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111E4D" w:rsidRDefault="00A930CB" w:rsidP="00111E4D">
          <w:pPr>
            <w:spacing w:after="165" w:line="276" w:lineRule="auto"/>
            <w:rPr>
              <w:rFonts w:ascii="Arial" w:hAnsi="Arial" w:cs="Arial"/>
              <w:color w:val="000000"/>
              <w:sz w:val="40"/>
              <w:szCs w:val="40"/>
            </w:rPr>
          </w:pPr>
          <w:r w:rsidRPr="00111E4D">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111E4D" w:rsidRDefault="00A930CB" w:rsidP="00111E4D">
          <w:pPr>
            <w:spacing w:after="165" w:line="276" w:lineRule="auto"/>
            <w:jc w:val="center"/>
            <w:rPr>
              <w:rFonts w:ascii="Arial" w:hAnsi="Arial" w:cs="Arial"/>
              <w:color w:val="000000"/>
              <w:sz w:val="40"/>
              <w:szCs w:val="40"/>
            </w:rPr>
          </w:pPr>
          <w:r w:rsidRPr="00111E4D">
            <w:rPr>
              <w:rFonts w:ascii="Arial" w:hAnsi="Arial" w:cs="Arial"/>
              <w:color w:val="000000"/>
              <w:sz w:val="40"/>
              <w:szCs w:val="40"/>
            </w:rPr>
            <w:t xml:space="preserve">Module Assignment Submission </w:t>
          </w:r>
          <w:r w:rsidRPr="00111E4D">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111E4D" w14:paraId="7E157FF9" w14:textId="77777777" w:rsidTr="00645B2E">
            <w:tc>
              <w:tcPr>
                <w:tcW w:w="3438" w:type="dxa"/>
                <w:shd w:val="clear" w:color="auto" w:fill="D9D9D9"/>
              </w:tcPr>
              <w:p w14:paraId="049D6C4E" w14:textId="77777777" w:rsidR="00A930CB" w:rsidRPr="00111E4D" w:rsidRDefault="00A930CB" w:rsidP="00111E4D">
                <w:pPr>
                  <w:spacing w:before="120" w:after="120" w:line="276" w:lineRule="auto"/>
                  <w:rPr>
                    <w:rFonts w:ascii="Arial" w:hAnsi="Arial" w:cs="Arial"/>
                    <w:sz w:val="32"/>
                    <w:szCs w:val="32"/>
                  </w:rPr>
                </w:pPr>
                <w:r w:rsidRPr="00111E4D">
                  <w:rPr>
                    <w:rFonts w:ascii="Arial" w:hAnsi="Arial" w:cs="Arial"/>
                    <w:sz w:val="32"/>
                    <w:szCs w:val="32"/>
                  </w:rPr>
                  <w:t>Student Name:</w:t>
                </w:r>
              </w:p>
            </w:tc>
            <w:tc>
              <w:tcPr>
                <w:tcW w:w="6055" w:type="dxa"/>
              </w:tcPr>
              <w:p w14:paraId="26509FF7" w14:textId="4A1191B9" w:rsidR="00A930CB" w:rsidRPr="00111E4D" w:rsidRDefault="00F8020A" w:rsidP="00111E4D">
                <w:pPr>
                  <w:spacing w:before="120" w:after="120" w:line="276" w:lineRule="auto"/>
                  <w:rPr>
                    <w:rFonts w:ascii="Arial" w:hAnsi="Arial" w:cs="Arial"/>
                    <w:sz w:val="32"/>
                    <w:szCs w:val="32"/>
                  </w:rPr>
                </w:pPr>
                <w:r w:rsidRPr="00111E4D">
                  <w:rPr>
                    <w:rFonts w:ascii="Arial" w:hAnsi="Arial" w:cs="Arial"/>
                    <w:sz w:val="32"/>
                    <w:szCs w:val="32"/>
                  </w:rPr>
                  <w:t>Jemma Rees</w:t>
                </w:r>
              </w:p>
            </w:tc>
          </w:tr>
          <w:tr w:rsidR="00A930CB" w:rsidRPr="00111E4D" w14:paraId="47B8061E" w14:textId="77777777" w:rsidTr="00645B2E">
            <w:tc>
              <w:tcPr>
                <w:tcW w:w="3438" w:type="dxa"/>
                <w:shd w:val="clear" w:color="auto" w:fill="D9D9D9"/>
              </w:tcPr>
              <w:p w14:paraId="19DB6AF8" w14:textId="77777777" w:rsidR="00A930CB" w:rsidRPr="00111E4D" w:rsidRDefault="00A930CB" w:rsidP="00111E4D">
                <w:pPr>
                  <w:spacing w:before="120" w:after="120" w:line="276" w:lineRule="auto"/>
                  <w:rPr>
                    <w:rFonts w:ascii="Arial" w:hAnsi="Arial" w:cs="Arial"/>
                    <w:sz w:val="32"/>
                    <w:szCs w:val="32"/>
                  </w:rPr>
                </w:pPr>
                <w:r w:rsidRPr="00111E4D">
                  <w:rPr>
                    <w:rFonts w:ascii="Arial" w:hAnsi="Arial" w:cs="Arial"/>
                    <w:sz w:val="32"/>
                    <w:szCs w:val="32"/>
                  </w:rPr>
                  <w:t>Student Number:</w:t>
                </w:r>
              </w:p>
            </w:tc>
            <w:tc>
              <w:tcPr>
                <w:tcW w:w="6055" w:type="dxa"/>
              </w:tcPr>
              <w:p w14:paraId="11A37B25" w14:textId="7ED4F58E" w:rsidR="00A930CB" w:rsidRPr="00111E4D" w:rsidRDefault="00F8020A" w:rsidP="00111E4D">
                <w:pPr>
                  <w:spacing w:before="120" w:after="120" w:line="276" w:lineRule="auto"/>
                  <w:rPr>
                    <w:rFonts w:ascii="Arial" w:hAnsi="Arial" w:cs="Arial"/>
                    <w:sz w:val="32"/>
                    <w:szCs w:val="32"/>
                  </w:rPr>
                </w:pPr>
                <w:r w:rsidRPr="00111E4D">
                  <w:rPr>
                    <w:rFonts w:ascii="Arial" w:hAnsi="Arial" w:cs="Arial"/>
                    <w:sz w:val="32"/>
                    <w:szCs w:val="32"/>
                  </w:rPr>
                  <w:t>2008032</w:t>
                </w:r>
              </w:p>
            </w:tc>
          </w:tr>
          <w:tr w:rsidR="00A930CB" w:rsidRPr="00111E4D" w14:paraId="349EAAAF" w14:textId="77777777" w:rsidTr="00645B2E">
            <w:tc>
              <w:tcPr>
                <w:tcW w:w="3438" w:type="dxa"/>
                <w:shd w:val="clear" w:color="auto" w:fill="D9D9D9"/>
              </w:tcPr>
              <w:p w14:paraId="79CF9844" w14:textId="1A14AA8B" w:rsidR="00A930CB" w:rsidRPr="00111E4D" w:rsidRDefault="00A930CB" w:rsidP="00111E4D">
                <w:pPr>
                  <w:spacing w:before="120" w:after="120" w:line="276" w:lineRule="auto"/>
                  <w:rPr>
                    <w:rFonts w:ascii="Arial" w:hAnsi="Arial" w:cs="Arial"/>
                    <w:sz w:val="32"/>
                    <w:szCs w:val="32"/>
                  </w:rPr>
                </w:pPr>
                <w:r w:rsidRPr="00111E4D">
                  <w:rPr>
                    <w:rFonts w:ascii="Arial" w:hAnsi="Arial" w:cs="Arial"/>
                    <w:sz w:val="32"/>
                    <w:szCs w:val="32"/>
                  </w:rPr>
                  <w:t xml:space="preserve">Module </w:t>
                </w:r>
                <w:r w:rsidR="005D5E30" w:rsidRPr="00111E4D">
                  <w:rPr>
                    <w:rFonts w:ascii="Arial" w:hAnsi="Arial" w:cs="Arial"/>
                    <w:sz w:val="32"/>
                    <w:szCs w:val="32"/>
                  </w:rPr>
                  <w:t>Code</w:t>
                </w:r>
                <w:r w:rsidRPr="00111E4D">
                  <w:rPr>
                    <w:rFonts w:ascii="Arial" w:hAnsi="Arial" w:cs="Arial"/>
                    <w:sz w:val="32"/>
                    <w:szCs w:val="32"/>
                  </w:rPr>
                  <w:t>:</w:t>
                </w:r>
              </w:p>
            </w:tc>
            <w:tc>
              <w:tcPr>
                <w:tcW w:w="6055" w:type="dxa"/>
              </w:tcPr>
              <w:p w14:paraId="2C117412" w14:textId="5BBEC7BD" w:rsidR="00A930CB" w:rsidRPr="00111E4D" w:rsidRDefault="00C379EA" w:rsidP="00111E4D">
                <w:pPr>
                  <w:spacing w:before="120" w:after="120" w:line="276" w:lineRule="auto"/>
                  <w:rPr>
                    <w:rFonts w:ascii="Arial" w:hAnsi="Arial" w:cs="Arial"/>
                    <w:sz w:val="32"/>
                    <w:szCs w:val="32"/>
                  </w:rPr>
                </w:pPr>
                <w:r w:rsidRPr="00111E4D">
                  <w:rPr>
                    <w:rFonts w:ascii="Arial" w:hAnsi="Arial" w:cs="Arial"/>
                    <w:sz w:val="32"/>
                    <w:szCs w:val="32"/>
                  </w:rPr>
                  <w:t>BMSK5003</w:t>
                </w:r>
              </w:p>
            </w:tc>
          </w:tr>
          <w:tr w:rsidR="00A930CB" w:rsidRPr="00111E4D" w14:paraId="485DA616" w14:textId="77777777" w:rsidTr="00645B2E">
            <w:trPr>
              <w:trHeight w:val="413"/>
            </w:trPr>
            <w:tc>
              <w:tcPr>
                <w:tcW w:w="3438" w:type="dxa"/>
                <w:shd w:val="clear" w:color="auto" w:fill="D9D9D9"/>
              </w:tcPr>
              <w:p w14:paraId="4606D4BD" w14:textId="77777777" w:rsidR="00A930CB" w:rsidRPr="00111E4D" w:rsidRDefault="00A930CB" w:rsidP="00111E4D">
                <w:pPr>
                  <w:spacing w:before="120" w:after="120" w:line="276" w:lineRule="auto"/>
                  <w:rPr>
                    <w:rFonts w:ascii="Arial" w:hAnsi="Arial" w:cs="Arial"/>
                    <w:sz w:val="32"/>
                    <w:szCs w:val="32"/>
                  </w:rPr>
                </w:pPr>
                <w:r w:rsidRPr="00111E4D">
                  <w:rPr>
                    <w:rFonts w:ascii="Arial" w:hAnsi="Arial" w:cs="Arial"/>
                    <w:sz w:val="32"/>
                    <w:szCs w:val="32"/>
                  </w:rPr>
                  <w:t>Module Title:</w:t>
                </w:r>
              </w:p>
            </w:tc>
            <w:tc>
              <w:tcPr>
                <w:tcW w:w="6055" w:type="dxa"/>
              </w:tcPr>
              <w:p w14:paraId="0F1C3659" w14:textId="6E725721" w:rsidR="00A930CB" w:rsidRPr="00111E4D" w:rsidRDefault="00C135AE" w:rsidP="00111E4D">
                <w:pPr>
                  <w:spacing w:before="120" w:after="120" w:line="276" w:lineRule="auto"/>
                  <w:rPr>
                    <w:rFonts w:ascii="Arial" w:hAnsi="Arial" w:cs="Arial"/>
                    <w:sz w:val="32"/>
                    <w:szCs w:val="32"/>
                  </w:rPr>
                </w:pPr>
                <w:r w:rsidRPr="00111E4D">
                  <w:rPr>
                    <w:rFonts w:ascii="Arial" w:hAnsi="Arial" w:cs="Arial"/>
                    <w:sz w:val="32"/>
                    <w:szCs w:val="32"/>
                    <w:lang w:val="en-US"/>
                  </w:rPr>
                  <w:t>Understanding &amp; Engaging in the Customer Experience</w:t>
                </w:r>
              </w:p>
            </w:tc>
          </w:tr>
        </w:tbl>
        <w:p w14:paraId="4BB964D8" w14:textId="77777777" w:rsidR="00A930CB" w:rsidRPr="00111E4D" w:rsidRDefault="00A930CB" w:rsidP="00111E4D">
          <w:pPr>
            <w:spacing w:before="120" w:after="120" w:line="276" w:lineRule="auto"/>
            <w:rPr>
              <w:rFonts w:ascii="Arial" w:hAnsi="Arial" w:cs="Arial"/>
              <w:color w:val="FF0000"/>
              <w:sz w:val="24"/>
              <w:szCs w:val="24"/>
            </w:rPr>
          </w:pPr>
        </w:p>
        <w:p w14:paraId="225E9DEB" w14:textId="77777777" w:rsidR="00A930CB" w:rsidRPr="00111E4D" w:rsidRDefault="00A930CB" w:rsidP="00111E4D">
          <w:pPr>
            <w:spacing w:before="120" w:after="120" w:line="276" w:lineRule="auto"/>
            <w:rPr>
              <w:rFonts w:ascii="Arial" w:hAnsi="Arial" w:cs="Arial"/>
              <w:b/>
              <w:color w:val="000000"/>
              <w:sz w:val="24"/>
              <w:szCs w:val="24"/>
            </w:rPr>
          </w:pPr>
          <w:r w:rsidRPr="00111E4D">
            <w:rPr>
              <w:rFonts w:ascii="Arial" w:hAnsi="Arial" w:cs="Arial"/>
              <w:b/>
              <w:color w:val="000000"/>
              <w:sz w:val="24"/>
              <w:szCs w:val="24"/>
            </w:rPr>
            <w:t>Statement of Confirmation of Authenticity</w:t>
          </w:r>
        </w:p>
        <w:p w14:paraId="22DD05FB" w14:textId="77777777" w:rsidR="00A930CB" w:rsidRPr="00111E4D" w:rsidRDefault="00A930CB" w:rsidP="00111E4D">
          <w:pPr>
            <w:spacing w:before="120" w:after="120" w:line="276" w:lineRule="auto"/>
            <w:rPr>
              <w:rFonts w:ascii="Arial" w:hAnsi="Arial" w:cs="Arial"/>
              <w:color w:val="000000"/>
              <w:sz w:val="24"/>
              <w:szCs w:val="24"/>
            </w:rPr>
          </w:pPr>
          <w:r w:rsidRPr="00111E4D">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111E4D" w:rsidRDefault="00A930CB" w:rsidP="00111E4D">
          <w:pPr>
            <w:spacing w:before="120" w:after="120" w:line="276" w:lineRule="auto"/>
            <w:rPr>
              <w:rFonts w:ascii="Arial" w:hAnsi="Arial" w:cs="Arial"/>
              <w:color w:val="000000"/>
              <w:sz w:val="24"/>
              <w:szCs w:val="24"/>
            </w:rPr>
          </w:pPr>
          <w:r w:rsidRPr="00111E4D">
            <w:rPr>
              <w:rFonts w:ascii="Arial" w:hAnsi="Arial" w:cs="Arial"/>
              <w:color w:val="000000"/>
              <w:sz w:val="24"/>
              <w:szCs w:val="24"/>
            </w:rPr>
            <w:t>Attention is drawn to the plagiarism and unfair practice policies of the University</w:t>
          </w:r>
          <w:r w:rsidR="00F91F18" w:rsidRPr="00111E4D">
            <w:rPr>
              <w:rFonts w:ascii="Arial" w:hAnsi="Arial" w:cs="Arial"/>
              <w:color w:val="000000"/>
              <w:sz w:val="24"/>
              <w:szCs w:val="24"/>
            </w:rPr>
            <w:t>.</w:t>
          </w:r>
          <w:r w:rsidRPr="00111E4D">
            <w:rPr>
              <w:rFonts w:ascii="Arial" w:hAnsi="Arial" w:cs="Arial"/>
              <w:color w:val="000000"/>
              <w:sz w:val="24"/>
              <w:szCs w:val="24"/>
            </w:rPr>
            <w:t xml:space="preserve"> </w:t>
          </w:r>
        </w:p>
        <w:p w14:paraId="625660F1" w14:textId="77777777" w:rsidR="00A45277" w:rsidRPr="00111E4D" w:rsidRDefault="00A45277" w:rsidP="00111E4D">
          <w:pPr>
            <w:spacing w:before="120" w:after="120" w:line="276" w:lineRule="auto"/>
            <w:rPr>
              <w:rFonts w:ascii="Arial" w:hAnsi="Arial" w:cs="Arial"/>
              <w:color w:val="000000"/>
              <w:sz w:val="24"/>
              <w:szCs w:val="24"/>
            </w:rPr>
          </w:pPr>
        </w:p>
        <w:p w14:paraId="1E8CE651" w14:textId="625B1631" w:rsidR="00885114" w:rsidRPr="00111E4D" w:rsidRDefault="00885114" w:rsidP="00111E4D">
          <w:pPr>
            <w:spacing w:line="276" w:lineRule="auto"/>
            <w:rPr>
              <w:rFonts w:ascii="Arial" w:hAnsi="Arial" w:cs="Arial"/>
              <w:color w:val="000000"/>
              <w:sz w:val="24"/>
              <w:szCs w:val="24"/>
            </w:rPr>
          </w:pPr>
        </w:p>
        <w:p w14:paraId="5B6F418C" w14:textId="56327957" w:rsidR="00F91F18" w:rsidRPr="00111E4D" w:rsidRDefault="00F91F18" w:rsidP="00111E4D">
          <w:pPr>
            <w:spacing w:line="276" w:lineRule="auto"/>
            <w:rPr>
              <w:rFonts w:ascii="Arial" w:hAnsi="Arial" w:cs="Arial"/>
              <w:color w:val="000000"/>
              <w:sz w:val="24"/>
              <w:szCs w:val="24"/>
            </w:rPr>
          </w:pPr>
        </w:p>
        <w:p w14:paraId="6965E481" w14:textId="1F1AF8BC" w:rsidR="00F91F18" w:rsidRDefault="00F91F18" w:rsidP="00111E4D">
          <w:pPr>
            <w:spacing w:line="276" w:lineRule="auto"/>
            <w:rPr>
              <w:rFonts w:ascii="Arial" w:hAnsi="Arial" w:cs="Arial"/>
              <w:color w:val="000000"/>
              <w:sz w:val="24"/>
              <w:szCs w:val="24"/>
            </w:rPr>
          </w:pPr>
        </w:p>
        <w:p w14:paraId="68C504A8" w14:textId="77777777" w:rsidR="009D01E9" w:rsidRPr="00111E4D" w:rsidRDefault="009D01E9" w:rsidP="00111E4D">
          <w:pPr>
            <w:spacing w:line="276" w:lineRule="auto"/>
            <w:rPr>
              <w:rFonts w:ascii="Arial" w:hAnsi="Arial" w:cs="Arial"/>
              <w:color w:val="000000"/>
              <w:sz w:val="24"/>
              <w:szCs w:val="24"/>
            </w:rPr>
          </w:pPr>
        </w:p>
        <w:p w14:paraId="58EE40C7" w14:textId="4737F679" w:rsidR="00F91F18" w:rsidRPr="00111E4D" w:rsidRDefault="00F91F18" w:rsidP="00111E4D">
          <w:pPr>
            <w:spacing w:line="276" w:lineRule="auto"/>
            <w:rPr>
              <w:rFonts w:ascii="Arial" w:hAnsi="Arial" w:cs="Arial"/>
              <w:color w:val="000000"/>
              <w:sz w:val="24"/>
              <w:szCs w:val="24"/>
            </w:rPr>
          </w:pPr>
        </w:p>
        <w:p w14:paraId="48F7542D" w14:textId="77777777" w:rsidR="00F91F18" w:rsidRPr="00111E4D" w:rsidRDefault="00F91F18" w:rsidP="00111E4D">
          <w:pPr>
            <w:spacing w:line="276" w:lineRule="auto"/>
            <w:rPr>
              <w:rFonts w:ascii="Arial" w:hAnsi="Arial" w:cs="Arial"/>
              <w:color w:val="000000"/>
              <w:sz w:val="24"/>
              <w:szCs w:val="24"/>
            </w:rPr>
          </w:pPr>
        </w:p>
        <w:sdt>
          <w:sdtPr>
            <w:rPr>
              <w:rFonts w:ascii="Arial" w:eastAsiaTheme="minorHAnsi" w:hAnsi="Arial" w:cs="Arial"/>
              <w:color w:val="auto"/>
              <w:sz w:val="22"/>
              <w:szCs w:val="22"/>
              <w:lang w:val="en-GB"/>
            </w:rPr>
            <w:id w:val="735062313"/>
            <w:docPartObj>
              <w:docPartGallery w:val="Table of Contents"/>
              <w:docPartUnique/>
            </w:docPartObj>
          </w:sdtPr>
          <w:sdtEndPr>
            <w:rPr>
              <w:b/>
              <w:bCs/>
              <w:noProof/>
            </w:rPr>
          </w:sdtEndPr>
          <w:sdtContent>
            <w:p w14:paraId="2139DA8C" w14:textId="787E073C" w:rsidR="00DD3E58" w:rsidRPr="00111E4D" w:rsidRDefault="00DD3E58" w:rsidP="00111E4D">
              <w:pPr>
                <w:pStyle w:val="TOCHeading"/>
                <w:spacing w:line="276" w:lineRule="auto"/>
                <w:rPr>
                  <w:rFonts w:ascii="Arial" w:hAnsi="Arial" w:cs="Arial"/>
                </w:rPr>
              </w:pPr>
              <w:r w:rsidRPr="00111E4D">
                <w:rPr>
                  <w:rFonts w:ascii="Arial" w:hAnsi="Arial" w:cs="Arial"/>
                </w:rPr>
                <w:t>Contents</w:t>
              </w:r>
            </w:p>
            <w:p w14:paraId="41301059" w14:textId="15FBBEAD" w:rsidR="00095BEC" w:rsidRDefault="00DD3E58">
              <w:pPr>
                <w:pStyle w:val="TOC1"/>
                <w:tabs>
                  <w:tab w:val="right" w:leader="dot" w:pos="9350"/>
                </w:tabs>
                <w:rPr>
                  <w:rFonts w:eastAsiaTheme="minorEastAsia"/>
                  <w:noProof/>
                  <w:lang w:eastAsia="en-GB"/>
                </w:rPr>
              </w:pPr>
              <w:r w:rsidRPr="00111E4D">
                <w:rPr>
                  <w:rFonts w:ascii="Arial" w:hAnsi="Arial" w:cs="Arial"/>
                </w:rPr>
                <w:fldChar w:fldCharType="begin"/>
              </w:r>
              <w:r w:rsidRPr="00111E4D">
                <w:rPr>
                  <w:rFonts w:ascii="Arial" w:hAnsi="Arial" w:cs="Arial"/>
                </w:rPr>
                <w:instrText xml:space="preserve"> TOC \o "1-3" \h \z \u </w:instrText>
              </w:r>
              <w:r w:rsidRPr="00111E4D">
                <w:rPr>
                  <w:rFonts w:ascii="Arial" w:hAnsi="Arial" w:cs="Arial"/>
                </w:rPr>
                <w:fldChar w:fldCharType="separate"/>
              </w:r>
              <w:hyperlink w:anchor="_Toc108941360" w:history="1">
                <w:r w:rsidR="00095BEC" w:rsidRPr="002E7A63">
                  <w:rPr>
                    <w:rStyle w:val="Hyperlink"/>
                    <w:rFonts w:ascii="Arial" w:hAnsi="Arial" w:cs="Arial"/>
                    <w:noProof/>
                  </w:rPr>
                  <w:t>1.0 Introduction</w:t>
                </w:r>
                <w:r w:rsidR="00095BEC">
                  <w:rPr>
                    <w:noProof/>
                    <w:webHidden/>
                  </w:rPr>
                  <w:tab/>
                </w:r>
                <w:r w:rsidR="00095BEC">
                  <w:rPr>
                    <w:noProof/>
                    <w:webHidden/>
                  </w:rPr>
                  <w:fldChar w:fldCharType="begin"/>
                </w:r>
                <w:r w:rsidR="00095BEC">
                  <w:rPr>
                    <w:noProof/>
                    <w:webHidden/>
                  </w:rPr>
                  <w:instrText xml:space="preserve"> PAGEREF _Toc108941360 \h </w:instrText>
                </w:r>
                <w:r w:rsidR="00095BEC">
                  <w:rPr>
                    <w:noProof/>
                    <w:webHidden/>
                  </w:rPr>
                </w:r>
                <w:r w:rsidR="00095BEC">
                  <w:rPr>
                    <w:noProof/>
                    <w:webHidden/>
                  </w:rPr>
                  <w:fldChar w:fldCharType="separate"/>
                </w:r>
                <w:r w:rsidR="00095BEC">
                  <w:rPr>
                    <w:noProof/>
                    <w:webHidden/>
                  </w:rPr>
                  <w:t>3</w:t>
                </w:r>
                <w:r w:rsidR="00095BEC">
                  <w:rPr>
                    <w:noProof/>
                    <w:webHidden/>
                  </w:rPr>
                  <w:fldChar w:fldCharType="end"/>
                </w:r>
              </w:hyperlink>
            </w:p>
            <w:p w14:paraId="6BEFFCB9" w14:textId="168618FF" w:rsidR="00095BEC" w:rsidRDefault="00095BEC">
              <w:pPr>
                <w:pStyle w:val="TOC1"/>
                <w:tabs>
                  <w:tab w:val="right" w:leader="dot" w:pos="9350"/>
                </w:tabs>
                <w:rPr>
                  <w:rFonts w:eastAsiaTheme="minorEastAsia"/>
                  <w:noProof/>
                  <w:lang w:eastAsia="en-GB"/>
                </w:rPr>
              </w:pPr>
              <w:hyperlink w:anchor="_Toc108941361" w:history="1">
                <w:r w:rsidRPr="002E7A63">
                  <w:rPr>
                    <w:rStyle w:val="Hyperlink"/>
                    <w:rFonts w:ascii="Arial" w:hAnsi="Arial" w:cs="Arial"/>
                    <w:noProof/>
                  </w:rPr>
                  <w:t>2.0 What is customer value</w:t>
                </w:r>
                <w:r>
                  <w:rPr>
                    <w:noProof/>
                    <w:webHidden/>
                  </w:rPr>
                  <w:tab/>
                </w:r>
                <w:r>
                  <w:rPr>
                    <w:noProof/>
                    <w:webHidden/>
                  </w:rPr>
                  <w:fldChar w:fldCharType="begin"/>
                </w:r>
                <w:r>
                  <w:rPr>
                    <w:noProof/>
                    <w:webHidden/>
                  </w:rPr>
                  <w:instrText xml:space="preserve"> PAGEREF _Toc108941361 \h </w:instrText>
                </w:r>
                <w:r>
                  <w:rPr>
                    <w:noProof/>
                    <w:webHidden/>
                  </w:rPr>
                </w:r>
                <w:r>
                  <w:rPr>
                    <w:noProof/>
                    <w:webHidden/>
                  </w:rPr>
                  <w:fldChar w:fldCharType="separate"/>
                </w:r>
                <w:r>
                  <w:rPr>
                    <w:noProof/>
                    <w:webHidden/>
                  </w:rPr>
                  <w:t>3</w:t>
                </w:r>
                <w:r>
                  <w:rPr>
                    <w:noProof/>
                    <w:webHidden/>
                  </w:rPr>
                  <w:fldChar w:fldCharType="end"/>
                </w:r>
              </w:hyperlink>
            </w:p>
            <w:p w14:paraId="70BF2F9A" w14:textId="5526432B" w:rsidR="00095BEC" w:rsidRDefault="00095BEC">
              <w:pPr>
                <w:pStyle w:val="TOC1"/>
                <w:tabs>
                  <w:tab w:val="right" w:leader="dot" w:pos="9350"/>
                </w:tabs>
                <w:rPr>
                  <w:rFonts w:eastAsiaTheme="minorEastAsia"/>
                  <w:noProof/>
                  <w:lang w:eastAsia="en-GB"/>
                </w:rPr>
              </w:pPr>
              <w:hyperlink w:anchor="_Toc108941362" w:history="1">
                <w:r w:rsidRPr="002E7A63">
                  <w:rPr>
                    <w:rStyle w:val="Hyperlink"/>
                    <w:rFonts w:ascii="Arial" w:hAnsi="Arial" w:cs="Arial"/>
                    <w:noProof/>
                  </w:rPr>
                  <w:t>3.0 The LEGO Group – Adding value through co-creation and innovation</w:t>
                </w:r>
                <w:r>
                  <w:rPr>
                    <w:noProof/>
                    <w:webHidden/>
                  </w:rPr>
                  <w:tab/>
                </w:r>
                <w:r>
                  <w:rPr>
                    <w:noProof/>
                    <w:webHidden/>
                  </w:rPr>
                  <w:fldChar w:fldCharType="begin"/>
                </w:r>
                <w:r>
                  <w:rPr>
                    <w:noProof/>
                    <w:webHidden/>
                  </w:rPr>
                  <w:instrText xml:space="preserve"> PAGEREF _Toc108941362 \h </w:instrText>
                </w:r>
                <w:r>
                  <w:rPr>
                    <w:noProof/>
                    <w:webHidden/>
                  </w:rPr>
                </w:r>
                <w:r>
                  <w:rPr>
                    <w:noProof/>
                    <w:webHidden/>
                  </w:rPr>
                  <w:fldChar w:fldCharType="separate"/>
                </w:r>
                <w:r>
                  <w:rPr>
                    <w:noProof/>
                    <w:webHidden/>
                  </w:rPr>
                  <w:t>4</w:t>
                </w:r>
                <w:r>
                  <w:rPr>
                    <w:noProof/>
                    <w:webHidden/>
                  </w:rPr>
                  <w:fldChar w:fldCharType="end"/>
                </w:r>
              </w:hyperlink>
            </w:p>
            <w:p w14:paraId="71922473" w14:textId="62EC1704" w:rsidR="00095BEC" w:rsidRDefault="00095BEC">
              <w:pPr>
                <w:pStyle w:val="TOC2"/>
                <w:tabs>
                  <w:tab w:val="right" w:leader="dot" w:pos="9350"/>
                </w:tabs>
                <w:rPr>
                  <w:rFonts w:eastAsiaTheme="minorEastAsia"/>
                  <w:noProof/>
                  <w:lang w:eastAsia="en-GB"/>
                </w:rPr>
              </w:pPr>
              <w:hyperlink w:anchor="_Toc108941363" w:history="1">
                <w:r w:rsidRPr="002E7A63">
                  <w:rPr>
                    <w:rStyle w:val="Hyperlink"/>
                    <w:rFonts w:ascii="Arial" w:hAnsi="Arial" w:cs="Arial"/>
                    <w:noProof/>
                  </w:rPr>
                  <w:t>3.1 The LEGO Group’s co-creation management strategy successfully adds customer value.</w:t>
                </w:r>
                <w:r>
                  <w:rPr>
                    <w:noProof/>
                    <w:webHidden/>
                  </w:rPr>
                  <w:tab/>
                </w:r>
                <w:r>
                  <w:rPr>
                    <w:noProof/>
                    <w:webHidden/>
                  </w:rPr>
                  <w:fldChar w:fldCharType="begin"/>
                </w:r>
                <w:r>
                  <w:rPr>
                    <w:noProof/>
                    <w:webHidden/>
                  </w:rPr>
                  <w:instrText xml:space="preserve"> PAGEREF _Toc108941363 \h </w:instrText>
                </w:r>
                <w:r>
                  <w:rPr>
                    <w:noProof/>
                    <w:webHidden/>
                  </w:rPr>
                </w:r>
                <w:r>
                  <w:rPr>
                    <w:noProof/>
                    <w:webHidden/>
                  </w:rPr>
                  <w:fldChar w:fldCharType="separate"/>
                </w:r>
                <w:r>
                  <w:rPr>
                    <w:noProof/>
                    <w:webHidden/>
                  </w:rPr>
                  <w:t>4</w:t>
                </w:r>
                <w:r>
                  <w:rPr>
                    <w:noProof/>
                    <w:webHidden/>
                  </w:rPr>
                  <w:fldChar w:fldCharType="end"/>
                </w:r>
              </w:hyperlink>
            </w:p>
            <w:p w14:paraId="0E8D3336" w14:textId="0EB11809" w:rsidR="00095BEC" w:rsidRDefault="00095BEC">
              <w:pPr>
                <w:pStyle w:val="TOC2"/>
                <w:tabs>
                  <w:tab w:val="right" w:leader="dot" w:pos="9350"/>
                </w:tabs>
                <w:rPr>
                  <w:rFonts w:eastAsiaTheme="minorEastAsia"/>
                  <w:noProof/>
                  <w:lang w:eastAsia="en-GB"/>
                </w:rPr>
              </w:pPr>
              <w:hyperlink w:anchor="_Toc108941364" w:history="1">
                <w:r w:rsidRPr="002E7A63">
                  <w:rPr>
                    <w:rStyle w:val="Hyperlink"/>
                    <w:rFonts w:ascii="Arial" w:hAnsi="Arial" w:cs="Arial"/>
                    <w:noProof/>
                  </w:rPr>
                  <w:t>3.2 Customer co-creation</w:t>
                </w:r>
                <w:r>
                  <w:rPr>
                    <w:noProof/>
                    <w:webHidden/>
                  </w:rPr>
                  <w:tab/>
                </w:r>
                <w:r>
                  <w:rPr>
                    <w:noProof/>
                    <w:webHidden/>
                  </w:rPr>
                  <w:fldChar w:fldCharType="begin"/>
                </w:r>
                <w:r>
                  <w:rPr>
                    <w:noProof/>
                    <w:webHidden/>
                  </w:rPr>
                  <w:instrText xml:space="preserve"> PAGEREF _Toc108941364 \h </w:instrText>
                </w:r>
                <w:r>
                  <w:rPr>
                    <w:noProof/>
                    <w:webHidden/>
                  </w:rPr>
                </w:r>
                <w:r>
                  <w:rPr>
                    <w:noProof/>
                    <w:webHidden/>
                  </w:rPr>
                  <w:fldChar w:fldCharType="separate"/>
                </w:r>
                <w:r>
                  <w:rPr>
                    <w:noProof/>
                    <w:webHidden/>
                  </w:rPr>
                  <w:t>4</w:t>
                </w:r>
                <w:r>
                  <w:rPr>
                    <w:noProof/>
                    <w:webHidden/>
                  </w:rPr>
                  <w:fldChar w:fldCharType="end"/>
                </w:r>
              </w:hyperlink>
            </w:p>
            <w:p w14:paraId="59F25397" w14:textId="03FA14A9" w:rsidR="00095BEC" w:rsidRDefault="00095BEC">
              <w:pPr>
                <w:pStyle w:val="TOC2"/>
                <w:tabs>
                  <w:tab w:val="right" w:leader="dot" w:pos="9350"/>
                </w:tabs>
                <w:rPr>
                  <w:rFonts w:eastAsiaTheme="minorEastAsia"/>
                  <w:noProof/>
                  <w:lang w:eastAsia="en-GB"/>
                </w:rPr>
              </w:pPr>
              <w:hyperlink w:anchor="_Toc108941365" w:history="1">
                <w:r w:rsidRPr="002E7A63">
                  <w:rPr>
                    <w:rStyle w:val="Hyperlink"/>
                    <w:rFonts w:ascii="Arial" w:hAnsi="Arial" w:cs="Arial"/>
                    <w:noProof/>
                  </w:rPr>
                  <w:t>3.3 Customer expectations</w:t>
                </w:r>
                <w:r>
                  <w:rPr>
                    <w:noProof/>
                    <w:webHidden/>
                  </w:rPr>
                  <w:tab/>
                </w:r>
                <w:r>
                  <w:rPr>
                    <w:noProof/>
                    <w:webHidden/>
                  </w:rPr>
                  <w:fldChar w:fldCharType="begin"/>
                </w:r>
                <w:r>
                  <w:rPr>
                    <w:noProof/>
                    <w:webHidden/>
                  </w:rPr>
                  <w:instrText xml:space="preserve"> PAGEREF _Toc108941365 \h </w:instrText>
                </w:r>
                <w:r>
                  <w:rPr>
                    <w:noProof/>
                    <w:webHidden/>
                  </w:rPr>
                </w:r>
                <w:r>
                  <w:rPr>
                    <w:noProof/>
                    <w:webHidden/>
                  </w:rPr>
                  <w:fldChar w:fldCharType="separate"/>
                </w:r>
                <w:r>
                  <w:rPr>
                    <w:noProof/>
                    <w:webHidden/>
                  </w:rPr>
                  <w:t>4</w:t>
                </w:r>
                <w:r>
                  <w:rPr>
                    <w:noProof/>
                    <w:webHidden/>
                  </w:rPr>
                  <w:fldChar w:fldCharType="end"/>
                </w:r>
              </w:hyperlink>
            </w:p>
            <w:p w14:paraId="407DB1CE" w14:textId="538DE770" w:rsidR="00095BEC" w:rsidRDefault="00095BEC">
              <w:pPr>
                <w:pStyle w:val="TOC2"/>
                <w:tabs>
                  <w:tab w:val="right" w:leader="dot" w:pos="9350"/>
                </w:tabs>
                <w:rPr>
                  <w:rFonts w:eastAsiaTheme="minorEastAsia"/>
                  <w:noProof/>
                  <w:lang w:eastAsia="en-GB"/>
                </w:rPr>
              </w:pPr>
              <w:hyperlink w:anchor="_Toc108941366" w:history="1">
                <w:r w:rsidRPr="002E7A63">
                  <w:rPr>
                    <w:rStyle w:val="Hyperlink"/>
                    <w:rFonts w:ascii="Arial" w:hAnsi="Arial" w:cs="Arial"/>
                    <w:noProof/>
                  </w:rPr>
                  <w:t>3.4 Poor communication</w:t>
                </w:r>
                <w:r>
                  <w:rPr>
                    <w:noProof/>
                    <w:webHidden/>
                  </w:rPr>
                  <w:tab/>
                </w:r>
                <w:r>
                  <w:rPr>
                    <w:noProof/>
                    <w:webHidden/>
                  </w:rPr>
                  <w:fldChar w:fldCharType="begin"/>
                </w:r>
                <w:r>
                  <w:rPr>
                    <w:noProof/>
                    <w:webHidden/>
                  </w:rPr>
                  <w:instrText xml:space="preserve"> PAGEREF _Toc108941366 \h </w:instrText>
                </w:r>
                <w:r>
                  <w:rPr>
                    <w:noProof/>
                    <w:webHidden/>
                  </w:rPr>
                </w:r>
                <w:r>
                  <w:rPr>
                    <w:noProof/>
                    <w:webHidden/>
                  </w:rPr>
                  <w:fldChar w:fldCharType="separate"/>
                </w:r>
                <w:r>
                  <w:rPr>
                    <w:noProof/>
                    <w:webHidden/>
                  </w:rPr>
                  <w:t>5</w:t>
                </w:r>
                <w:r>
                  <w:rPr>
                    <w:noProof/>
                    <w:webHidden/>
                  </w:rPr>
                  <w:fldChar w:fldCharType="end"/>
                </w:r>
              </w:hyperlink>
            </w:p>
            <w:p w14:paraId="311AFF88" w14:textId="6EFB782F" w:rsidR="00095BEC" w:rsidRDefault="00095BEC">
              <w:pPr>
                <w:pStyle w:val="TOC2"/>
                <w:tabs>
                  <w:tab w:val="right" w:leader="dot" w:pos="9350"/>
                </w:tabs>
                <w:rPr>
                  <w:rFonts w:eastAsiaTheme="minorEastAsia"/>
                  <w:noProof/>
                  <w:lang w:eastAsia="en-GB"/>
                </w:rPr>
              </w:pPr>
              <w:hyperlink w:anchor="_Toc108941367" w:history="1">
                <w:r w:rsidRPr="002E7A63">
                  <w:rPr>
                    <w:rStyle w:val="Hyperlink"/>
                    <w:rFonts w:ascii="Arial" w:hAnsi="Arial" w:cs="Arial"/>
                    <w:noProof/>
                  </w:rPr>
                  <w:t>3.5 The best brand in the world</w:t>
                </w:r>
                <w:r>
                  <w:rPr>
                    <w:noProof/>
                    <w:webHidden/>
                  </w:rPr>
                  <w:tab/>
                </w:r>
                <w:r>
                  <w:rPr>
                    <w:noProof/>
                    <w:webHidden/>
                  </w:rPr>
                  <w:fldChar w:fldCharType="begin"/>
                </w:r>
                <w:r>
                  <w:rPr>
                    <w:noProof/>
                    <w:webHidden/>
                  </w:rPr>
                  <w:instrText xml:space="preserve"> PAGEREF _Toc108941367 \h </w:instrText>
                </w:r>
                <w:r>
                  <w:rPr>
                    <w:noProof/>
                    <w:webHidden/>
                  </w:rPr>
                </w:r>
                <w:r>
                  <w:rPr>
                    <w:noProof/>
                    <w:webHidden/>
                  </w:rPr>
                  <w:fldChar w:fldCharType="separate"/>
                </w:r>
                <w:r>
                  <w:rPr>
                    <w:noProof/>
                    <w:webHidden/>
                  </w:rPr>
                  <w:t>5</w:t>
                </w:r>
                <w:r>
                  <w:rPr>
                    <w:noProof/>
                    <w:webHidden/>
                  </w:rPr>
                  <w:fldChar w:fldCharType="end"/>
                </w:r>
              </w:hyperlink>
            </w:p>
            <w:p w14:paraId="73C9DA1F" w14:textId="78817BE0" w:rsidR="00095BEC" w:rsidRDefault="00095BEC">
              <w:pPr>
                <w:pStyle w:val="TOC1"/>
                <w:tabs>
                  <w:tab w:val="right" w:leader="dot" w:pos="9350"/>
                </w:tabs>
                <w:rPr>
                  <w:rFonts w:eastAsiaTheme="minorEastAsia"/>
                  <w:noProof/>
                  <w:lang w:eastAsia="en-GB"/>
                </w:rPr>
              </w:pPr>
              <w:hyperlink w:anchor="_Toc108941368" w:history="1">
                <w:r w:rsidRPr="002E7A63">
                  <w:rPr>
                    <w:rStyle w:val="Hyperlink"/>
                    <w:rFonts w:ascii="Arial" w:hAnsi="Arial" w:cs="Arial"/>
                    <w:noProof/>
                  </w:rPr>
                  <w:t>4.0 How diversification prevented LEGO from financial ruin</w:t>
                </w:r>
                <w:r>
                  <w:rPr>
                    <w:noProof/>
                    <w:webHidden/>
                  </w:rPr>
                  <w:tab/>
                </w:r>
                <w:r>
                  <w:rPr>
                    <w:noProof/>
                    <w:webHidden/>
                  </w:rPr>
                  <w:fldChar w:fldCharType="begin"/>
                </w:r>
                <w:r>
                  <w:rPr>
                    <w:noProof/>
                    <w:webHidden/>
                  </w:rPr>
                  <w:instrText xml:space="preserve"> PAGEREF _Toc108941368 \h </w:instrText>
                </w:r>
                <w:r>
                  <w:rPr>
                    <w:noProof/>
                    <w:webHidden/>
                  </w:rPr>
                </w:r>
                <w:r>
                  <w:rPr>
                    <w:noProof/>
                    <w:webHidden/>
                  </w:rPr>
                  <w:fldChar w:fldCharType="separate"/>
                </w:r>
                <w:r>
                  <w:rPr>
                    <w:noProof/>
                    <w:webHidden/>
                  </w:rPr>
                  <w:t>6</w:t>
                </w:r>
                <w:r>
                  <w:rPr>
                    <w:noProof/>
                    <w:webHidden/>
                  </w:rPr>
                  <w:fldChar w:fldCharType="end"/>
                </w:r>
              </w:hyperlink>
            </w:p>
            <w:p w14:paraId="21C1CFAC" w14:textId="553F248A" w:rsidR="00095BEC" w:rsidRDefault="00095BEC">
              <w:pPr>
                <w:pStyle w:val="TOC2"/>
                <w:tabs>
                  <w:tab w:val="right" w:leader="dot" w:pos="9350"/>
                </w:tabs>
                <w:rPr>
                  <w:rFonts w:eastAsiaTheme="minorEastAsia"/>
                  <w:noProof/>
                  <w:lang w:eastAsia="en-GB"/>
                </w:rPr>
              </w:pPr>
              <w:hyperlink w:anchor="_Toc108941369" w:history="1">
                <w:r w:rsidRPr="002E7A63">
                  <w:rPr>
                    <w:rStyle w:val="Hyperlink"/>
                    <w:rFonts w:ascii="Arial" w:hAnsi="Arial" w:cs="Arial"/>
                    <w:noProof/>
                  </w:rPr>
                  <w:t>4.1 Imminent Bankruptcy</w:t>
                </w:r>
                <w:r>
                  <w:rPr>
                    <w:noProof/>
                    <w:webHidden/>
                  </w:rPr>
                  <w:tab/>
                </w:r>
                <w:r>
                  <w:rPr>
                    <w:noProof/>
                    <w:webHidden/>
                  </w:rPr>
                  <w:fldChar w:fldCharType="begin"/>
                </w:r>
                <w:r>
                  <w:rPr>
                    <w:noProof/>
                    <w:webHidden/>
                  </w:rPr>
                  <w:instrText xml:space="preserve"> PAGEREF _Toc108941369 \h </w:instrText>
                </w:r>
                <w:r>
                  <w:rPr>
                    <w:noProof/>
                    <w:webHidden/>
                  </w:rPr>
                </w:r>
                <w:r>
                  <w:rPr>
                    <w:noProof/>
                    <w:webHidden/>
                  </w:rPr>
                  <w:fldChar w:fldCharType="separate"/>
                </w:r>
                <w:r>
                  <w:rPr>
                    <w:noProof/>
                    <w:webHidden/>
                  </w:rPr>
                  <w:t>6</w:t>
                </w:r>
                <w:r>
                  <w:rPr>
                    <w:noProof/>
                    <w:webHidden/>
                  </w:rPr>
                  <w:fldChar w:fldCharType="end"/>
                </w:r>
              </w:hyperlink>
            </w:p>
            <w:p w14:paraId="2348CF6E" w14:textId="07C7EDF4" w:rsidR="00095BEC" w:rsidRDefault="00095BEC">
              <w:pPr>
                <w:pStyle w:val="TOC2"/>
                <w:tabs>
                  <w:tab w:val="right" w:leader="dot" w:pos="9350"/>
                </w:tabs>
                <w:rPr>
                  <w:rFonts w:eastAsiaTheme="minorEastAsia"/>
                  <w:noProof/>
                  <w:lang w:eastAsia="en-GB"/>
                </w:rPr>
              </w:pPr>
              <w:hyperlink w:anchor="_Toc108941370" w:history="1">
                <w:r w:rsidRPr="002E7A63">
                  <w:rPr>
                    <w:rStyle w:val="Hyperlink"/>
                    <w:rFonts w:ascii="Arial" w:hAnsi="Arial" w:cs="Arial"/>
                    <w:noProof/>
                  </w:rPr>
                  <w:t>4.2 Digital Diversification</w:t>
                </w:r>
                <w:r>
                  <w:rPr>
                    <w:noProof/>
                    <w:webHidden/>
                  </w:rPr>
                  <w:tab/>
                </w:r>
                <w:r>
                  <w:rPr>
                    <w:noProof/>
                    <w:webHidden/>
                  </w:rPr>
                  <w:fldChar w:fldCharType="begin"/>
                </w:r>
                <w:r>
                  <w:rPr>
                    <w:noProof/>
                    <w:webHidden/>
                  </w:rPr>
                  <w:instrText xml:space="preserve"> PAGEREF _Toc108941370 \h </w:instrText>
                </w:r>
                <w:r>
                  <w:rPr>
                    <w:noProof/>
                    <w:webHidden/>
                  </w:rPr>
                </w:r>
                <w:r>
                  <w:rPr>
                    <w:noProof/>
                    <w:webHidden/>
                  </w:rPr>
                  <w:fldChar w:fldCharType="separate"/>
                </w:r>
                <w:r>
                  <w:rPr>
                    <w:noProof/>
                    <w:webHidden/>
                  </w:rPr>
                  <w:t>6</w:t>
                </w:r>
                <w:r>
                  <w:rPr>
                    <w:noProof/>
                    <w:webHidden/>
                  </w:rPr>
                  <w:fldChar w:fldCharType="end"/>
                </w:r>
              </w:hyperlink>
            </w:p>
            <w:p w14:paraId="3B4A6F8D" w14:textId="3AC9F049" w:rsidR="00095BEC" w:rsidRDefault="00095BEC">
              <w:pPr>
                <w:pStyle w:val="TOC2"/>
                <w:tabs>
                  <w:tab w:val="right" w:leader="dot" w:pos="9350"/>
                </w:tabs>
                <w:rPr>
                  <w:rFonts w:eastAsiaTheme="minorEastAsia"/>
                  <w:noProof/>
                  <w:lang w:eastAsia="en-GB"/>
                </w:rPr>
              </w:pPr>
              <w:hyperlink w:anchor="_Toc108941371" w:history="1">
                <w:r w:rsidRPr="002E7A63">
                  <w:rPr>
                    <w:rStyle w:val="Hyperlink"/>
                    <w:rFonts w:ascii="Arial" w:hAnsi="Arial" w:cs="Arial"/>
                    <w:noProof/>
                  </w:rPr>
                  <w:t>4.3 Building Brand Reputation</w:t>
                </w:r>
                <w:r>
                  <w:rPr>
                    <w:noProof/>
                    <w:webHidden/>
                  </w:rPr>
                  <w:tab/>
                </w:r>
                <w:r>
                  <w:rPr>
                    <w:noProof/>
                    <w:webHidden/>
                  </w:rPr>
                  <w:fldChar w:fldCharType="begin"/>
                </w:r>
                <w:r>
                  <w:rPr>
                    <w:noProof/>
                    <w:webHidden/>
                  </w:rPr>
                  <w:instrText xml:space="preserve"> PAGEREF _Toc108941371 \h </w:instrText>
                </w:r>
                <w:r>
                  <w:rPr>
                    <w:noProof/>
                    <w:webHidden/>
                  </w:rPr>
                </w:r>
                <w:r>
                  <w:rPr>
                    <w:noProof/>
                    <w:webHidden/>
                  </w:rPr>
                  <w:fldChar w:fldCharType="separate"/>
                </w:r>
                <w:r>
                  <w:rPr>
                    <w:noProof/>
                    <w:webHidden/>
                  </w:rPr>
                  <w:t>7</w:t>
                </w:r>
                <w:r>
                  <w:rPr>
                    <w:noProof/>
                    <w:webHidden/>
                  </w:rPr>
                  <w:fldChar w:fldCharType="end"/>
                </w:r>
              </w:hyperlink>
            </w:p>
            <w:p w14:paraId="31A63DBA" w14:textId="46E93E9C" w:rsidR="00095BEC" w:rsidRDefault="00095BEC">
              <w:pPr>
                <w:pStyle w:val="TOC2"/>
                <w:tabs>
                  <w:tab w:val="right" w:leader="dot" w:pos="9350"/>
                </w:tabs>
                <w:rPr>
                  <w:rFonts w:eastAsiaTheme="minorEastAsia"/>
                  <w:noProof/>
                  <w:lang w:eastAsia="en-GB"/>
                </w:rPr>
              </w:pPr>
              <w:hyperlink w:anchor="_Toc108941372" w:history="1">
                <w:r w:rsidRPr="002E7A63">
                  <w:rPr>
                    <w:rStyle w:val="Hyperlink"/>
                    <w:rFonts w:ascii="Arial" w:hAnsi="Arial" w:cs="Arial"/>
                    <w:noProof/>
                  </w:rPr>
                  <w:t>4.4 Digital Competition</w:t>
                </w:r>
                <w:r>
                  <w:rPr>
                    <w:noProof/>
                    <w:webHidden/>
                  </w:rPr>
                  <w:tab/>
                </w:r>
                <w:r>
                  <w:rPr>
                    <w:noProof/>
                    <w:webHidden/>
                  </w:rPr>
                  <w:fldChar w:fldCharType="begin"/>
                </w:r>
                <w:r>
                  <w:rPr>
                    <w:noProof/>
                    <w:webHidden/>
                  </w:rPr>
                  <w:instrText xml:space="preserve"> PAGEREF _Toc108941372 \h </w:instrText>
                </w:r>
                <w:r>
                  <w:rPr>
                    <w:noProof/>
                    <w:webHidden/>
                  </w:rPr>
                </w:r>
                <w:r>
                  <w:rPr>
                    <w:noProof/>
                    <w:webHidden/>
                  </w:rPr>
                  <w:fldChar w:fldCharType="separate"/>
                </w:r>
                <w:r>
                  <w:rPr>
                    <w:noProof/>
                    <w:webHidden/>
                  </w:rPr>
                  <w:t>7</w:t>
                </w:r>
                <w:r>
                  <w:rPr>
                    <w:noProof/>
                    <w:webHidden/>
                  </w:rPr>
                  <w:fldChar w:fldCharType="end"/>
                </w:r>
              </w:hyperlink>
            </w:p>
            <w:p w14:paraId="519AE9AD" w14:textId="2BFF36DC" w:rsidR="00095BEC" w:rsidRDefault="00095BEC">
              <w:pPr>
                <w:pStyle w:val="TOC2"/>
                <w:tabs>
                  <w:tab w:val="right" w:leader="dot" w:pos="9350"/>
                </w:tabs>
                <w:rPr>
                  <w:rFonts w:eastAsiaTheme="minorEastAsia"/>
                  <w:noProof/>
                  <w:lang w:eastAsia="en-GB"/>
                </w:rPr>
              </w:pPr>
              <w:hyperlink w:anchor="_Toc108941373" w:history="1">
                <w:r w:rsidRPr="002E7A63">
                  <w:rPr>
                    <w:rStyle w:val="Hyperlink"/>
                    <w:rFonts w:ascii="Arial" w:hAnsi="Arial" w:cs="Arial"/>
                    <w:noProof/>
                  </w:rPr>
                  <w:t>4.5 Continuous Improvement</w:t>
                </w:r>
                <w:r>
                  <w:rPr>
                    <w:noProof/>
                    <w:webHidden/>
                  </w:rPr>
                  <w:tab/>
                </w:r>
                <w:r>
                  <w:rPr>
                    <w:noProof/>
                    <w:webHidden/>
                  </w:rPr>
                  <w:fldChar w:fldCharType="begin"/>
                </w:r>
                <w:r>
                  <w:rPr>
                    <w:noProof/>
                    <w:webHidden/>
                  </w:rPr>
                  <w:instrText xml:space="preserve"> PAGEREF _Toc108941373 \h </w:instrText>
                </w:r>
                <w:r>
                  <w:rPr>
                    <w:noProof/>
                    <w:webHidden/>
                  </w:rPr>
                </w:r>
                <w:r>
                  <w:rPr>
                    <w:noProof/>
                    <w:webHidden/>
                  </w:rPr>
                  <w:fldChar w:fldCharType="separate"/>
                </w:r>
                <w:r>
                  <w:rPr>
                    <w:noProof/>
                    <w:webHidden/>
                  </w:rPr>
                  <w:t>8</w:t>
                </w:r>
                <w:r>
                  <w:rPr>
                    <w:noProof/>
                    <w:webHidden/>
                  </w:rPr>
                  <w:fldChar w:fldCharType="end"/>
                </w:r>
              </w:hyperlink>
            </w:p>
            <w:p w14:paraId="3F037B46" w14:textId="4003075F" w:rsidR="00095BEC" w:rsidRDefault="00095BEC">
              <w:pPr>
                <w:pStyle w:val="TOC1"/>
                <w:tabs>
                  <w:tab w:val="right" w:leader="dot" w:pos="9350"/>
                </w:tabs>
                <w:rPr>
                  <w:rFonts w:eastAsiaTheme="minorEastAsia"/>
                  <w:noProof/>
                  <w:lang w:eastAsia="en-GB"/>
                </w:rPr>
              </w:pPr>
              <w:hyperlink w:anchor="_Toc108941374" w:history="1">
                <w:r w:rsidRPr="002E7A63">
                  <w:rPr>
                    <w:rStyle w:val="Hyperlink"/>
                    <w:rFonts w:ascii="Arial" w:hAnsi="Arial" w:cs="Arial"/>
                    <w:noProof/>
                  </w:rPr>
                  <w:t>5.0 LEGO Is The Best Quality You Can Buy</w:t>
                </w:r>
                <w:r>
                  <w:rPr>
                    <w:noProof/>
                    <w:webHidden/>
                  </w:rPr>
                  <w:tab/>
                </w:r>
                <w:r>
                  <w:rPr>
                    <w:noProof/>
                    <w:webHidden/>
                  </w:rPr>
                  <w:fldChar w:fldCharType="begin"/>
                </w:r>
                <w:r>
                  <w:rPr>
                    <w:noProof/>
                    <w:webHidden/>
                  </w:rPr>
                  <w:instrText xml:space="preserve"> PAGEREF _Toc108941374 \h </w:instrText>
                </w:r>
                <w:r>
                  <w:rPr>
                    <w:noProof/>
                    <w:webHidden/>
                  </w:rPr>
                </w:r>
                <w:r>
                  <w:rPr>
                    <w:noProof/>
                    <w:webHidden/>
                  </w:rPr>
                  <w:fldChar w:fldCharType="separate"/>
                </w:r>
                <w:r>
                  <w:rPr>
                    <w:noProof/>
                    <w:webHidden/>
                  </w:rPr>
                  <w:t>8</w:t>
                </w:r>
                <w:r>
                  <w:rPr>
                    <w:noProof/>
                    <w:webHidden/>
                  </w:rPr>
                  <w:fldChar w:fldCharType="end"/>
                </w:r>
              </w:hyperlink>
            </w:p>
            <w:p w14:paraId="039CF5B7" w14:textId="6CB57007" w:rsidR="00095BEC" w:rsidRDefault="00095BEC">
              <w:pPr>
                <w:pStyle w:val="TOC2"/>
                <w:tabs>
                  <w:tab w:val="right" w:leader="dot" w:pos="9350"/>
                </w:tabs>
                <w:rPr>
                  <w:rFonts w:eastAsiaTheme="minorEastAsia"/>
                  <w:noProof/>
                  <w:lang w:eastAsia="en-GB"/>
                </w:rPr>
              </w:pPr>
              <w:hyperlink w:anchor="_Toc108941375" w:history="1">
                <w:r w:rsidRPr="002E7A63">
                  <w:rPr>
                    <w:rStyle w:val="Hyperlink"/>
                    <w:rFonts w:ascii="Arial" w:hAnsi="Arial" w:cs="Arial"/>
                    <w:noProof/>
                  </w:rPr>
                  <w:t>5.1 Plan, Do, Check, Act</w:t>
                </w:r>
                <w:r>
                  <w:rPr>
                    <w:noProof/>
                    <w:webHidden/>
                  </w:rPr>
                  <w:tab/>
                </w:r>
                <w:r>
                  <w:rPr>
                    <w:noProof/>
                    <w:webHidden/>
                  </w:rPr>
                  <w:fldChar w:fldCharType="begin"/>
                </w:r>
                <w:r>
                  <w:rPr>
                    <w:noProof/>
                    <w:webHidden/>
                  </w:rPr>
                  <w:instrText xml:space="preserve"> PAGEREF _Toc108941375 \h </w:instrText>
                </w:r>
                <w:r>
                  <w:rPr>
                    <w:noProof/>
                    <w:webHidden/>
                  </w:rPr>
                </w:r>
                <w:r>
                  <w:rPr>
                    <w:noProof/>
                    <w:webHidden/>
                  </w:rPr>
                  <w:fldChar w:fldCharType="separate"/>
                </w:r>
                <w:r>
                  <w:rPr>
                    <w:noProof/>
                    <w:webHidden/>
                  </w:rPr>
                  <w:t>8</w:t>
                </w:r>
                <w:r>
                  <w:rPr>
                    <w:noProof/>
                    <w:webHidden/>
                  </w:rPr>
                  <w:fldChar w:fldCharType="end"/>
                </w:r>
              </w:hyperlink>
            </w:p>
            <w:p w14:paraId="378B1352" w14:textId="6F12596F" w:rsidR="00095BEC" w:rsidRDefault="00095BEC">
              <w:pPr>
                <w:pStyle w:val="TOC2"/>
                <w:tabs>
                  <w:tab w:val="right" w:leader="dot" w:pos="9350"/>
                </w:tabs>
                <w:rPr>
                  <w:rFonts w:eastAsiaTheme="minorEastAsia"/>
                  <w:noProof/>
                  <w:lang w:eastAsia="en-GB"/>
                </w:rPr>
              </w:pPr>
              <w:hyperlink w:anchor="_Toc108941376" w:history="1">
                <w:r w:rsidRPr="002E7A63">
                  <w:rPr>
                    <w:rStyle w:val="Hyperlink"/>
                    <w:rFonts w:ascii="Arial" w:hAnsi="Arial" w:cs="Arial"/>
                    <w:noProof/>
                  </w:rPr>
                  <w:t>5.2 Best Practice</w:t>
                </w:r>
                <w:r>
                  <w:rPr>
                    <w:noProof/>
                    <w:webHidden/>
                  </w:rPr>
                  <w:tab/>
                </w:r>
                <w:r>
                  <w:rPr>
                    <w:noProof/>
                    <w:webHidden/>
                  </w:rPr>
                  <w:fldChar w:fldCharType="begin"/>
                </w:r>
                <w:r>
                  <w:rPr>
                    <w:noProof/>
                    <w:webHidden/>
                  </w:rPr>
                  <w:instrText xml:space="preserve"> PAGEREF _Toc108941376 \h </w:instrText>
                </w:r>
                <w:r>
                  <w:rPr>
                    <w:noProof/>
                    <w:webHidden/>
                  </w:rPr>
                </w:r>
                <w:r>
                  <w:rPr>
                    <w:noProof/>
                    <w:webHidden/>
                  </w:rPr>
                  <w:fldChar w:fldCharType="separate"/>
                </w:r>
                <w:r>
                  <w:rPr>
                    <w:noProof/>
                    <w:webHidden/>
                  </w:rPr>
                  <w:t>9</w:t>
                </w:r>
                <w:r>
                  <w:rPr>
                    <w:noProof/>
                    <w:webHidden/>
                  </w:rPr>
                  <w:fldChar w:fldCharType="end"/>
                </w:r>
              </w:hyperlink>
            </w:p>
            <w:p w14:paraId="6D710036" w14:textId="500003DF" w:rsidR="00095BEC" w:rsidRDefault="00095BEC">
              <w:pPr>
                <w:pStyle w:val="TOC2"/>
                <w:tabs>
                  <w:tab w:val="right" w:leader="dot" w:pos="9350"/>
                </w:tabs>
                <w:rPr>
                  <w:rFonts w:eastAsiaTheme="minorEastAsia"/>
                  <w:noProof/>
                  <w:lang w:eastAsia="en-GB"/>
                </w:rPr>
              </w:pPr>
              <w:hyperlink w:anchor="_Toc108941377" w:history="1">
                <w:r w:rsidRPr="002E7A63">
                  <w:rPr>
                    <w:rStyle w:val="Hyperlink"/>
                    <w:rFonts w:ascii="Arial" w:hAnsi="Arial" w:cs="Arial"/>
                    <w:noProof/>
                  </w:rPr>
                  <w:t>5.3 Quality Management System</w:t>
                </w:r>
                <w:r>
                  <w:rPr>
                    <w:noProof/>
                    <w:webHidden/>
                  </w:rPr>
                  <w:tab/>
                </w:r>
                <w:r>
                  <w:rPr>
                    <w:noProof/>
                    <w:webHidden/>
                  </w:rPr>
                  <w:fldChar w:fldCharType="begin"/>
                </w:r>
                <w:r>
                  <w:rPr>
                    <w:noProof/>
                    <w:webHidden/>
                  </w:rPr>
                  <w:instrText xml:space="preserve"> PAGEREF _Toc108941377 \h </w:instrText>
                </w:r>
                <w:r>
                  <w:rPr>
                    <w:noProof/>
                    <w:webHidden/>
                  </w:rPr>
                </w:r>
                <w:r>
                  <w:rPr>
                    <w:noProof/>
                    <w:webHidden/>
                  </w:rPr>
                  <w:fldChar w:fldCharType="separate"/>
                </w:r>
                <w:r>
                  <w:rPr>
                    <w:noProof/>
                    <w:webHidden/>
                  </w:rPr>
                  <w:t>9</w:t>
                </w:r>
                <w:r>
                  <w:rPr>
                    <w:noProof/>
                    <w:webHidden/>
                  </w:rPr>
                  <w:fldChar w:fldCharType="end"/>
                </w:r>
              </w:hyperlink>
            </w:p>
            <w:p w14:paraId="23220623" w14:textId="254ACD53" w:rsidR="00095BEC" w:rsidRDefault="00095BEC">
              <w:pPr>
                <w:pStyle w:val="TOC2"/>
                <w:tabs>
                  <w:tab w:val="right" w:leader="dot" w:pos="9350"/>
                </w:tabs>
                <w:rPr>
                  <w:rFonts w:eastAsiaTheme="minorEastAsia"/>
                  <w:noProof/>
                  <w:lang w:eastAsia="en-GB"/>
                </w:rPr>
              </w:pPr>
              <w:hyperlink w:anchor="_Toc108941378" w:history="1">
                <w:r w:rsidRPr="002E7A63">
                  <w:rPr>
                    <w:rStyle w:val="Hyperlink"/>
                    <w:rFonts w:ascii="Arial" w:hAnsi="Arial" w:cs="Arial"/>
                    <w:noProof/>
                  </w:rPr>
                  <w:t>5.4 Mistakes So Rare Items Are Collectables</w:t>
                </w:r>
                <w:r>
                  <w:rPr>
                    <w:noProof/>
                    <w:webHidden/>
                  </w:rPr>
                  <w:tab/>
                </w:r>
                <w:r>
                  <w:rPr>
                    <w:noProof/>
                    <w:webHidden/>
                  </w:rPr>
                  <w:fldChar w:fldCharType="begin"/>
                </w:r>
                <w:r>
                  <w:rPr>
                    <w:noProof/>
                    <w:webHidden/>
                  </w:rPr>
                  <w:instrText xml:space="preserve"> PAGEREF _Toc108941378 \h </w:instrText>
                </w:r>
                <w:r>
                  <w:rPr>
                    <w:noProof/>
                    <w:webHidden/>
                  </w:rPr>
                </w:r>
                <w:r>
                  <w:rPr>
                    <w:noProof/>
                    <w:webHidden/>
                  </w:rPr>
                  <w:fldChar w:fldCharType="separate"/>
                </w:r>
                <w:r>
                  <w:rPr>
                    <w:noProof/>
                    <w:webHidden/>
                  </w:rPr>
                  <w:t>10</w:t>
                </w:r>
                <w:r>
                  <w:rPr>
                    <w:noProof/>
                    <w:webHidden/>
                  </w:rPr>
                  <w:fldChar w:fldCharType="end"/>
                </w:r>
              </w:hyperlink>
            </w:p>
            <w:p w14:paraId="6B52438E" w14:textId="1D3343A6" w:rsidR="00095BEC" w:rsidRDefault="00095BEC">
              <w:pPr>
                <w:pStyle w:val="TOC2"/>
                <w:tabs>
                  <w:tab w:val="right" w:leader="dot" w:pos="9350"/>
                </w:tabs>
                <w:rPr>
                  <w:rFonts w:eastAsiaTheme="minorEastAsia"/>
                  <w:noProof/>
                  <w:lang w:eastAsia="en-GB"/>
                </w:rPr>
              </w:pPr>
              <w:hyperlink w:anchor="_Toc108941379" w:history="1">
                <w:r w:rsidRPr="002E7A63">
                  <w:rPr>
                    <w:rStyle w:val="Hyperlink"/>
                    <w:rFonts w:ascii="Arial" w:hAnsi="Arial" w:cs="Arial"/>
                    <w:noProof/>
                  </w:rPr>
                  <w:t>5.5 Customer Complaints Welcomed</w:t>
                </w:r>
                <w:r>
                  <w:rPr>
                    <w:noProof/>
                    <w:webHidden/>
                  </w:rPr>
                  <w:tab/>
                </w:r>
                <w:r>
                  <w:rPr>
                    <w:noProof/>
                    <w:webHidden/>
                  </w:rPr>
                  <w:fldChar w:fldCharType="begin"/>
                </w:r>
                <w:r>
                  <w:rPr>
                    <w:noProof/>
                    <w:webHidden/>
                  </w:rPr>
                  <w:instrText xml:space="preserve"> PAGEREF _Toc108941379 \h </w:instrText>
                </w:r>
                <w:r>
                  <w:rPr>
                    <w:noProof/>
                    <w:webHidden/>
                  </w:rPr>
                </w:r>
                <w:r>
                  <w:rPr>
                    <w:noProof/>
                    <w:webHidden/>
                  </w:rPr>
                  <w:fldChar w:fldCharType="separate"/>
                </w:r>
                <w:r>
                  <w:rPr>
                    <w:noProof/>
                    <w:webHidden/>
                  </w:rPr>
                  <w:t>10</w:t>
                </w:r>
                <w:r>
                  <w:rPr>
                    <w:noProof/>
                    <w:webHidden/>
                  </w:rPr>
                  <w:fldChar w:fldCharType="end"/>
                </w:r>
              </w:hyperlink>
            </w:p>
            <w:p w14:paraId="4DF68C6E" w14:textId="7589951F" w:rsidR="00095BEC" w:rsidRDefault="00095BEC">
              <w:pPr>
                <w:pStyle w:val="TOC1"/>
                <w:tabs>
                  <w:tab w:val="right" w:leader="dot" w:pos="9350"/>
                </w:tabs>
                <w:rPr>
                  <w:rFonts w:eastAsiaTheme="minorEastAsia"/>
                  <w:noProof/>
                  <w:lang w:eastAsia="en-GB"/>
                </w:rPr>
              </w:pPr>
              <w:hyperlink w:anchor="_Toc108941380" w:history="1">
                <w:r w:rsidRPr="002E7A63">
                  <w:rPr>
                    <w:rStyle w:val="Hyperlink"/>
                    <w:rFonts w:ascii="Arial" w:hAnsi="Arial" w:cs="Arial"/>
                    <w:noProof/>
                  </w:rPr>
                  <w:t>6.0 LEGO employees are involved, valued and fairly compensated</w:t>
                </w:r>
                <w:r>
                  <w:rPr>
                    <w:noProof/>
                    <w:webHidden/>
                  </w:rPr>
                  <w:tab/>
                </w:r>
                <w:r>
                  <w:rPr>
                    <w:noProof/>
                    <w:webHidden/>
                  </w:rPr>
                  <w:fldChar w:fldCharType="begin"/>
                </w:r>
                <w:r>
                  <w:rPr>
                    <w:noProof/>
                    <w:webHidden/>
                  </w:rPr>
                  <w:instrText xml:space="preserve"> PAGEREF _Toc108941380 \h </w:instrText>
                </w:r>
                <w:r>
                  <w:rPr>
                    <w:noProof/>
                    <w:webHidden/>
                  </w:rPr>
                </w:r>
                <w:r>
                  <w:rPr>
                    <w:noProof/>
                    <w:webHidden/>
                  </w:rPr>
                  <w:fldChar w:fldCharType="separate"/>
                </w:r>
                <w:r>
                  <w:rPr>
                    <w:noProof/>
                    <w:webHidden/>
                  </w:rPr>
                  <w:t>11</w:t>
                </w:r>
                <w:r>
                  <w:rPr>
                    <w:noProof/>
                    <w:webHidden/>
                  </w:rPr>
                  <w:fldChar w:fldCharType="end"/>
                </w:r>
              </w:hyperlink>
            </w:p>
            <w:p w14:paraId="06763CE5" w14:textId="39AD3A07" w:rsidR="00095BEC" w:rsidRDefault="00095BEC">
              <w:pPr>
                <w:pStyle w:val="TOC2"/>
                <w:tabs>
                  <w:tab w:val="right" w:leader="dot" w:pos="9350"/>
                </w:tabs>
                <w:rPr>
                  <w:rFonts w:eastAsiaTheme="minorEastAsia"/>
                  <w:noProof/>
                  <w:lang w:eastAsia="en-GB"/>
                </w:rPr>
              </w:pPr>
              <w:hyperlink w:anchor="_Toc108941381" w:history="1">
                <w:r w:rsidRPr="002E7A63">
                  <w:rPr>
                    <w:rStyle w:val="Hyperlink"/>
                    <w:rFonts w:ascii="Arial" w:hAnsi="Arial" w:cs="Arial"/>
                    <w:noProof/>
                  </w:rPr>
                  <w:t>6.1 Critical factors of quality management</w:t>
                </w:r>
                <w:r>
                  <w:rPr>
                    <w:noProof/>
                    <w:webHidden/>
                  </w:rPr>
                  <w:tab/>
                </w:r>
                <w:r>
                  <w:rPr>
                    <w:noProof/>
                    <w:webHidden/>
                  </w:rPr>
                  <w:fldChar w:fldCharType="begin"/>
                </w:r>
                <w:r>
                  <w:rPr>
                    <w:noProof/>
                    <w:webHidden/>
                  </w:rPr>
                  <w:instrText xml:space="preserve"> PAGEREF _Toc108941381 \h </w:instrText>
                </w:r>
                <w:r>
                  <w:rPr>
                    <w:noProof/>
                    <w:webHidden/>
                  </w:rPr>
                </w:r>
                <w:r>
                  <w:rPr>
                    <w:noProof/>
                    <w:webHidden/>
                  </w:rPr>
                  <w:fldChar w:fldCharType="separate"/>
                </w:r>
                <w:r>
                  <w:rPr>
                    <w:noProof/>
                    <w:webHidden/>
                  </w:rPr>
                  <w:t>11</w:t>
                </w:r>
                <w:r>
                  <w:rPr>
                    <w:noProof/>
                    <w:webHidden/>
                  </w:rPr>
                  <w:fldChar w:fldCharType="end"/>
                </w:r>
              </w:hyperlink>
            </w:p>
            <w:p w14:paraId="010AC402" w14:textId="64136851" w:rsidR="00095BEC" w:rsidRDefault="00095BEC">
              <w:pPr>
                <w:pStyle w:val="TOC2"/>
                <w:tabs>
                  <w:tab w:val="right" w:leader="dot" w:pos="9350"/>
                </w:tabs>
                <w:rPr>
                  <w:rFonts w:eastAsiaTheme="minorEastAsia"/>
                  <w:noProof/>
                  <w:lang w:eastAsia="en-GB"/>
                </w:rPr>
              </w:pPr>
              <w:hyperlink w:anchor="_Toc108941382" w:history="1">
                <w:r w:rsidRPr="002E7A63">
                  <w:rPr>
                    <w:rStyle w:val="Hyperlink"/>
                    <w:rFonts w:ascii="Arial" w:hAnsi="Arial" w:cs="Arial"/>
                    <w:noProof/>
                  </w:rPr>
                  <w:t>6.2 People-focused methodologies</w:t>
                </w:r>
                <w:r>
                  <w:rPr>
                    <w:noProof/>
                    <w:webHidden/>
                  </w:rPr>
                  <w:tab/>
                </w:r>
                <w:r>
                  <w:rPr>
                    <w:noProof/>
                    <w:webHidden/>
                  </w:rPr>
                  <w:fldChar w:fldCharType="begin"/>
                </w:r>
                <w:r>
                  <w:rPr>
                    <w:noProof/>
                    <w:webHidden/>
                  </w:rPr>
                  <w:instrText xml:space="preserve"> PAGEREF _Toc108941382 \h </w:instrText>
                </w:r>
                <w:r>
                  <w:rPr>
                    <w:noProof/>
                    <w:webHidden/>
                  </w:rPr>
                </w:r>
                <w:r>
                  <w:rPr>
                    <w:noProof/>
                    <w:webHidden/>
                  </w:rPr>
                  <w:fldChar w:fldCharType="separate"/>
                </w:r>
                <w:r>
                  <w:rPr>
                    <w:noProof/>
                    <w:webHidden/>
                  </w:rPr>
                  <w:t>11</w:t>
                </w:r>
                <w:r>
                  <w:rPr>
                    <w:noProof/>
                    <w:webHidden/>
                  </w:rPr>
                  <w:fldChar w:fldCharType="end"/>
                </w:r>
              </w:hyperlink>
            </w:p>
            <w:p w14:paraId="150E37A7" w14:textId="2B300DB3" w:rsidR="00095BEC" w:rsidRDefault="00095BEC">
              <w:pPr>
                <w:pStyle w:val="TOC2"/>
                <w:tabs>
                  <w:tab w:val="right" w:leader="dot" w:pos="9350"/>
                </w:tabs>
                <w:rPr>
                  <w:rFonts w:eastAsiaTheme="minorEastAsia"/>
                  <w:noProof/>
                  <w:lang w:eastAsia="en-GB"/>
                </w:rPr>
              </w:pPr>
              <w:hyperlink w:anchor="_Toc108941383" w:history="1">
                <w:r w:rsidRPr="002E7A63">
                  <w:rPr>
                    <w:rStyle w:val="Hyperlink"/>
                    <w:rFonts w:ascii="Arial" w:hAnsi="Arial" w:cs="Arial"/>
                    <w:noProof/>
                  </w:rPr>
                  <w:t>6.3 Maintaining a competitive advantage</w:t>
                </w:r>
                <w:r>
                  <w:rPr>
                    <w:noProof/>
                    <w:webHidden/>
                  </w:rPr>
                  <w:tab/>
                </w:r>
                <w:r>
                  <w:rPr>
                    <w:noProof/>
                    <w:webHidden/>
                  </w:rPr>
                  <w:fldChar w:fldCharType="begin"/>
                </w:r>
                <w:r>
                  <w:rPr>
                    <w:noProof/>
                    <w:webHidden/>
                  </w:rPr>
                  <w:instrText xml:space="preserve"> PAGEREF _Toc108941383 \h </w:instrText>
                </w:r>
                <w:r>
                  <w:rPr>
                    <w:noProof/>
                    <w:webHidden/>
                  </w:rPr>
                </w:r>
                <w:r>
                  <w:rPr>
                    <w:noProof/>
                    <w:webHidden/>
                  </w:rPr>
                  <w:fldChar w:fldCharType="separate"/>
                </w:r>
                <w:r>
                  <w:rPr>
                    <w:noProof/>
                    <w:webHidden/>
                  </w:rPr>
                  <w:t>12</w:t>
                </w:r>
                <w:r>
                  <w:rPr>
                    <w:noProof/>
                    <w:webHidden/>
                  </w:rPr>
                  <w:fldChar w:fldCharType="end"/>
                </w:r>
              </w:hyperlink>
            </w:p>
            <w:p w14:paraId="5D79BA9D" w14:textId="0D02247D" w:rsidR="00095BEC" w:rsidRDefault="00095BEC">
              <w:pPr>
                <w:pStyle w:val="TOC2"/>
                <w:tabs>
                  <w:tab w:val="right" w:leader="dot" w:pos="9350"/>
                </w:tabs>
                <w:rPr>
                  <w:rFonts w:eastAsiaTheme="minorEastAsia"/>
                  <w:noProof/>
                  <w:lang w:eastAsia="en-GB"/>
                </w:rPr>
              </w:pPr>
              <w:hyperlink w:anchor="_Toc108941384" w:history="1">
                <w:r w:rsidRPr="002E7A63">
                  <w:rPr>
                    <w:rStyle w:val="Hyperlink"/>
                    <w:rFonts w:ascii="Arial" w:hAnsi="Arial" w:cs="Arial"/>
                    <w:noProof/>
                  </w:rPr>
                  <w:t>6.4 Employee Reviews</w:t>
                </w:r>
                <w:r>
                  <w:rPr>
                    <w:noProof/>
                    <w:webHidden/>
                  </w:rPr>
                  <w:tab/>
                </w:r>
                <w:r>
                  <w:rPr>
                    <w:noProof/>
                    <w:webHidden/>
                  </w:rPr>
                  <w:fldChar w:fldCharType="begin"/>
                </w:r>
                <w:r>
                  <w:rPr>
                    <w:noProof/>
                    <w:webHidden/>
                  </w:rPr>
                  <w:instrText xml:space="preserve"> PAGEREF _Toc108941384 \h </w:instrText>
                </w:r>
                <w:r>
                  <w:rPr>
                    <w:noProof/>
                    <w:webHidden/>
                  </w:rPr>
                </w:r>
                <w:r>
                  <w:rPr>
                    <w:noProof/>
                    <w:webHidden/>
                  </w:rPr>
                  <w:fldChar w:fldCharType="separate"/>
                </w:r>
                <w:r>
                  <w:rPr>
                    <w:noProof/>
                    <w:webHidden/>
                  </w:rPr>
                  <w:t>13</w:t>
                </w:r>
                <w:r>
                  <w:rPr>
                    <w:noProof/>
                    <w:webHidden/>
                  </w:rPr>
                  <w:fldChar w:fldCharType="end"/>
                </w:r>
              </w:hyperlink>
            </w:p>
            <w:p w14:paraId="21F9002D" w14:textId="226A8BFA" w:rsidR="00095BEC" w:rsidRDefault="00095BEC">
              <w:pPr>
                <w:pStyle w:val="TOC2"/>
                <w:tabs>
                  <w:tab w:val="right" w:leader="dot" w:pos="9350"/>
                </w:tabs>
                <w:rPr>
                  <w:rFonts w:eastAsiaTheme="minorEastAsia"/>
                  <w:noProof/>
                  <w:lang w:eastAsia="en-GB"/>
                </w:rPr>
              </w:pPr>
              <w:hyperlink w:anchor="_Toc108941385" w:history="1">
                <w:r w:rsidRPr="002E7A63">
                  <w:rPr>
                    <w:rStyle w:val="Hyperlink"/>
                    <w:rFonts w:ascii="Arial" w:hAnsi="Arial" w:cs="Arial"/>
                    <w:noProof/>
                  </w:rPr>
                  <w:t>6.5 Empowering employees increases motivation</w:t>
                </w:r>
                <w:r>
                  <w:rPr>
                    <w:noProof/>
                    <w:webHidden/>
                  </w:rPr>
                  <w:tab/>
                </w:r>
                <w:r>
                  <w:rPr>
                    <w:noProof/>
                    <w:webHidden/>
                  </w:rPr>
                  <w:fldChar w:fldCharType="begin"/>
                </w:r>
                <w:r>
                  <w:rPr>
                    <w:noProof/>
                    <w:webHidden/>
                  </w:rPr>
                  <w:instrText xml:space="preserve"> PAGEREF _Toc108941385 \h </w:instrText>
                </w:r>
                <w:r>
                  <w:rPr>
                    <w:noProof/>
                    <w:webHidden/>
                  </w:rPr>
                </w:r>
                <w:r>
                  <w:rPr>
                    <w:noProof/>
                    <w:webHidden/>
                  </w:rPr>
                  <w:fldChar w:fldCharType="separate"/>
                </w:r>
                <w:r>
                  <w:rPr>
                    <w:noProof/>
                    <w:webHidden/>
                  </w:rPr>
                  <w:t>13</w:t>
                </w:r>
                <w:r>
                  <w:rPr>
                    <w:noProof/>
                    <w:webHidden/>
                  </w:rPr>
                  <w:fldChar w:fldCharType="end"/>
                </w:r>
              </w:hyperlink>
            </w:p>
            <w:p w14:paraId="68888620" w14:textId="079748BE" w:rsidR="00095BEC" w:rsidRDefault="00095BEC">
              <w:pPr>
                <w:pStyle w:val="TOC1"/>
                <w:tabs>
                  <w:tab w:val="right" w:leader="dot" w:pos="9350"/>
                </w:tabs>
                <w:rPr>
                  <w:rFonts w:eastAsiaTheme="minorEastAsia"/>
                  <w:noProof/>
                  <w:lang w:eastAsia="en-GB"/>
                </w:rPr>
              </w:pPr>
              <w:hyperlink w:anchor="_Toc108941386" w:history="1">
                <w:r w:rsidRPr="002E7A63">
                  <w:rPr>
                    <w:rStyle w:val="Hyperlink"/>
                    <w:rFonts w:ascii="Arial" w:hAnsi="Arial" w:cs="Arial"/>
                    <w:noProof/>
                  </w:rPr>
                  <w:t>7.0 Conclusion</w:t>
                </w:r>
                <w:r>
                  <w:rPr>
                    <w:noProof/>
                    <w:webHidden/>
                  </w:rPr>
                  <w:tab/>
                </w:r>
                <w:r>
                  <w:rPr>
                    <w:noProof/>
                    <w:webHidden/>
                  </w:rPr>
                  <w:fldChar w:fldCharType="begin"/>
                </w:r>
                <w:r>
                  <w:rPr>
                    <w:noProof/>
                    <w:webHidden/>
                  </w:rPr>
                  <w:instrText xml:space="preserve"> PAGEREF _Toc108941386 \h </w:instrText>
                </w:r>
                <w:r>
                  <w:rPr>
                    <w:noProof/>
                    <w:webHidden/>
                  </w:rPr>
                </w:r>
                <w:r>
                  <w:rPr>
                    <w:noProof/>
                    <w:webHidden/>
                  </w:rPr>
                  <w:fldChar w:fldCharType="separate"/>
                </w:r>
                <w:r>
                  <w:rPr>
                    <w:noProof/>
                    <w:webHidden/>
                  </w:rPr>
                  <w:t>14</w:t>
                </w:r>
                <w:r>
                  <w:rPr>
                    <w:noProof/>
                    <w:webHidden/>
                  </w:rPr>
                  <w:fldChar w:fldCharType="end"/>
                </w:r>
              </w:hyperlink>
            </w:p>
            <w:p w14:paraId="588E7A47" w14:textId="1129D4F7" w:rsidR="00095BEC" w:rsidRDefault="00095BEC">
              <w:pPr>
                <w:pStyle w:val="TOC1"/>
                <w:tabs>
                  <w:tab w:val="right" w:leader="dot" w:pos="9350"/>
                </w:tabs>
                <w:rPr>
                  <w:rFonts w:eastAsiaTheme="minorEastAsia"/>
                  <w:noProof/>
                  <w:lang w:eastAsia="en-GB"/>
                </w:rPr>
              </w:pPr>
              <w:hyperlink w:anchor="_Toc108941387" w:history="1">
                <w:r w:rsidRPr="002E7A63">
                  <w:rPr>
                    <w:rStyle w:val="Hyperlink"/>
                    <w:rFonts w:ascii="Arial" w:hAnsi="Arial" w:cs="Arial"/>
                    <w:noProof/>
                  </w:rPr>
                  <w:t>8.0 References</w:t>
                </w:r>
                <w:r>
                  <w:rPr>
                    <w:noProof/>
                    <w:webHidden/>
                  </w:rPr>
                  <w:tab/>
                </w:r>
                <w:r>
                  <w:rPr>
                    <w:noProof/>
                    <w:webHidden/>
                  </w:rPr>
                  <w:fldChar w:fldCharType="begin"/>
                </w:r>
                <w:r>
                  <w:rPr>
                    <w:noProof/>
                    <w:webHidden/>
                  </w:rPr>
                  <w:instrText xml:space="preserve"> PAGEREF _Toc108941387 \h </w:instrText>
                </w:r>
                <w:r>
                  <w:rPr>
                    <w:noProof/>
                    <w:webHidden/>
                  </w:rPr>
                </w:r>
                <w:r>
                  <w:rPr>
                    <w:noProof/>
                    <w:webHidden/>
                  </w:rPr>
                  <w:fldChar w:fldCharType="separate"/>
                </w:r>
                <w:r>
                  <w:rPr>
                    <w:noProof/>
                    <w:webHidden/>
                  </w:rPr>
                  <w:t>15</w:t>
                </w:r>
                <w:r>
                  <w:rPr>
                    <w:noProof/>
                    <w:webHidden/>
                  </w:rPr>
                  <w:fldChar w:fldCharType="end"/>
                </w:r>
              </w:hyperlink>
            </w:p>
            <w:p w14:paraId="6CF5CAE9" w14:textId="1DE1CE75" w:rsidR="00095BEC" w:rsidRDefault="00095BEC">
              <w:pPr>
                <w:pStyle w:val="TOC1"/>
                <w:tabs>
                  <w:tab w:val="right" w:leader="dot" w:pos="9350"/>
                </w:tabs>
                <w:rPr>
                  <w:rFonts w:eastAsiaTheme="minorEastAsia"/>
                  <w:noProof/>
                  <w:lang w:eastAsia="en-GB"/>
                </w:rPr>
              </w:pPr>
              <w:hyperlink w:anchor="_Toc108941388" w:history="1">
                <w:r w:rsidRPr="002E7A63">
                  <w:rPr>
                    <w:rStyle w:val="Hyperlink"/>
                    <w:rFonts w:ascii="Arial" w:hAnsi="Arial" w:cs="Arial"/>
                    <w:noProof/>
                  </w:rPr>
                  <w:t>9.0 Bibliography</w:t>
                </w:r>
                <w:r>
                  <w:rPr>
                    <w:noProof/>
                    <w:webHidden/>
                  </w:rPr>
                  <w:tab/>
                </w:r>
                <w:r>
                  <w:rPr>
                    <w:noProof/>
                    <w:webHidden/>
                  </w:rPr>
                  <w:fldChar w:fldCharType="begin"/>
                </w:r>
                <w:r>
                  <w:rPr>
                    <w:noProof/>
                    <w:webHidden/>
                  </w:rPr>
                  <w:instrText xml:space="preserve"> PAGEREF _Toc108941388 \h </w:instrText>
                </w:r>
                <w:r>
                  <w:rPr>
                    <w:noProof/>
                    <w:webHidden/>
                  </w:rPr>
                </w:r>
                <w:r>
                  <w:rPr>
                    <w:noProof/>
                    <w:webHidden/>
                  </w:rPr>
                  <w:fldChar w:fldCharType="separate"/>
                </w:r>
                <w:r>
                  <w:rPr>
                    <w:noProof/>
                    <w:webHidden/>
                  </w:rPr>
                  <w:t>21</w:t>
                </w:r>
                <w:r>
                  <w:rPr>
                    <w:noProof/>
                    <w:webHidden/>
                  </w:rPr>
                  <w:fldChar w:fldCharType="end"/>
                </w:r>
              </w:hyperlink>
            </w:p>
            <w:p w14:paraId="2C7633AC" w14:textId="2A732364" w:rsidR="00095BEC" w:rsidRDefault="00095BEC">
              <w:pPr>
                <w:pStyle w:val="TOC1"/>
                <w:tabs>
                  <w:tab w:val="right" w:leader="dot" w:pos="9350"/>
                </w:tabs>
                <w:rPr>
                  <w:rFonts w:eastAsiaTheme="minorEastAsia"/>
                  <w:noProof/>
                  <w:lang w:eastAsia="en-GB"/>
                </w:rPr>
              </w:pPr>
              <w:hyperlink w:anchor="_Toc108941389" w:history="1">
                <w:r w:rsidRPr="002E7A63">
                  <w:rPr>
                    <w:rStyle w:val="Hyperlink"/>
                    <w:rFonts w:ascii="Arial" w:hAnsi="Arial" w:cs="Arial"/>
                    <w:noProof/>
                  </w:rPr>
                  <w:t>10.0 Appendices</w:t>
                </w:r>
                <w:r>
                  <w:rPr>
                    <w:noProof/>
                    <w:webHidden/>
                  </w:rPr>
                  <w:tab/>
                </w:r>
                <w:r>
                  <w:rPr>
                    <w:noProof/>
                    <w:webHidden/>
                  </w:rPr>
                  <w:fldChar w:fldCharType="begin"/>
                </w:r>
                <w:r>
                  <w:rPr>
                    <w:noProof/>
                    <w:webHidden/>
                  </w:rPr>
                  <w:instrText xml:space="preserve"> PAGEREF _Toc108941389 \h </w:instrText>
                </w:r>
                <w:r>
                  <w:rPr>
                    <w:noProof/>
                    <w:webHidden/>
                  </w:rPr>
                </w:r>
                <w:r>
                  <w:rPr>
                    <w:noProof/>
                    <w:webHidden/>
                  </w:rPr>
                  <w:fldChar w:fldCharType="separate"/>
                </w:r>
                <w:r>
                  <w:rPr>
                    <w:noProof/>
                    <w:webHidden/>
                  </w:rPr>
                  <w:t>24</w:t>
                </w:r>
                <w:r>
                  <w:rPr>
                    <w:noProof/>
                    <w:webHidden/>
                  </w:rPr>
                  <w:fldChar w:fldCharType="end"/>
                </w:r>
              </w:hyperlink>
            </w:p>
            <w:p w14:paraId="4DA91E08" w14:textId="590CADF3" w:rsidR="00095BEC" w:rsidRDefault="00095BEC">
              <w:pPr>
                <w:pStyle w:val="TOC2"/>
                <w:tabs>
                  <w:tab w:val="right" w:leader="dot" w:pos="9350"/>
                </w:tabs>
                <w:rPr>
                  <w:rFonts w:eastAsiaTheme="minorEastAsia"/>
                  <w:noProof/>
                  <w:lang w:eastAsia="en-GB"/>
                </w:rPr>
              </w:pPr>
              <w:hyperlink w:anchor="_Toc108941390" w:history="1">
                <w:r w:rsidRPr="002E7A63">
                  <w:rPr>
                    <w:rStyle w:val="Hyperlink"/>
                    <w:rFonts w:ascii="Arial" w:hAnsi="Arial" w:cs="Arial"/>
                    <w:noProof/>
                  </w:rPr>
                  <w:t>10.1 Appendix 1</w:t>
                </w:r>
                <w:r>
                  <w:rPr>
                    <w:noProof/>
                    <w:webHidden/>
                  </w:rPr>
                  <w:tab/>
                </w:r>
                <w:r>
                  <w:rPr>
                    <w:noProof/>
                    <w:webHidden/>
                  </w:rPr>
                  <w:fldChar w:fldCharType="begin"/>
                </w:r>
                <w:r>
                  <w:rPr>
                    <w:noProof/>
                    <w:webHidden/>
                  </w:rPr>
                  <w:instrText xml:space="preserve"> PAGEREF _Toc108941390 \h </w:instrText>
                </w:r>
                <w:r>
                  <w:rPr>
                    <w:noProof/>
                    <w:webHidden/>
                  </w:rPr>
                </w:r>
                <w:r>
                  <w:rPr>
                    <w:noProof/>
                    <w:webHidden/>
                  </w:rPr>
                  <w:fldChar w:fldCharType="separate"/>
                </w:r>
                <w:r>
                  <w:rPr>
                    <w:noProof/>
                    <w:webHidden/>
                  </w:rPr>
                  <w:t>24</w:t>
                </w:r>
                <w:r>
                  <w:rPr>
                    <w:noProof/>
                    <w:webHidden/>
                  </w:rPr>
                  <w:fldChar w:fldCharType="end"/>
                </w:r>
              </w:hyperlink>
            </w:p>
            <w:p w14:paraId="6BF1FCDC" w14:textId="02222A6E" w:rsidR="00095BEC" w:rsidRDefault="00095BEC">
              <w:pPr>
                <w:pStyle w:val="TOC2"/>
                <w:tabs>
                  <w:tab w:val="right" w:leader="dot" w:pos="9350"/>
                </w:tabs>
                <w:rPr>
                  <w:rFonts w:eastAsiaTheme="minorEastAsia"/>
                  <w:noProof/>
                  <w:lang w:eastAsia="en-GB"/>
                </w:rPr>
              </w:pPr>
              <w:hyperlink w:anchor="_Toc108941391" w:history="1">
                <w:r w:rsidRPr="002E7A63">
                  <w:rPr>
                    <w:rStyle w:val="Hyperlink"/>
                    <w:rFonts w:ascii="Arial" w:hAnsi="Arial" w:cs="Arial"/>
                    <w:noProof/>
                  </w:rPr>
                  <w:t>10.2 Appendix 2</w:t>
                </w:r>
                <w:r>
                  <w:rPr>
                    <w:noProof/>
                    <w:webHidden/>
                  </w:rPr>
                  <w:tab/>
                </w:r>
                <w:r>
                  <w:rPr>
                    <w:noProof/>
                    <w:webHidden/>
                  </w:rPr>
                  <w:fldChar w:fldCharType="begin"/>
                </w:r>
                <w:r>
                  <w:rPr>
                    <w:noProof/>
                    <w:webHidden/>
                  </w:rPr>
                  <w:instrText xml:space="preserve"> PAGEREF _Toc108941391 \h </w:instrText>
                </w:r>
                <w:r>
                  <w:rPr>
                    <w:noProof/>
                    <w:webHidden/>
                  </w:rPr>
                </w:r>
                <w:r>
                  <w:rPr>
                    <w:noProof/>
                    <w:webHidden/>
                  </w:rPr>
                  <w:fldChar w:fldCharType="separate"/>
                </w:r>
                <w:r>
                  <w:rPr>
                    <w:noProof/>
                    <w:webHidden/>
                  </w:rPr>
                  <w:t>25</w:t>
                </w:r>
                <w:r>
                  <w:rPr>
                    <w:noProof/>
                    <w:webHidden/>
                  </w:rPr>
                  <w:fldChar w:fldCharType="end"/>
                </w:r>
              </w:hyperlink>
            </w:p>
            <w:p w14:paraId="3D7E699A" w14:textId="160A7DAE" w:rsidR="00095BEC" w:rsidRDefault="00095BEC">
              <w:pPr>
                <w:pStyle w:val="TOC2"/>
                <w:tabs>
                  <w:tab w:val="right" w:leader="dot" w:pos="9350"/>
                </w:tabs>
                <w:rPr>
                  <w:rFonts w:eastAsiaTheme="minorEastAsia"/>
                  <w:noProof/>
                  <w:lang w:eastAsia="en-GB"/>
                </w:rPr>
              </w:pPr>
              <w:hyperlink w:anchor="_Toc108941392" w:history="1">
                <w:r w:rsidRPr="002E7A63">
                  <w:rPr>
                    <w:rStyle w:val="Hyperlink"/>
                    <w:rFonts w:ascii="Arial" w:hAnsi="Arial" w:cs="Arial"/>
                    <w:noProof/>
                  </w:rPr>
                  <w:t>10.3 Appendix 3</w:t>
                </w:r>
                <w:r>
                  <w:rPr>
                    <w:noProof/>
                    <w:webHidden/>
                  </w:rPr>
                  <w:tab/>
                </w:r>
                <w:r>
                  <w:rPr>
                    <w:noProof/>
                    <w:webHidden/>
                  </w:rPr>
                  <w:fldChar w:fldCharType="begin"/>
                </w:r>
                <w:r>
                  <w:rPr>
                    <w:noProof/>
                    <w:webHidden/>
                  </w:rPr>
                  <w:instrText xml:space="preserve"> PAGEREF _Toc108941392 \h </w:instrText>
                </w:r>
                <w:r>
                  <w:rPr>
                    <w:noProof/>
                    <w:webHidden/>
                  </w:rPr>
                </w:r>
                <w:r>
                  <w:rPr>
                    <w:noProof/>
                    <w:webHidden/>
                  </w:rPr>
                  <w:fldChar w:fldCharType="separate"/>
                </w:r>
                <w:r>
                  <w:rPr>
                    <w:noProof/>
                    <w:webHidden/>
                  </w:rPr>
                  <w:t>26</w:t>
                </w:r>
                <w:r>
                  <w:rPr>
                    <w:noProof/>
                    <w:webHidden/>
                  </w:rPr>
                  <w:fldChar w:fldCharType="end"/>
                </w:r>
              </w:hyperlink>
            </w:p>
            <w:p w14:paraId="35A5FF27" w14:textId="7A99FD2E" w:rsidR="00095BEC" w:rsidRDefault="00095BEC">
              <w:pPr>
                <w:pStyle w:val="TOC2"/>
                <w:tabs>
                  <w:tab w:val="right" w:leader="dot" w:pos="9350"/>
                </w:tabs>
                <w:rPr>
                  <w:rFonts w:eastAsiaTheme="minorEastAsia"/>
                  <w:noProof/>
                  <w:lang w:eastAsia="en-GB"/>
                </w:rPr>
              </w:pPr>
              <w:hyperlink w:anchor="_Toc108941393" w:history="1">
                <w:r w:rsidRPr="002E7A63">
                  <w:rPr>
                    <w:rStyle w:val="Hyperlink"/>
                    <w:rFonts w:ascii="Arial" w:hAnsi="Arial" w:cs="Arial"/>
                    <w:noProof/>
                  </w:rPr>
                  <w:t>10.4 Appendix 4</w:t>
                </w:r>
                <w:r>
                  <w:rPr>
                    <w:noProof/>
                    <w:webHidden/>
                  </w:rPr>
                  <w:tab/>
                </w:r>
                <w:r>
                  <w:rPr>
                    <w:noProof/>
                    <w:webHidden/>
                  </w:rPr>
                  <w:fldChar w:fldCharType="begin"/>
                </w:r>
                <w:r>
                  <w:rPr>
                    <w:noProof/>
                    <w:webHidden/>
                  </w:rPr>
                  <w:instrText xml:space="preserve"> PAGEREF _Toc108941393 \h </w:instrText>
                </w:r>
                <w:r>
                  <w:rPr>
                    <w:noProof/>
                    <w:webHidden/>
                  </w:rPr>
                </w:r>
                <w:r>
                  <w:rPr>
                    <w:noProof/>
                    <w:webHidden/>
                  </w:rPr>
                  <w:fldChar w:fldCharType="separate"/>
                </w:r>
                <w:r>
                  <w:rPr>
                    <w:noProof/>
                    <w:webHidden/>
                  </w:rPr>
                  <w:t>27</w:t>
                </w:r>
                <w:r>
                  <w:rPr>
                    <w:noProof/>
                    <w:webHidden/>
                  </w:rPr>
                  <w:fldChar w:fldCharType="end"/>
                </w:r>
              </w:hyperlink>
            </w:p>
            <w:p w14:paraId="3C3A5C93" w14:textId="41B90C25" w:rsidR="00095BEC" w:rsidRDefault="00095BEC">
              <w:pPr>
                <w:pStyle w:val="TOC2"/>
                <w:tabs>
                  <w:tab w:val="right" w:leader="dot" w:pos="9350"/>
                </w:tabs>
                <w:rPr>
                  <w:rFonts w:eastAsiaTheme="minorEastAsia"/>
                  <w:noProof/>
                  <w:lang w:eastAsia="en-GB"/>
                </w:rPr>
              </w:pPr>
              <w:hyperlink w:anchor="_Toc108941394" w:history="1">
                <w:r w:rsidRPr="002E7A63">
                  <w:rPr>
                    <w:rStyle w:val="Hyperlink"/>
                    <w:rFonts w:ascii="Arial" w:hAnsi="Arial" w:cs="Arial"/>
                    <w:noProof/>
                  </w:rPr>
                  <w:t>10.5 Appendix 5</w:t>
                </w:r>
                <w:r>
                  <w:rPr>
                    <w:noProof/>
                    <w:webHidden/>
                  </w:rPr>
                  <w:tab/>
                </w:r>
                <w:r>
                  <w:rPr>
                    <w:noProof/>
                    <w:webHidden/>
                  </w:rPr>
                  <w:fldChar w:fldCharType="begin"/>
                </w:r>
                <w:r>
                  <w:rPr>
                    <w:noProof/>
                    <w:webHidden/>
                  </w:rPr>
                  <w:instrText xml:space="preserve"> PAGEREF _Toc108941394 \h </w:instrText>
                </w:r>
                <w:r>
                  <w:rPr>
                    <w:noProof/>
                    <w:webHidden/>
                  </w:rPr>
                </w:r>
                <w:r>
                  <w:rPr>
                    <w:noProof/>
                    <w:webHidden/>
                  </w:rPr>
                  <w:fldChar w:fldCharType="separate"/>
                </w:r>
                <w:r>
                  <w:rPr>
                    <w:noProof/>
                    <w:webHidden/>
                  </w:rPr>
                  <w:t>28</w:t>
                </w:r>
                <w:r>
                  <w:rPr>
                    <w:noProof/>
                    <w:webHidden/>
                  </w:rPr>
                  <w:fldChar w:fldCharType="end"/>
                </w:r>
              </w:hyperlink>
            </w:p>
            <w:p w14:paraId="25FE5257" w14:textId="2BC557FA" w:rsidR="00095BEC" w:rsidRDefault="00095BEC">
              <w:pPr>
                <w:pStyle w:val="TOC2"/>
                <w:tabs>
                  <w:tab w:val="right" w:leader="dot" w:pos="9350"/>
                </w:tabs>
                <w:rPr>
                  <w:rFonts w:eastAsiaTheme="minorEastAsia"/>
                  <w:noProof/>
                  <w:lang w:eastAsia="en-GB"/>
                </w:rPr>
              </w:pPr>
              <w:hyperlink w:anchor="_Toc108941395" w:history="1">
                <w:r w:rsidRPr="002E7A63">
                  <w:rPr>
                    <w:rStyle w:val="Hyperlink"/>
                    <w:rFonts w:ascii="Arial" w:hAnsi="Arial" w:cs="Arial"/>
                    <w:noProof/>
                  </w:rPr>
                  <w:t>10.6 Appendix 6</w:t>
                </w:r>
                <w:r>
                  <w:rPr>
                    <w:noProof/>
                    <w:webHidden/>
                  </w:rPr>
                  <w:tab/>
                </w:r>
                <w:r>
                  <w:rPr>
                    <w:noProof/>
                    <w:webHidden/>
                  </w:rPr>
                  <w:fldChar w:fldCharType="begin"/>
                </w:r>
                <w:r>
                  <w:rPr>
                    <w:noProof/>
                    <w:webHidden/>
                  </w:rPr>
                  <w:instrText xml:space="preserve"> PAGEREF _Toc108941395 \h </w:instrText>
                </w:r>
                <w:r>
                  <w:rPr>
                    <w:noProof/>
                    <w:webHidden/>
                  </w:rPr>
                </w:r>
                <w:r>
                  <w:rPr>
                    <w:noProof/>
                    <w:webHidden/>
                  </w:rPr>
                  <w:fldChar w:fldCharType="separate"/>
                </w:r>
                <w:r>
                  <w:rPr>
                    <w:noProof/>
                    <w:webHidden/>
                  </w:rPr>
                  <w:t>29</w:t>
                </w:r>
                <w:r>
                  <w:rPr>
                    <w:noProof/>
                    <w:webHidden/>
                  </w:rPr>
                  <w:fldChar w:fldCharType="end"/>
                </w:r>
              </w:hyperlink>
            </w:p>
            <w:p w14:paraId="28A98C67" w14:textId="7E511325" w:rsidR="00095BEC" w:rsidRDefault="00095BEC">
              <w:pPr>
                <w:pStyle w:val="TOC2"/>
                <w:tabs>
                  <w:tab w:val="right" w:leader="dot" w:pos="9350"/>
                </w:tabs>
                <w:rPr>
                  <w:rFonts w:eastAsiaTheme="minorEastAsia"/>
                  <w:noProof/>
                  <w:lang w:eastAsia="en-GB"/>
                </w:rPr>
              </w:pPr>
              <w:hyperlink w:anchor="_Toc108941396" w:history="1">
                <w:r w:rsidRPr="002E7A63">
                  <w:rPr>
                    <w:rStyle w:val="Hyperlink"/>
                    <w:rFonts w:ascii="Arial" w:hAnsi="Arial" w:cs="Arial"/>
                    <w:noProof/>
                  </w:rPr>
                  <w:t>10.7 Appendix 7</w:t>
                </w:r>
                <w:r>
                  <w:rPr>
                    <w:noProof/>
                    <w:webHidden/>
                  </w:rPr>
                  <w:tab/>
                </w:r>
                <w:r>
                  <w:rPr>
                    <w:noProof/>
                    <w:webHidden/>
                  </w:rPr>
                  <w:fldChar w:fldCharType="begin"/>
                </w:r>
                <w:r>
                  <w:rPr>
                    <w:noProof/>
                    <w:webHidden/>
                  </w:rPr>
                  <w:instrText xml:space="preserve"> PAGEREF _Toc108941396 \h </w:instrText>
                </w:r>
                <w:r>
                  <w:rPr>
                    <w:noProof/>
                    <w:webHidden/>
                  </w:rPr>
                </w:r>
                <w:r>
                  <w:rPr>
                    <w:noProof/>
                    <w:webHidden/>
                  </w:rPr>
                  <w:fldChar w:fldCharType="separate"/>
                </w:r>
                <w:r>
                  <w:rPr>
                    <w:noProof/>
                    <w:webHidden/>
                  </w:rPr>
                  <w:t>30</w:t>
                </w:r>
                <w:r>
                  <w:rPr>
                    <w:noProof/>
                    <w:webHidden/>
                  </w:rPr>
                  <w:fldChar w:fldCharType="end"/>
                </w:r>
              </w:hyperlink>
            </w:p>
            <w:p w14:paraId="0B7C191F" w14:textId="772ACB89" w:rsidR="00095BEC" w:rsidRDefault="00095BEC">
              <w:pPr>
                <w:pStyle w:val="TOC2"/>
                <w:tabs>
                  <w:tab w:val="right" w:leader="dot" w:pos="9350"/>
                </w:tabs>
                <w:rPr>
                  <w:rFonts w:eastAsiaTheme="minorEastAsia"/>
                  <w:noProof/>
                  <w:lang w:eastAsia="en-GB"/>
                </w:rPr>
              </w:pPr>
              <w:hyperlink w:anchor="_Toc108941397" w:history="1">
                <w:r w:rsidRPr="002E7A63">
                  <w:rPr>
                    <w:rStyle w:val="Hyperlink"/>
                    <w:rFonts w:ascii="Arial" w:hAnsi="Arial" w:cs="Arial"/>
                    <w:noProof/>
                  </w:rPr>
                  <w:t>10.8 Appendix 8</w:t>
                </w:r>
                <w:r>
                  <w:rPr>
                    <w:noProof/>
                    <w:webHidden/>
                  </w:rPr>
                  <w:tab/>
                </w:r>
                <w:r>
                  <w:rPr>
                    <w:noProof/>
                    <w:webHidden/>
                  </w:rPr>
                  <w:fldChar w:fldCharType="begin"/>
                </w:r>
                <w:r>
                  <w:rPr>
                    <w:noProof/>
                    <w:webHidden/>
                  </w:rPr>
                  <w:instrText xml:space="preserve"> PAGEREF _Toc108941397 \h </w:instrText>
                </w:r>
                <w:r>
                  <w:rPr>
                    <w:noProof/>
                    <w:webHidden/>
                  </w:rPr>
                </w:r>
                <w:r>
                  <w:rPr>
                    <w:noProof/>
                    <w:webHidden/>
                  </w:rPr>
                  <w:fldChar w:fldCharType="separate"/>
                </w:r>
                <w:r>
                  <w:rPr>
                    <w:noProof/>
                    <w:webHidden/>
                  </w:rPr>
                  <w:t>31</w:t>
                </w:r>
                <w:r>
                  <w:rPr>
                    <w:noProof/>
                    <w:webHidden/>
                  </w:rPr>
                  <w:fldChar w:fldCharType="end"/>
                </w:r>
              </w:hyperlink>
            </w:p>
            <w:p w14:paraId="32DC7B9A" w14:textId="2B959B5C" w:rsidR="00095BEC" w:rsidRDefault="00095BEC">
              <w:pPr>
                <w:pStyle w:val="TOC2"/>
                <w:tabs>
                  <w:tab w:val="right" w:leader="dot" w:pos="9350"/>
                </w:tabs>
                <w:rPr>
                  <w:rFonts w:eastAsiaTheme="minorEastAsia"/>
                  <w:noProof/>
                  <w:lang w:eastAsia="en-GB"/>
                </w:rPr>
              </w:pPr>
              <w:hyperlink w:anchor="_Toc108941398" w:history="1">
                <w:r w:rsidRPr="002E7A63">
                  <w:rPr>
                    <w:rStyle w:val="Hyperlink"/>
                    <w:rFonts w:ascii="Arial" w:hAnsi="Arial" w:cs="Arial"/>
                    <w:noProof/>
                  </w:rPr>
                  <w:t>10.9 Appendix 9</w:t>
                </w:r>
                <w:r>
                  <w:rPr>
                    <w:noProof/>
                    <w:webHidden/>
                  </w:rPr>
                  <w:tab/>
                </w:r>
                <w:r>
                  <w:rPr>
                    <w:noProof/>
                    <w:webHidden/>
                  </w:rPr>
                  <w:fldChar w:fldCharType="begin"/>
                </w:r>
                <w:r>
                  <w:rPr>
                    <w:noProof/>
                    <w:webHidden/>
                  </w:rPr>
                  <w:instrText xml:space="preserve"> PAGEREF _Toc108941398 \h </w:instrText>
                </w:r>
                <w:r>
                  <w:rPr>
                    <w:noProof/>
                    <w:webHidden/>
                  </w:rPr>
                </w:r>
                <w:r>
                  <w:rPr>
                    <w:noProof/>
                    <w:webHidden/>
                  </w:rPr>
                  <w:fldChar w:fldCharType="separate"/>
                </w:r>
                <w:r>
                  <w:rPr>
                    <w:noProof/>
                    <w:webHidden/>
                  </w:rPr>
                  <w:t>32</w:t>
                </w:r>
                <w:r>
                  <w:rPr>
                    <w:noProof/>
                    <w:webHidden/>
                  </w:rPr>
                  <w:fldChar w:fldCharType="end"/>
                </w:r>
              </w:hyperlink>
            </w:p>
            <w:p w14:paraId="4F7E8568" w14:textId="00A788CE" w:rsidR="00095BEC" w:rsidRDefault="00095BEC">
              <w:pPr>
                <w:pStyle w:val="TOC2"/>
                <w:tabs>
                  <w:tab w:val="right" w:leader="dot" w:pos="9350"/>
                </w:tabs>
                <w:rPr>
                  <w:rFonts w:eastAsiaTheme="minorEastAsia"/>
                  <w:noProof/>
                  <w:lang w:eastAsia="en-GB"/>
                </w:rPr>
              </w:pPr>
              <w:hyperlink w:anchor="_Toc108941399" w:history="1">
                <w:r w:rsidRPr="002E7A63">
                  <w:rPr>
                    <w:rStyle w:val="Hyperlink"/>
                    <w:rFonts w:ascii="Arial" w:hAnsi="Arial" w:cs="Arial"/>
                    <w:noProof/>
                  </w:rPr>
                  <w:t>10.10 Appendix 10</w:t>
                </w:r>
                <w:r>
                  <w:rPr>
                    <w:noProof/>
                    <w:webHidden/>
                  </w:rPr>
                  <w:tab/>
                </w:r>
                <w:r>
                  <w:rPr>
                    <w:noProof/>
                    <w:webHidden/>
                  </w:rPr>
                  <w:fldChar w:fldCharType="begin"/>
                </w:r>
                <w:r>
                  <w:rPr>
                    <w:noProof/>
                    <w:webHidden/>
                  </w:rPr>
                  <w:instrText xml:space="preserve"> PAGEREF _Toc108941399 \h </w:instrText>
                </w:r>
                <w:r>
                  <w:rPr>
                    <w:noProof/>
                    <w:webHidden/>
                  </w:rPr>
                </w:r>
                <w:r>
                  <w:rPr>
                    <w:noProof/>
                    <w:webHidden/>
                  </w:rPr>
                  <w:fldChar w:fldCharType="separate"/>
                </w:r>
                <w:r>
                  <w:rPr>
                    <w:noProof/>
                    <w:webHidden/>
                  </w:rPr>
                  <w:t>33</w:t>
                </w:r>
                <w:r>
                  <w:rPr>
                    <w:noProof/>
                    <w:webHidden/>
                  </w:rPr>
                  <w:fldChar w:fldCharType="end"/>
                </w:r>
              </w:hyperlink>
            </w:p>
            <w:p w14:paraId="4381F743" w14:textId="43D0C50B" w:rsidR="00DD3E58" w:rsidRPr="00111E4D" w:rsidRDefault="00DD3E58" w:rsidP="00111E4D">
              <w:pPr>
                <w:spacing w:line="276" w:lineRule="auto"/>
                <w:rPr>
                  <w:rFonts w:ascii="Arial" w:hAnsi="Arial" w:cs="Arial"/>
                </w:rPr>
              </w:pPr>
              <w:r w:rsidRPr="00111E4D">
                <w:rPr>
                  <w:rFonts w:ascii="Arial" w:hAnsi="Arial" w:cs="Arial"/>
                  <w:b/>
                  <w:bCs/>
                  <w:noProof/>
                </w:rPr>
                <w:fldChar w:fldCharType="end"/>
              </w:r>
            </w:p>
          </w:sdtContent>
        </w:sdt>
        <w:p w14:paraId="79077526" w14:textId="08A434DE" w:rsidR="00885114" w:rsidRPr="00111E4D" w:rsidRDefault="00885114" w:rsidP="00111E4D">
          <w:pPr>
            <w:pStyle w:val="TOCHeading"/>
            <w:spacing w:line="276" w:lineRule="auto"/>
            <w:rPr>
              <w:rFonts w:ascii="Arial" w:hAnsi="Arial" w:cs="Arial"/>
            </w:rPr>
          </w:pPr>
        </w:p>
        <w:p w14:paraId="68FE57E8" w14:textId="78CB06D9" w:rsidR="00715A8B" w:rsidRPr="00111E4D" w:rsidRDefault="00000000" w:rsidP="00111E4D">
          <w:pPr>
            <w:spacing w:before="120" w:after="120" w:line="276" w:lineRule="auto"/>
            <w:rPr>
              <w:rFonts w:ascii="Arial" w:hAnsi="Arial" w:cs="Arial"/>
              <w:color w:val="000000"/>
              <w:sz w:val="24"/>
              <w:szCs w:val="24"/>
            </w:rPr>
          </w:pPr>
        </w:p>
      </w:sdtContent>
    </w:sdt>
    <w:p w14:paraId="1A7CBFC3" w14:textId="18394979" w:rsidR="00F53EF8" w:rsidRPr="00111E4D" w:rsidRDefault="007A0F0B" w:rsidP="00111E4D">
      <w:pPr>
        <w:spacing w:line="276" w:lineRule="auto"/>
        <w:rPr>
          <w:rFonts w:ascii="Arial" w:hAnsi="Arial" w:cs="Arial"/>
        </w:rPr>
      </w:pPr>
      <w:r w:rsidRPr="00111E4D">
        <w:rPr>
          <w:rFonts w:ascii="Arial" w:hAnsi="Arial" w:cs="Arial"/>
        </w:rPr>
        <w:br w:type="page"/>
      </w:r>
    </w:p>
    <w:p w14:paraId="3ED55503" w14:textId="62EFE251" w:rsidR="00D2291D" w:rsidRPr="00111E4D" w:rsidRDefault="00CC277D" w:rsidP="00111E4D">
      <w:pPr>
        <w:pStyle w:val="Heading1"/>
        <w:spacing w:line="276" w:lineRule="auto"/>
        <w:rPr>
          <w:rFonts w:ascii="Arial" w:hAnsi="Arial" w:cs="Arial"/>
          <w:sz w:val="24"/>
          <w:szCs w:val="24"/>
        </w:rPr>
      </w:pPr>
      <w:bookmarkStart w:id="0" w:name="_Toc456901515"/>
      <w:bookmarkStart w:id="1" w:name="_Toc108941360"/>
      <w:r w:rsidRPr="00111E4D">
        <w:rPr>
          <w:rFonts w:ascii="Arial" w:hAnsi="Arial" w:cs="Arial"/>
          <w:sz w:val="24"/>
          <w:szCs w:val="24"/>
        </w:rPr>
        <w:lastRenderedPageBreak/>
        <w:t xml:space="preserve">1.0 </w:t>
      </w:r>
      <w:r w:rsidR="0006008A" w:rsidRPr="00111E4D">
        <w:rPr>
          <w:rFonts w:ascii="Arial" w:hAnsi="Arial" w:cs="Arial"/>
          <w:sz w:val="24"/>
          <w:szCs w:val="24"/>
        </w:rPr>
        <w:t>Introduction</w:t>
      </w:r>
      <w:bookmarkEnd w:id="0"/>
      <w:bookmarkEnd w:id="1"/>
      <w:r w:rsidR="0006008A" w:rsidRPr="00111E4D">
        <w:rPr>
          <w:rFonts w:ascii="Arial" w:hAnsi="Arial" w:cs="Arial"/>
          <w:sz w:val="24"/>
          <w:szCs w:val="24"/>
        </w:rPr>
        <w:t xml:space="preserve"> </w:t>
      </w:r>
    </w:p>
    <w:p w14:paraId="47219298" w14:textId="3DA77D40" w:rsidR="0030173B" w:rsidRPr="00111E4D" w:rsidRDefault="0030173B" w:rsidP="00111E4D">
      <w:pPr>
        <w:spacing w:line="276" w:lineRule="auto"/>
        <w:rPr>
          <w:rFonts w:ascii="Arial" w:hAnsi="Arial" w:cs="Arial"/>
          <w:sz w:val="24"/>
          <w:szCs w:val="24"/>
        </w:rPr>
      </w:pPr>
    </w:p>
    <w:p w14:paraId="2332DD4E" w14:textId="5F5D5AA3" w:rsidR="005347E5" w:rsidRPr="00111E4D" w:rsidRDefault="00A87CF3" w:rsidP="00111E4D">
      <w:pPr>
        <w:spacing w:line="276" w:lineRule="auto"/>
        <w:rPr>
          <w:rFonts w:ascii="Arial" w:hAnsi="Arial" w:cs="Arial"/>
          <w:sz w:val="24"/>
          <w:szCs w:val="24"/>
        </w:rPr>
      </w:pPr>
      <w:r w:rsidRPr="00111E4D">
        <w:rPr>
          <w:rFonts w:ascii="Arial" w:hAnsi="Arial" w:cs="Arial"/>
          <w:sz w:val="24"/>
          <w:szCs w:val="24"/>
        </w:rPr>
        <w:t xml:space="preserve">The following report will critically analyse factors </w:t>
      </w:r>
      <w:r w:rsidR="009C4F1B" w:rsidRPr="00111E4D">
        <w:rPr>
          <w:rFonts w:ascii="Arial" w:hAnsi="Arial" w:cs="Arial"/>
          <w:sz w:val="24"/>
          <w:szCs w:val="24"/>
        </w:rPr>
        <w:t>impacting</w:t>
      </w:r>
      <w:r w:rsidR="003751A9" w:rsidRPr="00111E4D">
        <w:rPr>
          <w:rFonts w:ascii="Arial" w:hAnsi="Arial" w:cs="Arial"/>
          <w:sz w:val="24"/>
          <w:szCs w:val="24"/>
        </w:rPr>
        <w:t xml:space="preserve"> The LEGO Group</w:t>
      </w:r>
      <w:r w:rsidR="00510B9D" w:rsidRPr="00111E4D">
        <w:rPr>
          <w:rFonts w:ascii="Arial" w:hAnsi="Arial" w:cs="Arial"/>
          <w:sz w:val="24"/>
          <w:szCs w:val="24"/>
        </w:rPr>
        <w:t>’</w:t>
      </w:r>
      <w:r w:rsidR="003751A9" w:rsidRPr="00111E4D">
        <w:rPr>
          <w:rFonts w:ascii="Arial" w:hAnsi="Arial" w:cs="Arial"/>
          <w:sz w:val="24"/>
          <w:szCs w:val="24"/>
        </w:rPr>
        <w:t xml:space="preserve">s ability to </w:t>
      </w:r>
      <w:r w:rsidR="000951C8" w:rsidRPr="00111E4D">
        <w:rPr>
          <w:rFonts w:ascii="Arial" w:hAnsi="Arial" w:cs="Arial"/>
          <w:sz w:val="24"/>
          <w:szCs w:val="24"/>
        </w:rPr>
        <w:t>develop and increase customer satisfaction</w:t>
      </w:r>
      <w:r w:rsidR="009C4F1B" w:rsidRPr="00111E4D">
        <w:rPr>
          <w:rFonts w:ascii="Arial" w:hAnsi="Arial" w:cs="Arial"/>
          <w:sz w:val="24"/>
          <w:szCs w:val="24"/>
        </w:rPr>
        <w:t>. I</w:t>
      </w:r>
      <w:r w:rsidR="00EE0FFF" w:rsidRPr="00111E4D">
        <w:rPr>
          <w:rFonts w:ascii="Arial" w:hAnsi="Arial" w:cs="Arial"/>
          <w:sz w:val="24"/>
          <w:szCs w:val="24"/>
        </w:rPr>
        <w:t xml:space="preserve">t shall </w:t>
      </w:r>
      <w:proofErr w:type="gramStart"/>
      <w:r w:rsidR="00EE0FFF" w:rsidRPr="00111E4D">
        <w:rPr>
          <w:rFonts w:ascii="Arial" w:hAnsi="Arial" w:cs="Arial"/>
          <w:sz w:val="24"/>
          <w:szCs w:val="24"/>
        </w:rPr>
        <w:t>look into</w:t>
      </w:r>
      <w:proofErr w:type="gramEnd"/>
      <w:r w:rsidR="00EE0FFF" w:rsidRPr="00111E4D">
        <w:rPr>
          <w:rFonts w:ascii="Arial" w:hAnsi="Arial" w:cs="Arial"/>
          <w:sz w:val="24"/>
          <w:szCs w:val="24"/>
        </w:rPr>
        <w:t xml:space="preserve"> the customer</w:t>
      </w:r>
      <w:r w:rsidR="00510B9D" w:rsidRPr="00111E4D">
        <w:rPr>
          <w:rFonts w:ascii="Arial" w:hAnsi="Arial" w:cs="Arial"/>
          <w:sz w:val="24"/>
          <w:szCs w:val="24"/>
        </w:rPr>
        <w:t>’</w:t>
      </w:r>
      <w:r w:rsidR="00EE0FFF" w:rsidRPr="00111E4D">
        <w:rPr>
          <w:rFonts w:ascii="Arial" w:hAnsi="Arial" w:cs="Arial"/>
          <w:sz w:val="24"/>
          <w:szCs w:val="24"/>
        </w:rPr>
        <w:t>s experience and expectation</w:t>
      </w:r>
      <w:r w:rsidR="009C4F1B" w:rsidRPr="00111E4D">
        <w:rPr>
          <w:rFonts w:ascii="Arial" w:hAnsi="Arial" w:cs="Arial"/>
          <w:sz w:val="24"/>
          <w:szCs w:val="24"/>
        </w:rPr>
        <w:t>s</w:t>
      </w:r>
      <w:r w:rsidR="00EE0FFF" w:rsidRPr="00111E4D">
        <w:rPr>
          <w:rFonts w:ascii="Arial" w:hAnsi="Arial" w:cs="Arial"/>
          <w:sz w:val="24"/>
          <w:szCs w:val="24"/>
        </w:rPr>
        <w:t xml:space="preserve"> of the company whil</w:t>
      </w:r>
      <w:r w:rsidR="009B01D4" w:rsidRPr="00111E4D">
        <w:rPr>
          <w:rFonts w:ascii="Arial" w:hAnsi="Arial" w:cs="Arial"/>
          <w:sz w:val="24"/>
          <w:szCs w:val="24"/>
        </w:rPr>
        <w:t>e evaluating the benefits and challenges faced when developing and mainta</w:t>
      </w:r>
      <w:r w:rsidR="009C4F1B" w:rsidRPr="00111E4D">
        <w:rPr>
          <w:rFonts w:ascii="Arial" w:hAnsi="Arial" w:cs="Arial"/>
          <w:sz w:val="24"/>
          <w:szCs w:val="24"/>
        </w:rPr>
        <w:t>in</w:t>
      </w:r>
      <w:r w:rsidR="009B01D4" w:rsidRPr="00111E4D">
        <w:rPr>
          <w:rFonts w:ascii="Arial" w:hAnsi="Arial" w:cs="Arial"/>
          <w:sz w:val="24"/>
          <w:szCs w:val="24"/>
        </w:rPr>
        <w:t xml:space="preserve">ing customer relationships. </w:t>
      </w:r>
      <w:r w:rsidR="001B7E55" w:rsidRPr="00111E4D">
        <w:rPr>
          <w:rFonts w:ascii="Arial" w:hAnsi="Arial" w:cs="Arial"/>
          <w:sz w:val="24"/>
          <w:szCs w:val="24"/>
        </w:rPr>
        <w:t xml:space="preserve">Additionally, it shall </w:t>
      </w:r>
      <w:r w:rsidR="00EB360B" w:rsidRPr="00111E4D">
        <w:rPr>
          <w:rFonts w:ascii="Arial" w:hAnsi="Arial" w:cs="Arial"/>
          <w:sz w:val="24"/>
          <w:szCs w:val="24"/>
        </w:rPr>
        <w:t xml:space="preserve">interpret </w:t>
      </w:r>
      <w:r w:rsidR="00073AA0" w:rsidRPr="00111E4D">
        <w:rPr>
          <w:rFonts w:ascii="Arial" w:hAnsi="Arial" w:cs="Arial"/>
          <w:sz w:val="24"/>
          <w:szCs w:val="24"/>
        </w:rPr>
        <w:t>The LEGO Group</w:t>
      </w:r>
      <w:r w:rsidR="00510B9D" w:rsidRPr="00111E4D">
        <w:rPr>
          <w:rFonts w:ascii="Arial" w:hAnsi="Arial" w:cs="Arial"/>
          <w:sz w:val="24"/>
          <w:szCs w:val="24"/>
        </w:rPr>
        <w:t>’</w:t>
      </w:r>
      <w:r w:rsidR="00073AA0" w:rsidRPr="00111E4D">
        <w:rPr>
          <w:rFonts w:ascii="Arial" w:hAnsi="Arial" w:cs="Arial"/>
          <w:sz w:val="24"/>
          <w:szCs w:val="24"/>
        </w:rPr>
        <w:t>s quality process</w:t>
      </w:r>
      <w:r w:rsidR="009C4F1B" w:rsidRPr="00111E4D">
        <w:rPr>
          <w:rFonts w:ascii="Arial" w:hAnsi="Arial" w:cs="Arial"/>
          <w:sz w:val="24"/>
          <w:szCs w:val="24"/>
        </w:rPr>
        <w:t>;</w:t>
      </w:r>
      <w:r w:rsidR="00073AA0" w:rsidRPr="00111E4D">
        <w:rPr>
          <w:rFonts w:ascii="Arial" w:hAnsi="Arial" w:cs="Arial"/>
          <w:sz w:val="24"/>
          <w:szCs w:val="24"/>
        </w:rPr>
        <w:t xml:space="preserve"> its efficacy</w:t>
      </w:r>
      <w:r w:rsidR="001B7E55" w:rsidRPr="00111E4D">
        <w:rPr>
          <w:rFonts w:ascii="Arial" w:hAnsi="Arial" w:cs="Arial"/>
          <w:sz w:val="24"/>
          <w:szCs w:val="24"/>
        </w:rPr>
        <w:t xml:space="preserve"> </w:t>
      </w:r>
      <w:r w:rsidR="00073AA0" w:rsidRPr="00111E4D">
        <w:rPr>
          <w:rFonts w:ascii="Arial" w:hAnsi="Arial" w:cs="Arial"/>
          <w:sz w:val="24"/>
          <w:szCs w:val="24"/>
        </w:rPr>
        <w:t xml:space="preserve">in </w:t>
      </w:r>
      <w:r w:rsidR="00192504" w:rsidRPr="00111E4D">
        <w:rPr>
          <w:rFonts w:ascii="Arial" w:hAnsi="Arial" w:cs="Arial"/>
          <w:sz w:val="24"/>
          <w:szCs w:val="24"/>
        </w:rPr>
        <w:t xml:space="preserve">achieving the customer requirements. </w:t>
      </w:r>
    </w:p>
    <w:p w14:paraId="7A7987DB" w14:textId="722BD13C" w:rsidR="001739C7" w:rsidRPr="00111E4D" w:rsidRDefault="008978AF" w:rsidP="00111E4D">
      <w:pPr>
        <w:pStyle w:val="Heading1"/>
        <w:spacing w:line="276" w:lineRule="auto"/>
        <w:rPr>
          <w:rFonts w:ascii="Arial" w:hAnsi="Arial" w:cs="Arial"/>
          <w:sz w:val="24"/>
          <w:szCs w:val="24"/>
        </w:rPr>
      </w:pPr>
      <w:bookmarkStart w:id="2" w:name="_Toc108941361"/>
      <w:r w:rsidRPr="00111E4D">
        <w:rPr>
          <w:rFonts w:ascii="Arial" w:hAnsi="Arial" w:cs="Arial"/>
          <w:sz w:val="24"/>
          <w:szCs w:val="24"/>
        </w:rPr>
        <w:t xml:space="preserve">2.0 </w:t>
      </w:r>
      <w:r w:rsidR="00925379" w:rsidRPr="00111E4D">
        <w:rPr>
          <w:rFonts w:ascii="Arial" w:hAnsi="Arial" w:cs="Arial"/>
          <w:sz w:val="24"/>
          <w:szCs w:val="24"/>
        </w:rPr>
        <w:t>What is customer value</w:t>
      </w:r>
      <w:bookmarkEnd w:id="2"/>
    </w:p>
    <w:p w14:paraId="49564E89" w14:textId="77777777" w:rsidR="00BB5A68" w:rsidRPr="00111E4D" w:rsidRDefault="00BB5A68" w:rsidP="00111E4D">
      <w:pPr>
        <w:spacing w:line="276" w:lineRule="auto"/>
        <w:rPr>
          <w:rFonts w:ascii="Arial" w:hAnsi="Arial" w:cs="Arial"/>
          <w:sz w:val="24"/>
          <w:szCs w:val="24"/>
        </w:rPr>
      </w:pPr>
    </w:p>
    <w:p w14:paraId="6E178D8C" w14:textId="34AF63BD" w:rsidR="006A7032" w:rsidRPr="00111E4D" w:rsidRDefault="002C20B7" w:rsidP="00111E4D">
      <w:pPr>
        <w:spacing w:line="276" w:lineRule="auto"/>
        <w:rPr>
          <w:rFonts w:ascii="Arial" w:hAnsi="Arial" w:cs="Arial"/>
          <w:sz w:val="24"/>
          <w:szCs w:val="24"/>
        </w:rPr>
      </w:pPr>
      <w:r w:rsidRPr="00111E4D">
        <w:rPr>
          <w:rFonts w:ascii="Arial" w:hAnsi="Arial" w:cs="Arial"/>
          <w:sz w:val="24"/>
          <w:szCs w:val="24"/>
        </w:rPr>
        <w:t xml:space="preserve">Customer value is not one </w:t>
      </w:r>
      <w:r w:rsidR="005C01EE" w:rsidRPr="00111E4D">
        <w:rPr>
          <w:rFonts w:ascii="Arial" w:hAnsi="Arial" w:cs="Arial"/>
          <w:sz w:val="24"/>
          <w:szCs w:val="24"/>
        </w:rPr>
        <w:t>entity</w:t>
      </w:r>
      <w:r w:rsidR="003358C3" w:rsidRPr="00111E4D">
        <w:rPr>
          <w:rFonts w:ascii="Arial" w:hAnsi="Arial" w:cs="Arial"/>
          <w:sz w:val="24"/>
          <w:szCs w:val="24"/>
        </w:rPr>
        <w:t>;</w:t>
      </w:r>
      <w:r w:rsidR="005C01EE" w:rsidRPr="00111E4D">
        <w:rPr>
          <w:rFonts w:ascii="Arial" w:hAnsi="Arial" w:cs="Arial"/>
          <w:sz w:val="24"/>
          <w:szCs w:val="24"/>
        </w:rPr>
        <w:t xml:space="preserve"> </w:t>
      </w:r>
      <w:r w:rsidR="00435FA7" w:rsidRPr="00111E4D">
        <w:rPr>
          <w:rFonts w:ascii="Arial" w:hAnsi="Arial" w:cs="Arial"/>
          <w:sz w:val="24"/>
          <w:szCs w:val="24"/>
        </w:rPr>
        <w:t xml:space="preserve">the term </w:t>
      </w:r>
      <w:r w:rsidR="00510B9D" w:rsidRPr="00111E4D">
        <w:rPr>
          <w:rFonts w:ascii="Arial" w:hAnsi="Arial" w:cs="Arial"/>
          <w:sz w:val="24"/>
          <w:szCs w:val="24"/>
        </w:rPr>
        <w:t>‘</w:t>
      </w:r>
      <w:r w:rsidR="00435FA7" w:rsidRPr="00111E4D">
        <w:rPr>
          <w:rFonts w:ascii="Arial" w:hAnsi="Arial" w:cs="Arial"/>
          <w:sz w:val="24"/>
          <w:szCs w:val="24"/>
        </w:rPr>
        <w:t>customer value</w:t>
      </w:r>
      <w:r w:rsidR="00510B9D" w:rsidRPr="00111E4D">
        <w:rPr>
          <w:rFonts w:ascii="Arial" w:hAnsi="Arial" w:cs="Arial"/>
          <w:sz w:val="24"/>
          <w:szCs w:val="24"/>
        </w:rPr>
        <w:t>’</w:t>
      </w:r>
      <w:r w:rsidR="00435FA7" w:rsidRPr="00111E4D">
        <w:rPr>
          <w:rFonts w:ascii="Arial" w:hAnsi="Arial" w:cs="Arial"/>
          <w:sz w:val="24"/>
          <w:szCs w:val="24"/>
        </w:rPr>
        <w:t xml:space="preserve"> can denote several </w:t>
      </w:r>
      <w:r w:rsidR="00BD1614" w:rsidRPr="00111E4D">
        <w:rPr>
          <w:rFonts w:ascii="Arial" w:hAnsi="Arial" w:cs="Arial"/>
          <w:sz w:val="24"/>
          <w:szCs w:val="24"/>
        </w:rPr>
        <w:t>business objectives</w:t>
      </w:r>
      <w:r w:rsidR="003358C3" w:rsidRPr="00111E4D">
        <w:rPr>
          <w:rFonts w:ascii="Arial" w:hAnsi="Arial" w:cs="Arial"/>
          <w:sz w:val="24"/>
          <w:szCs w:val="24"/>
        </w:rPr>
        <w:t>. As an overarching explanation, customer value implies</w:t>
      </w:r>
      <w:r w:rsidR="00C06E11" w:rsidRPr="00111E4D">
        <w:rPr>
          <w:rFonts w:ascii="Arial" w:hAnsi="Arial" w:cs="Arial"/>
          <w:sz w:val="24"/>
          <w:szCs w:val="24"/>
        </w:rPr>
        <w:t xml:space="preserve"> that </w:t>
      </w:r>
      <w:r w:rsidR="008C5898" w:rsidRPr="00111E4D">
        <w:rPr>
          <w:rFonts w:ascii="Arial" w:hAnsi="Arial" w:cs="Arial"/>
          <w:sz w:val="24"/>
          <w:szCs w:val="24"/>
        </w:rPr>
        <w:t xml:space="preserve">a </w:t>
      </w:r>
      <w:r w:rsidR="00DB4524" w:rsidRPr="00111E4D">
        <w:rPr>
          <w:rFonts w:ascii="Arial" w:hAnsi="Arial" w:cs="Arial"/>
          <w:sz w:val="24"/>
          <w:szCs w:val="24"/>
        </w:rPr>
        <w:t>customer is considered valuable whilst purchasing</w:t>
      </w:r>
      <w:r w:rsidR="00F82534" w:rsidRPr="00111E4D">
        <w:rPr>
          <w:rFonts w:ascii="Arial" w:hAnsi="Arial" w:cs="Arial"/>
          <w:sz w:val="24"/>
          <w:szCs w:val="24"/>
        </w:rPr>
        <w:t xml:space="preserve"> or using</w:t>
      </w:r>
      <w:r w:rsidR="00DB4524" w:rsidRPr="00111E4D">
        <w:rPr>
          <w:rFonts w:ascii="Arial" w:hAnsi="Arial" w:cs="Arial"/>
          <w:sz w:val="24"/>
          <w:szCs w:val="24"/>
        </w:rPr>
        <w:t xml:space="preserve"> </w:t>
      </w:r>
      <w:r w:rsidR="00E54792" w:rsidRPr="00111E4D">
        <w:rPr>
          <w:rFonts w:ascii="Arial" w:hAnsi="Arial" w:cs="Arial"/>
          <w:sz w:val="24"/>
          <w:szCs w:val="24"/>
        </w:rPr>
        <w:t>a product or service</w:t>
      </w:r>
      <w:r w:rsidR="007A497B" w:rsidRPr="00111E4D">
        <w:rPr>
          <w:rFonts w:ascii="Arial" w:hAnsi="Arial" w:cs="Arial"/>
          <w:sz w:val="24"/>
          <w:szCs w:val="24"/>
        </w:rPr>
        <w:t xml:space="preserve"> and </w:t>
      </w:r>
      <w:r w:rsidR="00E54792" w:rsidRPr="00111E4D">
        <w:rPr>
          <w:rFonts w:ascii="Arial" w:hAnsi="Arial" w:cs="Arial"/>
          <w:sz w:val="24"/>
          <w:szCs w:val="24"/>
        </w:rPr>
        <w:t xml:space="preserve">advertising </w:t>
      </w:r>
      <w:r w:rsidR="007A497B" w:rsidRPr="00111E4D">
        <w:rPr>
          <w:rFonts w:ascii="Arial" w:hAnsi="Arial" w:cs="Arial"/>
          <w:sz w:val="24"/>
          <w:szCs w:val="24"/>
        </w:rPr>
        <w:t xml:space="preserve">this product or service, either by word of mouth, using or wearing </w:t>
      </w:r>
      <w:r w:rsidR="00F101F1" w:rsidRPr="00111E4D">
        <w:rPr>
          <w:rFonts w:ascii="Arial" w:hAnsi="Arial" w:cs="Arial"/>
          <w:sz w:val="24"/>
          <w:szCs w:val="24"/>
        </w:rPr>
        <w:t xml:space="preserve">the product. </w:t>
      </w:r>
      <w:r w:rsidR="00F82534" w:rsidRPr="00111E4D">
        <w:rPr>
          <w:rFonts w:ascii="Arial" w:hAnsi="Arial" w:cs="Arial"/>
          <w:sz w:val="24"/>
          <w:szCs w:val="24"/>
        </w:rPr>
        <w:t>However</w:t>
      </w:r>
      <w:r w:rsidR="00232213" w:rsidRPr="00111E4D">
        <w:rPr>
          <w:rFonts w:ascii="Arial" w:hAnsi="Arial" w:cs="Arial"/>
          <w:sz w:val="24"/>
          <w:szCs w:val="24"/>
        </w:rPr>
        <w:t>,</w:t>
      </w:r>
      <w:r w:rsidR="00F82534" w:rsidRPr="00111E4D">
        <w:rPr>
          <w:rFonts w:ascii="Arial" w:hAnsi="Arial" w:cs="Arial"/>
          <w:sz w:val="24"/>
          <w:szCs w:val="24"/>
        </w:rPr>
        <w:t xml:space="preserve"> a customer is no longer </w:t>
      </w:r>
      <w:r w:rsidR="00510B9D" w:rsidRPr="00111E4D">
        <w:rPr>
          <w:rFonts w:ascii="Arial" w:hAnsi="Arial" w:cs="Arial"/>
          <w:sz w:val="24"/>
          <w:szCs w:val="24"/>
        </w:rPr>
        <w:t>‘</w:t>
      </w:r>
      <w:r w:rsidR="00F82534" w:rsidRPr="00111E4D">
        <w:rPr>
          <w:rFonts w:ascii="Arial" w:hAnsi="Arial" w:cs="Arial"/>
          <w:sz w:val="24"/>
          <w:szCs w:val="24"/>
        </w:rPr>
        <w:t>valuable</w:t>
      </w:r>
      <w:r w:rsidR="00510B9D" w:rsidRPr="00111E4D">
        <w:rPr>
          <w:rFonts w:ascii="Arial" w:hAnsi="Arial" w:cs="Arial"/>
          <w:sz w:val="24"/>
          <w:szCs w:val="24"/>
        </w:rPr>
        <w:t>’</w:t>
      </w:r>
      <w:r w:rsidR="00F82534" w:rsidRPr="00111E4D">
        <w:rPr>
          <w:rFonts w:ascii="Arial" w:hAnsi="Arial" w:cs="Arial"/>
          <w:sz w:val="24"/>
          <w:szCs w:val="24"/>
        </w:rPr>
        <w:t xml:space="preserve"> once </w:t>
      </w:r>
      <w:r w:rsidR="001B7CA5" w:rsidRPr="00111E4D">
        <w:rPr>
          <w:rFonts w:ascii="Arial" w:hAnsi="Arial" w:cs="Arial"/>
          <w:sz w:val="24"/>
          <w:szCs w:val="24"/>
        </w:rPr>
        <w:t>no profit or benefit is</w:t>
      </w:r>
      <w:r w:rsidR="00232213" w:rsidRPr="00111E4D">
        <w:rPr>
          <w:rFonts w:ascii="Arial" w:hAnsi="Arial" w:cs="Arial"/>
          <w:sz w:val="24"/>
          <w:szCs w:val="24"/>
        </w:rPr>
        <w:t xml:space="preserve"> garnered. </w:t>
      </w:r>
      <w:r w:rsidR="00764245" w:rsidRPr="00111E4D">
        <w:rPr>
          <w:rFonts w:ascii="Arial" w:hAnsi="Arial" w:cs="Arial"/>
          <w:sz w:val="24"/>
          <w:szCs w:val="24"/>
        </w:rPr>
        <w:t>One way to measure the value of a customer is by predicting their lifetime value (LTV) to the organisation and the cost of customer acquisition (COCA) (</w:t>
      </w:r>
      <w:hyperlink w:anchor="_9.1_Appendix_1" w:history="1">
        <w:r w:rsidR="00764245" w:rsidRPr="001417ED">
          <w:rPr>
            <w:rStyle w:val="Hyperlink"/>
            <w:rFonts w:ascii="Arial" w:hAnsi="Arial" w:cs="Arial"/>
            <w:sz w:val="24"/>
            <w:szCs w:val="24"/>
          </w:rPr>
          <w:t>A</w:t>
        </w:r>
        <w:r w:rsidR="001417ED" w:rsidRPr="001417ED">
          <w:rPr>
            <w:rStyle w:val="Hyperlink"/>
            <w:rFonts w:ascii="Arial" w:hAnsi="Arial" w:cs="Arial"/>
            <w:sz w:val="24"/>
            <w:szCs w:val="24"/>
          </w:rPr>
          <w:t>ppendix</w:t>
        </w:r>
        <w:r w:rsidR="00764245" w:rsidRPr="001417ED">
          <w:rPr>
            <w:rStyle w:val="Hyperlink"/>
            <w:rFonts w:ascii="Arial" w:hAnsi="Arial" w:cs="Arial"/>
            <w:sz w:val="24"/>
            <w:szCs w:val="24"/>
          </w:rPr>
          <w:t xml:space="preserve"> </w:t>
        </w:r>
        <w:r w:rsidR="001417ED" w:rsidRPr="001417ED">
          <w:rPr>
            <w:rStyle w:val="Hyperlink"/>
            <w:rFonts w:ascii="Arial" w:hAnsi="Arial" w:cs="Arial"/>
            <w:sz w:val="24"/>
            <w:szCs w:val="24"/>
          </w:rPr>
          <w:t>1</w:t>
        </w:r>
      </w:hyperlink>
      <w:r w:rsidR="00764245" w:rsidRPr="00111E4D">
        <w:rPr>
          <w:rFonts w:ascii="Arial" w:hAnsi="Arial" w:cs="Arial"/>
          <w:sz w:val="24"/>
          <w:szCs w:val="24"/>
        </w:rPr>
        <w:t>). These calculations can ascertain the value of retaining customers versus acquiring new ones (Getman, 2015</w:t>
      </w:r>
      <w:r w:rsidR="00BA01D7" w:rsidRPr="00111E4D">
        <w:rPr>
          <w:rFonts w:ascii="Arial" w:hAnsi="Arial" w:cs="Arial"/>
          <w:sz w:val="24"/>
          <w:szCs w:val="24"/>
        </w:rPr>
        <w:t>)</w:t>
      </w:r>
      <w:r w:rsidR="003266CE" w:rsidRPr="00111E4D">
        <w:rPr>
          <w:rFonts w:ascii="Arial" w:hAnsi="Arial" w:cs="Arial"/>
          <w:sz w:val="24"/>
          <w:szCs w:val="24"/>
        </w:rPr>
        <w:t xml:space="preserve">. </w:t>
      </w:r>
    </w:p>
    <w:p w14:paraId="67F5E663" w14:textId="0FA6A1B2" w:rsidR="00926264" w:rsidRPr="00111E4D" w:rsidRDefault="00D20B95" w:rsidP="00111E4D">
      <w:pPr>
        <w:spacing w:line="276" w:lineRule="auto"/>
        <w:rPr>
          <w:rFonts w:ascii="Arial" w:hAnsi="Arial" w:cs="Arial"/>
          <w:sz w:val="24"/>
          <w:szCs w:val="24"/>
        </w:rPr>
      </w:pPr>
      <w:r w:rsidRPr="00111E4D">
        <w:rPr>
          <w:rFonts w:ascii="Arial" w:hAnsi="Arial" w:cs="Arial"/>
          <w:sz w:val="24"/>
          <w:szCs w:val="24"/>
        </w:rPr>
        <w:t xml:space="preserve">An </w:t>
      </w:r>
      <w:r w:rsidR="00F652C4" w:rsidRPr="00111E4D">
        <w:rPr>
          <w:rFonts w:ascii="Arial" w:hAnsi="Arial" w:cs="Arial"/>
          <w:sz w:val="24"/>
          <w:szCs w:val="24"/>
        </w:rPr>
        <w:t>organisation</w:t>
      </w:r>
      <w:r w:rsidR="00510B9D" w:rsidRPr="00111E4D">
        <w:rPr>
          <w:rFonts w:ascii="Arial" w:hAnsi="Arial" w:cs="Arial"/>
          <w:sz w:val="24"/>
          <w:szCs w:val="24"/>
        </w:rPr>
        <w:t>’</w:t>
      </w:r>
      <w:r w:rsidR="00F652C4" w:rsidRPr="00111E4D">
        <w:rPr>
          <w:rFonts w:ascii="Arial" w:hAnsi="Arial" w:cs="Arial"/>
          <w:sz w:val="24"/>
          <w:szCs w:val="24"/>
        </w:rPr>
        <w:t>s</w:t>
      </w:r>
      <w:r w:rsidRPr="00111E4D">
        <w:rPr>
          <w:rFonts w:ascii="Arial" w:hAnsi="Arial" w:cs="Arial"/>
          <w:sz w:val="24"/>
          <w:szCs w:val="24"/>
        </w:rPr>
        <w:t xml:space="preserve"> </w:t>
      </w:r>
      <w:r w:rsidR="00192DC5" w:rsidRPr="00111E4D">
        <w:rPr>
          <w:rFonts w:ascii="Arial" w:hAnsi="Arial" w:cs="Arial"/>
          <w:sz w:val="24"/>
          <w:szCs w:val="24"/>
        </w:rPr>
        <w:t>objective should be primarily focused on customer value</w:t>
      </w:r>
      <w:r w:rsidR="001B7CA5" w:rsidRPr="00111E4D">
        <w:rPr>
          <w:rFonts w:ascii="Arial" w:hAnsi="Arial" w:cs="Arial"/>
          <w:sz w:val="24"/>
          <w:szCs w:val="24"/>
        </w:rPr>
        <w:t>,</w:t>
      </w:r>
      <w:r w:rsidR="00192DC5" w:rsidRPr="00111E4D">
        <w:rPr>
          <w:rFonts w:ascii="Arial" w:hAnsi="Arial" w:cs="Arial"/>
          <w:sz w:val="24"/>
          <w:szCs w:val="24"/>
        </w:rPr>
        <w:t xml:space="preserve"> as without a customer, </w:t>
      </w:r>
      <w:r w:rsidR="001B7CA5" w:rsidRPr="00111E4D">
        <w:rPr>
          <w:rFonts w:ascii="Arial" w:hAnsi="Arial" w:cs="Arial"/>
          <w:sz w:val="24"/>
          <w:szCs w:val="24"/>
        </w:rPr>
        <w:t>the organisation will cease to be viable in any capacity</w:t>
      </w:r>
      <w:r w:rsidR="00F652C4" w:rsidRPr="00111E4D">
        <w:rPr>
          <w:rFonts w:ascii="Arial" w:hAnsi="Arial" w:cs="Arial"/>
          <w:sz w:val="24"/>
          <w:szCs w:val="24"/>
        </w:rPr>
        <w:t xml:space="preserve">. </w:t>
      </w:r>
      <w:proofErr w:type="spellStart"/>
      <w:r w:rsidR="007667A4" w:rsidRPr="00111E4D">
        <w:rPr>
          <w:rFonts w:ascii="Arial" w:hAnsi="Arial" w:cs="Arial"/>
          <w:sz w:val="24"/>
          <w:szCs w:val="24"/>
        </w:rPr>
        <w:t>Balinas</w:t>
      </w:r>
      <w:proofErr w:type="spellEnd"/>
      <w:r w:rsidR="007667A4" w:rsidRPr="00111E4D">
        <w:rPr>
          <w:rFonts w:ascii="Arial" w:hAnsi="Arial" w:cs="Arial"/>
          <w:sz w:val="24"/>
          <w:szCs w:val="24"/>
        </w:rPr>
        <w:t xml:space="preserve"> </w:t>
      </w:r>
      <w:r w:rsidR="00241436" w:rsidRPr="00111E4D">
        <w:rPr>
          <w:rFonts w:ascii="Arial" w:hAnsi="Arial" w:cs="Arial"/>
          <w:sz w:val="24"/>
          <w:szCs w:val="24"/>
        </w:rPr>
        <w:t xml:space="preserve">(2022) reports </w:t>
      </w:r>
      <w:r w:rsidR="00F652C4" w:rsidRPr="00111E4D">
        <w:rPr>
          <w:rFonts w:ascii="Arial" w:hAnsi="Arial" w:cs="Arial"/>
          <w:sz w:val="24"/>
          <w:szCs w:val="24"/>
        </w:rPr>
        <w:t xml:space="preserve">that </w:t>
      </w:r>
      <w:r w:rsidR="00A1684D" w:rsidRPr="00111E4D">
        <w:rPr>
          <w:rFonts w:ascii="Arial" w:hAnsi="Arial" w:cs="Arial"/>
          <w:sz w:val="24"/>
          <w:szCs w:val="24"/>
        </w:rPr>
        <w:t xml:space="preserve">the value of retaining </w:t>
      </w:r>
      <w:r w:rsidR="00AE2A4B" w:rsidRPr="00111E4D">
        <w:rPr>
          <w:rFonts w:ascii="Arial" w:hAnsi="Arial" w:cs="Arial"/>
          <w:sz w:val="24"/>
          <w:szCs w:val="24"/>
        </w:rPr>
        <w:t>as little as 5% of an existing</w:t>
      </w:r>
      <w:r w:rsidR="00A1684D" w:rsidRPr="00111E4D">
        <w:rPr>
          <w:rFonts w:ascii="Arial" w:hAnsi="Arial" w:cs="Arial"/>
          <w:sz w:val="24"/>
          <w:szCs w:val="24"/>
        </w:rPr>
        <w:t xml:space="preserve"> customer</w:t>
      </w:r>
      <w:r w:rsidR="00AE2A4B" w:rsidRPr="00111E4D">
        <w:rPr>
          <w:rFonts w:ascii="Arial" w:hAnsi="Arial" w:cs="Arial"/>
          <w:sz w:val="24"/>
          <w:szCs w:val="24"/>
        </w:rPr>
        <w:t xml:space="preserve"> base</w:t>
      </w:r>
      <w:r w:rsidR="00176D27" w:rsidRPr="00111E4D">
        <w:rPr>
          <w:rFonts w:ascii="Arial" w:hAnsi="Arial" w:cs="Arial"/>
          <w:sz w:val="24"/>
          <w:szCs w:val="24"/>
        </w:rPr>
        <w:t xml:space="preserve"> can increase profits </w:t>
      </w:r>
      <w:r w:rsidR="001B7CA5" w:rsidRPr="00111E4D">
        <w:rPr>
          <w:rFonts w:ascii="Arial" w:hAnsi="Arial" w:cs="Arial"/>
          <w:sz w:val="24"/>
          <w:szCs w:val="24"/>
        </w:rPr>
        <w:t>by</w:t>
      </w:r>
      <w:r w:rsidR="00176D27" w:rsidRPr="00111E4D">
        <w:rPr>
          <w:rFonts w:ascii="Arial" w:hAnsi="Arial" w:cs="Arial"/>
          <w:sz w:val="24"/>
          <w:szCs w:val="24"/>
        </w:rPr>
        <w:t xml:space="preserve"> 25-95</w:t>
      </w:r>
      <w:r w:rsidR="00A1684D" w:rsidRPr="00111E4D">
        <w:rPr>
          <w:rFonts w:ascii="Arial" w:hAnsi="Arial" w:cs="Arial"/>
          <w:sz w:val="24"/>
          <w:szCs w:val="24"/>
        </w:rPr>
        <w:t>%</w:t>
      </w:r>
      <w:r w:rsidR="001B7CA5" w:rsidRPr="00111E4D">
        <w:rPr>
          <w:rFonts w:ascii="Arial" w:hAnsi="Arial" w:cs="Arial"/>
          <w:sz w:val="24"/>
          <w:szCs w:val="24"/>
        </w:rPr>
        <w:t>;</w:t>
      </w:r>
      <w:r w:rsidR="00176D27" w:rsidRPr="00111E4D">
        <w:rPr>
          <w:rFonts w:ascii="Arial" w:hAnsi="Arial" w:cs="Arial"/>
          <w:sz w:val="24"/>
          <w:szCs w:val="24"/>
        </w:rPr>
        <w:t xml:space="preserve"> this is due to a success </w:t>
      </w:r>
      <w:r w:rsidR="000F4D2D" w:rsidRPr="00111E4D">
        <w:rPr>
          <w:rFonts w:ascii="Arial" w:hAnsi="Arial" w:cs="Arial"/>
          <w:sz w:val="24"/>
          <w:szCs w:val="24"/>
        </w:rPr>
        <w:t>rate of new sales of 60-70%</w:t>
      </w:r>
      <w:r w:rsidR="002F12EC" w:rsidRPr="00111E4D">
        <w:rPr>
          <w:rFonts w:ascii="Arial" w:hAnsi="Arial" w:cs="Arial"/>
          <w:sz w:val="24"/>
          <w:szCs w:val="24"/>
        </w:rPr>
        <w:t>. Conversely, acquiring</w:t>
      </w:r>
      <w:r w:rsidR="007A50B0" w:rsidRPr="00111E4D">
        <w:rPr>
          <w:rFonts w:ascii="Arial" w:hAnsi="Arial" w:cs="Arial"/>
          <w:sz w:val="24"/>
          <w:szCs w:val="24"/>
        </w:rPr>
        <w:t xml:space="preserve"> a new customer </w:t>
      </w:r>
      <w:r w:rsidR="00517147" w:rsidRPr="00111E4D">
        <w:rPr>
          <w:rFonts w:ascii="Arial" w:hAnsi="Arial" w:cs="Arial"/>
          <w:sz w:val="24"/>
          <w:szCs w:val="24"/>
        </w:rPr>
        <w:t xml:space="preserve">can cost </w:t>
      </w:r>
      <w:r w:rsidR="00F46E77" w:rsidRPr="00111E4D">
        <w:rPr>
          <w:rFonts w:ascii="Arial" w:hAnsi="Arial" w:cs="Arial"/>
          <w:sz w:val="24"/>
          <w:szCs w:val="24"/>
        </w:rPr>
        <w:t>five times more than retention</w:t>
      </w:r>
      <w:r w:rsidR="001B7CA5" w:rsidRPr="00111E4D">
        <w:rPr>
          <w:rFonts w:ascii="Arial" w:hAnsi="Arial" w:cs="Arial"/>
          <w:sz w:val="24"/>
          <w:szCs w:val="24"/>
        </w:rPr>
        <w:t>,</w:t>
      </w:r>
      <w:r w:rsidR="00F46E77" w:rsidRPr="00111E4D">
        <w:rPr>
          <w:rFonts w:ascii="Arial" w:hAnsi="Arial" w:cs="Arial"/>
          <w:sz w:val="24"/>
          <w:szCs w:val="24"/>
        </w:rPr>
        <w:t xml:space="preserve"> with a success rate of new sales of </w:t>
      </w:r>
      <w:r w:rsidR="00572733" w:rsidRPr="00111E4D">
        <w:rPr>
          <w:rFonts w:ascii="Arial" w:hAnsi="Arial" w:cs="Arial"/>
          <w:sz w:val="24"/>
          <w:szCs w:val="24"/>
        </w:rPr>
        <w:t>only 5-20%</w:t>
      </w:r>
      <w:r w:rsidR="00517147" w:rsidRPr="00111E4D">
        <w:rPr>
          <w:rFonts w:ascii="Arial" w:hAnsi="Arial" w:cs="Arial"/>
          <w:sz w:val="24"/>
          <w:szCs w:val="24"/>
        </w:rPr>
        <w:t>.</w:t>
      </w:r>
      <w:r w:rsidR="00CC7AFE" w:rsidRPr="00111E4D">
        <w:rPr>
          <w:rFonts w:ascii="Arial" w:hAnsi="Arial" w:cs="Arial"/>
          <w:sz w:val="24"/>
          <w:szCs w:val="24"/>
        </w:rPr>
        <w:t xml:space="preserve"> </w:t>
      </w:r>
    </w:p>
    <w:p w14:paraId="349B065C" w14:textId="1F2BEDE7" w:rsidR="00232213" w:rsidRPr="00111E4D" w:rsidRDefault="00517147" w:rsidP="00111E4D">
      <w:pPr>
        <w:spacing w:line="276" w:lineRule="auto"/>
        <w:rPr>
          <w:rFonts w:ascii="Arial" w:hAnsi="Arial" w:cs="Arial"/>
          <w:sz w:val="24"/>
          <w:szCs w:val="24"/>
        </w:rPr>
      </w:pPr>
      <w:r w:rsidRPr="00111E4D">
        <w:rPr>
          <w:rFonts w:ascii="Arial" w:hAnsi="Arial" w:cs="Arial"/>
          <w:sz w:val="24"/>
          <w:szCs w:val="24"/>
        </w:rPr>
        <w:t xml:space="preserve">Therefore, </w:t>
      </w:r>
      <w:r w:rsidR="00373EAB" w:rsidRPr="00111E4D">
        <w:rPr>
          <w:rFonts w:ascii="Arial" w:hAnsi="Arial" w:cs="Arial"/>
          <w:sz w:val="24"/>
          <w:szCs w:val="24"/>
        </w:rPr>
        <w:t>retaining customers is more profitable than finding</w:t>
      </w:r>
      <w:r w:rsidR="00CC06A4" w:rsidRPr="00111E4D">
        <w:rPr>
          <w:rFonts w:ascii="Arial" w:hAnsi="Arial" w:cs="Arial"/>
          <w:sz w:val="24"/>
          <w:szCs w:val="24"/>
        </w:rPr>
        <w:t xml:space="preserve"> new ones</w:t>
      </w:r>
      <w:r w:rsidR="00D55138" w:rsidRPr="00111E4D">
        <w:rPr>
          <w:rFonts w:ascii="Arial" w:hAnsi="Arial" w:cs="Arial"/>
          <w:sz w:val="24"/>
          <w:szCs w:val="24"/>
        </w:rPr>
        <w:t>. H</w:t>
      </w:r>
      <w:r w:rsidR="003E14D0" w:rsidRPr="00111E4D">
        <w:rPr>
          <w:rFonts w:ascii="Arial" w:hAnsi="Arial" w:cs="Arial"/>
          <w:sz w:val="24"/>
          <w:szCs w:val="24"/>
        </w:rPr>
        <w:t xml:space="preserve">owever, this is a </w:t>
      </w:r>
      <w:r w:rsidR="00FA2BBC" w:rsidRPr="00111E4D">
        <w:rPr>
          <w:rFonts w:ascii="Arial" w:hAnsi="Arial" w:cs="Arial"/>
          <w:sz w:val="24"/>
          <w:szCs w:val="24"/>
        </w:rPr>
        <w:t>long-standing</w:t>
      </w:r>
      <w:r w:rsidR="003E14D0" w:rsidRPr="00111E4D">
        <w:rPr>
          <w:rFonts w:ascii="Arial" w:hAnsi="Arial" w:cs="Arial"/>
          <w:sz w:val="24"/>
          <w:szCs w:val="24"/>
        </w:rPr>
        <w:t xml:space="preserve"> </w:t>
      </w:r>
      <w:r w:rsidR="00FA2BBC" w:rsidRPr="00111E4D">
        <w:rPr>
          <w:rFonts w:ascii="Arial" w:hAnsi="Arial" w:cs="Arial"/>
          <w:sz w:val="24"/>
          <w:szCs w:val="24"/>
        </w:rPr>
        <w:t xml:space="preserve">debate throughout </w:t>
      </w:r>
      <w:r w:rsidR="0010263D" w:rsidRPr="00111E4D">
        <w:rPr>
          <w:rFonts w:ascii="Arial" w:hAnsi="Arial" w:cs="Arial"/>
          <w:sz w:val="24"/>
          <w:szCs w:val="24"/>
        </w:rPr>
        <w:t>organisations</w:t>
      </w:r>
      <w:r w:rsidR="00312612" w:rsidRPr="00111E4D">
        <w:rPr>
          <w:rFonts w:ascii="Arial" w:hAnsi="Arial" w:cs="Arial"/>
          <w:sz w:val="24"/>
          <w:szCs w:val="24"/>
        </w:rPr>
        <w:t>. It</w:t>
      </w:r>
      <w:r w:rsidR="0095026A" w:rsidRPr="00111E4D">
        <w:rPr>
          <w:rFonts w:ascii="Arial" w:hAnsi="Arial" w:cs="Arial"/>
          <w:sz w:val="24"/>
          <w:szCs w:val="24"/>
        </w:rPr>
        <w:t xml:space="preserve"> should be decided case by case</w:t>
      </w:r>
      <w:r w:rsidR="001324B2" w:rsidRPr="00111E4D">
        <w:rPr>
          <w:rFonts w:ascii="Arial" w:hAnsi="Arial" w:cs="Arial"/>
          <w:sz w:val="24"/>
          <w:szCs w:val="24"/>
        </w:rPr>
        <w:t xml:space="preserve"> where the resources are best directed</w:t>
      </w:r>
      <w:r w:rsidR="00FF4546" w:rsidRPr="00111E4D">
        <w:rPr>
          <w:rFonts w:ascii="Arial" w:hAnsi="Arial" w:cs="Arial"/>
          <w:sz w:val="24"/>
          <w:szCs w:val="24"/>
        </w:rPr>
        <w:t xml:space="preserve"> (</w:t>
      </w:r>
      <w:proofErr w:type="spellStart"/>
      <w:r w:rsidR="00FF4546" w:rsidRPr="00111E4D">
        <w:rPr>
          <w:rFonts w:ascii="Arial" w:hAnsi="Arial" w:cs="Arial"/>
          <w:sz w:val="24"/>
          <w:szCs w:val="24"/>
        </w:rPr>
        <w:t>Tidey</w:t>
      </w:r>
      <w:proofErr w:type="spellEnd"/>
      <w:r w:rsidR="00FF4546" w:rsidRPr="00111E4D">
        <w:rPr>
          <w:rFonts w:ascii="Arial" w:hAnsi="Arial" w:cs="Arial"/>
          <w:sz w:val="24"/>
          <w:szCs w:val="24"/>
        </w:rPr>
        <w:t>, 2018)</w:t>
      </w:r>
      <w:r w:rsidR="00E34AC8" w:rsidRPr="00111E4D">
        <w:rPr>
          <w:rFonts w:ascii="Arial" w:hAnsi="Arial" w:cs="Arial"/>
          <w:sz w:val="24"/>
          <w:szCs w:val="24"/>
        </w:rPr>
        <w:t xml:space="preserve">, whilst also remembering that 33% of customers are likely to </w:t>
      </w:r>
      <w:r w:rsidR="001E1169" w:rsidRPr="00111E4D">
        <w:rPr>
          <w:rFonts w:ascii="Arial" w:hAnsi="Arial" w:cs="Arial"/>
          <w:sz w:val="24"/>
          <w:szCs w:val="24"/>
        </w:rPr>
        <w:t xml:space="preserve">leave should they experience </w:t>
      </w:r>
      <w:r w:rsidR="00FF4546" w:rsidRPr="00111E4D">
        <w:rPr>
          <w:rFonts w:ascii="Arial" w:hAnsi="Arial" w:cs="Arial"/>
          <w:sz w:val="24"/>
          <w:szCs w:val="24"/>
        </w:rPr>
        <w:t xml:space="preserve">one instance </w:t>
      </w:r>
      <w:r w:rsidR="00373EAB" w:rsidRPr="00111E4D">
        <w:rPr>
          <w:rFonts w:ascii="Arial" w:hAnsi="Arial" w:cs="Arial"/>
          <w:sz w:val="24"/>
          <w:szCs w:val="24"/>
        </w:rPr>
        <w:t xml:space="preserve">of </w:t>
      </w:r>
      <w:r w:rsidR="001E1169" w:rsidRPr="00111E4D">
        <w:rPr>
          <w:rFonts w:ascii="Arial" w:hAnsi="Arial" w:cs="Arial"/>
          <w:sz w:val="24"/>
          <w:szCs w:val="24"/>
        </w:rPr>
        <w:t>poor customer service.</w:t>
      </w:r>
      <w:r w:rsidR="00FF4546" w:rsidRPr="00111E4D">
        <w:rPr>
          <w:rFonts w:ascii="Arial" w:hAnsi="Arial" w:cs="Arial"/>
          <w:i/>
          <w:iCs/>
          <w:sz w:val="24"/>
          <w:szCs w:val="24"/>
        </w:rPr>
        <w:t xml:space="preserve"> </w:t>
      </w:r>
      <w:r w:rsidR="005624EB" w:rsidRPr="00111E4D">
        <w:rPr>
          <w:rFonts w:ascii="Arial" w:hAnsi="Arial" w:cs="Arial"/>
          <w:i/>
          <w:iCs/>
          <w:sz w:val="24"/>
          <w:szCs w:val="24"/>
        </w:rPr>
        <w:t>(</w:t>
      </w:r>
      <w:r w:rsidR="005624EB" w:rsidRPr="00111E4D">
        <w:rPr>
          <w:rFonts w:ascii="Arial" w:hAnsi="Arial" w:cs="Arial"/>
          <w:sz w:val="24"/>
          <w:szCs w:val="24"/>
        </w:rPr>
        <w:t xml:space="preserve">American Express cited </w:t>
      </w:r>
      <w:r w:rsidR="00D779DE" w:rsidRPr="00111E4D">
        <w:rPr>
          <w:rFonts w:ascii="Arial" w:hAnsi="Arial" w:cs="Arial"/>
          <w:sz w:val="24"/>
          <w:szCs w:val="24"/>
        </w:rPr>
        <w:t>in</w:t>
      </w:r>
      <w:r w:rsidR="005624EB" w:rsidRPr="00111E4D">
        <w:rPr>
          <w:rFonts w:ascii="Arial" w:hAnsi="Arial" w:cs="Arial"/>
          <w:sz w:val="24"/>
          <w:szCs w:val="24"/>
        </w:rPr>
        <w:t xml:space="preserve"> </w:t>
      </w:r>
      <w:proofErr w:type="spellStart"/>
      <w:r w:rsidR="005624EB" w:rsidRPr="00111E4D">
        <w:rPr>
          <w:rFonts w:ascii="Arial" w:hAnsi="Arial" w:cs="Arial"/>
          <w:sz w:val="24"/>
          <w:szCs w:val="24"/>
        </w:rPr>
        <w:t>TemplateLab</w:t>
      </w:r>
      <w:proofErr w:type="spellEnd"/>
      <w:r w:rsidR="005624EB" w:rsidRPr="00111E4D">
        <w:rPr>
          <w:rFonts w:ascii="Arial" w:hAnsi="Arial" w:cs="Arial"/>
          <w:sz w:val="24"/>
          <w:szCs w:val="24"/>
        </w:rPr>
        <w:t>, 2021</w:t>
      </w:r>
      <w:proofErr w:type="gramStart"/>
      <w:r w:rsidR="005624EB" w:rsidRPr="00111E4D">
        <w:rPr>
          <w:rFonts w:ascii="Arial" w:hAnsi="Arial" w:cs="Arial"/>
          <w:sz w:val="24"/>
          <w:szCs w:val="24"/>
        </w:rPr>
        <w:t>)  (</w:t>
      </w:r>
      <w:proofErr w:type="gramEnd"/>
      <w:r w:rsidR="007278B0">
        <w:rPr>
          <w:rFonts w:ascii="Arial" w:hAnsi="Arial" w:cs="Arial"/>
          <w:sz w:val="24"/>
          <w:szCs w:val="24"/>
        </w:rPr>
        <w:fldChar w:fldCharType="begin"/>
      </w:r>
      <w:r w:rsidR="007278B0">
        <w:rPr>
          <w:rFonts w:ascii="Arial" w:hAnsi="Arial" w:cs="Arial"/>
          <w:sz w:val="24"/>
          <w:szCs w:val="24"/>
        </w:rPr>
        <w:instrText xml:space="preserve"> HYPERLINK  \l "_9.2_Appendix_2" </w:instrText>
      </w:r>
      <w:r w:rsidR="007278B0">
        <w:rPr>
          <w:rFonts w:ascii="Arial" w:hAnsi="Arial" w:cs="Arial"/>
          <w:sz w:val="24"/>
          <w:szCs w:val="24"/>
        </w:rPr>
      </w:r>
      <w:r w:rsidR="007278B0">
        <w:rPr>
          <w:rFonts w:ascii="Arial" w:hAnsi="Arial" w:cs="Arial"/>
          <w:sz w:val="24"/>
          <w:szCs w:val="24"/>
        </w:rPr>
        <w:fldChar w:fldCharType="separate"/>
      </w:r>
      <w:r w:rsidR="007278B0" w:rsidRPr="007278B0">
        <w:rPr>
          <w:rStyle w:val="Hyperlink"/>
          <w:rFonts w:ascii="Arial" w:hAnsi="Arial" w:cs="Arial"/>
          <w:sz w:val="24"/>
          <w:szCs w:val="24"/>
        </w:rPr>
        <w:t>Appendix</w:t>
      </w:r>
      <w:r w:rsidR="007278B0" w:rsidRPr="007278B0">
        <w:rPr>
          <w:rStyle w:val="Hyperlink"/>
          <w:rFonts w:ascii="Arial" w:hAnsi="Arial" w:cs="Arial"/>
          <w:sz w:val="24"/>
          <w:szCs w:val="24"/>
        </w:rPr>
        <w:t xml:space="preserve"> 2</w:t>
      </w:r>
      <w:r w:rsidR="007278B0">
        <w:rPr>
          <w:rFonts w:ascii="Arial" w:hAnsi="Arial" w:cs="Arial"/>
          <w:sz w:val="24"/>
          <w:szCs w:val="24"/>
        </w:rPr>
        <w:fldChar w:fldCharType="end"/>
      </w:r>
      <w:r w:rsidR="005624EB" w:rsidRPr="00111E4D">
        <w:rPr>
          <w:rFonts w:ascii="Arial" w:hAnsi="Arial" w:cs="Arial"/>
          <w:sz w:val="24"/>
          <w:szCs w:val="24"/>
        </w:rPr>
        <w:t>)</w:t>
      </w:r>
      <w:r w:rsidR="007278B0">
        <w:rPr>
          <w:rFonts w:ascii="Arial" w:hAnsi="Arial" w:cs="Arial"/>
          <w:sz w:val="24"/>
          <w:szCs w:val="24"/>
        </w:rPr>
        <w:t>.</w:t>
      </w:r>
    </w:p>
    <w:p w14:paraId="4318E4F4" w14:textId="409065E3" w:rsidR="004157A2" w:rsidRPr="00111E4D" w:rsidRDefault="00304AD1" w:rsidP="00111E4D">
      <w:pPr>
        <w:spacing w:line="276" w:lineRule="auto"/>
        <w:rPr>
          <w:rFonts w:ascii="Arial" w:hAnsi="Arial" w:cs="Arial"/>
          <w:sz w:val="24"/>
          <w:szCs w:val="24"/>
        </w:rPr>
      </w:pPr>
      <w:r w:rsidRPr="00111E4D">
        <w:rPr>
          <w:rFonts w:ascii="Arial" w:hAnsi="Arial" w:cs="Arial"/>
          <w:sz w:val="24"/>
          <w:szCs w:val="24"/>
        </w:rPr>
        <w:t xml:space="preserve">Moreover, </w:t>
      </w:r>
      <w:r w:rsidR="0010263D" w:rsidRPr="00111E4D">
        <w:rPr>
          <w:rFonts w:ascii="Arial" w:hAnsi="Arial" w:cs="Arial"/>
          <w:sz w:val="24"/>
          <w:szCs w:val="24"/>
        </w:rPr>
        <w:t>organisations need to create value</w:t>
      </w:r>
      <w:r w:rsidR="00D82605" w:rsidRPr="00111E4D">
        <w:rPr>
          <w:rFonts w:ascii="Arial" w:hAnsi="Arial" w:cs="Arial"/>
          <w:sz w:val="24"/>
          <w:szCs w:val="24"/>
        </w:rPr>
        <w:t xml:space="preserve"> for their customers, inspiring </w:t>
      </w:r>
      <w:proofErr w:type="gramStart"/>
      <w:r w:rsidR="00D82605" w:rsidRPr="00111E4D">
        <w:rPr>
          <w:rFonts w:ascii="Arial" w:hAnsi="Arial" w:cs="Arial"/>
          <w:sz w:val="24"/>
          <w:szCs w:val="24"/>
        </w:rPr>
        <w:t>trust</w:t>
      </w:r>
      <w:proofErr w:type="gramEnd"/>
      <w:r w:rsidR="00D82605" w:rsidRPr="00111E4D">
        <w:rPr>
          <w:rFonts w:ascii="Arial" w:hAnsi="Arial" w:cs="Arial"/>
          <w:sz w:val="24"/>
          <w:szCs w:val="24"/>
        </w:rPr>
        <w:t xml:space="preserve"> and loyalty</w:t>
      </w:r>
      <w:r w:rsidR="00D86BFD" w:rsidRPr="00111E4D">
        <w:rPr>
          <w:rFonts w:ascii="Arial" w:hAnsi="Arial" w:cs="Arial"/>
          <w:sz w:val="24"/>
          <w:szCs w:val="24"/>
        </w:rPr>
        <w:t>;</w:t>
      </w:r>
      <w:r w:rsidR="00D82605" w:rsidRPr="00111E4D">
        <w:rPr>
          <w:rFonts w:ascii="Arial" w:hAnsi="Arial" w:cs="Arial"/>
          <w:sz w:val="24"/>
          <w:szCs w:val="24"/>
        </w:rPr>
        <w:t xml:space="preserve"> </w:t>
      </w:r>
      <w:r w:rsidR="00B40ECB" w:rsidRPr="00111E4D">
        <w:rPr>
          <w:rFonts w:ascii="Arial" w:hAnsi="Arial" w:cs="Arial"/>
          <w:sz w:val="24"/>
          <w:szCs w:val="24"/>
        </w:rPr>
        <w:t>if successful</w:t>
      </w:r>
      <w:r w:rsidR="00D86BFD" w:rsidRPr="00111E4D">
        <w:rPr>
          <w:rFonts w:ascii="Arial" w:hAnsi="Arial" w:cs="Arial"/>
          <w:sz w:val="24"/>
          <w:szCs w:val="24"/>
        </w:rPr>
        <w:t>,</w:t>
      </w:r>
      <w:r w:rsidR="00B40ECB" w:rsidRPr="00111E4D">
        <w:rPr>
          <w:rFonts w:ascii="Arial" w:hAnsi="Arial" w:cs="Arial"/>
          <w:sz w:val="24"/>
          <w:szCs w:val="24"/>
        </w:rPr>
        <w:t xml:space="preserve"> the customer</w:t>
      </w:r>
      <w:r w:rsidR="00510B9D" w:rsidRPr="00111E4D">
        <w:rPr>
          <w:rFonts w:ascii="Arial" w:hAnsi="Arial" w:cs="Arial"/>
          <w:sz w:val="24"/>
          <w:szCs w:val="24"/>
        </w:rPr>
        <w:t>’</w:t>
      </w:r>
      <w:r w:rsidR="00B40ECB" w:rsidRPr="00111E4D">
        <w:rPr>
          <w:rFonts w:ascii="Arial" w:hAnsi="Arial" w:cs="Arial"/>
          <w:sz w:val="24"/>
          <w:szCs w:val="24"/>
        </w:rPr>
        <w:t xml:space="preserve">s perceived value of the organisation </w:t>
      </w:r>
      <w:r w:rsidR="00D86BFD" w:rsidRPr="00111E4D">
        <w:rPr>
          <w:rFonts w:ascii="Arial" w:hAnsi="Arial" w:cs="Arial"/>
          <w:sz w:val="24"/>
          <w:szCs w:val="24"/>
        </w:rPr>
        <w:t xml:space="preserve">increases and the customer will purchase the product or service, thus creating a profit. </w:t>
      </w:r>
    </w:p>
    <w:p w14:paraId="54B6BFA4" w14:textId="085F66C6" w:rsidR="006B0684" w:rsidRDefault="00FF2BB1" w:rsidP="00111E4D">
      <w:pPr>
        <w:spacing w:line="276" w:lineRule="auto"/>
        <w:rPr>
          <w:rFonts w:ascii="Arial" w:hAnsi="Arial" w:cs="Arial"/>
          <w:sz w:val="24"/>
          <w:szCs w:val="24"/>
        </w:rPr>
      </w:pPr>
      <w:proofErr w:type="spellStart"/>
      <w:r w:rsidRPr="00111E4D">
        <w:rPr>
          <w:rFonts w:ascii="Arial" w:hAnsi="Arial" w:cs="Arial"/>
          <w:sz w:val="24"/>
          <w:szCs w:val="24"/>
        </w:rPr>
        <w:t>DeSarbo</w:t>
      </w:r>
      <w:proofErr w:type="spellEnd"/>
      <w:r w:rsidRPr="00111E4D">
        <w:rPr>
          <w:rFonts w:ascii="Arial" w:hAnsi="Arial" w:cs="Arial"/>
          <w:sz w:val="24"/>
          <w:szCs w:val="24"/>
        </w:rPr>
        <w:t xml:space="preserve"> et al.</w:t>
      </w:r>
      <w:r w:rsidR="00D201D2" w:rsidRPr="00111E4D">
        <w:rPr>
          <w:rFonts w:ascii="Arial" w:hAnsi="Arial" w:cs="Arial"/>
          <w:sz w:val="24"/>
          <w:szCs w:val="24"/>
        </w:rPr>
        <w:t xml:space="preserve"> (</w:t>
      </w:r>
      <w:r w:rsidRPr="00111E4D">
        <w:rPr>
          <w:rFonts w:ascii="Arial" w:hAnsi="Arial" w:cs="Arial"/>
          <w:sz w:val="24"/>
          <w:szCs w:val="24"/>
        </w:rPr>
        <w:t>2010)</w:t>
      </w:r>
      <w:r w:rsidR="00816FC8" w:rsidRPr="00111E4D">
        <w:rPr>
          <w:rFonts w:ascii="Arial" w:hAnsi="Arial" w:cs="Arial"/>
          <w:sz w:val="24"/>
          <w:szCs w:val="24"/>
        </w:rPr>
        <w:t xml:space="preserve"> </w:t>
      </w:r>
      <w:r w:rsidR="00D201D2" w:rsidRPr="00111E4D">
        <w:rPr>
          <w:rFonts w:ascii="Arial" w:hAnsi="Arial" w:cs="Arial"/>
          <w:sz w:val="24"/>
          <w:szCs w:val="24"/>
        </w:rPr>
        <w:t>assert</w:t>
      </w:r>
      <w:r w:rsidR="00816FC8" w:rsidRPr="00111E4D">
        <w:rPr>
          <w:rFonts w:ascii="Arial" w:hAnsi="Arial" w:cs="Arial"/>
          <w:sz w:val="24"/>
          <w:szCs w:val="24"/>
        </w:rPr>
        <w:t xml:space="preserve"> that </w:t>
      </w:r>
      <w:r w:rsidR="000B5C40" w:rsidRPr="00111E4D">
        <w:rPr>
          <w:rFonts w:ascii="Arial" w:hAnsi="Arial" w:cs="Arial"/>
          <w:sz w:val="24"/>
          <w:szCs w:val="24"/>
        </w:rPr>
        <w:t xml:space="preserve">the core business strategy of market-focused </w:t>
      </w:r>
      <w:r w:rsidR="00FF34D8" w:rsidRPr="00111E4D">
        <w:rPr>
          <w:rFonts w:ascii="Arial" w:hAnsi="Arial" w:cs="Arial"/>
          <w:sz w:val="24"/>
          <w:szCs w:val="24"/>
        </w:rPr>
        <w:t xml:space="preserve">organisations should </w:t>
      </w:r>
      <w:r w:rsidR="00043AC2" w:rsidRPr="00111E4D">
        <w:rPr>
          <w:rFonts w:ascii="Arial" w:hAnsi="Arial" w:cs="Arial"/>
          <w:sz w:val="24"/>
          <w:szCs w:val="24"/>
        </w:rPr>
        <w:t>first</w:t>
      </w:r>
      <w:r w:rsidR="00FF34D8" w:rsidRPr="00111E4D">
        <w:rPr>
          <w:rFonts w:ascii="Arial" w:hAnsi="Arial" w:cs="Arial"/>
          <w:sz w:val="24"/>
          <w:szCs w:val="24"/>
        </w:rPr>
        <w:t xml:space="preserve"> ascertain what the customer values </w:t>
      </w:r>
      <w:r w:rsidR="006C6C22" w:rsidRPr="00111E4D">
        <w:rPr>
          <w:rFonts w:ascii="Arial" w:hAnsi="Arial" w:cs="Arial"/>
          <w:sz w:val="24"/>
          <w:szCs w:val="24"/>
        </w:rPr>
        <w:t xml:space="preserve">in their product or service, then create that value and ensure to maintain and manage this over the </w:t>
      </w:r>
      <w:r w:rsidR="00043AC2" w:rsidRPr="00111E4D">
        <w:rPr>
          <w:rFonts w:ascii="Arial" w:hAnsi="Arial" w:cs="Arial"/>
          <w:sz w:val="24"/>
          <w:szCs w:val="24"/>
        </w:rPr>
        <w:t>customer</w:t>
      </w:r>
      <w:r w:rsidR="00510B9D" w:rsidRPr="00111E4D">
        <w:rPr>
          <w:rFonts w:ascii="Arial" w:hAnsi="Arial" w:cs="Arial"/>
          <w:sz w:val="24"/>
          <w:szCs w:val="24"/>
        </w:rPr>
        <w:t>’</w:t>
      </w:r>
      <w:r w:rsidR="00043AC2" w:rsidRPr="00111E4D">
        <w:rPr>
          <w:rFonts w:ascii="Arial" w:hAnsi="Arial" w:cs="Arial"/>
          <w:sz w:val="24"/>
          <w:szCs w:val="24"/>
        </w:rPr>
        <w:t>s lifetime.</w:t>
      </w:r>
      <w:r w:rsidR="00BD6125" w:rsidRPr="00111E4D">
        <w:rPr>
          <w:rFonts w:ascii="Arial" w:hAnsi="Arial" w:cs="Arial"/>
          <w:sz w:val="24"/>
          <w:szCs w:val="24"/>
        </w:rPr>
        <w:t xml:space="preserve"> </w:t>
      </w:r>
      <w:r w:rsidR="00F83134" w:rsidRPr="00111E4D">
        <w:rPr>
          <w:rFonts w:ascii="Arial" w:hAnsi="Arial" w:cs="Arial"/>
          <w:sz w:val="24"/>
          <w:szCs w:val="24"/>
        </w:rPr>
        <w:t>Once understood</w:t>
      </w:r>
      <w:r w:rsidR="006273EA" w:rsidRPr="00111E4D">
        <w:rPr>
          <w:rFonts w:ascii="Arial" w:hAnsi="Arial" w:cs="Arial"/>
          <w:sz w:val="24"/>
          <w:szCs w:val="24"/>
        </w:rPr>
        <w:t>,</w:t>
      </w:r>
      <w:r w:rsidR="00F83134" w:rsidRPr="00111E4D">
        <w:rPr>
          <w:rFonts w:ascii="Arial" w:hAnsi="Arial" w:cs="Arial"/>
          <w:sz w:val="24"/>
          <w:szCs w:val="24"/>
        </w:rPr>
        <w:t xml:space="preserve"> the customer</w:t>
      </w:r>
      <w:r w:rsidR="00510B9D" w:rsidRPr="00111E4D">
        <w:rPr>
          <w:rFonts w:ascii="Arial" w:hAnsi="Arial" w:cs="Arial"/>
          <w:sz w:val="24"/>
          <w:szCs w:val="24"/>
        </w:rPr>
        <w:t>’</w:t>
      </w:r>
      <w:r w:rsidR="00F83134" w:rsidRPr="00111E4D">
        <w:rPr>
          <w:rFonts w:ascii="Arial" w:hAnsi="Arial" w:cs="Arial"/>
          <w:sz w:val="24"/>
          <w:szCs w:val="24"/>
        </w:rPr>
        <w:t xml:space="preserve">s perceived </w:t>
      </w:r>
      <w:r w:rsidR="002F69E4" w:rsidRPr="00111E4D">
        <w:rPr>
          <w:rFonts w:ascii="Arial" w:hAnsi="Arial" w:cs="Arial"/>
          <w:sz w:val="24"/>
          <w:szCs w:val="24"/>
        </w:rPr>
        <w:t>quality of a service or product</w:t>
      </w:r>
      <w:r w:rsidR="000D5F1F" w:rsidRPr="00111E4D">
        <w:rPr>
          <w:rFonts w:ascii="Arial" w:hAnsi="Arial" w:cs="Arial"/>
          <w:sz w:val="24"/>
          <w:szCs w:val="24"/>
        </w:rPr>
        <w:t xml:space="preserve"> </w:t>
      </w:r>
      <w:r w:rsidR="00F83134" w:rsidRPr="00111E4D">
        <w:rPr>
          <w:rFonts w:ascii="Arial" w:hAnsi="Arial" w:cs="Arial"/>
          <w:sz w:val="24"/>
          <w:szCs w:val="24"/>
        </w:rPr>
        <w:t xml:space="preserve">can be </w:t>
      </w:r>
      <w:r w:rsidR="00315A10" w:rsidRPr="00111E4D">
        <w:rPr>
          <w:rFonts w:ascii="Arial" w:hAnsi="Arial" w:cs="Arial"/>
          <w:sz w:val="24"/>
          <w:szCs w:val="24"/>
        </w:rPr>
        <w:t xml:space="preserve">set against the </w:t>
      </w:r>
      <w:r w:rsidR="002F69E4" w:rsidRPr="00111E4D">
        <w:rPr>
          <w:rFonts w:ascii="Arial" w:hAnsi="Arial" w:cs="Arial"/>
          <w:sz w:val="24"/>
          <w:szCs w:val="24"/>
        </w:rPr>
        <w:t>customer</w:t>
      </w:r>
      <w:r w:rsidR="00510B9D" w:rsidRPr="00111E4D">
        <w:rPr>
          <w:rFonts w:ascii="Arial" w:hAnsi="Arial" w:cs="Arial"/>
          <w:sz w:val="24"/>
          <w:szCs w:val="24"/>
        </w:rPr>
        <w:t>’</w:t>
      </w:r>
      <w:r w:rsidR="002F69E4" w:rsidRPr="00111E4D">
        <w:rPr>
          <w:rFonts w:ascii="Arial" w:hAnsi="Arial" w:cs="Arial"/>
          <w:sz w:val="24"/>
          <w:szCs w:val="24"/>
        </w:rPr>
        <w:t>s</w:t>
      </w:r>
      <w:r w:rsidR="00315A10" w:rsidRPr="00111E4D">
        <w:rPr>
          <w:rFonts w:ascii="Arial" w:hAnsi="Arial" w:cs="Arial"/>
          <w:sz w:val="24"/>
          <w:szCs w:val="24"/>
        </w:rPr>
        <w:t xml:space="preserve"> perceived</w:t>
      </w:r>
      <w:r w:rsidR="0056777C" w:rsidRPr="00111E4D">
        <w:rPr>
          <w:rFonts w:ascii="Arial" w:hAnsi="Arial" w:cs="Arial"/>
          <w:sz w:val="24"/>
          <w:szCs w:val="24"/>
        </w:rPr>
        <w:t xml:space="preserve"> quality to determine a suitable price</w:t>
      </w:r>
      <w:r w:rsidR="008F79C9" w:rsidRPr="00111E4D">
        <w:rPr>
          <w:rFonts w:ascii="Arial" w:hAnsi="Arial" w:cs="Arial"/>
          <w:sz w:val="24"/>
          <w:szCs w:val="24"/>
        </w:rPr>
        <w:t xml:space="preserve"> (Zeithaml, </w:t>
      </w:r>
      <w:r w:rsidR="008F79C9" w:rsidRPr="00111E4D">
        <w:rPr>
          <w:rFonts w:ascii="Arial" w:hAnsi="Arial" w:cs="Arial"/>
          <w:sz w:val="24"/>
          <w:szCs w:val="24"/>
        </w:rPr>
        <w:lastRenderedPageBreak/>
        <w:t>1988). Simply put,</w:t>
      </w:r>
      <w:r w:rsidR="005A407C" w:rsidRPr="00111E4D">
        <w:rPr>
          <w:rFonts w:ascii="Arial" w:hAnsi="Arial" w:cs="Arial"/>
          <w:sz w:val="24"/>
          <w:szCs w:val="24"/>
        </w:rPr>
        <w:t xml:space="preserve"> the compromise between</w:t>
      </w:r>
      <w:r w:rsidR="008F79C9" w:rsidRPr="00111E4D">
        <w:rPr>
          <w:rFonts w:ascii="Arial" w:hAnsi="Arial" w:cs="Arial"/>
          <w:sz w:val="24"/>
          <w:szCs w:val="24"/>
        </w:rPr>
        <w:t xml:space="preserve"> what the customer is prepared to </w:t>
      </w:r>
      <w:r w:rsidR="005A407C" w:rsidRPr="00111E4D">
        <w:rPr>
          <w:rFonts w:ascii="Arial" w:hAnsi="Arial" w:cs="Arial"/>
          <w:sz w:val="24"/>
          <w:szCs w:val="24"/>
        </w:rPr>
        <w:t xml:space="preserve">give </w:t>
      </w:r>
      <w:proofErr w:type="gramStart"/>
      <w:r w:rsidR="000D5F1F" w:rsidRPr="00111E4D">
        <w:rPr>
          <w:rFonts w:ascii="Arial" w:hAnsi="Arial" w:cs="Arial"/>
          <w:sz w:val="24"/>
          <w:szCs w:val="24"/>
        </w:rPr>
        <w:t>in order to</w:t>
      </w:r>
      <w:proofErr w:type="gramEnd"/>
      <w:r w:rsidR="000D5F1F" w:rsidRPr="00111E4D">
        <w:rPr>
          <w:rFonts w:ascii="Arial" w:hAnsi="Arial" w:cs="Arial"/>
          <w:sz w:val="24"/>
          <w:szCs w:val="24"/>
        </w:rPr>
        <w:t xml:space="preserve"> receive.</w:t>
      </w:r>
      <w:r w:rsidR="0056777C" w:rsidRPr="00111E4D">
        <w:rPr>
          <w:rFonts w:ascii="Arial" w:hAnsi="Arial" w:cs="Arial"/>
          <w:sz w:val="24"/>
          <w:szCs w:val="24"/>
        </w:rPr>
        <w:t xml:space="preserve"> </w:t>
      </w:r>
      <w:r w:rsidR="00C12D65" w:rsidRPr="00111E4D">
        <w:rPr>
          <w:rFonts w:ascii="Arial" w:hAnsi="Arial" w:cs="Arial"/>
          <w:sz w:val="24"/>
          <w:szCs w:val="24"/>
        </w:rPr>
        <w:t xml:space="preserve"> </w:t>
      </w:r>
    </w:p>
    <w:p w14:paraId="4EF6616B" w14:textId="77777777" w:rsidR="00D0697C" w:rsidRPr="00111E4D" w:rsidRDefault="00D0697C" w:rsidP="00111E4D">
      <w:pPr>
        <w:spacing w:line="276" w:lineRule="auto"/>
        <w:rPr>
          <w:rFonts w:ascii="Arial" w:hAnsi="Arial" w:cs="Arial"/>
          <w:sz w:val="24"/>
          <w:szCs w:val="24"/>
        </w:rPr>
      </w:pPr>
    </w:p>
    <w:p w14:paraId="252DB214" w14:textId="500A7BC9" w:rsidR="00201605" w:rsidRPr="00111E4D" w:rsidRDefault="008978AF" w:rsidP="00111E4D">
      <w:pPr>
        <w:pStyle w:val="Heading1"/>
        <w:spacing w:line="276" w:lineRule="auto"/>
        <w:rPr>
          <w:rFonts w:ascii="Arial" w:hAnsi="Arial" w:cs="Arial"/>
          <w:sz w:val="24"/>
          <w:szCs w:val="24"/>
        </w:rPr>
      </w:pPr>
      <w:bookmarkStart w:id="3" w:name="_Toc108941362"/>
      <w:r w:rsidRPr="00111E4D">
        <w:rPr>
          <w:rFonts w:ascii="Arial" w:hAnsi="Arial" w:cs="Arial"/>
          <w:sz w:val="24"/>
          <w:szCs w:val="24"/>
        </w:rPr>
        <w:t>3</w:t>
      </w:r>
      <w:r w:rsidR="00CC277D" w:rsidRPr="00111E4D">
        <w:rPr>
          <w:rFonts w:ascii="Arial" w:hAnsi="Arial" w:cs="Arial"/>
          <w:sz w:val="24"/>
          <w:szCs w:val="24"/>
        </w:rPr>
        <w:t xml:space="preserve">.0 </w:t>
      </w:r>
      <w:r w:rsidR="006B0684" w:rsidRPr="00111E4D">
        <w:rPr>
          <w:rFonts w:ascii="Arial" w:hAnsi="Arial" w:cs="Arial"/>
          <w:sz w:val="24"/>
          <w:szCs w:val="24"/>
        </w:rPr>
        <w:t>The LEGO Group – Adding value through co-creation and innovation</w:t>
      </w:r>
      <w:bookmarkEnd w:id="3"/>
    </w:p>
    <w:p w14:paraId="3D3BAC0E" w14:textId="77777777" w:rsidR="00822416" w:rsidRPr="00111E4D" w:rsidRDefault="00822416" w:rsidP="00111E4D">
      <w:pPr>
        <w:spacing w:line="276" w:lineRule="auto"/>
        <w:rPr>
          <w:rFonts w:ascii="Arial" w:hAnsi="Arial" w:cs="Arial"/>
          <w:sz w:val="24"/>
          <w:szCs w:val="24"/>
        </w:rPr>
      </w:pPr>
    </w:p>
    <w:p w14:paraId="28CDF680" w14:textId="1ED541C2" w:rsidR="0050463A" w:rsidRPr="00111E4D" w:rsidRDefault="008978AF" w:rsidP="00111E4D">
      <w:pPr>
        <w:pStyle w:val="Heading2"/>
        <w:spacing w:line="276" w:lineRule="auto"/>
        <w:rPr>
          <w:rFonts w:ascii="Arial" w:hAnsi="Arial" w:cs="Arial"/>
          <w:sz w:val="24"/>
          <w:szCs w:val="24"/>
        </w:rPr>
      </w:pPr>
      <w:bookmarkStart w:id="4" w:name="_Toc108941363"/>
      <w:r w:rsidRPr="00111E4D">
        <w:rPr>
          <w:rFonts w:ascii="Arial" w:hAnsi="Arial" w:cs="Arial"/>
          <w:sz w:val="24"/>
          <w:szCs w:val="24"/>
        </w:rPr>
        <w:t>3.1</w:t>
      </w:r>
      <w:r w:rsidR="00CC277D" w:rsidRPr="00111E4D">
        <w:rPr>
          <w:rFonts w:ascii="Arial" w:hAnsi="Arial" w:cs="Arial"/>
          <w:sz w:val="24"/>
          <w:szCs w:val="24"/>
        </w:rPr>
        <w:t xml:space="preserve"> </w:t>
      </w:r>
      <w:r w:rsidR="00EC2D73" w:rsidRPr="00111E4D">
        <w:rPr>
          <w:rFonts w:ascii="Arial" w:hAnsi="Arial" w:cs="Arial"/>
          <w:sz w:val="24"/>
          <w:szCs w:val="24"/>
        </w:rPr>
        <w:t xml:space="preserve">The LEGO </w:t>
      </w:r>
      <w:r w:rsidR="00C1716E" w:rsidRPr="00111E4D">
        <w:rPr>
          <w:rFonts w:ascii="Arial" w:hAnsi="Arial" w:cs="Arial"/>
          <w:sz w:val="24"/>
          <w:szCs w:val="24"/>
        </w:rPr>
        <w:t>G</w:t>
      </w:r>
      <w:r w:rsidR="008310BB" w:rsidRPr="00111E4D">
        <w:rPr>
          <w:rFonts w:ascii="Arial" w:hAnsi="Arial" w:cs="Arial"/>
          <w:sz w:val="24"/>
          <w:szCs w:val="24"/>
        </w:rPr>
        <w:t>roup</w:t>
      </w:r>
      <w:r w:rsidR="00510B9D" w:rsidRPr="00111E4D">
        <w:rPr>
          <w:rFonts w:ascii="Arial" w:hAnsi="Arial" w:cs="Arial"/>
          <w:sz w:val="24"/>
          <w:szCs w:val="24"/>
        </w:rPr>
        <w:t>’</w:t>
      </w:r>
      <w:r w:rsidR="0057646C" w:rsidRPr="00111E4D">
        <w:rPr>
          <w:rFonts w:ascii="Arial" w:hAnsi="Arial" w:cs="Arial"/>
          <w:sz w:val="24"/>
          <w:szCs w:val="24"/>
        </w:rPr>
        <w:t xml:space="preserve">s co-creation management strategy </w:t>
      </w:r>
      <w:r w:rsidR="004F3EA3" w:rsidRPr="00111E4D">
        <w:rPr>
          <w:rFonts w:ascii="Arial" w:hAnsi="Arial" w:cs="Arial"/>
          <w:sz w:val="24"/>
          <w:szCs w:val="24"/>
        </w:rPr>
        <w:t xml:space="preserve">successfully adds </w:t>
      </w:r>
      <w:r w:rsidR="00E77DA9" w:rsidRPr="00111E4D">
        <w:rPr>
          <w:rFonts w:ascii="Arial" w:hAnsi="Arial" w:cs="Arial"/>
          <w:sz w:val="24"/>
          <w:szCs w:val="24"/>
        </w:rPr>
        <w:t xml:space="preserve">customer </w:t>
      </w:r>
      <w:r w:rsidR="004F3EA3" w:rsidRPr="00111E4D">
        <w:rPr>
          <w:rFonts w:ascii="Arial" w:hAnsi="Arial" w:cs="Arial"/>
          <w:sz w:val="24"/>
          <w:szCs w:val="24"/>
        </w:rPr>
        <w:t>value</w:t>
      </w:r>
      <w:bookmarkEnd w:id="4"/>
    </w:p>
    <w:p w14:paraId="0ECE8B50" w14:textId="6836C882" w:rsidR="00590A87" w:rsidRPr="00111E4D" w:rsidRDefault="00182F7B" w:rsidP="00111E4D">
      <w:pPr>
        <w:pStyle w:val="NormalWeb"/>
        <w:spacing w:line="276" w:lineRule="auto"/>
        <w:rPr>
          <w:rFonts w:ascii="Arial" w:hAnsi="Arial" w:cs="Arial"/>
          <w:color w:val="000000"/>
        </w:rPr>
      </w:pPr>
      <w:r w:rsidRPr="00111E4D">
        <w:rPr>
          <w:rFonts w:ascii="Arial" w:hAnsi="Arial" w:cs="Arial"/>
          <w:color w:val="000000"/>
        </w:rPr>
        <w:t>During a period of financial difficulty</w:t>
      </w:r>
      <w:r w:rsidR="001359F1" w:rsidRPr="00111E4D">
        <w:rPr>
          <w:rFonts w:ascii="Arial" w:hAnsi="Arial" w:cs="Arial"/>
          <w:color w:val="000000"/>
        </w:rPr>
        <w:t>,</w:t>
      </w:r>
      <w:r w:rsidRPr="00111E4D">
        <w:rPr>
          <w:rFonts w:ascii="Arial" w:hAnsi="Arial" w:cs="Arial"/>
          <w:color w:val="000000"/>
        </w:rPr>
        <w:t xml:space="preserve"> the </w:t>
      </w:r>
      <w:r w:rsidR="009D7229" w:rsidRPr="00111E4D">
        <w:rPr>
          <w:rFonts w:ascii="Arial" w:hAnsi="Arial" w:cs="Arial"/>
          <w:color w:val="000000"/>
        </w:rPr>
        <w:t xml:space="preserve">new </w:t>
      </w:r>
      <w:r w:rsidR="00832F02" w:rsidRPr="00111E4D">
        <w:rPr>
          <w:rFonts w:ascii="Arial" w:hAnsi="Arial" w:cs="Arial"/>
          <w:color w:val="000000"/>
        </w:rPr>
        <w:t xml:space="preserve">CEO of the LEGO group, </w:t>
      </w:r>
      <w:r w:rsidR="009D7229" w:rsidRPr="00111E4D">
        <w:rPr>
          <w:rFonts w:ascii="Arial" w:hAnsi="Arial" w:cs="Arial"/>
          <w:color w:val="000000"/>
        </w:rPr>
        <w:t xml:space="preserve">Jorgen </w:t>
      </w:r>
      <w:proofErr w:type="spellStart"/>
      <w:r w:rsidR="009D7229" w:rsidRPr="00111E4D">
        <w:rPr>
          <w:rFonts w:ascii="Arial" w:hAnsi="Arial" w:cs="Arial"/>
          <w:color w:val="000000"/>
        </w:rPr>
        <w:t>Vig</w:t>
      </w:r>
      <w:proofErr w:type="spellEnd"/>
      <w:r w:rsidR="009D7229" w:rsidRPr="00111E4D">
        <w:rPr>
          <w:rFonts w:ascii="Arial" w:hAnsi="Arial" w:cs="Arial"/>
          <w:color w:val="000000"/>
        </w:rPr>
        <w:t xml:space="preserve"> </w:t>
      </w:r>
      <w:r w:rsidR="005661D2" w:rsidRPr="00111E4D">
        <w:rPr>
          <w:rFonts w:ascii="Arial" w:hAnsi="Arial" w:cs="Arial"/>
          <w:color w:val="000000"/>
        </w:rPr>
        <w:t>Knudstorp</w:t>
      </w:r>
      <w:r w:rsidR="0077186C" w:rsidRPr="00111E4D">
        <w:rPr>
          <w:rFonts w:ascii="Arial" w:hAnsi="Arial" w:cs="Arial"/>
          <w:color w:val="000000"/>
        </w:rPr>
        <w:t xml:space="preserve"> (Cited in </w:t>
      </w:r>
      <w:r w:rsidR="00CB7F33" w:rsidRPr="00111E4D">
        <w:rPr>
          <w:rFonts w:ascii="Arial" w:hAnsi="Arial" w:cs="Arial"/>
          <w:color w:val="000000"/>
        </w:rPr>
        <w:t xml:space="preserve">Rusu &amp; </w:t>
      </w:r>
      <w:proofErr w:type="spellStart"/>
      <w:r w:rsidR="00CB7F33" w:rsidRPr="00111E4D">
        <w:rPr>
          <w:rFonts w:ascii="Arial" w:hAnsi="Arial" w:cs="Arial"/>
          <w:color w:val="000000"/>
        </w:rPr>
        <w:t>Avasilcăi</w:t>
      </w:r>
      <w:proofErr w:type="spellEnd"/>
      <w:r w:rsidR="00CB7F33" w:rsidRPr="00111E4D">
        <w:rPr>
          <w:rFonts w:ascii="Arial" w:hAnsi="Arial" w:cs="Arial"/>
          <w:color w:val="000000"/>
        </w:rPr>
        <w:t>, 2015)</w:t>
      </w:r>
      <w:r w:rsidR="001359F1" w:rsidRPr="00111E4D">
        <w:rPr>
          <w:rFonts w:ascii="Arial" w:hAnsi="Arial" w:cs="Arial"/>
          <w:color w:val="000000"/>
        </w:rPr>
        <w:t>,</w:t>
      </w:r>
      <w:r w:rsidR="005661D2" w:rsidRPr="00111E4D">
        <w:rPr>
          <w:rFonts w:ascii="Arial" w:hAnsi="Arial" w:cs="Arial"/>
          <w:color w:val="000000"/>
        </w:rPr>
        <w:t xml:space="preserve"> </w:t>
      </w:r>
      <w:r w:rsidR="00592882" w:rsidRPr="00111E4D">
        <w:rPr>
          <w:rFonts w:ascii="Arial" w:hAnsi="Arial" w:cs="Arial"/>
          <w:color w:val="000000"/>
        </w:rPr>
        <w:t xml:space="preserve">implemented an action plan </w:t>
      </w:r>
      <w:r w:rsidR="009D6F84" w:rsidRPr="00111E4D">
        <w:rPr>
          <w:rFonts w:ascii="Arial" w:hAnsi="Arial" w:cs="Arial"/>
          <w:color w:val="000000"/>
        </w:rPr>
        <w:t xml:space="preserve">of co-creation. By </w:t>
      </w:r>
      <w:r w:rsidR="009303D6" w:rsidRPr="00111E4D">
        <w:rPr>
          <w:rFonts w:ascii="Arial" w:hAnsi="Arial" w:cs="Arial"/>
          <w:color w:val="000000"/>
        </w:rPr>
        <w:t xml:space="preserve">encouraging and </w:t>
      </w:r>
      <w:r w:rsidR="009D6F84" w:rsidRPr="00111E4D">
        <w:rPr>
          <w:rFonts w:ascii="Arial" w:hAnsi="Arial" w:cs="Arial"/>
          <w:color w:val="000000"/>
        </w:rPr>
        <w:t xml:space="preserve">engaging with </w:t>
      </w:r>
      <w:r w:rsidR="00510B9D" w:rsidRPr="00111E4D">
        <w:rPr>
          <w:rFonts w:ascii="Arial" w:hAnsi="Arial" w:cs="Arial"/>
          <w:color w:val="000000"/>
        </w:rPr>
        <w:t>‘</w:t>
      </w:r>
      <w:r w:rsidR="009D6F84" w:rsidRPr="00111E4D">
        <w:rPr>
          <w:rFonts w:ascii="Arial" w:hAnsi="Arial" w:cs="Arial"/>
          <w:color w:val="000000"/>
        </w:rPr>
        <w:t xml:space="preserve">adult </w:t>
      </w:r>
      <w:r w:rsidR="00BA5C67" w:rsidRPr="00111E4D">
        <w:rPr>
          <w:rFonts w:ascii="Arial" w:hAnsi="Arial" w:cs="Arial"/>
          <w:color w:val="000000"/>
        </w:rPr>
        <w:t>fans</w:t>
      </w:r>
      <w:r w:rsidR="009C2332" w:rsidRPr="00111E4D">
        <w:rPr>
          <w:rFonts w:ascii="Arial" w:hAnsi="Arial" w:cs="Arial"/>
          <w:color w:val="000000"/>
        </w:rPr>
        <w:t xml:space="preserve"> of LEGO</w:t>
      </w:r>
      <w:r w:rsidR="00510B9D" w:rsidRPr="00111E4D">
        <w:rPr>
          <w:rFonts w:ascii="Arial" w:hAnsi="Arial" w:cs="Arial"/>
          <w:color w:val="000000"/>
        </w:rPr>
        <w:t>’</w:t>
      </w:r>
      <w:r w:rsidR="00007AD6" w:rsidRPr="00111E4D">
        <w:rPr>
          <w:rFonts w:ascii="Arial" w:hAnsi="Arial" w:cs="Arial"/>
          <w:color w:val="000000"/>
        </w:rPr>
        <w:t xml:space="preserve"> (AFOL)</w:t>
      </w:r>
      <w:r w:rsidR="00BC2B0A" w:rsidRPr="00111E4D">
        <w:rPr>
          <w:rFonts w:ascii="Arial" w:hAnsi="Arial" w:cs="Arial"/>
          <w:color w:val="000000"/>
        </w:rPr>
        <w:t xml:space="preserve"> via a new online platform</w:t>
      </w:r>
      <w:r w:rsidR="00007AD6" w:rsidRPr="00111E4D">
        <w:rPr>
          <w:rFonts w:ascii="Arial" w:hAnsi="Arial" w:cs="Arial"/>
          <w:color w:val="000000"/>
        </w:rPr>
        <w:t>,</w:t>
      </w:r>
      <w:r w:rsidR="00A30343" w:rsidRPr="00111E4D">
        <w:rPr>
          <w:rFonts w:ascii="Arial" w:hAnsi="Arial" w:cs="Arial"/>
          <w:color w:val="000000"/>
        </w:rPr>
        <w:t xml:space="preserve"> LEGO </w:t>
      </w:r>
      <w:r w:rsidR="00AA32FD" w:rsidRPr="00111E4D">
        <w:rPr>
          <w:rFonts w:ascii="Arial" w:hAnsi="Arial" w:cs="Arial"/>
          <w:color w:val="000000"/>
        </w:rPr>
        <w:t>has</w:t>
      </w:r>
      <w:r w:rsidR="00A30343" w:rsidRPr="00111E4D">
        <w:rPr>
          <w:rFonts w:ascii="Arial" w:hAnsi="Arial" w:cs="Arial"/>
          <w:color w:val="000000"/>
        </w:rPr>
        <w:t xml:space="preserve"> listened to the </w:t>
      </w:r>
      <w:r w:rsidR="00AA32FD" w:rsidRPr="00111E4D">
        <w:rPr>
          <w:rFonts w:ascii="Arial" w:hAnsi="Arial" w:cs="Arial"/>
          <w:color w:val="000000"/>
        </w:rPr>
        <w:t>customer</w:t>
      </w:r>
      <w:r w:rsidR="00510B9D" w:rsidRPr="00111E4D">
        <w:rPr>
          <w:rFonts w:ascii="Arial" w:hAnsi="Arial" w:cs="Arial"/>
          <w:color w:val="000000"/>
        </w:rPr>
        <w:t>’</w:t>
      </w:r>
      <w:r w:rsidR="00AA32FD" w:rsidRPr="00111E4D">
        <w:rPr>
          <w:rFonts w:ascii="Arial" w:hAnsi="Arial" w:cs="Arial"/>
          <w:color w:val="000000"/>
        </w:rPr>
        <w:t>s</w:t>
      </w:r>
      <w:r w:rsidR="00A30343" w:rsidRPr="00111E4D">
        <w:rPr>
          <w:rFonts w:ascii="Arial" w:hAnsi="Arial" w:cs="Arial"/>
          <w:color w:val="000000"/>
        </w:rPr>
        <w:t xml:space="preserve"> </w:t>
      </w:r>
      <w:r w:rsidR="00F31731" w:rsidRPr="00111E4D">
        <w:rPr>
          <w:rFonts w:ascii="Arial" w:hAnsi="Arial" w:cs="Arial"/>
          <w:color w:val="000000"/>
        </w:rPr>
        <w:t xml:space="preserve">wants and needs, </w:t>
      </w:r>
      <w:r w:rsidR="00A30343" w:rsidRPr="00111E4D">
        <w:rPr>
          <w:rFonts w:ascii="Arial" w:hAnsi="Arial" w:cs="Arial"/>
          <w:color w:val="000000"/>
        </w:rPr>
        <w:t xml:space="preserve">leading to an </w:t>
      </w:r>
      <w:r w:rsidR="00F31731" w:rsidRPr="00111E4D">
        <w:rPr>
          <w:rFonts w:ascii="Arial" w:hAnsi="Arial" w:cs="Arial"/>
          <w:color w:val="000000"/>
        </w:rPr>
        <w:t>improved customer experience</w:t>
      </w:r>
      <w:r w:rsidR="00686FCE" w:rsidRPr="00111E4D">
        <w:rPr>
          <w:rFonts w:ascii="Arial" w:hAnsi="Arial" w:cs="Arial"/>
          <w:color w:val="000000"/>
        </w:rPr>
        <w:t>.</w:t>
      </w:r>
      <w:r w:rsidR="00BA5C67" w:rsidRPr="00111E4D">
        <w:rPr>
          <w:rFonts w:ascii="Arial" w:hAnsi="Arial" w:cs="Arial"/>
          <w:color w:val="000000"/>
        </w:rPr>
        <w:t xml:space="preserve"> </w:t>
      </w:r>
    </w:p>
    <w:p w14:paraId="1C5C3A73" w14:textId="182F4AE7" w:rsidR="008978AF" w:rsidRPr="00111E4D" w:rsidRDefault="001E3FE0" w:rsidP="00111E4D">
      <w:pPr>
        <w:pStyle w:val="Heading2"/>
        <w:spacing w:line="276" w:lineRule="auto"/>
        <w:rPr>
          <w:rFonts w:ascii="Arial" w:hAnsi="Arial" w:cs="Arial"/>
          <w:sz w:val="24"/>
          <w:szCs w:val="24"/>
        </w:rPr>
      </w:pPr>
      <w:bookmarkStart w:id="5" w:name="_Toc108941364"/>
      <w:r w:rsidRPr="00111E4D">
        <w:rPr>
          <w:rFonts w:ascii="Arial" w:hAnsi="Arial" w:cs="Arial"/>
          <w:sz w:val="24"/>
          <w:szCs w:val="24"/>
        </w:rPr>
        <w:t>3.2 Customer co-creation</w:t>
      </w:r>
      <w:bookmarkEnd w:id="5"/>
    </w:p>
    <w:p w14:paraId="1B852907" w14:textId="42F41A5C" w:rsidR="002752AB" w:rsidRPr="00111E4D" w:rsidRDefault="00551BA0" w:rsidP="00111E4D">
      <w:pPr>
        <w:pStyle w:val="NormalWeb"/>
        <w:spacing w:line="276" w:lineRule="auto"/>
        <w:rPr>
          <w:rFonts w:ascii="Arial" w:hAnsi="Arial" w:cs="Arial"/>
          <w:color w:val="000000"/>
        </w:rPr>
      </w:pPr>
      <w:r w:rsidRPr="00111E4D">
        <w:rPr>
          <w:rFonts w:ascii="Arial" w:hAnsi="Arial" w:cs="Arial"/>
          <w:color w:val="000000"/>
        </w:rPr>
        <w:t>Whilst LEGO employs its own designers</w:t>
      </w:r>
      <w:r w:rsidR="00206E8F" w:rsidRPr="00111E4D">
        <w:rPr>
          <w:rFonts w:ascii="Arial" w:hAnsi="Arial" w:cs="Arial"/>
          <w:color w:val="000000"/>
        </w:rPr>
        <w:t>;</w:t>
      </w:r>
      <w:r w:rsidRPr="00111E4D">
        <w:rPr>
          <w:rFonts w:ascii="Arial" w:hAnsi="Arial" w:cs="Arial"/>
          <w:color w:val="000000"/>
        </w:rPr>
        <w:t xml:space="preserve"> it was recognised that </w:t>
      </w:r>
      <w:r w:rsidR="00007AD6" w:rsidRPr="00111E4D">
        <w:rPr>
          <w:rFonts w:ascii="Arial" w:hAnsi="Arial" w:cs="Arial"/>
          <w:color w:val="000000"/>
        </w:rPr>
        <w:t>although they were considered experts</w:t>
      </w:r>
      <w:r w:rsidR="00FD68C8" w:rsidRPr="00111E4D">
        <w:rPr>
          <w:rFonts w:ascii="Arial" w:hAnsi="Arial" w:cs="Arial"/>
          <w:color w:val="000000"/>
        </w:rPr>
        <w:t>, they did not understand the product</w:t>
      </w:r>
      <w:r w:rsidR="00206E8F" w:rsidRPr="00111E4D">
        <w:rPr>
          <w:rFonts w:ascii="Arial" w:hAnsi="Arial" w:cs="Arial"/>
          <w:color w:val="000000"/>
        </w:rPr>
        <w:t>,</w:t>
      </w:r>
      <w:r w:rsidR="00FD68C8" w:rsidRPr="00111E4D">
        <w:rPr>
          <w:rFonts w:ascii="Arial" w:hAnsi="Arial" w:cs="Arial"/>
          <w:color w:val="000000"/>
        </w:rPr>
        <w:t xml:space="preserve"> and </w:t>
      </w:r>
      <w:r w:rsidRPr="00111E4D">
        <w:rPr>
          <w:rFonts w:ascii="Arial" w:hAnsi="Arial" w:cs="Arial"/>
          <w:color w:val="000000"/>
        </w:rPr>
        <w:t xml:space="preserve">they were not </w:t>
      </w:r>
      <w:r w:rsidR="009768AB" w:rsidRPr="00111E4D">
        <w:rPr>
          <w:rFonts w:ascii="Arial" w:hAnsi="Arial" w:cs="Arial"/>
          <w:color w:val="000000"/>
        </w:rPr>
        <w:t xml:space="preserve">reflecting the </w:t>
      </w:r>
      <w:r w:rsidR="00234A05" w:rsidRPr="00111E4D">
        <w:rPr>
          <w:rFonts w:ascii="Arial" w:hAnsi="Arial" w:cs="Arial"/>
          <w:color w:val="000000"/>
        </w:rPr>
        <w:t>customer</w:t>
      </w:r>
      <w:r w:rsidR="00510B9D" w:rsidRPr="00111E4D">
        <w:rPr>
          <w:rFonts w:ascii="Arial" w:hAnsi="Arial" w:cs="Arial"/>
          <w:color w:val="000000"/>
        </w:rPr>
        <w:t>’</w:t>
      </w:r>
      <w:r w:rsidR="00234A05" w:rsidRPr="00111E4D">
        <w:rPr>
          <w:rFonts w:ascii="Arial" w:hAnsi="Arial" w:cs="Arial"/>
          <w:color w:val="000000"/>
        </w:rPr>
        <w:t>s</w:t>
      </w:r>
      <w:r w:rsidR="009768AB" w:rsidRPr="00111E4D">
        <w:rPr>
          <w:rFonts w:ascii="Arial" w:hAnsi="Arial" w:cs="Arial"/>
          <w:color w:val="000000"/>
        </w:rPr>
        <w:t xml:space="preserve"> expectations in their designs</w:t>
      </w:r>
      <w:r w:rsidR="001810A6" w:rsidRPr="00111E4D">
        <w:rPr>
          <w:rFonts w:ascii="Arial" w:hAnsi="Arial" w:cs="Arial"/>
          <w:color w:val="000000"/>
        </w:rPr>
        <w:t>;</w:t>
      </w:r>
      <w:r w:rsidR="00572B5D" w:rsidRPr="00111E4D">
        <w:rPr>
          <w:rFonts w:ascii="Arial" w:hAnsi="Arial" w:cs="Arial"/>
          <w:color w:val="000000"/>
        </w:rPr>
        <w:t xml:space="preserve"> subsequently</w:t>
      </w:r>
      <w:r w:rsidR="001810A6" w:rsidRPr="00111E4D">
        <w:rPr>
          <w:rFonts w:ascii="Arial" w:hAnsi="Arial" w:cs="Arial"/>
          <w:color w:val="000000"/>
        </w:rPr>
        <w:t>,</w:t>
      </w:r>
      <w:r w:rsidR="00572B5D" w:rsidRPr="00111E4D">
        <w:rPr>
          <w:rFonts w:ascii="Arial" w:hAnsi="Arial" w:cs="Arial"/>
          <w:color w:val="000000"/>
        </w:rPr>
        <w:t xml:space="preserve"> </w:t>
      </w:r>
      <w:r w:rsidR="000D6524" w:rsidRPr="00111E4D">
        <w:rPr>
          <w:rFonts w:ascii="Arial" w:hAnsi="Arial" w:cs="Arial"/>
          <w:color w:val="000000"/>
        </w:rPr>
        <w:t>many product lines were unsuccessful in achieving the desired sales targets</w:t>
      </w:r>
      <w:r w:rsidR="00B65387" w:rsidRPr="00111E4D">
        <w:rPr>
          <w:rFonts w:ascii="Arial" w:hAnsi="Arial" w:cs="Arial"/>
        </w:rPr>
        <w:t xml:space="preserve"> </w:t>
      </w:r>
      <w:r w:rsidR="00B65387" w:rsidRPr="00111E4D">
        <w:rPr>
          <w:rFonts w:ascii="Arial" w:hAnsi="Arial" w:cs="Arial"/>
          <w:color w:val="000000"/>
        </w:rPr>
        <w:t>(Bass, 2021)</w:t>
      </w:r>
      <w:r w:rsidR="006E7552" w:rsidRPr="00111E4D">
        <w:rPr>
          <w:rFonts w:ascii="Arial" w:hAnsi="Arial" w:cs="Arial"/>
          <w:color w:val="000000"/>
        </w:rPr>
        <w:t xml:space="preserve">. </w:t>
      </w:r>
      <w:r w:rsidR="008B47B9" w:rsidRPr="00111E4D">
        <w:rPr>
          <w:rFonts w:ascii="Arial" w:hAnsi="Arial" w:cs="Arial"/>
          <w:color w:val="000000"/>
        </w:rPr>
        <w:t xml:space="preserve">However, in </w:t>
      </w:r>
      <w:r w:rsidR="00FB2BDF" w:rsidRPr="00111E4D">
        <w:rPr>
          <w:rFonts w:ascii="Arial" w:hAnsi="Arial" w:cs="Arial"/>
          <w:color w:val="000000"/>
        </w:rPr>
        <w:t>o</w:t>
      </w:r>
      <w:r w:rsidR="0010545A" w:rsidRPr="00111E4D">
        <w:rPr>
          <w:rFonts w:ascii="Arial" w:hAnsi="Arial" w:cs="Arial"/>
          <w:color w:val="000000"/>
        </w:rPr>
        <w:t xml:space="preserve">ffering opportunities to the </w:t>
      </w:r>
      <w:r w:rsidR="00007AD6" w:rsidRPr="00111E4D">
        <w:rPr>
          <w:rFonts w:ascii="Arial" w:hAnsi="Arial" w:cs="Arial"/>
          <w:color w:val="000000"/>
        </w:rPr>
        <w:t>AFOL</w:t>
      </w:r>
      <w:r w:rsidR="0034638B" w:rsidRPr="00111E4D">
        <w:rPr>
          <w:rFonts w:ascii="Arial" w:hAnsi="Arial" w:cs="Arial"/>
          <w:color w:val="000000"/>
        </w:rPr>
        <w:t xml:space="preserve"> to</w:t>
      </w:r>
      <w:r w:rsidR="00DE58E1" w:rsidRPr="00111E4D">
        <w:rPr>
          <w:rFonts w:ascii="Arial" w:hAnsi="Arial" w:cs="Arial"/>
          <w:color w:val="000000"/>
        </w:rPr>
        <w:t xml:space="preserve"> co-creat</w:t>
      </w:r>
      <w:r w:rsidR="0010545A" w:rsidRPr="00111E4D">
        <w:rPr>
          <w:rFonts w:ascii="Arial" w:hAnsi="Arial" w:cs="Arial"/>
          <w:color w:val="000000"/>
        </w:rPr>
        <w:t>e</w:t>
      </w:r>
      <w:r w:rsidR="00967D0A" w:rsidRPr="00111E4D">
        <w:rPr>
          <w:rFonts w:ascii="Arial" w:hAnsi="Arial" w:cs="Arial"/>
          <w:color w:val="000000"/>
        </w:rPr>
        <w:t xml:space="preserve"> with LEGO, </w:t>
      </w:r>
      <w:r w:rsidR="008B47B9" w:rsidRPr="00111E4D">
        <w:rPr>
          <w:rFonts w:ascii="Arial" w:hAnsi="Arial" w:cs="Arial"/>
          <w:color w:val="000000"/>
        </w:rPr>
        <w:t xml:space="preserve">the online platform </w:t>
      </w:r>
      <w:r w:rsidR="00FB2BDF" w:rsidRPr="00111E4D">
        <w:rPr>
          <w:rFonts w:ascii="Arial" w:hAnsi="Arial" w:cs="Arial"/>
          <w:color w:val="000000"/>
        </w:rPr>
        <w:t xml:space="preserve">has seen </w:t>
      </w:r>
      <w:r w:rsidR="00467D3A" w:rsidRPr="00111E4D">
        <w:rPr>
          <w:rFonts w:ascii="Arial" w:hAnsi="Arial" w:cs="Arial"/>
          <w:color w:val="000000"/>
        </w:rPr>
        <w:t xml:space="preserve">its community </w:t>
      </w:r>
      <w:r w:rsidR="006E005D" w:rsidRPr="00111E4D">
        <w:rPr>
          <w:rFonts w:ascii="Arial" w:hAnsi="Arial" w:cs="Arial"/>
          <w:color w:val="000000"/>
        </w:rPr>
        <w:t xml:space="preserve">welcoming </w:t>
      </w:r>
      <w:r w:rsidR="00FB2BDF" w:rsidRPr="00111E4D">
        <w:rPr>
          <w:rFonts w:ascii="Arial" w:hAnsi="Arial" w:cs="Arial"/>
          <w:color w:val="000000"/>
        </w:rPr>
        <w:t>upwards of one million members</w:t>
      </w:r>
      <w:r w:rsidR="001810A6" w:rsidRPr="00111E4D">
        <w:rPr>
          <w:rFonts w:ascii="Arial" w:hAnsi="Arial" w:cs="Arial"/>
          <w:color w:val="000000"/>
        </w:rPr>
        <w:t>;</w:t>
      </w:r>
      <w:r w:rsidR="005F1960" w:rsidRPr="00111E4D">
        <w:rPr>
          <w:rFonts w:ascii="Arial" w:hAnsi="Arial" w:cs="Arial"/>
          <w:color w:val="000000"/>
        </w:rPr>
        <w:t xml:space="preserve"> these members are encouraged to submit design ideas</w:t>
      </w:r>
      <w:r w:rsidR="00A954F0" w:rsidRPr="00111E4D">
        <w:rPr>
          <w:rFonts w:ascii="Arial" w:hAnsi="Arial" w:cs="Arial"/>
          <w:color w:val="000000"/>
        </w:rPr>
        <w:t xml:space="preserve"> for new products.</w:t>
      </w:r>
      <w:r w:rsidR="00057FD7" w:rsidRPr="00111E4D">
        <w:rPr>
          <w:rFonts w:ascii="Arial" w:hAnsi="Arial" w:cs="Arial"/>
          <w:color w:val="000000"/>
        </w:rPr>
        <w:t xml:space="preserve"> </w:t>
      </w:r>
      <w:r w:rsidR="004E7D28" w:rsidRPr="00111E4D">
        <w:rPr>
          <w:rFonts w:ascii="Arial" w:hAnsi="Arial" w:cs="Arial"/>
          <w:color w:val="000000"/>
        </w:rPr>
        <w:t>In the last ten years</w:t>
      </w:r>
      <w:r w:rsidR="006E005D" w:rsidRPr="00111E4D">
        <w:rPr>
          <w:rFonts w:ascii="Arial" w:hAnsi="Arial" w:cs="Arial"/>
          <w:color w:val="000000"/>
        </w:rPr>
        <w:t>,</w:t>
      </w:r>
      <w:r w:rsidR="004E7D28" w:rsidRPr="00111E4D">
        <w:rPr>
          <w:rFonts w:ascii="Arial" w:hAnsi="Arial" w:cs="Arial"/>
          <w:color w:val="000000"/>
        </w:rPr>
        <w:t xml:space="preserve"> one </w:t>
      </w:r>
      <w:r w:rsidR="00641DA6" w:rsidRPr="00111E4D">
        <w:rPr>
          <w:rFonts w:ascii="Arial" w:hAnsi="Arial" w:cs="Arial"/>
          <w:color w:val="000000"/>
        </w:rPr>
        <w:t>hundred</w:t>
      </w:r>
      <w:r w:rsidR="004E7D28" w:rsidRPr="00111E4D">
        <w:rPr>
          <w:rFonts w:ascii="Arial" w:hAnsi="Arial" w:cs="Arial"/>
          <w:color w:val="000000"/>
        </w:rPr>
        <w:t xml:space="preserve"> and sixty</w:t>
      </w:r>
      <w:r w:rsidR="006E005D" w:rsidRPr="00111E4D">
        <w:rPr>
          <w:rFonts w:ascii="Arial" w:hAnsi="Arial" w:cs="Arial"/>
          <w:color w:val="000000"/>
        </w:rPr>
        <w:t>-</w:t>
      </w:r>
      <w:r w:rsidR="004E7D28" w:rsidRPr="00111E4D">
        <w:rPr>
          <w:rFonts w:ascii="Arial" w:hAnsi="Arial" w:cs="Arial"/>
          <w:color w:val="000000"/>
        </w:rPr>
        <w:t>six</w:t>
      </w:r>
      <w:r w:rsidR="00641DA6" w:rsidRPr="00111E4D">
        <w:rPr>
          <w:rFonts w:ascii="Arial" w:hAnsi="Arial" w:cs="Arial"/>
          <w:color w:val="000000"/>
        </w:rPr>
        <w:t xml:space="preserve"> ideas were </w:t>
      </w:r>
      <w:r w:rsidR="00ED4103" w:rsidRPr="00111E4D">
        <w:rPr>
          <w:rFonts w:ascii="Arial" w:hAnsi="Arial" w:cs="Arial"/>
          <w:color w:val="000000"/>
        </w:rPr>
        <w:t>successfully</w:t>
      </w:r>
      <w:r w:rsidR="00641DA6" w:rsidRPr="00111E4D">
        <w:rPr>
          <w:rFonts w:ascii="Arial" w:hAnsi="Arial" w:cs="Arial"/>
          <w:color w:val="000000"/>
        </w:rPr>
        <w:t xml:space="preserve"> back</w:t>
      </w:r>
      <w:r w:rsidR="006A088C" w:rsidRPr="00111E4D">
        <w:rPr>
          <w:rFonts w:ascii="Arial" w:hAnsi="Arial" w:cs="Arial"/>
          <w:color w:val="000000"/>
        </w:rPr>
        <w:t>ed</w:t>
      </w:r>
      <w:r w:rsidR="00641DA6" w:rsidRPr="00111E4D">
        <w:rPr>
          <w:rFonts w:ascii="Arial" w:hAnsi="Arial" w:cs="Arial"/>
          <w:color w:val="000000"/>
        </w:rPr>
        <w:t xml:space="preserve"> by </w:t>
      </w:r>
      <w:r w:rsidR="00137929" w:rsidRPr="00111E4D">
        <w:rPr>
          <w:rFonts w:ascii="Arial" w:hAnsi="Arial" w:cs="Arial"/>
          <w:color w:val="000000"/>
        </w:rPr>
        <w:t>ten thousand supporters, leading to the realisation of twenty-three new official LEGO sets</w:t>
      </w:r>
      <w:r w:rsidR="00F765B9" w:rsidRPr="00111E4D">
        <w:rPr>
          <w:rFonts w:ascii="Arial" w:hAnsi="Arial" w:cs="Arial"/>
          <w:color w:val="000000"/>
        </w:rPr>
        <w:t xml:space="preserve">, of which the </w:t>
      </w:r>
      <w:r w:rsidR="00ED4103" w:rsidRPr="00111E4D">
        <w:rPr>
          <w:rFonts w:ascii="Arial" w:hAnsi="Arial" w:cs="Arial"/>
          <w:color w:val="000000"/>
        </w:rPr>
        <w:t>AFOL</w:t>
      </w:r>
      <w:r w:rsidR="00F765B9" w:rsidRPr="00111E4D">
        <w:rPr>
          <w:rFonts w:ascii="Arial" w:hAnsi="Arial" w:cs="Arial"/>
          <w:color w:val="000000"/>
        </w:rPr>
        <w:t xml:space="preserve"> designers are </w:t>
      </w:r>
      <w:r w:rsidR="00724152" w:rsidRPr="00111E4D">
        <w:rPr>
          <w:rFonts w:ascii="Arial" w:hAnsi="Arial" w:cs="Arial"/>
          <w:color w:val="000000"/>
        </w:rPr>
        <w:t>given 1% of the profits.</w:t>
      </w:r>
      <w:r w:rsidR="00023779" w:rsidRPr="00111E4D">
        <w:rPr>
          <w:rFonts w:ascii="Arial" w:hAnsi="Arial" w:cs="Arial"/>
          <w:color w:val="000000"/>
        </w:rPr>
        <w:t xml:space="preserve"> (The LEGO group, 2018)</w:t>
      </w:r>
      <w:r w:rsidR="004E7D28" w:rsidRPr="00111E4D">
        <w:rPr>
          <w:rFonts w:ascii="Arial" w:hAnsi="Arial" w:cs="Arial"/>
          <w:color w:val="000000"/>
        </w:rPr>
        <w:t xml:space="preserve"> </w:t>
      </w:r>
      <w:r w:rsidR="005410A3" w:rsidRPr="00111E4D">
        <w:rPr>
          <w:rFonts w:ascii="Arial" w:hAnsi="Arial" w:cs="Arial"/>
          <w:color w:val="000000"/>
        </w:rPr>
        <w:t xml:space="preserve">These new products </w:t>
      </w:r>
      <w:r w:rsidR="00ED4103" w:rsidRPr="00111E4D">
        <w:rPr>
          <w:rFonts w:ascii="Arial" w:hAnsi="Arial" w:cs="Arial"/>
          <w:color w:val="000000"/>
        </w:rPr>
        <w:t xml:space="preserve">and subsequent </w:t>
      </w:r>
      <w:r w:rsidR="004041BD" w:rsidRPr="00111E4D">
        <w:rPr>
          <w:rFonts w:ascii="Arial" w:hAnsi="Arial" w:cs="Arial"/>
          <w:color w:val="000000"/>
        </w:rPr>
        <w:t xml:space="preserve">profits </w:t>
      </w:r>
      <w:r w:rsidR="005410A3" w:rsidRPr="00111E4D">
        <w:rPr>
          <w:rFonts w:ascii="Arial" w:hAnsi="Arial" w:cs="Arial"/>
          <w:color w:val="000000"/>
        </w:rPr>
        <w:t>would not have been possible with</w:t>
      </w:r>
      <w:r w:rsidR="00234A05" w:rsidRPr="00111E4D">
        <w:rPr>
          <w:rFonts w:ascii="Arial" w:hAnsi="Arial" w:cs="Arial"/>
          <w:color w:val="000000"/>
        </w:rPr>
        <w:t>out</w:t>
      </w:r>
      <w:r w:rsidR="005410A3" w:rsidRPr="00111E4D">
        <w:rPr>
          <w:rFonts w:ascii="Arial" w:hAnsi="Arial" w:cs="Arial"/>
          <w:color w:val="000000"/>
        </w:rPr>
        <w:t xml:space="preserve"> the innovative approach to co-creation.</w:t>
      </w:r>
    </w:p>
    <w:p w14:paraId="770B1CC0" w14:textId="186DAC82" w:rsidR="007B72F0" w:rsidRPr="00111E4D" w:rsidRDefault="00156D7C" w:rsidP="00111E4D">
      <w:pPr>
        <w:pStyle w:val="Heading2"/>
        <w:spacing w:line="276" w:lineRule="auto"/>
        <w:rPr>
          <w:rFonts w:ascii="Arial" w:hAnsi="Arial" w:cs="Arial"/>
          <w:sz w:val="24"/>
          <w:szCs w:val="24"/>
        </w:rPr>
      </w:pPr>
      <w:bookmarkStart w:id="6" w:name="_Toc108941365"/>
      <w:r w:rsidRPr="00111E4D">
        <w:rPr>
          <w:rFonts w:ascii="Arial" w:hAnsi="Arial" w:cs="Arial"/>
          <w:sz w:val="24"/>
          <w:szCs w:val="24"/>
        </w:rPr>
        <w:t>3.3 Customer expectations</w:t>
      </w:r>
      <w:bookmarkEnd w:id="6"/>
    </w:p>
    <w:p w14:paraId="2B470460" w14:textId="612FA028" w:rsidR="003428B6" w:rsidRPr="00111E4D" w:rsidRDefault="0026416E" w:rsidP="00111E4D">
      <w:pPr>
        <w:pStyle w:val="NormalWeb"/>
        <w:spacing w:line="276" w:lineRule="auto"/>
        <w:rPr>
          <w:rFonts w:ascii="Arial" w:hAnsi="Arial" w:cs="Arial"/>
          <w:color w:val="000000"/>
        </w:rPr>
      </w:pPr>
      <w:proofErr w:type="spellStart"/>
      <w:r w:rsidRPr="00111E4D">
        <w:rPr>
          <w:rFonts w:ascii="Arial" w:hAnsi="Arial" w:cs="Arial"/>
          <w:color w:val="000000"/>
        </w:rPr>
        <w:t>Júlia</w:t>
      </w:r>
      <w:proofErr w:type="spellEnd"/>
      <w:r w:rsidRPr="00111E4D">
        <w:rPr>
          <w:rFonts w:ascii="Arial" w:hAnsi="Arial" w:cs="Arial"/>
          <w:color w:val="000000"/>
        </w:rPr>
        <w:t xml:space="preserve"> et al. (2019)</w:t>
      </w:r>
      <w:r w:rsidR="00D33529" w:rsidRPr="00111E4D">
        <w:rPr>
          <w:rFonts w:ascii="Arial" w:hAnsi="Arial" w:cs="Arial"/>
          <w:color w:val="000000"/>
        </w:rPr>
        <w:t xml:space="preserve"> </w:t>
      </w:r>
      <w:r w:rsidR="00516B50" w:rsidRPr="00111E4D">
        <w:rPr>
          <w:rFonts w:ascii="Arial" w:hAnsi="Arial" w:cs="Arial"/>
          <w:color w:val="000000"/>
        </w:rPr>
        <w:t>report</w:t>
      </w:r>
      <w:r w:rsidR="00D33529" w:rsidRPr="00111E4D">
        <w:rPr>
          <w:rFonts w:ascii="Arial" w:hAnsi="Arial" w:cs="Arial"/>
          <w:color w:val="000000"/>
        </w:rPr>
        <w:t xml:space="preserve"> that </w:t>
      </w:r>
      <w:r w:rsidR="005A092A" w:rsidRPr="00111E4D">
        <w:rPr>
          <w:rFonts w:ascii="Arial" w:hAnsi="Arial" w:cs="Arial"/>
          <w:color w:val="000000"/>
        </w:rPr>
        <w:t>in 2019</w:t>
      </w:r>
      <w:r w:rsidR="006D5FD5" w:rsidRPr="00111E4D">
        <w:rPr>
          <w:rFonts w:ascii="Arial" w:hAnsi="Arial" w:cs="Arial"/>
          <w:color w:val="000000"/>
        </w:rPr>
        <w:t xml:space="preserve"> LEGO doubled the </w:t>
      </w:r>
      <w:r w:rsidR="00516B50" w:rsidRPr="00111E4D">
        <w:rPr>
          <w:rFonts w:ascii="Arial" w:hAnsi="Arial" w:cs="Arial"/>
          <w:color w:val="000000"/>
        </w:rPr>
        <w:t>number</w:t>
      </w:r>
      <w:r w:rsidR="006D5FD5" w:rsidRPr="00111E4D">
        <w:rPr>
          <w:rFonts w:ascii="Arial" w:hAnsi="Arial" w:cs="Arial"/>
          <w:color w:val="000000"/>
        </w:rPr>
        <w:t xml:space="preserve"> of online visitors to </w:t>
      </w:r>
      <w:r w:rsidR="00BF020F" w:rsidRPr="00111E4D">
        <w:rPr>
          <w:rFonts w:ascii="Arial" w:hAnsi="Arial" w:cs="Arial"/>
          <w:color w:val="000000"/>
        </w:rPr>
        <w:t xml:space="preserve">over </w:t>
      </w:r>
      <w:r w:rsidR="00516B50" w:rsidRPr="00111E4D">
        <w:rPr>
          <w:rFonts w:ascii="Arial" w:hAnsi="Arial" w:cs="Arial"/>
          <w:color w:val="000000"/>
        </w:rPr>
        <w:t>one hundred</w:t>
      </w:r>
      <w:r w:rsidR="00BF020F" w:rsidRPr="00111E4D">
        <w:rPr>
          <w:rFonts w:ascii="Arial" w:hAnsi="Arial" w:cs="Arial"/>
          <w:color w:val="000000"/>
        </w:rPr>
        <w:t xml:space="preserve"> million</w:t>
      </w:r>
      <w:r w:rsidR="00516B50" w:rsidRPr="00111E4D">
        <w:rPr>
          <w:rFonts w:ascii="Arial" w:hAnsi="Arial" w:cs="Arial"/>
          <w:color w:val="000000"/>
        </w:rPr>
        <w:t xml:space="preserve"> and state that this is a </w:t>
      </w:r>
      <w:r w:rsidR="002A6006" w:rsidRPr="00111E4D">
        <w:rPr>
          <w:rFonts w:ascii="Arial" w:hAnsi="Arial" w:cs="Arial"/>
          <w:color w:val="000000"/>
        </w:rPr>
        <w:t>crucial</w:t>
      </w:r>
      <w:r w:rsidR="0053136F" w:rsidRPr="00111E4D">
        <w:rPr>
          <w:rFonts w:ascii="Arial" w:hAnsi="Arial" w:cs="Arial"/>
          <w:color w:val="000000"/>
        </w:rPr>
        <w:t xml:space="preserve"> factor of </w:t>
      </w:r>
      <w:r w:rsidR="00832840" w:rsidRPr="00111E4D">
        <w:rPr>
          <w:rFonts w:ascii="Arial" w:hAnsi="Arial" w:cs="Arial"/>
          <w:color w:val="000000"/>
        </w:rPr>
        <w:t>long-term</w:t>
      </w:r>
      <w:r w:rsidR="0053136F" w:rsidRPr="00111E4D">
        <w:rPr>
          <w:rFonts w:ascii="Arial" w:hAnsi="Arial" w:cs="Arial"/>
          <w:color w:val="000000"/>
        </w:rPr>
        <w:t xml:space="preserve"> growth for the company. Additionally, </w:t>
      </w:r>
      <w:r w:rsidR="008D3E81" w:rsidRPr="00111E4D">
        <w:rPr>
          <w:rFonts w:ascii="Arial" w:hAnsi="Arial" w:cs="Arial"/>
          <w:color w:val="000000"/>
        </w:rPr>
        <w:t xml:space="preserve">LEGO </w:t>
      </w:r>
      <w:r w:rsidR="008D4930" w:rsidRPr="00111E4D">
        <w:rPr>
          <w:rFonts w:ascii="Arial" w:hAnsi="Arial" w:cs="Arial"/>
          <w:color w:val="000000"/>
        </w:rPr>
        <w:t>gathers</w:t>
      </w:r>
      <w:r w:rsidR="00356C9C" w:rsidRPr="00111E4D">
        <w:rPr>
          <w:rFonts w:ascii="Arial" w:hAnsi="Arial" w:cs="Arial"/>
          <w:color w:val="000000"/>
        </w:rPr>
        <w:t xml:space="preserve"> </w:t>
      </w:r>
      <w:r w:rsidR="002A6006" w:rsidRPr="00111E4D">
        <w:rPr>
          <w:rFonts w:ascii="Arial" w:hAnsi="Arial" w:cs="Arial"/>
          <w:color w:val="000000"/>
        </w:rPr>
        <w:t>customer feedback</w:t>
      </w:r>
      <w:r w:rsidR="006729DC" w:rsidRPr="00111E4D">
        <w:rPr>
          <w:rFonts w:ascii="Arial" w:hAnsi="Arial" w:cs="Arial"/>
          <w:color w:val="000000"/>
        </w:rPr>
        <w:t xml:space="preserve"> at every touchpoint</w:t>
      </w:r>
      <w:r w:rsidR="00E00FC7" w:rsidRPr="00111E4D">
        <w:rPr>
          <w:rFonts w:ascii="Arial" w:hAnsi="Arial" w:cs="Arial"/>
          <w:color w:val="000000"/>
        </w:rPr>
        <w:t xml:space="preserve"> using </w:t>
      </w:r>
      <w:r w:rsidR="008D4930" w:rsidRPr="00111E4D">
        <w:rPr>
          <w:rFonts w:ascii="Arial" w:hAnsi="Arial" w:cs="Arial"/>
          <w:color w:val="000000"/>
        </w:rPr>
        <w:t>a</w:t>
      </w:r>
      <w:r w:rsidR="00D512B9" w:rsidRPr="00111E4D">
        <w:rPr>
          <w:rFonts w:ascii="Arial" w:hAnsi="Arial" w:cs="Arial"/>
          <w:color w:val="000000"/>
        </w:rPr>
        <w:t xml:space="preserve"> </w:t>
      </w:r>
      <w:r w:rsidR="00E00FC7" w:rsidRPr="00111E4D">
        <w:rPr>
          <w:rFonts w:ascii="Arial" w:hAnsi="Arial" w:cs="Arial"/>
          <w:color w:val="000000"/>
        </w:rPr>
        <w:t>Net Promoter Score</w:t>
      </w:r>
      <w:r w:rsidR="00D512B9" w:rsidRPr="00111E4D">
        <w:rPr>
          <w:rFonts w:ascii="Arial" w:hAnsi="Arial" w:cs="Arial"/>
          <w:color w:val="000000"/>
        </w:rPr>
        <w:t xml:space="preserve"> (NPS) </w:t>
      </w:r>
      <w:r w:rsidR="00463F2C" w:rsidRPr="00111E4D">
        <w:rPr>
          <w:rFonts w:ascii="Arial" w:hAnsi="Arial" w:cs="Arial"/>
          <w:color w:val="000000"/>
        </w:rPr>
        <w:t xml:space="preserve">as a valuable </w:t>
      </w:r>
      <w:r w:rsidR="008244E6" w:rsidRPr="00111E4D">
        <w:rPr>
          <w:rFonts w:ascii="Arial" w:hAnsi="Arial" w:cs="Arial"/>
          <w:color w:val="000000"/>
        </w:rPr>
        <w:t xml:space="preserve">indicator. </w:t>
      </w:r>
    </w:p>
    <w:p w14:paraId="7B200614" w14:textId="56B83170" w:rsidR="00925082" w:rsidRPr="00111E4D" w:rsidRDefault="00925082" w:rsidP="00111E4D">
      <w:pPr>
        <w:pStyle w:val="NormalWeb"/>
        <w:spacing w:line="276" w:lineRule="auto"/>
        <w:rPr>
          <w:rFonts w:ascii="Arial" w:hAnsi="Arial" w:cs="Arial"/>
          <w:color w:val="000000"/>
        </w:rPr>
      </w:pPr>
      <w:r w:rsidRPr="00111E4D">
        <w:rPr>
          <w:rFonts w:ascii="Arial" w:hAnsi="Arial" w:cs="Arial"/>
          <w:color w:val="000000"/>
        </w:rPr>
        <w:t>NPS</w:t>
      </w:r>
      <w:r w:rsidR="00523FA8" w:rsidRPr="00111E4D">
        <w:rPr>
          <w:rFonts w:ascii="Arial" w:hAnsi="Arial" w:cs="Arial"/>
          <w:color w:val="000000"/>
        </w:rPr>
        <w:t xml:space="preserve"> </w:t>
      </w:r>
      <w:r w:rsidR="00523FA8" w:rsidRPr="00111E4D">
        <w:rPr>
          <w:rFonts w:ascii="Arial" w:hAnsi="Arial" w:cs="Arial"/>
          <w:color w:val="000000"/>
        </w:rPr>
        <w:t xml:space="preserve">is a management tool </w:t>
      </w:r>
      <w:r w:rsidR="002C3FE5" w:rsidRPr="00111E4D">
        <w:rPr>
          <w:rFonts w:ascii="Arial" w:hAnsi="Arial" w:cs="Arial"/>
          <w:color w:val="000000"/>
        </w:rPr>
        <w:t xml:space="preserve">LEGO uses </w:t>
      </w:r>
      <w:r w:rsidR="00523FA8" w:rsidRPr="00111E4D">
        <w:rPr>
          <w:rFonts w:ascii="Arial" w:hAnsi="Arial" w:cs="Arial"/>
          <w:color w:val="000000"/>
        </w:rPr>
        <w:t>to evaluate customer</w:t>
      </w:r>
      <w:r w:rsidR="00205FDD" w:rsidRPr="00111E4D">
        <w:rPr>
          <w:rFonts w:ascii="Arial" w:hAnsi="Arial" w:cs="Arial"/>
          <w:color w:val="000000"/>
        </w:rPr>
        <w:t xml:space="preserve"> satisfaction </w:t>
      </w:r>
      <w:r w:rsidR="00817C2A" w:rsidRPr="00111E4D">
        <w:rPr>
          <w:rFonts w:ascii="Arial" w:hAnsi="Arial" w:cs="Arial"/>
          <w:color w:val="000000"/>
        </w:rPr>
        <w:t>and relationships</w:t>
      </w:r>
      <w:r w:rsidR="002847CF" w:rsidRPr="00111E4D">
        <w:rPr>
          <w:rFonts w:ascii="Arial" w:hAnsi="Arial" w:cs="Arial"/>
          <w:color w:val="000000"/>
        </w:rPr>
        <w:t xml:space="preserve">, </w:t>
      </w:r>
      <w:r w:rsidR="00817C2A" w:rsidRPr="00111E4D">
        <w:rPr>
          <w:rFonts w:ascii="Arial" w:hAnsi="Arial" w:cs="Arial"/>
          <w:color w:val="000000"/>
        </w:rPr>
        <w:t xml:space="preserve">using </w:t>
      </w:r>
      <w:r w:rsidR="00B27E8C" w:rsidRPr="00111E4D">
        <w:rPr>
          <w:rFonts w:ascii="Arial" w:hAnsi="Arial" w:cs="Arial"/>
          <w:color w:val="000000"/>
        </w:rPr>
        <w:t xml:space="preserve">the </w:t>
      </w:r>
      <w:proofErr w:type="spellStart"/>
      <w:r w:rsidR="00B27E8C" w:rsidRPr="00111E4D">
        <w:rPr>
          <w:rFonts w:ascii="Arial" w:hAnsi="Arial" w:cs="Arial"/>
          <w:color w:val="000000"/>
        </w:rPr>
        <w:t>Likhurt</w:t>
      </w:r>
      <w:proofErr w:type="spellEnd"/>
      <w:r w:rsidR="00B27E8C" w:rsidRPr="00111E4D">
        <w:rPr>
          <w:rFonts w:ascii="Arial" w:hAnsi="Arial" w:cs="Arial"/>
          <w:color w:val="000000"/>
        </w:rPr>
        <w:t xml:space="preserve"> scale</w:t>
      </w:r>
      <w:r w:rsidR="0054663F" w:rsidRPr="00111E4D">
        <w:rPr>
          <w:rFonts w:ascii="Arial" w:hAnsi="Arial" w:cs="Arial"/>
          <w:color w:val="000000"/>
        </w:rPr>
        <w:t xml:space="preserve">, </w:t>
      </w:r>
      <w:r w:rsidR="00057EBC" w:rsidRPr="00111E4D">
        <w:rPr>
          <w:rFonts w:ascii="Arial" w:hAnsi="Arial" w:cs="Arial"/>
          <w:color w:val="000000"/>
        </w:rPr>
        <w:t>1932</w:t>
      </w:r>
      <w:r w:rsidR="0054663F" w:rsidRPr="00111E4D">
        <w:rPr>
          <w:rFonts w:ascii="Arial" w:hAnsi="Arial" w:cs="Arial"/>
          <w:color w:val="000000"/>
        </w:rPr>
        <w:t xml:space="preserve"> </w:t>
      </w:r>
      <w:r w:rsidR="00057EBC" w:rsidRPr="00111E4D">
        <w:rPr>
          <w:rFonts w:ascii="Arial" w:hAnsi="Arial" w:cs="Arial"/>
          <w:color w:val="000000"/>
        </w:rPr>
        <w:t xml:space="preserve">cited in </w:t>
      </w:r>
      <w:r w:rsidR="007A3411" w:rsidRPr="002F290E">
        <w:rPr>
          <w:rFonts w:ascii="Arial" w:hAnsi="Arial" w:cs="Arial"/>
          <w:spacing w:val="-5"/>
          <w:shd w:val="clear" w:color="auto" w:fill="FFFFFF"/>
        </w:rPr>
        <w:t xml:space="preserve">Batterton &amp; Hale, </w:t>
      </w:r>
      <w:r w:rsidR="0054663F" w:rsidRPr="0042530B">
        <w:rPr>
          <w:rFonts w:ascii="Arial" w:hAnsi="Arial" w:cs="Arial"/>
          <w:spacing w:val="-5"/>
          <w:shd w:val="clear" w:color="auto" w:fill="FFFFFF"/>
        </w:rPr>
        <w:t>(</w:t>
      </w:r>
      <w:r w:rsidR="007A3411" w:rsidRPr="0042530B">
        <w:rPr>
          <w:rFonts w:ascii="Arial" w:hAnsi="Arial" w:cs="Arial"/>
          <w:spacing w:val="-5"/>
          <w:shd w:val="clear" w:color="auto" w:fill="FFFFFF"/>
        </w:rPr>
        <w:t>2017)</w:t>
      </w:r>
      <w:r w:rsidR="007A3411" w:rsidRPr="0042530B">
        <w:rPr>
          <w:rFonts w:ascii="Arial" w:hAnsi="Arial" w:cs="Arial"/>
          <w:spacing w:val="-5"/>
          <w:shd w:val="clear" w:color="auto" w:fill="FFFFFF"/>
        </w:rPr>
        <w:t xml:space="preserve"> </w:t>
      </w:r>
      <w:r w:rsidR="002847CF" w:rsidRPr="00111E4D">
        <w:rPr>
          <w:rFonts w:ascii="Arial" w:hAnsi="Arial" w:cs="Arial"/>
          <w:color w:val="000000"/>
        </w:rPr>
        <w:t xml:space="preserve">by asking customers how likely they are to </w:t>
      </w:r>
      <w:r w:rsidR="002C3FE5" w:rsidRPr="00111E4D">
        <w:rPr>
          <w:rFonts w:ascii="Arial" w:hAnsi="Arial" w:cs="Arial"/>
          <w:color w:val="000000"/>
        </w:rPr>
        <w:t xml:space="preserve">recommend </w:t>
      </w:r>
      <w:r w:rsidR="00496628" w:rsidRPr="00111E4D">
        <w:rPr>
          <w:rFonts w:ascii="Arial" w:hAnsi="Arial" w:cs="Arial"/>
          <w:color w:val="000000"/>
        </w:rPr>
        <w:t>LEGO to a friend</w:t>
      </w:r>
      <w:r w:rsidR="00523FA8" w:rsidRPr="00111E4D">
        <w:rPr>
          <w:rFonts w:ascii="Arial" w:hAnsi="Arial" w:cs="Arial"/>
          <w:color w:val="000000"/>
        </w:rPr>
        <w:t>.</w:t>
      </w:r>
      <w:r w:rsidR="0000295A" w:rsidRPr="00111E4D">
        <w:rPr>
          <w:rFonts w:ascii="Arial" w:hAnsi="Arial" w:cs="Arial"/>
          <w:color w:val="000000"/>
        </w:rPr>
        <w:t xml:space="preserve"> According to </w:t>
      </w:r>
      <w:r w:rsidR="00F67BB1" w:rsidRPr="00111E4D">
        <w:rPr>
          <w:rFonts w:ascii="Arial" w:hAnsi="Arial" w:cs="Arial"/>
          <w:color w:val="000000"/>
        </w:rPr>
        <w:lastRenderedPageBreak/>
        <w:t>comparably.com</w:t>
      </w:r>
      <w:r w:rsidR="00F67BB1" w:rsidRPr="00111E4D">
        <w:rPr>
          <w:rFonts w:ascii="Arial" w:hAnsi="Arial" w:cs="Arial"/>
          <w:color w:val="000000"/>
        </w:rPr>
        <w:t xml:space="preserve"> (</w:t>
      </w:r>
      <w:r w:rsidR="00F67BB1" w:rsidRPr="00111E4D">
        <w:rPr>
          <w:rFonts w:ascii="Arial" w:hAnsi="Arial" w:cs="Arial"/>
          <w:color w:val="000000"/>
        </w:rPr>
        <w:t>2022)</w:t>
      </w:r>
      <w:r w:rsidR="0063134D" w:rsidRPr="00111E4D">
        <w:rPr>
          <w:rFonts w:ascii="Arial" w:hAnsi="Arial" w:cs="Arial"/>
          <w:color w:val="000000"/>
        </w:rPr>
        <w:t>,</w:t>
      </w:r>
      <w:r w:rsidR="001331AE" w:rsidRPr="00111E4D">
        <w:rPr>
          <w:rFonts w:ascii="Arial" w:hAnsi="Arial" w:cs="Arial"/>
          <w:color w:val="000000"/>
        </w:rPr>
        <w:t xml:space="preserve"> L</w:t>
      </w:r>
      <w:r w:rsidR="0063134D" w:rsidRPr="00111E4D">
        <w:rPr>
          <w:rFonts w:ascii="Arial" w:hAnsi="Arial" w:cs="Arial"/>
          <w:color w:val="000000"/>
        </w:rPr>
        <w:t>E</w:t>
      </w:r>
      <w:r w:rsidR="001331AE" w:rsidRPr="00111E4D">
        <w:rPr>
          <w:rFonts w:ascii="Arial" w:hAnsi="Arial" w:cs="Arial"/>
          <w:color w:val="000000"/>
        </w:rPr>
        <w:t>GO scores 59 NPS</w:t>
      </w:r>
      <w:r w:rsidR="0063134D" w:rsidRPr="00111E4D">
        <w:rPr>
          <w:rFonts w:ascii="Arial" w:hAnsi="Arial" w:cs="Arial"/>
          <w:color w:val="000000"/>
        </w:rPr>
        <w:t>,</w:t>
      </w:r>
      <w:r w:rsidR="00E10AD6" w:rsidRPr="00111E4D">
        <w:rPr>
          <w:rFonts w:ascii="Arial" w:hAnsi="Arial" w:cs="Arial"/>
          <w:color w:val="000000"/>
        </w:rPr>
        <w:t xml:space="preserve"> which indicates </w:t>
      </w:r>
      <w:r w:rsidR="0063134D" w:rsidRPr="00111E4D">
        <w:rPr>
          <w:rFonts w:ascii="Arial" w:hAnsi="Arial" w:cs="Arial"/>
          <w:color w:val="000000"/>
        </w:rPr>
        <w:t xml:space="preserve">that </w:t>
      </w:r>
      <w:r w:rsidR="00E10AD6" w:rsidRPr="00111E4D">
        <w:rPr>
          <w:rFonts w:ascii="Arial" w:hAnsi="Arial" w:cs="Arial"/>
          <w:color w:val="000000"/>
        </w:rPr>
        <w:t>70% of customers surveyed would recommend the brand to a friend.</w:t>
      </w:r>
    </w:p>
    <w:p w14:paraId="59C194EE" w14:textId="1051C032" w:rsidR="00904DBC" w:rsidRPr="00111E4D" w:rsidRDefault="008244E6" w:rsidP="00111E4D">
      <w:pPr>
        <w:pStyle w:val="NormalWeb"/>
        <w:spacing w:line="276" w:lineRule="auto"/>
        <w:rPr>
          <w:rFonts w:ascii="Arial" w:hAnsi="Arial" w:cs="Arial"/>
          <w:color w:val="000000"/>
        </w:rPr>
      </w:pPr>
      <w:r w:rsidRPr="00111E4D">
        <w:rPr>
          <w:rFonts w:ascii="Arial" w:hAnsi="Arial" w:cs="Arial"/>
          <w:color w:val="000000"/>
        </w:rPr>
        <w:t>In doing this</w:t>
      </w:r>
      <w:r w:rsidR="002A6006" w:rsidRPr="00111E4D">
        <w:rPr>
          <w:rFonts w:ascii="Arial" w:hAnsi="Arial" w:cs="Arial"/>
          <w:color w:val="000000"/>
        </w:rPr>
        <w:t>,</w:t>
      </w:r>
      <w:r w:rsidRPr="00111E4D">
        <w:rPr>
          <w:rFonts w:ascii="Arial" w:hAnsi="Arial" w:cs="Arial"/>
          <w:color w:val="000000"/>
        </w:rPr>
        <w:t xml:space="preserve"> </w:t>
      </w:r>
      <w:r w:rsidR="00F807D1" w:rsidRPr="00111E4D">
        <w:rPr>
          <w:rFonts w:ascii="Arial" w:hAnsi="Arial" w:cs="Arial"/>
          <w:color w:val="000000"/>
        </w:rPr>
        <w:t xml:space="preserve">they have consistently improved </w:t>
      </w:r>
      <w:r w:rsidR="008D4930" w:rsidRPr="00111E4D">
        <w:rPr>
          <w:rFonts w:ascii="Arial" w:hAnsi="Arial" w:cs="Arial"/>
          <w:color w:val="000000"/>
        </w:rPr>
        <w:t>their service</w:t>
      </w:r>
      <w:r w:rsidR="002A6006" w:rsidRPr="00111E4D">
        <w:rPr>
          <w:rFonts w:ascii="Arial" w:hAnsi="Arial" w:cs="Arial"/>
          <w:color w:val="000000"/>
        </w:rPr>
        <w:t>,</w:t>
      </w:r>
      <w:r w:rsidR="00EC5907" w:rsidRPr="00111E4D">
        <w:rPr>
          <w:rFonts w:ascii="Arial" w:hAnsi="Arial" w:cs="Arial"/>
          <w:color w:val="000000"/>
        </w:rPr>
        <w:t xml:space="preserve"> ensuring that they meet the expectations of their customers. </w:t>
      </w:r>
      <w:r w:rsidR="00920F3D" w:rsidRPr="00111E4D">
        <w:rPr>
          <w:rFonts w:ascii="Arial" w:hAnsi="Arial" w:cs="Arial"/>
          <w:color w:val="000000"/>
        </w:rPr>
        <w:t xml:space="preserve">The success of which can be evidenced </w:t>
      </w:r>
      <w:r w:rsidR="00C82CFB" w:rsidRPr="00111E4D">
        <w:rPr>
          <w:rFonts w:ascii="Arial" w:hAnsi="Arial" w:cs="Arial"/>
          <w:color w:val="000000"/>
        </w:rPr>
        <w:t xml:space="preserve">above and in </w:t>
      </w:r>
      <w:r w:rsidR="00853F38" w:rsidRPr="00111E4D">
        <w:rPr>
          <w:rFonts w:ascii="Arial" w:hAnsi="Arial" w:cs="Arial"/>
          <w:color w:val="000000"/>
        </w:rPr>
        <w:t>the latest annual report</w:t>
      </w:r>
      <w:r w:rsidR="003F6697" w:rsidRPr="00111E4D">
        <w:rPr>
          <w:rFonts w:ascii="Arial" w:hAnsi="Arial" w:cs="Arial"/>
          <w:color w:val="000000"/>
        </w:rPr>
        <w:t>,</w:t>
      </w:r>
      <w:r w:rsidR="00853F38" w:rsidRPr="00111E4D">
        <w:rPr>
          <w:rFonts w:ascii="Arial" w:hAnsi="Arial" w:cs="Arial"/>
          <w:color w:val="000000"/>
        </w:rPr>
        <w:t xml:space="preserve"> </w:t>
      </w:r>
      <w:r w:rsidR="006D128E" w:rsidRPr="00111E4D">
        <w:rPr>
          <w:rFonts w:ascii="Arial" w:hAnsi="Arial" w:cs="Arial"/>
          <w:color w:val="000000"/>
        </w:rPr>
        <w:t xml:space="preserve">which has seen a steady increase in profit </w:t>
      </w:r>
      <w:r w:rsidR="005F32B8" w:rsidRPr="00111E4D">
        <w:rPr>
          <w:rFonts w:ascii="Arial" w:hAnsi="Arial" w:cs="Arial"/>
          <w:color w:val="000000"/>
        </w:rPr>
        <w:t>year on year</w:t>
      </w:r>
      <w:r w:rsidR="00E77DA9" w:rsidRPr="00111E4D">
        <w:rPr>
          <w:rFonts w:ascii="Arial" w:hAnsi="Arial" w:cs="Arial"/>
          <w:color w:val="000000"/>
        </w:rPr>
        <w:t xml:space="preserve"> </w:t>
      </w:r>
      <w:r w:rsidR="00C82CFB" w:rsidRPr="00111E4D">
        <w:rPr>
          <w:rFonts w:ascii="Arial" w:hAnsi="Arial" w:cs="Arial"/>
          <w:color w:val="000000"/>
        </w:rPr>
        <w:t>(LEGO, 2022)</w:t>
      </w:r>
      <w:r w:rsidR="00E77DA9" w:rsidRPr="00111E4D">
        <w:rPr>
          <w:rFonts w:ascii="Arial" w:hAnsi="Arial" w:cs="Arial"/>
          <w:color w:val="000000"/>
        </w:rPr>
        <w:t xml:space="preserve">. </w:t>
      </w:r>
    </w:p>
    <w:p w14:paraId="05CB657C" w14:textId="4141AD1C" w:rsidR="00156D7C" w:rsidRPr="00111E4D" w:rsidRDefault="00156D7C" w:rsidP="00111E4D">
      <w:pPr>
        <w:pStyle w:val="Heading2"/>
        <w:spacing w:line="276" w:lineRule="auto"/>
        <w:rPr>
          <w:rFonts w:ascii="Arial" w:hAnsi="Arial" w:cs="Arial"/>
          <w:sz w:val="24"/>
          <w:szCs w:val="24"/>
        </w:rPr>
      </w:pPr>
      <w:bookmarkStart w:id="7" w:name="_Toc108941366"/>
      <w:r w:rsidRPr="00111E4D">
        <w:rPr>
          <w:rFonts w:ascii="Arial" w:hAnsi="Arial" w:cs="Arial"/>
          <w:sz w:val="24"/>
          <w:szCs w:val="24"/>
        </w:rPr>
        <w:t>3.4 Poor communication</w:t>
      </w:r>
      <w:bookmarkEnd w:id="7"/>
    </w:p>
    <w:p w14:paraId="7ED3F7A2" w14:textId="3C94A18F" w:rsidR="00C07DF3" w:rsidRPr="00111E4D" w:rsidRDefault="008C79D2" w:rsidP="00111E4D">
      <w:pPr>
        <w:pStyle w:val="NormalWeb"/>
        <w:spacing w:line="276" w:lineRule="auto"/>
        <w:rPr>
          <w:rFonts w:ascii="Arial" w:hAnsi="Arial" w:cs="Arial"/>
          <w:color w:val="000000"/>
        </w:rPr>
      </w:pPr>
      <w:r w:rsidRPr="00111E4D">
        <w:rPr>
          <w:rFonts w:ascii="Arial" w:hAnsi="Arial" w:cs="Arial"/>
          <w:color w:val="000000"/>
        </w:rPr>
        <w:t xml:space="preserve">However, </w:t>
      </w:r>
      <w:r w:rsidR="00EE2B01" w:rsidRPr="00111E4D">
        <w:rPr>
          <w:rFonts w:ascii="Arial" w:hAnsi="Arial" w:cs="Arial"/>
          <w:color w:val="000000"/>
        </w:rPr>
        <w:t xml:space="preserve">despite </w:t>
      </w:r>
      <w:r w:rsidR="00905CA9" w:rsidRPr="00111E4D">
        <w:rPr>
          <w:rFonts w:ascii="Arial" w:hAnsi="Arial" w:cs="Arial"/>
          <w:color w:val="000000"/>
        </w:rPr>
        <w:t>the</w:t>
      </w:r>
      <w:r w:rsidR="00F9476F" w:rsidRPr="00111E4D">
        <w:rPr>
          <w:rFonts w:ascii="Arial" w:hAnsi="Arial" w:cs="Arial"/>
          <w:color w:val="000000"/>
        </w:rPr>
        <w:t xml:space="preserve"> </w:t>
      </w:r>
      <w:r w:rsidR="00951494" w:rsidRPr="00111E4D">
        <w:rPr>
          <w:rFonts w:ascii="Arial" w:hAnsi="Arial" w:cs="Arial"/>
          <w:color w:val="000000"/>
        </w:rPr>
        <w:t>media portrayal of a customer</w:t>
      </w:r>
      <w:r w:rsidR="00812515" w:rsidRPr="00111E4D">
        <w:rPr>
          <w:rFonts w:ascii="Arial" w:hAnsi="Arial" w:cs="Arial"/>
          <w:color w:val="000000"/>
        </w:rPr>
        <w:t>-centric organisation that is</w:t>
      </w:r>
      <w:r w:rsidR="002D5870" w:rsidRPr="00111E4D">
        <w:rPr>
          <w:rFonts w:ascii="Arial" w:hAnsi="Arial" w:cs="Arial"/>
          <w:color w:val="000000"/>
        </w:rPr>
        <w:t xml:space="preserve"> increasingly financially successful</w:t>
      </w:r>
      <w:r w:rsidR="0064191D" w:rsidRPr="00111E4D">
        <w:rPr>
          <w:rFonts w:ascii="Arial" w:hAnsi="Arial" w:cs="Arial"/>
          <w:color w:val="000000"/>
        </w:rPr>
        <w:t xml:space="preserve">, </w:t>
      </w:r>
      <w:r w:rsidR="00EE2B01" w:rsidRPr="00111E4D">
        <w:rPr>
          <w:rFonts w:ascii="Arial" w:hAnsi="Arial" w:cs="Arial"/>
          <w:color w:val="000000"/>
        </w:rPr>
        <w:t xml:space="preserve">some customers appear dissatisfied with </w:t>
      </w:r>
      <w:r w:rsidR="0084108B" w:rsidRPr="00111E4D">
        <w:rPr>
          <w:rFonts w:ascii="Arial" w:hAnsi="Arial" w:cs="Arial"/>
          <w:color w:val="000000"/>
        </w:rPr>
        <w:t xml:space="preserve">recent price increases of 20% and have complained </w:t>
      </w:r>
      <w:r w:rsidR="00827B80" w:rsidRPr="00111E4D">
        <w:rPr>
          <w:rFonts w:ascii="Arial" w:hAnsi="Arial" w:cs="Arial"/>
          <w:color w:val="000000"/>
        </w:rPr>
        <w:t xml:space="preserve">that the lack of communication regarding delayed product releases </w:t>
      </w:r>
      <w:r w:rsidR="00B61A1D" w:rsidRPr="00111E4D">
        <w:rPr>
          <w:rFonts w:ascii="Arial" w:hAnsi="Arial" w:cs="Arial"/>
          <w:color w:val="000000"/>
        </w:rPr>
        <w:t>is</w:t>
      </w:r>
      <w:r w:rsidR="00472365" w:rsidRPr="00111E4D">
        <w:rPr>
          <w:rFonts w:ascii="Arial" w:hAnsi="Arial" w:cs="Arial"/>
          <w:color w:val="000000"/>
        </w:rPr>
        <w:t xml:space="preserve"> a</w:t>
      </w:r>
      <w:r w:rsidR="00B61A1D" w:rsidRPr="00111E4D">
        <w:rPr>
          <w:rFonts w:ascii="Arial" w:hAnsi="Arial" w:cs="Arial"/>
          <w:color w:val="000000"/>
        </w:rPr>
        <w:t xml:space="preserve"> </w:t>
      </w:r>
      <w:r w:rsidR="00510B9D" w:rsidRPr="00111E4D">
        <w:rPr>
          <w:rFonts w:ascii="Arial" w:hAnsi="Arial" w:cs="Arial"/>
          <w:color w:val="000000"/>
        </w:rPr>
        <w:t>‘</w:t>
      </w:r>
      <w:r w:rsidR="00B61A1D" w:rsidRPr="00111E4D">
        <w:rPr>
          <w:rFonts w:ascii="Arial" w:hAnsi="Arial" w:cs="Arial"/>
          <w:color w:val="000000"/>
        </w:rPr>
        <w:t xml:space="preserve">frustrating </w:t>
      </w:r>
      <w:r w:rsidR="00472365" w:rsidRPr="00111E4D">
        <w:rPr>
          <w:rFonts w:ascii="Arial" w:hAnsi="Arial" w:cs="Arial"/>
          <w:color w:val="000000"/>
        </w:rPr>
        <w:t>and messy experience</w:t>
      </w:r>
      <w:r w:rsidR="00510B9D" w:rsidRPr="00111E4D">
        <w:rPr>
          <w:rFonts w:ascii="Arial" w:hAnsi="Arial" w:cs="Arial"/>
          <w:color w:val="000000"/>
        </w:rPr>
        <w:t>’</w:t>
      </w:r>
      <w:r w:rsidR="00472365" w:rsidRPr="00111E4D">
        <w:rPr>
          <w:rFonts w:ascii="Arial" w:hAnsi="Arial" w:cs="Arial"/>
          <w:color w:val="000000"/>
        </w:rPr>
        <w:t xml:space="preserve"> (https://facebook.com/jaysbrickblog, 2022).</w:t>
      </w:r>
      <w:r w:rsidR="008C7510" w:rsidRPr="00111E4D">
        <w:rPr>
          <w:rFonts w:ascii="Arial" w:hAnsi="Arial" w:cs="Arial"/>
          <w:color w:val="000000"/>
        </w:rPr>
        <w:t xml:space="preserve"> </w:t>
      </w:r>
    </w:p>
    <w:p w14:paraId="59A6D385" w14:textId="33BCDAAF" w:rsidR="00C07DF3" w:rsidRPr="00111E4D" w:rsidRDefault="00904DBC" w:rsidP="00111E4D">
      <w:pPr>
        <w:pStyle w:val="Heading2"/>
        <w:spacing w:line="276" w:lineRule="auto"/>
        <w:rPr>
          <w:rFonts w:ascii="Arial" w:hAnsi="Arial" w:cs="Arial"/>
          <w:sz w:val="24"/>
          <w:szCs w:val="24"/>
        </w:rPr>
      </w:pPr>
      <w:bookmarkStart w:id="8" w:name="_Toc108941367"/>
      <w:r w:rsidRPr="00111E4D">
        <w:rPr>
          <w:rFonts w:ascii="Arial" w:hAnsi="Arial" w:cs="Arial"/>
          <w:sz w:val="24"/>
          <w:szCs w:val="24"/>
        </w:rPr>
        <w:t xml:space="preserve">3.5 </w:t>
      </w:r>
      <w:r w:rsidR="00CB3C0D" w:rsidRPr="00111E4D">
        <w:rPr>
          <w:rFonts w:ascii="Arial" w:hAnsi="Arial" w:cs="Arial"/>
          <w:sz w:val="24"/>
          <w:szCs w:val="24"/>
        </w:rPr>
        <w:t>The best brand</w:t>
      </w:r>
      <w:r w:rsidR="00822416" w:rsidRPr="00111E4D">
        <w:rPr>
          <w:rFonts w:ascii="Arial" w:hAnsi="Arial" w:cs="Arial"/>
          <w:sz w:val="24"/>
          <w:szCs w:val="24"/>
        </w:rPr>
        <w:t xml:space="preserve"> </w:t>
      </w:r>
      <w:r w:rsidR="00592EC0" w:rsidRPr="00111E4D">
        <w:rPr>
          <w:rFonts w:ascii="Arial" w:hAnsi="Arial" w:cs="Arial"/>
          <w:sz w:val="24"/>
          <w:szCs w:val="24"/>
        </w:rPr>
        <w:t>in the world</w:t>
      </w:r>
      <w:bookmarkEnd w:id="8"/>
    </w:p>
    <w:p w14:paraId="7A2D1B04" w14:textId="779B8C58" w:rsidR="00FF4EFC" w:rsidRPr="00111E4D" w:rsidRDefault="0014480B" w:rsidP="00111E4D">
      <w:pPr>
        <w:pStyle w:val="NormalWeb"/>
        <w:spacing w:line="276" w:lineRule="auto"/>
        <w:rPr>
          <w:rFonts w:ascii="Arial" w:hAnsi="Arial" w:cs="Arial"/>
        </w:rPr>
      </w:pPr>
      <w:r w:rsidRPr="00111E4D">
        <w:rPr>
          <w:rFonts w:ascii="Arial" w:hAnsi="Arial" w:cs="Arial"/>
        </w:rPr>
        <w:t xml:space="preserve">Research into LEGO returns </w:t>
      </w:r>
      <w:r w:rsidR="00727C67" w:rsidRPr="00111E4D">
        <w:rPr>
          <w:rFonts w:ascii="Arial" w:hAnsi="Arial" w:cs="Arial"/>
        </w:rPr>
        <w:t>a vast amount of information</w:t>
      </w:r>
      <w:r w:rsidR="003908CA" w:rsidRPr="00111E4D">
        <w:rPr>
          <w:rFonts w:ascii="Arial" w:hAnsi="Arial" w:cs="Arial"/>
        </w:rPr>
        <w:t xml:space="preserve"> and provides an </w:t>
      </w:r>
      <w:r w:rsidR="009A2F76" w:rsidRPr="00111E4D">
        <w:rPr>
          <w:rFonts w:ascii="Arial" w:hAnsi="Arial" w:cs="Arial"/>
        </w:rPr>
        <w:t xml:space="preserve">insight into who LEGO are and what they stand for. However, </w:t>
      </w:r>
      <w:r w:rsidR="00B26504" w:rsidRPr="00111E4D">
        <w:rPr>
          <w:rFonts w:ascii="Arial" w:hAnsi="Arial" w:cs="Arial"/>
        </w:rPr>
        <w:t>very little evidence</w:t>
      </w:r>
      <w:r w:rsidR="003511B6" w:rsidRPr="00111E4D">
        <w:rPr>
          <w:rFonts w:ascii="Arial" w:hAnsi="Arial" w:cs="Arial"/>
        </w:rPr>
        <w:t xml:space="preserve"> highlights the company</w:t>
      </w:r>
      <w:r w:rsidR="00510B9D" w:rsidRPr="00111E4D">
        <w:rPr>
          <w:rFonts w:ascii="Arial" w:hAnsi="Arial" w:cs="Arial"/>
        </w:rPr>
        <w:t>’</w:t>
      </w:r>
      <w:r w:rsidR="003511B6" w:rsidRPr="00111E4D">
        <w:rPr>
          <w:rFonts w:ascii="Arial" w:hAnsi="Arial" w:cs="Arial"/>
        </w:rPr>
        <w:t>s disadvantages</w:t>
      </w:r>
      <w:r w:rsidR="00C900C2" w:rsidRPr="00111E4D">
        <w:rPr>
          <w:rFonts w:ascii="Arial" w:hAnsi="Arial" w:cs="Arial"/>
        </w:rPr>
        <w:t>,</w:t>
      </w:r>
      <w:r w:rsidR="00A86BD5" w:rsidRPr="00111E4D">
        <w:rPr>
          <w:rFonts w:ascii="Arial" w:hAnsi="Arial" w:cs="Arial"/>
        </w:rPr>
        <w:t xml:space="preserve"> </w:t>
      </w:r>
      <w:r w:rsidR="00CE0049" w:rsidRPr="00111E4D">
        <w:rPr>
          <w:rFonts w:ascii="Arial" w:hAnsi="Arial" w:cs="Arial"/>
        </w:rPr>
        <w:t>which</w:t>
      </w:r>
      <w:r w:rsidR="00C900C2" w:rsidRPr="00111E4D">
        <w:rPr>
          <w:rFonts w:ascii="Arial" w:hAnsi="Arial" w:cs="Arial"/>
        </w:rPr>
        <w:t xml:space="preserve"> could be down to their </w:t>
      </w:r>
      <w:r w:rsidR="00F72828" w:rsidRPr="00111E4D">
        <w:rPr>
          <w:rFonts w:ascii="Arial" w:hAnsi="Arial" w:cs="Arial"/>
        </w:rPr>
        <w:t xml:space="preserve">strict </w:t>
      </w:r>
      <w:r w:rsidR="00DB4529" w:rsidRPr="00111E4D">
        <w:rPr>
          <w:rFonts w:ascii="Arial" w:hAnsi="Arial" w:cs="Arial"/>
        </w:rPr>
        <w:t xml:space="preserve">approach to </w:t>
      </w:r>
      <w:r w:rsidR="00F72828" w:rsidRPr="00111E4D">
        <w:rPr>
          <w:rFonts w:ascii="Arial" w:hAnsi="Arial" w:cs="Arial"/>
        </w:rPr>
        <w:t xml:space="preserve">confidentiality </w:t>
      </w:r>
      <w:r w:rsidR="00A86BD5" w:rsidRPr="00111E4D">
        <w:rPr>
          <w:rFonts w:ascii="Arial" w:hAnsi="Arial" w:cs="Arial"/>
        </w:rPr>
        <w:t>(The LEGO Group, 2017)</w:t>
      </w:r>
      <w:r w:rsidR="00FE4CE3" w:rsidRPr="00111E4D">
        <w:rPr>
          <w:rFonts w:ascii="Arial" w:hAnsi="Arial" w:cs="Arial"/>
        </w:rPr>
        <w:t xml:space="preserve">, which details that </w:t>
      </w:r>
      <w:r w:rsidR="001F3BC5" w:rsidRPr="00111E4D">
        <w:rPr>
          <w:rFonts w:ascii="Arial" w:hAnsi="Arial" w:cs="Arial"/>
        </w:rPr>
        <w:t>company, product and profit information is not to be shared externally</w:t>
      </w:r>
      <w:r w:rsidR="00B26504" w:rsidRPr="00111E4D">
        <w:rPr>
          <w:rFonts w:ascii="Arial" w:hAnsi="Arial" w:cs="Arial"/>
        </w:rPr>
        <w:t xml:space="preserve">. </w:t>
      </w:r>
      <w:r w:rsidR="0008039A" w:rsidRPr="00111E4D">
        <w:rPr>
          <w:rFonts w:ascii="Arial" w:hAnsi="Arial" w:cs="Arial"/>
        </w:rPr>
        <w:t>It could be that</w:t>
      </w:r>
      <w:r w:rsidR="00B26504" w:rsidRPr="00111E4D">
        <w:rPr>
          <w:rFonts w:ascii="Arial" w:hAnsi="Arial" w:cs="Arial"/>
        </w:rPr>
        <w:t xml:space="preserve"> LEGO </w:t>
      </w:r>
      <w:r w:rsidR="0008039A" w:rsidRPr="00111E4D">
        <w:rPr>
          <w:rFonts w:ascii="Arial" w:hAnsi="Arial" w:cs="Arial"/>
        </w:rPr>
        <w:t>has</w:t>
      </w:r>
      <w:r w:rsidR="00B26504" w:rsidRPr="00111E4D">
        <w:rPr>
          <w:rFonts w:ascii="Arial" w:hAnsi="Arial" w:cs="Arial"/>
        </w:rPr>
        <w:t xml:space="preserve"> carefully curated </w:t>
      </w:r>
      <w:r w:rsidR="0008039A" w:rsidRPr="00111E4D">
        <w:rPr>
          <w:rFonts w:ascii="Arial" w:hAnsi="Arial" w:cs="Arial"/>
        </w:rPr>
        <w:t xml:space="preserve">its media </w:t>
      </w:r>
      <w:r w:rsidR="00F663DC" w:rsidRPr="00111E4D">
        <w:rPr>
          <w:rFonts w:ascii="Arial" w:hAnsi="Arial" w:cs="Arial"/>
        </w:rPr>
        <w:t>pre</w:t>
      </w:r>
      <w:r w:rsidR="005F06EA" w:rsidRPr="00111E4D">
        <w:rPr>
          <w:rFonts w:ascii="Arial" w:hAnsi="Arial" w:cs="Arial"/>
        </w:rPr>
        <w:t>sence</w:t>
      </w:r>
      <w:r w:rsidR="00650D12" w:rsidRPr="00111E4D">
        <w:rPr>
          <w:rFonts w:ascii="Arial" w:hAnsi="Arial" w:cs="Arial"/>
        </w:rPr>
        <w:t xml:space="preserve"> and only reports on positive events</w:t>
      </w:r>
      <w:r w:rsidR="00047256" w:rsidRPr="00111E4D">
        <w:rPr>
          <w:rFonts w:ascii="Arial" w:hAnsi="Arial" w:cs="Arial"/>
        </w:rPr>
        <w:t>,</w:t>
      </w:r>
      <w:r w:rsidR="00650D12" w:rsidRPr="00111E4D">
        <w:rPr>
          <w:rFonts w:ascii="Arial" w:hAnsi="Arial" w:cs="Arial"/>
        </w:rPr>
        <w:t xml:space="preserve"> or perhaps </w:t>
      </w:r>
      <w:r w:rsidR="00047256" w:rsidRPr="00111E4D">
        <w:rPr>
          <w:rFonts w:ascii="Arial" w:hAnsi="Arial" w:cs="Arial"/>
        </w:rPr>
        <w:t xml:space="preserve">LEGO is indeed a reputable </w:t>
      </w:r>
      <w:r w:rsidR="00B96BE8" w:rsidRPr="00111E4D">
        <w:rPr>
          <w:rFonts w:ascii="Arial" w:hAnsi="Arial" w:cs="Arial"/>
        </w:rPr>
        <w:t>customer-</w:t>
      </w:r>
      <w:r w:rsidR="00047256" w:rsidRPr="00111E4D">
        <w:rPr>
          <w:rFonts w:ascii="Arial" w:hAnsi="Arial" w:cs="Arial"/>
        </w:rPr>
        <w:t xml:space="preserve">caring </w:t>
      </w:r>
      <w:r w:rsidR="002C1967" w:rsidRPr="00111E4D">
        <w:rPr>
          <w:rFonts w:ascii="Arial" w:hAnsi="Arial" w:cs="Arial"/>
        </w:rPr>
        <w:t>company</w:t>
      </w:r>
      <w:r w:rsidR="00B96BE8" w:rsidRPr="00111E4D">
        <w:rPr>
          <w:rFonts w:ascii="Arial" w:hAnsi="Arial" w:cs="Arial"/>
        </w:rPr>
        <w:t xml:space="preserve">. </w:t>
      </w:r>
    </w:p>
    <w:p w14:paraId="6EAF5001" w14:textId="5D041525" w:rsidR="00AB32C8" w:rsidRDefault="005F06EA" w:rsidP="00111E4D">
      <w:pPr>
        <w:pStyle w:val="NormalWeb"/>
        <w:spacing w:line="276" w:lineRule="auto"/>
        <w:rPr>
          <w:rFonts w:ascii="Arial" w:hAnsi="Arial" w:cs="Arial"/>
        </w:rPr>
      </w:pPr>
      <w:r w:rsidRPr="00111E4D">
        <w:rPr>
          <w:rFonts w:ascii="Arial" w:hAnsi="Arial" w:cs="Arial"/>
        </w:rPr>
        <w:t>Further research indicates the latter</w:t>
      </w:r>
      <w:r w:rsidR="00CB36BD" w:rsidRPr="00111E4D">
        <w:rPr>
          <w:rFonts w:ascii="Arial" w:hAnsi="Arial" w:cs="Arial"/>
        </w:rPr>
        <w:t>;</w:t>
      </w:r>
      <w:r w:rsidRPr="00111E4D">
        <w:rPr>
          <w:rFonts w:ascii="Arial" w:hAnsi="Arial" w:cs="Arial"/>
        </w:rPr>
        <w:t xml:space="preserve"> </w:t>
      </w:r>
      <w:r w:rsidR="002C5BB6" w:rsidRPr="00111E4D">
        <w:rPr>
          <w:rFonts w:ascii="Arial" w:hAnsi="Arial" w:cs="Arial"/>
        </w:rPr>
        <w:t xml:space="preserve">The 2021 Global </w:t>
      </w:r>
      <w:proofErr w:type="spellStart"/>
      <w:r w:rsidR="002C5BB6" w:rsidRPr="00111E4D">
        <w:rPr>
          <w:rFonts w:ascii="Arial" w:hAnsi="Arial" w:cs="Arial"/>
        </w:rPr>
        <w:t>RepTrak</w:t>
      </w:r>
      <w:proofErr w:type="spellEnd"/>
      <w:r w:rsidR="002C5BB6" w:rsidRPr="00111E4D">
        <w:rPr>
          <w:rFonts w:ascii="Arial" w:hAnsi="Arial" w:cs="Arial"/>
        </w:rPr>
        <w:t xml:space="preserve">® 100 </w:t>
      </w:r>
      <w:r w:rsidR="0066051B" w:rsidRPr="00111E4D">
        <w:rPr>
          <w:rFonts w:ascii="Arial" w:hAnsi="Arial" w:cs="Arial"/>
        </w:rPr>
        <w:t xml:space="preserve">annual </w:t>
      </w:r>
      <w:r w:rsidR="00CB36BD" w:rsidRPr="00111E4D">
        <w:rPr>
          <w:rFonts w:ascii="Arial" w:hAnsi="Arial" w:cs="Arial"/>
        </w:rPr>
        <w:t>report</w:t>
      </w:r>
      <w:r w:rsidR="0066051B" w:rsidRPr="00111E4D">
        <w:rPr>
          <w:rFonts w:ascii="Arial" w:hAnsi="Arial" w:cs="Arial"/>
        </w:rPr>
        <w:t xml:space="preserve"> (</w:t>
      </w:r>
      <w:proofErr w:type="spellStart"/>
      <w:r w:rsidR="00CB36BD" w:rsidRPr="00111E4D">
        <w:rPr>
          <w:rFonts w:ascii="Arial" w:hAnsi="Arial" w:cs="Arial"/>
        </w:rPr>
        <w:t>Reptrak</w:t>
      </w:r>
      <w:proofErr w:type="spellEnd"/>
      <w:r w:rsidR="0066051B" w:rsidRPr="00111E4D">
        <w:rPr>
          <w:rFonts w:ascii="Arial" w:hAnsi="Arial" w:cs="Arial"/>
        </w:rPr>
        <w:t xml:space="preserve">, </w:t>
      </w:r>
      <w:r w:rsidR="00CB36BD" w:rsidRPr="00111E4D">
        <w:rPr>
          <w:rFonts w:ascii="Arial" w:hAnsi="Arial" w:cs="Arial"/>
        </w:rPr>
        <w:t xml:space="preserve">2021) has </w:t>
      </w:r>
      <w:r w:rsidR="00D0598A" w:rsidRPr="00111E4D">
        <w:rPr>
          <w:rFonts w:ascii="Arial" w:hAnsi="Arial" w:cs="Arial"/>
        </w:rPr>
        <w:t xml:space="preserve">awarded LEGO first place for the second year running. </w:t>
      </w:r>
      <w:proofErr w:type="spellStart"/>
      <w:r w:rsidR="00D0598A" w:rsidRPr="00111E4D">
        <w:rPr>
          <w:rFonts w:ascii="Arial" w:hAnsi="Arial" w:cs="Arial"/>
        </w:rPr>
        <w:t>Reptrack</w:t>
      </w:r>
      <w:proofErr w:type="spellEnd"/>
      <w:r w:rsidR="00D0598A" w:rsidRPr="00111E4D">
        <w:rPr>
          <w:rFonts w:ascii="Arial" w:hAnsi="Arial" w:cs="Arial"/>
        </w:rPr>
        <w:t xml:space="preserve"> claim</w:t>
      </w:r>
      <w:r w:rsidR="00B642B4" w:rsidRPr="00111E4D">
        <w:rPr>
          <w:rFonts w:ascii="Arial" w:hAnsi="Arial" w:cs="Arial"/>
        </w:rPr>
        <w:t>s</w:t>
      </w:r>
      <w:r w:rsidR="00D0598A" w:rsidRPr="00111E4D">
        <w:rPr>
          <w:rFonts w:ascii="Arial" w:hAnsi="Arial" w:cs="Arial"/>
        </w:rPr>
        <w:t xml:space="preserve"> to </w:t>
      </w:r>
      <w:r w:rsidR="00CE0049" w:rsidRPr="00111E4D">
        <w:rPr>
          <w:rFonts w:ascii="Arial" w:hAnsi="Arial" w:cs="Arial"/>
        </w:rPr>
        <w:t>own</w:t>
      </w:r>
      <w:r w:rsidR="00D0598A" w:rsidRPr="00111E4D">
        <w:rPr>
          <w:rFonts w:ascii="Arial" w:hAnsi="Arial" w:cs="Arial"/>
        </w:rPr>
        <w:t xml:space="preserve"> the </w:t>
      </w:r>
      <w:r w:rsidR="00510B9D" w:rsidRPr="00111E4D">
        <w:rPr>
          <w:rFonts w:ascii="Arial" w:hAnsi="Arial" w:cs="Arial"/>
        </w:rPr>
        <w:t>‘</w:t>
      </w:r>
      <w:r w:rsidR="00CE0049" w:rsidRPr="00111E4D">
        <w:rPr>
          <w:rFonts w:ascii="Arial" w:hAnsi="Arial" w:cs="Arial"/>
        </w:rPr>
        <w:t>world</w:t>
      </w:r>
      <w:r w:rsidR="00510B9D" w:rsidRPr="00111E4D">
        <w:rPr>
          <w:rFonts w:ascii="Arial" w:hAnsi="Arial" w:cs="Arial"/>
        </w:rPr>
        <w:t>’</w:t>
      </w:r>
      <w:r w:rsidR="00CE0049" w:rsidRPr="00111E4D">
        <w:rPr>
          <w:rFonts w:ascii="Arial" w:hAnsi="Arial" w:cs="Arial"/>
        </w:rPr>
        <w:t>s largest benchmarking reputation database</w:t>
      </w:r>
      <w:r w:rsidR="00B642B4" w:rsidRPr="00111E4D">
        <w:rPr>
          <w:rFonts w:ascii="Arial" w:hAnsi="Arial" w:cs="Arial"/>
        </w:rPr>
        <w:t>.</w:t>
      </w:r>
      <w:r w:rsidR="00510B9D" w:rsidRPr="00111E4D">
        <w:rPr>
          <w:rFonts w:ascii="Arial" w:hAnsi="Arial" w:cs="Arial"/>
        </w:rPr>
        <w:t>’</w:t>
      </w:r>
      <w:r w:rsidR="00B642B4" w:rsidRPr="00111E4D">
        <w:rPr>
          <w:rFonts w:ascii="Arial" w:hAnsi="Arial" w:cs="Arial"/>
        </w:rPr>
        <w:t xml:space="preserve"> </w:t>
      </w:r>
      <w:r w:rsidR="00C22E5D" w:rsidRPr="00111E4D">
        <w:rPr>
          <w:rFonts w:ascii="Arial" w:hAnsi="Arial" w:cs="Arial"/>
        </w:rPr>
        <w:t xml:space="preserve">Their </w:t>
      </w:r>
      <w:proofErr w:type="spellStart"/>
      <w:r w:rsidR="00CF0F9D" w:rsidRPr="00111E4D">
        <w:rPr>
          <w:rFonts w:ascii="Arial" w:hAnsi="Arial" w:cs="Arial"/>
        </w:rPr>
        <w:t>RepTrack</w:t>
      </w:r>
      <w:proofErr w:type="spellEnd"/>
      <w:r w:rsidR="00CF0F9D" w:rsidRPr="00111E4D">
        <w:rPr>
          <w:rFonts w:ascii="Arial" w:hAnsi="Arial" w:cs="Arial"/>
        </w:rPr>
        <w:t xml:space="preserve"> model is</w:t>
      </w:r>
      <w:r w:rsidR="00C22E5D" w:rsidRPr="00111E4D">
        <w:rPr>
          <w:rFonts w:ascii="Arial" w:hAnsi="Arial" w:cs="Arial"/>
        </w:rPr>
        <w:t xml:space="preserve"> </w:t>
      </w:r>
      <w:r w:rsidR="00A64CC7" w:rsidRPr="00111E4D">
        <w:rPr>
          <w:rFonts w:ascii="Arial" w:hAnsi="Arial" w:cs="Arial"/>
        </w:rPr>
        <w:t xml:space="preserve">a </w:t>
      </w:r>
      <w:r w:rsidR="00C22E5D" w:rsidRPr="00111E4D">
        <w:rPr>
          <w:rFonts w:ascii="Arial" w:hAnsi="Arial" w:cs="Arial"/>
        </w:rPr>
        <w:t xml:space="preserve">globally recognised </w:t>
      </w:r>
      <w:r w:rsidR="00CF0F9D" w:rsidRPr="00111E4D">
        <w:rPr>
          <w:rFonts w:ascii="Arial" w:hAnsi="Arial" w:cs="Arial"/>
        </w:rPr>
        <w:t xml:space="preserve">standard </w:t>
      </w:r>
      <w:r w:rsidR="00A64CC7" w:rsidRPr="00111E4D">
        <w:rPr>
          <w:rFonts w:ascii="Arial" w:hAnsi="Arial" w:cs="Arial"/>
        </w:rPr>
        <w:t xml:space="preserve">for </w:t>
      </w:r>
      <w:r w:rsidR="00510B9D" w:rsidRPr="00111E4D">
        <w:rPr>
          <w:rFonts w:ascii="Arial" w:hAnsi="Arial" w:cs="Arial"/>
        </w:rPr>
        <w:t>‘</w:t>
      </w:r>
      <w:r w:rsidR="00A64CC7" w:rsidRPr="00111E4D">
        <w:rPr>
          <w:rFonts w:ascii="Arial" w:hAnsi="Arial" w:cs="Arial"/>
        </w:rPr>
        <w:t xml:space="preserve">measuring and </w:t>
      </w:r>
      <w:proofErr w:type="spellStart"/>
      <w:r w:rsidR="00A64CC7" w:rsidRPr="00111E4D">
        <w:rPr>
          <w:rFonts w:ascii="Arial" w:hAnsi="Arial" w:cs="Arial"/>
        </w:rPr>
        <w:t>analyzing</w:t>
      </w:r>
      <w:proofErr w:type="spellEnd"/>
      <w:r w:rsidR="00A64CC7" w:rsidRPr="00111E4D">
        <w:rPr>
          <w:rFonts w:ascii="Arial" w:hAnsi="Arial" w:cs="Arial"/>
        </w:rPr>
        <w:t xml:space="preserve"> the sentiment of the world</w:t>
      </w:r>
      <w:r w:rsidR="00B35335" w:rsidRPr="00111E4D">
        <w:rPr>
          <w:rFonts w:ascii="Arial" w:hAnsi="Arial" w:cs="Arial"/>
        </w:rPr>
        <w:t>.</w:t>
      </w:r>
      <w:r w:rsidR="00510B9D" w:rsidRPr="00111E4D">
        <w:rPr>
          <w:rFonts w:ascii="Arial" w:hAnsi="Arial" w:cs="Arial"/>
        </w:rPr>
        <w:t>’</w:t>
      </w:r>
      <w:r w:rsidR="00B35335" w:rsidRPr="00111E4D">
        <w:rPr>
          <w:rFonts w:ascii="Arial" w:hAnsi="Arial" w:cs="Arial"/>
        </w:rPr>
        <w:t xml:space="preserve"> Their </w:t>
      </w:r>
      <w:r w:rsidR="00C20DB5" w:rsidRPr="00111E4D">
        <w:rPr>
          <w:rFonts w:ascii="Arial" w:hAnsi="Arial" w:cs="Arial"/>
        </w:rPr>
        <w:t xml:space="preserve">overall scoring refers to </w:t>
      </w:r>
      <w:r w:rsidR="00592EC0" w:rsidRPr="00111E4D">
        <w:rPr>
          <w:rFonts w:ascii="Arial" w:hAnsi="Arial" w:cs="Arial"/>
        </w:rPr>
        <w:t>corporate</w:t>
      </w:r>
      <w:r w:rsidR="00C20DB5" w:rsidRPr="00111E4D">
        <w:rPr>
          <w:rFonts w:ascii="Arial" w:hAnsi="Arial" w:cs="Arial"/>
        </w:rPr>
        <w:t xml:space="preserve"> reputation,</w:t>
      </w:r>
      <w:r w:rsidR="00FB5A5B" w:rsidRPr="00111E4D">
        <w:rPr>
          <w:rFonts w:ascii="Arial" w:hAnsi="Arial" w:cs="Arial"/>
        </w:rPr>
        <w:t xml:space="preserve"> and</w:t>
      </w:r>
      <w:r w:rsidR="00C20DB5" w:rsidRPr="00111E4D">
        <w:rPr>
          <w:rFonts w:ascii="Arial" w:hAnsi="Arial" w:cs="Arial"/>
        </w:rPr>
        <w:t xml:space="preserve"> LEGO achieved </w:t>
      </w:r>
      <w:r w:rsidR="00D43BF4" w:rsidRPr="00111E4D">
        <w:rPr>
          <w:rFonts w:ascii="Arial" w:hAnsi="Arial" w:cs="Arial"/>
        </w:rPr>
        <w:t>a score of 80.4</w:t>
      </w:r>
      <w:r w:rsidR="00FB5A5B" w:rsidRPr="00111E4D">
        <w:rPr>
          <w:rFonts w:ascii="Arial" w:hAnsi="Arial" w:cs="Arial"/>
        </w:rPr>
        <w:t>,</w:t>
      </w:r>
      <w:r w:rsidR="00D43BF4" w:rsidRPr="00111E4D">
        <w:rPr>
          <w:rFonts w:ascii="Arial" w:hAnsi="Arial" w:cs="Arial"/>
        </w:rPr>
        <w:t xml:space="preserve"> which denotes </w:t>
      </w:r>
      <w:r w:rsidR="00510B9D" w:rsidRPr="00111E4D">
        <w:rPr>
          <w:rFonts w:ascii="Arial" w:hAnsi="Arial" w:cs="Arial"/>
        </w:rPr>
        <w:t>‘</w:t>
      </w:r>
      <w:r w:rsidR="00D43BF4" w:rsidRPr="00111E4D">
        <w:rPr>
          <w:rFonts w:ascii="Arial" w:hAnsi="Arial" w:cs="Arial"/>
        </w:rPr>
        <w:t>excellent</w:t>
      </w:r>
      <w:r w:rsidR="00510B9D" w:rsidRPr="00111E4D">
        <w:rPr>
          <w:rFonts w:ascii="Arial" w:hAnsi="Arial" w:cs="Arial"/>
        </w:rPr>
        <w:t>’</w:t>
      </w:r>
      <w:r w:rsidR="00D43BF4" w:rsidRPr="00111E4D">
        <w:rPr>
          <w:rFonts w:ascii="Arial" w:hAnsi="Arial" w:cs="Arial"/>
        </w:rPr>
        <w:t xml:space="preserve"> and is the only company </w:t>
      </w:r>
      <w:r w:rsidR="00FB5A5B" w:rsidRPr="00111E4D">
        <w:rPr>
          <w:rFonts w:ascii="Arial" w:hAnsi="Arial" w:cs="Arial"/>
        </w:rPr>
        <w:t xml:space="preserve">in the 2021 report to receive an </w:t>
      </w:r>
      <w:r w:rsidR="00510B9D" w:rsidRPr="00111E4D">
        <w:rPr>
          <w:rFonts w:ascii="Arial" w:hAnsi="Arial" w:cs="Arial"/>
        </w:rPr>
        <w:t>‘</w:t>
      </w:r>
      <w:r w:rsidR="00FB5A5B" w:rsidRPr="00111E4D">
        <w:rPr>
          <w:rFonts w:ascii="Arial" w:hAnsi="Arial" w:cs="Arial"/>
        </w:rPr>
        <w:t>excellent</w:t>
      </w:r>
      <w:r w:rsidR="00510B9D" w:rsidRPr="00111E4D">
        <w:rPr>
          <w:rFonts w:ascii="Arial" w:hAnsi="Arial" w:cs="Arial"/>
        </w:rPr>
        <w:t>’</w:t>
      </w:r>
      <w:r w:rsidR="00FB5A5B" w:rsidRPr="00111E4D">
        <w:rPr>
          <w:rFonts w:ascii="Arial" w:hAnsi="Arial" w:cs="Arial"/>
        </w:rPr>
        <w:t xml:space="preserve"> score.</w:t>
      </w:r>
      <w:r w:rsidR="00B5187D" w:rsidRPr="00111E4D">
        <w:rPr>
          <w:rFonts w:ascii="Arial" w:hAnsi="Arial" w:cs="Arial"/>
        </w:rPr>
        <w:t xml:space="preserve"> (</w:t>
      </w:r>
      <w:hyperlink w:anchor="_9.3_Appendix_3" w:history="1">
        <w:r w:rsidR="0042530B" w:rsidRPr="0042530B">
          <w:rPr>
            <w:rStyle w:val="Hyperlink"/>
            <w:rFonts w:ascii="Arial" w:hAnsi="Arial" w:cs="Arial"/>
          </w:rPr>
          <w:t>Appen</w:t>
        </w:r>
        <w:r w:rsidR="0042530B" w:rsidRPr="0042530B">
          <w:rPr>
            <w:rStyle w:val="Hyperlink"/>
            <w:rFonts w:ascii="Arial" w:hAnsi="Arial" w:cs="Arial"/>
          </w:rPr>
          <w:t>d</w:t>
        </w:r>
        <w:r w:rsidR="0042530B" w:rsidRPr="0042530B">
          <w:rPr>
            <w:rStyle w:val="Hyperlink"/>
            <w:rFonts w:ascii="Arial" w:hAnsi="Arial" w:cs="Arial"/>
          </w:rPr>
          <w:t>ix</w:t>
        </w:r>
        <w:r w:rsidR="00B5187D" w:rsidRPr="0042530B">
          <w:rPr>
            <w:rStyle w:val="Hyperlink"/>
            <w:rFonts w:ascii="Arial" w:hAnsi="Arial" w:cs="Arial"/>
          </w:rPr>
          <w:t xml:space="preserve"> </w:t>
        </w:r>
        <w:r w:rsidR="0042530B" w:rsidRPr="0042530B">
          <w:rPr>
            <w:rStyle w:val="Hyperlink"/>
            <w:rFonts w:ascii="Arial" w:hAnsi="Arial" w:cs="Arial"/>
          </w:rPr>
          <w:t>3</w:t>
        </w:r>
      </w:hyperlink>
      <w:r w:rsidR="00B5187D" w:rsidRPr="00111E4D">
        <w:rPr>
          <w:rFonts w:ascii="Arial" w:hAnsi="Arial" w:cs="Arial"/>
        </w:rPr>
        <w:t>)</w:t>
      </w:r>
      <w:r w:rsidR="0042530B">
        <w:rPr>
          <w:rFonts w:ascii="Arial" w:hAnsi="Arial" w:cs="Arial"/>
        </w:rPr>
        <w:t>.</w:t>
      </w:r>
    </w:p>
    <w:p w14:paraId="00AC0D07" w14:textId="749DD8B7" w:rsidR="00D0697C" w:rsidRDefault="00D0697C" w:rsidP="00111E4D">
      <w:pPr>
        <w:pStyle w:val="NormalWeb"/>
        <w:spacing w:line="276" w:lineRule="auto"/>
        <w:rPr>
          <w:rFonts w:ascii="Arial" w:hAnsi="Arial" w:cs="Arial"/>
        </w:rPr>
      </w:pPr>
    </w:p>
    <w:p w14:paraId="668FEAE6" w14:textId="602D3FA1" w:rsidR="00D0697C" w:rsidRDefault="00D0697C" w:rsidP="00111E4D">
      <w:pPr>
        <w:pStyle w:val="NormalWeb"/>
        <w:spacing w:line="276" w:lineRule="auto"/>
        <w:rPr>
          <w:rFonts w:ascii="Arial" w:hAnsi="Arial" w:cs="Arial"/>
        </w:rPr>
      </w:pPr>
    </w:p>
    <w:p w14:paraId="42EEDE9A" w14:textId="560E81B0" w:rsidR="00D0697C" w:rsidRDefault="00D0697C" w:rsidP="00111E4D">
      <w:pPr>
        <w:pStyle w:val="NormalWeb"/>
        <w:spacing w:line="276" w:lineRule="auto"/>
        <w:rPr>
          <w:rFonts w:ascii="Arial" w:hAnsi="Arial" w:cs="Arial"/>
        </w:rPr>
      </w:pPr>
    </w:p>
    <w:p w14:paraId="0592198E" w14:textId="77777777" w:rsidR="00D0697C" w:rsidRPr="00111E4D" w:rsidRDefault="00D0697C" w:rsidP="00111E4D">
      <w:pPr>
        <w:pStyle w:val="NormalWeb"/>
        <w:spacing w:line="276" w:lineRule="auto"/>
        <w:rPr>
          <w:rFonts w:ascii="Arial" w:hAnsi="Arial" w:cs="Arial"/>
        </w:rPr>
      </w:pPr>
    </w:p>
    <w:p w14:paraId="5C9D18DA" w14:textId="1E43A29E" w:rsidR="006B30A2" w:rsidRPr="00111E4D" w:rsidRDefault="006B30A2" w:rsidP="00111E4D">
      <w:pPr>
        <w:pStyle w:val="Heading1"/>
        <w:spacing w:line="276" w:lineRule="auto"/>
        <w:rPr>
          <w:rFonts w:ascii="Arial" w:hAnsi="Arial" w:cs="Arial"/>
          <w:i/>
          <w:iCs/>
          <w:color w:val="000000"/>
          <w:sz w:val="24"/>
          <w:szCs w:val="24"/>
        </w:rPr>
      </w:pPr>
      <w:bookmarkStart w:id="9" w:name="_Toc108941368"/>
      <w:r w:rsidRPr="00111E4D">
        <w:rPr>
          <w:rFonts w:ascii="Arial" w:hAnsi="Arial" w:cs="Arial"/>
          <w:sz w:val="24"/>
          <w:szCs w:val="24"/>
        </w:rPr>
        <w:lastRenderedPageBreak/>
        <w:t xml:space="preserve">4.0 </w:t>
      </w:r>
      <w:r w:rsidR="00C919DB" w:rsidRPr="00111E4D">
        <w:rPr>
          <w:rFonts w:ascii="Arial" w:hAnsi="Arial" w:cs="Arial"/>
          <w:sz w:val="24"/>
          <w:szCs w:val="24"/>
        </w:rPr>
        <w:t xml:space="preserve">How </w:t>
      </w:r>
      <w:r w:rsidR="00F05075" w:rsidRPr="00111E4D">
        <w:rPr>
          <w:rFonts w:ascii="Arial" w:hAnsi="Arial" w:cs="Arial"/>
          <w:sz w:val="24"/>
          <w:szCs w:val="24"/>
        </w:rPr>
        <w:t>d</w:t>
      </w:r>
      <w:r w:rsidR="00373B79" w:rsidRPr="00111E4D">
        <w:rPr>
          <w:rFonts w:ascii="Arial" w:hAnsi="Arial" w:cs="Arial"/>
          <w:sz w:val="24"/>
          <w:szCs w:val="24"/>
        </w:rPr>
        <w:t xml:space="preserve">iversification </w:t>
      </w:r>
      <w:r w:rsidR="00B44934" w:rsidRPr="00111E4D">
        <w:rPr>
          <w:rFonts w:ascii="Arial" w:hAnsi="Arial" w:cs="Arial"/>
          <w:sz w:val="24"/>
          <w:szCs w:val="24"/>
        </w:rPr>
        <w:t>prevented</w:t>
      </w:r>
      <w:r w:rsidR="00F05075" w:rsidRPr="00111E4D">
        <w:rPr>
          <w:rFonts w:ascii="Arial" w:hAnsi="Arial" w:cs="Arial"/>
          <w:sz w:val="24"/>
          <w:szCs w:val="24"/>
        </w:rPr>
        <w:t xml:space="preserve"> LEGO</w:t>
      </w:r>
      <w:r w:rsidR="00B44934" w:rsidRPr="00111E4D">
        <w:rPr>
          <w:rFonts w:ascii="Arial" w:hAnsi="Arial" w:cs="Arial"/>
          <w:sz w:val="24"/>
          <w:szCs w:val="24"/>
        </w:rPr>
        <w:t xml:space="preserve"> from </w:t>
      </w:r>
      <w:r w:rsidR="00373B79" w:rsidRPr="00111E4D">
        <w:rPr>
          <w:rFonts w:ascii="Arial" w:hAnsi="Arial" w:cs="Arial"/>
          <w:sz w:val="24"/>
          <w:szCs w:val="24"/>
        </w:rPr>
        <w:t xml:space="preserve">financial </w:t>
      </w:r>
      <w:r w:rsidR="00B44934" w:rsidRPr="00111E4D">
        <w:rPr>
          <w:rFonts w:ascii="Arial" w:hAnsi="Arial" w:cs="Arial"/>
          <w:sz w:val="24"/>
          <w:szCs w:val="24"/>
        </w:rPr>
        <w:t>ruin</w:t>
      </w:r>
      <w:bookmarkEnd w:id="9"/>
      <w:r w:rsidR="00FA6519" w:rsidRPr="00111E4D">
        <w:rPr>
          <w:rFonts w:ascii="Arial" w:hAnsi="Arial" w:cs="Arial"/>
          <w:sz w:val="24"/>
          <w:szCs w:val="24"/>
        </w:rPr>
        <w:t xml:space="preserve"> </w:t>
      </w:r>
    </w:p>
    <w:p w14:paraId="6F74F786" w14:textId="77777777" w:rsidR="00957A0C" w:rsidRPr="00111E4D" w:rsidRDefault="00957A0C" w:rsidP="00111E4D">
      <w:pPr>
        <w:spacing w:line="276" w:lineRule="auto"/>
        <w:rPr>
          <w:rFonts w:ascii="Arial" w:hAnsi="Arial" w:cs="Arial"/>
        </w:rPr>
      </w:pPr>
    </w:p>
    <w:p w14:paraId="3DC2D118" w14:textId="1612000B" w:rsidR="006B30A2" w:rsidRPr="00111E4D" w:rsidRDefault="00FA6519" w:rsidP="00111E4D">
      <w:pPr>
        <w:pStyle w:val="Heading2"/>
        <w:spacing w:line="276" w:lineRule="auto"/>
        <w:rPr>
          <w:rFonts w:ascii="Arial" w:hAnsi="Arial" w:cs="Arial"/>
          <w:sz w:val="24"/>
          <w:szCs w:val="24"/>
        </w:rPr>
      </w:pPr>
      <w:bookmarkStart w:id="10" w:name="_Toc108941369"/>
      <w:r w:rsidRPr="00111E4D">
        <w:rPr>
          <w:rFonts w:ascii="Arial" w:hAnsi="Arial" w:cs="Arial"/>
          <w:sz w:val="24"/>
          <w:szCs w:val="24"/>
        </w:rPr>
        <w:t xml:space="preserve">4.1 </w:t>
      </w:r>
      <w:r w:rsidR="00C808B8" w:rsidRPr="00111E4D">
        <w:rPr>
          <w:rFonts w:ascii="Arial" w:hAnsi="Arial" w:cs="Arial"/>
          <w:sz w:val="24"/>
          <w:szCs w:val="24"/>
        </w:rPr>
        <w:t>Imminent Bankruptcy</w:t>
      </w:r>
      <w:bookmarkEnd w:id="10"/>
      <w:r w:rsidR="00C808B8" w:rsidRPr="00111E4D">
        <w:rPr>
          <w:rFonts w:ascii="Arial" w:hAnsi="Arial" w:cs="Arial"/>
          <w:sz w:val="24"/>
          <w:szCs w:val="24"/>
        </w:rPr>
        <w:t xml:space="preserve"> </w:t>
      </w:r>
    </w:p>
    <w:p w14:paraId="72D7C193" w14:textId="77777777" w:rsidR="00C50E54" w:rsidRPr="00111E4D" w:rsidRDefault="00C50E54" w:rsidP="00111E4D">
      <w:pPr>
        <w:spacing w:line="276" w:lineRule="auto"/>
        <w:rPr>
          <w:rFonts w:ascii="Arial" w:hAnsi="Arial" w:cs="Arial"/>
        </w:rPr>
      </w:pPr>
    </w:p>
    <w:p w14:paraId="584595FE" w14:textId="754C2F78" w:rsidR="00B44934" w:rsidRPr="00111E4D" w:rsidRDefault="00F84140" w:rsidP="00111E4D">
      <w:pPr>
        <w:spacing w:line="276" w:lineRule="auto"/>
        <w:rPr>
          <w:rFonts w:ascii="Arial" w:hAnsi="Arial" w:cs="Arial"/>
          <w:sz w:val="24"/>
          <w:szCs w:val="24"/>
        </w:rPr>
      </w:pPr>
      <w:r w:rsidRPr="00111E4D">
        <w:rPr>
          <w:rFonts w:ascii="Arial" w:hAnsi="Arial" w:cs="Arial"/>
          <w:sz w:val="24"/>
          <w:szCs w:val="24"/>
        </w:rPr>
        <w:t>In 2003 the LEGO group</w:t>
      </w:r>
      <w:r w:rsidR="007D0A94" w:rsidRPr="00111E4D">
        <w:rPr>
          <w:rFonts w:ascii="Arial" w:hAnsi="Arial" w:cs="Arial"/>
          <w:sz w:val="24"/>
          <w:szCs w:val="24"/>
        </w:rPr>
        <w:t xml:space="preserve"> </w:t>
      </w:r>
      <w:r w:rsidR="005D4D86" w:rsidRPr="00111E4D">
        <w:rPr>
          <w:rFonts w:ascii="Arial" w:hAnsi="Arial" w:cs="Arial"/>
          <w:sz w:val="24"/>
          <w:szCs w:val="24"/>
        </w:rPr>
        <w:t xml:space="preserve">earned $1 billion in sales but reported </w:t>
      </w:r>
      <w:r w:rsidR="00E11898" w:rsidRPr="00111E4D">
        <w:rPr>
          <w:rFonts w:ascii="Arial" w:hAnsi="Arial" w:cs="Arial"/>
          <w:sz w:val="24"/>
          <w:szCs w:val="24"/>
        </w:rPr>
        <w:t xml:space="preserve">a loss of $228 million against these sales in operational costs. </w:t>
      </w:r>
      <w:r w:rsidR="00CF6B34" w:rsidRPr="00111E4D">
        <w:rPr>
          <w:rFonts w:ascii="Arial" w:hAnsi="Arial" w:cs="Arial"/>
          <w:sz w:val="24"/>
          <w:szCs w:val="24"/>
        </w:rPr>
        <w:t xml:space="preserve">Experts were predicting imminent bankruptcy for the company. </w:t>
      </w:r>
      <w:r w:rsidR="00522BC8" w:rsidRPr="00111E4D">
        <w:rPr>
          <w:rFonts w:ascii="Arial" w:hAnsi="Arial" w:cs="Arial"/>
          <w:sz w:val="24"/>
          <w:szCs w:val="24"/>
        </w:rPr>
        <w:t xml:space="preserve">However, </w:t>
      </w:r>
      <w:r w:rsidR="008913ED" w:rsidRPr="00111E4D">
        <w:rPr>
          <w:rFonts w:ascii="Arial" w:hAnsi="Arial" w:cs="Arial"/>
          <w:sz w:val="24"/>
          <w:szCs w:val="24"/>
        </w:rPr>
        <w:t>one year later</w:t>
      </w:r>
      <w:r w:rsidR="0071125A" w:rsidRPr="00111E4D">
        <w:rPr>
          <w:rFonts w:ascii="Arial" w:hAnsi="Arial" w:cs="Arial"/>
          <w:sz w:val="24"/>
          <w:szCs w:val="24"/>
        </w:rPr>
        <w:t>,</w:t>
      </w:r>
      <w:r w:rsidR="008913ED" w:rsidRPr="00111E4D">
        <w:rPr>
          <w:rFonts w:ascii="Arial" w:hAnsi="Arial" w:cs="Arial"/>
          <w:sz w:val="24"/>
          <w:szCs w:val="24"/>
        </w:rPr>
        <w:t xml:space="preserve"> </w:t>
      </w:r>
      <w:r w:rsidR="002300B4" w:rsidRPr="00111E4D">
        <w:rPr>
          <w:rFonts w:ascii="Arial" w:hAnsi="Arial" w:cs="Arial"/>
          <w:sz w:val="24"/>
          <w:szCs w:val="24"/>
        </w:rPr>
        <w:t xml:space="preserve">they </w:t>
      </w:r>
      <w:r w:rsidR="00442207" w:rsidRPr="00111E4D">
        <w:rPr>
          <w:rFonts w:ascii="Arial" w:hAnsi="Arial" w:cs="Arial"/>
          <w:sz w:val="24"/>
          <w:szCs w:val="24"/>
        </w:rPr>
        <w:t>reported</w:t>
      </w:r>
      <w:r w:rsidR="002300B4" w:rsidRPr="00111E4D">
        <w:rPr>
          <w:rFonts w:ascii="Arial" w:hAnsi="Arial" w:cs="Arial"/>
          <w:sz w:val="24"/>
          <w:szCs w:val="24"/>
        </w:rPr>
        <w:t xml:space="preserve"> a profit</w:t>
      </w:r>
      <w:r w:rsidR="0071125A" w:rsidRPr="00111E4D">
        <w:rPr>
          <w:rFonts w:ascii="Arial" w:hAnsi="Arial" w:cs="Arial"/>
          <w:sz w:val="24"/>
          <w:szCs w:val="24"/>
        </w:rPr>
        <w:t>,</w:t>
      </w:r>
      <w:r w:rsidR="001155DB" w:rsidRPr="00111E4D">
        <w:rPr>
          <w:rFonts w:ascii="Arial" w:hAnsi="Arial" w:cs="Arial"/>
          <w:sz w:val="24"/>
          <w:szCs w:val="24"/>
        </w:rPr>
        <w:t xml:space="preserve"> and subsequent years have seen profits </w:t>
      </w:r>
      <w:r w:rsidR="00B7177A" w:rsidRPr="00111E4D">
        <w:rPr>
          <w:rFonts w:ascii="Arial" w:hAnsi="Arial" w:cs="Arial"/>
          <w:sz w:val="24"/>
          <w:szCs w:val="24"/>
        </w:rPr>
        <w:t>doubling.</w:t>
      </w:r>
      <w:r w:rsidR="002E17C1" w:rsidRPr="00111E4D">
        <w:rPr>
          <w:rFonts w:ascii="Arial" w:hAnsi="Arial" w:cs="Arial"/>
          <w:sz w:val="24"/>
          <w:szCs w:val="24"/>
        </w:rPr>
        <w:t xml:space="preserve"> Innovation through digital transformation </w:t>
      </w:r>
      <w:r w:rsidR="00025373" w:rsidRPr="00111E4D">
        <w:rPr>
          <w:rFonts w:ascii="Arial" w:hAnsi="Arial" w:cs="Arial"/>
          <w:sz w:val="24"/>
          <w:szCs w:val="24"/>
        </w:rPr>
        <w:t xml:space="preserve">has </w:t>
      </w:r>
      <w:r w:rsidR="00BD5AD4" w:rsidRPr="00111E4D">
        <w:rPr>
          <w:rFonts w:ascii="Arial" w:hAnsi="Arial" w:cs="Arial"/>
          <w:sz w:val="24"/>
          <w:szCs w:val="24"/>
        </w:rPr>
        <w:t xml:space="preserve">brought LEGO back from the brink of financial </w:t>
      </w:r>
      <w:r w:rsidR="00A411C9" w:rsidRPr="00111E4D">
        <w:rPr>
          <w:rFonts w:ascii="Arial" w:hAnsi="Arial" w:cs="Arial"/>
          <w:sz w:val="24"/>
          <w:szCs w:val="24"/>
        </w:rPr>
        <w:t>collapse</w:t>
      </w:r>
      <w:r w:rsidR="00BD5AD4" w:rsidRPr="00111E4D">
        <w:rPr>
          <w:rFonts w:ascii="Arial" w:hAnsi="Arial" w:cs="Arial"/>
          <w:sz w:val="24"/>
          <w:szCs w:val="24"/>
        </w:rPr>
        <w:t>.</w:t>
      </w:r>
      <w:r w:rsidR="002E23FF" w:rsidRPr="00111E4D">
        <w:rPr>
          <w:rFonts w:ascii="Arial" w:hAnsi="Arial" w:cs="Arial"/>
          <w:sz w:val="24"/>
          <w:szCs w:val="24"/>
        </w:rPr>
        <w:t xml:space="preserve"> (Andersen &amp; Ross, 2016)</w:t>
      </w:r>
    </w:p>
    <w:p w14:paraId="75DC4D92" w14:textId="2FC9DBD4" w:rsidR="006B30A2" w:rsidRPr="00111E4D" w:rsidRDefault="00FA6519" w:rsidP="00111E4D">
      <w:pPr>
        <w:pStyle w:val="Heading2"/>
        <w:spacing w:line="276" w:lineRule="auto"/>
        <w:rPr>
          <w:rFonts w:ascii="Arial" w:hAnsi="Arial" w:cs="Arial"/>
          <w:sz w:val="24"/>
          <w:szCs w:val="24"/>
        </w:rPr>
      </w:pPr>
      <w:bookmarkStart w:id="11" w:name="_Toc108941370"/>
      <w:r w:rsidRPr="00111E4D">
        <w:rPr>
          <w:rFonts w:ascii="Arial" w:hAnsi="Arial" w:cs="Arial"/>
          <w:sz w:val="24"/>
          <w:szCs w:val="24"/>
        </w:rPr>
        <w:t xml:space="preserve">4.2 </w:t>
      </w:r>
      <w:r w:rsidR="00F27F09" w:rsidRPr="00111E4D">
        <w:rPr>
          <w:rFonts w:ascii="Arial" w:hAnsi="Arial" w:cs="Arial"/>
          <w:sz w:val="24"/>
          <w:szCs w:val="24"/>
        </w:rPr>
        <w:t>Digital Diversification</w:t>
      </w:r>
      <w:bookmarkEnd w:id="11"/>
    </w:p>
    <w:p w14:paraId="19E2CD10" w14:textId="77777777" w:rsidR="00C50E54" w:rsidRPr="00111E4D" w:rsidRDefault="00C50E54" w:rsidP="00111E4D">
      <w:pPr>
        <w:spacing w:line="276" w:lineRule="auto"/>
        <w:rPr>
          <w:rFonts w:ascii="Arial" w:hAnsi="Arial" w:cs="Arial"/>
        </w:rPr>
      </w:pPr>
    </w:p>
    <w:p w14:paraId="5D7DDBC2" w14:textId="42E1419A" w:rsidR="002D0094" w:rsidRPr="00111E4D" w:rsidRDefault="002935AB" w:rsidP="00111E4D">
      <w:pPr>
        <w:spacing w:line="276" w:lineRule="auto"/>
        <w:rPr>
          <w:rFonts w:ascii="Arial" w:hAnsi="Arial" w:cs="Arial"/>
          <w:sz w:val="24"/>
          <w:szCs w:val="24"/>
        </w:rPr>
      </w:pPr>
      <w:r w:rsidRPr="00111E4D">
        <w:rPr>
          <w:rFonts w:ascii="Arial" w:hAnsi="Arial" w:cs="Arial"/>
          <w:sz w:val="24"/>
          <w:szCs w:val="24"/>
        </w:rPr>
        <w:t xml:space="preserve">The LEGO group </w:t>
      </w:r>
      <w:r w:rsidR="008E41D5" w:rsidRPr="00111E4D">
        <w:rPr>
          <w:rFonts w:ascii="Arial" w:hAnsi="Arial" w:cs="Arial"/>
          <w:sz w:val="24"/>
          <w:szCs w:val="24"/>
        </w:rPr>
        <w:t>employed a digital strategy to diversify</w:t>
      </w:r>
      <w:r w:rsidR="00442207" w:rsidRPr="00111E4D">
        <w:rPr>
          <w:rFonts w:ascii="Arial" w:hAnsi="Arial" w:cs="Arial"/>
          <w:sz w:val="24"/>
          <w:szCs w:val="24"/>
        </w:rPr>
        <w:t>;</w:t>
      </w:r>
      <w:r w:rsidR="008E41D5" w:rsidRPr="00111E4D">
        <w:rPr>
          <w:rFonts w:ascii="Arial" w:hAnsi="Arial" w:cs="Arial"/>
          <w:sz w:val="24"/>
          <w:szCs w:val="24"/>
        </w:rPr>
        <w:t xml:space="preserve"> this led to the creation of several online platforms</w:t>
      </w:r>
      <w:r w:rsidR="00697070" w:rsidRPr="00111E4D">
        <w:rPr>
          <w:rFonts w:ascii="Arial" w:hAnsi="Arial" w:cs="Arial"/>
          <w:sz w:val="24"/>
          <w:szCs w:val="24"/>
        </w:rPr>
        <w:t>. One</w:t>
      </w:r>
      <w:r w:rsidR="00DA3D11" w:rsidRPr="00111E4D">
        <w:rPr>
          <w:rFonts w:ascii="Arial" w:hAnsi="Arial" w:cs="Arial"/>
          <w:sz w:val="24"/>
          <w:szCs w:val="24"/>
        </w:rPr>
        <w:t xml:space="preserve"> such platform</w:t>
      </w:r>
      <w:r w:rsidR="00697070" w:rsidRPr="00111E4D">
        <w:rPr>
          <w:rFonts w:ascii="Arial" w:hAnsi="Arial" w:cs="Arial"/>
          <w:sz w:val="24"/>
          <w:szCs w:val="24"/>
        </w:rPr>
        <w:t xml:space="preserve"> is Mindstorm</w:t>
      </w:r>
      <w:r w:rsidR="00DA3D11" w:rsidRPr="00111E4D">
        <w:rPr>
          <w:rFonts w:ascii="Arial" w:hAnsi="Arial" w:cs="Arial"/>
          <w:sz w:val="24"/>
          <w:szCs w:val="24"/>
        </w:rPr>
        <w:t xml:space="preserve"> (Lego.com, 2022</w:t>
      </w:r>
      <w:r w:rsidR="00D66FBC" w:rsidRPr="00111E4D">
        <w:rPr>
          <w:rFonts w:ascii="Arial" w:hAnsi="Arial" w:cs="Arial"/>
          <w:sz w:val="24"/>
          <w:szCs w:val="24"/>
        </w:rPr>
        <w:t>a</w:t>
      </w:r>
      <w:r w:rsidR="00DA3D11" w:rsidRPr="00111E4D">
        <w:rPr>
          <w:rFonts w:ascii="Arial" w:hAnsi="Arial" w:cs="Arial"/>
          <w:sz w:val="24"/>
          <w:szCs w:val="24"/>
        </w:rPr>
        <w:t>)</w:t>
      </w:r>
      <w:r w:rsidR="00697070" w:rsidRPr="00111E4D">
        <w:rPr>
          <w:rFonts w:ascii="Arial" w:hAnsi="Arial" w:cs="Arial"/>
          <w:sz w:val="24"/>
          <w:szCs w:val="24"/>
        </w:rPr>
        <w:t xml:space="preserve">, </w:t>
      </w:r>
      <w:r w:rsidR="007E7789" w:rsidRPr="00111E4D">
        <w:rPr>
          <w:rFonts w:ascii="Arial" w:hAnsi="Arial" w:cs="Arial"/>
          <w:sz w:val="24"/>
          <w:szCs w:val="24"/>
        </w:rPr>
        <w:t>which allows customers to purchase</w:t>
      </w:r>
      <w:r w:rsidR="008B6A7D" w:rsidRPr="00111E4D">
        <w:rPr>
          <w:rFonts w:ascii="Arial" w:hAnsi="Arial" w:cs="Arial"/>
          <w:sz w:val="24"/>
          <w:szCs w:val="24"/>
        </w:rPr>
        <w:t xml:space="preserve"> programmable bricks to create a selection of robots. </w:t>
      </w:r>
      <w:r w:rsidR="00B03906" w:rsidRPr="00111E4D">
        <w:rPr>
          <w:rFonts w:ascii="Arial" w:hAnsi="Arial" w:cs="Arial"/>
          <w:sz w:val="24"/>
          <w:szCs w:val="24"/>
        </w:rPr>
        <w:t xml:space="preserve">The initial release was successful but highlighted </w:t>
      </w:r>
      <w:r w:rsidR="00FA2778" w:rsidRPr="00111E4D">
        <w:rPr>
          <w:rFonts w:ascii="Arial" w:hAnsi="Arial" w:cs="Arial"/>
          <w:sz w:val="24"/>
          <w:szCs w:val="24"/>
        </w:rPr>
        <w:t>risks to the company as customers began hacking the bricks to create customised versions</w:t>
      </w:r>
      <w:r w:rsidR="0033517A" w:rsidRPr="00111E4D">
        <w:rPr>
          <w:rFonts w:ascii="Arial" w:hAnsi="Arial" w:cs="Arial"/>
          <w:sz w:val="24"/>
          <w:szCs w:val="24"/>
        </w:rPr>
        <w:t>;</w:t>
      </w:r>
      <w:r w:rsidR="00FA2778" w:rsidRPr="00111E4D">
        <w:rPr>
          <w:rFonts w:ascii="Arial" w:hAnsi="Arial" w:cs="Arial"/>
          <w:sz w:val="24"/>
          <w:szCs w:val="24"/>
        </w:rPr>
        <w:t xml:space="preserve"> rather than LEGO </w:t>
      </w:r>
      <w:r w:rsidR="00A753DD" w:rsidRPr="00111E4D">
        <w:rPr>
          <w:rFonts w:ascii="Arial" w:hAnsi="Arial" w:cs="Arial"/>
          <w:sz w:val="24"/>
          <w:szCs w:val="24"/>
        </w:rPr>
        <w:t>pursuing legal action for the infringement of intellectual property, they saw th</w:t>
      </w:r>
      <w:r w:rsidR="00C65120" w:rsidRPr="00111E4D">
        <w:rPr>
          <w:rFonts w:ascii="Arial" w:hAnsi="Arial" w:cs="Arial"/>
          <w:sz w:val="24"/>
          <w:szCs w:val="24"/>
        </w:rPr>
        <w:t>is as an opportunity to engage with the customer and further collaborate</w:t>
      </w:r>
      <w:r w:rsidR="000A1178" w:rsidRPr="00111E4D">
        <w:rPr>
          <w:rFonts w:ascii="Arial" w:hAnsi="Arial" w:cs="Arial"/>
          <w:sz w:val="24"/>
          <w:szCs w:val="24"/>
        </w:rPr>
        <w:t xml:space="preserve">. Resulting in </w:t>
      </w:r>
      <w:r w:rsidR="00414771" w:rsidRPr="00111E4D">
        <w:rPr>
          <w:rFonts w:ascii="Arial" w:hAnsi="Arial" w:cs="Arial"/>
          <w:sz w:val="24"/>
          <w:szCs w:val="24"/>
        </w:rPr>
        <w:t xml:space="preserve">a stronger customer relationship </w:t>
      </w:r>
      <w:r w:rsidR="00431627" w:rsidRPr="00111E4D">
        <w:rPr>
          <w:rFonts w:ascii="Arial" w:hAnsi="Arial" w:cs="Arial"/>
          <w:sz w:val="24"/>
          <w:szCs w:val="24"/>
        </w:rPr>
        <w:t>and ultimat</w:t>
      </w:r>
      <w:r w:rsidR="0033517A" w:rsidRPr="00111E4D">
        <w:rPr>
          <w:rFonts w:ascii="Arial" w:hAnsi="Arial" w:cs="Arial"/>
          <w:sz w:val="24"/>
          <w:szCs w:val="24"/>
        </w:rPr>
        <w:t>e</w:t>
      </w:r>
      <w:r w:rsidR="00431627" w:rsidRPr="00111E4D">
        <w:rPr>
          <w:rFonts w:ascii="Arial" w:hAnsi="Arial" w:cs="Arial"/>
          <w:sz w:val="24"/>
          <w:szCs w:val="24"/>
        </w:rPr>
        <w:t>ly a profitable partnership</w:t>
      </w:r>
      <w:r w:rsidR="00325733" w:rsidRPr="00111E4D">
        <w:rPr>
          <w:rFonts w:ascii="Arial" w:hAnsi="Arial" w:cs="Arial"/>
          <w:sz w:val="24"/>
          <w:szCs w:val="24"/>
        </w:rPr>
        <w:t xml:space="preserve"> (</w:t>
      </w:r>
      <w:proofErr w:type="spellStart"/>
      <w:r w:rsidR="00325733" w:rsidRPr="00111E4D">
        <w:rPr>
          <w:rFonts w:ascii="Arial" w:hAnsi="Arial" w:cs="Arial"/>
          <w:sz w:val="24"/>
          <w:szCs w:val="24"/>
        </w:rPr>
        <w:t>Terzieva</w:t>
      </w:r>
      <w:proofErr w:type="spellEnd"/>
      <w:r w:rsidR="00325733" w:rsidRPr="00111E4D">
        <w:rPr>
          <w:rFonts w:ascii="Arial" w:hAnsi="Arial" w:cs="Arial"/>
          <w:sz w:val="24"/>
          <w:szCs w:val="24"/>
        </w:rPr>
        <w:t>, 2012)</w:t>
      </w:r>
      <w:r w:rsidR="00431627" w:rsidRPr="00111E4D">
        <w:rPr>
          <w:rFonts w:ascii="Arial" w:hAnsi="Arial" w:cs="Arial"/>
          <w:sz w:val="24"/>
          <w:szCs w:val="24"/>
        </w:rPr>
        <w:t xml:space="preserve">. </w:t>
      </w:r>
    </w:p>
    <w:p w14:paraId="0A1CB30E" w14:textId="6654C663" w:rsidR="00400727" w:rsidRPr="00111E4D" w:rsidRDefault="00084311" w:rsidP="00111E4D">
      <w:pPr>
        <w:spacing w:line="276" w:lineRule="auto"/>
        <w:rPr>
          <w:rFonts w:ascii="Arial" w:hAnsi="Arial" w:cs="Arial"/>
          <w:sz w:val="24"/>
          <w:szCs w:val="24"/>
        </w:rPr>
      </w:pPr>
      <w:r w:rsidRPr="00111E4D">
        <w:rPr>
          <w:rFonts w:ascii="Arial" w:hAnsi="Arial" w:cs="Arial"/>
          <w:sz w:val="24"/>
          <w:szCs w:val="24"/>
        </w:rPr>
        <w:t>D</w:t>
      </w:r>
      <w:r w:rsidR="00400727" w:rsidRPr="00111E4D">
        <w:rPr>
          <w:rFonts w:ascii="Arial" w:hAnsi="Arial" w:cs="Arial"/>
          <w:sz w:val="24"/>
          <w:szCs w:val="24"/>
        </w:rPr>
        <w:t xml:space="preserve">igital diversification </w:t>
      </w:r>
      <w:r w:rsidR="006A2F5C" w:rsidRPr="00111E4D">
        <w:rPr>
          <w:rFonts w:ascii="Arial" w:hAnsi="Arial" w:cs="Arial"/>
          <w:sz w:val="24"/>
          <w:szCs w:val="24"/>
        </w:rPr>
        <w:t xml:space="preserve">allows customers to work with LEGO throughout all stages of product </w:t>
      </w:r>
      <w:r w:rsidR="00EB3F96" w:rsidRPr="00111E4D">
        <w:rPr>
          <w:rFonts w:ascii="Arial" w:hAnsi="Arial" w:cs="Arial"/>
          <w:sz w:val="24"/>
          <w:szCs w:val="24"/>
        </w:rPr>
        <w:t>development</w:t>
      </w:r>
      <w:r w:rsidR="00846E14" w:rsidRPr="00111E4D">
        <w:rPr>
          <w:rFonts w:ascii="Arial" w:hAnsi="Arial" w:cs="Arial"/>
          <w:sz w:val="24"/>
          <w:szCs w:val="24"/>
        </w:rPr>
        <w:t>. As</w:t>
      </w:r>
      <w:r w:rsidR="004464CD" w:rsidRPr="00111E4D">
        <w:rPr>
          <w:rFonts w:ascii="Arial" w:hAnsi="Arial" w:cs="Arial"/>
          <w:sz w:val="24"/>
          <w:szCs w:val="24"/>
        </w:rPr>
        <w:t xml:space="preserve"> the customer is representative of the consumer market</w:t>
      </w:r>
      <w:r w:rsidRPr="00111E4D">
        <w:rPr>
          <w:rFonts w:ascii="Arial" w:hAnsi="Arial" w:cs="Arial"/>
          <w:sz w:val="24"/>
          <w:szCs w:val="24"/>
        </w:rPr>
        <w:t>,</w:t>
      </w:r>
      <w:r w:rsidR="004464CD" w:rsidRPr="00111E4D">
        <w:rPr>
          <w:rFonts w:ascii="Arial" w:hAnsi="Arial" w:cs="Arial"/>
          <w:sz w:val="24"/>
          <w:szCs w:val="24"/>
        </w:rPr>
        <w:t xml:space="preserve"> their ideas </w:t>
      </w:r>
      <w:r w:rsidR="00FC1F43" w:rsidRPr="00111E4D">
        <w:rPr>
          <w:rFonts w:ascii="Arial" w:hAnsi="Arial" w:cs="Arial"/>
          <w:sz w:val="24"/>
          <w:szCs w:val="24"/>
        </w:rPr>
        <w:t xml:space="preserve">are critical in identifying customer needs. </w:t>
      </w:r>
      <w:r w:rsidR="00A10105" w:rsidRPr="00111E4D">
        <w:rPr>
          <w:rFonts w:ascii="Arial" w:hAnsi="Arial" w:cs="Arial"/>
          <w:sz w:val="24"/>
          <w:szCs w:val="24"/>
        </w:rPr>
        <w:t>From inception to delivery</w:t>
      </w:r>
      <w:r w:rsidRPr="00111E4D">
        <w:rPr>
          <w:rFonts w:ascii="Arial" w:hAnsi="Arial" w:cs="Arial"/>
          <w:sz w:val="24"/>
          <w:szCs w:val="24"/>
        </w:rPr>
        <w:t>, the customers are provided opportunities to give feedback, allowing LEGO to respond quickly to the market</w:t>
      </w:r>
      <w:r w:rsidR="00510B9D" w:rsidRPr="00111E4D">
        <w:rPr>
          <w:rFonts w:ascii="Arial" w:hAnsi="Arial" w:cs="Arial"/>
          <w:sz w:val="24"/>
          <w:szCs w:val="24"/>
        </w:rPr>
        <w:t>’</w:t>
      </w:r>
      <w:r w:rsidRPr="00111E4D">
        <w:rPr>
          <w:rFonts w:ascii="Arial" w:hAnsi="Arial" w:cs="Arial"/>
          <w:sz w:val="24"/>
          <w:szCs w:val="24"/>
        </w:rPr>
        <w:t>s changing needs</w:t>
      </w:r>
      <w:r w:rsidR="00C8571F" w:rsidRPr="00111E4D">
        <w:rPr>
          <w:rFonts w:ascii="Arial" w:hAnsi="Arial" w:cs="Arial"/>
          <w:sz w:val="24"/>
          <w:szCs w:val="24"/>
        </w:rPr>
        <w:t xml:space="preserve"> (</w:t>
      </w:r>
      <w:proofErr w:type="spellStart"/>
      <w:r w:rsidR="00C8571F" w:rsidRPr="00111E4D">
        <w:rPr>
          <w:rFonts w:ascii="Arial" w:hAnsi="Arial" w:cs="Arial"/>
          <w:sz w:val="24"/>
          <w:szCs w:val="24"/>
        </w:rPr>
        <w:t>Júlia</w:t>
      </w:r>
      <w:proofErr w:type="spellEnd"/>
      <w:r w:rsidR="00C8571F" w:rsidRPr="00111E4D">
        <w:rPr>
          <w:rFonts w:ascii="Arial" w:hAnsi="Arial" w:cs="Arial"/>
          <w:sz w:val="24"/>
          <w:szCs w:val="24"/>
        </w:rPr>
        <w:t xml:space="preserve"> et al., 2019)</w:t>
      </w:r>
      <w:r w:rsidR="00A665BE" w:rsidRPr="00111E4D">
        <w:rPr>
          <w:rFonts w:ascii="Arial" w:hAnsi="Arial" w:cs="Arial"/>
          <w:sz w:val="24"/>
          <w:szCs w:val="24"/>
        </w:rPr>
        <w:t>.</w:t>
      </w:r>
    </w:p>
    <w:p w14:paraId="1A1DDEA4" w14:textId="3CB81603" w:rsidR="00A665BE" w:rsidRPr="00111E4D" w:rsidRDefault="00A665BE" w:rsidP="00111E4D">
      <w:pPr>
        <w:spacing w:line="276" w:lineRule="auto"/>
        <w:rPr>
          <w:rFonts w:ascii="Arial" w:hAnsi="Arial" w:cs="Arial"/>
          <w:sz w:val="24"/>
          <w:szCs w:val="24"/>
        </w:rPr>
      </w:pPr>
      <w:r w:rsidRPr="00111E4D">
        <w:rPr>
          <w:rFonts w:ascii="Arial" w:hAnsi="Arial" w:cs="Arial"/>
          <w:sz w:val="24"/>
          <w:szCs w:val="24"/>
        </w:rPr>
        <w:t>The online platforms are operated at a negligible</w:t>
      </w:r>
      <w:r w:rsidR="008C0F69" w:rsidRPr="00111E4D">
        <w:rPr>
          <w:rFonts w:ascii="Arial" w:hAnsi="Arial" w:cs="Arial"/>
          <w:sz w:val="24"/>
          <w:szCs w:val="24"/>
        </w:rPr>
        <w:t xml:space="preserve"> cost</w:t>
      </w:r>
      <w:r w:rsidRPr="00111E4D">
        <w:rPr>
          <w:rFonts w:ascii="Arial" w:hAnsi="Arial" w:cs="Arial"/>
          <w:sz w:val="24"/>
          <w:szCs w:val="24"/>
        </w:rPr>
        <w:t xml:space="preserve"> to </w:t>
      </w:r>
      <w:proofErr w:type="gramStart"/>
      <w:r w:rsidRPr="00111E4D">
        <w:rPr>
          <w:rFonts w:ascii="Arial" w:hAnsi="Arial" w:cs="Arial"/>
          <w:sz w:val="24"/>
          <w:szCs w:val="24"/>
        </w:rPr>
        <w:t>LEGO</w:t>
      </w:r>
      <w:r w:rsidR="00CA669B" w:rsidRPr="00111E4D">
        <w:rPr>
          <w:rFonts w:ascii="Arial" w:hAnsi="Arial" w:cs="Arial"/>
          <w:sz w:val="24"/>
          <w:szCs w:val="24"/>
        </w:rPr>
        <w:t>, but</w:t>
      </w:r>
      <w:proofErr w:type="gramEnd"/>
      <w:r w:rsidR="00CA669B" w:rsidRPr="00111E4D">
        <w:rPr>
          <w:rFonts w:ascii="Arial" w:hAnsi="Arial" w:cs="Arial"/>
          <w:sz w:val="24"/>
          <w:szCs w:val="24"/>
        </w:rPr>
        <w:t xml:space="preserve"> </w:t>
      </w:r>
      <w:r w:rsidR="005F21C3" w:rsidRPr="00111E4D">
        <w:rPr>
          <w:rFonts w:ascii="Arial" w:hAnsi="Arial" w:cs="Arial"/>
          <w:sz w:val="24"/>
          <w:szCs w:val="24"/>
        </w:rPr>
        <w:t>having a variety of platforms available provides many spaces for users</w:t>
      </w:r>
      <w:r w:rsidR="00CA669B" w:rsidRPr="00111E4D">
        <w:rPr>
          <w:rFonts w:ascii="Arial" w:hAnsi="Arial" w:cs="Arial"/>
          <w:sz w:val="24"/>
          <w:szCs w:val="24"/>
        </w:rPr>
        <w:t xml:space="preserve"> to submit ideas in a way that they are comfortable</w:t>
      </w:r>
      <w:r w:rsidR="009B5EC4" w:rsidRPr="00111E4D">
        <w:rPr>
          <w:rFonts w:ascii="Arial" w:hAnsi="Arial" w:cs="Arial"/>
          <w:sz w:val="24"/>
          <w:szCs w:val="24"/>
        </w:rPr>
        <w:t xml:space="preserve">, offering a diverse range of interactive spaces to </w:t>
      </w:r>
      <w:r w:rsidR="004065E9" w:rsidRPr="00111E4D">
        <w:rPr>
          <w:rFonts w:ascii="Arial" w:hAnsi="Arial" w:cs="Arial"/>
          <w:sz w:val="24"/>
          <w:szCs w:val="24"/>
        </w:rPr>
        <w:t xml:space="preserve">encourage and inspire the customer. Moreover, </w:t>
      </w:r>
      <w:r w:rsidR="00BC4CE1" w:rsidRPr="00111E4D">
        <w:rPr>
          <w:rFonts w:ascii="Arial" w:hAnsi="Arial" w:cs="Arial"/>
          <w:sz w:val="24"/>
          <w:szCs w:val="24"/>
        </w:rPr>
        <w:t>since the ini</w:t>
      </w:r>
      <w:r w:rsidR="00700D27" w:rsidRPr="00111E4D">
        <w:rPr>
          <w:rFonts w:ascii="Arial" w:hAnsi="Arial" w:cs="Arial"/>
          <w:sz w:val="24"/>
          <w:szCs w:val="24"/>
        </w:rPr>
        <w:t>ti</w:t>
      </w:r>
      <w:r w:rsidR="00BC4CE1" w:rsidRPr="00111E4D">
        <w:rPr>
          <w:rFonts w:ascii="Arial" w:hAnsi="Arial" w:cs="Arial"/>
          <w:sz w:val="24"/>
          <w:szCs w:val="24"/>
        </w:rPr>
        <w:t>al release</w:t>
      </w:r>
      <w:r w:rsidR="0017128C" w:rsidRPr="00111E4D">
        <w:rPr>
          <w:rFonts w:ascii="Arial" w:hAnsi="Arial" w:cs="Arial"/>
          <w:sz w:val="24"/>
          <w:szCs w:val="24"/>
        </w:rPr>
        <w:t>,</w:t>
      </w:r>
      <w:r w:rsidR="00BC4CE1" w:rsidRPr="00111E4D">
        <w:rPr>
          <w:rFonts w:ascii="Arial" w:hAnsi="Arial" w:cs="Arial"/>
          <w:sz w:val="24"/>
          <w:szCs w:val="24"/>
        </w:rPr>
        <w:t xml:space="preserve"> </w:t>
      </w:r>
      <w:r w:rsidR="004065E9" w:rsidRPr="00111E4D">
        <w:rPr>
          <w:rFonts w:ascii="Arial" w:hAnsi="Arial" w:cs="Arial"/>
          <w:sz w:val="24"/>
          <w:szCs w:val="24"/>
        </w:rPr>
        <w:t xml:space="preserve">LEGO </w:t>
      </w:r>
      <w:r w:rsidR="00700D27" w:rsidRPr="00111E4D">
        <w:rPr>
          <w:rFonts w:ascii="Arial" w:hAnsi="Arial" w:cs="Arial"/>
          <w:sz w:val="24"/>
          <w:szCs w:val="24"/>
        </w:rPr>
        <w:t>ha</w:t>
      </w:r>
      <w:r w:rsidR="0017128C" w:rsidRPr="00111E4D">
        <w:rPr>
          <w:rFonts w:ascii="Arial" w:hAnsi="Arial" w:cs="Arial"/>
          <w:sz w:val="24"/>
          <w:szCs w:val="24"/>
        </w:rPr>
        <w:t>s</w:t>
      </w:r>
      <w:r w:rsidR="00700D27" w:rsidRPr="00111E4D">
        <w:rPr>
          <w:rFonts w:ascii="Arial" w:hAnsi="Arial" w:cs="Arial"/>
          <w:sz w:val="24"/>
          <w:szCs w:val="24"/>
        </w:rPr>
        <w:t xml:space="preserve"> </w:t>
      </w:r>
      <w:r w:rsidR="0017128C" w:rsidRPr="00111E4D">
        <w:rPr>
          <w:rFonts w:ascii="Arial" w:hAnsi="Arial" w:cs="Arial"/>
          <w:sz w:val="24"/>
          <w:szCs w:val="24"/>
        </w:rPr>
        <w:t xml:space="preserve">learned and adapted quickly, </w:t>
      </w:r>
      <w:r w:rsidR="004065E9" w:rsidRPr="00111E4D">
        <w:rPr>
          <w:rFonts w:ascii="Arial" w:hAnsi="Arial" w:cs="Arial"/>
          <w:sz w:val="24"/>
          <w:szCs w:val="24"/>
        </w:rPr>
        <w:t>ensur</w:t>
      </w:r>
      <w:r w:rsidR="0017128C" w:rsidRPr="00111E4D">
        <w:rPr>
          <w:rFonts w:ascii="Arial" w:hAnsi="Arial" w:cs="Arial"/>
          <w:sz w:val="24"/>
          <w:szCs w:val="24"/>
        </w:rPr>
        <w:t>ing</w:t>
      </w:r>
      <w:r w:rsidR="004065E9" w:rsidRPr="00111E4D">
        <w:rPr>
          <w:rFonts w:ascii="Arial" w:hAnsi="Arial" w:cs="Arial"/>
          <w:sz w:val="24"/>
          <w:szCs w:val="24"/>
        </w:rPr>
        <w:t xml:space="preserve"> </w:t>
      </w:r>
      <w:r w:rsidR="007C7B35" w:rsidRPr="00111E4D">
        <w:rPr>
          <w:rFonts w:ascii="Arial" w:hAnsi="Arial" w:cs="Arial"/>
          <w:sz w:val="24"/>
          <w:szCs w:val="24"/>
        </w:rPr>
        <w:t>the</w:t>
      </w:r>
      <w:r w:rsidR="00046594" w:rsidRPr="00111E4D">
        <w:rPr>
          <w:rFonts w:ascii="Arial" w:hAnsi="Arial" w:cs="Arial"/>
          <w:sz w:val="24"/>
          <w:szCs w:val="24"/>
        </w:rPr>
        <w:t xml:space="preserve">y </w:t>
      </w:r>
      <w:r w:rsidR="002D3AB0" w:rsidRPr="00111E4D">
        <w:rPr>
          <w:rFonts w:ascii="Arial" w:hAnsi="Arial" w:cs="Arial"/>
          <w:sz w:val="24"/>
          <w:szCs w:val="24"/>
        </w:rPr>
        <w:t>retain</w:t>
      </w:r>
      <w:r w:rsidR="007C7B35" w:rsidRPr="00111E4D">
        <w:rPr>
          <w:rFonts w:ascii="Arial" w:hAnsi="Arial" w:cs="Arial"/>
          <w:sz w:val="24"/>
          <w:szCs w:val="24"/>
        </w:rPr>
        <w:t xml:space="preserve"> </w:t>
      </w:r>
      <w:r w:rsidR="00026C03" w:rsidRPr="00111E4D">
        <w:rPr>
          <w:rFonts w:ascii="Arial" w:hAnsi="Arial" w:cs="Arial"/>
          <w:sz w:val="24"/>
          <w:szCs w:val="24"/>
        </w:rPr>
        <w:t xml:space="preserve">intellectual property </w:t>
      </w:r>
      <w:proofErr w:type="gramStart"/>
      <w:r w:rsidR="002D3AB0" w:rsidRPr="00111E4D">
        <w:rPr>
          <w:rFonts w:ascii="Arial" w:hAnsi="Arial" w:cs="Arial"/>
          <w:sz w:val="24"/>
          <w:szCs w:val="24"/>
        </w:rPr>
        <w:t>rights</w:t>
      </w:r>
      <w:proofErr w:type="gramEnd"/>
      <w:r w:rsidR="002D3AB0" w:rsidRPr="00111E4D">
        <w:rPr>
          <w:rFonts w:ascii="Arial" w:hAnsi="Arial" w:cs="Arial"/>
          <w:sz w:val="24"/>
          <w:szCs w:val="24"/>
        </w:rPr>
        <w:t xml:space="preserve"> </w:t>
      </w:r>
      <w:r w:rsidR="007A4046" w:rsidRPr="00111E4D">
        <w:rPr>
          <w:rFonts w:ascii="Arial" w:hAnsi="Arial" w:cs="Arial"/>
          <w:sz w:val="24"/>
          <w:szCs w:val="24"/>
        </w:rPr>
        <w:t>and the customer is compensated financially</w:t>
      </w:r>
      <w:r w:rsidR="00D6483C" w:rsidRPr="00111E4D">
        <w:rPr>
          <w:rFonts w:ascii="Arial" w:hAnsi="Arial" w:cs="Arial"/>
          <w:sz w:val="24"/>
          <w:szCs w:val="24"/>
        </w:rPr>
        <w:t xml:space="preserve">. </w:t>
      </w:r>
      <w:r w:rsidR="002D3AB0" w:rsidRPr="00111E4D">
        <w:rPr>
          <w:rFonts w:ascii="Arial" w:hAnsi="Arial" w:cs="Arial"/>
          <w:sz w:val="24"/>
          <w:szCs w:val="24"/>
        </w:rPr>
        <w:t>(</w:t>
      </w:r>
      <w:proofErr w:type="spellStart"/>
      <w:r w:rsidR="002D3AB0" w:rsidRPr="00111E4D">
        <w:rPr>
          <w:rFonts w:ascii="Arial" w:hAnsi="Arial" w:cs="Arial"/>
          <w:sz w:val="24"/>
          <w:szCs w:val="24"/>
        </w:rPr>
        <w:t>Terzieva</w:t>
      </w:r>
      <w:proofErr w:type="spellEnd"/>
      <w:r w:rsidR="002D3AB0" w:rsidRPr="00111E4D">
        <w:rPr>
          <w:rFonts w:ascii="Arial" w:hAnsi="Arial" w:cs="Arial"/>
          <w:sz w:val="24"/>
          <w:szCs w:val="24"/>
        </w:rPr>
        <w:t>, 2012).</w:t>
      </w:r>
    </w:p>
    <w:p w14:paraId="63812308" w14:textId="0DBCDFC1" w:rsidR="008D08D6" w:rsidRPr="00111E4D" w:rsidRDefault="0037036D" w:rsidP="00111E4D">
      <w:pPr>
        <w:spacing w:line="276" w:lineRule="auto"/>
        <w:rPr>
          <w:rFonts w:ascii="Arial" w:hAnsi="Arial" w:cs="Arial"/>
          <w:sz w:val="24"/>
          <w:szCs w:val="24"/>
        </w:rPr>
      </w:pPr>
      <w:r w:rsidRPr="00111E4D">
        <w:rPr>
          <w:rFonts w:ascii="Arial" w:hAnsi="Arial" w:cs="Arial"/>
          <w:sz w:val="24"/>
          <w:szCs w:val="24"/>
        </w:rPr>
        <w:t>Frosch (1996) ass</w:t>
      </w:r>
      <w:r w:rsidR="00826D55" w:rsidRPr="00111E4D">
        <w:rPr>
          <w:rFonts w:ascii="Arial" w:hAnsi="Arial" w:cs="Arial"/>
          <w:sz w:val="24"/>
          <w:szCs w:val="24"/>
        </w:rPr>
        <w:t>erts</w:t>
      </w:r>
      <w:r w:rsidRPr="00111E4D">
        <w:rPr>
          <w:rFonts w:ascii="Arial" w:hAnsi="Arial" w:cs="Arial"/>
          <w:sz w:val="24"/>
          <w:szCs w:val="24"/>
        </w:rPr>
        <w:t xml:space="preserve"> that</w:t>
      </w:r>
      <w:r w:rsidR="00826D55" w:rsidRPr="00111E4D">
        <w:rPr>
          <w:rFonts w:ascii="Arial" w:hAnsi="Arial" w:cs="Arial"/>
          <w:sz w:val="24"/>
          <w:szCs w:val="24"/>
        </w:rPr>
        <w:t xml:space="preserve"> </w:t>
      </w:r>
      <w:r w:rsidR="00843101" w:rsidRPr="00111E4D">
        <w:rPr>
          <w:rFonts w:ascii="Arial" w:hAnsi="Arial" w:cs="Arial"/>
          <w:sz w:val="24"/>
          <w:szCs w:val="24"/>
        </w:rPr>
        <w:t xml:space="preserve">involving the customer in research and development </w:t>
      </w:r>
      <w:r w:rsidR="007A60BB" w:rsidRPr="00111E4D">
        <w:rPr>
          <w:rFonts w:ascii="Arial" w:hAnsi="Arial" w:cs="Arial"/>
          <w:sz w:val="24"/>
          <w:szCs w:val="24"/>
        </w:rPr>
        <w:t>is risky</w:t>
      </w:r>
      <w:r w:rsidR="00826D55" w:rsidRPr="00111E4D">
        <w:rPr>
          <w:rFonts w:ascii="Arial" w:hAnsi="Arial" w:cs="Arial"/>
          <w:sz w:val="24"/>
          <w:szCs w:val="24"/>
        </w:rPr>
        <w:t xml:space="preserve">, as they </w:t>
      </w:r>
      <w:r w:rsidR="00192ED2" w:rsidRPr="00111E4D">
        <w:rPr>
          <w:rFonts w:ascii="Arial" w:hAnsi="Arial" w:cs="Arial"/>
          <w:sz w:val="24"/>
          <w:szCs w:val="24"/>
        </w:rPr>
        <w:t>cannot provide</w:t>
      </w:r>
      <w:r w:rsidR="00DF16ED" w:rsidRPr="00111E4D">
        <w:rPr>
          <w:rFonts w:ascii="Arial" w:hAnsi="Arial" w:cs="Arial"/>
          <w:sz w:val="24"/>
          <w:szCs w:val="24"/>
        </w:rPr>
        <w:t xml:space="preserve"> the correct information required or information detailed enough</w:t>
      </w:r>
      <w:r w:rsidR="00192ED2" w:rsidRPr="00111E4D">
        <w:rPr>
          <w:rFonts w:ascii="Arial" w:hAnsi="Arial" w:cs="Arial"/>
          <w:sz w:val="24"/>
          <w:szCs w:val="24"/>
        </w:rPr>
        <w:t>.</w:t>
      </w:r>
      <w:r w:rsidR="007A60BB" w:rsidRPr="00111E4D">
        <w:rPr>
          <w:rFonts w:ascii="Arial" w:hAnsi="Arial" w:cs="Arial"/>
          <w:sz w:val="24"/>
          <w:szCs w:val="24"/>
        </w:rPr>
        <w:t xml:space="preserve"> However</w:t>
      </w:r>
      <w:r w:rsidR="005F21C3" w:rsidRPr="00111E4D">
        <w:rPr>
          <w:rFonts w:ascii="Arial" w:hAnsi="Arial" w:cs="Arial"/>
          <w:sz w:val="24"/>
          <w:szCs w:val="24"/>
        </w:rPr>
        <w:t>,</w:t>
      </w:r>
      <w:r w:rsidR="007A60BB" w:rsidRPr="00111E4D">
        <w:rPr>
          <w:rFonts w:ascii="Arial" w:hAnsi="Arial" w:cs="Arial"/>
          <w:sz w:val="24"/>
          <w:szCs w:val="24"/>
        </w:rPr>
        <w:t xml:space="preserve"> for LEGO</w:t>
      </w:r>
      <w:r w:rsidR="005F21C3" w:rsidRPr="00111E4D">
        <w:rPr>
          <w:rFonts w:ascii="Arial" w:hAnsi="Arial" w:cs="Arial"/>
          <w:sz w:val="24"/>
          <w:szCs w:val="24"/>
        </w:rPr>
        <w:t>,</w:t>
      </w:r>
      <w:r w:rsidR="007A60BB" w:rsidRPr="00111E4D">
        <w:rPr>
          <w:rFonts w:ascii="Arial" w:hAnsi="Arial" w:cs="Arial"/>
          <w:sz w:val="24"/>
          <w:szCs w:val="24"/>
        </w:rPr>
        <w:t xml:space="preserve"> this has proved mutually beneficial</w:t>
      </w:r>
      <w:r w:rsidR="005F21C3" w:rsidRPr="00111E4D">
        <w:rPr>
          <w:rFonts w:ascii="Arial" w:hAnsi="Arial" w:cs="Arial"/>
          <w:sz w:val="24"/>
          <w:szCs w:val="24"/>
        </w:rPr>
        <w:t>;</w:t>
      </w:r>
      <w:r w:rsidR="007A60BB" w:rsidRPr="00111E4D">
        <w:rPr>
          <w:rFonts w:ascii="Arial" w:hAnsi="Arial" w:cs="Arial"/>
          <w:sz w:val="24"/>
          <w:szCs w:val="24"/>
        </w:rPr>
        <w:t xml:space="preserve"> LEGO </w:t>
      </w:r>
      <w:r w:rsidR="001E3B10" w:rsidRPr="00111E4D">
        <w:rPr>
          <w:rFonts w:ascii="Arial" w:hAnsi="Arial" w:cs="Arial"/>
          <w:sz w:val="24"/>
          <w:szCs w:val="24"/>
        </w:rPr>
        <w:t>builds</w:t>
      </w:r>
      <w:r w:rsidR="007A60BB" w:rsidRPr="00111E4D">
        <w:rPr>
          <w:rFonts w:ascii="Arial" w:hAnsi="Arial" w:cs="Arial"/>
          <w:sz w:val="24"/>
          <w:szCs w:val="24"/>
        </w:rPr>
        <w:t xml:space="preserve"> the customer feedback into </w:t>
      </w:r>
      <w:r w:rsidR="00CA3D9C" w:rsidRPr="00111E4D">
        <w:rPr>
          <w:rFonts w:ascii="Arial" w:hAnsi="Arial" w:cs="Arial"/>
          <w:sz w:val="24"/>
          <w:szCs w:val="24"/>
        </w:rPr>
        <w:t>the product development</w:t>
      </w:r>
      <w:r w:rsidR="005816B0" w:rsidRPr="00111E4D">
        <w:rPr>
          <w:rFonts w:ascii="Arial" w:hAnsi="Arial" w:cs="Arial"/>
          <w:sz w:val="24"/>
          <w:szCs w:val="24"/>
        </w:rPr>
        <w:t xml:space="preserve">, </w:t>
      </w:r>
      <w:r w:rsidR="005F21C3" w:rsidRPr="00111E4D">
        <w:rPr>
          <w:rFonts w:ascii="Arial" w:hAnsi="Arial" w:cs="Arial"/>
          <w:sz w:val="24"/>
          <w:szCs w:val="24"/>
        </w:rPr>
        <w:t xml:space="preserve">and as </w:t>
      </w:r>
      <w:r w:rsidR="005816B0" w:rsidRPr="00111E4D">
        <w:rPr>
          <w:rFonts w:ascii="Arial" w:hAnsi="Arial" w:cs="Arial"/>
          <w:sz w:val="24"/>
          <w:szCs w:val="24"/>
        </w:rPr>
        <w:t>the customer dictates the ultimate success of a product</w:t>
      </w:r>
      <w:r w:rsidR="006E16AE" w:rsidRPr="00111E4D">
        <w:rPr>
          <w:rFonts w:ascii="Arial" w:hAnsi="Arial" w:cs="Arial"/>
          <w:sz w:val="24"/>
          <w:szCs w:val="24"/>
        </w:rPr>
        <w:t xml:space="preserve">, involving them at all stages </w:t>
      </w:r>
      <w:r w:rsidR="00D7104C" w:rsidRPr="00111E4D">
        <w:rPr>
          <w:rFonts w:ascii="Arial" w:hAnsi="Arial" w:cs="Arial"/>
          <w:sz w:val="24"/>
          <w:szCs w:val="24"/>
        </w:rPr>
        <w:t>adds significant customer value.</w:t>
      </w:r>
      <w:r w:rsidR="007860BE" w:rsidRPr="00111E4D">
        <w:rPr>
          <w:rFonts w:ascii="Arial" w:hAnsi="Arial" w:cs="Arial"/>
          <w:sz w:val="24"/>
          <w:szCs w:val="24"/>
        </w:rPr>
        <w:t xml:space="preserve"> (</w:t>
      </w:r>
      <w:proofErr w:type="spellStart"/>
      <w:r w:rsidR="007860BE" w:rsidRPr="00111E4D">
        <w:rPr>
          <w:rFonts w:ascii="Arial" w:hAnsi="Arial" w:cs="Arial"/>
          <w:sz w:val="24"/>
          <w:szCs w:val="24"/>
        </w:rPr>
        <w:t>Terzieva</w:t>
      </w:r>
      <w:proofErr w:type="spellEnd"/>
      <w:r w:rsidR="007860BE" w:rsidRPr="00111E4D">
        <w:rPr>
          <w:rFonts w:ascii="Arial" w:hAnsi="Arial" w:cs="Arial"/>
          <w:sz w:val="24"/>
          <w:szCs w:val="24"/>
        </w:rPr>
        <w:t>, 2012)</w:t>
      </w:r>
    </w:p>
    <w:p w14:paraId="1F98E1A9" w14:textId="4DC176B8" w:rsidR="006B30A2" w:rsidRPr="00111E4D" w:rsidRDefault="00FA6519" w:rsidP="00111E4D">
      <w:pPr>
        <w:pStyle w:val="Heading2"/>
        <w:spacing w:line="276" w:lineRule="auto"/>
        <w:rPr>
          <w:rFonts w:ascii="Arial" w:hAnsi="Arial" w:cs="Arial"/>
          <w:sz w:val="24"/>
          <w:szCs w:val="24"/>
        </w:rPr>
      </w:pPr>
      <w:bookmarkStart w:id="12" w:name="_Toc108941371"/>
      <w:r w:rsidRPr="00111E4D">
        <w:rPr>
          <w:rFonts w:ascii="Arial" w:hAnsi="Arial" w:cs="Arial"/>
          <w:sz w:val="24"/>
          <w:szCs w:val="24"/>
        </w:rPr>
        <w:lastRenderedPageBreak/>
        <w:t xml:space="preserve">4.3 </w:t>
      </w:r>
      <w:r w:rsidR="00BB2118" w:rsidRPr="00111E4D">
        <w:rPr>
          <w:rFonts w:ascii="Arial" w:hAnsi="Arial" w:cs="Arial"/>
          <w:sz w:val="24"/>
          <w:szCs w:val="24"/>
        </w:rPr>
        <w:t xml:space="preserve">Building </w:t>
      </w:r>
      <w:r w:rsidR="00917BB3" w:rsidRPr="00111E4D">
        <w:rPr>
          <w:rFonts w:ascii="Arial" w:hAnsi="Arial" w:cs="Arial"/>
          <w:sz w:val="24"/>
          <w:szCs w:val="24"/>
        </w:rPr>
        <w:t>Brand Reputation</w:t>
      </w:r>
      <w:bookmarkEnd w:id="12"/>
      <w:r w:rsidR="00917BB3" w:rsidRPr="00111E4D">
        <w:rPr>
          <w:rFonts w:ascii="Arial" w:hAnsi="Arial" w:cs="Arial"/>
          <w:sz w:val="24"/>
          <w:szCs w:val="24"/>
        </w:rPr>
        <w:t xml:space="preserve"> </w:t>
      </w:r>
    </w:p>
    <w:p w14:paraId="08E05192" w14:textId="7356882F" w:rsidR="00065BBC" w:rsidRPr="00111E4D" w:rsidRDefault="00065BBC" w:rsidP="00111E4D">
      <w:pPr>
        <w:spacing w:line="276" w:lineRule="auto"/>
        <w:rPr>
          <w:rFonts w:ascii="Arial" w:hAnsi="Arial" w:cs="Arial"/>
          <w:sz w:val="24"/>
          <w:szCs w:val="24"/>
        </w:rPr>
      </w:pPr>
    </w:p>
    <w:p w14:paraId="59B366EA" w14:textId="6A36F15E" w:rsidR="00590012" w:rsidRPr="00111E4D" w:rsidRDefault="009C0F4E" w:rsidP="00111E4D">
      <w:pPr>
        <w:spacing w:line="276" w:lineRule="auto"/>
        <w:rPr>
          <w:rFonts w:ascii="Arial" w:hAnsi="Arial" w:cs="Arial"/>
          <w:sz w:val="24"/>
          <w:szCs w:val="24"/>
        </w:rPr>
      </w:pPr>
      <w:r w:rsidRPr="00111E4D">
        <w:rPr>
          <w:rFonts w:ascii="Arial" w:hAnsi="Arial" w:cs="Arial"/>
          <w:sz w:val="24"/>
          <w:szCs w:val="24"/>
        </w:rPr>
        <w:t>I</w:t>
      </w:r>
      <w:r w:rsidR="0088045D" w:rsidRPr="00111E4D">
        <w:rPr>
          <w:rFonts w:ascii="Arial" w:hAnsi="Arial" w:cs="Arial"/>
          <w:sz w:val="24"/>
          <w:szCs w:val="24"/>
        </w:rPr>
        <w:t>t is necessary to explore the following theories</w:t>
      </w:r>
      <w:r w:rsidRPr="00111E4D">
        <w:rPr>
          <w:rFonts w:ascii="Arial" w:hAnsi="Arial" w:cs="Arial"/>
          <w:sz w:val="24"/>
          <w:szCs w:val="24"/>
        </w:rPr>
        <w:t>, t</w:t>
      </w:r>
      <w:r w:rsidR="00590012" w:rsidRPr="00111E4D">
        <w:rPr>
          <w:rFonts w:ascii="Arial" w:hAnsi="Arial" w:cs="Arial"/>
          <w:sz w:val="24"/>
          <w:szCs w:val="24"/>
        </w:rPr>
        <w:t xml:space="preserve">o understand </w:t>
      </w:r>
      <w:r w:rsidR="00FF120E" w:rsidRPr="00111E4D">
        <w:rPr>
          <w:rFonts w:ascii="Arial" w:hAnsi="Arial" w:cs="Arial"/>
          <w:sz w:val="24"/>
          <w:szCs w:val="24"/>
        </w:rPr>
        <w:t xml:space="preserve">how involving customers </w:t>
      </w:r>
      <w:r w:rsidR="0088045D" w:rsidRPr="00111E4D">
        <w:rPr>
          <w:rFonts w:ascii="Arial" w:hAnsi="Arial" w:cs="Arial"/>
          <w:sz w:val="24"/>
          <w:szCs w:val="24"/>
        </w:rPr>
        <w:t xml:space="preserve">in research and development </w:t>
      </w:r>
      <w:r w:rsidR="00FF120E" w:rsidRPr="00111E4D">
        <w:rPr>
          <w:rFonts w:ascii="Arial" w:hAnsi="Arial" w:cs="Arial"/>
          <w:sz w:val="24"/>
          <w:szCs w:val="24"/>
        </w:rPr>
        <w:t>has prove</w:t>
      </w:r>
      <w:r w:rsidR="00ED75E1" w:rsidRPr="00111E4D">
        <w:rPr>
          <w:rFonts w:ascii="Arial" w:hAnsi="Arial" w:cs="Arial"/>
          <w:sz w:val="24"/>
          <w:szCs w:val="24"/>
        </w:rPr>
        <w:t>n</w:t>
      </w:r>
      <w:r w:rsidR="00FF120E" w:rsidRPr="00111E4D">
        <w:rPr>
          <w:rFonts w:ascii="Arial" w:hAnsi="Arial" w:cs="Arial"/>
          <w:sz w:val="24"/>
          <w:szCs w:val="24"/>
        </w:rPr>
        <w:t xml:space="preserve"> </w:t>
      </w:r>
      <w:r w:rsidR="00BE3E73" w:rsidRPr="00111E4D">
        <w:rPr>
          <w:rFonts w:ascii="Arial" w:hAnsi="Arial" w:cs="Arial"/>
          <w:sz w:val="24"/>
          <w:szCs w:val="24"/>
        </w:rPr>
        <w:t>beneficial for LEGO</w:t>
      </w:r>
      <w:r w:rsidR="00522C43" w:rsidRPr="00111E4D">
        <w:rPr>
          <w:rFonts w:ascii="Arial" w:hAnsi="Arial" w:cs="Arial"/>
          <w:sz w:val="24"/>
          <w:szCs w:val="24"/>
        </w:rPr>
        <w:t>.</w:t>
      </w:r>
    </w:p>
    <w:p w14:paraId="72026CE5" w14:textId="2BF618CB" w:rsidR="002A7C74" w:rsidRPr="00111E4D" w:rsidRDefault="002007F1" w:rsidP="00111E4D">
      <w:pPr>
        <w:spacing w:line="276" w:lineRule="auto"/>
        <w:rPr>
          <w:rFonts w:ascii="Arial" w:hAnsi="Arial" w:cs="Arial"/>
          <w:sz w:val="24"/>
          <w:szCs w:val="24"/>
        </w:rPr>
      </w:pPr>
      <w:r w:rsidRPr="00111E4D">
        <w:rPr>
          <w:rFonts w:ascii="Arial" w:hAnsi="Arial" w:cs="Arial"/>
          <w:sz w:val="24"/>
          <w:szCs w:val="24"/>
        </w:rPr>
        <w:t xml:space="preserve">The Kano </w:t>
      </w:r>
      <w:r w:rsidR="00522C43" w:rsidRPr="00111E4D">
        <w:rPr>
          <w:rFonts w:ascii="Arial" w:hAnsi="Arial" w:cs="Arial"/>
          <w:sz w:val="24"/>
          <w:szCs w:val="24"/>
        </w:rPr>
        <w:t>M</w:t>
      </w:r>
      <w:r w:rsidRPr="00111E4D">
        <w:rPr>
          <w:rFonts w:ascii="Arial" w:hAnsi="Arial" w:cs="Arial"/>
          <w:sz w:val="24"/>
          <w:szCs w:val="24"/>
        </w:rPr>
        <w:t xml:space="preserve">odel </w:t>
      </w:r>
      <w:r w:rsidR="00414652" w:rsidRPr="00111E4D">
        <w:rPr>
          <w:rFonts w:ascii="Arial" w:hAnsi="Arial" w:cs="Arial"/>
          <w:sz w:val="24"/>
          <w:szCs w:val="24"/>
        </w:rPr>
        <w:t xml:space="preserve">(Kano, 1995) </w:t>
      </w:r>
      <w:r w:rsidRPr="00111E4D">
        <w:rPr>
          <w:rFonts w:ascii="Arial" w:hAnsi="Arial" w:cs="Arial"/>
          <w:sz w:val="24"/>
          <w:szCs w:val="24"/>
        </w:rPr>
        <w:t>measures a customer</w:t>
      </w:r>
      <w:r w:rsidR="00510B9D" w:rsidRPr="00111E4D">
        <w:rPr>
          <w:rFonts w:ascii="Arial" w:hAnsi="Arial" w:cs="Arial"/>
          <w:sz w:val="24"/>
          <w:szCs w:val="24"/>
        </w:rPr>
        <w:t>’</w:t>
      </w:r>
      <w:r w:rsidRPr="00111E4D">
        <w:rPr>
          <w:rFonts w:ascii="Arial" w:hAnsi="Arial" w:cs="Arial"/>
          <w:sz w:val="24"/>
          <w:szCs w:val="24"/>
        </w:rPr>
        <w:t xml:space="preserve">s </w:t>
      </w:r>
      <w:r w:rsidR="003F7172" w:rsidRPr="00111E4D">
        <w:rPr>
          <w:rFonts w:ascii="Arial" w:hAnsi="Arial" w:cs="Arial"/>
          <w:sz w:val="24"/>
          <w:szCs w:val="24"/>
        </w:rPr>
        <w:t>expectations and requirements</w:t>
      </w:r>
      <w:r w:rsidR="00522C43" w:rsidRPr="00111E4D">
        <w:rPr>
          <w:rFonts w:ascii="Arial" w:hAnsi="Arial" w:cs="Arial"/>
          <w:sz w:val="24"/>
          <w:szCs w:val="24"/>
        </w:rPr>
        <w:t>,</w:t>
      </w:r>
      <w:r w:rsidR="003F7172" w:rsidRPr="00111E4D">
        <w:rPr>
          <w:rFonts w:ascii="Arial" w:hAnsi="Arial" w:cs="Arial"/>
          <w:sz w:val="24"/>
          <w:szCs w:val="24"/>
        </w:rPr>
        <w:t xml:space="preserve"> separated into </w:t>
      </w:r>
      <w:r w:rsidR="009C0F4E" w:rsidRPr="00111E4D">
        <w:rPr>
          <w:rFonts w:ascii="Arial" w:hAnsi="Arial" w:cs="Arial"/>
          <w:sz w:val="24"/>
          <w:szCs w:val="24"/>
        </w:rPr>
        <w:t>three</w:t>
      </w:r>
      <w:r w:rsidR="003F7172" w:rsidRPr="00111E4D">
        <w:rPr>
          <w:rFonts w:ascii="Arial" w:hAnsi="Arial" w:cs="Arial"/>
          <w:sz w:val="24"/>
          <w:szCs w:val="24"/>
        </w:rPr>
        <w:t xml:space="preserve"> groups</w:t>
      </w:r>
      <w:r w:rsidR="00F35CF7" w:rsidRPr="00111E4D">
        <w:rPr>
          <w:rFonts w:ascii="Arial" w:hAnsi="Arial" w:cs="Arial"/>
          <w:sz w:val="24"/>
          <w:szCs w:val="24"/>
        </w:rPr>
        <w:t xml:space="preserve">. </w:t>
      </w:r>
      <w:r w:rsidR="00D47467" w:rsidRPr="00111E4D">
        <w:rPr>
          <w:rFonts w:ascii="Arial" w:hAnsi="Arial" w:cs="Arial"/>
          <w:sz w:val="24"/>
          <w:szCs w:val="24"/>
        </w:rPr>
        <w:t xml:space="preserve">Baseline </w:t>
      </w:r>
      <w:r w:rsidR="0099402A" w:rsidRPr="00111E4D">
        <w:rPr>
          <w:rFonts w:ascii="Arial" w:hAnsi="Arial" w:cs="Arial"/>
          <w:sz w:val="24"/>
          <w:szCs w:val="24"/>
        </w:rPr>
        <w:t>e</w:t>
      </w:r>
      <w:r w:rsidR="00D47467" w:rsidRPr="00111E4D">
        <w:rPr>
          <w:rFonts w:ascii="Arial" w:hAnsi="Arial" w:cs="Arial"/>
          <w:sz w:val="24"/>
          <w:szCs w:val="24"/>
        </w:rPr>
        <w:t>xpectations</w:t>
      </w:r>
      <w:r w:rsidR="009C0F4E" w:rsidRPr="00111E4D">
        <w:rPr>
          <w:rFonts w:ascii="Arial" w:hAnsi="Arial" w:cs="Arial"/>
          <w:sz w:val="24"/>
          <w:szCs w:val="24"/>
        </w:rPr>
        <w:t xml:space="preserve"> are the requirements that</w:t>
      </w:r>
      <w:r w:rsidR="007C40AB" w:rsidRPr="00111E4D">
        <w:rPr>
          <w:rFonts w:ascii="Arial" w:hAnsi="Arial" w:cs="Arial"/>
          <w:sz w:val="24"/>
          <w:szCs w:val="24"/>
        </w:rPr>
        <w:t xml:space="preserve"> must be provided to ensure a successful product</w:t>
      </w:r>
      <w:r w:rsidR="0099402A" w:rsidRPr="00111E4D">
        <w:rPr>
          <w:rFonts w:ascii="Arial" w:hAnsi="Arial" w:cs="Arial"/>
          <w:sz w:val="24"/>
          <w:szCs w:val="24"/>
        </w:rPr>
        <w:t xml:space="preserve">. </w:t>
      </w:r>
      <w:r w:rsidR="006F4470" w:rsidRPr="00111E4D">
        <w:rPr>
          <w:rFonts w:ascii="Arial" w:hAnsi="Arial" w:cs="Arial"/>
          <w:sz w:val="24"/>
          <w:szCs w:val="24"/>
        </w:rPr>
        <w:t xml:space="preserve">Linear </w:t>
      </w:r>
      <w:r w:rsidR="0099402A" w:rsidRPr="00111E4D">
        <w:rPr>
          <w:rFonts w:ascii="Arial" w:hAnsi="Arial" w:cs="Arial"/>
          <w:sz w:val="24"/>
          <w:szCs w:val="24"/>
        </w:rPr>
        <w:t>s</w:t>
      </w:r>
      <w:r w:rsidR="006F4470" w:rsidRPr="00111E4D">
        <w:rPr>
          <w:rFonts w:ascii="Arial" w:hAnsi="Arial" w:cs="Arial"/>
          <w:sz w:val="24"/>
          <w:szCs w:val="24"/>
        </w:rPr>
        <w:t>atisfiers</w:t>
      </w:r>
      <w:r w:rsidR="0099402A" w:rsidRPr="00111E4D">
        <w:rPr>
          <w:rFonts w:ascii="Arial" w:hAnsi="Arial" w:cs="Arial"/>
          <w:sz w:val="24"/>
          <w:szCs w:val="24"/>
        </w:rPr>
        <w:t xml:space="preserve"> are </w:t>
      </w:r>
      <w:r w:rsidR="006F4470" w:rsidRPr="00111E4D">
        <w:rPr>
          <w:rFonts w:ascii="Arial" w:hAnsi="Arial" w:cs="Arial"/>
          <w:sz w:val="24"/>
          <w:szCs w:val="24"/>
        </w:rPr>
        <w:t>r</w:t>
      </w:r>
      <w:r w:rsidR="00052E7E" w:rsidRPr="00111E4D">
        <w:rPr>
          <w:rFonts w:ascii="Arial" w:hAnsi="Arial" w:cs="Arial"/>
          <w:sz w:val="24"/>
          <w:szCs w:val="24"/>
        </w:rPr>
        <w:t xml:space="preserve">equirements </w:t>
      </w:r>
      <w:r w:rsidR="00CA134D" w:rsidRPr="00111E4D">
        <w:rPr>
          <w:rFonts w:ascii="Arial" w:hAnsi="Arial" w:cs="Arial"/>
          <w:sz w:val="24"/>
          <w:szCs w:val="24"/>
        </w:rPr>
        <w:t>which</w:t>
      </w:r>
      <w:r w:rsidR="009C0F4E" w:rsidRPr="00111E4D">
        <w:rPr>
          <w:rFonts w:ascii="Arial" w:hAnsi="Arial" w:cs="Arial"/>
          <w:sz w:val="24"/>
          <w:szCs w:val="24"/>
        </w:rPr>
        <w:t>,</w:t>
      </w:r>
      <w:r w:rsidR="00CA134D" w:rsidRPr="00111E4D">
        <w:rPr>
          <w:rFonts w:ascii="Arial" w:hAnsi="Arial" w:cs="Arial"/>
          <w:sz w:val="24"/>
          <w:szCs w:val="24"/>
        </w:rPr>
        <w:t xml:space="preserve"> if provided</w:t>
      </w:r>
      <w:r w:rsidR="00522C43" w:rsidRPr="00111E4D">
        <w:rPr>
          <w:rFonts w:ascii="Arial" w:hAnsi="Arial" w:cs="Arial"/>
          <w:sz w:val="24"/>
          <w:szCs w:val="24"/>
        </w:rPr>
        <w:t>,</w:t>
      </w:r>
      <w:r w:rsidR="00CA134D" w:rsidRPr="00111E4D">
        <w:rPr>
          <w:rFonts w:ascii="Arial" w:hAnsi="Arial" w:cs="Arial"/>
          <w:sz w:val="24"/>
          <w:szCs w:val="24"/>
        </w:rPr>
        <w:t xml:space="preserve"> will </w:t>
      </w:r>
      <w:r w:rsidR="00ED66C3" w:rsidRPr="00111E4D">
        <w:rPr>
          <w:rFonts w:ascii="Arial" w:hAnsi="Arial" w:cs="Arial"/>
          <w:sz w:val="24"/>
          <w:szCs w:val="24"/>
        </w:rPr>
        <w:t>create customer satisfaction</w:t>
      </w:r>
      <w:r w:rsidR="00513DD3" w:rsidRPr="00111E4D">
        <w:rPr>
          <w:rFonts w:ascii="Arial" w:hAnsi="Arial" w:cs="Arial"/>
          <w:sz w:val="24"/>
          <w:szCs w:val="24"/>
        </w:rPr>
        <w:t xml:space="preserve">, the more </w:t>
      </w:r>
      <w:r w:rsidR="00062BCE" w:rsidRPr="00111E4D">
        <w:rPr>
          <w:rFonts w:ascii="Arial" w:hAnsi="Arial" w:cs="Arial"/>
          <w:sz w:val="24"/>
          <w:szCs w:val="24"/>
        </w:rPr>
        <w:t>that are included</w:t>
      </w:r>
      <w:r w:rsidR="00522C43" w:rsidRPr="00111E4D">
        <w:rPr>
          <w:rFonts w:ascii="Arial" w:hAnsi="Arial" w:cs="Arial"/>
          <w:sz w:val="24"/>
          <w:szCs w:val="24"/>
        </w:rPr>
        <w:t>,</w:t>
      </w:r>
      <w:r w:rsidR="00062BCE" w:rsidRPr="00111E4D">
        <w:rPr>
          <w:rFonts w:ascii="Arial" w:hAnsi="Arial" w:cs="Arial"/>
          <w:sz w:val="24"/>
          <w:szCs w:val="24"/>
        </w:rPr>
        <w:t xml:space="preserve"> the greater the satisfaction</w:t>
      </w:r>
      <w:r w:rsidR="00522C43" w:rsidRPr="00111E4D">
        <w:rPr>
          <w:rFonts w:ascii="Arial" w:hAnsi="Arial" w:cs="Arial"/>
          <w:sz w:val="24"/>
          <w:szCs w:val="24"/>
        </w:rPr>
        <w:t>;</w:t>
      </w:r>
      <w:r w:rsidR="00062BCE" w:rsidRPr="00111E4D">
        <w:rPr>
          <w:rFonts w:ascii="Arial" w:hAnsi="Arial" w:cs="Arial"/>
          <w:sz w:val="24"/>
          <w:szCs w:val="24"/>
        </w:rPr>
        <w:t xml:space="preserve"> equally, the less provided</w:t>
      </w:r>
      <w:r w:rsidR="00522C43" w:rsidRPr="00111E4D">
        <w:rPr>
          <w:rFonts w:ascii="Arial" w:hAnsi="Arial" w:cs="Arial"/>
          <w:sz w:val="24"/>
          <w:szCs w:val="24"/>
        </w:rPr>
        <w:t>,</w:t>
      </w:r>
      <w:r w:rsidR="00062BCE" w:rsidRPr="00111E4D">
        <w:rPr>
          <w:rFonts w:ascii="Arial" w:hAnsi="Arial" w:cs="Arial"/>
          <w:sz w:val="24"/>
          <w:szCs w:val="24"/>
        </w:rPr>
        <w:t xml:space="preserve"> </w:t>
      </w:r>
      <w:r w:rsidR="00A81A2D" w:rsidRPr="00111E4D">
        <w:rPr>
          <w:rFonts w:ascii="Arial" w:hAnsi="Arial" w:cs="Arial"/>
          <w:sz w:val="24"/>
          <w:szCs w:val="24"/>
        </w:rPr>
        <w:t>the more dissatisfied the customer</w:t>
      </w:r>
      <w:r w:rsidR="0099402A" w:rsidRPr="00111E4D">
        <w:rPr>
          <w:rFonts w:ascii="Arial" w:hAnsi="Arial" w:cs="Arial"/>
          <w:sz w:val="24"/>
          <w:szCs w:val="24"/>
        </w:rPr>
        <w:t>, and finally, d</w:t>
      </w:r>
      <w:r w:rsidR="006F4470" w:rsidRPr="00111E4D">
        <w:rPr>
          <w:rFonts w:ascii="Arial" w:hAnsi="Arial" w:cs="Arial"/>
          <w:sz w:val="24"/>
          <w:szCs w:val="24"/>
        </w:rPr>
        <w:t>elighters</w:t>
      </w:r>
      <w:r w:rsidR="00997033" w:rsidRPr="00111E4D">
        <w:rPr>
          <w:rFonts w:ascii="Arial" w:hAnsi="Arial" w:cs="Arial"/>
          <w:sz w:val="24"/>
          <w:szCs w:val="24"/>
        </w:rPr>
        <w:t xml:space="preserve"> are </w:t>
      </w:r>
      <w:r w:rsidR="006F4470" w:rsidRPr="00111E4D">
        <w:rPr>
          <w:rFonts w:ascii="Arial" w:hAnsi="Arial" w:cs="Arial"/>
          <w:sz w:val="24"/>
          <w:szCs w:val="24"/>
        </w:rPr>
        <w:t>r</w:t>
      </w:r>
      <w:r w:rsidR="00A9455C" w:rsidRPr="00111E4D">
        <w:rPr>
          <w:rFonts w:ascii="Arial" w:hAnsi="Arial" w:cs="Arial"/>
          <w:sz w:val="24"/>
          <w:szCs w:val="24"/>
        </w:rPr>
        <w:t xml:space="preserve">equirements which are not integral to the outcome but would provide </w:t>
      </w:r>
      <w:r w:rsidR="00217E9A" w:rsidRPr="00111E4D">
        <w:rPr>
          <w:rFonts w:ascii="Arial" w:hAnsi="Arial" w:cs="Arial"/>
          <w:sz w:val="24"/>
          <w:szCs w:val="24"/>
        </w:rPr>
        <w:t>great pleasure</w:t>
      </w:r>
      <w:r w:rsidR="00062BCE" w:rsidRPr="00111E4D">
        <w:rPr>
          <w:rFonts w:ascii="Arial" w:hAnsi="Arial" w:cs="Arial"/>
          <w:sz w:val="24"/>
          <w:szCs w:val="24"/>
        </w:rPr>
        <w:t xml:space="preserve"> </w:t>
      </w:r>
      <w:r w:rsidR="00217E9A" w:rsidRPr="00111E4D">
        <w:rPr>
          <w:rFonts w:ascii="Arial" w:hAnsi="Arial" w:cs="Arial"/>
          <w:sz w:val="24"/>
          <w:szCs w:val="24"/>
        </w:rPr>
        <w:t>to the customer</w:t>
      </w:r>
      <w:r w:rsidR="002A7C74" w:rsidRPr="00111E4D">
        <w:rPr>
          <w:rFonts w:ascii="Arial" w:hAnsi="Arial" w:cs="Arial"/>
          <w:sz w:val="24"/>
          <w:szCs w:val="24"/>
        </w:rPr>
        <w:t xml:space="preserve"> (</w:t>
      </w:r>
      <w:proofErr w:type="spellStart"/>
      <w:r w:rsidR="002A7C74" w:rsidRPr="00111E4D">
        <w:rPr>
          <w:rFonts w:ascii="Arial" w:hAnsi="Arial" w:cs="Arial"/>
          <w:sz w:val="24"/>
          <w:szCs w:val="24"/>
        </w:rPr>
        <w:t>HotPMO</w:t>
      </w:r>
      <w:proofErr w:type="spellEnd"/>
      <w:r w:rsidR="002A7C74" w:rsidRPr="00111E4D">
        <w:rPr>
          <w:rFonts w:ascii="Arial" w:hAnsi="Arial" w:cs="Arial"/>
          <w:sz w:val="24"/>
          <w:szCs w:val="24"/>
        </w:rPr>
        <w:t>, 2021)</w:t>
      </w:r>
      <w:r w:rsidR="00E86057">
        <w:rPr>
          <w:rFonts w:ascii="Arial" w:hAnsi="Arial" w:cs="Arial"/>
          <w:sz w:val="24"/>
          <w:szCs w:val="24"/>
        </w:rPr>
        <w:t>.</w:t>
      </w:r>
    </w:p>
    <w:p w14:paraId="3D2D80EA" w14:textId="2928FFBB" w:rsidR="00391799" w:rsidRPr="00111E4D" w:rsidRDefault="00391799" w:rsidP="00111E4D">
      <w:pPr>
        <w:spacing w:line="276" w:lineRule="auto"/>
        <w:rPr>
          <w:rFonts w:ascii="Arial" w:hAnsi="Arial" w:cs="Arial"/>
          <w:sz w:val="24"/>
          <w:szCs w:val="24"/>
        </w:rPr>
      </w:pPr>
      <w:r w:rsidRPr="00111E4D">
        <w:rPr>
          <w:rFonts w:ascii="Arial" w:hAnsi="Arial" w:cs="Arial"/>
          <w:sz w:val="24"/>
          <w:szCs w:val="24"/>
        </w:rPr>
        <w:t>The Moscow</w:t>
      </w:r>
      <w:r w:rsidR="00705713" w:rsidRPr="00111E4D">
        <w:rPr>
          <w:rFonts w:ascii="Arial" w:hAnsi="Arial" w:cs="Arial"/>
          <w:sz w:val="24"/>
          <w:szCs w:val="24"/>
        </w:rPr>
        <w:t xml:space="preserve"> model </w:t>
      </w:r>
      <w:r w:rsidRPr="00111E4D">
        <w:rPr>
          <w:rFonts w:ascii="Arial" w:hAnsi="Arial" w:cs="Arial"/>
          <w:sz w:val="24"/>
          <w:szCs w:val="24"/>
        </w:rPr>
        <w:t>(</w:t>
      </w:r>
      <w:r w:rsidRPr="00017FD2">
        <w:rPr>
          <w:rFonts w:ascii="Arial" w:hAnsi="Arial" w:cs="Arial"/>
          <w:sz w:val="24"/>
          <w:szCs w:val="24"/>
        </w:rPr>
        <w:t>Clegg &amp; Barker, 1994</w:t>
      </w:r>
      <w:r w:rsidRPr="00111E4D">
        <w:rPr>
          <w:rFonts w:ascii="Arial" w:hAnsi="Arial" w:cs="Arial"/>
          <w:sz w:val="24"/>
          <w:szCs w:val="24"/>
        </w:rPr>
        <w:t>)</w:t>
      </w:r>
      <w:r w:rsidR="00705713" w:rsidRPr="00111E4D">
        <w:rPr>
          <w:rFonts w:ascii="Arial" w:hAnsi="Arial" w:cs="Arial"/>
          <w:sz w:val="24"/>
          <w:szCs w:val="24"/>
        </w:rPr>
        <w:t xml:space="preserve"> </w:t>
      </w:r>
      <w:r w:rsidR="007C1F66" w:rsidRPr="00111E4D">
        <w:rPr>
          <w:rFonts w:ascii="Arial" w:hAnsi="Arial" w:cs="Arial"/>
          <w:sz w:val="24"/>
          <w:szCs w:val="24"/>
        </w:rPr>
        <w:t>prioritises</w:t>
      </w:r>
      <w:r w:rsidR="00705713" w:rsidRPr="00111E4D">
        <w:rPr>
          <w:rFonts w:ascii="Arial" w:hAnsi="Arial" w:cs="Arial"/>
          <w:sz w:val="24"/>
          <w:szCs w:val="24"/>
        </w:rPr>
        <w:t xml:space="preserve"> the </w:t>
      </w:r>
      <w:r w:rsidR="00FB2182" w:rsidRPr="00111E4D">
        <w:rPr>
          <w:rFonts w:ascii="Arial" w:hAnsi="Arial" w:cs="Arial"/>
          <w:sz w:val="24"/>
          <w:szCs w:val="24"/>
        </w:rPr>
        <w:t xml:space="preserve">previously mentioned </w:t>
      </w:r>
      <w:r w:rsidR="00CE241C" w:rsidRPr="00111E4D">
        <w:rPr>
          <w:rFonts w:ascii="Arial" w:hAnsi="Arial" w:cs="Arial"/>
          <w:sz w:val="24"/>
          <w:szCs w:val="24"/>
        </w:rPr>
        <w:t xml:space="preserve">customer </w:t>
      </w:r>
      <w:r w:rsidR="00706853" w:rsidRPr="00111E4D">
        <w:rPr>
          <w:rFonts w:ascii="Arial" w:hAnsi="Arial" w:cs="Arial"/>
          <w:sz w:val="24"/>
          <w:szCs w:val="24"/>
        </w:rPr>
        <w:t xml:space="preserve">requirements </w:t>
      </w:r>
      <w:r w:rsidR="00CE241C" w:rsidRPr="00111E4D">
        <w:rPr>
          <w:rFonts w:ascii="Arial" w:hAnsi="Arial" w:cs="Arial"/>
          <w:sz w:val="24"/>
          <w:szCs w:val="24"/>
        </w:rPr>
        <w:t xml:space="preserve">into </w:t>
      </w:r>
      <w:r w:rsidR="00FB2182" w:rsidRPr="00111E4D">
        <w:rPr>
          <w:rFonts w:ascii="Arial" w:hAnsi="Arial" w:cs="Arial"/>
          <w:sz w:val="24"/>
          <w:szCs w:val="24"/>
        </w:rPr>
        <w:t xml:space="preserve">Must have, </w:t>
      </w:r>
      <w:proofErr w:type="gramStart"/>
      <w:r w:rsidR="00FB2182" w:rsidRPr="00111E4D">
        <w:rPr>
          <w:rFonts w:ascii="Arial" w:hAnsi="Arial" w:cs="Arial"/>
          <w:sz w:val="24"/>
          <w:szCs w:val="24"/>
        </w:rPr>
        <w:t>Should</w:t>
      </w:r>
      <w:proofErr w:type="gramEnd"/>
      <w:r w:rsidR="00FB2182" w:rsidRPr="00111E4D">
        <w:rPr>
          <w:rFonts w:ascii="Arial" w:hAnsi="Arial" w:cs="Arial"/>
          <w:sz w:val="24"/>
          <w:szCs w:val="24"/>
        </w:rPr>
        <w:t xml:space="preserve"> have, Could have</w:t>
      </w:r>
      <w:r w:rsidR="007C1F66" w:rsidRPr="00111E4D">
        <w:rPr>
          <w:rFonts w:ascii="Arial" w:hAnsi="Arial" w:cs="Arial"/>
          <w:sz w:val="24"/>
          <w:szCs w:val="24"/>
        </w:rPr>
        <w:t>,</w:t>
      </w:r>
      <w:r w:rsidR="00FB2182" w:rsidRPr="00111E4D">
        <w:rPr>
          <w:rFonts w:ascii="Arial" w:hAnsi="Arial" w:cs="Arial"/>
          <w:sz w:val="24"/>
          <w:szCs w:val="24"/>
        </w:rPr>
        <w:t xml:space="preserve"> and </w:t>
      </w:r>
      <w:r w:rsidR="003B5BC8" w:rsidRPr="00111E4D">
        <w:rPr>
          <w:rFonts w:ascii="Arial" w:hAnsi="Arial" w:cs="Arial"/>
          <w:sz w:val="24"/>
          <w:szCs w:val="24"/>
        </w:rPr>
        <w:t>W</w:t>
      </w:r>
      <w:r w:rsidR="00FB2182" w:rsidRPr="00111E4D">
        <w:rPr>
          <w:rFonts w:ascii="Arial" w:hAnsi="Arial" w:cs="Arial"/>
          <w:sz w:val="24"/>
          <w:szCs w:val="24"/>
        </w:rPr>
        <w:t>ill not have</w:t>
      </w:r>
      <w:r w:rsidR="007C1F66" w:rsidRPr="00111E4D">
        <w:rPr>
          <w:rFonts w:ascii="Arial" w:hAnsi="Arial" w:cs="Arial"/>
          <w:sz w:val="24"/>
          <w:szCs w:val="24"/>
        </w:rPr>
        <w:t>.</w:t>
      </w:r>
      <w:r w:rsidR="003B5BC8" w:rsidRPr="00111E4D">
        <w:rPr>
          <w:rFonts w:ascii="Arial" w:hAnsi="Arial" w:cs="Arial"/>
          <w:sz w:val="24"/>
          <w:szCs w:val="24"/>
        </w:rPr>
        <w:t xml:space="preserve"> </w:t>
      </w:r>
      <w:r w:rsidR="007C1F66" w:rsidRPr="00111E4D">
        <w:rPr>
          <w:rFonts w:ascii="Arial" w:hAnsi="Arial" w:cs="Arial"/>
          <w:sz w:val="24"/>
          <w:szCs w:val="24"/>
        </w:rPr>
        <w:t>B</w:t>
      </w:r>
      <w:r w:rsidR="003B5BC8" w:rsidRPr="00111E4D">
        <w:rPr>
          <w:rFonts w:ascii="Arial" w:hAnsi="Arial" w:cs="Arial"/>
          <w:sz w:val="24"/>
          <w:szCs w:val="24"/>
        </w:rPr>
        <w:t xml:space="preserve">y </w:t>
      </w:r>
      <w:r w:rsidR="007C1F66" w:rsidRPr="00111E4D">
        <w:rPr>
          <w:rFonts w:ascii="Arial" w:hAnsi="Arial" w:cs="Arial"/>
          <w:sz w:val="24"/>
          <w:szCs w:val="24"/>
        </w:rPr>
        <w:t xml:space="preserve">categorising the requirements </w:t>
      </w:r>
      <w:r w:rsidR="00873FEF" w:rsidRPr="00111E4D">
        <w:rPr>
          <w:rFonts w:ascii="Arial" w:hAnsi="Arial" w:cs="Arial"/>
          <w:sz w:val="24"/>
          <w:szCs w:val="24"/>
        </w:rPr>
        <w:t>in this manner and combining Kano with Moscow</w:t>
      </w:r>
      <w:r w:rsidR="001E434F" w:rsidRPr="00111E4D">
        <w:rPr>
          <w:rFonts w:ascii="Arial" w:hAnsi="Arial" w:cs="Arial"/>
          <w:sz w:val="24"/>
          <w:szCs w:val="24"/>
        </w:rPr>
        <w:t xml:space="preserve"> (</w:t>
      </w:r>
      <w:hyperlink w:anchor="_9.4_Appendix_4" w:history="1">
        <w:r w:rsidR="001E434F" w:rsidRPr="00F139BF">
          <w:rPr>
            <w:rStyle w:val="Hyperlink"/>
            <w:rFonts w:ascii="Arial" w:hAnsi="Arial" w:cs="Arial"/>
            <w:sz w:val="24"/>
            <w:szCs w:val="24"/>
          </w:rPr>
          <w:t>A</w:t>
        </w:r>
        <w:r w:rsidR="00F139BF" w:rsidRPr="00F139BF">
          <w:rPr>
            <w:rStyle w:val="Hyperlink"/>
            <w:rFonts w:ascii="Arial" w:hAnsi="Arial" w:cs="Arial"/>
            <w:sz w:val="24"/>
            <w:szCs w:val="24"/>
          </w:rPr>
          <w:t>ppendix</w:t>
        </w:r>
        <w:r w:rsidR="001E434F" w:rsidRPr="00F139BF">
          <w:rPr>
            <w:rStyle w:val="Hyperlink"/>
            <w:rFonts w:ascii="Arial" w:hAnsi="Arial" w:cs="Arial"/>
            <w:sz w:val="24"/>
            <w:szCs w:val="24"/>
          </w:rPr>
          <w:t xml:space="preserve"> </w:t>
        </w:r>
        <w:r w:rsidR="00E86057" w:rsidRPr="00F139BF">
          <w:rPr>
            <w:rStyle w:val="Hyperlink"/>
            <w:rFonts w:ascii="Arial" w:hAnsi="Arial" w:cs="Arial"/>
            <w:sz w:val="24"/>
            <w:szCs w:val="24"/>
          </w:rPr>
          <w:t>4</w:t>
        </w:r>
      </w:hyperlink>
      <w:r w:rsidR="001E434F" w:rsidRPr="00111E4D">
        <w:rPr>
          <w:rFonts w:ascii="Arial" w:hAnsi="Arial" w:cs="Arial"/>
          <w:sz w:val="24"/>
          <w:szCs w:val="24"/>
        </w:rPr>
        <w:t xml:space="preserve">), </w:t>
      </w:r>
      <w:r w:rsidR="00EE3212" w:rsidRPr="00111E4D">
        <w:rPr>
          <w:rFonts w:ascii="Arial" w:hAnsi="Arial" w:cs="Arial"/>
          <w:sz w:val="24"/>
          <w:szCs w:val="24"/>
        </w:rPr>
        <w:t xml:space="preserve">the likelihood of </w:t>
      </w:r>
      <w:r w:rsidR="009A6245" w:rsidRPr="00111E4D">
        <w:rPr>
          <w:rFonts w:ascii="Arial" w:hAnsi="Arial" w:cs="Arial"/>
          <w:sz w:val="24"/>
          <w:szCs w:val="24"/>
        </w:rPr>
        <w:t xml:space="preserve">successfully </w:t>
      </w:r>
      <w:r w:rsidR="00EE3212" w:rsidRPr="00111E4D">
        <w:rPr>
          <w:rFonts w:ascii="Arial" w:hAnsi="Arial" w:cs="Arial"/>
          <w:sz w:val="24"/>
          <w:szCs w:val="24"/>
        </w:rPr>
        <w:t>providing the minimum acceptable product to the customer is greater</w:t>
      </w:r>
      <w:r w:rsidR="00C876EB" w:rsidRPr="00111E4D">
        <w:rPr>
          <w:rFonts w:ascii="Arial" w:hAnsi="Arial" w:cs="Arial"/>
          <w:sz w:val="24"/>
          <w:szCs w:val="24"/>
        </w:rPr>
        <w:t>;</w:t>
      </w:r>
      <w:r w:rsidR="00EE3212" w:rsidRPr="00111E4D">
        <w:rPr>
          <w:rFonts w:ascii="Arial" w:hAnsi="Arial" w:cs="Arial"/>
          <w:sz w:val="24"/>
          <w:szCs w:val="24"/>
        </w:rPr>
        <w:t xml:space="preserve"> </w:t>
      </w:r>
      <w:r w:rsidR="00532D87" w:rsidRPr="00111E4D">
        <w:rPr>
          <w:rFonts w:ascii="Arial" w:hAnsi="Arial" w:cs="Arial"/>
          <w:sz w:val="24"/>
          <w:szCs w:val="24"/>
        </w:rPr>
        <w:t>additionally</w:t>
      </w:r>
      <w:r w:rsidR="00C876EB" w:rsidRPr="00111E4D">
        <w:rPr>
          <w:rFonts w:ascii="Arial" w:hAnsi="Arial" w:cs="Arial"/>
          <w:sz w:val="24"/>
          <w:szCs w:val="24"/>
        </w:rPr>
        <w:t>,</w:t>
      </w:r>
      <w:r w:rsidR="00EE3212" w:rsidRPr="00111E4D">
        <w:rPr>
          <w:rFonts w:ascii="Arial" w:hAnsi="Arial" w:cs="Arial"/>
          <w:sz w:val="24"/>
          <w:szCs w:val="24"/>
        </w:rPr>
        <w:t xml:space="preserve"> </w:t>
      </w:r>
      <w:r w:rsidR="009A6245" w:rsidRPr="00111E4D">
        <w:rPr>
          <w:rFonts w:ascii="Arial" w:hAnsi="Arial" w:cs="Arial"/>
          <w:sz w:val="24"/>
          <w:szCs w:val="24"/>
        </w:rPr>
        <w:t>the likelihood of exceeding customer</w:t>
      </w:r>
      <w:r w:rsidR="00532D87" w:rsidRPr="00111E4D">
        <w:rPr>
          <w:rFonts w:ascii="Arial" w:hAnsi="Arial" w:cs="Arial"/>
          <w:sz w:val="24"/>
          <w:szCs w:val="24"/>
        </w:rPr>
        <w:t xml:space="preserve"> </w:t>
      </w:r>
      <w:r w:rsidR="009A6245" w:rsidRPr="00111E4D">
        <w:rPr>
          <w:rFonts w:ascii="Arial" w:hAnsi="Arial" w:cs="Arial"/>
          <w:sz w:val="24"/>
          <w:szCs w:val="24"/>
        </w:rPr>
        <w:t>expectation</w:t>
      </w:r>
      <w:r w:rsidR="00C876EB" w:rsidRPr="00111E4D">
        <w:rPr>
          <w:rFonts w:ascii="Arial" w:hAnsi="Arial" w:cs="Arial"/>
          <w:sz w:val="24"/>
          <w:szCs w:val="24"/>
        </w:rPr>
        <w:t>s</w:t>
      </w:r>
      <w:r w:rsidR="009A6245" w:rsidRPr="00111E4D">
        <w:rPr>
          <w:rFonts w:ascii="Arial" w:hAnsi="Arial" w:cs="Arial"/>
          <w:sz w:val="24"/>
          <w:szCs w:val="24"/>
        </w:rPr>
        <w:t xml:space="preserve"> </w:t>
      </w:r>
      <w:r w:rsidR="00532D87" w:rsidRPr="00111E4D">
        <w:rPr>
          <w:rFonts w:ascii="Arial" w:hAnsi="Arial" w:cs="Arial"/>
          <w:sz w:val="24"/>
          <w:szCs w:val="24"/>
        </w:rPr>
        <w:t>is greater</w:t>
      </w:r>
      <w:r w:rsidR="00C876EB" w:rsidRPr="00111E4D">
        <w:rPr>
          <w:rFonts w:ascii="Arial" w:hAnsi="Arial" w:cs="Arial"/>
          <w:sz w:val="24"/>
          <w:szCs w:val="24"/>
        </w:rPr>
        <w:t>.</w:t>
      </w:r>
    </w:p>
    <w:p w14:paraId="1D772E63" w14:textId="046C6112" w:rsidR="00522C43" w:rsidRPr="00111E4D" w:rsidRDefault="00252291" w:rsidP="00111E4D">
      <w:pPr>
        <w:spacing w:line="276" w:lineRule="auto"/>
        <w:rPr>
          <w:rFonts w:ascii="Arial" w:hAnsi="Arial" w:cs="Arial"/>
          <w:sz w:val="24"/>
          <w:szCs w:val="24"/>
        </w:rPr>
      </w:pPr>
      <w:r w:rsidRPr="00111E4D">
        <w:rPr>
          <w:rFonts w:ascii="Arial" w:hAnsi="Arial" w:cs="Arial"/>
          <w:sz w:val="24"/>
          <w:szCs w:val="24"/>
        </w:rPr>
        <w:t xml:space="preserve">These models can </w:t>
      </w:r>
      <w:r w:rsidR="00187DB0" w:rsidRPr="00111E4D">
        <w:rPr>
          <w:rFonts w:ascii="Arial" w:hAnsi="Arial" w:cs="Arial"/>
          <w:sz w:val="24"/>
          <w:szCs w:val="24"/>
        </w:rPr>
        <w:t xml:space="preserve">be evidenced </w:t>
      </w:r>
      <w:r w:rsidR="00C12AB3" w:rsidRPr="00111E4D">
        <w:rPr>
          <w:rFonts w:ascii="Arial" w:hAnsi="Arial" w:cs="Arial"/>
          <w:sz w:val="24"/>
          <w:szCs w:val="24"/>
        </w:rPr>
        <w:t xml:space="preserve">in </w:t>
      </w:r>
      <w:r w:rsidR="005715C2" w:rsidRPr="00111E4D">
        <w:rPr>
          <w:rFonts w:ascii="Arial" w:hAnsi="Arial" w:cs="Arial"/>
          <w:sz w:val="24"/>
          <w:szCs w:val="24"/>
        </w:rPr>
        <w:t>the LEGO group</w:t>
      </w:r>
      <w:r w:rsidR="00510B9D" w:rsidRPr="00111E4D">
        <w:rPr>
          <w:rFonts w:ascii="Arial" w:hAnsi="Arial" w:cs="Arial"/>
          <w:sz w:val="24"/>
          <w:szCs w:val="24"/>
        </w:rPr>
        <w:t>’</w:t>
      </w:r>
      <w:r w:rsidR="005715C2" w:rsidRPr="00111E4D">
        <w:rPr>
          <w:rFonts w:ascii="Arial" w:hAnsi="Arial" w:cs="Arial"/>
          <w:sz w:val="24"/>
          <w:szCs w:val="24"/>
        </w:rPr>
        <w:t xml:space="preserve">s approach to </w:t>
      </w:r>
      <w:r w:rsidR="00B533C7" w:rsidRPr="00111E4D">
        <w:rPr>
          <w:rFonts w:ascii="Arial" w:hAnsi="Arial" w:cs="Arial"/>
          <w:sz w:val="24"/>
          <w:szCs w:val="24"/>
        </w:rPr>
        <w:t xml:space="preserve">customer collaboration </w:t>
      </w:r>
      <w:r w:rsidR="00F5746D" w:rsidRPr="00111E4D">
        <w:rPr>
          <w:rFonts w:ascii="Arial" w:hAnsi="Arial" w:cs="Arial"/>
          <w:sz w:val="24"/>
          <w:szCs w:val="24"/>
        </w:rPr>
        <w:t>and diversification</w:t>
      </w:r>
      <w:r w:rsidR="0038021D" w:rsidRPr="00111E4D">
        <w:rPr>
          <w:rFonts w:ascii="Arial" w:hAnsi="Arial" w:cs="Arial"/>
          <w:sz w:val="24"/>
          <w:szCs w:val="24"/>
        </w:rPr>
        <w:t>,</w:t>
      </w:r>
      <w:r w:rsidR="00F5746D" w:rsidRPr="00111E4D">
        <w:rPr>
          <w:rFonts w:ascii="Arial" w:hAnsi="Arial" w:cs="Arial"/>
          <w:sz w:val="24"/>
          <w:szCs w:val="24"/>
        </w:rPr>
        <w:t xml:space="preserve"> detailed below.</w:t>
      </w:r>
    </w:p>
    <w:p w14:paraId="7A2ECDD6" w14:textId="2CB224EA" w:rsidR="00F4785A" w:rsidRPr="00111E4D" w:rsidRDefault="009D28BC" w:rsidP="00111E4D">
      <w:pPr>
        <w:spacing w:line="276" w:lineRule="auto"/>
        <w:rPr>
          <w:rFonts w:ascii="Arial" w:hAnsi="Arial" w:cs="Arial"/>
          <w:sz w:val="24"/>
          <w:szCs w:val="24"/>
        </w:rPr>
      </w:pPr>
      <w:r w:rsidRPr="00111E4D">
        <w:rPr>
          <w:rFonts w:ascii="Arial" w:hAnsi="Arial" w:cs="Arial"/>
          <w:sz w:val="24"/>
          <w:szCs w:val="24"/>
        </w:rPr>
        <w:t xml:space="preserve">To ensure that </w:t>
      </w:r>
      <w:r w:rsidR="004B7215" w:rsidRPr="00111E4D">
        <w:rPr>
          <w:rFonts w:ascii="Arial" w:hAnsi="Arial" w:cs="Arial"/>
          <w:sz w:val="24"/>
          <w:szCs w:val="24"/>
        </w:rPr>
        <w:t>the</w:t>
      </w:r>
      <w:r w:rsidR="0049741C" w:rsidRPr="00111E4D">
        <w:rPr>
          <w:rFonts w:ascii="Arial" w:hAnsi="Arial" w:cs="Arial"/>
          <w:sz w:val="24"/>
          <w:szCs w:val="24"/>
        </w:rPr>
        <w:t xml:space="preserve"> customer</w:t>
      </w:r>
      <w:r w:rsidR="00510B9D" w:rsidRPr="00111E4D">
        <w:rPr>
          <w:rFonts w:ascii="Arial" w:hAnsi="Arial" w:cs="Arial"/>
          <w:sz w:val="24"/>
          <w:szCs w:val="24"/>
        </w:rPr>
        <w:t>’</w:t>
      </w:r>
      <w:r w:rsidR="0049741C" w:rsidRPr="00111E4D">
        <w:rPr>
          <w:rFonts w:ascii="Arial" w:hAnsi="Arial" w:cs="Arial"/>
          <w:sz w:val="24"/>
          <w:szCs w:val="24"/>
        </w:rPr>
        <w:t>s</w:t>
      </w:r>
      <w:r w:rsidR="004B7215" w:rsidRPr="00111E4D">
        <w:rPr>
          <w:rFonts w:ascii="Arial" w:hAnsi="Arial" w:cs="Arial"/>
          <w:sz w:val="24"/>
          <w:szCs w:val="24"/>
        </w:rPr>
        <w:t xml:space="preserve"> ideas are realised into </w:t>
      </w:r>
      <w:r w:rsidR="0049741C" w:rsidRPr="00111E4D">
        <w:rPr>
          <w:rFonts w:ascii="Arial" w:hAnsi="Arial" w:cs="Arial"/>
          <w:sz w:val="24"/>
          <w:szCs w:val="24"/>
        </w:rPr>
        <w:t>tangible products</w:t>
      </w:r>
      <w:r w:rsidR="006963C7" w:rsidRPr="00111E4D">
        <w:rPr>
          <w:rFonts w:ascii="Arial" w:hAnsi="Arial" w:cs="Arial"/>
          <w:sz w:val="24"/>
          <w:szCs w:val="24"/>
        </w:rPr>
        <w:t>,</w:t>
      </w:r>
      <w:r w:rsidR="00303ED7" w:rsidRPr="00111E4D">
        <w:rPr>
          <w:rFonts w:ascii="Arial" w:hAnsi="Arial" w:cs="Arial"/>
          <w:sz w:val="24"/>
          <w:szCs w:val="24"/>
        </w:rPr>
        <w:t xml:space="preserve"> LEGO </w:t>
      </w:r>
      <w:r w:rsidR="009E3F2E" w:rsidRPr="00111E4D">
        <w:rPr>
          <w:rFonts w:ascii="Arial" w:hAnsi="Arial" w:cs="Arial"/>
          <w:sz w:val="24"/>
          <w:szCs w:val="24"/>
        </w:rPr>
        <w:t>utilises the customer</w:t>
      </w:r>
      <w:r w:rsidR="00510B9D" w:rsidRPr="00111E4D">
        <w:rPr>
          <w:rFonts w:ascii="Arial" w:hAnsi="Arial" w:cs="Arial"/>
          <w:sz w:val="24"/>
          <w:szCs w:val="24"/>
        </w:rPr>
        <w:t>’</w:t>
      </w:r>
      <w:r w:rsidR="009E3F2E" w:rsidRPr="00111E4D">
        <w:rPr>
          <w:rFonts w:ascii="Arial" w:hAnsi="Arial" w:cs="Arial"/>
          <w:sz w:val="24"/>
          <w:szCs w:val="24"/>
        </w:rPr>
        <w:t xml:space="preserve">s perception to </w:t>
      </w:r>
      <w:r w:rsidR="00166E56" w:rsidRPr="00111E4D">
        <w:rPr>
          <w:rFonts w:ascii="Arial" w:hAnsi="Arial" w:cs="Arial"/>
          <w:sz w:val="24"/>
          <w:szCs w:val="24"/>
        </w:rPr>
        <w:t>ascertain the marketing viability of a new product (Crawford and Di Benedetto, 2008</w:t>
      </w:r>
      <w:r w:rsidR="005641E1" w:rsidRPr="00111E4D">
        <w:rPr>
          <w:rFonts w:ascii="Arial" w:hAnsi="Arial" w:cs="Arial"/>
          <w:sz w:val="24"/>
          <w:szCs w:val="24"/>
        </w:rPr>
        <w:t>,</w:t>
      </w:r>
      <w:r w:rsidR="00166E56" w:rsidRPr="00111E4D">
        <w:rPr>
          <w:rFonts w:ascii="Arial" w:hAnsi="Arial" w:cs="Arial"/>
          <w:sz w:val="24"/>
          <w:szCs w:val="24"/>
        </w:rPr>
        <w:t xml:space="preserve"> cited in Jensen et al., 2014). </w:t>
      </w:r>
      <w:r w:rsidR="00065BBC" w:rsidRPr="00111E4D">
        <w:rPr>
          <w:rFonts w:ascii="Arial" w:hAnsi="Arial" w:cs="Arial"/>
          <w:sz w:val="24"/>
          <w:szCs w:val="24"/>
        </w:rPr>
        <w:t xml:space="preserve">Additionally, the wants and needs of a customer are </w:t>
      </w:r>
      <w:r w:rsidR="003B1969" w:rsidRPr="00111E4D">
        <w:rPr>
          <w:rFonts w:ascii="Arial" w:hAnsi="Arial" w:cs="Arial"/>
          <w:sz w:val="24"/>
          <w:szCs w:val="24"/>
        </w:rPr>
        <w:t xml:space="preserve">collected in each stage and </w:t>
      </w:r>
      <w:r w:rsidR="00065BBC" w:rsidRPr="00111E4D">
        <w:rPr>
          <w:rFonts w:ascii="Arial" w:hAnsi="Arial" w:cs="Arial"/>
          <w:sz w:val="24"/>
          <w:szCs w:val="24"/>
        </w:rPr>
        <w:t>analysed</w:t>
      </w:r>
      <w:r w:rsidR="005641E1" w:rsidRPr="00111E4D">
        <w:rPr>
          <w:rFonts w:ascii="Arial" w:hAnsi="Arial" w:cs="Arial"/>
          <w:sz w:val="24"/>
          <w:szCs w:val="24"/>
        </w:rPr>
        <w:t>;</w:t>
      </w:r>
      <w:r w:rsidR="003B1969" w:rsidRPr="00111E4D">
        <w:rPr>
          <w:rFonts w:ascii="Arial" w:hAnsi="Arial" w:cs="Arial"/>
          <w:sz w:val="24"/>
          <w:szCs w:val="24"/>
        </w:rPr>
        <w:t xml:space="preserve"> </w:t>
      </w:r>
      <w:r w:rsidR="00E269A0" w:rsidRPr="00111E4D">
        <w:rPr>
          <w:rFonts w:ascii="Arial" w:hAnsi="Arial" w:cs="Arial"/>
          <w:sz w:val="24"/>
          <w:szCs w:val="24"/>
        </w:rPr>
        <w:t>in doing this</w:t>
      </w:r>
      <w:r w:rsidR="005641E1" w:rsidRPr="00111E4D">
        <w:rPr>
          <w:rFonts w:ascii="Arial" w:hAnsi="Arial" w:cs="Arial"/>
          <w:sz w:val="24"/>
          <w:szCs w:val="24"/>
        </w:rPr>
        <w:t>,</w:t>
      </w:r>
      <w:r w:rsidR="00E269A0" w:rsidRPr="00111E4D">
        <w:rPr>
          <w:rFonts w:ascii="Arial" w:hAnsi="Arial" w:cs="Arial"/>
          <w:sz w:val="24"/>
          <w:szCs w:val="24"/>
        </w:rPr>
        <w:t xml:space="preserve"> the final product will meet the </w:t>
      </w:r>
      <w:r w:rsidR="0071125A" w:rsidRPr="00111E4D">
        <w:rPr>
          <w:rFonts w:ascii="Arial" w:hAnsi="Arial" w:cs="Arial"/>
          <w:sz w:val="24"/>
          <w:szCs w:val="24"/>
        </w:rPr>
        <w:t>customer</w:t>
      </w:r>
      <w:r w:rsidR="00510B9D" w:rsidRPr="00111E4D">
        <w:rPr>
          <w:rFonts w:ascii="Arial" w:hAnsi="Arial" w:cs="Arial"/>
          <w:sz w:val="24"/>
          <w:szCs w:val="24"/>
        </w:rPr>
        <w:t>’</w:t>
      </w:r>
      <w:r w:rsidR="0071125A" w:rsidRPr="00111E4D">
        <w:rPr>
          <w:rFonts w:ascii="Arial" w:hAnsi="Arial" w:cs="Arial"/>
          <w:sz w:val="24"/>
          <w:szCs w:val="24"/>
        </w:rPr>
        <w:t>s</w:t>
      </w:r>
      <w:r w:rsidR="00E269A0" w:rsidRPr="00111E4D">
        <w:rPr>
          <w:rFonts w:ascii="Arial" w:hAnsi="Arial" w:cs="Arial"/>
          <w:sz w:val="24"/>
          <w:szCs w:val="24"/>
        </w:rPr>
        <w:t xml:space="preserve"> basic needs </w:t>
      </w:r>
      <w:r w:rsidR="005641E1" w:rsidRPr="00111E4D">
        <w:rPr>
          <w:rFonts w:ascii="Arial" w:hAnsi="Arial" w:cs="Arial"/>
          <w:sz w:val="24"/>
          <w:szCs w:val="24"/>
        </w:rPr>
        <w:t>to</w:t>
      </w:r>
      <w:r w:rsidR="00E269A0" w:rsidRPr="00111E4D">
        <w:rPr>
          <w:rFonts w:ascii="Arial" w:hAnsi="Arial" w:cs="Arial"/>
          <w:sz w:val="24"/>
          <w:szCs w:val="24"/>
        </w:rPr>
        <w:t xml:space="preserve"> a minimum</w:t>
      </w:r>
      <w:r w:rsidR="00DE7622">
        <w:rPr>
          <w:rFonts w:ascii="Arial" w:hAnsi="Arial" w:cs="Arial"/>
          <w:sz w:val="24"/>
          <w:szCs w:val="24"/>
        </w:rPr>
        <w:t xml:space="preserve"> (</w:t>
      </w:r>
      <w:hyperlink w:anchor="_9.6_Appendix_5" w:history="1">
        <w:r w:rsidR="004E18FA" w:rsidRPr="004E18FA">
          <w:rPr>
            <w:rStyle w:val="Hyperlink"/>
            <w:rFonts w:ascii="Arial" w:hAnsi="Arial" w:cs="Arial"/>
            <w:sz w:val="24"/>
            <w:szCs w:val="24"/>
          </w:rPr>
          <w:t>Appendix 5</w:t>
        </w:r>
      </w:hyperlink>
      <w:r w:rsidR="00DE7622">
        <w:rPr>
          <w:rFonts w:ascii="Arial" w:hAnsi="Arial" w:cs="Arial"/>
          <w:sz w:val="24"/>
          <w:szCs w:val="24"/>
        </w:rPr>
        <w:t>)</w:t>
      </w:r>
      <w:r w:rsidR="007B30A6" w:rsidRPr="00111E4D">
        <w:rPr>
          <w:rFonts w:ascii="Arial" w:hAnsi="Arial" w:cs="Arial"/>
          <w:sz w:val="24"/>
          <w:szCs w:val="24"/>
        </w:rPr>
        <w:t>.</w:t>
      </w:r>
      <w:r w:rsidR="003A3C6F" w:rsidRPr="00111E4D">
        <w:rPr>
          <w:rFonts w:ascii="Arial" w:hAnsi="Arial" w:cs="Arial"/>
          <w:sz w:val="24"/>
          <w:szCs w:val="24"/>
        </w:rPr>
        <w:t xml:space="preserve"> Additionally, </w:t>
      </w:r>
      <w:proofErr w:type="gramStart"/>
      <w:r w:rsidR="003A3C6F" w:rsidRPr="00111E4D">
        <w:rPr>
          <w:rFonts w:ascii="Arial" w:hAnsi="Arial" w:cs="Arial"/>
          <w:sz w:val="24"/>
          <w:szCs w:val="24"/>
        </w:rPr>
        <w:t>early</w:t>
      </w:r>
      <w:proofErr w:type="gramEnd"/>
      <w:r w:rsidR="003A3C6F" w:rsidRPr="00111E4D">
        <w:rPr>
          <w:rFonts w:ascii="Arial" w:hAnsi="Arial" w:cs="Arial"/>
          <w:sz w:val="24"/>
          <w:szCs w:val="24"/>
        </w:rPr>
        <w:t xml:space="preserve"> and continuous engagement may provide </w:t>
      </w:r>
      <w:r w:rsidR="007B30A6" w:rsidRPr="00111E4D">
        <w:rPr>
          <w:rFonts w:ascii="Arial" w:hAnsi="Arial" w:cs="Arial"/>
          <w:sz w:val="24"/>
          <w:szCs w:val="24"/>
        </w:rPr>
        <w:t xml:space="preserve">opportunities to exceed the </w:t>
      </w:r>
      <w:r w:rsidR="003A3C6F" w:rsidRPr="00111E4D">
        <w:rPr>
          <w:rFonts w:ascii="Arial" w:hAnsi="Arial" w:cs="Arial"/>
          <w:sz w:val="24"/>
          <w:szCs w:val="24"/>
        </w:rPr>
        <w:t>customer</w:t>
      </w:r>
      <w:r w:rsidR="00510B9D" w:rsidRPr="00111E4D">
        <w:rPr>
          <w:rFonts w:ascii="Arial" w:hAnsi="Arial" w:cs="Arial"/>
          <w:sz w:val="24"/>
          <w:szCs w:val="24"/>
        </w:rPr>
        <w:t>’</w:t>
      </w:r>
      <w:r w:rsidR="003A3C6F" w:rsidRPr="00111E4D">
        <w:rPr>
          <w:rFonts w:ascii="Arial" w:hAnsi="Arial" w:cs="Arial"/>
          <w:sz w:val="24"/>
          <w:szCs w:val="24"/>
        </w:rPr>
        <w:t>s</w:t>
      </w:r>
      <w:r w:rsidR="007B30A6" w:rsidRPr="00111E4D">
        <w:rPr>
          <w:rFonts w:ascii="Arial" w:hAnsi="Arial" w:cs="Arial"/>
          <w:sz w:val="24"/>
          <w:szCs w:val="24"/>
        </w:rPr>
        <w:t xml:space="preserve"> expectations </w:t>
      </w:r>
      <w:r w:rsidR="003F09D3" w:rsidRPr="00111E4D">
        <w:rPr>
          <w:rFonts w:ascii="Arial" w:hAnsi="Arial" w:cs="Arial"/>
          <w:sz w:val="24"/>
          <w:szCs w:val="24"/>
        </w:rPr>
        <w:t>when the final product is delivered</w:t>
      </w:r>
      <w:r w:rsidR="006A651A" w:rsidRPr="00111E4D">
        <w:rPr>
          <w:rFonts w:ascii="Arial" w:hAnsi="Arial" w:cs="Arial"/>
          <w:sz w:val="24"/>
          <w:szCs w:val="24"/>
        </w:rPr>
        <w:t>,</w:t>
      </w:r>
      <w:r w:rsidR="003F09D3" w:rsidRPr="00111E4D">
        <w:rPr>
          <w:rFonts w:ascii="Arial" w:hAnsi="Arial" w:cs="Arial"/>
          <w:sz w:val="24"/>
          <w:szCs w:val="24"/>
        </w:rPr>
        <w:t xml:space="preserve"> </w:t>
      </w:r>
      <w:r w:rsidR="0071125A" w:rsidRPr="00111E4D">
        <w:rPr>
          <w:rFonts w:ascii="Arial" w:hAnsi="Arial" w:cs="Arial"/>
          <w:sz w:val="24"/>
          <w:szCs w:val="24"/>
        </w:rPr>
        <w:t>whereby</w:t>
      </w:r>
      <w:r w:rsidR="005B18CD" w:rsidRPr="00111E4D">
        <w:rPr>
          <w:rFonts w:ascii="Arial" w:hAnsi="Arial" w:cs="Arial"/>
          <w:sz w:val="24"/>
          <w:szCs w:val="24"/>
        </w:rPr>
        <w:t xml:space="preserve"> the </w:t>
      </w:r>
      <w:r w:rsidR="0071125A" w:rsidRPr="00111E4D">
        <w:rPr>
          <w:rFonts w:ascii="Arial" w:hAnsi="Arial" w:cs="Arial"/>
          <w:sz w:val="24"/>
          <w:szCs w:val="24"/>
        </w:rPr>
        <w:t>customer</w:t>
      </w:r>
      <w:r w:rsidR="00510B9D" w:rsidRPr="00111E4D">
        <w:rPr>
          <w:rFonts w:ascii="Arial" w:hAnsi="Arial" w:cs="Arial"/>
          <w:sz w:val="24"/>
          <w:szCs w:val="24"/>
        </w:rPr>
        <w:t>’</w:t>
      </w:r>
      <w:r w:rsidR="0071125A" w:rsidRPr="00111E4D">
        <w:rPr>
          <w:rFonts w:ascii="Arial" w:hAnsi="Arial" w:cs="Arial"/>
          <w:sz w:val="24"/>
          <w:szCs w:val="24"/>
        </w:rPr>
        <w:t>s</w:t>
      </w:r>
      <w:r w:rsidR="005B18CD" w:rsidRPr="00111E4D">
        <w:rPr>
          <w:rFonts w:ascii="Arial" w:hAnsi="Arial" w:cs="Arial"/>
          <w:sz w:val="24"/>
          <w:szCs w:val="24"/>
        </w:rPr>
        <w:t xml:space="preserve"> </w:t>
      </w:r>
      <w:r w:rsidR="00922143" w:rsidRPr="00111E4D">
        <w:rPr>
          <w:rFonts w:ascii="Arial" w:hAnsi="Arial" w:cs="Arial"/>
          <w:sz w:val="24"/>
          <w:szCs w:val="24"/>
        </w:rPr>
        <w:t xml:space="preserve">basic needs are captured and delivered against ensuring consistent </w:t>
      </w:r>
      <w:r w:rsidR="00922A21" w:rsidRPr="00111E4D">
        <w:rPr>
          <w:rFonts w:ascii="Arial" w:hAnsi="Arial" w:cs="Arial"/>
          <w:sz w:val="24"/>
          <w:szCs w:val="24"/>
        </w:rPr>
        <w:t xml:space="preserve">satisfaction, </w:t>
      </w:r>
      <w:r w:rsidR="0071125A" w:rsidRPr="00111E4D">
        <w:rPr>
          <w:rFonts w:ascii="Arial" w:hAnsi="Arial" w:cs="Arial"/>
          <w:sz w:val="24"/>
          <w:szCs w:val="24"/>
        </w:rPr>
        <w:t xml:space="preserve">thus increasing </w:t>
      </w:r>
      <w:r w:rsidR="00187DB0" w:rsidRPr="00111E4D">
        <w:rPr>
          <w:rFonts w:ascii="Arial" w:hAnsi="Arial" w:cs="Arial"/>
          <w:sz w:val="24"/>
          <w:szCs w:val="24"/>
        </w:rPr>
        <w:t xml:space="preserve">customer value and </w:t>
      </w:r>
      <w:r w:rsidR="0071125A" w:rsidRPr="00111E4D">
        <w:rPr>
          <w:rFonts w:ascii="Arial" w:hAnsi="Arial" w:cs="Arial"/>
          <w:sz w:val="24"/>
          <w:szCs w:val="24"/>
        </w:rPr>
        <w:t>brand reputation.</w:t>
      </w:r>
    </w:p>
    <w:p w14:paraId="4715E18B" w14:textId="5196A279" w:rsidR="006B30A2" w:rsidRPr="00111E4D" w:rsidRDefault="00FA6519" w:rsidP="00111E4D">
      <w:pPr>
        <w:pStyle w:val="Heading2"/>
        <w:spacing w:line="276" w:lineRule="auto"/>
        <w:rPr>
          <w:rFonts w:ascii="Arial" w:hAnsi="Arial" w:cs="Arial"/>
          <w:sz w:val="24"/>
          <w:szCs w:val="24"/>
        </w:rPr>
      </w:pPr>
      <w:bookmarkStart w:id="13" w:name="_Toc108941372"/>
      <w:r w:rsidRPr="00111E4D">
        <w:rPr>
          <w:rFonts w:ascii="Arial" w:hAnsi="Arial" w:cs="Arial"/>
          <w:sz w:val="24"/>
          <w:szCs w:val="24"/>
        </w:rPr>
        <w:t xml:space="preserve">4.4 </w:t>
      </w:r>
      <w:r w:rsidR="006D7BB2" w:rsidRPr="00111E4D">
        <w:rPr>
          <w:rFonts w:ascii="Arial" w:hAnsi="Arial" w:cs="Arial"/>
          <w:sz w:val="24"/>
          <w:szCs w:val="24"/>
        </w:rPr>
        <w:t xml:space="preserve">Digital </w:t>
      </w:r>
      <w:r w:rsidR="00FE0475" w:rsidRPr="00111E4D">
        <w:rPr>
          <w:rFonts w:ascii="Arial" w:hAnsi="Arial" w:cs="Arial"/>
          <w:sz w:val="24"/>
          <w:szCs w:val="24"/>
        </w:rPr>
        <w:t>C</w:t>
      </w:r>
      <w:r w:rsidR="00AC7901" w:rsidRPr="00111E4D">
        <w:rPr>
          <w:rFonts w:ascii="Arial" w:hAnsi="Arial" w:cs="Arial"/>
          <w:sz w:val="24"/>
          <w:szCs w:val="24"/>
        </w:rPr>
        <w:t>ompetition</w:t>
      </w:r>
      <w:bookmarkEnd w:id="13"/>
    </w:p>
    <w:p w14:paraId="31EDF27E" w14:textId="77777777" w:rsidR="00367D05" w:rsidRPr="00111E4D" w:rsidRDefault="00367D05" w:rsidP="00111E4D">
      <w:pPr>
        <w:spacing w:line="276" w:lineRule="auto"/>
        <w:rPr>
          <w:rFonts w:ascii="Arial" w:hAnsi="Arial" w:cs="Arial"/>
        </w:rPr>
      </w:pPr>
    </w:p>
    <w:p w14:paraId="00B6BB06" w14:textId="71780FDB" w:rsidR="00472988" w:rsidRPr="00111E4D" w:rsidRDefault="00D94A55" w:rsidP="00111E4D">
      <w:pPr>
        <w:spacing w:line="276" w:lineRule="auto"/>
        <w:rPr>
          <w:rFonts w:ascii="Arial" w:hAnsi="Arial" w:cs="Arial"/>
          <w:sz w:val="24"/>
          <w:szCs w:val="24"/>
        </w:rPr>
      </w:pPr>
      <w:r w:rsidRPr="00111E4D">
        <w:rPr>
          <w:rFonts w:ascii="Arial" w:hAnsi="Arial" w:cs="Arial"/>
          <w:sz w:val="24"/>
          <w:szCs w:val="24"/>
        </w:rPr>
        <w:t>However, an article by Prat</w:t>
      </w:r>
      <w:r w:rsidR="0001231A" w:rsidRPr="00111E4D">
        <w:rPr>
          <w:rFonts w:ascii="Arial" w:hAnsi="Arial" w:cs="Arial"/>
          <w:sz w:val="24"/>
          <w:szCs w:val="24"/>
        </w:rPr>
        <w:t>ap (2021) claims that although LEGO is a well-known and respected brand</w:t>
      </w:r>
      <w:r w:rsidR="00E61C51" w:rsidRPr="00111E4D">
        <w:rPr>
          <w:rFonts w:ascii="Arial" w:hAnsi="Arial" w:cs="Arial"/>
          <w:sz w:val="24"/>
          <w:szCs w:val="24"/>
        </w:rPr>
        <w:t>, they are pricing themselves out of the market</w:t>
      </w:r>
      <w:r w:rsidR="00230801" w:rsidRPr="00111E4D">
        <w:rPr>
          <w:rFonts w:ascii="Arial" w:hAnsi="Arial" w:cs="Arial"/>
          <w:sz w:val="24"/>
          <w:szCs w:val="24"/>
        </w:rPr>
        <w:t>. A</w:t>
      </w:r>
      <w:r w:rsidR="00AF5E35" w:rsidRPr="00111E4D">
        <w:rPr>
          <w:rFonts w:ascii="Arial" w:hAnsi="Arial" w:cs="Arial"/>
          <w:sz w:val="24"/>
          <w:szCs w:val="24"/>
        </w:rPr>
        <w:t>dditionally</w:t>
      </w:r>
      <w:r w:rsidR="00230801" w:rsidRPr="00111E4D">
        <w:rPr>
          <w:rFonts w:ascii="Arial" w:hAnsi="Arial" w:cs="Arial"/>
          <w:sz w:val="24"/>
          <w:szCs w:val="24"/>
        </w:rPr>
        <w:t>,</w:t>
      </w:r>
      <w:r w:rsidR="00AF5E35" w:rsidRPr="00111E4D">
        <w:rPr>
          <w:rFonts w:ascii="Arial" w:hAnsi="Arial" w:cs="Arial"/>
          <w:sz w:val="24"/>
          <w:szCs w:val="24"/>
        </w:rPr>
        <w:t xml:space="preserve"> it states that </w:t>
      </w:r>
      <w:r w:rsidR="00C5284E" w:rsidRPr="00111E4D">
        <w:rPr>
          <w:rFonts w:ascii="Arial" w:hAnsi="Arial" w:cs="Arial"/>
          <w:sz w:val="24"/>
          <w:szCs w:val="24"/>
        </w:rPr>
        <w:t xml:space="preserve">despite </w:t>
      </w:r>
      <w:r w:rsidR="009A092B" w:rsidRPr="00111E4D">
        <w:rPr>
          <w:rFonts w:ascii="Arial" w:hAnsi="Arial" w:cs="Arial"/>
          <w:sz w:val="24"/>
          <w:szCs w:val="24"/>
        </w:rPr>
        <w:t>LEGO</w:t>
      </w:r>
      <w:r w:rsidR="00510B9D" w:rsidRPr="00111E4D">
        <w:rPr>
          <w:rFonts w:ascii="Arial" w:hAnsi="Arial" w:cs="Arial"/>
          <w:sz w:val="24"/>
          <w:szCs w:val="24"/>
        </w:rPr>
        <w:t>’</w:t>
      </w:r>
      <w:r w:rsidR="009A092B" w:rsidRPr="00111E4D">
        <w:rPr>
          <w:rFonts w:ascii="Arial" w:hAnsi="Arial" w:cs="Arial"/>
          <w:sz w:val="24"/>
          <w:szCs w:val="24"/>
        </w:rPr>
        <w:t>s claim of financial improvement</w:t>
      </w:r>
      <w:r w:rsidR="00230801" w:rsidRPr="00111E4D">
        <w:rPr>
          <w:rFonts w:ascii="Arial" w:hAnsi="Arial" w:cs="Arial"/>
          <w:sz w:val="24"/>
          <w:szCs w:val="24"/>
        </w:rPr>
        <w:t>,</w:t>
      </w:r>
      <w:r w:rsidR="009A092B" w:rsidRPr="00111E4D">
        <w:rPr>
          <w:rFonts w:ascii="Arial" w:hAnsi="Arial" w:cs="Arial"/>
          <w:sz w:val="24"/>
          <w:szCs w:val="24"/>
        </w:rPr>
        <w:t xml:space="preserve"> its operating costs are still </w:t>
      </w:r>
      <w:r w:rsidR="00D73181" w:rsidRPr="00111E4D">
        <w:rPr>
          <w:rFonts w:ascii="Arial" w:hAnsi="Arial" w:cs="Arial"/>
          <w:sz w:val="24"/>
          <w:szCs w:val="24"/>
        </w:rPr>
        <w:t xml:space="preserve">too high and </w:t>
      </w:r>
      <w:proofErr w:type="gramStart"/>
      <w:r w:rsidR="00D73181" w:rsidRPr="00111E4D">
        <w:rPr>
          <w:rFonts w:ascii="Arial" w:hAnsi="Arial" w:cs="Arial"/>
          <w:sz w:val="24"/>
          <w:szCs w:val="24"/>
        </w:rPr>
        <w:t>makes reference</w:t>
      </w:r>
      <w:proofErr w:type="gramEnd"/>
      <w:r w:rsidR="00D73181" w:rsidRPr="00111E4D">
        <w:rPr>
          <w:rFonts w:ascii="Arial" w:hAnsi="Arial" w:cs="Arial"/>
          <w:sz w:val="24"/>
          <w:szCs w:val="24"/>
        </w:rPr>
        <w:t xml:space="preserve"> to the LEGO 2019 annual report</w:t>
      </w:r>
      <w:r w:rsidR="00230801" w:rsidRPr="00111E4D">
        <w:rPr>
          <w:rFonts w:ascii="Arial" w:hAnsi="Arial" w:cs="Arial"/>
          <w:sz w:val="24"/>
          <w:szCs w:val="24"/>
        </w:rPr>
        <w:t>,</w:t>
      </w:r>
      <w:r w:rsidR="00D73181" w:rsidRPr="00111E4D">
        <w:rPr>
          <w:rFonts w:ascii="Arial" w:hAnsi="Arial" w:cs="Arial"/>
          <w:sz w:val="24"/>
          <w:szCs w:val="24"/>
        </w:rPr>
        <w:t xml:space="preserve"> </w:t>
      </w:r>
      <w:r w:rsidR="00306048" w:rsidRPr="00111E4D">
        <w:rPr>
          <w:rFonts w:ascii="Arial" w:hAnsi="Arial" w:cs="Arial"/>
          <w:sz w:val="24"/>
          <w:szCs w:val="24"/>
        </w:rPr>
        <w:t xml:space="preserve">where the total operating costs of 2019 were DKK </w:t>
      </w:r>
      <w:r w:rsidR="00447862" w:rsidRPr="00111E4D">
        <w:rPr>
          <w:rFonts w:ascii="Arial" w:hAnsi="Arial" w:cs="Arial"/>
          <w:sz w:val="24"/>
          <w:szCs w:val="24"/>
        </w:rPr>
        <w:t>27.7 billion (approximately 3.2 million pounds) compared to DKK 25.6 billion (approximately 2.9 million pounds) in 2018. Although the report alludes to further IT expenses, Pratap does not quantify these.</w:t>
      </w:r>
      <w:r w:rsidR="00643C31" w:rsidRPr="00111E4D">
        <w:rPr>
          <w:rFonts w:ascii="Arial" w:hAnsi="Arial" w:cs="Arial"/>
          <w:sz w:val="24"/>
          <w:szCs w:val="24"/>
        </w:rPr>
        <w:t xml:space="preserve"> </w:t>
      </w:r>
    </w:p>
    <w:p w14:paraId="5CEDE515" w14:textId="7FB772E2" w:rsidR="00396ABA" w:rsidRPr="00111E4D" w:rsidRDefault="009B5DB2" w:rsidP="00111E4D">
      <w:pPr>
        <w:spacing w:line="276" w:lineRule="auto"/>
        <w:rPr>
          <w:rFonts w:ascii="Arial" w:hAnsi="Arial" w:cs="Arial"/>
          <w:sz w:val="24"/>
          <w:szCs w:val="24"/>
        </w:rPr>
      </w:pPr>
      <w:r w:rsidRPr="00111E4D">
        <w:rPr>
          <w:rFonts w:ascii="Arial" w:hAnsi="Arial" w:cs="Arial"/>
          <w:sz w:val="24"/>
          <w:szCs w:val="24"/>
        </w:rPr>
        <w:lastRenderedPageBreak/>
        <w:t>Moreover</w:t>
      </w:r>
      <w:r w:rsidR="00DC48DC" w:rsidRPr="00111E4D">
        <w:rPr>
          <w:rFonts w:ascii="Arial" w:hAnsi="Arial" w:cs="Arial"/>
          <w:sz w:val="24"/>
          <w:szCs w:val="24"/>
        </w:rPr>
        <w:t>, i</w:t>
      </w:r>
      <w:r w:rsidR="00810346" w:rsidRPr="00111E4D">
        <w:rPr>
          <w:rFonts w:ascii="Arial" w:hAnsi="Arial" w:cs="Arial"/>
          <w:sz w:val="24"/>
          <w:szCs w:val="24"/>
        </w:rPr>
        <w:t xml:space="preserve">n </w:t>
      </w:r>
      <w:r w:rsidR="004C7B3C" w:rsidRPr="00111E4D">
        <w:rPr>
          <w:rFonts w:ascii="Arial" w:hAnsi="Arial" w:cs="Arial"/>
          <w:sz w:val="24"/>
          <w:szCs w:val="24"/>
        </w:rPr>
        <w:t>his</w:t>
      </w:r>
      <w:r w:rsidR="00810346" w:rsidRPr="00111E4D">
        <w:rPr>
          <w:rFonts w:ascii="Arial" w:hAnsi="Arial" w:cs="Arial"/>
          <w:sz w:val="24"/>
          <w:szCs w:val="24"/>
        </w:rPr>
        <w:t xml:space="preserve"> company SWOT analysis, Pratap asserts that </w:t>
      </w:r>
      <w:r w:rsidRPr="00111E4D">
        <w:rPr>
          <w:rFonts w:ascii="Arial" w:hAnsi="Arial" w:cs="Arial"/>
          <w:sz w:val="24"/>
          <w:szCs w:val="24"/>
        </w:rPr>
        <w:t>LEGO needs to improve</w:t>
      </w:r>
      <w:r w:rsidR="008C01F7" w:rsidRPr="00111E4D">
        <w:rPr>
          <w:rFonts w:ascii="Arial" w:hAnsi="Arial" w:cs="Arial"/>
          <w:sz w:val="24"/>
          <w:szCs w:val="24"/>
        </w:rPr>
        <w:t xml:space="preserve">, </w:t>
      </w:r>
      <w:r w:rsidRPr="00111E4D">
        <w:rPr>
          <w:rFonts w:ascii="Arial" w:hAnsi="Arial" w:cs="Arial"/>
          <w:sz w:val="24"/>
          <w:szCs w:val="24"/>
        </w:rPr>
        <w:t>despite the recent digital diversification</w:t>
      </w:r>
      <w:r w:rsidR="008C01F7" w:rsidRPr="00111E4D">
        <w:rPr>
          <w:rFonts w:ascii="Arial" w:hAnsi="Arial" w:cs="Arial"/>
          <w:sz w:val="24"/>
          <w:szCs w:val="24"/>
        </w:rPr>
        <w:t xml:space="preserve"> </w:t>
      </w:r>
      <w:r w:rsidR="00810346" w:rsidRPr="00111E4D">
        <w:rPr>
          <w:rFonts w:ascii="Arial" w:hAnsi="Arial" w:cs="Arial"/>
          <w:sz w:val="24"/>
          <w:szCs w:val="24"/>
        </w:rPr>
        <w:t>and</w:t>
      </w:r>
      <w:r w:rsidR="00D870D8" w:rsidRPr="00111E4D">
        <w:rPr>
          <w:rFonts w:ascii="Arial" w:hAnsi="Arial" w:cs="Arial"/>
          <w:sz w:val="24"/>
          <w:szCs w:val="24"/>
        </w:rPr>
        <w:t xml:space="preserve"> states that</w:t>
      </w:r>
      <w:r w:rsidR="00810346" w:rsidRPr="00111E4D">
        <w:rPr>
          <w:rFonts w:ascii="Arial" w:hAnsi="Arial" w:cs="Arial"/>
          <w:sz w:val="24"/>
          <w:szCs w:val="24"/>
        </w:rPr>
        <w:t xml:space="preserve"> LEGO has not addressed all </w:t>
      </w:r>
      <w:r w:rsidR="00D870D8" w:rsidRPr="00111E4D">
        <w:rPr>
          <w:rFonts w:ascii="Arial" w:hAnsi="Arial" w:cs="Arial"/>
          <w:sz w:val="24"/>
          <w:szCs w:val="24"/>
        </w:rPr>
        <w:t>market areas</w:t>
      </w:r>
      <w:r w:rsidR="00810346" w:rsidRPr="00111E4D">
        <w:rPr>
          <w:rFonts w:ascii="Arial" w:hAnsi="Arial" w:cs="Arial"/>
          <w:sz w:val="24"/>
          <w:szCs w:val="24"/>
        </w:rPr>
        <w:t xml:space="preserve">. It </w:t>
      </w:r>
      <w:r w:rsidR="00D870D8" w:rsidRPr="00111E4D">
        <w:rPr>
          <w:rFonts w:ascii="Arial" w:hAnsi="Arial" w:cs="Arial"/>
          <w:sz w:val="24"/>
          <w:szCs w:val="24"/>
        </w:rPr>
        <w:t>suggests</w:t>
      </w:r>
      <w:r w:rsidR="00810346" w:rsidRPr="00111E4D">
        <w:rPr>
          <w:rFonts w:ascii="Arial" w:hAnsi="Arial" w:cs="Arial"/>
          <w:sz w:val="24"/>
          <w:szCs w:val="24"/>
        </w:rPr>
        <w:t xml:space="preserve"> LEGO is aimed at middle-class families with younger children</w:t>
      </w:r>
      <w:r w:rsidR="00367D05" w:rsidRPr="00111E4D">
        <w:rPr>
          <w:rFonts w:ascii="Arial" w:hAnsi="Arial" w:cs="Arial"/>
          <w:sz w:val="24"/>
          <w:szCs w:val="24"/>
        </w:rPr>
        <w:t xml:space="preserve"> and is not diverse enough to retain its newly found customer base. Finally, suggesting that as the market progresses, LEGO are likely to face significant digital competition from companies offering similar online platforms.</w:t>
      </w:r>
    </w:p>
    <w:p w14:paraId="2D7A6079" w14:textId="32AD37DA" w:rsidR="006B30A2" w:rsidRPr="00111E4D" w:rsidRDefault="00FA6519" w:rsidP="00111E4D">
      <w:pPr>
        <w:pStyle w:val="Heading2"/>
        <w:spacing w:line="276" w:lineRule="auto"/>
        <w:rPr>
          <w:rFonts w:ascii="Arial" w:hAnsi="Arial" w:cs="Arial"/>
          <w:sz w:val="24"/>
          <w:szCs w:val="24"/>
        </w:rPr>
      </w:pPr>
      <w:bookmarkStart w:id="14" w:name="_Toc108941373"/>
      <w:r w:rsidRPr="00111E4D">
        <w:rPr>
          <w:rFonts w:ascii="Arial" w:hAnsi="Arial" w:cs="Arial"/>
          <w:sz w:val="24"/>
          <w:szCs w:val="24"/>
        </w:rPr>
        <w:t xml:space="preserve">4.5 </w:t>
      </w:r>
      <w:r w:rsidR="00FE0475" w:rsidRPr="00111E4D">
        <w:rPr>
          <w:rFonts w:ascii="Arial" w:hAnsi="Arial" w:cs="Arial"/>
          <w:sz w:val="24"/>
          <w:szCs w:val="24"/>
        </w:rPr>
        <w:t>Continuous Improvement</w:t>
      </w:r>
      <w:bookmarkEnd w:id="14"/>
    </w:p>
    <w:p w14:paraId="610F45FB" w14:textId="7B54A2AA" w:rsidR="009D4C41" w:rsidRPr="00111E4D" w:rsidRDefault="009D4C41" w:rsidP="00111E4D">
      <w:pPr>
        <w:spacing w:line="276" w:lineRule="auto"/>
        <w:rPr>
          <w:rFonts w:ascii="Arial" w:hAnsi="Arial" w:cs="Arial"/>
        </w:rPr>
      </w:pPr>
    </w:p>
    <w:p w14:paraId="53EE2272" w14:textId="5A49BD31" w:rsidR="00971317" w:rsidRPr="00042BC0" w:rsidRDefault="00E928C6" w:rsidP="00111E4D">
      <w:pPr>
        <w:spacing w:line="276" w:lineRule="auto"/>
        <w:rPr>
          <w:rFonts w:ascii="Arial" w:hAnsi="Arial" w:cs="Arial"/>
          <w:sz w:val="24"/>
          <w:szCs w:val="24"/>
        </w:rPr>
      </w:pPr>
      <w:r w:rsidRPr="00111E4D">
        <w:rPr>
          <w:rFonts w:ascii="Arial" w:hAnsi="Arial" w:cs="Arial"/>
          <w:sz w:val="24"/>
          <w:szCs w:val="24"/>
        </w:rPr>
        <w:t xml:space="preserve">Despite the assertions above, LEGO displays </w:t>
      </w:r>
      <w:r w:rsidR="00F86672" w:rsidRPr="00111E4D">
        <w:rPr>
          <w:rFonts w:ascii="Arial" w:hAnsi="Arial" w:cs="Arial"/>
          <w:sz w:val="24"/>
          <w:szCs w:val="24"/>
        </w:rPr>
        <w:t>c</w:t>
      </w:r>
      <w:r w:rsidR="00971317" w:rsidRPr="00111E4D">
        <w:rPr>
          <w:rFonts w:ascii="Arial" w:hAnsi="Arial" w:cs="Arial"/>
          <w:sz w:val="24"/>
          <w:szCs w:val="24"/>
        </w:rPr>
        <w:t>ontinuous improvement</w:t>
      </w:r>
      <w:r w:rsidR="005C2560" w:rsidRPr="00111E4D">
        <w:rPr>
          <w:rFonts w:ascii="Arial" w:hAnsi="Arial" w:cs="Arial"/>
          <w:sz w:val="24"/>
          <w:szCs w:val="24"/>
        </w:rPr>
        <w:t xml:space="preserve"> throughout the company</w:t>
      </w:r>
      <w:r w:rsidR="008477B5">
        <w:rPr>
          <w:rFonts w:ascii="Arial" w:hAnsi="Arial" w:cs="Arial"/>
          <w:sz w:val="24"/>
          <w:szCs w:val="24"/>
        </w:rPr>
        <w:t>. A</w:t>
      </w:r>
      <w:r w:rsidR="001A2C99" w:rsidRPr="00111E4D">
        <w:rPr>
          <w:rFonts w:ascii="Arial" w:hAnsi="Arial" w:cs="Arial"/>
          <w:sz w:val="24"/>
          <w:szCs w:val="24"/>
        </w:rPr>
        <w:t>lthough it is not directly acknowledged, th</w:t>
      </w:r>
      <w:r w:rsidR="000C7DE0" w:rsidRPr="00111E4D">
        <w:rPr>
          <w:rFonts w:ascii="Arial" w:hAnsi="Arial" w:cs="Arial"/>
          <w:sz w:val="24"/>
          <w:szCs w:val="24"/>
        </w:rPr>
        <w:t>e</w:t>
      </w:r>
      <w:r w:rsidR="001A2C99" w:rsidRPr="00111E4D">
        <w:rPr>
          <w:rFonts w:ascii="Arial" w:hAnsi="Arial" w:cs="Arial"/>
          <w:sz w:val="24"/>
          <w:szCs w:val="24"/>
        </w:rPr>
        <w:t xml:space="preserve"> </w:t>
      </w:r>
      <w:r w:rsidR="00F3366D" w:rsidRPr="00111E4D">
        <w:rPr>
          <w:rFonts w:ascii="Arial" w:hAnsi="Arial" w:cs="Arial"/>
          <w:sz w:val="24"/>
          <w:szCs w:val="24"/>
        </w:rPr>
        <w:t xml:space="preserve">fundamental </w:t>
      </w:r>
      <w:r w:rsidR="00EC3E64" w:rsidRPr="00111E4D">
        <w:rPr>
          <w:rFonts w:ascii="Arial" w:hAnsi="Arial" w:cs="Arial"/>
          <w:sz w:val="24"/>
          <w:szCs w:val="24"/>
        </w:rPr>
        <w:t xml:space="preserve">principles </w:t>
      </w:r>
      <w:r w:rsidR="00AE2090" w:rsidRPr="00111E4D">
        <w:rPr>
          <w:rFonts w:ascii="Arial" w:hAnsi="Arial" w:cs="Arial"/>
          <w:sz w:val="24"/>
          <w:szCs w:val="24"/>
        </w:rPr>
        <w:t>(</w:t>
      </w:r>
      <w:hyperlink w:anchor="_9.7_Appendix_6" w:history="1">
        <w:r w:rsidR="00890342" w:rsidRPr="00890342">
          <w:rPr>
            <w:rStyle w:val="Hyperlink"/>
            <w:rFonts w:ascii="Arial" w:hAnsi="Arial" w:cs="Arial"/>
            <w:sz w:val="24"/>
            <w:szCs w:val="24"/>
          </w:rPr>
          <w:t>Appendix 6</w:t>
        </w:r>
      </w:hyperlink>
      <w:r w:rsidR="00890342">
        <w:rPr>
          <w:rFonts w:ascii="Arial" w:hAnsi="Arial" w:cs="Arial"/>
          <w:sz w:val="24"/>
          <w:szCs w:val="24"/>
        </w:rPr>
        <w:t>)</w:t>
      </w:r>
      <w:r w:rsidR="007539B2" w:rsidRPr="00111E4D">
        <w:rPr>
          <w:rFonts w:ascii="Arial" w:hAnsi="Arial" w:cs="Arial"/>
          <w:sz w:val="24"/>
          <w:szCs w:val="24"/>
        </w:rPr>
        <w:t xml:space="preserve"> </w:t>
      </w:r>
      <w:r w:rsidR="00EC3E64" w:rsidRPr="00111E4D">
        <w:rPr>
          <w:rFonts w:ascii="Arial" w:hAnsi="Arial" w:cs="Arial"/>
          <w:sz w:val="24"/>
          <w:szCs w:val="24"/>
        </w:rPr>
        <w:t xml:space="preserve">of the Kaizen </w:t>
      </w:r>
      <w:r w:rsidR="000C7DE0" w:rsidRPr="00111E4D">
        <w:rPr>
          <w:rFonts w:ascii="Arial" w:hAnsi="Arial" w:cs="Arial"/>
          <w:sz w:val="24"/>
          <w:szCs w:val="24"/>
        </w:rPr>
        <w:t>process</w:t>
      </w:r>
      <w:r w:rsidR="00EC3E64" w:rsidRPr="00111E4D">
        <w:rPr>
          <w:rFonts w:ascii="Arial" w:hAnsi="Arial" w:cs="Arial"/>
          <w:sz w:val="24"/>
          <w:szCs w:val="24"/>
        </w:rPr>
        <w:t xml:space="preserve"> (Kaizen Institute, 2022)</w:t>
      </w:r>
      <w:r w:rsidR="000C7DE0" w:rsidRPr="00111E4D">
        <w:rPr>
          <w:rFonts w:ascii="Arial" w:hAnsi="Arial" w:cs="Arial"/>
          <w:sz w:val="24"/>
          <w:szCs w:val="24"/>
        </w:rPr>
        <w:t xml:space="preserve"> </w:t>
      </w:r>
      <w:r w:rsidR="007939C0" w:rsidRPr="00111E4D">
        <w:rPr>
          <w:rFonts w:ascii="Arial" w:hAnsi="Arial" w:cs="Arial"/>
          <w:sz w:val="24"/>
          <w:szCs w:val="24"/>
        </w:rPr>
        <w:t xml:space="preserve">align with </w:t>
      </w:r>
      <w:r w:rsidR="00D66FBC" w:rsidRPr="00111E4D">
        <w:rPr>
          <w:rFonts w:ascii="Arial" w:hAnsi="Arial" w:cs="Arial"/>
          <w:sz w:val="24"/>
          <w:szCs w:val="24"/>
        </w:rPr>
        <w:t>t</w:t>
      </w:r>
      <w:r w:rsidR="007939C0" w:rsidRPr="00111E4D">
        <w:rPr>
          <w:rFonts w:ascii="Arial" w:hAnsi="Arial" w:cs="Arial"/>
          <w:sz w:val="24"/>
          <w:szCs w:val="24"/>
        </w:rPr>
        <w:t xml:space="preserve">he </w:t>
      </w:r>
      <w:r w:rsidR="00347AD9" w:rsidRPr="00111E4D">
        <w:rPr>
          <w:rFonts w:ascii="Arial" w:hAnsi="Arial" w:cs="Arial"/>
          <w:sz w:val="24"/>
          <w:szCs w:val="24"/>
        </w:rPr>
        <w:t xml:space="preserve">promises stated in the </w:t>
      </w:r>
      <w:r w:rsidR="007939C0" w:rsidRPr="00111E4D">
        <w:rPr>
          <w:rFonts w:ascii="Arial" w:hAnsi="Arial" w:cs="Arial"/>
          <w:sz w:val="24"/>
          <w:szCs w:val="24"/>
        </w:rPr>
        <w:t xml:space="preserve">LEGO </w:t>
      </w:r>
      <w:r w:rsidR="00D66FBC" w:rsidRPr="00111E4D">
        <w:rPr>
          <w:rFonts w:ascii="Arial" w:hAnsi="Arial" w:cs="Arial"/>
          <w:sz w:val="24"/>
          <w:szCs w:val="24"/>
        </w:rPr>
        <w:t>g</w:t>
      </w:r>
      <w:r w:rsidR="007939C0" w:rsidRPr="00111E4D">
        <w:rPr>
          <w:rFonts w:ascii="Arial" w:hAnsi="Arial" w:cs="Arial"/>
          <w:sz w:val="24"/>
          <w:szCs w:val="24"/>
        </w:rPr>
        <w:t>rou</w:t>
      </w:r>
      <w:r w:rsidR="00EA284B" w:rsidRPr="00111E4D">
        <w:rPr>
          <w:rFonts w:ascii="Arial" w:hAnsi="Arial" w:cs="Arial"/>
          <w:sz w:val="24"/>
          <w:szCs w:val="24"/>
        </w:rPr>
        <w:t>p</w:t>
      </w:r>
      <w:r w:rsidR="00510B9D" w:rsidRPr="00111E4D">
        <w:rPr>
          <w:rFonts w:ascii="Arial" w:hAnsi="Arial" w:cs="Arial"/>
          <w:sz w:val="24"/>
          <w:szCs w:val="24"/>
        </w:rPr>
        <w:t>’</w:t>
      </w:r>
      <w:r w:rsidR="00D66FBC" w:rsidRPr="00111E4D">
        <w:rPr>
          <w:rFonts w:ascii="Arial" w:hAnsi="Arial" w:cs="Arial"/>
          <w:sz w:val="24"/>
          <w:szCs w:val="24"/>
        </w:rPr>
        <w:t xml:space="preserve">s brand </w:t>
      </w:r>
      <w:r w:rsidR="0092239C" w:rsidRPr="00111E4D">
        <w:rPr>
          <w:rFonts w:ascii="Arial" w:hAnsi="Arial" w:cs="Arial"/>
          <w:sz w:val="24"/>
          <w:szCs w:val="24"/>
        </w:rPr>
        <w:t>framework</w:t>
      </w:r>
      <w:r w:rsidR="00347AD9" w:rsidRPr="00111E4D">
        <w:rPr>
          <w:rFonts w:ascii="Arial" w:hAnsi="Arial" w:cs="Arial"/>
          <w:sz w:val="24"/>
          <w:szCs w:val="24"/>
        </w:rPr>
        <w:t xml:space="preserve"> </w:t>
      </w:r>
      <w:r w:rsidR="00CD5244" w:rsidRPr="00111E4D">
        <w:rPr>
          <w:rFonts w:ascii="Arial" w:hAnsi="Arial" w:cs="Arial"/>
          <w:sz w:val="24"/>
          <w:szCs w:val="24"/>
        </w:rPr>
        <w:t>(Lego.com, 2022b)</w:t>
      </w:r>
      <w:r w:rsidR="00042BC0">
        <w:rPr>
          <w:rFonts w:ascii="Arial" w:hAnsi="Arial" w:cs="Arial"/>
          <w:sz w:val="24"/>
          <w:szCs w:val="24"/>
        </w:rPr>
        <w:t xml:space="preserve"> (</w:t>
      </w:r>
      <w:hyperlink w:anchor="_9.8_Appendix_7" w:history="1">
        <w:r w:rsidR="00042BC0" w:rsidRPr="00042BC0">
          <w:rPr>
            <w:rStyle w:val="Hyperlink"/>
            <w:rFonts w:ascii="Arial" w:hAnsi="Arial" w:cs="Arial"/>
            <w:sz w:val="24"/>
            <w:szCs w:val="24"/>
          </w:rPr>
          <w:t>Appendix 7</w:t>
        </w:r>
      </w:hyperlink>
      <w:r w:rsidR="00042BC0">
        <w:rPr>
          <w:rFonts w:ascii="Arial" w:hAnsi="Arial" w:cs="Arial"/>
          <w:sz w:val="24"/>
          <w:szCs w:val="24"/>
        </w:rPr>
        <w:t>)</w:t>
      </w:r>
      <w:r w:rsidR="00CD5244" w:rsidRPr="00111E4D">
        <w:rPr>
          <w:rFonts w:ascii="Arial" w:hAnsi="Arial" w:cs="Arial"/>
          <w:sz w:val="24"/>
          <w:szCs w:val="24"/>
        </w:rPr>
        <w:t>.</w:t>
      </w:r>
      <w:r w:rsidR="00EA284B" w:rsidRPr="00111E4D">
        <w:rPr>
          <w:rFonts w:ascii="Arial" w:hAnsi="Arial" w:cs="Arial"/>
          <w:sz w:val="24"/>
          <w:szCs w:val="24"/>
        </w:rPr>
        <w:t xml:space="preserve"> </w:t>
      </w:r>
      <w:r w:rsidR="00C522E5" w:rsidRPr="00111E4D">
        <w:rPr>
          <w:rFonts w:ascii="Arial" w:hAnsi="Arial" w:cs="Arial"/>
          <w:sz w:val="24"/>
          <w:szCs w:val="24"/>
        </w:rPr>
        <w:t xml:space="preserve">Moreover, </w:t>
      </w:r>
      <w:r w:rsidR="00F171A3" w:rsidRPr="00111E4D">
        <w:rPr>
          <w:rFonts w:ascii="Arial" w:hAnsi="Arial" w:cs="Arial"/>
          <w:sz w:val="24"/>
          <w:szCs w:val="24"/>
        </w:rPr>
        <w:t xml:space="preserve">LEGO has transitioned into digital technology through this improvement </w:t>
      </w:r>
      <w:r w:rsidR="00F171A3" w:rsidRPr="00042BC0">
        <w:rPr>
          <w:rFonts w:ascii="Arial" w:hAnsi="Arial" w:cs="Arial"/>
          <w:sz w:val="24"/>
          <w:szCs w:val="24"/>
        </w:rPr>
        <w:t>process,</w:t>
      </w:r>
      <w:r w:rsidR="00971317" w:rsidRPr="00042BC0">
        <w:rPr>
          <w:rFonts w:ascii="Arial" w:hAnsi="Arial" w:cs="Arial"/>
          <w:sz w:val="24"/>
          <w:szCs w:val="24"/>
        </w:rPr>
        <w:t xml:space="preserve"> </w:t>
      </w:r>
      <w:r w:rsidR="00F171A3" w:rsidRPr="00042BC0">
        <w:rPr>
          <w:rFonts w:ascii="Arial" w:hAnsi="Arial" w:cs="Arial"/>
          <w:sz w:val="24"/>
          <w:szCs w:val="24"/>
        </w:rPr>
        <w:t xml:space="preserve">which has </w:t>
      </w:r>
      <w:r w:rsidR="00971317" w:rsidRPr="00042BC0">
        <w:rPr>
          <w:rFonts w:ascii="Arial" w:hAnsi="Arial" w:cs="Arial"/>
          <w:sz w:val="24"/>
          <w:szCs w:val="24"/>
        </w:rPr>
        <w:t xml:space="preserve">provided an 11% increase in profit alone </w:t>
      </w:r>
      <w:r w:rsidR="00C3395C" w:rsidRPr="00042BC0">
        <w:rPr>
          <w:rFonts w:ascii="Arial" w:hAnsi="Arial" w:cs="Arial"/>
          <w:sz w:val="24"/>
          <w:szCs w:val="24"/>
        </w:rPr>
        <w:t>(Andersen &amp; Ross, 2016)</w:t>
      </w:r>
      <w:r w:rsidR="008324F2" w:rsidRPr="00042BC0">
        <w:rPr>
          <w:rFonts w:ascii="Arial" w:hAnsi="Arial" w:cs="Arial"/>
          <w:sz w:val="24"/>
          <w:szCs w:val="24"/>
        </w:rPr>
        <w:t xml:space="preserve">. </w:t>
      </w:r>
    </w:p>
    <w:p w14:paraId="062B1446" w14:textId="3B78F847" w:rsidR="00917BB3" w:rsidRPr="00042BC0" w:rsidRDefault="004D6E79" w:rsidP="00111E4D">
      <w:pPr>
        <w:spacing w:line="276" w:lineRule="auto"/>
        <w:rPr>
          <w:rFonts w:ascii="Arial" w:hAnsi="Arial" w:cs="Arial"/>
          <w:sz w:val="24"/>
          <w:szCs w:val="24"/>
          <w:shd w:val="clear" w:color="auto" w:fill="FFFFFF"/>
        </w:rPr>
      </w:pPr>
      <w:r w:rsidRPr="00042BC0">
        <w:rPr>
          <w:rFonts w:ascii="Arial" w:hAnsi="Arial" w:cs="Arial"/>
          <w:sz w:val="24"/>
          <w:szCs w:val="24"/>
        </w:rPr>
        <w:t xml:space="preserve">Furthermore, </w:t>
      </w:r>
      <w:proofErr w:type="gramStart"/>
      <w:r w:rsidR="00E67FED" w:rsidRPr="00042BC0">
        <w:rPr>
          <w:rFonts w:ascii="Arial" w:hAnsi="Arial" w:cs="Arial"/>
          <w:sz w:val="24"/>
          <w:szCs w:val="24"/>
          <w:shd w:val="clear" w:color="auto" w:fill="FFFFFF"/>
        </w:rPr>
        <w:t>This</w:t>
      </w:r>
      <w:proofErr w:type="gramEnd"/>
      <w:r w:rsidR="00E67FED" w:rsidRPr="00042BC0">
        <w:rPr>
          <w:rFonts w:ascii="Arial" w:hAnsi="Arial" w:cs="Arial"/>
          <w:sz w:val="24"/>
          <w:szCs w:val="24"/>
          <w:shd w:val="clear" w:color="auto" w:fill="FFFFFF"/>
        </w:rPr>
        <w:t xml:space="preserve"> also accords with earlier observations, which showed th</w:t>
      </w:r>
      <w:r w:rsidR="00F72FEB" w:rsidRPr="00042BC0">
        <w:rPr>
          <w:rFonts w:ascii="Arial" w:hAnsi="Arial" w:cs="Arial"/>
          <w:sz w:val="24"/>
          <w:szCs w:val="24"/>
          <w:shd w:val="clear" w:color="auto" w:fill="FFFFFF"/>
        </w:rPr>
        <w:t>e value of NPS data</w:t>
      </w:r>
      <w:r w:rsidR="00F175CC" w:rsidRPr="00042BC0">
        <w:rPr>
          <w:rFonts w:ascii="Arial" w:hAnsi="Arial" w:cs="Arial"/>
          <w:sz w:val="24"/>
          <w:szCs w:val="24"/>
          <w:shd w:val="clear" w:color="auto" w:fill="FFFFFF"/>
        </w:rPr>
        <w:t>;</w:t>
      </w:r>
      <w:r w:rsidR="00F72FEB" w:rsidRPr="00042BC0">
        <w:rPr>
          <w:rFonts w:ascii="Arial" w:hAnsi="Arial" w:cs="Arial"/>
          <w:sz w:val="24"/>
          <w:szCs w:val="24"/>
          <w:shd w:val="clear" w:color="auto" w:fill="FFFFFF"/>
        </w:rPr>
        <w:t xml:space="preserve"> </w:t>
      </w:r>
      <w:r w:rsidR="00E0247D" w:rsidRPr="00042BC0">
        <w:rPr>
          <w:rFonts w:ascii="Arial" w:hAnsi="Arial" w:cs="Arial"/>
          <w:sz w:val="24"/>
          <w:szCs w:val="24"/>
          <w:shd w:val="clear" w:color="auto" w:fill="FFFFFF"/>
        </w:rPr>
        <w:t>LEGO uses this information to identify potential weaknes</w:t>
      </w:r>
      <w:r w:rsidR="00F175CC" w:rsidRPr="00042BC0">
        <w:rPr>
          <w:rFonts w:ascii="Arial" w:hAnsi="Arial" w:cs="Arial"/>
          <w:sz w:val="24"/>
          <w:szCs w:val="24"/>
          <w:shd w:val="clear" w:color="auto" w:fill="FFFFFF"/>
        </w:rPr>
        <w:t>se</w:t>
      </w:r>
      <w:r w:rsidR="00E0247D" w:rsidRPr="00042BC0">
        <w:rPr>
          <w:rFonts w:ascii="Arial" w:hAnsi="Arial" w:cs="Arial"/>
          <w:sz w:val="24"/>
          <w:szCs w:val="24"/>
          <w:shd w:val="clear" w:color="auto" w:fill="FFFFFF"/>
        </w:rPr>
        <w:t>s or unsatisfied customers</w:t>
      </w:r>
      <w:r w:rsidR="00AA3ED7" w:rsidRPr="00042BC0">
        <w:rPr>
          <w:rFonts w:ascii="Arial" w:hAnsi="Arial" w:cs="Arial"/>
          <w:sz w:val="24"/>
          <w:szCs w:val="24"/>
          <w:shd w:val="clear" w:color="auto" w:fill="FFFFFF"/>
        </w:rPr>
        <w:t xml:space="preserve"> and respond immediately to improve customer satisfaction</w:t>
      </w:r>
      <w:r w:rsidR="000C2132" w:rsidRPr="00042BC0">
        <w:rPr>
          <w:rFonts w:ascii="Arial" w:hAnsi="Arial" w:cs="Arial"/>
          <w:sz w:val="24"/>
          <w:szCs w:val="24"/>
          <w:shd w:val="clear" w:color="auto" w:fill="FFFFFF"/>
        </w:rPr>
        <w:t xml:space="preserve"> </w:t>
      </w:r>
      <w:r w:rsidR="000C2132" w:rsidRPr="00042BC0">
        <w:rPr>
          <w:rFonts w:ascii="Arial" w:hAnsi="Arial" w:cs="Arial"/>
          <w:sz w:val="24"/>
          <w:szCs w:val="24"/>
          <w:shd w:val="clear" w:color="auto" w:fill="FFFFFF"/>
        </w:rPr>
        <w:t>(Software Trends, 2022)</w:t>
      </w:r>
      <w:r w:rsidR="000C2132" w:rsidRPr="00042BC0">
        <w:rPr>
          <w:rFonts w:ascii="Arial" w:hAnsi="Arial" w:cs="Arial"/>
          <w:sz w:val="24"/>
          <w:szCs w:val="24"/>
          <w:shd w:val="clear" w:color="auto" w:fill="FFFFFF"/>
        </w:rPr>
        <w:t xml:space="preserve">. </w:t>
      </w:r>
      <w:r w:rsidR="00BD524F" w:rsidRPr="00042BC0">
        <w:rPr>
          <w:rFonts w:ascii="Arial" w:hAnsi="Arial" w:cs="Arial"/>
          <w:sz w:val="24"/>
          <w:szCs w:val="24"/>
          <w:shd w:val="clear" w:color="auto" w:fill="FFFFFF"/>
        </w:rPr>
        <w:t xml:space="preserve">Their growing success </w:t>
      </w:r>
      <w:r w:rsidR="005A5DB4" w:rsidRPr="00042BC0">
        <w:rPr>
          <w:rFonts w:ascii="Arial" w:hAnsi="Arial" w:cs="Arial"/>
          <w:sz w:val="24"/>
          <w:szCs w:val="24"/>
          <w:shd w:val="clear" w:color="auto" w:fill="FFFFFF"/>
        </w:rPr>
        <w:t xml:space="preserve">and brand reputation </w:t>
      </w:r>
      <w:r w:rsidR="00BD524F" w:rsidRPr="00042BC0">
        <w:rPr>
          <w:rFonts w:ascii="Arial" w:hAnsi="Arial" w:cs="Arial"/>
          <w:sz w:val="24"/>
          <w:szCs w:val="24"/>
          <w:shd w:val="clear" w:color="auto" w:fill="FFFFFF"/>
        </w:rPr>
        <w:t xml:space="preserve">could be attributed to </w:t>
      </w:r>
      <w:r w:rsidR="005A5DB4" w:rsidRPr="00042BC0">
        <w:rPr>
          <w:rFonts w:ascii="Arial" w:hAnsi="Arial" w:cs="Arial"/>
          <w:sz w:val="24"/>
          <w:szCs w:val="24"/>
          <w:shd w:val="clear" w:color="auto" w:fill="FFFFFF"/>
        </w:rPr>
        <w:t>their focus in this area.</w:t>
      </w:r>
    </w:p>
    <w:p w14:paraId="2AD98EE4" w14:textId="77777777" w:rsidR="00396ABA" w:rsidRPr="00111E4D" w:rsidRDefault="00396ABA" w:rsidP="00111E4D">
      <w:pPr>
        <w:spacing w:line="276" w:lineRule="auto"/>
        <w:rPr>
          <w:rFonts w:ascii="Arial" w:hAnsi="Arial" w:cs="Arial"/>
          <w:sz w:val="24"/>
          <w:szCs w:val="24"/>
        </w:rPr>
      </w:pPr>
    </w:p>
    <w:p w14:paraId="60E64667" w14:textId="4BB3BB25" w:rsidR="00296FAF" w:rsidRPr="00111E4D" w:rsidRDefault="00287593" w:rsidP="00111E4D">
      <w:pPr>
        <w:pStyle w:val="Heading1"/>
        <w:spacing w:line="276" w:lineRule="auto"/>
        <w:rPr>
          <w:rFonts w:ascii="Arial" w:hAnsi="Arial" w:cs="Arial"/>
          <w:sz w:val="24"/>
          <w:szCs w:val="24"/>
        </w:rPr>
      </w:pPr>
      <w:bookmarkStart w:id="15" w:name="_Toc108941374"/>
      <w:r w:rsidRPr="00111E4D">
        <w:rPr>
          <w:rFonts w:ascii="Arial" w:hAnsi="Arial" w:cs="Arial"/>
          <w:sz w:val="24"/>
          <w:szCs w:val="24"/>
        </w:rPr>
        <w:t>5.0</w:t>
      </w:r>
      <w:r w:rsidR="00E306EE" w:rsidRPr="00111E4D">
        <w:rPr>
          <w:rFonts w:ascii="Arial" w:hAnsi="Arial" w:cs="Arial"/>
          <w:sz w:val="24"/>
          <w:szCs w:val="24"/>
        </w:rPr>
        <w:t xml:space="preserve"> LEGO </w:t>
      </w:r>
      <w:r w:rsidR="0095665B" w:rsidRPr="00111E4D">
        <w:rPr>
          <w:rFonts w:ascii="Arial" w:hAnsi="Arial" w:cs="Arial"/>
          <w:sz w:val="24"/>
          <w:szCs w:val="24"/>
        </w:rPr>
        <w:t>I</w:t>
      </w:r>
      <w:r w:rsidR="00E306EE" w:rsidRPr="00111E4D">
        <w:rPr>
          <w:rFonts w:ascii="Arial" w:hAnsi="Arial" w:cs="Arial"/>
          <w:sz w:val="24"/>
          <w:szCs w:val="24"/>
        </w:rPr>
        <w:t xml:space="preserve">s </w:t>
      </w:r>
      <w:proofErr w:type="gramStart"/>
      <w:r w:rsidR="0095665B" w:rsidRPr="00111E4D">
        <w:rPr>
          <w:rFonts w:ascii="Arial" w:hAnsi="Arial" w:cs="Arial"/>
          <w:sz w:val="24"/>
          <w:szCs w:val="24"/>
        </w:rPr>
        <w:t>T</w:t>
      </w:r>
      <w:r w:rsidR="00E306EE" w:rsidRPr="00111E4D">
        <w:rPr>
          <w:rFonts w:ascii="Arial" w:hAnsi="Arial" w:cs="Arial"/>
          <w:sz w:val="24"/>
          <w:szCs w:val="24"/>
        </w:rPr>
        <w:t>he</w:t>
      </w:r>
      <w:proofErr w:type="gramEnd"/>
      <w:r w:rsidR="00E306EE" w:rsidRPr="00111E4D">
        <w:rPr>
          <w:rFonts w:ascii="Arial" w:hAnsi="Arial" w:cs="Arial"/>
          <w:sz w:val="24"/>
          <w:szCs w:val="24"/>
        </w:rPr>
        <w:t xml:space="preserve"> </w:t>
      </w:r>
      <w:r w:rsidR="0095665B" w:rsidRPr="00111E4D">
        <w:rPr>
          <w:rFonts w:ascii="Arial" w:hAnsi="Arial" w:cs="Arial"/>
          <w:sz w:val="24"/>
          <w:szCs w:val="24"/>
        </w:rPr>
        <w:t>B</w:t>
      </w:r>
      <w:r w:rsidR="00E306EE" w:rsidRPr="00111E4D">
        <w:rPr>
          <w:rFonts w:ascii="Arial" w:hAnsi="Arial" w:cs="Arial"/>
          <w:sz w:val="24"/>
          <w:szCs w:val="24"/>
        </w:rPr>
        <w:t xml:space="preserve">est </w:t>
      </w:r>
      <w:r w:rsidR="0095665B" w:rsidRPr="00111E4D">
        <w:rPr>
          <w:rFonts w:ascii="Arial" w:hAnsi="Arial" w:cs="Arial"/>
          <w:sz w:val="24"/>
          <w:szCs w:val="24"/>
        </w:rPr>
        <w:t>Q</w:t>
      </w:r>
      <w:r w:rsidR="00E306EE" w:rsidRPr="00111E4D">
        <w:rPr>
          <w:rFonts w:ascii="Arial" w:hAnsi="Arial" w:cs="Arial"/>
          <w:sz w:val="24"/>
          <w:szCs w:val="24"/>
        </w:rPr>
        <w:t xml:space="preserve">uality </w:t>
      </w:r>
      <w:r w:rsidR="0095665B" w:rsidRPr="00111E4D">
        <w:rPr>
          <w:rFonts w:ascii="Arial" w:hAnsi="Arial" w:cs="Arial"/>
          <w:sz w:val="24"/>
          <w:szCs w:val="24"/>
        </w:rPr>
        <w:t>Y</w:t>
      </w:r>
      <w:r w:rsidR="00E306EE" w:rsidRPr="00111E4D">
        <w:rPr>
          <w:rFonts w:ascii="Arial" w:hAnsi="Arial" w:cs="Arial"/>
          <w:sz w:val="24"/>
          <w:szCs w:val="24"/>
        </w:rPr>
        <w:t xml:space="preserve">ou </w:t>
      </w:r>
      <w:r w:rsidR="0095665B" w:rsidRPr="00111E4D">
        <w:rPr>
          <w:rFonts w:ascii="Arial" w:hAnsi="Arial" w:cs="Arial"/>
          <w:sz w:val="24"/>
          <w:szCs w:val="24"/>
        </w:rPr>
        <w:t>C</w:t>
      </w:r>
      <w:r w:rsidR="00E306EE" w:rsidRPr="00111E4D">
        <w:rPr>
          <w:rFonts w:ascii="Arial" w:hAnsi="Arial" w:cs="Arial"/>
          <w:sz w:val="24"/>
          <w:szCs w:val="24"/>
        </w:rPr>
        <w:t xml:space="preserve">an </w:t>
      </w:r>
      <w:r w:rsidR="0095665B" w:rsidRPr="00111E4D">
        <w:rPr>
          <w:rFonts w:ascii="Arial" w:hAnsi="Arial" w:cs="Arial"/>
          <w:sz w:val="24"/>
          <w:szCs w:val="24"/>
        </w:rPr>
        <w:t>B</w:t>
      </w:r>
      <w:r w:rsidR="00E306EE" w:rsidRPr="00111E4D">
        <w:rPr>
          <w:rFonts w:ascii="Arial" w:hAnsi="Arial" w:cs="Arial"/>
          <w:sz w:val="24"/>
          <w:szCs w:val="24"/>
        </w:rPr>
        <w:t>uy</w:t>
      </w:r>
      <w:bookmarkEnd w:id="15"/>
    </w:p>
    <w:p w14:paraId="51C563B3" w14:textId="77777777" w:rsidR="00E306EE" w:rsidRPr="00111E4D" w:rsidRDefault="00E306EE" w:rsidP="00111E4D">
      <w:pPr>
        <w:spacing w:line="276" w:lineRule="auto"/>
        <w:rPr>
          <w:rFonts w:ascii="Arial" w:hAnsi="Arial" w:cs="Arial"/>
        </w:rPr>
      </w:pPr>
    </w:p>
    <w:p w14:paraId="64B99A7B" w14:textId="47DF7F76" w:rsidR="00CA3E43" w:rsidRPr="00111E4D" w:rsidRDefault="00CA3E43" w:rsidP="00111E4D">
      <w:pPr>
        <w:pStyle w:val="Heading2"/>
        <w:spacing w:line="276" w:lineRule="auto"/>
        <w:rPr>
          <w:rFonts w:ascii="Arial" w:hAnsi="Arial" w:cs="Arial"/>
          <w:color w:val="auto"/>
          <w:sz w:val="24"/>
          <w:szCs w:val="24"/>
        </w:rPr>
      </w:pPr>
      <w:bookmarkStart w:id="16" w:name="_Toc108941375"/>
      <w:r w:rsidRPr="00111E4D">
        <w:rPr>
          <w:rFonts w:ascii="Arial" w:hAnsi="Arial" w:cs="Arial"/>
          <w:sz w:val="24"/>
          <w:szCs w:val="24"/>
        </w:rPr>
        <w:t xml:space="preserve">5.1 </w:t>
      </w:r>
      <w:r w:rsidR="007C5283" w:rsidRPr="00111E4D">
        <w:rPr>
          <w:rFonts w:ascii="Arial" w:hAnsi="Arial" w:cs="Arial"/>
          <w:sz w:val="24"/>
          <w:szCs w:val="24"/>
        </w:rPr>
        <w:t>Plan, Do, Check, Act</w:t>
      </w:r>
      <w:bookmarkEnd w:id="16"/>
      <w:r w:rsidR="007C5283" w:rsidRPr="00111E4D">
        <w:rPr>
          <w:rFonts w:ascii="Arial" w:hAnsi="Arial" w:cs="Arial"/>
          <w:sz w:val="24"/>
          <w:szCs w:val="24"/>
        </w:rPr>
        <w:t xml:space="preserve"> </w:t>
      </w:r>
    </w:p>
    <w:p w14:paraId="37FF203F" w14:textId="5184D585" w:rsidR="00117338" w:rsidRPr="00111E4D" w:rsidRDefault="00117338" w:rsidP="00111E4D">
      <w:pPr>
        <w:spacing w:line="276" w:lineRule="auto"/>
        <w:rPr>
          <w:rFonts w:ascii="Arial" w:hAnsi="Arial" w:cs="Arial"/>
          <w:sz w:val="24"/>
          <w:szCs w:val="24"/>
        </w:rPr>
      </w:pPr>
    </w:p>
    <w:p w14:paraId="08F13F2B" w14:textId="1353EF20" w:rsidR="003C7819" w:rsidRPr="00111E4D" w:rsidRDefault="00366F91" w:rsidP="00111E4D">
      <w:pPr>
        <w:spacing w:line="276" w:lineRule="auto"/>
        <w:rPr>
          <w:rFonts w:ascii="Arial" w:hAnsi="Arial" w:cs="Arial"/>
          <w:sz w:val="24"/>
          <w:szCs w:val="24"/>
        </w:rPr>
      </w:pPr>
      <w:r w:rsidRPr="00111E4D">
        <w:rPr>
          <w:rFonts w:ascii="Arial" w:hAnsi="Arial" w:cs="Arial"/>
          <w:spacing w:val="2"/>
          <w:sz w:val="24"/>
          <w:szCs w:val="24"/>
          <w:shd w:val="clear" w:color="auto" w:fill="FCFCFC"/>
        </w:rPr>
        <w:t xml:space="preserve">The Deming </w:t>
      </w:r>
      <w:r w:rsidR="00CB26C5" w:rsidRPr="00111E4D">
        <w:rPr>
          <w:rFonts w:ascii="Arial" w:hAnsi="Arial" w:cs="Arial"/>
          <w:spacing w:val="2"/>
          <w:sz w:val="24"/>
          <w:szCs w:val="24"/>
          <w:shd w:val="clear" w:color="auto" w:fill="FCFCFC"/>
        </w:rPr>
        <w:t>C</w:t>
      </w:r>
      <w:r w:rsidRPr="00111E4D">
        <w:rPr>
          <w:rFonts w:ascii="Arial" w:hAnsi="Arial" w:cs="Arial"/>
          <w:spacing w:val="2"/>
          <w:sz w:val="24"/>
          <w:szCs w:val="24"/>
          <w:shd w:val="clear" w:color="auto" w:fill="FCFCFC"/>
        </w:rPr>
        <w:t xml:space="preserve">ycle (Plan, Do, Check, Act) </w:t>
      </w:r>
      <w:r w:rsidR="00531CF7" w:rsidRPr="00111E4D">
        <w:rPr>
          <w:rFonts w:ascii="Arial" w:hAnsi="Arial" w:cs="Arial"/>
          <w:sz w:val="24"/>
          <w:szCs w:val="24"/>
        </w:rPr>
        <w:t xml:space="preserve">developed by </w:t>
      </w:r>
      <w:r w:rsidR="00131A1F" w:rsidRPr="00111E4D">
        <w:rPr>
          <w:rFonts w:ascii="Arial" w:hAnsi="Arial" w:cs="Arial"/>
          <w:sz w:val="24"/>
          <w:szCs w:val="24"/>
        </w:rPr>
        <w:t>W Edwards</w:t>
      </w:r>
      <w:r w:rsidR="001F0278" w:rsidRPr="00111E4D">
        <w:rPr>
          <w:rFonts w:ascii="Arial" w:hAnsi="Arial" w:cs="Arial"/>
          <w:sz w:val="24"/>
          <w:szCs w:val="24"/>
        </w:rPr>
        <w:t xml:space="preserve"> Deming, </w:t>
      </w:r>
      <w:r w:rsidR="00F34210">
        <w:rPr>
          <w:rFonts w:ascii="Arial" w:hAnsi="Arial" w:cs="Arial"/>
          <w:sz w:val="24"/>
          <w:szCs w:val="24"/>
        </w:rPr>
        <w:t>(</w:t>
      </w:r>
      <w:r w:rsidR="001F0278" w:rsidRPr="00111E4D">
        <w:rPr>
          <w:rFonts w:ascii="Arial" w:hAnsi="Arial" w:cs="Arial"/>
          <w:sz w:val="24"/>
          <w:szCs w:val="24"/>
        </w:rPr>
        <w:t>1982/2018)</w:t>
      </w:r>
      <w:r w:rsidR="00E37653" w:rsidRPr="00111E4D">
        <w:rPr>
          <w:rFonts w:ascii="Arial" w:hAnsi="Arial" w:cs="Arial"/>
          <w:sz w:val="24"/>
          <w:szCs w:val="24"/>
        </w:rPr>
        <w:t xml:space="preserve"> plays a vital role </w:t>
      </w:r>
      <w:r w:rsidR="000948DA" w:rsidRPr="00111E4D">
        <w:rPr>
          <w:rFonts w:ascii="Arial" w:hAnsi="Arial" w:cs="Arial"/>
          <w:sz w:val="24"/>
          <w:szCs w:val="24"/>
        </w:rPr>
        <w:t>in LEGO</w:t>
      </w:r>
      <w:r w:rsidR="00510B9D" w:rsidRPr="00111E4D">
        <w:rPr>
          <w:rFonts w:ascii="Arial" w:hAnsi="Arial" w:cs="Arial"/>
          <w:sz w:val="24"/>
          <w:szCs w:val="24"/>
        </w:rPr>
        <w:t>’</w:t>
      </w:r>
      <w:r w:rsidR="000948DA" w:rsidRPr="00111E4D">
        <w:rPr>
          <w:rFonts w:ascii="Arial" w:hAnsi="Arial" w:cs="Arial"/>
          <w:sz w:val="24"/>
          <w:szCs w:val="24"/>
        </w:rPr>
        <w:t>s quality process; t</w:t>
      </w:r>
      <w:r w:rsidR="00FC1B6F" w:rsidRPr="00111E4D">
        <w:rPr>
          <w:rFonts w:ascii="Arial" w:hAnsi="Arial" w:cs="Arial"/>
          <w:sz w:val="24"/>
          <w:szCs w:val="24"/>
        </w:rPr>
        <w:t xml:space="preserve">he quality process document produced by LEGO refers to </w:t>
      </w:r>
      <w:r w:rsidR="00CE06B0" w:rsidRPr="00111E4D">
        <w:rPr>
          <w:rFonts w:ascii="Arial" w:hAnsi="Arial" w:cs="Arial"/>
          <w:sz w:val="24"/>
          <w:szCs w:val="24"/>
        </w:rPr>
        <w:t>the</w:t>
      </w:r>
      <w:r w:rsidR="00606232" w:rsidRPr="00111E4D">
        <w:rPr>
          <w:rFonts w:ascii="Arial" w:hAnsi="Arial" w:cs="Arial"/>
          <w:sz w:val="24"/>
          <w:szCs w:val="24"/>
        </w:rPr>
        <w:t xml:space="preserve">ir integrated management system, stating </w:t>
      </w:r>
      <w:r w:rsidR="00514AB7" w:rsidRPr="00111E4D">
        <w:rPr>
          <w:rFonts w:ascii="Arial" w:hAnsi="Arial" w:cs="Arial"/>
          <w:sz w:val="24"/>
          <w:szCs w:val="24"/>
        </w:rPr>
        <w:t>that the four principles of the</w:t>
      </w:r>
      <w:r w:rsidR="00CE06B0" w:rsidRPr="00111E4D">
        <w:rPr>
          <w:rFonts w:ascii="Arial" w:hAnsi="Arial" w:cs="Arial"/>
          <w:sz w:val="24"/>
          <w:szCs w:val="24"/>
        </w:rPr>
        <w:t xml:space="preserve"> </w:t>
      </w:r>
      <w:r w:rsidR="00FC1B6F" w:rsidRPr="00111E4D">
        <w:rPr>
          <w:rFonts w:ascii="Arial" w:hAnsi="Arial" w:cs="Arial"/>
          <w:sz w:val="24"/>
          <w:szCs w:val="24"/>
        </w:rPr>
        <w:t>Plan, Do, Check, Act (PDCA) cycle</w:t>
      </w:r>
      <w:r w:rsidR="00514AB7" w:rsidRPr="00111E4D">
        <w:rPr>
          <w:rFonts w:ascii="Arial" w:hAnsi="Arial" w:cs="Arial"/>
          <w:sz w:val="24"/>
          <w:szCs w:val="24"/>
        </w:rPr>
        <w:t xml:space="preserve"> are entrenched within </w:t>
      </w:r>
      <w:r w:rsidR="006F10B2" w:rsidRPr="00111E4D">
        <w:rPr>
          <w:rFonts w:ascii="Arial" w:hAnsi="Arial" w:cs="Arial"/>
          <w:sz w:val="24"/>
          <w:szCs w:val="24"/>
        </w:rPr>
        <w:t xml:space="preserve">this system. </w:t>
      </w:r>
    </w:p>
    <w:p w14:paraId="6C5DC871" w14:textId="5C81E493" w:rsidR="00D058F8" w:rsidRPr="00111E4D" w:rsidRDefault="000A255C" w:rsidP="00111E4D">
      <w:pPr>
        <w:spacing w:line="276" w:lineRule="auto"/>
        <w:rPr>
          <w:rFonts w:ascii="Arial" w:hAnsi="Arial" w:cs="Arial"/>
          <w:sz w:val="24"/>
          <w:szCs w:val="24"/>
        </w:rPr>
      </w:pPr>
      <w:r w:rsidRPr="00111E4D">
        <w:rPr>
          <w:rFonts w:ascii="Arial" w:hAnsi="Arial" w:cs="Arial"/>
          <w:sz w:val="24"/>
          <w:szCs w:val="24"/>
        </w:rPr>
        <w:t xml:space="preserve">Lego uses </w:t>
      </w:r>
      <w:r w:rsidR="007410DD" w:rsidRPr="00111E4D">
        <w:rPr>
          <w:rFonts w:ascii="Arial" w:hAnsi="Arial" w:cs="Arial"/>
          <w:sz w:val="24"/>
          <w:szCs w:val="24"/>
        </w:rPr>
        <w:t xml:space="preserve">the </w:t>
      </w:r>
      <w:r w:rsidRPr="00111E4D">
        <w:rPr>
          <w:rFonts w:ascii="Arial" w:hAnsi="Arial" w:cs="Arial"/>
          <w:sz w:val="24"/>
          <w:szCs w:val="24"/>
        </w:rPr>
        <w:t xml:space="preserve">tried and tested PDCA </w:t>
      </w:r>
      <w:r w:rsidR="007410DD" w:rsidRPr="00111E4D">
        <w:rPr>
          <w:rFonts w:ascii="Arial" w:hAnsi="Arial" w:cs="Arial"/>
          <w:sz w:val="24"/>
          <w:szCs w:val="24"/>
        </w:rPr>
        <w:t xml:space="preserve">cycle to ensure continuous </w:t>
      </w:r>
      <w:r w:rsidR="004D535B" w:rsidRPr="00111E4D">
        <w:rPr>
          <w:rFonts w:ascii="Arial" w:hAnsi="Arial" w:cs="Arial"/>
          <w:sz w:val="24"/>
          <w:szCs w:val="24"/>
        </w:rPr>
        <w:t>improvement</w:t>
      </w:r>
      <w:r w:rsidR="00EA5E0B" w:rsidRPr="00111E4D">
        <w:rPr>
          <w:rFonts w:ascii="Arial" w:hAnsi="Arial" w:cs="Arial"/>
          <w:sz w:val="24"/>
          <w:szCs w:val="24"/>
        </w:rPr>
        <w:t xml:space="preserve"> and quality. </w:t>
      </w:r>
      <w:r w:rsidR="00D058F8" w:rsidRPr="00111E4D">
        <w:rPr>
          <w:rFonts w:ascii="Arial" w:hAnsi="Arial" w:cs="Arial"/>
          <w:sz w:val="24"/>
          <w:szCs w:val="24"/>
        </w:rPr>
        <w:t>Furthermore</w:t>
      </w:r>
      <w:r w:rsidR="00EA5E0B" w:rsidRPr="00111E4D">
        <w:rPr>
          <w:rFonts w:ascii="Arial" w:hAnsi="Arial" w:cs="Arial"/>
          <w:sz w:val="24"/>
          <w:szCs w:val="24"/>
        </w:rPr>
        <w:t>,</w:t>
      </w:r>
      <w:r w:rsidR="00D058F8" w:rsidRPr="00111E4D">
        <w:rPr>
          <w:rFonts w:ascii="Arial" w:hAnsi="Arial" w:cs="Arial"/>
          <w:sz w:val="24"/>
          <w:szCs w:val="24"/>
        </w:rPr>
        <w:t xml:space="preserve"> the policy states that </w:t>
      </w:r>
      <w:r w:rsidR="00510B9D" w:rsidRPr="00111E4D">
        <w:rPr>
          <w:rFonts w:ascii="Arial" w:hAnsi="Arial" w:cs="Arial"/>
          <w:sz w:val="24"/>
          <w:szCs w:val="24"/>
        </w:rPr>
        <w:t>“</w:t>
      </w:r>
      <w:r w:rsidR="00D058F8" w:rsidRPr="00111E4D">
        <w:rPr>
          <w:rFonts w:ascii="Arial" w:hAnsi="Arial" w:cs="Arial"/>
          <w:sz w:val="24"/>
          <w:szCs w:val="24"/>
        </w:rPr>
        <w:t>each employee has the right and duty to call to attention circumstances which in his/her opinion could have a significant impact to our brand</w:t>
      </w:r>
      <w:r w:rsidR="00510B9D" w:rsidRPr="00111E4D">
        <w:rPr>
          <w:rFonts w:ascii="Arial" w:hAnsi="Arial" w:cs="Arial"/>
          <w:sz w:val="24"/>
          <w:szCs w:val="24"/>
        </w:rPr>
        <w:t>”</w:t>
      </w:r>
      <w:r w:rsidR="00D058F8" w:rsidRPr="00111E4D">
        <w:rPr>
          <w:rFonts w:ascii="Arial" w:hAnsi="Arial" w:cs="Arial"/>
          <w:sz w:val="24"/>
          <w:szCs w:val="24"/>
        </w:rPr>
        <w:t xml:space="preserve"> (LEGO.COM, 2014)</w:t>
      </w:r>
      <w:r w:rsidR="004C516C" w:rsidRPr="00111E4D">
        <w:rPr>
          <w:rFonts w:ascii="Arial" w:hAnsi="Arial" w:cs="Arial"/>
          <w:sz w:val="24"/>
          <w:szCs w:val="24"/>
        </w:rPr>
        <w:t>;</w:t>
      </w:r>
      <w:r w:rsidR="00EA5E0B" w:rsidRPr="00111E4D">
        <w:rPr>
          <w:rFonts w:ascii="Arial" w:hAnsi="Arial" w:cs="Arial"/>
          <w:sz w:val="24"/>
          <w:szCs w:val="24"/>
        </w:rPr>
        <w:t xml:space="preserve"> </w:t>
      </w:r>
      <w:r w:rsidR="00771169" w:rsidRPr="00111E4D">
        <w:rPr>
          <w:rFonts w:ascii="Arial" w:hAnsi="Arial" w:cs="Arial"/>
          <w:sz w:val="24"/>
          <w:szCs w:val="24"/>
        </w:rPr>
        <w:t xml:space="preserve">involving all </w:t>
      </w:r>
      <w:r w:rsidR="00CD4FFF" w:rsidRPr="00111E4D">
        <w:rPr>
          <w:rFonts w:ascii="Arial" w:hAnsi="Arial" w:cs="Arial"/>
          <w:sz w:val="24"/>
          <w:szCs w:val="24"/>
        </w:rPr>
        <w:t>employees</w:t>
      </w:r>
      <w:r w:rsidR="00771169" w:rsidRPr="00111E4D">
        <w:rPr>
          <w:rFonts w:ascii="Arial" w:hAnsi="Arial" w:cs="Arial"/>
          <w:sz w:val="24"/>
          <w:szCs w:val="24"/>
        </w:rPr>
        <w:t xml:space="preserve"> </w:t>
      </w:r>
      <w:r w:rsidR="00CD4FFF" w:rsidRPr="00111E4D">
        <w:rPr>
          <w:rFonts w:ascii="Arial" w:hAnsi="Arial" w:cs="Arial"/>
          <w:sz w:val="24"/>
          <w:szCs w:val="24"/>
        </w:rPr>
        <w:t xml:space="preserve">can create a sense </w:t>
      </w:r>
      <w:r w:rsidR="004C516C" w:rsidRPr="00111E4D">
        <w:rPr>
          <w:rFonts w:ascii="Arial" w:hAnsi="Arial" w:cs="Arial"/>
          <w:sz w:val="24"/>
          <w:szCs w:val="24"/>
        </w:rPr>
        <w:t>inclusion</w:t>
      </w:r>
      <w:r w:rsidR="00D058F8" w:rsidRPr="00111E4D">
        <w:rPr>
          <w:rFonts w:ascii="Arial" w:hAnsi="Arial" w:cs="Arial"/>
          <w:sz w:val="24"/>
          <w:szCs w:val="24"/>
        </w:rPr>
        <w:t xml:space="preserve"> </w:t>
      </w:r>
      <w:r w:rsidR="004C516C" w:rsidRPr="00111E4D">
        <w:rPr>
          <w:rFonts w:ascii="Arial" w:hAnsi="Arial" w:cs="Arial"/>
          <w:sz w:val="24"/>
          <w:szCs w:val="24"/>
        </w:rPr>
        <w:t xml:space="preserve">and responsibility. </w:t>
      </w:r>
      <w:r w:rsidR="00D058F8" w:rsidRPr="00111E4D">
        <w:rPr>
          <w:rFonts w:ascii="Arial" w:hAnsi="Arial" w:cs="Arial"/>
          <w:sz w:val="24"/>
          <w:szCs w:val="24"/>
        </w:rPr>
        <w:t>However, it is essential to note that the quality policy document available online is dated 2014; no other versions are available, and this document may have been superseded.</w:t>
      </w:r>
    </w:p>
    <w:p w14:paraId="68343729" w14:textId="0359F2FC" w:rsidR="000A255C" w:rsidRPr="00111E4D" w:rsidRDefault="00AB2F4A" w:rsidP="00111E4D">
      <w:pPr>
        <w:spacing w:line="276" w:lineRule="auto"/>
        <w:rPr>
          <w:rFonts w:ascii="Arial" w:hAnsi="Arial" w:cs="Arial"/>
          <w:sz w:val="24"/>
          <w:szCs w:val="24"/>
        </w:rPr>
      </w:pPr>
      <w:r w:rsidRPr="00111E4D">
        <w:rPr>
          <w:rFonts w:ascii="Arial" w:hAnsi="Arial" w:cs="Arial"/>
          <w:sz w:val="24"/>
          <w:szCs w:val="24"/>
        </w:rPr>
        <w:lastRenderedPageBreak/>
        <w:t>Throughout</w:t>
      </w:r>
      <w:r w:rsidR="00102B69" w:rsidRPr="00111E4D">
        <w:rPr>
          <w:rFonts w:ascii="Arial" w:hAnsi="Arial" w:cs="Arial"/>
          <w:sz w:val="24"/>
          <w:szCs w:val="24"/>
        </w:rPr>
        <w:t xml:space="preserve"> the history of LEGO, </w:t>
      </w:r>
      <w:r w:rsidR="00191FFB" w:rsidRPr="00111E4D">
        <w:rPr>
          <w:rFonts w:ascii="Arial" w:hAnsi="Arial" w:cs="Arial"/>
          <w:sz w:val="24"/>
          <w:szCs w:val="24"/>
        </w:rPr>
        <w:t>quality has remain</w:t>
      </w:r>
      <w:r w:rsidRPr="00111E4D">
        <w:rPr>
          <w:rFonts w:ascii="Arial" w:hAnsi="Arial" w:cs="Arial"/>
          <w:sz w:val="24"/>
          <w:szCs w:val="24"/>
        </w:rPr>
        <w:t>e</w:t>
      </w:r>
      <w:r w:rsidR="00191FFB" w:rsidRPr="00111E4D">
        <w:rPr>
          <w:rFonts w:ascii="Arial" w:hAnsi="Arial" w:cs="Arial"/>
          <w:sz w:val="24"/>
          <w:szCs w:val="24"/>
        </w:rPr>
        <w:t>d the key focus</w:t>
      </w:r>
      <w:r w:rsidR="00E70D6C" w:rsidRPr="00111E4D">
        <w:rPr>
          <w:rFonts w:ascii="Arial" w:hAnsi="Arial" w:cs="Arial"/>
          <w:sz w:val="24"/>
          <w:szCs w:val="24"/>
        </w:rPr>
        <w:t>;</w:t>
      </w:r>
      <w:r w:rsidR="00191FFB" w:rsidRPr="00111E4D">
        <w:rPr>
          <w:rFonts w:ascii="Arial" w:hAnsi="Arial" w:cs="Arial"/>
          <w:sz w:val="24"/>
          <w:szCs w:val="24"/>
        </w:rPr>
        <w:t xml:space="preserve"> as </w:t>
      </w:r>
      <w:r w:rsidR="004B641F" w:rsidRPr="00111E4D">
        <w:rPr>
          <w:rFonts w:ascii="Arial" w:hAnsi="Arial" w:cs="Arial"/>
          <w:sz w:val="24"/>
          <w:szCs w:val="24"/>
        </w:rPr>
        <w:t xml:space="preserve">LEGO </w:t>
      </w:r>
      <w:r w:rsidR="000531B1" w:rsidRPr="00111E4D">
        <w:rPr>
          <w:rFonts w:ascii="Arial" w:hAnsi="Arial" w:cs="Arial"/>
          <w:sz w:val="24"/>
          <w:szCs w:val="24"/>
        </w:rPr>
        <w:t>grew</w:t>
      </w:r>
      <w:r w:rsidR="00E70D6C" w:rsidRPr="00111E4D">
        <w:rPr>
          <w:rFonts w:ascii="Arial" w:hAnsi="Arial" w:cs="Arial"/>
          <w:sz w:val="24"/>
          <w:szCs w:val="24"/>
        </w:rPr>
        <w:t>,</w:t>
      </w:r>
      <w:r w:rsidR="000531B1" w:rsidRPr="00111E4D">
        <w:rPr>
          <w:rFonts w:ascii="Arial" w:hAnsi="Arial" w:cs="Arial"/>
          <w:sz w:val="24"/>
          <w:szCs w:val="24"/>
        </w:rPr>
        <w:t xml:space="preserve"> the owners stipulated that the LEGO brick must </w:t>
      </w:r>
      <w:r w:rsidR="006E4584" w:rsidRPr="00111E4D">
        <w:rPr>
          <w:rFonts w:ascii="Arial" w:hAnsi="Arial" w:cs="Arial"/>
          <w:sz w:val="24"/>
          <w:szCs w:val="24"/>
        </w:rPr>
        <w:t xml:space="preserve">be of the best quality that the customer can buy. </w:t>
      </w:r>
      <w:r w:rsidR="00C2410B" w:rsidRPr="00111E4D">
        <w:rPr>
          <w:rFonts w:ascii="Arial" w:hAnsi="Arial" w:cs="Arial"/>
          <w:sz w:val="24"/>
          <w:szCs w:val="24"/>
        </w:rPr>
        <w:t>Over</w:t>
      </w:r>
      <w:r w:rsidR="008661A6" w:rsidRPr="00111E4D">
        <w:rPr>
          <w:rFonts w:ascii="Arial" w:hAnsi="Arial" w:cs="Arial"/>
          <w:sz w:val="24"/>
          <w:szCs w:val="24"/>
        </w:rPr>
        <w:t xml:space="preserve"> </w:t>
      </w:r>
      <w:r w:rsidR="00C2410B" w:rsidRPr="00111E4D">
        <w:rPr>
          <w:rFonts w:ascii="Arial" w:hAnsi="Arial" w:cs="Arial"/>
          <w:sz w:val="24"/>
          <w:szCs w:val="24"/>
        </w:rPr>
        <w:t>time the manufacturing process changed</w:t>
      </w:r>
      <w:r w:rsidR="00E70D6C" w:rsidRPr="00111E4D">
        <w:rPr>
          <w:rFonts w:ascii="Arial" w:hAnsi="Arial" w:cs="Arial"/>
          <w:sz w:val="24"/>
          <w:szCs w:val="24"/>
        </w:rPr>
        <w:t>,</w:t>
      </w:r>
      <w:r w:rsidR="00C2410B" w:rsidRPr="00111E4D">
        <w:rPr>
          <w:rFonts w:ascii="Arial" w:hAnsi="Arial" w:cs="Arial"/>
          <w:sz w:val="24"/>
          <w:szCs w:val="24"/>
        </w:rPr>
        <w:t xml:space="preserve"> as did the </w:t>
      </w:r>
      <w:r w:rsidR="00021CE9" w:rsidRPr="00111E4D">
        <w:rPr>
          <w:rFonts w:ascii="Arial" w:hAnsi="Arial" w:cs="Arial"/>
          <w:sz w:val="24"/>
          <w:szCs w:val="24"/>
        </w:rPr>
        <w:t>materials required</w:t>
      </w:r>
      <w:r w:rsidR="00F94563" w:rsidRPr="00111E4D">
        <w:rPr>
          <w:rFonts w:ascii="Arial" w:hAnsi="Arial" w:cs="Arial"/>
          <w:sz w:val="24"/>
          <w:szCs w:val="24"/>
        </w:rPr>
        <w:t>;</w:t>
      </w:r>
      <w:r w:rsidR="00B9567E" w:rsidRPr="00111E4D">
        <w:rPr>
          <w:rFonts w:ascii="Arial" w:hAnsi="Arial" w:cs="Arial"/>
          <w:sz w:val="24"/>
          <w:szCs w:val="24"/>
        </w:rPr>
        <w:t xml:space="preserve"> however</w:t>
      </w:r>
      <w:r w:rsidR="00F94563" w:rsidRPr="00111E4D">
        <w:rPr>
          <w:rFonts w:ascii="Arial" w:hAnsi="Arial" w:cs="Arial"/>
          <w:sz w:val="24"/>
          <w:szCs w:val="24"/>
        </w:rPr>
        <w:t>,</w:t>
      </w:r>
      <w:r w:rsidR="00B9567E" w:rsidRPr="00111E4D">
        <w:rPr>
          <w:rFonts w:ascii="Arial" w:hAnsi="Arial" w:cs="Arial"/>
          <w:sz w:val="24"/>
          <w:szCs w:val="24"/>
        </w:rPr>
        <w:t xml:space="preserve"> LEGO understood that with the automation of the </w:t>
      </w:r>
      <w:r w:rsidR="00CF09D8" w:rsidRPr="00111E4D">
        <w:rPr>
          <w:rFonts w:ascii="Arial" w:hAnsi="Arial" w:cs="Arial"/>
          <w:sz w:val="24"/>
          <w:szCs w:val="24"/>
        </w:rPr>
        <w:t xml:space="preserve">manufacturing process, there would be </w:t>
      </w:r>
      <w:r w:rsidR="00997A15" w:rsidRPr="00111E4D">
        <w:rPr>
          <w:rFonts w:ascii="Arial" w:hAnsi="Arial" w:cs="Arial"/>
          <w:sz w:val="24"/>
          <w:szCs w:val="24"/>
        </w:rPr>
        <w:t>more</w:t>
      </w:r>
      <w:r w:rsidR="00CF09D8" w:rsidRPr="00111E4D">
        <w:rPr>
          <w:rFonts w:ascii="Arial" w:hAnsi="Arial" w:cs="Arial"/>
          <w:sz w:val="24"/>
          <w:szCs w:val="24"/>
        </w:rPr>
        <w:t xml:space="preserve"> room for error</w:t>
      </w:r>
      <w:r w:rsidR="00997A15" w:rsidRPr="00111E4D">
        <w:rPr>
          <w:rFonts w:ascii="Arial" w:hAnsi="Arial" w:cs="Arial"/>
          <w:sz w:val="24"/>
          <w:szCs w:val="24"/>
        </w:rPr>
        <w:t>. T</w:t>
      </w:r>
      <w:r w:rsidR="00980F12" w:rsidRPr="00111E4D">
        <w:rPr>
          <w:rFonts w:ascii="Arial" w:hAnsi="Arial" w:cs="Arial"/>
          <w:sz w:val="24"/>
          <w:szCs w:val="24"/>
        </w:rPr>
        <w:t>o mitigate this risk</w:t>
      </w:r>
      <w:r w:rsidR="00AE4EDD" w:rsidRPr="00111E4D">
        <w:rPr>
          <w:rFonts w:ascii="Arial" w:hAnsi="Arial" w:cs="Arial"/>
          <w:sz w:val="24"/>
          <w:szCs w:val="24"/>
        </w:rPr>
        <w:t>, LEGO established</w:t>
      </w:r>
      <w:r w:rsidR="00980F12" w:rsidRPr="00111E4D">
        <w:rPr>
          <w:rFonts w:ascii="Arial" w:hAnsi="Arial" w:cs="Arial"/>
          <w:sz w:val="24"/>
          <w:szCs w:val="24"/>
        </w:rPr>
        <w:t xml:space="preserve"> a dedicated quality control department in 1963</w:t>
      </w:r>
      <w:r w:rsidR="00781406" w:rsidRPr="00111E4D">
        <w:rPr>
          <w:rFonts w:ascii="Arial" w:hAnsi="Arial" w:cs="Arial"/>
          <w:sz w:val="24"/>
          <w:szCs w:val="24"/>
        </w:rPr>
        <w:t xml:space="preserve"> (Lego.com, 2022b)</w:t>
      </w:r>
    </w:p>
    <w:p w14:paraId="6AECD718" w14:textId="77777777" w:rsidR="000A255C" w:rsidRPr="00111E4D" w:rsidRDefault="000A255C" w:rsidP="00111E4D">
      <w:pPr>
        <w:spacing w:line="276" w:lineRule="auto"/>
        <w:rPr>
          <w:rFonts w:ascii="Arial" w:hAnsi="Arial" w:cs="Arial"/>
        </w:rPr>
      </w:pPr>
    </w:p>
    <w:p w14:paraId="3F684251" w14:textId="37727F5A" w:rsidR="00CA3E43" w:rsidRPr="00111E4D" w:rsidRDefault="00CA3E43" w:rsidP="00111E4D">
      <w:pPr>
        <w:pStyle w:val="Heading2"/>
        <w:spacing w:line="276" w:lineRule="auto"/>
        <w:rPr>
          <w:rFonts w:ascii="Arial" w:hAnsi="Arial" w:cs="Arial"/>
          <w:sz w:val="24"/>
          <w:szCs w:val="24"/>
        </w:rPr>
      </w:pPr>
      <w:bookmarkStart w:id="17" w:name="_Toc108941376"/>
      <w:r w:rsidRPr="00111E4D">
        <w:rPr>
          <w:rFonts w:ascii="Arial" w:hAnsi="Arial" w:cs="Arial"/>
          <w:sz w:val="24"/>
          <w:szCs w:val="24"/>
        </w:rPr>
        <w:t>5.</w:t>
      </w:r>
      <w:r w:rsidR="00E306EE" w:rsidRPr="00111E4D">
        <w:rPr>
          <w:rFonts w:ascii="Arial" w:hAnsi="Arial" w:cs="Arial"/>
          <w:sz w:val="24"/>
          <w:szCs w:val="24"/>
        </w:rPr>
        <w:t>2</w:t>
      </w:r>
      <w:r w:rsidRPr="00111E4D">
        <w:rPr>
          <w:rFonts w:ascii="Arial" w:hAnsi="Arial" w:cs="Arial"/>
          <w:sz w:val="24"/>
          <w:szCs w:val="24"/>
        </w:rPr>
        <w:t xml:space="preserve"> </w:t>
      </w:r>
      <w:r w:rsidR="0095665B" w:rsidRPr="00111E4D">
        <w:rPr>
          <w:rFonts w:ascii="Arial" w:hAnsi="Arial" w:cs="Arial"/>
          <w:sz w:val="24"/>
          <w:szCs w:val="24"/>
        </w:rPr>
        <w:t>Best Practice</w:t>
      </w:r>
      <w:bookmarkEnd w:id="17"/>
    </w:p>
    <w:p w14:paraId="6E35E9A6" w14:textId="77777777" w:rsidR="00996009" w:rsidRPr="00111E4D" w:rsidRDefault="00996009" w:rsidP="00111E4D">
      <w:pPr>
        <w:spacing w:line="276" w:lineRule="auto"/>
        <w:rPr>
          <w:rFonts w:ascii="Arial" w:hAnsi="Arial" w:cs="Arial"/>
        </w:rPr>
      </w:pPr>
    </w:p>
    <w:p w14:paraId="1F574260" w14:textId="0BAD2816" w:rsidR="00D51489" w:rsidRPr="00111E4D" w:rsidRDefault="00D51489" w:rsidP="00111E4D">
      <w:pPr>
        <w:spacing w:line="276" w:lineRule="auto"/>
        <w:rPr>
          <w:rFonts w:ascii="Arial" w:hAnsi="Arial" w:cs="Arial"/>
          <w:sz w:val="24"/>
          <w:szCs w:val="24"/>
        </w:rPr>
      </w:pPr>
      <w:r w:rsidRPr="00111E4D">
        <w:rPr>
          <w:rFonts w:ascii="Arial" w:hAnsi="Arial" w:cs="Arial"/>
          <w:sz w:val="24"/>
          <w:szCs w:val="24"/>
        </w:rPr>
        <w:t xml:space="preserve">LEGO established an operational model of best practice, allowing the standardisation of process documents; key focus areas are performance, </w:t>
      </w:r>
      <w:proofErr w:type="gramStart"/>
      <w:r w:rsidRPr="00111E4D">
        <w:rPr>
          <w:rFonts w:ascii="Arial" w:hAnsi="Arial" w:cs="Arial"/>
          <w:sz w:val="24"/>
          <w:szCs w:val="24"/>
        </w:rPr>
        <w:t>value</w:t>
      </w:r>
      <w:proofErr w:type="gramEnd"/>
      <w:r w:rsidRPr="00111E4D">
        <w:rPr>
          <w:rFonts w:ascii="Arial" w:hAnsi="Arial" w:cs="Arial"/>
          <w:sz w:val="24"/>
          <w:szCs w:val="24"/>
        </w:rPr>
        <w:t xml:space="preserve"> and cost. A best practice is essentially process quality control, which guarantees that the process produces the same product (Quality) at the same time and cost. LEGO allows for knowledge to be documented and shared among existing employees to facilitate continuous growth. These standardised processes are then easily shared among new employees, negating the risk of one person or team holding important information and becoming a single point of failure.</w:t>
      </w:r>
      <w:r w:rsidR="0077698A" w:rsidRPr="00111E4D">
        <w:rPr>
          <w:rFonts w:ascii="Arial" w:hAnsi="Arial" w:cs="Arial"/>
          <w:sz w:val="24"/>
          <w:szCs w:val="24"/>
        </w:rPr>
        <w:t xml:space="preserve"> (</w:t>
      </w:r>
      <w:proofErr w:type="spellStart"/>
      <w:r w:rsidR="0077698A" w:rsidRPr="00111E4D">
        <w:rPr>
          <w:rFonts w:ascii="Arial" w:hAnsi="Arial" w:cs="Arial"/>
          <w:sz w:val="24"/>
          <w:szCs w:val="24"/>
        </w:rPr>
        <w:t>Bøgebjerg</w:t>
      </w:r>
      <w:proofErr w:type="spellEnd"/>
      <w:r w:rsidR="0077698A" w:rsidRPr="00111E4D">
        <w:rPr>
          <w:rFonts w:ascii="Arial" w:hAnsi="Arial" w:cs="Arial"/>
          <w:sz w:val="24"/>
          <w:szCs w:val="24"/>
        </w:rPr>
        <w:t xml:space="preserve"> et al., 2016</w:t>
      </w:r>
      <w:r w:rsidR="004650CC" w:rsidRPr="00111E4D">
        <w:rPr>
          <w:rFonts w:ascii="Arial" w:hAnsi="Arial" w:cs="Arial"/>
          <w:sz w:val="24"/>
          <w:szCs w:val="24"/>
        </w:rPr>
        <w:t>a</w:t>
      </w:r>
      <w:r w:rsidR="0077698A" w:rsidRPr="00111E4D">
        <w:rPr>
          <w:rFonts w:ascii="Arial" w:hAnsi="Arial" w:cs="Arial"/>
          <w:sz w:val="24"/>
          <w:szCs w:val="24"/>
        </w:rPr>
        <w:t>)</w:t>
      </w:r>
      <w:r w:rsidR="003066B3">
        <w:rPr>
          <w:rFonts w:ascii="Arial" w:hAnsi="Arial" w:cs="Arial"/>
          <w:sz w:val="24"/>
          <w:szCs w:val="24"/>
        </w:rPr>
        <w:t xml:space="preserve"> </w:t>
      </w:r>
      <w:r w:rsidR="00271943">
        <w:rPr>
          <w:rFonts w:ascii="Arial" w:hAnsi="Arial" w:cs="Arial"/>
          <w:sz w:val="24"/>
          <w:szCs w:val="24"/>
        </w:rPr>
        <w:t>(</w:t>
      </w:r>
      <w:hyperlink w:anchor="_9.9_Appendix_8" w:history="1">
        <w:r w:rsidR="00FB6697" w:rsidRPr="00FB6697">
          <w:rPr>
            <w:rStyle w:val="Hyperlink"/>
            <w:rFonts w:ascii="Arial" w:hAnsi="Arial" w:cs="Arial"/>
            <w:sz w:val="24"/>
            <w:szCs w:val="24"/>
          </w:rPr>
          <w:t>Appendix 8</w:t>
        </w:r>
      </w:hyperlink>
      <w:r w:rsidR="00271943">
        <w:rPr>
          <w:rFonts w:ascii="Arial" w:hAnsi="Arial" w:cs="Arial"/>
          <w:sz w:val="24"/>
          <w:szCs w:val="24"/>
        </w:rPr>
        <w:t>)</w:t>
      </w:r>
      <w:r w:rsidR="00FB6697">
        <w:rPr>
          <w:rFonts w:ascii="Arial" w:hAnsi="Arial" w:cs="Arial"/>
          <w:sz w:val="24"/>
          <w:szCs w:val="24"/>
        </w:rPr>
        <w:t>.</w:t>
      </w:r>
    </w:p>
    <w:p w14:paraId="55C27033" w14:textId="77777777" w:rsidR="00D51489" w:rsidRPr="00111E4D" w:rsidRDefault="00D51489" w:rsidP="00111E4D">
      <w:pPr>
        <w:spacing w:line="276" w:lineRule="auto"/>
        <w:rPr>
          <w:rFonts w:ascii="Arial" w:hAnsi="Arial" w:cs="Arial"/>
        </w:rPr>
      </w:pPr>
    </w:p>
    <w:p w14:paraId="1DC4EAE7" w14:textId="693EBD18" w:rsidR="00CA3E43" w:rsidRPr="00111E4D" w:rsidRDefault="00CA3E43" w:rsidP="00111E4D">
      <w:pPr>
        <w:pStyle w:val="Heading2"/>
        <w:spacing w:line="276" w:lineRule="auto"/>
        <w:rPr>
          <w:rFonts w:ascii="Arial" w:hAnsi="Arial" w:cs="Arial"/>
          <w:sz w:val="24"/>
          <w:szCs w:val="24"/>
        </w:rPr>
      </w:pPr>
      <w:bookmarkStart w:id="18" w:name="_Toc108941377"/>
      <w:r w:rsidRPr="00111E4D">
        <w:rPr>
          <w:rFonts w:ascii="Arial" w:hAnsi="Arial" w:cs="Arial"/>
          <w:sz w:val="24"/>
          <w:szCs w:val="24"/>
        </w:rPr>
        <w:t>5.</w:t>
      </w:r>
      <w:r w:rsidR="00E306EE" w:rsidRPr="00111E4D">
        <w:rPr>
          <w:rFonts w:ascii="Arial" w:hAnsi="Arial" w:cs="Arial"/>
          <w:sz w:val="24"/>
          <w:szCs w:val="24"/>
        </w:rPr>
        <w:t>3</w:t>
      </w:r>
      <w:r w:rsidRPr="00111E4D">
        <w:rPr>
          <w:rFonts w:ascii="Arial" w:hAnsi="Arial" w:cs="Arial"/>
          <w:sz w:val="24"/>
          <w:szCs w:val="24"/>
        </w:rPr>
        <w:t xml:space="preserve"> </w:t>
      </w:r>
      <w:r w:rsidR="00D74DF1" w:rsidRPr="00111E4D">
        <w:rPr>
          <w:rFonts w:ascii="Arial" w:hAnsi="Arial" w:cs="Arial"/>
          <w:sz w:val="24"/>
          <w:szCs w:val="24"/>
        </w:rPr>
        <w:t>Quality Management System</w:t>
      </w:r>
      <w:bookmarkEnd w:id="18"/>
    </w:p>
    <w:p w14:paraId="250C7C69" w14:textId="089B2B2C" w:rsidR="008D2768" w:rsidRPr="00111E4D" w:rsidRDefault="008D2768" w:rsidP="00111E4D">
      <w:pPr>
        <w:spacing w:line="276" w:lineRule="auto"/>
        <w:rPr>
          <w:rFonts w:ascii="Arial" w:hAnsi="Arial" w:cs="Arial"/>
        </w:rPr>
      </w:pPr>
    </w:p>
    <w:p w14:paraId="599F957E" w14:textId="4B1F5C52" w:rsidR="00394456" w:rsidRPr="00111E4D" w:rsidRDefault="00BD53E0" w:rsidP="00111E4D">
      <w:pPr>
        <w:spacing w:line="276" w:lineRule="auto"/>
        <w:rPr>
          <w:rFonts w:ascii="Arial" w:hAnsi="Arial" w:cs="Arial"/>
          <w:sz w:val="24"/>
          <w:szCs w:val="24"/>
        </w:rPr>
      </w:pPr>
      <w:r w:rsidRPr="00111E4D">
        <w:rPr>
          <w:rFonts w:ascii="Arial" w:hAnsi="Arial" w:cs="Arial"/>
          <w:sz w:val="24"/>
          <w:szCs w:val="24"/>
        </w:rPr>
        <w:t>Grosskopf et al.</w:t>
      </w:r>
      <w:r w:rsidR="001837B5" w:rsidRPr="00111E4D">
        <w:rPr>
          <w:rFonts w:ascii="Arial" w:hAnsi="Arial" w:cs="Arial"/>
          <w:sz w:val="24"/>
          <w:szCs w:val="24"/>
        </w:rPr>
        <w:t xml:space="preserve"> (</w:t>
      </w:r>
      <w:r w:rsidRPr="00111E4D">
        <w:rPr>
          <w:rFonts w:ascii="Arial" w:hAnsi="Arial" w:cs="Arial"/>
          <w:sz w:val="24"/>
          <w:szCs w:val="24"/>
        </w:rPr>
        <w:t xml:space="preserve">2009/2018) </w:t>
      </w:r>
      <w:r w:rsidR="003608B3" w:rsidRPr="00111E4D">
        <w:rPr>
          <w:rFonts w:ascii="Arial" w:hAnsi="Arial" w:cs="Arial"/>
          <w:sz w:val="24"/>
          <w:szCs w:val="24"/>
        </w:rPr>
        <w:t>assert that adopting a business process model (BPM) is particularly beneficial in times of economic downturn</w:t>
      </w:r>
      <w:r w:rsidR="001B7F85" w:rsidRPr="00111E4D">
        <w:rPr>
          <w:rFonts w:ascii="Arial" w:hAnsi="Arial" w:cs="Arial"/>
          <w:sz w:val="24"/>
          <w:szCs w:val="24"/>
        </w:rPr>
        <w:t>;</w:t>
      </w:r>
      <w:r w:rsidR="003608B3" w:rsidRPr="00111E4D">
        <w:rPr>
          <w:rFonts w:ascii="Arial" w:hAnsi="Arial" w:cs="Arial"/>
          <w:sz w:val="24"/>
          <w:szCs w:val="24"/>
        </w:rPr>
        <w:t xml:space="preserve"> </w:t>
      </w:r>
      <w:r w:rsidR="001B7F85" w:rsidRPr="00111E4D">
        <w:rPr>
          <w:rFonts w:ascii="Arial" w:hAnsi="Arial" w:cs="Arial"/>
          <w:sz w:val="24"/>
          <w:szCs w:val="24"/>
        </w:rPr>
        <w:t xml:space="preserve">this could be why LEGO adopted this approach following </w:t>
      </w:r>
      <w:r w:rsidR="00D74DF1" w:rsidRPr="00111E4D">
        <w:rPr>
          <w:rFonts w:ascii="Arial" w:hAnsi="Arial" w:cs="Arial"/>
          <w:sz w:val="24"/>
          <w:szCs w:val="24"/>
        </w:rPr>
        <w:t>its</w:t>
      </w:r>
      <w:r w:rsidR="001B7F85" w:rsidRPr="00111E4D">
        <w:rPr>
          <w:rFonts w:ascii="Arial" w:hAnsi="Arial" w:cs="Arial"/>
          <w:sz w:val="24"/>
          <w:szCs w:val="24"/>
        </w:rPr>
        <w:t xml:space="preserve"> financial crisis in 2003</w:t>
      </w:r>
      <w:r w:rsidR="00F02D38" w:rsidRPr="00111E4D">
        <w:rPr>
          <w:rFonts w:ascii="Arial" w:hAnsi="Arial" w:cs="Arial"/>
          <w:sz w:val="24"/>
          <w:szCs w:val="24"/>
        </w:rPr>
        <w:t xml:space="preserve">. BPM </w:t>
      </w:r>
      <w:r w:rsidR="003546A9" w:rsidRPr="00111E4D">
        <w:rPr>
          <w:rFonts w:ascii="Arial" w:hAnsi="Arial" w:cs="Arial"/>
          <w:sz w:val="24"/>
          <w:szCs w:val="24"/>
        </w:rPr>
        <w:t>provides companies with the tools</w:t>
      </w:r>
      <w:r w:rsidR="006E4DAB" w:rsidRPr="00111E4D">
        <w:rPr>
          <w:rFonts w:ascii="Arial" w:hAnsi="Arial" w:cs="Arial"/>
          <w:sz w:val="24"/>
          <w:szCs w:val="24"/>
        </w:rPr>
        <w:t>, namely easy</w:t>
      </w:r>
      <w:r w:rsidR="00CE025D" w:rsidRPr="00111E4D">
        <w:rPr>
          <w:rFonts w:ascii="Arial" w:hAnsi="Arial" w:cs="Arial"/>
          <w:sz w:val="24"/>
          <w:szCs w:val="24"/>
        </w:rPr>
        <w:t>-to-</w:t>
      </w:r>
      <w:r w:rsidR="006E4DAB" w:rsidRPr="00111E4D">
        <w:rPr>
          <w:rFonts w:ascii="Arial" w:hAnsi="Arial" w:cs="Arial"/>
          <w:sz w:val="24"/>
          <w:szCs w:val="24"/>
        </w:rPr>
        <w:t>use flow charts</w:t>
      </w:r>
      <w:r w:rsidR="00CE025D" w:rsidRPr="00111E4D">
        <w:rPr>
          <w:rFonts w:ascii="Arial" w:hAnsi="Arial" w:cs="Arial"/>
          <w:sz w:val="24"/>
          <w:szCs w:val="24"/>
        </w:rPr>
        <w:t xml:space="preserve">, </w:t>
      </w:r>
      <w:r w:rsidR="003546A9" w:rsidRPr="00111E4D">
        <w:rPr>
          <w:rFonts w:ascii="Arial" w:hAnsi="Arial" w:cs="Arial"/>
          <w:sz w:val="24"/>
          <w:szCs w:val="24"/>
        </w:rPr>
        <w:t xml:space="preserve">to </w:t>
      </w:r>
      <w:r w:rsidR="00603022" w:rsidRPr="00111E4D">
        <w:rPr>
          <w:rFonts w:ascii="Arial" w:hAnsi="Arial" w:cs="Arial"/>
          <w:sz w:val="24"/>
          <w:szCs w:val="24"/>
        </w:rPr>
        <w:t>precisely standardise business processes</w:t>
      </w:r>
      <w:r w:rsidR="0059798E" w:rsidRPr="00111E4D">
        <w:rPr>
          <w:rFonts w:ascii="Arial" w:hAnsi="Arial" w:cs="Arial"/>
          <w:sz w:val="24"/>
          <w:szCs w:val="24"/>
        </w:rPr>
        <w:t xml:space="preserve"> </w:t>
      </w:r>
      <w:r w:rsidR="0059798E" w:rsidRPr="004A24A3">
        <w:rPr>
          <w:rFonts w:ascii="Arial" w:hAnsi="Arial" w:cs="Arial"/>
          <w:sz w:val="24"/>
          <w:szCs w:val="24"/>
        </w:rPr>
        <w:t>(OMG®, 2014)</w:t>
      </w:r>
    </w:p>
    <w:p w14:paraId="1496B5E4" w14:textId="190CE7DE" w:rsidR="00B32C27" w:rsidRPr="00111E4D" w:rsidRDefault="009E5FF4" w:rsidP="00111E4D">
      <w:pPr>
        <w:spacing w:line="276" w:lineRule="auto"/>
        <w:rPr>
          <w:rFonts w:ascii="Arial" w:hAnsi="Arial" w:cs="Arial"/>
          <w:sz w:val="24"/>
          <w:szCs w:val="24"/>
        </w:rPr>
      </w:pPr>
      <w:r w:rsidRPr="00111E4D">
        <w:rPr>
          <w:rFonts w:ascii="Arial" w:hAnsi="Arial" w:cs="Arial"/>
          <w:sz w:val="24"/>
          <w:szCs w:val="24"/>
        </w:rPr>
        <w:t>Implementing</w:t>
      </w:r>
      <w:r w:rsidR="00806C7F" w:rsidRPr="00111E4D">
        <w:rPr>
          <w:rFonts w:ascii="Arial" w:hAnsi="Arial" w:cs="Arial"/>
          <w:sz w:val="24"/>
          <w:szCs w:val="24"/>
        </w:rPr>
        <w:t xml:space="preserve"> </w:t>
      </w:r>
      <w:r w:rsidR="007D3A46" w:rsidRPr="00111E4D">
        <w:rPr>
          <w:rFonts w:ascii="Arial" w:hAnsi="Arial" w:cs="Arial"/>
          <w:sz w:val="24"/>
          <w:szCs w:val="24"/>
        </w:rPr>
        <w:t xml:space="preserve">these </w:t>
      </w:r>
      <w:r w:rsidR="00183D60" w:rsidRPr="00111E4D">
        <w:rPr>
          <w:rFonts w:ascii="Arial" w:hAnsi="Arial" w:cs="Arial"/>
          <w:sz w:val="24"/>
          <w:szCs w:val="24"/>
        </w:rPr>
        <w:t xml:space="preserve">processes </w:t>
      </w:r>
      <w:r w:rsidRPr="00111E4D">
        <w:rPr>
          <w:rFonts w:ascii="Arial" w:hAnsi="Arial" w:cs="Arial"/>
          <w:sz w:val="24"/>
          <w:szCs w:val="24"/>
        </w:rPr>
        <w:t>gives LEGO</w:t>
      </w:r>
      <w:r w:rsidR="00183D60" w:rsidRPr="00111E4D">
        <w:rPr>
          <w:rFonts w:ascii="Arial" w:hAnsi="Arial" w:cs="Arial"/>
          <w:sz w:val="24"/>
          <w:szCs w:val="24"/>
        </w:rPr>
        <w:t xml:space="preserve"> </w:t>
      </w:r>
      <w:r w:rsidRPr="00111E4D">
        <w:rPr>
          <w:rFonts w:ascii="Arial" w:hAnsi="Arial" w:cs="Arial"/>
          <w:sz w:val="24"/>
          <w:szCs w:val="24"/>
        </w:rPr>
        <w:t>direct</w:t>
      </w:r>
      <w:r w:rsidR="00583272" w:rsidRPr="00111E4D">
        <w:rPr>
          <w:rFonts w:ascii="Arial" w:hAnsi="Arial" w:cs="Arial"/>
          <w:sz w:val="24"/>
          <w:szCs w:val="24"/>
        </w:rPr>
        <w:t xml:space="preserve"> control </w:t>
      </w:r>
      <w:r w:rsidR="00126ED1" w:rsidRPr="00111E4D">
        <w:rPr>
          <w:rFonts w:ascii="Arial" w:hAnsi="Arial" w:cs="Arial"/>
          <w:sz w:val="24"/>
          <w:szCs w:val="24"/>
        </w:rPr>
        <w:t>over the quality and productivity</w:t>
      </w:r>
      <w:r w:rsidR="00865ECE" w:rsidRPr="00111E4D">
        <w:rPr>
          <w:rFonts w:ascii="Arial" w:hAnsi="Arial" w:cs="Arial"/>
          <w:sz w:val="24"/>
          <w:szCs w:val="24"/>
        </w:rPr>
        <w:t xml:space="preserve"> of the company</w:t>
      </w:r>
      <w:r w:rsidRPr="00111E4D">
        <w:rPr>
          <w:rFonts w:ascii="Arial" w:hAnsi="Arial" w:cs="Arial"/>
          <w:sz w:val="24"/>
          <w:szCs w:val="24"/>
        </w:rPr>
        <w:t xml:space="preserve">. BPM </w:t>
      </w:r>
      <w:r w:rsidR="00D967DC" w:rsidRPr="00111E4D">
        <w:rPr>
          <w:rFonts w:ascii="Arial" w:hAnsi="Arial" w:cs="Arial"/>
          <w:sz w:val="24"/>
          <w:szCs w:val="24"/>
        </w:rPr>
        <w:t>also allow</w:t>
      </w:r>
      <w:r w:rsidRPr="00111E4D">
        <w:rPr>
          <w:rFonts w:ascii="Arial" w:hAnsi="Arial" w:cs="Arial"/>
          <w:sz w:val="24"/>
          <w:szCs w:val="24"/>
        </w:rPr>
        <w:t>s</w:t>
      </w:r>
      <w:r w:rsidR="00D967DC" w:rsidRPr="00111E4D">
        <w:rPr>
          <w:rFonts w:ascii="Arial" w:hAnsi="Arial" w:cs="Arial"/>
          <w:sz w:val="24"/>
          <w:szCs w:val="24"/>
        </w:rPr>
        <w:t xml:space="preserve"> for continuous improvement</w:t>
      </w:r>
      <w:r w:rsidR="00672566" w:rsidRPr="00111E4D">
        <w:rPr>
          <w:rFonts w:ascii="Arial" w:hAnsi="Arial" w:cs="Arial"/>
          <w:sz w:val="24"/>
          <w:szCs w:val="24"/>
        </w:rPr>
        <w:t>;</w:t>
      </w:r>
      <w:r w:rsidRPr="00111E4D">
        <w:rPr>
          <w:rFonts w:ascii="Arial" w:hAnsi="Arial" w:cs="Arial"/>
          <w:sz w:val="24"/>
          <w:szCs w:val="24"/>
        </w:rPr>
        <w:t xml:space="preserve"> should </w:t>
      </w:r>
      <w:r w:rsidR="003C508C" w:rsidRPr="00111E4D">
        <w:rPr>
          <w:rFonts w:ascii="Arial" w:hAnsi="Arial" w:cs="Arial"/>
          <w:sz w:val="24"/>
          <w:szCs w:val="24"/>
        </w:rPr>
        <w:t>an idea or improvement be identified</w:t>
      </w:r>
      <w:r w:rsidR="00672566" w:rsidRPr="00111E4D">
        <w:rPr>
          <w:rFonts w:ascii="Arial" w:hAnsi="Arial" w:cs="Arial"/>
          <w:sz w:val="24"/>
          <w:szCs w:val="24"/>
        </w:rPr>
        <w:t>,</w:t>
      </w:r>
      <w:r w:rsidR="003C508C" w:rsidRPr="00111E4D">
        <w:rPr>
          <w:rFonts w:ascii="Arial" w:hAnsi="Arial" w:cs="Arial"/>
          <w:sz w:val="24"/>
          <w:szCs w:val="24"/>
        </w:rPr>
        <w:t xml:space="preserve"> employees </w:t>
      </w:r>
      <w:r w:rsidR="005A6617" w:rsidRPr="00111E4D">
        <w:rPr>
          <w:rFonts w:ascii="Arial" w:hAnsi="Arial" w:cs="Arial"/>
          <w:sz w:val="24"/>
          <w:szCs w:val="24"/>
        </w:rPr>
        <w:t>must</w:t>
      </w:r>
      <w:r w:rsidR="003C508C" w:rsidRPr="00111E4D">
        <w:rPr>
          <w:rFonts w:ascii="Arial" w:hAnsi="Arial" w:cs="Arial"/>
          <w:sz w:val="24"/>
          <w:szCs w:val="24"/>
        </w:rPr>
        <w:t xml:space="preserve"> follow the process</w:t>
      </w:r>
      <w:r w:rsidR="005F405B" w:rsidRPr="00111E4D">
        <w:rPr>
          <w:rFonts w:ascii="Arial" w:hAnsi="Arial" w:cs="Arial"/>
          <w:sz w:val="24"/>
          <w:szCs w:val="24"/>
        </w:rPr>
        <w:t xml:space="preserve"> lifecycle, </w:t>
      </w:r>
      <w:r w:rsidR="005A6617" w:rsidRPr="00111E4D">
        <w:rPr>
          <w:rFonts w:ascii="Arial" w:hAnsi="Arial" w:cs="Arial"/>
          <w:sz w:val="24"/>
          <w:szCs w:val="24"/>
        </w:rPr>
        <w:t>which</w:t>
      </w:r>
      <w:r w:rsidR="005F405B" w:rsidRPr="00111E4D">
        <w:rPr>
          <w:rFonts w:ascii="Arial" w:hAnsi="Arial" w:cs="Arial"/>
          <w:sz w:val="24"/>
          <w:szCs w:val="24"/>
        </w:rPr>
        <w:t xml:space="preserve"> includes </w:t>
      </w:r>
      <w:r w:rsidR="001109A4" w:rsidRPr="00111E4D">
        <w:rPr>
          <w:rFonts w:ascii="Arial" w:hAnsi="Arial" w:cs="Arial"/>
          <w:sz w:val="24"/>
          <w:szCs w:val="24"/>
        </w:rPr>
        <w:t>an expert evaluation of the suggestion</w:t>
      </w:r>
      <w:r w:rsidR="005A6617" w:rsidRPr="00111E4D">
        <w:rPr>
          <w:rFonts w:ascii="Arial" w:hAnsi="Arial" w:cs="Arial"/>
          <w:sz w:val="24"/>
          <w:szCs w:val="24"/>
        </w:rPr>
        <w:t>;</w:t>
      </w:r>
      <w:r w:rsidR="001109A4" w:rsidRPr="00111E4D">
        <w:rPr>
          <w:rFonts w:ascii="Arial" w:hAnsi="Arial" w:cs="Arial"/>
          <w:sz w:val="24"/>
          <w:szCs w:val="24"/>
        </w:rPr>
        <w:t xml:space="preserve"> upon approval, the documentation is updated and </w:t>
      </w:r>
      <w:r w:rsidR="00C92A22" w:rsidRPr="00111E4D">
        <w:rPr>
          <w:rFonts w:ascii="Arial" w:hAnsi="Arial" w:cs="Arial"/>
          <w:sz w:val="24"/>
          <w:szCs w:val="24"/>
        </w:rPr>
        <w:t xml:space="preserve">employees re-trained. </w:t>
      </w:r>
    </w:p>
    <w:p w14:paraId="35A9967D" w14:textId="52FF50A5" w:rsidR="008A11D5" w:rsidRPr="00111E4D" w:rsidRDefault="00C92A22" w:rsidP="00111E4D">
      <w:pPr>
        <w:spacing w:line="276" w:lineRule="auto"/>
        <w:rPr>
          <w:rFonts w:ascii="Arial" w:hAnsi="Arial" w:cs="Arial"/>
          <w:sz w:val="24"/>
          <w:szCs w:val="24"/>
        </w:rPr>
      </w:pPr>
      <w:r w:rsidRPr="00111E4D">
        <w:rPr>
          <w:rFonts w:ascii="Arial" w:hAnsi="Arial" w:cs="Arial"/>
          <w:sz w:val="24"/>
          <w:szCs w:val="24"/>
        </w:rPr>
        <w:t xml:space="preserve">However, </w:t>
      </w:r>
      <w:r w:rsidR="000200E6" w:rsidRPr="00111E4D">
        <w:rPr>
          <w:rFonts w:ascii="Arial" w:hAnsi="Arial" w:cs="Arial"/>
          <w:sz w:val="24"/>
          <w:szCs w:val="24"/>
        </w:rPr>
        <w:t>after adoption</w:t>
      </w:r>
      <w:r w:rsidR="005A6617" w:rsidRPr="00111E4D">
        <w:rPr>
          <w:rFonts w:ascii="Arial" w:hAnsi="Arial" w:cs="Arial"/>
          <w:sz w:val="24"/>
          <w:szCs w:val="24"/>
        </w:rPr>
        <w:t>,</w:t>
      </w:r>
      <w:r w:rsidR="000200E6" w:rsidRPr="00111E4D">
        <w:rPr>
          <w:rFonts w:ascii="Arial" w:hAnsi="Arial" w:cs="Arial"/>
          <w:sz w:val="24"/>
          <w:szCs w:val="24"/>
        </w:rPr>
        <w:t xml:space="preserve"> should the process not have improved</w:t>
      </w:r>
      <w:r w:rsidR="003E07F9" w:rsidRPr="00111E4D">
        <w:rPr>
          <w:rFonts w:ascii="Arial" w:hAnsi="Arial" w:cs="Arial"/>
          <w:sz w:val="24"/>
          <w:szCs w:val="24"/>
        </w:rPr>
        <w:t>, it will be altered</w:t>
      </w:r>
      <w:r w:rsidR="00A07B03" w:rsidRPr="00111E4D">
        <w:rPr>
          <w:rFonts w:ascii="Arial" w:hAnsi="Arial" w:cs="Arial"/>
          <w:sz w:val="24"/>
          <w:szCs w:val="24"/>
        </w:rPr>
        <w:t xml:space="preserve"> and documented</w:t>
      </w:r>
      <w:r w:rsidR="005A6617" w:rsidRPr="00111E4D">
        <w:rPr>
          <w:rFonts w:ascii="Arial" w:hAnsi="Arial" w:cs="Arial"/>
          <w:sz w:val="24"/>
          <w:szCs w:val="24"/>
        </w:rPr>
        <w:t>;</w:t>
      </w:r>
      <w:r w:rsidR="00436DE9" w:rsidRPr="00111E4D">
        <w:rPr>
          <w:rFonts w:ascii="Arial" w:hAnsi="Arial" w:cs="Arial"/>
          <w:sz w:val="24"/>
          <w:szCs w:val="24"/>
        </w:rPr>
        <w:t xml:space="preserve"> this is a measu</w:t>
      </w:r>
      <w:r w:rsidR="005A6617" w:rsidRPr="00111E4D">
        <w:rPr>
          <w:rFonts w:ascii="Arial" w:hAnsi="Arial" w:cs="Arial"/>
          <w:sz w:val="24"/>
          <w:szCs w:val="24"/>
        </w:rPr>
        <w:t>ra</w:t>
      </w:r>
      <w:r w:rsidR="00436DE9" w:rsidRPr="00111E4D">
        <w:rPr>
          <w:rFonts w:ascii="Arial" w:hAnsi="Arial" w:cs="Arial"/>
          <w:sz w:val="24"/>
          <w:szCs w:val="24"/>
        </w:rPr>
        <w:t xml:space="preserve">ble process that protects the </w:t>
      </w:r>
      <w:r w:rsidR="005A6617" w:rsidRPr="00111E4D">
        <w:rPr>
          <w:rFonts w:ascii="Arial" w:hAnsi="Arial" w:cs="Arial"/>
          <w:sz w:val="24"/>
          <w:szCs w:val="24"/>
        </w:rPr>
        <w:t>company</w:t>
      </w:r>
      <w:r w:rsidR="00510B9D" w:rsidRPr="00111E4D">
        <w:rPr>
          <w:rFonts w:ascii="Arial" w:hAnsi="Arial" w:cs="Arial"/>
          <w:sz w:val="24"/>
          <w:szCs w:val="24"/>
        </w:rPr>
        <w:t>’</w:t>
      </w:r>
      <w:r w:rsidR="005A6617" w:rsidRPr="00111E4D">
        <w:rPr>
          <w:rFonts w:ascii="Arial" w:hAnsi="Arial" w:cs="Arial"/>
          <w:sz w:val="24"/>
          <w:szCs w:val="24"/>
        </w:rPr>
        <w:t>s qualit</w:t>
      </w:r>
      <w:r w:rsidR="00672566" w:rsidRPr="00111E4D">
        <w:rPr>
          <w:rFonts w:ascii="Arial" w:hAnsi="Arial" w:cs="Arial"/>
          <w:sz w:val="24"/>
          <w:szCs w:val="24"/>
        </w:rPr>
        <w:t>y and enables continuous improvement</w:t>
      </w:r>
      <w:r w:rsidR="00D72E38" w:rsidRPr="00111E4D">
        <w:rPr>
          <w:rFonts w:ascii="Arial" w:hAnsi="Arial" w:cs="Arial"/>
          <w:sz w:val="24"/>
          <w:szCs w:val="24"/>
        </w:rPr>
        <w:t xml:space="preserve"> whilst supporting </w:t>
      </w:r>
      <w:r w:rsidR="00AA2495" w:rsidRPr="00111E4D">
        <w:rPr>
          <w:rFonts w:ascii="Arial" w:hAnsi="Arial" w:cs="Arial"/>
          <w:sz w:val="24"/>
          <w:szCs w:val="24"/>
        </w:rPr>
        <w:t>the corporate strategy</w:t>
      </w:r>
      <w:r w:rsidR="00A0327B">
        <w:rPr>
          <w:rFonts w:ascii="Arial" w:hAnsi="Arial" w:cs="Arial"/>
          <w:sz w:val="24"/>
          <w:szCs w:val="24"/>
        </w:rPr>
        <w:t>.</w:t>
      </w:r>
    </w:p>
    <w:p w14:paraId="39C31017" w14:textId="712E8B9D" w:rsidR="008A11D5" w:rsidRDefault="00AA4A3C" w:rsidP="00111E4D">
      <w:pPr>
        <w:spacing w:line="276" w:lineRule="auto"/>
        <w:rPr>
          <w:rFonts w:ascii="Arial" w:hAnsi="Arial" w:cs="Arial"/>
          <w:sz w:val="24"/>
          <w:szCs w:val="24"/>
        </w:rPr>
      </w:pPr>
      <w:r w:rsidRPr="00111E4D">
        <w:rPr>
          <w:rFonts w:ascii="Arial" w:hAnsi="Arial" w:cs="Arial"/>
          <w:sz w:val="24"/>
          <w:szCs w:val="24"/>
        </w:rPr>
        <w:t xml:space="preserve">Furthermore, all </w:t>
      </w:r>
      <w:r w:rsidR="00AB3012" w:rsidRPr="00111E4D">
        <w:rPr>
          <w:rFonts w:ascii="Arial" w:hAnsi="Arial" w:cs="Arial"/>
          <w:sz w:val="24"/>
          <w:szCs w:val="24"/>
        </w:rPr>
        <w:t xml:space="preserve">process documents </w:t>
      </w:r>
      <w:r w:rsidR="00D8766B" w:rsidRPr="00111E4D">
        <w:rPr>
          <w:rFonts w:ascii="Arial" w:hAnsi="Arial" w:cs="Arial"/>
          <w:sz w:val="24"/>
          <w:szCs w:val="24"/>
        </w:rPr>
        <w:t xml:space="preserve">meet the quality requirements of ISO 9001 </w:t>
      </w:r>
      <w:r w:rsidR="008676AB" w:rsidRPr="00111E4D">
        <w:rPr>
          <w:rFonts w:ascii="Arial" w:hAnsi="Arial" w:cs="Arial"/>
          <w:sz w:val="24"/>
          <w:szCs w:val="24"/>
        </w:rPr>
        <w:t>(</w:t>
      </w:r>
      <w:proofErr w:type="spellStart"/>
      <w:r w:rsidR="008676AB" w:rsidRPr="00111E4D">
        <w:rPr>
          <w:rFonts w:ascii="Arial" w:hAnsi="Arial" w:cs="Arial"/>
          <w:sz w:val="24"/>
          <w:szCs w:val="24"/>
        </w:rPr>
        <w:t>Bøgebjerg</w:t>
      </w:r>
      <w:proofErr w:type="spellEnd"/>
      <w:r w:rsidR="008676AB" w:rsidRPr="00111E4D">
        <w:rPr>
          <w:rFonts w:ascii="Arial" w:hAnsi="Arial" w:cs="Arial"/>
          <w:sz w:val="24"/>
          <w:szCs w:val="24"/>
        </w:rPr>
        <w:t xml:space="preserve"> et al., 2016b)</w:t>
      </w:r>
      <w:r w:rsidR="008A11D5" w:rsidRPr="00111E4D">
        <w:rPr>
          <w:rFonts w:ascii="Arial" w:hAnsi="Arial" w:cs="Arial"/>
          <w:sz w:val="24"/>
          <w:szCs w:val="24"/>
        </w:rPr>
        <w:t>. The ISO 9001 standard features seven quality management principles (ISO.org, 2021) (</w:t>
      </w:r>
      <w:hyperlink w:anchor="_9.10_Appendix_9" w:history="1">
        <w:r w:rsidR="00A12A6E" w:rsidRPr="00A12A6E">
          <w:rPr>
            <w:rStyle w:val="Hyperlink"/>
            <w:rFonts w:ascii="Arial" w:hAnsi="Arial" w:cs="Arial"/>
            <w:sz w:val="24"/>
            <w:szCs w:val="24"/>
          </w:rPr>
          <w:t>Appendix 9</w:t>
        </w:r>
      </w:hyperlink>
      <w:r w:rsidR="00A12A6E">
        <w:rPr>
          <w:rFonts w:ascii="Arial" w:hAnsi="Arial" w:cs="Arial"/>
          <w:sz w:val="24"/>
          <w:szCs w:val="24"/>
        </w:rPr>
        <w:t>)</w:t>
      </w:r>
      <w:r w:rsidR="008A11D5" w:rsidRPr="00111E4D">
        <w:rPr>
          <w:rFonts w:ascii="Arial" w:hAnsi="Arial" w:cs="Arial"/>
          <w:sz w:val="24"/>
          <w:szCs w:val="24"/>
        </w:rPr>
        <w:t xml:space="preserve"> and outlines the requirements for a quality </w:t>
      </w:r>
      <w:r w:rsidR="008A11D5" w:rsidRPr="00111E4D">
        <w:rPr>
          <w:rFonts w:ascii="Arial" w:hAnsi="Arial" w:cs="Arial"/>
          <w:sz w:val="24"/>
          <w:szCs w:val="24"/>
        </w:rPr>
        <w:lastRenderedPageBreak/>
        <w:t>management system; as previously stated in 5.3, LEGO has implemented an integrated management system that adheres to ISO 9001, thus ensuring customers receive consistent, good quality products and services.</w:t>
      </w:r>
    </w:p>
    <w:p w14:paraId="5FCED77B" w14:textId="0B4D232B" w:rsidR="00983D26" w:rsidRPr="00111E4D" w:rsidRDefault="00983D26" w:rsidP="00111E4D">
      <w:pPr>
        <w:spacing w:line="276" w:lineRule="auto"/>
        <w:rPr>
          <w:rFonts w:ascii="Arial" w:hAnsi="Arial" w:cs="Arial"/>
          <w:sz w:val="24"/>
          <w:szCs w:val="24"/>
        </w:rPr>
      </w:pPr>
    </w:p>
    <w:p w14:paraId="267472B7" w14:textId="03D3BA3C" w:rsidR="00CA3E43" w:rsidRPr="00111E4D" w:rsidRDefault="00CA3E43" w:rsidP="00111E4D">
      <w:pPr>
        <w:pStyle w:val="Heading2"/>
        <w:spacing w:line="276" w:lineRule="auto"/>
        <w:rPr>
          <w:rFonts w:ascii="Arial" w:hAnsi="Arial" w:cs="Arial"/>
          <w:sz w:val="24"/>
          <w:szCs w:val="24"/>
        </w:rPr>
      </w:pPr>
      <w:bookmarkStart w:id="19" w:name="_Toc108941378"/>
      <w:r w:rsidRPr="00111E4D">
        <w:rPr>
          <w:rFonts w:ascii="Arial" w:hAnsi="Arial" w:cs="Arial"/>
          <w:sz w:val="24"/>
          <w:szCs w:val="24"/>
        </w:rPr>
        <w:t>5.</w:t>
      </w:r>
      <w:r w:rsidR="00E306EE" w:rsidRPr="00111E4D">
        <w:rPr>
          <w:rFonts w:ascii="Arial" w:hAnsi="Arial" w:cs="Arial"/>
          <w:sz w:val="24"/>
          <w:szCs w:val="24"/>
        </w:rPr>
        <w:t>4</w:t>
      </w:r>
      <w:r w:rsidRPr="00111E4D">
        <w:rPr>
          <w:rFonts w:ascii="Arial" w:hAnsi="Arial" w:cs="Arial"/>
          <w:sz w:val="24"/>
          <w:szCs w:val="24"/>
        </w:rPr>
        <w:t xml:space="preserve"> </w:t>
      </w:r>
      <w:r w:rsidR="004C2E22" w:rsidRPr="00111E4D">
        <w:rPr>
          <w:rFonts w:ascii="Arial" w:hAnsi="Arial" w:cs="Arial"/>
          <w:sz w:val="24"/>
          <w:szCs w:val="24"/>
        </w:rPr>
        <w:t xml:space="preserve">Mistakes So Rare Items Are </w:t>
      </w:r>
      <w:r w:rsidR="00DF343C" w:rsidRPr="00111E4D">
        <w:rPr>
          <w:rFonts w:ascii="Arial" w:hAnsi="Arial" w:cs="Arial"/>
          <w:sz w:val="24"/>
          <w:szCs w:val="24"/>
        </w:rPr>
        <w:t>Collectable</w:t>
      </w:r>
      <w:r w:rsidR="004C2E22" w:rsidRPr="00111E4D">
        <w:rPr>
          <w:rFonts w:ascii="Arial" w:hAnsi="Arial" w:cs="Arial"/>
          <w:sz w:val="24"/>
          <w:szCs w:val="24"/>
        </w:rPr>
        <w:t>s</w:t>
      </w:r>
      <w:bookmarkEnd w:id="19"/>
    </w:p>
    <w:p w14:paraId="7B6F9925" w14:textId="77777777" w:rsidR="00C77818" w:rsidRPr="00111E4D" w:rsidRDefault="00C77818" w:rsidP="00111E4D">
      <w:pPr>
        <w:spacing w:line="276" w:lineRule="auto"/>
        <w:rPr>
          <w:rFonts w:ascii="Arial" w:hAnsi="Arial" w:cs="Arial"/>
        </w:rPr>
      </w:pPr>
    </w:p>
    <w:p w14:paraId="04CAD010" w14:textId="2E81B810" w:rsidR="008D2768" w:rsidRPr="00111E4D" w:rsidRDefault="00F66055" w:rsidP="00111E4D">
      <w:pPr>
        <w:spacing w:line="276" w:lineRule="auto"/>
        <w:rPr>
          <w:rFonts w:ascii="Arial" w:hAnsi="Arial" w:cs="Arial"/>
          <w:color w:val="000000"/>
          <w:sz w:val="24"/>
          <w:szCs w:val="24"/>
          <w:shd w:val="clear" w:color="auto" w:fill="FFFFFF"/>
        </w:rPr>
      </w:pPr>
      <w:r w:rsidRPr="00111E4D">
        <w:rPr>
          <w:rFonts w:ascii="Arial" w:hAnsi="Arial" w:cs="Arial"/>
          <w:sz w:val="24"/>
          <w:szCs w:val="24"/>
        </w:rPr>
        <w:t xml:space="preserve">According to </w:t>
      </w:r>
      <w:r w:rsidR="008D2768" w:rsidRPr="00111E4D">
        <w:rPr>
          <w:rFonts w:ascii="Arial" w:hAnsi="Arial" w:cs="Arial"/>
          <w:sz w:val="24"/>
          <w:szCs w:val="24"/>
        </w:rPr>
        <w:t>Downard (2020)</w:t>
      </w:r>
      <w:r w:rsidR="005031EB" w:rsidRPr="00111E4D">
        <w:rPr>
          <w:rFonts w:ascii="Arial" w:hAnsi="Arial" w:cs="Arial"/>
          <w:sz w:val="24"/>
          <w:szCs w:val="24"/>
        </w:rPr>
        <w:t>,</w:t>
      </w:r>
      <w:r w:rsidR="008D2768" w:rsidRPr="00111E4D">
        <w:rPr>
          <w:rFonts w:ascii="Arial" w:hAnsi="Arial" w:cs="Arial"/>
          <w:sz w:val="24"/>
          <w:szCs w:val="24"/>
        </w:rPr>
        <w:t xml:space="preserve"> LEGO</w:t>
      </w:r>
      <w:r w:rsidR="00510B9D" w:rsidRPr="00111E4D">
        <w:rPr>
          <w:rFonts w:ascii="Arial" w:hAnsi="Arial" w:cs="Arial"/>
          <w:sz w:val="24"/>
          <w:szCs w:val="24"/>
        </w:rPr>
        <w:t>’</w:t>
      </w:r>
      <w:r w:rsidR="008D2768" w:rsidRPr="00111E4D">
        <w:rPr>
          <w:rFonts w:ascii="Arial" w:hAnsi="Arial" w:cs="Arial"/>
          <w:sz w:val="24"/>
          <w:szCs w:val="24"/>
        </w:rPr>
        <w:t xml:space="preserve">s </w:t>
      </w:r>
      <w:r w:rsidR="008D2768" w:rsidRPr="00111E4D">
        <w:rPr>
          <w:rFonts w:ascii="Arial" w:hAnsi="Arial" w:cs="Arial"/>
          <w:color w:val="000000"/>
          <w:sz w:val="24"/>
          <w:szCs w:val="24"/>
          <w:shd w:val="clear" w:color="auto" w:fill="FFFFFF"/>
        </w:rPr>
        <w:t xml:space="preserve">defect rate is 0.000000018%; however, </w:t>
      </w:r>
      <w:r w:rsidR="003758E6" w:rsidRPr="00111E4D">
        <w:rPr>
          <w:rFonts w:ascii="Arial" w:hAnsi="Arial" w:cs="Arial"/>
          <w:color w:val="000000"/>
          <w:sz w:val="24"/>
          <w:szCs w:val="24"/>
          <w:shd w:val="clear" w:color="auto" w:fill="FFFFFF"/>
        </w:rPr>
        <w:t xml:space="preserve">he claims </w:t>
      </w:r>
      <w:r w:rsidR="008D2768" w:rsidRPr="00111E4D">
        <w:rPr>
          <w:rFonts w:ascii="Arial" w:hAnsi="Arial" w:cs="Arial"/>
          <w:color w:val="000000"/>
          <w:sz w:val="24"/>
          <w:szCs w:val="24"/>
          <w:shd w:val="clear" w:color="auto" w:fill="FFFFFF"/>
        </w:rPr>
        <w:t>there are instances where a higher rate of defects has been reported. Despite this, customers are not perturbed, and the defective items are perceived as more desirable, with many AFOL hoping to receive a piece of inadequate LEGO with their purchase, claiming they are rare and collectable.</w:t>
      </w:r>
    </w:p>
    <w:p w14:paraId="7A4A36CD" w14:textId="50BA43F9" w:rsidR="00CA66A2" w:rsidRPr="00111E4D" w:rsidRDefault="00D17AF6" w:rsidP="00111E4D">
      <w:pPr>
        <w:spacing w:line="276" w:lineRule="auto"/>
        <w:rPr>
          <w:rFonts w:ascii="Arial" w:hAnsi="Arial" w:cs="Arial"/>
          <w:color w:val="000000"/>
          <w:sz w:val="24"/>
          <w:szCs w:val="24"/>
          <w:shd w:val="clear" w:color="auto" w:fill="FFFFFF"/>
        </w:rPr>
      </w:pPr>
      <w:r w:rsidRPr="00111E4D">
        <w:rPr>
          <w:rFonts w:ascii="Arial" w:hAnsi="Arial" w:cs="Arial"/>
          <w:color w:val="000000"/>
          <w:sz w:val="24"/>
          <w:szCs w:val="24"/>
          <w:shd w:val="clear" w:color="auto" w:fill="FFFFFF"/>
        </w:rPr>
        <w:t xml:space="preserve">There is a relatively small amount of </w:t>
      </w:r>
      <w:r w:rsidR="00624FE4" w:rsidRPr="00111E4D">
        <w:rPr>
          <w:rFonts w:ascii="Arial" w:hAnsi="Arial" w:cs="Arial"/>
          <w:color w:val="000000"/>
          <w:sz w:val="24"/>
          <w:szCs w:val="24"/>
          <w:shd w:val="clear" w:color="auto" w:fill="FFFFFF"/>
        </w:rPr>
        <w:t>literature available</w:t>
      </w:r>
      <w:r w:rsidR="00D833DE" w:rsidRPr="00111E4D">
        <w:rPr>
          <w:rFonts w:ascii="Arial" w:hAnsi="Arial" w:cs="Arial"/>
          <w:color w:val="000000"/>
          <w:sz w:val="24"/>
          <w:szCs w:val="24"/>
          <w:shd w:val="clear" w:color="auto" w:fill="FFFFFF"/>
        </w:rPr>
        <w:t xml:space="preserve"> </w:t>
      </w:r>
      <w:r w:rsidR="00D17B28" w:rsidRPr="00111E4D">
        <w:rPr>
          <w:rFonts w:ascii="Arial" w:hAnsi="Arial" w:cs="Arial"/>
          <w:color w:val="000000"/>
          <w:sz w:val="24"/>
          <w:szCs w:val="24"/>
          <w:shd w:val="clear" w:color="auto" w:fill="FFFFFF"/>
        </w:rPr>
        <w:t>with the aim to discredit LEGO products</w:t>
      </w:r>
      <w:r w:rsidR="003779B8" w:rsidRPr="00111E4D">
        <w:rPr>
          <w:rFonts w:ascii="Arial" w:hAnsi="Arial" w:cs="Arial"/>
          <w:color w:val="000000"/>
          <w:sz w:val="24"/>
          <w:szCs w:val="24"/>
          <w:shd w:val="clear" w:color="auto" w:fill="FFFFFF"/>
        </w:rPr>
        <w:t>;</w:t>
      </w:r>
      <w:r w:rsidR="00D17B28" w:rsidRPr="00111E4D">
        <w:rPr>
          <w:rFonts w:ascii="Arial" w:hAnsi="Arial" w:cs="Arial"/>
          <w:color w:val="000000"/>
          <w:sz w:val="24"/>
          <w:szCs w:val="24"/>
          <w:shd w:val="clear" w:color="auto" w:fill="FFFFFF"/>
        </w:rPr>
        <w:t xml:space="preserve"> much of the </w:t>
      </w:r>
      <w:r w:rsidR="00ED35A1" w:rsidRPr="00111E4D">
        <w:rPr>
          <w:rFonts w:ascii="Arial" w:hAnsi="Arial" w:cs="Arial"/>
          <w:color w:val="000000"/>
          <w:sz w:val="24"/>
          <w:szCs w:val="24"/>
          <w:shd w:val="clear" w:color="auto" w:fill="FFFFFF"/>
        </w:rPr>
        <w:t xml:space="preserve">available literature </w:t>
      </w:r>
      <w:r w:rsidR="00520954" w:rsidRPr="00111E4D">
        <w:rPr>
          <w:rFonts w:ascii="Arial" w:hAnsi="Arial" w:cs="Arial"/>
          <w:color w:val="000000"/>
          <w:sz w:val="24"/>
          <w:szCs w:val="24"/>
          <w:shd w:val="clear" w:color="auto" w:fill="FFFFFF"/>
        </w:rPr>
        <w:t xml:space="preserve">discusses perceived company weaknesses </w:t>
      </w:r>
      <w:r w:rsidR="000333FE" w:rsidRPr="00111E4D">
        <w:rPr>
          <w:rFonts w:ascii="Arial" w:hAnsi="Arial" w:cs="Arial"/>
          <w:color w:val="000000"/>
          <w:sz w:val="24"/>
          <w:szCs w:val="24"/>
          <w:shd w:val="clear" w:color="auto" w:fill="FFFFFF"/>
        </w:rPr>
        <w:t xml:space="preserve">and </w:t>
      </w:r>
      <w:r w:rsidR="00965644" w:rsidRPr="00111E4D">
        <w:rPr>
          <w:rFonts w:ascii="Arial" w:hAnsi="Arial" w:cs="Arial"/>
          <w:color w:val="000000"/>
          <w:sz w:val="24"/>
          <w:szCs w:val="24"/>
          <w:shd w:val="clear" w:color="auto" w:fill="FFFFFF"/>
        </w:rPr>
        <w:t>rationalise</w:t>
      </w:r>
      <w:r w:rsidR="000333FE" w:rsidRPr="00111E4D">
        <w:rPr>
          <w:rFonts w:ascii="Arial" w:hAnsi="Arial" w:cs="Arial"/>
          <w:color w:val="000000"/>
          <w:sz w:val="24"/>
          <w:szCs w:val="24"/>
          <w:shd w:val="clear" w:color="auto" w:fill="FFFFFF"/>
        </w:rPr>
        <w:t>s</w:t>
      </w:r>
      <w:r w:rsidR="00965644" w:rsidRPr="00111E4D">
        <w:rPr>
          <w:rFonts w:ascii="Arial" w:hAnsi="Arial" w:cs="Arial"/>
          <w:color w:val="000000"/>
          <w:sz w:val="24"/>
          <w:szCs w:val="24"/>
          <w:shd w:val="clear" w:color="auto" w:fill="FFFFFF"/>
        </w:rPr>
        <w:t xml:space="preserve"> these</w:t>
      </w:r>
      <w:r w:rsidR="00CA66A2" w:rsidRPr="00111E4D">
        <w:rPr>
          <w:rFonts w:ascii="Arial" w:hAnsi="Arial" w:cs="Arial"/>
          <w:color w:val="000000"/>
          <w:sz w:val="24"/>
          <w:szCs w:val="24"/>
          <w:shd w:val="clear" w:color="auto" w:fill="FFFFFF"/>
        </w:rPr>
        <w:t>,</w:t>
      </w:r>
      <w:r w:rsidR="00965644" w:rsidRPr="00111E4D">
        <w:rPr>
          <w:rFonts w:ascii="Arial" w:hAnsi="Arial" w:cs="Arial"/>
          <w:color w:val="000000"/>
          <w:sz w:val="24"/>
          <w:szCs w:val="24"/>
          <w:shd w:val="clear" w:color="auto" w:fill="FFFFFF"/>
        </w:rPr>
        <w:t xml:space="preserve"> </w:t>
      </w:r>
      <w:r w:rsidR="00A53D09" w:rsidRPr="00111E4D">
        <w:rPr>
          <w:rFonts w:ascii="Arial" w:hAnsi="Arial" w:cs="Arial"/>
          <w:color w:val="000000"/>
          <w:sz w:val="24"/>
          <w:szCs w:val="24"/>
          <w:shd w:val="clear" w:color="auto" w:fill="FFFFFF"/>
        </w:rPr>
        <w:t>refe</w:t>
      </w:r>
      <w:r w:rsidR="00D35909" w:rsidRPr="00111E4D">
        <w:rPr>
          <w:rFonts w:ascii="Arial" w:hAnsi="Arial" w:cs="Arial"/>
          <w:color w:val="000000"/>
          <w:sz w:val="24"/>
          <w:szCs w:val="24"/>
          <w:shd w:val="clear" w:color="auto" w:fill="FFFFFF"/>
        </w:rPr>
        <w:t>r</w:t>
      </w:r>
      <w:r w:rsidR="00A53D09" w:rsidRPr="00111E4D">
        <w:rPr>
          <w:rFonts w:ascii="Arial" w:hAnsi="Arial" w:cs="Arial"/>
          <w:color w:val="000000"/>
          <w:sz w:val="24"/>
          <w:szCs w:val="24"/>
          <w:shd w:val="clear" w:color="auto" w:fill="FFFFFF"/>
        </w:rPr>
        <w:t>r</w:t>
      </w:r>
      <w:r w:rsidR="00D35909" w:rsidRPr="00111E4D">
        <w:rPr>
          <w:rFonts w:ascii="Arial" w:hAnsi="Arial" w:cs="Arial"/>
          <w:color w:val="000000"/>
          <w:sz w:val="24"/>
          <w:szCs w:val="24"/>
          <w:shd w:val="clear" w:color="auto" w:fill="FFFFFF"/>
        </w:rPr>
        <w:t>ing</w:t>
      </w:r>
      <w:r w:rsidR="00A53D09" w:rsidRPr="00111E4D">
        <w:rPr>
          <w:rFonts w:ascii="Arial" w:hAnsi="Arial" w:cs="Arial"/>
          <w:color w:val="000000"/>
          <w:sz w:val="24"/>
          <w:szCs w:val="24"/>
          <w:shd w:val="clear" w:color="auto" w:fill="FFFFFF"/>
        </w:rPr>
        <w:t xml:space="preserve"> to</w:t>
      </w:r>
      <w:r w:rsidR="00965644" w:rsidRPr="00111E4D">
        <w:rPr>
          <w:rFonts w:ascii="Arial" w:hAnsi="Arial" w:cs="Arial"/>
          <w:color w:val="000000"/>
          <w:sz w:val="24"/>
          <w:szCs w:val="24"/>
          <w:shd w:val="clear" w:color="auto" w:fill="FFFFFF"/>
        </w:rPr>
        <w:t xml:space="preserve"> </w:t>
      </w:r>
      <w:r w:rsidR="00843345" w:rsidRPr="00111E4D">
        <w:rPr>
          <w:rFonts w:ascii="Arial" w:hAnsi="Arial" w:cs="Arial"/>
          <w:color w:val="000000"/>
          <w:sz w:val="24"/>
          <w:szCs w:val="24"/>
          <w:shd w:val="clear" w:color="auto" w:fill="FFFFFF"/>
        </w:rPr>
        <w:t>LEGO</w:t>
      </w:r>
      <w:r w:rsidR="00510B9D" w:rsidRPr="00111E4D">
        <w:rPr>
          <w:rFonts w:ascii="Arial" w:hAnsi="Arial" w:cs="Arial"/>
          <w:color w:val="000000"/>
          <w:sz w:val="24"/>
          <w:szCs w:val="24"/>
          <w:shd w:val="clear" w:color="auto" w:fill="FFFFFF"/>
        </w:rPr>
        <w:t>’</w:t>
      </w:r>
      <w:r w:rsidR="00843345" w:rsidRPr="00111E4D">
        <w:rPr>
          <w:rFonts w:ascii="Arial" w:hAnsi="Arial" w:cs="Arial"/>
          <w:color w:val="000000"/>
          <w:sz w:val="24"/>
          <w:szCs w:val="24"/>
          <w:shd w:val="clear" w:color="auto" w:fill="FFFFFF"/>
        </w:rPr>
        <w:t>s</w:t>
      </w:r>
      <w:r w:rsidR="00440134" w:rsidRPr="00111E4D">
        <w:rPr>
          <w:rFonts w:ascii="Arial" w:hAnsi="Arial" w:cs="Arial"/>
          <w:color w:val="000000"/>
          <w:sz w:val="24"/>
          <w:szCs w:val="24"/>
          <w:shd w:val="clear" w:color="auto" w:fill="FFFFFF"/>
        </w:rPr>
        <w:t xml:space="preserve"> robust processes</w:t>
      </w:r>
      <w:r w:rsidR="003779B8" w:rsidRPr="00111E4D">
        <w:rPr>
          <w:rFonts w:ascii="Arial" w:hAnsi="Arial" w:cs="Arial"/>
          <w:color w:val="000000"/>
          <w:sz w:val="24"/>
          <w:szCs w:val="24"/>
          <w:shd w:val="clear" w:color="auto" w:fill="FFFFFF"/>
        </w:rPr>
        <w:t xml:space="preserve"> previously mentioned</w:t>
      </w:r>
      <w:r w:rsidR="00CA66A2" w:rsidRPr="00111E4D">
        <w:rPr>
          <w:rFonts w:ascii="Arial" w:hAnsi="Arial" w:cs="Arial"/>
          <w:color w:val="000000"/>
          <w:sz w:val="24"/>
          <w:szCs w:val="24"/>
          <w:shd w:val="clear" w:color="auto" w:fill="FFFFFF"/>
        </w:rPr>
        <w:t xml:space="preserve">. </w:t>
      </w:r>
      <w:r w:rsidR="00B338E6" w:rsidRPr="00111E4D">
        <w:rPr>
          <w:rFonts w:ascii="Arial" w:hAnsi="Arial" w:cs="Arial"/>
          <w:color w:val="000000"/>
          <w:sz w:val="24"/>
          <w:szCs w:val="24"/>
          <w:shd w:val="clear" w:color="auto" w:fill="FFFFFF"/>
        </w:rPr>
        <w:t xml:space="preserve">A possible reason for </w:t>
      </w:r>
      <w:r w:rsidR="00572A08" w:rsidRPr="00111E4D">
        <w:rPr>
          <w:rFonts w:ascii="Arial" w:hAnsi="Arial" w:cs="Arial"/>
          <w:color w:val="000000"/>
          <w:sz w:val="24"/>
          <w:szCs w:val="24"/>
          <w:shd w:val="clear" w:color="auto" w:fill="FFFFFF"/>
        </w:rPr>
        <w:t>the</w:t>
      </w:r>
      <w:r w:rsidR="00B338E6" w:rsidRPr="00111E4D">
        <w:rPr>
          <w:rFonts w:ascii="Arial" w:hAnsi="Arial" w:cs="Arial"/>
          <w:color w:val="000000"/>
          <w:sz w:val="24"/>
          <w:szCs w:val="24"/>
          <w:shd w:val="clear" w:color="auto" w:fill="FFFFFF"/>
        </w:rPr>
        <w:t xml:space="preserve"> lack of</w:t>
      </w:r>
      <w:r w:rsidR="0060235C" w:rsidRPr="00111E4D">
        <w:rPr>
          <w:rFonts w:ascii="Arial" w:hAnsi="Arial" w:cs="Arial"/>
          <w:color w:val="000000"/>
          <w:sz w:val="24"/>
          <w:szCs w:val="24"/>
          <w:shd w:val="clear" w:color="auto" w:fill="FFFFFF"/>
        </w:rPr>
        <w:t xml:space="preserve"> </w:t>
      </w:r>
      <w:r w:rsidR="00447BD9" w:rsidRPr="00111E4D">
        <w:rPr>
          <w:rFonts w:ascii="Arial" w:hAnsi="Arial" w:cs="Arial"/>
          <w:color w:val="000000"/>
          <w:sz w:val="24"/>
          <w:szCs w:val="24"/>
          <w:shd w:val="clear" w:color="auto" w:fill="FFFFFF"/>
        </w:rPr>
        <w:t>controversial</w:t>
      </w:r>
      <w:r w:rsidR="0060235C" w:rsidRPr="00111E4D">
        <w:rPr>
          <w:rFonts w:ascii="Arial" w:hAnsi="Arial" w:cs="Arial"/>
          <w:color w:val="000000"/>
          <w:sz w:val="24"/>
          <w:szCs w:val="24"/>
          <w:shd w:val="clear" w:color="auto" w:fill="FFFFFF"/>
        </w:rPr>
        <w:t xml:space="preserve"> studies </w:t>
      </w:r>
      <w:r w:rsidR="00F94361" w:rsidRPr="00111E4D">
        <w:rPr>
          <w:rFonts w:ascii="Arial" w:hAnsi="Arial" w:cs="Arial"/>
          <w:color w:val="000000"/>
          <w:sz w:val="24"/>
          <w:szCs w:val="24"/>
          <w:shd w:val="clear" w:color="auto" w:fill="FFFFFF"/>
        </w:rPr>
        <w:t>could be due to LEGO</w:t>
      </w:r>
      <w:r w:rsidR="00510B9D" w:rsidRPr="00111E4D">
        <w:rPr>
          <w:rFonts w:ascii="Arial" w:hAnsi="Arial" w:cs="Arial"/>
          <w:color w:val="000000"/>
          <w:sz w:val="24"/>
          <w:szCs w:val="24"/>
          <w:shd w:val="clear" w:color="auto" w:fill="FFFFFF"/>
        </w:rPr>
        <w:t>’</w:t>
      </w:r>
      <w:r w:rsidR="00F94361" w:rsidRPr="00111E4D">
        <w:rPr>
          <w:rFonts w:ascii="Arial" w:hAnsi="Arial" w:cs="Arial"/>
          <w:color w:val="000000"/>
          <w:sz w:val="24"/>
          <w:szCs w:val="24"/>
          <w:shd w:val="clear" w:color="auto" w:fill="FFFFFF"/>
        </w:rPr>
        <w:t xml:space="preserve">s </w:t>
      </w:r>
      <w:r w:rsidR="00DF5EE8" w:rsidRPr="00111E4D">
        <w:rPr>
          <w:rFonts w:ascii="Arial" w:hAnsi="Arial" w:cs="Arial"/>
          <w:color w:val="000000"/>
          <w:sz w:val="24"/>
          <w:szCs w:val="24"/>
          <w:shd w:val="clear" w:color="auto" w:fill="FFFFFF"/>
        </w:rPr>
        <w:t xml:space="preserve">ability to respond quickly </w:t>
      </w:r>
      <w:r w:rsidR="00447BD9" w:rsidRPr="00111E4D">
        <w:rPr>
          <w:rFonts w:ascii="Arial" w:hAnsi="Arial" w:cs="Arial"/>
          <w:color w:val="000000"/>
          <w:sz w:val="24"/>
          <w:szCs w:val="24"/>
          <w:shd w:val="clear" w:color="auto" w:fill="FFFFFF"/>
        </w:rPr>
        <w:t xml:space="preserve">to </w:t>
      </w:r>
      <w:r w:rsidR="00897258">
        <w:rPr>
          <w:rFonts w:ascii="Arial" w:hAnsi="Arial" w:cs="Arial"/>
          <w:color w:val="000000"/>
          <w:sz w:val="24"/>
          <w:szCs w:val="24"/>
          <w:shd w:val="clear" w:color="auto" w:fill="FFFFFF"/>
        </w:rPr>
        <w:t>advers</w:t>
      </w:r>
      <w:r w:rsidR="00447BD9" w:rsidRPr="00111E4D">
        <w:rPr>
          <w:rFonts w:ascii="Arial" w:hAnsi="Arial" w:cs="Arial"/>
          <w:color w:val="000000"/>
          <w:sz w:val="24"/>
          <w:szCs w:val="24"/>
          <w:shd w:val="clear" w:color="auto" w:fill="FFFFFF"/>
        </w:rPr>
        <w:t xml:space="preserve">e situations. </w:t>
      </w:r>
    </w:p>
    <w:p w14:paraId="004C28EE" w14:textId="77777777" w:rsidR="008D2768" w:rsidRPr="00111E4D" w:rsidRDefault="008D2768" w:rsidP="00111E4D">
      <w:pPr>
        <w:spacing w:line="276" w:lineRule="auto"/>
        <w:rPr>
          <w:rFonts w:ascii="Arial" w:hAnsi="Arial" w:cs="Arial"/>
        </w:rPr>
      </w:pPr>
    </w:p>
    <w:p w14:paraId="5C61A54E" w14:textId="57167ACE" w:rsidR="00CA3E43" w:rsidRPr="00111E4D" w:rsidRDefault="00CA3E43" w:rsidP="00111E4D">
      <w:pPr>
        <w:pStyle w:val="Heading2"/>
        <w:spacing w:line="276" w:lineRule="auto"/>
        <w:rPr>
          <w:rFonts w:ascii="Arial" w:hAnsi="Arial" w:cs="Arial"/>
          <w:sz w:val="24"/>
          <w:szCs w:val="24"/>
        </w:rPr>
      </w:pPr>
      <w:bookmarkStart w:id="20" w:name="_Toc108941379"/>
      <w:r w:rsidRPr="00111E4D">
        <w:rPr>
          <w:rFonts w:ascii="Arial" w:hAnsi="Arial" w:cs="Arial"/>
          <w:sz w:val="24"/>
          <w:szCs w:val="24"/>
        </w:rPr>
        <w:t>5.</w:t>
      </w:r>
      <w:r w:rsidR="00E306EE" w:rsidRPr="00111E4D">
        <w:rPr>
          <w:rFonts w:ascii="Arial" w:hAnsi="Arial" w:cs="Arial"/>
          <w:sz w:val="24"/>
          <w:szCs w:val="24"/>
        </w:rPr>
        <w:t>5</w:t>
      </w:r>
      <w:r w:rsidRPr="00111E4D">
        <w:rPr>
          <w:rFonts w:ascii="Arial" w:hAnsi="Arial" w:cs="Arial"/>
          <w:sz w:val="24"/>
          <w:szCs w:val="24"/>
        </w:rPr>
        <w:t xml:space="preserve"> </w:t>
      </w:r>
      <w:r w:rsidR="006149DB" w:rsidRPr="00111E4D">
        <w:rPr>
          <w:rFonts w:ascii="Arial" w:hAnsi="Arial" w:cs="Arial"/>
          <w:sz w:val="24"/>
          <w:szCs w:val="24"/>
        </w:rPr>
        <w:t>Customer Complaints Welcomed</w:t>
      </w:r>
      <w:bookmarkEnd w:id="20"/>
    </w:p>
    <w:p w14:paraId="0D0510BD" w14:textId="77777777" w:rsidR="00C50E9B" w:rsidRPr="00111E4D" w:rsidRDefault="00C50E9B" w:rsidP="00111E4D">
      <w:pPr>
        <w:spacing w:line="276" w:lineRule="auto"/>
        <w:rPr>
          <w:rFonts w:ascii="Arial" w:hAnsi="Arial" w:cs="Arial"/>
        </w:rPr>
      </w:pPr>
    </w:p>
    <w:p w14:paraId="27443E2A" w14:textId="5B6A7E32" w:rsidR="00396ABA" w:rsidRPr="003A3AEF" w:rsidRDefault="00A629F6" w:rsidP="003A3AEF">
      <w:pPr>
        <w:spacing w:line="276" w:lineRule="auto"/>
        <w:rPr>
          <w:rFonts w:ascii="Arial" w:hAnsi="Arial" w:cs="Arial"/>
          <w:color w:val="111111"/>
          <w:sz w:val="24"/>
          <w:szCs w:val="24"/>
          <w:shd w:val="clear" w:color="auto" w:fill="FFFFFF"/>
        </w:rPr>
      </w:pPr>
      <w:proofErr w:type="spellStart"/>
      <w:r w:rsidRPr="00111E4D">
        <w:rPr>
          <w:rFonts w:ascii="Arial" w:hAnsi="Arial" w:cs="Arial"/>
          <w:color w:val="111111"/>
          <w:sz w:val="24"/>
          <w:szCs w:val="24"/>
          <w:shd w:val="clear" w:color="auto" w:fill="FFFFFF"/>
        </w:rPr>
        <w:t>Schønwandt</w:t>
      </w:r>
      <w:proofErr w:type="spellEnd"/>
      <w:r w:rsidR="00FB7C87" w:rsidRPr="00111E4D">
        <w:rPr>
          <w:rFonts w:ascii="Arial" w:hAnsi="Arial" w:cs="Arial"/>
          <w:color w:val="111111"/>
          <w:sz w:val="24"/>
          <w:szCs w:val="24"/>
          <w:shd w:val="clear" w:color="auto" w:fill="FFFFFF"/>
        </w:rPr>
        <w:t xml:space="preserve">, </w:t>
      </w:r>
      <w:r w:rsidR="00901BEC" w:rsidRPr="00111E4D">
        <w:rPr>
          <w:rFonts w:ascii="Arial" w:hAnsi="Arial" w:cs="Arial"/>
          <w:color w:val="111111"/>
          <w:sz w:val="24"/>
          <w:szCs w:val="24"/>
          <w:shd w:val="clear" w:color="auto" w:fill="FFFFFF"/>
        </w:rPr>
        <w:t>quality director of LEGO (cited in Admin, 2020)</w:t>
      </w:r>
      <w:r w:rsidR="00626AE6" w:rsidRPr="00111E4D">
        <w:rPr>
          <w:rFonts w:ascii="Arial" w:hAnsi="Arial" w:cs="Arial"/>
          <w:color w:val="111111"/>
          <w:sz w:val="24"/>
          <w:szCs w:val="24"/>
          <w:shd w:val="clear" w:color="auto" w:fill="FFFFFF"/>
        </w:rPr>
        <w:t>,</w:t>
      </w:r>
      <w:r w:rsidR="00BC58A1" w:rsidRPr="00111E4D">
        <w:rPr>
          <w:rFonts w:ascii="Arial" w:hAnsi="Arial" w:cs="Arial"/>
          <w:color w:val="111111"/>
          <w:sz w:val="24"/>
          <w:szCs w:val="24"/>
          <w:shd w:val="clear" w:color="auto" w:fill="FFFFFF"/>
        </w:rPr>
        <w:t xml:space="preserve"> actively encourages consumers to call </w:t>
      </w:r>
      <w:r w:rsidR="00D533AB" w:rsidRPr="00111E4D">
        <w:rPr>
          <w:rFonts w:ascii="Arial" w:hAnsi="Arial" w:cs="Arial"/>
          <w:color w:val="111111"/>
          <w:sz w:val="24"/>
          <w:szCs w:val="24"/>
          <w:shd w:val="clear" w:color="auto" w:fill="FFFFFF"/>
        </w:rPr>
        <w:t xml:space="preserve">and complain </w:t>
      </w:r>
      <w:r w:rsidR="00ED47DF" w:rsidRPr="00111E4D">
        <w:rPr>
          <w:rFonts w:ascii="Arial" w:hAnsi="Arial" w:cs="Arial"/>
          <w:color w:val="111111"/>
          <w:sz w:val="24"/>
          <w:szCs w:val="24"/>
          <w:shd w:val="clear" w:color="auto" w:fill="FFFFFF"/>
        </w:rPr>
        <w:t>should the</w:t>
      </w:r>
      <w:r w:rsidR="00626AE6" w:rsidRPr="00111E4D">
        <w:rPr>
          <w:rFonts w:ascii="Arial" w:hAnsi="Arial" w:cs="Arial"/>
          <w:color w:val="111111"/>
          <w:sz w:val="24"/>
          <w:szCs w:val="24"/>
          <w:shd w:val="clear" w:color="auto" w:fill="FFFFFF"/>
        </w:rPr>
        <w:t>y</w:t>
      </w:r>
      <w:r w:rsidR="00ED47DF" w:rsidRPr="00111E4D">
        <w:rPr>
          <w:rFonts w:ascii="Arial" w:hAnsi="Arial" w:cs="Arial"/>
          <w:color w:val="111111"/>
          <w:sz w:val="24"/>
          <w:szCs w:val="24"/>
          <w:shd w:val="clear" w:color="auto" w:fill="FFFFFF"/>
        </w:rPr>
        <w:t xml:space="preserve"> experience missing or defective p</w:t>
      </w:r>
      <w:r w:rsidR="00626AE6" w:rsidRPr="00111E4D">
        <w:rPr>
          <w:rFonts w:ascii="Arial" w:hAnsi="Arial" w:cs="Arial"/>
          <w:color w:val="111111"/>
          <w:sz w:val="24"/>
          <w:szCs w:val="24"/>
          <w:shd w:val="clear" w:color="auto" w:fill="FFFFFF"/>
        </w:rPr>
        <w:t xml:space="preserve">roducts, reasoning that this is the quickest way for them to respond </w:t>
      </w:r>
      <w:r w:rsidR="009C4376" w:rsidRPr="00111E4D">
        <w:rPr>
          <w:rFonts w:ascii="Arial" w:hAnsi="Arial" w:cs="Arial"/>
          <w:color w:val="111111"/>
          <w:sz w:val="24"/>
          <w:szCs w:val="24"/>
          <w:shd w:val="clear" w:color="auto" w:fill="FFFFFF"/>
        </w:rPr>
        <w:t xml:space="preserve">and resolve </w:t>
      </w:r>
      <w:r w:rsidR="00672DBC" w:rsidRPr="00111E4D">
        <w:rPr>
          <w:rFonts w:ascii="Arial" w:hAnsi="Arial" w:cs="Arial"/>
          <w:color w:val="111111"/>
          <w:sz w:val="24"/>
          <w:szCs w:val="24"/>
          <w:shd w:val="clear" w:color="auto" w:fill="FFFFFF"/>
        </w:rPr>
        <w:t xml:space="preserve">the </w:t>
      </w:r>
      <w:r w:rsidR="009C4376" w:rsidRPr="00111E4D">
        <w:rPr>
          <w:rFonts w:ascii="Arial" w:hAnsi="Arial" w:cs="Arial"/>
          <w:color w:val="111111"/>
          <w:sz w:val="24"/>
          <w:szCs w:val="24"/>
          <w:shd w:val="clear" w:color="auto" w:fill="FFFFFF"/>
        </w:rPr>
        <w:t>issue</w:t>
      </w:r>
      <w:r w:rsidR="005031EB" w:rsidRPr="00111E4D">
        <w:rPr>
          <w:rFonts w:ascii="Arial" w:hAnsi="Arial" w:cs="Arial"/>
          <w:color w:val="111111"/>
          <w:sz w:val="24"/>
          <w:szCs w:val="24"/>
          <w:shd w:val="clear" w:color="auto" w:fill="FFFFFF"/>
        </w:rPr>
        <w:t>;</w:t>
      </w:r>
      <w:r w:rsidR="00672DBC" w:rsidRPr="00111E4D">
        <w:rPr>
          <w:rFonts w:ascii="Arial" w:hAnsi="Arial" w:cs="Arial"/>
          <w:color w:val="111111"/>
          <w:sz w:val="24"/>
          <w:szCs w:val="24"/>
          <w:shd w:val="clear" w:color="auto" w:fill="FFFFFF"/>
        </w:rPr>
        <w:t xml:space="preserve"> it also allows for the production process of that item to be </w:t>
      </w:r>
      <w:r w:rsidR="005B7850" w:rsidRPr="00111E4D">
        <w:rPr>
          <w:rFonts w:ascii="Arial" w:hAnsi="Arial" w:cs="Arial"/>
          <w:color w:val="111111"/>
          <w:sz w:val="24"/>
          <w:szCs w:val="24"/>
          <w:shd w:val="clear" w:color="auto" w:fill="FFFFFF"/>
        </w:rPr>
        <w:t xml:space="preserve">quickly </w:t>
      </w:r>
      <w:r w:rsidR="00672DBC" w:rsidRPr="00111E4D">
        <w:rPr>
          <w:rFonts w:ascii="Arial" w:hAnsi="Arial" w:cs="Arial"/>
          <w:color w:val="111111"/>
          <w:sz w:val="24"/>
          <w:szCs w:val="24"/>
          <w:shd w:val="clear" w:color="auto" w:fill="FFFFFF"/>
        </w:rPr>
        <w:t>stopped</w:t>
      </w:r>
      <w:r w:rsidR="005B7850" w:rsidRPr="00111E4D">
        <w:rPr>
          <w:rFonts w:ascii="Arial" w:hAnsi="Arial" w:cs="Arial"/>
          <w:color w:val="111111"/>
          <w:sz w:val="24"/>
          <w:szCs w:val="24"/>
          <w:shd w:val="clear" w:color="auto" w:fill="FFFFFF"/>
        </w:rPr>
        <w:t>,</w:t>
      </w:r>
      <w:r w:rsidR="00672DBC" w:rsidRPr="00111E4D">
        <w:rPr>
          <w:rFonts w:ascii="Arial" w:hAnsi="Arial" w:cs="Arial"/>
          <w:color w:val="111111"/>
          <w:sz w:val="24"/>
          <w:szCs w:val="24"/>
          <w:shd w:val="clear" w:color="auto" w:fill="FFFFFF"/>
        </w:rPr>
        <w:t xml:space="preserve"> </w:t>
      </w:r>
      <w:proofErr w:type="gramStart"/>
      <w:r w:rsidR="00672DBC" w:rsidRPr="00111E4D">
        <w:rPr>
          <w:rFonts w:ascii="Arial" w:hAnsi="Arial" w:cs="Arial"/>
          <w:color w:val="111111"/>
          <w:sz w:val="24"/>
          <w:szCs w:val="24"/>
          <w:shd w:val="clear" w:color="auto" w:fill="FFFFFF"/>
        </w:rPr>
        <w:t>assessed</w:t>
      </w:r>
      <w:proofErr w:type="gramEnd"/>
      <w:r w:rsidR="00672DBC" w:rsidRPr="00111E4D">
        <w:rPr>
          <w:rFonts w:ascii="Arial" w:hAnsi="Arial" w:cs="Arial"/>
          <w:color w:val="111111"/>
          <w:sz w:val="24"/>
          <w:szCs w:val="24"/>
          <w:shd w:val="clear" w:color="auto" w:fill="FFFFFF"/>
        </w:rPr>
        <w:t xml:space="preserve"> </w:t>
      </w:r>
      <w:r w:rsidR="005B7850" w:rsidRPr="00111E4D">
        <w:rPr>
          <w:rFonts w:ascii="Arial" w:hAnsi="Arial" w:cs="Arial"/>
          <w:color w:val="111111"/>
          <w:sz w:val="24"/>
          <w:szCs w:val="24"/>
          <w:shd w:val="clear" w:color="auto" w:fill="FFFFFF"/>
        </w:rPr>
        <w:t xml:space="preserve">and corrected </w:t>
      </w:r>
      <w:r w:rsidR="00672DBC" w:rsidRPr="00111E4D">
        <w:rPr>
          <w:rFonts w:ascii="Arial" w:hAnsi="Arial" w:cs="Arial"/>
          <w:color w:val="111111"/>
          <w:sz w:val="24"/>
          <w:szCs w:val="24"/>
          <w:shd w:val="clear" w:color="auto" w:fill="FFFFFF"/>
        </w:rPr>
        <w:t xml:space="preserve">before </w:t>
      </w:r>
      <w:r w:rsidR="00C93D93" w:rsidRPr="00111E4D">
        <w:rPr>
          <w:rFonts w:ascii="Arial" w:hAnsi="Arial" w:cs="Arial"/>
          <w:color w:val="111111"/>
          <w:sz w:val="24"/>
          <w:szCs w:val="24"/>
          <w:shd w:val="clear" w:color="auto" w:fill="FFFFFF"/>
        </w:rPr>
        <w:t>o</w:t>
      </w:r>
      <w:r w:rsidR="005B7850" w:rsidRPr="00111E4D">
        <w:rPr>
          <w:rFonts w:ascii="Arial" w:hAnsi="Arial" w:cs="Arial"/>
          <w:color w:val="111111"/>
          <w:sz w:val="24"/>
          <w:szCs w:val="24"/>
          <w:shd w:val="clear" w:color="auto" w:fill="FFFFFF"/>
        </w:rPr>
        <w:t xml:space="preserve">ther </w:t>
      </w:r>
      <w:r w:rsidR="005031EB" w:rsidRPr="00111E4D">
        <w:rPr>
          <w:rFonts w:ascii="Arial" w:hAnsi="Arial" w:cs="Arial"/>
          <w:color w:val="111111"/>
          <w:sz w:val="24"/>
          <w:szCs w:val="24"/>
          <w:shd w:val="clear" w:color="auto" w:fill="FFFFFF"/>
        </w:rPr>
        <w:t>products are shipped.</w:t>
      </w:r>
      <w:r w:rsidR="00DD4254" w:rsidRPr="00111E4D">
        <w:rPr>
          <w:rFonts w:ascii="Arial" w:hAnsi="Arial" w:cs="Arial"/>
          <w:color w:val="111111"/>
          <w:sz w:val="24"/>
          <w:szCs w:val="24"/>
          <w:shd w:val="clear" w:color="auto" w:fill="FFFFFF"/>
        </w:rPr>
        <w:t xml:space="preserve"> </w:t>
      </w:r>
      <w:r w:rsidR="00216555" w:rsidRPr="00111E4D">
        <w:rPr>
          <w:rFonts w:ascii="Arial" w:hAnsi="Arial" w:cs="Arial"/>
          <w:color w:val="111111"/>
          <w:sz w:val="24"/>
          <w:szCs w:val="24"/>
          <w:shd w:val="clear" w:color="auto" w:fill="FFFFFF"/>
        </w:rPr>
        <w:t xml:space="preserve">LEGO value </w:t>
      </w:r>
      <w:r w:rsidR="007128EB" w:rsidRPr="00111E4D">
        <w:rPr>
          <w:rFonts w:ascii="Arial" w:hAnsi="Arial" w:cs="Arial"/>
          <w:color w:val="111111"/>
          <w:sz w:val="24"/>
          <w:szCs w:val="24"/>
          <w:shd w:val="clear" w:color="auto" w:fill="FFFFFF"/>
        </w:rPr>
        <w:t>its</w:t>
      </w:r>
      <w:r w:rsidR="00216555" w:rsidRPr="00111E4D">
        <w:rPr>
          <w:rFonts w:ascii="Arial" w:hAnsi="Arial" w:cs="Arial"/>
          <w:color w:val="111111"/>
          <w:sz w:val="24"/>
          <w:szCs w:val="24"/>
          <w:shd w:val="clear" w:color="auto" w:fill="FFFFFF"/>
        </w:rPr>
        <w:t xml:space="preserve"> customers and use</w:t>
      </w:r>
      <w:r w:rsidR="007128EB" w:rsidRPr="00111E4D">
        <w:rPr>
          <w:rFonts w:ascii="Arial" w:hAnsi="Arial" w:cs="Arial"/>
          <w:color w:val="111111"/>
          <w:sz w:val="24"/>
          <w:szCs w:val="24"/>
          <w:shd w:val="clear" w:color="auto" w:fill="FFFFFF"/>
        </w:rPr>
        <w:t>s the data collected from consumer complaints and feedback</w:t>
      </w:r>
      <w:r w:rsidR="00BF2441" w:rsidRPr="00111E4D">
        <w:rPr>
          <w:rFonts w:ascii="Arial" w:hAnsi="Arial" w:cs="Arial"/>
          <w:color w:val="111111"/>
          <w:sz w:val="24"/>
          <w:szCs w:val="24"/>
          <w:shd w:val="clear" w:color="auto" w:fill="FFFFFF"/>
        </w:rPr>
        <w:t xml:space="preserve"> to </w:t>
      </w:r>
      <w:r w:rsidR="00A74302" w:rsidRPr="00111E4D">
        <w:rPr>
          <w:rFonts w:ascii="Arial" w:hAnsi="Arial" w:cs="Arial"/>
          <w:color w:val="111111"/>
          <w:sz w:val="24"/>
          <w:szCs w:val="24"/>
          <w:shd w:val="clear" w:color="auto" w:fill="FFFFFF"/>
        </w:rPr>
        <w:t>improve the production</w:t>
      </w:r>
      <w:r w:rsidR="00191E66" w:rsidRPr="00111E4D">
        <w:rPr>
          <w:rFonts w:ascii="Arial" w:hAnsi="Arial" w:cs="Arial"/>
          <w:color w:val="111111"/>
          <w:sz w:val="24"/>
          <w:szCs w:val="24"/>
          <w:shd w:val="clear" w:color="auto" w:fill="FFFFFF"/>
        </w:rPr>
        <w:t>, product</w:t>
      </w:r>
      <w:r w:rsidR="00216555" w:rsidRPr="00111E4D">
        <w:rPr>
          <w:rFonts w:ascii="Arial" w:hAnsi="Arial" w:cs="Arial"/>
          <w:color w:val="111111"/>
          <w:sz w:val="24"/>
          <w:szCs w:val="24"/>
          <w:shd w:val="clear" w:color="auto" w:fill="FFFFFF"/>
        </w:rPr>
        <w:t xml:space="preserve">s and build instructions. </w:t>
      </w:r>
      <w:r w:rsidR="00CF1F2D" w:rsidRPr="00111E4D">
        <w:rPr>
          <w:rFonts w:ascii="Arial" w:hAnsi="Arial" w:cs="Arial"/>
          <w:color w:val="111111"/>
          <w:sz w:val="24"/>
          <w:szCs w:val="24"/>
          <w:shd w:val="clear" w:color="auto" w:fill="FFFFFF"/>
        </w:rPr>
        <w:t>C</w:t>
      </w:r>
      <w:r w:rsidR="002B5A3C" w:rsidRPr="00111E4D">
        <w:rPr>
          <w:rFonts w:ascii="Arial" w:hAnsi="Arial" w:cs="Arial"/>
          <w:color w:val="111111"/>
          <w:sz w:val="24"/>
          <w:szCs w:val="24"/>
          <w:shd w:val="clear" w:color="auto" w:fill="FFFFFF"/>
        </w:rPr>
        <w:t>onsumer complain</w:t>
      </w:r>
      <w:r w:rsidR="00CF1F2D" w:rsidRPr="00111E4D">
        <w:rPr>
          <w:rFonts w:ascii="Arial" w:hAnsi="Arial" w:cs="Arial"/>
          <w:color w:val="111111"/>
          <w:sz w:val="24"/>
          <w:szCs w:val="24"/>
          <w:shd w:val="clear" w:color="auto" w:fill="FFFFFF"/>
        </w:rPr>
        <w:t>ts reported in 20</w:t>
      </w:r>
      <w:r w:rsidR="000048A5" w:rsidRPr="00111E4D">
        <w:rPr>
          <w:rFonts w:ascii="Arial" w:hAnsi="Arial" w:cs="Arial"/>
          <w:color w:val="111111"/>
          <w:sz w:val="24"/>
          <w:szCs w:val="24"/>
          <w:shd w:val="clear" w:color="auto" w:fill="FFFFFF"/>
        </w:rPr>
        <w:t xml:space="preserve">19 </w:t>
      </w:r>
      <w:r w:rsidR="00CF1F2D" w:rsidRPr="00111E4D">
        <w:rPr>
          <w:rFonts w:ascii="Arial" w:hAnsi="Arial" w:cs="Arial"/>
          <w:color w:val="111111"/>
          <w:sz w:val="24"/>
          <w:szCs w:val="24"/>
          <w:shd w:val="clear" w:color="auto" w:fill="FFFFFF"/>
        </w:rPr>
        <w:t xml:space="preserve">were </w:t>
      </w:r>
      <w:r w:rsidR="003C6B24" w:rsidRPr="00111E4D">
        <w:rPr>
          <w:rFonts w:ascii="Arial" w:hAnsi="Arial" w:cs="Arial"/>
          <w:color w:val="111111"/>
          <w:sz w:val="24"/>
          <w:szCs w:val="24"/>
          <w:shd w:val="clear" w:color="auto" w:fill="FFFFFF"/>
        </w:rPr>
        <w:t>one thousand parts per million</w:t>
      </w:r>
      <w:r w:rsidR="009309DD" w:rsidRPr="00111E4D">
        <w:rPr>
          <w:rFonts w:ascii="Arial" w:hAnsi="Arial" w:cs="Arial"/>
          <w:color w:val="111111"/>
          <w:sz w:val="24"/>
          <w:szCs w:val="24"/>
          <w:shd w:val="clear" w:color="auto" w:fill="FFFFFF"/>
        </w:rPr>
        <w:t xml:space="preserve"> (1000 ppm)</w:t>
      </w:r>
      <w:r w:rsidR="00621841" w:rsidRPr="00111E4D">
        <w:rPr>
          <w:rFonts w:ascii="Arial" w:hAnsi="Arial" w:cs="Arial"/>
          <w:color w:val="111111"/>
          <w:sz w:val="24"/>
          <w:szCs w:val="24"/>
          <w:shd w:val="clear" w:color="auto" w:fill="FFFFFF"/>
        </w:rPr>
        <w:t>;</w:t>
      </w:r>
      <w:r w:rsidR="003C6B24" w:rsidRPr="00111E4D">
        <w:rPr>
          <w:rFonts w:ascii="Arial" w:hAnsi="Arial" w:cs="Arial"/>
          <w:color w:val="111111"/>
          <w:sz w:val="24"/>
          <w:szCs w:val="24"/>
          <w:shd w:val="clear" w:color="auto" w:fill="FFFFFF"/>
        </w:rPr>
        <w:t xml:space="preserve"> although </w:t>
      </w:r>
      <w:proofErr w:type="spellStart"/>
      <w:r w:rsidR="00C63868" w:rsidRPr="00111E4D">
        <w:rPr>
          <w:rFonts w:ascii="Arial" w:hAnsi="Arial" w:cs="Arial"/>
          <w:color w:val="111111"/>
          <w:sz w:val="24"/>
          <w:szCs w:val="24"/>
          <w:shd w:val="clear" w:color="auto" w:fill="FFFFFF"/>
        </w:rPr>
        <w:t>Schønwandt</w:t>
      </w:r>
      <w:proofErr w:type="spellEnd"/>
      <w:r w:rsidR="00C63868" w:rsidRPr="00111E4D">
        <w:rPr>
          <w:rFonts w:ascii="Arial" w:hAnsi="Arial" w:cs="Arial"/>
          <w:color w:val="111111"/>
          <w:sz w:val="24"/>
          <w:szCs w:val="24"/>
          <w:shd w:val="clear" w:color="auto" w:fill="FFFFFF"/>
        </w:rPr>
        <w:t xml:space="preserve"> claims this is </w:t>
      </w:r>
      <w:r w:rsidR="00621841" w:rsidRPr="00111E4D">
        <w:rPr>
          <w:rFonts w:ascii="Arial" w:hAnsi="Arial" w:cs="Arial"/>
          <w:color w:val="111111"/>
          <w:sz w:val="24"/>
          <w:szCs w:val="24"/>
          <w:shd w:val="clear" w:color="auto" w:fill="FFFFFF"/>
        </w:rPr>
        <w:t>already at a low level</w:t>
      </w:r>
      <w:r w:rsidR="009C4376" w:rsidRPr="00111E4D">
        <w:rPr>
          <w:rFonts w:ascii="Arial" w:hAnsi="Arial" w:cs="Arial"/>
          <w:color w:val="111111"/>
          <w:sz w:val="24"/>
          <w:szCs w:val="24"/>
          <w:shd w:val="clear" w:color="auto" w:fill="FFFFFF"/>
        </w:rPr>
        <w:t>,</w:t>
      </w:r>
      <w:r w:rsidR="00621841" w:rsidRPr="00111E4D">
        <w:rPr>
          <w:rFonts w:ascii="Arial" w:hAnsi="Arial" w:cs="Arial"/>
          <w:color w:val="111111"/>
          <w:sz w:val="24"/>
          <w:szCs w:val="24"/>
          <w:shd w:val="clear" w:color="auto" w:fill="FFFFFF"/>
        </w:rPr>
        <w:t xml:space="preserve"> </w:t>
      </w:r>
      <w:r w:rsidR="00C50E9B" w:rsidRPr="00111E4D">
        <w:rPr>
          <w:rFonts w:ascii="Arial" w:hAnsi="Arial" w:cs="Arial"/>
          <w:color w:val="111111"/>
          <w:sz w:val="24"/>
          <w:szCs w:val="24"/>
          <w:shd w:val="clear" w:color="auto" w:fill="FFFFFF"/>
        </w:rPr>
        <w:t xml:space="preserve">the aim is to reduce this </w:t>
      </w:r>
      <w:r w:rsidR="00621841" w:rsidRPr="00111E4D">
        <w:rPr>
          <w:rFonts w:ascii="Arial" w:hAnsi="Arial" w:cs="Arial"/>
          <w:color w:val="111111"/>
          <w:sz w:val="24"/>
          <w:szCs w:val="24"/>
          <w:shd w:val="clear" w:color="auto" w:fill="FFFFFF"/>
        </w:rPr>
        <w:t xml:space="preserve">by a </w:t>
      </w:r>
      <w:r w:rsidR="00C50E9B" w:rsidRPr="00111E4D">
        <w:rPr>
          <w:rFonts w:ascii="Arial" w:hAnsi="Arial" w:cs="Arial"/>
          <w:color w:val="111111"/>
          <w:sz w:val="24"/>
          <w:szCs w:val="24"/>
          <w:shd w:val="clear" w:color="auto" w:fill="FFFFFF"/>
        </w:rPr>
        <w:t>further</w:t>
      </w:r>
      <w:r w:rsidR="009C4376" w:rsidRPr="00111E4D">
        <w:rPr>
          <w:rFonts w:ascii="Arial" w:hAnsi="Arial" w:cs="Arial"/>
          <w:color w:val="111111"/>
          <w:sz w:val="24"/>
          <w:szCs w:val="24"/>
          <w:shd w:val="clear" w:color="auto" w:fill="FFFFFF"/>
        </w:rPr>
        <w:t xml:space="preserve"> 10%</w:t>
      </w:r>
      <w:r w:rsidR="00C50E9B" w:rsidRPr="00111E4D">
        <w:rPr>
          <w:rFonts w:ascii="Arial" w:hAnsi="Arial" w:cs="Arial"/>
          <w:color w:val="111111"/>
          <w:sz w:val="24"/>
          <w:szCs w:val="24"/>
          <w:shd w:val="clear" w:color="auto" w:fill="FFFFFF"/>
        </w:rPr>
        <w:t>.</w:t>
      </w:r>
    </w:p>
    <w:p w14:paraId="3755F9E2" w14:textId="78602B5D" w:rsidR="00A940F9" w:rsidRDefault="00A940F9" w:rsidP="00A940F9"/>
    <w:p w14:paraId="1C6C8DF1" w14:textId="2AA2B598" w:rsidR="00A940F9" w:rsidRDefault="00A940F9" w:rsidP="00A940F9"/>
    <w:p w14:paraId="3F1D5F49" w14:textId="12B14665" w:rsidR="00A940F9" w:rsidRDefault="00A940F9" w:rsidP="00A940F9"/>
    <w:p w14:paraId="35E6454B" w14:textId="2DD7DB7C" w:rsidR="00A940F9" w:rsidRDefault="00A940F9" w:rsidP="00A940F9"/>
    <w:p w14:paraId="4D0BE156" w14:textId="77777777" w:rsidR="00A940F9" w:rsidRPr="00A940F9" w:rsidRDefault="00A940F9" w:rsidP="00A940F9"/>
    <w:p w14:paraId="63EFE057" w14:textId="336AE79D" w:rsidR="009B6396" w:rsidRPr="00111E4D" w:rsidRDefault="00CA3E43" w:rsidP="00111E4D">
      <w:pPr>
        <w:pStyle w:val="Heading1"/>
        <w:spacing w:line="276" w:lineRule="auto"/>
        <w:rPr>
          <w:rFonts w:ascii="Arial" w:hAnsi="Arial" w:cs="Arial"/>
          <w:sz w:val="24"/>
          <w:szCs w:val="24"/>
        </w:rPr>
      </w:pPr>
      <w:bookmarkStart w:id="21" w:name="_Toc108941380"/>
      <w:r w:rsidRPr="00111E4D">
        <w:rPr>
          <w:rFonts w:ascii="Arial" w:hAnsi="Arial" w:cs="Arial"/>
          <w:sz w:val="24"/>
          <w:szCs w:val="24"/>
        </w:rPr>
        <w:lastRenderedPageBreak/>
        <w:t>6.0</w:t>
      </w:r>
      <w:r w:rsidR="00E306EE" w:rsidRPr="00111E4D">
        <w:rPr>
          <w:rFonts w:ascii="Arial" w:hAnsi="Arial" w:cs="Arial"/>
          <w:sz w:val="24"/>
          <w:szCs w:val="24"/>
        </w:rPr>
        <w:t xml:space="preserve"> </w:t>
      </w:r>
      <w:r w:rsidR="00D92B2A" w:rsidRPr="00111E4D">
        <w:rPr>
          <w:rFonts w:ascii="Arial" w:hAnsi="Arial" w:cs="Arial"/>
          <w:sz w:val="24"/>
          <w:szCs w:val="24"/>
        </w:rPr>
        <w:t>LEGO employees are</w:t>
      </w:r>
      <w:r w:rsidR="00604306" w:rsidRPr="00111E4D">
        <w:rPr>
          <w:rFonts w:ascii="Arial" w:hAnsi="Arial" w:cs="Arial"/>
          <w:sz w:val="24"/>
          <w:szCs w:val="24"/>
        </w:rPr>
        <w:t xml:space="preserve"> </w:t>
      </w:r>
      <w:r w:rsidR="00D75376" w:rsidRPr="00111E4D">
        <w:rPr>
          <w:rFonts w:ascii="Arial" w:hAnsi="Arial" w:cs="Arial"/>
          <w:sz w:val="24"/>
          <w:szCs w:val="24"/>
        </w:rPr>
        <w:t xml:space="preserve">involved, </w:t>
      </w:r>
      <w:proofErr w:type="gramStart"/>
      <w:r w:rsidR="00604306" w:rsidRPr="00111E4D">
        <w:rPr>
          <w:rFonts w:ascii="Arial" w:hAnsi="Arial" w:cs="Arial"/>
          <w:sz w:val="24"/>
          <w:szCs w:val="24"/>
        </w:rPr>
        <w:t>valued</w:t>
      </w:r>
      <w:proofErr w:type="gramEnd"/>
      <w:r w:rsidR="00604306" w:rsidRPr="00111E4D">
        <w:rPr>
          <w:rFonts w:ascii="Arial" w:hAnsi="Arial" w:cs="Arial"/>
          <w:sz w:val="24"/>
          <w:szCs w:val="24"/>
        </w:rPr>
        <w:t xml:space="preserve"> and </w:t>
      </w:r>
      <w:r w:rsidR="00476FDE" w:rsidRPr="00111E4D">
        <w:rPr>
          <w:rFonts w:ascii="Arial" w:hAnsi="Arial" w:cs="Arial"/>
          <w:sz w:val="24"/>
          <w:szCs w:val="24"/>
        </w:rPr>
        <w:t>fairly compensated</w:t>
      </w:r>
      <w:bookmarkEnd w:id="21"/>
    </w:p>
    <w:p w14:paraId="706BF78D" w14:textId="49BC82E8" w:rsidR="00995E31" w:rsidRPr="00111E4D" w:rsidRDefault="00CB7610" w:rsidP="00111E4D">
      <w:pPr>
        <w:spacing w:line="276" w:lineRule="auto"/>
        <w:rPr>
          <w:rFonts w:ascii="Arial" w:hAnsi="Arial" w:cs="Arial"/>
          <w:sz w:val="24"/>
          <w:szCs w:val="24"/>
        </w:rPr>
      </w:pPr>
      <w:r w:rsidRPr="00111E4D">
        <w:rPr>
          <w:rFonts w:ascii="Arial" w:hAnsi="Arial" w:cs="Arial"/>
          <w:sz w:val="24"/>
          <w:szCs w:val="24"/>
        </w:rPr>
        <w:t xml:space="preserve"> </w:t>
      </w:r>
    </w:p>
    <w:p w14:paraId="047E54FB" w14:textId="6EE7AC90" w:rsidR="009B6396" w:rsidRPr="00111E4D" w:rsidRDefault="009B6396" w:rsidP="00111E4D">
      <w:pPr>
        <w:pStyle w:val="Heading2"/>
        <w:spacing w:line="276" w:lineRule="auto"/>
        <w:rPr>
          <w:rFonts w:ascii="Arial" w:hAnsi="Arial" w:cs="Arial"/>
          <w:sz w:val="24"/>
          <w:szCs w:val="24"/>
        </w:rPr>
      </w:pPr>
      <w:bookmarkStart w:id="22" w:name="_Toc108941381"/>
      <w:r w:rsidRPr="00713443">
        <w:rPr>
          <w:rFonts w:ascii="Arial" w:hAnsi="Arial" w:cs="Arial"/>
          <w:sz w:val="24"/>
          <w:szCs w:val="24"/>
        </w:rPr>
        <w:t>6.</w:t>
      </w:r>
      <w:r w:rsidR="00E306EE" w:rsidRPr="00713443">
        <w:rPr>
          <w:rFonts w:ascii="Arial" w:hAnsi="Arial" w:cs="Arial"/>
          <w:sz w:val="24"/>
          <w:szCs w:val="24"/>
        </w:rPr>
        <w:t>1</w:t>
      </w:r>
      <w:r w:rsidRPr="00713443">
        <w:rPr>
          <w:rFonts w:ascii="Arial" w:hAnsi="Arial" w:cs="Arial"/>
          <w:sz w:val="24"/>
          <w:szCs w:val="24"/>
        </w:rPr>
        <w:t xml:space="preserve"> </w:t>
      </w:r>
      <w:r w:rsidR="00D10671" w:rsidRPr="00713443">
        <w:rPr>
          <w:rFonts w:ascii="Arial" w:hAnsi="Arial" w:cs="Arial"/>
          <w:sz w:val="24"/>
          <w:szCs w:val="24"/>
        </w:rPr>
        <w:t>Critical fa</w:t>
      </w:r>
      <w:r w:rsidR="00C20A15" w:rsidRPr="00713443">
        <w:rPr>
          <w:rFonts w:ascii="Arial" w:hAnsi="Arial" w:cs="Arial"/>
          <w:sz w:val="24"/>
          <w:szCs w:val="24"/>
        </w:rPr>
        <w:t>ctors of quality management</w:t>
      </w:r>
      <w:bookmarkEnd w:id="22"/>
    </w:p>
    <w:p w14:paraId="470F8921" w14:textId="77777777" w:rsidR="00462F7B" w:rsidRPr="00111E4D" w:rsidRDefault="00462F7B" w:rsidP="00111E4D">
      <w:pPr>
        <w:spacing w:line="276" w:lineRule="auto"/>
        <w:rPr>
          <w:rFonts w:ascii="Arial" w:hAnsi="Arial" w:cs="Arial"/>
        </w:rPr>
      </w:pPr>
    </w:p>
    <w:p w14:paraId="7AC7CD9A" w14:textId="14CE9468" w:rsidR="00204EEB" w:rsidRPr="00111E4D" w:rsidRDefault="00462F7B" w:rsidP="00111E4D">
      <w:pPr>
        <w:spacing w:line="276" w:lineRule="auto"/>
        <w:rPr>
          <w:rFonts w:ascii="Arial" w:hAnsi="Arial" w:cs="Arial"/>
          <w:sz w:val="24"/>
          <w:szCs w:val="24"/>
        </w:rPr>
      </w:pPr>
      <w:r w:rsidRPr="00111E4D">
        <w:rPr>
          <w:rFonts w:ascii="Arial" w:hAnsi="Arial" w:cs="Arial"/>
          <w:sz w:val="24"/>
          <w:szCs w:val="24"/>
        </w:rPr>
        <w:t>According to Flynn et al. (1994), there are seven critical factors to quality management, while Black &amp; Porter (1996) claims eight</w:t>
      </w:r>
      <w:r w:rsidR="00821AC3" w:rsidRPr="00111E4D">
        <w:rPr>
          <w:rFonts w:ascii="Arial" w:hAnsi="Arial" w:cs="Arial"/>
          <w:sz w:val="24"/>
          <w:szCs w:val="24"/>
        </w:rPr>
        <w:t xml:space="preserve">. A literature review conducted by </w:t>
      </w:r>
      <w:proofErr w:type="spellStart"/>
      <w:r w:rsidR="001320CC" w:rsidRPr="00111E4D">
        <w:rPr>
          <w:rFonts w:ascii="Arial" w:hAnsi="Arial" w:cs="Arial"/>
          <w:sz w:val="24"/>
          <w:szCs w:val="24"/>
        </w:rPr>
        <w:t>Kanapathy</w:t>
      </w:r>
      <w:proofErr w:type="spellEnd"/>
      <w:r w:rsidR="00821AC3" w:rsidRPr="00111E4D">
        <w:rPr>
          <w:rFonts w:ascii="Arial" w:hAnsi="Arial" w:cs="Arial"/>
          <w:sz w:val="24"/>
          <w:szCs w:val="24"/>
        </w:rPr>
        <w:t xml:space="preserve"> (</w:t>
      </w:r>
      <w:r w:rsidR="001320CC" w:rsidRPr="00111E4D">
        <w:rPr>
          <w:rFonts w:ascii="Arial" w:hAnsi="Arial" w:cs="Arial"/>
          <w:sz w:val="24"/>
          <w:szCs w:val="24"/>
        </w:rPr>
        <w:t>2018)</w:t>
      </w:r>
      <w:r w:rsidR="00821AC3" w:rsidRPr="00111E4D">
        <w:rPr>
          <w:rFonts w:ascii="Arial" w:hAnsi="Arial" w:cs="Arial"/>
          <w:sz w:val="24"/>
          <w:szCs w:val="24"/>
        </w:rPr>
        <w:t xml:space="preserve"> identified </w:t>
      </w:r>
      <w:r w:rsidR="00930294" w:rsidRPr="00111E4D">
        <w:rPr>
          <w:rFonts w:ascii="Arial" w:hAnsi="Arial" w:cs="Arial"/>
          <w:sz w:val="24"/>
          <w:szCs w:val="24"/>
        </w:rPr>
        <w:t>twenty-seven</w:t>
      </w:r>
      <w:r w:rsidRPr="00111E4D">
        <w:rPr>
          <w:rFonts w:ascii="Arial" w:hAnsi="Arial" w:cs="Arial"/>
          <w:sz w:val="24"/>
          <w:szCs w:val="24"/>
        </w:rPr>
        <w:t xml:space="preserve">. </w:t>
      </w:r>
      <w:r w:rsidR="00BD425D" w:rsidRPr="00111E4D">
        <w:rPr>
          <w:rFonts w:ascii="Arial" w:hAnsi="Arial" w:cs="Arial"/>
          <w:sz w:val="24"/>
          <w:szCs w:val="24"/>
          <w:shd w:val="clear" w:color="auto" w:fill="FFFFFF"/>
        </w:rPr>
        <w:t xml:space="preserve">Considering </w:t>
      </w:r>
      <w:proofErr w:type="gramStart"/>
      <w:r w:rsidR="00BD425D" w:rsidRPr="00111E4D">
        <w:rPr>
          <w:rFonts w:ascii="Arial" w:hAnsi="Arial" w:cs="Arial"/>
          <w:sz w:val="24"/>
          <w:szCs w:val="24"/>
          <w:shd w:val="clear" w:color="auto" w:fill="FFFFFF"/>
        </w:rPr>
        <w:t>all of</w:t>
      </w:r>
      <w:proofErr w:type="gramEnd"/>
      <w:r w:rsidR="00BD425D" w:rsidRPr="00111E4D">
        <w:rPr>
          <w:rFonts w:ascii="Arial" w:hAnsi="Arial" w:cs="Arial"/>
          <w:sz w:val="24"/>
          <w:szCs w:val="24"/>
          <w:shd w:val="clear" w:color="auto" w:fill="FFFFFF"/>
        </w:rPr>
        <w:t xml:space="preserve"> this evidence, it seems that</w:t>
      </w:r>
      <w:r w:rsidR="00BD425D" w:rsidRPr="00111E4D">
        <w:rPr>
          <w:rFonts w:ascii="Arial" w:hAnsi="Arial" w:cs="Arial"/>
          <w:sz w:val="21"/>
          <w:szCs w:val="21"/>
          <w:shd w:val="clear" w:color="auto" w:fill="FFFFFF"/>
        </w:rPr>
        <w:t xml:space="preserve"> </w:t>
      </w:r>
      <w:r w:rsidRPr="00111E4D">
        <w:rPr>
          <w:rFonts w:ascii="Arial" w:hAnsi="Arial" w:cs="Arial"/>
          <w:sz w:val="24"/>
          <w:szCs w:val="24"/>
        </w:rPr>
        <w:t xml:space="preserve">there is no </w:t>
      </w:r>
      <w:r w:rsidR="00E54EFF" w:rsidRPr="00111E4D">
        <w:rPr>
          <w:rFonts w:ascii="Arial" w:hAnsi="Arial" w:cs="Arial"/>
          <w:sz w:val="24"/>
          <w:szCs w:val="24"/>
        </w:rPr>
        <w:t xml:space="preserve">common agreement </w:t>
      </w:r>
      <w:r w:rsidR="009713D0" w:rsidRPr="00111E4D">
        <w:rPr>
          <w:rFonts w:ascii="Arial" w:hAnsi="Arial" w:cs="Arial"/>
          <w:sz w:val="24"/>
          <w:szCs w:val="24"/>
        </w:rPr>
        <w:t>on</w:t>
      </w:r>
      <w:r w:rsidR="00E54EFF" w:rsidRPr="00111E4D">
        <w:rPr>
          <w:rFonts w:ascii="Arial" w:hAnsi="Arial" w:cs="Arial"/>
          <w:sz w:val="24"/>
          <w:szCs w:val="24"/>
        </w:rPr>
        <w:t xml:space="preserve"> the</w:t>
      </w:r>
      <w:r w:rsidR="00C01B6B" w:rsidRPr="00111E4D">
        <w:rPr>
          <w:rFonts w:ascii="Arial" w:hAnsi="Arial" w:cs="Arial"/>
          <w:sz w:val="24"/>
          <w:szCs w:val="24"/>
        </w:rPr>
        <w:t xml:space="preserve"> specific</w:t>
      </w:r>
      <w:r w:rsidRPr="00111E4D">
        <w:rPr>
          <w:rFonts w:ascii="Arial" w:hAnsi="Arial" w:cs="Arial"/>
          <w:sz w:val="24"/>
          <w:szCs w:val="24"/>
        </w:rPr>
        <w:t xml:space="preserve"> number of </w:t>
      </w:r>
      <w:r w:rsidR="00E54EFF" w:rsidRPr="00111E4D">
        <w:rPr>
          <w:rFonts w:ascii="Arial" w:hAnsi="Arial" w:cs="Arial"/>
          <w:sz w:val="24"/>
          <w:szCs w:val="24"/>
        </w:rPr>
        <w:t xml:space="preserve">quality management </w:t>
      </w:r>
      <w:r w:rsidRPr="00111E4D">
        <w:rPr>
          <w:rFonts w:ascii="Arial" w:hAnsi="Arial" w:cs="Arial"/>
          <w:sz w:val="24"/>
          <w:szCs w:val="24"/>
        </w:rPr>
        <w:t>factors</w:t>
      </w:r>
      <w:r w:rsidR="009713D0" w:rsidRPr="00111E4D">
        <w:rPr>
          <w:rFonts w:ascii="Arial" w:hAnsi="Arial" w:cs="Arial"/>
          <w:sz w:val="24"/>
          <w:szCs w:val="24"/>
        </w:rPr>
        <w:t>;</w:t>
      </w:r>
      <w:r w:rsidR="00BD425D" w:rsidRPr="00111E4D">
        <w:rPr>
          <w:rFonts w:ascii="Arial" w:hAnsi="Arial" w:cs="Arial"/>
          <w:sz w:val="24"/>
          <w:szCs w:val="24"/>
        </w:rPr>
        <w:t xml:space="preserve"> h</w:t>
      </w:r>
      <w:r w:rsidRPr="00111E4D">
        <w:rPr>
          <w:rFonts w:ascii="Arial" w:hAnsi="Arial" w:cs="Arial"/>
          <w:sz w:val="24"/>
          <w:szCs w:val="24"/>
        </w:rPr>
        <w:t xml:space="preserve">owever, according to the majority of experts, employee involvement is unanimously considered a critical factor. </w:t>
      </w:r>
    </w:p>
    <w:p w14:paraId="1C8EED71" w14:textId="77777777" w:rsidR="00F0761E" w:rsidRPr="00111E4D" w:rsidRDefault="00F0761E" w:rsidP="00111E4D">
      <w:pPr>
        <w:spacing w:line="276" w:lineRule="auto"/>
        <w:rPr>
          <w:rFonts w:ascii="Arial" w:hAnsi="Arial" w:cs="Arial"/>
          <w:sz w:val="24"/>
          <w:szCs w:val="24"/>
        </w:rPr>
      </w:pPr>
    </w:p>
    <w:p w14:paraId="7D8EDFD2" w14:textId="57B2AB03" w:rsidR="009B6396" w:rsidRPr="00111E4D" w:rsidRDefault="009B6396" w:rsidP="00111E4D">
      <w:pPr>
        <w:pStyle w:val="Heading2"/>
        <w:spacing w:line="276" w:lineRule="auto"/>
        <w:rPr>
          <w:rFonts w:ascii="Arial" w:hAnsi="Arial" w:cs="Arial"/>
          <w:sz w:val="24"/>
          <w:szCs w:val="24"/>
        </w:rPr>
      </w:pPr>
      <w:bookmarkStart w:id="23" w:name="_Toc108941382"/>
      <w:r w:rsidRPr="00111E4D">
        <w:rPr>
          <w:rFonts w:ascii="Arial" w:hAnsi="Arial" w:cs="Arial"/>
          <w:sz w:val="24"/>
          <w:szCs w:val="24"/>
        </w:rPr>
        <w:t>6.</w:t>
      </w:r>
      <w:r w:rsidR="00E306EE" w:rsidRPr="00111E4D">
        <w:rPr>
          <w:rFonts w:ascii="Arial" w:hAnsi="Arial" w:cs="Arial"/>
          <w:sz w:val="24"/>
          <w:szCs w:val="24"/>
        </w:rPr>
        <w:t>2</w:t>
      </w:r>
      <w:r w:rsidRPr="00111E4D">
        <w:rPr>
          <w:rFonts w:ascii="Arial" w:hAnsi="Arial" w:cs="Arial"/>
          <w:sz w:val="24"/>
          <w:szCs w:val="24"/>
        </w:rPr>
        <w:t xml:space="preserve"> </w:t>
      </w:r>
      <w:r w:rsidR="00C20A15" w:rsidRPr="00111E4D">
        <w:rPr>
          <w:rFonts w:ascii="Arial" w:hAnsi="Arial" w:cs="Arial"/>
          <w:sz w:val="24"/>
          <w:szCs w:val="24"/>
        </w:rPr>
        <w:t>People</w:t>
      </w:r>
      <w:r w:rsidR="009713D0" w:rsidRPr="00111E4D">
        <w:rPr>
          <w:rFonts w:ascii="Arial" w:hAnsi="Arial" w:cs="Arial"/>
          <w:sz w:val="24"/>
          <w:szCs w:val="24"/>
        </w:rPr>
        <w:t>-</w:t>
      </w:r>
      <w:r w:rsidR="00C20A15" w:rsidRPr="00111E4D">
        <w:rPr>
          <w:rFonts w:ascii="Arial" w:hAnsi="Arial" w:cs="Arial"/>
          <w:sz w:val="24"/>
          <w:szCs w:val="24"/>
        </w:rPr>
        <w:t>focused methodologies</w:t>
      </w:r>
      <w:bookmarkEnd w:id="23"/>
    </w:p>
    <w:p w14:paraId="2CD35E22" w14:textId="43CEF92C" w:rsidR="00462F7B" w:rsidRPr="00111E4D" w:rsidRDefault="00462F7B" w:rsidP="00111E4D">
      <w:pPr>
        <w:spacing w:line="276" w:lineRule="auto"/>
        <w:rPr>
          <w:rFonts w:ascii="Arial" w:hAnsi="Arial" w:cs="Arial"/>
        </w:rPr>
      </w:pPr>
    </w:p>
    <w:p w14:paraId="2EB5823C" w14:textId="327D10BC" w:rsidR="00D41C9E" w:rsidRPr="00111E4D" w:rsidRDefault="00462F7B" w:rsidP="00111E4D">
      <w:pPr>
        <w:spacing w:line="276" w:lineRule="auto"/>
        <w:rPr>
          <w:rFonts w:ascii="Arial" w:hAnsi="Arial" w:cs="Arial"/>
          <w:sz w:val="24"/>
          <w:szCs w:val="24"/>
        </w:rPr>
      </w:pPr>
      <w:r w:rsidRPr="00111E4D">
        <w:rPr>
          <w:rFonts w:ascii="Arial" w:hAnsi="Arial" w:cs="Arial"/>
          <w:sz w:val="24"/>
          <w:szCs w:val="24"/>
        </w:rPr>
        <w:t>Plan</w:t>
      </w:r>
      <w:r w:rsidR="009713D0" w:rsidRPr="00111E4D">
        <w:rPr>
          <w:rFonts w:ascii="Arial" w:hAnsi="Arial" w:cs="Arial"/>
          <w:sz w:val="24"/>
          <w:szCs w:val="24"/>
        </w:rPr>
        <w:t>-</w:t>
      </w:r>
      <w:r w:rsidRPr="00111E4D">
        <w:rPr>
          <w:rFonts w:ascii="Arial" w:hAnsi="Arial" w:cs="Arial"/>
          <w:sz w:val="24"/>
          <w:szCs w:val="24"/>
        </w:rPr>
        <w:t>based methodologies are generally considered rigid, predictable, and bureaucratic, whereas Agile</w:t>
      </w:r>
      <w:r w:rsidR="00531568" w:rsidRPr="00111E4D">
        <w:rPr>
          <w:rFonts w:ascii="Arial" w:hAnsi="Arial" w:cs="Arial"/>
          <w:sz w:val="24"/>
          <w:szCs w:val="24"/>
        </w:rPr>
        <w:t xml:space="preserve"> (Association for Project Management, 2021)</w:t>
      </w:r>
      <w:r w:rsidRPr="00111E4D">
        <w:rPr>
          <w:rFonts w:ascii="Arial" w:hAnsi="Arial" w:cs="Arial"/>
          <w:sz w:val="24"/>
          <w:szCs w:val="24"/>
        </w:rPr>
        <w:t xml:space="preserve"> is considered adaptive and people orientated</w:t>
      </w:r>
      <w:r w:rsidR="009713D0" w:rsidRPr="00111E4D">
        <w:rPr>
          <w:rFonts w:ascii="Arial" w:hAnsi="Arial" w:cs="Arial"/>
          <w:sz w:val="24"/>
          <w:szCs w:val="24"/>
        </w:rPr>
        <w:t>,</w:t>
      </w:r>
      <w:r w:rsidRPr="00111E4D">
        <w:rPr>
          <w:rFonts w:ascii="Arial" w:hAnsi="Arial" w:cs="Arial"/>
          <w:sz w:val="24"/>
          <w:szCs w:val="24"/>
        </w:rPr>
        <w:t xml:space="preserve"> providing the ability to respond quickly to change without a heavily documented process to do so. Moreover, many manufacturing organisations operate in Taylor</w:t>
      </w:r>
      <w:r w:rsidR="00510B9D" w:rsidRPr="00111E4D">
        <w:rPr>
          <w:rFonts w:ascii="Arial" w:hAnsi="Arial" w:cs="Arial"/>
          <w:sz w:val="24"/>
          <w:szCs w:val="24"/>
        </w:rPr>
        <w:t>’</w:t>
      </w:r>
      <w:r w:rsidRPr="00111E4D">
        <w:rPr>
          <w:rFonts w:ascii="Arial" w:hAnsi="Arial" w:cs="Arial"/>
          <w:sz w:val="24"/>
          <w:szCs w:val="24"/>
        </w:rPr>
        <w:t xml:space="preserve">s Scientific Management (2006) which could be seen as </w:t>
      </w:r>
      <w:r w:rsidR="00C27EE6" w:rsidRPr="00111E4D">
        <w:rPr>
          <w:rFonts w:ascii="Arial" w:hAnsi="Arial" w:cs="Arial"/>
          <w:sz w:val="24"/>
          <w:szCs w:val="24"/>
        </w:rPr>
        <w:t>outdated,</w:t>
      </w:r>
      <w:r w:rsidRPr="00111E4D">
        <w:rPr>
          <w:rFonts w:ascii="Arial" w:hAnsi="Arial" w:cs="Arial"/>
          <w:sz w:val="24"/>
          <w:szCs w:val="24"/>
        </w:rPr>
        <w:t xml:space="preserve"> </w:t>
      </w:r>
      <w:r w:rsidR="00477707" w:rsidRPr="00111E4D">
        <w:rPr>
          <w:rFonts w:ascii="Arial" w:hAnsi="Arial" w:cs="Arial"/>
          <w:sz w:val="24"/>
          <w:szCs w:val="24"/>
        </w:rPr>
        <w:t>and</w:t>
      </w:r>
      <w:r w:rsidRPr="00111E4D">
        <w:rPr>
          <w:rFonts w:ascii="Arial" w:hAnsi="Arial" w:cs="Arial"/>
          <w:sz w:val="24"/>
          <w:szCs w:val="24"/>
        </w:rPr>
        <w:t xml:space="preserve"> employees are perceived as mouldable and expendable resources rather than individuals with ideas and value (Fowler, 2022). </w:t>
      </w:r>
    </w:p>
    <w:p w14:paraId="6D80AF60" w14:textId="500670C6" w:rsidR="00462F7B" w:rsidRPr="00111E4D" w:rsidRDefault="00AD26A6" w:rsidP="00111E4D">
      <w:pPr>
        <w:spacing w:line="276" w:lineRule="auto"/>
        <w:rPr>
          <w:rFonts w:ascii="Arial" w:hAnsi="Arial" w:cs="Arial"/>
          <w:sz w:val="24"/>
          <w:szCs w:val="24"/>
        </w:rPr>
      </w:pPr>
      <w:r w:rsidRPr="00111E4D">
        <w:rPr>
          <w:rFonts w:ascii="Arial" w:hAnsi="Arial" w:cs="Arial"/>
          <w:sz w:val="24"/>
          <w:szCs w:val="24"/>
        </w:rPr>
        <w:t>Additionally</w:t>
      </w:r>
      <w:r w:rsidR="00CA237E" w:rsidRPr="00111E4D">
        <w:rPr>
          <w:rFonts w:ascii="Arial" w:hAnsi="Arial" w:cs="Arial"/>
          <w:sz w:val="24"/>
          <w:szCs w:val="24"/>
        </w:rPr>
        <w:t xml:space="preserve">, Taylorism </w:t>
      </w:r>
      <w:r w:rsidR="00C70148" w:rsidRPr="00111E4D">
        <w:rPr>
          <w:rFonts w:ascii="Arial" w:hAnsi="Arial" w:cs="Arial"/>
          <w:sz w:val="24"/>
          <w:szCs w:val="24"/>
        </w:rPr>
        <w:t xml:space="preserve">is only concerned with </w:t>
      </w:r>
      <w:r w:rsidR="005E3D29" w:rsidRPr="00111E4D">
        <w:rPr>
          <w:rFonts w:ascii="Arial" w:hAnsi="Arial" w:cs="Arial"/>
          <w:sz w:val="24"/>
          <w:szCs w:val="24"/>
        </w:rPr>
        <w:t xml:space="preserve">workers who </w:t>
      </w:r>
      <w:r w:rsidR="00306256" w:rsidRPr="00111E4D">
        <w:rPr>
          <w:rFonts w:ascii="Arial" w:hAnsi="Arial" w:cs="Arial"/>
          <w:sz w:val="24"/>
          <w:szCs w:val="24"/>
        </w:rPr>
        <w:t>can</w:t>
      </w:r>
      <w:r w:rsidR="005E3D29" w:rsidRPr="00111E4D">
        <w:rPr>
          <w:rFonts w:ascii="Arial" w:hAnsi="Arial" w:cs="Arial"/>
          <w:sz w:val="24"/>
          <w:szCs w:val="24"/>
        </w:rPr>
        <w:t xml:space="preserve"> operate </w:t>
      </w:r>
      <w:r w:rsidR="0017535F" w:rsidRPr="00111E4D">
        <w:rPr>
          <w:rFonts w:ascii="Arial" w:hAnsi="Arial" w:cs="Arial"/>
          <w:sz w:val="24"/>
          <w:szCs w:val="24"/>
        </w:rPr>
        <w:t>at maximum capacity all the time, with little consideration given to their physical and mental health</w:t>
      </w:r>
      <w:r w:rsidR="0024460E" w:rsidRPr="00111E4D">
        <w:rPr>
          <w:rFonts w:ascii="Arial" w:hAnsi="Arial" w:cs="Arial"/>
          <w:sz w:val="24"/>
          <w:szCs w:val="24"/>
        </w:rPr>
        <w:t xml:space="preserve">, which will undoubtedly lead to </w:t>
      </w:r>
      <w:r w:rsidR="00577904" w:rsidRPr="00111E4D">
        <w:rPr>
          <w:rFonts w:ascii="Arial" w:hAnsi="Arial" w:cs="Arial"/>
          <w:sz w:val="24"/>
          <w:szCs w:val="24"/>
        </w:rPr>
        <w:t xml:space="preserve">fatigue, </w:t>
      </w:r>
      <w:r w:rsidR="00F418B7" w:rsidRPr="00111E4D">
        <w:rPr>
          <w:rFonts w:ascii="Arial" w:hAnsi="Arial" w:cs="Arial"/>
          <w:sz w:val="24"/>
          <w:szCs w:val="24"/>
        </w:rPr>
        <w:t>burnout,</w:t>
      </w:r>
      <w:r w:rsidR="00577904" w:rsidRPr="00111E4D">
        <w:rPr>
          <w:rFonts w:ascii="Arial" w:hAnsi="Arial" w:cs="Arial"/>
          <w:sz w:val="24"/>
          <w:szCs w:val="24"/>
        </w:rPr>
        <w:t xml:space="preserve"> and mental exhaustion</w:t>
      </w:r>
      <w:r w:rsidR="00E82854" w:rsidRPr="00111E4D">
        <w:rPr>
          <w:rFonts w:ascii="Arial" w:hAnsi="Arial" w:cs="Arial"/>
          <w:sz w:val="24"/>
          <w:szCs w:val="24"/>
        </w:rPr>
        <w:t>.</w:t>
      </w:r>
      <w:r w:rsidR="00577904" w:rsidRPr="00111E4D">
        <w:rPr>
          <w:rFonts w:ascii="Arial" w:hAnsi="Arial" w:cs="Arial"/>
          <w:sz w:val="24"/>
          <w:szCs w:val="24"/>
        </w:rPr>
        <w:t xml:space="preserve"> </w:t>
      </w:r>
      <w:r w:rsidR="00F418B7" w:rsidRPr="00111E4D">
        <w:rPr>
          <w:rFonts w:ascii="Arial" w:hAnsi="Arial" w:cs="Arial"/>
          <w:sz w:val="24"/>
          <w:szCs w:val="24"/>
        </w:rPr>
        <w:t>Taylor</w:t>
      </w:r>
      <w:r w:rsidR="00510B9D" w:rsidRPr="00111E4D">
        <w:rPr>
          <w:rFonts w:ascii="Arial" w:hAnsi="Arial" w:cs="Arial"/>
          <w:sz w:val="24"/>
          <w:szCs w:val="24"/>
        </w:rPr>
        <w:t>’</w:t>
      </w:r>
      <w:r w:rsidR="00F418B7" w:rsidRPr="00111E4D">
        <w:rPr>
          <w:rFonts w:ascii="Arial" w:hAnsi="Arial" w:cs="Arial"/>
          <w:sz w:val="24"/>
          <w:szCs w:val="24"/>
        </w:rPr>
        <w:t>s theory (1919)</w:t>
      </w:r>
      <w:r w:rsidR="00BE75E9" w:rsidRPr="00111E4D">
        <w:rPr>
          <w:rFonts w:ascii="Arial" w:hAnsi="Arial" w:cs="Arial"/>
          <w:sz w:val="24"/>
          <w:szCs w:val="24"/>
        </w:rPr>
        <w:t xml:space="preserve"> also</w:t>
      </w:r>
      <w:r w:rsidR="00577904" w:rsidRPr="00111E4D">
        <w:rPr>
          <w:rFonts w:ascii="Arial" w:hAnsi="Arial" w:cs="Arial"/>
          <w:sz w:val="24"/>
          <w:szCs w:val="24"/>
        </w:rPr>
        <w:t xml:space="preserve"> suggests a </w:t>
      </w:r>
      <w:r w:rsidR="00510B9D" w:rsidRPr="00111E4D">
        <w:rPr>
          <w:rFonts w:ascii="Arial" w:hAnsi="Arial" w:cs="Arial"/>
          <w:sz w:val="24"/>
          <w:szCs w:val="24"/>
        </w:rPr>
        <w:t>‘</w:t>
      </w:r>
      <w:r w:rsidR="00577904" w:rsidRPr="00111E4D">
        <w:rPr>
          <w:rFonts w:ascii="Arial" w:hAnsi="Arial" w:cs="Arial"/>
          <w:sz w:val="24"/>
          <w:szCs w:val="24"/>
        </w:rPr>
        <w:t xml:space="preserve">differential </w:t>
      </w:r>
      <w:r w:rsidR="002012A0" w:rsidRPr="00111E4D">
        <w:rPr>
          <w:rFonts w:ascii="Arial" w:hAnsi="Arial" w:cs="Arial"/>
          <w:sz w:val="24"/>
          <w:szCs w:val="24"/>
        </w:rPr>
        <w:t>rate system</w:t>
      </w:r>
      <w:r w:rsidR="00510B9D" w:rsidRPr="00111E4D">
        <w:rPr>
          <w:rFonts w:ascii="Arial" w:hAnsi="Arial" w:cs="Arial"/>
          <w:sz w:val="24"/>
          <w:szCs w:val="24"/>
        </w:rPr>
        <w:t>’</w:t>
      </w:r>
      <w:r w:rsidR="002012A0" w:rsidRPr="00111E4D">
        <w:rPr>
          <w:rFonts w:ascii="Arial" w:hAnsi="Arial" w:cs="Arial"/>
          <w:sz w:val="24"/>
          <w:szCs w:val="24"/>
        </w:rPr>
        <w:t xml:space="preserve"> to pay these workers more money</w:t>
      </w:r>
      <w:r w:rsidR="00D9408F" w:rsidRPr="00111E4D">
        <w:rPr>
          <w:rFonts w:ascii="Arial" w:hAnsi="Arial" w:cs="Arial"/>
          <w:sz w:val="24"/>
          <w:szCs w:val="24"/>
        </w:rPr>
        <w:t xml:space="preserve"> to coerce them into working</w:t>
      </w:r>
      <w:r w:rsidR="00214538" w:rsidRPr="00111E4D">
        <w:rPr>
          <w:rFonts w:ascii="Arial" w:hAnsi="Arial" w:cs="Arial"/>
          <w:sz w:val="24"/>
          <w:szCs w:val="24"/>
        </w:rPr>
        <w:t xml:space="preserve">, whilst those unwilling or unable to </w:t>
      </w:r>
      <w:r w:rsidR="00BC3D0D" w:rsidRPr="00111E4D">
        <w:rPr>
          <w:rFonts w:ascii="Arial" w:hAnsi="Arial" w:cs="Arial"/>
          <w:sz w:val="24"/>
          <w:szCs w:val="24"/>
        </w:rPr>
        <w:t xml:space="preserve">increase their production speed </w:t>
      </w:r>
      <w:r w:rsidR="00696EF6" w:rsidRPr="00111E4D">
        <w:rPr>
          <w:rFonts w:ascii="Arial" w:hAnsi="Arial" w:cs="Arial"/>
          <w:sz w:val="24"/>
          <w:szCs w:val="24"/>
        </w:rPr>
        <w:t xml:space="preserve">are not. </w:t>
      </w:r>
      <w:r w:rsidR="008E0A1B" w:rsidRPr="00111E4D">
        <w:rPr>
          <w:rFonts w:ascii="Arial" w:hAnsi="Arial" w:cs="Arial"/>
          <w:sz w:val="24"/>
          <w:szCs w:val="24"/>
        </w:rPr>
        <w:t xml:space="preserve">Not only does this affect the </w:t>
      </w:r>
      <w:r w:rsidR="00D41C9E" w:rsidRPr="00111E4D">
        <w:rPr>
          <w:rFonts w:ascii="Arial" w:hAnsi="Arial" w:cs="Arial"/>
          <w:sz w:val="24"/>
          <w:szCs w:val="24"/>
        </w:rPr>
        <w:t>team</w:t>
      </w:r>
      <w:r w:rsidR="00510B9D" w:rsidRPr="00111E4D">
        <w:rPr>
          <w:rFonts w:ascii="Arial" w:hAnsi="Arial" w:cs="Arial"/>
          <w:sz w:val="24"/>
          <w:szCs w:val="24"/>
        </w:rPr>
        <w:t>’</w:t>
      </w:r>
      <w:r w:rsidR="00D41C9E" w:rsidRPr="00111E4D">
        <w:rPr>
          <w:rFonts w:ascii="Arial" w:hAnsi="Arial" w:cs="Arial"/>
          <w:sz w:val="24"/>
          <w:szCs w:val="24"/>
        </w:rPr>
        <w:t>s</w:t>
      </w:r>
      <w:r w:rsidR="008E0A1B" w:rsidRPr="00111E4D">
        <w:rPr>
          <w:rFonts w:ascii="Arial" w:hAnsi="Arial" w:cs="Arial"/>
          <w:sz w:val="24"/>
          <w:szCs w:val="24"/>
        </w:rPr>
        <w:t xml:space="preserve"> morale, </w:t>
      </w:r>
      <w:r w:rsidR="00933526" w:rsidRPr="00111E4D">
        <w:rPr>
          <w:rFonts w:ascii="Arial" w:hAnsi="Arial" w:cs="Arial"/>
          <w:sz w:val="24"/>
          <w:szCs w:val="24"/>
        </w:rPr>
        <w:t xml:space="preserve">but it does </w:t>
      </w:r>
      <w:r w:rsidR="008E0A1B" w:rsidRPr="00111E4D">
        <w:rPr>
          <w:rFonts w:ascii="Arial" w:hAnsi="Arial" w:cs="Arial"/>
          <w:sz w:val="24"/>
          <w:szCs w:val="24"/>
        </w:rPr>
        <w:t xml:space="preserve">not address the </w:t>
      </w:r>
      <w:r w:rsidR="00635593" w:rsidRPr="00111E4D">
        <w:rPr>
          <w:rFonts w:ascii="Arial" w:hAnsi="Arial" w:cs="Arial"/>
          <w:sz w:val="24"/>
          <w:szCs w:val="24"/>
        </w:rPr>
        <w:t>issue</w:t>
      </w:r>
      <w:r w:rsidR="00E21787" w:rsidRPr="00111E4D">
        <w:rPr>
          <w:rFonts w:ascii="Arial" w:hAnsi="Arial" w:cs="Arial"/>
          <w:sz w:val="24"/>
          <w:szCs w:val="24"/>
        </w:rPr>
        <w:t xml:space="preserve"> of quality</w:t>
      </w:r>
      <w:r w:rsidR="00306256" w:rsidRPr="00111E4D">
        <w:rPr>
          <w:rFonts w:ascii="Arial" w:hAnsi="Arial" w:cs="Arial"/>
          <w:sz w:val="24"/>
          <w:szCs w:val="24"/>
        </w:rPr>
        <w:t>;</w:t>
      </w:r>
      <w:r w:rsidR="00E21787" w:rsidRPr="00111E4D">
        <w:rPr>
          <w:rFonts w:ascii="Arial" w:hAnsi="Arial" w:cs="Arial"/>
          <w:sz w:val="24"/>
          <w:szCs w:val="24"/>
        </w:rPr>
        <w:t xml:space="preserve"> </w:t>
      </w:r>
      <w:r w:rsidR="00635593" w:rsidRPr="00111E4D">
        <w:rPr>
          <w:rFonts w:ascii="Arial" w:hAnsi="Arial" w:cs="Arial"/>
          <w:sz w:val="24"/>
          <w:szCs w:val="24"/>
        </w:rPr>
        <w:t xml:space="preserve">if </w:t>
      </w:r>
      <w:r w:rsidR="003D624F" w:rsidRPr="00111E4D">
        <w:rPr>
          <w:rFonts w:ascii="Arial" w:hAnsi="Arial" w:cs="Arial"/>
          <w:sz w:val="24"/>
          <w:szCs w:val="24"/>
        </w:rPr>
        <w:t>employees work</w:t>
      </w:r>
      <w:r w:rsidR="00635593" w:rsidRPr="00111E4D">
        <w:rPr>
          <w:rFonts w:ascii="Arial" w:hAnsi="Arial" w:cs="Arial"/>
          <w:sz w:val="24"/>
          <w:szCs w:val="24"/>
        </w:rPr>
        <w:t xml:space="preserve"> at </w:t>
      </w:r>
      <w:r w:rsidR="00E21787" w:rsidRPr="00111E4D">
        <w:rPr>
          <w:rFonts w:ascii="Arial" w:hAnsi="Arial" w:cs="Arial"/>
          <w:sz w:val="24"/>
          <w:szCs w:val="24"/>
        </w:rPr>
        <w:t xml:space="preserve">double their </w:t>
      </w:r>
      <w:r w:rsidR="00306256" w:rsidRPr="00111E4D">
        <w:rPr>
          <w:rFonts w:ascii="Arial" w:hAnsi="Arial" w:cs="Arial"/>
          <w:sz w:val="24"/>
          <w:szCs w:val="24"/>
        </w:rPr>
        <w:t>average</w:t>
      </w:r>
      <w:r w:rsidR="00E21787" w:rsidRPr="00111E4D">
        <w:rPr>
          <w:rFonts w:ascii="Arial" w:hAnsi="Arial" w:cs="Arial"/>
          <w:sz w:val="24"/>
          <w:szCs w:val="24"/>
        </w:rPr>
        <w:t xml:space="preserve"> speed</w:t>
      </w:r>
      <w:r w:rsidR="00E82854" w:rsidRPr="00111E4D">
        <w:rPr>
          <w:rFonts w:ascii="Arial" w:hAnsi="Arial" w:cs="Arial"/>
          <w:sz w:val="24"/>
          <w:szCs w:val="24"/>
        </w:rPr>
        <w:t>,</w:t>
      </w:r>
      <w:r w:rsidR="00E21787" w:rsidRPr="00111E4D">
        <w:rPr>
          <w:rFonts w:ascii="Arial" w:hAnsi="Arial" w:cs="Arial"/>
          <w:sz w:val="24"/>
          <w:szCs w:val="24"/>
        </w:rPr>
        <w:t xml:space="preserve"> </w:t>
      </w:r>
      <w:r w:rsidR="003B7AD1" w:rsidRPr="00111E4D">
        <w:rPr>
          <w:rFonts w:ascii="Arial" w:hAnsi="Arial" w:cs="Arial"/>
          <w:sz w:val="24"/>
          <w:szCs w:val="24"/>
        </w:rPr>
        <w:t xml:space="preserve">they are unlikely to </w:t>
      </w:r>
      <w:r w:rsidR="003D624F" w:rsidRPr="00111E4D">
        <w:rPr>
          <w:rFonts w:ascii="Arial" w:hAnsi="Arial" w:cs="Arial"/>
          <w:sz w:val="24"/>
          <w:szCs w:val="24"/>
        </w:rPr>
        <w:t>achieve</w:t>
      </w:r>
      <w:r w:rsidR="003B7AD1" w:rsidRPr="00111E4D">
        <w:rPr>
          <w:rFonts w:ascii="Arial" w:hAnsi="Arial" w:cs="Arial"/>
          <w:sz w:val="24"/>
          <w:szCs w:val="24"/>
        </w:rPr>
        <w:t xml:space="preserve"> the required </w:t>
      </w:r>
      <w:r w:rsidR="00E82854" w:rsidRPr="00111E4D">
        <w:rPr>
          <w:rFonts w:ascii="Arial" w:hAnsi="Arial" w:cs="Arial"/>
          <w:sz w:val="24"/>
          <w:szCs w:val="24"/>
        </w:rPr>
        <w:t>quality standard</w:t>
      </w:r>
      <w:r w:rsidR="00933526" w:rsidRPr="00111E4D">
        <w:rPr>
          <w:rFonts w:ascii="Arial" w:hAnsi="Arial" w:cs="Arial"/>
          <w:sz w:val="24"/>
          <w:szCs w:val="24"/>
        </w:rPr>
        <w:t xml:space="preserve"> (Watanabe, 1991)</w:t>
      </w:r>
      <w:r w:rsidR="00381559" w:rsidRPr="00111E4D">
        <w:rPr>
          <w:rFonts w:ascii="Arial" w:hAnsi="Arial" w:cs="Arial"/>
          <w:sz w:val="24"/>
          <w:szCs w:val="24"/>
        </w:rPr>
        <w:t>, thus placing quantity over quality.</w:t>
      </w:r>
    </w:p>
    <w:p w14:paraId="2307F475" w14:textId="3DFD65E2" w:rsidR="00013235" w:rsidRPr="00111E4D" w:rsidRDefault="00462F7B" w:rsidP="00111E4D">
      <w:pPr>
        <w:spacing w:line="276" w:lineRule="auto"/>
        <w:rPr>
          <w:rFonts w:ascii="Arial" w:hAnsi="Arial" w:cs="Arial"/>
          <w:sz w:val="24"/>
          <w:szCs w:val="24"/>
        </w:rPr>
      </w:pPr>
      <w:r w:rsidRPr="00111E4D">
        <w:rPr>
          <w:rFonts w:ascii="Arial" w:hAnsi="Arial" w:cs="Arial"/>
          <w:sz w:val="24"/>
          <w:szCs w:val="24"/>
        </w:rPr>
        <w:t>To this end, LEGO implemented an Agile transformation in 2018</w:t>
      </w:r>
      <w:r w:rsidR="001C142E" w:rsidRPr="00111E4D">
        <w:rPr>
          <w:rFonts w:ascii="Arial" w:hAnsi="Arial" w:cs="Arial"/>
          <w:sz w:val="24"/>
          <w:szCs w:val="24"/>
        </w:rPr>
        <w:t>,</w:t>
      </w:r>
      <w:r w:rsidR="00235D49" w:rsidRPr="00111E4D">
        <w:rPr>
          <w:rFonts w:ascii="Arial" w:hAnsi="Arial" w:cs="Arial"/>
          <w:sz w:val="24"/>
          <w:szCs w:val="24"/>
        </w:rPr>
        <w:t xml:space="preserve"> following the principles defined in the Agile Manifesto (Agilemanifesto.org, 2022)</w:t>
      </w:r>
      <w:r w:rsidR="002A0F9B" w:rsidRPr="00111E4D">
        <w:rPr>
          <w:rFonts w:ascii="Arial" w:hAnsi="Arial" w:cs="Arial"/>
          <w:sz w:val="24"/>
          <w:szCs w:val="24"/>
        </w:rPr>
        <w:t>; a</w:t>
      </w:r>
      <w:r w:rsidR="00651092" w:rsidRPr="00111E4D">
        <w:rPr>
          <w:rFonts w:ascii="Arial" w:hAnsi="Arial" w:cs="Arial"/>
          <w:sz w:val="24"/>
          <w:szCs w:val="24"/>
        </w:rPr>
        <w:t xml:space="preserve">gile promotes collaboration opportunities and innovation, </w:t>
      </w:r>
      <w:r w:rsidR="00434C21" w:rsidRPr="00111E4D">
        <w:rPr>
          <w:rFonts w:ascii="Arial" w:hAnsi="Arial" w:cs="Arial"/>
          <w:sz w:val="24"/>
          <w:szCs w:val="24"/>
        </w:rPr>
        <w:t xml:space="preserve">emphasising customer satisfaction, quality, </w:t>
      </w:r>
      <w:r w:rsidR="00651092" w:rsidRPr="00111E4D">
        <w:rPr>
          <w:rFonts w:ascii="Arial" w:hAnsi="Arial" w:cs="Arial"/>
          <w:sz w:val="24"/>
          <w:szCs w:val="24"/>
        </w:rPr>
        <w:t xml:space="preserve">teamwork, and efficient management. </w:t>
      </w:r>
    </w:p>
    <w:p w14:paraId="101908EC" w14:textId="25FE25C3" w:rsidR="00A14229" w:rsidRDefault="00A14229" w:rsidP="00111E4D">
      <w:pPr>
        <w:spacing w:line="276" w:lineRule="auto"/>
        <w:rPr>
          <w:rFonts w:ascii="Arial" w:hAnsi="Arial" w:cs="Arial"/>
          <w:sz w:val="24"/>
          <w:szCs w:val="24"/>
        </w:rPr>
      </w:pPr>
    </w:p>
    <w:p w14:paraId="21FB8183" w14:textId="77777777" w:rsidR="00A702FF" w:rsidRPr="00111E4D" w:rsidRDefault="00A702FF" w:rsidP="00111E4D">
      <w:pPr>
        <w:spacing w:line="276" w:lineRule="auto"/>
        <w:rPr>
          <w:rFonts w:ascii="Arial" w:hAnsi="Arial" w:cs="Arial"/>
          <w:sz w:val="24"/>
          <w:szCs w:val="24"/>
        </w:rPr>
      </w:pPr>
    </w:p>
    <w:p w14:paraId="6D2D75CB" w14:textId="6D44A7AA" w:rsidR="009B6396" w:rsidRPr="00111E4D" w:rsidRDefault="009B6396" w:rsidP="00111E4D">
      <w:pPr>
        <w:pStyle w:val="Heading2"/>
        <w:spacing w:line="276" w:lineRule="auto"/>
        <w:rPr>
          <w:rFonts w:ascii="Arial" w:hAnsi="Arial" w:cs="Arial"/>
          <w:sz w:val="24"/>
          <w:szCs w:val="24"/>
        </w:rPr>
      </w:pPr>
      <w:bookmarkStart w:id="24" w:name="_Toc108941383"/>
      <w:r w:rsidRPr="00111E4D">
        <w:rPr>
          <w:rFonts w:ascii="Arial" w:hAnsi="Arial" w:cs="Arial"/>
          <w:sz w:val="24"/>
          <w:szCs w:val="24"/>
        </w:rPr>
        <w:lastRenderedPageBreak/>
        <w:t>6.</w:t>
      </w:r>
      <w:r w:rsidR="00E306EE" w:rsidRPr="00111E4D">
        <w:rPr>
          <w:rFonts w:ascii="Arial" w:hAnsi="Arial" w:cs="Arial"/>
          <w:sz w:val="24"/>
          <w:szCs w:val="24"/>
        </w:rPr>
        <w:t>3</w:t>
      </w:r>
      <w:r w:rsidRPr="00111E4D">
        <w:rPr>
          <w:rFonts w:ascii="Arial" w:hAnsi="Arial" w:cs="Arial"/>
          <w:sz w:val="24"/>
          <w:szCs w:val="24"/>
        </w:rPr>
        <w:t xml:space="preserve"> </w:t>
      </w:r>
      <w:r w:rsidR="00CA511F" w:rsidRPr="00111E4D">
        <w:rPr>
          <w:rFonts w:ascii="Arial" w:hAnsi="Arial" w:cs="Arial"/>
          <w:sz w:val="24"/>
          <w:szCs w:val="24"/>
        </w:rPr>
        <w:t xml:space="preserve">Maintaining </w:t>
      </w:r>
      <w:r w:rsidR="00897258">
        <w:rPr>
          <w:rFonts w:ascii="Arial" w:hAnsi="Arial" w:cs="Arial"/>
          <w:sz w:val="24"/>
          <w:szCs w:val="24"/>
        </w:rPr>
        <w:t xml:space="preserve">a </w:t>
      </w:r>
      <w:r w:rsidR="00CA511F" w:rsidRPr="00111E4D">
        <w:rPr>
          <w:rFonts w:ascii="Arial" w:hAnsi="Arial" w:cs="Arial"/>
          <w:sz w:val="24"/>
          <w:szCs w:val="24"/>
        </w:rPr>
        <w:t>competitive advantage</w:t>
      </w:r>
      <w:bookmarkEnd w:id="24"/>
    </w:p>
    <w:p w14:paraId="23E1F03F" w14:textId="77777777" w:rsidR="009F7EAC" w:rsidRPr="00111E4D" w:rsidRDefault="009F7EAC" w:rsidP="00111E4D">
      <w:pPr>
        <w:spacing w:line="276" w:lineRule="auto"/>
        <w:rPr>
          <w:rFonts w:ascii="Arial" w:hAnsi="Arial" w:cs="Arial"/>
        </w:rPr>
      </w:pPr>
    </w:p>
    <w:p w14:paraId="109B83CE" w14:textId="382505A7" w:rsidR="009F7EAC" w:rsidRPr="00111E4D" w:rsidRDefault="009F7EAC" w:rsidP="00111E4D">
      <w:pPr>
        <w:spacing w:line="276" w:lineRule="auto"/>
        <w:rPr>
          <w:rFonts w:ascii="Arial" w:hAnsi="Arial" w:cs="Arial"/>
          <w:sz w:val="24"/>
          <w:szCs w:val="24"/>
        </w:rPr>
      </w:pPr>
      <w:r w:rsidRPr="00111E4D">
        <w:rPr>
          <w:rFonts w:ascii="Arial" w:hAnsi="Arial" w:cs="Arial"/>
          <w:sz w:val="24"/>
          <w:szCs w:val="24"/>
        </w:rPr>
        <w:t xml:space="preserve">A journal article produced by Sommer (2019) supports the notion that organisations need to respond quickly to change to maintain competitive advantage, and an Agile methodology can provide the flexibility to achieve this </w:t>
      </w:r>
      <w:r w:rsidR="00F04022">
        <w:rPr>
          <w:rFonts w:ascii="Arial" w:hAnsi="Arial" w:cs="Arial"/>
          <w:sz w:val="24"/>
          <w:szCs w:val="24"/>
        </w:rPr>
        <w:t>(</w:t>
      </w:r>
      <w:hyperlink w:anchor="_9.11_Appendix_10" w:history="1">
        <w:r w:rsidR="00F04022" w:rsidRPr="00BF3092">
          <w:rPr>
            <w:rStyle w:val="Hyperlink"/>
            <w:rFonts w:ascii="Arial" w:hAnsi="Arial" w:cs="Arial"/>
            <w:sz w:val="24"/>
            <w:szCs w:val="24"/>
          </w:rPr>
          <w:t xml:space="preserve">Appendix </w:t>
        </w:r>
        <w:r w:rsidR="00BF3092" w:rsidRPr="00BF3092">
          <w:rPr>
            <w:rStyle w:val="Hyperlink"/>
            <w:rFonts w:ascii="Arial" w:hAnsi="Arial" w:cs="Arial"/>
            <w:sz w:val="24"/>
            <w:szCs w:val="24"/>
          </w:rPr>
          <w:t>10</w:t>
        </w:r>
      </w:hyperlink>
      <w:r w:rsidR="00BF3092">
        <w:rPr>
          <w:rFonts w:ascii="Arial" w:hAnsi="Arial" w:cs="Arial"/>
          <w:sz w:val="24"/>
          <w:szCs w:val="24"/>
        </w:rPr>
        <w:t xml:space="preserve">). </w:t>
      </w:r>
      <w:r w:rsidRPr="00111E4D">
        <w:rPr>
          <w:rFonts w:ascii="Arial" w:hAnsi="Arial" w:cs="Arial"/>
          <w:sz w:val="24"/>
          <w:szCs w:val="24"/>
        </w:rPr>
        <w:t>Prior to LEGO</w:t>
      </w:r>
      <w:r w:rsidR="00510B9D" w:rsidRPr="00111E4D">
        <w:rPr>
          <w:rFonts w:ascii="Arial" w:hAnsi="Arial" w:cs="Arial"/>
          <w:sz w:val="24"/>
          <w:szCs w:val="24"/>
        </w:rPr>
        <w:t>’</w:t>
      </w:r>
      <w:r w:rsidRPr="00111E4D">
        <w:rPr>
          <w:rFonts w:ascii="Arial" w:hAnsi="Arial" w:cs="Arial"/>
          <w:sz w:val="24"/>
          <w:szCs w:val="24"/>
        </w:rPr>
        <w:t>s transformation, the organisation was struggling financially</w:t>
      </w:r>
      <w:r w:rsidR="00CB7007" w:rsidRPr="00111E4D">
        <w:rPr>
          <w:rFonts w:ascii="Arial" w:hAnsi="Arial" w:cs="Arial"/>
          <w:sz w:val="24"/>
          <w:szCs w:val="24"/>
        </w:rPr>
        <w:t>;</w:t>
      </w:r>
      <w:r w:rsidRPr="00111E4D">
        <w:rPr>
          <w:rFonts w:ascii="Arial" w:hAnsi="Arial" w:cs="Arial"/>
          <w:sz w:val="24"/>
          <w:szCs w:val="24"/>
        </w:rPr>
        <w:t xml:space="preserve"> employees were instructed how to operate via rigid management processes, contracts and delivering </w:t>
      </w:r>
      <w:r w:rsidR="00CB7007" w:rsidRPr="00111E4D">
        <w:rPr>
          <w:rFonts w:ascii="Arial" w:hAnsi="Arial" w:cs="Arial"/>
          <w:sz w:val="24"/>
          <w:szCs w:val="24"/>
        </w:rPr>
        <w:t>precise</w:t>
      </w:r>
      <w:r w:rsidRPr="00111E4D">
        <w:rPr>
          <w:rFonts w:ascii="Arial" w:hAnsi="Arial" w:cs="Arial"/>
          <w:sz w:val="24"/>
          <w:szCs w:val="24"/>
        </w:rPr>
        <w:t>ly to plan took prominence above all else</w:t>
      </w:r>
      <w:r w:rsidR="00CB7007" w:rsidRPr="00111E4D">
        <w:rPr>
          <w:rFonts w:ascii="Arial" w:hAnsi="Arial" w:cs="Arial"/>
          <w:sz w:val="24"/>
          <w:szCs w:val="24"/>
        </w:rPr>
        <w:t>,</w:t>
      </w:r>
      <w:r w:rsidRPr="00111E4D">
        <w:rPr>
          <w:rFonts w:ascii="Arial" w:hAnsi="Arial" w:cs="Arial"/>
          <w:sz w:val="24"/>
          <w:szCs w:val="24"/>
        </w:rPr>
        <w:t xml:space="preserve"> and employees tended to work in silos</w:t>
      </w:r>
      <w:r w:rsidR="00CB7007" w:rsidRPr="00111E4D">
        <w:rPr>
          <w:rFonts w:ascii="Arial" w:hAnsi="Arial" w:cs="Arial"/>
          <w:sz w:val="24"/>
          <w:szCs w:val="24"/>
        </w:rPr>
        <w:t>;</w:t>
      </w:r>
      <w:r w:rsidRPr="00111E4D">
        <w:rPr>
          <w:rFonts w:ascii="Arial" w:hAnsi="Arial" w:cs="Arial"/>
          <w:sz w:val="24"/>
          <w:szCs w:val="24"/>
        </w:rPr>
        <w:t xml:space="preserve"> this is comparable to the previously mentioned scientific management style of Taylor</w:t>
      </w:r>
      <w:r w:rsidR="00797108" w:rsidRPr="00111E4D">
        <w:rPr>
          <w:rFonts w:ascii="Arial" w:hAnsi="Arial" w:cs="Arial"/>
          <w:sz w:val="24"/>
          <w:szCs w:val="24"/>
        </w:rPr>
        <w:t xml:space="preserve"> (1919)</w:t>
      </w:r>
      <w:r w:rsidRPr="00111E4D">
        <w:rPr>
          <w:rFonts w:ascii="Arial" w:hAnsi="Arial" w:cs="Arial"/>
          <w:sz w:val="24"/>
          <w:szCs w:val="24"/>
        </w:rPr>
        <w:t>.</w:t>
      </w:r>
    </w:p>
    <w:p w14:paraId="315A7ECE" w14:textId="0FB97FFA" w:rsidR="00E7451D" w:rsidRPr="00111E4D" w:rsidRDefault="00260852" w:rsidP="00111E4D">
      <w:pPr>
        <w:spacing w:line="276" w:lineRule="auto"/>
        <w:rPr>
          <w:rFonts w:ascii="Arial" w:hAnsi="Arial" w:cs="Arial"/>
          <w:sz w:val="24"/>
          <w:szCs w:val="24"/>
        </w:rPr>
      </w:pPr>
      <w:r w:rsidRPr="00111E4D">
        <w:rPr>
          <w:rFonts w:ascii="Arial" w:hAnsi="Arial" w:cs="Arial"/>
          <w:sz w:val="24"/>
          <w:szCs w:val="24"/>
        </w:rPr>
        <w:t>Unlike</w:t>
      </w:r>
      <w:r w:rsidR="00A92D07" w:rsidRPr="00111E4D">
        <w:rPr>
          <w:rFonts w:ascii="Arial" w:hAnsi="Arial" w:cs="Arial"/>
          <w:sz w:val="24"/>
          <w:szCs w:val="24"/>
        </w:rPr>
        <w:t xml:space="preserve"> </w:t>
      </w:r>
      <w:r w:rsidR="00780841" w:rsidRPr="00111E4D">
        <w:rPr>
          <w:rFonts w:ascii="Arial" w:hAnsi="Arial" w:cs="Arial"/>
          <w:sz w:val="24"/>
          <w:szCs w:val="24"/>
        </w:rPr>
        <w:t xml:space="preserve">the previously mentioned </w:t>
      </w:r>
      <w:r w:rsidR="000C2B3C" w:rsidRPr="00111E4D">
        <w:rPr>
          <w:rFonts w:ascii="Arial" w:hAnsi="Arial" w:cs="Arial"/>
          <w:sz w:val="24"/>
          <w:szCs w:val="24"/>
        </w:rPr>
        <w:t>management style,</w:t>
      </w:r>
      <w:r w:rsidR="00780841" w:rsidRPr="00111E4D">
        <w:rPr>
          <w:rFonts w:ascii="Arial" w:hAnsi="Arial" w:cs="Arial"/>
          <w:sz w:val="24"/>
          <w:szCs w:val="24"/>
        </w:rPr>
        <w:t xml:space="preserve"> </w:t>
      </w:r>
      <w:r w:rsidR="007826B4" w:rsidRPr="00111E4D">
        <w:rPr>
          <w:rFonts w:ascii="Arial" w:hAnsi="Arial" w:cs="Arial"/>
          <w:sz w:val="24"/>
          <w:szCs w:val="24"/>
        </w:rPr>
        <w:t xml:space="preserve">Sommer (2019) </w:t>
      </w:r>
      <w:r w:rsidR="00DF62DC" w:rsidRPr="00111E4D">
        <w:rPr>
          <w:rFonts w:ascii="Arial" w:hAnsi="Arial" w:cs="Arial"/>
          <w:sz w:val="24"/>
          <w:szCs w:val="24"/>
        </w:rPr>
        <w:t>reports</w:t>
      </w:r>
      <w:r w:rsidR="007826B4" w:rsidRPr="00111E4D">
        <w:rPr>
          <w:rFonts w:ascii="Arial" w:hAnsi="Arial" w:cs="Arial"/>
          <w:sz w:val="24"/>
          <w:szCs w:val="24"/>
        </w:rPr>
        <w:t xml:space="preserve"> t</w:t>
      </w:r>
      <w:r w:rsidR="00A96A1D" w:rsidRPr="00111E4D">
        <w:rPr>
          <w:rFonts w:ascii="Arial" w:hAnsi="Arial" w:cs="Arial"/>
          <w:sz w:val="24"/>
          <w:szCs w:val="24"/>
        </w:rPr>
        <w:t xml:space="preserve">hat </w:t>
      </w:r>
      <w:r w:rsidR="00C4650D" w:rsidRPr="00111E4D">
        <w:rPr>
          <w:rFonts w:ascii="Arial" w:hAnsi="Arial" w:cs="Arial"/>
          <w:sz w:val="24"/>
          <w:szCs w:val="24"/>
        </w:rPr>
        <w:t>during and f</w:t>
      </w:r>
      <w:r w:rsidR="00A96A1D" w:rsidRPr="00111E4D">
        <w:rPr>
          <w:rFonts w:ascii="Arial" w:hAnsi="Arial" w:cs="Arial"/>
          <w:sz w:val="24"/>
          <w:szCs w:val="24"/>
        </w:rPr>
        <w:t xml:space="preserve">ollowing </w:t>
      </w:r>
      <w:r w:rsidR="00D349B8" w:rsidRPr="00111E4D">
        <w:rPr>
          <w:rFonts w:ascii="Arial" w:hAnsi="Arial" w:cs="Arial"/>
          <w:sz w:val="24"/>
          <w:szCs w:val="24"/>
        </w:rPr>
        <w:t xml:space="preserve">the </w:t>
      </w:r>
      <w:r w:rsidRPr="00111E4D">
        <w:rPr>
          <w:rFonts w:ascii="Arial" w:hAnsi="Arial" w:cs="Arial"/>
          <w:sz w:val="24"/>
          <w:szCs w:val="24"/>
        </w:rPr>
        <w:t>Agile t</w:t>
      </w:r>
      <w:r w:rsidR="00A96A1D" w:rsidRPr="00111E4D">
        <w:rPr>
          <w:rFonts w:ascii="Arial" w:hAnsi="Arial" w:cs="Arial"/>
          <w:sz w:val="24"/>
          <w:szCs w:val="24"/>
        </w:rPr>
        <w:t xml:space="preserve">ransformation, LEGO employees </w:t>
      </w:r>
      <w:r w:rsidR="00D349B8" w:rsidRPr="00111E4D">
        <w:rPr>
          <w:rFonts w:ascii="Arial" w:hAnsi="Arial" w:cs="Arial"/>
          <w:sz w:val="24"/>
          <w:szCs w:val="24"/>
        </w:rPr>
        <w:t xml:space="preserve">were </w:t>
      </w:r>
      <w:r w:rsidR="009B522F" w:rsidRPr="00111E4D">
        <w:rPr>
          <w:rFonts w:ascii="Arial" w:hAnsi="Arial" w:cs="Arial"/>
          <w:sz w:val="24"/>
          <w:szCs w:val="24"/>
        </w:rPr>
        <w:t>trained in Agile methodologies, allowing them to choose from a suite of resources</w:t>
      </w:r>
      <w:r w:rsidR="00BE75E9" w:rsidRPr="00111E4D">
        <w:rPr>
          <w:rFonts w:ascii="Arial" w:hAnsi="Arial" w:cs="Arial"/>
          <w:sz w:val="24"/>
          <w:szCs w:val="24"/>
        </w:rPr>
        <w:t xml:space="preserve">, such as JIRA </w:t>
      </w:r>
      <w:r w:rsidR="00A64056" w:rsidRPr="00111E4D">
        <w:rPr>
          <w:rFonts w:ascii="Arial" w:hAnsi="Arial" w:cs="Arial"/>
          <w:color w:val="000000"/>
          <w:sz w:val="24"/>
          <w:szCs w:val="24"/>
          <w:shd w:val="clear" w:color="auto" w:fill="FFFFFF"/>
        </w:rPr>
        <w:t>(Atlassian, 2021)</w:t>
      </w:r>
      <w:r w:rsidR="00A64056" w:rsidRPr="00111E4D">
        <w:rPr>
          <w:rFonts w:ascii="Arial" w:hAnsi="Arial" w:cs="Arial"/>
          <w:sz w:val="24"/>
          <w:szCs w:val="24"/>
        </w:rPr>
        <w:t xml:space="preserve"> </w:t>
      </w:r>
      <w:r w:rsidR="00BE75E9" w:rsidRPr="00111E4D">
        <w:rPr>
          <w:rFonts w:ascii="Arial" w:hAnsi="Arial" w:cs="Arial"/>
          <w:sz w:val="24"/>
          <w:szCs w:val="24"/>
        </w:rPr>
        <w:t>and Kanban</w:t>
      </w:r>
      <w:r w:rsidR="00871060" w:rsidRPr="00111E4D">
        <w:rPr>
          <w:rFonts w:ascii="Arial" w:hAnsi="Arial" w:cs="Arial"/>
          <w:sz w:val="24"/>
          <w:szCs w:val="24"/>
        </w:rPr>
        <w:t xml:space="preserve"> (</w:t>
      </w:r>
      <w:proofErr w:type="spellStart"/>
      <w:r w:rsidR="00871060" w:rsidRPr="00111E4D">
        <w:rPr>
          <w:rFonts w:ascii="Arial" w:hAnsi="Arial" w:cs="Arial"/>
          <w:sz w:val="24"/>
          <w:szCs w:val="24"/>
        </w:rPr>
        <w:t>Poppendieck</w:t>
      </w:r>
      <w:proofErr w:type="spellEnd"/>
      <w:r w:rsidR="00871060" w:rsidRPr="00111E4D">
        <w:rPr>
          <w:rFonts w:ascii="Arial" w:hAnsi="Arial" w:cs="Arial"/>
          <w:sz w:val="24"/>
          <w:szCs w:val="24"/>
        </w:rPr>
        <w:t xml:space="preserve"> &amp; Thomas David </w:t>
      </w:r>
      <w:proofErr w:type="spellStart"/>
      <w:r w:rsidR="00871060" w:rsidRPr="00111E4D">
        <w:rPr>
          <w:rFonts w:ascii="Arial" w:hAnsi="Arial" w:cs="Arial"/>
          <w:sz w:val="24"/>
          <w:szCs w:val="24"/>
        </w:rPr>
        <w:t>Poppendieck</w:t>
      </w:r>
      <w:proofErr w:type="spellEnd"/>
      <w:r w:rsidR="00871060" w:rsidRPr="00111E4D">
        <w:rPr>
          <w:rFonts w:ascii="Arial" w:hAnsi="Arial" w:cs="Arial"/>
          <w:sz w:val="24"/>
          <w:szCs w:val="24"/>
        </w:rPr>
        <w:t>, 2003)</w:t>
      </w:r>
      <w:r w:rsidR="00F154CD" w:rsidRPr="00111E4D">
        <w:rPr>
          <w:rFonts w:ascii="Arial" w:hAnsi="Arial" w:cs="Arial"/>
          <w:sz w:val="24"/>
          <w:szCs w:val="24"/>
        </w:rPr>
        <w:t xml:space="preserve"> providing them with the </w:t>
      </w:r>
      <w:r w:rsidR="007C09B4" w:rsidRPr="00111E4D">
        <w:rPr>
          <w:rFonts w:ascii="Arial" w:hAnsi="Arial" w:cs="Arial"/>
          <w:sz w:val="24"/>
          <w:szCs w:val="24"/>
        </w:rPr>
        <w:t>opportunity</w:t>
      </w:r>
      <w:r w:rsidR="00F154CD" w:rsidRPr="00111E4D">
        <w:rPr>
          <w:rFonts w:ascii="Arial" w:hAnsi="Arial" w:cs="Arial"/>
          <w:sz w:val="24"/>
          <w:szCs w:val="24"/>
        </w:rPr>
        <w:t xml:space="preserve"> to </w:t>
      </w:r>
      <w:r w:rsidR="001128C1" w:rsidRPr="00111E4D">
        <w:rPr>
          <w:rFonts w:ascii="Arial" w:hAnsi="Arial" w:cs="Arial"/>
          <w:sz w:val="24"/>
          <w:szCs w:val="24"/>
        </w:rPr>
        <w:t xml:space="preserve">explore </w:t>
      </w:r>
      <w:r w:rsidR="00F154CD" w:rsidRPr="00111E4D">
        <w:rPr>
          <w:rFonts w:ascii="Arial" w:hAnsi="Arial" w:cs="Arial"/>
          <w:sz w:val="24"/>
          <w:szCs w:val="24"/>
        </w:rPr>
        <w:t xml:space="preserve">the most appropriate </w:t>
      </w:r>
      <w:r w:rsidR="007C09B4" w:rsidRPr="00111E4D">
        <w:rPr>
          <w:rFonts w:ascii="Arial" w:hAnsi="Arial" w:cs="Arial"/>
          <w:sz w:val="24"/>
          <w:szCs w:val="24"/>
        </w:rPr>
        <w:t>Agile approach for the task at hand</w:t>
      </w:r>
      <w:r w:rsidR="00FF55CE" w:rsidRPr="00111E4D">
        <w:rPr>
          <w:rFonts w:ascii="Arial" w:hAnsi="Arial" w:cs="Arial"/>
          <w:sz w:val="24"/>
          <w:szCs w:val="24"/>
        </w:rPr>
        <w:t xml:space="preserve">. </w:t>
      </w:r>
      <w:r w:rsidR="00AC2AB3" w:rsidRPr="00111E4D">
        <w:rPr>
          <w:rFonts w:ascii="Arial" w:hAnsi="Arial" w:cs="Arial"/>
          <w:sz w:val="24"/>
          <w:szCs w:val="24"/>
        </w:rPr>
        <w:t>The management struct</w:t>
      </w:r>
      <w:r w:rsidR="00FD7182" w:rsidRPr="00111E4D">
        <w:rPr>
          <w:rFonts w:ascii="Arial" w:hAnsi="Arial" w:cs="Arial"/>
          <w:sz w:val="24"/>
          <w:szCs w:val="24"/>
        </w:rPr>
        <w:t>ure was redesigned</w:t>
      </w:r>
      <w:r w:rsidR="0039381B" w:rsidRPr="00111E4D">
        <w:rPr>
          <w:rFonts w:ascii="Arial" w:hAnsi="Arial" w:cs="Arial"/>
          <w:sz w:val="24"/>
          <w:szCs w:val="24"/>
        </w:rPr>
        <w:t>,</w:t>
      </w:r>
      <w:r w:rsidR="00FD7182" w:rsidRPr="00111E4D">
        <w:rPr>
          <w:rFonts w:ascii="Arial" w:hAnsi="Arial" w:cs="Arial"/>
          <w:sz w:val="24"/>
          <w:szCs w:val="24"/>
        </w:rPr>
        <w:t xml:space="preserve"> </w:t>
      </w:r>
      <w:r w:rsidR="0078619D" w:rsidRPr="00111E4D">
        <w:rPr>
          <w:rFonts w:ascii="Arial" w:hAnsi="Arial" w:cs="Arial"/>
          <w:sz w:val="24"/>
          <w:szCs w:val="24"/>
        </w:rPr>
        <w:t xml:space="preserve">correctly </w:t>
      </w:r>
      <w:r w:rsidR="00FD7182" w:rsidRPr="00111E4D">
        <w:rPr>
          <w:rFonts w:ascii="Arial" w:hAnsi="Arial" w:cs="Arial"/>
          <w:sz w:val="24"/>
          <w:szCs w:val="24"/>
        </w:rPr>
        <w:t xml:space="preserve">attributing </w:t>
      </w:r>
      <w:r w:rsidR="002D0181" w:rsidRPr="00111E4D">
        <w:rPr>
          <w:rFonts w:ascii="Arial" w:hAnsi="Arial" w:cs="Arial"/>
          <w:sz w:val="24"/>
          <w:szCs w:val="24"/>
        </w:rPr>
        <w:t>accountability and</w:t>
      </w:r>
      <w:r w:rsidR="00F64C37" w:rsidRPr="00111E4D">
        <w:rPr>
          <w:rFonts w:ascii="Arial" w:hAnsi="Arial" w:cs="Arial"/>
          <w:sz w:val="24"/>
          <w:szCs w:val="24"/>
        </w:rPr>
        <w:t xml:space="preserve"> </w:t>
      </w:r>
      <w:r w:rsidR="000D6421" w:rsidRPr="00111E4D">
        <w:rPr>
          <w:rFonts w:ascii="Arial" w:hAnsi="Arial" w:cs="Arial"/>
          <w:sz w:val="24"/>
          <w:szCs w:val="24"/>
        </w:rPr>
        <w:t>removing the previously draconian autocratic leadership style (Lewin &amp; Lippitt, 1938)</w:t>
      </w:r>
      <w:r w:rsidR="00E7451D" w:rsidRPr="00111E4D">
        <w:rPr>
          <w:rFonts w:ascii="Arial" w:hAnsi="Arial" w:cs="Arial"/>
          <w:sz w:val="24"/>
          <w:szCs w:val="24"/>
        </w:rPr>
        <w:t xml:space="preserve">. </w:t>
      </w:r>
    </w:p>
    <w:p w14:paraId="50B6C764" w14:textId="755BF247" w:rsidR="009F7EAC" w:rsidRPr="00111E4D" w:rsidRDefault="00E7451D" w:rsidP="00111E4D">
      <w:pPr>
        <w:spacing w:line="276" w:lineRule="auto"/>
        <w:rPr>
          <w:rFonts w:ascii="Arial" w:hAnsi="Arial" w:cs="Arial"/>
          <w:sz w:val="24"/>
          <w:szCs w:val="24"/>
        </w:rPr>
      </w:pPr>
      <w:r w:rsidRPr="00111E4D">
        <w:rPr>
          <w:rFonts w:ascii="Arial" w:hAnsi="Arial" w:cs="Arial"/>
          <w:sz w:val="24"/>
          <w:szCs w:val="24"/>
        </w:rPr>
        <w:t>M</w:t>
      </w:r>
      <w:r w:rsidR="003404A1" w:rsidRPr="00111E4D">
        <w:rPr>
          <w:rFonts w:ascii="Arial" w:hAnsi="Arial" w:cs="Arial"/>
          <w:sz w:val="24"/>
          <w:szCs w:val="24"/>
        </w:rPr>
        <w:t xml:space="preserve">anagers </w:t>
      </w:r>
      <w:r w:rsidR="005E4039" w:rsidRPr="00111E4D">
        <w:rPr>
          <w:rFonts w:ascii="Arial" w:hAnsi="Arial" w:cs="Arial"/>
          <w:sz w:val="24"/>
          <w:szCs w:val="24"/>
        </w:rPr>
        <w:t>are now leading their teams to success</w:t>
      </w:r>
      <w:r w:rsidR="00F861A4" w:rsidRPr="00111E4D">
        <w:rPr>
          <w:rFonts w:ascii="Arial" w:hAnsi="Arial" w:cs="Arial"/>
          <w:sz w:val="24"/>
          <w:szCs w:val="24"/>
        </w:rPr>
        <w:t>,</w:t>
      </w:r>
      <w:r w:rsidR="00FD7182" w:rsidRPr="00111E4D">
        <w:rPr>
          <w:rFonts w:ascii="Arial" w:hAnsi="Arial" w:cs="Arial"/>
          <w:sz w:val="24"/>
          <w:szCs w:val="24"/>
        </w:rPr>
        <w:t xml:space="preserve"> </w:t>
      </w:r>
      <w:r w:rsidR="002D0181" w:rsidRPr="00111E4D">
        <w:rPr>
          <w:rFonts w:ascii="Arial" w:hAnsi="Arial" w:cs="Arial"/>
          <w:sz w:val="24"/>
          <w:szCs w:val="24"/>
        </w:rPr>
        <w:t>and e</w:t>
      </w:r>
      <w:r w:rsidR="00FF55CE" w:rsidRPr="00111E4D">
        <w:rPr>
          <w:rFonts w:ascii="Arial" w:hAnsi="Arial" w:cs="Arial"/>
          <w:sz w:val="24"/>
          <w:szCs w:val="24"/>
        </w:rPr>
        <w:t xml:space="preserve">mployees are empowered and trusted to interact with other </w:t>
      </w:r>
      <w:r w:rsidR="002B41D3" w:rsidRPr="00111E4D">
        <w:rPr>
          <w:rFonts w:ascii="Arial" w:hAnsi="Arial" w:cs="Arial"/>
          <w:sz w:val="24"/>
          <w:szCs w:val="24"/>
        </w:rPr>
        <w:t>teams</w:t>
      </w:r>
      <w:r w:rsidR="009E3F89" w:rsidRPr="00111E4D">
        <w:rPr>
          <w:rFonts w:ascii="Arial" w:hAnsi="Arial" w:cs="Arial"/>
          <w:sz w:val="24"/>
          <w:szCs w:val="24"/>
        </w:rPr>
        <w:t>,</w:t>
      </w:r>
      <w:r w:rsidR="002B41D3" w:rsidRPr="00111E4D">
        <w:rPr>
          <w:rFonts w:ascii="Arial" w:hAnsi="Arial" w:cs="Arial"/>
          <w:sz w:val="24"/>
          <w:szCs w:val="24"/>
        </w:rPr>
        <w:t xml:space="preserve"> </w:t>
      </w:r>
      <w:r w:rsidR="000D6421" w:rsidRPr="00111E4D">
        <w:rPr>
          <w:rFonts w:ascii="Arial" w:hAnsi="Arial" w:cs="Arial"/>
          <w:sz w:val="24"/>
          <w:szCs w:val="24"/>
        </w:rPr>
        <w:t>share knowledge, and</w:t>
      </w:r>
      <w:r w:rsidR="009E3F89" w:rsidRPr="00111E4D">
        <w:rPr>
          <w:rFonts w:ascii="Arial" w:hAnsi="Arial" w:cs="Arial"/>
          <w:sz w:val="24"/>
          <w:szCs w:val="24"/>
        </w:rPr>
        <w:t xml:space="preserve"> </w:t>
      </w:r>
      <w:r w:rsidR="002B41D3" w:rsidRPr="00111E4D">
        <w:rPr>
          <w:rFonts w:ascii="Arial" w:hAnsi="Arial" w:cs="Arial"/>
          <w:sz w:val="24"/>
          <w:szCs w:val="24"/>
        </w:rPr>
        <w:t>collaborate internall</w:t>
      </w:r>
      <w:r w:rsidR="00DE2B58" w:rsidRPr="00111E4D">
        <w:rPr>
          <w:rFonts w:ascii="Arial" w:hAnsi="Arial" w:cs="Arial"/>
          <w:sz w:val="24"/>
          <w:szCs w:val="24"/>
        </w:rPr>
        <w:t>y and externally. The focus has shifted from delivering</w:t>
      </w:r>
      <w:r w:rsidR="00F861A4" w:rsidRPr="00111E4D">
        <w:rPr>
          <w:rFonts w:ascii="Arial" w:hAnsi="Arial" w:cs="Arial"/>
          <w:sz w:val="24"/>
          <w:szCs w:val="24"/>
        </w:rPr>
        <w:t xml:space="preserve"> to</w:t>
      </w:r>
      <w:r w:rsidR="00DE2B58" w:rsidRPr="00111E4D">
        <w:rPr>
          <w:rFonts w:ascii="Arial" w:hAnsi="Arial" w:cs="Arial"/>
          <w:sz w:val="24"/>
          <w:szCs w:val="24"/>
        </w:rPr>
        <w:t xml:space="preserve"> the plan to </w:t>
      </w:r>
      <w:r w:rsidR="00DC57C1" w:rsidRPr="00111E4D">
        <w:rPr>
          <w:rFonts w:ascii="Arial" w:hAnsi="Arial" w:cs="Arial"/>
          <w:sz w:val="24"/>
          <w:szCs w:val="24"/>
        </w:rPr>
        <w:t xml:space="preserve">concentrating on </w:t>
      </w:r>
      <w:r w:rsidR="00DE2B58" w:rsidRPr="00111E4D">
        <w:rPr>
          <w:rFonts w:ascii="Arial" w:hAnsi="Arial" w:cs="Arial"/>
          <w:sz w:val="24"/>
          <w:szCs w:val="24"/>
        </w:rPr>
        <w:t>delivering value</w:t>
      </w:r>
      <w:r w:rsidR="001647EC" w:rsidRPr="00111E4D">
        <w:rPr>
          <w:rFonts w:ascii="Arial" w:hAnsi="Arial" w:cs="Arial"/>
          <w:sz w:val="24"/>
          <w:szCs w:val="24"/>
        </w:rPr>
        <w:t>,</w:t>
      </w:r>
      <w:r w:rsidR="003D12BD" w:rsidRPr="00111E4D">
        <w:rPr>
          <w:rFonts w:ascii="Arial" w:hAnsi="Arial" w:cs="Arial"/>
          <w:sz w:val="24"/>
          <w:szCs w:val="24"/>
        </w:rPr>
        <w:t xml:space="preserve"> and</w:t>
      </w:r>
      <w:r w:rsidR="001647EC" w:rsidRPr="00111E4D">
        <w:rPr>
          <w:rFonts w:ascii="Arial" w:hAnsi="Arial" w:cs="Arial"/>
          <w:sz w:val="24"/>
          <w:szCs w:val="24"/>
        </w:rPr>
        <w:t xml:space="preserve"> </w:t>
      </w:r>
      <w:r w:rsidR="00B30BDA" w:rsidRPr="00111E4D">
        <w:rPr>
          <w:rFonts w:ascii="Arial" w:hAnsi="Arial" w:cs="Arial"/>
          <w:sz w:val="24"/>
          <w:szCs w:val="24"/>
        </w:rPr>
        <w:t>teams are recognised and rewarded for their efforts</w:t>
      </w:r>
      <w:r w:rsidR="003D12BD" w:rsidRPr="00111E4D">
        <w:rPr>
          <w:rFonts w:ascii="Arial" w:hAnsi="Arial" w:cs="Arial"/>
          <w:sz w:val="24"/>
          <w:szCs w:val="24"/>
        </w:rPr>
        <w:t>, i</w:t>
      </w:r>
      <w:r w:rsidR="00BB3947" w:rsidRPr="00111E4D">
        <w:rPr>
          <w:rFonts w:ascii="Arial" w:hAnsi="Arial" w:cs="Arial"/>
          <w:sz w:val="24"/>
          <w:szCs w:val="24"/>
        </w:rPr>
        <w:t>n turn</w:t>
      </w:r>
      <w:r w:rsidR="00B30BDA" w:rsidRPr="00111E4D">
        <w:rPr>
          <w:rFonts w:ascii="Arial" w:hAnsi="Arial" w:cs="Arial"/>
          <w:sz w:val="24"/>
          <w:szCs w:val="24"/>
        </w:rPr>
        <w:t xml:space="preserve"> </w:t>
      </w:r>
      <w:r w:rsidRPr="00111E4D">
        <w:rPr>
          <w:rFonts w:ascii="Arial" w:hAnsi="Arial" w:cs="Arial"/>
          <w:sz w:val="24"/>
          <w:szCs w:val="24"/>
        </w:rPr>
        <w:t>motivating and</w:t>
      </w:r>
      <w:r w:rsidR="0026279B" w:rsidRPr="00111E4D">
        <w:rPr>
          <w:rFonts w:ascii="Arial" w:hAnsi="Arial" w:cs="Arial"/>
          <w:sz w:val="24"/>
          <w:szCs w:val="24"/>
        </w:rPr>
        <w:t xml:space="preserve"> influencing </w:t>
      </w:r>
      <w:r w:rsidR="00BD455A" w:rsidRPr="00111E4D">
        <w:rPr>
          <w:rFonts w:ascii="Arial" w:hAnsi="Arial" w:cs="Arial"/>
          <w:sz w:val="24"/>
          <w:szCs w:val="24"/>
        </w:rPr>
        <w:t xml:space="preserve">other teams across the organisation who have yet to </w:t>
      </w:r>
      <w:r w:rsidR="00375136" w:rsidRPr="00111E4D">
        <w:rPr>
          <w:rFonts w:ascii="Arial" w:hAnsi="Arial" w:cs="Arial"/>
          <w:sz w:val="24"/>
          <w:szCs w:val="24"/>
        </w:rPr>
        <w:t>adopt Agile to pilot the new approach</w:t>
      </w:r>
      <w:r w:rsidR="001D231A" w:rsidRPr="00111E4D">
        <w:rPr>
          <w:rFonts w:ascii="Arial" w:hAnsi="Arial" w:cs="Arial"/>
          <w:sz w:val="24"/>
          <w:szCs w:val="24"/>
        </w:rPr>
        <w:t>.</w:t>
      </w:r>
      <w:r w:rsidR="00604B4B" w:rsidRPr="00111E4D">
        <w:rPr>
          <w:rFonts w:ascii="Arial" w:hAnsi="Arial" w:cs="Arial"/>
          <w:sz w:val="24"/>
          <w:szCs w:val="24"/>
        </w:rPr>
        <w:t xml:space="preserve"> </w:t>
      </w:r>
    </w:p>
    <w:p w14:paraId="636A8D52" w14:textId="5AC078F0" w:rsidR="00D0107E" w:rsidRPr="00111E4D" w:rsidRDefault="00D0107E" w:rsidP="00111E4D">
      <w:pPr>
        <w:spacing w:line="276" w:lineRule="auto"/>
        <w:rPr>
          <w:rFonts w:ascii="Arial" w:hAnsi="Arial" w:cs="Arial"/>
          <w:sz w:val="24"/>
          <w:szCs w:val="24"/>
        </w:rPr>
      </w:pPr>
      <w:r w:rsidRPr="00111E4D">
        <w:rPr>
          <w:rFonts w:ascii="Arial" w:hAnsi="Arial" w:cs="Arial"/>
          <w:sz w:val="24"/>
          <w:szCs w:val="24"/>
        </w:rPr>
        <w:t xml:space="preserve">In addition to the </w:t>
      </w:r>
      <w:r w:rsidR="0031614D" w:rsidRPr="00111E4D">
        <w:rPr>
          <w:rFonts w:ascii="Arial" w:hAnsi="Arial" w:cs="Arial"/>
          <w:sz w:val="24"/>
          <w:szCs w:val="24"/>
        </w:rPr>
        <w:t xml:space="preserve">successful </w:t>
      </w:r>
      <w:r w:rsidR="009E37A9" w:rsidRPr="00111E4D">
        <w:rPr>
          <w:rFonts w:ascii="Arial" w:hAnsi="Arial" w:cs="Arial"/>
          <w:sz w:val="24"/>
          <w:szCs w:val="24"/>
        </w:rPr>
        <w:t>2018 transformation, LEGO overhauled its processes and documentation</w:t>
      </w:r>
      <w:r w:rsidR="0098290A" w:rsidRPr="00111E4D">
        <w:rPr>
          <w:rFonts w:ascii="Arial" w:hAnsi="Arial" w:cs="Arial"/>
          <w:sz w:val="24"/>
          <w:szCs w:val="24"/>
        </w:rPr>
        <w:t>;</w:t>
      </w:r>
      <w:r w:rsidR="004D45BE" w:rsidRPr="00111E4D">
        <w:rPr>
          <w:rFonts w:ascii="Arial" w:hAnsi="Arial" w:cs="Arial"/>
          <w:sz w:val="24"/>
          <w:szCs w:val="24"/>
        </w:rPr>
        <w:t xml:space="preserve"> several of these are available for public consumption</w:t>
      </w:r>
      <w:r w:rsidR="00173180" w:rsidRPr="00111E4D">
        <w:rPr>
          <w:rFonts w:ascii="Arial" w:hAnsi="Arial" w:cs="Arial"/>
          <w:sz w:val="24"/>
          <w:szCs w:val="24"/>
        </w:rPr>
        <w:t>;</w:t>
      </w:r>
      <w:r w:rsidR="0098290A" w:rsidRPr="00111E4D">
        <w:rPr>
          <w:rFonts w:ascii="Arial" w:hAnsi="Arial" w:cs="Arial"/>
          <w:sz w:val="24"/>
          <w:szCs w:val="24"/>
        </w:rPr>
        <w:t xml:space="preserve"> one of these documents</w:t>
      </w:r>
      <w:r w:rsidR="00F17E74" w:rsidRPr="00111E4D">
        <w:rPr>
          <w:rFonts w:ascii="Arial" w:hAnsi="Arial" w:cs="Arial"/>
          <w:sz w:val="24"/>
          <w:szCs w:val="24"/>
        </w:rPr>
        <w:t xml:space="preserve">, </w:t>
      </w:r>
      <w:r w:rsidR="00173180" w:rsidRPr="00111E4D">
        <w:rPr>
          <w:rFonts w:ascii="Arial" w:hAnsi="Arial" w:cs="Arial"/>
          <w:sz w:val="24"/>
          <w:szCs w:val="24"/>
        </w:rPr>
        <w:t>Responsible Business Principles</w:t>
      </w:r>
      <w:r w:rsidR="004D45BE" w:rsidRPr="00111E4D">
        <w:rPr>
          <w:rFonts w:ascii="Arial" w:hAnsi="Arial" w:cs="Arial"/>
          <w:sz w:val="24"/>
          <w:szCs w:val="24"/>
        </w:rPr>
        <w:t xml:space="preserve"> </w:t>
      </w:r>
      <w:r w:rsidR="0098290A" w:rsidRPr="00111E4D">
        <w:rPr>
          <w:rFonts w:ascii="Arial" w:hAnsi="Arial" w:cs="Arial"/>
          <w:sz w:val="24"/>
          <w:szCs w:val="24"/>
        </w:rPr>
        <w:t>(The LEGO Group, 2018b)</w:t>
      </w:r>
      <w:r w:rsidR="00275E94" w:rsidRPr="00111E4D">
        <w:rPr>
          <w:rFonts w:ascii="Arial" w:hAnsi="Arial" w:cs="Arial"/>
          <w:sz w:val="24"/>
          <w:szCs w:val="24"/>
        </w:rPr>
        <w:t>,</w:t>
      </w:r>
      <w:r w:rsidR="00F17E74" w:rsidRPr="00111E4D">
        <w:rPr>
          <w:rFonts w:ascii="Arial" w:hAnsi="Arial" w:cs="Arial"/>
          <w:sz w:val="24"/>
          <w:szCs w:val="24"/>
        </w:rPr>
        <w:t xml:space="preserve"> </w:t>
      </w:r>
      <w:r w:rsidR="00F17E74" w:rsidRPr="00111E4D">
        <w:rPr>
          <w:rFonts w:ascii="Arial" w:hAnsi="Arial" w:cs="Arial"/>
          <w:sz w:val="24"/>
          <w:szCs w:val="24"/>
        </w:rPr>
        <w:t xml:space="preserve">details </w:t>
      </w:r>
      <w:r w:rsidR="00275E94" w:rsidRPr="00111E4D">
        <w:rPr>
          <w:rFonts w:ascii="Arial" w:hAnsi="Arial" w:cs="Arial"/>
          <w:sz w:val="24"/>
          <w:szCs w:val="24"/>
        </w:rPr>
        <w:t>its</w:t>
      </w:r>
      <w:r w:rsidR="00F17E74" w:rsidRPr="00111E4D">
        <w:rPr>
          <w:rFonts w:ascii="Arial" w:hAnsi="Arial" w:cs="Arial"/>
          <w:sz w:val="24"/>
          <w:szCs w:val="24"/>
        </w:rPr>
        <w:t xml:space="preserve"> organisation</w:t>
      </w:r>
      <w:r w:rsidR="00510B9D" w:rsidRPr="00111E4D">
        <w:rPr>
          <w:rFonts w:ascii="Arial" w:hAnsi="Arial" w:cs="Arial"/>
          <w:sz w:val="24"/>
          <w:szCs w:val="24"/>
        </w:rPr>
        <w:t>’</w:t>
      </w:r>
      <w:r w:rsidR="00F17E74" w:rsidRPr="00111E4D">
        <w:rPr>
          <w:rFonts w:ascii="Arial" w:hAnsi="Arial" w:cs="Arial"/>
          <w:sz w:val="24"/>
          <w:szCs w:val="24"/>
        </w:rPr>
        <w:t>s</w:t>
      </w:r>
      <w:r w:rsidR="00F17E74" w:rsidRPr="00111E4D">
        <w:rPr>
          <w:rFonts w:ascii="Arial" w:hAnsi="Arial" w:cs="Arial"/>
          <w:sz w:val="24"/>
          <w:szCs w:val="24"/>
        </w:rPr>
        <w:t xml:space="preserve"> approach to </w:t>
      </w:r>
      <w:r w:rsidR="00275E94" w:rsidRPr="00111E4D">
        <w:rPr>
          <w:rFonts w:ascii="Arial" w:hAnsi="Arial" w:cs="Arial"/>
          <w:sz w:val="24"/>
          <w:szCs w:val="24"/>
        </w:rPr>
        <w:t>the responsibility of children, people and the environment</w:t>
      </w:r>
      <w:r w:rsidR="00FF7A3E" w:rsidRPr="00111E4D">
        <w:rPr>
          <w:rFonts w:ascii="Arial" w:hAnsi="Arial" w:cs="Arial"/>
          <w:sz w:val="24"/>
          <w:szCs w:val="24"/>
        </w:rPr>
        <w:t xml:space="preserve">, the documents states </w:t>
      </w:r>
      <w:r w:rsidR="00510B9D" w:rsidRPr="00111E4D">
        <w:rPr>
          <w:rFonts w:ascii="Arial" w:hAnsi="Arial" w:cs="Arial"/>
          <w:sz w:val="24"/>
          <w:szCs w:val="24"/>
        </w:rPr>
        <w:t>“</w:t>
      </w:r>
      <w:r w:rsidR="00FF7A3E" w:rsidRPr="00111E4D">
        <w:rPr>
          <w:rFonts w:ascii="Arial" w:hAnsi="Arial" w:cs="Arial"/>
          <w:sz w:val="24"/>
          <w:szCs w:val="24"/>
        </w:rPr>
        <w:t>Our aim is to ensure the rights and well-being of anyone involved in the production of LEGO® products and to protect the environment for future generations.</w:t>
      </w:r>
      <w:r w:rsidR="00510B9D" w:rsidRPr="00111E4D">
        <w:rPr>
          <w:rFonts w:ascii="Arial" w:hAnsi="Arial" w:cs="Arial"/>
          <w:sz w:val="24"/>
          <w:szCs w:val="24"/>
        </w:rPr>
        <w:t>”</w:t>
      </w:r>
      <w:r w:rsidR="0005759D" w:rsidRPr="00111E4D">
        <w:rPr>
          <w:rFonts w:ascii="Arial" w:hAnsi="Arial" w:cs="Arial"/>
          <w:sz w:val="24"/>
          <w:szCs w:val="24"/>
        </w:rPr>
        <w:t xml:space="preserve"> </w:t>
      </w:r>
      <w:r w:rsidR="0005759D" w:rsidRPr="00111E4D">
        <w:rPr>
          <w:rFonts w:ascii="Arial" w:hAnsi="Arial" w:cs="Arial"/>
          <w:sz w:val="24"/>
          <w:szCs w:val="24"/>
        </w:rPr>
        <w:t>(The LEGO Group, 2018b)</w:t>
      </w:r>
      <w:r w:rsidR="00A93451" w:rsidRPr="00111E4D">
        <w:rPr>
          <w:rFonts w:ascii="Arial" w:hAnsi="Arial" w:cs="Arial"/>
          <w:sz w:val="24"/>
          <w:szCs w:val="24"/>
        </w:rPr>
        <w:t>. LEGO states that they comply with minimum employ</w:t>
      </w:r>
      <w:r w:rsidR="009E6B32" w:rsidRPr="00111E4D">
        <w:rPr>
          <w:rFonts w:ascii="Arial" w:hAnsi="Arial" w:cs="Arial"/>
          <w:sz w:val="24"/>
          <w:szCs w:val="24"/>
        </w:rPr>
        <w:t>ment</w:t>
      </w:r>
      <w:r w:rsidR="00A93451" w:rsidRPr="00111E4D">
        <w:rPr>
          <w:rFonts w:ascii="Arial" w:hAnsi="Arial" w:cs="Arial"/>
          <w:sz w:val="24"/>
          <w:szCs w:val="24"/>
        </w:rPr>
        <w:t xml:space="preserve"> rights</w:t>
      </w:r>
      <w:r w:rsidR="004D0B82" w:rsidRPr="00111E4D">
        <w:rPr>
          <w:rFonts w:ascii="Arial" w:hAnsi="Arial" w:cs="Arial"/>
          <w:sz w:val="24"/>
          <w:szCs w:val="24"/>
        </w:rPr>
        <w:t xml:space="preserve"> as set by law</w:t>
      </w:r>
      <w:r w:rsidR="009E6B32" w:rsidRPr="00111E4D">
        <w:rPr>
          <w:rFonts w:ascii="Arial" w:hAnsi="Arial" w:cs="Arial"/>
          <w:sz w:val="24"/>
          <w:szCs w:val="24"/>
        </w:rPr>
        <w:t>;</w:t>
      </w:r>
      <w:r w:rsidR="004D0B82" w:rsidRPr="00111E4D">
        <w:rPr>
          <w:rFonts w:ascii="Arial" w:hAnsi="Arial" w:cs="Arial"/>
          <w:sz w:val="24"/>
          <w:szCs w:val="24"/>
        </w:rPr>
        <w:t xml:space="preserve"> however</w:t>
      </w:r>
      <w:r w:rsidR="00145663" w:rsidRPr="00111E4D">
        <w:rPr>
          <w:rFonts w:ascii="Arial" w:hAnsi="Arial" w:cs="Arial"/>
          <w:sz w:val="24"/>
          <w:szCs w:val="24"/>
        </w:rPr>
        <w:t>,</w:t>
      </w:r>
      <w:r w:rsidR="004D0B82" w:rsidRPr="00111E4D">
        <w:rPr>
          <w:rFonts w:ascii="Arial" w:hAnsi="Arial" w:cs="Arial"/>
          <w:sz w:val="24"/>
          <w:szCs w:val="24"/>
        </w:rPr>
        <w:t xml:space="preserve"> </w:t>
      </w:r>
      <w:r w:rsidR="009E6B32" w:rsidRPr="00111E4D">
        <w:rPr>
          <w:rFonts w:ascii="Arial" w:hAnsi="Arial" w:cs="Arial"/>
          <w:sz w:val="24"/>
          <w:szCs w:val="24"/>
        </w:rPr>
        <w:t xml:space="preserve">they </w:t>
      </w:r>
      <w:r w:rsidR="001542A5" w:rsidRPr="00111E4D">
        <w:rPr>
          <w:rFonts w:ascii="Arial" w:hAnsi="Arial" w:cs="Arial"/>
          <w:sz w:val="24"/>
          <w:szCs w:val="24"/>
        </w:rPr>
        <w:t xml:space="preserve">have also set best practice benchmarks </w:t>
      </w:r>
      <w:r w:rsidR="00145663" w:rsidRPr="00111E4D">
        <w:rPr>
          <w:rFonts w:ascii="Arial" w:hAnsi="Arial" w:cs="Arial"/>
          <w:sz w:val="24"/>
          <w:szCs w:val="24"/>
        </w:rPr>
        <w:t>which may exceed the minimum requirements.</w:t>
      </w:r>
      <w:r w:rsidR="009E6B32" w:rsidRPr="00111E4D">
        <w:rPr>
          <w:rFonts w:ascii="Arial" w:hAnsi="Arial" w:cs="Arial"/>
          <w:sz w:val="24"/>
          <w:szCs w:val="24"/>
        </w:rPr>
        <w:t xml:space="preserve"> </w:t>
      </w:r>
    </w:p>
    <w:p w14:paraId="44EE0ED4" w14:textId="33482BC8" w:rsidR="00145663" w:rsidRDefault="000832A8" w:rsidP="00111E4D">
      <w:pPr>
        <w:spacing w:line="276" w:lineRule="auto"/>
        <w:rPr>
          <w:rFonts w:ascii="Arial" w:hAnsi="Arial" w:cs="Arial"/>
          <w:sz w:val="24"/>
          <w:szCs w:val="24"/>
        </w:rPr>
      </w:pPr>
      <w:r w:rsidRPr="00111E4D">
        <w:rPr>
          <w:rFonts w:ascii="Arial" w:hAnsi="Arial" w:cs="Arial"/>
          <w:sz w:val="24"/>
          <w:szCs w:val="24"/>
        </w:rPr>
        <w:t xml:space="preserve">LEGO </w:t>
      </w:r>
      <w:r w:rsidR="005C5D08" w:rsidRPr="00111E4D">
        <w:rPr>
          <w:rFonts w:ascii="Arial" w:hAnsi="Arial" w:cs="Arial"/>
          <w:sz w:val="24"/>
          <w:szCs w:val="24"/>
        </w:rPr>
        <w:t xml:space="preserve">aims to be an inclusive employer ensuring that </w:t>
      </w:r>
      <w:r w:rsidR="008E4116" w:rsidRPr="00111E4D">
        <w:rPr>
          <w:rFonts w:ascii="Arial" w:hAnsi="Arial" w:cs="Arial"/>
          <w:sz w:val="24"/>
          <w:szCs w:val="24"/>
        </w:rPr>
        <w:t xml:space="preserve">reasonable measures are taken to accommodate </w:t>
      </w:r>
      <w:r w:rsidR="00DB17B1" w:rsidRPr="00111E4D">
        <w:rPr>
          <w:rFonts w:ascii="Arial" w:hAnsi="Arial" w:cs="Arial"/>
          <w:sz w:val="24"/>
          <w:szCs w:val="24"/>
        </w:rPr>
        <w:t xml:space="preserve">employees </w:t>
      </w:r>
      <w:r w:rsidR="003F4744" w:rsidRPr="00111E4D">
        <w:rPr>
          <w:rFonts w:ascii="Arial" w:hAnsi="Arial" w:cs="Arial"/>
          <w:sz w:val="24"/>
          <w:szCs w:val="24"/>
        </w:rPr>
        <w:t>w</w:t>
      </w:r>
      <w:r w:rsidR="0022745C" w:rsidRPr="00111E4D">
        <w:rPr>
          <w:rFonts w:ascii="Arial" w:hAnsi="Arial" w:cs="Arial"/>
          <w:sz w:val="24"/>
          <w:szCs w:val="24"/>
        </w:rPr>
        <w:t>ith</w:t>
      </w:r>
      <w:r w:rsidR="003F4744" w:rsidRPr="00111E4D">
        <w:rPr>
          <w:rFonts w:ascii="Arial" w:hAnsi="Arial" w:cs="Arial"/>
          <w:sz w:val="24"/>
          <w:szCs w:val="24"/>
        </w:rPr>
        <w:t xml:space="preserve"> mental or physical health needs</w:t>
      </w:r>
      <w:r w:rsidR="002C5B6C" w:rsidRPr="00111E4D">
        <w:rPr>
          <w:rFonts w:ascii="Arial" w:hAnsi="Arial" w:cs="Arial"/>
          <w:sz w:val="24"/>
          <w:szCs w:val="24"/>
        </w:rPr>
        <w:t xml:space="preserve"> and fight</w:t>
      </w:r>
      <w:r w:rsidR="004C34D6" w:rsidRPr="00111E4D">
        <w:rPr>
          <w:rFonts w:ascii="Arial" w:hAnsi="Arial" w:cs="Arial"/>
          <w:sz w:val="24"/>
          <w:szCs w:val="24"/>
        </w:rPr>
        <w:t>s</w:t>
      </w:r>
      <w:r w:rsidR="002C5B6C" w:rsidRPr="00111E4D">
        <w:rPr>
          <w:rFonts w:ascii="Arial" w:hAnsi="Arial" w:cs="Arial"/>
          <w:sz w:val="24"/>
          <w:szCs w:val="24"/>
        </w:rPr>
        <w:t xml:space="preserve"> against </w:t>
      </w:r>
      <w:r w:rsidR="00B850AE" w:rsidRPr="00111E4D">
        <w:rPr>
          <w:rFonts w:ascii="Arial" w:hAnsi="Arial" w:cs="Arial"/>
          <w:sz w:val="24"/>
          <w:szCs w:val="24"/>
        </w:rPr>
        <w:t>discrimination</w:t>
      </w:r>
      <w:r w:rsidR="000E00BC" w:rsidRPr="00111E4D">
        <w:rPr>
          <w:rFonts w:ascii="Arial" w:hAnsi="Arial" w:cs="Arial"/>
          <w:sz w:val="24"/>
          <w:szCs w:val="24"/>
        </w:rPr>
        <w:t xml:space="preserve">, </w:t>
      </w:r>
      <w:r w:rsidR="00AC0DBF" w:rsidRPr="00111E4D">
        <w:rPr>
          <w:rFonts w:ascii="Arial" w:hAnsi="Arial" w:cs="Arial"/>
          <w:sz w:val="24"/>
          <w:szCs w:val="24"/>
        </w:rPr>
        <w:t>supporting LGBT</w:t>
      </w:r>
      <w:r w:rsidR="00D32CD2" w:rsidRPr="00111E4D">
        <w:rPr>
          <w:rFonts w:ascii="Arial" w:hAnsi="Arial" w:cs="Arial"/>
          <w:sz w:val="24"/>
          <w:szCs w:val="24"/>
        </w:rPr>
        <w:t xml:space="preserve">QI+ </w:t>
      </w:r>
      <w:r w:rsidR="00D32CD2" w:rsidRPr="00111E4D">
        <w:rPr>
          <w:rFonts w:ascii="Arial" w:hAnsi="Arial" w:cs="Arial"/>
          <w:sz w:val="24"/>
          <w:szCs w:val="24"/>
        </w:rPr>
        <w:t>(ILGA, 2017)</w:t>
      </w:r>
      <w:r w:rsidR="00D32CD2" w:rsidRPr="00111E4D">
        <w:rPr>
          <w:rFonts w:ascii="Arial" w:hAnsi="Arial" w:cs="Arial"/>
          <w:sz w:val="24"/>
          <w:szCs w:val="24"/>
        </w:rPr>
        <w:t xml:space="preserve"> and </w:t>
      </w:r>
      <w:r w:rsidR="000E00BC" w:rsidRPr="00111E4D">
        <w:rPr>
          <w:rFonts w:ascii="Arial" w:hAnsi="Arial" w:cs="Arial"/>
          <w:sz w:val="24"/>
          <w:szCs w:val="24"/>
        </w:rPr>
        <w:t xml:space="preserve">ensuring </w:t>
      </w:r>
      <w:r w:rsidR="00CA511F" w:rsidRPr="00111E4D">
        <w:rPr>
          <w:rFonts w:ascii="Arial" w:hAnsi="Arial" w:cs="Arial"/>
          <w:sz w:val="24"/>
          <w:szCs w:val="24"/>
        </w:rPr>
        <w:t xml:space="preserve">that all </w:t>
      </w:r>
      <w:r w:rsidR="0022745C" w:rsidRPr="00111E4D">
        <w:rPr>
          <w:rFonts w:ascii="Arial" w:hAnsi="Arial" w:cs="Arial"/>
          <w:sz w:val="24"/>
          <w:szCs w:val="24"/>
        </w:rPr>
        <w:t>employees</w:t>
      </w:r>
      <w:r w:rsidR="000E00BC" w:rsidRPr="00111E4D">
        <w:rPr>
          <w:rFonts w:ascii="Arial" w:hAnsi="Arial" w:cs="Arial"/>
          <w:sz w:val="24"/>
          <w:szCs w:val="24"/>
        </w:rPr>
        <w:t xml:space="preserve"> are treated with dignity and respect.</w:t>
      </w:r>
      <w:r w:rsidR="0074481E" w:rsidRPr="00111E4D">
        <w:rPr>
          <w:rFonts w:ascii="Arial" w:hAnsi="Arial" w:cs="Arial"/>
          <w:sz w:val="24"/>
          <w:szCs w:val="24"/>
        </w:rPr>
        <w:t xml:space="preserve"> </w:t>
      </w:r>
      <w:r w:rsidR="009C2C40" w:rsidRPr="00111E4D">
        <w:rPr>
          <w:rFonts w:ascii="Arial" w:hAnsi="Arial" w:cs="Arial"/>
          <w:sz w:val="24"/>
          <w:szCs w:val="24"/>
        </w:rPr>
        <w:t xml:space="preserve">They also promote themselves as a family-friendly organisation </w:t>
      </w:r>
      <w:r w:rsidR="00693128" w:rsidRPr="00111E4D">
        <w:rPr>
          <w:rFonts w:ascii="Arial" w:hAnsi="Arial" w:cs="Arial"/>
          <w:sz w:val="24"/>
          <w:szCs w:val="24"/>
        </w:rPr>
        <w:t xml:space="preserve">with </w:t>
      </w:r>
      <w:r w:rsidR="00A6144C" w:rsidRPr="00111E4D">
        <w:rPr>
          <w:rFonts w:ascii="Arial" w:hAnsi="Arial" w:cs="Arial"/>
          <w:sz w:val="24"/>
          <w:szCs w:val="24"/>
        </w:rPr>
        <w:t>paid breastfeeding breaks</w:t>
      </w:r>
      <w:r w:rsidR="00DF5F80" w:rsidRPr="00111E4D">
        <w:rPr>
          <w:rFonts w:ascii="Arial" w:hAnsi="Arial" w:cs="Arial"/>
          <w:sz w:val="24"/>
          <w:szCs w:val="24"/>
        </w:rPr>
        <w:t>.</w:t>
      </w:r>
    </w:p>
    <w:p w14:paraId="72C46282" w14:textId="78C2C257" w:rsidR="00A940F9" w:rsidRDefault="00A940F9" w:rsidP="00111E4D">
      <w:pPr>
        <w:spacing w:line="276" w:lineRule="auto"/>
        <w:rPr>
          <w:rFonts w:ascii="Arial" w:hAnsi="Arial" w:cs="Arial"/>
          <w:sz w:val="24"/>
          <w:szCs w:val="24"/>
        </w:rPr>
      </w:pPr>
    </w:p>
    <w:p w14:paraId="62A6824F" w14:textId="77777777" w:rsidR="00A940F9" w:rsidRPr="00111E4D" w:rsidRDefault="00A940F9" w:rsidP="00111E4D">
      <w:pPr>
        <w:spacing w:line="276" w:lineRule="auto"/>
        <w:rPr>
          <w:rFonts w:ascii="Arial" w:hAnsi="Arial" w:cs="Arial"/>
          <w:sz w:val="24"/>
          <w:szCs w:val="24"/>
        </w:rPr>
      </w:pPr>
    </w:p>
    <w:p w14:paraId="040CEC5A" w14:textId="215DBEB3" w:rsidR="009B6396" w:rsidRPr="00111E4D" w:rsidRDefault="009B6396" w:rsidP="00111E4D">
      <w:pPr>
        <w:pStyle w:val="Heading2"/>
        <w:spacing w:line="276" w:lineRule="auto"/>
        <w:rPr>
          <w:rFonts w:ascii="Arial" w:hAnsi="Arial" w:cs="Arial"/>
          <w:sz w:val="24"/>
          <w:szCs w:val="24"/>
        </w:rPr>
      </w:pPr>
      <w:bookmarkStart w:id="25" w:name="_Toc108941384"/>
      <w:r w:rsidRPr="00111E4D">
        <w:rPr>
          <w:rFonts w:ascii="Arial" w:hAnsi="Arial" w:cs="Arial"/>
          <w:sz w:val="24"/>
          <w:szCs w:val="24"/>
        </w:rPr>
        <w:t>6.</w:t>
      </w:r>
      <w:r w:rsidR="00E306EE" w:rsidRPr="00111E4D">
        <w:rPr>
          <w:rFonts w:ascii="Arial" w:hAnsi="Arial" w:cs="Arial"/>
          <w:sz w:val="24"/>
          <w:szCs w:val="24"/>
        </w:rPr>
        <w:t>4</w:t>
      </w:r>
      <w:r w:rsidRPr="00111E4D">
        <w:rPr>
          <w:rFonts w:ascii="Arial" w:hAnsi="Arial" w:cs="Arial"/>
          <w:sz w:val="24"/>
          <w:szCs w:val="24"/>
        </w:rPr>
        <w:t xml:space="preserve"> </w:t>
      </w:r>
      <w:r w:rsidR="00A47933">
        <w:rPr>
          <w:rFonts w:ascii="Arial" w:hAnsi="Arial" w:cs="Arial"/>
          <w:sz w:val="24"/>
          <w:szCs w:val="24"/>
        </w:rPr>
        <w:t>Employee Reviews</w:t>
      </w:r>
      <w:bookmarkEnd w:id="25"/>
    </w:p>
    <w:p w14:paraId="4990FD79" w14:textId="77777777" w:rsidR="00EE1679" w:rsidRPr="00111E4D" w:rsidRDefault="00EE1679" w:rsidP="00111E4D">
      <w:pPr>
        <w:spacing w:line="276" w:lineRule="auto"/>
        <w:rPr>
          <w:rFonts w:ascii="Arial" w:hAnsi="Arial" w:cs="Arial"/>
        </w:rPr>
      </w:pPr>
    </w:p>
    <w:p w14:paraId="72901195" w14:textId="7DE105C9" w:rsidR="00EE1679" w:rsidRPr="00111E4D" w:rsidRDefault="00F171F6" w:rsidP="00111E4D">
      <w:pPr>
        <w:spacing w:line="276" w:lineRule="auto"/>
        <w:rPr>
          <w:rFonts w:ascii="Arial" w:hAnsi="Arial" w:cs="Arial"/>
          <w:sz w:val="24"/>
          <w:szCs w:val="24"/>
        </w:rPr>
      </w:pPr>
      <w:r w:rsidRPr="00111E4D">
        <w:rPr>
          <w:rFonts w:ascii="Arial" w:hAnsi="Arial" w:cs="Arial"/>
          <w:sz w:val="24"/>
          <w:szCs w:val="24"/>
        </w:rPr>
        <w:t>Although</w:t>
      </w:r>
      <w:r w:rsidR="006A22A2" w:rsidRPr="00111E4D">
        <w:rPr>
          <w:rFonts w:ascii="Arial" w:hAnsi="Arial" w:cs="Arial"/>
          <w:sz w:val="24"/>
          <w:szCs w:val="24"/>
        </w:rPr>
        <w:t xml:space="preserve"> the organisation</w:t>
      </w:r>
      <w:r w:rsidR="005D5851" w:rsidRPr="00111E4D">
        <w:rPr>
          <w:rFonts w:ascii="Arial" w:hAnsi="Arial" w:cs="Arial"/>
          <w:sz w:val="24"/>
          <w:szCs w:val="24"/>
        </w:rPr>
        <w:t xml:space="preserve"> </w:t>
      </w:r>
      <w:proofErr w:type="gramStart"/>
      <w:r w:rsidRPr="00111E4D">
        <w:rPr>
          <w:rFonts w:ascii="Arial" w:hAnsi="Arial" w:cs="Arial"/>
          <w:sz w:val="24"/>
          <w:szCs w:val="24"/>
        </w:rPr>
        <w:t>claim</w:t>
      </w:r>
      <w:proofErr w:type="gramEnd"/>
      <w:r w:rsidRPr="00111E4D">
        <w:rPr>
          <w:rFonts w:ascii="Arial" w:hAnsi="Arial" w:cs="Arial"/>
          <w:sz w:val="24"/>
          <w:szCs w:val="24"/>
        </w:rPr>
        <w:t xml:space="preserve"> to have achieved</w:t>
      </w:r>
      <w:r w:rsidR="00BF1185" w:rsidRPr="00111E4D">
        <w:rPr>
          <w:rFonts w:ascii="Arial" w:hAnsi="Arial" w:cs="Arial"/>
          <w:sz w:val="24"/>
          <w:szCs w:val="24"/>
        </w:rPr>
        <w:t xml:space="preserve"> the category</w:t>
      </w:r>
      <w:r w:rsidR="00510B9D" w:rsidRPr="00111E4D">
        <w:rPr>
          <w:rFonts w:ascii="Arial" w:hAnsi="Arial" w:cs="Arial"/>
          <w:sz w:val="24"/>
          <w:szCs w:val="24"/>
        </w:rPr>
        <w:t>’</w:t>
      </w:r>
      <w:r w:rsidR="00BB7EA0" w:rsidRPr="00111E4D">
        <w:rPr>
          <w:rFonts w:ascii="Arial" w:hAnsi="Arial" w:cs="Arial"/>
          <w:sz w:val="24"/>
          <w:szCs w:val="24"/>
        </w:rPr>
        <w:t xml:space="preserve"> </w:t>
      </w:r>
      <w:r w:rsidR="00BF1185" w:rsidRPr="00111E4D">
        <w:rPr>
          <w:rFonts w:ascii="Arial" w:hAnsi="Arial" w:cs="Arial"/>
          <w:sz w:val="24"/>
          <w:szCs w:val="24"/>
        </w:rPr>
        <w:t xml:space="preserve">top in </w:t>
      </w:r>
      <w:proofErr w:type="spellStart"/>
      <w:r w:rsidR="00BF1185" w:rsidRPr="00111E4D">
        <w:rPr>
          <w:rFonts w:ascii="Arial" w:hAnsi="Arial" w:cs="Arial"/>
          <w:sz w:val="24"/>
          <w:szCs w:val="24"/>
        </w:rPr>
        <w:t>class</w:t>
      </w:r>
      <w:r w:rsidR="00510B9D" w:rsidRPr="00111E4D">
        <w:rPr>
          <w:rFonts w:ascii="Arial" w:hAnsi="Arial" w:cs="Arial"/>
          <w:sz w:val="24"/>
          <w:szCs w:val="24"/>
        </w:rPr>
        <w:t>’</w:t>
      </w:r>
      <w:proofErr w:type="spellEnd"/>
      <w:r w:rsidR="00BF1185" w:rsidRPr="00111E4D">
        <w:rPr>
          <w:rFonts w:ascii="Arial" w:hAnsi="Arial" w:cs="Arial"/>
          <w:sz w:val="24"/>
          <w:szCs w:val="24"/>
        </w:rPr>
        <w:t xml:space="preserve"> </w:t>
      </w:r>
      <w:r w:rsidR="00DD20D6" w:rsidRPr="00111E4D">
        <w:rPr>
          <w:rFonts w:ascii="Arial" w:hAnsi="Arial" w:cs="Arial"/>
          <w:sz w:val="24"/>
          <w:szCs w:val="24"/>
        </w:rPr>
        <w:t xml:space="preserve">in an external survey conducted by </w:t>
      </w:r>
      <w:proofErr w:type="spellStart"/>
      <w:r w:rsidR="006311A3" w:rsidRPr="00111E4D">
        <w:rPr>
          <w:rFonts w:ascii="Arial" w:hAnsi="Arial" w:cs="Arial"/>
          <w:sz w:val="24"/>
          <w:szCs w:val="24"/>
        </w:rPr>
        <w:t>Ennova</w:t>
      </w:r>
      <w:proofErr w:type="spellEnd"/>
      <w:r w:rsidR="006311A3" w:rsidRPr="00111E4D">
        <w:rPr>
          <w:rFonts w:ascii="Arial" w:hAnsi="Arial" w:cs="Arial"/>
          <w:sz w:val="24"/>
          <w:szCs w:val="24"/>
        </w:rPr>
        <w:t xml:space="preserve"> (cited in</w:t>
      </w:r>
      <w:r w:rsidR="00BB7EA0" w:rsidRPr="00111E4D">
        <w:rPr>
          <w:rFonts w:ascii="Arial" w:hAnsi="Arial" w:cs="Arial"/>
          <w:sz w:val="24"/>
          <w:szCs w:val="24"/>
        </w:rPr>
        <w:t xml:space="preserve"> </w:t>
      </w:r>
      <w:r w:rsidR="00BB7EA0" w:rsidRPr="00111E4D">
        <w:rPr>
          <w:rFonts w:ascii="Arial" w:hAnsi="Arial" w:cs="Arial"/>
          <w:sz w:val="24"/>
          <w:szCs w:val="24"/>
        </w:rPr>
        <w:t>LEGO.COM, 2021)</w:t>
      </w:r>
      <w:r w:rsidR="00BF1185" w:rsidRPr="00111E4D">
        <w:rPr>
          <w:rFonts w:ascii="Arial" w:hAnsi="Arial" w:cs="Arial"/>
          <w:sz w:val="24"/>
          <w:szCs w:val="24"/>
        </w:rPr>
        <w:t xml:space="preserve"> </w:t>
      </w:r>
      <w:r w:rsidR="00904569" w:rsidRPr="00111E4D">
        <w:rPr>
          <w:rFonts w:ascii="Arial" w:hAnsi="Arial" w:cs="Arial"/>
          <w:sz w:val="24"/>
          <w:szCs w:val="24"/>
        </w:rPr>
        <w:t xml:space="preserve">and </w:t>
      </w:r>
      <w:r w:rsidR="000D6416" w:rsidRPr="00111E4D">
        <w:rPr>
          <w:rFonts w:ascii="Arial" w:hAnsi="Arial" w:cs="Arial"/>
          <w:sz w:val="24"/>
          <w:szCs w:val="24"/>
        </w:rPr>
        <w:t>exceed</w:t>
      </w:r>
      <w:r w:rsidR="00904569" w:rsidRPr="00111E4D">
        <w:rPr>
          <w:rFonts w:ascii="Arial" w:hAnsi="Arial" w:cs="Arial"/>
          <w:sz w:val="24"/>
          <w:szCs w:val="24"/>
        </w:rPr>
        <w:t>ed</w:t>
      </w:r>
      <w:r w:rsidR="000D6416" w:rsidRPr="00111E4D">
        <w:rPr>
          <w:rFonts w:ascii="Arial" w:hAnsi="Arial" w:cs="Arial"/>
          <w:sz w:val="24"/>
          <w:szCs w:val="24"/>
        </w:rPr>
        <w:t xml:space="preserve"> </w:t>
      </w:r>
      <w:r w:rsidR="00904569" w:rsidRPr="00111E4D">
        <w:rPr>
          <w:rFonts w:ascii="Arial" w:hAnsi="Arial" w:cs="Arial"/>
          <w:sz w:val="24"/>
          <w:szCs w:val="24"/>
        </w:rPr>
        <w:t>its</w:t>
      </w:r>
      <w:r w:rsidR="000D6416" w:rsidRPr="00111E4D">
        <w:rPr>
          <w:rFonts w:ascii="Arial" w:hAnsi="Arial" w:cs="Arial"/>
          <w:sz w:val="24"/>
          <w:szCs w:val="24"/>
        </w:rPr>
        <w:t xml:space="preserve"> </w:t>
      </w:r>
      <w:r w:rsidR="00270EEC" w:rsidRPr="00111E4D">
        <w:rPr>
          <w:rFonts w:ascii="Arial" w:hAnsi="Arial" w:cs="Arial"/>
          <w:sz w:val="24"/>
          <w:szCs w:val="24"/>
        </w:rPr>
        <w:t xml:space="preserve">target by nine </w:t>
      </w:r>
      <w:r w:rsidR="001661C6" w:rsidRPr="00111E4D">
        <w:rPr>
          <w:rFonts w:ascii="Arial" w:hAnsi="Arial" w:cs="Arial"/>
          <w:sz w:val="24"/>
          <w:szCs w:val="24"/>
        </w:rPr>
        <w:t xml:space="preserve">points, employee reviews of LEGO posted on </w:t>
      </w:r>
      <w:r w:rsidR="00AC0DC3" w:rsidRPr="00111E4D">
        <w:rPr>
          <w:rFonts w:ascii="Arial" w:hAnsi="Arial" w:cs="Arial"/>
          <w:sz w:val="24"/>
          <w:szCs w:val="24"/>
        </w:rPr>
        <w:t>the</w:t>
      </w:r>
      <w:r w:rsidR="00C80A46" w:rsidRPr="00111E4D">
        <w:rPr>
          <w:rFonts w:ascii="Arial" w:hAnsi="Arial" w:cs="Arial"/>
          <w:sz w:val="24"/>
          <w:szCs w:val="24"/>
        </w:rPr>
        <w:t xml:space="preserve"> </w:t>
      </w:r>
      <w:r w:rsidR="00AC0DC3" w:rsidRPr="00111E4D">
        <w:rPr>
          <w:rFonts w:ascii="Arial" w:hAnsi="Arial" w:cs="Arial"/>
          <w:sz w:val="24"/>
          <w:szCs w:val="24"/>
        </w:rPr>
        <w:t xml:space="preserve">job hunting site </w:t>
      </w:r>
      <w:r w:rsidR="00C80A46" w:rsidRPr="00111E4D">
        <w:rPr>
          <w:rFonts w:ascii="Arial" w:hAnsi="Arial" w:cs="Arial"/>
          <w:sz w:val="24"/>
          <w:szCs w:val="24"/>
        </w:rPr>
        <w:t xml:space="preserve">Indeed </w:t>
      </w:r>
      <w:r w:rsidR="00C80A46" w:rsidRPr="00111E4D">
        <w:rPr>
          <w:rFonts w:ascii="Arial" w:hAnsi="Arial" w:cs="Arial"/>
          <w:sz w:val="24"/>
          <w:szCs w:val="24"/>
        </w:rPr>
        <w:t>(2018)</w:t>
      </w:r>
      <w:r w:rsidR="001E3CE7" w:rsidRPr="00111E4D">
        <w:rPr>
          <w:rFonts w:ascii="Arial" w:hAnsi="Arial" w:cs="Arial"/>
          <w:sz w:val="24"/>
          <w:szCs w:val="24"/>
        </w:rPr>
        <w:t xml:space="preserve"> present a conflicting perspective</w:t>
      </w:r>
      <w:r w:rsidR="00EE1679" w:rsidRPr="00111E4D">
        <w:rPr>
          <w:rFonts w:ascii="Arial" w:hAnsi="Arial" w:cs="Arial"/>
          <w:sz w:val="24"/>
          <w:szCs w:val="24"/>
        </w:rPr>
        <w:t xml:space="preserve"> of LEGO.</w:t>
      </w:r>
      <w:r w:rsidR="008A380B" w:rsidRPr="00111E4D">
        <w:rPr>
          <w:rFonts w:ascii="Arial" w:hAnsi="Arial" w:cs="Arial"/>
          <w:sz w:val="24"/>
          <w:szCs w:val="24"/>
        </w:rPr>
        <w:t xml:space="preserve"> </w:t>
      </w:r>
      <w:r w:rsidR="004E027A" w:rsidRPr="00111E4D">
        <w:rPr>
          <w:rFonts w:ascii="Arial" w:hAnsi="Arial" w:cs="Arial"/>
          <w:sz w:val="24"/>
          <w:szCs w:val="24"/>
        </w:rPr>
        <w:t xml:space="preserve">Several </w:t>
      </w:r>
      <w:r w:rsidR="00484626" w:rsidRPr="00111E4D">
        <w:rPr>
          <w:rFonts w:ascii="Arial" w:hAnsi="Arial" w:cs="Arial"/>
          <w:sz w:val="24"/>
          <w:szCs w:val="24"/>
        </w:rPr>
        <w:t xml:space="preserve">reviews </w:t>
      </w:r>
      <w:r w:rsidR="008A380B" w:rsidRPr="00111E4D">
        <w:rPr>
          <w:rFonts w:ascii="Arial" w:hAnsi="Arial" w:cs="Arial"/>
          <w:sz w:val="24"/>
          <w:szCs w:val="24"/>
        </w:rPr>
        <w:t xml:space="preserve">state that the </w:t>
      </w:r>
      <w:r w:rsidR="00972B4B" w:rsidRPr="00111E4D">
        <w:rPr>
          <w:rFonts w:ascii="Arial" w:hAnsi="Arial" w:cs="Arial"/>
          <w:sz w:val="24"/>
          <w:szCs w:val="24"/>
        </w:rPr>
        <w:t xml:space="preserve">culture within LEGO is unnecessarily competitive, </w:t>
      </w:r>
      <w:r w:rsidR="002939B0" w:rsidRPr="00111E4D">
        <w:rPr>
          <w:rFonts w:ascii="Arial" w:hAnsi="Arial" w:cs="Arial"/>
          <w:sz w:val="24"/>
          <w:szCs w:val="24"/>
        </w:rPr>
        <w:t>leaving them feeling demotivated and undervalued</w:t>
      </w:r>
      <w:r w:rsidR="00CC30B6" w:rsidRPr="00111E4D">
        <w:rPr>
          <w:rFonts w:ascii="Arial" w:hAnsi="Arial" w:cs="Arial"/>
          <w:sz w:val="24"/>
          <w:szCs w:val="24"/>
        </w:rPr>
        <w:t>;</w:t>
      </w:r>
      <w:r w:rsidR="002939B0" w:rsidRPr="00111E4D">
        <w:rPr>
          <w:rFonts w:ascii="Arial" w:hAnsi="Arial" w:cs="Arial"/>
          <w:sz w:val="24"/>
          <w:szCs w:val="24"/>
        </w:rPr>
        <w:t xml:space="preserve"> another </w:t>
      </w:r>
      <w:r w:rsidR="00CC30B6" w:rsidRPr="00111E4D">
        <w:rPr>
          <w:rFonts w:ascii="Arial" w:hAnsi="Arial" w:cs="Arial"/>
          <w:sz w:val="24"/>
          <w:szCs w:val="24"/>
        </w:rPr>
        <w:t xml:space="preserve">describes </w:t>
      </w:r>
      <w:r w:rsidR="00FF1493" w:rsidRPr="00111E4D">
        <w:rPr>
          <w:rFonts w:ascii="Arial" w:hAnsi="Arial" w:cs="Arial"/>
          <w:sz w:val="24"/>
          <w:szCs w:val="24"/>
        </w:rPr>
        <w:t xml:space="preserve">poor </w:t>
      </w:r>
      <w:r w:rsidR="00484626" w:rsidRPr="00111E4D">
        <w:rPr>
          <w:rFonts w:ascii="Arial" w:hAnsi="Arial" w:cs="Arial"/>
          <w:sz w:val="24"/>
          <w:szCs w:val="24"/>
        </w:rPr>
        <w:t>management</w:t>
      </w:r>
      <w:r w:rsidR="00FF1493" w:rsidRPr="00111E4D">
        <w:rPr>
          <w:rFonts w:ascii="Arial" w:hAnsi="Arial" w:cs="Arial"/>
          <w:sz w:val="24"/>
          <w:szCs w:val="24"/>
        </w:rPr>
        <w:t xml:space="preserve">, low </w:t>
      </w:r>
      <w:proofErr w:type="gramStart"/>
      <w:r w:rsidR="00FF1493" w:rsidRPr="00111E4D">
        <w:rPr>
          <w:rFonts w:ascii="Arial" w:hAnsi="Arial" w:cs="Arial"/>
          <w:sz w:val="24"/>
          <w:szCs w:val="24"/>
        </w:rPr>
        <w:t>pay</w:t>
      </w:r>
      <w:proofErr w:type="gramEnd"/>
      <w:r w:rsidR="00FF1493" w:rsidRPr="00111E4D">
        <w:rPr>
          <w:rFonts w:ascii="Arial" w:hAnsi="Arial" w:cs="Arial"/>
          <w:sz w:val="24"/>
          <w:szCs w:val="24"/>
        </w:rPr>
        <w:t xml:space="preserve"> and </w:t>
      </w:r>
      <w:r w:rsidR="002B6B78" w:rsidRPr="00111E4D">
        <w:rPr>
          <w:rFonts w:ascii="Arial" w:hAnsi="Arial" w:cs="Arial"/>
          <w:sz w:val="24"/>
          <w:szCs w:val="24"/>
        </w:rPr>
        <w:t>inf</w:t>
      </w:r>
      <w:r w:rsidR="00865674" w:rsidRPr="00111E4D">
        <w:rPr>
          <w:rFonts w:ascii="Arial" w:hAnsi="Arial" w:cs="Arial"/>
          <w:sz w:val="24"/>
          <w:szCs w:val="24"/>
        </w:rPr>
        <w:t>lexible unsocial working hours.</w:t>
      </w:r>
    </w:p>
    <w:p w14:paraId="52EB4BE1" w14:textId="5F82A6A4" w:rsidR="00865674" w:rsidRDefault="00865674" w:rsidP="00111E4D">
      <w:pPr>
        <w:spacing w:line="276" w:lineRule="auto"/>
        <w:rPr>
          <w:rFonts w:ascii="Arial" w:hAnsi="Arial" w:cs="Arial"/>
          <w:sz w:val="24"/>
          <w:szCs w:val="24"/>
        </w:rPr>
      </w:pPr>
      <w:r w:rsidRPr="00111E4D">
        <w:rPr>
          <w:rFonts w:ascii="Arial" w:hAnsi="Arial" w:cs="Arial"/>
          <w:sz w:val="24"/>
          <w:szCs w:val="24"/>
        </w:rPr>
        <w:t xml:space="preserve">However, </w:t>
      </w:r>
      <w:r w:rsidR="008E2261" w:rsidRPr="00111E4D">
        <w:rPr>
          <w:rFonts w:ascii="Arial" w:hAnsi="Arial" w:cs="Arial"/>
          <w:sz w:val="24"/>
          <w:szCs w:val="24"/>
        </w:rPr>
        <w:t>it should be noted that the source has not confirmed the validity of these reviews</w:t>
      </w:r>
      <w:r w:rsidR="00312552" w:rsidRPr="00111E4D">
        <w:rPr>
          <w:rFonts w:ascii="Arial" w:hAnsi="Arial" w:cs="Arial"/>
          <w:sz w:val="24"/>
          <w:szCs w:val="24"/>
        </w:rPr>
        <w:t>.</w:t>
      </w:r>
    </w:p>
    <w:p w14:paraId="323FD318" w14:textId="77777777" w:rsidR="00D31722" w:rsidRPr="00111E4D" w:rsidRDefault="00D31722" w:rsidP="00111E4D">
      <w:pPr>
        <w:spacing w:line="276" w:lineRule="auto"/>
        <w:rPr>
          <w:rFonts w:ascii="Arial" w:hAnsi="Arial" w:cs="Arial"/>
          <w:sz w:val="24"/>
          <w:szCs w:val="24"/>
        </w:rPr>
      </w:pPr>
    </w:p>
    <w:p w14:paraId="7ED3F90E" w14:textId="6B2E04FF" w:rsidR="009B6396" w:rsidRPr="00111E4D" w:rsidRDefault="009B6396" w:rsidP="00111E4D">
      <w:pPr>
        <w:pStyle w:val="Heading2"/>
        <w:spacing w:line="276" w:lineRule="auto"/>
        <w:rPr>
          <w:rFonts w:ascii="Arial" w:hAnsi="Arial" w:cs="Arial"/>
          <w:sz w:val="24"/>
          <w:szCs w:val="24"/>
        </w:rPr>
      </w:pPr>
      <w:bookmarkStart w:id="26" w:name="_Toc108941385"/>
      <w:r w:rsidRPr="00111E4D">
        <w:rPr>
          <w:rFonts w:ascii="Arial" w:hAnsi="Arial" w:cs="Arial"/>
          <w:sz w:val="24"/>
          <w:szCs w:val="24"/>
        </w:rPr>
        <w:t>6.</w:t>
      </w:r>
      <w:r w:rsidR="00673EE2" w:rsidRPr="00111E4D">
        <w:rPr>
          <w:rFonts w:ascii="Arial" w:hAnsi="Arial" w:cs="Arial"/>
          <w:sz w:val="24"/>
          <w:szCs w:val="24"/>
        </w:rPr>
        <w:t>5</w:t>
      </w:r>
      <w:r w:rsidRPr="00111E4D">
        <w:rPr>
          <w:rFonts w:ascii="Arial" w:hAnsi="Arial" w:cs="Arial"/>
          <w:sz w:val="24"/>
          <w:szCs w:val="24"/>
        </w:rPr>
        <w:t xml:space="preserve"> </w:t>
      </w:r>
      <w:r w:rsidR="00842504">
        <w:rPr>
          <w:rFonts w:ascii="Arial" w:hAnsi="Arial" w:cs="Arial"/>
          <w:sz w:val="24"/>
          <w:szCs w:val="24"/>
        </w:rPr>
        <w:t xml:space="preserve">Empowering employees increases </w:t>
      </w:r>
      <w:r w:rsidR="00D31722">
        <w:rPr>
          <w:rFonts w:ascii="Arial" w:hAnsi="Arial" w:cs="Arial"/>
          <w:sz w:val="24"/>
          <w:szCs w:val="24"/>
        </w:rPr>
        <w:t>motivation</w:t>
      </w:r>
      <w:bookmarkEnd w:id="26"/>
    </w:p>
    <w:p w14:paraId="6E6997C2" w14:textId="70FDF3B6" w:rsidR="009B6396" w:rsidRPr="00111E4D" w:rsidRDefault="009B6396" w:rsidP="00111E4D">
      <w:pPr>
        <w:spacing w:line="276" w:lineRule="auto"/>
        <w:rPr>
          <w:rFonts w:ascii="Arial" w:hAnsi="Arial" w:cs="Arial"/>
          <w:sz w:val="24"/>
          <w:szCs w:val="24"/>
        </w:rPr>
      </w:pPr>
    </w:p>
    <w:p w14:paraId="28E7CEBF" w14:textId="36777099" w:rsidR="00CF53D5" w:rsidRPr="00111E4D" w:rsidRDefault="00DB6E31" w:rsidP="00111E4D">
      <w:pPr>
        <w:spacing w:line="276" w:lineRule="auto"/>
        <w:rPr>
          <w:rFonts w:ascii="Arial" w:hAnsi="Arial" w:cs="Arial"/>
          <w:sz w:val="24"/>
          <w:szCs w:val="24"/>
        </w:rPr>
      </w:pPr>
      <w:r w:rsidRPr="00111E4D">
        <w:rPr>
          <w:rFonts w:ascii="Arial" w:hAnsi="Arial" w:cs="Arial"/>
          <w:sz w:val="24"/>
          <w:szCs w:val="24"/>
        </w:rPr>
        <w:t xml:space="preserve">LEGO adopts </w:t>
      </w:r>
      <w:r w:rsidR="007512BF" w:rsidRPr="00111E4D">
        <w:rPr>
          <w:rFonts w:ascii="Arial" w:hAnsi="Arial" w:cs="Arial"/>
          <w:sz w:val="24"/>
          <w:szCs w:val="24"/>
        </w:rPr>
        <w:t>various methodologies and principles throughout the organisation</w:t>
      </w:r>
      <w:r w:rsidR="008C7927" w:rsidRPr="00111E4D">
        <w:rPr>
          <w:rFonts w:ascii="Arial" w:hAnsi="Arial" w:cs="Arial"/>
          <w:sz w:val="24"/>
          <w:szCs w:val="24"/>
        </w:rPr>
        <w:t xml:space="preserve">, </w:t>
      </w:r>
      <w:r w:rsidR="000476B0" w:rsidRPr="00111E4D">
        <w:rPr>
          <w:rFonts w:ascii="Arial" w:hAnsi="Arial" w:cs="Arial"/>
          <w:sz w:val="24"/>
          <w:szCs w:val="24"/>
        </w:rPr>
        <w:t xml:space="preserve">another notable </w:t>
      </w:r>
      <w:r w:rsidR="00360A5B" w:rsidRPr="00111E4D">
        <w:rPr>
          <w:rFonts w:ascii="Arial" w:hAnsi="Arial" w:cs="Arial"/>
          <w:sz w:val="24"/>
          <w:szCs w:val="24"/>
        </w:rPr>
        <w:t xml:space="preserve">influence being </w:t>
      </w:r>
      <w:r w:rsidR="00E17795" w:rsidRPr="00111E4D">
        <w:rPr>
          <w:rFonts w:ascii="Arial" w:hAnsi="Arial" w:cs="Arial"/>
          <w:sz w:val="24"/>
          <w:szCs w:val="24"/>
        </w:rPr>
        <w:t xml:space="preserve">Lean </w:t>
      </w:r>
      <w:r w:rsidR="00B957CC" w:rsidRPr="00111E4D">
        <w:rPr>
          <w:rFonts w:ascii="Arial" w:hAnsi="Arial" w:cs="Arial"/>
          <w:sz w:val="24"/>
          <w:szCs w:val="24"/>
        </w:rPr>
        <w:t xml:space="preserve">Production </w:t>
      </w:r>
      <w:r w:rsidR="00E17795" w:rsidRPr="00111E4D">
        <w:rPr>
          <w:rFonts w:ascii="Arial" w:hAnsi="Arial" w:cs="Arial"/>
          <w:sz w:val="24"/>
          <w:szCs w:val="24"/>
        </w:rPr>
        <w:t>(</w:t>
      </w:r>
      <w:proofErr w:type="spellStart"/>
      <w:r w:rsidR="00E17795" w:rsidRPr="00111E4D">
        <w:rPr>
          <w:rFonts w:ascii="Arial" w:hAnsi="Arial" w:cs="Arial"/>
          <w:sz w:val="24"/>
          <w:szCs w:val="24"/>
        </w:rPr>
        <w:t>Vorne</w:t>
      </w:r>
      <w:proofErr w:type="spellEnd"/>
      <w:r w:rsidR="00E17795" w:rsidRPr="00111E4D">
        <w:rPr>
          <w:rFonts w:ascii="Arial" w:hAnsi="Arial" w:cs="Arial"/>
          <w:sz w:val="24"/>
          <w:szCs w:val="24"/>
        </w:rPr>
        <w:t xml:space="preserve"> Industries Inc, 2021)</w:t>
      </w:r>
      <w:r w:rsidR="00034AC4" w:rsidRPr="00111E4D">
        <w:rPr>
          <w:rFonts w:ascii="Arial" w:hAnsi="Arial" w:cs="Arial"/>
          <w:sz w:val="24"/>
          <w:szCs w:val="24"/>
        </w:rPr>
        <w:t xml:space="preserve">, which focuses on </w:t>
      </w:r>
      <w:r w:rsidR="00CB2833" w:rsidRPr="00111E4D">
        <w:rPr>
          <w:rFonts w:ascii="Arial" w:hAnsi="Arial" w:cs="Arial"/>
          <w:sz w:val="24"/>
          <w:szCs w:val="24"/>
        </w:rPr>
        <w:t xml:space="preserve">identifying what the customer wants, adding value and </w:t>
      </w:r>
      <w:r w:rsidR="009A7242" w:rsidRPr="00111E4D">
        <w:rPr>
          <w:rFonts w:ascii="Arial" w:hAnsi="Arial" w:cs="Arial"/>
          <w:sz w:val="24"/>
          <w:szCs w:val="24"/>
        </w:rPr>
        <w:t xml:space="preserve">reducing waste. </w:t>
      </w:r>
      <w:r w:rsidR="001B42B3" w:rsidRPr="00111E4D">
        <w:rPr>
          <w:rFonts w:ascii="Arial" w:hAnsi="Arial" w:cs="Arial"/>
          <w:sz w:val="24"/>
          <w:szCs w:val="24"/>
        </w:rPr>
        <w:t>However, i</w:t>
      </w:r>
      <w:r w:rsidR="006B62FF" w:rsidRPr="00111E4D">
        <w:rPr>
          <w:rFonts w:ascii="Arial" w:hAnsi="Arial" w:cs="Arial"/>
          <w:sz w:val="24"/>
          <w:szCs w:val="24"/>
        </w:rPr>
        <w:t xml:space="preserve">t could be argued that this is </w:t>
      </w:r>
      <w:r w:rsidR="00CC05D5" w:rsidRPr="00111E4D">
        <w:rPr>
          <w:rFonts w:ascii="Arial" w:hAnsi="Arial" w:cs="Arial"/>
          <w:sz w:val="24"/>
          <w:szCs w:val="24"/>
        </w:rPr>
        <w:t xml:space="preserve">also Fordism, developed by Henry </w:t>
      </w:r>
      <w:r w:rsidR="0085660B" w:rsidRPr="00111E4D">
        <w:rPr>
          <w:rFonts w:ascii="Arial" w:hAnsi="Arial" w:cs="Arial"/>
          <w:sz w:val="24"/>
          <w:szCs w:val="24"/>
        </w:rPr>
        <w:t>Ford</w:t>
      </w:r>
      <w:r w:rsidR="00CC05D5" w:rsidRPr="00111E4D">
        <w:rPr>
          <w:rFonts w:ascii="Arial" w:hAnsi="Arial" w:cs="Arial"/>
          <w:sz w:val="24"/>
          <w:szCs w:val="24"/>
        </w:rPr>
        <w:t xml:space="preserve"> in 1926</w:t>
      </w:r>
      <w:r w:rsidR="00276C40" w:rsidRPr="00111E4D">
        <w:rPr>
          <w:rFonts w:ascii="Arial" w:hAnsi="Arial" w:cs="Arial"/>
          <w:sz w:val="24"/>
          <w:szCs w:val="24"/>
        </w:rPr>
        <w:t xml:space="preserve"> </w:t>
      </w:r>
      <w:r w:rsidR="00276C40" w:rsidRPr="00111E4D">
        <w:rPr>
          <w:rFonts w:ascii="Arial" w:hAnsi="Arial" w:cs="Arial"/>
          <w:sz w:val="24"/>
          <w:szCs w:val="24"/>
        </w:rPr>
        <w:t xml:space="preserve">(Licht &amp; </w:t>
      </w:r>
      <w:proofErr w:type="spellStart"/>
      <w:r w:rsidR="00276C40" w:rsidRPr="00111E4D">
        <w:rPr>
          <w:rFonts w:ascii="Arial" w:hAnsi="Arial" w:cs="Arial"/>
          <w:sz w:val="24"/>
          <w:szCs w:val="24"/>
        </w:rPr>
        <w:t>Tolliday</w:t>
      </w:r>
      <w:proofErr w:type="spellEnd"/>
      <w:r w:rsidR="00276C40" w:rsidRPr="00111E4D">
        <w:rPr>
          <w:rFonts w:ascii="Arial" w:hAnsi="Arial" w:cs="Arial"/>
          <w:sz w:val="24"/>
          <w:szCs w:val="24"/>
        </w:rPr>
        <w:t>, 2001)</w:t>
      </w:r>
      <w:r w:rsidR="00793419" w:rsidRPr="00111E4D">
        <w:rPr>
          <w:rFonts w:ascii="Arial" w:hAnsi="Arial" w:cs="Arial"/>
          <w:sz w:val="24"/>
          <w:szCs w:val="24"/>
        </w:rPr>
        <w:t xml:space="preserve">, whereby the production process was constantly </w:t>
      </w:r>
      <w:r w:rsidR="00276C40" w:rsidRPr="00111E4D">
        <w:rPr>
          <w:rFonts w:ascii="Arial" w:hAnsi="Arial" w:cs="Arial"/>
          <w:sz w:val="24"/>
          <w:szCs w:val="24"/>
        </w:rPr>
        <w:t xml:space="preserve">improved </w:t>
      </w:r>
      <w:r w:rsidR="009F1C70" w:rsidRPr="00111E4D">
        <w:rPr>
          <w:rFonts w:ascii="Arial" w:hAnsi="Arial" w:cs="Arial"/>
          <w:sz w:val="24"/>
          <w:szCs w:val="24"/>
        </w:rPr>
        <w:t>to increase production and decrease</w:t>
      </w:r>
      <w:r w:rsidR="00F85542" w:rsidRPr="00111E4D">
        <w:rPr>
          <w:rFonts w:ascii="Arial" w:hAnsi="Arial" w:cs="Arial"/>
          <w:sz w:val="24"/>
          <w:szCs w:val="24"/>
        </w:rPr>
        <w:t xml:space="preserve"> waste</w:t>
      </w:r>
      <w:r w:rsidR="00FB1D69" w:rsidRPr="00111E4D">
        <w:rPr>
          <w:rFonts w:ascii="Arial" w:hAnsi="Arial" w:cs="Arial"/>
          <w:sz w:val="24"/>
          <w:szCs w:val="24"/>
        </w:rPr>
        <w:t xml:space="preserve">. </w:t>
      </w:r>
      <w:r w:rsidR="005A3F96" w:rsidRPr="00111E4D">
        <w:rPr>
          <w:rFonts w:ascii="Arial" w:hAnsi="Arial" w:cs="Arial"/>
          <w:sz w:val="24"/>
          <w:szCs w:val="24"/>
        </w:rPr>
        <w:t>O</w:t>
      </w:r>
      <w:r w:rsidR="00FB1D69" w:rsidRPr="00111E4D">
        <w:rPr>
          <w:rFonts w:ascii="Arial" w:hAnsi="Arial" w:cs="Arial"/>
          <w:sz w:val="24"/>
          <w:szCs w:val="24"/>
        </w:rPr>
        <w:t xml:space="preserve">ther influences can be seen in the </w:t>
      </w:r>
      <w:r w:rsidR="00064EC1" w:rsidRPr="00111E4D">
        <w:rPr>
          <w:rFonts w:ascii="Arial" w:hAnsi="Arial" w:cs="Arial"/>
          <w:sz w:val="24"/>
          <w:szCs w:val="24"/>
        </w:rPr>
        <w:t xml:space="preserve">Just </w:t>
      </w:r>
      <w:proofErr w:type="gramStart"/>
      <w:r w:rsidR="00064EC1" w:rsidRPr="00111E4D">
        <w:rPr>
          <w:rFonts w:ascii="Arial" w:hAnsi="Arial" w:cs="Arial"/>
          <w:sz w:val="24"/>
          <w:szCs w:val="24"/>
        </w:rPr>
        <w:t>In</w:t>
      </w:r>
      <w:proofErr w:type="gramEnd"/>
      <w:r w:rsidR="00064EC1" w:rsidRPr="00111E4D">
        <w:rPr>
          <w:rFonts w:ascii="Arial" w:hAnsi="Arial" w:cs="Arial"/>
          <w:sz w:val="24"/>
          <w:szCs w:val="24"/>
        </w:rPr>
        <w:t xml:space="preserve"> Time Principle (JIT) </w:t>
      </w:r>
      <w:r w:rsidR="00FE1547" w:rsidRPr="00111E4D">
        <w:rPr>
          <w:rFonts w:ascii="Arial" w:hAnsi="Arial" w:cs="Arial"/>
          <w:sz w:val="24"/>
          <w:szCs w:val="24"/>
        </w:rPr>
        <w:t>(</w:t>
      </w:r>
      <w:proofErr w:type="spellStart"/>
      <w:r w:rsidR="00FE1547" w:rsidRPr="00111E4D">
        <w:rPr>
          <w:rFonts w:ascii="Arial" w:hAnsi="Arial" w:cs="Arial"/>
          <w:sz w:val="24"/>
          <w:szCs w:val="24"/>
        </w:rPr>
        <w:t>Monden</w:t>
      </w:r>
      <w:proofErr w:type="spellEnd"/>
      <w:r w:rsidR="00FE1547" w:rsidRPr="00111E4D">
        <w:rPr>
          <w:rFonts w:ascii="Arial" w:hAnsi="Arial" w:cs="Arial"/>
          <w:sz w:val="24"/>
          <w:szCs w:val="24"/>
        </w:rPr>
        <w:t>, 1983/2015)</w:t>
      </w:r>
      <w:r w:rsidR="007B2FA6" w:rsidRPr="00111E4D">
        <w:rPr>
          <w:rFonts w:ascii="Arial" w:hAnsi="Arial" w:cs="Arial"/>
          <w:sz w:val="24"/>
          <w:szCs w:val="24"/>
        </w:rPr>
        <w:t>, which utili</w:t>
      </w:r>
      <w:r w:rsidR="00DA6DFA" w:rsidRPr="00111E4D">
        <w:rPr>
          <w:rFonts w:ascii="Arial" w:hAnsi="Arial" w:cs="Arial"/>
          <w:sz w:val="24"/>
          <w:szCs w:val="24"/>
        </w:rPr>
        <w:t>s</w:t>
      </w:r>
      <w:r w:rsidR="007B2FA6" w:rsidRPr="00111E4D">
        <w:rPr>
          <w:rFonts w:ascii="Arial" w:hAnsi="Arial" w:cs="Arial"/>
          <w:sz w:val="24"/>
          <w:szCs w:val="24"/>
        </w:rPr>
        <w:t>es a Kanban system to implement continuous improvement</w:t>
      </w:r>
      <w:r w:rsidR="00DA6DFA" w:rsidRPr="00111E4D">
        <w:rPr>
          <w:rFonts w:ascii="Arial" w:hAnsi="Arial" w:cs="Arial"/>
          <w:sz w:val="24"/>
          <w:szCs w:val="24"/>
        </w:rPr>
        <w:t xml:space="preserve">. </w:t>
      </w:r>
    </w:p>
    <w:p w14:paraId="11D1FF86" w14:textId="6ABF14EF" w:rsidR="00513050" w:rsidRPr="00111E4D" w:rsidRDefault="006E616C" w:rsidP="00111E4D">
      <w:pPr>
        <w:spacing w:line="276" w:lineRule="auto"/>
        <w:rPr>
          <w:rFonts w:ascii="Arial" w:hAnsi="Arial" w:cs="Arial"/>
          <w:sz w:val="24"/>
          <w:szCs w:val="24"/>
        </w:rPr>
      </w:pPr>
      <w:proofErr w:type="spellStart"/>
      <w:r w:rsidRPr="00111E4D">
        <w:rPr>
          <w:rFonts w:ascii="Arial" w:hAnsi="Arial" w:cs="Arial"/>
          <w:sz w:val="24"/>
          <w:szCs w:val="24"/>
        </w:rPr>
        <w:t>Oláh</w:t>
      </w:r>
      <w:proofErr w:type="spellEnd"/>
      <w:r w:rsidRPr="00111E4D">
        <w:rPr>
          <w:rFonts w:ascii="Arial" w:hAnsi="Arial" w:cs="Arial"/>
          <w:sz w:val="24"/>
          <w:szCs w:val="24"/>
        </w:rPr>
        <w:t xml:space="preserve"> et al. (2017) report that Lean methodology and principles such as Six Sigma (Rosing et al., 2015) delegate responsibility to employees, empowering them to take ownership of their work, thus increasing motivation and a sense of achievement and fulfilment in their work. Additionally, since Lean is a way of thinking, indoctrinating employees into this thought process encourages commitment to the brand, and employees are more likely to volunteer effort in addition to their obligated duties. The report concludes; that 91% of LEGO employees are committed to the organisation and that 99% of employees would feel comfortable submitting an idea for improvement irrespective of reward</w:t>
      </w:r>
      <w:r w:rsidR="00396ABA">
        <w:rPr>
          <w:rFonts w:ascii="Arial" w:hAnsi="Arial" w:cs="Arial"/>
          <w:sz w:val="24"/>
          <w:szCs w:val="24"/>
        </w:rPr>
        <w:t>.</w:t>
      </w:r>
    </w:p>
    <w:p w14:paraId="0E73F40E" w14:textId="5E54AC7A" w:rsidR="00513050" w:rsidRDefault="00513050" w:rsidP="00111E4D">
      <w:pPr>
        <w:pStyle w:val="ListParagraph"/>
        <w:spacing w:line="276" w:lineRule="auto"/>
        <w:rPr>
          <w:rFonts w:ascii="Arial" w:hAnsi="Arial" w:cs="Arial"/>
          <w:sz w:val="24"/>
          <w:szCs w:val="24"/>
        </w:rPr>
      </w:pPr>
    </w:p>
    <w:p w14:paraId="7169B097" w14:textId="03ED6C5C" w:rsidR="00A940F9" w:rsidRDefault="00A940F9" w:rsidP="00111E4D">
      <w:pPr>
        <w:pStyle w:val="ListParagraph"/>
        <w:spacing w:line="276" w:lineRule="auto"/>
        <w:rPr>
          <w:rFonts w:ascii="Arial" w:hAnsi="Arial" w:cs="Arial"/>
          <w:sz w:val="24"/>
          <w:szCs w:val="24"/>
        </w:rPr>
      </w:pPr>
    </w:p>
    <w:p w14:paraId="4662C1D0" w14:textId="0C99D03A" w:rsidR="00A940F9" w:rsidRDefault="00A940F9" w:rsidP="00111E4D">
      <w:pPr>
        <w:pStyle w:val="ListParagraph"/>
        <w:spacing w:line="276" w:lineRule="auto"/>
        <w:rPr>
          <w:rFonts w:ascii="Arial" w:hAnsi="Arial" w:cs="Arial"/>
          <w:sz w:val="24"/>
          <w:szCs w:val="24"/>
        </w:rPr>
      </w:pPr>
    </w:p>
    <w:p w14:paraId="03D5E963" w14:textId="77777777" w:rsidR="00A940F9" w:rsidRPr="00111E4D" w:rsidRDefault="00A940F9" w:rsidP="00111E4D">
      <w:pPr>
        <w:pStyle w:val="ListParagraph"/>
        <w:spacing w:line="276" w:lineRule="auto"/>
        <w:rPr>
          <w:rFonts w:ascii="Arial" w:hAnsi="Arial" w:cs="Arial"/>
          <w:sz w:val="24"/>
          <w:szCs w:val="24"/>
        </w:rPr>
      </w:pPr>
    </w:p>
    <w:p w14:paraId="747EDDAD" w14:textId="7768292E" w:rsidR="005225BF" w:rsidRPr="00111E4D" w:rsidRDefault="009B6396" w:rsidP="00111E4D">
      <w:pPr>
        <w:pStyle w:val="Heading1"/>
        <w:spacing w:line="276" w:lineRule="auto"/>
        <w:rPr>
          <w:rFonts w:ascii="Arial" w:hAnsi="Arial" w:cs="Arial"/>
          <w:sz w:val="24"/>
          <w:szCs w:val="24"/>
        </w:rPr>
      </w:pPr>
      <w:bookmarkStart w:id="27" w:name="_Toc108941386"/>
      <w:r w:rsidRPr="00111E4D">
        <w:rPr>
          <w:rFonts w:ascii="Arial" w:hAnsi="Arial" w:cs="Arial"/>
          <w:sz w:val="24"/>
          <w:szCs w:val="24"/>
        </w:rPr>
        <w:lastRenderedPageBreak/>
        <w:t xml:space="preserve">7.0 </w:t>
      </w:r>
      <w:r w:rsidR="00513050" w:rsidRPr="00111E4D">
        <w:rPr>
          <w:rFonts w:ascii="Arial" w:hAnsi="Arial" w:cs="Arial"/>
          <w:sz w:val="24"/>
          <w:szCs w:val="24"/>
        </w:rPr>
        <w:t>Conclusion</w:t>
      </w:r>
      <w:bookmarkEnd w:id="27"/>
    </w:p>
    <w:p w14:paraId="7200C437" w14:textId="050A141C" w:rsidR="0095665B" w:rsidRPr="00111E4D" w:rsidRDefault="0095665B" w:rsidP="00111E4D">
      <w:pPr>
        <w:spacing w:line="276" w:lineRule="auto"/>
        <w:rPr>
          <w:rFonts w:ascii="Arial" w:hAnsi="Arial" w:cs="Arial"/>
        </w:rPr>
      </w:pPr>
    </w:p>
    <w:p w14:paraId="6EB231D0" w14:textId="1A3220E7" w:rsidR="009E3E20" w:rsidRPr="00111E4D" w:rsidRDefault="009E3E20" w:rsidP="00111E4D">
      <w:pPr>
        <w:spacing w:line="276" w:lineRule="auto"/>
        <w:rPr>
          <w:rFonts w:ascii="Arial" w:hAnsi="Arial" w:cs="Arial"/>
          <w:sz w:val="24"/>
          <w:szCs w:val="24"/>
          <w:shd w:val="clear" w:color="auto" w:fill="FFFFFF"/>
        </w:rPr>
      </w:pPr>
      <w:r w:rsidRPr="00111E4D">
        <w:rPr>
          <w:rFonts w:ascii="Arial" w:hAnsi="Arial" w:cs="Arial"/>
          <w:sz w:val="24"/>
          <w:szCs w:val="24"/>
          <w:shd w:val="clear" w:color="auto" w:fill="FFFFFF"/>
        </w:rPr>
        <w:t>Since th</w:t>
      </w:r>
      <w:r w:rsidR="008E3ADD" w:rsidRPr="00111E4D">
        <w:rPr>
          <w:rFonts w:ascii="Arial" w:hAnsi="Arial" w:cs="Arial"/>
          <w:sz w:val="24"/>
          <w:szCs w:val="24"/>
          <w:shd w:val="clear" w:color="auto" w:fill="FFFFFF"/>
        </w:rPr>
        <w:t xml:space="preserve">is assignment </w:t>
      </w:r>
      <w:r w:rsidRPr="00111E4D">
        <w:rPr>
          <w:rFonts w:ascii="Arial" w:hAnsi="Arial" w:cs="Arial"/>
          <w:sz w:val="24"/>
          <w:szCs w:val="24"/>
          <w:shd w:val="clear" w:color="auto" w:fill="FFFFFF"/>
        </w:rPr>
        <w:t>was limited to</w:t>
      </w:r>
      <w:r w:rsidR="008E3ADD" w:rsidRPr="00111E4D">
        <w:rPr>
          <w:rFonts w:ascii="Arial" w:hAnsi="Arial" w:cs="Arial"/>
          <w:sz w:val="24"/>
          <w:szCs w:val="24"/>
          <w:shd w:val="clear" w:color="auto" w:fill="FFFFFF"/>
        </w:rPr>
        <w:t xml:space="preserve"> only a few factors of </w:t>
      </w:r>
      <w:r w:rsidR="00C123F1" w:rsidRPr="00111E4D">
        <w:rPr>
          <w:rFonts w:ascii="Arial" w:hAnsi="Arial" w:cs="Arial"/>
          <w:sz w:val="24"/>
          <w:szCs w:val="24"/>
          <w:shd w:val="clear" w:color="auto" w:fill="FFFFFF"/>
        </w:rPr>
        <w:t xml:space="preserve">customer value and </w:t>
      </w:r>
      <w:r w:rsidR="00104A73" w:rsidRPr="00111E4D">
        <w:rPr>
          <w:rFonts w:ascii="Arial" w:hAnsi="Arial" w:cs="Arial"/>
          <w:sz w:val="24"/>
          <w:szCs w:val="24"/>
          <w:shd w:val="clear" w:color="auto" w:fill="FFFFFF"/>
        </w:rPr>
        <w:t xml:space="preserve">the </w:t>
      </w:r>
      <w:r w:rsidR="00C123F1" w:rsidRPr="00111E4D">
        <w:rPr>
          <w:rFonts w:ascii="Arial" w:hAnsi="Arial" w:cs="Arial"/>
          <w:sz w:val="24"/>
          <w:szCs w:val="24"/>
          <w:shd w:val="clear" w:color="auto" w:fill="FFFFFF"/>
        </w:rPr>
        <w:t>quality process</w:t>
      </w:r>
      <w:r w:rsidRPr="00111E4D">
        <w:rPr>
          <w:rFonts w:ascii="Arial" w:hAnsi="Arial" w:cs="Arial"/>
          <w:sz w:val="24"/>
          <w:szCs w:val="24"/>
          <w:shd w:val="clear" w:color="auto" w:fill="FFFFFF"/>
        </w:rPr>
        <w:t xml:space="preserve">, it was not possible to </w:t>
      </w:r>
      <w:r w:rsidR="00C123F1" w:rsidRPr="00111E4D">
        <w:rPr>
          <w:rFonts w:ascii="Arial" w:hAnsi="Arial" w:cs="Arial"/>
          <w:sz w:val="24"/>
          <w:szCs w:val="24"/>
          <w:shd w:val="clear" w:color="auto" w:fill="FFFFFF"/>
        </w:rPr>
        <w:t xml:space="preserve">fully explore the </w:t>
      </w:r>
      <w:r w:rsidR="00F84494" w:rsidRPr="00111E4D">
        <w:rPr>
          <w:rFonts w:ascii="Arial" w:hAnsi="Arial" w:cs="Arial"/>
          <w:sz w:val="24"/>
          <w:szCs w:val="24"/>
          <w:shd w:val="clear" w:color="auto" w:fill="FFFFFF"/>
        </w:rPr>
        <w:t>efficacy of The LEGO Group</w:t>
      </w:r>
      <w:r w:rsidR="002660AF" w:rsidRPr="00111E4D">
        <w:rPr>
          <w:rFonts w:ascii="Arial" w:hAnsi="Arial" w:cs="Arial"/>
          <w:sz w:val="24"/>
          <w:szCs w:val="24"/>
          <w:shd w:val="clear" w:color="auto" w:fill="FFFFFF"/>
        </w:rPr>
        <w:t>;</w:t>
      </w:r>
      <w:r w:rsidR="00C9484F" w:rsidRPr="00111E4D">
        <w:rPr>
          <w:rFonts w:ascii="Arial" w:hAnsi="Arial" w:cs="Arial"/>
          <w:sz w:val="24"/>
          <w:szCs w:val="24"/>
          <w:shd w:val="clear" w:color="auto" w:fill="FFFFFF"/>
        </w:rPr>
        <w:t xml:space="preserve"> undoubtedly</w:t>
      </w:r>
      <w:r w:rsidR="002660AF" w:rsidRPr="00111E4D">
        <w:rPr>
          <w:rFonts w:ascii="Arial" w:hAnsi="Arial" w:cs="Arial"/>
          <w:sz w:val="24"/>
          <w:szCs w:val="24"/>
          <w:shd w:val="clear" w:color="auto" w:fill="FFFFFF"/>
        </w:rPr>
        <w:t>,</w:t>
      </w:r>
      <w:r w:rsidR="00C9484F" w:rsidRPr="00111E4D">
        <w:rPr>
          <w:rFonts w:ascii="Arial" w:hAnsi="Arial" w:cs="Arial"/>
          <w:sz w:val="24"/>
          <w:szCs w:val="24"/>
          <w:shd w:val="clear" w:color="auto" w:fill="FFFFFF"/>
        </w:rPr>
        <w:t xml:space="preserve"> further research into these areas </w:t>
      </w:r>
      <w:r w:rsidR="002660AF" w:rsidRPr="00111E4D">
        <w:rPr>
          <w:rFonts w:ascii="Arial" w:hAnsi="Arial" w:cs="Arial"/>
          <w:sz w:val="24"/>
          <w:szCs w:val="24"/>
          <w:shd w:val="clear" w:color="auto" w:fill="FFFFFF"/>
        </w:rPr>
        <w:t>is</w:t>
      </w:r>
      <w:r w:rsidR="00C9484F" w:rsidRPr="00111E4D">
        <w:rPr>
          <w:rFonts w:ascii="Arial" w:hAnsi="Arial" w:cs="Arial"/>
          <w:sz w:val="24"/>
          <w:szCs w:val="24"/>
          <w:shd w:val="clear" w:color="auto" w:fill="FFFFFF"/>
        </w:rPr>
        <w:t xml:space="preserve"> likely to provide </w:t>
      </w:r>
      <w:r w:rsidR="009C09DB" w:rsidRPr="00111E4D">
        <w:rPr>
          <w:rFonts w:ascii="Arial" w:hAnsi="Arial" w:cs="Arial"/>
          <w:sz w:val="24"/>
          <w:szCs w:val="24"/>
          <w:shd w:val="clear" w:color="auto" w:fill="FFFFFF"/>
        </w:rPr>
        <w:t xml:space="preserve">extensive </w:t>
      </w:r>
      <w:r w:rsidR="00FA0F60" w:rsidRPr="00111E4D">
        <w:rPr>
          <w:rFonts w:ascii="Arial" w:hAnsi="Arial" w:cs="Arial"/>
          <w:sz w:val="24"/>
          <w:szCs w:val="24"/>
          <w:shd w:val="clear" w:color="auto" w:fill="FFFFFF"/>
        </w:rPr>
        <w:t xml:space="preserve">information </w:t>
      </w:r>
      <w:r w:rsidR="0004250F" w:rsidRPr="00111E4D">
        <w:rPr>
          <w:rFonts w:ascii="Arial" w:hAnsi="Arial" w:cs="Arial"/>
          <w:sz w:val="24"/>
          <w:szCs w:val="24"/>
          <w:shd w:val="clear" w:color="auto" w:fill="FFFFFF"/>
        </w:rPr>
        <w:t xml:space="preserve">enabling a </w:t>
      </w:r>
      <w:r w:rsidR="002660AF" w:rsidRPr="00111E4D">
        <w:rPr>
          <w:rFonts w:ascii="Arial" w:hAnsi="Arial" w:cs="Arial"/>
          <w:sz w:val="24"/>
          <w:szCs w:val="24"/>
          <w:shd w:val="clear" w:color="auto" w:fill="FFFFFF"/>
        </w:rPr>
        <w:t>complete</w:t>
      </w:r>
      <w:r w:rsidR="0004250F" w:rsidRPr="00111E4D">
        <w:rPr>
          <w:rFonts w:ascii="Arial" w:hAnsi="Arial" w:cs="Arial"/>
          <w:sz w:val="24"/>
          <w:szCs w:val="24"/>
          <w:shd w:val="clear" w:color="auto" w:fill="FFFFFF"/>
        </w:rPr>
        <w:t xml:space="preserve"> conclusion to be drawn.</w:t>
      </w:r>
    </w:p>
    <w:p w14:paraId="5B44A864" w14:textId="5EF0CC55" w:rsidR="0014397C" w:rsidRPr="00111E4D" w:rsidRDefault="0004250F" w:rsidP="00111E4D">
      <w:pPr>
        <w:spacing w:line="276" w:lineRule="auto"/>
        <w:rPr>
          <w:rFonts w:ascii="Arial" w:hAnsi="Arial" w:cs="Arial"/>
          <w:sz w:val="24"/>
          <w:szCs w:val="24"/>
          <w:shd w:val="clear" w:color="auto" w:fill="FFFFFF"/>
        </w:rPr>
      </w:pPr>
      <w:r w:rsidRPr="00111E4D">
        <w:rPr>
          <w:rFonts w:ascii="Arial" w:hAnsi="Arial" w:cs="Arial"/>
          <w:sz w:val="24"/>
          <w:szCs w:val="24"/>
          <w:shd w:val="clear" w:color="auto" w:fill="FFFFFF"/>
        </w:rPr>
        <w:t xml:space="preserve">However, </w:t>
      </w:r>
      <w:r w:rsidR="007A007C" w:rsidRPr="00111E4D">
        <w:rPr>
          <w:rFonts w:ascii="Arial" w:hAnsi="Arial" w:cs="Arial"/>
          <w:sz w:val="24"/>
          <w:szCs w:val="24"/>
          <w:shd w:val="clear" w:color="auto" w:fill="FFFFFF"/>
        </w:rPr>
        <w:t xml:space="preserve">with the research conducted throughout this assignment, it is </w:t>
      </w:r>
      <w:r w:rsidR="00687E89" w:rsidRPr="00111E4D">
        <w:rPr>
          <w:rFonts w:ascii="Arial" w:hAnsi="Arial" w:cs="Arial"/>
          <w:sz w:val="24"/>
          <w:szCs w:val="24"/>
          <w:shd w:val="clear" w:color="auto" w:fill="FFFFFF"/>
        </w:rPr>
        <w:t xml:space="preserve">already </w:t>
      </w:r>
      <w:r w:rsidR="007A007C" w:rsidRPr="00111E4D">
        <w:rPr>
          <w:rFonts w:ascii="Arial" w:hAnsi="Arial" w:cs="Arial"/>
          <w:sz w:val="24"/>
          <w:szCs w:val="24"/>
          <w:shd w:val="clear" w:color="auto" w:fill="FFFFFF"/>
        </w:rPr>
        <w:t xml:space="preserve">possible to identify a </w:t>
      </w:r>
      <w:r w:rsidR="007A007C" w:rsidRPr="00111E4D">
        <w:rPr>
          <w:rFonts w:ascii="Arial" w:hAnsi="Arial" w:cs="Arial"/>
          <w:sz w:val="24"/>
          <w:szCs w:val="24"/>
          <w:shd w:val="clear" w:color="auto" w:fill="FFFFFF"/>
        </w:rPr>
        <w:t>commonality</w:t>
      </w:r>
      <w:r w:rsidR="00687E89" w:rsidRPr="00111E4D">
        <w:rPr>
          <w:rFonts w:ascii="Arial" w:hAnsi="Arial" w:cs="Arial"/>
          <w:sz w:val="24"/>
          <w:szCs w:val="24"/>
          <w:shd w:val="clear" w:color="auto" w:fill="FFFFFF"/>
        </w:rPr>
        <w:t xml:space="preserve"> between several long</w:t>
      </w:r>
      <w:r w:rsidR="00852647" w:rsidRPr="00111E4D">
        <w:rPr>
          <w:rFonts w:ascii="Arial" w:hAnsi="Arial" w:cs="Arial"/>
          <w:sz w:val="24"/>
          <w:szCs w:val="24"/>
          <w:shd w:val="clear" w:color="auto" w:fill="FFFFFF"/>
        </w:rPr>
        <w:t>-</w:t>
      </w:r>
      <w:r w:rsidR="00687E89" w:rsidRPr="00111E4D">
        <w:rPr>
          <w:rFonts w:ascii="Arial" w:hAnsi="Arial" w:cs="Arial"/>
          <w:sz w:val="24"/>
          <w:szCs w:val="24"/>
          <w:shd w:val="clear" w:color="auto" w:fill="FFFFFF"/>
        </w:rPr>
        <w:t xml:space="preserve">standing </w:t>
      </w:r>
      <w:r w:rsidR="0014397C" w:rsidRPr="00111E4D">
        <w:rPr>
          <w:rFonts w:ascii="Arial" w:hAnsi="Arial" w:cs="Arial"/>
          <w:sz w:val="24"/>
          <w:szCs w:val="24"/>
          <w:shd w:val="clear" w:color="auto" w:fill="FFFFFF"/>
        </w:rPr>
        <w:t>methods and princi</w:t>
      </w:r>
      <w:r w:rsidR="00D2746A" w:rsidRPr="00111E4D">
        <w:rPr>
          <w:rFonts w:ascii="Arial" w:hAnsi="Arial" w:cs="Arial"/>
          <w:sz w:val="24"/>
          <w:szCs w:val="24"/>
          <w:shd w:val="clear" w:color="auto" w:fill="FFFFFF"/>
        </w:rPr>
        <w:t>p</w:t>
      </w:r>
      <w:r w:rsidR="0014397C" w:rsidRPr="00111E4D">
        <w:rPr>
          <w:rFonts w:ascii="Arial" w:hAnsi="Arial" w:cs="Arial"/>
          <w:sz w:val="24"/>
          <w:szCs w:val="24"/>
          <w:shd w:val="clear" w:color="auto" w:fill="FFFFFF"/>
        </w:rPr>
        <w:t xml:space="preserve">les, such as </w:t>
      </w:r>
      <w:r w:rsidR="0095665B" w:rsidRPr="00111E4D">
        <w:rPr>
          <w:rFonts w:ascii="Arial" w:hAnsi="Arial" w:cs="Arial"/>
          <w:sz w:val="24"/>
          <w:szCs w:val="24"/>
          <w:shd w:val="clear" w:color="auto" w:fill="FFFFFF"/>
        </w:rPr>
        <w:t xml:space="preserve">BPM, PDCA, </w:t>
      </w:r>
      <w:r w:rsidR="009A30B9" w:rsidRPr="00111E4D">
        <w:rPr>
          <w:rFonts w:ascii="Arial" w:hAnsi="Arial" w:cs="Arial"/>
          <w:sz w:val="24"/>
          <w:szCs w:val="24"/>
          <w:shd w:val="clear" w:color="auto" w:fill="FFFFFF"/>
        </w:rPr>
        <w:t xml:space="preserve">Kaizen, Agile, Lean, Six Sigma, Fordism, </w:t>
      </w:r>
      <w:r w:rsidR="0017053A" w:rsidRPr="00111E4D">
        <w:rPr>
          <w:rFonts w:ascii="Arial" w:hAnsi="Arial" w:cs="Arial"/>
          <w:sz w:val="24"/>
          <w:szCs w:val="24"/>
          <w:shd w:val="clear" w:color="auto" w:fill="FFFFFF"/>
        </w:rPr>
        <w:t>Total Quality Management (TQM</w:t>
      </w:r>
      <w:r w:rsidR="0018536A" w:rsidRPr="00111E4D">
        <w:rPr>
          <w:rFonts w:ascii="Arial" w:hAnsi="Arial" w:cs="Arial"/>
          <w:sz w:val="24"/>
          <w:szCs w:val="24"/>
          <w:shd w:val="clear" w:color="auto" w:fill="FFFFFF"/>
        </w:rPr>
        <w:t>), Kano and previously Taylorism.</w:t>
      </w:r>
      <w:r w:rsidR="00197D7F" w:rsidRPr="00111E4D">
        <w:rPr>
          <w:rFonts w:ascii="Arial" w:hAnsi="Arial" w:cs="Arial"/>
          <w:sz w:val="24"/>
          <w:szCs w:val="24"/>
          <w:shd w:val="clear" w:color="auto" w:fill="FFFFFF"/>
        </w:rPr>
        <w:t xml:space="preserve"> </w:t>
      </w:r>
      <w:r w:rsidR="00440348" w:rsidRPr="00111E4D">
        <w:rPr>
          <w:rFonts w:ascii="Arial" w:hAnsi="Arial" w:cs="Arial"/>
          <w:sz w:val="24"/>
          <w:szCs w:val="24"/>
          <w:shd w:val="clear" w:color="auto" w:fill="FFFFFF"/>
        </w:rPr>
        <w:t xml:space="preserve">Due to the </w:t>
      </w:r>
      <w:r w:rsidR="00D2746A" w:rsidRPr="00111E4D">
        <w:rPr>
          <w:rFonts w:ascii="Arial" w:hAnsi="Arial" w:cs="Arial"/>
          <w:sz w:val="24"/>
          <w:szCs w:val="24"/>
          <w:shd w:val="clear" w:color="auto" w:fill="FFFFFF"/>
        </w:rPr>
        <w:t xml:space="preserve">implementation of continuous improvement and </w:t>
      </w:r>
      <w:r w:rsidR="00147E2E" w:rsidRPr="00111E4D">
        <w:rPr>
          <w:rFonts w:ascii="Arial" w:hAnsi="Arial" w:cs="Arial"/>
          <w:sz w:val="24"/>
          <w:szCs w:val="24"/>
          <w:shd w:val="clear" w:color="auto" w:fill="FFFFFF"/>
        </w:rPr>
        <w:t>adopting</w:t>
      </w:r>
      <w:r w:rsidR="00D2746A" w:rsidRPr="00111E4D">
        <w:rPr>
          <w:rFonts w:ascii="Arial" w:hAnsi="Arial" w:cs="Arial"/>
          <w:sz w:val="24"/>
          <w:szCs w:val="24"/>
          <w:shd w:val="clear" w:color="auto" w:fill="FFFFFF"/>
        </w:rPr>
        <w:t xml:space="preserve"> these</w:t>
      </w:r>
      <w:r w:rsidR="0018536A" w:rsidRPr="00111E4D">
        <w:rPr>
          <w:rFonts w:ascii="Arial" w:hAnsi="Arial" w:cs="Arial"/>
          <w:sz w:val="24"/>
          <w:szCs w:val="24"/>
          <w:shd w:val="clear" w:color="auto" w:fill="FFFFFF"/>
        </w:rPr>
        <w:t xml:space="preserve"> </w:t>
      </w:r>
      <w:r w:rsidR="00D2746A" w:rsidRPr="00111E4D">
        <w:rPr>
          <w:rFonts w:ascii="Arial" w:hAnsi="Arial" w:cs="Arial"/>
          <w:sz w:val="24"/>
          <w:szCs w:val="24"/>
          <w:shd w:val="clear" w:color="auto" w:fill="FFFFFF"/>
        </w:rPr>
        <w:t>methods and princi</w:t>
      </w:r>
      <w:r w:rsidR="00D2746A" w:rsidRPr="00111E4D">
        <w:rPr>
          <w:rFonts w:ascii="Arial" w:hAnsi="Arial" w:cs="Arial"/>
          <w:sz w:val="24"/>
          <w:szCs w:val="24"/>
          <w:shd w:val="clear" w:color="auto" w:fill="FFFFFF"/>
        </w:rPr>
        <w:t>p</w:t>
      </w:r>
      <w:r w:rsidR="00D2746A" w:rsidRPr="00111E4D">
        <w:rPr>
          <w:rFonts w:ascii="Arial" w:hAnsi="Arial" w:cs="Arial"/>
          <w:sz w:val="24"/>
          <w:szCs w:val="24"/>
          <w:shd w:val="clear" w:color="auto" w:fill="FFFFFF"/>
        </w:rPr>
        <w:t>les</w:t>
      </w:r>
      <w:r w:rsidR="00330175" w:rsidRPr="00111E4D">
        <w:rPr>
          <w:rFonts w:ascii="Arial" w:hAnsi="Arial" w:cs="Arial"/>
          <w:sz w:val="24"/>
          <w:szCs w:val="24"/>
          <w:shd w:val="clear" w:color="auto" w:fill="FFFFFF"/>
        </w:rPr>
        <w:t xml:space="preserve">, </w:t>
      </w:r>
      <w:r w:rsidR="00C74972" w:rsidRPr="00111E4D">
        <w:rPr>
          <w:rFonts w:ascii="Arial" w:hAnsi="Arial" w:cs="Arial"/>
          <w:sz w:val="24"/>
          <w:szCs w:val="24"/>
          <w:shd w:val="clear" w:color="auto" w:fill="FFFFFF"/>
        </w:rPr>
        <w:t>LEGO will likely</w:t>
      </w:r>
      <w:r w:rsidR="00330175" w:rsidRPr="00111E4D">
        <w:rPr>
          <w:rFonts w:ascii="Arial" w:hAnsi="Arial" w:cs="Arial"/>
          <w:sz w:val="24"/>
          <w:szCs w:val="24"/>
          <w:shd w:val="clear" w:color="auto" w:fill="FFFFFF"/>
        </w:rPr>
        <w:t xml:space="preserve"> continue to strive to grow and innovate </w:t>
      </w:r>
      <w:r w:rsidR="00B01A08" w:rsidRPr="00111E4D">
        <w:rPr>
          <w:rFonts w:ascii="Arial" w:hAnsi="Arial" w:cs="Arial"/>
          <w:sz w:val="24"/>
          <w:szCs w:val="24"/>
          <w:shd w:val="clear" w:color="auto" w:fill="FFFFFF"/>
        </w:rPr>
        <w:t>in line with the fast</w:t>
      </w:r>
      <w:r w:rsidR="00852647" w:rsidRPr="00111E4D">
        <w:rPr>
          <w:rFonts w:ascii="Arial" w:hAnsi="Arial" w:cs="Arial"/>
          <w:sz w:val="24"/>
          <w:szCs w:val="24"/>
          <w:shd w:val="clear" w:color="auto" w:fill="FFFFFF"/>
        </w:rPr>
        <w:t>-growing digital online community, empowering its employees and</w:t>
      </w:r>
      <w:r w:rsidR="004D74B1" w:rsidRPr="00111E4D">
        <w:rPr>
          <w:rFonts w:ascii="Arial" w:hAnsi="Arial" w:cs="Arial"/>
          <w:sz w:val="24"/>
          <w:szCs w:val="24"/>
          <w:shd w:val="clear" w:color="auto" w:fill="FFFFFF"/>
        </w:rPr>
        <w:t xml:space="preserve"> AFOL to </w:t>
      </w:r>
      <w:r w:rsidR="00AB541C" w:rsidRPr="00111E4D">
        <w:rPr>
          <w:rFonts w:ascii="Arial" w:hAnsi="Arial" w:cs="Arial"/>
          <w:sz w:val="24"/>
          <w:szCs w:val="24"/>
          <w:shd w:val="clear" w:color="auto" w:fill="FFFFFF"/>
        </w:rPr>
        <w:t xml:space="preserve">present ideas for innovation and new products. </w:t>
      </w:r>
    </w:p>
    <w:p w14:paraId="4203D922" w14:textId="3C875B16" w:rsidR="00191585" w:rsidRPr="003953CF" w:rsidRDefault="00191585" w:rsidP="00111E4D">
      <w:pPr>
        <w:spacing w:line="276" w:lineRule="auto"/>
        <w:rPr>
          <w:rFonts w:ascii="Arial" w:hAnsi="Arial" w:cs="Arial"/>
          <w:sz w:val="24"/>
          <w:szCs w:val="24"/>
        </w:rPr>
      </w:pPr>
      <w:r w:rsidRPr="00111E4D">
        <w:rPr>
          <w:rFonts w:ascii="Arial" w:hAnsi="Arial" w:cs="Arial"/>
          <w:sz w:val="24"/>
          <w:szCs w:val="24"/>
        </w:rPr>
        <w:t xml:space="preserve">All methods and principles mentioned throughout this assignment strongly correlate to an Agile environment, suggesting that there is no one right way to establish quality and value but that success can be found in implementing and integrating several of these approaches. Continuously refining and improving processes until LEGO achieve its vision statement created in 1936 by the </w:t>
      </w:r>
      <w:r w:rsidRPr="003953CF">
        <w:rPr>
          <w:rFonts w:ascii="Arial" w:hAnsi="Arial" w:cs="Arial"/>
          <w:sz w:val="24"/>
          <w:szCs w:val="24"/>
        </w:rPr>
        <w:t xml:space="preserve">founder </w:t>
      </w:r>
      <w:r w:rsidRPr="003953CF">
        <w:rPr>
          <w:rFonts w:ascii="Arial" w:hAnsi="Arial" w:cs="Arial"/>
          <w:color w:val="000000"/>
          <w:sz w:val="24"/>
          <w:szCs w:val="24"/>
          <w:shd w:val="clear" w:color="auto" w:fill="FFFFFF"/>
        </w:rPr>
        <w:t>Ole Kirk Christiansen</w:t>
      </w:r>
      <w:r w:rsidRPr="003953CF">
        <w:rPr>
          <w:rFonts w:ascii="Arial" w:hAnsi="Arial" w:cs="Arial"/>
          <w:sz w:val="24"/>
          <w:szCs w:val="24"/>
        </w:rPr>
        <w:t xml:space="preserve"> “Only the best is good enough” (cited in Grayson, 2020).</w:t>
      </w:r>
    </w:p>
    <w:p w14:paraId="61C667F8" w14:textId="624B137D" w:rsidR="00AB541C" w:rsidRPr="00111E4D" w:rsidRDefault="00AB541C" w:rsidP="00111E4D">
      <w:pPr>
        <w:spacing w:line="276" w:lineRule="auto"/>
        <w:rPr>
          <w:rFonts w:ascii="Arial" w:hAnsi="Arial" w:cs="Arial"/>
          <w:sz w:val="24"/>
          <w:szCs w:val="24"/>
          <w:shd w:val="clear" w:color="auto" w:fill="FFFFFF"/>
        </w:rPr>
      </w:pPr>
      <w:r w:rsidRPr="00111E4D">
        <w:rPr>
          <w:rFonts w:ascii="Arial" w:hAnsi="Arial" w:cs="Arial"/>
          <w:sz w:val="24"/>
          <w:szCs w:val="24"/>
          <w:shd w:val="clear" w:color="auto" w:fill="FFFFFF"/>
        </w:rPr>
        <w:t xml:space="preserve">To conclude, </w:t>
      </w:r>
      <w:r w:rsidR="003154C6" w:rsidRPr="00111E4D">
        <w:rPr>
          <w:rFonts w:ascii="Arial" w:hAnsi="Arial" w:cs="Arial"/>
          <w:sz w:val="24"/>
          <w:szCs w:val="24"/>
          <w:shd w:val="clear" w:color="auto" w:fill="FFFFFF"/>
        </w:rPr>
        <w:t xml:space="preserve">this assignment </w:t>
      </w:r>
      <w:r w:rsidR="009B5C69" w:rsidRPr="00111E4D">
        <w:rPr>
          <w:rFonts w:ascii="Arial" w:hAnsi="Arial" w:cs="Arial"/>
          <w:sz w:val="24"/>
          <w:szCs w:val="24"/>
          <w:shd w:val="clear" w:color="auto" w:fill="FFFFFF"/>
        </w:rPr>
        <w:t>provides an insight into what makes LEGO a reputable brand</w:t>
      </w:r>
      <w:r w:rsidR="00EE642A" w:rsidRPr="00111E4D">
        <w:rPr>
          <w:rFonts w:ascii="Arial" w:hAnsi="Arial" w:cs="Arial"/>
          <w:sz w:val="24"/>
          <w:szCs w:val="24"/>
          <w:shd w:val="clear" w:color="auto" w:fill="FFFFFF"/>
        </w:rPr>
        <w:t xml:space="preserve"> with an ever</w:t>
      </w:r>
      <w:r w:rsidR="005F5558" w:rsidRPr="00111E4D">
        <w:rPr>
          <w:rFonts w:ascii="Arial" w:hAnsi="Arial" w:cs="Arial"/>
          <w:sz w:val="24"/>
          <w:szCs w:val="24"/>
          <w:shd w:val="clear" w:color="auto" w:fill="FFFFFF"/>
        </w:rPr>
        <w:t>-</w:t>
      </w:r>
      <w:r w:rsidR="00EE642A" w:rsidRPr="00111E4D">
        <w:rPr>
          <w:rFonts w:ascii="Arial" w:hAnsi="Arial" w:cs="Arial"/>
          <w:sz w:val="24"/>
          <w:szCs w:val="24"/>
          <w:shd w:val="clear" w:color="auto" w:fill="FFFFFF"/>
        </w:rPr>
        <w:t xml:space="preserve">growing customer base and goes some way to explain how they </w:t>
      </w:r>
      <w:r w:rsidR="00C75D17" w:rsidRPr="00111E4D">
        <w:rPr>
          <w:rFonts w:ascii="Arial" w:hAnsi="Arial" w:cs="Arial"/>
          <w:sz w:val="24"/>
          <w:szCs w:val="24"/>
          <w:shd w:val="clear" w:color="auto" w:fill="FFFFFF"/>
        </w:rPr>
        <w:t xml:space="preserve">monitor and achieve customer value through </w:t>
      </w:r>
      <w:r w:rsidR="00CA69C2" w:rsidRPr="00111E4D">
        <w:rPr>
          <w:rFonts w:ascii="Arial" w:hAnsi="Arial" w:cs="Arial"/>
          <w:sz w:val="24"/>
          <w:szCs w:val="24"/>
          <w:shd w:val="clear" w:color="auto" w:fill="FFFFFF"/>
        </w:rPr>
        <w:t>a quality process.</w:t>
      </w:r>
    </w:p>
    <w:p w14:paraId="58560770" w14:textId="1BA67F98" w:rsidR="0095665B" w:rsidRDefault="0095665B" w:rsidP="00111E4D">
      <w:pPr>
        <w:spacing w:line="276" w:lineRule="auto"/>
        <w:rPr>
          <w:rFonts w:ascii="Arial" w:hAnsi="Arial" w:cs="Arial"/>
          <w:color w:val="111111"/>
          <w:sz w:val="21"/>
          <w:szCs w:val="21"/>
          <w:shd w:val="clear" w:color="auto" w:fill="FFFFFF"/>
        </w:rPr>
      </w:pPr>
      <w:r w:rsidRPr="00111E4D">
        <w:rPr>
          <w:rFonts w:ascii="Arial" w:hAnsi="Arial" w:cs="Arial"/>
          <w:color w:val="111111"/>
          <w:sz w:val="21"/>
          <w:szCs w:val="21"/>
          <w:shd w:val="clear" w:color="auto" w:fill="FFFFFF"/>
        </w:rPr>
        <w:t xml:space="preserve"> </w:t>
      </w:r>
    </w:p>
    <w:p w14:paraId="5D79B765" w14:textId="69B5D5A0" w:rsidR="003A3AEF" w:rsidRDefault="003A3AEF" w:rsidP="00111E4D">
      <w:pPr>
        <w:spacing w:line="276" w:lineRule="auto"/>
        <w:rPr>
          <w:rFonts w:ascii="Arial" w:hAnsi="Arial" w:cs="Arial"/>
          <w:color w:val="111111"/>
          <w:sz w:val="21"/>
          <w:szCs w:val="21"/>
          <w:shd w:val="clear" w:color="auto" w:fill="FFFFFF"/>
        </w:rPr>
      </w:pPr>
    </w:p>
    <w:p w14:paraId="7FD13A94" w14:textId="79979B80" w:rsidR="003A3AEF" w:rsidRDefault="003A3AEF" w:rsidP="00111E4D">
      <w:pPr>
        <w:spacing w:line="276" w:lineRule="auto"/>
        <w:rPr>
          <w:rFonts w:ascii="Arial" w:hAnsi="Arial" w:cs="Arial"/>
          <w:color w:val="111111"/>
          <w:sz w:val="21"/>
          <w:szCs w:val="21"/>
          <w:shd w:val="clear" w:color="auto" w:fill="FFFFFF"/>
        </w:rPr>
      </w:pPr>
    </w:p>
    <w:p w14:paraId="48356FEA" w14:textId="243614B3" w:rsidR="003A3AEF" w:rsidRDefault="003A3AEF" w:rsidP="00111E4D">
      <w:pPr>
        <w:spacing w:line="276" w:lineRule="auto"/>
        <w:rPr>
          <w:rFonts w:ascii="Arial" w:hAnsi="Arial" w:cs="Arial"/>
          <w:color w:val="111111"/>
          <w:sz w:val="21"/>
          <w:szCs w:val="21"/>
          <w:shd w:val="clear" w:color="auto" w:fill="FFFFFF"/>
        </w:rPr>
      </w:pPr>
    </w:p>
    <w:p w14:paraId="49C4DEF5" w14:textId="7DEE7F79" w:rsidR="003A3AEF" w:rsidRDefault="003A3AEF" w:rsidP="00111E4D">
      <w:pPr>
        <w:spacing w:line="276" w:lineRule="auto"/>
        <w:rPr>
          <w:rFonts w:ascii="Arial" w:hAnsi="Arial" w:cs="Arial"/>
          <w:color w:val="111111"/>
          <w:sz w:val="21"/>
          <w:szCs w:val="21"/>
          <w:shd w:val="clear" w:color="auto" w:fill="FFFFFF"/>
        </w:rPr>
      </w:pPr>
    </w:p>
    <w:p w14:paraId="419D34C0" w14:textId="16CA00FF" w:rsidR="003A3AEF" w:rsidRDefault="003A3AEF" w:rsidP="00111E4D">
      <w:pPr>
        <w:spacing w:line="276" w:lineRule="auto"/>
        <w:rPr>
          <w:rFonts w:ascii="Arial" w:hAnsi="Arial" w:cs="Arial"/>
          <w:color w:val="111111"/>
          <w:sz w:val="21"/>
          <w:szCs w:val="21"/>
          <w:shd w:val="clear" w:color="auto" w:fill="FFFFFF"/>
        </w:rPr>
      </w:pPr>
    </w:p>
    <w:p w14:paraId="5E95065C" w14:textId="3345929C" w:rsidR="003A3AEF" w:rsidRDefault="003A3AEF" w:rsidP="00111E4D">
      <w:pPr>
        <w:spacing w:line="276" w:lineRule="auto"/>
        <w:rPr>
          <w:rFonts w:ascii="Arial" w:hAnsi="Arial" w:cs="Arial"/>
          <w:color w:val="111111"/>
          <w:sz w:val="21"/>
          <w:szCs w:val="21"/>
          <w:shd w:val="clear" w:color="auto" w:fill="FFFFFF"/>
        </w:rPr>
      </w:pPr>
    </w:p>
    <w:p w14:paraId="0F16457D" w14:textId="4DFBFCCB" w:rsidR="003A3AEF" w:rsidRDefault="003A3AEF" w:rsidP="00111E4D">
      <w:pPr>
        <w:spacing w:line="276" w:lineRule="auto"/>
        <w:rPr>
          <w:rFonts w:ascii="Arial" w:hAnsi="Arial" w:cs="Arial"/>
          <w:color w:val="111111"/>
          <w:sz w:val="21"/>
          <w:szCs w:val="21"/>
          <w:shd w:val="clear" w:color="auto" w:fill="FFFFFF"/>
        </w:rPr>
      </w:pPr>
    </w:p>
    <w:p w14:paraId="571DE271" w14:textId="02340128" w:rsidR="003A3AEF" w:rsidRDefault="003A3AEF" w:rsidP="00111E4D">
      <w:pPr>
        <w:spacing w:line="276" w:lineRule="auto"/>
        <w:rPr>
          <w:rFonts w:ascii="Arial" w:hAnsi="Arial" w:cs="Arial"/>
          <w:color w:val="111111"/>
          <w:sz w:val="21"/>
          <w:szCs w:val="21"/>
          <w:shd w:val="clear" w:color="auto" w:fill="FFFFFF"/>
        </w:rPr>
      </w:pPr>
    </w:p>
    <w:p w14:paraId="201D0E43" w14:textId="03956CEA" w:rsidR="003A3AEF" w:rsidRDefault="003A3AEF" w:rsidP="00111E4D">
      <w:pPr>
        <w:spacing w:line="276" w:lineRule="auto"/>
        <w:rPr>
          <w:rFonts w:ascii="Arial" w:hAnsi="Arial" w:cs="Arial"/>
          <w:color w:val="111111"/>
          <w:sz w:val="21"/>
          <w:szCs w:val="21"/>
          <w:shd w:val="clear" w:color="auto" w:fill="FFFFFF"/>
        </w:rPr>
      </w:pPr>
    </w:p>
    <w:p w14:paraId="167FF027" w14:textId="77777777" w:rsidR="003A3AEF" w:rsidRPr="00111E4D" w:rsidRDefault="003A3AEF" w:rsidP="00111E4D">
      <w:pPr>
        <w:spacing w:line="276" w:lineRule="auto"/>
        <w:rPr>
          <w:rFonts w:ascii="Arial" w:hAnsi="Arial" w:cs="Arial"/>
          <w:sz w:val="24"/>
          <w:szCs w:val="24"/>
        </w:rPr>
      </w:pPr>
    </w:p>
    <w:p w14:paraId="1A43F908" w14:textId="6017522C" w:rsidR="003F69D6" w:rsidRPr="00095BEC" w:rsidRDefault="0092239C" w:rsidP="00F471C9">
      <w:pPr>
        <w:pStyle w:val="Heading1"/>
        <w:rPr>
          <w:rFonts w:ascii="Arial" w:hAnsi="Arial" w:cs="Arial"/>
        </w:rPr>
      </w:pPr>
      <w:bookmarkStart w:id="28" w:name="_Toc108941387"/>
      <w:r w:rsidRPr="00095BEC">
        <w:rPr>
          <w:rFonts w:ascii="Arial" w:hAnsi="Arial" w:cs="Arial"/>
        </w:rPr>
        <w:lastRenderedPageBreak/>
        <w:t xml:space="preserve">8.0 </w:t>
      </w:r>
      <w:r w:rsidR="00B220CB" w:rsidRPr="00095BEC">
        <w:rPr>
          <w:rFonts w:ascii="Arial" w:hAnsi="Arial" w:cs="Arial"/>
        </w:rPr>
        <w:t>References</w:t>
      </w:r>
      <w:bookmarkEnd w:id="28"/>
    </w:p>
    <w:p w14:paraId="79B83E71" w14:textId="51640AA5" w:rsidR="00972F00" w:rsidRDefault="00972F00" w:rsidP="00972F00"/>
    <w:p w14:paraId="480383A0"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Admin. (2020, September 24). </w:t>
      </w:r>
      <w:r w:rsidRPr="0025786A">
        <w:rPr>
          <w:rFonts w:ascii="Arial" w:hAnsi="Arial" w:cs="Arial"/>
          <w:i/>
          <w:iCs/>
          <w:sz w:val="24"/>
          <w:szCs w:val="24"/>
          <w:lang w:val="en-US"/>
        </w:rPr>
        <w:t xml:space="preserve">LEGO® Consumer Perceived Quality: Bjarke </w:t>
      </w:r>
      <w:proofErr w:type="spellStart"/>
      <w:r w:rsidRPr="0025786A">
        <w:rPr>
          <w:rFonts w:ascii="Arial" w:hAnsi="Arial" w:cs="Arial"/>
          <w:i/>
          <w:iCs/>
          <w:sz w:val="24"/>
          <w:szCs w:val="24"/>
          <w:lang w:val="en-US"/>
        </w:rPr>
        <w:t>Schønwandt</w:t>
      </w:r>
      <w:proofErr w:type="spellEnd"/>
      <w:r w:rsidRPr="0025786A">
        <w:rPr>
          <w:rFonts w:ascii="Arial" w:hAnsi="Arial" w:cs="Arial"/>
          <w:sz w:val="24"/>
          <w:szCs w:val="24"/>
          <w:lang w:val="en-US"/>
        </w:rPr>
        <w:t xml:space="preserve">. Newelementary.com. </w:t>
      </w:r>
      <w:hyperlink r:id="rId12" w:history="1">
        <w:r w:rsidRPr="0025786A">
          <w:rPr>
            <w:rStyle w:val="Hyperlink"/>
            <w:rFonts w:ascii="Arial" w:hAnsi="Arial" w:cs="Arial"/>
            <w:sz w:val="24"/>
            <w:szCs w:val="24"/>
            <w:lang w:val="en-US"/>
          </w:rPr>
          <w:t>https://www.newelementary.com/2020/09/missing-faulty-lego-consumer-perceived-quality.html</w:t>
        </w:r>
      </w:hyperlink>
    </w:p>
    <w:p w14:paraId="49DD6B57"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Agilemanifesto.org. (2022). </w:t>
      </w:r>
      <w:r w:rsidRPr="0025786A">
        <w:rPr>
          <w:rFonts w:ascii="Arial" w:hAnsi="Arial" w:cs="Arial"/>
          <w:i/>
          <w:iCs/>
          <w:sz w:val="24"/>
          <w:szCs w:val="24"/>
          <w:lang w:val="en-US"/>
        </w:rPr>
        <w:t>Manifesto for Agile Software Development</w:t>
      </w:r>
      <w:r w:rsidRPr="0025786A">
        <w:rPr>
          <w:rFonts w:ascii="Arial" w:hAnsi="Arial" w:cs="Arial"/>
          <w:sz w:val="24"/>
          <w:szCs w:val="24"/>
          <w:lang w:val="en-US"/>
        </w:rPr>
        <w:t xml:space="preserve">. Agilemanifesto.org. </w:t>
      </w:r>
      <w:hyperlink r:id="rId13" w:history="1">
        <w:r w:rsidRPr="0025786A">
          <w:rPr>
            <w:rStyle w:val="Hyperlink"/>
            <w:rFonts w:ascii="Arial" w:hAnsi="Arial" w:cs="Arial"/>
            <w:sz w:val="24"/>
            <w:szCs w:val="24"/>
            <w:lang w:val="en-US"/>
          </w:rPr>
          <w:t>https://agilemanifesto.org/</w:t>
        </w:r>
      </w:hyperlink>
    </w:p>
    <w:p w14:paraId="4E6BB6C1"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Andersen, P., &amp; Ross, J. (2016). </w:t>
      </w:r>
      <w:r w:rsidRPr="0025786A">
        <w:rPr>
          <w:rFonts w:ascii="Arial" w:hAnsi="Arial" w:cs="Arial"/>
          <w:i/>
          <w:iCs/>
          <w:sz w:val="24"/>
          <w:szCs w:val="24"/>
          <w:lang w:val="en-US"/>
        </w:rPr>
        <w:t>Transforming the LEGO Group for the Digital Economy</w:t>
      </w:r>
      <w:r w:rsidRPr="0025786A">
        <w:rPr>
          <w:rFonts w:ascii="Arial" w:hAnsi="Arial" w:cs="Arial"/>
          <w:sz w:val="24"/>
          <w:szCs w:val="24"/>
          <w:lang w:val="en-US"/>
        </w:rPr>
        <w:t xml:space="preserve">. </w:t>
      </w:r>
      <w:hyperlink r:id="rId14" w:history="1">
        <w:r w:rsidRPr="0025786A">
          <w:rPr>
            <w:rStyle w:val="Hyperlink"/>
            <w:rFonts w:ascii="Arial" w:hAnsi="Arial" w:cs="Arial"/>
            <w:sz w:val="24"/>
            <w:szCs w:val="24"/>
            <w:lang w:val="en-US"/>
          </w:rPr>
          <w:t>https://ctl.mit.edu/sites/ctl.mit.edu/files/attachments/MIT_CISRwp407_TheLEGOGroup_AndersenRoss_0.pdf</w:t>
        </w:r>
      </w:hyperlink>
    </w:p>
    <w:p w14:paraId="154EF543"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Association for Project Management. (2021). </w:t>
      </w:r>
      <w:r w:rsidRPr="0025786A">
        <w:rPr>
          <w:rFonts w:ascii="Arial" w:hAnsi="Arial" w:cs="Arial"/>
          <w:i/>
          <w:iCs/>
          <w:sz w:val="24"/>
          <w:szCs w:val="24"/>
          <w:lang w:val="en-US"/>
        </w:rPr>
        <w:t>What is agile project management?</w:t>
      </w:r>
      <w:r w:rsidRPr="0025786A">
        <w:rPr>
          <w:rFonts w:ascii="Arial" w:hAnsi="Arial" w:cs="Arial"/>
          <w:sz w:val="24"/>
          <w:szCs w:val="24"/>
          <w:lang w:val="en-US"/>
        </w:rPr>
        <w:t xml:space="preserve"> Apm.org.uk. </w:t>
      </w:r>
      <w:hyperlink r:id="rId15" w:history="1">
        <w:r w:rsidRPr="0025786A">
          <w:rPr>
            <w:rStyle w:val="Hyperlink"/>
            <w:rFonts w:ascii="Arial" w:hAnsi="Arial" w:cs="Arial"/>
            <w:sz w:val="24"/>
            <w:szCs w:val="24"/>
            <w:lang w:val="en-US"/>
          </w:rPr>
          <w:t>https://www.apm.org.uk/resources/find-a-resource/agile-project-management/</w:t>
        </w:r>
      </w:hyperlink>
    </w:p>
    <w:p w14:paraId="1123DB71"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Atlassian. (2021). </w:t>
      </w:r>
      <w:r w:rsidRPr="0025786A">
        <w:rPr>
          <w:rFonts w:ascii="Arial" w:hAnsi="Arial" w:cs="Arial"/>
          <w:i/>
          <w:iCs/>
          <w:sz w:val="24"/>
          <w:szCs w:val="24"/>
          <w:lang w:val="en-US"/>
        </w:rPr>
        <w:t>Jira | Issue &amp; Project Tracking Software | Atlassian</w:t>
      </w:r>
      <w:r w:rsidRPr="0025786A">
        <w:rPr>
          <w:rFonts w:ascii="Arial" w:hAnsi="Arial" w:cs="Arial"/>
          <w:sz w:val="24"/>
          <w:szCs w:val="24"/>
          <w:lang w:val="en-US"/>
        </w:rPr>
        <w:t xml:space="preserve">. Atlassian. </w:t>
      </w:r>
      <w:hyperlink r:id="rId16" w:history="1">
        <w:r w:rsidRPr="0025786A">
          <w:rPr>
            <w:rStyle w:val="Hyperlink"/>
            <w:rFonts w:ascii="Arial" w:hAnsi="Arial" w:cs="Arial"/>
            <w:sz w:val="24"/>
            <w:szCs w:val="24"/>
            <w:lang w:val="en-US"/>
          </w:rPr>
          <w:t>https://www.atlassian.com/software/jira</w:t>
        </w:r>
      </w:hyperlink>
    </w:p>
    <w:p w14:paraId="27A63832"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Balinas</w:t>
      </w:r>
      <w:proofErr w:type="spellEnd"/>
      <w:r w:rsidRPr="0025786A">
        <w:rPr>
          <w:rFonts w:ascii="Arial" w:hAnsi="Arial" w:cs="Arial"/>
          <w:sz w:val="24"/>
          <w:szCs w:val="24"/>
          <w:lang w:val="en-US"/>
        </w:rPr>
        <w:t xml:space="preserve">, T. (2022). </w:t>
      </w:r>
      <w:r w:rsidRPr="0025786A">
        <w:rPr>
          <w:rFonts w:ascii="Arial" w:hAnsi="Arial" w:cs="Arial"/>
          <w:i/>
          <w:iCs/>
          <w:sz w:val="24"/>
          <w:szCs w:val="24"/>
          <w:lang w:val="en-US"/>
        </w:rPr>
        <w:t xml:space="preserve">Customer Retention Marketing vs. Customer Acquisition Marketing | </w:t>
      </w:r>
      <w:proofErr w:type="spellStart"/>
      <w:r w:rsidRPr="0025786A">
        <w:rPr>
          <w:rFonts w:ascii="Arial" w:hAnsi="Arial" w:cs="Arial"/>
          <w:i/>
          <w:iCs/>
          <w:sz w:val="24"/>
          <w:szCs w:val="24"/>
          <w:lang w:val="en-US"/>
        </w:rPr>
        <w:t>OutboundEngine</w:t>
      </w:r>
      <w:proofErr w:type="spellEnd"/>
      <w:r w:rsidRPr="0025786A">
        <w:rPr>
          <w:rFonts w:ascii="Arial" w:hAnsi="Arial" w:cs="Arial"/>
          <w:sz w:val="24"/>
          <w:szCs w:val="24"/>
          <w:lang w:val="en-US"/>
        </w:rPr>
        <w:t xml:space="preserve">. </w:t>
      </w:r>
      <w:proofErr w:type="spellStart"/>
      <w:r w:rsidRPr="0025786A">
        <w:rPr>
          <w:rFonts w:ascii="Arial" w:hAnsi="Arial" w:cs="Arial"/>
          <w:sz w:val="24"/>
          <w:szCs w:val="24"/>
          <w:lang w:val="en-US"/>
        </w:rPr>
        <w:t>OutboundEngine</w:t>
      </w:r>
      <w:proofErr w:type="spellEnd"/>
      <w:r w:rsidRPr="0025786A">
        <w:rPr>
          <w:rFonts w:ascii="Arial" w:hAnsi="Arial" w:cs="Arial"/>
          <w:sz w:val="24"/>
          <w:szCs w:val="24"/>
          <w:lang w:val="en-US"/>
        </w:rPr>
        <w:t xml:space="preserve">. </w:t>
      </w:r>
      <w:hyperlink r:id="rId17" w:history="1">
        <w:r w:rsidRPr="0025786A">
          <w:rPr>
            <w:rStyle w:val="Hyperlink"/>
            <w:rFonts w:ascii="Arial" w:hAnsi="Arial" w:cs="Arial"/>
            <w:sz w:val="24"/>
            <w:szCs w:val="24"/>
            <w:lang w:val="en-US"/>
          </w:rPr>
          <w:t>https://www.outboundengine.com/blog/customer-retention-marketing-vs-customer-acquisition-marketing/#:~:text=Acquiring%20a%20new%20customer%20can,customer%20is%205%2D20%25.</w:t>
        </w:r>
      </w:hyperlink>
    </w:p>
    <w:p w14:paraId="2EC6AE35"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Bass, A. (2021, July 2). </w:t>
      </w:r>
      <w:r w:rsidRPr="0025786A">
        <w:rPr>
          <w:rFonts w:ascii="Arial" w:hAnsi="Arial" w:cs="Arial"/>
          <w:i/>
          <w:iCs/>
          <w:sz w:val="24"/>
          <w:szCs w:val="24"/>
          <w:lang w:val="en-US"/>
        </w:rPr>
        <w:t>Five ways LEGO has brought customers into the company - and how this steers our own CX strategies</w:t>
      </w:r>
      <w:r w:rsidRPr="0025786A">
        <w:rPr>
          <w:rFonts w:ascii="Arial" w:hAnsi="Arial" w:cs="Arial"/>
          <w:sz w:val="24"/>
          <w:szCs w:val="24"/>
          <w:lang w:val="en-US"/>
        </w:rPr>
        <w:t xml:space="preserve">. </w:t>
      </w:r>
      <w:proofErr w:type="spellStart"/>
      <w:r w:rsidRPr="0025786A">
        <w:rPr>
          <w:rFonts w:ascii="Arial" w:hAnsi="Arial" w:cs="Arial"/>
          <w:sz w:val="24"/>
          <w:szCs w:val="24"/>
          <w:lang w:val="en-US"/>
        </w:rPr>
        <w:t>MyCustomer</w:t>
      </w:r>
      <w:proofErr w:type="spellEnd"/>
      <w:r w:rsidRPr="0025786A">
        <w:rPr>
          <w:rFonts w:ascii="Arial" w:hAnsi="Arial" w:cs="Arial"/>
          <w:sz w:val="24"/>
          <w:szCs w:val="24"/>
          <w:lang w:val="en-US"/>
        </w:rPr>
        <w:t xml:space="preserve">. </w:t>
      </w:r>
      <w:hyperlink r:id="rId18" w:history="1">
        <w:r w:rsidRPr="0025786A">
          <w:rPr>
            <w:rStyle w:val="Hyperlink"/>
            <w:rFonts w:ascii="Arial" w:hAnsi="Arial" w:cs="Arial"/>
            <w:sz w:val="24"/>
            <w:szCs w:val="24"/>
            <w:lang w:val="en-US"/>
          </w:rPr>
          <w:t>https://www.mycustomer.com/customer-experience/engagement/five-ways-lego-has-brought-customers-into-the-company-and-how-this</w:t>
        </w:r>
      </w:hyperlink>
    </w:p>
    <w:p w14:paraId="1715EB24"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Batterton, K. A., &amp; Hale, K. N. (2017). The Likert Scale What It Is and How </w:t>
      </w:r>
      <w:proofErr w:type="gramStart"/>
      <w:r w:rsidRPr="0025786A">
        <w:rPr>
          <w:rFonts w:ascii="Arial" w:hAnsi="Arial" w:cs="Arial"/>
          <w:sz w:val="24"/>
          <w:szCs w:val="24"/>
          <w:lang w:val="en-US"/>
        </w:rPr>
        <w:t>To</w:t>
      </w:r>
      <w:proofErr w:type="gramEnd"/>
      <w:r w:rsidRPr="0025786A">
        <w:rPr>
          <w:rFonts w:ascii="Arial" w:hAnsi="Arial" w:cs="Arial"/>
          <w:sz w:val="24"/>
          <w:szCs w:val="24"/>
          <w:lang w:val="en-US"/>
        </w:rPr>
        <w:t xml:space="preserve"> Use It. </w:t>
      </w:r>
      <w:r w:rsidRPr="0025786A">
        <w:rPr>
          <w:rFonts w:ascii="Arial" w:hAnsi="Arial" w:cs="Arial"/>
          <w:i/>
          <w:iCs/>
          <w:sz w:val="24"/>
          <w:szCs w:val="24"/>
          <w:lang w:val="en-US"/>
        </w:rPr>
        <w:t>Phalanx</w:t>
      </w:r>
      <w:r w:rsidRPr="0025786A">
        <w:rPr>
          <w:rFonts w:ascii="Arial" w:hAnsi="Arial" w:cs="Arial"/>
          <w:sz w:val="24"/>
          <w:szCs w:val="24"/>
          <w:lang w:val="en-US"/>
        </w:rPr>
        <w:t xml:space="preserve">, </w:t>
      </w:r>
      <w:r w:rsidRPr="0025786A">
        <w:rPr>
          <w:rFonts w:ascii="Arial" w:hAnsi="Arial" w:cs="Arial"/>
          <w:i/>
          <w:iCs/>
          <w:sz w:val="24"/>
          <w:szCs w:val="24"/>
          <w:lang w:val="en-US"/>
        </w:rPr>
        <w:t>50</w:t>
      </w:r>
      <w:r w:rsidRPr="0025786A">
        <w:rPr>
          <w:rFonts w:ascii="Arial" w:hAnsi="Arial" w:cs="Arial"/>
          <w:sz w:val="24"/>
          <w:szCs w:val="24"/>
          <w:lang w:val="en-US"/>
        </w:rPr>
        <w:t xml:space="preserve">(2), 32–39. </w:t>
      </w:r>
      <w:hyperlink r:id="rId19" w:history="1">
        <w:r w:rsidRPr="0025786A">
          <w:rPr>
            <w:rStyle w:val="Hyperlink"/>
            <w:rFonts w:ascii="Arial" w:hAnsi="Arial" w:cs="Arial"/>
            <w:sz w:val="24"/>
            <w:szCs w:val="24"/>
            <w:lang w:val="en-US"/>
          </w:rPr>
          <w:t>https://www.jstor.org/stable/26296382</w:t>
        </w:r>
      </w:hyperlink>
    </w:p>
    <w:p w14:paraId="3EEA8D49"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Black, S. A., &amp; Porter, L. J. (1996). Identification of the critical factors of TQM. </w:t>
      </w:r>
      <w:r w:rsidRPr="0025786A">
        <w:rPr>
          <w:rFonts w:ascii="Arial" w:hAnsi="Arial" w:cs="Arial"/>
          <w:i/>
          <w:iCs/>
          <w:sz w:val="24"/>
          <w:szCs w:val="24"/>
          <w:lang w:val="en-US"/>
        </w:rPr>
        <w:t>Decision Sciences</w:t>
      </w:r>
      <w:r w:rsidRPr="0025786A">
        <w:rPr>
          <w:rFonts w:ascii="Arial" w:hAnsi="Arial" w:cs="Arial"/>
          <w:sz w:val="24"/>
          <w:szCs w:val="24"/>
          <w:lang w:val="en-US"/>
        </w:rPr>
        <w:t xml:space="preserve">, </w:t>
      </w:r>
      <w:r w:rsidRPr="0025786A">
        <w:rPr>
          <w:rFonts w:ascii="Arial" w:hAnsi="Arial" w:cs="Arial"/>
          <w:i/>
          <w:iCs/>
          <w:sz w:val="24"/>
          <w:szCs w:val="24"/>
          <w:lang w:val="en-US"/>
        </w:rPr>
        <w:t>27</w:t>
      </w:r>
      <w:r w:rsidRPr="0025786A">
        <w:rPr>
          <w:rFonts w:ascii="Arial" w:hAnsi="Arial" w:cs="Arial"/>
          <w:sz w:val="24"/>
          <w:szCs w:val="24"/>
          <w:lang w:val="en-US"/>
        </w:rPr>
        <w:t>(1), 1–21. Wiley Online Library. https://doi.org/</w:t>
      </w:r>
      <w:hyperlink r:id="rId20" w:history="1">
        <w:r w:rsidRPr="0025786A">
          <w:rPr>
            <w:rStyle w:val="Hyperlink"/>
            <w:rFonts w:ascii="Arial" w:hAnsi="Arial" w:cs="Arial"/>
            <w:sz w:val="24"/>
            <w:szCs w:val="24"/>
            <w:lang w:val="en-US"/>
          </w:rPr>
          <w:t>10.1111/j.1540-</w:t>
        </w:r>
        <w:proofErr w:type="gramStart"/>
        <w:r w:rsidRPr="0025786A">
          <w:rPr>
            <w:rStyle w:val="Hyperlink"/>
            <w:rFonts w:ascii="Arial" w:hAnsi="Arial" w:cs="Arial"/>
            <w:sz w:val="24"/>
            <w:szCs w:val="24"/>
            <w:lang w:val="en-US"/>
          </w:rPr>
          <w:t>5915.1996.tb</w:t>
        </w:r>
        <w:proofErr w:type="gramEnd"/>
        <w:r w:rsidRPr="0025786A">
          <w:rPr>
            <w:rStyle w:val="Hyperlink"/>
            <w:rFonts w:ascii="Arial" w:hAnsi="Arial" w:cs="Arial"/>
            <w:sz w:val="24"/>
            <w:szCs w:val="24"/>
            <w:lang w:val="en-US"/>
          </w:rPr>
          <w:t>00841.x</w:t>
        </w:r>
      </w:hyperlink>
    </w:p>
    <w:p w14:paraId="473AEEC1"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Bøgebjerg</w:t>
      </w:r>
      <w:proofErr w:type="spellEnd"/>
      <w:r w:rsidRPr="0025786A">
        <w:rPr>
          <w:rFonts w:ascii="Arial" w:hAnsi="Arial" w:cs="Arial"/>
          <w:sz w:val="24"/>
          <w:szCs w:val="24"/>
          <w:lang w:val="en-US"/>
        </w:rPr>
        <w:t xml:space="preserve">, A. F., Rosing, M. von, &amp; Scheel, H. von. (2016a, May). </w:t>
      </w:r>
      <w:r w:rsidRPr="0025786A">
        <w:rPr>
          <w:rFonts w:ascii="Arial" w:hAnsi="Arial" w:cs="Arial"/>
          <w:i/>
          <w:iCs/>
          <w:sz w:val="24"/>
          <w:szCs w:val="24"/>
          <w:lang w:val="en-US"/>
        </w:rPr>
        <w:t>(PDF) LEGO - Transforming the LEGO organization, one process at a time. Leading Practices from the Outperformers</w:t>
      </w:r>
      <w:r w:rsidRPr="0025786A">
        <w:rPr>
          <w:rFonts w:ascii="Arial" w:hAnsi="Arial" w:cs="Arial"/>
          <w:sz w:val="24"/>
          <w:szCs w:val="24"/>
          <w:lang w:val="en-US"/>
        </w:rPr>
        <w:t xml:space="preserve">. ResearchGate. </w:t>
      </w:r>
      <w:hyperlink r:id="rId21" w:history="1">
        <w:r w:rsidRPr="0025786A">
          <w:rPr>
            <w:rStyle w:val="Hyperlink"/>
            <w:rFonts w:ascii="Arial" w:hAnsi="Arial" w:cs="Arial"/>
            <w:sz w:val="24"/>
            <w:szCs w:val="24"/>
            <w:lang w:val="en-US"/>
          </w:rPr>
          <w:t>https://www.researchgate.net/publication/287815467_LEGO_-</w:t>
        </w:r>
        <w:r w:rsidRPr="0025786A">
          <w:rPr>
            <w:rStyle w:val="Hyperlink"/>
            <w:rFonts w:ascii="Arial" w:hAnsi="Arial" w:cs="Arial"/>
            <w:sz w:val="24"/>
            <w:szCs w:val="24"/>
            <w:lang w:val="en-US"/>
          </w:rPr>
          <w:lastRenderedPageBreak/>
          <w:t>_Transforming_the_LEGO_organization_one_process_at_a_time_Leading_Practices_from_the_Outperformers</w:t>
        </w:r>
      </w:hyperlink>
    </w:p>
    <w:p w14:paraId="3AE635A9"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Bøgebjerg</w:t>
      </w:r>
      <w:proofErr w:type="spellEnd"/>
      <w:r w:rsidRPr="0025786A">
        <w:rPr>
          <w:rFonts w:ascii="Arial" w:hAnsi="Arial" w:cs="Arial"/>
          <w:sz w:val="24"/>
          <w:szCs w:val="24"/>
          <w:lang w:val="en-US"/>
        </w:rPr>
        <w:t xml:space="preserve">, A. F., Rosing, M. von, &amp; Scheel, H. von. (2016b, May). </w:t>
      </w:r>
      <w:r w:rsidRPr="0025786A">
        <w:rPr>
          <w:rFonts w:ascii="Arial" w:hAnsi="Arial" w:cs="Arial"/>
          <w:i/>
          <w:iCs/>
          <w:sz w:val="24"/>
          <w:szCs w:val="24"/>
          <w:lang w:val="en-US"/>
        </w:rPr>
        <w:t>(PDF) LEGO - Transforming the LEGO organization, one process at a time. Leading Practices from the Outperformers</w:t>
      </w:r>
      <w:r w:rsidRPr="0025786A">
        <w:rPr>
          <w:rFonts w:ascii="Arial" w:hAnsi="Arial" w:cs="Arial"/>
          <w:sz w:val="24"/>
          <w:szCs w:val="24"/>
          <w:lang w:val="en-US"/>
        </w:rPr>
        <w:t xml:space="preserve">. ResearchGate. </w:t>
      </w:r>
      <w:hyperlink r:id="rId22" w:history="1">
        <w:r w:rsidRPr="0025786A">
          <w:rPr>
            <w:rStyle w:val="Hyperlink"/>
            <w:rFonts w:ascii="Arial" w:hAnsi="Arial" w:cs="Arial"/>
            <w:sz w:val="24"/>
            <w:szCs w:val="24"/>
            <w:lang w:val="en-US"/>
          </w:rPr>
          <w:t>https://www.researchgate.net/publication/287815467_LEGO_-_Transforming_the_LEGO_organization_one_process_at_a_time_Leading_Practices_from_the_Outperformers</w:t>
        </w:r>
      </w:hyperlink>
    </w:p>
    <w:p w14:paraId="2CA55C2D"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comparably.com. (2022, June 28). </w:t>
      </w:r>
      <w:r w:rsidRPr="0025786A">
        <w:rPr>
          <w:rFonts w:ascii="Arial" w:hAnsi="Arial" w:cs="Arial"/>
          <w:i/>
          <w:iCs/>
          <w:sz w:val="24"/>
          <w:szCs w:val="24"/>
          <w:lang w:val="en-US"/>
        </w:rPr>
        <w:t>Lego Group NPS &amp; Customer Reviews</w:t>
      </w:r>
      <w:r w:rsidRPr="0025786A">
        <w:rPr>
          <w:rFonts w:ascii="Arial" w:hAnsi="Arial" w:cs="Arial"/>
          <w:sz w:val="24"/>
          <w:szCs w:val="24"/>
          <w:lang w:val="en-US"/>
        </w:rPr>
        <w:t xml:space="preserve">. </w:t>
      </w:r>
      <w:proofErr w:type="gramStart"/>
      <w:r w:rsidRPr="0025786A">
        <w:rPr>
          <w:rFonts w:ascii="Arial" w:hAnsi="Arial" w:cs="Arial"/>
          <w:sz w:val="24"/>
          <w:szCs w:val="24"/>
          <w:lang w:val="en-US"/>
        </w:rPr>
        <w:t>Comparably;</w:t>
      </w:r>
      <w:proofErr w:type="gramEnd"/>
      <w:r w:rsidRPr="0025786A">
        <w:rPr>
          <w:rFonts w:ascii="Arial" w:hAnsi="Arial" w:cs="Arial"/>
          <w:sz w:val="24"/>
          <w:szCs w:val="24"/>
          <w:lang w:val="en-US"/>
        </w:rPr>
        <w:t xml:space="preserve"> Comparably. </w:t>
      </w:r>
      <w:hyperlink r:id="rId23" w:history="1">
        <w:r w:rsidRPr="0025786A">
          <w:rPr>
            <w:rStyle w:val="Hyperlink"/>
            <w:rFonts w:ascii="Arial" w:hAnsi="Arial" w:cs="Arial"/>
            <w:sz w:val="24"/>
            <w:szCs w:val="24"/>
            <w:lang w:val="en-US"/>
          </w:rPr>
          <w:t>https://www.comparably.com/brands/lego-group</w:t>
        </w:r>
      </w:hyperlink>
    </w:p>
    <w:p w14:paraId="5ECE04A2"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Dai Clegg, &amp; Barker, R. (1994). </w:t>
      </w:r>
      <w:r w:rsidRPr="0025786A">
        <w:rPr>
          <w:rFonts w:ascii="Arial" w:hAnsi="Arial" w:cs="Arial"/>
          <w:i/>
          <w:iCs/>
          <w:sz w:val="24"/>
          <w:szCs w:val="24"/>
          <w:lang w:val="en-US"/>
        </w:rPr>
        <w:t>Fast-</w:t>
      </w:r>
      <w:proofErr w:type="gramStart"/>
      <w:r w:rsidRPr="0025786A">
        <w:rPr>
          <w:rFonts w:ascii="Arial" w:hAnsi="Arial" w:cs="Arial"/>
          <w:i/>
          <w:iCs/>
          <w:sz w:val="24"/>
          <w:szCs w:val="24"/>
          <w:lang w:val="en-US"/>
        </w:rPr>
        <w:t>track :</w:t>
      </w:r>
      <w:proofErr w:type="gramEnd"/>
      <w:r w:rsidRPr="0025786A">
        <w:rPr>
          <w:rFonts w:ascii="Arial" w:hAnsi="Arial" w:cs="Arial"/>
          <w:i/>
          <w:iCs/>
          <w:sz w:val="24"/>
          <w:szCs w:val="24"/>
          <w:lang w:val="en-US"/>
        </w:rPr>
        <w:t xml:space="preserve"> a RAD approach</w:t>
      </w:r>
      <w:r w:rsidRPr="0025786A">
        <w:rPr>
          <w:rFonts w:ascii="Arial" w:hAnsi="Arial" w:cs="Arial"/>
          <w:sz w:val="24"/>
          <w:szCs w:val="24"/>
          <w:lang w:val="en-US"/>
        </w:rPr>
        <w:t xml:space="preserve">. Addison-Wesley Pub. </w:t>
      </w:r>
      <w:proofErr w:type="gramStart"/>
      <w:r w:rsidRPr="0025786A">
        <w:rPr>
          <w:rFonts w:ascii="Arial" w:hAnsi="Arial" w:cs="Arial"/>
          <w:sz w:val="24"/>
          <w:szCs w:val="24"/>
          <w:lang w:val="en-US"/>
        </w:rPr>
        <w:t>Co. ;</w:t>
      </w:r>
      <w:proofErr w:type="gramEnd"/>
      <w:r w:rsidRPr="0025786A">
        <w:rPr>
          <w:rFonts w:ascii="Arial" w:hAnsi="Arial" w:cs="Arial"/>
          <w:sz w:val="24"/>
          <w:szCs w:val="24"/>
          <w:lang w:val="en-US"/>
        </w:rPr>
        <w:t xml:space="preserve"> Berkshire, </w:t>
      </w:r>
      <w:proofErr w:type="spellStart"/>
      <w:r w:rsidRPr="0025786A">
        <w:rPr>
          <w:rFonts w:ascii="Arial" w:hAnsi="Arial" w:cs="Arial"/>
          <w:sz w:val="24"/>
          <w:szCs w:val="24"/>
          <w:lang w:val="en-US"/>
        </w:rPr>
        <w:t>Uk</w:t>
      </w:r>
      <w:proofErr w:type="spellEnd"/>
      <w:r w:rsidRPr="0025786A">
        <w:rPr>
          <w:rFonts w:ascii="Arial" w:hAnsi="Arial" w:cs="Arial"/>
          <w:sz w:val="24"/>
          <w:szCs w:val="24"/>
          <w:lang w:val="en-US"/>
        </w:rPr>
        <w:t xml:space="preserve"> ; Redwood Shores, Ca, </w:t>
      </w:r>
      <w:proofErr w:type="spellStart"/>
      <w:r w:rsidRPr="0025786A">
        <w:rPr>
          <w:rFonts w:ascii="Arial" w:hAnsi="Arial" w:cs="Arial"/>
          <w:sz w:val="24"/>
          <w:szCs w:val="24"/>
          <w:lang w:val="en-US"/>
        </w:rPr>
        <w:t>Usa</w:t>
      </w:r>
      <w:proofErr w:type="spellEnd"/>
      <w:r w:rsidRPr="0025786A">
        <w:rPr>
          <w:rFonts w:ascii="Arial" w:hAnsi="Arial" w:cs="Arial"/>
          <w:sz w:val="24"/>
          <w:szCs w:val="24"/>
          <w:lang w:val="en-US"/>
        </w:rPr>
        <w:t xml:space="preserve">. </w:t>
      </w:r>
      <w:hyperlink r:id="rId24" w:history="1">
        <w:r w:rsidRPr="0025786A">
          <w:rPr>
            <w:rStyle w:val="Hyperlink"/>
            <w:rFonts w:ascii="Arial" w:hAnsi="Arial" w:cs="Arial"/>
            <w:sz w:val="24"/>
            <w:szCs w:val="24"/>
            <w:lang w:val="en-US"/>
          </w:rPr>
          <w:t>https://dl.acm.org/citation.cfm?id=561543</w:t>
        </w:r>
      </w:hyperlink>
    </w:p>
    <w:p w14:paraId="2094B656"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DeSarbo</w:t>
      </w:r>
      <w:proofErr w:type="spellEnd"/>
      <w:r w:rsidRPr="0025786A">
        <w:rPr>
          <w:rFonts w:ascii="Arial" w:hAnsi="Arial" w:cs="Arial"/>
          <w:sz w:val="24"/>
          <w:szCs w:val="24"/>
          <w:lang w:val="en-US"/>
        </w:rPr>
        <w:t xml:space="preserve">, W. S., </w:t>
      </w:r>
      <w:proofErr w:type="spellStart"/>
      <w:r w:rsidRPr="0025786A">
        <w:rPr>
          <w:rFonts w:ascii="Arial" w:hAnsi="Arial" w:cs="Arial"/>
          <w:sz w:val="24"/>
          <w:szCs w:val="24"/>
          <w:lang w:val="en-US"/>
        </w:rPr>
        <w:t>Ebbes</w:t>
      </w:r>
      <w:proofErr w:type="spellEnd"/>
      <w:r w:rsidRPr="0025786A">
        <w:rPr>
          <w:rFonts w:ascii="Arial" w:hAnsi="Arial" w:cs="Arial"/>
          <w:sz w:val="24"/>
          <w:szCs w:val="24"/>
          <w:lang w:val="en-US"/>
        </w:rPr>
        <w:t xml:space="preserve">, P., Fong, D. K. H., &amp; Snow, C. C. (2010). Revisiting customer value analysis in a heterogeneous market. </w:t>
      </w:r>
      <w:r w:rsidRPr="0025786A">
        <w:rPr>
          <w:rFonts w:ascii="Arial" w:hAnsi="Arial" w:cs="Arial"/>
          <w:i/>
          <w:iCs/>
          <w:sz w:val="24"/>
          <w:szCs w:val="24"/>
          <w:lang w:val="en-US"/>
        </w:rPr>
        <w:t>Journal of Modelling in Management</w:t>
      </w:r>
      <w:r w:rsidRPr="0025786A">
        <w:rPr>
          <w:rFonts w:ascii="Arial" w:hAnsi="Arial" w:cs="Arial"/>
          <w:sz w:val="24"/>
          <w:szCs w:val="24"/>
          <w:lang w:val="en-US"/>
        </w:rPr>
        <w:t xml:space="preserve">, </w:t>
      </w:r>
      <w:r w:rsidRPr="0025786A">
        <w:rPr>
          <w:rFonts w:ascii="Arial" w:hAnsi="Arial" w:cs="Arial"/>
          <w:i/>
          <w:iCs/>
          <w:sz w:val="24"/>
          <w:szCs w:val="24"/>
          <w:lang w:val="en-US"/>
        </w:rPr>
        <w:t>5</w:t>
      </w:r>
      <w:r w:rsidRPr="0025786A">
        <w:rPr>
          <w:rFonts w:ascii="Arial" w:hAnsi="Arial" w:cs="Arial"/>
          <w:sz w:val="24"/>
          <w:szCs w:val="24"/>
          <w:lang w:val="en-US"/>
        </w:rPr>
        <w:t>(1), 8–24. https://doi.org/</w:t>
      </w:r>
      <w:hyperlink r:id="rId25" w:history="1">
        <w:r w:rsidRPr="0025786A">
          <w:rPr>
            <w:rStyle w:val="Hyperlink"/>
            <w:rFonts w:ascii="Arial" w:hAnsi="Arial" w:cs="Arial"/>
            <w:sz w:val="24"/>
            <w:szCs w:val="24"/>
            <w:lang w:val="en-US"/>
          </w:rPr>
          <w:t>10.1108/17465661011026130</w:t>
        </w:r>
      </w:hyperlink>
    </w:p>
    <w:p w14:paraId="0423C1E9"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Downard, K. (2020, November 16). </w:t>
      </w:r>
      <w:r w:rsidRPr="0025786A">
        <w:rPr>
          <w:rFonts w:ascii="Arial" w:hAnsi="Arial" w:cs="Arial"/>
          <w:i/>
          <w:iCs/>
          <w:sz w:val="24"/>
          <w:szCs w:val="24"/>
          <w:lang w:val="en-US"/>
        </w:rPr>
        <w:t xml:space="preserve">Plastic Perfection: A Look </w:t>
      </w:r>
      <w:proofErr w:type="gramStart"/>
      <w:r w:rsidRPr="0025786A">
        <w:rPr>
          <w:rFonts w:ascii="Arial" w:hAnsi="Arial" w:cs="Arial"/>
          <w:i/>
          <w:iCs/>
          <w:sz w:val="24"/>
          <w:szCs w:val="24"/>
          <w:lang w:val="en-US"/>
        </w:rPr>
        <w:t>At</w:t>
      </w:r>
      <w:proofErr w:type="gramEnd"/>
      <w:r w:rsidRPr="0025786A">
        <w:rPr>
          <w:rFonts w:ascii="Arial" w:hAnsi="Arial" w:cs="Arial"/>
          <w:i/>
          <w:iCs/>
          <w:sz w:val="24"/>
          <w:szCs w:val="24"/>
          <w:lang w:val="en-US"/>
        </w:rPr>
        <w:t xml:space="preserve"> LEGO Quality Control</w:t>
      </w:r>
      <w:r w:rsidRPr="0025786A">
        <w:rPr>
          <w:rFonts w:ascii="Arial" w:hAnsi="Arial" w:cs="Arial"/>
          <w:sz w:val="24"/>
          <w:szCs w:val="24"/>
          <w:lang w:val="en-US"/>
        </w:rPr>
        <w:t xml:space="preserve">. The Holo-Brick Archives - the LEGO Star Wars Resource. </w:t>
      </w:r>
      <w:hyperlink r:id="rId26" w:history="1">
        <w:r w:rsidRPr="0025786A">
          <w:rPr>
            <w:rStyle w:val="Hyperlink"/>
            <w:rFonts w:ascii="Arial" w:hAnsi="Arial" w:cs="Arial"/>
            <w:sz w:val="24"/>
            <w:szCs w:val="24"/>
            <w:lang w:val="en-US"/>
          </w:rPr>
          <w:t>https://www.holobrickarchive.com/2020/11/plastic-perfection-a-look-at-lego-quality-control/</w:t>
        </w:r>
      </w:hyperlink>
    </w:p>
    <w:p w14:paraId="6AD2B1C0"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Flynn, B. B., Schroeder, R. G., &amp; </w:t>
      </w:r>
      <w:proofErr w:type="spellStart"/>
      <w:r w:rsidRPr="0025786A">
        <w:rPr>
          <w:rFonts w:ascii="Arial" w:hAnsi="Arial" w:cs="Arial"/>
          <w:sz w:val="24"/>
          <w:szCs w:val="24"/>
          <w:lang w:val="en-US"/>
        </w:rPr>
        <w:t>Sakakibara</w:t>
      </w:r>
      <w:proofErr w:type="spellEnd"/>
      <w:r w:rsidRPr="0025786A">
        <w:rPr>
          <w:rFonts w:ascii="Arial" w:hAnsi="Arial" w:cs="Arial"/>
          <w:sz w:val="24"/>
          <w:szCs w:val="24"/>
          <w:lang w:val="en-US"/>
        </w:rPr>
        <w:t xml:space="preserve">, S. (1994). A framework for quality management research and an associated measurement instrument. </w:t>
      </w:r>
      <w:r w:rsidRPr="0025786A">
        <w:rPr>
          <w:rFonts w:ascii="Arial" w:hAnsi="Arial" w:cs="Arial"/>
          <w:i/>
          <w:iCs/>
          <w:sz w:val="24"/>
          <w:szCs w:val="24"/>
          <w:lang w:val="en-US"/>
        </w:rPr>
        <w:t>Journal of Operations Management</w:t>
      </w:r>
      <w:r w:rsidRPr="0025786A">
        <w:rPr>
          <w:rFonts w:ascii="Arial" w:hAnsi="Arial" w:cs="Arial"/>
          <w:sz w:val="24"/>
          <w:szCs w:val="24"/>
          <w:lang w:val="en-US"/>
        </w:rPr>
        <w:t xml:space="preserve">, </w:t>
      </w:r>
      <w:r w:rsidRPr="0025786A">
        <w:rPr>
          <w:rFonts w:ascii="Arial" w:hAnsi="Arial" w:cs="Arial"/>
          <w:i/>
          <w:iCs/>
          <w:sz w:val="24"/>
          <w:szCs w:val="24"/>
          <w:lang w:val="en-US"/>
        </w:rPr>
        <w:t>11</w:t>
      </w:r>
      <w:r w:rsidRPr="0025786A">
        <w:rPr>
          <w:rFonts w:ascii="Arial" w:hAnsi="Arial" w:cs="Arial"/>
          <w:sz w:val="24"/>
          <w:szCs w:val="24"/>
          <w:lang w:val="en-US"/>
        </w:rPr>
        <w:t>(4), 339–366. Wiley Online Library. https://doi.org/</w:t>
      </w:r>
      <w:hyperlink r:id="rId27" w:history="1">
        <w:r w:rsidRPr="0025786A">
          <w:rPr>
            <w:rStyle w:val="Hyperlink"/>
            <w:rFonts w:ascii="Arial" w:hAnsi="Arial" w:cs="Arial"/>
            <w:sz w:val="24"/>
            <w:szCs w:val="24"/>
            <w:lang w:val="en-US"/>
          </w:rPr>
          <w:t>10.1016/s0272-6963(97)90004-8</w:t>
        </w:r>
      </w:hyperlink>
    </w:p>
    <w:p w14:paraId="2FFA161A"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Fowler, M. (2022). </w:t>
      </w:r>
      <w:r w:rsidRPr="0025786A">
        <w:rPr>
          <w:rFonts w:ascii="Arial" w:hAnsi="Arial" w:cs="Arial"/>
          <w:i/>
          <w:iCs/>
          <w:sz w:val="24"/>
          <w:szCs w:val="24"/>
          <w:lang w:val="en-US"/>
        </w:rPr>
        <w:t>The New Methodology</w:t>
      </w:r>
      <w:r w:rsidRPr="0025786A">
        <w:rPr>
          <w:rFonts w:ascii="Arial" w:hAnsi="Arial" w:cs="Arial"/>
          <w:sz w:val="24"/>
          <w:szCs w:val="24"/>
          <w:lang w:val="en-US"/>
        </w:rPr>
        <w:t xml:space="preserve">. Martinfowler.com. </w:t>
      </w:r>
      <w:hyperlink r:id="rId28" w:history="1">
        <w:r w:rsidRPr="0025786A">
          <w:rPr>
            <w:rStyle w:val="Hyperlink"/>
            <w:rFonts w:ascii="Arial" w:hAnsi="Arial" w:cs="Arial"/>
            <w:sz w:val="24"/>
            <w:szCs w:val="24"/>
            <w:lang w:val="en-US"/>
          </w:rPr>
          <w:t>https://www.martinfowler.com/articles/newMethodology.html</w:t>
        </w:r>
      </w:hyperlink>
    </w:p>
    <w:p w14:paraId="282EA6F5"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Frosch, R. A. (1996). The Customer for R&amp;D Is Always Wrong! </w:t>
      </w:r>
      <w:r w:rsidRPr="0025786A">
        <w:rPr>
          <w:rFonts w:ascii="Arial" w:hAnsi="Arial" w:cs="Arial"/>
          <w:i/>
          <w:iCs/>
          <w:sz w:val="24"/>
          <w:szCs w:val="24"/>
          <w:lang w:val="en-US"/>
        </w:rPr>
        <w:t>Research Technology Management</w:t>
      </w:r>
      <w:r w:rsidRPr="0025786A">
        <w:rPr>
          <w:rFonts w:ascii="Arial" w:hAnsi="Arial" w:cs="Arial"/>
          <w:sz w:val="24"/>
          <w:szCs w:val="24"/>
          <w:lang w:val="en-US"/>
        </w:rPr>
        <w:t xml:space="preserve">, </w:t>
      </w:r>
      <w:r w:rsidRPr="0025786A">
        <w:rPr>
          <w:rFonts w:ascii="Arial" w:hAnsi="Arial" w:cs="Arial"/>
          <w:i/>
          <w:iCs/>
          <w:sz w:val="24"/>
          <w:szCs w:val="24"/>
          <w:lang w:val="en-US"/>
        </w:rPr>
        <w:t>39</w:t>
      </w:r>
      <w:r w:rsidRPr="0025786A">
        <w:rPr>
          <w:rFonts w:ascii="Arial" w:hAnsi="Arial" w:cs="Arial"/>
          <w:sz w:val="24"/>
          <w:szCs w:val="24"/>
          <w:lang w:val="en-US"/>
        </w:rPr>
        <w:t xml:space="preserve">(6), 22–27. </w:t>
      </w:r>
      <w:hyperlink r:id="rId29" w:history="1">
        <w:r w:rsidRPr="0025786A">
          <w:rPr>
            <w:rStyle w:val="Hyperlink"/>
            <w:rFonts w:ascii="Arial" w:hAnsi="Arial" w:cs="Arial"/>
            <w:sz w:val="24"/>
            <w:szCs w:val="24"/>
            <w:lang w:val="en-US"/>
          </w:rPr>
          <w:t>https://www.jstor.org/stable/24131316</w:t>
        </w:r>
      </w:hyperlink>
    </w:p>
    <w:p w14:paraId="20C7D1BC"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Getman, C. (2015, March 9). </w:t>
      </w:r>
      <w:r w:rsidRPr="0025786A">
        <w:rPr>
          <w:rFonts w:ascii="Arial" w:hAnsi="Arial" w:cs="Arial"/>
          <w:i/>
          <w:iCs/>
          <w:sz w:val="24"/>
          <w:szCs w:val="24"/>
          <w:lang w:val="en-US"/>
        </w:rPr>
        <w:t>The 16 Marketing KPIs You Should Be Measuring (But Probably Aren’t)</w:t>
      </w:r>
      <w:r w:rsidRPr="0025786A">
        <w:rPr>
          <w:rFonts w:ascii="Arial" w:hAnsi="Arial" w:cs="Arial"/>
          <w:sz w:val="24"/>
          <w:szCs w:val="24"/>
          <w:lang w:val="en-US"/>
        </w:rPr>
        <w:t xml:space="preserve">. Vital Design. </w:t>
      </w:r>
      <w:hyperlink r:id="rId30" w:history="1">
        <w:r w:rsidRPr="0025786A">
          <w:rPr>
            <w:rStyle w:val="Hyperlink"/>
            <w:rFonts w:ascii="Arial" w:hAnsi="Arial" w:cs="Arial"/>
            <w:sz w:val="24"/>
            <w:szCs w:val="24"/>
            <w:lang w:val="en-US"/>
          </w:rPr>
          <w:t>https://vtldesign.com/digital-marketing/16-marketing-kpis-to-measure/</w:t>
        </w:r>
      </w:hyperlink>
    </w:p>
    <w:p w14:paraId="2CC5CCC6"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Grayson, B. (2020, August 14). </w:t>
      </w:r>
      <w:r w:rsidRPr="0025786A">
        <w:rPr>
          <w:rFonts w:ascii="Arial" w:hAnsi="Arial" w:cs="Arial"/>
          <w:i/>
          <w:iCs/>
          <w:sz w:val="24"/>
          <w:szCs w:val="24"/>
          <w:lang w:val="en-US"/>
        </w:rPr>
        <w:t>Only The Best is Good Enough</w:t>
      </w:r>
      <w:r w:rsidRPr="0025786A">
        <w:rPr>
          <w:rFonts w:ascii="Arial" w:hAnsi="Arial" w:cs="Arial"/>
          <w:sz w:val="24"/>
          <w:szCs w:val="24"/>
          <w:lang w:val="en-US"/>
        </w:rPr>
        <w:t xml:space="preserve">. Lego.com. </w:t>
      </w:r>
      <w:hyperlink r:id="rId31" w:history="1">
        <w:r w:rsidRPr="0025786A">
          <w:rPr>
            <w:rStyle w:val="Hyperlink"/>
            <w:rFonts w:ascii="Arial" w:hAnsi="Arial" w:cs="Arial"/>
            <w:sz w:val="24"/>
            <w:szCs w:val="24"/>
            <w:lang w:val="en-US"/>
          </w:rPr>
          <w:t>https://ideas.lego.com/projects/fbfd6933-70d5-4614-b2b4-f591c65e2717</w:t>
        </w:r>
      </w:hyperlink>
    </w:p>
    <w:p w14:paraId="3B4D999A"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Grosskopf, A., Decker, G., &amp; </w:t>
      </w:r>
      <w:proofErr w:type="spellStart"/>
      <w:r w:rsidRPr="0025786A">
        <w:rPr>
          <w:rFonts w:ascii="Arial" w:hAnsi="Arial" w:cs="Arial"/>
          <w:sz w:val="24"/>
          <w:szCs w:val="24"/>
          <w:lang w:val="en-US"/>
        </w:rPr>
        <w:t>Weske</w:t>
      </w:r>
      <w:proofErr w:type="spellEnd"/>
      <w:r w:rsidRPr="0025786A">
        <w:rPr>
          <w:rFonts w:ascii="Arial" w:hAnsi="Arial" w:cs="Arial"/>
          <w:sz w:val="24"/>
          <w:szCs w:val="24"/>
          <w:lang w:val="en-US"/>
        </w:rPr>
        <w:t xml:space="preserve">, M. (2018). </w:t>
      </w:r>
      <w:r w:rsidRPr="0025786A">
        <w:rPr>
          <w:rFonts w:ascii="Arial" w:hAnsi="Arial" w:cs="Arial"/>
          <w:i/>
          <w:iCs/>
          <w:sz w:val="24"/>
          <w:szCs w:val="24"/>
          <w:lang w:val="en-US"/>
        </w:rPr>
        <w:t xml:space="preserve">The </w:t>
      </w:r>
      <w:proofErr w:type="gramStart"/>
      <w:r w:rsidRPr="0025786A">
        <w:rPr>
          <w:rFonts w:ascii="Arial" w:hAnsi="Arial" w:cs="Arial"/>
          <w:i/>
          <w:iCs/>
          <w:sz w:val="24"/>
          <w:szCs w:val="24"/>
          <w:lang w:val="en-US"/>
        </w:rPr>
        <w:t>process :</w:t>
      </w:r>
      <w:proofErr w:type="gramEnd"/>
      <w:r w:rsidRPr="0025786A">
        <w:rPr>
          <w:rFonts w:ascii="Arial" w:hAnsi="Arial" w:cs="Arial"/>
          <w:i/>
          <w:iCs/>
          <w:sz w:val="24"/>
          <w:szCs w:val="24"/>
          <w:lang w:val="en-US"/>
        </w:rPr>
        <w:t xml:space="preserve"> Business process modeling using BPMN</w:t>
      </w:r>
      <w:r w:rsidRPr="0025786A">
        <w:rPr>
          <w:rFonts w:ascii="Arial" w:hAnsi="Arial" w:cs="Arial"/>
          <w:sz w:val="24"/>
          <w:szCs w:val="24"/>
          <w:lang w:val="en-US"/>
        </w:rPr>
        <w:t xml:space="preserve"> (1st ed.). Meghan-</w:t>
      </w:r>
      <w:proofErr w:type="spellStart"/>
      <w:r w:rsidRPr="0025786A">
        <w:rPr>
          <w:rFonts w:ascii="Arial" w:hAnsi="Arial" w:cs="Arial"/>
          <w:sz w:val="24"/>
          <w:szCs w:val="24"/>
          <w:lang w:val="en-US"/>
        </w:rPr>
        <w:t>Kiffer</w:t>
      </w:r>
      <w:proofErr w:type="spellEnd"/>
      <w:r w:rsidRPr="0025786A">
        <w:rPr>
          <w:rFonts w:ascii="Arial" w:hAnsi="Arial" w:cs="Arial"/>
          <w:sz w:val="24"/>
          <w:szCs w:val="24"/>
          <w:lang w:val="en-US"/>
        </w:rPr>
        <w:t xml:space="preserve"> Press. (Original work published 2009)</w:t>
      </w:r>
    </w:p>
    <w:p w14:paraId="2B0A8256"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lastRenderedPageBreak/>
        <w:t>HotPMO</w:t>
      </w:r>
      <w:proofErr w:type="spellEnd"/>
      <w:r w:rsidRPr="0025786A">
        <w:rPr>
          <w:rFonts w:ascii="Arial" w:hAnsi="Arial" w:cs="Arial"/>
          <w:sz w:val="24"/>
          <w:szCs w:val="24"/>
          <w:lang w:val="en-US"/>
        </w:rPr>
        <w:t xml:space="preserve">. (2021, July 27). </w:t>
      </w:r>
      <w:proofErr w:type="spellStart"/>
      <w:r w:rsidRPr="0025786A">
        <w:rPr>
          <w:rFonts w:ascii="Arial" w:hAnsi="Arial" w:cs="Arial"/>
          <w:i/>
          <w:iCs/>
          <w:sz w:val="24"/>
          <w:szCs w:val="24"/>
          <w:lang w:val="en-US"/>
        </w:rPr>
        <w:t>MoSCoW</w:t>
      </w:r>
      <w:proofErr w:type="spellEnd"/>
      <w:r w:rsidRPr="0025786A">
        <w:rPr>
          <w:rFonts w:ascii="Arial" w:hAnsi="Arial" w:cs="Arial"/>
          <w:i/>
          <w:iCs/>
          <w:sz w:val="24"/>
          <w:szCs w:val="24"/>
          <w:lang w:val="en-US"/>
        </w:rPr>
        <w:t xml:space="preserve"> or Kano Models - how do you prioritize? - </w:t>
      </w:r>
      <w:proofErr w:type="spellStart"/>
      <w:r w:rsidRPr="0025786A">
        <w:rPr>
          <w:rFonts w:ascii="Arial" w:hAnsi="Arial" w:cs="Arial"/>
          <w:i/>
          <w:iCs/>
          <w:sz w:val="24"/>
          <w:szCs w:val="24"/>
          <w:lang w:val="en-US"/>
        </w:rPr>
        <w:t>HotPMO</w:t>
      </w:r>
      <w:proofErr w:type="spellEnd"/>
      <w:r w:rsidRPr="0025786A">
        <w:rPr>
          <w:rFonts w:ascii="Arial" w:hAnsi="Arial" w:cs="Arial"/>
          <w:sz w:val="24"/>
          <w:szCs w:val="24"/>
          <w:lang w:val="en-US"/>
        </w:rPr>
        <w:t xml:space="preserve">. </w:t>
      </w:r>
      <w:proofErr w:type="spellStart"/>
      <w:r w:rsidRPr="0025786A">
        <w:rPr>
          <w:rFonts w:ascii="Arial" w:hAnsi="Arial" w:cs="Arial"/>
          <w:sz w:val="24"/>
          <w:szCs w:val="24"/>
          <w:lang w:val="en-US"/>
        </w:rPr>
        <w:t>HotPMO</w:t>
      </w:r>
      <w:proofErr w:type="spellEnd"/>
      <w:r w:rsidRPr="0025786A">
        <w:rPr>
          <w:rFonts w:ascii="Arial" w:hAnsi="Arial" w:cs="Arial"/>
          <w:sz w:val="24"/>
          <w:szCs w:val="24"/>
          <w:lang w:val="en-US"/>
        </w:rPr>
        <w:t xml:space="preserve">. </w:t>
      </w:r>
      <w:hyperlink r:id="rId32" w:history="1">
        <w:r w:rsidRPr="0025786A">
          <w:rPr>
            <w:rStyle w:val="Hyperlink"/>
            <w:rFonts w:ascii="Arial" w:hAnsi="Arial" w:cs="Arial"/>
            <w:sz w:val="24"/>
            <w:szCs w:val="24"/>
            <w:lang w:val="en-US"/>
          </w:rPr>
          <w:t>https://www.hotpmo.com/management-models/moscow-kano-prioritize</w:t>
        </w:r>
      </w:hyperlink>
    </w:p>
    <w:p w14:paraId="4D36EB78"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https://facebook.com/jaysbrickblog. (2022, January 3). 1 January 2022 release day was bad, and not a great start to the year. - Jay’s Brick Blog. </w:t>
      </w:r>
      <w:r w:rsidRPr="0025786A">
        <w:rPr>
          <w:rFonts w:ascii="Arial" w:hAnsi="Arial" w:cs="Arial"/>
          <w:i/>
          <w:iCs/>
          <w:sz w:val="24"/>
          <w:szCs w:val="24"/>
          <w:lang w:val="en-US"/>
        </w:rPr>
        <w:t>Jay’s Brick Blog</w:t>
      </w:r>
      <w:r w:rsidRPr="0025786A">
        <w:rPr>
          <w:rFonts w:ascii="Arial" w:hAnsi="Arial" w:cs="Arial"/>
          <w:sz w:val="24"/>
          <w:szCs w:val="24"/>
          <w:lang w:val="en-US"/>
        </w:rPr>
        <w:t xml:space="preserve">. </w:t>
      </w:r>
      <w:hyperlink r:id="rId33" w:history="1">
        <w:r w:rsidRPr="0025786A">
          <w:rPr>
            <w:rStyle w:val="Hyperlink"/>
            <w:rFonts w:ascii="Arial" w:hAnsi="Arial" w:cs="Arial"/>
            <w:sz w:val="24"/>
            <w:szCs w:val="24"/>
            <w:lang w:val="en-US"/>
          </w:rPr>
          <w:t>https://jaysbrickblog.com/news/1-january-2022-release-day-was-bad-and-not-a-great-start-to-the-year/</w:t>
        </w:r>
      </w:hyperlink>
    </w:p>
    <w:p w14:paraId="4EF42658"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ILGA. (2017, June 29). </w:t>
      </w:r>
      <w:r w:rsidRPr="0025786A">
        <w:rPr>
          <w:rFonts w:ascii="Arial" w:hAnsi="Arial" w:cs="Arial"/>
          <w:i/>
          <w:iCs/>
          <w:sz w:val="24"/>
          <w:szCs w:val="24"/>
          <w:lang w:val="en-US"/>
        </w:rPr>
        <w:t>What we do</w:t>
      </w:r>
      <w:r w:rsidRPr="0025786A">
        <w:rPr>
          <w:rFonts w:ascii="Arial" w:hAnsi="Arial" w:cs="Arial"/>
          <w:sz w:val="24"/>
          <w:szCs w:val="24"/>
          <w:lang w:val="en-US"/>
        </w:rPr>
        <w:t xml:space="preserve">. ILGA World - the International Lesbian, Gay, Bisexual, </w:t>
      </w:r>
      <w:proofErr w:type="gramStart"/>
      <w:r w:rsidRPr="0025786A">
        <w:rPr>
          <w:rFonts w:ascii="Arial" w:hAnsi="Arial" w:cs="Arial"/>
          <w:sz w:val="24"/>
          <w:szCs w:val="24"/>
          <w:lang w:val="en-US"/>
        </w:rPr>
        <w:t>Trans</w:t>
      </w:r>
      <w:proofErr w:type="gramEnd"/>
      <w:r w:rsidRPr="0025786A">
        <w:rPr>
          <w:rFonts w:ascii="Arial" w:hAnsi="Arial" w:cs="Arial"/>
          <w:sz w:val="24"/>
          <w:szCs w:val="24"/>
          <w:lang w:val="en-US"/>
        </w:rPr>
        <w:t xml:space="preserve"> and Intersex Association. </w:t>
      </w:r>
      <w:hyperlink r:id="rId34" w:history="1">
        <w:r w:rsidRPr="0025786A">
          <w:rPr>
            <w:rStyle w:val="Hyperlink"/>
            <w:rFonts w:ascii="Arial" w:hAnsi="Arial" w:cs="Arial"/>
            <w:sz w:val="24"/>
            <w:szCs w:val="24"/>
            <w:lang w:val="en-US"/>
          </w:rPr>
          <w:t>https://ilga.org/what-we-do</w:t>
        </w:r>
      </w:hyperlink>
    </w:p>
    <w:p w14:paraId="076FF050"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Indeed. (2018). </w:t>
      </w:r>
      <w:r w:rsidRPr="0025786A">
        <w:rPr>
          <w:rFonts w:ascii="Arial" w:hAnsi="Arial" w:cs="Arial"/>
          <w:i/>
          <w:iCs/>
          <w:sz w:val="24"/>
          <w:szCs w:val="24"/>
          <w:lang w:val="en-US"/>
        </w:rPr>
        <w:t>The LEGO group: 44 employee reviews | indeed.com</w:t>
      </w:r>
      <w:r w:rsidRPr="0025786A">
        <w:rPr>
          <w:rFonts w:ascii="Arial" w:hAnsi="Arial" w:cs="Arial"/>
          <w:sz w:val="24"/>
          <w:szCs w:val="24"/>
          <w:lang w:val="en-US"/>
        </w:rPr>
        <w:t xml:space="preserve">. Indeed.com. </w:t>
      </w:r>
      <w:hyperlink r:id="rId35" w:history="1">
        <w:r w:rsidRPr="0025786A">
          <w:rPr>
            <w:rStyle w:val="Hyperlink"/>
            <w:rFonts w:ascii="Arial" w:hAnsi="Arial" w:cs="Arial"/>
            <w:sz w:val="24"/>
            <w:szCs w:val="24"/>
            <w:lang w:val="en-US"/>
          </w:rPr>
          <w:t>https://uk.indeed.com/cmp/The-Lego-Group/reviews</w:t>
        </w:r>
      </w:hyperlink>
    </w:p>
    <w:p w14:paraId="6C62E794"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ISO.org. (2021, September). </w:t>
      </w:r>
      <w:r w:rsidRPr="0025786A">
        <w:rPr>
          <w:rFonts w:ascii="Arial" w:hAnsi="Arial" w:cs="Arial"/>
          <w:i/>
          <w:iCs/>
          <w:sz w:val="24"/>
          <w:szCs w:val="24"/>
          <w:lang w:val="en-US"/>
        </w:rPr>
        <w:t>ISO 9000 family — Quality management</w:t>
      </w:r>
      <w:r w:rsidRPr="0025786A">
        <w:rPr>
          <w:rFonts w:ascii="Arial" w:hAnsi="Arial" w:cs="Arial"/>
          <w:sz w:val="24"/>
          <w:szCs w:val="24"/>
          <w:lang w:val="en-US"/>
        </w:rPr>
        <w:t xml:space="preserve">. ISO. </w:t>
      </w:r>
      <w:hyperlink r:id="rId36" w:history="1">
        <w:r w:rsidRPr="0025786A">
          <w:rPr>
            <w:rStyle w:val="Hyperlink"/>
            <w:rFonts w:ascii="Arial" w:hAnsi="Arial" w:cs="Arial"/>
            <w:sz w:val="24"/>
            <w:szCs w:val="24"/>
            <w:lang w:val="en-US"/>
          </w:rPr>
          <w:t>https://www.iso.org/iso-9001-quality-management.html</w:t>
        </w:r>
      </w:hyperlink>
    </w:p>
    <w:p w14:paraId="295B13A6"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Jensen, M. B., </w:t>
      </w:r>
      <w:proofErr w:type="spellStart"/>
      <w:r w:rsidRPr="0025786A">
        <w:rPr>
          <w:rFonts w:ascii="Arial" w:hAnsi="Arial" w:cs="Arial"/>
          <w:sz w:val="24"/>
          <w:szCs w:val="24"/>
          <w:lang w:val="en-US"/>
        </w:rPr>
        <w:t>Hienerth</w:t>
      </w:r>
      <w:proofErr w:type="spellEnd"/>
      <w:r w:rsidRPr="0025786A">
        <w:rPr>
          <w:rFonts w:ascii="Arial" w:hAnsi="Arial" w:cs="Arial"/>
          <w:sz w:val="24"/>
          <w:szCs w:val="24"/>
          <w:lang w:val="en-US"/>
        </w:rPr>
        <w:t xml:space="preserve">, C., &amp; </w:t>
      </w:r>
      <w:proofErr w:type="spellStart"/>
      <w:r w:rsidRPr="0025786A">
        <w:rPr>
          <w:rFonts w:ascii="Arial" w:hAnsi="Arial" w:cs="Arial"/>
          <w:sz w:val="24"/>
          <w:szCs w:val="24"/>
          <w:lang w:val="en-US"/>
        </w:rPr>
        <w:t>Lettl</w:t>
      </w:r>
      <w:proofErr w:type="spellEnd"/>
      <w:r w:rsidRPr="0025786A">
        <w:rPr>
          <w:rFonts w:ascii="Arial" w:hAnsi="Arial" w:cs="Arial"/>
          <w:sz w:val="24"/>
          <w:szCs w:val="24"/>
          <w:lang w:val="en-US"/>
        </w:rPr>
        <w:t xml:space="preserve">, C. (2014). Forecasting the Commercial Attractiveness of User-Generated Designs Using Online Data: An Empirical Study within the LEGO User Community. </w:t>
      </w:r>
      <w:r w:rsidRPr="0025786A">
        <w:rPr>
          <w:rFonts w:ascii="Arial" w:hAnsi="Arial" w:cs="Arial"/>
          <w:i/>
          <w:iCs/>
          <w:sz w:val="24"/>
          <w:szCs w:val="24"/>
          <w:lang w:val="en-US"/>
        </w:rPr>
        <w:t>Journal of Product Innovation Management</w:t>
      </w:r>
      <w:r w:rsidRPr="0025786A">
        <w:rPr>
          <w:rFonts w:ascii="Arial" w:hAnsi="Arial" w:cs="Arial"/>
          <w:sz w:val="24"/>
          <w:szCs w:val="24"/>
          <w:lang w:val="en-US"/>
        </w:rPr>
        <w:t xml:space="preserve">, </w:t>
      </w:r>
      <w:r w:rsidRPr="0025786A">
        <w:rPr>
          <w:rFonts w:ascii="Arial" w:hAnsi="Arial" w:cs="Arial"/>
          <w:i/>
          <w:iCs/>
          <w:sz w:val="24"/>
          <w:szCs w:val="24"/>
          <w:lang w:val="en-US"/>
        </w:rPr>
        <w:t>31</w:t>
      </w:r>
      <w:r w:rsidRPr="0025786A">
        <w:rPr>
          <w:rFonts w:ascii="Arial" w:hAnsi="Arial" w:cs="Arial"/>
          <w:sz w:val="24"/>
          <w:szCs w:val="24"/>
          <w:lang w:val="en-US"/>
        </w:rPr>
        <w:t>, 75–93. https://doi.org/</w:t>
      </w:r>
      <w:hyperlink r:id="rId37" w:history="1">
        <w:r w:rsidRPr="0025786A">
          <w:rPr>
            <w:rStyle w:val="Hyperlink"/>
            <w:rFonts w:ascii="Arial" w:hAnsi="Arial" w:cs="Arial"/>
            <w:sz w:val="24"/>
            <w:szCs w:val="24"/>
            <w:lang w:val="en-US"/>
          </w:rPr>
          <w:t>10.1111/jpim.12193</w:t>
        </w:r>
      </w:hyperlink>
    </w:p>
    <w:p w14:paraId="260D9CF3"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Júlia</w:t>
      </w:r>
      <w:proofErr w:type="spellEnd"/>
      <w:r w:rsidRPr="0025786A">
        <w:rPr>
          <w:rFonts w:ascii="Arial" w:hAnsi="Arial" w:cs="Arial"/>
          <w:sz w:val="24"/>
          <w:szCs w:val="24"/>
          <w:lang w:val="en-US"/>
        </w:rPr>
        <w:t xml:space="preserve">, A., João, A., Luis, F., </w:t>
      </w:r>
      <w:proofErr w:type="spellStart"/>
      <w:r w:rsidRPr="0025786A">
        <w:rPr>
          <w:rFonts w:ascii="Arial" w:hAnsi="Arial" w:cs="Arial"/>
          <w:sz w:val="24"/>
          <w:szCs w:val="24"/>
          <w:lang w:val="en-US"/>
        </w:rPr>
        <w:t>Nádia</w:t>
      </w:r>
      <w:proofErr w:type="spellEnd"/>
      <w:r w:rsidRPr="0025786A">
        <w:rPr>
          <w:rFonts w:ascii="Arial" w:hAnsi="Arial" w:cs="Arial"/>
          <w:sz w:val="24"/>
          <w:szCs w:val="24"/>
          <w:lang w:val="en-US"/>
        </w:rPr>
        <w:t xml:space="preserve">, C., Tiago, J., Group, F., </w:t>
      </w:r>
      <w:proofErr w:type="spellStart"/>
      <w:r w:rsidRPr="0025786A">
        <w:rPr>
          <w:rFonts w:ascii="Arial" w:hAnsi="Arial" w:cs="Arial"/>
          <w:sz w:val="24"/>
          <w:szCs w:val="24"/>
          <w:lang w:val="en-US"/>
        </w:rPr>
        <w:t>Luwisch</w:t>
      </w:r>
      <w:proofErr w:type="spellEnd"/>
      <w:r w:rsidRPr="0025786A">
        <w:rPr>
          <w:rFonts w:ascii="Arial" w:hAnsi="Arial" w:cs="Arial"/>
          <w:sz w:val="24"/>
          <w:szCs w:val="24"/>
          <w:lang w:val="en-US"/>
        </w:rPr>
        <w:t xml:space="preserve">, C., Viana, I., Reis, M., Sousa, N., &amp; Teixeira, P. (2019). </w:t>
      </w:r>
      <w:r w:rsidRPr="0025786A">
        <w:rPr>
          <w:rFonts w:ascii="Arial" w:hAnsi="Arial" w:cs="Arial"/>
          <w:i/>
          <w:iCs/>
          <w:sz w:val="24"/>
          <w:szCs w:val="24"/>
          <w:lang w:val="en-US"/>
        </w:rPr>
        <w:t>Strategy and Value Creation LEGO®</w:t>
      </w:r>
      <w:r w:rsidRPr="0025786A">
        <w:rPr>
          <w:rFonts w:ascii="Arial" w:hAnsi="Arial" w:cs="Arial"/>
          <w:sz w:val="24"/>
          <w:szCs w:val="24"/>
          <w:lang w:val="en-US"/>
        </w:rPr>
        <w:t xml:space="preserve">. </w:t>
      </w:r>
      <w:hyperlink r:id="rId38" w:history="1">
        <w:r w:rsidRPr="0025786A">
          <w:rPr>
            <w:rStyle w:val="Hyperlink"/>
            <w:rFonts w:ascii="Arial" w:hAnsi="Arial" w:cs="Arial"/>
            <w:sz w:val="24"/>
            <w:szCs w:val="24"/>
            <w:lang w:val="en-US"/>
          </w:rPr>
          <w:t>https://www.strategosinstitute.com/uploads/cf17cf06ff987718f7a8d8edfb65bc2e6abe59cb33bfd8b079f41b20964e04af.pdf</w:t>
        </w:r>
      </w:hyperlink>
    </w:p>
    <w:p w14:paraId="734AE15A"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Kaizen Institute. (2022). </w:t>
      </w:r>
      <w:r w:rsidRPr="0025786A">
        <w:rPr>
          <w:rFonts w:ascii="Arial" w:hAnsi="Arial" w:cs="Arial"/>
          <w:i/>
          <w:iCs/>
          <w:sz w:val="24"/>
          <w:szCs w:val="24"/>
          <w:lang w:val="en-US"/>
        </w:rPr>
        <w:t>What is KAIZEN</w:t>
      </w:r>
      <w:r w:rsidRPr="0025786A">
        <w:rPr>
          <w:rFonts w:ascii="Arial" w:hAnsi="Arial" w:cs="Arial"/>
          <w:i/>
          <w:iCs/>
          <w:sz w:val="24"/>
          <w:szCs w:val="24"/>
          <w:vertAlign w:val="superscript"/>
          <w:lang w:val="en-US"/>
        </w:rPr>
        <w:t>TM</w:t>
      </w:r>
      <w:r w:rsidRPr="0025786A">
        <w:rPr>
          <w:rFonts w:ascii="Arial" w:hAnsi="Arial" w:cs="Arial"/>
          <w:sz w:val="24"/>
          <w:szCs w:val="24"/>
          <w:lang w:val="en-US"/>
        </w:rPr>
        <w:t xml:space="preserve">. Kaizen.com. </w:t>
      </w:r>
      <w:hyperlink r:id="rId39" w:history="1">
        <w:r w:rsidRPr="0025786A">
          <w:rPr>
            <w:rStyle w:val="Hyperlink"/>
            <w:rFonts w:ascii="Arial" w:hAnsi="Arial" w:cs="Arial"/>
            <w:sz w:val="24"/>
            <w:szCs w:val="24"/>
            <w:lang w:val="en-US"/>
          </w:rPr>
          <w:t>https://www.kaizen.com/what-is-kaizen</w:t>
        </w:r>
      </w:hyperlink>
    </w:p>
    <w:p w14:paraId="1AB43A0D"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Kanapathy</w:t>
      </w:r>
      <w:proofErr w:type="spellEnd"/>
      <w:r w:rsidRPr="0025786A">
        <w:rPr>
          <w:rFonts w:ascii="Arial" w:hAnsi="Arial" w:cs="Arial"/>
          <w:sz w:val="24"/>
          <w:szCs w:val="24"/>
          <w:lang w:val="en-US"/>
        </w:rPr>
        <w:t xml:space="preserve">, K. (2018). Critical factors of quality management used in research </w:t>
      </w:r>
      <w:proofErr w:type="gramStart"/>
      <w:r w:rsidRPr="0025786A">
        <w:rPr>
          <w:rFonts w:ascii="Arial" w:hAnsi="Arial" w:cs="Arial"/>
          <w:sz w:val="24"/>
          <w:szCs w:val="24"/>
          <w:lang w:val="en-US"/>
        </w:rPr>
        <w:t>questionnaires :</w:t>
      </w:r>
      <w:proofErr w:type="gramEnd"/>
      <w:r w:rsidRPr="0025786A">
        <w:rPr>
          <w:rFonts w:ascii="Arial" w:hAnsi="Arial" w:cs="Arial"/>
          <w:sz w:val="24"/>
          <w:szCs w:val="24"/>
          <w:lang w:val="en-US"/>
        </w:rPr>
        <w:t xml:space="preserve"> A review of literature. </w:t>
      </w:r>
      <w:r w:rsidRPr="0025786A">
        <w:rPr>
          <w:rFonts w:ascii="Arial" w:hAnsi="Arial" w:cs="Arial"/>
          <w:i/>
          <w:iCs/>
          <w:sz w:val="24"/>
          <w:szCs w:val="24"/>
          <w:lang w:val="en-US"/>
        </w:rPr>
        <w:t>Core.ac.uk</w:t>
      </w:r>
      <w:r w:rsidRPr="0025786A">
        <w:rPr>
          <w:rFonts w:ascii="Arial" w:hAnsi="Arial" w:cs="Arial"/>
          <w:sz w:val="24"/>
          <w:szCs w:val="24"/>
          <w:lang w:val="en-US"/>
        </w:rPr>
        <w:t xml:space="preserve">, </w:t>
      </w:r>
      <w:r w:rsidRPr="0025786A">
        <w:rPr>
          <w:rFonts w:ascii="Arial" w:hAnsi="Arial" w:cs="Arial"/>
          <w:i/>
          <w:iCs/>
          <w:sz w:val="24"/>
          <w:szCs w:val="24"/>
          <w:lang w:val="en-US"/>
        </w:rPr>
        <w:t>5</w:t>
      </w:r>
      <w:r w:rsidRPr="0025786A">
        <w:rPr>
          <w:rFonts w:ascii="Arial" w:hAnsi="Arial" w:cs="Arial"/>
          <w:sz w:val="24"/>
          <w:szCs w:val="24"/>
          <w:lang w:val="en-US"/>
        </w:rPr>
        <w:t xml:space="preserve">. </w:t>
      </w:r>
      <w:hyperlink r:id="rId40" w:history="1">
        <w:r w:rsidRPr="0025786A">
          <w:rPr>
            <w:rStyle w:val="Hyperlink"/>
            <w:rFonts w:ascii="Arial" w:hAnsi="Arial" w:cs="Arial"/>
            <w:sz w:val="24"/>
            <w:szCs w:val="24"/>
            <w:lang w:val="en-US"/>
          </w:rPr>
          <w:t>https://core.ac.uk/display/148366337?utm_source=pdf&amp;utm_medium=banner&amp;utm_campaign=pdf-decoration-v1</w:t>
        </w:r>
      </w:hyperlink>
    </w:p>
    <w:p w14:paraId="0F23BE0C"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Kano, N. (1995). Upsizing the organization by attractive quality creation. </w:t>
      </w:r>
      <w:r w:rsidRPr="0025786A">
        <w:rPr>
          <w:rFonts w:ascii="Arial" w:hAnsi="Arial" w:cs="Arial"/>
          <w:i/>
          <w:iCs/>
          <w:sz w:val="24"/>
          <w:szCs w:val="24"/>
          <w:lang w:val="en-US"/>
        </w:rPr>
        <w:t>Total Quality Management</w:t>
      </w:r>
      <w:r w:rsidRPr="0025786A">
        <w:rPr>
          <w:rFonts w:ascii="Arial" w:hAnsi="Arial" w:cs="Arial"/>
          <w:sz w:val="24"/>
          <w:szCs w:val="24"/>
          <w:lang w:val="en-US"/>
        </w:rPr>
        <w:t>, 60–72. https://doi.org/</w:t>
      </w:r>
      <w:hyperlink r:id="rId41" w:history="1">
        <w:r w:rsidRPr="0025786A">
          <w:rPr>
            <w:rStyle w:val="Hyperlink"/>
            <w:rFonts w:ascii="Arial" w:hAnsi="Arial" w:cs="Arial"/>
            <w:sz w:val="24"/>
            <w:szCs w:val="24"/>
            <w:lang w:val="en-US"/>
          </w:rPr>
          <w:t>10.1007/978-94-011-0539-2_6</w:t>
        </w:r>
      </w:hyperlink>
    </w:p>
    <w:p w14:paraId="693E841C"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LEGO. (2022). </w:t>
      </w:r>
      <w:r w:rsidRPr="0025786A">
        <w:rPr>
          <w:rFonts w:ascii="Arial" w:hAnsi="Arial" w:cs="Arial"/>
          <w:i/>
          <w:iCs/>
          <w:sz w:val="24"/>
          <w:szCs w:val="24"/>
          <w:lang w:val="en-US"/>
        </w:rPr>
        <w:t>The LEGO Group Annual Report 2021</w:t>
      </w:r>
      <w:r w:rsidRPr="0025786A">
        <w:rPr>
          <w:rFonts w:ascii="Arial" w:hAnsi="Arial" w:cs="Arial"/>
          <w:sz w:val="24"/>
          <w:szCs w:val="24"/>
          <w:lang w:val="en-US"/>
        </w:rPr>
        <w:t xml:space="preserve">. </w:t>
      </w:r>
      <w:hyperlink r:id="rId42" w:history="1">
        <w:r w:rsidRPr="0025786A">
          <w:rPr>
            <w:rStyle w:val="Hyperlink"/>
            <w:rFonts w:ascii="Arial" w:hAnsi="Arial" w:cs="Arial"/>
            <w:sz w:val="24"/>
            <w:szCs w:val="24"/>
            <w:lang w:val="en-US"/>
          </w:rPr>
          <w:t>https://www.lego.com/cdn/cs/aboutus/assets/blt248041929be3b572/Annual_Report_2021_ENG.pdf</w:t>
        </w:r>
      </w:hyperlink>
    </w:p>
    <w:p w14:paraId="1E5F1764"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LEGO.COM. (2014). </w:t>
      </w:r>
      <w:r w:rsidRPr="0025786A">
        <w:rPr>
          <w:rFonts w:ascii="Arial" w:hAnsi="Arial" w:cs="Arial"/>
          <w:i/>
          <w:iCs/>
          <w:sz w:val="24"/>
          <w:szCs w:val="24"/>
          <w:lang w:val="en-US"/>
        </w:rPr>
        <w:t>Quality Policy</w:t>
      </w:r>
      <w:r w:rsidRPr="0025786A">
        <w:rPr>
          <w:rFonts w:ascii="Arial" w:hAnsi="Arial" w:cs="Arial"/>
          <w:sz w:val="24"/>
          <w:szCs w:val="24"/>
          <w:lang w:val="en-US"/>
        </w:rPr>
        <w:t xml:space="preserve">. LEGO.COM. </w:t>
      </w:r>
      <w:hyperlink r:id="rId43" w:history="1">
        <w:r w:rsidRPr="0025786A">
          <w:rPr>
            <w:rStyle w:val="Hyperlink"/>
            <w:rFonts w:ascii="Arial" w:hAnsi="Arial" w:cs="Arial"/>
            <w:sz w:val="24"/>
            <w:szCs w:val="24"/>
            <w:lang w:val="en-US"/>
          </w:rPr>
          <w:t>https://www.lego.com/cdn/cs/aboutus/assets/bltcc3462b39f4edc68/Quality-Policy_ENG_V4.pdf</w:t>
        </w:r>
      </w:hyperlink>
    </w:p>
    <w:p w14:paraId="41111C6A"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lastRenderedPageBreak/>
        <w:t xml:space="preserve">LEGO.COM. (2021). </w:t>
      </w:r>
      <w:r w:rsidRPr="0025786A">
        <w:rPr>
          <w:rFonts w:ascii="Arial" w:hAnsi="Arial" w:cs="Arial"/>
          <w:i/>
          <w:iCs/>
          <w:sz w:val="24"/>
          <w:szCs w:val="24"/>
          <w:lang w:val="en-US"/>
        </w:rPr>
        <w:t>People</w:t>
      </w:r>
      <w:r>
        <w:rPr>
          <w:rFonts w:ascii="Arial" w:hAnsi="Arial" w:cs="Arial"/>
          <w:i/>
          <w:iCs/>
          <w:sz w:val="24"/>
          <w:szCs w:val="24"/>
          <w:lang w:val="en-US"/>
        </w:rPr>
        <w:t xml:space="preserve"> –</w:t>
      </w:r>
      <w:r w:rsidRPr="0025786A">
        <w:rPr>
          <w:rFonts w:ascii="Arial" w:hAnsi="Arial" w:cs="Arial"/>
          <w:i/>
          <w:iCs/>
          <w:sz w:val="24"/>
          <w:szCs w:val="24"/>
          <w:lang w:val="en-US"/>
        </w:rPr>
        <w:t xml:space="preserve"> Reporting</w:t>
      </w:r>
      <w:r>
        <w:rPr>
          <w:rFonts w:ascii="Arial" w:hAnsi="Arial" w:cs="Arial"/>
          <w:i/>
          <w:iCs/>
          <w:sz w:val="24"/>
          <w:szCs w:val="24"/>
          <w:lang w:val="en-US"/>
        </w:rPr>
        <w:t xml:space="preserve"> –</w:t>
      </w:r>
      <w:r w:rsidRPr="0025786A">
        <w:rPr>
          <w:rFonts w:ascii="Arial" w:hAnsi="Arial" w:cs="Arial"/>
          <w:i/>
          <w:iCs/>
          <w:sz w:val="24"/>
          <w:szCs w:val="24"/>
          <w:lang w:val="en-US"/>
        </w:rPr>
        <w:t xml:space="preserve"> Sustainability</w:t>
      </w:r>
      <w:r>
        <w:rPr>
          <w:rFonts w:ascii="Arial" w:hAnsi="Arial" w:cs="Arial"/>
          <w:i/>
          <w:iCs/>
          <w:sz w:val="24"/>
          <w:szCs w:val="24"/>
          <w:lang w:val="en-US"/>
        </w:rPr>
        <w:t xml:space="preserve"> </w:t>
      </w:r>
      <w:r w:rsidRPr="0025786A">
        <w:rPr>
          <w:rFonts w:ascii="Arial" w:hAnsi="Arial" w:cs="Arial"/>
          <w:i/>
          <w:iCs/>
          <w:sz w:val="24"/>
          <w:szCs w:val="24"/>
          <w:lang w:val="en-US"/>
        </w:rPr>
        <w:t>- LEGO.com GB</w:t>
      </w:r>
      <w:r w:rsidRPr="0025786A">
        <w:rPr>
          <w:rFonts w:ascii="Arial" w:hAnsi="Arial" w:cs="Arial"/>
          <w:sz w:val="24"/>
          <w:szCs w:val="24"/>
          <w:lang w:val="en-US"/>
        </w:rPr>
        <w:t xml:space="preserve">. Lego.com. </w:t>
      </w:r>
      <w:hyperlink r:id="rId44" w:history="1">
        <w:r w:rsidRPr="0025786A">
          <w:rPr>
            <w:rStyle w:val="Hyperlink"/>
            <w:rFonts w:ascii="Arial" w:hAnsi="Arial" w:cs="Arial"/>
            <w:sz w:val="24"/>
            <w:szCs w:val="24"/>
            <w:lang w:val="en-US"/>
          </w:rPr>
          <w:t>https://www.lego.com/en-gb/sustainability/reporting/people/</w:t>
        </w:r>
      </w:hyperlink>
    </w:p>
    <w:p w14:paraId="487BD41E"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Lego.com. (2022a). </w:t>
      </w:r>
      <w:r w:rsidRPr="0025786A">
        <w:rPr>
          <w:rFonts w:ascii="Arial" w:hAnsi="Arial" w:cs="Arial"/>
          <w:i/>
          <w:iCs/>
          <w:sz w:val="24"/>
          <w:szCs w:val="24"/>
          <w:lang w:val="en-US"/>
        </w:rPr>
        <w:t xml:space="preserve">LEGO® MINDSTORMS® | Invent a </w:t>
      </w:r>
      <w:proofErr w:type="gramStart"/>
      <w:r w:rsidRPr="0025786A">
        <w:rPr>
          <w:rFonts w:ascii="Arial" w:hAnsi="Arial" w:cs="Arial"/>
          <w:i/>
          <w:iCs/>
          <w:sz w:val="24"/>
          <w:szCs w:val="24"/>
          <w:lang w:val="en-US"/>
        </w:rPr>
        <w:t>Robot</w:t>
      </w:r>
      <w:proofErr w:type="gramEnd"/>
      <w:r w:rsidRPr="0025786A">
        <w:rPr>
          <w:rFonts w:ascii="Arial" w:hAnsi="Arial" w:cs="Arial"/>
          <w:i/>
          <w:iCs/>
          <w:sz w:val="24"/>
          <w:szCs w:val="24"/>
          <w:lang w:val="en-US"/>
        </w:rPr>
        <w:t xml:space="preserve"> | Official LEGO® Shop GB</w:t>
      </w:r>
      <w:r w:rsidRPr="0025786A">
        <w:rPr>
          <w:rFonts w:ascii="Arial" w:hAnsi="Arial" w:cs="Arial"/>
          <w:sz w:val="24"/>
          <w:szCs w:val="24"/>
          <w:lang w:val="en-US"/>
        </w:rPr>
        <w:t xml:space="preserve">. Lego.com. </w:t>
      </w:r>
      <w:hyperlink r:id="rId45" w:history="1">
        <w:r w:rsidRPr="0025786A">
          <w:rPr>
            <w:rStyle w:val="Hyperlink"/>
            <w:rFonts w:ascii="Arial" w:hAnsi="Arial" w:cs="Arial"/>
            <w:sz w:val="24"/>
            <w:szCs w:val="24"/>
            <w:lang w:val="en-US"/>
          </w:rPr>
          <w:t>https://www.lego.com/en-gb/themes/mindstorms</w:t>
        </w:r>
      </w:hyperlink>
    </w:p>
    <w:p w14:paraId="518552EC"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Lego.com. (2022b). </w:t>
      </w:r>
      <w:r w:rsidRPr="0025786A">
        <w:rPr>
          <w:rFonts w:ascii="Arial" w:hAnsi="Arial" w:cs="Arial"/>
          <w:i/>
          <w:iCs/>
          <w:sz w:val="24"/>
          <w:szCs w:val="24"/>
          <w:lang w:val="en-US"/>
        </w:rPr>
        <w:t>Quality in every detail - LEGO® History - LEGO.com AU</w:t>
      </w:r>
      <w:r w:rsidRPr="0025786A">
        <w:rPr>
          <w:rFonts w:ascii="Arial" w:hAnsi="Arial" w:cs="Arial"/>
          <w:sz w:val="24"/>
          <w:szCs w:val="24"/>
          <w:lang w:val="en-US"/>
        </w:rPr>
        <w:t xml:space="preserve">. Lego.com. </w:t>
      </w:r>
      <w:hyperlink r:id="rId46" w:history="1">
        <w:r w:rsidRPr="0025786A">
          <w:rPr>
            <w:rStyle w:val="Hyperlink"/>
            <w:rFonts w:ascii="Arial" w:hAnsi="Arial" w:cs="Arial"/>
            <w:sz w:val="24"/>
            <w:szCs w:val="24"/>
            <w:lang w:val="en-US"/>
          </w:rPr>
          <w:t>https://www.lego.com/en-au/history/articles/d-quality-in-every-detail/</w:t>
        </w:r>
      </w:hyperlink>
    </w:p>
    <w:p w14:paraId="02CB0147"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Lewin, K., &amp; Lippitt, R. (1938). An Experimental Approach to the Study of Autocracy and Democracy: A Preliminary Note. </w:t>
      </w:r>
      <w:r w:rsidRPr="0025786A">
        <w:rPr>
          <w:rFonts w:ascii="Arial" w:hAnsi="Arial" w:cs="Arial"/>
          <w:i/>
          <w:iCs/>
          <w:sz w:val="24"/>
          <w:szCs w:val="24"/>
          <w:lang w:val="en-US"/>
        </w:rPr>
        <w:t>Sociometry</w:t>
      </w:r>
      <w:r w:rsidRPr="0025786A">
        <w:rPr>
          <w:rFonts w:ascii="Arial" w:hAnsi="Arial" w:cs="Arial"/>
          <w:sz w:val="24"/>
          <w:szCs w:val="24"/>
          <w:lang w:val="en-US"/>
        </w:rPr>
        <w:t xml:space="preserve">, </w:t>
      </w:r>
      <w:r w:rsidRPr="0025786A">
        <w:rPr>
          <w:rFonts w:ascii="Arial" w:hAnsi="Arial" w:cs="Arial"/>
          <w:i/>
          <w:iCs/>
          <w:sz w:val="24"/>
          <w:szCs w:val="24"/>
          <w:lang w:val="en-US"/>
        </w:rPr>
        <w:t>1</w:t>
      </w:r>
      <w:r w:rsidRPr="0025786A">
        <w:rPr>
          <w:rFonts w:ascii="Arial" w:hAnsi="Arial" w:cs="Arial"/>
          <w:sz w:val="24"/>
          <w:szCs w:val="24"/>
          <w:lang w:val="en-US"/>
        </w:rPr>
        <w:t>(3/4), 292. https://doi.org/</w:t>
      </w:r>
      <w:hyperlink r:id="rId47" w:history="1">
        <w:r w:rsidRPr="0025786A">
          <w:rPr>
            <w:rStyle w:val="Hyperlink"/>
            <w:rFonts w:ascii="Arial" w:hAnsi="Arial" w:cs="Arial"/>
            <w:sz w:val="24"/>
            <w:szCs w:val="24"/>
            <w:lang w:val="en-US"/>
          </w:rPr>
          <w:t>10.2307/2785585</w:t>
        </w:r>
      </w:hyperlink>
    </w:p>
    <w:p w14:paraId="40FCB697"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Licht, W., &amp; </w:t>
      </w:r>
      <w:proofErr w:type="spellStart"/>
      <w:r w:rsidRPr="0025786A">
        <w:rPr>
          <w:rFonts w:ascii="Arial" w:hAnsi="Arial" w:cs="Arial"/>
          <w:sz w:val="24"/>
          <w:szCs w:val="24"/>
          <w:lang w:val="en-US"/>
        </w:rPr>
        <w:t>Tolliday</w:t>
      </w:r>
      <w:proofErr w:type="spellEnd"/>
      <w:r w:rsidRPr="0025786A">
        <w:rPr>
          <w:rFonts w:ascii="Arial" w:hAnsi="Arial" w:cs="Arial"/>
          <w:sz w:val="24"/>
          <w:szCs w:val="24"/>
          <w:lang w:val="en-US"/>
        </w:rPr>
        <w:t xml:space="preserve">, S. (2001). Review of The Rise and Fall of Mass Production. </w:t>
      </w:r>
      <w:r w:rsidRPr="0025786A">
        <w:rPr>
          <w:rFonts w:ascii="Arial" w:hAnsi="Arial" w:cs="Arial"/>
          <w:i/>
          <w:iCs/>
          <w:sz w:val="24"/>
          <w:szCs w:val="24"/>
          <w:lang w:val="en-US"/>
        </w:rPr>
        <w:t>Technology and Culture</w:t>
      </w:r>
      <w:r w:rsidRPr="0025786A">
        <w:rPr>
          <w:rFonts w:ascii="Arial" w:hAnsi="Arial" w:cs="Arial"/>
          <w:sz w:val="24"/>
          <w:szCs w:val="24"/>
          <w:lang w:val="en-US"/>
        </w:rPr>
        <w:t xml:space="preserve">, </w:t>
      </w:r>
      <w:r w:rsidRPr="0025786A">
        <w:rPr>
          <w:rFonts w:ascii="Arial" w:hAnsi="Arial" w:cs="Arial"/>
          <w:i/>
          <w:iCs/>
          <w:sz w:val="24"/>
          <w:szCs w:val="24"/>
          <w:lang w:val="en-US"/>
        </w:rPr>
        <w:t>42</w:t>
      </w:r>
      <w:r w:rsidRPr="0025786A">
        <w:rPr>
          <w:rFonts w:ascii="Arial" w:hAnsi="Arial" w:cs="Arial"/>
          <w:sz w:val="24"/>
          <w:szCs w:val="24"/>
          <w:lang w:val="en-US"/>
        </w:rPr>
        <w:t xml:space="preserve">(2), 347–349. </w:t>
      </w:r>
      <w:hyperlink r:id="rId48" w:history="1">
        <w:r w:rsidRPr="0025786A">
          <w:rPr>
            <w:rStyle w:val="Hyperlink"/>
            <w:rFonts w:ascii="Arial" w:hAnsi="Arial" w:cs="Arial"/>
            <w:sz w:val="24"/>
            <w:szCs w:val="24"/>
            <w:lang w:val="en-US"/>
          </w:rPr>
          <w:t>https://www.jstor.org/stable/25147710</w:t>
        </w:r>
      </w:hyperlink>
    </w:p>
    <w:p w14:paraId="39F5A8BB"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Monden</w:t>
      </w:r>
      <w:proofErr w:type="spellEnd"/>
      <w:r w:rsidRPr="0025786A">
        <w:rPr>
          <w:rFonts w:ascii="Arial" w:hAnsi="Arial" w:cs="Arial"/>
          <w:sz w:val="24"/>
          <w:szCs w:val="24"/>
          <w:lang w:val="en-US"/>
        </w:rPr>
        <w:t xml:space="preserve">, Y. (2015). </w:t>
      </w:r>
      <w:r w:rsidRPr="0025786A">
        <w:rPr>
          <w:rFonts w:ascii="Arial" w:hAnsi="Arial" w:cs="Arial"/>
          <w:i/>
          <w:iCs/>
          <w:sz w:val="24"/>
          <w:szCs w:val="24"/>
          <w:lang w:val="en-US"/>
        </w:rPr>
        <w:t xml:space="preserve">Toyota Production </w:t>
      </w:r>
      <w:proofErr w:type="gramStart"/>
      <w:r w:rsidRPr="0025786A">
        <w:rPr>
          <w:rFonts w:ascii="Arial" w:hAnsi="Arial" w:cs="Arial"/>
          <w:i/>
          <w:iCs/>
          <w:sz w:val="24"/>
          <w:szCs w:val="24"/>
          <w:lang w:val="en-US"/>
        </w:rPr>
        <w:t>System :</w:t>
      </w:r>
      <w:proofErr w:type="gramEnd"/>
      <w:r w:rsidRPr="0025786A">
        <w:rPr>
          <w:rFonts w:ascii="Arial" w:hAnsi="Arial" w:cs="Arial"/>
          <w:i/>
          <w:iCs/>
          <w:sz w:val="24"/>
          <w:szCs w:val="24"/>
          <w:lang w:val="en-US"/>
        </w:rPr>
        <w:t xml:space="preserve"> An Integrated Approach to Just-In-Time</w:t>
      </w:r>
      <w:r w:rsidRPr="0025786A">
        <w:rPr>
          <w:rFonts w:ascii="Arial" w:hAnsi="Arial" w:cs="Arial"/>
          <w:sz w:val="24"/>
          <w:szCs w:val="24"/>
          <w:lang w:val="en-US"/>
        </w:rPr>
        <w:t xml:space="preserve">. Boca Raton [U.A.] </w:t>
      </w:r>
      <w:proofErr w:type="spellStart"/>
      <w:r w:rsidRPr="0025786A">
        <w:rPr>
          <w:rFonts w:ascii="Arial" w:hAnsi="Arial" w:cs="Arial"/>
          <w:sz w:val="24"/>
          <w:szCs w:val="24"/>
          <w:lang w:val="en-US"/>
        </w:rPr>
        <w:t>Crc</w:t>
      </w:r>
      <w:proofErr w:type="spellEnd"/>
      <w:r w:rsidRPr="0025786A">
        <w:rPr>
          <w:rFonts w:ascii="Arial" w:hAnsi="Arial" w:cs="Arial"/>
          <w:sz w:val="24"/>
          <w:szCs w:val="24"/>
          <w:lang w:val="en-US"/>
        </w:rPr>
        <w:t xml:space="preserve"> Press. (Original work published 1983)</w:t>
      </w:r>
    </w:p>
    <w:p w14:paraId="2056F1AA"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Oláh</w:t>
      </w:r>
      <w:proofErr w:type="spellEnd"/>
      <w:r w:rsidRPr="0025786A">
        <w:rPr>
          <w:rFonts w:ascii="Arial" w:hAnsi="Arial" w:cs="Arial"/>
          <w:sz w:val="24"/>
          <w:szCs w:val="24"/>
          <w:lang w:val="en-US"/>
        </w:rPr>
        <w:t xml:space="preserve">, J., Szolnok, Á., Nagy, G., Lengyel, P., &amp; Popp, J. (2017). The Impact of Lean Thinking on Workforce Motivation: A Success Factor at LEGO Manufacturing Ltd. </w:t>
      </w:r>
      <w:r w:rsidRPr="0025786A">
        <w:rPr>
          <w:rFonts w:ascii="Arial" w:hAnsi="Arial" w:cs="Arial"/>
          <w:i/>
          <w:iCs/>
          <w:sz w:val="24"/>
          <w:szCs w:val="24"/>
          <w:lang w:val="en-US"/>
        </w:rPr>
        <w:t>Journal of Competitiveness</w:t>
      </w:r>
      <w:r w:rsidRPr="0025786A">
        <w:rPr>
          <w:rFonts w:ascii="Arial" w:hAnsi="Arial" w:cs="Arial"/>
          <w:sz w:val="24"/>
          <w:szCs w:val="24"/>
          <w:lang w:val="en-US"/>
        </w:rPr>
        <w:t xml:space="preserve">, </w:t>
      </w:r>
      <w:r w:rsidRPr="0025786A">
        <w:rPr>
          <w:rFonts w:ascii="Arial" w:hAnsi="Arial" w:cs="Arial"/>
          <w:i/>
          <w:iCs/>
          <w:sz w:val="24"/>
          <w:szCs w:val="24"/>
          <w:lang w:val="en-US"/>
        </w:rPr>
        <w:t>9</w:t>
      </w:r>
      <w:r w:rsidRPr="0025786A">
        <w:rPr>
          <w:rFonts w:ascii="Arial" w:hAnsi="Arial" w:cs="Arial"/>
          <w:sz w:val="24"/>
          <w:szCs w:val="24"/>
          <w:lang w:val="en-US"/>
        </w:rPr>
        <w:t>(2), 93–109. https://doi.org/</w:t>
      </w:r>
      <w:hyperlink r:id="rId49" w:history="1">
        <w:r w:rsidRPr="0025786A">
          <w:rPr>
            <w:rStyle w:val="Hyperlink"/>
            <w:rFonts w:ascii="Arial" w:hAnsi="Arial" w:cs="Arial"/>
            <w:sz w:val="24"/>
            <w:szCs w:val="24"/>
            <w:lang w:val="en-US"/>
          </w:rPr>
          <w:t>10.7441/joc.2017.02.07</w:t>
        </w:r>
      </w:hyperlink>
    </w:p>
    <w:p w14:paraId="4281D788"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Poppendieck</w:t>
      </w:r>
      <w:proofErr w:type="spellEnd"/>
      <w:r w:rsidRPr="0025786A">
        <w:rPr>
          <w:rFonts w:ascii="Arial" w:hAnsi="Arial" w:cs="Arial"/>
          <w:sz w:val="24"/>
          <w:szCs w:val="24"/>
          <w:lang w:val="en-US"/>
        </w:rPr>
        <w:t xml:space="preserve">, M., &amp; Thomas David </w:t>
      </w:r>
      <w:proofErr w:type="spellStart"/>
      <w:r w:rsidRPr="0025786A">
        <w:rPr>
          <w:rFonts w:ascii="Arial" w:hAnsi="Arial" w:cs="Arial"/>
          <w:sz w:val="24"/>
          <w:szCs w:val="24"/>
          <w:lang w:val="en-US"/>
        </w:rPr>
        <w:t>Poppendieck</w:t>
      </w:r>
      <w:proofErr w:type="spellEnd"/>
      <w:r w:rsidRPr="0025786A">
        <w:rPr>
          <w:rFonts w:ascii="Arial" w:hAnsi="Arial" w:cs="Arial"/>
          <w:sz w:val="24"/>
          <w:szCs w:val="24"/>
          <w:lang w:val="en-US"/>
        </w:rPr>
        <w:t xml:space="preserve">. (2003). </w:t>
      </w:r>
      <w:r w:rsidRPr="0025786A">
        <w:rPr>
          <w:rFonts w:ascii="Arial" w:hAnsi="Arial" w:cs="Arial"/>
          <w:i/>
          <w:iCs/>
          <w:sz w:val="24"/>
          <w:szCs w:val="24"/>
          <w:lang w:val="en-US"/>
        </w:rPr>
        <w:t xml:space="preserve">Lean software </w:t>
      </w:r>
      <w:proofErr w:type="gramStart"/>
      <w:r w:rsidRPr="0025786A">
        <w:rPr>
          <w:rFonts w:ascii="Arial" w:hAnsi="Arial" w:cs="Arial"/>
          <w:i/>
          <w:iCs/>
          <w:sz w:val="24"/>
          <w:szCs w:val="24"/>
          <w:lang w:val="en-US"/>
        </w:rPr>
        <w:t>development :</w:t>
      </w:r>
      <w:proofErr w:type="gramEnd"/>
      <w:r w:rsidRPr="0025786A">
        <w:rPr>
          <w:rFonts w:ascii="Arial" w:hAnsi="Arial" w:cs="Arial"/>
          <w:i/>
          <w:iCs/>
          <w:sz w:val="24"/>
          <w:szCs w:val="24"/>
          <w:lang w:val="en-US"/>
        </w:rPr>
        <w:t xml:space="preserve"> an agile toolkit</w:t>
      </w:r>
      <w:r w:rsidRPr="0025786A">
        <w:rPr>
          <w:rFonts w:ascii="Arial" w:hAnsi="Arial" w:cs="Arial"/>
          <w:sz w:val="24"/>
          <w:szCs w:val="24"/>
          <w:lang w:val="en-US"/>
        </w:rPr>
        <w:t>. Addison-Wesley.</w:t>
      </w:r>
    </w:p>
    <w:p w14:paraId="0A364EE8"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Pratap, A. (2021, January 16). </w:t>
      </w:r>
      <w:r w:rsidRPr="0025786A">
        <w:rPr>
          <w:rFonts w:ascii="Arial" w:hAnsi="Arial" w:cs="Arial"/>
          <w:i/>
          <w:iCs/>
          <w:sz w:val="24"/>
          <w:szCs w:val="24"/>
          <w:lang w:val="en-US"/>
        </w:rPr>
        <w:t>SWOT Analysis of Lego Group</w:t>
      </w:r>
      <w:r w:rsidRPr="0025786A">
        <w:rPr>
          <w:rFonts w:ascii="Arial" w:hAnsi="Arial" w:cs="Arial"/>
          <w:sz w:val="24"/>
          <w:szCs w:val="24"/>
          <w:lang w:val="en-US"/>
        </w:rPr>
        <w:t xml:space="preserve">. </w:t>
      </w:r>
      <w:proofErr w:type="spellStart"/>
      <w:r w:rsidRPr="0025786A">
        <w:rPr>
          <w:rFonts w:ascii="Arial" w:hAnsi="Arial" w:cs="Arial"/>
          <w:sz w:val="24"/>
          <w:szCs w:val="24"/>
          <w:lang w:val="en-US"/>
        </w:rPr>
        <w:t>Notesmatic</w:t>
      </w:r>
      <w:proofErr w:type="spellEnd"/>
      <w:r w:rsidRPr="0025786A">
        <w:rPr>
          <w:rFonts w:ascii="Arial" w:hAnsi="Arial" w:cs="Arial"/>
          <w:sz w:val="24"/>
          <w:szCs w:val="24"/>
          <w:lang w:val="en-US"/>
        </w:rPr>
        <w:t xml:space="preserve">. </w:t>
      </w:r>
      <w:hyperlink r:id="rId50" w:history="1">
        <w:r w:rsidRPr="0025786A">
          <w:rPr>
            <w:rStyle w:val="Hyperlink"/>
            <w:rFonts w:ascii="Arial" w:hAnsi="Arial" w:cs="Arial"/>
            <w:sz w:val="24"/>
            <w:szCs w:val="24"/>
            <w:lang w:val="en-US"/>
          </w:rPr>
          <w:t>https://notesmatic.com/swot-analysis-of-lego-group/</w:t>
        </w:r>
      </w:hyperlink>
    </w:p>
    <w:p w14:paraId="607DCD3B"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Reptrak</w:t>
      </w:r>
      <w:proofErr w:type="spellEnd"/>
      <w:r w:rsidRPr="0025786A">
        <w:rPr>
          <w:rFonts w:ascii="Arial" w:hAnsi="Arial" w:cs="Arial"/>
          <w:sz w:val="24"/>
          <w:szCs w:val="24"/>
          <w:lang w:val="en-US"/>
        </w:rPr>
        <w:t xml:space="preserve">. (2021). </w:t>
      </w:r>
      <w:r w:rsidRPr="0025786A">
        <w:rPr>
          <w:rFonts w:ascii="Arial" w:hAnsi="Arial" w:cs="Arial"/>
          <w:i/>
          <w:iCs/>
          <w:sz w:val="24"/>
          <w:szCs w:val="24"/>
          <w:lang w:val="en-US"/>
        </w:rPr>
        <w:t xml:space="preserve">2021 Global </w:t>
      </w:r>
      <w:proofErr w:type="spellStart"/>
      <w:r w:rsidRPr="0025786A">
        <w:rPr>
          <w:rFonts w:ascii="Arial" w:hAnsi="Arial" w:cs="Arial"/>
          <w:i/>
          <w:iCs/>
          <w:sz w:val="24"/>
          <w:szCs w:val="24"/>
          <w:lang w:val="en-US"/>
        </w:rPr>
        <w:t>RepTrak</w:t>
      </w:r>
      <w:proofErr w:type="spellEnd"/>
      <w:r w:rsidRPr="0025786A">
        <w:rPr>
          <w:rFonts w:ascii="Arial" w:hAnsi="Arial" w:cs="Arial"/>
          <w:i/>
          <w:iCs/>
          <w:sz w:val="24"/>
          <w:szCs w:val="24"/>
          <w:lang w:val="en-US"/>
        </w:rPr>
        <w:t xml:space="preserve">® </w:t>
      </w:r>
      <w:proofErr w:type="gramStart"/>
      <w:r w:rsidRPr="0025786A">
        <w:rPr>
          <w:rFonts w:ascii="Arial" w:hAnsi="Arial" w:cs="Arial"/>
          <w:i/>
          <w:iCs/>
          <w:sz w:val="24"/>
          <w:szCs w:val="24"/>
          <w:lang w:val="en-US"/>
        </w:rPr>
        <w:t>100  |</w:t>
      </w:r>
      <w:proofErr w:type="gramEnd"/>
      <w:r w:rsidRPr="0025786A">
        <w:rPr>
          <w:rFonts w:ascii="Arial" w:hAnsi="Arial" w:cs="Arial"/>
          <w:i/>
          <w:iCs/>
          <w:sz w:val="24"/>
          <w:szCs w:val="24"/>
          <w:lang w:val="en-US"/>
        </w:rPr>
        <w:t xml:space="preserve"> </w:t>
      </w:r>
      <w:proofErr w:type="spellStart"/>
      <w:r w:rsidRPr="0025786A">
        <w:rPr>
          <w:rFonts w:ascii="Arial" w:hAnsi="Arial" w:cs="Arial"/>
          <w:i/>
          <w:iCs/>
          <w:sz w:val="24"/>
          <w:szCs w:val="24"/>
          <w:lang w:val="en-US"/>
        </w:rPr>
        <w:t>RepTrak</w:t>
      </w:r>
      <w:proofErr w:type="spellEnd"/>
      <w:r w:rsidRPr="0025786A">
        <w:rPr>
          <w:rFonts w:ascii="Arial" w:hAnsi="Arial" w:cs="Arial"/>
          <w:sz w:val="24"/>
          <w:szCs w:val="24"/>
          <w:lang w:val="en-US"/>
        </w:rPr>
        <w:t xml:space="preserve">. Reptrak.com. </w:t>
      </w:r>
      <w:hyperlink r:id="rId51" w:history="1">
        <w:r w:rsidRPr="0025786A">
          <w:rPr>
            <w:rStyle w:val="Hyperlink"/>
            <w:rFonts w:ascii="Arial" w:hAnsi="Arial" w:cs="Arial"/>
            <w:sz w:val="24"/>
            <w:szCs w:val="24"/>
            <w:lang w:val="en-US"/>
          </w:rPr>
          <w:t>https://www.reptrak.com/rankings/2021/</w:t>
        </w:r>
      </w:hyperlink>
    </w:p>
    <w:p w14:paraId="55373E0D"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Rosing, M. V., Scheer, A.-W., &amp; Scheel, H. V. (2015). </w:t>
      </w:r>
      <w:r w:rsidRPr="0025786A">
        <w:rPr>
          <w:rFonts w:ascii="Arial" w:hAnsi="Arial" w:cs="Arial"/>
          <w:i/>
          <w:iCs/>
          <w:sz w:val="24"/>
          <w:szCs w:val="24"/>
          <w:lang w:val="en-US"/>
        </w:rPr>
        <w:t>The complete business process handbook. Volume 1, Body of knowledge from process modeling to BPM</w:t>
      </w:r>
      <w:r w:rsidRPr="0025786A">
        <w:rPr>
          <w:rFonts w:ascii="Arial" w:hAnsi="Arial" w:cs="Arial"/>
          <w:sz w:val="24"/>
          <w:szCs w:val="24"/>
          <w:lang w:val="en-US"/>
        </w:rPr>
        <w:t xml:space="preserve">. Morgan Kaufmann Is </w:t>
      </w:r>
      <w:proofErr w:type="gramStart"/>
      <w:r w:rsidRPr="0025786A">
        <w:rPr>
          <w:rFonts w:ascii="Arial" w:hAnsi="Arial" w:cs="Arial"/>
          <w:sz w:val="24"/>
          <w:szCs w:val="24"/>
          <w:lang w:val="en-US"/>
        </w:rPr>
        <w:t>An</w:t>
      </w:r>
      <w:proofErr w:type="gramEnd"/>
      <w:r w:rsidRPr="0025786A">
        <w:rPr>
          <w:rFonts w:ascii="Arial" w:hAnsi="Arial" w:cs="Arial"/>
          <w:sz w:val="24"/>
          <w:szCs w:val="24"/>
          <w:lang w:val="en-US"/>
        </w:rPr>
        <w:t xml:space="preserve"> Imprint Of Elsevier. </w:t>
      </w:r>
      <w:hyperlink r:id="rId52" w:history="1">
        <w:r w:rsidRPr="0025786A">
          <w:rPr>
            <w:rStyle w:val="Hyperlink"/>
            <w:rFonts w:ascii="Arial" w:hAnsi="Arial" w:cs="Arial"/>
            <w:sz w:val="24"/>
            <w:szCs w:val="24"/>
            <w:lang w:val="en-US"/>
          </w:rPr>
          <w:t>https://www.elsevier.com/books/the-complete-business-process-handbook/von-rosing/978-0-12-799959-3</w:t>
        </w:r>
      </w:hyperlink>
    </w:p>
    <w:p w14:paraId="43546EF6"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Rusu, G., &amp; </w:t>
      </w:r>
      <w:proofErr w:type="spellStart"/>
      <w:r w:rsidRPr="0025786A">
        <w:rPr>
          <w:rFonts w:ascii="Arial" w:hAnsi="Arial" w:cs="Arial"/>
          <w:sz w:val="24"/>
          <w:szCs w:val="24"/>
          <w:lang w:val="en-US"/>
        </w:rPr>
        <w:t>Avasilcăi</w:t>
      </w:r>
      <w:proofErr w:type="spellEnd"/>
      <w:r w:rsidRPr="0025786A">
        <w:rPr>
          <w:rFonts w:ascii="Arial" w:hAnsi="Arial" w:cs="Arial"/>
          <w:sz w:val="24"/>
          <w:szCs w:val="24"/>
          <w:lang w:val="en-US"/>
        </w:rPr>
        <w:t xml:space="preserve">, S. (2015). Innovation management based on proactive engagement of customers: A case study on LEGO Group. Part I: Innovation Management at Lego Group. </w:t>
      </w:r>
      <w:r w:rsidRPr="0025786A">
        <w:rPr>
          <w:rFonts w:ascii="Arial" w:hAnsi="Arial" w:cs="Arial"/>
          <w:i/>
          <w:iCs/>
          <w:sz w:val="24"/>
          <w:szCs w:val="24"/>
          <w:lang w:val="en-US"/>
        </w:rPr>
        <w:t>IOP Conference Series: Materials Science and Engineering</w:t>
      </w:r>
      <w:r w:rsidRPr="0025786A">
        <w:rPr>
          <w:rFonts w:ascii="Arial" w:hAnsi="Arial" w:cs="Arial"/>
          <w:sz w:val="24"/>
          <w:szCs w:val="24"/>
          <w:lang w:val="en-US"/>
        </w:rPr>
        <w:t xml:space="preserve">, </w:t>
      </w:r>
      <w:r w:rsidRPr="0025786A">
        <w:rPr>
          <w:rFonts w:ascii="Arial" w:hAnsi="Arial" w:cs="Arial"/>
          <w:i/>
          <w:iCs/>
          <w:sz w:val="24"/>
          <w:szCs w:val="24"/>
          <w:lang w:val="en-US"/>
        </w:rPr>
        <w:t>95</w:t>
      </w:r>
      <w:r w:rsidRPr="0025786A">
        <w:rPr>
          <w:rFonts w:ascii="Arial" w:hAnsi="Arial" w:cs="Arial"/>
          <w:sz w:val="24"/>
          <w:szCs w:val="24"/>
          <w:lang w:val="en-US"/>
        </w:rPr>
        <w:t>, 012143. https://doi.org/</w:t>
      </w:r>
      <w:hyperlink r:id="rId53" w:history="1">
        <w:r w:rsidRPr="0025786A">
          <w:rPr>
            <w:rStyle w:val="Hyperlink"/>
            <w:rFonts w:ascii="Arial" w:hAnsi="Arial" w:cs="Arial"/>
            <w:sz w:val="24"/>
            <w:szCs w:val="24"/>
            <w:lang w:val="en-US"/>
          </w:rPr>
          <w:t>10.1088/1757-899x/95/1/012143</w:t>
        </w:r>
      </w:hyperlink>
    </w:p>
    <w:p w14:paraId="19319EF9"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Software Trends. (2022). </w:t>
      </w:r>
      <w:r w:rsidRPr="0025786A">
        <w:rPr>
          <w:rFonts w:ascii="Arial" w:hAnsi="Arial" w:cs="Arial"/>
          <w:i/>
          <w:iCs/>
          <w:sz w:val="24"/>
          <w:szCs w:val="24"/>
          <w:lang w:val="en-US"/>
        </w:rPr>
        <w:t>The Lego Group Drives Continuous Improvement Using Feedback</w:t>
      </w:r>
      <w:r w:rsidRPr="0025786A">
        <w:rPr>
          <w:rFonts w:ascii="Arial" w:hAnsi="Arial" w:cs="Arial"/>
          <w:sz w:val="24"/>
          <w:szCs w:val="24"/>
          <w:lang w:val="en-US"/>
        </w:rPr>
        <w:t xml:space="preserve">. Softwaretrends.com. </w:t>
      </w:r>
      <w:hyperlink r:id="rId54" w:history="1">
        <w:r w:rsidRPr="0025786A">
          <w:rPr>
            <w:rStyle w:val="Hyperlink"/>
            <w:rFonts w:ascii="Arial" w:hAnsi="Arial" w:cs="Arial"/>
            <w:sz w:val="24"/>
            <w:szCs w:val="24"/>
            <w:lang w:val="en-US"/>
          </w:rPr>
          <w:t>https://resources.softwaretrends.com/resources/126793/the-lego-group-drives-continuous-improvement-using-feedback</w:t>
        </w:r>
      </w:hyperlink>
    </w:p>
    <w:p w14:paraId="1FAC7480"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lastRenderedPageBreak/>
        <w:t xml:space="preserve">Sommer, A. F. (2019). Agile Transformation at LEGO Group. </w:t>
      </w:r>
      <w:r w:rsidRPr="0025786A">
        <w:rPr>
          <w:rFonts w:ascii="Arial" w:hAnsi="Arial" w:cs="Arial"/>
          <w:i/>
          <w:iCs/>
          <w:sz w:val="24"/>
          <w:szCs w:val="24"/>
          <w:lang w:val="en-US"/>
        </w:rPr>
        <w:t>Research-Technology Management</w:t>
      </w:r>
      <w:r w:rsidRPr="0025786A">
        <w:rPr>
          <w:rFonts w:ascii="Arial" w:hAnsi="Arial" w:cs="Arial"/>
          <w:sz w:val="24"/>
          <w:szCs w:val="24"/>
          <w:lang w:val="en-US"/>
        </w:rPr>
        <w:t xml:space="preserve">, </w:t>
      </w:r>
      <w:r w:rsidRPr="0025786A">
        <w:rPr>
          <w:rFonts w:ascii="Arial" w:hAnsi="Arial" w:cs="Arial"/>
          <w:i/>
          <w:iCs/>
          <w:sz w:val="24"/>
          <w:szCs w:val="24"/>
          <w:lang w:val="en-US"/>
        </w:rPr>
        <w:t>62</w:t>
      </w:r>
      <w:r w:rsidRPr="0025786A">
        <w:rPr>
          <w:rFonts w:ascii="Arial" w:hAnsi="Arial" w:cs="Arial"/>
          <w:sz w:val="24"/>
          <w:szCs w:val="24"/>
          <w:lang w:val="en-US"/>
        </w:rPr>
        <w:t>(5), 20–29. https://doi.org/</w:t>
      </w:r>
      <w:hyperlink r:id="rId55" w:history="1">
        <w:r w:rsidRPr="0025786A">
          <w:rPr>
            <w:rStyle w:val="Hyperlink"/>
            <w:rFonts w:ascii="Arial" w:hAnsi="Arial" w:cs="Arial"/>
            <w:sz w:val="24"/>
            <w:szCs w:val="24"/>
            <w:lang w:val="en-US"/>
          </w:rPr>
          <w:t>10.1080/08956308.2019.1638486</w:t>
        </w:r>
      </w:hyperlink>
    </w:p>
    <w:p w14:paraId="35FE1543"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Taylor, F. W. (1919). </w:t>
      </w:r>
      <w:r w:rsidRPr="0025786A">
        <w:rPr>
          <w:rFonts w:ascii="Arial" w:hAnsi="Arial" w:cs="Arial"/>
          <w:i/>
          <w:iCs/>
          <w:sz w:val="24"/>
          <w:szCs w:val="24"/>
          <w:lang w:val="en-US"/>
        </w:rPr>
        <w:t>The. Principles of Scientific Management</w:t>
      </w:r>
      <w:r w:rsidRPr="0025786A">
        <w:rPr>
          <w:rFonts w:ascii="Arial" w:hAnsi="Arial" w:cs="Arial"/>
          <w:sz w:val="24"/>
          <w:szCs w:val="24"/>
          <w:lang w:val="en-US"/>
        </w:rPr>
        <w:t xml:space="preserve">. Harper &amp; Brothers. </w:t>
      </w:r>
      <w:hyperlink r:id="rId56" w:history="1">
        <w:r w:rsidRPr="0025786A">
          <w:rPr>
            <w:rStyle w:val="Hyperlink"/>
            <w:rFonts w:ascii="Arial" w:hAnsi="Arial" w:cs="Arial"/>
            <w:sz w:val="24"/>
            <w:szCs w:val="24"/>
            <w:lang w:val="en-US"/>
          </w:rPr>
          <w:t>https://dspace.gipe.ac.in/xmlui/bitstream/handle/10973/41111/GIPE-191173.pdf?sequence=3</w:t>
        </w:r>
      </w:hyperlink>
    </w:p>
    <w:p w14:paraId="6F827F1B"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Taylor, F. W. (2006). </w:t>
      </w:r>
      <w:r w:rsidRPr="0025786A">
        <w:rPr>
          <w:rFonts w:ascii="Arial" w:hAnsi="Arial" w:cs="Arial"/>
          <w:i/>
          <w:iCs/>
          <w:sz w:val="24"/>
          <w:szCs w:val="24"/>
          <w:lang w:val="en-US"/>
        </w:rPr>
        <w:t>The principles of scientific management</w:t>
      </w:r>
      <w:r w:rsidRPr="0025786A">
        <w:rPr>
          <w:rFonts w:ascii="Arial" w:hAnsi="Arial" w:cs="Arial"/>
          <w:sz w:val="24"/>
          <w:szCs w:val="24"/>
          <w:lang w:val="en-US"/>
        </w:rPr>
        <w:t>. The Echo Library.</w:t>
      </w:r>
    </w:p>
    <w:p w14:paraId="7C5331DB"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TemplateLab</w:t>
      </w:r>
      <w:proofErr w:type="spellEnd"/>
      <w:r w:rsidRPr="0025786A">
        <w:rPr>
          <w:rFonts w:ascii="Arial" w:hAnsi="Arial" w:cs="Arial"/>
          <w:sz w:val="24"/>
          <w:szCs w:val="24"/>
          <w:lang w:val="en-US"/>
        </w:rPr>
        <w:t xml:space="preserve">. (2021, June 13). </w:t>
      </w:r>
      <w:r w:rsidRPr="0025786A">
        <w:rPr>
          <w:rFonts w:ascii="Arial" w:hAnsi="Arial" w:cs="Arial"/>
          <w:i/>
          <w:iCs/>
          <w:sz w:val="24"/>
          <w:szCs w:val="24"/>
          <w:lang w:val="en-US"/>
        </w:rPr>
        <w:t xml:space="preserve">American Express Study </w:t>
      </w:r>
      <w:r w:rsidRPr="0025786A">
        <w:rPr>
          <w:rFonts w:ascii="Gadugi" w:hAnsi="Gadugi" w:cs="Gadugi"/>
          <w:i/>
          <w:iCs/>
          <w:sz w:val="24"/>
          <w:szCs w:val="24"/>
          <w:lang w:val="en-US"/>
        </w:rPr>
        <w:t>ᐅ</w:t>
      </w:r>
      <w:r w:rsidRPr="0025786A">
        <w:rPr>
          <w:rFonts w:ascii="Arial" w:hAnsi="Arial" w:cs="Arial"/>
          <w:i/>
          <w:iCs/>
          <w:sz w:val="24"/>
          <w:szCs w:val="24"/>
          <w:lang w:val="en-US"/>
        </w:rPr>
        <w:t xml:space="preserve"> </w:t>
      </w:r>
      <w:proofErr w:type="spellStart"/>
      <w:r w:rsidRPr="0025786A">
        <w:rPr>
          <w:rFonts w:ascii="Arial" w:hAnsi="Arial" w:cs="Arial"/>
          <w:i/>
          <w:iCs/>
          <w:sz w:val="24"/>
          <w:szCs w:val="24"/>
          <w:lang w:val="en-US"/>
        </w:rPr>
        <w:t>TemplateLab</w:t>
      </w:r>
      <w:proofErr w:type="spellEnd"/>
      <w:r w:rsidRPr="0025786A">
        <w:rPr>
          <w:rFonts w:ascii="Arial" w:hAnsi="Arial" w:cs="Arial"/>
          <w:sz w:val="24"/>
          <w:szCs w:val="24"/>
          <w:lang w:val="en-US"/>
        </w:rPr>
        <w:t xml:space="preserve">. </w:t>
      </w:r>
      <w:proofErr w:type="spellStart"/>
      <w:r w:rsidRPr="0025786A">
        <w:rPr>
          <w:rFonts w:ascii="Arial" w:hAnsi="Arial" w:cs="Arial"/>
          <w:sz w:val="24"/>
          <w:szCs w:val="24"/>
          <w:lang w:val="en-US"/>
        </w:rPr>
        <w:t>TemplateLab</w:t>
      </w:r>
      <w:proofErr w:type="spellEnd"/>
      <w:r w:rsidRPr="0025786A">
        <w:rPr>
          <w:rFonts w:ascii="Arial" w:hAnsi="Arial" w:cs="Arial"/>
          <w:sz w:val="24"/>
          <w:szCs w:val="24"/>
          <w:lang w:val="en-US"/>
        </w:rPr>
        <w:t xml:space="preserve">. </w:t>
      </w:r>
      <w:hyperlink r:id="rId57" w:history="1">
        <w:r w:rsidRPr="0025786A">
          <w:rPr>
            <w:rStyle w:val="Hyperlink"/>
            <w:rFonts w:ascii="Arial" w:hAnsi="Arial" w:cs="Arial"/>
            <w:sz w:val="24"/>
            <w:szCs w:val="24"/>
            <w:lang w:val="en-US"/>
          </w:rPr>
          <w:t>https://templatelab.com/american-express-study/</w:t>
        </w:r>
      </w:hyperlink>
    </w:p>
    <w:p w14:paraId="1EAC92ED"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Terzieva</w:t>
      </w:r>
      <w:proofErr w:type="spellEnd"/>
      <w:r w:rsidRPr="0025786A">
        <w:rPr>
          <w:rFonts w:ascii="Arial" w:hAnsi="Arial" w:cs="Arial"/>
          <w:sz w:val="24"/>
          <w:szCs w:val="24"/>
          <w:lang w:val="en-US"/>
        </w:rPr>
        <w:t xml:space="preserve">, E. (2012). Identifying flexibility in the open innovation process based on real option </w:t>
      </w:r>
      <w:proofErr w:type="gramStart"/>
      <w:r w:rsidRPr="0025786A">
        <w:rPr>
          <w:rFonts w:ascii="Arial" w:hAnsi="Arial" w:cs="Arial"/>
          <w:sz w:val="24"/>
          <w:szCs w:val="24"/>
          <w:lang w:val="en-US"/>
        </w:rPr>
        <w:t>theory  -</w:t>
      </w:r>
      <w:proofErr w:type="gramEnd"/>
      <w:r w:rsidRPr="0025786A">
        <w:rPr>
          <w:rFonts w:ascii="Arial" w:hAnsi="Arial" w:cs="Arial"/>
          <w:sz w:val="24"/>
          <w:szCs w:val="24"/>
          <w:lang w:val="en-US"/>
        </w:rPr>
        <w:t xml:space="preserve"> University of Twente Student Theses. </w:t>
      </w:r>
      <w:r w:rsidRPr="0025786A">
        <w:rPr>
          <w:rFonts w:ascii="Arial" w:hAnsi="Arial" w:cs="Arial"/>
          <w:i/>
          <w:iCs/>
          <w:sz w:val="24"/>
          <w:szCs w:val="24"/>
          <w:lang w:val="en-US"/>
        </w:rPr>
        <w:t>Utwente.nl</w:t>
      </w:r>
      <w:r w:rsidRPr="0025786A">
        <w:rPr>
          <w:rFonts w:ascii="Arial" w:hAnsi="Arial" w:cs="Arial"/>
          <w:sz w:val="24"/>
          <w:szCs w:val="24"/>
          <w:lang w:val="en-US"/>
        </w:rPr>
        <w:t>. https://doi.org/</w:t>
      </w:r>
      <w:hyperlink r:id="rId58" w:history="1">
        <w:r w:rsidRPr="0025786A">
          <w:rPr>
            <w:rStyle w:val="Hyperlink"/>
            <w:rFonts w:ascii="Arial" w:hAnsi="Arial" w:cs="Arial"/>
            <w:sz w:val="24"/>
            <w:szCs w:val="24"/>
            <w:lang w:val="en-US"/>
          </w:rPr>
          <w:t>https://purl.utwente.nl/essays/62491</w:t>
        </w:r>
      </w:hyperlink>
    </w:p>
    <w:p w14:paraId="5D8D4505"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The LEGO Group. (2017). </w:t>
      </w:r>
      <w:r w:rsidRPr="0025786A">
        <w:rPr>
          <w:rFonts w:ascii="Arial" w:hAnsi="Arial" w:cs="Arial"/>
          <w:i/>
          <w:iCs/>
          <w:sz w:val="24"/>
          <w:szCs w:val="24"/>
          <w:lang w:val="en-US"/>
        </w:rPr>
        <w:t>The LEGO Group Communication Letter on Expected Ethical, Social and Environmental Conduct</w:t>
      </w:r>
      <w:r w:rsidRPr="0025786A">
        <w:rPr>
          <w:rFonts w:ascii="Arial" w:hAnsi="Arial" w:cs="Arial"/>
          <w:sz w:val="24"/>
          <w:szCs w:val="24"/>
          <w:lang w:val="en-US"/>
        </w:rPr>
        <w:t xml:space="preserve">. The LEGO Group; The LEGO Group. </w:t>
      </w:r>
      <w:hyperlink r:id="rId59" w:history="1">
        <w:r w:rsidRPr="0025786A">
          <w:rPr>
            <w:rStyle w:val="Hyperlink"/>
            <w:rFonts w:ascii="Arial" w:hAnsi="Arial" w:cs="Arial"/>
            <w:sz w:val="24"/>
            <w:szCs w:val="24"/>
            <w:lang w:val="en-US"/>
          </w:rPr>
          <w:t>https://www.lego.com/cdn/cs/aboutus/assets/bltcd53468c5e4faa50/The-LEGO-Group-Communication-Letter-on-Expected-Conduct.pdf</w:t>
        </w:r>
      </w:hyperlink>
    </w:p>
    <w:p w14:paraId="0F9DB021"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The LEGO Group. (2018a). </w:t>
      </w:r>
      <w:r w:rsidRPr="0025786A">
        <w:rPr>
          <w:rFonts w:ascii="Arial" w:hAnsi="Arial" w:cs="Arial"/>
          <w:i/>
          <w:iCs/>
          <w:sz w:val="24"/>
          <w:szCs w:val="24"/>
          <w:lang w:val="en-US"/>
        </w:rPr>
        <w:t>The LEGO Group A short presentation</w:t>
      </w:r>
      <w:r w:rsidRPr="0025786A">
        <w:rPr>
          <w:rFonts w:ascii="Arial" w:hAnsi="Arial" w:cs="Arial"/>
          <w:sz w:val="24"/>
          <w:szCs w:val="24"/>
          <w:lang w:val="en-US"/>
        </w:rPr>
        <w:t xml:space="preserve"> (pp. 1–25). Corporate Brand Communications. </w:t>
      </w:r>
      <w:hyperlink r:id="rId60" w:history="1">
        <w:r w:rsidRPr="0025786A">
          <w:rPr>
            <w:rStyle w:val="Hyperlink"/>
            <w:rFonts w:ascii="Arial" w:hAnsi="Arial" w:cs="Arial"/>
            <w:sz w:val="24"/>
            <w:szCs w:val="24"/>
            <w:lang w:val="en-US"/>
          </w:rPr>
          <w:t>https://www.lego.com/cdn/cs/aboutus/assets/blt4ee78e0776fce92f/LEGO_Company_Profile.pdf</w:t>
        </w:r>
      </w:hyperlink>
      <w:r>
        <w:rPr>
          <w:rFonts w:ascii="Arial" w:hAnsi="Arial" w:cs="Arial"/>
          <w:sz w:val="24"/>
          <w:szCs w:val="24"/>
        </w:rPr>
        <w:t xml:space="preserve"> </w:t>
      </w:r>
      <w:r w:rsidRPr="0025786A">
        <w:rPr>
          <w:rFonts w:ascii="Arial" w:hAnsi="Arial" w:cs="Arial"/>
          <w:sz w:val="24"/>
          <w:szCs w:val="24"/>
          <w:lang w:val="en-US"/>
        </w:rPr>
        <w:t>Produced for the LEGO Group by Corporate Brand Communications.</w:t>
      </w:r>
    </w:p>
    <w:p w14:paraId="2F7A9743"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The LEGO Group. (2018b). </w:t>
      </w:r>
      <w:r w:rsidRPr="0025786A">
        <w:rPr>
          <w:rFonts w:ascii="Arial" w:hAnsi="Arial" w:cs="Arial"/>
          <w:i/>
          <w:iCs/>
          <w:sz w:val="24"/>
          <w:szCs w:val="24"/>
          <w:lang w:val="en-US"/>
        </w:rPr>
        <w:t>Responsible Business Principles</w:t>
      </w:r>
      <w:r w:rsidRPr="0025786A">
        <w:rPr>
          <w:rFonts w:ascii="Arial" w:hAnsi="Arial" w:cs="Arial"/>
          <w:sz w:val="24"/>
          <w:szCs w:val="24"/>
          <w:lang w:val="en-US"/>
        </w:rPr>
        <w:t xml:space="preserve">. </w:t>
      </w:r>
      <w:hyperlink r:id="rId61" w:history="1">
        <w:r w:rsidRPr="0025786A">
          <w:rPr>
            <w:rStyle w:val="Hyperlink"/>
            <w:rFonts w:ascii="Arial" w:hAnsi="Arial" w:cs="Arial"/>
            <w:sz w:val="24"/>
            <w:szCs w:val="24"/>
            <w:lang w:val="en-US"/>
          </w:rPr>
          <w:t>https://www.lego.com/cdn/cs/sustainability/assets/blt123637cf697b8687/1023787_LEGO_Responsible_Business_Principles_130618_FINAL.pdf</w:t>
        </w:r>
      </w:hyperlink>
    </w:p>
    <w:p w14:paraId="0D09C4CD"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The LEGO </w:t>
      </w:r>
      <w:proofErr w:type="gramStart"/>
      <w:r w:rsidRPr="0025786A">
        <w:rPr>
          <w:rFonts w:ascii="Arial" w:hAnsi="Arial" w:cs="Arial"/>
          <w:sz w:val="24"/>
          <w:szCs w:val="24"/>
          <w:lang w:val="en-US"/>
        </w:rPr>
        <w:t>group</w:t>
      </w:r>
      <w:proofErr w:type="gramEnd"/>
      <w:r w:rsidRPr="0025786A">
        <w:rPr>
          <w:rFonts w:ascii="Arial" w:hAnsi="Arial" w:cs="Arial"/>
          <w:sz w:val="24"/>
          <w:szCs w:val="24"/>
          <w:lang w:val="en-US"/>
        </w:rPr>
        <w:t xml:space="preserve">. (2018, November 8). </w:t>
      </w:r>
      <w:r w:rsidRPr="0025786A">
        <w:rPr>
          <w:rFonts w:ascii="Arial" w:hAnsi="Arial" w:cs="Arial"/>
          <w:i/>
          <w:iCs/>
          <w:sz w:val="24"/>
          <w:szCs w:val="24"/>
          <w:lang w:val="en-US"/>
        </w:rPr>
        <w:t>Celebrating 10 Years of Crowdsourcing and Co-creation with LEGO® Fans</w:t>
      </w:r>
      <w:r w:rsidRPr="0025786A">
        <w:rPr>
          <w:rFonts w:ascii="Arial" w:hAnsi="Arial" w:cs="Arial"/>
          <w:sz w:val="24"/>
          <w:szCs w:val="24"/>
          <w:lang w:val="en-US"/>
        </w:rPr>
        <w:t xml:space="preserve">. Lego.com. </w:t>
      </w:r>
      <w:hyperlink r:id="rId62" w:history="1">
        <w:r w:rsidRPr="0025786A">
          <w:rPr>
            <w:rStyle w:val="Hyperlink"/>
            <w:rFonts w:ascii="Arial" w:hAnsi="Arial" w:cs="Arial"/>
            <w:sz w:val="24"/>
            <w:szCs w:val="24"/>
            <w:lang w:val="en-US"/>
          </w:rPr>
          <w:t>https://www.lego.com/en-za/aboutus/news/2019/october/ideas-10th-anniversary/</w:t>
        </w:r>
      </w:hyperlink>
    </w:p>
    <w:p w14:paraId="4ACFAFAF"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The Object Management Group® (OMG®). (2014). </w:t>
      </w:r>
      <w:r w:rsidRPr="0025786A">
        <w:rPr>
          <w:rFonts w:ascii="Arial" w:hAnsi="Arial" w:cs="Arial"/>
          <w:i/>
          <w:iCs/>
          <w:sz w:val="24"/>
          <w:szCs w:val="24"/>
          <w:lang w:val="en-US"/>
        </w:rPr>
        <w:t>About the Business Process Model and Notation Specification Version 2.0.2</w:t>
      </w:r>
      <w:r w:rsidRPr="0025786A">
        <w:rPr>
          <w:rFonts w:ascii="Arial" w:hAnsi="Arial" w:cs="Arial"/>
          <w:sz w:val="24"/>
          <w:szCs w:val="24"/>
          <w:lang w:val="en-US"/>
        </w:rPr>
        <w:t xml:space="preserve">. Omg.org. </w:t>
      </w:r>
      <w:hyperlink r:id="rId63" w:history="1">
        <w:r w:rsidRPr="0025786A">
          <w:rPr>
            <w:rStyle w:val="Hyperlink"/>
            <w:rFonts w:ascii="Arial" w:hAnsi="Arial" w:cs="Arial"/>
            <w:sz w:val="24"/>
            <w:szCs w:val="24"/>
            <w:lang w:val="en-US"/>
          </w:rPr>
          <w:t>https://www.omg.org/spec/BPMN/</w:t>
        </w:r>
      </w:hyperlink>
    </w:p>
    <w:p w14:paraId="1C93A3CB"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Tidey</w:t>
      </w:r>
      <w:proofErr w:type="spellEnd"/>
      <w:r w:rsidRPr="0025786A">
        <w:rPr>
          <w:rFonts w:ascii="Arial" w:hAnsi="Arial" w:cs="Arial"/>
          <w:sz w:val="24"/>
          <w:szCs w:val="24"/>
          <w:lang w:val="en-US"/>
        </w:rPr>
        <w:t xml:space="preserve">, W. (2018). </w:t>
      </w:r>
      <w:r w:rsidRPr="0025786A">
        <w:rPr>
          <w:rFonts w:ascii="Arial" w:hAnsi="Arial" w:cs="Arial"/>
          <w:i/>
          <w:iCs/>
          <w:sz w:val="24"/>
          <w:szCs w:val="24"/>
          <w:lang w:val="en-US"/>
        </w:rPr>
        <w:t>Acquisition vs Retention: The Importance of Customer Lifetime Value</w:t>
      </w:r>
      <w:r w:rsidRPr="0025786A">
        <w:rPr>
          <w:rFonts w:ascii="Arial" w:hAnsi="Arial" w:cs="Arial"/>
          <w:sz w:val="24"/>
          <w:szCs w:val="24"/>
          <w:lang w:val="en-US"/>
        </w:rPr>
        <w:t xml:space="preserve">. Huify.com. </w:t>
      </w:r>
      <w:hyperlink r:id="rId64" w:history="1">
        <w:r w:rsidRPr="0025786A">
          <w:rPr>
            <w:rStyle w:val="Hyperlink"/>
            <w:rFonts w:ascii="Arial" w:hAnsi="Arial" w:cs="Arial"/>
            <w:sz w:val="24"/>
            <w:szCs w:val="24"/>
            <w:lang w:val="en-US"/>
          </w:rPr>
          <w:t>https://www.huify.com/blog/acquisition-vs-retention-customer-lifetime-value</w:t>
        </w:r>
      </w:hyperlink>
    </w:p>
    <w:p w14:paraId="66FF66B4" w14:textId="77777777" w:rsidR="004419C8" w:rsidRPr="0025786A" w:rsidRDefault="004419C8" w:rsidP="004419C8">
      <w:pPr>
        <w:spacing w:line="276" w:lineRule="auto"/>
        <w:rPr>
          <w:rFonts w:ascii="Arial" w:hAnsi="Arial" w:cs="Arial"/>
          <w:sz w:val="24"/>
          <w:szCs w:val="24"/>
          <w:lang w:val="en-US"/>
        </w:rPr>
      </w:pPr>
      <w:proofErr w:type="spellStart"/>
      <w:r w:rsidRPr="0025786A">
        <w:rPr>
          <w:rFonts w:ascii="Arial" w:hAnsi="Arial" w:cs="Arial"/>
          <w:sz w:val="24"/>
          <w:szCs w:val="24"/>
          <w:lang w:val="en-US"/>
        </w:rPr>
        <w:t>Vorne</w:t>
      </w:r>
      <w:proofErr w:type="spellEnd"/>
      <w:r w:rsidRPr="0025786A">
        <w:rPr>
          <w:rFonts w:ascii="Arial" w:hAnsi="Arial" w:cs="Arial"/>
          <w:sz w:val="24"/>
          <w:szCs w:val="24"/>
          <w:lang w:val="en-US"/>
        </w:rPr>
        <w:t xml:space="preserve"> Industries Inc. (2021). </w:t>
      </w:r>
      <w:r w:rsidRPr="0025786A">
        <w:rPr>
          <w:rFonts w:ascii="Arial" w:hAnsi="Arial" w:cs="Arial"/>
          <w:i/>
          <w:iCs/>
          <w:sz w:val="24"/>
          <w:szCs w:val="24"/>
          <w:lang w:val="en-US"/>
        </w:rPr>
        <w:t>Essence of Lean – Eliminating Waste (Muda) | Lean Production</w:t>
      </w:r>
      <w:r w:rsidRPr="0025786A">
        <w:rPr>
          <w:rFonts w:ascii="Arial" w:hAnsi="Arial" w:cs="Arial"/>
          <w:sz w:val="24"/>
          <w:szCs w:val="24"/>
          <w:lang w:val="en-US"/>
        </w:rPr>
        <w:t xml:space="preserve">. Leanproduction.com. </w:t>
      </w:r>
      <w:hyperlink r:id="rId65" w:history="1">
        <w:r w:rsidRPr="0025786A">
          <w:rPr>
            <w:rStyle w:val="Hyperlink"/>
            <w:rFonts w:ascii="Arial" w:hAnsi="Arial" w:cs="Arial"/>
            <w:sz w:val="24"/>
            <w:szCs w:val="24"/>
            <w:lang w:val="en-US"/>
          </w:rPr>
          <w:t>https://www.leanproduction.com/essence-of-lean/</w:t>
        </w:r>
      </w:hyperlink>
    </w:p>
    <w:p w14:paraId="6F13FDED" w14:textId="77777777" w:rsidR="004419C8" w:rsidRPr="0025786A" w:rsidRDefault="004419C8" w:rsidP="004419C8">
      <w:pPr>
        <w:spacing w:line="276" w:lineRule="auto"/>
        <w:rPr>
          <w:rFonts w:ascii="Arial" w:hAnsi="Arial" w:cs="Arial"/>
          <w:sz w:val="24"/>
          <w:szCs w:val="24"/>
          <w:lang w:val="en-US"/>
        </w:rPr>
      </w:pPr>
      <w:proofErr w:type="gramStart"/>
      <w:r w:rsidRPr="0025786A">
        <w:rPr>
          <w:rFonts w:ascii="Arial" w:hAnsi="Arial" w:cs="Arial"/>
          <w:sz w:val="24"/>
          <w:szCs w:val="24"/>
          <w:lang w:val="en-US"/>
        </w:rPr>
        <w:t>W  Edwards</w:t>
      </w:r>
      <w:proofErr w:type="gramEnd"/>
      <w:r w:rsidRPr="0025786A">
        <w:rPr>
          <w:rFonts w:ascii="Arial" w:hAnsi="Arial" w:cs="Arial"/>
          <w:sz w:val="24"/>
          <w:szCs w:val="24"/>
          <w:lang w:val="en-US"/>
        </w:rPr>
        <w:t xml:space="preserve"> Deming. (2018). </w:t>
      </w:r>
      <w:r w:rsidRPr="0025786A">
        <w:rPr>
          <w:rFonts w:ascii="Arial" w:hAnsi="Arial" w:cs="Arial"/>
          <w:i/>
          <w:iCs/>
          <w:sz w:val="24"/>
          <w:szCs w:val="24"/>
          <w:lang w:val="en-US"/>
        </w:rPr>
        <w:t>Out of the crisis.</w:t>
      </w:r>
      <w:r w:rsidRPr="0025786A">
        <w:rPr>
          <w:rFonts w:ascii="Arial" w:hAnsi="Arial" w:cs="Arial"/>
          <w:sz w:val="24"/>
          <w:szCs w:val="24"/>
          <w:lang w:val="en-US"/>
        </w:rPr>
        <w:t xml:space="preserve"> </w:t>
      </w:r>
      <w:proofErr w:type="spellStart"/>
      <w:r w:rsidRPr="0025786A">
        <w:rPr>
          <w:rFonts w:ascii="Arial" w:hAnsi="Arial" w:cs="Arial"/>
          <w:sz w:val="24"/>
          <w:szCs w:val="24"/>
          <w:lang w:val="en-US"/>
        </w:rPr>
        <w:t>Mit</w:t>
      </w:r>
      <w:proofErr w:type="spellEnd"/>
      <w:r w:rsidRPr="0025786A">
        <w:rPr>
          <w:rFonts w:ascii="Arial" w:hAnsi="Arial" w:cs="Arial"/>
          <w:sz w:val="24"/>
          <w:szCs w:val="24"/>
          <w:lang w:val="en-US"/>
        </w:rPr>
        <w:t xml:space="preserve"> Press. (Original work published 1982)</w:t>
      </w:r>
    </w:p>
    <w:p w14:paraId="6D015492"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t xml:space="preserve">Watanabe, M. (1991). TAYLORISM: A CRITICAL REASSESSMENT. </w:t>
      </w:r>
      <w:proofErr w:type="spellStart"/>
      <w:r w:rsidRPr="0025786A">
        <w:rPr>
          <w:rFonts w:ascii="Arial" w:hAnsi="Arial" w:cs="Arial"/>
          <w:i/>
          <w:iCs/>
          <w:sz w:val="24"/>
          <w:szCs w:val="24"/>
          <w:lang w:val="en-US"/>
        </w:rPr>
        <w:t>Hitotsubashi</w:t>
      </w:r>
      <w:proofErr w:type="spellEnd"/>
      <w:r w:rsidRPr="0025786A">
        <w:rPr>
          <w:rFonts w:ascii="Arial" w:hAnsi="Arial" w:cs="Arial"/>
          <w:i/>
          <w:iCs/>
          <w:sz w:val="24"/>
          <w:szCs w:val="24"/>
          <w:lang w:val="en-US"/>
        </w:rPr>
        <w:t xml:space="preserve"> Journal of Social Studies</w:t>
      </w:r>
      <w:r w:rsidRPr="0025786A">
        <w:rPr>
          <w:rFonts w:ascii="Arial" w:hAnsi="Arial" w:cs="Arial"/>
          <w:sz w:val="24"/>
          <w:szCs w:val="24"/>
          <w:lang w:val="en-US"/>
        </w:rPr>
        <w:t xml:space="preserve">, </w:t>
      </w:r>
      <w:r w:rsidRPr="0025786A">
        <w:rPr>
          <w:rFonts w:ascii="Arial" w:hAnsi="Arial" w:cs="Arial"/>
          <w:i/>
          <w:iCs/>
          <w:sz w:val="24"/>
          <w:szCs w:val="24"/>
          <w:lang w:val="en-US"/>
        </w:rPr>
        <w:t>23</w:t>
      </w:r>
      <w:r w:rsidRPr="0025786A">
        <w:rPr>
          <w:rFonts w:ascii="Arial" w:hAnsi="Arial" w:cs="Arial"/>
          <w:sz w:val="24"/>
          <w:szCs w:val="24"/>
          <w:lang w:val="en-US"/>
        </w:rPr>
        <w:t xml:space="preserve">(2), 69–84. </w:t>
      </w:r>
      <w:hyperlink r:id="rId66" w:history="1">
        <w:r w:rsidRPr="0025786A">
          <w:rPr>
            <w:rStyle w:val="Hyperlink"/>
            <w:rFonts w:ascii="Arial" w:hAnsi="Arial" w:cs="Arial"/>
            <w:sz w:val="24"/>
            <w:szCs w:val="24"/>
            <w:lang w:val="en-US"/>
          </w:rPr>
          <w:t>https://www.jstor.org/stable/43294322</w:t>
        </w:r>
      </w:hyperlink>
    </w:p>
    <w:p w14:paraId="67165F65" w14:textId="77777777" w:rsidR="004419C8" w:rsidRPr="0025786A" w:rsidRDefault="004419C8" w:rsidP="004419C8">
      <w:pPr>
        <w:spacing w:line="276" w:lineRule="auto"/>
        <w:rPr>
          <w:rFonts w:ascii="Arial" w:hAnsi="Arial" w:cs="Arial"/>
          <w:sz w:val="24"/>
          <w:szCs w:val="24"/>
          <w:lang w:val="en-US"/>
        </w:rPr>
      </w:pPr>
      <w:r w:rsidRPr="0025786A">
        <w:rPr>
          <w:rFonts w:ascii="Arial" w:hAnsi="Arial" w:cs="Arial"/>
          <w:sz w:val="24"/>
          <w:szCs w:val="24"/>
          <w:lang w:val="en-US"/>
        </w:rPr>
        <w:lastRenderedPageBreak/>
        <w:t xml:space="preserve">Zeithaml, V. A. (1988). Consumer Perceptions of Price, Quality, and Value: </w:t>
      </w:r>
      <w:proofErr w:type="gramStart"/>
      <w:r w:rsidRPr="0025786A">
        <w:rPr>
          <w:rFonts w:ascii="Arial" w:hAnsi="Arial" w:cs="Arial"/>
          <w:sz w:val="24"/>
          <w:szCs w:val="24"/>
          <w:lang w:val="en-US"/>
        </w:rPr>
        <w:t>a</w:t>
      </w:r>
      <w:proofErr w:type="gramEnd"/>
      <w:r w:rsidRPr="0025786A">
        <w:rPr>
          <w:rFonts w:ascii="Arial" w:hAnsi="Arial" w:cs="Arial"/>
          <w:sz w:val="24"/>
          <w:szCs w:val="24"/>
          <w:lang w:val="en-US"/>
        </w:rPr>
        <w:t xml:space="preserve"> Means-End Model and Synthesis of Evidence. </w:t>
      </w:r>
      <w:r w:rsidRPr="0025786A">
        <w:rPr>
          <w:rFonts w:ascii="Arial" w:hAnsi="Arial" w:cs="Arial"/>
          <w:i/>
          <w:iCs/>
          <w:sz w:val="24"/>
          <w:szCs w:val="24"/>
          <w:lang w:val="en-US"/>
        </w:rPr>
        <w:t>Journal of Marketing</w:t>
      </w:r>
      <w:r w:rsidRPr="0025786A">
        <w:rPr>
          <w:rFonts w:ascii="Arial" w:hAnsi="Arial" w:cs="Arial"/>
          <w:sz w:val="24"/>
          <w:szCs w:val="24"/>
          <w:lang w:val="en-US"/>
        </w:rPr>
        <w:t xml:space="preserve">, </w:t>
      </w:r>
      <w:r w:rsidRPr="0025786A">
        <w:rPr>
          <w:rFonts w:ascii="Arial" w:hAnsi="Arial" w:cs="Arial"/>
          <w:i/>
          <w:iCs/>
          <w:sz w:val="24"/>
          <w:szCs w:val="24"/>
          <w:lang w:val="en-US"/>
        </w:rPr>
        <w:t>52</w:t>
      </w:r>
      <w:r w:rsidRPr="0025786A">
        <w:rPr>
          <w:rFonts w:ascii="Arial" w:hAnsi="Arial" w:cs="Arial"/>
          <w:sz w:val="24"/>
          <w:szCs w:val="24"/>
          <w:lang w:val="en-US"/>
        </w:rPr>
        <w:t>(3), 2–22. https://doi.org/</w:t>
      </w:r>
      <w:hyperlink r:id="rId67" w:history="1">
        <w:r w:rsidRPr="0025786A">
          <w:rPr>
            <w:rStyle w:val="Hyperlink"/>
            <w:rFonts w:ascii="Arial" w:hAnsi="Arial" w:cs="Arial"/>
            <w:sz w:val="24"/>
            <w:szCs w:val="24"/>
            <w:lang w:val="en-US"/>
          </w:rPr>
          <w:t>10.2307/1251446</w:t>
        </w:r>
      </w:hyperlink>
    </w:p>
    <w:p w14:paraId="6056975B" w14:textId="77777777" w:rsidR="004419C8" w:rsidRPr="0025786A" w:rsidRDefault="004419C8" w:rsidP="004419C8">
      <w:pPr>
        <w:spacing w:line="276" w:lineRule="auto"/>
        <w:rPr>
          <w:rFonts w:ascii="Arial" w:hAnsi="Arial" w:cs="Arial"/>
          <w:sz w:val="24"/>
          <w:szCs w:val="24"/>
        </w:rPr>
      </w:pPr>
      <w:r w:rsidRPr="0025786A">
        <w:rPr>
          <w:rFonts w:ascii="Arial" w:hAnsi="Arial" w:cs="Arial"/>
          <w:sz w:val="24"/>
          <w:szCs w:val="24"/>
        </w:rPr>
        <w:t xml:space="preserve"> </w:t>
      </w:r>
    </w:p>
    <w:p w14:paraId="05F94CCA" w14:textId="6E0DF377" w:rsidR="004419C8" w:rsidRDefault="004419C8" w:rsidP="00972F00"/>
    <w:p w14:paraId="28420FFF" w14:textId="096C758B" w:rsidR="00DD4857" w:rsidRDefault="00DD4857" w:rsidP="00972F00"/>
    <w:p w14:paraId="20E6090D" w14:textId="33F5EA00" w:rsidR="00DD4857" w:rsidRDefault="00DD4857" w:rsidP="00972F00"/>
    <w:p w14:paraId="7C1ED744" w14:textId="463540AB" w:rsidR="00DD4857" w:rsidRDefault="00DD4857" w:rsidP="00972F00"/>
    <w:p w14:paraId="03FEA86E" w14:textId="5B90424D" w:rsidR="00DD4857" w:rsidRDefault="00DD4857" w:rsidP="00972F00"/>
    <w:p w14:paraId="484C629B" w14:textId="356FBDF5" w:rsidR="00DD4857" w:rsidRDefault="00DD4857" w:rsidP="00972F00"/>
    <w:p w14:paraId="1AD73E31" w14:textId="4E799DA4" w:rsidR="00DD4857" w:rsidRDefault="00DD4857" w:rsidP="00972F00"/>
    <w:p w14:paraId="2AA16D21" w14:textId="0DE44895" w:rsidR="00DD4857" w:rsidRDefault="00DD4857" w:rsidP="00972F00"/>
    <w:p w14:paraId="09C13B72" w14:textId="55124A8C" w:rsidR="00DD4857" w:rsidRDefault="00DD4857" w:rsidP="00972F00"/>
    <w:p w14:paraId="39C2B74C" w14:textId="7DFEC1A9" w:rsidR="00DD4857" w:rsidRDefault="00DD4857" w:rsidP="00972F00"/>
    <w:p w14:paraId="3158758B" w14:textId="29A226CC" w:rsidR="00DD4857" w:rsidRDefault="00DD4857" w:rsidP="00972F00"/>
    <w:p w14:paraId="4CB716A8" w14:textId="26ED0DDD" w:rsidR="00DD4857" w:rsidRDefault="00DD4857" w:rsidP="00972F00"/>
    <w:p w14:paraId="6F39A129" w14:textId="10E8A5D9" w:rsidR="00DD4857" w:rsidRDefault="00DD4857" w:rsidP="00972F00"/>
    <w:p w14:paraId="482F245D" w14:textId="5392D5E8" w:rsidR="00DD4857" w:rsidRDefault="00DD4857" w:rsidP="00972F00"/>
    <w:p w14:paraId="4325021E" w14:textId="7DCF14C2" w:rsidR="00DD4857" w:rsidRDefault="00DD4857" w:rsidP="00972F00"/>
    <w:p w14:paraId="0C5C4AD8" w14:textId="4BAFF764" w:rsidR="00DD4857" w:rsidRDefault="00DD4857" w:rsidP="00972F00"/>
    <w:p w14:paraId="38B296A3" w14:textId="3649C6DA" w:rsidR="00DD4857" w:rsidRDefault="00DD4857" w:rsidP="00972F00"/>
    <w:p w14:paraId="475E78A7" w14:textId="0E47883F" w:rsidR="00DD4857" w:rsidRDefault="00DD4857" w:rsidP="00972F00"/>
    <w:p w14:paraId="694289BD" w14:textId="38AB01FC" w:rsidR="00DD4857" w:rsidRDefault="00DD4857" w:rsidP="00972F00"/>
    <w:p w14:paraId="1377F0B9" w14:textId="7B5AAA51" w:rsidR="00DD4857" w:rsidRDefault="00DD4857" w:rsidP="00972F00"/>
    <w:p w14:paraId="6044DFB5" w14:textId="4D470D60" w:rsidR="00DD4857" w:rsidRDefault="00DD4857" w:rsidP="00972F00"/>
    <w:p w14:paraId="39D907EC" w14:textId="5611BFBA" w:rsidR="00DD4857" w:rsidRDefault="00DD4857" w:rsidP="00972F00"/>
    <w:p w14:paraId="01F517FE" w14:textId="32A62173" w:rsidR="00DD4857" w:rsidRDefault="00DD4857" w:rsidP="00972F00"/>
    <w:p w14:paraId="2A5DF8C5" w14:textId="77777777" w:rsidR="00DD4857" w:rsidRDefault="00DD4857" w:rsidP="00972F00"/>
    <w:p w14:paraId="71AD9B31" w14:textId="2746DD23" w:rsidR="00177B02" w:rsidRPr="00095BEC" w:rsidRDefault="00177B02" w:rsidP="00177B02">
      <w:pPr>
        <w:pStyle w:val="Heading1"/>
        <w:rPr>
          <w:rFonts w:ascii="Arial" w:hAnsi="Arial" w:cs="Arial"/>
        </w:rPr>
      </w:pPr>
      <w:bookmarkStart w:id="29" w:name="_Toc108941388"/>
      <w:r w:rsidRPr="00095BEC">
        <w:rPr>
          <w:rFonts w:ascii="Arial" w:hAnsi="Arial" w:cs="Arial"/>
        </w:rPr>
        <w:lastRenderedPageBreak/>
        <w:t>9.0 Bibliography</w:t>
      </w:r>
      <w:bookmarkEnd w:id="29"/>
    </w:p>
    <w:p w14:paraId="649E5F27" w14:textId="77777777" w:rsidR="000925D7" w:rsidRPr="000925D7" w:rsidRDefault="000925D7" w:rsidP="000925D7"/>
    <w:p w14:paraId="67FE0241" w14:textId="704A754A" w:rsidR="000925D7" w:rsidRPr="0025786A" w:rsidRDefault="000925D7" w:rsidP="000925D7">
      <w:pPr>
        <w:spacing w:line="276" w:lineRule="auto"/>
        <w:rPr>
          <w:rFonts w:ascii="Arial" w:hAnsi="Arial" w:cs="Arial"/>
          <w:sz w:val="24"/>
          <w:szCs w:val="24"/>
        </w:rPr>
      </w:pPr>
      <w:proofErr w:type="spellStart"/>
      <w:r w:rsidRPr="0025786A">
        <w:rPr>
          <w:rFonts w:ascii="Arial" w:hAnsi="Arial" w:cs="Arial"/>
          <w:sz w:val="24"/>
          <w:szCs w:val="24"/>
        </w:rPr>
        <w:t>Chepurna</w:t>
      </w:r>
      <w:proofErr w:type="spellEnd"/>
      <w:r w:rsidRPr="0025786A">
        <w:rPr>
          <w:rFonts w:ascii="Arial" w:hAnsi="Arial" w:cs="Arial"/>
          <w:sz w:val="24"/>
          <w:szCs w:val="24"/>
        </w:rPr>
        <w:t xml:space="preserve">, M., &amp; </w:t>
      </w:r>
      <w:proofErr w:type="spellStart"/>
      <w:r w:rsidRPr="0025786A">
        <w:rPr>
          <w:rFonts w:ascii="Arial" w:hAnsi="Arial" w:cs="Arial"/>
          <w:sz w:val="24"/>
          <w:szCs w:val="24"/>
        </w:rPr>
        <w:t>Rialp</w:t>
      </w:r>
      <w:proofErr w:type="spellEnd"/>
      <w:r w:rsidRPr="0025786A">
        <w:rPr>
          <w:rFonts w:ascii="Arial" w:hAnsi="Arial" w:cs="Arial"/>
          <w:sz w:val="24"/>
          <w:szCs w:val="24"/>
        </w:rPr>
        <w:t xml:space="preserve"> Criado, J. (2018). Identification of barriers to co-create online: the perspectives of customers and companies. </w:t>
      </w:r>
      <w:r w:rsidRPr="0025786A">
        <w:rPr>
          <w:rFonts w:ascii="Arial" w:hAnsi="Arial" w:cs="Arial"/>
          <w:i/>
          <w:iCs/>
          <w:sz w:val="24"/>
          <w:szCs w:val="24"/>
        </w:rPr>
        <w:t>Journal of Research in Interactive Marketing</w:t>
      </w:r>
      <w:r w:rsidRPr="0025786A">
        <w:rPr>
          <w:rFonts w:ascii="Arial" w:hAnsi="Arial" w:cs="Arial"/>
          <w:sz w:val="24"/>
          <w:szCs w:val="24"/>
        </w:rPr>
        <w:t xml:space="preserve">, </w:t>
      </w:r>
      <w:r w:rsidRPr="0025786A">
        <w:rPr>
          <w:rFonts w:ascii="Arial" w:hAnsi="Arial" w:cs="Arial"/>
          <w:i/>
          <w:iCs/>
          <w:sz w:val="24"/>
          <w:szCs w:val="24"/>
        </w:rPr>
        <w:t>12</w:t>
      </w:r>
      <w:r w:rsidRPr="0025786A">
        <w:rPr>
          <w:rFonts w:ascii="Arial" w:hAnsi="Arial" w:cs="Arial"/>
          <w:sz w:val="24"/>
          <w:szCs w:val="24"/>
        </w:rPr>
        <w:t xml:space="preserve">(4), 452–471. </w:t>
      </w:r>
      <w:hyperlink r:id="rId68" w:history="1">
        <w:r w:rsidR="00C73D35" w:rsidRPr="0025786A">
          <w:rPr>
            <w:rStyle w:val="Hyperlink"/>
            <w:rFonts w:ascii="Arial" w:hAnsi="Arial" w:cs="Arial"/>
            <w:sz w:val="24"/>
            <w:szCs w:val="24"/>
          </w:rPr>
          <w:t>https://doi.org/10.1108/jrim-01-2018-0018</w:t>
        </w:r>
      </w:hyperlink>
      <w:r w:rsidR="00C73D35">
        <w:rPr>
          <w:rFonts w:ascii="Arial" w:hAnsi="Arial" w:cs="Arial"/>
          <w:sz w:val="24"/>
          <w:szCs w:val="24"/>
        </w:rPr>
        <w:t xml:space="preserve"> </w:t>
      </w:r>
    </w:p>
    <w:p w14:paraId="16A97113" w14:textId="13F30664"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Coletta, L., </w:t>
      </w:r>
      <w:proofErr w:type="spellStart"/>
      <w:r w:rsidRPr="0025786A">
        <w:rPr>
          <w:rFonts w:ascii="Arial" w:hAnsi="Arial" w:cs="Arial"/>
          <w:sz w:val="24"/>
          <w:szCs w:val="24"/>
        </w:rPr>
        <w:t>Vainieri</w:t>
      </w:r>
      <w:proofErr w:type="spellEnd"/>
      <w:r w:rsidRPr="0025786A">
        <w:rPr>
          <w:rFonts w:ascii="Arial" w:hAnsi="Arial" w:cs="Arial"/>
          <w:sz w:val="24"/>
          <w:szCs w:val="24"/>
        </w:rPr>
        <w:t xml:space="preserve">, M., Noto, G., &amp; </w:t>
      </w:r>
      <w:proofErr w:type="spellStart"/>
      <w:r w:rsidRPr="0025786A">
        <w:rPr>
          <w:rFonts w:ascii="Arial" w:hAnsi="Arial" w:cs="Arial"/>
          <w:sz w:val="24"/>
          <w:szCs w:val="24"/>
        </w:rPr>
        <w:t>Murante</w:t>
      </w:r>
      <w:proofErr w:type="spellEnd"/>
      <w:r w:rsidRPr="0025786A">
        <w:rPr>
          <w:rFonts w:ascii="Arial" w:hAnsi="Arial" w:cs="Arial"/>
          <w:sz w:val="24"/>
          <w:szCs w:val="24"/>
        </w:rPr>
        <w:t xml:space="preserve">, A. M. (2021). Assessing inter-organizational performance through customer value: a literature review. </w:t>
      </w:r>
      <w:r w:rsidRPr="0025786A">
        <w:rPr>
          <w:rFonts w:ascii="Arial" w:hAnsi="Arial" w:cs="Arial"/>
          <w:i/>
          <w:iCs/>
          <w:sz w:val="24"/>
          <w:szCs w:val="24"/>
        </w:rPr>
        <w:t>Journal of Business &amp; Industrial Marketing</w:t>
      </w:r>
      <w:r w:rsidRPr="0025786A">
        <w:rPr>
          <w:rFonts w:ascii="Arial" w:hAnsi="Arial" w:cs="Arial"/>
          <w:sz w:val="24"/>
          <w:szCs w:val="24"/>
        </w:rPr>
        <w:t xml:space="preserve">, </w:t>
      </w:r>
      <w:r w:rsidRPr="0025786A">
        <w:rPr>
          <w:rFonts w:ascii="Arial" w:hAnsi="Arial" w:cs="Arial"/>
          <w:i/>
          <w:iCs/>
          <w:sz w:val="24"/>
          <w:szCs w:val="24"/>
        </w:rPr>
        <w:t>36</w:t>
      </w:r>
      <w:r w:rsidRPr="0025786A">
        <w:rPr>
          <w:rFonts w:ascii="Arial" w:hAnsi="Arial" w:cs="Arial"/>
          <w:sz w:val="24"/>
          <w:szCs w:val="24"/>
        </w:rPr>
        <w:t xml:space="preserve">(13), 15–27. </w:t>
      </w:r>
      <w:hyperlink r:id="rId69" w:history="1">
        <w:r w:rsidR="00C73D35" w:rsidRPr="0025786A">
          <w:rPr>
            <w:rStyle w:val="Hyperlink"/>
            <w:rFonts w:ascii="Arial" w:hAnsi="Arial" w:cs="Arial"/>
            <w:sz w:val="24"/>
            <w:szCs w:val="24"/>
          </w:rPr>
          <w:t>https://doi.org/10.1108/jbim-07-2020-0353</w:t>
        </w:r>
      </w:hyperlink>
      <w:r w:rsidR="00C73D35">
        <w:rPr>
          <w:rFonts w:ascii="Arial" w:hAnsi="Arial" w:cs="Arial"/>
          <w:sz w:val="24"/>
          <w:szCs w:val="24"/>
        </w:rPr>
        <w:t xml:space="preserve"> </w:t>
      </w:r>
    </w:p>
    <w:p w14:paraId="7D63AA3C" w14:textId="232056C0"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Davidson, J. (2016, September 2). </w:t>
      </w:r>
      <w:r w:rsidRPr="0025786A">
        <w:rPr>
          <w:rFonts w:ascii="Arial" w:hAnsi="Arial" w:cs="Arial"/>
          <w:i/>
          <w:iCs/>
          <w:sz w:val="24"/>
          <w:szCs w:val="24"/>
        </w:rPr>
        <w:t>Digital Customer Experience Isn’t Child’s Play. Just Ask Lego</w:t>
      </w:r>
      <w:r w:rsidRPr="0025786A">
        <w:rPr>
          <w:rFonts w:ascii="Arial" w:hAnsi="Arial" w:cs="Arial"/>
          <w:sz w:val="24"/>
          <w:szCs w:val="24"/>
        </w:rPr>
        <w:t xml:space="preserve">. CMSWire.com; CMSWire.com. </w:t>
      </w:r>
      <w:hyperlink r:id="rId70" w:history="1">
        <w:r w:rsidR="00C73D35" w:rsidRPr="0025786A">
          <w:rPr>
            <w:rStyle w:val="Hyperlink"/>
            <w:rFonts w:ascii="Arial" w:hAnsi="Arial" w:cs="Arial"/>
            <w:sz w:val="24"/>
            <w:szCs w:val="24"/>
          </w:rPr>
          <w:t>https://www.cmswire.com/digital-experience/digital-customer-experience-isnt-childs-play-just-ask-lego/</w:t>
        </w:r>
      </w:hyperlink>
      <w:r w:rsidR="00C73D35">
        <w:rPr>
          <w:rFonts w:ascii="Arial" w:hAnsi="Arial" w:cs="Arial"/>
          <w:sz w:val="24"/>
          <w:szCs w:val="24"/>
        </w:rPr>
        <w:t xml:space="preserve"> </w:t>
      </w:r>
    </w:p>
    <w:p w14:paraId="7386B2CF" w14:textId="02C60342"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Franscisco. (2016, February 26). </w:t>
      </w:r>
      <w:r w:rsidRPr="0025786A">
        <w:rPr>
          <w:rFonts w:ascii="Arial" w:hAnsi="Arial" w:cs="Arial"/>
          <w:i/>
          <w:iCs/>
          <w:sz w:val="24"/>
          <w:szCs w:val="24"/>
        </w:rPr>
        <w:t>Difference Between LEGO and Mega Blocks | Difference Between</w:t>
      </w:r>
      <w:r w:rsidRPr="0025786A">
        <w:rPr>
          <w:rFonts w:ascii="Arial" w:hAnsi="Arial" w:cs="Arial"/>
          <w:sz w:val="24"/>
          <w:szCs w:val="24"/>
        </w:rPr>
        <w:t xml:space="preserve">. Differencebetween.net. </w:t>
      </w:r>
      <w:hyperlink r:id="rId71" w:history="1">
        <w:r w:rsidR="00C73D35" w:rsidRPr="0025786A">
          <w:rPr>
            <w:rStyle w:val="Hyperlink"/>
            <w:rFonts w:ascii="Arial" w:hAnsi="Arial" w:cs="Arial"/>
            <w:sz w:val="24"/>
            <w:szCs w:val="24"/>
          </w:rPr>
          <w:t>http://www.differencebetween.net/miscellaneous/sports-miscellaneous/difference-between-lego-and-mega-blocks/</w:t>
        </w:r>
      </w:hyperlink>
      <w:r w:rsidRPr="0025786A">
        <w:rPr>
          <w:rFonts w:ascii="Arial" w:hAnsi="Arial" w:cs="Arial"/>
          <w:sz w:val="24"/>
          <w:szCs w:val="24"/>
        </w:rPr>
        <w:t>.</w:t>
      </w:r>
      <w:r w:rsidR="00C73D35">
        <w:rPr>
          <w:rFonts w:ascii="Arial" w:hAnsi="Arial" w:cs="Arial"/>
          <w:sz w:val="24"/>
          <w:szCs w:val="24"/>
        </w:rPr>
        <w:t xml:space="preserve"> </w:t>
      </w:r>
    </w:p>
    <w:p w14:paraId="1186A883" w14:textId="2060822E"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Garver, M. S., &amp; Williams, Z. (2009). EXAMINING A MODEL OF UNDERSTANDING CUSTOMER VALUE AND SATISFACTION DATA. </w:t>
      </w:r>
      <w:r w:rsidRPr="0025786A">
        <w:rPr>
          <w:rFonts w:ascii="Arial" w:hAnsi="Arial" w:cs="Arial"/>
          <w:i/>
          <w:iCs/>
          <w:sz w:val="24"/>
          <w:szCs w:val="24"/>
        </w:rPr>
        <w:t>The Marketing Management Journal</w:t>
      </w:r>
      <w:r w:rsidRPr="0025786A">
        <w:rPr>
          <w:rFonts w:ascii="Arial" w:hAnsi="Arial" w:cs="Arial"/>
          <w:sz w:val="24"/>
          <w:szCs w:val="24"/>
        </w:rPr>
        <w:t xml:space="preserve">, </w:t>
      </w:r>
      <w:r w:rsidRPr="0025786A">
        <w:rPr>
          <w:rFonts w:ascii="Arial" w:hAnsi="Arial" w:cs="Arial"/>
          <w:i/>
          <w:iCs/>
          <w:sz w:val="24"/>
          <w:szCs w:val="24"/>
        </w:rPr>
        <w:t>19</w:t>
      </w:r>
      <w:r w:rsidRPr="0025786A">
        <w:rPr>
          <w:rFonts w:ascii="Arial" w:hAnsi="Arial" w:cs="Arial"/>
          <w:sz w:val="24"/>
          <w:szCs w:val="24"/>
        </w:rPr>
        <w:t xml:space="preserve">(1), 113–132. The Marketing Management Association. </w:t>
      </w:r>
      <w:hyperlink r:id="rId72" w:history="1">
        <w:r w:rsidR="00C73D35" w:rsidRPr="0025786A">
          <w:rPr>
            <w:rStyle w:val="Hyperlink"/>
            <w:rFonts w:ascii="Arial" w:hAnsi="Arial" w:cs="Arial"/>
            <w:sz w:val="24"/>
            <w:szCs w:val="24"/>
          </w:rPr>
          <w:t>http://www.mmaglobal.org/publications/MMJ/MMJ-Issues/2009-Spring/MMJ-2009-Spring-Vol19-Issue1-Complete.pdf#page=119</w:t>
        </w:r>
      </w:hyperlink>
      <w:r w:rsidR="00C73D35">
        <w:rPr>
          <w:rFonts w:ascii="Arial" w:hAnsi="Arial" w:cs="Arial"/>
          <w:sz w:val="24"/>
          <w:szCs w:val="24"/>
        </w:rPr>
        <w:t xml:space="preserve"> </w:t>
      </w:r>
    </w:p>
    <w:p w14:paraId="75FB600F" w14:textId="7BDD1B1D"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Heckman, J. (2022). </w:t>
      </w:r>
      <w:r w:rsidRPr="0025786A">
        <w:rPr>
          <w:rFonts w:ascii="Arial" w:hAnsi="Arial" w:cs="Arial"/>
          <w:i/>
          <w:iCs/>
          <w:sz w:val="24"/>
          <w:szCs w:val="24"/>
        </w:rPr>
        <w:t>Varieties of Selection Bias on JSTOR</w:t>
      </w:r>
      <w:r w:rsidRPr="0025786A">
        <w:rPr>
          <w:rFonts w:ascii="Arial" w:hAnsi="Arial" w:cs="Arial"/>
          <w:sz w:val="24"/>
          <w:szCs w:val="24"/>
        </w:rPr>
        <w:t xml:space="preserve">. Uwtsd.ac.uk. </w:t>
      </w:r>
      <w:hyperlink r:id="rId73" w:history="1">
        <w:r w:rsidR="00C73D35" w:rsidRPr="0025786A">
          <w:rPr>
            <w:rStyle w:val="Hyperlink"/>
            <w:rFonts w:ascii="Arial" w:hAnsi="Arial" w:cs="Arial"/>
            <w:sz w:val="24"/>
            <w:szCs w:val="24"/>
          </w:rPr>
          <w:t>https://www-jstor-org.ezproxy.uwtsd.ac.uk/stable/2006591?seq=1</w:t>
        </w:r>
      </w:hyperlink>
      <w:r w:rsidR="00C73D35">
        <w:rPr>
          <w:rFonts w:ascii="Arial" w:hAnsi="Arial" w:cs="Arial"/>
          <w:sz w:val="24"/>
          <w:szCs w:val="24"/>
        </w:rPr>
        <w:t xml:space="preserve"> </w:t>
      </w:r>
    </w:p>
    <w:p w14:paraId="47A121AD" w14:textId="647DD343"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Heckman, J. J. (1979). Sample Selection Bias as a Specification Error. </w:t>
      </w:r>
      <w:r w:rsidRPr="0025786A">
        <w:rPr>
          <w:rFonts w:ascii="Arial" w:hAnsi="Arial" w:cs="Arial"/>
          <w:i/>
          <w:iCs/>
          <w:sz w:val="24"/>
          <w:szCs w:val="24"/>
        </w:rPr>
        <w:t>Econometrica</w:t>
      </w:r>
      <w:r w:rsidRPr="0025786A">
        <w:rPr>
          <w:rFonts w:ascii="Arial" w:hAnsi="Arial" w:cs="Arial"/>
          <w:sz w:val="24"/>
          <w:szCs w:val="24"/>
        </w:rPr>
        <w:t xml:space="preserve">, </w:t>
      </w:r>
      <w:r w:rsidRPr="0025786A">
        <w:rPr>
          <w:rFonts w:ascii="Arial" w:hAnsi="Arial" w:cs="Arial"/>
          <w:i/>
          <w:iCs/>
          <w:sz w:val="24"/>
          <w:szCs w:val="24"/>
        </w:rPr>
        <w:t>47</w:t>
      </w:r>
      <w:r w:rsidRPr="0025786A">
        <w:rPr>
          <w:rFonts w:ascii="Arial" w:hAnsi="Arial" w:cs="Arial"/>
          <w:sz w:val="24"/>
          <w:szCs w:val="24"/>
        </w:rPr>
        <w:t xml:space="preserve">(1), 153–161. </w:t>
      </w:r>
      <w:hyperlink r:id="rId74" w:history="1">
        <w:r w:rsidR="00C73D35" w:rsidRPr="0025786A">
          <w:rPr>
            <w:rStyle w:val="Hyperlink"/>
            <w:rFonts w:ascii="Arial" w:hAnsi="Arial" w:cs="Arial"/>
            <w:sz w:val="24"/>
            <w:szCs w:val="24"/>
          </w:rPr>
          <w:t>https://doi.org/10.2307/1912352</w:t>
        </w:r>
      </w:hyperlink>
      <w:r w:rsidR="00C73D35">
        <w:rPr>
          <w:rFonts w:ascii="Arial" w:hAnsi="Arial" w:cs="Arial"/>
          <w:sz w:val="24"/>
          <w:szCs w:val="24"/>
        </w:rPr>
        <w:t xml:space="preserve"> </w:t>
      </w:r>
    </w:p>
    <w:p w14:paraId="0B95B800" w14:textId="77777777"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Ishikawa, K. (1985). </w:t>
      </w:r>
      <w:r w:rsidRPr="0025786A">
        <w:rPr>
          <w:rFonts w:ascii="Arial" w:hAnsi="Arial" w:cs="Arial"/>
          <w:i/>
          <w:iCs/>
          <w:sz w:val="24"/>
          <w:szCs w:val="24"/>
        </w:rPr>
        <w:t>What is total quality control? The Japanese way</w:t>
      </w:r>
      <w:r w:rsidRPr="0025786A">
        <w:rPr>
          <w:rFonts w:ascii="Arial" w:hAnsi="Arial" w:cs="Arial"/>
          <w:sz w:val="24"/>
          <w:szCs w:val="24"/>
        </w:rPr>
        <w:t>. Prentice-Hall.</w:t>
      </w:r>
    </w:p>
    <w:p w14:paraId="09C09CCA" w14:textId="0BB6FF4E" w:rsidR="000925D7" w:rsidRPr="0025786A" w:rsidRDefault="000925D7" w:rsidP="000925D7">
      <w:pPr>
        <w:spacing w:line="276" w:lineRule="auto"/>
        <w:rPr>
          <w:rFonts w:ascii="Arial" w:hAnsi="Arial" w:cs="Arial"/>
          <w:sz w:val="24"/>
          <w:szCs w:val="24"/>
        </w:rPr>
      </w:pPr>
      <w:proofErr w:type="spellStart"/>
      <w:r w:rsidRPr="0025786A">
        <w:rPr>
          <w:rFonts w:ascii="Arial" w:hAnsi="Arial" w:cs="Arial"/>
          <w:sz w:val="24"/>
          <w:szCs w:val="24"/>
        </w:rPr>
        <w:t>Kapustina</w:t>
      </w:r>
      <w:proofErr w:type="spellEnd"/>
      <w:r w:rsidRPr="0025786A">
        <w:rPr>
          <w:rFonts w:ascii="Arial" w:hAnsi="Arial" w:cs="Arial"/>
          <w:sz w:val="24"/>
          <w:szCs w:val="24"/>
        </w:rPr>
        <w:t xml:space="preserve">, L., </w:t>
      </w:r>
      <w:proofErr w:type="spellStart"/>
      <w:r w:rsidRPr="0025786A">
        <w:rPr>
          <w:rFonts w:ascii="Arial" w:hAnsi="Arial" w:cs="Arial"/>
          <w:sz w:val="24"/>
          <w:szCs w:val="24"/>
        </w:rPr>
        <w:t>Gaiterova</w:t>
      </w:r>
      <w:proofErr w:type="spellEnd"/>
      <w:r w:rsidRPr="0025786A">
        <w:rPr>
          <w:rFonts w:ascii="Arial" w:hAnsi="Arial" w:cs="Arial"/>
          <w:sz w:val="24"/>
          <w:szCs w:val="24"/>
        </w:rPr>
        <w:t xml:space="preserve">, O., </w:t>
      </w:r>
      <w:proofErr w:type="spellStart"/>
      <w:r w:rsidRPr="0025786A">
        <w:rPr>
          <w:rFonts w:ascii="Arial" w:hAnsi="Arial" w:cs="Arial"/>
          <w:sz w:val="24"/>
          <w:szCs w:val="24"/>
        </w:rPr>
        <w:t>Agababaev</w:t>
      </w:r>
      <w:proofErr w:type="spellEnd"/>
      <w:r w:rsidRPr="0025786A">
        <w:rPr>
          <w:rFonts w:ascii="Arial" w:hAnsi="Arial" w:cs="Arial"/>
          <w:sz w:val="24"/>
          <w:szCs w:val="24"/>
        </w:rPr>
        <w:t xml:space="preserve">, M., Kondratenko, J., &amp; </w:t>
      </w:r>
      <w:proofErr w:type="spellStart"/>
      <w:r w:rsidRPr="0025786A">
        <w:rPr>
          <w:rFonts w:ascii="Arial" w:hAnsi="Arial" w:cs="Arial"/>
          <w:sz w:val="24"/>
          <w:szCs w:val="24"/>
        </w:rPr>
        <w:t>Sidelnikova</w:t>
      </w:r>
      <w:proofErr w:type="spellEnd"/>
      <w:r w:rsidRPr="0025786A">
        <w:rPr>
          <w:rFonts w:ascii="Arial" w:hAnsi="Arial" w:cs="Arial"/>
          <w:sz w:val="24"/>
          <w:szCs w:val="24"/>
        </w:rPr>
        <w:t xml:space="preserve">, P. (2021). Transformation of LEGO GROUP Business Model in the Digital Economy. </w:t>
      </w:r>
      <w:r w:rsidRPr="0025786A">
        <w:rPr>
          <w:rFonts w:ascii="Arial" w:hAnsi="Arial" w:cs="Arial"/>
          <w:i/>
          <w:iCs/>
          <w:sz w:val="24"/>
          <w:szCs w:val="24"/>
        </w:rPr>
        <w:t>Proceedings of the Second Conference on Sustainable Development: Industrial Future of Territories (IFT 2021)</w:t>
      </w:r>
      <w:r w:rsidRPr="0025786A">
        <w:rPr>
          <w:rFonts w:ascii="Arial" w:hAnsi="Arial" w:cs="Arial"/>
          <w:sz w:val="24"/>
          <w:szCs w:val="24"/>
        </w:rPr>
        <w:t xml:space="preserve">, </w:t>
      </w:r>
      <w:r w:rsidRPr="0025786A">
        <w:rPr>
          <w:rFonts w:ascii="Arial" w:hAnsi="Arial" w:cs="Arial"/>
          <w:i/>
          <w:iCs/>
          <w:sz w:val="24"/>
          <w:szCs w:val="24"/>
        </w:rPr>
        <w:t>195</w:t>
      </w:r>
      <w:r w:rsidRPr="0025786A">
        <w:rPr>
          <w:rFonts w:ascii="Arial" w:hAnsi="Arial" w:cs="Arial"/>
          <w:sz w:val="24"/>
          <w:szCs w:val="24"/>
        </w:rPr>
        <w:t xml:space="preserve">. </w:t>
      </w:r>
      <w:hyperlink r:id="rId75" w:history="1">
        <w:r w:rsidR="00C73D35" w:rsidRPr="0025786A">
          <w:rPr>
            <w:rStyle w:val="Hyperlink"/>
            <w:rFonts w:ascii="Arial" w:hAnsi="Arial" w:cs="Arial"/>
            <w:sz w:val="24"/>
            <w:szCs w:val="24"/>
          </w:rPr>
          <w:t>https://doi.org/10.2991/aebmr.k.211118.039</w:t>
        </w:r>
      </w:hyperlink>
      <w:r w:rsidR="00C73D35">
        <w:rPr>
          <w:rFonts w:ascii="Arial" w:hAnsi="Arial" w:cs="Arial"/>
          <w:sz w:val="24"/>
          <w:szCs w:val="24"/>
        </w:rPr>
        <w:t xml:space="preserve"> </w:t>
      </w:r>
    </w:p>
    <w:p w14:paraId="3D4B9B1E" w14:textId="4CC43FEE"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Kotler, P., &amp; Armstrong, G. (2017). </w:t>
      </w:r>
      <w:r w:rsidRPr="0025786A">
        <w:rPr>
          <w:rFonts w:ascii="Arial" w:hAnsi="Arial" w:cs="Arial"/>
          <w:i/>
          <w:iCs/>
          <w:sz w:val="24"/>
          <w:szCs w:val="24"/>
        </w:rPr>
        <w:t>Principles of marketing</w:t>
      </w:r>
      <w:r w:rsidRPr="0025786A">
        <w:rPr>
          <w:rFonts w:ascii="Arial" w:hAnsi="Arial" w:cs="Arial"/>
          <w:sz w:val="24"/>
          <w:szCs w:val="24"/>
        </w:rPr>
        <w:t xml:space="preserve">. Pearson Prentice Hall. </w:t>
      </w:r>
      <w:hyperlink r:id="rId76" w:history="1">
        <w:r w:rsidR="00C73D35" w:rsidRPr="0025786A">
          <w:rPr>
            <w:rStyle w:val="Hyperlink"/>
            <w:rFonts w:ascii="Arial" w:hAnsi="Arial" w:cs="Arial"/>
            <w:sz w:val="24"/>
            <w:szCs w:val="24"/>
          </w:rPr>
          <w:t>https://nit-edu.org/wp-content/uploads/2021/09/Principles-of-Marketing-Kotler-Armstrong.pdf</w:t>
        </w:r>
      </w:hyperlink>
      <w:r w:rsidR="00C73D35">
        <w:rPr>
          <w:rFonts w:ascii="Arial" w:hAnsi="Arial" w:cs="Arial"/>
          <w:sz w:val="24"/>
          <w:szCs w:val="24"/>
        </w:rPr>
        <w:t xml:space="preserve"> </w:t>
      </w:r>
    </w:p>
    <w:p w14:paraId="188AAE69" w14:textId="7541B71B"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LEGO Ventures. (2021, August 12). </w:t>
      </w:r>
      <w:r w:rsidRPr="0025786A">
        <w:rPr>
          <w:rFonts w:ascii="Arial" w:hAnsi="Arial" w:cs="Arial"/>
          <w:i/>
          <w:iCs/>
          <w:sz w:val="24"/>
          <w:szCs w:val="24"/>
        </w:rPr>
        <w:t>Investment Areas - LEGO Ventures</w:t>
      </w:r>
      <w:r w:rsidRPr="0025786A">
        <w:rPr>
          <w:rFonts w:ascii="Arial" w:hAnsi="Arial" w:cs="Arial"/>
          <w:sz w:val="24"/>
          <w:szCs w:val="24"/>
        </w:rPr>
        <w:t xml:space="preserve">. LEGO Ventures. </w:t>
      </w:r>
      <w:hyperlink r:id="rId77" w:history="1">
        <w:r w:rsidR="00C73D35" w:rsidRPr="0025786A">
          <w:rPr>
            <w:rStyle w:val="Hyperlink"/>
            <w:rFonts w:ascii="Arial" w:hAnsi="Arial" w:cs="Arial"/>
            <w:sz w:val="24"/>
            <w:szCs w:val="24"/>
          </w:rPr>
          <w:t>https://legoventures.com/investment-areas/</w:t>
        </w:r>
      </w:hyperlink>
      <w:r w:rsidR="00C73D35">
        <w:rPr>
          <w:rFonts w:ascii="Arial" w:hAnsi="Arial" w:cs="Arial"/>
          <w:sz w:val="24"/>
          <w:szCs w:val="24"/>
        </w:rPr>
        <w:t xml:space="preserve"> </w:t>
      </w:r>
    </w:p>
    <w:p w14:paraId="1B51A3D3" w14:textId="1A16026D"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lastRenderedPageBreak/>
        <w:t xml:space="preserve">Lego.com. (2022). </w:t>
      </w:r>
      <w:r w:rsidRPr="0025786A">
        <w:rPr>
          <w:rFonts w:ascii="Arial" w:hAnsi="Arial" w:cs="Arial"/>
          <w:i/>
          <w:iCs/>
          <w:sz w:val="24"/>
          <w:szCs w:val="24"/>
        </w:rPr>
        <w:t>The LEGO Brand - The LEGO Group - About us - LEGO.com GB</w:t>
      </w:r>
      <w:r w:rsidRPr="0025786A">
        <w:rPr>
          <w:rFonts w:ascii="Arial" w:hAnsi="Arial" w:cs="Arial"/>
          <w:sz w:val="24"/>
          <w:szCs w:val="24"/>
        </w:rPr>
        <w:t xml:space="preserve">. Lego.com. </w:t>
      </w:r>
      <w:hyperlink r:id="rId78" w:history="1">
        <w:r w:rsidR="00C73D35" w:rsidRPr="0025786A">
          <w:rPr>
            <w:rStyle w:val="Hyperlink"/>
            <w:rFonts w:ascii="Arial" w:hAnsi="Arial" w:cs="Arial"/>
            <w:sz w:val="24"/>
            <w:szCs w:val="24"/>
          </w:rPr>
          <w:t>https://www.lego.com/en-gb/aboutus/lego-group/the-lego-brand/</w:t>
        </w:r>
      </w:hyperlink>
      <w:r w:rsidR="00C73D35">
        <w:rPr>
          <w:rFonts w:ascii="Arial" w:hAnsi="Arial" w:cs="Arial"/>
          <w:sz w:val="24"/>
          <w:szCs w:val="24"/>
        </w:rPr>
        <w:t xml:space="preserve"> </w:t>
      </w:r>
    </w:p>
    <w:p w14:paraId="2606998A" w14:textId="19E21E32"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McKnight, S. (2009). Bridging the gap between service provision and customer expectations. </w:t>
      </w:r>
      <w:r w:rsidRPr="0025786A">
        <w:rPr>
          <w:rFonts w:ascii="Arial" w:hAnsi="Arial" w:cs="Arial"/>
          <w:i/>
          <w:iCs/>
          <w:sz w:val="24"/>
          <w:szCs w:val="24"/>
        </w:rPr>
        <w:t>Performance Measurement and Metrics</w:t>
      </w:r>
      <w:r w:rsidRPr="0025786A">
        <w:rPr>
          <w:rFonts w:ascii="Arial" w:hAnsi="Arial" w:cs="Arial"/>
          <w:sz w:val="24"/>
          <w:szCs w:val="24"/>
        </w:rPr>
        <w:t xml:space="preserve">, </w:t>
      </w:r>
      <w:r w:rsidRPr="0025786A">
        <w:rPr>
          <w:rFonts w:ascii="Arial" w:hAnsi="Arial" w:cs="Arial"/>
          <w:i/>
          <w:iCs/>
          <w:sz w:val="24"/>
          <w:szCs w:val="24"/>
        </w:rPr>
        <w:t>10</w:t>
      </w:r>
      <w:r w:rsidRPr="0025786A">
        <w:rPr>
          <w:rFonts w:ascii="Arial" w:hAnsi="Arial" w:cs="Arial"/>
          <w:sz w:val="24"/>
          <w:szCs w:val="24"/>
        </w:rPr>
        <w:t xml:space="preserve">(2), 79–93. </w:t>
      </w:r>
      <w:hyperlink r:id="rId79" w:history="1">
        <w:r w:rsidR="00C73D35" w:rsidRPr="0025786A">
          <w:rPr>
            <w:rStyle w:val="Hyperlink"/>
            <w:rFonts w:ascii="Arial" w:hAnsi="Arial" w:cs="Arial"/>
            <w:sz w:val="24"/>
            <w:szCs w:val="24"/>
          </w:rPr>
          <w:t>https://doi.org/10.1108/14678040911005428</w:t>
        </w:r>
      </w:hyperlink>
      <w:r w:rsidR="00C73D35">
        <w:rPr>
          <w:rFonts w:ascii="Arial" w:hAnsi="Arial" w:cs="Arial"/>
          <w:sz w:val="24"/>
          <w:szCs w:val="24"/>
        </w:rPr>
        <w:t xml:space="preserve"> </w:t>
      </w:r>
    </w:p>
    <w:p w14:paraId="663D0C56" w14:textId="363CFF10"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Mind Tools Content Team. (2017). </w:t>
      </w:r>
      <w:r w:rsidRPr="0025786A">
        <w:rPr>
          <w:rFonts w:ascii="Arial" w:hAnsi="Arial" w:cs="Arial"/>
          <w:i/>
          <w:iCs/>
          <w:sz w:val="24"/>
          <w:szCs w:val="24"/>
        </w:rPr>
        <w:t>PDCA (Plan Do Check Act): Continually Improving, in a Methodical Way</w:t>
      </w:r>
      <w:r w:rsidRPr="0025786A">
        <w:rPr>
          <w:rFonts w:ascii="Arial" w:hAnsi="Arial" w:cs="Arial"/>
          <w:sz w:val="24"/>
          <w:szCs w:val="24"/>
        </w:rPr>
        <w:t xml:space="preserve">. Mindtools.com. </w:t>
      </w:r>
      <w:hyperlink r:id="rId80" w:history="1">
        <w:r w:rsidR="00C73D35" w:rsidRPr="0025786A">
          <w:rPr>
            <w:rStyle w:val="Hyperlink"/>
            <w:rFonts w:ascii="Arial" w:hAnsi="Arial" w:cs="Arial"/>
            <w:sz w:val="24"/>
            <w:szCs w:val="24"/>
          </w:rPr>
          <w:t>https://www.mindtools.com/pages/article/newPPM_89.htm</w:t>
        </w:r>
      </w:hyperlink>
      <w:r w:rsidR="00C73D35">
        <w:rPr>
          <w:rFonts w:ascii="Arial" w:hAnsi="Arial" w:cs="Arial"/>
          <w:sz w:val="24"/>
          <w:szCs w:val="24"/>
        </w:rPr>
        <w:t xml:space="preserve"> </w:t>
      </w:r>
    </w:p>
    <w:p w14:paraId="4F0F2AD7" w14:textId="4947F2E8"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Moen, R. (2010). </w:t>
      </w:r>
      <w:r w:rsidRPr="0025786A">
        <w:rPr>
          <w:rFonts w:ascii="Arial" w:hAnsi="Arial" w:cs="Arial"/>
          <w:i/>
          <w:iCs/>
          <w:sz w:val="24"/>
          <w:szCs w:val="24"/>
        </w:rPr>
        <w:t>Foundation and History of the PDSA Cycle</w:t>
      </w:r>
      <w:r w:rsidRPr="0025786A">
        <w:rPr>
          <w:rFonts w:ascii="Arial" w:hAnsi="Arial" w:cs="Arial"/>
          <w:sz w:val="24"/>
          <w:szCs w:val="24"/>
        </w:rPr>
        <w:t xml:space="preserve">. </w:t>
      </w:r>
      <w:hyperlink r:id="rId81" w:history="1">
        <w:r w:rsidR="00C73D35" w:rsidRPr="0025786A">
          <w:rPr>
            <w:rStyle w:val="Hyperlink"/>
            <w:rFonts w:ascii="Arial" w:hAnsi="Arial" w:cs="Arial"/>
            <w:sz w:val="24"/>
            <w:szCs w:val="24"/>
          </w:rPr>
          <w:t>https://deming.org/wp-content/uploads/2020/06/PDSA_History_Ron_Moen.pdf</w:t>
        </w:r>
      </w:hyperlink>
      <w:r w:rsidR="00C73D35">
        <w:rPr>
          <w:rFonts w:ascii="Arial" w:hAnsi="Arial" w:cs="Arial"/>
          <w:sz w:val="24"/>
          <w:szCs w:val="24"/>
        </w:rPr>
        <w:t xml:space="preserve"> </w:t>
      </w:r>
    </w:p>
    <w:p w14:paraId="13EB4DA7" w14:textId="77777777"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Shewhart, W. A., &amp; Deming, W. E. (1986). </w:t>
      </w:r>
      <w:r w:rsidRPr="0025786A">
        <w:rPr>
          <w:rFonts w:ascii="Arial" w:hAnsi="Arial" w:cs="Arial"/>
          <w:i/>
          <w:iCs/>
          <w:sz w:val="24"/>
          <w:szCs w:val="24"/>
        </w:rPr>
        <w:t>Statistical Method from the Viewpoint of Quality Control</w:t>
      </w:r>
      <w:r w:rsidRPr="0025786A">
        <w:rPr>
          <w:rFonts w:ascii="Arial" w:hAnsi="Arial" w:cs="Arial"/>
          <w:sz w:val="24"/>
          <w:szCs w:val="24"/>
        </w:rPr>
        <w:t>. Dover, Cop.</w:t>
      </w:r>
    </w:p>
    <w:p w14:paraId="450EC773" w14:textId="74B9DBE8" w:rsidR="000925D7" w:rsidRPr="0025786A" w:rsidRDefault="000925D7" w:rsidP="000925D7">
      <w:pPr>
        <w:spacing w:line="276" w:lineRule="auto"/>
        <w:rPr>
          <w:rFonts w:ascii="Arial" w:hAnsi="Arial" w:cs="Arial"/>
          <w:sz w:val="24"/>
          <w:szCs w:val="24"/>
        </w:rPr>
      </w:pPr>
      <w:proofErr w:type="spellStart"/>
      <w:r w:rsidRPr="0025786A">
        <w:rPr>
          <w:rFonts w:ascii="Arial" w:hAnsi="Arial" w:cs="Arial"/>
          <w:sz w:val="24"/>
          <w:szCs w:val="24"/>
        </w:rPr>
        <w:t>SuperOffice</w:t>
      </w:r>
      <w:proofErr w:type="spellEnd"/>
      <w:r w:rsidRPr="0025786A">
        <w:rPr>
          <w:rFonts w:ascii="Arial" w:hAnsi="Arial" w:cs="Arial"/>
          <w:sz w:val="24"/>
          <w:szCs w:val="24"/>
        </w:rPr>
        <w:t xml:space="preserve">. (2022, January 28). </w:t>
      </w:r>
      <w:r w:rsidRPr="0025786A">
        <w:rPr>
          <w:rFonts w:ascii="Arial" w:hAnsi="Arial" w:cs="Arial"/>
          <w:i/>
          <w:iCs/>
          <w:sz w:val="24"/>
          <w:szCs w:val="24"/>
        </w:rPr>
        <w:t xml:space="preserve">How to Create a Customer Centric Strategy </w:t>
      </w:r>
      <w:proofErr w:type="gramStart"/>
      <w:r w:rsidRPr="0025786A">
        <w:rPr>
          <w:rFonts w:ascii="Arial" w:hAnsi="Arial" w:cs="Arial"/>
          <w:i/>
          <w:iCs/>
          <w:sz w:val="24"/>
          <w:szCs w:val="24"/>
        </w:rPr>
        <w:t>For</w:t>
      </w:r>
      <w:proofErr w:type="gramEnd"/>
      <w:r w:rsidRPr="0025786A">
        <w:rPr>
          <w:rFonts w:ascii="Arial" w:hAnsi="Arial" w:cs="Arial"/>
          <w:i/>
          <w:iCs/>
          <w:sz w:val="24"/>
          <w:szCs w:val="24"/>
        </w:rPr>
        <w:t xml:space="preserve"> Your Business</w:t>
      </w:r>
      <w:r w:rsidRPr="0025786A">
        <w:rPr>
          <w:rFonts w:ascii="Arial" w:hAnsi="Arial" w:cs="Arial"/>
          <w:sz w:val="24"/>
          <w:szCs w:val="24"/>
        </w:rPr>
        <w:t xml:space="preserve">. Superoffice.com. </w:t>
      </w:r>
      <w:hyperlink r:id="rId82" w:history="1">
        <w:r w:rsidR="00C73D35" w:rsidRPr="0025786A">
          <w:rPr>
            <w:rStyle w:val="Hyperlink"/>
            <w:rFonts w:ascii="Arial" w:hAnsi="Arial" w:cs="Arial"/>
            <w:sz w:val="24"/>
            <w:szCs w:val="24"/>
          </w:rPr>
          <w:t>https://www.superoffice.com/blog/how-to-create-a-customer-centric-strategy/</w:t>
        </w:r>
      </w:hyperlink>
      <w:r w:rsidR="00C73D35">
        <w:rPr>
          <w:rFonts w:ascii="Arial" w:hAnsi="Arial" w:cs="Arial"/>
          <w:sz w:val="24"/>
          <w:szCs w:val="24"/>
        </w:rPr>
        <w:t xml:space="preserve"> </w:t>
      </w:r>
    </w:p>
    <w:p w14:paraId="63066110" w14:textId="36F776C4" w:rsidR="000925D7" w:rsidRPr="0025786A" w:rsidRDefault="000925D7" w:rsidP="000925D7">
      <w:pPr>
        <w:spacing w:line="276" w:lineRule="auto"/>
        <w:rPr>
          <w:rFonts w:ascii="Arial" w:hAnsi="Arial" w:cs="Arial"/>
          <w:sz w:val="24"/>
          <w:szCs w:val="24"/>
        </w:rPr>
      </w:pPr>
      <w:proofErr w:type="spellStart"/>
      <w:r w:rsidRPr="0025786A">
        <w:rPr>
          <w:rFonts w:ascii="Arial" w:hAnsi="Arial" w:cs="Arial"/>
          <w:sz w:val="24"/>
          <w:szCs w:val="24"/>
        </w:rPr>
        <w:t>Suttikun</w:t>
      </w:r>
      <w:proofErr w:type="spellEnd"/>
      <w:r w:rsidRPr="0025786A">
        <w:rPr>
          <w:rFonts w:ascii="Arial" w:hAnsi="Arial" w:cs="Arial"/>
          <w:sz w:val="24"/>
          <w:szCs w:val="24"/>
        </w:rPr>
        <w:t xml:space="preserve">, C., &amp; </w:t>
      </w:r>
      <w:proofErr w:type="spellStart"/>
      <w:r w:rsidRPr="0025786A">
        <w:rPr>
          <w:rFonts w:ascii="Arial" w:hAnsi="Arial" w:cs="Arial"/>
          <w:sz w:val="24"/>
          <w:szCs w:val="24"/>
        </w:rPr>
        <w:t>Meeprom</w:t>
      </w:r>
      <w:proofErr w:type="spellEnd"/>
      <w:r w:rsidRPr="0025786A">
        <w:rPr>
          <w:rFonts w:ascii="Arial" w:hAnsi="Arial" w:cs="Arial"/>
          <w:sz w:val="24"/>
          <w:szCs w:val="24"/>
        </w:rPr>
        <w:t xml:space="preserve">, S. (2021). Examining the effect of perceived quality of authentic souvenir product, perceived value, and satisfaction on customer loyalty. </w:t>
      </w:r>
      <w:r w:rsidRPr="0025786A">
        <w:rPr>
          <w:rFonts w:ascii="Arial" w:hAnsi="Arial" w:cs="Arial"/>
          <w:i/>
          <w:iCs/>
          <w:sz w:val="24"/>
          <w:szCs w:val="24"/>
        </w:rPr>
        <w:t>Cogent Business &amp; Management</w:t>
      </w:r>
      <w:r w:rsidRPr="0025786A">
        <w:rPr>
          <w:rFonts w:ascii="Arial" w:hAnsi="Arial" w:cs="Arial"/>
          <w:sz w:val="24"/>
          <w:szCs w:val="24"/>
        </w:rPr>
        <w:t xml:space="preserve">, </w:t>
      </w:r>
      <w:r w:rsidRPr="0025786A">
        <w:rPr>
          <w:rFonts w:ascii="Arial" w:hAnsi="Arial" w:cs="Arial"/>
          <w:i/>
          <w:iCs/>
          <w:sz w:val="24"/>
          <w:szCs w:val="24"/>
        </w:rPr>
        <w:t>8</w:t>
      </w:r>
      <w:r w:rsidRPr="0025786A">
        <w:rPr>
          <w:rFonts w:ascii="Arial" w:hAnsi="Arial" w:cs="Arial"/>
          <w:sz w:val="24"/>
          <w:szCs w:val="24"/>
        </w:rPr>
        <w:t xml:space="preserve">(1). </w:t>
      </w:r>
      <w:hyperlink r:id="rId83" w:history="1">
        <w:r w:rsidR="00C73D35" w:rsidRPr="0025786A">
          <w:rPr>
            <w:rStyle w:val="Hyperlink"/>
            <w:rFonts w:ascii="Arial" w:hAnsi="Arial" w:cs="Arial"/>
            <w:sz w:val="24"/>
            <w:szCs w:val="24"/>
          </w:rPr>
          <w:t>https://doi.org/10.1080/23311975.2021.1976468</w:t>
        </w:r>
      </w:hyperlink>
      <w:r w:rsidR="00C73D35">
        <w:rPr>
          <w:rFonts w:ascii="Arial" w:hAnsi="Arial" w:cs="Arial"/>
          <w:sz w:val="24"/>
          <w:szCs w:val="24"/>
        </w:rPr>
        <w:t xml:space="preserve"> </w:t>
      </w:r>
    </w:p>
    <w:p w14:paraId="06C69E4C" w14:textId="1FEAEFD2"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The LEGO Group. (2021, April 12). </w:t>
      </w:r>
      <w:r w:rsidRPr="0025786A">
        <w:rPr>
          <w:rFonts w:ascii="Arial" w:hAnsi="Arial" w:cs="Arial"/>
          <w:i/>
          <w:iCs/>
          <w:sz w:val="24"/>
          <w:szCs w:val="24"/>
        </w:rPr>
        <w:t>THE LEGO GROUP AGAIN RANKED AS THE WORLD’S MOST REPUTABLE COMPANY</w:t>
      </w:r>
      <w:r w:rsidRPr="0025786A">
        <w:rPr>
          <w:rFonts w:ascii="Arial" w:hAnsi="Arial" w:cs="Arial"/>
          <w:sz w:val="24"/>
          <w:szCs w:val="24"/>
        </w:rPr>
        <w:t xml:space="preserve">. Lego.com. </w:t>
      </w:r>
      <w:hyperlink r:id="rId84" w:history="1">
        <w:r w:rsidR="00C73D35" w:rsidRPr="0025786A">
          <w:rPr>
            <w:rStyle w:val="Hyperlink"/>
            <w:rFonts w:ascii="Arial" w:hAnsi="Arial" w:cs="Arial"/>
            <w:sz w:val="24"/>
            <w:szCs w:val="24"/>
          </w:rPr>
          <w:t>https://www.lego.com/en-gb/aboutus/news/2021/april/reptrak-2021</w:t>
        </w:r>
      </w:hyperlink>
      <w:r w:rsidR="00C73D35">
        <w:rPr>
          <w:rFonts w:ascii="Arial" w:hAnsi="Arial" w:cs="Arial"/>
          <w:sz w:val="24"/>
          <w:szCs w:val="24"/>
        </w:rPr>
        <w:t xml:space="preserve"> </w:t>
      </w:r>
    </w:p>
    <w:p w14:paraId="0CB38A47" w14:textId="178CF9F2"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Thomas, J. S. (2001). A Methodology for Linking Customer Acquisition to Customer Retention. </w:t>
      </w:r>
      <w:r w:rsidRPr="0025786A">
        <w:rPr>
          <w:rFonts w:ascii="Arial" w:hAnsi="Arial" w:cs="Arial"/>
          <w:i/>
          <w:iCs/>
          <w:sz w:val="24"/>
          <w:szCs w:val="24"/>
        </w:rPr>
        <w:t>Journal of Marketing Research</w:t>
      </w:r>
      <w:r w:rsidRPr="0025786A">
        <w:rPr>
          <w:rFonts w:ascii="Arial" w:hAnsi="Arial" w:cs="Arial"/>
          <w:sz w:val="24"/>
          <w:szCs w:val="24"/>
        </w:rPr>
        <w:t xml:space="preserve">, </w:t>
      </w:r>
      <w:r w:rsidRPr="0025786A">
        <w:rPr>
          <w:rFonts w:ascii="Arial" w:hAnsi="Arial" w:cs="Arial"/>
          <w:i/>
          <w:iCs/>
          <w:sz w:val="24"/>
          <w:szCs w:val="24"/>
        </w:rPr>
        <w:t>38</w:t>
      </w:r>
      <w:r w:rsidRPr="0025786A">
        <w:rPr>
          <w:rFonts w:ascii="Arial" w:hAnsi="Arial" w:cs="Arial"/>
          <w:sz w:val="24"/>
          <w:szCs w:val="24"/>
        </w:rPr>
        <w:t xml:space="preserve">(2), 262–268. </w:t>
      </w:r>
      <w:hyperlink r:id="rId85" w:history="1">
        <w:r w:rsidR="00C73D35" w:rsidRPr="0025786A">
          <w:rPr>
            <w:rStyle w:val="Hyperlink"/>
            <w:rFonts w:ascii="Arial" w:hAnsi="Arial" w:cs="Arial"/>
            <w:sz w:val="24"/>
            <w:szCs w:val="24"/>
          </w:rPr>
          <w:t>https://doi.org/10.1509/jmkr.38.2.262.18848</w:t>
        </w:r>
      </w:hyperlink>
      <w:r w:rsidR="00C73D35">
        <w:rPr>
          <w:rFonts w:ascii="Arial" w:hAnsi="Arial" w:cs="Arial"/>
          <w:sz w:val="24"/>
          <w:szCs w:val="24"/>
        </w:rPr>
        <w:t xml:space="preserve"> </w:t>
      </w:r>
    </w:p>
    <w:p w14:paraId="5ECC6FE7" w14:textId="182166C8"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Wharfe, C. (2021, November 16). </w:t>
      </w:r>
      <w:r w:rsidRPr="0025786A">
        <w:rPr>
          <w:rFonts w:ascii="Arial" w:hAnsi="Arial" w:cs="Arial"/>
          <w:i/>
          <w:iCs/>
          <w:sz w:val="24"/>
          <w:szCs w:val="24"/>
        </w:rPr>
        <w:t xml:space="preserve">Here’s why LEGO has such </w:t>
      </w:r>
      <w:proofErr w:type="gramStart"/>
      <w:r w:rsidRPr="0025786A">
        <w:rPr>
          <w:rFonts w:ascii="Arial" w:hAnsi="Arial" w:cs="Arial"/>
          <w:i/>
          <w:iCs/>
          <w:sz w:val="24"/>
          <w:szCs w:val="24"/>
        </w:rPr>
        <w:t>highly-rated</w:t>
      </w:r>
      <w:proofErr w:type="gramEnd"/>
      <w:r w:rsidRPr="0025786A">
        <w:rPr>
          <w:rFonts w:ascii="Arial" w:hAnsi="Arial" w:cs="Arial"/>
          <w:i/>
          <w:iCs/>
          <w:sz w:val="24"/>
          <w:szCs w:val="24"/>
        </w:rPr>
        <w:t xml:space="preserve"> customer service</w:t>
      </w:r>
      <w:r w:rsidRPr="0025786A">
        <w:rPr>
          <w:rFonts w:ascii="Arial" w:hAnsi="Arial" w:cs="Arial"/>
          <w:sz w:val="24"/>
          <w:szCs w:val="24"/>
        </w:rPr>
        <w:t xml:space="preserve">. Brick Fanatics. </w:t>
      </w:r>
      <w:hyperlink r:id="rId86" w:history="1">
        <w:r w:rsidR="00C73D35" w:rsidRPr="0025786A">
          <w:rPr>
            <w:rStyle w:val="Hyperlink"/>
            <w:rFonts w:ascii="Arial" w:hAnsi="Arial" w:cs="Arial"/>
            <w:sz w:val="24"/>
            <w:szCs w:val="24"/>
          </w:rPr>
          <w:t>https://www.brickfanatics.com/why-lego-has-such-good-customer-service/</w:t>
        </w:r>
      </w:hyperlink>
      <w:r w:rsidR="00C73D35">
        <w:rPr>
          <w:rFonts w:ascii="Arial" w:hAnsi="Arial" w:cs="Arial"/>
          <w:sz w:val="24"/>
          <w:szCs w:val="24"/>
        </w:rPr>
        <w:t xml:space="preserve"> </w:t>
      </w:r>
    </w:p>
    <w:p w14:paraId="63EDCDE7" w14:textId="30B6314F"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Wilke, R., &amp; </w:t>
      </w:r>
      <w:proofErr w:type="spellStart"/>
      <w:r w:rsidRPr="0025786A">
        <w:rPr>
          <w:rFonts w:ascii="Arial" w:hAnsi="Arial" w:cs="Arial"/>
          <w:sz w:val="24"/>
          <w:szCs w:val="24"/>
        </w:rPr>
        <w:t>Zaichkowsky</w:t>
      </w:r>
      <w:proofErr w:type="spellEnd"/>
      <w:r w:rsidRPr="0025786A">
        <w:rPr>
          <w:rFonts w:ascii="Arial" w:hAnsi="Arial" w:cs="Arial"/>
          <w:sz w:val="24"/>
          <w:szCs w:val="24"/>
        </w:rPr>
        <w:t xml:space="preserve">, J. L. (1999). Brand imitation and its effects on innovation, competition, and brand equity. </w:t>
      </w:r>
      <w:r w:rsidRPr="0025786A">
        <w:rPr>
          <w:rFonts w:ascii="Arial" w:hAnsi="Arial" w:cs="Arial"/>
          <w:i/>
          <w:iCs/>
          <w:sz w:val="24"/>
          <w:szCs w:val="24"/>
        </w:rPr>
        <w:t>Business Horizons</w:t>
      </w:r>
      <w:r w:rsidRPr="0025786A">
        <w:rPr>
          <w:rFonts w:ascii="Arial" w:hAnsi="Arial" w:cs="Arial"/>
          <w:sz w:val="24"/>
          <w:szCs w:val="24"/>
        </w:rPr>
        <w:t xml:space="preserve">, </w:t>
      </w:r>
      <w:r w:rsidRPr="0025786A">
        <w:rPr>
          <w:rFonts w:ascii="Arial" w:hAnsi="Arial" w:cs="Arial"/>
          <w:i/>
          <w:iCs/>
          <w:sz w:val="24"/>
          <w:szCs w:val="24"/>
        </w:rPr>
        <w:t>42</w:t>
      </w:r>
      <w:r w:rsidRPr="0025786A">
        <w:rPr>
          <w:rFonts w:ascii="Arial" w:hAnsi="Arial" w:cs="Arial"/>
          <w:sz w:val="24"/>
          <w:szCs w:val="24"/>
        </w:rPr>
        <w:t xml:space="preserve">(6), 9–18. </w:t>
      </w:r>
      <w:hyperlink r:id="rId87" w:history="1">
        <w:r w:rsidR="00C73D35" w:rsidRPr="0025786A">
          <w:rPr>
            <w:rStyle w:val="Hyperlink"/>
            <w:rFonts w:ascii="Arial" w:hAnsi="Arial" w:cs="Arial"/>
            <w:sz w:val="24"/>
            <w:szCs w:val="24"/>
          </w:rPr>
          <w:t>https://doi.org/10.1016/s0007-6813(99)80033-0</w:t>
        </w:r>
      </w:hyperlink>
      <w:r w:rsidR="00C73D35">
        <w:rPr>
          <w:rFonts w:ascii="Arial" w:hAnsi="Arial" w:cs="Arial"/>
          <w:sz w:val="24"/>
          <w:szCs w:val="24"/>
        </w:rPr>
        <w:t xml:space="preserve"> </w:t>
      </w:r>
    </w:p>
    <w:p w14:paraId="350100B8" w14:textId="160F3F4E"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Yap, K. B., &amp; Sweeney, J. C. (2007). Zone</w:t>
      </w:r>
      <w:r w:rsidRPr="0025786A">
        <w:rPr>
          <w:rFonts w:ascii="Cambria Math" w:hAnsi="Cambria Math" w:cs="Cambria Math"/>
          <w:sz w:val="24"/>
          <w:szCs w:val="24"/>
        </w:rPr>
        <w:t>‐</w:t>
      </w:r>
      <w:r w:rsidRPr="0025786A">
        <w:rPr>
          <w:rFonts w:ascii="Arial" w:hAnsi="Arial" w:cs="Arial"/>
          <w:sz w:val="24"/>
          <w:szCs w:val="24"/>
        </w:rPr>
        <w:t>of</w:t>
      </w:r>
      <w:r w:rsidRPr="0025786A">
        <w:rPr>
          <w:rFonts w:ascii="Cambria Math" w:hAnsi="Cambria Math" w:cs="Cambria Math"/>
          <w:sz w:val="24"/>
          <w:szCs w:val="24"/>
        </w:rPr>
        <w:t>‐</w:t>
      </w:r>
      <w:r w:rsidRPr="0025786A">
        <w:rPr>
          <w:rFonts w:ascii="Arial" w:hAnsi="Arial" w:cs="Arial"/>
          <w:sz w:val="24"/>
          <w:szCs w:val="24"/>
        </w:rPr>
        <w:t>tolerance moderates the service quality</w:t>
      </w:r>
      <w:r w:rsidRPr="0025786A">
        <w:rPr>
          <w:rFonts w:ascii="Cambria Math" w:hAnsi="Cambria Math" w:cs="Cambria Math"/>
          <w:sz w:val="24"/>
          <w:szCs w:val="24"/>
        </w:rPr>
        <w:t>‐</w:t>
      </w:r>
      <w:r w:rsidRPr="0025786A">
        <w:rPr>
          <w:rFonts w:ascii="Arial" w:hAnsi="Arial" w:cs="Arial"/>
          <w:sz w:val="24"/>
          <w:szCs w:val="24"/>
        </w:rPr>
        <w:t xml:space="preserve">outcome relationship. </w:t>
      </w:r>
      <w:r w:rsidRPr="0025786A">
        <w:rPr>
          <w:rFonts w:ascii="Arial" w:hAnsi="Arial" w:cs="Arial"/>
          <w:i/>
          <w:iCs/>
          <w:sz w:val="24"/>
          <w:szCs w:val="24"/>
        </w:rPr>
        <w:t>Journal of Services Marketing</w:t>
      </w:r>
      <w:r w:rsidRPr="0025786A">
        <w:rPr>
          <w:rFonts w:ascii="Arial" w:hAnsi="Arial" w:cs="Arial"/>
          <w:sz w:val="24"/>
          <w:szCs w:val="24"/>
        </w:rPr>
        <w:t xml:space="preserve">, </w:t>
      </w:r>
      <w:r w:rsidRPr="0025786A">
        <w:rPr>
          <w:rFonts w:ascii="Arial" w:hAnsi="Arial" w:cs="Arial"/>
          <w:i/>
          <w:iCs/>
          <w:sz w:val="24"/>
          <w:szCs w:val="24"/>
        </w:rPr>
        <w:t>21</w:t>
      </w:r>
      <w:r w:rsidRPr="0025786A">
        <w:rPr>
          <w:rFonts w:ascii="Arial" w:hAnsi="Arial" w:cs="Arial"/>
          <w:sz w:val="24"/>
          <w:szCs w:val="24"/>
        </w:rPr>
        <w:t xml:space="preserve">(2), 137–148. </w:t>
      </w:r>
      <w:hyperlink r:id="rId88" w:history="1">
        <w:r w:rsidR="00C73D35" w:rsidRPr="0025786A">
          <w:rPr>
            <w:rStyle w:val="Hyperlink"/>
            <w:rFonts w:ascii="Arial" w:hAnsi="Arial" w:cs="Arial"/>
            <w:sz w:val="24"/>
            <w:szCs w:val="24"/>
          </w:rPr>
          <w:t>https://doi.org/10.1108/08876040710737895</w:t>
        </w:r>
      </w:hyperlink>
      <w:r w:rsidR="00C73D35">
        <w:rPr>
          <w:rFonts w:ascii="Arial" w:hAnsi="Arial" w:cs="Arial"/>
          <w:sz w:val="24"/>
          <w:szCs w:val="24"/>
        </w:rPr>
        <w:t xml:space="preserve"> </w:t>
      </w:r>
    </w:p>
    <w:p w14:paraId="0285589B" w14:textId="499A111A" w:rsidR="000925D7" w:rsidRPr="0025786A" w:rsidRDefault="000925D7" w:rsidP="000925D7">
      <w:pPr>
        <w:spacing w:line="276" w:lineRule="auto"/>
        <w:rPr>
          <w:rFonts w:ascii="Arial" w:hAnsi="Arial" w:cs="Arial"/>
          <w:sz w:val="24"/>
          <w:szCs w:val="24"/>
        </w:rPr>
      </w:pPr>
      <w:proofErr w:type="spellStart"/>
      <w:r w:rsidRPr="0025786A">
        <w:rPr>
          <w:rFonts w:ascii="Arial" w:hAnsi="Arial" w:cs="Arial"/>
          <w:sz w:val="24"/>
          <w:szCs w:val="24"/>
        </w:rPr>
        <w:lastRenderedPageBreak/>
        <w:t>Ylilehto</w:t>
      </w:r>
      <w:proofErr w:type="spellEnd"/>
      <w:r w:rsidRPr="0025786A">
        <w:rPr>
          <w:rFonts w:ascii="Arial" w:hAnsi="Arial" w:cs="Arial"/>
          <w:sz w:val="24"/>
          <w:szCs w:val="24"/>
        </w:rPr>
        <w:t xml:space="preserve">, M., </w:t>
      </w:r>
      <w:proofErr w:type="spellStart"/>
      <w:r w:rsidRPr="0025786A">
        <w:rPr>
          <w:rFonts w:ascii="Arial" w:hAnsi="Arial" w:cs="Arial"/>
          <w:sz w:val="24"/>
          <w:szCs w:val="24"/>
        </w:rPr>
        <w:t>Komulainen</w:t>
      </w:r>
      <w:proofErr w:type="spellEnd"/>
      <w:r w:rsidRPr="0025786A">
        <w:rPr>
          <w:rFonts w:ascii="Arial" w:hAnsi="Arial" w:cs="Arial"/>
          <w:sz w:val="24"/>
          <w:szCs w:val="24"/>
        </w:rPr>
        <w:t xml:space="preserve">, H., &amp; </w:t>
      </w:r>
      <w:proofErr w:type="spellStart"/>
      <w:r w:rsidRPr="0025786A">
        <w:rPr>
          <w:rFonts w:ascii="Arial" w:hAnsi="Arial" w:cs="Arial"/>
          <w:sz w:val="24"/>
          <w:szCs w:val="24"/>
        </w:rPr>
        <w:t>Ulkuniemi</w:t>
      </w:r>
      <w:proofErr w:type="spellEnd"/>
      <w:r w:rsidRPr="0025786A">
        <w:rPr>
          <w:rFonts w:ascii="Arial" w:hAnsi="Arial" w:cs="Arial"/>
          <w:sz w:val="24"/>
          <w:szCs w:val="24"/>
        </w:rPr>
        <w:t xml:space="preserve">, P. (2021). The critical factors shaping customer shopping experiences with innovative technologies. </w:t>
      </w:r>
      <w:r w:rsidRPr="0025786A">
        <w:rPr>
          <w:rFonts w:ascii="Arial" w:hAnsi="Arial" w:cs="Arial"/>
          <w:i/>
          <w:iCs/>
          <w:sz w:val="24"/>
          <w:szCs w:val="24"/>
        </w:rPr>
        <w:t>Baltic Journal of Management</w:t>
      </w:r>
      <w:r w:rsidRPr="0025786A">
        <w:rPr>
          <w:rFonts w:ascii="Arial" w:hAnsi="Arial" w:cs="Arial"/>
          <w:sz w:val="24"/>
          <w:szCs w:val="24"/>
        </w:rPr>
        <w:t xml:space="preserve">, </w:t>
      </w:r>
      <w:r w:rsidRPr="0025786A">
        <w:rPr>
          <w:rFonts w:ascii="Arial" w:hAnsi="Arial" w:cs="Arial"/>
          <w:i/>
          <w:iCs/>
          <w:sz w:val="24"/>
          <w:szCs w:val="24"/>
        </w:rPr>
        <w:t>16</w:t>
      </w:r>
      <w:r w:rsidRPr="0025786A">
        <w:rPr>
          <w:rFonts w:ascii="Arial" w:hAnsi="Arial" w:cs="Arial"/>
          <w:sz w:val="24"/>
          <w:szCs w:val="24"/>
        </w:rPr>
        <w:t xml:space="preserve">(5), 661–680. </w:t>
      </w:r>
      <w:hyperlink r:id="rId89" w:history="1">
        <w:r w:rsidR="00C73D35" w:rsidRPr="0025786A">
          <w:rPr>
            <w:rStyle w:val="Hyperlink"/>
            <w:rFonts w:ascii="Arial" w:hAnsi="Arial" w:cs="Arial"/>
            <w:sz w:val="24"/>
            <w:szCs w:val="24"/>
          </w:rPr>
          <w:t>https://doi.org/10.1108/bjm-02-2021-0049</w:t>
        </w:r>
      </w:hyperlink>
      <w:r w:rsidR="00C73D35">
        <w:rPr>
          <w:rFonts w:ascii="Arial" w:hAnsi="Arial" w:cs="Arial"/>
          <w:sz w:val="24"/>
          <w:szCs w:val="24"/>
        </w:rPr>
        <w:t xml:space="preserve"> </w:t>
      </w:r>
    </w:p>
    <w:p w14:paraId="50A4E9E8" w14:textId="11AD28EA"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Zhong, J. (2021). Analysis on the Application of Market segmentation. </w:t>
      </w:r>
      <w:r w:rsidRPr="0025786A">
        <w:rPr>
          <w:rFonts w:ascii="Arial" w:hAnsi="Arial" w:cs="Arial"/>
          <w:i/>
          <w:iCs/>
          <w:sz w:val="24"/>
          <w:szCs w:val="24"/>
        </w:rPr>
        <w:t>Proceedings of the 2021 International Conference on Enterprise Management and Economic Development (ICEMED 2021)</w:t>
      </w:r>
      <w:r w:rsidRPr="0025786A">
        <w:rPr>
          <w:rFonts w:ascii="Arial" w:hAnsi="Arial" w:cs="Arial"/>
          <w:sz w:val="24"/>
          <w:szCs w:val="24"/>
        </w:rPr>
        <w:t xml:space="preserve">, </w:t>
      </w:r>
      <w:r w:rsidRPr="0025786A">
        <w:rPr>
          <w:rFonts w:ascii="Arial" w:hAnsi="Arial" w:cs="Arial"/>
          <w:i/>
          <w:iCs/>
          <w:sz w:val="24"/>
          <w:szCs w:val="24"/>
        </w:rPr>
        <w:t>178</w:t>
      </w:r>
      <w:r w:rsidRPr="0025786A">
        <w:rPr>
          <w:rFonts w:ascii="Arial" w:hAnsi="Arial" w:cs="Arial"/>
          <w:sz w:val="24"/>
          <w:szCs w:val="24"/>
        </w:rPr>
        <w:t xml:space="preserve">. </w:t>
      </w:r>
      <w:hyperlink r:id="rId90" w:history="1">
        <w:r w:rsidR="00C73D35" w:rsidRPr="0025786A">
          <w:rPr>
            <w:rStyle w:val="Hyperlink"/>
            <w:rFonts w:ascii="Arial" w:hAnsi="Arial" w:cs="Arial"/>
            <w:sz w:val="24"/>
            <w:szCs w:val="24"/>
          </w:rPr>
          <w:t>https://doi.org/10.2991/aebmr.k.210601.022</w:t>
        </w:r>
      </w:hyperlink>
      <w:r w:rsidR="00C73D35">
        <w:rPr>
          <w:rFonts w:ascii="Arial" w:hAnsi="Arial" w:cs="Arial"/>
          <w:sz w:val="24"/>
          <w:szCs w:val="24"/>
        </w:rPr>
        <w:t xml:space="preserve"> </w:t>
      </w:r>
    </w:p>
    <w:p w14:paraId="61AE3A94" w14:textId="77777777" w:rsidR="000925D7" w:rsidRPr="0025786A" w:rsidRDefault="000925D7" w:rsidP="000925D7">
      <w:pPr>
        <w:spacing w:line="276" w:lineRule="auto"/>
        <w:rPr>
          <w:rFonts w:ascii="Arial" w:hAnsi="Arial" w:cs="Arial"/>
          <w:sz w:val="24"/>
          <w:szCs w:val="24"/>
        </w:rPr>
      </w:pPr>
      <w:r w:rsidRPr="0025786A">
        <w:rPr>
          <w:rFonts w:ascii="Arial" w:hAnsi="Arial" w:cs="Arial"/>
          <w:sz w:val="24"/>
          <w:szCs w:val="24"/>
        </w:rPr>
        <w:t xml:space="preserve"> </w:t>
      </w:r>
    </w:p>
    <w:p w14:paraId="0DE99F81" w14:textId="77777777" w:rsidR="00177B02" w:rsidRPr="00177B02" w:rsidRDefault="00177B02" w:rsidP="00177B02"/>
    <w:p w14:paraId="06C9463A" w14:textId="0AD96609" w:rsidR="00875003" w:rsidRDefault="00875003" w:rsidP="00111E4D">
      <w:pPr>
        <w:spacing w:line="276" w:lineRule="auto"/>
        <w:rPr>
          <w:rFonts w:ascii="Arial" w:hAnsi="Arial" w:cs="Arial"/>
          <w:sz w:val="24"/>
          <w:szCs w:val="24"/>
        </w:rPr>
      </w:pPr>
    </w:p>
    <w:p w14:paraId="512C266F" w14:textId="173CAABE" w:rsidR="00403486" w:rsidRDefault="00403486" w:rsidP="00111E4D">
      <w:pPr>
        <w:spacing w:line="276" w:lineRule="auto"/>
        <w:rPr>
          <w:rFonts w:ascii="Arial" w:hAnsi="Arial" w:cs="Arial"/>
          <w:sz w:val="24"/>
          <w:szCs w:val="24"/>
        </w:rPr>
      </w:pPr>
    </w:p>
    <w:p w14:paraId="0D6EFAAE" w14:textId="2F1CCD17" w:rsidR="00403486" w:rsidRDefault="00403486" w:rsidP="00111E4D">
      <w:pPr>
        <w:spacing w:line="276" w:lineRule="auto"/>
        <w:rPr>
          <w:rFonts w:ascii="Arial" w:hAnsi="Arial" w:cs="Arial"/>
          <w:sz w:val="24"/>
          <w:szCs w:val="24"/>
        </w:rPr>
      </w:pPr>
    </w:p>
    <w:p w14:paraId="7EF4AA97" w14:textId="0B416EC0" w:rsidR="00403486" w:rsidRDefault="00403486" w:rsidP="00111E4D">
      <w:pPr>
        <w:spacing w:line="276" w:lineRule="auto"/>
        <w:rPr>
          <w:rFonts w:ascii="Arial" w:hAnsi="Arial" w:cs="Arial"/>
          <w:sz w:val="24"/>
          <w:szCs w:val="24"/>
        </w:rPr>
      </w:pPr>
    </w:p>
    <w:p w14:paraId="68427405" w14:textId="5869CD77" w:rsidR="00403486" w:rsidRDefault="00403486" w:rsidP="00111E4D">
      <w:pPr>
        <w:spacing w:line="276" w:lineRule="auto"/>
        <w:rPr>
          <w:rFonts w:ascii="Arial" w:hAnsi="Arial" w:cs="Arial"/>
          <w:sz w:val="24"/>
          <w:szCs w:val="24"/>
        </w:rPr>
      </w:pPr>
    </w:p>
    <w:p w14:paraId="6DFC2C6A" w14:textId="7E40C4B5" w:rsidR="00403486" w:rsidRDefault="00403486" w:rsidP="00111E4D">
      <w:pPr>
        <w:spacing w:line="276" w:lineRule="auto"/>
        <w:rPr>
          <w:rFonts w:ascii="Arial" w:hAnsi="Arial" w:cs="Arial"/>
          <w:sz w:val="24"/>
          <w:szCs w:val="24"/>
        </w:rPr>
      </w:pPr>
    </w:p>
    <w:p w14:paraId="15C74AAB" w14:textId="19883FCA" w:rsidR="00403486" w:rsidRDefault="00403486" w:rsidP="00111E4D">
      <w:pPr>
        <w:spacing w:line="276" w:lineRule="auto"/>
        <w:rPr>
          <w:rFonts w:ascii="Arial" w:hAnsi="Arial" w:cs="Arial"/>
          <w:sz w:val="24"/>
          <w:szCs w:val="24"/>
        </w:rPr>
      </w:pPr>
    </w:p>
    <w:p w14:paraId="1B03EEAB" w14:textId="00E7D823" w:rsidR="00403486" w:rsidRDefault="00403486" w:rsidP="00111E4D">
      <w:pPr>
        <w:spacing w:line="276" w:lineRule="auto"/>
        <w:rPr>
          <w:rFonts w:ascii="Arial" w:hAnsi="Arial" w:cs="Arial"/>
          <w:sz w:val="24"/>
          <w:szCs w:val="24"/>
        </w:rPr>
      </w:pPr>
    </w:p>
    <w:p w14:paraId="595B6B2A" w14:textId="232B09CB" w:rsidR="00403486" w:rsidRDefault="00403486" w:rsidP="00111E4D">
      <w:pPr>
        <w:spacing w:line="276" w:lineRule="auto"/>
        <w:rPr>
          <w:rFonts w:ascii="Arial" w:hAnsi="Arial" w:cs="Arial"/>
          <w:sz w:val="24"/>
          <w:szCs w:val="24"/>
        </w:rPr>
      </w:pPr>
    </w:p>
    <w:p w14:paraId="45238664" w14:textId="7EE77567" w:rsidR="00403486" w:rsidRDefault="00403486" w:rsidP="00111E4D">
      <w:pPr>
        <w:spacing w:line="276" w:lineRule="auto"/>
        <w:rPr>
          <w:rFonts w:ascii="Arial" w:hAnsi="Arial" w:cs="Arial"/>
          <w:sz w:val="24"/>
          <w:szCs w:val="24"/>
        </w:rPr>
      </w:pPr>
    </w:p>
    <w:p w14:paraId="108FF0C6" w14:textId="7D14953F" w:rsidR="00403486" w:rsidRDefault="00403486" w:rsidP="00111E4D">
      <w:pPr>
        <w:spacing w:line="276" w:lineRule="auto"/>
        <w:rPr>
          <w:rFonts w:ascii="Arial" w:hAnsi="Arial" w:cs="Arial"/>
          <w:sz w:val="24"/>
          <w:szCs w:val="24"/>
        </w:rPr>
      </w:pPr>
    </w:p>
    <w:p w14:paraId="19AE905E" w14:textId="58E53100" w:rsidR="00403486" w:rsidRDefault="00403486" w:rsidP="00111E4D">
      <w:pPr>
        <w:spacing w:line="276" w:lineRule="auto"/>
        <w:rPr>
          <w:rFonts w:ascii="Arial" w:hAnsi="Arial" w:cs="Arial"/>
          <w:sz w:val="24"/>
          <w:szCs w:val="24"/>
        </w:rPr>
      </w:pPr>
    </w:p>
    <w:p w14:paraId="6B95B872" w14:textId="69D1D962" w:rsidR="00403486" w:rsidRDefault="00403486" w:rsidP="00111E4D">
      <w:pPr>
        <w:spacing w:line="276" w:lineRule="auto"/>
        <w:rPr>
          <w:rFonts w:ascii="Arial" w:hAnsi="Arial" w:cs="Arial"/>
          <w:sz w:val="24"/>
          <w:szCs w:val="24"/>
        </w:rPr>
      </w:pPr>
    </w:p>
    <w:p w14:paraId="328D7B10" w14:textId="78B6F551" w:rsidR="00403486" w:rsidRDefault="00403486" w:rsidP="00111E4D">
      <w:pPr>
        <w:spacing w:line="276" w:lineRule="auto"/>
        <w:rPr>
          <w:rFonts w:ascii="Arial" w:hAnsi="Arial" w:cs="Arial"/>
          <w:sz w:val="24"/>
          <w:szCs w:val="24"/>
        </w:rPr>
      </w:pPr>
    </w:p>
    <w:p w14:paraId="1DEE22D5" w14:textId="53BB0957" w:rsidR="00403486" w:rsidRDefault="00403486" w:rsidP="00111E4D">
      <w:pPr>
        <w:spacing w:line="276" w:lineRule="auto"/>
        <w:rPr>
          <w:rFonts w:ascii="Arial" w:hAnsi="Arial" w:cs="Arial"/>
          <w:sz w:val="24"/>
          <w:szCs w:val="24"/>
        </w:rPr>
      </w:pPr>
    </w:p>
    <w:p w14:paraId="49621EC7" w14:textId="54439FC5" w:rsidR="00403486" w:rsidRDefault="00403486" w:rsidP="00111E4D">
      <w:pPr>
        <w:spacing w:line="276" w:lineRule="auto"/>
        <w:rPr>
          <w:rFonts w:ascii="Arial" w:hAnsi="Arial" w:cs="Arial"/>
          <w:sz w:val="24"/>
          <w:szCs w:val="24"/>
        </w:rPr>
      </w:pPr>
    </w:p>
    <w:p w14:paraId="41551C7D" w14:textId="7932ABAB" w:rsidR="00403486" w:rsidRDefault="00403486" w:rsidP="00111E4D">
      <w:pPr>
        <w:spacing w:line="276" w:lineRule="auto"/>
        <w:rPr>
          <w:rFonts w:ascii="Arial" w:hAnsi="Arial" w:cs="Arial"/>
          <w:sz w:val="24"/>
          <w:szCs w:val="24"/>
        </w:rPr>
      </w:pPr>
    </w:p>
    <w:p w14:paraId="7B3F776B" w14:textId="67452ED1" w:rsidR="00DD4857" w:rsidRDefault="00DD4857" w:rsidP="00DD4857"/>
    <w:p w14:paraId="6421EA28" w14:textId="0420DF65" w:rsidR="00DD4857" w:rsidRDefault="00DD4857" w:rsidP="00DD4857"/>
    <w:p w14:paraId="7C26D784" w14:textId="77777777" w:rsidR="00DD4857" w:rsidRPr="00DD4857" w:rsidRDefault="00DD4857" w:rsidP="00DD4857"/>
    <w:p w14:paraId="3AD9A5F6" w14:textId="10853FC4" w:rsidR="00875003" w:rsidRPr="00111E4D" w:rsidRDefault="00DD4857" w:rsidP="00111E4D">
      <w:pPr>
        <w:pStyle w:val="Heading1"/>
        <w:spacing w:line="276" w:lineRule="auto"/>
        <w:rPr>
          <w:rFonts w:ascii="Arial" w:hAnsi="Arial" w:cs="Arial"/>
        </w:rPr>
      </w:pPr>
      <w:bookmarkStart w:id="30" w:name="_Toc108941389"/>
      <w:r>
        <w:rPr>
          <w:rFonts w:ascii="Arial" w:hAnsi="Arial" w:cs="Arial"/>
        </w:rPr>
        <w:lastRenderedPageBreak/>
        <w:t>10</w:t>
      </w:r>
      <w:r w:rsidR="00875003" w:rsidRPr="00111E4D">
        <w:rPr>
          <w:rFonts w:ascii="Arial" w:hAnsi="Arial" w:cs="Arial"/>
        </w:rPr>
        <w:t>.0 Appendices</w:t>
      </w:r>
      <w:bookmarkEnd w:id="30"/>
      <w:r w:rsidR="00875003" w:rsidRPr="00111E4D">
        <w:rPr>
          <w:rFonts w:ascii="Arial" w:hAnsi="Arial" w:cs="Arial"/>
        </w:rPr>
        <w:t xml:space="preserve"> </w:t>
      </w:r>
    </w:p>
    <w:p w14:paraId="3B28B415" w14:textId="77777777" w:rsidR="0030173B" w:rsidRPr="00111E4D" w:rsidRDefault="0030173B" w:rsidP="00111E4D">
      <w:pPr>
        <w:spacing w:line="276" w:lineRule="auto"/>
        <w:rPr>
          <w:rFonts w:ascii="Arial" w:hAnsi="Arial" w:cs="Arial"/>
          <w:sz w:val="24"/>
          <w:szCs w:val="24"/>
        </w:rPr>
      </w:pPr>
    </w:p>
    <w:p w14:paraId="52CE686E" w14:textId="2F1323D3" w:rsidR="003F69D6" w:rsidRPr="00111E4D" w:rsidRDefault="00DD4857" w:rsidP="009D01E9">
      <w:pPr>
        <w:pStyle w:val="Heading2"/>
        <w:spacing w:line="276" w:lineRule="auto"/>
        <w:rPr>
          <w:rFonts w:ascii="Arial" w:hAnsi="Arial" w:cs="Arial"/>
          <w:sz w:val="24"/>
          <w:szCs w:val="24"/>
        </w:rPr>
      </w:pPr>
      <w:bookmarkStart w:id="31" w:name="_9.1_Appendix_1"/>
      <w:bookmarkStart w:id="32" w:name="_Toc108941390"/>
      <w:bookmarkEnd w:id="31"/>
      <w:r>
        <w:rPr>
          <w:rFonts w:ascii="Arial" w:hAnsi="Arial" w:cs="Arial"/>
          <w:sz w:val="24"/>
          <w:szCs w:val="24"/>
        </w:rPr>
        <w:t>10</w:t>
      </w:r>
      <w:r w:rsidR="0052048A" w:rsidRPr="00111E4D">
        <w:rPr>
          <w:rFonts w:ascii="Arial" w:hAnsi="Arial" w:cs="Arial"/>
          <w:sz w:val="24"/>
          <w:szCs w:val="24"/>
        </w:rPr>
        <w:t>.1</w:t>
      </w:r>
      <w:r w:rsidR="003F69D6" w:rsidRPr="00111E4D">
        <w:rPr>
          <w:rFonts w:ascii="Arial" w:hAnsi="Arial" w:cs="Arial"/>
          <w:sz w:val="24"/>
          <w:szCs w:val="24"/>
        </w:rPr>
        <w:t xml:space="preserve"> </w:t>
      </w:r>
      <w:r w:rsidR="002049FE" w:rsidRPr="00111E4D">
        <w:rPr>
          <w:rFonts w:ascii="Arial" w:hAnsi="Arial" w:cs="Arial"/>
          <w:sz w:val="24"/>
          <w:szCs w:val="24"/>
        </w:rPr>
        <w:t>Appendix 1</w:t>
      </w:r>
      <w:bookmarkEnd w:id="32"/>
    </w:p>
    <w:p w14:paraId="62053640" w14:textId="28BC4EC6" w:rsidR="0030173B" w:rsidRPr="00111E4D" w:rsidRDefault="005624EB" w:rsidP="00111E4D">
      <w:pPr>
        <w:spacing w:line="276" w:lineRule="auto"/>
        <w:rPr>
          <w:rFonts w:ascii="Arial" w:hAnsi="Arial" w:cs="Arial"/>
          <w:sz w:val="24"/>
          <w:szCs w:val="24"/>
        </w:rPr>
      </w:pPr>
      <w:r w:rsidRPr="00111E4D">
        <w:rPr>
          <w:rFonts w:ascii="Arial" w:hAnsi="Arial" w:cs="Arial"/>
          <w:noProof/>
          <w:sz w:val="24"/>
          <w:szCs w:val="24"/>
        </w:rPr>
        <w:drawing>
          <wp:inline distT="0" distB="0" distL="0" distR="0" wp14:anchorId="5774DDFD" wp14:editId="5A6F5A27">
            <wp:extent cx="5943600" cy="2244090"/>
            <wp:effectExtent l="0" t="0" r="0" b="3810"/>
            <wp:docPr id="3" name="Picture 3" descr="Graphical user interface, text, application,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 website&#10;&#10;Description automatically generated"/>
                    <pic:cNvPicPr/>
                  </pic:nvPicPr>
                  <pic:blipFill>
                    <a:blip r:embed="rId91"/>
                    <a:stretch>
                      <a:fillRect/>
                    </a:stretch>
                  </pic:blipFill>
                  <pic:spPr>
                    <a:xfrm>
                      <a:off x="0" y="0"/>
                      <a:ext cx="5943600" cy="2244090"/>
                    </a:xfrm>
                    <a:prstGeom prst="rect">
                      <a:avLst/>
                    </a:prstGeom>
                  </pic:spPr>
                </pic:pic>
              </a:graphicData>
            </a:graphic>
          </wp:inline>
        </w:drawing>
      </w:r>
      <w:r w:rsidRPr="00111E4D">
        <w:rPr>
          <w:rFonts w:ascii="Arial" w:hAnsi="Arial" w:cs="Arial"/>
          <w:noProof/>
          <w:sz w:val="24"/>
          <w:szCs w:val="24"/>
        </w:rPr>
        <w:drawing>
          <wp:inline distT="0" distB="0" distL="0" distR="0" wp14:anchorId="0F04FE68" wp14:editId="05F3F03E">
            <wp:extent cx="5943600" cy="2333625"/>
            <wp:effectExtent l="0" t="0" r="0" b="952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92"/>
                    <a:stretch>
                      <a:fillRect/>
                    </a:stretch>
                  </pic:blipFill>
                  <pic:spPr>
                    <a:xfrm>
                      <a:off x="0" y="0"/>
                      <a:ext cx="5943600" cy="2333625"/>
                    </a:xfrm>
                    <a:prstGeom prst="rect">
                      <a:avLst/>
                    </a:prstGeom>
                  </pic:spPr>
                </pic:pic>
              </a:graphicData>
            </a:graphic>
          </wp:inline>
        </w:drawing>
      </w:r>
    </w:p>
    <w:p w14:paraId="63539897" w14:textId="77777777" w:rsidR="005624EB" w:rsidRPr="00111E4D" w:rsidRDefault="005624EB" w:rsidP="00111E4D">
      <w:pPr>
        <w:spacing w:line="276" w:lineRule="auto"/>
        <w:rPr>
          <w:rFonts w:ascii="Arial" w:hAnsi="Arial" w:cs="Arial"/>
          <w:sz w:val="24"/>
          <w:szCs w:val="24"/>
        </w:rPr>
      </w:pPr>
      <w:r w:rsidRPr="00111E4D">
        <w:rPr>
          <w:rFonts w:ascii="Arial" w:hAnsi="Arial" w:cs="Arial"/>
          <w:sz w:val="24"/>
          <w:szCs w:val="24"/>
        </w:rPr>
        <w:t>(Getman, 2015)</w:t>
      </w:r>
    </w:p>
    <w:p w14:paraId="5ABE7B84" w14:textId="50979009" w:rsidR="0030173B" w:rsidRDefault="0030173B" w:rsidP="00111E4D">
      <w:pPr>
        <w:spacing w:line="276" w:lineRule="auto"/>
        <w:rPr>
          <w:rFonts w:ascii="Arial" w:hAnsi="Arial" w:cs="Arial"/>
          <w:sz w:val="24"/>
          <w:szCs w:val="24"/>
        </w:rPr>
      </w:pPr>
    </w:p>
    <w:p w14:paraId="617D8522" w14:textId="27694E5B" w:rsidR="00471E33" w:rsidRDefault="00471E33" w:rsidP="00111E4D">
      <w:pPr>
        <w:spacing w:line="276" w:lineRule="auto"/>
        <w:rPr>
          <w:rFonts w:ascii="Arial" w:hAnsi="Arial" w:cs="Arial"/>
          <w:sz w:val="24"/>
          <w:szCs w:val="24"/>
        </w:rPr>
      </w:pPr>
    </w:p>
    <w:p w14:paraId="0DEFCD35" w14:textId="198A3AAF" w:rsidR="00471E33" w:rsidRDefault="00471E33" w:rsidP="00111E4D">
      <w:pPr>
        <w:spacing w:line="276" w:lineRule="auto"/>
        <w:rPr>
          <w:rFonts w:ascii="Arial" w:hAnsi="Arial" w:cs="Arial"/>
          <w:sz w:val="24"/>
          <w:szCs w:val="24"/>
        </w:rPr>
      </w:pPr>
    </w:p>
    <w:p w14:paraId="66FA166D" w14:textId="3557759E" w:rsidR="00471E33" w:rsidRDefault="00471E33" w:rsidP="00111E4D">
      <w:pPr>
        <w:spacing w:line="276" w:lineRule="auto"/>
        <w:rPr>
          <w:rFonts w:ascii="Arial" w:hAnsi="Arial" w:cs="Arial"/>
          <w:sz w:val="24"/>
          <w:szCs w:val="24"/>
        </w:rPr>
      </w:pPr>
    </w:p>
    <w:p w14:paraId="7747F8A6" w14:textId="0AA8B327" w:rsidR="009D01E9" w:rsidRDefault="009D01E9" w:rsidP="00111E4D">
      <w:pPr>
        <w:spacing w:line="276" w:lineRule="auto"/>
        <w:rPr>
          <w:rFonts w:ascii="Arial" w:hAnsi="Arial" w:cs="Arial"/>
          <w:sz w:val="24"/>
          <w:szCs w:val="24"/>
        </w:rPr>
      </w:pPr>
    </w:p>
    <w:p w14:paraId="04ED82FD" w14:textId="77777777" w:rsidR="00650660" w:rsidRDefault="00650660" w:rsidP="00111E4D">
      <w:pPr>
        <w:spacing w:line="276" w:lineRule="auto"/>
        <w:rPr>
          <w:rFonts w:ascii="Arial" w:hAnsi="Arial" w:cs="Arial"/>
          <w:sz w:val="24"/>
          <w:szCs w:val="24"/>
        </w:rPr>
      </w:pPr>
    </w:p>
    <w:p w14:paraId="7C323E6F" w14:textId="77777777" w:rsidR="00471E33" w:rsidRPr="00111E4D" w:rsidRDefault="00471E33" w:rsidP="00111E4D">
      <w:pPr>
        <w:spacing w:line="276" w:lineRule="auto"/>
        <w:rPr>
          <w:rFonts w:ascii="Arial" w:hAnsi="Arial" w:cs="Arial"/>
          <w:sz w:val="24"/>
          <w:szCs w:val="24"/>
        </w:rPr>
      </w:pPr>
    </w:p>
    <w:p w14:paraId="7766DD1E" w14:textId="39CD0E41" w:rsidR="002049FE" w:rsidRPr="00111E4D" w:rsidRDefault="00650660" w:rsidP="009D01E9">
      <w:pPr>
        <w:pStyle w:val="Heading2"/>
        <w:spacing w:line="276" w:lineRule="auto"/>
        <w:rPr>
          <w:rFonts w:ascii="Arial" w:hAnsi="Arial" w:cs="Arial"/>
          <w:sz w:val="24"/>
          <w:szCs w:val="24"/>
        </w:rPr>
      </w:pPr>
      <w:bookmarkStart w:id="33" w:name="_9.2_Appendix_2"/>
      <w:bookmarkStart w:id="34" w:name="_Toc108941391"/>
      <w:bookmarkEnd w:id="33"/>
      <w:r>
        <w:rPr>
          <w:rFonts w:ascii="Arial" w:hAnsi="Arial" w:cs="Arial"/>
          <w:sz w:val="24"/>
          <w:szCs w:val="24"/>
        </w:rPr>
        <w:lastRenderedPageBreak/>
        <w:t>10</w:t>
      </w:r>
      <w:r w:rsidR="0052048A" w:rsidRPr="00111E4D">
        <w:rPr>
          <w:rFonts w:ascii="Arial" w:hAnsi="Arial" w:cs="Arial"/>
          <w:sz w:val="24"/>
          <w:szCs w:val="24"/>
        </w:rPr>
        <w:t xml:space="preserve">.2 </w:t>
      </w:r>
      <w:r w:rsidR="002049FE" w:rsidRPr="00111E4D">
        <w:rPr>
          <w:rFonts w:ascii="Arial" w:hAnsi="Arial" w:cs="Arial"/>
          <w:sz w:val="24"/>
          <w:szCs w:val="24"/>
        </w:rPr>
        <w:t>Appendix 2</w:t>
      </w:r>
      <w:bookmarkEnd w:id="34"/>
    </w:p>
    <w:p w14:paraId="4954C5D1" w14:textId="5435AEAD" w:rsidR="005624EB" w:rsidRPr="00111E4D" w:rsidRDefault="005624EB" w:rsidP="00111E4D">
      <w:pPr>
        <w:spacing w:line="276" w:lineRule="auto"/>
        <w:rPr>
          <w:rFonts w:ascii="Arial" w:hAnsi="Arial" w:cs="Arial"/>
          <w:sz w:val="24"/>
          <w:szCs w:val="24"/>
        </w:rPr>
      </w:pPr>
    </w:p>
    <w:p w14:paraId="2A7B1531" w14:textId="41672E86" w:rsidR="005624EB" w:rsidRPr="00111E4D" w:rsidRDefault="005624EB" w:rsidP="00111E4D">
      <w:pPr>
        <w:spacing w:line="276" w:lineRule="auto"/>
        <w:rPr>
          <w:rFonts w:ascii="Arial" w:hAnsi="Arial" w:cs="Arial"/>
          <w:sz w:val="24"/>
          <w:szCs w:val="24"/>
        </w:rPr>
      </w:pPr>
      <w:r w:rsidRPr="00111E4D">
        <w:rPr>
          <w:rFonts w:ascii="Arial" w:hAnsi="Arial" w:cs="Arial"/>
          <w:noProof/>
          <w:sz w:val="24"/>
          <w:szCs w:val="24"/>
        </w:rPr>
        <w:drawing>
          <wp:inline distT="0" distB="0" distL="0" distR="0" wp14:anchorId="7B881D57" wp14:editId="18604C98">
            <wp:extent cx="4135332" cy="6400800"/>
            <wp:effectExtent l="0" t="0" r="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4144821" cy="6415488"/>
                    </a:xfrm>
                    <a:prstGeom prst="rect">
                      <a:avLst/>
                    </a:prstGeom>
                  </pic:spPr>
                </pic:pic>
              </a:graphicData>
            </a:graphic>
          </wp:inline>
        </w:drawing>
      </w:r>
    </w:p>
    <w:p w14:paraId="2E709336" w14:textId="4A692E9F" w:rsidR="005624EB" w:rsidRPr="001417ED" w:rsidRDefault="005624EB" w:rsidP="00111E4D">
      <w:pPr>
        <w:spacing w:line="276" w:lineRule="auto"/>
        <w:rPr>
          <w:rFonts w:ascii="Arial" w:hAnsi="Arial" w:cs="Arial"/>
          <w:sz w:val="24"/>
          <w:szCs w:val="24"/>
        </w:rPr>
      </w:pPr>
      <w:r w:rsidRPr="001417ED">
        <w:rPr>
          <w:rFonts w:ascii="Arial" w:hAnsi="Arial" w:cs="Arial"/>
          <w:sz w:val="24"/>
          <w:szCs w:val="24"/>
        </w:rPr>
        <w:t xml:space="preserve">(American Express cited on </w:t>
      </w:r>
      <w:proofErr w:type="spellStart"/>
      <w:r w:rsidRPr="001417ED">
        <w:rPr>
          <w:rFonts w:ascii="Arial" w:hAnsi="Arial" w:cs="Arial"/>
          <w:sz w:val="24"/>
          <w:szCs w:val="24"/>
        </w:rPr>
        <w:t>TemplateLab</w:t>
      </w:r>
      <w:proofErr w:type="spellEnd"/>
      <w:r w:rsidRPr="001417ED">
        <w:rPr>
          <w:rFonts w:ascii="Arial" w:hAnsi="Arial" w:cs="Arial"/>
          <w:sz w:val="24"/>
          <w:szCs w:val="24"/>
        </w:rPr>
        <w:t xml:space="preserve">, 2021)  </w:t>
      </w:r>
    </w:p>
    <w:p w14:paraId="138FB699" w14:textId="1FADD66A" w:rsidR="005B01AA" w:rsidRPr="00111E4D" w:rsidRDefault="005B01AA" w:rsidP="00111E4D">
      <w:pPr>
        <w:spacing w:line="276" w:lineRule="auto"/>
        <w:rPr>
          <w:rFonts w:ascii="Arial" w:hAnsi="Arial" w:cs="Arial"/>
          <w:sz w:val="24"/>
          <w:szCs w:val="24"/>
        </w:rPr>
      </w:pPr>
    </w:p>
    <w:p w14:paraId="6B076A29" w14:textId="7FE53B47" w:rsidR="00D93D54" w:rsidRPr="00111E4D" w:rsidRDefault="00D93D54" w:rsidP="00111E4D">
      <w:pPr>
        <w:spacing w:line="276" w:lineRule="auto"/>
        <w:rPr>
          <w:rFonts w:ascii="Arial" w:hAnsi="Arial" w:cs="Arial"/>
          <w:sz w:val="24"/>
          <w:szCs w:val="24"/>
        </w:rPr>
      </w:pPr>
    </w:p>
    <w:p w14:paraId="62F5B82E" w14:textId="77777777" w:rsidR="00D93D54" w:rsidRPr="00111E4D" w:rsidRDefault="00D93D54" w:rsidP="00111E4D">
      <w:pPr>
        <w:spacing w:line="276" w:lineRule="auto"/>
        <w:rPr>
          <w:rFonts w:ascii="Arial" w:hAnsi="Arial" w:cs="Arial"/>
          <w:sz w:val="24"/>
          <w:szCs w:val="24"/>
        </w:rPr>
      </w:pPr>
    </w:p>
    <w:p w14:paraId="76E04326" w14:textId="5AA74476" w:rsidR="005B01AA" w:rsidRPr="00111E4D" w:rsidRDefault="00650660" w:rsidP="009D01E9">
      <w:pPr>
        <w:pStyle w:val="Heading2"/>
        <w:spacing w:line="276" w:lineRule="auto"/>
        <w:rPr>
          <w:rFonts w:ascii="Arial" w:hAnsi="Arial" w:cs="Arial"/>
          <w:sz w:val="24"/>
          <w:szCs w:val="24"/>
        </w:rPr>
      </w:pPr>
      <w:bookmarkStart w:id="35" w:name="_9.3_Appendix_3"/>
      <w:bookmarkStart w:id="36" w:name="_Toc108941392"/>
      <w:bookmarkEnd w:id="35"/>
      <w:r>
        <w:rPr>
          <w:rFonts w:ascii="Arial" w:hAnsi="Arial" w:cs="Arial"/>
          <w:sz w:val="24"/>
          <w:szCs w:val="24"/>
        </w:rPr>
        <w:lastRenderedPageBreak/>
        <w:t>10</w:t>
      </w:r>
      <w:r w:rsidR="0052048A" w:rsidRPr="00111E4D">
        <w:rPr>
          <w:rFonts w:ascii="Arial" w:hAnsi="Arial" w:cs="Arial"/>
          <w:sz w:val="24"/>
          <w:szCs w:val="24"/>
        </w:rPr>
        <w:t xml:space="preserve">.3 </w:t>
      </w:r>
      <w:r w:rsidR="005B01AA" w:rsidRPr="00111E4D">
        <w:rPr>
          <w:rFonts w:ascii="Arial" w:hAnsi="Arial" w:cs="Arial"/>
          <w:sz w:val="24"/>
          <w:szCs w:val="24"/>
        </w:rPr>
        <w:t>Appendix 3</w:t>
      </w:r>
      <w:bookmarkEnd w:id="36"/>
    </w:p>
    <w:p w14:paraId="10A8033F" w14:textId="189133DF" w:rsidR="005B01AA" w:rsidRPr="00111E4D" w:rsidRDefault="005B01AA" w:rsidP="00111E4D">
      <w:pPr>
        <w:spacing w:line="276" w:lineRule="auto"/>
        <w:rPr>
          <w:rFonts w:ascii="Arial" w:hAnsi="Arial" w:cs="Arial"/>
          <w:sz w:val="24"/>
          <w:szCs w:val="24"/>
        </w:rPr>
      </w:pPr>
    </w:p>
    <w:p w14:paraId="5BC7EBCC" w14:textId="77777777" w:rsidR="00D93D54" w:rsidRPr="00111E4D" w:rsidRDefault="005B01AA" w:rsidP="00111E4D">
      <w:pPr>
        <w:pStyle w:val="NormalWeb"/>
        <w:spacing w:line="276" w:lineRule="auto"/>
        <w:rPr>
          <w:rFonts w:ascii="Arial" w:hAnsi="Arial" w:cs="Arial"/>
        </w:rPr>
      </w:pPr>
      <w:r w:rsidRPr="00111E4D">
        <w:rPr>
          <w:rFonts w:ascii="Arial" w:hAnsi="Arial" w:cs="Arial"/>
          <w:noProof/>
        </w:rPr>
        <w:drawing>
          <wp:inline distT="0" distB="0" distL="0" distR="0" wp14:anchorId="4D85AE13" wp14:editId="781DAEDD">
            <wp:extent cx="5130800" cy="1267351"/>
            <wp:effectExtent l="0" t="0" r="0" b="9525"/>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a:blip r:embed="rId94"/>
                    <a:stretch>
                      <a:fillRect/>
                    </a:stretch>
                  </pic:blipFill>
                  <pic:spPr>
                    <a:xfrm>
                      <a:off x="0" y="0"/>
                      <a:ext cx="5145551" cy="1270995"/>
                    </a:xfrm>
                    <a:prstGeom prst="rect">
                      <a:avLst/>
                    </a:prstGeom>
                  </pic:spPr>
                </pic:pic>
              </a:graphicData>
            </a:graphic>
          </wp:inline>
        </w:drawing>
      </w:r>
      <w:r w:rsidR="00D93D54" w:rsidRPr="00111E4D">
        <w:rPr>
          <w:rFonts w:ascii="Arial" w:hAnsi="Arial" w:cs="Arial"/>
        </w:rPr>
        <w:t xml:space="preserve"> </w:t>
      </w:r>
    </w:p>
    <w:p w14:paraId="7DD706EC" w14:textId="25CA450E" w:rsidR="00D93D54" w:rsidRPr="00111E4D" w:rsidRDefault="00D93D54" w:rsidP="00111E4D">
      <w:pPr>
        <w:pStyle w:val="NormalWeb"/>
        <w:spacing w:line="276" w:lineRule="auto"/>
        <w:rPr>
          <w:rFonts w:ascii="Arial" w:hAnsi="Arial" w:cs="Arial"/>
        </w:rPr>
      </w:pPr>
      <w:proofErr w:type="spellStart"/>
      <w:r w:rsidRPr="00111E4D">
        <w:rPr>
          <w:rFonts w:ascii="Arial" w:hAnsi="Arial" w:cs="Arial"/>
        </w:rPr>
        <w:t>Reptrak</w:t>
      </w:r>
      <w:proofErr w:type="spellEnd"/>
      <w:r w:rsidRPr="00111E4D">
        <w:rPr>
          <w:rFonts w:ascii="Arial" w:hAnsi="Arial" w:cs="Arial"/>
        </w:rPr>
        <w:t xml:space="preserve"> (2021)</w:t>
      </w:r>
    </w:p>
    <w:p w14:paraId="157FBD64" w14:textId="3D3175FC" w:rsidR="005B01AA" w:rsidRPr="00111E4D" w:rsidRDefault="005B01AA" w:rsidP="00111E4D">
      <w:pPr>
        <w:spacing w:line="276" w:lineRule="auto"/>
        <w:rPr>
          <w:rFonts w:ascii="Arial" w:hAnsi="Arial" w:cs="Arial"/>
          <w:sz w:val="24"/>
          <w:szCs w:val="24"/>
        </w:rPr>
      </w:pPr>
    </w:p>
    <w:p w14:paraId="6642FF81" w14:textId="100AE09C" w:rsidR="005B01AA" w:rsidRPr="00111E4D" w:rsidRDefault="005B01AA" w:rsidP="00111E4D">
      <w:pPr>
        <w:spacing w:line="276" w:lineRule="auto"/>
        <w:rPr>
          <w:rFonts w:ascii="Arial" w:hAnsi="Arial" w:cs="Arial"/>
          <w:sz w:val="24"/>
          <w:szCs w:val="24"/>
        </w:rPr>
      </w:pPr>
      <w:r w:rsidRPr="00111E4D">
        <w:rPr>
          <w:rFonts w:ascii="Arial" w:hAnsi="Arial" w:cs="Arial"/>
          <w:noProof/>
          <w:sz w:val="24"/>
          <w:szCs w:val="24"/>
        </w:rPr>
        <w:drawing>
          <wp:inline distT="0" distB="0" distL="0" distR="0" wp14:anchorId="42A5C8BB" wp14:editId="4EB75918">
            <wp:extent cx="4635500" cy="2067651"/>
            <wp:effectExtent l="0" t="0" r="0" b="889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95"/>
                    <a:stretch>
                      <a:fillRect/>
                    </a:stretch>
                  </pic:blipFill>
                  <pic:spPr>
                    <a:xfrm>
                      <a:off x="0" y="0"/>
                      <a:ext cx="4652829" cy="2075380"/>
                    </a:xfrm>
                    <a:prstGeom prst="rect">
                      <a:avLst/>
                    </a:prstGeom>
                  </pic:spPr>
                </pic:pic>
              </a:graphicData>
            </a:graphic>
          </wp:inline>
        </w:drawing>
      </w:r>
    </w:p>
    <w:p w14:paraId="1099F84B" w14:textId="77777777" w:rsidR="00D93D54" w:rsidRPr="00111E4D" w:rsidRDefault="00D93D54" w:rsidP="00111E4D">
      <w:pPr>
        <w:pStyle w:val="NormalWeb"/>
        <w:spacing w:line="276" w:lineRule="auto"/>
        <w:rPr>
          <w:rFonts w:ascii="Arial" w:hAnsi="Arial" w:cs="Arial"/>
        </w:rPr>
      </w:pPr>
      <w:proofErr w:type="spellStart"/>
      <w:r w:rsidRPr="00111E4D">
        <w:rPr>
          <w:rFonts w:ascii="Arial" w:hAnsi="Arial" w:cs="Arial"/>
        </w:rPr>
        <w:t>Reptrak</w:t>
      </w:r>
      <w:proofErr w:type="spellEnd"/>
      <w:r w:rsidRPr="00111E4D">
        <w:rPr>
          <w:rFonts w:ascii="Arial" w:hAnsi="Arial" w:cs="Arial"/>
        </w:rPr>
        <w:t xml:space="preserve"> (2021)</w:t>
      </w:r>
    </w:p>
    <w:p w14:paraId="0C576A69" w14:textId="25B240A6" w:rsidR="00D93D54" w:rsidRPr="00111E4D" w:rsidRDefault="00D93D54" w:rsidP="00111E4D">
      <w:pPr>
        <w:spacing w:line="276" w:lineRule="auto"/>
        <w:rPr>
          <w:rFonts w:ascii="Arial" w:hAnsi="Arial" w:cs="Arial"/>
          <w:sz w:val="24"/>
          <w:szCs w:val="24"/>
        </w:rPr>
      </w:pPr>
    </w:p>
    <w:p w14:paraId="4266E743" w14:textId="00C2CFB5" w:rsidR="00E74E8C" w:rsidRPr="00111E4D" w:rsidRDefault="00E74E8C" w:rsidP="00111E4D">
      <w:pPr>
        <w:spacing w:line="276" w:lineRule="auto"/>
        <w:rPr>
          <w:rFonts w:ascii="Arial" w:hAnsi="Arial" w:cs="Arial"/>
          <w:sz w:val="24"/>
          <w:szCs w:val="24"/>
        </w:rPr>
      </w:pPr>
    </w:p>
    <w:p w14:paraId="4CA7087A" w14:textId="3EFD133A" w:rsidR="00E74E8C" w:rsidRPr="00111E4D" w:rsidRDefault="00E74E8C" w:rsidP="00111E4D">
      <w:pPr>
        <w:spacing w:line="276" w:lineRule="auto"/>
        <w:rPr>
          <w:rFonts w:ascii="Arial" w:hAnsi="Arial" w:cs="Arial"/>
          <w:sz w:val="24"/>
          <w:szCs w:val="24"/>
        </w:rPr>
      </w:pPr>
    </w:p>
    <w:p w14:paraId="0DD77463" w14:textId="3BE352DD" w:rsidR="00E74E8C" w:rsidRDefault="00E74E8C" w:rsidP="00111E4D">
      <w:pPr>
        <w:spacing w:line="276" w:lineRule="auto"/>
        <w:rPr>
          <w:rFonts w:ascii="Arial" w:hAnsi="Arial" w:cs="Arial"/>
          <w:sz w:val="24"/>
          <w:szCs w:val="24"/>
        </w:rPr>
      </w:pPr>
    </w:p>
    <w:p w14:paraId="1AEEB936" w14:textId="534406B0" w:rsidR="00F139BF" w:rsidRDefault="00F139BF" w:rsidP="00111E4D">
      <w:pPr>
        <w:spacing w:line="276" w:lineRule="auto"/>
        <w:rPr>
          <w:rFonts w:ascii="Arial" w:hAnsi="Arial" w:cs="Arial"/>
          <w:sz w:val="24"/>
          <w:szCs w:val="24"/>
        </w:rPr>
      </w:pPr>
    </w:p>
    <w:p w14:paraId="73C15F02" w14:textId="5C66BE18" w:rsidR="00F139BF" w:rsidRDefault="00F139BF" w:rsidP="00111E4D">
      <w:pPr>
        <w:spacing w:line="276" w:lineRule="auto"/>
        <w:rPr>
          <w:rFonts w:ascii="Arial" w:hAnsi="Arial" w:cs="Arial"/>
          <w:sz w:val="24"/>
          <w:szCs w:val="24"/>
        </w:rPr>
      </w:pPr>
    </w:p>
    <w:p w14:paraId="6C978DFC" w14:textId="77777777" w:rsidR="00F139BF" w:rsidRPr="00111E4D" w:rsidRDefault="00F139BF" w:rsidP="00111E4D">
      <w:pPr>
        <w:spacing w:line="276" w:lineRule="auto"/>
        <w:rPr>
          <w:rFonts w:ascii="Arial" w:hAnsi="Arial" w:cs="Arial"/>
          <w:sz w:val="24"/>
          <w:szCs w:val="24"/>
        </w:rPr>
      </w:pPr>
    </w:p>
    <w:p w14:paraId="0400A836" w14:textId="5DFA49E4" w:rsidR="00E74E8C" w:rsidRDefault="00E74E8C" w:rsidP="00111E4D">
      <w:pPr>
        <w:spacing w:line="276" w:lineRule="auto"/>
        <w:rPr>
          <w:rFonts w:ascii="Arial" w:hAnsi="Arial" w:cs="Arial"/>
          <w:sz w:val="24"/>
          <w:szCs w:val="24"/>
        </w:rPr>
      </w:pPr>
    </w:p>
    <w:p w14:paraId="65F1A6AA" w14:textId="77777777" w:rsidR="00650660" w:rsidRPr="00111E4D" w:rsidRDefault="00650660" w:rsidP="00111E4D">
      <w:pPr>
        <w:spacing w:line="276" w:lineRule="auto"/>
        <w:rPr>
          <w:rFonts w:ascii="Arial" w:hAnsi="Arial" w:cs="Arial"/>
          <w:sz w:val="24"/>
          <w:szCs w:val="24"/>
        </w:rPr>
      </w:pPr>
    </w:p>
    <w:p w14:paraId="0068D01A" w14:textId="7FC0C269" w:rsidR="00E74E8C" w:rsidRPr="00111E4D" w:rsidRDefault="00650660" w:rsidP="009D01E9">
      <w:pPr>
        <w:pStyle w:val="Heading2"/>
        <w:spacing w:line="276" w:lineRule="auto"/>
        <w:rPr>
          <w:rFonts w:ascii="Arial" w:hAnsi="Arial" w:cs="Arial"/>
          <w:sz w:val="24"/>
          <w:szCs w:val="24"/>
        </w:rPr>
      </w:pPr>
      <w:bookmarkStart w:id="37" w:name="_9.4_Appendix_4"/>
      <w:bookmarkStart w:id="38" w:name="_Toc108941393"/>
      <w:bookmarkEnd w:id="37"/>
      <w:r>
        <w:rPr>
          <w:rFonts w:ascii="Arial" w:hAnsi="Arial" w:cs="Arial"/>
          <w:sz w:val="24"/>
          <w:szCs w:val="24"/>
        </w:rPr>
        <w:lastRenderedPageBreak/>
        <w:t>10</w:t>
      </w:r>
      <w:r w:rsidR="0052048A" w:rsidRPr="00111E4D">
        <w:rPr>
          <w:rFonts w:ascii="Arial" w:hAnsi="Arial" w:cs="Arial"/>
          <w:sz w:val="24"/>
          <w:szCs w:val="24"/>
        </w:rPr>
        <w:t xml:space="preserve">.4 </w:t>
      </w:r>
      <w:r w:rsidR="00E74E8C" w:rsidRPr="00111E4D">
        <w:rPr>
          <w:rFonts w:ascii="Arial" w:hAnsi="Arial" w:cs="Arial"/>
          <w:sz w:val="24"/>
          <w:szCs w:val="24"/>
        </w:rPr>
        <w:t>Appendix 4</w:t>
      </w:r>
      <w:bookmarkEnd w:id="38"/>
    </w:p>
    <w:p w14:paraId="31B094E5" w14:textId="5E4CE00B" w:rsidR="006D2C66" w:rsidRPr="00111E4D" w:rsidRDefault="006D2C66" w:rsidP="00111E4D">
      <w:pPr>
        <w:spacing w:line="276" w:lineRule="auto"/>
        <w:rPr>
          <w:rFonts w:ascii="Arial" w:hAnsi="Arial" w:cs="Arial"/>
          <w:sz w:val="24"/>
          <w:szCs w:val="24"/>
        </w:rPr>
      </w:pPr>
    </w:p>
    <w:p w14:paraId="3862629F" w14:textId="77777777" w:rsidR="00F139BF" w:rsidRPr="00111E4D" w:rsidRDefault="00F139BF" w:rsidP="00F139BF">
      <w:pPr>
        <w:spacing w:line="276" w:lineRule="auto"/>
        <w:rPr>
          <w:rFonts w:ascii="Arial" w:hAnsi="Arial" w:cs="Arial"/>
        </w:rPr>
      </w:pPr>
      <w:r w:rsidRPr="00111E4D">
        <w:rPr>
          <w:rFonts w:ascii="Arial" w:hAnsi="Arial" w:cs="Arial"/>
          <w:noProof/>
        </w:rPr>
        <w:drawing>
          <wp:inline distT="0" distB="0" distL="0" distR="0" wp14:anchorId="6D08C446" wp14:editId="045E9769">
            <wp:extent cx="5943600" cy="4286885"/>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96"/>
                    <a:stretch>
                      <a:fillRect/>
                    </a:stretch>
                  </pic:blipFill>
                  <pic:spPr>
                    <a:xfrm>
                      <a:off x="0" y="0"/>
                      <a:ext cx="5943600" cy="4286885"/>
                    </a:xfrm>
                    <a:prstGeom prst="rect">
                      <a:avLst/>
                    </a:prstGeom>
                  </pic:spPr>
                </pic:pic>
              </a:graphicData>
            </a:graphic>
          </wp:inline>
        </w:drawing>
      </w:r>
    </w:p>
    <w:p w14:paraId="316E3C36" w14:textId="77777777" w:rsidR="00F139BF" w:rsidRPr="00111E4D" w:rsidRDefault="00F139BF" w:rsidP="00F139BF">
      <w:pPr>
        <w:spacing w:line="276" w:lineRule="auto"/>
        <w:rPr>
          <w:rFonts w:ascii="Arial" w:hAnsi="Arial" w:cs="Arial"/>
          <w:sz w:val="24"/>
          <w:szCs w:val="24"/>
        </w:rPr>
      </w:pPr>
      <w:r w:rsidRPr="00111E4D">
        <w:rPr>
          <w:rFonts w:ascii="Arial" w:hAnsi="Arial" w:cs="Arial"/>
          <w:sz w:val="24"/>
          <w:szCs w:val="24"/>
        </w:rPr>
        <w:t>(</w:t>
      </w:r>
      <w:proofErr w:type="spellStart"/>
      <w:r w:rsidRPr="00111E4D">
        <w:rPr>
          <w:rFonts w:ascii="Arial" w:hAnsi="Arial" w:cs="Arial"/>
          <w:sz w:val="24"/>
          <w:szCs w:val="24"/>
        </w:rPr>
        <w:t>HotPMO</w:t>
      </w:r>
      <w:proofErr w:type="spellEnd"/>
      <w:r w:rsidRPr="00111E4D">
        <w:rPr>
          <w:rFonts w:ascii="Arial" w:hAnsi="Arial" w:cs="Arial"/>
          <w:sz w:val="24"/>
          <w:szCs w:val="24"/>
        </w:rPr>
        <w:t>, 2021)</w:t>
      </w:r>
    </w:p>
    <w:p w14:paraId="463BF171" w14:textId="04AA6807" w:rsidR="006D2C66" w:rsidRPr="00111E4D" w:rsidRDefault="006D2C66" w:rsidP="00111E4D">
      <w:pPr>
        <w:spacing w:line="276" w:lineRule="auto"/>
        <w:rPr>
          <w:rFonts w:ascii="Arial" w:hAnsi="Arial" w:cs="Arial"/>
          <w:sz w:val="24"/>
          <w:szCs w:val="24"/>
        </w:rPr>
      </w:pPr>
    </w:p>
    <w:p w14:paraId="18657E35" w14:textId="1A09FAE5" w:rsidR="006D2C66" w:rsidRPr="00111E4D" w:rsidRDefault="00650660" w:rsidP="009D01E9">
      <w:pPr>
        <w:pStyle w:val="Heading2"/>
        <w:spacing w:line="276" w:lineRule="auto"/>
        <w:rPr>
          <w:rFonts w:ascii="Arial" w:hAnsi="Arial" w:cs="Arial"/>
          <w:sz w:val="24"/>
          <w:szCs w:val="24"/>
        </w:rPr>
      </w:pPr>
      <w:bookmarkStart w:id="39" w:name="_9.6_Appendix_5"/>
      <w:bookmarkStart w:id="40" w:name="_Toc108941394"/>
      <w:bookmarkEnd w:id="39"/>
      <w:r>
        <w:rPr>
          <w:rFonts w:ascii="Arial" w:hAnsi="Arial" w:cs="Arial"/>
          <w:sz w:val="24"/>
          <w:szCs w:val="24"/>
        </w:rPr>
        <w:lastRenderedPageBreak/>
        <w:t>10</w:t>
      </w:r>
      <w:r w:rsidR="0052048A" w:rsidRPr="00111E4D">
        <w:rPr>
          <w:rFonts w:ascii="Arial" w:hAnsi="Arial" w:cs="Arial"/>
          <w:sz w:val="24"/>
          <w:szCs w:val="24"/>
        </w:rPr>
        <w:t>.</w:t>
      </w:r>
      <w:r w:rsidR="00E106F7">
        <w:rPr>
          <w:rFonts w:ascii="Arial" w:hAnsi="Arial" w:cs="Arial"/>
          <w:sz w:val="24"/>
          <w:szCs w:val="24"/>
        </w:rPr>
        <w:t>5</w:t>
      </w:r>
      <w:r w:rsidR="0052048A" w:rsidRPr="00111E4D">
        <w:rPr>
          <w:rFonts w:ascii="Arial" w:hAnsi="Arial" w:cs="Arial"/>
          <w:sz w:val="24"/>
          <w:szCs w:val="24"/>
        </w:rPr>
        <w:t xml:space="preserve"> </w:t>
      </w:r>
      <w:r w:rsidR="006D2C66" w:rsidRPr="00111E4D">
        <w:rPr>
          <w:rFonts w:ascii="Arial" w:hAnsi="Arial" w:cs="Arial"/>
          <w:sz w:val="24"/>
          <w:szCs w:val="24"/>
        </w:rPr>
        <w:t>Appendix 5</w:t>
      </w:r>
      <w:bookmarkEnd w:id="40"/>
    </w:p>
    <w:p w14:paraId="31FDF06E" w14:textId="77777777" w:rsidR="00F139BF" w:rsidRPr="00111E4D" w:rsidRDefault="00F139BF" w:rsidP="00F139BF">
      <w:pPr>
        <w:spacing w:line="276" w:lineRule="auto"/>
        <w:rPr>
          <w:rFonts w:ascii="Arial" w:hAnsi="Arial" w:cs="Arial"/>
          <w:sz w:val="24"/>
          <w:szCs w:val="24"/>
        </w:rPr>
      </w:pPr>
      <w:r w:rsidRPr="00111E4D">
        <w:rPr>
          <w:rFonts w:ascii="Arial" w:hAnsi="Arial" w:cs="Arial"/>
          <w:noProof/>
          <w:sz w:val="24"/>
          <w:szCs w:val="24"/>
        </w:rPr>
        <w:drawing>
          <wp:inline distT="0" distB="0" distL="0" distR="0" wp14:anchorId="1AD1D1D6" wp14:editId="7E6BBC1B">
            <wp:extent cx="3436918" cy="3452159"/>
            <wp:effectExtent l="0" t="0" r="0" b="0"/>
            <wp:docPr id="7" name="Picture 7"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ext&#10;&#10;Description automatically generated"/>
                    <pic:cNvPicPr/>
                  </pic:nvPicPr>
                  <pic:blipFill>
                    <a:blip r:embed="rId97"/>
                    <a:stretch>
                      <a:fillRect/>
                    </a:stretch>
                  </pic:blipFill>
                  <pic:spPr>
                    <a:xfrm>
                      <a:off x="0" y="0"/>
                      <a:ext cx="3436918" cy="3452159"/>
                    </a:xfrm>
                    <a:prstGeom prst="rect">
                      <a:avLst/>
                    </a:prstGeom>
                  </pic:spPr>
                </pic:pic>
              </a:graphicData>
            </a:graphic>
          </wp:inline>
        </w:drawing>
      </w:r>
    </w:p>
    <w:p w14:paraId="75FD8B31" w14:textId="77777777" w:rsidR="00F139BF" w:rsidRPr="00111E4D" w:rsidRDefault="00F139BF" w:rsidP="00F139BF">
      <w:pPr>
        <w:spacing w:line="276" w:lineRule="auto"/>
        <w:rPr>
          <w:rFonts w:ascii="Arial" w:hAnsi="Arial" w:cs="Arial"/>
          <w:sz w:val="24"/>
          <w:szCs w:val="24"/>
        </w:rPr>
      </w:pPr>
      <w:r w:rsidRPr="00111E4D">
        <w:rPr>
          <w:rFonts w:ascii="Arial" w:hAnsi="Arial" w:cs="Arial"/>
          <w:sz w:val="24"/>
          <w:szCs w:val="24"/>
        </w:rPr>
        <w:t>(Jensen et al., 2014)</w:t>
      </w:r>
    </w:p>
    <w:p w14:paraId="7DBAE5E1" w14:textId="7C336A51" w:rsidR="00925C3E" w:rsidRPr="00111E4D" w:rsidRDefault="00925C3E" w:rsidP="00111E4D">
      <w:pPr>
        <w:spacing w:line="276" w:lineRule="auto"/>
        <w:rPr>
          <w:rFonts w:ascii="Arial" w:hAnsi="Arial" w:cs="Arial"/>
        </w:rPr>
      </w:pPr>
    </w:p>
    <w:p w14:paraId="5B8290B9" w14:textId="3AF6E73E" w:rsidR="00EB1D50" w:rsidRPr="00111E4D" w:rsidRDefault="00EB1D50" w:rsidP="00111E4D">
      <w:pPr>
        <w:spacing w:line="276" w:lineRule="auto"/>
        <w:rPr>
          <w:rFonts w:ascii="Arial" w:hAnsi="Arial" w:cs="Arial"/>
        </w:rPr>
      </w:pPr>
    </w:p>
    <w:p w14:paraId="2D120DCA" w14:textId="28A7D72D" w:rsidR="00EB1D50" w:rsidRPr="00111E4D" w:rsidRDefault="00EB1D50" w:rsidP="00111E4D">
      <w:pPr>
        <w:spacing w:line="276" w:lineRule="auto"/>
        <w:rPr>
          <w:rFonts w:ascii="Arial" w:hAnsi="Arial" w:cs="Arial"/>
        </w:rPr>
      </w:pPr>
    </w:p>
    <w:p w14:paraId="49F69630" w14:textId="13EC9C29" w:rsidR="00EB1D50" w:rsidRPr="00111E4D" w:rsidRDefault="00EB1D50" w:rsidP="00111E4D">
      <w:pPr>
        <w:spacing w:line="276" w:lineRule="auto"/>
        <w:rPr>
          <w:rFonts w:ascii="Arial" w:hAnsi="Arial" w:cs="Arial"/>
        </w:rPr>
      </w:pPr>
    </w:p>
    <w:p w14:paraId="772F99DF" w14:textId="3711E3E4" w:rsidR="00EB1D50" w:rsidRDefault="00EB1D50" w:rsidP="00111E4D">
      <w:pPr>
        <w:spacing w:line="276" w:lineRule="auto"/>
        <w:rPr>
          <w:rFonts w:ascii="Arial" w:hAnsi="Arial" w:cs="Arial"/>
        </w:rPr>
      </w:pPr>
    </w:p>
    <w:p w14:paraId="446080D6" w14:textId="453B77DF" w:rsidR="009B6133" w:rsidRDefault="009B6133" w:rsidP="00111E4D">
      <w:pPr>
        <w:spacing w:line="276" w:lineRule="auto"/>
        <w:rPr>
          <w:rFonts w:ascii="Arial" w:hAnsi="Arial" w:cs="Arial"/>
        </w:rPr>
      </w:pPr>
    </w:p>
    <w:p w14:paraId="15726F98" w14:textId="024A0EDD" w:rsidR="009B6133" w:rsidRDefault="009B6133" w:rsidP="00111E4D">
      <w:pPr>
        <w:spacing w:line="276" w:lineRule="auto"/>
        <w:rPr>
          <w:rFonts w:ascii="Arial" w:hAnsi="Arial" w:cs="Arial"/>
        </w:rPr>
      </w:pPr>
    </w:p>
    <w:p w14:paraId="6E28D69A" w14:textId="2BF1D446" w:rsidR="009B6133" w:rsidRDefault="009B6133" w:rsidP="00111E4D">
      <w:pPr>
        <w:spacing w:line="276" w:lineRule="auto"/>
        <w:rPr>
          <w:rFonts w:ascii="Arial" w:hAnsi="Arial" w:cs="Arial"/>
        </w:rPr>
      </w:pPr>
    </w:p>
    <w:p w14:paraId="77694ED4" w14:textId="4CECEA4A" w:rsidR="009B6133" w:rsidRDefault="009B6133" w:rsidP="00111E4D">
      <w:pPr>
        <w:spacing w:line="276" w:lineRule="auto"/>
        <w:rPr>
          <w:rFonts w:ascii="Arial" w:hAnsi="Arial" w:cs="Arial"/>
        </w:rPr>
      </w:pPr>
    </w:p>
    <w:p w14:paraId="37E4EDC7" w14:textId="2C14D3D5" w:rsidR="009B6133" w:rsidRDefault="009B6133" w:rsidP="00111E4D">
      <w:pPr>
        <w:spacing w:line="276" w:lineRule="auto"/>
        <w:rPr>
          <w:rFonts w:ascii="Arial" w:hAnsi="Arial" w:cs="Arial"/>
        </w:rPr>
      </w:pPr>
    </w:p>
    <w:p w14:paraId="360F6061" w14:textId="3A1498A8" w:rsidR="009B6133" w:rsidRDefault="009B6133" w:rsidP="00111E4D">
      <w:pPr>
        <w:spacing w:line="276" w:lineRule="auto"/>
        <w:rPr>
          <w:rFonts w:ascii="Arial" w:hAnsi="Arial" w:cs="Arial"/>
        </w:rPr>
      </w:pPr>
    </w:p>
    <w:p w14:paraId="43314444" w14:textId="52853C8E" w:rsidR="009B6133" w:rsidRDefault="009B6133" w:rsidP="00111E4D">
      <w:pPr>
        <w:spacing w:line="276" w:lineRule="auto"/>
        <w:rPr>
          <w:rFonts w:ascii="Arial" w:hAnsi="Arial" w:cs="Arial"/>
        </w:rPr>
      </w:pPr>
    </w:p>
    <w:p w14:paraId="5C70EE53" w14:textId="5249C93D" w:rsidR="009B6133" w:rsidRDefault="009B6133" w:rsidP="00111E4D">
      <w:pPr>
        <w:spacing w:line="276" w:lineRule="auto"/>
        <w:rPr>
          <w:rFonts w:ascii="Arial" w:hAnsi="Arial" w:cs="Arial"/>
        </w:rPr>
      </w:pPr>
    </w:p>
    <w:p w14:paraId="73B9F7FB" w14:textId="77777777" w:rsidR="009B6133" w:rsidRPr="00111E4D" w:rsidRDefault="009B6133" w:rsidP="00111E4D">
      <w:pPr>
        <w:spacing w:line="276" w:lineRule="auto"/>
        <w:rPr>
          <w:rFonts w:ascii="Arial" w:hAnsi="Arial" w:cs="Arial"/>
        </w:rPr>
      </w:pPr>
    </w:p>
    <w:p w14:paraId="3DAF5529" w14:textId="1B613DA4" w:rsidR="00EB1D50" w:rsidRPr="00111E4D" w:rsidRDefault="00E106F7" w:rsidP="009D01E9">
      <w:pPr>
        <w:pStyle w:val="Heading2"/>
        <w:spacing w:line="276" w:lineRule="auto"/>
        <w:rPr>
          <w:rFonts w:ascii="Arial" w:hAnsi="Arial" w:cs="Arial"/>
        </w:rPr>
      </w:pPr>
      <w:bookmarkStart w:id="41" w:name="_9.7_Appendix_6"/>
      <w:bookmarkStart w:id="42" w:name="_Toc108941395"/>
      <w:bookmarkEnd w:id="41"/>
      <w:r>
        <w:rPr>
          <w:rFonts w:ascii="Arial" w:hAnsi="Arial" w:cs="Arial"/>
        </w:rPr>
        <w:lastRenderedPageBreak/>
        <w:t>10.6</w:t>
      </w:r>
      <w:r w:rsidR="0052048A" w:rsidRPr="00111E4D">
        <w:rPr>
          <w:rFonts w:ascii="Arial" w:hAnsi="Arial" w:cs="Arial"/>
        </w:rPr>
        <w:t xml:space="preserve"> </w:t>
      </w:r>
      <w:r w:rsidR="00EB1D50" w:rsidRPr="00111E4D">
        <w:rPr>
          <w:rFonts w:ascii="Arial" w:hAnsi="Arial" w:cs="Arial"/>
        </w:rPr>
        <w:t>Appendix 6</w:t>
      </w:r>
      <w:bookmarkEnd w:id="42"/>
    </w:p>
    <w:p w14:paraId="5EFFBC75" w14:textId="13EDC0A1" w:rsidR="00BC382E" w:rsidRPr="00111E4D" w:rsidRDefault="00BC382E" w:rsidP="00111E4D">
      <w:pPr>
        <w:spacing w:line="276" w:lineRule="auto"/>
        <w:rPr>
          <w:rFonts w:ascii="Arial" w:hAnsi="Arial" w:cs="Arial"/>
          <w:sz w:val="24"/>
          <w:szCs w:val="24"/>
        </w:rPr>
      </w:pPr>
    </w:p>
    <w:p w14:paraId="6E91B4A7" w14:textId="77777777" w:rsidR="009B6133" w:rsidRPr="00111E4D" w:rsidRDefault="009B6133" w:rsidP="009B6133">
      <w:pPr>
        <w:spacing w:line="276" w:lineRule="auto"/>
        <w:rPr>
          <w:rFonts w:ascii="Arial" w:hAnsi="Arial" w:cs="Arial"/>
          <w:sz w:val="24"/>
          <w:szCs w:val="24"/>
        </w:rPr>
      </w:pPr>
      <w:r w:rsidRPr="00111E4D">
        <w:rPr>
          <w:rFonts w:ascii="Arial" w:hAnsi="Arial" w:cs="Arial"/>
          <w:noProof/>
          <w:sz w:val="24"/>
          <w:szCs w:val="24"/>
        </w:rPr>
        <w:drawing>
          <wp:inline distT="0" distB="0" distL="0" distR="0" wp14:anchorId="4BB99859" wp14:editId="2A165D9C">
            <wp:extent cx="5943600" cy="419608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98"/>
                    <a:stretch>
                      <a:fillRect/>
                    </a:stretch>
                  </pic:blipFill>
                  <pic:spPr>
                    <a:xfrm>
                      <a:off x="0" y="0"/>
                      <a:ext cx="5943600" cy="4196080"/>
                    </a:xfrm>
                    <a:prstGeom prst="rect">
                      <a:avLst/>
                    </a:prstGeom>
                  </pic:spPr>
                </pic:pic>
              </a:graphicData>
            </a:graphic>
          </wp:inline>
        </w:drawing>
      </w:r>
    </w:p>
    <w:p w14:paraId="66CC6E8A" w14:textId="77777777" w:rsidR="009B6133" w:rsidRPr="00111E4D" w:rsidRDefault="009B6133" w:rsidP="009B6133">
      <w:pPr>
        <w:spacing w:line="276" w:lineRule="auto"/>
        <w:rPr>
          <w:rFonts w:ascii="Arial" w:hAnsi="Arial" w:cs="Arial"/>
          <w:sz w:val="24"/>
          <w:szCs w:val="24"/>
        </w:rPr>
      </w:pPr>
      <w:r w:rsidRPr="00111E4D">
        <w:rPr>
          <w:rFonts w:ascii="Arial" w:hAnsi="Arial" w:cs="Arial"/>
          <w:sz w:val="24"/>
          <w:szCs w:val="24"/>
        </w:rPr>
        <w:t>(Kaizen Institute, 2022)</w:t>
      </w:r>
    </w:p>
    <w:p w14:paraId="23039816" w14:textId="5BEE554A" w:rsidR="00BC382E" w:rsidRPr="00111E4D" w:rsidRDefault="00BC382E" w:rsidP="00111E4D">
      <w:pPr>
        <w:spacing w:line="276" w:lineRule="auto"/>
        <w:rPr>
          <w:rFonts w:ascii="Arial" w:hAnsi="Arial" w:cs="Arial"/>
          <w:sz w:val="24"/>
          <w:szCs w:val="24"/>
        </w:rPr>
      </w:pPr>
    </w:p>
    <w:p w14:paraId="614AD4CB" w14:textId="0ED25294" w:rsidR="00BC382E" w:rsidRPr="00111E4D" w:rsidRDefault="00BC382E" w:rsidP="00111E4D">
      <w:pPr>
        <w:spacing w:line="276" w:lineRule="auto"/>
        <w:rPr>
          <w:rFonts w:ascii="Arial" w:hAnsi="Arial" w:cs="Arial"/>
          <w:sz w:val="24"/>
          <w:szCs w:val="24"/>
        </w:rPr>
      </w:pPr>
    </w:p>
    <w:p w14:paraId="35B6C1A5" w14:textId="59706862" w:rsidR="00BC382E" w:rsidRDefault="00E106F7" w:rsidP="009D01E9">
      <w:pPr>
        <w:pStyle w:val="Heading2"/>
        <w:spacing w:line="276" w:lineRule="auto"/>
        <w:rPr>
          <w:rFonts w:ascii="Arial" w:hAnsi="Arial" w:cs="Arial"/>
        </w:rPr>
      </w:pPr>
      <w:bookmarkStart w:id="43" w:name="_9.8_Appendix_7"/>
      <w:bookmarkStart w:id="44" w:name="_Toc108941396"/>
      <w:bookmarkEnd w:id="43"/>
      <w:r>
        <w:rPr>
          <w:rFonts w:ascii="Arial" w:hAnsi="Arial" w:cs="Arial"/>
        </w:rPr>
        <w:lastRenderedPageBreak/>
        <w:t>10.7</w:t>
      </w:r>
      <w:r w:rsidR="0052048A" w:rsidRPr="00111E4D">
        <w:rPr>
          <w:rFonts w:ascii="Arial" w:hAnsi="Arial" w:cs="Arial"/>
        </w:rPr>
        <w:t xml:space="preserve"> </w:t>
      </w:r>
      <w:r w:rsidR="00BC382E" w:rsidRPr="00111E4D">
        <w:rPr>
          <w:rFonts w:ascii="Arial" w:hAnsi="Arial" w:cs="Arial"/>
        </w:rPr>
        <w:t xml:space="preserve">Appendix </w:t>
      </w:r>
      <w:r w:rsidR="001D065B" w:rsidRPr="00111E4D">
        <w:rPr>
          <w:rFonts w:ascii="Arial" w:hAnsi="Arial" w:cs="Arial"/>
        </w:rPr>
        <w:t>7</w:t>
      </w:r>
      <w:bookmarkEnd w:id="44"/>
    </w:p>
    <w:p w14:paraId="2A6939B9" w14:textId="77777777" w:rsidR="00643F75" w:rsidRPr="00111E4D" w:rsidRDefault="00643F75" w:rsidP="00643F75">
      <w:pPr>
        <w:spacing w:line="276" w:lineRule="auto"/>
        <w:rPr>
          <w:rFonts w:ascii="Arial" w:hAnsi="Arial" w:cs="Arial"/>
          <w:sz w:val="24"/>
          <w:szCs w:val="24"/>
        </w:rPr>
      </w:pPr>
      <w:r w:rsidRPr="00111E4D">
        <w:rPr>
          <w:rFonts w:ascii="Arial" w:hAnsi="Arial" w:cs="Arial"/>
          <w:noProof/>
          <w:sz w:val="24"/>
          <w:szCs w:val="24"/>
        </w:rPr>
        <w:drawing>
          <wp:inline distT="0" distB="0" distL="0" distR="0" wp14:anchorId="7C268185" wp14:editId="6C43B497">
            <wp:extent cx="5943600" cy="3041015"/>
            <wp:effectExtent l="0" t="0" r="0" b="698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99"/>
                    <a:stretch>
                      <a:fillRect/>
                    </a:stretch>
                  </pic:blipFill>
                  <pic:spPr>
                    <a:xfrm>
                      <a:off x="0" y="0"/>
                      <a:ext cx="5943600" cy="3041015"/>
                    </a:xfrm>
                    <a:prstGeom prst="rect">
                      <a:avLst/>
                    </a:prstGeom>
                  </pic:spPr>
                </pic:pic>
              </a:graphicData>
            </a:graphic>
          </wp:inline>
        </w:drawing>
      </w:r>
    </w:p>
    <w:p w14:paraId="21D82595" w14:textId="77777777" w:rsidR="00643F75" w:rsidRPr="00111E4D" w:rsidRDefault="00643F75" w:rsidP="00643F75">
      <w:pPr>
        <w:spacing w:line="276" w:lineRule="auto"/>
        <w:rPr>
          <w:rFonts w:ascii="Arial" w:hAnsi="Arial" w:cs="Arial"/>
          <w:sz w:val="24"/>
          <w:szCs w:val="24"/>
        </w:rPr>
      </w:pPr>
      <w:r w:rsidRPr="00111E4D">
        <w:rPr>
          <w:rFonts w:ascii="Arial" w:hAnsi="Arial" w:cs="Arial"/>
          <w:sz w:val="24"/>
          <w:szCs w:val="24"/>
        </w:rPr>
        <w:t>(Lego.com, 2022b)</w:t>
      </w:r>
    </w:p>
    <w:p w14:paraId="30E997FB" w14:textId="77777777" w:rsidR="00B93281" w:rsidRPr="00B93281" w:rsidRDefault="00B93281" w:rsidP="00B93281"/>
    <w:p w14:paraId="12399E2B" w14:textId="2AC33705" w:rsidR="007539B2" w:rsidRDefault="007539B2" w:rsidP="00111E4D">
      <w:pPr>
        <w:spacing w:line="276" w:lineRule="auto"/>
        <w:rPr>
          <w:rFonts w:ascii="Arial" w:hAnsi="Arial" w:cs="Arial"/>
          <w:sz w:val="24"/>
          <w:szCs w:val="24"/>
        </w:rPr>
      </w:pPr>
    </w:p>
    <w:p w14:paraId="1E227BB6" w14:textId="2BF0A4C6" w:rsidR="00054E41" w:rsidRDefault="00054E41" w:rsidP="00111E4D">
      <w:pPr>
        <w:spacing w:line="276" w:lineRule="auto"/>
        <w:rPr>
          <w:rFonts w:ascii="Arial" w:hAnsi="Arial" w:cs="Arial"/>
          <w:sz w:val="24"/>
          <w:szCs w:val="24"/>
        </w:rPr>
      </w:pPr>
    </w:p>
    <w:p w14:paraId="49EE077C" w14:textId="4BA20BCB" w:rsidR="00054E41" w:rsidRDefault="00054E41" w:rsidP="00111E4D">
      <w:pPr>
        <w:spacing w:line="276" w:lineRule="auto"/>
        <w:rPr>
          <w:rFonts w:ascii="Arial" w:hAnsi="Arial" w:cs="Arial"/>
          <w:sz w:val="24"/>
          <w:szCs w:val="24"/>
        </w:rPr>
      </w:pPr>
    </w:p>
    <w:p w14:paraId="22AB4C3B" w14:textId="209832FA" w:rsidR="00054E41" w:rsidRDefault="00054E41" w:rsidP="00111E4D">
      <w:pPr>
        <w:spacing w:line="276" w:lineRule="auto"/>
        <w:rPr>
          <w:rFonts w:ascii="Arial" w:hAnsi="Arial" w:cs="Arial"/>
          <w:sz w:val="24"/>
          <w:szCs w:val="24"/>
        </w:rPr>
      </w:pPr>
    </w:p>
    <w:p w14:paraId="09E85580" w14:textId="3124B737" w:rsidR="00054E41" w:rsidRDefault="00054E41" w:rsidP="00111E4D">
      <w:pPr>
        <w:spacing w:line="276" w:lineRule="auto"/>
        <w:rPr>
          <w:rFonts w:ascii="Arial" w:hAnsi="Arial" w:cs="Arial"/>
          <w:sz w:val="24"/>
          <w:szCs w:val="24"/>
        </w:rPr>
      </w:pPr>
    </w:p>
    <w:p w14:paraId="689576CB" w14:textId="48FB4454" w:rsidR="00054E41" w:rsidRDefault="00054E41" w:rsidP="00111E4D">
      <w:pPr>
        <w:spacing w:line="276" w:lineRule="auto"/>
        <w:rPr>
          <w:rFonts w:ascii="Arial" w:hAnsi="Arial" w:cs="Arial"/>
          <w:sz w:val="24"/>
          <w:szCs w:val="24"/>
        </w:rPr>
      </w:pPr>
    </w:p>
    <w:p w14:paraId="6A792AA5" w14:textId="4565FDDE" w:rsidR="00054E41" w:rsidRDefault="00054E41" w:rsidP="00111E4D">
      <w:pPr>
        <w:spacing w:line="276" w:lineRule="auto"/>
        <w:rPr>
          <w:rFonts w:ascii="Arial" w:hAnsi="Arial" w:cs="Arial"/>
          <w:sz w:val="24"/>
          <w:szCs w:val="24"/>
        </w:rPr>
      </w:pPr>
    </w:p>
    <w:p w14:paraId="74C90623" w14:textId="77777777" w:rsidR="00054E41" w:rsidRPr="00111E4D" w:rsidRDefault="00054E41" w:rsidP="00111E4D">
      <w:pPr>
        <w:spacing w:line="276" w:lineRule="auto"/>
        <w:rPr>
          <w:rFonts w:ascii="Arial" w:hAnsi="Arial" w:cs="Arial"/>
          <w:sz w:val="24"/>
          <w:szCs w:val="24"/>
        </w:rPr>
      </w:pPr>
    </w:p>
    <w:p w14:paraId="3479C889" w14:textId="43A23DBA" w:rsidR="007539B2" w:rsidRDefault="007539B2" w:rsidP="00111E4D">
      <w:pPr>
        <w:spacing w:line="276" w:lineRule="auto"/>
        <w:rPr>
          <w:rFonts w:ascii="Arial" w:hAnsi="Arial" w:cs="Arial"/>
          <w:sz w:val="24"/>
          <w:szCs w:val="24"/>
        </w:rPr>
      </w:pPr>
    </w:p>
    <w:p w14:paraId="4226F464" w14:textId="6B7A88C7" w:rsidR="00DA19DB" w:rsidRDefault="00DA19DB" w:rsidP="00111E4D">
      <w:pPr>
        <w:spacing w:line="276" w:lineRule="auto"/>
        <w:rPr>
          <w:rFonts w:ascii="Arial" w:hAnsi="Arial" w:cs="Arial"/>
          <w:sz w:val="24"/>
          <w:szCs w:val="24"/>
        </w:rPr>
      </w:pPr>
    </w:p>
    <w:p w14:paraId="56DE1C13" w14:textId="21E7E064" w:rsidR="00DA19DB" w:rsidRDefault="00DA19DB" w:rsidP="00111E4D">
      <w:pPr>
        <w:spacing w:line="276" w:lineRule="auto"/>
        <w:rPr>
          <w:rFonts w:ascii="Arial" w:hAnsi="Arial" w:cs="Arial"/>
          <w:sz w:val="24"/>
          <w:szCs w:val="24"/>
        </w:rPr>
      </w:pPr>
    </w:p>
    <w:p w14:paraId="57982DD9" w14:textId="0423CFA7" w:rsidR="00DA19DB" w:rsidRDefault="00DA19DB" w:rsidP="00111E4D">
      <w:pPr>
        <w:spacing w:line="276" w:lineRule="auto"/>
        <w:rPr>
          <w:rFonts w:ascii="Arial" w:hAnsi="Arial" w:cs="Arial"/>
          <w:sz w:val="24"/>
          <w:szCs w:val="24"/>
        </w:rPr>
      </w:pPr>
    </w:p>
    <w:p w14:paraId="6CE1E9C5" w14:textId="77777777" w:rsidR="00DA19DB" w:rsidRPr="00111E4D" w:rsidRDefault="00DA19DB" w:rsidP="00111E4D">
      <w:pPr>
        <w:spacing w:line="276" w:lineRule="auto"/>
        <w:rPr>
          <w:rFonts w:ascii="Arial" w:hAnsi="Arial" w:cs="Arial"/>
          <w:sz w:val="24"/>
          <w:szCs w:val="24"/>
        </w:rPr>
      </w:pPr>
    </w:p>
    <w:p w14:paraId="6EB44A69" w14:textId="43CCDA7F" w:rsidR="007539B2" w:rsidRPr="00111E4D" w:rsidRDefault="00E106F7" w:rsidP="009D01E9">
      <w:pPr>
        <w:pStyle w:val="Heading2"/>
        <w:spacing w:line="276" w:lineRule="auto"/>
        <w:rPr>
          <w:rFonts w:ascii="Arial" w:hAnsi="Arial" w:cs="Arial"/>
        </w:rPr>
      </w:pPr>
      <w:bookmarkStart w:id="45" w:name="_9.9_Appendix_8"/>
      <w:bookmarkStart w:id="46" w:name="_Toc108941397"/>
      <w:bookmarkEnd w:id="45"/>
      <w:r>
        <w:rPr>
          <w:rFonts w:ascii="Arial" w:hAnsi="Arial" w:cs="Arial"/>
        </w:rPr>
        <w:lastRenderedPageBreak/>
        <w:t>10.8</w:t>
      </w:r>
      <w:r w:rsidR="0052048A" w:rsidRPr="00111E4D">
        <w:rPr>
          <w:rFonts w:ascii="Arial" w:hAnsi="Arial" w:cs="Arial"/>
        </w:rPr>
        <w:t xml:space="preserve"> </w:t>
      </w:r>
      <w:r w:rsidR="007539B2" w:rsidRPr="00111E4D">
        <w:rPr>
          <w:rFonts w:ascii="Arial" w:hAnsi="Arial" w:cs="Arial"/>
        </w:rPr>
        <w:t xml:space="preserve">Appendix </w:t>
      </w:r>
      <w:r w:rsidR="00F418B7" w:rsidRPr="00111E4D">
        <w:rPr>
          <w:rFonts w:ascii="Arial" w:hAnsi="Arial" w:cs="Arial"/>
        </w:rPr>
        <w:t>8</w:t>
      </w:r>
      <w:bookmarkEnd w:id="46"/>
    </w:p>
    <w:p w14:paraId="1F9EF54E" w14:textId="77777777" w:rsidR="00AA7C4B" w:rsidRPr="00643F75" w:rsidRDefault="00AA7C4B" w:rsidP="00AA7C4B"/>
    <w:p w14:paraId="30357E97" w14:textId="77777777" w:rsidR="00AA7C4B" w:rsidRPr="00111E4D" w:rsidRDefault="00AA7C4B" w:rsidP="00AA7C4B">
      <w:pPr>
        <w:spacing w:line="276" w:lineRule="auto"/>
        <w:rPr>
          <w:rFonts w:ascii="Arial" w:hAnsi="Arial" w:cs="Arial"/>
        </w:rPr>
      </w:pPr>
      <w:r w:rsidRPr="00111E4D">
        <w:rPr>
          <w:rFonts w:ascii="Arial" w:hAnsi="Arial" w:cs="Arial"/>
          <w:noProof/>
        </w:rPr>
        <w:drawing>
          <wp:inline distT="0" distB="0" distL="0" distR="0" wp14:anchorId="10FC8E94" wp14:editId="21E4050B">
            <wp:extent cx="5030298" cy="3681046"/>
            <wp:effectExtent l="0" t="0" r="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00"/>
                    <a:stretch>
                      <a:fillRect/>
                    </a:stretch>
                  </pic:blipFill>
                  <pic:spPr>
                    <a:xfrm>
                      <a:off x="0" y="0"/>
                      <a:ext cx="5037300" cy="3686170"/>
                    </a:xfrm>
                    <a:prstGeom prst="rect">
                      <a:avLst/>
                    </a:prstGeom>
                  </pic:spPr>
                </pic:pic>
              </a:graphicData>
            </a:graphic>
          </wp:inline>
        </w:drawing>
      </w:r>
    </w:p>
    <w:p w14:paraId="0F4624C0" w14:textId="77777777" w:rsidR="00AA7C4B" w:rsidRPr="00111E4D" w:rsidRDefault="00AA7C4B" w:rsidP="00AA7C4B">
      <w:pPr>
        <w:spacing w:line="276" w:lineRule="auto"/>
        <w:rPr>
          <w:rFonts w:ascii="Arial" w:hAnsi="Arial" w:cs="Arial"/>
          <w:sz w:val="24"/>
          <w:szCs w:val="24"/>
        </w:rPr>
      </w:pPr>
      <w:r w:rsidRPr="00111E4D">
        <w:rPr>
          <w:rFonts w:ascii="Arial" w:hAnsi="Arial" w:cs="Arial"/>
          <w:sz w:val="24"/>
          <w:szCs w:val="24"/>
        </w:rPr>
        <w:t>(</w:t>
      </w:r>
      <w:proofErr w:type="spellStart"/>
      <w:r w:rsidRPr="00111E4D">
        <w:rPr>
          <w:rFonts w:ascii="Arial" w:hAnsi="Arial" w:cs="Arial"/>
          <w:sz w:val="24"/>
          <w:szCs w:val="24"/>
        </w:rPr>
        <w:t>Bøgebjerg</w:t>
      </w:r>
      <w:proofErr w:type="spellEnd"/>
      <w:r w:rsidRPr="00111E4D">
        <w:rPr>
          <w:rFonts w:ascii="Arial" w:hAnsi="Arial" w:cs="Arial"/>
          <w:sz w:val="24"/>
          <w:szCs w:val="24"/>
        </w:rPr>
        <w:t xml:space="preserve"> et al., 2016</w:t>
      </w:r>
      <w:r>
        <w:rPr>
          <w:rFonts w:ascii="Arial" w:hAnsi="Arial" w:cs="Arial"/>
          <w:sz w:val="24"/>
          <w:szCs w:val="24"/>
        </w:rPr>
        <w:t>a</w:t>
      </w:r>
      <w:r w:rsidRPr="00111E4D">
        <w:rPr>
          <w:rFonts w:ascii="Arial" w:hAnsi="Arial" w:cs="Arial"/>
          <w:sz w:val="24"/>
          <w:szCs w:val="24"/>
        </w:rPr>
        <w:t>)</w:t>
      </w:r>
    </w:p>
    <w:p w14:paraId="1B904B5E" w14:textId="77777777" w:rsidR="00DA19DB" w:rsidRPr="00111E4D" w:rsidRDefault="00DA19DB" w:rsidP="00DA19DB">
      <w:pPr>
        <w:spacing w:line="276" w:lineRule="auto"/>
        <w:rPr>
          <w:rFonts w:ascii="Arial" w:hAnsi="Arial" w:cs="Arial"/>
        </w:rPr>
      </w:pPr>
      <w:r w:rsidRPr="00111E4D">
        <w:rPr>
          <w:rFonts w:ascii="Arial" w:hAnsi="Arial" w:cs="Arial"/>
          <w:noProof/>
        </w:rPr>
        <w:drawing>
          <wp:inline distT="0" distB="0" distL="0" distR="0" wp14:anchorId="0E48B4D6" wp14:editId="209EAD15">
            <wp:extent cx="5398477" cy="3131809"/>
            <wp:effectExtent l="0" t="0" r="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01"/>
                    <a:stretch>
                      <a:fillRect/>
                    </a:stretch>
                  </pic:blipFill>
                  <pic:spPr>
                    <a:xfrm>
                      <a:off x="0" y="0"/>
                      <a:ext cx="5404929" cy="3135552"/>
                    </a:xfrm>
                    <a:prstGeom prst="rect">
                      <a:avLst/>
                    </a:prstGeom>
                  </pic:spPr>
                </pic:pic>
              </a:graphicData>
            </a:graphic>
          </wp:inline>
        </w:drawing>
      </w:r>
    </w:p>
    <w:p w14:paraId="38524252" w14:textId="0C077C78" w:rsidR="00054E41" w:rsidRPr="00111E4D" w:rsidRDefault="00DA19DB" w:rsidP="00111E4D">
      <w:pPr>
        <w:spacing w:line="276" w:lineRule="auto"/>
        <w:rPr>
          <w:rFonts w:ascii="Arial" w:hAnsi="Arial" w:cs="Arial"/>
          <w:sz w:val="24"/>
          <w:szCs w:val="24"/>
        </w:rPr>
      </w:pPr>
      <w:r w:rsidRPr="00111E4D">
        <w:rPr>
          <w:rFonts w:ascii="Arial" w:hAnsi="Arial" w:cs="Arial"/>
          <w:sz w:val="24"/>
          <w:szCs w:val="24"/>
        </w:rPr>
        <w:t xml:space="preserve">(The LEGO Group 2012 cited in </w:t>
      </w:r>
      <w:proofErr w:type="spellStart"/>
      <w:r w:rsidRPr="00111E4D">
        <w:rPr>
          <w:rFonts w:ascii="Arial" w:hAnsi="Arial" w:cs="Arial"/>
          <w:sz w:val="24"/>
          <w:szCs w:val="24"/>
        </w:rPr>
        <w:t>Bøgebjerg</w:t>
      </w:r>
      <w:proofErr w:type="spellEnd"/>
      <w:r w:rsidRPr="00111E4D">
        <w:rPr>
          <w:rFonts w:ascii="Arial" w:hAnsi="Arial" w:cs="Arial"/>
          <w:sz w:val="24"/>
          <w:szCs w:val="24"/>
        </w:rPr>
        <w:t xml:space="preserve"> et al., 2016b</w:t>
      </w:r>
    </w:p>
    <w:p w14:paraId="3CA331DB" w14:textId="4477CDDA" w:rsidR="007539B2" w:rsidRDefault="00E106F7" w:rsidP="009D01E9">
      <w:pPr>
        <w:pStyle w:val="Heading2"/>
        <w:spacing w:line="276" w:lineRule="auto"/>
        <w:rPr>
          <w:rFonts w:ascii="Arial" w:hAnsi="Arial" w:cs="Arial"/>
        </w:rPr>
      </w:pPr>
      <w:bookmarkStart w:id="47" w:name="_9.10_Appendix_9"/>
      <w:bookmarkStart w:id="48" w:name="_Toc108941398"/>
      <w:bookmarkEnd w:id="47"/>
      <w:r>
        <w:rPr>
          <w:rFonts w:ascii="Arial" w:hAnsi="Arial" w:cs="Arial"/>
        </w:rPr>
        <w:lastRenderedPageBreak/>
        <w:t>10.9</w:t>
      </w:r>
      <w:r w:rsidR="0052048A" w:rsidRPr="00111E4D">
        <w:rPr>
          <w:rFonts w:ascii="Arial" w:hAnsi="Arial" w:cs="Arial"/>
        </w:rPr>
        <w:t xml:space="preserve"> </w:t>
      </w:r>
      <w:r w:rsidR="007539B2" w:rsidRPr="00111E4D">
        <w:rPr>
          <w:rFonts w:ascii="Arial" w:hAnsi="Arial" w:cs="Arial"/>
        </w:rPr>
        <w:t xml:space="preserve">Appendix </w:t>
      </w:r>
      <w:r w:rsidR="00F418B7" w:rsidRPr="00111E4D">
        <w:rPr>
          <w:rFonts w:ascii="Arial" w:hAnsi="Arial" w:cs="Arial"/>
        </w:rPr>
        <w:t>9</w:t>
      </w:r>
      <w:bookmarkEnd w:id="48"/>
    </w:p>
    <w:p w14:paraId="2EB9E47A" w14:textId="77777777" w:rsidR="005F293E" w:rsidRPr="005F293E" w:rsidRDefault="005F293E" w:rsidP="005F293E"/>
    <w:p w14:paraId="148C06E6" w14:textId="5AF16E89" w:rsidR="003859C0" w:rsidRPr="00111E4D" w:rsidRDefault="003859C0" w:rsidP="00111E4D">
      <w:pPr>
        <w:spacing w:line="276" w:lineRule="auto"/>
        <w:rPr>
          <w:rFonts w:ascii="Arial" w:hAnsi="Arial" w:cs="Arial"/>
          <w:sz w:val="24"/>
          <w:szCs w:val="24"/>
        </w:rPr>
      </w:pPr>
    </w:p>
    <w:p w14:paraId="23EA1590" w14:textId="77777777" w:rsidR="00A12A6E" w:rsidRPr="00111E4D" w:rsidRDefault="00A12A6E" w:rsidP="00A12A6E">
      <w:pPr>
        <w:spacing w:line="276" w:lineRule="auto"/>
        <w:rPr>
          <w:rFonts w:ascii="Arial" w:hAnsi="Arial" w:cs="Arial"/>
        </w:rPr>
      </w:pPr>
      <w:r w:rsidRPr="00111E4D">
        <w:rPr>
          <w:rFonts w:ascii="Arial" w:hAnsi="Arial" w:cs="Arial"/>
          <w:noProof/>
        </w:rPr>
        <w:drawing>
          <wp:inline distT="0" distB="0" distL="0" distR="0" wp14:anchorId="3C887E26" wp14:editId="5B5C5AB5">
            <wp:extent cx="5456393" cy="3101609"/>
            <wp:effectExtent l="0" t="0" r="0" b="3810"/>
            <wp:docPr id="17" name="Picture 1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with medium confidence"/>
                    <pic:cNvPicPr/>
                  </pic:nvPicPr>
                  <pic:blipFill>
                    <a:blip r:embed="rId102"/>
                    <a:stretch>
                      <a:fillRect/>
                    </a:stretch>
                  </pic:blipFill>
                  <pic:spPr>
                    <a:xfrm>
                      <a:off x="0" y="0"/>
                      <a:ext cx="5456393" cy="3101609"/>
                    </a:xfrm>
                    <a:prstGeom prst="rect">
                      <a:avLst/>
                    </a:prstGeom>
                  </pic:spPr>
                </pic:pic>
              </a:graphicData>
            </a:graphic>
          </wp:inline>
        </w:drawing>
      </w:r>
    </w:p>
    <w:p w14:paraId="6649E950" w14:textId="77777777" w:rsidR="00A12A6E" w:rsidRPr="00111E4D" w:rsidRDefault="00A12A6E" w:rsidP="00A12A6E">
      <w:pPr>
        <w:spacing w:line="276" w:lineRule="auto"/>
        <w:rPr>
          <w:rFonts w:ascii="Arial" w:hAnsi="Arial" w:cs="Arial"/>
        </w:rPr>
      </w:pPr>
      <w:r w:rsidRPr="00111E4D">
        <w:rPr>
          <w:rFonts w:ascii="Arial" w:hAnsi="Arial" w:cs="Arial"/>
        </w:rPr>
        <w:t>(ISO.org, 2021)</w:t>
      </w:r>
    </w:p>
    <w:p w14:paraId="7B2A5475" w14:textId="1F38AB37" w:rsidR="003859C0" w:rsidRPr="00111E4D" w:rsidRDefault="003859C0" w:rsidP="00111E4D">
      <w:pPr>
        <w:spacing w:line="276" w:lineRule="auto"/>
        <w:rPr>
          <w:rFonts w:ascii="Arial" w:hAnsi="Arial" w:cs="Arial"/>
          <w:sz w:val="24"/>
          <w:szCs w:val="24"/>
        </w:rPr>
      </w:pPr>
    </w:p>
    <w:p w14:paraId="5C0D2369" w14:textId="7F146974" w:rsidR="0049566A" w:rsidRPr="00111E4D" w:rsidRDefault="0049566A" w:rsidP="00111E4D">
      <w:pPr>
        <w:spacing w:line="276" w:lineRule="auto"/>
        <w:rPr>
          <w:rFonts w:ascii="Arial" w:hAnsi="Arial" w:cs="Arial"/>
          <w:sz w:val="24"/>
          <w:szCs w:val="24"/>
        </w:rPr>
      </w:pPr>
    </w:p>
    <w:p w14:paraId="4D1E8013" w14:textId="26243956" w:rsidR="0049566A" w:rsidRPr="00111E4D" w:rsidRDefault="0049566A" w:rsidP="00111E4D">
      <w:pPr>
        <w:spacing w:line="276" w:lineRule="auto"/>
        <w:rPr>
          <w:rFonts w:ascii="Arial" w:hAnsi="Arial" w:cs="Arial"/>
          <w:sz w:val="24"/>
          <w:szCs w:val="24"/>
        </w:rPr>
      </w:pPr>
    </w:p>
    <w:p w14:paraId="56B86950" w14:textId="7BAD106E" w:rsidR="0049566A" w:rsidRPr="00111E4D" w:rsidRDefault="0049566A" w:rsidP="00111E4D">
      <w:pPr>
        <w:spacing w:line="276" w:lineRule="auto"/>
        <w:rPr>
          <w:rFonts w:ascii="Arial" w:hAnsi="Arial" w:cs="Arial"/>
          <w:sz w:val="24"/>
          <w:szCs w:val="24"/>
        </w:rPr>
      </w:pPr>
    </w:p>
    <w:p w14:paraId="395C3B28" w14:textId="3CD25BB3" w:rsidR="0049566A" w:rsidRDefault="0049566A" w:rsidP="00111E4D">
      <w:pPr>
        <w:spacing w:line="276" w:lineRule="auto"/>
        <w:rPr>
          <w:rFonts w:ascii="Arial" w:hAnsi="Arial" w:cs="Arial"/>
          <w:sz w:val="24"/>
          <w:szCs w:val="24"/>
        </w:rPr>
      </w:pPr>
    </w:p>
    <w:p w14:paraId="6D14C8AD" w14:textId="51638F34" w:rsidR="005E3F5B" w:rsidRDefault="005E3F5B" w:rsidP="00111E4D">
      <w:pPr>
        <w:spacing w:line="276" w:lineRule="auto"/>
        <w:rPr>
          <w:rFonts w:ascii="Arial" w:hAnsi="Arial" w:cs="Arial"/>
          <w:sz w:val="24"/>
          <w:szCs w:val="24"/>
        </w:rPr>
      </w:pPr>
    </w:p>
    <w:p w14:paraId="7379AF8E" w14:textId="1E50C97B" w:rsidR="005E3F5B" w:rsidRDefault="005E3F5B" w:rsidP="00111E4D">
      <w:pPr>
        <w:spacing w:line="276" w:lineRule="auto"/>
        <w:rPr>
          <w:rFonts w:ascii="Arial" w:hAnsi="Arial" w:cs="Arial"/>
          <w:sz w:val="24"/>
          <w:szCs w:val="24"/>
        </w:rPr>
      </w:pPr>
    </w:p>
    <w:p w14:paraId="1C4E46EE" w14:textId="0203EABC" w:rsidR="005E3F5B" w:rsidRDefault="005E3F5B" w:rsidP="00111E4D">
      <w:pPr>
        <w:spacing w:line="276" w:lineRule="auto"/>
        <w:rPr>
          <w:rFonts w:ascii="Arial" w:hAnsi="Arial" w:cs="Arial"/>
          <w:sz w:val="24"/>
          <w:szCs w:val="24"/>
        </w:rPr>
      </w:pPr>
    </w:p>
    <w:p w14:paraId="6B50F2B4" w14:textId="77777777" w:rsidR="005E3F5B" w:rsidRPr="00111E4D" w:rsidRDefault="005E3F5B" w:rsidP="00111E4D">
      <w:pPr>
        <w:spacing w:line="276" w:lineRule="auto"/>
        <w:rPr>
          <w:rFonts w:ascii="Arial" w:hAnsi="Arial" w:cs="Arial"/>
          <w:sz w:val="24"/>
          <w:szCs w:val="24"/>
        </w:rPr>
      </w:pPr>
    </w:p>
    <w:p w14:paraId="606D76AB" w14:textId="77777777" w:rsidR="0049566A" w:rsidRPr="00111E4D" w:rsidRDefault="0049566A" w:rsidP="00111E4D">
      <w:pPr>
        <w:spacing w:line="276" w:lineRule="auto"/>
        <w:rPr>
          <w:rFonts w:ascii="Arial" w:hAnsi="Arial" w:cs="Arial"/>
          <w:sz w:val="24"/>
          <w:szCs w:val="24"/>
        </w:rPr>
      </w:pPr>
    </w:p>
    <w:p w14:paraId="1E9822F4" w14:textId="2A506B4C" w:rsidR="003859C0" w:rsidRDefault="003859C0" w:rsidP="00111E4D">
      <w:pPr>
        <w:spacing w:line="276" w:lineRule="auto"/>
        <w:rPr>
          <w:rFonts w:ascii="Arial" w:hAnsi="Arial" w:cs="Arial"/>
          <w:sz w:val="24"/>
          <w:szCs w:val="24"/>
        </w:rPr>
      </w:pPr>
    </w:p>
    <w:p w14:paraId="6A310811" w14:textId="77777777" w:rsidR="00E106F7" w:rsidRPr="00111E4D" w:rsidRDefault="00E106F7" w:rsidP="00111E4D">
      <w:pPr>
        <w:spacing w:line="276" w:lineRule="auto"/>
        <w:rPr>
          <w:rFonts w:ascii="Arial" w:hAnsi="Arial" w:cs="Arial"/>
          <w:sz w:val="24"/>
          <w:szCs w:val="24"/>
        </w:rPr>
      </w:pPr>
    </w:p>
    <w:p w14:paraId="02424390" w14:textId="535CCDCF" w:rsidR="003859C0" w:rsidRPr="00111E4D" w:rsidRDefault="00E106F7" w:rsidP="009D01E9">
      <w:pPr>
        <w:pStyle w:val="Heading2"/>
        <w:spacing w:line="276" w:lineRule="auto"/>
        <w:rPr>
          <w:rFonts w:ascii="Arial" w:hAnsi="Arial" w:cs="Arial"/>
        </w:rPr>
      </w:pPr>
      <w:bookmarkStart w:id="49" w:name="_9.11_Appendix_10"/>
      <w:bookmarkStart w:id="50" w:name="_Toc108941399"/>
      <w:bookmarkEnd w:id="49"/>
      <w:r>
        <w:rPr>
          <w:rFonts w:ascii="Arial" w:hAnsi="Arial" w:cs="Arial"/>
        </w:rPr>
        <w:lastRenderedPageBreak/>
        <w:t>10.10</w:t>
      </w:r>
      <w:r w:rsidR="003859C0" w:rsidRPr="00111E4D">
        <w:rPr>
          <w:rFonts w:ascii="Arial" w:hAnsi="Arial" w:cs="Arial"/>
        </w:rPr>
        <w:t xml:space="preserve"> Appendix </w:t>
      </w:r>
      <w:r w:rsidR="00F418B7" w:rsidRPr="00111E4D">
        <w:rPr>
          <w:rFonts w:ascii="Arial" w:hAnsi="Arial" w:cs="Arial"/>
        </w:rPr>
        <w:t>10</w:t>
      </w:r>
      <w:bookmarkEnd w:id="50"/>
    </w:p>
    <w:p w14:paraId="3D2298C6" w14:textId="1BA637CD" w:rsidR="00853A45" w:rsidRPr="00111E4D" w:rsidRDefault="00853A45" w:rsidP="00111E4D">
      <w:pPr>
        <w:spacing w:line="276" w:lineRule="auto"/>
        <w:rPr>
          <w:rFonts w:ascii="Arial" w:hAnsi="Arial" w:cs="Arial"/>
          <w:sz w:val="24"/>
          <w:szCs w:val="24"/>
        </w:rPr>
      </w:pPr>
    </w:p>
    <w:p w14:paraId="406D8809" w14:textId="77777777" w:rsidR="0027289E" w:rsidRPr="00111E4D" w:rsidRDefault="0027289E" w:rsidP="0027289E">
      <w:pPr>
        <w:spacing w:line="276" w:lineRule="auto"/>
        <w:rPr>
          <w:rFonts w:ascii="Arial" w:hAnsi="Arial" w:cs="Arial"/>
        </w:rPr>
      </w:pPr>
      <w:r w:rsidRPr="00111E4D">
        <w:rPr>
          <w:rFonts w:ascii="Arial" w:hAnsi="Arial" w:cs="Arial"/>
          <w:noProof/>
        </w:rPr>
        <w:drawing>
          <wp:inline distT="0" distB="0" distL="0" distR="0" wp14:anchorId="77E27F71" wp14:editId="47400D75">
            <wp:extent cx="5943600" cy="2473325"/>
            <wp:effectExtent l="0" t="0" r="0" b="3175"/>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pic:nvPicPr>
                  <pic:blipFill>
                    <a:blip r:embed="rId103"/>
                    <a:stretch>
                      <a:fillRect/>
                    </a:stretch>
                  </pic:blipFill>
                  <pic:spPr>
                    <a:xfrm>
                      <a:off x="0" y="0"/>
                      <a:ext cx="5943600" cy="2473325"/>
                    </a:xfrm>
                    <a:prstGeom prst="rect">
                      <a:avLst/>
                    </a:prstGeom>
                  </pic:spPr>
                </pic:pic>
              </a:graphicData>
            </a:graphic>
          </wp:inline>
        </w:drawing>
      </w:r>
    </w:p>
    <w:p w14:paraId="4508A659" w14:textId="77777777" w:rsidR="0027289E" w:rsidRPr="00111E4D" w:rsidRDefault="0027289E" w:rsidP="0027289E">
      <w:pPr>
        <w:spacing w:line="276" w:lineRule="auto"/>
        <w:rPr>
          <w:rFonts w:ascii="Arial" w:hAnsi="Arial" w:cs="Arial"/>
        </w:rPr>
      </w:pPr>
      <w:r w:rsidRPr="00111E4D">
        <w:rPr>
          <w:rFonts w:ascii="Arial" w:hAnsi="Arial" w:cs="Arial"/>
        </w:rPr>
        <w:t>(Sommer, 2019)</w:t>
      </w:r>
    </w:p>
    <w:p w14:paraId="7AF63C11" w14:textId="536B4CEA" w:rsidR="00853A45" w:rsidRPr="00111E4D" w:rsidRDefault="00853A45" w:rsidP="00111E4D">
      <w:pPr>
        <w:spacing w:line="276" w:lineRule="auto"/>
        <w:rPr>
          <w:rFonts w:ascii="Arial" w:hAnsi="Arial" w:cs="Arial"/>
        </w:rPr>
      </w:pPr>
    </w:p>
    <w:p w14:paraId="567286D9" w14:textId="626E6A64" w:rsidR="00853A45" w:rsidRPr="00111E4D" w:rsidRDefault="00853A45" w:rsidP="00111E4D">
      <w:pPr>
        <w:spacing w:line="276" w:lineRule="auto"/>
        <w:rPr>
          <w:rFonts w:ascii="Arial" w:hAnsi="Arial" w:cs="Arial"/>
        </w:rPr>
      </w:pPr>
    </w:p>
    <w:p w14:paraId="40F46A3A" w14:textId="7B9BFC1F" w:rsidR="0049566A" w:rsidRPr="00111E4D" w:rsidRDefault="0049566A" w:rsidP="00111E4D">
      <w:pPr>
        <w:spacing w:line="276" w:lineRule="auto"/>
        <w:rPr>
          <w:rFonts w:ascii="Arial" w:hAnsi="Arial" w:cs="Arial"/>
        </w:rPr>
      </w:pPr>
    </w:p>
    <w:p w14:paraId="2A243549" w14:textId="4A1D0D75" w:rsidR="0049566A" w:rsidRPr="00111E4D" w:rsidRDefault="0049566A" w:rsidP="00111E4D">
      <w:pPr>
        <w:spacing w:line="276" w:lineRule="auto"/>
        <w:rPr>
          <w:rFonts w:ascii="Arial" w:hAnsi="Arial" w:cs="Arial"/>
        </w:rPr>
      </w:pPr>
    </w:p>
    <w:p w14:paraId="7B8E0C28" w14:textId="13754A07" w:rsidR="0049566A" w:rsidRPr="00111E4D" w:rsidRDefault="0049566A" w:rsidP="00111E4D">
      <w:pPr>
        <w:spacing w:line="276" w:lineRule="auto"/>
        <w:rPr>
          <w:rFonts w:ascii="Arial" w:hAnsi="Arial" w:cs="Arial"/>
        </w:rPr>
      </w:pPr>
    </w:p>
    <w:sectPr w:rsidR="0049566A" w:rsidRPr="00111E4D" w:rsidSect="00E03B7A">
      <w:footerReference w:type="default" r:id="rId10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BAE47" w14:textId="77777777" w:rsidR="007C1084" w:rsidRDefault="007C1084" w:rsidP="00E03B7A">
      <w:pPr>
        <w:spacing w:after="0" w:line="240" w:lineRule="auto"/>
      </w:pPr>
      <w:r>
        <w:separator/>
      </w:r>
    </w:p>
  </w:endnote>
  <w:endnote w:type="continuationSeparator" w:id="0">
    <w:p w14:paraId="20C17EEF" w14:textId="77777777" w:rsidR="007C1084" w:rsidRDefault="007C1084" w:rsidP="00E03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dugi">
    <w:panose1 w:val="020B0502040204020203"/>
    <w:charset w:val="00"/>
    <w:family w:val="swiss"/>
    <w:pitch w:val="variable"/>
    <w:sig w:usb0="80000003" w:usb1="02000000" w:usb2="00003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689418"/>
      <w:docPartObj>
        <w:docPartGallery w:val="Page Numbers (Bottom of Page)"/>
        <w:docPartUnique/>
      </w:docPartObj>
    </w:sdtPr>
    <w:sdtEndPr>
      <w:rPr>
        <w:noProof/>
      </w:rPr>
    </w:sdtEndPr>
    <w:sdtContent>
      <w:p w14:paraId="7A875CE2" w14:textId="5EC343C1" w:rsidR="00E03B7A" w:rsidRDefault="00E03B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26BFA3" w14:textId="77777777" w:rsidR="00E03B7A" w:rsidRDefault="00E03B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07420" w14:textId="77777777" w:rsidR="007C1084" w:rsidRDefault="007C1084" w:rsidP="00E03B7A">
      <w:pPr>
        <w:spacing w:after="0" w:line="240" w:lineRule="auto"/>
      </w:pPr>
      <w:r>
        <w:separator/>
      </w:r>
    </w:p>
  </w:footnote>
  <w:footnote w:type="continuationSeparator" w:id="0">
    <w:p w14:paraId="09A5A4AA" w14:textId="77777777" w:rsidR="007C1084" w:rsidRDefault="007C1084" w:rsidP="00E03B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1E2743"/>
    <w:multiLevelType w:val="hybridMultilevel"/>
    <w:tmpl w:val="7E502E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3583C3B"/>
    <w:multiLevelType w:val="hybridMultilevel"/>
    <w:tmpl w:val="B5CCD060"/>
    <w:lvl w:ilvl="0" w:tplc="ECC017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BA4B2B"/>
    <w:multiLevelType w:val="hybridMultilevel"/>
    <w:tmpl w:val="7E502E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913B71"/>
    <w:multiLevelType w:val="hybridMultilevel"/>
    <w:tmpl w:val="5BFC531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7BC4936"/>
    <w:multiLevelType w:val="multilevel"/>
    <w:tmpl w:val="A4AE381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16C523D"/>
    <w:multiLevelType w:val="hybridMultilevel"/>
    <w:tmpl w:val="6A409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61319760">
    <w:abstractNumId w:val="10"/>
  </w:num>
  <w:num w:numId="2" w16cid:durableId="751199279">
    <w:abstractNumId w:val="17"/>
  </w:num>
  <w:num w:numId="3" w16cid:durableId="1347756003">
    <w:abstractNumId w:val="8"/>
  </w:num>
  <w:num w:numId="4" w16cid:durableId="963190807">
    <w:abstractNumId w:val="14"/>
  </w:num>
  <w:num w:numId="5" w16cid:durableId="818378067">
    <w:abstractNumId w:val="3"/>
  </w:num>
  <w:num w:numId="6" w16cid:durableId="1576015545">
    <w:abstractNumId w:val="9"/>
  </w:num>
  <w:num w:numId="7" w16cid:durableId="1062411796">
    <w:abstractNumId w:val="2"/>
  </w:num>
  <w:num w:numId="8" w16cid:durableId="243493747">
    <w:abstractNumId w:val="19"/>
  </w:num>
  <w:num w:numId="9" w16cid:durableId="186067177">
    <w:abstractNumId w:val="13"/>
  </w:num>
  <w:num w:numId="10" w16cid:durableId="964584989">
    <w:abstractNumId w:val="18"/>
  </w:num>
  <w:num w:numId="11" w16cid:durableId="440733161">
    <w:abstractNumId w:val="16"/>
  </w:num>
  <w:num w:numId="12" w16cid:durableId="2095205946">
    <w:abstractNumId w:val="7"/>
  </w:num>
  <w:num w:numId="13" w16cid:durableId="318390367">
    <w:abstractNumId w:val="0"/>
  </w:num>
  <w:num w:numId="14" w16cid:durableId="295180387">
    <w:abstractNumId w:val="11"/>
  </w:num>
  <w:num w:numId="15" w16cid:durableId="1890220245">
    <w:abstractNumId w:val="4"/>
  </w:num>
  <w:num w:numId="16" w16cid:durableId="879784542">
    <w:abstractNumId w:val="1"/>
  </w:num>
  <w:num w:numId="17" w16cid:durableId="1663971701">
    <w:abstractNumId w:val="12"/>
  </w:num>
  <w:num w:numId="18" w16cid:durableId="1728916105">
    <w:abstractNumId w:val="5"/>
  </w:num>
  <w:num w:numId="19" w16cid:durableId="1970889355">
    <w:abstractNumId w:val="6"/>
  </w:num>
  <w:num w:numId="20" w16cid:durableId="136552007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NKwFAO2zqBItAAAA"/>
  </w:docVars>
  <w:rsids>
    <w:rsidRoot w:val="00A930CB"/>
    <w:rsid w:val="00001C14"/>
    <w:rsid w:val="0000295A"/>
    <w:rsid w:val="000048A5"/>
    <w:rsid w:val="00007119"/>
    <w:rsid w:val="00007AD6"/>
    <w:rsid w:val="0001231A"/>
    <w:rsid w:val="00012D31"/>
    <w:rsid w:val="00013235"/>
    <w:rsid w:val="00013F6C"/>
    <w:rsid w:val="00016992"/>
    <w:rsid w:val="000178FF"/>
    <w:rsid w:val="00017FD2"/>
    <w:rsid w:val="000200E6"/>
    <w:rsid w:val="000218F4"/>
    <w:rsid w:val="00021CE9"/>
    <w:rsid w:val="00022615"/>
    <w:rsid w:val="00023779"/>
    <w:rsid w:val="00025373"/>
    <w:rsid w:val="00026C03"/>
    <w:rsid w:val="000333FE"/>
    <w:rsid w:val="00034AC4"/>
    <w:rsid w:val="00037371"/>
    <w:rsid w:val="0004250F"/>
    <w:rsid w:val="00042BC0"/>
    <w:rsid w:val="00043AC2"/>
    <w:rsid w:val="00045C47"/>
    <w:rsid w:val="00045D6D"/>
    <w:rsid w:val="00046594"/>
    <w:rsid w:val="00046D48"/>
    <w:rsid w:val="00047256"/>
    <w:rsid w:val="000476B0"/>
    <w:rsid w:val="00047DA3"/>
    <w:rsid w:val="00052E7E"/>
    <w:rsid w:val="000531B1"/>
    <w:rsid w:val="00054E41"/>
    <w:rsid w:val="0005759D"/>
    <w:rsid w:val="000578CE"/>
    <w:rsid w:val="00057EBC"/>
    <w:rsid w:val="00057FD7"/>
    <w:rsid w:val="0006008A"/>
    <w:rsid w:val="00062BCE"/>
    <w:rsid w:val="00064EC1"/>
    <w:rsid w:val="00065BBC"/>
    <w:rsid w:val="00070D32"/>
    <w:rsid w:val="00073AA0"/>
    <w:rsid w:val="00073EF5"/>
    <w:rsid w:val="00074C1B"/>
    <w:rsid w:val="000765F1"/>
    <w:rsid w:val="0008039A"/>
    <w:rsid w:val="000832A8"/>
    <w:rsid w:val="00083FEC"/>
    <w:rsid w:val="00084311"/>
    <w:rsid w:val="00084590"/>
    <w:rsid w:val="00086805"/>
    <w:rsid w:val="00090F1F"/>
    <w:rsid w:val="00091A27"/>
    <w:rsid w:val="000925D7"/>
    <w:rsid w:val="000948DA"/>
    <w:rsid w:val="000951C8"/>
    <w:rsid w:val="00095BEC"/>
    <w:rsid w:val="0009700B"/>
    <w:rsid w:val="000A0A1D"/>
    <w:rsid w:val="000A1178"/>
    <w:rsid w:val="000A1E04"/>
    <w:rsid w:val="000A255C"/>
    <w:rsid w:val="000A29F9"/>
    <w:rsid w:val="000A479D"/>
    <w:rsid w:val="000A4FAA"/>
    <w:rsid w:val="000A61C9"/>
    <w:rsid w:val="000A6714"/>
    <w:rsid w:val="000B3BC3"/>
    <w:rsid w:val="000B5C40"/>
    <w:rsid w:val="000B6845"/>
    <w:rsid w:val="000B70C1"/>
    <w:rsid w:val="000C2132"/>
    <w:rsid w:val="000C265F"/>
    <w:rsid w:val="000C2B3C"/>
    <w:rsid w:val="000C5069"/>
    <w:rsid w:val="000C5E1B"/>
    <w:rsid w:val="000C61AA"/>
    <w:rsid w:val="000C7DE0"/>
    <w:rsid w:val="000D2086"/>
    <w:rsid w:val="000D221C"/>
    <w:rsid w:val="000D3FC5"/>
    <w:rsid w:val="000D52AE"/>
    <w:rsid w:val="000D5F1F"/>
    <w:rsid w:val="000D6416"/>
    <w:rsid w:val="000D6421"/>
    <w:rsid w:val="000D6524"/>
    <w:rsid w:val="000E00BC"/>
    <w:rsid w:val="000E6154"/>
    <w:rsid w:val="000F1023"/>
    <w:rsid w:val="000F261E"/>
    <w:rsid w:val="000F38D6"/>
    <w:rsid w:val="000F4D2D"/>
    <w:rsid w:val="000F5F96"/>
    <w:rsid w:val="0010263D"/>
    <w:rsid w:val="00102B69"/>
    <w:rsid w:val="00104674"/>
    <w:rsid w:val="00104684"/>
    <w:rsid w:val="00104A73"/>
    <w:rsid w:val="0010545A"/>
    <w:rsid w:val="00105FA5"/>
    <w:rsid w:val="001062AC"/>
    <w:rsid w:val="001109A4"/>
    <w:rsid w:val="00111E4D"/>
    <w:rsid w:val="001128C1"/>
    <w:rsid w:val="001130F2"/>
    <w:rsid w:val="001155DB"/>
    <w:rsid w:val="00117338"/>
    <w:rsid w:val="0011790A"/>
    <w:rsid w:val="00126ED1"/>
    <w:rsid w:val="0012752F"/>
    <w:rsid w:val="00131A1F"/>
    <w:rsid w:val="001320CC"/>
    <w:rsid w:val="001324B2"/>
    <w:rsid w:val="001331AE"/>
    <w:rsid w:val="00134418"/>
    <w:rsid w:val="001359F1"/>
    <w:rsid w:val="00135EFF"/>
    <w:rsid w:val="00137929"/>
    <w:rsid w:val="00140ED5"/>
    <w:rsid w:val="001417ED"/>
    <w:rsid w:val="001421DF"/>
    <w:rsid w:val="0014397C"/>
    <w:rsid w:val="00143CAA"/>
    <w:rsid w:val="0014480B"/>
    <w:rsid w:val="00145663"/>
    <w:rsid w:val="00147E2E"/>
    <w:rsid w:val="0015027C"/>
    <w:rsid w:val="00153A33"/>
    <w:rsid w:val="0015405D"/>
    <w:rsid w:val="001542A5"/>
    <w:rsid w:val="00156D7C"/>
    <w:rsid w:val="001575DB"/>
    <w:rsid w:val="00162FD6"/>
    <w:rsid w:val="001647EC"/>
    <w:rsid w:val="00165F32"/>
    <w:rsid w:val="001661C6"/>
    <w:rsid w:val="00166E56"/>
    <w:rsid w:val="0017039C"/>
    <w:rsid w:val="0017053A"/>
    <w:rsid w:val="0017128C"/>
    <w:rsid w:val="00171357"/>
    <w:rsid w:val="00172E90"/>
    <w:rsid w:val="00173180"/>
    <w:rsid w:val="001739C7"/>
    <w:rsid w:val="0017535F"/>
    <w:rsid w:val="00176547"/>
    <w:rsid w:val="0017692F"/>
    <w:rsid w:val="00176D27"/>
    <w:rsid w:val="00177B02"/>
    <w:rsid w:val="00177EA3"/>
    <w:rsid w:val="001810A6"/>
    <w:rsid w:val="001828EE"/>
    <w:rsid w:val="00182F7B"/>
    <w:rsid w:val="001836B1"/>
    <w:rsid w:val="001837B5"/>
    <w:rsid w:val="00183D60"/>
    <w:rsid w:val="0018536A"/>
    <w:rsid w:val="00187DB0"/>
    <w:rsid w:val="00191585"/>
    <w:rsid w:val="00191E66"/>
    <w:rsid w:val="00191FFB"/>
    <w:rsid w:val="00192504"/>
    <w:rsid w:val="00192DC5"/>
    <w:rsid w:val="00192ED2"/>
    <w:rsid w:val="001932DF"/>
    <w:rsid w:val="00196920"/>
    <w:rsid w:val="00197D7F"/>
    <w:rsid w:val="001A2C99"/>
    <w:rsid w:val="001A392E"/>
    <w:rsid w:val="001A5688"/>
    <w:rsid w:val="001B1D08"/>
    <w:rsid w:val="001B42B3"/>
    <w:rsid w:val="001B742B"/>
    <w:rsid w:val="001B774B"/>
    <w:rsid w:val="001B7CA5"/>
    <w:rsid w:val="001B7E55"/>
    <w:rsid w:val="001B7F85"/>
    <w:rsid w:val="001C142E"/>
    <w:rsid w:val="001C25EF"/>
    <w:rsid w:val="001C3CB9"/>
    <w:rsid w:val="001D065B"/>
    <w:rsid w:val="001D06E4"/>
    <w:rsid w:val="001D231A"/>
    <w:rsid w:val="001D578E"/>
    <w:rsid w:val="001E1169"/>
    <w:rsid w:val="001E3B10"/>
    <w:rsid w:val="001E3CE7"/>
    <w:rsid w:val="001E3FE0"/>
    <w:rsid w:val="001E434F"/>
    <w:rsid w:val="001F0278"/>
    <w:rsid w:val="001F1DF4"/>
    <w:rsid w:val="001F3728"/>
    <w:rsid w:val="001F3BC5"/>
    <w:rsid w:val="001F5437"/>
    <w:rsid w:val="001F7B1F"/>
    <w:rsid w:val="002007F1"/>
    <w:rsid w:val="002012A0"/>
    <w:rsid w:val="0020144C"/>
    <w:rsid w:val="00201605"/>
    <w:rsid w:val="0020273C"/>
    <w:rsid w:val="00203973"/>
    <w:rsid w:val="00203DEB"/>
    <w:rsid w:val="002049FE"/>
    <w:rsid w:val="00204C7C"/>
    <w:rsid w:val="00204EEB"/>
    <w:rsid w:val="00205FDD"/>
    <w:rsid w:val="00206CA7"/>
    <w:rsid w:val="00206E8F"/>
    <w:rsid w:val="00210051"/>
    <w:rsid w:val="00210229"/>
    <w:rsid w:val="00212222"/>
    <w:rsid w:val="002127F5"/>
    <w:rsid w:val="0021380A"/>
    <w:rsid w:val="00214538"/>
    <w:rsid w:val="00216555"/>
    <w:rsid w:val="00217E82"/>
    <w:rsid w:val="00217E9A"/>
    <w:rsid w:val="00223DC5"/>
    <w:rsid w:val="0022481C"/>
    <w:rsid w:val="00227141"/>
    <w:rsid w:val="0022745C"/>
    <w:rsid w:val="002300B4"/>
    <w:rsid w:val="00230801"/>
    <w:rsid w:val="00232213"/>
    <w:rsid w:val="00234A05"/>
    <w:rsid w:val="002352EB"/>
    <w:rsid w:val="00235D49"/>
    <w:rsid w:val="00235E57"/>
    <w:rsid w:val="00241436"/>
    <w:rsid w:val="0024388F"/>
    <w:rsid w:val="0024460E"/>
    <w:rsid w:val="0024641F"/>
    <w:rsid w:val="002501EC"/>
    <w:rsid w:val="00252291"/>
    <w:rsid w:val="00252407"/>
    <w:rsid w:val="00252E68"/>
    <w:rsid w:val="00254CE2"/>
    <w:rsid w:val="00255FC4"/>
    <w:rsid w:val="00260852"/>
    <w:rsid w:val="0026279B"/>
    <w:rsid w:val="00263A11"/>
    <w:rsid w:val="0026416E"/>
    <w:rsid w:val="002660AF"/>
    <w:rsid w:val="00267414"/>
    <w:rsid w:val="00270EEC"/>
    <w:rsid w:val="00271943"/>
    <w:rsid w:val="0027289E"/>
    <w:rsid w:val="00274EF0"/>
    <w:rsid w:val="002752AB"/>
    <w:rsid w:val="00275E94"/>
    <w:rsid w:val="00276669"/>
    <w:rsid w:val="00276A31"/>
    <w:rsid w:val="00276C40"/>
    <w:rsid w:val="00280953"/>
    <w:rsid w:val="00281AF4"/>
    <w:rsid w:val="00284720"/>
    <w:rsid w:val="002847CF"/>
    <w:rsid w:val="00285D09"/>
    <w:rsid w:val="0028706B"/>
    <w:rsid w:val="00287593"/>
    <w:rsid w:val="00287783"/>
    <w:rsid w:val="002914DA"/>
    <w:rsid w:val="002935AB"/>
    <w:rsid w:val="00293814"/>
    <w:rsid w:val="002939B0"/>
    <w:rsid w:val="00293B2B"/>
    <w:rsid w:val="00296FAF"/>
    <w:rsid w:val="002A0F9B"/>
    <w:rsid w:val="002A208B"/>
    <w:rsid w:val="002A2682"/>
    <w:rsid w:val="002A6006"/>
    <w:rsid w:val="002A7C74"/>
    <w:rsid w:val="002B11FD"/>
    <w:rsid w:val="002B419D"/>
    <w:rsid w:val="002B41D3"/>
    <w:rsid w:val="002B5A3C"/>
    <w:rsid w:val="002B6B78"/>
    <w:rsid w:val="002B6F27"/>
    <w:rsid w:val="002C0BBF"/>
    <w:rsid w:val="002C1967"/>
    <w:rsid w:val="002C20B7"/>
    <w:rsid w:val="002C3FE5"/>
    <w:rsid w:val="002C4CAC"/>
    <w:rsid w:val="002C5B6C"/>
    <w:rsid w:val="002C5BB6"/>
    <w:rsid w:val="002C7CA4"/>
    <w:rsid w:val="002D0094"/>
    <w:rsid w:val="002D0181"/>
    <w:rsid w:val="002D3AB0"/>
    <w:rsid w:val="002D3B30"/>
    <w:rsid w:val="002D4CB0"/>
    <w:rsid w:val="002D5870"/>
    <w:rsid w:val="002D5D53"/>
    <w:rsid w:val="002E17C1"/>
    <w:rsid w:val="002E23FF"/>
    <w:rsid w:val="002E37D4"/>
    <w:rsid w:val="002E5513"/>
    <w:rsid w:val="002F12EC"/>
    <w:rsid w:val="002F290E"/>
    <w:rsid w:val="002F2CF0"/>
    <w:rsid w:val="002F69E4"/>
    <w:rsid w:val="0030173B"/>
    <w:rsid w:val="0030202B"/>
    <w:rsid w:val="00303ED7"/>
    <w:rsid w:val="00304AD1"/>
    <w:rsid w:val="00304D83"/>
    <w:rsid w:val="00306048"/>
    <w:rsid w:val="00306256"/>
    <w:rsid w:val="003066B3"/>
    <w:rsid w:val="0031034E"/>
    <w:rsid w:val="00312552"/>
    <w:rsid w:val="00312612"/>
    <w:rsid w:val="00313376"/>
    <w:rsid w:val="003154C6"/>
    <w:rsid w:val="00315A10"/>
    <w:rsid w:val="00316113"/>
    <w:rsid w:val="0031614D"/>
    <w:rsid w:val="00320D3D"/>
    <w:rsid w:val="00322C2E"/>
    <w:rsid w:val="00325733"/>
    <w:rsid w:val="003266CE"/>
    <w:rsid w:val="00326D0F"/>
    <w:rsid w:val="00330175"/>
    <w:rsid w:val="00331B7F"/>
    <w:rsid w:val="0033517A"/>
    <w:rsid w:val="003358C3"/>
    <w:rsid w:val="003404A1"/>
    <w:rsid w:val="003404C2"/>
    <w:rsid w:val="00340C9E"/>
    <w:rsid w:val="00341484"/>
    <w:rsid w:val="00341914"/>
    <w:rsid w:val="003428B6"/>
    <w:rsid w:val="003451CA"/>
    <w:rsid w:val="0034638B"/>
    <w:rsid w:val="00347AD9"/>
    <w:rsid w:val="003501E1"/>
    <w:rsid w:val="003511B6"/>
    <w:rsid w:val="003546A9"/>
    <w:rsid w:val="003552F9"/>
    <w:rsid w:val="003554F4"/>
    <w:rsid w:val="00356C9C"/>
    <w:rsid w:val="003608B3"/>
    <w:rsid w:val="00360A5B"/>
    <w:rsid w:val="00366F91"/>
    <w:rsid w:val="00367183"/>
    <w:rsid w:val="00367D05"/>
    <w:rsid w:val="0037036D"/>
    <w:rsid w:val="00372B8A"/>
    <w:rsid w:val="00373B79"/>
    <w:rsid w:val="00373EAB"/>
    <w:rsid w:val="00375136"/>
    <w:rsid w:val="003751A9"/>
    <w:rsid w:val="003758E6"/>
    <w:rsid w:val="003779B8"/>
    <w:rsid w:val="0038021D"/>
    <w:rsid w:val="00381559"/>
    <w:rsid w:val="00381910"/>
    <w:rsid w:val="003859C0"/>
    <w:rsid w:val="003860FB"/>
    <w:rsid w:val="003869FF"/>
    <w:rsid w:val="00387A96"/>
    <w:rsid w:val="003908CA"/>
    <w:rsid w:val="00390BD6"/>
    <w:rsid w:val="00391011"/>
    <w:rsid w:val="00391799"/>
    <w:rsid w:val="00393201"/>
    <w:rsid w:val="0039328E"/>
    <w:rsid w:val="0039381B"/>
    <w:rsid w:val="00394456"/>
    <w:rsid w:val="00394879"/>
    <w:rsid w:val="003953CF"/>
    <w:rsid w:val="00396ABA"/>
    <w:rsid w:val="003A003C"/>
    <w:rsid w:val="003A3AEF"/>
    <w:rsid w:val="003A3C6F"/>
    <w:rsid w:val="003B1969"/>
    <w:rsid w:val="003B2151"/>
    <w:rsid w:val="003B3C7A"/>
    <w:rsid w:val="003B5BC8"/>
    <w:rsid w:val="003B602D"/>
    <w:rsid w:val="003B73C4"/>
    <w:rsid w:val="003B7AD1"/>
    <w:rsid w:val="003C2430"/>
    <w:rsid w:val="003C3B33"/>
    <w:rsid w:val="003C4A80"/>
    <w:rsid w:val="003C508C"/>
    <w:rsid w:val="003C6B24"/>
    <w:rsid w:val="003C7819"/>
    <w:rsid w:val="003C7CD7"/>
    <w:rsid w:val="003D12BD"/>
    <w:rsid w:val="003D2D2E"/>
    <w:rsid w:val="003D334F"/>
    <w:rsid w:val="003D34E8"/>
    <w:rsid w:val="003D4AEB"/>
    <w:rsid w:val="003D624F"/>
    <w:rsid w:val="003D7511"/>
    <w:rsid w:val="003E07F9"/>
    <w:rsid w:val="003E14D0"/>
    <w:rsid w:val="003E414D"/>
    <w:rsid w:val="003E5F4B"/>
    <w:rsid w:val="003E6C99"/>
    <w:rsid w:val="003E7E86"/>
    <w:rsid w:val="003F09D3"/>
    <w:rsid w:val="003F2145"/>
    <w:rsid w:val="003F4744"/>
    <w:rsid w:val="003F64EA"/>
    <w:rsid w:val="003F6697"/>
    <w:rsid w:val="003F69D6"/>
    <w:rsid w:val="003F7172"/>
    <w:rsid w:val="00400727"/>
    <w:rsid w:val="004015A7"/>
    <w:rsid w:val="00403486"/>
    <w:rsid w:val="004041BD"/>
    <w:rsid w:val="004065E9"/>
    <w:rsid w:val="0040673E"/>
    <w:rsid w:val="00407DB4"/>
    <w:rsid w:val="00407E26"/>
    <w:rsid w:val="00410802"/>
    <w:rsid w:val="004123D6"/>
    <w:rsid w:val="00414652"/>
    <w:rsid w:val="00414771"/>
    <w:rsid w:val="004157A2"/>
    <w:rsid w:val="00421603"/>
    <w:rsid w:val="0042162F"/>
    <w:rsid w:val="004246FB"/>
    <w:rsid w:val="0042530B"/>
    <w:rsid w:val="00426E9D"/>
    <w:rsid w:val="00431627"/>
    <w:rsid w:val="00432457"/>
    <w:rsid w:val="00433E85"/>
    <w:rsid w:val="00434C21"/>
    <w:rsid w:val="00435FA7"/>
    <w:rsid w:val="00436DE9"/>
    <w:rsid w:val="00440134"/>
    <w:rsid w:val="00440348"/>
    <w:rsid w:val="004419C8"/>
    <w:rsid w:val="00442207"/>
    <w:rsid w:val="004459C4"/>
    <w:rsid w:val="004464CD"/>
    <w:rsid w:val="00447862"/>
    <w:rsid w:val="00447BD9"/>
    <w:rsid w:val="00447EEC"/>
    <w:rsid w:val="004512C8"/>
    <w:rsid w:val="00460044"/>
    <w:rsid w:val="0046229B"/>
    <w:rsid w:val="00462AB2"/>
    <w:rsid w:val="00462F7B"/>
    <w:rsid w:val="00463F2C"/>
    <w:rsid w:val="004650CC"/>
    <w:rsid w:val="0046799E"/>
    <w:rsid w:val="00467D3A"/>
    <w:rsid w:val="00471E33"/>
    <w:rsid w:val="00472365"/>
    <w:rsid w:val="004726FF"/>
    <w:rsid w:val="00472988"/>
    <w:rsid w:val="00474B4B"/>
    <w:rsid w:val="004757E5"/>
    <w:rsid w:val="00476FDE"/>
    <w:rsid w:val="00477707"/>
    <w:rsid w:val="0048090E"/>
    <w:rsid w:val="00481CB5"/>
    <w:rsid w:val="00484626"/>
    <w:rsid w:val="00487F33"/>
    <w:rsid w:val="00491D4A"/>
    <w:rsid w:val="00493010"/>
    <w:rsid w:val="00494800"/>
    <w:rsid w:val="0049566A"/>
    <w:rsid w:val="00496628"/>
    <w:rsid w:val="0049664A"/>
    <w:rsid w:val="0049741C"/>
    <w:rsid w:val="004A0945"/>
    <w:rsid w:val="004A0D4E"/>
    <w:rsid w:val="004A24A3"/>
    <w:rsid w:val="004A3EC4"/>
    <w:rsid w:val="004A4C72"/>
    <w:rsid w:val="004B3755"/>
    <w:rsid w:val="004B5685"/>
    <w:rsid w:val="004B641F"/>
    <w:rsid w:val="004B7215"/>
    <w:rsid w:val="004B7454"/>
    <w:rsid w:val="004C10AA"/>
    <w:rsid w:val="004C2047"/>
    <w:rsid w:val="004C2E22"/>
    <w:rsid w:val="004C34D6"/>
    <w:rsid w:val="004C516C"/>
    <w:rsid w:val="004C7B3C"/>
    <w:rsid w:val="004D0B82"/>
    <w:rsid w:val="004D45BE"/>
    <w:rsid w:val="004D535B"/>
    <w:rsid w:val="004D6E79"/>
    <w:rsid w:val="004D74B1"/>
    <w:rsid w:val="004E027A"/>
    <w:rsid w:val="004E18FA"/>
    <w:rsid w:val="004E7D28"/>
    <w:rsid w:val="004F03CD"/>
    <w:rsid w:val="004F35D5"/>
    <w:rsid w:val="004F38FC"/>
    <w:rsid w:val="004F3EA3"/>
    <w:rsid w:val="004F553A"/>
    <w:rsid w:val="005031EB"/>
    <w:rsid w:val="0050463A"/>
    <w:rsid w:val="0051013F"/>
    <w:rsid w:val="00510B9D"/>
    <w:rsid w:val="00513050"/>
    <w:rsid w:val="00513DD3"/>
    <w:rsid w:val="00514AB7"/>
    <w:rsid w:val="00516B50"/>
    <w:rsid w:val="00517147"/>
    <w:rsid w:val="005200E1"/>
    <w:rsid w:val="0052048A"/>
    <w:rsid w:val="00520954"/>
    <w:rsid w:val="005225BF"/>
    <w:rsid w:val="00522BC8"/>
    <w:rsid w:val="00522C43"/>
    <w:rsid w:val="00522DB3"/>
    <w:rsid w:val="00522F8A"/>
    <w:rsid w:val="00523FA8"/>
    <w:rsid w:val="0052516F"/>
    <w:rsid w:val="00525C99"/>
    <w:rsid w:val="00527C79"/>
    <w:rsid w:val="0053136F"/>
    <w:rsid w:val="00531568"/>
    <w:rsid w:val="00531CF7"/>
    <w:rsid w:val="0053239F"/>
    <w:rsid w:val="00532D87"/>
    <w:rsid w:val="005347E5"/>
    <w:rsid w:val="00535A8C"/>
    <w:rsid w:val="0053721F"/>
    <w:rsid w:val="005410A3"/>
    <w:rsid w:val="005443F7"/>
    <w:rsid w:val="00545F04"/>
    <w:rsid w:val="0054663F"/>
    <w:rsid w:val="005504DF"/>
    <w:rsid w:val="00551BA0"/>
    <w:rsid w:val="00556364"/>
    <w:rsid w:val="005624EB"/>
    <w:rsid w:val="00562C13"/>
    <w:rsid w:val="005641E1"/>
    <w:rsid w:val="00565641"/>
    <w:rsid w:val="0056609E"/>
    <w:rsid w:val="005661D2"/>
    <w:rsid w:val="00566901"/>
    <w:rsid w:val="0056777C"/>
    <w:rsid w:val="00570A0E"/>
    <w:rsid w:val="00571113"/>
    <w:rsid w:val="005715C2"/>
    <w:rsid w:val="0057256B"/>
    <w:rsid w:val="00572733"/>
    <w:rsid w:val="00572A08"/>
    <w:rsid w:val="00572B5D"/>
    <w:rsid w:val="0057646C"/>
    <w:rsid w:val="00577904"/>
    <w:rsid w:val="00577FEE"/>
    <w:rsid w:val="005816B0"/>
    <w:rsid w:val="00582441"/>
    <w:rsid w:val="00582DAF"/>
    <w:rsid w:val="00583272"/>
    <w:rsid w:val="005837CC"/>
    <w:rsid w:val="00586056"/>
    <w:rsid w:val="00590012"/>
    <w:rsid w:val="00590A87"/>
    <w:rsid w:val="00592882"/>
    <w:rsid w:val="00592EC0"/>
    <w:rsid w:val="0059562E"/>
    <w:rsid w:val="00596FB0"/>
    <w:rsid w:val="0059798E"/>
    <w:rsid w:val="005A0625"/>
    <w:rsid w:val="005A092A"/>
    <w:rsid w:val="005A1C23"/>
    <w:rsid w:val="005A3F96"/>
    <w:rsid w:val="005A407C"/>
    <w:rsid w:val="005A4727"/>
    <w:rsid w:val="005A5DB4"/>
    <w:rsid w:val="005A6617"/>
    <w:rsid w:val="005A6E8D"/>
    <w:rsid w:val="005B01AA"/>
    <w:rsid w:val="005B18CD"/>
    <w:rsid w:val="005B279B"/>
    <w:rsid w:val="005B512F"/>
    <w:rsid w:val="005B7850"/>
    <w:rsid w:val="005B7B6F"/>
    <w:rsid w:val="005C0060"/>
    <w:rsid w:val="005C01EE"/>
    <w:rsid w:val="005C2560"/>
    <w:rsid w:val="005C5D08"/>
    <w:rsid w:val="005C7979"/>
    <w:rsid w:val="005D4D86"/>
    <w:rsid w:val="005D5851"/>
    <w:rsid w:val="005D5E30"/>
    <w:rsid w:val="005D7E08"/>
    <w:rsid w:val="005E3D29"/>
    <w:rsid w:val="005E3F5B"/>
    <w:rsid w:val="005E4039"/>
    <w:rsid w:val="005E4886"/>
    <w:rsid w:val="005F06EA"/>
    <w:rsid w:val="005F1960"/>
    <w:rsid w:val="005F21C3"/>
    <w:rsid w:val="005F293E"/>
    <w:rsid w:val="005F32B8"/>
    <w:rsid w:val="005F3B0B"/>
    <w:rsid w:val="005F3B12"/>
    <w:rsid w:val="005F405B"/>
    <w:rsid w:val="005F5092"/>
    <w:rsid w:val="005F5558"/>
    <w:rsid w:val="00600E75"/>
    <w:rsid w:val="0060235C"/>
    <w:rsid w:val="00603022"/>
    <w:rsid w:val="00604306"/>
    <w:rsid w:val="00604B4B"/>
    <w:rsid w:val="00606232"/>
    <w:rsid w:val="006070F5"/>
    <w:rsid w:val="00611D0B"/>
    <w:rsid w:val="00612C5A"/>
    <w:rsid w:val="006149DB"/>
    <w:rsid w:val="00614DA9"/>
    <w:rsid w:val="0061608A"/>
    <w:rsid w:val="00616916"/>
    <w:rsid w:val="00617551"/>
    <w:rsid w:val="00621841"/>
    <w:rsid w:val="00624FAC"/>
    <w:rsid w:val="00624FE4"/>
    <w:rsid w:val="0062597C"/>
    <w:rsid w:val="006259CD"/>
    <w:rsid w:val="0062657F"/>
    <w:rsid w:val="00626AE6"/>
    <w:rsid w:val="006273EA"/>
    <w:rsid w:val="006311A3"/>
    <w:rsid w:val="0063134D"/>
    <w:rsid w:val="00634AE8"/>
    <w:rsid w:val="00635593"/>
    <w:rsid w:val="0064191D"/>
    <w:rsid w:val="00641DA6"/>
    <w:rsid w:val="00642C8B"/>
    <w:rsid w:val="00643C31"/>
    <w:rsid w:val="00643F75"/>
    <w:rsid w:val="00645B2E"/>
    <w:rsid w:val="00647A5C"/>
    <w:rsid w:val="00650660"/>
    <w:rsid w:val="00650D12"/>
    <w:rsid w:val="00651092"/>
    <w:rsid w:val="00652368"/>
    <w:rsid w:val="00652B93"/>
    <w:rsid w:val="00657E8D"/>
    <w:rsid w:val="0066051B"/>
    <w:rsid w:val="00670D2E"/>
    <w:rsid w:val="00670EE7"/>
    <w:rsid w:val="00671CBC"/>
    <w:rsid w:val="00672566"/>
    <w:rsid w:val="006729DC"/>
    <w:rsid w:val="00672DBC"/>
    <w:rsid w:val="00673EE2"/>
    <w:rsid w:val="00686FCE"/>
    <w:rsid w:val="00687E89"/>
    <w:rsid w:val="00691EB4"/>
    <w:rsid w:val="00693128"/>
    <w:rsid w:val="00694BE0"/>
    <w:rsid w:val="00694EF1"/>
    <w:rsid w:val="006963C7"/>
    <w:rsid w:val="0069657B"/>
    <w:rsid w:val="00696EF6"/>
    <w:rsid w:val="00697070"/>
    <w:rsid w:val="006A088C"/>
    <w:rsid w:val="006A22A2"/>
    <w:rsid w:val="006A2F5C"/>
    <w:rsid w:val="006A5420"/>
    <w:rsid w:val="006A651A"/>
    <w:rsid w:val="006A7032"/>
    <w:rsid w:val="006B0684"/>
    <w:rsid w:val="006B2157"/>
    <w:rsid w:val="006B2AAB"/>
    <w:rsid w:val="006B30A2"/>
    <w:rsid w:val="006B62FF"/>
    <w:rsid w:val="006B6BE5"/>
    <w:rsid w:val="006B74AF"/>
    <w:rsid w:val="006B7E36"/>
    <w:rsid w:val="006C2C5B"/>
    <w:rsid w:val="006C6C22"/>
    <w:rsid w:val="006C6F53"/>
    <w:rsid w:val="006D128E"/>
    <w:rsid w:val="006D2C66"/>
    <w:rsid w:val="006D5FD5"/>
    <w:rsid w:val="006D6125"/>
    <w:rsid w:val="006D7BB2"/>
    <w:rsid w:val="006E005D"/>
    <w:rsid w:val="006E16AE"/>
    <w:rsid w:val="006E2B64"/>
    <w:rsid w:val="006E4242"/>
    <w:rsid w:val="006E4584"/>
    <w:rsid w:val="006E4DAB"/>
    <w:rsid w:val="006E616C"/>
    <w:rsid w:val="006E7552"/>
    <w:rsid w:val="006F10B2"/>
    <w:rsid w:val="006F2030"/>
    <w:rsid w:val="006F3718"/>
    <w:rsid w:val="006F4470"/>
    <w:rsid w:val="006F7345"/>
    <w:rsid w:val="006F7EA5"/>
    <w:rsid w:val="00700D27"/>
    <w:rsid w:val="00705713"/>
    <w:rsid w:val="00706853"/>
    <w:rsid w:val="00706A4B"/>
    <w:rsid w:val="00710A28"/>
    <w:rsid w:val="0071125A"/>
    <w:rsid w:val="007117DC"/>
    <w:rsid w:val="007128EB"/>
    <w:rsid w:val="00713443"/>
    <w:rsid w:val="00715A8B"/>
    <w:rsid w:val="00716394"/>
    <w:rsid w:val="007173CC"/>
    <w:rsid w:val="00724152"/>
    <w:rsid w:val="00725FAE"/>
    <w:rsid w:val="007278B0"/>
    <w:rsid w:val="00727C67"/>
    <w:rsid w:val="007311C2"/>
    <w:rsid w:val="00733441"/>
    <w:rsid w:val="00734C2F"/>
    <w:rsid w:val="00736300"/>
    <w:rsid w:val="00737DED"/>
    <w:rsid w:val="00737FE9"/>
    <w:rsid w:val="007410DD"/>
    <w:rsid w:val="00742434"/>
    <w:rsid w:val="007446D1"/>
    <w:rsid w:val="0074481E"/>
    <w:rsid w:val="007478DC"/>
    <w:rsid w:val="007512BF"/>
    <w:rsid w:val="0075131B"/>
    <w:rsid w:val="00752A31"/>
    <w:rsid w:val="007539B2"/>
    <w:rsid w:val="00754A85"/>
    <w:rsid w:val="00756AA8"/>
    <w:rsid w:val="00761DE3"/>
    <w:rsid w:val="00762486"/>
    <w:rsid w:val="00764245"/>
    <w:rsid w:val="007667A4"/>
    <w:rsid w:val="00767F85"/>
    <w:rsid w:val="00771169"/>
    <w:rsid w:val="0077186C"/>
    <w:rsid w:val="0077698A"/>
    <w:rsid w:val="007774F7"/>
    <w:rsid w:val="00780841"/>
    <w:rsid w:val="00781406"/>
    <w:rsid w:val="007826B4"/>
    <w:rsid w:val="007860BE"/>
    <w:rsid w:val="0078619D"/>
    <w:rsid w:val="00786B01"/>
    <w:rsid w:val="00793419"/>
    <w:rsid w:val="007939C0"/>
    <w:rsid w:val="0079450A"/>
    <w:rsid w:val="00794CF2"/>
    <w:rsid w:val="00795F2E"/>
    <w:rsid w:val="00797108"/>
    <w:rsid w:val="007A007C"/>
    <w:rsid w:val="007A0F0B"/>
    <w:rsid w:val="007A3411"/>
    <w:rsid w:val="007A4046"/>
    <w:rsid w:val="007A497B"/>
    <w:rsid w:val="007A50B0"/>
    <w:rsid w:val="007A5A93"/>
    <w:rsid w:val="007A60BB"/>
    <w:rsid w:val="007A616C"/>
    <w:rsid w:val="007A7DB8"/>
    <w:rsid w:val="007B2FA6"/>
    <w:rsid w:val="007B30A6"/>
    <w:rsid w:val="007B6E48"/>
    <w:rsid w:val="007B72F0"/>
    <w:rsid w:val="007C09B4"/>
    <w:rsid w:val="007C1084"/>
    <w:rsid w:val="007C1F66"/>
    <w:rsid w:val="007C2FAF"/>
    <w:rsid w:val="007C40AB"/>
    <w:rsid w:val="007C5283"/>
    <w:rsid w:val="007C59C1"/>
    <w:rsid w:val="007C6B7E"/>
    <w:rsid w:val="007C7B35"/>
    <w:rsid w:val="007D0A94"/>
    <w:rsid w:val="007D3A46"/>
    <w:rsid w:val="007D3EDA"/>
    <w:rsid w:val="007E0B65"/>
    <w:rsid w:val="007E0CF7"/>
    <w:rsid w:val="007E21DF"/>
    <w:rsid w:val="007E72F6"/>
    <w:rsid w:val="007E734B"/>
    <w:rsid w:val="007E7789"/>
    <w:rsid w:val="007F07D6"/>
    <w:rsid w:val="007F5A80"/>
    <w:rsid w:val="007F6839"/>
    <w:rsid w:val="007F6D91"/>
    <w:rsid w:val="007F702B"/>
    <w:rsid w:val="007F72B6"/>
    <w:rsid w:val="007F7574"/>
    <w:rsid w:val="00806C7F"/>
    <w:rsid w:val="00806FCE"/>
    <w:rsid w:val="00810346"/>
    <w:rsid w:val="00811AD4"/>
    <w:rsid w:val="00812515"/>
    <w:rsid w:val="00812626"/>
    <w:rsid w:val="00813262"/>
    <w:rsid w:val="008138EC"/>
    <w:rsid w:val="00816FC8"/>
    <w:rsid w:val="00817C2A"/>
    <w:rsid w:val="00821AC3"/>
    <w:rsid w:val="00822416"/>
    <w:rsid w:val="00822C05"/>
    <w:rsid w:val="008244E6"/>
    <w:rsid w:val="00826D55"/>
    <w:rsid w:val="00827B80"/>
    <w:rsid w:val="008303CA"/>
    <w:rsid w:val="008310BB"/>
    <w:rsid w:val="008324F2"/>
    <w:rsid w:val="00832840"/>
    <w:rsid w:val="00832F02"/>
    <w:rsid w:val="008346D5"/>
    <w:rsid w:val="008349B8"/>
    <w:rsid w:val="00836DC4"/>
    <w:rsid w:val="0084108B"/>
    <w:rsid w:val="00842504"/>
    <w:rsid w:val="00843101"/>
    <w:rsid w:val="00843345"/>
    <w:rsid w:val="00843E0B"/>
    <w:rsid w:val="00846E14"/>
    <w:rsid w:val="008477B5"/>
    <w:rsid w:val="00850060"/>
    <w:rsid w:val="008510B6"/>
    <w:rsid w:val="00852647"/>
    <w:rsid w:val="00853A45"/>
    <w:rsid w:val="00853F38"/>
    <w:rsid w:val="00853FFD"/>
    <w:rsid w:val="0085428D"/>
    <w:rsid w:val="0085660B"/>
    <w:rsid w:val="00865674"/>
    <w:rsid w:val="00865ECE"/>
    <w:rsid w:val="008661A6"/>
    <w:rsid w:val="008672FD"/>
    <w:rsid w:val="008676AB"/>
    <w:rsid w:val="00871060"/>
    <w:rsid w:val="008720BB"/>
    <w:rsid w:val="0087298E"/>
    <w:rsid w:val="008730F6"/>
    <w:rsid w:val="00873FEF"/>
    <w:rsid w:val="00874758"/>
    <w:rsid w:val="00875003"/>
    <w:rsid w:val="00876BB3"/>
    <w:rsid w:val="00876D42"/>
    <w:rsid w:val="0088045D"/>
    <w:rsid w:val="00881BB2"/>
    <w:rsid w:val="00885114"/>
    <w:rsid w:val="008861E5"/>
    <w:rsid w:val="00890342"/>
    <w:rsid w:val="008913ED"/>
    <w:rsid w:val="008932A0"/>
    <w:rsid w:val="00894D45"/>
    <w:rsid w:val="00897258"/>
    <w:rsid w:val="008978AF"/>
    <w:rsid w:val="008A1155"/>
    <w:rsid w:val="008A11D5"/>
    <w:rsid w:val="008A2922"/>
    <w:rsid w:val="008A380B"/>
    <w:rsid w:val="008B15DD"/>
    <w:rsid w:val="008B3F48"/>
    <w:rsid w:val="008B47B9"/>
    <w:rsid w:val="008B498D"/>
    <w:rsid w:val="008B6A7D"/>
    <w:rsid w:val="008B7953"/>
    <w:rsid w:val="008C01F7"/>
    <w:rsid w:val="008C08C1"/>
    <w:rsid w:val="008C0F69"/>
    <w:rsid w:val="008C2930"/>
    <w:rsid w:val="008C2BF5"/>
    <w:rsid w:val="008C31D8"/>
    <w:rsid w:val="008C5001"/>
    <w:rsid w:val="008C53F1"/>
    <w:rsid w:val="008C5898"/>
    <w:rsid w:val="008C617C"/>
    <w:rsid w:val="008C7510"/>
    <w:rsid w:val="008C7927"/>
    <w:rsid w:val="008C79D2"/>
    <w:rsid w:val="008D08D6"/>
    <w:rsid w:val="008D1A27"/>
    <w:rsid w:val="008D2768"/>
    <w:rsid w:val="008D3E81"/>
    <w:rsid w:val="008D4930"/>
    <w:rsid w:val="008D55CA"/>
    <w:rsid w:val="008E0A1B"/>
    <w:rsid w:val="008E2046"/>
    <w:rsid w:val="008E2261"/>
    <w:rsid w:val="008E29F3"/>
    <w:rsid w:val="008E320C"/>
    <w:rsid w:val="008E3ADD"/>
    <w:rsid w:val="008E3D8D"/>
    <w:rsid w:val="008E4116"/>
    <w:rsid w:val="008E41D5"/>
    <w:rsid w:val="008E4C78"/>
    <w:rsid w:val="008E5BD0"/>
    <w:rsid w:val="008F1965"/>
    <w:rsid w:val="008F2B5B"/>
    <w:rsid w:val="008F51C2"/>
    <w:rsid w:val="008F79C9"/>
    <w:rsid w:val="008F7BA8"/>
    <w:rsid w:val="00900B47"/>
    <w:rsid w:val="00901584"/>
    <w:rsid w:val="00901BEC"/>
    <w:rsid w:val="009040AD"/>
    <w:rsid w:val="00904569"/>
    <w:rsid w:val="00904DBC"/>
    <w:rsid w:val="00905CA9"/>
    <w:rsid w:val="00911BAC"/>
    <w:rsid w:val="00917BB3"/>
    <w:rsid w:val="00920F3D"/>
    <w:rsid w:val="00922143"/>
    <w:rsid w:val="0092239C"/>
    <w:rsid w:val="00922A21"/>
    <w:rsid w:val="00922E12"/>
    <w:rsid w:val="00925082"/>
    <w:rsid w:val="00925379"/>
    <w:rsid w:val="00925390"/>
    <w:rsid w:val="00925C3E"/>
    <w:rsid w:val="00926264"/>
    <w:rsid w:val="00927995"/>
    <w:rsid w:val="00930294"/>
    <w:rsid w:val="009303D6"/>
    <w:rsid w:val="009309DD"/>
    <w:rsid w:val="00933526"/>
    <w:rsid w:val="00936EDF"/>
    <w:rsid w:val="00941462"/>
    <w:rsid w:val="00943A23"/>
    <w:rsid w:val="00945AAE"/>
    <w:rsid w:val="00946671"/>
    <w:rsid w:val="0095026A"/>
    <w:rsid w:val="00951494"/>
    <w:rsid w:val="009519E5"/>
    <w:rsid w:val="0095223F"/>
    <w:rsid w:val="00952855"/>
    <w:rsid w:val="009556EE"/>
    <w:rsid w:val="0095665B"/>
    <w:rsid w:val="00957A0C"/>
    <w:rsid w:val="00962671"/>
    <w:rsid w:val="00964003"/>
    <w:rsid w:val="00964538"/>
    <w:rsid w:val="00964C9D"/>
    <w:rsid w:val="00965644"/>
    <w:rsid w:val="00967D0A"/>
    <w:rsid w:val="00971317"/>
    <w:rsid w:val="009713D0"/>
    <w:rsid w:val="00972B4B"/>
    <w:rsid w:val="00972F00"/>
    <w:rsid w:val="00974198"/>
    <w:rsid w:val="009768AB"/>
    <w:rsid w:val="00980F12"/>
    <w:rsid w:val="0098290A"/>
    <w:rsid w:val="00982A7B"/>
    <w:rsid w:val="00983D26"/>
    <w:rsid w:val="00984FB2"/>
    <w:rsid w:val="0098527F"/>
    <w:rsid w:val="0099402A"/>
    <w:rsid w:val="0099451C"/>
    <w:rsid w:val="00994C34"/>
    <w:rsid w:val="00995E31"/>
    <w:rsid w:val="00996009"/>
    <w:rsid w:val="00996B2E"/>
    <w:rsid w:val="00997033"/>
    <w:rsid w:val="00997A15"/>
    <w:rsid w:val="009A06A1"/>
    <w:rsid w:val="009A092B"/>
    <w:rsid w:val="009A2F76"/>
    <w:rsid w:val="009A30B9"/>
    <w:rsid w:val="009A4F9F"/>
    <w:rsid w:val="009A6245"/>
    <w:rsid w:val="009A7242"/>
    <w:rsid w:val="009B01D4"/>
    <w:rsid w:val="009B2881"/>
    <w:rsid w:val="009B522F"/>
    <w:rsid w:val="009B5AB6"/>
    <w:rsid w:val="009B5C69"/>
    <w:rsid w:val="009B5DB2"/>
    <w:rsid w:val="009B5EC4"/>
    <w:rsid w:val="009B6133"/>
    <w:rsid w:val="009B6396"/>
    <w:rsid w:val="009C09DB"/>
    <w:rsid w:val="009C0F4E"/>
    <w:rsid w:val="009C2332"/>
    <w:rsid w:val="009C2C40"/>
    <w:rsid w:val="009C4376"/>
    <w:rsid w:val="009C4F1B"/>
    <w:rsid w:val="009C5691"/>
    <w:rsid w:val="009D01E9"/>
    <w:rsid w:val="009D03EA"/>
    <w:rsid w:val="009D0524"/>
    <w:rsid w:val="009D28BC"/>
    <w:rsid w:val="009D3C44"/>
    <w:rsid w:val="009D4C41"/>
    <w:rsid w:val="009D55EE"/>
    <w:rsid w:val="009D5618"/>
    <w:rsid w:val="009D6F84"/>
    <w:rsid w:val="009D7229"/>
    <w:rsid w:val="009E1603"/>
    <w:rsid w:val="009E16D4"/>
    <w:rsid w:val="009E1E57"/>
    <w:rsid w:val="009E37A9"/>
    <w:rsid w:val="009E3E20"/>
    <w:rsid w:val="009E3F2E"/>
    <w:rsid w:val="009E3F89"/>
    <w:rsid w:val="009E5CC8"/>
    <w:rsid w:val="009E5FF4"/>
    <w:rsid w:val="009E6B32"/>
    <w:rsid w:val="009F1C70"/>
    <w:rsid w:val="009F7EAC"/>
    <w:rsid w:val="009F7ED0"/>
    <w:rsid w:val="00A03165"/>
    <w:rsid w:val="00A03226"/>
    <w:rsid w:val="00A0327B"/>
    <w:rsid w:val="00A0384E"/>
    <w:rsid w:val="00A04023"/>
    <w:rsid w:val="00A06203"/>
    <w:rsid w:val="00A07B03"/>
    <w:rsid w:val="00A10105"/>
    <w:rsid w:val="00A11069"/>
    <w:rsid w:val="00A11137"/>
    <w:rsid w:val="00A11796"/>
    <w:rsid w:val="00A12A6E"/>
    <w:rsid w:val="00A14229"/>
    <w:rsid w:val="00A1684D"/>
    <w:rsid w:val="00A268C1"/>
    <w:rsid w:val="00A30343"/>
    <w:rsid w:val="00A306A5"/>
    <w:rsid w:val="00A30AE5"/>
    <w:rsid w:val="00A31A9C"/>
    <w:rsid w:val="00A3471E"/>
    <w:rsid w:val="00A411C9"/>
    <w:rsid w:val="00A41734"/>
    <w:rsid w:val="00A4397C"/>
    <w:rsid w:val="00A43CC0"/>
    <w:rsid w:val="00A45277"/>
    <w:rsid w:val="00A47933"/>
    <w:rsid w:val="00A47F15"/>
    <w:rsid w:val="00A51D41"/>
    <w:rsid w:val="00A51F56"/>
    <w:rsid w:val="00A5261E"/>
    <w:rsid w:val="00A53D09"/>
    <w:rsid w:val="00A551CD"/>
    <w:rsid w:val="00A6144C"/>
    <w:rsid w:val="00A6235B"/>
    <w:rsid w:val="00A629F6"/>
    <w:rsid w:val="00A63006"/>
    <w:rsid w:val="00A63EF5"/>
    <w:rsid w:val="00A64056"/>
    <w:rsid w:val="00A64CC7"/>
    <w:rsid w:val="00A65289"/>
    <w:rsid w:val="00A665BE"/>
    <w:rsid w:val="00A702FF"/>
    <w:rsid w:val="00A711AF"/>
    <w:rsid w:val="00A738FA"/>
    <w:rsid w:val="00A73EF1"/>
    <w:rsid w:val="00A74302"/>
    <w:rsid w:val="00A753DD"/>
    <w:rsid w:val="00A81A2D"/>
    <w:rsid w:val="00A86BD5"/>
    <w:rsid w:val="00A87CF3"/>
    <w:rsid w:val="00A90A1F"/>
    <w:rsid w:val="00A91384"/>
    <w:rsid w:val="00A92D07"/>
    <w:rsid w:val="00A930CB"/>
    <w:rsid w:val="00A93451"/>
    <w:rsid w:val="00A940F9"/>
    <w:rsid w:val="00A9455C"/>
    <w:rsid w:val="00A954F0"/>
    <w:rsid w:val="00A96A1D"/>
    <w:rsid w:val="00A976D8"/>
    <w:rsid w:val="00AA1CFE"/>
    <w:rsid w:val="00AA2495"/>
    <w:rsid w:val="00AA32FD"/>
    <w:rsid w:val="00AA3C21"/>
    <w:rsid w:val="00AA3ED7"/>
    <w:rsid w:val="00AA4A3C"/>
    <w:rsid w:val="00AA7C4B"/>
    <w:rsid w:val="00AB2338"/>
    <w:rsid w:val="00AB2F4A"/>
    <w:rsid w:val="00AB3012"/>
    <w:rsid w:val="00AB32C8"/>
    <w:rsid w:val="00AB4149"/>
    <w:rsid w:val="00AB541C"/>
    <w:rsid w:val="00AB56C3"/>
    <w:rsid w:val="00AB68FC"/>
    <w:rsid w:val="00AC0DBF"/>
    <w:rsid w:val="00AC0DC3"/>
    <w:rsid w:val="00AC2260"/>
    <w:rsid w:val="00AC2AB3"/>
    <w:rsid w:val="00AC7584"/>
    <w:rsid w:val="00AC7901"/>
    <w:rsid w:val="00AD26A6"/>
    <w:rsid w:val="00AE2090"/>
    <w:rsid w:val="00AE2A4B"/>
    <w:rsid w:val="00AE4EDD"/>
    <w:rsid w:val="00AE79EE"/>
    <w:rsid w:val="00AF5973"/>
    <w:rsid w:val="00AF5E35"/>
    <w:rsid w:val="00AF747D"/>
    <w:rsid w:val="00B01A08"/>
    <w:rsid w:val="00B02818"/>
    <w:rsid w:val="00B03906"/>
    <w:rsid w:val="00B03C9B"/>
    <w:rsid w:val="00B10DBE"/>
    <w:rsid w:val="00B172D3"/>
    <w:rsid w:val="00B220CB"/>
    <w:rsid w:val="00B23045"/>
    <w:rsid w:val="00B26504"/>
    <w:rsid w:val="00B26BAF"/>
    <w:rsid w:val="00B26C7E"/>
    <w:rsid w:val="00B26E6C"/>
    <w:rsid w:val="00B27BD9"/>
    <w:rsid w:val="00B27E8C"/>
    <w:rsid w:val="00B30BDA"/>
    <w:rsid w:val="00B32C27"/>
    <w:rsid w:val="00B338E6"/>
    <w:rsid w:val="00B35335"/>
    <w:rsid w:val="00B37DE4"/>
    <w:rsid w:val="00B40ECB"/>
    <w:rsid w:val="00B44934"/>
    <w:rsid w:val="00B452D1"/>
    <w:rsid w:val="00B4537F"/>
    <w:rsid w:val="00B45955"/>
    <w:rsid w:val="00B5187D"/>
    <w:rsid w:val="00B51FB8"/>
    <w:rsid w:val="00B52E29"/>
    <w:rsid w:val="00B533C7"/>
    <w:rsid w:val="00B53C8D"/>
    <w:rsid w:val="00B61A1D"/>
    <w:rsid w:val="00B63AE2"/>
    <w:rsid w:val="00B642B4"/>
    <w:rsid w:val="00B6475F"/>
    <w:rsid w:val="00B64A3D"/>
    <w:rsid w:val="00B65387"/>
    <w:rsid w:val="00B67AD3"/>
    <w:rsid w:val="00B7177A"/>
    <w:rsid w:val="00B71935"/>
    <w:rsid w:val="00B721D4"/>
    <w:rsid w:val="00B75CEB"/>
    <w:rsid w:val="00B75D71"/>
    <w:rsid w:val="00B8285D"/>
    <w:rsid w:val="00B843AA"/>
    <w:rsid w:val="00B850AE"/>
    <w:rsid w:val="00B92CBB"/>
    <w:rsid w:val="00B93281"/>
    <w:rsid w:val="00B952E0"/>
    <w:rsid w:val="00B9567E"/>
    <w:rsid w:val="00B957CC"/>
    <w:rsid w:val="00B95EDA"/>
    <w:rsid w:val="00B96BE8"/>
    <w:rsid w:val="00BA01D7"/>
    <w:rsid w:val="00BA20BA"/>
    <w:rsid w:val="00BA5C67"/>
    <w:rsid w:val="00BA6B21"/>
    <w:rsid w:val="00BA7022"/>
    <w:rsid w:val="00BB07BE"/>
    <w:rsid w:val="00BB2118"/>
    <w:rsid w:val="00BB26AD"/>
    <w:rsid w:val="00BB3947"/>
    <w:rsid w:val="00BB4937"/>
    <w:rsid w:val="00BB5A68"/>
    <w:rsid w:val="00BB7EA0"/>
    <w:rsid w:val="00BC1011"/>
    <w:rsid w:val="00BC261B"/>
    <w:rsid w:val="00BC2B0A"/>
    <w:rsid w:val="00BC382E"/>
    <w:rsid w:val="00BC3D0D"/>
    <w:rsid w:val="00BC4CE1"/>
    <w:rsid w:val="00BC58A1"/>
    <w:rsid w:val="00BD1614"/>
    <w:rsid w:val="00BD1A2F"/>
    <w:rsid w:val="00BD3AA5"/>
    <w:rsid w:val="00BD425D"/>
    <w:rsid w:val="00BD455A"/>
    <w:rsid w:val="00BD471C"/>
    <w:rsid w:val="00BD524F"/>
    <w:rsid w:val="00BD53E0"/>
    <w:rsid w:val="00BD5AD4"/>
    <w:rsid w:val="00BD6125"/>
    <w:rsid w:val="00BE1016"/>
    <w:rsid w:val="00BE23E9"/>
    <w:rsid w:val="00BE2BF9"/>
    <w:rsid w:val="00BE2F2B"/>
    <w:rsid w:val="00BE3E73"/>
    <w:rsid w:val="00BE5FC8"/>
    <w:rsid w:val="00BE75E9"/>
    <w:rsid w:val="00BF020F"/>
    <w:rsid w:val="00BF1185"/>
    <w:rsid w:val="00BF1932"/>
    <w:rsid w:val="00BF2441"/>
    <w:rsid w:val="00BF2C08"/>
    <w:rsid w:val="00BF3092"/>
    <w:rsid w:val="00BF4A9B"/>
    <w:rsid w:val="00BF74E7"/>
    <w:rsid w:val="00BF789B"/>
    <w:rsid w:val="00C01B6B"/>
    <w:rsid w:val="00C02C22"/>
    <w:rsid w:val="00C04A67"/>
    <w:rsid w:val="00C06E11"/>
    <w:rsid w:val="00C07DF3"/>
    <w:rsid w:val="00C10E81"/>
    <w:rsid w:val="00C1166C"/>
    <w:rsid w:val="00C123F1"/>
    <w:rsid w:val="00C12AB3"/>
    <w:rsid w:val="00C12D65"/>
    <w:rsid w:val="00C135AE"/>
    <w:rsid w:val="00C140A2"/>
    <w:rsid w:val="00C143A4"/>
    <w:rsid w:val="00C15C1E"/>
    <w:rsid w:val="00C1716E"/>
    <w:rsid w:val="00C17E23"/>
    <w:rsid w:val="00C203E4"/>
    <w:rsid w:val="00C20A15"/>
    <w:rsid w:val="00C20DB5"/>
    <w:rsid w:val="00C22E5D"/>
    <w:rsid w:val="00C2410B"/>
    <w:rsid w:val="00C2625B"/>
    <w:rsid w:val="00C27EE6"/>
    <w:rsid w:val="00C331B2"/>
    <w:rsid w:val="00C335AE"/>
    <w:rsid w:val="00C3395C"/>
    <w:rsid w:val="00C379EA"/>
    <w:rsid w:val="00C437E8"/>
    <w:rsid w:val="00C45415"/>
    <w:rsid w:val="00C4577A"/>
    <w:rsid w:val="00C45E5C"/>
    <w:rsid w:val="00C4650D"/>
    <w:rsid w:val="00C46B33"/>
    <w:rsid w:val="00C50E54"/>
    <w:rsid w:val="00C50E9B"/>
    <w:rsid w:val="00C522E5"/>
    <w:rsid w:val="00C5284E"/>
    <w:rsid w:val="00C53B1A"/>
    <w:rsid w:val="00C60378"/>
    <w:rsid w:val="00C62194"/>
    <w:rsid w:val="00C63868"/>
    <w:rsid w:val="00C65120"/>
    <w:rsid w:val="00C6743A"/>
    <w:rsid w:val="00C70148"/>
    <w:rsid w:val="00C73D35"/>
    <w:rsid w:val="00C74972"/>
    <w:rsid w:val="00C74EB7"/>
    <w:rsid w:val="00C75C9F"/>
    <w:rsid w:val="00C75D17"/>
    <w:rsid w:val="00C77818"/>
    <w:rsid w:val="00C803A3"/>
    <w:rsid w:val="00C808B8"/>
    <w:rsid w:val="00C80A46"/>
    <w:rsid w:val="00C80AF8"/>
    <w:rsid w:val="00C82CFB"/>
    <w:rsid w:val="00C84F5E"/>
    <w:rsid w:val="00C8571F"/>
    <w:rsid w:val="00C85E75"/>
    <w:rsid w:val="00C876EB"/>
    <w:rsid w:val="00C900C2"/>
    <w:rsid w:val="00C919DB"/>
    <w:rsid w:val="00C92A22"/>
    <w:rsid w:val="00C93136"/>
    <w:rsid w:val="00C93D93"/>
    <w:rsid w:val="00C9484F"/>
    <w:rsid w:val="00CA0689"/>
    <w:rsid w:val="00CA134D"/>
    <w:rsid w:val="00CA237E"/>
    <w:rsid w:val="00CA3D9C"/>
    <w:rsid w:val="00CA3E43"/>
    <w:rsid w:val="00CA511F"/>
    <w:rsid w:val="00CA6492"/>
    <w:rsid w:val="00CA669B"/>
    <w:rsid w:val="00CA66A2"/>
    <w:rsid w:val="00CA69C2"/>
    <w:rsid w:val="00CA6FD2"/>
    <w:rsid w:val="00CB1895"/>
    <w:rsid w:val="00CB1DFA"/>
    <w:rsid w:val="00CB26C5"/>
    <w:rsid w:val="00CB2833"/>
    <w:rsid w:val="00CB36BD"/>
    <w:rsid w:val="00CB3C0D"/>
    <w:rsid w:val="00CB493C"/>
    <w:rsid w:val="00CB4E5E"/>
    <w:rsid w:val="00CB7007"/>
    <w:rsid w:val="00CB7610"/>
    <w:rsid w:val="00CB7F33"/>
    <w:rsid w:val="00CC05D5"/>
    <w:rsid w:val="00CC06A4"/>
    <w:rsid w:val="00CC277D"/>
    <w:rsid w:val="00CC30B6"/>
    <w:rsid w:val="00CC6920"/>
    <w:rsid w:val="00CC7AFE"/>
    <w:rsid w:val="00CD089A"/>
    <w:rsid w:val="00CD4FFF"/>
    <w:rsid w:val="00CD5244"/>
    <w:rsid w:val="00CD547E"/>
    <w:rsid w:val="00CD55B3"/>
    <w:rsid w:val="00CE0049"/>
    <w:rsid w:val="00CE025D"/>
    <w:rsid w:val="00CE06B0"/>
    <w:rsid w:val="00CE241C"/>
    <w:rsid w:val="00CE346C"/>
    <w:rsid w:val="00CE7E7E"/>
    <w:rsid w:val="00CF09D8"/>
    <w:rsid w:val="00CF0F9D"/>
    <w:rsid w:val="00CF16D8"/>
    <w:rsid w:val="00CF1F2D"/>
    <w:rsid w:val="00CF53D5"/>
    <w:rsid w:val="00CF644C"/>
    <w:rsid w:val="00CF6B34"/>
    <w:rsid w:val="00D0107E"/>
    <w:rsid w:val="00D01AC4"/>
    <w:rsid w:val="00D01FF9"/>
    <w:rsid w:val="00D058F8"/>
    <w:rsid w:val="00D0598A"/>
    <w:rsid w:val="00D0697C"/>
    <w:rsid w:val="00D10671"/>
    <w:rsid w:val="00D15FF5"/>
    <w:rsid w:val="00D17AF6"/>
    <w:rsid w:val="00D17B28"/>
    <w:rsid w:val="00D201D2"/>
    <w:rsid w:val="00D20B95"/>
    <w:rsid w:val="00D2291D"/>
    <w:rsid w:val="00D239DD"/>
    <w:rsid w:val="00D25787"/>
    <w:rsid w:val="00D2689E"/>
    <w:rsid w:val="00D2746A"/>
    <w:rsid w:val="00D31722"/>
    <w:rsid w:val="00D31D47"/>
    <w:rsid w:val="00D32CD2"/>
    <w:rsid w:val="00D33529"/>
    <w:rsid w:val="00D33935"/>
    <w:rsid w:val="00D345BA"/>
    <w:rsid w:val="00D349B8"/>
    <w:rsid w:val="00D35909"/>
    <w:rsid w:val="00D3792E"/>
    <w:rsid w:val="00D40A1D"/>
    <w:rsid w:val="00D41C9E"/>
    <w:rsid w:val="00D43BF4"/>
    <w:rsid w:val="00D450BB"/>
    <w:rsid w:val="00D47467"/>
    <w:rsid w:val="00D475E4"/>
    <w:rsid w:val="00D479CC"/>
    <w:rsid w:val="00D47F69"/>
    <w:rsid w:val="00D512B9"/>
    <w:rsid w:val="00D51489"/>
    <w:rsid w:val="00D5272B"/>
    <w:rsid w:val="00D52951"/>
    <w:rsid w:val="00D533AB"/>
    <w:rsid w:val="00D53AC9"/>
    <w:rsid w:val="00D53EA4"/>
    <w:rsid w:val="00D53FE7"/>
    <w:rsid w:val="00D54A0F"/>
    <w:rsid w:val="00D54CE4"/>
    <w:rsid w:val="00D54DB5"/>
    <w:rsid w:val="00D55138"/>
    <w:rsid w:val="00D55E0E"/>
    <w:rsid w:val="00D61C06"/>
    <w:rsid w:val="00D62B28"/>
    <w:rsid w:val="00D6483C"/>
    <w:rsid w:val="00D66FBC"/>
    <w:rsid w:val="00D67E1F"/>
    <w:rsid w:val="00D7104C"/>
    <w:rsid w:val="00D722CD"/>
    <w:rsid w:val="00D72531"/>
    <w:rsid w:val="00D72E38"/>
    <w:rsid w:val="00D73181"/>
    <w:rsid w:val="00D74DF1"/>
    <w:rsid w:val="00D75376"/>
    <w:rsid w:val="00D779DE"/>
    <w:rsid w:val="00D81B93"/>
    <w:rsid w:val="00D82605"/>
    <w:rsid w:val="00D833DE"/>
    <w:rsid w:val="00D85B57"/>
    <w:rsid w:val="00D8675B"/>
    <w:rsid w:val="00D86BFD"/>
    <w:rsid w:val="00D870D8"/>
    <w:rsid w:val="00D8766B"/>
    <w:rsid w:val="00D91FC0"/>
    <w:rsid w:val="00D92B2A"/>
    <w:rsid w:val="00D93D54"/>
    <w:rsid w:val="00D93E25"/>
    <w:rsid w:val="00D9408F"/>
    <w:rsid w:val="00D945AF"/>
    <w:rsid w:val="00D94A55"/>
    <w:rsid w:val="00D967DC"/>
    <w:rsid w:val="00DA0F8E"/>
    <w:rsid w:val="00DA19DB"/>
    <w:rsid w:val="00DA3853"/>
    <w:rsid w:val="00DA3D11"/>
    <w:rsid w:val="00DA6DFA"/>
    <w:rsid w:val="00DB17B1"/>
    <w:rsid w:val="00DB34D1"/>
    <w:rsid w:val="00DB4524"/>
    <w:rsid w:val="00DB4529"/>
    <w:rsid w:val="00DB4F8E"/>
    <w:rsid w:val="00DB6E31"/>
    <w:rsid w:val="00DB727B"/>
    <w:rsid w:val="00DC2020"/>
    <w:rsid w:val="00DC48DC"/>
    <w:rsid w:val="00DC57C1"/>
    <w:rsid w:val="00DC7E20"/>
    <w:rsid w:val="00DD20D6"/>
    <w:rsid w:val="00DD2F3F"/>
    <w:rsid w:val="00DD3304"/>
    <w:rsid w:val="00DD3E58"/>
    <w:rsid w:val="00DD4254"/>
    <w:rsid w:val="00DD4857"/>
    <w:rsid w:val="00DD519D"/>
    <w:rsid w:val="00DD60B7"/>
    <w:rsid w:val="00DE2B58"/>
    <w:rsid w:val="00DE58E1"/>
    <w:rsid w:val="00DE7622"/>
    <w:rsid w:val="00DE7753"/>
    <w:rsid w:val="00DF15CD"/>
    <w:rsid w:val="00DF16ED"/>
    <w:rsid w:val="00DF18E6"/>
    <w:rsid w:val="00DF213D"/>
    <w:rsid w:val="00DF21D0"/>
    <w:rsid w:val="00DF343C"/>
    <w:rsid w:val="00DF5EE8"/>
    <w:rsid w:val="00DF5F80"/>
    <w:rsid w:val="00DF62DC"/>
    <w:rsid w:val="00E0034F"/>
    <w:rsid w:val="00E00FC7"/>
    <w:rsid w:val="00E014B4"/>
    <w:rsid w:val="00E0247D"/>
    <w:rsid w:val="00E03B7A"/>
    <w:rsid w:val="00E04D9A"/>
    <w:rsid w:val="00E05239"/>
    <w:rsid w:val="00E106F7"/>
    <w:rsid w:val="00E10AD6"/>
    <w:rsid w:val="00E11898"/>
    <w:rsid w:val="00E15258"/>
    <w:rsid w:val="00E15745"/>
    <w:rsid w:val="00E16E71"/>
    <w:rsid w:val="00E17465"/>
    <w:rsid w:val="00E17795"/>
    <w:rsid w:val="00E21787"/>
    <w:rsid w:val="00E2179D"/>
    <w:rsid w:val="00E2276D"/>
    <w:rsid w:val="00E24560"/>
    <w:rsid w:val="00E24A71"/>
    <w:rsid w:val="00E269A0"/>
    <w:rsid w:val="00E27ADF"/>
    <w:rsid w:val="00E306EE"/>
    <w:rsid w:val="00E31B64"/>
    <w:rsid w:val="00E34AC8"/>
    <w:rsid w:val="00E3661D"/>
    <w:rsid w:val="00E370E6"/>
    <w:rsid w:val="00E37653"/>
    <w:rsid w:val="00E37D6A"/>
    <w:rsid w:val="00E37E28"/>
    <w:rsid w:val="00E40962"/>
    <w:rsid w:val="00E41505"/>
    <w:rsid w:val="00E4197B"/>
    <w:rsid w:val="00E44475"/>
    <w:rsid w:val="00E45693"/>
    <w:rsid w:val="00E46336"/>
    <w:rsid w:val="00E52CF9"/>
    <w:rsid w:val="00E54792"/>
    <w:rsid w:val="00E54AF2"/>
    <w:rsid w:val="00E54EFF"/>
    <w:rsid w:val="00E56E74"/>
    <w:rsid w:val="00E61C51"/>
    <w:rsid w:val="00E642D3"/>
    <w:rsid w:val="00E67EB0"/>
    <w:rsid w:val="00E67FED"/>
    <w:rsid w:val="00E7051C"/>
    <w:rsid w:val="00E70CDE"/>
    <w:rsid w:val="00E70D6C"/>
    <w:rsid w:val="00E7451D"/>
    <w:rsid w:val="00E74E8C"/>
    <w:rsid w:val="00E750E6"/>
    <w:rsid w:val="00E77CB7"/>
    <w:rsid w:val="00E77DA9"/>
    <w:rsid w:val="00E82854"/>
    <w:rsid w:val="00E82EAC"/>
    <w:rsid w:val="00E85F2B"/>
    <w:rsid w:val="00E86057"/>
    <w:rsid w:val="00E87CBF"/>
    <w:rsid w:val="00E928C6"/>
    <w:rsid w:val="00E9394F"/>
    <w:rsid w:val="00E9547F"/>
    <w:rsid w:val="00E97222"/>
    <w:rsid w:val="00EA2368"/>
    <w:rsid w:val="00EA284B"/>
    <w:rsid w:val="00EA494F"/>
    <w:rsid w:val="00EA5E0B"/>
    <w:rsid w:val="00EA6576"/>
    <w:rsid w:val="00EA78DB"/>
    <w:rsid w:val="00EB1D50"/>
    <w:rsid w:val="00EB1FDF"/>
    <w:rsid w:val="00EB360B"/>
    <w:rsid w:val="00EB3F96"/>
    <w:rsid w:val="00EB5C71"/>
    <w:rsid w:val="00EC14F7"/>
    <w:rsid w:val="00EC20A4"/>
    <w:rsid w:val="00EC2D73"/>
    <w:rsid w:val="00EC2ED0"/>
    <w:rsid w:val="00EC325E"/>
    <w:rsid w:val="00EC39C7"/>
    <w:rsid w:val="00EC3E64"/>
    <w:rsid w:val="00EC5907"/>
    <w:rsid w:val="00EC64A7"/>
    <w:rsid w:val="00EC674C"/>
    <w:rsid w:val="00EC697E"/>
    <w:rsid w:val="00ED33F1"/>
    <w:rsid w:val="00ED35A1"/>
    <w:rsid w:val="00ED4103"/>
    <w:rsid w:val="00ED47DF"/>
    <w:rsid w:val="00ED66C3"/>
    <w:rsid w:val="00ED70D0"/>
    <w:rsid w:val="00ED75E1"/>
    <w:rsid w:val="00EE0FFF"/>
    <w:rsid w:val="00EE1679"/>
    <w:rsid w:val="00EE2215"/>
    <w:rsid w:val="00EE2B01"/>
    <w:rsid w:val="00EE3212"/>
    <w:rsid w:val="00EE592C"/>
    <w:rsid w:val="00EE642A"/>
    <w:rsid w:val="00EF197F"/>
    <w:rsid w:val="00EF3ED4"/>
    <w:rsid w:val="00F0176C"/>
    <w:rsid w:val="00F02D38"/>
    <w:rsid w:val="00F032D7"/>
    <w:rsid w:val="00F04022"/>
    <w:rsid w:val="00F05075"/>
    <w:rsid w:val="00F0761E"/>
    <w:rsid w:val="00F101F1"/>
    <w:rsid w:val="00F112B1"/>
    <w:rsid w:val="00F139BF"/>
    <w:rsid w:val="00F154CD"/>
    <w:rsid w:val="00F168D3"/>
    <w:rsid w:val="00F171A3"/>
    <w:rsid w:val="00F171F6"/>
    <w:rsid w:val="00F175CC"/>
    <w:rsid w:val="00F17E74"/>
    <w:rsid w:val="00F27F09"/>
    <w:rsid w:val="00F31731"/>
    <w:rsid w:val="00F31CEE"/>
    <w:rsid w:val="00F32CEC"/>
    <w:rsid w:val="00F33218"/>
    <w:rsid w:val="00F334D8"/>
    <w:rsid w:val="00F3366D"/>
    <w:rsid w:val="00F34210"/>
    <w:rsid w:val="00F3474B"/>
    <w:rsid w:val="00F35CF7"/>
    <w:rsid w:val="00F361DB"/>
    <w:rsid w:val="00F3710B"/>
    <w:rsid w:val="00F37401"/>
    <w:rsid w:val="00F418B7"/>
    <w:rsid w:val="00F45DC6"/>
    <w:rsid w:val="00F46E77"/>
    <w:rsid w:val="00F471C9"/>
    <w:rsid w:val="00F4785A"/>
    <w:rsid w:val="00F47D6E"/>
    <w:rsid w:val="00F51448"/>
    <w:rsid w:val="00F535E1"/>
    <w:rsid w:val="00F53EF8"/>
    <w:rsid w:val="00F56AA9"/>
    <w:rsid w:val="00F5746D"/>
    <w:rsid w:val="00F576F6"/>
    <w:rsid w:val="00F62483"/>
    <w:rsid w:val="00F6348B"/>
    <w:rsid w:val="00F64BCB"/>
    <w:rsid w:val="00F64C37"/>
    <w:rsid w:val="00F64DD2"/>
    <w:rsid w:val="00F652C4"/>
    <w:rsid w:val="00F66055"/>
    <w:rsid w:val="00F663DC"/>
    <w:rsid w:val="00F67B9D"/>
    <w:rsid w:val="00F67BB1"/>
    <w:rsid w:val="00F71A78"/>
    <w:rsid w:val="00F72828"/>
    <w:rsid w:val="00F72FEB"/>
    <w:rsid w:val="00F75D71"/>
    <w:rsid w:val="00F765B9"/>
    <w:rsid w:val="00F8020A"/>
    <w:rsid w:val="00F807D1"/>
    <w:rsid w:val="00F82534"/>
    <w:rsid w:val="00F83134"/>
    <w:rsid w:val="00F84140"/>
    <w:rsid w:val="00F84494"/>
    <w:rsid w:val="00F84A4A"/>
    <w:rsid w:val="00F85542"/>
    <w:rsid w:val="00F861A4"/>
    <w:rsid w:val="00F86672"/>
    <w:rsid w:val="00F91F18"/>
    <w:rsid w:val="00F94361"/>
    <w:rsid w:val="00F94563"/>
    <w:rsid w:val="00F9476F"/>
    <w:rsid w:val="00F97551"/>
    <w:rsid w:val="00FA0F60"/>
    <w:rsid w:val="00FA2217"/>
    <w:rsid w:val="00FA2778"/>
    <w:rsid w:val="00FA2BBC"/>
    <w:rsid w:val="00FA3DD1"/>
    <w:rsid w:val="00FA3F78"/>
    <w:rsid w:val="00FA6519"/>
    <w:rsid w:val="00FA769B"/>
    <w:rsid w:val="00FB1D69"/>
    <w:rsid w:val="00FB2182"/>
    <w:rsid w:val="00FB2BDF"/>
    <w:rsid w:val="00FB3D39"/>
    <w:rsid w:val="00FB42C7"/>
    <w:rsid w:val="00FB5A5B"/>
    <w:rsid w:val="00FB6697"/>
    <w:rsid w:val="00FB7C87"/>
    <w:rsid w:val="00FC116A"/>
    <w:rsid w:val="00FC1B6F"/>
    <w:rsid w:val="00FC1EAD"/>
    <w:rsid w:val="00FC1F43"/>
    <w:rsid w:val="00FC2543"/>
    <w:rsid w:val="00FC47F2"/>
    <w:rsid w:val="00FC4F27"/>
    <w:rsid w:val="00FC746D"/>
    <w:rsid w:val="00FD35E4"/>
    <w:rsid w:val="00FD5E0B"/>
    <w:rsid w:val="00FD68C8"/>
    <w:rsid w:val="00FD7182"/>
    <w:rsid w:val="00FD766E"/>
    <w:rsid w:val="00FD78F3"/>
    <w:rsid w:val="00FE0475"/>
    <w:rsid w:val="00FE1547"/>
    <w:rsid w:val="00FE1ADF"/>
    <w:rsid w:val="00FE3AC8"/>
    <w:rsid w:val="00FE4CE3"/>
    <w:rsid w:val="00FE625C"/>
    <w:rsid w:val="00FE6F0A"/>
    <w:rsid w:val="00FE7AF7"/>
    <w:rsid w:val="00FF01D0"/>
    <w:rsid w:val="00FF05C5"/>
    <w:rsid w:val="00FF120E"/>
    <w:rsid w:val="00FF1493"/>
    <w:rsid w:val="00FF1CD9"/>
    <w:rsid w:val="00FF2BB1"/>
    <w:rsid w:val="00FF34D8"/>
    <w:rsid w:val="00FF4546"/>
    <w:rsid w:val="00FF4DD9"/>
    <w:rsid w:val="00FF4EFC"/>
    <w:rsid w:val="00FF55CE"/>
    <w:rsid w:val="00FF7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93D5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93D5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FollowedHyperlink">
    <w:name w:val="FollowedHyperlink"/>
    <w:basedOn w:val="DefaultParagraphFont"/>
    <w:uiPriority w:val="99"/>
    <w:semiHidden/>
    <w:unhideWhenUsed/>
    <w:rsid w:val="00926264"/>
    <w:rPr>
      <w:color w:val="954F72" w:themeColor="followedHyperlink"/>
      <w:u w:val="single"/>
    </w:rPr>
  </w:style>
  <w:style w:type="character" w:customStyle="1" w:styleId="ref-lnk">
    <w:name w:val="ref-lnk"/>
    <w:basedOn w:val="DefaultParagraphFont"/>
    <w:rsid w:val="00874758"/>
  </w:style>
  <w:style w:type="paragraph" w:styleId="NormalWeb">
    <w:name w:val="Normal (Web)"/>
    <w:basedOn w:val="Normal"/>
    <w:uiPriority w:val="99"/>
    <w:unhideWhenUsed/>
    <w:rsid w:val="00A062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03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B7A"/>
  </w:style>
  <w:style w:type="paragraph" w:styleId="TOC1">
    <w:name w:val="toc 1"/>
    <w:basedOn w:val="Normal"/>
    <w:next w:val="Normal"/>
    <w:autoRedefine/>
    <w:uiPriority w:val="39"/>
    <w:unhideWhenUsed/>
    <w:rsid w:val="001E3FE0"/>
    <w:pPr>
      <w:spacing w:after="100"/>
    </w:pPr>
  </w:style>
  <w:style w:type="character" w:customStyle="1" w:styleId="Heading3Char">
    <w:name w:val="Heading 3 Char"/>
    <w:basedOn w:val="DefaultParagraphFont"/>
    <w:link w:val="Heading3"/>
    <w:uiPriority w:val="9"/>
    <w:rsid w:val="00D93D54"/>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93D54"/>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1417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477524">
      <w:bodyDiv w:val="1"/>
      <w:marLeft w:val="0"/>
      <w:marRight w:val="0"/>
      <w:marTop w:val="0"/>
      <w:marBottom w:val="0"/>
      <w:divBdr>
        <w:top w:val="none" w:sz="0" w:space="0" w:color="auto"/>
        <w:left w:val="none" w:sz="0" w:space="0" w:color="auto"/>
        <w:bottom w:val="none" w:sz="0" w:space="0" w:color="auto"/>
        <w:right w:val="none" w:sz="0" w:space="0" w:color="auto"/>
      </w:divBdr>
      <w:divsChild>
        <w:div w:id="43870127">
          <w:marLeft w:val="0"/>
          <w:marRight w:val="0"/>
          <w:marTop w:val="0"/>
          <w:marBottom w:val="0"/>
          <w:divBdr>
            <w:top w:val="none" w:sz="0" w:space="0" w:color="auto"/>
            <w:left w:val="none" w:sz="0" w:space="0" w:color="auto"/>
            <w:bottom w:val="none" w:sz="0" w:space="0" w:color="auto"/>
            <w:right w:val="none" w:sz="0" w:space="0" w:color="auto"/>
          </w:divBdr>
        </w:div>
      </w:divsChild>
    </w:div>
    <w:div w:id="1093861554">
      <w:bodyDiv w:val="1"/>
      <w:marLeft w:val="0"/>
      <w:marRight w:val="0"/>
      <w:marTop w:val="0"/>
      <w:marBottom w:val="0"/>
      <w:divBdr>
        <w:top w:val="none" w:sz="0" w:space="0" w:color="auto"/>
        <w:left w:val="none" w:sz="0" w:space="0" w:color="auto"/>
        <w:bottom w:val="none" w:sz="0" w:space="0" w:color="auto"/>
        <w:right w:val="none" w:sz="0" w:space="0" w:color="auto"/>
      </w:divBdr>
    </w:div>
    <w:div w:id="123832097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olobrickarchive.com/2020/11/plastic-perfection-a-look-at-lego-quality-control/" TargetMode="External"/><Relationship Id="rId21" Type="http://schemas.openxmlformats.org/officeDocument/2006/relationships/hyperlink" Target="https://www.researchgate.net/publication/287815467_LEGO_-_Transforming_the_LEGO_organization_one_process_at_a_time_Leading_Practices_from_the_Outperformers" TargetMode="External"/><Relationship Id="rId42" Type="http://schemas.openxmlformats.org/officeDocument/2006/relationships/hyperlink" Target="https://www.lego.com/cdn/cs/aboutus/assets/blt248041929be3b572/Annual_Report_2021_ENG.pdf" TargetMode="External"/><Relationship Id="rId47" Type="http://schemas.openxmlformats.org/officeDocument/2006/relationships/hyperlink" Target="10.2307/2785585" TargetMode="External"/><Relationship Id="rId63" Type="http://schemas.openxmlformats.org/officeDocument/2006/relationships/hyperlink" Target="https://www.omg.org/spec/BPMN/" TargetMode="External"/><Relationship Id="rId68" Type="http://schemas.openxmlformats.org/officeDocument/2006/relationships/hyperlink" Target="https://doi.org/10.1108/jrim-01-2018-0018" TargetMode="External"/><Relationship Id="rId84" Type="http://schemas.openxmlformats.org/officeDocument/2006/relationships/hyperlink" Target="https://www.lego.com/en-gb/aboutus/news/2021/april/reptrak-2021" TargetMode="External"/><Relationship Id="rId89" Type="http://schemas.openxmlformats.org/officeDocument/2006/relationships/hyperlink" Target="https://doi.org/10.1108/bjm-02-2021-0049" TargetMode="External"/><Relationship Id="rId16" Type="http://schemas.openxmlformats.org/officeDocument/2006/relationships/hyperlink" Target="https://www.atlassian.com/software/jira" TargetMode="External"/><Relationship Id="rId11" Type="http://schemas.openxmlformats.org/officeDocument/2006/relationships/image" Target="media/image1.jpeg"/><Relationship Id="rId32" Type="http://schemas.openxmlformats.org/officeDocument/2006/relationships/hyperlink" Target="https://www.hotpmo.com/management-models/moscow-kano-prioritize" TargetMode="External"/><Relationship Id="rId37" Type="http://schemas.openxmlformats.org/officeDocument/2006/relationships/hyperlink" Target="10.1111/jpim.12193" TargetMode="External"/><Relationship Id="rId53" Type="http://schemas.openxmlformats.org/officeDocument/2006/relationships/hyperlink" Target="10.1088/1757-899x/95/1/012143" TargetMode="External"/><Relationship Id="rId58" Type="http://schemas.openxmlformats.org/officeDocument/2006/relationships/hyperlink" Target="https://purl.utwente.nl/essays/62491" TargetMode="External"/><Relationship Id="rId74" Type="http://schemas.openxmlformats.org/officeDocument/2006/relationships/hyperlink" Target="https://doi.org/10.2307/1912352" TargetMode="External"/><Relationship Id="rId79" Type="http://schemas.openxmlformats.org/officeDocument/2006/relationships/hyperlink" Target="https://doi.org/10.1108/14678040911005428" TargetMode="External"/><Relationship Id="rId102" Type="http://schemas.openxmlformats.org/officeDocument/2006/relationships/image" Target="media/image13.png"/><Relationship Id="rId5" Type="http://schemas.openxmlformats.org/officeDocument/2006/relationships/numbering" Target="numbering.xml"/><Relationship Id="rId90" Type="http://schemas.openxmlformats.org/officeDocument/2006/relationships/hyperlink" Target="https://doi.org/10.2991/aebmr.k.210601.022" TargetMode="External"/><Relationship Id="rId95" Type="http://schemas.openxmlformats.org/officeDocument/2006/relationships/image" Target="media/image6.png"/><Relationship Id="rId22" Type="http://schemas.openxmlformats.org/officeDocument/2006/relationships/hyperlink" Target="https://www.researchgate.net/publication/287815467_LEGO_-_Transforming_the_LEGO_organization_one_process_at_a_time_Leading_Practices_from_the_Outperformers" TargetMode="External"/><Relationship Id="rId27" Type="http://schemas.openxmlformats.org/officeDocument/2006/relationships/hyperlink" Target="10.1016/s0272-6963(97)90004-8" TargetMode="External"/><Relationship Id="rId43" Type="http://schemas.openxmlformats.org/officeDocument/2006/relationships/hyperlink" Target="https://www.lego.com/cdn/cs/aboutus/assets/bltcc3462b39f4edc68/Quality-Policy_ENG_V4.pdf" TargetMode="External"/><Relationship Id="rId48" Type="http://schemas.openxmlformats.org/officeDocument/2006/relationships/hyperlink" Target="https://www.jstor.org/stable/25147710" TargetMode="External"/><Relationship Id="rId64" Type="http://schemas.openxmlformats.org/officeDocument/2006/relationships/hyperlink" Target="https://www.huify.com/blog/acquisition-vs-retention-customer-lifetime-value" TargetMode="External"/><Relationship Id="rId69" Type="http://schemas.openxmlformats.org/officeDocument/2006/relationships/hyperlink" Target="https://doi.org/10.1108/jbim-07-2020-0353" TargetMode="External"/><Relationship Id="rId80" Type="http://schemas.openxmlformats.org/officeDocument/2006/relationships/hyperlink" Target="https://www.mindtools.com/pages/article/newPPM_89.htm" TargetMode="External"/><Relationship Id="rId85" Type="http://schemas.openxmlformats.org/officeDocument/2006/relationships/hyperlink" Target="https://doi.org/10.1509/jmkr.38.2.262.18848" TargetMode="External"/><Relationship Id="rId12" Type="http://schemas.openxmlformats.org/officeDocument/2006/relationships/hyperlink" Target="https://www.newelementary.com/2020/09/missing-faulty-lego-consumer-perceived-quality.html" TargetMode="External"/><Relationship Id="rId17" Type="http://schemas.openxmlformats.org/officeDocument/2006/relationships/hyperlink" Target="https://www.outboundengine.com/blog/customer-retention-marketing-vs-customer-acquisition-marketing/#:~:text=Acquiring%20a%20new%20customer%20can,customer%20is%205%2D20%25." TargetMode="External"/><Relationship Id="rId33" Type="http://schemas.openxmlformats.org/officeDocument/2006/relationships/hyperlink" Target="https://jaysbrickblog.com/news/1-january-2022-release-day-was-bad-and-not-a-great-start-to-the-year/" TargetMode="External"/><Relationship Id="rId38" Type="http://schemas.openxmlformats.org/officeDocument/2006/relationships/hyperlink" Target="https://www.strategosinstitute.com/uploads/cf17cf06ff987718f7a8d8edfb65bc2e6abe59cb33bfd8b079f41b20964e04af.pdf" TargetMode="External"/><Relationship Id="rId59" Type="http://schemas.openxmlformats.org/officeDocument/2006/relationships/hyperlink" Target="https://www.lego.com/cdn/cs/aboutus/assets/bltcd53468c5e4faa50/The-LEGO-Group-Communication-Letter-on-Expected-Conduct.pdf" TargetMode="External"/><Relationship Id="rId103" Type="http://schemas.openxmlformats.org/officeDocument/2006/relationships/image" Target="media/image14.png"/><Relationship Id="rId20" Type="http://schemas.openxmlformats.org/officeDocument/2006/relationships/hyperlink" Target="10.1111/j.1540-5915.1996.tb00841.x" TargetMode="External"/><Relationship Id="rId41" Type="http://schemas.openxmlformats.org/officeDocument/2006/relationships/hyperlink" Target="10.1007/978-94-011-0539-2_6" TargetMode="External"/><Relationship Id="rId54" Type="http://schemas.openxmlformats.org/officeDocument/2006/relationships/hyperlink" Target="https://resources.softwaretrends.com/resources/126793/the-lego-group-drives-continuous-improvement-using-feedback" TargetMode="External"/><Relationship Id="rId62" Type="http://schemas.openxmlformats.org/officeDocument/2006/relationships/hyperlink" Target="https://www.lego.com/en-za/aboutus/news/2019/october/ideas-10th-anniversary/" TargetMode="External"/><Relationship Id="rId70" Type="http://schemas.openxmlformats.org/officeDocument/2006/relationships/hyperlink" Target="https://www.cmswire.com/digital-experience/digital-customer-experience-isnt-childs-play-just-ask-lego/" TargetMode="External"/><Relationship Id="rId75" Type="http://schemas.openxmlformats.org/officeDocument/2006/relationships/hyperlink" Target="https://doi.org/10.2991/aebmr.k.211118.039" TargetMode="External"/><Relationship Id="rId83" Type="http://schemas.openxmlformats.org/officeDocument/2006/relationships/hyperlink" Target="https://doi.org/10.1080/23311975.2021.1976468" TargetMode="External"/><Relationship Id="rId88" Type="http://schemas.openxmlformats.org/officeDocument/2006/relationships/hyperlink" Target="https://doi.org/10.1108/08876040710737895" TargetMode="External"/><Relationship Id="rId91" Type="http://schemas.openxmlformats.org/officeDocument/2006/relationships/image" Target="media/image2.png"/><Relationship Id="rId9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pm.org.uk/resources/find-a-resource/agile-project-management/" TargetMode="External"/><Relationship Id="rId23" Type="http://schemas.openxmlformats.org/officeDocument/2006/relationships/hyperlink" Target="https://www.comparably.com/brands/lego-group" TargetMode="External"/><Relationship Id="rId28" Type="http://schemas.openxmlformats.org/officeDocument/2006/relationships/hyperlink" Target="https://www.martinfowler.com/articles/newMethodology.html" TargetMode="External"/><Relationship Id="rId36" Type="http://schemas.openxmlformats.org/officeDocument/2006/relationships/hyperlink" Target="https://www.iso.org/iso-9001-quality-management.html" TargetMode="External"/><Relationship Id="rId49" Type="http://schemas.openxmlformats.org/officeDocument/2006/relationships/hyperlink" Target="10.7441/joc.2017.02.07" TargetMode="External"/><Relationship Id="rId57" Type="http://schemas.openxmlformats.org/officeDocument/2006/relationships/hyperlink" Target="https://templatelab.com/american-express-study/" TargetMode="External"/><Relationship Id="rId106"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ideas.lego.com/projects/fbfd6933-70d5-4614-b2b4-f591c65e2717" TargetMode="External"/><Relationship Id="rId44" Type="http://schemas.openxmlformats.org/officeDocument/2006/relationships/hyperlink" Target="https://www.lego.com/en-gb/sustainability/reporting/people/" TargetMode="External"/><Relationship Id="rId52" Type="http://schemas.openxmlformats.org/officeDocument/2006/relationships/hyperlink" Target="https://www.elsevier.com/books/the-complete-business-process-handbook/von-rosing/978-0-12-799959-3" TargetMode="External"/><Relationship Id="rId60" Type="http://schemas.openxmlformats.org/officeDocument/2006/relationships/hyperlink" Target="https://www.lego.com/cdn/cs/aboutus/assets/blt4ee78e0776fce92f/LEGO_Company_Profile.pdf" TargetMode="External"/><Relationship Id="rId65" Type="http://schemas.openxmlformats.org/officeDocument/2006/relationships/hyperlink" Target="https://www.leanproduction.com/essence-of-lean/" TargetMode="External"/><Relationship Id="rId73" Type="http://schemas.openxmlformats.org/officeDocument/2006/relationships/hyperlink" Target="https://www-jstor-org.ezproxy.uwtsd.ac.uk/stable/2006591?seq=1" TargetMode="External"/><Relationship Id="rId78" Type="http://schemas.openxmlformats.org/officeDocument/2006/relationships/hyperlink" Target="https://www.lego.com/en-gb/aboutus/lego-group/the-lego-brand/" TargetMode="External"/><Relationship Id="rId81" Type="http://schemas.openxmlformats.org/officeDocument/2006/relationships/hyperlink" Target="https://deming.org/wp-content/uploads/2020/06/PDSA_History_Ron_Moen.pdf" TargetMode="External"/><Relationship Id="rId86" Type="http://schemas.openxmlformats.org/officeDocument/2006/relationships/hyperlink" Target="https://www.brickfanatics.com/why-lego-has-such-good-customer-service/" TargetMode="External"/><Relationship Id="rId94" Type="http://schemas.openxmlformats.org/officeDocument/2006/relationships/image" Target="media/image5.png"/><Relationship Id="rId99" Type="http://schemas.openxmlformats.org/officeDocument/2006/relationships/image" Target="media/image10.png"/><Relationship Id="rId101"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agilemanifesto.org/" TargetMode="External"/><Relationship Id="rId18" Type="http://schemas.openxmlformats.org/officeDocument/2006/relationships/hyperlink" Target="https://www.mycustomer.com/customer-experience/engagement/five-ways-lego-has-brought-customers-into-the-company-and-how-this" TargetMode="External"/><Relationship Id="rId39" Type="http://schemas.openxmlformats.org/officeDocument/2006/relationships/hyperlink" Target="https://www.kaizen.com/what-is-kaizen" TargetMode="External"/><Relationship Id="rId34" Type="http://schemas.openxmlformats.org/officeDocument/2006/relationships/hyperlink" Target="https://ilga.org/what-we-do" TargetMode="External"/><Relationship Id="rId50" Type="http://schemas.openxmlformats.org/officeDocument/2006/relationships/hyperlink" Target="https://notesmatic.com/swot-analysis-of-lego-group/" TargetMode="External"/><Relationship Id="rId55" Type="http://schemas.openxmlformats.org/officeDocument/2006/relationships/hyperlink" Target="10.1080/08956308.2019.1638486" TargetMode="External"/><Relationship Id="rId76" Type="http://schemas.openxmlformats.org/officeDocument/2006/relationships/hyperlink" Target="https://nit-edu.org/wp-content/uploads/2021/09/Principles-of-Marketing-Kotler-Armstrong.pdf" TargetMode="External"/><Relationship Id="rId97" Type="http://schemas.openxmlformats.org/officeDocument/2006/relationships/image" Target="media/image8.png"/><Relationship Id="rId104"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hyperlink" Target="http://www.differencebetween.net/miscellaneous/sports-miscellaneous/difference-between-lego-and-mega-blocks/" TargetMode="External"/><Relationship Id="rId92" Type="http://schemas.openxmlformats.org/officeDocument/2006/relationships/image" Target="media/image3.png"/><Relationship Id="rId2" Type="http://schemas.openxmlformats.org/officeDocument/2006/relationships/customXml" Target="../customXml/item2.xml"/><Relationship Id="rId29" Type="http://schemas.openxmlformats.org/officeDocument/2006/relationships/hyperlink" Target="https://www.jstor.org/stable/24131316" TargetMode="External"/><Relationship Id="rId24" Type="http://schemas.openxmlformats.org/officeDocument/2006/relationships/hyperlink" Target="https://dl.acm.org/citation.cfm?id=561543" TargetMode="External"/><Relationship Id="rId40" Type="http://schemas.openxmlformats.org/officeDocument/2006/relationships/hyperlink" Target="https://core.ac.uk/display/148366337?utm_source=pdf&amp;utm_medium=banner&amp;utm_campaign=pdf-decoration-v1" TargetMode="External"/><Relationship Id="rId45" Type="http://schemas.openxmlformats.org/officeDocument/2006/relationships/hyperlink" Target="https://www.lego.com/en-gb/themes/mindstorms" TargetMode="External"/><Relationship Id="rId66" Type="http://schemas.openxmlformats.org/officeDocument/2006/relationships/hyperlink" Target="https://www.jstor.org/stable/43294322" TargetMode="External"/><Relationship Id="rId87" Type="http://schemas.openxmlformats.org/officeDocument/2006/relationships/hyperlink" Target="https://doi.org/10.1016/s0007-6813(99)80033-0" TargetMode="External"/><Relationship Id="rId61" Type="http://schemas.openxmlformats.org/officeDocument/2006/relationships/hyperlink" Target="https://www.lego.com/cdn/cs/sustainability/assets/blt123637cf697b8687/1023787_LEGO_Responsible_Business_Principles_130618_FINAL.pdf" TargetMode="External"/><Relationship Id="rId82" Type="http://schemas.openxmlformats.org/officeDocument/2006/relationships/hyperlink" Target="https://www.superoffice.com/blog/how-to-create-a-customer-centric-strategy/" TargetMode="External"/><Relationship Id="rId19" Type="http://schemas.openxmlformats.org/officeDocument/2006/relationships/hyperlink" Target="https://www.jstor.org/stable/26296382" TargetMode="External"/><Relationship Id="rId14" Type="http://schemas.openxmlformats.org/officeDocument/2006/relationships/hyperlink" Target="https://ctl.mit.edu/sites/ctl.mit.edu/files/attachments/MIT_CISRwp407_TheLEGOGroup_AndersenRoss_0.pdf" TargetMode="External"/><Relationship Id="rId30" Type="http://schemas.openxmlformats.org/officeDocument/2006/relationships/hyperlink" Target="https://vtldesign.com/digital-marketing/16-marketing-kpis-to-measure/" TargetMode="External"/><Relationship Id="rId35" Type="http://schemas.openxmlformats.org/officeDocument/2006/relationships/hyperlink" Target="https://uk.indeed.com/cmp/The-Lego-Group/reviews" TargetMode="External"/><Relationship Id="rId56" Type="http://schemas.openxmlformats.org/officeDocument/2006/relationships/hyperlink" Target="https://dspace.gipe.ac.in/xmlui/bitstream/handle/10973/41111/GIPE-191173.pdf?sequence=3" TargetMode="External"/><Relationship Id="rId77" Type="http://schemas.openxmlformats.org/officeDocument/2006/relationships/hyperlink" Target="https://legoventures.com/investment-areas/" TargetMode="External"/><Relationship Id="rId100" Type="http://schemas.openxmlformats.org/officeDocument/2006/relationships/image" Target="media/image11.png"/><Relationship Id="rId105"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reptrak.com/rankings/2021/" TargetMode="External"/><Relationship Id="rId72" Type="http://schemas.openxmlformats.org/officeDocument/2006/relationships/hyperlink" Target="http://www.mmaglobal.org/publications/MMJ/MMJ-Issues/2009-Spring/MMJ-2009-Spring-Vol19-Issue1-Complete.pdf#page=119" TargetMode="External"/><Relationship Id="rId93" Type="http://schemas.openxmlformats.org/officeDocument/2006/relationships/image" Target="media/image4.png"/><Relationship Id="rId98" Type="http://schemas.openxmlformats.org/officeDocument/2006/relationships/image" Target="media/image9.png"/><Relationship Id="rId3" Type="http://schemas.openxmlformats.org/officeDocument/2006/relationships/customXml" Target="../customXml/item3.xml"/><Relationship Id="rId25" Type="http://schemas.openxmlformats.org/officeDocument/2006/relationships/hyperlink" Target="10.1108/17465661011026130" TargetMode="External"/><Relationship Id="rId46" Type="http://schemas.openxmlformats.org/officeDocument/2006/relationships/hyperlink" Target="https://www.lego.com/en-au/history/articles/d-quality-in-every-detail/" TargetMode="External"/><Relationship Id="rId67" Type="http://schemas.openxmlformats.org/officeDocument/2006/relationships/hyperlink" Target="10.2307/12514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FFC3EC08-7763-4C22-8A03-8F62AA2AFB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docProps/app.xml><?xml version="1.0" encoding="utf-8"?>
<Properties xmlns="http://schemas.openxmlformats.org/officeDocument/2006/extended-properties" xmlns:vt="http://schemas.openxmlformats.org/officeDocument/2006/docPropsVTypes">
  <Template>Normal</Template>
  <TotalTime>33911</TotalTime>
  <Pages>34</Pages>
  <Words>8152</Words>
  <Characters>46472</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54515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Jemma Rees (2008032)</cp:lastModifiedBy>
  <cp:revision>1517</cp:revision>
  <dcterms:created xsi:type="dcterms:W3CDTF">2022-06-02T05:41:00Z</dcterms:created>
  <dcterms:modified xsi:type="dcterms:W3CDTF">2022-07-17T08:18:00Z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y fmtid="{D5CDD505-2E9C-101B-9397-08002B2CF9AE}" pid="3" name="MediaServiceImageTags">
    <vt:lpwstr/>
  </property>
</Properties>
</file>