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2A9FA" w14:textId="77777777" w:rsidR="00672CD2" w:rsidRPr="00672CD2" w:rsidRDefault="00672CD2" w:rsidP="00672CD2">
      <w:pPr>
        <w:tabs>
          <w:tab w:val="left" w:pos="720"/>
          <w:tab w:val="center" w:pos="4153"/>
          <w:tab w:val="right" w:pos="8306"/>
        </w:tabs>
        <w:spacing w:after="0" w:line="240" w:lineRule="auto"/>
        <w:jc w:val="right"/>
        <w:rPr>
          <w:rFonts w:ascii="Arial" w:eastAsia="Times New Roman" w:hAnsi="Arial" w:cs="Arial"/>
          <w:b/>
          <w:sz w:val="28"/>
          <w:szCs w:val="28"/>
          <w:lang w:eastAsia="en-GB"/>
        </w:rPr>
      </w:pPr>
      <w:r w:rsidRPr="00672CD2">
        <w:rPr>
          <w:rFonts w:ascii="Times New Roman" w:eastAsia="Times New Roman" w:hAnsi="Times New Roman" w:cs="Times New Roman"/>
          <w:noProof/>
          <w:sz w:val="20"/>
          <w:szCs w:val="20"/>
          <w:lang w:eastAsia="en-GB"/>
        </w:rPr>
        <w:drawing>
          <wp:anchor distT="0" distB="0" distL="114300" distR="114300" simplePos="0" relativeHeight="251659264" behindDoc="0" locked="0" layoutInCell="1" allowOverlap="1" wp14:anchorId="51C41003" wp14:editId="69A7314F">
            <wp:simplePos x="0" y="0"/>
            <wp:positionH relativeFrom="column">
              <wp:align>left</wp:align>
            </wp:positionH>
            <wp:positionV relativeFrom="paragraph">
              <wp:align>top</wp:align>
            </wp:positionV>
            <wp:extent cx="1809750" cy="723900"/>
            <wp:effectExtent l="0" t="0" r="0" b="0"/>
            <wp:wrapSquare wrapText="bothSides"/>
            <wp:docPr id="10"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Pr="00672CD2">
        <w:rPr>
          <w:rFonts w:ascii="Arial" w:eastAsia="Times New Roman" w:hAnsi="Arial" w:cs="Arial"/>
          <w:sz w:val="20"/>
          <w:szCs w:val="20"/>
          <w:lang w:eastAsia="en-GB"/>
        </w:rPr>
        <w:t xml:space="preserve"> </w:t>
      </w:r>
      <w:r w:rsidRPr="00672CD2">
        <w:rPr>
          <w:rFonts w:ascii="Arial" w:eastAsia="Times New Roman" w:hAnsi="Arial" w:cs="Arial"/>
          <w:sz w:val="20"/>
          <w:szCs w:val="20"/>
          <w:lang w:eastAsia="en-GB"/>
        </w:rPr>
        <w:br w:type="textWrapping" w:clear="all"/>
      </w:r>
      <w:r w:rsidRPr="00672CD2">
        <w:rPr>
          <w:rFonts w:ascii="Arial" w:eastAsia="Times New Roman" w:hAnsi="Arial" w:cs="Arial"/>
          <w:b/>
          <w:sz w:val="28"/>
          <w:szCs w:val="28"/>
          <w:lang w:eastAsia="en-GB"/>
        </w:rPr>
        <w:t>APPENDIX GA36c</w:t>
      </w:r>
    </w:p>
    <w:p w14:paraId="7E5FC9BD" w14:textId="77777777" w:rsidR="00672CD2" w:rsidRPr="00672CD2" w:rsidRDefault="00672CD2" w:rsidP="00672CD2">
      <w:pPr>
        <w:spacing w:after="0" w:line="240" w:lineRule="auto"/>
        <w:rPr>
          <w:rFonts w:ascii="Arial" w:eastAsia="Times New Roman" w:hAnsi="Arial" w:cs="Arial"/>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68"/>
      </w:tblGrid>
      <w:tr w:rsidR="00672CD2" w:rsidRPr="00672CD2" w14:paraId="7FE5CE69" w14:textId="77777777" w:rsidTr="00672CD2">
        <w:tc>
          <w:tcPr>
            <w:tcW w:w="8668" w:type="dxa"/>
            <w:tcBorders>
              <w:top w:val="single" w:sz="4" w:space="0" w:color="auto"/>
              <w:left w:val="single" w:sz="4" w:space="0" w:color="auto"/>
              <w:bottom w:val="single" w:sz="4" w:space="0" w:color="auto"/>
              <w:right w:val="single" w:sz="4" w:space="0" w:color="auto"/>
            </w:tcBorders>
            <w:shd w:val="clear" w:color="auto" w:fill="C0C0C0"/>
            <w:hideMark/>
          </w:tcPr>
          <w:p w14:paraId="3BCB4368" w14:textId="77777777" w:rsidR="00672CD2" w:rsidRPr="00672CD2" w:rsidRDefault="00672CD2" w:rsidP="00672CD2">
            <w:pPr>
              <w:keepNext/>
              <w:spacing w:before="120" w:after="120" w:line="240" w:lineRule="auto"/>
              <w:jc w:val="center"/>
              <w:outlineLvl w:val="3"/>
              <w:rPr>
                <w:rFonts w:ascii="Arial" w:eastAsia="Times New Roman" w:hAnsi="Arial" w:cs="Arial"/>
                <w:b/>
                <w:sz w:val="40"/>
                <w:szCs w:val="20"/>
              </w:rPr>
            </w:pPr>
            <w:r w:rsidRPr="00672CD2">
              <w:rPr>
                <w:rFonts w:ascii="Arial" w:eastAsia="Times New Roman" w:hAnsi="Arial" w:cs="Arial"/>
                <w:b/>
                <w:sz w:val="40"/>
                <w:szCs w:val="20"/>
              </w:rPr>
              <w:t xml:space="preserve">LEVEL 6 ASSESSMENT SPECIFICATION </w:t>
            </w:r>
          </w:p>
        </w:tc>
      </w:tr>
    </w:tbl>
    <w:p w14:paraId="2E2C85FC" w14:textId="77777777" w:rsidR="00672CD2" w:rsidRPr="00672CD2" w:rsidRDefault="00672CD2" w:rsidP="00672CD2">
      <w:pPr>
        <w:spacing w:after="0" w:line="240" w:lineRule="auto"/>
        <w:jc w:val="center"/>
        <w:rPr>
          <w:rFonts w:ascii="Arial" w:eastAsia="Times New Roman" w:hAnsi="Arial" w:cs="Arial"/>
          <w:b/>
          <w:i/>
          <w:sz w:val="32"/>
          <w:szCs w:val="20"/>
          <w:lang w:eastAsia="en-GB"/>
        </w:rPr>
      </w:pPr>
    </w:p>
    <w:tbl>
      <w:tblPr>
        <w:tblW w:w="9915" w:type="dxa"/>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672CD2" w:rsidRPr="00672CD2" w14:paraId="297C305C"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D1CE77D"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58E9A989" w14:textId="6156B223" w:rsidR="00672CD2" w:rsidRPr="00672CD2" w:rsidRDefault="00672CD2" w:rsidP="00672CD2">
            <w:pPr>
              <w:spacing w:before="120" w:after="120" w:line="240" w:lineRule="auto"/>
              <w:jc w:val="both"/>
              <w:rPr>
                <w:rFonts w:ascii="Arial" w:eastAsia="Times New Roman" w:hAnsi="Arial" w:cs="Arial"/>
                <w:b/>
              </w:rPr>
            </w:pPr>
            <w:r>
              <w:rPr>
                <w:rFonts w:ascii="Arial" w:eastAsia="Times New Roman" w:hAnsi="Arial" w:cs="Arial"/>
                <w:b/>
              </w:rPr>
              <w:t>Dominic Hole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719C1D1"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Student ID number:</w:t>
            </w:r>
          </w:p>
        </w:tc>
        <w:tc>
          <w:tcPr>
            <w:tcW w:w="2266" w:type="dxa"/>
            <w:tcBorders>
              <w:top w:val="single" w:sz="4" w:space="0" w:color="auto"/>
              <w:left w:val="single" w:sz="4" w:space="0" w:color="auto"/>
              <w:bottom w:val="single" w:sz="4" w:space="0" w:color="auto"/>
              <w:right w:val="single" w:sz="4" w:space="0" w:color="auto"/>
            </w:tcBorders>
          </w:tcPr>
          <w:p w14:paraId="522D289F" w14:textId="31C71E0A" w:rsidR="00672CD2" w:rsidRPr="00672CD2" w:rsidRDefault="00672CD2" w:rsidP="00672CD2">
            <w:pPr>
              <w:spacing w:before="120" w:after="120" w:line="240" w:lineRule="auto"/>
              <w:jc w:val="both"/>
              <w:rPr>
                <w:rFonts w:ascii="Arial" w:eastAsia="Times New Roman" w:hAnsi="Arial" w:cs="Arial"/>
                <w:b/>
              </w:rPr>
            </w:pPr>
            <w:r>
              <w:rPr>
                <w:rFonts w:ascii="Arial" w:eastAsia="Times New Roman" w:hAnsi="Arial" w:cs="Arial"/>
                <w:b/>
              </w:rPr>
              <w:t>1800402</w:t>
            </w:r>
          </w:p>
        </w:tc>
      </w:tr>
      <w:tr w:rsidR="00672CD2" w:rsidRPr="00672CD2" w14:paraId="2E8AA96A"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C57EFAC"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74926070"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Outdoor Adventure Education</w:t>
            </w:r>
          </w:p>
        </w:tc>
      </w:tr>
      <w:tr w:rsidR="00672CD2" w:rsidRPr="00672CD2" w14:paraId="6A63AD40"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89223BF"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397220DE" w14:textId="77777777" w:rsidR="00672CD2" w:rsidRPr="00672CD2" w:rsidRDefault="00672CD2" w:rsidP="00672CD2">
            <w:pPr>
              <w:spacing w:line="256" w:lineRule="auto"/>
              <w:ind w:left="3600" w:hanging="3600"/>
              <w:rPr>
                <w:rFonts w:ascii="Arial" w:eastAsia="Arial" w:hAnsi="Arial" w:cs="Arial"/>
                <w:b/>
                <w:bCs/>
              </w:rPr>
            </w:pPr>
            <w:r w:rsidRPr="00672CD2">
              <w:rPr>
                <w:rFonts w:ascii="Arial" w:eastAsia="Arial" w:hAnsi="Arial" w:cs="Arial"/>
                <w:b/>
                <w:bCs/>
              </w:rPr>
              <w:t>Critical Incidents in Adventurous Activities</w:t>
            </w:r>
          </w:p>
        </w:tc>
      </w:tr>
      <w:tr w:rsidR="00672CD2" w:rsidRPr="00672CD2" w14:paraId="45B2BDFD"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CFA70D5"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Module code:</w:t>
            </w:r>
          </w:p>
        </w:tc>
        <w:tc>
          <w:tcPr>
            <w:tcW w:w="3291" w:type="dxa"/>
            <w:tcBorders>
              <w:top w:val="single" w:sz="4" w:space="0" w:color="auto"/>
              <w:left w:val="single" w:sz="4" w:space="0" w:color="auto"/>
              <w:bottom w:val="single" w:sz="4" w:space="0" w:color="auto"/>
              <w:right w:val="single" w:sz="4" w:space="0" w:color="auto"/>
            </w:tcBorders>
            <w:hideMark/>
          </w:tcPr>
          <w:p w14:paraId="7EC7432A"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BMOE6001</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D688D68" w14:textId="77777777" w:rsidR="00672CD2" w:rsidRPr="00672CD2" w:rsidRDefault="00672CD2" w:rsidP="00672CD2">
            <w:pPr>
              <w:keepNext/>
              <w:spacing w:after="0" w:line="240" w:lineRule="auto"/>
              <w:jc w:val="both"/>
              <w:outlineLvl w:val="1"/>
              <w:rPr>
                <w:rFonts w:ascii="Arial" w:eastAsia="Times New Roman" w:hAnsi="Arial" w:cs="Arial"/>
                <w:b/>
              </w:rPr>
            </w:pPr>
            <w:r w:rsidRPr="00672CD2">
              <w:rPr>
                <w:rFonts w:ascii="Arial" w:eastAsia="Times New Roman" w:hAnsi="Arial" w:cs="Arial"/>
                <w:b/>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6F059F07"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50%</w:t>
            </w:r>
          </w:p>
        </w:tc>
      </w:tr>
      <w:tr w:rsidR="00672CD2" w:rsidRPr="00672CD2" w14:paraId="4A6B1E85"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52F62DB"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Lecturer:</w:t>
            </w:r>
          </w:p>
        </w:tc>
        <w:tc>
          <w:tcPr>
            <w:tcW w:w="3291" w:type="dxa"/>
            <w:tcBorders>
              <w:top w:val="single" w:sz="4" w:space="0" w:color="auto"/>
              <w:left w:val="single" w:sz="4" w:space="0" w:color="auto"/>
              <w:bottom w:val="single" w:sz="4" w:space="0" w:color="auto"/>
              <w:right w:val="single" w:sz="4" w:space="0" w:color="auto"/>
            </w:tcBorders>
            <w:hideMark/>
          </w:tcPr>
          <w:p w14:paraId="35F0647E"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Graham Harvey</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24C1634"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1BFCC054"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Denise Leonard</w:t>
            </w:r>
          </w:p>
        </w:tc>
      </w:tr>
      <w:tr w:rsidR="00672CD2" w:rsidRPr="00672CD2" w14:paraId="23E25985"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A7EC383"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3C1F4159"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 xml:space="preserve">Case study: Critical analysis of </w:t>
            </w:r>
            <w:r w:rsidRPr="00672CD2">
              <w:rPr>
                <w:rFonts w:ascii="Arial" w:eastAsia="Times New Roman" w:hAnsi="Arial" w:cs="Arial"/>
                <w:b/>
                <w:u w:val="single"/>
              </w:rPr>
              <w:t>the response</w:t>
            </w:r>
            <w:r w:rsidRPr="00672CD2">
              <w:rPr>
                <w:rFonts w:ascii="Arial" w:eastAsia="Times New Roman" w:hAnsi="Arial" w:cs="Arial"/>
                <w:b/>
              </w:rPr>
              <w:t xml:space="preserve"> to a critical incident. </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161AB51F"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19A32C2C"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2,500</w:t>
            </w:r>
          </w:p>
        </w:tc>
      </w:tr>
      <w:tr w:rsidR="00672CD2" w:rsidRPr="00672CD2" w14:paraId="72CBCD29"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D910C5F"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0094762D"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17</w:t>
            </w:r>
            <w:r w:rsidRPr="00672CD2">
              <w:rPr>
                <w:rFonts w:ascii="Arial" w:eastAsia="Times New Roman" w:hAnsi="Arial" w:cs="Arial"/>
                <w:b/>
                <w:vertAlign w:val="superscript"/>
              </w:rPr>
              <w:t>th</w:t>
            </w:r>
            <w:r w:rsidRPr="00672CD2">
              <w:rPr>
                <w:rFonts w:ascii="Arial" w:eastAsia="Times New Roman" w:hAnsi="Arial" w:cs="Arial"/>
                <w:b/>
              </w:rPr>
              <w:t xml:space="preserve"> December 2021</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5A8651C5"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6DFBDFF6" w14:textId="77777777" w:rsidR="00672CD2" w:rsidRPr="00672CD2" w:rsidRDefault="00672CD2" w:rsidP="00672CD2">
            <w:pPr>
              <w:spacing w:before="120" w:after="120" w:line="240" w:lineRule="auto"/>
              <w:jc w:val="both"/>
              <w:rPr>
                <w:rFonts w:ascii="Arial" w:eastAsia="Times New Roman" w:hAnsi="Arial" w:cs="Arial"/>
                <w:b/>
              </w:rPr>
            </w:pPr>
          </w:p>
        </w:tc>
      </w:tr>
      <w:tr w:rsidR="00672CD2" w:rsidRPr="00672CD2" w14:paraId="5618B3AD"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F8A9436"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26487E6" w14:textId="77777777" w:rsidR="00672CD2" w:rsidRPr="00672CD2" w:rsidRDefault="00672CD2" w:rsidP="00672CD2">
            <w:pPr>
              <w:spacing w:after="0" w:line="240" w:lineRule="auto"/>
              <w:rPr>
                <w:rFonts w:ascii="Arial" w:eastAsia="Times New Roman" w:hAnsi="Arial" w:cs="Arial"/>
              </w:rPr>
            </w:pPr>
            <w:r w:rsidRPr="00672CD2">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5BE69CE"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 xml:space="preserve">Alternative submission method (if applicable): </w:t>
            </w:r>
          </w:p>
          <w:p w14:paraId="24EDE937" w14:textId="77777777" w:rsidR="00672CD2" w:rsidRPr="00672CD2" w:rsidRDefault="00672CD2" w:rsidP="00672CD2">
            <w:pPr>
              <w:spacing w:before="120" w:after="120" w:line="240" w:lineRule="auto"/>
              <w:jc w:val="both"/>
              <w:rPr>
                <w:rFonts w:ascii="Arial" w:eastAsia="Times New Roman" w:hAnsi="Arial" w:cs="Arial"/>
                <w:b/>
              </w:rPr>
            </w:pPr>
            <w:r w:rsidRPr="00672CD2">
              <w:rPr>
                <w:rFonts w:ascii="Arial" w:eastAsia="Times New Roman" w:hAnsi="Arial" w:cs="Arial"/>
                <w:b/>
              </w:rPr>
              <w:t xml:space="preserve">Late submission of the assessment will result in a late penalty mark.  </w:t>
            </w:r>
            <w:r w:rsidRPr="00672CD2">
              <w:rPr>
                <w:rFonts w:ascii="Arial" w:eastAsia="Times New Roman" w:hAnsi="Arial" w:cs="Arial"/>
              </w:rPr>
              <w:t>Penalties for late submission: Up to one week late, maximum mark of 40%.  Over one week late, 0%.  Only the Extenuating Circumstances Panel may approve a change to submission dates.</w:t>
            </w:r>
          </w:p>
        </w:tc>
      </w:tr>
      <w:tr w:rsidR="00672CD2" w:rsidRPr="00672CD2" w14:paraId="3EE4C2F7" w14:textId="77777777" w:rsidTr="00672CD2">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CB1E5BE" w14:textId="77777777" w:rsidR="00672CD2" w:rsidRPr="00672CD2" w:rsidRDefault="00672CD2" w:rsidP="00672CD2">
            <w:pPr>
              <w:spacing w:before="120" w:after="120" w:line="240" w:lineRule="auto"/>
              <w:rPr>
                <w:rFonts w:ascii="Arial" w:eastAsia="Times New Roman" w:hAnsi="Arial" w:cs="Arial"/>
                <w:b/>
              </w:rPr>
            </w:pPr>
            <w:r w:rsidRPr="00672CD2">
              <w:rPr>
                <w:rFonts w:ascii="Arial" w:eastAsia="Times New Roman" w:hAnsi="Arial" w:cs="Arial"/>
                <w:b/>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1FC76119" w14:textId="77777777" w:rsidR="00672CD2" w:rsidRPr="00672CD2" w:rsidRDefault="00672CD2" w:rsidP="00672CD2">
            <w:pPr>
              <w:spacing w:before="120" w:after="120" w:line="240" w:lineRule="auto"/>
              <w:jc w:val="both"/>
              <w:rPr>
                <w:rFonts w:ascii="Arial" w:eastAsia="Times New Roman" w:hAnsi="Arial" w:cs="Arial"/>
              </w:rPr>
            </w:pPr>
            <w:r w:rsidRPr="00672CD2">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9185120" w14:textId="77777777" w:rsidR="00672CD2" w:rsidRPr="00672CD2" w:rsidRDefault="00672CD2" w:rsidP="00672CD2">
      <w:pPr>
        <w:spacing w:after="0" w:line="240" w:lineRule="auto"/>
        <w:rPr>
          <w:rFonts w:ascii="Arial" w:eastAsia="Times New Roman" w:hAnsi="Arial" w:cs="Arial"/>
          <w:sz w:val="32"/>
          <w:szCs w:val="20"/>
          <w:lang w:eastAsia="en-GB"/>
        </w:rPr>
      </w:pPr>
    </w:p>
    <w:p w14:paraId="5C23C6B9" w14:textId="77777777" w:rsidR="0003668B" w:rsidRDefault="0003668B" w:rsidP="00672CD2">
      <w:pPr>
        <w:spacing w:line="360" w:lineRule="auto"/>
        <w:rPr>
          <w:rFonts w:ascii="Times New Roman" w:hAnsi="Times New Roman" w:cs="Times New Roman"/>
          <w:sz w:val="28"/>
          <w:szCs w:val="28"/>
        </w:rPr>
      </w:pPr>
    </w:p>
    <w:p w14:paraId="0871C71C" w14:textId="77777777" w:rsidR="00672CD2" w:rsidRPr="00672CD2" w:rsidRDefault="00672CD2" w:rsidP="00672CD2">
      <w:pPr>
        <w:spacing w:after="0" w:line="240" w:lineRule="auto"/>
        <w:jc w:val="both"/>
        <w:rPr>
          <w:rFonts w:ascii="Arial" w:eastAsia="Times New Roman" w:hAnsi="Arial" w:cs="Arial"/>
          <w:lang w:eastAsia="en-GB"/>
        </w:rPr>
      </w:pPr>
    </w:p>
    <w:p w14:paraId="602AC9F9" w14:textId="77777777" w:rsidR="0003668B" w:rsidRDefault="0003668B" w:rsidP="00672CD2">
      <w:pPr>
        <w:tabs>
          <w:tab w:val="left" w:pos="720"/>
          <w:tab w:val="left" w:pos="1440"/>
        </w:tabs>
        <w:spacing w:after="0" w:line="240" w:lineRule="auto"/>
        <w:jc w:val="both"/>
        <w:rPr>
          <w:rFonts w:ascii="Arial" w:eastAsia="Times New Roman" w:hAnsi="Arial" w:cs="Arial"/>
          <w:sz w:val="20"/>
          <w:szCs w:val="20"/>
        </w:rPr>
      </w:pPr>
    </w:p>
    <w:p w14:paraId="7F4AB41A" w14:textId="28171A1A" w:rsidR="0003668B" w:rsidRDefault="0003668B" w:rsidP="00672CD2">
      <w:pPr>
        <w:tabs>
          <w:tab w:val="left" w:pos="720"/>
          <w:tab w:val="left" w:pos="1440"/>
        </w:tabs>
        <w:spacing w:after="0" w:line="240" w:lineRule="auto"/>
        <w:jc w:val="both"/>
        <w:rPr>
          <w:rFonts w:ascii="Arial" w:eastAsia="Times New Roman" w:hAnsi="Arial" w:cs="Arial"/>
          <w:sz w:val="20"/>
          <w:szCs w:val="20"/>
        </w:rPr>
      </w:pPr>
    </w:p>
    <w:tbl>
      <w:tblPr>
        <w:tblpPr w:leftFromText="180" w:rightFromText="180"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60"/>
      </w:tblGrid>
      <w:tr w:rsidR="0003668B" w:rsidRPr="00672CD2" w14:paraId="1A2ED0A5" w14:textId="77777777" w:rsidTr="0003668B">
        <w:tc>
          <w:tcPr>
            <w:tcW w:w="9060" w:type="dxa"/>
            <w:tcBorders>
              <w:top w:val="single" w:sz="4" w:space="0" w:color="auto"/>
              <w:left w:val="single" w:sz="4" w:space="0" w:color="auto"/>
              <w:bottom w:val="single" w:sz="4" w:space="0" w:color="auto"/>
              <w:right w:val="single" w:sz="4" w:space="0" w:color="auto"/>
            </w:tcBorders>
            <w:shd w:val="clear" w:color="auto" w:fill="BFBFBF"/>
            <w:hideMark/>
          </w:tcPr>
          <w:p w14:paraId="763CEBCB" w14:textId="77777777" w:rsidR="0003668B" w:rsidRPr="00672CD2" w:rsidRDefault="0003668B" w:rsidP="0003668B">
            <w:pPr>
              <w:spacing w:after="0" w:line="240" w:lineRule="auto"/>
              <w:rPr>
                <w:rFonts w:ascii="Arial" w:eastAsia="Times New Roman" w:hAnsi="Arial" w:cs="Arial"/>
                <w:sz w:val="20"/>
                <w:szCs w:val="20"/>
              </w:rPr>
            </w:pPr>
            <w:r w:rsidRPr="00672CD2">
              <w:rPr>
                <w:rFonts w:ascii="Arial" w:eastAsia="Times New Roman" w:hAnsi="Arial" w:cs="Arial"/>
                <w:b/>
                <w:caps/>
                <w:sz w:val="40"/>
                <w:szCs w:val="20"/>
              </w:rPr>
              <w:lastRenderedPageBreak/>
              <w:t xml:space="preserve">    Student FEEDBACK FORM</w:t>
            </w:r>
          </w:p>
        </w:tc>
      </w:tr>
    </w:tbl>
    <w:p w14:paraId="4D402042" w14:textId="77777777" w:rsidR="0003668B" w:rsidRDefault="0003668B" w:rsidP="00672CD2">
      <w:pPr>
        <w:tabs>
          <w:tab w:val="left" w:pos="720"/>
          <w:tab w:val="left" w:pos="1440"/>
        </w:tabs>
        <w:spacing w:after="0" w:line="240" w:lineRule="auto"/>
        <w:jc w:val="both"/>
        <w:rPr>
          <w:rFonts w:ascii="Arial" w:eastAsia="Times New Roman" w:hAnsi="Arial" w:cs="Arial"/>
          <w:sz w:val="20"/>
          <w:szCs w:val="20"/>
        </w:rPr>
      </w:pPr>
    </w:p>
    <w:p w14:paraId="1913364B" w14:textId="6FEC527D" w:rsidR="00672CD2" w:rsidRPr="00672CD2" w:rsidRDefault="0003668B" w:rsidP="00672CD2">
      <w:pPr>
        <w:tabs>
          <w:tab w:val="left" w:pos="720"/>
          <w:tab w:val="left" w:pos="1440"/>
        </w:tabs>
        <w:spacing w:after="0" w:line="240" w:lineRule="auto"/>
        <w:jc w:val="both"/>
        <w:rPr>
          <w:rFonts w:ascii="Arial" w:eastAsia="Times New Roman" w:hAnsi="Arial" w:cs="Arial"/>
          <w:sz w:val="20"/>
          <w:szCs w:val="20"/>
        </w:rPr>
      </w:pPr>
      <w:r>
        <w:rPr>
          <w:rFonts w:ascii="Arial" w:eastAsia="Times New Roman" w:hAnsi="Arial" w:cs="Arial"/>
          <w:sz w:val="20"/>
          <w:szCs w:val="20"/>
        </w:rPr>
        <w:t>Th</w:t>
      </w:r>
      <w:r w:rsidR="00672CD2" w:rsidRPr="00672CD2">
        <w:rPr>
          <w:rFonts w:ascii="Arial" w:eastAsia="Times New Roman" w:hAnsi="Arial" w:cs="Arial"/>
          <w:sz w:val="20"/>
          <w:szCs w:val="20"/>
        </w:rPr>
        <w:t xml:space="preserve">is section details the </w:t>
      </w:r>
      <w:r w:rsidR="00672CD2" w:rsidRPr="00672CD2">
        <w:rPr>
          <w:rFonts w:ascii="Arial" w:eastAsia="Times New Roman" w:hAnsi="Arial" w:cs="Arial"/>
          <w:i/>
          <w:sz w:val="20"/>
          <w:szCs w:val="20"/>
        </w:rPr>
        <w:t>extent</w:t>
      </w:r>
      <w:r w:rsidR="00672CD2" w:rsidRPr="00672CD2">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962A166" w14:textId="77777777" w:rsidR="00672CD2" w:rsidRPr="00672CD2" w:rsidRDefault="00672CD2" w:rsidP="00672CD2">
      <w:pPr>
        <w:spacing w:after="0" w:line="240" w:lineRule="auto"/>
        <w:rPr>
          <w:rFonts w:ascii="Arial" w:eastAsia="Times New Roman" w:hAnsi="Arial" w:cs="Arial"/>
          <w:b/>
          <w:lang w:eastAsia="en-GB"/>
        </w:rPr>
      </w:pPr>
    </w:p>
    <w:tbl>
      <w:tblPr>
        <w:tblW w:w="5000" w:type="pct"/>
        <w:tblLook w:val="04A0" w:firstRow="1" w:lastRow="0" w:firstColumn="1" w:lastColumn="0" w:noHBand="0" w:noVBand="1"/>
      </w:tblPr>
      <w:tblGrid>
        <w:gridCol w:w="7554"/>
        <w:gridCol w:w="754"/>
        <w:gridCol w:w="752"/>
      </w:tblGrid>
      <w:tr w:rsidR="00672CD2" w:rsidRPr="00672CD2" w14:paraId="50C747B2" w14:textId="77777777" w:rsidTr="00672CD2">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47D68991" w14:textId="77777777" w:rsidR="00672CD2" w:rsidRPr="00672CD2" w:rsidRDefault="00672CD2" w:rsidP="00672CD2">
            <w:pPr>
              <w:spacing w:after="0" w:line="240" w:lineRule="auto"/>
              <w:rPr>
                <w:rFonts w:ascii="Arial" w:eastAsia="Times New Roman" w:hAnsi="Arial" w:cs="Arial"/>
                <w:b/>
                <w:szCs w:val="20"/>
              </w:rPr>
            </w:pPr>
            <w:r w:rsidRPr="00672CD2">
              <w:rPr>
                <w:rFonts w:ascii="Arial" w:eastAsia="Times New Roman" w:hAnsi="Arial" w:cs="Arial"/>
                <w:b/>
                <w:szCs w:val="16"/>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0C684C68" w14:textId="77777777" w:rsidR="00672CD2" w:rsidRPr="00672CD2" w:rsidRDefault="00672CD2" w:rsidP="00672CD2">
            <w:pPr>
              <w:spacing w:after="0" w:line="240" w:lineRule="auto"/>
              <w:ind w:left="34" w:right="113"/>
              <w:jc w:val="center"/>
              <w:rPr>
                <w:rFonts w:ascii="Arial" w:eastAsia="Times New Roman" w:hAnsi="Arial" w:cs="Arial"/>
                <w:b/>
                <w:sz w:val="18"/>
                <w:szCs w:val="18"/>
              </w:rPr>
            </w:pPr>
            <w:r w:rsidRPr="00672CD2">
              <w:rPr>
                <w:rFonts w:ascii="Arial" w:eastAsia="Times New Roman"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1847E542" w14:textId="77777777" w:rsidR="00672CD2" w:rsidRPr="00672CD2" w:rsidRDefault="00672CD2" w:rsidP="00672CD2">
            <w:pPr>
              <w:spacing w:after="0" w:line="240" w:lineRule="auto"/>
              <w:ind w:left="113" w:right="113"/>
              <w:jc w:val="center"/>
              <w:rPr>
                <w:rFonts w:ascii="Arial" w:eastAsia="Times New Roman" w:hAnsi="Arial" w:cs="Arial"/>
                <w:b/>
                <w:sz w:val="18"/>
                <w:szCs w:val="18"/>
              </w:rPr>
            </w:pPr>
            <w:r w:rsidRPr="00672CD2">
              <w:rPr>
                <w:rFonts w:ascii="Arial" w:eastAsia="Times New Roman" w:hAnsi="Arial" w:cs="Arial"/>
                <w:b/>
                <w:sz w:val="18"/>
                <w:szCs w:val="18"/>
              </w:rPr>
              <w:t xml:space="preserve">Marks </w:t>
            </w:r>
          </w:p>
          <w:p w14:paraId="1932E6A7" w14:textId="77777777" w:rsidR="00672CD2" w:rsidRPr="00672CD2" w:rsidRDefault="00672CD2" w:rsidP="00672CD2">
            <w:pPr>
              <w:spacing w:after="0" w:line="240" w:lineRule="auto"/>
              <w:ind w:left="113" w:right="113"/>
              <w:jc w:val="center"/>
              <w:rPr>
                <w:rFonts w:ascii="Arial" w:eastAsia="Times New Roman" w:hAnsi="Arial" w:cs="Arial"/>
                <w:b/>
                <w:sz w:val="18"/>
                <w:szCs w:val="18"/>
              </w:rPr>
            </w:pPr>
            <w:r w:rsidRPr="00672CD2">
              <w:rPr>
                <w:rFonts w:ascii="Arial" w:eastAsia="Times New Roman" w:hAnsi="Arial" w:cs="Arial"/>
                <w:b/>
                <w:sz w:val="18"/>
                <w:szCs w:val="18"/>
              </w:rPr>
              <w:t>awarded</w:t>
            </w:r>
          </w:p>
        </w:tc>
      </w:tr>
      <w:tr w:rsidR="00672CD2" w:rsidRPr="00672CD2" w14:paraId="3A9559D2" w14:textId="77777777" w:rsidTr="00672CD2">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81645E5" w14:textId="77777777" w:rsidR="00672CD2" w:rsidRPr="00672CD2" w:rsidRDefault="00672CD2" w:rsidP="00672CD2">
            <w:pPr>
              <w:spacing w:after="0" w:line="240" w:lineRule="auto"/>
              <w:rPr>
                <w:rFonts w:ascii="Arial" w:eastAsia="Times New Roman" w:hAnsi="Arial" w:cs="Arial"/>
                <w:b/>
                <w:sz w:val="16"/>
                <w:szCs w:val="16"/>
              </w:rPr>
            </w:pPr>
            <w:r w:rsidRPr="00672CD2">
              <w:rPr>
                <w:rFonts w:ascii="Arial" w:eastAsia="Times New Roman" w:hAnsi="Arial" w:cs="Arial"/>
                <w:b/>
                <w:sz w:val="20"/>
                <w:szCs w:val="16"/>
              </w:rPr>
              <w:t xml:space="preserve">1. </w:t>
            </w:r>
            <w:r w:rsidRPr="00672CD2">
              <w:rPr>
                <w:rFonts w:ascii="Arial" w:eastAsia="Times New Roman" w:hAnsi="Arial" w:cs="Arial"/>
                <w:b/>
                <w:sz w:val="20"/>
                <w:szCs w:val="20"/>
              </w:rPr>
              <w:t>Engagement with Literature Skills</w:t>
            </w:r>
          </w:p>
          <w:p w14:paraId="59840794" w14:textId="77777777" w:rsidR="00672CD2" w:rsidRPr="00672CD2" w:rsidRDefault="00672CD2" w:rsidP="00672CD2">
            <w:pPr>
              <w:spacing w:after="120" w:line="240" w:lineRule="auto"/>
              <w:rPr>
                <w:rFonts w:ascii="Arial" w:eastAsia="Times New Roman" w:hAnsi="Arial" w:cs="Arial"/>
                <w:sz w:val="14"/>
                <w:szCs w:val="14"/>
              </w:rPr>
            </w:pPr>
            <w:r w:rsidRPr="00672CD2">
              <w:rPr>
                <w:rFonts w:ascii="Arial" w:eastAsia="Times New Roman" w:hAnsi="Arial" w:cs="Arial"/>
                <w:sz w:val="14"/>
                <w:szCs w:val="14"/>
              </w:rPr>
              <w:t>.</w:t>
            </w:r>
          </w:p>
        </w:tc>
        <w:tc>
          <w:tcPr>
            <w:tcW w:w="416" w:type="pct"/>
            <w:tcBorders>
              <w:top w:val="single" w:sz="4" w:space="0" w:color="auto"/>
              <w:left w:val="single" w:sz="4" w:space="0" w:color="auto"/>
              <w:bottom w:val="nil"/>
              <w:right w:val="single" w:sz="4" w:space="0" w:color="auto"/>
            </w:tcBorders>
            <w:shd w:val="clear" w:color="auto" w:fill="D9D9D9"/>
          </w:tcPr>
          <w:p w14:paraId="3923AB1B"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80BB1"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059EEAFB" w14:textId="77777777" w:rsidTr="00672CD2">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6AE75E7" w14:textId="77777777" w:rsidR="00672CD2" w:rsidRPr="00672CD2" w:rsidRDefault="00672CD2" w:rsidP="00672CD2">
            <w:pPr>
              <w:spacing w:after="120" w:line="240" w:lineRule="auto"/>
              <w:rPr>
                <w:rFonts w:ascii="Arial" w:eastAsia="Times New Roman" w:hAnsi="Arial" w:cs="Arial"/>
              </w:rPr>
            </w:pPr>
            <w:r w:rsidRPr="00672CD2">
              <w:rPr>
                <w:rFonts w:ascii="Arial" w:eastAsia="Times New Roman" w:hAnsi="Arial" w:cs="Arial"/>
              </w:rPr>
              <w:t>Refer to a good range of technical and academic literature to support your critical analysis of the critical incident</w:t>
            </w:r>
          </w:p>
        </w:tc>
        <w:tc>
          <w:tcPr>
            <w:tcW w:w="416" w:type="pct"/>
            <w:tcBorders>
              <w:top w:val="single" w:sz="4" w:space="0" w:color="auto"/>
              <w:left w:val="single" w:sz="4" w:space="0" w:color="auto"/>
              <w:bottom w:val="nil"/>
              <w:right w:val="single" w:sz="4" w:space="0" w:color="auto"/>
            </w:tcBorders>
          </w:tcPr>
          <w:p w14:paraId="5DEDF8E8"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0D72BBE5"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7D21737F" w14:textId="77777777" w:rsidTr="00672CD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A947CC" w14:textId="77777777" w:rsidR="00672CD2" w:rsidRPr="00672CD2" w:rsidRDefault="00672CD2" w:rsidP="00672CD2">
            <w:pPr>
              <w:spacing w:after="0" w:line="240" w:lineRule="auto"/>
              <w:rPr>
                <w:rFonts w:ascii="Arial" w:eastAsia="Times New Roman" w:hAnsi="Arial" w:cs="Arial"/>
              </w:rPr>
            </w:pPr>
          </w:p>
        </w:tc>
        <w:tc>
          <w:tcPr>
            <w:tcW w:w="416" w:type="pct"/>
            <w:tcBorders>
              <w:top w:val="nil"/>
              <w:left w:val="single" w:sz="4" w:space="0" w:color="auto"/>
              <w:bottom w:val="single" w:sz="4" w:space="0" w:color="auto"/>
              <w:right w:val="single" w:sz="4" w:space="0" w:color="auto"/>
            </w:tcBorders>
            <w:hideMark/>
          </w:tcPr>
          <w:p w14:paraId="453421D2" w14:textId="77777777" w:rsidR="00672CD2" w:rsidRPr="00672CD2" w:rsidRDefault="00672CD2" w:rsidP="00672CD2">
            <w:pPr>
              <w:spacing w:after="0" w:line="240" w:lineRule="auto"/>
              <w:jc w:val="center"/>
              <w:rPr>
                <w:rFonts w:ascii="Arial" w:eastAsia="Times New Roman" w:hAnsi="Arial" w:cs="Arial"/>
                <w:sz w:val="32"/>
                <w:szCs w:val="20"/>
              </w:rPr>
            </w:pPr>
            <w:r w:rsidRPr="00672CD2">
              <w:rPr>
                <w:rFonts w:ascii="Arial" w:eastAsia="Times New Roman" w:hAnsi="Arial" w:cs="Arial"/>
                <w:sz w:val="32"/>
                <w:szCs w:val="20"/>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023E6A" w14:textId="77777777" w:rsidR="00672CD2" w:rsidRPr="00672CD2" w:rsidRDefault="00672CD2" w:rsidP="00672CD2">
            <w:pPr>
              <w:spacing w:after="0" w:line="240" w:lineRule="auto"/>
              <w:rPr>
                <w:rFonts w:ascii="Arial" w:eastAsia="Times New Roman" w:hAnsi="Arial" w:cs="Arial"/>
                <w:sz w:val="32"/>
                <w:szCs w:val="20"/>
              </w:rPr>
            </w:pPr>
          </w:p>
        </w:tc>
      </w:tr>
      <w:tr w:rsidR="00672CD2" w:rsidRPr="00672CD2" w14:paraId="635C1756" w14:textId="77777777" w:rsidTr="00672CD2">
        <w:trPr>
          <w:trHeight w:val="450"/>
        </w:trPr>
        <w:tc>
          <w:tcPr>
            <w:tcW w:w="4169" w:type="pct"/>
            <w:tcBorders>
              <w:top w:val="single" w:sz="4" w:space="0" w:color="auto"/>
              <w:left w:val="single" w:sz="4" w:space="0" w:color="auto"/>
              <w:bottom w:val="nil"/>
              <w:right w:val="single" w:sz="4" w:space="0" w:color="auto"/>
            </w:tcBorders>
            <w:shd w:val="clear" w:color="auto" w:fill="D9D9D9"/>
          </w:tcPr>
          <w:p w14:paraId="0758CD3F" w14:textId="77777777" w:rsidR="00672CD2" w:rsidRPr="00672CD2" w:rsidRDefault="00672CD2" w:rsidP="00672CD2">
            <w:pPr>
              <w:spacing w:after="0" w:line="240" w:lineRule="auto"/>
              <w:rPr>
                <w:rFonts w:ascii="Arial" w:eastAsia="Times New Roman" w:hAnsi="Arial" w:cs="Arial"/>
                <w:b/>
                <w:sz w:val="20"/>
                <w:szCs w:val="20"/>
              </w:rPr>
            </w:pPr>
            <w:r w:rsidRPr="00672CD2">
              <w:rPr>
                <w:rFonts w:ascii="Arial" w:eastAsia="Times New Roman" w:hAnsi="Arial" w:cs="Arial"/>
                <w:b/>
                <w:sz w:val="20"/>
                <w:szCs w:val="16"/>
              </w:rPr>
              <w:t xml:space="preserve">2. </w:t>
            </w:r>
            <w:r w:rsidRPr="00672CD2">
              <w:rPr>
                <w:rFonts w:ascii="Arial" w:eastAsia="Times New Roman" w:hAnsi="Arial" w:cs="Arial"/>
                <w:b/>
                <w:sz w:val="20"/>
                <w:szCs w:val="20"/>
              </w:rPr>
              <w:t>Knowledge and Understanding Skills</w:t>
            </w:r>
          </w:p>
          <w:p w14:paraId="74C691F8" w14:textId="77777777" w:rsidR="00672CD2" w:rsidRPr="00672CD2" w:rsidRDefault="00672CD2" w:rsidP="00672CD2">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0DADE1E"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7E4A9"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2F03515B" w14:textId="77777777" w:rsidTr="00672CD2">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169D6DC" w14:textId="40E9CAEC" w:rsidR="00672CD2" w:rsidRPr="00672CD2" w:rsidRDefault="00672CD2" w:rsidP="0003668B">
            <w:pPr>
              <w:spacing w:after="0" w:line="240" w:lineRule="auto"/>
              <w:jc w:val="both"/>
              <w:rPr>
                <w:rFonts w:ascii="Arial" w:eastAsia="Times New Roman" w:hAnsi="Arial" w:cs="Arial"/>
              </w:rPr>
            </w:pPr>
            <w:r w:rsidRPr="00672CD2">
              <w:rPr>
                <w:rFonts w:ascii="Arial" w:eastAsia="Times New Roman" w:hAnsi="Arial" w:cs="Arial"/>
              </w:rPr>
              <w:t>Provide reasonable suggestions of alternative courses of action that could have been taken once the incident occurred.  These suggestions should be based on your knowledge of the environment, equipment, first aid and other accident and emergency procedures.   In accounting for these factors you should demonstrate your understanding of the inherent nature of undertaking adventurous activities in mountainous terrain.</w:t>
            </w:r>
          </w:p>
        </w:tc>
        <w:tc>
          <w:tcPr>
            <w:tcW w:w="416" w:type="pct"/>
            <w:tcBorders>
              <w:top w:val="single" w:sz="4" w:space="0" w:color="auto"/>
              <w:left w:val="single" w:sz="4" w:space="0" w:color="auto"/>
              <w:bottom w:val="nil"/>
              <w:right w:val="single" w:sz="4" w:space="0" w:color="auto"/>
            </w:tcBorders>
          </w:tcPr>
          <w:p w14:paraId="4464918F"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vMerge w:val="restart"/>
            <w:tcBorders>
              <w:top w:val="single" w:sz="4" w:space="0" w:color="auto"/>
              <w:left w:val="single" w:sz="4" w:space="0" w:color="auto"/>
              <w:bottom w:val="single" w:sz="4" w:space="0" w:color="auto"/>
              <w:right w:val="single" w:sz="4" w:space="0" w:color="auto"/>
            </w:tcBorders>
          </w:tcPr>
          <w:p w14:paraId="6130FA68"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2CB485FF" w14:textId="77777777" w:rsidTr="00672CD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54E747" w14:textId="77777777" w:rsidR="00672CD2" w:rsidRPr="00672CD2" w:rsidRDefault="00672CD2" w:rsidP="00672CD2">
            <w:pPr>
              <w:spacing w:after="0" w:line="240" w:lineRule="auto"/>
              <w:rPr>
                <w:rFonts w:ascii="Arial" w:eastAsia="Times New Roman" w:hAnsi="Arial" w:cs="Arial"/>
              </w:rPr>
            </w:pPr>
          </w:p>
        </w:tc>
        <w:tc>
          <w:tcPr>
            <w:tcW w:w="416" w:type="pct"/>
            <w:tcBorders>
              <w:top w:val="nil"/>
              <w:left w:val="single" w:sz="4" w:space="0" w:color="auto"/>
              <w:bottom w:val="single" w:sz="4" w:space="0" w:color="auto"/>
              <w:right w:val="single" w:sz="4" w:space="0" w:color="auto"/>
            </w:tcBorders>
            <w:hideMark/>
          </w:tcPr>
          <w:p w14:paraId="2D3952C1" w14:textId="77777777" w:rsidR="00672CD2" w:rsidRPr="00672CD2" w:rsidRDefault="00672CD2" w:rsidP="00672CD2">
            <w:pPr>
              <w:spacing w:after="0" w:line="240" w:lineRule="auto"/>
              <w:jc w:val="center"/>
              <w:rPr>
                <w:rFonts w:ascii="Arial" w:eastAsia="Times New Roman" w:hAnsi="Arial" w:cs="Arial"/>
                <w:sz w:val="32"/>
                <w:szCs w:val="20"/>
              </w:rPr>
            </w:pPr>
            <w:r w:rsidRPr="00672CD2">
              <w:rPr>
                <w:rFonts w:ascii="Arial" w:eastAsia="Times New Roman" w:hAnsi="Arial" w:cs="Arial"/>
                <w:sz w:val="32"/>
                <w:szCs w:val="20"/>
              </w:rPr>
              <w:t>30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28864A" w14:textId="77777777" w:rsidR="00672CD2" w:rsidRPr="00672CD2" w:rsidRDefault="00672CD2" w:rsidP="00672CD2">
            <w:pPr>
              <w:spacing w:after="0" w:line="240" w:lineRule="auto"/>
              <w:rPr>
                <w:rFonts w:ascii="Arial" w:eastAsia="Times New Roman" w:hAnsi="Arial" w:cs="Arial"/>
                <w:sz w:val="32"/>
                <w:szCs w:val="20"/>
              </w:rPr>
            </w:pPr>
          </w:p>
        </w:tc>
      </w:tr>
      <w:tr w:rsidR="00672CD2" w:rsidRPr="00672CD2" w14:paraId="6C0E8325" w14:textId="77777777" w:rsidTr="00672CD2">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4855B8F" w14:textId="77777777" w:rsidR="00672CD2" w:rsidRPr="00672CD2" w:rsidRDefault="00672CD2" w:rsidP="00672CD2">
            <w:pPr>
              <w:spacing w:after="0" w:line="240" w:lineRule="auto"/>
              <w:rPr>
                <w:rFonts w:ascii="Arial" w:eastAsia="Times New Roman" w:hAnsi="Arial" w:cs="Arial"/>
                <w:b/>
                <w:sz w:val="16"/>
                <w:szCs w:val="16"/>
              </w:rPr>
            </w:pPr>
            <w:r w:rsidRPr="00672CD2">
              <w:rPr>
                <w:rFonts w:ascii="Arial" w:eastAsia="Times New Roman" w:hAnsi="Arial" w:cs="Arial"/>
                <w:b/>
                <w:sz w:val="20"/>
                <w:szCs w:val="16"/>
              </w:rPr>
              <w:t xml:space="preserve">3. </w:t>
            </w:r>
            <w:r w:rsidRPr="00672CD2">
              <w:rPr>
                <w:rFonts w:ascii="Arial" w:eastAsia="Times New Roman" w:hAnsi="Arial" w:cs="Arial"/>
                <w:b/>
                <w:sz w:val="20"/>
                <w:szCs w:val="20"/>
              </w:rPr>
              <w:t>Cognitive and Intellectual Skills</w:t>
            </w:r>
          </w:p>
          <w:p w14:paraId="2B164136" w14:textId="77777777" w:rsidR="00672CD2" w:rsidRPr="00672CD2" w:rsidRDefault="00672CD2" w:rsidP="00672CD2">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0FD07A4E"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F0B2F7"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1D5B53A3" w14:textId="77777777" w:rsidTr="00672CD2">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D076107" w14:textId="77777777" w:rsidR="00672CD2" w:rsidRPr="00672CD2" w:rsidRDefault="00672CD2" w:rsidP="00672CD2">
            <w:pPr>
              <w:spacing w:after="120" w:line="240" w:lineRule="auto"/>
              <w:rPr>
                <w:rFonts w:ascii="Arial" w:eastAsia="Times New Roman" w:hAnsi="Arial" w:cs="Arial"/>
              </w:rPr>
            </w:pPr>
            <w:r w:rsidRPr="00672CD2">
              <w:rPr>
                <w:rFonts w:ascii="Arial" w:eastAsia="Times New Roman" w:hAnsi="Arial" w:cs="Arial"/>
              </w:rPr>
              <w:t xml:space="preserve">Offer a possible rationale for the undertaking of the activity and the motivations for doing so. With specific reference to key moments in the video, critically evaluate the roles played by a specific individual/s, and how their performance might be improved; what are the key points of success and areas that require further development?   </w:t>
            </w:r>
          </w:p>
        </w:tc>
        <w:tc>
          <w:tcPr>
            <w:tcW w:w="416" w:type="pct"/>
            <w:tcBorders>
              <w:top w:val="single" w:sz="4" w:space="0" w:color="auto"/>
              <w:left w:val="single" w:sz="4" w:space="0" w:color="auto"/>
              <w:bottom w:val="nil"/>
              <w:right w:val="single" w:sz="4" w:space="0" w:color="auto"/>
            </w:tcBorders>
            <w:hideMark/>
          </w:tcPr>
          <w:p w14:paraId="1F22555D" w14:textId="77777777" w:rsidR="00672CD2" w:rsidRPr="00672CD2" w:rsidRDefault="00672CD2" w:rsidP="00672CD2">
            <w:pPr>
              <w:spacing w:after="0" w:line="240" w:lineRule="auto"/>
              <w:jc w:val="center"/>
              <w:rPr>
                <w:rFonts w:ascii="Arial" w:eastAsia="Times New Roman" w:hAnsi="Arial" w:cs="Arial"/>
                <w:sz w:val="32"/>
                <w:szCs w:val="20"/>
              </w:rPr>
            </w:pPr>
            <w:r w:rsidRPr="00672CD2">
              <w:rPr>
                <w:rFonts w:ascii="Arial" w:eastAsia="Times New Roman" w:hAnsi="Arial" w:cs="Arial"/>
                <w:sz w:val="32"/>
                <w:szCs w:val="20"/>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331822B"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6B204615" w14:textId="77777777" w:rsidTr="00672CD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3A4478B" w14:textId="77777777" w:rsidR="00672CD2" w:rsidRPr="00672CD2" w:rsidRDefault="00672CD2" w:rsidP="00672CD2">
            <w:pPr>
              <w:spacing w:after="0" w:line="240" w:lineRule="auto"/>
              <w:rPr>
                <w:rFonts w:ascii="Arial" w:eastAsia="Times New Roman" w:hAnsi="Arial" w:cs="Arial"/>
              </w:rPr>
            </w:pPr>
          </w:p>
        </w:tc>
        <w:tc>
          <w:tcPr>
            <w:tcW w:w="416" w:type="pct"/>
            <w:tcBorders>
              <w:top w:val="nil"/>
              <w:left w:val="single" w:sz="4" w:space="0" w:color="auto"/>
              <w:bottom w:val="single" w:sz="4" w:space="0" w:color="auto"/>
              <w:right w:val="single" w:sz="4" w:space="0" w:color="auto"/>
            </w:tcBorders>
          </w:tcPr>
          <w:p w14:paraId="60597A3C" w14:textId="77777777" w:rsidR="00672CD2" w:rsidRPr="00672CD2" w:rsidRDefault="00672CD2" w:rsidP="00672CD2">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B3285C" w14:textId="77777777" w:rsidR="00672CD2" w:rsidRPr="00672CD2" w:rsidRDefault="00672CD2" w:rsidP="00672CD2">
            <w:pPr>
              <w:spacing w:after="0" w:line="240" w:lineRule="auto"/>
              <w:rPr>
                <w:rFonts w:ascii="Arial" w:eastAsia="Times New Roman" w:hAnsi="Arial" w:cs="Arial"/>
                <w:sz w:val="32"/>
                <w:szCs w:val="20"/>
              </w:rPr>
            </w:pPr>
          </w:p>
        </w:tc>
      </w:tr>
      <w:tr w:rsidR="00672CD2" w:rsidRPr="00672CD2" w14:paraId="537A865A" w14:textId="77777777" w:rsidTr="00672CD2">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02D8CB6" w14:textId="77777777" w:rsidR="00672CD2" w:rsidRPr="00672CD2" w:rsidRDefault="00672CD2" w:rsidP="00672CD2">
            <w:pPr>
              <w:spacing w:after="0" w:line="240" w:lineRule="auto"/>
              <w:rPr>
                <w:rFonts w:ascii="Arial" w:eastAsia="Times New Roman" w:hAnsi="Arial" w:cs="Arial"/>
                <w:b/>
                <w:sz w:val="16"/>
                <w:szCs w:val="16"/>
              </w:rPr>
            </w:pPr>
            <w:r w:rsidRPr="00672CD2">
              <w:rPr>
                <w:rFonts w:ascii="Arial" w:eastAsia="Times New Roman" w:hAnsi="Arial" w:cs="Arial"/>
                <w:b/>
                <w:sz w:val="20"/>
                <w:szCs w:val="16"/>
              </w:rPr>
              <w:t xml:space="preserve">4. </w:t>
            </w:r>
            <w:r w:rsidRPr="00672CD2">
              <w:rPr>
                <w:rFonts w:ascii="Arial" w:eastAsia="Times New Roman" w:hAnsi="Arial" w:cs="Arial"/>
                <w:b/>
                <w:sz w:val="20"/>
                <w:szCs w:val="20"/>
              </w:rPr>
              <w:t>Practical Application Skills</w:t>
            </w:r>
          </w:p>
          <w:p w14:paraId="7E7C1055" w14:textId="77777777" w:rsidR="00672CD2" w:rsidRPr="00672CD2" w:rsidRDefault="00672CD2" w:rsidP="00672CD2">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788B947F"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CCC3A6"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0C718BC6" w14:textId="77777777" w:rsidTr="00672CD2">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14:paraId="1E811CBD" w14:textId="77777777" w:rsidR="00672CD2" w:rsidRPr="00672CD2" w:rsidRDefault="00672CD2" w:rsidP="00672CD2">
            <w:pPr>
              <w:spacing w:after="120" w:line="240" w:lineRule="auto"/>
              <w:rPr>
                <w:rFonts w:ascii="Arial" w:eastAsia="Times New Roman" w:hAnsi="Arial" w:cs="Arial"/>
              </w:rPr>
            </w:pPr>
            <w:r w:rsidRPr="00672CD2">
              <w:rPr>
                <w:rFonts w:ascii="Arial" w:eastAsia="Times New Roman" w:hAnsi="Arial" w:cs="Arial"/>
              </w:rPr>
              <w:t xml:space="preserve">Use your ability to read maps and interpret weather forecasts to add further detail to your analysis of the incident.  Refer to technical literature to critically analyse the personal skills and equipment of those involved in the incident. </w:t>
            </w:r>
          </w:p>
        </w:tc>
        <w:tc>
          <w:tcPr>
            <w:tcW w:w="416" w:type="pct"/>
            <w:tcBorders>
              <w:top w:val="single" w:sz="4" w:space="0" w:color="auto"/>
              <w:left w:val="single" w:sz="4" w:space="0" w:color="auto"/>
              <w:bottom w:val="nil"/>
              <w:right w:val="single" w:sz="4" w:space="0" w:color="auto"/>
            </w:tcBorders>
            <w:hideMark/>
          </w:tcPr>
          <w:p w14:paraId="5A3843AB" w14:textId="77777777" w:rsidR="00672CD2" w:rsidRPr="00672CD2" w:rsidRDefault="00672CD2" w:rsidP="00672CD2">
            <w:pPr>
              <w:spacing w:after="0" w:line="240" w:lineRule="auto"/>
              <w:jc w:val="center"/>
              <w:rPr>
                <w:rFonts w:ascii="Arial" w:eastAsia="Times New Roman" w:hAnsi="Arial" w:cs="Arial"/>
                <w:sz w:val="32"/>
                <w:szCs w:val="20"/>
              </w:rPr>
            </w:pPr>
            <w:r w:rsidRPr="00672CD2">
              <w:rPr>
                <w:rFonts w:ascii="Arial" w:eastAsia="Times New Roman" w:hAnsi="Arial" w:cs="Arial"/>
                <w:sz w:val="32"/>
                <w:szCs w:val="20"/>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B88DC20"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1535E1AE" w14:textId="77777777" w:rsidTr="00672CD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0BDDBA" w14:textId="77777777" w:rsidR="00672CD2" w:rsidRPr="00672CD2" w:rsidRDefault="00672CD2" w:rsidP="00672CD2">
            <w:pPr>
              <w:spacing w:after="0" w:line="240" w:lineRule="auto"/>
              <w:rPr>
                <w:rFonts w:ascii="Arial" w:eastAsia="Times New Roman" w:hAnsi="Arial" w:cs="Arial"/>
              </w:rPr>
            </w:pPr>
          </w:p>
        </w:tc>
        <w:tc>
          <w:tcPr>
            <w:tcW w:w="416" w:type="pct"/>
            <w:tcBorders>
              <w:top w:val="nil"/>
              <w:left w:val="single" w:sz="4" w:space="0" w:color="auto"/>
              <w:bottom w:val="single" w:sz="4" w:space="0" w:color="auto"/>
              <w:right w:val="single" w:sz="4" w:space="0" w:color="auto"/>
            </w:tcBorders>
          </w:tcPr>
          <w:p w14:paraId="11462E9F" w14:textId="77777777" w:rsidR="00672CD2" w:rsidRPr="00672CD2" w:rsidRDefault="00672CD2" w:rsidP="00672CD2">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773B97" w14:textId="77777777" w:rsidR="00672CD2" w:rsidRPr="00672CD2" w:rsidRDefault="00672CD2" w:rsidP="00672CD2">
            <w:pPr>
              <w:spacing w:after="0" w:line="240" w:lineRule="auto"/>
              <w:rPr>
                <w:rFonts w:ascii="Arial" w:eastAsia="Times New Roman" w:hAnsi="Arial" w:cs="Arial"/>
                <w:sz w:val="32"/>
                <w:szCs w:val="20"/>
              </w:rPr>
            </w:pPr>
          </w:p>
        </w:tc>
      </w:tr>
      <w:tr w:rsidR="00672CD2" w:rsidRPr="00672CD2" w14:paraId="5E220FCE" w14:textId="77777777" w:rsidTr="00672CD2">
        <w:trPr>
          <w:trHeight w:val="450"/>
        </w:trPr>
        <w:tc>
          <w:tcPr>
            <w:tcW w:w="4169" w:type="pct"/>
            <w:tcBorders>
              <w:top w:val="single" w:sz="4" w:space="0" w:color="auto"/>
              <w:left w:val="single" w:sz="4" w:space="0" w:color="auto"/>
              <w:bottom w:val="nil"/>
              <w:right w:val="single" w:sz="4" w:space="0" w:color="auto"/>
            </w:tcBorders>
            <w:shd w:val="clear" w:color="auto" w:fill="D9D9D9"/>
          </w:tcPr>
          <w:p w14:paraId="4F1F912C" w14:textId="77777777" w:rsidR="00672CD2" w:rsidRPr="00672CD2" w:rsidRDefault="00672CD2" w:rsidP="00672CD2">
            <w:pPr>
              <w:spacing w:after="0" w:line="240" w:lineRule="auto"/>
              <w:rPr>
                <w:rFonts w:ascii="Arial" w:eastAsia="Times New Roman" w:hAnsi="Arial" w:cs="Arial"/>
                <w:b/>
                <w:sz w:val="16"/>
                <w:szCs w:val="16"/>
              </w:rPr>
            </w:pPr>
            <w:r w:rsidRPr="00672CD2">
              <w:rPr>
                <w:rFonts w:ascii="Arial" w:eastAsia="Times New Roman" w:hAnsi="Arial" w:cs="Arial"/>
                <w:b/>
                <w:sz w:val="20"/>
                <w:szCs w:val="16"/>
              </w:rPr>
              <w:t xml:space="preserve">5. </w:t>
            </w:r>
            <w:r w:rsidRPr="00672CD2">
              <w:rPr>
                <w:rFonts w:ascii="Arial" w:eastAsia="Times New Roman" w:hAnsi="Arial" w:cs="Arial"/>
                <w:b/>
                <w:sz w:val="20"/>
                <w:szCs w:val="20"/>
              </w:rPr>
              <w:t>Transferable Skills for Life and Professional Practice</w:t>
            </w:r>
          </w:p>
          <w:p w14:paraId="09113156" w14:textId="77777777" w:rsidR="00672CD2" w:rsidRPr="00672CD2" w:rsidRDefault="00672CD2" w:rsidP="00672CD2">
            <w:pPr>
              <w:spacing w:after="120" w:line="240" w:lineRule="auto"/>
              <w:rPr>
                <w:rFonts w:ascii="Arial" w:eastAsia="Times New Roman" w:hAnsi="Arial" w:cs="Arial"/>
                <w:sz w:val="14"/>
                <w:szCs w:val="14"/>
              </w:rPr>
            </w:pPr>
          </w:p>
        </w:tc>
        <w:tc>
          <w:tcPr>
            <w:tcW w:w="416" w:type="pct"/>
            <w:tcBorders>
              <w:top w:val="single" w:sz="4" w:space="0" w:color="auto"/>
              <w:left w:val="single" w:sz="4" w:space="0" w:color="auto"/>
              <w:bottom w:val="nil"/>
              <w:right w:val="single" w:sz="4" w:space="0" w:color="auto"/>
            </w:tcBorders>
            <w:shd w:val="clear" w:color="auto" w:fill="D9D9D9"/>
          </w:tcPr>
          <w:p w14:paraId="739E5661" w14:textId="77777777" w:rsidR="00672CD2" w:rsidRPr="00672CD2" w:rsidRDefault="00672CD2" w:rsidP="00672CD2">
            <w:pPr>
              <w:spacing w:after="0" w:line="240" w:lineRule="auto"/>
              <w:jc w:val="center"/>
              <w:rPr>
                <w:rFonts w:ascii="Arial" w:eastAsia="Times New Roman" w:hAnsi="Arial" w:cs="Arial"/>
                <w:sz w:val="32"/>
                <w:szCs w:val="20"/>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64B28A"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017AA9BA" w14:textId="77777777" w:rsidTr="00672CD2">
        <w:trPr>
          <w:trHeight w:val="451"/>
        </w:trPr>
        <w:tc>
          <w:tcPr>
            <w:tcW w:w="4169" w:type="pct"/>
            <w:vMerge w:val="restart"/>
            <w:tcBorders>
              <w:top w:val="single" w:sz="4" w:space="0" w:color="auto"/>
              <w:left w:val="single" w:sz="4" w:space="0" w:color="auto"/>
              <w:bottom w:val="single" w:sz="4" w:space="0" w:color="auto"/>
              <w:right w:val="single" w:sz="4" w:space="0" w:color="auto"/>
            </w:tcBorders>
            <w:hideMark/>
          </w:tcPr>
          <w:p w14:paraId="5BC52A1A" w14:textId="77777777" w:rsidR="00672CD2" w:rsidRPr="00672CD2" w:rsidRDefault="00672CD2" w:rsidP="00672CD2">
            <w:pPr>
              <w:spacing w:after="120" w:line="240" w:lineRule="auto"/>
              <w:rPr>
                <w:rFonts w:ascii="Arial" w:eastAsia="Times New Roman" w:hAnsi="Arial" w:cs="Arial"/>
              </w:rPr>
            </w:pPr>
            <w:r w:rsidRPr="00672CD2">
              <w:rPr>
                <w:rFonts w:ascii="Arial" w:eastAsia="Times New Roman" w:hAnsi="Arial" w:cs="Arial"/>
              </w:rPr>
              <w:t xml:space="preserve">Indicate how your critical analysis of this incident relates to your own practice when undertaking adventurous activities. Are there any aspects of your practice that you will adapt/ adjust? Are there any aspects of good practice demonstrated that are congruent with your own?  </w:t>
            </w:r>
          </w:p>
        </w:tc>
        <w:tc>
          <w:tcPr>
            <w:tcW w:w="416" w:type="pct"/>
            <w:tcBorders>
              <w:top w:val="single" w:sz="4" w:space="0" w:color="auto"/>
              <w:left w:val="single" w:sz="4" w:space="0" w:color="auto"/>
              <w:bottom w:val="nil"/>
              <w:right w:val="single" w:sz="4" w:space="0" w:color="auto"/>
            </w:tcBorders>
            <w:hideMark/>
          </w:tcPr>
          <w:p w14:paraId="35ED003C" w14:textId="77777777" w:rsidR="00672CD2" w:rsidRPr="00672CD2" w:rsidRDefault="00672CD2" w:rsidP="00672CD2">
            <w:pPr>
              <w:spacing w:after="0" w:line="240" w:lineRule="auto"/>
              <w:jc w:val="center"/>
              <w:rPr>
                <w:rFonts w:ascii="Arial" w:eastAsia="Times New Roman" w:hAnsi="Arial" w:cs="Arial"/>
                <w:sz w:val="32"/>
                <w:szCs w:val="20"/>
              </w:rPr>
            </w:pPr>
            <w:r w:rsidRPr="00672CD2">
              <w:rPr>
                <w:rFonts w:ascii="Arial" w:eastAsia="Times New Roman" w:hAnsi="Arial" w:cs="Arial"/>
                <w:sz w:val="32"/>
                <w:szCs w:val="20"/>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02EE100" w14:textId="77777777" w:rsidR="00672CD2" w:rsidRPr="00672CD2" w:rsidRDefault="00672CD2" w:rsidP="00672CD2">
            <w:pPr>
              <w:spacing w:after="0" w:line="240" w:lineRule="auto"/>
              <w:jc w:val="center"/>
              <w:rPr>
                <w:rFonts w:ascii="Arial" w:eastAsia="Times New Roman" w:hAnsi="Arial" w:cs="Arial"/>
                <w:sz w:val="32"/>
                <w:szCs w:val="20"/>
              </w:rPr>
            </w:pPr>
          </w:p>
        </w:tc>
      </w:tr>
      <w:tr w:rsidR="00672CD2" w:rsidRPr="00672CD2" w14:paraId="1E85C26D" w14:textId="77777777" w:rsidTr="00672CD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9CDE730" w14:textId="77777777" w:rsidR="00672CD2" w:rsidRPr="00672CD2" w:rsidRDefault="00672CD2" w:rsidP="00672CD2">
            <w:pPr>
              <w:spacing w:after="0" w:line="240" w:lineRule="auto"/>
              <w:rPr>
                <w:rFonts w:ascii="Arial" w:eastAsia="Times New Roman" w:hAnsi="Arial" w:cs="Arial"/>
              </w:rPr>
            </w:pPr>
          </w:p>
        </w:tc>
        <w:tc>
          <w:tcPr>
            <w:tcW w:w="416" w:type="pct"/>
            <w:tcBorders>
              <w:top w:val="nil"/>
              <w:left w:val="single" w:sz="4" w:space="0" w:color="auto"/>
              <w:bottom w:val="single" w:sz="4" w:space="0" w:color="auto"/>
              <w:right w:val="single" w:sz="4" w:space="0" w:color="auto"/>
            </w:tcBorders>
          </w:tcPr>
          <w:p w14:paraId="4B2AF321" w14:textId="77777777" w:rsidR="00672CD2" w:rsidRPr="00672CD2" w:rsidRDefault="00672CD2" w:rsidP="00672CD2">
            <w:pPr>
              <w:spacing w:after="0" w:line="240" w:lineRule="auto"/>
              <w:jc w:val="center"/>
              <w:rPr>
                <w:rFonts w:ascii="Arial" w:eastAsia="Times New Roman" w:hAnsi="Arial" w:cs="Arial"/>
                <w:sz w:val="32"/>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E245C" w14:textId="77777777" w:rsidR="00672CD2" w:rsidRPr="00672CD2" w:rsidRDefault="00672CD2" w:rsidP="00672CD2">
            <w:pPr>
              <w:spacing w:after="0" w:line="240" w:lineRule="auto"/>
              <w:rPr>
                <w:rFonts w:ascii="Arial" w:eastAsia="Times New Roman" w:hAnsi="Arial" w:cs="Arial"/>
                <w:sz w:val="32"/>
                <w:szCs w:val="20"/>
              </w:rPr>
            </w:pPr>
          </w:p>
        </w:tc>
      </w:tr>
    </w:tbl>
    <w:p w14:paraId="0C80A3BF" w14:textId="77777777" w:rsidR="00672CD2" w:rsidRPr="00672CD2" w:rsidRDefault="00672CD2" w:rsidP="00672CD2">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672CD2" w:rsidRPr="00672CD2" w14:paraId="07CAC319" w14:textId="77777777" w:rsidTr="00672CD2">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3E168930" w14:textId="77777777" w:rsidR="00672CD2" w:rsidRPr="00672CD2" w:rsidRDefault="00672CD2" w:rsidP="00672CD2">
            <w:pPr>
              <w:spacing w:after="0" w:line="240" w:lineRule="auto"/>
              <w:rPr>
                <w:rFonts w:ascii="Arial" w:eastAsia="Times New Roman" w:hAnsi="Arial" w:cs="Arial"/>
                <w:sz w:val="16"/>
                <w:szCs w:val="16"/>
              </w:rPr>
            </w:pPr>
            <w:r w:rsidRPr="00672CD2">
              <w:rPr>
                <w:rFonts w:ascii="Arial" w:eastAsia="Times New Roman" w:hAnsi="Arial" w:cs="Arial"/>
                <w:b/>
                <w:bCs/>
              </w:rPr>
              <w:t xml:space="preserve">Assessment Mark </w:t>
            </w:r>
            <w:r w:rsidRPr="00672CD2">
              <w:rPr>
                <w:rFonts w:ascii="Arial" w:eastAsia="Times New Roman" w:hAnsi="Arial" w:cs="Arial"/>
                <w:bCs/>
              </w:rPr>
              <w:t>(</w:t>
            </w:r>
            <w:r w:rsidRPr="00672CD2">
              <w:rPr>
                <w:rFonts w:ascii="Arial" w:eastAsia="Times New Roman"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0199D620" w14:textId="77777777" w:rsidR="00672CD2" w:rsidRPr="00672CD2" w:rsidRDefault="00672CD2" w:rsidP="00672CD2">
            <w:pPr>
              <w:spacing w:after="0" w:line="240" w:lineRule="auto"/>
              <w:rPr>
                <w:rFonts w:ascii="Arial" w:eastAsia="Times New Roman" w:hAnsi="Arial" w:cs="Arial"/>
                <w:b/>
                <w:bCs/>
                <w:sz w:val="16"/>
                <w:szCs w:val="16"/>
              </w:rPr>
            </w:pPr>
            <w:r w:rsidRPr="00672CD2">
              <w:rPr>
                <w:rFonts w:ascii="Arial" w:eastAsia="Times New Roman" w:hAnsi="Arial"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05B83B62" w14:textId="77777777" w:rsidR="00672CD2" w:rsidRPr="00672CD2" w:rsidRDefault="00672CD2" w:rsidP="00672CD2">
            <w:pPr>
              <w:spacing w:after="0" w:line="240" w:lineRule="auto"/>
              <w:jc w:val="right"/>
              <w:rPr>
                <w:rFonts w:ascii="Arial" w:eastAsia="Times New Roman" w:hAnsi="Arial" w:cs="Arial"/>
                <w:b/>
                <w:bCs/>
                <w:sz w:val="20"/>
                <w:szCs w:val="20"/>
              </w:rPr>
            </w:pPr>
            <w:r w:rsidRPr="00672CD2">
              <w:rPr>
                <w:rFonts w:ascii="Arial" w:eastAsia="Times New Roman" w:hAnsi="Arial" w:cs="Arial"/>
                <w:b/>
                <w:bCs/>
                <w:sz w:val="20"/>
                <w:szCs w:val="20"/>
              </w:rPr>
              <w:t>%</w:t>
            </w:r>
          </w:p>
        </w:tc>
      </w:tr>
      <w:tr w:rsidR="00672CD2" w:rsidRPr="00672CD2" w14:paraId="05576EE6" w14:textId="77777777" w:rsidTr="00672CD2">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8AB404E" w14:textId="77777777" w:rsidR="00672CD2" w:rsidRPr="00672CD2" w:rsidRDefault="00672CD2" w:rsidP="00672CD2">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2CCE969B" w14:textId="77777777" w:rsidR="00672CD2" w:rsidRPr="00672CD2" w:rsidRDefault="00672CD2" w:rsidP="00672CD2">
            <w:pPr>
              <w:spacing w:after="0" w:line="240" w:lineRule="auto"/>
              <w:rPr>
                <w:rFonts w:ascii="Arial" w:eastAsia="Times New Roman" w:hAnsi="Arial" w:cs="Arial"/>
                <w:b/>
                <w:bCs/>
                <w:sz w:val="16"/>
                <w:szCs w:val="16"/>
              </w:rPr>
            </w:pPr>
            <w:r w:rsidRPr="00672CD2">
              <w:rPr>
                <w:rFonts w:ascii="Arial" w:eastAsia="Times New Roman" w:hAnsi="Arial" w:cs="Arial"/>
                <w:sz w:val="16"/>
                <w:szCs w:val="16"/>
              </w:rPr>
              <w:t>Up to 1 week late (</w:t>
            </w:r>
            <w:r w:rsidRPr="00672CD2">
              <w:rPr>
                <w:rFonts w:ascii="Arial" w:eastAsia="Times New Roman" w:hAnsi="Arial"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0C749308" w14:textId="77777777" w:rsidR="00672CD2" w:rsidRPr="00672CD2" w:rsidRDefault="00672CD2" w:rsidP="00672CD2">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F3953F9" w14:textId="77777777" w:rsidR="00672CD2" w:rsidRPr="00672CD2" w:rsidRDefault="00672CD2" w:rsidP="00672CD2">
            <w:pPr>
              <w:spacing w:after="0" w:line="240" w:lineRule="auto"/>
              <w:rPr>
                <w:rFonts w:ascii="Arial" w:eastAsia="Times New Roman" w:hAnsi="Arial" w:cs="Arial"/>
                <w:b/>
                <w:bCs/>
                <w:sz w:val="20"/>
                <w:szCs w:val="20"/>
              </w:rPr>
            </w:pPr>
          </w:p>
        </w:tc>
      </w:tr>
      <w:tr w:rsidR="00672CD2" w:rsidRPr="00672CD2" w14:paraId="3F98F325" w14:textId="77777777" w:rsidTr="00672CD2">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6460F5A" w14:textId="77777777" w:rsidR="00672CD2" w:rsidRPr="00672CD2" w:rsidRDefault="00672CD2" w:rsidP="00672CD2">
            <w:pPr>
              <w:spacing w:after="0" w:line="240" w:lineRule="auto"/>
              <w:rPr>
                <w:rFonts w:ascii="Arial" w:eastAsia="Times New Roman" w:hAnsi="Arial"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8C7A019" w14:textId="77777777" w:rsidR="00672CD2" w:rsidRPr="00672CD2" w:rsidRDefault="00672CD2" w:rsidP="00672CD2">
            <w:pPr>
              <w:spacing w:after="0" w:line="240" w:lineRule="auto"/>
              <w:rPr>
                <w:rFonts w:ascii="Arial" w:eastAsia="Times New Roman" w:hAnsi="Arial" w:cs="Arial"/>
                <w:b/>
                <w:bCs/>
                <w:sz w:val="16"/>
                <w:szCs w:val="16"/>
              </w:rPr>
            </w:pPr>
            <w:r w:rsidRPr="00672CD2">
              <w:rPr>
                <w:rFonts w:ascii="Arial" w:eastAsia="Times New Roman" w:hAnsi="Arial" w:cs="Arial"/>
                <w:sz w:val="16"/>
                <w:szCs w:val="16"/>
              </w:rPr>
              <w:t>Over 1 week late (</w:t>
            </w:r>
            <w:r w:rsidRPr="00672CD2">
              <w:rPr>
                <w:rFonts w:ascii="Arial" w:eastAsia="Times New Roman" w:hAnsi="Arial"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2D55C5F6" w14:textId="77777777" w:rsidR="00672CD2" w:rsidRPr="00672CD2" w:rsidRDefault="00672CD2" w:rsidP="00672CD2">
            <w:pPr>
              <w:spacing w:after="0" w:line="240" w:lineRule="auto"/>
              <w:jc w:val="center"/>
              <w:rPr>
                <w:rFonts w:ascii="Arial" w:eastAsia="Times New Roman" w:hAnsi="Arial"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E9830E7" w14:textId="77777777" w:rsidR="00672CD2" w:rsidRPr="00672CD2" w:rsidRDefault="00672CD2" w:rsidP="00672CD2">
            <w:pPr>
              <w:spacing w:after="0" w:line="240" w:lineRule="auto"/>
              <w:rPr>
                <w:rFonts w:ascii="Arial" w:eastAsia="Times New Roman" w:hAnsi="Arial" w:cs="Arial"/>
                <w:b/>
                <w:bCs/>
                <w:sz w:val="20"/>
                <w:szCs w:val="20"/>
              </w:rPr>
            </w:pPr>
          </w:p>
        </w:tc>
      </w:tr>
    </w:tbl>
    <w:p w14:paraId="43622AF7" w14:textId="77777777" w:rsidR="0003668B" w:rsidRDefault="0003668B" w:rsidP="0003668B">
      <w:pPr>
        <w:spacing w:line="360" w:lineRule="auto"/>
        <w:rPr>
          <w:rFonts w:ascii="Times New Roman" w:hAnsi="Times New Roman" w:cs="Times New Roman"/>
          <w:sz w:val="28"/>
          <w:szCs w:val="28"/>
        </w:rPr>
      </w:pPr>
    </w:p>
    <w:p w14:paraId="5C366CCC" w14:textId="5FB5253B" w:rsidR="00BF21AD" w:rsidRPr="00BF21AD" w:rsidRDefault="00BF21AD" w:rsidP="00672CD2">
      <w:pPr>
        <w:spacing w:line="360" w:lineRule="auto"/>
        <w:jc w:val="center"/>
        <w:rPr>
          <w:rFonts w:ascii="Times New Roman" w:hAnsi="Times New Roman" w:cs="Times New Roman"/>
          <w:sz w:val="28"/>
          <w:szCs w:val="28"/>
        </w:rPr>
      </w:pPr>
      <w:r w:rsidRPr="00BF21AD">
        <w:rPr>
          <w:rFonts w:ascii="Times New Roman" w:hAnsi="Times New Roman" w:cs="Times New Roman"/>
          <w:sz w:val="28"/>
          <w:szCs w:val="28"/>
        </w:rPr>
        <w:lastRenderedPageBreak/>
        <w:t>Critical account of the video “An Intense day on Crib Goch”</w:t>
      </w:r>
    </w:p>
    <w:p w14:paraId="297B92EF" w14:textId="17F8A11E" w:rsidR="00BF21AD" w:rsidRDefault="00BF21AD" w:rsidP="00BF21AD">
      <w:pPr>
        <w:spacing w:line="360" w:lineRule="auto"/>
        <w:rPr>
          <w:rFonts w:ascii="Times New Roman" w:hAnsi="Times New Roman" w:cs="Times New Roman"/>
          <w:sz w:val="24"/>
          <w:szCs w:val="24"/>
        </w:rPr>
      </w:pPr>
      <w:r>
        <w:rPr>
          <w:rFonts w:ascii="Times New Roman" w:hAnsi="Times New Roman" w:cs="Times New Roman"/>
          <w:sz w:val="24"/>
          <w:szCs w:val="24"/>
        </w:rPr>
        <w:t>To maintain anonymity the names in this report have been changed. The people involved</w:t>
      </w:r>
      <w:r w:rsidR="005C318B">
        <w:rPr>
          <w:rFonts w:ascii="Times New Roman" w:hAnsi="Times New Roman" w:cs="Times New Roman"/>
          <w:sz w:val="24"/>
          <w:szCs w:val="24"/>
        </w:rPr>
        <w:t xml:space="preserve"> were </w:t>
      </w:r>
      <w:r>
        <w:rPr>
          <w:rFonts w:ascii="Times New Roman" w:hAnsi="Times New Roman" w:cs="Times New Roman"/>
          <w:sz w:val="24"/>
          <w:szCs w:val="24"/>
        </w:rPr>
        <w:t>part of two separate groups of two</w:t>
      </w:r>
      <w:r w:rsidR="00C74233">
        <w:rPr>
          <w:rFonts w:ascii="Times New Roman" w:hAnsi="Times New Roman" w:cs="Times New Roman"/>
          <w:sz w:val="24"/>
          <w:szCs w:val="24"/>
        </w:rPr>
        <w:t>. G</w:t>
      </w:r>
      <w:r>
        <w:rPr>
          <w:rFonts w:ascii="Times New Roman" w:hAnsi="Times New Roman" w:cs="Times New Roman"/>
          <w:sz w:val="24"/>
          <w:szCs w:val="24"/>
        </w:rPr>
        <w:t>roup one</w:t>
      </w:r>
      <w:r w:rsidR="00C74233">
        <w:rPr>
          <w:rFonts w:ascii="Times New Roman" w:hAnsi="Times New Roman" w:cs="Times New Roman"/>
          <w:sz w:val="24"/>
          <w:szCs w:val="24"/>
        </w:rPr>
        <w:t xml:space="preserve"> contained </w:t>
      </w:r>
      <w:r>
        <w:rPr>
          <w:rFonts w:ascii="Times New Roman" w:hAnsi="Times New Roman" w:cs="Times New Roman"/>
          <w:sz w:val="24"/>
          <w:szCs w:val="24"/>
        </w:rPr>
        <w:t xml:space="preserve">Adams and Baker; and group two </w:t>
      </w:r>
      <w:r w:rsidR="00C74233">
        <w:rPr>
          <w:rFonts w:ascii="Times New Roman" w:hAnsi="Times New Roman" w:cs="Times New Roman"/>
          <w:sz w:val="24"/>
          <w:szCs w:val="24"/>
        </w:rPr>
        <w:t>contained</w:t>
      </w:r>
      <w:r>
        <w:rPr>
          <w:rFonts w:ascii="Times New Roman" w:hAnsi="Times New Roman" w:cs="Times New Roman"/>
          <w:sz w:val="24"/>
          <w:szCs w:val="24"/>
        </w:rPr>
        <w:t xml:space="preserve"> Clark and Davis. Adams is </w:t>
      </w:r>
      <w:r w:rsidR="006E78EF">
        <w:rPr>
          <w:rFonts w:ascii="Times New Roman" w:hAnsi="Times New Roman" w:cs="Times New Roman"/>
          <w:sz w:val="24"/>
          <w:szCs w:val="24"/>
        </w:rPr>
        <w:t>a Mountain Leader with experience operating within the Snowdon Mountain range, however on the day of the accident he was reportedly not working and was just out with his friend Baker. Clark is the casualty in this accident and was out walking with his friend, Davis.</w:t>
      </w:r>
    </w:p>
    <w:p w14:paraId="00014D56" w14:textId="77777777" w:rsidR="009212AB" w:rsidRDefault="009212AB" w:rsidP="00BF21AD">
      <w:pPr>
        <w:spacing w:line="360" w:lineRule="auto"/>
        <w:rPr>
          <w:rFonts w:ascii="Times New Roman" w:hAnsi="Times New Roman" w:cs="Times New Roman"/>
          <w:sz w:val="24"/>
          <w:szCs w:val="24"/>
        </w:rPr>
      </w:pPr>
    </w:p>
    <w:p w14:paraId="1663DBDA" w14:textId="44A18C6F" w:rsidR="009212AB" w:rsidRDefault="009212AB" w:rsidP="00BF21AD">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w:t>
      </w:r>
      <w:r w:rsidRPr="00BF21AD">
        <w:rPr>
          <w:rFonts w:ascii="Times New Roman" w:hAnsi="Times New Roman" w:cs="Times New Roman"/>
          <w:sz w:val="24"/>
          <w:szCs w:val="24"/>
        </w:rPr>
        <w:t>7</w:t>
      </w:r>
      <w:r w:rsidRPr="00BF21AD">
        <w:rPr>
          <w:rFonts w:ascii="Times New Roman" w:hAnsi="Times New Roman" w:cs="Times New Roman"/>
          <w:sz w:val="24"/>
          <w:szCs w:val="24"/>
          <w:vertAlign w:val="superscript"/>
        </w:rPr>
        <w:t>th</w:t>
      </w:r>
      <w:r w:rsidRPr="00BF21AD">
        <w:rPr>
          <w:rFonts w:ascii="Times New Roman" w:hAnsi="Times New Roman" w:cs="Times New Roman"/>
          <w:sz w:val="24"/>
          <w:szCs w:val="24"/>
        </w:rPr>
        <w:t xml:space="preserve"> March 2020</w:t>
      </w:r>
      <w:r>
        <w:rPr>
          <w:rFonts w:ascii="Times New Roman" w:hAnsi="Times New Roman" w:cs="Times New Roman"/>
          <w:sz w:val="24"/>
          <w:szCs w:val="24"/>
        </w:rPr>
        <w:t xml:space="preserve"> </w:t>
      </w:r>
      <w:r w:rsidR="005C318B">
        <w:rPr>
          <w:rFonts w:ascii="Times New Roman" w:hAnsi="Times New Roman" w:cs="Times New Roman"/>
          <w:sz w:val="24"/>
          <w:szCs w:val="24"/>
        </w:rPr>
        <w:t xml:space="preserve">the </w:t>
      </w:r>
      <w:r w:rsidRPr="00BF21AD">
        <w:rPr>
          <w:rFonts w:ascii="Times New Roman" w:hAnsi="Times New Roman" w:cs="Times New Roman"/>
          <w:sz w:val="24"/>
          <w:szCs w:val="24"/>
        </w:rPr>
        <w:t>groups headed out intending to complete the Snowdon horseshoe route, the</w:t>
      </w:r>
      <w:r w:rsidR="005C318B">
        <w:rPr>
          <w:rFonts w:ascii="Times New Roman" w:hAnsi="Times New Roman" w:cs="Times New Roman"/>
          <w:sz w:val="24"/>
          <w:szCs w:val="24"/>
        </w:rPr>
        <w:t>y</w:t>
      </w:r>
      <w:r w:rsidRPr="00BF21AD">
        <w:rPr>
          <w:rFonts w:ascii="Times New Roman" w:hAnsi="Times New Roman" w:cs="Times New Roman"/>
          <w:sz w:val="24"/>
          <w:szCs w:val="24"/>
        </w:rPr>
        <w:t xml:space="preserve"> met at the Bwlch Coch end of Crib Goch and </w:t>
      </w:r>
      <w:r w:rsidR="005C318B">
        <w:rPr>
          <w:rFonts w:ascii="Times New Roman" w:hAnsi="Times New Roman" w:cs="Times New Roman"/>
          <w:sz w:val="24"/>
          <w:szCs w:val="24"/>
        </w:rPr>
        <w:t>formed</w:t>
      </w:r>
      <w:r w:rsidR="007E6D59">
        <w:rPr>
          <w:rFonts w:ascii="Times New Roman" w:hAnsi="Times New Roman" w:cs="Times New Roman"/>
          <w:sz w:val="24"/>
          <w:szCs w:val="24"/>
        </w:rPr>
        <w:t xml:space="preserve"> into</w:t>
      </w:r>
      <w:r w:rsidRPr="00BF21AD">
        <w:rPr>
          <w:rFonts w:ascii="Times New Roman" w:hAnsi="Times New Roman" w:cs="Times New Roman"/>
          <w:sz w:val="24"/>
          <w:szCs w:val="24"/>
        </w:rPr>
        <w:t xml:space="preserve"> one group</w:t>
      </w:r>
      <w:r w:rsidR="005C318B">
        <w:rPr>
          <w:rFonts w:ascii="Times New Roman" w:hAnsi="Times New Roman" w:cs="Times New Roman"/>
          <w:sz w:val="24"/>
          <w:szCs w:val="24"/>
        </w:rPr>
        <w:t>,</w:t>
      </w:r>
      <w:r w:rsidRPr="00BF21AD">
        <w:rPr>
          <w:rFonts w:ascii="Times New Roman" w:hAnsi="Times New Roman" w:cs="Times New Roman"/>
          <w:sz w:val="24"/>
          <w:szCs w:val="24"/>
        </w:rPr>
        <w:t xml:space="preserve"> and attempt</w:t>
      </w:r>
      <w:r w:rsidR="00230CFF">
        <w:rPr>
          <w:rFonts w:ascii="Times New Roman" w:hAnsi="Times New Roman" w:cs="Times New Roman"/>
          <w:sz w:val="24"/>
          <w:szCs w:val="24"/>
        </w:rPr>
        <w:t>ed</w:t>
      </w:r>
      <w:r w:rsidRPr="00BF21AD">
        <w:rPr>
          <w:rFonts w:ascii="Times New Roman" w:hAnsi="Times New Roman" w:cs="Times New Roman"/>
          <w:sz w:val="24"/>
          <w:szCs w:val="24"/>
        </w:rPr>
        <w:t xml:space="preserve"> a direct descent from </w:t>
      </w:r>
      <w:r w:rsidR="00230CFF">
        <w:rPr>
          <w:rFonts w:ascii="Times New Roman" w:hAnsi="Times New Roman" w:cs="Times New Roman"/>
          <w:sz w:val="24"/>
          <w:szCs w:val="24"/>
        </w:rPr>
        <w:t>there</w:t>
      </w:r>
      <w:r w:rsidRPr="00BF21AD">
        <w:rPr>
          <w:rFonts w:ascii="Times New Roman" w:hAnsi="Times New Roman" w:cs="Times New Roman"/>
          <w:sz w:val="24"/>
          <w:szCs w:val="24"/>
        </w:rPr>
        <w:t xml:space="preserve"> to the Pyg Track. This decision was made due to the severity of the wind on the route</w:t>
      </w:r>
      <w:r>
        <w:rPr>
          <w:rFonts w:ascii="Times New Roman" w:hAnsi="Times New Roman" w:cs="Times New Roman"/>
          <w:sz w:val="24"/>
          <w:szCs w:val="24"/>
        </w:rPr>
        <w:t xml:space="preserve">. Whilst </w:t>
      </w:r>
      <w:r w:rsidR="00230CFF">
        <w:rPr>
          <w:rFonts w:ascii="Times New Roman" w:hAnsi="Times New Roman" w:cs="Times New Roman"/>
          <w:sz w:val="24"/>
          <w:szCs w:val="24"/>
        </w:rPr>
        <w:t>descending</w:t>
      </w:r>
      <w:r>
        <w:rPr>
          <w:rFonts w:ascii="Times New Roman" w:hAnsi="Times New Roman" w:cs="Times New Roman"/>
          <w:sz w:val="24"/>
          <w:szCs w:val="24"/>
        </w:rPr>
        <w:t xml:space="preserve"> Clark</w:t>
      </w:r>
      <w:r w:rsidRPr="00BF21AD">
        <w:rPr>
          <w:rFonts w:ascii="Times New Roman" w:hAnsi="Times New Roman" w:cs="Times New Roman"/>
          <w:sz w:val="24"/>
          <w:szCs w:val="24"/>
        </w:rPr>
        <w:t xml:space="preserve"> sl</w:t>
      </w:r>
      <w:r>
        <w:rPr>
          <w:rFonts w:ascii="Times New Roman" w:hAnsi="Times New Roman" w:cs="Times New Roman"/>
          <w:sz w:val="24"/>
          <w:szCs w:val="24"/>
        </w:rPr>
        <w:t xml:space="preserve">ipped down </w:t>
      </w:r>
      <w:r w:rsidRPr="00BF21AD">
        <w:rPr>
          <w:rFonts w:ascii="Times New Roman" w:hAnsi="Times New Roman" w:cs="Times New Roman"/>
          <w:sz w:val="24"/>
          <w:szCs w:val="24"/>
        </w:rPr>
        <w:t>200m on the south side of Bwlch Coch (Llanberis Mountain Rescue Team, 2020).</w:t>
      </w:r>
      <w:r w:rsidR="00AD621C">
        <w:rPr>
          <w:rFonts w:ascii="Times New Roman" w:hAnsi="Times New Roman" w:cs="Times New Roman"/>
          <w:sz w:val="24"/>
          <w:szCs w:val="24"/>
        </w:rPr>
        <w:t xml:space="preserve"> </w:t>
      </w:r>
      <w:r w:rsidRPr="00BF21AD">
        <w:rPr>
          <w:rFonts w:ascii="Times New Roman" w:hAnsi="Times New Roman" w:cs="Times New Roman"/>
          <w:sz w:val="24"/>
          <w:szCs w:val="24"/>
        </w:rPr>
        <w:t xml:space="preserve">This account analyses the actions taken and behaviours displayed </w:t>
      </w:r>
      <w:r>
        <w:rPr>
          <w:rFonts w:ascii="Times New Roman" w:hAnsi="Times New Roman" w:cs="Times New Roman"/>
          <w:sz w:val="24"/>
          <w:szCs w:val="24"/>
        </w:rPr>
        <w:t xml:space="preserve">by the group following </w:t>
      </w:r>
      <w:r w:rsidR="00AD621C">
        <w:rPr>
          <w:rFonts w:ascii="Times New Roman" w:hAnsi="Times New Roman" w:cs="Times New Roman"/>
          <w:sz w:val="24"/>
          <w:szCs w:val="24"/>
        </w:rPr>
        <w:t xml:space="preserve">Clarks fall. </w:t>
      </w:r>
    </w:p>
    <w:p w14:paraId="6DEBA8BB" w14:textId="4196BCB0" w:rsidR="00AD621C" w:rsidRDefault="00AD621C" w:rsidP="00BF21AD">
      <w:pPr>
        <w:spacing w:line="360" w:lineRule="auto"/>
        <w:rPr>
          <w:rFonts w:ascii="Times New Roman" w:hAnsi="Times New Roman" w:cs="Times New Roman"/>
          <w:sz w:val="24"/>
          <w:szCs w:val="24"/>
        </w:rPr>
      </w:pPr>
    </w:p>
    <w:p w14:paraId="4ED18015" w14:textId="43E935E8" w:rsidR="00AD621C" w:rsidRDefault="00AD621C" w:rsidP="00BF21AD">
      <w:pPr>
        <w:spacing w:line="360" w:lineRule="auto"/>
        <w:rPr>
          <w:rFonts w:ascii="Times New Roman" w:hAnsi="Times New Roman" w:cs="Times New Roman"/>
          <w:sz w:val="28"/>
          <w:szCs w:val="28"/>
        </w:rPr>
      </w:pPr>
      <w:r>
        <w:rPr>
          <w:rFonts w:ascii="Times New Roman" w:hAnsi="Times New Roman" w:cs="Times New Roman"/>
          <w:sz w:val="28"/>
          <w:szCs w:val="28"/>
        </w:rPr>
        <w:t>Environmental Conditions</w:t>
      </w:r>
    </w:p>
    <w:p w14:paraId="403DF149" w14:textId="47BEB777" w:rsidR="00BD16B8" w:rsidRDefault="00AD621C" w:rsidP="00AD621C">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weather forecast for </w:t>
      </w:r>
      <w:r w:rsidRPr="00AD621C">
        <w:rPr>
          <w:rFonts w:ascii="Times New Roman" w:hAnsi="Times New Roman" w:cs="Times New Roman"/>
          <w:sz w:val="24"/>
          <w:szCs w:val="24"/>
        </w:rPr>
        <w:t>Snowdonia National Park on</w:t>
      </w:r>
      <w:r w:rsidR="00123522">
        <w:rPr>
          <w:rFonts w:ascii="Times New Roman" w:hAnsi="Times New Roman" w:cs="Times New Roman"/>
          <w:sz w:val="24"/>
          <w:szCs w:val="24"/>
        </w:rPr>
        <w:t xml:space="preserve"> the</w:t>
      </w:r>
      <w:r w:rsidRPr="00AD621C">
        <w:rPr>
          <w:rFonts w:ascii="Times New Roman" w:hAnsi="Times New Roman" w:cs="Times New Roman"/>
          <w:sz w:val="24"/>
          <w:szCs w:val="24"/>
        </w:rPr>
        <w:t xml:space="preserve"> day of </w:t>
      </w:r>
      <w:r w:rsidR="00A303D7">
        <w:rPr>
          <w:rFonts w:ascii="Times New Roman" w:hAnsi="Times New Roman" w:cs="Times New Roman"/>
          <w:sz w:val="24"/>
          <w:szCs w:val="24"/>
        </w:rPr>
        <w:t xml:space="preserve">the </w:t>
      </w:r>
      <w:r>
        <w:rPr>
          <w:rFonts w:ascii="Times New Roman" w:hAnsi="Times New Roman" w:cs="Times New Roman"/>
          <w:sz w:val="24"/>
          <w:szCs w:val="24"/>
        </w:rPr>
        <w:t>a</w:t>
      </w:r>
      <w:r w:rsidRPr="00AD621C">
        <w:rPr>
          <w:rFonts w:ascii="Times New Roman" w:hAnsi="Times New Roman" w:cs="Times New Roman"/>
          <w:sz w:val="24"/>
          <w:szCs w:val="24"/>
        </w:rPr>
        <w:t>ccident</w:t>
      </w:r>
      <w:r>
        <w:rPr>
          <w:rFonts w:ascii="Times New Roman" w:hAnsi="Times New Roman" w:cs="Times New Roman"/>
          <w:sz w:val="24"/>
          <w:szCs w:val="24"/>
        </w:rPr>
        <w:t xml:space="preserve"> forecasted </w:t>
      </w:r>
      <w:r w:rsidR="00BD16B8">
        <w:rPr>
          <w:rFonts w:ascii="Times New Roman" w:hAnsi="Times New Roman" w:cs="Times New Roman"/>
          <w:sz w:val="24"/>
          <w:szCs w:val="24"/>
        </w:rPr>
        <w:t xml:space="preserve">strong winds [44-55mph], with pulses of rain, a low chance of cloud free summits, good </w:t>
      </w:r>
      <w:r w:rsidR="00A303D7">
        <w:rPr>
          <w:rFonts w:ascii="Times New Roman" w:hAnsi="Times New Roman" w:cs="Times New Roman"/>
          <w:sz w:val="24"/>
          <w:szCs w:val="24"/>
        </w:rPr>
        <w:t>visibility</w:t>
      </w:r>
      <w:r w:rsidR="00BD16B8">
        <w:rPr>
          <w:rFonts w:ascii="Times New Roman" w:hAnsi="Times New Roman" w:cs="Times New Roman"/>
          <w:sz w:val="24"/>
          <w:szCs w:val="24"/>
        </w:rPr>
        <w:t xml:space="preserve"> at times with poor visibility during rain, and the temperature [at 900m] being </w:t>
      </w:r>
      <w:r w:rsidR="00BD16B8" w:rsidRPr="00AD621C">
        <w:rPr>
          <w:rFonts w:ascii="Times New Roman" w:hAnsi="Times New Roman" w:cs="Times New Roman"/>
          <w:sz w:val="24"/>
          <w:szCs w:val="24"/>
        </w:rPr>
        <w:t>3</w:t>
      </w:r>
      <w:r w:rsidR="00BD16B8" w:rsidRPr="00AD621C">
        <w:rPr>
          <w:rFonts w:ascii="Times New Roman" w:hAnsi="Times New Roman" w:cs="Times New Roman"/>
          <w:sz w:val="24"/>
          <w:szCs w:val="24"/>
          <w:vertAlign w:val="superscript"/>
        </w:rPr>
        <w:t>o</w:t>
      </w:r>
      <w:r w:rsidR="00BD16B8" w:rsidRPr="00AD621C">
        <w:rPr>
          <w:rFonts w:ascii="Times New Roman" w:hAnsi="Times New Roman" w:cs="Times New Roman"/>
          <w:sz w:val="24"/>
          <w:szCs w:val="24"/>
        </w:rPr>
        <w:t>C</w:t>
      </w:r>
      <w:r w:rsidR="00BD16B8">
        <w:rPr>
          <w:rFonts w:ascii="Times New Roman" w:hAnsi="Times New Roman" w:cs="Times New Roman"/>
          <w:sz w:val="24"/>
          <w:szCs w:val="24"/>
        </w:rPr>
        <w:t xml:space="preserve"> [</w:t>
      </w:r>
      <w:r w:rsidR="00BD16B8" w:rsidRPr="00AD621C">
        <w:rPr>
          <w:rFonts w:ascii="Times New Roman" w:hAnsi="Times New Roman" w:cs="Times New Roman"/>
          <w:sz w:val="24"/>
          <w:szCs w:val="24"/>
        </w:rPr>
        <w:t>feels like -11</w:t>
      </w:r>
      <w:r w:rsidR="00BD16B8" w:rsidRPr="00AD621C">
        <w:rPr>
          <w:rFonts w:ascii="Times New Roman" w:hAnsi="Times New Roman" w:cs="Times New Roman"/>
          <w:sz w:val="24"/>
          <w:szCs w:val="24"/>
          <w:vertAlign w:val="superscript"/>
        </w:rPr>
        <w:t>o</w:t>
      </w:r>
      <w:r w:rsidR="00BD16B8" w:rsidRPr="00AD621C">
        <w:rPr>
          <w:rFonts w:ascii="Times New Roman" w:hAnsi="Times New Roman" w:cs="Times New Roman"/>
          <w:sz w:val="24"/>
          <w:szCs w:val="24"/>
        </w:rPr>
        <w:t>C in the wind</w:t>
      </w:r>
      <w:r w:rsidR="00BD16B8">
        <w:rPr>
          <w:rFonts w:ascii="Times New Roman" w:hAnsi="Times New Roman" w:cs="Times New Roman"/>
          <w:sz w:val="24"/>
          <w:szCs w:val="24"/>
        </w:rPr>
        <w:t>]</w:t>
      </w:r>
      <w:r w:rsidRPr="00AD621C">
        <w:rPr>
          <w:rFonts w:ascii="Times New Roman" w:hAnsi="Times New Roman" w:cs="Times New Roman"/>
          <w:sz w:val="24"/>
          <w:szCs w:val="24"/>
        </w:rPr>
        <w:t xml:space="preserve"> (MWIS, 2020)</w:t>
      </w:r>
      <w:r w:rsidR="00BD16B8">
        <w:rPr>
          <w:rFonts w:ascii="Times New Roman" w:hAnsi="Times New Roman" w:cs="Times New Roman"/>
          <w:sz w:val="24"/>
          <w:szCs w:val="24"/>
        </w:rPr>
        <w:t xml:space="preserve">. </w:t>
      </w:r>
      <w:r w:rsidR="001E0A21">
        <w:rPr>
          <w:rFonts w:ascii="Times New Roman" w:hAnsi="Times New Roman" w:cs="Times New Roman"/>
          <w:sz w:val="24"/>
          <w:szCs w:val="24"/>
        </w:rPr>
        <w:t xml:space="preserve">Due to the location where both the decision to take the ‘escape route’ and the accident itself happened, </w:t>
      </w:r>
      <w:r w:rsidR="00BD16B8">
        <w:rPr>
          <w:rFonts w:ascii="Times New Roman" w:hAnsi="Times New Roman" w:cs="Times New Roman"/>
          <w:sz w:val="24"/>
          <w:szCs w:val="24"/>
        </w:rPr>
        <w:t>the strength of th</w:t>
      </w:r>
      <w:r w:rsidR="001E0A21">
        <w:rPr>
          <w:rFonts w:ascii="Times New Roman" w:hAnsi="Times New Roman" w:cs="Times New Roman"/>
          <w:sz w:val="24"/>
          <w:szCs w:val="24"/>
        </w:rPr>
        <w:t xml:space="preserve">e </w:t>
      </w:r>
      <w:r w:rsidR="00BD16B8">
        <w:rPr>
          <w:rFonts w:ascii="Times New Roman" w:hAnsi="Times New Roman" w:cs="Times New Roman"/>
          <w:sz w:val="24"/>
          <w:szCs w:val="24"/>
        </w:rPr>
        <w:t xml:space="preserve">wind may have been </w:t>
      </w:r>
      <w:r w:rsidR="00A303D7">
        <w:rPr>
          <w:rFonts w:ascii="Times New Roman" w:hAnsi="Times New Roman" w:cs="Times New Roman"/>
          <w:sz w:val="24"/>
          <w:szCs w:val="24"/>
        </w:rPr>
        <w:t>amplified</w:t>
      </w:r>
      <w:r w:rsidR="00BD16B8">
        <w:rPr>
          <w:rFonts w:ascii="Times New Roman" w:hAnsi="Times New Roman" w:cs="Times New Roman"/>
          <w:sz w:val="24"/>
          <w:szCs w:val="24"/>
        </w:rPr>
        <w:t xml:space="preserve"> due to a </w:t>
      </w:r>
      <w:r w:rsidR="00923C2D">
        <w:rPr>
          <w:rFonts w:ascii="Times New Roman" w:hAnsi="Times New Roman" w:cs="Times New Roman"/>
          <w:sz w:val="24"/>
          <w:szCs w:val="24"/>
        </w:rPr>
        <w:t>funnelling</w:t>
      </w:r>
      <w:r w:rsidR="00BD16B8">
        <w:rPr>
          <w:rFonts w:ascii="Times New Roman" w:hAnsi="Times New Roman" w:cs="Times New Roman"/>
          <w:sz w:val="24"/>
          <w:szCs w:val="24"/>
        </w:rPr>
        <w:t xml:space="preserve"> effect between </w:t>
      </w:r>
      <w:r w:rsidR="00923C2D" w:rsidRPr="00AD621C">
        <w:rPr>
          <w:rFonts w:ascii="Times New Roman" w:hAnsi="Times New Roman" w:cs="Times New Roman"/>
          <w:sz w:val="24"/>
          <w:szCs w:val="24"/>
        </w:rPr>
        <w:t>the higher peaks of Crib Goch and Carned Ugain</w:t>
      </w:r>
      <w:r w:rsidR="00923C2D">
        <w:rPr>
          <w:rFonts w:ascii="Times New Roman" w:hAnsi="Times New Roman" w:cs="Times New Roman"/>
          <w:sz w:val="24"/>
          <w:szCs w:val="24"/>
        </w:rPr>
        <w:t xml:space="preserve"> </w:t>
      </w:r>
      <w:r w:rsidR="00490CF2">
        <w:rPr>
          <w:rFonts w:ascii="Times New Roman" w:hAnsi="Times New Roman" w:cs="Times New Roman"/>
          <w:sz w:val="24"/>
          <w:szCs w:val="24"/>
        </w:rPr>
        <w:t>(</w:t>
      </w:r>
      <w:r w:rsidR="00E13073">
        <w:rPr>
          <w:rFonts w:ascii="Times New Roman" w:hAnsi="Times New Roman" w:cs="Times New Roman"/>
          <w:sz w:val="24"/>
          <w:szCs w:val="24"/>
        </w:rPr>
        <w:t>Sharp and Mass, 2004</w:t>
      </w:r>
      <w:r w:rsidR="00490CF2">
        <w:rPr>
          <w:rFonts w:ascii="Times New Roman" w:hAnsi="Times New Roman" w:cs="Times New Roman"/>
          <w:sz w:val="24"/>
          <w:szCs w:val="24"/>
        </w:rPr>
        <w:t>). Additionally patches of snow and ice were evident on the slope below Bwlch Coch.</w:t>
      </w:r>
    </w:p>
    <w:p w14:paraId="7358EC77" w14:textId="0B4A7D07" w:rsidR="00BD16B8" w:rsidRDefault="00BD16B8" w:rsidP="00AD621C">
      <w:pPr>
        <w:spacing w:line="360" w:lineRule="auto"/>
        <w:rPr>
          <w:rFonts w:ascii="Times New Roman" w:hAnsi="Times New Roman" w:cs="Times New Roman"/>
          <w:sz w:val="24"/>
          <w:szCs w:val="24"/>
        </w:rPr>
      </w:pPr>
    </w:p>
    <w:p w14:paraId="43AB3921" w14:textId="58C8C4AD" w:rsidR="00490CF2" w:rsidRDefault="00490CF2" w:rsidP="00AD621C">
      <w:pPr>
        <w:spacing w:line="360" w:lineRule="auto"/>
        <w:rPr>
          <w:rFonts w:ascii="Times New Roman" w:hAnsi="Times New Roman" w:cs="Times New Roman"/>
          <w:sz w:val="28"/>
          <w:szCs w:val="28"/>
        </w:rPr>
      </w:pPr>
      <w:r>
        <w:rPr>
          <w:rFonts w:ascii="Times New Roman" w:hAnsi="Times New Roman" w:cs="Times New Roman"/>
          <w:sz w:val="28"/>
          <w:szCs w:val="28"/>
        </w:rPr>
        <w:t>Technical Competence</w:t>
      </w:r>
    </w:p>
    <w:p w14:paraId="292E1211" w14:textId="4AF4C1EB" w:rsidR="00490CF2" w:rsidRDefault="00490CF2" w:rsidP="00AD621C">
      <w:pPr>
        <w:spacing w:line="360" w:lineRule="auto"/>
        <w:rPr>
          <w:rFonts w:ascii="Times New Roman" w:hAnsi="Times New Roman" w:cs="Times New Roman"/>
          <w:sz w:val="24"/>
          <w:szCs w:val="24"/>
        </w:rPr>
      </w:pPr>
      <w:r>
        <w:rPr>
          <w:rFonts w:ascii="Times New Roman" w:hAnsi="Times New Roman" w:cs="Times New Roman"/>
          <w:sz w:val="24"/>
          <w:szCs w:val="24"/>
        </w:rPr>
        <w:t xml:space="preserve">Adams is a qualified </w:t>
      </w:r>
      <w:r w:rsidR="00007610">
        <w:rPr>
          <w:rFonts w:ascii="Times New Roman" w:hAnsi="Times New Roman" w:cs="Times New Roman"/>
          <w:sz w:val="24"/>
          <w:szCs w:val="24"/>
        </w:rPr>
        <w:t>m</w:t>
      </w:r>
      <w:r>
        <w:rPr>
          <w:rFonts w:ascii="Times New Roman" w:hAnsi="Times New Roman" w:cs="Times New Roman"/>
          <w:sz w:val="24"/>
          <w:szCs w:val="24"/>
        </w:rPr>
        <w:t xml:space="preserve">ountain </w:t>
      </w:r>
      <w:r w:rsidR="00007610">
        <w:rPr>
          <w:rFonts w:ascii="Times New Roman" w:hAnsi="Times New Roman" w:cs="Times New Roman"/>
          <w:sz w:val="24"/>
          <w:szCs w:val="24"/>
        </w:rPr>
        <w:t>l</w:t>
      </w:r>
      <w:r>
        <w:rPr>
          <w:rFonts w:ascii="Times New Roman" w:hAnsi="Times New Roman" w:cs="Times New Roman"/>
          <w:sz w:val="24"/>
          <w:szCs w:val="24"/>
        </w:rPr>
        <w:t xml:space="preserve">eader with experience of the Snowdon Mountain range, </w:t>
      </w:r>
      <w:r w:rsidR="00EF1BD2">
        <w:rPr>
          <w:rFonts w:ascii="Times New Roman" w:hAnsi="Times New Roman" w:cs="Times New Roman"/>
          <w:sz w:val="24"/>
          <w:szCs w:val="24"/>
        </w:rPr>
        <w:t xml:space="preserve">this qualification assesses a combination of technical skills, wide experience, and personal </w:t>
      </w:r>
      <w:r w:rsidR="00EF1BD2">
        <w:rPr>
          <w:rFonts w:ascii="Times New Roman" w:hAnsi="Times New Roman" w:cs="Times New Roman"/>
          <w:sz w:val="24"/>
          <w:szCs w:val="24"/>
        </w:rPr>
        <w:lastRenderedPageBreak/>
        <w:t>leadership qualities (</w:t>
      </w:r>
      <w:r w:rsidR="00B911B2">
        <w:rPr>
          <w:rFonts w:ascii="Times New Roman" w:hAnsi="Times New Roman" w:cs="Times New Roman"/>
          <w:sz w:val="24"/>
          <w:szCs w:val="24"/>
        </w:rPr>
        <w:t>Mountain Training, 2018). However</w:t>
      </w:r>
      <w:r w:rsidR="00C466FF">
        <w:rPr>
          <w:rFonts w:ascii="Times New Roman" w:hAnsi="Times New Roman" w:cs="Times New Roman"/>
          <w:sz w:val="24"/>
          <w:szCs w:val="24"/>
        </w:rPr>
        <w:t xml:space="preserve">, </w:t>
      </w:r>
      <w:r w:rsidR="00B911B2">
        <w:rPr>
          <w:rFonts w:ascii="Times New Roman" w:hAnsi="Times New Roman" w:cs="Times New Roman"/>
          <w:sz w:val="24"/>
          <w:szCs w:val="24"/>
        </w:rPr>
        <w:t xml:space="preserve">the presence of ice and snow patches may have </w:t>
      </w:r>
      <w:r w:rsidR="00C74233">
        <w:rPr>
          <w:rFonts w:ascii="Times New Roman" w:hAnsi="Times New Roman" w:cs="Times New Roman"/>
          <w:sz w:val="24"/>
          <w:szCs w:val="24"/>
        </w:rPr>
        <w:t xml:space="preserve">deemed </w:t>
      </w:r>
      <w:r w:rsidR="00C466FF">
        <w:rPr>
          <w:rFonts w:ascii="Times New Roman" w:hAnsi="Times New Roman" w:cs="Times New Roman"/>
          <w:sz w:val="24"/>
          <w:szCs w:val="24"/>
        </w:rPr>
        <w:t xml:space="preserve">it </w:t>
      </w:r>
      <w:r w:rsidR="00B911B2">
        <w:rPr>
          <w:rFonts w:ascii="Times New Roman" w:hAnsi="Times New Roman" w:cs="Times New Roman"/>
          <w:sz w:val="24"/>
          <w:szCs w:val="24"/>
        </w:rPr>
        <w:t xml:space="preserve">winter conditions rather than summer conditions which would </w:t>
      </w:r>
      <w:r w:rsidR="00C74233">
        <w:rPr>
          <w:rFonts w:ascii="Times New Roman" w:hAnsi="Times New Roman" w:cs="Times New Roman"/>
          <w:sz w:val="24"/>
          <w:szCs w:val="24"/>
        </w:rPr>
        <w:t>put the</w:t>
      </w:r>
      <w:r w:rsidR="00B911B2">
        <w:rPr>
          <w:rFonts w:ascii="Times New Roman" w:hAnsi="Times New Roman" w:cs="Times New Roman"/>
          <w:sz w:val="24"/>
          <w:szCs w:val="24"/>
        </w:rPr>
        <w:t xml:space="preserve"> </w:t>
      </w:r>
      <w:r w:rsidR="001D71A5">
        <w:rPr>
          <w:rFonts w:ascii="Times New Roman" w:hAnsi="Times New Roman" w:cs="Times New Roman"/>
          <w:sz w:val="24"/>
          <w:szCs w:val="24"/>
        </w:rPr>
        <w:t xml:space="preserve">activity </w:t>
      </w:r>
      <w:r w:rsidR="00B911B2">
        <w:rPr>
          <w:rFonts w:ascii="Times New Roman" w:hAnsi="Times New Roman" w:cs="Times New Roman"/>
          <w:sz w:val="24"/>
          <w:szCs w:val="24"/>
        </w:rPr>
        <w:t>outside of the remit and technical competence assessed by the mountain leader qualification (Mountain Training, 2018).</w:t>
      </w:r>
      <w:r w:rsidR="0003142E">
        <w:rPr>
          <w:rFonts w:ascii="Times New Roman" w:hAnsi="Times New Roman" w:cs="Times New Roman"/>
          <w:sz w:val="24"/>
          <w:szCs w:val="24"/>
        </w:rPr>
        <w:t xml:space="preserve"> Th</w:t>
      </w:r>
      <w:r w:rsidR="00C466FF">
        <w:rPr>
          <w:rFonts w:ascii="Times New Roman" w:hAnsi="Times New Roman" w:cs="Times New Roman"/>
          <w:sz w:val="24"/>
          <w:szCs w:val="24"/>
        </w:rPr>
        <w:t>e</w:t>
      </w:r>
      <w:r w:rsidR="0003142E">
        <w:rPr>
          <w:rFonts w:ascii="Times New Roman" w:hAnsi="Times New Roman" w:cs="Times New Roman"/>
          <w:sz w:val="24"/>
          <w:szCs w:val="24"/>
        </w:rPr>
        <w:t xml:space="preserve"> mountain leader qualification </w:t>
      </w:r>
      <w:r w:rsidR="00C466FF">
        <w:rPr>
          <w:rFonts w:ascii="Times New Roman" w:hAnsi="Times New Roman" w:cs="Times New Roman"/>
          <w:sz w:val="24"/>
          <w:szCs w:val="24"/>
        </w:rPr>
        <w:t>requires</w:t>
      </w:r>
      <w:r w:rsidR="0003142E">
        <w:rPr>
          <w:rFonts w:ascii="Times New Roman" w:hAnsi="Times New Roman" w:cs="Times New Roman"/>
          <w:sz w:val="24"/>
          <w:szCs w:val="24"/>
        </w:rPr>
        <w:t xml:space="preserve"> a 16-hour outdoor first aid course</w:t>
      </w:r>
      <w:r w:rsidR="00C018D7">
        <w:rPr>
          <w:rFonts w:ascii="Times New Roman" w:hAnsi="Times New Roman" w:cs="Times New Roman"/>
          <w:sz w:val="24"/>
          <w:szCs w:val="24"/>
        </w:rPr>
        <w:t xml:space="preserve"> which Adams </w:t>
      </w:r>
      <w:r w:rsidR="00C466FF">
        <w:rPr>
          <w:rFonts w:ascii="Times New Roman" w:hAnsi="Times New Roman" w:cs="Times New Roman"/>
          <w:sz w:val="24"/>
          <w:szCs w:val="24"/>
        </w:rPr>
        <w:t>held</w:t>
      </w:r>
      <w:r w:rsidR="00C018D7">
        <w:rPr>
          <w:rFonts w:ascii="Times New Roman" w:hAnsi="Times New Roman" w:cs="Times New Roman"/>
          <w:sz w:val="24"/>
          <w:szCs w:val="24"/>
        </w:rPr>
        <w:t xml:space="preserve"> at the time</w:t>
      </w:r>
      <w:r w:rsidR="0003142E">
        <w:rPr>
          <w:rFonts w:ascii="Times New Roman" w:hAnsi="Times New Roman" w:cs="Times New Roman"/>
          <w:sz w:val="24"/>
          <w:szCs w:val="24"/>
        </w:rPr>
        <w:t xml:space="preserve"> (Mountain Training, 2018). Adam</w:t>
      </w:r>
      <w:r w:rsidR="00C466FF">
        <w:rPr>
          <w:rFonts w:ascii="Times New Roman" w:hAnsi="Times New Roman" w:cs="Times New Roman"/>
          <w:sz w:val="24"/>
          <w:szCs w:val="24"/>
        </w:rPr>
        <w:t xml:space="preserve">s </w:t>
      </w:r>
      <w:r w:rsidR="00C018D7">
        <w:rPr>
          <w:rFonts w:ascii="Times New Roman" w:hAnsi="Times New Roman" w:cs="Times New Roman"/>
          <w:sz w:val="24"/>
          <w:szCs w:val="24"/>
        </w:rPr>
        <w:t>stated</w:t>
      </w:r>
      <w:r w:rsidR="0003142E">
        <w:rPr>
          <w:rFonts w:ascii="Times New Roman" w:hAnsi="Times New Roman" w:cs="Times New Roman"/>
          <w:sz w:val="24"/>
          <w:szCs w:val="24"/>
        </w:rPr>
        <w:t xml:space="preserve"> that had there been snow and ice present on Crib Goch itself on the day that they would have turned back and not attempted it, this suggests an awareness of risk management processes in reference to environmental conditions</w:t>
      </w:r>
      <w:r w:rsidR="00C018D7">
        <w:rPr>
          <w:rFonts w:ascii="Times New Roman" w:hAnsi="Times New Roman" w:cs="Times New Roman"/>
          <w:sz w:val="24"/>
          <w:szCs w:val="24"/>
        </w:rPr>
        <w:t xml:space="preserve"> (</w:t>
      </w:r>
      <w:r w:rsidR="00B424C4">
        <w:rPr>
          <w:rFonts w:ascii="Times New Roman" w:hAnsi="Times New Roman" w:cs="Times New Roman"/>
          <w:sz w:val="24"/>
          <w:szCs w:val="24"/>
        </w:rPr>
        <w:t>Barton, 2007).</w:t>
      </w:r>
    </w:p>
    <w:p w14:paraId="379F9CA3" w14:textId="77777777" w:rsidR="001D71A5" w:rsidRPr="00B424C4" w:rsidRDefault="001D71A5" w:rsidP="00AD621C">
      <w:pPr>
        <w:spacing w:line="360" w:lineRule="auto"/>
        <w:rPr>
          <w:rFonts w:ascii="Times New Roman" w:hAnsi="Times New Roman" w:cs="Times New Roman"/>
          <w:sz w:val="24"/>
          <w:szCs w:val="24"/>
        </w:rPr>
      </w:pPr>
    </w:p>
    <w:p w14:paraId="57FF2897" w14:textId="5002B7F9" w:rsidR="00994A0E" w:rsidRPr="00490CF2" w:rsidRDefault="00994A0E" w:rsidP="00AD621C">
      <w:pPr>
        <w:spacing w:line="360" w:lineRule="auto"/>
        <w:rPr>
          <w:rFonts w:ascii="Times New Roman" w:hAnsi="Times New Roman" w:cs="Times New Roman"/>
          <w:sz w:val="24"/>
          <w:szCs w:val="24"/>
        </w:rPr>
      </w:pPr>
      <w:r>
        <w:rPr>
          <w:rFonts w:ascii="Times New Roman" w:hAnsi="Times New Roman" w:cs="Times New Roman"/>
          <w:sz w:val="24"/>
          <w:szCs w:val="24"/>
        </w:rPr>
        <w:t xml:space="preserve">Adams, Clark, and Davis all reported having used the ‘escape route’ they took down from Bwlch Coch before which suggests a competence to this local area. However, previous experience of mountainous areas in safer conditions may provide </w:t>
      </w:r>
      <w:r w:rsidR="00C466FF">
        <w:rPr>
          <w:rFonts w:ascii="Times New Roman" w:hAnsi="Times New Roman" w:cs="Times New Roman"/>
          <w:sz w:val="24"/>
          <w:szCs w:val="24"/>
        </w:rPr>
        <w:t xml:space="preserve">misleading </w:t>
      </w:r>
      <w:r>
        <w:rPr>
          <w:rFonts w:ascii="Times New Roman" w:hAnsi="Times New Roman" w:cs="Times New Roman"/>
          <w:sz w:val="24"/>
          <w:szCs w:val="24"/>
        </w:rPr>
        <w:t xml:space="preserve">positive feedback for its safety in worse conditions such as the high winds and slippery ground </w:t>
      </w:r>
      <w:r w:rsidR="00C466FF">
        <w:rPr>
          <w:rFonts w:ascii="Times New Roman" w:hAnsi="Times New Roman" w:cs="Times New Roman"/>
          <w:sz w:val="24"/>
          <w:szCs w:val="24"/>
        </w:rPr>
        <w:t xml:space="preserve">experienced </w:t>
      </w:r>
      <w:r w:rsidR="00721CB5">
        <w:rPr>
          <w:rFonts w:ascii="Times New Roman" w:hAnsi="Times New Roman" w:cs="Times New Roman"/>
          <w:sz w:val="24"/>
          <w:szCs w:val="24"/>
        </w:rPr>
        <w:t xml:space="preserve">by the group </w:t>
      </w:r>
      <w:r>
        <w:rPr>
          <w:rFonts w:ascii="Times New Roman" w:hAnsi="Times New Roman" w:cs="Times New Roman"/>
          <w:sz w:val="24"/>
          <w:szCs w:val="24"/>
        </w:rPr>
        <w:t xml:space="preserve">(Groves and Varley, 2020). </w:t>
      </w:r>
    </w:p>
    <w:p w14:paraId="5F5D18CC" w14:textId="5A9F9B0D" w:rsidR="00490CF2" w:rsidRDefault="00490CF2" w:rsidP="00BF21AD">
      <w:pPr>
        <w:spacing w:line="360" w:lineRule="auto"/>
        <w:rPr>
          <w:rFonts w:ascii="Times New Roman" w:hAnsi="Times New Roman" w:cs="Times New Roman"/>
          <w:sz w:val="24"/>
          <w:szCs w:val="24"/>
        </w:rPr>
      </w:pPr>
    </w:p>
    <w:p w14:paraId="43145A49" w14:textId="77777777" w:rsidR="00A303D7" w:rsidRPr="001636A1" w:rsidRDefault="00A303D7" w:rsidP="00A303D7">
      <w:pPr>
        <w:spacing w:line="360" w:lineRule="auto"/>
        <w:rPr>
          <w:rFonts w:ascii="Times New Roman" w:hAnsi="Times New Roman" w:cs="Times New Roman"/>
          <w:sz w:val="28"/>
          <w:szCs w:val="28"/>
        </w:rPr>
      </w:pPr>
      <w:r w:rsidRPr="001636A1">
        <w:rPr>
          <w:rFonts w:ascii="Times New Roman" w:hAnsi="Times New Roman" w:cs="Times New Roman"/>
          <w:sz w:val="28"/>
          <w:szCs w:val="28"/>
        </w:rPr>
        <w:t>Rationale for the activity</w:t>
      </w:r>
    </w:p>
    <w:p w14:paraId="7ED88B6A" w14:textId="0148F8C1" w:rsidR="00A303D7" w:rsidRDefault="00A303D7" w:rsidP="00A303D7">
      <w:pPr>
        <w:spacing w:line="360" w:lineRule="auto"/>
        <w:rPr>
          <w:rFonts w:ascii="Times New Roman" w:hAnsi="Times New Roman" w:cs="Times New Roman"/>
          <w:sz w:val="24"/>
          <w:szCs w:val="24"/>
        </w:rPr>
      </w:pPr>
      <w:r>
        <w:rPr>
          <w:rFonts w:ascii="Times New Roman" w:hAnsi="Times New Roman" w:cs="Times New Roman"/>
          <w:sz w:val="24"/>
          <w:szCs w:val="24"/>
        </w:rPr>
        <w:t>There are many motivations for people to participate in adventurous activities such as hiking in the mountains even on days with inclement weather, these may include a desire to challenge oneself physically and mentally, to experience feeling</w:t>
      </w:r>
      <w:r w:rsidR="001E0A21">
        <w:rPr>
          <w:rFonts w:ascii="Times New Roman" w:hAnsi="Times New Roman" w:cs="Times New Roman"/>
          <w:sz w:val="24"/>
          <w:szCs w:val="24"/>
        </w:rPr>
        <w:t>s</w:t>
      </w:r>
      <w:r>
        <w:rPr>
          <w:rFonts w:ascii="Times New Roman" w:hAnsi="Times New Roman" w:cs="Times New Roman"/>
          <w:sz w:val="24"/>
          <w:szCs w:val="24"/>
        </w:rPr>
        <w:t xml:space="preserve"> of rush or exhilaration, to go on a friluftsliv style journey, to gain social benefits, or for extrinsic reasons such as showing off what you can do to others (Beames, Mackie, and Atencio, 2019).</w:t>
      </w:r>
    </w:p>
    <w:p w14:paraId="677BA7ED" w14:textId="77777777" w:rsidR="001D71A5" w:rsidRDefault="001D71A5" w:rsidP="00A303D7">
      <w:pPr>
        <w:spacing w:line="360" w:lineRule="auto"/>
        <w:rPr>
          <w:rFonts w:ascii="Times New Roman" w:hAnsi="Times New Roman" w:cs="Times New Roman"/>
          <w:sz w:val="24"/>
          <w:szCs w:val="24"/>
        </w:rPr>
      </w:pPr>
    </w:p>
    <w:p w14:paraId="54696D19" w14:textId="15210683" w:rsidR="00A303D7" w:rsidRDefault="00A303D7" w:rsidP="00A303D7">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contrast of these positive motivations, the motivations and rationale for making the decision to go down the ‘escape route’ </w:t>
      </w:r>
      <w:r w:rsidRPr="001D71A5">
        <w:rPr>
          <w:rFonts w:ascii="Times New Roman" w:hAnsi="Times New Roman" w:cs="Times New Roman"/>
          <w:sz w:val="24"/>
          <w:szCs w:val="24"/>
        </w:rPr>
        <w:t xml:space="preserve">may </w:t>
      </w:r>
      <w:r w:rsidR="001D71A5">
        <w:rPr>
          <w:rFonts w:ascii="Times New Roman" w:hAnsi="Times New Roman" w:cs="Times New Roman"/>
          <w:sz w:val="24"/>
          <w:szCs w:val="24"/>
        </w:rPr>
        <w:t xml:space="preserve">be </w:t>
      </w:r>
      <w:r w:rsidR="001D71A5" w:rsidRPr="001D71A5">
        <w:rPr>
          <w:rFonts w:ascii="Times New Roman" w:hAnsi="Times New Roman" w:cs="Times New Roman"/>
          <w:sz w:val="24"/>
          <w:szCs w:val="24"/>
        </w:rPr>
        <w:t>attributable to</w:t>
      </w:r>
      <w:r w:rsidRPr="001D71A5">
        <w:rPr>
          <w:rFonts w:ascii="Times New Roman" w:hAnsi="Times New Roman" w:cs="Times New Roman"/>
          <w:sz w:val="24"/>
          <w:szCs w:val="24"/>
        </w:rPr>
        <w:t xml:space="preserve"> </w:t>
      </w:r>
      <w:r>
        <w:rPr>
          <w:rFonts w:ascii="Times New Roman" w:hAnsi="Times New Roman" w:cs="Times New Roman"/>
          <w:sz w:val="24"/>
          <w:szCs w:val="24"/>
        </w:rPr>
        <w:t>feelings of fear and a wanton desire to get out of the current conditions as quickly as possible, or in other terms, they may have been motivated by a state of ‘misadventure’ (Mortlock, 1984). These feelings of fear and misadventure may also have led to poor decision making which influenced by the potentially amplified wind conditions of Bwlch Coch and previous successful uses of the ‘escape route’ may have made it seem a safer more desirable option (Culp, 2016; Groves and Varley, 2020).</w:t>
      </w:r>
    </w:p>
    <w:p w14:paraId="380C187E" w14:textId="77777777" w:rsidR="00A303D7" w:rsidRDefault="00A303D7" w:rsidP="00BF21AD">
      <w:pPr>
        <w:spacing w:line="360" w:lineRule="auto"/>
        <w:rPr>
          <w:rFonts w:ascii="Times New Roman" w:hAnsi="Times New Roman" w:cs="Times New Roman"/>
          <w:sz w:val="24"/>
          <w:szCs w:val="24"/>
        </w:rPr>
      </w:pPr>
    </w:p>
    <w:p w14:paraId="3A02F468" w14:textId="5E09786F" w:rsidR="00BB4D59" w:rsidRDefault="00BB4D59" w:rsidP="00BF21AD">
      <w:pPr>
        <w:spacing w:line="360" w:lineRule="auto"/>
        <w:rPr>
          <w:rFonts w:ascii="Times New Roman" w:hAnsi="Times New Roman" w:cs="Times New Roman"/>
          <w:sz w:val="24"/>
          <w:szCs w:val="24"/>
        </w:rPr>
      </w:pPr>
      <w:r>
        <w:rPr>
          <w:rFonts w:ascii="Times New Roman" w:hAnsi="Times New Roman" w:cs="Times New Roman"/>
          <w:sz w:val="28"/>
          <w:szCs w:val="28"/>
        </w:rPr>
        <w:t>Reasonable alternative course of action</w:t>
      </w:r>
    </w:p>
    <w:p w14:paraId="11A5E748" w14:textId="02B76899" w:rsidR="0037792D" w:rsidRDefault="00753A81" w:rsidP="00BF21AD">
      <w:pPr>
        <w:spacing w:line="360" w:lineRule="auto"/>
        <w:rPr>
          <w:rFonts w:ascii="Times New Roman" w:hAnsi="Times New Roman" w:cs="Times New Roman"/>
          <w:sz w:val="24"/>
          <w:szCs w:val="24"/>
        </w:rPr>
      </w:pPr>
      <w:r>
        <w:rPr>
          <w:rFonts w:ascii="Times New Roman" w:hAnsi="Times New Roman" w:cs="Times New Roman"/>
          <w:sz w:val="24"/>
          <w:szCs w:val="24"/>
        </w:rPr>
        <w:t>After Clark had fallen Adams reports how the group ‘instinctively rushed’ down the mountain after him, during this process the rest of the group found themselves starting to slip on the slope as well</w:t>
      </w:r>
      <w:r w:rsidR="0002730E">
        <w:rPr>
          <w:rFonts w:ascii="Times New Roman" w:hAnsi="Times New Roman" w:cs="Times New Roman"/>
          <w:sz w:val="24"/>
          <w:szCs w:val="24"/>
        </w:rPr>
        <w:t xml:space="preserve"> </w:t>
      </w:r>
      <w:r w:rsidR="0002730E" w:rsidRPr="0003668B">
        <w:rPr>
          <w:rFonts w:ascii="Times New Roman" w:hAnsi="Times New Roman" w:cs="Times New Roman"/>
          <w:sz w:val="24"/>
          <w:szCs w:val="24"/>
        </w:rPr>
        <w:t>(Video 1)</w:t>
      </w:r>
      <w:r w:rsidRPr="0003668B">
        <w:rPr>
          <w:rFonts w:ascii="Times New Roman" w:hAnsi="Times New Roman" w:cs="Times New Roman"/>
          <w:sz w:val="24"/>
          <w:szCs w:val="24"/>
        </w:rPr>
        <w:t>.</w:t>
      </w:r>
      <w:r>
        <w:rPr>
          <w:rFonts w:ascii="Times New Roman" w:hAnsi="Times New Roman" w:cs="Times New Roman"/>
          <w:sz w:val="24"/>
          <w:szCs w:val="24"/>
        </w:rPr>
        <w:t xml:space="preserve"> This rush however goes against the primary goal of a first aid response which is to protect the rescuer </w:t>
      </w:r>
      <w:r w:rsidR="006017DA">
        <w:rPr>
          <w:rFonts w:ascii="Times New Roman" w:hAnsi="Times New Roman" w:cs="Times New Roman"/>
          <w:sz w:val="24"/>
          <w:szCs w:val="24"/>
        </w:rPr>
        <w:t>first</w:t>
      </w:r>
      <w:r>
        <w:rPr>
          <w:rFonts w:ascii="Times New Roman" w:hAnsi="Times New Roman" w:cs="Times New Roman"/>
          <w:sz w:val="24"/>
          <w:szCs w:val="24"/>
        </w:rPr>
        <w:t xml:space="preserve"> to prevent</w:t>
      </w:r>
      <w:r w:rsidR="001E0A21">
        <w:rPr>
          <w:rFonts w:ascii="Times New Roman" w:hAnsi="Times New Roman" w:cs="Times New Roman"/>
          <w:sz w:val="24"/>
          <w:szCs w:val="24"/>
        </w:rPr>
        <w:t xml:space="preserve"> the</w:t>
      </w:r>
      <w:r w:rsidR="003348D5">
        <w:rPr>
          <w:rFonts w:ascii="Times New Roman" w:hAnsi="Times New Roman" w:cs="Times New Roman"/>
          <w:sz w:val="24"/>
          <w:szCs w:val="24"/>
        </w:rPr>
        <w:t xml:space="preserve"> rescuer and in this case the group becoming secondary casualties themselves </w:t>
      </w:r>
      <w:r w:rsidR="003348D5" w:rsidRPr="003348D5">
        <w:rPr>
          <w:rFonts w:ascii="Times New Roman" w:hAnsi="Times New Roman" w:cs="Times New Roman"/>
          <w:sz w:val="24"/>
          <w:szCs w:val="24"/>
        </w:rPr>
        <w:t>(Larsen et al, 2019).</w:t>
      </w:r>
      <w:r w:rsidR="003348D5">
        <w:rPr>
          <w:rFonts w:ascii="Times New Roman" w:hAnsi="Times New Roman" w:cs="Times New Roman"/>
          <w:sz w:val="24"/>
          <w:szCs w:val="24"/>
        </w:rPr>
        <w:t xml:space="preserve"> </w:t>
      </w:r>
      <w:r w:rsidR="0037792D">
        <w:rPr>
          <w:rFonts w:ascii="Times New Roman" w:hAnsi="Times New Roman" w:cs="Times New Roman"/>
          <w:sz w:val="24"/>
          <w:szCs w:val="24"/>
        </w:rPr>
        <w:t>In contrast to the group’s movement skill the Mountain Rescue team on arrival appeared to move with much greater control at speed than the group did</w:t>
      </w:r>
      <w:r w:rsidR="0002730E">
        <w:rPr>
          <w:rFonts w:ascii="Times New Roman" w:hAnsi="Times New Roman" w:cs="Times New Roman"/>
          <w:sz w:val="24"/>
          <w:szCs w:val="24"/>
        </w:rPr>
        <w:t xml:space="preserve"> (</w:t>
      </w:r>
      <w:r w:rsidR="0002730E" w:rsidRPr="0003668B">
        <w:rPr>
          <w:rFonts w:ascii="Times New Roman" w:hAnsi="Times New Roman" w:cs="Times New Roman"/>
          <w:sz w:val="24"/>
          <w:szCs w:val="24"/>
        </w:rPr>
        <w:t>Video 1)</w:t>
      </w:r>
      <w:r w:rsidR="0037792D" w:rsidRPr="0003668B">
        <w:rPr>
          <w:rFonts w:ascii="Times New Roman" w:hAnsi="Times New Roman" w:cs="Times New Roman"/>
          <w:sz w:val="24"/>
          <w:szCs w:val="24"/>
        </w:rPr>
        <w:t>.</w:t>
      </w:r>
      <w:r w:rsidR="0037792D">
        <w:rPr>
          <w:rFonts w:ascii="Times New Roman" w:hAnsi="Times New Roman" w:cs="Times New Roman"/>
          <w:sz w:val="24"/>
          <w:szCs w:val="24"/>
        </w:rPr>
        <w:t xml:space="preserve"> </w:t>
      </w:r>
      <w:r w:rsidR="00007610" w:rsidRPr="00007610">
        <w:rPr>
          <w:rFonts w:ascii="Times New Roman" w:hAnsi="Times New Roman" w:cs="Times New Roman"/>
          <w:sz w:val="24"/>
          <w:szCs w:val="24"/>
        </w:rPr>
        <w:t>Reasons for this may relate to the differences in training and preparation undertaken and terrain appropriate kit used by Mountain Rescue services</w:t>
      </w:r>
      <w:r w:rsidR="00007610">
        <w:rPr>
          <w:rFonts w:ascii="Times New Roman" w:hAnsi="Times New Roman" w:cs="Times New Roman"/>
          <w:sz w:val="24"/>
          <w:szCs w:val="24"/>
        </w:rPr>
        <w:t>. A</w:t>
      </w:r>
      <w:r w:rsidR="0055489E">
        <w:rPr>
          <w:rFonts w:ascii="Times New Roman" w:hAnsi="Times New Roman" w:cs="Times New Roman"/>
          <w:sz w:val="24"/>
          <w:szCs w:val="24"/>
        </w:rPr>
        <w:t xml:space="preserve">lthough differences in preparation are obvious as they are already prepared to find a serious incident, some learning of skills and related items they use such as helmets, ankle supporting boots, and group shelters should be considered </w:t>
      </w:r>
      <w:r w:rsidR="0037792D">
        <w:rPr>
          <w:rFonts w:ascii="Times New Roman" w:hAnsi="Times New Roman" w:cs="Times New Roman"/>
          <w:sz w:val="24"/>
          <w:szCs w:val="24"/>
        </w:rPr>
        <w:t>(</w:t>
      </w:r>
      <w:r w:rsidR="0055489E">
        <w:rPr>
          <w:rFonts w:ascii="Times New Roman" w:hAnsi="Times New Roman" w:cs="Times New Roman"/>
          <w:sz w:val="24"/>
          <w:szCs w:val="24"/>
        </w:rPr>
        <w:t>Su</w:t>
      </w:r>
      <w:r w:rsidR="0002730E">
        <w:rPr>
          <w:rFonts w:ascii="Times New Roman" w:hAnsi="Times New Roman" w:cs="Times New Roman"/>
          <w:sz w:val="24"/>
          <w:szCs w:val="24"/>
        </w:rPr>
        <w:t>mann</w:t>
      </w:r>
      <w:r w:rsidR="0055489E">
        <w:rPr>
          <w:rFonts w:ascii="Times New Roman" w:hAnsi="Times New Roman" w:cs="Times New Roman"/>
          <w:sz w:val="24"/>
          <w:szCs w:val="24"/>
        </w:rPr>
        <w:t xml:space="preserve"> et al, 2020</w:t>
      </w:r>
      <w:r w:rsidR="0037792D">
        <w:rPr>
          <w:rFonts w:ascii="Times New Roman" w:hAnsi="Times New Roman" w:cs="Times New Roman"/>
          <w:sz w:val="24"/>
          <w:szCs w:val="24"/>
        </w:rPr>
        <w:t xml:space="preserve">). </w:t>
      </w:r>
    </w:p>
    <w:p w14:paraId="5278B022" w14:textId="77777777" w:rsidR="006017DA" w:rsidRDefault="006017DA" w:rsidP="00BF21AD">
      <w:pPr>
        <w:spacing w:line="360" w:lineRule="auto"/>
        <w:rPr>
          <w:rFonts w:ascii="Times New Roman" w:hAnsi="Times New Roman" w:cs="Times New Roman"/>
          <w:sz w:val="24"/>
          <w:szCs w:val="24"/>
        </w:rPr>
      </w:pPr>
    </w:p>
    <w:p w14:paraId="138E5343" w14:textId="2CC8FA7E" w:rsidR="00DA75CC" w:rsidRDefault="0002730E" w:rsidP="00BF21AD">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risk of becoming a secondary casualty </w:t>
      </w:r>
      <w:r w:rsidRPr="0002730E">
        <w:rPr>
          <w:rFonts w:ascii="Times New Roman" w:hAnsi="Times New Roman" w:cs="Times New Roman"/>
          <w:sz w:val="24"/>
          <w:szCs w:val="24"/>
        </w:rPr>
        <w:t xml:space="preserve">was increased by </w:t>
      </w:r>
      <w:r>
        <w:rPr>
          <w:rFonts w:ascii="Times New Roman" w:hAnsi="Times New Roman" w:cs="Times New Roman"/>
          <w:sz w:val="24"/>
          <w:szCs w:val="24"/>
        </w:rPr>
        <w:t xml:space="preserve">Adams’s decision to go up and down from the accident site to the Pyg track by himself to try and see if he could see the Mountain Rescue team. </w:t>
      </w:r>
      <w:r w:rsidR="00EE55DF">
        <w:rPr>
          <w:rFonts w:ascii="Times New Roman" w:hAnsi="Times New Roman" w:cs="Times New Roman"/>
          <w:sz w:val="24"/>
          <w:szCs w:val="24"/>
        </w:rPr>
        <w:t xml:space="preserve">From Vanpoulle (2017) perspective this may also have represented an incident in itself due to the failure to reflect on the accident that just occurred on that terrain. </w:t>
      </w:r>
      <w:r w:rsidR="0037792D">
        <w:rPr>
          <w:rFonts w:ascii="Times New Roman" w:hAnsi="Times New Roman" w:cs="Times New Roman"/>
          <w:sz w:val="24"/>
          <w:szCs w:val="24"/>
        </w:rPr>
        <w:t xml:space="preserve">Furthermore, </w:t>
      </w:r>
      <w:r w:rsidR="00DA75CC">
        <w:rPr>
          <w:rFonts w:ascii="Times New Roman" w:hAnsi="Times New Roman" w:cs="Times New Roman"/>
          <w:sz w:val="24"/>
          <w:szCs w:val="24"/>
        </w:rPr>
        <w:t>having a larger group with the casualty would improve the ability to respond to secondary incidents such as another member becoming hypothermic as a result of staying still with the casualty whil</w:t>
      </w:r>
      <w:r w:rsidR="00DF69A8">
        <w:rPr>
          <w:rFonts w:ascii="Times New Roman" w:hAnsi="Times New Roman" w:cs="Times New Roman"/>
          <w:sz w:val="24"/>
          <w:szCs w:val="24"/>
        </w:rPr>
        <w:t>st</w:t>
      </w:r>
      <w:r w:rsidR="00DA75CC">
        <w:rPr>
          <w:rFonts w:ascii="Times New Roman" w:hAnsi="Times New Roman" w:cs="Times New Roman"/>
          <w:sz w:val="24"/>
          <w:szCs w:val="24"/>
        </w:rPr>
        <w:t xml:space="preserve"> exposed to the wind (Procter, Brugger, and Burtscher, 2018). </w:t>
      </w:r>
      <w:r w:rsidR="00F63496">
        <w:rPr>
          <w:rFonts w:ascii="Times New Roman" w:hAnsi="Times New Roman" w:cs="Times New Roman"/>
          <w:sz w:val="24"/>
          <w:szCs w:val="24"/>
        </w:rPr>
        <w:t xml:space="preserve">Methods of preventing this issue of becoming a secondary casualty due to accidental hypothermia not evident within the video </w:t>
      </w:r>
      <w:r w:rsidR="0003668B">
        <w:rPr>
          <w:rFonts w:ascii="Times New Roman" w:hAnsi="Times New Roman" w:cs="Times New Roman"/>
          <w:sz w:val="24"/>
          <w:szCs w:val="24"/>
        </w:rPr>
        <w:t xml:space="preserve">(Video 1) </w:t>
      </w:r>
      <w:r w:rsidR="00F63496">
        <w:rPr>
          <w:rFonts w:ascii="Times New Roman" w:hAnsi="Times New Roman" w:cs="Times New Roman"/>
          <w:sz w:val="24"/>
          <w:szCs w:val="24"/>
        </w:rPr>
        <w:t xml:space="preserve">include </w:t>
      </w:r>
      <w:r w:rsidR="00DA75CC">
        <w:rPr>
          <w:rFonts w:ascii="Times New Roman" w:hAnsi="Times New Roman" w:cs="Times New Roman"/>
          <w:sz w:val="24"/>
          <w:szCs w:val="24"/>
        </w:rPr>
        <w:t>ensuring</w:t>
      </w:r>
      <w:r w:rsidR="00F63496">
        <w:rPr>
          <w:rFonts w:ascii="Times New Roman" w:hAnsi="Times New Roman" w:cs="Times New Roman"/>
          <w:sz w:val="24"/>
          <w:szCs w:val="24"/>
        </w:rPr>
        <w:t xml:space="preserve"> all spare clothing and insulation layers are worn</w:t>
      </w:r>
      <w:r w:rsidR="00DA75CC">
        <w:rPr>
          <w:rFonts w:ascii="Times New Roman" w:hAnsi="Times New Roman" w:cs="Times New Roman"/>
          <w:sz w:val="24"/>
          <w:szCs w:val="24"/>
        </w:rPr>
        <w:t xml:space="preserve">, </w:t>
      </w:r>
      <w:r w:rsidR="00F63496">
        <w:rPr>
          <w:rFonts w:ascii="Times New Roman" w:hAnsi="Times New Roman" w:cs="Times New Roman"/>
          <w:sz w:val="24"/>
          <w:szCs w:val="24"/>
        </w:rPr>
        <w:t xml:space="preserve">that </w:t>
      </w:r>
      <w:r w:rsidR="000C1141">
        <w:rPr>
          <w:rFonts w:ascii="Times New Roman" w:hAnsi="Times New Roman" w:cs="Times New Roman"/>
          <w:sz w:val="24"/>
          <w:szCs w:val="24"/>
        </w:rPr>
        <w:t xml:space="preserve">calorific </w:t>
      </w:r>
      <w:r w:rsidR="00DA75CC">
        <w:rPr>
          <w:rFonts w:ascii="Times New Roman" w:hAnsi="Times New Roman" w:cs="Times New Roman"/>
          <w:sz w:val="24"/>
          <w:szCs w:val="24"/>
        </w:rPr>
        <w:t xml:space="preserve">foods and sweet drinks </w:t>
      </w:r>
      <w:r w:rsidR="00F63496">
        <w:rPr>
          <w:rFonts w:ascii="Times New Roman" w:hAnsi="Times New Roman" w:cs="Times New Roman"/>
          <w:sz w:val="24"/>
          <w:szCs w:val="24"/>
        </w:rPr>
        <w:t xml:space="preserve">and frequently consumed </w:t>
      </w:r>
      <w:r w:rsidR="00DA75CC">
        <w:rPr>
          <w:rFonts w:ascii="Times New Roman" w:hAnsi="Times New Roman" w:cs="Times New Roman"/>
          <w:sz w:val="24"/>
          <w:szCs w:val="24"/>
        </w:rPr>
        <w:t>to supply energy for shivering responses, and most effectively by getting inside a group shelter (</w:t>
      </w:r>
      <w:r w:rsidR="000C1141" w:rsidRPr="00BC0C78">
        <w:rPr>
          <w:rFonts w:ascii="Times New Roman" w:hAnsi="Times New Roman" w:cs="Times New Roman"/>
          <w:sz w:val="24"/>
          <w:szCs w:val="24"/>
        </w:rPr>
        <w:t>Paal, Gordon, Strapazzon, 2016</w:t>
      </w:r>
      <w:r w:rsidR="000C1141">
        <w:rPr>
          <w:rFonts w:ascii="Times New Roman" w:hAnsi="Times New Roman" w:cs="Times New Roman"/>
          <w:sz w:val="24"/>
          <w:szCs w:val="24"/>
        </w:rPr>
        <w:t xml:space="preserve">; Sumann et al, 2020). </w:t>
      </w:r>
    </w:p>
    <w:p w14:paraId="7CFCF2C2" w14:textId="65EEF528" w:rsidR="00D433C1" w:rsidRDefault="00D433C1" w:rsidP="00BF21AD">
      <w:pPr>
        <w:spacing w:line="360" w:lineRule="auto"/>
        <w:rPr>
          <w:rFonts w:ascii="Times New Roman" w:hAnsi="Times New Roman" w:cs="Times New Roman"/>
          <w:sz w:val="24"/>
          <w:szCs w:val="24"/>
        </w:rPr>
      </w:pPr>
    </w:p>
    <w:p w14:paraId="0457123E" w14:textId="27D41A88" w:rsidR="0003668B" w:rsidRDefault="00D433C1" w:rsidP="0050328F">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course of action would have been a more comprehensive and effective hypothermia wrap for Clark. </w:t>
      </w:r>
      <w:r w:rsidR="000B7480">
        <w:rPr>
          <w:rFonts w:ascii="Times New Roman" w:hAnsi="Times New Roman" w:cs="Times New Roman"/>
          <w:sz w:val="24"/>
          <w:szCs w:val="24"/>
        </w:rPr>
        <w:t>On finding Clark</w:t>
      </w:r>
      <w:r w:rsidR="001F47C6">
        <w:rPr>
          <w:rFonts w:ascii="Times New Roman" w:hAnsi="Times New Roman" w:cs="Times New Roman"/>
          <w:sz w:val="24"/>
          <w:szCs w:val="24"/>
        </w:rPr>
        <w:t>,</w:t>
      </w:r>
      <w:r w:rsidR="000B7480">
        <w:rPr>
          <w:rFonts w:ascii="Times New Roman" w:hAnsi="Times New Roman" w:cs="Times New Roman"/>
          <w:sz w:val="24"/>
          <w:szCs w:val="24"/>
        </w:rPr>
        <w:t xml:space="preserve"> Adams takes charge of the </w:t>
      </w:r>
      <w:r w:rsidR="00266449">
        <w:rPr>
          <w:rFonts w:ascii="Times New Roman" w:hAnsi="Times New Roman" w:cs="Times New Roman"/>
          <w:sz w:val="24"/>
          <w:szCs w:val="24"/>
        </w:rPr>
        <w:t>f</w:t>
      </w:r>
      <w:r w:rsidR="000B7480">
        <w:rPr>
          <w:rFonts w:ascii="Times New Roman" w:hAnsi="Times New Roman" w:cs="Times New Roman"/>
          <w:sz w:val="24"/>
          <w:szCs w:val="24"/>
        </w:rPr>
        <w:t xml:space="preserve">irst </w:t>
      </w:r>
      <w:r w:rsidR="00266449">
        <w:rPr>
          <w:rFonts w:ascii="Times New Roman" w:hAnsi="Times New Roman" w:cs="Times New Roman"/>
          <w:sz w:val="24"/>
          <w:szCs w:val="24"/>
        </w:rPr>
        <w:t>a</w:t>
      </w:r>
      <w:r w:rsidR="000B7480">
        <w:rPr>
          <w:rFonts w:ascii="Times New Roman" w:hAnsi="Times New Roman" w:cs="Times New Roman"/>
          <w:sz w:val="24"/>
          <w:szCs w:val="24"/>
        </w:rPr>
        <w:t xml:space="preserve">id response and asks </w:t>
      </w:r>
      <w:r w:rsidR="00EB0F86">
        <w:rPr>
          <w:rFonts w:ascii="Times New Roman" w:hAnsi="Times New Roman" w:cs="Times New Roman"/>
          <w:sz w:val="24"/>
          <w:szCs w:val="24"/>
        </w:rPr>
        <w:t xml:space="preserve">Clark </w:t>
      </w:r>
      <w:r w:rsidR="00EB0F86">
        <w:rPr>
          <w:rFonts w:ascii="Times New Roman" w:hAnsi="Times New Roman" w:cs="Times New Roman"/>
          <w:sz w:val="24"/>
          <w:szCs w:val="24"/>
        </w:rPr>
        <w:lastRenderedPageBreak/>
        <w:t xml:space="preserve">first if anything hurts and then once he says his feet are cold Adams goes straight into </w:t>
      </w:r>
      <w:r w:rsidR="001F47C6">
        <w:rPr>
          <w:rFonts w:ascii="Times New Roman" w:hAnsi="Times New Roman" w:cs="Times New Roman"/>
          <w:sz w:val="24"/>
          <w:szCs w:val="24"/>
        </w:rPr>
        <w:t>m</w:t>
      </w:r>
      <w:r w:rsidR="00EB0F86">
        <w:rPr>
          <w:rFonts w:ascii="Times New Roman" w:hAnsi="Times New Roman" w:cs="Times New Roman"/>
          <w:sz w:val="24"/>
          <w:szCs w:val="24"/>
        </w:rPr>
        <w:t>a</w:t>
      </w:r>
      <w:r w:rsidR="001F47C6">
        <w:rPr>
          <w:rFonts w:ascii="Times New Roman" w:hAnsi="Times New Roman" w:cs="Times New Roman"/>
          <w:sz w:val="24"/>
          <w:szCs w:val="24"/>
        </w:rPr>
        <w:t>king a</w:t>
      </w:r>
      <w:r w:rsidR="00EB0F86">
        <w:rPr>
          <w:rFonts w:ascii="Times New Roman" w:hAnsi="Times New Roman" w:cs="Times New Roman"/>
          <w:sz w:val="24"/>
          <w:szCs w:val="24"/>
        </w:rPr>
        <w:t xml:space="preserve"> hypothermia wrap to </w:t>
      </w:r>
      <w:r w:rsidR="001F47C6">
        <w:rPr>
          <w:rFonts w:ascii="Times New Roman" w:hAnsi="Times New Roman" w:cs="Times New Roman"/>
          <w:sz w:val="24"/>
          <w:szCs w:val="24"/>
        </w:rPr>
        <w:t>shield</w:t>
      </w:r>
      <w:r w:rsidR="00EB0F86">
        <w:rPr>
          <w:rFonts w:ascii="Times New Roman" w:hAnsi="Times New Roman" w:cs="Times New Roman"/>
          <w:sz w:val="24"/>
          <w:szCs w:val="24"/>
        </w:rPr>
        <w:t xml:space="preserve"> Clark from the effects of environmental exposure</w:t>
      </w:r>
      <w:r w:rsidR="001F47C6">
        <w:rPr>
          <w:rFonts w:ascii="Times New Roman" w:hAnsi="Times New Roman" w:cs="Times New Roman"/>
          <w:sz w:val="24"/>
          <w:szCs w:val="24"/>
        </w:rPr>
        <w:t xml:space="preserve"> (</w:t>
      </w:r>
      <w:r w:rsidR="005C318B" w:rsidRPr="0003668B">
        <w:rPr>
          <w:rFonts w:ascii="Times New Roman" w:hAnsi="Times New Roman" w:cs="Times New Roman"/>
          <w:sz w:val="24"/>
          <w:szCs w:val="24"/>
        </w:rPr>
        <w:t>V</w:t>
      </w:r>
      <w:r w:rsidR="001F47C6" w:rsidRPr="0003668B">
        <w:rPr>
          <w:rFonts w:ascii="Times New Roman" w:hAnsi="Times New Roman" w:cs="Times New Roman"/>
          <w:sz w:val="24"/>
          <w:szCs w:val="24"/>
        </w:rPr>
        <w:t>ideo 1)</w:t>
      </w:r>
      <w:r w:rsidR="00EB0F86" w:rsidRPr="0003668B">
        <w:rPr>
          <w:rFonts w:ascii="Times New Roman" w:hAnsi="Times New Roman" w:cs="Times New Roman"/>
          <w:sz w:val="24"/>
          <w:szCs w:val="24"/>
        </w:rPr>
        <w:t>.</w:t>
      </w:r>
      <w:r w:rsidR="00EB0F86">
        <w:rPr>
          <w:rFonts w:ascii="Times New Roman" w:hAnsi="Times New Roman" w:cs="Times New Roman"/>
          <w:sz w:val="24"/>
          <w:szCs w:val="24"/>
        </w:rPr>
        <w:t xml:space="preserve"> </w:t>
      </w:r>
      <w:r w:rsidR="00935909">
        <w:rPr>
          <w:rFonts w:ascii="Times New Roman" w:hAnsi="Times New Roman" w:cs="Times New Roman"/>
          <w:sz w:val="24"/>
          <w:szCs w:val="24"/>
        </w:rPr>
        <w:t>Adams starts this by trying to stuff some spare jumpers and base layers underneath the casualty but doesn’t manage to fully separate Clark</w:t>
      </w:r>
      <w:r w:rsidR="00266449">
        <w:rPr>
          <w:rFonts w:ascii="Times New Roman" w:hAnsi="Times New Roman" w:cs="Times New Roman"/>
          <w:sz w:val="24"/>
          <w:szCs w:val="24"/>
        </w:rPr>
        <w:t>’</w:t>
      </w:r>
      <w:r w:rsidR="00935909">
        <w:rPr>
          <w:rFonts w:ascii="Times New Roman" w:hAnsi="Times New Roman" w:cs="Times New Roman"/>
          <w:sz w:val="24"/>
          <w:szCs w:val="24"/>
        </w:rPr>
        <w:t>s body from the ground</w:t>
      </w:r>
      <w:r w:rsidR="00BA7CAE">
        <w:rPr>
          <w:rFonts w:ascii="Times New Roman" w:hAnsi="Times New Roman" w:cs="Times New Roman"/>
          <w:sz w:val="24"/>
          <w:szCs w:val="24"/>
        </w:rPr>
        <w:t xml:space="preserve">, he then asks Clark to roll over onto his back and puts a bag under </w:t>
      </w:r>
      <w:r w:rsidR="00266449">
        <w:rPr>
          <w:rFonts w:ascii="Times New Roman" w:hAnsi="Times New Roman" w:cs="Times New Roman"/>
          <w:sz w:val="24"/>
          <w:szCs w:val="24"/>
        </w:rPr>
        <w:t>Clark’s</w:t>
      </w:r>
      <w:r w:rsidR="00BA7CAE">
        <w:rPr>
          <w:rFonts w:ascii="Times New Roman" w:hAnsi="Times New Roman" w:cs="Times New Roman"/>
          <w:sz w:val="24"/>
          <w:szCs w:val="24"/>
        </w:rPr>
        <w:t xml:space="preserve"> head in order to level out his body on the sloping ground. Following this he puts one </w:t>
      </w:r>
      <w:r w:rsidR="004C3CC7">
        <w:rPr>
          <w:rFonts w:ascii="Times New Roman" w:hAnsi="Times New Roman" w:cs="Times New Roman"/>
          <w:sz w:val="24"/>
          <w:szCs w:val="24"/>
        </w:rPr>
        <w:t>thin</w:t>
      </w:r>
      <w:r w:rsidR="00BA7CAE">
        <w:rPr>
          <w:rFonts w:ascii="Times New Roman" w:hAnsi="Times New Roman" w:cs="Times New Roman"/>
          <w:sz w:val="24"/>
          <w:szCs w:val="24"/>
        </w:rPr>
        <w:t xml:space="preserve"> layer over Clark</w:t>
      </w:r>
      <w:r w:rsidR="00266449">
        <w:rPr>
          <w:rFonts w:ascii="Times New Roman" w:hAnsi="Times New Roman" w:cs="Times New Roman"/>
          <w:sz w:val="24"/>
          <w:szCs w:val="24"/>
        </w:rPr>
        <w:t>’</w:t>
      </w:r>
      <w:r w:rsidR="00BA7CAE">
        <w:rPr>
          <w:rFonts w:ascii="Times New Roman" w:hAnsi="Times New Roman" w:cs="Times New Roman"/>
          <w:sz w:val="24"/>
          <w:szCs w:val="24"/>
        </w:rPr>
        <w:t xml:space="preserve">s legs followed by a 2-man shelter which covers just the </w:t>
      </w:r>
      <w:r w:rsidR="00CA0A2D">
        <w:rPr>
          <w:rFonts w:ascii="Times New Roman" w:hAnsi="Times New Roman" w:cs="Times New Roman"/>
          <w:sz w:val="24"/>
          <w:szCs w:val="24"/>
        </w:rPr>
        <w:t>casualties’</w:t>
      </w:r>
      <w:r w:rsidR="00BA7CAE">
        <w:rPr>
          <w:rFonts w:ascii="Times New Roman" w:hAnsi="Times New Roman" w:cs="Times New Roman"/>
          <w:sz w:val="24"/>
          <w:szCs w:val="24"/>
        </w:rPr>
        <w:t xml:space="preserve"> legs</w:t>
      </w:r>
      <w:r w:rsidR="00403376">
        <w:rPr>
          <w:rFonts w:ascii="Times New Roman" w:hAnsi="Times New Roman" w:cs="Times New Roman"/>
          <w:sz w:val="24"/>
          <w:szCs w:val="24"/>
        </w:rPr>
        <w:t xml:space="preserve"> and lower upper body</w:t>
      </w:r>
      <w:r w:rsidR="001F47C6">
        <w:rPr>
          <w:rFonts w:ascii="Times New Roman" w:hAnsi="Times New Roman" w:cs="Times New Roman"/>
          <w:sz w:val="24"/>
          <w:szCs w:val="24"/>
        </w:rPr>
        <w:t xml:space="preserve"> </w:t>
      </w:r>
      <w:r w:rsidR="001F47C6" w:rsidRPr="0003668B">
        <w:rPr>
          <w:rFonts w:ascii="Times New Roman" w:hAnsi="Times New Roman" w:cs="Times New Roman"/>
          <w:sz w:val="24"/>
          <w:szCs w:val="24"/>
        </w:rPr>
        <w:t>(</w:t>
      </w:r>
      <w:r w:rsidR="005C318B" w:rsidRPr="0003668B">
        <w:rPr>
          <w:rFonts w:ascii="Times New Roman" w:hAnsi="Times New Roman" w:cs="Times New Roman"/>
          <w:sz w:val="24"/>
          <w:szCs w:val="24"/>
        </w:rPr>
        <w:t>V</w:t>
      </w:r>
      <w:r w:rsidR="001F47C6" w:rsidRPr="0003668B">
        <w:rPr>
          <w:rFonts w:ascii="Times New Roman" w:hAnsi="Times New Roman" w:cs="Times New Roman"/>
          <w:sz w:val="24"/>
          <w:szCs w:val="24"/>
        </w:rPr>
        <w:t>ideo 1)</w:t>
      </w:r>
      <w:r w:rsidR="00403376" w:rsidRPr="0003668B">
        <w:rPr>
          <w:rFonts w:ascii="Times New Roman" w:hAnsi="Times New Roman" w:cs="Times New Roman"/>
          <w:sz w:val="24"/>
          <w:szCs w:val="24"/>
        </w:rPr>
        <w:t>.</w:t>
      </w:r>
      <w:r w:rsidR="00BC0C78" w:rsidRPr="00BC0C78">
        <w:rPr>
          <w:rFonts w:ascii="Times New Roman" w:hAnsi="Times New Roman" w:cs="Times New Roman"/>
          <w:sz w:val="24"/>
          <w:szCs w:val="24"/>
        </w:rPr>
        <w:t xml:space="preserve"> Additionally, later on in an attempt to warm casualties hand up they unzip casualties coat to put </w:t>
      </w:r>
      <w:r w:rsidR="001F47C6">
        <w:rPr>
          <w:rFonts w:ascii="Times New Roman" w:hAnsi="Times New Roman" w:cs="Times New Roman"/>
          <w:sz w:val="24"/>
          <w:szCs w:val="24"/>
        </w:rPr>
        <w:t xml:space="preserve">their </w:t>
      </w:r>
      <w:r w:rsidR="00BC0C78" w:rsidRPr="00BC0C78">
        <w:rPr>
          <w:rFonts w:ascii="Times New Roman" w:hAnsi="Times New Roman" w:cs="Times New Roman"/>
          <w:sz w:val="24"/>
          <w:szCs w:val="24"/>
        </w:rPr>
        <w:t>hand under it</w:t>
      </w:r>
      <w:r w:rsidR="00DF69A8">
        <w:rPr>
          <w:rFonts w:ascii="Times New Roman" w:hAnsi="Times New Roman" w:cs="Times New Roman"/>
          <w:sz w:val="24"/>
          <w:szCs w:val="24"/>
        </w:rPr>
        <w:t xml:space="preserve"> (Video 1)</w:t>
      </w:r>
      <w:r w:rsidR="005C318B">
        <w:rPr>
          <w:rFonts w:ascii="Times New Roman" w:hAnsi="Times New Roman" w:cs="Times New Roman"/>
          <w:sz w:val="24"/>
          <w:szCs w:val="24"/>
        </w:rPr>
        <w:t>.</w:t>
      </w:r>
    </w:p>
    <w:p w14:paraId="3D21F4E4" w14:textId="77777777" w:rsidR="0003668B" w:rsidRDefault="0003668B" w:rsidP="0050328F">
      <w:pPr>
        <w:spacing w:line="360" w:lineRule="auto"/>
        <w:rPr>
          <w:rFonts w:ascii="Times New Roman" w:hAnsi="Times New Roman" w:cs="Times New Roman"/>
          <w:sz w:val="24"/>
          <w:szCs w:val="24"/>
        </w:rPr>
      </w:pPr>
    </w:p>
    <w:p w14:paraId="2095FBDE" w14:textId="0F0A95DF" w:rsidR="002A647A" w:rsidRDefault="00BC0C78" w:rsidP="002A647A">
      <w:pPr>
        <w:keepNext/>
        <w:spacing w:line="360" w:lineRule="auto"/>
        <w:rPr>
          <w:rFonts w:ascii="Times New Roman" w:hAnsi="Times New Roman" w:cs="Times New Roman"/>
          <w:sz w:val="24"/>
          <w:szCs w:val="24"/>
        </w:rPr>
      </w:pPr>
      <w:r w:rsidRPr="00BC0C78">
        <w:rPr>
          <w:rFonts w:ascii="Times New Roman" w:hAnsi="Times New Roman" w:cs="Times New Roman"/>
          <w:sz w:val="24"/>
          <w:szCs w:val="24"/>
        </w:rPr>
        <w:t>Due to the casualty’s location in a mountainous environment with high environmental exposure and their condition of multiple</w:t>
      </w:r>
      <w:r w:rsidR="004C3CC7">
        <w:rPr>
          <w:rFonts w:ascii="Times New Roman" w:hAnsi="Times New Roman" w:cs="Times New Roman"/>
          <w:sz w:val="24"/>
          <w:szCs w:val="24"/>
        </w:rPr>
        <w:t>-</w:t>
      </w:r>
      <w:r w:rsidRPr="00BC0C78">
        <w:rPr>
          <w:rFonts w:ascii="Times New Roman" w:hAnsi="Times New Roman" w:cs="Times New Roman"/>
          <w:sz w:val="24"/>
          <w:szCs w:val="24"/>
        </w:rPr>
        <w:t>trauma obtained in the fall they are at a greater risk of accidental hypothermia (Sumann et al, 2020)</w:t>
      </w:r>
      <w:r w:rsidR="004C3CC7">
        <w:rPr>
          <w:rFonts w:ascii="Times New Roman" w:hAnsi="Times New Roman" w:cs="Times New Roman"/>
          <w:sz w:val="24"/>
          <w:szCs w:val="24"/>
        </w:rPr>
        <w:t>.</w:t>
      </w:r>
      <w:r w:rsidRPr="00BC0C78">
        <w:rPr>
          <w:rFonts w:ascii="Times New Roman" w:hAnsi="Times New Roman" w:cs="Times New Roman"/>
          <w:sz w:val="24"/>
          <w:szCs w:val="24"/>
        </w:rPr>
        <w:t xml:space="preserve"> Accidental hypothermia occurs unexpectedly and is uncontrolled (Paal, Gordon, Strapazzon, 2016). Effective packing of a casualty reduces heat loss occurring though conduction, convection, evaporation, and radiation (Freeman et al</w:t>
      </w:r>
      <w:r>
        <w:rPr>
          <w:rFonts w:ascii="Times New Roman" w:hAnsi="Times New Roman" w:cs="Times New Roman"/>
          <w:sz w:val="24"/>
          <w:szCs w:val="24"/>
        </w:rPr>
        <w:t>, 2018</w:t>
      </w:r>
      <w:r w:rsidRPr="00BC0C78">
        <w:rPr>
          <w:rFonts w:ascii="Times New Roman" w:hAnsi="Times New Roman" w:cs="Times New Roman"/>
          <w:sz w:val="24"/>
          <w:szCs w:val="24"/>
        </w:rPr>
        <w:t>).</w:t>
      </w:r>
      <w:r w:rsidR="003571E7">
        <w:rPr>
          <w:rFonts w:ascii="Times New Roman" w:hAnsi="Times New Roman" w:cs="Times New Roman"/>
          <w:sz w:val="24"/>
          <w:szCs w:val="24"/>
        </w:rPr>
        <w:t xml:space="preserve"> </w:t>
      </w:r>
      <w:r w:rsidR="003571E7" w:rsidRPr="003571E7">
        <w:rPr>
          <w:rFonts w:ascii="Times New Roman" w:hAnsi="Times New Roman" w:cs="Times New Roman"/>
          <w:sz w:val="24"/>
          <w:szCs w:val="24"/>
        </w:rPr>
        <w:t xml:space="preserve">Hypothermia is one element of the trauma triad of death and increases </w:t>
      </w:r>
      <w:r w:rsidR="008F7CD5">
        <w:rPr>
          <w:rFonts w:ascii="Times New Roman" w:hAnsi="Times New Roman" w:cs="Times New Roman"/>
          <w:sz w:val="24"/>
          <w:szCs w:val="24"/>
        </w:rPr>
        <w:t xml:space="preserve">risk of mortality, cardiac arrest, low flow state, and organ issues following trauma </w:t>
      </w:r>
      <w:r w:rsidR="003571E7" w:rsidRPr="003571E7">
        <w:rPr>
          <w:rFonts w:ascii="Times New Roman" w:hAnsi="Times New Roman" w:cs="Times New Roman"/>
          <w:sz w:val="24"/>
          <w:szCs w:val="24"/>
        </w:rPr>
        <w:t>(</w:t>
      </w:r>
      <w:bookmarkStart w:id="0" w:name="_Hlk89251098"/>
      <w:r w:rsidR="003571E7" w:rsidRPr="003571E7">
        <w:rPr>
          <w:rFonts w:ascii="Times New Roman" w:hAnsi="Times New Roman" w:cs="Times New Roman"/>
          <w:sz w:val="24"/>
          <w:szCs w:val="24"/>
        </w:rPr>
        <w:t>Haverkamp,</w:t>
      </w:r>
      <w:r w:rsidR="0003668B">
        <w:rPr>
          <w:rFonts w:ascii="Times New Roman" w:hAnsi="Times New Roman" w:cs="Times New Roman"/>
          <w:sz w:val="24"/>
          <w:szCs w:val="24"/>
        </w:rPr>
        <w:t xml:space="preserve"> G</w:t>
      </w:r>
      <w:r w:rsidR="003571E7" w:rsidRPr="003571E7">
        <w:rPr>
          <w:rFonts w:ascii="Times New Roman" w:hAnsi="Times New Roman" w:cs="Times New Roman"/>
          <w:sz w:val="24"/>
          <w:szCs w:val="24"/>
        </w:rPr>
        <w:t>iesbrecht, and Tan, 2018</w:t>
      </w:r>
      <w:bookmarkEnd w:id="0"/>
      <w:r w:rsidR="003571E7" w:rsidRPr="003571E7">
        <w:rPr>
          <w:rFonts w:ascii="Times New Roman" w:hAnsi="Times New Roman" w:cs="Times New Roman"/>
          <w:sz w:val="24"/>
          <w:szCs w:val="24"/>
        </w:rPr>
        <w:t xml:space="preserve">; Freeman et al, 2018). </w:t>
      </w:r>
      <w:r w:rsidR="00266449">
        <w:rPr>
          <w:rFonts w:ascii="Times New Roman" w:hAnsi="Times New Roman" w:cs="Times New Roman"/>
          <w:sz w:val="24"/>
          <w:szCs w:val="24"/>
        </w:rPr>
        <w:t>T</w:t>
      </w:r>
      <w:r w:rsidR="003571E7" w:rsidRPr="003571E7">
        <w:rPr>
          <w:rFonts w:ascii="Times New Roman" w:hAnsi="Times New Roman" w:cs="Times New Roman"/>
          <w:sz w:val="24"/>
          <w:szCs w:val="24"/>
        </w:rPr>
        <w:t>he stages of Hypothermia are shown in Figure 1</w:t>
      </w:r>
      <w:r w:rsidR="000032C8">
        <w:rPr>
          <w:rFonts w:ascii="Times New Roman" w:hAnsi="Times New Roman" w:cs="Times New Roman"/>
          <w:sz w:val="24"/>
          <w:szCs w:val="24"/>
        </w:rPr>
        <w:t>.</w:t>
      </w:r>
    </w:p>
    <w:p w14:paraId="70907130" w14:textId="77777777" w:rsidR="000032C8" w:rsidRDefault="000032C8" w:rsidP="002A647A">
      <w:pPr>
        <w:keepNext/>
        <w:spacing w:line="360" w:lineRule="auto"/>
        <w:rPr>
          <w:rFonts w:ascii="Times New Roman" w:hAnsi="Times New Roman" w:cs="Times New Roman"/>
          <w:sz w:val="24"/>
          <w:szCs w:val="24"/>
        </w:rPr>
      </w:pPr>
    </w:p>
    <w:p w14:paraId="36DBF645" w14:textId="4329BBFB" w:rsidR="002A647A" w:rsidRDefault="002A647A" w:rsidP="002A647A">
      <w:pPr>
        <w:keepNext/>
        <w:spacing w:line="360" w:lineRule="auto"/>
      </w:pPr>
      <w:r w:rsidRPr="003571E7">
        <w:rPr>
          <w:rFonts w:ascii="Times New Roman" w:hAnsi="Times New Roman" w:cs="Times New Roman"/>
          <w:noProof/>
          <w:sz w:val="24"/>
          <w:szCs w:val="24"/>
        </w:rPr>
        <w:drawing>
          <wp:inline distT="0" distB="0" distL="0" distR="0" wp14:anchorId="6AAE05CF" wp14:editId="28D51403">
            <wp:extent cx="4330720" cy="2105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95791" cy="2136654"/>
                    </a:xfrm>
                    <a:prstGeom prst="rect">
                      <a:avLst/>
                    </a:prstGeom>
                  </pic:spPr>
                </pic:pic>
              </a:graphicData>
            </a:graphic>
          </wp:inline>
        </w:drawing>
      </w:r>
    </w:p>
    <w:p w14:paraId="76703728" w14:textId="0B0218CB" w:rsidR="004C3CC7" w:rsidRPr="00B23BDA" w:rsidRDefault="002A647A" w:rsidP="002A647A">
      <w:pPr>
        <w:pStyle w:val="Caption"/>
        <w:rPr>
          <w:rFonts w:ascii="Times New Roman" w:hAnsi="Times New Roman" w:cs="Times New Roman"/>
        </w:rPr>
      </w:pPr>
      <w:r w:rsidRPr="00B23BDA">
        <w:rPr>
          <w:rFonts w:ascii="Times New Roman" w:hAnsi="Times New Roman" w:cs="Times New Roman"/>
        </w:rPr>
        <w:t xml:space="preserve">Figure </w:t>
      </w:r>
      <w:r w:rsidR="008369E5" w:rsidRPr="00B23BDA">
        <w:rPr>
          <w:rFonts w:ascii="Times New Roman" w:hAnsi="Times New Roman" w:cs="Times New Roman"/>
        </w:rPr>
        <w:fldChar w:fldCharType="begin"/>
      </w:r>
      <w:r w:rsidR="008369E5" w:rsidRPr="00B23BDA">
        <w:rPr>
          <w:rFonts w:ascii="Times New Roman" w:hAnsi="Times New Roman" w:cs="Times New Roman"/>
        </w:rPr>
        <w:instrText xml:space="preserve"> SEQ Figure \* ARABIC </w:instrText>
      </w:r>
      <w:r w:rsidR="008369E5" w:rsidRPr="00B23BDA">
        <w:rPr>
          <w:rFonts w:ascii="Times New Roman" w:hAnsi="Times New Roman" w:cs="Times New Roman"/>
        </w:rPr>
        <w:fldChar w:fldCharType="separate"/>
      </w:r>
      <w:r w:rsidRPr="00B23BDA">
        <w:rPr>
          <w:rFonts w:ascii="Times New Roman" w:hAnsi="Times New Roman" w:cs="Times New Roman"/>
          <w:noProof/>
        </w:rPr>
        <w:t>1</w:t>
      </w:r>
      <w:r w:rsidR="008369E5" w:rsidRPr="00B23BDA">
        <w:rPr>
          <w:rFonts w:ascii="Times New Roman" w:hAnsi="Times New Roman" w:cs="Times New Roman"/>
          <w:noProof/>
        </w:rPr>
        <w:fldChar w:fldCharType="end"/>
      </w:r>
      <w:r w:rsidRPr="00B23BDA">
        <w:rPr>
          <w:rFonts w:ascii="Times New Roman" w:hAnsi="Times New Roman" w:cs="Times New Roman"/>
        </w:rPr>
        <w:t xml:space="preserve"> Paal, Gordon, Strapazzon, 2016, p. 4)</w:t>
      </w:r>
    </w:p>
    <w:p w14:paraId="6A7DDC8A" w14:textId="77777777" w:rsidR="002A647A" w:rsidRPr="002A647A" w:rsidRDefault="002A647A" w:rsidP="002A647A"/>
    <w:p w14:paraId="6D124E98" w14:textId="7FB84AF7" w:rsidR="00252531" w:rsidRDefault="003571E7" w:rsidP="0050328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One of the </w:t>
      </w:r>
      <w:r w:rsidR="00E6255F">
        <w:rPr>
          <w:rFonts w:ascii="Times New Roman" w:hAnsi="Times New Roman" w:cs="Times New Roman"/>
          <w:sz w:val="24"/>
          <w:szCs w:val="24"/>
        </w:rPr>
        <w:t xml:space="preserve">successes of this </w:t>
      </w:r>
      <w:r w:rsidR="00CD60D2">
        <w:rPr>
          <w:rFonts w:ascii="Times New Roman" w:hAnsi="Times New Roman" w:cs="Times New Roman"/>
          <w:sz w:val="24"/>
          <w:szCs w:val="24"/>
        </w:rPr>
        <w:t>hypothermia wrapping process</w:t>
      </w:r>
      <w:r w:rsidR="00E6255F">
        <w:rPr>
          <w:rFonts w:ascii="Times New Roman" w:hAnsi="Times New Roman" w:cs="Times New Roman"/>
          <w:sz w:val="24"/>
          <w:szCs w:val="24"/>
        </w:rPr>
        <w:t xml:space="preserve"> was that Adams ensured that Clark was in a horizontal position by padding bags under his upper body which helps to prevent hypothermia </w:t>
      </w:r>
      <w:r w:rsidR="0088787C">
        <w:rPr>
          <w:rFonts w:ascii="Times New Roman" w:hAnsi="Times New Roman" w:cs="Times New Roman"/>
          <w:sz w:val="24"/>
          <w:szCs w:val="24"/>
        </w:rPr>
        <w:t>(</w:t>
      </w:r>
      <w:r w:rsidR="0088787C" w:rsidRPr="0088787C">
        <w:rPr>
          <w:rFonts w:ascii="Times New Roman" w:hAnsi="Times New Roman" w:cs="Times New Roman"/>
          <w:sz w:val="24"/>
          <w:szCs w:val="24"/>
        </w:rPr>
        <w:t>Haverkamp, Giesbrecht, and Tan, 2018</w:t>
      </w:r>
      <w:r w:rsidR="0088787C">
        <w:rPr>
          <w:rFonts w:ascii="Times New Roman" w:hAnsi="Times New Roman" w:cs="Times New Roman"/>
          <w:sz w:val="24"/>
          <w:szCs w:val="24"/>
        </w:rPr>
        <w:t xml:space="preserve">). </w:t>
      </w:r>
      <w:r w:rsidR="0050328F">
        <w:rPr>
          <w:rFonts w:ascii="Times New Roman" w:hAnsi="Times New Roman" w:cs="Times New Roman"/>
          <w:sz w:val="24"/>
          <w:szCs w:val="24"/>
        </w:rPr>
        <w:t xml:space="preserve">At this point Adams notices some bleeding on </w:t>
      </w:r>
      <w:r w:rsidR="008F7CD5">
        <w:rPr>
          <w:rFonts w:ascii="Times New Roman" w:hAnsi="Times New Roman" w:cs="Times New Roman"/>
          <w:sz w:val="24"/>
          <w:szCs w:val="24"/>
        </w:rPr>
        <w:t>Clark’s</w:t>
      </w:r>
      <w:r w:rsidR="0050328F">
        <w:rPr>
          <w:rFonts w:ascii="Times New Roman" w:hAnsi="Times New Roman" w:cs="Times New Roman"/>
          <w:sz w:val="24"/>
          <w:szCs w:val="24"/>
        </w:rPr>
        <w:t xml:space="preserve"> head which reinforces the need for effective hypothermia management as </w:t>
      </w:r>
      <w:r w:rsidR="0050328F" w:rsidRPr="0050328F">
        <w:rPr>
          <w:rFonts w:ascii="Times New Roman" w:hAnsi="Times New Roman" w:cs="Times New Roman"/>
          <w:sz w:val="24"/>
          <w:szCs w:val="24"/>
        </w:rPr>
        <w:t>hypothermia reduces the bodies blood clotting abilities</w:t>
      </w:r>
      <w:r w:rsidR="00892955">
        <w:rPr>
          <w:rFonts w:ascii="Times New Roman" w:hAnsi="Times New Roman" w:cs="Times New Roman"/>
          <w:sz w:val="24"/>
          <w:szCs w:val="24"/>
        </w:rPr>
        <w:t xml:space="preserve">, resulting </w:t>
      </w:r>
      <w:r w:rsidR="0050328F" w:rsidRPr="0050328F">
        <w:rPr>
          <w:rFonts w:ascii="Times New Roman" w:hAnsi="Times New Roman" w:cs="Times New Roman"/>
          <w:sz w:val="24"/>
          <w:szCs w:val="24"/>
        </w:rPr>
        <w:t xml:space="preserve">in prolonged bleeding (Haverkamp, Giesbrecht, and Tan, 2018). </w:t>
      </w:r>
      <w:r w:rsidR="00892955">
        <w:rPr>
          <w:rFonts w:ascii="Times New Roman" w:hAnsi="Times New Roman" w:cs="Times New Roman"/>
          <w:sz w:val="24"/>
          <w:szCs w:val="24"/>
        </w:rPr>
        <w:t>Other aspects of this hypothermia wrap however could have been more effective</w:t>
      </w:r>
      <w:r w:rsidR="0050328F">
        <w:rPr>
          <w:rFonts w:ascii="Times New Roman" w:hAnsi="Times New Roman" w:cs="Times New Roman"/>
          <w:sz w:val="24"/>
          <w:szCs w:val="24"/>
        </w:rPr>
        <w:t xml:space="preserve">. </w:t>
      </w:r>
      <w:r w:rsidR="00DD42B4">
        <w:rPr>
          <w:rFonts w:ascii="Times New Roman" w:hAnsi="Times New Roman" w:cs="Times New Roman"/>
          <w:sz w:val="24"/>
          <w:szCs w:val="24"/>
        </w:rPr>
        <w:t xml:space="preserve">Firstly, insulation between the ground and casualty is a key element of an effective hypothermia wrap and a better insulating layer between the casualty and the ground in this scenario </w:t>
      </w:r>
      <w:r w:rsidR="00892955">
        <w:rPr>
          <w:rFonts w:ascii="Times New Roman" w:hAnsi="Times New Roman" w:cs="Times New Roman"/>
          <w:sz w:val="24"/>
          <w:szCs w:val="24"/>
        </w:rPr>
        <w:t>could</w:t>
      </w:r>
      <w:r w:rsidR="00DD42B4">
        <w:rPr>
          <w:rFonts w:ascii="Times New Roman" w:hAnsi="Times New Roman" w:cs="Times New Roman"/>
          <w:sz w:val="24"/>
          <w:szCs w:val="24"/>
        </w:rPr>
        <w:t xml:space="preserve"> have significantly reduced conductive heat loss (Freeman et al, 2018; </w:t>
      </w:r>
      <w:r w:rsidR="00DD42B4" w:rsidRPr="0050328F">
        <w:rPr>
          <w:rFonts w:ascii="Times New Roman" w:hAnsi="Times New Roman" w:cs="Times New Roman"/>
          <w:sz w:val="24"/>
          <w:szCs w:val="24"/>
        </w:rPr>
        <w:t>Haverkamp, Giesbrecht, and Tan, 2018</w:t>
      </w:r>
      <w:r w:rsidR="00DD42B4">
        <w:rPr>
          <w:rFonts w:ascii="Times New Roman" w:hAnsi="Times New Roman" w:cs="Times New Roman"/>
          <w:sz w:val="24"/>
          <w:szCs w:val="24"/>
        </w:rPr>
        <w:t xml:space="preserve">). </w:t>
      </w:r>
      <w:r w:rsidR="00A824F4">
        <w:rPr>
          <w:rFonts w:ascii="Times New Roman" w:hAnsi="Times New Roman" w:cs="Times New Roman"/>
          <w:sz w:val="24"/>
          <w:szCs w:val="24"/>
        </w:rPr>
        <w:t xml:space="preserve">Once insulated from the ground an effective hypothermia wrap consists of insulation and a vapor tight barrier, limited insulation was added to Clark on top of what he was already wearing at the time of the accident, and </w:t>
      </w:r>
      <w:r w:rsidR="00252531">
        <w:rPr>
          <w:rFonts w:ascii="Times New Roman" w:hAnsi="Times New Roman" w:cs="Times New Roman"/>
          <w:sz w:val="24"/>
          <w:szCs w:val="24"/>
        </w:rPr>
        <w:t>its</w:t>
      </w:r>
      <w:r w:rsidR="00A824F4">
        <w:rPr>
          <w:rFonts w:ascii="Times New Roman" w:hAnsi="Times New Roman" w:cs="Times New Roman"/>
          <w:sz w:val="24"/>
          <w:szCs w:val="24"/>
        </w:rPr>
        <w:t xml:space="preserve"> effectiveness </w:t>
      </w:r>
      <w:r w:rsidR="00252531">
        <w:rPr>
          <w:rFonts w:ascii="Times New Roman" w:hAnsi="Times New Roman" w:cs="Times New Roman"/>
          <w:sz w:val="24"/>
          <w:szCs w:val="24"/>
        </w:rPr>
        <w:t xml:space="preserve">reduced </w:t>
      </w:r>
      <w:r w:rsidR="00E94F39">
        <w:rPr>
          <w:rFonts w:ascii="Times New Roman" w:hAnsi="Times New Roman" w:cs="Times New Roman"/>
          <w:sz w:val="24"/>
          <w:szCs w:val="24"/>
        </w:rPr>
        <w:t xml:space="preserve">when Adams unzipped </w:t>
      </w:r>
      <w:r w:rsidR="00252531">
        <w:rPr>
          <w:rFonts w:ascii="Times New Roman" w:hAnsi="Times New Roman" w:cs="Times New Roman"/>
          <w:sz w:val="24"/>
          <w:szCs w:val="24"/>
        </w:rPr>
        <w:t>Clark’s</w:t>
      </w:r>
      <w:r w:rsidR="00E94F39">
        <w:rPr>
          <w:rFonts w:ascii="Times New Roman" w:hAnsi="Times New Roman" w:cs="Times New Roman"/>
          <w:sz w:val="24"/>
          <w:szCs w:val="24"/>
        </w:rPr>
        <w:t xml:space="preserve"> coat to try and use it as a glove for </w:t>
      </w:r>
      <w:r w:rsidR="00252531">
        <w:rPr>
          <w:rFonts w:ascii="Times New Roman" w:hAnsi="Times New Roman" w:cs="Times New Roman"/>
          <w:sz w:val="24"/>
          <w:szCs w:val="24"/>
        </w:rPr>
        <w:t>Clark’s</w:t>
      </w:r>
      <w:r w:rsidR="00E94F39">
        <w:rPr>
          <w:rFonts w:ascii="Times New Roman" w:hAnsi="Times New Roman" w:cs="Times New Roman"/>
          <w:sz w:val="24"/>
          <w:szCs w:val="24"/>
        </w:rPr>
        <w:t xml:space="preserve"> hand (</w:t>
      </w:r>
      <w:r w:rsidR="00E94F39" w:rsidRPr="00E94F39">
        <w:rPr>
          <w:rFonts w:ascii="Times New Roman" w:hAnsi="Times New Roman" w:cs="Times New Roman"/>
          <w:sz w:val="24"/>
          <w:szCs w:val="24"/>
        </w:rPr>
        <w:t>Haverkamp, Giesbrecht, and Tan, 2018</w:t>
      </w:r>
      <w:r w:rsidR="00E94F39">
        <w:rPr>
          <w:rFonts w:ascii="Times New Roman" w:hAnsi="Times New Roman" w:cs="Times New Roman"/>
          <w:sz w:val="24"/>
          <w:szCs w:val="24"/>
        </w:rPr>
        <w:t xml:space="preserve">). </w:t>
      </w:r>
      <w:r w:rsidR="00252531">
        <w:rPr>
          <w:rFonts w:ascii="Times New Roman" w:hAnsi="Times New Roman" w:cs="Times New Roman"/>
          <w:sz w:val="24"/>
          <w:szCs w:val="24"/>
        </w:rPr>
        <w:t xml:space="preserve">Furthermore, </w:t>
      </w:r>
      <w:r w:rsidR="00E94F39">
        <w:rPr>
          <w:rFonts w:ascii="Times New Roman" w:hAnsi="Times New Roman" w:cs="Times New Roman"/>
          <w:sz w:val="24"/>
          <w:szCs w:val="24"/>
        </w:rPr>
        <w:t xml:space="preserve">the vapor barrier used was a 2-man emergency shelter, this is not that effective as a vapor barrier </w:t>
      </w:r>
      <w:r w:rsidR="00252531">
        <w:rPr>
          <w:rFonts w:ascii="Times New Roman" w:hAnsi="Times New Roman" w:cs="Times New Roman"/>
          <w:sz w:val="24"/>
          <w:szCs w:val="24"/>
        </w:rPr>
        <w:t>as reductions in heat loss are only significant when thick, or air trapping materials are used, and due to its size, it did not fully cover Clark’s body</w:t>
      </w:r>
      <w:r w:rsidR="00E94F39">
        <w:rPr>
          <w:rFonts w:ascii="Times New Roman" w:hAnsi="Times New Roman" w:cs="Times New Roman"/>
          <w:sz w:val="24"/>
          <w:szCs w:val="24"/>
        </w:rPr>
        <w:t xml:space="preserve"> (</w:t>
      </w:r>
      <w:r w:rsidR="00E94F39" w:rsidRPr="00E94F39">
        <w:rPr>
          <w:rFonts w:ascii="Times New Roman" w:hAnsi="Times New Roman" w:cs="Times New Roman"/>
          <w:sz w:val="24"/>
          <w:szCs w:val="24"/>
        </w:rPr>
        <w:t>Haverkamp, Giesbrecht, and Tan, 2018</w:t>
      </w:r>
      <w:r w:rsidR="00E94F39">
        <w:rPr>
          <w:rFonts w:ascii="Times New Roman" w:hAnsi="Times New Roman" w:cs="Times New Roman"/>
          <w:sz w:val="24"/>
          <w:szCs w:val="24"/>
        </w:rPr>
        <w:t xml:space="preserve">). </w:t>
      </w:r>
    </w:p>
    <w:p w14:paraId="5C20DA64" w14:textId="77777777" w:rsidR="0003668B" w:rsidRDefault="0003668B" w:rsidP="0050328F">
      <w:pPr>
        <w:spacing w:line="360" w:lineRule="auto"/>
        <w:rPr>
          <w:rFonts w:ascii="Times New Roman" w:hAnsi="Times New Roman" w:cs="Times New Roman"/>
          <w:sz w:val="24"/>
          <w:szCs w:val="24"/>
        </w:rPr>
      </w:pPr>
    </w:p>
    <w:p w14:paraId="50C31E72" w14:textId="6AF4FC78" w:rsidR="0050328F" w:rsidRDefault="00E94F39" w:rsidP="0050328F">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highlights </w:t>
      </w:r>
      <w:r w:rsidR="008B1CF4">
        <w:rPr>
          <w:rFonts w:ascii="Times New Roman" w:hAnsi="Times New Roman" w:cs="Times New Roman"/>
          <w:sz w:val="24"/>
          <w:szCs w:val="24"/>
        </w:rPr>
        <w:t xml:space="preserve">the </w:t>
      </w:r>
      <w:r w:rsidR="0003668B">
        <w:rPr>
          <w:rFonts w:ascii="Times New Roman" w:hAnsi="Times New Roman" w:cs="Times New Roman"/>
          <w:sz w:val="24"/>
          <w:szCs w:val="24"/>
        </w:rPr>
        <w:t>groups’</w:t>
      </w:r>
      <w:r w:rsidR="008B1CF4">
        <w:rPr>
          <w:rFonts w:ascii="Times New Roman" w:hAnsi="Times New Roman" w:cs="Times New Roman"/>
          <w:sz w:val="24"/>
          <w:szCs w:val="24"/>
        </w:rPr>
        <w:t xml:space="preserve"> limitations in </w:t>
      </w:r>
      <w:r>
        <w:rPr>
          <w:rFonts w:ascii="Times New Roman" w:hAnsi="Times New Roman" w:cs="Times New Roman"/>
          <w:sz w:val="24"/>
          <w:szCs w:val="24"/>
        </w:rPr>
        <w:t>kit preparation</w:t>
      </w:r>
      <w:r w:rsidR="0017290B">
        <w:rPr>
          <w:rFonts w:ascii="Times New Roman" w:hAnsi="Times New Roman" w:cs="Times New Roman"/>
          <w:sz w:val="24"/>
          <w:szCs w:val="24"/>
        </w:rPr>
        <w:t xml:space="preserve">, firstly because </w:t>
      </w:r>
      <w:r w:rsidR="008B1CF4">
        <w:rPr>
          <w:rFonts w:ascii="Times New Roman" w:hAnsi="Times New Roman" w:cs="Times New Roman"/>
          <w:sz w:val="24"/>
          <w:szCs w:val="24"/>
        </w:rPr>
        <w:t xml:space="preserve">Adams </w:t>
      </w:r>
      <w:r w:rsidR="0017290B">
        <w:rPr>
          <w:rFonts w:ascii="Times New Roman" w:hAnsi="Times New Roman" w:cs="Times New Roman"/>
          <w:sz w:val="24"/>
          <w:szCs w:val="24"/>
        </w:rPr>
        <w:t xml:space="preserve">actually had a thermal insulation blanket in his bag which he forgot about which would have </w:t>
      </w:r>
      <w:r w:rsidR="00804005">
        <w:rPr>
          <w:rFonts w:ascii="Times New Roman" w:hAnsi="Times New Roman" w:cs="Times New Roman"/>
          <w:sz w:val="24"/>
          <w:szCs w:val="24"/>
        </w:rPr>
        <w:t>provided</w:t>
      </w:r>
      <w:r w:rsidR="0017290B">
        <w:rPr>
          <w:rFonts w:ascii="Times New Roman" w:hAnsi="Times New Roman" w:cs="Times New Roman"/>
          <w:sz w:val="24"/>
          <w:szCs w:val="24"/>
        </w:rPr>
        <w:t xml:space="preserve"> a much more effective hypothermia wrap</w:t>
      </w:r>
      <w:r w:rsidR="008B1CF4">
        <w:rPr>
          <w:rFonts w:ascii="Times New Roman" w:hAnsi="Times New Roman" w:cs="Times New Roman"/>
          <w:sz w:val="24"/>
          <w:szCs w:val="24"/>
        </w:rPr>
        <w:t xml:space="preserve"> </w:t>
      </w:r>
      <w:r w:rsidR="008B1CF4" w:rsidRPr="0003668B">
        <w:rPr>
          <w:rFonts w:ascii="Times New Roman" w:hAnsi="Times New Roman" w:cs="Times New Roman"/>
          <w:sz w:val="24"/>
          <w:szCs w:val="24"/>
        </w:rPr>
        <w:t>(Video 2)</w:t>
      </w:r>
      <w:r w:rsidR="0017290B" w:rsidRPr="0003668B">
        <w:rPr>
          <w:rFonts w:ascii="Times New Roman" w:hAnsi="Times New Roman" w:cs="Times New Roman"/>
          <w:sz w:val="24"/>
          <w:szCs w:val="24"/>
        </w:rPr>
        <w:t xml:space="preserve">, </w:t>
      </w:r>
      <w:r w:rsidR="0017290B">
        <w:rPr>
          <w:rFonts w:ascii="Times New Roman" w:hAnsi="Times New Roman" w:cs="Times New Roman"/>
          <w:sz w:val="24"/>
          <w:szCs w:val="24"/>
        </w:rPr>
        <w:t xml:space="preserve">and secondly in having only a 2-man group shelter rather than </w:t>
      </w:r>
      <w:r w:rsidR="008B1CF4">
        <w:rPr>
          <w:rFonts w:ascii="Times New Roman" w:hAnsi="Times New Roman" w:cs="Times New Roman"/>
          <w:sz w:val="24"/>
          <w:szCs w:val="24"/>
        </w:rPr>
        <w:t xml:space="preserve">one large enough to fit completely over the casualty and group. </w:t>
      </w:r>
      <w:r w:rsidR="00675E50" w:rsidRPr="0003668B">
        <w:rPr>
          <w:rFonts w:ascii="Times New Roman" w:hAnsi="Times New Roman" w:cs="Times New Roman"/>
          <w:sz w:val="24"/>
          <w:szCs w:val="24"/>
        </w:rPr>
        <w:t>Additionally,</w:t>
      </w:r>
      <w:r w:rsidR="00E93FA9" w:rsidRPr="0003668B">
        <w:rPr>
          <w:rFonts w:ascii="Times New Roman" w:hAnsi="Times New Roman" w:cs="Times New Roman"/>
          <w:sz w:val="24"/>
          <w:szCs w:val="24"/>
        </w:rPr>
        <w:t xml:space="preserve"> the use of a </w:t>
      </w:r>
      <w:r w:rsidR="00675E50" w:rsidRPr="0003668B">
        <w:rPr>
          <w:rFonts w:ascii="Times New Roman" w:hAnsi="Times New Roman" w:cs="Times New Roman"/>
          <w:sz w:val="24"/>
          <w:szCs w:val="24"/>
        </w:rPr>
        <w:t>full-sized</w:t>
      </w:r>
      <w:r w:rsidR="00E93FA9" w:rsidRPr="0003668B">
        <w:rPr>
          <w:rFonts w:ascii="Times New Roman" w:hAnsi="Times New Roman" w:cs="Times New Roman"/>
          <w:sz w:val="24"/>
          <w:szCs w:val="24"/>
        </w:rPr>
        <w:t xml:space="preserve"> group shelter would not only create a microenvironment to maintain Clarks body temperature but would also warm the rest of the group preventing a secondary hypothermic casualty, and increasing the fine motor control of those doing first aid (Sumann et al, 2020)</w:t>
      </w:r>
      <w:r w:rsidR="00C81258" w:rsidRPr="0003668B">
        <w:rPr>
          <w:rFonts w:ascii="Times New Roman" w:hAnsi="Times New Roman" w:cs="Times New Roman"/>
          <w:sz w:val="24"/>
          <w:szCs w:val="24"/>
        </w:rPr>
        <w:t>.</w:t>
      </w:r>
      <w:r w:rsidR="002A647A" w:rsidRPr="0003668B">
        <w:rPr>
          <w:rFonts w:ascii="Times New Roman" w:hAnsi="Times New Roman" w:cs="Times New Roman"/>
          <w:noProof/>
          <w:sz w:val="24"/>
          <w:szCs w:val="24"/>
        </w:rPr>
        <w:t xml:space="preserve"> </w:t>
      </w:r>
    </w:p>
    <w:p w14:paraId="47E7ED59" w14:textId="27894F64" w:rsidR="00CD60D2" w:rsidRDefault="00CD60D2" w:rsidP="0050328F">
      <w:pPr>
        <w:spacing w:line="360" w:lineRule="auto"/>
        <w:rPr>
          <w:rFonts w:ascii="Times New Roman" w:hAnsi="Times New Roman" w:cs="Times New Roman"/>
          <w:noProof/>
          <w:sz w:val="24"/>
          <w:szCs w:val="24"/>
        </w:rPr>
      </w:pPr>
    </w:p>
    <w:p w14:paraId="59B783EC" w14:textId="775B02F6" w:rsidR="00CD60D2" w:rsidRDefault="00CD60D2" w:rsidP="0050328F">
      <w:pPr>
        <w:spacing w:line="360" w:lineRule="auto"/>
        <w:rPr>
          <w:rFonts w:ascii="Times New Roman" w:hAnsi="Times New Roman" w:cs="Times New Roman"/>
          <w:noProof/>
          <w:sz w:val="24"/>
          <w:szCs w:val="24"/>
        </w:rPr>
      </w:pPr>
      <w:r>
        <w:rPr>
          <w:rFonts w:ascii="Times New Roman" w:hAnsi="Times New Roman" w:cs="Times New Roman"/>
          <w:noProof/>
          <w:sz w:val="24"/>
          <w:szCs w:val="24"/>
        </w:rPr>
        <w:t>As Clark was awake, conscious, and talking on the groups arrival a primary survey was unne</w:t>
      </w:r>
      <w:r w:rsidR="00F31204">
        <w:rPr>
          <w:rFonts w:ascii="Times New Roman" w:hAnsi="Times New Roman" w:cs="Times New Roman"/>
          <w:noProof/>
          <w:sz w:val="24"/>
          <w:szCs w:val="24"/>
        </w:rPr>
        <w:t>c</w:t>
      </w:r>
      <w:r w:rsidR="00007610">
        <w:rPr>
          <w:rFonts w:ascii="Times New Roman" w:hAnsi="Times New Roman" w:cs="Times New Roman"/>
          <w:noProof/>
          <w:sz w:val="24"/>
          <w:szCs w:val="24"/>
        </w:rPr>
        <w:t>e</w:t>
      </w:r>
      <w:r w:rsidR="00F31204">
        <w:rPr>
          <w:rFonts w:ascii="Times New Roman" w:hAnsi="Times New Roman" w:cs="Times New Roman"/>
          <w:noProof/>
          <w:sz w:val="24"/>
          <w:szCs w:val="24"/>
        </w:rPr>
        <w:t xml:space="preserve">ssary </w:t>
      </w:r>
      <w:r>
        <w:rPr>
          <w:rFonts w:ascii="Times New Roman" w:hAnsi="Times New Roman" w:cs="Times New Roman"/>
          <w:noProof/>
          <w:sz w:val="24"/>
          <w:szCs w:val="24"/>
        </w:rPr>
        <w:t xml:space="preserve">and moving onto hypothermia prevention </w:t>
      </w:r>
      <w:r w:rsidR="00F31204">
        <w:rPr>
          <w:rFonts w:ascii="Times New Roman" w:hAnsi="Times New Roman" w:cs="Times New Roman"/>
          <w:noProof/>
          <w:sz w:val="24"/>
          <w:szCs w:val="24"/>
        </w:rPr>
        <w:t>was an appropriate action made by Adams. However, a detailed secondary survey is not shown to be performed within the video</w:t>
      </w:r>
      <w:r w:rsidR="00E53582">
        <w:rPr>
          <w:rFonts w:ascii="Times New Roman" w:hAnsi="Times New Roman" w:cs="Times New Roman"/>
          <w:noProof/>
          <w:sz w:val="24"/>
          <w:szCs w:val="24"/>
        </w:rPr>
        <w:t xml:space="preserve"> </w:t>
      </w:r>
      <w:r w:rsidR="00E53582" w:rsidRPr="0003668B">
        <w:rPr>
          <w:rFonts w:ascii="Times New Roman" w:hAnsi="Times New Roman" w:cs="Times New Roman"/>
          <w:noProof/>
          <w:sz w:val="24"/>
          <w:szCs w:val="24"/>
        </w:rPr>
        <w:lastRenderedPageBreak/>
        <w:t>(Video 1)</w:t>
      </w:r>
      <w:r w:rsidR="00F31204" w:rsidRPr="0003668B">
        <w:rPr>
          <w:rFonts w:ascii="Times New Roman" w:hAnsi="Times New Roman" w:cs="Times New Roman"/>
          <w:noProof/>
          <w:sz w:val="24"/>
          <w:szCs w:val="24"/>
        </w:rPr>
        <w:t>,</w:t>
      </w:r>
      <w:r w:rsidR="00F31204">
        <w:rPr>
          <w:rFonts w:ascii="Times New Roman" w:hAnsi="Times New Roman" w:cs="Times New Roman"/>
          <w:noProof/>
          <w:sz w:val="24"/>
          <w:szCs w:val="24"/>
        </w:rPr>
        <w:t xml:space="preserve"> this secondary survey should include; checking for other injuries or illnesses through a detailed head</w:t>
      </w:r>
      <w:r w:rsidR="003E3BB8">
        <w:rPr>
          <w:rFonts w:ascii="Times New Roman" w:hAnsi="Times New Roman" w:cs="Times New Roman"/>
          <w:noProof/>
          <w:sz w:val="24"/>
          <w:szCs w:val="24"/>
        </w:rPr>
        <w:t>-</w:t>
      </w:r>
      <w:r w:rsidR="00F31204">
        <w:rPr>
          <w:rFonts w:ascii="Times New Roman" w:hAnsi="Times New Roman" w:cs="Times New Roman"/>
          <w:noProof/>
          <w:sz w:val="24"/>
          <w:szCs w:val="24"/>
        </w:rPr>
        <w:t>to</w:t>
      </w:r>
      <w:r w:rsidR="003E3BB8">
        <w:rPr>
          <w:rFonts w:ascii="Times New Roman" w:hAnsi="Times New Roman" w:cs="Times New Roman"/>
          <w:noProof/>
          <w:sz w:val="24"/>
          <w:szCs w:val="24"/>
        </w:rPr>
        <w:t>-</w:t>
      </w:r>
      <w:r w:rsidR="00F31204">
        <w:rPr>
          <w:rFonts w:ascii="Times New Roman" w:hAnsi="Times New Roman" w:cs="Times New Roman"/>
          <w:noProof/>
          <w:sz w:val="24"/>
          <w:szCs w:val="24"/>
        </w:rPr>
        <w:t>toe examination; taking a history from the casualty, recording casualties m</w:t>
      </w:r>
      <w:r w:rsidR="00007610">
        <w:rPr>
          <w:rFonts w:ascii="Times New Roman" w:hAnsi="Times New Roman" w:cs="Times New Roman"/>
          <w:noProof/>
          <w:sz w:val="24"/>
          <w:szCs w:val="24"/>
        </w:rPr>
        <w:t>e</w:t>
      </w:r>
      <w:r w:rsidR="00F31204">
        <w:rPr>
          <w:rFonts w:ascii="Times New Roman" w:hAnsi="Times New Roman" w:cs="Times New Roman"/>
          <w:noProof/>
          <w:sz w:val="24"/>
          <w:szCs w:val="24"/>
        </w:rPr>
        <w:t>dication, medical history, allergies, and last time eating or drinking</w:t>
      </w:r>
      <w:r w:rsidR="00C70033">
        <w:rPr>
          <w:rFonts w:ascii="Times New Roman" w:hAnsi="Times New Roman" w:cs="Times New Roman"/>
          <w:noProof/>
          <w:sz w:val="24"/>
          <w:szCs w:val="24"/>
        </w:rPr>
        <w:t xml:space="preserve">; and recording casualties signs </w:t>
      </w:r>
      <w:r w:rsidR="00007610">
        <w:rPr>
          <w:rFonts w:ascii="Times New Roman" w:hAnsi="Times New Roman" w:cs="Times New Roman"/>
          <w:noProof/>
          <w:sz w:val="24"/>
          <w:szCs w:val="24"/>
        </w:rPr>
        <w:t xml:space="preserve">and symptoms </w:t>
      </w:r>
      <w:r w:rsidR="00C70033">
        <w:rPr>
          <w:rFonts w:ascii="Times New Roman" w:hAnsi="Times New Roman" w:cs="Times New Roman"/>
          <w:noProof/>
          <w:sz w:val="24"/>
          <w:szCs w:val="24"/>
        </w:rPr>
        <w:t>(British Red Cross, 2011)</w:t>
      </w:r>
      <w:r w:rsidR="003E3BB8">
        <w:rPr>
          <w:rFonts w:ascii="Times New Roman" w:hAnsi="Times New Roman" w:cs="Times New Roman"/>
          <w:noProof/>
          <w:sz w:val="24"/>
          <w:szCs w:val="24"/>
        </w:rPr>
        <w:t>. However, any physical exam</w:t>
      </w:r>
      <w:r w:rsidR="00FC25AE">
        <w:rPr>
          <w:rFonts w:ascii="Times New Roman" w:hAnsi="Times New Roman" w:cs="Times New Roman"/>
          <w:noProof/>
          <w:sz w:val="24"/>
          <w:szCs w:val="24"/>
        </w:rPr>
        <w:t>in</w:t>
      </w:r>
      <w:r w:rsidR="003E3BB8">
        <w:rPr>
          <w:rFonts w:ascii="Times New Roman" w:hAnsi="Times New Roman" w:cs="Times New Roman"/>
          <w:noProof/>
          <w:sz w:val="24"/>
          <w:szCs w:val="24"/>
        </w:rPr>
        <w:t>ation such as that required of the head-to-toe due exami</w:t>
      </w:r>
      <w:r w:rsidR="00FC25AE">
        <w:rPr>
          <w:rFonts w:ascii="Times New Roman" w:hAnsi="Times New Roman" w:cs="Times New Roman"/>
          <w:noProof/>
          <w:sz w:val="24"/>
          <w:szCs w:val="24"/>
        </w:rPr>
        <w:t>n</w:t>
      </w:r>
      <w:r w:rsidR="003E3BB8">
        <w:rPr>
          <w:rFonts w:ascii="Times New Roman" w:hAnsi="Times New Roman" w:cs="Times New Roman"/>
          <w:noProof/>
          <w:sz w:val="24"/>
          <w:szCs w:val="24"/>
        </w:rPr>
        <w:t>ation may have been limited due to the adverse environmental conditions, this may</w:t>
      </w:r>
      <w:r w:rsidR="00E53582">
        <w:rPr>
          <w:rFonts w:ascii="Times New Roman" w:hAnsi="Times New Roman" w:cs="Times New Roman"/>
          <w:noProof/>
          <w:sz w:val="24"/>
          <w:szCs w:val="24"/>
        </w:rPr>
        <w:t xml:space="preserve"> however</w:t>
      </w:r>
      <w:r w:rsidR="003E3BB8">
        <w:rPr>
          <w:rFonts w:ascii="Times New Roman" w:hAnsi="Times New Roman" w:cs="Times New Roman"/>
          <w:noProof/>
          <w:sz w:val="24"/>
          <w:szCs w:val="24"/>
        </w:rPr>
        <w:t xml:space="preserve"> have been made possible </w:t>
      </w:r>
      <w:r w:rsidR="00E53582">
        <w:rPr>
          <w:rFonts w:ascii="Times New Roman" w:hAnsi="Times New Roman" w:cs="Times New Roman"/>
          <w:noProof/>
          <w:sz w:val="24"/>
          <w:szCs w:val="24"/>
        </w:rPr>
        <w:t>with</w:t>
      </w:r>
      <w:r w:rsidR="002C6D0B">
        <w:rPr>
          <w:rFonts w:ascii="Times New Roman" w:hAnsi="Times New Roman" w:cs="Times New Roman"/>
          <w:noProof/>
          <w:sz w:val="24"/>
          <w:szCs w:val="24"/>
        </w:rPr>
        <w:t xml:space="preserve"> a larger group shelter (Sumann et al, 2020).</w:t>
      </w:r>
    </w:p>
    <w:p w14:paraId="4E080A4A" w14:textId="77777777" w:rsidR="00CD60D2" w:rsidRDefault="00CD60D2" w:rsidP="0050328F">
      <w:pPr>
        <w:spacing w:line="360" w:lineRule="auto"/>
        <w:rPr>
          <w:rFonts w:ascii="Times New Roman" w:hAnsi="Times New Roman" w:cs="Times New Roman"/>
          <w:sz w:val="24"/>
          <w:szCs w:val="24"/>
        </w:rPr>
      </w:pPr>
    </w:p>
    <w:p w14:paraId="6057E0DD" w14:textId="213200AE" w:rsidR="00C81258" w:rsidRPr="008654E6" w:rsidRDefault="00E53582" w:rsidP="0050328F">
      <w:pPr>
        <w:spacing w:line="360" w:lineRule="auto"/>
        <w:rPr>
          <w:rFonts w:ascii="Times New Roman" w:hAnsi="Times New Roman" w:cs="Times New Roman"/>
          <w:sz w:val="24"/>
          <w:szCs w:val="24"/>
        </w:rPr>
      </w:pPr>
      <w:r>
        <w:rPr>
          <w:rFonts w:ascii="Times New Roman" w:hAnsi="Times New Roman" w:cs="Times New Roman"/>
          <w:sz w:val="24"/>
          <w:szCs w:val="24"/>
        </w:rPr>
        <w:t>A</w:t>
      </w:r>
      <w:r w:rsidR="00C81258">
        <w:rPr>
          <w:rFonts w:ascii="Times New Roman" w:hAnsi="Times New Roman" w:cs="Times New Roman"/>
          <w:sz w:val="24"/>
          <w:szCs w:val="24"/>
        </w:rPr>
        <w:t xml:space="preserve">dventurous activities in </w:t>
      </w:r>
      <w:r>
        <w:rPr>
          <w:rFonts w:ascii="Times New Roman" w:hAnsi="Times New Roman" w:cs="Times New Roman"/>
          <w:sz w:val="24"/>
          <w:szCs w:val="24"/>
        </w:rPr>
        <w:t xml:space="preserve">mountains </w:t>
      </w:r>
      <w:r w:rsidR="00C81258">
        <w:rPr>
          <w:rFonts w:ascii="Times New Roman" w:hAnsi="Times New Roman" w:cs="Times New Roman"/>
          <w:sz w:val="24"/>
          <w:szCs w:val="24"/>
        </w:rPr>
        <w:t>have an inherent element of risk involved, which for many is one of the motivating factors for such activity (</w:t>
      </w:r>
      <w:r w:rsidR="00804005">
        <w:rPr>
          <w:rFonts w:ascii="Times New Roman" w:hAnsi="Times New Roman" w:cs="Times New Roman"/>
          <w:sz w:val="24"/>
          <w:szCs w:val="24"/>
        </w:rPr>
        <w:t>Hopkins and Putnam, 1993</w:t>
      </w:r>
      <w:r w:rsidR="00C81258">
        <w:rPr>
          <w:rFonts w:ascii="Times New Roman" w:hAnsi="Times New Roman" w:cs="Times New Roman"/>
          <w:sz w:val="24"/>
          <w:szCs w:val="24"/>
        </w:rPr>
        <w:t>). However, undertaking activities such as hiking in semi-winter mountainous conditions requires a degree of risk management by those involved such as effective planning, appropriate kit, and dynamic risk assessing abilities (</w:t>
      </w:r>
      <w:r w:rsidR="00732C02">
        <w:rPr>
          <w:rFonts w:ascii="Times New Roman" w:hAnsi="Times New Roman" w:cs="Times New Roman"/>
          <w:sz w:val="24"/>
          <w:szCs w:val="24"/>
        </w:rPr>
        <w:t>Barton, 2007</w:t>
      </w:r>
      <w:r w:rsidR="0037295F">
        <w:rPr>
          <w:rFonts w:ascii="Times New Roman" w:hAnsi="Times New Roman" w:cs="Times New Roman"/>
          <w:sz w:val="24"/>
          <w:szCs w:val="24"/>
        </w:rPr>
        <w:t>; Vanpoulle, 2017</w:t>
      </w:r>
      <w:r w:rsidR="00C81258">
        <w:rPr>
          <w:rFonts w:ascii="Times New Roman" w:hAnsi="Times New Roman" w:cs="Times New Roman"/>
          <w:sz w:val="24"/>
          <w:szCs w:val="24"/>
        </w:rPr>
        <w:t>). As a reminder of these risk management factors a sign is evident in the Pen-</w:t>
      </w:r>
      <w:r w:rsidR="002F49F4">
        <w:rPr>
          <w:rFonts w:ascii="Times New Roman" w:hAnsi="Times New Roman" w:cs="Times New Roman"/>
          <w:sz w:val="24"/>
          <w:szCs w:val="24"/>
        </w:rPr>
        <w:t>Y</w:t>
      </w:r>
      <w:r w:rsidR="00C81258">
        <w:rPr>
          <w:rFonts w:ascii="Times New Roman" w:hAnsi="Times New Roman" w:cs="Times New Roman"/>
          <w:sz w:val="24"/>
          <w:szCs w:val="24"/>
        </w:rPr>
        <w:t>-</w:t>
      </w:r>
      <w:r w:rsidR="002F49F4">
        <w:rPr>
          <w:rFonts w:ascii="Times New Roman" w:hAnsi="Times New Roman" w:cs="Times New Roman"/>
          <w:sz w:val="24"/>
          <w:szCs w:val="24"/>
        </w:rPr>
        <w:t>P</w:t>
      </w:r>
      <w:r w:rsidR="00C81258">
        <w:rPr>
          <w:rFonts w:ascii="Times New Roman" w:hAnsi="Times New Roman" w:cs="Times New Roman"/>
          <w:sz w:val="24"/>
          <w:szCs w:val="24"/>
        </w:rPr>
        <w:t>ass</w:t>
      </w:r>
      <w:r w:rsidR="0073231A">
        <w:rPr>
          <w:rFonts w:ascii="Times New Roman" w:hAnsi="Times New Roman" w:cs="Times New Roman"/>
          <w:sz w:val="24"/>
          <w:szCs w:val="24"/>
        </w:rPr>
        <w:t xml:space="preserve"> </w:t>
      </w:r>
      <w:r w:rsidR="00C81258">
        <w:rPr>
          <w:rFonts w:ascii="Times New Roman" w:hAnsi="Times New Roman" w:cs="Times New Roman"/>
          <w:sz w:val="24"/>
          <w:szCs w:val="24"/>
        </w:rPr>
        <w:t xml:space="preserve">car park at the start of the walk up to Crib Goch </w:t>
      </w:r>
      <w:r w:rsidR="0073231A">
        <w:rPr>
          <w:rFonts w:ascii="Times New Roman" w:hAnsi="Times New Roman" w:cs="Times New Roman"/>
          <w:sz w:val="24"/>
          <w:szCs w:val="24"/>
        </w:rPr>
        <w:t>(Sign present on 23/11/2021, potentially not on 7/3/202</w:t>
      </w:r>
      <w:r w:rsidR="008A3A94">
        <w:rPr>
          <w:rFonts w:ascii="Times New Roman" w:hAnsi="Times New Roman" w:cs="Times New Roman"/>
          <w:sz w:val="24"/>
          <w:szCs w:val="24"/>
        </w:rPr>
        <w:t>0</w:t>
      </w:r>
      <w:r w:rsidR="0073231A">
        <w:rPr>
          <w:rFonts w:ascii="Times New Roman" w:hAnsi="Times New Roman" w:cs="Times New Roman"/>
          <w:sz w:val="24"/>
          <w:szCs w:val="24"/>
        </w:rPr>
        <w:t xml:space="preserve">) </w:t>
      </w:r>
      <w:r w:rsidR="00C81258">
        <w:rPr>
          <w:rFonts w:ascii="Times New Roman" w:hAnsi="Times New Roman" w:cs="Times New Roman"/>
          <w:sz w:val="24"/>
          <w:szCs w:val="24"/>
        </w:rPr>
        <w:t xml:space="preserve">which </w:t>
      </w:r>
      <w:r w:rsidR="0073231A">
        <w:rPr>
          <w:rFonts w:ascii="Times New Roman" w:hAnsi="Times New Roman" w:cs="Times New Roman"/>
          <w:sz w:val="24"/>
          <w:szCs w:val="24"/>
        </w:rPr>
        <w:t xml:space="preserve">states that specialist equipment is needed for going up Crib </w:t>
      </w:r>
      <w:r w:rsidR="008A3A94">
        <w:rPr>
          <w:rFonts w:ascii="Times New Roman" w:hAnsi="Times New Roman" w:cs="Times New Roman"/>
          <w:sz w:val="24"/>
          <w:szCs w:val="24"/>
        </w:rPr>
        <w:t>G</w:t>
      </w:r>
      <w:r w:rsidR="0073231A">
        <w:rPr>
          <w:rFonts w:ascii="Times New Roman" w:hAnsi="Times New Roman" w:cs="Times New Roman"/>
          <w:sz w:val="24"/>
          <w:szCs w:val="24"/>
        </w:rPr>
        <w:t>och in winter conditions with this kit including strong ankle-supporting walking boots, ice axe, and crampons among other kit. This may explain one of the contributing factors to the days accident</w:t>
      </w:r>
      <w:r w:rsidR="001636A1">
        <w:rPr>
          <w:rFonts w:ascii="Times New Roman" w:hAnsi="Times New Roman" w:cs="Times New Roman"/>
          <w:sz w:val="24"/>
          <w:szCs w:val="24"/>
        </w:rPr>
        <w:t xml:space="preserve"> as Clark was wearing what appear to be B1 boots with a weak ankle support and Adams was wearing hiking/approach shoes with no ankle support </w:t>
      </w:r>
      <w:r w:rsidR="008654E6" w:rsidRPr="0003668B">
        <w:rPr>
          <w:rFonts w:ascii="Times New Roman" w:hAnsi="Times New Roman" w:cs="Times New Roman"/>
          <w:sz w:val="24"/>
          <w:szCs w:val="24"/>
        </w:rPr>
        <w:t>(Video 2).</w:t>
      </w:r>
    </w:p>
    <w:p w14:paraId="3CCE06AC" w14:textId="46E2D36B" w:rsidR="00B13266" w:rsidRDefault="00B13266" w:rsidP="0050328F">
      <w:pPr>
        <w:spacing w:line="360" w:lineRule="auto"/>
        <w:rPr>
          <w:rFonts w:ascii="Times New Roman" w:hAnsi="Times New Roman" w:cs="Times New Roman"/>
          <w:sz w:val="24"/>
          <w:szCs w:val="24"/>
        </w:rPr>
      </w:pPr>
    </w:p>
    <w:p w14:paraId="06D58F09" w14:textId="37E7E88B" w:rsidR="00B13266" w:rsidRDefault="00B13266" w:rsidP="0050328F">
      <w:pPr>
        <w:spacing w:line="360" w:lineRule="auto"/>
        <w:rPr>
          <w:rFonts w:ascii="Times New Roman" w:hAnsi="Times New Roman" w:cs="Times New Roman"/>
          <w:sz w:val="24"/>
          <w:szCs w:val="24"/>
        </w:rPr>
      </w:pPr>
      <w:r>
        <w:rPr>
          <w:rFonts w:ascii="Times New Roman" w:hAnsi="Times New Roman" w:cs="Times New Roman"/>
          <w:sz w:val="28"/>
          <w:szCs w:val="28"/>
        </w:rPr>
        <w:t>Roles played by each individual</w:t>
      </w:r>
    </w:p>
    <w:p w14:paraId="5EA3A1A9" w14:textId="7AC53813" w:rsidR="0005468B" w:rsidRDefault="00B9792D" w:rsidP="0050328F">
      <w:pPr>
        <w:spacing w:line="360" w:lineRule="auto"/>
        <w:rPr>
          <w:rFonts w:ascii="Times New Roman" w:hAnsi="Times New Roman" w:cs="Times New Roman"/>
          <w:sz w:val="24"/>
          <w:szCs w:val="24"/>
        </w:rPr>
      </w:pPr>
      <w:r>
        <w:rPr>
          <w:rFonts w:ascii="Times New Roman" w:hAnsi="Times New Roman" w:cs="Times New Roman"/>
          <w:sz w:val="24"/>
          <w:szCs w:val="24"/>
        </w:rPr>
        <w:t xml:space="preserve">Adams played the most active role in response to Clarks fall, he led the search down the slope to locate Clark, whilst also </w:t>
      </w:r>
      <w:r w:rsidR="002B7C69">
        <w:rPr>
          <w:rFonts w:ascii="Times New Roman" w:hAnsi="Times New Roman" w:cs="Times New Roman"/>
          <w:sz w:val="24"/>
          <w:szCs w:val="24"/>
        </w:rPr>
        <w:t>catching Baker as he was sliding and encouraging him</w:t>
      </w:r>
      <w:r>
        <w:rPr>
          <w:rFonts w:ascii="Times New Roman" w:hAnsi="Times New Roman" w:cs="Times New Roman"/>
          <w:sz w:val="24"/>
          <w:szCs w:val="24"/>
        </w:rPr>
        <w:t xml:space="preserve"> to be careful coming down the slope</w:t>
      </w:r>
      <w:r w:rsidR="002B7C69">
        <w:rPr>
          <w:rFonts w:ascii="Times New Roman" w:hAnsi="Times New Roman" w:cs="Times New Roman"/>
          <w:sz w:val="24"/>
          <w:szCs w:val="24"/>
        </w:rPr>
        <w:t xml:space="preserve"> </w:t>
      </w:r>
      <w:r w:rsidR="002B7C69" w:rsidRPr="0003668B">
        <w:rPr>
          <w:rFonts w:ascii="Times New Roman" w:hAnsi="Times New Roman" w:cs="Times New Roman"/>
          <w:sz w:val="24"/>
          <w:szCs w:val="24"/>
        </w:rPr>
        <w:t>(Video 1)</w:t>
      </w:r>
      <w:r w:rsidRPr="0003668B">
        <w:rPr>
          <w:rFonts w:ascii="Times New Roman" w:hAnsi="Times New Roman" w:cs="Times New Roman"/>
          <w:sz w:val="24"/>
          <w:szCs w:val="24"/>
        </w:rPr>
        <w:t xml:space="preserve">. </w:t>
      </w:r>
      <w:r w:rsidR="00EE55DF">
        <w:rPr>
          <w:rFonts w:ascii="Times New Roman" w:hAnsi="Times New Roman" w:cs="Times New Roman"/>
          <w:sz w:val="24"/>
          <w:szCs w:val="24"/>
        </w:rPr>
        <w:t>Upon finding the casualty Adams led the first aid response, along with some help from Baker</w:t>
      </w:r>
      <w:r w:rsidR="00007610">
        <w:rPr>
          <w:rFonts w:ascii="Times New Roman" w:hAnsi="Times New Roman" w:cs="Times New Roman"/>
          <w:sz w:val="24"/>
          <w:szCs w:val="24"/>
        </w:rPr>
        <w:t>.</w:t>
      </w:r>
      <w:r w:rsidR="00EE55DF">
        <w:rPr>
          <w:rFonts w:ascii="Times New Roman" w:hAnsi="Times New Roman" w:cs="Times New Roman"/>
          <w:sz w:val="24"/>
          <w:szCs w:val="24"/>
        </w:rPr>
        <w:t xml:space="preserve"> </w:t>
      </w:r>
      <w:r w:rsidR="00007610">
        <w:rPr>
          <w:rFonts w:ascii="Times New Roman" w:hAnsi="Times New Roman" w:cs="Times New Roman"/>
          <w:sz w:val="24"/>
          <w:szCs w:val="24"/>
        </w:rPr>
        <w:t>S</w:t>
      </w:r>
      <w:r w:rsidR="002B7C69">
        <w:rPr>
          <w:rFonts w:ascii="Times New Roman" w:hAnsi="Times New Roman" w:cs="Times New Roman"/>
          <w:sz w:val="24"/>
          <w:szCs w:val="24"/>
        </w:rPr>
        <w:t>pecific recommendations for improvement in this first aid have been discussed</w:t>
      </w:r>
      <w:r w:rsidR="00EE55DF">
        <w:rPr>
          <w:rFonts w:ascii="Times New Roman" w:hAnsi="Times New Roman" w:cs="Times New Roman"/>
          <w:sz w:val="24"/>
          <w:szCs w:val="24"/>
        </w:rPr>
        <w:t xml:space="preserve">, however recognition must be given that the response made by him, although potentially not textbook, did stabilize Clark enough to have a good chance of recovery. </w:t>
      </w:r>
      <w:r w:rsidR="00B7682A">
        <w:rPr>
          <w:rFonts w:ascii="Times New Roman" w:hAnsi="Times New Roman" w:cs="Times New Roman"/>
          <w:sz w:val="24"/>
          <w:szCs w:val="24"/>
        </w:rPr>
        <w:t xml:space="preserve">Barton (2007) reinforces this saying that “no emergency response will be perfect and every leader in a complex situation will make mistakes or at least not always the best </w:t>
      </w:r>
      <w:r w:rsidR="00B7682A">
        <w:rPr>
          <w:rFonts w:ascii="Times New Roman" w:hAnsi="Times New Roman" w:cs="Times New Roman"/>
          <w:sz w:val="24"/>
          <w:szCs w:val="24"/>
        </w:rPr>
        <w:lastRenderedPageBreak/>
        <w:t xml:space="preserve">choices” (p.138). </w:t>
      </w:r>
      <w:r w:rsidR="005A268F">
        <w:rPr>
          <w:rFonts w:ascii="Times New Roman" w:hAnsi="Times New Roman" w:cs="Times New Roman"/>
          <w:sz w:val="24"/>
          <w:szCs w:val="24"/>
        </w:rPr>
        <w:t xml:space="preserve">Clark played a role as well in his own first aid response by effectively communicating his pains and </w:t>
      </w:r>
      <w:r w:rsidR="0005468B">
        <w:rPr>
          <w:rFonts w:ascii="Times New Roman" w:hAnsi="Times New Roman" w:cs="Times New Roman"/>
          <w:sz w:val="24"/>
          <w:szCs w:val="24"/>
        </w:rPr>
        <w:t xml:space="preserve">symptoms </w:t>
      </w:r>
      <w:r w:rsidR="005A268F">
        <w:rPr>
          <w:rFonts w:ascii="Times New Roman" w:hAnsi="Times New Roman" w:cs="Times New Roman"/>
          <w:sz w:val="24"/>
          <w:szCs w:val="24"/>
        </w:rPr>
        <w:t xml:space="preserve">to the group which they </w:t>
      </w:r>
      <w:r w:rsidR="0005468B">
        <w:rPr>
          <w:rFonts w:ascii="Times New Roman" w:hAnsi="Times New Roman" w:cs="Times New Roman"/>
          <w:sz w:val="24"/>
          <w:szCs w:val="24"/>
        </w:rPr>
        <w:t xml:space="preserve">may </w:t>
      </w:r>
      <w:r w:rsidR="005A268F">
        <w:rPr>
          <w:rFonts w:ascii="Times New Roman" w:hAnsi="Times New Roman" w:cs="Times New Roman"/>
          <w:sz w:val="24"/>
          <w:szCs w:val="24"/>
        </w:rPr>
        <w:t>otherwise not know</w:t>
      </w:r>
      <w:r w:rsidR="0005468B">
        <w:rPr>
          <w:rFonts w:ascii="Times New Roman" w:hAnsi="Times New Roman" w:cs="Times New Roman"/>
          <w:sz w:val="24"/>
          <w:szCs w:val="24"/>
        </w:rPr>
        <w:t xml:space="preserve"> (British Red Cross, 2011)</w:t>
      </w:r>
      <w:r w:rsidR="005A268F">
        <w:rPr>
          <w:rFonts w:ascii="Times New Roman" w:hAnsi="Times New Roman" w:cs="Times New Roman"/>
          <w:sz w:val="24"/>
          <w:szCs w:val="24"/>
        </w:rPr>
        <w:t>.</w:t>
      </w:r>
      <w:r w:rsidR="0058339C">
        <w:rPr>
          <w:rFonts w:ascii="Times New Roman" w:hAnsi="Times New Roman" w:cs="Times New Roman"/>
          <w:sz w:val="24"/>
          <w:szCs w:val="24"/>
        </w:rPr>
        <w:t xml:space="preserve"> The criticisms made </w:t>
      </w:r>
      <w:r w:rsidR="0005468B">
        <w:rPr>
          <w:rFonts w:ascii="Times New Roman" w:hAnsi="Times New Roman" w:cs="Times New Roman"/>
          <w:sz w:val="24"/>
          <w:szCs w:val="24"/>
        </w:rPr>
        <w:t xml:space="preserve">of </w:t>
      </w:r>
      <w:r w:rsidR="0058339C">
        <w:rPr>
          <w:rFonts w:ascii="Times New Roman" w:hAnsi="Times New Roman" w:cs="Times New Roman"/>
          <w:sz w:val="24"/>
          <w:szCs w:val="24"/>
        </w:rPr>
        <w:t xml:space="preserve">the first aid response may reflect a greater issue with the relevance of first aid </w:t>
      </w:r>
      <w:r w:rsidR="008A3A94">
        <w:rPr>
          <w:rFonts w:ascii="Times New Roman" w:hAnsi="Times New Roman" w:cs="Times New Roman"/>
          <w:sz w:val="24"/>
          <w:szCs w:val="24"/>
        </w:rPr>
        <w:t>qualifications</w:t>
      </w:r>
      <w:r w:rsidR="00266449">
        <w:rPr>
          <w:rFonts w:ascii="Times New Roman" w:hAnsi="Times New Roman" w:cs="Times New Roman"/>
          <w:sz w:val="24"/>
          <w:szCs w:val="24"/>
        </w:rPr>
        <w:t>.</w:t>
      </w:r>
      <w:r w:rsidR="008A3A94">
        <w:rPr>
          <w:rFonts w:ascii="Times New Roman" w:hAnsi="Times New Roman" w:cs="Times New Roman"/>
          <w:sz w:val="24"/>
          <w:szCs w:val="24"/>
        </w:rPr>
        <w:t xml:space="preserve"> Adams</w:t>
      </w:r>
      <w:r w:rsidR="0058339C">
        <w:rPr>
          <w:rFonts w:ascii="Times New Roman" w:hAnsi="Times New Roman" w:cs="Times New Roman"/>
          <w:sz w:val="24"/>
          <w:szCs w:val="24"/>
        </w:rPr>
        <w:t xml:space="preserve"> </w:t>
      </w:r>
      <w:r w:rsidR="0005468B">
        <w:rPr>
          <w:rFonts w:ascii="Times New Roman" w:hAnsi="Times New Roman" w:cs="Times New Roman"/>
          <w:sz w:val="24"/>
          <w:szCs w:val="24"/>
        </w:rPr>
        <w:t xml:space="preserve">reports it was </w:t>
      </w:r>
      <w:r w:rsidR="0058339C" w:rsidRPr="0058339C">
        <w:rPr>
          <w:rFonts w:ascii="Times New Roman" w:hAnsi="Times New Roman" w:cs="Times New Roman"/>
          <w:sz w:val="24"/>
          <w:szCs w:val="24"/>
        </w:rPr>
        <w:t xml:space="preserve">hard to apply the teachings from </w:t>
      </w:r>
      <w:r w:rsidR="00436BB5">
        <w:rPr>
          <w:rFonts w:ascii="Times New Roman" w:hAnsi="Times New Roman" w:cs="Times New Roman"/>
          <w:sz w:val="24"/>
          <w:szCs w:val="24"/>
        </w:rPr>
        <w:t>a</w:t>
      </w:r>
      <w:r w:rsidR="0058339C" w:rsidRPr="0058339C">
        <w:rPr>
          <w:rFonts w:ascii="Times New Roman" w:hAnsi="Times New Roman" w:cs="Times New Roman"/>
          <w:sz w:val="24"/>
          <w:szCs w:val="24"/>
        </w:rPr>
        <w:t xml:space="preserve"> first aid course </w:t>
      </w:r>
      <w:r w:rsidR="0005468B">
        <w:rPr>
          <w:rFonts w:ascii="Times New Roman" w:hAnsi="Times New Roman" w:cs="Times New Roman"/>
          <w:sz w:val="24"/>
          <w:szCs w:val="24"/>
        </w:rPr>
        <w:t>“</w:t>
      </w:r>
      <w:r w:rsidR="0058339C" w:rsidRPr="0058339C">
        <w:rPr>
          <w:rFonts w:ascii="Times New Roman" w:hAnsi="Times New Roman" w:cs="Times New Roman"/>
          <w:sz w:val="24"/>
          <w:szCs w:val="24"/>
        </w:rPr>
        <w:t>in a carpark in Sheffield</w:t>
      </w:r>
      <w:r w:rsidR="0005468B">
        <w:rPr>
          <w:rFonts w:ascii="Times New Roman" w:hAnsi="Times New Roman" w:cs="Times New Roman"/>
          <w:sz w:val="24"/>
          <w:szCs w:val="24"/>
        </w:rPr>
        <w:t>”</w:t>
      </w:r>
      <w:r w:rsidR="0058339C" w:rsidRPr="0058339C">
        <w:rPr>
          <w:rFonts w:ascii="Times New Roman" w:hAnsi="Times New Roman" w:cs="Times New Roman"/>
          <w:sz w:val="24"/>
          <w:szCs w:val="24"/>
        </w:rPr>
        <w:t xml:space="preserve"> to the real world</w:t>
      </w:r>
      <w:r w:rsidR="0005468B">
        <w:rPr>
          <w:rFonts w:ascii="Times New Roman" w:hAnsi="Times New Roman" w:cs="Times New Roman"/>
          <w:sz w:val="24"/>
          <w:szCs w:val="24"/>
        </w:rPr>
        <w:t xml:space="preserve"> </w:t>
      </w:r>
      <w:r w:rsidR="0005468B" w:rsidRPr="0003668B">
        <w:rPr>
          <w:rFonts w:ascii="Times New Roman" w:hAnsi="Times New Roman" w:cs="Times New Roman"/>
          <w:sz w:val="24"/>
          <w:szCs w:val="24"/>
        </w:rPr>
        <w:t>(Video 2)</w:t>
      </w:r>
      <w:r w:rsidR="0005468B">
        <w:rPr>
          <w:rFonts w:ascii="Times New Roman" w:hAnsi="Times New Roman" w:cs="Times New Roman"/>
          <w:sz w:val="24"/>
          <w:szCs w:val="24"/>
        </w:rPr>
        <w:t xml:space="preserve"> </w:t>
      </w:r>
      <w:r w:rsidR="0058339C">
        <w:rPr>
          <w:rFonts w:ascii="Times New Roman" w:hAnsi="Times New Roman" w:cs="Times New Roman"/>
          <w:sz w:val="24"/>
          <w:szCs w:val="24"/>
        </w:rPr>
        <w:t xml:space="preserve">which </w:t>
      </w:r>
      <w:r w:rsidR="0058339C" w:rsidRPr="0058339C">
        <w:rPr>
          <w:rFonts w:ascii="Times New Roman" w:hAnsi="Times New Roman" w:cs="Times New Roman"/>
          <w:sz w:val="24"/>
          <w:szCs w:val="24"/>
        </w:rPr>
        <w:t>follows Larsen</w:t>
      </w:r>
      <w:r w:rsidR="00A303D7">
        <w:rPr>
          <w:rFonts w:ascii="Times New Roman" w:hAnsi="Times New Roman" w:cs="Times New Roman"/>
          <w:sz w:val="24"/>
          <w:szCs w:val="24"/>
        </w:rPr>
        <w:t xml:space="preserve"> et al</w:t>
      </w:r>
      <w:r w:rsidR="0058339C" w:rsidRPr="0058339C">
        <w:rPr>
          <w:rFonts w:ascii="Times New Roman" w:hAnsi="Times New Roman" w:cs="Times New Roman"/>
          <w:sz w:val="24"/>
          <w:szCs w:val="24"/>
        </w:rPr>
        <w:t xml:space="preserve"> (2019, p.213) point that “casualty care skills are best taught in the appropriate wilderness environment”</w:t>
      </w:r>
      <w:r w:rsidR="0058339C">
        <w:rPr>
          <w:rFonts w:ascii="Times New Roman" w:hAnsi="Times New Roman" w:cs="Times New Roman"/>
          <w:sz w:val="24"/>
          <w:szCs w:val="24"/>
        </w:rPr>
        <w:t>.</w:t>
      </w:r>
      <w:r w:rsidR="00C37F49">
        <w:rPr>
          <w:rFonts w:ascii="Times New Roman" w:hAnsi="Times New Roman" w:cs="Times New Roman"/>
          <w:sz w:val="24"/>
          <w:szCs w:val="24"/>
        </w:rPr>
        <w:t xml:space="preserve"> </w:t>
      </w:r>
      <w:r w:rsidR="0005468B">
        <w:rPr>
          <w:rFonts w:ascii="Times New Roman" w:hAnsi="Times New Roman" w:cs="Times New Roman"/>
          <w:sz w:val="24"/>
          <w:szCs w:val="24"/>
        </w:rPr>
        <w:t>Following an accident</w:t>
      </w:r>
      <w:r w:rsidR="003A1905">
        <w:rPr>
          <w:rFonts w:ascii="Times New Roman" w:hAnsi="Times New Roman" w:cs="Times New Roman"/>
          <w:sz w:val="24"/>
          <w:szCs w:val="24"/>
        </w:rPr>
        <w:t>,</w:t>
      </w:r>
      <w:r w:rsidR="0005468B">
        <w:rPr>
          <w:rFonts w:ascii="Times New Roman" w:hAnsi="Times New Roman" w:cs="Times New Roman"/>
          <w:sz w:val="24"/>
          <w:szCs w:val="24"/>
        </w:rPr>
        <w:t xml:space="preserve"> having a group member take a leadership role</w:t>
      </w:r>
      <w:r w:rsidR="003A1905">
        <w:rPr>
          <w:rFonts w:ascii="Times New Roman" w:hAnsi="Times New Roman" w:cs="Times New Roman"/>
          <w:sz w:val="24"/>
          <w:szCs w:val="24"/>
        </w:rPr>
        <w:t>, in this case Adams,</w:t>
      </w:r>
      <w:r w:rsidR="0005468B">
        <w:rPr>
          <w:rFonts w:ascii="Times New Roman" w:hAnsi="Times New Roman" w:cs="Times New Roman"/>
          <w:sz w:val="24"/>
          <w:szCs w:val="24"/>
        </w:rPr>
        <w:t xml:space="preserve"> is essential to an effective response, ideally the leader would delegate roles rather than be actively involved, however as a trained </w:t>
      </w:r>
      <w:r w:rsidR="00007610">
        <w:rPr>
          <w:rFonts w:ascii="Times New Roman" w:hAnsi="Times New Roman" w:cs="Times New Roman"/>
          <w:sz w:val="24"/>
          <w:szCs w:val="24"/>
        </w:rPr>
        <w:t>m</w:t>
      </w:r>
      <w:r w:rsidR="0005468B">
        <w:rPr>
          <w:rFonts w:ascii="Times New Roman" w:hAnsi="Times New Roman" w:cs="Times New Roman"/>
          <w:sz w:val="24"/>
          <w:szCs w:val="24"/>
        </w:rPr>
        <w:t xml:space="preserve">ountain </w:t>
      </w:r>
      <w:r w:rsidR="00007610">
        <w:rPr>
          <w:rFonts w:ascii="Times New Roman" w:hAnsi="Times New Roman" w:cs="Times New Roman"/>
          <w:sz w:val="24"/>
          <w:szCs w:val="24"/>
        </w:rPr>
        <w:t>l</w:t>
      </w:r>
      <w:r w:rsidR="0005468B">
        <w:rPr>
          <w:rFonts w:ascii="Times New Roman" w:hAnsi="Times New Roman" w:cs="Times New Roman"/>
          <w:sz w:val="24"/>
          <w:szCs w:val="24"/>
        </w:rPr>
        <w:t>eader with a first aid qualification</w:t>
      </w:r>
      <w:r w:rsidR="003A1905">
        <w:rPr>
          <w:rFonts w:ascii="Times New Roman" w:hAnsi="Times New Roman" w:cs="Times New Roman"/>
          <w:sz w:val="24"/>
          <w:szCs w:val="24"/>
        </w:rPr>
        <w:t>, Adams may have had the best training, justifying the lack of delegation (Barton, 2007)</w:t>
      </w:r>
      <w:r w:rsidR="00007610">
        <w:rPr>
          <w:rFonts w:ascii="Times New Roman" w:hAnsi="Times New Roman" w:cs="Times New Roman"/>
          <w:sz w:val="24"/>
          <w:szCs w:val="24"/>
        </w:rPr>
        <w:t>.</w:t>
      </w:r>
    </w:p>
    <w:p w14:paraId="4195239B" w14:textId="56A50F5D" w:rsidR="00510C6B" w:rsidRDefault="00510C6B" w:rsidP="0050328F">
      <w:pPr>
        <w:spacing w:line="360" w:lineRule="auto"/>
        <w:rPr>
          <w:rFonts w:ascii="Times New Roman" w:hAnsi="Times New Roman" w:cs="Times New Roman"/>
          <w:sz w:val="24"/>
          <w:szCs w:val="24"/>
        </w:rPr>
      </w:pPr>
    </w:p>
    <w:p w14:paraId="154B35CF" w14:textId="4EB0ED10" w:rsidR="00EE55DF" w:rsidRDefault="00EE55DF" w:rsidP="0050328F">
      <w:pPr>
        <w:spacing w:line="360" w:lineRule="auto"/>
        <w:rPr>
          <w:rFonts w:ascii="Times New Roman" w:hAnsi="Times New Roman" w:cs="Times New Roman"/>
          <w:sz w:val="24"/>
          <w:szCs w:val="24"/>
        </w:rPr>
      </w:pPr>
      <w:r>
        <w:rPr>
          <w:rFonts w:ascii="Times New Roman" w:hAnsi="Times New Roman" w:cs="Times New Roman"/>
          <w:sz w:val="24"/>
          <w:szCs w:val="24"/>
        </w:rPr>
        <w:t>Davis</w:t>
      </w:r>
      <w:r w:rsidR="003A1905">
        <w:rPr>
          <w:rFonts w:ascii="Times New Roman" w:hAnsi="Times New Roman" w:cs="Times New Roman"/>
          <w:color w:val="FF0000"/>
          <w:sz w:val="24"/>
          <w:szCs w:val="24"/>
        </w:rPr>
        <w:t xml:space="preserve"> </w:t>
      </w:r>
      <w:r w:rsidR="00E72871">
        <w:rPr>
          <w:rFonts w:ascii="Times New Roman" w:hAnsi="Times New Roman" w:cs="Times New Roman"/>
          <w:sz w:val="24"/>
          <w:szCs w:val="24"/>
        </w:rPr>
        <w:t xml:space="preserve">called mountain rescue and continued to liaise with them once the casualty had been found. </w:t>
      </w:r>
      <w:r w:rsidR="00D42F15">
        <w:rPr>
          <w:rFonts w:ascii="Times New Roman" w:hAnsi="Times New Roman" w:cs="Times New Roman"/>
          <w:sz w:val="24"/>
          <w:szCs w:val="24"/>
        </w:rPr>
        <w:t>A key success</w:t>
      </w:r>
      <w:r w:rsidR="00ED0BA3">
        <w:rPr>
          <w:rFonts w:ascii="Times New Roman" w:hAnsi="Times New Roman" w:cs="Times New Roman"/>
          <w:sz w:val="24"/>
          <w:szCs w:val="24"/>
        </w:rPr>
        <w:t xml:space="preserve"> of Davis’ reaction to this accident was that he identified </w:t>
      </w:r>
      <w:r w:rsidR="00930590">
        <w:rPr>
          <w:rFonts w:ascii="Times New Roman" w:hAnsi="Times New Roman" w:cs="Times New Roman"/>
          <w:sz w:val="24"/>
          <w:szCs w:val="24"/>
        </w:rPr>
        <w:t>the likely severity of Clarks injuries before he had been found, and as such called Mountain Rescue immediately</w:t>
      </w:r>
      <w:r w:rsidR="00336D92">
        <w:rPr>
          <w:rFonts w:ascii="Times New Roman" w:hAnsi="Times New Roman" w:cs="Times New Roman"/>
          <w:sz w:val="24"/>
          <w:szCs w:val="24"/>
        </w:rPr>
        <w:t xml:space="preserve">. </w:t>
      </w:r>
      <w:r w:rsidR="00ED0BA3">
        <w:rPr>
          <w:rFonts w:ascii="Times New Roman" w:hAnsi="Times New Roman" w:cs="Times New Roman"/>
          <w:sz w:val="24"/>
          <w:szCs w:val="24"/>
        </w:rPr>
        <w:t xml:space="preserve">This </w:t>
      </w:r>
      <w:r w:rsidR="00336D92">
        <w:rPr>
          <w:rFonts w:ascii="Times New Roman" w:hAnsi="Times New Roman" w:cs="Times New Roman"/>
          <w:sz w:val="24"/>
          <w:szCs w:val="24"/>
        </w:rPr>
        <w:t xml:space="preserve">early response </w:t>
      </w:r>
      <w:r w:rsidR="00ED0BA3">
        <w:rPr>
          <w:rFonts w:ascii="Times New Roman" w:hAnsi="Times New Roman" w:cs="Times New Roman"/>
          <w:sz w:val="24"/>
          <w:szCs w:val="24"/>
        </w:rPr>
        <w:t xml:space="preserve">may have had a profound impact on </w:t>
      </w:r>
      <w:r w:rsidR="008B149B">
        <w:rPr>
          <w:rFonts w:ascii="Times New Roman" w:hAnsi="Times New Roman" w:cs="Times New Roman"/>
          <w:sz w:val="24"/>
          <w:szCs w:val="24"/>
        </w:rPr>
        <w:t>Clark’s</w:t>
      </w:r>
      <w:r w:rsidR="00ED0BA3">
        <w:rPr>
          <w:rFonts w:ascii="Times New Roman" w:hAnsi="Times New Roman" w:cs="Times New Roman"/>
          <w:sz w:val="24"/>
          <w:szCs w:val="24"/>
        </w:rPr>
        <w:t xml:space="preserve"> recovery as Mountain Rescue teams are voluntary </w:t>
      </w:r>
      <w:r w:rsidR="00D916F5">
        <w:rPr>
          <w:rFonts w:ascii="Times New Roman" w:hAnsi="Times New Roman" w:cs="Times New Roman"/>
          <w:sz w:val="24"/>
          <w:szCs w:val="24"/>
        </w:rPr>
        <w:t>meaning</w:t>
      </w:r>
      <w:r w:rsidR="00ED0BA3">
        <w:rPr>
          <w:rFonts w:ascii="Times New Roman" w:hAnsi="Times New Roman" w:cs="Times New Roman"/>
          <w:sz w:val="24"/>
          <w:szCs w:val="24"/>
        </w:rPr>
        <w:t xml:space="preserve"> they have to divert from their normal live</w:t>
      </w:r>
      <w:r w:rsidR="00336D92">
        <w:rPr>
          <w:rFonts w:ascii="Times New Roman" w:hAnsi="Times New Roman" w:cs="Times New Roman"/>
          <w:sz w:val="24"/>
          <w:szCs w:val="24"/>
        </w:rPr>
        <w:t>lihoods</w:t>
      </w:r>
      <w:r w:rsidR="00ED0BA3">
        <w:rPr>
          <w:rFonts w:ascii="Times New Roman" w:hAnsi="Times New Roman" w:cs="Times New Roman"/>
          <w:sz w:val="24"/>
          <w:szCs w:val="24"/>
        </w:rPr>
        <w:t xml:space="preserve"> to the Mountain Rescue base before they can </w:t>
      </w:r>
      <w:r w:rsidR="008B149B">
        <w:rPr>
          <w:rFonts w:ascii="Times New Roman" w:hAnsi="Times New Roman" w:cs="Times New Roman"/>
          <w:sz w:val="24"/>
          <w:szCs w:val="24"/>
        </w:rPr>
        <w:t>head up to an incident</w:t>
      </w:r>
      <w:r w:rsidR="00336D92">
        <w:rPr>
          <w:rFonts w:ascii="Times New Roman" w:hAnsi="Times New Roman" w:cs="Times New Roman"/>
          <w:sz w:val="24"/>
          <w:szCs w:val="24"/>
        </w:rPr>
        <w:t>,</w:t>
      </w:r>
      <w:r w:rsidR="008B149B">
        <w:rPr>
          <w:rFonts w:ascii="Times New Roman" w:hAnsi="Times New Roman" w:cs="Times New Roman"/>
          <w:sz w:val="24"/>
          <w:szCs w:val="24"/>
        </w:rPr>
        <w:t xml:space="preserve"> so starting this process early may have significantly reduced the amount of time Clark had to spend on the mountain with his condition deteriorating (</w:t>
      </w:r>
      <w:r w:rsidR="0037295F">
        <w:rPr>
          <w:rFonts w:ascii="Times New Roman" w:hAnsi="Times New Roman" w:cs="Times New Roman"/>
          <w:sz w:val="24"/>
          <w:szCs w:val="24"/>
        </w:rPr>
        <w:t>Freeman et al, 2018</w:t>
      </w:r>
      <w:r w:rsidR="008B149B">
        <w:rPr>
          <w:rFonts w:ascii="Times New Roman" w:hAnsi="Times New Roman" w:cs="Times New Roman"/>
          <w:sz w:val="24"/>
          <w:szCs w:val="24"/>
        </w:rPr>
        <w:t xml:space="preserve">). </w:t>
      </w:r>
    </w:p>
    <w:p w14:paraId="36B90CB8" w14:textId="7429C083" w:rsidR="0058339C" w:rsidRDefault="0058339C" w:rsidP="0050328F">
      <w:pPr>
        <w:spacing w:line="360" w:lineRule="auto"/>
        <w:rPr>
          <w:rFonts w:ascii="Times New Roman" w:hAnsi="Times New Roman" w:cs="Times New Roman"/>
          <w:sz w:val="24"/>
          <w:szCs w:val="24"/>
        </w:rPr>
      </w:pPr>
    </w:p>
    <w:p w14:paraId="13E86E92" w14:textId="49D81C2D" w:rsidR="0037792D" w:rsidRDefault="00A77BDC" w:rsidP="00BF21AD">
      <w:pPr>
        <w:spacing w:line="360" w:lineRule="auto"/>
        <w:rPr>
          <w:rFonts w:ascii="Times New Roman" w:hAnsi="Times New Roman" w:cs="Times New Roman"/>
          <w:sz w:val="24"/>
          <w:szCs w:val="24"/>
        </w:rPr>
      </w:pPr>
      <w:r>
        <w:rPr>
          <w:rFonts w:ascii="Times New Roman" w:hAnsi="Times New Roman" w:cs="Times New Roman"/>
          <w:sz w:val="24"/>
          <w:szCs w:val="24"/>
        </w:rPr>
        <w:t>This</w:t>
      </w:r>
      <w:r w:rsidR="0058339C" w:rsidRPr="0058339C">
        <w:rPr>
          <w:rFonts w:ascii="Times New Roman" w:hAnsi="Times New Roman" w:cs="Times New Roman"/>
          <w:sz w:val="24"/>
          <w:szCs w:val="24"/>
        </w:rPr>
        <w:t xml:space="preserve"> critical analysis of th</w:t>
      </w:r>
      <w:r>
        <w:rPr>
          <w:rFonts w:ascii="Times New Roman" w:hAnsi="Times New Roman" w:cs="Times New Roman"/>
          <w:sz w:val="24"/>
          <w:szCs w:val="24"/>
        </w:rPr>
        <w:t>e</w:t>
      </w:r>
      <w:r w:rsidR="0058339C" w:rsidRPr="0058339C">
        <w:rPr>
          <w:rFonts w:ascii="Times New Roman" w:hAnsi="Times New Roman" w:cs="Times New Roman"/>
          <w:sz w:val="24"/>
          <w:szCs w:val="24"/>
        </w:rPr>
        <w:t xml:space="preserve"> accident will inform my decision-making process in multiple elements of adventurous activities including weather forecast analysis, route planning, kit packing and skills development.  When in mountainous terrain I will now</w:t>
      </w:r>
      <w:r w:rsidR="008D75AB">
        <w:rPr>
          <w:rFonts w:ascii="Times New Roman" w:hAnsi="Times New Roman" w:cs="Times New Roman"/>
          <w:sz w:val="24"/>
          <w:szCs w:val="24"/>
        </w:rPr>
        <w:t xml:space="preserve"> prepare by analysing both the mountain weather forecast for the area</w:t>
      </w:r>
      <w:r w:rsidR="0058339C" w:rsidRPr="0058339C">
        <w:rPr>
          <w:rFonts w:ascii="Times New Roman" w:hAnsi="Times New Roman" w:cs="Times New Roman"/>
          <w:sz w:val="24"/>
          <w:szCs w:val="24"/>
        </w:rPr>
        <w:t xml:space="preserve"> not only look</w:t>
      </w:r>
      <w:r>
        <w:rPr>
          <w:rFonts w:ascii="Times New Roman" w:hAnsi="Times New Roman" w:cs="Times New Roman"/>
          <w:sz w:val="24"/>
          <w:szCs w:val="24"/>
        </w:rPr>
        <w:t>ing</w:t>
      </w:r>
      <w:r w:rsidR="0058339C" w:rsidRPr="0058339C">
        <w:rPr>
          <w:rFonts w:ascii="Times New Roman" w:hAnsi="Times New Roman" w:cs="Times New Roman"/>
          <w:sz w:val="24"/>
          <w:szCs w:val="24"/>
        </w:rPr>
        <w:t xml:space="preserve"> at the weather to get a general overview of conditions in the area</w:t>
      </w:r>
      <w:r w:rsidR="008D75AB">
        <w:rPr>
          <w:rFonts w:ascii="Times New Roman" w:hAnsi="Times New Roman" w:cs="Times New Roman"/>
          <w:sz w:val="24"/>
          <w:szCs w:val="24"/>
        </w:rPr>
        <w:t xml:space="preserve">, but also research site-specific weather-related hazards, such as wind traps or funnels. </w:t>
      </w:r>
      <w:r w:rsidR="0058339C" w:rsidRPr="0058339C">
        <w:rPr>
          <w:rFonts w:ascii="Times New Roman" w:hAnsi="Times New Roman" w:cs="Times New Roman"/>
          <w:sz w:val="24"/>
          <w:szCs w:val="24"/>
        </w:rPr>
        <w:t xml:space="preserve"> </w:t>
      </w:r>
      <w:r w:rsidR="00093762">
        <w:rPr>
          <w:rFonts w:ascii="Times New Roman" w:hAnsi="Times New Roman" w:cs="Times New Roman"/>
          <w:sz w:val="24"/>
          <w:szCs w:val="24"/>
        </w:rPr>
        <w:t>Reflecting on these forecasts I would plan my route to avoid or manage hazardous areas</w:t>
      </w:r>
      <w:r>
        <w:rPr>
          <w:rFonts w:ascii="Times New Roman" w:hAnsi="Times New Roman" w:cs="Times New Roman"/>
          <w:sz w:val="24"/>
          <w:szCs w:val="24"/>
        </w:rPr>
        <w:t>,</w:t>
      </w:r>
      <w:r w:rsidR="00093762">
        <w:rPr>
          <w:rFonts w:ascii="Times New Roman" w:hAnsi="Times New Roman" w:cs="Times New Roman"/>
          <w:sz w:val="24"/>
          <w:szCs w:val="24"/>
        </w:rPr>
        <w:t xml:space="preserve"> with identifying safe escape routes being part of that risk management. This planning would include preparing appropriate kit for the weather such as sturdy boots, </w:t>
      </w:r>
      <w:r w:rsidR="002D1202">
        <w:rPr>
          <w:rFonts w:ascii="Times New Roman" w:hAnsi="Times New Roman" w:cs="Times New Roman"/>
          <w:sz w:val="24"/>
          <w:szCs w:val="24"/>
        </w:rPr>
        <w:t xml:space="preserve">a </w:t>
      </w:r>
      <w:r w:rsidR="00093762">
        <w:rPr>
          <w:rFonts w:ascii="Times New Roman" w:hAnsi="Times New Roman" w:cs="Times New Roman"/>
          <w:sz w:val="24"/>
          <w:szCs w:val="24"/>
        </w:rPr>
        <w:t>helmet</w:t>
      </w:r>
      <w:r w:rsidR="002D1202">
        <w:rPr>
          <w:rFonts w:ascii="Times New Roman" w:hAnsi="Times New Roman" w:cs="Times New Roman"/>
          <w:sz w:val="24"/>
          <w:szCs w:val="24"/>
        </w:rPr>
        <w:t>, ice axes</w:t>
      </w:r>
      <w:r w:rsidR="00093762">
        <w:rPr>
          <w:rFonts w:ascii="Times New Roman" w:hAnsi="Times New Roman" w:cs="Times New Roman"/>
          <w:sz w:val="24"/>
          <w:szCs w:val="24"/>
        </w:rPr>
        <w:t xml:space="preserve">, and a full-sized group shelter. </w:t>
      </w:r>
      <w:r w:rsidR="0058339C" w:rsidRPr="0058339C">
        <w:rPr>
          <w:rFonts w:ascii="Times New Roman" w:hAnsi="Times New Roman" w:cs="Times New Roman"/>
          <w:sz w:val="24"/>
          <w:szCs w:val="24"/>
        </w:rPr>
        <w:t>Skills development</w:t>
      </w:r>
      <w:r w:rsidR="002A60EA">
        <w:rPr>
          <w:rFonts w:ascii="Times New Roman" w:hAnsi="Times New Roman" w:cs="Times New Roman"/>
          <w:sz w:val="24"/>
          <w:szCs w:val="24"/>
        </w:rPr>
        <w:t xml:space="preserve"> </w:t>
      </w:r>
      <w:r w:rsidR="002D1202">
        <w:rPr>
          <w:rFonts w:ascii="Times New Roman" w:hAnsi="Times New Roman" w:cs="Times New Roman"/>
          <w:sz w:val="24"/>
          <w:szCs w:val="24"/>
        </w:rPr>
        <w:t xml:space="preserve">through </w:t>
      </w:r>
      <w:r w:rsidR="002D1202">
        <w:rPr>
          <w:rFonts w:ascii="Times New Roman" w:hAnsi="Times New Roman" w:cs="Times New Roman"/>
          <w:sz w:val="24"/>
          <w:szCs w:val="24"/>
        </w:rPr>
        <w:lastRenderedPageBreak/>
        <w:t>scenario-based practice prior to the activity may also be important i</w:t>
      </w:r>
      <w:r w:rsidR="009A6904">
        <w:rPr>
          <w:rFonts w:ascii="Times New Roman" w:hAnsi="Times New Roman" w:cs="Times New Roman"/>
          <w:sz w:val="24"/>
          <w:szCs w:val="24"/>
        </w:rPr>
        <w:t>f</w:t>
      </w:r>
      <w:r w:rsidR="002D1202">
        <w:rPr>
          <w:rFonts w:ascii="Times New Roman" w:hAnsi="Times New Roman" w:cs="Times New Roman"/>
          <w:sz w:val="24"/>
          <w:szCs w:val="24"/>
        </w:rPr>
        <w:t xml:space="preserve"> the only escape route </w:t>
      </w:r>
      <w:r w:rsidR="009A6904">
        <w:rPr>
          <w:rFonts w:ascii="Times New Roman" w:hAnsi="Times New Roman" w:cs="Times New Roman"/>
          <w:sz w:val="24"/>
          <w:szCs w:val="24"/>
        </w:rPr>
        <w:t xml:space="preserve">is </w:t>
      </w:r>
      <w:r>
        <w:rPr>
          <w:rFonts w:ascii="Times New Roman" w:hAnsi="Times New Roman" w:cs="Times New Roman"/>
          <w:sz w:val="24"/>
          <w:szCs w:val="24"/>
        </w:rPr>
        <w:t>on difficult</w:t>
      </w:r>
      <w:r w:rsidR="009A6904">
        <w:rPr>
          <w:rFonts w:ascii="Times New Roman" w:hAnsi="Times New Roman" w:cs="Times New Roman"/>
          <w:sz w:val="24"/>
          <w:szCs w:val="24"/>
        </w:rPr>
        <w:t xml:space="preserve"> </w:t>
      </w:r>
      <w:r w:rsidR="002D1202">
        <w:rPr>
          <w:rFonts w:ascii="Times New Roman" w:hAnsi="Times New Roman" w:cs="Times New Roman"/>
          <w:sz w:val="24"/>
          <w:szCs w:val="24"/>
        </w:rPr>
        <w:t>terrain, such as below Bwlch Coch, which may require technical skills to ensure safety (Barton, 2007)</w:t>
      </w:r>
      <w:r w:rsidR="0058339C" w:rsidRPr="0058339C">
        <w:rPr>
          <w:rFonts w:ascii="Times New Roman" w:hAnsi="Times New Roman" w:cs="Times New Roman"/>
          <w:sz w:val="24"/>
          <w:szCs w:val="24"/>
        </w:rPr>
        <w:t>.</w:t>
      </w:r>
      <w:r w:rsidR="002D1202">
        <w:rPr>
          <w:rFonts w:ascii="Times New Roman" w:hAnsi="Times New Roman" w:cs="Times New Roman"/>
          <w:sz w:val="24"/>
          <w:szCs w:val="24"/>
        </w:rPr>
        <w:t xml:space="preserve"> </w:t>
      </w:r>
      <w:r w:rsidR="0037295F">
        <w:rPr>
          <w:rFonts w:ascii="Times New Roman" w:hAnsi="Times New Roman" w:cs="Times New Roman"/>
          <w:sz w:val="24"/>
          <w:szCs w:val="24"/>
        </w:rPr>
        <w:t>Accident reporting</w:t>
      </w:r>
      <w:r w:rsidR="002D1202">
        <w:rPr>
          <w:rFonts w:ascii="Times New Roman" w:hAnsi="Times New Roman" w:cs="Times New Roman"/>
          <w:sz w:val="24"/>
          <w:szCs w:val="24"/>
        </w:rPr>
        <w:t xml:space="preserve"> has been</w:t>
      </w:r>
      <w:r w:rsidR="0037295F">
        <w:rPr>
          <w:rFonts w:ascii="Times New Roman" w:hAnsi="Times New Roman" w:cs="Times New Roman"/>
          <w:sz w:val="24"/>
          <w:szCs w:val="24"/>
        </w:rPr>
        <w:t xml:space="preserve"> criticised for </w:t>
      </w:r>
      <w:r w:rsidR="002D1202">
        <w:rPr>
          <w:rFonts w:ascii="Times New Roman" w:hAnsi="Times New Roman" w:cs="Times New Roman"/>
          <w:sz w:val="24"/>
          <w:szCs w:val="24"/>
        </w:rPr>
        <w:t>a</w:t>
      </w:r>
      <w:r w:rsidR="0037295F">
        <w:rPr>
          <w:rFonts w:ascii="Times New Roman" w:hAnsi="Times New Roman" w:cs="Times New Roman"/>
          <w:sz w:val="24"/>
          <w:szCs w:val="24"/>
        </w:rPr>
        <w:t xml:space="preserve"> </w:t>
      </w:r>
      <w:r w:rsidR="00A57BE0">
        <w:rPr>
          <w:rFonts w:ascii="Times New Roman" w:hAnsi="Times New Roman" w:cs="Times New Roman"/>
          <w:sz w:val="24"/>
          <w:szCs w:val="24"/>
        </w:rPr>
        <w:t xml:space="preserve">monocausal </w:t>
      </w:r>
      <w:r w:rsidR="0037295F">
        <w:rPr>
          <w:rFonts w:ascii="Times New Roman" w:hAnsi="Times New Roman" w:cs="Times New Roman"/>
          <w:sz w:val="24"/>
          <w:szCs w:val="24"/>
        </w:rPr>
        <w:t>focus on</w:t>
      </w:r>
      <w:r w:rsidR="00A57BE0">
        <w:rPr>
          <w:rFonts w:ascii="Times New Roman" w:hAnsi="Times New Roman" w:cs="Times New Roman"/>
          <w:sz w:val="24"/>
          <w:szCs w:val="24"/>
        </w:rPr>
        <w:t xml:space="preserve"> </w:t>
      </w:r>
      <w:r w:rsidR="0037295F">
        <w:rPr>
          <w:rFonts w:ascii="Times New Roman" w:hAnsi="Times New Roman" w:cs="Times New Roman"/>
          <w:sz w:val="24"/>
          <w:szCs w:val="24"/>
        </w:rPr>
        <w:t xml:space="preserve">technical and equipment dimensions, ignoring the </w:t>
      </w:r>
      <w:r w:rsidR="00A57BE0">
        <w:rPr>
          <w:rFonts w:ascii="Times New Roman" w:hAnsi="Times New Roman" w:cs="Times New Roman"/>
          <w:sz w:val="24"/>
          <w:szCs w:val="24"/>
        </w:rPr>
        <w:t xml:space="preserve">multifactorial </w:t>
      </w:r>
      <w:r w:rsidR="0037295F">
        <w:rPr>
          <w:rFonts w:ascii="Times New Roman" w:hAnsi="Times New Roman" w:cs="Times New Roman"/>
          <w:sz w:val="24"/>
          <w:szCs w:val="24"/>
        </w:rPr>
        <w:t xml:space="preserve">complex origin of incidents, such as those identified within the Swiss cheese model (Vanpoulle, 2017; </w:t>
      </w:r>
      <w:r w:rsidR="00A57BE0">
        <w:rPr>
          <w:rFonts w:ascii="Times New Roman" w:hAnsi="Times New Roman" w:cs="Times New Roman"/>
          <w:sz w:val="24"/>
          <w:szCs w:val="24"/>
        </w:rPr>
        <w:t>Hulme and Finch, 2015;</w:t>
      </w:r>
      <w:r w:rsidR="00147ACC">
        <w:rPr>
          <w:rFonts w:ascii="Times New Roman" w:hAnsi="Times New Roman" w:cs="Times New Roman"/>
          <w:sz w:val="24"/>
          <w:szCs w:val="24"/>
        </w:rPr>
        <w:t xml:space="preserve"> Reason, 2000</w:t>
      </w:r>
      <w:r w:rsidR="0037295F">
        <w:rPr>
          <w:rFonts w:ascii="Times New Roman" w:hAnsi="Times New Roman" w:cs="Times New Roman"/>
          <w:sz w:val="24"/>
          <w:szCs w:val="24"/>
        </w:rPr>
        <w:t xml:space="preserve">). </w:t>
      </w:r>
      <w:r w:rsidR="00985DD0">
        <w:rPr>
          <w:rFonts w:ascii="Times New Roman" w:hAnsi="Times New Roman" w:cs="Times New Roman"/>
          <w:sz w:val="24"/>
          <w:szCs w:val="24"/>
        </w:rPr>
        <w:t xml:space="preserve">This </w:t>
      </w:r>
      <w:r w:rsidR="0037295F">
        <w:rPr>
          <w:rFonts w:ascii="Times New Roman" w:hAnsi="Times New Roman" w:cs="Times New Roman"/>
          <w:sz w:val="24"/>
          <w:szCs w:val="24"/>
        </w:rPr>
        <w:t xml:space="preserve">narrow focus relates to </w:t>
      </w:r>
      <w:r w:rsidR="00136CCF">
        <w:rPr>
          <w:rFonts w:ascii="Times New Roman" w:hAnsi="Times New Roman" w:cs="Times New Roman"/>
          <w:sz w:val="24"/>
          <w:szCs w:val="24"/>
        </w:rPr>
        <w:t xml:space="preserve">Hickman and Stokes (2016) perspective that national governing body qualifications such as the mountain leader qualification have become overly </w:t>
      </w:r>
      <w:r w:rsidR="00985DD0">
        <w:rPr>
          <w:rFonts w:ascii="Times New Roman" w:hAnsi="Times New Roman" w:cs="Times New Roman"/>
          <w:sz w:val="24"/>
          <w:szCs w:val="24"/>
        </w:rPr>
        <w:t>skills focus</w:t>
      </w:r>
      <w:r w:rsidR="009A6904">
        <w:rPr>
          <w:rFonts w:ascii="Times New Roman" w:hAnsi="Times New Roman" w:cs="Times New Roman"/>
          <w:sz w:val="24"/>
          <w:szCs w:val="24"/>
        </w:rPr>
        <w:t>ed</w:t>
      </w:r>
      <w:r w:rsidR="00985DD0">
        <w:rPr>
          <w:rFonts w:ascii="Times New Roman" w:hAnsi="Times New Roman" w:cs="Times New Roman"/>
          <w:sz w:val="24"/>
          <w:szCs w:val="24"/>
        </w:rPr>
        <w:t xml:space="preserve"> </w:t>
      </w:r>
      <w:r w:rsidR="00136CCF">
        <w:rPr>
          <w:rFonts w:ascii="Times New Roman" w:hAnsi="Times New Roman" w:cs="Times New Roman"/>
          <w:sz w:val="24"/>
          <w:szCs w:val="24"/>
        </w:rPr>
        <w:t xml:space="preserve">and </w:t>
      </w:r>
      <w:r w:rsidR="00985DD0">
        <w:rPr>
          <w:rFonts w:ascii="Times New Roman" w:hAnsi="Times New Roman" w:cs="Times New Roman"/>
          <w:sz w:val="24"/>
          <w:szCs w:val="24"/>
        </w:rPr>
        <w:t xml:space="preserve">neglect </w:t>
      </w:r>
      <w:r w:rsidR="008D75AB">
        <w:rPr>
          <w:rFonts w:ascii="Times New Roman" w:hAnsi="Times New Roman" w:cs="Times New Roman"/>
          <w:sz w:val="24"/>
          <w:szCs w:val="24"/>
        </w:rPr>
        <w:t>theor</w:t>
      </w:r>
      <w:r w:rsidR="00985DD0">
        <w:rPr>
          <w:rFonts w:ascii="Times New Roman" w:hAnsi="Times New Roman" w:cs="Times New Roman"/>
          <w:sz w:val="24"/>
          <w:szCs w:val="24"/>
        </w:rPr>
        <w:t>etical</w:t>
      </w:r>
      <w:r w:rsidR="008D75AB">
        <w:rPr>
          <w:rFonts w:ascii="Times New Roman" w:hAnsi="Times New Roman" w:cs="Times New Roman"/>
          <w:sz w:val="24"/>
          <w:szCs w:val="24"/>
        </w:rPr>
        <w:t xml:space="preserve"> </w:t>
      </w:r>
      <w:r w:rsidR="00985DD0">
        <w:rPr>
          <w:rFonts w:ascii="Times New Roman" w:hAnsi="Times New Roman" w:cs="Times New Roman"/>
          <w:sz w:val="24"/>
          <w:szCs w:val="24"/>
        </w:rPr>
        <w:t xml:space="preserve">perspectives </w:t>
      </w:r>
      <w:r w:rsidR="008D75AB">
        <w:rPr>
          <w:rFonts w:ascii="Times New Roman" w:hAnsi="Times New Roman" w:cs="Times New Roman"/>
          <w:sz w:val="24"/>
          <w:szCs w:val="24"/>
        </w:rPr>
        <w:t xml:space="preserve">and </w:t>
      </w:r>
      <w:r w:rsidR="00136CCF">
        <w:rPr>
          <w:rFonts w:ascii="Times New Roman" w:hAnsi="Times New Roman" w:cs="Times New Roman"/>
          <w:sz w:val="24"/>
          <w:szCs w:val="24"/>
        </w:rPr>
        <w:t xml:space="preserve">reflective practice, which may help identify these </w:t>
      </w:r>
      <w:r w:rsidR="008D75AB">
        <w:rPr>
          <w:rFonts w:ascii="Times New Roman" w:hAnsi="Times New Roman" w:cs="Times New Roman"/>
          <w:sz w:val="24"/>
          <w:szCs w:val="24"/>
        </w:rPr>
        <w:t xml:space="preserve">multifactorial elements. </w:t>
      </w:r>
      <w:r w:rsidR="00136CCF">
        <w:rPr>
          <w:rFonts w:ascii="Times New Roman" w:hAnsi="Times New Roman" w:cs="Times New Roman"/>
          <w:sz w:val="24"/>
          <w:szCs w:val="24"/>
        </w:rPr>
        <w:t xml:space="preserve">As a result of these </w:t>
      </w:r>
      <w:r w:rsidR="00985DD0">
        <w:rPr>
          <w:rFonts w:ascii="Times New Roman" w:hAnsi="Times New Roman" w:cs="Times New Roman"/>
          <w:sz w:val="24"/>
          <w:szCs w:val="24"/>
        </w:rPr>
        <w:t>findings</w:t>
      </w:r>
      <w:r w:rsidR="005F7097">
        <w:rPr>
          <w:rFonts w:ascii="Times New Roman" w:hAnsi="Times New Roman" w:cs="Times New Roman"/>
          <w:sz w:val="24"/>
          <w:szCs w:val="24"/>
        </w:rPr>
        <w:t>,</w:t>
      </w:r>
      <w:r w:rsidR="00136CCF">
        <w:rPr>
          <w:rFonts w:ascii="Times New Roman" w:hAnsi="Times New Roman" w:cs="Times New Roman"/>
          <w:sz w:val="24"/>
          <w:szCs w:val="24"/>
        </w:rPr>
        <w:t xml:space="preserve"> I will adapt my personal practice to include more </w:t>
      </w:r>
      <w:r w:rsidR="005F7097">
        <w:rPr>
          <w:rFonts w:ascii="Times New Roman" w:hAnsi="Times New Roman" w:cs="Times New Roman"/>
          <w:sz w:val="24"/>
          <w:szCs w:val="24"/>
        </w:rPr>
        <w:t>in-depth</w:t>
      </w:r>
      <w:r w:rsidR="00136CCF">
        <w:rPr>
          <w:rFonts w:ascii="Times New Roman" w:hAnsi="Times New Roman" w:cs="Times New Roman"/>
          <w:sz w:val="24"/>
          <w:szCs w:val="24"/>
        </w:rPr>
        <w:t xml:space="preserve"> </w:t>
      </w:r>
      <w:r w:rsidR="00434DEA">
        <w:rPr>
          <w:rFonts w:ascii="Times New Roman" w:hAnsi="Times New Roman" w:cs="Times New Roman"/>
          <w:sz w:val="24"/>
          <w:szCs w:val="24"/>
        </w:rPr>
        <w:t>reflective practice</w:t>
      </w:r>
      <w:r w:rsidR="00985DD0">
        <w:rPr>
          <w:rFonts w:ascii="Times New Roman" w:hAnsi="Times New Roman" w:cs="Times New Roman"/>
          <w:sz w:val="24"/>
          <w:szCs w:val="24"/>
        </w:rPr>
        <w:t>, to identify issues in my methods, and prevent critical incidents occurring.</w:t>
      </w:r>
    </w:p>
    <w:p w14:paraId="3374E21A" w14:textId="77777777" w:rsidR="000032C8" w:rsidRDefault="000032C8" w:rsidP="00BF21AD">
      <w:pPr>
        <w:spacing w:line="360" w:lineRule="auto"/>
        <w:rPr>
          <w:rFonts w:ascii="Times New Roman" w:hAnsi="Times New Roman" w:cs="Times New Roman"/>
          <w:sz w:val="24"/>
          <w:szCs w:val="24"/>
        </w:rPr>
      </w:pPr>
    </w:p>
    <w:p w14:paraId="2BC17FB1" w14:textId="42F72FD0" w:rsidR="000E6B7E" w:rsidRDefault="00247664" w:rsidP="00BF21AD">
      <w:pPr>
        <w:spacing w:line="360" w:lineRule="auto"/>
        <w:rPr>
          <w:rFonts w:ascii="Times New Roman" w:hAnsi="Times New Roman" w:cs="Times New Roman"/>
          <w:sz w:val="24"/>
          <w:szCs w:val="24"/>
        </w:rPr>
      </w:pPr>
      <w:r>
        <w:rPr>
          <w:rFonts w:ascii="Times New Roman" w:hAnsi="Times New Roman" w:cs="Times New Roman"/>
          <w:sz w:val="24"/>
          <w:szCs w:val="24"/>
        </w:rPr>
        <w:t>In conclusion this report has highlighted key elements of the response made by the group on the 7</w:t>
      </w:r>
      <w:r w:rsidRPr="00247664">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2020, and made appropriate suggestions for improvements to that response, as well as reflecting on areas of good practice shown. The majority of the recommendations made relate to first aid and appropriate managing of a casualty once an accident has happened, but also how personal and group management following the accident can prevent worsening of the situation, for example by wearing extra layers. Additionally, this analysis has shown the importance of thorough kit planning, in knowing where all of your kit is in your bag, and bringing appropriate kit such as large group shelters. The recommendations and discussions of this report will inform my future practice, planning, and risk-management processes</w:t>
      </w:r>
      <w:r w:rsidR="005C318B">
        <w:rPr>
          <w:rFonts w:ascii="Times New Roman" w:hAnsi="Times New Roman" w:cs="Times New Roman"/>
          <w:sz w:val="24"/>
          <w:szCs w:val="24"/>
        </w:rPr>
        <w:t xml:space="preserve"> with adapt</w:t>
      </w:r>
      <w:r w:rsidR="00A77BDC">
        <w:rPr>
          <w:rFonts w:ascii="Times New Roman" w:hAnsi="Times New Roman" w:cs="Times New Roman"/>
          <w:sz w:val="24"/>
          <w:szCs w:val="24"/>
        </w:rPr>
        <w:t>at</w:t>
      </w:r>
      <w:r w:rsidR="005C318B">
        <w:rPr>
          <w:rFonts w:ascii="Times New Roman" w:hAnsi="Times New Roman" w:cs="Times New Roman"/>
          <w:sz w:val="24"/>
          <w:szCs w:val="24"/>
        </w:rPr>
        <w:t>ions made to reduce the chance of involvement in a similar accident.</w:t>
      </w:r>
    </w:p>
    <w:p w14:paraId="46EB3247" w14:textId="47F49DF7" w:rsidR="000E6B7E" w:rsidRDefault="000E6B7E" w:rsidP="00BF21AD">
      <w:pPr>
        <w:spacing w:line="360" w:lineRule="auto"/>
        <w:rPr>
          <w:rFonts w:ascii="Times New Roman" w:hAnsi="Times New Roman" w:cs="Times New Roman"/>
          <w:sz w:val="24"/>
          <w:szCs w:val="24"/>
        </w:rPr>
      </w:pPr>
    </w:p>
    <w:p w14:paraId="0E5CF436" w14:textId="22C7D0D0" w:rsidR="000E6B7E" w:rsidRPr="00BB4D59" w:rsidRDefault="000E6B7E" w:rsidP="00BF21AD">
      <w:pPr>
        <w:spacing w:line="360" w:lineRule="auto"/>
        <w:rPr>
          <w:rFonts w:ascii="Times New Roman" w:hAnsi="Times New Roman" w:cs="Times New Roman"/>
          <w:sz w:val="24"/>
          <w:szCs w:val="24"/>
        </w:rPr>
      </w:pPr>
      <w:r>
        <w:rPr>
          <w:rFonts w:ascii="Times New Roman" w:hAnsi="Times New Roman" w:cs="Times New Roman"/>
          <w:sz w:val="24"/>
          <w:szCs w:val="24"/>
        </w:rPr>
        <w:t>Wordcount:</w:t>
      </w:r>
      <w:r w:rsidR="0003668B">
        <w:rPr>
          <w:rFonts w:ascii="Times New Roman" w:hAnsi="Times New Roman" w:cs="Times New Roman"/>
          <w:sz w:val="24"/>
          <w:szCs w:val="24"/>
        </w:rPr>
        <w:t xml:space="preserve"> 274</w:t>
      </w:r>
      <w:r w:rsidR="00A77BDC">
        <w:rPr>
          <w:rFonts w:ascii="Times New Roman" w:hAnsi="Times New Roman" w:cs="Times New Roman"/>
          <w:sz w:val="24"/>
          <w:szCs w:val="24"/>
        </w:rPr>
        <w:t>9</w:t>
      </w:r>
    </w:p>
    <w:p w14:paraId="4573637D" w14:textId="77777777" w:rsidR="0003668B" w:rsidRDefault="0003668B" w:rsidP="00EF1BD2">
      <w:pPr>
        <w:spacing w:line="360" w:lineRule="auto"/>
        <w:rPr>
          <w:rFonts w:ascii="Times New Roman" w:hAnsi="Times New Roman" w:cs="Times New Roman"/>
          <w:sz w:val="24"/>
          <w:szCs w:val="24"/>
        </w:rPr>
      </w:pPr>
    </w:p>
    <w:p w14:paraId="76BFF71A" w14:textId="7C1825E9" w:rsidR="00EF1BD2" w:rsidRDefault="00EF1BD2" w:rsidP="00EF1BD2">
      <w:pPr>
        <w:spacing w:line="360" w:lineRule="auto"/>
        <w:rPr>
          <w:rFonts w:ascii="Times New Roman" w:hAnsi="Times New Roman" w:cs="Times New Roman"/>
          <w:sz w:val="28"/>
          <w:szCs w:val="28"/>
        </w:rPr>
      </w:pPr>
      <w:r w:rsidRPr="00EF1BD2">
        <w:rPr>
          <w:rFonts w:ascii="Times New Roman" w:hAnsi="Times New Roman" w:cs="Times New Roman"/>
          <w:sz w:val="28"/>
          <w:szCs w:val="28"/>
        </w:rPr>
        <w:t>References:</w:t>
      </w:r>
    </w:p>
    <w:p w14:paraId="05E6D44D" w14:textId="77777777" w:rsidR="003B4BBF" w:rsidRPr="00EF1BD2" w:rsidRDefault="003B4BBF" w:rsidP="00EF1BD2">
      <w:pPr>
        <w:spacing w:line="360" w:lineRule="auto"/>
        <w:rPr>
          <w:rFonts w:ascii="Times New Roman" w:hAnsi="Times New Roman" w:cs="Times New Roman"/>
          <w:sz w:val="24"/>
          <w:szCs w:val="24"/>
        </w:rPr>
      </w:pPr>
      <w:r w:rsidRPr="00EF1BD2">
        <w:rPr>
          <w:rFonts w:ascii="Times New Roman" w:hAnsi="Times New Roman" w:cs="Times New Roman"/>
          <w:sz w:val="24"/>
          <w:szCs w:val="24"/>
        </w:rPr>
        <w:t xml:space="preserve">Mountain Training </w:t>
      </w:r>
      <w:r>
        <w:rPr>
          <w:rFonts w:ascii="Times New Roman" w:hAnsi="Times New Roman" w:cs="Times New Roman"/>
          <w:sz w:val="24"/>
          <w:szCs w:val="24"/>
        </w:rPr>
        <w:t xml:space="preserve">(2018) </w:t>
      </w:r>
      <w:r>
        <w:rPr>
          <w:rFonts w:ascii="Times New Roman" w:hAnsi="Times New Roman" w:cs="Times New Roman"/>
          <w:i/>
          <w:iCs/>
          <w:sz w:val="24"/>
          <w:szCs w:val="24"/>
        </w:rPr>
        <w:t>Mountain Leader Candidate Handbook</w:t>
      </w:r>
      <w:r>
        <w:rPr>
          <w:rFonts w:ascii="Times New Roman" w:hAnsi="Times New Roman" w:cs="Times New Roman"/>
          <w:sz w:val="24"/>
          <w:szCs w:val="24"/>
        </w:rPr>
        <w:t xml:space="preserve">. Available at: </w:t>
      </w:r>
      <w:hyperlink r:id="rId10" w:history="1">
        <w:r w:rsidRPr="00DC0A46">
          <w:rPr>
            <w:rStyle w:val="Hyperlink"/>
            <w:rFonts w:ascii="Times New Roman" w:hAnsi="Times New Roman" w:cs="Times New Roman"/>
            <w:sz w:val="24"/>
            <w:szCs w:val="24"/>
          </w:rPr>
          <w:t>http://www.mountain-training.org/Content/Uploaded/Downloads/MLT/ef948181-603b-4997-</w:t>
        </w:r>
        <w:r w:rsidRPr="00DC0A46">
          <w:rPr>
            <w:rStyle w:val="Hyperlink"/>
            <w:rFonts w:ascii="Times New Roman" w:hAnsi="Times New Roman" w:cs="Times New Roman"/>
            <w:sz w:val="24"/>
            <w:szCs w:val="24"/>
          </w:rPr>
          <w:lastRenderedPageBreak/>
          <w:t>895a9753ad8f18b7.pdf?utm_source=Website&amp;utm_medium=Link&amp;utm_campaign=ML%20Handbook</w:t>
        </w:r>
      </w:hyperlink>
      <w:r>
        <w:rPr>
          <w:rFonts w:ascii="Times New Roman" w:hAnsi="Times New Roman" w:cs="Times New Roman"/>
          <w:sz w:val="24"/>
          <w:szCs w:val="24"/>
        </w:rPr>
        <w:t xml:space="preserve"> (Accessed: 14/12/2021).</w:t>
      </w:r>
    </w:p>
    <w:p w14:paraId="036B3B29" w14:textId="77777777" w:rsidR="003B4BBF" w:rsidRDefault="003B4BBF" w:rsidP="00EF1BD2">
      <w:pPr>
        <w:spacing w:line="360" w:lineRule="auto"/>
        <w:rPr>
          <w:rFonts w:ascii="Times New Roman" w:hAnsi="Times New Roman" w:cs="Times New Roman"/>
          <w:sz w:val="24"/>
          <w:szCs w:val="24"/>
        </w:rPr>
      </w:pPr>
      <w:r w:rsidRPr="00BA5D3B">
        <w:rPr>
          <w:rFonts w:ascii="Times New Roman" w:hAnsi="Times New Roman" w:cs="Times New Roman"/>
          <w:sz w:val="24"/>
          <w:szCs w:val="24"/>
        </w:rPr>
        <w:t>Groves</w:t>
      </w:r>
      <w:r>
        <w:rPr>
          <w:rFonts w:ascii="Times New Roman" w:hAnsi="Times New Roman" w:cs="Times New Roman"/>
          <w:sz w:val="24"/>
          <w:szCs w:val="24"/>
        </w:rPr>
        <w:t>, M. R. and</w:t>
      </w:r>
      <w:r w:rsidRPr="00BA5D3B">
        <w:rPr>
          <w:rFonts w:ascii="Times New Roman" w:hAnsi="Times New Roman" w:cs="Times New Roman"/>
          <w:sz w:val="24"/>
          <w:szCs w:val="24"/>
        </w:rPr>
        <w:t xml:space="preserve"> Varley</w:t>
      </w:r>
      <w:r>
        <w:rPr>
          <w:rFonts w:ascii="Times New Roman" w:hAnsi="Times New Roman" w:cs="Times New Roman"/>
          <w:sz w:val="24"/>
          <w:szCs w:val="24"/>
        </w:rPr>
        <w:t>, P. J.</w:t>
      </w:r>
      <w:r w:rsidRPr="00BA5D3B">
        <w:rPr>
          <w:rFonts w:ascii="Times New Roman" w:hAnsi="Times New Roman" w:cs="Times New Roman"/>
          <w:sz w:val="24"/>
          <w:szCs w:val="24"/>
        </w:rPr>
        <w:t xml:space="preserve"> (2020)</w:t>
      </w:r>
      <w:r>
        <w:rPr>
          <w:rFonts w:ascii="Times New Roman" w:hAnsi="Times New Roman" w:cs="Times New Roman"/>
          <w:sz w:val="24"/>
          <w:szCs w:val="24"/>
        </w:rPr>
        <w:t xml:space="preserve"> ‘</w:t>
      </w:r>
      <w:r w:rsidRPr="00BA5D3B">
        <w:rPr>
          <w:rFonts w:ascii="Times New Roman" w:hAnsi="Times New Roman" w:cs="Times New Roman"/>
          <w:sz w:val="24"/>
          <w:szCs w:val="24"/>
        </w:rPr>
        <w:t>Critical mountaineering decisions: technology, expertise and subjective risk in adventurous leisure</w:t>
      </w:r>
      <w:r>
        <w:rPr>
          <w:rFonts w:ascii="Times New Roman" w:hAnsi="Times New Roman" w:cs="Times New Roman"/>
          <w:sz w:val="24"/>
          <w:szCs w:val="24"/>
        </w:rPr>
        <w:t>’</w:t>
      </w:r>
      <w:r w:rsidRPr="00BA5D3B">
        <w:rPr>
          <w:rFonts w:ascii="Times New Roman" w:hAnsi="Times New Roman" w:cs="Times New Roman"/>
          <w:sz w:val="24"/>
          <w:szCs w:val="24"/>
        </w:rPr>
        <w:t xml:space="preserve">, </w:t>
      </w:r>
      <w:r w:rsidRPr="00BA5D3B">
        <w:rPr>
          <w:rFonts w:ascii="Times New Roman" w:hAnsi="Times New Roman" w:cs="Times New Roman"/>
          <w:i/>
          <w:iCs/>
          <w:sz w:val="24"/>
          <w:szCs w:val="24"/>
        </w:rPr>
        <w:t>Leisure Studies</w:t>
      </w:r>
      <w:r>
        <w:rPr>
          <w:rFonts w:ascii="Times New Roman" w:hAnsi="Times New Roman" w:cs="Times New Roman"/>
          <w:sz w:val="24"/>
          <w:szCs w:val="24"/>
        </w:rPr>
        <w:t>, 39(5), pp.706-720.</w:t>
      </w:r>
      <w:r w:rsidRPr="00BA5D3B">
        <w:rPr>
          <w:rFonts w:ascii="Times New Roman" w:hAnsi="Times New Roman" w:cs="Times New Roman"/>
          <w:sz w:val="24"/>
          <w:szCs w:val="24"/>
        </w:rPr>
        <w:t xml:space="preserve"> DOI: 10.1080/02614367.2020.1754887</w:t>
      </w:r>
    </w:p>
    <w:p w14:paraId="43C93550" w14:textId="77777777" w:rsidR="003B4BBF" w:rsidRPr="00EF1BD2" w:rsidRDefault="003B4BBF" w:rsidP="002A2E6D">
      <w:pPr>
        <w:spacing w:line="360" w:lineRule="auto"/>
        <w:rPr>
          <w:rFonts w:ascii="Times New Roman" w:hAnsi="Times New Roman" w:cs="Times New Roman"/>
          <w:sz w:val="24"/>
          <w:szCs w:val="24"/>
        </w:rPr>
      </w:pPr>
      <w:bookmarkStart w:id="1" w:name="_Hlk89425809"/>
      <w:r w:rsidRPr="00EF1BD2">
        <w:rPr>
          <w:rFonts w:ascii="Times New Roman" w:hAnsi="Times New Roman" w:cs="Times New Roman"/>
          <w:sz w:val="24"/>
          <w:szCs w:val="24"/>
        </w:rPr>
        <w:t xml:space="preserve">Larsen, J., et al. (2019) ‘Mountain Rescue Casualty Care and the Undergraduate Medical Elective’, </w:t>
      </w:r>
      <w:r w:rsidRPr="00EF1BD2">
        <w:rPr>
          <w:rFonts w:ascii="Times New Roman" w:hAnsi="Times New Roman" w:cs="Times New Roman"/>
          <w:i/>
          <w:iCs/>
          <w:sz w:val="24"/>
          <w:szCs w:val="24"/>
        </w:rPr>
        <w:t>Wilderness &amp; Environmental Medicine</w:t>
      </w:r>
      <w:r w:rsidRPr="00EF1BD2">
        <w:rPr>
          <w:rFonts w:ascii="Times New Roman" w:hAnsi="Times New Roman" w:cs="Times New Roman"/>
          <w:sz w:val="24"/>
          <w:szCs w:val="24"/>
        </w:rPr>
        <w:t xml:space="preserve">, 30(2), pp.210-216. DOI: </w:t>
      </w:r>
      <w:hyperlink r:id="rId11" w:tgtFrame="_blank" w:tooltip="Persistent link using digital object identifier" w:history="1">
        <w:r w:rsidRPr="00EF1BD2">
          <w:rPr>
            <w:rStyle w:val="Hyperlink"/>
            <w:rFonts w:ascii="Times New Roman" w:hAnsi="Times New Roman" w:cs="Times New Roman"/>
            <w:sz w:val="24"/>
            <w:szCs w:val="24"/>
          </w:rPr>
          <w:t>10.1016/j.wem.2018.12.010</w:t>
        </w:r>
      </w:hyperlink>
      <w:bookmarkEnd w:id="1"/>
    </w:p>
    <w:p w14:paraId="190F185B" w14:textId="77777777" w:rsidR="003B4BBF" w:rsidRDefault="003B4BBF" w:rsidP="00EF1BD2">
      <w:pPr>
        <w:spacing w:line="360" w:lineRule="auto"/>
        <w:rPr>
          <w:rFonts w:ascii="Times New Roman" w:hAnsi="Times New Roman" w:cs="Times New Roman"/>
          <w:sz w:val="24"/>
          <w:szCs w:val="24"/>
        </w:rPr>
      </w:pPr>
      <w:r w:rsidRPr="002A2E6D">
        <w:rPr>
          <w:rFonts w:ascii="Times New Roman" w:hAnsi="Times New Roman" w:cs="Times New Roman"/>
          <w:sz w:val="24"/>
          <w:szCs w:val="24"/>
        </w:rPr>
        <w:t xml:space="preserve">Vanpoulle, </w:t>
      </w:r>
      <w:r>
        <w:rPr>
          <w:rFonts w:ascii="Times New Roman" w:hAnsi="Times New Roman" w:cs="Times New Roman"/>
          <w:sz w:val="24"/>
          <w:szCs w:val="24"/>
        </w:rPr>
        <w:t>M</w:t>
      </w:r>
      <w:r w:rsidRPr="002A2E6D">
        <w:rPr>
          <w:rFonts w:ascii="Times New Roman" w:hAnsi="Times New Roman" w:cs="Times New Roman"/>
          <w:sz w:val="24"/>
          <w:szCs w:val="24"/>
        </w:rPr>
        <w:t xml:space="preserve">. (2017) </w:t>
      </w:r>
      <w:r>
        <w:rPr>
          <w:rFonts w:ascii="Times New Roman" w:hAnsi="Times New Roman" w:cs="Times New Roman"/>
          <w:sz w:val="24"/>
          <w:szCs w:val="24"/>
        </w:rPr>
        <w:t>‘</w:t>
      </w:r>
      <w:r w:rsidRPr="002A2E6D">
        <w:rPr>
          <w:rFonts w:ascii="Times New Roman" w:hAnsi="Times New Roman" w:cs="Times New Roman"/>
          <w:sz w:val="24"/>
          <w:szCs w:val="24"/>
        </w:rPr>
        <w:t>Accidentology of mountain sports: An insight provided by the systemic modelling of accident and near-miss sequences</w:t>
      </w:r>
      <w:r>
        <w:rPr>
          <w:rFonts w:ascii="Times New Roman" w:hAnsi="Times New Roman" w:cs="Times New Roman"/>
          <w:sz w:val="24"/>
          <w:szCs w:val="24"/>
        </w:rPr>
        <w:t>’,</w:t>
      </w:r>
      <w:r w:rsidRPr="002A2E6D">
        <w:rPr>
          <w:rFonts w:ascii="Times New Roman" w:hAnsi="Times New Roman" w:cs="Times New Roman"/>
          <w:sz w:val="24"/>
          <w:szCs w:val="24"/>
        </w:rPr>
        <w:t xml:space="preserve"> </w:t>
      </w:r>
      <w:r w:rsidRPr="002A2E6D">
        <w:rPr>
          <w:rFonts w:ascii="Times New Roman" w:hAnsi="Times New Roman" w:cs="Times New Roman"/>
          <w:i/>
          <w:iCs/>
          <w:sz w:val="24"/>
          <w:szCs w:val="24"/>
        </w:rPr>
        <w:t>Safety Science</w:t>
      </w:r>
      <w:r w:rsidRPr="002A2E6D">
        <w:rPr>
          <w:rFonts w:ascii="Times New Roman" w:hAnsi="Times New Roman" w:cs="Times New Roman"/>
          <w:sz w:val="24"/>
          <w:szCs w:val="24"/>
        </w:rPr>
        <w:t xml:space="preserve">, </w:t>
      </w:r>
      <w:r w:rsidRPr="002A2E6D">
        <w:rPr>
          <w:rFonts w:ascii="Times New Roman" w:hAnsi="Times New Roman" w:cs="Times New Roman"/>
          <w:i/>
          <w:iCs/>
          <w:sz w:val="24"/>
          <w:szCs w:val="24"/>
        </w:rPr>
        <w:t>99</w:t>
      </w:r>
      <w:r w:rsidRPr="002A2E6D">
        <w:rPr>
          <w:rFonts w:ascii="Times New Roman" w:hAnsi="Times New Roman" w:cs="Times New Roman"/>
          <w:sz w:val="24"/>
          <w:szCs w:val="24"/>
        </w:rPr>
        <w:t xml:space="preserve">, </w:t>
      </w:r>
      <w:r>
        <w:rPr>
          <w:rFonts w:ascii="Times New Roman" w:hAnsi="Times New Roman" w:cs="Times New Roman"/>
          <w:sz w:val="24"/>
          <w:szCs w:val="24"/>
        </w:rPr>
        <w:t>pp.</w:t>
      </w:r>
      <w:r w:rsidRPr="002A2E6D">
        <w:rPr>
          <w:rFonts w:ascii="Times New Roman" w:hAnsi="Times New Roman" w:cs="Times New Roman"/>
          <w:sz w:val="24"/>
          <w:szCs w:val="24"/>
        </w:rPr>
        <w:t>36–44.</w:t>
      </w:r>
      <w:r>
        <w:rPr>
          <w:rFonts w:ascii="Times New Roman" w:hAnsi="Times New Roman" w:cs="Times New Roman"/>
          <w:sz w:val="24"/>
          <w:szCs w:val="24"/>
        </w:rPr>
        <w:t xml:space="preserve"> DOI:</w:t>
      </w:r>
      <w:hyperlink r:id="rId12" w:history="1">
        <w:r w:rsidRPr="002A2E6D">
          <w:rPr>
            <w:rStyle w:val="Hyperlink"/>
            <w:rFonts w:ascii="Times New Roman" w:hAnsi="Times New Roman" w:cs="Times New Roman"/>
            <w:sz w:val="24"/>
            <w:szCs w:val="24"/>
          </w:rPr>
          <w:t>10.1016/j.ssci.2016.11.020</w:t>
        </w:r>
      </w:hyperlink>
    </w:p>
    <w:p w14:paraId="732609D0" w14:textId="77777777" w:rsidR="003B4BBF" w:rsidRPr="002A2E6D" w:rsidRDefault="003B4BBF" w:rsidP="002A2E6D">
      <w:pPr>
        <w:spacing w:line="360" w:lineRule="auto"/>
        <w:rPr>
          <w:rFonts w:ascii="Times New Roman" w:hAnsi="Times New Roman" w:cs="Times New Roman"/>
          <w:b/>
          <w:bCs/>
          <w:sz w:val="24"/>
          <w:szCs w:val="24"/>
        </w:rPr>
      </w:pPr>
      <w:r w:rsidRPr="00EF1BD2">
        <w:rPr>
          <w:rFonts w:ascii="Times New Roman" w:hAnsi="Times New Roman" w:cs="Times New Roman"/>
          <w:sz w:val="24"/>
          <w:szCs w:val="24"/>
        </w:rPr>
        <w:t>Sumann</w:t>
      </w:r>
      <w:r>
        <w:rPr>
          <w:rFonts w:ascii="Times New Roman" w:hAnsi="Times New Roman" w:cs="Times New Roman"/>
          <w:sz w:val="24"/>
          <w:szCs w:val="24"/>
        </w:rPr>
        <w:t>, G.,</w:t>
      </w:r>
      <w:r w:rsidRPr="00EF1BD2">
        <w:rPr>
          <w:rFonts w:ascii="Times New Roman" w:hAnsi="Times New Roman" w:cs="Times New Roman"/>
          <w:sz w:val="24"/>
          <w:szCs w:val="24"/>
        </w:rPr>
        <w:t xml:space="preserve"> et al. </w:t>
      </w:r>
      <w:r>
        <w:rPr>
          <w:rFonts w:ascii="Times New Roman" w:hAnsi="Times New Roman" w:cs="Times New Roman"/>
          <w:sz w:val="24"/>
          <w:szCs w:val="24"/>
        </w:rPr>
        <w:t>(2020</w:t>
      </w:r>
      <w:r w:rsidRPr="002A2E6D">
        <w:rPr>
          <w:rFonts w:ascii="Times New Roman" w:hAnsi="Times New Roman" w:cs="Times New Roman"/>
          <w:sz w:val="24"/>
          <w:szCs w:val="24"/>
        </w:rPr>
        <w:t>) ‘Multiple trauma management in mountain environments - a scoping review’</w:t>
      </w:r>
      <w:r>
        <w:rPr>
          <w:rFonts w:ascii="Times New Roman" w:hAnsi="Times New Roman" w:cs="Times New Roman"/>
          <w:sz w:val="24"/>
          <w:szCs w:val="24"/>
        </w:rPr>
        <w:t xml:space="preserve">, </w:t>
      </w:r>
      <w:r w:rsidRPr="002A2E6D">
        <w:rPr>
          <w:rFonts w:ascii="Times New Roman" w:hAnsi="Times New Roman" w:cs="Times New Roman"/>
          <w:i/>
          <w:iCs/>
          <w:sz w:val="24"/>
          <w:szCs w:val="24"/>
        </w:rPr>
        <w:t>Scandinavian Journal of Trauma, Resuscitation and Emergency Medicine</w:t>
      </w:r>
      <w:r>
        <w:rPr>
          <w:rFonts w:ascii="Times New Roman" w:hAnsi="Times New Roman" w:cs="Times New Roman"/>
          <w:sz w:val="24"/>
          <w:szCs w:val="24"/>
        </w:rPr>
        <w:t>,</w:t>
      </w:r>
      <w:r w:rsidRPr="00EF1BD2">
        <w:rPr>
          <w:rFonts w:ascii="Times New Roman" w:hAnsi="Times New Roman" w:cs="Times New Roman"/>
          <w:sz w:val="24"/>
          <w:szCs w:val="24"/>
        </w:rPr>
        <w:t xml:space="preserve"> 28</w:t>
      </w:r>
      <w:r>
        <w:rPr>
          <w:rFonts w:ascii="Times New Roman" w:hAnsi="Times New Roman" w:cs="Times New Roman"/>
          <w:sz w:val="24"/>
          <w:szCs w:val="24"/>
        </w:rPr>
        <w:t>(</w:t>
      </w:r>
      <w:r w:rsidRPr="00EF1BD2">
        <w:rPr>
          <w:rFonts w:ascii="Times New Roman" w:hAnsi="Times New Roman" w:cs="Times New Roman"/>
          <w:sz w:val="24"/>
          <w:szCs w:val="24"/>
        </w:rPr>
        <w:t>117</w:t>
      </w:r>
      <w:r>
        <w:rPr>
          <w:rFonts w:ascii="Times New Roman" w:hAnsi="Times New Roman" w:cs="Times New Roman"/>
          <w:sz w:val="24"/>
          <w:szCs w:val="24"/>
        </w:rPr>
        <w:t>). DOI:</w:t>
      </w:r>
      <w:hyperlink r:id="rId13" w:history="1">
        <w:r w:rsidRPr="00EF1BD2">
          <w:rPr>
            <w:rStyle w:val="Hyperlink"/>
            <w:rFonts w:ascii="Times New Roman" w:hAnsi="Times New Roman" w:cs="Times New Roman"/>
            <w:sz w:val="24"/>
            <w:szCs w:val="24"/>
          </w:rPr>
          <w:t>10.1186/s13049-020-00790-1</w:t>
        </w:r>
      </w:hyperlink>
    </w:p>
    <w:p w14:paraId="15535798" w14:textId="77777777" w:rsidR="003B4BBF" w:rsidRPr="00EF1BD2" w:rsidRDefault="003B4BBF" w:rsidP="00A3702D">
      <w:pPr>
        <w:spacing w:line="360" w:lineRule="auto"/>
        <w:rPr>
          <w:rFonts w:ascii="Times New Roman" w:hAnsi="Times New Roman" w:cs="Times New Roman"/>
          <w:sz w:val="24"/>
          <w:szCs w:val="24"/>
        </w:rPr>
      </w:pPr>
      <w:r w:rsidRPr="00EF1BD2">
        <w:rPr>
          <w:rFonts w:ascii="Times New Roman" w:hAnsi="Times New Roman" w:cs="Times New Roman"/>
          <w:sz w:val="24"/>
          <w:szCs w:val="24"/>
        </w:rPr>
        <w:t>Paal, P., Gordon, L.,</w:t>
      </w:r>
      <w:r>
        <w:rPr>
          <w:rFonts w:ascii="Times New Roman" w:hAnsi="Times New Roman" w:cs="Times New Roman"/>
          <w:sz w:val="24"/>
          <w:szCs w:val="24"/>
        </w:rPr>
        <w:t xml:space="preserve"> and</w:t>
      </w:r>
      <w:r w:rsidRPr="00EF1BD2">
        <w:rPr>
          <w:rFonts w:ascii="Times New Roman" w:hAnsi="Times New Roman" w:cs="Times New Roman"/>
          <w:sz w:val="24"/>
          <w:szCs w:val="24"/>
        </w:rPr>
        <w:t xml:space="preserve"> Strapazzon, G.</w:t>
      </w:r>
      <w:r>
        <w:rPr>
          <w:rFonts w:ascii="Times New Roman" w:hAnsi="Times New Roman" w:cs="Times New Roman"/>
          <w:sz w:val="24"/>
          <w:szCs w:val="24"/>
        </w:rPr>
        <w:t xml:space="preserve"> (2016) ‘</w:t>
      </w:r>
      <w:r w:rsidRPr="00EF1BD2">
        <w:rPr>
          <w:rFonts w:ascii="Times New Roman" w:hAnsi="Times New Roman" w:cs="Times New Roman"/>
          <w:sz w:val="24"/>
          <w:szCs w:val="24"/>
        </w:rPr>
        <w:t>Accidental hypothermia–an update</w:t>
      </w:r>
      <w:r>
        <w:rPr>
          <w:rFonts w:ascii="Times New Roman" w:hAnsi="Times New Roman" w:cs="Times New Roman"/>
          <w:sz w:val="24"/>
          <w:szCs w:val="24"/>
        </w:rPr>
        <w:t>’,</w:t>
      </w:r>
      <w:r w:rsidRPr="00EF1BD2">
        <w:rPr>
          <w:rFonts w:ascii="Times New Roman" w:hAnsi="Times New Roman" w:cs="Times New Roman"/>
          <w:sz w:val="24"/>
          <w:szCs w:val="24"/>
        </w:rPr>
        <w:t> </w:t>
      </w:r>
      <w:r w:rsidRPr="00EF1BD2">
        <w:rPr>
          <w:rFonts w:ascii="Times New Roman" w:hAnsi="Times New Roman" w:cs="Times New Roman"/>
          <w:i/>
          <w:iCs/>
          <w:sz w:val="24"/>
          <w:szCs w:val="24"/>
        </w:rPr>
        <w:t>Scand</w:t>
      </w:r>
      <w:r>
        <w:rPr>
          <w:rFonts w:ascii="Times New Roman" w:hAnsi="Times New Roman" w:cs="Times New Roman"/>
          <w:i/>
          <w:iCs/>
          <w:sz w:val="24"/>
          <w:szCs w:val="24"/>
        </w:rPr>
        <w:t>inavian</w:t>
      </w:r>
      <w:r w:rsidRPr="00EF1BD2">
        <w:rPr>
          <w:rFonts w:ascii="Times New Roman" w:hAnsi="Times New Roman" w:cs="Times New Roman"/>
          <w:i/>
          <w:iCs/>
          <w:sz w:val="24"/>
          <w:szCs w:val="24"/>
        </w:rPr>
        <w:t xml:space="preserve"> J</w:t>
      </w:r>
      <w:r>
        <w:rPr>
          <w:rFonts w:ascii="Times New Roman" w:hAnsi="Times New Roman" w:cs="Times New Roman"/>
          <w:i/>
          <w:iCs/>
          <w:sz w:val="24"/>
          <w:szCs w:val="24"/>
        </w:rPr>
        <w:t>ournal of</w:t>
      </w:r>
      <w:r w:rsidRPr="00EF1BD2">
        <w:rPr>
          <w:rFonts w:ascii="Times New Roman" w:hAnsi="Times New Roman" w:cs="Times New Roman"/>
          <w:i/>
          <w:iCs/>
          <w:sz w:val="24"/>
          <w:szCs w:val="24"/>
        </w:rPr>
        <w:t xml:space="preserve"> Trauma Resusc</w:t>
      </w:r>
      <w:r>
        <w:rPr>
          <w:rFonts w:ascii="Times New Roman" w:hAnsi="Times New Roman" w:cs="Times New Roman"/>
          <w:i/>
          <w:iCs/>
          <w:sz w:val="24"/>
          <w:szCs w:val="24"/>
        </w:rPr>
        <w:t>itation and</w:t>
      </w:r>
      <w:r w:rsidRPr="00EF1BD2">
        <w:rPr>
          <w:rFonts w:ascii="Times New Roman" w:hAnsi="Times New Roman" w:cs="Times New Roman"/>
          <w:i/>
          <w:iCs/>
          <w:sz w:val="24"/>
          <w:szCs w:val="24"/>
        </w:rPr>
        <w:t xml:space="preserve"> Emerg</w:t>
      </w:r>
      <w:r>
        <w:rPr>
          <w:rFonts w:ascii="Times New Roman" w:hAnsi="Times New Roman" w:cs="Times New Roman"/>
          <w:i/>
          <w:iCs/>
          <w:sz w:val="24"/>
          <w:szCs w:val="24"/>
        </w:rPr>
        <w:t>ency</w:t>
      </w:r>
      <w:r w:rsidRPr="00EF1BD2">
        <w:rPr>
          <w:rFonts w:ascii="Times New Roman" w:hAnsi="Times New Roman" w:cs="Times New Roman"/>
          <w:i/>
          <w:iCs/>
          <w:sz w:val="24"/>
          <w:szCs w:val="24"/>
        </w:rPr>
        <w:t xml:space="preserve"> Med</w:t>
      </w:r>
      <w:r>
        <w:rPr>
          <w:rFonts w:ascii="Times New Roman" w:hAnsi="Times New Roman" w:cs="Times New Roman"/>
          <w:i/>
          <w:iCs/>
          <w:sz w:val="24"/>
          <w:szCs w:val="24"/>
        </w:rPr>
        <w:t>icine</w:t>
      </w:r>
      <w:r w:rsidRPr="00A3702D">
        <w:rPr>
          <w:rFonts w:ascii="Times New Roman" w:hAnsi="Times New Roman" w:cs="Times New Roman"/>
          <w:sz w:val="24"/>
          <w:szCs w:val="24"/>
        </w:rPr>
        <w:t>, 24</w:t>
      </w:r>
      <w:r>
        <w:rPr>
          <w:rFonts w:ascii="Times New Roman" w:hAnsi="Times New Roman" w:cs="Times New Roman"/>
          <w:sz w:val="24"/>
          <w:szCs w:val="24"/>
        </w:rPr>
        <w:t>(</w:t>
      </w:r>
      <w:r w:rsidRPr="00EF1BD2">
        <w:rPr>
          <w:rFonts w:ascii="Times New Roman" w:hAnsi="Times New Roman" w:cs="Times New Roman"/>
          <w:sz w:val="24"/>
          <w:szCs w:val="24"/>
        </w:rPr>
        <w:t>111</w:t>
      </w:r>
      <w:r>
        <w:rPr>
          <w:rFonts w:ascii="Times New Roman" w:hAnsi="Times New Roman" w:cs="Times New Roman"/>
          <w:sz w:val="24"/>
          <w:szCs w:val="24"/>
        </w:rPr>
        <w:t>). DOI:</w:t>
      </w:r>
      <w:hyperlink r:id="rId14" w:history="1">
        <w:r w:rsidRPr="00EF1BD2">
          <w:rPr>
            <w:rStyle w:val="Hyperlink"/>
            <w:rFonts w:ascii="Times New Roman" w:hAnsi="Times New Roman" w:cs="Times New Roman"/>
            <w:sz w:val="24"/>
            <w:szCs w:val="24"/>
          </w:rPr>
          <w:t>10.1186/s13049-016-0303-7</w:t>
        </w:r>
      </w:hyperlink>
    </w:p>
    <w:p w14:paraId="39540C67" w14:textId="77777777" w:rsidR="003B4BBF" w:rsidRPr="00207B02" w:rsidRDefault="003B4BBF" w:rsidP="00EF1BD2">
      <w:pPr>
        <w:spacing w:line="360" w:lineRule="auto"/>
        <w:rPr>
          <w:rFonts w:ascii="Times New Roman" w:hAnsi="Times New Roman" w:cs="Times New Roman"/>
          <w:sz w:val="24"/>
          <w:szCs w:val="24"/>
        </w:rPr>
      </w:pPr>
      <w:r w:rsidRPr="00AD0C06">
        <w:rPr>
          <w:rFonts w:ascii="Times New Roman" w:hAnsi="Times New Roman" w:cs="Times New Roman"/>
          <w:sz w:val="24"/>
          <w:szCs w:val="24"/>
        </w:rPr>
        <w:t>Freeman</w:t>
      </w:r>
      <w:r>
        <w:rPr>
          <w:rFonts w:ascii="Times New Roman" w:hAnsi="Times New Roman" w:cs="Times New Roman"/>
          <w:sz w:val="24"/>
          <w:szCs w:val="24"/>
        </w:rPr>
        <w:t>,</w:t>
      </w:r>
      <w:r w:rsidRPr="00AD0C06">
        <w:rPr>
          <w:rFonts w:ascii="Times New Roman" w:hAnsi="Times New Roman" w:cs="Times New Roman"/>
          <w:sz w:val="24"/>
          <w:szCs w:val="24"/>
        </w:rPr>
        <w:t> S</w:t>
      </w:r>
      <w:r>
        <w:rPr>
          <w:rFonts w:ascii="Times New Roman" w:hAnsi="Times New Roman" w:cs="Times New Roman"/>
          <w:sz w:val="24"/>
          <w:szCs w:val="24"/>
        </w:rPr>
        <w:t>.,</w:t>
      </w:r>
      <w:r w:rsidRPr="00AD0C06">
        <w:rPr>
          <w:rFonts w:ascii="Times New Roman" w:hAnsi="Times New Roman" w:cs="Times New Roman"/>
          <w:sz w:val="24"/>
          <w:szCs w:val="24"/>
        </w:rPr>
        <w:t xml:space="preserve"> et al. </w:t>
      </w:r>
      <w:r>
        <w:rPr>
          <w:rFonts w:ascii="Times New Roman" w:hAnsi="Times New Roman" w:cs="Times New Roman"/>
          <w:sz w:val="24"/>
          <w:szCs w:val="24"/>
        </w:rPr>
        <w:t>(2018) ‘</w:t>
      </w:r>
      <w:r w:rsidRPr="00207B02">
        <w:rPr>
          <w:rFonts w:ascii="Times New Roman" w:hAnsi="Times New Roman" w:cs="Times New Roman"/>
          <w:sz w:val="24"/>
          <w:szCs w:val="24"/>
        </w:rPr>
        <w:t>Managing accidental hypothermia: a UK-wide survey of prehospital and search and rescue providers</w:t>
      </w:r>
      <w:r>
        <w:rPr>
          <w:rFonts w:ascii="Times New Roman" w:hAnsi="Times New Roman" w:cs="Times New Roman"/>
          <w:sz w:val="24"/>
          <w:szCs w:val="24"/>
        </w:rPr>
        <w:t xml:space="preserve">’, </w:t>
      </w:r>
      <w:r>
        <w:rPr>
          <w:rFonts w:ascii="Times New Roman" w:hAnsi="Times New Roman" w:cs="Times New Roman"/>
          <w:i/>
          <w:iCs/>
          <w:sz w:val="24"/>
          <w:szCs w:val="24"/>
        </w:rPr>
        <w:t>Emergency Medicine Journal</w:t>
      </w:r>
      <w:r>
        <w:rPr>
          <w:rFonts w:ascii="Times New Roman" w:hAnsi="Times New Roman" w:cs="Times New Roman"/>
          <w:sz w:val="24"/>
          <w:szCs w:val="24"/>
        </w:rPr>
        <w:t xml:space="preserve">, 35, pp.652-656. Available at: </w:t>
      </w:r>
      <w:hyperlink r:id="rId15" w:history="1">
        <w:r w:rsidRPr="00DC0A46">
          <w:rPr>
            <w:rStyle w:val="Hyperlink"/>
            <w:rFonts w:ascii="Times New Roman" w:hAnsi="Times New Roman" w:cs="Times New Roman"/>
            <w:sz w:val="24"/>
            <w:szCs w:val="24"/>
          </w:rPr>
          <w:t>https://emj.bmj.com/content/35/11/652</w:t>
        </w:r>
      </w:hyperlink>
      <w:r>
        <w:rPr>
          <w:rFonts w:ascii="Times New Roman" w:hAnsi="Times New Roman" w:cs="Times New Roman"/>
          <w:sz w:val="24"/>
          <w:szCs w:val="24"/>
        </w:rPr>
        <w:t xml:space="preserve"> (Accessed: 17/12/2021).</w:t>
      </w:r>
    </w:p>
    <w:p w14:paraId="686CAF5F" w14:textId="77777777" w:rsidR="003B4BBF" w:rsidRDefault="003B4BBF" w:rsidP="00EF1BD2">
      <w:pPr>
        <w:spacing w:line="360" w:lineRule="auto"/>
        <w:rPr>
          <w:rStyle w:val="Hyperlink"/>
          <w:rFonts w:ascii="Times New Roman" w:hAnsi="Times New Roman" w:cs="Times New Roman"/>
          <w:sz w:val="24"/>
          <w:szCs w:val="24"/>
        </w:rPr>
      </w:pPr>
      <w:r w:rsidRPr="00EF1BD2">
        <w:rPr>
          <w:rFonts w:ascii="Times New Roman" w:hAnsi="Times New Roman" w:cs="Times New Roman"/>
          <w:sz w:val="24"/>
          <w:szCs w:val="24"/>
        </w:rPr>
        <w:t xml:space="preserve">Haverkamp, F., Giesbrecht, G., and Tan, E. (2018) ‘The prehospital management of hypothermia — An up-to-date overview’, </w:t>
      </w:r>
      <w:r w:rsidRPr="00EF1BD2">
        <w:rPr>
          <w:rFonts w:ascii="Times New Roman" w:hAnsi="Times New Roman" w:cs="Times New Roman"/>
          <w:i/>
          <w:iCs/>
          <w:sz w:val="24"/>
          <w:szCs w:val="24"/>
        </w:rPr>
        <w:t>International Journal of the Care of the Injured</w:t>
      </w:r>
      <w:r w:rsidRPr="00EF1BD2">
        <w:rPr>
          <w:rFonts w:ascii="Times New Roman" w:hAnsi="Times New Roman" w:cs="Times New Roman"/>
          <w:sz w:val="24"/>
          <w:szCs w:val="24"/>
        </w:rPr>
        <w:t xml:space="preserve">, 49(2). DOI: </w:t>
      </w:r>
      <w:hyperlink r:id="rId16" w:history="1">
        <w:r w:rsidRPr="00EF1BD2">
          <w:rPr>
            <w:rStyle w:val="Hyperlink"/>
            <w:rFonts w:ascii="Times New Roman" w:hAnsi="Times New Roman" w:cs="Times New Roman"/>
            <w:sz w:val="24"/>
            <w:szCs w:val="24"/>
          </w:rPr>
          <w:t>10.1016/j.injury.2017.11.001</w:t>
        </w:r>
      </w:hyperlink>
    </w:p>
    <w:p w14:paraId="2C90B531" w14:textId="77777777" w:rsidR="003B4BBF" w:rsidRPr="003C0887" w:rsidRDefault="003B4BBF" w:rsidP="005E32E2">
      <w:pPr>
        <w:spacing w:line="360" w:lineRule="auto"/>
        <w:rPr>
          <w:rFonts w:ascii="Times New Roman" w:hAnsi="Times New Roman" w:cs="Times New Roman"/>
          <w:sz w:val="24"/>
          <w:szCs w:val="24"/>
        </w:rPr>
      </w:pPr>
      <w:r w:rsidRPr="003C0887">
        <w:rPr>
          <w:rFonts w:ascii="Times New Roman" w:hAnsi="Times New Roman" w:cs="Times New Roman"/>
          <w:sz w:val="24"/>
          <w:szCs w:val="24"/>
        </w:rPr>
        <w:t xml:space="preserve">Beames, S., Mackie, C. &amp; Atencio, M. (2019) </w:t>
      </w:r>
      <w:r w:rsidRPr="003C0887">
        <w:rPr>
          <w:rFonts w:ascii="Times New Roman" w:hAnsi="Times New Roman" w:cs="Times New Roman"/>
          <w:i/>
          <w:iCs/>
          <w:sz w:val="24"/>
          <w:szCs w:val="24"/>
        </w:rPr>
        <w:t>Adventure and society</w:t>
      </w:r>
      <w:r w:rsidRPr="003C0887">
        <w:rPr>
          <w:rFonts w:ascii="Times New Roman" w:hAnsi="Times New Roman" w:cs="Times New Roman"/>
          <w:sz w:val="24"/>
          <w:szCs w:val="24"/>
        </w:rPr>
        <w:t>. New York: Springer Berlin Heidelberg.</w:t>
      </w:r>
    </w:p>
    <w:p w14:paraId="4683DEEF" w14:textId="77777777" w:rsidR="003B4BBF" w:rsidRPr="005E32E2" w:rsidRDefault="003B4BBF" w:rsidP="00EF1BD2">
      <w:pPr>
        <w:spacing w:line="360" w:lineRule="auto"/>
        <w:rPr>
          <w:rFonts w:ascii="Times New Roman" w:hAnsi="Times New Roman" w:cs="Times New Roman"/>
          <w:sz w:val="24"/>
          <w:szCs w:val="24"/>
        </w:rPr>
      </w:pPr>
      <w:r w:rsidRPr="003C0887">
        <w:rPr>
          <w:rFonts w:ascii="Times New Roman" w:hAnsi="Times New Roman" w:cs="Times New Roman"/>
          <w:sz w:val="24"/>
          <w:szCs w:val="24"/>
        </w:rPr>
        <w:t xml:space="preserve">Mortlock, C. (1984) </w:t>
      </w:r>
      <w:r w:rsidRPr="003C0887">
        <w:rPr>
          <w:rFonts w:ascii="Times New Roman" w:hAnsi="Times New Roman" w:cs="Times New Roman"/>
          <w:i/>
          <w:iCs/>
          <w:sz w:val="24"/>
          <w:szCs w:val="24"/>
        </w:rPr>
        <w:t>The Adventure Alternative</w:t>
      </w:r>
      <w:r w:rsidRPr="003C0887">
        <w:rPr>
          <w:rFonts w:ascii="Times New Roman" w:hAnsi="Times New Roman" w:cs="Times New Roman"/>
          <w:sz w:val="24"/>
          <w:szCs w:val="24"/>
          <w:lang w:val="en-US"/>
        </w:rPr>
        <w:t>. Milnthorpe, UK:Cicerone Press</w:t>
      </w:r>
    </w:p>
    <w:p w14:paraId="4C0C5143" w14:textId="77777777" w:rsidR="003B4BBF" w:rsidRPr="00B13266" w:rsidRDefault="003B4BBF" w:rsidP="005E32E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Culp, C. A. (2016) </w:t>
      </w:r>
      <w:r w:rsidRPr="00B13266">
        <w:rPr>
          <w:rFonts w:ascii="Times New Roman" w:hAnsi="Times New Roman" w:cs="Times New Roman"/>
          <w:sz w:val="24"/>
          <w:szCs w:val="24"/>
        </w:rPr>
        <w:t>‘Judgment and Decision Making in Outdoor Adventure Leadership: A Dual-Process Model’</w:t>
      </w:r>
      <w:r>
        <w:rPr>
          <w:rFonts w:ascii="Times New Roman" w:hAnsi="Times New Roman" w:cs="Times New Roman"/>
          <w:sz w:val="24"/>
          <w:szCs w:val="24"/>
        </w:rPr>
        <w:t xml:space="preserve">, </w:t>
      </w:r>
      <w:r w:rsidRPr="005E32E2">
        <w:rPr>
          <w:rFonts w:ascii="Times New Roman" w:hAnsi="Times New Roman" w:cs="Times New Roman"/>
          <w:i/>
          <w:iCs/>
          <w:sz w:val="24"/>
          <w:szCs w:val="24"/>
        </w:rPr>
        <w:t>Journal of Outdoor Recreation, Education, and Leadership</w:t>
      </w:r>
      <w:r>
        <w:rPr>
          <w:rFonts w:ascii="Times New Roman" w:hAnsi="Times New Roman" w:cs="Times New Roman"/>
          <w:sz w:val="24"/>
          <w:szCs w:val="24"/>
        </w:rPr>
        <w:t>, 8(1), DOI:</w:t>
      </w:r>
      <w:r w:rsidRPr="00B13266">
        <w:t xml:space="preserve"> </w:t>
      </w:r>
      <w:hyperlink r:id="rId17" w:history="1">
        <w:r w:rsidRPr="00B13266">
          <w:rPr>
            <w:rStyle w:val="Hyperlink"/>
            <w:rFonts w:ascii="Times New Roman" w:hAnsi="Times New Roman" w:cs="Times New Roman"/>
            <w:sz w:val="24"/>
            <w:szCs w:val="24"/>
          </w:rPr>
          <w:t>10.18666/JOREL-2016-V8-I1-7380</w:t>
        </w:r>
      </w:hyperlink>
      <w:r>
        <w:rPr>
          <w:rFonts w:ascii="Times New Roman" w:hAnsi="Times New Roman" w:cs="Times New Roman"/>
          <w:sz w:val="24"/>
          <w:szCs w:val="24"/>
        </w:rPr>
        <w:t xml:space="preserve"> </w:t>
      </w:r>
    </w:p>
    <w:p w14:paraId="0F965A66" w14:textId="77777777" w:rsidR="003B4BBF" w:rsidRPr="00804005" w:rsidRDefault="003B4BBF" w:rsidP="005E32E2">
      <w:pPr>
        <w:spacing w:line="360" w:lineRule="auto"/>
        <w:rPr>
          <w:rFonts w:ascii="Times New Roman" w:hAnsi="Times New Roman" w:cs="Times New Roman"/>
          <w:sz w:val="24"/>
          <w:szCs w:val="24"/>
        </w:rPr>
      </w:pPr>
      <w:r w:rsidRPr="00804005">
        <w:rPr>
          <w:rFonts w:ascii="Times New Roman" w:hAnsi="Times New Roman" w:cs="Times New Roman"/>
          <w:sz w:val="24"/>
          <w:szCs w:val="24"/>
        </w:rPr>
        <w:t xml:space="preserve">Hopkins, D. and Putnam, R. (1993) </w:t>
      </w:r>
      <w:r w:rsidRPr="00804005">
        <w:rPr>
          <w:rFonts w:ascii="Times New Roman" w:hAnsi="Times New Roman" w:cs="Times New Roman"/>
          <w:i/>
          <w:iCs/>
          <w:sz w:val="24"/>
          <w:szCs w:val="24"/>
        </w:rPr>
        <w:t xml:space="preserve">Personal growth through adventure, </w:t>
      </w:r>
      <w:r w:rsidRPr="00804005">
        <w:rPr>
          <w:rFonts w:ascii="Times New Roman" w:hAnsi="Times New Roman" w:cs="Times New Roman"/>
          <w:sz w:val="24"/>
          <w:szCs w:val="24"/>
        </w:rPr>
        <w:t>London: David Fulton.</w:t>
      </w:r>
    </w:p>
    <w:p w14:paraId="1616B37B" w14:textId="77777777" w:rsidR="003B4BBF" w:rsidRDefault="003B4BBF" w:rsidP="005E32E2">
      <w:pPr>
        <w:spacing w:line="360" w:lineRule="auto"/>
        <w:rPr>
          <w:rFonts w:ascii="Times New Roman" w:hAnsi="Times New Roman" w:cs="Times New Roman"/>
          <w:sz w:val="24"/>
          <w:szCs w:val="24"/>
        </w:rPr>
      </w:pPr>
      <w:r w:rsidRPr="00C37F49">
        <w:rPr>
          <w:rFonts w:ascii="Times New Roman" w:hAnsi="Times New Roman" w:cs="Times New Roman"/>
          <w:sz w:val="24"/>
          <w:szCs w:val="24"/>
        </w:rPr>
        <w:t xml:space="preserve">Barton, B. (2007) </w:t>
      </w:r>
      <w:r w:rsidRPr="00C37F49">
        <w:rPr>
          <w:rFonts w:ascii="Times New Roman" w:hAnsi="Times New Roman" w:cs="Times New Roman"/>
          <w:i/>
          <w:iCs/>
          <w:sz w:val="24"/>
          <w:szCs w:val="24"/>
        </w:rPr>
        <w:t>Safety, Risk &amp; Adventure In Outdoor Activities</w:t>
      </w:r>
      <w:r w:rsidRPr="00C37F49">
        <w:rPr>
          <w:rFonts w:ascii="Times New Roman" w:hAnsi="Times New Roman" w:cs="Times New Roman"/>
          <w:sz w:val="24"/>
          <w:szCs w:val="24"/>
        </w:rPr>
        <w:t>. London: Sage Publications Ltd.</w:t>
      </w:r>
    </w:p>
    <w:p w14:paraId="7FF0208A" w14:textId="77777777" w:rsidR="003B4BBF" w:rsidRPr="00E13073" w:rsidRDefault="003B4BBF" w:rsidP="005E32E2">
      <w:pPr>
        <w:spacing w:line="360" w:lineRule="auto"/>
        <w:rPr>
          <w:rFonts w:ascii="Times New Roman" w:eastAsia="Times New Roman" w:hAnsi="Times New Roman" w:cs="Times New Roman"/>
          <w:color w:val="000000"/>
          <w:sz w:val="24"/>
          <w:szCs w:val="24"/>
          <w:lang w:eastAsia="en-GB"/>
        </w:rPr>
      </w:pPr>
      <w:r w:rsidRPr="00E13073">
        <w:rPr>
          <w:rFonts w:ascii="Times New Roman" w:eastAsia="Times New Roman" w:hAnsi="Times New Roman" w:cs="Times New Roman"/>
          <w:color w:val="000000"/>
          <w:sz w:val="24"/>
          <w:szCs w:val="24"/>
          <w:lang w:eastAsia="en-GB"/>
        </w:rPr>
        <w:t xml:space="preserve">Sharp, J., and Mass, C. F. (2004) </w:t>
      </w:r>
      <w:r>
        <w:rPr>
          <w:rFonts w:ascii="Times New Roman" w:eastAsia="Times New Roman" w:hAnsi="Times New Roman" w:cs="Times New Roman"/>
          <w:color w:val="000000"/>
          <w:sz w:val="24"/>
          <w:szCs w:val="24"/>
          <w:lang w:eastAsia="en-GB"/>
        </w:rPr>
        <w:t>‘</w:t>
      </w:r>
      <w:r w:rsidRPr="00E13073">
        <w:rPr>
          <w:rFonts w:ascii="Times New Roman" w:eastAsia="Times New Roman" w:hAnsi="Times New Roman" w:cs="Times New Roman"/>
          <w:color w:val="000000"/>
          <w:sz w:val="24"/>
          <w:szCs w:val="24"/>
          <w:lang w:eastAsia="en-GB"/>
        </w:rPr>
        <w:t>Columbia Gorge Gap Winds: Their Climatological Influence and Synoptic Evolution</w:t>
      </w:r>
      <w:r>
        <w:rPr>
          <w:rFonts w:ascii="Times New Roman" w:eastAsia="Times New Roman" w:hAnsi="Times New Roman" w:cs="Times New Roman"/>
          <w:color w:val="000000"/>
          <w:sz w:val="24"/>
          <w:szCs w:val="24"/>
          <w:lang w:eastAsia="en-GB"/>
        </w:rPr>
        <w:t>’,</w:t>
      </w:r>
      <w:r w:rsidRPr="00E13073">
        <w:rPr>
          <w:rFonts w:ascii="Times New Roman" w:eastAsia="Times New Roman" w:hAnsi="Times New Roman" w:cs="Times New Roman"/>
          <w:color w:val="000000"/>
          <w:sz w:val="24"/>
          <w:szCs w:val="24"/>
          <w:lang w:eastAsia="en-GB"/>
        </w:rPr>
        <w:t> </w:t>
      </w:r>
      <w:r w:rsidRPr="00E13073">
        <w:rPr>
          <w:rFonts w:ascii="Times New Roman" w:eastAsia="Times New Roman" w:hAnsi="Times New Roman" w:cs="Times New Roman"/>
          <w:i/>
          <w:iCs/>
          <w:color w:val="000000"/>
          <w:sz w:val="24"/>
          <w:szCs w:val="24"/>
          <w:lang w:eastAsia="en-GB"/>
        </w:rPr>
        <w:t>Weather and Forecasting</w:t>
      </w:r>
      <w:r>
        <w:rPr>
          <w:rFonts w:ascii="Times New Roman" w:eastAsia="Times New Roman" w:hAnsi="Times New Roman" w:cs="Times New Roman"/>
          <w:i/>
          <w:iCs/>
          <w:color w:val="000000"/>
          <w:sz w:val="24"/>
          <w:szCs w:val="24"/>
          <w:lang w:eastAsia="en-GB"/>
        </w:rPr>
        <w:t>,</w:t>
      </w:r>
      <w:r w:rsidRPr="00E13073">
        <w:rPr>
          <w:rFonts w:ascii="Times New Roman" w:eastAsia="Times New Roman" w:hAnsi="Times New Roman" w:cs="Times New Roman"/>
          <w:color w:val="000000"/>
          <w:sz w:val="24"/>
          <w:szCs w:val="24"/>
          <w:lang w:eastAsia="en-GB"/>
        </w:rPr>
        <w:t> 19</w:t>
      </w:r>
      <w:r>
        <w:rPr>
          <w:rFonts w:ascii="Times New Roman" w:eastAsia="Times New Roman" w:hAnsi="Times New Roman" w:cs="Times New Roman"/>
          <w:color w:val="000000"/>
          <w:sz w:val="24"/>
          <w:szCs w:val="24"/>
          <w:lang w:eastAsia="en-GB"/>
        </w:rPr>
        <w:t>(</w:t>
      </w:r>
      <w:r w:rsidRPr="00E13073">
        <w:rPr>
          <w:rFonts w:ascii="Times New Roman" w:eastAsia="Times New Roman" w:hAnsi="Times New Roman" w:cs="Times New Roman"/>
          <w:color w:val="000000"/>
          <w:sz w:val="24"/>
          <w:szCs w:val="24"/>
          <w:lang w:eastAsia="en-GB"/>
        </w:rPr>
        <w:t>6</w:t>
      </w:r>
      <w:r>
        <w:rPr>
          <w:rFonts w:ascii="Times New Roman" w:eastAsia="Times New Roman" w:hAnsi="Times New Roman" w:cs="Times New Roman"/>
          <w:color w:val="000000"/>
          <w:sz w:val="24"/>
          <w:szCs w:val="24"/>
          <w:lang w:eastAsia="en-GB"/>
        </w:rPr>
        <w:t>)</w:t>
      </w:r>
      <w:r w:rsidRPr="00E13073">
        <w:rPr>
          <w:rFonts w:ascii="Times New Roman" w:eastAsia="Times New Roman" w:hAnsi="Times New Roman" w:cs="Times New Roman"/>
          <w:color w:val="000000"/>
          <w:sz w:val="24"/>
          <w:szCs w:val="24"/>
          <w:lang w:eastAsia="en-GB"/>
        </w:rPr>
        <w:t xml:space="preserve">, </w:t>
      </w:r>
      <w:r>
        <w:rPr>
          <w:rFonts w:ascii="Times New Roman" w:eastAsia="Times New Roman" w:hAnsi="Times New Roman" w:cs="Times New Roman"/>
          <w:color w:val="000000"/>
          <w:sz w:val="24"/>
          <w:szCs w:val="24"/>
          <w:lang w:eastAsia="en-GB"/>
        </w:rPr>
        <w:t>pp.</w:t>
      </w:r>
      <w:r w:rsidRPr="00E13073">
        <w:rPr>
          <w:rFonts w:ascii="Times New Roman" w:eastAsia="Times New Roman" w:hAnsi="Times New Roman" w:cs="Times New Roman"/>
          <w:color w:val="000000"/>
          <w:sz w:val="24"/>
          <w:szCs w:val="24"/>
          <w:lang w:eastAsia="en-GB"/>
        </w:rPr>
        <w:t>970-992</w:t>
      </w:r>
      <w:r>
        <w:rPr>
          <w:rFonts w:ascii="Times New Roman" w:eastAsia="Times New Roman" w:hAnsi="Times New Roman" w:cs="Times New Roman"/>
          <w:color w:val="000000"/>
          <w:sz w:val="24"/>
          <w:szCs w:val="24"/>
          <w:lang w:eastAsia="en-GB"/>
        </w:rPr>
        <w:t>. DOI:</w:t>
      </w:r>
      <w:hyperlink r:id="rId18" w:tgtFrame="_blank" w:history="1">
        <w:r w:rsidRPr="00E13073">
          <w:rPr>
            <w:rStyle w:val="Hyperlink"/>
            <w:rFonts w:ascii="Times New Roman" w:eastAsia="Times New Roman" w:hAnsi="Times New Roman" w:cs="Times New Roman"/>
            <w:sz w:val="24"/>
            <w:szCs w:val="24"/>
            <w:lang w:eastAsia="en-GB"/>
          </w:rPr>
          <w:t>/10.1175/826.1</w:t>
        </w:r>
      </w:hyperlink>
      <w:r w:rsidRPr="00E13073">
        <w:rPr>
          <w:rFonts w:ascii="Times New Roman" w:eastAsia="Times New Roman" w:hAnsi="Times New Roman" w:cs="Times New Roman"/>
          <w:color w:val="000000"/>
          <w:sz w:val="24"/>
          <w:szCs w:val="24"/>
          <w:lang w:eastAsia="en-GB"/>
        </w:rPr>
        <w:t xml:space="preserve"> </w:t>
      </w:r>
    </w:p>
    <w:p w14:paraId="3A1D4A71" w14:textId="77777777" w:rsidR="003B4BBF" w:rsidRDefault="003B4BBF" w:rsidP="00E3317E">
      <w:pPr>
        <w:spacing w:line="360" w:lineRule="auto"/>
        <w:rPr>
          <w:rFonts w:ascii="Times New Roman" w:hAnsi="Times New Roman" w:cs="Times New Roman"/>
          <w:sz w:val="24"/>
          <w:szCs w:val="24"/>
        </w:rPr>
      </w:pPr>
      <w:r>
        <w:rPr>
          <w:rFonts w:ascii="Times New Roman" w:hAnsi="Times New Roman" w:cs="Times New Roman"/>
          <w:sz w:val="24"/>
          <w:szCs w:val="24"/>
        </w:rPr>
        <w:t xml:space="preserve">Video 1 – Brave Dave (2020) </w:t>
      </w:r>
      <w:r w:rsidRPr="00E3317E">
        <w:rPr>
          <w:rFonts w:ascii="Times New Roman" w:hAnsi="Times New Roman" w:cs="Times New Roman"/>
          <w:i/>
          <w:iCs/>
          <w:sz w:val="24"/>
          <w:szCs w:val="24"/>
        </w:rPr>
        <w:t>An Intense Day On Crib Goch (feat. Llanberis Mountain Rescue)</w:t>
      </w:r>
      <w:r>
        <w:rPr>
          <w:rFonts w:ascii="Times New Roman" w:hAnsi="Times New Roman" w:cs="Times New Roman"/>
          <w:sz w:val="24"/>
          <w:szCs w:val="24"/>
        </w:rPr>
        <w:t xml:space="preserve"> [video]. Available at: </w:t>
      </w:r>
      <w:hyperlink r:id="rId19" w:history="1">
        <w:r w:rsidRPr="00DC0A46">
          <w:rPr>
            <w:rStyle w:val="Hyperlink"/>
            <w:rFonts w:ascii="Times New Roman" w:hAnsi="Times New Roman" w:cs="Times New Roman"/>
            <w:sz w:val="24"/>
            <w:szCs w:val="24"/>
          </w:rPr>
          <w:t>https://www.youtube.com/watch?v=CRf7CnhOzXY&amp;t=1592s&amp;ab_channel=BraveDave</w:t>
        </w:r>
      </w:hyperlink>
      <w:r>
        <w:rPr>
          <w:rFonts w:ascii="Times New Roman" w:hAnsi="Times New Roman" w:cs="Times New Roman"/>
          <w:sz w:val="24"/>
          <w:szCs w:val="24"/>
        </w:rPr>
        <w:t xml:space="preserve"> (Accessed 17/12/2021).</w:t>
      </w:r>
    </w:p>
    <w:p w14:paraId="10BD91B8" w14:textId="77777777" w:rsidR="003B4BBF" w:rsidRPr="00E3317E" w:rsidRDefault="003B4BBF" w:rsidP="00E3317E">
      <w:pPr>
        <w:spacing w:line="360" w:lineRule="auto"/>
        <w:rPr>
          <w:rFonts w:ascii="Times New Roman" w:hAnsi="Times New Roman" w:cs="Times New Roman"/>
          <w:sz w:val="24"/>
          <w:szCs w:val="24"/>
        </w:rPr>
      </w:pPr>
      <w:r>
        <w:rPr>
          <w:rFonts w:ascii="Times New Roman" w:hAnsi="Times New Roman" w:cs="Times New Roman"/>
          <w:sz w:val="24"/>
          <w:szCs w:val="24"/>
        </w:rPr>
        <w:t xml:space="preserve">Video 2 – Brave Dave (2020) </w:t>
      </w:r>
      <w:r w:rsidRPr="00E3317E">
        <w:rPr>
          <w:rFonts w:ascii="Times New Roman" w:hAnsi="Times New Roman" w:cs="Times New Roman"/>
          <w:i/>
          <w:iCs/>
          <w:sz w:val="24"/>
          <w:szCs w:val="24"/>
        </w:rPr>
        <w:t>Revisiting Ed's Slope: A Follow Up To "An Intense Day On Crib Goch"</w:t>
      </w:r>
      <w:r>
        <w:rPr>
          <w:rFonts w:ascii="Times New Roman" w:hAnsi="Times New Roman" w:cs="Times New Roman"/>
          <w:sz w:val="24"/>
          <w:szCs w:val="24"/>
        </w:rPr>
        <w:t xml:space="preserve"> [video]. Available at: </w:t>
      </w:r>
      <w:hyperlink r:id="rId20" w:history="1">
        <w:r w:rsidRPr="00DC0A46">
          <w:rPr>
            <w:rStyle w:val="Hyperlink"/>
            <w:rFonts w:ascii="Times New Roman" w:hAnsi="Times New Roman" w:cs="Times New Roman"/>
            <w:sz w:val="24"/>
            <w:szCs w:val="24"/>
          </w:rPr>
          <w:t>https://www.youtube.com/watch?v=OmpWzwBTvXY&amp;t=1454s&amp;ab_channel=BraveDave</w:t>
        </w:r>
      </w:hyperlink>
      <w:r>
        <w:rPr>
          <w:rFonts w:ascii="Times New Roman" w:hAnsi="Times New Roman" w:cs="Times New Roman"/>
          <w:sz w:val="24"/>
          <w:szCs w:val="24"/>
        </w:rPr>
        <w:t xml:space="preserve"> (Accessed: 17/12/2021).</w:t>
      </w:r>
    </w:p>
    <w:p w14:paraId="538BE9F4" w14:textId="77777777" w:rsidR="003B4BBF" w:rsidRDefault="003B4BBF" w:rsidP="00DA75CC">
      <w:pPr>
        <w:spacing w:line="360" w:lineRule="auto"/>
        <w:rPr>
          <w:rFonts w:ascii="Times New Roman" w:hAnsi="Times New Roman" w:cs="Times New Roman"/>
          <w:sz w:val="24"/>
          <w:szCs w:val="24"/>
        </w:rPr>
      </w:pPr>
      <w:r w:rsidRPr="00DA75CC">
        <w:rPr>
          <w:rFonts w:ascii="Times New Roman" w:hAnsi="Times New Roman" w:cs="Times New Roman"/>
          <w:sz w:val="24"/>
          <w:szCs w:val="24"/>
        </w:rPr>
        <w:t>Procter, E., Brugger, H.</w:t>
      </w:r>
      <w:r>
        <w:rPr>
          <w:rFonts w:ascii="Times New Roman" w:hAnsi="Times New Roman" w:cs="Times New Roman"/>
          <w:sz w:val="24"/>
          <w:szCs w:val="24"/>
        </w:rPr>
        <w:t>,</w:t>
      </w:r>
      <w:r w:rsidRPr="00DA75CC">
        <w:rPr>
          <w:rFonts w:ascii="Times New Roman" w:hAnsi="Times New Roman" w:cs="Times New Roman"/>
          <w:sz w:val="24"/>
          <w:szCs w:val="24"/>
        </w:rPr>
        <w:t xml:space="preserve"> and Burtscher, M. (2018) ‘Accidental hypothermia in recreational activities in the mountains: A narrative review’, S</w:t>
      </w:r>
      <w:r w:rsidRPr="00E3317E">
        <w:rPr>
          <w:rFonts w:ascii="Times New Roman" w:hAnsi="Times New Roman" w:cs="Times New Roman"/>
          <w:i/>
          <w:iCs/>
          <w:sz w:val="24"/>
          <w:szCs w:val="24"/>
        </w:rPr>
        <w:t>candinavian journal of medicine &amp; science in sports</w:t>
      </w:r>
      <w:r w:rsidRPr="00DA75CC">
        <w:rPr>
          <w:rFonts w:ascii="Times New Roman" w:hAnsi="Times New Roman" w:cs="Times New Roman"/>
          <w:sz w:val="24"/>
          <w:szCs w:val="24"/>
        </w:rPr>
        <w:t xml:space="preserve">, 28(12), pp. 2464–2472. </w:t>
      </w:r>
      <w:r>
        <w:rPr>
          <w:rFonts w:ascii="Times New Roman" w:hAnsi="Times New Roman" w:cs="Times New Roman"/>
          <w:sz w:val="24"/>
          <w:szCs w:val="24"/>
        </w:rPr>
        <w:t>DOI</w:t>
      </w:r>
      <w:r w:rsidRPr="00DA75CC">
        <w:rPr>
          <w:rFonts w:ascii="Times New Roman" w:hAnsi="Times New Roman" w:cs="Times New Roman"/>
          <w:sz w:val="24"/>
          <w:szCs w:val="24"/>
        </w:rPr>
        <w:t>:10.1111/sms.13294.</w:t>
      </w:r>
    </w:p>
    <w:p w14:paraId="399B12A1" w14:textId="77777777" w:rsidR="003B4BBF" w:rsidRDefault="003B4BBF" w:rsidP="00825813">
      <w:pPr>
        <w:spacing w:line="360" w:lineRule="auto"/>
        <w:rPr>
          <w:rFonts w:ascii="Times New Roman" w:eastAsia="Times New Roman" w:hAnsi="Times New Roman" w:cs="Times New Roman"/>
          <w:color w:val="000000"/>
          <w:sz w:val="24"/>
          <w:szCs w:val="24"/>
          <w:lang w:eastAsia="en-GB"/>
        </w:rPr>
      </w:pPr>
      <w:r w:rsidRPr="00E13073">
        <w:rPr>
          <w:rFonts w:ascii="Times New Roman" w:hAnsi="Times New Roman" w:cs="Times New Roman"/>
          <w:sz w:val="24"/>
          <w:szCs w:val="24"/>
        </w:rPr>
        <w:t xml:space="preserve">British Red Cross (2011) ‘First aid manual: The Authorised Manual of St. John Ambulance, St. Andrew's Ambulance Association and the British Red Cross’. </w:t>
      </w:r>
      <w:r>
        <w:rPr>
          <w:rFonts w:ascii="Times New Roman" w:hAnsi="Times New Roman" w:cs="Times New Roman"/>
          <w:sz w:val="24"/>
          <w:szCs w:val="24"/>
        </w:rPr>
        <w:t>9</w:t>
      </w:r>
      <w:r w:rsidRPr="00982D9E">
        <w:rPr>
          <w:rFonts w:ascii="Times New Roman" w:hAnsi="Times New Roman" w:cs="Times New Roman"/>
          <w:sz w:val="24"/>
          <w:szCs w:val="24"/>
          <w:vertAlign w:val="superscript"/>
        </w:rPr>
        <w:t>th</w:t>
      </w:r>
      <w:r>
        <w:rPr>
          <w:rFonts w:ascii="Times New Roman" w:hAnsi="Times New Roman" w:cs="Times New Roman"/>
          <w:sz w:val="24"/>
          <w:szCs w:val="24"/>
        </w:rPr>
        <w:t xml:space="preserve"> Edn. </w:t>
      </w:r>
      <w:r w:rsidRPr="00E13073">
        <w:rPr>
          <w:rFonts w:ascii="Times New Roman" w:hAnsi="Times New Roman" w:cs="Times New Roman"/>
          <w:sz w:val="24"/>
          <w:szCs w:val="24"/>
        </w:rPr>
        <w:t>London: Penguin Books Ltd.</w:t>
      </w:r>
    </w:p>
    <w:p w14:paraId="0D266DED" w14:textId="77777777" w:rsidR="003B4BBF" w:rsidRDefault="003B4BBF" w:rsidP="00982D9E">
      <w:pPr>
        <w:spacing w:line="360" w:lineRule="auto"/>
        <w:rPr>
          <w:rFonts w:ascii="Times New Roman" w:hAnsi="Times New Roman" w:cs="Times New Roman"/>
          <w:sz w:val="24"/>
          <w:szCs w:val="24"/>
        </w:rPr>
      </w:pPr>
      <w:r w:rsidRPr="00A57BE0">
        <w:rPr>
          <w:rFonts w:ascii="Times New Roman" w:hAnsi="Times New Roman" w:cs="Times New Roman"/>
          <w:sz w:val="24"/>
          <w:szCs w:val="24"/>
        </w:rPr>
        <w:t>Hulme, A.</w:t>
      </w:r>
      <w:r>
        <w:rPr>
          <w:rFonts w:ascii="Times New Roman" w:hAnsi="Times New Roman" w:cs="Times New Roman"/>
          <w:sz w:val="24"/>
          <w:szCs w:val="24"/>
        </w:rPr>
        <w:t>,</w:t>
      </w:r>
      <w:r w:rsidRPr="00A57BE0">
        <w:rPr>
          <w:rFonts w:ascii="Times New Roman" w:hAnsi="Times New Roman" w:cs="Times New Roman"/>
          <w:sz w:val="24"/>
          <w:szCs w:val="24"/>
        </w:rPr>
        <w:t xml:space="preserve"> and Finch, C.</w:t>
      </w:r>
      <w:r>
        <w:rPr>
          <w:rFonts w:ascii="Times New Roman" w:hAnsi="Times New Roman" w:cs="Times New Roman"/>
          <w:sz w:val="24"/>
          <w:szCs w:val="24"/>
        </w:rPr>
        <w:t xml:space="preserve"> </w:t>
      </w:r>
      <w:r w:rsidRPr="00A57BE0">
        <w:rPr>
          <w:rFonts w:ascii="Times New Roman" w:hAnsi="Times New Roman" w:cs="Times New Roman"/>
          <w:sz w:val="24"/>
          <w:szCs w:val="24"/>
        </w:rPr>
        <w:t xml:space="preserve">F.  (2015) </w:t>
      </w:r>
      <w:r>
        <w:rPr>
          <w:rFonts w:ascii="Times New Roman" w:hAnsi="Times New Roman" w:cs="Times New Roman"/>
          <w:sz w:val="24"/>
          <w:szCs w:val="24"/>
        </w:rPr>
        <w:t>‘</w:t>
      </w:r>
      <w:r w:rsidRPr="00A57BE0">
        <w:rPr>
          <w:rFonts w:ascii="Times New Roman" w:hAnsi="Times New Roman" w:cs="Times New Roman"/>
          <w:sz w:val="24"/>
          <w:szCs w:val="24"/>
        </w:rPr>
        <w:t>From monocausality to systems thinking: a complementary and alternative conceptual approach for better understanding the development and prevention of sports injury</w:t>
      </w:r>
      <w:r>
        <w:rPr>
          <w:rFonts w:ascii="Times New Roman" w:hAnsi="Times New Roman" w:cs="Times New Roman"/>
          <w:sz w:val="24"/>
          <w:szCs w:val="24"/>
        </w:rPr>
        <w:t>’,</w:t>
      </w:r>
      <w:r w:rsidRPr="00A57BE0">
        <w:rPr>
          <w:rFonts w:ascii="Times New Roman" w:hAnsi="Times New Roman" w:cs="Times New Roman"/>
          <w:sz w:val="24"/>
          <w:szCs w:val="24"/>
        </w:rPr>
        <w:t> </w:t>
      </w:r>
      <w:r w:rsidRPr="00A57BE0">
        <w:rPr>
          <w:rFonts w:ascii="Times New Roman" w:hAnsi="Times New Roman" w:cs="Times New Roman"/>
          <w:i/>
          <w:iCs/>
          <w:sz w:val="24"/>
          <w:szCs w:val="24"/>
        </w:rPr>
        <w:t>Injury Epidemiology</w:t>
      </w:r>
      <w:r>
        <w:rPr>
          <w:rFonts w:ascii="Times New Roman" w:hAnsi="Times New Roman" w:cs="Times New Roman"/>
          <w:sz w:val="24"/>
          <w:szCs w:val="24"/>
        </w:rPr>
        <w:t xml:space="preserve">, 2(1). DOI: </w:t>
      </w:r>
      <w:r w:rsidRPr="00982D9E">
        <w:rPr>
          <w:rFonts w:ascii="Times New Roman" w:hAnsi="Times New Roman" w:cs="Times New Roman"/>
          <w:sz w:val="24"/>
          <w:szCs w:val="24"/>
        </w:rPr>
        <w:t>10.1186/s40621-015-0064-1</w:t>
      </w:r>
    </w:p>
    <w:p w14:paraId="1653E2DC" w14:textId="77777777" w:rsidR="003B4BBF" w:rsidRDefault="003B4BBF" w:rsidP="00DA75CC">
      <w:pPr>
        <w:spacing w:line="360" w:lineRule="auto"/>
        <w:rPr>
          <w:rFonts w:ascii="Times New Roman" w:hAnsi="Times New Roman" w:cs="Times New Roman"/>
          <w:sz w:val="24"/>
          <w:szCs w:val="24"/>
        </w:rPr>
      </w:pPr>
      <w:r w:rsidRPr="00136CCF">
        <w:rPr>
          <w:rFonts w:ascii="Times New Roman" w:hAnsi="Times New Roman" w:cs="Times New Roman"/>
          <w:sz w:val="24"/>
          <w:szCs w:val="24"/>
        </w:rPr>
        <w:lastRenderedPageBreak/>
        <w:t>Hickman</w:t>
      </w:r>
      <w:r>
        <w:rPr>
          <w:rFonts w:ascii="Times New Roman" w:hAnsi="Times New Roman" w:cs="Times New Roman"/>
          <w:sz w:val="24"/>
          <w:szCs w:val="24"/>
        </w:rPr>
        <w:t>, M., and</w:t>
      </w:r>
      <w:r w:rsidRPr="00136CCF">
        <w:rPr>
          <w:rFonts w:ascii="Times New Roman" w:hAnsi="Times New Roman" w:cs="Times New Roman"/>
          <w:sz w:val="24"/>
          <w:szCs w:val="24"/>
        </w:rPr>
        <w:t xml:space="preserve"> Stokes</w:t>
      </w:r>
      <w:r>
        <w:rPr>
          <w:rFonts w:ascii="Times New Roman" w:hAnsi="Times New Roman" w:cs="Times New Roman"/>
          <w:sz w:val="24"/>
          <w:szCs w:val="24"/>
        </w:rPr>
        <w:t>, P.</w:t>
      </w:r>
      <w:r w:rsidRPr="00136CCF">
        <w:rPr>
          <w:rFonts w:ascii="Times New Roman" w:hAnsi="Times New Roman" w:cs="Times New Roman"/>
          <w:sz w:val="24"/>
          <w:szCs w:val="24"/>
        </w:rPr>
        <w:t xml:space="preserve"> (2016) </w:t>
      </w:r>
      <w:r>
        <w:rPr>
          <w:rFonts w:ascii="Times New Roman" w:hAnsi="Times New Roman" w:cs="Times New Roman"/>
          <w:sz w:val="24"/>
          <w:szCs w:val="24"/>
        </w:rPr>
        <w:t>‘</w:t>
      </w:r>
      <w:r w:rsidRPr="00136CCF">
        <w:rPr>
          <w:rFonts w:ascii="Times New Roman" w:hAnsi="Times New Roman" w:cs="Times New Roman"/>
          <w:sz w:val="24"/>
          <w:szCs w:val="24"/>
        </w:rPr>
        <w:t>Beyond learning by doing: an exploration of critical incidents in outdoor leadership education</w:t>
      </w:r>
      <w:r>
        <w:rPr>
          <w:rFonts w:ascii="Times New Roman" w:hAnsi="Times New Roman" w:cs="Times New Roman"/>
          <w:sz w:val="24"/>
          <w:szCs w:val="24"/>
        </w:rPr>
        <w:t>’</w:t>
      </w:r>
      <w:r w:rsidRPr="00136CCF">
        <w:rPr>
          <w:rFonts w:ascii="Times New Roman" w:hAnsi="Times New Roman" w:cs="Times New Roman"/>
          <w:sz w:val="24"/>
          <w:szCs w:val="24"/>
        </w:rPr>
        <w:t xml:space="preserve">, </w:t>
      </w:r>
      <w:r w:rsidRPr="00982D9E">
        <w:rPr>
          <w:rFonts w:ascii="Times New Roman" w:hAnsi="Times New Roman" w:cs="Times New Roman"/>
          <w:i/>
          <w:iCs/>
          <w:sz w:val="24"/>
          <w:szCs w:val="24"/>
        </w:rPr>
        <w:t>Journal of Adventure Education and Outdoor Learning</w:t>
      </w:r>
      <w:r w:rsidRPr="00136CCF">
        <w:rPr>
          <w:rFonts w:ascii="Times New Roman" w:hAnsi="Times New Roman" w:cs="Times New Roman"/>
          <w:sz w:val="24"/>
          <w:szCs w:val="24"/>
        </w:rPr>
        <w:t>, 16</w:t>
      </w:r>
      <w:r>
        <w:rPr>
          <w:rFonts w:ascii="Times New Roman" w:hAnsi="Times New Roman" w:cs="Times New Roman"/>
          <w:sz w:val="24"/>
          <w:szCs w:val="24"/>
        </w:rPr>
        <w:t>(</w:t>
      </w:r>
      <w:r w:rsidRPr="00136CCF">
        <w:rPr>
          <w:rFonts w:ascii="Times New Roman" w:hAnsi="Times New Roman" w:cs="Times New Roman"/>
          <w:sz w:val="24"/>
          <w:szCs w:val="24"/>
        </w:rPr>
        <w:t>1</w:t>
      </w:r>
      <w:r>
        <w:rPr>
          <w:rFonts w:ascii="Times New Roman" w:hAnsi="Times New Roman" w:cs="Times New Roman"/>
          <w:sz w:val="24"/>
          <w:szCs w:val="24"/>
        </w:rPr>
        <w:t>)</w:t>
      </w:r>
      <w:r w:rsidRPr="00136CCF">
        <w:rPr>
          <w:rFonts w:ascii="Times New Roman" w:hAnsi="Times New Roman" w:cs="Times New Roman"/>
          <w:sz w:val="24"/>
          <w:szCs w:val="24"/>
        </w:rPr>
        <w:t xml:space="preserve">, </w:t>
      </w:r>
      <w:r>
        <w:rPr>
          <w:rFonts w:ascii="Times New Roman" w:hAnsi="Times New Roman" w:cs="Times New Roman"/>
          <w:sz w:val="24"/>
          <w:szCs w:val="24"/>
        </w:rPr>
        <w:t>pp.</w:t>
      </w:r>
      <w:r w:rsidRPr="00136CCF">
        <w:rPr>
          <w:rFonts w:ascii="Times New Roman" w:hAnsi="Times New Roman" w:cs="Times New Roman"/>
          <w:sz w:val="24"/>
          <w:szCs w:val="24"/>
        </w:rPr>
        <w:t>63-77, DOI: 10.1080/14729679.2015.1051564</w:t>
      </w:r>
    </w:p>
    <w:p w14:paraId="2B32C985" w14:textId="77777777" w:rsidR="003B4BBF" w:rsidRDefault="003B4BBF" w:rsidP="00DA75CC">
      <w:pPr>
        <w:spacing w:line="360" w:lineRule="auto"/>
        <w:rPr>
          <w:rFonts w:ascii="Times New Roman" w:hAnsi="Times New Roman" w:cs="Times New Roman"/>
          <w:sz w:val="24"/>
          <w:szCs w:val="24"/>
        </w:rPr>
      </w:pPr>
      <w:r w:rsidRPr="00147ACC">
        <w:rPr>
          <w:rFonts w:ascii="Times New Roman" w:hAnsi="Times New Roman" w:cs="Times New Roman"/>
          <w:sz w:val="24"/>
          <w:szCs w:val="24"/>
        </w:rPr>
        <w:t>Reason</w:t>
      </w:r>
      <w:r>
        <w:rPr>
          <w:rFonts w:ascii="Times New Roman" w:hAnsi="Times New Roman" w:cs="Times New Roman"/>
          <w:sz w:val="24"/>
          <w:szCs w:val="24"/>
        </w:rPr>
        <w:t>,</w:t>
      </w:r>
      <w:r w:rsidRPr="00147ACC">
        <w:rPr>
          <w:rFonts w:ascii="Times New Roman" w:hAnsi="Times New Roman" w:cs="Times New Roman"/>
          <w:sz w:val="24"/>
          <w:szCs w:val="24"/>
        </w:rPr>
        <w:t xml:space="preserve"> J. (2000)</w:t>
      </w:r>
      <w:r>
        <w:rPr>
          <w:rFonts w:ascii="Times New Roman" w:hAnsi="Times New Roman" w:cs="Times New Roman"/>
          <w:sz w:val="24"/>
          <w:szCs w:val="24"/>
        </w:rPr>
        <w:t xml:space="preserve"> ‘</w:t>
      </w:r>
      <w:r w:rsidRPr="00147ACC">
        <w:rPr>
          <w:rFonts w:ascii="Times New Roman" w:hAnsi="Times New Roman" w:cs="Times New Roman"/>
          <w:sz w:val="24"/>
          <w:szCs w:val="24"/>
        </w:rPr>
        <w:t>Human error: models and management</w:t>
      </w:r>
      <w:r>
        <w:rPr>
          <w:rFonts w:ascii="Times New Roman" w:hAnsi="Times New Roman" w:cs="Times New Roman"/>
          <w:sz w:val="24"/>
          <w:szCs w:val="24"/>
        </w:rPr>
        <w:t>’,</w:t>
      </w:r>
      <w:r w:rsidRPr="00147ACC">
        <w:rPr>
          <w:rFonts w:ascii="Times New Roman" w:hAnsi="Times New Roman" w:cs="Times New Roman"/>
          <w:sz w:val="24"/>
          <w:szCs w:val="24"/>
        </w:rPr>
        <w:t> </w:t>
      </w:r>
      <w:r w:rsidRPr="00147ACC">
        <w:rPr>
          <w:rFonts w:ascii="Times New Roman" w:hAnsi="Times New Roman" w:cs="Times New Roman"/>
          <w:i/>
          <w:iCs/>
          <w:sz w:val="24"/>
          <w:szCs w:val="24"/>
        </w:rPr>
        <w:t>BMJ (Clinical research ed.)</w:t>
      </w:r>
      <w:r w:rsidRPr="00147ACC">
        <w:rPr>
          <w:rFonts w:ascii="Times New Roman" w:hAnsi="Times New Roman" w:cs="Times New Roman"/>
          <w:sz w:val="24"/>
          <w:szCs w:val="24"/>
        </w:rPr>
        <w:t>, </w:t>
      </w:r>
      <w:r w:rsidRPr="00147ACC">
        <w:rPr>
          <w:rFonts w:ascii="Times New Roman" w:hAnsi="Times New Roman" w:cs="Times New Roman"/>
          <w:i/>
          <w:iCs/>
          <w:sz w:val="24"/>
          <w:szCs w:val="24"/>
        </w:rPr>
        <w:t>320</w:t>
      </w:r>
      <w:r w:rsidRPr="00147ACC">
        <w:rPr>
          <w:rFonts w:ascii="Times New Roman" w:hAnsi="Times New Roman" w:cs="Times New Roman"/>
          <w:sz w:val="24"/>
          <w:szCs w:val="24"/>
        </w:rPr>
        <w:t xml:space="preserve">(7237), </w:t>
      </w:r>
      <w:r>
        <w:rPr>
          <w:rFonts w:ascii="Times New Roman" w:hAnsi="Times New Roman" w:cs="Times New Roman"/>
          <w:sz w:val="24"/>
          <w:szCs w:val="24"/>
        </w:rPr>
        <w:t>pp.</w:t>
      </w:r>
      <w:r w:rsidRPr="00147ACC">
        <w:rPr>
          <w:rFonts w:ascii="Times New Roman" w:hAnsi="Times New Roman" w:cs="Times New Roman"/>
          <w:sz w:val="24"/>
          <w:szCs w:val="24"/>
        </w:rPr>
        <w:t xml:space="preserve">768–770. </w:t>
      </w:r>
      <w:hyperlink r:id="rId21" w:history="1">
        <w:r>
          <w:rPr>
            <w:rStyle w:val="Hyperlink"/>
            <w:rFonts w:ascii="Times New Roman" w:hAnsi="Times New Roman" w:cs="Times New Roman"/>
            <w:sz w:val="24"/>
            <w:szCs w:val="24"/>
          </w:rPr>
          <w:t>DOI:</w:t>
        </w:r>
        <w:r w:rsidRPr="00511949">
          <w:rPr>
            <w:rStyle w:val="Hyperlink"/>
            <w:rFonts w:ascii="Times New Roman" w:hAnsi="Times New Roman" w:cs="Times New Roman"/>
            <w:sz w:val="24"/>
            <w:szCs w:val="24"/>
          </w:rPr>
          <w:t>10.1136/bmj.320.7237.768</w:t>
        </w:r>
      </w:hyperlink>
    </w:p>
    <w:p w14:paraId="5669C49D" w14:textId="77777777" w:rsidR="003B4BBF" w:rsidRDefault="003B4BBF" w:rsidP="00EF1BD2">
      <w:pPr>
        <w:spacing w:line="360" w:lineRule="auto"/>
        <w:rPr>
          <w:rFonts w:ascii="Times New Roman" w:hAnsi="Times New Roman" w:cs="Times New Roman"/>
          <w:sz w:val="24"/>
          <w:szCs w:val="24"/>
        </w:rPr>
      </w:pPr>
      <w:r w:rsidRPr="00EF1BD2">
        <w:rPr>
          <w:rFonts w:ascii="Times New Roman" w:hAnsi="Times New Roman" w:cs="Times New Roman"/>
          <w:sz w:val="24"/>
          <w:szCs w:val="24"/>
        </w:rPr>
        <w:t xml:space="preserve">MWIS (2020) </w:t>
      </w:r>
      <w:r w:rsidRPr="00BA5D3B">
        <w:rPr>
          <w:rFonts w:ascii="Times New Roman" w:hAnsi="Times New Roman" w:cs="Times New Roman"/>
          <w:i/>
          <w:iCs/>
          <w:sz w:val="24"/>
          <w:szCs w:val="24"/>
        </w:rPr>
        <w:t>General Summary for Saturday, 7 March, 2020</w:t>
      </w:r>
      <w:r>
        <w:rPr>
          <w:rFonts w:ascii="Times New Roman" w:hAnsi="Times New Roman" w:cs="Times New Roman"/>
          <w:sz w:val="24"/>
          <w:szCs w:val="24"/>
        </w:rPr>
        <w:t xml:space="preserve">. Available at: </w:t>
      </w:r>
      <w:hyperlink r:id="rId22" w:history="1">
        <w:r w:rsidRPr="00DC0A46">
          <w:rPr>
            <w:rStyle w:val="Hyperlink"/>
            <w:rFonts w:ascii="Times New Roman" w:hAnsi="Times New Roman" w:cs="Times New Roman"/>
            <w:sz w:val="24"/>
            <w:szCs w:val="24"/>
          </w:rPr>
          <w:t>www.mwis.org.uk</w:t>
        </w:r>
      </w:hyperlink>
      <w:r>
        <w:rPr>
          <w:rFonts w:ascii="Times New Roman" w:hAnsi="Times New Roman" w:cs="Times New Roman"/>
          <w:sz w:val="24"/>
          <w:szCs w:val="24"/>
        </w:rPr>
        <w:t xml:space="preserve"> </w:t>
      </w:r>
    </w:p>
    <w:p w14:paraId="32A897F3" w14:textId="77777777" w:rsidR="003B4BBF" w:rsidRPr="00EF1BD2" w:rsidRDefault="003B4BBF" w:rsidP="00EF1BD2">
      <w:pPr>
        <w:spacing w:line="360" w:lineRule="auto"/>
        <w:rPr>
          <w:rFonts w:ascii="Times New Roman" w:hAnsi="Times New Roman" w:cs="Times New Roman"/>
          <w:sz w:val="24"/>
          <w:szCs w:val="24"/>
        </w:rPr>
      </w:pPr>
      <w:r w:rsidRPr="00EF1BD2">
        <w:rPr>
          <w:rFonts w:ascii="Times New Roman" w:hAnsi="Times New Roman" w:cs="Times New Roman"/>
          <w:sz w:val="24"/>
          <w:szCs w:val="24"/>
        </w:rPr>
        <w:t>Llanberis Mountain Rescue team (2020) [</w:t>
      </w:r>
      <w:r w:rsidRPr="00EF1BD2">
        <w:rPr>
          <w:rFonts w:ascii="Times New Roman" w:hAnsi="Times New Roman" w:cs="Times New Roman"/>
          <w:i/>
          <w:iCs/>
          <w:sz w:val="24"/>
          <w:szCs w:val="24"/>
        </w:rPr>
        <w:t>Facebook</w:t>
      </w:r>
      <w:r w:rsidRPr="00EF1BD2">
        <w:rPr>
          <w:rFonts w:ascii="Times New Roman" w:hAnsi="Times New Roman" w:cs="Times New Roman"/>
          <w:sz w:val="24"/>
          <w:szCs w:val="24"/>
        </w:rPr>
        <w:t xml:space="preserve">] 8 March. Available at: </w:t>
      </w:r>
      <w:hyperlink r:id="rId23" w:history="1">
        <w:r w:rsidRPr="00EF1BD2">
          <w:rPr>
            <w:rStyle w:val="Hyperlink"/>
            <w:rFonts w:ascii="Times New Roman" w:hAnsi="Times New Roman" w:cs="Times New Roman"/>
            <w:sz w:val="24"/>
            <w:szCs w:val="24"/>
          </w:rPr>
          <w:t>https://www.facebook.com/watch/?v=2987899461231676</w:t>
        </w:r>
      </w:hyperlink>
      <w:r w:rsidRPr="00EF1BD2">
        <w:rPr>
          <w:rFonts w:ascii="Times New Roman" w:hAnsi="Times New Roman" w:cs="Times New Roman"/>
          <w:sz w:val="24"/>
          <w:szCs w:val="24"/>
        </w:rPr>
        <w:t xml:space="preserve"> (Accessed: 30/11/2021).</w:t>
      </w:r>
    </w:p>
    <w:sectPr w:rsidR="003B4BBF" w:rsidRPr="00EF1BD2" w:rsidSect="00BF21AD">
      <w:footerReference w:type="default" r:id="rId24"/>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89130" w14:textId="77777777" w:rsidR="00BF21AD" w:rsidRDefault="00BF21AD" w:rsidP="00BF21AD">
      <w:pPr>
        <w:spacing w:after="0" w:line="240" w:lineRule="auto"/>
      </w:pPr>
      <w:r>
        <w:separator/>
      </w:r>
    </w:p>
  </w:endnote>
  <w:endnote w:type="continuationSeparator" w:id="0">
    <w:p w14:paraId="478E6BB2" w14:textId="77777777" w:rsidR="00BF21AD" w:rsidRDefault="00BF21AD" w:rsidP="00BF2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826239"/>
      <w:docPartObj>
        <w:docPartGallery w:val="Page Numbers (Bottom of Page)"/>
        <w:docPartUnique/>
      </w:docPartObj>
    </w:sdtPr>
    <w:sdtEndPr>
      <w:rPr>
        <w:noProof/>
      </w:rPr>
    </w:sdtEndPr>
    <w:sdtContent>
      <w:p w14:paraId="4DAFF506" w14:textId="29EE2180" w:rsidR="00BF21AD" w:rsidRDefault="00BF21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BB018D" w14:textId="77777777" w:rsidR="00BF21AD" w:rsidRDefault="00BF21AD">
    <w:pPr>
      <w:pStyle w:val="Footer"/>
    </w:pPr>
  </w:p>
  <w:p w14:paraId="7AD1A6D9" w14:textId="77777777" w:rsidR="002F4021" w:rsidRDefault="002F4021"/>
  <w:p w14:paraId="6EA966FD" w14:textId="77777777" w:rsidR="002F4021" w:rsidRDefault="002F402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46890" w14:textId="77777777" w:rsidR="00BF21AD" w:rsidRDefault="00BF21AD" w:rsidP="00BF21AD">
      <w:pPr>
        <w:spacing w:after="0" w:line="240" w:lineRule="auto"/>
      </w:pPr>
      <w:r>
        <w:separator/>
      </w:r>
    </w:p>
  </w:footnote>
  <w:footnote w:type="continuationSeparator" w:id="0">
    <w:p w14:paraId="59C4C8C6" w14:textId="77777777" w:rsidR="00BF21AD" w:rsidRDefault="00BF21AD" w:rsidP="00BF21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D0E20"/>
    <w:multiLevelType w:val="hybridMultilevel"/>
    <w:tmpl w:val="021E7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8F0A87"/>
    <w:multiLevelType w:val="hybridMultilevel"/>
    <w:tmpl w:val="08FE4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6D7D56"/>
    <w:multiLevelType w:val="hybridMultilevel"/>
    <w:tmpl w:val="5A967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64D2BBD"/>
    <w:multiLevelType w:val="hybridMultilevel"/>
    <w:tmpl w:val="5F9AF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CA6"/>
    <w:rsid w:val="000032C8"/>
    <w:rsid w:val="00007610"/>
    <w:rsid w:val="00016F0F"/>
    <w:rsid w:val="0002730E"/>
    <w:rsid w:val="0003142E"/>
    <w:rsid w:val="0003668B"/>
    <w:rsid w:val="00043059"/>
    <w:rsid w:val="0005468B"/>
    <w:rsid w:val="00093762"/>
    <w:rsid w:val="000B7480"/>
    <w:rsid w:val="000C1141"/>
    <w:rsid w:val="000E6B7E"/>
    <w:rsid w:val="00123522"/>
    <w:rsid w:val="00136CCF"/>
    <w:rsid w:val="00147ACC"/>
    <w:rsid w:val="001526FA"/>
    <w:rsid w:val="001636A1"/>
    <w:rsid w:val="0017290B"/>
    <w:rsid w:val="00186E65"/>
    <w:rsid w:val="001A0B22"/>
    <w:rsid w:val="001D71A5"/>
    <w:rsid w:val="001E0A21"/>
    <w:rsid w:val="001F47C6"/>
    <w:rsid w:val="00207B02"/>
    <w:rsid w:val="00230CFF"/>
    <w:rsid w:val="00236CA6"/>
    <w:rsid w:val="00247664"/>
    <w:rsid w:val="00252531"/>
    <w:rsid w:val="00266449"/>
    <w:rsid w:val="002A2E6D"/>
    <w:rsid w:val="002A60EA"/>
    <w:rsid w:val="002A647A"/>
    <w:rsid w:val="002B7C69"/>
    <w:rsid w:val="002C1CB3"/>
    <w:rsid w:val="002C6D0B"/>
    <w:rsid w:val="002D1202"/>
    <w:rsid w:val="002F4021"/>
    <w:rsid w:val="002F49F4"/>
    <w:rsid w:val="00334543"/>
    <w:rsid w:val="003348D5"/>
    <w:rsid w:val="00336D92"/>
    <w:rsid w:val="003571E7"/>
    <w:rsid w:val="0037295F"/>
    <w:rsid w:val="0037792D"/>
    <w:rsid w:val="003A03AF"/>
    <w:rsid w:val="003A1905"/>
    <w:rsid w:val="003B4BBF"/>
    <w:rsid w:val="003C0887"/>
    <w:rsid w:val="003E3BB8"/>
    <w:rsid w:val="00403376"/>
    <w:rsid w:val="00434DEA"/>
    <w:rsid w:val="00436BB5"/>
    <w:rsid w:val="00480898"/>
    <w:rsid w:val="00490CF2"/>
    <w:rsid w:val="004C3CC7"/>
    <w:rsid w:val="00501985"/>
    <w:rsid w:val="0050328F"/>
    <w:rsid w:val="00510C6B"/>
    <w:rsid w:val="0055489E"/>
    <w:rsid w:val="0058339C"/>
    <w:rsid w:val="005833F2"/>
    <w:rsid w:val="00593AED"/>
    <w:rsid w:val="005A268F"/>
    <w:rsid w:val="005C318B"/>
    <w:rsid w:val="005E32E2"/>
    <w:rsid w:val="005F05E0"/>
    <w:rsid w:val="005F51B0"/>
    <w:rsid w:val="005F7097"/>
    <w:rsid w:val="006017DA"/>
    <w:rsid w:val="00652853"/>
    <w:rsid w:val="00672CD2"/>
    <w:rsid w:val="00675E50"/>
    <w:rsid w:val="006E3511"/>
    <w:rsid w:val="006E78EF"/>
    <w:rsid w:val="00721CB5"/>
    <w:rsid w:val="0073231A"/>
    <w:rsid w:val="00732C02"/>
    <w:rsid w:val="00753A81"/>
    <w:rsid w:val="007E6D59"/>
    <w:rsid w:val="00804005"/>
    <w:rsid w:val="00825813"/>
    <w:rsid w:val="008265A6"/>
    <w:rsid w:val="008369E5"/>
    <w:rsid w:val="0085105B"/>
    <w:rsid w:val="008654E6"/>
    <w:rsid w:val="0088787C"/>
    <w:rsid w:val="00892955"/>
    <w:rsid w:val="008A3A94"/>
    <w:rsid w:val="008B149B"/>
    <w:rsid w:val="008B1CF4"/>
    <w:rsid w:val="008D3FFF"/>
    <w:rsid w:val="008D75AB"/>
    <w:rsid w:val="008F7CD5"/>
    <w:rsid w:val="009212AB"/>
    <w:rsid w:val="00923C2D"/>
    <w:rsid w:val="00930590"/>
    <w:rsid w:val="00935909"/>
    <w:rsid w:val="00982D9E"/>
    <w:rsid w:val="00985DD0"/>
    <w:rsid w:val="00994A0E"/>
    <w:rsid w:val="009A6904"/>
    <w:rsid w:val="00A303D7"/>
    <w:rsid w:val="00A3702D"/>
    <w:rsid w:val="00A57BE0"/>
    <w:rsid w:val="00A77BDC"/>
    <w:rsid w:val="00A824F4"/>
    <w:rsid w:val="00AD0C06"/>
    <w:rsid w:val="00AD621C"/>
    <w:rsid w:val="00B13266"/>
    <w:rsid w:val="00B23BDA"/>
    <w:rsid w:val="00B424C4"/>
    <w:rsid w:val="00B7475C"/>
    <w:rsid w:val="00B7682A"/>
    <w:rsid w:val="00B911B2"/>
    <w:rsid w:val="00B9792D"/>
    <w:rsid w:val="00BA5D3B"/>
    <w:rsid w:val="00BA7CAE"/>
    <w:rsid w:val="00BB4D59"/>
    <w:rsid w:val="00BC0C78"/>
    <w:rsid w:val="00BD16B8"/>
    <w:rsid w:val="00BF21AD"/>
    <w:rsid w:val="00C018D7"/>
    <w:rsid w:val="00C37F49"/>
    <w:rsid w:val="00C466FF"/>
    <w:rsid w:val="00C5795A"/>
    <w:rsid w:val="00C70033"/>
    <w:rsid w:val="00C74233"/>
    <w:rsid w:val="00C81258"/>
    <w:rsid w:val="00CA0A2D"/>
    <w:rsid w:val="00CD60D2"/>
    <w:rsid w:val="00CF623C"/>
    <w:rsid w:val="00D42F15"/>
    <w:rsid w:val="00D433C1"/>
    <w:rsid w:val="00D916E7"/>
    <w:rsid w:val="00D916F5"/>
    <w:rsid w:val="00DA75CC"/>
    <w:rsid w:val="00DD42B4"/>
    <w:rsid w:val="00DF69A8"/>
    <w:rsid w:val="00E13073"/>
    <w:rsid w:val="00E15B8D"/>
    <w:rsid w:val="00E3317E"/>
    <w:rsid w:val="00E53582"/>
    <w:rsid w:val="00E61BF7"/>
    <w:rsid w:val="00E6255F"/>
    <w:rsid w:val="00E72871"/>
    <w:rsid w:val="00E93FA9"/>
    <w:rsid w:val="00E94F39"/>
    <w:rsid w:val="00EB0F86"/>
    <w:rsid w:val="00ED0BA3"/>
    <w:rsid w:val="00ED66AC"/>
    <w:rsid w:val="00EE55DF"/>
    <w:rsid w:val="00EF1BD2"/>
    <w:rsid w:val="00F27C93"/>
    <w:rsid w:val="00F31204"/>
    <w:rsid w:val="00F63496"/>
    <w:rsid w:val="00FC25AE"/>
    <w:rsid w:val="00FF7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60A1"/>
  <w15:chartTrackingRefBased/>
  <w15:docId w15:val="{3A130A5A-4F22-4850-97F2-31130A9A9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2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72C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72C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1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1AD"/>
  </w:style>
  <w:style w:type="paragraph" w:styleId="Footer">
    <w:name w:val="footer"/>
    <w:basedOn w:val="Normal"/>
    <w:link w:val="FooterChar"/>
    <w:uiPriority w:val="99"/>
    <w:unhideWhenUsed/>
    <w:rsid w:val="00BF21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1AD"/>
  </w:style>
  <w:style w:type="character" w:styleId="Hyperlink">
    <w:name w:val="Hyperlink"/>
    <w:basedOn w:val="DefaultParagraphFont"/>
    <w:uiPriority w:val="99"/>
    <w:unhideWhenUsed/>
    <w:rsid w:val="00EF1BD2"/>
    <w:rPr>
      <w:color w:val="0563C1" w:themeColor="hyperlink"/>
      <w:u w:val="single"/>
    </w:rPr>
  </w:style>
  <w:style w:type="character" w:styleId="UnresolvedMention">
    <w:name w:val="Unresolved Mention"/>
    <w:basedOn w:val="DefaultParagraphFont"/>
    <w:uiPriority w:val="99"/>
    <w:semiHidden/>
    <w:unhideWhenUsed/>
    <w:rsid w:val="00EF1BD2"/>
    <w:rPr>
      <w:color w:val="605E5C"/>
      <w:shd w:val="clear" w:color="auto" w:fill="E1DFDD"/>
    </w:rPr>
  </w:style>
  <w:style w:type="paragraph" w:styleId="Caption">
    <w:name w:val="caption"/>
    <w:basedOn w:val="Normal"/>
    <w:next w:val="Normal"/>
    <w:uiPriority w:val="35"/>
    <w:unhideWhenUsed/>
    <w:qFormat/>
    <w:rsid w:val="003571E7"/>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B1326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72CD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72CD2"/>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BA5D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51043">
      <w:bodyDiv w:val="1"/>
      <w:marLeft w:val="0"/>
      <w:marRight w:val="0"/>
      <w:marTop w:val="0"/>
      <w:marBottom w:val="0"/>
      <w:divBdr>
        <w:top w:val="none" w:sz="0" w:space="0" w:color="auto"/>
        <w:left w:val="none" w:sz="0" w:space="0" w:color="auto"/>
        <w:bottom w:val="none" w:sz="0" w:space="0" w:color="auto"/>
        <w:right w:val="none" w:sz="0" w:space="0" w:color="auto"/>
      </w:divBdr>
    </w:div>
    <w:div w:id="231934740">
      <w:bodyDiv w:val="1"/>
      <w:marLeft w:val="0"/>
      <w:marRight w:val="0"/>
      <w:marTop w:val="0"/>
      <w:marBottom w:val="0"/>
      <w:divBdr>
        <w:top w:val="none" w:sz="0" w:space="0" w:color="auto"/>
        <w:left w:val="none" w:sz="0" w:space="0" w:color="auto"/>
        <w:bottom w:val="none" w:sz="0" w:space="0" w:color="auto"/>
        <w:right w:val="none" w:sz="0" w:space="0" w:color="auto"/>
      </w:divBdr>
    </w:div>
    <w:div w:id="328563803">
      <w:bodyDiv w:val="1"/>
      <w:marLeft w:val="0"/>
      <w:marRight w:val="0"/>
      <w:marTop w:val="0"/>
      <w:marBottom w:val="0"/>
      <w:divBdr>
        <w:top w:val="none" w:sz="0" w:space="0" w:color="auto"/>
        <w:left w:val="none" w:sz="0" w:space="0" w:color="auto"/>
        <w:bottom w:val="none" w:sz="0" w:space="0" w:color="auto"/>
        <w:right w:val="none" w:sz="0" w:space="0" w:color="auto"/>
      </w:divBdr>
    </w:div>
    <w:div w:id="358896570">
      <w:bodyDiv w:val="1"/>
      <w:marLeft w:val="0"/>
      <w:marRight w:val="0"/>
      <w:marTop w:val="0"/>
      <w:marBottom w:val="0"/>
      <w:divBdr>
        <w:top w:val="none" w:sz="0" w:space="0" w:color="auto"/>
        <w:left w:val="none" w:sz="0" w:space="0" w:color="auto"/>
        <w:bottom w:val="none" w:sz="0" w:space="0" w:color="auto"/>
        <w:right w:val="none" w:sz="0" w:space="0" w:color="auto"/>
      </w:divBdr>
    </w:div>
    <w:div w:id="430317250">
      <w:bodyDiv w:val="1"/>
      <w:marLeft w:val="0"/>
      <w:marRight w:val="0"/>
      <w:marTop w:val="0"/>
      <w:marBottom w:val="0"/>
      <w:divBdr>
        <w:top w:val="none" w:sz="0" w:space="0" w:color="auto"/>
        <w:left w:val="none" w:sz="0" w:space="0" w:color="auto"/>
        <w:bottom w:val="none" w:sz="0" w:space="0" w:color="auto"/>
        <w:right w:val="none" w:sz="0" w:space="0" w:color="auto"/>
      </w:divBdr>
    </w:div>
    <w:div w:id="459887382">
      <w:bodyDiv w:val="1"/>
      <w:marLeft w:val="0"/>
      <w:marRight w:val="0"/>
      <w:marTop w:val="0"/>
      <w:marBottom w:val="0"/>
      <w:divBdr>
        <w:top w:val="none" w:sz="0" w:space="0" w:color="auto"/>
        <w:left w:val="none" w:sz="0" w:space="0" w:color="auto"/>
        <w:bottom w:val="none" w:sz="0" w:space="0" w:color="auto"/>
        <w:right w:val="none" w:sz="0" w:space="0" w:color="auto"/>
      </w:divBdr>
    </w:div>
    <w:div w:id="474956183">
      <w:bodyDiv w:val="1"/>
      <w:marLeft w:val="0"/>
      <w:marRight w:val="0"/>
      <w:marTop w:val="0"/>
      <w:marBottom w:val="0"/>
      <w:divBdr>
        <w:top w:val="none" w:sz="0" w:space="0" w:color="auto"/>
        <w:left w:val="none" w:sz="0" w:space="0" w:color="auto"/>
        <w:bottom w:val="none" w:sz="0" w:space="0" w:color="auto"/>
        <w:right w:val="none" w:sz="0" w:space="0" w:color="auto"/>
      </w:divBdr>
    </w:div>
    <w:div w:id="548304305">
      <w:bodyDiv w:val="1"/>
      <w:marLeft w:val="0"/>
      <w:marRight w:val="0"/>
      <w:marTop w:val="0"/>
      <w:marBottom w:val="0"/>
      <w:divBdr>
        <w:top w:val="none" w:sz="0" w:space="0" w:color="auto"/>
        <w:left w:val="none" w:sz="0" w:space="0" w:color="auto"/>
        <w:bottom w:val="none" w:sz="0" w:space="0" w:color="auto"/>
        <w:right w:val="none" w:sz="0" w:space="0" w:color="auto"/>
      </w:divBdr>
    </w:div>
    <w:div w:id="641428470">
      <w:bodyDiv w:val="1"/>
      <w:marLeft w:val="0"/>
      <w:marRight w:val="0"/>
      <w:marTop w:val="0"/>
      <w:marBottom w:val="0"/>
      <w:divBdr>
        <w:top w:val="none" w:sz="0" w:space="0" w:color="auto"/>
        <w:left w:val="none" w:sz="0" w:space="0" w:color="auto"/>
        <w:bottom w:val="none" w:sz="0" w:space="0" w:color="auto"/>
        <w:right w:val="none" w:sz="0" w:space="0" w:color="auto"/>
      </w:divBdr>
    </w:div>
    <w:div w:id="901911884">
      <w:bodyDiv w:val="1"/>
      <w:marLeft w:val="0"/>
      <w:marRight w:val="0"/>
      <w:marTop w:val="0"/>
      <w:marBottom w:val="0"/>
      <w:divBdr>
        <w:top w:val="none" w:sz="0" w:space="0" w:color="auto"/>
        <w:left w:val="none" w:sz="0" w:space="0" w:color="auto"/>
        <w:bottom w:val="none" w:sz="0" w:space="0" w:color="auto"/>
        <w:right w:val="none" w:sz="0" w:space="0" w:color="auto"/>
      </w:divBdr>
    </w:div>
    <w:div w:id="1111514722">
      <w:bodyDiv w:val="1"/>
      <w:marLeft w:val="0"/>
      <w:marRight w:val="0"/>
      <w:marTop w:val="0"/>
      <w:marBottom w:val="0"/>
      <w:divBdr>
        <w:top w:val="none" w:sz="0" w:space="0" w:color="auto"/>
        <w:left w:val="none" w:sz="0" w:space="0" w:color="auto"/>
        <w:bottom w:val="none" w:sz="0" w:space="0" w:color="auto"/>
        <w:right w:val="none" w:sz="0" w:space="0" w:color="auto"/>
      </w:divBdr>
    </w:div>
    <w:div w:id="1281569305">
      <w:bodyDiv w:val="1"/>
      <w:marLeft w:val="0"/>
      <w:marRight w:val="0"/>
      <w:marTop w:val="0"/>
      <w:marBottom w:val="0"/>
      <w:divBdr>
        <w:top w:val="none" w:sz="0" w:space="0" w:color="auto"/>
        <w:left w:val="none" w:sz="0" w:space="0" w:color="auto"/>
        <w:bottom w:val="none" w:sz="0" w:space="0" w:color="auto"/>
        <w:right w:val="none" w:sz="0" w:space="0" w:color="auto"/>
      </w:divBdr>
    </w:div>
    <w:div w:id="1548369456">
      <w:bodyDiv w:val="1"/>
      <w:marLeft w:val="0"/>
      <w:marRight w:val="0"/>
      <w:marTop w:val="0"/>
      <w:marBottom w:val="0"/>
      <w:divBdr>
        <w:top w:val="none" w:sz="0" w:space="0" w:color="auto"/>
        <w:left w:val="none" w:sz="0" w:space="0" w:color="auto"/>
        <w:bottom w:val="none" w:sz="0" w:space="0" w:color="auto"/>
        <w:right w:val="none" w:sz="0" w:space="0" w:color="auto"/>
      </w:divBdr>
    </w:div>
    <w:div w:id="1568221919">
      <w:bodyDiv w:val="1"/>
      <w:marLeft w:val="0"/>
      <w:marRight w:val="0"/>
      <w:marTop w:val="0"/>
      <w:marBottom w:val="0"/>
      <w:divBdr>
        <w:top w:val="none" w:sz="0" w:space="0" w:color="auto"/>
        <w:left w:val="none" w:sz="0" w:space="0" w:color="auto"/>
        <w:bottom w:val="none" w:sz="0" w:space="0" w:color="auto"/>
        <w:right w:val="none" w:sz="0" w:space="0" w:color="auto"/>
      </w:divBdr>
    </w:div>
    <w:div w:id="1720013369">
      <w:bodyDiv w:val="1"/>
      <w:marLeft w:val="0"/>
      <w:marRight w:val="0"/>
      <w:marTop w:val="0"/>
      <w:marBottom w:val="0"/>
      <w:divBdr>
        <w:top w:val="none" w:sz="0" w:space="0" w:color="auto"/>
        <w:left w:val="none" w:sz="0" w:space="0" w:color="auto"/>
        <w:bottom w:val="none" w:sz="0" w:space="0" w:color="auto"/>
        <w:right w:val="none" w:sz="0" w:space="0" w:color="auto"/>
      </w:divBdr>
    </w:div>
    <w:div w:id="1839416548">
      <w:bodyDiv w:val="1"/>
      <w:marLeft w:val="0"/>
      <w:marRight w:val="0"/>
      <w:marTop w:val="0"/>
      <w:marBottom w:val="0"/>
      <w:divBdr>
        <w:top w:val="none" w:sz="0" w:space="0" w:color="auto"/>
        <w:left w:val="none" w:sz="0" w:space="0" w:color="auto"/>
        <w:bottom w:val="none" w:sz="0" w:space="0" w:color="auto"/>
        <w:right w:val="none" w:sz="0" w:space="0" w:color="auto"/>
      </w:divBdr>
    </w:div>
    <w:div w:id="1864588931">
      <w:bodyDiv w:val="1"/>
      <w:marLeft w:val="0"/>
      <w:marRight w:val="0"/>
      <w:marTop w:val="0"/>
      <w:marBottom w:val="0"/>
      <w:divBdr>
        <w:top w:val="none" w:sz="0" w:space="0" w:color="auto"/>
        <w:left w:val="none" w:sz="0" w:space="0" w:color="auto"/>
        <w:bottom w:val="none" w:sz="0" w:space="0" w:color="auto"/>
        <w:right w:val="none" w:sz="0" w:space="0" w:color="auto"/>
      </w:divBdr>
    </w:div>
    <w:div w:id="213085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doi.org/10.1186/s13049-020-00790-1" TargetMode="External"/><Relationship Id="rId18" Type="http://schemas.openxmlformats.org/officeDocument/2006/relationships/hyperlink" Target="https://doi.org/10.1175/826.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136/bmj.320.7237.768" TargetMode="External"/><Relationship Id="rId7" Type="http://schemas.openxmlformats.org/officeDocument/2006/relationships/image" Target="media/image1.png"/><Relationship Id="rId12" Type="http://schemas.openxmlformats.org/officeDocument/2006/relationships/hyperlink" Target="https://doi.org/10.1016/j.ssci.2016.11.020" TargetMode="External"/><Relationship Id="rId17" Type="http://schemas.openxmlformats.org/officeDocument/2006/relationships/hyperlink" Target="https://doi.org/10.18666/JOREL-2016-V8-I1-738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injury.2017.11.001" TargetMode="External"/><Relationship Id="rId20" Type="http://schemas.openxmlformats.org/officeDocument/2006/relationships/hyperlink" Target="https://www.youtube.com/watch?v=OmpWzwBTvXY&amp;t=1454s&amp;ab_channel=BraveDa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ezproxy.uwtsd.ac.uk/10.1016/j.wem.2018.12.01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mj.bmj.com/content/35/11/652" TargetMode="External"/><Relationship Id="rId23" Type="http://schemas.openxmlformats.org/officeDocument/2006/relationships/hyperlink" Target="https://www.facebook.com/watch/?v=2987899461231676" TargetMode="External"/><Relationship Id="rId10" Type="http://schemas.openxmlformats.org/officeDocument/2006/relationships/hyperlink" Target="http://www.mountain-training.org/Content/Uploaded/Downloads/MLT/ef948181-603b-4997-895a9753ad8f18b7.pdf?utm_source=Website&amp;utm_medium=Link&amp;utm_campaign=ML%20Handbook" TargetMode="External"/><Relationship Id="rId19" Type="http://schemas.openxmlformats.org/officeDocument/2006/relationships/hyperlink" Target="https://www.youtube.com/watch?v=CRf7CnhOzXY&amp;t=1592s&amp;ab_channel=BraveDave"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doi.org/10.1186/s13049-016-0303-7" TargetMode="External"/><Relationship Id="rId22" Type="http://schemas.openxmlformats.org/officeDocument/2006/relationships/hyperlink" Target="http://www.mwi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3945</Words>
  <Characters>22488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Dominic Hole</dc:creator>
  <cp:keywords/>
  <dc:description/>
  <cp:lastModifiedBy>Dominic Hole</cp:lastModifiedBy>
  <cp:revision>5</cp:revision>
  <dcterms:created xsi:type="dcterms:W3CDTF">2021-12-17T09:48:00Z</dcterms:created>
  <dcterms:modified xsi:type="dcterms:W3CDTF">2021-12-17T10:04:00Z</dcterms:modified>
</cp:coreProperties>
</file>