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B4129F3" w14:textId="7F2A1E4D" w:rsidR="009F2731" w:rsidRPr="00BA7D0D" w:rsidRDefault="009F2731" w:rsidP="00BA7D0D">
      <w:pPr>
        <w:spacing w:line="360" w:lineRule="auto"/>
        <w:rPr>
          <w:b/>
          <w:i/>
          <w:u w:val="single"/>
        </w:rPr>
      </w:pPr>
      <w:r w:rsidRPr="00BA7D0D">
        <w:rPr>
          <w:b/>
          <w:i/>
          <w:u w:val="single"/>
        </w:rPr>
        <w:t>Exhibition Proposal Plan – Big Pit – Bevin Boys; The Forgotten Soldiers</w:t>
      </w:r>
    </w:p>
    <w:p w14:paraId="47FEB15F" w14:textId="77777777" w:rsidR="009F2731" w:rsidRPr="00BA7D0D" w:rsidRDefault="009F2731" w:rsidP="00BA7D0D">
      <w:pPr>
        <w:spacing w:line="360" w:lineRule="auto"/>
        <w:rPr>
          <w:b/>
          <w:i/>
          <w:u w:val="single"/>
        </w:rPr>
      </w:pPr>
      <w:r w:rsidRPr="00BA7D0D">
        <w:rPr>
          <w:b/>
          <w:i/>
          <w:u w:val="single"/>
        </w:rPr>
        <w:br/>
        <w:t>Bevin Boys; The Forgotten Soldiers</w:t>
      </w:r>
    </w:p>
    <w:p w14:paraId="3EF77E40" w14:textId="6A43D992" w:rsidR="009F2731" w:rsidRPr="00BA7D0D" w:rsidRDefault="009F2731" w:rsidP="00BA7D0D">
      <w:pPr>
        <w:spacing w:line="360" w:lineRule="auto"/>
      </w:pPr>
    </w:p>
    <w:p w14:paraId="71525F27" w14:textId="2D6519F0" w:rsidR="009F2731" w:rsidRPr="00BA7D0D" w:rsidRDefault="009F2731" w:rsidP="00BA7D0D">
      <w:pPr>
        <w:spacing w:line="360" w:lineRule="auto"/>
      </w:pPr>
      <w:r w:rsidRPr="00BA7D0D">
        <w:t>General idea;</w:t>
      </w:r>
    </w:p>
    <w:p w14:paraId="1AA0C4D6" w14:textId="769E03C2" w:rsidR="009F2731" w:rsidRPr="00BA7D0D" w:rsidRDefault="009F2731" w:rsidP="00BA7D0D">
      <w:pPr>
        <w:spacing w:line="360" w:lineRule="auto"/>
      </w:pPr>
      <w:r w:rsidRPr="00BA7D0D">
        <w:t xml:space="preserve">To highlight the importance of the efforts that the Bevin Boys contributed to the war effort during the second world war. Many of which travelled to Blaenavon to help our down the mines when previously the miners had been sent to war. </w:t>
      </w:r>
    </w:p>
    <w:p w14:paraId="2703129A" w14:textId="77777777" w:rsidR="009F2731" w:rsidRPr="00BA7D0D" w:rsidRDefault="009F2731" w:rsidP="00BA7D0D">
      <w:pPr>
        <w:spacing w:line="360" w:lineRule="auto"/>
      </w:pPr>
    </w:p>
    <w:p w14:paraId="79EF9116" w14:textId="4B367765" w:rsidR="009F2731" w:rsidRPr="00BA7D0D" w:rsidRDefault="009F2731" w:rsidP="00BA7D0D">
      <w:pPr>
        <w:spacing w:line="360" w:lineRule="auto"/>
      </w:pPr>
      <w:r w:rsidRPr="00BA7D0D">
        <w:t>How it will work and who will be involved</w:t>
      </w:r>
      <w:r w:rsidR="00BA7D0D">
        <w:t>;</w:t>
      </w:r>
    </w:p>
    <w:p w14:paraId="711DBBB1" w14:textId="04EC6207" w:rsidR="009F2731" w:rsidRPr="00BA7D0D" w:rsidRDefault="009F2731" w:rsidP="00BA7D0D">
      <w:pPr>
        <w:spacing w:line="360" w:lineRule="auto"/>
      </w:pPr>
      <w:r w:rsidRPr="00BA7D0D">
        <w:t xml:space="preserve">The aim for this exhibit is to select artwork from previous Bevin Boys to show case alongside their stories, whether this be written down or </w:t>
      </w:r>
      <w:proofErr w:type="gramStart"/>
      <w:r w:rsidRPr="00BA7D0D">
        <w:t>through the use of</w:t>
      </w:r>
      <w:proofErr w:type="gramEnd"/>
      <w:r w:rsidRPr="00BA7D0D">
        <w:t xml:space="preserve"> audio and videos. The narratives are key to this exhibit as without them, the artefacts have no meaning. The exhibition will be managed by a group of volunteers working alongside the curator of Big Pit itself.</w:t>
      </w:r>
    </w:p>
    <w:p w14:paraId="7B796BD9" w14:textId="7C2B64B5" w:rsidR="009F2731" w:rsidRPr="00BA7D0D" w:rsidRDefault="009F2731" w:rsidP="00BA7D0D">
      <w:pPr>
        <w:spacing w:line="360" w:lineRule="auto"/>
      </w:pPr>
    </w:p>
    <w:p w14:paraId="27C35DC7" w14:textId="10E7629B" w:rsidR="009F2731" w:rsidRPr="00BA7D0D" w:rsidRDefault="009F2731" w:rsidP="00BA7D0D">
      <w:pPr>
        <w:spacing w:line="360" w:lineRule="auto"/>
      </w:pPr>
      <w:r w:rsidRPr="00BA7D0D">
        <w:t>The Rationale.</w:t>
      </w:r>
    </w:p>
    <w:p w14:paraId="17BE86AA" w14:textId="0340DDA3" w:rsidR="009F2731" w:rsidRPr="00BA7D0D" w:rsidRDefault="009F2731" w:rsidP="00BA7D0D">
      <w:pPr>
        <w:spacing w:line="360" w:lineRule="auto"/>
      </w:pPr>
    </w:p>
    <w:p w14:paraId="1BF4CE72" w14:textId="211B632C" w:rsidR="009F2731" w:rsidRPr="00BA7D0D" w:rsidRDefault="009F2731" w:rsidP="00BA7D0D">
      <w:pPr>
        <w:spacing w:line="360" w:lineRule="auto"/>
      </w:pPr>
      <w:r w:rsidRPr="00BA7D0D">
        <w:t>Mid Way through the Second World War, one in ten men were conscripted to do their national service, in the mines of Britain. Known as the underground fro</w:t>
      </w:r>
      <w:r w:rsidR="00982ED4" w:rsidRPr="00BA7D0D">
        <w:t>m t</w:t>
      </w:r>
      <w:r w:rsidRPr="00BA7D0D">
        <w:t xml:space="preserve">he Bevin Boys are considered the forgotten soldiers of the second world war, with little recognition provided to them, other than a memorial 50 years after the war ended. They were a key aspect to our war efforts, as without them, we would have had barely any energy sources without the coal that they mined. The Bevin Boys were often ridiculed for being down the mines instead of being soldiers, although many of them had signed up for that.  </w:t>
      </w:r>
      <w:r w:rsidR="00982ED4" w:rsidRPr="00BA7D0D">
        <w:t xml:space="preserve">Official records of the Bevin Boys were, for the most part, destroyed after the war, leading to even less recognition to them and their stories. It is mainly through diaries, letters and memoirs is someone able to get a glimpse of the history surrounding these men.  I have previously done work on the Bevin Boys, and believe that with the help of a big mining museum such as Big Pit, we would be able to bring these memories to life. </w:t>
      </w:r>
    </w:p>
    <w:p w14:paraId="32B841A3" w14:textId="77777777" w:rsidR="00982ED4" w:rsidRPr="00BA7D0D" w:rsidRDefault="00982ED4" w:rsidP="00BA7D0D">
      <w:pPr>
        <w:spacing w:line="360" w:lineRule="auto"/>
      </w:pPr>
    </w:p>
    <w:p w14:paraId="5355604A" w14:textId="7C34450C" w:rsidR="00982ED4" w:rsidRPr="00BA7D0D" w:rsidRDefault="00982ED4" w:rsidP="00BA7D0D">
      <w:pPr>
        <w:spacing w:line="360" w:lineRule="auto"/>
      </w:pPr>
      <w:r w:rsidRPr="00BA7D0D">
        <w:lastRenderedPageBreak/>
        <w:t>How and What;</w:t>
      </w:r>
    </w:p>
    <w:p w14:paraId="7C49CFB2" w14:textId="133B8F62" w:rsidR="00982ED4" w:rsidRPr="00BA7D0D" w:rsidRDefault="00982ED4" w:rsidP="00BA7D0D">
      <w:pPr>
        <w:spacing w:line="360" w:lineRule="auto"/>
      </w:pPr>
      <w:r w:rsidRPr="00BA7D0D">
        <w:t xml:space="preserve">Due to the exhibition mainly being made up of audio and artwork, a series of walls would be needed to display this work, as well as many speakers and audio equipment. However, maybe 2 cabinets that displays their personal diary entries and letters would also be beneficial to the exhibition. Being a welsh museum, I am already aware that the letters would need to be digitally translated and displayed as well as the audio being bilingually available.  I believe that the exhibition should be correctly spaced out so that visitors are free to move around the exhibition and being given enough time to take in what they are reading, as, after all, the miners did not all have a death-free experience as many would believe away from the front lines. </w:t>
      </w:r>
    </w:p>
    <w:p w14:paraId="358AA0B1" w14:textId="6EF850E8" w:rsidR="00982ED4" w:rsidRPr="00BA7D0D" w:rsidRDefault="00982ED4" w:rsidP="00BA7D0D">
      <w:pPr>
        <w:spacing w:line="360" w:lineRule="auto"/>
      </w:pPr>
    </w:p>
    <w:p w14:paraId="4744B7DC" w14:textId="11C466DF" w:rsidR="00982ED4" w:rsidRPr="00BA7D0D" w:rsidRDefault="00982ED4" w:rsidP="00BA7D0D">
      <w:pPr>
        <w:spacing w:line="360" w:lineRule="auto"/>
      </w:pPr>
      <w:r w:rsidRPr="00BA7D0D">
        <w:t>Foreseen costs and issues</w:t>
      </w:r>
    </w:p>
    <w:p w14:paraId="36AB2E5D" w14:textId="432EFBC2" w:rsidR="00982ED4" w:rsidRDefault="00982ED4" w:rsidP="00BA7D0D">
      <w:pPr>
        <w:spacing w:line="360" w:lineRule="auto"/>
      </w:pPr>
      <w:r w:rsidRPr="00BA7D0D">
        <w:t xml:space="preserve">The first issue is highlighted above which would be the translations, often if a place such as Big Pit does not have a translation department, it would be apt to contact an external as no matter what, the exhibition will need to be bilingual. This can be quite pricey as the costs will be up from £200 for the written texts alone, without the audio translations. Costs will also need to cover getting the artwork transported to the </w:t>
      </w:r>
      <w:proofErr w:type="gramStart"/>
      <w:r w:rsidRPr="00BA7D0D">
        <w:t>museum, or</w:t>
      </w:r>
      <w:proofErr w:type="gramEnd"/>
      <w:r w:rsidRPr="00BA7D0D">
        <w:t xml:space="preserve"> making copies of them which can be in the hundreds as well as audio equipment if needed. I would guess that this exhibit will cost around £800 give or take. However, the exhibition itself would be free </w:t>
      </w:r>
      <w:r w:rsidR="00BA7D0D" w:rsidRPr="00BA7D0D">
        <w:t xml:space="preserve">to visit which coincides with Big Pit itself and how when an exhibition is free, people are more likely to visit. </w:t>
      </w:r>
      <w:r w:rsidR="00BA7D0D" w:rsidRPr="00BA7D0D">
        <w:br/>
        <w:t xml:space="preserve">Another issue would be sourcing volunteers, however, the schools of the local areas often use Big Pit as a site for their work, so a partnership could be made there. </w:t>
      </w:r>
    </w:p>
    <w:p w14:paraId="7C7D17B7" w14:textId="6603CA4E" w:rsidR="0086417B" w:rsidRDefault="0086417B" w:rsidP="00BA7D0D">
      <w:pPr>
        <w:spacing w:line="360" w:lineRule="auto"/>
      </w:pPr>
    </w:p>
    <w:p w14:paraId="3A74F1DF" w14:textId="23127D5D" w:rsidR="0086417B" w:rsidRDefault="0086417B" w:rsidP="00BA7D0D">
      <w:pPr>
        <w:spacing w:line="360" w:lineRule="auto"/>
      </w:pPr>
      <w:r>
        <w:t>Design;</w:t>
      </w:r>
    </w:p>
    <w:p w14:paraId="176012C8" w14:textId="6AAB06ED" w:rsidR="0086417B" w:rsidRPr="00BA7D0D" w:rsidRDefault="0086417B" w:rsidP="00BA7D0D">
      <w:pPr>
        <w:spacing w:line="360" w:lineRule="auto"/>
      </w:pPr>
      <w:hyperlink r:id="rId4" w:history="1">
        <w:r w:rsidRPr="00CF466F">
          <w:rPr>
            <w:rStyle w:val="Hyperlink"/>
          </w:rPr>
          <w:t>https://www.artsteps.com/view/5cbe10de02f444388691292b</w:t>
        </w:r>
      </w:hyperlink>
      <w:r>
        <w:t xml:space="preserve"> this is a basic design of the type of way I would like the exhibition to be set out like. The paintings will go on the walls with speakers in the corners which tell the visitors stories </w:t>
      </w:r>
      <w:r w:rsidR="0015143C">
        <w:t xml:space="preserve">of the Bevin Boys as well as the stories behind the paintings. The TVs will have videos playing of interviews and the cases will have letters inside. The colour of the walls will be plain white to ensure that no attention is taken away from the exhibition. </w:t>
      </w:r>
      <w:bookmarkStart w:id="0" w:name="_GoBack"/>
      <w:bookmarkEnd w:id="0"/>
    </w:p>
    <w:sectPr w:rsidR="0086417B" w:rsidRPr="00BA7D0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2731"/>
    <w:rsid w:val="0015143C"/>
    <w:rsid w:val="007231D9"/>
    <w:rsid w:val="0086417B"/>
    <w:rsid w:val="00982ED4"/>
    <w:rsid w:val="009F2731"/>
    <w:rsid w:val="00BA7D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A7B182"/>
  <w15:chartTrackingRefBased/>
  <w15:docId w15:val="{5ABE0CA0-45D0-43F3-B861-E050110B74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work">
    <w:name w:val="work"/>
    <w:basedOn w:val="Normal"/>
    <w:link w:val="workChar"/>
    <w:autoRedefine/>
    <w:qFormat/>
    <w:rsid w:val="007231D9"/>
    <w:pPr>
      <w:spacing w:after="0" w:line="240" w:lineRule="auto"/>
    </w:pPr>
    <w:rPr>
      <w:rFonts w:asciiTheme="majorHAnsi" w:eastAsia="Times New Roman" w:hAnsiTheme="majorHAnsi" w:cs="Times New Roman"/>
      <w:sz w:val="24"/>
      <w:szCs w:val="20"/>
      <w:lang w:eastAsia="en-GB"/>
    </w:rPr>
  </w:style>
  <w:style w:type="character" w:customStyle="1" w:styleId="workChar">
    <w:name w:val="work Char"/>
    <w:basedOn w:val="DefaultParagraphFont"/>
    <w:link w:val="work"/>
    <w:rsid w:val="007231D9"/>
    <w:rPr>
      <w:rFonts w:asciiTheme="majorHAnsi" w:eastAsia="Times New Roman" w:hAnsiTheme="majorHAnsi" w:cs="Times New Roman"/>
      <w:sz w:val="24"/>
      <w:szCs w:val="20"/>
      <w:lang w:eastAsia="en-GB"/>
    </w:rPr>
  </w:style>
  <w:style w:type="character" w:styleId="Hyperlink">
    <w:name w:val="Hyperlink"/>
    <w:basedOn w:val="DefaultParagraphFont"/>
    <w:uiPriority w:val="99"/>
    <w:unhideWhenUsed/>
    <w:rsid w:val="0086417B"/>
    <w:rPr>
      <w:color w:val="0563C1" w:themeColor="hyperlink"/>
      <w:u w:val="single"/>
    </w:rPr>
  </w:style>
  <w:style w:type="character" w:styleId="UnresolvedMention">
    <w:name w:val="Unresolved Mention"/>
    <w:basedOn w:val="DefaultParagraphFont"/>
    <w:uiPriority w:val="99"/>
    <w:semiHidden/>
    <w:unhideWhenUsed/>
    <w:rsid w:val="0086417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749922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artsteps.com/view/5cbe10de02f444388691292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TotalTime>
  <Pages>2</Pages>
  <Words>615</Words>
  <Characters>3508</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Laura-Cait Driscoll</dc:creator>
  <cp:keywords/>
  <dc:description/>
  <cp:lastModifiedBy>Laura-Cait Driscoll</cp:lastModifiedBy>
  <cp:revision>1</cp:revision>
  <dcterms:created xsi:type="dcterms:W3CDTF">2019-04-22T18:26:00Z</dcterms:created>
  <dcterms:modified xsi:type="dcterms:W3CDTF">2019-04-22T19:24:00Z</dcterms:modified>
</cp:coreProperties>
</file>