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5EE7B25D" w14:textId="70E40388" w:rsidR="0032569E" w:rsidRPr="0032569E" w:rsidRDefault="00050BF3" w:rsidP="0032569E">
            <w:pPr>
              <w:rPr>
                <w:rFonts w:ascii="Arial" w:hAnsi="Arial" w:cs="Arial"/>
                <w:b/>
                <w:bCs/>
                <w:sz w:val="22"/>
                <w:szCs w:val="22"/>
                <w:lang w:val="en-US"/>
              </w:rPr>
            </w:pPr>
            <w:r>
              <w:rPr>
                <w:rFonts w:ascii="Arial" w:hAnsi="Arial" w:cs="Arial"/>
                <w:b/>
                <w:bCs/>
                <w:sz w:val="22"/>
                <w:szCs w:val="22"/>
                <w:lang w:val="en-US"/>
              </w:rPr>
              <w:t>Valentina Adriana</w:t>
            </w:r>
            <w:r w:rsidR="0032569E" w:rsidRPr="0032569E">
              <w:rPr>
                <w:rFonts w:ascii="Arial" w:hAnsi="Arial" w:cs="Arial"/>
                <w:b/>
                <w:bCs/>
                <w:sz w:val="22"/>
                <w:szCs w:val="22"/>
                <w:lang w:val="en-US"/>
              </w:rPr>
              <w:t xml:space="preserve"> Matei</w:t>
            </w:r>
          </w:p>
          <w:p w14:paraId="7390EF22" w14:textId="77777777" w:rsidR="00A80868" w:rsidRPr="003C7DED" w:rsidRDefault="00A80868" w:rsidP="008C14E9">
            <w:pPr>
              <w:rPr>
                <w:rFonts w:ascii="Arial" w:hAnsi="Arial" w:cs="Arial"/>
                <w:sz w:val="22"/>
                <w:szCs w:val="22"/>
              </w:rPr>
            </w:pP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tc>
          <w:tcPr>
            <w:tcW w:w="709" w:type="dxa"/>
            <w:shd w:val="clear" w:color="auto" w:fill="D9D9D9" w:themeFill="background1" w:themeFillShade="D9"/>
            <w:vAlign w:val="center"/>
          </w:tcPr>
          <w:p w14:paraId="57FD9949" w14:textId="04918287" w:rsidR="00B60A98" w:rsidRPr="003C7DED" w:rsidRDefault="00D357EF" w:rsidP="008C14E9">
            <w:pPr>
              <w:jc w:val="center"/>
              <w:rPr>
                <w:rFonts w:ascii="Arial" w:hAnsi="Arial" w:cs="Arial"/>
                <w:sz w:val="22"/>
                <w:szCs w:val="22"/>
              </w:rPr>
            </w:pPr>
            <w:r>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43F070B0" w:rsidR="00B60A98" w:rsidRPr="003C7DED" w:rsidRDefault="00D357EF"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6F62D91" w:rsidR="00A80868" w:rsidRPr="003C7DED" w:rsidRDefault="003C6C97" w:rsidP="008C14E9">
            <w:pPr>
              <w:rPr>
                <w:rFonts w:ascii="Arial" w:hAnsi="Arial" w:cs="Arial"/>
                <w:sz w:val="22"/>
                <w:szCs w:val="22"/>
              </w:rPr>
            </w:pPr>
            <w:r>
              <w:rPr>
                <w:rFonts w:ascii="Arial" w:hAnsi="Arial" w:cs="Arial"/>
                <w:sz w:val="22"/>
                <w:szCs w:val="22"/>
              </w:rPr>
              <w:t xml:space="preserve">Institute </w:t>
            </w:r>
            <w:r w:rsidR="000318D9">
              <w:rPr>
                <w:rFonts w:ascii="Arial" w:hAnsi="Arial" w:cs="Arial"/>
                <w:sz w:val="22"/>
                <w:szCs w:val="22"/>
              </w:rPr>
              <w:t>of Management and Health</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239AB52E" w:rsidR="00A80868" w:rsidRPr="003C7DED" w:rsidRDefault="0091398A"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289EADE4" w:rsidR="00A80868" w:rsidRPr="003C7DED" w:rsidRDefault="00085AC2" w:rsidP="008C14E9">
            <w:pPr>
              <w:rPr>
                <w:rFonts w:ascii="Arial" w:hAnsi="Arial" w:cs="Arial"/>
                <w:sz w:val="22"/>
                <w:szCs w:val="22"/>
              </w:rPr>
            </w:pPr>
            <w:r>
              <w:rPr>
                <w:rFonts w:ascii="Arial" w:hAnsi="Arial" w:cs="Arial"/>
                <w:sz w:val="22"/>
                <w:szCs w:val="22"/>
              </w:rPr>
              <w:t>2221642@</w:t>
            </w:r>
            <w:r w:rsidR="00FB7B98">
              <w:rPr>
                <w:rFonts w:ascii="Arial" w:hAnsi="Arial" w:cs="Arial"/>
                <w:sz w:val="22"/>
                <w:szCs w:val="22"/>
              </w:rPr>
              <w:t>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5FFC02BF" w:rsidR="00A80868" w:rsidRPr="003C7DED" w:rsidRDefault="00FB7B98" w:rsidP="008C14E9">
            <w:pPr>
              <w:rPr>
                <w:rFonts w:ascii="Arial" w:hAnsi="Arial" w:cs="Arial"/>
                <w:sz w:val="22"/>
                <w:szCs w:val="22"/>
              </w:rPr>
            </w:pPr>
            <w:r>
              <w:rPr>
                <w:rFonts w:ascii="Arial" w:hAnsi="Arial" w:cs="Arial"/>
                <w:sz w:val="22"/>
                <w:szCs w:val="22"/>
              </w:rPr>
              <w:t>07508346087</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0834682C" w:rsidR="0069797A" w:rsidRPr="003C7DED" w:rsidRDefault="00D357EF" w:rsidP="008C14E9">
            <w:pPr>
              <w:rPr>
                <w:rFonts w:ascii="Arial" w:hAnsi="Arial" w:cs="Arial"/>
                <w:sz w:val="22"/>
                <w:szCs w:val="22"/>
              </w:rPr>
            </w:pPr>
            <w:r w:rsidRPr="00D357EF">
              <w:rPr>
                <w:rFonts w:ascii="Arial" w:hAnsi="Arial" w:cs="Arial"/>
                <w:sz w:val="22"/>
                <w:szCs w:val="22"/>
              </w:rPr>
              <w:t>The Interrelationship Between Organizational Culture, Staff Development, and Guest Satisfaction in Hospitality: A Case Analysis of Albrighton Hall Hotel &amp; Spa</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2C52D7CE" w:rsidR="0069797A" w:rsidRPr="003C7DED" w:rsidRDefault="00C93601" w:rsidP="008C14E9">
            <w:pPr>
              <w:rPr>
                <w:rFonts w:ascii="Arial" w:hAnsi="Arial" w:cs="Arial"/>
                <w:sz w:val="22"/>
                <w:szCs w:val="22"/>
              </w:rPr>
            </w:pPr>
            <w:r>
              <w:rPr>
                <w:rFonts w:ascii="Arial" w:hAnsi="Arial" w:cs="Arial"/>
                <w:sz w:val="22"/>
                <w:szCs w:val="22"/>
              </w:rPr>
              <w:t>0</w:t>
            </w:r>
            <w:r w:rsidR="0019297E">
              <w:rPr>
                <w:rFonts w:ascii="Arial" w:hAnsi="Arial" w:cs="Arial"/>
                <w:sz w:val="22"/>
                <w:szCs w:val="22"/>
              </w:rPr>
              <w:t>2</w:t>
            </w:r>
            <w:r>
              <w:rPr>
                <w:rFonts w:ascii="Arial" w:hAnsi="Arial" w:cs="Arial"/>
                <w:sz w:val="22"/>
                <w:szCs w:val="22"/>
              </w:rPr>
              <w:t>.10.2025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46273E62" w:rsidR="0069797A" w:rsidRPr="003C7DED" w:rsidRDefault="00DE4BD3" w:rsidP="008C14E9">
            <w:pPr>
              <w:rPr>
                <w:rFonts w:ascii="Arial" w:hAnsi="Arial" w:cs="Arial"/>
                <w:sz w:val="22"/>
                <w:szCs w:val="22"/>
              </w:rPr>
            </w:pPr>
            <w:r>
              <w:rPr>
                <w:rFonts w:ascii="Arial" w:hAnsi="Arial" w:cs="Arial"/>
                <w:sz w:val="22"/>
                <w:szCs w:val="22"/>
              </w:rPr>
              <w:t>06.11.2025</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3A9CB28E" w14:textId="71CA9F19" w:rsidR="0032569E" w:rsidRPr="0032569E" w:rsidRDefault="00D91792" w:rsidP="0032569E">
            <w:pPr>
              <w:rPr>
                <w:rFonts w:ascii="Arial" w:hAnsi="Arial" w:cs="Arial"/>
                <w:b/>
                <w:bCs/>
                <w:sz w:val="22"/>
                <w:szCs w:val="22"/>
                <w:lang w:val="en-US"/>
              </w:rPr>
            </w:pPr>
            <w:r>
              <w:rPr>
                <w:rFonts w:ascii="Arial" w:hAnsi="Arial" w:cs="Arial"/>
                <w:b/>
                <w:bCs/>
                <w:sz w:val="22"/>
                <w:szCs w:val="22"/>
                <w:lang w:val="en-US"/>
              </w:rPr>
              <w:t>2221642</w:t>
            </w:r>
          </w:p>
          <w:p w14:paraId="0E23A362" w14:textId="77777777" w:rsidR="00A80868" w:rsidRPr="003C7DED" w:rsidRDefault="00A80868" w:rsidP="008C14E9">
            <w:pPr>
              <w:rPr>
                <w:rFonts w:ascii="Arial" w:hAnsi="Arial" w:cs="Arial"/>
                <w:sz w:val="22"/>
                <w:szCs w:val="22"/>
              </w:rPr>
            </w:pP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0A6D23C" w:rsidR="00A80868" w:rsidRPr="003C7DED" w:rsidRDefault="00A51594" w:rsidP="008C14E9">
            <w:pPr>
              <w:rPr>
                <w:rFonts w:ascii="Arial" w:hAnsi="Arial" w:cs="Arial"/>
                <w:sz w:val="22"/>
                <w:szCs w:val="22"/>
              </w:rPr>
            </w:pPr>
            <w:r>
              <w:rPr>
                <w:rFonts w:ascii="Arial" w:hAnsi="Arial" w:cs="Arial"/>
                <w:sz w:val="22"/>
                <w:szCs w:val="22"/>
              </w:rPr>
              <w:t xml:space="preserve">BA </w:t>
            </w:r>
            <w:r w:rsidR="00C553F6">
              <w:rPr>
                <w:rFonts w:ascii="Arial" w:hAnsi="Arial" w:cs="Arial"/>
                <w:sz w:val="22"/>
                <w:szCs w:val="22"/>
              </w:rPr>
              <w:t>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597B3535" w:rsidR="00A80868" w:rsidRPr="003C7DED" w:rsidRDefault="007E7DB5" w:rsidP="008C14E9">
            <w:pPr>
              <w:rPr>
                <w:rFonts w:ascii="Arial" w:hAnsi="Arial" w:cs="Arial"/>
                <w:sz w:val="22"/>
                <w:szCs w:val="22"/>
              </w:rPr>
            </w:pPr>
            <w:r>
              <w:rPr>
                <w:rFonts w:ascii="Arial" w:hAnsi="Arial" w:cs="Arial"/>
                <w:sz w:val="22"/>
                <w:szCs w:val="22"/>
              </w:rPr>
              <w:t xml:space="preserve">Kathryn </w:t>
            </w:r>
            <w:r w:rsidR="00F97D5C">
              <w:rPr>
                <w:rFonts w:ascii="Arial" w:hAnsi="Arial" w:cs="Arial"/>
                <w:sz w:val="22"/>
                <w:szCs w:val="22"/>
              </w:rPr>
              <w:t>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5BA13C9B" w:rsidR="00A35E44" w:rsidRPr="003C7DED" w:rsidRDefault="00D357EF" w:rsidP="00BC791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0CA3A31A" w:rsidR="00A35E44" w:rsidRPr="003C7DED" w:rsidRDefault="00D357EF"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tc>
          <w:tcPr>
            <w:tcW w:w="1134" w:type="dxa"/>
            <w:shd w:val="clear" w:color="auto" w:fill="D9D9D9" w:themeFill="background1" w:themeFillShade="D9"/>
            <w:vAlign w:val="center"/>
          </w:tcPr>
          <w:p w14:paraId="637EE035" w14:textId="33298319" w:rsidR="00F150A6" w:rsidRPr="003C7DED" w:rsidRDefault="00D357EF" w:rsidP="008C14E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p w14:paraId="3EBD683B" w14:textId="2B400D77" w:rsidR="00F150A6" w:rsidRPr="003C7DED" w:rsidRDefault="00D357EF" w:rsidP="008C14E9">
            <w:pPr>
              <w:autoSpaceDE w:val="0"/>
              <w:autoSpaceDN w:val="0"/>
              <w:adjustRightInd w:val="0"/>
              <w:jc w:val="center"/>
              <w:rPr>
                <w:rFonts w:ascii="Arial" w:hAnsi="Arial" w:cs="Arial"/>
                <w:i/>
                <w:sz w:val="22"/>
                <w:szCs w:val="22"/>
              </w:rPr>
            </w:pPr>
            <w:r>
              <w:rPr>
                <w:rFonts w:ascii="MS Gothic" w:eastAsia="MS Gothic" w:hAnsi="MS Gothic" w:cs="Arial"/>
                <w:sz w:val="22"/>
                <w:szCs w:val="22"/>
              </w:rPr>
              <w:t>☑</w:t>
            </w:r>
          </w:p>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p w14:paraId="69679CF3" w14:textId="4165C007" w:rsidR="00F150A6" w:rsidRPr="003C7DED" w:rsidRDefault="00D357EF" w:rsidP="008C14E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5F6858E8" w14:textId="6FFA8662" w:rsidR="00D357EF" w:rsidRDefault="00D357EF" w:rsidP="00D357EF">
            <w:pPr>
              <w:autoSpaceDE w:val="0"/>
              <w:autoSpaceDN w:val="0"/>
              <w:adjustRightInd w:val="0"/>
              <w:rPr>
                <w:rFonts w:ascii="Arial" w:hAnsi="Arial" w:cs="Arial"/>
                <w:b/>
                <w:bCs/>
                <w:color w:val="4EA72E" w:themeColor="accent6"/>
                <w:sz w:val="22"/>
                <w:szCs w:val="22"/>
              </w:rPr>
            </w:pPr>
            <w:r w:rsidRPr="00D357EF">
              <w:rPr>
                <w:rFonts w:ascii="Arial" w:hAnsi="Arial" w:cs="Arial"/>
                <w:b/>
                <w:bCs/>
                <w:color w:val="4EA72E" w:themeColor="accent6"/>
                <w:sz w:val="22"/>
                <w:szCs w:val="22"/>
              </w:rPr>
              <w:t xml:space="preserve">Aim: </w:t>
            </w:r>
            <w:r w:rsidRPr="00D357EF">
              <w:rPr>
                <w:rFonts w:ascii="Arial" w:hAnsi="Arial" w:cs="Arial"/>
                <w:color w:val="4EA72E" w:themeColor="accent6"/>
                <w:sz w:val="22"/>
                <w:szCs w:val="22"/>
              </w:rPr>
              <w:t>To critically evaluate the relationship between organizational culture, staff development, and guest satisfaction within hospitality organisations, using Albrighton Hall Hotel &amp; Spa as a case analysis.</w:t>
            </w:r>
          </w:p>
          <w:p w14:paraId="769F01B9" w14:textId="77777777" w:rsidR="00D357EF" w:rsidRDefault="00D357EF" w:rsidP="00D357EF">
            <w:pPr>
              <w:autoSpaceDE w:val="0"/>
              <w:autoSpaceDN w:val="0"/>
              <w:adjustRightInd w:val="0"/>
              <w:rPr>
                <w:rFonts w:ascii="Arial" w:hAnsi="Arial" w:cs="Arial"/>
                <w:b/>
                <w:bCs/>
                <w:color w:val="4EA72E" w:themeColor="accent6"/>
                <w:sz w:val="22"/>
                <w:szCs w:val="22"/>
                <w:lang w:val="en-US"/>
              </w:rPr>
            </w:pPr>
          </w:p>
          <w:p w14:paraId="0B6DABCE" w14:textId="64C47278" w:rsidR="00D357EF" w:rsidRPr="00D357EF" w:rsidRDefault="00D357EF" w:rsidP="00D357EF">
            <w:pPr>
              <w:autoSpaceDE w:val="0"/>
              <w:autoSpaceDN w:val="0"/>
              <w:adjustRightInd w:val="0"/>
              <w:rPr>
                <w:rFonts w:ascii="Arial" w:hAnsi="Arial" w:cs="Arial"/>
                <w:color w:val="4EA72E" w:themeColor="accent6"/>
                <w:sz w:val="22"/>
                <w:szCs w:val="22"/>
                <w:lang w:val="en-US"/>
              </w:rPr>
            </w:pPr>
            <w:r w:rsidRPr="00D357EF">
              <w:rPr>
                <w:rFonts w:ascii="Arial" w:hAnsi="Arial" w:cs="Arial"/>
                <w:b/>
                <w:bCs/>
                <w:color w:val="4EA72E" w:themeColor="accent6"/>
                <w:sz w:val="22"/>
                <w:szCs w:val="22"/>
                <w:lang w:val="en-US"/>
              </w:rPr>
              <w:t>Research Objectives</w:t>
            </w:r>
          </w:p>
          <w:p w14:paraId="0964BB0E" w14:textId="77777777" w:rsidR="00D357EF" w:rsidRPr="00D357EF" w:rsidRDefault="00D357EF" w:rsidP="00D357EF">
            <w:pPr>
              <w:numPr>
                <w:ilvl w:val="0"/>
                <w:numId w:val="14"/>
              </w:numPr>
              <w:autoSpaceDE w:val="0"/>
              <w:autoSpaceDN w:val="0"/>
              <w:adjustRightInd w:val="0"/>
              <w:rPr>
                <w:rFonts w:ascii="Arial" w:hAnsi="Arial" w:cs="Arial"/>
                <w:color w:val="4EA72E" w:themeColor="accent6"/>
                <w:sz w:val="22"/>
                <w:szCs w:val="22"/>
                <w:lang w:val="en-US"/>
              </w:rPr>
            </w:pPr>
            <w:r w:rsidRPr="00D357EF">
              <w:rPr>
                <w:rFonts w:ascii="Arial" w:hAnsi="Arial" w:cs="Arial"/>
                <w:color w:val="4EA72E" w:themeColor="accent6"/>
                <w:sz w:val="22"/>
                <w:szCs w:val="22"/>
                <w:lang w:val="en-US"/>
              </w:rPr>
              <w:t>To review secondary literature on organisational culture and its role in service delivery.</w:t>
            </w:r>
          </w:p>
          <w:p w14:paraId="7868CAEB" w14:textId="77777777" w:rsidR="00D357EF" w:rsidRPr="00D357EF" w:rsidRDefault="00D357EF" w:rsidP="00D357EF">
            <w:pPr>
              <w:numPr>
                <w:ilvl w:val="0"/>
                <w:numId w:val="14"/>
              </w:numPr>
              <w:autoSpaceDE w:val="0"/>
              <w:autoSpaceDN w:val="0"/>
              <w:adjustRightInd w:val="0"/>
              <w:rPr>
                <w:rFonts w:ascii="Arial" w:hAnsi="Arial" w:cs="Arial"/>
                <w:color w:val="4EA72E" w:themeColor="accent6"/>
                <w:sz w:val="22"/>
                <w:szCs w:val="22"/>
                <w:lang w:val="en-US"/>
              </w:rPr>
            </w:pPr>
            <w:r w:rsidRPr="00D357EF">
              <w:rPr>
                <w:rFonts w:ascii="Arial" w:hAnsi="Arial" w:cs="Arial"/>
                <w:color w:val="4EA72E" w:themeColor="accent6"/>
                <w:sz w:val="22"/>
                <w:szCs w:val="22"/>
                <w:lang w:val="en-US"/>
              </w:rPr>
              <w:t>To analyse existing studies on the link between staff development and guest satisfaction.</w:t>
            </w:r>
          </w:p>
          <w:p w14:paraId="673D9A78" w14:textId="77777777" w:rsidR="00D357EF" w:rsidRPr="00D357EF" w:rsidRDefault="00D357EF" w:rsidP="00D357EF">
            <w:pPr>
              <w:numPr>
                <w:ilvl w:val="0"/>
                <w:numId w:val="14"/>
              </w:numPr>
              <w:autoSpaceDE w:val="0"/>
              <w:autoSpaceDN w:val="0"/>
              <w:adjustRightInd w:val="0"/>
              <w:rPr>
                <w:rFonts w:ascii="Arial" w:hAnsi="Arial" w:cs="Arial"/>
                <w:color w:val="4EA72E" w:themeColor="accent6"/>
                <w:sz w:val="22"/>
                <w:szCs w:val="22"/>
                <w:lang w:val="en-US"/>
              </w:rPr>
            </w:pPr>
            <w:r w:rsidRPr="00D357EF">
              <w:rPr>
                <w:rFonts w:ascii="Arial" w:hAnsi="Arial" w:cs="Arial"/>
                <w:color w:val="4EA72E" w:themeColor="accent6"/>
                <w:sz w:val="22"/>
                <w:szCs w:val="22"/>
                <w:lang w:val="en-US"/>
              </w:rPr>
              <w:t>To synthesise secondary data to provide recommendations for the hospitality industry.</w:t>
            </w:r>
          </w:p>
          <w:p w14:paraId="1F851057" w14:textId="4D12052D" w:rsidR="003F1A54" w:rsidRPr="003C7DED" w:rsidRDefault="003F1A54" w:rsidP="008C14E9">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A9D1FC3" w14:textId="77777777" w:rsidR="00D357EF" w:rsidRPr="00D357EF" w:rsidRDefault="00D357EF" w:rsidP="00D357EF">
            <w:pPr>
              <w:autoSpaceDE w:val="0"/>
              <w:autoSpaceDN w:val="0"/>
              <w:adjustRightInd w:val="0"/>
              <w:rPr>
                <w:rFonts w:ascii="Arial" w:hAnsi="Arial" w:cs="Arial"/>
                <w:color w:val="4EA72E" w:themeColor="accent6"/>
                <w:sz w:val="22"/>
                <w:szCs w:val="22"/>
                <w:lang w:val="en-US"/>
              </w:rPr>
            </w:pPr>
            <w:r w:rsidRPr="00D357EF">
              <w:rPr>
                <w:rFonts w:ascii="Arial" w:hAnsi="Arial" w:cs="Arial"/>
                <w:color w:val="4EA72E" w:themeColor="accent6"/>
                <w:sz w:val="22"/>
                <w:szCs w:val="22"/>
                <w:lang w:val="en-US"/>
              </w:rPr>
              <w:t>This study is important. It looks at how hotels work inside and how this affects guests. It focuses on three key areas. The first is organisational culture. The second is staff training and development. The third is guest satisfaction. Many studies look at these topics separately. This research puts them together. It connects how culture shapes behaviour, how training supports staff, and how this leads to happy guests.</w:t>
            </w:r>
          </w:p>
          <w:p w14:paraId="08D852FC" w14:textId="77777777" w:rsidR="00D357EF" w:rsidRPr="00D357EF" w:rsidRDefault="00D357EF" w:rsidP="00D357EF">
            <w:pPr>
              <w:autoSpaceDE w:val="0"/>
              <w:autoSpaceDN w:val="0"/>
              <w:adjustRightInd w:val="0"/>
              <w:rPr>
                <w:rFonts w:ascii="Arial" w:hAnsi="Arial" w:cs="Arial"/>
                <w:color w:val="4EA72E" w:themeColor="accent6"/>
                <w:sz w:val="22"/>
                <w:szCs w:val="22"/>
                <w:lang w:val="en-US"/>
              </w:rPr>
            </w:pPr>
            <w:r w:rsidRPr="00D357EF">
              <w:rPr>
                <w:rFonts w:ascii="Arial" w:hAnsi="Arial" w:cs="Arial"/>
                <w:color w:val="4EA72E" w:themeColor="accent6"/>
                <w:sz w:val="22"/>
                <w:szCs w:val="22"/>
                <w:lang w:val="en-US"/>
              </w:rPr>
              <w:t>The research is also timely. The hospitality industry is facing challenges. There are staff shortages. There are higher customer expectations. There is a need for strong service quality after the pandemic. Hotels need to keep staff motivated. They also need to keep guests satisfied. This study will give insights that can help.</w:t>
            </w:r>
          </w:p>
          <w:p w14:paraId="6DF44A89" w14:textId="77777777" w:rsidR="00D357EF" w:rsidRPr="00D357EF" w:rsidRDefault="00D357EF" w:rsidP="00D357EF">
            <w:pPr>
              <w:autoSpaceDE w:val="0"/>
              <w:autoSpaceDN w:val="0"/>
              <w:adjustRightInd w:val="0"/>
              <w:rPr>
                <w:rFonts w:ascii="Arial" w:hAnsi="Arial" w:cs="Arial"/>
                <w:color w:val="4EA72E" w:themeColor="accent6"/>
                <w:sz w:val="22"/>
                <w:szCs w:val="22"/>
                <w:lang w:val="en-US"/>
              </w:rPr>
            </w:pPr>
            <w:r w:rsidRPr="00D357EF">
              <w:rPr>
                <w:rFonts w:ascii="Arial" w:hAnsi="Arial" w:cs="Arial"/>
                <w:color w:val="4EA72E" w:themeColor="accent6"/>
                <w:sz w:val="22"/>
                <w:szCs w:val="22"/>
                <w:lang w:val="en-US"/>
              </w:rPr>
              <w:t>It will add value to both theory and practice. Academically, it fills a gap in hospitality research. Practically, it helps hotel managers. They can use the findings to improve staff morale. They can also use them to improve customer loyalty. Stronger culture, better training, and satisfied guests will mean more competitive hotels.</w:t>
            </w: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6DDB6272" w14:textId="77777777" w:rsidR="00D357EF" w:rsidRPr="00D357EF" w:rsidRDefault="00D357EF" w:rsidP="00D357EF">
            <w:pPr>
              <w:autoSpaceDE w:val="0"/>
              <w:autoSpaceDN w:val="0"/>
              <w:adjustRightInd w:val="0"/>
              <w:rPr>
                <w:rFonts w:ascii="Arial" w:hAnsi="Arial" w:cs="Arial"/>
                <w:color w:val="4EA72E" w:themeColor="accent6"/>
                <w:sz w:val="22"/>
                <w:szCs w:val="22"/>
                <w:lang w:val="en-US"/>
              </w:rPr>
            </w:pPr>
            <w:r w:rsidRPr="00D357EF">
              <w:rPr>
                <w:rFonts w:ascii="Arial" w:hAnsi="Arial" w:cs="Arial"/>
                <w:color w:val="4EA72E" w:themeColor="accent6"/>
                <w:sz w:val="22"/>
                <w:szCs w:val="22"/>
                <w:lang w:val="en-US"/>
              </w:rPr>
              <w:lastRenderedPageBreak/>
              <w:t>This project uses secondary data only. It will not use direct participants. It will not use interviews or surveys. It will collect information that already exists. Sources will include journals, books, company reports, and industry publications. Case studies of Albrighton Hall Hotel &amp; Spa will be included. Other hospitality examples will also be reviewed.</w:t>
            </w:r>
          </w:p>
          <w:p w14:paraId="145C8E6D" w14:textId="77777777" w:rsidR="00D357EF" w:rsidRPr="00D357EF" w:rsidRDefault="00D357EF" w:rsidP="00D357EF">
            <w:pPr>
              <w:autoSpaceDE w:val="0"/>
              <w:autoSpaceDN w:val="0"/>
              <w:adjustRightInd w:val="0"/>
              <w:rPr>
                <w:rFonts w:ascii="Arial" w:hAnsi="Arial" w:cs="Arial"/>
                <w:color w:val="4EA72E" w:themeColor="accent6"/>
                <w:sz w:val="22"/>
                <w:szCs w:val="22"/>
                <w:lang w:val="en-US"/>
              </w:rPr>
            </w:pPr>
            <w:r w:rsidRPr="00D357EF">
              <w:rPr>
                <w:rFonts w:ascii="Arial" w:hAnsi="Arial" w:cs="Arial"/>
                <w:color w:val="4EA72E" w:themeColor="accent6"/>
                <w:sz w:val="22"/>
                <w:szCs w:val="22"/>
                <w:lang w:val="en-US"/>
              </w:rPr>
              <w:t>The method will be qualitative. It will use thematic analysis. Patterns will be identified. Connections will be highlighted. The focus is on finding common ideas across the literature.</w:t>
            </w:r>
          </w:p>
          <w:p w14:paraId="3DD0AB5D" w14:textId="77777777" w:rsidR="00D357EF" w:rsidRPr="00D357EF" w:rsidRDefault="00D357EF" w:rsidP="00D357EF">
            <w:pPr>
              <w:autoSpaceDE w:val="0"/>
              <w:autoSpaceDN w:val="0"/>
              <w:adjustRightInd w:val="0"/>
              <w:rPr>
                <w:rFonts w:ascii="Arial" w:hAnsi="Arial" w:cs="Arial"/>
                <w:color w:val="4EA72E" w:themeColor="accent6"/>
                <w:sz w:val="22"/>
                <w:szCs w:val="22"/>
                <w:lang w:val="en-US"/>
              </w:rPr>
            </w:pPr>
            <w:r w:rsidRPr="00D357EF">
              <w:rPr>
                <w:rFonts w:ascii="Arial" w:hAnsi="Arial" w:cs="Arial"/>
                <w:color w:val="4EA72E" w:themeColor="accent6"/>
                <w:sz w:val="22"/>
                <w:szCs w:val="22"/>
                <w:lang w:val="en-US"/>
              </w:rPr>
              <w:t>This approach is safe. It avoids risks. It is suitable for a postgraduate study. It is also manageable in the time available. By comparing and combining existing sources, the study will make strong conclusions. These conclusions can be useful to both researchers and hotel managers.</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F543723" w:rsidR="003F1A54" w:rsidRPr="003C7DED" w:rsidRDefault="00D357EF" w:rsidP="008C14E9">
            <w:pPr>
              <w:rPr>
                <w:rFonts w:ascii="Arial" w:hAnsi="Arial" w:cs="Arial"/>
                <w:sz w:val="22"/>
                <w:szCs w:val="22"/>
              </w:rPr>
            </w:pPr>
            <w:r w:rsidRPr="00D357EF">
              <w:rPr>
                <w:rFonts w:ascii="Arial" w:hAnsi="Arial" w:cs="Arial"/>
                <w:sz w:val="22"/>
                <w:szCs w:val="22"/>
              </w:rPr>
              <w:t>University library and online databases (e.g., Emerald, ScienceDirect, Hospitality Net, company reports).</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5113050F" w:rsidR="00A35E44" w:rsidRPr="003C7DED" w:rsidRDefault="00D357EF"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1ACD2BDA" w:rsidR="00BD363F" w:rsidRPr="003C7DED" w:rsidRDefault="00D357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F219673" w:rsidR="00BD363F" w:rsidRPr="003C7DED" w:rsidRDefault="00D357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118C7A40" w:rsidR="00BD363F" w:rsidRPr="003C7DED" w:rsidRDefault="00D357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A9916F4" w:rsidR="00BD363F" w:rsidRPr="003C7DED" w:rsidRDefault="00D357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092FA3F2" w:rsidR="00BD363F" w:rsidRPr="003C7DED" w:rsidRDefault="00D357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403C1944" w:rsidR="00BD363F" w:rsidRPr="003C7DED" w:rsidRDefault="00D357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530B4462" w:rsidR="00BD363F" w:rsidRPr="003C7DED" w:rsidRDefault="00D357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4B9508D1" w:rsidR="00BD363F" w:rsidRPr="003C7DED" w:rsidRDefault="00D357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60E1C818" w:rsidR="00BD363F" w:rsidRPr="003C7DED" w:rsidRDefault="00D357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6008F72A" w:rsidR="00BD363F" w:rsidRPr="003C7DED" w:rsidRDefault="00D357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966140C" w:rsidR="00BD363F" w:rsidRPr="003C7DED" w:rsidRDefault="00D357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5103B11A" w:rsidR="00BD363F" w:rsidRPr="003C7DED" w:rsidRDefault="00D357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52958D1F" w:rsidR="00BD363F" w:rsidRPr="003C7DED" w:rsidRDefault="00D357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BB0DBCA" w:rsidR="00BD363F" w:rsidRPr="003C7DED" w:rsidRDefault="00D357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7DB704F" w:rsidR="00BD363F" w:rsidRPr="003C7DED" w:rsidRDefault="00D357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4EDD4A49" w:rsidR="00BD363F" w:rsidRPr="003C7DED" w:rsidRDefault="00D357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7ACBC639" w:rsidR="00BD363F" w:rsidRPr="003C7DED" w:rsidRDefault="00D357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371ED1AD" w:rsidR="003014CE" w:rsidRPr="003C7DED" w:rsidRDefault="00D357EF" w:rsidP="004135AB">
            <w:pPr>
              <w:autoSpaceDE w:val="0"/>
              <w:autoSpaceDN w:val="0"/>
              <w:adjustRightInd w:val="0"/>
              <w:jc w:val="center"/>
              <w:rPr>
                <w:rFonts w:ascii="Arial" w:hAnsi="Arial" w:cs="Arial"/>
                <w:b/>
                <w:sz w:val="22"/>
                <w:szCs w:val="22"/>
              </w:rPr>
            </w:pPr>
            <w:r>
              <w:rPr>
                <w:rFonts w:ascii="MS Gothic" w:eastAsia="MS Gothic" w:hAnsi="MS Gothic" w:cs="Arial"/>
                <w:sz w:val="22"/>
                <w:szCs w:val="22"/>
              </w:rPr>
              <w:t xml:space="preserve">☑ </w:t>
            </w:r>
            <w:r w:rsidR="003014CE"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36C9ECE2" w:rsidR="003014CE" w:rsidRPr="003C7DED" w:rsidRDefault="00D357EF" w:rsidP="004135AB">
            <w:pPr>
              <w:autoSpaceDE w:val="0"/>
              <w:autoSpaceDN w:val="0"/>
              <w:adjustRightInd w:val="0"/>
              <w:jc w:val="center"/>
              <w:rPr>
                <w:rFonts w:ascii="Arial" w:hAnsi="Arial" w:cs="Arial"/>
                <w:b/>
                <w:sz w:val="22"/>
                <w:szCs w:val="22"/>
              </w:rPr>
            </w:pPr>
            <w:r>
              <w:rPr>
                <w:rFonts w:ascii="MS Gothic" w:eastAsia="MS Gothic" w:hAnsi="MS Gothic" w:cs="Arial"/>
                <w:sz w:val="22"/>
                <w:szCs w:val="22"/>
              </w:rPr>
              <w:t>☑</w:t>
            </w:r>
            <w:r w:rsidR="003014CE"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2C8861FF" w:rsidR="00A35E44" w:rsidRPr="003C7DED" w:rsidRDefault="00D357EF"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00E39B50" w:rsidR="00B20EC5" w:rsidRPr="003C7DED" w:rsidRDefault="00D357EF" w:rsidP="004135AB">
            <w:pPr>
              <w:autoSpaceDE w:val="0"/>
              <w:autoSpaceDN w:val="0"/>
              <w:adjustRightInd w:val="0"/>
              <w:jc w:val="center"/>
              <w:rPr>
                <w:rFonts w:ascii="Arial" w:hAnsi="Arial" w:cs="Arial"/>
                <w:b/>
                <w:sz w:val="22"/>
                <w:szCs w:val="22"/>
              </w:rPr>
            </w:pPr>
            <w:r>
              <w:rPr>
                <w:rFonts w:ascii="MS Gothic" w:eastAsia="MS Gothic" w:hAnsi="MS Gothic" w:cs="Arial"/>
                <w:sz w:val="22"/>
                <w:szCs w:val="22"/>
              </w:rPr>
              <w:t>☑</w:t>
            </w:r>
            <w:r w:rsidR="00B20EC5"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1313FD28" w:rsidR="00A35E44" w:rsidRPr="003C7DED" w:rsidRDefault="00D357EF"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B916301" w:rsidR="005907A9" w:rsidRPr="003C7DED" w:rsidRDefault="00D357EF" w:rsidP="004135AB">
            <w:pPr>
              <w:autoSpaceDE w:val="0"/>
              <w:autoSpaceDN w:val="0"/>
              <w:adjustRightInd w:val="0"/>
              <w:jc w:val="center"/>
              <w:rPr>
                <w:rFonts w:ascii="Arial" w:hAnsi="Arial" w:cs="Arial"/>
                <w:b/>
                <w:sz w:val="22"/>
                <w:szCs w:val="22"/>
              </w:rPr>
            </w:pPr>
            <w:r>
              <w:rPr>
                <w:rFonts w:ascii="MS Gothic" w:eastAsia="MS Gothic" w:hAnsi="MS Gothic" w:cs="Arial"/>
                <w:sz w:val="22"/>
                <w:szCs w:val="22"/>
              </w:rPr>
              <w:t>☑</w:t>
            </w:r>
            <w:r w:rsidR="005907A9"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1AFED319" w:rsidR="007F0207" w:rsidRPr="003C7DED" w:rsidRDefault="00D357EF"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3CF522A0" w:rsidR="005B20B8" w:rsidRPr="003C7DED" w:rsidRDefault="00D357EF" w:rsidP="00DB5032">
            <w:pPr>
              <w:autoSpaceDE w:val="0"/>
              <w:autoSpaceDN w:val="0"/>
              <w:adjustRightInd w:val="0"/>
              <w:jc w:val="center"/>
              <w:rPr>
                <w:rFonts w:ascii="Arial" w:hAnsi="Arial" w:cs="Arial"/>
                <w:b/>
                <w:sz w:val="22"/>
                <w:szCs w:val="22"/>
              </w:rPr>
            </w:pPr>
            <w:r>
              <w:rPr>
                <w:rFonts w:ascii="MS Gothic" w:eastAsia="MS Gothic" w:hAnsi="MS Gothic" w:cs="Arial"/>
                <w:sz w:val="22"/>
                <w:szCs w:val="22"/>
              </w:rPr>
              <w:t>☑</w:t>
            </w:r>
            <w:r w:rsidR="005B20B8"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221D3DEC" w:rsidR="007F0207" w:rsidRPr="003C7DED" w:rsidRDefault="00D357EF"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2750E2">
            <w:pPr>
              <w:jc w:val="both"/>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08DB6497" w:rsidR="003F1A54" w:rsidRPr="003C7DED" w:rsidRDefault="00E20DF6" w:rsidP="004135AB">
            <w:pPr>
              <w:pStyle w:val="NormalWeb"/>
              <w:autoSpaceDE w:val="0"/>
              <w:autoSpaceDN w:val="0"/>
              <w:adjustRightInd w:val="0"/>
              <w:jc w:val="center"/>
              <w:rPr>
                <w:rFonts w:ascii="Arial" w:eastAsia="MS Gothic" w:hAnsi="Arial" w:cs="Arial"/>
                <w:sz w:val="22"/>
                <w:szCs w:val="22"/>
              </w:rPr>
            </w:pPr>
            <w:r>
              <w:rPr>
                <w:rFonts w:ascii="MS Gothic" w:eastAsia="MS Gothic" w:hAnsi="MS Gothic" w:cs="Aria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3EC75330" w:rsidR="001F7B84" w:rsidRPr="003C7DED" w:rsidRDefault="00E20DF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42DAC301" w:rsidR="001F7B84" w:rsidRPr="003C7DED" w:rsidRDefault="00E20DF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5AE667C9" w:rsidR="001F7B84" w:rsidRPr="003C7DED" w:rsidRDefault="00E20DF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2BDF485B" w:rsidR="001F7B84" w:rsidRPr="003C7DED" w:rsidRDefault="00E20DF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4BE81288" w:rsidR="001F7B84" w:rsidRPr="003C7DED" w:rsidRDefault="00E20DF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616C42BB" w:rsidR="001F7B84" w:rsidRPr="003C7DED" w:rsidRDefault="00E20DF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43229D5A" w:rsidR="001F7B84" w:rsidRPr="003C7DED" w:rsidRDefault="00E20DF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432B20D7" w:rsidR="001F7B84" w:rsidRPr="003C7DED" w:rsidRDefault="00E20DF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1C817A62" w:rsidR="001F7B84" w:rsidRPr="003C7DED" w:rsidRDefault="00E20DF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07C52005" w:rsidR="001F7B84" w:rsidRPr="003C7DED" w:rsidRDefault="00E20DF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73755341" w:rsidR="001F7B84" w:rsidRPr="003C7DED" w:rsidRDefault="00E20DF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06072A7C" w:rsidR="001F7B84" w:rsidRPr="003C7DED" w:rsidRDefault="00E20DF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770C3A1F" w:rsidR="001F7B84" w:rsidRPr="003C7DED" w:rsidRDefault="00E20DF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556E1698" w:rsidR="00702469" w:rsidRDefault="00E20DF6"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08B2C4AA" w:rsidR="001F7B84" w:rsidRPr="003C7DED" w:rsidRDefault="00E20DF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8"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45774C1" w:rsidR="00841382" w:rsidRPr="003C7DED" w:rsidRDefault="00E20DF6" w:rsidP="004135AB">
            <w:pPr>
              <w:autoSpaceDE w:val="0"/>
              <w:autoSpaceDN w:val="0"/>
              <w:adjustRightInd w:val="0"/>
              <w:jc w:val="center"/>
              <w:rPr>
                <w:rFonts w:ascii="Arial" w:hAnsi="Arial" w:cs="Arial"/>
                <w:b/>
                <w:sz w:val="22"/>
                <w:szCs w:val="22"/>
              </w:rPr>
            </w:pPr>
            <w:r>
              <w:rPr>
                <w:rFonts w:ascii="MS Gothic" w:eastAsia="MS Gothic" w:hAnsi="MS Gothic" w:cs="Arial"/>
                <w:sz w:val="22"/>
                <w:szCs w:val="22"/>
              </w:rPr>
              <w:t xml:space="preserve">☑ </w:t>
            </w:r>
            <w:r w:rsidR="00841382"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2B33E92E" w:rsidR="007F0207" w:rsidRPr="003C7DED" w:rsidRDefault="00E20DF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27BB0FF0" w:rsidR="00AA4E90" w:rsidRPr="003C7DED" w:rsidRDefault="00E20DF6"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34DED374" w:rsidR="006E7E24" w:rsidRDefault="00E20DF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615783A0" w:rsidR="006E7E24" w:rsidRDefault="00E20DF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369BE888" w:rsidR="006E7E24" w:rsidRDefault="00E20DF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7585319C" w:rsidR="006E7E24" w:rsidRDefault="00E20DF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0737BE32" w:rsidR="006E7E24" w:rsidRPr="003C7DED" w:rsidRDefault="00E20DF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042787A0" w:rsidR="006E7E24" w:rsidRPr="003C7DED" w:rsidRDefault="00E20DF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147CA1BF" w:rsidR="006E7E24" w:rsidRPr="003C7DED" w:rsidRDefault="00E20DF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535EDF98" w:rsidR="006E7E24" w:rsidRPr="003C7DED" w:rsidRDefault="00E20DF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23261831" w:rsidR="006E7E24" w:rsidRPr="003C7DED" w:rsidRDefault="00E20DF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0D123BEA" w:rsidR="00E44410" w:rsidRDefault="00E20DF6"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0D89B7AC" w:rsidR="00CD54AD" w:rsidRPr="003C7DED" w:rsidRDefault="00E20DF6" w:rsidP="000747E1">
            <w:pPr>
              <w:rPr>
                <w:rFonts w:ascii="Arial" w:hAnsi="Arial" w:cs="Arial"/>
                <w:bCs/>
                <w:sz w:val="22"/>
                <w:szCs w:val="22"/>
              </w:rPr>
            </w:pPr>
            <w:r>
              <w:rPr>
                <w:rFonts w:ascii="Arial" w:hAnsi="Arial" w:cs="Arial"/>
                <w:bCs/>
                <w:color w:val="4EA72E" w:themeColor="accent6"/>
                <w:sz w:val="22"/>
                <w:szCs w:val="22"/>
              </w:rPr>
              <w:t>D</w:t>
            </w:r>
            <w:r w:rsidRPr="00E20DF6">
              <w:rPr>
                <w:rFonts w:ascii="Arial" w:hAnsi="Arial" w:cs="Arial"/>
                <w:bCs/>
                <w:color w:val="4EA72E" w:themeColor="accent6"/>
                <w:sz w:val="22"/>
                <w:szCs w:val="22"/>
              </w:rPr>
              <w:t>ata will include secondary academic literature, industry reports, and published hospitality case studies.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06409165" w:rsidR="00CD54AD" w:rsidRPr="003C7DED" w:rsidRDefault="00E20DF6" w:rsidP="004135AB">
            <w:pPr>
              <w:rPr>
                <w:rFonts w:ascii="Arial" w:hAnsi="Arial" w:cs="Arial"/>
                <w:bCs/>
                <w:sz w:val="22"/>
                <w:szCs w:val="22"/>
              </w:rPr>
            </w:pPr>
            <w:r w:rsidRPr="00E20DF6">
              <w:rPr>
                <w:rFonts w:ascii="Arial" w:hAnsi="Arial" w:cs="Arial"/>
                <w:color w:val="4EA72E" w:themeColor="accent6"/>
                <w:sz w:val="22"/>
                <w:szCs w:val="22"/>
              </w:rPr>
              <w:t>Researcher, supervised by project supervisor.</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4301448B" w:rsidR="00CD54AD" w:rsidRPr="003C7DED" w:rsidRDefault="00E20DF6" w:rsidP="004135AB">
            <w:pPr>
              <w:rPr>
                <w:rFonts w:ascii="Arial" w:hAnsi="Arial" w:cs="Arial"/>
                <w:sz w:val="22"/>
                <w:szCs w:val="22"/>
              </w:rPr>
            </w:pPr>
            <w:r w:rsidRPr="00E20DF6">
              <w:rPr>
                <w:rFonts w:ascii="Arial" w:hAnsi="Arial" w:cs="Arial"/>
                <w:bCs/>
                <w:color w:val="4EA72E" w:themeColor="accent6"/>
                <w:sz w:val="22"/>
                <w:szCs w:val="22"/>
              </w:rPr>
              <w:t>Peer-reviewed journals, industry reports (e.g., Deloitte, PwC), company reports of Albrighton Hall Hotel &amp; Spa.</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6C7DE994" w:rsidR="00CD54AD" w:rsidRPr="003C7DED" w:rsidRDefault="00E20DF6" w:rsidP="004135AB">
            <w:pPr>
              <w:rPr>
                <w:rFonts w:ascii="Arial" w:hAnsi="Arial" w:cs="Arial"/>
                <w:sz w:val="22"/>
                <w:szCs w:val="22"/>
              </w:rPr>
            </w:pPr>
            <w:r w:rsidRPr="00E20DF6">
              <w:rPr>
                <w:rFonts w:ascii="Arial" w:hAnsi="Arial" w:cs="Arial"/>
                <w:bCs/>
                <w:color w:val="4EA72E" w:themeColor="accent6"/>
                <w:sz w:val="22"/>
                <w:szCs w:val="22"/>
              </w:rPr>
              <w:lastRenderedPageBreak/>
              <w:t>Data organised in digital folders, reference managed via EndNote/Zotero.</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29070CB3" w:rsidR="00CD54AD" w:rsidRPr="003C7DED" w:rsidRDefault="00E20DF6" w:rsidP="004135AB">
            <w:pPr>
              <w:rPr>
                <w:rFonts w:ascii="Arial" w:hAnsi="Arial" w:cs="Arial"/>
                <w:sz w:val="22"/>
                <w:szCs w:val="22"/>
              </w:rPr>
            </w:pPr>
            <w:r w:rsidRPr="00E20DF6">
              <w:rPr>
                <w:rFonts w:ascii="Arial" w:hAnsi="Arial" w:cs="Arial"/>
                <w:bCs/>
                <w:color w:val="4EA72E" w:themeColor="accent6"/>
                <w:sz w:val="22"/>
                <w:szCs w:val="22"/>
              </w:rPr>
              <w:t>Use of peer-reviewed and reliable sources; cross-checking citations.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1EAAB8BC" w:rsidR="00CD54AD" w:rsidRPr="003C7DED" w:rsidRDefault="00E20DF6" w:rsidP="004135AB">
            <w:pPr>
              <w:rPr>
                <w:rFonts w:ascii="Arial" w:hAnsi="Arial" w:cs="Arial"/>
                <w:sz w:val="22"/>
                <w:szCs w:val="22"/>
              </w:rPr>
            </w:pPr>
            <w:r w:rsidRPr="00E20DF6">
              <w:rPr>
                <w:rFonts w:ascii="Arial" w:hAnsi="Arial" w:cs="Arial"/>
                <w:bCs/>
                <w:color w:val="4EA72E" w:themeColor="accent6"/>
                <w:sz w:val="22"/>
                <w:szCs w:val="22"/>
              </w:rPr>
              <w:t>Secure university OneDrive.</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5579068F" w:rsidR="00CD54AD" w:rsidRPr="003C7DED" w:rsidRDefault="00E20DF6" w:rsidP="004135AB">
            <w:pPr>
              <w:rPr>
                <w:rFonts w:ascii="Arial" w:hAnsi="Arial" w:cs="Arial"/>
                <w:sz w:val="22"/>
                <w:szCs w:val="22"/>
              </w:rPr>
            </w:pPr>
            <w:r w:rsidRPr="00E20DF6">
              <w:rPr>
                <w:rFonts w:ascii="Arial" w:hAnsi="Arial" w:cs="Arial"/>
                <w:bCs/>
                <w:color w:val="4EA72E" w:themeColor="accent6"/>
                <w:sz w:val="22"/>
                <w:szCs w:val="22"/>
              </w:rPr>
              <w:t>References and notes retained until project submission; no personal data involved.</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0904AF7A" w:rsidR="00CD54AD" w:rsidRPr="003C7DED" w:rsidRDefault="00E20DF6" w:rsidP="004135AB">
            <w:pPr>
              <w:rPr>
                <w:rFonts w:ascii="Arial" w:hAnsi="Arial" w:cs="Arial"/>
                <w:sz w:val="22"/>
                <w:szCs w:val="22"/>
              </w:rPr>
            </w:pPr>
            <w:r w:rsidRPr="00E20DF6">
              <w:rPr>
                <w:rFonts w:ascii="Arial" w:hAnsi="Arial" w:cs="Arial"/>
                <w:bCs/>
                <w:color w:val="4EA72E" w:themeColor="accent6"/>
                <w:sz w:val="22"/>
                <w:szCs w:val="22"/>
              </w:rPr>
              <w:t>Bibliographic information stored in reference manager.</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7E29FB79" w:rsidR="00CD54AD" w:rsidRPr="003C7DED" w:rsidRDefault="00E20DF6" w:rsidP="004135AB">
            <w:pPr>
              <w:rPr>
                <w:rFonts w:ascii="Arial" w:hAnsi="Arial" w:cs="Arial"/>
                <w:bCs/>
                <w:sz w:val="22"/>
                <w:szCs w:val="22"/>
              </w:rPr>
            </w:pPr>
            <w:r w:rsidRPr="00E20DF6">
              <w:rPr>
                <w:rFonts w:ascii="Arial" w:hAnsi="Arial" w:cs="Arial"/>
                <w:bCs/>
                <w:color w:val="4EA72E" w:themeColor="accent6"/>
                <w:sz w:val="22"/>
                <w:szCs w:val="22"/>
              </w:rPr>
              <w:t>No raw data to share, but the dissertation will be submitted and stored in line with university policy.</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33230D2D" w:rsidR="00CD54AD" w:rsidRPr="003C7DED" w:rsidRDefault="00E20DF6" w:rsidP="004135AB">
            <w:pPr>
              <w:rPr>
                <w:rFonts w:ascii="Arial" w:hAnsi="Arial" w:cs="Arial"/>
                <w:sz w:val="22"/>
                <w:szCs w:val="22"/>
              </w:rPr>
            </w:pPr>
            <w:r w:rsidRPr="00E20DF6">
              <w:rPr>
                <w:rFonts w:ascii="Arial" w:hAnsi="Arial" w:cs="Arial"/>
                <w:bCs/>
                <w:color w:val="4EA72E" w:themeColor="accent6"/>
                <w:sz w:val="22"/>
                <w:szCs w:val="22"/>
              </w:rPr>
              <w:t>Owned by student and UWTSD.</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51B64152" w:rsidR="00CD54AD" w:rsidRPr="003C7DED" w:rsidRDefault="00E20DF6" w:rsidP="00864354">
            <w:pPr>
              <w:rPr>
                <w:rFonts w:ascii="Arial" w:hAnsi="Arial" w:cs="Arial"/>
                <w:sz w:val="22"/>
                <w:szCs w:val="22"/>
              </w:rPr>
            </w:pPr>
            <w:r w:rsidRPr="00E20DF6">
              <w:rPr>
                <w:rFonts w:ascii="Arial" w:hAnsi="Arial" w:cs="Arial"/>
                <w:color w:val="4EA72E" w:themeColor="accent6"/>
                <w:sz w:val="22"/>
                <w:szCs w:val="22"/>
              </w:rPr>
              <w:t>Standard IT and library resources; no extra cost.</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377F566"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E20DF6">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lastRenderedPageBreak/>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0457642"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E20DF6">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C078862"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E20DF6">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0EC2E93"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E20DF6">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960A7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E20DF6">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A17C0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E20DF6">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9F3877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E20DF6">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864AFB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E20DF6">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A9EE34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E20DF6">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EE3409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E20DF6">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D561C5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E20DF6">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1AF2F0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E20DF6">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9798B8B"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E20DF6">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51E1AB58"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E20DF6">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F48E75B" w:rsidR="00CD54AD" w:rsidRPr="003C7DED" w:rsidRDefault="009238E2" w:rsidP="004135AB">
            <w:pPr>
              <w:pStyle w:val="NoSpacing"/>
              <w:rPr>
                <w:rFonts w:ascii="Arial" w:hAnsi="Arial" w:cs="Arial"/>
                <w:sz w:val="22"/>
                <w:szCs w:val="22"/>
              </w:rPr>
            </w:pPr>
            <w:r>
              <w:rPr>
                <w:rFonts w:ascii="Arial" w:hAnsi="Arial" w:cs="Arial"/>
                <w:sz w:val="22"/>
                <w:szCs w:val="22"/>
              </w:rPr>
              <w:t>Valentina</w:t>
            </w:r>
            <w:r w:rsidR="00E20DF6" w:rsidRPr="00E20DF6">
              <w:rPr>
                <w:rFonts w:ascii="Arial" w:hAnsi="Arial" w:cs="Arial"/>
                <w:sz w:val="22"/>
                <w:szCs w:val="22"/>
              </w:rPr>
              <w:t xml:space="preserve"> Matei</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511AED91" w:rsidR="00CD54AD" w:rsidRPr="003C7DED" w:rsidRDefault="00EC1984" w:rsidP="004135AB">
            <w:pPr>
              <w:pStyle w:val="NoSpacing"/>
              <w:rPr>
                <w:rFonts w:ascii="Arial" w:hAnsi="Arial" w:cs="Arial"/>
                <w:b/>
                <w:bCs/>
                <w:sz w:val="22"/>
                <w:szCs w:val="22"/>
              </w:rPr>
            </w:pPr>
            <w:r>
              <w:rPr>
                <w:rFonts w:ascii="Arial" w:hAnsi="Arial" w:cs="Arial"/>
                <w:b/>
                <w:bCs/>
                <w:sz w:val="22"/>
                <w:szCs w:val="22"/>
              </w:rPr>
              <w:t>Valentina</w:t>
            </w:r>
            <w:r w:rsidR="00E20DF6" w:rsidRPr="00E20DF6">
              <w:rPr>
                <w:rFonts w:ascii="Arial" w:hAnsi="Arial" w:cs="Arial"/>
                <w:b/>
                <w:bCs/>
                <w:sz w:val="22"/>
                <w:szCs w:val="22"/>
              </w:rPr>
              <w:t xml:space="preserve"> Matei</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24ED7FAD" w:rsidR="00CD54AD" w:rsidRPr="003C7DED" w:rsidRDefault="00E20DF6" w:rsidP="004135AB">
            <w:pPr>
              <w:pStyle w:val="NoSpacing"/>
              <w:rPr>
                <w:rFonts w:ascii="Arial" w:hAnsi="Arial" w:cs="Arial"/>
                <w:b/>
                <w:bCs/>
                <w:sz w:val="22"/>
                <w:szCs w:val="22"/>
              </w:rPr>
            </w:pPr>
            <w:r>
              <w:rPr>
                <w:rFonts w:ascii="Arial" w:hAnsi="Arial" w:cs="Arial"/>
                <w:b/>
                <w:bCs/>
                <w:sz w:val="22"/>
                <w:szCs w:val="22"/>
              </w:rPr>
              <w:t>02/10/2025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4B424BA2" w:rsidR="00237489" w:rsidRPr="003C7DED" w:rsidRDefault="00E20DF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77FDD8E6" w:rsidR="00237489" w:rsidRPr="003C7DED" w:rsidRDefault="00E20DF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04AD7F91" w:rsidR="00237489" w:rsidRPr="003C7DED" w:rsidRDefault="00E20DF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5F82FE10" w:rsidR="00237489" w:rsidRPr="003C7DED" w:rsidRDefault="00E20DF6"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6CA1F8B6" w:rsidR="00237489" w:rsidRPr="003C7DED" w:rsidRDefault="00E20DF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58121C2D" w:rsidR="00237489" w:rsidRPr="003C7DED" w:rsidRDefault="00E20DF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485D221" w:rsidR="00237489" w:rsidRPr="003C7DED" w:rsidRDefault="00E20DF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29E46E94" w:rsidR="00237489" w:rsidRPr="003C7DED" w:rsidRDefault="00E20DF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457DB4B9" w:rsidR="00237489" w:rsidRPr="003C7DED" w:rsidRDefault="00E20DF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0"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2B794489" w:rsidR="00886A02" w:rsidRPr="003C7DED" w:rsidRDefault="00B76587"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5D0B659E"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B76587">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0F6BF661"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B76587">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3BD7B04C"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3A2C4D0F"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B76587">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3B3F5B88" w:rsidR="006B2FD0" w:rsidRPr="003C7DED" w:rsidRDefault="004D1B6D" w:rsidP="006348E9">
            <w:pPr>
              <w:autoSpaceDE w:val="0"/>
              <w:autoSpaceDN w:val="0"/>
              <w:adjustRightInd w:val="0"/>
              <w:rPr>
                <w:rFonts w:ascii="Arial" w:hAnsi="Arial" w:cs="Arial"/>
                <w:bCs/>
                <w:sz w:val="22"/>
                <w:szCs w:val="22"/>
              </w:rPr>
            </w:pPr>
            <w:r>
              <w:rPr>
                <w:rFonts w:ascii="Arial" w:hAnsi="Arial" w:cs="Arial"/>
                <w:bCs/>
                <w:sz w:val="22"/>
                <w:szCs w:val="22"/>
              </w:rPr>
              <w:t>Valentina</w:t>
            </w:r>
            <w:r w:rsidR="00E20DF6" w:rsidRPr="00E20DF6">
              <w:rPr>
                <w:rFonts w:ascii="Arial" w:hAnsi="Arial" w:cs="Arial"/>
                <w:bCs/>
                <w:sz w:val="22"/>
                <w:szCs w:val="22"/>
              </w:rPr>
              <w:t xml:space="preserve"> Matei</w:t>
            </w: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1"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A72F02" w14:textId="77777777" w:rsidR="00F11671" w:rsidRDefault="00F11671" w:rsidP="00E12CE5">
      <w:r>
        <w:separator/>
      </w:r>
    </w:p>
  </w:endnote>
  <w:endnote w:type="continuationSeparator" w:id="0">
    <w:p w14:paraId="02F767B0" w14:textId="77777777" w:rsidR="00F11671" w:rsidRDefault="00F11671"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07CFB0" w14:textId="77777777" w:rsidR="00F11671" w:rsidRDefault="00F11671" w:rsidP="00E12CE5">
      <w:r>
        <w:separator/>
      </w:r>
    </w:p>
  </w:footnote>
  <w:footnote w:type="continuationSeparator" w:id="0">
    <w:p w14:paraId="58B28D07" w14:textId="77777777" w:rsidR="00F11671" w:rsidRDefault="00F11671"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700BEE"/>
    <w:multiLevelType w:val="multilevel"/>
    <w:tmpl w:val="C80E43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3"/>
  </w:num>
  <w:num w:numId="4" w16cid:durableId="401568497">
    <w:abstractNumId w:val="7"/>
  </w:num>
  <w:num w:numId="5" w16cid:durableId="766847571">
    <w:abstractNumId w:val="12"/>
  </w:num>
  <w:num w:numId="6" w16cid:durableId="373045099">
    <w:abstractNumId w:val="9"/>
  </w:num>
  <w:num w:numId="7" w16cid:durableId="1633293279">
    <w:abstractNumId w:val="2"/>
  </w:num>
  <w:num w:numId="8" w16cid:durableId="341976480">
    <w:abstractNumId w:val="4"/>
  </w:num>
  <w:num w:numId="9" w16cid:durableId="1639147443">
    <w:abstractNumId w:val="0"/>
  </w:num>
  <w:num w:numId="10" w16cid:durableId="478347702">
    <w:abstractNumId w:val="10"/>
  </w:num>
  <w:num w:numId="11" w16cid:durableId="1092507101">
    <w:abstractNumId w:val="6"/>
  </w:num>
  <w:num w:numId="12" w16cid:durableId="1634867012">
    <w:abstractNumId w:val="5"/>
  </w:num>
  <w:num w:numId="13" w16cid:durableId="211886364">
    <w:abstractNumId w:val="11"/>
  </w:num>
  <w:num w:numId="14" w16cid:durableId="16063086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18D9"/>
    <w:rsid w:val="000365A8"/>
    <w:rsid w:val="00043453"/>
    <w:rsid w:val="00050BF3"/>
    <w:rsid w:val="000520C3"/>
    <w:rsid w:val="00061B1B"/>
    <w:rsid w:val="000747E1"/>
    <w:rsid w:val="00076294"/>
    <w:rsid w:val="00085AC2"/>
    <w:rsid w:val="000B5B9A"/>
    <w:rsid w:val="000B651C"/>
    <w:rsid w:val="000C5261"/>
    <w:rsid w:val="000F79C1"/>
    <w:rsid w:val="00132F6E"/>
    <w:rsid w:val="0018385C"/>
    <w:rsid w:val="0019297E"/>
    <w:rsid w:val="001C1FC6"/>
    <w:rsid w:val="001D79E4"/>
    <w:rsid w:val="001F7B84"/>
    <w:rsid w:val="00220E9B"/>
    <w:rsid w:val="00237489"/>
    <w:rsid w:val="0023753B"/>
    <w:rsid w:val="00257A43"/>
    <w:rsid w:val="002750E2"/>
    <w:rsid w:val="00276276"/>
    <w:rsid w:val="00277A1F"/>
    <w:rsid w:val="002854C0"/>
    <w:rsid w:val="002D6AAF"/>
    <w:rsid w:val="002E5348"/>
    <w:rsid w:val="002E77B7"/>
    <w:rsid w:val="003014CE"/>
    <w:rsid w:val="0032569E"/>
    <w:rsid w:val="00383018"/>
    <w:rsid w:val="00391075"/>
    <w:rsid w:val="003942B3"/>
    <w:rsid w:val="00395AF2"/>
    <w:rsid w:val="003A0F6B"/>
    <w:rsid w:val="003C6C97"/>
    <w:rsid w:val="003C7DED"/>
    <w:rsid w:val="003D0ABC"/>
    <w:rsid w:val="003F1A54"/>
    <w:rsid w:val="00413420"/>
    <w:rsid w:val="00417CBF"/>
    <w:rsid w:val="00431772"/>
    <w:rsid w:val="00435D0D"/>
    <w:rsid w:val="004361F9"/>
    <w:rsid w:val="00442F51"/>
    <w:rsid w:val="004558B1"/>
    <w:rsid w:val="00461429"/>
    <w:rsid w:val="004927BA"/>
    <w:rsid w:val="004A10DC"/>
    <w:rsid w:val="004C30E4"/>
    <w:rsid w:val="004D1B6D"/>
    <w:rsid w:val="00502B12"/>
    <w:rsid w:val="00551218"/>
    <w:rsid w:val="00551CE5"/>
    <w:rsid w:val="0058770A"/>
    <w:rsid w:val="005907A9"/>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E7DB5"/>
    <w:rsid w:val="007F0207"/>
    <w:rsid w:val="00841382"/>
    <w:rsid w:val="0084262F"/>
    <w:rsid w:val="00864354"/>
    <w:rsid w:val="00872452"/>
    <w:rsid w:val="00886A02"/>
    <w:rsid w:val="008978F6"/>
    <w:rsid w:val="008A1B39"/>
    <w:rsid w:val="008A1E4E"/>
    <w:rsid w:val="008E1354"/>
    <w:rsid w:val="008E5FA5"/>
    <w:rsid w:val="009019A1"/>
    <w:rsid w:val="00904D5B"/>
    <w:rsid w:val="0091398A"/>
    <w:rsid w:val="009238E2"/>
    <w:rsid w:val="00927121"/>
    <w:rsid w:val="00942D08"/>
    <w:rsid w:val="00960376"/>
    <w:rsid w:val="00975C54"/>
    <w:rsid w:val="009A3155"/>
    <w:rsid w:val="009D1B48"/>
    <w:rsid w:val="009E5E57"/>
    <w:rsid w:val="00A12FB0"/>
    <w:rsid w:val="00A35E44"/>
    <w:rsid w:val="00A45BB9"/>
    <w:rsid w:val="00A51594"/>
    <w:rsid w:val="00A54125"/>
    <w:rsid w:val="00A56AD8"/>
    <w:rsid w:val="00A718A3"/>
    <w:rsid w:val="00A80868"/>
    <w:rsid w:val="00AA4E90"/>
    <w:rsid w:val="00AB2FEE"/>
    <w:rsid w:val="00AD3877"/>
    <w:rsid w:val="00AE6E5A"/>
    <w:rsid w:val="00B20EC5"/>
    <w:rsid w:val="00B36605"/>
    <w:rsid w:val="00B45BCD"/>
    <w:rsid w:val="00B60A98"/>
    <w:rsid w:val="00B76587"/>
    <w:rsid w:val="00BA3725"/>
    <w:rsid w:val="00BD363F"/>
    <w:rsid w:val="00C13F75"/>
    <w:rsid w:val="00C159B7"/>
    <w:rsid w:val="00C22B1F"/>
    <w:rsid w:val="00C553F6"/>
    <w:rsid w:val="00C70845"/>
    <w:rsid w:val="00C803DB"/>
    <w:rsid w:val="00C93601"/>
    <w:rsid w:val="00CA7C6A"/>
    <w:rsid w:val="00CC617C"/>
    <w:rsid w:val="00CD54AD"/>
    <w:rsid w:val="00CE73C2"/>
    <w:rsid w:val="00CF1DA8"/>
    <w:rsid w:val="00CF5AAA"/>
    <w:rsid w:val="00D3389C"/>
    <w:rsid w:val="00D357EF"/>
    <w:rsid w:val="00D55D46"/>
    <w:rsid w:val="00D91792"/>
    <w:rsid w:val="00D93238"/>
    <w:rsid w:val="00D9773C"/>
    <w:rsid w:val="00DA467F"/>
    <w:rsid w:val="00DA5171"/>
    <w:rsid w:val="00DA5E8A"/>
    <w:rsid w:val="00DB1D58"/>
    <w:rsid w:val="00DC1A7A"/>
    <w:rsid w:val="00DD2E1D"/>
    <w:rsid w:val="00DE4BD3"/>
    <w:rsid w:val="00DE4FB9"/>
    <w:rsid w:val="00E12CE5"/>
    <w:rsid w:val="00E20DF6"/>
    <w:rsid w:val="00E35762"/>
    <w:rsid w:val="00E41D43"/>
    <w:rsid w:val="00E44410"/>
    <w:rsid w:val="00E44CFB"/>
    <w:rsid w:val="00E771B1"/>
    <w:rsid w:val="00E91E66"/>
    <w:rsid w:val="00E964B1"/>
    <w:rsid w:val="00EA4270"/>
    <w:rsid w:val="00EC1984"/>
    <w:rsid w:val="00EC2BC0"/>
    <w:rsid w:val="00EF1692"/>
    <w:rsid w:val="00EF6287"/>
    <w:rsid w:val="00F11671"/>
    <w:rsid w:val="00F11B19"/>
    <w:rsid w:val="00F14A3F"/>
    <w:rsid w:val="00F150A6"/>
    <w:rsid w:val="00F1771F"/>
    <w:rsid w:val="00F20A10"/>
    <w:rsid w:val="00F344E1"/>
    <w:rsid w:val="00F60A15"/>
    <w:rsid w:val="00F830BF"/>
    <w:rsid w:val="00F97D5C"/>
    <w:rsid w:val="00FB7B98"/>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7658</Words>
  <Characters>43653</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2025-10-02T16:03:00Z</dcterms:created>
  <dcterms:modified xsi:type="dcterms:W3CDTF">2025-10-03T18:32:00Z</dcterms:modified>
</cp:coreProperties>
</file>