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color w:val="4472C4" w:themeColor="accent1"/>
          <w:sz w:val="24"/>
          <w:szCs w:val="24"/>
        </w:rPr>
        <w:id w:val="781151594"/>
        <w:docPartObj>
          <w:docPartGallery w:val="Cover Pages"/>
          <w:docPartUnique/>
        </w:docPartObj>
      </w:sdtPr>
      <w:sdtEndPr>
        <w:rPr>
          <w:rFonts w:eastAsiaTheme="minorHAnsi"/>
          <w:color w:val="auto"/>
          <w:lang w:val="en-GB"/>
        </w:rPr>
      </w:sdtEndPr>
      <w:sdtContent>
        <w:p w14:paraId="37601232" w14:textId="29AAC4AC" w:rsidR="00766136" w:rsidRPr="00444D86" w:rsidRDefault="00766136">
          <w:pPr>
            <w:pStyle w:val="NoSpacing"/>
            <w:spacing w:before="1540" w:after="240"/>
            <w:jc w:val="center"/>
            <w:rPr>
              <w:rFonts w:ascii="Arial" w:hAnsi="Arial" w:cs="Arial"/>
              <w:color w:val="4472C4" w:themeColor="accent1"/>
              <w:sz w:val="24"/>
              <w:szCs w:val="24"/>
            </w:rPr>
          </w:pPr>
          <w:r w:rsidRPr="00444D86">
            <w:rPr>
              <w:rFonts w:ascii="Arial" w:hAnsi="Arial" w:cs="Arial"/>
              <w:noProof/>
              <w:color w:val="4472C4" w:themeColor="accent1"/>
              <w:sz w:val="24"/>
              <w:szCs w:val="24"/>
            </w:rPr>
            <w:drawing>
              <wp:inline distT="0" distB="0" distL="0" distR="0" wp14:anchorId="407FD299" wp14:editId="02BEFF9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472C4" w:themeColor="accent1"/>
              <w:sz w:val="24"/>
              <w:szCs w:val="24"/>
            </w:rPr>
            <w:alias w:val="Title"/>
            <w:tag w:val=""/>
            <w:id w:val="1735040861"/>
            <w:placeholder>
              <w:docPart w:val="D3ACD89A24074662BE439354E51E2751"/>
            </w:placeholder>
            <w:dataBinding w:prefixMappings="xmlns:ns0='http://purl.org/dc/elements/1.1/' xmlns:ns1='http://schemas.openxmlformats.org/package/2006/metadata/core-properties' " w:xpath="/ns1:coreProperties[1]/ns0:title[1]" w:storeItemID="{6C3C8BC8-F283-45AE-878A-BAB7291924A1}"/>
            <w:text/>
          </w:sdtPr>
          <w:sdtContent>
            <w:p w14:paraId="7BA6D81C" w14:textId="1A18EE82" w:rsidR="00766136" w:rsidRPr="00444D86" w:rsidRDefault="00766136">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24"/>
                  <w:szCs w:val="24"/>
                </w:rPr>
              </w:pPr>
              <w:r w:rsidRPr="00444D86">
                <w:rPr>
                  <w:rFonts w:ascii="Arial" w:eastAsiaTheme="majorEastAsia" w:hAnsi="Arial" w:cs="Arial"/>
                  <w:caps/>
                  <w:color w:val="4472C4" w:themeColor="accent1"/>
                  <w:sz w:val="24"/>
                  <w:szCs w:val="24"/>
                </w:rPr>
                <w:t>Effects of Brexit on National Health service (nhs), UK</w:t>
              </w:r>
            </w:p>
          </w:sdtContent>
        </w:sdt>
        <w:sdt>
          <w:sdtPr>
            <w:rPr>
              <w:rFonts w:ascii="Arial" w:hAnsi="Arial" w:cs="Arial"/>
              <w:color w:val="4472C4" w:themeColor="accent1"/>
              <w:sz w:val="24"/>
              <w:szCs w:val="24"/>
            </w:rPr>
            <w:alias w:val="Subtitle"/>
            <w:tag w:val=""/>
            <w:id w:val="328029620"/>
            <w:placeholder>
              <w:docPart w:val="93279DA33BED4BC785AC68EB3E401353"/>
            </w:placeholder>
            <w:dataBinding w:prefixMappings="xmlns:ns0='http://purl.org/dc/elements/1.1/' xmlns:ns1='http://schemas.openxmlformats.org/package/2006/metadata/core-properties' " w:xpath="/ns1:coreProperties[1]/ns0:subject[1]" w:storeItemID="{6C3C8BC8-F283-45AE-878A-BAB7291924A1}"/>
            <w:text/>
          </w:sdtPr>
          <w:sdtContent>
            <w:p w14:paraId="4ABDA31B" w14:textId="21D36019" w:rsidR="00766136" w:rsidRPr="00444D86" w:rsidRDefault="00766136">
              <w:pPr>
                <w:pStyle w:val="NoSpacing"/>
                <w:jc w:val="center"/>
                <w:rPr>
                  <w:rFonts w:ascii="Arial" w:hAnsi="Arial" w:cs="Arial"/>
                  <w:color w:val="4472C4" w:themeColor="accent1"/>
                  <w:sz w:val="24"/>
                  <w:szCs w:val="24"/>
                </w:rPr>
              </w:pPr>
              <w:r w:rsidRPr="00444D86">
                <w:rPr>
                  <w:rFonts w:ascii="Arial" w:hAnsi="Arial" w:cs="Arial"/>
                  <w:color w:val="4472C4" w:themeColor="accent1"/>
                  <w:sz w:val="24"/>
                  <w:szCs w:val="24"/>
                </w:rPr>
                <w:t>Evidence of research methodologies, an understanding of effective and ethical data collection and interpretation</w:t>
              </w:r>
            </w:p>
          </w:sdtContent>
        </w:sdt>
        <w:p w14:paraId="6827233D" w14:textId="57B5EAE9" w:rsidR="00766136" w:rsidRPr="00444D86" w:rsidRDefault="00766136">
          <w:pPr>
            <w:pStyle w:val="NoSpacing"/>
            <w:spacing w:before="480"/>
            <w:jc w:val="center"/>
            <w:rPr>
              <w:rFonts w:ascii="Arial" w:hAnsi="Arial" w:cs="Arial"/>
              <w:color w:val="4472C4" w:themeColor="accent1"/>
              <w:sz w:val="24"/>
              <w:szCs w:val="24"/>
            </w:rPr>
          </w:pPr>
          <w:r w:rsidRPr="00444D86">
            <w:rPr>
              <w:rFonts w:ascii="Arial" w:hAnsi="Arial" w:cs="Arial"/>
              <w:noProof/>
              <w:color w:val="4472C4" w:themeColor="accent1"/>
              <w:sz w:val="24"/>
              <w:szCs w:val="24"/>
            </w:rPr>
            <w:drawing>
              <wp:inline distT="0" distB="0" distL="0" distR="0" wp14:anchorId="04967975" wp14:editId="7D97F5E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D6B77D4" w14:textId="7901C3DC" w:rsidR="00766136" w:rsidRPr="00444D86" w:rsidRDefault="00766136">
          <w:pPr>
            <w:rPr>
              <w:rFonts w:ascii="Arial" w:hAnsi="Arial" w:cs="Arial"/>
              <w:sz w:val="24"/>
              <w:szCs w:val="24"/>
            </w:rPr>
          </w:pPr>
          <w:r w:rsidRPr="00444D86">
            <w:rPr>
              <w:rFonts w:ascii="Arial" w:hAnsi="Arial" w:cs="Arial"/>
              <w:noProof/>
              <w:color w:val="4472C4" w:themeColor="accent1"/>
              <w:sz w:val="24"/>
              <w:szCs w:val="24"/>
            </w:rPr>
            <mc:AlternateContent>
              <mc:Choice Requires="wps">
                <w:drawing>
                  <wp:anchor distT="0" distB="0" distL="114300" distR="114300" simplePos="0" relativeHeight="251659264" behindDoc="0" locked="0" layoutInCell="1" allowOverlap="1" wp14:anchorId="74600CAF" wp14:editId="53C3D03F">
                    <wp:simplePos x="0" y="0"/>
                    <wp:positionH relativeFrom="margin">
                      <wp:align>left</wp:align>
                    </wp:positionH>
                    <wp:positionV relativeFrom="page">
                      <wp:posOffset>8620126</wp:posOffset>
                    </wp:positionV>
                    <wp:extent cx="5715000" cy="1056640"/>
                    <wp:effectExtent l="0" t="0" r="0" b="10160"/>
                    <wp:wrapNone/>
                    <wp:docPr id="142" name="Text Box 142"/>
                    <wp:cNvGraphicFramePr/>
                    <a:graphic xmlns:a="http://schemas.openxmlformats.org/drawingml/2006/main">
                      <a:graphicData uri="http://schemas.microsoft.com/office/word/2010/wordprocessingShape">
                        <wps:wsp>
                          <wps:cNvSpPr txBox="1"/>
                          <wps:spPr>
                            <a:xfrm>
                              <a:off x="0" y="0"/>
                              <a:ext cx="5715000" cy="10566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AB1693E" w14:textId="2664310D" w:rsidR="00430103" w:rsidRDefault="00430103">
                                    <w:pPr>
                                      <w:pStyle w:val="NoSpacing"/>
                                      <w:spacing w:after="40"/>
                                      <w:jc w:val="center"/>
                                      <w:rPr>
                                        <w:caps/>
                                        <w:color w:val="4472C4" w:themeColor="accent1"/>
                                        <w:sz w:val="28"/>
                                        <w:szCs w:val="28"/>
                                      </w:rPr>
                                    </w:pPr>
                                    <w:r>
                                      <w:rPr>
                                        <w:caps/>
                                        <w:color w:val="4472C4" w:themeColor="accent1"/>
                                        <w:sz w:val="28"/>
                                        <w:szCs w:val="28"/>
                                      </w:rPr>
                                      <w:t>Shahnaj Faulkner</w:t>
                                    </w:r>
                                  </w:p>
                                </w:sdtContent>
                              </w:sdt>
                              <w:p w14:paraId="331F5162" w14:textId="7B96AF1B" w:rsidR="00430103" w:rsidRDefault="0043010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Student ID-1707663, Group 6,  </w:t>
                                    </w:r>
                                  </w:sdtContent>
                                </w:sdt>
                              </w:p>
                              <w:p w14:paraId="5381D89E" w14:textId="790D0383" w:rsidR="00430103" w:rsidRDefault="0043010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 xml:space="preserve">Digital Skills and Research Methods.BMSK4003, </w:t>
                                    </w:r>
                                    <w:proofErr w:type="spellStart"/>
                                    <w:r>
                                      <w:rPr>
                                        <w:color w:val="4472C4" w:themeColor="accent1"/>
                                      </w:rPr>
                                      <w:t>Renuga</w:t>
                                    </w:r>
                                    <w:proofErr w:type="spellEnd"/>
                                    <w:r>
                                      <w:rPr>
                                        <w:color w:val="4472C4" w:themeColor="accent1"/>
                                      </w:rPr>
                                      <w:t xml:space="preserve"> </w:t>
                                    </w:r>
                                    <w:proofErr w:type="spellStart"/>
                                    <w:r>
                                      <w:rPr>
                                        <w:color w:val="4472C4" w:themeColor="accent1"/>
                                      </w:rPr>
                                      <w:t>Jayakumara</w:t>
                                    </w:r>
                                    <w:proofErr w:type="spellEnd"/>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600CAF" id="_x0000_t202" coordsize="21600,21600" o:spt="202" path="m,l,21600r21600,l21600,xe">
                    <v:stroke joinstyle="miter"/>
                    <v:path gradientshapeok="t" o:connecttype="rect"/>
                  </v:shapetype>
                  <v:shape id="Text Box 142" o:spid="_x0000_s1026" type="#_x0000_t202" style="position:absolute;margin-left:0;margin-top:678.75pt;width:450pt;height:83.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" filled="f" stroked="f" strokeweight=".5pt">
                    <v:textbox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AB1693E" w14:textId="2664310D" w:rsidR="00430103" w:rsidRDefault="00430103">
                              <w:pPr>
                                <w:pStyle w:val="NoSpacing"/>
                                <w:spacing w:after="40"/>
                                <w:jc w:val="center"/>
                                <w:rPr>
                                  <w:caps/>
                                  <w:color w:val="4472C4" w:themeColor="accent1"/>
                                  <w:sz w:val="28"/>
                                  <w:szCs w:val="28"/>
                                </w:rPr>
                              </w:pPr>
                              <w:r>
                                <w:rPr>
                                  <w:caps/>
                                  <w:color w:val="4472C4" w:themeColor="accent1"/>
                                  <w:sz w:val="28"/>
                                  <w:szCs w:val="28"/>
                                </w:rPr>
                                <w:t>Shahnaj Faulkner</w:t>
                              </w:r>
                            </w:p>
                          </w:sdtContent>
                        </w:sdt>
                        <w:p w14:paraId="331F5162" w14:textId="7B96AF1B" w:rsidR="00430103" w:rsidRDefault="0043010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Student ID-1707663, Group 6,  </w:t>
                              </w:r>
                            </w:sdtContent>
                          </w:sdt>
                        </w:p>
                        <w:p w14:paraId="5381D89E" w14:textId="790D0383" w:rsidR="00430103" w:rsidRDefault="0043010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 xml:space="preserve">Digital Skills and Research Methods.BMSK4003, </w:t>
                              </w:r>
                              <w:proofErr w:type="spellStart"/>
                              <w:r>
                                <w:rPr>
                                  <w:color w:val="4472C4" w:themeColor="accent1"/>
                                </w:rPr>
                                <w:t>Renuga</w:t>
                              </w:r>
                              <w:proofErr w:type="spellEnd"/>
                              <w:r>
                                <w:rPr>
                                  <w:color w:val="4472C4" w:themeColor="accent1"/>
                                </w:rPr>
                                <w:t xml:space="preserve"> </w:t>
                              </w:r>
                              <w:proofErr w:type="spellStart"/>
                              <w:r>
                                <w:rPr>
                                  <w:color w:val="4472C4" w:themeColor="accent1"/>
                                </w:rPr>
                                <w:t>Jayakumara</w:t>
                              </w:r>
                              <w:proofErr w:type="spellEnd"/>
                            </w:sdtContent>
                          </w:sdt>
                        </w:p>
                      </w:txbxContent>
                    </v:textbox>
                    <w10:wrap anchorx="margin" anchory="page"/>
                  </v:shape>
                </w:pict>
              </mc:Fallback>
            </mc:AlternateContent>
          </w:r>
          <w:r w:rsidRPr="00444D86">
            <w:rPr>
              <w:rFonts w:ascii="Arial" w:hAnsi="Arial" w:cs="Arial"/>
              <w:sz w:val="24"/>
              <w:szCs w:val="24"/>
            </w:rPr>
            <w:br w:type="page"/>
          </w:r>
        </w:p>
      </w:sdtContent>
    </w:sdt>
    <w:p w14:paraId="62337236" w14:textId="04B6DE76" w:rsidR="00766136" w:rsidRPr="00322E90" w:rsidRDefault="00A300B0">
      <w:pPr>
        <w:rPr>
          <w:rFonts w:ascii="Arial" w:hAnsi="Arial" w:cs="Arial"/>
          <w:b/>
          <w:sz w:val="24"/>
          <w:szCs w:val="24"/>
        </w:rPr>
      </w:pPr>
      <w:r w:rsidRPr="00322E90">
        <w:rPr>
          <w:rFonts w:ascii="Arial" w:hAnsi="Arial" w:cs="Arial"/>
          <w:b/>
          <w:sz w:val="24"/>
          <w:szCs w:val="24"/>
        </w:rPr>
        <w:lastRenderedPageBreak/>
        <w:t>Contents</w:t>
      </w:r>
    </w:p>
    <w:p w14:paraId="4FB64B03" w14:textId="77777777" w:rsidR="00A300B0" w:rsidRPr="00444D86" w:rsidRDefault="00A300B0">
      <w:pPr>
        <w:rPr>
          <w:rFonts w:ascii="Arial" w:hAnsi="Arial" w:cs="Arial"/>
          <w:sz w:val="24"/>
          <w:szCs w:val="24"/>
        </w:rPr>
      </w:pPr>
    </w:p>
    <w:p w14:paraId="0FEFDC30" w14:textId="68273004" w:rsidR="00A300B0" w:rsidRPr="00444D86" w:rsidRDefault="00A300B0">
      <w:pPr>
        <w:rPr>
          <w:rFonts w:ascii="Arial" w:hAnsi="Arial" w:cs="Arial"/>
          <w:sz w:val="24"/>
          <w:szCs w:val="24"/>
        </w:rPr>
      </w:pPr>
      <w:r w:rsidRPr="00444D86">
        <w:rPr>
          <w:rFonts w:ascii="Arial" w:hAnsi="Arial" w:cs="Arial"/>
          <w:sz w:val="24"/>
          <w:szCs w:val="24"/>
        </w:rPr>
        <w:t>Abstract</w:t>
      </w:r>
      <w:r w:rsidR="00277955">
        <w:rPr>
          <w:rFonts w:ascii="Arial" w:hAnsi="Arial" w:cs="Arial"/>
          <w:sz w:val="24"/>
          <w:szCs w:val="24"/>
        </w:rPr>
        <w:t>……………………………………………2</w:t>
      </w:r>
    </w:p>
    <w:p w14:paraId="0FD29C6A" w14:textId="7E632E8B" w:rsidR="00A300B0" w:rsidRPr="00444D86" w:rsidRDefault="00A300B0">
      <w:pPr>
        <w:rPr>
          <w:rFonts w:ascii="Arial" w:hAnsi="Arial" w:cs="Arial"/>
          <w:sz w:val="24"/>
          <w:szCs w:val="24"/>
        </w:rPr>
      </w:pPr>
      <w:r w:rsidRPr="00444D86">
        <w:rPr>
          <w:rFonts w:ascii="Arial" w:hAnsi="Arial" w:cs="Arial"/>
          <w:sz w:val="24"/>
          <w:szCs w:val="24"/>
        </w:rPr>
        <w:t>Introduction</w:t>
      </w:r>
      <w:r w:rsidR="00277955">
        <w:rPr>
          <w:rFonts w:ascii="Arial" w:hAnsi="Arial" w:cs="Arial"/>
          <w:sz w:val="24"/>
          <w:szCs w:val="24"/>
        </w:rPr>
        <w:t>……………………………………</w:t>
      </w:r>
      <w:proofErr w:type="gramStart"/>
      <w:r w:rsidR="00277955">
        <w:rPr>
          <w:rFonts w:ascii="Arial" w:hAnsi="Arial" w:cs="Arial"/>
          <w:sz w:val="24"/>
          <w:szCs w:val="24"/>
        </w:rPr>
        <w:t>…..</w:t>
      </w:r>
      <w:proofErr w:type="gramEnd"/>
      <w:r w:rsidR="00277955">
        <w:rPr>
          <w:rFonts w:ascii="Arial" w:hAnsi="Arial" w:cs="Arial"/>
          <w:sz w:val="24"/>
          <w:szCs w:val="24"/>
        </w:rPr>
        <w:t>2</w:t>
      </w:r>
    </w:p>
    <w:p w14:paraId="6B382FA6" w14:textId="7BF50983" w:rsidR="00A300B0" w:rsidRPr="00444D86" w:rsidRDefault="00A300B0">
      <w:pPr>
        <w:rPr>
          <w:rFonts w:ascii="Arial" w:hAnsi="Arial" w:cs="Arial"/>
          <w:sz w:val="24"/>
          <w:szCs w:val="24"/>
        </w:rPr>
      </w:pPr>
      <w:r w:rsidRPr="00444D86">
        <w:rPr>
          <w:rFonts w:ascii="Arial" w:hAnsi="Arial" w:cs="Arial"/>
          <w:sz w:val="24"/>
          <w:szCs w:val="24"/>
        </w:rPr>
        <w:t>Aim</w:t>
      </w:r>
      <w:r w:rsidR="00277955">
        <w:rPr>
          <w:rFonts w:ascii="Arial" w:hAnsi="Arial" w:cs="Arial"/>
          <w:sz w:val="24"/>
          <w:szCs w:val="24"/>
        </w:rPr>
        <w:t>………………………………………………….3</w:t>
      </w:r>
    </w:p>
    <w:p w14:paraId="79A57C78" w14:textId="4BCCF905" w:rsidR="00A300B0" w:rsidRPr="00444D86" w:rsidRDefault="00A300B0">
      <w:pPr>
        <w:rPr>
          <w:rFonts w:ascii="Arial" w:hAnsi="Arial" w:cs="Arial"/>
          <w:sz w:val="24"/>
          <w:szCs w:val="24"/>
        </w:rPr>
      </w:pPr>
      <w:r w:rsidRPr="00444D86">
        <w:rPr>
          <w:rFonts w:ascii="Arial" w:hAnsi="Arial" w:cs="Arial"/>
          <w:sz w:val="24"/>
          <w:szCs w:val="24"/>
        </w:rPr>
        <w:t>Objective</w:t>
      </w:r>
      <w:r w:rsidR="00277955">
        <w:rPr>
          <w:rFonts w:ascii="Arial" w:hAnsi="Arial" w:cs="Arial"/>
          <w:sz w:val="24"/>
          <w:szCs w:val="24"/>
        </w:rPr>
        <w:t>……………………………………………3</w:t>
      </w:r>
    </w:p>
    <w:p w14:paraId="0B83B7E6" w14:textId="7FB88627" w:rsidR="00A300B0" w:rsidRPr="00444D86" w:rsidRDefault="00A300B0">
      <w:pPr>
        <w:rPr>
          <w:rFonts w:ascii="Arial" w:hAnsi="Arial" w:cs="Arial"/>
          <w:sz w:val="24"/>
          <w:szCs w:val="24"/>
        </w:rPr>
      </w:pPr>
      <w:r w:rsidRPr="00444D86">
        <w:rPr>
          <w:rFonts w:ascii="Arial" w:hAnsi="Arial" w:cs="Arial"/>
          <w:sz w:val="24"/>
          <w:szCs w:val="24"/>
        </w:rPr>
        <w:t>Research Methodology</w:t>
      </w:r>
      <w:r w:rsidR="00277955">
        <w:rPr>
          <w:rFonts w:ascii="Arial" w:hAnsi="Arial" w:cs="Arial"/>
          <w:sz w:val="24"/>
          <w:szCs w:val="24"/>
        </w:rPr>
        <w:t>……………………………3</w:t>
      </w:r>
    </w:p>
    <w:p w14:paraId="70B05178" w14:textId="5BE5F6B6" w:rsidR="00A300B0" w:rsidRPr="00444D86" w:rsidRDefault="00A300B0">
      <w:pPr>
        <w:rPr>
          <w:rFonts w:ascii="Arial" w:hAnsi="Arial" w:cs="Arial"/>
          <w:sz w:val="24"/>
          <w:szCs w:val="24"/>
        </w:rPr>
      </w:pPr>
      <w:r w:rsidRPr="00444D86">
        <w:rPr>
          <w:rFonts w:ascii="Arial" w:hAnsi="Arial" w:cs="Arial"/>
          <w:sz w:val="24"/>
          <w:szCs w:val="24"/>
        </w:rPr>
        <w:t>Literature Review</w:t>
      </w:r>
      <w:r w:rsidR="00277955">
        <w:rPr>
          <w:rFonts w:ascii="Arial" w:hAnsi="Arial" w:cs="Arial"/>
          <w:sz w:val="24"/>
          <w:szCs w:val="24"/>
        </w:rPr>
        <w:t>………………………………</w:t>
      </w:r>
      <w:proofErr w:type="gramStart"/>
      <w:r w:rsidR="00277955">
        <w:rPr>
          <w:rFonts w:ascii="Arial" w:hAnsi="Arial" w:cs="Arial"/>
          <w:sz w:val="24"/>
          <w:szCs w:val="24"/>
        </w:rPr>
        <w:t>…..</w:t>
      </w:r>
      <w:proofErr w:type="gramEnd"/>
      <w:r w:rsidR="00277955">
        <w:rPr>
          <w:rFonts w:ascii="Arial" w:hAnsi="Arial" w:cs="Arial"/>
          <w:sz w:val="24"/>
          <w:szCs w:val="24"/>
        </w:rPr>
        <w:t>3</w:t>
      </w:r>
    </w:p>
    <w:p w14:paraId="61D4D766" w14:textId="6582015B" w:rsidR="00A300B0" w:rsidRPr="00444D86" w:rsidRDefault="00A300B0">
      <w:pPr>
        <w:rPr>
          <w:rFonts w:ascii="Arial" w:hAnsi="Arial" w:cs="Arial"/>
          <w:sz w:val="24"/>
          <w:szCs w:val="24"/>
        </w:rPr>
      </w:pPr>
      <w:r w:rsidRPr="00444D86">
        <w:rPr>
          <w:rFonts w:ascii="Arial" w:hAnsi="Arial" w:cs="Arial"/>
          <w:sz w:val="24"/>
          <w:szCs w:val="24"/>
        </w:rPr>
        <w:t>Analysis</w:t>
      </w:r>
      <w:r w:rsidR="00277955">
        <w:rPr>
          <w:rFonts w:ascii="Arial" w:hAnsi="Arial" w:cs="Arial"/>
          <w:sz w:val="24"/>
          <w:szCs w:val="24"/>
        </w:rPr>
        <w:t>………………………………………………6</w:t>
      </w:r>
    </w:p>
    <w:p w14:paraId="7F6B5D24" w14:textId="6326603E" w:rsidR="00A300B0" w:rsidRPr="00444D86" w:rsidRDefault="00A300B0">
      <w:pPr>
        <w:rPr>
          <w:rFonts w:ascii="Arial" w:hAnsi="Arial" w:cs="Arial"/>
          <w:sz w:val="24"/>
          <w:szCs w:val="24"/>
        </w:rPr>
      </w:pPr>
      <w:r w:rsidRPr="00444D86">
        <w:rPr>
          <w:rFonts w:ascii="Arial" w:hAnsi="Arial" w:cs="Arial"/>
          <w:sz w:val="24"/>
          <w:szCs w:val="24"/>
        </w:rPr>
        <w:t>Conclusion</w:t>
      </w:r>
      <w:r w:rsidR="00277955">
        <w:rPr>
          <w:rFonts w:ascii="Arial" w:hAnsi="Arial" w:cs="Arial"/>
          <w:sz w:val="24"/>
          <w:szCs w:val="24"/>
        </w:rPr>
        <w:t>……………………………………………7</w:t>
      </w:r>
    </w:p>
    <w:p w14:paraId="7B703754" w14:textId="2E77607D" w:rsidR="00A300B0" w:rsidRPr="00444D86" w:rsidRDefault="00A300B0">
      <w:pPr>
        <w:rPr>
          <w:rFonts w:ascii="Arial" w:hAnsi="Arial" w:cs="Arial"/>
          <w:sz w:val="24"/>
          <w:szCs w:val="24"/>
        </w:rPr>
      </w:pPr>
      <w:r w:rsidRPr="00444D86">
        <w:rPr>
          <w:rFonts w:ascii="Arial" w:hAnsi="Arial" w:cs="Arial"/>
          <w:sz w:val="24"/>
          <w:szCs w:val="24"/>
        </w:rPr>
        <w:t>Recommendation</w:t>
      </w:r>
      <w:r w:rsidR="00277955">
        <w:rPr>
          <w:rFonts w:ascii="Arial" w:hAnsi="Arial" w:cs="Arial"/>
          <w:sz w:val="24"/>
          <w:szCs w:val="24"/>
        </w:rPr>
        <w:t>……………………………………8</w:t>
      </w:r>
    </w:p>
    <w:p w14:paraId="7B8591C9" w14:textId="1D93B80A" w:rsidR="00A300B0" w:rsidRPr="00444D86" w:rsidRDefault="00A300B0">
      <w:pPr>
        <w:rPr>
          <w:rFonts w:ascii="Arial" w:hAnsi="Arial" w:cs="Arial"/>
          <w:sz w:val="24"/>
          <w:szCs w:val="24"/>
        </w:rPr>
      </w:pPr>
      <w:r w:rsidRPr="00444D86">
        <w:rPr>
          <w:rFonts w:ascii="Arial" w:hAnsi="Arial" w:cs="Arial"/>
          <w:sz w:val="24"/>
          <w:szCs w:val="24"/>
        </w:rPr>
        <w:t>References</w:t>
      </w:r>
      <w:r w:rsidR="00277955">
        <w:rPr>
          <w:rFonts w:ascii="Arial" w:hAnsi="Arial" w:cs="Arial"/>
          <w:sz w:val="24"/>
          <w:szCs w:val="24"/>
        </w:rPr>
        <w:t>………………………………………</w:t>
      </w:r>
      <w:proofErr w:type="gramStart"/>
      <w:r w:rsidR="00277955">
        <w:rPr>
          <w:rFonts w:ascii="Arial" w:hAnsi="Arial" w:cs="Arial"/>
          <w:sz w:val="24"/>
          <w:szCs w:val="24"/>
        </w:rPr>
        <w:t>…..</w:t>
      </w:r>
      <w:proofErr w:type="gramEnd"/>
      <w:r w:rsidR="00277955">
        <w:rPr>
          <w:rFonts w:ascii="Arial" w:hAnsi="Arial" w:cs="Arial"/>
          <w:sz w:val="24"/>
          <w:szCs w:val="24"/>
        </w:rPr>
        <w:t>9-10</w:t>
      </w:r>
    </w:p>
    <w:p w14:paraId="7DCE09B4" w14:textId="64573C0B" w:rsidR="005A7021" w:rsidRPr="00444D86" w:rsidRDefault="005A7021">
      <w:pPr>
        <w:rPr>
          <w:rFonts w:ascii="Arial" w:hAnsi="Arial" w:cs="Arial"/>
          <w:sz w:val="24"/>
          <w:szCs w:val="24"/>
        </w:rPr>
      </w:pPr>
    </w:p>
    <w:p w14:paraId="01A7635E" w14:textId="0D9BB9CF" w:rsidR="005A7021" w:rsidRPr="00444D86" w:rsidRDefault="005A7021">
      <w:pPr>
        <w:rPr>
          <w:rFonts w:ascii="Arial" w:hAnsi="Arial" w:cs="Arial"/>
          <w:sz w:val="24"/>
          <w:szCs w:val="24"/>
        </w:rPr>
      </w:pPr>
    </w:p>
    <w:p w14:paraId="2A33F791" w14:textId="26AD51F4" w:rsidR="005A7021" w:rsidRPr="00444D86" w:rsidRDefault="005A7021">
      <w:pPr>
        <w:rPr>
          <w:rFonts w:ascii="Arial" w:hAnsi="Arial" w:cs="Arial"/>
          <w:sz w:val="24"/>
          <w:szCs w:val="24"/>
        </w:rPr>
      </w:pPr>
    </w:p>
    <w:p w14:paraId="622DB86C" w14:textId="0F08E0F7" w:rsidR="005A7021" w:rsidRPr="00444D86" w:rsidRDefault="005A7021">
      <w:pPr>
        <w:rPr>
          <w:rFonts w:ascii="Arial" w:hAnsi="Arial" w:cs="Arial"/>
          <w:sz w:val="24"/>
          <w:szCs w:val="24"/>
        </w:rPr>
      </w:pPr>
    </w:p>
    <w:p w14:paraId="62AB17BB" w14:textId="58BA3D05" w:rsidR="005A7021" w:rsidRPr="00444D86" w:rsidRDefault="005A7021">
      <w:pPr>
        <w:rPr>
          <w:rFonts w:ascii="Arial" w:hAnsi="Arial" w:cs="Arial"/>
          <w:sz w:val="24"/>
          <w:szCs w:val="24"/>
        </w:rPr>
      </w:pPr>
    </w:p>
    <w:p w14:paraId="7BC3CBB8" w14:textId="216B490F" w:rsidR="005A7021" w:rsidRPr="00444D86" w:rsidRDefault="005A7021">
      <w:pPr>
        <w:rPr>
          <w:rFonts w:ascii="Arial" w:hAnsi="Arial" w:cs="Arial"/>
          <w:sz w:val="24"/>
          <w:szCs w:val="24"/>
        </w:rPr>
      </w:pPr>
    </w:p>
    <w:p w14:paraId="2BDE77A0" w14:textId="10A0114A" w:rsidR="005A7021" w:rsidRPr="00444D86" w:rsidRDefault="005A7021">
      <w:pPr>
        <w:rPr>
          <w:rFonts w:ascii="Arial" w:hAnsi="Arial" w:cs="Arial"/>
          <w:sz w:val="24"/>
          <w:szCs w:val="24"/>
        </w:rPr>
      </w:pPr>
    </w:p>
    <w:p w14:paraId="67C40764" w14:textId="665C7A6A" w:rsidR="005A7021" w:rsidRPr="00444D86" w:rsidRDefault="005A7021">
      <w:pPr>
        <w:rPr>
          <w:rFonts w:ascii="Arial" w:hAnsi="Arial" w:cs="Arial"/>
          <w:sz w:val="24"/>
          <w:szCs w:val="24"/>
        </w:rPr>
      </w:pPr>
    </w:p>
    <w:p w14:paraId="04D134B7" w14:textId="68DFFBC9" w:rsidR="005A7021" w:rsidRPr="00444D86" w:rsidRDefault="005A7021">
      <w:pPr>
        <w:rPr>
          <w:rFonts w:ascii="Arial" w:hAnsi="Arial" w:cs="Arial"/>
          <w:sz w:val="24"/>
          <w:szCs w:val="24"/>
        </w:rPr>
      </w:pPr>
    </w:p>
    <w:p w14:paraId="73CB4DC5" w14:textId="59737327" w:rsidR="005A7021" w:rsidRPr="00444D86" w:rsidRDefault="005A7021">
      <w:pPr>
        <w:rPr>
          <w:rFonts w:ascii="Arial" w:hAnsi="Arial" w:cs="Arial"/>
          <w:sz w:val="24"/>
          <w:szCs w:val="24"/>
        </w:rPr>
      </w:pPr>
    </w:p>
    <w:p w14:paraId="3D159149" w14:textId="7F73697E" w:rsidR="005A7021" w:rsidRPr="00444D86" w:rsidRDefault="005A7021">
      <w:pPr>
        <w:rPr>
          <w:rFonts w:ascii="Arial" w:hAnsi="Arial" w:cs="Arial"/>
          <w:sz w:val="24"/>
          <w:szCs w:val="24"/>
        </w:rPr>
      </w:pPr>
    </w:p>
    <w:p w14:paraId="09A30E06" w14:textId="4F5DAA69" w:rsidR="005A7021" w:rsidRPr="00444D86" w:rsidRDefault="005A7021">
      <w:pPr>
        <w:rPr>
          <w:rFonts w:ascii="Arial" w:hAnsi="Arial" w:cs="Arial"/>
          <w:sz w:val="24"/>
          <w:szCs w:val="24"/>
        </w:rPr>
      </w:pPr>
    </w:p>
    <w:p w14:paraId="575F5AC1" w14:textId="00298B70" w:rsidR="005A7021" w:rsidRPr="00444D86" w:rsidRDefault="005A7021">
      <w:pPr>
        <w:rPr>
          <w:rFonts w:ascii="Arial" w:hAnsi="Arial" w:cs="Arial"/>
          <w:sz w:val="24"/>
          <w:szCs w:val="24"/>
        </w:rPr>
      </w:pPr>
    </w:p>
    <w:p w14:paraId="54D6FBB0" w14:textId="56826B06" w:rsidR="005A7021" w:rsidRPr="00444D86" w:rsidRDefault="005A7021">
      <w:pPr>
        <w:rPr>
          <w:rFonts w:ascii="Arial" w:hAnsi="Arial" w:cs="Arial"/>
          <w:sz w:val="24"/>
          <w:szCs w:val="24"/>
        </w:rPr>
      </w:pPr>
    </w:p>
    <w:p w14:paraId="6450B678" w14:textId="07750C03" w:rsidR="005A7021" w:rsidRPr="00444D86" w:rsidRDefault="005A7021">
      <w:pPr>
        <w:rPr>
          <w:rFonts w:ascii="Arial" w:hAnsi="Arial" w:cs="Arial"/>
          <w:sz w:val="24"/>
          <w:szCs w:val="24"/>
        </w:rPr>
      </w:pPr>
    </w:p>
    <w:p w14:paraId="305A9094" w14:textId="1D694E2B" w:rsidR="005A7021" w:rsidRPr="00444D86" w:rsidRDefault="005A7021">
      <w:pPr>
        <w:rPr>
          <w:rFonts w:ascii="Arial" w:hAnsi="Arial" w:cs="Arial"/>
          <w:sz w:val="24"/>
          <w:szCs w:val="24"/>
        </w:rPr>
      </w:pPr>
    </w:p>
    <w:p w14:paraId="6BE87746" w14:textId="5034A659" w:rsidR="005A7021" w:rsidRPr="00444D86" w:rsidRDefault="005A7021">
      <w:pPr>
        <w:rPr>
          <w:rFonts w:ascii="Arial" w:hAnsi="Arial" w:cs="Arial"/>
          <w:sz w:val="24"/>
          <w:szCs w:val="24"/>
        </w:rPr>
      </w:pPr>
    </w:p>
    <w:p w14:paraId="0EDE9028" w14:textId="0B4D109F" w:rsidR="005A7021" w:rsidRPr="00444D86" w:rsidRDefault="005A7021">
      <w:pPr>
        <w:rPr>
          <w:rFonts w:ascii="Arial" w:hAnsi="Arial" w:cs="Arial"/>
          <w:sz w:val="24"/>
          <w:szCs w:val="24"/>
        </w:rPr>
      </w:pPr>
    </w:p>
    <w:p w14:paraId="26835F2F" w14:textId="18E74320" w:rsidR="005A7021" w:rsidRPr="00444D86" w:rsidRDefault="005A7021">
      <w:pPr>
        <w:rPr>
          <w:rFonts w:ascii="Arial" w:hAnsi="Arial" w:cs="Arial"/>
          <w:sz w:val="24"/>
          <w:szCs w:val="24"/>
        </w:rPr>
      </w:pPr>
    </w:p>
    <w:p w14:paraId="7B06ED2D" w14:textId="53C5CD49" w:rsidR="005A7021" w:rsidRPr="00444D86" w:rsidRDefault="005A7021">
      <w:pPr>
        <w:rPr>
          <w:rFonts w:ascii="Arial" w:hAnsi="Arial" w:cs="Arial"/>
          <w:sz w:val="24"/>
          <w:szCs w:val="24"/>
        </w:rPr>
      </w:pPr>
    </w:p>
    <w:p w14:paraId="66613FC3" w14:textId="13AE9BA1" w:rsidR="005A7021" w:rsidRPr="00444D86" w:rsidRDefault="005A7021">
      <w:pPr>
        <w:rPr>
          <w:rFonts w:ascii="Arial" w:hAnsi="Arial" w:cs="Arial"/>
          <w:b/>
          <w:sz w:val="24"/>
          <w:szCs w:val="24"/>
        </w:rPr>
      </w:pPr>
      <w:r w:rsidRPr="00444D86">
        <w:rPr>
          <w:rFonts w:ascii="Arial" w:hAnsi="Arial" w:cs="Arial"/>
          <w:b/>
          <w:sz w:val="24"/>
          <w:szCs w:val="24"/>
        </w:rPr>
        <w:t>Abstract</w:t>
      </w:r>
    </w:p>
    <w:p w14:paraId="2C951BD9" w14:textId="2DE3F3A8" w:rsidR="007761C6" w:rsidRPr="00444D86" w:rsidRDefault="007761C6">
      <w:pPr>
        <w:rPr>
          <w:rFonts w:ascii="Arial" w:hAnsi="Arial" w:cs="Arial"/>
          <w:sz w:val="24"/>
          <w:szCs w:val="24"/>
        </w:rPr>
      </w:pPr>
      <w:r w:rsidRPr="00444D86">
        <w:rPr>
          <w:rFonts w:ascii="Arial" w:hAnsi="Arial" w:cs="Arial"/>
          <w:sz w:val="24"/>
          <w:szCs w:val="24"/>
        </w:rPr>
        <w:t xml:space="preserve">NHS and EU both worked together for a long time. NHS is going to be affected hugely by the Brexit. Most of the sectors of NHS would be affected for an example budget, shortage of employee, data protection act, medicine act, clinical trial, clinical networking, research, migration would be affected. </w:t>
      </w:r>
      <w:r w:rsidR="001A5F35" w:rsidRPr="00444D86">
        <w:rPr>
          <w:rFonts w:ascii="Arial" w:hAnsi="Arial" w:cs="Arial"/>
          <w:sz w:val="24"/>
          <w:szCs w:val="24"/>
        </w:rPr>
        <w:t xml:space="preserve">This survey pointed out the affected areas what could be the best ways to overcome this disaster. It has been proved that NHS would be affected by Brexit. There are few areas would be more </w:t>
      </w:r>
      <w:r w:rsidR="00430103" w:rsidRPr="00444D86">
        <w:rPr>
          <w:rFonts w:ascii="Arial" w:hAnsi="Arial" w:cs="Arial"/>
          <w:sz w:val="24"/>
          <w:szCs w:val="24"/>
        </w:rPr>
        <w:t>affected</w:t>
      </w:r>
      <w:r w:rsidR="001A5F35" w:rsidRPr="00444D86">
        <w:rPr>
          <w:rFonts w:ascii="Arial" w:hAnsi="Arial" w:cs="Arial"/>
          <w:sz w:val="24"/>
          <w:szCs w:val="24"/>
        </w:rPr>
        <w:t xml:space="preserve"> than others. Only working in a partnership could keep NHS, clinical staff, research and patients in a harmony.</w:t>
      </w:r>
    </w:p>
    <w:p w14:paraId="70F0F09A" w14:textId="77777777" w:rsidR="007761C6" w:rsidRPr="00444D86" w:rsidRDefault="007761C6">
      <w:pPr>
        <w:rPr>
          <w:rFonts w:ascii="Arial" w:hAnsi="Arial" w:cs="Arial"/>
          <w:b/>
          <w:sz w:val="24"/>
          <w:szCs w:val="24"/>
        </w:rPr>
      </w:pPr>
    </w:p>
    <w:p w14:paraId="03C0646C" w14:textId="06D93D9B" w:rsidR="005A7021" w:rsidRPr="00444D86" w:rsidRDefault="005A7021">
      <w:pPr>
        <w:rPr>
          <w:rFonts w:ascii="Arial" w:hAnsi="Arial" w:cs="Arial"/>
          <w:sz w:val="24"/>
          <w:szCs w:val="24"/>
        </w:rPr>
      </w:pPr>
    </w:p>
    <w:p w14:paraId="571D29E4" w14:textId="14DCEDB7" w:rsidR="005A7021" w:rsidRPr="00444D86" w:rsidRDefault="005A7021">
      <w:pPr>
        <w:rPr>
          <w:rFonts w:ascii="Arial" w:hAnsi="Arial" w:cs="Arial"/>
          <w:sz w:val="24"/>
          <w:szCs w:val="24"/>
        </w:rPr>
      </w:pPr>
    </w:p>
    <w:p w14:paraId="23154EF7" w14:textId="6DB905E1" w:rsidR="005A7021" w:rsidRPr="00444D86" w:rsidRDefault="005A7021">
      <w:pPr>
        <w:rPr>
          <w:rFonts w:ascii="Arial" w:hAnsi="Arial" w:cs="Arial"/>
          <w:b/>
          <w:sz w:val="24"/>
          <w:szCs w:val="24"/>
        </w:rPr>
      </w:pPr>
      <w:r w:rsidRPr="00444D86">
        <w:rPr>
          <w:rFonts w:ascii="Arial" w:hAnsi="Arial" w:cs="Arial"/>
          <w:b/>
          <w:sz w:val="24"/>
          <w:szCs w:val="24"/>
        </w:rPr>
        <w:t>Introduction</w:t>
      </w:r>
    </w:p>
    <w:p w14:paraId="320C888C" w14:textId="6AF9DF4D" w:rsidR="007A5FAF" w:rsidRPr="00444D86" w:rsidRDefault="00193E3F">
      <w:pPr>
        <w:rPr>
          <w:rFonts w:ascii="Arial" w:hAnsi="Arial" w:cs="Arial"/>
          <w:sz w:val="24"/>
          <w:szCs w:val="24"/>
        </w:rPr>
      </w:pPr>
      <w:r w:rsidRPr="00444D86">
        <w:rPr>
          <w:rFonts w:ascii="Arial" w:hAnsi="Arial" w:cs="Arial"/>
          <w:sz w:val="24"/>
          <w:szCs w:val="24"/>
        </w:rPr>
        <w:t xml:space="preserve">United Kingdom which is the combination of four countries (England, Northern Ireland, Wales and Scotland) </w:t>
      </w:r>
      <w:r w:rsidR="00A11C15" w:rsidRPr="00444D86">
        <w:rPr>
          <w:rFonts w:ascii="Arial" w:hAnsi="Arial" w:cs="Arial"/>
          <w:sz w:val="24"/>
          <w:szCs w:val="24"/>
        </w:rPr>
        <w:t>are leaving</w:t>
      </w:r>
      <w:r w:rsidRPr="00444D86">
        <w:rPr>
          <w:rFonts w:ascii="Arial" w:hAnsi="Arial" w:cs="Arial"/>
          <w:sz w:val="24"/>
          <w:szCs w:val="24"/>
        </w:rPr>
        <w:t xml:space="preserve"> the European Union and causing the enormous threat on the several services in the UK.</w:t>
      </w:r>
      <w:r w:rsidR="00A11C15" w:rsidRPr="00444D86">
        <w:rPr>
          <w:rFonts w:ascii="Arial" w:hAnsi="Arial" w:cs="Arial"/>
          <w:sz w:val="24"/>
          <w:szCs w:val="24"/>
        </w:rPr>
        <w:t xml:space="preserve"> </w:t>
      </w:r>
      <w:r w:rsidR="00172115" w:rsidRPr="00444D86">
        <w:rPr>
          <w:rFonts w:ascii="Arial" w:hAnsi="Arial" w:cs="Arial"/>
          <w:sz w:val="24"/>
          <w:szCs w:val="24"/>
        </w:rPr>
        <w:t>United Kingdom’s referendum from European Union</w:t>
      </w:r>
      <w:r w:rsidR="00A02F8C" w:rsidRPr="00444D86">
        <w:rPr>
          <w:rFonts w:ascii="Arial" w:hAnsi="Arial" w:cs="Arial"/>
          <w:sz w:val="24"/>
          <w:szCs w:val="24"/>
        </w:rPr>
        <w:t xml:space="preserve"> on twenty third </w:t>
      </w:r>
      <w:r w:rsidR="008349D3" w:rsidRPr="00444D86">
        <w:rPr>
          <w:rFonts w:ascii="Arial" w:hAnsi="Arial" w:cs="Arial"/>
          <w:sz w:val="24"/>
          <w:szCs w:val="24"/>
        </w:rPr>
        <w:t>of June</w:t>
      </w:r>
      <w:r w:rsidR="00A02F8C" w:rsidRPr="00444D86">
        <w:rPr>
          <w:rFonts w:ascii="Arial" w:hAnsi="Arial" w:cs="Arial"/>
          <w:sz w:val="24"/>
          <w:szCs w:val="24"/>
        </w:rPr>
        <w:t>, 2o16</w:t>
      </w:r>
      <w:r w:rsidR="00172115" w:rsidRPr="00444D86">
        <w:rPr>
          <w:rFonts w:ascii="Arial" w:hAnsi="Arial" w:cs="Arial"/>
          <w:sz w:val="24"/>
          <w:szCs w:val="24"/>
        </w:rPr>
        <w:t xml:space="preserve"> is called Brexit which is bringing indecision to the politician, policy makers and citizens</w:t>
      </w:r>
      <w:r w:rsidR="00A02F8C" w:rsidRPr="00444D86">
        <w:rPr>
          <w:rFonts w:ascii="Arial" w:hAnsi="Arial" w:cs="Arial"/>
          <w:sz w:val="24"/>
          <w:szCs w:val="24"/>
        </w:rPr>
        <w:t xml:space="preserve"> (European </w:t>
      </w:r>
      <w:r w:rsidR="007A5FAF" w:rsidRPr="00444D86">
        <w:rPr>
          <w:rFonts w:ascii="Arial" w:hAnsi="Arial" w:cs="Arial"/>
          <w:sz w:val="24"/>
          <w:szCs w:val="24"/>
        </w:rPr>
        <w:t>Commission</w:t>
      </w:r>
      <w:r w:rsidR="00A02F8C" w:rsidRPr="00444D86">
        <w:rPr>
          <w:rFonts w:ascii="Arial" w:hAnsi="Arial" w:cs="Arial"/>
          <w:sz w:val="24"/>
          <w:szCs w:val="24"/>
        </w:rPr>
        <w:t>, 2016).</w:t>
      </w:r>
      <w:r w:rsidR="00172115" w:rsidRPr="00444D86">
        <w:rPr>
          <w:rFonts w:ascii="Arial" w:hAnsi="Arial" w:cs="Arial"/>
          <w:sz w:val="24"/>
          <w:szCs w:val="24"/>
        </w:rPr>
        <w:t xml:space="preserve"> </w:t>
      </w:r>
    </w:p>
    <w:p w14:paraId="063EBD30" w14:textId="77777777" w:rsidR="00364D09" w:rsidRPr="00444D86" w:rsidRDefault="00364D09" w:rsidP="00364D09">
      <w:pPr>
        <w:rPr>
          <w:rFonts w:ascii="Arial" w:hAnsi="Arial" w:cs="Arial"/>
          <w:sz w:val="24"/>
          <w:szCs w:val="24"/>
        </w:rPr>
      </w:pPr>
      <w:r w:rsidRPr="00444D86">
        <w:rPr>
          <w:rFonts w:ascii="Arial" w:hAnsi="Arial" w:cs="Arial"/>
          <w:sz w:val="24"/>
          <w:szCs w:val="24"/>
        </w:rPr>
        <w:t xml:space="preserve">Since 1948 NHS has been providing the free health service all the residents in the United Kingdom. The funding mainly depended on the tax collection. Britain joined European Union in 1973 and in 1999 the European union started the no Visa requirements to visit or work any European country. As a result, all European citizen have the free access to get the treatment through NHS. As a result, United Kingdom and European health policy has been established.  The four states of the UK have their own parliament and political views differ. However there was a respected consideration to follow the NHS policy </w:t>
      </w:r>
      <w:proofErr w:type="gramStart"/>
      <w:r w:rsidRPr="00444D86">
        <w:rPr>
          <w:rFonts w:ascii="Arial" w:hAnsi="Arial" w:cs="Arial"/>
          <w:sz w:val="24"/>
          <w:szCs w:val="24"/>
        </w:rPr>
        <w:t xml:space="preserve">( </w:t>
      </w:r>
      <w:proofErr w:type="spellStart"/>
      <w:r w:rsidRPr="00444D86">
        <w:rPr>
          <w:rFonts w:ascii="Arial" w:hAnsi="Arial" w:cs="Arial"/>
          <w:sz w:val="24"/>
          <w:szCs w:val="24"/>
        </w:rPr>
        <w:t>Rosete</w:t>
      </w:r>
      <w:proofErr w:type="spellEnd"/>
      <w:proofErr w:type="gramEnd"/>
      <w:r w:rsidRPr="00444D86">
        <w:rPr>
          <w:rFonts w:ascii="Arial" w:hAnsi="Arial" w:cs="Arial"/>
          <w:sz w:val="24"/>
          <w:szCs w:val="24"/>
        </w:rPr>
        <w:t xml:space="preserve"> et al, 2005). </w:t>
      </w:r>
    </w:p>
    <w:p w14:paraId="4FB4BD23" w14:textId="7ED3FE9B" w:rsidR="005A7021" w:rsidRPr="00444D86" w:rsidRDefault="008349D3">
      <w:pPr>
        <w:rPr>
          <w:rFonts w:ascii="Arial" w:hAnsi="Arial" w:cs="Arial"/>
          <w:sz w:val="24"/>
          <w:szCs w:val="24"/>
        </w:rPr>
      </w:pPr>
      <w:r w:rsidRPr="00444D86">
        <w:rPr>
          <w:rFonts w:ascii="Arial" w:hAnsi="Arial" w:cs="Arial"/>
          <w:sz w:val="24"/>
          <w:szCs w:val="24"/>
        </w:rPr>
        <w:t xml:space="preserve">Brexit brought uncertainty in different sectors. It had an immediate effect on finance, share market, remittance, NHS (European Commision,2016).  </w:t>
      </w:r>
      <w:r w:rsidR="00A11C15" w:rsidRPr="00444D86">
        <w:rPr>
          <w:rFonts w:ascii="Arial" w:hAnsi="Arial" w:cs="Arial"/>
          <w:sz w:val="24"/>
          <w:szCs w:val="24"/>
        </w:rPr>
        <w:t>Brexit has not been applied yet, therefore what could happen in the future or is it going to be ruining the country or would Brexit be helpful for this country is mainly a prediction.</w:t>
      </w:r>
      <w:r w:rsidRPr="00444D86">
        <w:rPr>
          <w:rFonts w:ascii="Arial" w:hAnsi="Arial" w:cs="Arial"/>
          <w:sz w:val="24"/>
          <w:szCs w:val="24"/>
        </w:rPr>
        <w:t xml:space="preserve"> </w:t>
      </w:r>
      <w:r w:rsidR="00A11C15" w:rsidRPr="00444D86">
        <w:rPr>
          <w:rFonts w:ascii="Arial" w:hAnsi="Arial" w:cs="Arial"/>
          <w:sz w:val="24"/>
          <w:szCs w:val="24"/>
        </w:rPr>
        <w:t xml:space="preserve"> There are a plenty of reports have been published even though this author was not satisfied enough as there was not any proper research has been published yet. This author worked for the National Health Service(NHS) previously and have been affected by the Brexit as there was a funding cut and it stopped the NHS to run the project which cost the job loss. This author has been influenced to choose the research topic to find out is there any other way NHS would be affected by Brexit</w:t>
      </w:r>
      <w:r w:rsidRPr="00444D86">
        <w:rPr>
          <w:rFonts w:ascii="Arial" w:hAnsi="Arial" w:cs="Arial"/>
          <w:sz w:val="24"/>
          <w:szCs w:val="24"/>
        </w:rPr>
        <w:t>, is it going to be a short time or a long-time effect</w:t>
      </w:r>
      <w:r w:rsidR="00A11C15" w:rsidRPr="00444D86">
        <w:rPr>
          <w:rFonts w:ascii="Arial" w:hAnsi="Arial" w:cs="Arial"/>
          <w:sz w:val="24"/>
          <w:szCs w:val="24"/>
        </w:rPr>
        <w:t xml:space="preserve"> </w:t>
      </w:r>
      <w:r w:rsidR="00172115" w:rsidRPr="00444D86">
        <w:rPr>
          <w:rFonts w:ascii="Arial" w:hAnsi="Arial" w:cs="Arial"/>
          <w:sz w:val="24"/>
          <w:szCs w:val="24"/>
        </w:rPr>
        <w:t xml:space="preserve">or would it bring positive results to NHS service. </w:t>
      </w:r>
    </w:p>
    <w:p w14:paraId="53A6E29E" w14:textId="77777777" w:rsidR="00D55387" w:rsidRPr="00444D86" w:rsidRDefault="00D55387">
      <w:pPr>
        <w:rPr>
          <w:rFonts w:ascii="Arial" w:hAnsi="Arial" w:cs="Arial"/>
          <w:sz w:val="24"/>
          <w:szCs w:val="24"/>
        </w:rPr>
      </w:pPr>
    </w:p>
    <w:p w14:paraId="5A8C6327" w14:textId="6E23687F" w:rsidR="005A7021" w:rsidRPr="00444D86" w:rsidRDefault="002136BA">
      <w:pPr>
        <w:rPr>
          <w:rFonts w:ascii="Arial" w:hAnsi="Arial" w:cs="Arial"/>
          <w:b/>
          <w:sz w:val="24"/>
          <w:szCs w:val="24"/>
        </w:rPr>
      </w:pPr>
      <w:r w:rsidRPr="00444D86">
        <w:rPr>
          <w:rFonts w:ascii="Arial" w:hAnsi="Arial" w:cs="Arial"/>
          <w:b/>
          <w:sz w:val="24"/>
          <w:szCs w:val="24"/>
        </w:rPr>
        <w:lastRenderedPageBreak/>
        <w:t xml:space="preserve">Aim </w:t>
      </w:r>
    </w:p>
    <w:p w14:paraId="0B2BF735" w14:textId="3D0ECDAC" w:rsidR="002136BA" w:rsidRPr="00444D86" w:rsidRDefault="00693C51">
      <w:pPr>
        <w:rPr>
          <w:rFonts w:ascii="Arial" w:hAnsi="Arial" w:cs="Arial"/>
          <w:sz w:val="24"/>
          <w:szCs w:val="24"/>
        </w:rPr>
      </w:pPr>
      <w:r w:rsidRPr="00444D86">
        <w:rPr>
          <w:rFonts w:ascii="Arial" w:hAnsi="Arial" w:cs="Arial"/>
          <w:sz w:val="24"/>
          <w:szCs w:val="24"/>
        </w:rPr>
        <w:t xml:space="preserve">Identify </w:t>
      </w:r>
      <w:r w:rsidR="000D58E9" w:rsidRPr="00444D86">
        <w:rPr>
          <w:rFonts w:ascii="Arial" w:hAnsi="Arial" w:cs="Arial"/>
          <w:sz w:val="24"/>
          <w:szCs w:val="24"/>
        </w:rPr>
        <w:t>the affected areas of NHS and surveillance after Brexit</w:t>
      </w:r>
      <w:r w:rsidR="008B706B" w:rsidRPr="00444D86">
        <w:rPr>
          <w:rFonts w:ascii="Arial" w:hAnsi="Arial" w:cs="Arial"/>
          <w:sz w:val="24"/>
          <w:szCs w:val="24"/>
        </w:rPr>
        <w:t>.</w:t>
      </w:r>
      <w:r w:rsidR="00277955">
        <w:rPr>
          <w:rFonts w:ascii="Arial" w:hAnsi="Arial" w:cs="Arial"/>
          <w:sz w:val="24"/>
          <w:szCs w:val="24"/>
        </w:rPr>
        <w:t>3</w:t>
      </w:r>
    </w:p>
    <w:p w14:paraId="1C6B3D3D" w14:textId="77777777" w:rsidR="00693C51" w:rsidRPr="00444D86" w:rsidRDefault="00693C51">
      <w:pPr>
        <w:rPr>
          <w:rFonts w:ascii="Arial" w:hAnsi="Arial" w:cs="Arial"/>
          <w:sz w:val="24"/>
          <w:szCs w:val="24"/>
        </w:rPr>
      </w:pPr>
    </w:p>
    <w:p w14:paraId="1932A2FC" w14:textId="77777777" w:rsidR="00444D86" w:rsidRPr="00444D86" w:rsidRDefault="00444D86">
      <w:pPr>
        <w:rPr>
          <w:rFonts w:ascii="Arial" w:hAnsi="Arial" w:cs="Arial"/>
          <w:b/>
          <w:sz w:val="24"/>
          <w:szCs w:val="24"/>
        </w:rPr>
      </w:pPr>
    </w:p>
    <w:p w14:paraId="46E13E48" w14:textId="5F6CAF5E" w:rsidR="008B706B" w:rsidRPr="00444D86" w:rsidRDefault="008B706B">
      <w:pPr>
        <w:rPr>
          <w:rFonts w:ascii="Arial" w:hAnsi="Arial" w:cs="Arial"/>
          <w:b/>
          <w:sz w:val="24"/>
          <w:szCs w:val="24"/>
        </w:rPr>
      </w:pPr>
      <w:r w:rsidRPr="00444D86">
        <w:rPr>
          <w:rFonts w:ascii="Arial" w:hAnsi="Arial" w:cs="Arial"/>
          <w:b/>
          <w:sz w:val="24"/>
          <w:szCs w:val="24"/>
        </w:rPr>
        <w:t>Objective</w:t>
      </w:r>
    </w:p>
    <w:p w14:paraId="1E316DCD" w14:textId="17B2C2BA" w:rsidR="00693C51" w:rsidRPr="00444D86" w:rsidRDefault="00693C51">
      <w:pPr>
        <w:rPr>
          <w:rFonts w:ascii="Arial" w:hAnsi="Arial" w:cs="Arial"/>
          <w:sz w:val="24"/>
          <w:szCs w:val="24"/>
        </w:rPr>
      </w:pPr>
      <w:r w:rsidRPr="00444D86">
        <w:rPr>
          <w:rFonts w:ascii="Arial" w:hAnsi="Arial" w:cs="Arial"/>
          <w:sz w:val="24"/>
          <w:szCs w:val="24"/>
        </w:rPr>
        <w:t>Identify</w:t>
      </w:r>
      <w:r w:rsidR="000D58E9" w:rsidRPr="00444D86">
        <w:rPr>
          <w:rFonts w:ascii="Arial" w:hAnsi="Arial" w:cs="Arial"/>
          <w:sz w:val="24"/>
          <w:szCs w:val="24"/>
        </w:rPr>
        <w:t xml:space="preserve"> the most affective areas of NHS after Brexit and possible solutions.</w:t>
      </w:r>
      <w:r w:rsidRPr="00444D86">
        <w:rPr>
          <w:rFonts w:ascii="Arial" w:hAnsi="Arial" w:cs="Arial"/>
          <w:sz w:val="24"/>
          <w:szCs w:val="24"/>
        </w:rPr>
        <w:t xml:space="preserve"> </w:t>
      </w:r>
    </w:p>
    <w:p w14:paraId="31C101CA" w14:textId="546E7541" w:rsidR="00693C51" w:rsidRPr="00444D86" w:rsidRDefault="00693C51">
      <w:pPr>
        <w:rPr>
          <w:rFonts w:ascii="Arial" w:hAnsi="Arial" w:cs="Arial"/>
          <w:sz w:val="24"/>
          <w:szCs w:val="24"/>
        </w:rPr>
      </w:pPr>
    </w:p>
    <w:p w14:paraId="2C951468" w14:textId="6790A441" w:rsidR="00693C51" w:rsidRPr="00444D86" w:rsidRDefault="00693C51">
      <w:pPr>
        <w:rPr>
          <w:rFonts w:ascii="Arial" w:hAnsi="Arial" w:cs="Arial"/>
          <w:b/>
          <w:sz w:val="24"/>
          <w:szCs w:val="24"/>
        </w:rPr>
      </w:pPr>
      <w:r w:rsidRPr="00444D86">
        <w:rPr>
          <w:rFonts w:ascii="Arial" w:hAnsi="Arial" w:cs="Arial"/>
          <w:b/>
          <w:sz w:val="24"/>
          <w:szCs w:val="24"/>
        </w:rPr>
        <w:t>Methodology</w:t>
      </w:r>
    </w:p>
    <w:p w14:paraId="25715389" w14:textId="601B94D5" w:rsidR="00693C51" w:rsidRPr="00444D86" w:rsidRDefault="00693C51">
      <w:pPr>
        <w:rPr>
          <w:rFonts w:ascii="Arial" w:hAnsi="Arial" w:cs="Arial"/>
          <w:sz w:val="24"/>
          <w:szCs w:val="24"/>
        </w:rPr>
      </w:pPr>
      <w:r w:rsidRPr="00444D86">
        <w:rPr>
          <w:rFonts w:ascii="Arial" w:hAnsi="Arial" w:cs="Arial"/>
          <w:sz w:val="24"/>
          <w:szCs w:val="24"/>
        </w:rPr>
        <w:t>The secondary data has been used.</w:t>
      </w:r>
      <w:r w:rsidR="00F10808" w:rsidRPr="00444D86">
        <w:rPr>
          <w:rFonts w:ascii="Arial" w:hAnsi="Arial" w:cs="Arial"/>
          <w:sz w:val="24"/>
          <w:szCs w:val="24"/>
        </w:rPr>
        <w:t xml:space="preserve"> Secondary data are the data have been used by the other researchers</w:t>
      </w:r>
      <w:r w:rsidR="0092308C" w:rsidRPr="00444D86">
        <w:rPr>
          <w:rFonts w:ascii="Arial" w:hAnsi="Arial" w:cs="Arial"/>
          <w:sz w:val="24"/>
          <w:szCs w:val="24"/>
        </w:rPr>
        <w:t xml:space="preserve"> (</w:t>
      </w:r>
      <w:r w:rsidR="00F10808" w:rsidRPr="00444D86">
        <w:rPr>
          <w:rFonts w:ascii="Arial" w:hAnsi="Arial" w:cs="Arial"/>
          <w:sz w:val="24"/>
          <w:szCs w:val="24"/>
        </w:rPr>
        <w:t xml:space="preserve">. There are a plenty of reports, small surveys run by the </w:t>
      </w:r>
      <w:r w:rsidR="0092308C" w:rsidRPr="00444D86">
        <w:rPr>
          <w:rFonts w:ascii="Arial" w:hAnsi="Arial" w:cs="Arial"/>
          <w:sz w:val="24"/>
          <w:szCs w:val="24"/>
        </w:rPr>
        <w:t>newspapers, Television reports have asked so many people’s opinion on Brexit and some of the NHS professionals agreed that there would be an affect of Brexit on NHS.</w:t>
      </w:r>
      <w:r w:rsidR="00F10808" w:rsidRPr="00444D86">
        <w:rPr>
          <w:rFonts w:ascii="Arial" w:hAnsi="Arial" w:cs="Arial"/>
          <w:sz w:val="24"/>
          <w:szCs w:val="24"/>
        </w:rPr>
        <w:t xml:space="preserve"> </w:t>
      </w:r>
      <w:r w:rsidR="0092308C" w:rsidRPr="00444D86">
        <w:rPr>
          <w:rFonts w:ascii="Arial" w:hAnsi="Arial" w:cs="Arial"/>
          <w:sz w:val="24"/>
          <w:szCs w:val="24"/>
        </w:rPr>
        <w:t xml:space="preserve">Based on public’s opinion some of the reports have been published. So, this author confident to use the secondary data </w:t>
      </w:r>
      <w:proofErr w:type="gramStart"/>
      <w:r w:rsidR="0092308C" w:rsidRPr="00444D86">
        <w:rPr>
          <w:rFonts w:ascii="Arial" w:hAnsi="Arial" w:cs="Arial"/>
          <w:sz w:val="24"/>
          <w:szCs w:val="24"/>
        </w:rPr>
        <w:t>( Wilson</w:t>
      </w:r>
      <w:proofErr w:type="gramEnd"/>
      <w:r w:rsidR="00287A4F" w:rsidRPr="00444D86">
        <w:rPr>
          <w:rFonts w:ascii="Arial" w:hAnsi="Arial" w:cs="Arial"/>
          <w:sz w:val="24"/>
          <w:szCs w:val="24"/>
        </w:rPr>
        <w:t>,2013).</w:t>
      </w:r>
    </w:p>
    <w:p w14:paraId="68EC26FD" w14:textId="77777777" w:rsidR="00693C51" w:rsidRPr="00444D86" w:rsidRDefault="00693C51">
      <w:pPr>
        <w:rPr>
          <w:rFonts w:ascii="Arial" w:hAnsi="Arial" w:cs="Arial"/>
          <w:sz w:val="24"/>
          <w:szCs w:val="24"/>
        </w:rPr>
      </w:pPr>
    </w:p>
    <w:p w14:paraId="56E9FF36" w14:textId="0661B713" w:rsidR="008B706B" w:rsidRPr="00444D86" w:rsidRDefault="00693C51">
      <w:pPr>
        <w:rPr>
          <w:rFonts w:ascii="Arial" w:hAnsi="Arial" w:cs="Arial"/>
          <w:b/>
          <w:sz w:val="24"/>
          <w:szCs w:val="24"/>
        </w:rPr>
      </w:pPr>
      <w:r w:rsidRPr="00444D86">
        <w:rPr>
          <w:rFonts w:ascii="Arial" w:hAnsi="Arial" w:cs="Arial"/>
          <w:sz w:val="24"/>
          <w:szCs w:val="24"/>
        </w:rPr>
        <w:t xml:space="preserve"> </w:t>
      </w:r>
      <w:r w:rsidRPr="00444D86">
        <w:rPr>
          <w:rFonts w:ascii="Arial" w:hAnsi="Arial" w:cs="Arial"/>
          <w:b/>
          <w:sz w:val="24"/>
          <w:szCs w:val="24"/>
        </w:rPr>
        <w:t>Literature Review</w:t>
      </w:r>
    </w:p>
    <w:p w14:paraId="1E64A4FB" w14:textId="707F5638" w:rsidR="00E55828" w:rsidRPr="00444D86" w:rsidRDefault="0078435F">
      <w:pPr>
        <w:rPr>
          <w:rFonts w:ascii="Arial" w:hAnsi="Arial" w:cs="Arial"/>
          <w:sz w:val="24"/>
          <w:szCs w:val="24"/>
        </w:rPr>
      </w:pPr>
      <w:r w:rsidRPr="00444D86">
        <w:rPr>
          <w:rFonts w:ascii="Arial" w:hAnsi="Arial" w:cs="Arial"/>
          <w:sz w:val="24"/>
          <w:szCs w:val="24"/>
        </w:rPr>
        <w:t xml:space="preserve">There are almost 824,00 clinical staff works directly in NHS (NAO, 2016). </w:t>
      </w:r>
      <w:r w:rsidR="00E55828" w:rsidRPr="00444D86">
        <w:rPr>
          <w:rFonts w:ascii="Arial" w:hAnsi="Arial" w:cs="Arial"/>
          <w:sz w:val="24"/>
          <w:szCs w:val="24"/>
        </w:rPr>
        <w:t xml:space="preserve">British citizen </w:t>
      </w:r>
      <w:r w:rsidR="00EB513C" w:rsidRPr="00444D86">
        <w:rPr>
          <w:rFonts w:ascii="Arial" w:hAnsi="Arial" w:cs="Arial"/>
          <w:sz w:val="24"/>
          <w:szCs w:val="24"/>
        </w:rPr>
        <w:t>considers</w:t>
      </w:r>
      <w:r w:rsidR="00E55828" w:rsidRPr="00444D86">
        <w:rPr>
          <w:rFonts w:ascii="Arial" w:hAnsi="Arial" w:cs="Arial"/>
          <w:sz w:val="24"/>
          <w:szCs w:val="24"/>
        </w:rPr>
        <w:t xml:space="preserve"> that leaving EU would be affecting NHS hugely. According to the Nu</w:t>
      </w:r>
      <w:r w:rsidR="00430103">
        <w:rPr>
          <w:rFonts w:ascii="Arial" w:hAnsi="Arial" w:cs="Arial"/>
          <w:sz w:val="24"/>
          <w:szCs w:val="24"/>
        </w:rPr>
        <w:t>f</w:t>
      </w:r>
      <w:r w:rsidR="00E55828" w:rsidRPr="00444D86">
        <w:rPr>
          <w:rFonts w:ascii="Arial" w:hAnsi="Arial" w:cs="Arial"/>
          <w:sz w:val="24"/>
          <w:szCs w:val="24"/>
        </w:rPr>
        <w:t>field Trust Brexit will put a long term and a short</w:t>
      </w:r>
      <w:r w:rsidR="00EB513C" w:rsidRPr="00444D86">
        <w:rPr>
          <w:rFonts w:ascii="Arial" w:hAnsi="Arial" w:cs="Arial"/>
          <w:sz w:val="24"/>
          <w:szCs w:val="24"/>
        </w:rPr>
        <w:t>-</w:t>
      </w:r>
      <w:r w:rsidR="00E55828" w:rsidRPr="00444D86">
        <w:rPr>
          <w:rFonts w:ascii="Arial" w:hAnsi="Arial" w:cs="Arial"/>
          <w:sz w:val="24"/>
          <w:szCs w:val="24"/>
        </w:rPr>
        <w:t xml:space="preserve"> term effect on the health and social care service in the UK.</w:t>
      </w:r>
      <w:r w:rsidR="00664601" w:rsidRPr="00444D86">
        <w:rPr>
          <w:rFonts w:ascii="Arial" w:hAnsi="Arial" w:cs="Arial"/>
          <w:sz w:val="24"/>
          <w:szCs w:val="24"/>
        </w:rPr>
        <w:t xml:space="preserve"> NHS is under the financial pressure</w:t>
      </w:r>
      <w:r w:rsidR="00F845AF" w:rsidRPr="00444D86">
        <w:rPr>
          <w:rFonts w:ascii="Arial" w:hAnsi="Arial" w:cs="Arial"/>
          <w:sz w:val="24"/>
          <w:szCs w:val="24"/>
        </w:rPr>
        <w:t xml:space="preserve">. As the elderly generation increased and a long term and terminal diseases increased dramatically in </w:t>
      </w:r>
      <w:r w:rsidR="00EB513C" w:rsidRPr="00444D86">
        <w:rPr>
          <w:rFonts w:ascii="Arial" w:hAnsi="Arial" w:cs="Arial"/>
          <w:sz w:val="24"/>
          <w:szCs w:val="24"/>
        </w:rPr>
        <w:t xml:space="preserve">the </w:t>
      </w:r>
      <w:r w:rsidR="00430103" w:rsidRPr="00444D86">
        <w:rPr>
          <w:rFonts w:ascii="Arial" w:hAnsi="Arial" w:cs="Arial"/>
          <w:sz w:val="24"/>
          <w:szCs w:val="24"/>
        </w:rPr>
        <w:t>history,</w:t>
      </w:r>
      <w:r w:rsidR="00F845AF" w:rsidRPr="00444D86">
        <w:rPr>
          <w:rFonts w:ascii="Arial" w:hAnsi="Arial" w:cs="Arial"/>
          <w:sz w:val="24"/>
          <w:szCs w:val="24"/>
        </w:rPr>
        <w:t xml:space="preserve"> the expenses for this NHS free service is getting under a risk.</w:t>
      </w:r>
    </w:p>
    <w:p w14:paraId="4E2C812C" w14:textId="46A36B8C" w:rsidR="00371676" w:rsidRPr="00444D86" w:rsidRDefault="00371676">
      <w:pPr>
        <w:rPr>
          <w:rFonts w:ascii="Arial" w:hAnsi="Arial" w:cs="Arial"/>
          <w:b/>
          <w:sz w:val="24"/>
          <w:szCs w:val="24"/>
        </w:rPr>
      </w:pPr>
      <w:r w:rsidRPr="00444D86">
        <w:rPr>
          <w:rFonts w:ascii="Arial" w:hAnsi="Arial" w:cs="Arial"/>
          <w:b/>
          <w:sz w:val="24"/>
          <w:szCs w:val="24"/>
        </w:rPr>
        <w:t>Budget</w:t>
      </w:r>
    </w:p>
    <w:p w14:paraId="67850C4B" w14:textId="23F69015" w:rsidR="00A177B1" w:rsidRPr="00444D86" w:rsidRDefault="00A177B1">
      <w:pPr>
        <w:rPr>
          <w:rFonts w:ascii="Arial" w:hAnsi="Arial" w:cs="Arial"/>
          <w:sz w:val="24"/>
          <w:szCs w:val="24"/>
        </w:rPr>
      </w:pPr>
      <w:r w:rsidRPr="00444D86">
        <w:rPr>
          <w:rFonts w:ascii="Arial" w:hAnsi="Arial" w:cs="Arial"/>
          <w:sz w:val="24"/>
          <w:szCs w:val="24"/>
        </w:rPr>
        <w:t xml:space="preserve">Britain must pay three hundred fifty million pounds per week to European Union to continue the membership which is over </w:t>
      </w:r>
      <w:r w:rsidR="00371676" w:rsidRPr="00444D86">
        <w:rPr>
          <w:rFonts w:ascii="Arial" w:hAnsi="Arial" w:cs="Arial"/>
          <w:sz w:val="24"/>
          <w:szCs w:val="24"/>
        </w:rPr>
        <w:t>seven</w:t>
      </w:r>
      <w:r w:rsidRPr="00444D86">
        <w:rPr>
          <w:rFonts w:ascii="Arial" w:hAnsi="Arial" w:cs="Arial"/>
          <w:sz w:val="24"/>
          <w:szCs w:val="24"/>
        </w:rPr>
        <w:t xml:space="preserve"> billion pounds in one year. If this cost could be reimbursed and some of the money invested for NHS it still would not run NHS for than nineteen days as NHS will be withdrawn from </w:t>
      </w:r>
      <w:r w:rsidR="00EB513C" w:rsidRPr="00444D86">
        <w:rPr>
          <w:rFonts w:ascii="Arial" w:hAnsi="Arial" w:cs="Arial"/>
          <w:sz w:val="24"/>
          <w:szCs w:val="24"/>
        </w:rPr>
        <w:t>the cross-research</w:t>
      </w:r>
      <w:r w:rsidRPr="00444D86">
        <w:rPr>
          <w:rFonts w:ascii="Arial" w:hAnsi="Arial" w:cs="Arial"/>
          <w:sz w:val="24"/>
          <w:szCs w:val="24"/>
        </w:rPr>
        <w:t xml:space="preserve"> projects and all the funding and contribution from the Eu</w:t>
      </w:r>
      <w:r w:rsidR="00582760" w:rsidRPr="00444D86">
        <w:rPr>
          <w:rFonts w:ascii="Arial" w:hAnsi="Arial" w:cs="Arial"/>
          <w:sz w:val="24"/>
          <w:szCs w:val="24"/>
        </w:rPr>
        <w:t xml:space="preserve"> would be stopped eventually. NHS will need more than eight billion pounds to </w:t>
      </w:r>
      <w:r w:rsidR="00EB513C" w:rsidRPr="00444D86">
        <w:rPr>
          <w:rFonts w:ascii="Arial" w:hAnsi="Arial" w:cs="Arial"/>
          <w:sz w:val="24"/>
          <w:szCs w:val="24"/>
        </w:rPr>
        <w:t>reinforced and</w:t>
      </w:r>
      <w:r w:rsidR="00582760" w:rsidRPr="00444D86">
        <w:rPr>
          <w:rFonts w:ascii="Arial" w:hAnsi="Arial" w:cs="Arial"/>
          <w:sz w:val="24"/>
          <w:szCs w:val="24"/>
        </w:rPr>
        <w:t xml:space="preserve"> Century research from 2013-2014 shows that the national income spending on NHS and health sector has been increased from 8.5% to 9.9% which are putting extra pressure on tax payers </w:t>
      </w:r>
      <w:r w:rsidR="00EB513C" w:rsidRPr="00444D86">
        <w:rPr>
          <w:rFonts w:ascii="Arial" w:hAnsi="Arial" w:cs="Arial"/>
          <w:sz w:val="24"/>
          <w:szCs w:val="24"/>
        </w:rPr>
        <w:t>budget (</w:t>
      </w:r>
      <w:proofErr w:type="spellStart"/>
      <w:r w:rsidR="00582760" w:rsidRPr="00444D86">
        <w:rPr>
          <w:rFonts w:ascii="Arial" w:hAnsi="Arial" w:cs="Arial"/>
          <w:sz w:val="24"/>
          <w:szCs w:val="24"/>
        </w:rPr>
        <w:t>Exworthy</w:t>
      </w:r>
      <w:proofErr w:type="spellEnd"/>
      <w:r w:rsidR="00582760" w:rsidRPr="00444D86">
        <w:rPr>
          <w:rFonts w:ascii="Arial" w:hAnsi="Arial" w:cs="Arial"/>
          <w:sz w:val="24"/>
          <w:szCs w:val="24"/>
        </w:rPr>
        <w:t xml:space="preserve">, 2016). </w:t>
      </w:r>
    </w:p>
    <w:p w14:paraId="46688FE4" w14:textId="528031A9" w:rsidR="00E55828" w:rsidRPr="00444D86" w:rsidRDefault="00371676">
      <w:pPr>
        <w:rPr>
          <w:rFonts w:ascii="Arial" w:hAnsi="Arial" w:cs="Arial"/>
          <w:sz w:val="24"/>
          <w:szCs w:val="24"/>
        </w:rPr>
      </w:pPr>
      <w:r w:rsidRPr="00444D86">
        <w:rPr>
          <w:rFonts w:ascii="Arial" w:hAnsi="Arial" w:cs="Arial"/>
          <w:sz w:val="24"/>
          <w:szCs w:val="24"/>
        </w:rPr>
        <w:t xml:space="preserve">According to James Blitz, 2017, who published a report on Financial Times argued that in recent years UK payment to EU was 7.1 billion pounds which </w:t>
      </w:r>
      <w:proofErr w:type="gramStart"/>
      <w:r w:rsidRPr="00444D86">
        <w:rPr>
          <w:rFonts w:ascii="Arial" w:hAnsi="Arial" w:cs="Arial"/>
          <w:sz w:val="24"/>
          <w:szCs w:val="24"/>
        </w:rPr>
        <w:t xml:space="preserve">actually </w:t>
      </w:r>
      <w:r w:rsidR="00E55828" w:rsidRPr="00444D86">
        <w:rPr>
          <w:rFonts w:ascii="Arial" w:hAnsi="Arial" w:cs="Arial"/>
          <w:sz w:val="24"/>
          <w:szCs w:val="24"/>
        </w:rPr>
        <w:t>hundred</w:t>
      </w:r>
      <w:proofErr w:type="gramEnd"/>
      <w:r w:rsidR="00E55828" w:rsidRPr="00444D86">
        <w:rPr>
          <w:rFonts w:ascii="Arial" w:hAnsi="Arial" w:cs="Arial"/>
          <w:sz w:val="24"/>
          <w:szCs w:val="24"/>
        </w:rPr>
        <w:t xml:space="preserve"> and </w:t>
      </w:r>
      <w:r w:rsidR="00292728" w:rsidRPr="00444D86">
        <w:rPr>
          <w:rFonts w:ascii="Arial" w:hAnsi="Arial" w:cs="Arial"/>
          <w:sz w:val="24"/>
          <w:szCs w:val="24"/>
        </w:rPr>
        <w:t>thirty-seven</w:t>
      </w:r>
      <w:r w:rsidR="00E55828" w:rsidRPr="00444D86">
        <w:rPr>
          <w:rFonts w:ascii="Arial" w:hAnsi="Arial" w:cs="Arial"/>
          <w:sz w:val="24"/>
          <w:szCs w:val="24"/>
        </w:rPr>
        <w:t xml:space="preserve"> million pounds a week. </w:t>
      </w:r>
      <w:proofErr w:type="gramStart"/>
      <w:r w:rsidR="00E55828" w:rsidRPr="00444D86">
        <w:rPr>
          <w:rFonts w:ascii="Arial" w:hAnsi="Arial" w:cs="Arial"/>
          <w:sz w:val="24"/>
          <w:szCs w:val="24"/>
        </w:rPr>
        <w:t>So</w:t>
      </w:r>
      <w:proofErr w:type="gramEnd"/>
      <w:r w:rsidR="00E55828" w:rsidRPr="00444D86">
        <w:rPr>
          <w:rFonts w:ascii="Arial" w:hAnsi="Arial" w:cs="Arial"/>
          <w:sz w:val="24"/>
          <w:szCs w:val="24"/>
        </w:rPr>
        <w:t xml:space="preserve"> the money would be invested for NHS after UK leaving the EU would be even much lesser and NHS would be struggling to manage this extra money. </w:t>
      </w:r>
      <w:r w:rsidR="00292728" w:rsidRPr="00444D86">
        <w:rPr>
          <w:rFonts w:ascii="Arial" w:hAnsi="Arial" w:cs="Arial"/>
          <w:sz w:val="24"/>
          <w:szCs w:val="24"/>
        </w:rPr>
        <w:t>However,</w:t>
      </w:r>
      <w:r w:rsidR="00E55828" w:rsidRPr="00444D86">
        <w:rPr>
          <w:rFonts w:ascii="Arial" w:hAnsi="Arial" w:cs="Arial"/>
          <w:sz w:val="24"/>
          <w:szCs w:val="24"/>
        </w:rPr>
        <w:t xml:space="preserve"> NHS needs to find the options to earn more money to </w:t>
      </w:r>
      <w:r w:rsidR="00F845AF" w:rsidRPr="00444D86">
        <w:rPr>
          <w:rFonts w:ascii="Arial" w:hAnsi="Arial" w:cs="Arial"/>
          <w:sz w:val="24"/>
          <w:szCs w:val="24"/>
        </w:rPr>
        <w:t>survive</w:t>
      </w:r>
      <w:r w:rsidR="00E55828" w:rsidRPr="00444D86">
        <w:rPr>
          <w:rFonts w:ascii="Arial" w:hAnsi="Arial" w:cs="Arial"/>
          <w:sz w:val="24"/>
          <w:szCs w:val="24"/>
        </w:rPr>
        <w:t>.</w:t>
      </w:r>
    </w:p>
    <w:p w14:paraId="318580E7" w14:textId="47AEA31E" w:rsidR="00F845AF" w:rsidRPr="00444D86" w:rsidRDefault="00F845AF">
      <w:pPr>
        <w:rPr>
          <w:rFonts w:ascii="Arial" w:hAnsi="Arial" w:cs="Arial"/>
          <w:sz w:val="24"/>
          <w:szCs w:val="24"/>
        </w:rPr>
      </w:pPr>
      <w:r w:rsidRPr="00444D86">
        <w:rPr>
          <w:rFonts w:ascii="Arial" w:hAnsi="Arial" w:cs="Arial"/>
          <w:sz w:val="24"/>
          <w:szCs w:val="24"/>
        </w:rPr>
        <w:lastRenderedPageBreak/>
        <w:t>The funding for NHS has already been drop down from 4% to 1%. The health governance is planning to cut the budget from each person and it will be followed in England, Wales, Scotland and Northern Ireland.</w:t>
      </w:r>
      <w:r w:rsidR="00E97FAD" w:rsidRPr="00444D86">
        <w:rPr>
          <w:rFonts w:ascii="Arial" w:hAnsi="Arial" w:cs="Arial"/>
          <w:sz w:val="24"/>
          <w:szCs w:val="24"/>
        </w:rPr>
        <w:t xml:space="preserve"> Both the Conservative and labour parties have been mentioned that a significant amount of money need to be invested to restructure the NHS </w:t>
      </w:r>
      <w:r w:rsidR="00292728" w:rsidRPr="00444D86">
        <w:rPr>
          <w:rFonts w:ascii="Arial" w:hAnsi="Arial" w:cs="Arial"/>
          <w:sz w:val="24"/>
          <w:szCs w:val="24"/>
        </w:rPr>
        <w:t>after Brexit and bring new constitute to it. UK government mentioned that there would be 5.2 billion in a year which is 100 million pounds per week need to be supplied to NHS. There would be a 4.1% increase budget need to be implemented for NHS in 2020-2021 budget in the UK. But the office for the Budget responsibility predicted that there would be an extra need of 1</w:t>
      </w:r>
      <w:r w:rsidR="00D669D5" w:rsidRPr="00444D86">
        <w:rPr>
          <w:rFonts w:ascii="Arial" w:hAnsi="Arial" w:cs="Arial"/>
          <w:sz w:val="24"/>
          <w:szCs w:val="24"/>
        </w:rPr>
        <w:t xml:space="preserve">5.1 billion pounds. </w:t>
      </w:r>
      <w:r w:rsidR="00EB513C" w:rsidRPr="00444D86">
        <w:rPr>
          <w:rFonts w:ascii="Arial" w:hAnsi="Arial" w:cs="Arial"/>
          <w:sz w:val="24"/>
          <w:szCs w:val="24"/>
        </w:rPr>
        <w:t>Also,</w:t>
      </w:r>
      <w:r w:rsidR="00D669D5" w:rsidRPr="00444D86">
        <w:rPr>
          <w:rFonts w:ascii="Arial" w:hAnsi="Arial" w:cs="Arial"/>
          <w:sz w:val="24"/>
          <w:szCs w:val="24"/>
        </w:rPr>
        <w:t xml:space="preserve"> UK government needs to pay a ‘divorce settlement’ to the EU which would cost a lot to pay and this report suggested that the long term short payment would be a better option</w:t>
      </w:r>
      <w:r w:rsidR="00EB513C" w:rsidRPr="00444D86">
        <w:rPr>
          <w:rFonts w:ascii="Arial" w:hAnsi="Arial" w:cs="Arial"/>
          <w:sz w:val="24"/>
          <w:szCs w:val="24"/>
        </w:rPr>
        <w:t xml:space="preserve">. The devastated situation could be managed by bringing down the NHS budget up to 2.4 million pounds from each state of the UK. Which means that </w:t>
      </w:r>
      <w:r w:rsidR="00692BC2" w:rsidRPr="00444D86">
        <w:rPr>
          <w:rFonts w:ascii="Arial" w:hAnsi="Arial" w:cs="Arial"/>
          <w:sz w:val="24"/>
          <w:szCs w:val="24"/>
        </w:rPr>
        <w:t>UK need to budget almost 10 million pounds less each year than the present moment</w:t>
      </w:r>
      <w:r w:rsidR="00EB513C" w:rsidRPr="00444D86">
        <w:rPr>
          <w:rFonts w:ascii="Arial" w:hAnsi="Arial" w:cs="Arial"/>
          <w:sz w:val="24"/>
          <w:szCs w:val="24"/>
        </w:rPr>
        <w:t xml:space="preserve"> </w:t>
      </w:r>
      <w:r w:rsidR="00D669D5" w:rsidRPr="00444D86">
        <w:rPr>
          <w:rFonts w:ascii="Arial" w:hAnsi="Arial" w:cs="Arial"/>
          <w:sz w:val="24"/>
          <w:szCs w:val="24"/>
        </w:rPr>
        <w:t>(Dayan, 2017).</w:t>
      </w:r>
    </w:p>
    <w:p w14:paraId="5E1558E9" w14:textId="77777777" w:rsidR="00F845AF" w:rsidRPr="00444D86" w:rsidRDefault="00F845AF">
      <w:pPr>
        <w:rPr>
          <w:rFonts w:ascii="Arial" w:hAnsi="Arial" w:cs="Arial"/>
          <w:sz w:val="24"/>
          <w:szCs w:val="24"/>
        </w:rPr>
      </w:pPr>
    </w:p>
    <w:p w14:paraId="4E7BAE79" w14:textId="2C940AA1" w:rsidR="00371676" w:rsidRPr="00444D86" w:rsidRDefault="00E55828">
      <w:pPr>
        <w:rPr>
          <w:rFonts w:ascii="Arial" w:hAnsi="Arial" w:cs="Arial"/>
          <w:sz w:val="24"/>
          <w:szCs w:val="24"/>
        </w:rPr>
      </w:pPr>
      <w:r w:rsidRPr="00444D86">
        <w:rPr>
          <w:rFonts w:ascii="Arial" w:hAnsi="Arial" w:cs="Arial"/>
          <w:sz w:val="24"/>
          <w:szCs w:val="24"/>
        </w:rPr>
        <w:t xml:space="preserve">  </w:t>
      </w:r>
    </w:p>
    <w:p w14:paraId="14ACC23C" w14:textId="77777777" w:rsidR="00D669D5" w:rsidRPr="00444D86" w:rsidRDefault="00D669D5">
      <w:pPr>
        <w:rPr>
          <w:rFonts w:ascii="Arial" w:hAnsi="Arial" w:cs="Arial"/>
          <w:sz w:val="24"/>
          <w:szCs w:val="24"/>
        </w:rPr>
      </w:pPr>
    </w:p>
    <w:p w14:paraId="316193FB" w14:textId="77777777" w:rsidR="00D669D5" w:rsidRPr="00444D86" w:rsidRDefault="00D669D5">
      <w:pPr>
        <w:rPr>
          <w:rFonts w:ascii="Arial" w:hAnsi="Arial" w:cs="Arial"/>
          <w:sz w:val="24"/>
          <w:szCs w:val="24"/>
        </w:rPr>
      </w:pPr>
    </w:p>
    <w:p w14:paraId="721A0CEC" w14:textId="5D469EFA" w:rsidR="00D669D5" w:rsidRPr="00444D86" w:rsidRDefault="00D669D5">
      <w:pPr>
        <w:rPr>
          <w:rFonts w:ascii="Arial" w:hAnsi="Arial" w:cs="Arial"/>
          <w:sz w:val="24"/>
          <w:szCs w:val="24"/>
        </w:rPr>
      </w:pPr>
      <w:r w:rsidRPr="00444D86">
        <w:rPr>
          <w:rFonts w:ascii="Arial" w:hAnsi="Arial" w:cs="Arial"/>
          <w:sz w:val="24"/>
          <w:szCs w:val="24"/>
        </w:rPr>
        <w:drawing>
          <wp:inline distT="0" distB="0" distL="0" distR="0" wp14:anchorId="794DC0C5" wp14:editId="5BFC6A60">
            <wp:extent cx="5731510" cy="387223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872230"/>
                    </a:xfrm>
                    <a:prstGeom prst="rect">
                      <a:avLst/>
                    </a:prstGeom>
                  </pic:spPr>
                </pic:pic>
              </a:graphicData>
            </a:graphic>
          </wp:inline>
        </w:drawing>
      </w:r>
    </w:p>
    <w:p w14:paraId="6F6437FC" w14:textId="62A398C6" w:rsidR="00D669D5" w:rsidRPr="00444D86" w:rsidRDefault="00D669D5">
      <w:pPr>
        <w:rPr>
          <w:rFonts w:ascii="Arial" w:hAnsi="Arial" w:cs="Arial"/>
          <w:sz w:val="24"/>
          <w:szCs w:val="24"/>
        </w:rPr>
      </w:pPr>
      <w:r w:rsidRPr="00444D86">
        <w:rPr>
          <w:rFonts w:ascii="Arial" w:hAnsi="Arial" w:cs="Arial"/>
          <w:sz w:val="24"/>
          <w:szCs w:val="24"/>
        </w:rPr>
        <w:t>Fig: The impact of Brexit on Public finances (Nu</w:t>
      </w:r>
      <w:r w:rsidR="00EB513C" w:rsidRPr="00444D86">
        <w:rPr>
          <w:rFonts w:ascii="Arial" w:hAnsi="Arial" w:cs="Arial"/>
          <w:sz w:val="24"/>
          <w:szCs w:val="24"/>
        </w:rPr>
        <w:t>f</w:t>
      </w:r>
      <w:r w:rsidRPr="00444D86">
        <w:rPr>
          <w:rFonts w:ascii="Arial" w:hAnsi="Arial" w:cs="Arial"/>
          <w:sz w:val="24"/>
          <w:szCs w:val="24"/>
        </w:rPr>
        <w:t>field Trust,2017).</w:t>
      </w:r>
    </w:p>
    <w:p w14:paraId="7C6A1073" w14:textId="77777777" w:rsidR="00D669D5" w:rsidRPr="00444D86" w:rsidRDefault="00D669D5">
      <w:pPr>
        <w:rPr>
          <w:rFonts w:ascii="Arial" w:hAnsi="Arial" w:cs="Arial"/>
          <w:sz w:val="24"/>
          <w:szCs w:val="24"/>
        </w:rPr>
      </w:pPr>
    </w:p>
    <w:p w14:paraId="5C20CF4C" w14:textId="77777777" w:rsidR="00D669D5" w:rsidRPr="00444D86" w:rsidRDefault="00D669D5">
      <w:pPr>
        <w:rPr>
          <w:rFonts w:ascii="Arial" w:hAnsi="Arial" w:cs="Arial"/>
          <w:sz w:val="24"/>
          <w:szCs w:val="24"/>
        </w:rPr>
      </w:pPr>
    </w:p>
    <w:p w14:paraId="68C6894A" w14:textId="623C9C55" w:rsidR="00473FB7" w:rsidRPr="00444D86" w:rsidRDefault="00BE2FF2">
      <w:pPr>
        <w:rPr>
          <w:rFonts w:ascii="Arial" w:hAnsi="Arial" w:cs="Arial"/>
          <w:b/>
          <w:sz w:val="24"/>
          <w:szCs w:val="24"/>
        </w:rPr>
      </w:pPr>
      <w:r w:rsidRPr="00444D86">
        <w:rPr>
          <w:rFonts w:ascii="Arial" w:hAnsi="Arial" w:cs="Arial"/>
          <w:b/>
          <w:sz w:val="24"/>
          <w:szCs w:val="24"/>
        </w:rPr>
        <w:lastRenderedPageBreak/>
        <w:t xml:space="preserve">Workforce, </w:t>
      </w:r>
      <w:r w:rsidR="00371676" w:rsidRPr="00444D86">
        <w:rPr>
          <w:rFonts w:ascii="Arial" w:hAnsi="Arial" w:cs="Arial"/>
          <w:b/>
          <w:sz w:val="24"/>
          <w:szCs w:val="24"/>
        </w:rPr>
        <w:t>Migration and NHS</w:t>
      </w:r>
    </w:p>
    <w:p w14:paraId="15F8DD71" w14:textId="6EC1780A" w:rsidR="005C1A12" w:rsidRPr="00444D86" w:rsidRDefault="00BE2FF2" w:rsidP="005C1A12">
      <w:pPr>
        <w:rPr>
          <w:rFonts w:ascii="Arial" w:hAnsi="Arial" w:cs="Arial"/>
          <w:sz w:val="24"/>
          <w:szCs w:val="24"/>
        </w:rPr>
      </w:pPr>
      <w:r w:rsidRPr="00444D86">
        <w:rPr>
          <w:rFonts w:ascii="Arial" w:hAnsi="Arial" w:cs="Arial"/>
          <w:sz w:val="24"/>
          <w:szCs w:val="24"/>
        </w:rPr>
        <w:t>The UK workforce highly depending on migrated staff. About hundred and sixty thousand staff work for NHS in the UK. EU’s constitution of free movement and labour service would be affected due to the changing constitution.</w:t>
      </w:r>
      <w:r w:rsidR="0078435F" w:rsidRPr="00444D86">
        <w:rPr>
          <w:rFonts w:ascii="Arial" w:hAnsi="Arial" w:cs="Arial"/>
          <w:sz w:val="24"/>
          <w:szCs w:val="24"/>
        </w:rPr>
        <w:t xml:space="preserve"> 10% doctors and 5% nurses are currently working for NHS from EU. According to National Audit Office(NAO,2016),</w:t>
      </w:r>
      <w:r w:rsidR="004147E4" w:rsidRPr="00444D86">
        <w:rPr>
          <w:rFonts w:ascii="Arial" w:hAnsi="Arial" w:cs="Arial"/>
          <w:sz w:val="24"/>
          <w:szCs w:val="24"/>
        </w:rPr>
        <w:t xml:space="preserve"> 141,000 doctors and 329,000 nurses</w:t>
      </w:r>
      <w:r w:rsidR="00E451A8" w:rsidRPr="00444D86">
        <w:rPr>
          <w:rFonts w:ascii="Arial" w:hAnsi="Arial" w:cs="Arial"/>
          <w:sz w:val="24"/>
          <w:szCs w:val="24"/>
        </w:rPr>
        <w:t xml:space="preserve"> and midwives</w:t>
      </w:r>
      <w:r w:rsidR="004147E4" w:rsidRPr="00444D86">
        <w:rPr>
          <w:rFonts w:ascii="Arial" w:hAnsi="Arial" w:cs="Arial"/>
          <w:sz w:val="24"/>
          <w:szCs w:val="24"/>
        </w:rPr>
        <w:t xml:space="preserve"> and health visitors</w:t>
      </w:r>
      <w:r w:rsidR="00E451A8" w:rsidRPr="00444D86">
        <w:rPr>
          <w:rFonts w:ascii="Arial" w:hAnsi="Arial" w:cs="Arial"/>
          <w:sz w:val="24"/>
          <w:szCs w:val="24"/>
        </w:rPr>
        <w:t xml:space="preserve"> work for NHS even though</w:t>
      </w:r>
      <w:r w:rsidR="0078435F" w:rsidRPr="00444D86">
        <w:rPr>
          <w:rFonts w:ascii="Arial" w:hAnsi="Arial" w:cs="Arial"/>
          <w:sz w:val="24"/>
          <w:szCs w:val="24"/>
        </w:rPr>
        <w:t xml:space="preserve"> there are fifty thousand clinical roles are left vacant in the UK</w:t>
      </w:r>
      <w:r w:rsidR="00E451A8" w:rsidRPr="00444D86">
        <w:rPr>
          <w:rFonts w:ascii="Arial" w:hAnsi="Arial" w:cs="Arial"/>
          <w:sz w:val="24"/>
          <w:szCs w:val="24"/>
        </w:rPr>
        <w:t xml:space="preserve"> due to the staff leaving the NHS</w:t>
      </w:r>
      <w:r w:rsidR="0078435F" w:rsidRPr="00444D86">
        <w:rPr>
          <w:rFonts w:ascii="Arial" w:hAnsi="Arial" w:cs="Arial"/>
          <w:sz w:val="24"/>
          <w:szCs w:val="24"/>
        </w:rPr>
        <w:t>.</w:t>
      </w:r>
      <w:r w:rsidR="005C1A12" w:rsidRPr="00444D86">
        <w:rPr>
          <w:rFonts w:ascii="Arial" w:hAnsi="Arial" w:cs="Arial"/>
          <w:sz w:val="24"/>
          <w:szCs w:val="24"/>
        </w:rPr>
        <w:t xml:space="preserve"> NHS Trusts and NHS Funding Trusts are responsible for recruitment process for NHS and thirteen local education boards are planning to distribute the working force and train </w:t>
      </w:r>
      <w:r w:rsidR="00854708" w:rsidRPr="00444D86">
        <w:rPr>
          <w:rFonts w:ascii="Arial" w:hAnsi="Arial" w:cs="Arial"/>
          <w:sz w:val="24"/>
          <w:szCs w:val="24"/>
        </w:rPr>
        <w:t>the students</w:t>
      </w:r>
      <w:r w:rsidR="005C1A12" w:rsidRPr="00444D86">
        <w:rPr>
          <w:rFonts w:ascii="Arial" w:hAnsi="Arial" w:cs="Arial"/>
          <w:sz w:val="24"/>
          <w:szCs w:val="24"/>
        </w:rPr>
        <w:t xml:space="preserve"> and in 2014-15 it spent 4.3 billion pounds for 140,000 </w:t>
      </w:r>
      <w:r w:rsidR="00854708" w:rsidRPr="00444D86">
        <w:rPr>
          <w:rFonts w:ascii="Arial" w:hAnsi="Arial" w:cs="Arial"/>
          <w:sz w:val="24"/>
          <w:szCs w:val="24"/>
        </w:rPr>
        <w:t>students for</w:t>
      </w:r>
      <w:r w:rsidR="005C1A12" w:rsidRPr="00444D86">
        <w:rPr>
          <w:rFonts w:ascii="Arial" w:hAnsi="Arial" w:cs="Arial"/>
          <w:sz w:val="24"/>
          <w:szCs w:val="24"/>
        </w:rPr>
        <w:t xml:space="preserve"> training purpose and for the salary. </w:t>
      </w:r>
    </w:p>
    <w:p w14:paraId="3F326A3A" w14:textId="77777777" w:rsidR="00E36A6F" w:rsidRPr="00444D86" w:rsidRDefault="00854708" w:rsidP="005C1A12">
      <w:pPr>
        <w:rPr>
          <w:rFonts w:ascii="Arial" w:hAnsi="Arial" w:cs="Arial"/>
          <w:sz w:val="24"/>
          <w:szCs w:val="24"/>
        </w:rPr>
      </w:pPr>
      <w:r w:rsidRPr="00444D86">
        <w:rPr>
          <w:rFonts w:ascii="Arial" w:hAnsi="Arial" w:cs="Arial"/>
          <w:sz w:val="24"/>
          <w:szCs w:val="24"/>
        </w:rPr>
        <w:t xml:space="preserve">Due to the staff lacking NHS has been dependent on EU for a long time. Brexit will put a huge affect on the training and education budget as well. No Visa requirement for EU citizen will be affected and a new immigration rule will be affected. There is a history of shortage of nurses in the UK and it has been supplemented by </w:t>
      </w:r>
      <w:r w:rsidR="000B0F83" w:rsidRPr="00444D86">
        <w:rPr>
          <w:rFonts w:ascii="Arial" w:hAnsi="Arial" w:cs="Arial"/>
          <w:sz w:val="24"/>
          <w:szCs w:val="24"/>
        </w:rPr>
        <w:t>EU staff for a long time (NAO,2016). According to Migration Advisory Committee, 2016, NHS would be facing the shortage of more than 20,000 nurses in 2025. According to Nuffield Trust this shortage could be rise to 50,000 nurses short.</w:t>
      </w:r>
      <w:r w:rsidR="00E36A6F" w:rsidRPr="00444D86">
        <w:rPr>
          <w:rFonts w:ascii="Arial" w:hAnsi="Arial" w:cs="Arial"/>
          <w:sz w:val="24"/>
          <w:szCs w:val="24"/>
        </w:rPr>
        <w:t xml:space="preserve"> </w:t>
      </w:r>
    </w:p>
    <w:p w14:paraId="22261EAB" w14:textId="7E640104" w:rsidR="005C1A12" w:rsidRPr="00444D86" w:rsidRDefault="00E36A6F" w:rsidP="005C1A12">
      <w:pPr>
        <w:rPr>
          <w:rFonts w:ascii="Arial" w:hAnsi="Arial" w:cs="Arial"/>
          <w:sz w:val="24"/>
          <w:szCs w:val="24"/>
        </w:rPr>
      </w:pPr>
      <w:r w:rsidRPr="00444D86">
        <w:rPr>
          <w:rFonts w:ascii="Arial" w:hAnsi="Arial" w:cs="Arial"/>
          <w:sz w:val="24"/>
          <w:szCs w:val="24"/>
        </w:rPr>
        <w:t xml:space="preserve">NHS is not only relying on EU staff, there are a lot of migrated clinical staff work for NHS for many years. Before the </w:t>
      </w:r>
      <w:r w:rsidR="005D097E" w:rsidRPr="00444D86">
        <w:rPr>
          <w:rFonts w:ascii="Arial" w:hAnsi="Arial" w:cs="Arial"/>
          <w:sz w:val="24"/>
          <w:szCs w:val="24"/>
        </w:rPr>
        <w:t>EU,</w:t>
      </w:r>
      <w:r w:rsidRPr="00444D86">
        <w:rPr>
          <w:rFonts w:ascii="Arial" w:hAnsi="Arial" w:cs="Arial"/>
          <w:sz w:val="24"/>
          <w:szCs w:val="24"/>
        </w:rPr>
        <w:t xml:space="preserve"> NHS still was short of qualified staff and had to recruit clinical staff from abroad.  Commonwealth countries always supplied qualified staff to NHS. The immigration rules could be simplified for </w:t>
      </w:r>
      <w:r w:rsidR="00F64639" w:rsidRPr="00444D86">
        <w:rPr>
          <w:rFonts w:ascii="Arial" w:hAnsi="Arial" w:cs="Arial"/>
          <w:sz w:val="24"/>
          <w:szCs w:val="24"/>
        </w:rPr>
        <w:t>EU and Commonwealth staff after Brexit</w:t>
      </w:r>
      <w:r w:rsidR="0098131D" w:rsidRPr="00444D86">
        <w:rPr>
          <w:rFonts w:ascii="Arial" w:hAnsi="Arial" w:cs="Arial"/>
          <w:sz w:val="24"/>
          <w:szCs w:val="24"/>
        </w:rPr>
        <w:t xml:space="preserve">.  The after </w:t>
      </w:r>
      <w:proofErr w:type="spellStart"/>
      <w:r w:rsidR="0098131D" w:rsidRPr="00444D86">
        <w:rPr>
          <w:rFonts w:ascii="Arial" w:hAnsi="Arial" w:cs="Arial"/>
          <w:sz w:val="24"/>
          <w:szCs w:val="24"/>
        </w:rPr>
        <w:t>Breit</w:t>
      </w:r>
      <w:proofErr w:type="spellEnd"/>
      <w:r w:rsidR="0098131D" w:rsidRPr="00444D86">
        <w:rPr>
          <w:rFonts w:ascii="Arial" w:hAnsi="Arial" w:cs="Arial"/>
          <w:sz w:val="24"/>
          <w:szCs w:val="24"/>
        </w:rPr>
        <w:t xml:space="preserve"> a lot of EU citizen would leave UK which might put less pressure on NHS. Again, a lot of British people are living in EU countries need to come back. There were 52,00 people came to UK for </w:t>
      </w:r>
      <w:r w:rsidR="005D097E" w:rsidRPr="00444D86">
        <w:rPr>
          <w:rFonts w:ascii="Arial" w:hAnsi="Arial" w:cs="Arial"/>
          <w:sz w:val="24"/>
          <w:szCs w:val="24"/>
        </w:rPr>
        <w:t>treatment,</w:t>
      </w:r>
      <w:r w:rsidR="0098131D" w:rsidRPr="00444D86">
        <w:rPr>
          <w:rFonts w:ascii="Arial" w:hAnsi="Arial" w:cs="Arial"/>
          <w:sz w:val="24"/>
          <w:szCs w:val="24"/>
        </w:rPr>
        <w:t xml:space="preserve"> but 63,00 people left UK for treatment</w:t>
      </w:r>
      <w:r w:rsidRPr="00444D86">
        <w:rPr>
          <w:rFonts w:ascii="Arial" w:hAnsi="Arial" w:cs="Arial"/>
          <w:sz w:val="24"/>
          <w:szCs w:val="24"/>
        </w:rPr>
        <w:t xml:space="preserve"> (</w:t>
      </w:r>
      <w:proofErr w:type="spellStart"/>
      <w:r w:rsidRPr="00444D86">
        <w:rPr>
          <w:rFonts w:ascii="Arial" w:hAnsi="Arial" w:cs="Arial"/>
          <w:sz w:val="24"/>
          <w:szCs w:val="24"/>
        </w:rPr>
        <w:t>Exworthy</w:t>
      </w:r>
      <w:proofErr w:type="spellEnd"/>
      <w:r w:rsidRPr="00444D86">
        <w:rPr>
          <w:rFonts w:ascii="Arial" w:hAnsi="Arial" w:cs="Arial"/>
          <w:sz w:val="24"/>
          <w:szCs w:val="24"/>
        </w:rPr>
        <w:t>, 2016).</w:t>
      </w:r>
    </w:p>
    <w:p w14:paraId="55E70293" w14:textId="77777777" w:rsidR="0098131D" w:rsidRPr="00444D86" w:rsidRDefault="0098131D">
      <w:pPr>
        <w:rPr>
          <w:rFonts w:ascii="Arial" w:hAnsi="Arial" w:cs="Arial"/>
          <w:sz w:val="24"/>
          <w:szCs w:val="24"/>
        </w:rPr>
      </w:pPr>
    </w:p>
    <w:p w14:paraId="3B51585C" w14:textId="32FA3C2A" w:rsidR="00371676" w:rsidRPr="00444D86" w:rsidRDefault="00371676">
      <w:pPr>
        <w:rPr>
          <w:rFonts w:ascii="Arial" w:hAnsi="Arial" w:cs="Arial"/>
          <w:b/>
          <w:sz w:val="24"/>
          <w:szCs w:val="24"/>
        </w:rPr>
      </w:pPr>
      <w:r w:rsidRPr="00444D86">
        <w:rPr>
          <w:rFonts w:ascii="Arial" w:hAnsi="Arial" w:cs="Arial"/>
          <w:b/>
          <w:sz w:val="24"/>
          <w:szCs w:val="24"/>
        </w:rPr>
        <w:t>Access of medicine</w:t>
      </w:r>
    </w:p>
    <w:p w14:paraId="0FB5E9AA" w14:textId="4619853E" w:rsidR="0098131D" w:rsidRPr="00444D86" w:rsidRDefault="0098131D">
      <w:pPr>
        <w:rPr>
          <w:rFonts w:ascii="Arial" w:hAnsi="Arial" w:cs="Arial"/>
          <w:sz w:val="24"/>
          <w:szCs w:val="24"/>
        </w:rPr>
      </w:pPr>
      <w:r w:rsidRPr="00444D86">
        <w:rPr>
          <w:rFonts w:ascii="Arial" w:hAnsi="Arial" w:cs="Arial"/>
          <w:sz w:val="24"/>
          <w:szCs w:val="24"/>
        </w:rPr>
        <w:t xml:space="preserve">UK work alongside with European medicine agency which regulates the medicine policy in between EU and UK. There </w:t>
      </w:r>
      <w:r w:rsidR="0080784B" w:rsidRPr="00444D86">
        <w:rPr>
          <w:rFonts w:ascii="Arial" w:hAnsi="Arial" w:cs="Arial"/>
          <w:sz w:val="24"/>
          <w:szCs w:val="24"/>
        </w:rPr>
        <w:t>is huge</w:t>
      </w:r>
      <w:r w:rsidRPr="00444D86">
        <w:rPr>
          <w:rFonts w:ascii="Arial" w:hAnsi="Arial" w:cs="Arial"/>
          <w:sz w:val="24"/>
          <w:szCs w:val="24"/>
        </w:rPr>
        <w:t xml:space="preserve"> uncertainty for sharing medicine collaboration after Brexit. </w:t>
      </w:r>
      <w:r w:rsidR="0080784B" w:rsidRPr="00444D86">
        <w:rPr>
          <w:rFonts w:ascii="Arial" w:hAnsi="Arial" w:cs="Arial"/>
          <w:sz w:val="24"/>
          <w:szCs w:val="24"/>
        </w:rPr>
        <w:t xml:space="preserve">This sector would be affected most trickily due to data protection and sharing medicine rules and regulations. International market </w:t>
      </w:r>
      <w:proofErr w:type="gramStart"/>
      <w:r w:rsidR="0080784B" w:rsidRPr="00444D86">
        <w:rPr>
          <w:rFonts w:ascii="Arial" w:hAnsi="Arial" w:cs="Arial"/>
          <w:sz w:val="24"/>
          <w:szCs w:val="24"/>
        </w:rPr>
        <w:t>control</w:t>
      </w:r>
      <w:proofErr w:type="gramEnd"/>
      <w:r w:rsidR="0080784B" w:rsidRPr="00444D86">
        <w:rPr>
          <w:rFonts w:ascii="Arial" w:hAnsi="Arial" w:cs="Arial"/>
          <w:sz w:val="24"/>
          <w:szCs w:val="24"/>
        </w:rPr>
        <w:t xml:space="preserve"> </w:t>
      </w:r>
      <w:r w:rsidR="005D097E" w:rsidRPr="00444D86">
        <w:rPr>
          <w:rFonts w:ascii="Arial" w:hAnsi="Arial" w:cs="Arial"/>
          <w:sz w:val="24"/>
          <w:szCs w:val="24"/>
        </w:rPr>
        <w:t>the medical</w:t>
      </w:r>
      <w:r w:rsidR="0080784B" w:rsidRPr="00444D86">
        <w:rPr>
          <w:rFonts w:ascii="Arial" w:hAnsi="Arial" w:cs="Arial"/>
          <w:sz w:val="24"/>
          <w:szCs w:val="24"/>
        </w:rPr>
        <w:t xml:space="preserve"> devices, pharmaceutical manufacturer. Medicine packaging, batch checking, sterilisation all are running on a cycle and it could be quite impossible to manage after Brexit.  Now a British product or an EU product does not need to go through a lengthy judiciary procedure before it is accepted in both places but after Brexit it could become a very lengthy process under the medicine act.  It could be affecting the supply of the medicines and there could be a shortage of medicine in the market</w:t>
      </w:r>
      <w:r w:rsidR="00D445DD" w:rsidRPr="00444D86">
        <w:rPr>
          <w:rFonts w:ascii="Arial" w:hAnsi="Arial" w:cs="Arial"/>
          <w:sz w:val="24"/>
          <w:szCs w:val="24"/>
        </w:rPr>
        <w:t xml:space="preserve"> (</w:t>
      </w:r>
      <w:proofErr w:type="spellStart"/>
      <w:r w:rsidR="00D445DD" w:rsidRPr="00444D86">
        <w:rPr>
          <w:rFonts w:ascii="Arial" w:hAnsi="Arial" w:cs="Arial"/>
          <w:sz w:val="24"/>
          <w:szCs w:val="24"/>
        </w:rPr>
        <w:t>Zanon</w:t>
      </w:r>
      <w:proofErr w:type="spellEnd"/>
      <w:r w:rsidR="00D445DD" w:rsidRPr="00444D86">
        <w:rPr>
          <w:rFonts w:ascii="Arial" w:hAnsi="Arial" w:cs="Arial"/>
          <w:sz w:val="24"/>
          <w:szCs w:val="24"/>
        </w:rPr>
        <w:t>, 2018)</w:t>
      </w:r>
      <w:r w:rsidR="0080784B" w:rsidRPr="00444D86">
        <w:rPr>
          <w:rFonts w:ascii="Arial" w:hAnsi="Arial" w:cs="Arial"/>
          <w:sz w:val="24"/>
          <w:szCs w:val="24"/>
        </w:rPr>
        <w:t xml:space="preserve">.  </w:t>
      </w:r>
    </w:p>
    <w:p w14:paraId="1EF3F3EB" w14:textId="77777777" w:rsidR="0098131D" w:rsidRPr="00444D86" w:rsidRDefault="0098131D">
      <w:pPr>
        <w:rPr>
          <w:rFonts w:ascii="Arial" w:hAnsi="Arial" w:cs="Arial"/>
          <w:sz w:val="24"/>
          <w:szCs w:val="24"/>
        </w:rPr>
      </w:pPr>
    </w:p>
    <w:p w14:paraId="2E5F7D38" w14:textId="77777777" w:rsidR="00277955" w:rsidRDefault="00277955">
      <w:pPr>
        <w:rPr>
          <w:rFonts w:ascii="Arial" w:hAnsi="Arial" w:cs="Arial"/>
          <w:b/>
          <w:sz w:val="24"/>
          <w:szCs w:val="24"/>
        </w:rPr>
      </w:pPr>
    </w:p>
    <w:p w14:paraId="13462AFB" w14:textId="23FFFB7C" w:rsidR="00371676" w:rsidRPr="00444D86" w:rsidRDefault="00371676">
      <w:pPr>
        <w:rPr>
          <w:rFonts w:ascii="Arial" w:hAnsi="Arial" w:cs="Arial"/>
          <w:b/>
          <w:sz w:val="24"/>
          <w:szCs w:val="24"/>
        </w:rPr>
      </w:pPr>
      <w:r w:rsidRPr="00444D86">
        <w:rPr>
          <w:rFonts w:ascii="Arial" w:hAnsi="Arial" w:cs="Arial"/>
          <w:b/>
          <w:sz w:val="24"/>
          <w:szCs w:val="24"/>
        </w:rPr>
        <w:lastRenderedPageBreak/>
        <w:t>Researc</w:t>
      </w:r>
      <w:r w:rsidR="00AF4B06" w:rsidRPr="00444D86">
        <w:rPr>
          <w:rFonts w:ascii="Arial" w:hAnsi="Arial" w:cs="Arial"/>
          <w:b/>
          <w:sz w:val="24"/>
          <w:szCs w:val="24"/>
        </w:rPr>
        <w:t xml:space="preserve">h and </w:t>
      </w:r>
      <w:r w:rsidRPr="00444D86">
        <w:rPr>
          <w:rFonts w:ascii="Arial" w:hAnsi="Arial" w:cs="Arial"/>
          <w:b/>
          <w:sz w:val="24"/>
          <w:szCs w:val="24"/>
        </w:rPr>
        <w:t>Clinical trial</w:t>
      </w:r>
    </w:p>
    <w:p w14:paraId="06B2CE5F" w14:textId="1E18264B" w:rsidR="00520947" w:rsidRPr="00444D86" w:rsidRDefault="00AF4B06">
      <w:pPr>
        <w:rPr>
          <w:rFonts w:ascii="Arial" w:hAnsi="Arial" w:cs="Arial"/>
          <w:sz w:val="24"/>
          <w:szCs w:val="24"/>
        </w:rPr>
      </w:pPr>
      <w:r w:rsidRPr="00444D86">
        <w:rPr>
          <w:rFonts w:ascii="Arial" w:hAnsi="Arial" w:cs="Arial"/>
          <w:sz w:val="24"/>
          <w:szCs w:val="24"/>
        </w:rPr>
        <w:t xml:space="preserve">From 2007 to 2013 UK health sector received over 760 million Euro which supported the research projects conducted in the UK and this budget was increased to 3.2 billion euro for UK research projects from 2014 to 2020. As a </w:t>
      </w:r>
      <w:r w:rsidR="009F2F19" w:rsidRPr="00444D86">
        <w:rPr>
          <w:rFonts w:ascii="Arial" w:hAnsi="Arial" w:cs="Arial"/>
          <w:sz w:val="24"/>
          <w:szCs w:val="24"/>
        </w:rPr>
        <w:t>result,</w:t>
      </w:r>
      <w:r w:rsidRPr="00444D86">
        <w:rPr>
          <w:rFonts w:ascii="Arial" w:hAnsi="Arial" w:cs="Arial"/>
          <w:sz w:val="24"/>
          <w:szCs w:val="24"/>
        </w:rPr>
        <w:t xml:space="preserve"> UK research and NHS research would be benefited from this funding till 2020 and after that this huge amount of money for the research would be disappear. </w:t>
      </w:r>
      <w:r w:rsidR="00B71F52" w:rsidRPr="00444D86">
        <w:rPr>
          <w:rFonts w:ascii="Arial" w:hAnsi="Arial" w:cs="Arial"/>
          <w:sz w:val="24"/>
          <w:szCs w:val="24"/>
        </w:rPr>
        <w:t xml:space="preserve">As </w:t>
      </w:r>
      <w:proofErr w:type="spellStart"/>
      <w:r w:rsidR="00B71F52" w:rsidRPr="00444D86">
        <w:rPr>
          <w:rFonts w:ascii="Arial" w:hAnsi="Arial" w:cs="Arial"/>
          <w:sz w:val="24"/>
          <w:szCs w:val="24"/>
        </w:rPr>
        <w:t>Uk</w:t>
      </w:r>
      <w:proofErr w:type="spellEnd"/>
      <w:r w:rsidR="00B71F52" w:rsidRPr="00444D86">
        <w:rPr>
          <w:rFonts w:ascii="Arial" w:hAnsi="Arial" w:cs="Arial"/>
          <w:sz w:val="24"/>
          <w:szCs w:val="24"/>
        </w:rPr>
        <w:t xml:space="preserve"> is leaving EU in 2019, the Funding organisations </w:t>
      </w:r>
      <w:r w:rsidR="009F2F19" w:rsidRPr="00444D86">
        <w:rPr>
          <w:rFonts w:ascii="Arial" w:hAnsi="Arial" w:cs="Arial"/>
          <w:sz w:val="24"/>
          <w:szCs w:val="24"/>
        </w:rPr>
        <w:t xml:space="preserve">already have been declined to provide funding for the collaborative health projects based on UK. </w:t>
      </w:r>
      <w:r w:rsidRPr="00444D86">
        <w:rPr>
          <w:rFonts w:ascii="Arial" w:hAnsi="Arial" w:cs="Arial"/>
          <w:sz w:val="24"/>
          <w:szCs w:val="24"/>
        </w:rPr>
        <w:t xml:space="preserve"> </w:t>
      </w:r>
      <w:r w:rsidR="009F2F19" w:rsidRPr="00444D86">
        <w:rPr>
          <w:rFonts w:ascii="Arial" w:hAnsi="Arial" w:cs="Arial"/>
          <w:sz w:val="24"/>
          <w:szCs w:val="24"/>
        </w:rPr>
        <w:t xml:space="preserve">UK can try to work in a </w:t>
      </w:r>
      <w:r w:rsidR="00520947" w:rsidRPr="00444D86">
        <w:rPr>
          <w:rFonts w:ascii="Arial" w:hAnsi="Arial" w:cs="Arial"/>
          <w:sz w:val="24"/>
          <w:szCs w:val="24"/>
        </w:rPr>
        <w:t>partnership with</w:t>
      </w:r>
      <w:r w:rsidR="009F2F19" w:rsidRPr="00444D86">
        <w:rPr>
          <w:rFonts w:ascii="Arial" w:hAnsi="Arial" w:cs="Arial"/>
          <w:sz w:val="24"/>
          <w:szCs w:val="24"/>
        </w:rPr>
        <w:t xml:space="preserve"> some of these organisations and can try to convince as many funding organisations as it can</w:t>
      </w:r>
      <w:r w:rsidR="00520947" w:rsidRPr="00444D86">
        <w:rPr>
          <w:rFonts w:ascii="Arial" w:hAnsi="Arial" w:cs="Arial"/>
          <w:sz w:val="24"/>
          <w:szCs w:val="24"/>
        </w:rPr>
        <w:t xml:space="preserve"> (Zanon,2018)</w:t>
      </w:r>
      <w:r w:rsidR="009F2F19" w:rsidRPr="00444D86">
        <w:rPr>
          <w:rFonts w:ascii="Arial" w:hAnsi="Arial" w:cs="Arial"/>
          <w:sz w:val="24"/>
          <w:szCs w:val="24"/>
        </w:rPr>
        <w:t xml:space="preserve">. </w:t>
      </w:r>
    </w:p>
    <w:p w14:paraId="2A138AA8" w14:textId="118318B3" w:rsidR="00AF4B06" w:rsidRPr="00444D86" w:rsidRDefault="00520947">
      <w:pPr>
        <w:rPr>
          <w:rFonts w:ascii="Arial" w:hAnsi="Arial" w:cs="Arial"/>
          <w:sz w:val="24"/>
          <w:szCs w:val="24"/>
        </w:rPr>
      </w:pPr>
      <w:r w:rsidRPr="00444D86">
        <w:rPr>
          <w:rFonts w:ascii="Arial" w:hAnsi="Arial" w:cs="Arial"/>
          <w:sz w:val="24"/>
          <w:szCs w:val="24"/>
        </w:rPr>
        <w:t xml:space="preserve">The clinical trial between EU and UK would be affected as well because of data protection act. As a member of European Union, UK easily take a part on the EU multinational clinical </w:t>
      </w:r>
      <w:r w:rsidR="00413FB1" w:rsidRPr="00444D86">
        <w:rPr>
          <w:rFonts w:ascii="Arial" w:hAnsi="Arial" w:cs="Arial"/>
          <w:sz w:val="24"/>
          <w:szCs w:val="24"/>
        </w:rPr>
        <w:t>trial.</w:t>
      </w:r>
      <w:r w:rsidRPr="00444D86">
        <w:rPr>
          <w:rFonts w:ascii="Arial" w:hAnsi="Arial" w:cs="Arial"/>
          <w:sz w:val="24"/>
          <w:szCs w:val="24"/>
        </w:rPr>
        <w:t xml:space="preserve"> But EU already started to develop a new infrastructure </w:t>
      </w:r>
      <w:r w:rsidR="00413FB1" w:rsidRPr="00444D86">
        <w:rPr>
          <w:rFonts w:ascii="Arial" w:hAnsi="Arial" w:cs="Arial"/>
          <w:sz w:val="24"/>
          <w:szCs w:val="24"/>
        </w:rPr>
        <w:t xml:space="preserve">to prohibit UK from that access (NHS European Office, 2017). </w:t>
      </w:r>
      <w:r w:rsidR="009F2F19" w:rsidRPr="00444D86">
        <w:rPr>
          <w:rFonts w:ascii="Arial" w:hAnsi="Arial" w:cs="Arial"/>
          <w:sz w:val="24"/>
          <w:szCs w:val="24"/>
        </w:rPr>
        <w:t xml:space="preserve"> </w:t>
      </w:r>
      <w:r w:rsidR="00AF4B06" w:rsidRPr="00444D86">
        <w:rPr>
          <w:rFonts w:ascii="Arial" w:hAnsi="Arial" w:cs="Arial"/>
          <w:sz w:val="24"/>
          <w:szCs w:val="24"/>
        </w:rPr>
        <w:t xml:space="preserve"> </w:t>
      </w:r>
    </w:p>
    <w:p w14:paraId="12DFBEA3" w14:textId="77777777" w:rsidR="00AF4B06" w:rsidRPr="00444D86" w:rsidRDefault="00AF4B06">
      <w:pPr>
        <w:rPr>
          <w:rFonts w:ascii="Arial" w:hAnsi="Arial" w:cs="Arial"/>
          <w:sz w:val="24"/>
          <w:szCs w:val="24"/>
        </w:rPr>
      </w:pPr>
    </w:p>
    <w:p w14:paraId="558C03D6" w14:textId="509F1C19" w:rsidR="00371676" w:rsidRPr="00444D86" w:rsidRDefault="00371676">
      <w:pPr>
        <w:rPr>
          <w:rFonts w:ascii="Arial" w:hAnsi="Arial" w:cs="Arial"/>
          <w:b/>
          <w:sz w:val="24"/>
          <w:szCs w:val="24"/>
        </w:rPr>
      </w:pPr>
      <w:r w:rsidRPr="00444D86">
        <w:rPr>
          <w:rFonts w:ascii="Arial" w:hAnsi="Arial" w:cs="Arial"/>
          <w:b/>
          <w:sz w:val="24"/>
          <w:szCs w:val="24"/>
        </w:rPr>
        <w:t>Clinical network</w:t>
      </w:r>
    </w:p>
    <w:p w14:paraId="0305C4B3" w14:textId="398E1A62" w:rsidR="00ED4A02" w:rsidRPr="00444D86" w:rsidRDefault="00ED4A02">
      <w:pPr>
        <w:rPr>
          <w:rFonts w:ascii="Arial" w:hAnsi="Arial" w:cs="Arial"/>
          <w:sz w:val="24"/>
          <w:szCs w:val="24"/>
        </w:rPr>
      </w:pPr>
      <w:r w:rsidRPr="00444D86">
        <w:rPr>
          <w:rFonts w:ascii="Arial" w:hAnsi="Arial" w:cs="Arial"/>
          <w:sz w:val="24"/>
          <w:szCs w:val="24"/>
        </w:rPr>
        <w:t xml:space="preserve">There are </w:t>
      </w:r>
      <w:proofErr w:type="spellStart"/>
      <w:r w:rsidRPr="00444D86">
        <w:rPr>
          <w:rFonts w:ascii="Arial" w:hAnsi="Arial" w:cs="Arial"/>
          <w:sz w:val="24"/>
          <w:szCs w:val="24"/>
        </w:rPr>
        <w:t>fourty</w:t>
      </w:r>
      <w:proofErr w:type="spellEnd"/>
      <w:r w:rsidRPr="00444D86">
        <w:rPr>
          <w:rFonts w:ascii="Arial" w:hAnsi="Arial" w:cs="Arial"/>
          <w:sz w:val="24"/>
          <w:szCs w:val="24"/>
        </w:rPr>
        <w:t xml:space="preserve"> hospitals are involved under NHS Trusts to work alongside with The European Reference Networks to elaborate the knowledge regarding complex and rare diseases which require highly specialised treatment</w:t>
      </w:r>
      <w:r w:rsidR="00DB4873" w:rsidRPr="00444D86">
        <w:rPr>
          <w:rFonts w:ascii="Arial" w:hAnsi="Arial" w:cs="Arial"/>
          <w:sz w:val="24"/>
          <w:szCs w:val="24"/>
        </w:rPr>
        <w:t xml:space="preserve">.  EU are withdrawing UK from this project.  This will affect the </w:t>
      </w:r>
      <w:r w:rsidR="005D097E" w:rsidRPr="00444D86">
        <w:rPr>
          <w:rFonts w:ascii="Arial" w:hAnsi="Arial" w:cs="Arial"/>
          <w:sz w:val="24"/>
          <w:szCs w:val="24"/>
        </w:rPr>
        <w:t>clients and</w:t>
      </w:r>
      <w:r w:rsidR="00DB4873" w:rsidRPr="00444D86">
        <w:rPr>
          <w:rFonts w:ascii="Arial" w:hAnsi="Arial" w:cs="Arial"/>
          <w:sz w:val="24"/>
          <w:szCs w:val="24"/>
        </w:rPr>
        <w:t xml:space="preserve"> patients right in cross-border healthcare. NHS need to figure out from now what kind of partnership it will continue with EU/EEA.  Also</w:t>
      </w:r>
      <w:r w:rsidR="005D097E">
        <w:rPr>
          <w:rFonts w:ascii="Arial" w:hAnsi="Arial" w:cs="Arial"/>
          <w:sz w:val="24"/>
          <w:szCs w:val="24"/>
        </w:rPr>
        <w:t>,</w:t>
      </w:r>
      <w:r w:rsidR="00DB4873" w:rsidRPr="00444D86">
        <w:rPr>
          <w:rFonts w:ascii="Arial" w:hAnsi="Arial" w:cs="Arial"/>
          <w:sz w:val="24"/>
          <w:szCs w:val="24"/>
        </w:rPr>
        <w:t xml:space="preserve"> </w:t>
      </w:r>
      <w:r w:rsidR="005D097E" w:rsidRPr="00444D86">
        <w:rPr>
          <w:rFonts w:ascii="Arial" w:hAnsi="Arial" w:cs="Arial"/>
          <w:sz w:val="24"/>
          <w:szCs w:val="24"/>
        </w:rPr>
        <w:t>patient’s</w:t>
      </w:r>
      <w:r w:rsidR="00DB4873" w:rsidRPr="00444D86">
        <w:rPr>
          <w:rFonts w:ascii="Arial" w:hAnsi="Arial" w:cs="Arial"/>
          <w:sz w:val="24"/>
          <w:szCs w:val="24"/>
        </w:rPr>
        <w:t xml:space="preserve"> data sharing would be affected under confidentiality. Data protection Act has been changed for UK as well</w:t>
      </w:r>
      <w:r w:rsidR="00807499" w:rsidRPr="00444D86">
        <w:rPr>
          <w:rFonts w:ascii="Arial" w:hAnsi="Arial" w:cs="Arial"/>
          <w:sz w:val="24"/>
          <w:szCs w:val="24"/>
        </w:rPr>
        <w:t xml:space="preserve">. UK might be out of the Zika virus project as well due to new equality and diversity protocol. </w:t>
      </w:r>
      <w:r w:rsidR="00DB4873" w:rsidRPr="00444D86">
        <w:rPr>
          <w:rFonts w:ascii="Arial" w:hAnsi="Arial" w:cs="Arial"/>
          <w:sz w:val="24"/>
          <w:szCs w:val="24"/>
        </w:rPr>
        <w:t>(NHS E</w:t>
      </w:r>
      <w:r w:rsidR="005D097E">
        <w:rPr>
          <w:rFonts w:ascii="Arial" w:hAnsi="Arial" w:cs="Arial"/>
          <w:sz w:val="24"/>
          <w:szCs w:val="24"/>
        </w:rPr>
        <w:t>u</w:t>
      </w:r>
      <w:bookmarkStart w:id="0" w:name="_GoBack"/>
      <w:bookmarkEnd w:id="0"/>
      <w:r w:rsidR="00DB4873" w:rsidRPr="00444D86">
        <w:rPr>
          <w:rFonts w:ascii="Arial" w:hAnsi="Arial" w:cs="Arial"/>
          <w:sz w:val="24"/>
          <w:szCs w:val="24"/>
        </w:rPr>
        <w:t xml:space="preserve">ropean Office, 2017; </w:t>
      </w:r>
      <w:proofErr w:type="spellStart"/>
      <w:r w:rsidR="00DB4873" w:rsidRPr="00444D86">
        <w:rPr>
          <w:rFonts w:ascii="Arial" w:hAnsi="Arial" w:cs="Arial"/>
          <w:sz w:val="24"/>
          <w:szCs w:val="24"/>
        </w:rPr>
        <w:t>Zanon</w:t>
      </w:r>
      <w:proofErr w:type="spellEnd"/>
      <w:r w:rsidR="00DB4873" w:rsidRPr="00444D86">
        <w:rPr>
          <w:rFonts w:ascii="Arial" w:hAnsi="Arial" w:cs="Arial"/>
          <w:sz w:val="24"/>
          <w:szCs w:val="24"/>
        </w:rPr>
        <w:t>, 2018).</w:t>
      </w:r>
    </w:p>
    <w:p w14:paraId="0D54F990" w14:textId="77777777" w:rsidR="00ED4A02" w:rsidRPr="00444D86" w:rsidRDefault="00ED4A02">
      <w:pPr>
        <w:rPr>
          <w:rFonts w:ascii="Arial" w:hAnsi="Arial" w:cs="Arial"/>
          <w:sz w:val="24"/>
          <w:szCs w:val="24"/>
        </w:rPr>
      </w:pPr>
    </w:p>
    <w:p w14:paraId="398C261E" w14:textId="77777777" w:rsidR="00ED4A02" w:rsidRPr="00444D86" w:rsidRDefault="00ED4A02">
      <w:pPr>
        <w:rPr>
          <w:rFonts w:ascii="Arial" w:hAnsi="Arial" w:cs="Arial"/>
          <w:sz w:val="24"/>
          <w:szCs w:val="24"/>
        </w:rPr>
      </w:pPr>
    </w:p>
    <w:p w14:paraId="7CE03608" w14:textId="44E2D5F9" w:rsidR="008B2965" w:rsidRPr="00444D86" w:rsidRDefault="00617B2E">
      <w:pPr>
        <w:rPr>
          <w:rFonts w:ascii="Arial" w:hAnsi="Arial" w:cs="Arial"/>
          <w:b/>
          <w:sz w:val="24"/>
          <w:szCs w:val="24"/>
        </w:rPr>
      </w:pPr>
      <w:r w:rsidRPr="00444D86">
        <w:rPr>
          <w:rFonts w:ascii="Arial" w:hAnsi="Arial" w:cs="Arial"/>
          <w:b/>
          <w:sz w:val="24"/>
          <w:szCs w:val="24"/>
        </w:rPr>
        <w:t>Analysis</w:t>
      </w:r>
    </w:p>
    <w:p w14:paraId="5412233F" w14:textId="1CD13CD7" w:rsidR="00E718C4" w:rsidRPr="00444D86" w:rsidRDefault="00214286">
      <w:pPr>
        <w:rPr>
          <w:rFonts w:ascii="Arial" w:hAnsi="Arial" w:cs="Arial"/>
          <w:sz w:val="24"/>
          <w:szCs w:val="24"/>
        </w:rPr>
      </w:pPr>
      <w:r w:rsidRPr="00444D86">
        <w:rPr>
          <w:rFonts w:ascii="Arial" w:hAnsi="Arial" w:cs="Arial"/>
          <w:sz w:val="24"/>
          <w:szCs w:val="24"/>
        </w:rPr>
        <w:t xml:space="preserve">According </w:t>
      </w:r>
      <w:r w:rsidR="00697911" w:rsidRPr="00444D86">
        <w:rPr>
          <w:rFonts w:ascii="Arial" w:hAnsi="Arial" w:cs="Arial"/>
          <w:sz w:val="24"/>
          <w:szCs w:val="24"/>
        </w:rPr>
        <w:t>to most of the reports which have been published from authentic authorities such as NHS Trust, NHS in Europe, Department of Health are showing that there would be a significant effect on NHS due to post Brexit. This author is a victim of unemployment due to the funding cut in NHS after the Vote. Most of the services NHS used to run to develop a better community would be affected.  The affective areas would be Funding itself, research, employment, data protection</w:t>
      </w:r>
      <w:r w:rsidR="00581240" w:rsidRPr="00444D86">
        <w:rPr>
          <w:rFonts w:ascii="Arial" w:hAnsi="Arial" w:cs="Arial"/>
          <w:sz w:val="24"/>
          <w:szCs w:val="24"/>
        </w:rPr>
        <w:t xml:space="preserve"> act</w:t>
      </w:r>
      <w:r w:rsidR="00697911" w:rsidRPr="00444D86">
        <w:rPr>
          <w:rFonts w:ascii="Arial" w:hAnsi="Arial" w:cs="Arial"/>
          <w:sz w:val="24"/>
          <w:szCs w:val="24"/>
        </w:rPr>
        <w:t xml:space="preserve">, Clinical trials, Clinical networking. </w:t>
      </w:r>
      <w:r w:rsidR="00581240" w:rsidRPr="00444D86">
        <w:rPr>
          <w:rFonts w:ascii="Arial" w:hAnsi="Arial" w:cs="Arial"/>
          <w:sz w:val="24"/>
          <w:szCs w:val="24"/>
        </w:rPr>
        <w:t xml:space="preserve">Medicine.  But looks like the most affective area would be the service. </w:t>
      </w:r>
      <w:r w:rsidR="005A176D" w:rsidRPr="00444D86">
        <w:rPr>
          <w:rFonts w:ascii="Arial" w:hAnsi="Arial" w:cs="Arial"/>
          <w:sz w:val="24"/>
          <w:szCs w:val="24"/>
        </w:rPr>
        <w:t>NHS already started to do privatization and reduce its services to public. It is merging two departments into one and cutting staff enormously.  When NHS would be cutting more budget per person it will create a dis satisfaction among the patients and it would reduce the quality of the service.</w:t>
      </w:r>
    </w:p>
    <w:p w14:paraId="5B4407F0" w14:textId="1E517583" w:rsidR="005A176D" w:rsidRPr="00444D86" w:rsidRDefault="005A176D">
      <w:pPr>
        <w:rPr>
          <w:rFonts w:ascii="Arial" w:hAnsi="Arial" w:cs="Arial"/>
          <w:sz w:val="24"/>
          <w:szCs w:val="24"/>
        </w:rPr>
      </w:pPr>
      <w:r w:rsidRPr="00444D86">
        <w:rPr>
          <w:rFonts w:ascii="Arial" w:hAnsi="Arial" w:cs="Arial"/>
          <w:sz w:val="24"/>
          <w:szCs w:val="24"/>
        </w:rPr>
        <w:t xml:space="preserve">Now to get a GP appointment take two to three days to a week in few areas and to get a hospital appointment with a specialist doctor takes three to six months. The </w:t>
      </w:r>
      <w:r w:rsidRPr="00444D86">
        <w:rPr>
          <w:rFonts w:ascii="Arial" w:hAnsi="Arial" w:cs="Arial"/>
          <w:sz w:val="24"/>
          <w:szCs w:val="24"/>
        </w:rPr>
        <w:lastRenderedPageBreak/>
        <w:t xml:space="preserve">hospitals are already running with short of nurses and carers which is compromising the NHS services. If this waiting list get longer and a shortage of medicine appeared, then NHS might be declaring to close. </w:t>
      </w:r>
    </w:p>
    <w:p w14:paraId="3615DF5C" w14:textId="00268BD1" w:rsidR="000E7B57" w:rsidRPr="00444D86" w:rsidRDefault="000E7B57">
      <w:pPr>
        <w:rPr>
          <w:rFonts w:ascii="Arial" w:hAnsi="Arial" w:cs="Arial"/>
          <w:sz w:val="24"/>
          <w:szCs w:val="24"/>
        </w:rPr>
      </w:pPr>
    </w:p>
    <w:p w14:paraId="61CE77A9" w14:textId="755F4A5B" w:rsidR="000E7B57" w:rsidRPr="00444D86" w:rsidRDefault="000E7B57">
      <w:pPr>
        <w:rPr>
          <w:rFonts w:ascii="Arial" w:hAnsi="Arial" w:cs="Arial"/>
          <w:b/>
          <w:sz w:val="24"/>
          <w:szCs w:val="24"/>
        </w:rPr>
      </w:pPr>
      <w:r w:rsidRPr="00444D86">
        <w:rPr>
          <w:rFonts w:ascii="Arial" w:hAnsi="Arial" w:cs="Arial"/>
          <w:b/>
          <w:sz w:val="24"/>
          <w:szCs w:val="24"/>
        </w:rPr>
        <w:t>Ethical</w:t>
      </w:r>
    </w:p>
    <w:p w14:paraId="7DC09C38" w14:textId="63F66422" w:rsidR="000E7B57" w:rsidRPr="00444D86" w:rsidRDefault="000E7B57">
      <w:pPr>
        <w:rPr>
          <w:rFonts w:ascii="Arial" w:hAnsi="Arial" w:cs="Arial"/>
          <w:sz w:val="24"/>
          <w:szCs w:val="24"/>
        </w:rPr>
      </w:pPr>
      <w:r w:rsidRPr="00444D86">
        <w:rPr>
          <w:rFonts w:ascii="Arial" w:hAnsi="Arial" w:cs="Arial"/>
          <w:sz w:val="24"/>
          <w:szCs w:val="24"/>
        </w:rPr>
        <w:t xml:space="preserve">The main </w:t>
      </w:r>
      <w:r w:rsidR="006149B7" w:rsidRPr="00444D86">
        <w:rPr>
          <w:rFonts w:ascii="Arial" w:hAnsi="Arial" w:cs="Arial"/>
          <w:sz w:val="24"/>
          <w:szCs w:val="24"/>
        </w:rPr>
        <w:t>goal for the data protection act is to protect the privacy and confidentiality for a person as well as an organisation. There is a new data protection act has been implemented from 2018. Previously data protection act 1996 and 1998 was followed. NHS follow the Data protection act very strictly</w:t>
      </w:r>
      <w:r w:rsidR="00282FC0" w:rsidRPr="00444D86">
        <w:rPr>
          <w:rFonts w:ascii="Arial" w:hAnsi="Arial" w:cs="Arial"/>
          <w:sz w:val="24"/>
          <w:szCs w:val="24"/>
        </w:rPr>
        <w:t xml:space="preserve"> (</w:t>
      </w:r>
      <w:hyperlink r:id="rId9" w:history="1">
        <w:r w:rsidR="00282FC0" w:rsidRPr="00444D86">
          <w:rPr>
            <w:rStyle w:val="Hyperlink"/>
            <w:rFonts w:ascii="Arial" w:hAnsi="Arial" w:cs="Arial"/>
            <w:sz w:val="24"/>
            <w:szCs w:val="24"/>
          </w:rPr>
          <w:t>www.Reference.com</w:t>
        </w:r>
      </w:hyperlink>
      <w:r w:rsidR="006149B7" w:rsidRPr="00444D86">
        <w:rPr>
          <w:rFonts w:ascii="Arial" w:hAnsi="Arial" w:cs="Arial"/>
          <w:sz w:val="24"/>
          <w:szCs w:val="24"/>
        </w:rPr>
        <w:t>)</w:t>
      </w:r>
      <w:r w:rsidR="00282FC0" w:rsidRPr="00444D86">
        <w:rPr>
          <w:rFonts w:ascii="Arial" w:hAnsi="Arial" w:cs="Arial"/>
          <w:sz w:val="24"/>
          <w:szCs w:val="24"/>
        </w:rPr>
        <w:t xml:space="preserve">. </w:t>
      </w:r>
      <w:r w:rsidR="006149B7" w:rsidRPr="00444D86">
        <w:rPr>
          <w:rFonts w:ascii="Arial" w:hAnsi="Arial" w:cs="Arial"/>
          <w:sz w:val="24"/>
          <w:szCs w:val="24"/>
        </w:rPr>
        <w:t xml:space="preserve">Generally, conducting a primary survey requires the ethical approval in the UK. But this author has been chosen to work based on secondary data, therefore, did not </w:t>
      </w:r>
      <w:r w:rsidR="00282FC0" w:rsidRPr="00444D86">
        <w:rPr>
          <w:rFonts w:ascii="Arial" w:hAnsi="Arial" w:cs="Arial"/>
          <w:sz w:val="24"/>
          <w:szCs w:val="24"/>
        </w:rPr>
        <w:t>need the</w:t>
      </w:r>
      <w:r w:rsidR="006149B7" w:rsidRPr="00444D86">
        <w:rPr>
          <w:rFonts w:ascii="Arial" w:hAnsi="Arial" w:cs="Arial"/>
          <w:sz w:val="24"/>
          <w:szCs w:val="24"/>
        </w:rPr>
        <w:t xml:space="preserve"> ethical approval as it is a complicated and lengthy process (</w:t>
      </w:r>
      <w:proofErr w:type="spellStart"/>
      <w:r w:rsidR="004521E7" w:rsidRPr="00444D86">
        <w:rPr>
          <w:rFonts w:ascii="Arial" w:hAnsi="Arial" w:cs="Arial"/>
          <w:sz w:val="24"/>
          <w:szCs w:val="24"/>
        </w:rPr>
        <w:t>Smajdor</w:t>
      </w:r>
      <w:proofErr w:type="spellEnd"/>
      <w:r w:rsidR="006149B7" w:rsidRPr="00444D86">
        <w:rPr>
          <w:rFonts w:ascii="Arial" w:hAnsi="Arial" w:cs="Arial"/>
          <w:sz w:val="24"/>
          <w:szCs w:val="24"/>
        </w:rPr>
        <w:t xml:space="preserve">, 2009).  </w:t>
      </w:r>
    </w:p>
    <w:p w14:paraId="7E6C54F3" w14:textId="1D03DDFF" w:rsidR="000548F0" w:rsidRPr="00444D86" w:rsidRDefault="000548F0">
      <w:pPr>
        <w:rPr>
          <w:rFonts w:ascii="Arial" w:hAnsi="Arial" w:cs="Arial"/>
          <w:sz w:val="24"/>
          <w:szCs w:val="24"/>
        </w:rPr>
      </w:pPr>
    </w:p>
    <w:p w14:paraId="386852E2" w14:textId="63B47154" w:rsidR="000548F0" w:rsidRPr="00444D86" w:rsidRDefault="000548F0">
      <w:pPr>
        <w:rPr>
          <w:rFonts w:ascii="Arial" w:hAnsi="Arial" w:cs="Arial"/>
          <w:b/>
          <w:sz w:val="24"/>
          <w:szCs w:val="24"/>
        </w:rPr>
      </w:pPr>
      <w:r w:rsidRPr="00444D86">
        <w:rPr>
          <w:rFonts w:ascii="Arial" w:hAnsi="Arial" w:cs="Arial"/>
          <w:b/>
          <w:sz w:val="24"/>
          <w:szCs w:val="24"/>
        </w:rPr>
        <w:t>Conclusion</w:t>
      </w:r>
    </w:p>
    <w:p w14:paraId="1C6C8F7D" w14:textId="39FB198A" w:rsidR="000548F0" w:rsidRPr="00444D86" w:rsidRDefault="000548F0">
      <w:pPr>
        <w:rPr>
          <w:rFonts w:ascii="Arial" w:hAnsi="Arial" w:cs="Arial"/>
          <w:sz w:val="24"/>
          <w:szCs w:val="24"/>
        </w:rPr>
      </w:pPr>
      <w:r w:rsidRPr="00444D86">
        <w:rPr>
          <w:rFonts w:ascii="Arial" w:hAnsi="Arial" w:cs="Arial"/>
          <w:sz w:val="24"/>
          <w:szCs w:val="24"/>
        </w:rPr>
        <w:t>Overall discussion shows that there is a significant affect on NHS due to Brexit and Post Brexit.</w:t>
      </w:r>
      <w:r w:rsidR="000D58E9" w:rsidRPr="00444D86">
        <w:rPr>
          <w:rFonts w:ascii="Arial" w:hAnsi="Arial" w:cs="Arial"/>
          <w:sz w:val="24"/>
          <w:szCs w:val="24"/>
        </w:rPr>
        <w:t xml:space="preserve"> Public health will be affected </w:t>
      </w:r>
      <w:proofErr w:type="gramStart"/>
      <w:r w:rsidR="000D58E9" w:rsidRPr="00444D86">
        <w:rPr>
          <w:rFonts w:ascii="Arial" w:hAnsi="Arial" w:cs="Arial"/>
          <w:sz w:val="24"/>
          <w:szCs w:val="24"/>
        </w:rPr>
        <w:t>hugely</w:t>
      </w:r>
      <w:proofErr w:type="gramEnd"/>
      <w:r w:rsidR="000D58E9" w:rsidRPr="00444D86">
        <w:rPr>
          <w:rFonts w:ascii="Arial" w:hAnsi="Arial" w:cs="Arial"/>
          <w:sz w:val="24"/>
          <w:szCs w:val="24"/>
        </w:rPr>
        <w:t xml:space="preserve"> and it would put an adverse effect on poor people, elderly population migrated people. NHS is going to cut a lot of money from the health sector and might be cutting more jobs which will create the risk the country of more unemployment and will push people to live under poverty level.  NHS needs to manage more staff to continue its service and need to continue the training and education process.</w:t>
      </w:r>
    </w:p>
    <w:p w14:paraId="710F84C4" w14:textId="4A8D5DEE" w:rsidR="000D58E9" w:rsidRPr="00444D86" w:rsidRDefault="000D58E9">
      <w:pPr>
        <w:rPr>
          <w:rFonts w:ascii="Arial" w:hAnsi="Arial" w:cs="Arial"/>
          <w:b/>
          <w:sz w:val="24"/>
          <w:szCs w:val="24"/>
        </w:rPr>
      </w:pPr>
      <w:r w:rsidRPr="00444D86">
        <w:rPr>
          <w:rFonts w:ascii="Arial" w:hAnsi="Arial" w:cs="Arial"/>
          <w:b/>
          <w:sz w:val="24"/>
          <w:szCs w:val="24"/>
        </w:rPr>
        <w:t>Recommendations</w:t>
      </w:r>
    </w:p>
    <w:p w14:paraId="2C593FE4" w14:textId="2B138A20" w:rsidR="000D58E9" w:rsidRPr="00444D86" w:rsidRDefault="000D58E9" w:rsidP="000D58E9">
      <w:pPr>
        <w:pStyle w:val="ListParagraph"/>
        <w:numPr>
          <w:ilvl w:val="0"/>
          <w:numId w:val="1"/>
        </w:numPr>
        <w:rPr>
          <w:rFonts w:ascii="Arial" w:hAnsi="Arial" w:cs="Arial"/>
          <w:sz w:val="24"/>
          <w:szCs w:val="24"/>
        </w:rPr>
      </w:pPr>
      <w:r w:rsidRPr="00444D86">
        <w:rPr>
          <w:rFonts w:ascii="Arial" w:hAnsi="Arial" w:cs="Arial"/>
          <w:sz w:val="24"/>
          <w:szCs w:val="24"/>
        </w:rPr>
        <w:t xml:space="preserve">NHS needs to manage the extra money from other sectors rather cutting more </w:t>
      </w:r>
      <w:r w:rsidR="007761C6" w:rsidRPr="00444D86">
        <w:rPr>
          <w:rFonts w:ascii="Arial" w:hAnsi="Arial" w:cs="Arial"/>
          <w:sz w:val="24"/>
          <w:szCs w:val="24"/>
        </w:rPr>
        <w:t>funding.</w:t>
      </w:r>
      <w:r w:rsidRPr="00444D86">
        <w:rPr>
          <w:rFonts w:ascii="Arial" w:hAnsi="Arial" w:cs="Arial"/>
          <w:sz w:val="24"/>
          <w:szCs w:val="24"/>
        </w:rPr>
        <w:t xml:space="preserve"> NHS needs to focus on the structure it used to maintain before EU and start follow the </w:t>
      </w:r>
      <w:r w:rsidR="007761C6" w:rsidRPr="00444D86">
        <w:rPr>
          <w:rFonts w:ascii="Arial" w:hAnsi="Arial" w:cs="Arial"/>
          <w:sz w:val="24"/>
          <w:szCs w:val="24"/>
        </w:rPr>
        <w:t>similar process to manage the budget.</w:t>
      </w:r>
    </w:p>
    <w:p w14:paraId="27A6B1E3" w14:textId="0D37F3E3" w:rsidR="007761C6" w:rsidRPr="00444D86" w:rsidRDefault="007761C6" w:rsidP="000D58E9">
      <w:pPr>
        <w:pStyle w:val="ListParagraph"/>
        <w:numPr>
          <w:ilvl w:val="0"/>
          <w:numId w:val="1"/>
        </w:numPr>
        <w:rPr>
          <w:rFonts w:ascii="Arial" w:hAnsi="Arial" w:cs="Arial"/>
          <w:sz w:val="24"/>
          <w:szCs w:val="24"/>
        </w:rPr>
      </w:pPr>
      <w:r w:rsidRPr="00444D86">
        <w:rPr>
          <w:rFonts w:ascii="Arial" w:hAnsi="Arial" w:cs="Arial"/>
          <w:sz w:val="24"/>
          <w:szCs w:val="24"/>
        </w:rPr>
        <w:t xml:space="preserve">The employment law needs to be simplified and all the unemployed doctors in the country need to be employed and more staff from commonwealth countries could be hired. </w:t>
      </w:r>
    </w:p>
    <w:p w14:paraId="767FB097" w14:textId="77777777" w:rsidR="007761C6" w:rsidRPr="00444D86" w:rsidRDefault="007761C6" w:rsidP="007761C6">
      <w:pPr>
        <w:pStyle w:val="ListParagraph"/>
        <w:numPr>
          <w:ilvl w:val="0"/>
          <w:numId w:val="1"/>
        </w:numPr>
        <w:rPr>
          <w:rFonts w:ascii="Arial" w:hAnsi="Arial" w:cs="Arial"/>
          <w:sz w:val="24"/>
          <w:szCs w:val="24"/>
        </w:rPr>
      </w:pPr>
      <w:r w:rsidRPr="00444D86">
        <w:rPr>
          <w:rFonts w:ascii="Arial" w:hAnsi="Arial" w:cs="Arial"/>
          <w:sz w:val="24"/>
          <w:szCs w:val="24"/>
        </w:rPr>
        <w:t xml:space="preserve">Medicine law, clinical trial, research process needs to be considered diplomatically as only NHS is not getting the benefit out of these. EU and international market </w:t>
      </w:r>
      <w:proofErr w:type="gramStart"/>
      <w:r w:rsidRPr="00444D86">
        <w:rPr>
          <w:rFonts w:ascii="Arial" w:hAnsi="Arial" w:cs="Arial"/>
          <w:sz w:val="24"/>
          <w:szCs w:val="24"/>
        </w:rPr>
        <w:t>also  be</w:t>
      </w:r>
      <w:proofErr w:type="gramEnd"/>
      <w:r w:rsidRPr="00444D86">
        <w:rPr>
          <w:rFonts w:ascii="Arial" w:hAnsi="Arial" w:cs="Arial"/>
          <w:sz w:val="24"/>
          <w:szCs w:val="24"/>
        </w:rPr>
        <w:t xml:space="preserve"> </w:t>
      </w:r>
      <w:proofErr w:type="spellStart"/>
      <w:r w:rsidRPr="00444D86">
        <w:rPr>
          <w:rFonts w:ascii="Arial" w:hAnsi="Arial" w:cs="Arial"/>
          <w:sz w:val="24"/>
          <w:szCs w:val="24"/>
        </w:rPr>
        <w:t>benifited</w:t>
      </w:r>
      <w:proofErr w:type="spellEnd"/>
      <w:r w:rsidRPr="00444D86">
        <w:rPr>
          <w:rFonts w:ascii="Arial" w:hAnsi="Arial" w:cs="Arial"/>
          <w:sz w:val="24"/>
          <w:szCs w:val="24"/>
        </w:rPr>
        <w:t xml:space="preserve"> if all of these sectors could remain unchanged.</w:t>
      </w:r>
    </w:p>
    <w:p w14:paraId="5D7FBBFE" w14:textId="77777777" w:rsidR="007761C6" w:rsidRPr="00444D86" w:rsidRDefault="007761C6" w:rsidP="007761C6">
      <w:pPr>
        <w:pStyle w:val="ListParagraph"/>
        <w:rPr>
          <w:rFonts w:ascii="Arial" w:hAnsi="Arial" w:cs="Arial"/>
          <w:sz w:val="24"/>
          <w:szCs w:val="24"/>
        </w:rPr>
      </w:pPr>
    </w:p>
    <w:p w14:paraId="4B426A0E" w14:textId="77777777" w:rsidR="007761C6" w:rsidRPr="00444D86" w:rsidRDefault="007761C6" w:rsidP="007761C6">
      <w:pPr>
        <w:ind w:left="360"/>
        <w:rPr>
          <w:rFonts w:ascii="Arial" w:hAnsi="Arial" w:cs="Arial"/>
          <w:sz w:val="24"/>
          <w:szCs w:val="24"/>
        </w:rPr>
      </w:pPr>
    </w:p>
    <w:p w14:paraId="5C02E481" w14:textId="77777777" w:rsidR="007761C6" w:rsidRPr="00444D86" w:rsidRDefault="007761C6" w:rsidP="007761C6">
      <w:pPr>
        <w:pStyle w:val="ListParagraph"/>
        <w:rPr>
          <w:rFonts w:ascii="Arial" w:hAnsi="Arial" w:cs="Arial"/>
          <w:sz w:val="24"/>
          <w:szCs w:val="24"/>
        </w:rPr>
      </w:pPr>
    </w:p>
    <w:p w14:paraId="67189215" w14:textId="77777777" w:rsidR="00444D86" w:rsidRPr="00444D86" w:rsidRDefault="00444D86" w:rsidP="007761C6">
      <w:pPr>
        <w:pStyle w:val="ListParagraph"/>
        <w:rPr>
          <w:rFonts w:ascii="Arial" w:hAnsi="Arial" w:cs="Arial"/>
          <w:b/>
          <w:sz w:val="24"/>
          <w:szCs w:val="24"/>
        </w:rPr>
      </w:pPr>
    </w:p>
    <w:p w14:paraId="54CBA788" w14:textId="77777777" w:rsidR="00444D86" w:rsidRPr="00444D86" w:rsidRDefault="00444D86" w:rsidP="007761C6">
      <w:pPr>
        <w:pStyle w:val="ListParagraph"/>
        <w:rPr>
          <w:rFonts w:ascii="Arial" w:hAnsi="Arial" w:cs="Arial"/>
          <w:b/>
          <w:sz w:val="24"/>
          <w:szCs w:val="24"/>
        </w:rPr>
      </w:pPr>
    </w:p>
    <w:p w14:paraId="6C862BC5" w14:textId="77777777" w:rsidR="00444D86" w:rsidRPr="00444D86" w:rsidRDefault="00444D86" w:rsidP="007761C6">
      <w:pPr>
        <w:pStyle w:val="ListParagraph"/>
        <w:rPr>
          <w:rFonts w:ascii="Arial" w:hAnsi="Arial" w:cs="Arial"/>
          <w:b/>
          <w:sz w:val="24"/>
          <w:szCs w:val="24"/>
        </w:rPr>
      </w:pPr>
    </w:p>
    <w:p w14:paraId="21858A7C" w14:textId="77777777" w:rsidR="00444D86" w:rsidRPr="00444D86" w:rsidRDefault="00444D86" w:rsidP="007761C6">
      <w:pPr>
        <w:pStyle w:val="ListParagraph"/>
        <w:rPr>
          <w:rFonts w:ascii="Arial" w:hAnsi="Arial" w:cs="Arial"/>
          <w:b/>
          <w:sz w:val="24"/>
          <w:szCs w:val="24"/>
        </w:rPr>
      </w:pPr>
    </w:p>
    <w:p w14:paraId="7C5EC084" w14:textId="77777777" w:rsidR="00444D86" w:rsidRPr="00444D86" w:rsidRDefault="00444D86" w:rsidP="007761C6">
      <w:pPr>
        <w:pStyle w:val="ListParagraph"/>
        <w:rPr>
          <w:rFonts w:ascii="Arial" w:hAnsi="Arial" w:cs="Arial"/>
          <w:b/>
          <w:sz w:val="24"/>
          <w:szCs w:val="24"/>
        </w:rPr>
      </w:pPr>
    </w:p>
    <w:p w14:paraId="2D407EBF" w14:textId="77777777" w:rsidR="00444D86" w:rsidRPr="00444D86" w:rsidRDefault="00444D86" w:rsidP="007761C6">
      <w:pPr>
        <w:pStyle w:val="ListParagraph"/>
        <w:rPr>
          <w:rFonts w:ascii="Arial" w:hAnsi="Arial" w:cs="Arial"/>
          <w:b/>
          <w:sz w:val="24"/>
          <w:szCs w:val="24"/>
        </w:rPr>
      </w:pPr>
    </w:p>
    <w:p w14:paraId="4521E422" w14:textId="77777777" w:rsidR="00444D86" w:rsidRPr="00444D86" w:rsidRDefault="00444D86" w:rsidP="007761C6">
      <w:pPr>
        <w:pStyle w:val="ListParagraph"/>
        <w:rPr>
          <w:rFonts w:ascii="Arial" w:hAnsi="Arial" w:cs="Arial"/>
          <w:b/>
          <w:sz w:val="24"/>
          <w:szCs w:val="24"/>
        </w:rPr>
      </w:pPr>
    </w:p>
    <w:p w14:paraId="10680ECA" w14:textId="7DF6B9D8" w:rsidR="005A7021" w:rsidRPr="00444D86" w:rsidRDefault="00A02F8C" w:rsidP="00444D86">
      <w:pPr>
        <w:rPr>
          <w:rFonts w:ascii="Arial" w:hAnsi="Arial" w:cs="Arial"/>
          <w:b/>
          <w:sz w:val="24"/>
          <w:szCs w:val="24"/>
        </w:rPr>
      </w:pPr>
      <w:r w:rsidRPr="00444D86">
        <w:rPr>
          <w:rFonts w:ascii="Arial" w:hAnsi="Arial" w:cs="Arial"/>
          <w:b/>
          <w:sz w:val="24"/>
          <w:szCs w:val="24"/>
        </w:rPr>
        <w:t>References:</w:t>
      </w:r>
    </w:p>
    <w:p w14:paraId="340FEE67" w14:textId="6239A422" w:rsidR="00A02F8C" w:rsidRPr="00444D86" w:rsidRDefault="00A02F8C" w:rsidP="00A02F8C">
      <w:pPr>
        <w:spacing w:after="0" w:line="240" w:lineRule="auto"/>
        <w:rPr>
          <w:rFonts w:ascii="Arial" w:eastAsia="Calibri" w:hAnsi="Arial" w:cs="Arial"/>
          <w:sz w:val="24"/>
          <w:szCs w:val="24"/>
        </w:rPr>
      </w:pPr>
      <w:r w:rsidRPr="00444D86">
        <w:rPr>
          <w:rFonts w:ascii="Arial" w:eastAsia="Times New Roman" w:hAnsi="Arial" w:cs="Arial"/>
          <w:color w:val="212529"/>
          <w:sz w:val="24"/>
          <w:szCs w:val="24"/>
          <w:lang w:eastAsia="en-GB"/>
        </w:rPr>
        <w:t xml:space="preserve">European Commission. (2016). “The Economic Outlook after the UK Referendum: A First Assessment for the Euro Area and the EU.” </w:t>
      </w:r>
      <w:r w:rsidRPr="00444D86">
        <w:rPr>
          <w:rFonts w:ascii="Arial" w:eastAsia="Times New Roman" w:hAnsi="Arial" w:cs="Arial"/>
          <w:i/>
          <w:color w:val="212529"/>
          <w:sz w:val="24"/>
          <w:szCs w:val="24"/>
          <w:lang w:eastAsia="en-GB"/>
        </w:rPr>
        <w:t>European Economy Institutional Paper</w:t>
      </w:r>
      <w:r w:rsidRPr="00444D86">
        <w:rPr>
          <w:rFonts w:ascii="Arial" w:eastAsia="Times New Roman" w:hAnsi="Arial" w:cs="Arial"/>
          <w:color w:val="212529"/>
          <w:sz w:val="24"/>
          <w:szCs w:val="24"/>
          <w:lang w:eastAsia="en-GB"/>
        </w:rPr>
        <w:t xml:space="preserve"> 032, (6-13), Luxembourg: Publications Office of the European Union. Available at </w:t>
      </w:r>
      <w:hyperlink r:id="rId10" w:tgtFrame="_blank" w:history="1">
        <w:r w:rsidRPr="00444D86">
          <w:rPr>
            <w:rFonts w:ascii="Arial" w:eastAsia="Times New Roman" w:hAnsi="Arial" w:cs="Arial"/>
            <w:color w:val="007BFF"/>
            <w:sz w:val="24"/>
            <w:szCs w:val="24"/>
            <w:u w:val="single"/>
            <w:lang w:eastAsia="en-GB"/>
          </w:rPr>
          <w:t>http://ec.europa.eu/economy_finance/publications/eeip/pdf/ip032_en.pdf</w:t>
        </w:r>
      </w:hyperlink>
    </w:p>
    <w:p w14:paraId="585A8777" w14:textId="734BBE60" w:rsidR="00A02F8C" w:rsidRDefault="00A02F8C" w:rsidP="00A02F8C">
      <w:pPr>
        <w:spacing w:after="0" w:line="240" w:lineRule="auto"/>
        <w:rPr>
          <w:rFonts w:ascii="Arial" w:eastAsia="Times New Roman" w:hAnsi="Arial" w:cs="Arial"/>
          <w:color w:val="212529"/>
          <w:sz w:val="24"/>
          <w:szCs w:val="24"/>
          <w:lang w:eastAsia="en-GB"/>
        </w:rPr>
      </w:pPr>
      <w:r w:rsidRPr="00444D86">
        <w:rPr>
          <w:rFonts w:ascii="Arial" w:eastAsia="Times New Roman" w:hAnsi="Arial" w:cs="Arial"/>
          <w:color w:val="212529"/>
          <w:sz w:val="24"/>
          <w:szCs w:val="24"/>
          <w:lang w:eastAsia="en-GB"/>
        </w:rPr>
        <w:t>Accessed on 01-05-2018</w:t>
      </w:r>
      <w:r w:rsidR="007A5FAF" w:rsidRPr="00444D86">
        <w:rPr>
          <w:rFonts w:ascii="Arial" w:eastAsia="Times New Roman" w:hAnsi="Arial" w:cs="Arial"/>
          <w:color w:val="212529"/>
          <w:sz w:val="24"/>
          <w:szCs w:val="24"/>
          <w:lang w:eastAsia="en-GB"/>
        </w:rPr>
        <w:t>.</w:t>
      </w:r>
    </w:p>
    <w:p w14:paraId="3BD35226" w14:textId="35035D96" w:rsidR="008356BB" w:rsidRDefault="008356BB" w:rsidP="00A02F8C">
      <w:pPr>
        <w:spacing w:after="0" w:line="240" w:lineRule="auto"/>
        <w:rPr>
          <w:rFonts w:ascii="Arial" w:eastAsia="Times New Roman" w:hAnsi="Arial" w:cs="Arial"/>
          <w:color w:val="212529"/>
          <w:sz w:val="24"/>
          <w:szCs w:val="24"/>
          <w:lang w:eastAsia="en-GB"/>
        </w:rPr>
      </w:pPr>
    </w:p>
    <w:p w14:paraId="7D3BCA84" w14:textId="77777777" w:rsidR="008356BB" w:rsidRPr="00444D86" w:rsidRDefault="008356BB" w:rsidP="008356BB">
      <w:pPr>
        <w:spacing w:after="0" w:line="240" w:lineRule="auto"/>
        <w:rPr>
          <w:rFonts w:ascii="Arial" w:eastAsia="Times New Roman" w:hAnsi="Arial" w:cs="Arial"/>
          <w:color w:val="212529"/>
          <w:sz w:val="24"/>
          <w:szCs w:val="24"/>
          <w:lang w:eastAsia="en-GB"/>
        </w:rPr>
      </w:pPr>
      <w:r w:rsidRPr="00444D86">
        <w:rPr>
          <w:rFonts w:ascii="Arial" w:eastAsia="Times New Roman" w:hAnsi="Arial" w:cs="Arial"/>
          <w:color w:val="212529"/>
          <w:sz w:val="24"/>
          <w:szCs w:val="24"/>
          <w:lang w:eastAsia="en-GB"/>
        </w:rPr>
        <w:t xml:space="preserve">Dayan, </w:t>
      </w:r>
      <w:proofErr w:type="gramStart"/>
      <w:r w:rsidRPr="00444D86">
        <w:rPr>
          <w:rFonts w:ascii="Arial" w:eastAsia="Times New Roman" w:hAnsi="Arial" w:cs="Arial"/>
          <w:color w:val="212529"/>
          <w:sz w:val="24"/>
          <w:szCs w:val="24"/>
          <w:lang w:eastAsia="en-GB"/>
        </w:rPr>
        <w:t>M,(</w:t>
      </w:r>
      <w:proofErr w:type="gramEnd"/>
      <w:r w:rsidRPr="00444D86">
        <w:rPr>
          <w:rFonts w:ascii="Arial" w:eastAsia="Times New Roman" w:hAnsi="Arial" w:cs="Arial"/>
          <w:color w:val="212529"/>
          <w:sz w:val="24"/>
          <w:szCs w:val="24"/>
          <w:lang w:eastAsia="en-GB"/>
        </w:rPr>
        <w:t>2017). Getting a Brexit Deal that work for NHS. Nuffield Trust. Available on</w:t>
      </w:r>
    </w:p>
    <w:p w14:paraId="79D51ED7" w14:textId="77777777" w:rsidR="008356BB" w:rsidRPr="00444D86" w:rsidRDefault="008356BB" w:rsidP="008356BB">
      <w:pPr>
        <w:rPr>
          <w:rFonts w:ascii="Arial" w:hAnsi="Arial" w:cs="Arial"/>
          <w:sz w:val="24"/>
          <w:szCs w:val="24"/>
        </w:rPr>
      </w:pPr>
      <w:hyperlink r:id="rId11" w:history="1">
        <w:r w:rsidRPr="00444D86">
          <w:rPr>
            <w:rStyle w:val="Hyperlink"/>
            <w:rFonts w:ascii="Arial" w:hAnsi="Arial" w:cs="Arial"/>
            <w:sz w:val="24"/>
            <w:szCs w:val="24"/>
          </w:rPr>
          <w:t>https://www.nuffieldtrust.org.uk/research/getting-a-brexit-deal-that-works-for-the-nhs</w:t>
        </w:r>
      </w:hyperlink>
      <w:r w:rsidRPr="00444D86">
        <w:rPr>
          <w:rFonts w:ascii="Arial" w:hAnsi="Arial" w:cs="Arial"/>
          <w:sz w:val="24"/>
          <w:szCs w:val="24"/>
        </w:rPr>
        <w:t xml:space="preserve"> </w:t>
      </w:r>
    </w:p>
    <w:p w14:paraId="000D05BC" w14:textId="77777777" w:rsidR="008356BB" w:rsidRPr="00444D86" w:rsidRDefault="008356BB" w:rsidP="008356BB">
      <w:pPr>
        <w:rPr>
          <w:rFonts w:ascii="Arial" w:hAnsi="Arial" w:cs="Arial"/>
          <w:sz w:val="24"/>
          <w:szCs w:val="24"/>
        </w:rPr>
      </w:pPr>
      <w:r w:rsidRPr="00444D86">
        <w:rPr>
          <w:rFonts w:ascii="Arial" w:hAnsi="Arial" w:cs="Arial"/>
          <w:sz w:val="24"/>
          <w:szCs w:val="24"/>
        </w:rPr>
        <w:t>Accessed on 01-05-2018</w:t>
      </w:r>
    </w:p>
    <w:p w14:paraId="5D2A1EE7" w14:textId="77777777" w:rsidR="008356BB" w:rsidRPr="00444D86" w:rsidRDefault="008356BB" w:rsidP="00A02F8C">
      <w:pPr>
        <w:spacing w:after="0" w:line="240" w:lineRule="auto"/>
        <w:rPr>
          <w:rFonts w:ascii="Arial" w:eastAsia="Times New Roman" w:hAnsi="Arial" w:cs="Arial"/>
          <w:color w:val="212529"/>
          <w:sz w:val="24"/>
          <w:szCs w:val="24"/>
          <w:lang w:eastAsia="en-GB"/>
        </w:rPr>
      </w:pPr>
    </w:p>
    <w:p w14:paraId="3F06213B" w14:textId="0EA1B8DE" w:rsidR="00582760" w:rsidRPr="00444D86" w:rsidRDefault="00A10521" w:rsidP="00A02F8C">
      <w:pPr>
        <w:spacing w:after="0" w:line="240" w:lineRule="auto"/>
        <w:rPr>
          <w:rFonts w:ascii="Arial" w:eastAsia="Times New Roman" w:hAnsi="Arial" w:cs="Arial"/>
          <w:color w:val="212529"/>
          <w:sz w:val="24"/>
          <w:szCs w:val="24"/>
          <w:lang w:eastAsia="en-GB"/>
        </w:rPr>
      </w:pPr>
      <w:r w:rsidRPr="00444D86">
        <w:rPr>
          <w:rFonts w:ascii="Arial" w:eastAsia="Times New Roman" w:hAnsi="Arial" w:cs="Arial"/>
          <w:color w:val="212529"/>
          <w:sz w:val="24"/>
          <w:szCs w:val="24"/>
          <w:lang w:eastAsia="en-GB"/>
        </w:rPr>
        <w:t xml:space="preserve"> </w:t>
      </w:r>
      <w:proofErr w:type="spellStart"/>
      <w:r w:rsidR="00582760" w:rsidRPr="00444D86">
        <w:rPr>
          <w:rFonts w:ascii="Arial" w:eastAsia="Times New Roman" w:hAnsi="Arial" w:cs="Arial"/>
          <w:color w:val="212529"/>
          <w:sz w:val="24"/>
          <w:szCs w:val="24"/>
          <w:lang w:eastAsia="en-GB"/>
        </w:rPr>
        <w:t>Exworthy</w:t>
      </w:r>
      <w:proofErr w:type="spellEnd"/>
      <w:r w:rsidR="00582760" w:rsidRPr="00444D86">
        <w:rPr>
          <w:rFonts w:ascii="Arial" w:eastAsia="Times New Roman" w:hAnsi="Arial" w:cs="Arial"/>
          <w:color w:val="212529"/>
          <w:sz w:val="24"/>
          <w:szCs w:val="24"/>
          <w:lang w:eastAsia="en-GB"/>
        </w:rPr>
        <w:t>, M, (2016). The NHS and Brexit. University of Birmingham. Health Service Management Centre. Available on</w:t>
      </w:r>
    </w:p>
    <w:p w14:paraId="731BE7CD" w14:textId="12DF3196" w:rsidR="00582760" w:rsidRPr="00444D86" w:rsidRDefault="00582760" w:rsidP="00A02F8C">
      <w:pPr>
        <w:spacing w:after="0" w:line="240" w:lineRule="auto"/>
        <w:rPr>
          <w:rFonts w:ascii="Arial" w:eastAsia="Times New Roman" w:hAnsi="Arial" w:cs="Arial"/>
          <w:color w:val="212529"/>
          <w:sz w:val="24"/>
          <w:szCs w:val="24"/>
          <w:lang w:eastAsia="en-GB"/>
        </w:rPr>
      </w:pPr>
      <w:hyperlink r:id="rId12" w:history="1">
        <w:r w:rsidRPr="00444D86">
          <w:rPr>
            <w:rStyle w:val="Hyperlink"/>
            <w:rFonts w:ascii="Arial" w:eastAsia="Times New Roman" w:hAnsi="Arial" w:cs="Arial"/>
            <w:sz w:val="24"/>
            <w:szCs w:val="24"/>
            <w:lang w:eastAsia="en-GB"/>
          </w:rPr>
          <w:t>https://www.birmingham.ac.uk/research/perspective/nhs-and-brexit.aspx</w:t>
        </w:r>
      </w:hyperlink>
      <w:r w:rsidRPr="00444D86">
        <w:rPr>
          <w:rFonts w:ascii="Arial" w:eastAsia="Times New Roman" w:hAnsi="Arial" w:cs="Arial"/>
          <w:color w:val="212529"/>
          <w:sz w:val="24"/>
          <w:szCs w:val="24"/>
          <w:lang w:eastAsia="en-GB"/>
        </w:rPr>
        <w:t xml:space="preserve"> </w:t>
      </w:r>
    </w:p>
    <w:p w14:paraId="177E0263" w14:textId="20DA05BC" w:rsidR="00582760" w:rsidRPr="00444D86" w:rsidRDefault="00582760" w:rsidP="00A02F8C">
      <w:pPr>
        <w:spacing w:after="0" w:line="240" w:lineRule="auto"/>
        <w:rPr>
          <w:rFonts w:ascii="Arial" w:eastAsia="Times New Roman" w:hAnsi="Arial" w:cs="Arial"/>
          <w:color w:val="212529"/>
          <w:sz w:val="24"/>
          <w:szCs w:val="24"/>
          <w:lang w:eastAsia="en-GB"/>
        </w:rPr>
      </w:pPr>
      <w:r w:rsidRPr="00444D86">
        <w:rPr>
          <w:rFonts w:ascii="Arial" w:eastAsia="Times New Roman" w:hAnsi="Arial" w:cs="Arial"/>
          <w:color w:val="212529"/>
          <w:sz w:val="24"/>
          <w:szCs w:val="24"/>
          <w:lang w:eastAsia="en-GB"/>
        </w:rPr>
        <w:t>Accessed on 01-05-2018.</w:t>
      </w:r>
    </w:p>
    <w:p w14:paraId="671ABF02" w14:textId="081E9509" w:rsidR="00D669D5" w:rsidRPr="00444D86" w:rsidRDefault="00D669D5" w:rsidP="00A02F8C">
      <w:pPr>
        <w:spacing w:after="0" w:line="240" w:lineRule="auto"/>
        <w:rPr>
          <w:rFonts w:ascii="Arial" w:eastAsia="Times New Roman" w:hAnsi="Arial" w:cs="Arial"/>
          <w:color w:val="212529"/>
          <w:sz w:val="24"/>
          <w:szCs w:val="24"/>
          <w:lang w:eastAsia="en-GB"/>
        </w:rPr>
      </w:pPr>
    </w:p>
    <w:p w14:paraId="50EA85A8" w14:textId="77777777" w:rsidR="008356BB" w:rsidRPr="00444D86" w:rsidRDefault="008356BB" w:rsidP="008356BB">
      <w:pPr>
        <w:rPr>
          <w:rFonts w:ascii="Arial" w:hAnsi="Arial" w:cs="Arial"/>
          <w:sz w:val="24"/>
          <w:szCs w:val="24"/>
        </w:rPr>
      </w:pPr>
      <w:r w:rsidRPr="00444D86">
        <w:rPr>
          <w:rFonts w:ascii="Arial" w:hAnsi="Arial" w:cs="Arial"/>
          <w:sz w:val="24"/>
          <w:szCs w:val="24"/>
        </w:rPr>
        <w:t>Migration Advisory Committee, 2016. Migration Advisory Committee (MAC) partial review: Shortage occupation list and nursing. Available on</w:t>
      </w:r>
    </w:p>
    <w:p w14:paraId="501665E2" w14:textId="77777777" w:rsidR="008356BB" w:rsidRPr="00444D86" w:rsidRDefault="008356BB" w:rsidP="008356BB">
      <w:pPr>
        <w:rPr>
          <w:rFonts w:ascii="Arial" w:hAnsi="Arial" w:cs="Arial"/>
          <w:sz w:val="24"/>
          <w:szCs w:val="24"/>
        </w:rPr>
      </w:pPr>
      <w:hyperlink r:id="rId13" w:history="1">
        <w:r w:rsidRPr="00444D86">
          <w:rPr>
            <w:rStyle w:val="Hyperlink"/>
            <w:rFonts w:ascii="Arial" w:hAnsi="Arial" w:cs="Arial"/>
            <w:sz w:val="24"/>
            <w:szCs w:val="24"/>
          </w:rPr>
          <w:t>https://assets.publishing.service.gov.uk/government/uploads/system/uploads/attachment_data/file/510630/Partial_review_of_the_shortage_occupation_list_-_review_of_nursing.pdf</w:t>
        </w:r>
      </w:hyperlink>
      <w:r w:rsidRPr="00444D86">
        <w:rPr>
          <w:rFonts w:ascii="Arial" w:hAnsi="Arial" w:cs="Arial"/>
          <w:sz w:val="24"/>
          <w:szCs w:val="24"/>
        </w:rPr>
        <w:t xml:space="preserve"> </w:t>
      </w:r>
    </w:p>
    <w:p w14:paraId="064F5F81" w14:textId="77777777" w:rsidR="008356BB" w:rsidRPr="00444D86" w:rsidRDefault="008356BB" w:rsidP="008356BB">
      <w:pPr>
        <w:rPr>
          <w:rFonts w:ascii="Arial" w:hAnsi="Arial" w:cs="Arial"/>
          <w:sz w:val="24"/>
          <w:szCs w:val="24"/>
        </w:rPr>
      </w:pPr>
      <w:r w:rsidRPr="00444D86">
        <w:rPr>
          <w:rFonts w:ascii="Arial" w:hAnsi="Arial" w:cs="Arial"/>
          <w:sz w:val="24"/>
          <w:szCs w:val="24"/>
        </w:rPr>
        <w:t>Accessed on 01-05-2018.</w:t>
      </w:r>
    </w:p>
    <w:p w14:paraId="24CEC0E0" w14:textId="77777777" w:rsidR="008356BB" w:rsidRDefault="008356BB">
      <w:pPr>
        <w:rPr>
          <w:rFonts w:ascii="Arial" w:hAnsi="Arial" w:cs="Arial"/>
          <w:sz w:val="24"/>
          <w:szCs w:val="24"/>
        </w:rPr>
      </w:pPr>
    </w:p>
    <w:p w14:paraId="32E72719" w14:textId="2E0F8785" w:rsidR="0078435F" w:rsidRPr="00444D86" w:rsidRDefault="0078435F">
      <w:pPr>
        <w:rPr>
          <w:rFonts w:ascii="Arial" w:hAnsi="Arial" w:cs="Arial"/>
          <w:sz w:val="24"/>
          <w:szCs w:val="24"/>
        </w:rPr>
      </w:pPr>
      <w:r w:rsidRPr="00444D86">
        <w:rPr>
          <w:rFonts w:ascii="Arial" w:hAnsi="Arial" w:cs="Arial"/>
          <w:sz w:val="24"/>
          <w:szCs w:val="24"/>
        </w:rPr>
        <w:t>National Audit Office, (2016). Managing the supply of NHS clinical staff in England. Depart of Health. Available on</w:t>
      </w:r>
    </w:p>
    <w:p w14:paraId="2D5E7373" w14:textId="346023C1" w:rsidR="0078435F" w:rsidRDefault="0078435F">
      <w:pPr>
        <w:rPr>
          <w:rFonts w:ascii="Arial" w:hAnsi="Arial" w:cs="Arial"/>
          <w:sz w:val="24"/>
          <w:szCs w:val="24"/>
        </w:rPr>
      </w:pPr>
      <w:hyperlink r:id="rId14" w:history="1">
        <w:r w:rsidRPr="00444D86">
          <w:rPr>
            <w:rStyle w:val="Hyperlink"/>
            <w:rFonts w:ascii="Arial" w:hAnsi="Arial" w:cs="Arial"/>
            <w:sz w:val="24"/>
            <w:szCs w:val="24"/>
          </w:rPr>
          <w:t>https://www.nao.org.uk/wp-content/uploads/2016/02/Managing-the-supply-of-NHS-clinical-staff-in-England.pdf</w:t>
        </w:r>
      </w:hyperlink>
      <w:r w:rsidRPr="00444D86">
        <w:rPr>
          <w:rFonts w:ascii="Arial" w:hAnsi="Arial" w:cs="Arial"/>
          <w:sz w:val="24"/>
          <w:szCs w:val="24"/>
        </w:rPr>
        <w:t xml:space="preserve">  Accessed on 01-05-2018.</w:t>
      </w:r>
    </w:p>
    <w:p w14:paraId="2B3BB97F" w14:textId="77777777" w:rsidR="00F641C7" w:rsidRPr="00444D86" w:rsidRDefault="00F641C7" w:rsidP="00F641C7">
      <w:pPr>
        <w:spacing w:after="0" w:line="240" w:lineRule="auto"/>
        <w:rPr>
          <w:rFonts w:ascii="Arial" w:eastAsia="Times New Roman" w:hAnsi="Arial" w:cs="Arial"/>
          <w:color w:val="212529"/>
          <w:sz w:val="24"/>
          <w:szCs w:val="24"/>
          <w:lang w:eastAsia="en-GB"/>
        </w:rPr>
      </w:pPr>
      <w:proofErr w:type="spellStart"/>
      <w:r w:rsidRPr="00444D86">
        <w:rPr>
          <w:rFonts w:ascii="Arial" w:eastAsia="Times New Roman" w:hAnsi="Arial" w:cs="Arial"/>
          <w:color w:val="212529"/>
          <w:sz w:val="24"/>
          <w:szCs w:val="24"/>
          <w:lang w:eastAsia="en-GB"/>
        </w:rPr>
        <w:t>Rosete</w:t>
      </w:r>
      <w:proofErr w:type="spellEnd"/>
      <w:r w:rsidRPr="00444D86">
        <w:rPr>
          <w:rFonts w:ascii="Arial" w:eastAsia="Times New Roman" w:hAnsi="Arial" w:cs="Arial"/>
          <w:color w:val="212529"/>
          <w:sz w:val="24"/>
          <w:szCs w:val="24"/>
          <w:lang w:eastAsia="en-GB"/>
        </w:rPr>
        <w:t xml:space="preserve">, </w:t>
      </w:r>
      <w:proofErr w:type="gramStart"/>
      <w:r w:rsidRPr="00444D86">
        <w:rPr>
          <w:rFonts w:ascii="Arial" w:eastAsia="Times New Roman" w:hAnsi="Arial" w:cs="Arial"/>
          <w:color w:val="212529"/>
          <w:sz w:val="24"/>
          <w:szCs w:val="24"/>
          <w:lang w:eastAsia="en-GB"/>
        </w:rPr>
        <w:t>A,A.</w:t>
      </w:r>
      <w:proofErr w:type="gramEnd"/>
      <w:r w:rsidRPr="00444D86">
        <w:rPr>
          <w:rFonts w:ascii="Arial" w:eastAsia="Times New Roman" w:hAnsi="Arial" w:cs="Arial"/>
          <w:color w:val="212529"/>
          <w:sz w:val="24"/>
          <w:szCs w:val="24"/>
          <w:lang w:eastAsia="en-GB"/>
        </w:rPr>
        <w:t xml:space="preserve">, Bevan, G., </w:t>
      </w:r>
      <w:proofErr w:type="spellStart"/>
      <w:r w:rsidRPr="00444D86">
        <w:rPr>
          <w:rFonts w:ascii="Arial" w:eastAsia="Times New Roman" w:hAnsi="Arial" w:cs="Arial"/>
          <w:color w:val="212529"/>
          <w:sz w:val="24"/>
          <w:szCs w:val="24"/>
          <w:lang w:eastAsia="en-GB"/>
        </w:rPr>
        <w:t>Mays,N</w:t>
      </w:r>
      <w:proofErr w:type="spellEnd"/>
      <w:r w:rsidRPr="00444D86">
        <w:rPr>
          <w:rFonts w:ascii="Arial" w:eastAsia="Times New Roman" w:hAnsi="Arial" w:cs="Arial"/>
          <w:color w:val="212529"/>
          <w:sz w:val="24"/>
          <w:szCs w:val="24"/>
          <w:lang w:eastAsia="en-GB"/>
        </w:rPr>
        <w:t xml:space="preserve">., </w:t>
      </w:r>
      <w:proofErr w:type="spellStart"/>
      <w:r w:rsidRPr="00444D86">
        <w:rPr>
          <w:rFonts w:ascii="Arial" w:eastAsia="Times New Roman" w:hAnsi="Arial" w:cs="Arial"/>
          <w:color w:val="212529"/>
          <w:sz w:val="24"/>
          <w:szCs w:val="24"/>
          <w:lang w:eastAsia="en-GB"/>
        </w:rPr>
        <w:t>Dixon,J</w:t>
      </w:r>
      <w:proofErr w:type="spellEnd"/>
      <w:r w:rsidRPr="00444D86">
        <w:rPr>
          <w:rFonts w:ascii="Arial" w:eastAsia="Times New Roman" w:hAnsi="Arial" w:cs="Arial"/>
          <w:color w:val="212529"/>
          <w:sz w:val="24"/>
          <w:szCs w:val="24"/>
          <w:lang w:eastAsia="en-GB"/>
        </w:rPr>
        <w:t xml:space="preserve">,(2005).  ‘Effect of diverging policy across the NHS’. </w:t>
      </w:r>
      <w:r w:rsidRPr="00444D86">
        <w:rPr>
          <w:rFonts w:ascii="Arial" w:eastAsia="Times New Roman" w:hAnsi="Arial" w:cs="Arial"/>
          <w:i/>
          <w:color w:val="212529"/>
          <w:sz w:val="24"/>
          <w:szCs w:val="24"/>
          <w:lang w:eastAsia="en-GB"/>
        </w:rPr>
        <w:t>The British Medical Journal.</w:t>
      </w:r>
      <w:r w:rsidRPr="00444D86">
        <w:rPr>
          <w:rFonts w:ascii="Arial" w:eastAsia="Times New Roman" w:hAnsi="Arial" w:cs="Arial"/>
          <w:color w:val="212529"/>
          <w:sz w:val="24"/>
          <w:szCs w:val="24"/>
          <w:lang w:eastAsia="en-GB"/>
        </w:rPr>
        <w:t xml:space="preserve"> 331(7522): pp 946–950. Available on</w:t>
      </w:r>
    </w:p>
    <w:p w14:paraId="2D480E96" w14:textId="77777777" w:rsidR="00F641C7" w:rsidRPr="00444D86" w:rsidRDefault="00F641C7" w:rsidP="00F641C7">
      <w:pPr>
        <w:spacing w:after="0" w:line="240" w:lineRule="auto"/>
        <w:rPr>
          <w:rFonts w:ascii="Arial" w:eastAsia="Times New Roman" w:hAnsi="Arial" w:cs="Arial"/>
          <w:color w:val="212529"/>
          <w:sz w:val="24"/>
          <w:szCs w:val="24"/>
          <w:lang w:eastAsia="en-GB"/>
        </w:rPr>
      </w:pPr>
      <w:hyperlink r:id="rId15" w:history="1">
        <w:r w:rsidRPr="00444D86">
          <w:rPr>
            <w:rStyle w:val="Hyperlink"/>
            <w:rFonts w:ascii="Arial" w:eastAsia="Times New Roman" w:hAnsi="Arial" w:cs="Arial"/>
            <w:sz w:val="24"/>
            <w:szCs w:val="24"/>
            <w:lang w:eastAsia="en-GB"/>
          </w:rPr>
          <w:t>https://www.ncbi.nlm.nih.gov/pmc/articles/PMC1261193/</w:t>
        </w:r>
      </w:hyperlink>
      <w:r w:rsidRPr="00444D86">
        <w:rPr>
          <w:rFonts w:ascii="Arial" w:eastAsia="Times New Roman" w:hAnsi="Arial" w:cs="Arial"/>
          <w:color w:val="212529"/>
          <w:sz w:val="24"/>
          <w:szCs w:val="24"/>
          <w:lang w:eastAsia="en-GB"/>
        </w:rPr>
        <w:t xml:space="preserve"> </w:t>
      </w:r>
    </w:p>
    <w:p w14:paraId="406454FA" w14:textId="77777777" w:rsidR="00F641C7" w:rsidRPr="00444D86" w:rsidRDefault="00F641C7" w:rsidP="00F641C7">
      <w:pPr>
        <w:spacing w:after="0" w:line="240" w:lineRule="auto"/>
        <w:rPr>
          <w:rFonts w:ascii="Arial" w:eastAsia="Times New Roman" w:hAnsi="Arial" w:cs="Arial"/>
          <w:color w:val="212529"/>
          <w:sz w:val="24"/>
          <w:szCs w:val="24"/>
          <w:lang w:eastAsia="en-GB"/>
        </w:rPr>
      </w:pPr>
      <w:proofErr w:type="spellStart"/>
      <w:r w:rsidRPr="00444D86">
        <w:rPr>
          <w:rFonts w:ascii="Arial" w:eastAsia="Times New Roman" w:hAnsi="Arial" w:cs="Arial"/>
          <w:color w:val="212529"/>
          <w:sz w:val="24"/>
          <w:szCs w:val="24"/>
          <w:lang w:eastAsia="en-GB"/>
        </w:rPr>
        <w:t>Acessed</w:t>
      </w:r>
      <w:proofErr w:type="spellEnd"/>
      <w:r w:rsidRPr="00444D86">
        <w:rPr>
          <w:rFonts w:ascii="Arial" w:eastAsia="Times New Roman" w:hAnsi="Arial" w:cs="Arial"/>
          <w:color w:val="212529"/>
          <w:sz w:val="24"/>
          <w:szCs w:val="24"/>
          <w:lang w:eastAsia="en-GB"/>
        </w:rPr>
        <w:t xml:space="preserve"> on 01-05-2018.</w:t>
      </w:r>
    </w:p>
    <w:p w14:paraId="674866D9" w14:textId="5F9E7476" w:rsidR="00F641C7" w:rsidRDefault="00F641C7">
      <w:pPr>
        <w:rPr>
          <w:rFonts w:ascii="Arial" w:hAnsi="Arial" w:cs="Arial"/>
          <w:sz w:val="24"/>
          <w:szCs w:val="24"/>
        </w:rPr>
      </w:pPr>
    </w:p>
    <w:p w14:paraId="5899C803" w14:textId="77777777" w:rsidR="008356BB" w:rsidRPr="00444D86" w:rsidRDefault="008356BB" w:rsidP="008356BB">
      <w:pPr>
        <w:rPr>
          <w:rFonts w:ascii="Arial" w:hAnsi="Arial" w:cs="Arial"/>
          <w:sz w:val="24"/>
          <w:szCs w:val="24"/>
        </w:rPr>
      </w:pPr>
      <w:proofErr w:type="spellStart"/>
      <w:proofErr w:type="gramStart"/>
      <w:r w:rsidRPr="00444D86">
        <w:rPr>
          <w:rFonts w:ascii="Arial" w:hAnsi="Arial" w:cs="Arial"/>
          <w:sz w:val="24"/>
          <w:szCs w:val="24"/>
        </w:rPr>
        <w:t>Smajdor,A</w:t>
      </w:r>
      <w:proofErr w:type="spellEnd"/>
      <w:proofErr w:type="gramEnd"/>
      <w:r w:rsidRPr="00444D86">
        <w:rPr>
          <w:rFonts w:ascii="Arial" w:hAnsi="Arial" w:cs="Arial"/>
          <w:sz w:val="24"/>
          <w:szCs w:val="24"/>
        </w:rPr>
        <w:t xml:space="preserve">, (2009). Applying for ethical approval for research in the United Kingdom. </w:t>
      </w:r>
      <w:r w:rsidRPr="00444D86">
        <w:rPr>
          <w:rFonts w:ascii="Arial" w:hAnsi="Arial" w:cs="Arial"/>
          <w:i/>
          <w:sz w:val="24"/>
          <w:szCs w:val="24"/>
        </w:rPr>
        <w:t>The</w:t>
      </w:r>
      <w:r w:rsidRPr="00444D86">
        <w:rPr>
          <w:rFonts w:ascii="Arial" w:hAnsi="Arial" w:cs="Arial"/>
          <w:sz w:val="24"/>
          <w:szCs w:val="24"/>
        </w:rPr>
        <w:t xml:space="preserve"> </w:t>
      </w:r>
      <w:proofErr w:type="spellStart"/>
      <w:r w:rsidRPr="00444D86">
        <w:rPr>
          <w:rFonts w:ascii="Arial" w:hAnsi="Arial" w:cs="Arial"/>
          <w:i/>
          <w:sz w:val="24"/>
          <w:szCs w:val="24"/>
        </w:rPr>
        <w:t>Britis</w:t>
      </w:r>
      <w:proofErr w:type="spellEnd"/>
      <w:r w:rsidRPr="00444D86">
        <w:rPr>
          <w:rFonts w:ascii="Arial" w:hAnsi="Arial" w:cs="Arial"/>
          <w:i/>
          <w:sz w:val="24"/>
          <w:szCs w:val="24"/>
        </w:rPr>
        <w:t xml:space="preserve"> Medical Journal.</w:t>
      </w:r>
      <w:r w:rsidRPr="00444D86">
        <w:rPr>
          <w:rFonts w:ascii="Arial" w:hAnsi="Arial" w:cs="Arial"/>
          <w:sz w:val="24"/>
          <w:szCs w:val="24"/>
        </w:rPr>
        <w:t xml:space="preserve"> </w:t>
      </w:r>
      <w:r w:rsidRPr="00444D86">
        <w:rPr>
          <w:rFonts w:ascii="Arial" w:hAnsi="Arial" w:cs="Arial"/>
          <w:i/>
          <w:sz w:val="24"/>
          <w:szCs w:val="24"/>
        </w:rPr>
        <w:t>;</w:t>
      </w:r>
      <w:proofErr w:type="gramStart"/>
      <w:r w:rsidRPr="00444D86">
        <w:rPr>
          <w:rFonts w:ascii="Arial" w:hAnsi="Arial" w:cs="Arial"/>
          <w:sz w:val="24"/>
          <w:szCs w:val="24"/>
        </w:rPr>
        <w:t>339:b</w:t>
      </w:r>
      <w:proofErr w:type="gramEnd"/>
      <w:r w:rsidRPr="00444D86">
        <w:rPr>
          <w:rFonts w:ascii="Arial" w:hAnsi="Arial" w:cs="Arial"/>
          <w:sz w:val="24"/>
          <w:szCs w:val="24"/>
        </w:rPr>
        <w:t>4013. Available on</w:t>
      </w:r>
    </w:p>
    <w:p w14:paraId="1E9B0CC2" w14:textId="77777777" w:rsidR="008356BB" w:rsidRDefault="008356BB" w:rsidP="008356BB">
      <w:pPr>
        <w:rPr>
          <w:rFonts w:ascii="Arial" w:hAnsi="Arial" w:cs="Arial"/>
          <w:sz w:val="24"/>
          <w:szCs w:val="24"/>
        </w:rPr>
      </w:pPr>
      <w:hyperlink r:id="rId16" w:history="1">
        <w:r w:rsidRPr="00444D86">
          <w:rPr>
            <w:rStyle w:val="Hyperlink"/>
            <w:rFonts w:ascii="Arial" w:hAnsi="Arial" w:cs="Arial"/>
            <w:sz w:val="24"/>
            <w:szCs w:val="24"/>
          </w:rPr>
          <w:t>https://www.bmj.com/content/339/bmj.b4013</w:t>
        </w:r>
      </w:hyperlink>
      <w:r w:rsidRPr="00444D86">
        <w:rPr>
          <w:rFonts w:ascii="Arial" w:hAnsi="Arial" w:cs="Arial"/>
          <w:i/>
          <w:sz w:val="24"/>
          <w:szCs w:val="24"/>
        </w:rPr>
        <w:t xml:space="preserve">    </w:t>
      </w:r>
      <w:r w:rsidRPr="00444D86">
        <w:rPr>
          <w:rFonts w:ascii="Arial" w:hAnsi="Arial" w:cs="Arial"/>
          <w:sz w:val="24"/>
          <w:szCs w:val="24"/>
        </w:rPr>
        <w:t xml:space="preserve">Accessed </w:t>
      </w:r>
      <w:proofErr w:type="gramStart"/>
      <w:r w:rsidRPr="00444D86">
        <w:rPr>
          <w:rFonts w:ascii="Arial" w:hAnsi="Arial" w:cs="Arial"/>
          <w:sz w:val="24"/>
          <w:szCs w:val="24"/>
        </w:rPr>
        <w:t>on  01</w:t>
      </w:r>
      <w:proofErr w:type="gramEnd"/>
      <w:r w:rsidRPr="00444D86">
        <w:rPr>
          <w:rFonts w:ascii="Arial" w:hAnsi="Arial" w:cs="Arial"/>
          <w:sz w:val="24"/>
          <w:szCs w:val="24"/>
        </w:rPr>
        <w:t>-01-2018</w:t>
      </w:r>
    </w:p>
    <w:p w14:paraId="43910298" w14:textId="2D1D4A94" w:rsidR="008356BB" w:rsidRDefault="008356BB">
      <w:pPr>
        <w:rPr>
          <w:rFonts w:ascii="Arial" w:hAnsi="Arial" w:cs="Arial"/>
          <w:sz w:val="24"/>
          <w:szCs w:val="24"/>
        </w:rPr>
      </w:pPr>
    </w:p>
    <w:p w14:paraId="23200687" w14:textId="77777777" w:rsidR="008356BB" w:rsidRPr="00444D86" w:rsidRDefault="008356BB" w:rsidP="008356BB">
      <w:pPr>
        <w:rPr>
          <w:rFonts w:ascii="Arial" w:hAnsi="Arial" w:cs="Arial"/>
          <w:sz w:val="24"/>
          <w:szCs w:val="24"/>
        </w:rPr>
      </w:pPr>
      <w:r w:rsidRPr="00444D86">
        <w:rPr>
          <w:rFonts w:ascii="Arial" w:hAnsi="Arial" w:cs="Arial"/>
          <w:sz w:val="24"/>
          <w:szCs w:val="24"/>
        </w:rPr>
        <w:t xml:space="preserve">The EU and The health </w:t>
      </w:r>
      <w:proofErr w:type="gramStart"/>
      <w:r w:rsidRPr="00444D86">
        <w:rPr>
          <w:rFonts w:ascii="Arial" w:hAnsi="Arial" w:cs="Arial"/>
          <w:sz w:val="24"/>
          <w:szCs w:val="24"/>
        </w:rPr>
        <w:t>policy,(</w:t>
      </w:r>
      <w:proofErr w:type="gramEnd"/>
      <w:r w:rsidRPr="00444D86">
        <w:rPr>
          <w:rFonts w:ascii="Arial" w:hAnsi="Arial" w:cs="Arial"/>
          <w:sz w:val="24"/>
          <w:szCs w:val="24"/>
        </w:rPr>
        <w:t xml:space="preserve"> 2017). NHS European Office. Available on</w:t>
      </w:r>
    </w:p>
    <w:p w14:paraId="1EA729C9" w14:textId="77777777" w:rsidR="008356BB" w:rsidRPr="00444D86" w:rsidRDefault="008356BB" w:rsidP="008356BB">
      <w:pPr>
        <w:rPr>
          <w:rFonts w:ascii="Arial" w:hAnsi="Arial" w:cs="Arial"/>
          <w:sz w:val="24"/>
          <w:szCs w:val="24"/>
        </w:rPr>
      </w:pPr>
      <w:hyperlink r:id="rId17" w:history="1">
        <w:r w:rsidRPr="00444D86">
          <w:rPr>
            <w:rStyle w:val="Hyperlink"/>
            <w:rFonts w:ascii="Arial" w:hAnsi="Arial" w:cs="Arial"/>
            <w:sz w:val="24"/>
            <w:szCs w:val="24"/>
          </w:rPr>
          <w:t>http://www.nhsconfed.org/regions-and-eu/nhs-european-office/about-the-eu/the-eu-and-health-policy</w:t>
        </w:r>
      </w:hyperlink>
      <w:r w:rsidRPr="00444D86">
        <w:rPr>
          <w:rFonts w:ascii="Arial" w:hAnsi="Arial" w:cs="Arial"/>
          <w:sz w:val="24"/>
          <w:szCs w:val="24"/>
        </w:rPr>
        <w:t xml:space="preserve">  Accessed  on 01-05-2018.</w:t>
      </w:r>
    </w:p>
    <w:p w14:paraId="4BD68452" w14:textId="77777777" w:rsidR="008356BB" w:rsidRPr="00444D86" w:rsidRDefault="008356BB">
      <w:pPr>
        <w:rPr>
          <w:rFonts w:ascii="Arial" w:hAnsi="Arial" w:cs="Arial"/>
          <w:sz w:val="24"/>
          <w:szCs w:val="24"/>
        </w:rPr>
      </w:pPr>
    </w:p>
    <w:p w14:paraId="1B1F147B" w14:textId="1DCADB97" w:rsidR="0078435F" w:rsidRPr="00444D86" w:rsidRDefault="0078435F">
      <w:pPr>
        <w:rPr>
          <w:rFonts w:ascii="Arial" w:hAnsi="Arial" w:cs="Arial"/>
          <w:sz w:val="24"/>
          <w:szCs w:val="24"/>
        </w:rPr>
      </w:pPr>
    </w:p>
    <w:p w14:paraId="5FFF259D" w14:textId="77777777" w:rsidR="008356BB" w:rsidRPr="00444D86" w:rsidRDefault="008356BB" w:rsidP="008356BB">
      <w:pPr>
        <w:spacing w:after="0" w:line="240" w:lineRule="auto"/>
        <w:rPr>
          <w:rFonts w:ascii="Arial" w:eastAsia="Times New Roman" w:hAnsi="Arial" w:cs="Arial"/>
          <w:color w:val="212529"/>
          <w:sz w:val="24"/>
          <w:szCs w:val="24"/>
          <w:lang w:eastAsia="en-GB"/>
        </w:rPr>
      </w:pPr>
      <w:proofErr w:type="spellStart"/>
      <w:proofErr w:type="gramStart"/>
      <w:r w:rsidRPr="00444D86">
        <w:rPr>
          <w:rFonts w:ascii="Arial" w:eastAsia="Times New Roman" w:hAnsi="Arial" w:cs="Arial"/>
          <w:color w:val="212529"/>
          <w:sz w:val="24"/>
          <w:szCs w:val="24"/>
          <w:lang w:eastAsia="en-GB"/>
        </w:rPr>
        <w:t>Wilson,J</w:t>
      </w:r>
      <w:proofErr w:type="spellEnd"/>
      <w:r w:rsidRPr="00444D86">
        <w:rPr>
          <w:rFonts w:ascii="Arial" w:eastAsia="Times New Roman" w:hAnsi="Arial" w:cs="Arial"/>
          <w:color w:val="212529"/>
          <w:sz w:val="24"/>
          <w:szCs w:val="24"/>
          <w:lang w:eastAsia="en-GB"/>
        </w:rPr>
        <w:t>.</w:t>
      </w:r>
      <w:proofErr w:type="gramEnd"/>
      <w:r w:rsidRPr="00444D86">
        <w:rPr>
          <w:rFonts w:ascii="Arial" w:eastAsia="Times New Roman" w:hAnsi="Arial" w:cs="Arial"/>
          <w:color w:val="212529"/>
          <w:sz w:val="24"/>
          <w:szCs w:val="24"/>
          <w:lang w:eastAsia="en-GB"/>
        </w:rPr>
        <w:t xml:space="preserve">, (2017). Using </w:t>
      </w:r>
      <w:proofErr w:type="spellStart"/>
      <w:r w:rsidRPr="00444D86">
        <w:rPr>
          <w:rFonts w:ascii="Arial" w:eastAsia="Times New Roman" w:hAnsi="Arial" w:cs="Arial"/>
          <w:color w:val="212529"/>
          <w:sz w:val="24"/>
          <w:szCs w:val="24"/>
          <w:lang w:eastAsia="en-GB"/>
        </w:rPr>
        <w:t>secondery</w:t>
      </w:r>
      <w:proofErr w:type="spellEnd"/>
      <w:r w:rsidRPr="00444D86">
        <w:rPr>
          <w:rFonts w:ascii="Arial" w:eastAsia="Times New Roman" w:hAnsi="Arial" w:cs="Arial"/>
          <w:color w:val="212529"/>
          <w:sz w:val="24"/>
          <w:szCs w:val="24"/>
          <w:lang w:eastAsia="en-GB"/>
        </w:rPr>
        <w:t xml:space="preserve"> data. </w:t>
      </w:r>
      <w:r w:rsidRPr="00444D86">
        <w:rPr>
          <w:rFonts w:ascii="Arial" w:eastAsia="Times New Roman" w:hAnsi="Arial" w:cs="Arial"/>
          <w:i/>
          <w:color w:val="212529"/>
          <w:sz w:val="24"/>
          <w:szCs w:val="24"/>
          <w:lang w:eastAsia="en-GB"/>
        </w:rPr>
        <w:t xml:space="preserve">Certification in higher education: Skills for the workplace student yearbook. </w:t>
      </w:r>
      <w:proofErr w:type="spellStart"/>
      <w:r w:rsidRPr="00444D86">
        <w:rPr>
          <w:rFonts w:ascii="Arial" w:eastAsia="Times New Roman" w:hAnsi="Arial" w:cs="Arial"/>
          <w:i/>
          <w:color w:val="212529"/>
          <w:sz w:val="24"/>
          <w:szCs w:val="24"/>
          <w:lang w:eastAsia="en-GB"/>
        </w:rPr>
        <w:t>Edt</w:t>
      </w:r>
      <w:proofErr w:type="spellEnd"/>
      <w:r w:rsidRPr="00444D86">
        <w:rPr>
          <w:rFonts w:ascii="Arial" w:eastAsia="Times New Roman" w:hAnsi="Arial" w:cs="Arial"/>
          <w:i/>
          <w:color w:val="212529"/>
          <w:sz w:val="24"/>
          <w:szCs w:val="24"/>
          <w:lang w:eastAsia="en-GB"/>
        </w:rPr>
        <w:t xml:space="preserve"> </w:t>
      </w:r>
      <w:proofErr w:type="spellStart"/>
      <w:r w:rsidRPr="00444D86">
        <w:rPr>
          <w:rFonts w:ascii="Arial" w:eastAsia="Times New Roman" w:hAnsi="Arial" w:cs="Arial"/>
          <w:color w:val="212529"/>
          <w:sz w:val="24"/>
          <w:szCs w:val="24"/>
          <w:lang w:eastAsia="en-GB"/>
        </w:rPr>
        <w:t>Maund</w:t>
      </w:r>
      <w:proofErr w:type="spellEnd"/>
      <w:r w:rsidRPr="00444D86">
        <w:rPr>
          <w:rFonts w:ascii="Arial" w:eastAsia="Times New Roman" w:hAnsi="Arial" w:cs="Arial"/>
          <w:color w:val="212529"/>
          <w:sz w:val="24"/>
          <w:szCs w:val="24"/>
          <w:lang w:eastAsia="en-GB"/>
        </w:rPr>
        <w:t xml:space="preserve">, A., </w:t>
      </w:r>
      <w:proofErr w:type="spellStart"/>
      <w:proofErr w:type="gramStart"/>
      <w:r w:rsidRPr="00444D86">
        <w:rPr>
          <w:rFonts w:ascii="Arial" w:eastAsia="Times New Roman" w:hAnsi="Arial" w:cs="Arial"/>
          <w:color w:val="212529"/>
          <w:sz w:val="24"/>
          <w:szCs w:val="24"/>
          <w:lang w:eastAsia="en-GB"/>
        </w:rPr>
        <w:t>Schriek</w:t>
      </w:r>
      <w:proofErr w:type="spellEnd"/>
      <w:r w:rsidRPr="00444D86">
        <w:rPr>
          <w:rFonts w:ascii="Arial" w:eastAsia="Times New Roman" w:hAnsi="Arial" w:cs="Arial"/>
          <w:color w:val="212529"/>
          <w:sz w:val="24"/>
          <w:szCs w:val="24"/>
          <w:lang w:eastAsia="en-GB"/>
        </w:rPr>
        <w:t xml:space="preserve"> ,</w:t>
      </w:r>
      <w:proofErr w:type="gramEnd"/>
      <w:r w:rsidRPr="00444D86">
        <w:rPr>
          <w:rFonts w:ascii="Arial" w:eastAsia="Times New Roman" w:hAnsi="Arial" w:cs="Arial"/>
          <w:color w:val="212529"/>
          <w:sz w:val="24"/>
          <w:szCs w:val="24"/>
          <w:lang w:eastAsia="en-GB"/>
        </w:rPr>
        <w:t xml:space="preserve">M., </w:t>
      </w:r>
      <w:proofErr w:type="spellStart"/>
      <w:r w:rsidRPr="00444D86">
        <w:rPr>
          <w:rFonts w:ascii="Arial" w:eastAsia="Times New Roman" w:hAnsi="Arial" w:cs="Arial"/>
          <w:color w:val="212529"/>
          <w:sz w:val="24"/>
          <w:szCs w:val="24"/>
          <w:lang w:eastAsia="en-GB"/>
        </w:rPr>
        <w:t>Tinkler</w:t>
      </w:r>
      <w:proofErr w:type="spellEnd"/>
      <w:r w:rsidRPr="00444D86">
        <w:rPr>
          <w:rFonts w:ascii="Arial" w:eastAsia="Times New Roman" w:hAnsi="Arial" w:cs="Arial"/>
          <w:color w:val="212529"/>
          <w:sz w:val="24"/>
          <w:szCs w:val="24"/>
          <w:lang w:eastAsia="en-GB"/>
        </w:rPr>
        <w:t>, K,P. London: SAGE, pp 158-160.</w:t>
      </w:r>
    </w:p>
    <w:p w14:paraId="41705A56" w14:textId="15ED8E59" w:rsidR="008356BB" w:rsidRDefault="008356BB">
      <w:pPr>
        <w:rPr>
          <w:rFonts w:ascii="Arial" w:hAnsi="Arial" w:cs="Arial"/>
          <w:sz w:val="24"/>
          <w:szCs w:val="24"/>
        </w:rPr>
      </w:pPr>
    </w:p>
    <w:p w14:paraId="523DB875" w14:textId="77777777" w:rsidR="00F641C7" w:rsidRPr="00444D86" w:rsidRDefault="00F641C7" w:rsidP="00F641C7">
      <w:pPr>
        <w:rPr>
          <w:rFonts w:ascii="Arial" w:hAnsi="Arial" w:cs="Arial"/>
          <w:sz w:val="24"/>
          <w:szCs w:val="24"/>
        </w:rPr>
      </w:pPr>
      <w:proofErr w:type="spellStart"/>
      <w:r w:rsidRPr="00444D86">
        <w:rPr>
          <w:rFonts w:ascii="Arial" w:hAnsi="Arial" w:cs="Arial"/>
          <w:sz w:val="24"/>
          <w:szCs w:val="24"/>
        </w:rPr>
        <w:t>Zanon</w:t>
      </w:r>
      <w:proofErr w:type="spellEnd"/>
      <w:r w:rsidRPr="00444D86">
        <w:rPr>
          <w:rFonts w:ascii="Arial" w:hAnsi="Arial" w:cs="Arial"/>
          <w:sz w:val="24"/>
          <w:szCs w:val="24"/>
        </w:rPr>
        <w:t xml:space="preserve">, E, (2018). Brexit: What is the potential impact on NHS. The UK in a Changing Europe. Available on </w:t>
      </w:r>
      <w:hyperlink r:id="rId18" w:history="1">
        <w:r w:rsidRPr="00444D86">
          <w:rPr>
            <w:rStyle w:val="Hyperlink"/>
            <w:rFonts w:ascii="Arial" w:hAnsi="Arial" w:cs="Arial"/>
            <w:sz w:val="24"/>
            <w:szCs w:val="24"/>
          </w:rPr>
          <w:t>http://ukandeu.ac.uk/brexit-what-are-the-potential-impacts-on-the-nhs/</w:t>
        </w:r>
      </w:hyperlink>
      <w:r w:rsidRPr="00444D86">
        <w:rPr>
          <w:rFonts w:ascii="Arial" w:hAnsi="Arial" w:cs="Arial"/>
          <w:sz w:val="24"/>
          <w:szCs w:val="24"/>
        </w:rPr>
        <w:t xml:space="preserve">   Accessed on 01-05-2018.</w:t>
      </w:r>
    </w:p>
    <w:p w14:paraId="24DA4489" w14:textId="77777777" w:rsidR="00F641C7" w:rsidRPr="00444D86" w:rsidRDefault="00F641C7" w:rsidP="00F641C7">
      <w:pPr>
        <w:rPr>
          <w:rFonts w:ascii="Arial" w:hAnsi="Arial" w:cs="Arial"/>
          <w:sz w:val="24"/>
          <w:szCs w:val="24"/>
        </w:rPr>
      </w:pPr>
    </w:p>
    <w:p w14:paraId="6484020D" w14:textId="77777777" w:rsidR="00F641C7" w:rsidRPr="00444D86" w:rsidRDefault="00F641C7" w:rsidP="00F641C7">
      <w:pPr>
        <w:rPr>
          <w:rFonts w:ascii="Arial" w:hAnsi="Arial" w:cs="Arial"/>
          <w:sz w:val="24"/>
          <w:szCs w:val="24"/>
        </w:rPr>
      </w:pPr>
      <w:hyperlink r:id="rId19" w:history="1">
        <w:r w:rsidRPr="00444D86">
          <w:rPr>
            <w:rStyle w:val="Hyperlink"/>
            <w:rFonts w:ascii="Arial" w:hAnsi="Arial" w:cs="Arial"/>
            <w:sz w:val="24"/>
            <w:szCs w:val="24"/>
          </w:rPr>
          <w:t>https://www.reference.com/government-politics/eight-main-principles-data-protection-act-a403c5af0ec19d47?aq=new+data+protection+act&amp;qo=cdpArticles</w:t>
        </w:r>
      </w:hyperlink>
      <w:r w:rsidRPr="00444D86">
        <w:rPr>
          <w:rFonts w:ascii="Arial" w:hAnsi="Arial" w:cs="Arial"/>
          <w:sz w:val="24"/>
          <w:szCs w:val="24"/>
        </w:rPr>
        <w:t xml:space="preserve"> , accessed on 01-05-2018 </w:t>
      </w:r>
    </w:p>
    <w:p w14:paraId="557A9996" w14:textId="77777777" w:rsidR="008356BB" w:rsidRDefault="008356BB">
      <w:pPr>
        <w:rPr>
          <w:rFonts w:ascii="Arial" w:hAnsi="Arial" w:cs="Arial"/>
          <w:sz w:val="24"/>
          <w:szCs w:val="24"/>
        </w:rPr>
      </w:pPr>
    </w:p>
    <w:p w14:paraId="10EBDCBA" w14:textId="437F8078" w:rsidR="008356BB" w:rsidRDefault="008356BB">
      <w:pPr>
        <w:rPr>
          <w:rFonts w:ascii="Arial" w:hAnsi="Arial" w:cs="Arial"/>
          <w:i/>
          <w:sz w:val="24"/>
          <w:szCs w:val="24"/>
        </w:rPr>
      </w:pPr>
    </w:p>
    <w:p w14:paraId="0D705E94" w14:textId="77777777" w:rsidR="008356BB" w:rsidRPr="00444D86" w:rsidRDefault="008356BB">
      <w:pPr>
        <w:rPr>
          <w:rFonts w:ascii="Arial" w:hAnsi="Arial" w:cs="Arial"/>
          <w:i/>
          <w:sz w:val="24"/>
          <w:szCs w:val="24"/>
        </w:rPr>
      </w:pPr>
    </w:p>
    <w:sectPr w:rsidR="008356BB" w:rsidRPr="00444D86" w:rsidSect="0076613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77575"/>
    <w:multiLevelType w:val="hybridMultilevel"/>
    <w:tmpl w:val="D9427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136"/>
    <w:rsid w:val="000548F0"/>
    <w:rsid w:val="000B0F83"/>
    <w:rsid w:val="000D1EF0"/>
    <w:rsid w:val="000D58E9"/>
    <w:rsid w:val="000E7B57"/>
    <w:rsid w:val="00172115"/>
    <w:rsid w:val="00193E3F"/>
    <w:rsid w:val="001A5F35"/>
    <w:rsid w:val="002136BA"/>
    <w:rsid w:val="00214286"/>
    <w:rsid w:val="00245C39"/>
    <w:rsid w:val="00277955"/>
    <w:rsid w:val="00282FC0"/>
    <w:rsid w:val="00287A4F"/>
    <w:rsid w:val="00292728"/>
    <w:rsid w:val="002D2BBF"/>
    <w:rsid w:val="00322E90"/>
    <w:rsid w:val="00364D09"/>
    <w:rsid w:val="00371676"/>
    <w:rsid w:val="00413FB1"/>
    <w:rsid w:val="004147E4"/>
    <w:rsid w:val="00430103"/>
    <w:rsid w:val="00435CD1"/>
    <w:rsid w:val="00444D86"/>
    <w:rsid w:val="004521E7"/>
    <w:rsid w:val="00473FB7"/>
    <w:rsid w:val="00520947"/>
    <w:rsid w:val="00566C0E"/>
    <w:rsid w:val="00573E13"/>
    <w:rsid w:val="00581240"/>
    <w:rsid w:val="00582760"/>
    <w:rsid w:val="005A176D"/>
    <w:rsid w:val="005A7021"/>
    <w:rsid w:val="005C1A12"/>
    <w:rsid w:val="005D097E"/>
    <w:rsid w:val="006149B7"/>
    <w:rsid w:val="00617B2E"/>
    <w:rsid w:val="00622B64"/>
    <w:rsid w:val="00636DE8"/>
    <w:rsid w:val="00664601"/>
    <w:rsid w:val="00692BC2"/>
    <w:rsid w:val="00693C51"/>
    <w:rsid w:val="00697911"/>
    <w:rsid w:val="006D41BC"/>
    <w:rsid w:val="00766136"/>
    <w:rsid w:val="007761C6"/>
    <w:rsid w:val="0078435F"/>
    <w:rsid w:val="007A5FAF"/>
    <w:rsid w:val="007F09F8"/>
    <w:rsid w:val="00807499"/>
    <w:rsid w:val="0080784B"/>
    <w:rsid w:val="008349D3"/>
    <w:rsid w:val="008356BB"/>
    <w:rsid w:val="00854708"/>
    <w:rsid w:val="008B2965"/>
    <w:rsid w:val="008B706B"/>
    <w:rsid w:val="0092308C"/>
    <w:rsid w:val="0098131D"/>
    <w:rsid w:val="009F2F19"/>
    <w:rsid w:val="00A02F8C"/>
    <w:rsid w:val="00A10521"/>
    <w:rsid w:val="00A11C15"/>
    <w:rsid w:val="00A177B1"/>
    <w:rsid w:val="00A300B0"/>
    <w:rsid w:val="00AF4B06"/>
    <w:rsid w:val="00B6493F"/>
    <w:rsid w:val="00B71F52"/>
    <w:rsid w:val="00BE2FF2"/>
    <w:rsid w:val="00D445DD"/>
    <w:rsid w:val="00D55387"/>
    <w:rsid w:val="00D669D5"/>
    <w:rsid w:val="00DB4873"/>
    <w:rsid w:val="00E36A6F"/>
    <w:rsid w:val="00E451A8"/>
    <w:rsid w:val="00E55828"/>
    <w:rsid w:val="00E718C4"/>
    <w:rsid w:val="00E97FAD"/>
    <w:rsid w:val="00EB513C"/>
    <w:rsid w:val="00ED4A02"/>
    <w:rsid w:val="00F10808"/>
    <w:rsid w:val="00F641C7"/>
    <w:rsid w:val="00F64639"/>
    <w:rsid w:val="00F845AF"/>
    <w:rsid w:val="00FB2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7366C"/>
  <w15:chartTrackingRefBased/>
  <w15:docId w15:val="{30A2F32C-3880-4AE6-BF8A-708F7B9E8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661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66136"/>
    <w:rPr>
      <w:rFonts w:eastAsiaTheme="minorEastAsia"/>
      <w:lang w:val="en-US"/>
    </w:rPr>
  </w:style>
  <w:style w:type="character" w:styleId="Hyperlink">
    <w:name w:val="Hyperlink"/>
    <w:basedOn w:val="DefaultParagraphFont"/>
    <w:uiPriority w:val="99"/>
    <w:unhideWhenUsed/>
    <w:rsid w:val="00FB239A"/>
    <w:rPr>
      <w:color w:val="0563C1" w:themeColor="hyperlink"/>
      <w:u w:val="single"/>
    </w:rPr>
  </w:style>
  <w:style w:type="character" w:styleId="UnresolvedMention">
    <w:name w:val="Unresolved Mention"/>
    <w:basedOn w:val="DefaultParagraphFont"/>
    <w:uiPriority w:val="99"/>
    <w:semiHidden/>
    <w:unhideWhenUsed/>
    <w:rsid w:val="00FB239A"/>
    <w:rPr>
      <w:color w:val="808080"/>
      <w:shd w:val="clear" w:color="auto" w:fill="E6E6E6"/>
    </w:rPr>
  </w:style>
  <w:style w:type="paragraph" w:styleId="NormalWeb">
    <w:name w:val="Normal (Web)"/>
    <w:basedOn w:val="Normal"/>
    <w:uiPriority w:val="99"/>
    <w:semiHidden/>
    <w:unhideWhenUsed/>
    <w:rsid w:val="0098131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D58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365549">
      <w:bodyDiv w:val="1"/>
      <w:marLeft w:val="0"/>
      <w:marRight w:val="0"/>
      <w:marTop w:val="0"/>
      <w:marBottom w:val="0"/>
      <w:divBdr>
        <w:top w:val="none" w:sz="0" w:space="0" w:color="auto"/>
        <w:left w:val="none" w:sz="0" w:space="0" w:color="auto"/>
        <w:bottom w:val="none" w:sz="0" w:space="0" w:color="auto"/>
        <w:right w:val="none" w:sz="0" w:space="0" w:color="auto"/>
      </w:divBdr>
    </w:div>
    <w:div w:id="662854127">
      <w:bodyDiv w:val="1"/>
      <w:marLeft w:val="0"/>
      <w:marRight w:val="0"/>
      <w:marTop w:val="0"/>
      <w:marBottom w:val="0"/>
      <w:divBdr>
        <w:top w:val="none" w:sz="0" w:space="0" w:color="auto"/>
        <w:left w:val="none" w:sz="0" w:space="0" w:color="auto"/>
        <w:bottom w:val="none" w:sz="0" w:space="0" w:color="auto"/>
        <w:right w:val="none" w:sz="0" w:space="0" w:color="auto"/>
      </w:divBdr>
    </w:div>
    <w:div w:id="100154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assets.publishing.service.gov.uk/government/uploads/system/uploads/attachment_data/file/510630/Partial_review_of_the_shortage_occupation_list_-_review_of_nursing.pdf" TargetMode="External"/><Relationship Id="rId18" Type="http://schemas.openxmlformats.org/officeDocument/2006/relationships/hyperlink" Target="http://ukandeu.ac.uk/brexit-what-are-the-potential-impacts-on-the-nhs/"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image" Target="media/image2.png"/><Relationship Id="rId12" Type="http://schemas.openxmlformats.org/officeDocument/2006/relationships/hyperlink" Target="https://www.birmingham.ac.uk/research/perspective/nhs-and-brexit.aspx" TargetMode="External"/><Relationship Id="rId17" Type="http://schemas.openxmlformats.org/officeDocument/2006/relationships/hyperlink" Target="http://www.nhsconfed.org/regions-and-eu/nhs-european-office/about-the-eu/the-eu-and-health-policy" TargetMode="External"/><Relationship Id="rId2" Type="http://schemas.openxmlformats.org/officeDocument/2006/relationships/numbering" Target="numbering.xml"/><Relationship Id="rId16" Type="http://schemas.openxmlformats.org/officeDocument/2006/relationships/hyperlink" Target="https://www.bmj.com/content/339/bmj.b401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nuffieldtrust.org.uk/research/getting-a-brexit-deal-that-works-for-the-nhs" TargetMode="External"/><Relationship Id="rId5" Type="http://schemas.openxmlformats.org/officeDocument/2006/relationships/webSettings" Target="webSettings.xml"/><Relationship Id="rId15" Type="http://schemas.openxmlformats.org/officeDocument/2006/relationships/hyperlink" Target="https://www.ncbi.nlm.nih.gov/pmc/articles/PMC1261193/" TargetMode="External"/><Relationship Id="rId10" Type="http://schemas.openxmlformats.org/officeDocument/2006/relationships/hyperlink" Target="http://ec.europa.eu/economy_finance/publications/eeip/pdf/ip032_en.pdf" TargetMode="External"/><Relationship Id="rId19" Type="http://schemas.openxmlformats.org/officeDocument/2006/relationships/hyperlink" Target="https://www.reference.com/government-politics/eight-main-principles-data-protection-act-a403c5af0ec19d47?aq=new+data+protection+act&amp;qo=cdpArticles" TargetMode="External"/><Relationship Id="rId4" Type="http://schemas.openxmlformats.org/officeDocument/2006/relationships/settings" Target="settings.xml"/><Relationship Id="rId9" Type="http://schemas.openxmlformats.org/officeDocument/2006/relationships/hyperlink" Target="http://www.Reference.com" TargetMode="External"/><Relationship Id="rId14" Type="http://schemas.openxmlformats.org/officeDocument/2006/relationships/hyperlink" Target="https://www.nao.org.uk/wp-content/uploads/2016/02/Managing-the-supply-of-NHS-clinical-staff-in-England.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3ACD89A24074662BE439354E51E2751"/>
        <w:category>
          <w:name w:val="General"/>
          <w:gallery w:val="placeholder"/>
        </w:category>
        <w:types>
          <w:type w:val="bbPlcHdr"/>
        </w:types>
        <w:behaviors>
          <w:behavior w:val="content"/>
        </w:behaviors>
        <w:guid w:val="{059F6D0E-CA4F-4C66-A96C-389B0CA0E216}"/>
      </w:docPartPr>
      <w:docPartBody>
        <w:p w:rsidR="00523610" w:rsidRDefault="00523610" w:rsidP="00523610">
          <w:pPr>
            <w:pStyle w:val="D3ACD89A24074662BE439354E51E2751"/>
          </w:pPr>
          <w:r>
            <w:rPr>
              <w:rFonts w:asciiTheme="majorHAnsi" w:eastAsiaTheme="majorEastAsia" w:hAnsiTheme="majorHAnsi" w:cstheme="majorBidi"/>
              <w:caps/>
              <w:color w:val="4472C4" w:themeColor="accent1"/>
              <w:sz w:val="80"/>
              <w:szCs w:val="80"/>
            </w:rPr>
            <w:t>[Document title]</w:t>
          </w:r>
        </w:p>
      </w:docPartBody>
    </w:docPart>
    <w:docPart>
      <w:docPartPr>
        <w:name w:val="93279DA33BED4BC785AC68EB3E401353"/>
        <w:category>
          <w:name w:val="General"/>
          <w:gallery w:val="placeholder"/>
        </w:category>
        <w:types>
          <w:type w:val="bbPlcHdr"/>
        </w:types>
        <w:behaviors>
          <w:behavior w:val="content"/>
        </w:behaviors>
        <w:guid w:val="{8F328894-5D00-48DE-B742-8544148D7893}"/>
      </w:docPartPr>
      <w:docPartBody>
        <w:p w:rsidR="00523610" w:rsidRDefault="00523610" w:rsidP="00523610">
          <w:pPr>
            <w:pStyle w:val="93279DA33BED4BC785AC68EB3E40135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610"/>
    <w:rsid w:val="005236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3ACD89A24074662BE439354E51E2751">
    <w:name w:val="D3ACD89A24074662BE439354E51E2751"/>
    <w:rsid w:val="00523610"/>
  </w:style>
  <w:style w:type="paragraph" w:customStyle="1" w:styleId="93279DA33BED4BC785AC68EB3E401353">
    <w:name w:val="93279DA33BED4BC785AC68EB3E401353"/>
    <w:rsid w:val="005236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Shahnaj Faulkner</PublishDate>
  <Abstract/>
  <CompanyAddress>Digital Skills and Research Methods.BMSK4003, Renuga Jayakumara</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10</Pages>
  <Words>2681</Words>
  <Characters>15285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Effects of Brexit on National Health service (nhs), UK</vt:lpstr>
    </vt:vector>
  </TitlesOfParts>
  <Company>Student ID-1707663, Group 6,</Company>
  <LinksUpToDate>false</LinksUpToDate>
  <CharactersWithSpaces>17931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Effects of Brexit on National Health service (nhs), UK</dc:title>
  <dc:subject>Evidence of research methodologies, an understanding of effective and ethical data collection and interpretation</dc:subject>
  <dc:creator>Romana Mita</dc:creator>
  <cp:keywords/>
  <dc:description/>
  <cp:lastModifiedBy>Romana Mita</cp:lastModifiedBy>
  <cp:revision>41</cp:revision>
  <dcterms:created xsi:type="dcterms:W3CDTF">2018-05-01T20:48:00Z</dcterms:created>
  <dcterms:modified xsi:type="dcterms:W3CDTF">2018-05-02T12:09:00Z</dcterms:modified>
</cp:coreProperties>
</file>