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49D4F" w14:textId="2DACE04E" w:rsidR="00AA48D7" w:rsidRPr="00202F4E" w:rsidRDefault="00E6610F" w:rsidP="00E6610F">
      <w:pPr>
        <w:jc w:val="center"/>
        <w:rPr>
          <w:rStyle w:val="Strong"/>
          <w:rFonts w:asciiTheme="minorHAnsi" w:hAnsiTheme="minorHAnsi" w:cstheme="minorHAnsi"/>
          <w:u w:val="single"/>
        </w:rPr>
      </w:pPr>
      <w:r w:rsidRPr="00202F4E">
        <w:rPr>
          <w:rStyle w:val="Strong"/>
          <w:rFonts w:asciiTheme="minorHAnsi" w:hAnsiTheme="minorHAnsi" w:cstheme="minorHAnsi"/>
          <w:u w:val="single"/>
        </w:rPr>
        <w:t>Behaviour Management</w:t>
      </w:r>
    </w:p>
    <w:p w14:paraId="5C25C9F4" w14:textId="5E3501AA" w:rsidR="00E6610F" w:rsidRPr="00202F4E" w:rsidRDefault="00E6610F" w:rsidP="00E6610F">
      <w:pPr>
        <w:jc w:val="center"/>
        <w:rPr>
          <w:rStyle w:val="Strong"/>
          <w:rFonts w:asciiTheme="minorHAnsi" w:hAnsiTheme="minorHAnsi" w:cstheme="minorHAnsi"/>
          <w:u w:val="single"/>
        </w:rPr>
      </w:pPr>
      <w:r w:rsidRPr="00202F4E">
        <w:rPr>
          <w:rStyle w:val="Strong"/>
          <w:rFonts w:asciiTheme="minorHAnsi" w:hAnsiTheme="minorHAnsi" w:cstheme="minorHAnsi"/>
          <w:u w:val="single"/>
        </w:rPr>
        <w:t>‘Slide Nonverbal communication’</w:t>
      </w:r>
    </w:p>
    <w:p w14:paraId="01F5C37C" w14:textId="44826957" w:rsidR="006F0AE9" w:rsidRPr="00202F4E" w:rsidRDefault="006F0AE9" w:rsidP="003D4090">
      <w:pPr>
        <w:rPr>
          <w:rStyle w:val="Strong"/>
          <w:rFonts w:asciiTheme="minorHAnsi" w:hAnsiTheme="minorHAnsi" w:cstheme="minorHAnsi"/>
          <w:u w:val="single"/>
        </w:rPr>
      </w:pPr>
    </w:p>
    <w:p w14:paraId="5A100F7D" w14:textId="76671C1C" w:rsidR="00AA72A7" w:rsidRPr="00202F4E" w:rsidRDefault="00AA72A7" w:rsidP="003D4090">
      <w:pPr>
        <w:rPr>
          <w:rStyle w:val="Strong"/>
          <w:rFonts w:asciiTheme="minorHAnsi" w:hAnsiTheme="minorHAnsi" w:cstheme="minorHAnsi"/>
          <w:u w:val="single"/>
        </w:rPr>
      </w:pPr>
      <w:r w:rsidRPr="00202F4E">
        <w:rPr>
          <w:rStyle w:val="Strong"/>
          <w:rFonts w:asciiTheme="minorHAnsi" w:hAnsiTheme="minorHAnsi" w:cstheme="minorHAnsi"/>
          <w:u w:val="single"/>
        </w:rPr>
        <w:t>SLIDE 1</w:t>
      </w:r>
      <w:r w:rsidR="00E6610F" w:rsidRPr="00202F4E">
        <w:rPr>
          <w:rStyle w:val="Strong"/>
          <w:rFonts w:asciiTheme="minorHAnsi" w:hAnsiTheme="minorHAnsi" w:cstheme="minorHAnsi"/>
          <w:u w:val="single"/>
        </w:rPr>
        <w:t xml:space="preserve"> – Introduction:</w:t>
      </w:r>
    </w:p>
    <w:p w14:paraId="134BDBA6" w14:textId="60362A7F" w:rsidR="006F0AE9" w:rsidRPr="00202F4E" w:rsidRDefault="006F0AE9" w:rsidP="003D4090">
      <w:pPr>
        <w:rPr>
          <w:rStyle w:val="Strong"/>
          <w:rFonts w:asciiTheme="minorHAnsi" w:hAnsiTheme="minorHAnsi" w:cstheme="minorHAnsi"/>
          <w:u w:val="single"/>
        </w:rPr>
      </w:pPr>
    </w:p>
    <w:p w14:paraId="35558040" w14:textId="039C9E72" w:rsidR="00AA72A7" w:rsidRPr="00202F4E" w:rsidRDefault="00AA72A7" w:rsidP="00AA72A7">
      <w:pPr>
        <w:rPr>
          <w:rFonts w:asciiTheme="minorHAnsi" w:hAnsiTheme="minorHAnsi" w:cstheme="minorHAnsi"/>
          <w:b/>
          <w:bCs/>
          <w:color w:val="FF0000"/>
        </w:rPr>
      </w:pPr>
      <w:r w:rsidRPr="00202F4E">
        <w:rPr>
          <w:rFonts w:asciiTheme="minorHAnsi" w:hAnsiTheme="minorHAnsi" w:cstheme="minorHAnsi"/>
          <w:b/>
          <w:bCs/>
        </w:rPr>
        <w:t>The Government advocates for constructive teaching and learning within the school environment. Having Head Teacher</w:t>
      </w:r>
      <w:r w:rsidR="00E21046">
        <w:rPr>
          <w:rFonts w:asciiTheme="minorHAnsi" w:hAnsiTheme="minorHAnsi" w:cstheme="minorHAnsi"/>
          <w:b/>
          <w:bCs/>
        </w:rPr>
        <w:t>s</w:t>
      </w:r>
      <w:r w:rsidRPr="00202F4E">
        <w:rPr>
          <w:rFonts w:asciiTheme="minorHAnsi" w:hAnsiTheme="minorHAnsi" w:cstheme="minorHAnsi"/>
          <w:b/>
          <w:bCs/>
        </w:rPr>
        <w:t xml:space="preserve"> and teachers equipped with the essential communication skills to manage poor behaviour is a pre-requisite that requires </w:t>
      </w:r>
      <w:r w:rsidRPr="00202F4E">
        <w:rPr>
          <w:rFonts w:asciiTheme="minorHAnsi" w:hAnsiTheme="minorHAnsi" w:cstheme="minorHAnsi"/>
          <w:b/>
          <w:bCs/>
          <w:color w:val="FF0000"/>
        </w:rPr>
        <w:t xml:space="preserve">’preventative and responsive’ </w:t>
      </w:r>
      <w:r w:rsidRPr="00202F4E">
        <w:rPr>
          <w:rFonts w:asciiTheme="minorHAnsi" w:hAnsiTheme="minorHAnsi" w:cstheme="minorHAnsi"/>
          <w:b/>
          <w:bCs/>
        </w:rPr>
        <w:t xml:space="preserve">expertise from a whole school approach </w:t>
      </w:r>
      <w:r w:rsidRPr="00202F4E">
        <w:rPr>
          <w:rFonts w:asciiTheme="minorHAnsi" w:hAnsiTheme="minorHAnsi" w:cstheme="minorHAnsi"/>
          <w:b/>
          <w:bCs/>
          <w:color w:val="FF0000"/>
        </w:rPr>
        <w:t>(p.14).</w:t>
      </w:r>
    </w:p>
    <w:p w14:paraId="2C25E301" w14:textId="58391853" w:rsidR="00AA72A7" w:rsidRPr="00202F4E" w:rsidRDefault="00A62E2E" w:rsidP="00AA72A7">
      <w:pPr>
        <w:rPr>
          <w:rStyle w:val="Hyperlink"/>
          <w:rFonts w:asciiTheme="minorHAnsi" w:hAnsiTheme="minorHAnsi" w:cstheme="minorHAnsi"/>
          <w:b/>
          <w:bCs/>
        </w:rPr>
      </w:pPr>
      <w:hyperlink r:id="rId9" w:history="1">
        <w:r w:rsidR="00AA72A7" w:rsidRPr="00202F4E">
          <w:rPr>
            <w:rStyle w:val="Hyperlink"/>
            <w:rFonts w:asciiTheme="minorHAnsi" w:hAnsiTheme="minorHAnsi" w:cstheme="minorHAnsi"/>
            <w:b/>
            <w:bCs/>
          </w:rPr>
          <w:t>https://www.education.gov.gy/web/index.php/teachers/tips-for-teaching/item/1696-verbal-non-verbal-communications-in-the-classroom</w:t>
        </w:r>
      </w:hyperlink>
    </w:p>
    <w:p w14:paraId="21671660" w14:textId="0AD21BC6" w:rsidR="002A10B7" w:rsidRPr="00202F4E" w:rsidRDefault="002A10B7" w:rsidP="00AA72A7">
      <w:pPr>
        <w:rPr>
          <w:rStyle w:val="Hyperlink"/>
          <w:rFonts w:asciiTheme="minorHAnsi" w:hAnsiTheme="minorHAnsi" w:cstheme="minorHAnsi"/>
          <w:b/>
          <w:bCs/>
        </w:rPr>
      </w:pPr>
    </w:p>
    <w:p w14:paraId="042DECB8" w14:textId="347A6BB5" w:rsidR="002A10B7" w:rsidRPr="00202F4E" w:rsidRDefault="002A10B7" w:rsidP="002A10B7">
      <w:pPr>
        <w:rPr>
          <w:rStyle w:val="Strong"/>
          <w:rFonts w:asciiTheme="minorHAnsi" w:hAnsiTheme="minorHAnsi" w:cstheme="minorHAnsi"/>
          <w:u w:val="single"/>
        </w:rPr>
      </w:pPr>
      <w:r w:rsidRPr="00202F4E">
        <w:rPr>
          <w:rStyle w:val="Strong"/>
          <w:rFonts w:asciiTheme="minorHAnsi" w:hAnsiTheme="minorHAnsi" w:cstheme="minorHAnsi"/>
          <w:u w:val="single"/>
        </w:rPr>
        <w:t>SLIDE 2 – Introduction:</w:t>
      </w:r>
    </w:p>
    <w:p w14:paraId="39802591" w14:textId="77777777" w:rsidR="002A10B7" w:rsidRPr="00202F4E" w:rsidRDefault="002A10B7" w:rsidP="00AA72A7">
      <w:pPr>
        <w:rPr>
          <w:rStyle w:val="Hyperlink"/>
          <w:rFonts w:asciiTheme="minorHAnsi" w:hAnsiTheme="minorHAnsi" w:cstheme="minorHAnsi"/>
          <w:b/>
          <w:bCs/>
        </w:rPr>
      </w:pPr>
    </w:p>
    <w:p w14:paraId="760FC277" w14:textId="389BA57C" w:rsidR="00FF371E" w:rsidRPr="00202F4E" w:rsidRDefault="00FF371E" w:rsidP="00FF371E">
      <w:pPr>
        <w:rPr>
          <w:rFonts w:asciiTheme="minorHAnsi" w:hAnsiTheme="minorHAnsi" w:cstheme="minorHAnsi"/>
          <w:b/>
          <w:bCs/>
        </w:rPr>
      </w:pPr>
      <w:r w:rsidRPr="00FF371E">
        <w:rPr>
          <w:rFonts w:asciiTheme="minorHAnsi" w:hAnsiTheme="minorHAnsi" w:cstheme="minorHAnsi"/>
          <w:b/>
          <w:bCs/>
        </w:rPr>
        <w:t>Vygotsky</w:t>
      </w:r>
      <w:r w:rsidR="008F1369" w:rsidRPr="00202F4E">
        <w:rPr>
          <w:rFonts w:asciiTheme="minorHAnsi" w:hAnsiTheme="minorHAnsi" w:cstheme="minorHAnsi"/>
          <w:b/>
          <w:bCs/>
        </w:rPr>
        <w:t>’s theory on Social Development</w:t>
      </w:r>
      <w:r w:rsidR="00BB01D0" w:rsidRPr="00202F4E">
        <w:rPr>
          <w:rFonts w:asciiTheme="minorHAnsi" w:hAnsiTheme="minorHAnsi" w:cstheme="minorHAnsi"/>
          <w:b/>
          <w:bCs/>
        </w:rPr>
        <w:t xml:space="preserve"> </w:t>
      </w:r>
      <w:r w:rsidR="00E016B4" w:rsidRPr="00202F4E">
        <w:rPr>
          <w:rFonts w:asciiTheme="minorHAnsi" w:hAnsiTheme="minorHAnsi" w:cstheme="minorHAnsi"/>
          <w:b/>
          <w:bCs/>
        </w:rPr>
        <w:t>is</w:t>
      </w:r>
      <w:r w:rsidR="00EE08D8" w:rsidRPr="00202F4E">
        <w:rPr>
          <w:rFonts w:asciiTheme="minorHAnsi" w:hAnsiTheme="minorHAnsi" w:cstheme="minorHAnsi"/>
          <w:b/>
          <w:bCs/>
        </w:rPr>
        <w:t xml:space="preserve"> principle to constructivism</w:t>
      </w:r>
      <w:r w:rsidR="00ED1561" w:rsidRPr="00202F4E">
        <w:rPr>
          <w:rFonts w:asciiTheme="minorHAnsi" w:hAnsiTheme="minorHAnsi" w:cstheme="minorHAnsi"/>
          <w:b/>
          <w:bCs/>
        </w:rPr>
        <w:t xml:space="preserve"> </w:t>
      </w:r>
      <w:r w:rsidR="00875E06" w:rsidRPr="00202F4E">
        <w:rPr>
          <w:rFonts w:asciiTheme="minorHAnsi" w:hAnsiTheme="minorHAnsi" w:cstheme="minorHAnsi"/>
          <w:b/>
          <w:bCs/>
        </w:rPr>
        <w:t>and</w:t>
      </w:r>
      <w:r w:rsidR="00A61956" w:rsidRPr="00202F4E">
        <w:rPr>
          <w:rFonts w:asciiTheme="minorHAnsi" w:hAnsiTheme="minorHAnsi" w:cstheme="minorHAnsi"/>
          <w:b/>
          <w:bCs/>
        </w:rPr>
        <w:t xml:space="preserve"> an essential part of cognitive </w:t>
      </w:r>
      <w:r w:rsidR="002D3FA0" w:rsidRPr="00202F4E">
        <w:rPr>
          <w:rFonts w:asciiTheme="minorHAnsi" w:hAnsiTheme="minorHAnsi" w:cstheme="minorHAnsi"/>
          <w:b/>
          <w:bCs/>
        </w:rPr>
        <w:t>development,</w:t>
      </w:r>
      <w:r w:rsidRPr="00202F4E">
        <w:rPr>
          <w:rFonts w:asciiTheme="minorHAnsi" w:hAnsiTheme="minorHAnsi" w:cstheme="minorHAnsi"/>
          <w:b/>
          <w:bCs/>
        </w:rPr>
        <w:t xml:space="preserve"> </w:t>
      </w:r>
      <w:r w:rsidRPr="00FF371E">
        <w:rPr>
          <w:rFonts w:asciiTheme="minorHAnsi" w:hAnsiTheme="minorHAnsi" w:cstheme="minorHAnsi"/>
          <w:b/>
          <w:bCs/>
        </w:rPr>
        <w:t xml:space="preserve">dependent on the standard of teaching and the way it is </w:t>
      </w:r>
      <w:r w:rsidRPr="00202F4E">
        <w:rPr>
          <w:rFonts w:asciiTheme="minorHAnsi" w:hAnsiTheme="minorHAnsi" w:cstheme="minorHAnsi"/>
          <w:b/>
          <w:bCs/>
        </w:rPr>
        <w:t>delivered</w:t>
      </w:r>
      <w:r w:rsidR="009A1890" w:rsidRPr="00202F4E">
        <w:rPr>
          <w:rFonts w:asciiTheme="minorHAnsi" w:hAnsiTheme="minorHAnsi" w:cstheme="minorHAnsi"/>
          <w:b/>
          <w:bCs/>
        </w:rPr>
        <w:t>, with m</w:t>
      </w:r>
      <w:r w:rsidRPr="00FF371E">
        <w:rPr>
          <w:rFonts w:asciiTheme="minorHAnsi" w:hAnsiTheme="minorHAnsi" w:cstheme="minorHAnsi"/>
          <w:b/>
          <w:bCs/>
        </w:rPr>
        <w:t xml:space="preserve">otivation </w:t>
      </w:r>
      <w:r w:rsidR="00E05CEC" w:rsidRPr="00202F4E">
        <w:rPr>
          <w:rFonts w:asciiTheme="minorHAnsi" w:hAnsiTheme="minorHAnsi" w:cstheme="minorHAnsi"/>
          <w:b/>
          <w:bCs/>
        </w:rPr>
        <w:t>is a</w:t>
      </w:r>
      <w:r w:rsidRPr="00FF371E">
        <w:rPr>
          <w:rFonts w:asciiTheme="minorHAnsi" w:hAnsiTheme="minorHAnsi" w:cstheme="minorHAnsi"/>
          <w:b/>
          <w:bCs/>
        </w:rPr>
        <w:t xml:space="preserve">t the </w:t>
      </w:r>
      <w:r w:rsidR="007821E2" w:rsidRPr="00202F4E">
        <w:rPr>
          <w:rFonts w:asciiTheme="minorHAnsi" w:hAnsiTheme="minorHAnsi" w:cstheme="minorHAnsi"/>
          <w:b/>
          <w:bCs/>
        </w:rPr>
        <w:t xml:space="preserve">very </w:t>
      </w:r>
      <w:r w:rsidRPr="00FF371E">
        <w:rPr>
          <w:rFonts w:asciiTheme="minorHAnsi" w:hAnsiTheme="minorHAnsi" w:cstheme="minorHAnsi"/>
          <w:b/>
          <w:bCs/>
        </w:rPr>
        <w:t xml:space="preserve">heart of it. He </w:t>
      </w:r>
      <w:r w:rsidR="009626B0" w:rsidRPr="00202F4E">
        <w:rPr>
          <w:rFonts w:asciiTheme="minorHAnsi" w:hAnsiTheme="minorHAnsi" w:cstheme="minorHAnsi"/>
          <w:b/>
          <w:bCs/>
        </w:rPr>
        <w:t>maintain</w:t>
      </w:r>
      <w:r w:rsidRPr="00FF371E">
        <w:rPr>
          <w:rFonts w:asciiTheme="minorHAnsi" w:hAnsiTheme="minorHAnsi" w:cstheme="minorHAnsi"/>
          <w:b/>
          <w:bCs/>
        </w:rPr>
        <w:t>s poor behaviour is usually visible when a child’s needs are not being met</w:t>
      </w:r>
      <w:r w:rsidR="00C603B7" w:rsidRPr="00202F4E">
        <w:rPr>
          <w:rFonts w:asciiTheme="minorHAnsi" w:hAnsiTheme="minorHAnsi" w:cstheme="minorHAnsi"/>
          <w:b/>
          <w:bCs/>
        </w:rPr>
        <w:t>.</w:t>
      </w:r>
      <w:r w:rsidR="000124C6" w:rsidRPr="00202F4E">
        <w:rPr>
          <w:rFonts w:asciiTheme="minorHAnsi" w:hAnsiTheme="minorHAnsi" w:cstheme="minorHAnsi"/>
          <w:b/>
          <w:bCs/>
        </w:rPr>
        <w:t xml:space="preserve"> </w:t>
      </w:r>
      <w:r w:rsidRPr="00FF371E">
        <w:rPr>
          <w:rFonts w:asciiTheme="minorHAnsi" w:hAnsiTheme="minorHAnsi" w:cstheme="minorHAnsi"/>
          <w:b/>
          <w:bCs/>
        </w:rPr>
        <w:t>(Lever, 2011).</w:t>
      </w:r>
      <w:r w:rsidR="008E6FB1" w:rsidRPr="00202F4E">
        <w:rPr>
          <w:rFonts w:asciiTheme="minorHAnsi" w:hAnsiTheme="minorHAnsi" w:cstheme="minorHAnsi"/>
          <w:b/>
          <w:bCs/>
        </w:rPr>
        <w:t xml:space="preserve"> </w:t>
      </w:r>
    </w:p>
    <w:p w14:paraId="44DDAD98" w14:textId="07597AF6" w:rsidR="00FF371E" w:rsidRPr="00202F4E" w:rsidRDefault="00FF371E" w:rsidP="00FF371E">
      <w:pPr>
        <w:rPr>
          <w:rFonts w:asciiTheme="minorHAnsi" w:hAnsiTheme="minorHAnsi" w:cstheme="minorHAnsi"/>
          <w:b/>
          <w:bCs/>
        </w:rPr>
      </w:pPr>
    </w:p>
    <w:p w14:paraId="70E38CDB" w14:textId="321F8D78" w:rsidR="00770B6D" w:rsidRPr="00202F4E" w:rsidRDefault="002A10B7" w:rsidP="003D4090">
      <w:pPr>
        <w:rPr>
          <w:rFonts w:asciiTheme="minorHAnsi" w:hAnsiTheme="minorHAnsi" w:cstheme="minorHAnsi"/>
          <w:b/>
          <w:bCs/>
        </w:rPr>
      </w:pPr>
      <w:r w:rsidRPr="00202F4E">
        <w:rPr>
          <w:rFonts w:asciiTheme="minorHAnsi" w:hAnsiTheme="minorHAnsi" w:cstheme="minorHAnsi"/>
          <w:b/>
          <w:bCs/>
        </w:rPr>
        <w:t xml:space="preserve">Skinner </w:t>
      </w:r>
      <w:r w:rsidR="001F775F" w:rsidRPr="00202F4E">
        <w:rPr>
          <w:rFonts w:asciiTheme="minorHAnsi" w:hAnsiTheme="minorHAnsi" w:cstheme="minorHAnsi"/>
          <w:b/>
          <w:bCs/>
        </w:rPr>
        <w:t>be</w:t>
      </w:r>
      <w:r w:rsidR="00357138" w:rsidRPr="00202F4E">
        <w:rPr>
          <w:rFonts w:asciiTheme="minorHAnsi" w:hAnsiTheme="minorHAnsi" w:cstheme="minorHAnsi"/>
          <w:b/>
          <w:bCs/>
        </w:rPr>
        <w:t>lieves in positive reinforcement</w:t>
      </w:r>
      <w:r w:rsidR="001F775F" w:rsidRPr="00202F4E">
        <w:rPr>
          <w:rFonts w:asciiTheme="minorHAnsi" w:hAnsiTheme="minorHAnsi" w:cstheme="minorHAnsi"/>
          <w:b/>
          <w:bCs/>
        </w:rPr>
        <w:t xml:space="preserve">. </w:t>
      </w:r>
      <w:r w:rsidR="001B62DC" w:rsidRPr="00202F4E">
        <w:rPr>
          <w:rFonts w:asciiTheme="minorHAnsi" w:hAnsiTheme="minorHAnsi" w:cstheme="minorHAnsi"/>
          <w:b/>
          <w:bCs/>
        </w:rPr>
        <w:t xml:space="preserve">He </w:t>
      </w:r>
      <w:r w:rsidR="00AE15B6" w:rsidRPr="00202F4E">
        <w:rPr>
          <w:rFonts w:asciiTheme="minorHAnsi" w:hAnsiTheme="minorHAnsi" w:cstheme="minorHAnsi"/>
          <w:b/>
          <w:bCs/>
        </w:rPr>
        <w:t xml:space="preserve">is of the opinion that </w:t>
      </w:r>
      <w:proofErr w:type="gramStart"/>
      <w:r w:rsidR="00AE15B6" w:rsidRPr="00202F4E">
        <w:rPr>
          <w:rFonts w:asciiTheme="minorHAnsi" w:hAnsiTheme="minorHAnsi" w:cstheme="minorHAnsi"/>
          <w:b/>
          <w:bCs/>
        </w:rPr>
        <w:t>praise</w:t>
      </w:r>
      <w:proofErr w:type="gramEnd"/>
      <w:r w:rsidR="00AE15B6" w:rsidRPr="00202F4E">
        <w:rPr>
          <w:rFonts w:asciiTheme="minorHAnsi" w:hAnsiTheme="minorHAnsi" w:cstheme="minorHAnsi"/>
          <w:b/>
          <w:bCs/>
        </w:rPr>
        <w:t xml:space="preserve"> and rew</w:t>
      </w:r>
      <w:r w:rsidR="005B42B9" w:rsidRPr="00202F4E">
        <w:rPr>
          <w:rFonts w:asciiTheme="minorHAnsi" w:hAnsiTheme="minorHAnsi" w:cstheme="minorHAnsi"/>
          <w:b/>
          <w:bCs/>
        </w:rPr>
        <w:t>ar</w:t>
      </w:r>
      <w:r w:rsidR="00AE15B6" w:rsidRPr="00202F4E">
        <w:rPr>
          <w:rFonts w:asciiTheme="minorHAnsi" w:hAnsiTheme="minorHAnsi" w:cstheme="minorHAnsi"/>
          <w:b/>
          <w:bCs/>
        </w:rPr>
        <w:t xml:space="preserve">ds </w:t>
      </w:r>
      <w:r w:rsidR="0004387E" w:rsidRPr="00202F4E">
        <w:rPr>
          <w:rFonts w:asciiTheme="minorHAnsi" w:hAnsiTheme="minorHAnsi" w:cstheme="minorHAnsi"/>
          <w:b/>
          <w:bCs/>
        </w:rPr>
        <w:t>strengthen behaviour</w:t>
      </w:r>
      <w:r w:rsidR="00BF5F9B" w:rsidRPr="00202F4E">
        <w:rPr>
          <w:rFonts w:asciiTheme="minorHAnsi" w:hAnsiTheme="minorHAnsi" w:cstheme="minorHAnsi"/>
          <w:b/>
          <w:bCs/>
        </w:rPr>
        <w:t xml:space="preserve"> and </w:t>
      </w:r>
      <w:r w:rsidR="006335AB" w:rsidRPr="00202F4E">
        <w:rPr>
          <w:rFonts w:asciiTheme="minorHAnsi" w:hAnsiTheme="minorHAnsi" w:cstheme="minorHAnsi"/>
          <w:b/>
          <w:bCs/>
        </w:rPr>
        <w:t>result</w:t>
      </w:r>
      <w:r w:rsidR="0019482F" w:rsidRPr="00202F4E">
        <w:rPr>
          <w:rFonts w:asciiTheme="minorHAnsi" w:hAnsiTheme="minorHAnsi" w:cstheme="minorHAnsi"/>
          <w:b/>
          <w:bCs/>
        </w:rPr>
        <w:t xml:space="preserve"> i</w:t>
      </w:r>
      <w:r w:rsidR="006335AB" w:rsidRPr="00202F4E">
        <w:rPr>
          <w:rFonts w:asciiTheme="minorHAnsi" w:hAnsiTheme="minorHAnsi" w:cstheme="minorHAnsi"/>
          <w:b/>
          <w:bCs/>
        </w:rPr>
        <w:t>n</w:t>
      </w:r>
      <w:r w:rsidR="0019482F" w:rsidRPr="00202F4E">
        <w:rPr>
          <w:rFonts w:asciiTheme="minorHAnsi" w:hAnsiTheme="minorHAnsi" w:cstheme="minorHAnsi"/>
          <w:b/>
          <w:bCs/>
        </w:rPr>
        <w:t xml:space="preserve"> good </w:t>
      </w:r>
      <w:r w:rsidR="00B65899" w:rsidRPr="00202F4E">
        <w:rPr>
          <w:rFonts w:asciiTheme="minorHAnsi" w:hAnsiTheme="minorHAnsi" w:cstheme="minorHAnsi"/>
          <w:b/>
          <w:bCs/>
        </w:rPr>
        <w:t>behaviour being repeated</w:t>
      </w:r>
      <w:r w:rsidR="006A68B0" w:rsidRPr="00202F4E">
        <w:rPr>
          <w:rFonts w:asciiTheme="minorHAnsi" w:hAnsiTheme="minorHAnsi" w:cstheme="minorHAnsi"/>
          <w:b/>
          <w:bCs/>
        </w:rPr>
        <w:t>. Whereas negative reinforcement</w:t>
      </w:r>
      <w:r w:rsidR="00284089" w:rsidRPr="00202F4E">
        <w:rPr>
          <w:rFonts w:asciiTheme="minorHAnsi" w:hAnsiTheme="minorHAnsi" w:cstheme="minorHAnsi"/>
          <w:b/>
          <w:bCs/>
        </w:rPr>
        <w:t xml:space="preserve"> </w:t>
      </w:r>
      <w:r w:rsidR="00884E67" w:rsidRPr="00202F4E">
        <w:rPr>
          <w:rFonts w:asciiTheme="minorHAnsi" w:hAnsiTheme="minorHAnsi" w:cstheme="minorHAnsi"/>
          <w:b/>
          <w:bCs/>
        </w:rPr>
        <w:t>leads to punishment or embarrassment which only reduces self-esteem</w:t>
      </w:r>
      <w:r w:rsidR="00770B6D" w:rsidRPr="00202F4E">
        <w:rPr>
          <w:rFonts w:asciiTheme="minorHAnsi" w:hAnsiTheme="minorHAnsi" w:cstheme="minorHAnsi"/>
          <w:b/>
          <w:bCs/>
        </w:rPr>
        <w:t xml:space="preserve"> and</w:t>
      </w:r>
      <w:r w:rsidR="00733773" w:rsidRPr="00202F4E">
        <w:rPr>
          <w:rFonts w:asciiTheme="minorHAnsi" w:hAnsiTheme="minorHAnsi" w:cstheme="minorHAnsi"/>
          <w:b/>
          <w:bCs/>
        </w:rPr>
        <w:t xml:space="preserve"> increases</w:t>
      </w:r>
      <w:r w:rsidR="00093602" w:rsidRPr="00202F4E">
        <w:rPr>
          <w:rFonts w:asciiTheme="minorHAnsi" w:hAnsiTheme="minorHAnsi" w:cstheme="minorHAnsi"/>
          <w:b/>
          <w:bCs/>
        </w:rPr>
        <w:t xml:space="preserve"> the poor behaviour</w:t>
      </w:r>
      <w:r w:rsidR="00BC4959" w:rsidRPr="00202F4E">
        <w:rPr>
          <w:rFonts w:asciiTheme="minorHAnsi" w:hAnsiTheme="minorHAnsi" w:cstheme="minorHAnsi"/>
          <w:b/>
          <w:bCs/>
        </w:rPr>
        <w:t>.</w:t>
      </w:r>
    </w:p>
    <w:p w14:paraId="5AE5BA17" w14:textId="77777777" w:rsidR="00770B6D" w:rsidRPr="00202F4E" w:rsidRDefault="00770B6D" w:rsidP="003D4090">
      <w:pPr>
        <w:rPr>
          <w:rFonts w:asciiTheme="minorHAnsi" w:hAnsiTheme="minorHAnsi" w:cstheme="minorHAnsi"/>
          <w:b/>
          <w:bCs/>
        </w:rPr>
      </w:pPr>
    </w:p>
    <w:p w14:paraId="270038DC" w14:textId="356B46E4" w:rsidR="00E6610F" w:rsidRPr="00202F4E" w:rsidRDefault="00E6610F" w:rsidP="003D4090">
      <w:pPr>
        <w:rPr>
          <w:rStyle w:val="Strong"/>
          <w:rFonts w:asciiTheme="minorHAnsi" w:hAnsiTheme="minorHAnsi" w:cstheme="minorHAnsi"/>
          <w:u w:val="single"/>
        </w:rPr>
      </w:pPr>
      <w:r w:rsidRPr="00202F4E">
        <w:rPr>
          <w:rStyle w:val="Strong"/>
          <w:rFonts w:asciiTheme="minorHAnsi" w:hAnsiTheme="minorHAnsi" w:cstheme="minorHAnsi"/>
          <w:u w:val="single"/>
        </w:rPr>
        <w:t xml:space="preserve">Slide </w:t>
      </w:r>
      <w:r w:rsidR="0042025A" w:rsidRPr="00202F4E">
        <w:rPr>
          <w:rStyle w:val="Strong"/>
          <w:rFonts w:asciiTheme="minorHAnsi" w:hAnsiTheme="minorHAnsi" w:cstheme="minorHAnsi"/>
          <w:u w:val="single"/>
        </w:rPr>
        <w:t>3</w:t>
      </w:r>
      <w:r w:rsidRPr="00202F4E">
        <w:rPr>
          <w:rStyle w:val="Strong"/>
          <w:rFonts w:asciiTheme="minorHAnsi" w:hAnsiTheme="minorHAnsi" w:cstheme="minorHAnsi"/>
          <w:u w:val="single"/>
        </w:rPr>
        <w:t xml:space="preserve"> – Objectives:</w:t>
      </w:r>
    </w:p>
    <w:p w14:paraId="79B29F09" w14:textId="77777777" w:rsidR="00E6610F" w:rsidRPr="00202F4E" w:rsidRDefault="00E6610F" w:rsidP="003D4090">
      <w:pPr>
        <w:rPr>
          <w:rStyle w:val="Strong"/>
          <w:rFonts w:asciiTheme="minorHAnsi" w:hAnsiTheme="minorHAnsi" w:cstheme="minorHAnsi"/>
          <w:u w:val="single"/>
        </w:rPr>
      </w:pPr>
    </w:p>
    <w:p w14:paraId="723B65FB" w14:textId="1A34241E" w:rsidR="00AA72A7" w:rsidRPr="00202F4E" w:rsidRDefault="00AA72A7" w:rsidP="00AA72A7">
      <w:pPr>
        <w:rPr>
          <w:rFonts w:asciiTheme="minorHAnsi" w:hAnsiTheme="minorHAnsi" w:cstheme="minorHAnsi"/>
          <w:b/>
          <w:bCs/>
        </w:rPr>
      </w:pPr>
      <w:r w:rsidRPr="00202F4E">
        <w:rPr>
          <w:rFonts w:asciiTheme="minorHAnsi" w:hAnsiTheme="minorHAnsi" w:cstheme="minorHAnsi"/>
          <w:b/>
          <w:bCs/>
        </w:rPr>
        <w:t xml:space="preserve">There are numerous intervention strategies on behaviour management that </w:t>
      </w:r>
      <w:r w:rsidR="00B86B5E" w:rsidRPr="00202F4E">
        <w:rPr>
          <w:rFonts w:asciiTheme="minorHAnsi" w:hAnsiTheme="minorHAnsi" w:cstheme="minorHAnsi"/>
          <w:b/>
          <w:bCs/>
        </w:rPr>
        <w:t xml:space="preserve">could </w:t>
      </w:r>
      <w:r w:rsidRPr="00202F4E">
        <w:rPr>
          <w:rFonts w:asciiTheme="minorHAnsi" w:hAnsiTheme="minorHAnsi" w:cstheme="minorHAnsi"/>
          <w:b/>
          <w:bCs/>
        </w:rPr>
        <w:t xml:space="preserve">help Josh, but the area I will focus on today is nonverbal communication.  I will also </w:t>
      </w:r>
      <w:r w:rsidR="002F2D8D" w:rsidRPr="00202F4E">
        <w:rPr>
          <w:rFonts w:asciiTheme="minorHAnsi" w:hAnsiTheme="minorHAnsi" w:cstheme="minorHAnsi"/>
          <w:b/>
          <w:bCs/>
        </w:rPr>
        <w:t>explain the</w:t>
      </w:r>
      <w:r w:rsidRPr="00202F4E">
        <w:rPr>
          <w:rFonts w:asciiTheme="minorHAnsi" w:hAnsiTheme="minorHAnsi" w:cstheme="minorHAnsi"/>
          <w:b/>
          <w:bCs/>
        </w:rPr>
        <w:t xml:space="preserve"> principles of fairness and normalisation and how they link in with this communication strategy </w:t>
      </w:r>
      <w:r w:rsidR="004154DE" w:rsidRPr="00202F4E">
        <w:rPr>
          <w:rFonts w:asciiTheme="minorHAnsi" w:hAnsiTheme="minorHAnsi" w:cstheme="minorHAnsi"/>
          <w:b/>
          <w:bCs/>
        </w:rPr>
        <w:t>and</w:t>
      </w:r>
      <w:r w:rsidRPr="00202F4E">
        <w:rPr>
          <w:rFonts w:asciiTheme="minorHAnsi" w:hAnsiTheme="minorHAnsi" w:cstheme="minorHAnsi"/>
          <w:b/>
          <w:bCs/>
        </w:rPr>
        <w:t xml:space="preserve"> some of the theories.</w:t>
      </w:r>
    </w:p>
    <w:p w14:paraId="5D5A6026" w14:textId="6F27760E" w:rsidR="00D84E75" w:rsidRPr="00202F4E" w:rsidRDefault="00D84E75" w:rsidP="00AA72A7">
      <w:pPr>
        <w:rPr>
          <w:rFonts w:asciiTheme="minorHAnsi" w:hAnsiTheme="minorHAnsi" w:cstheme="minorHAnsi"/>
          <w:b/>
          <w:bCs/>
        </w:rPr>
      </w:pPr>
    </w:p>
    <w:p w14:paraId="57E8F8A3" w14:textId="67DCB3FA" w:rsidR="00D84E75" w:rsidRPr="00202F4E" w:rsidRDefault="00D84E75" w:rsidP="00AA72A7">
      <w:pPr>
        <w:rPr>
          <w:rFonts w:asciiTheme="minorHAnsi" w:hAnsiTheme="minorHAnsi" w:cstheme="minorHAnsi"/>
          <w:b/>
          <w:bCs/>
        </w:rPr>
      </w:pPr>
      <w:r w:rsidRPr="00202F4E">
        <w:rPr>
          <w:rFonts w:asciiTheme="minorHAnsi" w:hAnsiTheme="minorHAnsi" w:cstheme="minorHAnsi"/>
          <w:b/>
          <w:bCs/>
          <w:color w:val="FF0000"/>
        </w:rPr>
        <w:t>1:17 seconds</w:t>
      </w:r>
    </w:p>
    <w:p w14:paraId="372E3906" w14:textId="034E5AF3" w:rsidR="0083615A" w:rsidRPr="00202F4E" w:rsidRDefault="0083615A" w:rsidP="00AA72A7">
      <w:pPr>
        <w:rPr>
          <w:rFonts w:asciiTheme="minorHAnsi" w:hAnsiTheme="minorHAnsi" w:cstheme="minorHAnsi"/>
          <w:b/>
          <w:bCs/>
        </w:rPr>
      </w:pPr>
    </w:p>
    <w:p w14:paraId="5AD62CDA" w14:textId="4D1FC574" w:rsidR="0083615A" w:rsidRPr="00202F4E" w:rsidRDefault="0083615A" w:rsidP="0083615A">
      <w:pPr>
        <w:rPr>
          <w:rFonts w:asciiTheme="minorHAnsi" w:hAnsiTheme="minorHAnsi" w:cstheme="minorHAnsi"/>
          <w:b/>
          <w:bCs/>
          <w:u w:val="single"/>
        </w:rPr>
      </w:pPr>
      <w:r w:rsidRPr="00202F4E">
        <w:rPr>
          <w:rFonts w:asciiTheme="minorHAnsi" w:hAnsiTheme="minorHAnsi" w:cstheme="minorHAnsi"/>
          <w:b/>
          <w:bCs/>
          <w:u w:val="single"/>
        </w:rPr>
        <w:t xml:space="preserve">Slide </w:t>
      </w:r>
      <w:r w:rsidR="0004554B" w:rsidRPr="00202F4E">
        <w:rPr>
          <w:rFonts w:asciiTheme="minorHAnsi" w:hAnsiTheme="minorHAnsi" w:cstheme="minorHAnsi"/>
          <w:b/>
          <w:bCs/>
          <w:u w:val="single"/>
        </w:rPr>
        <w:t>4</w:t>
      </w:r>
      <w:r w:rsidRPr="00202F4E">
        <w:rPr>
          <w:rFonts w:asciiTheme="minorHAnsi" w:hAnsiTheme="minorHAnsi" w:cstheme="minorHAnsi"/>
          <w:b/>
          <w:bCs/>
          <w:u w:val="single"/>
        </w:rPr>
        <w:t xml:space="preserve"> – Equality Act</w:t>
      </w:r>
    </w:p>
    <w:p w14:paraId="65837D23" w14:textId="77777777" w:rsidR="0083615A" w:rsidRPr="00202F4E" w:rsidRDefault="0083615A" w:rsidP="0083615A">
      <w:pPr>
        <w:rPr>
          <w:rFonts w:asciiTheme="minorHAnsi" w:hAnsiTheme="minorHAnsi" w:cstheme="minorHAnsi"/>
          <w:b/>
          <w:bCs/>
        </w:rPr>
      </w:pPr>
    </w:p>
    <w:p w14:paraId="00648EAC" w14:textId="4DCA390E" w:rsidR="0083615A" w:rsidRPr="00202F4E" w:rsidRDefault="0083615A" w:rsidP="0083615A">
      <w:pPr>
        <w:rPr>
          <w:rFonts w:asciiTheme="minorHAnsi" w:hAnsiTheme="minorHAnsi" w:cstheme="minorHAnsi"/>
          <w:b/>
          <w:bCs/>
        </w:rPr>
      </w:pPr>
      <w:r w:rsidRPr="00202F4E">
        <w:rPr>
          <w:rFonts w:asciiTheme="minorHAnsi" w:hAnsiTheme="minorHAnsi" w:cstheme="minorHAnsi"/>
          <w:b/>
          <w:bCs/>
        </w:rPr>
        <w:t>Under the Equality Act 2010 it is against the law for schools to place any child at a disadvantage or discriminate against them.</w:t>
      </w:r>
    </w:p>
    <w:p w14:paraId="61FB9BC9" w14:textId="77777777" w:rsidR="008D5EB4" w:rsidRPr="00202F4E" w:rsidRDefault="008D5EB4" w:rsidP="0083615A">
      <w:pPr>
        <w:rPr>
          <w:rFonts w:asciiTheme="minorHAnsi" w:hAnsiTheme="minorHAnsi" w:cstheme="minorHAnsi"/>
          <w:b/>
          <w:bCs/>
        </w:rPr>
      </w:pPr>
    </w:p>
    <w:p w14:paraId="4AD5AD61" w14:textId="6E07F9BA" w:rsidR="008D5EB4" w:rsidRPr="00202F4E" w:rsidRDefault="008D5EB4" w:rsidP="008D5EB4">
      <w:pPr>
        <w:rPr>
          <w:rFonts w:asciiTheme="minorHAnsi" w:hAnsiTheme="minorHAnsi" w:cstheme="minorHAnsi"/>
          <w:b/>
          <w:bCs/>
          <w:u w:val="single"/>
        </w:rPr>
      </w:pPr>
      <w:r w:rsidRPr="00202F4E">
        <w:rPr>
          <w:rFonts w:asciiTheme="minorHAnsi" w:hAnsiTheme="minorHAnsi" w:cstheme="minorHAnsi"/>
          <w:b/>
          <w:bCs/>
          <w:u w:val="single"/>
        </w:rPr>
        <w:t xml:space="preserve">Slide </w:t>
      </w:r>
      <w:r w:rsidR="0004554B" w:rsidRPr="00202F4E">
        <w:rPr>
          <w:rFonts w:asciiTheme="minorHAnsi" w:hAnsiTheme="minorHAnsi" w:cstheme="minorHAnsi"/>
          <w:b/>
          <w:bCs/>
          <w:u w:val="single"/>
        </w:rPr>
        <w:t>5</w:t>
      </w:r>
      <w:r w:rsidRPr="00202F4E">
        <w:rPr>
          <w:rFonts w:asciiTheme="minorHAnsi" w:hAnsiTheme="minorHAnsi" w:cstheme="minorHAnsi"/>
          <w:b/>
          <w:bCs/>
          <w:u w:val="single"/>
        </w:rPr>
        <w:t xml:space="preserve"> – Behaviour Management</w:t>
      </w:r>
    </w:p>
    <w:p w14:paraId="026946B9" w14:textId="77777777" w:rsidR="008D5EB4" w:rsidRPr="00202F4E" w:rsidRDefault="008D5EB4" w:rsidP="008D5EB4">
      <w:pPr>
        <w:rPr>
          <w:rFonts w:asciiTheme="minorHAnsi" w:hAnsiTheme="minorHAnsi" w:cstheme="minorHAnsi"/>
          <w:b/>
          <w:bCs/>
          <w:u w:val="single"/>
        </w:rPr>
      </w:pPr>
    </w:p>
    <w:p w14:paraId="1BCACA93" w14:textId="77777777" w:rsidR="008D5EB4" w:rsidRPr="00202F4E" w:rsidRDefault="008D5EB4" w:rsidP="008D5EB4">
      <w:pPr>
        <w:rPr>
          <w:rFonts w:asciiTheme="minorHAnsi" w:hAnsiTheme="minorHAnsi" w:cstheme="minorHAnsi"/>
          <w:b/>
          <w:bCs/>
        </w:rPr>
      </w:pPr>
      <w:r w:rsidRPr="00202F4E">
        <w:rPr>
          <w:rFonts w:asciiTheme="minorHAnsi" w:hAnsiTheme="minorHAnsi" w:cstheme="minorHAnsi"/>
          <w:b/>
          <w:bCs/>
        </w:rPr>
        <w:t xml:space="preserve">Behaviour Management involves teachers taking ownership for their classroom in a structured and methodical way, so that children understand what is expected of them and quality learning can take place (Ministry of Education, Guyana, 2015). </w:t>
      </w:r>
    </w:p>
    <w:p w14:paraId="7003BF7E" w14:textId="77777777" w:rsidR="0083615A" w:rsidRPr="00202F4E" w:rsidRDefault="0083615A" w:rsidP="00AA72A7">
      <w:pPr>
        <w:rPr>
          <w:rFonts w:asciiTheme="minorHAnsi" w:hAnsiTheme="minorHAnsi" w:cstheme="minorHAnsi"/>
          <w:b/>
          <w:bCs/>
        </w:rPr>
      </w:pPr>
    </w:p>
    <w:p w14:paraId="64921DBA" w14:textId="146C4D56" w:rsidR="0093071A" w:rsidRPr="00202F4E" w:rsidRDefault="00E6610F" w:rsidP="0093071A">
      <w:pPr>
        <w:rPr>
          <w:rFonts w:asciiTheme="minorHAnsi" w:hAnsiTheme="minorHAnsi" w:cstheme="minorHAnsi"/>
          <w:b/>
          <w:bCs/>
          <w:u w:val="single"/>
        </w:rPr>
      </w:pPr>
      <w:r w:rsidRPr="00202F4E">
        <w:rPr>
          <w:rFonts w:asciiTheme="minorHAnsi" w:hAnsiTheme="minorHAnsi" w:cstheme="minorHAnsi"/>
          <w:b/>
          <w:bCs/>
          <w:u w:val="single"/>
        </w:rPr>
        <w:t xml:space="preserve">Slide </w:t>
      </w:r>
      <w:r w:rsidR="0004554B" w:rsidRPr="00202F4E">
        <w:rPr>
          <w:rFonts w:asciiTheme="minorHAnsi" w:hAnsiTheme="minorHAnsi" w:cstheme="minorHAnsi"/>
          <w:b/>
          <w:bCs/>
          <w:u w:val="single"/>
        </w:rPr>
        <w:t>6</w:t>
      </w:r>
      <w:r w:rsidRPr="00202F4E">
        <w:rPr>
          <w:rFonts w:asciiTheme="minorHAnsi" w:hAnsiTheme="minorHAnsi" w:cstheme="minorHAnsi"/>
          <w:b/>
          <w:bCs/>
          <w:u w:val="single"/>
        </w:rPr>
        <w:t xml:space="preserve"> – School</w:t>
      </w:r>
    </w:p>
    <w:p w14:paraId="08F85321" w14:textId="77777777" w:rsidR="00E6610F" w:rsidRPr="00202F4E" w:rsidRDefault="00E6610F" w:rsidP="0093071A">
      <w:pPr>
        <w:rPr>
          <w:rFonts w:asciiTheme="minorHAnsi" w:hAnsiTheme="minorHAnsi" w:cstheme="minorHAnsi"/>
          <w:b/>
          <w:bCs/>
          <w:u w:val="single"/>
        </w:rPr>
      </w:pPr>
    </w:p>
    <w:p w14:paraId="3EC8D36A" w14:textId="58C75519" w:rsidR="00E2491C" w:rsidRPr="00202F4E" w:rsidRDefault="00E2491C" w:rsidP="00E2491C">
      <w:pPr>
        <w:rPr>
          <w:rFonts w:asciiTheme="minorHAnsi" w:hAnsiTheme="minorHAnsi" w:cstheme="minorHAnsi"/>
          <w:b/>
          <w:bCs/>
        </w:rPr>
      </w:pPr>
      <w:r w:rsidRPr="00202F4E">
        <w:rPr>
          <w:rFonts w:asciiTheme="minorHAnsi" w:hAnsiTheme="minorHAnsi" w:cstheme="minorHAnsi"/>
          <w:b/>
          <w:bCs/>
        </w:rPr>
        <w:lastRenderedPageBreak/>
        <w:t>School is recognised as an institution where children come to acquire knowledge and develop their social and emotional skills</w:t>
      </w:r>
      <w:r w:rsidR="00902FD1" w:rsidRPr="00202F4E">
        <w:rPr>
          <w:rFonts w:asciiTheme="minorHAnsi" w:hAnsiTheme="minorHAnsi" w:cstheme="minorHAnsi"/>
          <w:b/>
          <w:bCs/>
        </w:rPr>
        <w:t xml:space="preserve">. </w:t>
      </w:r>
      <w:r w:rsidRPr="00202F4E">
        <w:rPr>
          <w:rFonts w:asciiTheme="minorHAnsi" w:hAnsiTheme="minorHAnsi" w:cstheme="minorHAnsi"/>
          <w:b/>
          <w:bCs/>
        </w:rPr>
        <w:t>(Ali 2011).</w:t>
      </w:r>
    </w:p>
    <w:p w14:paraId="31E1CED7" w14:textId="77777777" w:rsidR="00E2491C" w:rsidRPr="00202F4E" w:rsidRDefault="00E2491C" w:rsidP="0093071A">
      <w:pPr>
        <w:rPr>
          <w:rFonts w:asciiTheme="minorHAnsi" w:hAnsiTheme="minorHAnsi" w:cstheme="minorHAnsi"/>
          <w:b/>
          <w:bCs/>
          <w:u w:val="single"/>
        </w:rPr>
      </w:pPr>
    </w:p>
    <w:p w14:paraId="53B8F4FA" w14:textId="33C6D2EB" w:rsidR="0093071A" w:rsidRPr="00202F4E" w:rsidRDefault="00E6610F" w:rsidP="00AA72A7">
      <w:pPr>
        <w:rPr>
          <w:rFonts w:asciiTheme="minorHAnsi" w:hAnsiTheme="minorHAnsi" w:cstheme="minorHAnsi"/>
          <w:b/>
          <w:bCs/>
          <w:u w:val="single"/>
        </w:rPr>
      </w:pPr>
      <w:r w:rsidRPr="00202F4E">
        <w:rPr>
          <w:rFonts w:asciiTheme="minorHAnsi" w:hAnsiTheme="minorHAnsi" w:cstheme="minorHAnsi"/>
          <w:b/>
          <w:bCs/>
          <w:u w:val="single"/>
        </w:rPr>
        <w:t xml:space="preserve">Slide </w:t>
      </w:r>
      <w:r w:rsidR="0004554B" w:rsidRPr="00202F4E">
        <w:rPr>
          <w:rFonts w:asciiTheme="minorHAnsi" w:hAnsiTheme="minorHAnsi" w:cstheme="minorHAnsi"/>
          <w:b/>
          <w:bCs/>
          <w:u w:val="single"/>
        </w:rPr>
        <w:t>7</w:t>
      </w:r>
      <w:r w:rsidRPr="00202F4E">
        <w:rPr>
          <w:rFonts w:asciiTheme="minorHAnsi" w:hAnsiTheme="minorHAnsi" w:cstheme="minorHAnsi"/>
          <w:b/>
          <w:bCs/>
          <w:u w:val="single"/>
        </w:rPr>
        <w:t xml:space="preserve"> – Teachers</w:t>
      </w:r>
    </w:p>
    <w:p w14:paraId="5EE476C3" w14:textId="77777777" w:rsidR="00E6610F" w:rsidRPr="00202F4E" w:rsidRDefault="00E6610F" w:rsidP="00AA72A7">
      <w:pPr>
        <w:rPr>
          <w:rFonts w:asciiTheme="minorHAnsi" w:hAnsiTheme="minorHAnsi" w:cstheme="minorHAnsi"/>
          <w:b/>
          <w:bCs/>
          <w:u w:val="single"/>
        </w:rPr>
      </w:pPr>
    </w:p>
    <w:p w14:paraId="6C3B33EE" w14:textId="516697CE" w:rsidR="00D837E3" w:rsidRPr="00202F4E" w:rsidRDefault="00E6610F" w:rsidP="00D837E3">
      <w:pPr>
        <w:rPr>
          <w:rFonts w:asciiTheme="minorHAnsi" w:hAnsiTheme="minorHAnsi" w:cstheme="minorHAnsi"/>
          <w:b/>
          <w:bCs/>
          <w:color w:val="000000" w:themeColor="text1"/>
        </w:rPr>
      </w:pPr>
      <w:r w:rsidRPr="00202F4E">
        <w:rPr>
          <w:rFonts w:asciiTheme="minorHAnsi" w:hAnsiTheme="minorHAnsi" w:cstheme="minorHAnsi"/>
          <w:b/>
          <w:bCs/>
          <w:color w:val="303030"/>
          <w:shd w:val="clear" w:color="auto" w:fill="FFFFFF"/>
        </w:rPr>
        <w:t>Teachers often excel in their subject matter, but struggle with discipline (Wiseman and Hunt 2008) Effective classroom management relies on good communication which allows pupils the freedom to learn and reach their full potential (</w:t>
      </w:r>
      <w:proofErr w:type="spellStart"/>
      <w:r w:rsidRPr="00202F4E">
        <w:rPr>
          <w:rFonts w:asciiTheme="minorHAnsi" w:hAnsiTheme="minorHAnsi" w:cstheme="minorHAnsi"/>
          <w:b/>
          <w:bCs/>
        </w:rPr>
        <w:t>Sieberer-Nagler</w:t>
      </w:r>
      <w:proofErr w:type="spellEnd"/>
      <w:r w:rsidRPr="00202F4E">
        <w:rPr>
          <w:rFonts w:asciiTheme="minorHAnsi" w:hAnsiTheme="minorHAnsi" w:cstheme="minorHAnsi"/>
          <w:b/>
          <w:bCs/>
        </w:rPr>
        <w:t xml:space="preserve"> 2016). </w:t>
      </w:r>
      <w:r w:rsidR="002E03E4" w:rsidRPr="00202F4E">
        <w:rPr>
          <w:rFonts w:asciiTheme="minorHAnsi" w:hAnsiTheme="minorHAnsi" w:cstheme="minorHAnsi"/>
          <w:b/>
          <w:bCs/>
          <w:color w:val="000000" w:themeColor="text1"/>
        </w:rPr>
        <w:t>With</w:t>
      </w:r>
      <w:r w:rsidR="00D837E3" w:rsidRPr="00202F4E">
        <w:rPr>
          <w:rFonts w:asciiTheme="minorHAnsi" w:hAnsiTheme="minorHAnsi" w:cstheme="minorHAnsi"/>
          <w:b/>
          <w:bCs/>
          <w:color w:val="000000" w:themeColor="text1"/>
        </w:rPr>
        <w:t xml:space="preserve"> the teacher </w:t>
      </w:r>
      <w:r w:rsidR="004E3F7B" w:rsidRPr="00202F4E">
        <w:rPr>
          <w:rFonts w:asciiTheme="minorHAnsi" w:hAnsiTheme="minorHAnsi" w:cstheme="minorHAnsi"/>
          <w:b/>
          <w:bCs/>
          <w:color w:val="000000" w:themeColor="text1"/>
        </w:rPr>
        <w:t>as</w:t>
      </w:r>
      <w:r w:rsidR="00D837E3" w:rsidRPr="00202F4E">
        <w:rPr>
          <w:rFonts w:asciiTheme="minorHAnsi" w:hAnsiTheme="minorHAnsi" w:cstheme="minorHAnsi"/>
          <w:b/>
          <w:bCs/>
          <w:color w:val="000000" w:themeColor="text1"/>
        </w:rPr>
        <w:t xml:space="preserve"> the driving force </w:t>
      </w:r>
      <w:r w:rsidR="009965AA" w:rsidRPr="00202F4E">
        <w:rPr>
          <w:rFonts w:asciiTheme="minorHAnsi" w:hAnsiTheme="minorHAnsi" w:cstheme="minorHAnsi"/>
          <w:b/>
          <w:bCs/>
          <w:color w:val="000000" w:themeColor="text1"/>
        </w:rPr>
        <w:t xml:space="preserve">they need to </w:t>
      </w:r>
      <w:r w:rsidR="00355E5A" w:rsidRPr="00202F4E">
        <w:rPr>
          <w:rFonts w:asciiTheme="minorHAnsi" w:hAnsiTheme="minorHAnsi" w:cstheme="minorHAnsi"/>
          <w:b/>
          <w:bCs/>
          <w:color w:val="000000" w:themeColor="text1"/>
        </w:rPr>
        <w:t xml:space="preserve">be passionate, </w:t>
      </w:r>
      <w:r w:rsidR="001C44F5" w:rsidRPr="00202F4E">
        <w:rPr>
          <w:rFonts w:asciiTheme="minorHAnsi" w:hAnsiTheme="minorHAnsi" w:cstheme="minorHAnsi"/>
          <w:b/>
          <w:bCs/>
          <w:color w:val="000000" w:themeColor="text1"/>
        </w:rPr>
        <w:t>positive</w:t>
      </w:r>
      <w:r w:rsidR="00CC4951" w:rsidRPr="00202F4E">
        <w:rPr>
          <w:rFonts w:asciiTheme="minorHAnsi" w:hAnsiTheme="minorHAnsi" w:cstheme="minorHAnsi"/>
          <w:b/>
          <w:bCs/>
          <w:color w:val="000000" w:themeColor="text1"/>
        </w:rPr>
        <w:t xml:space="preserve">, </w:t>
      </w:r>
      <w:r w:rsidR="001C44F5" w:rsidRPr="00202F4E">
        <w:rPr>
          <w:rFonts w:asciiTheme="minorHAnsi" w:hAnsiTheme="minorHAnsi" w:cstheme="minorHAnsi"/>
          <w:b/>
          <w:bCs/>
          <w:color w:val="000000" w:themeColor="text1"/>
        </w:rPr>
        <w:t>knowledgeable</w:t>
      </w:r>
      <w:r w:rsidR="008503F8" w:rsidRPr="00202F4E">
        <w:rPr>
          <w:rFonts w:asciiTheme="minorHAnsi" w:hAnsiTheme="minorHAnsi" w:cstheme="minorHAnsi"/>
          <w:b/>
          <w:bCs/>
          <w:color w:val="000000" w:themeColor="text1"/>
        </w:rPr>
        <w:t xml:space="preserve">, believe in their </w:t>
      </w:r>
      <w:r w:rsidR="00762529" w:rsidRPr="00202F4E">
        <w:rPr>
          <w:rFonts w:asciiTheme="minorHAnsi" w:hAnsiTheme="minorHAnsi" w:cstheme="minorHAnsi"/>
          <w:b/>
          <w:bCs/>
          <w:color w:val="000000" w:themeColor="text1"/>
        </w:rPr>
        <w:t>pupils and not be afraid to e</w:t>
      </w:r>
      <w:r w:rsidR="00D837E3" w:rsidRPr="00202F4E">
        <w:rPr>
          <w:rFonts w:asciiTheme="minorHAnsi" w:hAnsiTheme="minorHAnsi" w:cstheme="minorHAnsi"/>
          <w:b/>
          <w:bCs/>
          <w:color w:val="000000" w:themeColor="text1"/>
        </w:rPr>
        <w:t>xperimenting with different communication techniques</w:t>
      </w:r>
      <w:r w:rsidR="00762529" w:rsidRPr="00202F4E">
        <w:rPr>
          <w:rFonts w:asciiTheme="minorHAnsi" w:hAnsiTheme="minorHAnsi" w:cstheme="minorHAnsi"/>
          <w:b/>
          <w:bCs/>
          <w:color w:val="000000" w:themeColor="text1"/>
        </w:rPr>
        <w:t>.</w:t>
      </w:r>
    </w:p>
    <w:p w14:paraId="42AE28C6" w14:textId="2E5F03BB" w:rsidR="00D1775D" w:rsidRPr="00202F4E" w:rsidRDefault="00D1775D" w:rsidP="00D837E3">
      <w:pPr>
        <w:rPr>
          <w:rFonts w:asciiTheme="minorHAnsi" w:hAnsiTheme="minorHAnsi" w:cstheme="minorHAnsi"/>
          <w:b/>
          <w:bCs/>
        </w:rPr>
      </w:pPr>
    </w:p>
    <w:p w14:paraId="45AAA00E" w14:textId="77777777" w:rsidR="00D05CFD" w:rsidRPr="00202F4E" w:rsidRDefault="00D05CFD" w:rsidP="00AA72A7">
      <w:pPr>
        <w:rPr>
          <w:rFonts w:asciiTheme="minorHAnsi" w:hAnsiTheme="minorHAnsi" w:cstheme="minorHAnsi"/>
          <w:b/>
          <w:bCs/>
        </w:rPr>
      </w:pPr>
    </w:p>
    <w:p w14:paraId="2408453F" w14:textId="39D77394" w:rsidR="008E205E" w:rsidRPr="00202F4E" w:rsidRDefault="008E205E" w:rsidP="00636B0D">
      <w:pPr>
        <w:rPr>
          <w:rStyle w:val="Strong"/>
          <w:rFonts w:asciiTheme="minorHAnsi" w:hAnsiTheme="minorHAnsi" w:cstheme="minorHAnsi"/>
          <w:u w:val="single"/>
        </w:rPr>
      </w:pPr>
      <w:r w:rsidRPr="00202F4E">
        <w:rPr>
          <w:rStyle w:val="Strong"/>
          <w:rFonts w:asciiTheme="minorHAnsi" w:hAnsiTheme="minorHAnsi" w:cstheme="minorHAnsi"/>
          <w:u w:val="single"/>
        </w:rPr>
        <w:t xml:space="preserve">Slide </w:t>
      </w:r>
      <w:r w:rsidR="0004554B" w:rsidRPr="00202F4E">
        <w:rPr>
          <w:rStyle w:val="Strong"/>
          <w:rFonts w:asciiTheme="minorHAnsi" w:hAnsiTheme="minorHAnsi" w:cstheme="minorHAnsi"/>
          <w:u w:val="single"/>
        </w:rPr>
        <w:t>8</w:t>
      </w:r>
      <w:r w:rsidRPr="00202F4E">
        <w:rPr>
          <w:rStyle w:val="Strong"/>
          <w:rFonts w:asciiTheme="minorHAnsi" w:hAnsiTheme="minorHAnsi" w:cstheme="minorHAnsi"/>
          <w:u w:val="single"/>
        </w:rPr>
        <w:t xml:space="preserve"> – </w:t>
      </w:r>
      <w:r w:rsidR="00D05CFD" w:rsidRPr="00202F4E">
        <w:rPr>
          <w:rStyle w:val="Strong"/>
          <w:rFonts w:asciiTheme="minorHAnsi" w:hAnsiTheme="minorHAnsi" w:cstheme="minorHAnsi"/>
          <w:u w:val="single"/>
        </w:rPr>
        <w:t>Fairness</w:t>
      </w:r>
    </w:p>
    <w:p w14:paraId="7A0ED70E" w14:textId="77777777" w:rsidR="00D05CFD" w:rsidRPr="00202F4E" w:rsidRDefault="00D05CFD" w:rsidP="00D05CFD">
      <w:pPr>
        <w:rPr>
          <w:rFonts w:asciiTheme="minorHAnsi" w:hAnsiTheme="minorHAnsi" w:cstheme="minorHAnsi"/>
          <w:b/>
          <w:bCs/>
          <w:color w:val="222222"/>
          <w:shd w:val="clear" w:color="auto" w:fill="FFFFFF"/>
        </w:rPr>
      </w:pPr>
    </w:p>
    <w:p w14:paraId="07EE975F" w14:textId="4504BB64" w:rsidR="00D05CFD" w:rsidRPr="00202F4E" w:rsidRDefault="00D05CFD" w:rsidP="00D05CFD">
      <w:pPr>
        <w:rPr>
          <w:rFonts w:asciiTheme="minorHAnsi" w:hAnsiTheme="minorHAnsi" w:cstheme="minorHAnsi"/>
          <w:b/>
          <w:bCs/>
          <w:color w:val="222222"/>
          <w:shd w:val="clear" w:color="auto" w:fill="FFFFFF"/>
        </w:rPr>
      </w:pPr>
      <w:r w:rsidRPr="00202F4E">
        <w:rPr>
          <w:rFonts w:asciiTheme="minorHAnsi" w:hAnsiTheme="minorHAnsi" w:cstheme="minorHAnsi"/>
          <w:b/>
          <w:bCs/>
        </w:rPr>
        <w:t>I</w:t>
      </w:r>
      <w:r w:rsidRPr="00202F4E">
        <w:rPr>
          <w:rFonts w:asciiTheme="minorHAnsi" w:hAnsiTheme="minorHAnsi" w:cstheme="minorHAnsi"/>
          <w:b/>
          <w:bCs/>
          <w:color w:val="222222"/>
          <w:shd w:val="clear" w:color="auto" w:fill="FFFFFF"/>
        </w:rPr>
        <w:t>t is the teacher’s responsibility to give every child the same opportunity, irrespective of their backgrounds.</w:t>
      </w:r>
      <w:r w:rsidR="00CB07B5" w:rsidRPr="00202F4E">
        <w:rPr>
          <w:rFonts w:asciiTheme="minorHAnsi" w:hAnsiTheme="minorHAnsi" w:cstheme="minorHAnsi"/>
          <w:b/>
          <w:bCs/>
          <w:color w:val="222222"/>
          <w:shd w:val="clear" w:color="auto" w:fill="FFFFFF"/>
        </w:rPr>
        <w:t xml:space="preserve"> </w:t>
      </w:r>
      <w:r w:rsidRPr="00202F4E">
        <w:rPr>
          <w:rFonts w:asciiTheme="minorHAnsi" w:hAnsiTheme="minorHAnsi" w:cstheme="minorHAnsi"/>
          <w:b/>
          <w:bCs/>
          <w:color w:val="222222"/>
          <w:shd w:val="clear" w:color="auto" w:fill="FFFFFF"/>
        </w:rPr>
        <w:t>Fairness in education relates to actions, processes, and consequences that are ethical, moral and equitable. Decisions may not always seem fair as they are carried out in the best interest of the individual as opposed to treating everyone equally. Basically, it establishes virtuous standards for decision making that affect others in an appropriate manner (Dix 2007).</w:t>
      </w:r>
    </w:p>
    <w:p w14:paraId="0A56DF1C" w14:textId="77777777" w:rsidR="00D95AFE" w:rsidRPr="00202F4E" w:rsidRDefault="00D95AFE" w:rsidP="00D05CFD">
      <w:pPr>
        <w:rPr>
          <w:b/>
          <w:bCs/>
        </w:rPr>
      </w:pPr>
    </w:p>
    <w:p w14:paraId="5BE12351" w14:textId="6EFDF8BD" w:rsidR="003D6C5B" w:rsidRPr="00202F4E" w:rsidRDefault="003D6C5B" w:rsidP="003D6C5B">
      <w:pPr>
        <w:rPr>
          <w:rFonts w:asciiTheme="minorHAnsi" w:hAnsiTheme="minorHAnsi" w:cstheme="minorHAnsi"/>
          <w:b/>
          <w:bCs/>
          <w:u w:val="single"/>
        </w:rPr>
      </w:pPr>
      <w:r w:rsidRPr="00202F4E">
        <w:rPr>
          <w:rFonts w:asciiTheme="minorHAnsi" w:hAnsiTheme="minorHAnsi" w:cstheme="minorHAnsi"/>
          <w:b/>
          <w:bCs/>
        </w:rPr>
        <w:t xml:space="preserve">Slide </w:t>
      </w:r>
      <w:r w:rsidR="0004554B" w:rsidRPr="00202F4E">
        <w:rPr>
          <w:rFonts w:asciiTheme="minorHAnsi" w:hAnsiTheme="minorHAnsi" w:cstheme="minorHAnsi"/>
          <w:b/>
          <w:bCs/>
        </w:rPr>
        <w:t>9</w:t>
      </w:r>
      <w:r w:rsidRPr="00202F4E">
        <w:rPr>
          <w:rFonts w:asciiTheme="minorHAnsi" w:hAnsiTheme="minorHAnsi" w:cstheme="minorHAnsi"/>
          <w:b/>
          <w:bCs/>
        </w:rPr>
        <w:t xml:space="preserve"> - </w:t>
      </w:r>
      <w:r w:rsidRPr="00202F4E">
        <w:rPr>
          <w:rFonts w:asciiTheme="minorHAnsi" w:hAnsiTheme="minorHAnsi" w:cstheme="minorHAnsi"/>
          <w:b/>
          <w:bCs/>
          <w:u w:val="single"/>
        </w:rPr>
        <w:t>Nonverbal Communication:</w:t>
      </w:r>
    </w:p>
    <w:p w14:paraId="6714B024" w14:textId="77777777" w:rsidR="003D6C5B" w:rsidRPr="00202F4E" w:rsidRDefault="003D6C5B" w:rsidP="003D6C5B">
      <w:pPr>
        <w:rPr>
          <w:rFonts w:asciiTheme="minorHAnsi" w:hAnsiTheme="minorHAnsi" w:cstheme="minorHAnsi"/>
          <w:b/>
          <w:bCs/>
        </w:rPr>
      </w:pPr>
    </w:p>
    <w:p w14:paraId="1FB64D7D" w14:textId="77777777" w:rsidR="003D6C5B" w:rsidRPr="00202F4E" w:rsidRDefault="003D6C5B" w:rsidP="003D6C5B">
      <w:pPr>
        <w:rPr>
          <w:rFonts w:asciiTheme="minorHAnsi" w:hAnsiTheme="minorHAnsi" w:cstheme="minorHAnsi"/>
          <w:b/>
          <w:bCs/>
        </w:rPr>
      </w:pPr>
      <w:r w:rsidRPr="00202F4E">
        <w:rPr>
          <w:rFonts w:asciiTheme="minorHAnsi" w:hAnsiTheme="minorHAnsi" w:cstheme="minorHAnsi"/>
          <w:b/>
          <w:bCs/>
        </w:rPr>
        <w:t>So, what does nonverbal communication mean to education?</w:t>
      </w:r>
    </w:p>
    <w:p w14:paraId="2FC78A47" w14:textId="77777777" w:rsidR="003D6C5B" w:rsidRPr="00202F4E" w:rsidRDefault="003D6C5B" w:rsidP="003D6C5B">
      <w:pPr>
        <w:rPr>
          <w:rFonts w:asciiTheme="minorHAnsi" w:hAnsiTheme="minorHAnsi" w:cstheme="minorHAnsi"/>
          <w:b/>
          <w:bCs/>
        </w:rPr>
      </w:pPr>
    </w:p>
    <w:p w14:paraId="1510A5C7" w14:textId="2954B9EB" w:rsidR="003D6C5B" w:rsidRPr="00202F4E" w:rsidRDefault="003D6C5B" w:rsidP="003D6C5B">
      <w:pPr>
        <w:rPr>
          <w:rFonts w:asciiTheme="minorHAnsi" w:hAnsiTheme="minorHAnsi" w:cstheme="minorHAnsi"/>
          <w:b/>
          <w:bCs/>
          <w:color w:val="000000"/>
          <w:shd w:val="clear" w:color="auto" w:fill="FFFFFF"/>
        </w:rPr>
      </w:pPr>
      <w:r w:rsidRPr="00202F4E">
        <w:rPr>
          <w:rFonts w:asciiTheme="minorHAnsi" w:hAnsiTheme="minorHAnsi" w:cstheme="minorHAnsi"/>
          <w:b/>
          <w:bCs/>
        </w:rPr>
        <w:t>Nonverbal communication, also known as sign or silent language is communication without verbal or written words. It incorporates intentional and unintentional behaviours such as eye contact, gestures and body language</w:t>
      </w:r>
      <w:r w:rsidRPr="00202F4E">
        <w:rPr>
          <w:rFonts w:cstheme="minorHAnsi"/>
          <w:b/>
          <w:bCs/>
        </w:rPr>
        <w:t xml:space="preserve">, </w:t>
      </w:r>
      <w:r w:rsidRPr="00202F4E">
        <w:rPr>
          <w:rFonts w:asciiTheme="minorHAnsi" w:hAnsiTheme="minorHAnsi" w:cstheme="minorHAnsi"/>
          <w:b/>
          <w:bCs/>
        </w:rPr>
        <w:t xml:space="preserve">executed in front of others to promote and support positive outcomes. </w:t>
      </w:r>
      <w:proofErr w:type="spellStart"/>
      <w:r w:rsidRPr="00202F4E">
        <w:rPr>
          <w:rFonts w:asciiTheme="minorHAnsi" w:hAnsiTheme="minorHAnsi" w:cstheme="minorHAnsi"/>
          <w:b/>
          <w:bCs/>
          <w:color w:val="000000"/>
          <w:shd w:val="clear" w:color="auto" w:fill="FFFFFF"/>
        </w:rPr>
        <w:t>Bambaeeroo</w:t>
      </w:r>
      <w:proofErr w:type="spellEnd"/>
      <w:r w:rsidRPr="00202F4E">
        <w:rPr>
          <w:rFonts w:asciiTheme="minorHAnsi" w:hAnsiTheme="minorHAnsi" w:cstheme="minorHAnsi"/>
          <w:b/>
          <w:bCs/>
          <w:color w:val="000000"/>
          <w:shd w:val="clear" w:color="auto" w:fill="FFFFFF"/>
        </w:rPr>
        <w:t xml:space="preserve">, F. </w:t>
      </w:r>
      <w:proofErr w:type="spellStart"/>
      <w:r w:rsidRPr="00202F4E">
        <w:rPr>
          <w:rFonts w:asciiTheme="minorHAnsi" w:hAnsiTheme="minorHAnsi" w:cstheme="minorHAnsi"/>
          <w:b/>
          <w:bCs/>
          <w:color w:val="000000"/>
          <w:shd w:val="clear" w:color="auto" w:fill="FFFFFF"/>
        </w:rPr>
        <w:t>Shokrpour</w:t>
      </w:r>
      <w:proofErr w:type="spellEnd"/>
      <w:r w:rsidRPr="00202F4E">
        <w:rPr>
          <w:rFonts w:asciiTheme="minorHAnsi" w:hAnsiTheme="minorHAnsi" w:cstheme="minorHAnsi"/>
          <w:b/>
          <w:bCs/>
          <w:color w:val="000000"/>
          <w:shd w:val="clear" w:color="auto" w:fill="FFFFFF"/>
        </w:rPr>
        <w:t>, N. (2017).</w:t>
      </w:r>
    </w:p>
    <w:p w14:paraId="326D3906" w14:textId="29258343" w:rsidR="002C0787" w:rsidRPr="00202F4E" w:rsidRDefault="002C0787" w:rsidP="003D6C5B">
      <w:pPr>
        <w:rPr>
          <w:rFonts w:asciiTheme="minorHAnsi" w:hAnsiTheme="minorHAnsi" w:cstheme="minorHAnsi"/>
          <w:b/>
          <w:bCs/>
          <w:color w:val="000000"/>
          <w:shd w:val="clear" w:color="auto" w:fill="FFFFFF"/>
        </w:rPr>
      </w:pPr>
    </w:p>
    <w:p w14:paraId="1F29781C" w14:textId="0935272C" w:rsidR="002C0787" w:rsidRPr="00202F4E" w:rsidRDefault="002C0787" w:rsidP="003D6C5B">
      <w:pPr>
        <w:rPr>
          <w:rFonts w:asciiTheme="minorHAnsi" w:hAnsiTheme="minorHAnsi" w:cstheme="minorHAnsi"/>
          <w:b/>
          <w:bCs/>
          <w:color w:val="000000"/>
          <w:u w:val="single"/>
          <w:shd w:val="clear" w:color="auto" w:fill="FFFFFF"/>
        </w:rPr>
      </w:pPr>
      <w:r w:rsidRPr="00202F4E">
        <w:rPr>
          <w:rFonts w:asciiTheme="minorHAnsi" w:hAnsiTheme="minorHAnsi" w:cstheme="minorHAnsi"/>
          <w:b/>
          <w:bCs/>
          <w:color w:val="000000"/>
          <w:u w:val="single"/>
          <w:shd w:val="clear" w:color="auto" w:fill="FFFFFF"/>
        </w:rPr>
        <w:t xml:space="preserve">Slide </w:t>
      </w:r>
      <w:r w:rsidR="0004554B" w:rsidRPr="00202F4E">
        <w:rPr>
          <w:rFonts w:asciiTheme="minorHAnsi" w:hAnsiTheme="minorHAnsi" w:cstheme="minorHAnsi"/>
          <w:b/>
          <w:bCs/>
          <w:color w:val="000000"/>
          <w:u w:val="single"/>
          <w:shd w:val="clear" w:color="auto" w:fill="FFFFFF"/>
        </w:rPr>
        <w:t>10</w:t>
      </w:r>
      <w:r w:rsidRPr="00202F4E">
        <w:rPr>
          <w:rFonts w:asciiTheme="minorHAnsi" w:hAnsiTheme="minorHAnsi" w:cstheme="minorHAnsi"/>
          <w:b/>
          <w:bCs/>
          <w:color w:val="000000"/>
          <w:u w:val="single"/>
          <w:shd w:val="clear" w:color="auto" w:fill="FFFFFF"/>
        </w:rPr>
        <w:t xml:space="preserve"> – Theorist </w:t>
      </w:r>
    </w:p>
    <w:p w14:paraId="18957237" w14:textId="77777777" w:rsidR="002C0787" w:rsidRPr="00202F4E" w:rsidRDefault="002C0787" w:rsidP="003D6C5B">
      <w:pPr>
        <w:rPr>
          <w:rFonts w:asciiTheme="minorHAnsi" w:hAnsiTheme="minorHAnsi" w:cstheme="minorHAnsi"/>
          <w:b/>
          <w:bCs/>
          <w:color w:val="000000"/>
          <w:shd w:val="clear" w:color="auto" w:fill="FFFFFF"/>
        </w:rPr>
      </w:pPr>
    </w:p>
    <w:p w14:paraId="5334A6F8" w14:textId="6C690877" w:rsidR="002C0787" w:rsidRPr="00202F4E" w:rsidRDefault="002C0787" w:rsidP="002C0787">
      <w:pPr>
        <w:rPr>
          <w:rFonts w:asciiTheme="minorHAnsi" w:hAnsiTheme="minorHAnsi" w:cstheme="minorHAnsi"/>
          <w:b/>
          <w:bCs/>
          <w:color w:val="000000"/>
          <w:shd w:val="clear" w:color="auto" w:fill="FFFFFF"/>
        </w:rPr>
      </w:pPr>
      <w:r w:rsidRPr="00202F4E">
        <w:rPr>
          <w:rFonts w:asciiTheme="minorHAnsi" w:hAnsiTheme="minorHAnsi" w:cstheme="minorHAnsi"/>
          <w:b/>
          <w:bCs/>
          <w:color w:val="000000"/>
          <w:shd w:val="clear" w:color="auto" w:fill="FFFFFF"/>
        </w:rPr>
        <w:t xml:space="preserve">According to </w:t>
      </w:r>
      <w:proofErr w:type="spellStart"/>
      <w:r w:rsidRPr="00202F4E">
        <w:rPr>
          <w:rFonts w:asciiTheme="minorHAnsi" w:hAnsiTheme="minorHAnsi" w:cstheme="minorHAnsi"/>
          <w:b/>
          <w:bCs/>
          <w:color w:val="000000"/>
          <w:shd w:val="clear" w:color="auto" w:fill="FFFFFF"/>
        </w:rPr>
        <w:t>Lapakko</w:t>
      </w:r>
      <w:proofErr w:type="spellEnd"/>
      <w:r w:rsidRPr="00202F4E">
        <w:rPr>
          <w:rFonts w:asciiTheme="minorHAnsi" w:hAnsiTheme="minorHAnsi" w:cstheme="minorHAnsi"/>
          <w:b/>
          <w:bCs/>
          <w:color w:val="000000"/>
          <w:shd w:val="clear" w:color="auto" w:fill="FFFFFF"/>
        </w:rPr>
        <w:t xml:space="preserve"> (2007), one of the most cited studies conducted on nonverbal communication was undertaken in 1967, by Mehrabian a Professor of Psychology. </w:t>
      </w:r>
      <w:r w:rsidR="00E369C9" w:rsidRPr="00202F4E">
        <w:rPr>
          <w:rFonts w:asciiTheme="minorHAnsi" w:hAnsiTheme="minorHAnsi" w:cstheme="minorHAnsi"/>
          <w:b/>
          <w:bCs/>
          <w:color w:val="000000"/>
          <w:shd w:val="clear" w:color="auto" w:fill="FFFFFF"/>
        </w:rPr>
        <w:t>He</w:t>
      </w:r>
      <w:r w:rsidRPr="00202F4E">
        <w:rPr>
          <w:rFonts w:asciiTheme="minorHAnsi" w:hAnsiTheme="minorHAnsi" w:cstheme="minorHAnsi"/>
          <w:b/>
          <w:bCs/>
          <w:color w:val="000000"/>
          <w:shd w:val="clear" w:color="auto" w:fill="FFFFFF"/>
        </w:rPr>
        <w:t xml:space="preserve"> determined 93% of communication </w:t>
      </w:r>
      <w:r w:rsidR="004F2C03" w:rsidRPr="00202F4E">
        <w:rPr>
          <w:rFonts w:asciiTheme="minorHAnsi" w:hAnsiTheme="minorHAnsi" w:cstheme="minorHAnsi"/>
          <w:b/>
          <w:bCs/>
          <w:color w:val="000000"/>
          <w:shd w:val="clear" w:color="auto" w:fill="FFFFFF"/>
        </w:rPr>
        <w:t>a</w:t>
      </w:r>
      <w:r w:rsidRPr="00202F4E">
        <w:rPr>
          <w:rFonts w:asciiTheme="minorHAnsi" w:hAnsiTheme="minorHAnsi" w:cstheme="minorHAnsi"/>
          <w:b/>
          <w:bCs/>
          <w:color w:val="000000"/>
          <w:shd w:val="clear" w:color="auto" w:fill="FFFFFF"/>
        </w:rPr>
        <w:t xml:space="preserve">s nonverbal. </w:t>
      </w:r>
    </w:p>
    <w:p w14:paraId="0DB19ADE" w14:textId="77777777" w:rsidR="008E0C83" w:rsidRPr="00202F4E" w:rsidRDefault="008E0C83" w:rsidP="002C0787">
      <w:pPr>
        <w:rPr>
          <w:rFonts w:asciiTheme="minorHAnsi" w:hAnsiTheme="minorHAnsi" w:cstheme="minorHAnsi"/>
          <w:b/>
          <w:bCs/>
          <w:color w:val="000000"/>
          <w:shd w:val="clear" w:color="auto" w:fill="FFFFFF"/>
        </w:rPr>
      </w:pPr>
    </w:p>
    <w:p w14:paraId="4554A856" w14:textId="4B44A571" w:rsidR="002C0787" w:rsidRPr="00202F4E" w:rsidRDefault="002C0787" w:rsidP="002C0787">
      <w:pPr>
        <w:rPr>
          <w:rFonts w:asciiTheme="minorHAnsi" w:hAnsiTheme="minorHAnsi" w:cstheme="minorHAnsi"/>
          <w:b/>
          <w:bCs/>
          <w:color w:val="000000"/>
          <w:shd w:val="clear" w:color="auto" w:fill="FFFFFF"/>
        </w:rPr>
      </w:pPr>
      <w:proofErr w:type="spellStart"/>
      <w:r w:rsidRPr="00202F4E">
        <w:rPr>
          <w:rFonts w:asciiTheme="minorHAnsi" w:hAnsiTheme="minorHAnsi" w:cstheme="minorHAnsi"/>
          <w:b/>
          <w:bCs/>
          <w:color w:val="000000"/>
          <w:shd w:val="clear" w:color="auto" w:fill="FFFFFF"/>
        </w:rPr>
        <w:t>Lapakko’s</w:t>
      </w:r>
      <w:proofErr w:type="spellEnd"/>
      <w:r w:rsidRPr="00202F4E">
        <w:rPr>
          <w:rFonts w:asciiTheme="minorHAnsi" w:hAnsiTheme="minorHAnsi" w:cstheme="minorHAnsi"/>
          <w:b/>
          <w:bCs/>
          <w:color w:val="000000"/>
          <w:shd w:val="clear" w:color="auto" w:fill="FFFFFF"/>
        </w:rPr>
        <w:t xml:space="preserve"> (2007) more recent research questions the accuracy of these figures, due to the limit</w:t>
      </w:r>
      <w:r w:rsidRPr="00202F4E">
        <w:rPr>
          <w:rFonts w:cstheme="minorHAnsi"/>
          <w:b/>
          <w:bCs/>
          <w:color w:val="000000"/>
          <w:shd w:val="clear" w:color="auto" w:fill="FFFFFF"/>
        </w:rPr>
        <w:t>ed</w:t>
      </w:r>
      <w:r w:rsidRPr="00202F4E">
        <w:rPr>
          <w:rFonts w:asciiTheme="minorHAnsi" w:hAnsiTheme="minorHAnsi" w:cstheme="minorHAnsi"/>
          <w:b/>
          <w:bCs/>
          <w:color w:val="000000"/>
          <w:shd w:val="clear" w:color="auto" w:fill="FFFFFF"/>
        </w:rPr>
        <w:t xml:space="preserve"> number of participants involved</w:t>
      </w:r>
      <w:r w:rsidRPr="00202F4E">
        <w:rPr>
          <w:rFonts w:cstheme="minorHAnsi"/>
          <w:b/>
          <w:bCs/>
          <w:color w:val="000000"/>
          <w:shd w:val="clear" w:color="auto" w:fill="FFFFFF"/>
        </w:rPr>
        <w:t>, that is,</w:t>
      </w:r>
      <w:r w:rsidRPr="00202F4E">
        <w:rPr>
          <w:rFonts w:asciiTheme="minorHAnsi" w:hAnsiTheme="minorHAnsi" w:cstheme="minorHAnsi"/>
          <w:b/>
          <w:bCs/>
          <w:color w:val="000000"/>
          <w:shd w:val="clear" w:color="auto" w:fill="FFFFFF"/>
        </w:rPr>
        <w:t xml:space="preserve"> ’37 female psychology majors’ p. 8. He believes the figures are misleading, based on inaccurate analysis and no external substantiation. His evidence is supported by an interaction with Mehrabian, where he acknowledged the misinterpretation of his findings and stated that the actual purpose of his research was to determine how people considered other individual’s feelings and attitudes</w:t>
      </w:r>
      <w:r w:rsidRPr="00202F4E">
        <w:rPr>
          <w:rFonts w:cstheme="minorHAnsi"/>
          <w:b/>
          <w:bCs/>
          <w:color w:val="000000"/>
          <w:shd w:val="clear" w:color="auto" w:fill="FFFFFF"/>
        </w:rPr>
        <w:t xml:space="preserve"> and not the ratio between verbal and nonverbal communication</w:t>
      </w:r>
      <w:r w:rsidRPr="00202F4E">
        <w:rPr>
          <w:rFonts w:asciiTheme="minorHAnsi" w:hAnsiTheme="minorHAnsi" w:cstheme="minorHAnsi"/>
          <w:b/>
          <w:bCs/>
          <w:color w:val="000000"/>
          <w:shd w:val="clear" w:color="auto" w:fill="FFFFFF"/>
        </w:rPr>
        <w:t xml:space="preserve">. If this information is accurate, </w:t>
      </w:r>
      <w:proofErr w:type="spellStart"/>
      <w:r w:rsidRPr="00202F4E">
        <w:rPr>
          <w:rFonts w:asciiTheme="minorHAnsi" w:hAnsiTheme="minorHAnsi" w:cstheme="minorHAnsi"/>
          <w:b/>
          <w:bCs/>
          <w:color w:val="000000"/>
          <w:shd w:val="clear" w:color="auto" w:fill="FFFFFF"/>
        </w:rPr>
        <w:t>Lapakko</w:t>
      </w:r>
      <w:proofErr w:type="spellEnd"/>
      <w:r w:rsidRPr="00202F4E">
        <w:rPr>
          <w:rFonts w:asciiTheme="minorHAnsi" w:hAnsiTheme="minorHAnsi" w:cstheme="minorHAnsi"/>
          <w:b/>
          <w:bCs/>
          <w:color w:val="000000"/>
          <w:shd w:val="clear" w:color="auto" w:fill="FFFFFF"/>
        </w:rPr>
        <w:t xml:space="preserve"> openly questions the need for us to learn a language? </w:t>
      </w:r>
    </w:p>
    <w:p w14:paraId="3A57BE84" w14:textId="77777777" w:rsidR="002C0787" w:rsidRPr="00202F4E" w:rsidRDefault="002C0787" w:rsidP="003D6C5B">
      <w:pPr>
        <w:rPr>
          <w:rFonts w:asciiTheme="minorHAnsi" w:hAnsiTheme="minorHAnsi" w:cstheme="minorHAnsi"/>
          <w:b/>
          <w:bCs/>
          <w:color w:val="000000"/>
          <w:shd w:val="clear" w:color="auto" w:fill="FFFFFF"/>
        </w:rPr>
      </w:pPr>
    </w:p>
    <w:p w14:paraId="6A80AEA6" w14:textId="60255A66" w:rsidR="003D6C5B" w:rsidRPr="00202F4E" w:rsidRDefault="005842F9" w:rsidP="00D05CFD">
      <w:pPr>
        <w:rPr>
          <w:rFonts w:asciiTheme="minorHAnsi" w:hAnsiTheme="minorHAnsi" w:cstheme="minorHAnsi"/>
          <w:b/>
          <w:bCs/>
          <w:u w:val="single"/>
        </w:rPr>
      </w:pPr>
      <w:r w:rsidRPr="00202F4E">
        <w:rPr>
          <w:rFonts w:asciiTheme="minorHAnsi" w:hAnsiTheme="minorHAnsi" w:cstheme="minorHAnsi"/>
          <w:b/>
          <w:bCs/>
          <w:u w:val="single"/>
        </w:rPr>
        <w:t>Slide 1</w:t>
      </w:r>
      <w:r w:rsidR="0004554B" w:rsidRPr="00202F4E">
        <w:rPr>
          <w:rFonts w:asciiTheme="minorHAnsi" w:hAnsiTheme="minorHAnsi" w:cstheme="minorHAnsi"/>
          <w:b/>
          <w:bCs/>
          <w:u w:val="single"/>
        </w:rPr>
        <w:t>1</w:t>
      </w:r>
      <w:r w:rsidRPr="00202F4E">
        <w:rPr>
          <w:rFonts w:asciiTheme="minorHAnsi" w:hAnsiTheme="minorHAnsi" w:cstheme="minorHAnsi"/>
          <w:b/>
          <w:bCs/>
          <w:u w:val="single"/>
        </w:rPr>
        <w:t xml:space="preserve"> </w:t>
      </w:r>
      <w:r w:rsidR="00B520CC" w:rsidRPr="00202F4E">
        <w:rPr>
          <w:rFonts w:asciiTheme="minorHAnsi" w:hAnsiTheme="minorHAnsi" w:cstheme="minorHAnsi"/>
          <w:b/>
          <w:bCs/>
          <w:u w:val="single"/>
        </w:rPr>
        <w:t xml:space="preserve">- </w:t>
      </w:r>
      <w:r w:rsidRPr="00202F4E">
        <w:rPr>
          <w:rFonts w:asciiTheme="minorHAnsi" w:hAnsiTheme="minorHAnsi" w:cstheme="minorHAnsi"/>
          <w:b/>
          <w:bCs/>
          <w:u w:val="single"/>
        </w:rPr>
        <w:t>Nonverbal Communication</w:t>
      </w:r>
    </w:p>
    <w:p w14:paraId="162AA0FD" w14:textId="77777777" w:rsidR="005842F9" w:rsidRPr="00202F4E" w:rsidRDefault="005842F9" w:rsidP="00D05CFD">
      <w:pPr>
        <w:rPr>
          <w:rFonts w:asciiTheme="minorHAnsi" w:hAnsiTheme="minorHAnsi" w:cstheme="minorHAnsi"/>
          <w:b/>
          <w:bCs/>
        </w:rPr>
      </w:pPr>
    </w:p>
    <w:p w14:paraId="616CA8C4" w14:textId="2E25A65E" w:rsidR="00944935" w:rsidRPr="00202F4E" w:rsidRDefault="00944935" w:rsidP="00944935">
      <w:pPr>
        <w:rPr>
          <w:rFonts w:asciiTheme="minorHAnsi" w:hAnsiTheme="minorHAnsi" w:cstheme="minorHAnsi"/>
          <w:b/>
          <w:bCs/>
        </w:rPr>
      </w:pPr>
      <w:r w:rsidRPr="00202F4E">
        <w:rPr>
          <w:rFonts w:asciiTheme="minorHAnsi" w:hAnsiTheme="minorHAnsi" w:cstheme="minorHAnsi"/>
          <w:b/>
          <w:bCs/>
        </w:rPr>
        <w:t xml:space="preserve">Ali’s (2011) research, also concludes that nonverbal communication accounts for over three-quarters of communication and </w:t>
      </w:r>
      <w:proofErr w:type="spellStart"/>
      <w:r w:rsidRPr="00202F4E">
        <w:rPr>
          <w:rFonts w:asciiTheme="minorHAnsi" w:hAnsiTheme="minorHAnsi" w:cstheme="minorHAnsi"/>
          <w:b/>
          <w:bCs/>
          <w:color w:val="303030"/>
          <w:shd w:val="clear" w:color="auto" w:fill="FFFFFF"/>
        </w:rPr>
        <w:t>Bambaeeroo</w:t>
      </w:r>
      <w:proofErr w:type="spellEnd"/>
      <w:r w:rsidRPr="00202F4E">
        <w:rPr>
          <w:rFonts w:asciiTheme="minorHAnsi" w:hAnsiTheme="minorHAnsi" w:cstheme="minorHAnsi"/>
          <w:b/>
          <w:bCs/>
          <w:color w:val="303030"/>
          <w:shd w:val="clear" w:color="auto" w:fill="FFFFFF"/>
        </w:rPr>
        <w:t xml:space="preserve"> &amp; </w:t>
      </w:r>
      <w:proofErr w:type="spellStart"/>
      <w:r w:rsidRPr="00202F4E">
        <w:rPr>
          <w:rFonts w:asciiTheme="minorHAnsi" w:hAnsiTheme="minorHAnsi" w:cstheme="minorHAnsi"/>
          <w:b/>
          <w:bCs/>
          <w:color w:val="303030"/>
          <w:shd w:val="clear" w:color="auto" w:fill="FFFFFF"/>
        </w:rPr>
        <w:t>Shokrpour</w:t>
      </w:r>
      <w:proofErr w:type="spellEnd"/>
      <w:r w:rsidRPr="00202F4E">
        <w:rPr>
          <w:rFonts w:asciiTheme="minorHAnsi" w:hAnsiTheme="minorHAnsi" w:cstheme="minorHAnsi"/>
          <w:b/>
          <w:bCs/>
          <w:color w:val="303030"/>
          <w:shd w:val="clear" w:color="auto" w:fill="FFFFFF"/>
        </w:rPr>
        <w:t xml:space="preserve"> (2017) believe that using nonverbal communication as </w:t>
      </w:r>
      <w:r w:rsidRPr="00202F4E">
        <w:rPr>
          <w:rFonts w:asciiTheme="minorHAnsi" w:hAnsiTheme="minorHAnsi" w:cstheme="minorHAnsi"/>
          <w:b/>
          <w:bCs/>
        </w:rPr>
        <w:t xml:space="preserve">a way of expressing thoughts can have more of an impact than </w:t>
      </w:r>
      <w:r w:rsidR="00ED748B" w:rsidRPr="00202F4E">
        <w:rPr>
          <w:rFonts w:asciiTheme="minorHAnsi" w:hAnsiTheme="minorHAnsi" w:cstheme="minorHAnsi"/>
          <w:b/>
          <w:bCs/>
        </w:rPr>
        <w:t xml:space="preserve">any </w:t>
      </w:r>
      <w:r w:rsidRPr="00202F4E">
        <w:rPr>
          <w:rFonts w:asciiTheme="minorHAnsi" w:hAnsiTheme="minorHAnsi" w:cstheme="minorHAnsi"/>
          <w:b/>
          <w:bCs/>
        </w:rPr>
        <w:t xml:space="preserve">spoken word. </w:t>
      </w:r>
    </w:p>
    <w:p w14:paraId="20934790" w14:textId="46EA23C9" w:rsidR="00944935" w:rsidRPr="00202F4E" w:rsidRDefault="004F3C19" w:rsidP="00944935">
      <w:pPr>
        <w:rPr>
          <w:rFonts w:asciiTheme="minorHAnsi" w:hAnsiTheme="minorHAnsi" w:cstheme="minorHAnsi"/>
          <w:b/>
          <w:bCs/>
        </w:rPr>
      </w:pPr>
      <w:r w:rsidRPr="00202F4E">
        <w:rPr>
          <w:rFonts w:asciiTheme="minorHAnsi" w:hAnsiTheme="minorHAnsi" w:cstheme="minorHAnsi"/>
          <w:b/>
          <w:bCs/>
        </w:rPr>
        <w:t xml:space="preserve">Despite these </w:t>
      </w:r>
      <w:r w:rsidR="00227F1B" w:rsidRPr="00202F4E">
        <w:rPr>
          <w:rFonts w:asciiTheme="minorHAnsi" w:hAnsiTheme="minorHAnsi" w:cstheme="minorHAnsi"/>
          <w:b/>
          <w:bCs/>
        </w:rPr>
        <w:t>inconsistencies</w:t>
      </w:r>
      <w:r w:rsidRPr="00202F4E">
        <w:rPr>
          <w:rFonts w:asciiTheme="minorHAnsi" w:hAnsiTheme="minorHAnsi" w:cstheme="minorHAnsi"/>
          <w:b/>
          <w:bCs/>
        </w:rPr>
        <w:t xml:space="preserve">, </w:t>
      </w:r>
      <w:r w:rsidR="00944935" w:rsidRPr="00202F4E">
        <w:rPr>
          <w:rFonts w:asciiTheme="minorHAnsi" w:hAnsiTheme="minorHAnsi" w:cstheme="minorHAnsi"/>
          <w:b/>
          <w:bCs/>
        </w:rPr>
        <w:t xml:space="preserve">it </w:t>
      </w:r>
      <w:r w:rsidR="00227F1B" w:rsidRPr="00202F4E">
        <w:rPr>
          <w:rFonts w:asciiTheme="minorHAnsi" w:hAnsiTheme="minorHAnsi" w:cstheme="minorHAnsi"/>
          <w:b/>
          <w:bCs/>
        </w:rPr>
        <w:t xml:space="preserve">would </w:t>
      </w:r>
      <w:r w:rsidR="009C2FB3" w:rsidRPr="00202F4E">
        <w:rPr>
          <w:rFonts w:asciiTheme="minorHAnsi" w:hAnsiTheme="minorHAnsi" w:cstheme="minorHAnsi"/>
          <w:b/>
          <w:bCs/>
        </w:rPr>
        <w:t>appear</w:t>
      </w:r>
      <w:r w:rsidR="00944935" w:rsidRPr="00202F4E">
        <w:rPr>
          <w:rFonts w:asciiTheme="minorHAnsi" w:hAnsiTheme="minorHAnsi" w:cstheme="minorHAnsi"/>
          <w:b/>
          <w:bCs/>
        </w:rPr>
        <w:t xml:space="preserve"> plausible that teachers should be proficient in this area (Salah Ali Mohammad Ali 2011). </w:t>
      </w:r>
    </w:p>
    <w:p w14:paraId="71B790BC" w14:textId="7C6EC04E" w:rsidR="00D05CFD" w:rsidRPr="00202F4E" w:rsidRDefault="00D05CFD" w:rsidP="00636B0D">
      <w:pPr>
        <w:rPr>
          <w:rStyle w:val="Strong"/>
          <w:rFonts w:asciiTheme="minorHAnsi" w:hAnsiTheme="minorHAnsi" w:cstheme="minorHAnsi"/>
        </w:rPr>
      </w:pPr>
    </w:p>
    <w:p w14:paraId="53508912" w14:textId="5B63C264" w:rsidR="005842F9" w:rsidRPr="00202F4E" w:rsidRDefault="005842F9" w:rsidP="00636B0D">
      <w:pPr>
        <w:rPr>
          <w:rStyle w:val="Strong"/>
          <w:rFonts w:asciiTheme="minorHAnsi" w:hAnsiTheme="minorHAnsi" w:cstheme="minorHAnsi"/>
          <w:u w:val="single"/>
        </w:rPr>
      </w:pPr>
      <w:r w:rsidRPr="00202F4E">
        <w:rPr>
          <w:rStyle w:val="Strong"/>
          <w:rFonts w:asciiTheme="minorHAnsi" w:hAnsiTheme="minorHAnsi" w:cstheme="minorHAnsi"/>
          <w:u w:val="single"/>
        </w:rPr>
        <w:t>Slide 1</w:t>
      </w:r>
      <w:r w:rsidR="0004554B" w:rsidRPr="00202F4E">
        <w:rPr>
          <w:rStyle w:val="Strong"/>
          <w:rFonts w:asciiTheme="minorHAnsi" w:hAnsiTheme="minorHAnsi" w:cstheme="minorHAnsi"/>
          <w:u w:val="single"/>
        </w:rPr>
        <w:t>2</w:t>
      </w:r>
      <w:r w:rsidRPr="00202F4E">
        <w:rPr>
          <w:rStyle w:val="Strong"/>
          <w:rFonts w:asciiTheme="minorHAnsi" w:hAnsiTheme="minorHAnsi" w:cstheme="minorHAnsi"/>
          <w:u w:val="single"/>
        </w:rPr>
        <w:t xml:space="preserve"> </w:t>
      </w:r>
      <w:r w:rsidR="00B520CC" w:rsidRPr="00202F4E">
        <w:rPr>
          <w:rStyle w:val="Strong"/>
          <w:rFonts w:asciiTheme="minorHAnsi" w:hAnsiTheme="minorHAnsi" w:cstheme="minorHAnsi"/>
          <w:u w:val="single"/>
        </w:rPr>
        <w:t xml:space="preserve">- </w:t>
      </w:r>
      <w:r w:rsidRPr="00202F4E">
        <w:rPr>
          <w:rStyle w:val="Strong"/>
          <w:rFonts w:asciiTheme="minorHAnsi" w:hAnsiTheme="minorHAnsi" w:cstheme="minorHAnsi"/>
          <w:u w:val="single"/>
        </w:rPr>
        <w:t>SWOT</w:t>
      </w:r>
    </w:p>
    <w:p w14:paraId="36DEF309" w14:textId="09E5A92C" w:rsidR="005842F9" w:rsidRPr="00202F4E" w:rsidRDefault="005842F9" w:rsidP="00636B0D">
      <w:pPr>
        <w:rPr>
          <w:rStyle w:val="Strong"/>
          <w:rFonts w:asciiTheme="minorHAnsi" w:hAnsiTheme="minorHAnsi" w:cstheme="minorHAnsi"/>
          <w:u w:val="single"/>
        </w:rPr>
      </w:pPr>
    </w:p>
    <w:p w14:paraId="4A97AEBD" w14:textId="39A3B8BA" w:rsidR="005842F9" w:rsidRPr="00202F4E" w:rsidRDefault="005842F9" w:rsidP="00636B0D">
      <w:pPr>
        <w:rPr>
          <w:rStyle w:val="Strong"/>
          <w:rFonts w:asciiTheme="minorHAnsi" w:hAnsiTheme="minorHAnsi" w:cstheme="minorHAnsi"/>
        </w:rPr>
      </w:pPr>
      <w:proofErr w:type="gramStart"/>
      <w:r w:rsidRPr="00202F4E">
        <w:rPr>
          <w:rStyle w:val="Strong"/>
          <w:rFonts w:asciiTheme="minorHAnsi" w:hAnsiTheme="minorHAnsi" w:cstheme="minorHAnsi"/>
        </w:rPr>
        <w:t>So</w:t>
      </w:r>
      <w:proofErr w:type="gramEnd"/>
      <w:r w:rsidRPr="00202F4E">
        <w:rPr>
          <w:rStyle w:val="Strong"/>
          <w:rFonts w:asciiTheme="minorHAnsi" w:hAnsiTheme="minorHAnsi" w:cstheme="minorHAnsi"/>
        </w:rPr>
        <w:t xml:space="preserve"> what </w:t>
      </w:r>
      <w:r w:rsidR="008C137A" w:rsidRPr="00202F4E">
        <w:rPr>
          <w:rStyle w:val="Strong"/>
          <w:rFonts w:asciiTheme="minorHAnsi" w:hAnsiTheme="minorHAnsi" w:cstheme="minorHAnsi"/>
        </w:rPr>
        <w:t>can we conclude from</w:t>
      </w:r>
      <w:r w:rsidRPr="00202F4E">
        <w:rPr>
          <w:rStyle w:val="Strong"/>
          <w:rFonts w:asciiTheme="minorHAnsi" w:hAnsiTheme="minorHAnsi" w:cstheme="minorHAnsi"/>
        </w:rPr>
        <w:t xml:space="preserve"> nonverbal communication</w:t>
      </w:r>
      <w:r w:rsidR="006D73A8" w:rsidRPr="00202F4E">
        <w:rPr>
          <w:rStyle w:val="Strong"/>
          <w:rFonts w:asciiTheme="minorHAnsi" w:hAnsiTheme="minorHAnsi" w:cstheme="minorHAnsi"/>
        </w:rPr>
        <w:t xml:space="preserve"> in teaching</w:t>
      </w:r>
      <w:r w:rsidRPr="00202F4E">
        <w:rPr>
          <w:rStyle w:val="Strong"/>
          <w:rFonts w:asciiTheme="minorHAnsi" w:hAnsiTheme="minorHAnsi" w:cstheme="minorHAnsi"/>
        </w:rPr>
        <w:t>?</w:t>
      </w:r>
    </w:p>
    <w:p w14:paraId="17C2B756" w14:textId="24000AE7" w:rsidR="005842F9" w:rsidRPr="00202F4E" w:rsidRDefault="005842F9" w:rsidP="00636B0D">
      <w:pPr>
        <w:rPr>
          <w:rStyle w:val="Strong"/>
          <w:rFonts w:asciiTheme="minorHAnsi" w:hAnsiTheme="minorHAnsi" w:cstheme="minorHAnsi"/>
        </w:rPr>
      </w:pPr>
    </w:p>
    <w:p w14:paraId="30AEFD49" w14:textId="179727F6" w:rsidR="005842F9" w:rsidRPr="00202F4E" w:rsidRDefault="005842F9" w:rsidP="00636B0D">
      <w:pPr>
        <w:rPr>
          <w:rStyle w:val="Strong"/>
          <w:rFonts w:asciiTheme="minorHAnsi" w:hAnsiTheme="minorHAnsi" w:cstheme="minorHAnsi"/>
          <w:u w:val="single"/>
        </w:rPr>
      </w:pPr>
      <w:r w:rsidRPr="00202F4E">
        <w:rPr>
          <w:rStyle w:val="Strong"/>
          <w:rFonts w:asciiTheme="minorHAnsi" w:hAnsiTheme="minorHAnsi" w:cstheme="minorHAnsi"/>
          <w:u w:val="single"/>
        </w:rPr>
        <w:t>Slide 1</w:t>
      </w:r>
      <w:r w:rsidR="00844887" w:rsidRPr="00202F4E">
        <w:rPr>
          <w:rStyle w:val="Strong"/>
          <w:rFonts w:asciiTheme="minorHAnsi" w:hAnsiTheme="minorHAnsi" w:cstheme="minorHAnsi"/>
          <w:u w:val="single"/>
        </w:rPr>
        <w:t>2</w:t>
      </w:r>
      <w:r w:rsidRPr="00202F4E">
        <w:rPr>
          <w:rStyle w:val="Strong"/>
          <w:rFonts w:asciiTheme="minorHAnsi" w:hAnsiTheme="minorHAnsi" w:cstheme="minorHAnsi"/>
          <w:u w:val="single"/>
        </w:rPr>
        <w:t xml:space="preserve"> </w:t>
      </w:r>
      <w:r w:rsidR="00AA1231" w:rsidRPr="00202F4E">
        <w:rPr>
          <w:rStyle w:val="Strong"/>
          <w:rFonts w:asciiTheme="minorHAnsi" w:hAnsiTheme="minorHAnsi" w:cstheme="minorHAnsi"/>
          <w:u w:val="single"/>
        </w:rPr>
        <w:t>–</w:t>
      </w:r>
      <w:r w:rsidR="00B520CC" w:rsidRPr="00202F4E">
        <w:rPr>
          <w:rStyle w:val="Strong"/>
          <w:rFonts w:asciiTheme="minorHAnsi" w:hAnsiTheme="minorHAnsi" w:cstheme="minorHAnsi"/>
          <w:u w:val="single"/>
        </w:rPr>
        <w:t xml:space="preserve"> </w:t>
      </w:r>
      <w:r w:rsidRPr="00202F4E">
        <w:rPr>
          <w:rStyle w:val="Strong"/>
          <w:rFonts w:asciiTheme="minorHAnsi" w:hAnsiTheme="minorHAnsi" w:cstheme="minorHAnsi"/>
          <w:u w:val="single"/>
        </w:rPr>
        <w:t>Strengths</w:t>
      </w:r>
    </w:p>
    <w:p w14:paraId="7C05B226" w14:textId="1CE4D53F" w:rsidR="00AA1231" w:rsidRPr="00202F4E" w:rsidRDefault="00AA1231" w:rsidP="00636B0D">
      <w:pPr>
        <w:rPr>
          <w:rStyle w:val="Strong"/>
          <w:rFonts w:asciiTheme="minorHAnsi" w:hAnsiTheme="minorHAnsi" w:cstheme="minorHAnsi"/>
          <w:u w:val="single"/>
        </w:rPr>
      </w:pPr>
    </w:p>
    <w:p w14:paraId="11D59ECE" w14:textId="5E7F5B11" w:rsidR="00AA1231" w:rsidRPr="00202F4E" w:rsidRDefault="00AA1231" w:rsidP="00636B0D">
      <w:pPr>
        <w:rPr>
          <w:rStyle w:val="Strong"/>
          <w:rFonts w:asciiTheme="minorHAnsi" w:hAnsiTheme="minorHAnsi" w:cstheme="minorHAnsi"/>
        </w:rPr>
      </w:pPr>
      <w:r w:rsidRPr="00202F4E">
        <w:rPr>
          <w:rStyle w:val="Strong"/>
          <w:rFonts w:asciiTheme="minorHAnsi" w:hAnsiTheme="minorHAnsi" w:cstheme="minorHAnsi"/>
        </w:rPr>
        <w:t xml:space="preserve">Here are some of the strength </w:t>
      </w:r>
      <w:r w:rsidR="00443CCC" w:rsidRPr="00202F4E">
        <w:rPr>
          <w:rStyle w:val="Strong"/>
          <w:rFonts w:asciiTheme="minorHAnsi" w:hAnsiTheme="minorHAnsi" w:cstheme="minorHAnsi"/>
        </w:rPr>
        <w:t>of non-verbal communication:</w:t>
      </w:r>
    </w:p>
    <w:p w14:paraId="3B7134EB" w14:textId="0107FD88" w:rsidR="00B1538E" w:rsidRPr="00202F4E" w:rsidRDefault="00B1538E" w:rsidP="00636B0D">
      <w:pPr>
        <w:rPr>
          <w:rStyle w:val="Strong"/>
          <w:rFonts w:asciiTheme="minorHAnsi" w:hAnsiTheme="minorHAnsi" w:cstheme="minorHAnsi"/>
          <w:u w:val="single"/>
        </w:rPr>
      </w:pPr>
    </w:p>
    <w:p w14:paraId="5B2AC884" w14:textId="54B42B7A" w:rsidR="005842F9" w:rsidRPr="00202F4E" w:rsidRDefault="005842F9" w:rsidP="005842F9">
      <w:pPr>
        <w:numPr>
          <w:ilvl w:val="0"/>
          <w:numId w:val="26"/>
        </w:numPr>
        <w:rPr>
          <w:rFonts w:asciiTheme="minorHAnsi" w:hAnsiTheme="minorHAnsi" w:cstheme="minorHAnsi"/>
          <w:b/>
          <w:bCs/>
        </w:rPr>
      </w:pPr>
      <w:r w:rsidRPr="00202F4E">
        <w:rPr>
          <w:rFonts w:asciiTheme="minorHAnsi" w:hAnsiTheme="minorHAnsi" w:cstheme="minorHAnsi"/>
          <w:b/>
          <w:bCs/>
          <w:lang w:val="en-US"/>
        </w:rPr>
        <w:t>Reliable</w:t>
      </w:r>
      <w:r w:rsidR="00F70E2D" w:rsidRPr="00202F4E">
        <w:rPr>
          <w:rFonts w:asciiTheme="minorHAnsi" w:hAnsiTheme="minorHAnsi" w:cstheme="minorHAnsi"/>
          <w:b/>
          <w:bCs/>
          <w:lang w:val="en-US"/>
        </w:rPr>
        <w:t xml:space="preserve"> – especially when verbal and nonverbal communication is inconsistent</w:t>
      </w:r>
    </w:p>
    <w:p w14:paraId="135B5110" w14:textId="77777777" w:rsidR="005842F9" w:rsidRPr="00202F4E" w:rsidRDefault="005842F9" w:rsidP="005842F9">
      <w:pPr>
        <w:numPr>
          <w:ilvl w:val="0"/>
          <w:numId w:val="26"/>
        </w:numPr>
        <w:rPr>
          <w:rFonts w:asciiTheme="minorHAnsi" w:hAnsiTheme="minorHAnsi" w:cstheme="minorHAnsi"/>
          <w:b/>
          <w:bCs/>
        </w:rPr>
      </w:pPr>
      <w:r w:rsidRPr="00202F4E">
        <w:rPr>
          <w:rFonts w:asciiTheme="minorHAnsi" w:hAnsiTheme="minorHAnsi" w:cstheme="minorHAnsi"/>
          <w:b/>
          <w:bCs/>
          <w:lang w:val="en-US"/>
        </w:rPr>
        <w:t>Continuous</w:t>
      </w:r>
    </w:p>
    <w:p w14:paraId="314195E0" w14:textId="49059641" w:rsidR="005842F9" w:rsidRPr="00202F4E" w:rsidRDefault="00122C46" w:rsidP="005842F9">
      <w:pPr>
        <w:numPr>
          <w:ilvl w:val="0"/>
          <w:numId w:val="26"/>
        </w:numPr>
        <w:rPr>
          <w:rFonts w:asciiTheme="minorHAnsi" w:hAnsiTheme="minorHAnsi" w:cstheme="minorHAnsi"/>
          <w:b/>
          <w:bCs/>
        </w:rPr>
      </w:pPr>
      <w:r w:rsidRPr="00202F4E">
        <w:rPr>
          <w:rFonts w:asciiTheme="minorHAnsi" w:hAnsiTheme="minorHAnsi" w:cstheme="minorHAnsi"/>
          <w:b/>
          <w:bCs/>
          <w:lang w:val="en-US"/>
        </w:rPr>
        <w:t>Compliments verbal</w:t>
      </w:r>
      <w:r w:rsidR="00C171C0" w:rsidRPr="00202F4E">
        <w:rPr>
          <w:rFonts w:asciiTheme="minorHAnsi" w:hAnsiTheme="minorHAnsi" w:cstheme="minorHAnsi"/>
          <w:b/>
          <w:bCs/>
          <w:lang w:val="en-US"/>
        </w:rPr>
        <w:t xml:space="preserve"> messages – positive and enthusiastic</w:t>
      </w:r>
    </w:p>
    <w:p w14:paraId="3C1F7BA8" w14:textId="77777777" w:rsidR="005842F9" w:rsidRPr="00202F4E" w:rsidRDefault="005842F9" w:rsidP="005842F9">
      <w:pPr>
        <w:numPr>
          <w:ilvl w:val="0"/>
          <w:numId w:val="26"/>
        </w:numPr>
        <w:rPr>
          <w:rFonts w:asciiTheme="minorHAnsi" w:hAnsiTheme="minorHAnsi" w:cstheme="minorHAnsi"/>
          <w:b/>
          <w:bCs/>
        </w:rPr>
      </w:pPr>
      <w:r w:rsidRPr="00202F4E">
        <w:rPr>
          <w:rFonts w:asciiTheme="minorHAnsi" w:hAnsiTheme="minorHAnsi" w:cstheme="minorHAnsi"/>
          <w:b/>
          <w:bCs/>
          <w:lang w:val="en-US"/>
        </w:rPr>
        <w:t>Reduces excessive talk time for teachers</w:t>
      </w:r>
    </w:p>
    <w:p w14:paraId="1ED7A83C" w14:textId="3BA12BF7" w:rsidR="005842F9" w:rsidRPr="00202F4E" w:rsidRDefault="005842F9" w:rsidP="005842F9">
      <w:pPr>
        <w:numPr>
          <w:ilvl w:val="0"/>
          <w:numId w:val="26"/>
        </w:numPr>
        <w:rPr>
          <w:rFonts w:asciiTheme="minorHAnsi" w:hAnsiTheme="minorHAnsi" w:cstheme="minorHAnsi"/>
          <w:b/>
          <w:bCs/>
        </w:rPr>
      </w:pPr>
      <w:r w:rsidRPr="00202F4E">
        <w:rPr>
          <w:rFonts w:asciiTheme="minorHAnsi" w:hAnsiTheme="minorHAnsi" w:cstheme="minorHAnsi"/>
          <w:b/>
          <w:bCs/>
          <w:lang w:val="en-US"/>
        </w:rPr>
        <w:t>Enhances classroom management</w:t>
      </w:r>
      <w:r w:rsidR="00C171C0" w:rsidRPr="00202F4E">
        <w:rPr>
          <w:rFonts w:asciiTheme="minorHAnsi" w:hAnsiTheme="minorHAnsi" w:cstheme="minorHAnsi"/>
          <w:b/>
          <w:bCs/>
          <w:lang w:val="en-US"/>
        </w:rPr>
        <w:t xml:space="preserve"> – reduces interruptions</w:t>
      </w:r>
    </w:p>
    <w:p w14:paraId="525DD538" w14:textId="77777777" w:rsidR="005842F9" w:rsidRPr="00202F4E" w:rsidRDefault="005842F9" w:rsidP="005842F9">
      <w:pPr>
        <w:numPr>
          <w:ilvl w:val="0"/>
          <w:numId w:val="26"/>
        </w:numPr>
        <w:rPr>
          <w:rFonts w:asciiTheme="minorHAnsi" w:hAnsiTheme="minorHAnsi" w:cstheme="minorHAnsi"/>
          <w:b/>
          <w:bCs/>
        </w:rPr>
      </w:pPr>
      <w:r w:rsidRPr="00202F4E">
        <w:rPr>
          <w:rFonts w:asciiTheme="minorHAnsi" w:hAnsiTheme="minorHAnsi" w:cstheme="minorHAnsi"/>
          <w:b/>
          <w:bCs/>
          <w:lang w:val="en-US"/>
        </w:rPr>
        <w:t>Improves listening skills</w:t>
      </w:r>
    </w:p>
    <w:p w14:paraId="74C9B3DC" w14:textId="77777777" w:rsidR="005842F9" w:rsidRPr="00202F4E" w:rsidRDefault="005842F9" w:rsidP="005842F9">
      <w:pPr>
        <w:numPr>
          <w:ilvl w:val="0"/>
          <w:numId w:val="26"/>
        </w:numPr>
        <w:rPr>
          <w:rFonts w:asciiTheme="minorHAnsi" w:hAnsiTheme="minorHAnsi" w:cstheme="minorHAnsi"/>
          <w:b/>
          <w:bCs/>
        </w:rPr>
      </w:pPr>
      <w:r w:rsidRPr="00202F4E">
        <w:rPr>
          <w:rFonts w:asciiTheme="minorHAnsi" w:hAnsiTheme="minorHAnsi" w:cstheme="minorHAnsi"/>
          <w:b/>
          <w:bCs/>
          <w:lang w:val="en-US"/>
        </w:rPr>
        <w:t>Increases pupil participation</w:t>
      </w:r>
    </w:p>
    <w:p w14:paraId="7905FC0D" w14:textId="77777777" w:rsidR="005842F9" w:rsidRPr="00202F4E" w:rsidRDefault="005842F9" w:rsidP="005842F9">
      <w:pPr>
        <w:numPr>
          <w:ilvl w:val="0"/>
          <w:numId w:val="26"/>
        </w:numPr>
        <w:rPr>
          <w:rFonts w:asciiTheme="minorHAnsi" w:hAnsiTheme="minorHAnsi" w:cstheme="minorHAnsi"/>
          <w:b/>
          <w:bCs/>
        </w:rPr>
      </w:pPr>
      <w:proofErr w:type="spellStart"/>
      <w:r w:rsidRPr="00202F4E">
        <w:rPr>
          <w:rFonts w:asciiTheme="minorHAnsi" w:hAnsiTheme="minorHAnsi" w:cstheme="minorHAnsi"/>
          <w:b/>
          <w:bCs/>
          <w:lang w:val="en-US"/>
        </w:rPr>
        <w:t>Minimises</w:t>
      </w:r>
      <w:proofErr w:type="spellEnd"/>
      <w:r w:rsidRPr="00202F4E">
        <w:rPr>
          <w:rFonts w:asciiTheme="minorHAnsi" w:hAnsiTheme="minorHAnsi" w:cstheme="minorHAnsi"/>
          <w:b/>
          <w:bCs/>
          <w:lang w:val="en-US"/>
        </w:rPr>
        <w:t xml:space="preserve"> misunderstandings</w:t>
      </w:r>
    </w:p>
    <w:p w14:paraId="75A365BF" w14:textId="685BD969" w:rsidR="005842F9" w:rsidRPr="00202F4E" w:rsidRDefault="005842F9" w:rsidP="005842F9">
      <w:pPr>
        <w:numPr>
          <w:ilvl w:val="0"/>
          <w:numId w:val="26"/>
        </w:numPr>
        <w:rPr>
          <w:rFonts w:asciiTheme="minorHAnsi" w:hAnsiTheme="minorHAnsi" w:cstheme="minorHAnsi"/>
          <w:b/>
          <w:bCs/>
        </w:rPr>
      </w:pPr>
      <w:proofErr w:type="spellStart"/>
      <w:r w:rsidRPr="00202F4E">
        <w:rPr>
          <w:rFonts w:asciiTheme="minorHAnsi" w:hAnsiTheme="minorHAnsi" w:cstheme="minorHAnsi"/>
          <w:b/>
          <w:bCs/>
          <w:lang w:val="en-US"/>
        </w:rPr>
        <w:t>Minimises</w:t>
      </w:r>
      <w:proofErr w:type="spellEnd"/>
      <w:r w:rsidRPr="00202F4E">
        <w:rPr>
          <w:rFonts w:asciiTheme="minorHAnsi" w:hAnsiTheme="minorHAnsi" w:cstheme="minorHAnsi"/>
          <w:b/>
          <w:bCs/>
          <w:lang w:val="en-US"/>
        </w:rPr>
        <w:t xml:space="preserve"> interruptions</w:t>
      </w:r>
    </w:p>
    <w:p w14:paraId="53C7A9E9" w14:textId="77777777" w:rsidR="005842F9" w:rsidRPr="00202F4E" w:rsidRDefault="005842F9" w:rsidP="00636B0D">
      <w:pPr>
        <w:rPr>
          <w:rStyle w:val="Strong"/>
          <w:rFonts w:asciiTheme="minorHAnsi" w:hAnsiTheme="minorHAnsi" w:cstheme="minorHAnsi"/>
        </w:rPr>
      </w:pPr>
    </w:p>
    <w:p w14:paraId="0C6CCAA7" w14:textId="7491FA31" w:rsidR="005842F9" w:rsidRPr="00202F4E" w:rsidRDefault="005842F9" w:rsidP="00636B0D">
      <w:pPr>
        <w:rPr>
          <w:rStyle w:val="Strong"/>
          <w:rFonts w:asciiTheme="minorHAnsi" w:hAnsiTheme="minorHAnsi" w:cstheme="minorHAnsi"/>
          <w:u w:val="single"/>
        </w:rPr>
      </w:pPr>
      <w:r w:rsidRPr="00202F4E">
        <w:rPr>
          <w:rStyle w:val="Strong"/>
          <w:rFonts w:asciiTheme="minorHAnsi" w:hAnsiTheme="minorHAnsi" w:cstheme="minorHAnsi"/>
          <w:u w:val="single"/>
        </w:rPr>
        <w:t>Slide 1</w:t>
      </w:r>
      <w:r w:rsidR="00844887" w:rsidRPr="00202F4E">
        <w:rPr>
          <w:rStyle w:val="Strong"/>
          <w:rFonts w:asciiTheme="minorHAnsi" w:hAnsiTheme="minorHAnsi" w:cstheme="minorHAnsi"/>
          <w:u w:val="single"/>
        </w:rPr>
        <w:t>3</w:t>
      </w:r>
      <w:r w:rsidRPr="00202F4E">
        <w:rPr>
          <w:rStyle w:val="Strong"/>
          <w:rFonts w:asciiTheme="minorHAnsi" w:hAnsiTheme="minorHAnsi" w:cstheme="minorHAnsi"/>
          <w:u w:val="single"/>
        </w:rPr>
        <w:t xml:space="preserve"> </w:t>
      </w:r>
      <w:r w:rsidR="00B520CC" w:rsidRPr="00202F4E">
        <w:rPr>
          <w:rStyle w:val="Strong"/>
          <w:rFonts w:asciiTheme="minorHAnsi" w:hAnsiTheme="minorHAnsi" w:cstheme="minorHAnsi"/>
          <w:u w:val="single"/>
        </w:rPr>
        <w:t xml:space="preserve">- </w:t>
      </w:r>
      <w:r w:rsidR="00B1538E" w:rsidRPr="00202F4E">
        <w:rPr>
          <w:rStyle w:val="Strong"/>
          <w:rFonts w:asciiTheme="minorHAnsi" w:hAnsiTheme="minorHAnsi" w:cstheme="minorHAnsi"/>
          <w:u w:val="single"/>
        </w:rPr>
        <w:t>Weaknesses</w:t>
      </w:r>
    </w:p>
    <w:p w14:paraId="29DFB148" w14:textId="05A0D460" w:rsidR="00B1538E" w:rsidRPr="00202F4E" w:rsidRDefault="00B1538E" w:rsidP="00636B0D">
      <w:pPr>
        <w:rPr>
          <w:rStyle w:val="Strong"/>
          <w:rFonts w:asciiTheme="minorHAnsi" w:hAnsiTheme="minorHAnsi" w:cstheme="minorHAnsi"/>
          <w:u w:val="single"/>
        </w:rPr>
      </w:pPr>
    </w:p>
    <w:p w14:paraId="4F4D05DB" w14:textId="6125238F" w:rsidR="00B1538E" w:rsidRPr="00202F4E" w:rsidRDefault="00065515" w:rsidP="00B1538E">
      <w:pPr>
        <w:rPr>
          <w:rFonts w:asciiTheme="minorHAnsi" w:hAnsiTheme="minorHAnsi" w:cstheme="minorHAnsi"/>
          <w:b/>
          <w:bCs/>
        </w:rPr>
      </w:pPr>
      <w:r w:rsidRPr="00202F4E">
        <w:rPr>
          <w:rFonts w:asciiTheme="minorHAnsi" w:hAnsiTheme="minorHAnsi" w:cstheme="minorHAnsi"/>
          <w:b/>
          <w:bCs/>
        </w:rPr>
        <w:t>D</w:t>
      </w:r>
      <w:r w:rsidR="00B1538E" w:rsidRPr="00202F4E">
        <w:rPr>
          <w:rFonts w:asciiTheme="minorHAnsi" w:hAnsiTheme="minorHAnsi" w:cstheme="minorHAnsi"/>
          <w:b/>
          <w:bCs/>
        </w:rPr>
        <w:t xml:space="preserve">espite </w:t>
      </w:r>
      <w:r w:rsidR="006D22CD" w:rsidRPr="00202F4E">
        <w:rPr>
          <w:rFonts w:asciiTheme="minorHAnsi" w:hAnsiTheme="minorHAnsi" w:cstheme="minorHAnsi"/>
          <w:b/>
          <w:bCs/>
        </w:rPr>
        <w:t xml:space="preserve">its </w:t>
      </w:r>
      <w:r w:rsidR="00B1538E" w:rsidRPr="00202F4E">
        <w:rPr>
          <w:rFonts w:asciiTheme="minorHAnsi" w:hAnsiTheme="minorHAnsi" w:cstheme="minorHAnsi"/>
          <w:b/>
          <w:bCs/>
        </w:rPr>
        <w:t xml:space="preserve">enormous advantages, it </w:t>
      </w:r>
      <w:r w:rsidR="00844475" w:rsidRPr="00202F4E">
        <w:rPr>
          <w:rFonts w:cstheme="minorHAnsi"/>
          <w:b/>
          <w:bCs/>
        </w:rPr>
        <w:t>also comes with its</w:t>
      </w:r>
      <w:r w:rsidR="00B1538E" w:rsidRPr="00202F4E">
        <w:rPr>
          <w:rFonts w:asciiTheme="minorHAnsi" w:hAnsiTheme="minorHAnsi" w:cstheme="minorHAnsi"/>
          <w:b/>
          <w:bCs/>
        </w:rPr>
        <w:t xml:space="preserve"> limitations. For example:</w:t>
      </w:r>
    </w:p>
    <w:p w14:paraId="060029B7" w14:textId="77777777" w:rsidR="00B1538E" w:rsidRPr="00202F4E" w:rsidRDefault="00B1538E" w:rsidP="00636B0D">
      <w:pPr>
        <w:rPr>
          <w:rStyle w:val="Strong"/>
          <w:rFonts w:asciiTheme="minorHAnsi" w:hAnsiTheme="minorHAnsi" w:cstheme="minorHAnsi"/>
          <w:u w:val="single"/>
        </w:rPr>
      </w:pPr>
    </w:p>
    <w:p w14:paraId="3D8DB106" w14:textId="77777777" w:rsidR="00B1538E" w:rsidRPr="00202F4E" w:rsidRDefault="00B1538E" w:rsidP="00B1538E">
      <w:pPr>
        <w:numPr>
          <w:ilvl w:val="0"/>
          <w:numId w:val="27"/>
        </w:numPr>
        <w:rPr>
          <w:rFonts w:asciiTheme="minorHAnsi" w:hAnsiTheme="minorHAnsi" w:cstheme="minorHAnsi"/>
          <w:b/>
          <w:bCs/>
        </w:rPr>
      </w:pPr>
      <w:r w:rsidRPr="00202F4E">
        <w:rPr>
          <w:rFonts w:asciiTheme="minorHAnsi" w:hAnsiTheme="minorHAnsi" w:cstheme="minorHAnsi"/>
          <w:b/>
          <w:bCs/>
        </w:rPr>
        <w:t>Vague / ambiguous</w:t>
      </w:r>
    </w:p>
    <w:p w14:paraId="7FCD1149" w14:textId="7054DA90" w:rsidR="00B1538E" w:rsidRPr="00202F4E" w:rsidRDefault="00B1538E" w:rsidP="00B1538E">
      <w:pPr>
        <w:numPr>
          <w:ilvl w:val="0"/>
          <w:numId w:val="27"/>
        </w:numPr>
        <w:rPr>
          <w:rFonts w:asciiTheme="minorHAnsi" w:hAnsiTheme="minorHAnsi" w:cstheme="minorHAnsi"/>
          <w:b/>
          <w:bCs/>
        </w:rPr>
      </w:pPr>
      <w:r w:rsidRPr="00202F4E">
        <w:rPr>
          <w:rFonts w:asciiTheme="minorHAnsi" w:hAnsiTheme="minorHAnsi" w:cstheme="minorHAnsi"/>
          <w:b/>
          <w:bCs/>
        </w:rPr>
        <w:t>May not be intentional</w:t>
      </w:r>
      <w:r w:rsidR="00083B7A" w:rsidRPr="00202F4E">
        <w:rPr>
          <w:rFonts w:asciiTheme="minorHAnsi" w:hAnsiTheme="minorHAnsi" w:cstheme="minorHAnsi"/>
          <w:b/>
          <w:bCs/>
        </w:rPr>
        <w:t xml:space="preserve"> – </w:t>
      </w:r>
      <w:r w:rsidR="001E5C99" w:rsidRPr="00202F4E">
        <w:rPr>
          <w:rFonts w:asciiTheme="minorHAnsi" w:hAnsiTheme="minorHAnsi" w:cstheme="minorHAnsi"/>
          <w:b/>
          <w:bCs/>
        </w:rPr>
        <w:t>Teachers need to b</w:t>
      </w:r>
      <w:r w:rsidR="00083B7A" w:rsidRPr="00202F4E">
        <w:rPr>
          <w:rFonts w:asciiTheme="minorHAnsi" w:hAnsiTheme="minorHAnsi" w:cstheme="minorHAnsi"/>
          <w:b/>
          <w:bCs/>
        </w:rPr>
        <w:t>e mindful</w:t>
      </w:r>
      <w:r w:rsidR="001F3900" w:rsidRPr="00202F4E">
        <w:rPr>
          <w:rFonts w:asciiTheme="minorHAnsi" w:hAnsiTheme="minorHAnsi" w:cstheme="minorHAnsi"/>
          <w:b/>
          <w:bCs/>
        </w:rPr>
        <w:t xml:space="preserve"> of negative body language</w:t>
      </w:r>
      <w:r w:rsidR="00D15CD8" w:rsidRPr="00202F4E">
        <w:rPr>
          <w:rFonts w:asciiTheme="minorHAnsi" w:hAnsiTheme="minorHAnsi" w:cstheme="minorHAnsi"/>
          <w:b/>
          <w:bCs/>
        </w:rPr>
        <w:t xml:space="preserve"> </w:t>
      </w:r>
    </w:p>
    <w:p w14:paraId="791D231D" w14:textId="77777777" w:rsidR="00B1538E" w:rsidRPr="00202F4E" w:rsidRDefault="00B1538E" w:rsidP="00B1538E">
      <w:pPr>
        <w:numPr>
          <w:ilvl w:val="0"/>
          <w:numId w:val="27"/>
        </w:numPr>
        <w:rPr>
          <w:rFonts w:asciiTheme="minorHAnsi" w:hAnsiTheme="minorHAnsi" w:cstheme="minorHAnsi"/>
          <w:b/>
          <w:bCs/>
        </w:rPr>
      </w:pPr>
      <w:r w:rsidRPr="00202F4E">
        <w:rPr>
          <w:rFonts w:asciiTheme="minorHAnsi" w:hAnsiTheme="minorHAnsi" w:cstheme="minorHAnsi"/>
          <w:b/>
          <w:bCs/>
        </w:rPr>
        <w:t>No rules</w:t>
      </w:r>
    </w:p>
    <w:p w14:paraId="6DD90AA4" w14:textId="77777777" w:rsidR="00B1538E" w:rsidRPr="00202F4E" w:rsidRDefault="00B1538E" w:rsidP="00B1538E">
      <w:pPr>
        <w:numPr>
          <w:ilvl w:val="0"/>
          <w:numId w:val="27"/>
        </w:numPr>
        <w:rPr>
          <w:rFonts w:asciiTheme="minorHAnsi" w:hAnsiTheme="minorHAnsi" w:cstheme="minorHAnsi"/>
          <w:b/>
          <w:bCs/>
        </w:rPr>
      </w:pPr>
      <w:r w:rsidRPr="00202F4E">
        <w:rPr>
          <w:rFonts w:asciiTheme="minorHAnsi" w:hAnsiTheme="minorHAnsi" w:cstheme="minorHAnsi"/>
          <w:b/>
          <w:bCs/>
        </w:rPr>
        <w:t>Messages are not detailed</w:t>
      </w:r>
    </w:p>
    <w:p w14:paraId="3A7A2034" w14:textId="77777777" w:rsidR="00B1538E" w:rsidRPr="00202F4E" w:rsidRDefault="00B1538E" w:rsidP="00B1538E">
      <w:pPr>
        <w:numPr>
          <w:ilvl w:val="0"/>
          <w:numId w:val="27"/>
        </w:numPr>
        <w:rPr>
          <w:rFonts w:asciiTheme="minorHAnsi" w:hAnsiTheme="minorHAnsi" w:cstheme="minorHAnsi"/>
          <w:b/>
          <w:bCs/>
        </w:rPr>
      </w:pPr>
      <w:r w:rsidRPr="00202F4E">
        <w:rPr>
          <w:rFonts w:asciiTheme="minorHAnsi" w:hAnsiTheme="minorHAnsi" w:cstheme="minorHAnsi"/>
          <w:b/>
          <w:bCs/>
        </w:rPr>
        <w:t>Meanings may vary between cultures</w:t>
      </w:r>
    </w:p>
    <w:p w14:paraId="7A3230A5" w14:textId="3689FE2C" w:rsidR="00B1538E" w:rsidRPr="00202F4E" w:rsidRDefault="00B1538E" w:rsidP="00B1538E">
      <w:pPr>
        <w:numPr>
          <w:ilvl w:val="0"/>
          <w:numId w:val="27"/>
        </w:numPr>
        <w:rPr>
          <w:rFonts w:asciiTheme="minorHAnsi" w:hAnsiTheme="minorHAnsi" w:cstheme="minorHAnsi"/>
          <w:b/>
          <w:bCs/>
        </w:rPr>
      </w:pPr>
      <w:r w:rsidRPr="00202F4E">
        <w:rPr>
          <w:rFonts w:asciiTheme="minorHAnsi" w:hAnsiTheme="minorHAnsi" w:cstheme="minorHAnsi"/>
          <w:b/>
          <w:bCs/>
        </w:rPr>
        <w:t>Inaccurate communication may lead to negative behaviour</w:t>
      </w:r>
    </w:p>
    <w:p w14:paraId="72812E43" w14:textId="3C98A0E7" w:rsidR="00B1538E" w:rsidRPr="00202F4E" w:rsidRDefault="00B1538E" w:rsidP="00B1538E">
      <w:pPr>
        <w:numPr>
          <w:ilvl w:val="0"/>
          <w:numId w:val="27"/>
        </w:numPr>
        <w:rPr>
          <w:rFonts w:asciiTheme="minorHAnsi" w:hAnsiTheme="minorHAnsi" w:cstheme="minorHAnsi"/>
          <w:b/>
          <w:bCs/>
        </w:rPr>
      </w:pPr>
      <w:r w:rsidRPr="00202F4E">
        <w:rPr>
          <w:rFonts w:asciiTheme="minorHAnsi" w:hAnsiTheme="minorHAnsi" w:cstheme="minorHAnsi"/>
          <w:b/>
          <w:bCs/>
        </w:rPr>
        <w:t>Difficulties for children with ALN to understand e.g. Autism</w:t>
      </w:r>
    </w:p>
    <w:p w14:paraId="46618BFE" w14:textId="77777777" w:rsidR="001252D0" w:rsidRPr="00202F4E" w:rsidRDefault="001252D0" w:rsidP="00B1538E">
      <w:pPr>
        <w:numPr>
          <w:ilvl w:val="0"/>
          <w:numId w:val="27"/>
        </w:numPr>
        <w:rPr>
          <w:rFonts w:asciiTheme="minorHAnsi" w:hAnsiTheme="minorHAnsi" w:cstheme="minorHAnsi"/>
          <w:b/>
          <w:bCs/>
        </w:rPr>
      </w:pPr>
    </w:p>
    <w:p w14:paraId="0AC5B3C0" w14:textId="45717F8F" w:rsidR="00620C3C" w:rsidRPr="00202F4E" w:rsidRDefault="00620C3C" w:rsidP="00620C3C">
      <w:pPr>
        <w:rPr>
          <w:rStyle w:val="Strong"/>
          <w:rFonts w:asciiTheme="minorHAnsi" w:hAnsiTheme="minorHAnsi" w:cstheme="minorHAnsi"/>
          <w:u w:val="single"/>
        </w:rPr>
      </w:pPr>
      <w:r w:rsidRPr="00202F4E">
        <w:rPr>
          <w:rStyle w:val="Strong"/>
          <w:rFonts w:asciiTheme="minorHAnsi" w:hAnsiTheme="minorHAnsi" w:cstheme="minorHAnsi"/>
          <w:u w:val="single"/>
        </w:rPr>
        <w:t>Slide 1</w:t>
      </w:r>
      <w:r w:rsidR="00844887" w:rsidRPr="00202F4E">
        <w:rPr>
          <w:rStyle w:val="Strong"/>
          <w:rFonts w:asciiTheme="minorHAnsi" w:hAnsiTheme="minorHAnsi" w:cstheme="minorHAnsi"/>
          <w:u w:val="single"/>
        </w:rPr>
        <w:t>4</w:t>
      </w:r>
      <w:r w:rsidRPr="00202F4E">
        <w:rPr>
          <w:rStyle w:val="Strong"/>
          <w:rFonts w:asciiTheme="minorHAnsi" w:hAnsiTheme="minorHAnsi" w:cstheme="minorHAnsi"/>
          <w:u w:val="single"/>
        </w:rPr>
        <w:t xml:space="preserve"> - ALN &amp; Normalisation</w:t>
      </w:r>
    </w:p>
    <w:p w14:paraId="05FF7131" w14:textId="77777777" w:rsidR="00B1538E" w:rsidRPr="00202F4E" w:rsidRDefault="00B1538E" w:rsidP="00636B0D">
      <w:pPr>
        <w:rPr>
          <w:rStyle w:val="Strong"/>
          <w:rFonts w:asciiTheme="minorHAnsi" w:hAnsiTheme="minorHAnsi" w:cstheme="minorHAnsi"/>
          <w:u w:val="single"/>
        </w:rPr>
      </w:pPr>
    </w:p>
    <w:p w14:paraId="7C79A3C8" w14:textId="1813326D" w:rsidR="007078F5" w:rsidRPr="00202F4E" w:rsidRDefault="007078F5" w:rsidP="007078F5">
      <w:pPr>
        <w:rPr>
          <w:rFonts w:cstheme="minorHAnsi"/>
          <w:b/>
          <w:bCs/>
          <w:shd w:val="clear" w:color="auto" w:fill="FFFFFF"/>
        </w:rPr>
      </w:pPr>
      <w:r w:rsidRPr="00202F4E">
        <w:rPr>
          <w:rFonts w:cstheme="minorHAnsi"/>
          <w:b/>
          <w:bCs/>
          <w:shd w:val="clear" w:color="auto" w:fill="FFFFFF"/>
        </w:rPr>
        <w:t xml:space="preserve">Change can cause hypersensitive reactions </w:t>
      </w:r>
      <w:r w:rsidR="00823514" w:rsidRPr="00202F4E">
        <w:rPr>
          <w:rFonts w:cstheme="minorHAnsi"/>
          <w:b/>
          <w:bCs/>
          <w:shd w:val="clear" w:color="auto" w:fill="FFFFFF"/>
        </w:rPr>
        <w:t xml:space="preserve">for some, </w:t>
      </w:r>
      <w:r w:rsidRPr="00202F4E">
        <w:rPr>
          <w:rFonts w:cstheme="minorHAnsi"/>
          <w:b/>
          <w:bCs/>
          <w:shd w:val="clear" w:color="auto" w:fill="FFFFFF"/>
        </w:rPr>
        <w:t>which are not premeditated or intentional, but simply down to the adverse effects change has on their sensory organs. (Lever 2011).</w:t>
      </w:r>
    </w:p>
    <w:p w14:paraId="67848E0D" w14:textId="14F89D22" w:rsidR="00B1538E" w:rsidRPr="00202F4E" w:rsidRDefault="00B1538E" w:rsidP="00B1538E">
      <w:pPr>
        <w:rPr>
          <w:rFonts w:asciiTheme="minorHAnsi" w:hAnsiTheme="minorHAnsi" w:cstheme="minorHAnsi"/>
          <w:b/>
          <w:bCs/>
          <w:color w:val="222222"/>
          <w:shd w:val="clear" w:color="auto" w:fill="FFFFFF"/>
        </w:rPr>
      </w:pPr>
      <w:r w:rsidRPr="00202F4E">
        <w:rPr>
          <w:rFonts w:asciiTheme="minorHAnsi" w:hAnsiTheme="minorHAnsi" w:cstheme="minorHAnsi"/>
          <w:b/>
          <w:bCs/>
          <w:color w:val="222222"/>
          <w:shd w:val="clear" w:color="auto" w:fill="FFFFFF"/>
        </w:rPr>
        <w:t xml:space="preserve">Normalization is a process to help and support individuals with additional learning needs like autism, to live life as humanly ‘normal’ as possible. Where feasible, the principles behind normalization are to master and maintain the self-help skills required for these individuals to be accepted and socially integrated within the mainstream environment </w:t>
      </w:r>
      <w:r w:rsidRPr="00202F4E">
        <w:rPr>
          <w:rFonts w:asciiTheme="minorHAnsi" w:hAnsiTheme="minorHAnsi" w:cstheme="minorHAnsi"/>
          <w:b/>
          <w:bCs/>
          <w:color w:val="222222"/>
          <w:shd w:val="clear" w:color="auto" w:fill="FFFFFF"/>
        </w:rPr>
        <w:lastRenderedPageBreak/>
        <w:t xml:space="preserve">(Nape Valley College (Unknown). </w:t>
      </w:r>
      <w:r w:rsidR="008B52C1" w:rsidRPr="00202F4E">
        <w:rPr>
          <w:rFonts w:asciiTheme="minorHAnsi" w:hAnsiTheme="minorHAnsi" w:cstheme="minorHAnsi"/>
          <w:b/>
          <w:bCs/>
          <w:color w:val="222222"/>
          <w:shd w:val="clear" w:color="auto" w:fill="FFFFFF"/>
        </w:rPr>
        <w:t>W</w:t>
      </w:r>
      <w:r w:rsidR="00E04A14" w:rsidRPr="00202F4E">
        <w:rPr>
          <w:rFonts w:cstheme="minorHAnsi"/>
          <w:b/>
          <w:bCs/>
          <w:color w:val="303030"/>
          <w:shd w:val="clear" w:color="auto" w:fill="FFFFFF"/>
        </w:rPr>
        <w:t xml:space="preserve">hile nonverbal communication may work for the majority, it does not work </w:t>
      </w:r>
      <w:r w:rsidR="00F66831" w:rsidRPr="00202F4E">
        <w:rPr>
          <w:rFonts w:cstheme="minorHAnsi"/>
          <w:b/>
          <w:bCs/>
          <w:color w:val="303030"/>
          <w:shd w:val="clear" w:color="auto" w:fill="FFFFFF"/>
        </w:rPr>
        <w:t>well</w:t>
      </w:r>
      <w:r w:rsidR="00E04A14" w:rsidRPr="00202F4E">
        <w:rPr>
          <w:rFonts w:cstheme="minorHAnsi"/>
          <w:b/>
          <w:bCs/>
          <w:color w:val="303030"/>
          <w:shd w:val="clear" w:color="auto" w:fill="FFFFFF"/>
        </w:rPr>
        <w:t xml:space="preserve"> for children with autism</w:t>
      </w:r>
      <w:r w:rsidR="00692D5E" w:rsidRPr="00202F4E">
        <w:rPr>
          <w:rFonts w:cstheme="minorHAnsi"/>
          <w:b/>
          <w:bCs/>
          <w:color w:val="303030"/>
          <w:shd w:val="clear" w:color="auto" w:fill="FFFFFF"/>
        </w:rPr>
        <w:t xml:space="preserve">, as </w:t>
      </w:r>
      <w:r w:rsidR="00C00970" w:rsidRPr="00202F4E">
        <w:rPr>
          <w:rFonts w:cstheme="minorHAnsi"/>
          <w:b/>
          <w:bCs/>
          <w:color w:val="303030"/>
          <w:shd w:val="clear" w:color="auto" w:fill="FFFFFF"/>
        </w:rPr>
        <w:t xml:space="preserve">these </w:t>
      </w:r>
      <w:r w:rsidR="00692D5E" w:rsidRPr="00202F4E">
        <w:rPr>
          <w:rFonts w:cstheme="minorHAnsi"/>
          <w:b/>
          <w:bCs/>
          <w:color w:val="303030"/>
          <w:shd w:val="clear" w:color="auto" w:fill="FFFFFF"/>
        </w:rPr>
        <w:t>c</w:t>
      </w:r>
      <w:r w:rsidRPr="00202F4E">
        <w:rPr>
          <w:rFonts w:asciiTheme="minorHAnsi" w:hAnsiTheme="minorHAnsi" w:cstheme="minorHAnsi"/>
          <w:b/>
          <w:bCs/>
          <w:color w:val="222222"/>
          <w:shd w:val="clear" w:color="auto" w:fill="FFFFFF"/>
        </w:rPr>
        <w:t xml:space="preserve">hildren </w:t>
      </w:r>
      <w:r w:rsidR="00B77716" w:rsidRPr="00202F4E">
        <w:rPr>
          <w:rFonts w:asciiTheme="minorHAnsi" w:hAnsiTheme="minorHAnsi" w:cstheme="minorHAnsi"/>
          <w:b/>
          <w:bCs/>
          <w:color w:val="222222"/>
          <w:shd w:val="clear" w:color="auto" w:fill="FFFFFF"/>
        </w:rPr>
        <w:t>u</w:t>
      </w:r>
      <w:r w:rsidRPr="00202F4E">
        <w:rPr>
          <w:rFonts w:asciiTheme="minorHAnsi" w:hAnsiTheme="minorHAnsi" w:cstheme="minorHAnsi"/>
          <w:b/>
          <w:bCs/>
          <w:color w:val="222222"/>
          <w:shd w:val="clear" w:color="auto" w:fill="FFFFFF"/>
        </w:rPr>
        <w:t>sually learn more scientifically</w:t>
      </w:r>
      <w:r w:rsidR="00DC3A1C" w:rsidRPr="00202F4E">
        <w:rPr>
          <w:rFonts w:asciiTheme="minorHAnsi" w:hAnsiTheme="minorHAnsi" w:cstheme="minorHAnsi"/>
          <w:b/>
          <w:bCs/>
          <w:color w:val="222222"/>
          <w:shd w:val="clear" w:color="auto" w:fill="FFFFFF"/>
        </w:rPr>
        <w:t>. S</w:t>
      </w:r>
      <w:r w:rsidRPr="00202F4E">
        <w:rPr>
          <w:rFonts w:asciiTheme="minorHAnsi" w:hAnsiTheme="minorHAnsi" w:cstheme="minorHAnsi"/>
          <w:b/>
          <w:bCs/>
          <w:color w:val="222222"/>
          <w:shd w:val="clear" w:color="auto" w:fill="FFFFFF"/>
        </w:rPr>
        <w:t xml:space="preserve">o, whereas a neurotypical person may accept the basic concept of nonverbal gestures instinctively, a child with autism may find them confusing. They also struggle to maintain eye contact </w:t>
      </w:r>
      <w:r w:rsidR="001A5AB4" w:rsidRPr="00202F4E">
        <w:rPr>
          <w:rFonts w:asciiTheme="minorHAnsi" w:hAnsiTheme="minorHAnsi" w:cstheme="minorHAnsi"/>
          <w:b/>
          <w:bCs/>
          <w:color w:val="222222"/>
          <w:shd w:val="clear" w:color="auto" w:fill="FFFFFF"/>
        </w:rPr>
        <w:t>which</w:t>
      </w:r>
      <w:r w:rsidRPr="00202F4E">
        <w:rPr>
          <w:rFonts w:asciiTheme="minorHAnsi" w:hAnsiTheme="minorHAnsi" w:cstheme="minorHAnsi"/>
          <w:b/>
          <w:bCs/>
          <w:color w:val="222222"/>
          <w:shd w:val="clear" w:color="auto" w:fill="FFFFFF"/>
        </w:rPr>
        <w:t xml:space="preserve"> can give rise to anxiety</w:t>
      </w:r>
      <w:r w:rsidR="001E11B9" w:rsidRPr="00202F4E">
        <w:rPr>
          <w:rFonts w:asciiTheme="minorHAnsi" w:hAnsiTheme="minorHAnsi" w:cstheme="minorHAnsi"/>
          <w:b/>
          <w:bCs/>
          <w:color w:val="222222"/>
          <w:shd w:val="clear" w:color="auto" w:fill="FFFFFF"/>
        </w:rPr>
        <w:t xml:space="preserve">. </w:t>
      </w:r>
      <w:r w:rsidR="00AE1FAF" w:rsidRPr="00202F4E">
        <w:rPr>
          <w:rFonts w:asciiTheme="minorHAnsi" w:hAnsiTheme="minorHAnsi" w:cstheme="minorHAnsi"/>
          <w:b/>
          <w:bCs/>
          <w:color w:val="222222"/>
          <w:shd w:val="clear" w:color="auto" w:fill="FFFFFF"/>
        </w:rPr>
        <w:t>T</w:t>
      </w:r>
      <w:r w:rsidR="001E11B9" w:rsidRPr="00202F4E">
        <w:rPr>
          <w:rFonts w:asciiTheme="minorHAnsi" w:hAnsiTheme="minorHAnsi" w:cstheme="minorHAnsi"/>
          <w:b/>
          <w:bCs/>
          <w:color w:val="222222"/>
          <w:shd w:val="clear" w:color="auto" w:fill="FFFFFF"/>
        </w:rPr>
        <w:t xml:space="preserve">he </w:t>
      </w:r>
      <w:r w:rsidRPr="00202F4E">
        <w:rPr>
          <w:rFonts w:asciiTheme="minorHAnsi" w:hAnsiTheme="minorHAnsi" w:cstheme="minorHAnsi"/>
          <w:b/>
          <w:bCs/>
          <w:color w:val="222222"/>
          <w:shd w:val="clear" w:color="auto" w:fill="FFFFFF"/>
        </w:rPr>
        <w:t>repercussions often lead to feelings of worthlessness and self-doubt (Lever 2011).</w:t>
      </w:r>
    </w:p>
    <w:p w14:paraId="28E466C5" w14:textId="5D476948" w:rsidR="00B1538E" w:rsidRPr="00202F4E" w:rsidRDefault="00B1538E" w:rsidP="00B1538E">
      <w:pPr>
        <w:rPr>
          <w:rFonts w:asciiTheme="minorHAnsi" w:hAnsiTheme="minorHAnsi" w:cstheme="minorHAnsi"/>
          <w:b/>
          <w:bCs/>
          <w:color w:val="222222"/>
          <w:shd w:val="clear" w:color="auto" w:fill="FFFFFF"/>
        </w:rPr>
      </w:pPr>
    </w:p>
    <w:p w14:paraId="179EE792" w14:textId="21501ECE" w:rsidR="00B1538E" w:rsidRPr="00202F4E" w:rsidRDefault="00B1538E" w:rsidP="00B1538E">
      <w:pPr>
        <w:rPr>
          <w:rFonts w:asciiTheme="minorHAnsi" w:hAnsiTheme="minorHAnsi" w:cstheme="minorHAnsi"/>
          <w:b/>
          <w:bCs/>
          <w:color w:val="222222"/>
          <w:u w:val="single"/>
          <w:shd w:val="clear" w:color="auto" w:fill="FFFFFF"/>
        </w:rPr>
      </w:pPr>
      <w:r w:rsidRPr="00202F4E">
        <w:rPr>
          <w:rFonts w:asciiTheme="minorHAnsi" w:hAnsiTheme="minorHAnsi" w:cstheme="minorHAnsi"/>
          <w:b/>
          <w:bCs/>
          <w:color w:val="222222"/>
          <w:u w:val="single"/>
          <w:shd w:val="clear" w:color="auto" w:fill="FFFFFF"/>
        </w:rPr>
        <w:t>Slide 1</w:t>
      </w:r>
      <w:r w:rsidR="00844887" w:rsidRPr="00202F4E">
        <w:rPr>
          <w:rFonts w:asciiTheme="minorHAnsi" w:hAnsiTheme="minorHAnsi" w:cstheme="minorHAnsi"/>
          <w:b/>
          <w:bCs/>
          <w:color w:val="222222"/>
          <w:u w:val="single"/>
          <w:shd w:val="clear" w:color="auto" w:fill="FFFFFF"/>
        </w:rPr>
        <w:t>5</w:t>
      </w:r>
      <w:r w:rsidRPr="00202F4E">
        <w:rPr>
          <w:rFonts w:asciiTheme="minorHAnsi" w:hAnsiTheme="minorHAnsi" w:cstheme="minorHAnsi"/>
          <w:b/>
          <w:bCs/>
          <w:color w:val="222222"/>
          <w:u w:val="single"/>
          <w:shd w:val="clear" w:color="auto" w:fill="FFFFFF"/>
        </w:rPr>
        <w:t xml:space="preserve"> </w:t>
      </w:r>
      <w:r w:rsidR="00831BF2" w:rsidRPr="00202F4E">
        <w:rPr>
          <w:rFonts w:asciiTheme="minorHAnsi" w:hAnsiTheme="minorHAnsi" w:cstheme="minorHAnsi"/>
          <w:b/>
          <w:bCs/>
          <w:color w:val="222222"/>
          <w:u w:val="single"/>
          <w:shd w:val="clear" w:color="auto" w:fill="FFFFFF"/>
        </w:rPr>
        <w:t>–</w:t>
      </w:r>
      <w:r w:rsidR="00B520CC" w:rsidRPr="00202F4E">
        <w:rPr>
          <w:rFonts w:asciiTheme="minorHAnsi" w:hAnsiTheme="minorHAnsi" w:cstheme="minorHAnsi"/>
          <w:b/>
          <w:bCs/>
          <w:color w:val="222222"/>
          <w:u w:val="single"/>
          <w:shd w:val="clear" w:color="auto" w:fill="FFFFFF"/>
        </w:rPr>
        <w:t xml:space="preserve"> </w:t>
      </w:r>
      <w:r w:rsidRPr="00202F4E">
        <w:rPr>
          <w:rFonts w:asciiTheme="minorHAnsi" w:hAnsiTheme="minorHAnsi" w:cstheme="minorHAnsi"/>
          <w:b/>
          <w:bCs/>
          <w:color w:val="222222"/>
          <w:u w:val="single"/>
          <w:shd w:val="clear" w:color="auto" w:fill="FFFFFF"/>
        </w:rPr>
        <w:t>Opportunities</w:t>
      </w:r>
    </w:p>
    <w:p w14:paraId="088AF923" w14:textId="592696A4" w:rsidR="00831BF2" w:rsidRPr="00202F4E" w:rsidRDefault="00831BF2" w:rsidP="00B1538E">
      <w:pPr>
        <w:rPr>
          <w:rFonts w:asciiTheme="minorHAnsi" w:hAnsiTheme="minorHAnsi" w:cstheme="minorHAnsi"/>
          <w:b/>
          <w:bCs/>
          <w:color w:val="222222"/>
          <w:u w:val="single"/>
          <w:shd w:val="clear" w:color="auto" w:fill="FFFFFF"/>
        </w:rPr>
      </w:pPr>
    </w:p>
    <w:p w14:paraId="386DE653" w14:textId="5B2C6ADB" w:rsidR="00831BF2" w:rsidRPr="00202F4E" w:rsidRDefault="00831BF2" w:rsidP="00B1538E">
      <w:pPr>
        <w:rPr>
          <w:rFonts w:asciiTheme="minorHAnsi" w:hAnsiTheme="minorHAnsi" w:cstheme="minorHAnsi"/>
          <w:b/>
          <w:bCs/>
          <w:color w:val="222222"/>
          <w:shd w:val="clear" w:color="auto" w:fill="FFFFFF"/>
        </w:rPr>
      </w:pPr>
      <w:r w:rsidRPr="00202F4E">
        <w:rPr>
          <w:rFonts w:asciiTheme="minorHAnsi" w:hAnsiTheme="minorHAnsi" w:cstheme="minorHAnsi"/>
          <w:b/>
          <w:bCs/>
          <w:color w:val="222222"/>
          <w:shd w:val="clear" w:color="auto" w:fill="FFFFFF"/>
        </w:rPr>
        <w:t>The teacher</w:t>
      </w:r>
      <w:r w:rsidR="004E686E" w:rsidRPr="00202F4E">
        <w:rPr>
          <w:rFonts w:asciiTheme="minorHAnsi" w:hAnsiTheme="minorHAnsi" w:cstheme="minorHAnsi"/>
          <w:b/>
          <w:bCs/>
          <w:color w:val="222222"/>
          <w:shd w:val="clear" w:color="auto" w:fill="FFFFFF"/>
        </w:rPr>
        <w:t xml:space="preserve"> needs to:</w:t>
      </w:r>
    </w:p>
    <w:p w14:paraId="50DE42A5" w14:textId="77777777" w:rsidR="00B1538E" w:rsidRPr="00202F4E" w:rsidRDefault="00B1538E" w:rsidP="00636B0D">
      <w:pPr>
        <w:rPr>
          <w:rStyle w:val="Strong"/>
          <w:rFonts w:asciiTheme="minorHAnsi" w:hAnsiTheme="minorHAnsi" w:cstheme="minorHAnsi"/>
          <w:u w:val="single"/>
        </w:rPr>
      </w:pPr>
    </w:p>
    <w:p w14:paraId="44A99012" w14:textId="77777777" w:rsidR="00965E5F" w:rsidRPr="00965E5F" w:rsidRDefault="00965E5F" w:rsidP="00965E5F">
      <w:pPr>
        <w:numPr>
          <w:ilvl w:val="0"/>
          <w:numId w:val="33"/>
        </w:numPr>
        <w:rPr>
          <w:rFonts w:asciiTheme="minorHAnsi" w:hAnsiTheme="minorHAnsi" w:cstheme="minorHAnsi"/>
          <w:b/>
          <w:bCs/>
        </w:rPr>
      </w:pPr>
      <w:r w:rsidRPr="00965E5F">
        <w:rPr>
          <w:rFonts w:asciiTheme="minorHAnsi" w:hAnsiTheme="minorHAnsi" w:cstheme="minorHAnsi"/>
          <w:b/>
          <w:bCs/>
          <w:lang w:val="en-US"/>
        </w:rPr>
        <w:t>Confirm strengths already in use</w:t>
      </w:r>
    </w:p>
    <w:p w14:paraId="3808D902" w14:textId="77777777" w:rsidR="00965E5F" w:rsidRPr="00965E5F" w:rsidRDefault="00965E5F" w:rsidP="00965E5F">
      <w:pPr>
        <w:numPr>
          <w:ilvl w:val="0"/>
          <w:numId w:val="33"/>
        </w:numPr>
        <w:rPr>
          <w:rFonts w:asciiTheme="minorHAnsi" w:hAnsiTheme="minorHAnsi" w:cstheme="minorHAnsi"/>
          <w:b/>
          <w:bCs/>
        </w:rPr>
      </w:pPr>
      <w:r w:rsidRPr="00965E5F">
        <w:rPr>
          <w:rFonts w:asciiTheme="minorHAnsi" w:hAnsiTheme="minorHAnsi" w:cstheme="minorHAnsi"/>
          <w:b/>
          <w:bCs/>
          <w:lang w:val="en-US"/>
        </w:rPr>
        <w:t>Check which strengths could be implemented</w:t>
      </w:r>
    </w:p>
    <w:p w14:paraId="4679ECBB" w14:textId="77777777" w:rsidR="00965E5F" w:rsidRPr="00965E5F" w:rsidRDefault="00965E5F" w:rsidP="00965E5F">
      <w:pPr>
        <w:numPr>
          <w:ilvl w:val="0"/>
          <w:numId w:val="33"/>
        </w:numPr>
        <w:rPr>
          <w:rFonts w:asciiTheme="minorHAnsi" w:hAnsiTheme="minorHAnsi" w:cstheme="minorHAnsi"/>
          <w:b/>
          <w:bCs/>
        </w:rPr>
      </w:pPr>
      <w:r w:rsidRPr="00965E5F">
        <w:rPr>
          <w:rFonts w:asciiTheme="minorHAnsi" w:hAnsiTheme="minorHAnsi" w:cstheme="minorHAnsi"/>
          <w:b/>
          <w:bCs/>
          <w:lang w:val="en-US"/>
        </w:rPr>
        <w:t>Structure a realistic implementation time</w:t>
      </w:r>
    </w:p>
    <w:p w14:paraId="4E7B94F4" w14:textId="77777777" w:rsidR="00965E5F" w:rsidRPr="00965E5F" w:rsidRDefault="00965E5F" w:rsidP="00965E5F">
      <w:pPr>
        <w:numPr>
          <w:ilvl w:val="0"/>
          <w:numId w:val="33"/>
        </w:numPr>
        <w:rPr>
          <w:rFonts w:asciiTheme="minorHAnsi" w:hAnsiTheme="minorHAnsi" w:cstheme="minorHAnsi"/>
          <w:b/>
          <w:bCs/>
        </w:rPr>
      </w:pPr>
      <w:r w:rsidRPr="00965E5F">
        <w:rPr>
          <w:rFonts w:asciiTheme="minorHAnsi" w:hAnsiTheme="minorHAnsi" w:cstheme="minorHAnsi"/>
          <w:b/>
          <w:bCs/>
          <w:lang w:val="en-US"/>
        </w:rPr>
        <w:t xml:space="preserve">Use visuals to clarify pupils understanding </w:t>
      </w:r>
    </w:p>
    <w:p w14:paraId="760E385E" w14:textId="77777777" w:rsidR="00965E5F" w:rsidRPr="00965E5F" w:rsidRDefault="00965E5F" w:rsidP="00965E5F">
      <w:pPr>
        <w:numPr>
          <w:ilvl w:val="0"/>
          <w:numId w:val="33"/>
        </w:numPr>
        <w:rPr>
          <w:rFonts w:asciiTheme="minorHAnsi" w:hAnsiTheme="minorHAnsi" w:cstheme="minorHAnsi"/>
          <w:b/>
          <w:bCs/>
        </w:rPr>
      </w:pPr>
      <w:r w:rsidRPr="00965E5F">
        <w:rPr>
          <w:rFonts w:asciiTheme="minorHAnsi" w:hAnsiTheme="minorHAnsi" w:cstheme="minorHAnsi"/>
          <w:b/>
          <w:bCs/>
          <w:lang w:val="en-US"/>
        </w:rPr>
        <w:t>Experiment – make lessons more interesting</w:t>
      </w:r>
    </w:p>
    <w:p w14:paraId="1A956549" w14:textId="77777777" w:rsidR="00965E5F" w:rsidRPr="00965E5F" w:rsidRDefault="00965E5F" w:rsidP="00965E5F">
      <w:pPr>
        <w:numPr>
          <w:ilvl w:val="0"/>
          <w:numId w:val="33"/>
        </w:numPr>
        <w:rPr>
          <w:rFonts w:asciiTheme="minorHAnsi" w:hAnsiTheme="minorHAnsi" w:cstheme="minorHAnsi"/>
          <w:b/>
          <w:bCs/>
        </w:rPr>
      </w:pPr>
      <w:r w:rsidRPr="00965E5F">
        <w:rPr>
          <w:rFonts w:asciiTheme="minorHAnsi" w:hAnsiTheme="minorHAnsi" w:cstheme="minorHAnsi"/>
          <w:b/>
          <w:bCs/>
          <w:lang w:val="en-US"/>
        </w:rPr>
        <w:t>Observe</w:t>
      </w:r>
    </w:p>
    <w:p w14:paraId="705B742A" w14:textId="77777777" w:rsidR="00965E5F" w:rsidRPr="00965E5F" w:rsidRDefault="00965E5F" w:rsidP="00965E5F">
      <w:pPr>
        <w:numPr>
          <w:ilvl w:val="0"/>
          <w:numId w:val="33"/>
        </w:numPr>
        <w:rPr>
          <w:rFonts w:asciiTheme="minorHAnsi" w:hAnsiTheme="minorHAnsi" w:cstheme="minorHAnsi"/>
          <w:b/>
          <w:bCs/>
        </w:rPr>
      </w:pPr>
      <w:r w:rsidRPr="00965E5F">
        <w:rPr>
          <w:rFonts w:asciiTheme="minorHAnsi" w:hAnsiTheme="minorHAnsi" w:cstheme="minorHAnsi"/>
          <w:b/>
          <w:bCs/>
          <w:lang w:val="en-US"/>
        </w:rPr>
        <w:t>Evaluate</w:t>
      </w:r>
    </w:p>
    <w:p w14:paraId="7F845681" w14:textId="23D75ADE" w:rsidR="00965E5F" w:rsidRPr="00965E5F" w:rsidRDefault="00965E5F" w:rsidP="00965E5F">
      <w:pPr>
        <w:numPr>
          <w:ilvl w:val="0"/>
          <w:numId w:val="33"/>
        </w:numPr>
        <w:rPr>
          <w:rFonts w:asciiTheme="minorHAnsi" w:hAnsiTheme="minorHAnsi" w:cstheme="minorHAnsi"/>
          <w:b/>
          <w:bCs/>
        </w:rPr>
      </w:pPr>
      <w:r w:rsidRPr="00965E5F">
        <w:rPr>
          <w:rFonts w:asciiTheme="minorHAnsi" w:hAnsiTheme="minorHAnsi" w:cstheme="minorHAnsi"/>
          <w:b/>
          <w:bCs/>
          <w:lang w:val="en-US"/>
        </w:rPr>
        <w:t>Re</w:t>
      </w:r>
      <w:r w:rsidR="0066775C" w:rsidRPr="00202F4E">
        <w:rPr>
          <w:rFonts w:asciiTheme="minorHAnsi" w:hAnsiTheme="minorHAnsi" w:cstheme="minorHAnsi"/>
          <w:b/>
          <w:bCs/>
          <w:lang w:val="en-US"/>
        </w:rPr>
        <w:t>gularly re</w:t>
      </w:r>
      <w:r w:rsidRPr="00965E5F">
        <w:rPr>
          <w:rFonts w:asciiTheme="minorHAnsi" w:hAnsiTheme="minorHAnsi" w:cstheme="minorHAnsi"/>
          <w:b/>
          <w:bCs/>
          <w:lang w:val="en-US"/>
        </w:rPr>
        <w:t>assess</w:t>
      </w:r>
      <w:r w:rsidR="003408DB" w:rsidRPr="00202F4E">
        <w:rPr>
          <w:rFonts w:asciiTheme="minorHAnsi" w:hAnsiTheme="minorHAnsi" w:cstheme="minorHAnsi"/>
          <w:b/>
          <w:bCs/>
          <w:lang w:val="en-US"/>
        </w:rPr>
        <w:t xml:space="preserve"> the situation</w:t>
      </w:r>
    </w:p>
    <w:p w14:paraId="4BCDB00D" w14:textId="2CE7C794" w:rsidR="005842F9" w:rsidRPr="00202F4E" w:rsidRDefault="005842F9" w:rsidP="00636B0D">
      <w:pPr>
        <w:rPr>
          <w:rStyle w:val="Strong"/>
          <w:rFonts w:asciiTheme="minorHAnsi" w:hAnsiTheme="minorHAnsi" w:cstheme="minorHAnsi"/>
        </w:rPr>
      </w:pPr>
    </w:p>
    <w:p w14:paraId="52E03EF9" w14:textId="22B1BAB6" w:rsidR="005842F9" w:rsidRPr="00202F4E" w:rsidRDefault="00B520CC" w:rsidP="00636B0D">
      <w:pPr>
        <w:rPr>
          <w:rStyle w:val="Strong"/>
          <w:rFonts w:asciiTheme="minorHAnsi" w:hAnsiTheme="minorHAnsi" w:cstheme="minorHAnsi"/>
          <w:u w:val="single"/>
        </w:rPr>
      </w:pPr>
      <w:r w:rsidRPr="00202F4E">
        <w:rPr>
          <w:rStyle w:val="Strong"/>
          <w:rFonts w:asciiTheme="minorHAnsi" w:hAnsiTheme="minorHAnsi" w:cstheme="minorHAnsi"/>
          <w:u w:val="single"/>
        </w:rPr>
        <w:t>Slide 1</w:t>
      </w:r>
      <w:r w:rsidR="00844887" w:rsidRPr="00202F4E">
        <w:rPr>
          <w:rStyle w:val="Strong"/>
          <w:rFonts w:asciiTheme="minorHAnsi" w:hAnsiTheme="minorHAnsi" w:cstheme="minorHAnsi"/>
          <w:u w:val="single"/>
        </w:rPr>
        <w:t>6</w:t>
      </w:r>
      <w:r w:rsidRPr="00202F4E">
        <w:rPr>
          <w:rStyle w:val="Strong"/>
          <w:rFonts w:asciiTheme="minorHAnsi" w:hAnsiTheme="minorHAnsi" w:cstheme="minorHAnsi"/>
          <w:u w:val="single"/>
        </w:rPr>
        <w:t xml:space="preserve"> - Threats</w:t>
      </w:r>
    </w:p>
    <w:p w14:paraId="440E66B8" w14:textId="77777777" w:rsidR="00B520CC" w:rsidRPr="00202F4E" w:rsidRDefault="00B520CC" w:rsidP="00636B0D">
      <w:pPr>
        <w:rPr>
          <w:rStyle w:val="Strong"/>
          <w:rFonts w:asciiTheme="minorHAnsi" w:hAnsiTheme="minorHAnsi" w:cstheme="minorHAnsi"/>
        </w:rPr>
      </w:pPr>
    </w:p>
    <w:p w14:paraId="5EF947F9" w14:textId="79D050D5" w:rsidR="00D74518" w:rsidRPr="00D74518" w:rsidRDefault="00741CBD" w:rsidP="00D74518">
      <w:pPr>
        <w:rPr>
          <w:rFonts w:asciiTheme="minorHAnsi" w:hAnsiTheme="minorHAnsi" w:cstheme="minorHAnsi"/>
          <w:b/>
          <w:bCs/>
        </w:rPr>
      </w:pPr>
      <w:r w:rsidRPr="00202F4E">
        <w:rPr>
          <w:rFonts w:asciiTheme="minorHAnsi" w:hAnsiTheme="minorHAnsi" w:cstheme="minorHAnsi"/>
          <w:b/>
          <w:bCs/>
        </w:rPr>
        <w:t>These co</w:t>
      </w:r>
      <w:r w:rsidR="00B816EB" w:rsidRPr="00202F4E">
        <w:rPr>
          <w:rFonts w:asciiTheme="minorHAnsi" w:hAnsiTheme="minorHAnsi" w:cstheme="minorHAnsi"/>
          <w:b/>
          <w:bCs/>
        </w:rPr>
        <w:t>uld be the t</w:t>
      </w:r>
      <w:r w:rsidR="00D74518" w:rsidRPr="00D74518">
        <w:rPr>
          <w:rFonts w:asciiTheme="minorHAnsi" w:hAnsiTheme="minorHAnsi" w:cstheme="minorHAnsi"/>
          <w:b/>
          <w:bCs/>
        </w:rPr>
        <w:t>eacher’s:</w:t>
      </w:r>
    </w:p>
    <w:p w14:paraId="65328689" w14:textId="70D4390E" w:rsidR="00AB7DB2" w:rsidRPr="00202F4E" w:rsidRDefault="00D74518" w:rsidP="00D03D01">
      <w:pPr>
        <w:numPr>
          <w:ilvl w:val="0"/>
          <w:numId w:val="30"/>
        </w:numPr>
        <w:rPr>
          <w:rFonts w:asciiTheme="minorHAnsi" w:hAnsiTheme="minorHAnsi" w:cstheme="minorHAnsi"/>
          <w:b/>
          <w:bCs/>
        </w:rPr>
      </w:pPr>
      <w:r w:rsidRPr="00D74518">
        <w:rPr>
          <w:rFonts w:asciiTheme="minorHAnsi" w:hAnsiTheme="minorHAnsi" w:cstheme="minorHAnsi"/>
          <w:b/>
          <w:bCs/>
        </w:rPr>
        <w:t xml:space="preserve">Lack of </w:t>
      </w:r>
      <w:r w:rsidR="00056A05" w:rsidRPr="00202F4E">
        <w:rPr>
          <w:rFonts w:asciiTheme="minorHAnsi" w:hAnsiTheme="minorHAnsi" w:cstheme="minorHAnsi"/>
          <w:b/>
          <w:bCs/>
        </w:rPr>
        <w:t xml:space="preserve">passion or commitment to her </w:t>
      </w:r>
      <w:r w:rsidR="00356332" w:rsidRPr="00202F4E">
        <w:rPr>
          <w:rFonts w:asciiTheme="minorHAnsi" w:hAnsiTheme="minorHAnsi" w:cstheme="minorHAnsi"/>
          <w:b/>
          <w:bCs/>
        </w:rPr>
        <w:t>role</w:t>
      </w:r>
    </w:p>
    <w:p w14:paraId="06182F19" w14:textId="5CC25FE0" w:rsidR="00D74518" w:rsidRPr="00D74518" w:rsidRDefault="0066775C" w:rsidP="00D03D01">
      <w:pPr>
        <w:numPr>
          <w:ilvl w:val="0"/>
          <w:numId w:val="30"/>
        </w:numPr>
        <w:rPr>
          <w:rFonts w:asciiTheme="minorHAnsi" w:hAnsiTheme="minorHAnsi" w:cstheme="minorHAnsi"/>
          <w:b/>
          <w:bCs/>
        </w:rPr>
      </w:pPr>
      <w:r w:rsidRPr="00202F4E">
        <w:rPr>
          <w:rFonts w:asciiTheme="minorHAnsi" w:hAnsiTheme="minorHAnsi" w:cstheme="minorHAnsi"/>
          <w:b/>
          <w:bCs/>
        </w:rPr>
        <w:t>I</w:t>
      </w:r>
      <w:r w:rsidR="00356332" w:rsidRPr="00202F4E">
        <w:rPr>
          <w:rFonts w:asciiTheme="minorHAnsi" w:hAnsiTheme="minorHAnsi" w:cstheme="minorHAnsi"/>
          <w:b/>
          <w:bCs/>
        </w:rPr>
        <w:t>n</w:t>
      </w:r>
      <w:r w:rsidR="00D74518" w:rsidRPr="00D74518">
        <w:rPr>
          <w:rFonts w:asciiTheme="minorHAnsi" w:hAnsiTheme="minorHAnsi" w:cstheme="minorHAnsi"/>
          <w:b/>
          <w:bCs/>
        </w:rPr>
        <w:t xml:space="preserve">ability to implement </w:t>
      </w:r>
      <w:r w:rsidR="00B816EB" w:rsidRPr="00202F4E">
        <w:rPr>
          <w:rFonts w:asciiTheme="minorHAnsi" w:hAnsiTheme="minorHAnsi" w:cstheme="minorHAnsi"/>
          <w:b/>
          <w:bCs/>
        </w:rPr>
        <w:t>nonverbal communication</w:t>
      </w:r>
      <w:r w:rsidR="00503556" w:rsidRPr="00202F4E">
        <w:rPr>
          <w:rFonts w:asciiTheme="minorHAnsi" w:hAnsiTheme="minorHAnsi" w:cstheme="minorHAnsi"/>
          <w:b/>
          <w:bCs/>
        </w:rPr>
        <w:t xml:space="preserve"> </w:t>
      </w:r>
      <w:r w:rsidR="00D74518" w:rsidRPr="00D74518">
        <w:rPr>
          <w:rFonts w:asciiTheme="minorHAnsi" w:hAnsiTheme="minorHAnsi" w:cstheme="minorHAnsi"/>
          <w:b/>
          <w:bCs/>
        </w:rPr>
        <w:t>effectively</w:t>
      </w:r>
    </w:p>
    <w:p w14:paraId="68D3966A" w14:textId="1D853B9E" w:rsidR="00D74518" w:rsidRPr="00D74518" w:rsidRDefault="0066775C" w:rsidP="00D74518">
      <w:pPr>
        <w:numPr>
          <w:ilvl w:val="0"/>
          <w:numId w:val="30"/>
        </w:numPr>
        <w:rPr>
          <w:rFonts w:asciiTheme="minorHAnsi" w:hAnsiTheme="minorHAnsi" w:cstheme="minorHAnsi"/>
          <w:b/>
          <w:bCs/>
        </w:rPr>
      </w:pPr>
      <w:r w:rsidRPr="00202F4E">
        <w:rPr>
          <w:rFonts w:asciiTheme="minorHAnsi" w:hAnsiTheme="minorHAnsi" w:cstheme="minorHAnsi"/>
          <w:b/>
          <w:bCs/>
        </w:rPr>
        <w:t>N</w:t>
      </w:r>
      <w:r w:rsidR="00D74518" w:rsidRPr="00D74518">
        <w:rPr>
          <w:rFonts w:asciiTheme="minorHAnsi" w:hAnsiTheme="minorHAnsi" w:cstheme="minorHAnsi"/>
          <w:b/>
          <w:bCs/>
        </w:rPr>
        <w:t>egative use of body language</w:t>
      </w:r>
    </w:p>
    <w:p w14:paraId="183E5387" w14:textId="1AB7E9FF" w:rsidR="00D74518" w:rsidRPr="00202F4E" w:rsidRDefault="0066775C" w:rsidP="00D74518">
      <w:pPr>
        <w:numPr>
          <w:ilvl w:val="0"/>
          <w:numId w:val="30"/>
        </w:numPr>
        <w:rPr>
          <w:rFonts w:asciiTheme="minorHAnsi" w:hAnsiTheme="minorHAnsi" w:cstheme="minorHAnsi"/>
          <w:b/>
          <w:bCs/>
        </w:rPr>
      </w:pPr>
      <w:r w:rsidRPr="00202F4E">
        <w:rPr>
          <w:rFonts w:asciiTheme="minorHAnsi" w:hAnsiTheme="minorHAnsi" w:cstheme="minorHAnsi"/>
          <w:b/>
          <w:bCs/>
        </w:rPr>
        <w:t>F</w:t>
      </w:r>
      <w:r w:rsidR="00C25547" w:rsidRPr="00202F4E">
        <w:rPr>
          <w:rFonts w:asciiTheme="minorHAnsi" w:hAnsiTheme="minorHAnsi" w:cstheme="minorHAnsi"/>
          <w:b/>
          <w:bCs/>
        </w:rPr>
        <w:t>ailure</w:t>
      </w:r>
      <w:r w:rsidR="00D74518" w:rsidRPr="00D74518">
        <w:rPr>
          <w:rFonts w:asciiTheme="minorHAnsi" w:hAnsiTheme="minorHAnsi" w:cstheme="minorHAnsi"/>
          <w:b/>
          <w:bCs/>
        </w:rPr>
        <w:t xml:space="preserve"> to recognise a student’s level of understanding</w:t>
      </w:r>
    </w:p>
    <w:p w14:paraId="525B7820" w14:textId="21BAD086" w:rsidR="00EC762D" w:rsidRPr="00202F4E" w:rsidRDefault="00435026" w:rsidP="00EC762D">
      <w:pPr>
        <w:numPr>
          <w:ilvl w:val="0"/>
          <w:numId w:val="30"/>
        </w:numPr>
        <w:rPr>
          <w:rFonts w:asciiTheme="minorHAnsi" w:hAnsiTheme="minorHAnsi" w:cstheme="minorHAnsi"/>
          <w:b/>
          <w:bCs/>
        </w:rPr>
      </w:pPr>
      <w:r w:rsidRPr="00202F4E">
        <w:rPr>
          <w:rFonts w:asciiTheme="minorHAnsi" w:hAnsiTheme="minorHAnsi" w:cstheme="minorHAnsi"/>
          <w:b/>
          <w:bCs/>
        </w:rPr>
        <w:t xml:space="preserve">Misunderstandings – if pupils are being disruptive or </w:t>
      </w:r>
      <w:r w:rsidR="00EC762D" w:rsidRPr="00202F4E">
        <w:rPr>
          <w:rFonts w:asciiTheme="minorHAnsi" w:hAnsiTheme="minorHAnsi" w:cstheme="minorHAnsi"/>
          <w:b/>
          <w:bCs/>
        </w:rPr>
        <w:t>daydreaming</w:t>
      </w:r>
      <w:r w:rsidR="001A0194" w:rsidRPr="00202F4E">
        <w:rPr>
          <w:rFonts w:asciiTheme="minorHAnsi" w:hAnsiTheme="minorHAnsi" w:cstheme="minorHAnsi"/>
          <w:b/>
          <w:bCs/>
        </w:rPr>
        <w:t>,</w:t>
      </w:r>
      <w:r w:rsidR="00EC762D" w:rsidRPr="00202F4E">
        <w:rPr>
          <w:rFonts w:asciiTheme="minorHAnsi" w:hAnsiTheme="minorHAnsi" w:cstheme="minorHAnsi"/>
          <w:b/>
          <w:bCs/>
        </w:rPr>
        <w:t xml:space="preserve"> </w:t>
      </w:r>
      <w:r w:rsidRPr="00202F4E">
        <w:rPr>
          <w:rFonts w:asciiTheme="minorHAnsi" w:hAnsiTheme="minorHAnsi" w:cstheme="minorHAnsi"/>
          <w:b/>
          <w:bCs/>
        </w:rPr>
        <w:t xml:space="preserve">they </w:t>
      </w:r>
      <w:r w:rsidR="00EC762D" w:rsidRPr="00202F4E">
        <w:rPr>
          <w:rFonts w:asciiTheme="minorHAnsi" w:hAnsiTheme="minorHAnsi" w:cstheme="minorHAnsi"/>
          <w:b/>
          <w:bCs/>
        </w:rPr>
        <w:t>may not notice this form of communication</w:t>
      </w:r>
    </w:p>
    <w:p w14:paraId="48972FAA" w14:textId="77777777" w:rsidR="00927C88" w:rsidRPr="00202F4E" w:rsidRDefault="001A0194" w:rsidP="00132C91">
      <w:pPr>
        <w:numPr>
          <w:ilvl w:val="0"/>
          <w:numId w:val="30"/>
        </w:numPr>
        <w:rPr>
          <w:rFonts w:asciiTheme="minorHAnsi" w:hAnsiTheme="minorHAnsi" w:cstheme="minorHAnsi"/>
          <w:b/>
          <w:bCs/>
          <w:u w:val="single"/>
        </w:rPr>
      </w:pPr>
      <w:r w:rsidRPr="00202F4E">
        <w:rPr>
          <w:rFonts w:asciiTheme="minorHAnsi" w:hAnsiTheme="minorHAnsi" w:cstheme="minorHAnsi"/>
          <w:b/>
          <w:bCs/>
        </w:rPr>
        <w:t xml:space="preserve">It may not be appropriate for all pupils, again children with </w:t>
      </w:r>
      <w:r w:rsidR="00927C88" w:rsidRPr="00202F4E">
        <w:rPr>
          <w:rFonts w:asciiTheme="minorHAnsi" w:hAnsiTheme="minorHAnsi" w:cstheme="minorHAnsi"/>
          <w:b/>
          <w:bCs/>
        </w:rPr>
        <w:t>additional learning needs</w:t>
      </w:r>
    </w:p>
    <w:p w14:paraId="584CB049" w14:textId="77777777" w:rsidR="00927C88" w:rsidRPr="00202F4E" w:rsidRDefault="00927C88" w:rsidP="00927C88">
      <w:pPr>
        <w:ind w:left="720"/>
        <w:rPr>
          <w:rFonts w:asciiTheme="minorHAnsi" w:hAnsiTheme="minorHAnsi" w:cstheme="minorHAnsi"/>
          <w:b/>
          <w:bCs/>
          <w:u w:val="single"/>
        </w:rPr>
      </w:pPr>
    </w:p>
    <w:p w14:paraId="65FA4955" w14:textId="6B0C7761" w:rsidR="0047071D" w:rsidRPr="00202F4E" w:rsidRDefault="0047071D" w:rsidP="00927C88">
      <w:pPr>
        <w:rPr>
          <w:rStyle w:val="Strong"/>
          <w:rFonts w:asciiTheme="minorHAnsi" w:hAnsiTheme="minorHAnsi" w:cstheme="minorHAnsi"/>
          <w:u w:val="single"/>
        </w:rPr>
      </w:pPr>
      <w:r w:rsidRPr="00202F4E">
        <w:rPr>
          <w:rStyle w:val="Strong"/>
          <w:rFonts w:asciiTheme="minorHAnsi" w:hAnsiTheme="minorHAnsi" w:cstheme="minorHAnsi"/>
          <w:u w:val="single"/>
        </w:rPr>
        <w:t>Slide 1</w:t>
      </w:r>
      <w:r w:rsidR="00844887" w:rsidRPr="00202F4E">
        <w:rPr>
          <w:rStyle w:val="Strong"/>
          <w:rFonts w:asciiTheme="minorHAnsi" w:hAnsiTheme="minorHAnsi" w:cstheme="minorHAnsi"/>
          <w:u w:val="single"/>
        </w:rPr>
        <w:t>7</w:t>
      </w:r>
      <w:r w:rsidRPr="00202F4E">
        <w:rPr>
          <w:rStyle w:val="Strong"/>
          <w:rFonts w:asciiTheme="minorHAnsi" w:hAnsiTheme="minorHAnsi" w:cstheme="minorHAnsi"/>
          <w:u w:val="single"/>
        </w:rPr>
        <w:t xml:space="preserve"> - Intervention strategies</w:t>
      </w:r>
    </w:p>
    <w:p w14:paraId="19048AB0" w14:textId="77777777" w:rsidR="002F23DE" w:rsidRPr="00202F4E" w:rsidRDefault="002F23DE" w:rsidP="0047071D">
      <w:pPr>
        <w:rPr>
          <w:rStyle w:val="Strong"/>
          <w:rFonts w:asciiTheme="minorHAnsi" w:hAnsiTheme="minorHAnsi" w:cstheme="minorHAnsi"/>
          <w:u w:val="single"/>
        </w:rPr>
      </w:pPr>
    </w:p>
    <w:p w14:paraId="1EFD1B24" w14:textId="054F3765" w:rsidR="00D46E92" w:rsidRPr="00202F4E" w:rsidRDefault="0014750D" w:rsidP="006E6C6E">
      <w:pPr>
        <w:rPr>
          <w:rStyle w:val="Strong"/>
          <w:rFonts w:asciiTheme="minorHAnsi" w:hAnsiTheme="minorHAnsi" w:cstheme="minorHAnsi"/>
        </w:rPr>
      </w:pPr>
      <w:r w:rsidRPr="00202F4E">
        <w:rPr>
          <w:rStyle w:val="Strong"/>
          <w:rFonts w:asciiTheme="minorHAnsi" w:hAnsiTheme="minorHAnsi" w:cstheme="minorHAnsi"/>
        </w:rPr>
        <w:t>W</w:t>
      </w:r>
      <w:r w:rsidR="0069304F" w:rsidRPr="00202F4E">
        <w:rPr>
          <w:rStyle w:val="Strong"/>
          <w:rFonts w:asciiTheme="minorHAnsi" w:hAnsiTheme="minorHAnsi" w:cstheme="minorHAnsi"/>
        </w:rPr>
        <w:t>e</w:t>
      </w:r>
      <w:r w:rsidRPr="00202F4E">
        <w:rPr>
          <w:rStyle w:val="Strong"/>
          <w:rFonts w:asciiTheme="minorHAnsi" w:hAnsiTheme="minorHAnsi" w:cstheme="minorHAnsi"/>
        </w:rPr>
        <w:t xml:space="preserve"> do not know if Josh h</w:t>
      </w:r>
      <w:r w:rsidR="002B3B2E" w:rsidRPr="00202F4E">
        <w:rPr>
          <w:rStyle w:val="Strong"/>
          <w:rFonts w:asciiTheme="minorHAnsi" w:hAnsiTheme="minorHAnsi" w:cstheme="minorHAnsi"/>
        </w:rPr>
        <w:t>as any underlying conditions</w:t>
      </w:r>
      <w:r w:rsidR="0069304F" w:rsidRPr="00202F4E">
        <w:rPr>
          <w:rStyle w:val="Strong"/>
          <w:rFonts w:asciiTheme="minorHAnsi" w:hAnsiTheme="minorHAnsi" w:cstheme="minorHAnsi"/>
        </w:rPr>
        <w:t xml:space="preserve">, but when working with </w:t>
      </w:r>
      <w:r w:rsidR="008F17F7" w:rsidRPr="00202F4E">
        <w:rPr>
          <w:rStyle w:val="Strong"/>
          <w:rFonts w:asciiTheme="minorHAnsi" w:hAnsiTheme="minorHAnsi" w:cstheme="minorHAnsi"/>
        </w:rPr>
        <w:t>hyperactive or i</w:t>
      </w:r>
      <w:r w:rsidR="00043E2D" w:rsidRPr="00202F4E">
        <w:rPr>
          <w:rStyle w:val="Strong"/>
          <w:rFonts w:asciiTheme="minorHAnsi" w:hAnsiTheme="minorHAnsi" w:cstheme="minorHAnsi"/>
        </w:rPr>
        <w:t>m</w:t>
      </w:r>
      <w:r w:rsidR="008F17F7" w:rsidRPr="00202F4E">
        <w:rPr>
          <w:rStyle w:val="Strong"/>
          <w:rFonts w:asciiTheme="minorHAnsi" w:hAnsiTheme="minorHAnsi" w:cstheme="minorHAnsi"/>
        </w:rPr>
        <w:t xml:space="preserve">pulsive </w:t>
      </w:r>
      <w:r w:rsidR="0069304F" w:rsidRPr="00202F4E">
        <w:rPr>
          <w:rStyle w:val="Strong"/>
          <w:rFonts w:asciiTheme="minorHAnsi" w:hAnsiTheme="minorHAnsi" w:cstheme="minorHAnsi"/>
        </w:rPr>
        <w:t>pupils</w:t>
      </w:r>
      <w:r w:rsidR="00043E2D" w:rsidRPr="00202F4E">
        <w:rPr>
          <w:rStyle w:val="Strong"/>
          <w:rFonts w:asciiTheme="minorHAnsi" w:hAnsiTheme="minorHAnsi" w:cstheme="minorHAnsi"/>
        </w:rPr>
        <w:t xml:space="preserve">, teachers need to </w:t>
      </w:r>
      <w:r w:rsidR="00E560F9" w:rsidRPr="00202F4E">
        <w:rPr>
          <w:rStyle w:val="Strong"/>
          <w:rFonts w:asciiTheme="minorHAnsi" w:hAnsiTheme="minorHAnsi" w:cstheme="minorHAnsi"/>
        </w:rPr>
        <w:t>be mindful</w:t>
      </w:r>
      <w:r w:rsidR="00C02C09" w:rsidRPr="00202F4E">
        <w:rPr>
          <w:rStyle w:val="Strong"/>
          <w:rFonts w:asciiTheme="minorHAnsi" w:hAnsiTheme="minorHAnsi" w:cstheme="minorHAnsi"/>
        </w:rPr>
        <w:t xml:space="preserve"> that </w:t>
      </w:r>
      <w:r w:rsidR="0081425F" w:rsidRPr="00202F4E">
        <w:rPr>
          <w:rStyle w:val="Strong"/>
          <w:rFonts w:asciiTheme="minorHAnsi" w:hAnsiTheme="minorHAnsi" w:cstheme="minorHAnsi"/>
        </w:rPr>
        <w:t xml:space="preserve">they may </w:t>
      </w:r>
      <w:r w:rsidR="002B7643" w:rsidRPr="00202F4E">
        <w:rPr>
          <w:rStyle w:val="Strong"/>
          <w:rFonts w:asciiTheme="minorHAnsi" w:hAnsiTheme="minorHAnsi" w:cstheme="minorHAnsi"/>
        </w:rPr>
        <w:t xml:space="preserve">be completely oblivious to their </w:t>
      </w:r>
      <w:r w:rsidR="000D4406" w:rsidRPr="00202F4E">
        <w:rPr>
          <w:rStyle w:val="Strong"/>
          <w:rFonts w:asciiTheme="minorHAnsi" w:hAnsiTheme="minorHAnsi" w:cstheme="minorHAnsi"/>
        </w:rPr>
        <w:t>distractive or annoying behaviour.</w:t>
      </w:r>
      <w:r w:rsidR="00FF1C00" w:rsidRPr="00202F4E">
        <w:rPr>
          <w:rStyle w:val="Strong"/>
          <w:rFonts w:asciiTheme="minorHAnsi" w:hAnsiTheme="minorHAnsi" w:cstheme="minorHAnsi"/>
        </w:rPr>
        <w:t xml:space="preserve"> </w:t>
      </w:r>
    </w:p>
    <w:p w14:paraId="4B0CC361" w14:textId="77777777" w:rsidR="00E97BBE" w:rsidRPr="00202F4E" w:rsidRDefault="00E97BBE" w:rsidP="006E6C6E">
      <w:pPr>
        <w:rPr>
          <w:rFonts w:cstheme="minorHAnsi"/>
          <w:b/>
          <w:bCs/>
          <w:shd w:val="clear" w:color="auto" w:fill="FFFFFF"/>
        </w:rPr>
      </w:pPr>
    </w:p>
    <w:p w14:paraId="17E34DBF" w14:textId="3CB67548" w:rsidR="00E22BF5" w:rsidRPr="00202F4E" w:rsidRDefault="004E209F" w:rsidP="00E22BF5">
      <w:pPr>
        <w:rPr>
          <w:rStyle w:val="Strong"/>
          <w:rFonts w:asciiTheme="minorHAnsi" w:hAnsiTheme="minorHAnsi" w:cstheme="minorHAnsi"/>
        </w:rPr>
      </w:pPr>
      <w:r w:rsidRPr="00202F4E">
        <w:rPr>
          <w:rFonts w:cstheme="minorHAnsi"/>
          <w:b/>
          <w:bCs/>
          <w:shd w:val="clear" w:color="auto" w:fill="FFFFFF"/>
        </w:rPr>
        <w:t>Josh’s teacher need</w:t>
      </w:r>
      <w:r w:rsidR="00B906D1" w:rsidRPr="00202F4E">
        <w:rPr>
          <w:rFonts w:cstheme="minorHAnsi"/>
          <w:b/>
          <w:bCs/>
          <w:shd w:val="clear" w:color="auto" w:fill="FFFFFF"/>
        </w:rPr>
        <w:t>s</w:t>
      </w:r>
      <w:r w:rsidRPr="00202F4E">
        <w:rPr>
          <w:rFonts w:cstheme="minorHAnsi"/>
          <w:b/>
          <w:bCs/>
          <w:shd w:val="clear" w:color="auto" w:fill="FFFFFF"/>
        </w:rPr>
        <w:t xml:space="preserve"> to identify </w:t>
      </w:r>
      <w:r w:rsidR="003C45EF" w:rsidRPr="00202F4E">
        <w:rPr>
          <w:rFonts w:cstheme="minorHAnsi"/>
          <w:b/>
          <w:bCs/>
          <w:shd w:val="clear" w:color="auto" w:fill="FFFFFF"/>
        </w:rPr>
        <w:t xml:space="preserve">any </w:t>
      </w:r>
      <w:r w:rsidRPr="00202F4E">
        <w:rPr>
          <w:rFonts w:cstheme="minorHAnsi"/>
          <w:b/>
          <w:bCs/>
          <w:shd w:val="clear" w:color="auto" w:fill="FFFFFF"/>
        </w:rPr>
        <w:t>counterproductive factors and fix them</w:t>
      </w:r>
      <w:r w:rsidR="002A0B14" w:rsidRPr="00202F4E">
        <w:rPr>
          <w:rFonts w:cstheme="minorHAnsi"/>
          <w:b/>
          <w:bCs/>
          <w:shd w:val="clear" w:color="auto" w:fill="FFFFFF"/>
        </w:rPr>
        <w:t xml:space="preserve"> for all pupils</w:t>
      </w:r>
      <w:r w:rsidRPr="00202F4E">
        <w:rPr>
          <w:rFonts w:cstheme="minorHAnsi"/>
          <w:b/>
          <w:bCs/>
          <w:shd w:val="clear" w:color="auto" w:fill="FFFFFF"/>
        </w:rPr>
        <w:t>.</w:t>
      </w:r>
      <w:r w:rsidR="00E22BF5" w:rsidRPr="00202F4E">
        <w:rPr>
          <w:rFonts w:cstheme="minorHAnsi"/>
          <w:b/>
          <w:bCs/>
          <w:shd w:val="clear" w:color="auto" w:fill="FFFFFF"/>
        </w:rPr>
        <w:t xml:space="preserve"> </w:t>
      </w:r>
    </w:p>
    <w:p w14:paraId="68101AC6" w14:textId="4CE01D9B" w:rsidR="009C246C" w:rsidRPr="00202F4E" w:rsidRDefault="009C246C" w:rsidP="00E22BF5">
      <w:pPr>
        <w:rPr>
          <w:rStyle w:val="Strong"/>
          <w:rFonts w:asciiTheme="minorHAnsi" w:hAnsiTheme="minorHAnsi" w:cstheme="minorHAnsi"/>
        </w:rPr>
      </w:pPr>
    </w:p>
    <w:p w14:paraId="284A587D" w14:textId="7B0A428C" w:rsidR="009C246C" w:rsidRPr="00202F4E" w:rsidRDefault="009C246C" w:rsidP="009C246C">
      <w:pPr>
        <w:rPr>
          <w:rStyle w:val="Strong"/>
          <w:rFonts w:asciiTheme="minorHAnsi" w:hAnsiTheme="minorHAnsi" w:cstheme="minorHAnsi"/>
        </w:rPr>
      </w:pPr>
      <w:r w:rsidRPr="00202F4E">
        <w:rPr>
          <w:rStyle w:val="Strong"/>
          <w:rFonts w:asciiTheme="minorHAnsi" w:hAnsiTheme="minorHAnsi" w:cstheme="minorHAnsi"/>
        </w:rPr>
        <w:t>Here are some strategies that may have helped:</w:t>
      </w:r>
    </w:p>
    <w:p w14:paraId="53A7E1A8" w14:textId="77777777" w:rsidR="00C81B1F" w:rsidRPr="00202F4E" w:rsidRDefault="00C81B1F" w:rsidP="009C246C">
      <w:pPr>
        <w:rPr>
          <w:rFonts w:asciiTheme="minorHAnsi" w:hAnsiTheme="minorHAnsi" w:cstheme="minorHAnsi"/>
          <w:b/>
          <w:bCs/>
          <w:color w:val="333333"/>
        </w:rPr>
      </w:pPr>
    </w:p>
    <w:p w14:paraId="061BC196" w14:textId="093BE40D" w:rsidR="00351429" w:rsidRPr="00202F4E" w:rsidRDefault="00351429" w:rsidP="0069304F">
      <w:pPr>
        <w:rPr>
          <w:rStyle w:val="Strong"/>
          <w:rFonts w:asciiTheme="minorHAnsi" w:hAnsiTheme="minorHAnsi" w:cstheme="minorHAnsi"/>
        </w:rPr>
      </w:pPr>
      <w:r w:rsidRPr="00202F4E">
        <w:rPr>
          <w:rStyle w:val="Strong"/>
          <w:rFonts w:asciiTheme="minorHAnsi" w:hAnsiTheme="minorHAnsi" w:cstheme="minorHAnsi"/>
        </w:rPr>
        <w:t>The u</w:t>
      </w:r>
      <w:r w:rsidR="00925E61" w:rsidRPr="00202F4E">
        <w:rPr>
          <w:rStyle w:val="Strong"/>
          <w:rFonts w:asciiTheme="minorHAnsi" w:hAnsiTheme="minorHAnsi" w:cstheme="minorHAnsi"/>
        </w:rPr>
        <w:t>se of visual supports</w:t>
      </w:r>
      <w:r w:rsidRPr="00202F4E">
        <w:rPr>
          <w:rStyle w:val="Strong"/>
          <w:rFonts w:asciiTheme="minorHAnsi" w:hAnsiTheme="minorHAnsi" w:cstheme="minorHAnsi"/>
        </w:rPr>
        <w:t>/prompts:</w:t>
      </w:r>
    </w:p>
    <w:p w14:paraId="0EBA526B" w14:textId="6681E8C6" w:rsidR="009E4615" w:rsidRPr="00202F4E" w:rsidRDefault="009E4615" w:rsidP="0069304F">
      <w:pPr>
        <w:rPr>
          <w:rStyle w:val="Strong"/>
          <w:rFonts w:asciiTheme="minorHAnsi" w:hAnsiTheme="minorHAnsi" w:cstheme="minorHAnsi"/>
        </w:rPr>
      </w:pPr>
    </w:p>
    <w:p w14:paraId="14E5C6AB" w14:textId="292B097D" w:rsidR="008C26C0" w:rsidRPr="00202F4E" w:rsidRDefault="009F6041" w:rsidP="008C26C0">
      <w:pPr>
        <w:rPr>
          <w:rFonts w:asciiTheme="minorHAnsi" w:hAnsiTheme="minorHAnsi" w:cstheme="minorHAnsi"/>
          <w:b/>
          <w:bCs/>
        </w:rPr>
      </w:pPr>
      <w:r w:rsidRPr="00202F4E">
        <w:rPr>
          <w:rStyle w:val="Strong"/>
          <w:rFonts w:asciiTheme="minorHAnsi" w:hAnsiTheme="minorHAnsi" w:cstheme="minorHAnsi"/>
        </w:rPr>
        <w:t xml:space="preserve">Visual posters </w:t>
      </w:r>
      <w:r w:rsidR="002521E6" w:rsidRPr="00202F4E">
        <w:rPr>
          <w:rStyle w:val="Strong"/>
          <w:rFonts w:asciiTheme="minorHAnsi" w:hAnsiTheme="minorHAnsi" w:cstheme="minorHAnsi"/>
        </w:rPr>
        <w:t xml:space="preserve">can </w:t>
      </w:r>
      <w:r w:rsidR="00C937B1" w:rsidRPr="00202F4E">
        <w:rPr>
          <w:rStyle w:val="Strong"/>
          <w:rFonts w:asciiTheme="minorHAnsi" w:hAnsiTheme="minorHAnsi" w:cstheme="minorHAnsi"/>
        </w:rPr>
        <w:t>reaffirm</w:t>
      </w:r>
      <w:r w:rsidRPr="00202F4E">
        <w:rPr>
          <w:rFonts w:asciiTheme="minorHAnsi" w:hAnsiTheme="minorHAnsi" w:cstheme="minorHAnsi"/>
          <w:b/>
          <w:bCs/>
        </w:rPr>
        <w:t xml:space="preserve"> sustainable classroom rules to help reduce disruptive and challenging behaviours, especially whe</w:t>
      </w:r>
      <w:r w:rsidR="00600949" w:rsidRPr="00202F4E">
        <w:rPr>
          <w:rFonts w:asciiTheme="minorHAnsi" w:hAnsiTheme="minorHAnsi" w:cstheme="minorHAnsi"/>
          <w:b/>
          <w:bCs/>
        </w:rPr>
        <w:t>n</w:t>
      </w:r>
      <w:r w:rsidRPr="00202F4E">
        <w:rPr>
          <w:rFonts w:asciiTheme="minorHAnsi" w:hAnsiTheme="minorHAnsi" w:cstheme="minorHAnsi"/>
          <w:b/>
          <w:bCs/>
        </w:rPr>
        <w:t xml:space="preserve"> </w:t>
      </w:r>
      <w:r w:rsidR="00600949" w:rsidRPr="00202F4E">
        <w:rPr>
          <w:rFonts w:asciiTheme="minorHAnsi" w:hAnsiTheme="minorHAnsi" w:cstheme="minorHAnsi"/>
          <w:b/>
          <w:bCs/>
        </w:rPr>
        <w:t>pupils</w:t>
      </w:r>
      <w:r w:rsidRPr="00202F4E">
        <w:rPr>
          <w:rFonts w:asciiTheme="minorHAnsi" w:hAnsiTheme="minorHAnsi" w:cstheme="minorHAnsi"/>
          <w:b/>
          <w:bCs/>
        </w:rPr>
        <w:t xml:space="preserve"> are involved in creating them. With the </w:t>
      </w:r>
      <w:r w:rsidRPr="00202F4E">
        <w:rPr>
          <w:rFonts w:asciiTheme="minorHAnsi" w:hAnsiTheme="minorHAnsi" w:cstheme="minorHAnsi"/>
          <w:b/>
          <w:bCs/>
        </w:rPr>
        <w:lastRenderedPageBreak/>
        <w:t>teacher’s support, the children could have produced visual posters to establish ground rules</w:t>
      </w:r>
      <w:r w:rsidR="002826F5" w:rsidRPr="00202F4E">
        <w:rPr>
          <w:rFonts w:asciiTheme="minorHAnsi" w:hAnsiTheme="minorHAnsi" w:cstheme="minorHAnsi"/>
          <w:b/>
          <w:bCs/>
        </w:rPr>
        <w:t xml:space="preserve"> </w:t>
      </w:r>
      <w:r w:rsidR="008C26C0" w:rsidRPr="00202F4E">
        <w:rPr>
          <w:rFonts w:asciiTheme="minorHAnsi" w:hAnsiTheme="minorHAnsi" w:cstheme="minorHAnsi"/>
          <w:b/>
          <w:bCs/>
        </w:rPr>
        <w:t>and</w:t>
      </w:r>
      <w:r w:rsidR="002826F5" w:rsidRPr="00202F4E">
        <w:rPr>
          <w:rFonts w:asciiTheme="minorHAnsi" w:hAnsiTheme="minorHAnsi" w:cstheme="minorHAnsi"/>
          <w:b/>
          <w:bCs/>
        </w:rPr>
        <w:t xml:space="preserve"> confirm their understanding</w:t>
      </w:r>
      <w:r w:rsidR="00E52B13" w:rsidRPr="00202F4E">
        <w:rPr>
          <w:rFonts w:asciiTheme="minorHAnsi" w:hAnsiTheme="minorHAnsi" w:cstheme="minorHAnsi"/>
          <w:b/>
          <w:bCs/>
        </w:rPr>
        <w:t xml:space="preserve"> (see </w:t>
      </w:r>
      <w:r w:rsidR="008C26C0" w:rsidRPr="00202F4E">
        <w:rPr>
          <w:rFonts w:asciiTheme="minorHAnsi" w:hAnsiTheme="minorHAnsi" w:cstheme="minorHAnsi"/>
          <w:b/>
          <w:bCs/>
        </w:rPr>
        <w:t>Appendices</w:t>
      </w:r>
      <w:r w:rsidR="00E52B13" w:rsidRPr="00202F4E">
        <w:rPr>
          <w:rFonts w:asciiTheme="minorHAnsi" w:hAnsiTheme="minorHAnsi" w:cstheme="minorHAnsi"/>
          <w:b/>
          <w:bCs/>
        </w:rPr>
        <w:t xml:space="preserve"> </w:t>
      </w:r>
      <w:r w:rsidR="009C33AD" w:rsidRPr="00202F4E">
        <w:rPr>
          <w:rFonts w:asciiTheme="minorHAnsi" w:hAnsiTheme="minorHAnsi" w:cstheme="minorHAnsi"/>
          <w:b/>
          <w:bCs/>
        </w:rPr>
        <w:t>? to ?</w:t>
      </w:r>
      <w:r w:rsidR="008C26C0" w:rsidRPr="00202F4E">
        <w:rPr>
          <w:rFonts w:asciiTheme="minorHAnsi" w:hAnsiTheme="minorHAnsi" w:cstheme="minorHAnsi"/>
          <w:b/>
          <w:bCs/>
        </w:rPr>
        <w:t>)</w:t>
      </w:r>
      <w:r w:rsidR="00C57928" w:rsidRPr="00202F4E">
        <w:rPr>
          <w:rFonts w:asciiTheme="minorHAnsi" w:hAnsiTheme="minorHAnsi" w:cstheme="minorHAnsi"/>
          <w:b/>
          <w:bCs/>
        </w:rPr>
        <w:t>.</w:t>
      </w:r>
      <w:r w:rsidR="008C26C0" w:rsidRPr="00202F4E">
        <w:rPr>
          <w:rFonts w:asciiTheme="minorHAnsi" w:hAnsiTheme="minorHAnsi" w:cstheme="minorHAnsi"/>
          <w:b/>
          <w:bCs/>
        </w:rPr>
        <w:t xml:space="preserve">The ideal time to implement these rules would have been at the beginning of the new school year. Parents </w:t>
      </w:r>
      <w:r w:rsidR="00C57928" w:rsidRPr="00202F4E">
        <w:rPr>
          <w:rFonts w:asciiTheme="minorHAnsi" w:hAnsiTheme="minorHAnsi" w:cstheme="minorHAnsi"/>
          <w:b/>
          <w:bCs/>
        </w:rPr>
        <w:t xml:space="preserve">should </w:t>
      </w:r>
      <w:r w:rsidR="008C26C0" w:rsidRPr="00202F4E">
        <w:rPr>
          <w:rFonts w:asciiTheme="minorHAnsi" w:hAnsiTheme="minorHAnsi" w:cstheme="minorHAnsi"/>
          <w:b/>
          <w:bCs/>
        </w:rPr>
        <w:t xml:space="preserve">also be made aware of these rules so they </w:t>
      </w:r>
      <w:r w:rsidR="00D94C5F" w:rsidRPr="00202F4E">
        <w:rPr>
          <w:rFonts w:asciiTheme="minorHAnsi" w:hAnsiTheme="minorHAnsi" w:cstheme="minorHAnsi"/>
          <w:b/>
          <w:bCs/>
        </w:rPr>
        <w:t xml:space="preserve">can </w:t>
      </w:r>
      <w:r w:rsidR="0070321A" w:rsidRPr="00202F4E">
        <w:rPr>
          <w:rFonts w:asciiTheme="minorHAnsi" w:hAnsiTheme="minorHAnsi" w:cstheme="minorHAnsi"/>
          <w:b/>
          <w:bCs/>
        </w:rPr>
        <w:t>uph</w:t>
      </w:r>
      <w:r w:rsidR="00155B47" w:rsidRPr="00202F4E">
        <w:rPr>
          <w:rFonts w:asciiTheme="minorHAnsi" w:hAnsiTheme="minorHAnsi" w:cstheme="minorHAnsi"/>
          <w:b/>
          <w:bCs/>
        </w:rPr>
        <w:t>o</w:t>
      </w:r>
      <w:r w:rsidR="0070321A" w:rsidRPr="00202F4E">
        <w:rPr>
          <w:rFonts w:asciiTheme="minorHAnsi" w:hAnsiTheme="minorHAnsi" w:cstheme="minorHAnsi"/>
          <w:b/>
          <w:bCs/>
        </w:rPr>
        <w:t>ld</w:t>
      </w:r>
      <w:r w:rsidR="008C26C0" w:rsidRPr="00202F4E">
        <w:rPr>
          <w:rFonts w:asciiTheme="minorHAnsi" w:hAnsiTheme="minorHAnsi" w:cstheme="minorHAnsi"/>
          <w:b/>
          <w:bCs/>
        </w:rPr>
        <w:t xml:space="preserve"> them at home. </w:t>
      </w:r>
    </w:p>
    <w:p w14:paraId="1DB070D8" w14:textId="5F857C2A" w:rsidR="008C26C0" w:rsidRPr="00202F4E" w:rsidRDefault="008C26C0" w:rsidP="009F6041">
      <w:pPr>
        <w:rPr>
          <w:rFonts w:asciiTheme="minorHAnsi" w:hAnsiTheme="minorHAnsi" w:cstheme="minorHAnsi"/>
          <w:b/>
          <w:bCs/>
        </w:rPr>
      </w:pPr>
    </w:p>
    <w:p w14:paraId="313F885D" w14:textId="733EFE01" w:rsidR="00733A0C" w:rsidRPr="00202F4E" w:rsidRDefault="00A40D3F" w:rsidP="00895EC1">
      <w:pPr>
        <w:rPr>
          <w:rStyle w:val="Strong"/>
          <w:rFonts w:asciiTheme="minorHAnsi" w:hAnsiTheme="minorHAnsi" w:cstheme="minorHAnsi"/>
        </w:rPr>
      </w:pPr>
      <w:r w:rsidRPr="00202F4E">
        <w:rPr>
          <w:rStyle w:val="Strong"/>
          <w:rFonts w:asciiTheme="minorHAnsi" w:hAnsiTheme="minorHAnsi" w:cstheme="minorHAnsi"/>
        </w:rPr>
        <w:t>In</w:t>
      </w:r>
      <w:r w:rsidR="00EB71C3" w:rsidRPr="00202F4E">
        <w:rPr>
          <w:rStyle w:val="Strong"/>
          <w:rFonts w:asciiTheme="minorHAnsi" w:hAnsiTheme="minorHAnsi" w:cstheme="minorHAnsi"/>
        </w:rPr>
        <w:t xml:space="preserve"> </w:t>
      </w:r>
      <w:r w:rsidRPr="00202F4E">
        <w:rPr>
          <w:rStyle w:val="Strong"/>
          <w:rFonts w:asciiTheme="minorHAnsi" w:hAnsiTheme="minorHAnsi" w:cstheme="minorHAnsi"/>
        </w:rPr>
        <w:t>line with Vygotsky’s theory, t</w:t>
      </w:r>
      <w:r w:rsidR="009A5272" w:rsidRPr="00202F4E">
        <w:rPr>
          <w:rStyle w:val="Strong"/>
          <w:rFonts w:asciiTheme="minorHAnsi" w:hAnsiTheme="minorHAnsi" w:cstheme="minorHAnsi"/>
        </w:rPr>
        <w:t xml:space="preserve">he teacher could have </w:t>
      </w:r>
      <w:r w:rsidR="008E3794" w:rsidRPr="00202F4E">
        <w:rPr>
          <w:rStyle w:val="Strong"/>
          <w:rFonts w:asciiTheme="minorHAnsi" w:hAnsiTheme="minorHAnsi" w:cstheme="minorHAnsi"/>
        </w:rPr>
        <w:t xml:space="preserve">asked </w:t>
      </w:r>
      <w:r w:rsidR="009D2062" w:rsidRPr="00202F4E">
        <w:rPr>
          <w:rStyle w:val="Strong"/>
          <w:rFonts w:asciiTheme="minorHAnsi" w:hAnsiTheme="minorHAnsi" w:cstheme="minorHAnsi"/>
        </w:rPr>
        <w:t>individuals</w:t>
      </w:r>
      <w:r w:rsidR="008E3794" w:rsidRPr="00202F4E">
        <w:rPr>
          <w:rStyle w:val="Strong"/>
          <w:rFonts w:asciiTheme="minorHAnsi" w:hAnsiTheme="minorHAnsi" w:cstheme="minorHAnsi"/>
        </w:rPr>
        <w:t xml:space="preserve"> to </w:t>
      </w:r>
      <w:r w:rsidR="009D2062" w:rsidRPr="00202F4E">
        <w:rPr>
          <w:rStyle w:val="Strong"/>
          <w:rFonts w:asciiTheme="minorHAnsi" w:hAnsiTheme="minorHAnsi" w:cstheme="minorHAnsi"/>
        </w:rPr>
        <w:t>re</w:t>
      </w:r>
      <w:r w:rsidR="004F299F" w:rsidRPr="00202F4E">
        <w:rPr>
          <w:rStyle w:val="Strong"/>
          <w:rFonts w:asciiTheme="minorHAnsi" w:hAnsiTheme="minorHAnsi" w:cstheme="minorHAnsi"/>
        </w:rPr>
        <w:t>ad</w:t>
      </w:r>
      <w:r w:rsidR="00155B47" w:rsidRPr="00202F4E">
        <w:rPr>
          <w:rStyle w:val="Strong"/>
          <w:rFonts w:asciiTheme="minorHAnsi" w:hAnsiTheme="minorHAnsi" w:cstheme="minorHAnsi"/>
        </w:rPr>
        <w:t>,</w:t>
      </w:r>
      <w:r w:rsidR="004F299F" w:rsidRPr="00202F4E">
        <w:rPr>
          <w:rStyle w:val="Strong"/>
          <w:rFonts w:asciiTheme="minorHAnsi" w:hAnsiTheme="minorHAnsi" w:cstheme="minorHAnsi"/>
        </w:rPr>
        <w:t xml:space="preserve"> </w:t>
      </w:r>
      <w:r w:rsidR="009A5272" w:rsidRPr="00202F4E">
        <w:rPr>
          <w:rStyle w:val="Strong"/>
          <w:rFonts w:asciiTheme="minorHAnsi" w:hAnsiTheme="minorHAnsi" w:cstheme="minorHAnsi"/>
        </w:rPr>
        <w:t xml:space="preserve">used </w:t>
      </w:r>
      <w:r w:rsidR="004A603E" w:rsidRPr="00202F4E">
        <w:rPr>
          <w:rStyle w:val="Strong"/>
          <w:rFonts w:asciiTheme="minorHAnsi" w:hAnsiTheme="minorHAnsi" w:cstheme="minorHAnsi"/>
        </w:rPr>
        <w:t>pictures,</w:t>
      </w:r>
      <w:r w:rsidR="009A5272" w:rsidRPr="00202F4E">
        <w:rPr>
          <w:rStyle w:val="Strong"/>
          <w:rFonts w:asciiTheme="minorHAnsi" w:hAnsiTheme="minorHAnsi" w:cstheme="minorHAnsi"/>
        </w:rPr>
        <w:t xml:space="preserve"> open questions</w:t>
      </w:r>
      <w:r w:rsidR="00155B47" w:rsidRPr="00202F4E">
        <w:rPr>
          <w:rStyle w:val="Strong"/>
          <w:rFonts w:asciiTheme="minorHAnsi" w:hAnsiTheme="minorHAnsi" w:cstheme="minorHAnsi"/>
        </w:rPr>
        <w:t xml:space="preserve"> or even role play </w:t>
      </w:r>
      <w:r w:rsidR="008E3794" w:rsidRPr="00202F4E">
        <w:rPr>
          <w:rStyle w:val="Strong"/>
          <w:rFonts w:asciiTheme="minorHAnsi" w:hAnsiTheme="minorHAnsi" w:cstheme="minorHAnsi"/>
        </w:rPr>
        <w:t>to make</w:t>
      </w:r>
      <w:r w:rsidR="005D02D6" w:rsidRPr="00202F4E">
        <w:rPr>
          <w:rStyle w:val="Strong"/>
          <w:rFonts w:asciiTheme="minorHAnsi" w:hAnsiTheme="minorHAnsi" w:cstheme="minorHAnsi"/>
        </w:rPr>
        <w:t xml:space="preserve"> the lesson more interesting. </w:t>
      </w:r>
    </w:p>
    <w:p w14:paraId="73AFCA75" w14:textId="77777777" w:rsidR="00733A0C" w:rsidRPr="00202F4E" w:rsidRDefault="00733A0C" w:rsidP="00895EC1">
      <w:pPr>
        <w:rPr>
          <w:rStyle w:val="Strong"/>
          <w:rFonts w:asciiTheme="minorHAnsi" w:hAnsiTheme="minorHAnsi" w:cstheme="minorHAnsi"/>
        </w:rPr>
      </w:pPr>
    </w:p>
    <w:p w14:paraId="1EF938AB" w14:textId="33D1B4B6" w:rsidR="00895EC1" w:rsidRPr="00202F4E" w:rsidRDefault="00FF42EC" w:rsidP="009F6041">
      <w:pPr>
        <w:rPr>
          <w:rFonts w:asciiTheme="minorHAnsi" w:hAnsiTheme="minorHAnsi" w:cstheme="minorHAnsi"/>
          <w:b/>
          <w:bCs/>
        </w:rPr>
      </w:pPr>
      <w:r w:rsidRPr="00202F4E">
        <w:rPr>
          <w:rStyle w:val="Strong"/>
          <w:rFonts w:asciiTheme="minorHAnsi" w:hAnsiTheme="minorHAnsi" w:cstheme="minorHAnsi"/>
        </w:rPr>
        <w:t xml:space="preserve">Or </w:t>
      </w:r>
      <w:r w:rsidR="003F2156" w:rsidRPr="00202F4E">
        <w:rPr>
          <w:rStyle w:val="Strong"/>
          <w:rFonts w:asciiTheme="minorHAnsi" w:hAnsiTheme="minorHAnsi" w:cstheme="minorHAnsi"/>
        </w:rPr>
        <w:t xml:space="preserve">in keeping with </w:t>
      </w:r>
      <w:r w:rsidR="00E2052D" w:rsidRPr="00202F4E">
        <w:rPr>
          <w:rStyle w:val="Strong"/>
          <w:rFonts w:asciiTheme="minorHAnsi" w:hAnsiTheme="minorHAnsi" w:cstheme="minorHAnsi"/>
        </w:rPr>
        <w:t>S</w:t>
      </w:r>
      <w:r w:rsidR="003F2156" w:rsidRPr="00202F4E">
        <w:rPr>
          <w:rStyle w:val="Strong"/>
          <w:rFonts w:asciiTheme="minorHAnsi" w:hAnsiTheme="minorHAnsi" w:cstheme="minorHAnsi"/>
        </w:rPr>
        <w:t>kinner</w:t>
      </w:r>
      <w:r w:rsidR="00E2052D" w:rsidRPr="00202F4E">
        <w:rPr>
          <w:rStyle w:val="Strong"/>
          <w:rFonts w:asciiTheme="minorHAnsi" w:hAnsiTheme="minorHAnsi" w:cstheme="minorHAnsi"/>
        </w:rPr>
        <w:t xml:space="preserve">’s theory, </w:t>
      </w:r>
      <w:r w:rsidR="00A01D13" w:rsidRPr="00202F4E">
        <w:rPr>
          <w:rStyle w:val="Strong"/>
          <w:rFonts w:asciiTheme="minorHAnsi" w:hAnsiTheme="minorHAnsi" w:cstheme="minorHAnsi"/>
        </w:rPr>
        <w:t>r</w:t>
      </w:r>
      <w:r w:rsidR="00895EC1" w:rsidRPr="00202F4E">
        <w:rPr>
          <w:rStyle w:val="Strong"/>
          <w:rFonts w:asciiTheme="minorHAnsi" w:hAnsiTheme="minorHAnsi" w:cstheme="minorHAnsi"/>
        </w:rPr>
        <w:t xml:space="preserve">ather than using </w:t>
      </w:r>
      <w:r w:rsidR="00733A0C" w:rsidRPr="00202F4E">
        <w:rPr>
          <w:rStyle w:val="Strong"/>
          <w:rFonts w:asciiTheme="minorHAnsi" w:hAnsiTheme="minorHAnsi" w:cstheme="minorHAnsi"/>
        </w:rPr>
        <w:t xml:space="preserve">negative, </w:t>
      </w:r>
      <w:r w:rsidR="00895EC1" w:rsidRPr="00202F4E">
        <w:rPr>
          <w:rFonts w:cstheme="minorHAnsi"/>
          <w:b/>
          <w:bCs/>
        </w:rPr>
        <w:t>authoritative instructions such as Why or ‘</w:t>
      </w:r>
      <w:r w:rsidR="00E2052D" w:rsidRPr="00202F4E">
        <w:rPr>
          <w:rFonts w:cstheme="minorHAnsi"/>
          <w:b/>
          <w:bCs/>
        </w:rPr>
        <w:t>Don’t</w:t>
      </w:r>
      <w:r w:rsidR="00895EC1" w:rsidRPr="00202F4E">
        <w:rPr>
          <w:rFonts w:cstheme="minorHAnsi"/>
          <w:b/>
          <w:bCs/>
        </w:rPr>
        <w:t xml:space="preserve">’ which </w:t>
      </w:r>
      <w:r w:rsidR="00BC5343" w:rsidRPr="00202F4E">
        <w:rPr>
          <w:rFonts w:cstheme="minorHAnsi"/>
          <w:b/>
          <w:bCs/>
        </w:rPr>
        <w:t xml:space="preserve">may </w:t>
      </w:r>
      <w:r w:rsidR="00895EC1" w:rsidRPr="00202F4E">
        <w:rPr>
          <w:rFonts w:cstheme="minorHAnsi"/>
          <w:b/>
          <w:bCs/>
        </w:rPr>
        <w:t>embarrass</w:t>
      </w:r>
      <w:r w:rsidR="004E7CF4" w:rsidRPr="00202F4E">
        <w:rPr>
          <w:rFonts w:cstheme="minorHAnsi"/>
          <w:b/>
          <w:bCs/>
        </w:rPr>
        <w:t xml:space="preserve"> Josh</w:t>
      </w:r>
      <w:r w:rsidR="00E51D20" w:rsidRPr="00202F4E">
        <w:rPr>
          <w:rFonts w:cstheme="minorHAnsi"/>
          <w:b/>
          <w:bCs/>
        </w:rPr>
        <w:t xml:space="preserve"> </w:t>
      </w:r>
      <w:r w:rsidR="00F05FA5" w:rsidRPr="00202F4E">
        <w:rPr>
          <w:rFonts w:cstheme="minorHAnsi"/>
          <w:b/>
          <w:bCs/>
        </w:rPr>
        <w:t xml:space="preserve">or </w:t>
      </w:r>
      <w:r w:rsidR="00E2052D" w:rsidRPr="00202F4E">
        <w:rPr>
          <w:rFonts w:cstheme="minorHAnsi"/>
          <w:b/>
          <w:bCs/>
        </w:rPr>
        <w:t xml:space="preserve">allowed </w:t>
      </w:r>
      <w:r w:rsidR="00F05FA5" w:rsidRPr="00202F4E">
        <w:rPr>
          <w:rFonts w:cstheme="minorHAnsi"/>
          <w:b/>
          <w:bCs/>
        </w:rPr>
        <w:t xml:space="preserve">him </w:t>
      </w:r>
      <w:r w:rsidR="00E2052D" w:rsidRPr="00202F4E">
        <w:rPr>
          <w:rFonts w:cstheme="minorHAnsi"/>
          <w:b/>
          <w:bCs/>
        </w:rPr>
        <w:t xml:space="preserve">to </w:t>
      </w:r>
      <w:r w:rsidR="00F05FA5" w:rsidRPr="00202F4E">
        <w:rPr>
          <w:rFonts w:cstheme="minorHAnsi"/>
          <w:b/>
          <w:bCs/>
        </w:rPr>
        <w:t>becom</w:t>
      </w:r>
      <w:r w:rsidR="00E37D14" w:rsidRPr="00202F4E">
        <w:rPr>
          <w:rFonts w:cstheme="minorHAnsi"/>
          <w:b/>
          <w:bCs/>
        </w:rPr>
        <w:t>e</w:t>
      </w:r>
      <w:r w:rsidR="00F05FA5" w:rsidRPr="00202F4E">
        <w:rPr>
          <w:rFonts w:cstheme="minorHAnsi"/>
          <w:b/>
          <w:bCs/>
        </w:rPr>
        <w:t xml:space="preserve"> the cent</w:t>
      </w:r>
      <w:r w:rsidR="00755B45" w:rsidRPr="00202F4E">
        <w:rPr>
          <w:rFonts w:cstheme="minorHAnsi"/>
          <w:b/>
          <w:bCs/>
        </w:rPr>
        <w:t>re</w:t>
      </w:r>
      <w:r w:rsidR="00F05FA5" w:rsidRPr="00202F4E">
        <w:rPr>
          <w:rFonts w:cstheme="minorHAnsi"/>
          <w:b/>
          <w:bCs/>
        </w:rPr>
        <w:t xml:space="preserve"> of attention</w:t>
      </w:r>
      <w:r w:rsidR="005D749A" w:rsidRPr="00202F4E">
        <w:rPr>
          <w:rFonts w:cstheme="minorHAnsi"/>
          <w:b/>
          <w:bCs/>
        </w:rPr>
        <w:t xml:space="preserve"> </w:t>
      </w:r>
      <w:r w:rsidR="00E51D20" w:rsidRPr="00202F4E">
        <w:rPr>
          <w:rFonts w:cstheme="minorHAnsi"/>
          <w:b/>
          <w:bCs/>
        </w:rPr>
        <w:t xml:space="preserve">and </w:t>
      </w:r>
      <w:r w:rsidR="004E7CF4" w:rsidRPr="00202F4E">
        <w:rPr>
          <w:rFonts w:cstheme="minorHAnsi"/>
          <w:b/>
          <w:bCs/>
        </w:rPr>
        <w:t>increase</w:t>
      </w:r>
      <w:r w:rsidR="00E2052D" w:rsidRPr="00202F4E">
        <w:rPr>
          <w:rFonts w:cstheme="minorHAnsi"/>
          <w:b/>
          <w:bCs/>
        </w:rPr>
        <w:t xml:space="preserve"> his</w:t>
      </w:r>
      <w:r w:rsidR="00895EC1" w:rsidRPr="00202F4E">
        <w:rPr>
          <w:rFonts w:cstheme="minorHAnsi"/>
          <w:b/>
          <w:bCs/>
        </w:rPr>
        <w:t xml:space="preserve"> undesirable behaviour, body language such as a facial expression or recognised hand gesture would have been sufficient. It would also reduce the risk of psychological repercussions and keep </w:t>
      </w:r>
      <w:r w:rsidR="00E37D14" w:rsidRPr="00202F4E">
        <w:rPr>
          <w:rFonts w:cstheme="minorHAnsi"/>
          <w:b/>
          <w:bCs/>
        </w:rPr>
        <w:t>the c</w:t>
      </w:r>
      <w:r w:rsidR="00895EC1" w:rsidRPr="00202F4E">
        <w:rPr>
          <w:rFonts w:cstheme="minorHAnsi"/>
          <w:b/>
          <w:bCs/>
        </w:rPr>
        <w:t xml:space="preserve">lass on task. </w:t>
      </w:r>
    </w:p>
    <w:p w14:paraId="12BC4754" w14:textId="77777777" w:rsidR="009C33AD" w:rsidRPr="00202F4E" w:rsidRDefault="009C33AD" w:rsidP="009F6041">
      <w:pPr>
        <w:rPr>
          <w:rFonts w:asciiTheme="minorHAnsi" w:hAnsiTheme="minorHAnsi" w:cstheme="minorHAnsi"/>
          <w:b/>
          <w:bCs/>
        </w:rPr>
      </w:pPr>
    </w:p>
    <w:p w14:paraId="2180880D" w14:textId="06080DC7" w:rsidR="00012006" w:rsidRPr="00202F4E" w:rsidRDefault="000E4B61" w:rsidP="0069304F">
      <w:pPr>
        <w:rPr>
          <w:rStyle w:val="Strong"/>
          <w:rFonts w:asciiTheme="minorHAnsi" w:hAnsiTheme="minorHAnsi" w:cstheme="minorHAnsi"/>
        </w:rPr>
      </w:pPr>
      <w:r w:rsidRPr="00202F4E">
        <w:rPr>
          <w:rStyle w:val="Strong"/>
          <w:rFonts w:asciiTheme="minorHAnsi" w:hAnsiTheme="minorHAnsi" w:cstheme="minorHAnsi"/>
        </w:rPr>
        <w:t>Provid</w:t>
      </w:r>
      <w:r w:rsidR="00E37D14" w:rsidRPr="00202F4E">
        <w:rPr>
          <w:rStyle w:val="Strong"/>
          <w:rFonts w:asciiTheme="minorHAnsi" w:hAnsiTheme="minorHAnsi" w:cstheme="minorHAnsi"/>
        </w:rPr>
        <w:t>ing</w:t>
      </w:r>
      <w:r w:rsidRPr="00202F4E">
        <w:rPr>
          <w:rStyle w:val="Strong"/>
          <w:rFonts w:asciiTheme="minorHAnsi" w:hAnsiTheme="minorHAnsi" w:cstheme="minorHAnsi"/>
        </w:rPr>
        <w:t xml:space="preserve"> </w:t>
      </w:r>
      <w:r w:rsidR="000D3794" w:rsidRPr="00202F4E">
        <w:rPr>
          <w:rStyle w:val="Strong"/>
          <w:rFonts w:asciiTheme="minorHAnsi" w:hAnsiTheme="minorHAnsi" w:cstheme="minorHAnsi"/>
        </w:rPr>
        <w:t>immediate</w:t>
      </w:r>
      <w:r w:rsidR="00FE3352" w:rsidRPr="00202F4E">
        <w:rPr>
          <w:rStyle w:val="Strong"/>
          <w:rFonts w:asciiTheme="minorHAnsi" w:hAnsiTheme="minorHAnsi" w:cstheme="minorHAnsi"/>
        </w:rPr>
        <w:t xml:space="preserve"> non</w:t>
      </w:r>
      <w:r w:rsidR="006D069C" w:rsidRPr="00202F4E">
        <w:rPr>
          <w:rStyle w:val="Strong"/>
          <w:rFonts w:asciiTheme="minorHAnsi" w:hAnsiTheme="minorHAnsi" w:cstheme="minorHAnsi"/>
        </w:rPr>
        <w:t xml:space="preserve">verbal </w:t>
      </w:r>
      <w:r w:rsidRPr="00202F4E">
        <w:rPr>
          <w:rStyle w:val="Strong"/>
          <w:rFonts w:asciiTheme="minorHAnsi" w:hAnsiTheme="minorHAnsi" w:cstheme="minorHAnsi"/>
        </w:rPr>
        <w:t>positive</w:t>
      </w:r>
      <w:r w:rsidR="00636A31" w:rsidRPr="00202F4E">
        <w:rPr>
          <w:rStyle w:val="Strong"/>
          <w:rFonts w:asciiTheme="minorHAnsi" w:hAnsiTheme="minorHAnsi" w:cstheme="minorHAnsi"/>
        </w:rPr>
        <w:t xml:space="preserve"> </w:t>
      </w:r>
      <w:r w:rsidRPr="00202F4E">
        <w:rPr>
          <w:rStyle w:val="Strong"/>
          <w:rFonts w:asciiTheme="minorHAnsi" w:hAnsiTheme="minorHAnsi" w:cstheme="minorHAnsi"/>
        </w:rPr>
        <w:t>feedback</w:t>
      </w:r>
      <w:r w:rsidR="00391AAD" w:rsidRPr="00202F4E">
        <w:rPr>
          <w:rStyle w:val="Strong"/>
          <w:rFonts w:asciiTheme="minorHAnsi" w:hAnsiTheme="minorHAnsi" w:cstheme="minorHAnsi"/>
        </w:rPr>
        <w:t xml:space="preserve"> </w:t>
      </w:r>
      <w:r w:rsidR="00636A31" w:rsidRPr="00202F4E">
        <w:rPr>
          <w:rStyle w:val="Strong"/>
          <w:rFonts w:asciiTheme="minorHAnsi" w:hAnsiTheme="minorHAnsi" w:cstheme="minorHAnsi"/>
        </w:rPr>
        <w:t xml:space="preserve">would </w:t>
      </w:r>
      <w:r w:rsidR="00F23CE9" w:rsidRPr="00202F4E">
        <w:rPr>
          <w:rStyle w:val="Strong"/>
          <w:rFonts w:asciiTheme="minorHAnsi" w:hAnsiTheme="minorHAnsi" w:cstheme="minorHAnsi"/>
        </w:rPr>
        <w:t xml:space="preserve">also </w:t>
      </w:r>
      <w:r w:rsidR="00636A31" w:rsidRPr="00202F4E">
        <w:rPr>
          <w:rStyle w:val="Strong"/>
          <w:rFonts w:asciiTheme="minorHAnsi" w:hAnsiTheme="minorHAnsi" w:cstheme="minorHAnsi"/>
        </w:rPr>
        <w:t xml:space="preserve">have </w:t>
      </w:r>
      <w:r w:rsidR="00364800" w:rsidRPr="00202F4E">
        <w:rPr>
          <w:rStyle w:val="Strong"/>
          <w:rFonts w:asciiTheme="minorHAnsi" w:hAnsiTheme="minorHAnsi" w:cstheme="minorHAnsi"/>
        </w:rPr>
        <w:t>promoted</w:t>
      </w:r>
      <w:r w:rsidR="00636A31" w:rsidRPr="00202F4E">
        <w:rPr>
          <w:rStyle w:val="Strong"/>
          <w:rFonts w:asciiTheme="minorHAnsi" w:hAnsiTheme="minorHAnsi" w:cstheme="minorHAnsi"/>
        </w:rPr>
        <w:t xml:space="preserve"> </w:t>
      </w:r>
      <w:r w:rsidR="00364800" w:rsidRPr="00202F4E">
        <w:rPr>
          <w:rStyle w:val="Strong"/>
          <w:rFonts w:asciiTheme="minorHAnsi" w:hAnsiTheme="minorHAnsi" w:cstheme="minorHAnsi"/>
        </w:rPr>
        <w:t>behaviour and motivation</w:t>
      </w:r>
      <w:r w:rsidR="00F94A15" w:rsidRPr="00202F4E">
        <w:rPr>
          <w:rStyle w:val="Strong"/>
          <w:rFonts w:asciiTheme="minorHAnsi" w:hAnsiTheme="minorHAnsi" w:cstheme="minorHAnsi"/>
        </w:rPr>
        <w:t xml:space="preserve"> and b</w:t>
      </w:r>
      <w:r w:rsidR="0086093E" w:rsidRPr="00202F4E">
        <w:rPr>
          <w:rStyle w:val="Strong"/>
          <w:rFonts w:asciiTheme="minorHAnsi" w:hAnsiTheme="minorHAnsi" w:cstheme="minorHAnsi"/>
        </w:rPr>
        <w:t xml:space="preserve">y addressing </w:t>
      </w:r>
      <w:r w:rsidR="000A2AEB" w:rsidRPr="00202F4E">
        <w:rPr>
          <w:rStyle w:val="Strong"/>
          <w:rFonts w:asciiTheme="minorHAnsi" w:hAnsiTheme="minorHAnsi" w:cstheme="minorHAnsi"/>
        </w:rPr>
        <w:t>physical factors</w:t>
      </w:r>
      <w:r w:rsidR="002704BA" w:rsidRPr="00202F4E">
        <w:rPr>
          <w:rStyle w:val="Strong"/>
          <w:rFonts w:asciiTheme="minorHAnsi" w:hAnsiTheme="minorHAnsi" w:cstheme="minorHAnsi"/>
        </w:rPr>
        <w:t xml:space="preserve"> such as comfortable seating</w:t>
      </w:r>
      <w:r w:rsidR="00F23CE9" w:rsidRPr="00202F4E">
        <w:rPr>
          <w:rStyle w:val="Strong"/>
          <w:rFonts w:asciiTheme="minorHAnsi" w:hAnsiTheme="minorHAnsi" w:cstheme="minorHAnsi"/>
        </w:rPr>
        <w:t xml:space="preserve">, </w:t>
      </w:r>
      <w:r w:rsidR="003B3FB1" w:rsidRPr="00202F4E">
        <w:rPr>
          <w:rStyle w:val="Strong"/>
          <w:rFonts w:asciiTheme="minorHAnsi" w:hAnsiTheme="minorHAnsi" w:cstheme="minorHAnsi"/>
        </w:rPr>
        <w:t>away from any distractions</w:t>
      </w:r>
      <w:r w:rsidR="004D53FE" w:rsidRPr="00202F4E">
        <w:rPr>
          <w:rStyle w:val="Strong"/>
          <w:rFonts w:asciiTheme="minorHAnsi" w:hAnsiTheme="minorHAnsi" w:cstheme="minorHAnsi"/>
        </w:rPr>
        <w:t xml:space="preserve"> would have helped </w:t>
      </w:r>
      <w:r w:rsidR="00BA3DFC" w:rsidRPr="00202F4E">
        <w:rPr>
          <w:rStyle w:val="Strong"/>
          <w:rFonts w:asciiTheme="minorHAnsi" w:hAnsiTheme="minorHAnsi" w:cstheme="minorHAnsi"/>
        </w:rPr>
        <w:t>set scene</w:t>
      </w:r>
      <w:r w:rsidR="003B3FB1" w:rsidRPr="00202F4E">
        <w:rPr>
          <w:rStyle w:val="Strong"/>
          <w:rFonts w:asciiTheme="minorHAnsi" w:hAnsiTheme="minorHAnsi" w:cstheme="minorHAnsi"/>
        </w:rPr>
        <w:t>.</w:t>
      </w:r>
    </w:p>
    <w:p w14:paraId="3E72A4B4" w14:textId="4F255A0B" w:rsidR="00A5680D" w:rsidRPr="00202F4E" w:rsidRDefault="00A5680D" w:rsidP="0069304F">
      <w:pPr>
        <w:rPr>
          <w:rStyle w:val="Strong"/>
          <w:rFonts w:asciiTheme="minorHAnsi" w:hAnsiTheme="minorHAnsi" w:cstheme="minorHAnsi"/>
        </w:rPr>
      </w:pPr>
    </w:p>
    <w:p w14:paraId="042FD345" w14:textId="6E453CE9" w:rsidR="00A5680D" w:rsidRPr="00202F4E" w:rsidRDefault="00FC7524" w:rsidP="00A5680D">
      <w:pPr>
        <w:rPr>
          <w:rFonts w:cstheme="minorHAnsi"/>
          <w:b/>
          <w:bCs/>
        </w:rPr>
      </w:pPr>
      <w:r w:rsidRPr="00202F4E">
        <w:rPr>
          <w:rFonts w:cstheme="minorHAnsi"/>
          <w:b/>
          <w:bCs/>
        </w:rPr>
        <w:t>The last interaction I will look at is</w:t>
      </w:r>
      <w:r w:rsidR="00F30209" w:rsidRPr="00202F4E">
        <w:rPr>
          <w:rFonts w:cstheme="minorHAnsi"/>
          <w:b/>
          <w:bCs/>
        </w:rPr>
        <w:t xml:space="preserve"> </w:t>
      </w:r>
      <w:r w:rsidR="00180165" w:rsidRPr="00202F4E">
        <w:rPr>
          <w:rFonts w:cstheme="minorHAnsi"/>
          <w:b/>
          <w:bCs/>
        </w:rPr>
        <w:t>coping</w:t>
      </w:r>
      <w:r w:rsidR="00F30209" w:rsidRPr="00202F4E">
        <w:rPr>
          <w:rFonts w:cstheme="minorHAnsi"/>
          <w:b/>
          <w:bCs/>
        </w:rPr>
        <w:t xml:space="preserve"> </w:t>
      </w:r>
      <w:r w:rsidR="00E04445" w:rsidRPr="00202F4E">
        <w:rPr>
          <w:rFonts w:cstheme="minorHAnsi"/>
          <w:b/>
          <w:bCs/>
        </w:rPr>
        <w:t xml:space="preserve">tools </w:t>
      </w:r>
      <w:r w:rsidR="00F30209" w:rsidRPr="00202F4E">
        <w:rPr>
          <w:rFonts w:cstheme="minorHAnsi"/>
          <w:b/>
          <w:bCs/>
        </w:rPr>
        <w:t>or f</w:t>
      </w:r>
      <w:r w:rsidR="00180165" w:rsidRPr="00202F4E">
        <w:rPr>
          <w:rFonts w:cstheme="minorHAnsi"/>
          <w:b/>
          <w:bCs/>
        </w:rPr>
        <w:t xml:space="preserve">idget </w:t>
      </w:r>
      <w:r w:rsidR="00E04445" w:rsidRPr="00202F4E">
        <w:rPr>
          <w:rFonts w:cstheme="minorHAnsi"/>
          <w:b/>
          <w:bCs/>
        </w:rPr>
        <w:t>aids</w:t>
      </w:r>
      <w:r w:rsidR="00A5680D" w:rsidRPr="00202F4E">
        <w:rPr>
          <w:rFonts w:cstheme="minorHAnsi"/>
          <w:b/>
          <w:bCs/>
        </w:rPr>
        <w:t xml:space="preserve"> </w:t>
      </w:r>
      <w:r w:rsidR="00EA27CA" w:rsidRPr="00202F4E">
        <w:rPr>
          <w:rFonts w:cstheme="minorHAnsi"/>
          <w:b/>
          <w:bCs/>
        </w:rPr>
        <w:t>(</w:t>
      </w:r>
      <w:proofErr w:type="gramStart"/>
      <w:r w:rsidR="00EA27CA" w:rsidRPr="00202F4E">
        <w:rPr>
          <w:rFonts w:cstheme="minorHAnsi"/>
          <w:b/>
          <w:bCs/>
        </w:rPr>
        <w:t>Appen</w:t>
      </w:r>
      <w:r w:rsidR="00202F4E" w:rsidRPr="00202F4E">
        <w:rPr>
          <w:rFonts w:cstheme="minorHAnsi"/>
          <w:b/>
          <w:bCs/>
        </w:rPr>
        <w:t>dix ?)</w:t>
      </w:r>
      <w:r w:rsidR="00A5680D" w:rsidRPr="00202F4E">
        <w:rPr>
          <w:rFonts w:cstheme="minorHAnsi"/>
          <w:b/>
          <w:bCs/>
        </w:rPr>
        <w:t>–</w:t>
      </w:r>
      <w:proofErr w:type="gramEnd"/>
      <w:r w:rsidR="00A5680D" w:rsidRPr="00202F4E">
        <w:rPr>
          <w:rFonts w:cstheme="minorHAnsi"/>
          <w:b/>
          <w:bCs/>
        </w:rPr>
        <w:t xml:space="preserve"> These are often used to </w:t>
      </w:r>
      <w:r w:rsidR="00180165" w:rsidRPr="00202F4E">
        <w:rPr>
          <w:rFonts w:cstheme="minorHAnsi"/>
          <w:b/>
          <w:bCs/>
        </w:rPr>
        <w:t xml:space="preserve">improve listening skills and </w:t>
      </w:r>
      <w:r w:rsidR="00A5680D" w:rsidRPr="00202F4E">
        <w:rPr>
          <w:rFonts w:cstheme="minorHAnsi"/>
          <w:b/>
          <w:bCs/>
        </w:rPr>
        <w:t xml:space="preserve">enhance concentration, by filtering out extra sensory information. They do not have to be expensive; it could be something as basic as a piece of </w:t>
      </w:r>
      <w:proofErr w:type="spellStart"/>
      <w:r w:rsidR="00A5680D" w:rsidRPr="00202F4E">
        <w:rPr>
          <w:rFonts w:cstheme="minorHAnsi"/>
          <w:b/>
          <w:bCs/>
        </w:rPr>
        <w:t>bluetac</w:t>
      </w:r>
      <w:proofErr w:type="spellEnd"/>
      <w:r w:rsidR="00A5680D" w:rsidRPr="00202F4E">
        <w:rPr>
          <w:rFonts w:cstheme="minorHAnsi"/>
          <w:b/>
          <w:bCs/>
        </w:rPr>
        <w:t>. The negative side is whe</w:t>
      </w:r>
      <w:r w:rsidR="00202F4E" w:rsidRPr="00202F4E">
        <w:rPr>
          <w:rFonts w:cstheme="minorHAnsi"/>
          <w:b/>
          <w:bCs/>
        </w:rPr>
        <w:t>n they</w:t>
      </w:r>
      <w:r w:rsidR="00A5680D" w:rsidRPr="00202F4E">
        <w:rPr>
          <w:rFonts w:cstheme="minorHAnsi"/>
          <w:b/>
          <w:bCs/>
        </w:rPr>
        <w:t xml:space="preserve"> </w:t>
      </w:r>
      <w:proofErr w:type="gramStart"/>
      <w:r w:rsidR="00A5680D" w:rsidRPr="00202F4E">
        <w:rPr>
          <w:rFonts w:cstheme="minorHAnsi"/>
          <w:b/>
          <w:bCs/>
        </w:rPr>
        <w:t>are seen as</w:t>
      </w:r>
      <w:proofErr w:type="gramEnd"/>
      <w:r w:rsidR="00A5680D" w:rsidRPr="00202F4E">
        <w:rPr>
          <w:rFonts w:cstheme="minorHAnsi"/>
          <w:b/>
          <w:bCs/>
        </w:rPr>
        <w:t xml:space="preserve"> a distraction to the individual or others within the class</w:t>
      </w:r>
      <w:r w:rsidR="00B163B5" w:rsidRPr="00202F4E">
        <w:rPr>
          <w:rFonts w:cstheme="minorHAnsi"/>
          <w:b/>
          <w:bCs/>
        </w:rPr>
        <w:t xml:space="preserve"> and have to be removed</w:t>
      </w:r>
      <w:r w:rsidR="00A5680D" w:rsidRPr="00202F4E">
        <w:rPr>
          <w:rFonts w:cstheme="minorHAnsi"/>
          <w:b/>
          <w:bCs/>
        </w:rPr>
        <w:t>.</w:t>
      </w:r>
    </w:p>
    <w:p w14:paraId="66FC2ADD" w14:textId="77777777" w:rsidR="00A5680D" w:rsidRPr="00202F4E" w:rsidRDefault="00A5680D" w:rsidP="0069304F">
      <w:pPr>
        <w:rPr>
          <w:rStyle w:val="Strong"/>
          <w:rFonts w:asciiTheme="minorHAnsi" w:hAnsiTheme="minorHAnsi" w:cstheme="minorHAnsi"/>
        </w:rPr>
      </w:pPr>
    </w:p>
    <w:p w14:paraId="115483D9" w14:textId="05EAE5A8" w:rsidR="00340279" w:rsidRPr="00202F4E" w:rsidRDefault="00340279" w:rsidP="0047071D">
      <w:pPr>
        <w:rPr>
          <w:rStyle w:val="Strong"/>
          <w:rFonts w:asciiTheme="minorHAnsi" w:hAnsiTheme="minorHAnsi" w:cstheme="minorHAnsi"/>
          <w:u w:val="single"/>
        </w:rPr>
      </w:pPr>
      <w:r w:rsidRPr="00202F4E">
        <w:rPr>
          <w:rStyle w:val="Strong"/>
          <w:rFonts w:asciiTheme="minorHAnsi" w:hAnsiTheme="minorHAnsi" w:cstheme="minorHAnsi"/>
          <w:u w:val="single"/>
        </w:rPr>
        <w:t xml:space="preserve">Slide </w:t>
      </w:r>
      <w:r w:rsidR="00844887" w:rsidRPr="00202F4E">
        <w:rPr>
          <w:rStyle w:val="Strong"/>
          <w:rFonts w:asciiTheme="minorHAnsi" w:hAnsiTheme="minorHAnsi" w:cstheme="minorHAnsi"/>
          <w:u w:val="single"/>
        </w:rPr>
        <w:t xml:space="preserve">18 - </w:t>
      </w:r>
      <w:r w:rsidRPr="00202F4E">
        <w:rPr>
          <w:rStyle w:val="Strong"/>
          <w:rFonts w:asciiTheme="minorHAnsi" w:hAnsiTheme="minorHAnsi" w:cstheme="minorHAnsi"/>
          <w:u w:val="single"/>
        </w:rPr>
        <w:t>Conclusion</w:t>
      </w:r>
    </w:p>
    <w:p w14:paraId="4CC11B30" w14:textId="25A9BAB8" w:rsidR="00FD40AF" w:rsidRPr="00202F4E" w:rsidRDefault="00FD40AF" w:rsidP="0047071D">
      <w:pPr>
        <w:rPr>
          <w:rStyle w:val="Strong"/>
          <w:rFonts w:asciiTheme="minorHAnsi" w:hAnsiTheme="minorHAnsi" w:cstheme="minorHAnsi"/>
          <w:u w:val="single"/>
        </w:rPr>
      </w:pPr>
    </w:p>
    <w:p w14:paraId="62A69FC8" w14:textId="4B76421D" w:rsidR="00FF39FD" w:rsidRPr="00202F4E" w:rsidRDefault="00FF39FD" w:rsidP="00FF39FD">
      <w:pPr>
        <w:rPr>
          <w:rFonts w:asciiTheme="minorHAnsi" w:hAnsiTheme="minorHAnsi" w:cstheme="minorHAnsi"/>
          <w:b/>
          <w:bCs/>
        </w:rPr>
      </w:pPr>
      <w:r w:rsidRPr="00202F4E">
        <w:rPr>
          <w:rFonts w:asciiTheme="minorHAnsi" w:hAnsiTheme="minorHAnsi" w:cstheme="minorHAnsi"/>
          <w:b/>
          <w:bCs/>
        </w:rPr>
        <w:t xml:space="preserve">Everyone needs collaboration in order to live and develop. </w:t>
      </w:r>
    </w:p>
    <w:p w14:paraId="12D33944" w14:textId="4C489A4D" w:rsidR="008967AA" w:rsidRPr="00202F4E" w:rsidRDefault="008967AA" w:rsidP="00FF39FD">
      <w:pPr>
        <w:rPr>
          <w:rFonts w:asciiTheme="minorHAnsi" w:hAnsiTheme="minorHAnsi" w:cstheme="minorHAnsi"/>
          <w:b/>
          <w:bCs/>
        </w:rPr>
      </w:pPr>
    </w:p>
    <w:p w14:paraId="795DFC59" w14:textId="495ECD14" w:rsidR="008967AA" w:rsidRPr="00202F4E" w:rsidRDefault="008967AA" w:rsidP="008967AA">
      <w:pPr>
        <w:rPr>
          <w:rFonts w:asciiTheme="minorHAnsi" w:hAnsiTheme="minorHAnsi" w:cstheme="minorHAnsi"/>
          <w:b/>
          <w:bCs/>
          <w:color w:val="FF0000"/>
        </w:rPr>
      </w:pPr>
      <w:r w:rsidRPr="00202F4E">
        <w:rPr>
          <w:rFonts w:asciiTheme="minorHAnsi" w:hAnsiTheme="minorHAnsi" w:cstheme="minorHAnsi"/>
          <w:b/>
          <w:bCs/>
        </w:rPr>
        <w:t xml:space="preserve">The rationale behind nonverbal communication is fundamental for teachers and a child’s learning </w:t>
      </w:r>
      <w:proofErr w:type="spellStart"/>
      <w:r w:rsidRPr="00202F4E">
        <w:rPr>
          <w:rFonts w:asciiTheme="minorHAnsi" w:hAnsiTheme="minorHAnsi" w:cstheme="minorHAnsi"/>
          <w:b/>
          <w:bCs/>
          <w:color w:val="FF0000"/>
        </w:rPr>
        <w:t>Wahyuni</w:t>
      </w:r>
      <w:proofErr w:type="spellEnd"/>
      <w:r w:rsidRPr="00202F4E">
        <w:rPr>
          <w:rFonts w:asciiTheme="minorHAnsi" w:hAnsiTheme="minorHAnsi" w:cstheme="minorHAnsi"/>
          <w:b/>
          <w:bCs/>
          <w:color w:val="FF0000"/>
        </w:rPr>
        <w:t xml:space="preserve"> (2018). </w:t>
      </w:r>
    </w:p>
    <w:p w14:paraId="4C405DC2" w14:textId="77777777" w:rsidR="00F6243E" w:rsidRPr="00202F4E" w:rsidRDefault="00F6243E" w:rsidP="006F2EE1">
      <w:pPr>
        <w:pStyle w:val="style1"/>
        <w:rPr>
          <w:rFonts w:asciiTheme="minorHAnsi" w:hAnsiTheme="minorHAnsi" w:cstheme="minorHAnsi"/>
          <w:b/>
          <w:bCs/>
          <w:color w:val="000000" w:themeColor="text1"/>
        </w:rPr>
      </w:pPr>
      <w:bookmarkStart w:id="0" w:name="_Hlk37331136"/>
      <w:r w:rsidRPr="00202F4E">
        <w:rPr>
          <w:rFonts w:asciiTheme="minorHAnsi" w:hAnsiTheme="minorHAnsi" w:cstheme="minorHAnsi"/>
          <w:b/>
          <w:bCs/>
          <w:color w:val="000000" w:themeColor="text1"/>
        </w:rPr>
        <w:t>W</w:t>
      </w:r>
      <w:r w:rsidR="00071B9E" w:rsidRPr="00202F4E">
        <w:rPr>
          <w:rFonts w:asciiTheme="minorHAnsi" w:hAnsiTheme="minorHAnsi" w:cstheme="minorHAnsi"/>
          <w:b/>
          <w:bCs/>
          <w:color w:val="000000" w:themeColor="text1"/>
        </w:rPr>
        <w:t>hen verbal and nonverbal communication are in collaboration, communication is at its best.</w:t>
      </w:r>
      <w:r w:rsidR="006F2EE1" w:rsidRPr="00202F4E">
        <w:rPr>
          <w:rFonts w:asciiTheme="minorHAnsi" w:hAnsiTheme="minorHAnsi" w:cstheme="minorHAnsi"/>
          <w:b/>
          <w:bCs/>
          <w:color w:val="000000" w:themeColor="text1"/>
        </w:rPr>
        <w:t xml:space="preserve"> </w:t>
      </w:r>
    </w:p>
    <w:bookmarkEnd w:id="0"/>
    <w:p w14:paraId="59CC74EE" w14:textId="456EF1D5" w:rsidR="006F2EE1" w:rsidRPr="00202F4E" w:rsidRDefault="006F2EE1" w:rsidP="006F2EE1">
      <w:pPr>
        <w:pStyle w:val="style1"/>
        <w:rPr>
          <w:rFonts w:asciiTheme="minorHAnsi" w:hAnsiTheme="minorHAnsi" w:cstheme="minorHAnsi"/>
          <w:b/>
          <w:bCs/>
        </w:rPr>
      </w:pPr>
      <w:r w:rsidRPr="00202F4E">
        <w:rPr>
          <w:rFonts w:asciiTheme="minorHAnsi" w:hAnsiTheme="minorHAnsi" w:cstheme="minorHAnsi"/>
          <w:b/>
          <w:bCs/>
        </w:rPr>
        <w:t>Applying nonverbal communication effectively in partnership with verbal and written communication results in stronger teacher / pupil relationships.</w:t>
      </w:r>
    </w:p>
    <w:p w14:paraId="1F2BAAE1" w14:textId="37ED605E" w:rsidR="00605EC8" w:rsidRPr="00202F4E" w:rsidRDefault="00605EC8" w:rsidP="00605EC8">
      <w:pPr>
        <w:rPr>
          <w:rFonts w:asciiTheme="minorHAnsi" w:hAnsiTheme="minorHAnsi" w:cstheme="minorHAnsi"/>
          <w:b/>
          <w:bCs/>
        </w:rPr>
      </w:pPr>
      <w:r w:rsidRPr="00202F4E">
        <w:rPr>
          <w:rFonts w:asciiTheme="minorHAnsi" w:hAnsiTheme="minorHAnsi" w:cstheme="minorHAnsi"/>
          <w:b/>
          <w:bCs/>
        </w:rPr>
        <w:t>The more natural it appears the better it is received</w:t>
      </w:r>
      <w:r w:rsidR="009A7CC9" w:rsidRPr="00202F4E">
        <w:rPr>
          <w:rFonts w:asciiTheme="minorHAnsi" w:hAnsiTheme="minorHAnsi" w:cstheme="minorHAnsi"/>
          <w:b/>
          <w:bCs/>
        </w:rPr>
        <w:t>.</w:t>
      </w:r>
    </w:p>
    <w:p w14:paraId="2896D10A" w14:textId="77777777" w:rsidR="00475EF3" w:rsidRPr="00202F4E" w:rsidRDefault="00475EF3" w:rsidP="00605EC8">
      <w:pPr>
        <w:rPr>
          <w:rFonts w:asciiTheme="minorHAnsi" w:hAnsiTheme="minorHAnsi" w:cstheme="minorHAnsi"/>
          <w:b/>
          <w:bCs/>
        </w:rPr>
      </w:pPr>
    </w:p>
    <w:p w14:paraId="5DD10D05" w14:textId="0441ABDF" w:rsidR="00811902" w:rsidRPr="00811902" w:rsidRDefault="00811902" w:rsidP="00475EF3">
      <w:pPr>
        <w:rPr>
          <w:rFonts w:asciiTheme="minorHAnsi" w:hAnsiTheme="minorHAnsi" w:cstheme="minorHAnsi"/>
          <w:b/>
          <w:bCs/>
        </w:rPr>
      </w:pPr>
      <w:r w:rsidRPr="00811902">
        <w:rPr>
          <w:rFonts w:asciiTheme="minorHAnsi" w:hAnsiTheme="minorHAnsi" w:cstheme="minorHAnsi"/>
          <w:b/>
          <w:bCs/>
        </w:rPr>
        <w:t>Intervention strategies should be consistent, fair</w:t>
      </w:r>
      <w:r w:rsidR="009B752A" w:rsidRPr="00202F4E">
        <w:rPr>
          <w:rFonts w:asciiTheme="minorHAnsi" w:hAnsiTheme="minorHAnsi" w:cstheme="minorHAnsi"/>
          <w:b/>
          <w:bCs/>
        </w:rPr>
        <w:t>,</w:t>
      </w:r>
      <w:r w:rsidRPr="00811902">
        <w:rPr>
          <w:rFonts w:asciiTheme="minorHAnsi" w:hAnsiTheme="minorHAnsi" w:cstheme="minorHAnsi"/>
          <w:b/>
          <w:bCs/>
        </w:rPr>
        <w:t xml:space="preserve"> visible and involve the </w:t>
      </w:r>
      <w:r w:rsidR="004F040E" w:rsidRPr="00202F4E">
        <w:rPr>
          <w:rFonts w:asciiTheme="minorHAnsi" w:hAnsiTheme="minorHAnsi" w:cstheme="minorHAnsi"/>
          <w:b/>
          <w:bCs/>
        </w:rPr>
        <w:t>pupils a</w:t>
      </w:r>
      <w:r w:rsidR="00200F64" w:rsidRPr="00202F4E">
        <w:rPr>
          <w:rFonts w:asciiTheme="minorHAnsi" w:hAnsiTheme="minorHAnsi" w:cstheme="minorHAnsi"/>
          <w:b/>
          <w:bCs/>
        </w:rPr>
        <w:t>n</w:t>
      </w:r>
      <w:r w:rsidR="004F040E" w:rsidRPr="00202F4E">
        <w:rPr>
          <w:rFonts w:asciiTheme="minorHAnsi" w:hAnsiTheme="minorHAnsi" w:cstheme="minorHAnsi"/>
          <w:b/>
          <w:bCs/>
        </w:rPr>
        <w:t xml:space="preserve">d </w:t>
      </w:r>
      <w:r w:rsidRPr="00811902">
        <w:rPr>
          <w:rFonts w:asciiTheme="minorHAnsi" w:hAnsiTheme="minorHAnsi" w:cstheme="minorHAnsi"/>
          <w:b/>
          <w:bCs/>
        </w:rPr>
        <w:t>parents</w:t>
      </w:r>
      <w:r w:rsidR="00475EF3" w:rsidRPr="00202F4E">
        <w:rPr>
          <w:rFonts w:asciiTheme="minorHAnsi" w:hAnsiTheme="minorHAnsi" w:cstheme="minorHAnsi"/>
          <w:b/>
          <w:bCs/>
        </w:rPr>
        <w:t>.</w:t>
      </w:r>
    </w:p>
    <w:p w14:paraId="4738819C" w14:textId="77777777" w:rsidR="00475EF3" w:rsidRPr="00202F4E" w:rsidRDefault="00475EF3" w:rsidP="00605EC8">
      <w:pPr>
        <w:rPr>
          <w:rFonts w:asciiTheme="minorHAnsi" w:hAnsiTheme="minorHAnsi" w:cstheme="minorHAnsi"/>
          <w:b/>
          <w:bCs/>
        </w:rPr>
      </w:pPr>
    </w:p>
    <w:p w14:paraId="78FB5691" w14:textId="61124852" w:rsidR="00EF1D19" w:rsidRPr="00202F4E" w:rsidRDefault="00C66A94" w:rsidP="00FD40AF">
      <w:pPr>
        <w:rPr>
          <w:rFonts w:asciiTheme="minorHAnsi" w:hAnsiTheme="minorHAnsi" w:cstheme="minorHAnsi"/>
          <w:b/>
          <w:bCs/>
        </w:rPr>
      </w:pPr>
      <w:r w:rsidRPr="00202F4E">
        <w:rPr>
          <w:rFonts w:asciiTheme="minorHAnsi" w:hAnsiTheme="minorHAnsi" w:cstheme="minorHAnsi"/>
          <w:b/>
          <w:bCs/>
        </w:rPr>
        <w:t>Passion and co</w:t>
      </w:r>
      <w:r w:rsidR="00FD40AF" w:rsidRPr="00202F4E">
        <w:rPr>
          <w:rFonts w:asciiTheme="minorHAnsi" w:hAnsiTheme="minorHAnsi" w:cstheme="minorHAnsi"/>
          <w:b/>
          <w:bCs/>
        </w:rPr>
        <w:t xml:space="preserve">mmitment </w:t>
      </w:r>
      <w:r w:rsidR="00AC6BC1" w:rsidRPr="00202F4E">
        <w:rPr>
          <w:rFonts w:asciiTheme="minorHAnsi" w:hAnsiTheme="minorHAnsi" w:cstheme="minorHAnsi"/>
          <w:b/>
          <w:bCs/>
        </w:rPr>
        <w:t>from</w:t>
      </w:r>
      <w:r w:rsidR="00FD40AF" w:rsidRPr="00202F4E">
        <w:rPr>
          <w:rFonts w:asciiTheme="minorHAnsi" w:hAnsiTheme="minorHAnsi" w:cstheme="minorHAnsi"/>
          <w:b/>
          <w:bCs/>
        </w:rPr>
        <w:t xml:space="preserve"> the teacher </w:t>
      </w:r>
      <w:proofErr w:type="gramStart"/>
      <w:r w:rsidR="00FD40AF" w:rsidRPr="00202F4E">
        <w:rPr>
          <w:rFonts w:asciiTheme="minorHAnsi" w:hAnsiTheme="minorHAnsi" w:cstheme="minorHAnsi"/>
          <w:b/>
          <w:bCs/>
        </w:rPr>
        <w:t>is</w:t>
      </w:r>
      <w:proofErr w:type="gramEnd"/>
      <w:r w:rsidR="00FD40AF" w:rsidRPr="00202F4E">
        <w:rPr>
          <w:rFonts w:asciiTheme="minorHAnsi" w:hAnsiTheme="minorHAnsi" w:cstheme="minorHAnsi"/>
          <w:b/>
          <w:bCs/>
        </w:rPr>
        <w:t xml:space="preserve"> fundamental. </w:t>
      </w:r>
    </w:p>
    <w:p w14:paraId="452AE79E" w14:textId="1A0484E6" w:rsidR="00C97EB4" w:rsidRPr="00202F4E" w:rsidRDefault="00C97EB4" w:rsidP="00FD40AF">
      <w:pPr>
        <w:rPr>
          <w:rFonts w:asciiTheme="minorHAnsi" w:hAnsiTheme="minorHAnsi" w:cstheme="minorHAnsi"/>
          <w:b/>
          <w:bCs/>
        </w:rPr>
      </w:pPr>
    </w:p>
    <w:p w14:paraId="118F039D" w14:textId="581A873B" w:rsidR="004B68D8" w:rsidRPr="00202F4E" w:rsidRDefault="00C97EB4" w:rsidP="00FD40AF">
      <w:pPr>
        <w:rPr>
          <w:rFonts w:asciiTheme="minorHAnsi" w:hAnsiTheme="minorHAnsi" w:cstheme="minorHAnsi"/>
          <w:b/>
          <w:bCs/>
        </w:rPr>
      </w:pPr>
      <w:r w:rsidRPr="00202F4E">
        <w:rPr>
          <w:rFonts w:asciiTheme="minorHAnsi" w:hAnsiTheme="minorHAnsi" w:cstheme="minorHAnsi"/>
          <w:b/>
          <w:bCs/>
          <w:u w:val="single"/>
        </w:rPr>
        <w:t>Slide</w:t>
      </w:r>
      <w:r w:rsidR="00493F55" w:rsidRPr="00202F4E">
        <w:rPr>
          <w:rFonts w:asciiTheme="minorHAnsi" w:hAnsiTheme="minorHAnsi" w:cstheme="minorHAnsi"/>
          <w:b/>
          <w:bCs/>
          <w:u w:val="single"/>
        </w:rPr>
        <w:t xml:space="preserve"> 19 - Conclusion</w:t>
      </w:r>
    </w:p>
    <w:p w14:paraId="0C620D3B" w14:textId="184A9C01" w:rsidR="003D53CB" w:rsidRPr="00202F4E" w:rsidRDefault="00487390" w:rsidP="003D53CB">
      <w:pPr>
        <w:pStyle w:val="style1"/>
        <w:rPr>
          <w:rFonts w:asciiTheme="minorHAnsi" w:hAnsiTheme="minorHAnsi" w:cstheme="minorHAnsi"/>
          <w:b/>
          <w:bCs/>
        </w:rPr>
      </w:pPr>
      <w:r w:rsidRPr="00202F4E">
        <w:rPr>
          <w:rFonts w:asciiTheme="minorHAnsi" w:hAnsiTheme="minorHAnsi" w:cstheme="minorHAnsi"/>
          <w:b/>
          <w:bCs/>
        </w:rPr>
        <w:t>O</w:t>
      </w:r>
      <w:r w:rsidR="003D53CB" w:rsidRPr="00202F4E">
        <w:rPr>
          <w:rFonts w:asciiTheme="minorHAnsi" w:hAnsiTheme="minorHAnsi" w:cstheme="minorHAnsi"/>
          <w:b/>
          <w:bCs/>
        </w:rPr>
        <w:t xml:space="preserve">nce </w:t>
      </w:r>
      <w:r w:rsidR="002F1C6A" w:rsidRPr="00202F4E">
        <w:rPr>
          <w:rFonts w:asciiTheme="minorHAnsi" w:hAnsiTheme="minorHAnsi" w:cstheme="minorHAnsi"/>
          <w:b/>
          <w:bCs/>
        </w:rPr>
        <w:t xml:space="preserve">mastered </w:t>
      </w:r>
      <w:r w:rsidR="003D53CB" w:rsidRPr="00202F4E">
        <w:rPr>
          <w:rFonts w:asciiTheme="minorHAnsi" w:hAnsiTheme="minorHAnsi" w:cstheme="minorHAnsi"/>
          <w:b/>
          <w:bCs/>
        </w:rPr>
        <w:t>body language can be more powerful than verbal messaging</w:t>
      </w:r>
      <w:r w:rsidR="0092509C" w:rsidRPr="00202F4E">
        <w:rPr>
          <w:rFonts w:asciiTheme="minorHAnsi" w:hAnsiTheme="minorHAnsi" w:cstheme="minorHAnsi"/>
          <w:b/>
          <w:bCs/>
        </w:rPr>
        <w:t xml:space="preserve">, however teachers </w:t>
      </w:r>
      <w:r w:rsidR="003A48E1" w:rsidRPr="00202F4E">
        <w:rPr>
          <w:rFonts w:asciiTheme="minorHAnsi" w:hAnsiTheme="minorHAnsi" w:cstheme="minorHAnsi"/>
          <w:b/>
          <w:bCs/>
        </w:rPr>
        <w:t xml:space="preserve">still </w:t>
      </w:r>
      <w:r w:rsidR="0092509C" w:rsidRPr="00202F4E">
        <w:rPr>
          <w:rFonts w:asciiTheme="minorHAnsi" w:hAnsiTheme="minorHAnsi" w:cstheme="minorHAnsi"/>
          <w:b/>
          <w:bCs/>
        </w:rPr>
        <w:t>need to be mindful that</w:t>
      </w:r>
      <w:r w:rsidR="005E53ED" w:rsidRPr="00202F4E">
        <w:rPr>
          <w:rFonts w:asciiTheme="minorHAnsi" w:hAnsiTheme="minorHAnsi" w:cstheme="minorHAnsi"/>
          <w:b/>
          <w:bCs/>
        </w:rPr>
        <w:t xml:space="preserve"> it may not work for </w:t>
      </w:r>
      <w:r w:rsidR="00F41955" w:rsidRPr="00202F4E">
        <w:rPr>
          <w:rFonts w:asciiTheme="minorHAnsi" w:hAnsiTheme="minorHAnsi" w:cstheme="minorHAnsi"/>
          <w:b/>
          <w:bCs/>
        </w:rPr>
        <w:t>everyone</w:t>
      </w:r>
    </w:p>
    <w:p w14:paraId="150A4756" w14:textId="014F8DDC" w:rsidR="00006D48" w:rsidRPr="00202F4E" w:rsidRDefault="00006D48" w:rsidP="00006D48">
      <w:pPr>
        <w:pStyle w:val="style1"/>
        <w:rPr>
          <w:rFonts w:asciiTheme="minorHAnsi" w:hAnsiTheme="minorHAnsi" w:cstheme="minorHAnsi"/>
          <w:b/>
          <w:bCs/>
        </w:rPr>
      </w:pPr>
      <w:r w:rsidRPr="00202F4E">
        <w:rPr>
          <w:rFonts w:asciiTheme="minorHAnsi" w:hAnsiTheme="minorHAnsi" w:cstheme="minorHAnsi"/>
          <w:b/>
          <w:bCs/>
        </w:rPr>
        <w:lastRenderedPageBreak/>
        <w:t>Studie</w:t>
      </w:r>
      <w:r w:rsidR="00846D18" w:rsidRPr="00202F4E">
        <w:rPr>
          <w:rFonts w:asciiTheme="minorHAnsi" w:hAnsiTheme="minorHAnsi" w:cstheme="minorHAnsi"/>
          <w:b/>
          <w:bCs/>
        </w:rPr>
        <w:t>s</w:t>
      </w:r>
      <w:r w:rsidRPr="00202F4E">
        <w:rPr>
          <w:rFonts w:asciiTheme="minorHAnsi" w:hAnsiTheme="minorHAnsi" w:cstheme="minorHAnsi"/>
          <w:b/>
          <w:bCs/>
        </w:rPr>
        <w:t xml:space="preserve"> have shown </w:t>
      </w:r>
      <w:r w:rsidR="005618C9" w:rsidRPr="00202F4E">
        <w:rPr>
          <w:rFonts w:asciiTheme="minorHAnsi" w:hAnsiTheme="minorHAnsi" w:cstheme="minorHAnsi"/>
          <w:b/>
          <w:bCs/>
        </w:rPr>
        <w:t xml:space="preserve">that </w:t>
      </w:r>
      <w:r w:rsidRPr="00202F4E">
        <w:rPr>
          <w:rFonts w:asciiTheme="minorHAnsi" w:hAnsiTheme="minorHAnsi" w:cstheme="minorHAnsi"/>
          <w:b/>
          <w:bCs/>
        </w:rPr>
        <w:t xml:space="preserve">teachers </w:t>
      </w:r>
      <w:r w:rsidR="005618C9" w:rsidRPr="00202F4E">
        <w:rPr>
          <w:rFonts w:asciiTheme="minorHAnsi" w:hAnsiTheme="minorHAnsi" w:cstheme="minorHAnsi"/>
          <w:b/>
          <w:bCs/>
        </w:rPr>
        <w:t xml:space="preserve">who use </w:t>
      </w:r>
      <w:r w:rsidR="00DF44B8" w:rsidRPr="00202F4E">
        <w:rPr>
          <w:rFonts w:asciiTheme="minorHAnsi" w:hAnsiTheme="minorHAnsi" w:cstheme="minorHAnsi"/>
          <w:b/>
          <w:bCs/>
        </w:rPr>
        <w:t>a</w:t>
      </w:r>
      <w:r w:rsidRPr="00202F4E">
        <w:rPr>
          <w:rFonts w:asciiTheme="minorHAnsi" w:hAnsiTheme="minorHAnsi" w:cstheme="minorHAnsi"/>
          <w:b/>
          <w:bCs/>
        </w:rPr>
        <w:t xml:space="preserve"> correlation of both verbal and nonverbal communication </w:t>
      </w:r>
      <w:r w:rsidR="00DF44B8" w:rsidRPr="00202F4E">
        <w:rPr>
          <w:rFonts w:asciiTheme="minorHAnsi" w:hAnsiTheme="minorHAnsi" w:cstheme="minorHAnsi"/>
          <w:b/>
          <w:bCs/>
        </w:rPr>
        <w:t>are far more productive</w:t>
      </w:r>
      <w:r w:rsidR="001D1966" w:rsidRPr="00202F4E">
        <w:rPr>
          <w:rFonts w:asciiTheme="minorHAnsi" w:hAnsiTheme="minorHAnsi" w:cstheme="minorHAnsi"/>
          <w:b/>
          <w:bCs/>
        </w:rPr>
        <w:t>,</w:t>
      </w:r>
      <w:r w:rsidRPr="00202F4E">
        <w:rPr>
          <w:rFonts w:asciiTheme="minorHAnsi" w:hAnsiTheme="minorHAnsi" w:cstheme="minorHAnsi"/>
          <w:b/>
          <w:bCs/>
        </w:rPr>
        <w:t xml:space="preserve"> resulting in an increase in academ</w:t>
      </w:r>
      <w:r w:rsidR="00846D18" w:rsidRPr="00202F4E">
        <w:rPr>
          <w:rFonts w:asciiTheme="minorHAnsi" w:hAnsiTheme="minorHAnsi" w:cstheme="minorHAnsi"/>
          <w:b/>
          <w:bCs/>
        </w:rPr>
        <w:t>i</w:t>
      </w:r>
      <w:r w:rsidRPr="00202F4E">
        <w:rPr>
          <w:rFonts w:asciiTheme="minorHAnsi" w:hAnsiTheme="minorHAnsi" w:cstheme="minorHAnsi"/>
          <w:b/>
          <w:bCs/>
        </w:rPr>
        <w:t>c performance</w:t>
      </w:r>
    </w:p>
    <w:p w14:paraId="463D6C3C" w14:textId="79E1DEC0" w:rsidR="00487390" w:rsidRPr="00202F4E" w:rsidRDefault="00487390" w:rsidP="00487390">
      <w:pPr>
        <w:rPr>
          <w:rFonts w:asciiTheme="minorHAnsi" w:hAnsiTheme="minorHAnsi" w:cstheme="minorHAnsi"/>
          <w:b/>
          <w:bCs/>
        </w:rPr>
      </w:pPr>
      <w:r w:rsidRPr="00202F4E">
        <w:rPr>
          <w:rFonts w:asciiTheme="minorHAnsi" w:hAnsiTheme="minorHAnsi" w:cstheme="minorHAnsi"/>
          <w:b/>
          <w:bCs/>
        </w:rPr>
        <w:t xml:space="preserve">Implementing consistent and fair communication strategies effectively, allows teachers to maintain complete control of the classroom, without needless interruptions. </w:t>
      </w:r>
    </w:p>
    <w:p w14:paraId="692B6069" w14:textId="401E954E" w:rsidR="00971AAD" w:rsidRPr="00202F4E" w:rsidRDefault="00971AAD" w:rsidP="00487390">
      <w:pPr>
        <w:rPr>
          <w:rFonts w:asciiTheme="minorHAnsi" w:hAnsiTheme="minorHAnsi" w:cstheme="minorHAnsi"/>
          <w:b/>
          <w:bCs/>
        </w:rPr>
      </w:pPr>
    </w:p>
    <w:p w14:paraId="2FC70D49" w14:textId="3525A3B7" w:rsidR="00F241B4" w:rsidRPr="00202F4E" w:rsidRDefault="00F241B4" w:rsidP="00F241B4">
      <w:pPr>
        <w:rPr>
          <w:rFonts w:asciiTheme="minorHAnsi" w:hAnsiTheme="minorHAnsi" w:cstheme="minorHAnsi"/>
          <w:b/>
          <w:bCs/>
          <w:u w:val="single"/>
        </w:rPr>
      </w:pPr>
      <w:r w:rsidRPr="00202F4E">
        <w:rPr>
          <w:rFonts w:asciiTheme="minorHAnsi" w:hAnsiTheme="minorHAnsi" w:cstheme="minorHAnsi"/>
          <w:b/>
          <w:bCs/>
          <w:u w:val="single"/>
        </w:rPr>
        <w:t>Slide 20 - Conclusion</w:t>
      </w:r>
    </w:p>
    <w:p w14:paraId="3F475CFC" w14:textId="77777777" w:rsidR="00F241B4" w:rsidRPr="00202F4E" w:rsidRDefault="00F241B4" w:rsidP="00FD40AF">
      <w:pPr>
        <w:rPr>
          <w:rFonts w:asciiTheme="minorHAnsi" w:hAnsiTheme="minorHAnsi" w:cstheme="minorHAnsi"/>
          <w:b/>
          <w:bCs/>
        </w:rPr>
      </w:pPr>
    </w:p>
    <w:p w14:paraId="6ADD0A7A" w14:textId="58DE8B1E" w:rsidR="00FD40AF" w:rsidRPr="00202F4E" w:rsidRDefault="00676CB1" w:rsidP="00FD40AF">
      <w:pPr>
        <w:rPr>
          <w:rFonts w:asciiTheme="minorHAnsi" w:hAnsiTheme="minorHAnsi" w:cstheme="minorHAnsi"/>
          <w:b/>
          <w:bCs/>
        </w:rPr>
      </w:pPr>
      <w:r w:rsidRPr="00202F4E">
        <w:rPr>
          <w:rFonts w:asciiTheme="minorHAnsi" w:hAnsiTheme="minorHAnsi" w:cstheme="minorHAnsi"/>
          <w:b/>
          <w:bCs/>
        </w:rPr>
        <w:t>If</w:t>
      </w:r>
      <w:r w:rsidR="00FD40AF" w:rsidRPr="00202F4E">
        <w:rPr>
          <w:rFonts w:asciiTheme="minorHAnsi" w:hAnsiTheme="minorHAnsi" w:cstheme="minorHAnsi"/>
          <w:b/>
          <w:bCs/>
        </w:rPr>
        <w:t xml:space="preserve"> Josh’s teacher</w:t>
      </w:r>
      <w:r w:rsidRPr="00202F4E">
        <w:rPr>
          <w:rFonts w:asciiTheme="minorHAnsi" w:hAnsiTheme="minorHAnsi" w:cstheme="minorHAnsi"/>
          <w:b/>
          <w:bCs/>
        </w:rPr>
        <w:t xml:space="preserve"> had</w:t>
      </w:r>
      <w:r w:rsidR="00FD40AF" w:rsidRPr="00202F4E">
        <w:rPr>
          <w:rFonts w:asciiTheme="minorHAnsi" w:hAnsiTheme="minorHAnsi" w:cstheme="minorHAnsi"/>
          <w:b/>
          <w:bCs/>
        </w:rPr>
        <w:t xml:space="preserve"> implement</w:t>
      </w:r>
      <w:r w:rsidR="00DC711C" w:rsidRPr="00202F4E">
        <w:rPr>
          <w:rFonts w:asciiTheme="minorHAnsi" w:hAnsiTheme="minorHAnsi" w:cstheme="minorHAnsi"/>
          <w:b/>
          <w:bCs/>
        </w:rPr>
        <w:t>ed</w:t>
      </w:r>
      <w:r w:rsidR="00FD40AF" w:rsidRPr="00202F4E">
        <w:rPr>
          <w:rFonts w:asciiTheme="minorHAnsi" w:hAnsiTheme="minorHAnsi" w:cstheme="minorHAnsi"/>
          <w:b/>
          <w:bCs/>
        </w:rPr>
        <w:t xml:space="preserve"> </w:t>
      </w:r>
      <w:r w:rsidR="000E15D9" w:rsidRPr="00202F4E">
        <w:rPr>
          <w:rFonts w:asciiTheme="minorHAnsi" w:hAnsiTheme="minorHAnsi" w:cstheme="minorHAnsi"/>
          <w:b/>
          <w:bCs/>
        </w:rPr>
        <w:t>some</w:t>
      </w:r>
      <w:r w:rsidR="00FD40AF" w:rsidRPr="00202F4E">
        <w:rPr>
          <w:rFonts w:asciiTheme="minorHAnsi" w:hAnsiTheme="minorHAnsi" w:cstheme="minorHAnsi"/>
          <w:b/>
          <w:bCs/>
        </w:rPr>
        <w:t xml:space="preserve"> of these </w:t>
      </w:r>
      <w:r w:rsidR="00596D64" w:rsidRPr="00202F4E">
        <w:rPr>
          <w:rFonts w:asciiTheme="minorHAnsi" w:hAnsiTheme="minorHAnsi" w:cstheme="minorHAnsi"/>
          <w:b/>
          <w:bCs/>
        </w:rPr>
        <w:t>preventative</w:t>
      </w:r>
      <w:r w:rsidR="00DC711C" w:rsidRPr="00202F4E">
        <w:rPr>
          <w:rFonts w:asciiTheme="minorHAnsi" w:hAnsiTheme="minorHAnsi" w:cstheme="minorHAnsi"/>
          <w:b/>
          <w:bCs/>
        </w:rPr>
        <w:t xml:space="preserve"> and </w:t>
      </w:r>
      <w:r w:rsidR="00267A22" w:rsidRPr="00202F4E">
        <w:rPr>
          <w:rFonts w:asciiTheme="minorHAnsi" w:hAnsiTheme="minorHAnsi" w:cstheme="minorHAnsi"/>
          <w:b/>
          <w:bCs/>
        </w:rPr>
        <w:t xml:space="preserve">responsive </w:t>
      </w:r>
      <w:r w:rsidR="00347480" w:rsidRPr="00202F4E">
        <w:rPr>
          <w:rFonts w:asciiTheme="minorHAnsi" w:hAnsiTheme="minorHAnsi" w:cstheme="minorHAnsi"/>
          <w:b/>
          <w:bCs/>
        </w:rPr>
        <w:t>(Gov, unknown, p. 14)</w:t>
      </w:r>
      <w:r w:rsidR="00596D64" w:rsidRPr="00202F4E">
        <w:rPr>
          <w:rFonts w:asciiTheme="minorHAnsi" w:hAnsiTheme="minorHAnsi" w:cstheme="minorHAnsi"/>
          <w:b/>
          <w:bCs/>
        </w:rPr>
        <w:t xml:space="preserve"> </w:t>
      </w:r>
      <w:r w:rsidR="000E15D9" w:rsidRPr="00202F4E">
        <w:rPr>
          <w:rFonts w:asciiTheme="minorHAnsi" w:hAnsiTheme="minorHAnsi" w:cstheme="minorHAnsi"/>
          <w:b/>
          <w:bCs/>
        </w:rPr>
        <w:t xml:space="preserve">nonverbal communication </w:t>
      </w:r>
      <w:r w:rsidR="00FD40AF" w:rsidRPr="00202F4E">
        <w:rPr>
          <w:rFonts w:asciiTheme="minorHAnsi" w:hAnsiTheme="minorHAnsi" w:cstheme="minorHAnsi"/>
          <w:b/>
          <w:bCs/>
        </w:rPr>
        <w:t>strategies in</w:t>
      </w:r>
      <w:r w:rsidR="000E15D9" w:rsidRPr="00202F4E">
        <w:rPr>
          <w:rFonts w:asciiTheme="minorHAnsi" w:hAnsiTheme="minorHAnsi" w:cstheme="minorHAnsi"/>
          <w:b/>
          <w:bCs/>
        </w:rPr>
        <w:t>to</w:t>
      </w:r>
      <w:r w:rsidR="00FD40AF" w:rsidRPr="00202F4E">
        <w:rPr>
          <w:rFonts w:asciiTheme="minorHAnsi" w:hAnsiTheme="minorHAnsi" w:cstheme="minorHAnsi"/>
          <w:b/>
          <w:bCs/>
        </w:rPr>
        <w:t xml:space="preserve"> her </w:t>
      </w:r>
      <w:r w:rsidRPr="00202F4E">
        <w:rPr>
          <w:rFonts w:asciiTheme="minorHAnsi" w:hAnsiTheme="minorHAnsi" w:cstheme="minorHAnsi"/>
          <w:b/>
          <w:bCs/>
        </w:rPr>
        <w:t>classroom</w:t>
      </w:r>
      <w:r w:rsidR="000E15D9" w:rsidRPr="00202F4E">
        <w:rPr>
          <w:rFonts w:asciiTheme="minorHAnsi" w:hAnsiTheme="minorHAnsi" w:cstheme="minorHAnsi"/>
          <w:b/>
          <w:bCs/>
        </w:rPr>
        <w:t xml:space="preserve">, she would have </w:t>
      </w:r>
      <w:r w:rsidR="00F377FD" w:rsidRPr="00202F4E">
        <w:rPr>
          <w:rFonts w:asciiTheme="minorHAnsi" w:hAnsiTheme="minorHAnsi" w:cstheme="minorHAnsi"/>
          <w:b/>
          <w:bCs/>
        </w:rPr>
        <w:t xml:space="preserve">been able to </w:t>
      </w:r>
      <w:r w:rsidR="000E15D9" w:rsidRPr="00202F4E">
        <w:rPr>
          <w:rFonts w:asciiTheme="minorHAnsi" w:hAnsiTheme="minorHAnsi" w:cstheme="minorHAnsi"/>
          <w:b/>
          <w:bCs/>
        </w:rPr>
        <w:t>maintain control</w:t>
      </w:r>
      <w:r w:rsidR="00DE6065" w:rsidRPr="00202F4E">
        <w:rPr>
          <w:rFonts w:asciiTheme="minorHAnsi" w:hAnsiTheme="minorHAnsi" w:cstheme="minorHAnsi"/>
          <w:b/>
          <w:bCs/>
        </w:rPr>
        <w:t xml:space="preserve"> of the classroom</w:t>
      </w:r>
      <w:r w:rsidR="00027742" w:rsidRPr="00202F4E">
        <w:rPr>
          <w:rFonts w:asciiTheme="minorHAnsi" w:hAnsiTheme="minorHAnsi" w:cstheme="minorHAnsi"/>
          <w:b/>
          <w:bCs/>
        </w:rPr>
        <w:t xml:space="preserve">, </w:t>
      </w:r>
      <w:r w:rsidR="00C53BCC" w:rsidRPr="00202F4E">
        <w:rPr>
          <w:rFonts w:asciiTheme="minorHAnsi" w:hAnsiTheme="minorHAnsi" w:cstheme="minorHAnsi"/>
          <w:b/>
          <w:bCs/>
        </w:rPr>
        <w:t>with</w:t>
      </w:r>
      <w:r w:rsidR="000139E1" w:rsidRPr="00202F4E">
        <w:rPr>
          <w:rFonts w:asciiTheme="minorHAnsi" w:hAnsiTheme="minorHAnsi" w:cstheme="minorHAnsi"/>
          <w:b/>
          <w:bCs/>
        </w:rPr>
        <w:t xml:space="preserve"> fewer </w:t>
      </w:r>
      <w:r w:rsidR="00DC711C" w:rsidRPr="00202F4E">
        <w:rPr>
          <w:rFonts w:asciiTheme="minorHAnsi" w:hAnsiTheme="minorHAnsi" w:cstheme="minorHAnsi"/>
          <w:b/>
          <w:bCs/>
        </w:rPr>
        <w:t>in</w:t>
      </w:r>
      <w:r w:rsidR="00347480" w:rsidRPr="00202F4E">
        <w:rPr>
          <w:rFonts w:asciiTheme="minorHAnsi" w:hAnsiTheme="minorHAnsi" w:cstheme="minorHAnsi"/>
          <w:b/>
          <w:bCs/>
        </w:rPr>
        <w:t>t</w:t>
      </w:r>
      <w:r w:rsidR="00DC711C" w:rsidRPr="00202F4E">
        <w:rPr>
          <w:rFonts w:asciiTheme="minorHAnsi" w:hAnsiTheme="minorHAnsi" w:cstheme="minorHAnsi"/>
          <w:b/>
          <w:bCs/>
        </w:rPr>
        <w:t>er</w:t>
      </w:r>
      <w:r w:rsidR="00C53BCC" w:rsidRPr="00202F4E">
        <w:rPr>
          <w:rFonts w:asciiTheme="minorHAnsi" w:hAnsiTheme="minorHAnsi" w:cstheme="minorHAnsi"/>
          <w:b/>
          <w:bCs/>
        </w:rPr>
        <w:t>r</w:t>
      </w:r>
      <w:r w:rsidR="00DC711C" w:rsidRPr="00202F4E">
        <w:rPr>
          <w:rFonts w:asciiTheme="minorHAnsi" w:hAnsiTheme="minorHAnsi" w:cstheme="minorHAnsi"/>
          <w:b/>
          <w:bCs/>
        </w:rPr>
        <w:t xml:space="preserve">uptions </w:t>
      </w:r>
      <w:r w:rsidR="003B113A" w:rsidRPr="00202F4E">
        <w:rPr>
          <w:rFonts w:asciiTheme="minorHAnsi" w:hAnsiTheme="minorHAnsi" w:cstheme="minorHAnsi"/>
          <w:b/>
          <w:bCs/>
        </w:rPr>
        <w:t xml:space="preserve">and </w:t>
      </w:r>
      <w:r w:rsidR="00D43281" w:rsidRPr="00202F4E">
        <w:rPr>
          <w:rFonts w:asciiTheme="minorHAnsi" w:hAnsiTheme="minorHAnsi" w:cstheme="minorHAnsi"/>
          <w:b/>
          <w:bCs/>
        </w:rPr>
        <w:t xml:space="preserve">have </w:t>
      </w:r>
      <w:r w:rsidR="00A53DC6" w:rsidRPr="00202F4E">
        <w:rPr>
          <w:rFonts w:asciiTheme="minorHAnsi" w:hAnsiTheme="minorHAnsi" w:cstheme="minorHAnsi"/>
          <w:b/>
          <w:bCs/>
        </w:rPr>
        <w:t>established</w:t>
      </w:r>
      <w:r w:rsidR="000E68D2" w:rsidRPr="00202F4E">
        <w:rPr>
          <w:rFonts w:asciiTheme="minorHAnsi" w:hAnsiTheme="minorHAnsi" w:cstheme="minorHAnsi"/>
          <w:b/>
          <w:bCs/>
        </w:rPr>
        <w:t xml:space="preserve"> a </w:t>
      </w:r>
      <w:r w:rsidR="00706565" w:rsidRPr="00202F4E">
        <w:rPr>
          <w:rFonts w:asciiTheme="minorHAnsi" w:hAnsiTheme="minorHAnsi" w:cstheme="minorHAnsi"/>
          <w:b/>
          <w:bCs/>
        </w:rPr>
        <w:t>more positive</w:t>
      </w:r>
      <w:r w:rsidR="000E68D2" w:rsidRPr="00202F4E">
        <w:rPr>
          <w:rFonts w:asciiTheme="minorHAnsi" w:hAnsiTheme="minorHAnsi" w:cstheme="minorHAnsi"/>
          <w:b/>
          <w:bCs/>
        </w:rPr>
        <w:t xml:space="preserve"> </w:t>
      </w:r>
      <w:r w:rsidR="00FD40AF" w:rsidRPr="00202F4E">
        <w:rPr>
          <w:rFonts w:asciiTheme="minorHAnsi" w:hAnsiTheme="minorHAnsi" w:cstheme="minorHAnsi"/>
          <w:b/>
          <w:bCs/>
        </w:rPr>
        <w:t>relationship with her pupils.</w:t>
      </w:r>
    </w:p>
    <w:p w14:paraId="3CE7CD87" w14:textId="77777777" w:rsidR="00FD40AF" w:rsidRPr="00202F4E" w:rsidRDefault="00FD40AF" w:rsidP="00FD40AF">
      <w:pPr>
        <w:rPr>
          <w:rFonts w:asciiTheme="minorHAnsi" w:hAnsiTheme="minorHAnsi" w:cstheme="minorHAnsi"/>
          <w:b/>
          <w:bCs/>
        </w:rPr>
      </w:pPr>
    </w:p>
    <w:p w14:paraId="5480A301" w14:textId="397D6DE5" w:rsidR="0047071D" w:rsidRDefault="00FD40AF" w:rsidP="0047071D">
      <w:pPr>
        <w:rPr>
          <w:rFonts w:asciiTheme="minorHAnsi" w:hAnsiTheme="minorHAnsi" w:cstheme="minorHAnsi"/>
          <w:b/>
          <w:bCs/>
        </w:rPr>
      </w:pPr>
      <w:r w:rsidRPr="00202F4E">
        <w:rPr>
          <w:rFonts w:asciiTheme="minorHAnsi" w:hAnsiTheme="minorHAnsi" w:cstheme="minorHAnsi"/>
          <w:b/>
          <w:bCs/>
        </w:rPr>
        <w:t>Handout:</w:t>
      </w:r>
      <w:r w:rsidRPr="00202F4E">
        <w:rPr>
          <w:rFonts w:asciiTheme="minorHAnsi" w:hAnsiTheme="minorHAnsi" w:cstheme="minorHAnsi"/>
          <w:b/>
          <w:bCs/>
        </w:rPr>
        <w:tab/>
      </w:r>
      <w:r w:rsidR="00E23DC5" w:rsidRPr="00202F4E">
        <w:rPr>
          <w:rFonts w:asciiTheme="minorHAnsi" w:hAnsiTheme="minorHAnsi" w:cstheme="minorHAnsi"/>
          <w:b/>
          <w:bCs/>
        </w:rPr>
        <w:t xml:space="preserve">SWOT, Intervention Strategy Slides &amp; </w:t>
      </w:r>
      <w:r w:rsidRPr="00202F4E">
        <w:rPr>
          <w:rFonts w:asciiTheme="minorHAnsi" w:hAnsiTheme="minorHAnsi" w:cstheme="minorHAnsi"/>
          <w:b/>
          <w:bCs/>
        </w:rPr>
        <w:t>Quiz</w:t>
      </w:r>
      <w:r w:rsidRPr="00E23DC5">
        <w:rPr>
          <w:rFonts w:asciiTheme="minorHAnsi" w:hAnsiTheme="minorHAnsi" w:cstheme="minorHAnsi"/>
          <w:b/>
          <w:bCs/>
        </w:rPr>
        <w:t xml:space="preserve"> </w:t>
      </w:r>
    </w:p>
    <w:p w14:paraId="1BEDBF9D" w14:textId="0ADCA036" w:rsidR="00195A0C" w:rsidRDefault="00195A0C" w:rsidP="0047071D">
      <w:pPr>
        <w:rPr>
          <w:rFonts w:asciiTheme="minorHAnsi" w:hAnsiTheme="minorHAnsi" w:cstheme="minorHAnsi"/>
          <w:b/>
          <w:bCs/>
        </w:rPr>
      </w:pPr>
    </w:p>
    <w:p w14:paraId="30E9D493" w14:textId="77777777" w:rsidR="00195A0C" w:rsidRPr="00195A0C" w:rsidRDefault="00195A0C" w:rsidP="00195A0C">
      <w:pPr>
        <w:rPr>
          <w:rFonts w:asciiTheme="minorHAnsi" w:hAnsiTheme="minorHAnsi" w:cstheme="minorHAnsi"/>
          <w:b/>
          <w:bCs/>
        </w:rPr>
      </w:pPr>
      <w:r w:rsidRPr="00195A0C">
        <w:rPr>
          <w:rFonts w:asciiTheme="minorHAnsi" w:hAnsiTheme="minorHAnsi" w:cstheme="minorHAnsi"/>
          <w:b/>
          <w:bCs/>
        </w:rPr>
        <w:t xml:space="preserve">Adams, K. (2009) </w:t>
      </w:r>
      <w:r w:rsidRPr="00195A0C">
        <w:rPr>
          <w:rFonts w:asciiTheme="minorHAnsi" w:hAnsiTheme="minorHAnsi" w:cstheme="minorHAnsi"/>
          <w:b/>
          <w:bCs/>
          <w:i/>
          <w:iCs/>
        </w:rPr>
        <w:t xml:space="preserve">Behaviour for Learning in the Primary School. </w:t>
      </w:r>
      <w:r w:rsidRPr="00195A0C">
        <w:rPr>
          <w:rFonts w:asciiTheme="minorHAnsi" w:hAnsiTheme="minorHAnsi" w:cstheme="minorHAnsi"/>
          <w:b/>
          <w:bCs/>
        </w:rPr>
        <w:t>Exeter: Learning Matters.</w:t>
      </w:r>
    </w:p>
    <w:p w14:paraId="158CC7CC" w14:textId="77777777" w:rsidR="00195A0C" w:rsidRPr="00195A0C" w:rsidRDefault="00195A0C" w:rsidP="00195A0C">
      <w:pPr>
        <w:rPr>
          <w:rFonts w:asciiTheme="minorHAnsi" w:hAnsiTheme="minorHAnsi" w:cstheme="minorHAnsi"/>
          <w:b/>
          <w:bCs/>
        </w:rPr>
      </w:pPr>
      <w:r w:rsidRPr="00195A0C">
        <w:rPr>
          <w:rFonts w:asciiTheme="minorHAnsi" w:hAnsiTheme="minorHAnsi" w:cstheme="minorHAnsi"/>
          <w:b/>
          <w:bCs/>
        </w:rPr>
        <w:t xml:space="preserve">Ali, S.A.M. (2011) </w:t>
      </w:r>
      <w:r w:rsidRPr="00195A0C">
        <w:rPr>
          <w:rFonts w:asciiTheme="minorHAnsi" w:hAnsiTheme="minorHAnsi" w:cstheme="minorHAnsi"/>
          <w:b/>
          <w:bCs/>
          <w:i/>
          <w:iCs/>
        </w:rPr>
        <w:t xml:space="preserve">The use of non-verbal communication in the classroom. </w:t>
      </w:r>
      <w:r w:rsidRPr="00195A0C">
        <w:rPr>
          <w:rFonts w:asciiTheme="minorHAnsi" w:hAnsiTheme="minorHAnsi" w:cstheme="minorHAnsi"/>
          <w:b/>
          <w:bCs/>
        </w:rPr>
        <w:t xml:space="preserve">Available at: </w:t>
      </w:r>
      <w:hyperlink r:id="rId10" w:history="1">
        <w:r w:rsidRPr="00195A0C">
          <w:rPr>
            <w:rStyle w:val="Hyperlink"/>
            <w:rFonts w:asciiTheme="minorHAnsi" w:hAnsiTheme="minorHAnsi" w:cstheme="minorHAnsi"/>
            <w:b/>
            <w:bCs/>
          </w:rPr>
          <w:t>https://core.ac.uk/download/pdf/153447323.pdf</w:t>
        </w:r>
      </w:hyperlink>
      <w:r w:rsidRPr="00195A0C">
        <w:rPr>
          <w:rFonts w:asciiTheme="minorHAnsi" w:hAnsiTheme="minorHAnsi" w:cstheme="minorHAnsi"/>
          <w:b/>
          <w:bCs/>
        </w:rPr>
        <w:t xml:space="preserve"> (Accessed: 31</w:t>
      </w:r>
      <w:r w:rsidRPr="00195A0C">
        <w:rPr>
          <w:rFonts w:asciiTheme="minorHAnsi" w:hAnsiTheme="minorHAnsi" w:cstheme="minorHAnsi"/>
          <w:b/>
          <w:bCs/>
          <w:vertAlign w:val="superscript"/>
        </w:rPr>
        <w:t>st</w:t>
      </w:r>
      <w:r w:rsidRPr="00195A0C">
        <w:rPr>
          <w:rFonts w:asciiTheme="minorHAnsi" w:hAnsiTheme="minorHAnsi" w:cstheme="minorHAnsi"/>
          <w:b/>
          <w:bCs/>
        </w:rPr>
        <w:t xml:space="preserve"> March 2020). </w:t>
      </w:r>
    </w:p>
    <w:p w14:paraId="54D9AB85" w14:textId="77777777" w:rsidR="00195A0C" w:rsidRPr="00195A0C" w:rsidRDefault="00195A0C" w:rsidP="00195A0C">
      <w:pPr>
        <w:rPr>
          <w:rFonts w:asciiTheme="minorHAnsi" w:hAnsiTheme="minorHAnsi" w:cstheme="minorHAnsi"/>
          <w:b/>
          <w:bCs/>
        </w:rPr>
      </w:pPr>
      <w:proofErr w:type="spellStart"/>
      <w:r w:rsidRPr="00195A0C">
        <w:rPr>
          <w:rFonts w:asciiTheme="minorHAnsi" w:hAnsiTheme="minorHAnsi" w:cstheme="minorHAnsi"/>
          <w:b/>
          <w:bCs/>
        </w:rPr>
        <w:t>Bambaeeroo</w:t>
      </w:r>
      <w:proofErr w:type="spellEnd"/>
      <w:r w:rsidRPr="00195A0C">
        <w:rPr>
          <w:rFonts w:asciiTheme="minorHAnsi" w:hAnsiTheme="minorHAnsi" w:cstheme="minorHAnsi"/>
          <w:b/>
          <w:bCs/>
        </w:rPr>
        <w:t xml:space="preserve">, F. </w:t>
      </w:r>
      <w:proofErr w:type="spellStart"/>
      <w:r w:rsidRPr="00195A0C">
        <w:rPr>
          <w:rFonts w:asciiTheme="minorHAnsi" w:hAnsiTheme="minorHAnsi" w:cstheme="minorHAnsi"/>
          <w:b/>
          <w:bCs/>
        </w:rPr>
        <w:t>Shokrpour</w:t>
      </w:r>
      <w:proofErr w:type="spellEnd"/>
      <w:r w:rsidRPr="00195A0C">
        <w:rPr>
          <w:rFonts w:asciiTheme="minorHAnsi" w:hAnsiTheme="minorHAnsi" w:cstheme="minorHAnsi"/>
          <w:b/>
          <w:bCs/>
        </w:rPr>
        <w:t xml:space="preserve">, N. (2017) </w:t>
      </w:r>
      <w:r w:rsidRPr="00195A0C">
        <w:rPr>
          <w:rFonts w:asciiTheme="minorHAnsi" w:hAnsiTheme="minorHAnsi" w:cstheme="minorHAnsi"/>
          <w:b/>
          <w:bCs/>
          <w:i/>
          <w:iCs/>
        </w:rPr>
        <w:t xml:space="preserve">The impact of the teachers' non-verbal communication on success in teaching. Journal of advances in medical education &amp; professionalism, 5(2), 51–59. </w:t>
      </w:r>
      <w:r w:rsidRPr="00195A0C">
        <w:rPr>
          <w:rFonts w:asciiTheme="minorHAnsi" w:hAnsiTheme="minorHAnsi" w:cstheme="minorHAnsi"/>
          <w:b/>
          <w:bCs/>
        </w:rPr>
        <w:t xml:space="preserve">Available at:              </w:t>
      </w:r>
      <w:hyperlink r:id="rId11" w:history="1">
        <w:r w:rsidRPr="00195A0C">
          <w:rPr>
            <w:rStyle w:val="Hyperlink"/>
            <w:rFonts w:asciiTheme="minorHAnsi" w:hAnsiTheme="minorHAnsi" w:cstheme="minorHAnsi"/>
            <w:b/>
            <w:bCs/>
          </w:rPr>
          <w:t>https://www.ncbi.nlm.nih.gov/pmc/articles/PMC5346168/</w:t>
        </w:r>
      </w:hyperlink>
      <w:r w:rsidRPr="00195A0C">
        <w:rPr>
          <w:rFonts w:asciiTheme="minorHAnsi" w:hAnsiTheme="minorHAnsi" w:cstheme="minorHAnsi"/>
          <w:b/>
          <w:bCs/>
        </w:rPr>
        <w:t xml:space="preserve"> (Accessed: 30</w:t>
      </w:r>
      <w:r w:rsidRPr="00195A0C">
        <w:rPr>
          <w:rFonts w:asciiTheme="minorHAnsi" w:hAnsiTheme="minorHAnsi" w:cstheme="minorHAnsi"/>
          <w:b/>
          <w:bCs/>
          <w:vertAlign w:val="superscript"/>
        </w:rPr>
        <w:t>th</w:t>
      </w:r>
      <w:r w:rsidRPr="00195A0C">
        <w:rPr>
          <w:rFonts w:asciiTheme="minorHAnsi" w:hAnsiTheme="minorHAnsi" w:cstheme="minorHAnsi"/>
          <w:b/>
          <w:bCs/>
        </w:rPr>
        <w:t xml:space="preserve"> March 2020).    </w:t>
      </w:r>
    </w:p>
    <w:p w14:paraId="3D95FDAC" w14:textId="77777777" w:rsidR="00195A0C" w:rsidRPr="00195A0C" w:rsidRDefault="00195A0C" w:rsidP="00195A0C">
      <w:pPr>
        <w:rPr>
          <w:rFonts w:asciiTheme="minorHAnsi" w:hAnsiTheme="minorHAnsi" w:cstheme="minorHAnsi"/>
          <w:b/>
          <w:bCs/>
        </w:rPr>
      </w:pPr>
      <w:r w:rsidRPr="00195A0C">
        <w:rPr>
          <w:rFonts w:asciiTheme="minorHAnsi" w:hAnsiTheme="minorHAnsi" w:cstheme="minorHAnsi"/>
          <w:b/>
          <w:bCs/>
          <w:lang w:val="en-US"/>
        </w:rPr>
        <w:t xml:space="preserve">Burden, P. (2020) </w:t>
      </w:r>
      <w:r w:rsidRPr="00195A0C">
        <w:rPr>
          <w:rFonts w:asciiTheme="minorHAnsi" w:hAnsiTheme="minorHAnsi" w:cstheme="minorHAnsi"/>
          <w:b/>
          <w:bCs/>
          <w:i/>
          <w:iCs/>
          <w:lang w:val="en-US"/>
        </w:rPr>
        <w:t>Classroom Management: Creating a Successful K-12 Learning Community. 7</w:t>
      </w:r>
      <w:r w:rsidRPr="00195A0C">
        <w:rPr>
          <w:rFonts w:asciiTheme="minorHAnsi" w:hAnsiTheme="minorHAnsi" w:cstheme="minorHAnsi"/>
          <w:b/>
          <w:bCs/>
          <w:i/>
          <w:iCs/>
          <w:vertAlign w:val="superscript"/>
          <w:lang w:val="en-US"/>
        </w:rPr>
        <w:t>th</w:t>
      </w:r>
      <w:r w:rsidRPr="00195A0C">
        <w:rPr>
          <w:rFonts w:asciiTheme="minorHAnsi" w:hAnsiTheme="minorHAnsi" w:cstheme="minorHAnsi"/>
          <w:b/>
          <w:bCs/>
          <w:i/>
          <w:iCs/>
          <w:lang w:val="en-US"/>
        </w:rPr>
        <w:t xml:space="preserve"> Ed. New Jersey. </w:t>
      </w:r>
      <w:r w:rsidRPr="00195A0C">
        <w:rPr>
          <w:rFonts w:asciiTheme="minorHAnsi" w:hAnsiTheme="minorHAnsi" w:cstheme="minorHAnsi"/>
          <w:b/>
          <w:bCs/>
          <w:lang w:val="en-US"/>
        </w:rPr>
        <w:t>John Wiley &amp; Sons.</w:t>
      </w:r>
    </w:p>
    <w:p w14:paraId="3E31844E" w14:textId="77777777" w:rsidR="00195A0C" w:rsidRPr="00195A0C" w:rsidRDefault="00195A0C" w:rsidP="00195A0C">
      <w:pPr>
        <w:rPr>
          <w:rFonts w:asciiTheme="minorHAnsi" w:hAnsiTheme="minorHAnsi" w:cstheme="minorHAnsi"/>
          <w:b/>
          <w:bCs/>
        </w:rPr>
      </w:pPr>
      <w:proofErr w:type="spellStart"/>
      <w:r w:rsidRPr="00195A0C">
        <w:rPr>
          <w:rFonts w:asciiTheme="minorHAnsi" w:hAnsiTheme="minorHAnsi" w:cstheme="minorHAnsi"/>
          <w:b/>
          <w:bCs/>
          <w:lang w:val="en-US"/>
        </w:rPr>
        <w:t>Cheminais</w:t>
      </w:r>
      <w:proofErr w:type="spellEnd"/>
      <w:r w:rsidRPr="00195A0C">
        <w:rPr>
          <w:rFonts w:asciiTheme="minorHAnsi" w:hAnsiTheme="minorHAnsi" w:cstheme="minorHAnsi"/>
          <w:b/>
          <w:bCs/>
          <w:lang w:val="en-US"/>
        </w:rPr>
        <w:t xml:space="preserve">, R. (2006) </w:t>
      </w:r>
      <w:r w:rsidRPr="00195A0C">
        <w:rPr>
          <w:rFonts w:asciiTheme="minorHAnsi" w:hAnsiTheme="minorHAnsi" w:cstheme="minorHAnsi"/>
          <w:b/>
          <w:bCs/>
          <w:i/>
          <w:iCs/>
          <w:lang w:val="en-US"/>
        </w:rPr>
        <w:t xml:space="preserve">Every Child Matters A Practical Guide for Teachers. </w:t>
      </w:r>
      <w:r w:rsidRPr="00195A0C">
        <w:rPr>
          <w:rFonts w:asciiTheme="minorHAnsi" w:hAnsiTheme="minorHAnsi" w:cstheme="minorHAnsi"/>
          <w:b/>
          <w:bCs/>
          <w:lang w:val="en-US"/>
        </w:rPr>
        <w:t>London: David Fulton Publishers.</w:t>
      </w:r>
    </w:p>
    <w:p w14:paraId="0CAD6F7E" w14:textId="77777777" w:rsidR="00195A0C" w:rsidRPr="00195A0C" w:rsidRDefault="00195A0C" w:rsidP="00195A0C">
      <w:pPr>
        <w:rPr>
          <w:rFonts w:asciiTheme="minorHAnsi" w:hAnsiTheme="minorHAnsi" w:cstheme="minorHAnsi"/>
          <w:b/>
          <w:bCs/>
        </w:rPr>
      </w:pPr>
      <w:r w:rsidRPr="00195A0C">
        <w:rPr>
          <w:rFonts w:asciiTheme="minorHAnsi" w:hAnsiTheme="minorHAnsi" w:cstheme="minorHAnsi"/>
          <w:b/>
          <w:bCs/>
          <w:lang w:val="en-US"/>
        </w:rPr>
        <w:t xml:space="preserve">Department of </w:t>
      </w:r>
      <w:proofErr w:type="gramStart"/>
      <w:r w:rsidRPr="00195A0C">
        <w:rPr>
          <w:rFonts w:asciiTheme="minorHAnsi" w:hAnsiTheme="minorHAnsi" w:cstheme="minorHAnsi"/>
          <w:b/>
          <w:bCs/>
          <w:lang w:val="en-US"/>
        </w:rPr>
        <w:t>Education(</w:t>
      </w:r>
      <w:proofErr w:type="gramEnd"/>
      <w:r w:rsidRPr="00195A0C">
        <w:rPr>
          <w:rFonts w:asciiTheme="minorHAnsi" w:hAnsiTheme="minorHAnsi" w:cstheme="minorHAnsi"/>
          <w:b/>
          <w:bCs/>
          <w:lang w:val="en-US"/>
        </w:rPr>
        <w:t xml:space="preserve">2014) </w:t>
      </w:r>
      <w:r w:rsidRPr="00195A0C">
        <w:rPr>
          <w:rFonts w:asciiTheme="minorHAnsi" w:hAnsiTheme="minorHAnsi" w:cstheme="minorHAnsi"/>
          <w:b/>
          <w:bCs/>
          <w:i/>
          <w:iCs/>
          <w:lang w:val="en-US"/>
        </w:rPr>
        <w:t xml:space="preserve">The Equality Act 2010 and schools. </w:t>
      </w:r>
      <w:r w:rsidRPr="00195A0C">
        <w:rPr>
          <w:rFonts w:asciiTheme="minorHAnsi" w:hAnsiTheme="minorHAnsi" w:cstheme="minorHAnsi"/>
          <w:b/>
          <w:bCs/>
          <w:lang w:val="en-US"/>
        </w:rPr>
        <w:t xml:space="preserve">Available at: </w:t>
      </w:r>
      <w:hyperlink r:id="rId12" w:history="1">
        <w:r w:rsidRPr="00195A0C">
          <w:rPr>
            <w:rStyle w:val="Hyperlink"/>
            <w:rFonts w:asciiTheme="minorHAnsi" w:hAnsiTheme="minorHAnsi" w:cstheme="minorHAnsi"/>
            <w:b/>
            <w:bCs/>
          </w:rPr>
          <w:t>:https://assets.publishing.service.gov.uk/government/uploads/system/uploads/</w:t>
        </w:r>
      </w:hyperlink>
      <w:hyperlink r:id="rId13" w:history="1">
        <w:r w:rsidRPr="00195A0C">
          <w:rPr>
            <w:rStyle w:val="Hyperlink"/>
            <w:rFonts w:asciiTheme="minorHAnsi" w:hAnsiTheme="minorHAnsi" w:cstheme="minorHAnsi"/>
            <w:b/>
            <w:bCs/>
          </w:rPr>
          <w:t>attachment_data</w:t>
        </w:r>
      </w:hyperlink>
      <w:hyperlink r:id="rId14" w:history="1">
        <w:r w:rsidRPr="00195A0C">
          <w:rPr>
            <w:rStyle w:val="Hyperlink"/>
            <w:rFonts w:asciiTheme="minorHAnsi" w:hAnsiTheme="minorHAnsi" w:cstheme="minorHAnsi"/>
            <w:b/>
            <w:bCs/>
          </w:rPr>
          <w:t>/file/315587/Equality_Act_Advice_Final.pdf</w:t>
        </w:r>
      </w:hyperlink>
      <w:r w:rsidRPr="00195A0C">
        <w:rPr>
          <w:rFonts w:asciiTheme="minorHAnsi" w:hAnsiTheme="minorHAnsi" w:cstheme="minorHAnsi"/>
          <w:b/>
          <w:bCs/>
        </w:rPr>
        <w:t xml:space="preserve"> (Accessed: 31</w:t>
      </w:r>
      <w:r w:rsidRPr="00195A0C">
        <w:rPr>
          <w:rFonts w:asciiTheme="minorHAnsi" w:hAnsiTheme="minorHAnsi" w:cstheme="minorHAnsi"/>
          <w:b/>
          <w:bCs/>
          <w:vertAlign w:val="superscript"/>
        </w:rPr>
        <w:t>st</w:t>
      </w:r>
      <w:r w:rsidRPr="00195A0C">
        <w:rPr>
          <w:rFonts w:asciiTheme="minorHAnsi" w:hAnsiTheme="minorHAnsi" w:cstheme="minorHAnsi"/>
          <w:b/>
          <w:bCs/>
        </w:rPr>
        <w:t xml:space="preserve"> March 2020).</w:t>
      </w:r>
    </w:p>
    <w:p w14:paraId="749AEF5D" w14:textId="77777777" w:rsidR="00195A0C" w:rsidRPr="00195A0C" w:rsidRDefault="00195A0C" w:rsidP="00195A0C">
      <w:pPr>
        <w:rPr>
          <w:rFonts w:asciiTheme="minorHAnsi" w:hAnsiTheme="minorHAnsi" w:cstheme="minorHAnsi"/>
          <w:b/>
          <w:bCs/>
        </w:rPr>
      </w:pPr>
      <w:r w:rsidRPr="00195A0C">
        <w:rPr>
          <w:rFonts w:asciiTheme="minorHAnsi" w:hAnsiTheme="minorHAnsi" w:cstheme="minorHAnsi"/>
          <w:b/>
          <w:bCs/>
        </w:rPr>
        <w:t xml:space="preserve">Dix, P. (2007) </w:t>
      </w:r>
      <w:r w:rsidRPr="00195A0C">
        <w:rPr>
          <w:rFonts w:asciiTheme="minorHAnsi" w:hAnsiTheme="minorHAnsi" w:cstheme="minorHAnsi"/>
          <w:b/>
          <w:bCs/>
          <w:i/>
          <w:iCs/>
        </w:rPr>
        <w:t xml:space="preserve">taking care of behaviour practical skills for teachers. </w:t>
      </w:r>
      <w:r w:rsidRPr="00195A0C">
        <w:rPr>
          <w:rFonts w:asciiTheme="minorHAnsi" w:hAnsiTheme="minorHAnsi" w:cstheme="minorHAnsi"/>
          <w:b/>
          <w:bCs/>
        </w:rPr>
        <w:t>Harlow: Pearson Education Ltd.</w:t>
      </w:r>
    </w:p>
    <w:p w14:paraId="76DDC4A2" w14:textId="77777777" w:rsidR="00195A0C" w:rsidRPr="00195A0C" w:rsidRDefault="00195A0C" w:rsidP="00195A0C">
      <w:pPr>
        <w:rPr>
          <w:rFonts w:asciiTheme="minorHAnsi" w:hAnsiTheme="minorHAnsi" w:cstheme="minorHAnsi"/>
          <w:b/>
          <w:bCs/>
        </w:rPr>
      </w:pPr>
      <w:proofErr w:type="spellStart"/>
      <w:r w:rsidRPr="00195A0C">
        <w:rPr>
          <w:rFonts w:asciiTheme="minorHAnsi" w:hAnsiTheme="minorHAnsi" w:cstheme="minorHAnsi"/>
          <w:b/>
          <w:bCs/>
        </w:rPr>
        <w:t>Lapakko</w:t>
      </w:r>
      <w:proofErr w:type="spellEnd"/>
      <w:r w:rsidRPr="00195A0C">
        <w:rPr>
          <w:rFonts w:asciiTheme="minorHAnsi" w:hAnsiTheme="minorHAnsi" w:cstheme="minorHAnsi"/>
          <w:b/>
          <w:bCs/>
        </w:rPr>
        <w:t xml:space="preserve">, D. (2007) </w:t>
      </w:r>
      <w:r w:rsidRPr="00195A0C">
        <w:rPr>
          <w:rFonts w:asciiTheme="minorHAnsi" w:hAnsiTheme="minorHAnsi" w:cstheme="minorHAnsi"/>
          <w:b/>
          <w:bCs/>
          <w:i/>
          <w:iCs/>
        </w:rPr>
        <w:t xml:space="preserve">Communication is 93% Nonverbal: An Urban </w:t>
      </w:r>
      <w:proofErr w:type="spellStart"/>
      <w:r w:rsidRPr="00195A0C">
        <w:rPr>
          <w:rFonts w:asciiTheme="minorHAnsi" w:hAnsiTheme="minorHAnsi" w:cstheme="minorHAnsi"/>
          <w:b/>
          <w:bCs/>
          <w:i/>
          <w:iCs/>
        </w:rPr>
        <w:t>Legned</w:t>
      </w:r>
      <w:proofErr w:type="spellEnd"/>
      <w:r w:rsidRPr="00195A0C">
        <w:rPr>
          <w:rFonts w:asciiTheme="minorHAnsi" w:hAnsiTheme="minorHAnsi" w:cstheme="minorHAnsi"/>
          <w:b/>
          <w:bCs/>
          <w:i/>
          <w:iCs/>
        </w:rPr>
        <w:t xml:space="preserve"> Proliferates. </w:t>
      </w:r>
      <w:r w:rsidRPr="00195A0C">
        <w:rPr>
          <w:rFonts w:asciiTheme="minorHAnsi" w:hAnsiTheme="minorHAnsi" w:cstheme="minorHAnsi"/>
          <w:b/>
          <w:bCs/>
        </w:rPr>
        <w:t xml:space="preserve">Available at: </w:t>
      </w:r>
      <w:hyperlink r:id="rId15" w:history="1">
        <w:r w:rsidRPr="00195A0C">
          <w:rPr>
            <w:rStyle w:val="Hyperlink"/>
            <w:rFonts w:asciiTheme="minorHAnsi" w:hAnsiTheme="minorHAnsi" w:cstheme="minorHAnsi"/>
            <w:b/>
            <w:bCs/>
          </w:rPr>
          <w:t>https://cornerstone.lib.mnsu.edu/cgi/viewcontent.cgi?article=1000&amp;context=ctamj</w:t>
        </w:r>
      </w:hyperlink>
      <w:r w:rsidRPr="00195A0C">
        <w:rPr>
          <w:rFonts w:asciiTheme="minorHAnsi" w:hAnsiTheme="minorHAnsi" w:cstheme="minorHAnsi"/>
          <w:b/>
          <w:bCs/>
        </w:rPr>
        <w:t xml:space="preserve"> (Accessed: 2nd April 2020).</w:t>
      </w:r>
    </w:p>
    <w:p w14:paraId="34CD72D0" w14:textId="77777777" w:rsidR="00195A0C" w:rsidRPr="00195A0C" w:rsidRDefault="00195A0C" w:rsidP="00195A0C">
      <w:pPr>
        <w:rPr>
          <w:rFonts w:asciiTheme="minorHAnsi" w:hAnsiTheme="minorHAnsi" w:cstheme="minorHAnsi"/>
          <w:b/>
          <w:bCs/>
        </w:rPr>
      </w:pPr>
      <w:r w:rsidRPr="00195A0C">
        <w:rPr>
          <w:rFonts w:asciiTheme="minorHAnsi" w:hAnsiTheme="minorHAnsi" w:cstheme="minorHAnsi"/>
          <w:b/>
          <w:bCs/>
        </w:rPr>
        <w:t xml:space="preserve">Lever, C. (2011) </w:t>
      </w:r>
      <w:r w:rsidRPr="00195A0C">
        <w:rPr>
          <w:rFonts w:asciiTheme="minorHAnsi" w:hAnsiTheme="minorHAnsi" w:cstheme="minorHAnsi"/>
          <w:b/>
          <w:bCs/>
          <w:i/>
          <w:iCs/>
        </w:rPr>
        <w:t xml:space="preserve">Understanding Challenging Behaviour in Inclusive Classrooms. </w:t>
      </w:r>
      <w:r w:rsidRPr="00195A0C">
        <w:rPr>
          <w:rFonts w:asciiTheme="minorHAnsi" w:hAnsiTheme="minorHAnsi" w:cstheme="minorHAnsi"/>
          <w:b/>
          <w:bCs/>
        </w:rPr>
        <w:t>Harlow:</w:t>
      </w:r>
      <w:r w:rsidRPr="00195A0C">
        <w:rPr>
          <w:rFonts w:asciiTheme="minorHAnsi" w:hAnsiTheme="minorHAnsi" w:cstheme="minorHAnsi"/>
          <w:b/>
          <w:bCs/>
          <w:i/>
          <w:iCs/>
        </w:rPr>
        <w:t xml:space="preserve"> </w:t>
      </w:r>
      <w:r w:rsidRPr="00195A0C">
        <w:rPr>
          <w:rFonts w:asciiTheme="minorHAnsi" w:hAnsiTheme="minorHAnsi" w:cstheme="minorHAnsi"/>
          <w:b/>
          <w:bCs/>
        </w:rPr>
        <w:t>Pearson education Ltd.</w:t>
      </w:r>
    </w:p>
    <w:p w14:paraId="289D8202" w14:textId="77777777" w:rsidR="00A62E2E" w:rsidRPr="00A62E2E" w:rsidRDefault="00A62E2E" w:rsidP="00A62E2E">
      <w:pPr>
        <w:rPr>
          <w:rFonts w:asciiTheme="minorHAnsi" w:hAnsiTheme="minorHAnsi" w:cstheme="minorHAnsi"/>
          <w:b/>
          <w:bCs/>
        </w:rPr>
      </w:pPr>
      <w:r w:rsidRPr="00A62E2E">
        <w:rPr>
          <w:rFonts w:asciiTheme="minorHAnsi" w:hAnsiTheme="minorHAnsi" w:cstheme="minorHAnsi"/>
          <w:b/>
          <w:bCs/>
        </w:rPr>
        <w:t xml:space="preserve">Ministry of Education, Guyana (unknown) Verbal &amp; Non-Verbal Communication in the Classroom. Available at: </w:t>
      </w:r>
      <w:hyperlink r:id="rId16" w:history="1">
        <w:r w:rsidRPr="00A62E2E">
          <w:rPr>
            <w:rStyle w:val="Hyperlink"/>
            <w:rFonts w:asciiTheme="minorHAnsi" w:hAnsiTheme="minorHAnsi" w:cstheme="minorHAnsi"/>
            <w:b/>
            <w:bCs/>
          </w:rPr>
          <w:t>https://www.education.gov.gy/web/index.php/teachers/tips-for-teaching/item/1696-verbal-non-verbal-communications-in-the-classroom</w:t>
        </w:r>
      </w:hyperlink>
      <w:r w:rsidRPr="00A62E2E">
        <w:rPr>
          <w:rFonts w:asciiTheme="minorHAnsi" w:hAnsiTheme="minorHAnsi" w:cstheme="minorHAnsi"/>
          <w:b/>
          <w:bCs/>
        </w:rPr>
        <w:t xml:space="preserve"> (Accessed: 2nd April 2020).</w:t>
      </w:r>
    </w:p>
    <w:p w14:paraId="3D915C5F" w14:textId="77777777" w:rsidR="00A62E2E" w:rsidRPr="00A62E2E" w:rsidRDefault="00A62E2E" w:rsidP="00A62E2E">
      <w:pPr>
        <w:rPr>
          <w:rFonts w:asciiTheme="minorHAnsi" w:hAnsiTheme="minorHAnsi" w:cstheme="minorHAnsi"/>
          <w:b/>
          <w:bCs/>
        </w:rPr>
      </w:pPr>
      <w:r w:rsidRPr="00A62E2E">
        <w:rPr>
          <w:rFonts w:asciiTheme="minorHAnsi" w:hAnsiTheme="minorHAnsi" w:cstheme="minorHAnsi"/>
          <w:b/>
          <w:bCs/>
        </w:rPr>
        <w:t xml:space="preserve">Nape Valley College (2007). </w:t>
      </w:r>
      <w:r w:rsidRPr="00A62E2E">
        <w:rPr>
          <w:rFonts w:asciiTheme="minorHAnsi" w:hAnsiTheme="minorHAnsi" w:cstheme="minorHAnsi"/>
          <w:b/>
          <w:bCs/>
          <w:i/>
          <w:iCs/>
        </w:rPr>
        <w:t xml:space="preserve">PTEC 155 – DEVELOPMENTAL DISABILITIES MODULE 44 NORMALIZATION </w:t>
      </w:r>
      <w:r w:rsidRPr="00A62E2E">
        <w:rPr>
          <w:rFonts w:asciiTheme="minorHAnsi" w:hAnsiTheme="minorHAnsi" w:cstheme="minorHAnsi"/>
          <w:b/>
          <w:bCs/>
        </w:rPr>
        <w:t>Available at:</w:t>
      </w:r>
    </w:p>
    <w:p w14:paraId="0C917398" w14:textId="77777777" w:rsidR="00A62E2E" w:rsidRPr="00A62E2E" w:rsidRDefault="00A62E2E" w:rsidP="00A62E2E">
      <w:pPr>
        <w:rPr>
          <w:rFonts w:asciiTheme="minorHAnsi" w:hAnsiTheme="minorHAnsi" w:cstheme="minorHAnsi"/>
          <w:b/>
          <w:bCs/>
        </w:rPr>
      </w:pPr>
      <w:hyperlink r:id="rId17" w:history="1">
        <w:r w:rsidRPr="00A62E2E">
          <w:rPr>
            <w:rStyle w:val="Hyperlink"/>
            <w:rFonts w:asciiTheme="minorHAnsi" w:hAnsiTheme="minorHAnsi" w:cstheme="minorHAnsi"/>
            <w:b/>
            <w:bCs/>
          </w:rPr>
          <w:t>http://www.napavalley.edu/Academics/HealthOccupations/PTEC/Documents/normalization.pdf</w:t>
        </w:r>
      </w:hyperlink>
      <w:r w:rsidRPr="00A62E2E">
        <w:rPr>
          <w:rFonts w:asciiTheme="minorHAnsi" w:hAnsiTheme="minorHAnsi" w:cstheme="minorHAnsi"/>
          <w:b/>
          <w:bCs/>
          <w:u w:val="single"/>
        </w:rPr>
        <w:t xml:space="preserve"> </w:t>
      </w:r>
      <w:r w:rsidRPr="00A62E2E">
        <w:rPr>
          <w:rFonts w:asciiTheme="minorHAnsi" w:hAnsiTheme="minorHAnsi" w:cstheme="minorHAnsi"/>
          <w:b/>
          <w:bCs/>
        </w:rPr>
        <w:t>(Accessed: 2nd April 2020).</w:t>
      </w:r>
    </w:p>
    <w:p w14:paraId="430C41D8" w14:textId="77777777" w:rsidR="00A62E2E" w:rsidRPr="00A62E2E" w:rsidRDefault="00A62E2E" w:rsidP="00A62E2E">
      <w:pPr>
        <w:rPr>
          <w:rFonts w:asciiTheme="minorHAnsi" w:hAnsiTheme="minorHAnsi" w:cstheme="minorHAnsi"/>
          <w:b/>
          <w:bCs/>
        </w:rPr>
      </w:pPr>
      <w:r w:rsidRPr="00A62E2E">
        <w:rPr>
          <w:rFonts w:asciiTheme="minorHAnsi" w:hAnsiTheme="minorHAnsi" w:cstheme="minorHAnsi"/>
          <w:b/>
          <w:bCs/>
        </w:rPr>
        <w:t xml:space="preserve">Rogers, B. (2006) </w:t>
      </w:r>
      <w:r w:rsidRPr="00A62E2E">
        <w:rPr>
          <w:rFonts w:asciiTheme="minorHAnsi" w:hAnsiTheme="minorHAnsi" w:cstheme="minorHAnsi"/>
          <w:b/>
          <w:bCs/>
          <w:i/>
          <w:iCs/>
        </w:rPr>
        <w:t>Cracking the Hard Class 2</w:t>
      </w:r>
      <w:r w:rsidRPr="00A62E2E">
        <w:rPr>
          <w:rFonts w:asciiTheme="minorHAnsi" w:hAnsiTheme="minorHAnsi" w:cstheme="minorHAnsi"/>
          <w:b/>
          <w:bCs/>
          <w:i/>
          <w:iCs/>
          <w:vertAlign w:val="superscript"/>
        </w:rPr>
        <w:t>nd</w:t>
      </w:r>
      <w:r w:rsidRPr="00A62E2E">
        <w:rPr>
          <w:rFonts w:asciiTheme="minorHAnsi" w:hAnsiTheme="minorHAnsi" w:cstheme="minorHAnsi"/>
          <w:b/>
          <w:bCs/>
          <w:i/>
          <w:iCs/>
        </w:rPr>
        <w:t xml:space="preserve"> Ed. </w:t>
      </w:r>
      <w:r w:rsidRPr="00A62E2E">
        <w:rPr>
          <w:rFonts w:asciiTheme="minorHAnsi" w:hAnsiTheme="minorHAnsi" w:cstheme="minorHAnsi"/>
          <w:b/>
          <w:bCs/>
        </w:rPr>
        <w:t>London: Paul Chapman Publishing.</w:t>
      </w:r>
    </w:p>
    <w:p w14:paraId="4846DB14" w14:textId="77777777" w:rsidR="00A62E2E" w:rsidRPr="00A62E2E" w:rsidRDefault="00A62E2E" w:rsidP="00A62E2E">
      <w:pPr>
        <w:rPr>
          <w:rFonts w:asciiTheme="minorHAnsi" w:hAnsiTheme="minorHAnsi" w:cstheme="minorHAnsi"/>
          <w:b/>
          <w:bCs/>
        </w:rPr>
      </w:pPr>
      <w:r w:rsidRPr="00A62E2E">
        <w:rPr>
          <w:rFonts w:asciiTheme="minorHAnsi" w:hAnsiTheme="minorHAnsi" w:cstheme="minorHAnsi"/>
          <w:b/>
          <w:bCs/>
        </w:rPr>
        <w:lastRenderedPageBreak/>
        <w:t xml:space="preserve">Rogers, B. (2007) </w:t>
      </w:r>
      <w:r w:rsidRPr="00A62E2E">
        <w:rPr>
          <w:rFonts w:asciiTheme="minorHAnsi" w:hAnsiTheme="minorHAnsi" w:cstheme="minorHAnsi"/>
          <w:b/>
          <w:bCs/>
          <w:i/>
          <w:iCs/>
        </w:rPr>
        <w:t>Behaviour Management A Whole-School Approach 2</w:t>
      </w:r>
      <w:r w:rsidRPr="00A62E2E">
        <w:rPr>
          <w:rFonts w:asciiTheme="minorHAnsi" w:hAnsiTheme="minorHAnsi" w:cstheme="minorHAnsi"/>
          <w:b/>
          <w:bCs/>
          <w:i/>
          <w:iCs/>
          <w:vertAlign w:val="superscript"/>
        </w:rPr>
        <w:t>nd</w:t>
      </w:r>
      <w:r w:rsidRPr="00A62E2E">
        <w:rPr>
          <w:rFonts w:asciiTheme="minorHAnsi" w:hAnsiTheme="minorHAnsi" w:cstheme="minorHAnsi"/>
          <w:b/>
          <w:bCs/>
          <w:i/>
          <w:iCs/>
        </w:rPr>
        <w:t xml:space="preserve"> Ed. </w:t>
      </w:r>
      <w:r w:rsidRPr="00A62E2E">
        <w:rPr>
          <w:rFonts w:asciiTheme="minorHAnsi" w:hAnsiTheme="minorHAnsi" w:cstheme="minorHAnsi"/>
          <w:b/>
          <w:bCs/>
        </w:rPr>
        <w:t>London: Paul Chapman Publishing.</w:t>
      </w:r>
    </w:p>
    <w:p w14:paraId="614F5F69" w14:textId="77777777" w:rsidR="00A62E2E" w:rsidRPr="00A62E2E" w:rsidRDefault="00A62E2E" w:rsidP="00A62E2E">
      <w:pPr>
        <w:rPr>
          <w:rFonts w:asciiTheme="minorHAnsi" w:hAnsiTheme="minorHAnsi" w:cstheme="minorHAnsi"/>
          <w:b/>
          <w:bCs/>
        </w:rPr>
      </w:pPr>
      <w:r w:rsidRPr="00A62E2E">
        <w:rPr>
          <w:rFonts w:asciiTheme="minorHAnsi" w:hAnsiTheme="minorHAnsi" w:cstheme="minorHAnsi"/>
          <w:b/>
          <w:bCs/>
        </w:rPr>
        <w:t xml:space="preserve">Rogers, B. (2015) </w:t>
      </w:r>
      <w:r w:rsidRPr="00A62E2E">
        <w:rPr>
          <w:rFonts w:asciiTheme="minorHAnsi" w:hAnsiTheme="minorHAnsi" w:cstheme="minorHAnsi"/>
          <w:b/>
          <w:bCs/>
          <w:i/>
          <w:iCs/>
        </w:rPr>
        <w:t>Classroom Behaviour A Practical Guide to Effective Teaching, Behaviour Management and Colleague Support 4</w:t>
      </w:r>
      <w:r w:rsidRPr="00A62E2E">
        <w:rPr>
          <w:rFonts w:asciiTheme="minorHAnsi" w:hAnsiTheme="minorHAnsi" w:cstheme="minorHAnsi"/>
          <w:b/>
          <w:bCs/>
          <w:i/>
          <w:iCs/>
          <w:vertAlign w:val="superscript"/>
        </w:rPr>
        <w:t>th</w:t>
      </w:r>
      <w:r w:rsidRPr="00A62E2E">
        <w:rPr>
          <w:rFonts w:asciiTheme="minorHAnsi" w:hAnsiTheme="minorHAnsi" w:cstheme="minorHAnsi"/>
          <w:b/>
          <w:bCs/>
          <w:i/>
          <w:iCs/>
        </w:rPr>
        <w:t xml:space="preserve"> Ed. </w:t>
      </w:r>
      <w:r w:rsidRPr="00A62E2E">
        <w:rPr>
          <w:rFonts w:asciiTheme="minorHAnsi" w:hAnsiTheme="minorHAnsi" w:cstheme="minorHAnsi"/>
          <w:b/>
          <w:bCs/>
        </w:rPr>
        <w:t>London: SAGE Publications Ltd.</w:t>
      </w:r>
    </w:p>
    <w:p w14:paraId="3D0C347C" w14:textId="77777777" w:rsidR="00A62E2E" w:rsidRPr="00A62E2E" w:rsidRDefault="00A62E2E" w:rsidP="00A62E2E">
      <w:pPr>
        <w:rPr>
          <w:rFonts w:asciiTheme="minorHAnsi" w:hAnsiTheme="minorHAnsi" w:cstheme="minorHAnsi"/>
          <w:b/>
          <w:bCs/>
        </w:rPr>
      </w:pPr>
      <w:proofErr w:type="spellStart"/>
      <w:r w:rsidRPr="00A62E2E">
        <w:rPr>
          <w:rFonts w:asciiTheme="minorHAnsi" w:hAnsiTheme="minorHAnsi" w:cstheme="minorHAnsi"/>
          <w:b/>
          <w:bCs/>
        </w:rPr>
        <w:t>Sieberer-Nagler</w:t>
      </w:r>
      <w:proofErr w:type="spellEnd"/>
      <w:r w:rsidRPr="00A62E2E">
        <w:rPr>
          <w:rFonts w:asciiTheme="minorHAnsi" w:hAnsiTheme="minorHAnsi" w:cstheme="minorHAnsi"/>
          <w:b/>
          <w:bCs/>
        </w:rPr>
        <w:t xml:space="preserve">, K. (2015) </w:t>
      </w:r>
      <w:r w:rsidRPr="00A62E2E">
        <w:rPr>
          <w:rFonts w:asciiTheme="minorHAnsi" w:hAnsiTheme="minorHAnsi" w:cstheme="minorHAnsi"/>
          <w:b/>
          <w:bCs/>
          <w:i/>
          <w:iCs/>
        </w:rPr>
        <w:t>Effective Classroom-Management &amp; Positive Teaching.</w:t>
      </w:r>
      <w:r w:rsidRPr="00A62E2E">
        <w:rPr>
          <w:rFonts w:asciiTheme="minorHAnsi" w:hAnsiTheme="minorHAnsi" w:cstheme="minorHAnsi"/>
          <w:b/>
          <w:bCs/>
        </w:rPr>
        <w:t xml:space="preserve"> Available at: </w:t>
      </w:r>
      <w:hyperlink r:id="rId18" w:history="1">
        <w:r w:rsidRPr="00A62E2E">
          <w:rPr>
            <w:rStyle w:val="Hyperlink"/>
            <w:rFonts w:asciiTheme="minorHAnsi" w:hAnsiTheme="minorHAnsi" w:cstheme="minorHAnsi"/>
            <w:b/>
            <w:bCs/>
          </w:rPr>
          <w:t>https://files.eric.ed.gov/fulltext/EJ1087130.pdf</w:t>
        </w:r>
      </w:hyperlink>
      <w:r w:rsidRPr="00A62E2E">
        <w:rPr>
          <w:rFonts w:asciiTheme="minorHAnsi" w:hAnsiTheme="minorHAnsi" w:cstheme="minorHAnsi"/>
          <w:b/>
          <w:bCs/>
        </w:rPr>
        <w:t xml:space="preserve">  (Accessed: 31</w:t>
      </w:r>
      <w:r w:rsidRPr="00A62E2E">
        <w:rPr>
          <w:rFonts w:asciiTheme="minorHAnsi" w:hAnsiTheme="minorHAnsi" w:cstheme="minorHAnsi"/>
          <w:b/>
          <w:bCs/>
          <w:vertAlign w:val="superscript"/>
        </w:rPr>
        <w:t>st</w:t>
      </w:r>
      <w:r w:rsidRPr="00A62E2E">
        <w:rPr>
          <w:rFonts w:asciiTheme="minorHAnsi" w:hAnsiTheme="minorHAnsi" w:cstheme="minorHAnsi"/>
          <w:b/>
          <w:bCs/>
        </w:rPr>
        <w:t xml:space="preserve"> March 2020).</w:t>
      </w:r>
    </w:p>
    <w:p w14:paraId="18463DC2" w14:textId="77777777" w:rsidR="00A62E2E" w:rsidRPr="00A62E2E" w:rsidRDefault="00A62E2E" w:rsidP="00A62E2E">
      <w:pPr>
        <w:rPr>
          <w:rFonts w:asciiTheme="minorHAnsi" w:hAnsiTheme="minorHAnsi" w:cstheme="minorHAnsi"/>
          <w:b/>
          <w:bCs/>
        </w:rPr>
      </w:pPr>
      <w:r w:rsidRPr="00A62E2E">
        <w:rPr>
          <w:rFonts w:asciiTheme="minorHAnsi" w:hAnsiTheme="minorHAnsi" w:cstheme="minorHAnsi"/>
          <w:b/>
          <w:bCs/>
        </w:rPr>
        <w:t xml:space="preserve">TTS (2020) </w:t>
      </w:r>
      <w:r w:rsidRPr="00A62E2E">
        <w:rPr>
          <w:rFonts w:asciiTheme="minorHAnsi" w:hAnsiTheme="minorHAnsi" w:cstheme="minorHAnsi"/>
          <w:b/>
          <w:bCs/>
          <w:i/>
          <w:iCs/>
        </w:rPr>
        <w:t>Fidget Toys For ADHD</w:t>
      </w:r>
      <w:r w:rsidRPr="00A62E2E">
        <w:rPr>
          <w:rFonts w:asciiTheme="minorHAnsi" w:hAnsiTheme="minorHAnsi" w:cstheme="minorHAnsi"/>
          <w:b/>
          <w:bCs/>
        </w:rPr>
        <w:t>. Available at:</w:t>
      </w:r>
      <w:hyperlink r:id="rId19" w:history="1">
        <w:r w:rsidRPr="00A62E2E">
          <w:rPr>
            <w:rStyle w:val="Hyperlink"/>
            <w:rFonts w:asciiTheme="minorHAnsi" w:hAnsiTheme="minorHAnsi" w:cstheme="minorHAnsi"/>
            <w:b/>
            <w:bCs/>
          </w:rPr>
          <w:t xml:space="preserve"> </w:t>
        </w:r>
      </w:hyperlink>
      <w:hyperlink r:id="rId20" w:history="1">
        <w:r w:rsidRPr="00A62E2E">
          <w:rPr>
            <w:rStyle w:val="Hyperlink"/>
            <w:rFonts w:asciiTheme="minorHAnsi" w:hAnsiTheme="minorHAnsi" w:cstheme="minorHAnsi"/>
            <w:b/>
            <w:bCs/>
          </w:rPr>
          <w:t>https://www.tts-group.co.uk/primary/sen-special-direct/adhd/focus-for-fidgets/</w:t>
        </w:r>
      </w:hyperlink>
      <w:r w:rsidRPr="00A62E2E">
        <w:rPr>
          <w:rFonts w:asciiTheme="minorHAnsi" w:hAnsiTheme="minorHAnsi" w:cstheme="minorHAnsi"/>
          <w:b/>
          <w:bCs/>
        </w:rPr>
        <w:t xml:space="preserve"> (Accessed: 9</w:t>
      </w:r>
      <w:r w:rsidRPr="00A62E2E">
        <w:rPr>
          <w:rFonts w:asciiTheme="minorHAnsi" w:hAnsiTheme="minorHAnsi" w:cstheme="minorHAnsi"/>
          <w:b/>
          <w:bCs/>
          <w:vertAlign w:val="superscript"/>
        </w:rPr>
        <w:t>th</w:t>
      </w:r>
      <w:r w:rsidRPr="00A62E2E">
        <w:rPr>
          <w:rFonts w:asciiTheme="minorHAnsi" w:hAnsiTheme="minorHAnsi" w:cstheme="minorHAnsi"/>
          <w:b/>
          <w:bCs/>
        </w:rPr>
        <w:t xml:space="preserve"> April 2020).</w:t>
      </w:r>
    </w:p>
    <w:p w14:paraId="59BC049B" w14:textId="77777777" w:rsidR="00A62E2E" w:rsidRPr="00A62E2E" w:rsidRDefault="00A62E2E" w:rsidP="00A62E2E">
      <w:pPr>
        <w:rPr>
          <w:rFonts w:asciiTheme="minorHAnsi" w:hAnsiTheme="minorHAnsi" w:cstheme="minorHAnsi"/>
          <w:b/>
          <w:bCs/>
        </w:rPr>
      </w:pPr>
      <w:proofErr w:type="spellStart"/>
      <w:r w:rsidRPr="00A62E2E">
        <w:rPr>
          <w:rFonts w:asciiTheme="minorHAnsi" w:hAnsiTheme="minorHAnsi" w:cstheme="minorHAnsi"/>
          <w:b/>
          <w:bCs/>
        </w:rPr>
        <w:t>Wahyuni</w:t>
      </w:r>
      <w:proofErr w:type="spellEnd"/>
      <w:r w:rsidRPr="00A62E2E">
        <w:rPr>
          <w:rFonts w:asciiTheme="minorHAnsi" w:hAnsiTheme="minorHAnsi" w:cstheme="minorHAnsi"/>
          <w:b/>
          <w:bCs/>
        </w:rPr>
        <w:t xml:space="preserve">, A. (2018) </w:t>
      </w:r>
      <w:r w:rsidRPr="00A62E2E">
        <w:rPr>
          <w:rFonts w:asciiTheme="minorHAnsi" w:hAnsiTheme="minorHAnsi" w:cstheme="minorHAnsi"/>
          <w:b/>
          <w:bCs/>
          <w:i/>
          <w:iCs/>
        </w:rPr>
        <w:t>The Power of Verbal and Nonverbal Communication in Learning</w:t>
      </w:r>
      <w:r w:rsidRPr="00A62E2E">
        <w:rPr>
          <w:rFonts w:asciiTheme="minorHAnsi" w:hAnsiTheme="minorHAnsi" w:cstheme="minorHAnsi"/>
          <w:b/>
          <w:bCs/>
        </w:rPr>
        <w:t>. Available at:</w:t>
      </w:r>
    </w:p>
    <w:p w14:paraId="1D0992F1" w14:textId="77777777" w:rsidR="00A62E2E" w:rsidRPr="00A62E2E" w:rsidRDefault="00A62E2E" w:rsidP="00A62E2E">
      <w:pPr>
        <w:rPr>
          <w:rFonts w:asciiTheme="minorHAnsi" w:hAnsiTheme="minorHAnsi" w:cstheme="minorHAnsi"/>
          <w:b/>
          <w:bCs/>
        </w:rPr>
      </w:pPr>
      <w:hyperlink r:id="rId21" w:history="1">
        <w:r w:rsidRPr="00A62E2E">
          <w:rPr>
            <w:rStyle w:val="Hyperlink"/>
            <w:rFonts w:asciiTheme="minorHAnsi" w:hAnsiTheme="minorHAnsi" w:cstheme="minorHAnsi"/>
            <w:b/>
            <w:bCs/>
          </w:rPr>
          <w:t>https://www.researchgate.net/publication/323180151_The_Power_of_Verbal_and_Nonverbal_Communication_in_Learning</w:t>
        </w:r>
      </w:hyperlink>
      <w:r w:rsidRPr="00A62E2E">
        <w:rPr>
          <w:rFonts w:asciiTheme="minorHAnsi" w:hAnsiTheme="minorHAnsi" w:cstheme="minorHAnsi"/>
          <w:b/>
          <w:bCs/>
          <w:u w:val="single"/>
        </w:rPr>
        <w:t xml:space="preserve"> </w:t>
      </w:r>
      <w:r w:rsidRPr="00A62E2E">
        <w:rPr>
          <w:rFonts w:asciiTheme="minorHAnsi" w:hAnsiTheme="minorHAnsi" w:cstheme="minorHAnsi"/>
          <w:b/>
          <w:bCs/>
        </w:rPr>
        <w:t>(Accessed: 1st April 2020).</w:t>
      </w:r>
    </w:p>
    <w:p w14:paraId="1356D8DB" w14:textId="77777777" w:rsidR="00A62E2E" w:rsidRPr="00A62E2E" w:rsidRDefault="00A62E2E" w:rsidP="00A62E2E">
      <w:pPr>
        <w:rPr>
          <w:rFonts w:asciiTheme="minorHAnsi" w:hAnsiTheme="minorHAnsi" w:cstheme="minorHAnsi"/>
          <w:b/>
          <w:bCs/>
        </w:rPr>
      </w:pPr>
      <w:r w:rsidRPr="00A62E2E">
        <w:rPr>
          <w:rFonts w:asciiTheme="minorHAnsi" w:hAnsiTheme="minorHAnsi" w:cstheme="minorHAnsi"/>
          <w:b/>
          <w:bCs/>
        </w:rPr>
        <w:t xml:space="preserve">Welsh Government (2012). </w:t>
      </w:r>
      <w:r w:rsidRPr="00A62E2E">
        <w:rPr>
          <w:rFonts w:asciiTheme="minorHAnsi" w:hAnsiTheme="minorHAnsi" w:cstheme="minorHAnsi"/>
          <w:b/>
          <w:bCs/>
          <w:i/>
          <w:iCs/>
        </w:rPr>
        <w:t xml:space="preserve">Practical approaches to behaviour management in the classroom A handbook for classroom teachers in primary schools. </w:t>
      </w:r>
      <w:r w:rsidRPr="00A62E2E">
        <w:rPr>
          <w:rFonts w:asciiTheme="minorHAnsi" w:hAnsiTheme="minorHAnsi" w:cstheme="minorHAnsi"/>
          <w:b/>
          <w:bCs/>
        </w:rPr>
        <w:t xml:space="preserve">Available at: </w:t>
      </w:r>
      <w:hyperlink r:id="rId22" w:history="1">
        <w:r w:rsidRPr="00A62E2E">
          <w:rPr>
            <w:rStyle w:val="Hyperlink"/>
            <w:rFonts w:asciiTheme="minorHAnsi" w:hAnsiTheme="minorHAnsi" w:cstheme="minorHAnsi"/>
            <w:b/>
            <w:bCs/>
          </w:rPr>
          <w:t>https://gov.wales/sites/default/files/publications/2018-12/practical-approaches-to-behaviour-management-in-the-classroom-a-handbook-for-classroom-teachers-in-primary-schools.pdf</w:t>
        </w:r>
      </w:hyperlink>
      <w:r w:rsidRPr="00A62E2E">
        <w:rPr>
          <w:rFonts w:asciiTheme="minorHAnsi" w:hAnsiTheme="minorHAnsi" w:cstheme="minorHAnsi"/>
          <w:b/>
          <w:bCs/>
        </w:rPr>
        <w:t xml:space="preserve"> (Accessed: 28</w:t>
      </w:r>
      <w:r w:rsidRPr="00A62E2E">
        <w:rPr>
          <w:rFonts w:asciiTheme="minorHAnsi" w:hAnsiTheme="minorHAnsi" w:cstheme="minorHAnsi"/>
          <w:b/>
          <w:bCs/>
          <w:vertAlign w:val="superscript"/>
        </w:rPr>
        <w:t>th</w:t>
      </w:r>
      <w:r w:rsidRPr="00A62E2E">
        <w:rPr>
          <w:rFonts w:asciiTheme="minorHAnsi" w:hAnsiTheme="minorHAnsi" w:cstheme="minorHAnsi"/>
          <w:b/>
          <w:bCs/>
        </w:rPr>
        <w:t xml:space="preserve"> March 2020).</w:t>
      </w:r>
    </w:p>
    <w:p w14:paraId="4CFAF79B" w14:textId="77777777" w:rsidR="00195A0C" w:rsidRDefault="00195A0C" w:rsidP="0047071D">
      <w:pPr>
        <w:rPr>
          <w:rFonts w:asciiTheme="minorHAnsi" w:hAnsiTheme="minorHAnsi" w:cstheme="minorHAnsi"/>
          <w:b/>
          <w:bCs/>
        </w:rPr>
      </w:pPr>
      <w:bookmarkStart w:id="1" w:name="_GoBack"/>
      <w:bookmarkEnd w:id="1"/>
    </w:p>
    <w:sectPr w:rsidR="00195A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B5AC9"/>
    <w:multiLevelType w:val="hybridMultilevel"/>
    <w:tmpl w:val="30B4C1D8"/>
    <w:lvl w:ilvl="0" w:tplc="1EA89C2C">
      <w:start w:val="1"/>
      <w:numFmt w:val="bullet"/>
      <w:lvlText w:val="•"/>
      <w:lvlJc w:val="left"/>
      <w:pPr>
        <w:tabs>
          <w:tab w:val="num" w:pos="720"/>
        </w:tabs>
        <w:ind w:left="720" w:hanging="360"/>
      </w:pPr>
      <w:rPr>
        <w:rFonts w:ascii="Arial" w:hAnsi="Arial" w:hint="default"/>
      </w:rPr>
    </w:lvl>
    <w:lvl w:ilvl="1" w:tplc="C0D41E40" w:tentative="1">
      <w:start w:val="1"/>
      <w:numFmt w:val="bullet"/>
      <w:lvlText w:val="•"/>
      <w:lvlJc w:val="left"/>
      <w:pPr>
        <w:tabs>
          <w:tab w:val="num" w:pos="1440"/>
        </w:tabs>
        <w:ind w:left="1440" w:hanging="360"/>
      </w:pPr>
      <w:rPr>
        <w:rFonts w:ascii="Arial" w:hAnsi="Arial" w:hint="default"/>
      </w:rPr>
    </w:lvl>
    <w:lvl w:ilvl="2" w:tplc="D9564C9C" w:tentative="1">
      <w:start w:val="1"/>
      <w:numFmt w:val="bullet"/>
      <w:lvlText w:val="•"/>
      <w:lvlJc w:val="left"/>
      <w:pPr>
        <w:tabs>
          <w:tab w:val="num" w:pos="2160"/>
        </w:tabs>
        <w:ind w:left="2160" w:hanging="360"/>
      </w:pPr>
      <w:rPr>
        <w:rFonts w:ascii="Arial" w:hAnsi="Arial" w:hint="default"/>
      </w:rPr>
    </w:lvl>
    <w:lvl w:ilvl="3" w:tplc="55889314" w:tentative="1">
      <w:start w:val="1"/>
      <w:numFmt w:val="bullet"/>
      <w:lvlText w:val="•"/>
      <w:lvlJc w:val="left"/>
      <w:pPr>
        <w:tabs>
          <w:tab w:val="num" w:pos="2880"/>
        </w:tabs>
        <w:ind w:left="2880" w:hanging="360"/>
      </w:pPr>
      <w:rPr>
        <w:rFonts w:ascii="Arial" w:hAnsi="Arial" w:hint="default"/>
      </w:rPr>
    </w:lvl>
    <w:lvl w:ilvl="4" w:tplc="1430F30E" w:tentative="1">
      <w:start w:val="1"/>
      <w:numFmt w:val="bullet"/>
      <w:lvlText w:val="•"/>
      <w:lvlJc w:val="left"/>
      <w:pPr>
        <w:tabs>
          <w:tab w:val="num" w:pos="3600"/>
        </w:tabs>
        <w:ind w:left="3600" w:hanging="360"/>
      </w:pPr>
      <w:rPr>
        <w:rFonts w:ascii="Arial" w:hAnsi="Arial" w:hint="default"/>
      </w:rPr>
    </w:lvl>
    <w:lvl w:ilvl="5" w:tplc="15D4DDBA" w:tentative="1">
      <w:start w:val="1"/>
      <w:numFmt w:val="bullet"/>
      <w:lvlText w:val="•"/>
      <w:lvlJc w:val="left"/>
      <w:pPr>
        <w:tabs>
          <w:tab w:val="num" w:pos="4320"/>
        </w:tabs>
        <w:ind w:left="4320" w:hanging="360"/>
      </w:pPr>
      <w:rPr>
        <w:rFonts w:ascii="Arial" w:hAnsi="Arial" w:hint="default"/>
      </w:rPr>
    </w:lvl>
    <w:lvl w:ilvl="6" w:tplc="EABA687E" w:tentative="1">
      <w:start w:val="1"/>
      <w:numFmt w:val="bullet"/>
      <w:lvlText w:val="•"/>
      <w:lvlJc w:val="left"/>
      <w:pPr>
        <w:tabs>
          <w:tab w:val="num" w:pos="5040"/>
        </w:tabs>
        <w:ind w:left="5040" w:hanging="360"/>
      </w:pPr>
      <w:rPr>
        <w:rFonts w:ascii="Arial" w:hAnsi="Arial" w:hint="default"/>
      </w:rPr>
    </w:lvl>
    <w:lvl w:ilvl="7" w:tplc="2CC4B4BC" w:tentative="1">
      <w:start w:val="1"/>
      <w:numFmt w:val="bullet"/>
      <w:lvlText w:val="•"/>
      <w:lvlJc w:val="left"/>
      <w:pPr>
        <w:tabs>
          <w:tab w:val="num" w:pos="5760"/>
        </w:tabs>
        <w:ind w:left="5760" w:hanging="360"/>
      </w:pPr>
      <w:rPr>
        <w:rFonts w:ascii="Arial" w:hAnsi="Arial" w:hint="default"/>
      </w:rPr>
    </w:lvl>
    <w:lvl w:ilvl="8" w:tplc="187A5CF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5E111F"/>
    <w:multiLevelType w:val="hybridMultilevel"/>
    <w:tmpl w:val="46D2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CF2EA6"/>
    <w:multiLevelType w:val="hybridMultilevel"/>
    <w:tmpl w:val="C68EE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6424D"/>
    <w:multiLevelType w:val="hybridMultilevel"/>
    <w:tmpl w:val="6E74B732"/>
    <w:lvl w:ilvl="0" w:tplc="6C9AD7CA">
      <w:start w:val="1"/>
      <w:numFmt w:val="bullet"/>
      <w:lvlText w:val="•"/>
      <w:lvlJc w:val="left"/>
      <w:pPr>
        <w:tabs>
          <w:tab w:val="num" w:pos="720"/>
        </w:tabs>
        <w:ind w:left="720" w:hanging="360"/>
      </w:pPr>
      <w:rPr>
        <w:rFonts w:ascii="Arial" w:hAnsi="Arial" w:hint="default"/>
      </w:rPr>
    </w:lvl>
    <w:lvl w:ilvl="1" w:tplc="EB9C8460" w:tentative="1">
      <w:start w:val="1"/>
      <w:numFmt w:val="bullet"/>
      <w:lvlText w:val="•"/>
      <w:lvlJc w:val="left"/>
      <w:pPr>
        <w:tabs>
          <w:tab w:val="num" w:pos="1440"/>
        </w:tabs>
        <w:ind w:left="1440" w:hanging="360"/>
      </w:pPr>
      <w:rPr>
        <w:rFonts w:ascii="Arial" w:hAnsi="Arial" w:hint="default"/>
      </w:rPr>
    </w:lvl>
    <w:lvl w:ilvl="2" w:tplc="CD060E7A" w:tentative="1">
      <w:start w:val="1"/>
      <w:numFmt w:val="bullet"/>
      <w:lvlText w:val="•"/>
      <w:lvlJc w:val="left"/>
      <w:pPr>
        <w:tabs>
          <w:tab w:val="num" w:pos="2160"/>
        </w:tabs>
        <w:ind w:left="2160" w:hanging="360"/>
      </w:pPr>
      <w:rPr>
        <w:rFonts w:ascii="Arial" w:hAnsi="Arial" w:hint="default"/>
      </w:rPr>
    </w:lvl>
    <w:lvl w:ilvl="3" w:tplc="C8586A78" w:tentative="1">
      <w:start w:val="1"/>
      <w:numFmt w:val="bullet"/>
      <w:lvlText w:val="•"/>
      <w:lvlJc w:val="left"/>
      <w:pPr>
        <w:tabs>
          <w:tab w:val="num" w:pos="2880"/>
        </w:tabs>
        <w:ind w:left="2880" w:hanging="360"/>
      </w:pPr>
      <w:rPr>
        <w:rFonts w:ascii="Arial" w:hAnsi="Arial" w:hint="default"/>
      </w:rPr>
    </w:lvl>
    <w:lvl w:ilvl="4" w:tplc="F28C9F78" w:tentative="1">
      <w:start w:val="1"/>
      <w:numFmt w:val="bullet"/>
      <w:lvlText w:val="•"/>
      <w:lvlJc w:val="left"/>
      <w:pPr>
        <w:tabs>
          <w:tab w:val="num" w:pos="3600"/>
        </w:tabs>
        <w:ind w:left="3600" w:hanging="360"/>
      </w:pPr>
      <w:rPr>
        <w:rFonts w:ascii="Arial" w:hAnsi="Arial" w:hint="default"/>
      </w:rPr>
    </w:lvl>
    <w:lvl w:ilvl="5" w:tplc="4162C842" w:tentative="1">
      <w:start w:val="1"/>
      <w:numFmt w:val="bullet"/>
      <w:lvlText w:val="•"/>
      <w:lvlJc w:val="left"/>
      <w:pPr>
        <w:tabs>
          <w:tab w:val="num" w:pos="4320"/>
        </w:tabs>
        <w:ind w:left="4320" w:hanging="360"/>
      </w:pPr>
      <w:rPr>
        <w:rFonts w:ascii="Arial" w:hAnsi="Arial" w:hint="default"/>
      </w:rPr>
    </w:lvl>
    <w:lvl w:ilvl="6" w:tplc="1C761DE2" w:tentative="1">
      <w:start w:val="1"/>
      <w:numFmt w:val="bullet"/>
      <w:lvlText w:val="•"/>
      <w:lvlJc w:val="left"/>
      <w:pPr>
        <w:tabs>
          <w:tab w:val="num" w:pos="5040"/>
        </w:tabs>
        <w:ind w:left="5040" w:hanging="360"/>
      </w:pPr>
      <w:rPr>
        <w:rFonts w:ascii="Arial" w:hAnsi="Arial" w:hint="default"/>
      </w:rPr>
    </w:lvl>
    <w:lvl w:ilvl="7" w:tplc="C60C6370" w:tentative="1">
      <w:start w:val="1"/>
      <w:numFmt w:val="bullet"/>
      <w:lvlText w:val="•"/>
      <w:lvlJc w:val="left"/>
      <w:pPr>
        <w:tabs>
          <w:tab w:val="num" w:pos="5760"/>
        </w:tabs>
        <w:ind w:left="5760" w:hanging="360"/>
      </w:pPr>
      <w:rPr>
        <w:rFonts w:ascii="Arial" w:hAnsi="Arial" w:hint="default"/>
      </w:rPr>
    </w:lvl>
    <w:lvl w:ilvl="8" w:tplc="1DE678D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5C11D88"/>
    <w:multiLevelType w:val="hybridMultilevel"/>
    <w:tmpl w:val="5F409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670475"/>
    <w:multiLevelType w:val="hybridMultilevel"/>
    <w:tmpl w:val="49FCCC2C"/>
    <w:lvl w:ilvl="0" w:tplc="3C2CBDBC">
      <w:start w:val="1"/>
      <w:numFmt w:val="bullet"/>
      <w:lvlText w:val="•"/>
      <w:lvlJc w:val="left"/>
      <w:pPr>
        <w:tabs>
          <w:tab w:val="num" w:pos="720"/>
        </w:tabs>
        <w:ind w:left="720" w:hanging="360"/>
      </w:pPr>
      <w:rPr>
        <w:rFonts w:ascii="Arial" w:hAnsi="Arial" w:hint="default"/>
      </w:rPr>
    </w:lvl>
    <w:lvl w:ilvl="1" w:tplc="63DC4430" w:tentative="1">
      <w:start w:val="1"/>
      <w:numFmt w:val="bullet"/>
      <w:lvlText w:val="•"/>
      <w:lvlJc w:val="left"/>
      <w:pPr>
        <w:tabs>
          <w:tab w:val="num" w:pos="1440"/>
        </w:tabs>
        <w:ind w:left="1440" w:hanging="360"/>
      </w:pPr>
      <w:rPr>
        <w:rFonts w:ascii="Arial" w:hAnsi="Arial" w:hint="default"/>
      </w:rPr>
    </w:lvl>
    <w:lvl w:ilvl="2" w:tplc="48F09634" w:tentative="1">
      <w:start w:val="1"/>
      <w:numFmt w:val="bullet"/>
      <w:lvlText w:val="•"/>
      <w:lvlJc w:val="left"/>
      <w:pPr>
        <w:tabs>
          <w:tab w:val="num" w:pos="2160"/>
        </w:tabs>
        <w:ind w:left="2160" w:hanging="360"/>
      </w:pPr>
      <w:rPr>
        <w:rFonts w:ascii="Arial" w:hAnsi="Arial" w:hint="default"/>
      </w:rPr>
    </w:lvl>
    <w:lvl w:ilvl="3" w:tplc="E0523672" w:tentative="1">
      <w:start w:val="1"/>
      <w:numFmt w:val="bullet"/>
      <w:lvlText w:val="•"/>
      <w:lvlJc w:val="left"/>
      <w:pPr>
        <w:tabs>
          <w:tab w:val="num" w:pos="2880"/>
        </w:tabs>
        <w:ind w:left="2880" w:hanging="360"/>
      </w:pPr>
      <w:rPr>
        <w:rFonts w:ascii="Arial" w:hAnsi="Arial" w:hint="default"/>
      </w:rPr>
    </w:lvl>
    <w:lvl w:ilvl="4" w:tplc="2A0A267E" w:tentative="1">
      <w:start w:val="1"/>
      <w:numFmt w:val="bullet"/>
      <w:lvlText w:val="•"/>
      <w:lvlJc w:val="left"/>
      <w:pPr>
        <w:tabs>
          <w:tab w:val="num" w:pos="3600"/>
        </w:tabs>
        <w:ind w:left="3600" w:hanging="360"/>
      </w:pPr>
      <w:rPr>
        <w:rFonts w:ascii="Arial" w:hAnsi="Arial" w:hint="default"/>
      </w:rPr>
    </w:lvl>
    <w:lvl w:ilvl="5" w:tplc="2472AC18" w:tentative="1">
      <w:start w:val="1"/>
      <w:numFmt w:val="bullet"/>
      <w:lvlText w:val="•"/>
      <w:lvlJc w:val="left"/>
      <w:pPr>
        <w:tabs>
          <w:tab w:val="num" w:pos="4320"/>
        </w:tabs>
        <w:ind w:left="4320" w:hanging="360"/>
      </w:pPr>
      <w:rPr>
        <w:rFonts w:ascii="Arial" w:hAnsi="Arial" w:hint="default"/>
      </w:rPr>
    </w:lvl>
    <w:lvl w:ilvl="6" w:tplc="B5BA5378" w:tentative="1">
      <w:start w:val="1"/>
      <w:numFmt w:val="bullet"/>
      <w:lvlText w:val="•"/>
      <w:lvlJc w:val="left"/>
      <w:pPr>
        <w:tabs>
          <w:tab w:val="num" w:pos="5040"/>
        </w:tabs>
        <w:ind w:left="5040" w:hanging="360"/>
      </w:pPr>
      <w:rPr>
        <w:rFonts w:ascii="Arial" w:hAnsi="Arial" w:hint="default"/>
      </w:rPr>
    </w:lvl>
    <w:lvl w:ilvl="7" w:tplc="A822AECC" w:tentative="1">
      <w:start w:val="1"/>
      <w:numFmt w:val="bullet"/>
      <w:lvlText w:val="•"/>
      <w:lvlJc w:val="left"/>
      <w:pPr>
        <w:tabs>
          <w:tab w:val="num" w:pos="5760"/>
        </w:tabs>
        <w:ind w:left="5760" w:hanging="360"/>
      </w:pPr>
      <w:rPr>
        <w:rFonts w:ascii="Arial" w:hAnsi="Arial" w:hint="default"/>
      </w:rPr>
    </w:lvl>
    <w:lvl w:ilvl="8" w:tplc="5AA869C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D2D06DD"/>
    <w:multiLevelType w:val="hybridMultilevel"/>
    <w:tmpl w:val="BDE6CEC0"/>
    <w:lvl w:ilvl="0" w:tplc="B32419CE">
      <w:start w:val="1"/>
      <w:numFmt w:val="bullet"/>
      <w:lvlText w:val="•"/>
      <w:lvlJc w:val="left"/>
      <w:pPr>
        <w:tabs>
          <w:tab w:val="num" w:pos="720"/>
        </w:tabs>
        <w:ind w:left="720" w:hanging="360"/>
      </w:pPr>
      <w:rPr>
        <w:rFonts w:ascii="Arial" w:hAnsi="Arial" w:hint="default"/>
      </w:rPr>
    </w:lvl>
    <w:lvl w:ilvl="1" w:tplc="663C63BC" w:tentative="1">
      <w:start w:val="1"/>
      <w:numFmt w:val="bullet"/>
      <w:lvlText w:val="•"/>
      <w:lvlJc w:val="left"/>
      <w:pPr>
        <w:tabs>
          <w:tab w:val="num" w:pos="1440"/>
        </w:tabs>
        <w:ind w:left="1440" w:hanging="360"/>
      </w:pPr>
      <w:rPr>
        <w:rFonts w:ascii="Arial" w:hAnsi="Arial" w:hint="default"/>
      </w:rPr>
    </w:lvl>
    <w:lvl w:ilvl="2" w:tplc="C27A5F16" w:tentative="1">
      <w:start w:val="1"/>
      <w:numFmt w:val="bullet"/>
      <w:lvlText w:val="•"/>
      <w:lvlJc w:val="left"/>
      <w:pPr>
        <w:tabs>
          <w:tab w:val="num" w:pos="2160"/>
        </w:tabs>
        <w:ind w:left="2160" w:hanging="360"/>
      </w:pPr>
      <w:rPr>
        <w:rFonts w:ascii="Arial" w:hAnsi="Arial" w:hint="default"/>
      </w:rPr>
    </w:lvl>
    <w:lvl w:ilvl="3" w:tplc="5E925D66" w:tentative="1">
      <w:start w:val="1"/>
      <w:numFmt w:val="bullet"/>
      <w:lvlText w:val="•"/>
      <w:lvlJc w:val="left"/>
      <w:pPr>
        <w:tabs>
          <w:tab w:val="num" w:pos="2880"/>
        </w:tabs>
        <w:ind w:left="2880" w:hanging="360"/>
      </w:pPr>
      <w:rPr>
        <w:rFonts w:ascii="Arial" w:hAnsi="Arial" w:hint="default"/>
      </w:rPr>
    </w:lvl>
    <w:lvl w:ilvl="4" w:tplc="ACDC23D4" w:tentative="1">
      <w:start w:val="1"/>
      <w:numFmt w:val="bullet"/>
      <w:lvlText w:val="•"/>
      <w:lvlJc w:val="left"/>
      <w:pPr>
        <w:tabs>
          <w:tab w:val="num" w:pos="3600"/>
        </w:tabs>
        <w:ind w:left="3600" w:hanging="360"/>
      </w:pPr>
      <w:rPr>
        <w:rFonts w:ascii="Arial" w:hAnsi="Arial" w:hint="default"/>
      </w:rPr>
    </w:lvl>
    <w:lvl w:ilvl="5" w:tplc="EEF4CCAC" w:tentative="1">
      <w:start w:val="1"/>
      <w:numFmt w:val="bullet"/>
      <w:lvlText w:val="•"/>
      <w:lvlJc w:val="left"/>
      <w:pPr>
        <w:tabs>
          <w:tab w:val="num" w:pos="4320"/>
        </w:tabs>
        <w:ind w:left="4320" w:hanging="360"/>
      </w:pPr>
      <w:rPr>
        <w:rFonts w:ascii="Arial" w:hAnsi="Arial" w:hint="default"/>
      </w:rPr>
    </w:lvl>
    <w:lvl w:ilvl="6" w:tplc="A2A299BE" w:tentative="1">
      <w:start w:val="1"/>
      <w:numFmt w:val="bullet"/>
      <w:lvlText w:val="•"/>
      <w:lvlJc w:val="left"/>
      <w:pPr>
        <w:tabs>
          <w:tab w:val="num" w:pos="5040"/>
        </w:tabs>
        <w:ind w:left="5040" w:hanging="360"/>
      </w:pPr>
      <w:rPr>
        <w:rFonts w:ascii="Arial" w:hAnsi="Arial" w:hint="default"/>
      </w:rPr>
    </w:lvl>
    <w:lvl w:ilvl="7" w:tplc="A5CAB9B8" w:tentative="1">
      <w:start w:val="1"/>
      <w:numFmt w:val="bullet"/>
      <w:lvlText w:val="•"/>
      <w:lvlJc w:val="left"/>
      <w:pPr>
        <w:tabs>
          <w:tab w:val="num" w:pos="5760"/>
        </w:tabs>
        <w:ind w:left="5760" w:hanging="360"/>
      </w:pPr>
      <w:rPr>
        <w:rFonts w:ascii="Arial" w:hAnsi="Arial" w:hint="default"/>
      </w:rPr>
    </w:lvl>
    <w:lvl w:ilvl="8" w:tplc="6DCA507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E2E0584"/>
    <w:multiLevelType w:val="multilevel"/>
    <w:tmpl w:val="985C8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D13363"/>
    <w:multiLevelType w:val="multilevel"/>
    <w:tmpl w:val="420C1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CAA2EAF"/>
    <w:multiLevelType w:val="hybridMultilevel"/>
    <w:tmpl w:val="57467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F52F64"/>
    <w:multiLevelType w:val="multilevel"/>
    <w:tmpl w:val="BC14C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EFE0FBE"/>
    <w:multiLevelType w:val="hybridMultilevel"/>
    <w:tmpl w:val="50D6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7D250C"/>
    <w:multiLevelType w:val="hybridMultilevel"/>
    <w:tmpl w:val="EB48D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776338"/>
    <w:multiLevelType w:val="hybridMultilevel"/>
    <w:tmpl w:val="623AD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7B5E1D"/>
    <w:multiLevelType w:val="hybridMultilevel"/>
    <w:tmpl w:val="969AF9AA"/>
    <w:lvl w:ilvl="0" w:tplc="AB6E3D90">
      <w:start w:val="1"/>
      <w:numFmt w:val="bullet"/>
      <w:lvlText w:val="•"/>
      <w:lvlJc w:val="left"/>
      <w:pPr>
        <w:tabs>
          <w:tab w:val="num" w:pos="720"/>
        </w:tabs>
        <w:ind w:left="720" w:hanging="360"/>
      </w:pPr>
      <w:rPr>
        <w:rFonts w:ascii="Arial" w:hAnsi="Arial" w:hint="default"/>
      </w:rPr>
    </w:lvl>
    <w:lvl w:ilvl="1" w:tplc="258277B6" w:tentative="1">
      <w:start w:val="1"/>
      <w:numFmt w:val="bullet"/>
      <w:lvlText w:val="•"/>
      <w:lvlJc w:val="left"/>
      <w:pPr>
        <w:tabs>
          <w:tab w:val="num" w:pos="1440"/>
        </w:tabs>
        <w:ind w:left="1440" w:hanging="360"/>
      </w:pPr>
      <w:rPr>
        <w:rFonts w:ascii="Arial" w:hAnsi="Arial" w:hint="default"/>
      </w:rPr>
    </w:lvl>
    <w:lvl w:ilvl="2" w:tplc="DC6E0762" w:tentative="1">
      <w:start w:val="1"/>
      <w:numFmt w:val="bullet"/>
      <w:lvlText w:val="•"/>
      <w:lvlJc w:val="left"/>
      <w:pPr>
        <w:tabs>
          <w:tab w:val="num" w:pos="2160"/>
        </w:tabs>
        <w:ind w:left="2160" w:hanging="360"/>
      </w:pPr>
      <w:rPr>
        <w:rFonts w:ascii="Arial" w:hAnsi="Arial" w:hint="default"/>
      </w:rPr>
    </w:lvl>
    <w:lvl w:ilvl="3" w:tplc="B9CC761C" w:tentative="1">
      <w:start w:val="1"/>
      <w:numFmt w:val="bullet"/>
      <w:lvlText w:val="•"/>
      <w:lvlJc w:val="left"/>
      <w:pPr>
        <w:tabs>
          <w:tab w:val="num" w:pos="2880"/>
        </w:tabs>
        <w:ind w:left="2880" w:hanging="360"/>
      </w:pPr>
      <w:rPr>
        <w:rFonts w:ascii="Arial" w:hAnsi="Arial" w:hint="default"/>
      </w:rPr>
    </w:lvl>
    <w:lvl w:ilvl="4" w:tplc="7E589B3A" w:tentative="1">
      <w:start w:val="1"/>
      <w:numFmt w:val="bullet"/>
      <w:lvlText w:val="•"/>
      <w:lvlJc w:val="left"/>
      <w:pPr>
        <w:tabs>
          <w:tab w:val="num" w:pos="3600"/>
        </w:tabs>
        <w:ind w:left="3600" w:hanging="360"/>
      </w:pPr>
      <w:rPr>
        <w:rFonts w:ascii="Arial" w:hAnsi="Arial" w:hint="default"/>
      </w:rPr>
    </w:lvl>
    <w:lvl w:ilvl="5" w:tplc="6792B52C" w:tentative="1">
      <w:start w:val="1"/>
      <w:numFmt w:val="bullet"/>
      <w:lvlText w:val="•"/>
      <w:lvlJc w:val="left"/>
      <w:pPr>
        <w:tabs>
          <w:tab w:val="num" w:pos="4320"/>
        </w:tabs>
        <w:ind w:left="4320" w:hanging="360"/>
      </w:pPr>
      <w:rPr>
        <w:rFonts w:ascii="Arial" w:hAnsi="Arial" w:hint="default"/>
      </w:rPr>
    </w:lvl>
    <w:lvl w:ilvl="6" w:tplc="C8588104" w:tentative="1">
      <w:start w:val="1"/>
      <w:numFmt w:val="bullet"/>
      <w:lvlText w:val="•"/>
      <w:lvlJc w:val="left"/>
      <w:pPr>
        <w:tabs>
          <w:tab w:val="num" w:pos="5040"/>
        </w:tabs>
        <w:ind w:left="5040" w:hanging="360"/>
      </w:pPr>
      <w:rPr>
        <w:rFonts w:ascii="Arial" w:hAnsi="Arial" w:hint="default"/>
      </w:rPr>
    </w:lvl>
    <w:lvl w:ilvl="7" w:tplc="E2D2111E" w:tentative="1">
      <w:start w:val="1"/>
      <w:numFmt w:val="bullet"/>
      <w:lvlText w:val="•"/>
      <w:lvlJc w:val="left"/>
      <w:pPr>
        <w:tabs>
          <w:tab w:val="num" w:pos="5760"/>
        </w:tabs>
        <w:ind w:left="5760" w:hanging="360"/>
      </w:pPr>
      <w:rPr>
        <w:rFonts w:ascii="Arial" w:hAnsi="Arial" w:hint="default"/>
      </w:rPr>
    </w:lvl>
    <w:lvl w:ilvl="8" w:tplc="058C207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E270BEF"/>
    <w:multiLevelType w:val="hybridMultilevel"/>
    <w:tmpl w:val="18503D42"/>
    <w:lvl w:ilvl="0" w:tplc="59047028">
      <w:start w:val="1"/>
      <w:numFmt w:val="bullet"/>
      <w:lvlText w:val="•"/>
      <w:lvlJc w:val="left"/>
      <w:pPr>
        <w:tabs>
          <w:tab w:val="num" w:pos="720"/>
        </w:tabs>
        <w:ind w:left="720" w:hanging="360"/>
      </w:pPr>
      <w:rPr>
        <w:rFonts w:ascii="Arial" w:hAnsi="Arial" w:hint="default"/>
      </w:rPr>
    </w:lvl>
    <w:lvl w:ilvl="1" w:tplc="36828434" w:tentative="1">
      <w:start w:val="1"/>
      <w:numFmt w:val="bullet"/>
      <w:lvlText w:val="•"/>
      <w:lvlJc w:val="left"/>
      <w:pPr>
        <w:tabs>
          <w:tab w:val="num" w:pos="1440"/>
        </w:tabs>
        <w:ind w:left="1440" w:hanging="360"/>
      </w:pPr>
      <w:rPr>
        <w:rFonts w:ascii="Arial" w:hAnsi="Arial" w:hint="default"/>
      </w:rPr>
    </w:lvl>
    <w:lvl w:ilvl="2" w:tplc="677C662A" w:tentative="1">
      <w:start w:val="1"/>
      <w:numFmt w:val="bullet"/>
      <w:lvlText w:val="•"/>
      <w:lvlJc w:val="left"/>
      <w:pPr>
        <w:tabs>
          <w:tab w:val="num" w:pos="2160"/>
        </w:tabs>
        <w:ind w:left="2160" w:hanging="360"/>
      </w:pPr>
      <w:rPr>
        <w:rFonts w:ascii="Arial" w:hAnsi="Arial" w:hint="default"/>
      </w:rPr>
    </w:lvl>
    <w:lvl w:ilvl="3" w:tplc="F4B8CC1A" w:tentative="1">
      <w:start w:val="1"/>
      <w:numFmt w:val="bullet"/>
      <w:lvlText w:val="•"/>
      <w:lvlJc w:val="left"/>
      <w:pPr>
        <w:tabs>
          <w:tab w:val="num" w:pos="2880"/>
        </w:tabs>
        <w:ind w:left="2880" w:hanging="360"/>
      </w:pPr>
      <w:rPr>
        <w:rFonts w:ascii="Arial" w:hAnsi="Arial" w:hint="default"/>
      </w:rPr>
    </w:lvl>
    <w:lvl w:ilvl="4" w:tplc="A3A20EC8" w:tentative="1">
      <w:start w:val="1"/>
      <w:numFmt w:val="bullet"/>
      <w:lvlText w:val="•"/>
      <w:lvlJc w:val="left"/>
      <w:pPr>
        <w:tabs>
          <w:tab w:val="num" w:pos="3600"/>
        </w:tabs>
        <w:ind w:left="3600" w:hanging="360"/>
      </w:pPr>
      <w:rPr>
        <w:rFonts w:ascii="Arial" w:hAnsi="Arial" w:hint="default"/>
      </w:rPr>
    </w:lvl>
    <w:lvl w:ilvl="5" w:tplc="8BACB2E6" w:tentative="1">
      <w:start w:val="1"/>
      <w:numFmt w:val="bullet"/>
      <w:lvlText w:val="•"/>
      <w:lvlJc w:val="left"/>
      <w:pPr>
        <w:tabs>
          <w:tab w:val="num" w:pos="4320"/>
        </w:tabs>
        <w:ind w:left="4320" w:hanging="360"/>
      </w:pPr>
      <w:rPr>
        <w:rFonts w:ascii="Arial" w:hAnsi="Arial" w:hint="default"/>
      </w:rPr>
    </w:lvl>
    <w:lvl w:ilvl="6" w:tplc="91E217FA" w:tentative="1">
      <w:start w:val="1"/>
      <w:numFmt w:val="bullet"/>
      <w:lvlText w:val="•"/>
      <w:lvlJc w:val="left"/>
      <w:pPr>
        <w:tabs>
          <w:tab w:val="num" w:pos="5040"/>
        </w:tabs>
        <w:ind w:left="5040" w:hanging="360"/>
      </w:pPr>
      <w:rPr>
        <w:rFonts w:ascii="Arial" w:hAnsi="Arial" w:hint="default"/>
      </w:rPr>
    </w:lvl>
    <w:lvl w:ilvl="7" w:tplc="46A6E036" w:tentative="1">
      <w:start w:val="1"/>
      <w:numFmt w:val="bullet"/>
      <w:lvlText w:val="•"/>
      <w:lvlJc w:val="left"/>
      <w:pPr>
        <w:tabs>
          <w:tab w:val="num" w:pos="5760"/>
        </w:tabs>
        <w:ind w:left="5760" w:hanging="360"/>
      </w:pPr>
      <w:rPr>
        <w:rFonts w:ascii="Arial" w:hAnsi="Arial" w:hint="default"/>
      </w:rPr>
    </w:lvl>
    <w:lvl w:ilvl="8" w:tplc="1002814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EC966E0"/>
    <w:multiLevelType w:val="multilevel"/>
    <w:tmpl w:val="EE70F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F77F67"/>
    <w:multiLevelType w:val="hybridMultilevel"/>
    <w:tmpl w:val="BC82502A"/>
    <w:lvl w:ilvl="0" w:tplc="CE48240C">
      <w:start w:val="1"/>
      <w:numFmt w:val="bullet"/>
      <w:lvlText w:val="•"/>
      <w:lvlJc w:val="left"/>
      <w:pPr>
        <w:tabs>
          <w:tab w:val="num" w:pos="720"/>
        </w:tabs>
        <w:ind w:left="720" w:hanging="360"/>
      </w:pPr>
      <w:rPr>
        <w:rFonts w:ascii="Arial" w:hAnsi="Arial" w:hint="default"/>
      </w:rPr>
    </w:lvl>
    <w:lvl w:ilvl="1" w:tplc="4A5ADE72" w:tentative="1">
      <w:start w:val="1"/>
      <w:numFmt w:val="bullet"/>
      <w:lvlText w:val="•"/>
      <w:lvlJc w:val="left"/>
      <w:pPr>
        <w:tabs>
          <w:tab w:val="num" w:pos="1440"/>
        </w:tabs>
        <w:ind w:left="1440" w:hanging="360"/>
      </w:pPr>
      <w:rPr>
        <w:rFonts w:ascii="Arial" w:hAnsi="Arial" w:hint="default"/>
      </w:rPr>
    </w:lvl>
    <w:lvl w:ilvl="2" w:tplc="79505634" w:tentative="1">
      <w:start w:val="1"/>
      <w:numFmt w:val="bullet"/>
      <w:lvlText w:val="•"/>
      <w:lvlJc w:val="left"/>
      <w:pPr>
        <w:tabs>
          <w:tab w:val="num" w:pos="2160"/>
        </w:tabs>
        <w:ind w:left="2160" w:hanging="360"/>
      </w:pPr>
      <w:rPr>
        <w:rFonts w:ascii="Arial" w:hAnsi="Arial" w:hint="default"/>
      </w:rPr>
    </w:lvl>
    <w:lvl w:ilvl="3" w:tplc="88082B7C" w:tentative="1">
      <w:start w:val="1"/>
      <w:numFmt w:val="bullet"/>
      <w:lvlText w:val="•"/>
      <w:lvlJc w:val="left"/>
      <w:pPr>
        <w:tabs>
          <w:tab w:val="num" w:pos="2880"/>
        </w:tabs>
        <w:ind w:left="2880" w:hanging="360"/>
      </w:pPr>
      <w:rPr>
        <w:rFonts w:ascii="Arial" w:hAnsi="Arial" w:hint="default"/>
      </w:rPr>
    </w:lvl>
    <w:lvl w:ilvl="4" w:tplc="86B44E2A" w:tentative="1">
      <w:start w:val="1"/>
      <w:numFmt w:val="bullet"/>
      <w:lvlText w:val="•"/>
      <w:lvlJc w:val="left"/>
      <w:pPr>
        <w:tabs>
          <w:tab w:val="num" w:pos="3600"/>
        </w:tabs>
        <w:ind w:left="3600" w:hanging="360"/>
      </w:pPr>
      <w:rPr>
        <w:rFonts w:ascii="Arial" w:hAnsi="Arial" w:hint="default"/>
      </w:rPr>
    </w:lvl>
    <w:lvl w:ilvl="5" w:tplc="F9223A40" w:tentative="1">
      <w:start w:val="1"/>
      <w:numFmt w:val="bullet"/>
      <w:lvlText w:val="•"/>
      <w:lvlJc w:val="left"/>
      <w:pPr>
        <w:tabs>
          <w:tab w:val="num" w:pos="4320"/>
        </w:tabs>
        <w:ind w:left="4320" w:hanging="360"/>
      </w:pPr>
      <w:rPr>
        <w:rFonts w:ascii="Arial" w:hAnsi="Arial" w:hint="default"/>
      </w:rPr>
    </w:lvl>
    <w:lvl w:ilvl="6" w:tplc="32CAF24C" w:tentative="1">
      <w:start w:val="1"/>
      <w:numFmt w:val="bullet"/>
      <w:lvlText w:val="•"/>
      <w:lvlJc w:val="left"/>
      <w:pPr>
        <w:tabs>
          <w:tab w:val="num" w:pos="5040"/>
        </w:tabs>
        <w:ind w:left="5040" w:hanging="360"/>
      </w:pPr>
      <w:rPr>
        <w:rFonts w:ascii="Arial" w:hAnsi="Arial" w:hint="default"/>
      </w:rPr>
    </w:lvl>
    <w:lvl w:ilvl="7" w:tplc="F726350C" w:tentative="1">
      <w:start w:val="1"/>
      <w:numFmt w:val="bullet"/>
      <w:lvlText w:val="•"/>
      <w:lvlJc w:val="left"/>
      <w:pPr>
        <w:tabs>
          <w:tab w:val="num" w:pos="5760"/>
        </w:tabs>
        <w:ind w:left="5760" w:hanging="360"/>
      </w:pPr>
      <w:rPr>
        <w:rFonts w:ascii="Arial" w:hAnsi="Arial" w:hint="default"/>
      </w:rPr>
    </w:lvl>
    <w:lvl w:ilvl="8" w:tplc="919ED48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1994FCC"/>
    <w:multiLevelType w:val="hybridMultilevel"/>
    <w:tmpl w:val="EDA8D6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3055176"/>
    <w:multiLevelType w:val="hybridMultilevel"/>
    <w:tmpl w:val="EA54313E"/>
    <w:lvl w:ilvl="0" w:tplc="A686D422">
      <w:start w:val="1"/>
      <w:numFmt w:val="bullet"/>
      <w:lvlText w:val="•"/>
      <w:lvlJc w:val="left"/>
      <w:pPr>
        <w:tabs>
          <w:tab w:val="num" w:pos="720"/>
        </w:tabs>
        <w:ind w:left="720" w:hanging="360"/>
      </w:pPr>
      <w:rPr>
        <w:rFonts w:ascii="Arial" w:hAnsi="Arial" w:hint="default"/>
      </w:rPr>
    </w:lvl>
    <w:lvl w:ilvl="1" w:tplc="ACBE6A0E" w:tentative="1">
      <w:start w:val="1"/>
      <w:numFmt w:val="bullet"/>
      <w:lvlText w:val="•"/>
      <w:lvlJc w:val="left"/>
      <w:pPr>
        <w:tabs>
          <w:tab w:val="num" w:pos="1440"/>
        </w:tabs>
        <w:ind w:left="1440" w:hanging="360"/>
      </w:pPr>
      <w:rPr>
        <w:rFonts w:ascii="Arial" w:hAnsi="Arial" w:hint="default"/>
      </w:rPr>
    </w:lvl>
    <w:lvl w:ilvl="2" w:tplc="00B4318A" w:tentative="1">
      <w:start w:val="1"/>
      <w:numFmt w:val="bullet"/>
      <w:lvlText w:val="•"/>
      <w:lvlJc w:val="left"/>
      <w:pPr>
        <w:tabs>
          <w:tab w:val="num" w:pos="2160"/>
        </w:tabs>
        <w:ind w:left="2160" w:hanging="360"/>
      </w:pPr>
      <w:rPr>
        <w:rFonts w:ascii="Arial" w:hAnsi="Arial" w:hint="default"/>
      </w:rPr>
    </w:lvl>
    <w:lvl w:ilvl="3" w:tplc="DC706218" w:tentative="1">
      <w:start w:val="1"/>
      <w:numFmt w:val="bullet"/>
      <w:lvlText w:val="•"/>
      <w:lvlJc w:val="left"/>
      <w:pPr>
        <w:tabs>
          <w:tab w:val="num" w:pos="2880"/>
        </w:tabs>
        <w:ind w:left="2880" w:hanging="360"/>
      </w:pPr>
      <w:rPr>
        <w:rFonts w:ascii="Arial" w:hAnsi="Arial" w:hint="default"/>
      </w:rPr>
    </w:lvl>
    <w:lvl w:ilvl="4" w:tplc="8DB862FA" w:tentative="1">
      <w:start w:val="1"/>
      <w:numFmt w:val="bullet"/>
      <w:lvlText w:val="•"/>
      <w:lvlJc w:val="left"/>
      <w:pPr>
        <w:tabs>
          <w:tab w:val="num" w:pos="3600"/>
        </w:tabs>
        <w:ind w:left="3600" w:hanging="360"/>
      </w:pPr>
      <w:rPr>
        <w:rFonts w:ascii="Arial" w:hAnsi="Arial" w:hint="default"/>
      </w:rPr>
    </w:lvl>
    <w:lvl w:ilvl="5" w:tplc="AAF8655A" w:tentative="1">
      <w:start w:val="1"/>
      <w:numFmt w:val="bullet"/>
      <w:lvlText w:val="•"/>
      <w:lvlJc w:val="left"/>
      <w:pPr>
        <w:tabs>
          <w:tab w:val="num" w:pos="4320"/>
        </w:tabs>
        <w:ind w:left="4320" w:hanging="360"/>
      </w:pPr>
      <w:rPr>
        <w:rFonts w:ascii="Arial" w:hAnsi="Arial" w:hint="default"/>
      </w:rPr>
    </w:lvl>
    <w:lvl w:ilvl="6" w:tplc="8A9E623A" w:tentative="1">
      <w:start w:val="1"/>
      <w:numFmt w:val="bullet"/>
      <w:lvlText w:val="•"/>
      <w:lvlJc w:val="left"/>
      <w:pPr>
        <w:tabs>
          <w:tab w:val="num" w:pos="5040"/>
        </w:tabs>
        <w:ind w:left="5040" w:hanging="360"/>
      </w:pPr>
      <w:rPr>
        <w:rFonts w:ascii="Arial" w:hAnsi="Arial" w:hint="default"/>
      </w:rPr>
    </w:lvl>
    <w:lvl w:ilvl="7" w:tplc="E55EE84C" w:tentative="1">
      <w:start w:val="1"/>
      <w:numFmt w:val="bullet"/>
      <w:lvlText w:val="•"/>
      <w:lvlJc w:val="left"/>
      <w:pPr>
        <w:tabs>
          <w:tab w:val="num" w:pos="5760"/>
        </w:tabs>
        <w:ind w:left="5760" w:hanging="360"/>
      </w:pPr>
      <w:rPr>
        <w:rFonts w:ascii="Arial" w:hAnsi="Arial" w:hint="default"/>
      </w:rPr>
    </w:lvl>
    <w:lvl w:ilvl="8" w:tplc="4694EF2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5297EAE"/>
    <w:multiLevelType w:val="multilevel"/>
    <w:tmpl w:val="36BC1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1"/>
  </w:num>
  <w:num w:numId="3">
    <w:abstractNumId w:val="8"/>
  </w:num>
  <w:num w:numId="4">
    <w:abstractNumId w:val="10"/>
  </w:num>
  <w:num w:numId="5">
    <w:abstractNumId w:val="4"/>
  </w:num>
  <w:num w:numId="6">
    <w:abstractNumId w:val="1"/>
  </w:num>
  <w:num w:numId="7">
    <w:abstractNumId w:val="16"/>
    <w:lvlOverride w:ilvl="0">
      <w:startOverride w:val="1"/>
    </w:lvlOverride>
  </w:num>
  <w:num w:numId="8">
    <w:abstractNumId w:val="16"/>
    <w:lvlOverride w:ilvl="0">
      <w:startOverride w:val="2"/>
    </w:lvlOverride>
  </w:num>
  <w:num w:numId="9">
    <w:abstractNumId w:val="16"/>
    <w:lvlOverride w:ilvl="0">
      <w:startOverride w:val="3"/>
    </w:lvlOverride>
  </w:num>
  <w:num w:numId="10">
    <w:abstractNumId w:val="16"/>
    <w:lvlOverride w:ilvl="0">
      <w:startOverride w:val="4"/>
    </w:lvlOverride>
  </w:num>
  <w:num w:numId="11">
    <w:abstractNumId w:val="16"/>
    <w:lvlOverride w:ilvl="0">
      <w:startOverride w:val="5"/>
    </w:lvlOverride>
  </w:num>
  <w:num w:numId="12">
    <w:abstractNumId w:val="20"/>
    <w:lvlOverride w:ilvl="0">
      <w:startOverride w:val="6"/>
    </w:lvlOverride>
  </w:num>
  <w:num w:numId="13">
    <w:abstractNumId w:val="20"/>
    <w:lvlOverride w:ilvl="0">
      <w:startOverride w:val="7"/>
    </w:lvlOverride>
  </w:num>
  <w:num w:numId="14">
    <w:abstractNumId w:val="20"/>
    <w:lvlOverride w:ilvl="0">
      <w:startOverride w:val="8"/>
    </w:lvlOverride>
  </w:num>
  <w:num w:numId="15">
    <w:abstractNumId w:val="20"/>
    <w:lvlOverride w:ilvl="0">
      <w:startOverride w:val="9"/>
    </w:lvlOverride>
  </w:num>
  <w:num w:numId="16">
    <w:abstractNumId w:val="20"/>
    <w:lvlOverride w:ilvl="0">
      <w:startOverride w:val="10"/>
    </w:lvlOverride>
  </w:num>
  <w:num w:numId="17">
    <w:abstractNumId w:val="20"/>
    <w:lvlOverride w:ilvl="0">
      <w:startOverride w:val="11"/>
    </w:lvlOverride>
  </w:num>
  <w:num w:numId="18">
    <w:abstractNumId w:val="20"/>
    <w:lvlOverride w:ilvl="0">
      <w:startOverride w:val="12"/>
    </w:lvlOverride>
  </w:num>
  <w:num w:numId="19">
    <w:abstractNumId w:val="20"/>
    <w:lvlOverride w:ilvl="0">
      <w:startOverride w:val="13"/>
    </w:lvlOverride>
  </w:num>
  <w:num w:numId="20">
    <w:abstractNumId w:val="20"/>
    <w:lvlOverride w:ilvl="0">
      <w:startOverride w:val="14"/>
    </w:lvlOverride>
  </w:num>
  <w:num w:numId="21">
    <w:abstractNumId w:val="9"/>
  </w:num>
  <w:num w:numId="22">
    <w:abstractNumId w:val="18"/>
  </w:num>
  <w:num w:numId="23">
    <w:abstractNumId w:val="13"/>
  </w:num>
  <w:num w:numId="24">
    <w:abstractNumId w:val="12"/>
  </w:num>
  <w:num w:numId="25">
    <w:abstractNumId w:val="2"/>
  </w:num>
  <w:num w:numId="26">
    <w:abstractNumId w:val="15"/>
  </w:num>
  <w:num w:numId="27">
    <w:abstractNumId w:val="14"/>
  </w:num>
  <w:num w:numId="28">
    <w:abstractNumId w:val="5"/>
  </w:num>
  <w:num w:numId="29">
    <w:abstractNumId w:val="17"/>
  </w:num>
  <w:num w:numId="30">
    <w:abstractNumId w:val="6"/>
  </w:num>
  <w:num w:numId="31">
    <w:abstractNumId w:val="0"/>
  </w:num>
  <w:num w:numId="32">
    <w:abstractNumId w:val="3"/>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E95"/>
    <w:rsid w:val="0000169C"/>
    <w:rsid w:val="0000303E"/>
    <w:rsid w:val="000034D3"/>
    <w:rsid w:val="00003BE3"/>
    <w:rsid w:val="00005B2E"/>
    <w:rsid w:val="000063AC"/>
    <w:rsid w:val="00006D48"/>
    <w:rsid w:val="0000705F"/>
    <w:rsid w:val="000078E7"/>
    <w:rsid w:val="00012006"/>
    <w:rsid w:val="000124C6"/>
    <w:rsid w:val="00012C0D"/>
    <w:rsid w:val="000133E1"/>
    <w:rsid w:val="000139E1"/>
    <w:rsid w:val="00014E41"/>
    <w:rsid w:val="00015C1D"/>
    <w:rsid w:val="0001624E"/>
    <w:rsid w:val="00016B7E"/>
    <w:rsid w:val="000170DA"/>
    <w:rsid w:val="000263B3"/>
    <w:rsid w:val="00026C61"/>
    <w:rsid w:val="00027324"/>
    <w:rsid w:val="00027742"/>
    <w:rsid w:val="00027A12"/>
    <w:rsid w:val="00030490"/>
    <w:rsid w:val="000306EB"/>
    <w:rsid w:val="0003295A"/>
    <w:rsid w:val="00032E53"/>
    <w:rsid w:val="0003303D"/>
    <w:rsid w:val="000336EE"/>
    <w:rsid w:val="00033966"/>
    <w:rsid w:val="00033CB1"/>
    <w:rsid w:val="0003444F"/>
    <w:rsid w:val="00036964"/>
    <w:rsid w:val="00037A66"/>
    <w:rsid w:val="00042060"/>
    <w:rsid w:val="0004237A"/>
    <w:rsid w:val="0004387E"/>
    <w:rsid w:val="00043AE7"/>
    <w:rsid w:val="00043E2D"/>
    <w:rsid w:val="0004403D"/>
    <w:rsid w:val="00044891"/>
    <w:rsid w:val="0004554B"/>
    <w:rsid w:val="000464DA"/>
    <w:rsid w:val="000473F6"/>
    <w:rsid w:val="0005002F"/>
    <w:rsid w:val="00050814"/>
    <w:rsid w:val="00052CEC"/>
    <w:rsid w:val="000530E6"/>
    <w:rsid w:val="00053F32"/>
    <w:rsid w:val="00056A05"/>
    <w:rsid w:val="00061E67"/>
    <w:rsid w:val="0006257B"/>
    <w:rsid w:val="00063448"/>
    <w:rsid w:val="00065515"/>
    <w:rsid w:val="00065B68"/>
    <w:rsid w:val="00065DCF"/>
    <w:rsid w:val="0006603A"/>
    <w:rsid w:val="0006611B"/>
    <w:rsid w:val="00067D19"/>
    <w:rsid w:val="00067FC0"/>
    <w:rsid w:val="0007018F"/>
    <w:rsid w:val="00070F94"/>
    <w:rsid w:val="0007112E"/>
    <w:rsid w:val="00071B9E"/>
    <w:rsid w:val="000743A2"/>
    <w:rsid w:val="00074BDE"/>
    <w:rsid w:val="00074F6C"/>
    <w:rsid w:val="00075924"/>
    <w:rsid w:val="000774D7"/>
    <w:rsid w:val="000776FD"/>
    <w:rsid w:val="00077C39"/>
    <w:rsid w:val="0008135A"/>
    <w:rsid w:val="00083B7A"/>
    <w:rsid w:val="00084646"/>
    <w:rsid w:val="00084A37"/>
    <w:rsid w:val="00085D7D"/>
    <w:rsid w:val="00090777"/>
    <w:rsid w:val="00091992"/>
    <w:rsid w:val="00093602"/>
    <w:rsid w:val="00094365"/>
    <w:rsid w:val="000A01C6"/>
    <w:rsid w:val="000A0556"/>
    <w:rsid w:val="000A0849"/>
    <w:rsid w:val="000A0A99"/>
    <w:rsid w:val="000A2AEB"/>
    <w:rsid w:val="000A3221"/>
    <w:rsid w:val="000A39E5"/>
    <w:rsid w:val="000B5748"/>
    <w:rsid w:val="000B5FF7"/>
    <w:rsid w:val="000B7663"/>
    <w:rsid w:val="000C0713"/>
    <w:rsid w:val="000C322E"/>
    <w:rsid w:val="000C4288"/>
    <w:rsid w:val="000C7562"/>
    <w:rsid w:val="000D214C"/>
    <w:rsid w:val="000D3267"/>
    <w:rsid w:val="000D3794"/>
    <w:rsid w:val="000D4406"/>
    <w:rsid w:val="000D7275"/>
    <w:rsid w:val="000D7940"/>
    <w:rsid w:val="000E15D9"/>
    <w:rsid w:val="000E34BF"/>
    <w:rsid w:val="000E36BF"/>
    <w:rsid w:val="000E3E10"/>
    <w:rsid w:val="000E4B61"/>
    <w:rsid w:val="000E5FE3"/>
    <w:rsid w:val="000E68D2"/>
    <w:rsid w:val="000E720A"/>
    <w:rsid w:val="000E7BB8"/>
    <w:rsid w:val="000E7C5A"/>
    <w:rsid w:val="000F19BD"/>
    <w:rsid w:val="000F4A0F"/>
    <w:rsid w:val="000F5B3B"/>
    <w:rsid w:val="000F5FC4"/>
    <w:rsid w:val="000F6E7E"/>
    <w:rsid w:val="000F7384"/>
    <w:rsid w:val="000F76DF"/>
    <w:rsid w:val="001016E2"/>
    <w:rsid w:val="00105208"/>
    <w:rsid w:val="001070F4"/>
    <w:rsid w:val="0011176C"/>
    <w:rsid w:val="00111AE6"/>
    <w:rsid w:val="00112F40"/>
    <w:rsid w:val="00113363"/>
    <w:rsid w:val="00113C72"/>
    <w:rsid w:val="00121C9F"/>
    <w:rsid w:val="001221CC"/>
    <w:rsid w:val="00122BAC"/>
    <w:rsid w:val="00122C46"/>
    <w:rsid w:val="00123898"/>
    <w:rsid w:val="00124F80"/>
    <w:rsid w:val="001252D0"/>
    <w:rsid w:val="00126490"/>
    <w:rsid w:val="001303FA"/>
    <w:rsid w:val="00130B38"/>
    <w:rsid w:val="00135F99"/>
    <w:rsid w:val="00137435"/>
    <w:rsid w:val="001411CD"/>
    <w:rsid w:val="0014247D"/>
    <w:rsid w:val="00142ED5"/>
    <w:rsid w:val="00143110"/>
    <w:rsid w:val="0014327B"/>
    <w:rsid w:val="0014484A"/>
    <w:rsid w:val="00144B93"/>
    <w:rsid w:val="00144F40"/>
    <w:rsid w:val="001463DD"/>
    <w:rsid w:val="0014750D"/>
    <w:rsid w:val="0014786D"/>
    <w:rsid w:val="0015070A"/>
    <w:rsid w:val="00150D9B"/>
    <w:rsid w:val="00151379"/>
    <w:rsid w:val="001518B3"/>
    <w:rsid w:val="00152AC3"/>
    <w:rsid w:val="00154A18"/>
    <w:rsid w:val="00155B47"/>
    <w:rsid w:val="00160294"/>
    <w:rsid w:val="001604C8"/>
    <w:rsid w:val="00162250"/>
    <w:rsid w:val="00164DAD"/>
    <w:rsid w:val="0016506C"/>
    <w:rsid w:val="00166216"/>
    <w:rsid w:val="00167410"/>
    <w:rsid w:val="00170347"/>
    <w:rsid w:val="00170DE7"/>
    <w:rsid w:val="00171092"/>
    <w:rsid w:val="0017398B"/>
    <w:rsid w:val="001752AB"/>
    <w:rsid w:val="00180165"/>
    <w:rsid w:val="00181691"/>
    <w:rsid w:val="00183776"/>
    <w:rsid w:val="0018415D"/>
    <w:rsid w:val="001906C6"/>
    <w:rsid w:val="001921AA"/>
    <w:rsid w:val="00192285"/>
    <w:rsid w:val="001925E1"/>
    <w:rsid w:val="00194731"/>
    <w:rsid w:val="0019482F"/>
    <w:rsid w:val="0019530B"/>
    <w:rsid w:val="00195A0C"/>
    <w:rsid w:val="00196CED"/>
    <w:rsid w:val="001974E4"/>
    <w:rsid w:val="001A0194"/>
    <w:rsid w:val="001A17AC"/>
    <w:rsid w:val="001A30EB"/>
    <w:rsid w:val="001A3890"/>
    <w:rsid w:val="001A5A51"/>
    <w:rsid w:val="001A5AB4"/>
    <w:rsid w:val="001A7E46"/>
    <w:rsid w:val="001B2070"/>
    <w:rsid w:val="001B2C59"/>
    <w:rsid w:val="001B36B0"/>
    <w:rsid w:val="001B4463"/>
    <w:rsid w:val="001B4B58"/>
    <w:rsid w:val="001B514C"/>
    <w:rsid w:val="001B62DC"/>
    <w:rsid w:val="001B68AA"/>
    <w:rsid w:val="001B7EA6"/>
    <w:rsid w:val="001C11FA"/>
    <w:rsid w:val="001C4064"/>
    <w:rsid w:val="001C44F5"/>
    <w:rsid w:val="001C4615"/>
    <w:rsid w:val="001C4685"/>
    <w:rsid w:val="001C46EB"/>
    <w:rsid w:val="001C5099"/>
    <w:rsid w:val="001C558A"/>
    <w:rsid w:val="001D0C7B"/>
    <w:rsid w:val="001D1310"/>
    <w:rsid w:val="001D1966"/>
    <w:rsid w:val="001D25DA"/>
    <w:rsid w:val="001D2C76"/>
    <w:rsid w:val="001D2FF6"/>
    <w:rsid w:val="001D3AB7"/>
    <w:rsid w:val="001E11B9"/>
    <w:rsid w:val="001E1E85"/>
    <w:rsid w:val="001E20CA"/>
    <w:rsid w:val="001E3A8A"/>
    <w:rsid w:val="001E5C99"/>
    <w:rsid w:val="001F1D86"/>
    <w:rsid w:val="001F3900"/>
    <w:rsid w:val="001F3979"/>
    <w:rsid w:val="001F3FD6"/>
    <w:rsid w:val="001F4B12"/>
    <w:rsid w:val="001F5398"/>
    <w:rsid w:val="001F5CB9"/>
    <w:rsid w:val="001F75A8"/>
    <w:rsid w:val="001F775F"/>
    <w:rsid w:val="00200F64"/>
    <w:rsid w:val="00201B11"/>
    <w:rsid w:val="00201C5C"/>
    <w:rsid w:val="0020204E"/>
    <w:rsid w:val="00202090"/>
    <w:rsid w:val="00202F4E"/>
    <w:rsid w:val="00203223"/>
    <w:rsid w:val="0020388B"/>
    <w:rsid w:val="00204438"/>
    <w:rsid w:val="00206890"/>
    <w:rsid w:val="00206DAB"/>
    <w:rsid w:val="0020718E"/>
    <w:rsid w:val="002072FA"/>
    <w:rsid w:val="00210E30"/>
    <w:rsid w:val="002118B9"/>
    <w:rsid w:val="00214153"/>
    <w:rsid w:val="00215228"/>
    <w:rsid w:val="00220E32"/>
    <w:rsid w:val="0022141B"/>
    <w:rsid w:val="0022176F"/>
    <w:rsid w:val="002219D6"/>
    <w:rsid w:val="00222BAE"/>
    <w:rsid w:val="002257CA"/>
    <w:rsid w:val="00226015"/>
    <w:rsid w:val="00226166"/>
    <w:rsid w:val="00227F1B"/>
    <w:rsid w:val="00232604"/>
    <w:rsid w:val="00236A0C"/>
    <w:rsid w:val="00240238"/>
    <w:rsid w:val="00242E14"/>
    <w:rsid w:val="002433A5"/>
    <w:rsid w:val="002456E8"/>
    <w:rsid w:val="00245ABB"/>
    <w:rsid w:val="00247719"/>
    <w:rsid w:val="00247F67"/>
    <w:rsid w:val="00250E9E"/>
    <w:rsid w:val="002521E6"/>
    <w:rsid w:val="00252896"/>
    <w:rsid w:val="00253037"/>
    <w:rsid w:val="00253D79"/>
    <w:rsid w:val="00257F0F"/>
    <w:rsid w:val="0026133E"/>
    <w:rsid w:val="00261C6E"/>
    <w:rsid w:val="00262F3A"/>
    <w:rsid w:val="00262FEB"/>
    <w:rsid w:val="002639FD"/>
    <w:rsid w:val="00263DA1"/>
    <w:rsid w:val="002644AC"/>
    <w:rsid w:val="0026490C"/>
    <w:rsid w:val="0026585B"/>
    <w:rsid w:val="00267343"/>
    <w:rsid w:val="00267A22"/>
    <w:rsid w:val="00267B96"/>
    <w:rsid w:val="002704BA"/>
    <w:rsid w:val="002723D7"/>
    <w:rsid w:val="002735F2"/>
    <w:rsid w:val="0027397D"/>
    <w:rsid w:val="00275460"/>
    <w:rsid w:val="00281CEB"/>
    <w:rsid w:val="00282460"/>
    <w:rsid w:val="002826F5"/>
    <w:rsid w:val="00282F5C"/>
    <w:rsid w:val="00284089"/>
    <w:rsid w:val="00284985"/>
    <w:rsid w:val="00284BC7"/>
    <w:rsid w:val="00290F79"/>
    <w:rsid w:val="00292B28"/>
    <w:rsid w:val="00292E98"/>
    <w:rsid w:val="0029556D"/>
    <w:rsid w:val="002A024C"/>
    <w:rsid w:val="002A0B14"/>
    <w:rsid w:val="002A0E9A"/>
    <w:rsid w:val="002A10B7"/>
    <w:rsid w:val="002A1924"/>
    <w:rsid w:val="002A37C8"/>
    <w:rsid w:val="002A5813"/>
    <w:rsid w:val="002A614B"/>
    <w:rsid w:val="002A61AA"/>
    <w:rsid w:val="002A6511"/>
    <w:rsid w:val="002B0383"/>
    <w:rsid w:val="002B0EFE"/>
    <w:rsid w:val="002B2A56"/>
    <w:rsid w:val="002B32EE"/>
    <w:rsid w:val="002B3B2E"/>
    <w:rsid w:val="002B55FB"/>
    <w:rsid w:val="002B7643"/>
    <w:rsid w:val="002C0787"/>
    <w:rsid w:val="002C186E"/>
    <w:rsid w:val="002C270A"/>
    <w:rsid w:val="002C279B"/>
    <w:rsid w:val="002C382F"/>
    <w:rsid w:val="002C397A"/>
    <w:rsid w:val="002C438A"/>
    <w:rsid w:val="002D0C88"/>
    <w:rsid w:val="002D0CAC"/>
    <w:rsid w:val="002D3FA0"/>
    <w:rsid w:val="002D4D0E"/>
    <w:rsid w:val="002D6251"/>
    <w:rsid w:val="002D6272"/>
    <w:rsid w:val="002E03E4"/>
    <w:rsid w:val="002E17A0"/>
    <w:rsid w:val="002E2C27"/>
    <w:rsid w:val="002E52BE"/>
    <w:rsid w:val="002E581D"/>
    <w:rsid w:val="002E7773"/>
    <w:rsid w:val="002E79DA"/>
    <w:rsid w:val="002F0812"/>
    <w:rsid w:val="002F1C6A"/>
    <w:rsid w:val="002F23DE"/>
    <w:rsid w:val="002F29A4"/>
    <w:rsid w:val="002F2CB2"/>
    <w:rsid w:val="002F2D8D"/>
    <w:rsid w:val="002F6018"/>
    <w:rsid w:val="002F61C1"/>
    <w:rsid w:val="002F709F"/>
    <w:rsid w:val="00300F0D"/>
    <w:rsid w:val="003018A1"/>
    <w:rsid w:val="00301A82"/>
    <w:rsid w:val="00301C4A"/>
    <w:rsid w:val="00306E65"/>
    <w:rsid w:val="00307000"/>
    <w:rsid w:val="003101C3"/>
    <w:rsid w:val="00311D6F"/>
    <w:rsid w:val="0031276C"/>
    <w:rsid w:val="003144BA"/>
    <w:rsid w:val="00314A05"/>
    <w:rsid w:val="0031530C"/>
    <w:rsid w:val="00317A0E"/>
    <w:rsid w:val="00317DE7"/>
    <w:rsid w:val="0032167F"/>
    <w:rsid w:val="003217DE"/>
    <w:rsid w:val="00321EBE"/>
    <w:rsid w:val="00324049"/>
    <w:rsid w:val="003248B6"/>
    <w:rsid w:val="00324CC3"/>
    <w:rsid w:val="00325593"/>
    <w:rsid w:val="003255AB"/>
    <w:rsid w:val="00327BF8"/>
    <w:rsid w:val="00327CA0"/>
    <w:rsid w:val="00327F52"/>
    <w:rsid w:val="003311C4"/>
    <w:rsid w:val="003316CE"/>
    <w:rsid w:val="00334583"/>
    <w:rsid w:val="00335A5E"/>
    <w:rsid w:val="003376F1"/>
    <w:rsid w:val="00337A13"/>
    <w:rsid w:val="00337D34"/>
    <w:rsid w:val="00340279"/>
    <w:rsid w:val="003408DB"/>
    <w:rsid w:val="00342F5B"/>
    <w:rsid w:val="00344250"/>
    <w:rsid w:val="00345A6E"/>
    <w:rsid w:val="00346E20"/>
    <w:rsid w:val="00347480"/>
    <w:rsid w:val="00350D4F"/>
    <w:rsid w:val="00351429"/>
    <w:rsid w:val="00352739"/>
    <w:rsid w:val="00352DD0"/>
    <w:rsid w:val="00353A6C"/>
    <w:rsid w:val="0035406A"/>
    <w:rsid w:val="00355E5A"/>
    <w:rsid w:val="0035612A"/>
    <w:rsid w:val="00356332"/>
    <w:rsid w:val="0035664D"/>
    <w:rsid w:val="00357138"/>
    <w:rsid w:val="00357169"/>
    <w:rsid w:val="00357371"/>
    <w:rsid w:val="00357760"/>
    <w:rsid w:val="003606BA"/>
    <w:rsid w:val="00361759"/>
    <w:rsid w:val="00364800"/>
    <w:rsid w:val="00365355"/>
    <w:rsid w:val="003658BC"/>
    <w:rsid w:val="0037063E"/>
    <w:rsid w:val="0037196E"/>
    <w:rsid w:val="003729B0"/>
    <w:rsid w:val="00372A0E"/>
    <w:rsid w:val="0037626E"/>
    <w:rsid w:val="003763E7"/>
    <w:rsid w:val="0037715C"/>
    <w:rsid w:val="003821E2"/>
    <w:rsid w:val="0038389D"/>
    <w:rsid w:val="003845A8"/>
    <w:rsid w:val="00384CD2"/>
    <w:rsid w:val="00385B95"/>
    <w:rsid w:val="003864AD"/>
    <w:rsid w:val="00387EA0"/>
    <w:rsid w:val="003917F7"/>
    <w:rsid w:val="0039193F"/>
    <w:rsid w:val="00391AAD"/>
    <w:rsid w:val="00392157"/>
    <w:rsid w:val="00393050"/>
    <w:rsid w:val="0039652D"/>
    <w:rsid w:val="003974DB"/>
    <w:rsid w:val="003A40EC"/>
    <w:rsid w:val="003A48E1"/>
    <w:rsid w:val="003A4A8B"/>
    <w:rsid w:val="003A5B36"/>
    <w:rsid w:val="003A754D"/>
    <w:rsid w:val="003B113A"/>
    <w:rsid w:val="003B1E8D"/>
    <w:rsid w:val="003B29E0"/>
    <w:rsid w:val="003B3941"/>
    <w:rsid w:val="003B3E31"/>
    <w:rsid w:val="003B3FB1"/>
    <w:rsid w:val="003B6101"/>
    <w:rsid w:val="003B68A8"/>
    <w:rsid w:val="003B7FB9"/>
    <w:rsid w:val="003C012A"/>
    <w:rsid w:val="003C113C"/>
    <w:rsid w:val="003C11EE"/>
    <w:rsid w:val="003C2B0F"/>
    <w:rsid w:val="003C39B7"/>
    <w:rsid w:val="003C3A8E"/>
    <w:rsid w:val="003C45EF"/>
    <w:rsid w:val="003C6E97"/>
    <w:rsid w:val="003C7021"/>
    <w:rsid w:val="003D057E"/>
    <w:rsid w:val="003D06F5"/>
    <w:rsid w:val="003D1C12"/>
    <w:rsid w:val="003D33C9"/>
    <w:rsid w:val="003D3769"/>
    <w:rsid w:val="003D4090"/>
    <w:rsid w:val="003D488E"/>
    <w:rsid w:val="003D530C"/>
    <w:rsid w:val="003D53CB"/>
    <w:rsid w:val="003D6C5B"/>
    <w:rsid w:val="003E20AA"/>
    <w:rsid w:val="003E2737"/>
    <w:rsid w:val="003E2DCA"/>
    <w:rsid w:val="003E3D53"/>
    <w:rsid w:val="003E432C"/>
    <w:rsid w:val="003E4EAF"/>
    <w:rsid w:val="003E5447"/>
    <w:rsid w:val="003F06D3"/>
    <w:rsid w:val="003F1E15"/>
    <w:rsid w:val="003F1FA7"/>
    <w:rsid w:val="003F20F2"/>
    <w:rsid w:val="003F2156"/>
    <w:rsid w:val="003F2A51"/>
    <w:rsid w:val="003F6B3C"/>
    <w:rsid w:val="004003B4"/>
    <w:rsid w:val="00400E56"/>
    <w:rsid w:val="004028C4"/>
    <w:rsid w:val="00405EE1"/>
    <w:rsid w:val="00406066"/>
    <w:rsid w:val="004065C9"/>
    <w:rsid w:val="00406733"/>
    <w:rsid w:val="0041075F"/>
    <w:rsid w:val="00411227"/>
    <w:rsid w:val="00414B02"/>
    <w:rsid w:val="00414BB0"/>
    <w:rsid w:val="004154DE"/>
    <w:rsid w:val="00415BC6"/>
    <w:rsid w:val="00415BF0"/>
    <w:rsid w:val="004166AB"/>
    <w:rsid w:val="0041750D"/>
    <w:rsid w:val="0042025A"/>
    <w:rsid w:val="00421340"/>
    <w:rsid w:val="00421F6D"/>
    <w:rsid w:val="00422CE6"/>
    <w:rsid w:val="004235D5"/>
    <w:rsid w:val="004238F7"/>
    <w:rsid w:val="004240C0"/>
    <w:rsid w:val="00425080"/>
    <w:rsid w:val="00425A50"/>
    <w:rsid w:val="00425ABE"/>
    <w:rsid w:val="00431E1C"/>
    <w:rsid w:val="00431E5C"/>
    <w:rsid w:val="004325BB"/>
    <w:rsid w:val="00434082"/>
    <w:rsid w:val="004344C8"/>
    <w:rsid w:val="00435026"/>
    <w:rsid w:val="00436B59"/>
    <w:rsid w:val="00443CCC"/>
    <w:rsid w:val="00444E0D"/>
    <w:rsid w:val="004458D5"/>
    <w:rsid w:val="00447A90"/>
    <w:rsid w:val="004509C3"/>
    <w:rsid w:val="00450F10"/>
    <w:rsid w:val="004513F5"/>
    <w:rsid w:val="00452187"/>
    <w:rsid w:val="004527AE"/>
    <w:rsid w:val="00452B0E"/>
    <w:rsid w:val="00457F2F"/>
    <w:rsid w:val="00460C5A"/>
    <w:rsid w:val="0046105F"/>
    <w:rsid w:val="00464AAF"/>
    <w:rsid w:val="004657D5"/>
    <w:rsid w:val="00466701"/>
    <w:rsid w:val="00466870"/>
    <w:rsid w:val="0047071D"/>
    <w:rsid w:val="0047226F"/>
    <w:rsid w:val="00475EF3"/>
    <w:rsid w:val="0047620A"/>
    <w:rsid w:val="0048062A"/>
    <w:rsid w:val="004811F0"/>
    <w:rsid w:val="004815C6"/>
    <w:rsid w:val="00481643"/>
    <w:rsid w:val="0048196F"/>
    <w:rsid w:val="00482715"/>
    <w:rsid w:val="0048309D"/>
    <w:rsid w:val="00483E85"/>
    <w:rsid w:val="00485E05"/>
    <w:rsid w:val="00487390"/>
    <w:rsid w:val="004909A6"/>
    <w:rsid w:val="00490EEC"/>
    <w:rsid w:val="00491685"/>
    <w:rsid w:val="00491B20"/>
    <w:rsid w:val="00493DB5"/>
    <w:rsid w:val="00493F55"/>
    <w:rsid w:val="004942E9"/>
    <w:rsid w:val="0049477C"/>
    <w:rsid w:val="00495631"/>
    <w:rsid w:val="004961C6"/>
    <w:rsid w:val="004965B6"/>
    <w:rsid w:val="004966F6"/>
    <w:rsid w:val="0049674C"/>
    <w:rsid w:val="00496E39"/>
    <w:rsid w:val="004A0B57"/>
    <w:rsid w:val="004A4617"/>
    <w:rsid w:val="004A5889"/>
    <w:rsid w:val="004A603E"/>
    <w:rsid w:val="004A6127"/>
    <w:rsid w:val="004A70FE"/>
    <w:rsid w:val="004A7910"/>
    <w:rsid w:val="004A7EFD"/>
    <w:rsid w:val="004B0292"/>
    <w:rsid w:val="004B19C5"/>
    <w:rsid w:val="004B4F83"/>
    <w:rsid w:val="004B671A"/>
    <w:rsid w:val="004B68D8"/>
    <w:rsid w:val="004B7806"/>
    <w:rsid w:val="004C04B8"/>
    <w:rsid w:val="004C1400"/>
    <w:rsid w:val="004C2C04"/>
    <w:rsid w:val="004C312F"/>
    <w:rsid w:val="004C6E2C"/>
    <w:rsid w:val="004C79CC"/>
    <w:rsid w:val="004D2B3F"/>
    <w:rsid w:val="004D53FE"/>
    <w:rsid w:val="004D629C"/>
    <w:rsid w:val="004D708D"/>
    <w:rsid w:val="004E0647"/>
    <w:rsid w:val="004E0FF4"/>
    <w:rsid w:val="004E1CC2"/>
    <w:rsid w:val="004E209F"/>
    <w:rsid w:val="004E3F7B"/>
    <w:rsid w:val="004E528C"/>
    <w:rsid w:val="004E686E"/>
    <w:rsid w:val="004E7CF4"/>
    <w:rsid w:val="004F040E"/>
    <w:rsid w:val="004F140B"/>
    <w:rsid w:val="004F16F8"/>
    <w:rsid w:val="004F2881"/>
    <w:rsid w:val="004F299F"/>
    <w:rsid w:val="004F2C03"/>
    <w:rsid w:val="004F3923"/>
    <w:rsid w:val="004F3C19"/>
    <w:rsid w:val="004F3FD8"/>
    <w:rsid w:val="004F4248"/>
    <w:rsid w:val="005004C7"/>
    <w:rsid w:val="00502D0A"/>
    <w:rsid w:val="00503556"/>
    <w:rsid w:val="00504BB0"/>
    <w:rsid w:val="00505AEB"/>
    <w:rsid w:val="00506EF9"/>
    <w:rsid w:val="005074B7"/>
    <w:rsid w:val="00510B0D"/>
    <w:rsid w:val="00511F3A"/>
    <w:rsid w:val="00512B3E"/>
    <w:rsid w:val="00512E2B"/>
    <w:rsid w:val="00513CCA"/>
    <w:rsid w:val="00514172"/>
    <w:rsid w:val="005149AA"/>
    <w:rsid w:val="00515FEA"/>
    <w:rsid w:val="00516F15"/>
    <w:rsid w:val="005211A0"/>
    <w:rsid w:val="00521D23"/>
    <w:rsid w:val="00522E25"/>
    <w:rsid w:val="00523D21"/>
    <w:rsid w:val="00524BBF"/>
    <w:rsid w:val="00526B14"/>
    <w:rsid w:val="00526F08"/>
    <w:rsid w:val="005275A5"/>
    <w:rsid w:val="00527D5D"/>
    <w:rsid w:val="00527F25"/>
    <w:rsid w:val="00530526"/>
    <w:rsid w:val="005327D7"/>
    <w:rsid w:val="005348DE"/>
    <w:rsid w:val="0053636C"/>
    <w:rsid w:val="00537AD1"/>
    <w:rsid w:val="0054051C"/>
    <w:rsid w:val="00540ABE"/>
    <w:rsid w:val="005417A1"/>
    <w:rsid w:val="00541CCD"/>
    <w:rsid w:val="00542546"/>
    <w:rsid w:val="005459AF"/>
    <w:rsid w:val="0055097A"/>
    <w:rsid w:val="00551E03"/>
    <w:rsid w:val="005525F7"/>
    <w:rsid w:val="0055375D"/>
    <w:rsid w:val="00554743"/>
    <w:rsid w:val="0055594B"/>
    <w:rsid w:val="00556147"/>
    <w:rsid w:val="0056019E"/>
    <w:rsid w:val="005602FF"/>
    <w:rsid w:val="005618C9"/>
    <w:rsid w:val="005627F6"/>
    <w:rsid w:val="00563461"/>
    <w:rsid w:val="00567A14"/>
    <w:rsid w:val="005703DE"/>
    <w:rsid w:val="00571290"/>
    <w:rsid w:val="00573608"/>
    <w:rsid w:val="005738E3"/>
    <w:rsid w:val="00573C37"/>
    <w:rsid w:val="00574466"/>
    <w:rsid w:val="0057543F"/>
    <w:rsid w:val="0057555C"/>
    <w:rsid w:val="005756EF"/>
    <w:rsid w:val="005768A3"/>
    <w:rsid w:val="0058001E"/>
    <w:rsid w:val="005814FB"/>
    <w:rsid w:val="00581820"/>
    <w:rsid w:val="005842F9"/>
    <w:rsid w:val="005879A5"/>
    <w:rsid w:val="00590968"/>
    <w:rsid w:val="00592C53"/>
    <w:rsid w:val="00592D4E"/>
    <w:rsid w:val="00596D64"/>
    <w:rsid w:val="00597039"/>
    <w:rsid w:val="005A00B3"/>
    <w:rsid w:val="005A1B64"/>
    <w:rsid w:val="005A20B1"/>
    <w:rsid w:val="005A2E1E"/>
    <w:rsid w:val="005A3C14"/>
    <w:rsid w:val="005A73D8"/>
    <w:rsid w:val="005A7E25"/>
    <w:rsid w:val="005B0528"/>
    <w:rsid w:val="005B1B76"/>
    <w:rsid w:val="005B322A"/>
    <w:rsid w:val="005B42B9"/>
    <w:rsid w:val="005B42BC"/>
    <w:rsid w:val="005B4A74"/>
    <w:rsid w:val="005B677A"/>
    <w:rsid w:val="005B78D6"/>
    <w:rsid w:val="005C243E"/>
    <w:rsid w:val="005D02D6"/>
    <w:rsid w:val="005D0A05"/>
    <w:rsid w:val="005D32CA"/>
    <w:rsid w:val="005D661F"/>
    <w:rsid w:val="005D749A"/>
    <w:rsid w:val="005D7591"/>
    <w:rsid w:val="005D7D84"/>
    <w:rsid w:val="005D7E5B"/>
    <w:rsid w:val="005E1CA2"/>
    <w:rsid w:val="005E53ED"/>
    <w:rsid w:val="005E6C90"/>
    <w:rsid w:val="005E73D5"/>
    <w:rsid w:val="005E7BB1"/>
    <w:rsid w:val="005F2F4B"/>
    <w:rsid w:val="005F3601"/>
    <w:rsid w:val="005F48A5"/>
    <w:rsid w:val="005F4B5A"/>
    <w:rsid w:val="005F5A88"/>
    <w:rsid w:val="005F6BA0"/>
    <w:rsid w:val="005F7602"/>
    <w:rsid w:val="005F7712"/>
    <w:rsid w:val="00600949"/>
    <w:rsid w:val="006010D1"/>
    <w:rsid w:val="006032B4"/>
    <w:rsid w:val="00605EC8"/>
    <w:rsid w:val="006060FB"/>
    <w:rsid w:val="006067EA"/>
    <w:rsid w:val="00607001"/>
    <w:rsid w:val="00607696"/>
    <w:rsid w:val="00611461"/>
    <w:rsid w:val="006122B1"/>
    <w:rsid w:val="0061421B"/>
    <w:rsid w:val="00615953"/>
    <w:rsid w:val="006171A8"/>
    <w:rsid w:val="006203E1"/>
    <w:rsid w:val="00620C3C"/>
    <w:rsid w:val="00621B82"/>
    <w:rsid w:val="0062206F"/>
    <w:rsid w:val="00622C49"/>
    <w:rsid w:val="00623698"/>
    <w:rsid w:val="00623ACF"/>
    <w:rsid w:val="00624D8D"/>
    <w:rsid w:val="00625540"/>
    <w:rsid w:val="006258AC"/>
    <w:rsid w:val="00626509"/>
    <w:rsid w:val="0062680D"/>
    <w:rsid w:val="00626D1A"/>
    <w:rsid w:val="00626D79"/>
    <w:rsid w:val="006320BE"/>
    <w:rsid w:val="006335AB"/>
    <w:rsid w:val="0063435A"/>
    <w:rsid w:val="00634CAD"/>
    <w:rsid w:val="00634E38"/>
    <w:rsid w:val="00634F8B"/>
    <w:rsid w:val="006365F5"/>
    <w:rsid w:val="00636A31"/>
    <w:rsid w:val="00636B0D"/>
    <w:rsid w:val="0064117D"/>
    <w:rsid w:val="0064340B"/>
    <w:rsid w:val="00643467"/>
    <w:rsid w:val="0064437D"/>
    <w:rsid w:val="006443E9"/>
    <w:rsid w:val="0064446D"/>
    <w:rsid w:val="00644474"/>
    <w:rsid w:val="00645615"/>
    <w:rsid w:val="00646E8D"/>
    <w:rsid w:val="00650431"/>
    <w:rsid w:val="006509E9"/>
    <w:rsid w:val="00651471"/>
    <w:rsid w:val="00653F59"/>
    <w:rsid w:val="00654B01"/>
    <w:rsid w:val="00656322"/>
    <w:rsid w:val="00656456"/>
    <w:rsid w:val="0066060F"/>
    <w:rsid w:val="00660A3D"/>
    <w:rsid w:val="00660ABA"/>
    <w:rsid w:val="00660D84"/>
    <w:rsid w:val="00661FBB"/>
    <w:rsid w:val="006634E1"/>
    <w:rsid w:val="00663D36"/>
    <w:rsid w:val="00664EC2"/>
    <w:rsid w:val="00665027"/>
    <w:rsid w:val="0066775C"/>
    <w:rsid w:val="0067297E"/>
    <w:rsid w:val="00672DD9"/>
    <w:rsid w:val="00673282"/>
    <w:rsid w:val="00673B3D"/>
    <w:rsid w:val="00674ED1"/>
    <w:rsid w:val="00675512"/>
    <w:rsid w:val="0067668B"/>
    <w:rsid w:val="00676AC7"/>
    <w:rsid w:val="00676CB1"/>
    <w:rsid w:val="00680FEF"/>
    <w:rsid w:val="0068171D"/>
    <w:rsid w:val="00683721"/>
    <w:rsid w:val="00684B9F"/>
    <w:rsid w:val="00686BB1"/>
    <w:rsid w:val="00687891"/>
    <w:rsid w:val="00687A0F"/>
    <w:rsid w:val="00687D64"/>
    <w:rsid w:val="00687E39"/>
    <w:rsid w:val="00691452"/>
    <w:rsid w:val="0069259D"/>
    <w:rsid w:val="00692D5E"/>
    <w:rsid w:val="0069304F"/>
    <w:rsid w:val="00693265"/>
    <w:rsid w:val="006A028E"/>
    <w:rsid w:val="006A1D38"/>
    <w:rsid w:val="006A1D9D"/>
    <w:rsid w:val="006A4959"/>
    <w:rsid w:val="006A5562"/>
    <w:rsid w:val="006A6012"/>
    <w:rsid w:val="006A68B0"/>
    <w:rsid w:val="006B5278"/>
    <w:rsid w:val="006C0FAD"/>
    <w:rsid w:val="006C29C4"/>
    <w:rsid w:val="006C4E1B"/>
    <w:rsid w:val="006D0363"/>
    <w:rsid w:val="006D069C"/>
    <w:rsid w:val="006D22CD"/>
    <w:rsid w:val="006D2FEA"/>
    <w:rsid w:val="006D3A58"/>
    <w:rsid w:val="006D3A5B"/>
    <w:rsid w:val="006D3FB2"/>
    <w:rsid w:val="006D6137"/>
    <w:rsid w:val="006D6493"/>
    <w:rsid w:val="006D73A8"/>
    <w:rsid w:val="006D7568"/>
    <w:rsid w:val="006D765A"/>
    <w:rsid w:val="006E28E5"/>
    <w:rsid w:val="006E4114"/>
    <w:rsid w:val="006E4580"/>
    <w:rsid w:val="006E4B45"/>
    <w:rsid w:val="006E6092"/>
    <w:rsid w:val="006E6C6E"/>
    <w:rsid w:val="006E6CAA"/>
    <w:rsid w:val="006E6DCC"/>
    <w:rsid w:val="006E6F75"/>
    <w:rsid w:val="006F024B"/>
    <w:rsid w:val="006F0AE9"/>
    <w:rsid w:val="006F144E"/>
    <w:rsid w:val="006F1767"/>
    <w:rsid w:val="006F2EE1"/>
    <w:rsid w:val="006F429E"/>
    <w:rsid w:val="006F4F73"/>
    <w:rsid w:val="006F67B8"/>
    <w:rsid w:val="006F67C6"/>
    <w:rsid w:val="006F6E56"/>
    <w:rsid w:val="006F7E3B"/>
    <w:rsid w:val="007007EC"/>
    <w:rsid w:val="0070321A"/>
    <w:rsid w:val="00704BB2"/>
    <w:rsid w:val="00704DF6"/>
    <w:rsid w:val="007050A8"/>
    <w:rsid w:val="007053A5"/>
    <w:rsid w:val="007053DB"/>
    <w:rsid w:val="00706565"/>
    <w:rsid w:val="00706C11"/>
    <w:rsid w:val="007078F5"/>
    <w:rsid w:val="00707FD4"/>
    <w:rsid w:val="007125D7"/>
    <w:rsid w:val="00713C08"/>
    <w:rsid w:val="00713D54"/>
    <w:rsid w:val="00716941"/>
    <w:rsid w:val="00717A06"/>
    <w:rsid w:val="007203E6"/>
    <w:rsid w:val="00720CF0"/>
    <w:rsid w:val="00720D1C"/>
    <w:rsid w:val="007213A3"/>
    <w:rsid w:val="00721F06"/>
    <w:rsid w:val="007224FB"/>
    <w:rsid w:val="00722519"/>
    <w:rsid w:val="00722521"/>
    <w:rsid w:val="007232B9"/>
    <w:rsid w:val="007239F6"/>
    <w:rsid w:val="00725A01"/>
    <w:rsid w:val="00725B6E"/>
    <w:rsid w:val="00725BCF"/>
    <w:rsid w:val="007261FE"/>
    <w:rsid w:val="00727F4B"/>
    <w:rsid w:val="007306F2"/>
    <w:rsid w:val="00730B6A"/>
    <w:rsid w:val="007311C4"/>
    <w:rsid w:val="007325F1"/>
    <w:rsid w:val="00733773"/>
    <w:rsid w:val="00733A0C"/>
    <w:rsid w:val="007343A7"/>
    <w:rsid w:val="00734662"/>
    <w:rsid w:val="00734D43"/>
    <w:rsid w:val="00734D80"/>
    <w:rsid w:val="00735B00"/>
    <w:rsid w:val="007419E8"/>
    <w:rsid w:val="00741CBD"/>
    <w:rsid w:val="00742337"/>
    <w:rsid w:val="00742493"/>
    <w:rsid w:val="007447FC"/>
    <w:rsid w:val="00744A43"/>
    <w:rsid w:val="00744C10"/>
    <w:rsid w:val="00745D0E"/>
    <w:rsid w:val="00745FE5"/>
    <w:rsid w:val="00746249"/>
    <w:rsid w:val="0074648C"/>
    <w:rsid w:val="007477D3"/>
    <w:rsid w:val="00750177"/>
    <w:rsid w:val="00751012"/>
    <w:rsid w:val="00754868"/>
    <w:rsid w:val="00754937"/>
    <w:rsid w:val="00755B45"/>
    <w:rsid w:val="007568BB"/>
    <w:rsid w:val="007601E6"/>
    <w:rsid w:val="00760BF3"/>
    <w:rsid w:val="00760E20"/>
    <w:rsid w:val="0076117F"/>
    <w:rsid w:val="00762529"/>
    <w:rsid w:val="0076360E"/>
    <w:rsid w:val="00763996"/>
    <w:rsid w:val="0076456E"/>
    <w:rsid w:val="0076458E"/>
    <w:rsid w:val="00764F9B"/>
    <w:rsid w:val="00765372"/>
    <w:rsid w:val="007668A2"/>
    <w:rsid w:val="00766F12"/>
    <w:rsid w:val="00770AF3"/>
    <w:rsid w:val="00770B6D"/>
    <w:rsid w:val="00771A84"/>
    <w:rsid w:val="00772644"/>
    <w:rsid w:val="00772B60"/>
    <w:rsid w:val="0077301F"/>
    <w:rsid w:val="0077341E"/>
    <w:rsid w:val="00774925"/>
    <w:rsid w:val="00776658"/>
    <w:rsid w:val="0078087C"/>
    <w:rsid w:val="007816C9"/>
    <w:rsid w:val="007821E2"/>
    <w:rsid w:val="00783DCA"/>
    <w:rsid w:val="00784038"/>
    <w:rsid w:val="00785E4F"/>
    <w:rsid w:val="00786A33"/>
    <w:rsid w:val="00787936"/>
    <w:rsid w:val="00791CAC"/>
    <w:rsid w:val="00792E1C"/>
    <w:rsid w:val="00794B15"/>
    <w:rsid w:val="0079507E"/>
    <w:rsid w:val="00796656"/>
    <w:rsid w:val="007970D4"/>
    <w:rsid w:val="007A12F0"/>
    <w:rsid w:val="007A1EF3"/>
    <w:rsid w:val="007A22ED"/>
    <w:rsid w:val="007A4DBA"/>
    <w:rsid w:val="007A7D19"/>
    <w:rsid w:val="007B0CB8"/>
    <w:rsid w:val="007B1D07"/>
    <w:rsid w:val="007B38EF"/>
    <w:rsid w:val="007B5674"/>
    <w:rsid w:val="007B5FB9"/>
    <w:rsid w:val="007B7460"/>
    <w:rsid w:val="007C0F3E"/>
    <w:rsid w:val="007C258C"/>
    <w:rsid w:val="007C2F45"/>
    <w:rsid w:val="007D0624"/>
    <w:rsid w:val="007D0E31"/>
    <w:rsid w:val="007D22D6"/>
    <w:rsid w:val="007D246D"/>
    <w:rsid w:val="007D2CC7"/>
    <w:rsid w:val="007D2F7A"/>
    <w:rsid w:val="007D3FF8"/>
    <w:rsid w:val="007D6474"/>
    <w:rsid w:val="007D6B6B"/>
    <w:rsid w:val="007D7B43"/>
    <w:rsid w:val="007E408D"/>
    <w:rsid w:val="007E45E6"/>
    <w:rsid w:val="007E4885"/>
    <w:rsid w:val="007E51C8"/>
    <w:rsid w:val="007E56A4"/>
    <w:rsid w:val="007E5A5B"/>
    <w:rsid w:val="007E6AAB"/>
    <w:rsid w:val="007F20C3"/>
    <w:rsid w:val="007F2C13"/>
    <w:rsid w:val="007F2EA4"/>
    <w:rsid w:val="007F30DF"/>
    <w:rsid w:val="007F406B"/>
    <w:rsid w:val="007F4134"/>
    <w:rsid w:val="007F5D2D"/>
    <w:rsid w:val="00802C35"/>
    <w:rsid w:val="00803F1D"/>
    <w:rsid w:val="00807933"/>
    <w:rsid w:val="00810594"/>
    <w:rsid w:val="00811902"/>
    <w:rsid w:val="0081425F"/>
    <w:rsid w:val="00814E3D"/>
    <w:rsid w:val="00815553"/>
    <w:rsid w:val="00816DD5"/>
    <w:rsid w:val="008176F3"/>
    <w:rsid w:val="00823514"/>
    <w:rsid w:val="00825D25"/>
    <w:rsid w:val="00825FA7"/>
    <w:rsid w:val="00827179"/>
    <w:rsid w:val="00831BF2"/>
    <w:rsid w:val="00831FE4"/>
    <w:rsid w:val="00832FB2"/>
    <w:rsid w:val="00833D20"/>
    <w:rsid w:val="00834F81"/>
    <w:rsid w:val="0083615A"/>
    <w:rsid w:val="00836741"/>
    <w:rsid w:val="00836BCF"/>
    <w:rsid w:val="008418B3"/>
    <w:rsid w:val="00841DBF"/>
    <w:rsid w:val="00842037"/>
    <w:rsid w:val="00842AD7"/>
    <w:rsid w:val="00844475"/>
    <w:rsid w:val="00844887"/>
    <w:rsid w:val="00845247"/>
    <w:rsid w:val="0084552A"/>
    <w:rsid w:val="00845866"/>
    <w:rsid w:val="00846D18"/>
    <w:rsid w:val="00847C77"/>
    <w:rsid w:val="00847E04"/>
    <w:rsid w:val="008503F8"/>
    <w:rsid w:val="0085097C"/>
    <w:rsid w:val="00852C78"/>
    <w:rsid w:val="00854B26"/>
    <w:rsid w:val="00854C87"/>
    <w:rsid w:val="00854E7D"/>
    <w:rsid w:val="00856174"/>
    <w:rsid w:val="0086093E"/>
    <w:rsid w:val="00862481"/>
    <w:rsid w:val="00865745"/>
    <w:rsid w:val="00865AF8"/>
    <w:rsid w:val="00866D87"/>
    <w:rsid w:val="0086788B"/>
    <w:rsid w:val="0087026D"/>
    <w:rsid w:val="00870A0D"/>
    <w:rsid w:val="0087122E"/>
    <w:rsid w:val="00872897"/>
    <w:rsid w:val="008729ED"/>
    <w:rsid w:val="00873D51"/>
    <w:rsid w:val="00875E06"/>
    <w:rsid w:val="00877DF9"/>
    <w:rsid w:val="00883A54"/>
    <w:rsid w:val="00884E67"/>
    <w:rsid w:val="00886F16"/>
    <w:rsid w:val="0088758A"/>
    <w:rsid w:val="00890629"/>
    <w:rsid w:val="00890EF3"/>
    <w:rsid w:val="00891D86"/>
    <w:rsid w:val="0089545C"/>
    <w:rsid w:val="00895EC1"/>
    <w:rsid w:val="008967AA"/>
    <w:rsid w:val="008A12A9"/>
    <w:rsid w:val="008A1C5D"/>
    <w:rsid w:val="008A353A"/>
    <w:rsid w:val="008A38D5"/>
    <w:rsid w:val="008A5435"/>
    <w:rsid w:val="008B07A2"/>
    <w:rsid w:val="008B1741"/>
    <w:rsid w:val="008B17E7"/>
    <w:rsid w:val="008B1A60"/>
    <w:rsid w:val="008B1FE4"/>
    <w:rsid w:val="008B3E06"/>
    <w:rsid w:val="008B52C1"/>
    <w:rsid w:val="008B707F"/>
    <w:rsid w:val="008C137A"/>
    <w:rsid w:val="008C1E1A"/>
    <w:rsid w:val="008C26C0"/>
    <w:rsid w:val="008C5A57"/>
    <w:rsid w:val="008C634D"/>
    <w:rsid w:val="008C6749"/>
    <w:rsid w:val="008D0FAB"/>
    <w:rsid w:val="008D13FE"/>
    <w:rsid w:val="008D205F"/>
    <w:rsid w:val="008D2BB9"/>
    <w:rsid w:val="008D2EE0"/>
    <w:rsid w:val="008D5745"/>
    <w:rsid w:val="008D5EA9"/>
    <w:rsid w:val="008D5EB4"/>
    <w:rsid w:val="008D6357"/>
    <w:rsid w:val="008D79E8"/>
    <w:rsid w:val="008E00A5"/>
    <w:rsid w:val="008E0C83"/>
    <w:rsid w:val="008E0D9A"/>
    <w:rsid w:val="008E205E"/>
    <w:rsid w:val="008E3794"/>
    <w:rsid w:val="008E38AF"/>
    <w:rsid w:val="008E5B85"/>
    <w:rsid w:val="008E5D25"/>
    <w:rsid w:val="008E6AB9"/>
    <w:rsid w:val="008E6FB1"/>
    <w:rsid w:val="008E7FB8"/>
    <w:rsid w:val="008E7FDC"/>
    <w:rsid w:val="008F0AC8"/>
    <w:rsid w:val="008F1369"/>
    <w:rsid w:val="008F17F7"/>
    <w:rsid w:val="008F1D0C"/>
    <w:rsid w:val="008F28F1"/>
    <w:rsid w:val="008F355C"/>
    <w:rsid w:val="008F3E95"/>
    <w:rsid w:val="008F3FF1"/>
    <w:rsid w:val="00900DC6"/>
    <w:rsid w:val="00900F7D"/>
    <w:rsid w:val="00902FD1"/>
    <w:rsid w:val="00903285"/>
    <w:rsid w:val="00903D5D"/>
    <w:rsid w:val="00904604"/>
    <w:rsid w:val="009066CC"/>
    <w:rsid w:val="00911B0A"/>
    <w:rsid w:val="00911E8F"/>
    <w:rsid w:val="00913469"/>
    <w:rsid w:val="00914108"/>
    <w:rsid w:val="009171C3"/>
    <w:rsid w:val="00920999"/>
    <w:rsid w:val="0092407C"/>
    <w:rsid w:val="0092509C"/>
    <w:rsid w:val="009252D7"/>
    <w:rsid w:val="009253FF"/>
    <w:rsid w:val="00925E61"/>
    <w:rsid w:val="00927954"/>
    <w:rsid w:val="00927A9B"/>
    <w:rsid w:val="00927B10"/>
    <w:rsid w:val="00927C71"/>
    <w:rsid w:val="00927C88"/>
    <w:rsid w:val="00927D53"/>
    <w:rsid w:val="0093071A"/>
    <w:rsid w:val="00931113"/>
    <w:rsid w:val="009313AB"/>
    <w:rsid w:val="00933064"/>
    <w:rsid w:val="009338A9"/>
    <w:rsid w:val="00934AA7"/>
    <w:rsid w:val="0093534B"/>
    <w:rsid w:val="009366B3"/>
    <w:rsid w:val="00937222"/>
    <w:rsid w:val="009378B7"/>
    <w:rsid w:val="009408A5"/>
    <w:rsid w:val="0094101B"/>
    <w:rsid w:val="00941C87"/>
    <w:rsid w:val="00942E20"/>
    <w:rsid w:val="00943C68"/>
    <w:rsid w:val="00944935"/>
    <w:rsid w:val="00945368"/>
    <w:rsid w:val="009455DA"/>
    <w:rsid w:val="00947C43"/>
    <w:rsid w:val="00950962"/>
    <w:rsid w:val="00952E6C"/>
    <w:rsid w:val="00953709"/>
    <w:rsid w:val="0095436C"/>
    <w:rsid w:val="00954EB4"/>
    <w:rsid w:val="00961896"/>
    <w:rsid w:val="00961996"/>
    <w:rsid w:val="009626B0"/>
    <w:rsid w:val="00965E5F"/>
    <w:rsid w:val="009660CD"/>
    <w:rsid w:val="00966110"/>
    <w:rsid w:val="00966475"/>
    <w:rsid w:val="00966FC0"/>
    <w:rsid w:val="00967EF1"/>
    <w:rsid w:val="00970F6B"/>
    <w:rsid w:val="009713F6"/>
    <w:rsid w:val="009718F3"/>
    <w:rsid w:val="00971AAD"/>
    <w:rsid w:val="00971CED"/>
    <w:rsid w:val="00972300"/>
    <w:rsid w:val="00973B5A"/>
    <w:rsid w:val="00974D44"/>
    <w:rsid w:val="00975D53"/>
    <w:rsid w:val="00975FA1"/>
    <w:rsid w:val="009776C7"/>
    <w:rsid w:val="00981571"/>
    <w:rsid w:val="00982EFF"/>
    <w:rsid w:val="00986E36"/>
    <w:rsid w:val="009879BE"/>
    <w:rsid w:val="00990639"/>
    <w:rsid w:val="0099237C"/>
    <w:rsid w:val="0099380D"/>
    <w:rsid w:val="009938E8"/>
    <w:rsid w:val="0099391C"/>
    <w:rsid w:val="0099499B"/>
    <w:rsid w:val="00994A82"/>
    <w:rsid w:val="00995317"/>
    <w:rsid w:val="009965AA"/>
    <w:rsid w:val="00996B00"/>
    <w:rsid w:val="0099721F"/>
    <w:rsid w:val="009A1890"/>
    <w:rsid w:val="009A2C69"/>
    <w:rsid w:val="009A39BB"/>
    <w:rsid w:val="009A5272"/>
    <w:rsid w:val="009A6BDB"/>
    <w:rsid w:val="009A7599"/>
    <w:rsid w:val="009A7CC9"/>
    <w:rsid w:val="009B03AC"/>
    <w:rsid w:val="009B14B0"/>
    <w:rsid w:val="009B233B"/>
    <w:rsid w:val="009B2347"/>
    <w:rsid w:val="009B2EDB"/>
    <w:rsid w:val="009B38EC"/>
    <w:rsid w:val="009B656A"/>
    <w:rsid w:val="009B752A"/>
    <w:rsid w:val="009B7AA9"/>
    <w:rsid w:val="009B7D85"/>
    <w:rsid w:val="009C1D68"/>
    <w:rsid w:val="009C1E67"/>
    <w:rsid w:val="009C246C"/>
    <w:rsid w:val="009C2FB3"/>
    <w:rsid w:val="009C33AD"/>
    <w:rsid w:val="009C3CF2"/>
    <w:rsid w:val="009C4A95"/>
    <w:rsid w:val="009C55E6"/>
    <w:rsid w:val="009C730C"/>
    <w:rsid w:val="009D0FE8"/>
    <w:rsid w:val="009D2062"/>
    <w:rsid w:val="009D2329"/>
    <w:rsid w:val="009D2FE9"/>
    <w:rsid w:val="009D4641"/>
    <w:rsid w:val="009D56EF"/>
    <w:rsid w:val="009E1295"/>
    <w:rsid w:val="009E2B40"/>
    <w:rsid w:val="009E4615"/>
    <w:rsid w:val="009E4EEB"/>
    <w:rsid w:val="009E67BF"/>
    <w:rsid w:val="009E6C90"/>
    <w:rsid w:val="009E7CBE"/>
    <w:rsid w:val="009F0CDA"/>
    <w:rsid w:val="009F0E94"/>
    <w:rsid w:val="009F0EB9"/>
    <w:rsid w:val="009F3615"/>
    <w:rsid w:val="009F51CF"/>
    <w:rsid w:val="009F6041"/>
    <w:rsid w:val="00A006DB"/>
    <w:rsid w:val="00A00AC7"/>
    <w:rsid w:val="00A01D13"/>
    <w:rsid w:val="00A026CB"/>
    <w:rsid w:val="00A036F6"/>
    <w:rsid w:val="00A05A15"/>
    <w:rsid w:val="00A066B1"/>
    <w:rsid w:val="00A06D48"/>
    <w:rsid w:val="00A12684"/>
    <w:rsid w:val="00A1458D"/>
    <w:rsid w:val="00A15273"/>
    <w:rsid w:val="00A17575"/>
    <w:rsid w:val="00A17B42"/>
    <w:rsid w:val="00A20FE7"/>
    <w:rsid w:val="00A227B2"/>
    <w:rsid w:val="00A23D8D"/>
    <w:rsid w:val="00A25073"/>
    <w:rsid w:val="00A25313"/>
    <w:rsid w:val="00A25DF9"/>
    <w:rsid w:val="00A32C1E"/>
    <w:rsid w:val="00A33A54"/>
    <w:rsid w:val="00A33E3F"/>
    <w:rsid w:val="00A34122"/>
    <w:rsid w:val="00A34CB4"/>
    <w:rsid w:val="00A36B78"/>
    <w:rsid w:val="00A40840"/>
    <w:rsid w:val="00A40D3F"/>
    <w:rsid w:val="00A431F0"/>
    <w:rsid w:val="00A433E1"/>
    <w:rsid w:val="00A46AE8"/>
    <w:rsid w:val="00A51557"/>
    <w:rsid w:val="00A51E93"/>
    <w:rsid w:val="00A52971"/>
    <w:rsid w:val="00A53DC6"/>
    <w:rsid w:val="00A53EC0"/>
    <w:rsid w:val="00A560A2"/>
    <w:rsid w:val="00A56375"/>
    <w:rsid w:val="00A564E3"/>
    <w:rsid w:val="00A5680D"/>
    <w:rsid w:val="00A57062"/>
    <w:rsid w:val="00A60C71"/>
    <w:rsid w:val="00A61956"/>
    <w:rsid w:val="00A62406"/>
    <w:rsid w:val="00A62E2E"/>
    <w:rsid w:val="00A63E3A"/>
    <w:rsid w:val="00A64C02"/>
    <w:rsid w:val="00A731EB"/>
    <w:rsid w:val="00A75281"/>
    <w:rsid w:val="00A762A1"/>
    <w:rsid w:val="00A76312"/>
    <w:rsid w:val="00A80746"/>
    <w:rsid w:val="00A81B3D"/>
    <w:rsid w:val="00A84E5C"/>
    <w:rsid w:val="00A85D9B"/>
    <w:rsid w:val="00A86CD2"/>
    <w:rsid w:val="00A871B2"/>
    <w:rsid w:val="00A92AB2"/>
    <w:rsid w:val="00A9408E"/>
    <w:rsid w:val="00A9524A"/>
    <w:rsid w:val="00AA1231"/>
    <w:rsid w:val="00AA1818"/>
    <w:rsid w:val="00AA1EDA"/>
    <w:rsid w:val="00AA48D7"/>
    <w:rsid w:val="00AA4BF2"/>
    <w:rsid w:val="00AA5A12"/>
    <w:rsid w:val="00AA602C"/>
    <w:rsid w:val="00AA6E14"/>
    <w:rsid w:val="00AA6EB0"/>
    <w:rsid w:val="00AA6EC3"/>
    <w:rsid w:val="00AA6F4E"/>
    <w:rsid w:val="00AA72A7"/>
    <w:rsid w:val="00AA7813"/>
    <w:rsid w:val="00AB0588"/>
    <w:rsid w:val="00AB1853"/>
    <w:rsid w:val="00AB265B"/>
    <w:rsid w:val="00AB2E10"/>
    <w:rsid w:val="00AB3649"/>
    <w:rsid w:val="00AB39E9"/>
    <w:rsid w:val="00AB3F5D"/>
    <w:rsid w:val="00AB45D3"/>
    <w:rsid w:val="00AB7DB2"/>
    <w:rsid w:val="00AC0A66"/>
    <w:rsid w:val="00AC13C3"/>
    <w:rsid w:val="00AC2239"/>
    <w:rsid w:val="00AC3480"/>
    <w:rsid w:val="00AC5E00"/>
    <w:rsid w:val="00AC6BC1"/>
    <w:rsid w:val="00AC725D"/>
    <w:rsid w:val="00AC7F9F"/>
    <w:rsid w:val="00AD1C93"/>
    <w:rsid w:val="00AD33FC"/>
    <w:rsid w:val="00AD421B"/>
    <w:rsid w:val="00AD4E05"/>
    <w:rsid w:val="00AD520B"/>
    <w:rsid w:val="00AD5A04"/>
    <w:rsid w:val="00AE15B6"/>
    <w:rsid w:val="00AE1769"/>
    <w:rsid w:val="00AE1C7A"/>
    <w:rsid w:val="00AE1FAF"/>
    <w:rsid w:val="00AE2533"/>
    <w:rsid w:val="00AE2B7D"/>
    <w:rsid w:val="00AE2FAE"/>
    <w:rsid w:val="00AE3059"/>
    <w:rsid w:val="00AE3F00"/>
    <w:rsid w:val="00AE5B59"/>
    <w:rsid w:val="00AE7113"/>
    <w:rsid w:val="00AE7905"/>
    <w:rsid w:val="00AF1975"/>
    <w:rsid w:val="00AF7CD3"/>
    <w:rsid w:val="00B00FD5"/>
    <w:rsid w:val="00B02207"/>
    <w:rsid w:val="00B02613"/>
    <w:rsid w:val="00B02F0F"/>
    <w:rsid w:val="00B07D03"/>
    <w:rsid w:val="00B10F4A"/>
    <w:rsid w:val="00B11425"/>
    <w:rsid w:val="00B119BE"/>
    <w:rsid w:val="00B1538E"/>
    <w:rsid w:val="00B159CB"/>
    <w:rsid w:val="00B15FF3"/>
    <w:rsid w:val="00B15FFB"/>
    <w:rsid w:val="00B16261"/>
    <w:rsid w:val="00B163B5"/>
    <w:rsid w:val="00B17F9B"/>
    <w:rsid w:val="00B17FFA"/>
    <w:rsid w:val="00B22A64"/>
    <w:rsid w:val="00B23029"/>
    <w:rsid w:val="00B240D7"/>
    <w:rsid w:val="00B2468E"/>
    <w:rsid w:val="00B25844"/>
    <w:rsid w:val="00B25B3F"/>
    <w:rsid w:val="00B27488"/>
    <w:rsid w:val="00B27572"/>
    <w:rsid w:val="00B30C6E"/>
    <w:rsid w:val="00B31152"/>
    <w:rsid w:val="00B313F3"/>
    <w:rsid w:val="00B31973"/>
    <w:rsid w:val="00B31F52"/>
    <w:rsid w:val="00B354F3"/>
    <w:rsid w:val="00B35A33"/>
    <w:rsid w:val="00B35E25"/>
    <w:rsid w:val="00B36125"/>
    <w:rsid w:val="00B36164"/>
    <w:rsid w:val="00B372B8"/>
    <w:rsid w:val="00B379B7"/>
    <w:rsid w:val="00B41050"/>
    <w:rsid w:val="00B41488"/>
    <w:rsid w:val="00B41B39"/>
    <w:rsid w:val="00B423F3"/>
    <w:rsid w:val="00B44CEA"/>
    <w:rsid w:val="00B4542D"/>
    <w:rsid w:val="00B45ABA"/>
    <w:rsid w:val="00B47C23"/>
    <w:rsid w:val="00B5030C"/>
    <w:rsid w:val="00B520CC"/>
    <w:rsid w:val="00B53120"/>
    <w:rsid w:val="00B53189"/>
    <w:rsid w:val="00B54079"/>
    <w:rsid w:val="00B5460B"/>
    <w:rsid w:val="00B54AE9"/>
    <w:rsid w:val="00B611ED"/>
    <w:rsid w:val="00B61AB8"/>
    <w:rsid w:val="00B61C36"/>
    <w:rsid w:val="00B64923"/>
    <w:rsid w:val="00B65899"/>
    <w:rsid w:val="00B66084"/>
    <w:rsid w:val="00B674A0"/>
    <w:rsid w:val="00B7457F"/>
    <w:rsid w:val="00B7496F"/>
    <w:rsid w:val="00B74F6B"/>
    <w:rsid w:val="00B7583E"/>
    <w:rsid w:val="00B76287"/>
    <w:rsid w:val="00B762B3"/>
    <w:rsid w:val="00B77448"/>
    <w:rsid w:val="00B77716"/>
    <w:rsid w:val="00B816EB"/>
    <w:rsid w:val="00B82268"/>
    <w:rsid w:val="00B84263"/>
    <w:rsid w:val="00B84B62"/>
    <w:rsid w:val="00B851B8"/>
    <w:rsid w:val="00B85476"/>
    <w:rsid w:val="00B8555B"/>
    <w:rsid w:val="00B86B5E"/>
    <w:rsid w:val="00B875D9"/>
    <w:rsid w:val="00B87AF8"/>
    <w:rsid w:val="00B87E64"/>
    <w:rsid w:val="00B90303"/>
    <w:rsid w:val="00B906D1"/>
    <w:rsid w:val="00B91E40"/>
    <w:rsid w:val="00B92953"/>
    <w:rsid w:val="00B96897"/>
    <w:rsid w:val="00B96CD1"/>
    <w:rsid w:val="00BA1721"/>
    <w:rsid w:val="00BA18AA"/>
    <w:rsid w:val="00BA1B43"/>
    <w:rsid w:val="00BA3DFC"/>
    <w:rsid w:val="00BA4502"/>
    <w:rsid w:val="00BA4A0D"/>
    <w:rsid w:val="00BA721C"/>
    <w:rsid w:val="00BB01D0"/>
    <w:rsid w:val="00BB257A"/>
    <w:rsid w:val="00BB2AFE"/>
    <w:rsid w:val="00BB4D22"/>
    <w:rsid w:val="00BB7081"/>
    <w:rsid w:val="00BC0BAE"/>
    <w:rsid w:val="00BC11A3"/>
    <w:rsid w:val="00BC2DFB"/>
    <w:rsid w:val="00BC4959"/>
    <w:rsid w:val="00BC4E0A"/>
    <w:rsid w:val="00BC5343"/>
    <w:rsid w:val="00BC7459"/>
    <w:rsid w:val="00BC78E0"/>
    <w:rsid w:val="00BD0056"/>
    <w:rsid w:val="00BD040E"/>
    <w:rsid w:val="00BD0D97"/>
    <w:rsid w:val="00BD270E"/>
    <w:rsid w:val="00BD52AB"/>
    <w:rsid w:val="00BD54C4"/>
    <w:rsid w:val="00BD5572"/>
    <w:rsid w:val="00BD77AB"/>
    <w:rsid w:val="00BD7FC5"/>
    <w:rsid w:val="00BE1900"/>
    <w:rsid w:val="00BE238B"/>
    <w:rsid w:val="00BE346D"/>
    <w:rsid w:val="00BE3A98"/>
    <w:rsid w:val="00BE4C94"/>
    <w:rsid w:val="00BE5253"/>
    <w:rsid w:val="00BE7126"/>
    <w:rsid w:val="00BF3684"/>
    <w:rsid w:val="00BF5EF3"/>
    <w:rsid w:val="00BF5F9B"/>
    <w:rsid w:val="00BF6D5B"/>
    <w:rsid w:val="00BF7570"/>
    <w:rsid w:val="00C0061D"/>
    <w:rsid w:val="00C00970"/>
    <w:rsid w:val="00C02C09"/>
    <w:rsid w:val="00C0467D"/>
    <w:rsid w:val="00C10A89"/>
    <w:rsid w:val="00C11E15"/>
    <w:rsid w:val="00C15385"/>
    <w:rsid w:val="00C16061"/>
    <w:rsid w:val="00C171C0"/>
    <w:rsid w:val="00C201C4"/>
    <w:rsid w:val="00C206D6"/>
    <w:rsid w:val="00C20B17"/>
    <w:rsid w:val="00C21E29"/>
    <w:rsid w:val="00C22E30"/>
    <w:rsid w:val="00C234F4"/>
    <w:rsid w:val="00C25547"/>
    <w:rsid w:val="00C25A1D"/>
    <w:rsid w:val="00C262B3"/>
    <w:rsid w:val="00C271F0"/>
    <w:rsid w:val="00C2788C"/>
    <w:rsid w:val="00C27DCB"/>
    <w:rsid w:val="00C32CB1"/>
    <w:rsid w:val="00C33E51"/>
    <w:rsid w:val="00C374D8"/>
    <w:rsid w:val="00C37F48"/>
    <w:rsid w:val="00C433D6"/>
    <w:rsid w:val="00C43612"/>
    <w:rsid w:val="00C450C5"/>
    <w:rsid w:val="00C46FA3"/>
    <w:rsid w:val="00C477E8"/>
    <w:rsid w:val="00C505DB"/>
    <w:rsid w:val="00C505F1"/>
    <w:rsid w:val="00C51663"/>
    <w:rsid w:val="00C51D54"/>
    <w:rsid w:val="00C52D1D"/>
    <w:rsid w:val="00C53BCC"/>
    <w:rsid w:val="00C54743"/>
    <w:rsid w:val="00C55431"/>
    <w:rsid w:val="00C5603F"/>
    <w:rsid w:val="00C57055"/>
    <w:rsid w:val="00C57928"/>
    <w:rsid w:val="00C603B7"/>
    <w:rsid w:val="00C62FD1"/>
    <w:rsid w:val="00C637B6"/>
    <w:rsid w:val="00C64D67"/>
    <w:rsid w:val="00C6568F"/>
    <w:rsid w:val="00C66A94"/>
    <w:rsid w:val="00C72337"/>
    <w:rsid w:val="00C72AD8"/>
    <w:rsid w:val="00C72E83"/>
    <w:rsid w:val="00C7396C"/>
    <w:rsid w:val="00C73D58"/>
    <w:rsid w:val="00C73F1F"/>
    <w:rsid w:val="00C75306"/>
    <w:rsid w:val="00C76483"/>
    <w:rsid w:val="00C76DE5"/>
    <w:rsid w:val="00C804D7"/>
    <w:rsid w:val="00C819EF"/>
    <w:rsid w:val="00C81B1F"/>
    <w:rsid w:val="00C8262B"/>
    <w:rsid w:val="00C83829"/>
    <w:rsid w:val="00C83FA5"/>
    <w:rsid w:val="00C84C58"/>
    <w:rsid w:val="00C8566E"/>
    <w:rsid w:val="00C87253"/>
    <w:rsid w:val="00C87909"/>
    <w:rsid w:val="00C91910"/>
    <w:rsid w:val="00C92528"/>
    <w:rsid w:val="00C92901"/>
    <w:rsid w:val="00C937B1"/>
    <w:rsid w:val="00C954C8"/>
    <w:rsid w:val="00C97AF1"/>
    <w:rsid w:val="00C97EB4"/>
    <w:rsid w:val="00CA1078"/>
    <w:rsid w:val="00CA1852"/>
    <w:rsid w:val="00CA1D33"/>
    <w:rsid w:val="00CA4CEA"/>
    <w:rsid w:val="00CA505F"/>
    <w:rsid w:val="00CA5416"/>
    <w:rsid w:val="00CA5654"/>
    <w:rsid w:val="00CA75D8"/>
    <w:rsid w:val="00CA7CBE"/>
    <w:rsid w:val="00CB01EA"/>
    <w:rsid w:val="00CB07B5"/>
    <w:rsid w:val="00CB131B"/>
    <w:rsid w:val="00CB56AE"/>
    <w:rsid w:val="00CB7F98"/>
    <w:rsid w:val="00CC0091"/>
    <w:rsid w:val="00CC118B"/>
    <w:rsid w:val="00CC3E74"/>
    <w:rsid w:val="00CC4951"/>
    <w:rsid w:val="00CD2418"/>
    <w:rsid w:val="00CD2617"/>
    <w:rsid w:val="00CD291D"/>
    <w:rsid w:val="00CD488F"/>
    <w:rsid w:val="00CD4D73"/>
    <w:rsid w:val="00CD57D5"/>
    <w:rsid w:val="00CD5E66"/>
    <w:rsid w:val="00CD607F"/>
    <w:rsid w:val="00CD6615"/>
    <w:rsid w:val="00CD7453"/>
    <w:rsid w:val="00CE7DB2"/>
    <w:rsid w:val="00CF3485"/>
    <w:rsid w:val="00CF41DD"/>
    <w:rsid w:val="00CF44EB"/>
    <w:rsid w:val="00CF4FDC"/>
    <w:rsid w:val="00CF69F6"/>
    <w:rsid w:val="00CF6A10"/>
    <w:rsid w:val="00CF70AC"/>
    <w:rsid w:val="00CF7BCA"/>
    <w:rsid w:val="00D001F6"/>
    <w:rsid w:val="00D00E6C"/>
    <w:rsid w:val="00D01DC9"/>
    <w:rsid w:val="00D039FB"/>
    <w:rsid w:val="00D03F32"/>
    <w:rsid w:val="00D05440"/>
    <w:rsid w:val="00D05CFD"/>
    <w:rsid w:val="00D07F48"/>
    <w:rsid w:val="00D103F0"/>
    <w:rsid w:val="00D10CE7"/>
    <w:rsid w:val="00D11655"/>
    <w:rsid w:val="00D14904"/>
    <w:rsid w:val="00D15CD8"/>
    <w:rsid w:val="00D1775D"/>
    <w:rsid w:val="00D20CFC"/>
    <w:rsid w:val="00D22F21"/>
    <w:rsid w:val="00D23AF9"/>
    <w:rsid w:val="00D24909"/>
    <w:rsid w:val="00D25471"/>
    <w:rsid w:val="00D27EA7"/>
    <w:rsid w:val="00D3040A"/>
    <w:rsid w:val="00D304E5"/>
    <w:rsid w:val="00D30767"/>
    <w:rsid w:val="00D32AAC"/>
    <w:rsid w:val="00D338E5"/>
    <w:rsid w:val="00D33AEC"/>
    <w:rsid w:val="00D34503"/>
    <w:rsid w:val="00D34617"/>
    <w:rsid w:val="00D36023"/>
    <w:rsid w:val="00D36C53"/>
    <w:rsid w:val="00D37013"/>
    <w:rsid w:val="00D37DF7"/>
    <w:rsid w:val="00D402C9"/>
    <w:rsid w:val="00D4234A"/>
    <w:rsid w:val="00D43281"/>
    <w:rsid w:val="00D432D2"/>
    <w:rsid w:val="00D44343"/>
    <w:rsid w:val="00D457E4"/>
    <w:rsid w:val="00D45F98"/>
    <w:rsid w:val="00D46500"/>
    <w:rsid w:val="00D46505"/>
    <w:rsid w:val="00D46DC2"/>
    <w:rsid w:val="00D46E92"/>
    <w:rsid w:val="00D47EFC"/>
    <w:rsid w:val="00D50098"/>
    <w:rsid w:val="00D51CF5"/>
    <w:rsid w:val="00D5271E"/>
    <w:rsid w:val="00D52768"/>
    <w:rsid w:val="00D52EF2"/>
    <w:rsid w:val="00D53909"/>
    <w:rsid w:val="00D5479C"/>
    <w:rsid w:val="00D55E03"/>
    <w:rsid w:val="00D60997"/>
    <w:rsid w:val="00D60ECB"/>
    <w:rsid w:val="00D64EA3"/>
    <w:rsid w:val="00D656DD"/>
    <w:rsid w:val="00D65E68"/>
    <w:rsid w:val="00D67042"/>
    <w:rsid w:val="00D6776D"/>
    <w:rsid w:val="00D67C75"/>
    <w:rsid w:val="00D67D88"/>
    <w:rsid w:val="00D701F4"/>
    <w:rsid w:val="00D70474"/>
    <w:rsid w:val="00D71F64"/>
    <w:rsid w:val="00D7348D"/>
    <w:rsid w:val="00D735B4"/>
    <w:rsid w:val="00D73BE7"/>
    <w:rsid w:val="00D74253"/>
    <w:rsid w:val="00D74518"/>
    <w:rsid w:val="00D75D9E"/>
    <w:rsid w:val="00D8025D"/>
    <w:rsid w:val="00D80FB9"/>
    <w:rsid w:val="00D8115F"/>
    <w:rsid w:val="00D81927"/>
    <w:rsid w:val="00D81FEE"/>
    <w:rsid w:val="00D82A8C"/>
    <w:rsid w:val="00D831C1"/>
    <w:rsid w:val="00D837E3"/>
    <w:rsid w:val="00D84744"/>
    <w:rsid w:val="00D8479D"/>
    <w:rsid w:val="00D847BB"/>
    <w:rsid w:val="00D84E75"/>
    <w:rsid w:val="00D85DBE"/>
    <w:rsid w:val="00D8627C"/>
    <w:rsid w:val="00D94C5F"/>
    <w:rsid w:val="00D94D32"/>
    <w:rsid w:val="00D94F51"/>
    <w:rsid w:val="00D95AFE"/>
    <w:rsid w:val="00D979DF"/>
    <w:rsid w:val="00DA0C87"/>
    <w:rsid w:val="00DA15EA"/>
    <w:rsid w:val="00DA2435"/>
    <w:rsid w:val="00DA4632"/>
    <w:rsid w:val="00DA64F5"/>
    <w:rsid w:val="00DA718D"/>
    <w:rsid w:val="00DB0444"/>
    <w:rsid w:val="00DB166A"/>
    <w:rsid w:val="00DB1FFC"/>
    <w:rsid w:val="00DB29F6"/>
    <w:rsid w:val="00DB2BA5"/>
    <w:rsid w:val="00DB46E0"/>
    <w:rsid w:val="00DB5724"/>
    <w:rsid w:val="00DB5F02"/>
    <w:rsid w:val="00DB6FEF"/>
    <w:rsid w:val="00DB7162"/>
    <w:rsid w:val="00DC0C34"/>
    <w:rsid w:val="00DC2A8C"/>
    <w:rsid w:val="00DC3A1C"/>
    <w:rsid w:val="00DC5297"/>
    <w:rsid w:val="00DC711C"/>
    <w:rsid w:val="00DC72BB"/>
    <w:rsid w:val="00DD1A80"/>
    <w:rsid w:val="00DD2C36"/>
    <w:rsid w:val="00DD40C0"/>
    <w:rsid w:val="00DD554E"/>
    <w:rsid w:val="00DD6740"/>
    <w:rsid w:val="00DD7117"/>
    <w:rsid w:val="00DE2623"/>
    <w:rsid w:val="00DE4B39"/>
    <w:rsid w:val="00DE58DF"/>
    <w:rsid w:val="00DE6065"/>
    <w:rsid w:val="00DE766D"/>
    <w:rsid w:val="00DE7C92"/>
    <w:rsid w:val="00DF139D"/>
    <w:rsid w:val="00DF13D7"/>
    <w:rsid w:val="00DF3452"/>
    <w:rsid w:val="00DF44B8"/>
    <w:rsid w:val="00E016B4"/>
    <w:rsid w:val="00E02E8D"/>
    <w:rsid w:val="00E039A0"/>
    <w:rsid w:val="00E03C07"/>
    <w:rsid w:val="00E04445"/>
    <w:rsid w:val="00E04A14"/>
    <w:rsid w:val="00E05CEC"/>
    <w:rsid w:val="00E067D5"/>
    <w:rsid w:val="00E07170"/>
    <w:rsid w:val="00E07237"/>
    <w:rsid w:val="00E125B5"/>
    <w:rsid w:val="00E138F1"/>
    <w:rsid w:val="00E146DB"/>
    <w:rsid w:val="00E157BB"/>
    <w:rsid w:val="00E16A46"/>
    <w:rsid w:val="00E1778D"/>
    <w:rsid w:val="00E17975"/>
    <w:rsid w:val="00E17C41"/>
    <w:rsid w:val="00E2052D"/>
    <w:rsid w:val="00E21046"/>
    <w:rsid w:val="00E211A7"/>
    <w:rsid w:val="00E22BF5"/>
    <w:rsid w:val="00E23796"/>
    <w:rsid w:val="00E23DC5"/>
    <w:rsid w:val="00E23F3A"/>
    <w:rsid w:val="00E2491C"/>
    <w:rsid w:val="00E262BD"/>
    <w:rsid w:val="00E2696E"/>
    <w:rsid w:val="00E30192"/>
    <w:rsid w:val="00E30809"/>
    <w:rsid w:val="00E308F0"/>
    <w:rsid w:val="00E30FFB"/>
    <w:rsid w:val="00E336C0"/>
    <w:rsid w:val="00E337F5"/>
    <w:rsid w:val="00E33E5C"/>
    <w:rsid w:val="00E340A9"/>
    <w:rsid w:val="00E34395"/>
    <w:rsid w:val="00E343A2"/>
    <w:rsid w:val="00E369C9"/>
    <w:rsid w:val="00E36D0C"/>
    <w:rsid w:val="00E37D14"/>
    <w:rsid w:val="00E37E86"/>
    <w:rsid w:val="00E4165C"/>
    <w:rsid w:val="00E423C2"/>
    <w:rsid w:val="00E45CFD"/>
    <w:rsid w:val="00E47552"/>
    <w:rsid w:val="00E51D0A"/>
    <w:rsid w:val="00E51D20"/>
    <w:rsid w:val="00E52996"/>
    <w:rsid w:val="00E52AE7"/>
    <w:rsid w:val="00E52B13"/>
    <w:rsid w:val="00E548B3"/>
    <w:rsid w:val="00E560F9"/>
    <w:rsid w:val="00E57E1B"/>
    <w:rsid w:val="00E6185F"/>
    <w:rsid w:val="00E6521A"/>
    <w:rsid w:val="00E6610F"/>
    <w:rsid w:val="00E66B97"/>
    <w:rsid w:val="00E670E0"/>
    <w:rsid w:val="00E67105"/>
    <w:rsid w:val="00E677CC"/>
    <w:rsid w:val="00E714F9"/>
    <w:rsid w:val="00E71F11"/>
    <w:rsid w:val="00E722D3"/>
    <w:rsid w:val="00E7357F"/>
    <w:rsid w:val="00E75EAA"/>
    <w:rsid w:val="00E76C67"/>
    <w:rsid w:val="00E76E23"/>
    <w:rsid w:val="00E77383"/>
    <w:rsid w:val="00E775DE"/>
    <w:rsid w:val="00E81727"/>
    <w:rsid w:val="00E846F0"/>
    <w:rsid w:val="00E847A3"/>
    <w:rsid w:val="00E91C86"/>
    <w:rsid w:val="00E922EE"/>
    <w:rsid w:val="00E9258D"/>
    <w:rsid w:val="00E95492"/>
    <w:rsid w:val="00E95B9E"/>
    <w:rsid w:val="00E97BBE"/>
    <w:rsid w:val="00EA27CA"/>
    <w:rsid w:val="00EA2FF2"/>
    <w:rsid w:val="00EA512C"/>
    <w:rsid w:val="00EA688E"/>
    <w:rsid w:val="00EB0ABA"/>
    <w:rsid w:val="00EB1973"/>
    <w:rsid w:val="00EB1E76"/>
    <w:rsid w:val="00EB2209"/>
    <w:rsid w:val="00EB24D8"/>
    <w:rsid w:val="00EB27DB"/>
    <w:rsid w:val="00EB2DB3"/>
    <w:rsid w:val="00EB360E"/>
    <w:rsid w:val="00EB3718"/>
    <w:rsid w:val="00EB3F5E"/>
    <w:rsid w:val="00EB4324"/>
    <w:rsid w:val="00EB5751"/>
    <w:rsid w:val="00EB71C3"/>
    <w:rsid w:val="00EB7ABE"/>
    <w:rsid w:val="00EB7C3B"/>
    <w:rsid w:val="00EC3031"/>
    <w:rsid w:val="00EC3898"/>
    <w:rsid w:val="00EC3F07"/>
    <w:rsid w:val="00EC4E96"/>
    <w:rsid w:val="00EC762D"/>
    <w:rsid w:val="00ED04AC"/>
    <w:rsid w:val="00ED1561"/>
    <w:rsid w:val="00ED1CAE"/>
    <w:rsid w:val="00ED27EE"/>
    <w:rsid w:val="00ED30AE"/>
    <w:rsid w:val="00ED36C6"/>
    <w:rsid w:val="00ED4399"/>
    <w:rsid w:val="00ED748B"/>
    <w:rsid w:val="00ED7B54"/>
    <w:rsid w:val="00EE08D8"/>
    <w:rsid w:val="00EE29EE"/>
    <w:rsid w:val="00EE2DE1"/>
    <w:rsid w:val="00EE389A"/>
    <w:rsid w:val="00EE75DE"/>
    <w:rsid w:val="00EE79EA"/>
    <w:rsid w:val="00EE7B12"/>
    <w:rsid w:val="00EF12A9"/>
    <w:rsid w:val="00EF1D19"/>
    <w:rsid w:val="00EF305C"/>
    <w:rsid w:val="00EF41E4"/>
    <w:rsid w:val="00EF4C77"/>
    <w:rsid w:val="00EF55DA"/>
    <w:rsid w:val="00EF6F34"/>
    <w:rsid w:val="00EF7812"/>
    <w:rsid w:val="00F01EE4"/>
    <w:rsid w:val="00F03DB7"/>
    <w:rsid w:val="00F05CE8"/>
    <w:rsid w:val="00F05FA5"/>
    <w:rsid w:val="00F06EE5"/>
    <w:rsid w:val="00F1000B"/>
    <w:rsid w:val="00F11FCD"/>
    <w:rsid w:val="00F124C5"/>
    <w:rsid w:val="00F131CE"/>
    <w:rsid w:val="00F144AA"/>
    <w:rsid w:val="00F155A2"/>
    <w:rsid w:val="00F157F6"/>
    <w:rsid w:val="00F16845"/>
    <w:rsid w:val="00F16CCF"/>
    <w:rsid w:val="00F176DA"/>
    <w:rsid w:val="00F23CE9"/>
    <w:rsid w:val="00F241B4"/>
    <w:rsid w:val="00F2432A"/>
    <w:rsid w:val="00F26874"/>
    <w:rsid w:val="00F26940"/>
    <w:rsid w:val="00F26D3F"/>
    <w:rsid w:val="00F26F5D"/>
    <w:rsid w:val="00F2771C"/>
    <w:rsid w:val="00F27FA3"/>
    <w:rsid w:val="00F30209"/>
    <w:rsid w:val="00F30694"/>
    <w:rsid w:val="00F30AA7"/>
    <w:rsid w:val="00F30D13"/>
    <w:rsid w:val="00F3279D"/>
    <w:rsid w:val="00F3288F"/>
    <w:rsid w:val="00F32E51"/>
    <w:rsid w:val="00F36732"/>
    <w:rsid w:val="00F37241"/>
    <w:rsid w:val="00F3741F"/>
    <w:rsid w:val="00F377FD"/>
    <w:rsid w:val="00F37A4F"/>
    <w:rsid w:val="00F37C2B"/>
    <w:rsid w:val="00F40294"/>
    <w:rsid w:val="00F40335"/>
    <w:rsid w:val="00F41955"/>
    <w:rsid w:val="00F427AA"/>
    <w:rsid w:val="00F4365D"/>
    <w:rsid w:val="00F44390"/>
    <w:rsid w:val="00F44459"/>
    <w:rsid w:val="00F4521F"/>
    <w:rsid w:val="00F46150"/>
    <w:rsid w:val="00F46588"/>
    <w:rsid w:val="00F47094"/>
    <w:rsid w:val="00F47EAD"/>
    <w:rsid w:val="00F51438"/>
    <w:rsid w:val="00F51877"/>
    <w:rsid w:val="00F52EEC"/>
    <w:rsid w:val="00F53298"/>
    <w:rsid w:val="00F54B5D"/>
    <w:rsid w:val="00F55615"/>
    <w:rsid w:val="00F5721A"/>
    <w:rsid w:val="00F6072D"/>
    <w:rsid w:val="00F6074B"/>
    <w:rsid w:val="00F6243E"/>
    <w:rsid w:val="00F64235"/>
    <w:rsid w:val="00F65812"/>
    <w:rsid w:val="00F66831"/>
    <w:rsid w:val="00F70E2D"/>
    <w:rsid w:val="00F70F5F"/>
    <w:rsid w:val="00F7267A"/>
    <w:rsid w:val="00F726B7"/>
    <w:rsid w:val="00F73795"/>
    <w:rsid w:val="00F74487"/>
    <w:rsid w:val="00F75042"/>
    <w:rsid w:val="00F752B7"/>
    <w:rsid w:val="00F83268"/>
    <w:rsid w:val="00F84EF5"/>
    <w:rsid w:val="00F84F62"/>
    <w:rsid w:val="00F8535D"/>
    <w:rsid w:val="00F85817"/>
    <w:rsid w:val="00F92097"/>
    <w:rsid w:val="00F94A15"/>
    <w:rsid w:val="00F957BE"/>
    <w:rsid w:val="00F97B4B"/>
    <w:rsid w:val="00FA08BA"/>
    <w:rsid w:val="00FA0D94"/>
    <w:rsid w:val="00FA113C"/>
    <w:rsid w:val="00FA1A58"/>
    <w:rsid w:val="00FA279C"/>
    <w:rsid w:val="00FA3FBD"/>
    <w:rsid w:val="00FA5FAC"/>
    <w:rsid w:val="00FA6C70"/>
    <w:rsid w:val="00FA6EE3"/>
    <w:rsid w:val="00FA743F"/>
    <w:rsid w:val="00FA7894"/>
    <w:rsid w:val="00FA7E85"/>
    <w:rsid w:val="00FB23A1"/>
    <w:rsid w:val="00FB342E"/>
    <w:rsid w:val="00FB3499"/>
    <w:rsid w:val="00FB380A"/>
    <w:rsid w:val="00FB6F2A"/>
    <w:rsid w:val="00FB7740"/>
    <w:rsid w:val="00FB7750"/>
    <w:rsid w:val="00FC2FB3"/>
    <w:rsid w:val="00FC308B"/>
    <w:rsid w:val="00FC3760"/>
    <w:rsid w:val="00FC5E5A"/>
    <w:rsid w:val="00FC7515"/>
    <w:rsid w:val="00FC7524"/>
    <w:rsid w:val="00FD0817"/>
    <w:rsid w:val="00FD2E7D"/>
    <w:rsid w:val="00FD36C7"/>
    <w:rsid w:val="00FD40AF"/>
    <w:rsid w:val="00FD4C76"/>
    <w:rsid w:val="00FE16B4"/>
    <w:rsid w:val="00FE1754"/>
    <w:rsid w:val="00FE25B2"/>
    <w:rsid w:val="00FE3352"/>
    <w:rsid w:val="00FE3FB1"/>
    <w:rsid w:val="00FE41F3"/>
    <w:rsid w:val="00FE76B8"/>
    <w:rsid w:val="00FF1C00"/>
    <w:rsid w:val="00FF371E"/>
    <w:rsid w:val="00FF39FD"/>
    <w:rsid w:val="00FF42AC"/>
    <w:rsid w:val="00FF42EC"/>
    <w:rsid w:val="00FF6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D5EE3"/>
  <w15:chartTrackingRefBased/>
  <w15:docId w15:val="{1E8F8DDE-02BA-44C1-8B06-E07BF1CBF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31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A76312"/>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5">
    <w:name w:val="heading 5"/>
    <w:basedOn w:val="Normal"/>
    <w:link w:val="Heading5Char"/>
    <w:uiPriority w:val="9"/>
    <w:qFormat/>
    <w:rsid w:val="00AB3F5D"/>
    <w:pPr>
      <w:spacing w:before="100" w:beforeAutospacing="1" w:after="100" w:afterAutospacing="1"/>
      <w:outlineLvl w:val="4"/>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3E95"/>
    <w:pPr>
      <w:spacing w:before="100" w:beforeAutospacing="1" w:after="100" w:afterAutospacing="1"/>
    </w:pPr>
  </w:style>
  <w:style w:type="character" w:styleId="Strong">
    <w:name w:val="Strong"/>
    <w:basedOn w:val="DefaultParagraphFont"/>
    <w:uiPriority w:val="22"/>
    <w:qFormat/>
    <w:rsid w:val="008F3E95"/>
    <w:rPr>
      <w:b/>
      <w:bCs/>
    </w:rPr>
  </w:style>
  <w:style w:type="paragraph" w:customStyle="1" w:styleId="style1">
    <w:name w:val="style1"/>
    <w:basedOn w:val="Normal"/>
    <w:rsid w:val="003D4090"/>
    <w:pPr>
      <w:spacing w:before="100" w:beforeAutospacing="1" w:after="100" w:afterAutospacing="1"/>
    </w:pPr>
  </w:style>
  <w:style w:type="character" w:styleId="Hyperlink">
    <w:name w:val="Hyperlink"/>
    <w:basedOn w:val="DefaultParagraphFont"/>
    <w:uiPriority w:val="99"/>
    <w:unhideWhenUsed/>
    <w:rsid w:val="000F7384"/>
    <w:rPr>
      <w:color w:val="0000FF"/>
      <w:u w:val="single"/>
    </w:rPr>
  </w:style>
  <w:style w:type="paragraph" w:styleId="ListParagraph">
    <w:name w:val="List Paragraph"/>
    <w:basedOn w:val="Normal"/>
    <w:uiPriority w:val="34"/>
    <w:qFormat/>
    <w:rsid w:val="00214153"/>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paragraph">
    <w:name w:val="paragraph"/>
    <w:basedOn w:val="Normal"/>
    <w:rsid w:val="00496E39"/>
    <w:pPr>
      <w:spacing w:before="100" w:beforeAutospacing="1" w:after="100" w:afterAutospacing="1"/>
    </w:pPr>
  </w:style>
  <w:style w:type="character" w:customStyle="1" w:styleId="normaltextrun">
    <w:name w:val="normaltextrun"/>
    <w:basedOn w:val="DefaultParagraphFont"/>
    <w:rsid w:val="00496E39"/>
  </w:style>
  <w:style w:type="character" w:customStyle="1" w:styleId="eop">
    <w:name w:val="eop"/>
    <w:basedOn w:val="DefaultParagraphFont"/>
    <w:rsid w:val="00496E39"/>
  </w:style>
  <w:style w:type="paragraph" w:styleId="HTMLPreformatted">
    <w:name w:val="HTML Preformatted"/>
    <w:basedOn w:val="Normal"/>
    <w:link w:val="HTMLPreformattedChar"/>
    <w:uiPriority w:val="99"/>
    <w:semiHidden/>
    <w:unhideWhenUsed/>
    <w:rsid w:val="00BF3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BF3684"/>
    <w:rPr>
      <w:rFonts w:ascii="Courier New" w:eastAsia="Times New Roman" w:hAnsi="Courier New" w:cs="Courier New"/>
      <w:sz w:val="20"/>
      <w:szCs w:val="20"/>
      <w:lang w:eastAsia="en-GB"/>
    </w:rPr>
  </w:style>
  <w:style w:type="character" w:customStyle="1" w:styleId="Heading5Char">
    <w:name w:val="Heading 5 Char"/>
    <w:basedOn w:val="DefaultParagraphFont"/>
    <w:link w:val="Heading5"/>
    <w:uiPriority w:val="9"/>
    <w:rsid w:val="00AB3F5D"/>
    <w:rPr>
      <w:rFonts w:ascii="Times New Roman" w:eastAsia="Times New Roman" w:hAnsi="Times New Roman" w:cs="Times New Roman"/>
      <w:b/>
      <w:bCs/>
      <w:sz w:val="20"/>
      <w:szCs w:val="20"/>
      <w:lang w:eastAsia="en-GB"/>
    </w:rPr>
  </w:style>
  <w:style w:type="paragraph" w:customStyle="1" w:styleId="Tabletext">
    <w:name w:val="Table text"/>
    <w:basedOn w:val="Normal"/>
    <w:rsid w:val="0001624E"/>
    <w:pPr>
      <w:spacing w:before="120" w:after="120" w:line="360" w:lineRule="auto"/>
    </w:pPr>
    <w:rPr>
      <w:rFonts w:ascii="Arial" w:hAnsi="Arial" w:cs="Arial"/>
      <w:sz w:val="20"/>
      <w:szCs w:val="20"/>
    </w:rPr>
  </w:style>
  <w:style w:type="paragraph" w:customStyle="1" w:styleId="Exercisetext">
    <w:name w:val="Exercise text"/>
    <w:basedOn w:val="Normal"/>
    <w:rsid w:val="0001624E"/>
    <w:pPr>
      <w:spacing w:line="480" w:lineRule="auto"/>
      <w:ind w:firstLine="431"/>
    </w:pPr>
    <w:rPr>
      <w:rFonts w:ascii="Arial" w:hAnsi="Arial" w:cs="Arial"/>
      <w:sz w:val="20"/>
      <w:szCs w:val="20"/>
      <w:lang w:val="en-US"/>
    </w:rPr>
  </w:style>
  <w:style w:type="paragraph" w:customStyle="1" w:styleId="Boxtitle">
    <w:name w:val="Box title"/>
    <w:basedOn w:val="Normal"/>
    <w:next w:val="Normal"/>
    <w:rsid w:val="0001624E"/>
    <w:pPr>
      <w:keepNext/>
      <w:pBdr>
        <w:top w:val="single" w:sz="4" w:space="12" w:color="auto"/>
        <w:left w:val="single" w:sz="4" w:space="12" w:color="auto"/>
        <w:right w:val="single" w:sz="4" w:space="12" w:color="auto"/>
      </w:pBdr>
      <w:spacing w:before="240" w:line="480" w:lineRule="auto"/>
    </w:pPr>
    <w:rPr>
      <w:rFonts w:ascii="Arial" w:hAnsi="Arial" w:cs="Arial"/>
      <w:b/>
      <w:bCs/>
      <w:kern w:val="28"/>
      <w:sz w:val="28"/>
      <w:szCs w:val="28"/>
    </w:rPr>
  </w:style>
  <w:style w:type="character" w:styleId="UnresolvedMention">
    <w:name w:val="Unresolved Mention"/>
    <w:basedOn w:val="DefaultParagraphFont"/>
    <w:uiPriority w:val="99"/>
    <w:semiHidden/>
    <w:unhideWhenUsed/>
    <w:rsid w:val="00872897"/>
    <w:rPr>
      <w:color w:val="605E5C"/>
      <w:shd w:val="clear" w:color="auto" w:fill="E1DFDD"/>
    </w:rPr>
  </w:style>
  <w:style w:type="table" w:styleId="TableGrid">
    <w:name w:val="Table Grid"/>
    <w:basedOn w:val="TableNormal"/>
    <w:uiPriority w:val="39"/>
    <w:rsid w:val="00370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76312"/>
    <w:rPr>
      <w:rFonts w:asciiTheme="majorHAnsi" w:eastAsiaTheme="majorEastAsia" w:hAnsiTheme="majorHAnsi" w:cstheme="majorBidi"/>
      <w:color w:val="2F5496" w:themeColor="accent1" w:themeShade="BF"/>
      <w:sz w:val="32"/>
      <w:szCs w:val="32"/>
    </w:rPr>
  </w:style>
  <w:style w:type="character" w:customStyle="1" w:styleId="fn">
    <w:name w:val="fn"/>
    <w:basedOn w:val="DefaultParagraphFont"/>
    <w:rsid w:val="00A76312"/>
  </w:style>
  <w:style w:type="character" w:styleId="FollowedHyperlink">
    <w:name w:val="FollowedHyperlink"/>
    <w:basedOn w:val="DefaultParagraphFont"/>
    <w:uiPriority w:val="99"/>
    <w:semiHidden/>
    <w:unhideWhenUsed/>
    <w:rsid w:val="002B55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967672">
      <w:bodyDiv w:val="1"/>
      <w:marLeft w:val="0"/>
      <w:marRight w:val="0"/>
      <w:marTop w:val="0"/>
      <w:marBottom w:val="0"/>
      <w:divBdr>
        <w:top w:val="none" w:sz="0" w:space="0" w:color="auto"/>
        <w:left w:val="none" w:sz="0" w:space="0" w:color="auto"/>
        <w:bottom w:val="none" w:sz="0" w:space="0" w:color="auto"/>
        <w:right w:val="none" w:sz="0" w:space="0" w:color="auto"/>
      </w:divBdr>
      <w:divsChild>
        <w:div w:id="677930642">
          <w:marLeft w:val="547"/>
          <w:marRight w:val="0"/>
          <w:marTop w:val="200"/>
          <w:marBottom w:val="0"/>
          <w:divBdr>
            <w:top w:val="none" w:sz="0" w:space="0" w:color="auto"/>
            <w:left w:val="none" w:sz="0" w:space="0" w:color="auto"/>
            <w:bottom w:val="none" w:sz="0" w:space="0" w:color="auto"/>
            <w:right w:val="none" w:sz="0" w:space="0" w:color="auto"/>
          </w:divBdr>
        </w:div>
        <w:div w:id="1711804808">
          <w:marLeft w:val="547"/>
          <w:marRight w:val="0"/>
          <w:marTop w:val="200"/>
          <w:marBottom w:val="0"/>
          <w:divBdr>
            <w:top w:val="none" w:sz="0" w:space="0" w:color="auto"/>
            <w:left w:val="none" w:sz="0" w:space="0" w:color="auto"/>
            <w:bottom w:val="none" w:sz="0" w:space="0" w:color="auto"/>
            <w:right w:val="none" w:sz="0" w:space="0" w:color="auto"/>
          </w:divBdr>
        </w:div>
        <w:div w:id="1526360138">
          <w:marLeft w:val="547"/>
          <w:marRight w:val="0"/>
          <w:marTop w:val="200"/>
          <w:marBottom w:val="0"/>
          <w:divBdr>
            <w:top w:val="none" w:sz="0" w:space="0" w:color="auto"/>
            <w:left w:val="none" w:sz="0" w:space="0" w:color="auto"/>
            <w:bottom w:val="none" w:sz="0" w:space="0" w:color="auto"/>
            <w:right w:val="none" w:sz="0" w:space="0" w:color="auto"/>
          </w:divBdr>
        </w:div>
        <w:div w:id="1172600728">
          <w:marLeft w:val="547"/>
          <w:marRight w:val="0"/>
          <w:marTop w:val="200"/>
          <w:marBottom w:val="0"/>
          <w:divBdr>
            <w:top w:val="none" w:sz="0" w:space="0" w:color="auto"/>
            <w:left w:val="none" w:sz="0" w:space="0" w:color="auto"/>
            <w:bottom w:val="none" w:sz="0" w:space="0" w:color="auto"/>
            <w:right w:val="none" w:sz="0" w:space="0" w:color="auto"/>
          </w:divBdr>
        </w:div>
        <w:div w:id="2106417146">
          <w:marLeft w:val="547"/>
          <w:marRight w:val="0"/>
          <w:marTop w:val="200"/>
          <w:marBottom w:val="0"/>
          <w:divBdr>
            <w:top w:val="none" w:sz="0" w:space="0" w:color="auto"/>
            <w:left w:val="none" w:sz="0" w:space="0" w:color="auto"/>
            <w:bottom w:val="none" w:sz="0" w:space="0" w:color="auto"/>
            <w:right w:val="none" w:sz="0" w:space="0" w:color="auto"/>
          </w:divBdr>
        </w:div>
        <w:div w:id="1812136586">
          <w:marLeft w:val="547"/>
          <w:marRight w:val="0"/>
          <w:marTop w:val="200"/>
          <w:marBottom w:val="0"/>
          <w:divBdr>
            <w:top w:val="none" w:sz="0" w:space="0" w:color="auto"/>
            <w:left w:val="none" w:sz="0" w:space="0" w:color="auto"/>
            <w:bottom w:val="none" w:sz="0" w:space="0" w:color="auto"/>
            <w:right w:val="none" w:sz="0" w:space="0" w:color="auto"/>
          </w:divBdr>
        </w:div>
      </w:divsChild>
    </w:div>
    <w:div w:id="71438369">
      <w:bodyDiv w:val="1"/>
      <w:marLeft w:val="0"/>
      <w:marRight w:val="0"/>
      <w:marTop w:val="0"/>
      <w:marBottom w:val="0"/>
      <w:divBdr>
        <w:top w:val="none" w:sz="0" w:space="0" w:color="auto"/>
        <w:left w:val="none" w:sz="0" w:space="0" w:color="auto"/>
        <w:bottom w:val="none" w:sz="0" w:space="0" w:color="auto"/>
        <w:right w:val="none" w:sz="0" w:space="0" w:color="auto"/>
      </w:divBdr>
      <w:divsChild>
        <w:div w:id="1639260150">
          <w:marLeft w:val="547"/>
          <w:marRight w:val="0"/>
          <w:marTop w:val="200"/>
          <w:marBottom w:val="0"/>
          <w:divBdr>
            <w:top w:val="none" w:sz="0" w:space="0" w:color="auto"/>
            <w:left w:val="none" w:sz="0" w:space="0" w:color="auto"/>
            <w:bottom w:val="none" w:sz="0" w:space="0" w:color="auto"/>
            <w:right w:val="none" w:sz="0" w:space="0" w:color="auto"/>
          </w:divBdr>
        </w:div>
        <w:div w:id="418718246">
          <w:marLeft w:val="547"/>
          <w:marRight w:val="0"/>
          <w:marTop w:val="200"/>
          <w:marBottom w:val="0"/>
          <w:divBdr>
            <w:top w:val="none" w:sz="0" w:space="0" w:color="auto"/>
            <w:left w:val="none" w:sz="0" w:space="0" w:color="auto"/>
            <w:bottom w:val="none" w:sz="0" w:space="0" w:color="auto"/>
            <w:right w:val="none" w:sz="0" w:space="0" w:color="auto"/>
          </w:divBdr>
        </w:div>
        <w:div w:id="592859076">
          <w:marLeft w:val="547"/>
          <w:marRight w:val="0"/>
          <w:marTop w:val="200"/>
          <w:marBottom w:val="0"/>
          <w:divBdr>
            <w:top w:val="none" w:sz="0" w:space="0" w:color="auto"/>
            <w:left w:val="none" w:sz="0" w:space="0" w:color="auto"/>
            <w:bottom w:val="none" w:sz="0" w:space="0" w:color="auto"/>
            <w:right w:val="none" w:sz="0" w:space="0" w:color="auto"/>
          </w:divBdr>
        </w:div>
        <w:div w:id="444888242">
          <w:marLeft w:val="547"/>
          <w:marRight w:val="0"/>
          <w:marTop w:val="200"/>
          <w:marBottom w:val="0"/>
          <w:divBdr>
            <w:top w:val="none" w:sz="0" w:space="0" w:color="auto"/>
            <w:left w:val="none" w:sz="0" w:space="0" w:color="auto"/>
            <w:bottom w:val="none" w:sz="0" w:space="0" w:color="auto"/>
            <w:right w:val="none" w:sz="0" w:space="0" w:color="auto"/>
          </w:divBdr>
        </w:div>
      </w:divsChild>
    </w:div>
    <w:div w:id="109209628">
      <w:bodyDiv w:val="1"/>
      <w:marLeft w:val="0"/>
      <w:marRight w:val="0"/>
      <w:marTop w:val="0"/>
      <w:marBottom w:val="0"/>
      <w:divBdr>
        <w:top w:val="none" w:sz="0" w:space="0" w:color="auto"/>
        <w:left w:val="none" w:sz="0" w:space="0" w:color="auto"/>
        <w:bottom w:val="none" w:sz="0" w:space="0" w:color="auto"/>
        <w:right w:val="none" w:sz="0" w:space="0" w:color="auto"/>
      </w:divBdr>
      <w:divsChild>
        <w:div w:id="1118332130">
          <w:marLeft w:val="547"/>
          <w:marRight w:val="0"/>
          <w:marTop w:val="200"/>
          <w:marBottom w:val="0"/>
          <w:divBdr>
            <w:top w:val="none" w:sz="0" w:space="0" w:color="auto"/>
            <w:left w:val="none" w:sz="0" w:space="0" w:color="auto"/>
            <w:bottom w:val="none" w:sz="0" w:space="0" w:color="auto"/>
            <w:right w:val="none" w:sz="0" w:space="0" w:color="auto"/>
          </w:divBdr>
        </w:div>
        <w:div w:id="1004090543">
          <w:marLeft w:val="547"/>
          <w:marRight w:val="0"/>
          <w:marTop w:val="200"/>
          <w:marBottom w:val="0"/>
          <w:divBdr>
            <w:top w:val="none" w:sz="0" w:space="0" w:color="auto"/>
            <w:left w:val="none" w:sz="0" w:space="0" w:color="auto"/>
            <w:bottom w:val="none" w:sz="0" w:space="0" w:color="auto"/>
            <w:right w:val="none" w:sz="0" w:space="0" w:color="auto"/>
          </w:divBdr>
        </w:div>
        <w:div w:id="196049075">
          <w:marLeft w:val="547"/>
          <w:marRight w:val="0"/>
          <w:marTop w:val="200"/>
          <w:marBottom w:val="0"/>
          <w:divBdr>
            <w:top w:val="none" w:sz="0" w:space="0" w:color="auto"/>
            <w:left w:val="none" w:sz="0" w:space="0" w:color="auto"/>
            <w:bottom w:val="none" w:sz="0" w:space="0" w:color="auto"/>
            <w:right w:val="none" w:sz="0" w:space="0" w:color="auto"/>
          </w:divBdr>
        </w:div>
        <w:div w:id="551427924">
          <w:marLeft w:val="547"/>
          <w:marRight w:val="0"/>
          <w:marTop w:val="200"/>
          <w:marBottom w:val="0"/>
          <w:divBdr>
            <w:top w:val="none" w:sz="0" w:space="0" w:color="auto"/>
            <w:left w:val="none" w:sz="0" w:space="0" w:color="auto"/>
            <w:bottom w:val="none" w:sz="0" w:space="0" w:color="auto"/>
            <w:right w:val="none" w:sz="0" w:space="0" w:color="auto"/>
          </w:divBdr>
        </w:div>
        <w:div w:id="1740446054">
          <w:marLeft w:val="547"/>
          <w:marRight w:val="0"/>
          <w:marTop w:val="200"/>
          <w:marBottom w:val="0"/>
          <w:divBdr>
            <w:top w:val="none" w:sz="0" w:space="0" w:color="auto"/>
            <w:left w:val="none" w:sz="0" w:space="0" w:color="auto"/>
            <w:bottom w:val="none" w:sz="0" w:space="0" w:color="auto"/>
            <w:right w:val="none" w:sz="0" w:space="0" w:color="auto"/>
          </w:divBdr>
        </w:div>
        <w:div w:id="1119687542">
          <w:marLeft w:val="547"/>
          <w:marRight w:val="0"/>
          <w:marTop w:val="200"/>
          <w:marBottom w:val="0"/>
          <w:divBdr>
            <w:top w:val="none" w:sz="0" w:space="0" w:color="auto"/>
            <w:left w:val="none" w:sz="0" w:space="0" w:color="auto"/>
            <w:bottom w:val="none" w:sz="0" w:space="0" w:color="auto"/>
            <w:right w:val="none" w:sz="0" w:space="0" w:color="auto"/>
          </w:divBdr>
        </w:div>
        <w:div w:id="704408440">
          <w:marLeft w:val="547"/>
          <w:marRight w:val="0"/>
          <w:marTop w:val="200"/>
          <w:marBottom w:val="0"/>
          <w:divBdr>
            <w:top w:val="none" w:sz="0" w:space="0" w:color="auto"/>
            <w:left w:val="none" w:sz="0" w:space="0" w:color="auto"/>
            <w:bottom w:val="none" w:sz="0" w:space="0" w:color="auto"/>
            <w:right w:val="none" w:sz="0" w:space="0" w:color="auto"/>
          </w:divBdr>
        </w:div>
        <w:div w:id="880748056">
          <w:marLeft w:val="547"/>
          <w:marRight w:val="0"/>
          <w:marTop w:val="200"/>
          <w:marBottom w:val="0"/>
          <w:divBdr>
            <w:top w:val="none" w:sz="0" w:space="0" w:color="auto"/>
            <w:left w:val="none" w:sz="0" w:space="0" w:color="auto"/>
            <w:bottom w:val="none" w:sz="0" w:space="0" w:color="auto"/>
            <w:right w:val="none" w:sz="0" w:space="0" w:color="auto"/>
          </w:divBdr>
        </w:div>
        <w:div w:id="481046311">
          <w:marLeft w:val="547"/>
          <w:marRight w:val="0"/>
          <w:marTop w:val="200"/>
          <w:marBottom w:val="0"/>
          <w:divBdr>
            <w:top w:val="none" w:sz="0" w:space="0" w:color="auto"/>
            <w:left w:val="none" w:sz="0" w:space="0" w:color="auto"/>
            <w:bottom w:val="none" w:sz="0" w:space="0" w:color="auto"/>
            <w:right w:val="none" w:sz="0" w:space="0" w:color="auto"/>
          </w:divBdr>
        </w:div>
      </w:divsChild>
    </w:div>
    <w:div w:id="435053510">
      <w:bodyDiv w:val="1"/>
      <w:marLeft w:val="0"/>
      <w:marRight w:val="0"/>
      <w:marTop w:val="0"/>
      <w:marBottom w:val="0"/>
      <w:divBdr>
        <w:top w:val="none" w:sz="0" w:space="0" w:color="auto"/>
        <w:left w:val="none" w:sz="0" w:space="0" w:color="auto"/>
        <w:bottom w:val="none" w:sz="0" w:space="0" w:color="auto"/>
        <w:right w:val="none" w:sz="0" w:space="0" w:color="auto"/>
      </w:divBdr>
    </w:div>
    <w:div w:id="470439131">
      <w:bodyDiv w:val="1"/>
      <w:marLeft w:val="0"/>
      <w:marRight w:val="0"/>
      <w:marTop w:val="0"/>
      <w:marBottom w:val="0"/>
      <w:divBdr>
        <w:top w:val="none" w:sz="0" w:space="0" w:color="auto"/>
        <w:left w:val="none" w:sz="0" w:space="0" w:color="auto"/>
        <w:bottom w:val="none" w:sz="0" w:space="0" w:color="auto"/>
        <w:right w:val="none" w:sz="0" w:space="0" w:color="auto"/>
      </w:divBdr>
      <w:divsChild>
        <w:div w:id="1756898527">
          <w:marLeft w:val="0"/>
          <w:marRight w:val="0"/>
          <w:marTop w:val="0"/>
          <w:marBottom w:val="0"/>
          <w:divBdr>
            <w:top w:val="none" w:sz="0" w:space="0" w:color="auto"/>
            <w:left w:val="none" w:sz="0" w:space="0" w:color="auto"/>
            <w:bottom w:val="none" w:sz="0" w:space="0" w:color="auto"/>
            <w:right w:val="none" w:sz="0" w:space="0" w:color="auto"/>
          </w:divBdr>
        </w:div>
        <w:div w:id="581908833">
          <w:marLeft w:val="0"/>
          <w:marRight w:val="0"/>
          <w:marTop w:val="0"/>
          <w:marBottom w:val="0"/>
          <w:divBdr>
            <w:top w:val="none" w:sz="0" w:space="0" w:color="auto"/>
            <w:left w:val="none" w:sz="0" w:space="0" w:color="auto"/>
            <w:bottom w:val="none" w:sz="0" w:space="0" w:color="auto"/>
            <w:right w:val="none" w:sz="0" w:space="0" w:color="auto"/>
          </w:divBdr>
        </w:div>
        <w:div w:id="1166171250">
          <w:marLeft w:val="0"/>
          <w:marRight w:val="0"/>
          <w:marTop w:val="0"/>
          <w:marBottom w:val="0"/>
          <w:divBdr>
            <w:top w:val="none" w:sz="0" w:space="0" w:color="auto"/>
            <w:left w:val="none" w:sz="0" w:space="0" w:color="auto"/>
            <w:bottom w:val="none" w:sz="0" w:space="0" w:color="auto"/>
            <w:right w:val="none" w:sz="0" w:space="0" w:color="auto"/>
          </w:divBdr>
        </w:div>
        <w:div w:id="662970361">
          <w:marLeft w:val="0"/>
          <w:marRight w:val="0"/>
          <w:marTop w:val="0"/>
          <w:marBottom w:val="0"/>
          <w:divBdr>
            <w:top w:val="none" w:sz="0" w:space="0" w:color="auto"/>
            <w:left w:val="none" w:sz="0" w:space="0" w:color="auto"/>
            <w:bottom w:val="none" w:sz="0" w:space="0" w:color="auto"/>
            <w:right w:val="none" w:sz="0" w:space="0" w:color="auto"/>
          </w:divBdr>
        </w:div>
        <w:div w:id="756901961">
          <w:marLeft w:val="0"/>
          <w:marRight w:val="0"/>
          <w:marTop w:val="0"/>
          <w:marBottom w:val="0"/>
          <w:divBdr>
            <w:top w:val="none" w:sz="0" w:space="0" w:color="auto"/>
            <w:left w:val="none" w:sz="0" w:space="0" w:color="auto"/>
            <w:bottom w:val="none" w:sz="0" w:space="0" w:color="auto"/>
            <w:right w:val="none" w:sz="0" w:space="0" w:color="auto"/>
          </w:divBdr>
        </w:div>
      </w:divsChild>
    </w:div>
    <w:div w:id="738140873">
      <w:bodyDiv w:val="1"/>
      <w:marLeft w:val="0"/>
      <w:marRight w:val="0"/>
      <w:marTop w:val="0"/>
      <w:marBottom w:val="0"/>
      <w:divBdr>
        <w:top w:val="none" w:sz="0" w:space="0" w:color="auto"/>
        <w:left w:val="none" w:sz="0" w:space="0" w:color="auto"/>
        <w:bottom w:val="none" w:sz="0" w:space="0" w:color="auto"/>
        <w:right w:val="none" w:sz="0" w:space="0" w:color="auto"/>
      </w:divBdr>
      <w:divsChild>
        <w:div w:id="2102944643">
          <w:marLeft w:val="547"/>
          <w:marRight w:val="0"/>
          <w:marTop w:val="200"/>
          <w:marBottom w:val="0"/>
          <w:divBdr>
            <w:top w:val="none" w:sz="0" w:space="0" w:color="auto"/>
            <w:left w:val="none" w:sz="0" w:space="0" w:color="auto"/>
            <w:bottom w:val="none" w:sz="0" w:space="0" w:color="auto"/>
            <w:right w:val="none" w:sz="0" w:space="0" w:color="auto"/>
          </w:divBdr>
        </w:div>
      </w:divsChild>
    </w:div>
    <w:div w:id="905722190">
      <w:bodyDiv w:val="1"/>
      <w:marLeft w:val="0"/>
      <w:marRight w:val="0"/>
      <w:marTop w:val="0"/>
      <w:marBottom w:val="0"/>
      <w:divBdr>
        <w:top w:val="none" w:sz="0" w:space="0" w:color="auto"/>
        <w:left w:val="none" w:sz="0" w:space="0" w:color="auto"/>
        <w:bottom w:val="none" w:sz="0" w:space="0" w:color="auto"/>
        <w:right w:val="none" w:sz="0" w:space="0" w:color="auto"/>
      </w:divBdr>
      <w:divsChild>
        <w:div w:id="1322999565">
          <w:marLeft w:val="446"/>
          <w:marRight w:val="0"/>
          <w:marTop w:val="0"/>
          <w:marBottom w:val="0"/>
          <w:divBdr>
            <w:top w:val="none" w:sz="0" w:space="0" w:color="auto"/>
            <w:left w:val="none" w:sz="0" w:space="0" w:color="auto"/>
            <w:bottom w:val="none" w:sz="0" w:space="0" w:color="auto"/>
            <w:right w:val="none" w:sz="0" w:space="0" w:color="auto"/>
          </w:divBdr>
        </w:div>
        <w:div w:id="1574582497">
          <w:marLeft w:val="446"/>
          <w:marRight w:val="0"/>
          <w:marTop w:val="0"/>
          <w:marBottom w:val="0"/>
          <w:divBdr>
            <w:top w:val="none" w:sz="0" w:space="0" w:color="auto"/>
            <w:left w:val="none" w:sz="0" w:space="0" w:color="auto"/>
            <w:bottom w:val="none" w:sz="0" w:space="0" w:color="auto"/>
            <w:right w:val="none" w:sz="0" w:space="0" w:color="auto"/>
          </w:divBdr>
        </w:div>
        <w:div w:id="1844854370">
          <w:marLeft w:val="446"/>
          <w:marRight w:val="0"/>
          <w:marTop w:val="0"/>
          <w:marBottom w:val="0"/>
          <w:divBdr>
            <w:top w:val="none" w:sz="0" w:space="0" w:color="auto"/>
            <w:left w:val="none" w:sz="0" w:space="0" w:color="auto"/>
            <w:bottom w:val="none" w:sz="0" w:space="0" w:color="auto"/>
            <w:right w:val="none" w:sz="0" w:space="0" w:color="auto"/>
          </w:divBdr>
        </w:div>
        <w:div w:id="1566641650">
          <w:marLeft w:val="446"/>
          <w:marRight w:val="0"/>
          <w:marTop w:val="0"/>
          <w:marBottom w:val="0"/>
          <w:divBdr>
            <w:top w:val="none" w:sz="0" w:space="0" w:color="auto"/>
            <w:left w:val="none" w:sz="0" w:space="0" w:color="auto"/>
            <w:bottom w:val="none" w:sz="0" w:space="0" w:color="auto"/>
            <w:right w:val="none" w:sz="0" w:space="0" w:color="auto"/>
          </w:divBdr>
        </w:div>
        <w:div w:id="977421124">
          <w:marLeft w:val="446"/>
          <w:marRight w:val="0"/>
          <w:marTop w:val="0"/>
          <w:marBottom w:val="0"/>
          <w:divBdr>
            <w:top w:val="none" w:sz="0" w:space="0" w:color="auto"/>
            <w:left w:val="none" w:sz="0" w:space="0" w:color="auto"/>
            <w:bottom w:val="none" w:sz="0" w:space="0" w:color="auto"/>
            <w:right w:val="none" w:sz="0" w:space="0" w:color="auto"/>
          </w:divBdr>
        </w:div>
        <w:div w:id="165563900">
          <w:marLeft w:val="446"/>
          <w:marRight w:val="0"/>
          <w:marTop w:val="0"/>
          <w:marBottom w:val="0"/>
          <w:divBdr>
            <w:top w:val="none" w:sz="0" w:space="0" w:color="auto"/>
            <w:left w:val="none" w:sz="0" w:space="0" w:color="auto"/>
            <w:bottom w:val="none" w:sz="0" w:space="0" w:color="auto"/>
            <w:right w:val="none" w:sz="0" w:space="0" w:color="auto"/>
          </w:divBdr>
        </w:div>
        <w:div w:id="1408259744">
          <w:marLeft w:val="446"/>
          <w:marRight w:val="0"/>
          <w:marTop w:val="0"/>
          <w:marBottom w:val="0"/>
          <w:divBdr>
            <w:top w:val="none" w:sz="0" w:space="0" w:color="auto"/>
            <w:left w:val="none" w:sz="0" w:space="0" w:color="auto"/>
            <w:bottom w:val="none" w:sz="0" w:space="0" w:color="auto"/>
            <w:right w:val="none" w:sz="0" w:space="0" w:color="auto"/>
          </w:divBdr>
        </w:div>
        <w:div w:id="519588540">
          <w:marLeft w:val="446"/>
          <w:marRight w:val="0"/>
          <w:marTop w:val="0"/>
          <w:marBottom w:val="0"/>
          <w:divBdr>
            <w:top w:val="none" w:sz="0" w:space="0" w:color="auto"/>
            <w:left w:val="none" w:sz="0" w:space="0" w:color="auto"/>
            <w:bottom w:val="none" w:sz="0" w:space="0" w:color="auto"/>
            <w:right w:val="none" w:sz="0" w:space="0" w:color="auto"/>
          </w:divBdr>
        </w:div>
      </w:divsChild>
    </w:div>
    <w:div w:id="909921123">
      <w:bodyDiv w:val="1"/>
      <w:marLeft w:val="0"/>
      <w:marRight w:val="0"/>
      <w:marTop w:val="0"/>
      <w:marBottom w:val="0"/>
      <w:divBdr>
        <w:top w:val="none" w:sz="0" w:space="0" w:color="auto"/>
        <w:left w:val="none" w:sz="0" w:space="0" w:color="auto"/>
        <w:bottom w:val="none" w:sz="0" w:space="0" w:color="auto"/>
        <w:right w:val="none" w:sz="0" w:space="0" w:color="auto"/>
      </w:divBdr>
      <w:divsChild>
        <w:div w:id="220093091">
          <w:marLeft w:val="547"/>
          <w:marRight w:val="0"/>
          <w:marTop w:val="200"/>
          <w:marBottom w:val="0"/>
          <w:divBdr>
            <w:top w:val="none" w:sz="0" w:space="0" w:color="auto"/>
            <w:left w:val="none" w:sz="0" w:space="0" w:color="auto"/>
            <w:bottom w:val="none" w:sz="0" w:space="0" w:color="auto"/>
            <w:right w:val="none" w:sz="0" w:space="0" w:color="auto"/>
          </w:divBdr>
        </w:div>
      </w:divsChild>
    </w:div>
    <w:div w:id="932475046">
      <w:bodyDiv w:val="1"/>
      <w:marLeft w:val="0"/>
      <w:marRight w:val="0"/>
      <w:marTop w:val="0"/>
      <w:marBottom w:val="0"/>
      <w:divBdr>
        <w:top w:val="none" w:sz="0" w:space="0" w:color="auto"/>
        <w:left w:val="none" w:sz="0" w:space="0" w:color="auto"/>
        <w:bottom w:val="none" w:sz="0" w:space="0" w:color="auto"/>
        <w:right w:val="none" w:sz="0" w:space="0" w:color="auto"/>
      </w:divBdr>
    </w:div>
    <w:div w:id="1123230540">
      <w:bodyDiv w:val="1"/>
      <w:marLeft w:val="0"/>
      <w:marRight w:val="0"/>
      <w:marTop w:val="0"/>
      <w:marBottom w:val="0"/>
      <w:divBdr>
        <w:top w:val="none" w:sz="0" w:space="0" w:color="auto"/>
        <w:left w:val="none" w:sz="0" w:space="0" w:color="auto"/>
        <w:bottom w:val="none" w:sz="0" w:space="0" w:color="auto"/>
        <w:right w:val="none" w:sz="0" w:space="0" w:color="auto"/>
      </w:divBdr>
    </w:div>
    <w:div w:id="1138717420">
      <w:bodyDiv w:val="1"/>
      <w:marLeft w:val="0"/>
      <w:marRight w:val="0"/>
      <w:marTop w:val="0"/>
      <w:marBottom w:val="0"/>
      <w:divBdr>
        <w:top w:val="none" w:sz="0" w:space="0" w:color="auto"/>
        <w:left w:val="none" w:sz="0" w:space="0" w:color="auto"/>
        <w:bottom w:val="none" w:sz="0" w:space="0" w:color="auto"/>
        <w:right w:val="none" w:sz="0" w:space="0" w:color="auto"/>
      </w:divBdr>
      <w:divsChild>
        <w:div w:id="978345297">
          <w:marLeft w:val="446"/>
          <w:marRight w:val="0"/>
          <w:marTop w:val="0"/>
          <w:marBottom w:val="0"/>
          <w:divBdr>
            <w:top w:val="none" w:sz="0" w:space="0" w:color="auto"/>
            <w:left w:val="none" w:sz="0" w:space="0" w:color="auto"/>
            <w:bottom w:val="none" w:sz="0" w:space="0" w:color="auto"/>
            <w:right w:val="none" w:sz="0" w:space="0" w:color="auto"/>
          </w:divBdr>
        </w:div>
        <w:div w:id="2027559945">
          <w:marLeft w:val="446"/>
          <w:marRight w:val="0"/>
          <w:marTop w:val="0"/>
          <w:marBottom w:val="0"/>
          <w:divBdr>
            <w:top w:val="none" w:sz="0" w:space="0" w:color="auto"/>
            <w:left w:val="none" w:sz="0" w:space="0" w:color="auto"/>
            <w:bottom w:val="none" w:sz="0" w:space="0" w:color="auto"/>
            <w:right w:val="none" w:sz="0" w:space="0" w:color="auto"/>
          </w:divBdr>
        </w:div>
        <w:div w:id="1949847943">
          <w:marLeft w:val="446"/>
          <w:marRight w:val="0"/>
          <w:marTop w:val="0"/>
          <w:marBottom w:val="0"/>
          <w:divBdr>
            <w:top w:val="none" w:sz="0" w:space="0" w:color="auto"/>
            <w:left w:val="none" w:sz="0" w:space="0" w:color="auto"/>
            <w:bottom w:val="none" w:sz="0" w:space="0" w:color="auto"/>
            <w:right w:val="none" w:sz="0" w:space="0" w:color="auto"/>
          </w:divBdr>
        </w:div>
        <w:div w:id="547953459">
          <w:marLeft w:val="446"/>
          <w:marRight w:val="0"/>
          <w:marTop w:val="0"/>
          <w:marBottom w:val="0"/>
          <w:divBdr>
            <w:top w:val="none" w:sz="0" w:space="0" w:color="auto"/>
            <w:left w:val="none" w:sz="0" w:space="0" w:color="auto"/>
            <w:bottom w:val="none" w:sz="0" w:space="0" w:color="auto"/>
            <w:right w:val="none" w:sz="0" w:space="0" w:color="auto"/>
          </w:divBdr>
        </w:div>
        <w:div w:id="898783870">
          <w:marLeft w:val="446"/>
          <w:marRight w:val="0"/>
          <w:marTop w:val="0"/>
          <w:marBottom w:val="0"/>
          <w:divBdr>
            <w:top w:val="none" w:sz="0" w:space="0" w:color="auto"/>
            <w:left w:val="none" w:sz="0" w:space="0" w:color="auto"/>
            <w:bottom w:val="none" w:sz="0" w:space="0" w:color="auto"/>
            <w:right w:val="none" w:sz="0" w:space="0" w:color="auto"/>
          </w:divBdr>
        </w:div>
        <w:div w:id="791217824">
          <w:marLeft w:val="446"/>
          <w:marRight w:val="0"/>
          <w:marTop w:val="0"/>
          <w:marBottom w:val="0"/>
          <w:divBdr>
            <w:top w:val="none" w:sz="0" w:space="0" w:color="auto"/>
            <w:left w:val="none" w:sz="0" w:space="0" w:color="auto"/>
            <w:bottom w:val="none" w:sz="0" w:space="0" w:color="auto"/>
            <w:right w:val="none" w:sz="0" w:space="0" w:color="auto"/>
          </w:divBdr>
        </w:div>
        <w:div w:id="1832719900">
          <w:marLeft w:val="446"/>
          <w:marRight w:val="0"/>
          <w:marTop w:val="0"/>
          <w:marBottom w:val="0"/>
          <w:divBdr>
            <w:top w:val="none" w:sz="0" w:space="0" w:color="auto"/>
            <w:left w:val="none" w:sz="0" w:space="0" w:color="auto"/>
            <w:bottom w:val="none" w:sz="0" w:space="0" w:color="auto"/>
            <w:right w:val="none" w:sz="0" w:space="0" w:color="auto"/>
          </w:divBdr>
        </w:div>
        <w:div w:id="181431755">
          <w:marLeft w:val="446"/>
          <w:marRight w:val="0"/>
          <w:marTop w:val="0"/>
          <w:marBottom w:val="0"/>
          <w:divBdr>
            <w:top w:val="none" w:sz="0" w:space="0" w:color="auto"/>
            <w:left w:val="none" w:sz="0" w:space="0" w:color="auto"/>
            <w:bottom w:val="none" w:sz="0" w:space="0" w:color="auto"/>
            <w:right w:val="none" w:sz="0" w:space="0" w:color="auto"/>
          </w:divBdr>
        </w:div>
        <w:div w:id="73169143">
          <w:marLeft w:val="446"/>
          <w:marRight w:val="0"/>
          <w:marTop w:val="0"/>
          <w:marBottom w:val="0"/>
          <w:divBdr>
            <w:top w:val="none" w:sz="0" w:space="0" w:color="auto"/>
            <w:left w:val="none" w:sz="0" w:space="0" w:color="auto"/>
            <w:bottom w:val="none" w:sz="0" w:space="0" w:color="auto"/>
            <w:right w:val="none" w:sz="0" w:space="0" w:color="auto"/>
          </w:divBdr>
        </w:div>
      </w:divsChild>
    </w:div>
    <w:div w:id="1368722473">
      <w:bodyDiv w:val="1"/>
      <w:marLeft w:val="0"/>
      <w:marRight w:val="0"/>
      <w:marTop w:val="0"/>
      <w:marBottom w:val="0"/>
      <w:divBdr>
        <w:top w:val="none" w:sz="0" w:space="0" w:color="auto"/>
        <w:left w:val="none" w:sz="0" w:space="0" w:color="auto"/>
        <w:bottom w:val="none" w:sz="0" w:space="0" w:color="auto"/>
        <w:right w:val="none" w:sz="0" w:space="0" w:color="auto"/>
      </w:divBdr>
    </w:div>
    <w:div w:id="1423717652">
      <w:bodyDiv w:val="1"/>
      <w:marLeft w:val="0"/>
      <w:marRight w:val="0"/>
      <w:marTop w:val="0"/>
      <w:marBottom w:val="0"/>
      <w:divBdr>
        <w:top w:val="none" w:sz="0" w:space="0" w:color="auto"/>
        <w:left w:val="none" w:sz="0" w:space="0" w:color="auto"/>
        <w:bottom w:val="none" w:sz="0" w:space="0" w:color="auto"/>
        <w:right w:val="none" w:sz="0" w:space="0" w:color="auto"/>
      </w:divBdr>
    </w:div>
    <w:div w:id="1432818904">
      <w:bodyDiv w:val="1"/>
      <w:marLeft w:val="0"/>
      <w:marRight w:val="0"/>
      <w:marTop w:val="0"/>
      <w:marBottom w:val="0"/>
      <w:divBdr>
        <w:top w:val="none" w:sz="0" w:space="0" w:color="auto"/>
        <w:left w:val="none" w:sz="0" w:space="0" w:color="auto"/>
        <w:bottom w:val="none" w:sz="0" w:space="0" w:color="auto"/>
        <w:right w:val="none" w:sz="0" w:space="0" w:color="auto"/>
      </w:divBdr>
    </w:div>
    <w:div w:id="1472022793">
      <w:bodyDiv w:val="1"/>
      <w:marLeft w:val="0"/>
      <w:marRight w:val="0"/>
      <w:marTop w:val="0"/>
      <w:marBottom w:val="0"/>
      <w:divBdr>
        <w:top w:val="none" w:sz="0" w:space="0" w:color="auto"/>
        <w:left w:val="none" w:sz="0" w:space="0" w:color="auto"/>
        <w:bottom w:val="none" w:sz="0" w:space="0" w:color="auto"/>
        <w:right w:val="none" w:sz="0" w:space="0" w:color="auto"/>
      </w:divBdr>
    </w:div>
    <w:div w:id="1699969004">
      <w:bodyDiv w:val="1"/>
      <w:marLeft w:val="0"/>
      <w:marRight w:val="0"/>
      <w:marTop w:val="0"/>
      <w:marBottom w:val="0"/>
      <w:divBdr>
        <w:top w:val="none" w:sz="0" w:space="0" w:color="auto"/>
        <w:left w:val="none" w:sz="0" w:space="0" w:color="auto"/>
        <w:bottom w:val="none" w:sz="0" w:space="0" w:color="auto"/>
        <w:right w:val="none" w:sz="0" w:space="0" w:color="auto"/>
      </w:divBdr>
    </w:div>
    <w:div w:id="1783525297">
      <w:bodyDiv w:val="1"/>
      <w:marLeft w:val="0"/>
      <w:marRight w:val="0"/>
      <w:marTop w:val="0"/>
      <w:marBottom w:val="0"/>
      <w:divBdr>
        <w:top w:val="none" w:sz="0" w:space="0" w:color="auto"/>
        <w:left w:val="none" w:sz="0" w:space="0" w:color="auto"/>
        <w:bottom w:val="none" w:sz="0" w:space="0" w:color="auto"/>
        <w:right w:val="none" w:sz="0" w:space="0" w:color="auto"/>
      </w:divBdr>
    </w:div>
    <w:div w:id="2003385283">
      <w:bodyDiv w:val="1"/>
      <w:marLeft w:val="0"/>
      <w:marRight w:val="0"/>
      <w:marTop w:val="0"/>
      <w:marBottom w:val="0"/>
      <w:divBdr>
        <w:top w:val="none" w:sz="0" w:space="0" w:color="auto"/>
        <w:left w:val="none" w:sz="0" w:space="0" w:color="auto"/>
        <w:bottom w:val="none" w:sz="0" w:space="0" w:color="auto"/>
        <w:right w:val="none" w:sz="0" w:space="0" w:color="auto"/>
      </w:divBdr>
      <w:divsChild>
        <w:div w:id="1870144848">
          <w:marLeft w:val="547"/>
          <w:marRight w:val="0"/>
          <w:marTop w:val="200"/>
          <w:marBottom w:val="0"/>
          <w:divBdr>
            <w:top w:val="none" w:sz="0" w:space="0" w:color="auto"/>
            <w:left w:val="none" w:sz="0" w:space="0" w:color="auto"/>
            <w:bottom w:val="none" w:sz="0" w:space="0" w:color="auto"/>
            <w:right w:val="none" w:sz="0" w:space="0" w:color="auto"/>
          </w:divBdr>
        </w:div>
        <w:div w:id="1353144604">
          <w:marLeft w:val="547"/>
          <w:marRight w:val="0"/>
          <w:marTop w:val="200"/>
          <w:marBottom w:val="0"/>
          <w:divBdr>
            <w:top w:val="none" w:sz="0" w:space="0" w:color="auto"/>
            <w:left w:val="none" w:sz="0" w:space="0" w:color="auto"/>
            <w:bottom w:val="none" w:sz="0" w:space="0" w:color="auto"/>
            <w:right w:val="none" w:sz="0" w:space="0" w:color="auto"/>
          </w:divBdr>
        </w:div>
        <w:div w:id="975573226">
          <w:marLeft w:val="547"/>
          <w:marRight w:val="0"/>
          <w:marTop w:val="200"/>
          <w:marBottom w:val="0"/>
          <w:divBdr>
            <w:top w:val="none" w:sz="0" w:space="0" w:color="auto"/>
            <w:left w:val="none" w:sz="0" w:space="0" w:color="auto"/>
            <w:bottom w:val="none" w:sz="0" w:space="0" w:color="auto"/>
            <w:right w:val="none" w:sz="0" w:space="0" w:color="auto"/>
          </w:divBdr>
        </w:div>
        <w:div w:id="610554625">
          <w:marLeft w:val="547"/>
          <w:marRight w:val="0"/>
          <w:marTop w:val="200"/>
          <w:marBottom w:val="0"/>
          <w:divBdr>
            <w:top w:val="none" w:sz="0" w:space="0" w:color="auto"/>
            <w:left w:val="none" w:sz="0" w:space="0" w:color="auto"/>
            <w:bottom w:val="none" w:sz="0" w:space="0" w:color="auto"/>
            <w:right w:val="none" w:sz="0" w:space="0" w:color="auto"/>
          </w:divBdr>
        </w:div>
        <w:div w:id="157039577">
          <w:marLeft w:val="547"/>
          <w:marRight w:val="0"/>
          <w:marTop w:val="200"/>
          <w:marBottom w:val="0"/>
          <w:divBdr>
            <w:top w:val="none" w:sz="0" w:space="0" w:color="auto"/>
            <w:left w:val="none" w:sz="0" w:space="0" w:color="auto"/>
            <w:bottom w:val="none" w:sz="0" w:space="0" w:color="auto"/>
            <w:right w:val="none" w:sz="0" w:space="0" w:color="auto"/>
          </w:divBdr>
        </w:div>
        <w:div w:id="83692666">
          <w:marLeft w:val="547"/>
          <w:marRight w:val="0"/>
          <w:marTop w:val="200"/>
          <w:marBottom w:val="0"/>
          <w:divBdr>
            <w:top w:val="none" w:sz="0" w:space="0" w:color="auto"/>
            <w:left w:val="none" w:sz="0" w:space="0" w:color="auto"/>
            <w:bottom w:val="none" w:sz="0" w:space="0" w:color="auto"/>
            <w:right w:val="none" w:sz="0" w:space="0" w:color="auto"/>
          </w:divBdr>
        </w:div>
        <w:div w:id="1659338414">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315587/Equality_Act_Advice_Final.pdf" TargetMode="External"/><Relationship Id="rId18" Type="http://schemas.openxmlformats.org/officeDocument/2006/relationships/hyperlink" Target="https://files.eric.ed.gov/fulltext/EJ1087130.pdf" TargetMode="External"/><Relationship Id="rId3" Type="http://schemas.openxmlformats.org/officeDocument/2006/relationships/customXml" Target="../customXml/item3.xml"/><Relationship Id="rId21" Type="http://schemas.openxmlformats.org/officeDocument/2006/relationships/hyperlink" Target="https://www.researchgate.net/publication/323180151_The_Power_of_Verbal_and_Nonverbal_Communication_in_Learning" TargetMode="Externa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315587/Equality_Act_Advice_Final.pdf" TargetMode="External"/><Relationship Id="rId17" Type="http://schemas.openxmlformats.org/officeDocument/2006/relationships/hyperlink" Target="http://www.napavalley.edu/Academics/HealthOccupations/PTEC/Documents/normalization.pdf" TargetMode="External"/><Relationship Id="rId2" Type="http://schemas.openxmlformats.org/officeDocument/2006/relationships/customXml" Target="../customXml/item2.xml"/><Relationship Id="rId16" Type="http://schemas.openxmlformats.org/officeDocument/2006/relationships/hyperlink" Target="https://www.education.gov.gy/web/index.php/teachers/tips-for-teaching/item/1696-verbal-non-verbal-communications-in-the-classroom" TargetMode="External"/><Relationship Id="rId20" Type="http://schemas.openxmlformats.org/officeDocument/2006/relationships/hyperlink" Target="https://www.tts-group.co.uk/primary/sen-special-direct/adhd/focus-for-fidge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cbi.nlm.nih.gov/pmc/articles/PMC5346168/"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cornerstone.lib.mnsu.edu/cgi/viewcontent.cgi?article=1000&amp;context=ctamj" TargetMode="External"/><Relationship Id="rId23" Type="http://schemas.openxmlformats.org/officeDocument/2006/relationships/fontTable" Target="fontTable.xml"/><Relationship Id="rId10" Type="http://schemas.openxmlformats.org/officeDocument/2006/relationships/hyperlink" Target="https://core.ac.uk/download/pdf/153447323.pdf" TargetMode="External"/><Relationship Id="rId19" Type="http://schemas.openxmlformats.org/officeDocument/2006/relationships/hyperlink" Target="https://www.tts-group.co.uk/primary/sen-special-direct/adhd/focus-for-fidgets/" TargetMode="External"/><Relationship Id="rId4" Type="http://schemas.openxmlformats.org/officeDocument/2006/relationships/customXml" Target="../customXml/item4.xml"/><Relationship Id="rId9" Type="http://schemas.openxmlformats.org/officeDocument/2006/relationships/hyperlink" Target="https://www.education.gov.gy/web/index.php/teachers/tips-for-teaching/item/1696-verbal-non-verbal-communications-in-the-classroom" TargetMode="External"/><Relationship Id="rId14" Type="http://schemas.openxmlformats.org/officeDocument/2006/relationships/hyperlink" Target="https://assets.publishing.service.gov.uk/government/uploads/system/uploads/attachment_data/file/315587/Equality_Act_Advice_Final.pdf" TargetMode="External"/><Relationship Id="rId22" Type="http://schemas.openxmlformats.org/officeDocument/2006/relationships/hyperlink" Target="https://gov.wales/sites/default/files/publications/2018-12/practical-approaches-to-behaviour-management-in-the-classroom-a-handbook-for-classroom-teachers-in-primary-scho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249b8fd70ce1dff405d8974356a065b5">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b842fcf297b8513b429a2f681416c124"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03D89C-E27F-4628-B117-E80B95888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055973-1CE4-4A91-8E37-90BED32BFF6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A091671-248E-43CE-95DD-337D3CA77A92}">
  <ds:schemaRefs>
    <ds:schemaRef ds:uri="http://schemas.microsoft.com/sharepoint/v3/contenttype/forms"/>
  </ds:schemaRefs>
</ds:datastoreItem>
</file>

<file path=customXml/itemProps4.xml><?xml version="1.0" encoding="utf-8"?>
<ds:datastoreItem xmlns:ds="http://schemas.openxmlformats.org/officeDocument/2006/customXml" ds:itemID="{0142CDD8-0619-4182-920F-3557E0183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2405</Words>
  <Characters>13714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Martin (1804350)</dc:creator>
  <cp:keywords/>
  <dc:description/>
  <cp:lastModifiedBy>Lesley Martin (1804350)</cp:lastModifiedBy>
  <cp:revision>35</cp:revision>
  <dcterms:created xsi:type="dcterms:W3CDTF">2020-04-10T11:39:00Z</dcterms:created>
  <dcterms:modified xsi:type="dcterms:W3CDTF">2020-04-10T12:20:00Z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