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A76B1" w14:textId="77777777" w:rsidR="00AE55EC" w:rsidRDefault="00AE55EC" w:rsidP="00AE55EC">
      <w:pPr>
        <w:pStyle w:val="Title"/>
        <w:ind w:left="1440"/>
      </w:pPr>
    </w:p>
    <w:p w14:paraId="47CF89F1" w14:textId="77777777" w:rsidR="00AE55EC" w:rsidRDefault="00AE55EC" w:rsidP="00AE55EC">
      <w:pPr>
        <w:pStyle w:val="Title"/>
        <w:ind w:left="1440"/>
      </w:pPr>
    </w:p>
    <w:p w14:paraId="11569DA0" w14:textId="77777777" w:rsidR="00AE55EC" w:rsidRDefault="00AE55EC" w:rsidP="00AE55EC">
      <w:pPr>
        <w:pStyle w:val="Title"/>
        <w:ind w:left="1440"/>
      </w:pPr>
    </w:p>
    <w:p w14:paraId="459CBE15" w14:textId="77777777" w:rsidR="00AE55EC" w:rsidRDefault="00AE55EC" w:rsidP="00AE55EC"/>
    <w:p w14:paraId="73AF2C49" w14:textId="77777777" w:rsidR="00AE55EC" w:rsidRDefault="00AE55EC" w:rsidP="00AE55EC"/>
    <w:p w14:paraId="7CD3A320" w14:textId="77777777" w:rsidR="00AE55EC" w:rsidRDefault="00AE55EC" w:rsidP="00AE55EC"/>
    <w:p w14:paraId="4D7C8C8F" w14:textId="77777777" w:rsidR="00AE55EC" w:rsidRDefault="00AE55EC" w:rsidP="00AE55EC"/>
    <w:p w14:paraId="4EC1465A" w14:textId="77777777" w:rsidR="00AE55EC" w:rsidRPr="00AE55EC" w:rsidRDefault="00AE55EC" w:rsidP="00AE55EC"/>
    <w:p w14:paraId="1B0943E1" w14:textId="77777777" w:rsidR="00AE55EC" w:rsidRDefault="00AE55EC" w:rsidP="00AE55EC">
      <w:pPr>
        <w:pStyle w:val="Title"/>
        <w:ind w:left="1440"/>
      </w:pPr>
    </w:p>
    <w:p w14:paraId="01A3E5E3" w14:textId="42E9B673" w:rsidR="00144DE7" w:rsidRPr="00DD34FD" w:rsidRDefault="00144DE7" w:rsidP="00AE3DEE">
      <w:pPr>
        <w:pStyle w:val="Title"/>
        <w:ind w:left="1440"/>
        <w:rPr>
          <w:b/>
          <w:bCs/>
        </w:rPr>
      </w:pPr>
      <w:r w:rsidRPr="00DD34FD">
        <w:rPr>
          <w:b/>
          <w:bCs/>
        </w:rPr>
        <w:t>Management and Organisational Behaviour – BMIH5004</w:t>
      </w:r>
    </w:p>
    <w:p w14:paraId="6DBB7C33" w14:textId="77777777" w:rsidR="00AE55EC" w:rsidRPr="00DD34FD" w:rsidRDefault="00AE55EC" w:rsidP="00AE3DEE">
      <w:pPr>
        <w:rPr>
          <w:b/>
          <w:bCs/>
        </w:rPr>
      </w:pPr>
    </w:p>
    <w:p w14:paraId="15D5A04A" w14:textId="77777777" w:rsidR="00353F78" w:rsidRPr="00DD34FD" w:rsidRDefault="00353F78" w:rsidP="00AE3DEE">
      <w:pPr>
        <w:pStyle w:val="Title"/>
        <w:ind w:left="1440"/>
        <w:rPr>
          <w:b/>
          <w:bCs/>
        </w:rPr>
      </w:pPr>
    </w:p>
    <w:p w14:paraId="0EA03C66" w14:textId="52E20CE1" w:rsidR="00144DE7" w:rsidRPr="00DD34FD" w:rsidRDefault="00144DE7" w:rsidP="00AE3DEE">
      <w:pPr>
        <w:pStyle w:val="Title"/>
        <w:ind w:left="1440"/>
        <w:rPr>
          <w:b/>
          <w:bCs/>
        </w:rPr>
      </w:pPr>
      <w:r w:rsidRPr="00DD34FD">
        <w:rPr>
          <w:b/>
          <w:bCs/>
        </w:rPr>
        <w:t xml:space="preserve">Student: </w:t>
      </w:r>
      <w:r w:rsidR="008C22A6" w:rsidRPr="00DD34FD">
        <w:rPr>
          <w:b/>
          <w:bCs/>
        </w:rPr>
        <w:t>Priyanitha</w:t>
      </w:r>
      <w:r w:rsidRPr="00DD34FD">
        <w:rPr>
          <w:b/>
          <w:bCs/>
        </w:rPr>
        <w:t xml:space="preserve"> Cooray</w:t>
      </w:r>
    </w:p>
    <w:p w14:paraId="17B293D7" w14:textId="77777777" w:rsidR="00AE55EC" w:rsidRPr="00DD34FD" w:rsidRDefault="00AE55EC" w:rsidP="00AE3DEE">
      <w:pPr>
        <w:rPr>
          <w:b/>
          <w:bCs/>
        </w:rPr>
      </w:pPr>
    </w:p>
    <w:p w14:paraId="355F2B10" w14:textId="77777777" w:rsidR="00353F78" w:rsidRPr="00DD34FD" w:rsidRDefault="00353F78" w:rsidP="00AE3DEE">
      <w:pPr>
        <w:pStyle w:val="Title"/>
        <w:ind w:left="1440"/>
        <w:rPr>
          <w:b/>
          <w:bCs/>
        </w:rPr>
      </w:pPr>
    </w:p>
    <w:p w14:paraId="2B2BC459" w14:textId="77777777" w:rsidR="00144DE7" w:rsidRPr="00DD34FD" w:rsidRDefault="00144DE7" w:rsidP="00AE3DEE">
      <w:pPr>
        <w:pStyle w:val="Title"/>
        <w:ind w:left="1440"/>
        <w:rPr>
          <w:b/>
          <w:bCs/>
        </w:rPr>
      </w:pPr>
      <w:r w:rsidRPr="00DD34FD">
        <w:rPr>
          <w:b/>
          <w:bCs/>
        </w:rPr>
        <w:t>Lecturer: Dale Clarke</w:t>
      </w:r>
    </w:p>
    <w:p w14:paraId="6478C195" w14:textId="77777777" w:rsidR="00144DE7" w:rsidRPr="00DD34FD" w:rsidRDefault="00144DE7" w:rsidP="00AE3DEE">
      <w:pPr>
        <w:pStyle w:val="Title"/>
        <w:ind w:left="2160"/>
        <w:rPr>
          <w:rFonts w:ascii="Futura Medium" w:hAnsi="Futura Medium" w:cs="Futura Medium"/>
          <w:b/>
          <w:bCs/>
          <w:sz w:val="32"/>
          <w:szCs w:val="32"/>
        </w:rPr>
      </w:pPr>
    </w:p>
    <w:p w14:paraId="2BE8D9FB" w14:textId="77777777" w:rsidR="00353F78" w:rsidRPr="00DD34FD" w:rsidRDefault="00353F78" w:rsidP="00AE55EC">
      <w:pPr>
        <w:ind w:left="1440"/>
        <w:rPr>
          <w:b/>
          <w:bCs/>
        </w:rPr>
      </w:pPr>
    </w:p>
    <w:p w14:paraId="42B29840" w14:textId="77777777" w:rsidR="00353F78" w:rsidRPr="00DD34FD" w:rsidRDefault="00353F78" w:rsidP="00353F78">
      <w:pPr>
        <w:rPr>
          <w:b/>
          <w:bCs/>
        </w:rPr>
      </w:pPr>
    </w:p>
    <w:p w14:paraId="655DC0D2" w14:textId="77777777" w:rsidR="00353F78" w:rsidRPr="00DD34FD" w:rsidRDefault="00353F78" w:rsidP="00353F78">
      <w:pPr>
        <w:rPr>
          <w:b/>
          <w:bCs/>
        </w:rPr>
      </w:pPr>
    </w:p>
    <w:p w14:paraId="2008DBBE" w14:textId="77777777" w:rsidR="00353F78" w:rsidRDefault="00353F78" w:rsidP="00353F78"/>
    <w:p w14:paraId="2E424C84" w14:textId="77777777" w:rsidR="00353F78" w:rsidRDefault="00353F78" w:rsidP="00353F78"/>
    <w:p w14:paraId="417ADB71" w14:textId="77777777" w:rsidR="00353F78" w:rsidRDefault="00353F78" w:rsidP="00353F78"/>
    <w:p w14:paraId="6303956E" w14:textId="77777777" w:rsidR="00353F78" w:rsidRDefault="00353F78" w:rsidP="00353F78"/>
    <w:p w14:paraId="5ECF164C" w14:textId="77777777" w:rsidR="00353F78" w:rsidRDefault="00353F78" w:rsidP="00353F78"/>
    <w:p w14:paraId="4AC1F196" w14:textId="77777777" w:rsidR="00353F78" w:rsidRDefault="00353F78" w:rsidP="00353F78"/>
    <w:p w14:paraId="65668DE0" w14:textId="77777777" w:rsidR="00353F78" w:rsidRDefault="00353F78" w:rsidP="00353F78"/>
    <w:p w14:paraId="6ABE669C" w14:textId="77777777" w:rsidR="00353F78" w:rsidRDefault="00353F78" w:rsidP="00353F78"/>
    <w:p w14:paraId="54554861" w14:textId="77777777" w:rsidR="00353F78" w:rsidRDefault="00353F78" w:rsidP="00353F78"/>
    <w:p w14:paraId="2320C5CE" w14:textId="77777777" w:rsidR="00353F78" w:rsidRDefault="00353F78" w:rsidP="00353F78"/>
    <w:p w14:paraId="374531E0" w14:textId="77777777" w:rsidR="00353F78" w:rsidRDefault="00353F78" w:rsidP="00353F78"/>
    <w:p w14:paraId="67D30D78" w14:textId="77777777" w:rsidR="00353F78" w:rsidRDefault="00353F78" w:rsidP="00353F78"/>
    <w:p w14:paraId="15FA136C" w14:textId="77777777" w:rsidR="00353F78" w:rsidRDefault="00353F78" w:rsidP="00353F78"/>
    <w:p w14:paraId="5057F156" w14:textId="77777777" w:rsidR="00353F78" w:rsidRPr="00353F78" w:rsidRDefault="00353F78" w:rsidP="00353F78"/>
    <w:p w14:paraId="7C98DE90" w14:textId="03F2FC44" w:rsidR="007D143E" w:rsidRPr="007D143E" w:rsidRDefault="00D05BBB" w:rsidP="007D143E">
      <w:pPr>
        <w:pStyle w:val="Title"/>
        <w:jc w:val="center"/>
        <w:rPr>
          <w:rFonts w:ascii="Futura Medium" w:hAnsi="Futura Medium" w:cs="Futura Medium"/>
          <w:b/>
          <w:bCs/>
          <w:i/>
          <w:iCs/>
          <w:sz w:val="28"/>
          <w:szCs w:val="28"/>
        </w:rPr>
      </w:pPr>
      <w:r w:rsidRPr="00172753">
        <w:rPr>
          <w:rFonts w:ascii="Futura Medium" w:hAnsi="Futura Medium" w:cs="Futura Medium" w:hint="cs"/>
          <w:b/>
          <w:bCs/>
          <w:i/>
          <w:iCs/>
          <w:sz w:val="28"/>
          <w:szCs w:val="28"/>
        </w:rPr>
        <w:t>HILTON HOTEL</w:t>
      </w:r>
    </w:p>
    <w:p w14:paraId="1788222A" w14:textId="4D65713E" w:rsidR="00E37040" w:rsidRPr="005E703B" w:rsidRDefault="003929B0" w:rsidP="009E5189">
      <w:pPr>
        <w:pStyle w:val="Heading1"/>
        <w:rPr>
          <w:i/>
          <w:iCs/>
          <w:color w:val="000000" w:themeColor="text1"/>
          <w:sz w:val="28"/>
          <w:szCs w:val="28"/>
        </w:rPr>
      </w:pPr>
      <w:bookmarkStart w:id="0" w:name="_Toc150257049"/>
      <w:r w:rsidRPr="005E703B">
        <w:rPr>
          <w:i/>
          <w:iCs/>
          <w:color w:val="000000" w:themeColor="text1"/>
          <w:sz w:val="28"/>
          <w:szCs w:val="28"/>
        </w:rPr>
        <w:t>T</w:t>
      </w:r>
      <w:r w:rsidR="005E703B" w:rsidRPr="005E703B">
        <w:rPr>
          <w:i/>
          <w:iCs/>
          <w:color w:val="000000" w:themeColor="text1"/>
          <w:sz w:val="28"/>
          <w:szCs w:val="28"/>
        </w:rPr>
        <w:t>able of contents</w:t>
      </w:r>
      <w:bookmarkEnd w:id="0"/>
      <w:r w:rsidR="005E703B" w:rsidRPr="005E703B">
        <w:rPr>
          <w:i/>
          <w:iCs/>
          <w:color w:val="000000" w:themeColor="text1"/>
          <w:sz w:val="28"/>
          <w:szCs w:val="28"/>
        </w:rPr>
        <w:t xml:space="preserve"> </w:t>
      </w:r>
    </w:p>
    <w:sdt>
      <w:sdtPr>
        <w:rPr>
          <w:rFonts w:asciiTheme="minorHAnsi" w:eastAsiaTheme="minorHAnsi" w:hAnsiTheme="minorHAnsi" w:cstheme="minorBidi"/>
          <w:b w:val="0"/>
          <w:bCs w:val="0"/>
          <w:color w:val="auto"/>
          <w:kern w:val="2"/>
          <w:sz w:val="24"/>
          <w:szCs w:val="24"/>
          <w:lang w:val="en-GB" w:eastAsia="zh-CN"/>
          <w14:ligatures w14:val="standardContextual"/>
        </w:rPr>
        <w:id w:val="2038392236"/>
        <w:docPartObj>
          <w:docPartGallery w:val="Table of Contents"/>
          <w:docPartUnique/>
        </w:docPartObj>
      </w:sdtPr>
      <w:sdtEndPr>
        <w:rPr>
          <w:noProof/>
        </w:rPr>
      </w:sdtEndPr>
      <w:sdtContent>
        <w:p w14:paraId="503CB01E" w14:textId="38BB3CEF" w:rsidR="00F361F9" w:rsidRPr="003C5350" w:rsidRDefault="00F361F9">
          <w:pPr>
            <w:pStyle w:val="TOCHeading"/>
            <w:rPr>
              <w:color w:val="000000" w:themeColor="text1"/>
            </w:rPr>
          </w:pPr>
        </w:p>
        <w:p w14:paraId="58603AAC" w14:textId="451BD594" w:rsidR="00C65C43" w:rsidRDefault="00F361F9">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50257049" w:history="1">
            <w:r w:rsidR="00C65C43" w:rsidRPr="00D70983">
              <w:rPr>
                <w:rStyle w:val="Hyperlink"/>
                <w:noProof/>
              </w:rPr>
              <w:t>1</w:t>
            </w:r>
            <w:r w:rsidR="00C65C43">
              <w:rPr>
                <w:rFonts w:eastAsiaTheme="minorEastAsia" w:cstheme="minorBidi"/>
                <w:b w:val="0"/>
                <w:bCs w:val="0"/>
                <w:i w:val="0"/>
                <w:iCs w:val="0"/>
                <w:noProof/>
                <w:lang w:eastAsia="en-GB"/>
              </w:rPr>
              <w:tab/>
            </w:r>
            <w:r w:rsidR="00C65C43" w:rsidRPr="00D70983">
              <w:rPr>
                <w:rStyle w:val="Hyperlink"/>
                <w:noProof/>
              </w:rPr>
              <w:t>TABLE OF CONTENTS</w:t>
            </w:r>
            <w:r w:rsidR="00C65C43">
              <w:rPr>
                <w:noProof/>
                <w:webHidden/>
              </w:rPr>
              <w:tab/>
            </w:r>
            <w:r w:rsidR="00C65C43">
              <w:rPr>
                <w:noProof/>
                <w:webHidden/>
              </w:rPr>
              <w:fldChar w:fldCharType="begin"/>
            </w:r>
            <w:r w:rsidR="00C65C43">
              <w:rPr>
                <w:noProof/>
                <w:webHidden/>
              </w:rPr>
              <w:instrText xml:space="preserve"> PAGEREF _Toc150257049 \h </w:instrText>
            </w:r>
            <w:r w:rsidR="00C65C43">
              <w:rPr>
                <w:noProof/>
                <w:webHidden/>
              </w:rPr>
            </w:r>
            <w:r w:rsidR="00C65C43">
              <w:rPr>
                <w:noProof/>
                <w:webHidden/>
              </w:rPr>
              <w:fldChar w:fldCharType="separate"/>
            </w:r>
            <w:r w:rsidR="00C65C43">
              <w:rPr>
                <w:noProof/>
                <w:webHidden/>
              </w:rPr>
              <w:t>1</w:t>
            </w:r>
            <w:r w:rsidR="00C65C43">
              <w:rPr>
                <w:noProof/>
                <w:webHidden/>
              </w:rPr>
              <w:fldChar w:fldCharType="end"/>
            </w:r>
          </w:hyperlink>
        </w:p>
        <w:p w14:paraId="7EB7D071" w14:textId="06F7315F" w:rsidR="00C65C43" w:rsidRDefault="00000000">
          <w:pPr>
            <w:pStyle w:val="TOC1"/>
            <w:tabs>
              <w:tab w:val="left" w:pos="480"/>
              <w:tab w:val="right" w:leader="dot" w:pos="9016"/>
            </w:tabs>
            <w:rPr>
              <w:rFonts w:eastAsiaTheme="minorEastAsia" w:cstheme="minorBidi"/>
              <w:b w:val="0"/>
              <w:bCs w:val="0"/>
              <w:i w:val="0"/>
              <w:iCs w:val="0"/>
              <w:noProof/>
              <w:lang w:eastAsia="en-GB"/>
            </w:rPr>
          </w:pPr>
          <w:hyperlink w:anchor="_Toc150257050" w:history="1">
            <w:r w:rsidR="00C65C43" w:rsidRPr="00D70983">
              <w:rPr>
                <w:rStyle w:val="Hyperlink"/>
                <w:noProof/>
              </w:rPr>
              <w:t>2</w:t>
            </w:r>
            <w:r w:rsidR="00C65C43">
              <w:rPr>
                <w:rFonts w:eastAsiaTheme="minorEastAsia" w:cstheme="minorBidi"/>
                <w:b w:val="0"/>
                <w:bCs w:val="0"/>
                <w:i w:val="0"/>
                <w:iCs w:val="0"/>
                <w:noProof/>
                <w:lang w:eastAsia="en-GB"/>
              </w:rPr>
              <w:tab/>
            </w:r>
            <w:r w:rsidR="00C65C43" w:rsidRPr="00D70983">
              <w:rPr>
                <w:rStyle w:val="Hyperlink"/>
                <w:noProof/>
              </w:rPr>
              <w:t>Hilton Hotel</w:t>
            </w:r>
            <w:r w:rsidR="00C65C43">
              <w:rPr>
                <w:noProof/>
                <w:webHidden/>
              </w:rPr>
              <w:tab/>
            </w:r>
            <w:r w:rsidR="00C65C43">
              <w:rPr>
                <w:noProof/>
                <w:webHidden/>
              </w:rPr>
              <w:fldChar w:fldCharType="begin"/>
            </w:r>
            <w:r w:rsidR="00C65C43">
              <w:rPr>
                <w:noProof/>
                <w:webHidden/>
              </w:rPr>
              <w:instrText xml:space="preserve"> PAGEREF _Toc150257050 \h </w:instrText>
            </w:r>
            <w:r w:rsidR="00C65C43">
              <w:rPr>
                <w:noProof/>
                <w:webHidden/>
              </w:rPr>
            </w:r>
            <w:r w:rsidR="00C65C43">
              <w:rPr>
                <w:noProof/>
                <w:webHidden/>
              </w:rPr>
              <w:fldChar w:fldCharType="separate"/>
            </w:r>
            <w:r w:rsidR="00C65C43">
              <w:rPr>
                <w:noProof/>
                <w:webHidden/>
              </w:rPr>
              <w:t>2</w:t>
            </w:r>
            <w:r w:rsidR="00C65C43">
              <w:rPr>
                <w:noProof/>
                <w:webHidden/>
              </w:rPr>
              <w:fldChar w:fldCharType="end"/>
            </w:r>
          </w:hyperlink>
        </w:p>
        <w:p w14:paraId="6CC477D5" w14:textId="4555C676" w:rsidR="00C65C43" w:rsidRDefault="00000000">
          <w:pPr>
            <w:pStyle w:val="TOC1"/>
            <w:tabs>
              <w:tab w:val="left" w:pos="480"/>
              <w:tab w:val="right" w:leader="dot" w:pos="9016"/>
            </w:tabs>
            <w:rPr>
              <w:rFonts w:eastAsiaTheme="minorEastAsia" w:cstheme="minorBidi"/>
              <w:b w:val="0"/>
              <w:bCs w:val="0"/>
              <w:i w:val="0"/>
              <w:iCs w:val="0"/>
              <w:noProof/>
              <w:lang w:eastAsia="en-GB"/>
            </w:rPr>
          </w:pPr>
          <w:hyperlink w:anchor="_Toc150257051" w:history="1">
            <w:r w:rsidR="00C65C43" w:rsidRPr="00D70983">
              <w:rPr>
                <w:rStyle w:val="Hyperlink"/>
                <w:noProof/>
              </w:rPr>
              <w:t>3</w:t>
            </w:r>
            <w:r w:rsidR="00C65C43">
              <w:rPr>
                <w:rFonts w:eastAsiaTheme="minorEastAsia" w:cstheme="minorBidi"/>
                <w:b w:val="0"/>
                <w:bCs w:val="0"/>
                <w:i w:val="0"/>
                <w:iCs w:val="0"/>
                <w:noProof/>
                <w:lang w:eastAsia="en-GB"/>
              </w:rPr>
              <w:tab/>
            </w:r>
            <w:r w:rsidR="00C65C43" w:rsidRPr="00D70983">
              <w:rPr>
                <w:rStyle w:val="Hyperlink"/>
                <w:noProof/>
              </w:rPr>
              <w:t>Organisational structure</w:t>
            </w:r>
            <w:r w:rsidR="00C65C43">
              <w:rPr>
                <w:noProof/>
                <w:webHidden/>
              </w:rPr>
              <w:tab/>
            </w:r>
            <w:r w:rsidR="00C65C43">
              <w:rPr>
                <w:noProof/>
                <w:webHidden/>
              </w:rPr>
              <w:fldChar w:fldCharType="begin"/>
            </w:r>
            <w:r w:rsidR="00C65C43">
              <w:rPr>
                <w:noProof/>
                <w:webHidden/>
              </w:rPr>
              <w:instrText xml:space="preserve"> PAGEREF _Toc150257051 \h </w:instrText>
            </w:r>
            <w:r w:rsidR="00C65C43">
              <w:rPr>
                <w:noProof/>
                <w:webHidden/>
              </w:rPr>
            </w:r>
            <w:r w:rsidR="00C65C43">
              <w:rPr>
                <w:noProof/>
                <w:webHidden/>
              </w:rPr>
              <w:fldChar w:fldCharType="separate"/>
            </w:r>
            <w:r w:rsidR="00C65C43">
              <w:rPr>
                <w:noProof/>
                <w:webHidden/>
              </w:rPr>
              <w:t>2</w:t>
            </w:r>
            <w:r w:rsidR="00C65C43">
              <w:rPr>
                <w:noProof/>
                <w:webHidden/>
              </w:rPr>
              <w:fldChar w:fldCharType="end"/>
            </w:r>
          </w:hyperlink>
        </w:p>
        <w:p w14:paraId="48361F17" w14:textId="067A2C84" w:rsidR="00C65C43" w:rsidRDefault="00000000">
          <w:pPr>
            <w:pStyle w:val="TOC1"/>
            <w:tabs>
              <w:tab w:val="left" w:pos="480"/>
              <w:tab w:val="right" w:leader="dot" w:pos="9016"/>
            </w:tabs>
            <w:rPr>
              <w:rFonts w:eastAsiaTheme="minorEastAsia" w:cstheme="minorBidi"/>
              <w:b w:val="0"/>
              <w:bCs w:val="0"/>
              <w:i w:val="0"/>
              <w:iCs w:val="0"/>
              <w:noProof/>
              <w:lang w:eastAsia="en-GB"/>
            </w:rPr>
          </w:pPr>
          <w:hyperlink w:anchor="_Toc150257052" w:history="1">
            <w:r w:rsidR="00C65C43" w:rsidRPr="00D70983">
              <w:rPr>
                <w:rStyle w:val="Hyperlink"/>
                <w:noProof/>
              </w:rPr>
              <w:t>4</w:t>
            </w:r>
            <w:r w:rsidR="00C65C43">
              <w:rPr>
                <w:rFonts w:eastAsiaTheme="minorEastAsia" w:cstheme="minorBidi"/>
                <w:b w:val="0"/>
                <w:bCs w:val="0"/>
                <w:i w:val="0"/>
                <w:iCs w:val="0"/>
                <w:noProof/>
                <w:lang w:eastAsia="en-GB"/>
              </w:rPr>
              <w:tab/>
            </w:r>
            <w:r w:rsidR="00C65C43" w:rsidRPr="00D70983">
              <w:rPr>
                <w:rStyle w:val="Hyperlink"/>
                <w:noProof/>
              </w:rPr>
              <w:t>Organisational culture</w:t>
            </w:r>
            <w:r w:rsidR="00C65C43">
              <w:rPr>
                <w:noProof/>
                <w:webHidden/>
              </w:rPr>
              <w:tab/>
            </w:r>
            <w:r w:rsidR="00C65C43">
              <w:rPr>
                <w:noProof/>
                <w:webHidden/>
              </w:rPr>
              <w:fldChar w:fldCharType="begin"/>
            </w:r>
            <w:r w:rsidR="00C65C43">
              <w:rPr>
                <w:noProof/>
                <w:webHidden/>
              </w:rPr>
              <w:instrText xml:space="preserve"> PAGEREF _Toc150257052 \h </w:instrText>
            </w:r>
            <w:r w:rsidR="00C65C43">
              <w:rPr>
                <w:noProof/>
                <w:webHidden/>
              </w:rPr>
            </w:r>
            <w:r w:rsidR="00C65C43">
              <w:rPr>
                <w:noProof/>
                <w:webHidden/>
              </w:rPr>
              <w:fldChar w:fldCharType="separate"/>
            </w:r>
            <w:r w:rsidR="00C65C43">
              <w:rPr>
                <w:noProof/>
                <w:webHidden/>
              </w:rPr>
              <w:t>2</w:t>
            </w:r>
            <w:r w:rsidR="00C65C43">
              <w:rPr>
                <w:noProof/>
                <w:webHidden/>
              </w:rPr>
              <w:fldChar w:fldCharType="end"/>
            </w:r>
          </w:hyperlink>
        </w:p>
        <w:p w14:paraId="5F5380CF" w14:textId="454859BC" w:rsidR="00C65C43" w:rsidRDefault="00000000">
          <w:pPr>
            <w:pStyle w:val="TOC1"/>
            <w:tabs>
              <w:tab w:val="left" w:pos="480"/>
              <w:tab w:val="right" w:leader="dot" w:pos="9016"/>
            </w:tabs>
            <w:rPr>
              <w:rFonts w:eastAsiaTheme="minorEastAsia" w:cstheme="minorBidi"/>
              <w:b w:val="0"/>
              <w:bCs w:val="0"/>
              <w:i w:val="0"/>
              <w:iCs w:val="0"/>
              <w:noProof/>
              <w:lang w:eastAsia="en-GB"/>
            </w:rPr>
          </w:pPr>
          <w:hyperlink w:anchor="_Toc150257053" w:history="1">
            <w:r w:rsidR="00C65C43" w:rsidRPr="00D70983">
              <w:rPr>
                <w:rStyle w:val="Hyperlink"/>
                <w:noProof/>
              </w:rPr>
              <w:t>5</w:t>
            </w:r>
            <w:r w:rsidR="00C65C43">
              <w:rPr>
                <w:rFonts w:eastAsiaTheme="minorEastAsia" w:cstheme="minorBidi"/>
                <w:b w:val="0"/>
                <w:bCs w:val="0"/>
                <w:i w:val="0"/>
                <w:iCs w:val="0"/>
                <w:noProof/>
                <w:lang w:eastAsia="en-GB"/>
              </w:rPr>
              <w:tab/>
            </w:r>
            <w:r w:rsidR="00C65C43" w:rsidRPr="00D70983">
              <w:rPr>
                <w:rStyle w:val="Hyperlink"/>
                <w:noProof/>
              </w:rPr>
              <w:t>Charles Handy</w:t>
            </w:r>
            <w:r w:rsidR="00C65C43">
              <w:rPr>
                <w:noProof/>
                <w:webHidden/>
              </w:rPr>
              <w:tab/>
            </w:r>
            <w:r w:rsidR="00C65C43">
              <w:rPr>
                <w:noProof/>
                <w:webHidden/>
              </w:rPr>
              <w:fldChar w:fldCharType="begin"/>
            </w:r>
            <w:r w:rsidR="00C65C43">
              <w:rPr>
                <w:noProof/>
                <w:webHidden/>
              </w:rPr>
              <w:instrText xml:space="preserve"> PAGEREF _Toc150257053 \h </w:instrText>
            </w:r>
            <w:r w:rsidR="00C65C43">
              <w:rPr>
                <w:noProof/>
                <w:webHidden/>
              </w:rPr>
            </w:r>
            <w:r w:rsidR="00C65C43">
              <w:rPr>
                <w:noProof/>
                <w:webHidden/>
              </w:rPr>
              <w:fldChar w:fldCharType="separate"/>
            </w:r>
            <w:r w:rsidR="00C65C43">
              <w:rPr>
                <w:noProof/>
                <w:webHidden/>
              </w:rPr>
              <w:t>3</w:t>
            </w:r>
            <w:r w:rsidR="00C65C43">
              <w:rPr>
                <w:noProof/>
                <w:webHidden/>
              </w:rPr>
              <w:fldChar w:fldCharType="end"/>
            </w:r>
          </w:hyperlink>
        </w:p>
        <w:p w14:paraId="21815BAB" w14:textId="299B7CD0"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54" w:history="1">
            <w:r w:rsidR="00C65C43" w:rsidRPr="00D70983">
              <w:rPr>
                <w:rStyle w:val="Hyperlink"/>
                <w:i/>
                <w:iCs/>
                <w:noProof/>
              </w:rPr>
              <w:t>5.1</w:t>
            </w:r>
            <w:r w:rsidR="00C65C43">
              <w:rPr>
                <w:rFonts w:eastAsiaTheme="minorEastAsia" w:cstheme="minorBidi"/>
                <w:b w:val="0"/>
                <w:bCs w:val="0"/>
                <w:noProof/>
                <w:sz w:val="24"/>
                <w:szCs w:val="24"/>
                <w:lang w:eastAsia="en-GB"/>
              </w:rPr>
              <w:tab/>
            </w:r>
            <w:r w:rsidR="00C65C43" w:rsidRPr="00D70983">
              <w:rPr>
                <w:rStyle w:val="Hyperlink"/>
                <w:noProof/>
              </w:rPr>
              <w:t xml:space="preserve">- </w:t>
            </w:r>
            <w:r w:rsidR="00C65C43" w:rsidRPr="00D70983">
              <w:rPr>
                <w:rStyle w:val="Hyperlink"/>
                <w:i/>
                <w:iCs/>
                <w:noProof/>
              </w:rPr>
              <w:t>Power culture</w:t>
            </w:r>
            <w:r w:rsidR="00C65C43">
              <w:rPr>
                <w:noProof/>
                <w:webHidden/>
              </w:rPr>
              <w:tab/>
            </w:r>
            <w:r w:rsidR="00C65C43">
              <w:rPr>
                <w:noProof/>
                <w:webHidden/>
              </w:rPr>
              <w:fldChar w:fldCharType="begin"/>
            </w:r>
            <w:r w:rsidR="00C65C43">
              <w:rPr>
                <w:noProof/>
                <w:webHidden/>
              </w:rPr>
              <w:instrText xml:space="preserve"> PAGEREF _Toc150257054 \h </w:instrText>
            </w:r>
            <w:r w:rsidR="00C65C43">
              <w:rPr>
                <w:noProof/>
                <w:webHidden/>
              </w:rPr>
            </w:r>
            <w:r w:rsidR="00C65C43">
              <w:rPr>
                <w:noProof/>
                <w:webHidden/>
              </w:rPr>
              <w:fldChar w:fldCharType="separate"/>
            </w:r>
            <w:r w:rsidR="00C65C43">
              <w:rPr>
                <w:noProof/>
                <w:webHidden/>
              </w:rPr>
              <w:t>3</w:t>
            </w:r>
            <w:r w:rsidR="00C65C43">
              <w:rPr>
                <w:noProof/>
                <w:webHidden/>
              </w:rPr>
              <w:fldChar w:fldCharType="end"/>
            </w:r>
          </w:hyperlink>
        </w:p>
        <w:p w14:paraId="7AA67A1F" w14:textId="7E9310F3"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55" w:history="1">
            <w:r w:rsidR="00C65C43" w:rsidRPr="00D70983">
              <w:rPr>
                <w:rStyle w:val="Hyperlink"/>
                <w:i/>
                <w:iCs/>
                <w:noProof/>
              </w:rPr>
              <w:t>5.2</w:t>
            </w:r>
            <w:r w:rsidR="00C65C43">
              <w:rPr>
                <w:rFonts w:eastAsiaTheme="minorEastAsia" w:cstheme="minorBidi"/>
                <w:b w:val="0"/>
                <w:bCs w:val="0"/>
                <w:noProof/>
                <w:sz w:val="24"/>
                <w:szCs w:val="24"/>
                <w:lang w:eastAsia="en-GB"/>
              </w:rPr>
              <w:tab/>
            </w:r>
            <w:r w:rsidR="00C65C43" w:rsidRPr="00D70983">
              <w:rPr>
                <w:rStyle w:val="Hyperlink"/>
                <w:noProof/>
              </w:rPr>
              <w:t xml:space="preserve">- </w:t>
            </w:r>
            <w:r w:rsidR="00C65C43" w:rsidRPr="00D70983">
              <w:rPr>
                <w:rStyle w:val="Hyperlink"/>
                <w:i/>
                <w:iCs/>
                <w:noProof/>
              </w:rPr>
              <w:t>Role culture</w:t>
            </w:r>
            <w:r w:rsidR="00C65C43">
              <w:rPr>
                <w:noProof/>
                <w:webHidden/>
              </w:rPr>
              <w:tab/>
            </w:r>
            <w:r w:rsidR="00C65C43">
              <w:rPr>
                <w:noProof/>
                <w:webHidden/>
              </w:rPr>
              <w:fldChar w:fldCharType="begin"/>
            </w:r>
            <w:r w:rsidR="00C65C43">
              <w:rPr>
                <w:noProof/>
                <w:webHidden/>
              </w:rPr>
              <w:instrText xml:space="preserve"> PAGEREF _Toc150257055 \h </w:instrText>
            </w:r>
            <w:r w:rsidR="00C65C43">
              <w:rPr>
                <w:noProof/>
                <w:webHidden/>
              </w:rPr>
            </w:r>
            <w:r w:rsidR="00C65C43">
              <w:rPr>
                <w:noProof/>
                <w:webHidden/>
              </w:rPr>
              <w:fldChar w:fldCharType="separate"/>
            </w:r>
            <w:r w:rsidR="00C65C43">
              <w:rPr>
                <w:noProof/>
                <w:webHidden/>
              </w:rPr>
              <w:t>3</w:t>
            </w:r>
            <w:r w:rsidR="00C65C43">
              <w:rPr>
                <w:noProof/>
                <w:webHidden/>
              </w:rPr>
              <w:fldChar w:fldCharType="end"/>
            </w:r>
          </w:hyperlink>
        </w:p>
        <w:p w14:paraId="5FA7F0A5" w14:textId="5AAED752"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56" w:history="1">
            <w:r w:rsidR="00C65C43" w:rsidRPr="00D70983">
              <w:rPr>
                <w:rStyle w:val="Hyperlink"/>
                <w:i/>
                <w:iCs/>
                <w:noProof/>
              </w:rPr>
              <w:t>5.3</w:t>
            </w:r>
            <w:r w:rsidR="00C65C43">
              <w:rPr>
                <w:rFonts w:eastAsiaTheme="minorEastAsia" w:cstheme="minorBidi"/>
                <w:b w:val="0"/>
                <w:bCs w:val="0"/>
                <w:noProof/>
                <w:sz w:val="24"/>
                <w:szCs w:val="24"/>
                <w:lang w:eastAsia="en-GB"/>
              </w:rPr>
              <w:tab/>
            </w:r>
            <w:r w:rsidR="00C65C43" w:rsidRPr="00D70983">
              <w:rPr>
                <w:rStyle w:val="Hyperlink"/>
                <w:noProof/>
              </w:rPr>
              <w:t xml:space="preserve">- </w:t>
            </w:r>
            <w:r w:rsidR="00C65C43" w:rsidRPr="00D70983">
              <w:rPr>
                <w:rStyle w:val="Hyperlink"/>
                <w:i/>
                <w:iCs/>
                <w:noProof/>
              </w:rPr>
              <w:t>Task culture</w:t>
            </w:r>
            <w:r w:rsidR="00C65C43">
              <w:rPr>
                <w:noProof/>
                <w:webHidden/>
              </w:rPr>
              <w:tab/>
            </w:r>
            <w:r w:rsidR="00C65C43">
              <w:rPr>
                <w:noProof/>
                <w:webHidden/>
              </w:rPr>
              <w:fldChar w:fldCharType="begin"/>
            </w:r>
            <w:r w:rsidR="00C65C43">
              <w:rPr>
                <w:noProof/>
                <w:webHidden/>
              </w:rPr>
              <w:instrText xml:space="preserve"> PAGEREF _Toc150257056 \h </w:instrText>
            </w:r>
            <w:r w:rsidR="00C65C43">
              <w:rPr>
                <w:noProof/>
                <w:webHidden/>
              </w:rPr>
            </w:r>
            <w:r w:rsidR="00C65C43">
              <w:rPr>
                <w:noProof/>
                <w:webHidden/>
              </w:rPr>
              <w:fldChar w:fldCharType="separate"/>
            </w:r>
            <w:r w:rsidR="00C65C43">
              <w:rPr>
                <w:noProof/>
                <w:webHidden/>
              </w:rPr>
              <w:t>4</w:t>
            </w:r>
            <w:r w:rsidR="00C65C43">
              <w:rPr>
                <w:noProof/>
                <w:webHidden/>
              </w:rPr>
              <w:fldChar w:fldCharType="end"/>
            </w:r>
          </w:hyperlink>
        </w:p>
        <w:p w14:paraId="48C7CDAC" w14:textId="271DFDC8"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57" w:history="1">
            <w:r w:rsidR="00C65C43" w:rsidRPr="00D70983">
              <w:rPr>
                <w:rStyle w:val="Hyperlink"/>
                <w:i/>
                <w:iCs/>
                <w:noProof/>
              </w:rPr>
              <w:t>5.4</w:t>
            </w:r>
            <w:r w:rsidR="00C65C43">
              <w:rPr>
                <w:rFonts w:eastAsiaTheme="minorEastAsia" w:cstheme="minorBidi"/>
                <w:b w:val="0"/>
                <w:bCs w:val="0"/>
                <w:noProof/>
                <w:sz w:val="24"/>
                <w:szCs w:val="24"/>
                <w:lang w:eastAsia="en-GB"/>
              </w:rPr>
              <w:tab/>
            </w:r>
            <w:r w:rsidR="00C65C43" w:rsidRPr="00D70983">
              <w:rPr>
                <w:rStyle w:val="Hyperlink"/>
                <w:i/>
                <w:iCs/>
                <w:noProof/>
              </w:rPr>
              <w:t>- Person culture</w:t>
            </w:r>
            <w:r w:rsidR="00C65C43">
              <w:rPr>
                <w:noProof/>
                <w:webHidden/>
              </w:rPr>
              <w:tab/>
            </w:r>
            <w:r w:rsidR="00C65C43">
              <w:rPr>
                <w:noProof/>
                <w:webHidden/>
              </w:rPr>
              <w:fldChar w:fldCharType="begin"/>
            </w:r>
            <w:r w:rsidR="00C65C43">
              <w:rPr>
                <w:noProof/>
                <w:webHidden/>
              </w:rPr>
              <w:instrText xml:space="preserve"> PAGEREF _Toc150257057 \h </w:instrText>
            </w:r>
            <w:r w:rsidR="00C65C43">
              <w:rPr>
                <w:noProof/>
                <w:webHidden/>
              </w:rPr>
            </w:r>
            <w:r w:rsidR="00C65C43">
              <w:rPr>
                <w:noProof/>
                <w:webHidden/>
              </w:rPr>
              <w:fldChar w:fldCharType="separate"/>
            </w:r>
            <w:r w:rsidR="00C65C43">
              <w:rPr>
                <w:noProof/>
                <w:webHidden/>
              </w:rPr>
              <w:t>4</w:t>
            </w:r>
            <w:r w:rsidR="00C65C43">
              <w:rPr>
                <w:noProof/>
                <w:webHidden/>
              </w:rPr>
              <w:fldChar w:fldCharType="end"/>
            </w:r>
          </w:hyperlink>
        </w:p>
        <w:p w14:paraId="342A1042" w14:textId="6E856039" w:rsidR="00C65C43" w:rsidRDefault="00000000">
          <w:pPr>
            <w:pStyle w:val="TOC1"/>
            <w:tabs>
              <w:tab w:val="left" w:pos="480"/>
              <w:tab w:val="right" w:leader="dot" w:pos="9016"/>
            </w:tabs>
            <w:rPr>
              <w:rFonts w:eastAsiaTheme="minorEastAsia" w:cstheme="minorBidi"/>
              <w:b w:val="0"/>
              <w:bCs w:val="0"/>
              <w:i w:val="0"/>
              <w:iCs w:val="0"/>
              <w:noProof/>
              <w:lang w:eastAsia="en-GB"/>
            </w:rPr>
          </w:pPr>
          <w:hyperlink w:anchor="_Toc150257058" w:history="1">
            <w:r w:rsidR="00C65C43" w:rsidRPr="00D70983">
              <w:rPr>
                <w:rStyle w:val="Hyperlink"/>
                <w:noProof/>
              </w:rPr>
              <w:t>6</w:t>
            </w:r>
            <w:r w:rsidR="00C65C43">
              <w:rPr>
                <w:rFonts w:eastAsiaTheme="minorEastAsia" w:cstheme="minorBidi"/>
                <w:b w:val="0"/>
                <w:bCs w:val="0"/>
                <w:i w:val="0"/>
                <w:iCs w:val="0"/>
                <w:noProof/>
                <w:lang w:eastAsia="en-GB"/>
              </w:rPr>
              <w:tab/>
            </w:r>
            <w:r w:rsidR="00C65C43" w:rsidRPr="00D70983">
              <w:rPr>
                <w:rStyle w:val="Hyperlink"/>
                <w:noProof/>
              </w:rPr>
              <w:t>Hilton’s Organisational culture</w:t>
            </w:r>
            <w:r w:rsidR="00C65C43">
              <w:rPr>
                <w:noProof/>
                <w:webHidden/>
              </w:rPr>
              <w:tab/>
            </w:r>
            <w:r w:rsidR="00C65C43">
              <w:rPr>
                <w:noProof/>
                <w:webHidden/>
              </w:rPr>
              <w:fldChar w:fldCharType="begin"/>
            </w:r>
            <w:r w:rsidR="00C65C43">
              <w:rPr>
                <w:noProof/>
                <w:webHidden/>
              </w:rPr>
              <w:instrText xml:space="preserve"> PAGEREF _Toc150257058 \h </w:instrText>
            </w:r>
            <w:r w:rsidR="00C65C43">
              <w:rPr>
                <w:noProof/>
                <w:webHidden/>
              </w:rPr>
            </w:r>
            <w:r w:rsidR="00C65C43">
              <w:rPr>
                <w:noProof/>
                <w:webHidden/>
              </w:rPr>
              <w:fldChar w:fldCharType="separate"/>
            </w:r>
            <w:r w:rsidR="00C65C43">
              <w:rPr>
                <w:noProof/>
                <w:webHidden/>
              </w:rPr>
              <w:t>4</w:t>
            </w:r>
            <w:r w:rsidR="00C65C43">
              <w:rPr>
                <w:noProof/>
                <w:webHidden/>
              </w:rPr>
              <w:fldChar w:fldCharType="end"/>
            </w:r>
          </w:hyperlink>
        </w:p>
        <w:p w14:paraId="4CBE8679" w14:textId="77494DD3" w:rsidR="00C65C43" w:rsidRDefault="00000000">
          <w:pPr>
            <w:pStyle w:val="TOC1"/>
            <w:tabs>
              <w:tab w:val="left" w:pos="480"/>
              <w:tab w:val="right" w:leader="dot" w:pos="9016"/>
            </w:tabs>
            <w:rPr>
              <w:rFonts w:eastAsiaTheme="minorEastAsia" w:cstheme="minorBidi"/>
              <w:b w:val="0"/>
              <w:bCs w:val="0"/>
              <w:i w:val="0"/>
              <w:iCs w:val="0"/>
              <w:noProof/>
              <w:lang w:eastAsia="en-GB"/>
            </w:rPr>
          </w:pPr>
          <w:hyperlink w:anchor="_Toc150257059" w:history="1">
            <w:r w:rsidR="00C65C43" w:rsidRPr="00D70983">
              <w:rPr>
                <w:rStyle w:val="Hyperlink"/>
                <w:noProof/>
              </w:rPr>
              <w:t>7</w:t>
            </w:r>
            <w:r w:rsidR="00C65C43">
              <w:rPr>
                <w:rFonts w:eastAsiaTheme="minorEastAsia" w:cstheme="minorBidi"/>
                <w:b w:val="0"/>
                <w:bCs w:val="0"/>
                <w:i w:val="0"/>
                <w:iCs w:val="0"/>
                <w:noProof/>
                <w:lang w:eastAsia="en-GB"/>
              </w:rPr>
              <w:tab/>
            </w:r>
            <w:r w:rsidR="00C65C43" w:rsidRPr="00D70983">
              <w:rPr>
                <w:rStyle w:val="Hyperlink"/>
                <w:noProof/>
              </w:rPr>
              <w:t>Hilton Hotel’s hierarchical structure</w:t>
            </w:r>
            <w:r w:rsidR="00C65C43">
              <w:rPr>
                <w:noProof/>
                <w:webHidden/>
              </w:rPr>
              <w:tab/>
            </w:r>
            <w:r w:rsidR="00C65C43">
              <w:rPr>
                <w:noProof/>
                <w:webHidden/>
              </w:rPr>
              <w:fldChar w:fldCharType="begin"/>
            </w:r>
            <w:r w:rsidR="00C65C43">
              <w:rPr>
                <w:noProof/>
                <w:webHidden/>
              </w:rPr>
              <w:instrText xml:space="preserve"> PAGEREF _Toc150257059 \h </w:instrText>
            </w:r>
            <w:r w:rsidR="00C65C43">
              <w:rPr>
                <w:noProof/>
                <w:webHidden/>
              </w:rPr>
            </w:r>
            <w:r w:rsidR="00C65C43">
              <w:rPr>
                <w:noProof/>
                <w:webHidden/>
              </w:rPr>
              <w:fldChar w:fldCharType="separate"/>
            </w:r>
            <w:r w:rsidR="00C65C43">
              <w:rPr>
                <w:noProof/>
                <w:webHidden/>
              </w:rPr>
              <w:t>4</w:t>
            </w:r>
            <w:r w:rsidR="00C65C43">
              <w:rPr>
                <w:noProof/>
                <w:webHidden/>
              </w:rPr>
              <w:fldChar w:fldCharType="end"/>
            </w:r>
          </w:hyperlink>
        </w:p>
        <w:p w14:paraId="4439A946" w14:textId="26573173" w:rsidR="00C65C43" w:rsidRDefault="00000000">
          <w:pPr>
            <w:pStyle w:val="TOC1"/>
            <w:tabs>
              <w:tab w:val="left" w:pos="480"/>
              <w:tab w:val="right" w:leader="dot" w:pos="9016"/>
            </w:tabs>
            <w:rPr>
              <w:rFonts w:eastAsiaTheme="minorEastAsia" w:cstheme="minorBidi"/>
              <w:b w:val="0"/>
              <w:bCs w:val="0"/>
              <w:i w:val="0"/>
              <w:iCs w:val="0"/>
              <w:noProof/>
              <w:lang w:eastAsia="en-GB"/>
            </w:rPr>
          </w:pPr>
          <w:hyperlink w:anchor="_Toc150257060" w:history="1">
            <w:r w:rsidR="00C65C43" w:rsidRPr="00D70983">
              <w:rPr>
                <w:rStyle w:val="Hyperlink"/>
                <w:noProof/>
              </w:rPr>
              <w:t>8</w:t>
            </w:r>
            <w:r w:rsidR="00C65C43">
              <w:rPr>
                <w:rFonts w:eastAsiaTheme="minorEastAsia" w:cstheme="minorBidi"/>
                <w:b w:val="0"/>
                <w:bCs w:val="0"/>
                <w:i w:val="0"/>
                <w:iCs w:val="0"/>
                <w:noProof/>
                <w:lang w:eastAsia="en-GB"/>
              </w:rPr>
              <w:tab/>
            </w:r>
            <w:r w:rsidR="00C65C43" w:rsidRPr="00D70983">
              <w:rPr>
                <w:rStyle w:val="Hyperlink"/>
                <w:noProof/>
              </w:rPr>
              <w:t>Benefits of a Hierarchical Organisation:</w:t>
            </w:r>
            <w:r w:rsidR="00C65C43">
              <w:rPr>
                <w:noProof/>
                <w:webHidden/>
              </w:rPr>
              <w:tab/>
            </w:r>
            <w:r w:rsidR="00C65C43">
              <w:rPr>
                <w:noProof/>
                <w:webHidden/>
              </w:rPr>
              <w:fldChar w:fldCharType="begin"/>
            </w:r>
            <w:r w:rsidR="00C65C43">
              <w:rPr>
                <w:noProof/>
                <w:webHidden/>
              </w:rPr>
              <w:instrText xml:space="preserve"> PAGEREF _Toc150257060 \h </w:instrText>
            </w:r>
            <w:r w:rsidR="00C65C43">
              <w:rPr>
                <w:noProof/>
                <w:webHidden/>
              </w:rPr>
            </w:r>
            <w:r w:rsidR="00C65C43">
              <w:rPr>
                <w:noProof/>
                <w:webHidden/>
              </w:rPr>
              <w:fldChar w:fldCharType="separate"/>
            </w:r>
            <w:r w:rsidR="00C65C43">
              <w:rPr>
                <w:noProof/>
                <w:webHidden/>
              </w:rPr>
              <w:t>5</w:t>
            </w:r>
            <w:r w:rsidR="00C65C43">
              <w:rPr>
                <w:noProof/>
                <w:webHidden/>
              </w:rPr>
              <w:fldChar w:fldCharType="end"/>
            </w:r>
          </w:hyperlink>
        </w:p>
        <w:p w14:paraId="731FA9AF" w14:textId="2DB3C1A1"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61" w:history="1">
            <w:r w:rsidR="00C65C43" w:rsidRPr="00D70983">
              <w:rPr>
                <w:rStyle w:val="Hyperlink"/>
                <w:i/>
                <w:iCs/>
                <w:noProof/>
              </w:rPr>
              <w:t>8.1</w:t>
            </w:r>
            <w:r w:rsidR="00C65C43">
              <w:rPr>
                <w:rFonts w:eastAsiaTheme="minorEastAsia" w:cstheme="minorBidi"/>
                <w:b w:val="0"/>
                <w:bCs w:val="0"/>
                <w:noProof/>
                <w:sz w:val="24"/>
                <w:szCs w:val="24"/>
                <w:lang w:eastAsia="en-GB"/>
              </w:rPr>
              <w:tab/>
            </w:r>
            <w:r w:rsidR="00C65C43" w:rsidRPr="00D70983">
              <w:rPr>
                <w:rStyle w:val="Hyperlink"/>
                <w:i/>
                <w:iCs/>
                <w:noProof/>
              </w:rPr>
              <w:t>Clear chain of command:</w:t>
            </w:r>
            <w:r w:rsidR="00C65C43">
              <w:rPr>
                <w:noProof/>
                <w:webHidden/>
              </w:rPr>
              <w:tab/>
            </w:r>
            <w:r w:rsidR="00C65C43">
              <w:rPr>
                <w:noProof/>
                <w:webHidden/>
              </w:rPr>
              <w:fldChar w:fldCharType="begin"/>
            </w:r>
            <w:r w:rsidR="00C65C43">
              <w:rPr>
                <w:noProof/>
                <w:webHidden/>
              </w:rPr>
              <w:instrText xml:space="preserve"> PAGEREF _Toc150257061 \h </w:instrText>
            </w:r>
            <w:r w:rsidR="00C65C43">
              <w:rPr>
                <w:noProof/>
                <w:webHidden/>
              </w:rPr>
            </w:r>
            <w:r w:rsidR="00C65C43">
              <w:rPr>
                <w:noProof/>
                <w:webHidden/>
              </w:rPr>
              <w:fldChar w:fldCharType="separate"/>
            </w:r>
            <w:r w:rsidR="00C65C43">
              <w:rPr>
                <w:noProof/>
                <w:webHidden/>
              </w:rPr>
              <w:t>5</w:t>
            </w:r>
            <w:r w:rsidR="00C65C43">
              <w:rPr>
                <w:noProof/>
                <w:webHidden/>
              </w:rPr>
              <w:fldChar w:fldCharType="end"/>
            </w:r>
          </w:hyperlink>
        </w:p>
        <w:p w14:paraId="20BD94D0" w14:textId="088A3A45"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62" w:history="1">
            <w:r w:rsidR="00C65C43" w:rsidRPr="00D70983">
              <w:rPr>
                <w:rStyle w:val="Hyperlink"/>
                <w:i/>
                <w:iCs/>
                <w:noProof/>
              </w:rPr>
              <w:t>8.2</w:t>
            </w:r>
            <w:r w:rsidR="00C65C43">
              <w:rPr>
                <w:rFonts w:eastAsiaTheme="minorEastAsia" w:cstheme="minorBidi"/>
                <w:b w:val="0"/>
                <w:bCs w:val="0"/>
                <w:noProof/>
                <w:sz w:val="24"/>
                <w:szCs w:val="24"/>
                <w:lang w:eastAsia="en-GB"/>
              </w:rPr>
              <w:tab/>
            </w:r>
            <w:r w:rsidR="00C65C43" w:rsidRPr="00D70983">
              <w:rPr>
                <w:rStyle w:val="Hyperlink"/>
                <w:i/>
                <w:iCs/>
                <w:noProof/>
              </w:rPr>
              <w:t>Efficient decision-making:</w:t>
            </w:r>
            <w:r w:rsidR="00C65C43">
              <w:rPr>
                <w:noProof/>
                <w:webHidden/>
              </w:rPr>
              <w:tab/>
            </w:r>
            <w:r w:rsidR="00C65C43">
              <w:rPr>
                <w:noProof/>
                <w:webHidden/>
              </w:rPr>
              <w:fldChar w:fldCharType="begin"/>
            </w:r>
            <w:r w:rsidR="00C65C43">
              <w:rPr>
                <w:noProof/>
                <w:webHidden/>
              </w:rPr>
              <w:instrText xml:space="preserve"> PAGEREF _Toc150257062 \h </w:instrText>
            </w:r>
            <w:r w:rsidR="00C65C43">
              <w:rPr>
                <w:noProof/>
                <w:webHidden/>
              </w:rPr>
            </w:r>
            <w:r w:rsidR="00C65C43">
              <w:rPr>
                <w:noProof/>
                <w:webHidden/>
              </w:rPr>
              <w:fldChar w:fldCharType="separate"/>
            </w:r>
            <w:r w:rsidR="00C65C43">
              <w:rPr>
                <w:noProof/>
                <w:webHidden/>
              </w:rPr>
              <w:t>5</w:t>
            </w:r>
            <w:r w:rsidR="00C65C43">
              <w:rPr>
                <w:noProof/>
                <w:webHidden/>
              </w:rPr>
              <w:fldChar w:fldCharType="end"/>
            </w:r>
          </w:hyperlink>
        </w:p>
        <w:p w14:paraId="2402BB2B" w14:textId="464A3225"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63" w:history="1">
            <w:r w:rsidR="00C65C43" w:rsidRPr="00D70983">
              <w:rPr>
                <w:rStyle w:val="Hyperlink"/>
                <w:i/>
                <w:iCs/>
                <w:noProof/>
              </w:rPr>
              <w:t>8.3</w:t>
            </w:r>
            <w:r w:rsidR="00C65C43">
              <w:rPr>
                <w:rFonts w:eastAsiaTheme="minorEastAsia" w:cstheme="minorBidi"/>
                <w:b w:val="0"/>
                <w:bCs w:val="0"/>
                <w:noProof/>
                <w:sz w:val="24"/>
                <w:szCs w:val="24"/>
                <w:lang w:eastAsia="en-GB"/>
              </w:rPr>
              <w:tab/>
            </w:r>
            <w:r w:rsidR="00C65C43" w:rsidRPr="00D70983">
              <w:rPr>
                <w:rStyle w:val="Hyperlink"/>
                <w:i/>
                <w:iCs/>
                <w:noProof/>
              </w:rPr>
              <w:t>Specialisation:</w:t>
            </w:r>
            <w:r w:rsidR="00C65C43">
              <w:rPr>
                <w:noProof/>
                <w:webHidden/>
              </w:rPr>
              <w:tab/>
            </w:r>
            <w:r w:rsidR="00C65C43">
              <w:rPr>
                <w:noProof/>
                <w:webHidden/>
              </w:rPr>
              <w:fldChar w:fldCharType="begin"/>
            </w:r>
            <w:r w:rsidR="00C65C43">
              <w:rPr>
                <w:noProof/>
                <w:webHidden/>
              </w:rPr>
              <w:instrText xml:space="preserve"> PAGEREF _Toc150257063 \h </w:instrText>
            </w:r>
            <w:r w:rsidR="00C65C43">
              <w:rPr>
                <w:noProof/>
                <w:webHidden/>
              </w:rPr>
            </w:r>
            <w:r w:rsidR="00C65C43">
              <w:rPr>
                <w:noProof/>
                <w:webHidden/>
              </w:rPr>
              <w:fldChar w:fldCharType="separate"/>
            </w:r>
            <w:r w:rsidR="00C65C43">
              <w:rPr>
                <w:noProof/>
                <w:webHidden/>
              </w:rPr>
              <w:t>5</w:t>
            </w:r>
            <w:r w:rsidR="00C65C43">
              <w:rPr>
                <w:noProof/>
                <w:webHidden/>
              </w:rPr>
              <w:fldChar w:fldCharType="end"/>
            </w:r>
          </w:hyperlink>
        </w:p>
        <w:p w14:paraId="17D31EAA" w14:textId="1BA0B910"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64" w:history="1">
            <w:r w:rsidR="00C65C43" w:rsidRPr="00D70983">
              <w:rPr>
                <w:rStyle w:val="Hyperlink"/>
                <w:i/>
                <w:iCs/>
                <w:noProof/>
              </w:rPr>
              <w:t>8.4</w:t>
            </w:r>
            <w:r w:rsidR="00C65C43">
              <w:rPr>
                <w:rFonts w:eastAsiaTheme="minorEastAsia" w:cstheme="minorBidi"/>
                <w:b w:val="0"/>
                <w:bCs w:val="0"/>
                <w:noProof/>
                <w:sz w:val="24"/>
                <w:szCs w:val="24"/>
                <w:lang w:eastAsia="en-GB"/>
              </w:rPr>
              <w:tab/>
            </w:r>
            <w:r w:rsidR="00C65C43" w:rsidRPr="00D70983">
              <w:rPr>
                <w:rStyle w:val="Hyperlink"/>
                <w:i/>
                <w:iCs/>
                <w:noProof/>
              </w:rPr>
              <w:t>Stability and order:</w:t>
            </w:r>
            <w:r w:rsidR="00C65C43">
              <w:rPr>
                <w:noProof/>
                <w:webHidden/>
              </w:rPr>
              <w:tab/>
            </w:r>
            <w:r w:rsidR="00C65C43">
              <w:rPr>
                <w:noProof/>
                <w:webHidden/>
              </w:rPr>
              <w:fldChar w:fldCharType="begin"/>
            </w:r>
            <w:r w:rsidR="00C65C43">
              <w:rPr>
                <w:noProof/>
                <w:webHidden/>
              </w:rPr>
              <w:instrText xml:space="preserve"> PAGEREF _Toc150257064 \h </w:instrText>
            </w:r>
            <w:r w:rsidR="00C65C43">
              <w:rPr>
                <w:noProof/>
                <w:webHidden/>
              </w:rPr>
            </w:r>
            <w:r w:rsidR="00C65C43">
              <w:rPr>
                <w:noProof/>
                <w:webHidden/>
              </w:rPr>
              <w:fldChar w:fldCharType="separate"/>
            </w:r>
            <w:r w:rsidR="00C65C43">
              <w:rPr>
                <w:noProof/>
                <w:webHidden/>
              </w:rPr>
              <w:t>5</w:t>
            </w:r>
            <w:r w:rsidR="00C65C43">
              <w:rPr>
                <w:noProof/>
                <w:webHidden/>
              </w:rPr>
              <w:fldChar w:fldCharType="end"/>
            </w:r>
          </w:hyperlink>
        </w:p>
        <w:p w14:paraId="194C2286" w14:textId="6A74531C" w:rsidR="00C65C43" w:rsidRDefault="00000000">
          <w:pPr>
            <w:pStyle w:val="TOC1"/>
            <w:tabs>
              <w:tab w:val="left" w:pos="480"/>
              <w:tab w:val="right" w:leader="dot" w:pos="9016"/>
            </w:tabs>
            <w:rPr>
              <w:rFonts w:eastAsiaTheme="minorEastAsia" w:cstheme="minorBidi"/>
              <w:b w:val="0"/>
              <w:bCs w:val="0"/>
              <w:i w:val="0"/>
              <w:iCs w:val="0"/>
              <w:noProof/>
              <w:lang w:eastAsia="en-GB"/>
            </w:rPr>
          </w:pPr>
          <w:hyperlink w:anchor="_Toc150257065" w:history="1">
            <w:r w:rsidR="00C65C43" w:rsidRPr="00D70983">
              <w:rPr>
                <w:rStyle w:val="Hyperlink"/>
                <w:noProof/>
              </w:rPr>
              <w:t>9</w:t>
            </w:r>
            <w:r w:rsidR="00C65C43">
              <w:rPr>
                <w:rFonts w:eastAsiaTheme="minorEastAsia" w:cstheme="minorBidi"/>
                <w:b w:val="0"/>
                <w:bCs w:val="0"/>
                <w:i w:val="0"/>
                <w:iCs w:val="0"/>
                <w:noProof/>
                <w:lang w:eastAsia="en-GB"/>
              </w:rPr>
              <w:tab/>
            </w:r>
            <w:r w:rsidR="00C65C43" w:rsidRPr="00D70983">
              <w:rPr>
                <w:rStyle w:val="Hyperlink"/>
                <w:noProof/>
              </w:rPr>
              <w:t>Disadvantages of a Hierarchical Organisation:</w:t>
            </w:r>
            <w:r w:rsidR="00C65C43">
              <w:rPr>
                <w:noProof/>
                <w:webHidden/>
              </w:rPr>
              <w:tab/>
            </w:r>
            <w:r w:rsidR="00C65C43">
              <w:rPr>
                <w:noProof/>
                <w:webHidden/>
              </w:rPr>
              <w:fldChar w:fldCharType="begin"/>
            </w:r>
            <w:r w:rsidR="00C65C43">
              <w:rPr>
                <w:noProof/>
                <w:webHidden/>
              </w:rPr>
              <w:instrText xml:space="preserve"> PAGEREF _Toc150257065 \h </w:instrText>
            </w:r>
            <w:r w:rsidR="00C65C43">
              <w:rPr>
                <w:noProof/>
                <w:webHidden/>
              </w:rPr>
            </w:r>
            <w:r w:rsidR="00C65C43">
              <w:rPr>
                <w:noProof/>
                <w:webHidden/>
              </w:rPr>
              <w:fldChar w:fldCharType="separate"/>
            </w:r>
            <w:r w:rsidR="00C65C43">
              <w:rPr>
                <w:noProof/>
                <w:webHidden/>
              </w:rPr>
              <w:t>5</w:t>
            </w:r>
            <w:r w:rsidR="00C65C43">
              <w:rPr>
                <w:noProof/>
                <w:webHidden/>
              </w:rPr>
              <w:fldChar w:fldCharType="end"/>
            </w:r>
          </w:hyperlink>
        </w:p>
        <w:p w14:paraId="18D51C17" w14:textId="243C80D4"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66" w:history="1">
            <w:r w:rsidR="00C65C43" w:rsidRPr="00D70983">
              <w:rPr>
                <w:rStyle w:val="Hyperlink"/>
                <w:i/>
                <w:iCs/>
                <w:noProof/>
              </w:rPr>
              <w:t>9.1</w:t>
            </w:r>
            <w:r w:rsidR="00C65C43">
              <w:rPr>
                <w:rFonts w:eastAsiaTheme="minorEastAsia" w:cstheme="minorBidi"/>
                <w:b w:val="0"/>
                <w:bCs w:val="0"/>
                <w:noProof/>
                <w:sz w:val="24"/>
                <w:szCs w:val="24"/>
                <w:lang w:eastAsia="en-GB"/>
              </w:rPr>
              <w:tab/>
            </w:r>
            <w:r w:rsidR="00C65C43" w:rsidRPr="00D70983">
              <w:rPr>
                <w:rStyle w:val="Hyperlink"/>
                <w:i/>
                <w:iCs/>
                <w:noProof/>
              </w:rPr>
              <w:t>Lack of flexibility:</w:t>
            </w:r>
            <w:r w:rsidR="00C65C43">
              <w:rPr>
                <w:noProof/>
                <w:webHidden/>
              </w:rPr>
              <w:tab/>
            </w:r>
            <w:r w:rsidR="00C65C43">
              <w:rPr>
                <w:noProof/>
                <w:webHidden/>
              </w:rPr>
              <w:fldChar w:fldCharType="begin"/>
            </w:r>
            <w:r w:rsidR="00C65C43">
              <w:rPr>
                <w:noProof/>
                <w:webHidden/>
              </w:rPr>
              <w:instrText xml:space="preserve"> PAGEREF _Toc150257066 \h </w:instrText>
            </w:r>
            <w:r w:rsidR="00C65C43">
              <w:rPr>
                <w:noProof/>
                <w:webHidden/>
              </w:rPr>
            </w:r>
            <w:r w:rsidR="00C65C43">
              <w:rPr>
                <w:noProof/>
                <w:webHidden/>
              </w:rPr>
              <w:fldChar w:fldCharType="separate"/>
            </w:r>
            <w:r w:rsidR="00C65C43">
              <w:rPr>
                <w:noProof/>
                <w:webHidden/>
              </w:rPr>
              <w:t>5</w:t>
            </w:r>
            <w:r w:rsidR="00C65C43">
              <w:rPr>
                <w:noProof/>
                <w:webHidden/>
              </w:rPr>
              <w:fldChar w:fldCharType="end"/>
            </w:r>
          </w:hyperlink>
        </w:p>
        <w:p w14:paraId="42A354AE" w14:textId="45F2DEA7"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67" w:history="1">
            <w:r w:rsidR="00C65C43" w:rsidRPr="00D70983">
              <w:rPr>
                <w:rStyle w:val="Hyperlink"/>
                <w:i/>
                <w:iCs/>
                <w:noProof/>
              </w:rPr>
              <w:t>9.2</w:t>
            </w:r>
            <w:r w:rsidR="00C65C43">
              <w:rPr>
                <w:rFonts w:eastAsiaTheme="minorEastAsia" w:cstheme="minorBidi"/>
                <w:b w:val="0"/>
                <w:bCs w:val="0"/>
                <w:noProof/>
                <w:sz w:val="24"/>
                <w:szCs w:val="24"/>
                <w:lang w:eastAsia="en-GB"/>
              </w:rPr>
              <w:tab/>
            </w:r>
            <w:r w:rsidR="00C65C43" w:rsidRPr="00D70983">
              <w:rPr>
                <w:rStyle w:val="Hyperlink"/>
                <w:i/>
                <w:iCs/>
                <w:noProof/>
              </w:rPr>
              <w:t>Communication barriers:</w:t>
            </w:r>
            <w:r w:rsidR="00C65C43">
              <w:rPr>
                <w:noProof/>
                <w:webHidden/>
              </w:rPr>
              <w:tab/>
            </w:r>
            <w:r w:rsidR="00C65C43">
              <w:rPr>
                <w:noProof/>
                <w:webHidden/>
              </w:rPr>
              <w:fldChar w:fldCharType="begin"/>
            </w:r>
            <w:r w:rsidR="00C65C43">
              <w:rPr>
                <w:noProof/>
                <w:webHidden/>
              </w:rPr>
              <w:instrText xml:space="preserve"> PAGEREF _Toc150257067 \h </w:instrText>
            </w:r>
            <w:r w:rsidR="00C65C43">
              <w:rPr>
                <w:noProof/>
                <w:webHidden/>
              </w:rPr>
            </w:r>
            <w:r w:rsidR="00C65C43">
              <w:rPr>
                <w:noProof/>
                <w:webHidden/>
              </w:rPr>
              <w:fldChar w:fldCharType="separate"/>
            </w:r>
            <w:r w:rsidR="00C65C43">
              <w:rPr>
                <w:noProof/>
                <w:webHidden/>
              </w:rPr>
              <w:t>5</w:t>
            </w:r>
            <w:r w:rsidR="00C65C43">
              <w:rPr>
                <w:noProof/>
                <w:webHidden/>
              </w:rPr>
              <w:fldChar w:fldCharType="end"/>
            </w:r>
          </w:hyperlink>
        </w:p>
        <w:p w14:paraId="0EF46524" w14:textId="1C4F321D"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68" w:history="1">
            <w:r w:rsidR="00C65C43" w:rsidRPr="00D70983">
              <w:rPr>
                <w:rStyle w:val="Hyperlink"/>
                <w:i/>
                <w:iCs/>
                <w:noProof/>
              </w:rPr>
              <w:t>9.3</w:t>
            </w:r>
            <w:r w:rsidR="00C65C43">
              <w:rPr>
                <w:rFonts w:eastAsiaTheme="minorEastAsia" w:cstheme="minorBidi"/>
                <w:b w:val="0"/>
                <w:bCs w:val="0"/>
                <w:noProof/>
                <w:sz w:val="24"/>
                <w:szCs w:val="24"/>
                <w:lang w:eastAsia="en-GB"/>
              </w:rPr>
              <w:tab/>
            </w:r>
            <w:r w:rsidR="00C65C43" w:rsidRPr="00D70983">
              <w:rPr>
                <w:rStyle w:val="Hyperlink"/>
                <w:i/>
                <w:iCs/>
                <w:noProof/>
              </w:rPr>
              <w:t>Limited employee empowerment:</w:t>
            </w:r>
            <w:r w:rsidR="00C65C43">
              <w:rPr>
                <w:noProof/>
                <w:webHidden/>
              </w:rPr>
              <w:tab/>
            </w:r>
            <w:r w:rsidR="00C65C43">
              <w:rPr>
                <w:noProof/>
                <w:webHidden/>
              </w:rPr>
              <w:fldChar w:fldCharType="begin"/>
            </w:r>
            <w:r w:rsidR="00C65C43">
              <w:rPr>
                <w:noProof/>
                <w:webHidden/>
              </w:rPr>
              <w:instrText xml:space="preserve"> PAGEREF _Toc150257068 \h </w:instrText>
            </w:r>
            <w:r w:rsidR="00C65C43">
              <w:rPr>
                <w:noProof/>
                <w:webHidden/>
              </w:rPr>
            </w:r>
            <w:r w:rsidR="00C65C43">
              <w:rPr>
                <w:noProof/>
                <w:webHidden/>
              </w:rPr>
              <w:fldChar w:fldCharType="separate"/>
            </w:r>
            <w:r w:rsidR="00C65C43">
              <w:rPr>
                <w:noProof/>
                <w:webHidden/>
              </w:rPr>
              <w:t>6</w:t>
            </w:r>
            <w:r w:rsidR="00C65C43">
              <w:rPr>
                <w:noProof/>
                <w:webHidden/>
              </w:rPr>
              <w:fldChar w:fldCharType="end"/>
            </w:r>
          </w:hyperlink>
        </w:p>
        <w:p w14:paraId="50D8C5F5" w14:textId="0308EB0D"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69" w:history="1">
            <w:r w:rsidR="00C65C43" w:rsidRPr="00D70983">
              <w:rPr>
                <w:rStyle w:val="Hyperlink"/>
                <w:i/>
                <w:iCs/>
                <w:noProof/>
              </w:rPr>
              <w:t>9.4</w:t>
            </w:r>
            <w:r w:rsidR="00C65C43">
              <w:rPr>
                <w:rFonts w:eastAsiaTheme="minorEastAsia" w:cstheme="minorBidi"/>
                <w:b w:val="0"/>
                <w:bCs w:val="0"/>
                <w:noProof/>
                <w:sz w:val="24"/>
                <w:szCs w:val="24"/>
                <w:lang w:eastAsia="en-GB"/>
              </w:rPr>
              <w:tab/>
            </w:r>
            <w:r w:rsidR="00C65C43" w:rsidRPr="00D70983">
              <w:rPr>
                <w:rStyle w:val="Hyperlink"/>
                <w:i/>
                <w:iCs/>
                <w:noProof/>
              </w:rPr>
              <w:t>Potential for bureaucracy:</w:t>
            </w:r>
            <w:r w:rsidR="00C65C43">
              <w:rPr>
                <w:noProof/>
                <w:webHidden/>
              </w:rPr>
              <w:tab/>
            </w:r>
            <w:r w:rsidR="00C65C43">
              <w:rPr>
                <w:noProof/>
                <w:webHidden/>
              </w:rPr>
              <w:fldChar w:fldCharType="begin"/>
            </w:r>
            <w:r w:rsidR="00C65C43">
              <w:rPr>
                <w:noProof/>
                <w:webHidden/>
              </w:rPr>
              <w:instrText xml:space="preserve"> PAGEREF _Toc150257069 \h </w:instrText>
            </w:r>
            <w:r w:rsidR="00C65C43">
              <w:rPr>
                <w:noProof/>
                <w:webHidden/>
              </w:rPr>
            </w:r>
            <w:r w:rsidR="00C65C43">
              <w:rPr>
                <w:noProof/>
                <w:webHidden/>
              </w:rPr>
              <w:fldChar w:fldCharType="separate"/>
            </w:r>
            <w:r w:rsidR="00C65C43">
              <w:rPr>
                <w:noProof/>
                <w:webHidden/>
              </w:rPr>
              <w:t>6</w:t>
            </w:r>
            <w:r w:rsidR="00C65C43">
              <w:rPr>
                <w:noProof/>
                <w:webHidden/>
              </w:rPr>
              <w:fldChar w:fldCharType="end"/>
            </w:r>
          </w:hyperlink>
        </w:p>
        <w:p w14:paraId="272F2478" w14:textId="24309ECF" w:rsidR="00C65C43" w:rsidRDefault="00000000">
          <w:pPr>
            <w:pStyle w:val="TOC1"/>
            <w:tabs>
              <w:tab w:val="left" w:pos="720"/>
              <w:tab w:val="right" w:leader="dot" w:pos="9016"/>
            </w:tabs>
            <w:rPr>
              <w:rFonts w:eastAsiaTheme="minorEastAsia" w:cstheme="minorBidi"/>
              <w:b w:val="0"/>
              <w:bCs w:val="0"/>
              <w:i w:val="0"/>
              <w:iCs w:val="0"/>
              <w:noProof/>
              <w:lang w:eastAsia="en-GB"/>
            </w:rPr>
          </w:pPr>
          <w:hyperlink w:anchor="_Toc150257070" w:history="1">
            <w:r w:rsidR="00C65C43" w:rsidRPr="00D70983">
              <w:rPr>
                <w:rStyle w:val="Hyperlink"/>
                <w:noProof/>
              </w:rPr>
              <w:t>10</w:t>
            </w:r>
            <w:r w:rsidR="00C65C43">
              <w:rPr>
                <w:rFonts w:eastAsiaTheme="minorEastAsia" w:cstheme="minorBidi"/>
                <w:b w:val="0"/>
                <w:bCs w:val="0"/>
                <w:i w:val="0"/>
                <w:iCs w:val="0"/>
                <w:noProof/>
                <w:lang w:eastAsia="en-GB"/>
              </w:rPr>
              <w:tab/>
            </w:r>
            <w:r w:rsidR="00C65C43" w:rsidRPr="00D70983">
              <w:rPr>
                <w:rStyle w:val="Hyperlink"/>
                <w:noProof/>
              </w:rPr>
              <w:t>Employees’ Engagement</w:t>
            </w:r>
            <w:r w:rsidR="00C65C43">
              <w:rPr>
                <w:noProof/>
                <w:webHidden/>
              </w:rPr>
              <w:tab/>
            </w:r>
            <w:r w:rsidR="00C65C43">
              <w:rPr>
                <w:noProof/>
                <w:webHidden/>
              </w:rPr>
              <w:fldChar w:fldCharType="begin"/>
            </w:r>
            <w:r w:rsidR="00C65C43">
              <w:rPr>
                <w:noProof/>
                <w:webHidden/>
              </w:rPr>
              <w:instrText xml:space="preserve"> PAGEREF _Toc150257070 \h </w:instrText>
            </w:r>
            <w:r w:rsidR="00C65C43">
              <w:rPr>
                <w:noProof/>
                <w:webHidden/>
              </w:rPr>
            </w:r>
            <w:r w:rsidR="00C65C43">
              <w:rPr>
                <w:noProof/>
                <w:webHidden/>
              </w:rPr>
              <w:fldChar w:fldCharType="separate"/>
            </w:r>
            <w:r w:rsidR="00C65C43">
              <w:rPr>
                <w:noProof/>
                <w:webHidden/>
              </w:rPr>
              <w:t>6</w:t>
            </w:r>
            <w:r w:rsidR="00C65C43">
              <w:rPr>
                <w:noProof/>
                <w:webHidden/>
              </w:rPr>
              <w:fldChar w:fldCharType="end"/>
            </w:r>
          </w:hyperlink>
        </w:p>
        <w:p w14:paraId="5696C89D" w14:textId="1FEE2AC1" w:rsidR="00C65C43" w:rsidRDefault="00000000">
          <w:pPr>
            <w:pStyle w:val="TOC1"/>
            <w:tabs>
              <w:tab w:val="left" w:pos="720"/>
              <w:tab w:val="right" w:leader="dot" w:pos="9016"/>
            </w:tabs>
            <w:rPr>
              <w:rFonts w:eastAsiaTheme="minorEastAsia" w:cstheme="minorBidi"/>
              <w:b w:val="0"/>
              <w:bCs w:val="0"/>
              <w:i w:val="0"/>
              <w:iCs w:val="0"/>
              <w:noProof/>
              <w:lang w:eastAsia="en-GB"/>
            </w:rPr>
          </w:pPr>
          <w:hyperlink w:anchor="_Toc150257071" w:history="1">
            <w:r w:rsidR="00C65C43" w:rsidRPr="00D70983">
              <w:rPr>
                <w:rStyle w:val="Hyperlink"/>
                <w:noProof/>
              </w:rPr>
              <w:t>11</w:t>
            </w:r>
            <w:r w:rsidR="00C65C43">
              <w:rPr>
                <w:rFonts w:eastAsiaTheme="minorEastAsia" w:cstheme="minorBidi"/>
                <w:b w:val="0"/>
                <w:bCs w:val="0"/>
                <w:i w:val="0"/>
                <w:iCs w:val="0"/>
                <w:noProof/>
                <w:lang w:eastAsia="en-GB"/>
              </w:rPr>
              <w:tab/>
            </w:r>
            <w:r w:rsidR="00C65C43" w:rsidRPr="00D70983">
              <w:rPr>
                <w:rStyle w:val="Hyperlink"/>
                <w:noProof/>
              </w:rPr>
              <w:t>Hilton Hotel's Strategic Direction</w:t>
            </w:r>
            <w:r w:rsidR="00C65C43">
              <w:rPr>
                <w:noProof/>
                <w:webHidden/>
              </w:rPr>
              <w:tab/>
            </w:r>
            <w:r w:rsidR="00C65C43">
              <w:rPr>
                <w:noProof/>
                <w:webHidden/>
              </w:rPr>
              <w:fldChar w:fldCharType="begin"/>
            </w:r>
            <w:r w:rsidR="00C65C43">
              <w:rPr>
                <w:noProof/>
                <w:webHidden/>
              </w:rPr>
              <w:instrText xml:space="preserve"> PAGEREF _Toc150257071 \h </w:instrText>
            </w:r>
            <w:r w:rsidR="00C65C43">
              <w:rPr>
                <w:noProof/>
                <w:webHidden/>
              </w:rPr>
            </w:r>
            <w:r w:rsidR="00C65C43">
              <w:rPr>
                <w:noProof/>
                <w:webHidden/>
              </w:rPr>
              <w:fldChar w:fldCharType="separate"/>
            </w:r>
            <w:r w:rsidR="00C65C43">
              <w:rPr>
                <w:noProof/>
                <w:webHidden/>
              </w:rPr>
              <w:t>6</w:t>
            </w:r>
            <w:r w:rsidR="00C65C43">
              <w:rPr>
                <w:noProof/>
                <w:webHidden/>
              </w:rPr>
              <w:fldChar w:fldCharType="end"/>
            </w:r>
          </w:hyperlink>
        </w:p>
        <w:p w14:paraId="719B11A3" w14:textId="492EBD8B"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72" w:history="1">
            <w:r w:rsidR="00C65C43" w:rsidRPr="00D70983">
              <w:rPr>
                <w:rStyle w:val="Hyperlink"/>
                <w:noProof/>
              </w:rPr>
              <w:t>11.1</w:t>
            </w:r>
            <w:r w:rsidR="00C65C43">
              <w:rPr>
                <w:rFonts w:eastAsiaTheme="minorEastAsia" w:cstheme="minorBidi"/>
                <w:b w:val="0"/>
                <w:bCs w:val="0"/>
                <w:noProof/>
                <w:sz w:val="24"/>
                <w:szCs w:val="24"/>
                <w:lang w:eastAsia="en-GB"/>
              </w:rPr>
              <w:tab/>
            </w:r>
            <w:r w:rsidR="00C65C43" w:rsidRPr="00D70983">
              <w:rPr>
                <w:rStyle w:val="Hyperlink"/>
                <w:noProof/>
              </w:rPr>
              <w:t>Sustainability</w:t>
            </w:r>
            <w:r w:rsidR="00C65C43">
              <w:rPr>
                <w:noProof/>
                <w:webHidden/>
              </w:rPr>
              <w:tab/>
            </w:r>
            <w:r w:rsidR="00C65C43">
              <w:rPr>
                <w:noProof/>
                <w:webHidden/>
              </w:rPr>
              <w:fldChar w:fldCharType="begin"/>
            </w:r>
            <w:r w:rsidR="00C65C43">
              <w:rPr>
                <w:noProof/>
                <w:webHidden/>
              </w:rPr>
              <w:instrText xml:space="preserve"> PAGEREF _Toc150257072 \h </w:instrText>
            </w:r>
            <w:r w:rsidR="00C65C43">
              <w:rPr>
                <w:noProof/>
                <w:webHidden/>
              </w:rPr>
            </w:r>
            <w:r w:rsidR="00C65C43">
              <w:rPr>
                <w:noProof/>
                <w:webHidden/>
              </w:rPr>
              <w:fldChar w:fldCharType="separate"/>
            </w:r>
            <w:r w:rsidR="00C65C43">
              <w:rPr>
                <w:noProof/>
                <w:webHidden/>
              </w:rPr>
              <w:t>7</w:t>
            </w:r>
            <w:r w:rsidR="00C65C43">
              <w:rPr>
                <w:noProof/>
                <w:webHidden/>
              </w:rPr>
              <w:fldChar w:fldCharType="end"/>
            </w:r>
          </w:hyperlink>
        </w:p>
        <w:p w14:paraId="65009BEA" w14:textId="0DB56EE5" w:rsidR="00C65C43" w:rsidRDefault="00000000">
          <w:pPr>
            <w:pStyle w:val="TOC2"/>
            <w:tabs>
              <w:tab w:val="left" w:pos="960"/>
              <w:tab w:val="right" w:leader="dot" w:pos="9016"/>
            </w:tabs>
            <w:rPr>
              <w:rFonts w:eastAsiaTheme="minorEastAsia" w:cstheme="minorBidi"/>
              <w:b w:val="0"/>
              <w:bCs w:val="0"/>
              <w:noProof/>
              <w:sz w:val="24"/>
              <w:szCs w:val="24"/>
              <w:lang w:eastAsia="en-GB"/>
            </w:rPr>
          </w:pPr>
          <w:hyperlink w:anchor="_Toc150257073" w:history="1">
            <w:r w:rsidR="00C65C43" w:rsidRPr="00D70983">
              <w:rPr>
                <w:rStyle w:val="Hyperlink"/>
                <w:noProof/>
              </w:rPr>
              <w:t>11.2</w:t>
            </w:r>
            <w:r w:rsidR="00C65C43">
              <w:rPr>
                <w:rFonts w:eastAsiaTheme="minorEastAsia" w:cstheme="minorBidi"/>
                <w:b w:val="0"/>
                <w:bCs w:val="0"/>
                <w:noProof/>
                <w:sz w:val="24"/>
                <w:szCs w:val="24"/>
                <w:lang w:eastAsia="en-GB"/>
              </w:rPr>
              <w:tab/>
            </w:r>
            <w:r w:rsidR="00C65C43" w:rsidRPr="00D70983">
              <w:rPr>
                <w:rStyle w:val="Hyperlink"/>
                <w:noProof/>
              </w:rPr>
              <w:t>Technology</w:t>
            </w:r>
            <w:r w:rsidR="00C65C43">
              <w:rPr>
                <w:noProof/>
                <w:webHidden/>
              </w:rPr>
              <w:tab/>
            </w:r>
            <w:r w:rsidR="00C65C43">
              <w:rPr>
                <w:noProof/>
                <w:webHidden/>
              </w:rPr>
              <w:fldChar w:fldCharType="begin"/>
            </w:r>
            <w:r w:rsidR="00C65C43">
              <w:rPr>
                <w:noProof/>
                <w:webHidden/>
              </w:rPr>
              <w:instrText xml:space="preserve"> PAGEREF _Toc150257073 \h </w:instrText>
            </w:r>
            <w:r w:rsidR="00C65C43">
              <w:rPr>
                <w:noProof/>
                <w:webHidden/>
              </w:rPr>
            </w:r>
            <w:r w:rsidR="00C65C43">
              <w:rPr>
                <w:noProof/>
                <w:webHidden/>
              </w:rPr>
              <w:fldChar w:fldCharType="separate"/>
            </w:r>
            <w:r w:rsidR="00C65C43">
              <w:rPr>
                <w:noProof/>
                <w:webHidden/>
              </w:rPr>
              <w:t>7</w:t>
            </w:r>
            <w:r w:rsidR="00C65C43">
              <w:rPr>
                <w:noProof/>
                <w:webHidden/>
              </w:rPr>
              <w:fldChar w:fldCharType="end"/>
            </w:r>
          </w:hyperlink>
        </w:p>
        <w:p w14:paraId="636A4A08" w14:textId="0A82907C" w:rsidR="00C65C43" w:rsidRDefault="00000000">
          <w:pPr>
            <w:pStyle w:val="TOC1"/>
            <w:tabs>
              <w:tab w:val="left" w:pos="720"/>
              <w:tab w:val="right" w:leader="dot" w:pos="9016"/>
            </w:tabs>
            <w:rPr>
              <w:rFonts w:eastAsiaTheme="minorEastAsia" w:cstheme="minorBidi"/>
              <w:b w:val="0"/>
              <w:bCs w:val="0"/>
              <w:i w:val="0"/>
              <w:iCs w:val="0"/>
              <w:noProof/>
              <w:lang w:eastAsia="en-GB"/>
            </w:rPr>
          </w:pPr>
          <w:hyperlink w:anchor="_Toc150257074" w:history="1">
            <w:r w:rsidR="00C65C43" w:rsidRPr="00D70983">
              <w:rPr>
                <w:rStyle w:val="Hyperlink"/>
                <w:noProof/>
              </w:rPr>
              <w:t>12</w:t>
            </w:r>
            <w:r w:rsidR="00C65C43">
              <w:rPr>
                <w:rFonts w:eastAsiaTheme="minorEastAsia" w:cstheme="minorBidi"/>
                <w:b w:val="0"/>
                <w:bCs w:val="0"/>
                <w:i w:val="0"/>
                <w:iCs w:val="0"/>
                <w:noProof/>
                <w:lang w:eastAsia="en-GB"/>
              </w:rPr>
              <w:tab/>
            </w:r>
            <w:r w:rsidR="00C65C43" w:rsidRPr="00D70983">
              <w:rPr>
                <w:rStyle w:val="Hyperlink"/>
                <w:noProof/>
              </w:rPr>
              <w:t>Hilton Hotel Business performance</w:t>
            </w:r>
            <w:r w:rsidR="00C65C43">
              <w:rPr>
                <w:noProof/>
                <w:webHidden/>
              </w:rPr>
              <w:tab/>
            </w:r>
            <w:r w:rsidR="00C65C43">
              <w:rPr>
                <w:noProof/>
                <w:webHidden/>
              </w:rPr>
              <w:fldChar w:fldCharType="begin"/>
            </w:r>
            <w:r w:rsidR="00C65C43">
              <w:rPr>
                <w:noProof/>
                <w:webHidden/>
              </w:rPr>
              <w:instrText xml:space="preserve"> PAGEREF _Toc150257074 \h </w:instrText>
            </w:r>
            <w:r w:rsidR="00C65C43">
              <w:rPr>
                <w:noProof/>
                <w:webHidden/>
              </w:rPr>
            </w:r>
            <w:r w:rsidR="00C65C43">
              <w:rPr>
                <w:noProof/>
                <w:webHidden/>
              </w:rPr>
              <w:fldChar w:fldCharType="separate"/>
            </w:r>
            <w:r w:rsidR="00C65C43">
              <w:rPr>
                <w:noProof/>
                <w:webHidden/>
              </w:rPr>
              <w:t>7</w:t>
            </w:r>
            <w:r w:rsidR="00C65C43">
              <w:rPr>
                <w:noProof/>
                <w:webHidden/>
              </w:rPr>
              <w:fldChar w:fldCharType="end"/>
            </w:r>
          </w:hyperlink>
        </w:p>
        <w:p w14:paraId="7FA6EF91" w14:textId="5898E4C3" w:rsidR="00C65C43" w:rsidRDefault="00000000">
          <w:pPr>
            <w:pStyle w:val="TOC1"/>
            <w:tabs>
              <w:tab w:val="left" w:pos="720"/>
              <w:tab w:val="right" w:leader="dot" w:pos="9016"/>
            </w:tabs>
            <w:rPr>
              <w:rFonts w:eastAsiaTheme="minorEastAsia" w:cstheme="minorBidi"/>
              <w:b w:val="0"/>
              <w:bCs w:val="0"/>
              <w:i w:val="0"/>
              <w:iCs w:val="0"/>
              <w:noProof/>
              <w:lang w:eastAsia="en-GB"/>
            </w:rPr>
          </w:pPr>
          <w:hyperlink w:anchor="_Toc150257075" w:history="1">
            <w:r w:rsidR="00C65C43" w:rsidRPr="00D70983">
              <w:rPr>
                <w:rStyle w:val="Hyperlink"/>
                <w:noProof/>
              </w:rPr>
              <w:t>13</w:t>
            </w:r>
            <w:r w:rsidR="00C65C43">
              <w:rPr>
                <w:rFonts w:eastAsiaTheme="minorEastAsia" w:cstheme="minorBidi"/>
                <w:b w:val="0"/>
                <w:bCs w:val="0"/>
                <w:i w:val="0"/>
                <w:iCs w:val="0"/>
                <w:noProof/>
                <w:lang w:eastAsia="en-GB"/>
              </w:rPr>
              <w:tab/>
            </w:r>
            <w:r w:rsidR="00C65C43" w:rsidRPr="00D70983">
              <w:rPr>
                <w:rStyle w:val="Hyperlink"/>
                <w:noProof/>
              </w:rPr>
              <w:t>Conclusion</w:t>
            </w:r>
            <w:r w:rsidR="00C65C43">
              <w:rPr>
                <w:noProof/>
                <w:webHidden/>
              </w:rPr>
              <w:tab/>
            </w:r>
            <w:r w:rsidR="00C65C43">
              <w:rPr>
                <w:noProof/>
                <w:webHidden/>
              </w:rPr>
              <w:fldChar w:fldCharType="begin"/>
            </w:r>
            <w:r w:rsidR="00C65C43">
              <w:rPr>
                <w:noProof/>
                <w:webHidden/>
              </w:rPr>
              <w:instrText xml:space="preserve"> PAGEREF _Toc150257075 \h </w:instrText>
            </w:r>
            <w:r w:rsidR="00C65C43">
              <w:rPr>
                <w:noProof/>
                <w:webHidden/>
              </w:rPr>
            </w:r>
            <w:r w:rsidR="00C65C43">
              <w:rPr>
                <w:noProof/>
                <w:webHidden/>
              </w:rPr>
              <w:fldChar w:fldCharType="separate"/>
            </w:r>
            <w:r w:rsidR="00C65C43">
              <w:rPr>
                <w:noProof/>
                <w:webHidden/>
              </w:rPr>
              <w:t>8</w:t>
            </w:r>
            <w:r w:rsidR="00C65C43">
              <w:rPr>
                <w:noProof/>
                <w:webHidden/>
              </w:rPr>
              <w:fldChar w:fldCharType="end"/>
            </w:r>
          </w:hyperlink>
        </w:p>
        <w:p w14:paraId="2CF797CE" w14:textId="2A91AF7D" w:rsidR="003929B0" w:rsidRPr="00DB0115" w:rsidRDefault="00F361F9">
          <w:r>
            <w:rPr>
              <w:b/>
              <w:bCs/>
              <w:noProof/>
            </w:rPr>
            <w:fldChar w:fldCharType="end"/>
          </w:r>
        </w:p>
      </w:sdtContent>
    </w:sdt>
    <w:p w14:paraId="43B1BC3A" w14:textId="4B8A666C" w:rsidR="002E4605" w:rsidRPr="005E703B" w:rsidRDefault="002E4605" w:rsidP="009E5189">
      <w:pPr>
        <w:pStyle w:val="Heading1"/>
        <w:rPr>
          <w:i/>
          <w:iCs/>
          <w:color w:val="000000" w:themeColor="text1"/>
          <w:sz w:val="28"/>
          <w:szCs w:val="28"/>
        </w:rPr>
      </w:pPr>
      <w:bookmarkStart w:id="1" w:name="_Toc150257050"/>
      <w:r w:rsidRPr="005E703B">
        <w:rPr>
          <w:i/>
          <w:iCs/>
          <w:color w:val="000000" w:themeColor="text1"/>
          <w:sz w:val="28"/>
          <w:szCs w:val="28"/>
        </w:rPr>
        <w:lastRenderedPageBreak/>
        <w:t>Hilton Hotel</w:t>
      </w:r>
      <w:bookmarkEnd w:id="1"/>
    </w:p>
    <w:p w14:paraId="6371CEA1" w14:textId="77777777" w:rsidR="00986A35" w:rsidRPr="00986A35" w:rsidRDefault="00986A35" w:rsidP="00986A35"/>
    <w:p w14:paraId="013C7DD0" w14:textId="3BA5A359" w:rsidR="00DB4C4D" w:rsidRDefault="00525C30">
      <w:r>
        <w:t xml:space="preserve">With a rich history dating back to 1919, Hilton has established </w:t>
      </w:r>
      <w:r w:rsidR="007808F1">
        <w:t xml:space="preserve">itself as a leader in the </w:t>
      </w:r>
      <w:r w:rsidR="00DB4C4D">
        <w:t>h</w:t>
      </w:r>
      <w:r w:rsidR="007808F1">
        <w:t xml:space="preserve">otel </w:t>
      </w:r>
      <w:r w:rsidR="00DB4C4D">
        <w:t xml:space="preserve">industry </w:t>
      </w:r>
      <w:r w:rsidR="00F10150">
        <w:t>worldwide</w:t>
      </w:r>
      <w:r w:rsidR="006C30B7">
        <w:t xml:space="preserve"> (The Brand Hopper, 2023)</w:t>
      </w:r>
      <w:r w:rsidR="00F10150">
        <w:t>, offering</w:t>
      </w:r>
      <w:r w:rsidR="00DB4C4D">
        <w:t xml:space="preserve"> </w:t>
      </w:r>
      <w:r w:rsidR="00A76292">
        <w:t>top-notch services</w:t>
      </w:r>
      <w:r w:rsidR="00E06C55">
        <w:t xml:space="preserve"> </w:t>
      </w:r>
      <w:r w:rsidR="00A76292">
        <w:t xml:space="preserve">and experiences to its </w:t>
      </w:r>
      <w:r w:rsidR="00F10150">
        <w:t>guests</w:t>
      </w:r>
      <w:r w:rsidR="00A76292">
        <w:t>.</w:t>
      </w:r>
    </w:p>
    <w:p w14:paraId="72BE0490" w14:textId="73F1FADC" w:rsidR="00DA1BDD" w:rsidRDefault="00C66F73">
      <w:r>
        <w:t xml:space="preserve">Over the years, Hilton has constantly demonstrated robust revenue, </w:t>
      </w:r>
      <w:r w:rsidR="00CC532F">
        <w:t>growth,</w:t>
      </w:r>
      <w:r>
        <w:t xml:space="preserve"> and profitability</w:t>
      </w:r>
      <w:r w:rsidR="00E02399">
        <w:t>.</w:t>
      </w:r>
    </w:p>
    <w:p w14:paraId="11276263" w14:textId="471658C0" w:rsidR="00E02399" w:rsidRDefault="00E02399">
      <w:r>
        <w:t xml:space="preserve">The company’s success </w:t>
      </w:r>
      <w:r w:rsidR="001B3FF1">
        <w:t>can be attributed to various factors</w:t>
      </w:r>
      <w:r w:rsidR="00CC532F">
        <w:t>, including its strong brand reputation</w:t>
      </w:r>
      <w:r w:rsidR="00FA07D0">
        <w:t xml:space="preserve">, strategic expansion into key </w:t>
      </w:r>
      <w:r w:rsidR="004B0CC9">
        <w:t>markets</w:t>
      </w:r>
      <w:r w:rsidR="00FA07D0">
        <w:t>, effective revenue management practices</w:t>
      </w:r>
      <w:r w:rsidR="004B0CC9">
        <w:t>, and a focus on customer satisfaction</w:t>
      </w:r>
      <w:r w:rsidR="005C0E7D">
        <w:t xml:space="preserve"> (Stories From Hilton, 2023).</w:t>
      </w:r>
    </w:p>
    <w:p w14:paraId="671E6014" w14:textId="5564F7DE" w:rsidR="003358ED" w:rsidRDefault="008E650A">
      <w:r>
        <w:t xml:space="preserve">The </w:t>
      </w:r>
      <w:r w:rsidR="004472D3">
        <w:t>organisational</w:t>
      </w:r>
      <w:r>
        <w:t xml:space="preserve"> structure of Hilton </w:t>
      </w:r>
      <w:r w:rsidR="008951B8">
        <w:t xml:space="preserve">Hotel is typically hierarchical, with </w:t>
      </w:r>
      <w:r w:rsidR="00FA54FA">
        <w:t>clear lines</w:t>
      </w:r>
      <w:r w:rsidR="008951B8">
        <w:t xml:space="preserve"> of authority</w:t>
      </w:r>
      <w:r w:rsidR="00FA54FA">
        <w:t xml:space="preserve"> and responsibility</w:t>
      </w:r>
      <w:r w:rsidR="003F2B84">
        <w:t xml:space="preserve"> (Hilton, Company Management).</w:t>
      </w:r>
    </w:p>
    <w:p w14:paraId="0A2DA435" w14:textId="7199BB8F" w:rsidR="007879A5" w:rsidRDefault="007879A5">
      <w:r>
        <w:t xml:space="preserve">The current CEO of </w:t>
      </w:r>
      <w:r w:rsidR="003624CE">
        <w:t>Hilton is Christopher J. Nassetta</w:t>
      </w:r>
      <w:r w:rsidR="00EA604E">
        <w:t xml:space="preserve"> who </w:t>
      </w:r>
      <w:r w:rsidR="003B202B">
        <w:t>has</w:t>
      </w:r>
      <w:r w:rsidR="00EA604E">
        <w:t xml:space="preserve"> </w:t>
      </w:r>
      <w:r w:rsidR="003B202B">
        <w:t>served</w:t>
      </w:r>
      <w:r w:rsidR="00EA604E">
        <w:t xml:space="preserve"> </w:t>
      </w:r>
      <w:r w:rsidR="00C227CE">
        <w:t>since 2007</w:t>
      </w:r>
      <w:r w:rsidR="004D2630">
        <w:t xml:space="preserve"> (Hilton, Board of </w:t>
      </w:r>
      <w:r w:rsidR="00A35474">
        <w:t>Directors</w:t>
      </w:r>
      <w:r w:rsidR="004D2630">
        <w:t>).</w:t>
      </w:r>
    </w:p>
    <w:p w14:paraId="50FA9FEF" w14:textId="09109E4E" w:rsidR="00C227CE" w:rsidRDefault="00753AAC">
      <w:r>
        <w:t xml:space="preserve">Under his leadership, Hilton has experienced </w:t>
      </w:r>
      <w:r w:rsidR="00230F0D">
        <w:t>significant growth and expansion globally.</w:t>
      </w:r>
    </w:p>
    <w:p w14:paraId="2161B1BE" w14:textId="52EB63B8" w:rsidR="002E4D2D" w:rsidRDefault="00A651EB">
      <w:r>
        <w:t xml:space="preserve">Nassetta is known for his strategic vision </w:t>
      </w:r>
      <w:r w:rsidR="00FC29AD">
        <w:t>and focus on innovation, customer experience, and sustainability</w:t>
      </w:r>
      <w:r w:rsidR="00B662BF">
        <w:t xml:space="preserve"> (Inve</w:t>
      </w:r>
      <w:r w:rsidR="00AD68E0">
        <w:t>stor’s Business Daily</w:t>
      </w:r>
      <w:r w:rsidR="00232783">
        <w:t>, 2019</w:t>
      </w:r>
      <w:r w:rsidR="008B4FDA">
        <w:t>).</w:t>
      </w:r>
    </w:p>
    <w:p w14:paraId="3CBF9477" w14:textId="77777777" w:rsidR="00742675" w:rsidRDefault="00742675"/>
    <w:p w14:paraId="4E3952D9" w14:textId="65FEC84B" w:rsidR="00513877" w:rsidRDefault="00667B90" w:rsidP="009E5189">
      <w:pPr>
        <w:pStyle w:val="Heading1"/>
        <w:rPr>
          <w:i/>
          <w:iCs/>
          <w:color w:val="000000" w:themeColor="text1"/>
        </w:rPr>
      </w:pPr>
      <w:bookmarkStart w:id="2" w:name="_Toc150257051"/>
      <w:r>
        <w:rPr>
          <w:i/>
          <w:iCs/>
          <w:color w:val="000000" w:themeColor="text1"/>
        </w:rPr>
        <w:t>Organisational</w:t>
      </w:r>
      <w:r w:rsidR="00E1640B" w:rsidRPr="004D4254">
        <w:rPr>
          <w:i/>
          <w:iCs/>
          <w:color w:val="000000" w:themeColor="text1"/>
        </w:rPr>
        <w:t xml:space="preserve"> structure</w:t>
      </w:r>
      <w:bookmarkEnd w:id="2"/>
    </w:p>
    <w:p w14:paraId="7A177C5F" w14:textId="77777777" w:rsidR="00986A35" w:rsidRPr="00986A35" w:rsidRDefault="00986A35" w:rsidP="00986A35"/>
    <w:p w14:paraId="39B4E7EE" w14:textId="723D237D" w:rsidR="00D57E61" w:rsidRDefault="00667B90">
      <w:r>
        <w:t>Organisational</w:t>
      </w:r>
      <w:r w:rsidR="008D4790">
        <w:t xml:space="preserve"> structure refers to how an </w:t>
      </w:r>
      <w:r w:rsidR="00A312A5">
        <w:t>organisation</w:t>
      </w:r>
      <w:r w:rsidR="004325AA">
        <w:t xml:space="preserve"> is designed and arranged </w:t>
      </w:r>
      <w:r w:rsidR="0090706A">
        <w:t>to achieve its goals</w:t>
      </w:r>
      <w:r w:rsidR="00D9108E">
        <w:t xml:space="preserve"> (</w:t>
      </w:r>
      <w:r w:rsidR="005B1620">
        <w:t xml:space="preserve">Tavitiyaman </w:t>
      </w:r>
      <w:r w:rsidR="005B1620" w:rsidRPr="005B1620">
        <w:rPr>
          <w:i/>
          <w:iCs/>
        </w:rPr>
        <w:t>et al</w:t>
      </w:r>
      <w:r w:rsidR="005B1620">
        <w:rPr>
          <w:i/>
          <w:iCs/>
        </w:rPr>
        <w:t>.</w:t>
      </w:r>
      <w:r w:rsidR="00554E3F">
        <w:rPr>
          <w:i/>
          <w:iCs/>
        </w:rPr>
        <w:t>,</w:t>
      </w:r>
      <w:r w:rsidR="00D57E61" w:rsidRPr="00D57E61">
        <w:t>2012</w:t>
      </w:r>
      <w:r w:rsidR="00D57E61">
        <w:t>, p.141).</w:t>
      </w:r>
    </w:p>
    <w:p w14:paraId="648E0AA2" w14:textId="7EE63386" w:rsidR="0060296A" w:rsidRDefault="0090706A">
      <w:r>
        <w:t>It determines how tasks</w:t>
      </w:r>
      <w:r w:rsidR="00896777">
        <w:t>,</w:t>
      </w:r>
      <w:r>
        <w:t xml:space="preserve"> </w:t>
      </w:r>
      <w:r w:rsidR="00896777">
        <w:t>roles, and responsibilities are divided, coordi</w:t>
      </w:r>
      <w:r w:rsidR="00771AE5">
        <w:t xml:space="preserve">nated, and controlled within the </w:t>
      </w:r>
      <w:r w:rsidR="00CE5F62">
        <w:t>organisation</w:t>
      </w:r>
      <w:r w:rsidR="0033566B">
        <w:t xml:space="preserve"> (Rutherford</w:t>
      </w:r>
      <w:r w:rsidR="00A10818">
        <w:t xml:space="preserve"> and Fallon, 2007, p. </w:t>
      </w:r>
      <w:r w:rsidR="00DD6F42">
        <w:t>73-75).</w:t>
      </w:r>
    </w:p>
    <w:p w14:paraId="1238EB06" w14:textId="279EE829" w:rsidR="00135E72" w:rsidRDefault="0060296A">
      <w:r>
        <w:t>There are various organi</w:t>
      </w:r>
      <w:r w:rsidR="00E04D8B">
        <w:t>s</w:t>
      </w:r>
      <w:r>
        <w:t>ational structures</w:t>
      </w:r>
      <w:r w:rsidR="00A36416">
        <w:t xml:space="preserve">, including </w:t>
      </w:r>
      <w:r w:rsidR="00D02CD8">
        <w:t xml:space="preserve">functional, divisional, matrix, and flat </w:t>
      </w:r>
      <w:r w:rsidR="00135E72">
        <w:t>structures</w:t>
      </w:r>
      <w:r w:rsidR="00047F35">
        <w:t xml:space="preserve"> (Harris and </w:t>
      </w:r>
      <w:proofErr w:type="spellStart"/>
      <w:r w:rsidR="00047F35">
        <w:t>Raviv</w:t>
      </w:r>
      <w:proofErr w:type="spellEnd"/>
      <w:r w:rsidR="0054366E">
        <w:t>, 2002).</w:t>
      </w:r>
    </w:p>
    <w:p w14:paraId="35B9E6B6" w14:textId="33D2F61C" w:rsidR="008D4790" w:rsidRDefault="00135E72">
      <w:r>
        <w:t>Each structure has advantages and disadvantages</w:t>
      </w:r>
      <w:r w:rsidR="0025086B">
        <w:t xml:space="preserve">, and the choice of structure </w:t>
      </w:r>
      <w:r w:rsidR="00193200">
        <w:t>depend</w:t>
      </w:r>
      <w:r w:rsidR="007B279D">
        <w:t xml:space="preserve">s on </w:t>
      </w:r>
      <w:r w:rsidR="00B278CB">
        <w:t xml:space="preserve">the </w:t>
      </w:r>
      <w:r w:rsidR="00CE5F62">
        <w:t>organisation’s</w:t>
      </w:r>
      <w:r w:rsidR="00B278CB">
        <w:t xml:space="preserve"> size, </w:t>
      </w:r>
      <w:r w:rsidR="00CB2855">
        <w:t>industry,</w:t>
      </w:r>
      <w:r w:rsidR="00B278CB">
        <w:t xml:space="preserve"> and goals</w:t>
      </w:r>
      <w:r w:rsidR="00136485">
        <w:t xml:space="preserve"> (BBC</w:t>
      </w:r>
      <w:r w:rsidR="0080391C">
        <w:t>, Organi</w:t>
      </w:r>
      <w:r w:rsidR="00E04D8B">
        <w:t>s</w:t>
      </w:r>
      <w:r w:rsidR="0080391C">
        <w:t xml:space="preserve">ational </w:t>
      </w:r>
      <w:r w:rsidR="00A977EA">
        <w:t>Structures</w:t>
      </w:r>
      <w:r w:rsidR="00136485">
        <w:t>).</w:t>
      </w:r>
    </w:p>
    <w:p w14:paraId="4D83C9AE" w14:textId="2AB91C1F" w:rsidR="00F011F5" w:rsidRDefault="00F011F5">
      <w:r>
        <w:t xml:space="preserve">The structure should </w:t>
      </w:r>
      <w:r w:rsidR="00CB2855">
        <w:t xml:space="preserve">facilitate effective communication, </w:t>
      </w:r>
      <w:r w:rsidR="004E4FB9">
        <w:t>decision</w:t>
      </w:r>
      <w:r w:rsidR="00B46008">
        <w:t>-</w:t>
      </w:r>
      <w:r w:rsidR="004E4FB9">
        <w:t>making and collaboration among em</w:t>
      </w:r>
      <w:r w:rsidR="00F3515C">
        <w:t>ployees while also promoting efficiency and accountability.</w:t>
      </w:r>
    </w:p>
    <w:p w14:paraId="6049AED1" w14:textId="7C248C44" w:rsidR="001357BB" w:rsidRDefault="001357BB">
      <w:r>
        <w:t>Hilton’s organi</w:t>
      </w:r>
      <w:r w:rsidR="00E04D8B">
        <w:t>s</w:t>
      </w:r>
      <w:r>
        <w:t xml:space="preserve">ational structure is designed </w:t>
      </w:r>
      <w:r w:rsidR="00286D0C">
        <w:t xml:space="preserve">to support its global operations and ensure effective </w:t>
      </w:r>
      <w:r w:rsidR="00F955A6">
        <w:t>management.</w:t>
      </w:r>
    </w:p>
    <w:p w14:paraId="771D02B8" w14:textId="77777777" w:rsidR="00694B4B" w:rsidRDefault="00694B4B"/>
    <w:p w14:paraId="5051E5F6" w14:textId="1E4D36E3" w:rsidR="00E1640B" w:rsidRPr="00EF224F" w:rsidRDefault="00667B90" w:rsidP="009E5189">
      <w:pPr>
        <w:pStyle w:val="Heading1"/>
        <w:rPr>
          <w:i/>
          <w:iCs/>
          <w:color w:val="000000" w:themeColor="text1"/>
        </w:rPr>
      </w:pPr>
      <w:bookmarkStart w:id="3" w:name="_Toc150257052"/>
      <w:r>
        <w:rPr>
          <w:i/>
          <w:iCs/>
          <w:color w:val="000000" w:themeColor="text1"/>
        </w:rPr>
        <w:t>Organisational</w:t>
      </w:r>
      <w:r w:rsidR="00E1640B" w:rsidRPr="00EF224F">
        <w:rPr>
          <w:i/>
          <w:iCs/>
          <w:color w:val="000000" w:themeColor="text1"/>
        </w:rPr>
        <w:t xml:space="preserve"> culture</w:t>
      </w:r>
      <w:bookmarkEnd w:id="3"/>
    </w:p>
    <w:p w14:paraId="0DF29657" w14:textId="77777777" w:rsidR="00E1640B" w:rsidRDefault="00E1640B"/>
    <w:p w14:paraId="7EDFC024" w14:textId="5D39F3CA" w:rsidR="00EB6956" w:rsidRDefault="00540B3C">
      <w:r>
        <w:t xml:space="preserve">Hilton Hotel </w:t>
      </w:r>
      <w:r w:rsidR="00AB4552">
        <w:t xml:space="preserve">is a </w:t>
      </w:r>
      <w:r w:rsidR="00941AA1">
        <w:t>renowned</w:t>
      </w:r>
      <w:r w:rsidR="00AB4552">
        <w:t xml:space="preserve"> </w:t>
      </w:r>
      <w:r w:rsidR="00941AA1">
        <w:t>hospitality company known for its distinct organi</w:t>
      </w:r>
      <w:r w:rsidR="00E04D8B">
        <w:t>s</w:t>
      </w:r>
      <w:r w:rsidR="00941AA1">
        <w:t>ational culture and structure</w:t>
      </w:r>
      <w:r w:rsidR="00B123B4">
        <w:t>. The company places a strong emphasis on its core values</w:t>
      </w:r>
      <w:r w:rsidR="00E43971">
        <w:t>, including hospitality, integrity, leadership, teamwork, own</w:t>
      </w:r>
      <w:r w:rsidR="00843620">
        <w:t>ership and now inclusivity.</w:t>
      </w:r>
    </w:p>
    <w:p w14:paraId="595BB866" w14:textId="32E018F6" w:rsidR="00843620" w:rsidRDefault="00FB3138">
      <w:r>
        <w:t>Hilton’s culture promotes a guest-centric approach</w:t>
      </w:r>
      <w:r w:rsidR="00632BA6">
        <w:t xml:space="preserve"> (Hilton’s home away </w:t>
      </w:r>
      <w:r w:rsidR="00CD559E">
        <w:t>from home, 1994),</w:t>
      </w:r>
      <w:r w:rsidR="00AC59DC">
        <w:t xml:space="preserve"> where employees are encouraged </w:t>
      </w:r>
      <w:r w:rsidR="00AA23CC">
        <w:t xml:space="preserve">to go above and beyond </w:t>
      </w:r>
      <w:r w:rsidR="004F6037">
        <w:t>to</w:t>
      </w:r>
      <w:r w:rsidR="00AA23CC">
        <w:t xml:space="preserve"> provide </w:t>
      </w:r>
      <w:r w:rsidR="00571382">
        <w:t>exceptional service.</w:t>
      </w:r>
    </w:p>
    <w:p w14:paraId="4DFEE57A" w14:textId="77777777" w:rsidR="00DB0115" w:rsidRDefault="004F6037">
      <w:r>
        <w:t>In terms of structure,</w:t>
      </w:r>
      <w:r w:rsidR="00690CA8">
        <w:t xml:space="preserve"> Hilton operates under a </w:t>
      </w:r>
      <w:r w:rsidR="002758CC">
        <w:t>decentralized model</w:t>
      </w:r>
      <w:r w:rsidR="00DA4D25">
        <w:t xml:space="preserve"> (Hilton Performance Advantage), </w:t>
      </w:r>
      <w:r w:rsidR="002758CC">
        <w:t xml:space="preserve">allowing individual properties to have a certain level </w:t>
      </w:r>
      <w:r w:rsidR="001337E6">
        <w:t>of autonomy while still adhering to corporate standa</w:t>
      </w:r>
      <w:r w:rsidR="00CB54EC">
        <w:t>rds</w:t>
      </w:r>
      <w:r w:rsidR="007F5AEC">
        <w:t xml:space="preserve"> (</w:t>
      </w:r>
      <w:proofErr w:type="spellStart"/>
      <w:r w:rsidR="007F5AEC">
        <w:t>Alphun</w:t>
      </w:r>
      <w:proofErr w:type="spellEnd"/>
      <w:r w:rsidR="007F5AEC">
        <w:t xml:space="preserve"> and </w:t>
      </w:r>
      <w:proofErr w:type="spellStart"/>
      <w:r w:rsidR="007F5AEC">
        <w:t>Sainaghi</w:t>
      </w:r>
      <w:proofErr w:type="spellEnd"/>
      <w:r w:rsidR="007F5AEC">
        <w:t>, 2023, p.2-3)</w:t>
      </w:r>
      <w:r w:rsidR="00DA4D25">
        <w:t>.</w:t>
      </w:r>
    </w:p>
    <w:p w14:paraId="5C645400" w14:textId="2C798C0F" w:rsidR="00CB54EC" w:rsidRDefault="00CB54EC">
      <w:r>
        <w:t xml:space="preserve">This structure enables each hotel to adapt to local </w:t>
      </w:r>
      <w:r w:rsidR="00C667F1">
        <w:t xml:space="preserve">market conditions and cater to the unique </w:t>
      </w:r>
      <w:r w:rsidR="00883140">
        <w:t>needs of guests.</w:t>
      </w:r>
    </w:p>
    <w:p w14:paraId="1958AB9B" w14:textId="60FC5BE0" w:rsidR="00376644" w:rsidRDefault="00376644">
      <w:r>
        <w:lastRenderedPageBreak/>
        <w:t>In other words</w:t>
      </w:r>
      <w:r w:rsidR="00732636">
        <w:t>,</w:t>
      </w:r>
      <w:r>
        <w:t xml:space="preserve"> organi</w:t>
      </w:r>
      <w:r w:rsidR="00E04D8B">
        <w:t>s</w:t>
      </w:r>
      <w:r>
        <w:t xml:space="preserve">ational culture refers to </w:t>
      </w:r>
      <w:r w:rsidR="001B04C4">
        <w:t xml:space="preserve">the shared values, beliefs, norms, and behaviours that shape the unique </w:t>
      </w:r>
      <w:r w:rsidR="00732636">
        <w:t>character and identity of an organi</w:t>
      </w:r>
      <w:r w:rsidR="00E04D8B">
        <w:t>s</w:t>
      </w:r>
      <w:r w:rsidR="00732636">
        <w:t>ation.</w:t>
      </w:r>
    </w:p>
    <w:p w14:paraId="28460489" w14:textId="648F5B19" w:rsidR="00732636" w:rsidRDefault="00732636">
      <w:r>
        <w:t xml:space="preserve">It influences </w:t>
      </w:r>
      <w:r w:rsidR="00F50418">
        <w:t xml:space="preserve">how employees interact, make </w:t>
      </w:r>
      <w:r w:rsidR="006A03ED">
        <w:t>decisions</w:t>
      </w:r>
      <w:r w:rsidR="00F50418">
        <w:t>, and perceive</w:t>
      </w:r>
      <w:r w:rsidR="006A03ED">
        <w:t xml:space="preserve"> their work environment.</w:t>
      </w:r>
    </w:p>
    <w:p w14:paraId="58F9256E" w14:textId="15BBDA79" w:rsidR="00F27604" w:rsidRDefault="006A03ED">
      <w:r>
        <w:t xml:space="preserve">A strong and positive </w:t>
      </w:r>
      <w:r w:rsidR="00837C49">
        <w:t>organisational</w:t>
      </w:r>
      <w:r w:rsidR="00C51B53">
        <w:t xml:space="preserve"> culture can foster employee engagement</w:t>
      </w:r>
      <w:r w:rsidR="007428EA">
        <w:t xml:space="preserve">, </w:t>
      </w:r>
      <w:r w:rsidR="00652899">
        <w:t>productivity,</w:t>
      </w:r>
      <w:r w:rsidR="007428EA">
        <w:t xml:space="preserve"> and a sense of belonging,</w:t>
      </w:r>
      <w:r w:rsidR="003A34BA">
        <w:t xml:space="preserve"> while a negative</w:t>
      </w:r>
      <w:r w:rsidR="00BC69E1">
        <w:t xml:space="preserve"> culture can lead to dissatisfaction and hinder organi</w:t>
      </w:r>
      <w:r w:rsidR="00363E22">
        <w:t>s</w:t>
      </w:r>
      <w:r w:rsidR="00BC69E1">
        <w:t xml:space="preserve">ational </w:t>
      </w:r>
      <w:r w:rsidR="00652899">
        <w:t>performance.</w:t>
      </w:r>
    </w:p>
    <w:p w14:paraId="44786719" w14:textId="2E5BBD5C" w:rsidR="006A03ED" w:rsidRDefault="00745D6E">
      <w:r>
        <w:t>Therefore, l</w:t>
      </w:r>
      <w:r w:rsidR="000D7934">
        <w:t xml:space="preserve">eaders </w:t>
      </w:r>
      <w:r w:rsidR="000414F5">
        <w:t xml:space="preserve">must cultivate a healthy and inclusive culture by fostering collaboration, trust, and employee well-being, which must be </w:t>
      </w:r>
      <w:r w:rsidR="00316B29">
        <w:t>aligned</w:t>
      </w:r>
      <w:r w:rsidR="000D7934">
        <w:t xml:space="preserve"> with the organi</w:t>
      </w:r>
      <w:r w:rsidR="00011C48">
        <w:t>s</w:t>
      </w:r>
      <w:r w:rsidR="000D7934">
        <w:t>ation’s values and goals.</w:t>
      </w:r>
    </w:p>
    <w:p w14:paraId="4ED2858B" w14:textId="5C33A826" w:rsidR="0029011D" w:rsidRDefault="00A654B1">
      <w:r>
        <w:t xml:space="preserve">Hilton Hotel for example </w:t>
      </w:r>
      <w:r w:rsidR="00DA2C7B">
        <w:t>promotes open communication</w:t>
      </w:r>
      <w:r>
        <w:t xml:space="preserve">, encourages </w:t>
      </w:r>
      <w:r w:rsidR="00D9206C">
        <w:t>innovation, and values diversity</w:t>
      </w:r>
      <w:r w:rsidR="00A04673">
        <w:t xml:space="preserve"> (Hilton</w:t>
      </w:r>
      <w:r w:rsidR="00E81277">
        <w:t>, 2019).</w:t>
      </w:r>
    </w:p>
    <w:p w14:paraId="4F8A6007" w14:textId="7546F6E4" w:rsidR="00D9206C" w:rsidRDefault="00D9206C">
      <w:r>
        <w:t xml:space="preserve">A positive culture </w:t>
      </w:r>
      <w:r w:rsidR="00811DA2">
        <w:t>cultivates a sense of purpose, motivation, and engagement among employees, leading to higher produ</w:t>
      </w:r>
      <w:r w:rsidR="002703BD">
        <w:t xml:space="preserve">ctivity, job satisfaction, and </w:t>
      </w:r>
      <w:r w:rsidR="00731A31">
        <w:t>overall organi</w:t>
      </w:r>
      <w:r w:rsidR="00E04D8B">
        <w:t>s</w:t>
      </w:r>
      <w:r w:rsidR="00731A31">
        <w:t xml:space="preserve">ational </w:t>
      </w:r>
      <w:r w:rsidR="00E53C9C">
        <w:t>success.</w:t>
      </w:r>
    </w:p>
    <w:p w14:paraId="4615826A" w14:textId="2ABC24AA" w:rsidR="00731A31" w:rsidRDefault="00731A31">
      <w:r>
        <w:t>It emphasises the importance</w:t>
      </w:r>
      <w:r w:rsidR="00576BBA">
        <w:t xml:space="preserve"> of supportive leadership, recognition of achievements, and </w:t>
      </w:r>
      <w:r w:rsidR="00712F9B">
        <w:t xml:space="preserve">a </w:t>
      </w:r>
      <w:r w:rsidR="00576BBA">
        <w:t xml:space="preserve">shared vision that aligns </w:t>
      </w:r>
      <w:r w:rsidR="0094732C">
        <w:t xml:space="preserve">with </w:t>
      </w:r>
      <w:r w:rsidR="00712F9B">
        <w:t xml:space="preserve">the </w:t>
      </w:r>
      <w:r w:rsidR="0094732C">
        <w:t>values of the organization.</w:t>
      </w:r>
    </w:p>
    <w:p w14:paraId="2C739A7D" w14:textId="7005755E" w:rsidR="001346C8" w:rsidRDefault="00B30990" w:rsidP="001346C8">
      <w:r>
        <w:t>Hilton Hotel strives</w:t>
      </w:r>
      <w:r w:rsidR="001346C8">
        <w:t xml:space="preserve"> to create a welcoming and inclusive environment for both guests and employees</w:t>
      </w:r>
      <w:r w:rsidR="00B85E51">
        <w:t xml:space="preserve">, enhancing </w:t>
      </w:r>
      <w:r w:rsidR="001346C8">
        <w:t>integrity, accountability, and a passion for excellence.</w:t>
      </w:r>
    </w:p>
    <w:p w14:paraId="69FA7437" w14:textId="77777777" w:rsidR="001346C8" w:rsidRDefault="001346C8" w:rsidP="001346C8">
      <w:r>
        <w:t>They promote a culture of continuous learning and development, encouraging employees to grow and succeed in their careers.</w:t>
      </w:r>
    </w:p>
    <w:p w14:paraId="4C60E62D" w14:textId="2AFABB41" w:rsidR="00A1616B" w:rsidRPr="00EF224F" w:rsidRDefault="00A1616B" w:rsidP="009E5189">
      <w:pPr>
        <w:pStyle w:val="Heading1"/>
        <w:rPr>
          <w:i/>
          <w:iCs/>
          <w:color w:val="000000" w:themeColor="text1"/>
        </w:rPr>
      </w:pPr>
      <w:bookmarkStart w:id="4" w:name="_Toc150257053"/>
      <w:r w:rsidRPr="00EF224F">
        <w:rPr>
          <w:i/>
          <w:iCs/>
          <w:color w:val="000000" w:themeColor="text1"/>
        </w:rPr>
        <w:t>Charles Handy</w:t>
      </w:r>
      <w:bookmarkEnd w:id="4"/>
    </w:p>
    <w:p w14:paraId="2C5E252D" w14:textId="77777777" w:rsidR="00A1616B" w:rsidRDefault="00A1616B"/>
    <w:p w14:paraId="57B7D5A9" w14:textId="66AA5FD9" w:rsidR="008F0CEA" w:rsidRDefault="008F0CEA" w:rsidP="008F0CEA">
      <w:r>
        <w:t xml:space="preserve">Handy’s framework can help us understand </w:t>
      </w:r>
      <w:r w:rsidR="00041083">
        <w:t xml:space="preserve">how Hilton Hotel is </w:t>
      </w:r>
      <w:r>
        <w:t xml:space="preserve">structured and how culture influences </w:t>
      </w:r>
      <w:r w:rsidR="00107449">
        <w:t xml:space="preserve">the </w:t>
      </w:r>
      <w:r>
        <w:t>behaviour, decision</w:t>
      </w:r>
      <w:r w:rsidR="005962CC">
        <w:t>-</w:t>
      </w:r>
      <w:r>
        <w:t>making and overall effectiveness</w:t>
      </w:r>
      <w:r w:rsidR="00041083">
        <w:t xml:space="preserve"> of this </w:t>
      </w:r>
      <w:r w:rsidR="0026213E">
        <w:t>company.</w:t>
      </w:r>
      <w:r w:rsidR="00DB619D">
        <w:t xml:space="preserve"> </w:t>
      </w:r>
    </w:p>
    <w:p w14:paraId="428C9EA5" w14:textId="3B60FAAC" w:rsidR="008F0CEA" w:rsidRDefault="008F0CEA" w:rsidP="008F0CEA">
      <w:r>
        <w:t>It highlights the importance of aligning organi</w:t>
      </w:r>
      <w:r w:rsidR="005962CC">
        <w:t>s</w:t>
      </w:r>
      <w:r>
        <w:t xml:space="preserve">ational culture with the goals and values of the </w:t>
      </w:r>
      <w:r w:rsidR="001359C8">
        <w:t>company</w:t>
      </w:r>
      <w:r>
        <w:t>.</w:t>
      </w:r>
    </w:p>
    <w:p w14:paraId="27AEE926" w14:textId="77777777" w:rsidR="008F0CEA" w:rsidRDefault="008F0CEA" w:rsidP="008F0CEA"/>
    <w:p w14:paraId="68497B11" w14:textId="5573BFDF" w:rsidR="007E1302" w:rsidRDefault="006F4C22">
      <w:r>
        <w:t>Charles Handy, a renow</w:t>
      </w:r>
      <w:r w:rsidR="00851314">
        <w:t>ned management thinker</w:t>
      </w:r>
      <w:r w:rsidR="0026213E">
        <w:t xml:space="preserve"> (</w:t>
      </w:r>
      <w:proofErr w:type="spellStart"/>
      <w:r w:rsidR="0026213E">
        <w:t>Pinnington</w:t>
      </w:r>
      <w:proofErr w:type="spellEnd"/>
      <w:r w:rsidR="0026213E">
        <w:t>, 2001), proposed</w:t>
      </w:r>
      <w:r w:rsidR="00851314">
        <w:t xml:space="preserve"> four types of organi</w:t>
      </w:r>
      <w:r w:rsidR="005962CC">
        <w:t>s</w:t>
      </w:r>
      <w:r w:rsidR="00851314">
        <w:t>a</w:t>
      </w:r>
      <w:r w:rsidR="00923302">
        <w:t>tional culture</w:t>
      </w:r>
      <w:r w:rsidR="00CF694C">
        <w:t xml:space="preserve"> (Handy,</w:t>
      </w:r>
      <w:r w:rsidR="006F5596">
        <w:t xml:space="preserve"> 2011):</w:t>
      </w:r>
    </w:p>
    <w:p w14:paraId="1CEC12E1" w14:textId="77777777" w:rsidR="00A1616B" w:rsidRDefault="00A1616B"/>
    <w:p w14:paraId="168AF045" w14:textId="4FB3BD1F" w:rsidR="00923302" w:rsidRDefault="00BC330C" w:rsidP="00845A47">
      <w:pPr>
        <w:pStyle w:val="Heading2"/>
        <w:rPr>
          <w:i/>
          <w:iCs/>
          <w:color w:val="000000" w:themeColor="text1"/>
        </w:rPr>
      </w:pPr>
      <w:bookmarkStart w:id="5" w:name="_Toc150257054"/>
      <w:r w:rsidRPr="003C5350">
        <w:rPr>
          <w:color w:val="000000" w:themeColor="text1"/>
        </w:rPr>
        <w:t xml:space="preserve">- </w:t>
      </w:r>
      <w:r w:rsidR="00923302" w:rsidRPr="00EF224F">
        <w:rPr>
          <w:i/>
          <w:iCs/>
          <w:color w:val="000000" w:themeColor="text1"/>
        </w:rPr>
        <w:t>Power culture</w:t>
      </w:r>
      <w:bookmarkEnd w:id="5"/>
      <w:r w:rsidR="0038118A">
        <w:rPr>
          <w:i/>
          <w:iCs/>
          <w:color w:val="000000" w:themeColor="text1"/>
        </w:rPr>
        <w:t xml:space="preserve"> </w:t>
      </w:r>
    </w:p>
    <w:p w14:paraId="0527EAB2" w14:textId="5B570041" w:rsidR="00350781" w:rsidRDefault="00350781">
      <w:r>
        <w:t xml:space="preserve">In power </w:t>
      </w:r>
      <w:r w:rsidR="006B06F1">
        <w:t>culture, power is centrali</w:t>
      </w:r>
      <w:r w:rsidR="00B31064">
        <w:t>s</w:t>
      </w:r>
      <w:r w:rsidR="006B06F1">
        <w:t xml:space="preserve">ed </w:t>
      </w:r>
      <w:r w:rsidR="000B4833">
        <w:t>by</w:t>
      </w:r>
      <w:r w:rsidR="006B06F1">
        <w:t xml:space="preserve"> </w:t>
      </w:r>
      <w:r w:rsidR="008356CA">
        <w:t xml:space="preserve">a </w:t>
      </w:r>
      <w:r w:rsidR="006B06F1">
        <w:t xml:space="preserve">few </w:t>
      </w:r>
      <w:r w:rsidR="00393FC7">
        <w:t>individuals or a dominant leader.</w:t>
      </w:r>
    </w:p>
    <w:p w14:paraId="71A20164" w14:textId="26E36F54" w:rsidR="00393FC7" w:rsidRDefault="00FF5239">
      <w:r>
        <w:t>Decision-making</w:t>
      </w:r>
      <w:r w:rsidR="008356CA">
        <w:t xml:space="preserve"> is quick</w:t>
      </w:r>
      <w:r w:rsidR="00FC1781">
        <w:t xml:space="preserve"> and </w:t>
      </w:r>
      <w:r w:rsidR="00B94AD1">
        <w:t>authority is concentrated</w:t>
      </w:r>
      <w:r w:rsidR="008356CA">
        <w:t xml:space="preserve"> but it can lead to </w:t>
      </w:r>
      <w:r>
        <w:t xml:space="preserve">a lack of collaboration and independence </w:t>
      </w:r>
      <w:r w:rsidR="00AB7D55">
        <w:t>among</w:t>
      </w:r>
      <w:r>
        <w:t xml:space="preserve"> key </w:t>
      </w:r>
      <w:r w:rsidR="00AB7D55">
        <w:t>individuals.</w:t>
      </w:r>
      <w:r w:rsidR="00D000BE">
        <w:t xml:space="preserve"> </w:t>
      </w:r>
      <w:r w:rsidR="009F5B2A">
        <w:t>It often exists in small organi</w:t>
      </w:r>
      <w:r w:rsidR="00A439F7">
        <w:t>s</w:t>
      </w:r>
      <w:r w:rsidR="009F5B2A">
        <w:t>ations or those with strong leadership</w:t>
      </w:r>
      <w:r w:rsidR="00C14B58">
        <w:t xml:space="preserve"> (Kane – Urrabazo, 20</w:t>
      </w:r>
      <w:r w:rsidR="00BF7346">
        <w:t>06).</w:t>
      </w:r>
    </w:p>
    <w:p w14:paraId="7DE08DC7" w14:textId="77777777" w:rsidR="00AE5EA4" w:rsidRDefault="00AE5EA4"/>
    <w:p w14:paraId="628762A1" w14:textId="45128CDF" w:rsidR="00923302" w:rsidRDefault="00BC330C" w:rsidP="00845A47">
      <w:pPr>
        <w:pStyle w:val="Heading2"/>
        <w:rPr>
          <w:i/>
          <w:iCs/>
          <w:color w:val="000000" w:themeColor="text1"/>
        </w:rPr>
      </w:pPr>
      <w:bookmarkStart w:id="6" w:name="_Toc150257055"/>
      <w:r w:rsidRPr="003C5350">
        <w:rPr>
          <w:color w:val="000000" w:themeColor="text1"/>
        </w:rPr>
        <w:t xml:space="preserve">- </w:t>
      </w:r>
      <w:r w:rsidR="00923302" w:rsidRPr="00EF224F">
        <w:rPr>
          <w:i/>
          <w:iCs/>
          <w:color w:val="000000" w:themeColor="text1"/>
        </w:rPr>
        <w:t>Role culture</w:t>
      </w:r>
      <w:bookmarkEnd w:id="6"/>
    </w:p>
    <w:p w14:paraId="26C5E75A" w14:textId="3CB4F409" w:rsidR="00AE5EA4" w:rsidRDefault="006744E6">
      <w:r>
        <w:t>A strong emphasis on rules, procedures, and job descriptions characterises role culture</w:t>
      </w:r>
      <w:r w:rsidR="00D11F4B">
        <w:t>.</w:t>
      </w:r>
    </w:p>
    <w:p w14:paraId="4F259EAD" w14:textId="61153EF1" w:rsidR="00D71991" w:rsidRDefault="00DF671E">
      <w:r>
        <w:t>Organi</w:t>
      </w:r>
      <w:r w:rsidR="00A439F7">
        <w:t>s</w:t>
      </w:r>
      <w:r>
        <w:t xml:space="preserve">ations with a role </w:t>
      </w:r>
      <w:r w:rsidR="00094F39">
        <w:t xml:space="preserve">culture are typically bureaucratic, with clear </w:t>
      </w:r>
      <w:r w:rsidR="00C84B47">
        <w:t xml:space="preserve">hierarchies and </w:t>
      </w:r>
      <w:r w:rsidR="00D71991">
        <w:t>well-defined</w:t>
      </w:r>
      <w:r w:rsidR="00C84B47">
        <w:t xml:space="preserve"> </w:t>
      </w:r>
      <w:r w:rsidR="00D71991">
        <w:t>roles and responsibilities</w:t>
      </w:r>
      <w:r w:rsidR="00AA0B1F">
        <w:t xml:space="preserve"> (Pat</w:t>
      </w:r>
      <w:r w:rsidR="00D36A43">
        <w:t>naik, 2011).</w:t>
      </w:r>
    </w:p>
    <w:p w14:paraId="5E477F0B" w14:textId="77777777" w:rsidR="00DB0115" w:rsidRDefault="00DB0115"/>
    <w:p w14:paraId="770996DF" w14:textId="73B3336E" w:rsidR="00923302" w:rsidRDefault="00BC330C" w:rsidP="00845A47">
      <w:pPr>
        <w:pStyle w:val="Heading2"/>
        <w:rPr>
          <w:i/>
          <w:iCs/>
          <w:color w:val="000000" w:themeColor="text1"/>
        </w:rPr>
      </w:pPr>
      <w:bookmarkStart w:id="7" w:name="_Toc150257056"/>
      <w:r w:rsidRPr="003C5350">
        <w:rPr>
          <w:color w:val="000000" w:themeColor="text1"/>
        </w:rPr>
        <w:t xml:space="preserve">- </w:t>
      </w:r>
      <w:r w:rsidRPr="00EF224F">
        <w:rPr>
          <w:i/>
          <w:iCs/>
          <w:color w:val="000000" w:themeColor="text1"/>
        </w:rPr>
        <w:t>Task culture</w:t>
      </w:r>
      <w:bookmarkEnd w:id="7"/>
    </w:p>
    <w:p w14:paraId="2E76EE00" w14:textId="51BAFF74" w:rsidR="00D71991" w:rsidRDefault="00D71991">
      <w:r>
        <w:t xml:space="preserve">Task culture focuses on getting the job </w:t>
      </w:r>
      <w:r w:rsidR="004C368D">
        <w:t>done through teamwork and collaboration.</w:t>
      </w:r>
    </w:p>
    <w:p w14:paraId="6CE29668" w14:textId="2CE756D2" w:rsidR="004C368D" w:rsidRDefault="005037A5">
      <w:r>
        <w:t>It values expertise</w:t>
      </w:r>
      <w:r w:rsidR="00D0393D">
        <w:t xml:space="preserve"> and </w:t>
      </w:r>
      <w:r w:rsidR="000E4D26">
        <w:t>encourages flexibility</w:t>
      </w:r>
      <w:r w:rsidR="002C471D">
        <w:t xml:space="preserve"> and adaptability</w:t>
      </w:r>
      <w:r w:rsidR="00582E69">
        <w:t>.</w:t>
      </w:r>
    </w:p>
    <w:p w14:paraId="41FFB01D" w14:textId="497A48F8" w:rsidR="00582E69" w:rsidRDefault="00582E69">
      <w:r>
        <w:lastRenderedPageBreak/>
        <w:t>Organi</w:t>
      </w:r>
      <w:r w:rsidR="00A439F7">
        <w:t>s</w:t>
      </w:r>
      <w:r>
        <w:t xml:space="preserve">ations with a task culture often </w:t>
      </w:r>
      <w:r w:rsidR="008865B8">
        <w:t>form</w:t>
      </w:r>
      <w:r>
        <w:t xml:space="preserve"> project</w:t>
      </w:r>
      <w:r w:rsidR="008865B8">
        <w:t xml:space="preserve"> teams to tackle specific tasks </w:t>
      </w:r>
      <w:r w:rsidR="00196509">
        <w:t>or projects</w:t>
      </w:r>
      <w:r w:rsidR="000B3015">
        <w:t xml:space="preserve"> </w:t>
      </w:r>
      <w:r w:rsidR="00766CA4">
        <w:t xml:space="preserve">(Etienne Cardoso Abdala </w:t>
      </w:r>
      <w:r w:rsidR="00766CA4" w:rsidRPr="00336089">
        <w:rPr>
          <w:i/>
          <w:iCs/>
        </w:rPr>
        <w:t>et a</w:t>
      </w:r>
      <w:r w:rsidR="00766CA4">
        <w:t>l</w:t>
      </w:r>
      <w:r w:rsidR="00336089">
        <w:t>.,</w:t>
      </w:r>
      <w:r w:rsidR="00973017">
        <w:t xml:space="preserve"> 2021</w:t>
      </w:r>
      <w:r w:rsidR="00507A24">
        <w:t>).</w:t>
      </w:r>
    </w:p>
    <w:p w14:paraId="084B9509" w14:textId="77777777" w:rsidR="00196509" w:rsidRDefault="00196509"/>
    <w:p w14:paraId="277833B8" w14:textId="3CC8FCCB" w:rsidR="00BC330C" w:rsidRDefault="00BC330C" w:rsidP="00845A47">
      <w:pPr>
        <w:pStyle w:val="Heading2"/>
        <w:rPr>
          <w:i/>
          <w:iCs/>
          <w:color w:val="000000" w:themeColor="text1"/>
        </w:rPr>
      </w:pPr>
      <w:bookmarkStart w:id="8" w:name="_Toc150257057"/>
      <w:r w:rsidRPr="00EF224F">
        <w:rPr>
          <w:i/>
          <w:iCs/>
          <w:color w:val="000000" w:themeColor="text1"/>
        </w:rPr>
        <w:t>- Person culture</w:t>
      </w:r>
      <w:bookmarkEnd w:id="8"/>
    </w:p>
    <w:p w14:paraId="032DA9FD" w14:textId="1A934F01" w:rsidR="00196509" w:rsidRDefault="00F06750">
      <w:r>
        <w:t xml:space="preserve">Person </w:t>
      </w:r>
      <w:r w:rsidR="00E4168E">
        <w:t xml:space="preserve">culture is focused on </w:t>
      </w:r>
      <w:r w:rsidR="00E925C9">
        <w:t>individuals rather than the organi</w:t>
      </w:r>
      <w:r w:rsidR="00A439F7">
        <w:t>s</w:t>
      </w:r>
      <w:r w:rsidR="00E925C9">
        <w:t>ation.</w:t>
      </w:r>
    </w:p>
    <w:p w14:paraId="47798234" w14:textId="6AA77C22" w:rsidR="00E925C9" w:rsidRDefault="00E925C9">
      <w:r>
        <w:t>Each person is encourage</w:t>
      </w:r>
      <w:r w:rsidR="00DD4464">
        <w:t xml:space="preserve">d to pursue their own goals and interests, </w:t>
      </w:r>
      <w:r w:rsidR="00FE2FFD">
        <w:t>with the organi</w:t>
      </w:r>
      <w:r w:rsidR="00A439F7">
        <w:t>s</w:t>
      </w:r>
      <w:r w:rsidR="00FE2FFD">
        <w:t>ation providing support and resources.</w:t>
      </w:r>
    </w:p>
    <w:p w14:paraId="58652D5E" w14:textId="47960D03" w:rsidR="00CD1645" w:rsidRDefault="00CD1645">
      <w:r>
        <w:t>It is commonly found in professional associations or partner</w:t>
      </w:r>
      <w:r w:rsidR="006803BF">
        <w:t>ships</w:t>
      </w:r>
      <w:r w:rsidR="00C77E30">
        <w:t xml:space="preserve"> (Silvia and Gomes, 2015</w:t>
      </w:r>
      <w:r w:rsidR="00BB0E7C">
        <w:t>, p. 681).</w:t>
      </w:r>
    </w:p>
    <w:p w14:paraId="3E1765C8" w14:textId="77777777" w:rsidR="00FB12C7" w:rsidRDefault="00FB12C7"/>
    <w:p w14:paraId="379DFBBB" w14:textId="76DFFF3E" w:rsidR="00FB12C7" w:rsidRDefault="00FB12C7">
      <w:r>
        <w:t xml:space="preserve">These four types of culture </w:t>
      </w:r>
      <w:r w:rsidR="00952779">
        <w:t>provide insights into how organi</w:t>
      </w:r>
      <w:r w:rsidR="003F7570">
        <w:t>s</w:t>
      </w:r>
      <w:r w:rsidR="00952779">
        <w:t xml:space="preserve">ations operate </w:t>
      </w:r>
      <w:r w:rsidR="00F873E7">
        <w:t xml:space="preserve">and the values they </w:t>
      </w:r>
      <w:r w:rsidR="00C05D43">
        <w:t>prioriti</w:t>
      </w:r>
      <w:r w:rsidR="003F7570">
        <w:t>s</w:t>
      </w:r>
      <w:r w:rsidR="00C05D43">
        <w:t>e.</w:t>
      </w:r>
    </w:p>
    <w:p w14:paraId="45CAA719" w14:textId="3676F4B8" w:rsidR="00C05D43" w:rsidRDefault="00C05D43">
      <w:r>
        <w:t xml:space="preserve">It is relevant to note that </w:t>
      </w:r>
      <w:r w:rsidR="00CB7290">
        <w:t>organi</w:t>
      </w:r>
      <w:r w:rsidR="003F7570">
        <w:t>s</w:t>
      </w:r>
      <w:r w:rsidR="00CB7290">
        <w:t>ations can exhibit a combination of these cultures</w:t>
      </w:r>
      <w:r w:rsidR="007E237B">
        <w:t xml:space="preserve"> or evolve</w:t>
      </w:r>
      <w:r w:rsidR="00631F3B">
        <w:t xml:space="preserve"> over time.</w:t>
      </w:r>
    </w:p>
    <w:p w14:paraId="56FE6CD2" w14:textId="77777777" w:rsidR="008368B3" w:rsidRDefault="008368B3"/>
    <w:p w14:paraId="48DB96DF" w14:textId="189ECFD0" w:rsidR="008368B3" w:rsidRPr="0077226D" w:rsidRDefault="008368B3" w:rsidP="0077226D">
      <w:pPr>
        <w:pStyle w:val="Heading1"/>
        <w:rPr>
          <w:i/>
          <w:iCs/>
          <w:color w:val="000000" w:themeColor="text1"/>
        </w:rPr>
      </w:pPr>
      <w:bookmarkStart w:id="9" w:name="_Toc150257058"/>
      <w:r w:rsidRPr="0077226D">
        <w:rPr>
          <w:i/>
          <w:iCs/>
          <w:color w:val="000000" w:themeColor="text1"/>
        </w:rPr>
        <w:t>Hilton</w:t>
      </w:r>
      <w:r w:rsidR="005070DA" w:rsidRPr="0077226D">
        <w:rPr>
          <w:i/>
          <w:iCs/>
          <w:color w:val="000000" w:themeColor="text1"/>
        </w:rPr>
        <w:t>’s Organi</w:t>
      </w:r>
      <w:r w:rsidR="003F7570">
        <w:rPr>
          <w:i/>
          <w:iCs/>
          <w:color w:val="000000" w:themeColor="text1"/>
        </w:rPr>
        <w:t>s</w:t>
      </w:r>
      <w:r w:rsidR="005070DA" w:rsidRPr="0077226D">
        <w:rPr>
          <w:i/>
          <w:iCs/>
          <w:color w:val="000000" w:themeColor="text1"/>
        </w:rPr>
        <w:t>ational culture</w:t>
      </w:r>
      <w:bookmarkEnd w:id="9"/>
    </w:p>
    <w:p w14:paraId="78707F7F" w14:textId="77777777" w:rsidR="0029011D" w:rsidRDefault="0029011D"/>
    <w:p w14:paraId="240CB94F" w14:textId="020076C8" w:rsidR="00BF2F6B" w:rsidRDefault="00BF2F6B">
      <w:r>
        <w:t xml:space="preserve">Based on </w:t>
      </w:r>
      <w:r w:rsidR="008F2152">
        <w:t>Handy’s framework</w:t>
      </w:r>
      <w:r>
        <w:t xml:space="preserve">, Hilton </w:t>
      </w:r>
      <w:r w:rsidR="00913484">
        <w:t>Hotel's</w:t>
      </w:r>
      <w:r>
        <w:t xml:space="preserve"> organi</w:t>
      </w:r>
      <w:r w:rsidR="003F7570">
        <w:t>s</w:t>
      </w:r>
      <w:r>
        <w:t xml:space="preserve">ational culture can be described as a combination </w:t>
      </w:r>
      <w:r w:rsidR="004F4BDD">
        <w:t>of different elements.</w:t>
      </w:r>
    </w:p>
    <w:p w14:paraId="73317D2A" w14:textId="340CF5F2" w:rsidR="00F14013" w:rsidRDefault="004F4BDD">
      <w:r>
        <w:t xml:space="preserve">While it may have aspects of a role culture, which </w:t>
      </w:r>
      <w:r w:rsidR="00913484">
        <w:t>emphasi</w:t>
      </w:r>
      <w:r w:rsidR="00A55F67">
        <w:t>s</w:t>
      </w:r>
      <w:r w:rsidR="00913484">
        <w:t xml:space="preserve">es clearly defined </w:t>
      </w:r>
      <w:r w:rsidR="00F14013">
        <w:t xml:space="preserve">roles, </w:t>
      </w:r>
      <w:r w:rsidR="003732B8">
        <w:t xml:space="preserve">and </w:t>
      </w:r>
      <w:r w:rsidR="00F14013">
        <w:t>responsibilities</w:t>
      </w:r>
      <w:r w:rsidR="003732B8">
        <w:t xml:space="preserve">, it </w:t>
      </w:r>
      <w:r w:rsidR="00564296">
        <w:t xml:space="preserve">is </w:t>
      </w:r>
      <w:r w:rsidR="003732B8">
        <w:t xml:space="preserve">also </w:t>
      </w:r>
      <w:r w:rsidR="00564296">
        <w:t>likely to incorporate elements</w:t>
      </w:r>
      <w:r w:rsidR="00CA0615">
        <w:t xml:space="preserve"> of a task culture which focuses on teamwork</w:t>
      </w:r>
      <w:r w:rsidR="007967E3">
        <w:t xml:space="preserve"> and collaboration </w:t>
      </w:r>
      <w:r w:rsidR="00AE63AB">
        <w:t xml:space="preserve">where employees </w:t>
      </w:r>
      <w:r w:rsidR="00296122">
        <w:t xml:space="preserve">work together in </w:t>
      </w:r>
      <w:r w:rsidR="00A01398">
        <w:t>cross-functional</w:t>
      </w:r>
      <w:r w:rsidR="00296122">
        <w:t xml:space="preserve"> teams and </w:t>
      </w:r>
      <w:r w:rsidR="00AE63AB">
        <w:t xml:space="preserve">have specific job descriptions and </w:t>
      </w:r>
      <w:r w:rsidR="00A6786D">
        <w:t>follow established procedures and protocols</w:t>
      </w:r>
      <w:r w:rsidR="007967E3">
        <w:t xml:space="preserve"> </w:t>
      </w:r>
      <w:r w:rsidR="00CA37EE">
        <w:t>to</w:t>
      </w:r>
      <w:r w:rsidR="007967E3">
        <w:t xml:space="preserve"> achieve specific goals.</w:t>
      </w:r>
    </w:p>
    <w:p w14:paraId="05A58DFB" w14:textId="3795A50F" w:rsidR="00A526B0" w:rsidRDefault="00A526B0">
      <w:r>
        <w:t>These different cultures can shape the way Hilton Hotel operates</w:t>
      </w:r>
      <w:r w:rsidR="006E3596">
        <w:t>, its decision-making processes and the over</w:t>
      </w:r>
      <w:r w:rsidR="006A2957">
        <w:t>all work environment</w:t>
      </w:r>
      <w:r w:rsidR="00666670">
        <w:t xml:space="preserve"> (Forbes</w:t>
      </w:r>
      <w:r w:rsidR="00420A08">
        <w:t>, 2016).</w:t>
      </w:r>
    </w:p>
    <w:p w14:paraId="5C5E0736" w14:textId="56F08127" w:rsidR="00F72E38" w:rsidRDefault="00726A02" w:rsidP="00F72E38">
      <w:r>
        <w:t xml:space="preserve">Additionally, given the size </w:t>
      </w:r>
      <w:r w:rsidR="000C5DE0">
        <w:t xml:space="preserve">and complexity of the </w:t>
      </w:r>
      <w:r w:rsidR="00A57530">
        <w:t>company</w:t>
      </w:r>
      <w:r w:rsidR="006469FA">
        <w:t>,</w:t>
      </w:r>
      <w:r w:rsidR="000C5DE0">
        <w:t xml:space="preserve"> there may be elements of a power culture where </w:t>
      </w:r>
      <w:r w:rsidR="006469FA">
        <w:t>decision-making</w:t>
      </w:r>
      <w:r w:rsidR="00B71022">
        <w:t xml:space="preserve"> authority is </w:t>
      </w:r>
      <w:r w:rsidR="00E74C8D">
        <w:t>centrali</w:t>
      </w:r>
      <w:r w:rsidR="00A55F67">
        <w:t>s</w:t>
      </w:r>
      <w:r w:rsidR="00E74C8D">
        <w:t>ed,</w:t>
      </w:r>
      <w:r w:rsidR="009B619B">
        <w:t xml:space="preserve"> power is </w:t>
      </w:r>
      <w:r w:rsidR="00E74C8D">
        <w:t>concentrated in the hands of a few key individuals</w:t>
      </w:r>
      <w:r w:rsidR="006346E8">
        <w:t xml:space="preserve"> </w:t>
      </w:r>
      <w:r w:rsidR="00F72E38">
        <w:t>and decisions are made by top-level executives who hold significant authority and influence (Hilton, Our Culture).</w:t>
      </w:r>
    </w:p>
    <w:p w14:paraId="078E88DF" w14:textId="77777777" w:rsidR="005943F2" w:rsidRDefault="005943F2"/>
    <w:p w14:paraId="796BBB1B" w14:textId="6BC96F7F" w:rsidR="00883140" w:rsidRDefault="0024586A" w:rsidP="00161DDE">
      <w:pPr>
        <w:pStyle w:val="Heading1"/>
        <w:rPr>
          <w:i/>
          <w:iCs/>
          <w:color w:val="000000" w:themeColor="text1"/>
        </w:rPr>
      </w:pPr>
      <w:bookmarkStart w:id="10" w:name="_Toc150257059"/>
      <w:r w:rsidRPr="00EF224F">
        <w:rPr>
          <w:i/>
          <w:iCs/>
          <w:color w:val="000000" w:themeColor="text1"/>
        </w:rPr>
        <w:t xml:space="preserve">Hilton Hotel’s </w:t>
      </w:r>
      <w:r w:rsidR="003516ED" w:rsidRPr="00EF224F">
        <w:rPr>
          <w:i/>
          <w:iCs/>
          <w:color w:val="000000" w:themeColor="text1"/>
        </w:rPr>
        <w:t>hierarchical structure</w:t>
      </w:r>
      <w:bookmarkEnd w:id="10"/>
    </w:p>
    <w:p w14:paraId="275417FE" w14:textId="77777777" w:rsidR="00F05D4F" w:rsidRDefault="00F05D4F"/>
    <w:p w14:paraId="71A33581" w14:textId="459911C1" w:rsidR="00F955A6" w:rsidRDefault="00F955A6">
      <w:r>
        <w:t xml:space="preserve">As already </w:t>
      </w:r>
      <w:r w:rsidR="00EB6956">
        <w:t>mentioned,</w:t>
      </w:r>
      <w:r>
        <w:t xml:space="preserve"> </w:t>
      </w:r>
      <w:r w:rsidR="009F2733">
        <w:t xml:space="preserve">Hilton </w:t>
      </w:r>
      <w:r>
        <w:t xml:space="preserve">follows a hierarchical </w:t>
      </w:r>
      <w:r w:rsidR="0002227E">
        <w:t>structure.</w:t>
      </w:r>
    </w:p>
    <w:p w14:paraId="3F79116A" w14:textId="1407E584" w:rsidR="00FA54FA" w:rsidRDefault="00FA54FA">
      <w:r>
        <w:t>At the top</w:t>
      </w:r>
      <w:r w:rsidR="00966084">
        <w:t xml:space="preserve"> is </w:t>
      </w:r>
      <w:r w:rsidR="0085706D">
        <w:t xml:space="preserve">the </w:t>
      </w:r>
      <w:r w:rsidR="00966084">
        <w:t>CEO who oversees the company's overall operations and strategic direction</w:t>
      </w:r>
      <w:r w:rsidR="000C4109">
        <w:t>.</w:t>
      </w:r>
    </w:p>
    <w:p w14:paraId="74E28DD3" w14:textId="77777777" w:rsidR="00C16A8D" w:rsidRDefault="00FA43E7" w:rsidP="00C16A8D">
      <w:r>
        <w:t>Below the CEO are various</w:t>
      </w:r>
      <w:r w:rsidR="00F47CCB">
        <w:t xml:space="preserve"> exe</w:t>
      </w:r>
      <w:r w:rsidR="00E948FC">
        <w:t>cutive positions such as Chief Financial</w:t>
      </w:r>
      <w:r w:rsidR="0099007E">
        <w:t xml:space="preserve"> Officer, Chief Marketing Officer, </w:t>
      </w:r>
      <w:r w:rsidR="006E3FDF">
        <w:t xml:space="preserve">and </w:t>
      </w:r>
      <w:r w:rsidR="0099007E">
        <w:t xml:space="preserve">Chief </w:t>
      </w:r>
      <w:r w:rsidR="002C6A85">
        <w:t>Operations Officer</w:t>
      </w:r>
      <w:r w:rsidR="00C16A8D">
        <w:t xml:space="preserve"> (Hilton, Company Management).</w:t>
      </w:r>
    </w:p>
    <w:p w14:paraId="23B9A25D" w14:textId="69192E2B" w:rsidR="00DA2981" w:rsidRDefault="00061398">
      <w:r>
        <w:t>B</w:t>
      </w:r>
      <w:r w:rsidR="00BE6E58">
        <w:t xml:space="preserve">elow them are </w:t>
      </w:r>
      <w:r w:rsidR="00DA2981">
        <w:t xml:space="preserve">the </w:t>
      </w:r>
      <w:r w:rsidR="00BE6E58">
        <w:t xml:space="preserve">regional </w:t>
      </w:r>
      <w:r w:rsidR="00DA2981">
        <w:t xml:space="preserve">and </w:t>
      </w:r>
      <w:r w:rsidR="009C1F02">
        <w:t>divisional managers responsible for specific regions or business units</w:t>
      </w:r>
      <w:r w:rsidR="0004071C">
        <w:t>.</w:t>
      </w:r>
    </w:p>
    <w:p w14:paraId="0482F805" w14:textId="45FCD1CC" w:rsidR="00DC4FAA" w:rsidRDefault="0004071C" w:rsidP="00945BC5">
      <w:r>
        <w:t xml:space="preserve">Each hotel property has its management team </w:t>
      </w:r>
      <w:r w:rsidR="00C6470D">
        <w:t xml:space="preserve">including </w:t>
      </w:r>
      <w:r w:rsidR="001934DA">
        <w:t>a General Manager overseeing daily operations</w:t>
      </w:r>
      <w:r w:rsidR="00624108">
        <w:t xml:space="preserve"> </w:t>
      </w:r>
      <w:r w:rsidR="00FA43E7">
        <w:t>and departments</w:t>
      </w:r>
      <w:r w:rsidR="001C6CB4">
        <w:t xml:space="preserve"> such as Operations, Sales and Marketing,</w:t>
      </w:r>
      <w:r w:rsidR="0034773B">
        <w:t xml:space="preserve"> Finance, Human Resources, and Information Techn</w:t>
      </w:r>
      <w:r w:rsidR="003420DA">
        <w:t>ology</w:t>
      </w:r>
      <w:r w:rsidR="00B73F3B">
        <w:t>.</w:t>
      </w:r>
    </w:p>
    <w:p w14:paraId="5C01BF56" w14:textId="62196DFC" w:rsidR="00B73F3B" w:rsidRDefault="007A2324" w:rsidP="00B73F3B">
      <w:r>
        <w:t>Within each divisio</w:t>
      </w:r>
      <w:r w:rsidR="006F5FDF">
        <w:t>n, there are further levels of management, including regional managers</w:t>
      </w:r>
      <w:r w:rsidR="00AE0786">
        <w:t xml:space="preserve">, hotel managers, and department </w:t>
      </w:r>
      <w:r w:rsidR="009B0861">
        <w:t>heads</w:t>
      </w:r>
      <w:r w:rsidR="00B73F3B">
        <w:t xml:space="preserve"> (Hilton, Company Management).</w:t>
      </w:r>
    </w:p>
    <w:p w14:paraId="72AB4D34" w14:textId="2AEBB159" w:rsidR="00F05D4F" w:rsidRDefault="005B0CAA">
      <w:r>
        <w:lastRenderedPageBreak/>
        <w:t xml:space="preserve">These individuals are responsible for </w:t>
      </w:r>
      <w:r w:rsidR="00CF76A8">
        <w:t xml:space="preserve">overseeing </w:t>
      </w:r>
      <w:r w:rsidR="002935A5">
        <w:t>the day-to-day operations, ensuring quality standards are met, and driving profitability.</w:t>
      </w:r>
    </w:p>
    <w:p w14:paraId="386B25BC" w14:textId="6CC308C4" w:rsidR="00085246" w:rsidRDefault="00085246">
      <w:r>
        <w:t xml:space="preserve">This structure allows </w:t>
      </w:r>
      <w:r w:rsidR="00447C13">
        <w:t>for clear lines of authority, efficient de</w:t>
      </w:r>
      <w:r w:rsidR="00A535A2">
        <w:t>cision</w:t>
      </w:r>
      <w:r w:rsidR="003E0A67">
        <w:t>-</w:t>
      </w:r>
      <w:r w:rsidR="00A535A2">
        <w:t>making and effective coordination across the organi</w:t>
      </w:r>
      <w:r w:rsidR="003E0A67">
        <w:t>s</w:t>
      </w:r>
      <w:r w:rsidR="00A535A2">
        <w:t>ation.</w:t>
      </w:r>
    </w:p>
    <w:p w14:paraId="686B92B8" w14:textId="77777777" w:rsidR="002E4D2D" w:rsidRDefault="002E4D2D"/>
    <w:p w14:paraId="74CBEF37" w14:textId="1C48621B" w:rsidR="00D879F2" w:rsidRPr="00EF224F" w:rsidRDefault="001B5400" w:rsidP="00161DDE">
      <w:pPr>
        <w:pStyle w:val="Heading1"/>
        <w:rPr>
          <w:i/>
          <w:iCs/>
          <w:color w:val="000000" w:themeColor="text1"/>
        </w:rPr>
      </w:pPr>
      <w:bookmarkStart w:id="11" w:name="_Toc150257060"/>
      <w:r w:rsidRPr="00EF224F">
        <w:rPr>
          <w:i/>
          <w:iCs/>
          <w:color w:val="000000" w:themeColor="text1"/>
        </w:rPr>
        <w:t>Benefits of a Hierarchical Organi</w:t>
      </w:r>
      <w:r w:rsidR="003E0A67">
        <w:rPr>
          <w:i/>
          <w:iCs/>
          <w:color w:val="000000" w:themeColor="text1"/>
        </w:rPr>
        <w:t>s</w:t>
      </w:r>
      <w:r w:rsidRPr="00EF224F">
        <w:rPr>
          <w:i/>
          <w:iCs/>
          <w:color w:val="000000" w:themeColor="text1"/>
        </w:rPr>
        <w:t>ation:</w:t>
      </w:r>
      <w:bookmarkEnd w:id="11"/>
    </w:p>
    <w:p w14:paraId="6C59C099" w14:textId="77777777" w:rsidR="005C65BD" w:rsidRDefault="005C65BD"/>
    <w:p w14:paraId="419BB01E" w14:textId="77777777" w:rsidR="0061452F" w:rsidRPr="00EF224F" w:rsidRDefault="006B7AE4" w:rsidP="0061452F">
      <w:pPr>
        <w:pStyle w:val="Heading2"/>
        <w:rPr>
          <w:i/>
          <w:iCs/>
          <w:color w:val="000000" w:themeColor="text1"/>
        </w:rPr>
      </w:pPr>
      <w:bookmarkStart w:id="12" w:name="_Toc150257061"/>
      <w:r w:rsidRPr="00EF224F">
        <w:rPr>
          <w:i/>
          <w:iCs/>
          <w:color w:val="000000" w:themeColor="text1"/>
        </w:rPr>
        <w:t>Clear chain of command</w:t>
      </w:r>
      <w:r w:rsidR="009B71F0" w:rsidRPr="00EF224F">
        <w:rPr>
          <w:i/>
          <w:iCs/>
          <w:color w:val="000000" w:themeColor="text1"/>
        </w:rPr>
        <w:t>:</w:t>
      </w:r>
      <w:bookmarkEnd w:id="12"/>
      <w:r w:rsidR="009B71F0" w:rsidRPr="00EF224F">
        <w:rPr>
          <w:i/>
          <w:iCs/>
          <w:color w:val="000000" w:themeColor="text1"/>
        </w:rPr>
        <w:t xml:space="preserve"> </w:t>
      </w:r>
    </w:p>
    <w:p w14:paraId="365D6D6B" w14:textId="77777777" w:rsidR="00CB1A03" w:rsidRDefault="00CB1A03" w:rsidP="0061452F">
      <w:pPr>
        <w:pStyle w:val="ListParagraph"/>
        <w:ind w:left="360"/>
      </w:pPr>
    </w:p>
    <w:p w14:paraId="61C8ABEF" w14:textId="2FA1F819" w:rsidR="0029011D" w:rsidRDefault="009414EE" w:rsidP="0061452F">
      <w:pPr>
        <w:pStyle w:val="ListParagraph"/>
        <w:ind w:left="360"/>
      </w:pPr>
      <w:r>
        <w:t xml:space="preserve">Hilton Hotel’s </w:t>
      </w:r>
      <w:r w:rsidR="00D879F2">
        <w:t>hierarchical organi</w:t>
      </w:r>
      <w:r w:rsidR="003E0A67">
        <w:t>s</w:t>
      </w:r>
      <w:r w:rsidR="00D879F2">
        <w:t>ational structure</w:t>
      </w:r>
      <w:r w:rsidR="00A5161C">
        <w:t xml:space="preserve"> </w:t>
      </w:r>
      <w:r w:rsidR="00DE1C39">
        <w:t xml:space="preserve">allows </w:t>
      </w:r>
      <w:r w:rsidR="00FD5D9F">
        <w:t xml:space="preserve">authority and decision-making power </w:t>
      </w:r>
      <w:r w:rsidR="00DE1C39">
        <w:t xml:space="preserve">to </w:t>
      </w:r>
      <w:r w:rsidR="00FD5D9F">
        <w:t>flow from top to bottom through different levels of management.</w:t>
      </w:r>
    </w:p>
    <w:p w14:paraId="0A248BC6" w14:textId="48539B43" w:rsidR="00B3048C" w:rsidRDefault="00B3048C" w:rsidP="0029011D">
      <w:pPr>
        <w:pStyle w:val="ListParagraph"/>
        <w:ind w:left="360"/>
      </w:pPr>
      <w:r>
        <w:t xml:space="preserve">It </w:t>
      </w:r>
      <w:r w:rsidR="003B2595">
        <w:t>defines a clear chain of command</w:t>
      </w:r>
      <w:r w:rsidR="00B10B56">
        <w:t xml:space="preserve">, making it easier to assign roles, </w:t>
      </w:r>
      <w:r w:rsidR="008F0BA6">
        <w:t>responsibilities,</w:t>
      </w:r>
      <w:r w:rsidR="00513334">
        <w:t xml:space="preserve"> and accountability</w:t>
      </w:r>
      <w:r w:rsidR="00526E02">
        <w:t xml:space="preserve"> (</w:t>
      </w:r>
      <w:r w:rsidR="00856F65">
        <w:t>Dudo</w:t>
      </w:r>
      <w:r w:rsidR="00F32A72">
        <w:t>vskiy, 2016).</w:t>
      </w:r>
    </w:p>
    <w:p w14:paraId="7C4BE68A" w14:textId="77777777" w:rsidR="0061452F" w:rsidRDefault="0061452F" w:rsidP="0029011D">
      <w:pPr>
        <w:pStyle w:val="ListParagraph"/>
        <w:ind w:left="360"/>
      </w:pPr>
    </w:p>
    <w:p w14:paraId="623B8172" w14:textId="77777777" w:rsidR="0061452F" w:rsidRPr="00EF224F" w:rsidRDefault="006B7AE4" w:rsidP="0061452F">
      <w:pPr>
        <w:pStyle w:val="Heading2"/>
        <w:rPr>
          <w:i/>
          <w:iCs/>
          <w:color w:val="000000" w:themeColor="text1"/>
        </w:rPr>
      </w:pPr>
      <w:bookmarkStart w:id="13" w:name="_Toc150257062"/>
      <w:r w:rsidRPr="00EF224F">
        <w:rPr>
          <w:i/>
          <w:iCs/>
          <w:color w:val="000000" w:themeColor="text1"/>
        </w:rPr>
        <w:t>Efficient decision-making:</w:t>
      </w:r>
      <w:bookmarkEnd w:id="13"/>
      <w:r w:rsidRPr="00EF224F">
        <w:rPr>
          <w:i/>
          <w:iCs/>
          <w:color w:val="000000" w:themeColor="text1"/>
        </w:rPr>
        <w:t xml:space="preserve"> </w:t>
      </w:r>
    </w:p>
    <w:p w14:paraId="51C596FC" w14:textId="77777777" w:rsidR="0061452F" w:rsidRPr="0061452F" w:rsidRDefault="0061452F" w:rsidP="0061452F"/>
    <w:p w14:paraId="5E118211" w14:textId="67F7F8A3" w:rsidR="00513334" w:rsidRDefault="00513334" w:rsidP="0061452F">
      <w:pPr>
        <w:pStyle w:val="ListParagraph"/>
        <w:ind w:left="360"/>
      </w:pPr>
      <w:r>
        <w:t>Hierarchi</w:t>
      </w:r>
      <w:r w:rsidR="00DF35D1">
        <w:t xml:space="preserve">es enable faster decision-making as decisions </w:t>
      </w:r>
      <w:r w:rsidR="008F0BA6">
        <w:t xml:space="preserve">can be made at higher levels and </w:t>
      </w:r>
      <w:r w:rsidR="007B651E">
        <w:t>cascade</w:t>
      </w:r>
      <w:r w:rsidR="0015375E">
        <w:t>d down</w:t>
      </w:r>
      <w:r w:rsidR="00E976FC">
        <w:t xml:space="preserve"> (Mullins and Dossor, 2013</w:t>
      </w:r>
      <w:r w:rsidR="00E027EB">
        <w:t>, p.192</w:t>
      </w:r>
      <w:r w:rsidR="00E976FC">
        <w:t>).</w:t>
      </w:r>
    </w:p>
    <w:p w14:paraId="59587985" w14:textId="77777777" w:rsidR="0049095A" w:rsidRDefault="0049095A" w:rsidP="0049095A">
      <w:pPr>
        <w:pStyle w:val="ListParagraph"/>
        <w:ind w:left="360"/>
      </w:pPr>
    </w:p>
    <w:p w14:paraId="31B79398" w14:textId="678CD09B" w:rsidR="0061452F" w:rsidRPr="00EF224F" w:rsidRDefault="006B7AE4" w:rsidP="0061452F">
      <w:pPr>
        <w:pStyle w:val="Heading2"/>
        <w:rPr>
          <w:i/>
          <w:iCs/>
          <w:color w:val="000000" w:themeColor="text1"/>
        </w:rPr>
      </w:pPr>
      <w:bookmarkStart w:id="14" w:name="_Toc150257063"/>
      <w:r w:rsidRPr="00EF224F">
        <w:rPr>
          <w:i/>
          <w:iCs/>
          <w:color w:val="000000" w:themeColor="text1"/>
        </w:rPr>
        <w:t>Speciali</w:t>
      </w:r>
      <w:r w:rsidR="003E0A67">
        <w:rPr>
          <w:i/>
          <w:iCs/>
          <w:color w:val="000000" w:themeColor="text1"/>
        </w:rPr>
        <w:t>s</w:t>
      </w:r>
      <w:r w:rsidRPr="00EF224F">
        <w:rPr>
          <w:i/>
          <w:iCs/>
          <w:color w:val="000000" w:themeColor="text1"/>
        </w:rPr>
        <w:t>ation:</w:t>
      </w:r>
      <w:bookmarkEnd w:id="14"/>
    </w:p>
    <w:p w14:paraId="0A5A7DA9" w14:textId="77777777" w:rsidR="0061452F" w:rsidRPr="0061452F" w:rsidRDefault="0061452F" w:rsidP="0061452F"/>
    <w:p w14:paraId="5D1DDD26" w14:textId="5E35B0AD" w:rsidR="00682367" w:rsidRDefault="009203B0" w:rsidP="0061452F">
      <w:pPr>
        <w:pStyle w:val="ListParagraph"/>
        <w:ind w:left="360"/>
      </w:pPr>
      <w:r>
        <w:t xml:space="preserve">Hierarchies allow </w:t>
      </w:r>
      <w:r w:rsidR="00471D55">
        <w:t>for speciali</w:t>
      </w:r>
      <w:r w:rsidR="003E0A67">
        <w:t>s</w:t>
      </w:r>
      <w:r w:rsidR="00471D55">
        <w:t xml:space="preserve">ation, where individuals </w:t>
      </w:r>
      <w:r w:rsidR="0073481C">
        <w:t>can focus on specific tasks or areas of expertise</w:t>
      </w:r>
      <w:r w:rsidR="00201FE2">
        <w:t xml:space="preserve"> (Mullins and Dossor, 2013, p.195).</w:t>
      </w:r>
    </w:p>
    <w:p w14:paraId="222CFBE7" w14:textId="77777777" w:rsidR="005C65BD" w:rsidRDefault="005C65BD" w:rsidP="0049095A">
      <w:pPr>
        <w:pStyle w:val="ListParagraph"/>
        <w:ind w:left="360"/>
      </w:pPr>
    </w:p>
    <w:p w14:paraId="48A3402A" w14:textId="77777777" w:rsidR="0061452F" w:rsidRPr="00EF224F" w:rsidRDefault="006B7AE4" w:rsidP="0061452F">
      <w:pPr>
        <w:pStyle w:val="Heading2"/>
        <w:rPr>
          <w:i/>
          <w:iCs/>
          <w:color w:val="000000" w:themeColor="text1"/>
        </w:rPr>
      </w:pPr>
      <w:bookmarkStart w:id="15" w:name="_Toc150257064"/>
      <w:r w:rsidRPr="00EF224F">
        <w:rPr>
          <w:i/>
          <w:iCs/>
          <w:color w:val="000000" w:themeColor="text1"/>
        </w:rPr>
        <w:t>Stability and order:</w:t>
      </w:r>
      <w:bookmarkEnd w:id="15"/>
    </w:p>
    <w:p w14:paraId="38486AE2" w14:textId="77777777" w:rsidR="0061452F" w:rsidRPr="0061452F" w:rsidRDefault="0061452F" w:rsidP="0061452F"/>
    <w:p w14:paraId="3A08F63B" w14:textId="4CC7CC44" w:rsidR="004A1FF8" w:rsidRDefault="008221AD" w:rsidP="00877226">
      <w:pPr>
        <w:pStyle w:val="ListParagraph"/>
        <w:ind w:left="360"/>
      </w:pPr>
      <w:r>
        <w:t>Hierarchies provide stability and order by establ</w:t>
      </w:r>
      <w:r w:rsidR="00FF5F80">
        <w:t>ishing clear reporting relationships and a sense of hie</w:t>
      </w:r>
      <w:r w:rsidR="00AC7ACD">
        <w:t>rarchy</w:t>
      </w:r>
      <w:r w:rsidR="00006D55">
        <w:t xml:space="preserve"> (Mullins and Dossor, 2013</w:t>
      </w:r>
      <w:r w:rsidR="007A60CB">
        <w:t>, p.195</w:t>
      </w:r>
      <w:r w:rsidR="00006D55">
        <w:t>).</w:t>
      </w:r>
    </w:p>
    <w:p w14:paraId="07BAEFE1" w14:textId="77777777" w:rsidR="00877226" w:rsidRDefault="00877226" w:rsidP="00877226">
      <w:pPr>
        <w:pStyle w:val="ListParagraph"/>
        <w:ind w:left="360"/>
      </w:pPr>
    </w:p>
    <w:p w14:paraId="63C03845" w14:textId="76EB9D22" w:rsidR="004A1FF8" w:rsidRPr="00EF224F" w:rsidRDefault="004A1FF8" w:rsidP="00161DDE">
      <w:pPr>
        <w:pStyle w:val="Heading1"/>
        <w:rPr>
          <w:i/>
          <w:iCs/>
          <w:color w:val="000000" w:themeColor="text1"/>
        </w:rPr>
      </w:pPr>
      <w:bookmarkStart w:id="16" w:name="_Toc150257065"/>
      <w:r w:rsidRPr="00EF224F">
        <w:rPr>
          <w:i/>
          <w:iCs/>
          <w:color w:val="000000" w:themeColor="text1"/>
        </w:rPr>
        <w:t>Disadvantages of a Hierarchical Organi</w:t>
      </w:r>
      <w:r w:rsidR="003E0A67">
        <w:rPr>
          <w:i/>
          <w:iCs/>
          <w:color w:val="000000" w:themeColor="text1"/>
        </w:rPr>
        <w:t>s</w:t>
      </w:r>
      <w:r w:rsidRPr="00EF224F">
        <w:rPr>
          <w:i/>
          <w:iCs/>
          <w:color w:val="000000" w:themeColor="text1"/>
        </w:rPr>
        <w:t>ation</w:t>
      </w:r>
      <w:r w:rsidR="006F413C">
        <w:rPr>
          <w:i/>
          <w:iCs/>
          <w:color w:val="000000" w:themeColor="text1"/>
        </w:rPr>
        <w:t>:</w:t>
      </w:r>
      <w:bookmarkEnd w:id="16"/>
    </w:p>
    <w:p w14:paraId="2E5245AC" w14:textId="77777777" w:rsidR="005D461A" w:rsidRPr="005D461A" w:rsidRDefault="005D461A" w:rsidP="005D461A"/>
    <w:p w14:paraId="31192687" w14:textId="77777777" w:rsidR="00B368EF" w:rsidRDefault="00B368EF" w:rsidP="004A1FF8">
      <w:pPr>
        <w:pStyle w:val="ListParagraph"/>
        <w:ind w:left="0"/>
      </w:pPr>
    </w:p>
    <w:p w14:paraId="15C52B6D" w14:textId="77777777" w:rsidR="005D461A" w:rsidRPr="00EF224F" w:rsidRDefault="005154FB" w:rsidP="005D461A">
      <w:pPr>
        <w:pStyle w:val="Heading2"/>
        <w:rPr>
          <w:i/>
          <w:iCs/>
          <w:color w:val="000000" w:themeColor="text1"/>
        </w:rPr>
      </w:pPr>
      <w:bookmarkStart w:id="17" w:name="_Toc150257066"/>
      <w:r w:rsidRPr="00EF224F">
        <w:rPr>
          <w:i/>
          <w:iCs/>
          <w:color w:val="000000" w:themeColor="text1"/>
        </w:rPr>
        <w:t>Lack of flexibility:</w:t>
      </w:r>
      <w:bookmarkEnd w:id="17"/>
    </w:p>
    <w:p w14:paraId="2BB5F394" w14:textId="77777777" w:rsidR="005D461A" w:rsidRPr="005D461A" w:rsidRDefault="005D461A" w:rsidP="005D461A"/>
    <w:p w14:paraId="744EB1E7" w14:textId="27F42A5E" w:rsidR="00B368EF" w:rsidRPr="007A2D94" w:rsidRDefault="004463EA" w:rsidP="005D461A">
      <w:pPr>
        <w:pStyle w:val="ListParagraph"/>
        <w:ind w:left="360"/>
        <w:rPr>
          <w:i/>
          <w:iCs/>
        </w:rPr>
      </w:pPr>
      <w:r>
        <w:t xml:space="preserve">Hierarchies can be rigid and slow to </w:t>
      </w:r>
      <w:r w:rsidR="007A2D94">
        <w:t>adapt to change, making it challenging to respond to dynamic market conditions</w:t>
      </w:r>
      <w:r w:rsidR="00CA083B">
        <w:t xml:space="preserve"> (Hart,2022).</w:t>
      </w:r>
    </w:p>
    <w:p w14:paraId="6A1FE609" w14:textId="77777777" w:rsidR="007A2D94" w:rsidRPr="007A2D94" w:rsidRDefault="007A2D94" w:rsidP="007A2D94">
      <w:pPr>
        <w:pStyle w:val="ListParagraph"/>
        <w:ind w:left="360"/>
        <w:rPr>
          <w:i/>
          <w:iCs/>
        </w:rPr>
      </w:pPr>
    </w:p>
    <w:p w14:paraId="52D8D2E9" w14:textId="77777777" w:rsidR="005D461A" w:rsidRPr="00EF224F" w:rsidRDefault="005154FB" w:rsidP="005D461A">
      <w:pPr>
        <w:pStyle w:val="Heading2"/>
        <w:rPr>
          <w:i/>
          <w:iCs/>
          <w:color w:val="000000" w:themeColor="text1"/>
        </w:rPr>
      </w:pPr>
      <w:bookmarkStart w:id="18" w:name="_Toc150257067"/>
      <w:r w:rsidRPr="00EF224F">
        <w:rPr>
          <w:i/>
          <w:iCs/>
          <w:color w:val="000000" w:themeColor="text1"/>
        </w:rPr>
        <w:t>Communication barriers</w:t>
      </w:r>
      <w:r w:rsidR="00562A6E" w:rsidRPr="00EF224F">
        <w:rPr>
          <w:i/>
          <w:iCs/>
          <w:color w:val="000000" w:themeColor="text1"/>
        </w:rPr>
        <w:t>:</w:t>
      </w:r>
      <w:bookmarkEnd w:id="18"/>
    </w:p>
    <w:p w14:paraId="57C4CA87" w14:textId="77777777" w:rsidR="005D461A" w:rsidRPr="005D461A" w:rsidRDefault="005D461A" w:rsidP="005D461A"/>
    <w:p w14:paraId="753E70B9" w14:textId="5286BB12" w:rsidR="00CA083B" w:rsidRPr="007A2D94" w:rsidRDefault="002A24F0" w:rsidP="00CA083B">
      <w:pPr>
        <w:pStyle w:val="ListParagraph"/>
        <w:ind w:left="360"/>
        <w:rPr>
          <w:i/>
          <w:iCs/>
        </w:rPr>
      </w:pPr>
      <w:r>
        <w:t>Information may get filtered or disto</w:t>
      </w:r>
      <w:r w:rsidR="00770FF4">
        <w:t xml:space="preserve">rted as it moves through multiple levels of </w:t>
      </w:r>
      <w:r w:rsidR="006071F5">
        <w:t>management, leading to communication gaps</w:t>
      </w:r>
      <w:r w:rsidR="00CA083B">
        <w:t xml:space="preserve"> (Hart,2022).</w:t>
      </w:r>
    </w:p>
    <w:p w14:paraId="592294B8" w14:textId="7777643C" w:rsidR="007A2D94" w:rsidRPr="00442A08" w:rsidRDefault="007A2D94" w:rsidP="005D461A">
      <w:pPr>
        <w:pStyle w:val="ListParagraph"/>
        <w:ind w:left="360"/>
        <w:rPr>
          <w:i/>
          <w:iCs/>
        </w:rPr>
      </w:pPr>
    </w:p>
    <w:p w14:paraId="0182E482" w14:textId="77777777" w:rsidR="003A4644" w:rsidRPr="00244D14" w:rsidRDefault="003A4644" w:rsidP="00244D14">
      <w:pPr>
        <w:rPr>
          <w:i/>
          <w:iCs/>
        </w:rPr>
      </w:pPr>
    </w:p>
    <w:p w14:paraId="49B557EB" w14:textId="77777777" w:rsidR="005D461A" w:rsidRDefault="005154FB" w:rsidP="005D461A">
      <w:pPr>
        <w:pStyle w:val="Heading2"/>
        <w:rPr>
          <w:i/>
          <w:iCs/>
          <w:color w:val="000000" w:themeColor="text1"/>
        </w:rPr>
      </w:pPr>
      <w:bookmarkStart w:id="19" w:name="_Toc150257068"/>
      <w:r w:rsidRPr="00EF224F">
        <w:rPr>
          <w:i/>
          <w:iCs/>
          <w:color w:val="000000" w:themeColor="text1"/>
        </w:rPr>
        <w:lastRenderedPageBreak/>
        <w:t>Limited employee empowerment:</w:t>
      </w:r>
      <w:bookmarkEnd w:id="19"/>
    </w:p>
    <w:p w14:paraId="3AFCD5AA" w14:textId="77777777" w:rsidR="003A4644" w:rsidRPr="003A4644" w:rsidRDefault="003A4644" w:rsidP="003A4644"/>
    <w:p w14:paraId="12C6F9DB" w14:textId="15C37D67" w:rsidR="00CA083B" w:rsidRPr="007A2D94" w:rsidRDefault="00442A08" w:rsidP="00CA083B">
      <w:pPr>
        <w:pStyle w:val="ListParagraph"/>
        <w:ind w:left="360"/>
        <w:rPr>
          <w:i/>
          <w:iCs/>
        </w:rPr>
      </w:pPr>
      <w:r>
        <w:t>Hierarchies can limit employee</w:t>
      </w:r>
      <w:r w:rsidR="00885249">
        <w:t xml:space="preserve"> autonomy and </w:t>
      </w:r>
      <w:r w:rsidR="001302B2">
        <w:t>decision-making</w:t>
      </w:r>
      <w:r w:rsidR="00885249">
        <w:t xml:space="preserve"> authori</w:t>
      </w:r>
      <w:r w:rsidR="001302B2">
        <w:t xml:space="preserve">ty which may hinder creativity </w:t>
      </w:r>
      <w:r w:rsidR="00BB6A23">
        <w:t>and innovation</w:t>
      </w:r>
      <w:r w:rsidR="00CA083B">
        <w:t xml:space="preserve"> (Hart,2022).</w:t>
      </w:r>
    </w:p>
    <w:p w14:paraId="26D3C1D8" w14:textId="766BEEDE" w:rsidR="00442A08" w:rsidRPr="00BB6A23" w:rsidRDefault="00442A08" w:rsidP="005D461A">
      <w:pPr>
        <w:pStyle w:val="ListParagraph"/>
        <w:ind w:left="360"/>
        <w:rPr>
          <w:i/>
          <w:iCs/>
        </w:rPr>
      </w:pPr>
    </w:p>
    <w:p w14:paraId="0CE7FC4C" w14:textId="77777777" w:rsidR="00BB6A23" w:rsidRPr="00BB6A23" w:rsidRDefault="00BB6A23" w:rsidP="00BB6A23">
      <w:pPr>
        <w:pStyle w:val="ListParagraph"/>
        <w:rPr>
          <w:i/>
          <w:iCs/>
        </w:rPr>
      </w:pPr>
    </w:p>
    <w:p w14:paraId="06DF760E" w14:textId="77777777" w:rsidR="005D461A" w:rsidRPr="00EF224F" w:rsidRDefault="005154FB" w:rsidP="005D461A">
      <w:pPr>
        <w:pStyle w:val="Heading2"/>
        <w:rPr>
          <w:i/>
          <w:iCs/>
          <w:color w:val="000000" w:themeColor="text1"/>
        </w:rPr>
      </w:pPr>
      <w:bookmarkStart w:id="20" w:name="_Toc150257069"/>
      <w:r w:rsidRPr="00EF224F">
        <w:rPr>
          <w:i/>
          <w:iCs/>
          <w:color w:val="000000" w:themeColor="text1"/>
        </w:rPr>
        <w:t>Potential for bureaucracy</w:t>
      </w:r>
      <w:r w:rsidR="00BB6A23" w:rsidRPr="00EF224F">
        <w:rPr>
          <w:i/>
          <w:iCs/>
          <w:color w:val="000000" w:themeColor="text1"/>
        </w:rPr>
        <w:t>:</w:t>
      </w:r>
      <w:bookmarkEnd w:id="20"/>
    </w:p>
    <w:p w14:paraId="569BA85A" w14:textId="77777777" w:rsidR="005D461A" w:rsidRPr="005D461A" w:rsidRDefault="005D461A" w:rsidP="005D461A"/>
    <w:p w14:paraId="705E1EF4" w14:textId="07AEA66C" w:rsidR="00CA083B" w:rsidRPr="007A2D94" w:rsidRDefault="00BB6A23" w:rsidP="00CA083B">
      <w:pPr>
        <w:pStyle w:val="ListParagraph"/>
        <w:ind w:left="360"/>
        <w:rPr>
          <w:i/>
          <w:iCs/>
        </w:rPr>
      </w:pPr>
      <w:r w:rsidRPr="001D3068">
        <w:t xml:space="preserve">Hierarchies can become </w:t>
      </w:r>
      <w:r w:rsidR="001D3068" w:rsidRPr="001D3068">
        <w:t>bureaucratic</w:t>
      </w:r>
      <w:r w:rsidR="001D3068">
        <w:t xml:space="preserve">, with excessive rules </w:t>
      </w:r>
      <w:r w:rsidR="0095150B">
        <w:t>and procedures that impede efficiency and agility</w:t>
      </w:r>
      <w:r w:rsidR="00CA083B">
        <w:t xml:space="preserve"> (Hart,2022).</w:t>
      </w:r>
    </w:p>
    <w:p w14:paraId="63E2BFE1" w14:textId="65D66A7A" w:rsidR="00BB6A23" w:rsidRDefault="00BB6A23" w:rsidP="005D461A">
      <w:pPr>
        <w:pStyle w:val="ListParagraph"/>
        <w:ind w:left="360"/>
      </w:pPr>
    </w:p>
    <w:p w14:paraId="34F6B690" w14:textId="77777777" w:rsidR="00493CDE" w:rsidRDefault="00493CDE" w:rsidP="00493CDE">
      <w:pPr>
        <w:pStyle w:val="ListParagraph"/>
      </w:pPr>
    </w:p>
    <w:p w14:paraId="2B4FF1A9" w14:textId="2799668C" w:rsidR="00493CDE" w:rsidRPr="001D3068" w:rsidRDefault="00493CDE" w:rsidP="00493CDE">
      <w:r>
        <w:t xml:space="preserve">In the current society, Hilton </w:t>
      </w:r>
      <w:r w:rsidR="00A87FA5">
        <w:t>is increasingly exploring flatter structures that promote collaboration, agility</w:t>
      </w:r>
      <w:r w:rsidR="00EE0F85">
        <w:t xml:space="preserve">, and employee empowerment while still maintaining some level of </w:t>
      </w:r>
      <w:r w:rsidR="00F1339A">
        <w:t>hierarchy for clarity and accountability</w:t>
      </w:r>
      <w:r w:rsidR="0019099A">
        <w:t xml:space="preserve"> (Dovico,2021).</w:t>
      </w:r>
    </w:p>
    <w:p w14:paraId="5BA945C3" w14:textId="77777777" w:rsidR="004A1FF8" w:rsidRDefault="004A1FF8" w:rsidP="004A1FF8">
      <w:pPr>
        <w:pStyle w:val="ListParagraph"/>
        <w:ind w:left="0"/>
      </w:pPr>
    </w:p>
    <w:p w14:paraId="6EF28C58" w14:textId="0E0AEBBB" w:rsidR="00800EB3" w:rsidRPr="00EF224F" w:rsidRDefault="00800EB3" w:rsidP="00161DDE">
      <w:pPr>
        <w:pStyle w:val="Heading1"/>
        <w:rPr>
          <w:i/>
          <w:iCs/>
          <w:color w:val="000000" w:themeColor="text1"/>
        </w:rPr>
      </w:pPr>
      <w:bookmarkStart w:id="21" w:name="_Toc150257070"/>
      <w:r w:rsidRPr="00EF224F">
        <w:rPr>
          <w:i/>
          <w:iCs/>
          <w:color w:val="000000" w:themeColor="text1"/>
        </w:rPr>
        <w:t>Employees</w:t>
      </w:r>
      <w:r w:rsidR="009B5083" w:rsidRPr="00EF224F">
        <w:rPr>
          <w:i/>
          <w:iCs/>
          <w:color w:val="000000" w:themeColor="text1"/>
        </w:rPr>
        <w:t>’ Engagement</w:t>
      </w:r>
      <w:bookmarkEnd w:id="21"/>
      <w:r w:rsidR="009B5083" w:rsidRPr="00EF224F">
        <w:rPr>
          <w:i/>
          <w:iCs/>
          <w:color w:val="000000" w:themeColor="text1"/>
        </w:rPr>
        <w:t xml:space="preserve"> </w:t>
      </w:r>
    </w:p>
    <w:p w14:paraId="2ADF4731" w14:textId="77777777" w:rsidR="00237A36" w:rsidRPr="009B5083" w:rsidRDefault="00237A36">
      <w:pPr>
        <w:rPr>
          <w:b/>
          <w:bCs/>
        </w:rPr>
      </w:pPr>
    </w:p>
    <w:p w14:paraId="65A9C8BB" w14:textId="34A48D02" w:rsidR="00237A36" w:rsidRDefault="00237A36">
      <w:r>
        <w:t xml:space="preserve">Hilton </w:t>
      </w:r>
      <w:r w:rsidR="00637CDF">
        <w:t>places great importance on talent development and employee engagement</w:t>
      </w:r>
      <w:r w:rsidR="00646F8D">
        <w:t>.</w:t>
      </w:r>
    </w:p>
    <w:p w14:paraId="650A442B" w14:textId="03FCE0EF" w:rsidR="00646F8D" w:rsidRDefault="00646F8D">
      <w:r>
        <w:t xml:space="preserve">The company offers various training </w:t>
      </w:r>
      <w:r w:rsidR="009E7BD3">
        <w:t xml:space="preserve">and development programs </w:t>
      </w:r>
      <w:r w:rsidR="002E117E">
        <w:t>such as the Hilton University</w:t>
      </w:r>
      <w:r w:rsidR="00974BBC">
        <w:t xml:space="preserve"> (Hilton Campus </w:t>
      </w:r>
      <w:r w:rsidR="00605F4D">
        <w:t>Programs, 2023),</w:t>
      </w:r>
      <w:r w:rsidR="002E117E">
        <w:t xml:space="preserve"> to enhance </w:t>
      </w:r>
      <w:r w:rsidR="009B79A6">
        <w:t xml:space="preserve">the skills and knowledge </w:t>
      </w:r>
      <w:r w:rsidR="0032204C">
        <w:t xml:space="preserve">of its workforce. Additionally, Hilton has implemented </w:t>
      </w:r>
      <w:r w:rsidR="00CC0FAF">
        <w:t xml:space="preserve">initiatives like </w:t>
      </w:r>
      <w:r w:rsidR="00ED6349">
        <w:t xml:space="preserve">the </w:t>
      </w:r>
      <w:r w:rsidR="00697346">
        <w:t>“Catch Me at My Best” program</w:t>
      </w:r>
      <w:r w:rsidR="002B5D4C">
        <w:t xml:space="preserve"> (</w:t>
      </w:r>
      <w:proofErr w:type="spellStart"/>
      <w:r w:rsidR="002B5D4C">
        <w:t>Ollila</w:t>
      </w:r>
      <w:proofErr w:type="spellEnd"/>
      <w:r w:rsidR="00D26CCF">
        <w:t xml:space="preserve">, </w:t>
      </w:r>
      <w:r w:rsidR="00975AF1">
        <w:t xml:space="preserve">2023), </w:t>
      </w:r>
      <w:r w:rsidR="00D26CCF">
        <w:t>which recogni</w:t>
      </w:r>
      <w:r w:rsidR="004177EA">
        <w:t>s</w:t>
      </w:r>
      <w:r w:rsidR="00D26CCF">
        <w:t>es and rewards employees for their</w:t>
      </w:r>
      <w:r w:rsidR="00CF2F50">
        <w:t xml:space="preserve"> outstanding performance.</w:t>
      </w:r>
    </w:p>
    <w:p w14:paraId="5FF73140" w14:textId="77777777" w:rsidR="00E851B8" w:rsidRDefault="00E851B8"/>
    <w:p w14:paraId="377BB74B" w14:textId="75C8AB87" w:rsidR="008F01C2" w:rsidRDefault="00465453" w:rsidP="00161DDE">
      <w:pPr>
        <w:pStyle w:val="Heading1"/>
        <w:rPr>
          <w:i/>
          <w:iCs/>
          <w:color w:val="000000" w:themeColor="text1"/>
        </w:rPr>
      </w:pPr>
      <w:bookmarkStart w:id="22" w:name="_Toc150257071"/>
      <w:r w:rsidRPr="00AA15BA">
        <w:rPr>
          <w:i/>
          <w:iCs/>
          <w:color w:val="000000" w:themeColor="text1"/>
        </w:rPr>
        <w:t xml:space="preserve">Hilton </w:t>
      </w:r>
      <w:r w:rsidR="00B54B5B" w:rsidRPr="00AA15BA">
        <w:rPr>
          <w:i/>
          <w:iCs/>
          <w:color w:val="000000" w:themeColor="text1"/>
        </w:rPr>
        <w:t>Hotel's</w:t>
      </w:r>
      <w:r w:rsidRPr="00AA15BA">
        <w:rPr>
          <w:i/>
          <w:iCs/>
          <w:color w:val="000000" w:themeColor="text1"/>
        </w:rPr>
        <w:t xml:space="preserve"> Strategic </w:t>
      </w:r>
      <w:r w:rsidR="00C25B8A" w:rsidRPr="00AA15BA">
        <w:rPr>
          <w:i/>
          <w:iCs/>
          <w:color w:val="000000" w:themeColor="text1"/>
        </w:rPr>
        <w:t>Direction</w:t>
      </w:r>
      <w:bookmarkEnd w:id="22"/>
    </w:p>
    <w:p w14:paraId="5F559ABD" w14:textId="77777777" w:rsidR="00434171" w:rsidRPr="00434171" w:rsidRDefault="00434171" w:rsidP="00434171"/>
    <w:p w14:paraId="5613CFFB" w14:textId="0CF732F6" w:rsidR="002935A5" w:rsidRDefault="00BA3686">
      <w:r>
        <w:t>Hilton’s strategic direct</w:t>
      </w:r>
      <w:r w:rsidR="00E23BCB">
        <w:t xml:space="preserve">ion focuses on delivering </w:t>
      </w:r>
      <w:r w:rsidR="00692E82">
        <w:t>exceptional</w:t>
      </w:r>
      <w:r w:rsidR="006E3B43">
        <w:t xml:space="preserve"> guest </w:t>
      </w:r>
      <w:r w:rsidR="00692E82">
        <w:t>experiences</w:t>
      </w:r>
      <w:r w:rsidR="00AE43FF">
        <w:t xml:space="preserve">, driving </w:t>
      </w:r>
      <w:r w:rsidR="00326CE5">
        <w:t>innovation,</w:t>
      </w:r>
      <w:r w:rsidR="00182AC0">
        <w:t xml:space="preserve"> and expanding </w:t>
      </w:r>
      <w:r w:rsidR="00434171">
        <w:t>its</w:t>
      </w:r>
      <w:r w:rsidR="00182AC0">
        <w:t xml:space="preserve"> </w:t>
      </w:r>
      <w:r w:rsidR="00326CE5">
        <w:t>global footprint.</w:t>
      </w:r>
    </w:p>
    <w:p w14:paraId="1781D3AC" w14:textId="6623E5FE" w:rsidR="00326CE5" w:rsidRDefault="009C524E">
      <w:r>
        <w:t>The company has established itself as a leader in the industry</w:t>
      </w:r>
      <w:r w:rsidR="00750270">
        <w:t xml:space="preserve"> </w:t>
      </w:r>
      <w:r w:rsidR="004D4E32">
        <w:t xml:space="preserve">by implementing a strategic </w:t>
      </w:r>
      <w:r w:rsidR="00193EA3">
        <w:t xml:space="preserve">direction that encompasses various key elements </w:t>
      </w:r>
      <w:r w:rsidR="001D5743">
        <w:t>which allow it to maintain its competitive edge and drive growth.</w:t>
      </w:r>
    </w:p>
    <w:p w14:paraId="1EA7F628" w14:textId="0D4A02EC" w:rsidR="000E48C9" w:rsidRDefault="00E67F0B">
      <w:r>
        <w:t>This commit</w:t>
      </w:r>
      <w:r w:rsidR="00F55D9B">
        <w:t xml:space="preserve">ment to customer satisfaction is reflected in their </w:t>
      </w:r>
      <w:r w:rsidR="00E66FE7">
        <w:t xml:space="preserve">high-quality service, attention </w:t>
      </w:r>
      <w:r w:rsidR="005A71EF">
        <w:t xml:space="preserve">to detail, and continuous innovation in </w:t>
      </w:r>
      <w:r w:rsidR="003A207C">
        <w:t>amenities and offerings</w:t>
      </w:r>
      <w:r w:rsidR="00F93590">
        <w:t xml:space="preserve"> (Hilton ESG, 2030 Goals).</w:t>
      </w:r>
    </w:p>
    <w:p w14:paraId="6A09308C" w14:textId="77777777" w:rsidR="008D1F8A" w:rsidRDefault="008D1F8A" w:rsidP="008D1F8A">
      <w:r>
        <w:t>As a leading hospitality company, Hilton has demonstrated its ability to adapt to changing market dynamics in various ways.</w:t>
      </w:r>
    </w:p>
    <w:p w14:paraId="7D98484B" w14:textId="77777777" w:rsidR="008D1F8A" w:rsidRDefault="008D1F8A" w:rsidP="008D1F8A">
      <w:r>
        <w:t xml:space="preserve">For example, they have expanded their portfolio to include lifestyle brands like Canopy and </w:t>
      </w:r>
      <w:proofErr w:type="spellStart"/>
      <w:r>
        <w:t>Tru</w:t>
      </w:r>
      <w:proofErr w:type="spellEnd"/>
      <w:r>
        <w:t>, catering to the evolving preferences of modern travellers (Stay Magazine, 2019).</w:t>
      </w:r>
    </w:p>
    <w:p w14:paraId="561A527E" w14:textId="77777777" w:rsidR="008D1F8A" w:rsidRDefault="008D1F8A" w:rsidP="008D1F8A">
      <w:r>
        <w:t>Canopy by Hilton is a lifestyle brand that focuses on creating a local and authentic experience for guests with a design inspired by the neighbourhood it is located in.</w:t>
      </w:r>
    </w:p>
    <w:p w14:paraId="4ADB7F2B" w14:textId="77777777" w:rsidR="008D1F8A" w:rsidRDefault="008D1F8A" w:rsidP="008D1F8A">
      <w:proofErr w:type="spellStart"/>
      <w:r>
        <w:t>Tru</w:t>
      </w:r>
      <w:proofErr w:type="spellEnd"/>
      <w:r>
        <w:t xml:space="preserve"> by Hilton, on the other hand, is a vibrant and affordable brand that caters to modern travellers seeking value and convenience (Stay Magazine, 2019).</w:t>
      </w:r>
    </w:p>
    <w:p w14:paraId="61AA74D4" w14:textId="77777777" w:rsidR="008D1F8A" w:rsidRDefault="008D1F8A" w:rsidP="008D1F8A">
      <w:r>
        <w:t xml:space="preserve">While both brands are part of the Hilton portfolio, they offer distinct experiences and cater to different segments of the market. </w:t>
      </w:r>
    </w:p>
    <w:p w14:paraId="6350CB8B" w14:textId="77777777" w:rsidR="008D1F8A" w:rsidRDefault="008D1F8A" w:rsidP="008D1F8A">
      <w:r>
        <w:lastRenderedPageBreak/>
        <w:t>Additionally, Hilton offers flexible booking options to cater to changing travel trends, like free cancellation policies which allow guests to cancel their bookings without incurring any charges, provided they do so within the specified time frame (Hilton, Cancelling a stay).</w:t>
      </w:r>
    </w:p>
    <w:p w14:paraId="2969A4CC" w14:textId="77777777" w:rsidR="00DE60EF" w:rsidRDefault="00DE60EF"/>
    <w:p w14:paraId="22C0E069" w14:textId="77777777" w:rsidR="008D1F8A" w:rsidRDefault="008D1F8A"/>
    <w:p w14:paraId="2AADABF3" w14:textId="18128264" w:rsidR="003A207C" w:rsidRPr="00913869" w:rsidRDefault="000E48C9" w:rsidP="001757C2">
      <w:pPr>
        <w:pStyle w:val="Heading2"/>
        <w:rPr>
          <w:color w:val="000000" w:themeColor="text1"/>
        </w:rPr>
      </w:pPr>
      <w:bookmarkStart w:id="23" w:name="_Toc150257072"/>
      <w:r w:rsidRPr="00913869">
        <w:rPr>
          <w:color w:val="000000" w:themeColor="text1"/>
        </w:rPr>
        <w:t>Sustainability</w:t>
      </w:r>
      <w:bookmarkEnd w:id="23"/>
    </w:p>
    <w:p w14:paraId="7C40B231" w14:textId="77777777" w:rsidR="000E48C9" w:rsidRPr="000E48C9" w:rsidRDefault="000E48C9">
      <w:pPr>
        <w:rPr>
          <w:i/>
          <w:iCs/>
        </w:rPr>
      </w:pPr>
    </w:p>
    <w:p w14:paraId="0604017E" w14:textId="2065C1B6" w:rsidR="00FE28C2" w:rsidRDefault="00FE28C2">
      <w:r>
        <w:t xml:space="preserve">Hilton places great emphasis on expanding </w:t>
      </w:r>
      <w:r w:rsidR="00A97B33">
        <w:t>its global footprint.</w:t>
      </w:r>
    </w:p>
    <w:p w14:paraId="40531AED" w14:textId="20FD1E00" w:rsidR="00213346" w:rsidRDefault="00D178A0">
      <w:r>
        <w:t>Hilton recogni</w:t>
      </w:r>
      <w:r w:rsidR="004177EA">
        <w:t>s</w:t>
      </w:r>
      <w:r>
        <w:t>es the importance of sustainability and</w:t>
      </w:r>
      <w:r w:rsidR="002D0583">
        <w:t xml:space="preserve"> corporate responsibility</w:t>
      </w:r>
      <w:r w:rsidR="00213346">
        <w:t>.</w:t>
      </w:r>
    </w:p>
    <w:p w14:paraId="15408C24" w14:textId="52861612" w:rsidR="00514F9C" w:rsidRDefault="00FD413E">
      <w:r>
        <w:t xml:space="preserve">In response to the growing </w:t>
      </w:r>
      <w:r w:rsidR="00587660">
        <w:t xml:space="preserve">demand for sustainable travel, Hilton has implemented eco-friendly practices such as </w:t>
      </w:r>
      <w:r w:rsidR="00F20651">
        <w:t>energy</w:t>
      </w:r>
      <w:r w:rsidR="00587660">
        <w:t>-effic</w:t>
      </w:r>
      <w:r w:rsidR="00F20651">
        <w:t>ient buildings, waste reduction initia</w:t>
      </w:r>
      <w:r w:rsidR="00F573E2">
        <w:t>tives and partnerships with local communities (Business Traveller, 2022).</w:t>
      </w:r>
    </w:p>
    <w:p w14:paraId="6C2CD353" w14:textId="7E6F1298" w:rsidR="00D178A0" w:rsidRDefault="00213346">
      <w:r>
        <w:t>They have implemented various initiatives</w:t>
      </w:r>
      <w:r w:rsidR="0041470C">
        <w:t xml:space="preserve"> to minimi</w:t>
      </w:r>
      <w:r w:rsidR="004177EA">
        <w:t>s</w:t>
      </w:r>
      <w:r w:rsidR="0041470C">
        <w:t xml:space="preserve">e their </w:t>
      </w:r>
      <w:r w:rsidR="005D5C02">
        <w:t>environmental</w:t>
      </w:r>
      <w:r w:rsidR="0041470C">
        <w:t xml:space="preserve"> </w:t>
      </w:r>
      <w:r w:rsidR="005D5C02">
        <w:t xml:space="preserve">impact, conserve resources, and support local </w:t>
      </w:r>
      <w:r w:rsidR="00096BCA">
        <w:t>communities</w:t>
      </w:r>
      <w:r w:rsidR="00CF2042">
        <w:t>.</w:t>
      </w:r>
    </w:p>
    <w:p w14:paraId="606DF1B7" w14:textId="3EA949ED" w:rsidR="00A4387B" w:rsidRDefault="00C712A3">
      <w:r>
        <w:t xml:space="preserve">Hilton has expanded its global footprint, with </w:t>
      </w:r>
      <w:r w:rsidR="004232FF">
        <w:t xml:space="preserve">properties in over </w:t>
      </w:r>
      <w:r w:rsidR="004177EA">
        <w:t>a hundred</w:t>
      </w:r>
      <w:r w:rsidR="004232FF">
        <w:t xml:space="preserve"> countries enabling it to capitali</w:t>
      </w:r>
      <w:r w:rsidR="004177EA">
        <w:t>s</w:t>
      </w:r>
      <w:r w:rsidR="004232FF">
        <w:t xml:space="preserve">e on the growing demand for </w:t>
      </w:r>
      <w:r w:rsidR="00C030DB">
        <w:t xml:space="preserve">travel and hospitality services </w:t>
      </w:r>
      <w:r w:rsidR="00A4387B">
        <w:t>worldwide.</w:t>
      </w:r>
    </w:p>
    <w:p w14:paraId="717EC360" w14:textId="0ECB3ED4" w:rsidR="00514F9C" w:rsidRDefault="00514F9C">
      <w:r>
        <w:t xml:space="preserve">This allows Hilton to stay relevant and appeal </w:t>
      </w:r>
      <w:r w:rsidR="002E519A">
        <w:t>to environmentally conscious customers while also contributing to a more sustainable future.</w:t>
      </w:r>
    </w:p>
    <w:p w14:paraId="7A8CEE3E" w14:textId="595B962F" w:rsidR="00CF2042" w:rsidRDefault="00252914">
      <w:r>
        <w:t xml:space="preserve">It is worth </w:t>
      </w:r>
      <w:r w:rsidR="00062489">
        <w:t>mentioning</w:t>
      </w:r>
      <w:r>
        <w:t xml:space="preserve"> that </w:t>
      </w:r>
      <w:r w:rsidR="00CF2042">
        <w:t>Hilton’s commitment to sustainability</w:t>
      </w:r>
      <w:r w:rsidR="009E36F8">
        <w:t xml:space="preserve"> not only aligns </w:t>
      </w:r>
      <w:r w:rsidR="00F954C1">
        <w:t xml:space="preserve">with societal expectations but also contributes to </w:t>
      </w:r>
      <w:r w:rsidR="000C2973">
        <w:t xml:space="preserve">long-term profitability </w:t>
      </w:r>
      <w:r w:rsidR="00AB54C9">
        <w:t>and brand loyalty</w:t>
      </w:r>
      <w:r w:rsidR="004732B1">
        <w:t xml:space="preserve"> </w:t>
      </w:r>
      <w:r w:rsidR="004B562D">
        <w:t xml:space="preserve">as well </w:t>
      </w:r>
      <w:r w:rsidR="000E48C9">
        <w:t xml:space="preserve">as </w:t>
      </w:r>
      <w:r w:rsidR="004B562D">
        <w:t>cost savings and operat</w:t>
      </w:r>
      <w:r w:rsidR="00FF0CCF">
        <w:t xml:space="preserve">ional </w:t>
      </w:r>
      <w:r w:rsidR="000E2749">
        <w:t>efficiencies</w:t>
      </w:r>
      <w:r w:rsidR="00800EC7">
        <w:t xml:space="preserve"> (Business Traveller, 2022).</w:t>
      </w:r>
    </w:p>
    <w:p w14:paraId="6AA4F2DB" w14:textId="77777777" w:rsidR="00AB54C9" w:rsidRDefault="00AB54C9"/>
    <w:p w14:paraId="169F7C98" w14:textId="59851983" w:rsidR="000E48C9" w:rsidRPr="00913869" w:rsidRDefault="000E48C9" w:rsidP="001757C2">
      <w:pPr>
        <w:pStyle w:val="Heading2"/>
        <w:rPr>
          <w:color w:val="000000" w:themeColor="text1"/>
        </w:rPr>
      </w:pPr>
      <w:bookmarkStart w:id="24" w:name="_Toc150257073"/>
      <w:r w:rsidRPr="00913869">
        <w:rPr>
          <w:color w:val="000000" w:themeColor="text1"/>
        </w:rPr>
        <w:t>Technology</w:t>
      </w:r>
      <w:bookmarkEnd w:id="24"/>
    </w:p>
    <w:p w14:paraId="7E8BA1D3" w14:textId="77777777" w:rsidR="000E48C9" w:rsidRPr="000E48C9" w:rsidRDefault="000E48C9">
      <w:pPr>
        <w:rPr>
          <w:i/>
          <w:iCs/>
        </w:rPr>
      </w:pPr>
    </w:p>
    <w:p w14:paraId="1D2F1621" w14:textId="77777777" w:rsidR="00F274FF" w:rsidRDefault="00AB54C9">
      <w:r>
        <w:t xml:space="preserve">In terms of technology, Hilton has embraced </w:t>
      </w:r>
      <w:r w:rsidR="00D1356D">
        <w:t xml:space="preserve">digital </w:t>
      </w:r>
      <w:r w:rsidR="00011997">
        <w:t>transformation</w:t>
      </w:r>
      <w:r w:rsidR="005720AB">
        <w:t xml:space="preserve"> to enhance guest experience</w:t>
      </w:r>
      <w:r w:rsidR="007B2F21">
        <w:t>s and streamline</w:t>
      </w:r>
      <w:r w:rsidR="00F274FF">
        <w:t xml:space="preserve"> operations.</w:t>
      </w:r>
    </w:p>
    <w:p w14:paraId="582377F5" w14:textId="4E518381" w:rsidR="00AB54C9" w:rsidRDefault="00F274FF">
      <w:r>
        <w:t>They have invested in cutting</w:t>
      </w:r>
      <w:r w:rsidR="00BE24BA">
        <w:t>-</w:t>
      </w:r>
      <w:r>
        <w:t xml:space="preserve">edge </w:t>
      </w:r>
      <w:r w:rsidR="00BE24BA">
        <w:t xml:space="preserve">technologies </w:t>
      </w:r>
      <w:r w:rsidR="002200E4">
        <w:t xml:space="preserve">such as mobile </w:t>
      </w:r>
      <w:r w:rsidR="000F3BF6">
        <w:t>check-in</w:t>
      </w:r>
      <w:r w:rsidR="002200E4">
        <w:t>, keyless</w:t>
      </w:r>
      <w:r w:rsidR="000F3BF6">
        <w:t xml:space="preserve"> entry, and personali</w:t>
      </w:r>
      <w:r w:rsidR="004177EA">
        <w:t>s</w:t>
      </w:r>
      <w:r w:rsidR="000F3BF6">
        <w:t>ed recommendations.</w:t>
      </w:r>
    </w:p>
    <w:p w14:paraId="34E33E35" w14:textId="54250333" w:rsidR="000F3BF6" w:rsidRDefault="006213B3">
      <w:r>
        <w:t>Such technological</w:t>
      </w:r>
      <w:r w:rsidR="00616EBC">
        <w:t xml:space="preserve"> advancements have not only improved guest satisfaction but also </w:t>
      </w:r>
      <w:r w:rsidR="00D238D9">
        <w:t xml:space="preserve">increased </w:t>
      </w:r>
      <w:r w:rsidR="003D0D92">
        <w:t>operational efficiency, contributing to Hilton’s overall success, in fact by l</w:t>
      </w:r>
      <w:r>
        <w:t xml:space="preserve">everaging data analytics and artificial intelligence, Hilton can better understand guest preferences and tailor their services </w:t>
      </w:r>
      <w:r w:rsidR="007F6231">
        <w:t>accordingly</w:t>
      </w:r>
      <w:r w:rsidR="00942B09">
        <w:t xml:space="preserve"> (Stories From Hilton, 2021).</w:t>
      </w:r>
    </w:p>
    <w:p w14:paraId="35CC3DA1" w14:textId="77777777" w:rsidR="008A4073" w:rsidRDefault="008A4073"/>
    <w:p w14:paraId="7D11EA4E" w14:textId="23D3590C" w:rsidR="008A4073" w:rsidRPr="00913869" w:rsidRDefault="009C6224" w:rsidP="00161DDE">
      <w:pPr>
        <w:pStyle w:val="Heading1"/>
        <w:rPr>
          <w:color w:val="000000" w:themeColor="text1"/>
        </w:rPr>
      </w:pPr>
      <w:bookmarkStart w:id="25" w:name="_Toc150257074"/>
      <w:r w:rsidRPr="00913869">
        <w:rPr>
          <w:color w:val="000000" w:themeColor="text1"/>
        </w:rPr>
        <w:t>Hilton Hotel Business performance</w:t>
      </w:r>
      <w:bookmarkEnd w:id="25"/>
    </w:p>
    <w:p w14:paraId="00932D49" w14:textId="77777777" w:rsidR="00CE5F62" w:rsidRDefault="00CE5F62"/>
    <w:p w14:paraId="21E849A7" w14:textId="17DD33EC" w:rsidR="00CE5F62" w:rsidRDefault="00CE5F62">
      <w:r>
        <w:t xml:space="preserve">Another aspect that has contributed to Hilton’s </w:t>
      </w:r>
      <w:r w:rsidR="004B77FD">
        <w:t xml:space="preserve">success </w:t>
      </w:r>
      <w:r w:rsidR="00F972EC">
        <w:t xml:space="preserve">is its </w:t>
      </w:r>
      <w:r w:rsidR="00874199">
        <w:t>strategic expansion and diversification</w:t>
      </w:r>
      <w:r w:rsidR="00A70EF7">
        <w:t xml:space="preserve"> which has </w:t>
      </w:r>
      <w:r w:rsidR="00CA2C1B">
        <w:t>inevitably led to its presence globally.</w:t>
      </w:r>
    </w:p>
    <w:p w14:paraId="35DD2331" w14:textId="7124B5F3" w:rsidR="00CA2C1B" w:rsidRDefault="004B5A76">
      <w:r>
        <w:t xml:space="preserve">Hilton aims to cater to the increasing demand for hospitality services and strengthen </w:t>
      </w:r>
      <w:r w:rsidR="00837E78">
        <w:t xml:space="preserve">its position as a leading brand worldwide by opening new hotels, </w:t>
      </w:r>
      <w:r w:rsidR="00EC6567">
        <w:t>acquiring</w:t>
      </w:r>
      <w:r w:rsidR="00837E78">
        <w:t xml:space="preserve"> </w:t>
      </w:r>
      <w:r w:rsidR="00EC6567">
        <w:t>existing</w:t>
      </w:r>
      <w:r w:rsidR="009F7372">
        <w:t xml:space="preserve"> </w:t>
      </w:r>
      <w:r w:rsidR="00EC6567">
        <w:t>properties</w:t>
      </w:r>
      <w:r w:rsidR="009F7372">
        <w:t xml:space="preserve"> and forming partnerships with local developers.</w:t>
      </w:r>
    </w:p>
    <w:p w14:paraId="0071AF59" w14:textId="2A78FD38" w:rsidR="002154AC" w:rsidRDefault="002154AC">
      <w:r>
        <w:t xml:space="preserve">One of the </w:t>
      </w:r>
      <w:r w:rsidR="002A6253">
        <w:t xml:space="preserve">key factors contributing to Hilton’s business performance is its strong </w:t>
      </w:r>
      <w:r w:rsidR="00CA109E">
        <w:t>brand presence</w:t>
      </w:r>
      <w:r w:rsidR="00415631">
        <w:t xml:space="preserve"> (Hilton Performance Advantage).</w:t>
      </w:r>
    </w:p>
    <w:p w14:paraId="1FE076AD" w14:textId="733C39E4" w:rsidR="00CA109E" w:rsidRDefault="00CA109E">
      <w:r>
        <w:t xml:space="preserve">The brand is synonymous </w:t>
      </w:r>
      <w:r w:rsidR="000C3319">
        <w:t xml:space="preserve">with luxury, comfort </w:t>
      </w:r>
      <w:r w:rsidR="00954840">
        <w:t>and</w:t>
      </w:r>
      <w:r w:rsidR="000C3319">
        <w:t xml:space="preserve"> exceptional</w:t>
      </w:r>
      <w:r w:rsidR="00954840">
        <w:t xml:space="preserve"> service which allow Hilton to a</w:t>
      </w:r>
      <w:r w:rsidR="008644B2">
        <w:t>ttract a loyal customer base and maintain a competitive edge in the market</w:t>
      </w:r>
      <w:r w:rsidR="00021348">
        <w:t>.</w:t>
      </w:r>
    </w:p>
    <w:p w14:paraId="4B827DBB" w14:textId="16416721" w:rsidR="00874199" w:rsidRDefault="00D61272">
      <w:r>
        <w:lastRenderedPageBreak/>
        <w:t xml:space="preserve">Hilton has </w:t>
      </w:r>
      <w:r w:rsidR="00597106">
        <w:t xml:space="preserve">a </w:t>
      </w:r>
      <w:r w:rsidR="004A1AD0">
        <w:t xml:space="preserve">strong </w:t>
      </w:r>
      <w:r w:rsidR="00597106">
        <w:t>portfolio of brands</w:t>
      </w:r>
      <w:r w:rsidR="00AB3E59">
        <w:t xml:space="preserve">, ranging from luxury to </w:t>
      </w:r>
      <w:r w:rsidR="00EE4C21">
        <w:t>mid-scale</w:t>
      </w:r>
      <w:r w:rsidR="00AB3E59">
        <w:t xml:space="preserve">, </w:t>
      </w:r>
      <w:r w:rsidR="00EE4C21">
        <w:t>catering to diffe</w:t>
      </w:r>
      <w:r w:rsidR="00893B7B">
        <w:t>rent customer segments and preferences.</w:t>
      </w:r>
    </w:p>
    <w:p w14:paraId="3DA1E76F" w14:textId="34A93A42" w:rsidR="00DA2991" w:rsidRDefault="00893B7B" w:rsidP="00B30251">
      <w:r>
        <w:t xml:space="preserve">This diversification </w:t>
      </w:r>
      <w:r w:rsidR="007C3ED4">
        <w:t xml:space="preserve">strategy has allowed Hilton to tap into various market segments and capture a wider </w:t>
      </w:r>
      <w:r w:rsidR="00492EC2">
        <w:t>customer base</w:t>
      </w:r>
      <w:r w:rsidR="007C4C6D">
        <w:t xml:space="preserve"> (Hilton Performance Advantage).</w:t>
      </w:r>
    </w:p>
    <w:p w14:paraId="012763B9" w14:textId="023C0D55" w:rsidR="00A0249F" w:rsidRPr="00847539" w:rsidRDefault="00A0249F" w:rsidP="00A0249F">
      <w:pPr>
        <w:pStyle w:val="Heading1"/>
        <w:rPr>
          <w:i/>
          <w:iCs/>
          <w:color w:val="000000" w:themeColor="text1"/>
        </w:rPr>
      </w:pPr>
      <w:bookmarkStart w:id="26" w:name="_Toc150257075"/>
      <w:r w:rsidRPr="00847539">
        <w:rPr>
          <w:i/>
          <w:iCs/>
          <w:color w:val="000000" w:themeColor="text1"/>
        </w:rPr>
        <w:t>C</w:t>
      </w:r>
      <w:r w:rsidR="00847539" w:rsidRPr="00847539">
        <w:rPr>
          <w:i/>
          <w:iCs/>
          <w:color w:val="000000" w:themeColor="text1"/>
        </w:rPr>
        <w:t>onclusion</w:t>
      </w:r>
      <w:bookmarkEnd w:id="26"/>
    </w:p>
    <w:p w14:paraId="4FFC381A" w14:textId="77777777" w:rsidR="00A0249F" w:rsidRPr="00B30251" w:rsidRDefault="00A0249F" w:rsidP="00B30251"/>
    <w:p w14:paraId="1149E889" w14:textId="3F373E23" w:rsidR="006F5897" w:rsidRDefault="00070635">
      <w:r>
        <w:t>B</w:t>
      </w:r>
      <w:r w:rsidR="00D2026C">
        <w:t xml:space="preserve">y focusing </w:t>
      </w:r>
      <w:r w:rsidR="009E49C6">
        <w:t>on the</w:t>
      </w:r>
      <w:r w:rsidR="00EC42F2">
        <w:t xml:space="preserve"> above-mentioned</w:t>
      </w:r>
      <w:r w:rsidR="009E49C6">
        <w:t xml:space="preserve"> key areas, Hilton continues to thrive in the </w:t>
      </w:r>
      <w:r w:rsidR="00F11609">
        <w:t xml:space="preserve">highly competitive hospitality industry, providing </w:t>
      </w:r>
      <w:r w:rsidR="00883DF1">
        <w:t xml:space="preserve">unparalleled experiences for guests while driving </w:t>
      </w:r>
      <w:r w:rsidR="005B2511">
        <w:t>sustainability growth and success.</w:t>
      </w:r>
    </w:p>
    <w:p w14:paraId="08D0ACA0" w14:textId="0ACD620A" w:rsidR="00320B61" w:rsidRDefault="00320B61">
      <w:r>
        <w:t>Hilton continuously up</w:t>
      </w:r>
      <w:r w:rsidR="00EA0539">
        <w:t>dates its amenities and services to meet evolving customer preferences</w:t>
      </w:r>
      <w:r w:rsidR="00AF2AA6">
        <w:t>, such as incorporating sustainable practices and wellness offerings (Hilton Performance Advantage).</w:t>
      </w:r>
    </w:p>
    <w:p w14:paraId="41215559" w14:textId="1CD7D339" w:rsidR="00A52958" w:rsidRDefault="00C60884" w:rsidP="00A52958">
      <w:r>
        <w:t xml:space="preserve">Thanks to its </w:t>
      </w:r>
      <w:r w:rsidR="00795745">
        <w:t>customer-centric</w:t>
      </w:r>
      <w:r w:rsidR="00C02C18">
        <w:t xml:space="preserve"> </w:t>
      </w:r>
      <w:r w:rsidR="00795745">
        <w:t>approach and forward-thinking strategies H</w:t>
      </w:r>
      <w:r w:rsidR="00B16574">
        <w:t xml:space="preserve">ilton is </w:t>
      </w:r>
      <w:r w:rsidR="00620FFA">
        <w:t>well-positioned</w:t>
      </w:r>
      <w:r w:rsidR="00B16574">
        <w:t xml:space="preserve"> to continue its success in the future</w:t>
      </w:r>
      <w:r w:rsidR="00A52958">
        <w:t xml:space="preserve"> (Hilton Performance Advantage).</w:t>
      </w:r>
    </w:p>
    <w:p w14:paraId="2B8B48A2" w14:textId="2690A4AE" w:rsidR="00F33254" w:rsidRDefault="00F33254">
      <w:r>
        <w:t xml:space="preserve">The objectives of Hilton </w:t>
      </w:r>
      <w:r w:rsidR="005F2B30">
        <w:t xml:space="preserve">Hotel revolve around providing exceptional </w:t>
      </w:r>
      <w:r w:rsidR="007B763D">
        <w:t xml:space="preserve">guest experiences, </w:t>
      </w:r>
      <w:r w:rsidR="00B57D6E">
        <w:t>maintaining</w:t>
      </w:r>
      <w:r w:rsidR="007B763D">
        <w:t xml:space="preserve"> a strong brand reputation, driving profitability</w:t>
      </w:r>
      <w:r w:rsidR="00B57D6E">
        <w:t xml:space="preserve">, promoting </w:t>
      </w:r>
      <w:r w:rsidR="001C5A60">
        <w:t>sustainability,</w:t>
      </w:r>
      <w:r w:rsidR="00B57D6E">
        <w:t xml:space="preserve"> and nurturing </w:t>
      </w:r>
      <w:r w:rsidR="00B12AF2">
        <w:t>employee development.</w:t>
      </w:r>
    </w:p>
    <w:p w14:paraId="4D8D027C" w14:textId="17AC7074" w:rsidR="00EC6C40" w:rsidRDefault="00EC6C40" w:rsidP="00EC6C40">
      <w:r>
        <w:t>By consistently delivering exceptional experiences to its guests</w:t>
      </w:r>
      <w:r w:rsidR="00621BA3">
        <w:t>,</w:t>
      </w:r>
      <w:r>
        <w:t xml:space="preserve"> Hilton has established itself as a leader in the hospitality industry worldwide</w:t>
      </w:r>
      <w:r w:rsidR="001C5A60">
        <w:t xml:space="preserve"> offering un</w:t>
      </w:r>
      <w:r w:rsidR="00A53060">
        <w:t>ique</w:t>
      </w:r>
      <w:r w:rsidR="001C5A60">
        <w:t xml:space="preserve"> hospitality and creating memorable experiences for its guests.</w:t>
      </w:r>
    </w:p>
    <w:p w14:paraId="3A283B5B" w14:textId="77777777" w:rsidR="00E351CB" w:rsidRDefault="00E351CB" w:rsidP="00EC6C40"/>
    <w:p w14:paraId="27EC3C8D" w14:textId="77777777" w:rsidR="00E351CB" w:rsidRDefault="00E351CB" w:rsidP="00EC6C40"/>
    <w:p w14:paraId="0306A9CE" w14:textId="77777777" w:rsidR="00E351CB" w:rsidRDefault="00E351CB" w:rsidP="00EC6C40"/>
    <w:p w14:paraId="5F7EB676" w14:textId="77777777" w:rsidR="000F3BF6" w:rsidRDefault="000F3BF6"/>
    <w:p w14:paraId="5BC068AC" w14:textId="7D28A5D8" w:rsidR="00C7679B" w:rsidRDefault="00C7679B" w:rsidP="00C7679B">
      <w:pPr>
        <w:pStyle w:val="Heading1"/>
        <w:rPr>
          <w:i/>
          <w:iCs/>
          <w:color w:val="000000" w:themeColor="text1"/>
        </w:rPr>
      </w:pPr>
      <w:r w:rsidRPr="00C7679B">
        <w:rPr>
          <w:i/>
          <w:iCs/>
          <w:color w:val="000000" w:themeColor="text1"/>
        </w:rPr>
        <w:t>Reference</w:t>
      </w:r>
    </w:p>
    <w:p w14:paraId="3CF3EBD6" w14:textId="77777777" w:rsidR="0094412E" w:rsidRDefault="0094412E" w:rsidP="0094412E"/>
    <w:p w14:paraId="4DB3D305" w14:textId="77777777" w:rsidR="00514565" w:rsidRPr="0094412E" w:rsidRDefault="00514565" w:rsidP="0094412E"/>
    <w:p w14:paraId="2025261C" w14:textId="77777777" w:rsidR="00126F2D" w:rsidRDefault="00126F2D" w:rsidP="00126F2D"/>
    <w:p w14:paraId="72898961" w14:textId="77777777" w:rsidR="004802EF" w:rsidRDefault="004802EF" w:rsidP="004802EF">
      <w:proofErr w:type="spellStart"/>
      <w:r>
        <w:t>Alphun</w:t>
      </w:r>
      <w:proofErr w:type="spellEnd"/>
      <w:r>
        <w:t xml:space="preserve">, </w:t>
      </w:r>
      <w:proofErr w:type="spellStart"/>
      <w:r>
        <w:t>Türker</w:t>
      </w:r>
      <w:proofErr w:type="spellEnd"/>
      <w:r>
        <w:t xml:space="preserve">, N., &amp; </w:t>
      </w:r>
      <w:proofErr w:type="spellStart"/>
      <w:r>
        <w:t>Sainaghi</w:t>
      </w:r>
      <w:proofErr w:type="spellEnd"/>
      <w:r>
        <w:t>, R. (2023). Decentralized Decision Authority, Balanced Scorecard and Managerial Satisfaction: PLS-SEM Analysis. European Conference on Research Methodology for Business and Management Studies, 1–XI.</w:t>
      </w:r>
    </w:p>
    <w:p w14:paraId="6CADB42F" w14:textId="77777777" w:rsidR="007F7BBD" w:rsidRDefault="007F7BBD" w:rsidP="004802EF"/>
    <w:p w14:paraId="0DCADED9" w14:textId="77777777" w:rsidR="007F7BBD" w:rsidRDefault="007F7BBD" w:rsidP="007F7BBD">
      <w:r>
        <w:t>BBC. Organisational Structures</w:t>
      </w:r>
    </w:p>
    <w:p w14:paraId="3AD3D086" w14:textId="77777777" w:rsidR="007F7BBD" w:rsidRDefault="007F7BBD" w:rsidP="007F7BBD">
      <w:r>
        <w:t xml:space="preserve">Available at: </w:t>
      </w:r>
      <w:hyperlink r:id="rId6" w:history="1">
        <w:r w:rsidRPr="00E52186">
          <w:rPr>
            <w:rStyle w:val="Hyperlink"/>
          </w:rPr>
          <w:t>https://www.bbc.co.uk/bitesize/guides/z4fw8xs/revision/1</w:t>
        </w:r>
      </w:hyperlink>
    </w:p>
    <w:p w14:paraId="6AF3662A" w14:textId="77777777" w:rsidR="007F7BBD" w:rsidRDefault="007F7BBD" w:rsidP="007F7BBD">
      <w:r>
        <w:t>(Accessed on the 3</w:t>
      </w:r>
      <w:r w:rsidRPr="00A435BF">
        <w:rPr>
          <w:vertAlign w:val="superscript"/>
        </w:rPr>
        <w:t>rd</w:t>
      </w:r>
      <w:r>
        <w:t xml:space="preserve"> of November 2023).</w:t>
      </w:r>
    </w:p>
    <w:p w14:paraId="72B1701B" w14:textId="77777777" w:rsidR="00BC7930" w:rsidRDefault="00BC7930" w:rsidP="004802EF"/>
    <w:p w14:paraId="7A01E115" w14:textId="77777777" w:rsidR="00BC7930" w:rsidRDefault="00BC7930" w:rsidP="00BC7930">
      <w:r>
        <w:t>Business Traveller (2022) How sustainable is Hilton?</w:t>
      </w:r>
    </w:p>
    <w:p w14:paraId="3524DF3C" w14:textId="77777777" w:rsidR="00BC7930" w:rsidRDefault="00BC7930" w:rsidP="00BC7930">
      <w:r>
        <w:t xml:space="preserve">Available at: </w:t>
      </w:r>
      <w:hyperlink r:id="rId7" w:history="1">
        <w:r w:rsidRPr="00E52186">
          <w:rPr>
            <w:rStyle w:val="Hyperlink"/>
          </w:rPr>
          <w:t>https://www.businesstraveller.com/features/how-sustainable-is-hilton/</w:t>
        </w:r>
      </w:hyperlink>
    </w:p>
    <w:p w14:paraId="6294DD55" w14:textId="77777777" w:rsidR="00BC7930" w:rsidRDefault="00BC7930" w:rsidP="00BC7930">
      <w:r>
        <w:t>(Accessed on the 3</w:t>
      </w:r>
      <w:r w:rsidRPr="00A435BF">
        <w:rPr>
          <w:vertAlign w:val="superscript"/>
        </w:rPr>
        <w:t>rd</w:t>
      </w:r>
      <w:r>
        <w:t xml:space="preserve"> of November 2023).</w:t>
      </w:r>
    </w:p>
    <w:p w14:paraId="01A6F212" w14:textId="77777777" w:rsidR="00C869EC" w:rsidRDefault="00C869EC" w:rsidP="004802EF"/>
    <w:p w14:paraId="56337DC7" w14:textId="77777777" w:rsidR="00C869EC" w:rsidRDefault="00C869EC" w:rsidP="00C869EC">
      <w:proofErr w:type="spellStart"/>
      <w:r>
        <w:t>Dovico</w:t>
      </w:r>
      <w:proofErr w:type="spellEnd"/>
      <w:r>
        <w:t xml:space="preserve"> (2021). How can a Flat Organizational structure benefit your organization?</w:t>
      </w:r>
    </w:p>
    <w:p w14:paraId="106D1150" w14:textId="77777777" w:rsidR="00C869EC" w:rsidRDefault="00C869EC" w:rsidP="00C869EC">
      <w:r>
        <w:t xml:space="preserve">Available at: </w:t>
      </w:r>
      <w:hyperlink r:id="rId8" w:history="1">
        <w:r w:rsidRPr="00E52186">
          <w:rPr>
            <w:rStyle w:val="Hyperlink"/>
          </w:rPr>
          <w:t>https://www.dovico.com/blog/2021/10/25/how-can-a-flat-organizational-structure-benefit-your-organization/</w:t>
        </w:r>
      </w:hyperlink>
    </w:p>
    <w:p w14:paraId="66575970" w14:textId="5B51326A" w:rsidR="00B80EF0" w:rsidRDefault="00C869EC" w:rsidP="004802EF">
      <w:r>
        <w:t>(Accessed on the 3</w:t>
      </w:r>
      <w:r w:rsidRPr="00A435BF">
        <w:rPr>
          <w:vertAlign w:val="superscript"/>
        </w:rPr>
        <w:t>rd</w:t>
      </w:r>
      <w:r>
        <w:t xml:space="preserve"> of November 2023).</w:t>
      </w:r>
    </w:p>
    <w:p w14:paraId="426DC834" w14:textId="77777777" w:rsidR="00A7000A" w:rsidRDefault="00A7000A" w:rsidP="004802EF"/>
    <w:p w14:paraId="78BC5324" w14:textId="77777777" w:rsidR="00B80EF0" w:rsidRDefault="00B80EF0" w:rsidP="00B80EF0">
      <w:r>
        <w:lastRenderedPageBreak/>
        <w:t xml:space="preserve">Dudovskiy (2016) Hilton Organizational Structure </w:t>
      </w:r>
    </w:p>
    <w:p w14:paraId="6BCE853C" w14:textId="77777777" w:rsidR="00B80EF0" w:rsidRDefault="00B80EF0" w:rsidP="00B80EF0">
      <w:r>
        <w:t xml:space="preserve">Available at: </w:t>
      </w:r>
      <w:hyperlink r:id="rId9" w:history="1">
        <w:r w:rsidRPr="00E52186">
          <w:rPr>
            <w:rStyle w:val="Hyperlink"/>
          </w:rPr>
          <w:t>https://research-methodology.net/hilton-organizational-structure/</w:t>
        </w:r>
      </w:hyperlink>
    </w:p>
    <w:p w14:paraId="6CDA440F" w14:textId="77777777" w:rsidR="00B80EF0" w:rsidRDefault="00B80EF0" w:rsidP="00B80EF0">
      <w:r>
        <w:t>(Accessed on the 2</w:t>
      </w:r>
      <w:r w:rsidRPr="00481117">
        <w:rPr>
          <w:vertAlign w:val="superscript"/>
        </w:rPr>
        <w:t>nd</w:t>
      </w:r>
      <w:r>
        <w:t xml:space="preserve"> of November 2023).</w:t>
      </w:r>
    </w:p>
    <w:p w14:paraId="7B60B4F0" w14:textId="77777777" w:rsidR="00510D76" w:rsidRDefault="00510D76" w:rsidP="00B80EF0"/>
    <w:p w14:paraId="6C11AF2F" w14:textId="77777777" w:rsidR="00510D76" w:rsidRDefault="00510D76" w:rsidP="00510D76">
      <w:r>
        <w:t xml:space="preserve">Etienne Cardoso Abdala, Gabriel Guimaraes </w:t>
      </w:r>
      <w:proofErr w:type="spellStart"/>
      <w:r>
        <w:t>Morais</w:t>
      </w:r>
      <w:proofErr w:type="spellEnd"/>
      <w:r>
        <w:t xml:space="preserve">, &amp; Daisy Nascimento </w:t>
      </w:r>
      <w:proofErr w:type="spellStart"/>
      <w:r>
        <w:t>Rebelatto</w:t>
      </w:r>
      <w:proofErr w:type="spellEnd"/>
      <w:r>
        <w:t xml:space="preserve">. (2021). Remuneration Strategies related to Charles </w:t>
      </w:r>
      <w:proofErr w:type="spellStart"/>
      <w:r>
        <w:t>Handy’s</w:t>
      </w:r>
      <w:proofErr w:type="spellEnd"/>
      <w:r>
        <w:t xml:space="preserve"> cultural typology: A case study in a small digital market business in pandemic times. Brazilian Journal of Operations &amp; Production Management, 18(2). </w:t>
      </w:r>
      <w:hyperlink r:id="rId10" w:history="1">
        <w:r w:rsidRPr="00E52186">
          <w:rPr>
            <w:rStyle w:val="Hyperlink"/>
          </w:rPr>
          <w:t>https://doi.org/10.14488/BJOPM.2021.040</w:t>
        </w:r>
      </w:hyperlink>
    </w:p>
    <w:p w14:paraId="73E5701A" w14:textId="77777777" w:rsidR="002B69E8" w:rsidRDefault="002B69E8" w:rsidP="00510D76"/>
    <w:p w14:paraId="48DE2FB1" w14:textId="77777777" w:rsidR="002B69E8" w:rsidRDefault="002B69E8" w:rsidP="002B69E8">
      <w:r>
        <w:t>Forbes (2016) 4 Things Companies can learn from Hilton’s award-winning culture</w:t>
      </w:r>
    </w:p>
    <w:p w14:paraId="0ED87BFC" w14:textId="77777777" w:rsidR="002B69E8" w:rsidRDefault="002B69E8" w:rsidP="002B69E8">
      <w:r>
        <w:t xml:space="preserve">Available at: </w:t>
      </w:r>
      <w:hyperlink r:id="rId11" w:history="1">
        <w:r w:rsidRPr="00E52186">
          <w:rPr>
            <w:rStyle w:val="Hyperlink"/>
          </w:rPr>
          <w:t>https://www.forbes.com/sites/wesgay/2016/12/31/4-things-companies-can-learn-from-hiltons-award-winning-culture/</w:t>
        </w:r>
      </w:hyperlink>
    </w:p>
    <w:p w14:paraId="22192E7E" w14:textId="77777777" w:rsidR="002B69E8" w:rsidRDefault="002B69E8" w:rsidP="002B69E8">
      <w:r>
        <w:t>(Accessed on the 2</w:t>
      </w:r>
      <w:r w:rsidRPr="00481117">
        <w:rPr>
          <w:vertAlign w:val="superscript"/>
        </w:rPr>
        <w:t>nd</w:t>
      </w:r>
      <w:r>
        <w:t xml:space="preserve"> of November 2023).</w:t>
      </w:r>
    </w:p>
    <w:p w14:paraId="68CFE177" w14:textId="77777777" w:rsidR="00510D76" w:rsidRDefault="00510D76" w:rsidP="00510D76"/>
    <w:p w14:paraId="0ECBCEC1" w14:textId="4D95D7F2" w:rsidR="00741777" w:rsidRDefault="00741777" w:rsidP="00510D76">
      <w:r>
        <w:t xml:space="preserve">Handy. (2011). Gods of Management </w:t>
      </w:r>
      <w:proofErr w:type="gramStart"/>
      <w:r>
        <w:t>The</w:t>
      </w:r>
      <w:proofErr w:type="gramEnd"/>
      <w:r>
        <w:t xml:space="preserve"> Changing Work of Organisations. Souvenir Press.</w:t>
      </w:r>
    </w:p>
    <w:p w14:paraId="5C7F6C20" w14:textId="77777777" w:rsidR="00741777" w:rsidRDefault="00741777" w:rsidP="00510D76"/>
    <w:p w14:paraId="1FB4DFDF" w14:textId="77777777" w:rsidR="00755B98" w:rsidRDefault="00755B98" w:rsidP="00755B98">
      <w:r>
        <w:t xml:space="preserve">Harris, &amp; </w:t>
      </w:r>
      <w:proofErr w:type="spellStart"/>
      <w:r>
        <w:t>Raviv</w:t>
      </w:r>
      <w:proofErr w:type="spellEnd"/>
      <w:r>
        <w:t xml:space="preserve">, A. (2002). Organization Design. Management Science, 48(7), 852–865. </w:t>
      </w:r>
      <w:hyperlink r:id="rId12" w:history="1">
        <w:r w:rsidRPr="00E52186">
          <w:rPr>
            <w:rStyle w:val="Hyperlink"/>
          </w:rPr>
          <w:t>https://doi.org/10.1287/mnsc.48.7.852.2821</w:t>
        </w:r>
      </w:hyperlink>
    </w:p>
    <w:p w14:paraId="52E6F1EA" w14:textId="77777777" w:rsidR="00233125" w:rsidRDefault="00233125" w:rsidP="00755B98"/>
    <w:p w14:paraId="32D32DC9" w14:textId="77777777" w:rsidR="00233125" w:rsidRDefault="00233125" w:rsidP="00233125">
      <w:r>
        <w:t>Hart Gemma (2022) Hierarchy culture – what are the pros and cons?</w:t>
      </w:r>
    </w:p>
    <w:p w14:paraId="6A903F89" w14:textId="77777777" w:rsidR="00233125" w:rsidRDefault="00000000" w:rsidP="00233125">
      <w:hyperlink r:id="rId13" w:history="1">
        <w:r w:rsidR="00233125" w:rsidRPr="00E52186">
          <w:rPr>
            <w:rStyle w:val="Hyperlink"/>
          </w:rPr>
          <w:t>https://www.myhrtoolkit.com/blog/hierarchy-culture-pros-and-cons</w:t>
        </w:r>
      </w:hyperlink>
    </w:p>
    <w:p w14:paraId="3AE24F36" w14:textId="77777777" w:rsidR="00233125" w:rsidRDefault="00233125" w:rsidP="00233125">
      <w:r>
        <w:t>(Accessed on the 2</w:t>
      </w:r>
      <w:r w:rsidRPr="00481117">
        <w:rPr>
          <w:vertAlign w:val="superscript"/>
        </w:rPr>
        <w:t>nd</w:t>
      </w:r>
      <w:r>
        <w:t xml:space="preserve"> of November 2023).</w:t>
      </w:r>
    </w:p>
    <w:p w14:paraId="159E43BD" w14:textId="77777777" w:rsidR="00D0584A" w:rsidRDefault="00D0584A" w:rsidP="00233125"/>
    <w:p w14:paraId="63C35CD1" w14:textId="77777777" w:rsidR="00D0584A" w:rsidRDefault="00D0584A" w:rsidP="00D0584A">
      <w:r>
        <w:t>Hilton. Board of Directors. Christopher J.  Nassetta</w:t>
      </w:r>
    </w:p>
    <w:p w14:paraId="58CCAE2B" w14:textId="77777777" w:rsidR="00D0584A" w:rsidRDefault="00D0584A" w:rsidP="00D0584A">
      <w:r>
        <w:t xml:space="preserve">Available at: </w:t>
      </w:r>
      <w:hyperlink r:id="rId14" w:history="1">
        <w:r w:rsidRPr="00E52186">
          <w:rPr>
            <w:rStyle w:val="Hyperlink"/>
          </w:rPr>
          <w:t>https://ir.hilton.com/corporate-governance/board-of-directors</w:t>
        </w:r>
      </w:hyperlink>
    </w:p>
    <w:p w14:paraId="3F428535" w14:textId="77777777" w:rsidR="00D0584A" w:rsidRDefault="00D0584A" w:rsidP="00D0584A">
      <w:r>
        <w:t>(Accessed on the 2</w:t>
      </w:r>
      <w:r w:rsidRPr="00481117">
        <w:rPr>
          <w:vertAlign w:val="superscript"/>
        </w:rPr>
        <w:t>nd</w:t>
      </w:r>
      <w:r>
        <w:t xml:space="preserve"> of November 2023).</w:t>
      </w:r>
    </w:p>
    <w:p w14:paraId="633AC8C2" w14:textId="77777777" w:rsidR="00D0449A" w:rsidRDefault="00D0449A" w:rsidP="00755B98"/>
    <w:p w14:paraId="7D185A28" w14:textId="77777777" w:rsidR="00D0449A" w:rsidRDefault="00D0449A" w:rsidP="00D0449A">
      <w:r>
        <w:t>Hilton Campus Programs (2023)</w:t>
      </w:r>
    </w:p>
    <w:p w14:paraId="2A47B4A2" w14:textId="77777777" w:rsidR="00D0449A" w:rsidRDefault="00D0449A" w:rsidP="00D0449A">
      <w:r>
        <w:t xml:space="preserve">Available at: </w:t>
      </w:r>
      <w:r w:rsidRPr="008C0733">
        <w:t>https://jobs.hilton.com/us/en/2022-campus-programs</w:t>
      </w:r>
    </w:p>
    <w:p w14:paraId="1BE96752" w14:textId="77777777" w:rsidR="00D0449A" w:rsidRDefault="00D0449A" w:rsidP="00D0449A">
      <w:r>
        <w:t>(Accessed on the 3</w:t>
      </w:r>
      <w:r w:rsidRPr="00A435BF">
        <w:rPr>
          <w:vertAlign w:val="superscript"/>
        </w:rPr>
        <w:t>rd</w:t>
      </w:r>
      <w:r>
        <w:t xml:space="preserve"> of November 2023).</w:t>
      </w:r>
    </w:p>
    <w:p w14:paraId="25E28EBB" w14:textId="77777777" w:rsidR="003C14C1" w:rsidRDefault="003C14C1" w:rsidP="00755B98"/>
    <w:p w14:paraId="36BA1D62" w14:textId="77777777" w:rsidR="003C14C1" w:rsidRDefault="003C14C1" w:rsidP="003C14C1">
      <w:r>
        <w:t>Hilton Cancelling a stay (2023)</w:t>
      </w:r>
    </w:p>
    <w:p w14:paraId="1D0605B5" w14:textId="77777777" w:rsidR="003C14C1" w:rsidRDefault="003C14C1" w:rsidP="003C14C1">
      <w:r>
        <w:t xml:space="preserve">Available at: </w:t>
      </w:r>
      <w:hyperlink r:id="rId15" w:history="1">
        <w:r w:rsidRPr="00E52186">
          <w:rPr>
            <w:rStyle w:val="Hyperlink"/>
          </w:rPr>
          <w:t>https://help.hilton.com/s/topic/0TO2M000001lHCCWA2/cancelling-a-stay</w:t>
        </w:r>
      </w:hyperlink>
    </w:p>
    <w:p w14:paraId="0B15A0B6" w14:textId="77777777" w:rsidR="003C14C1" w:rsidRDefault="003C14C1" w:rsidP="003C14C1">
      <w:r>
        <w:t>(Accessed on the 4th of November 2023).</w:t>
      </w:r>
    </w:p>
    <w:p w14:paraId="7A9200DE" w14:textId="77777777" w:rsidR="00296AA9" w:rsidRDefault="00296AA9" w:rsidP="003C14C1"/>
    <w:p w14:paraId="42589580" w14:textId="77777777" w:rsidR="00296AA9" w:rsidRDefault="00296AA9" w:rsidP="00296AA9">
      <w:r>
        <w:t>Hilton. Company Management</w:t>
      </w:r>
    </w:p>
    <w:p w14:paraId="5B6C1841" w14:textId="77777777" w:rsidR="00296AA9" w:rsidRDefault="00296AA9" w:rsidP="00296AA9">
      <w:r>
        <w:t xml:space="preserve">Available at: </w:t>
      </w:r>
      <w:hyperlink r:id="rId16" w:history="1">
        <w:r w:rsidRPr="00E52186">
          <w:rPr>
            <w:rStyle w:val="Hyperlink"/>
          </w:rPr>
          <w:t>https://ir.hilton.com/corporate-governance/management</w:t>
        </w:r>
      </w:hyperlink>
    </w:p>
    <w:p w14:paraId="5CEB5DC3" w14:textId="01C9246C" w:rsidR="00296AA9" w:rsidRDefault="00296AA9" w:rsidP="00296AA9">
      <w:r>
        <w:t>(Accessed on the 2</w:t>
      </w:r>
      <w:r w:rsidRPr="00481117">
        <w:rPr>
          <w:vertAlign w:val="superscript"/>
        </w:rPr>
        <w:t>nd</w:t>
      </w:r>
      <w:r>
        <w:t xml:space="preserve"> of November 2023)</w:t>
      </w:r>
      <w:r w:rsidR="007A6662">
        <w:t>.</w:t>
      </w:r>
    </w:p>
    <w:p w14:paraId="5E0DE60B" w14:textId="77777777" w:rsidR="002F6DD1" w:rsidRDefault="002F6DD1" w:rsidP="003C14C1"/>
    <w:p w14:paraId="4E30ED54" w14:textId="77777777" w:rsidR="002F6DD1" w:rsidRDefault="002F6DD1" w:rsidP="002F6DD1">
      <w:r>
        <w:t>Hilton (2019) Diversity Inclusion at Hilton</w:t>
      </w:r>
    </w:p>
    <w:p w14:paraId="460D96C4" w14:textId="77777777" w:rsidR="002F6DD1" w:rsidRDefault="002F6DD1" w:rsidP="002F6DD1">
      <w:r>
        <w:t xml:space="preserve">Available at: </w:t>
      </w:r>
      <w:hyperlink r:id="rId17" w:history="1">
        <w:r w:rsidRPr="00E52186">
          <w:rPr>
            <w:rStyle w:val="Hyperlink"/>
          </w:rPr>
          <w:t>https://www.hilton.com/en/corporate/wp-content/uploads/2019/11/20190225_External-Diversity-Brochure.pdf</w:t>
        </w:r>
      </w:hyperlink>
    </w:p>
    <w:p w14:paraId="125DC296" w14:textId="77777777" w:rsidR="002F6DD1" w:rsidRDefault="002F6DD1" w:rsidP="002F6DD1">
      <w:r>
        <w:t>(Accessed on the 2</w:t>
      </w:r>
      <w:r w:rsidRPr="00481117">
        <w:rPr>
          <w:vertAlign w:val="superscript"/>
        </w:rPr>
        <w:t>nd</w:t>
      </w:r>
      <w:r>
        <w:t xml:space="preserve"> of November 2023).</w:t>
      </w:r>
    </w:p>
    <w:p w14:paraId="22B7DD2E" w14:textId="77777777" w:rsidR="003C14C1" w:rsidRDefault="003C14C1" w:rsidP="003C14C1"/>
    <w:p w14:paraId="246CC37F" w14:textId="77777777" w:rsidR="00953084" w:rsidRDefault="00953084" w:rsidP="00953084">
      <w:r>
        <w:t>Hilton ESG. 2030 Goals</w:t>
      </w:r>
    </w:p>
    <w:p w14:paraId="7B9492D5" w14:textId="77777777" w:rsidR="00953084" w:rsidRDefault="00953084" w:rsidP="00953084">
      <w:r>
        <w:t xml:space="preserve">Available at: </w:t>
      </w:r>
      <w:hyperlink r:id="rId18" w:history="1">
        <w:r w:rsidRPr="00E52186">
          <w:rPr>
            <w:rStyle w:val="Hyperlink"/>
          </w:rPr>
          <w:t>https://esg.hilton.com/2030-goals/</w:t>
        </w:r>
      </w:hyperlink>
    </w:p>
    <w:p w14:paraId="0DD20253" w14:textId="77777777" w:rsidR="00953084" w:rsidRDefault="00953084" w:rsidP="00953084">
      <w:r>
        <w:t>(Accessed on the 3</w:t>
      </w:r>
      <w:r w:rsidRPr="00A435BF">
        <w:rPr>
          <w:vertAlign w:val="superscript"/>
        </w:rPr>
        <w:t>rd</w:t>
      </w:r>
      <w:r>
        <w:t xml:space="preserve"> of November 2023).</w:t>
      </w:r>
    </w:p>
    <w:p w14:paraId="048E3D79" w14:textId="77777777" w:rsidR="00732BB2" w:rsidRDefault="00732BB2" w:rsidP="00953084"/>
    <w:p w14:paraId="1220F4CA" w14:textId="77777777" w:rsidR="00732BB2" w:rsidRDefault="00732BB2" w:rsidP="00732BB2">
      <w:r>
        <w:t>Hilton’s home away from home. (1994). International Journal of Bank Marketing, 12(5), 9–.</w:t>
      </w:r>
    </w:p>
    <w:p w14:paraId="0CB9A5E9" w14:textId="77777777" w:rsidR="00A7000A" w:rsidRDefault="00A7000A" w:rsidP="00732BB2"/>
    <w:p w14:paraId="683259D2" w14:textId="77777777" w:rsidR="00B2651C" w:rsidRDefault="00B2651C" w:rsidP="00B2651C">
      <w:r>
        <w:t>Hilton. Our Culture</w:t>
      </w:r>
    </w:p>
    <w:p w14:paraId="6EACC28D" w14:textId="77777777" w:rsidR="00B2651C" w:rsidRDefault="00B2651C" w:rsidP="00B2651C">
      <w:r>
        <w:t xml:space="preserve">Available at: </w:t>
      </w:r>
      <w:hyperlink r:id="rId19" w:history="1">
        <w:r w:rsidRPr="00E52186">
          <w:rPr>
            <w:rStyle w:val="Hyperlink"/>
          </w:rPr>
          <w:t>https://jobs.hilton.com/us/en/culture</w:t>
        </w:r>
      </w:hyperlink>
    </w:p>
    <w:p w14:paraId="74B07F53" w14:textId="77777777" w:rsidR="00B2651C" w:rsidRDefault="00B2651C" w:rsidP="00B2651C">
      <w:r>
        <w:t>(Accessed on the 2</w:t>
      </w:r>
      <w:r w:rsidRPr="00481117">
        <w:rPr>
          <w:vertAlign w:val="superscript"/>
        </w:rPr>
        <w:t>nd</w:t>
      </w:r>
      <w:r>
        <w:t xml:space="preserve"> of November 2023).</w:t>
      </w:r>
    </w:p>
    <w:p w14:paraId="41628C41" w14:textId="77777777" w:rsidR="001638F2" w:rsidRDefault="001638F2" w:rsidP="00953084"/>
    <w:p w14:paraId="11250222" w14:textId="77777777" w:rsidR="001638F2" w:rsidRDefault="001638F2" w:rsidP="001638F2">
      <w:r>
        <w:t>Hilton Performance Advantage</w:t>
      </w:r>
    </w:p>
    <w:p w14:paraId="53CF859A" w14:textId="77777777" w:rsidR="001638F2" w:rsidRDefault="001638F2" w:rsidP="001638F2">
      <w:r>
        <w:t xml:space="preserve">Available at: </w:t>
      </w:r>
      <w:hyperlink r:id="rId20" w:history="1">
        <w:r w:rsidRPr="00E52186">
          <w:rPr>
            <w:rStyle w:val="Hyperlink"/>
          </w:rPr>
          <w:t>https://www.hilton.com/en/corporate/development/hilton-performance-advantage/</w:t>
        </w:r>
      </w:hyperlink>
    </w:p>
    <w:p w14:paraId="09741F51" w14:textId="77777777" w:rsidR="009E29B9" w:rsidRDefault="009E29B9" w:rsidP="009E29B9">
      <w:r>
        <w:t>(Accessed on the 3</w:t>
      </w:r>
      <w:r w:rsidRPr="00A435BF">
        <w:rPr>
          <w:vertAlign w:val="superscript"/>
        </w:rPr>
        <w:t>rd</w:t>
      </w:r>
      <w:r>
        <w:t xml:space="preserve"> of November 2023).</w:t>
      </w:r>
    </w:p>
    <w:p w14:paraId="2ED8E0D7" w14:textId="77777777" w:rsidR="00C625CB" w:rsidRDefault="00C625CB" w:rsidP="009E29B9"/>
    <w:p w14:paraId="6AB34615" w14:textId="77777777" w:rsidR="00B64515" w:rsidRDefault="00B64515" w:rsidP="00B64515">
      <w:r>
        <w:t>Investor's Business Daily (2019). Chris Nassetta. Here’s why Hilton employees love working with CEO Chris Nassetta.</w:t>
      </w:r>
    </w:p>
    <w:p w14:paraId="7A9474CF" w14:textId="77777777" w:rsidR="00B64515" w:rsidRDefault="00B64515" w:rsidP="00B64515">
      <w:r>
        <w:t xml:space="preserve">Available at: </w:t>
      </w:r>
      <w:hyperlink r:id="rId21" w:history="1">
        <w:r w:rsidRPr="00E52186">
          <w:rPr>
            <w:rStyle w:val="Hyperlink"/>
          </w:rPr>
          <w:t>https://ir.hilton.com/corporate-governance/board-of-directors</w:t>
        </w:r>
      </w:hyperlink>
    </w:p>
    <w:p w14:paraId="2C521998" w14:textId="77777777" w:rsidR="00B64515" w:rsidRDefault="00B64515" w:rsidP="00B64515">
      <w:r>
        <w:t>(Accessed on the 2</w:t>
      </w:r>
      <w:r w:rsidRPr="00481117">
        <w:rPr>
          <w:vertAlign w:val="superscript"/>
        </w:rPr>
        <w:t>nd</w:t>
      </w:r>
      <w:r>
        <w:t xml:space="preserve"> of November 2023).</w:t>
      </w:r>
    </w:p>
    <w:p w14:paraId="2EE89C0E" w14:textId="77777777" w:rsidR="0058753B" w:rsidRDefault="0058753B" w:rsidP="00B64515"/>
    <w:p w14:paraId="5405EB17" w14:textId="77777777" w:rsidR="0058753B" w:rsidRDefault="0058753B" w:rsidP="0058753B">
      <w:r>
        <w:t xml:space="preserve">KANE-URRABAZO. (2006). Management’s role in shaping organizational culture. Journal of Nursing Management, 14(3), 188–194. </w:t>
      </w:r>
      <w:hyperlink r:id="rId22" w:history="1">
        <w:r w:rsidRPr="00E52186">
          <w:rPr>
            <w:rStyle w:val="Hyperlink"/>
          </w:rPr>
          <w:t>https://doi.org/10.1111/j.1365-2934.2006.00590.x</w:t>
        </w:r>
      </w:hyperlink>
    </w:p>
    <w:p w14:paraId="2F1A39A2" w14:textId="77777777" w:rsidR="00953084" w:rsidRDefault="00953084" w:rsidP="00953084"/>
    <w:p w14:paraId="61E477E9" w14:textId="77777777" w:rsidR="00886E46" w:rsidRDefault="00886E46" w:rsidP="00886E46">
      <w:r>
        <w:t>Mullins, &amp; Dossor, P. (2013). Hospitality management and organisational behaviour (Fifth edition.). Pearson.</w:t>
      </w:r>
    </w:p>
    <w:p w14:paraId="0101F55F" w14:textId="77777777" w:rsidR="00F4681E" w:rsidRDefault="00F4681E" w:rsidP="00886E46"/>
    <w:p w14:paraId="61AB1A4C" w14:textId="77777777" w:rsidR="00F4681E" w:rsidRDefault="00F4681E" w:rsidP="00F4681E">
      <w:proofErr w:type="spellStart"/>
      <w:r>
        <w:t>Ollila</w:t>
      </w:r>
      <w:proofErr w:type="spellEnd"/>
      <w:r>
        <w:t xml:space="preserve"> (2023). Hilton’s Catch Me at My Best is back for 2023.</w:t>
      </w:r>
    </w:p>
    <w:p w14:paraId="7C1CAF4C" w14:textId="77777777" w:rsidR="00F4681E" w:rsidRDefault="00F4681E" w:rsidP="00F4681E">
      <w:r>
        <w:t xml:space="preserve">Available at: </w:t>
      </w:r>
      <w:hyperlink r:id="rId23" w:history="1">
        <w:r w:rsidRPr="00E52186">
          <w:rPr>
            <w:rStyle w:val="Hyperlink"/>
          </w:rPr>
          <w:t>https://loyaltylobby.com/2023/07/20/hiltons-catch-me-at-my-best-is-back-for-2023/</w:t>
        </w:r>
      </w:hyperlink>
    </w:p>
    <w:p w14:paraId="737DE0B4" w14:textId="77777777" w:rsidR="00F4681E" w:rsidRDefault="00F4681E" w:rsidP="00F4681E">
      <w:r>
        <w:t>(Accessed on the 3</w:t>
      </w:r>
      <w:r w:rsidRPr="00A435BF">
        <w:rPr>
          <w:vertAlign w:val="superscript"/>
        </w:rPr>
        <w:t>rd</w:t>
      </w:r>
      <w:r>
        <w:t xml:space="preserve"> of November 2023).</w:t>
      </w:r>
    </w:p>
    <w:p w14:paraId="18839F08" w14:textId="77777777" w:rsidR="004B6862" w:rsidRDefault="004B6862" w:rsidP="00886E46"/>
    <w:p w14:paraId="6648A158" w14:textId="77777777" w:rsidR="004B6862" w:rsidRDefault="004B6862" w:rsidP="004B6862">
      <w:r>
        <w:t>Patnaik. (2011). ORGANIZATIONAL CULTURE: THE KEY TO EFFECTIVE LEADERSHIP AND WORK MOTIVATION. Social Science International, 27(1), 79–.</w:t>
      </w:r>
    </w:p>
    <w:p w14:paraId="0B62AAB4" w14:textId="77777777" w:rsidR="004B6862" w:rsidRDefault="004B6862" w:rsidP="004B6862"/>
    <w:p w14:paraId="766D11C1" w14:textId="77777777" w:rsidR="0094430F" w:rsidRDefault="0094430F" w:rsidP="0094430F">
      <w:proofErr w:type="spellStart"/>
      <w:r>
        <w:t>Pinnington</w:t>
      </w:r>
      <w:proofErr w:type="spellEnd"/>
      <w:r>
        <w:t xml:space="preserve">. (2001). Charles Handy: The Exemplary Guru. Philosophy of Management, 1(3), 47–55. </w:t>
      </w:r>
      <w:hyperlink r:id="rId24" w:history="1">
        <w:r w:rsidRPr="00E52186">
          <w:rPr>
            <w:rStyle w:val="Hyperlink"/>
          </w:rPr>
          <w:t>https://doi.org/10.5840/pom2001136</w:t>
        </w:r>
      </w:hyperlink>
    </w:p>
    <w:p w14:paraId="7703D294" w14:textId="77777777" w:rsidR="0094430F" w:rsidRDefault="0094430F" w:rsidP="0094430F"/>
    <w:p w14:paraId="19ECE9B7" w14:textId="77777777" w:rsidR="00EE3475" w:rsidRDefault="00EE3475" w:rsidP="00EE3475">
      <w:r>
        <w:t>Rutherford, &amp; O’Fallon, M. J. (2007). Hotel management and operations (4th ed.). John Wiley.</w:t>
      </w:r>
    </w:p>
    <w:p w14:paraId="48444335" w14:textId="77777777" w:rsidR="00EE3475" w:rsidRDefault="00EE3475" w:rsidP="00EE3475"/>
    <w:p w14:paraId="5855BAAF" w14:textId="77777777" w:rsidR="00056D5F" w:rsidRDefault="00056D5F" w:rsidP="00056D5F">
      <w:r>
        <w:t xml:space="preserve">Silva, &amp; Gomes, C. F. S. (2015). Practices in Project Management According to Charles </w:t>
      </w:r>
      <w:proofErr w:type="spellStart"/>
      <w:r>
        <w:t>Handy’s</w:t>
      </w:r>
      <w:proofErr w:type="spellEnd"/>
      <w:r>
        <w:t xml:space="preserve"> Organizational Culture Typologies. Procedia Computer Science, 55, 678–687. </w:t>
      </w:r>
      <w:hyperlink r:id="rId25" w:history="1">
        <w:r w:rsidRPr="00E52186">
          <w:rPr>
            <w:rStyle w:val="Hyperlink"/>
          </w:rPr>
          <w:t>https://doi.org/10.1016/j.procs.2015.07.074</w:t>
        </w:r>
      </w:hyperlink>
    </w:p>
    <w:p w14:paraId="30CFE35E" w14:textId="77777777" w:rsidR="00B43D56" w:rsidRDefault="00B43D56" w:rsidP="00056D5F"/>
    <w:p w14:paraId="56CCEB89" w14:textId="77777777" w:rsidR="00B43D56" w:rsidRDefault="00B43D56" w:rsidP="00B43D56">
      <w:r>
        <w:t>Stay Magazine (2019). Hilton Canadian expansion plans.</w:t>
      </w:r>
    </w:p>
    <w:p w14:paraId="0E74B85F" w14:textId="77777777" w:rsidR="00B43D56" w:rsidRDefault="00B43D56" w:rsidP="00B43D56">
      <w:r>
        <w:t xml:space="preserve">Available at: </w:t>
      </w:r>
      <w:hyperlink r:id="rId26" w:history="1">
        <w:r w:rsidRPr="00E52186">
          <w:rPr>
            <w:rStyle w:val="Hyperlink"/>
          </w:rPr>
          <w:t>https://www.staymagazine.ca/articles/hiltons-canadian-expansion-plans-2</w:t>
        </w:r>
      </w:hyperlink>
    </w:p>
    <w:p w14:paraId="2ED1C092" w14:textId="77777777" w:rsidR="00B43D56" w:rsidRDefault="00B43D56" w:rsidP="00B43D56">
      <w:r>
        <w:t>(Accessed on the 4th of November 2023).</w:t>
      </w:r>
    </w:p>
    <w:p w14:paraId="57C5487E" w14:textId="77777777" w:rsidR="00B447B1" w:rsidRDefault="00B447B1" w:rsidP="00056D5F"/>
    <w:p w14:paraId="1DCC5294" w14:textId="77777777" w:rsidR="00892D43" w:rsidRDefault="00892D43" w:rsidP="00056D5F"/>
    <w:p w14:paraId="10F2F1A1" w14:textId="77777777" w:rsidR="00892D43" w:rsidRDefault="00892D43" w:rsidP="00056D5F"/>
    <w:p w14:paraId="13D5F564" w14:textId="77777777" w:rsidR="00B447B1" w:rsidRDefault="00B447B1" w:rsidP="00B447B1">
      <w:r>
        <w:lastRenderedPageBreak/>
        <w:t>Stories From Hilton (2021). Hilton introduces Industry – Leading Tech Enhancements</w:t>
      </w:r>
    </w:p>
    <w:p w14:paraId="1233BAFF" w14:textId="77777777" w:rsidR="00B447B1" w:rsidRDefault="00B447B1" w:rsidP="00B447B1">
      <w:r w:rsidRPr="003075CF">
        <w:t>https://stories.hilton.com/releases/hilton-debuts-industry-leading-tech-enhancements</w:t>
      </w:r>
    </w:p>
    <w:p w14:paraId="65998EEB" w14:textId="77777777" w:rsidR="00B447B1" w:rsidRDefault="00B447B1" w:rsidP="00B447B1">
      <w:r>
        <w:t>(Accessed on the 3</w:t>
      </w:r>
      <w:r w:rsidRPr="00A435BF">
        <w:rPr>
          <w:vertAlign w:val="superscript"/>
        </w:rPr>
        <w:t>rd</w:t>
      </w:r>
      <w:r>
        <w:t xml:space="preserve"> of November 2023).</w:t>
      </w:r>
    </w:p>
    <w:p w14:paraId="3CE8D9B3" w14:textId="77777777" w:rsidR="00B447B1" w:rsidRDefault="00B447B1" w:rsidP="00B447B1"/>
    <w:p w14:paraId="35D72B59" w14:textId="77777777" w:rsidR="001C25D8" w:rsidRDefault="001C25D8" w:rsidP="001C25D8">
      <w:r>
        <w:t>Stories From Hilton (2023). Hilton expands portfolio with apartment-style extended stay brand.</w:t>
      </w:r>
    </w:p>
    <w:p w14:paraId="1AA6CE80" w14:textId="77777777" w:rsidR="001C25D8" w:rsidRDefault="001C25D8" w:rsidP="001C25D8">
      <w:r>
        <w:t xml:space="preserve">Available at: </w:t>
      </w:r>
      <w:hyperlink r:id="rId27" w:history="1">
        <w:r w:rsidRPr="00E52186">
          <w:rPr>
            <w:rStyle w:val="Hyperlink"/>
          </w:rPr>
          <w:t>https://stories.hilton.com/releases/project-h3-by-hilton-announced</w:t>
        </w:r>
      </w:hyperlink>
    </w:p>
    <w:p w14:paraId="0C4CBDD3" w14:textId="77777777" w:rsidR="001C25D8" w:rsidRDefault="001C25D8" w:rsidP="001C25D8">
      <w:r>
        <w:t>(Accessed on the 4th of November 2023).</w:t>
      </w:r>
    </w:p>
    <w:p w14:paraId="74C168D2" w14:textId="77777777" w:rsidR="002C2B8C" w:rsidRDefault="002C2B8C" w:rsidP="00056D5F"/>
    <w:p w14:paraId="0FEF07CA" w14:textId="77777777" w:rsidR="002C2B8C" w:rsidRDefault="002C2B8C" w:rsidP="002C2B8C">
      <w:proofErr w:type="spellStart"/>
      <w:r>
        <w:t>Tavitiyaman</w:t>
      </w:r>
      <w:proofErr w:type="spellEnd"/>
      <w:r>
        <w:t xml:space="preserve">, </w:t>
      </w:r>
      <w:proofErr w:type="spellStart"/>
      <w:r>
        <w:t>Qiu</w:t>
      </w:r>
      <w:proofErr w:type="spellEnd"/>
      <w:r>
        <w:t xml:space="preserve"> Zhang, H., &amp; Qu, H. (2012). The effect of competitive strategies and organizational structure on hotel performance. International Journal of Contemporary Hospitality Management, 24(1), 140–159. </w:t>
      </w:r>
      <w:hyperlink r:id="rId28" w:history="1">
        <w:r w:rsidRPr="00E52186">
          <w:rPr>
            <w:rStyle w:val="Hyperlink"/>
          </w:rPr>
          <w:t>https://doi.org/10.1108/09596111211197845</w:t>
        </w:r>
      </w:hyperlink>
    </w:p>
    <w:p w14:paraId="10BC5BDD" w14:textId="77777777" w:rsidR="00164B03" w:rsidRDefault="00164B03" w:rsidP="002C2B8C"/>
    <w:p w14:paraId="22DD17B7" w14:textId="77777777" w:rsidR="00164B03" w:rsidRDefault="00164B03" w:rsidP="00164B03">
      <w:r>
        <w:t>The Brand Hopper (2023) Team TBH. Breaking down Marketing strategy of Hilton Hotels</w:t>
      </w:r>
    </w:p>
    <w:p w14:paraId="16E3829A" w14:textId="77777777" w:rsidR="00164B03" w:rsidRDefault="00164B03" w:rsidP="00164B03">
      <w:r>
        <w:t xml:space="preserve">Available at: </w:t>
      </w:r>
      <w:hyperlink r:id="rId29" w:history="1">
        <w:r w:rsidRPr="00E52186">
          <w:rPr>
            <w:rStyle w:val="Hyperlink"/>
          </w:rPr>
          <w:t>https://thebrandhopper.com/2023/09/24/breaking-down-hilton-marketing-strategy/</w:t>
        </w:r>
      </w:hyperlink>
    </w:p>
    <w:p w14:paraId="31160D7C" w14:textId="77777777" w:rsidR="00164B03" w:rsidRDefault="00164B03" w:rsidP="00164B03">
      <w:r>
        <w:t>(Accessed on the 2</w:t>
      </w:r>
      <w:r w:rsidRPr="00481117">
        <w:rPr>
          <w:vertAlign w:val="superscript"/>
        </w:rPr>
        <w:t>nd</w:t>
      </w:r>
      <w:r>
        <w:t xml:space="preserve"> of November 2023)</w:t>
      </w:r>
    </w:p>
    <w:p w14:paraId="1896B10C" w14:textId="77777777" w:rsidR="00892D43" w:rsidRDefault="00892D43" w:rsidP="00164B03"/>
    <w:p w14:paraId="57CEE262" w14:textId="77777777" w:rsidR="00892D43" w:rsidRDefault="00892D43" w:rsidP="00892D43">
      <w:r>
        <w:t xml:space="preserve">Voronin. (2017). Multi-criteria decision making for the management of complex systems. </w:t>
      </w:r>
      <w:proofErr w:type="spellStart"/>
      <w:r>
        <w:t>Igel</w:t>
      </w:r>
      <w:proofErr w:type="spellEnd"/>
      <w:r>
        <w:t xml:space="preserve"> Verlag. </w:t>
      </w:r>
      <w:hyperlink r:id="rId30" w:history="1">
        <w:r w:rsidRPr="00E52186">
          <w:rPr>
            <w:rStyle w:val="Hyperlink"/>
          </w:rPr>
          <w:t>https://doi.org/10.4018/978-1-5225-2509-7</w:t>
        </w:r>
      </w:hyperlink>
    </w:p>
    <w:p w14:paraId="36CFA072" w14:textId="77777777" w:rsidR="00892D43" w:rsidRDefault="00892D43" w:rsidP="00892D43"/>
    <w:p w14:paraId="348B1C71" w14:textId="77777777" w:rsidR="00892D43" w:rsidRDefault="00892D43" w:rsidP="00164B03"/>
    <w:p w14:paraId="61F572D8" w14:textId="77777777" w:rsidR="00164B03" w:rsidRDefault="00164B03" w:rsidP="00164B03"/>
    <w:p w14:paraId="5F9C4C83" w14:textId="77777777" w:rsidR="00164B03" w:rsidRDefault="00164B03" w:rsidP="00164B03"/>
    <w:p w14:paraId="36102916" w14:textId="77777777" w:rsidR="00164B03" w:rsidRDefault="00164B03" w:rsidP="00164B03"/>
    <w:p w14:paraId="2504FF12" w14:textId="77777777" w:rsidR="00164B03" w:rsidRDefault="00164B03" w:rsidP="00164B03"/>
    <w:p w14:paraId="40957F6D" w14:textId="77777777" w:rsidR="00A0203F" w:rsidRDefault="00A0203F" w:rsidP="002C2B8C"/>
    <w:p w14:paraId="600A98B0" w14:textId="77777777" w:rsidR="002C2B8C" w:rsidRDefault="002C2B8C" w:rsidP="002C2B8C"/>
    <w:p w14:paraId="11907CA5" w14:textId="77777777" w:rsidR="002C2B8C" w:rsidRDefault="002C2B8C" w:rsidP="002C2B8C"/>
    <w:p w14:paraId="1E391BDF" w14:textId="77777777" w:rsidR="002C2B8C" w:rsidRDefault="002C2B8C" w:rsidP="00056D5F"/>
    <w:p w14:paraId="6BE7BB97" w14:textId="77777777" w:rsidR="00056D5F" w:rsidRDefault="00056D5F" w:rsidP="00056D5F"/>
    <w:p w14:paraId="34147EE6" w14:textId="77777777" w:rsidR="00056D5F" w:rsidRDefault="00056D5F" w:rsidP="00056D5F"/>
    <w:p w14:paraId="263A76A1" w14:textId="77777777" w:rsidR="00EE3475" w:rsidRDefault="00EE3475" w:rsidP="00EE3475"/>
    <w:p w14:paraId="1FF96A8E" w14:textId="77777777" w:rsidR="0094430F" w:rsidRDefault="0094430F" w:rsidP="0094430F"/>
    <w:p w14:paraId="514F03BC" w14:textId="77777777" w:rsidR="0094430F" w:rsidRDefault="0094430F" w:rsidP="0094430F"/>
    <w:p w14:paraId="0B26B05D" w14:textId="77777777" w:rsidR="004B6862" w:rsidRDefault="004B6862" w:rsidP="00886E46"/>
    <w:p w14:paraId="14D91C69" w14:textId="77777777" w:rsidR="00886E46" w:rsidRDefault="00886E46" w:rsidP="00886E46"/>
    <w:p w14:paraId="591578B6" w14:textId="77777777" w:rsidR="00953084" w:rsidRDefault="00953084" w:rsidP="00953084"/>
    <w:p w14:paraId="4CAFD0E4" w14:textId="77777777" w:rsidR="00953084" w:rsidRDefault="00953084" w:rsidP="00953084"/>
    <w:p w14:paraId="41AE8D6A" w14:textId="77777777" w:rsidR="003C14C1" w:rsidRDefault="003C14C1" w:rsidP="003C14C1"/>
    <w:p w14:paraId="57C3232F" w14:textId="77777777" w:rsidR="003C14C1" w:rsidRDefault="003C14C1" w:rsidP="003C14C1"/>
    <w:p w14:paraId="74299D56" w14:textId="77777777" w:rsidR="003C14C1" w:rsidRDefault="003C14C1" w:rsidP="003C14C1"/>
    <w:p w14:paraId="7B85CF38" w14:textId="77777777" w:rsidR="003C14C1" w:rsidRDefault="003C14C1" w:rsidP="003C14C1"/>
    <w:p w14:paraId="576B9599" w14:textId="77777777" w:rsidR="003C14C1" w:rsidRDefault="003C14C1" w:rsidP="003C14C1"/>
    <w:p w14:paraId="5556EAF8" w14:textId="77777777" w:rsidR="003C14C1" w:rsidRDefault="003C14C1" w:rsidP="003C14C1"/>
    <w:p w14:paraId="02810483" w14:textId="77777777" w:rsidR="003C14C1" w:rsidRDefault="003C14C1" w:rsidP="003C14C1"/>
    <w:p w14:paraId="7A234926" w14:textId="77777777" w:rsidR="003C14C1" w:rsidRDefault="003C14C1" w:rsidP="00755B98"/>
    <w:p w14:paraId="3C67B67D" w14:textId="77777777" w:rsidR="00741777" w:rsidRDefault="00741777" w:rsidP="00755B98"/>
    <w:p w14:paraId="6E6DF070" w14:textId="77777777" w:rsidR="00741777" w:rsidRDefault="00741777" w:rsidP="00755B98"/>
    <w:p w14:paraId="78FD2561" w14:textId="77777777" w:rsidR="00755B98" w:rsidRDefault="00755B98" w:rsidP="00755B98"/>
    <w:p w14:paraId="2290035C" w14:textId="77777777" w:rsidR="00755B98" w:rsidRDefault="00755B98" w:rsidP="00755B98"/>
    <w:p w14:paraId="2A271650" w14:textId="77777777" w:rsidR="00510D76" w:rsidRDefault="00510D76" w:rsidP="00510D76"/>
    <w:p w14:paraId="7D7A96C8" w14:textId="77777777" w:rsidR="00510D76" w:rsidRDefault="00510D76" w:rsidP="00510D76"/>
    <w:p w14:paraId="62F76878" w14:textId="77777777" w:rsidR="00510D76" w:rsidRDefault="00510D76" w:rsidP="00510D76"/>
    <w:p w14:paraId="50807B94" w14:textId="77777777" w:rsidR="00510D76" w:rsidRDefault="00510D76" w:rsidP="00B80EF0"/>
    <w:p w14:paraId="343286A6" w14:textId="77777777" w:rsidR="00C869EC" w:rsidRDefault="00C869EC" w:rsidP="00B80EF0"/>
    <w:p w14:paraId="529A9505" w14:textId="77777777" w:rsidR="00C869EC" w:rsidRDefault="00C869EC" w:rsidP="00B80EF0"/>
    <w:p w14:paraId="0C71D7A2" w14:textId="77777777" w:rsidR="00B80EF0" w:rsidRDefault="00B80EF0" w:rsidP="00B80EF0"/>
    <w:p w14:paraId="1BAA8BA7" w14:textId="77777777" w:rsidR="00B80EF0" w:rsidRDefault="00B80EF0" w:rsidP="004802EF"/>
    <w:p w14:paraId="21683378" w14:textId="77777777" w:rsidR="004802EF" w:rsidRDefault="004802EF" w:rsidP="004802EF"/>
    <w:p w14:paraId="76601A65" w14:textId="77777777" w:rsidR="00126F2D" w:rsidRPr="00126F2D" w:rsidRDefault="00126F2D" w:rsidP="00126F2D"/>
    <w:p w14:paraId="2DB1D081" w14:textId="77777777" w:rsidR="00C7679B" w:rsidRDefault="00C7679B"/>
    <w:p w14:paraId="103B3AB5" w14:textId="77777777" w:rsidR="00C7679B" w:rsidRDefault="00C7679B"/>
    <w:p w14:paraId="2384B3D4" w14:textId="77777777" w:rsidR="00C7679B" w:rsidRDefault="00C7679B"/>
    <w:p w14:paraId="7D8889C5" w14:textId="77777777" w:rsidR="00C7679B" w:rsidRDefault="00C7679B"/>
    <w:p w14:paraId="5A99DD01" w14:textId="77777777" w:rsidR="00C7679B" w:rsidRDefault="00C7679B"/>
    <w:sectPr w:rsidR="00C767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Medium">
    <w:altName w:val="FUTURA MEDIUM"/>
    <w:panose1 w:val="020B0602020204020303"/>
    <w:charset w:val="B1"/>
    <w:family w:val="swiss"/>
    <w:pitch w:val="variable"/>
    <w:sig w:usb0="80000867" w:usb1="00000000" w:usb2="00000000" w:usb3="00000000" w:csb0="000001F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05F00"/>
    <w:multiLevelType w:val="hybridMultilevel"/>
    <w:tmpl w:val="3222A35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F7712F"/>
    <w:multiLevelType w:val="hybridMultilevel"/>
    <w:tmpl w:val="4C5CE17E"/>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34D3370F"/>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3BD639D9"/>
    <w:multiLevelType w:val="hybridMultilevel"/>
    <w:tmpl w:val="7076F3A6"/>
    <w:lvl w:ilvl="0" w:tplc="000046C6">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EE4DEF"/>
    <w:multiLevelType w:val="hybridMultilevel"/>
    <w:tmpl w:val="26A62F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6A974FE"/>
    <w:multiLevelType w:val="hybridMultilevel"/>
    <w:tmpl w:val="1E3EB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0B2837"/>
    <w:multiLevelType w:val="hybridMultilevel"/>
    <w:tmpl w:val="69985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155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84445760">
    <w:abstractNumId w:val="6"/>
  </w:num>
  <w:num w:numId="2" w16cid:durableId="855535308">
    <w:abstractNumId w:val="5"/>
  </w:num>
  <w:num w:numId="3" w16cid:durableId="68425542">
    <w:abstractNumId w:val="3"/>
  </w:num>
  <w:num w:numId="4" w16cid:durableId="2073119847">
    <w:abstractNumId w:val="7"/>
  </w:num>
  <w:num w:numId="5" w16cid:durableId="626661204">
    <w:abstractNumId w:val="2"/>
  </w:num>
  <w:num w:numId="6" w16cid:durableId="1610434112">
    <w:abstractNumId w:val="4"/>
  </w:num>
  <w:num w:numId="7" w16cid:durableId="1564415204">
    <w:abstractNumId w:val="0"/>
  </w:num>
  <w:num w:numId="8" w16cid:durableId="1487165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CCA"/>
    <w:rsid w:val="00000D41"/>
    <w:rsid w:val="00006D55"/>
    <w:rsid w:val="00011997"/>
    <w:rsid w:val="00011C48"/>
    <w:rsid w:val="00011C75"/>
    <w:rsid w:val="00021348"/>
    <w:rsid w:val="0002227E"/>
    <w:rsid w:val="000243AC"/>
    <w:rsid w:val="00024FDC"/>
    <w:rsid w:val="0002522E"/>
    <w:rsid w:val="00026A19"/>
    <w:rsid w:val="0004071C"/>
    <w:rsid w:val="00041083"/>
    <w:rsid w:val="000414F5"/>
    <w:rsid w:val="00047F35"/>
    <w:rsid w:val="00055D3A"/>
    <w:rsid w:val="00056D5F"/>
    <w:rsid w:val="000601B3"/>
    <w:rsid w:val="00061398"/>
    <w:rsid w:val="00062489"/>
    <w:rsid w:val="00070635"/>
    <w:rsid w:val="00071042"/>
    <w:rsid w:val="000804C0"/>
    <w:rsid w:val="00084DB1"/>
    <w:rsid w:val="00085246"/>
    <w:rsid w:val="00094F39"/>
    <w:rsid w:val="00096BCA"/>
    <w:rsid w:val="000A05A3"/>
    <w:rsid w:val="000B3015"/>
    <w:rsid w:val="000B4833"/>
    <w:rsid w:val="000C2973"/>
    <w:rsid w:val="000C3319"/>
    <w:rsid w:val="000C4109"/>
    <w:rsid w:val="000C5DE0"/>
    <w:rsid w:val="000C5E84"/>
    <w:rsid w:val="000D7934"/>
    <w:rsid w:val="000E2749"/>
    <w:rsid w:val="000E48C9"/>
    <w:rsid w:val="000E4D26"/>
    <w:rsid w:val="000E5CB8"/>
    <w:rsid w:val="000E7ABA"/>
    <w:rsid w:val="000F3BF6"/>
    <w:rsid w:val="00107449"/>
    <w:rsid w:val="00126F2D"/>
    <w:rsid w:val="001302B2"/>
    <w:rsid w:val="001337E6"/>
    <w:rsid w:val="00133B35"/>
    <w:rsid w:val="001346C8"/>
    <w:rsid w:val="001357BB"/>
    <w:rsid w:val="001359C8"/>
    <w:rsid w:val="00135E72"/>
    <w:rsid w:val="00136485"/>
    <w:rsid w:val="00143BB5"/>
    <w:rsid w:val="00143FC6"/>
    <w:rsid w:val="00144DE7"/>
    <w:rsid w:val="00152DAD"/>
    <w:rsid w:val="0015375E"/>
    <w:rsid w:val="00161DDE"/>
    <w:rsid w:val="001637D7"/>
    <w:rsid w:val="001638F2"/>
    <w:rsid w:val="00164B03"/>
    <w:rsid w:val="0016601B"/>
    <w:rsid w:val="00172753"/>
    <w:rsid w:val="00173A9F"/>
    <w:rsid w:val="001757C2"/>
    <w:rsid w:val="00182AC0"/>
    <w:rsid w:val="0019099A"/>
    <w:rsid w:val="001912F8"/>
    <w:rsid w:val="00191F17"/>
    <w:rsid w:val="00193200"/>
    <w:rsid w:val="001933E8"/>
    <w:rsid w:val="001934DA"/>
    <w:rsid w:val="00193EA3"/>
    <w:rsid w:val="00195F5C"/>
    <w:rsid w:val="00196509"/>
    <w:rsid w:val="001A031E"/>
    <w:rsid w:val="001A0B0F"/>
    <w:rsid w:val="001B04C4"/>
    <w:rsid w:val="001B0954"/>
    <w:rsid w:val="001B3FF1"/>
    <w:rsid w:val="001B5400"/>
    <w:rsid w:val="001C25D8"/>
    <w:rsid w:val="001C5A60"/>
    <w:rsid w:val="001C6CB4"/>
    <w:rsid w:val="001D2176"/>
    <w:rsid w:val="001D3068"/>
    <w:rsid w:val="001D5743"/>
    <w:rsid w:val="001D5C69"/>
    <w:rsid w:val="001D6322"/>
    <w:rsid w:val="001E2856"/>
    <w:rsid w:val="001E2B03"/>
    <w:rsid w:val="001F67F7"/>
    <w:rsid w:val="00201FE2"/>
    <w:rsid w:val="002038AE"/>
    <w:rsid w:val="00205C84"/>
    <w:rsid w:val="00213346"/>
    <w:rsid w:val="002154AC"/>
    <w:rsid w:val="002161FF"/>
    <w:rsid w:val="002200E4"/>
    <w:rsid w:val="00225364"/>
    <w:rsid w:val="00230F0D"/>
    <w:rsid w:val="002318A1"/>
    <w:rsid w:val="00232783"/>
    <w:rsid w:val="00233125"/>
    <w:rsid w:val="002345FA"/>
    <w:rsid w:val="00236DD2"/>
    <w:rsid w:val="00237A36"/>
    <w:rsid w:val="00244D14"/>
    <w:rsid w:val="00245503"/>
    <w:rsid w:val="0024586A"/>
    <w:rsid w:val="002465DF"/>
    <w:rsid w:val="0025086B"/>
    <w:rsid w:val="00252914"/>
    <w:rsid w:val="00253C41"/>
    <w:rsid w:val="0026213E"/>
    <w:rsid w:val="002703BD"/>
    <w:rsid w:val="002758CC"/>
    <w:rsid w:val="002764B5"/>
    <w:rsid w:val="002776ED"/>
    <w:rsid w:val="002869B9"/>
    <w:rsid w:val="00286D0C"/>
    <w:rsid w:val="0029011D"/>
    <w:rsid w:val="002935A5"/>
    <w:rsid w:val="00296122"/>
    <w:rsid w:val="00296AA9"/>
    <w:rsid w:val="00296C57"/>
    <w:rsid w:val="002A24F0"/>
    <w:rsid w:val="002A4358"/>
    <w:rsid w:val="002A6253"/>
    <w:rsid w:val="002B5D4C"/>
    <w:rsid w:val="002B69E8"/>
    <w:rsid w:val="002C1B0C"/>
    <w:rsid w:val="002C2B8C"/>
    <w:rsid w:val="002C471D"/>
    <w:rsid w:val="002C4EA8"/>
    <w:rsid w:val="002C6A85"/>
    <w:rsid w:val="002D0583"/>
    <w:rsid w:val="002E117E"/>
    <w:rsid w:val="002E11DD"/>
    <w:rsid w:val="002E4605"/>
    <w:rsid w:val="002E4D2D"/>
    <w:rsid w:val="002E519A"/>
    <w:rsid w:val="002F6DD1"/>
    <w:rsid w:val="00302439"/>
    <w:rsid w:val="00303D84"/>
    <w:rsid w:val="00316B29"/>
    <w:rsid w:val="00320B61"/>
    <w:rsid w:val="0032204C"/>
    <w:rsid w:val="003221EC"/>
    <w:rsid w:val="00326CE5"/>
    <w:rsid w:val="00326FA6"/>
    <w:rsid w:val="0033566B"/>
    <w:rsid w:val="003358ED"/>
    <w:rsid w:val="00336089"/>
    <w:rsid w:val="003420DA"/>
    <w:rsid w:val="0034773B"/>
    <w:rsid w:val="00350781"/>
    <w:rsid w:val="003516ED"/>
    <w:rsid w:val="00353F78"/>
    <w:rsid w:val="003624CE"/>
    <w:rsid w:val="00363E22"/>
    <w:rsid w:val="00365CAC"/>
    <w:rsid w:val="003732B8"/>
    <w:rsid w:val="003739DA"/>
    <w:rsid w:val="00376644"/>
    <w:rsid w:val="0038118A"/>
    <w:rsid w:val="003811B4"/>
    <w:rsid w:val="003929B0"/>
    <w:rsid w:val="00393DAA"/>
    <w:rsid w:val="00393FC7"/>
    <w:rsid w:val="003A207C"/>
    <w:rsid w:val="003A34BA"/>
    <w:rsid w:val="003A4644"/>
    <w:rsid w:val="003B202B"/>
    <w:rsid w:val="003B2595"/>
    <w:rsid w:val="003B699C"/>
    <w:rsid w:val="003C14C1"/>
    <w:rsid w:val="003C3E29"/>
    <w:rsid w:val="003C5350"/>
    <w:rsid w:val="003D0D92"/>
    <w:rsid w:val="003D4E35"/>
    <w:rsid w:val="003D5C0A"/>
    <w:rsid w:val="003E0A67"/>
    <w:rsid w:val="003E1783"/>
    <w:rsid w:val="003E2039"/>
    <w:rsid w:val="003E2102"/>
    <w:rsid w:val="003E7B2B"/>
    <w:rsid w:val="003F2B84"/>
    <w:rsid w:val="003F3263"/>
    <w:rsid w:val="003F7570"/>
    <w:rsid w:val="00403D81"/>
    <w:rsid w:val="004060A1"/>
    <w:rsid w:val="0040709C"/>
    <w:rsid w:val="0041470C"/>
    <w:rsid w:val="00415631"/>
    <w:rsid w:val="004177EA"/>
    <w:rsid w:val="00420A08"/>
    <w:rsid w:val="004232FF"/>
    <w:rsid w:val="004325AA"/>
    <w:rsid w:val="00432F6C"/>
    <w:rsid w:val="00433622"/>
    <w:rsid w:val="00434171"/>
    <w:rsid w:val="00434C86"/>
    <w:rsid w:val="0044183E"/>
    <w:rsid w:val="00442A08"/>
    <w:rsid w:val="00444EC2"/>
    <w:rsid w:val="004463EA"/>
    <w:rsid w:val="004472D3"/>
    <w:rsid w:val="00447C13"/>
    <w:rsid w:val="0045041B"/>
    <w:rsid w:val="00453823"/>
    <w:rsid w:val="004556FB"/>
    <w:rsid w:val="00456011"/>
    <w:rsid w:val="00465453"/>
    <w:rsid w:val="00471D55"/>
    <w:rsid w:val="004732B1"/>
    <w:rsid w:val="00473B8F"/>
    <w:rsid w:val="004802EF"/>
    <w:rsid w:val="0049095A"/>
    <w:rsid w:val="00492EC2"/>
    <w:rsid w:val="00493CDE"/>
    <w:rsid w:val="004A0FB1"/>
    <w:rsid w:val="004A1AD0"/>
    <w:rsid w:val="004A1FF8"/>
    <w:rsid w:val="004B0CC9"/>
    <w:rsid w:val="004B562D"/>
    <w:rsid w:val="004B5A76"/>
    <w:rsid w:val="004B6862"/>
    <w:rsid w:val="004B77FD"/>
    <w:rsid w:val="004B7FF8"/>
    <w:rsid w:val="004C368D"/>
    <w:rsid w:val="004C3DAE"/>
    <w:rsid w:val="004C7BE3"/>
    <w:rsid w:val="004D0F27"/>
    <w:rsid w:val="004D2630"/>
    <w:rsid w:val="004D372A"/>
    <w:rsid w:val="004D4254"/>
    <w:rsid w:val="004D4D16"/>
    <w:rsid w:val="004D4E32"/>
    <w:rsid w:val="004E4FB9"/>
    <w:rsid w:val="004F2292"/>
    <w:rsid w:val="004F4BDD"/>
    <w:rsid w:val="004F6037"/>
    <w:rsid w:val="004F7FC3"/>
    <w:rsid w:val="005037A5"/>
    <w:rsid w:val="005070DA"/>
    <w:rsid w:val="0050778D"/>
    <w:rsid w:val="00507A24"/>
    <w:rsid w:val="00510D76"/>
    <w:rsid w:val="00510DB0"/>
    <w:rsid w:val="00513334"/>
    <w:rsid w:val="00513877"/>
    <w:rsid w:val="00513C7E"/>
    <w:rsid w:val="00514565"/>
    <w:rsid w:val="00514F9C"/>
    <w:rsid w:val="005154FB"/>
    <w:rsid w:val="00523110"/>
    <w:rsid w:val="00523A81"/>
    <w:rsid w:val="00525C30"/>
    <w:rsid w:val="00526E02"/>
    <w:rsid w:val="00535252"/>
    <w:rsid w:val="005355B0"/>
    <w:rsid w:val="00540B3C"/>
    <w:rsid w:val="0054366E"/>
    <w:rsid w:val="00544DF0"/>
    <w:rsid w:val="00554E3F"/>
    <w:rsid w:val="00557064"/>
    <w:rsid w:val="00562A6E"/>
    <w:rsid w:val="00564296"/>
    <w:rsid w:val="00571382"/>
    <w:rsid w:val="005720AB"/>
    <w:rsid w:val="00576BBA"/>
    <w:rsid w:val="00582E69"/>
    <w:rsid w:val="0058753B"/>
    <w:rsid w:val="00587660"/>
    <w:rsid w:val="005943F2"/>
    <w:rsid w:val="00596091"/>
    <w:rsid w:val="005962CC"/>
    <w:rsid w:val="00597106"/>
    <w:rsid w:val="005A71EF"/>
    <w:rsid w:val="005B0CAA"/>
    <w:rsid w:val="005B1620"/>
    <w:rsid w:val="005B2511"/>
    <w:rsid w:val="005C0E7D"/>
    <w:rsid w:val="005C65BD"/>
    <w:rsid w:val="005D461A"/>
    <w:rsid w:val="005D5C02"/>
    <w:rsid w:val="005E5365"/>
    <w:rsid w:val="005E703B"/>
    <w:rsid w:val="005F2B30"/>
    <w:rsid w:val="005F7003"/>
    <w:rsid w:val="0060296A"/>
    <w:rsid w:val="00605BEC"/>
    <w:rsid w:val="00605F4D"/>
    <w:rsid w:val="006071F5"/>
    <w:rsid w:val="0061452F"/>
    <w:rsid w:val="00616EBC"/>
    <w:rsid w:val="00620FFA"/>
    <w:rsid w:val="006213B3"/>
    <w:rsid w:val="00621BA3"/>
    <w:rsid w:val="00624108"/>
    <w:rsid w:val="006318F0"/>
    <w:rsid w:val="00631F3B"/>
    <w:rsid w:val="00632BA6"/>
    <w:rsid w:val="006346E8"/>
    <w:rsid w:val="00637CDF"/>
    <w:rsid w:val="006469FA"/>
    <w:rsid w:val="00646F8D"/>
    <w:rsid w:val="00652899"/>
    <w:rsid w:val="00653919"/>
    <w:rsid w:val="00653D86"/>
    <w:rsid w:val="00654484"/>
    <w:rsid w:val="0065600E"/>
    <w:rsid w:val="00661282"/>
    <w:rsid w:val="00666670"/>
    <w:rsid w:val="006667D3"/>
    <w:rsid w:val="00667B90"/>
    <w:rsid w:val="006744E6"/>
    <w:rsid w:val="006803BF"/>
    <w:rsid w:val="00682367"/>
    <w:rsid w:val="00690CA8"/>
    <w:rsid w:val="00692E82"/>
    <w:rsid w:val="00694B4B"/>
    <w:rsid w:val="006970EB"/>
    <w:rsid w:val="00697346"/>
    <w:rsid w:val="006A03ED"/>
    <w:rsid w:val="006A0D0C"/>
    <w:rsid w:val="006A2957"/>
    <w:rsid w:val="006A5FF3"/>
    <w:rsid w:val="006A7651"/>
    <w:rsid w:val="006B06F1"/>
    <w:rsid w:val="006B2276"/>
    <w:rsid w:val="006B643C"/>
    <w:rsid w:val="006B69F9"/>
    <w:rsid w:val="006B7557"/>
    <w:rsid w:val="006B7AE4"/>
    <w:rsid w:val="006C2AC0"/>
    <w:rsid w:val="006C30B7"/>
    <w:rsid w:val="006C3690"/>
    <w:rsid w:val="006C37D7"/>
    <w:rsid w:val="006C4352"/>
    <w:rsid w:val="006C511C"/>
    <w:rsid w:val="006C5B55"/>
    <w:rsid w:val="006E3596"/>
    <w:rsid w:val="006E36CF"/>
    <w:rsid w:val="006E3B43"/>
    <w:rsid w:val="006E3FDF"/>
    <w:rsid w:val="006F413C"/>
    <w:rsid w:val="006F4C22"/>
    <w:rsid w:val="006F5596"/>
    <w:rsid w:val="006F5897"/>
    <w:rsid w:val="006F5FDF"/>
    <w:rsid w:val="00712F9B"/>
    <w:rsid w:val="00720692"/>
    <w:rsid w:val="007218B4"/>
    <w:rsid w:val="00726A02"/>
    <w:rsid w:val="00727723"/>
    <w:rsid w:val="007313E4"/>
    <w:rsid w:val="00731A31"/>
    <w:rsid w:val="00732636"/>
    <w:rsid w:val="00732BB2"/>
    <w:rsid w:val="0073481C"/>
    <w:rsid w:val="00740EEB"/>
    <w:rsid w:val="00741777"/>
    <w:rsid w:val="00742675"/>
    <w:rsid w:val="007428EA"/>
    <w:rsid w:val="00745D6E"/>
    <w:rsid w:val="00750270"/>
    <w:rsid w:val="00753AAC"/>
    <w:rsid w:val="00755B98"/>
    <w:rsid w:val="00766CA4"/>
    <w:rsid w:val="007677B8"/>
    <w:rsid w:val="00770FF4"/>
    <w:rsid w:val="00771AE5"/>
    <w:rsid w:val="0077226D"/>
    <w:rsid w:val="007725B4"/>
    <w:rsid w:val="007771E0"/>
    <w:rsid w:val="007808F1"/>
    <w:rsid w:val="007879A5"/>
    <w:rsid w:val="00787BF8"/>
    <w:rsid w:val="00790E21"/>
    <w:rsid w:val="00795745"/>
    <w:rsid w:val="007967E3"/>
    <w:rsid w:val="007A2324"/>
    <w:rsid w:val="007A2D94"/>
    <w:rsid w:val="007A60CB"/>
    <w:rsid w:val="007A6662"/>
    <w:rsid w:val="007B279D"/>
    <w:rsid w:val="007B2975"/>
    <w:rsid w:val="007B2F21"/>
    <w:rsid w:val="007B58D3"/>
    <w:rsid w:val="007B651E"/>
    <w:rsid w:val="007B763D"/>
    <w:rsid w:val="007C3ED4"/>
    <w:rsid w:val="007C4C6D"/>
    <w:rsid w:val="007D143E"/>
    <w:rsid w:val="007D562D"/>
    <w:rsid w:val="007E1302"/>
    <w:rsid w:val="007E237B"/>
    <w:rsid w:val="007E41C2"/>
    <w:rsid w:val="007E5FC0"/>
    <w:rsid w:val="007F402F"/>
    <w:rsid w:val="007F5AEC"/>
    <w:rsid w:val="007F6109"/>
    <w:rsid w:val="007F6231"/>
    <w:rsid w:val="007F7BBD"/>
    <w:rsid w:val="00800EB3"/>
    <w:rsid w:val="00800EC7"/>
    <w:rsid w:val="0080391C"/>
    <w:rsid w:val="00811DA2"/>
    <w:rsid w:val="008221AD"/>
    <w:rsid w:val="00827A0B"/>
    <w:rsid w:val="008356CA"/>
    <w:rsid w:val="008368B3"/>
    <w:rsid w:val="00836D24"/>
    <w:rsid w:val="00837C49"/>
    <w:rsid w:val="00837E78"/>
    <w:rsid w:val="00843620"/>
    <w:rsid w:val="00845A47"/>
    <w:rsid w:val="00847539"/>
    <w:rsid w:val="00851314"/>
    <w:rsid w:val="00851DCE"/>
    <w:rsid w:val="00856F65"/>
    <w:rsid w:val="0085706D"/>
    <w:rsid w:val="00861C08"/>
    <w:rsid w:val="00863058"/>
    <w:rsid w:val="008644B2"/>
    <w:rsid w:val="00874199"/>
    <w:rsid w:val="00877226"/>
    <w:rsid w:val="00882AD6"/>
    <w:rsid w:val="00883140"/>
    <w:rsid w:val="00883DF1"/>
    <w:rsid w:val="00883F4E"/>
    <w:rsid w:val="00885249"/>
    <w:rsid w:val="008865B8"/>
    <w:rsid w:val="00886E46"/>
    <w:rsid w:val="00892D43"/>
    <w:rsid w:val="00893B7B"/>
    <w:rsid w:val="008951B8"/>
    <w:rsid w:val="0089645D"/>
    <w:rsid w:val="00896777"/>
    <w:rsid w:val="008A4073"/>
    <w:rsid w:val="008A6C59"/>
    <w:rsid w:val="008B0C5F"/>
    <w:rsid w:val="008B210D"/>
    <w:rsid w:val="008B4FDA"/>
    <w:rsid w:val="008C22A6"/>
    <w:rsid w:val="008D1F8A"/>
    <w:rsid w:val="008D314B"/>
    <w:rsid w:val="008D4790"/>
    <w:rsid w:val="008E27DB"/>
    <w:rsid w:val="008E553D"/>
    <w:rsid w:val="008E633A"/>
    <w:rsid w:val="008E650A"/>
    <w:rsid w:val="008F01C2"/>
    <w:rsid w:val="008F0BA6"/>
    <w:rsid w:val="008F0CEA"/>
    <w:rsid w:val="008F1835"/>
    <w:rsid w:val="008F2152"/>
    <w:rsid w:val="0090706A"/>
    <w:rsid w:val="00913484"/>
    <w:rsid w:val="00913869"/>
    <w:rsid w:val="009203B0"/>
    <w:rsid w:val="00923302"/>
    <w:rsid w:val="00927F3E"/>
    <w:rsid w:val="009312D0"/>
    <w:rsid w:val="00940027"/>
    <w:rsid w:val="009414EE"/>
    <w:rsid w:val="0094153D"/>
    <w:rsid w:val="00941AA1"/>
    <w:rsid w:val="00942B09"/>
    <w:rsid w:val="0094412E"/>
    <w:rsid w:val="0094430F"/>
    <w:rsid w:val="00945BC5"/>
    <w:rsid w:val="0094732C"/>
    <w:rsid w:val="00950E35"/>
    <w:rsid w:val="0095150B"/>
    <w:rsid w:val="00951BA5"/>
    <w:rsid w:val="00951F6F"/>
    <w:rsid w:val="00952779"/>
    <w:rsid w:val="00953084"/>
    <w:rsid w:val="00954840"/>
    <w:rsid w:val="00957FB6"/>
    <w:rsid w:val="00966084"/>
    <w:rsid w:val="00973017"/>
    <w:rsid w:val="00974BBC"/>
    <w:rsid w:val="00975AF1"/>
    <w:rsid w:val="00986A35"/>
    <w:rsid w:val="0099007E"/>
    <w:rsid w:val="009B0861"/>
    <w:rsid w:val="009B5083"/>
    <w:rsid w:val="009B619B"/>
    <w:rsid w:val="009B71F0"/>
    <w:rsid w:val="009B79A6"/>
    <w:rsid w:val="009C1F02"/>
    <w:rsid w:val="009C524E"/>
    <w:rsid w:val="009C6224"/>
    <w:rsid w:val="009D4A0E"/>
    <w:rsid w:val="009E29B9"/>
    <w:rsid w:val="009E36F8"/>
    <w:rsid w:val="009E49C6"/>
    <w:rsid w:val="009E5189"/>
    <w:rsid w:val="009E7BD3"/>
    <w:rsid w:val="009E7EAA"/>
    <w:rsid w:val="009F2733"/>
    <w:rsid w:val="009F5B2A"/>
    <w:rsid w:val="009F7372"/>
    <w:rsid w:val="00A01398"/>
    <w:rsid w:val="00A01DD5"/>
    <w:rsid w:val="00A0203F"/>
    <w:rsid w:val="00A0249F"/>
    <w:rsid w:val="00A02E7A"/>
    <w:rsid w:val="00A0362F"/>
    <w:rsid w:val="00A04673"/>
    <w:rsid w:val="00A10818"/>
    <w:rsid w:val="00A11856"/>
    <w:rsid w:val="00A1616B"/>
    <w:rsid w:val="00A245A3"/>
    <w:rsid w:val="00A24C1D"/>
    <w:rsid w:val="00A312A5"/>
    <w:rsid w:val="00A32CEE"/>
    <w:rsid w:val="00A3464C"/>
    <w:rsid w:val="00A35474"/>
    <w:rsid w:val="00A36416"/>
    <w:rsid w:val="00A4387B"/>
    <w:rsid w:val="00A439F7"/>
    <w:rsid w:val="00A50AB1"/>
    <w:rsid w:val="00A5161C"/>
    <w:rsid w:val="00A526B0"/>
    <w:rsid w:val="00A52958"/>
    <w:rsid w:val="00A53060"/>
    <w:rsid w:val="00A535A2"/>
    <w:rsid w:val="00A55F67"/>
    <w:rsid w:val="00A57530"/>
    <w:rsid w:val="00A651EB"/>
    <w:rsid w:val="00A654B1"/>
    <w:rsid w:val="00A6786D"/>
    <w:rsid w:val="00A7000A"/>
    <w:rsid w:val="00A70EF7"/>
    <w:rsid w:val="00A76292"/>
    <w:rsid w:val="00A762DE"/>
    <w:rsid w:val="00A77F39"/>
    <w:rsid w:val="00A87FA5"/>
    <w:rsid w:val="00A923B0"/>
    <w:rsid w:val="00A93FD4"/>
    <w:rsid w:val="00A977EA"/>
    <w:rsid w:val="00A97B33"/>
    <w:rsid w:val="00AA0B1F"/>
    <w:rsid w:val="00AA15BA"/>
    <w:rsid w:val="00AA23CC"/>
    <w:rsid w:val="00AB2CEB"/>
    <w:rsid w:val="00AB2F6D"/>
    <w:rsid w:val="00AB3E59"/>
    <w:rsid w:val="00AB4552"/>
    <w:rsid w:val="00AB54C9"/>
    <w:rsid w:val="00AB5AB7"/>
    <w:rsid w:val="00AB79D9"/>
    <w:rsid w:val="00AB7D55"/>
    <w:rsid w:val="00AC59DC"/>
    <w:rsid w:val="00AC7ACD"/>
    <w:rsid w:val="00AD537E"/>
    <w:rsid w:val="00AD68E0"/>
    <w:rsid w:val="00AE0786"/>
    <w:rsid w:val="00AE3DEE"/>
    <w:rsid w:val="00AE43FF"/>
    <w:rsid w:val="00AE55EC"/>
    <w:rsid w:val="00AE5EA4"/>
    <w:rsid w:val="00AE63AB"/>
    <w:rsid w:val="00AF2AA6"/>
    <w:rsid w:val="00B06B96"/>
    <w:rsid w:val="00B10B56"/>
    <w:rsid w:val="00B123B4"/>
    <w:rsid w:val="00B12AF2"/>
    <w:rsid w:val="00B16574"/>
    <w:rsid w:val="00B21A0D"/>
    <w:rsid w:val="00B2651C"/>
    <w:rsid w:val="00B278CB"/>
    <w:rsid w:val="00B27E5F"/>
    <w:rsid w:val="00B30251"/>
    <w:rsid w:val="00B3048C"/>
    <w:rsid w:val="00B30990"/>
    <w:rsid w:val="00B31064"/>
    <w:rsid w:val="00B368EF"/>
    <w:rsid w:val="00B43D56"/>
    <w:rsid w:val="00B447B1"/>
    <w:rsid w:val="00B45965"/>
    <w:rsid w:val="00B46008"/>
    <w:rsid w:val="00B46CC4"/>
    <w:rsid w:val="00B54B5B"/>
    <w:rsid w:val="00B5540D"/>
    <w:rsid w:val="00B55501"/>
    <w:rsid w:val="00B56CFA"/>
    <w:rsid w:val="00B57D6E"/>
    <w:rsid w:val="00B64515"/>
    <w:rsid w:val="00B662BF"/>
    <w:rsid w:val="00B71022"/>
    <w:rsid w:val="00B73F3B"/>
    <w:rsid w:val="00B76B8C"/>
    <w:rsid w:val="00B80EF0"/>
    <w:rsid w:val="00B85E51"/>
    <w:rsid w:val="00B93DD2"/>
    <w:rsid w:val="00B94AD1"/>
    <w:rsid w:val="00B965E1"/>
    <w:rsid w:val="00BA3686"/>
    <w:rsid w:val="00BB0E7C"/>
    <w:rsid w:val="00BB4825"/>
    <w:rsid w:val="00BB6A23"/>
    <w:rsid w:val="00BC330C"/>
    <w:rsid w:val="00BC69E1"/>
    <w:rsid w:val="00BC7930"/>
    <w:rsid w:val="00BE24BA"/>
    <w:rsid w:val="00BE6E58"/>
    <w:rsid w:val="00BF25DD"/>
    <w:rsid w:val="00BF2F6B"/>
    <w:rsid w:val="00BF7346"/>
    <w:rsid w:val="00BF7DD1"/>
    <w:rsid w:val="00C02C18"/>
    <w:rsid w:val="00C030DB"/>
    <w:rsid w:val="00C05D43"/>
    <w:rsid w:val="00C14B58"/>
    <w:rsid w:val="00C16A8D"/>
    <w:rsid w:val="00C227CE"/>
    <w:rsid w:val="00C24A34"/>
    <w:rsid w:val="00C25B8A"/>
    <w:rsid w:val="00C27D82"/>
    <w:rsid w:val="00C30BB1"/>
    <w:rsid w:val="00C322FB"/>
    <w:rsid w:val="00C33D69"/>
    <w:rsid w:val="00C50ECD"/>
    <w:rsid w:val="00C51B53"/>
    <w:rsid w:val="00C60884"/>
    <w:rsid w:val="00C612AC"/>
    <w:rsid w:val="00C625CB"/>
    <w:rsid w:val="00C6470D"/>
    <w:rsid w:val="00C65C43"/>
    <w:rsid w:val="00C667F1"/>
    <w:rsid w:val="00C66F73"/>
    <w:rsid w:val="00C712A3"/>
    <w:rsid w:val="00C7679B"/>
    <w:rsid w:val="00C77E30"/>
    <w:rsid w:val="00C84B47"/>
    <w:rsid w:val="00C86802"/>
    <w:rsid w:val="00C869EC"/>
    <w:rsid w:val="00C86D4C"/>
    <w:rsid w:val="00C87CDC"/>
    <w:rsid w:val="00CA0615"/>
    <w:rsid w:val="00CA083B"/>
    <w:rsid w:val="00CA109E"/>
    <w:rsid w:val="00CA2C1B"/>
    <w:rsid w:val="00CA37EE"/>
    <w:rsid w:val="00CA48ED"/>
    <w:rsid w:val="00CA7586"/>
    <w:rsid w:val="00CB084E"/>
    <w:rsid w:val="00CB1A03"/>
    <w:rsid w:val="00CB2855"/>
    <w:rsid w:val="00CB54EC"/>
    <w:rsid w:val="00CB7290"/>
    <w:rsid w:val="00CC0FAF"/>
    <w:rsid w:val="00CC532F"/>
    <w:rsid w:val="00CC773D"/>
    <w:rsid w:val="00CD1645"/>
    <w:rsid w:val="00CD559E"/>
    <w:rsid w:val="00CD5A8F"/>
    <w:rsid w:val="00CE5F62"/>
    <w:rsid w:val="00CF0F97"/>
    <w:rsid w:val="00CF2042"/>
    <w:rsid w:val="00CF2F50"/>
    <w:rsid w:val="00CF4DE9"/>
    <w:rsid w:val="00CF59EB"/>
    <w:rsid w:val="00CF694C"/>
    <w:rsid w:val="00CF76A8"/>
    <w:rsid w:val="00D000BE"/>
    <w:rsid w:val="00D02CD8"/>
    <w:rsid w:val="00D0393D"/>
    <w:rsid w:val="00D0449A"/>
    <w:rsid w:val="00D0584A"/>
    <w:rsid w:val="00D05BBB"/>
    <w:rsid w:val="00D11F4B"/>
    <w:rsid w:val="00D1356D"/>
    <w:rsid w:val="00D178A0"/>
    <w:rsid w:val="00D2026C"/>
    <w:rsid w:val="00D238D9"/>
    <w:rsid w:val="00D268AB"/>
    <w:rsid w:val="00D26CCF"/>
    <w:rsid w:val="00D301E0"/>
    <w:rsid w:val="00D3111C"/>
    <w:rsid w:val="00D36A43"/>
    <w:rsid w:val="00D4500F"/>
    <w:rsid w:val="00D505FC"/>
    <w:rsid w:val="00D53CCA"/>
    <w:rsid w:val="00D57E61"/>
    <w:rsid w:val="00D61272"/>
    <w:rsid w:val="00D71991"/>
    <w:rsid w:val="00D7200F"/>
    <w:rsid w:val="00D756C5"/>
    <w:rsid w:val="00D778A4"/>
    <w:rsid w:val="00D81B87"/>
    <w:rsid w:val="00D8330E"/>
    <w:rsid w:val="00D86584"/>
    <w:rsid w:val="00D879F2"/>
    <w:rsid w:val="00D9108E"/>
    <w:rsid w:val="00D9206C"/>
    <w:rsid w:val="00D9322F"/>
    <w:rsid w:val="00D94C4F"/>
    <w:rsid w:val="00D95DF6"/>
    <w:rsid w:val="00D96BC3"/>
    <w:rsid w:val="00DA1BDD"/>
    <w:rsid w:val="00DA2981"/>
    <w:rsid w:val="00DA2991"/>
    <w:rsid w:val="00DA2C7B"/>
    <w:rsid w:val="00DA4D25"/>
    <w:rsid w:val="00DA627D"/>
    <w:rsid w:val="00DB0115"/>
    <w:rsid w:val="00DB27BC"/>
    <w:rsid w:val="00DB4C4D"/>
    <w:rsid w:val="00DB619D"/>
    <w:rsid w:val="00DC3606"/>
    <w:rsid w:val="00DC4FAA"/>
    <w:rsid w:val="00DD34FD"/>
    <w:rsid w:val="00DD4464"/>
    <w:rsid w:val="00DD6E90"/>
    <w:rsid w:val="00DD6F42"/>
    <w:rsid w:val="00DE1C39"/>
    <w:rsid w:val="00DE2289"/>
    <w:rsid w:val="00DE60EF"/>
    <w:rsid w:val="00DF35D1"/>
    <w:rsid w:val="00DF671E"/>
    <w:rsid w:val="00E01AE1"/>
    <w:rsid w:val="00E02399"/>
    <w:rsid w:val="00E027EB"/>
    <w:rsid w:val="00E04D8B"/>
    <w:rsid w:val="00E06C55"/>
    <w:rsid w:val="00E1172A"/>
    <w:rsid w:val="00E1640B"/>
    <w:rsid w:val="00E23BCB"/>
    <w:rsid w:val="00E349B8"/>
    <w:rsid w:val="00E351CB"/>
    <w:rsid w:val="00E37040"/>
    <w:rsid w:val="00E4168E"/>
    <w:rsid w:val="00E43971"/>
    <w:rsid w:val="00E50175"/>
    <w:rsid w:val="00E53C9C"/>
    <w:rsid w:val="00E66FE7"/>
    <w:rsid w:val="00E67F0B"/>
    <w:rsid w:val="00E74C8D"/>
    <w:rsid w:val="00E770FD"/>
    <w:rsid w:val="00E81277"/>
    <w:rsid w:val="00E82AA8"/>
    <w:rsid w:val="00E851B8"/>
    <w:rsid w:val="00E85F97"/>
    <w:rsid w:val="00E9023E"/>
    <w:rsid w:val="00E925C9"/>
    <w:rsid w:val="00E92F08"/>
    <w:rsid w:val="00E948FC"/>
    <w:rsid w:val="00E976FC"/>
    <w:rsid w:val="00E9797A"/>
    <w:rsid w:val="00EA0539"/>
    <w:rsid w:val="00EA604E"/>
    <w:rsid w:val="00EB6956"/>
    <w:rsid w:val="00EC34F7"/>
    <w:rsid w:val="00EC42F2"/>
    <w:rsid w:val="00EC6567"/>
    <w:rsid w:val="00EC6C40"/>
    <w:rsid w:val="00ED077C"/>
    <w:rsid w:val="00ED35B5"/>
    <w:rsid w:val="00ED5673"/>
    <w:rsid w:val="00ED6349"/>
    <w:rsid w:val="00EE0F85"/>
    <w:rsid w:val="00EE3475"/>
    <w:rsid w:val="00EE4C21"/>
    <w:rsid w:val="00EF224F"/>
    <w:rsid w:val="00F011F5"/>
    <w:rsid w:val="00F05D4F"/>
    <w:rsid w:val="00F06750"/>
    <w:rsid w:val="00F10150"/>
    <w:rsid w:val="00F11609"/>
    <w:rsid w:val="00F1339A"/>
    <w:rsid w:val="00F14013"/>
    <w:rsid w:val="00F20651"/>
    <w:rsid w:val="00F274FF"/>
    <w:rsid w:val="00F27604"/>
    <w:rsid w:val="00F31EEE"/>
    <w:rsid w:val="00F32A72"/>
    <w:rsid w:val="00F33254"/>
    <w:rsid w:val="00F3515C"/>
    <w:rsid w:val="00F361F9"/>
    <w:rsid w:val="00F41D4D"/>
    <w:rsid w:val="00F43276"/>
    <w:rsid w:val="00F435DF"/>
    <w:rsid w:val="00F4681E"/>
    <w:rsid w:val="00F479CE"/>
    <w:rsid w:val="00F47CCB"/>
    <w:rsid w:val="00F50418"/>
    <w:rsid w:val="00F55D9B"/>
    <w:rsid w:val="00F573E2"/>
    <w:rsid w:val="00F72E38"/>
    <w:rsid w:val="00F75666"/>
    <w:rsid w:val="00F873E7"/>
    <w:rsid w:val="00F93590"/>
    <w:rsid w:val="00F94E95"/>
    <w:rsid w:val="00F954C1"/>
    <w:rsid w:val="00F955A6"/>
    <w:rsid w:val="00F972EC"/>
    <w:rsid w:val="00FA07D0"/>
    <w:rsid w:val="00FA43E7"/>
    <w:rsid w:val="00FA4AE2"/>
    <w:rsid w:val="00FA54FA"/>
    <w:rsid w:val="00FB0C08"/>
    <w:rsid w:val="00FB12C7"/>
    <w:rsid w:val="00FB3138"/>
    <w:rsid w:val="00FB7D2E"/>
    <w:rsid w:val="00FC1781"/>
    <w:rsid w:val="00FC29AD"/>
    <w:rsid w:val="00FC60D8"/>
    <w:rsid w:val="00FD413E"/>
    <w:rsid w:val="00FD4FA5"/>
    <w:rsid w:val="00FD5D9F"/>
    <w:rsid w:val="00FE28C2"/>
    <w:rsid w:val="00FE2FFD"/>
    <w:rsid w:val="00FE6FE8"/>
    <w:rsid w:val="00FF0CCF"/>
    <w:rsid w:val="00FF5239"/>
    <w:rsid w:val="00FF5F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4128D5"/>
  <w15:chartTrackingRefBased/>
  <w15:docId w15:val="{DED52F20-5069-2E43-96D4-CC6BD0E9B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zh-CN"/>
    </w:rPr>
  </w:style>
  <w:style w:type="paragraph" w:styleId="Heading1">
    <w:name w:val="heading 1"/>
    <w:basedOn w:val="Normal"/>
    <w:next w:val="Normal"/>
    <w:link w:val="Heading1Char"/>
    <w:uiPriority w:val="9"/>
    <w:qFormat/>
    <w:rsid w:val="003C3E29"/>
    <w:pPr>
      <w:keepNext/>
      <w:keepLines/>
      <w:numPr>
        <w:numId w:val="5"/>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5F97"/>
    <w:pPr>
      <w:keepNext/>
      <w:keepLines/>
      <w:numPr>
        <w:ilvl w:val="1"/>
        <w:numId w:val="5"/>
      </w:numPr>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85F97"/>
    <w:pPr>
      <w:keepNext/>
      <w:keepLines/>
      <w:numPr>
        <w:ilvl w:val="2"/>
        <w:numId w:val="5"/>
      </w:numPr>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E85F97"/>
    <w:pPr>
      <w:keepNext/>
      <w:keepLines/>
      <w:numPr>
        <w:ilvl w:val="3"/>
        <w:numId w:val="5"/>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85F97"/>
    <w:pPr>
      <w:keepNext/>
      <w:keepLines/>
      <w:numPr>
        <w:ilvl w:val="4"/>
        <w:numId w:val="5"/>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85F97"/>
    <w:pPr>
      <w:keepNext/>
      <w:keepLines/>
      <w:numPr>
        <w:ilvl w:val="5"/>
        <w:numId w:val="5"/>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85F97"/>
    <w:pPr>
      <w:keepNext/>
      <w:keepLines/>
      <w:numPr>
        <w:ilvl w:val="6"/>
        <w:numId w:val="5"/>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85F97"/>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85F97"/>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2367"/>
    <w:pPr>
      <w:ind w:left="720"/>
      <w:contextualSpacing/>
    </w:pPr>
  </w:style>
  <w:style w:type="paragraph" w:styleId="Title">
    <w:name w:val="Title"/>
    <w:basedOn w:val="Normal"/>
    <w:next w:val="Normal"/>
    <w:link w:val="TitleChar"/>
    <w:uiPriority w:val="10"/>
    <w:qFormat/>
    <w:rsid w:val="00D05BB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5BBB"/>
    <w:rPr>
      <w:rFonts w:asciiTheme="majorHAnsi" w:eastAsiaTheme="majorEastAsia" w:hAnsiTheme="majorHAnsi" w:cstheme="majorBidi"/>
      <w:spacing w:val="-10"/>
      <w:kern w:val="28"/>
      <w:sz w:val="56"/>
      <w:szCs w:val="56"/>
      <w:lang w:eastAsia="zh-CN"/>
    </w:rPr>
  </w:style>
  <w:style w:type="character" w:customStyle="1" w:styleId="Heading1Char">
    <w:name w:val="Heading 1 Char"/>
    <w:basedOn w:val="DefaultParagraphFont"/>
    <w:link w:val="Heading1"/>
    <w:uiPriority w:val="9"/>
    <w:rsid w:val="003C3E29"/>
    <w:rPr>
      <w:rFonts w:asciiTheme="majorHAnsi" w:eastAsiaTheme="majorEastAsia" w:hAnsiTheme="majorHAnsi" w:cstheme="majorBidi"/>
      <w:color w:val="2F5496" w:themeColor="accent1" w:themeShade="BF"/>
      <w:sz w:val="32"/>
      <w:szCs w:val="32"/>
      <w:lang w:eastAsia="zh-CN"/>
    </w:rPr>
  </w:style>
  <w:style w:type="character" w:customStyle="1" w:styleId="Heading2Char">
    <w:name w:val="Heading 2 Char"/>
    <w:basedOn w:val="DefaultParagraphFont"/>
    <w:link w:val="Heading2"/>
    <w:uiPriority w:val="9"/>
    <w:rsid w:val="00E85F97"/>
    <w:rPr>
      <w:rFonts w:asciiTheme="majorHAnsi" w:eastAsiaTheme="majorEastAsia" w:hAnsiTheme="majorHAnsi" w:cstheme="majorBidi"/>
      <w:color w:val="2F5496" w:themeColor="accent1" w:themeShade="BF"/>
      <w:sz w:val="26"/>
      <w:szCs w:val="26"/>
      <w:lang w:eastAsia="zh-CN"/>
    </w:rPr>
  </w:style>
  <w:style w:type="character" w:customStyle="1" w:styleId="Heading3Char">
    <w:name w:val="Heading 3 Char"/>
    <w:basedOn w:val="DefaultParagraphFont"/>
    <w:link w:val="Heading3"/>
    <w:uiPriority w:val="9"/>
    <w:semiHidden/>
    <w:rsid w:val="00E85F97"/>
    <w:rPr>
      <w:rFonts w:asciiTheme="majorHAnsi" w:eastAsiaTheme="majorEastAsia" w:hAnsiTheme="majorHAnsi" w:cstheme="majorBidi"/>
      <w:color w:val="1F3763" w:themeColor="accent1" w:themeShade="7F"/>
      <w:lang w:eastAsia="zh-CN"/>
    </w:rPr>
  </w:style>
  <w:style w:type="character" w:customStyle="1" w:styleId="Heading4Char">
    <w:name w:val="Heading 4 Char"/>
    <w:basedOn w:val="DefaultParagraphFont"/>
    <w:link w:val="Heading4"/>
    <w:uiPriority w:val="9"/>
    <w:semiHidden/>
    <w:rsid w:val="00E85F97"/>
    <w:rPr>
      <w:rFonts w:asciiTheme="majorHAnsi" w:eastAsiaTheme="majorEastAsia" w:hAnsiTheme="majorHAnsi" w:cstheme="majorBidi"/>
      <w:i/>
      <w:iCs/>
      <w:color w:val="2F5496" w:themeColor="accent1" w:themeShade="BF"/>
      <w:lang w:eastAsia="zh-CN"/>
    </w:rPr>
  </w:style>
  <w:style w:type="character" w:customStyle="1" w:styleId="Heading5Char">
    <w:name w:val="Heading 5 Char"/>
    <w:basedOn w:val="DefaultParagraphFont"/>
    <w:link w:val="Heading5"/>
    <w:uiPriority w:val="9"/>
    <w:semiHidden/>
    <w:rsid w:val="00E85F97"/>
    <w:rPr>
      <w:rFonts w:asciiTheme="majorHAnsi" w:eastAsiaTheme="majorEastAsia" w:hAnsiTheme="majorHAnsi" w:cstheme="majorBidi"/>
      <w:color w:val="2F5496" w:themeColor="accent1" w:themeShade="BF"/>
      <w:lang w:eastAsia="zh-CN"/>
    </w:rPr>
  </w:style>
  <w:style w:type="character" w:customStyle="1" w:styleId="Heading6Char">
    <w:name w:val="Heading 6 Char"/>
    <w:basedOn w:val="DefaultParagraphFont"/>
    <w:link w:val="Heading6"/>
    <w:uiPriority w:val="9"/>
    <w:semiHidden/>
    <w:rsid w:val="00E85F97"/>
    <w:rPr>
      <w:rFonts w:asciiTheme="majorHAnsi" w:eastAsiaTheme="majorEastAsia" w:hAnsiTheme="majorHAnsi" w:cstheme="majorBidi"/>
      <w:color w:val="1F3763" w:themeColor="accent1" w:themeShade="7F"/>
      <w:lang w:eastAsia="zh-CN"/>
    </w:rPr>
  </w:style>
  <w:style w:type="character" w:customStyle="1" w:styleId="Heading7Char">
    <w:name w:val="Heading 7 Char"/>
    <w:basedOn w:val="DefaultParagraphFont"/>
    <w:link w:val="Heading7"/>
    <w:uiPriority w:val="9"/>
    <w:semiHidden/>
    <w:rsid w:val="00E85F97"/>
    <w:rPr>
      <w:rFonts w:asciiTheme="majorHAnsi" w:eastAsiaTheme="majorEastAsia" w:hAnsiTheme="majorHAnsi" w:cstheme="majorBidi"/>
      <w:i/>
      <w:iCs/>
      <w:color w:val="1F3763" w:themeColor="accent1" w:themeShade="7F"/>
      <w:lang w:eastAsia="zh-CN"/>
    </w:rPr>
  </w:style>
  <w:style w:type="character" w:customStyle="1" w:styleId="Heading8Char">
    <w:name w:val="Heading 8 Char"/>
    <w:basedOn w:val="DefaultParagraphFont"/>
    <w:link w:val="Heading8"/>
    <w:uiPriority w:val="9"/>
    <w:semiHidden/>
    <w:rsid w:val="00E85F97"/>
    <w:rPr>
      <w:rFonts w:asciiTheme="majorHAnsi" w:eastAsiaTheme="majorEastAsia" w:hAnsiTheme="majorHAnsi" w:cstheme="majorBidi"/>
      <w:color w:val="272727" w:themeColor="text1" w:themeTint="D8"/>
      <w:sz w:val="21"/>
      <w:szCs w:val="21"/>
      <w:lang w:eastAsia="zh-CN"/>
    </w:rPr>
  </w:style>
  <w:style w:type="character" w:customStyle="1" w:styleId="Heading9Char">
    <w:name w:val="Heading 9 Char"/>
    <w:basedOn w:val="DefaultParagraphFont"/>
    <w:link w:val="Heading9"/>
    <w:uiPriority w:val="9"/>
    <w:semiHidden/>
    <w:rsid w:val="00E85F97"/>
    <w:rPr>
      <w:rFonts w:asciiTheme="majorHAnsi" w:eastAsiaTheme="majorEastAsia" w:hAnsiTheme="majorHAnsi" w:cstheme="majorBidi"/>
      <w:i/>
      <w:iCs/>
      <w:color w:val="272727" w:themeColor="text1" w:themeTint="D8"/>
      <w:sz w:val="21"/>
      <w:szCs w:val="21"/>
      <w:lang w:eastAsia="zh-CN"/>
    </w:rPr>
  </w:style>
  <w:style w:type="paragraph" w:styleId="TOCHeading">
    <w:name w:val="TOC Heading"/>
    <w:basedOn w:val="Heading1"/>
    <w:next w:val="Normal"/>
    <w:uiPriority w:val="39"/>
    <w:unhideWhenUsed/>
    <w:qFormat/>
    <w:rsid w:val="00F361F9"/>
    <w:pPr>
      <w:numPr>
        <w:numId w:val="0"/>
      </w:numPr>
      <w:spacing w:before="48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F361F9"/>
    <w:pPr>
      <w:spacing w:before="120"/>
    </w:pPr>
    <w:rPr>
      <w:rFonts w:cstheme="minorHAnsi"/>
      <w:b/>
      <w:bCs/>
      <w:i/>
      <w:iCs/>
    </w:rPr>
  </w:style>
  <w:style w:type="paragraph" w:styleId="TOC2">
    <w:name w:val="toc 2"/>
    <w:basedOn w:val="Normal"/>
    <w:next w:val="Normal"/>
    <w:autoRedefine/>
    <w:uiPriority w:val="39"/>
    <w:unhideWhenUsed/>
    <w:rsid w:val="00F361F9"/>
    <w:pPr>
      <w:spacing w:before="120"/>
      <w:ind w:left="240"/>
    </w:pPr>
    <w:rPr>
      <w:rFonts w:cstheme="minorHAnsi"/>
      <w:b/>
      <w:bCs/>
      <w:sz w:val="22"/>
      <w:szCs w:val="22"/>
    </w:rPr>
  </w:style>
  <w:style w:type="character" w:styleId="Hyperlink">
    <w:name w:val="Hyperlink"/>
    <w:basedOn w:val="DefaultParagraphFont"/>
    <w:uiPriority w:val="99"/>
    <w:unhideWhenUsed/>
    <w:rsid w:val="00F361F9"/>
    <w:rPr>
      <w:color w:val="0563C1" w:themeColor="hyperlink"/>
      <w:u w:val="single"/>
    </w:rPr>
  </w:style>
  <w:style w:type="paragraph" w:styleId="TOC3">
    <w:name w:val="toc 3"/>
    <w:basedOn w:val="Normal"/>
    <w:next w:val="Normal"/>
    <w:autoRedefine/>
    <w:uiPriority w:val="39"/>
    <w:semiHidden/>
    <w:unhideWhenUsed/>
    <w:rsid w:val="00F361F9"/>
    <w:pPr>
      <w:ind w:left="480"/>
    </w:pPr>
    <w:rPr>
      <w:rFonts w:cstheme="minorHAnsi"/>
      <w:sz w:val="20"/>
      <w:szCs w:val="20"/>
    </w:rPr>
  </w:style>
  <w:style w:type="paragraph" w:styleId="TOC4">
    <w:name w:val="toc 4"/>
    <w:basedOn w:val="Normal"/>
    <w:next w:val="Normal"/>
    <w:autoRedefine/>
    <w:uiPriority w:val="39"/>
    <w:semiHidden/>
    <w:unhideWhenUsed/>
    <w:rsid w:val="00F361F9"/>
    <w:pPr>
      <w:ind w:left="720"/>
    </w:pPr>
    <w:rPr>
      <w:rFonts w:cstheme="minorHAnsi"/>
      <w:sz w:val="20"/>
      <w:szCs w:val="20"/>
    </w:rPr>
  </w:style>
  <w:style w:type="paragraph" w:styleId="TOC5">
    <w:name w:val="toc 5"/>
    <w:basedOn w:val="Normal"/>
    <w:next w:val="Normal"/>
    <w:autoRedefine/>
    <w:uiPriority w:val="39"/>
    <w:semiHidden/>
    <w:unhideWhenUsed/>
    <w:rsid w:val="00F361F9"/>
    <w:pPr>
      <w:ind w:left="960"/>
    </w:pPr>
    <w:rPr>
      <w:rFonts w:cstheme="minorHAnsi"/>
      <w:sz w:val="20"/>
      <w:szCs w:val="20"/>
    </w:rPr>
  </w:style>
  <w:style w:type="paragraph" w:styleId="TOC6">
    <w:name w:val="toc 6"/>
    <w:basedOn w:val="Normal"/>
    <w:next w:val="Normal"/>
    <w:autoRedefine/>
    <w:uiPriority w:val="39"/>
    <w:semiHidden/>
    <w:unhideWhenUsed/>
    <w:rsid w:val="00F361F9"/>
    <w:pPr>
      <w:ind w:left="1200"/>
    </w:pPr>
    <w:rPr>
      <w:rFonts w:cstheme="minorHAnsi"/>
      <w:sz w:val="20"/>
      <w:szCs w:val="20"/>
    </w:rPr>
  </w:style>
  <w:style w:type="paragraph" w:styleId="TOC7">
    <w:name w:val="toc 7"/>
    <w:basedOn w:val="Normal"/>
    <w:next w:val="Normal"/>
    <w:autoRedefine/>
    <w:uiPriority w:val="39"/>
    <w:semiHidden/>
    <w:unhideWhenUsed/>
    <w:rsid w:val="00F361F9"/>
    <w:pPr>
      <w:ind w:left="1440"/>
    </w:pPr>
    <w:rPr>
      <w:rFonts w:cstheme="minorHAnsi"/>
      <w:sz w:val="20"/>
      <w:szCs w:val="20"/>
    </w:rPr>
  </w:style>
  <w:style w:type="paragraph" w:styleId="TOC8">
    <w:name w:val="toc 8"/>
    <w:basedOn w:val="Normal"/>
    <w:next w:val="Normal"/>
    <w:autoRedefine/>
    <w:uiPriority w:val="39"/>
    <w:semiHidden/>
    <w:unhideWhenUsed/>
    <w:rsid w:val="00F361F9"/>
    <w:pPr>
      <w:ind w:left="1680"/>
    </w:pPr>
    <w:rPr>
      <w:rFonts w:cstheme="minorHAnsi"/>
      <w:sz w:val="20"/>
      <w:szCs w:val="20"/>
    </w:rPr>
  </w:style>
  <w:style w:type="paragraph" w:styleId="TOC9">
    <w:name w:val="toc 9"/>
    <w:basedOn w:val="Normal"/>
    <w:next w:val="Normal"/>
    <w:autoRedefine/>
    <w:uiPriority w:val="39"/>
    <w:semiHidden/>
    <w:unhideWhenUsed/>
    <w:rsid w:val="00F361F9"/>
    <w:pPr>
      <w:ind w:left="1920"/>
    </w:pPr>
    <w:rPr>
      <w:rFonts w:cstheme="minorHAnsi"/>
      <w:sz w:val="20"/>
      <w:szCs w:val="20"/>
    </w:rPr>
  </w:style>
  <w:style w:type="character" w:styleId="FollowedHyperlink">
    <w:name w:val="FollowedHyperlink"/>
    <w:basedOn w:val="DefaultParagraphFont"/>
    <w:uiPriority w:val="99"/>
    <w:semiHidden/>
    <w:unhideWhenUsed/>
    <w:rsid w:val="00296AA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ovico.com/blog/2021/10/25/how-can-a-flat-organizational-structure-benefit-your-organization/" TargetMode="External"/><Relationship Id="rId13" Type="http://schemas.openxmlformats.org/officeDocument/2006/relationships/hyperlink" Target="https://www.myhrtoolkit.com/blog/hierarchy-culture-pros-and-cons" TargetMode="External"/><Relationship Id="rId18" Type="http://schemas.openxmlformats.org/officeDocument/2006/relationships/hyperlink" Target="https://esg.hilton.com/2030-goals/" TargetMode="External"/><Relationship Id="rId26" Type="http://schemas.openxmlformats.org/officeDocument/2006/relationships/hyperlink" Target="https://www.staymagazine.ca/articles/hiltons-canadian-expansion-plans-2" TargetMode="External"/><Relationship Id="rId3" Type="http://schemas.openxmlformats.org/officeDocument/2006/relationships/styles" Target="styles.xml"/><Relationship Id="rId21" Type="http://schemas.openxmlformats.org/officeDocument/2006/relationships/hyperlink" Target="https://ir.hilton.com/corporate-governance/board-of-directors" TargetMode="External"/><Relationship Id="rId7" Type="http://schemas.openxmlformats.org/officeDocument/2006/relationships/hyperlink" Target="https://www.businesstraveller.com/features/how-sustainable-is-hilton/" TargetMode="External"/><Relationship Id="rId12" Type="http://schemas.openxmlformats.org/officeDocument/2006/relationships/hyperlink" Target="https://doi.org/10.1287/mnsc.48.7.852.2821" TargetMode="External"/><Relationship Id="rId17" Type="http://schemas.openxmlformats.org/officeDocument/2006/relationships/hyperlink" Target="https://www.hilton.com/en/corporate/wp-content/uploads/2019/11/20190225_External-Diversity-Brochure.pdf" TargetMode="External"/><Relationship Id="rId25" Type="http://schemas.openxmlformats.org/officeDocument/2006/relationships/hyperlink" Target="https://doi.org/10.1016/j.procs.2015.07.074" TargetMode="External"/><Relationship Id="rId2" Type="http://schemas.openxmlformats.org/officeDocument/2006/relationships/numbering" Target="numbering.xml"/><Relationship Id="rId16" Type="http://schemas.openxmlformats.org/officeDocument/2006/relationships/hyperlink" Target="https://ir.hilton.com/corporate-governance/management" TargetMode="External"/><Relationship Id="rId20" Type="http://schemas.openxmlformats.org/officeDocument/2006/relationships/hyperlink" Target="https://www.hilton.com/en/corporate/development/hilton-performance-advantage/" TargetMode="External"/><Relationship Id="rId29" Type="http://schemas.openxmlformats.org/officeDocument/2006/relationships/hyperlink" Target="https://thebrandhopper.com/2023/09/24/breaking-down-hilton-marketing-strategy/" TargetMode="External"/><Relationship Id="rId1" Type="http://schemas.openxmlformats.org/officeDocument/2006/relationships/customXml" Target="../customXml/item1.xml"/><Relationship Id="rId6" Type="http://schemas.openxmlformats.org/officeDocument/2006/relationships/hyperlink" Target="https://www.bbc.co.uk/bitesize/guides/z4fw8xs/revision/1" TargetMode="External"/><Relationship Id="rId11" Type="http://schemas.openxmlformats.org/officeDocument/2006/relationships/hyperlink" Target="https://www.forbes.com/sites/wesgay/2016/12/31/4-things-companies-can-learn-from-hiltons-award-winning-culture/" TargetMode="External"/><Relationship Id="rId24" Type="http://schemas.openxmlformats.org/officeDocument/2006/relationships/hyperlink" Target="https://doi.org/10.5840/pom2001136"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help.hilton.com/s/topic/0TO2M000001lHCCWA2/cancelling-a-stay" TargetMode="External"/><Relationship Id="rId23" Type="http://schemas.openxmlformats.org/officeDocument/2006/relationships/hyperlink" Target="https://loyaltylobby.com/2023/07/20/hiltons-catch-me-at-my-best-is-back-for-2023/" TargetMode="External"/><Relationship Id="rId28" Type="http://schemas.openxmlformats.org/officeDocument/2006/relationships/hyperlink" Target="https://doi.org/10.1108/09596111211197845" TargetMode="External"/><Relationship Id="rId10" Type="http://schemas.openxmlformats.org/officeDocument/2006/relationships/hyperlink" Target="https://doi.org/10.14488/BJOPM.2021.040" TargetMode="External"/><Relationship Id="rId19" Type="http://schemas.openxmlformats.org/officeDocument/2006/relationships/hyperlink" Target="https://jobs.hilton.com/us/en/culture"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search-methodology.net/hilton-organizational-structure/" TargetMode="External"/><Relationship Id="rId14" Type="http://schemas.openxmlformats.org/officeDocument/2006/relationships/hyperlink" Target="https://ir.hilton.com/corporate-governance/board-of-directors" TargetMode="External"/><Relationship Id="rId22" Type="http://schemas.openxmlformats.org/officeDocument/2006/relationships/hyperlink" Target="https://doi.org/10.1111/j.1365-2934.2006.00590.x" TargetMode="External"/><Relationship Id="rId27" Type="http://schemas.openxmlformats.org/officeDocument/2006/relationships/hyperlink" Target="https://stories.hilton.com/releases/project-h3-by-hilton-announced" TargetMode="External"/><Relationship Id="rId30" Type="http://schemas.openxmlformats.org/officeDocument/2006/relationships/hyperlink" Target="https://doi.org/10.4018/978-1-5225-250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B5BEC-68EF-BB4F-8105-34881207D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13</Pages>
  <Words>3879</Words>
  <Characters>22112</Characters>
  <Application>Microsoft Office Word</Application>
  <DocSecurity>0</DocSecurity>
  <Lines>184</Lines>
  <Paragraphs>51</Paragraphs>
  <ScaleCrop>false</ScaleCrop>
  <Company/>
  <LinksUpToDate>false</LinksUpToDate>
  <CharactersWithSpaces>25940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Priyanitha Gayanie Cooray (2118031)</dc:creator>
  <cp:keywords/>
  <dc:description/>
  <cp:lastModifiedBy>Priyanitha Gayanie Cooray (2118031)</cp:lastModifiedBy>
  <cp:revision>825</cp:revision>
  <dcterms:created xsi:type="dcterms:W3CDTF">2023-10-26T10:23:00Z</dcterms:created>
  <dcterms:modified xsi:type="dcterms:W3CDTF">2023-11-11T21:28:00Z</dcterms:modified>
</cp:coreProperties>
</file>