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Exploring the works of Turner and Rothko and discussing the relationship between their social environment of their art practice within Space and Place, reviewing how Space meets Place.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This essay will be looking at Willaim Turner's </w:t>
      </w:r>
      <w:r w:rsidDel="00000000" w:rsidR="00000000" w:rsidRPr="00000000">
        <w:rPr>
          <w:i w:val="1"/>
          <w:rtl w:val="0"/>
        </w:rPr>
        <w:t xml:space="preserve">Light and Colour</w:t>
      </w:r>
      <w:r w:rsidDel="00000000" w:rsidR="00000000" w:rsidRPr="00000000">
        <w:rPr>
          <w:rtl w:val="0"/>
        </w:rPr>
        <w:t xml:space="preserve">,</w:t>
      </w:r>
      <w:r w:rsidDel="00000000" w:rsidR="00000000" w:rsidRPr="00000000">
        <w:rPr>
          <w:i w:val="1"/>
          <w:rtl w:val="0"/>
        </w:rPr>
        <w:t xml:space="preserve">The morning after the Deluge,</w:t>
      </w:r>
      <w:r w:rsidDel="00000000" w:rsidR="00000000" w:rsidRPr="00000000">
        <w:rPr>
          <w:rtl w:val="0"/>
        </w:rPr>
        <w:t xml:space="preserve"> followinging on to his next painting: </w:t>
      </w:r>
      <w:r w:rsidDel="00000000" w:rsidR="00000000" w:rsidRPr="00000000">
        <w:rPr>
          <w:i w:val="1"/>
          <w:rtl w:val="0"/>
        </w:rPr>
        <w:t xml:space="preserve">Shade and darkness</w:t>
      </w:r>
      <w:r w:rsidDel="00000000" w:rsidR="00000000" w:rsidRPr="00000000">
        <w:rPr>
          <w:rtl w:val="0"/>
        </w:rPr>
        <w:t xml:space="preserve">.</w:t>
      </w:r>
      <w:r w:rsidDel="00000000" w:rsidR="00000000" w:rsidRPr="00000000">
        <w:rPr>
          <w:i w:val="1"/>
          <w:rtl w:val="0"/>
        </w:rPr>
        <w:t xml:space="preserve">The evening of the Deluge</w:t>
      </w:r>
      <w:r w:rsidDel="00000000" w:rsidR="00000000" w:rsidRPr="00000000">
        <w:rPr>
          <w:rtl w:val="0"/>
        </w:rPr>
        <w:t xml:space="preserve">  This essay will also be looking at Mark Rothko's </w:t>
      </w:r>
      <w:r w:rsidDel="00000000" w:rsidR="00000000" w:rsidRPr="00000000">
        <w:rPr>
          <w:i w:val="1"/>
          <w:rtl w:val="0"/>
        </w:rPr>
        <w:t xml:space="preserve">Green and Tangerine on Red.</w:t>
      </w:r>
      <w:r w:rsidDel="00000000" w:rsidR="00000000" w:rsidRPr="00000000">
        <w:rPr>
          <w:rtl w:val="0"/>
        </w:rPr>
        <w:t xml:space="preserve"> Looking into each painting describing it's colours and composition to examine the layers and emotion shown through paint. This essay will also take a look at key thinkers such as Henri Lefebve, John Gage, and Edward Soja, discussing and  questioning how space occurs in Place, how space is shaped by space during social relations and how Space and Place has a relationship with paint, being held solely by a main surface: The painting board, held together in a contingently place.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Place is an area in space, place is a position which can be put in position and be defined as a </w:t>
      </w:r>
    </w:p>
    <w:p w:rsidR="00000000" w:rsidDel="00000000" w:rsidP="00000000" w:rsidRDefault="00000000" w:rsidRPr="00000000" w14:paraId="00000007">
      <w:pPr>
        <w:rPr>
          <w:i w:val="1"/>
        </w:rPr>
      </w:pPr>
      <w:r w:rsidDel="00000000" w:rsidR="00000000" w:rsidRPr="00000000">
        <w:rPr>
          <w:rtl w:val="0"/>
        </w:rPr>
        <w:t xml:space="preserve">location. Quoting from the book in the Editors Introduction, '</w:t>
      </w:r>
      <w:r w:rsidDel="00000000" w:rsidR="00000000" w:rsidRPr="00000000">
        <w:rPr>
          <w:i w:val="1"/>
          <w:rtl w:val="0"/>
        </w:rPr>
        <w:t xml:space="preserve">Key Thinkers on Space and Place, </w:t>
      </w:r>
    </w:p>
    <w:p w:rsidR="00000000" w:rsidDel="00000000" w:rsidP="00000000" w:rsidRDefault="00000000" w:rsidRPr="00000000" w14:paraId="00000008">
      <w:pPr>
        <w:rPr/>
      </w:pPr>
      <w:r w:rsidDel="00000000" w:rsidR="00000000" w:rsidRPr="00000000">
        <w:rPr>
          <w:rtl w:val="0"/>
        </w:rPr>
        <w:t xml:space="preserve">a collection of writing by three geographers, Phil Hubbard, Rob Kitchen and Gill Valentine, reads</w:t>
      </w:r>
    </w:p>
    <w:p w:rsidR="00000000" w:rsidDel="00000000" w:rsidP="00000000" w:rsidRDefault="00000000" w:rsidRPr="00000000" w14:paraId="00000009">
      <w:pPr>
        <w:rPr/>
      </w:pPr>
      <w:r w:rsidDel="00000000" w:rsidR="00000000" w:rsidRPr="00000000">
        <w:rPr>
          <w:rtl w:val="0"/>
        </w:rPr>
        <w:t xml:space="preserve"> </w:t>
      </w:r>
    </w:p>
    <w:p w:rsidR="00000000" w:rsidDel="00000000" w:rsidP="00000000" w:rsidRDefault="00000000" w:rsidRPr="00000000" w14:paraId="0000000A">
      <w:pPr>
        <w:rPr/>
      </w:pPr>
      <w:r w:rsidDel="00000000" w:rsidR="00000000" w:rsidRPr="00000000">
        <w:rPr>
          <w:rtl w:val="0"/>
        </w:rPr>
        <w:t xml:space="preserve">''Places and the social relations within and between them are the results of particular </w:t>
      </w:r>
    </w:p>
    <w:p w:rsidR="00000000" w:rsidDel="00000000" w:rsidP="00000000" w:rsidRDefault="00000000" w:rsidRPr="00000000" w14:paraId="0000000B">
      <w:pPr>
        <w:rPr/>
      </w:pPr>
      <w:r w:rsidDel="00000000" w:rsidR="00000000" w:rsidRPr="00000000">
        <w:rPr>
          <w:rtl w:val="0"/>
        </w:rPr>
        <w:t xml:space="preserve">arrangements of power, whether it is individual and institutional, or imaginative and </w:t>
      </w:r>
    </w:p>
    <w:p w:rsidR="00000000" w:rsidDel="00000000" w:rsidP="00000000" w:rsidRDefault="00000000" w:rsidRPr="00000000" w14:paraId="0000000C">
      <w:pPr>
        <w:rPr/>
      </w:pPr>
      <w:r w:rsidDel="00000000" w:rsidR="00000000" w:rsidRPr="00000000">
        <w:rPr>
          <w:rtl w:val="0"/>
        </w:rPr>
        <w:t xml:space="preserve">material. Places are thus relational and contingent, experienced and understood </w:t>
      </w:r>
    </w:p>
    <w:p w:rsidR="00000000" w:rsidDel="00000000" w:rsidP="00000000" w:rsidRDefault="00000000" w:rsidRPr="00000000" w14:paraId="0000000D">
      <w:pPr>
        <w:rPr/>
      </w:pPr>
      <w:r w:rsidDel="00000000" w:rsidR="00000000" w:rsidRPr="00000000">
        <w:rPr>
          <w:rtl w:val="0"/>
        </w:rPr>
        <w:t xml:space="preserve">differently by different people; they multiple, contested, fluid and uncertain(rather than fixed </w:t>
      </w:r>
    </w:p>
    <w:p w:rsidR="00000000" w:rsidDel="00000000" w:rsidP="00000000" w:rsidRDefault="00000000" w:rsidRPr="00000000" w14:paraId="0000000E">
      <w:pPr>
        <w:rPr/>
      </w:pPr>
      <w:r w:rsidDel="00000000" w:rsidR="00000000" w:rsidRPr="00000000">
        <w:rPr>
          <w:rtl w:val="0"/>
        </w:rPr>
        <w:t xml:space="preserve">territorial units)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                               (</w:t>
      </w:r>
      <w:r w:rsidDel="00000000" w:rsidR="00000000" w:rsidRPr="00000000">
        <w:rPr>
          <w:i w:val="1"/>
          <w:rtl w:val="0"/>
        </w:rPr>
        <w:t xml:space="preserve">Key thinkers on Space and Place, editors introduction, pp. 6, lines 15-20</w:t>
      </w:r>
      <w:r w:rsidDel="00000000" w:rsidR="00000000" w:rsidRPr="00000000">
        <w:rPr>
          <w:rtl w:val="0"/>
        </w:rPr>
        <w:t xml:space="preserv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authors view is that they demonstrate place on having occurring</w:t>
      </w:r>
    </w:p>
    <w:p w:rsidR="00000000" w:rsidDel="00000000" w:rsidP="00000000" w:rsidRDefault="00000000" w:rsidRPr="00000000" w14:paraId="00000013">
      <w:pPr>
        <w:rPr/>
      </w:pPr>
      <w:r w:rsidDel="00000000" w:rsidR="00000000" w:rsidRPr="00000000">
        <w:rPr>
          <w:rtl w:val="0"/>
        </w:rPr>
        <w:t xml:space="preserve">relationships and are a subject of possibility, using aspects of chance. The authors also indicate that place has no fixed shape as the writers refers to 'fluid and uncertaintancy'. This being said, being creative and free in matter is something that can make concepts and information. This opens the need of dependency. The authors also explained that place is shaped depending on how a person perceives it, creating versions in different moments and time.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Moving on to Space, space is defined as an available area that is continuous. It's existence</w:t>
      </w:r>
    </w:p>
    <w:p w:rsidR="00000000" w:rsidDel="00000000" w:rsidP="00000000" w:rsidRDefault="00000000" w:rsidRPr="00000000" w14:paraId="00000016">
      <w:pPr>
        <w:rPr/>
      </w:pPr>
      <w:r w:rsidDel="00000000" w:rsidR="00000000" w:rsidRPr="00000000">
        <w:rPr>
          <w:rtl w:val="0"/>
        </w:rPr>
        <w:t xml:space="preserve">has the ability to expand or to be condensed in terms such as height, width and depth. </w:t>
      </w:r>
    </w:p>
    <w:p w:rsidR="00000000" w:rsidDel="00000000" w:rsidP="00000000" w:rsidRDefault="00000000" w:rsidRPr="00000000" w14:paraId="00000017">
      <w:pPr>
        <w:rPr/>
      </w:pPr>
      <w:r w:rsidDel="00000000" w:rsidR="00000000" w:rsidRPr="00000000">
        <w:rPr>
          <w:rtl w:val="0"/>
        </w:rPr>
        <w:t xml:space="preserve">Acknowledging that space can be built into '' To recognize space, recognize what 'takes place' </w:t>
      </w:r>
    </w:p>
    <w:p w:rsidR="00000000" w:rsidDel="00000000" w:rsidP="00000000" w:rsidRDefault="00000000" w:rsidRPr="00000000" w14:paraId="00000018">
      <w:pPr>
        <w:rPr/>
      </w:pPr>
      <w:r w:rsidDel="00000000" w:rsidR="00000000" w:rsidRPr="00000000">
        <w:rPr>
          <w:rtl w:val="0"/>
        </w:rPr>
        <w:t xml:space="preserve">there and what it is used for, is to resume the dialectic: analysis will reveal the contradictions </w:t>
      </w:r>
    </w:p>
    <w:p w:rsidR="00000000" w:rsidDel="00000000" w:rsidP="00000000" w:rsidRDefault="00000000" w:rsidRPr="00000000" w14:paraId="00000019">
      <w:pPr>
        <w:rPr>
          <w:i w:val="1"/>
        </w:rPr>
      </w:pPr>
      <w:r w:rsidDel="00000000" w:rsidR="00000000" w:rsidRPr="00000000">
        <w:rPr>
          <w:rtl w:val="0"/>
        </w:rPr>
        <w:t xml:space="preserve">of space.'' (</w:t>
      </w:r>
      <w:r w:rsidDel="00000000" w:rsidR="00000000" w:rsidRPr="00000000">
        <w:rPr>
          <w:i w:val="1"/>
          <w:rtl w:val="0"/>
        </w:rPr>
        <w:t xml:space="preserve">Lefebvre, 1976, cited in Soja, 1989: 43, Key Thinkers on Space and Place, </w:t>
      </w:r>
    </w:p>
    <w:p w:rsidR="00000000" w:rsidDel="00000000" w:rsidP="00000000" w:rsidRDefault="00000000" w:rsidRPr="00000000" w14:paraId="0000001A">
      <w:pPr>
        <w:rPr/>
      </w:pPr>
      <w:r w:rsidDel="00000000" w:rsidR="00000000" w:rsidRPr="00000000">
        <w:rPr>
          <w:i w:val="1"/>
          <w:rtl w:val="0"/>
        </w:rPr>
        <w:t xml:space="preserve">P.Hubbard, R.Kitchen, G.Valentine, page 270)</w:t>
      </w:r>
      <w:r w:rsidDel="00000000" w:rsidR="00000000" w:rsidRPr="00000000">
        <w:rPr>
          <w:rtl w:val="0"/>
        </w:rPr>
        <w:t xml:space="preserve"> This quotation suggests that space is a place, where the place only has existence because the space exists, both are in consistence of each other. Place is a circumstance that forms the setting of a location within space  space holds place together which generates relational aspects, creating togetherness openness and</w:t>
      </w:r>
    </w:p>
    <w:p w:rsidR="00000000" w:rsidDel="00000000" w:rsidP="00000000" w:rsidRDefault="00000000" w:rsidRPr="00000000" w14:paraId="0000001B">
      <w:pPr>
        <w:rPr/>
      </w:pPr>
      <w:r w:rsidDel="00000000" w:rsidR="00000000" w:rsidRPr="00000000">
        <w:rPr>
          <w:rtl w:val="0"/>
        </w:rPr>
        <w:t xml:space="preserve">connection.</w:t>
      </w:r>
    </w:p>
    <w:p w:rsidR="00000000" w:rsidDel="00000000" w:rsidP="00000000" w:rsidRDefault="00000000" w:rsidRPr="00000000" w14:paraId="0000001C">
      <w:pPr>
        <w:rPr/>
      </w:pPr>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t xml:space="preserve">In terms of painting,  paint in itself and the act of painting with the painting board are also are </w:t>
      </w:r>
    </w:p>
    <w:p w:rsidR="00000000" w:rsidDel="00000000" w:rsidP="00000000" w:rsidRDefault="00000000" w:rsidRPr="00000000" w14:paraId="0000001F">
      <w:pPr>
        <w:rPr/>
      </w:pPr>
      <w:r w:rsidDel="00000000" w:rsidR="00000000" w:rsidRPr="00000000">
        <w:rPr>
          <w:rtl w:val="0"/>
        </w:rPr>
        <w:t xml:space="preserve">dependence on one another. Both objects can be related to space and place; to be defined </w:t>
      </w:r>
    </w:p>
    <w:p w:rsidR="00000000" w:rsidDel="00000000" w:rsidP="00000000" w:rsidRDefault="00000000" w:rsidRPr="00000000" w14:paraId="00000020">
      <w:pPr>
        <w:rPr/>
      </w:pPr>
      <w:r w:rsidDel="00000000" w:rsidR="00000000" w:rsidRPr="00000000">
        <w:rPr>
          <w:rtl w:val="0"/>
        </w:rPr>
        <w:t xml:space="preserve">as elements of creating atmosphere and environments. Below in a quotation from Lefebvre from </w:t>
      </w:r>
    </w:p>
    <w:p w:rsidR="00000000" w:rsidDel="00000000" w:rsidP="00000000" w:rsidRDefault="00000000" w:rsidRPr="00000000" w14:paraId="00000021">
      <w:pPr>
        <w:rPr/>
      </w:pPr>
      <w:r w:rsidDel="00000000" w:rsidR="00000000" w:rsidRPr="00000000">
        <w:rPr>
          <w:rtl w:val="0"/>
        </w:rPr>
        <w:t xml:space="preserve">his book </w:t>
      </w:r>
      <w:r w:rsidDel="00000000" w:rsidR="00000000" w:rsidRPr="00000000">
        <w:rPr>
          <w:i w:val="1"/>
          <w:rtl w:val="0"/>
        </w:rPr>
        <w:t xml:space="preserve">‘The Production of Space’.</w:t>
      </w:r>
      <w:r w:rsidDel="00000000" w:rsidR="00000000" w:rsidRPr="00000000">
        <w:rPr>
          <w:rtl w:val="0"/>
        </w:rPr>
        <w:t xml:space="preserve"> He describes what is ultimately needed to practice painting </w:t>
      </w:r>
    </w:p>
    <w:p w:rsidR="00000000" w:rsidDel="00000000" w:rsidP="00000000" w:rsidRDefault="00000000" w:rsidRPr="00000000" w14:paraId="00000022">
      <w:pPr>
        <w:rPr/>
      </w:pPr>
      <w:r w:rsidDel="00000000" w:rsidR="00000000" w:rsidRPr="00000000">
        <w:rPr>
          <w:rtl w:val="0"/>
        </w:rPr>
        <w:t xml:space="preserve">in a subjective manner. ''Producing an object invariably involves the modification of a raw </w:t>
      </w:r>
    </w:p>
    <w:p w:rsidR="00000000" w:rsidDel="00000000" w:rsidP="00000000" w:rsidRDefault="00000000" w:rsidRPr="00000000" w14:paraId="00000023">
      <w:pPr>
        <w:rPr/>
      </w:pPr>
      <w:r w:rsidDel="00000000" w:rsidR="00000000" w:rsidRPr="00000000">
        <w:rPr>
          <w:rtl w:val="0"/>
        </w:rPr>
        <w:t xml:space="preserve">material by the application to it of an appropriate knowledge, a technical procedure, an </w:t>
      </w:r>
    </w:p>
    <w:p w:rsidR="00000000" w:rsidDel="00000000" w:rsidP="00000000" w:rsidRDefault="00000000" w:rsidRPr="00000000" w14:paraId="00000024">
      <w:pPr>
        <w:rPr/>
      </w:pPr>
      <w:r w:rsidDel="00000000" w:rsidR="00000000" w:rsidRPr="00000000">
        <w:rPr>
          <w:rtl w:val="0"/>
        </w:rPr>
        <w:t xml:space="preserve">effort, and a repeated gesture (labour)'' (</w:t>
      </w:r>
      <w:r w:rsidDel="00000000" w:rsidR="00000000" w:rsidRPr="00000000">
        <w:rPr>
          <w:i w:val="1"/>
          <w:rtl w:val="0"/>
        </w:rPr>
        <w:t xml:space="preserve">Lefebvre. H  The Production of Space 1974: Social SpacePage: 13 Line: 1-4</w:t>
      </w:r>
      <w:r w:rsidDel="00000000" w:rsidR="00000000" w:rsidRPr="00000000">
        <w:rPr>
          <w:rtl w:val="0"/>
        </w:rPr>
        <w:t xml:space="preserve">) During a regular painting process, a painting board is </w:t>
      </w:r>
    </w:p>
    <w:p w:rsidR="00000000" w:rsidDel="00000000" w:rsidP="00000000" w:rsidRDefault="00000000" w:rsidRPr="00000000" w14:paraId="00000025">
      <w:pPr>
        <w:rPr/>
      </w:pPr>
      <w:r w:rsidDel="00000000" w:rsidR="00000000" w:rsidRPr="00000000">
        <w:rPr>
          <w:rtl w:val="0"/>
        </w:rPr>
        <w:t xml:space="preserve">described as a surface that has a beginning. The item acts as a place, a place of thought. The </w:t>
      </w:r>
    </w:p>
    <w:p w:rsidR="00000000" w:rsidDel="00000000" w:rsidP="00000000" w:rsidRDefault="00000000" w:rsidRPr="00000000" w14:paraId="00000026">
      <w:pPr>
        <w:rPr/>
      </w:pPr>
      <w:r w:rsidDel="00000000" w:rsidR="00000000" w:rsidRPr="00000000">
        <w:rPr>
          <w:rtl w:val="0"/>
        </w:rPr>
        <w:t xml:space="preserve">painting pigment acts like a space that can be placed on top of several previous paint </w:t>
      </w:r>
    </w:p>
    <w:p w:rsidR="00000000" w:rsidDel="00000000" w:rsidP="00000000" w:rsidRDefault="00000000" w:rsidRPr="00000000" w14:paraId="00000027">
      <w:pPr>
        <w:rPr/>
      </w:pPr>
      <w:r w:rsidDel="00000000" w:rsidR="00000000" w:rsidRPr="00000000">
        <w:rPr>
          <w:rtl w:val="0"/>
        </w:rPr>
        <w:t xml:space="preserve">placements that can be pushed and pulled around the surface to be blended or merged or to </w:t>
      </w:r>
    </w:p>
    <w:p w:rsidR="00000000" w:rsidDel="00000000" w:rsidP="00000000" w:rsidRDefault="00000000" w:rsidRPr="00000000" w14:paraId="00000028">
      <w:pPr>
        <w:rPr/>
      </w:pPr>
      <w:r w:rsidDel="00000000" w:rsidR="00000000" w:rsidRPr="00000000">
        <w:rPr>
          <w:rtl w:val="0"/>
        </w:rPr>
        <w:t xml:space="preserve">be left alone. With the thought of movement, distance and consideration, the pigment is </w:t>
      </w:r>
    </w:p>
    <w:p w:rsidR="00000000" w:rsidDel="00000000" w:rsidP="00000000" w:rsidRDefault="00000000" w:rsidRPr="00000000" w14:paraId="00000029">
      <w:pPr>
        <w:rPr/>
      </w:pPr>
      <w:r w:rsidDel="00000000" w:rsidR="00000000" w:rsidRPr="00000000">
        <w:rPr>
          <w:rtl w:val="0"/>
        </w:rPr>
        <w:t xml:space="preserve">placed within a chosen space. This is continuously layered on a painting board creating </w:t>
      </w:r>
    </w:p>
    <w:p w:rsidR="00000000" w:rsidDel="00000000" w:rsidP="00000000" w:rsidRDefault="00000000" w:rsidRPr="00000000" w14:paraId="0000002A">
      <w:pPr>
        <w:rPr/>
      </w:pPr>
      <w:r w:rsidDel="00000000" w:rsidR="00000000" w:rsidRPr="00000000">
        <w:rPr>
          <w:rtl w:val="0"/>
        </w:rPr>
        <w:t xml:space="preserve">several layers of space which the painting board holds the functionality of the meaning of </w:t>
      </w:r>
    </w:p>
    <w:p w:rsidR="00000000" w:rsidDel="00000000" w:rsidP="00000000" w:rsidRDefault="00000000" w:rsidRPr="00000000" w14:paraId="0000002B">
      <w:pPr>
        <w:rPr/>
      </w:pPr>
      <w:r w:rsidDel="00000000" w:rsidR="00000000" w:rsidRPr="00000000">
        <w:rPr>
          <w:rtl w:val="0"/>
        </w:rPr>
        <w:t xml:space="preserve">place.This includes using various colours, this can create space upon space where depth can </w:t>
      </w:r>
    </w:p>
    <w:p w:rsidR="00000000" w:rsidDel="00000000" w:rsidP="00000000" w:rsidRDefault="00000000" w:rsidRPr="00000000" w14:paraId="0000002C">
      <w:pPr>
        <w:rPr/>
      </w:pPr>
      <w:r w:rsidDel="00000000" w:rsidR="00000000" w:rsidRPr="00000000">
        <w:rPr>
          <w:rtl w:val="0"/>
        </w:rPr>
        <w:t xml:space="preserve">appear. Within the multiple layers from the original starting point, the painting board is the </w:t>
      </w:r>
    </w:p>
    <w:p w:rsidR="00000000" w:rsidDel="00000000" w:rsidP="00000000" w:rsidRDefault="00000000" w:rsidRPr="00000000" w14:paraId="0000002D">
      <w:pPr>
        <w:rPr/>
      </w:pPr>
      <w:r w:rsidDel="00000000" w:rsidR="00000000" w:rsidRPr="00000000">
        <w:rPr>
          <w:rtl w:val="0"/>
        </w:rPr>
        <w:t xml:space="preserve">mother of  the layers of paint, where they are held in place describing a need for one </w:t>
      </w:r>
    </w:p>
    <w:p w:rsidR="00000000" w:rsidDel="00000000" w:rsidP="00000000" w:rsidRDefault="00000000" w:rsidRPr="00000000" w14:paraId="0000002E">
      <w:pPr>
        <w:rPr/>
      </w:pPr>
      <w:r w:rsidDel="00000000" w:rsidR="00000000" w:rsidRPr="00000000">
        <w:rPr>
          <w:rtl w:val="0"/>
        </w:rPr>
        <w:t xml:space="preserve">another, a relationship between the two objects creates an overall Place defined as </w:t>
      </w:r>
    </w:p>
    <w:p w:rsidR="00000000" w:rsidDel="00000000" w:rsidP="00000000" w:rsidRDefault="00000000" w:rsidRPr="00000000" w14:paraId="0000002F">
      <w:pPr>
        <w:rPr/>
      </w:pPr>
      <w:r w:rsidDel="00000000" w:rsidR="00000000" w:rsidRPr="00000000">
        <w:rPr>
          <w:rtl w:val="0"/>
        </w:rPr>
        <w:t xml:space="preserve">''painting''.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Edward Soja, a socialist theorist, has a spatial theory named '</w:t>
      </w:r>
      <w:r w:rsidDel="00000000" w:rsidR="00000000" w:rsidRPr="00000000">
        <w:rPr>
          <w:i w:val="1"/>
          <w:rtl w:val="0"/>
        </w:rPr>
        <w:t xml:space="preserve">Thirdspace</w:t>
      </w:r>
      <w:r w:rsidDel="00000000" w:rsidR="00000000" w:rsidRPr="00000000">
        <w:rPr>
          <w:rtl w:val="0"/>
        </w:rPr>
        <w:t xml:space="preserve">'. It is a large </w:t>
      </w:r>
    </w:p>
    <w:p w:rsidR="00000000" w:rsidDel="00000000" w:rsidP="00000000" w:rsidRDefault="00000000" w:rsidRPr="00000000" w14:paraId="00000032">
      <w:pPr>
        <w:rPr/>
      </w:pPr>
      <w:r w:rsidDel="00000000" w:rsidR="00000000" w:rsidRPr="00000000">
        <w:rPr>
          <w:rtl w:val="0"/>
        </w:rPr>
        <w:t xml:space="preserve">extension of work by Henri Lefebvre and is in the field of cultural geography. Soja requires </w:t>
      </w:r>
    </w:p>
    <w:p w:rsidR="00000000" w:rsidDel="00000000" w:rsidP="00000000" w:rsidRDefault="00000000" w:rsidRPr="00000000" w14:paraId="00000033">
      <w:pPr>
        <w:rPr/>
      </w:pPr>
      <w:r w:rsidDel="00000000" w:rsidR="00000000" w:rsidRPr="00000000">
        <w:rPr>
          <w:rtl w:val="0"/>
        </w:rPr>
        <w:t xml:space="preserve">general systems of thinking of space and how space and social relations and history are made </w:t>
      </w:r>
    </w:p>
    <w:p w:rsidR="00000000" w:rsidDel="00000000" w:rsidP="00000000" w:rsidRDefault="00000000" w:rsidRPr="00000000" w14:paraId="00000034">
      <w:pPr>
        <w:rPr/>
      </w:pPr>
      <w:r w:rsidDel="00000000" w:rsidR="00000000" w:rsidRPr="00000000">
        <w:rPr>
          <w:rtl w:val="0"/>
        </w:rPr>
        <w:t xml:space="preserve">by each other, when all three subject comes together they develop a connection. Thirdspace </w:t>
      </w:r>
    </w:p>
    <w:p w:rsidR="00000000" w:rsidDel="00000000" w:rsidP="00000000" w:rsidRDefault="00000000" w:rsidRPr="00000000" w14:paraId="00000035">
      <w:pPr>
        <w:rPr/>
      </w:pPr>
      <w:r w:rsidDel="00000000" w:rsidR="00000000" w:rsidRPr="00000000">
        <w:rPr>
          <w:rtl w:val="0"/>
        </w:rPr>
        <w:t xml:space="preserve">is an academic study focusing on human activities and consequences of exploitation of the</w:t>
      </w:r>
    </w:p>
    <w:p w:rsidR="00000000" w:rsidDel="00000000" w:rsidP="00000000" w:rsidRDefault="00000000" w:rsidRPr="00000000" w14:paraId="00000036">
      <w:pPr>
        <w:rPr/>
      </w:pPr>
      <w:r w:rsidDel="00000000" w:rsidR="00000000" w:rsidRPr="00000000">
        <w:rPr>
          <w:rtl w:val="0"/>
        </w:rPr>
        <w:t xml:space="preserve">security of the people and their lands. Discussing how they are controlled  in a study with a wide </w:t>
      </w:r>
    </w:p>
    <w:p w:rsidR="00000000" w:rsidDel="00000000" w:rsidP="00000000" w:rsidRDefault="00000000" w:rsidRPr="00000000" w14:paraId="00000037">
      <w:pPr>
        <w:rPr/>
      </w:pPr>
      <w:r w:rsidDel="00000000" w:rsidR="00000000" w:rsidRPr="00000000">
        <w:rPr>
          <w:rtl w:val="0"/>
        </w:rPr>
        <w:t xml:space="preserve">amount of research, discussing society and its expectations. Connecting context and cultural norms through the use of language in education. The theory describes the contexts as mixed characters conjoined of different elements. A blog on Wordpress discussing Soja, was useful information, for this subject, it discusses Soja's thoughts on the theory. </w:t>
      </w:r>
    </w:p>
    <w:p w:rsidR="00000000" w:rsidDel="00000000" w:rsidP="00000000" w:rsidRDefault="00000000" w:rsidRPr="00000000" w14:paraId="00000038">
      <w:pPr>
        <w:rPr/>
      </w:pPr>
      <w:r w:rsidDel="00000000" w:rsidR="00000000" w:rsidRPr="00000000">
        <w:rPr>
          <w:rtl w:val="0"/>
        </w:rPr>
        <w:t xml:space="preserve"> ''Thirdspace is a way of thinking about and interpreting socially produced space’, where the spatiality of our lives, our human geography, has the same scope </w:t>
      </w:r>
    </w:p>
    <w:p w:rsidR="00000000" w:rsidDel="00000000" w:rsidP="00000000" w:rsidRDefault="00000000" w:rsidRPr="00000000" w14:paraId="00000039">
      <w:pPr>
        <w:rPr>
          <w:i w:val="1"/>
        </w:rPr>
      </w:pPr>
      <w:r w:rsidDel="00000000" w:rsidR="00000000" w:rsidRPr="00000000">
        <w:rPr>
          <w:rtl w:val="0"/>
        </w:rPr>
        <w:t xml:space="preserve">and significance as the social and historical dimensions'' (</w:t>
      </w:r>
      <w:r w:rsidDel="00000000" w:rsidR="00000000" w:rsidRPr="00000000">
        <w:rPr>
          <w:i w:val="1"/>
          <w:rtl w:val="0"/>
        </w:rPr>
        <w:t xml:space="preserve">Wordpress (2016) There's no space </w:t>
      </w:r>
    </w:p>
    <w:p w:rsidR="00000000" w:rsidDel="00000000" w:rsidP="00000000" w:rsidRDefault="00000000" w:rsidRPr="00000000" w14:paraId="0000003A">
      <w:pPr>
        <w:rPr/>
      </w:pPr>
      <w:r w:rsidDel="00000000" w:rsidR="00000000" w:rsidRPr="00000000">
        <w:rPr>
          <w:i w:val="1"/>
          <w:rtl w:val="0"/>
        </w:rPr>
        <w:t xml:space="preserve">like home, website</w:t>
      </w:r>
      <w:r w:rsidDel="00000000" w:rsidR="00000000" w:rsidRPr="00000000">
        <w:rPr>
          <w:rtl w:val="0"/>
        </w:rPr>
        <w:t xml:space="preserve">).</w:t>
      </w:r>
    </w:p>
    <w:p w:rsidR="00000000" w:rsidDel="00000000" w:rsidP="00000000" w:rsidRDefault="00000000" w:rsidRPr="00000000" w14:paraId="0000003B">
      <w:pPr>
        <w:rPr/>
      </w:pPr>
      <w:r w:rsidDel="00000000" w:rsidR="00000000" w:rsidRPr="00000000">
        <w:rPr>
          <w:rtl w:val="0"/>
        </w:rPr>
        <w:t xml:space="preserve"> Soja combined Marxist theories of geography with his statement explaining that class shapes geography as much as geography shapes class. Soja observes and challenges the dialectic in spatial theory and focus on directional of physicality and mentality in space. Soja introduces 'the third' and an important element: the concept of a ''fully lived space''. “Rather than an actual force in the shaping of society and theory, space became “a reflective mirror of societal modernization”</w:t>
      </w:r>
      <w:r w:rsidDel="00000000" w:rsidR="00000000" w:rsidRPr="00000000">
        <w:rPr>
          <w:i w:val="1"/>
          <w:rtl w:val="0"/>
        </w:rPr>
        <w:t xml:space="preserve"> Edward Soja (Wordpress (2016)</w:t>
      </w:r>
      <w:r w:rsidDel="00000000" w:rsidR="00000000" w:rsidRPr="00000000">
        <w:rPr>
          <w:rtl w:val="0"/>
        </w:rPr>
        <w:t xml:space="preserve"> </w:t>
      </w:r>
      <w:r w:rsidDel="00000000" w:rsidR="00000000" w:rsidRPr="00000000">
        <w:rPr>
          <w:i w:val="1"/>
          <w:rtl w:val="0"/>
        </w:rPr>
        <w:t xml:space="preserve">Theres no place like home, website)</w:t>
      </w:r>
      <w:r w:rsidDel="00000000" w:rsidR="00000000" w:rsidRPr="00000000">
        <w:rPr>
          <w:rtl w:val="0"/>
        </w:rPr>
        <w:t xml:space="preserve"> He divides space into first, second and third followed by meanings of concepts. </w:t>
      </w:r>
      <w:r w:rsidDel="00000000" w:rsidR="00000000" w:rsidRPr="00000000">
        <w:rPr>
          <w:i w:val="1"/>
          <w:rtl w:val="0"/>
        </w:rPr>
        <w:t xml:space="preserve">Firstspace</w:t>
      </w:r>
      <w:r w:rsidDel="00000000" w:rsidR="00000000" w:rsidRPr="00000000">
        <w:rPr>
          <w:rtl w:val="0"/>
        </w:rPr>
        <w:t xml:space="preserve"> is </w:t>
      </w:r>
    </w:p>
    <w:p w:rsidR="00000000" w:rsidDel="00000000" w:rsidP="00000000" w:rsidRDefault="00000000" w:rsidRPr="00000000" w14:paraId="0000003C">
      <w:pPr>
        <w:rPr/>
      </w:pPr>
      <w:r w:rsidDel="00000000" w:rsidR="00000000" w:rsidRPr="00000000">
        <w:rPr>
          <w:rtl w:val="0"/>
        </w:rPr>
        <w:t xml:space="preserve">defined as the 'real' space, at its realisticist form, suggesting that something can be built as </w:t>
      </w:r>
    </w:p>
    <w:p w:rsidR="00000000" w:rsidDel="00000000" w:rsidP="00000000" w:rsidRDefault="00000000" w:rsidRPr="00000000" w14:paraId="0000003D">
      <w:pPr>
        <w:rPr/>
      </w:pPr>
      <w:r w:rsidDel="00000000" w:rsidR="00000000" w:rsidRPr="00000000">
        <w:rPr>
          <w:rtl w:val="0"/>
        </w:rPr>
        <w:t xml:space="preserve">in physical buildings that can  be seen and mapped. </w:t>
      </w:r>
      <w:r w:rsidDel="00000000" w:rsidR="00000000" w:rsidRPr="00000000">
        <w:rPr>
          <w:i w:val="1"/>
          <w:rtl w:val="0"/>
        </w:rPr>
        <w:t xml:space="preserve">Second Space</w:t>
      </w:r>
      <w:r w:rsidDel="00000000" w:rsidR="00000000" w:rsidRPr="00000000">
        <w:rPr>
          <w:rtl w:val="0"/>
        </w:rPr>
        <w:t xml:space="preserve"> is the imagination and the </w:t>
      </w:r>
    </w:p>
    <w:p w:rsidR="00000000" w:rsidDel="00000000" w:rsidP="00000000" w:rsidRDefault="00000000" w:rsidRPr="00000000" w14:paraId="0000003E">
      <w:pPr>
        <w:rPr/>
      </w:pPr>
      <w:r w:rsidDel="00000000" w:rsidR="00000000" w:rsidRPr="00000000">
        <w:rPr>
          <w:rtl w:val="0"/>
        </w:rPr>
        <w:t xml:space="preserve">perception of space, where space is thought of and debated over, suggesting</w:t>
      </w:r>
    </w:p>
    <w:p w:rsidR="00000000" w:rsidDel="00000000" w:rsidP="00000000" w:rsidRDefault="00000000" w:rsidRPr="00000000" w14:paraId="0000003F">
      <w:pPr>
        <w:rPr/>
      </w:pPr>
      <w:r w:rsidDel="00000000" w:rsidR="00000000" w:rsidRPr="00000000">
        <w:rPr>
          <w:rtl w:val="0"/>
        </w:rPr>
        <w:t xml:space="preserve">redevelopment and marketing. Finally, </w:t>
      </w:r>
      <w:r w:rsidDel="00000000" w:rsidR="00000000" w:rsidRPr="00000000">
        <w:rPr>
          <w:i w:val="1"/>
          <w:rtl w:val="0"/>
        </w:rPr>
        <w:t xml:space="preserve">Thirdspace </w:t>
      </w:r>
      <w:r w:rsidDel="00000000" w:rsidR="00000000" w:rsidRPr="00000000">
        <w:rPr>
          <w:rtl w:val="0"/>
        </w:rPr>
        <w:t xml:space="preserve">is thought of as a combination of the First </w:t>
      </w:r>
    </w:p>
    <w:p w:rsidR="00000000" w:rsidDel="00000000" w:rsidP="00000000" w:rsidRDefault="00000000" w:rsidRPr="00000000" w14:paraId="00000040">
      <w:pPr>
        <w:rPr/>
      </w:pPr>
      <w:r w:rsidDel="00000000" w:rsidR="00000000" w:rsidRPr="00000000">
        <w:rPr>
          <w:rtl w:val="0"/>
        </w:rPr>
        <w:t xml:space="preserve">and Second space, which then creates what Soja suggested  ''a fully lived space, a simultaneously real-and-imagined, actual-and-virtual locus of structured individuality and collective experience and agency'' </w:t>
      </w:r>
      <w:r w:rsidDel="00000000" w:rsidR="00000000" w:rsidRPr="00000000">
        <w:rPr>
          <w:i w:val="1"/>
          <w:rtl w:val="0"/>
        </w:rPr>
        <w:t xml:space="preserve">(Wordpress (2016) There's no place like home, website) </w:t>
      </w:r>
      <w:r w:rsidDel="00000000" w:rsidR="00000000" w:rsidRPr="00000000">
        <w:rPr>
          <w:rtl w:val="0"/>
        </w:rPr>
        <w:t xml:space="preserve">Thirdspace is overall an experience of living in a 'real' space depending on the redevelopment and it's expectations.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‘’Everything comes together in Thirdspace subjectivity and objectivity, the abstract and the </w:t>
      </w:r>
    </w:p>
    <w:p w:rsidR="00000000" w:rsidDel="00000000" w:rsidP="00000000" w:rsidRDefault="00000000" w:rsidRPr="00000000" w14:paraId="00000043">
      <w:pPr>
        <w:rPr/>
      </w:pPr>
      <w:r w:rsidDel="00000000" w:rsidR="00000000" w:rsidRPr="00000000">
        <w:rPr>
          <w:rtl w:val="0"/>
        </w:rPr>
        <w:t xml:space="preserve">concrete, the real and the imagined, the knowledgeable and the unimaginable, the repetitive </w:t>
      </w:r>
    </w:p>
    <w:p w:rsidR="00000000" w:rsidDel="00000000" w:rsidP="00000000" w:rsidRDefault="00000000" w:rsidRPr="00000000" w14:paraId="00000044">
      <w:pPr>
        <w:rPr/>
      </w:pPr>
      <w:r w:rsidDel="00000000" w:rsidR="00000000" w:rsidRPr="00000000">
        <w:rPr>
          <w:rtl w:val="0"/>
        </w:rPr>
        <w:t xml:space="preserve">and the differential structure and agency, mind and body. Consciousness and </w:t>
      </w:r>
    </w:p>
    <w:p w:rsidR="00000000" w:rsidDel="00000000" w:rsidP="00000000" w:rsidRDefault="00000000" w:rsidRPr="00000000" w14:paraId="00000045">
      <w:pPr>
        <w:rPr/>
      </w:pPr>
      <w:r w:rsidDel="00000000" w:rsidR="00000000" w:rsidRPr="00000000">
        <w:rPr>
          <w:rtl w:val="0"/>
        </w:rPr>
        <w:t xml:space="preserve">unconsciousness, the disciplined and the transdisciplinary, everyday life and unending history’’ .</w:t>
      </w:r>
    </w:p>
    <w:p w:rsidR="00000000" w:rsidDel="00000000" w:rsidP="00000000" w:rsidRDefault="00000000" w:rsidRPr="00000000" w14:paraId="00000046">
      <w:pPr>
        <w:rPr>
          <w:i w:val="1"/>
        </w:rPr>
      </w:pPr>
      <w:r w:rsidDel="00000000" w:rsidR="00000000" w:rsidRPr="00000000">
        <w:rPr>
          <w:rtl w:val="0"/>
        </w:rPr>
      </w:r>
    </w:p>
    <w:p w:rsidR="00000000" w:rsidDel="00000000" w:rsidP="00000000" w:rsidRDefault="00000000" w:rsidRPr="00000000" w14:paraId="00000047">
      <w:pPr>
        <w:rPr>
          <w:i w:val="1"/>
        </w:rPr>
      </w:pPr>
      <w:r w:rsidDel="00000000" w:rsidR="00000000" w:rsidRPr="00000000">
        <w:rPr>
          <w:i w:val="1"/>
          <w:rtl w:val="0"/>
        </w:rPr>
        <w:t xml:space="preserve">                               (1996: 56-57, original emphasis, Key thinkers on Space and Place, pg: 272)</w:t>
      </w:r>
    </w:p>
    <w:p w:rsidR="00000000" w:rsidDel="00000000" w:rsidP="00000000" w:rsidRDefault="00000000" w:rsidRPr="00000000" w14:paraId="00000048">
      <w:pPr>
        <w:rPr/>
      </w:pPr>
      <w:r w:rsidDel="00000000" w:rsidR="00000000" w:rsidRPr="00000000">
        <w:rPr>
          <w:rtl w:val="0"/>
        </w:rPr>
        <w:t xml:space="preserve"> </w:t>
      </w:r>
    </w:p>
    <w:p w:rsidR="00000000" w:rsidDel="00000000" w:rsidP="00000000" w:rsidRDefault="00000000" w:rsidRPr="00000000" w14:paraId="00000049">
      <w:pPr>
        <w:rPr/>
      </w:pPr>
      <w:r w:rsidDel="00000000" w:rsidR="00000000" w:rsidRPr="00000000">
        <w:rPr>
          <w:rtl w:val="0"/>
        </w:rPr>
        <w:t xml:space="preserve">Soja considers thirdspace to be the privileged space, in the quotation above, Soja lists the </w:t>
      </w:r>
    </w:p>
    <w:p w:rsidR="00000000" w:rsidDel="00000000" w:rsidP="00000000" w:rsidRDefault="00000000" w:rsidRPr="00000000" w14:paraId="0000004A">
      <w:pPr>
        <w:rPr/>
      </w:pPr>
      <w:r w:rsidDel="00000000" w:rsidR="00000000" w:rsidRPr="00000000">
        <w:rPr>
          <w:rtl w:val="0"/>
        </w:rPr>
        <w:t xml:space="preserve">thirdspace and it’s connectivity, which are based on influences and has the quality of being </w:t>
      </w:r>
    </w:p>
    <w:p w:rsidR="00000000" w:rsidDel="00000000" w:rsidP="00000000" w:rsidRDefault="00000000" w:rsidRPr="00000000" w14:paraId="0000004B">
      <w:pPr>
        <w:rPr/>
      </w:pPr>
      <w:r w:rsidDel="00000000" w:rsidR="00000000" w:rsidRPr="00000000">
        <w:rPr>
          <w:rtl w:val="0"/>
        </w:rPr>
        <w:t xml:space="preserve">objective, giving the power of establishment to space and society.</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In relation to these theories in conversion of Space and Place, looking at two paintings named: </w:t>
      </w:r>
      <w:r w:rsidDel="00000000" w:rsidR="00000000" w:rsidRPr="00000000">
        <w:rPr>
          <w:i w:val="1"/>
          <w:rtl w:val="0"/>
        </w:rPr>
        <w:t xml:space="preserve">The morning after the Deluge,The evening of the Deluge</w:t>
      </w:r>
      <w:r w:rsidDel="00000000" w:rsidR="00000000" w:rsidRPr="00000000">
        <w:rPr>
          <w:rtl w:val="0"/>
        </w:rPr>
        <w:t xml:space="preserve"> and  both paintings sit together in contrast. The theme of</w:t>
      </w:r>
      <w:r w:rsidDel="00000000" w:rsidR="00000000" w:rsidRPr="00000000">
        <w:rPr>
          <w:i w:val="1"/>
          <w:rtl w:val="0"/>
        </w:rPr>
        <w:t xml:space="preserve"> 'The evening of the Deluge </w:t>
      </w:r>
      <w:r w:rsidDel="00000000" w:rsidR="00000000" w:rsidRPr="00000000">
        <w:rPr>
          <w:rtl w:val="0"/>
        </w:rPr>
        <w:t xml:space="preserve">was dark and gloomy iness of the colour blue and grey  whereas in </w:t>
      </w:r>
      <w:r w:rsidDel="00000000" w:rsidR="00000000" w:rsidRPr="00000000">
        <w:rPr>
          <w:i w:val="1"/>
          <w:rtl w:val="0"/>
        </w:rPr>
        <w:t xml:space="preserve">'The morning after the Deluge'</w:t>
      </w:r>
      <w:r w:rsidDel="00000000" w:rsidR="00000000" w:rsidRPr="00000000">
        <w:rPr>
          <w:rtl w:val="0"/>
        </w:rPr>
        <w:t xml:space="preserve"> yellow was demonstrated as a positive colour, alongside the colours green and scarlet.  However the paintings have more interpretive content, the paintings resemble and are influenced by the texts of </w:t>
      </w:r>
      <w:r w:rsidDel="00000000" w:rsidR="00000000" w:rsidRPr="00000000">
        <w:rPr>
          <w:i w:val="1"/>
          <w:rtl w:val="0"/>
        </w:rPr>
        <w:t xml:space="preserve">'The introduction of Moses writing the Book of Genesis.</w:t>
      </w:r>
      <w:r w:rsidDel="00000000" w:rsidR="00000000" w:rsidRPr="00000000">
        <w:rPr>
          <w:rtl w:val="0"/>
        </w:rPr>
        <w:t xml:space="preserve"> The two paintings make the scene of the story of Noah's Ark, entwined with a commentary of Goethe's Theory where Turner returns to prismatic colours on the surface of his painting board. Both paintings have colour effects such as the contrast expression opposites once each painting is placed together. The representation of the natural and artificial light shows against each foreground of the paintings, creating aspects of light and shadows, showing the tonality changes when placed next to 'The</w:t>
      </w:r>
      <w:r w:rsidDel="00000000" w:rsidR="00000000" w:rsidRPr="00000000">
        <w:rPr>
          <w:i w:val="1"/>
          <w:rtl w:val="0"/>
        </w:rPr>
        <w:t xml:space="preserve"> evening of the Deluge’,</w:t>
      </w:r>
      <w:r w:rsidDel="00000000" w:rsidR="00000000" w:rsidRPr="00000000">
        <w:rPr>
          <w:rtl w:val="0"/>
        </w:rPr>
        <w:t xml:space="preserve"> where it is considered moody, showing the stillness of the painting and questioning if the colours of the paintings may match the mood of the influence, the story of Moses.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According to John Gage an art historian, who was known for his thinking on the use of colour in art. He suggested that Turner divided his painting board into large areas of distinct colours such as prue or bright, these areas have a connection with the nature of objects and its realistic colours. The colours Turner would choose are the three fundamental subtractive primary colours: yellow, red and blue. Turner felt these colours were a perception of creation. He became interested in the capacity on how colour can generates ideas.  With light and shadow being the subject in Turners work, in the early 1840s, he would exhibit paintings in pairs, in warm against cool or light and dark contrast, to debate the hues of light and dark and it's relationship. In doing so he would blend Goethe's proposition of colour as a mixture of physical and the relationship between mind and matter.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In the light of thisGage examined colour and suggested the perception of the four elements of </w:t>
      </w:r>
      <w:r w:rsidDel="00000000" w:rsidR="00000000" w:rsidRPr="00000000">
        <w:rPr>
          <w:i w:val="1"/>
          <w:rtl w:val="0"/>
        </w:rPr>
        <w:t xml:space="preserve">Earth, Fire, Air and Water</w:t>
      </w:r>
      <w:r w:rsidDel="00000000" w:rsidR="00000000" w:rsidRPr="00000000">
        <w:rPr>
          <w:rtl w:val="0"/>
        </w:rPr>
        <w:t xml:space="preserve"> are inspired to form the basic colours of the colour wheel, suggesting that the fundamental of the act of painting and in the moment of combining colours, comes from a social aspects in reflection of nature and of ourselves. </w:t>
      </w:r>
    </w:p>
    <w:p w:rsidR="00000000" w:rsidDel="00000000" w:rsidP="00000000" w:rsidRDefault="00000000" w:rsidRPr="00000000" w14:paraId="00000053">
      <w:pPr>
        <w:rPr>
          <w:i w:val="1"/>
        </w:rPr>
      </w:pPr>
      <w:r w:rsidDel="00000000" w:rsidR="00000000" w:rsidRPr="00000000">
        <w:rPr>
          <w:rtl w:val="0"/>
        </w:rPr>
        <w:t xml:space="preserve">‘What the history of the (rainbow) spectrum suggests is that there are real difficulties in perceiving and identifying colours in complex array, especially when their edges are undefined, and that of the relative poverty of colour vocabulary reflects these difficulties, and encourages representations to be far more concerned with ideas about colours than with colour perceptions themselves.’ </w:t>
      </w:r>
      <w:r w:rsidDel="00000000" w:rsidR="00000000" w:rsidRPr="00000000">
        <w:rPr>
          <w:i w:val="1"/>
          <w:rtl w:val="0"/>
        </w:rPr>
        <w:t xml:space="preserve">(Gage)</w:t>
      </w:r>
      <w:r w:rsidDel="00000000" w:rsidR="00000000" w:rsidRPr="00000000">
        <w:rPr>
          <w:rtl w:val="0"/>
        </w:rPr>
        <w:t xml:space="preserve">  </w:t>
      </w:r>
      <w:r w:rsidDel="00000000" w:rsidR="00000000" w:rsidRPr="00000000">
        <w:rPr>
          <w:i w:val="1"/>
          <w:rtl w:val="0"/>
        </w:rPr>
        <w:t xml:space="preserve"> (Goethe on Psychology of colour and emotion, website: Brainpickings)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 </w:t>
      </w:r>
    </w:p>
    <w:p w:rsidR="00000000" w:rsidDel="00000000" w:rsidP="00000000" w:rsidRDefault="00000000" w:rsidRPr="00000000" w14:paraId="00000056">
      <w:pPr>
        <w:rPr/>
      </w:pPr>
      <w:r w:rsidDel="00000000" w:rsidR="00000000" w:rsidRPr="00000000">
        <w:rPr>
          <w:rtl w:val="0"/>
        </w:rPr>
        <w:t xml:space="preserve">The second artist who explores Space and Place within his work is Mark Rothko. His view on art is influenced by space and place which forms his practice. Rothko would paint scores on large canvases, most of his paintings have the same format, but can be unpredictable when observing the mood, this can depend on its colour and proportions of the colour. Rothko's goal was to abandon visual obstacles that were in the way of expression of emotion. Rothko's paintings implied emotional impact and its emotional content, it widely explored humanity through abstract representation. His paintings were described in layers of hue of colours, describing his disconnection from reality, from association. As an artist, Rothko was sympathetic to possibilities in nature, when discussing </w:t>
      </w:r>
      <w:r w:rsidDel="00000000" w:rsidR="00000000" w:rsidRPr="00000000">
        <w:rPr>
          <w:i w:val="1"/>
          <w:rtl w:val="0"/>
        </w:rPr>
        <w:t xml:space="preserve">No.16 (Green and Red on Tangerine 1956)</w:t>
      </w:r>
      <w:r w:rsidDel="00000000" w:rsidR="00000000" w:rsidRPr="00000000">
        <w:rPr>
          <w:rtl w:val="0"/>
        </w:rPr>
        <w:t xml:space="preserve"> with his use of experimental aesthetics, he had a tendency to detach expression in colour from association, he looked at colour as an intimate and immediate response, mentally and physically. The painting: </w:t>
      </w:r>
      <w:r w:rsidDel="00000000" w:rsidR="00000000" w:rsidRPr="00000000">
        <w:rPr>
          <w:i w:val="1"/>
          <w:rtl w:val="0"/>
        </w:rPr>
        <w:t xml:space="preserve">Green and Red on Tangerine’</w:t>
      </w:r>
      <w:r w:rsidDel="00000000" w:rsidR="00000000" w:rsidRPr="00000000">
        <w:rPr>
          <w:rtl w:val="0"/>
        </w:rPr>
        <w:t xml:space="preserve"> was compacted of two large rectangles, one dark and one light. Rothko proposed that  "the striking tangerine tone of the lower section of </w:t>
      </w:r>
      <w:r w:rsidDel="00000000" w:rsidR="00000000" w:rsidRPr="00000000">
        <w:rPr>
          <w:rtl w:val="0"/>
        </w:rPr>
        <w:t xml:space="preserve">[Green and Tangerine on Red]</w:t>
      </w:r>
      <w:r w:rsidDel="00000000" w:rsidR="00000000" w:rsidRPr="00000000">
        <w:rPr>
          <w:rtl w:val="0"/>
        </w:rPr>
        <w:t xml:space="preserve"> could symbolize the normal, happier side of living; and in proportion the dark, blue-green, rectangular measure above it could stand for the black clouds or worries that always hang over us." ’’ ( </w:t>
      </w:r>
      <w:r w:rsidDel="00000000" w:rsidR="00000000" w:rsidRPr="00000000">
        <w:rPr>
          <w:i w:val="1"/>
          <w:rtl w:val="0"/>
        </w:rPr>
        <w:t xml:space="preserve">J.Weiss, Book: Mark Rothko, The birth of tragic colour, pg: 257) </w:t>
      </w:r>
      <w:r w:rsidDel="00000000" w:rsidR="00000000" w:rsidRPr="00000000">
        <w:rPr>
          <w:rtl w:val="0"/>
        </w:rPr>
        <w:t xml:space="preserve">The colours in the paintings, expresses Rothko's emotional state, through colour manipulations created on to a large scale. This shows Rothko was aware that his colours palliet created an atmosphere of worry of negative actions, suggesting that when he used  'high colours, it is considered as warm to be joyfulness and dark to be gloomy. Mark Rothko created timeless layers of social sensations ranging from various emotions on a scale from rejoicing to tormentation. This connects with Heni Lebvere's thoughts on social space. He describes social space as an absorbent when being produced, it has order or disorder, where its outcome is a sequence of set operations that can not be reduced to the level of any object. Social space inherits fresh actions, which serve production, consumption and a wide diversity of knowledge.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i w:val="1"/>
        </w:rPr>
      </w:pPr>
      <w:r w:rsidDel="00000000" w:rsidR="00000000" w:rsidRPr="00000000">
        <w:rPr>
          <w:rtl w:val="0"/>
        </w:rPr>
        <w:t xml:space="preserve">‘’To produce space’: this combination of words would have meant strictly nothing when the philosophers exercised all power over concepts. The space of the philosophers could be created by God, as his first work: this is as true for the God of the Cartesian as for the Absolute of the post-Kantians. Although, later on, space began to appear as mere degradation of ‘Being’ as it unfolded in a temporal continuum, this pejorative view made no basic difference: through relativized and devalued, space continued to depend on the absolute, or upan duration in the Bergsonian sense.’’ </w:t>
      </w:r>
      <w:r w:rsidDel="00000000" w:rsidR="00000000" w:rsidRPr="00000000">
        <w:rPr>
          <w:i w:val="1"/>
          <w:rtl w:val="0"/>
        </w:rPr>
        <w:t xml:space="preserve">(Lefebvre. H, The Production of Space, Pg:73)</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What Henri is suggesting is that, for space to be produced, it could be as simple as composing language, or the idealism of god, of individualism of the mind. This is separate from the body, working alongside one another, thinking solely about existence and self. Lefebvre goes on to say that space seemed to become degrading for time related beings. Overall space is dependant on the absolute. Place is what holds the absolute, collecting information from all areas through time, (space). Turner and Rothko, both have contrasts within each placement of paint in their paintings, both artists show change of tonality. They both abstain composition in colour, and have a development of depth through the several layers of colour. Each colour shows versions of natural and artificial lights. Rothko identifies his contrasts as ‘one or the other’, warm and dark, happiness and worried. A proposition of the tangerine part of the painting is read as a 'happier side of life, and the dark green space of the painting is considered as ''worries that hang over us. Both artists expresses through opposites, but opposites act as a yin and yan, need one another to work. With that being said, when colour is placed next to one another, colour creates a mood. When discussing Turner's paintings, Shade and darkness is considered moody and still, whereas the painting 'Light and Colour suggest positivity. Throughout this essay, here been  variations on how two artists and theorists have explored the notion of space and place within their works.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 In conclusion, place holds a real space,  involving man-made aspects, Space holds the perception of space, where imagination occurs. Space becomes Place when reality and imagination combine. In terms of painting, a location of a painting board is a place, a space upon space creates depth using imagination, The pigment paint is the space that the place of the painting board is desired to be, when space and place are combined, place becomes a space. Place is a social space, that creates amptophere and feeling, equal to Rothko's paintings creating emotion, and Turner's light and dark difference suggesting the two colour of yellow and blue to be the dominant colours of </w:t>
      </w:r>
      <w:r w:rsidDel="00000000" w:rsidR="00000000" w:rsidRPr="00000000">
        <w:rPr>
          <w:i w:val="1"/>
          <w:rtl w:val="0"/>
        </w:rPr>
        <w:t xml:space="preserve">Space and Place</w:t>
      </w:r>
      <w:r w:rsidDel="00000000" w:rsidR="00000000" w:rsidRPr="00000000">
        <w:rPr>
          <w:rtl w:val="0"/>
        </w:rPr>
        <w:t xml:space="preserv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Bibliographgy</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Books</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Reynolds G, Turner (World of Art) published:1969 Thames and Hudson Ltd, London, Reprinted in 1986</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Weiss J, Mark Rothko, National Gallery of Art, Washington, published: 1998</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Valentine G, Kitchin R, Hubbard P, Key thinkers on Space and Place, SAGE productions, published: 2004</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K.E Sullivan, Turner (Discovering art) Brockhampton Press, Published:1988, Reprinted in 2004</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The Paintings of J.M.W Turner, Butlin M, Joll. E, Published 1977, The paul mellon centre for studies in British art and the Tate gallery by Yale University press.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Lefebvre. H, The Production of Space, Published: 1974, 1984, English translation: 1991</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Gage J. Colour and Culture, Thames and Hudson Ltd, Published: 1995, Reprinted 2001</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Websites</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Wordpress (2016) There's no place like home</w:t>
      </w:r>
    </w:p>
    <w:p w:rsidR="00000000" w:rsidDel="00000000" w:rsidP="00000000" w:rsidRDefault="00000000" w:rsidRPr="00000000" w14:paraId="000000BE">
      <w:pPr>
        <w:rPr/>
      </w:pPr>
      <w:r w:rsidDel="00000000" w:rsidR="00000000" w:rsidRPr="00000000">
        <w:rPr>
          <w:rtl w:val="0"/>
        </w:rPr>
        <w:t xml:space="preserve">Available at: https://2113humtheresnospacelikehome.wordpress.com/soja/</w:t>
      </w:r>
    </w:p>
    <w:p w:rsidR="00000000" w:rsidDel="00000000" w:rsidP="00000000" w:rsidRDefault="00000000" w:rsidRPr="00000000" w14:paraId="000000BF">
      <w:pPr>
        <w:rPr/>
      </w:pPr>
      <w:r w:rsidDel="00000000" w:rsidR="00000000" w:rsidRPr="00000000">
        <w:rPr>
          <w:rtl w:val="0"/>
        </w:rPr>
        <w:t xml:space="preserve">(Accessed on: 11th December 2019)</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Brainpickings (2012) Goethe on the Psychology of Color and Emotion</w:t>
      </w:r>
    </w:p>
    <w:p w:rsidR="00000000" w:rsidDel="00000000" w:rsidP="00000000" w:rsidRDefault="00000000" w:rsidRPr="00000000" w14:paraId="000000C2">
      <w:pPr>
        <w:rPr/>
      </w:pPr>
      <w:r w:rsidDel="00000000" w:rsidR="00000000" w:rsidRPr="00000000">
        <w:rPr>
          <w:rtl w:val="0"/>
        </w:rPr>
        <w:t xml:space="preserve">Available at: https://www.brainpickings.org/2012/08/17/goethe-theory-of-colours/</w:t>
      </w:r>
    </w:p>
    <w:p w:rsidR="00000000" w:rsidDel="00000000" w:rsidP="00000000" w:rsidRDefault="00000000" w:rsidRPr="00000000" w14:paraId="000000C3">
      <w:pPr>
        <w:rPr/>
      </w:pPr>
      <w:r w:rsidDel="00000000" w:rsidR="00000000" w:rsidRPr="00000000">
        <w:rPr>
          <w:rtl w:val="0"/>
        </w:rPr>
        <w:t xml:space="preserve">Accessed on 12th December 2019</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Mark Rothko (2011) on green and tangerine on red</w:t>
      </w:r>
    </w:p>
    <w:p w:rsidR="00000000" w:rsidDel="00000000" w:rsidP="00000000" w:rsidRDefault="00000000" w:rsidRPr="00000000" w14:paraId="000000C6">
      <w:pPr>
        <w:rPr/>
      </w:pPr>
      <w:r w:rsidDel="00000000" w:rsidR="00000000" w:rsidRPr="00000000">
        <w:rPr>
          <w:rtl w:val="0"/>
        </w:rPr>
        <w:t xml:space="preserve">Available at: https://www.mark-rothko.org/green-and-tangerine-on-red.jsp</w:t>
      </w:r>
    </w:p>
    <w:p w:rsidR="00000000" w:rsidDel="00000000" w:rsidP="00000000" w:rsidRDefault="00000000" w:rsidRPr="00000000" w14:paraId="000000C7">
      <w:pPr>
        <w:rPr/>
      </w:pPr>
      <w:r w:rsidDel="00000000" w:rsidR="00000000" w:rsidRPr="00000000">
        <w:rPr>
          <w:rtl w:val="0"/>
        </w:rPr>
        <w:t xml:space="preserve">Accessed on: 12th December 2019</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A">
    <w:pPr>
      <w:rPr/>
    </w:pPr>
    <w:r w:rsidDel="00000000" w:rsidR="00000000" w:rsidRPr="00000000">
      <w:rPr>
        <w:rtl w:val="0"/>
      </w:rPr>
      <w:t xml:space="preserve">Kena Brown                  P150495                            Advanced Critical Thinking           Question 10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