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9443C8" w14:textId="5FBE764A" w:rsidR="00FD4447" w:rsidRDefault="002111A5" w:rsidP="00FD4447">
      <w:pPr>
        <w:spacing w:line="360" w:lineRule="auto"/>
        <w:jc w:val="center"/>
        <w:rPr>
          <w:b/>
          <w:bCs/>
          <w:sz w:val="48"/>
          <w:szCs w:val="44"/>
        </w:rPr>
      </w:pPr>
      <w:r>
        <w:rPr>
          <w:b/>
          <w:bCs/>
          <w:sz w:val="48"/>
          <w:szCs w:val="44"/>
        </w:rPr>
        <w:t xml:space="preserve">BASIRAT TOYIN YAYA </w:t>
      </w:r>
    </w:p>
    <w:p w14:paraId="573F9D0E" w14:textId="61D1DC9E" w:rsidR="002111A5" w:rsidRDefault="00971198" w:rsidP="00FD4447">
      <w:pPr>
        <w:spacing w:line="360" w:lineRule="auto"/>
        <w:jc w:val="center"/>
        <w:rPr>
          <w:b/>
          <w:bCs/>
          <w:sz w:val="48"/>
          <w:szCs w:val="44"/>
        </w:rPr>
      </w:pPr>
      <w:r>
        <w:rPr>
          <w:b/>
          <w:bCs/>
          <w:sz w:val="48"/>
          <w:szCs w:val="44"/>
        </w:rPr>
        <w:t>25088234</w:t>
      </w:r>
    </w:p>
    <w:p w14:paraId="452C361B" w14:textId="3F9DB6AA" w:rsidR="00971198" w:rsidRDefault="00971198" w:rsidP="00FD4447">
      <w:pPr>
        <w:spacing w:line="360" w:lineRule="auto"/>
        <w:jc w:val="center"/>
        <w:rPr>
          <w:b/>
          <w:bCs/>
          <w:sz w:val="48"/>
          <w:szCs w:val="44"/>
        </w:rPr>
      </w:pPr>
      <w:r>
        <w:rPr>
          <w:b/>
          <w:bCs/>
          <w:sz w:val="48"/>
          <w:szCs w:val="44"/>
        </w:rPr>
        <w:t xml:space="preserve">MENTAL HEALTH STIGMA </w:t>
      </w:r>
    </w:p>
    <w:p w14:paraId="5603BBB3" w14:textId="1FA909D9" w:rsidR="00971198" w:rsidRDefault="00971198" w:rsidP="00FD4447">
      <w:pPr>
        <w:spacing w:line="360" w:lineRule="auto"/>
        <w:jc w:val="center"/>
        <w:rPr>
          <w:b/>
          <w:bCs/>
          <w:sz w:val="48"/>
          <w:szCs w:val="44"/>
        </w:rPr>
      </w:pPr>
      <w:r>
        <w:rPr>
          <w:b/>
          <w:bCs/>
          <w:sz w:val="48"/>
          <w:szCs w:val="44"/>
        </w:rPr>
        <w:t xml:space="preserve">BIANCA </w:t>
      </w:r>
      <w:r w:rsidR="00611919">
        <w:rPr>
          <w:b/>
          <w:bCs/>
          <w:sz w:val="48"/>
          <w:szCs w:val="44"/>
        </w:rPr>
        <w:t xml:space="preserve">DODGER </w:t>
      </w:r>
    </w:p>
    <w:p w14:paraId="4B44F493" w14:textId="5307A37D" w:rsidR="00FD4447" w:rsidRDefault="00611919" w:rsidP="00240BC4">
      <w:pPr>
        <w:spacing w:line="360" w:lineRule="auto"/>
        <w:jc w:val="center"/>
        <w:rPr>
          <w:b/>
          <w:bCs/>
          <w:sz w:val="48"/>
          <w:szCs w:val="44"/>
        </w:rPr>
      </w:pPr>
      <w:r>
        <w:rPr>
          <w:b/>
          <w:bCs/>
          <w:sz w:val="48"/>
          <w:szCs w:val="44"/>
        </w:rPr>
        <w:t xml:space="preserve">LCHS4007:Digital Skills </w:t>
      </w:r>
      <w:r w:rsidR="00CE6BEB">
        <w:rPr>
          <w:b/>
          <w:bCs/>
          <w:sz w:val="48"/>
          <w:szCs w:val="44"/>
        </w:rPr>
        <w:t xml:space="preserve">and Research </w:t>
      </w:r>
      <w:r w:rsidR="00B359B5">
        <w:rPr>
          <w:b/>
          <w:bCs/>
          <w:sz w:val="48"/>
          <w:szCs w:val="44"/>
        </w:rPr>
        <w:t xml:space="preserve">Methodology. </w:t>
      </w:r>
    </w:p>
    <w:p w14:paraId="6C066956" w14:textId="3A5ADFB5" w:rsidR="00564BCF" w:rsidRPr="003D3EB4" w:rsidRDefault="00564BCF" w:rsidP="00FD4447">
      <w:pPr>
        <w:spacing w:line="360" w:lineRule="auto"/>
        <w:jc w:val="center"/>
        <w:rPr>
          <w:sz w:val="32"/>
          <w:szCs w:val="28"/>
        </w:rPr>
      </w:pPr>
      <w:r w:rsidRPr="003D3EB4">
        <w:rPr>
          <w:sz w:val="32"/>
          <w:szCs w:val="28"/>
        </w:rPr>
        <w:t>The Research Process Report: Mental Health Stigma</w:t>
      </w:r>
    </w:p>
    <w:p w14:paraId="5F2CDBF5" w14:textId="77777777" w:rsidR="003D3EB4" w:rsidRPr="00564BCF" w:rsidRDefault="003D3EB4" w:rsidP="00FD4447">
      <w:pPr>
        <w:spacing w:line="360" w:lineRule="auto"/>
        <w:jc w:val="center"/>
        <w:rPr>
          <w:b/>
          <w:bCs/>
          <w:sz w:val="48"/>
          <w:szCs w:val="44"/>
        </w:rPr>
      </w:pPr>
    </w:p>
    <w:p w14:paraId="04871DD0" w14:textId="77777777" w:rsidR="00FD4447" w:rsidRDefault="00FD4447">
      <w:pPr>
        <w:rPr>
          <w:b/>
          <w:bCs/>
        </w:rPr>
      </w:pPr>
      <w:r>
        <w:rPr>
          <w:b/>
          <w:bCs/>
        </w:rPr>
        <w:br w:type="page"/>
      </w:r>
    </w:p>
    <w:sdt>
      <w:sdtPr>
        <w:rPr>
          <w:rFonts w:ascii="Times New Roman" w:eastAsiaTheme="minorHAnsi" w:hAnsi="Times New Roman" w:cstheme="minorBidi"/>
          <w:color w:val="auto"/>
          <w:kern w:val="2"/>
          <w:sz w:val="24"/>
          <w:szCs w:val="22"/>
          <w:lang w:val="en-IN"/>
          <w14:ligatures w14:val="standardContextual"/>
        </w:rPr>
        <w:id w:val="907429867"/>
        <w:docPartObj>
          <w:docPartGallery w:val="Table of Contents"/>
          <w:docPartUnique/>
        </w:docPartObj>
      </w:sdtPr>
      <w:sdtEndPr>
        <w:rPr>
          <w:b/>
          <w:bCs/>
          <w:noProof/>
        </w:rPr>
      </w:sdtEndPr>
      <w:sdtContent>
        <w:p w14:paraId="5B26DC29" w14:textId="0541A293" w:rsidR="00FD4447" w:rsidRPr="00FD4447" w:rsidRDefault="00FD4447" w:rsidP="00FD4447">
          <w:pPr>
            <w:pStyle w:val="TOCHeading"/>
            <w:jc w:val="center"/>
            <w:rPr>
              <w:rFonts w:ascii="Times New Roman" w:hAnsi="Times New Roman" w:cs="Times New Roman"/>
              <w:b/>
              <w:bCs/>
              <w:color w:val="auto"/>
            </w:rPr>
          </w:pPr>
          <w:r w:rsidRPr="00FD4447">
            <w:rPr>
              <w:rFonts w:ascii="Times New Roman" w:hAnsi="Times New Roman" w:cs="Times New Roman"/>
              <w:b/>
              <w:bCs/>
              <w:color w:val="auto"/>
            </w:rPr>
            <w:t>Table of Contents</w:t>
          </w:r>
        </w:p>
        <w:p w14:paraId="1A83B99C" w14:textId="6FEC2A85" w:rsidR="00DF19DB" w:rsidRDefault="00FD4447">
          <w:pPr>
            <w:pStyle w:val="TOC1"/>
            <w:tabs>
              <w:tab w:val="right" w:leader="dot" w:pos="9016"/>
            </w:tabs>
            <w:rPr>
              <w:rFonts w:asciiTheme="minorHAnsi" w:eastAsiaTheme="minorEastAsia" w:hAnsiTheme="minorHAnsi"/>
              <w:noProof/>
              <w:szCs w:val="21"/>
              <w:lang w:eastAsia="en-IN" w:bidi="hi-IN"/>
            </w:rPr>
          </w:pPr>
          <w:r>
            <w:fldChar w:fldCharType="begin"/>
          </w:r>
          <w:r>
            <w:instrText xml:space="preserve"> TOC \o "1-3" \h \z \u </w:instrText>
          </w:r>
          <w:r>
            <w:fldChar w:fldCharType="separate"/>
          </w:r>
          <w:hyperlink w:anchor="_Toc225180737" w:history="1">
            <w:r w:rsidR="00DF19DB" w:rsidRPr="008E0AE1">
              <w:rPr>
                <w:rStyle w:val="Hyperlink"/>
                <w:noProof/>
              </w:rPr>
              <w:t>Introduction</w:t>
            </w:r>
            <w:r w:rsidR="00DF19DB">
              <w:rPr>
                <w:noProof/>
                <w:webHidden/>
              </w:rPr>
              <w:tab/>
            </w:r>
            <w:r w:rsidR="00DF19DB">
              <w:rPr>
                <w:noProof/>
                <w:webHidden/>
              </w:rPr>
              <w:fldChar w:fldCharType="begin"/>
            </w:r>
            <w:r w:rsidR="00DF19DB">
              <w:rPr>
                <w:noProof/>
                <w:webHidden/>
              </w:rPr>
              <w:instrText xml:space="preserve"> PAGEREF _Toc225180737 \h </w:instrText>
            </w:r>
            <w:r w:rsidR="00DF19DB">
              <w:rPr>
                <w:noProof/>
                <w:webHidden/>
              </w:rPr>
            </w:r>
            <w:r w:rsidR="00DF19DB">
              <w:rPr>
                <w:noProof/>
                <w:webHidden/>
              </w:rPr>
              <w:fldChar w:fldCharType="separate"/>
            </w:r>
            <w:r w:rsidR="00DF19DB">
              <w:rPr>
                <w:noProof/>
                <w:webHidden/>
              </w:rPr>
              <w:t>3</w:t>
            </w:r>
            <w:r w:rsidR="00DF19DB">
              <w:rPr>
                <w:noProof/>
                <w:webHidden/>
              </w:rPr>
              <w:fldChar w:fldCharType="end"/>
            </w:r>
          </w:hyperlink>
        </w:p>
        <w:p w14:paraId="4A7445C7" w14:textId="66930169" w:rsidR="00DF19DB" w:rsidRDefault="00DF19DB">
          <w:pPr>
            <w:pStyle w:val="TOC1"/>
            <w:tabs>
              <w:tab w:val="right" w:leader="dot" w:pos="9016"/>
            </w:tabs>
            <w:rPr>
              <w:rFonts w:asciiTheme="minorHAnsi" w:eastAsiaTheme="minorEastAsia" w:hAnsiTheme="minorHAnsi"/>
              <w:noProof/>
              <w:szCs w:val="21"/>
              <w:lang w:eastAsia="en-IN" w:bidi="hi-IN"/>
            </w:rPr>
          </w:pPr>
          <w:hyperlink w:anchor="_Toc225180738" w:history="1">
            <w:r w:rsidRPr="008E0AE1">
              <w:rPr>
                <w:rStyle w:val="Hyperlink"/>
                <w:noProof/>
              </w:rPr>
              <w:t>Task 1: Research Topic Identification</w:t>
            </w:r>
            <w:r>
              <w:rPr>
                <w:noProof/>
                <w:webHidden/>
              </w:rPr>
              <w:tab/>
            </w:r>
            <w:r>
              <w:rPr>
                <w:noProof/>
                <w:webHidden/>
              </w:rPr>
              <w:fldChar w:fldCharType="begin"/>
            </w:r>
            <w:r>
              <w:rPr>
                <w:noProof/>
                <w:webHidden/>
              </w:rPr>
              <w:instrText xml:space="preserve"> PAGEREF _Toc225180738 \h </w:instrText>
            </w:r>
            <w:r>
              <w:rPr>
                <w:noProof/>
                <w:webHidden/>
              </w:rPr>
            </w:r>
            <w:r>
              <w:rPr>
                <w:noProof/>
                <w:webHidden/>
              </w:rPr>
              <w:fldChar w:fldCharType="separate"/>
            </w:r>
            <w:r>
              <w:rPr>
                <w:noProof/>
                <w:webHidden/>
              </w:rPr>
              <w:t>4</w:t>
            </w:r>
            <w:r>
              <w:rPr>
                <w:noProof/>
                <w:webHidden/>
              </w:rPr>
              <w:fldChar w:fldCharType="end"/>
            </w:r>
          </w:hyperlink>
        </w:p>
        <w:p w14:paraId="69A5AE4B" w14:textId="04768CBB" w:rsidR="00DF19DB" w:rsidRDefault="00DF19DB">
          <w:pPr>
            <w:pStyle w:val="TOC1"/>
            <w:tabs>
              <w:tab w:val="right" w:leader="dot" w:pos="9016"/>
            </w:tabs>
            <w:rPr>
              <w:rFonts w:asciiTheme="minorHAnsi" w:eastAsiaTheme="minorEastAsia" w:hAnsiTheme="minorHAnsi"/>
              <w:noProof/>
              <w:szCs w:val="21"/>
              <w:lang w:eastAsia="en-IN" w:bidi="hi-IN"/>
            </w:rPr>
          </w:pPr>
          <w:hyperlink w:anchor="_Toc225180739" w:history="1">
            <w:r w:rsidRPr="008E0AE1">
              <w:rPr>
                <w:rStyle w:val="Hyperlink"/>
                <w:noProof/>
              </w:rPr>
              <w:t>Task 2: Evaluating Information Sources</w:t>
            </w:r>
            <w:r>
              <w:rPr>
                <w:noProof/>
                <w:webHidden/>
              </w:rPr>
              <w:tab/>
            </w:r>
            <w:r>
              <w:rPr>
                <w:noProof/>
                <w:webHidden/>
              </w:rPr>
              <w:fldChar w:fldCharType="begin"/>
            </w:r>
            <w:r>
              <w:rPr>
                <w:noProof/>
                <w:webHidden/>
              </w:rPr>
              <w:instrText xml:space="preserve"> PAGEREF _Toc225180739 \h </w:instrText>
            </w:r>
            <w:r>
              <w:rPr>
                <w:noProof/>
                <w:webHidden/>
              </w:rPr>
            </w:r>
            <w:r>
              <w:rPr>
                <w:noProof/>
                <w:webHidden/>
              </w:rPr>
              <w:fldChar w:fldCharType="separate"/>
            </w:r>
            <w:r>
              <w:rPr>
                <w:noProof/>
                <w:webHidden/>
              </w:rPr>
              <w:t>6</w:t>
            </w:r>
            <w:r>
              <w:rPr>
                <w:noProof/>
                <w:webHidden/>
              </w:rPr>
              <w:fldChar w:fldCharType="end"/>
            </w:r>
          </w:hyperlink>
        </w:p>
        <w:p w14:paraId="141C6CA2" w14:textId="7CA8A784" w:rsidR="00DF19DB" w:rsidRDefault="00DF19DB">
          <w:pPr>
            <w:pStyle w:val="TOC1"/>
            <w:tabs>
              <w:tab w:val="right" w:leader="dot" w:pos="9016"/>
            </w:tabs>
            <w:rPr>
              <w:rFonts w:asciiTheme="minorHAnsi" w:eastAsiaTheme="minorEastAsia" w:hAnsiTheme="minorHAnsi"/>
              <w:noProof/>
              <w:szCs w:val="21"/>
              <w:lang w:eastAsia="en-IN" w:bidi="hi-IN"/>
            </w:rPr>
          </w:pPr>
          <w:hyperlink w:anchor="_Toc225180740" w:history="1">
            <w:r w:rsidRPr="008E0AE1">
              <w:rPr>
                <w:rStyle w:val="Hyperlink"/>
                <w:noProof/>
              </w:rPr>
              <w:t>Task 3: Research Methodology</w:t>
            </w:r>
            <w:r>
              <w:rPr>
                <w:noProof/>
                <w:webHidden/>
              </w:rPr>
              <w:tab/>
            </w:r>
            <w:r>
              <w:rPr>
                <w:noProof/>
                <w:webHidden/>
              </w:rPr>
              <w:fldChar w:fldCharType="begin"/>
            </w:r>
            <w:r>
              <w:rPr>
                <w:noProof/>
                <w:webHidden/>
              </w:rPr>
              <w:instrText xml:space="preserve"> PAGEREF _Toc225180740 \h </w:instrText>
            </w:r>
            <w:r>
              <w:rPr>
                <w:noProof/>
                <w:webHidden/>
              </w:rPr>
            </w:r>
            <w:r>
              <w:rPr>
                <w:noProof/>
                <w:webHidden/>
              </w:rPr>
              <w:fldChar w:fldCharType="separate"/>
            </w:r>
            <w:r>
              <w:rPr>
                <w:noProof/>
                <w:webHidden/>
              </w:rPr>
              <w:t>8</w:t>
            </w:r>
            <w:r>
              <w:rPr>
                <w:noProof/>
                <w:webHidden/>
              </w:rPr>
              <w:fldChar w:fldCharType="end"/>
            </w:r>
          </w:hyperlink>
        </w:p>
        <w:p w14:paraId="21804038" w14:textId="4D8A5812" w:rsidR="00DF19DB" w:rsidRDefault="00DF19DB">
          <w:pPr>
            <w:pStyle w:val="TOC1"/>
            <w:tabs>
              <w:tab w:val="right" w:leader="dot" w:pos="9016"/>
            </w:tabs>
            <w:rPr>
              <w:rFonts w:asciiTheme="minorHAnsi" w:eastAsiaTheme="minorEastAsia" w:hAnsiTheme="minorHAnsi"/>
              <w:noProof/>
              <w:szCs w:val="21"/>
              <w:lang w:eastAsia="en-IN" w:bidi="hi-IN"/>
            </w:rPr>
          </w:pPr>
          <w:hyperlink w:anchor="_Toc225180741" w:history="1">
            <w:r w:rsidRPr="008E0AE1">
              <w:rPr>
                <w:rStyle w:val="Hyperlink"/>
                <w:noProof/>
              </w:rPr>
              <w:t>Task 4: Data Collection</w:t>
            </w:r>
            <w:r>
              <w:rPr>
                <w:noProof/>
                <w:webHidden/>
              </w:rPr>
              <w:tab/>
            </w:r>
            <w:r>
              <w:rPr>
                <w:noProof/>
                <w:webHidden/>
              </w:rPr>
              <w:fldChar w:fldCharType="begin"/>
            </w:r>
            <w:r>
              <w:rPr>
                <w:noProof/>
                <w:webHidden/>
              </w:rPr>
              <w:instrText xml:space="preserve"> PAGEREF _Toc225180741 \h </w:instrText>
            </w:r>
            <w:r>
              <w:rPr>
                <w:noProof/>
                <w:webHidden/>
              </w:rPr>
            </w:r>
            <w:r>
              <w:rPr>
                <w:noProof/>
                <w:webHidden/>
              </w:rPr>
              <w:fldChar w:fldCharType="separate"/>
            </w:r>
            <w:r>
              <w:rPr>
                <w:noProof/>
                <w:webHidden/>
              </w:rPr>
              <w:t>9</w:t>
            </w:r>
            <w:r>
              <w:rPr>
                <w:noProof/>
                <w:webHidden/>
              </w:rPr>
              <w:fldChar w:fldCharType="end"/>
            </w:r>
          </w:hyperlink>
        </w:p>
        <w:p w14:paraId="502C751E" w14:textId="6E2E2BBB" w:rsidR="00DF19DB" w:rsidRDefault="00DF19DB">
          <w:pPr>
            <w:pStyle w:val="TOC1"/>
            <w:tabs>
              <w:tab w:val="right" w:leader="dot" w:pos="9016"/>
            </w:tabs>
            <w:rPr>
              <w:rFonts w:asciiTheme="minorHAnsi" w:eastAsiaTheme="minorEastAsia" w:hAnsiTheme="minorHAnsi"/>
              <w:noProof/>
              <w:szCs w:val="21"/>
              <w:lang w:eastAsia="en-IN" w:bidi="hi-IN"/>
            </w:rPr>
          </w:pPr>
          <w:hyperlink w:anchor="_Toc225180742" w:history="1">
            <w:r w:rsidRPr="008E0AE1">
              <w:rPr>
                <w:rStyle w:val="Hyperlink"/>
                <w:noProof/>
              </w:rPr>
              <w:t>Conclusion</w:t>
            </w:r>
            <w:r>
              <w:rPr>
                <w:noProof/>
                <w:webHidden/>
              </w:rPr>
              <w:tab/>
            </w:r>
            <w:r>
              <w:rPr>
                <w:noProof/>
                <w:webHidden/>
              </w:rPr>
              <w:fldChar w:fldCharType="begin"/>
            </w:r>
            <w:r>
              <w:rPr>
                <w:noProof/>
                <w:webHidden/>
              </w:rPr>
              <w:instrText xml:space="preserve"> PAGEREF _Toc225180742 \h </w:instrText>
            </w:r>
            <w:r>
              <w:rPr>
                <w:noProof/>
                <w:webHidden/>
              </w:rPr>
            </w:r>
            <w:r>
              <w:rPr>
                <w:noProof/>
                <w:webHidden/>
              </w:rPr>
              <w:fldChar w:fldCharType="separate"/>
            </w:r>
            <w:r>
              <w:rPr>
                <w:noProof/>
                <w:webHidden/>
              </w:rPr>
              <w:t>10</w:t>
            </w:r>
            <w:r>
              <w:rPr>
                <w:noProof/>
                <w:webHidden/>
              </w:rPr>
              <w:fldChar w:fldCharType="end"/>
            </w:r>
          </w:hyperlink>
        </w:p>
        <w:p w14:paraId="5495D265" w14:textId="3B88D0B9" w:rsidR="00DF19DB" w:rsidRDefault="00DF19DB">
          <w:pPr>
            <w:pStyle w:val="TOC1"/>
            <w:tabs>
              <w:tab w:val="right" w:leader="dot" w:pos="9016"/>
            </w:tabs>
            <w:rPr>
              <w:rFonts w:asciiTheme="minorHAnsi" w:eastAsiaTheme="minorEastAsia" w:hAnsiTheme="minorHAnsi"/>
              <w:noProof/>
              <w:szCs w:val="21"/>
              <w:lang w:eastAsia="en-IN" w:bidi="hi-IN"/>
            </w:rPr>
          </w:pPr>
          <w:hyperlink w:anchor="_Toc225180743" w:history="1">
            <w:r w:rsidRPr="008E0AE1">
              <w:rPr>
                <w:rStyle w:val="Hyperlink"/>
                <w:noProof/>
              </w:rPr>
              <w:t>References</w:t>
            </w:r>
            <w:r>
              <w:rPr>
                <w:noProof/>
                <w:webHidden/>
              </w:rPr>
              <w:tab/>
            </w:r>
            <w:r>
              <w:rPr>
                <w:noProof/>
                <w:webHidden/>
              </w:rPr>
              <w:fldChar w:fldCharType="begin"/>
            </w:r>
            <w:r>
              <w:rPr>
                <w:noProof/>
                <w:webHidden/>
              </w:rPr>
              <w:instrText xml:space="preserve"> PAGEREF _Toc225180743 \h </w:instrText>
            </w:r>
            <w:r>
              <w:rPr>
                <w:noProof/>
                <w:webHidden/>
              </w:rPr>
            </w:r>
            <w:r>
              <w:rPr>
                <w:noProof/>
                <w:webHidden/>
              </w:rPr>
              <w:fldChar w:fldCharType="separate"/>
            </w:r>
            <w:r>
              <w:rPr>
                <w:noProof/>
                <w:webHidden/>
              </w:rPr>
              <w:t>11</w:t>
            </w:r>
            <w:r>
              <w:rPr>
                <w:noProof/>
                <w:webHidden/>
              </w:rPr>
              <w:fldChar w:fldCharType="end"/>
            </w:r>
          </w:hyperlink>
        </w:p>
        <w:p w14:paraId="7CD90A6D" w14:textId="12B54602" w:rsidR="00FD4447" w:rsidRDefault="00FD4447">
          <w:r>
            <w:rPr>
              <w:b/>
              <w:bCs/>
              <w:noProof/>
            </w:rPr>
            <w:fldChar w:fldCharType="end"/>
          </w:r>
        </w:p>
      </w:sdtContent>
    </w:sdt>
    <w:p w14:paraId="2B257063" w14:textId="482D14E3" w:rsidR="00CC3F63" w:rsidRDefault="00CC3F63">
      <w:pPr>
        <w:rPr>
          <w:b/>
          <w:bCs/>
        </w:rPr>
      </w:pPr>
      <w:r>
        <w:rPr>
          <w:b/>
          <w:bCs/>
        </w:rPr>
        <w:br w:type="page"/>
      </w:r>
    </w:p>
    <w:p w14:paraId="2BA5E0D3" w14:textId="065CA4A8" w:rsidR="00CC3F63" w:rsidRDefault="00564BCF" w:rsidP="00CC3F63">
      <w:pPr>
        <w:pStyle w:val="Heading1"/>
      </w:pPr>
      <w:bookmarkStart w:id="0" w:name="_Toc225180737"/>
      <w:r w:rsidRPr="00564BCF">
        <w:lastRenderedPageBreak/>
        <w:t>Introduction</w:t>
      </w:r>
      <w:bookmarkEnd w:id="0"/>
      <w:r w:rsidRPr="00564BCF">
        <w:t xml:space="preserve"> </w:t>
      </w:r>
    </w:p>
    <w:p w14:paraId="3D80C0E2" w14:textId="033F09E0" w:rsidR="00256C76" w:rsidRDefault="00256C76" w:rsidP="00CC3F63">
      <w:pPr>
        <w:spacing w:line="360" w:lineRule="auto"/>
        <w:jc w:val="both"/>
      </w:pPr>
      <w:r>
        <w:t xml:space="preserve">The present report examines the research process by utilising the existing social problem of mental health stigma. The report is categorised into </w:t>
      </w:r>
      <w:r w:rsidR="00CC3F63">
        <w:t>several</w:t>
      </w:r>
      <w:r>
        <w:t xml:space="preserve"> tasks. Task 1 establishes the </w:t>
      </w:r>
      <w:r w:rsidR="00CC3F63">
        <w:t>problem and its significance in modern</w:t>
      </w:r>
      <w:r>
        <w:t xml:space="preserve"> society. Task 2 </w:t>
      </w:r>
      <w:r w:rsidR="00CC3F63">
        <w:t>explains the rationale for selecting this issue and its relevance</w:t>
      </w:r>
      <w:r>
        <w:t xml:space="preserve"> to future career objectives. Task 3 assesses three scholarly </w:t>
      </w:r>
      <w:r w:rsidR="00CC3F63">
        <w:t>sources that provide</w:t>
      </w:r>
      <w:r>
        <w:t xml:space="preserve"> credible information on mental health stigma. </w:t>
      </w:r>
      <w:r w:rsidR="00272F8A" w:rsidRPr="00272F8A">
        <w:t>The importance of this topic lies in its significant impact on public health and overall well-being. Mental health stigma not only prevents individuals from seeking timely help but also contributes to worsening mental health conditions and reduced quality of life.</w:t>
      </w:r>
    </w:p>
    <w:p w14:paraId="5F8CC5EB" w14:textId="77777777" w:rsidR="0040228A" w:rsidRDefault="0040228A">
      <w:r>
        <w:br w:type="page"/>
      </w:r>
    </w:p>
    <w:p w14:paraId="7FBD4627" w14:textId="573D0992" w:rsidR="00256C76" w:rsidRDefault="00606FEC" w:rsidP="0040228A">
      <w:pPr>
        <w:pStyle w:val="Heading1"/>
      </w:pPr>
      <w:bookmarkStart w:id="1" w:name="_Toc225180738"/>
      <w:r>
        <w:lastRenderedPageBreak/>
        <w:t xml:space="preserve">Task 1: </w:t>
      </w:r>
      <w:r w:rsidRPr="00606FEC">
        <w:t>Research Topic Identification</w:t>
      </w:r>
      <w:bookmarkEnd w:id="1"/>
      <w:r w:rsidRPr="00606FEC">
        <w:t xml:space="preserve"> </w:t>
      </w:r>
    </w:p>
    <w:p w14:paraId="1199599F" w14:textId="1D01C290" w:rsidR="00256C76" w:rsidRDefault="00256C76" w:rsidP="00CC3F63">
      <w:pPr>
        <w:spacing w:line="360" w:lineRule="auto"/>
        <w:jc w:val="both"/>
      </w:pPr>
      <w:r>
        <w:t xml:space="preserve">Stigma in mental health is a </w:t>
      </w:r>
      <w:r w:rsidR="00CC3F63">
        <w:t xml:space="preserve">large-scale world problem that impacts </w:t>
      </w:r>
      <w:r>
        <w:t xml:space="preserve">millions of individuals across the globe. Stigma is defined as negative attitudes/star-stereotypes/discrimination </w:t>
      </w:r>
      <w:r w:rsidR="00CC3F63">
        <w:t>against</w:t>
      </w:r>
      <w:r>
        <w:t xml:space="preserve"> mentally ill people. </w:t>
      </w:r>
      <w:r w:rsidR="004A7DCD">
        <w:t>S</w:t>
      </w:r>
      <w:r>
        <w:t>tigma remains one of the greatest obstacles to seeking assistance. Over 50</w:t>
      </w:r>
      <w:r w:rsidR="006E7506">
        <w:t>%</w:t>
      </w:r>
      <w:r w:rsidR="00CC3F63">
        <w:t xml:space="preserve"> of United Kingdom adults hold the view that a perception of shame remains strong around mental illness conditions, and many people who have had mental illness</w:t>
      </w:r>
      <w:r>
        <w:t xml:space="preserve"> complain that they feel ashamed of their illness. Such a stigma can make people </w:t>
      </w:r>
      <w:r w:rsidR="00CC3F63">
        <w:t xml:space="preserve">reluctant to share their plight with </w:t>
      </w:r>
      <w:r>
        <w:t>relatives, friends, or medical practitioners</w:t>
      </w:r>
      <w:r w:rsidR="004A7DCD">
        <w:t xml:space="preserve"> (</w:t>
      </w:r>
      <w:r w:rsidR="004A7DCD" w:rsidRPr="00F83CA8">
        <w:t>Tripathi</w:t>
      </w:r>
      <w:r w:rsidR="004A7DCD">
        <w:t xml:space="preserve"> et al.</w:t>
      </w:r>
      <w:r w:rsidR="004A7DCD" w:rsidRPr="00F83CA8">
        <w:t xml:space="preserve"> 2025</w:t>
      </w:r>
      <w:r w:rsidR="004A7DCD">
        <w:t>)</w:t>
      </w:r>
      <w:r>
        <w:t>.</w:t>
      </w:r>
    </w:p>
    <w:p w14:paraId="430FF138" w14:textId="6FD0918A" w:rsidR="00256C76" w:rsidRDefault="00256C76" w:rsidP="00CC3F63">
      <w:pPr>
        <w:spacing w:line="360" w:lineRule="auto"/>
        <w:jc w:val="both"/>
      </w:pPr>
      <w:r>
        <w:t xml:space="preserve">Treatment and recovery are also subject to mental health stigma. People might not even want professional assistance when they </w:t>
      </w:r>
      <w:r w:rsidR="00CC3F63">
        <w:t>feel they are being judged or misunderstood, which</w:t>
      </w:r>
      <w:r>
        <w:t xml:space="preserve"> could aggravate their situation</w:t>
      </w:r>
      <w:r w:rsidR="00E7264B">
        <w:t xml:space="preserve"> (</w:t>
      </w:r>
      <w:r w:rsidR="00E7264B" w:rsidRPr="00F83CA8">
        <w:t>Gunasekaran</w:t>
      </w:r>
      <w:r w:rsidR="00E7264B">
        <w:t xml:space="preserve"> et al. </w:t>
      </w:r>
      <w:r w:rsidR="00E7264B" w:rsidRPr="00F83CA8">
        <w:t>2022</w:t>
      </w:r>
      <w:r w:rsidR="00E7264B">
        <w:t>)</w:t>
      </w:r>
      <w:r>
        <w:t xml:space="preserve">.  </w:t>
      </w:r>
    </w:p>
    <w:p w14:paraId="548F8260" w14:textId="7FCFDF90" w:rsidR="00256C76" w:rsidRPr="00115B50" w:rsidRDefault="0040228A" w:rsidP="00115B50">
      <w:pPr>
        <w:rPr>
          <w:b/>
          <w:bCs/>
        </w:rPr>
      </w:pPr>
      <w:r w:rsidRPr="00115B50">
        <w:rPr>
          <w:b/>
          <w:bCs/>
        </w:rPr>
        <w:t>Impact of Mental Health Stigma</w:t>
      </w:r>
    </w:p>
    <w:p w14:paraId="20897212" w14:textId="401108D6" w:rsidR="00256C76" w:rsidRDefault="00256C76" w:rsidP="00CC3F63">
      <w:pPr>
        <w:spacing w:line="360" w:lineRule="auto"/>
        <w:jc w:val="both"/>
      </w:pPr>
      <w:r>
        <w:t xml:space="preserve">The stigmatisation of mental health is grave to both individuals, families, and </w:t>
      </w:r>
      <w:r w:rsidR="004E4D93">
        <w:t>organisations</w:t>
      </w:r>
      <w:r>
        <w:t xml:space="preserve">. Among the most important effects, </w:t>
      </w:r>
      <w:r w:rsidR="00CC3F63">
        <w:t>individuals may avoid consulting a professional because they fear being stigmatised or perceived as</w:t>
      </w:r>
      <w:r>
        <w:t xml:space="preserve"> weak. Research</w:t>
      </w:r>
      <w:r w:rsidR="00E7264B">
        <w:t xml:space="preserve"> </w:t>
      </w:r>
      <w:r w:rsidR="008C3449">
        <w:t>by Gallimore et al. (2023) has revealed that a significant share of mentally unstable people lack</w:t>
      </w:r>
      <w:r>
        <w:t xml:space="preserve"> proper treatment, in part, due to stigma and social pressure.</w:t>
      </w:r>
    </w:p>
    <w:p w14:paraId="53E9E42B" w14:textId="33A49E44" w:rsidR="00256C76" w:rsidRDefault="00256C76" w:rsidP="00CC3F63">
      <w:pPr>
        <w:spacing w:line="360" w:lineRule="auto"/>
        <w:jc w:val="both"/>
      </w:pPr>
      <w:r>
        <w:t xml:space="preserve">Cultural beliefs and stereotypes are some of the causes of stigma in most societies. To illustrate, mental illness is not always perceived as a medical problem but as a weakness of a person. This may </w:t>
      </w:r>
      <w:r w:rsidR="00CC3F63">
        <w:t>lead to discrimination in workplaces, schools, and social settings</w:t>
      </w:r>
      <w:r>
        <w:t>. Persons with mental issues are also likely to be bullied, excluded, or insulted by others</w:t>
      </w:r>
      <w:r w:rsidR="00213FFC">
        <w:t xml:space="preserve"> (</w:t>
      </w:r>
      <w:r w:rsidR="00213FFC" w:rsidRPr="00B11786">
        <w:t>Jacobs</w:t>
      </w:r>
      <w:r w:rsidR="00213FFC">
        <w:t xml:space="preserve"> </w:t>
      </w:r>
      <w:r w:rsidR="00213FFC" w:rsidRPr="00B11786">
        <w:t>and Quinn, 2022</w:t>
      </w:r>
      <w:r w:rsidR="00213FFC">
        <w:t>)</w:t>
      </w:r>
      <w:r>
        <w:t>.</w:t>
      </w:r>
    </w:p>
    <w:p w14:paraId="7DF51899" w14:textId="5EFF49E4" w:rsidR="00256C76" w:rsidRDefault="00256C76" w:rsidP="00CC3F63">
      <w:pPr>
        <w:spacing w:line="360" w:lineRule="auto"/>
        <w:jc w:val="both"/>
      </w:pPr>
      <w:r>
        <w:t xml:space="preserve">The other significant effect of stigma is </w:t>
      </w:r>
      <w:r w:rsidR="00CC3F63">
        <w:t>its impact on</w:t>
      </w:r>
      <w:r>
        <w:t xml:space="preserve"> youth. Anxiety, depression, and stress are common in young adults, but they might be reluctant to discuss their problems. Studies indicate that peer and interfamilial stigma may stop the youngsters </w:t>
      </w:r>
      <w:r w:rsidR="00CC3F63">
        <w:t>from seeking</w:t>
      </w:r>
      <w:r>
        <w:t xml:space="preserve"> support services, which may lead to the escalation of their mental health issues</w:t>
      </w:r>
      <w:r w:rsidR="008C3449">
        <w:t xml:space="preserve"> </w:t>
      </w:r>
      <w:r w:rsidR="00213FFC">
        <w:t>(</w:t>
      </w:r>
      <w:r w:rsidR="00213FFC" w:rsidRPr="00B11786">
        <w:t>Choudhary</w:t>
      </w:r>
      <w:r w:rsidR="00213FFC">
        <w:t xml:space="preserve"> et al.</w:t>
      </w:r>
      <w:r w:rsidR="00213FFC" w:rsidRPr="00B11786">
        <w:t xml:space="preserve"> 2024</w:t>
      </w:r>
      <w:r w:rsidR="00213FFC">
        <w:t>)</w:t>
      </w:r>
      <w:r>
        <w:t>.</w:t>
      </w:r>
    </w:p>
    <w:p w14:paraId="3BC3A669" w14:textId="212561D8" w:rsidR="00256C76" w:rsidRPr="00115B50" w:rsidRDefault="008665A6" w:rsidP="00115B50">
      <w:pPr>
        <w:rPr>
          <w:b/>
          <w:bCs/>
        </w:rPr>
      </w:pPr>
      <w:r w:rsidRPr="00115B50">
        <w:rPr>
          <w:b/>
          <w:bCs/>
        </w:rPr>
        <w:t>Reason for Choosing This Topic</w:t>
      </w:r>
    </w:p>
    <w:p w14:paraId="29106B59" w14:textId="2EDBF372" w:rsidR="00564BCF" w:rsidRPr="00564BCF" w:rsidRDefault="00256C76" w:rsidP="00CC3F63">
      <w:pPr>
        <w:spacing w:line="360" w:lineRule="auto"/>
        <w:jc w:val="both"/>
      </w:pPr>
      <w:r>
        <w:t>Mental health stigma is the topic selected to be discussed in this report because it is a highly topical and significant problem in contemporary society. Mental illness/psychological issues like anxiety, depression, and stress are becoming rampant</w:t>
      </w:r>
      <w:r w:rsidR="00CC3F63">
        <w:t>,</w:t>
      </w:r>
      <w:r>
        <w:t xml:space="preserve"> especially among the youth</w:t>
      </w:r>
      <w:r w:rsidR="00B10608">
        <w:t xml:space="preserve"> (</w:t>
      </w:r>
      <w:r w:rsidR="00B10608" w:rsidRPr="00433E31">
        <w:t>Owokotomo, 2024</w:t>
      </w:r>
      <w:r w:rsidR="00B10608">
        <w:t>)</w:t>
      </w:r>
      <w:r>
        <w:t>.</w:t>
      </w:r>
      <w:r w:rsidR="006E7506">
        <w:t xml:space="preserve"> </w:t>
      </w:r>
      <w:r w:rsidR="0040516F" w:rsidRPr="0040516F">
        <w:t>I picked this subject matter since the issue of mental health is a subject of increasing concern</w:t>
      </w:r>
      <w:r w:rsidR="008C3449">
        <w:t>,</w:t>
      </w:r>
      <w:r w:rsidR="0040516F" w:rsidRPr="0040516F">
        <w:t xml:space="preserve"> particularly among the youth and learners. I especially want to learn </w:t>
      </w:r>
      <w:r w:rsidR="0040516F" w:rsidRPr="0040516F">
        <w:lastRenderedPageBreak/>
        <w:t xml:space="preserve">how stigma can influence </w:t>
      </w:r>
      <w:r w:rsidR="008C3449">
        <w:t>people's readiness to receive assistance, and how negative perceptions can be minimised through</w:t>
      </w:r>
      <w:r w:rsidR="0040516F" w:rsidRPr="0040516F">
        <w:t xml:space="preserve"> awareness. </w:t>
      </w:r>
    </w:p>
    <w:p w14:paraId="75F310F7" w14:textId="6D2F1801" w:rsidR="00564BCF" w:rsidRPr="00564BCF" w:rsidRDefault="008665A6" w:rsidP="008665A6">
      <w:pPr>
        <w:pStyle w:val="Heading1"/>
      </w:pPr>
      <w:r>
        <w:br w:type="column"/>
      </w:r>
      <w:bookmarkStart w:id="2" w:name="_Toc225180739"/>
      <w:r w:rsidR="00606FEC">
        <w:lastRenderedPageBreak/>
        <w:t>Task 2: Evaluating Information Sources</w:t>
      </w:r>
      <w:bookmarkEnd w:id="2"/>
      <w:r w:rsidR="00606FEC">
        <w:t xml:space="preserve"> </w:t>
      </w:r>
    </w:p>
    <w:p w14:paraId="08DED98E" w14:textId="77777777" w:rsidR="00564BCF" w:rsidRPr="00564BCF" w:rsidRDefault="00564BCF" w:rsidP="00CC3F63">
      <w:pPr>
        <w:spacing w:line="360" w:lineRule="auto"/>
        <w:jc w:val="both"/>
        <w:rPr>
          <w:b/>
          <w:bCs/>
        </w:rPr>
      </w:pPr>
      <w:r w:rsidRPr="00564BCF">
        <w:rPr>
          <w:b/>
          <w:bCs/>
        </w:rPr>
        <w:t>Source 1</w:t>
      </w:r>
    </w:p>
    <w:p w14:paraId="324BA65E" w14:textId="79EB5198" w:rsidR="00F469C4" w:rsidRDefault="00F469C4" w:rsidP="00CC3F63">
      <w:pPr>
        <w:spacing w:line="360" w:lineRule="auto"/>
        <w:jc w:val="both"/>
      </w:pPr>
      <w:r>
        <w:t>A notable scholarly paper on mental health stigma is the article entitled Interventions to Reduce Mental Health Stigma in Young People: A Systematic Review and Meta-Analysis that was published in 202</w:t>
      </w:r>
      <w:r w:rsidR="00B10608">
        <w:t>5</w:t>
      </w:r>
      <w:r>
        <w:t xml:space="preserve">. This study evaluated 97 articles </w:t>
      </w:r>
      <w:r w:rsidR="00CC3F63">
        <w:t>on over 43,000 youths aged 10 to</w:t>
      </w:r>
      <w:r>
        <w:t xml:space="preserve"> 24 years. The objectives of the study were to investigate the possibility of reducing the stigma associated with mental health and </w:t>
      </w:r>
      <w:r w:rsidR="00CC3F63">
        <w:t>enhancing</w:t>
      </w:r>
      <w:r>
        <w:t xml:space="preserve"> help-seeking attitudes through interventions</w:t>
      </w:r>
      <w:r w:rsidR="0084417A">
        <w:t xml:space="preserve"> (</w:t>
      </w:r>
      <w:r w:rsidR="0084417A" w:rsidRPr="00433E31">
        <w:t>Crockett</w:t>
      </w:r>
      <w:r w:rsidR="0084417A">
        <w:t xml:space="preserve"> et al.</w:t>
      </w:r>
      <w:r w:rsidR="0084417A" w:rsidRPr="00433E31">
        <w:t xml:space="preserve"> 2025</w:t>
      </w:r>
      <w:r w:rsidR="0084417A">
        <w:t>)</w:t>
      </w:r>
      <w:r>
        <w:t xml:space="preserve">. </w:t>
      </w:r>
    </w:p>
    <w:p w14:paraId="1B3A39CB" w14:textId="2C16F082" w:rsidR="00F469C4" w:rsidRDefault="00F469C4" w:rsidP="00CC3F63">
      <w:pPr>
        <w:spacing w:line="360" w:lineRule="auto"/>
        <w:jc w:val="both"/>
      </w:pPr>
      <w:r>
        <w:t xml:space="preserve">The results reveal that mental health stigma remains an influential impediment that does not allow many youths to gain professional help. The study showed </w:t>
      </w:r>
      <w:r w:rsidR="00CC3F63">
        <w:t>improvements in mental health knowledge, attitudes, and behaviours following</w:t>
      </w:r>
      <w:r>
        <w:t xml:space="preserve"> the introduction of anti-stigma interventions. As an illustration, programmes that involve social interaction with people who have had mental health issues were identified to be extremely useful in eliminating stigma. </w:t>
      </w:r>
    </w:p>
    <w:p w14:paraId="60648177" w14:textId="7CF124A8" w:rsidR="00F469C4" w:rsidRDefault="00F469C4" w:rsidP="00CC3F63">
      <w:pPr>
        <w:spacing w:line="360" w:lineRule="auto"/>
        <w:jc w:val="both"/>
      </w:pPr>
      <w:r>
        <w:t xml:space="preserve">This is a very reliable source </w:t>
      </w:r>
      <w:r w:rsidR="00CC3F63">
        <w:t>because it is a systematic review and meta-analysis, which means it integrates the findings of numerous earlier studies to produce even more convincing evidence</w:t>
      </w:r>
      <w:r>
        <w:t xml:space="preserve">. </w:t>
      </w:r>
    </w:p>
    <w:p w14:paraId="0AC79D4E" w14:textId="77777777" w:rsidR="00F469C4" w:rsidRPr="008665A6" w:rsidRDefault="00F469C4" w:rsidP="00CC3F63">
      <w:pPr>
        <w:spacing w:line="360" w:lineRule="auto"/>
        <w:jc w:val="both"/>
        <w:rPr>
          <w:b/>
          <w:bCs/>
        </w:rPr>
      </w:pPr>
      <w:r w:rsidRPr="008665A6">
        <w:rPr>
          <w:b/>
          <w:bCs/>
        </w:rPr>
        <w:t>Source 2</w:t>
      </w:r>
    </w:p>
    <w:p w14:paraId="26EA8278" w14:textId="1D18C3E1" w:rsidR="00F469C4" w:rsidRDefault="00F469C4" w:rsidP="00CC3F63">
      <w:pPr>
        <w:spacing w:line="360" w:lineRule="auto"/>
        <w:jc w:val="both"/>
      </w:pPr>
      <w:r>
        <w:t xml:space="preserve">The second </w:t>
      </w:r>
      <w:r w:rsidR="00CC3F63">
        <w:t>most recent research is the article titled "The Stigma Towards Seeking Help Among University Students: A Cross-Sectional Study,"</w:t>
      </w:r>
      <w:r>
        <w:t xml:space="preserve"> published in 2024. This study looked into the impacts of stigma on willingness among university students to get assistance due to mental health issues</w:t>
      </w:r>
      <w:r w:rsidR="0084417A">
        <w:t xml:space="preserve"> (</w:t>
      </w:r>
      <w:r w:rsidR="0084417A" w:rsidRPr="00A216BA">
        <w:t>AlSamhori</w:t>
      </w:r>
      <w:r w:rsidR="0084417A">
        <w:t xml:space="preserve"> et al.</w:t>
      </w:r>
      <w:r w:rsidR="0084417A" w:rsidRPr="00A216BA">
        <w:t xml:space="preserve"> 2024</w:t>
      </w:r>
      <w:r w:rsidR="0084417A">
        <w:t>)</w:t>
      </w:r>
      <w:r>
        <w:t xml:space="preserve">. </w:t>
      </w:r>
    </w:p>
    <w:p w14:paraId="32E71697" w14:textId="3013A6C2" w:rsidR="00F469C4" w:rsidRDefault="00F469C4" w:rsidP="00CC3F63">
      <w:pPr>
        <w:spacing w:line="360" w:lineRule="auto"/>
        <w:jc w:val="both"/>
      </w:pPr>
      <w:r>
        <w:t xml:space="preserve">The paper describes that a high percentage of the world population has mental health disorders. Nevertheless, stigma is still among the key factors that do not allow people to use mental health services. Most individuals are afraid of being judged or misdiagnosed by others </w:t>
      </w:r>
      <w:r w:rsidR="00CC3F63">
        <w:t>if</w:t>
      </w:r>
      <w:r>
        <w:t xml:space="preserve"> they confess that they are having mental health problems.</w:t>
      </w:r>
    </w:p>
    <w:p w14:paraId="2B9D9533" w14:textId="77777777" w:rsidR="00F469C4" w:rsidRPr="008665A6" w:rsidRDefault="00F469C4" w:rsidP="00CC3F63">
      <w:pPr>
        <w:spacing w:line="360" w:lineRule="auto"/>
        <w:jc w:val="both"/>
        <w:rPr>
          <w:b/>
          <w:bCs/>
        </w:rPr>
      </w:pPr>
      <w:r w:rsidRPr="008665A6">
        <w:rPr>
          <w:b/>
          <w:bCs/>
        </w:rPr>
        <w:t>Source 3</w:t>
      </w:r>
    </w:p>
    <w:p w14:paraId="5771813E" w14:textId="215F92FC" w:rsidR="00F469C4" w:rsidRDefault="00F469C4" w:rsidP="00CC3F63">
      <w:pPr>
        <w:spacing w:line="360" w:lineRule="auto"/>
        <w:jc w:val="both"/>
      </w:pPr>
      <w:r>
        <w:t xml:space="preserve">The third applicable source is the study titled </w:t>
      </w:r>
      <w:r w:rsidR="00CC3F63">
        <w:t>"Internalised Stigma and Coping Strategies as Predictors of Mental Health Treatment-Seeking Behaviour Among Urban Young Adults,"</w:t>
      </w:r>
      <w:r>
        <w:t xml:space="preserve"> published in 2025. The study examines the effect of internalised stigma on the choices made by young adults to seek mental health treatment. </w:t>
      </w:r>
    </w:p>
    <w:p w14:paraId="38781ECF" w14:textId="2753063F" w:rsidR="00F469C4" w:rsidRDefault="00F469C4" w:rsidP="00CC3F63">
      <w:pPr>
        <w:spacing w:line="360" w:lineRule="auto"/>
        <w:jc w:val="both"/>
      </w:pPr>
      <w:r>
        <w:lastRenderedPageBreak/>
        <w:t xml:space="preserve">The authors presented a </w:t>
      </w:r>
      <w:r w:rsidR="00CC3F63">
        <w:t>study of 200</w:t>
      </w:r>
      <w:r>
        <w:t xml:space="preserve"> young adults (18-35 years old). The participants were given psychological questionnaires on stigma, coping strategies, and help-seeking behaviour. The results showed that those who have greater rates of internalised stigma have lower chances of seeking professional assistance to address their mental issues</w:t>
      </w:r>
      <w:r w:rsidR="0084417A">
        <w:t xml:space="preserve"> (</w:t>
      </w:r>
      <w:r w:rsidR="0084417A" w:rsidRPr="00F41154">
        <w:t>Saeed</w:t>
      </w:r>
      <w:r w:rsidR="0084417A">
        <w:t xml:space="preserve"> et al.</w:t>
      </w:r>
      <w:r w:rsidR="0084417A" w:rsidRPr="00F41154">
        <w:t xml:space="preserve"> 2025</w:t>
      </w:r>
      <w:r w:rsidR="0084417A">
        <w:t>)</w:t>
      </w:r>
      <w:r>
        <w:t xml:space="preserve">. </w:t>
      </w:r>
    </w:p>
    <w:p w14:paraId="6DB5E3A8" w14:textId="4F112495" w:rsidR="00272F8A" w:rsidRPr="00DF19DB" w:rsidRDefault="00272F8A" w:rsidP="00DF19DB">
      <w:pPr>
        <w:rPr>
          <w:b/>
          <w:bCs/>
        </w:rPr>
      </w:pPr>
      <w:r w:rsidRPr="00DF19DB">
        <w:rPr>
          <w:b/>
          <w:bCs/>
        </w:rPr>
        <w:t>Evaluation of Academic Sources</w:t>
      </w:r>
    </w:p>
    <w:p w14:paraId="3E3F69D5" w14:textId="0C10459D" w:rsidR="0040516F" w:rsidRDefault="0040516F" w:rsidP="0040516F">
      <w:pPr>
        <w:spacing w:line="360" w:lineRule="auto"/>
        <w:jc w:val="both"/>
      </w:pPr>
      <w:r>
        <w:t xml:space="preserve">All three sources are retrieved </w:t>
      </w:r>
      <w:r w:rsidR="008C3449">
        <w:t>from peer-reviewed scholarly journals, enhancing their reliability and validity</w:t>
      </w:r>
      <w:r>
        <w:t xml:space="preserve">. The credibility of </w:t>
      </w:r>
      <w:r w:rsidR="008C3449">
        <w:t>source 1 is high, as it is a systematic review and meta-analysis that covers a large number of studies and provides</w:t>
      </w:r>
      <w:r>
        <w:t xml:space="preserve"> solid evidence. The </w:t>
      </w:r>
      <w:r w:rsidR="008C3449">
        <w:t>study in source 2 is a cross-sectional study, which is effective for examining attitudes and behaviours at a particular point in time</w:t>
      </w:r>
      <w:r>
        <w:t xml:space="preserve">. </w:t>
      </w:r>
      <w:r w:rsidR="008C3449">
        <w:t>Source 3 is based on primary data gathered through questionnaires, thus useful for obtaining real-life</w:t>
      </w:r>
      <w:r>
        <w:t xml:space="preserve"> experiences and behaviours.</w:t>
      </w:r>
    </w:p>
    <w:p w14:paraId="2170ED26" w14:textId="1174ED62" w:rsidR="008665A6" w:rsidRDefault="0040516F" w:rsidP="0040516F">
      <w:pPr>
        <w:spacing w:line="360" w:lineRule="auto"/>
        <w:jc w:val="both"/>
      </w:pPr>
      <w:r>
        <w:t xml:space="preserve">Regarding relevance, the topic covered by all sources is mental health stigma, especially in young individuals and students, which </w:t>
      </w:r>
      <w:r w:rsidR="008C3449">
        <w:t>is</w:t>
      </w:r>
      <w:r>
        <w:t xml:space="preserve"> relevant to the present report. They offer not only </w:t>
      </w:r>
      <w:r w:rsidR="008C3449">
        <w:t xml:space="preserve">theoretical knowledge but also a practical explanation of </w:t>
      </w:r>
      <w:r w:rsidR="00115B50">
        <w:t xml:space="preserve">stigma's influence </w:t>
      </w:r>
      <w:r w:rsidR="008C3449">
        <w:t>on help-seeking</w:t>
      </w:r>
      <w:r>
        <w:t xml:space="preserve"> behaviour.</w:t>
      </w:r>
      <w:r w:rsidR="008665A6">
        <w:br w:type="page"/>
      </w:r>
    </w:p>
    <w:p w14:paraId="6F058C69" w14:textId="41218F09" w:rsidR="002C7E71" w:rsidRPr="002C7E71" w:rsidRDefault="00E92485" w:rsidP="008665A6">
      <w:pPr>
        <w:pStyle w:val="Heading1"/>
      </w:pPr>
      <w:bookmarkStart w:id="3" w:name="_Toc225180740"/>
      <w:r>
        <w:lastRenderedPageBreak/>
        <w:t xml:space="preserve">Task 3: </w:t>
      </w:r>
      <w:r w:rsidR="002C7E71" w:rsidRPr="002C7E71">
        <w:t>Research Methodology</w:t>
      </w:r>
      <w:bookmarkEnd w:id="3"/>
      <w:r w:rsidR="002C7E71" w:rsidRPr="002C7E71">
        <w:t xml:space="preserve"> </w:t>
      </w:r>
    </w:p>
    <w:p w14:paraId="60682D2B" w14:textId="2A001901" w:rsidR="007932B0" w:rsidRDefault="007932B0" w:rsidP="007932B0">
      <w:pPr>
        <w:spacing w:line="360" w:lineRule="auto"/>
        <w:jc w:val="both"/>
      </w:pPr>
      <w:r>
        <w:t xml:space="preserve">Research methodology is a </w:t>
      </w:r>
      <w:r w:rsidR="008C3449">
        <w:t>systematic process for gathering, analysing, and interpreting data in a research study</w:t>
      </w:r>
      <w:r>
        <w:t xml:space="preserve">. There should be </w:t>
      </w:r>
      <w:r w:rsidR="008C3449">
        <w:t xml:space="preserve">a proper selection of methods to ensure the </w:t>
      </w:r>
      <w:r>
        <w:t>reliability and validity of the findings.</w:t>
      </w:r>
    </w:p>
    <w:p w14:paraId="012F3C07" w14:textId="18A999C6" w:rsidR="007932B0" w:rsidRDefault="007932B0" w:rsidP="007932B0">
      <w:pPr>
        <w:spacing w:line="360" w:lineRule="auto"/>
        <w:jc w:val="both"/>
      </w:pPr>
      <w:r>
        <w:t xml:space="preserve">Research data can be </w:t>
      </w:r>
      <w:r w:rsidR="008C3449">
        <w:t xml:space="preserve">classified into two categories: primary </w:t>
      </w:r>
      <w:r>
        <w:t xml:space="preserve">and secondary research. Primary data </w:t>
      </w:r>
      <w:r w:rsidR="008C3449">
        <w:t>are gathered directly by participants through</w:t>
      </w:r>
      <w:r>
        <w:t xml:space="preserve"> surveys, interviews, or observations. Secondary data, conversely, is used, </w:t>
      </w:r>
      <w:r w:rsidR="008C3449">
        <w:t>with sources including</w:t>
      </w:r>
      <w:r>
        <w:t xml:space="preserve"> books, journal articles, and online databases. The primary and secondary </w:t>
      </w:r>
      <w:r w:rsidR="008C3449">
        <w:t xml:space="preserve">differences between primary and secondary data collection lie in the fact that primary data is original and specific to the research study. </w:t>
      </w:r>
    </w:p>
    <w:p w14:paraId="0B308A85" w14:textId="25365ACC" w:rsidR="007932B0" w:rsidRDefault="007932B0" w:rsidP="007932B0">
      <w:pPr>
        <w:spacing w:line="360" w:lineRule="auto"/>
        <w:jc w:val="both"/>
      </w:pPr>
      <w:r>
        <w:t xml:space="preserve">In this study of mental health stigma, the primary data </w:t>
      </w:r>
      <w:r w:rsidR="008C3449">
        <w:t>will</w:t>
      </w:r>
      <w:r>
        <w:t xml:space="preserve"> be employed. It </w:t>
      </w:r>
      <w:r w:rsidR="008C3449">
        <w:t>enables participants to gather first-hand information, making the findings more specific and relevant to</w:t>
      </w:r>
      <w:r>
        <w:t xml:space="preserve"> the research goals. The most suitable </w:t>
      </w:r>
      <w:r w:rsidR="008C3449">
        <w:t xml:space="preserve">data collection method would be </w:t>
      </w:r>
      <w:r>
        <w:t xml:space="preserve">a survey questionnaire. Surveys enable </w:t>
      </w:r>
      <w:r w:rsidR="008C3449">
        <w:t>the collection of information from a large number of respondents in a very short</w:t>
      </w:r>
      <w:r>
        <w:t xml:space="preserve"> time. This questionnaire will be deployed </w:t>
      </w:r>
      <w:r w:rsidR="008C3449">
        <w:t xml:space="preserve">online via a system </w:t>
      </w:r>
      <w:r w:rsidR="00115B50">
        <w:t>such as Google Forms, which will ensure</w:t>
      </w:r>
      <w:r w:rsidR="008C3449">
        <w:t xml:space="preserve"> anonymity and </w:t>
      </w:r>
      <w:r>
        <w:t>encourage respondents to be truthful.</w:t>
      </w:r>
    </w:p>
    <w:p w14:paraId="1F757BEC" w14:textId="43A78E2D" w:rsidR="00CC3F63" w:rsidRDefault="007932B0" w:rsidP="007932B0">
      <w:pPr>
        <w:spacing w:line="360" w:lineRule="auto"/>
        <w:jc w:val="both"/>
      </w:pPr>
      <w:r>
        <w:t xml:space="preserve">The population targeted would be university students aged between 18 </w:t>
      </w:r>
      <w:r w:rsidR="008C3449">
        <w:t>and 25 years, because this group is highly exposed to mental health problems due to</w:t>
      </w:r>
      <w:r>
        <w:t xml:space="preserve"> academic and social pressure. The benefits of primary data are that it is highly relevant</w:t>
      </w:r>
      <w:r w:rsidR="008C3449">
        <w:t xml:space="preserve"> and accurate, and that it allows questions to be designed in </w:t>
      </w:r>
      <w:r w:rsidR="00115B50">
        <w:t>ways that suit</w:t>
      </w:r>
      <w:r>
        <w:t xml:space="preserve"> the research. </w:t>
      </w:r>
    </w:p>
    <w:p w14:paraId="6F500982" w14:textId="77777777" w:rsidR="00AB1698" w:rsidRDefault="00AB1698">
      <w:r>
        <w:br w:type="page"/>
      </w:r>
    </w:p>
    <w:p w14:paraId="3603D7C4" w14:textId="77777777" w:rsidR="0028488B" w:rsidRDefault="0028488B" w:rsidP="0028488B">
      <w:pPr>
        <w:pStyle w:val="Heading1"/>
      </w:pPr>
      <w:bookmarkStart w:id="4" w:name="_Toc225180741"/>
      <w:r>
        <w:lastRenderedPageBreak/>
        <w:t>Task 4: Data Collection</w:t>
      </w:r>
      <w:bookmarkEnd w:id="4"/>
    </w:p>
    <w:p w14:paraId="626F6023" w14:textId="32B65797" w:rsidR="0028488B" w:rsidRDefault="00115B50" w:rsidP="0028488B">
      <w:pPr>
        <w:spacing w:line="360" w:lineRule="auto"/>
        <w:jc w:val="both"/>
      </w:pPr>
      <w:r>
        <w:t>Data collection is a significant part of the research process, as it enables the researcher to gather data that will help them</w:t>
      </w:r>
      <w:r w:rsidR="0028488B">
        <w:t xml:space="preserve"> answer the research question. Data may generally be gathered </w:t>
      </w:r>
      <w:r>
        <w:t xml:space="preserve">into two broad categories: primary </w:t>
      </w:r>
      <w:r w:rsidR="0028488B">
        <w:t xml:space="preserve">and secondary data. Primary data is </w:t>
      </w:r>
      <w:r>
        <w:t xml:space="preserve">data gathered directly by participants </w:t>
      </w:r>
      <w:r w:rsidR="0028488B">
        <w:t xml:space="preserve">to conduct a particular research study. The most </w:t>
      </w:r>
      <w:r>
        <w:t>common primary data-gathering</w:t>
      </w:r>
      <w:r w:rsidR="0028488B">
        <w:t xml:space="preserve"> methods are surveys, interviews, focus groups, and observations. Secondary data</w:t>
      </w:r>
      <w:r>
        <w:t>,</w:t>
      </w:r>
      <w:r w:rsidR="0028488B">
        <w:t xml:space="preserve"> on the other hand, is data </w:t>
      </w:r>
      <w:r>
        <w:t>collected and made available by other researchers, organisations,</w:t>
      </w:r>
      <w:r w:rsidR="0028488B">
        <w:t xml:space="preserve"> or institutions. Academic journals, books, research reports, and online databases are examples of secondary data sources</w:t>
      </w:r>
      <w:r w:rsidR="00F5564D">
        <w:t xml:space="preserve"> (</w:t>
      </w:r>
      <w:r w:rsidR="00F5564D" w:rsidRPr="00F5564D">
        <w:t>Ganesha</w:t>
      </w:r>
      <w:r w:rsidR="00F5564D">
        <w:t xml:space="preserve"> </w:t>
      </w:r>
      <w:r w:rsidR="00F5564D" w:rsidRPr="00F5564D">
        <w:t>and Aithal, 2022</w:t>
      </w:r>
      <w:r w:rsidR="00F5564D">
        <w:t>)</w:t>
      </w:r>
      <w:r w:rsidR="0028488B">
        <w:t>.</w:t>
      </w:r>
    </w:p>
    <w:p w14:paraId="45351EA3" w14:textId="5BDB74F2" w:rsidR="0028488B" w:rsidRDefault="0028488B" w:rsidP="0028488B">
      <w:pPr>
        <w:spacing w:line="360" w:lineRule="auto"/>
        <w:jc w:val="both"/>
      </w:pPr>
      <w:r>
        <w:t xml:space="preserve">In the context of this study on mental health stigma among the youth, primary data would be suitable as a data collection tool. Primary data enables the researcher to collect first-hand information directly </w:t>
      </w:r>
      <w:r w:rsidR="00115B50">
        <w:t>from</w:t>
      </w:r>
      <w:r>
        <w:t xml:space="preserve"> the participants on their experiences, attitudes and perceptions towards mental health stigma. This puts the data into a more targeted</w:t>
      </w:r>
      <w:r w:rsidR="00115B50">
        <w:t>, research-oriented</w:t>
      </w:r>
      <w:r>
        <w:t xml:space="preserve"> context.</w:t>
      </w:r>
    </w:p>
    <w:p w14:paraId="6D3B2392" w14:textId="6A889016" w:rsidR="0028488B" w:rsidRDefault="0028488B" w:rsidP="0028488B">
      <w:pPr>
        <w:spacing w:line="360" w:lineRule="auto"/>
        <w:jc w:val="both"/>
      </w:pPr>
      <w:r>
        <w:t xml:space="preserve">An online survey using questionnaires would be the most appropriate approach </w:t>
      </w:r>
      <w:r w:rsidR="00115B50">
        <w:t>for gathering primary data for</w:t>
      </w:r>
      <w:r>
        <w:t xml:space="preserve"> this study. The questionnaire may be left to the students of the university between the ages of 18 and 25</w:t>
      </w:r>
      <w:r w:rsidR="00115B50">
        <w:t>,</w:t>
      </w:r>
      <w:r>
        <w:t xml:space="preserve"> as they are the population most likely to experience stress, anxiety, and other mental health issues. Google Forms </w:t>
      </w:r>
      <w:r w:rsidR="00115B50">
        <w:t>is an online platform for conducting surveys, enabling large numbers of participants to</w:t>
      </w:r>
      <w:r>
        <w:t xml:space="preserve"> respond anonymously.</w:t>
      </w:r>
    </w:p>
    <w:p w14:paraId="519631FD" w14:textId="01B0BDC3" w:rsidR="00501C14" w:rsidRDefault="00501C14" w:rsidP="0028488B">
      <w:pPr>
        <w:spacing w:line="360" w:lineRule="auto"/>
        <w:jc w:val="both"/>
      </w:pPr>
      <w:r>
        <w:br w:type="page"/>
      </w:r>
    </w:p>
    <w:p w14:paraId="791FDD6E" w14:textId="2963E6DB" w:rsidR="00CC3F63" w:rsidRDefault="00CC3F63" w:rsidP="00501C14">
      <w:pPr>
        <w:pStyle w:val="Heading1"/>
      </w:pPr>
      <w:bookmarkStart w:id="5" w:name="_Toc225180742"/>
      <w:r>
        <w:lastRenderedPageBreak/>
        <w:t>Conclusion</w:t>
      </w:r>
      <w:bookmarkEnd w:id="5"/>
    </w:p>
    <w:p w14:paraId="567EB6DA" w14:textId="1A5D00A2" w:rsidR="00CC3F63" w:rsidRDefault="00CC3F63" w:rsidP="00CC3F63">
      <w:pPr>
        <w:spacing w:line="360" w:lineRule="auto"/>
        <w:jc w:val="both"/>
      </w:pPr>
      <w:r>
        <w:t xml:space="preserve">To sum it up, mental health stigma is a severe problem impacting people and </w:t>
      </w:r>
      <w:r w:rsidR="0055201D">
        <w:t>Organisations</w:t>
      </w:r>
      <w:r>
        <w:t>. The negative attitudes, stereotypes, and discrimination may make people avoid seeking help and receiving treatment. The study indicates that stigma persists in most societies; thus, greater awareness and education are necessary.</w:t>
      </w:r>
    </w:p>
    <w:p w14:paraId="5639A6A1" w14:textId="0797071C" w:rsidR="00CC3F63" w:rsidRDefault="00CC3F63" w:rsidP="00CC3F63">
      <w:pPr>
        <w:spacing w:line="360" w:lineRule="auto"/>
        <w:jc w:val="both"/>
      </w:pPr>
      <w:r>
        <w:t xml:space="preserve">This report </w:t>
      </w:r>
      <w:r w:rsidR="008C3449">
        <w:t>defines</w:t>
      </w:r>
      <w:r>
        <w:t xml:space="preserve"> mental health stigma as a contemporary problem, analyses the scholarly literature on the issue, and elaborates on potential research strategies for future research. Stigmatisation is a critical aspect that needs to be comprehended and tackled to enhance mental health support structures and facilitate the discussion of mental health. </w:t>
      </w:r>
    </w:p>
    <w:p w14:paraId="3A39CBBB" w14:textId="43886A84" w:rsidR="00FD4447" w:rsidRDefault="00FD4447">
      <w:r>
        <w:br w:type="page"/>
      </w:r>
    </w:p>
    <w:p w14:paraId="636B261D" w14:textId="2E4696C0" w:rsidR="00491DEE" w:rsidRDefault="00FD4447" w:rsidP="00FD4447">
      <w:pPr>
        <w:pStyle w:val="Heading1"/>
      </w:pPr>
      <w:bookmarkStart w:id="6" w:name="_Toc225180743"/>
      <w:r>
        <w:lastRenderedPageBreak/>
        <w:t>References</w:t>
      </w:r>
      <w:bookmarkEnd w:id="6"/>
    </w:p>
    <w:p w14:paraId="56530E9D" w14:textId="06715948" w:rsidR="00FD4447" w:rsidRDefault="00FD4447" w:rsidP="00FD4447">
      <w:pPr>
        <w:spacing w:line="360" w:lineRule="auto"/>
        <w:jc w:val="both"/>
      </w:pPr>
      <w:r w:rsidRPr="00A216BA">
        <w:t xml:space="preserve">AlSamhori, A.F., AlSamhori, J.F., AlSamhori, A.R.F., Abuaun, J., AlAwamleh, N., Saleh, R., Hussein, A.M., Abu Mahmoud, H.I.Y., Banimustafa, R. and Qaswal, A.B. </w:t>
      </w:r>
      <w:r>
        <w:t>(</w:t>
      </w:r>
      <w:r w:rsidRPr="00A216BA">
        <w:t>2024</w:t>
      </w:r>
      <w:r>
        <w:t>)</w:t>
      </w:r>
      <w:r w:rsidRPr="00A216BA">
        <w:t>. The stigma towards seeking help among university students: a cross-sectional study in Jordan. </w:t>
      </w:r>
      <w:r w:rsidRPr="00A216BA">
        <w:rPr>
          <w:i/>
          <w:iCs/>
        </w:rPr>
        <w:t>Middle East Current Psychiatry</w:t>
      </w:r>
      <w:r w:rsidRPr="00A216BA">
        <w:t>, </w:t>
      </w:r>
      <w:r w:rsidRPr="00A216BA">
        <w:rPr>
          <w:i/>
          <w:iCs/>
        </w:rPr>
        <w:t>31</w:t>
      </w:r>
      <w:r w:rsidRPr="00A216BA">
        <w:t>(1), p.36.</w:t>
      </w:r>
      <w:r>
        <w:t xml:space="preserve"> </w:t>
      </w:r>
      <w:hyperlink r:id="rId8" w:history="1">
        <w:r w:rsidRPr="00885556">
          <w:rPr>
            <w:rStyle w:val="Hyperlink"/>
          </w:rPr>
          <w:t>https://link.springer.com/article/10.1186/s43045-024-00425-6</w:t>
        </w:r>
      </w:hyperlink>
      <w:r>
        <w:t xml:space="preserve"> </w:t>
      </w:r>
    </w:p>
    <w:p w14:paraId="4B6476CD" w14:textId="18C5AD42" w:rsidR="00FD4447" w:rsidRDefault="00FD4447" w:rsidP="00FD4447">
      <w:pPr>
        <w:spacing w:line="360" w:lineRule="auto"/>
        <w:jc w:val="both"/>
      </w:pPr>
      <w:r w:rsidRPr="00B11786">
        <w:t xml:space="preserve">Choudhary, A., Jasrotia, A. and Kumar, A. </w:t>
      </w:r>
      <w:r>
        <w:t>(</w:t>
      </w:r>
      <w:r w:rsidRPr="00B11786">
        <w:t>2024</w:t>
      </w:r>
      <w:r>
        <w:t>)</w:t>
      </w:r>
      <w:r w:rsidRPr="00B11786">
        <w:t>. Mental health: a stigma and neglected public health issue</w:t>
      </w:r>
      <w:r w:rsidR="008C3449">
        <w:t>,</w:t>
      </w:r>
      <w:r w:rsidRPr="00B11786">
        <w:t xml:space="preserve"> and time to break the barrier. </w:t>
      </w:r>
      <w:r w:rsidRPr="00B11786">
        <w:rPr>
          <w:i/>
          <w:iCs/>
        </w:rPr>
        <w:t>Int J Community Med Public Health</w:t>
      </w:r>
      <w:r w:rsidRPr="00B11786">
        <w:t>, </w:t>
      </w:r>
      <w:r w:rsidRPr="00B11786">
        <w:rPr>
          <w:i/>
          <w:iCs/>
        </w:rPr>
        <w:t>11</w:t>
      </w:r>
      <w:r w:rsidRPr="00B11786">
        <w:t>(3), pp.1378-1383.</w:t>
      </w:r>
      <w:r>
        <w:t xml:space="preserve"> </w:t>
      </w:r>
      <w:hyperlink r:id="rId9" w:history="1">
        <w:r w:rsidRPr="00885556">
          <w:rPr>
            <w:rStyle w:val="Hyperlink"/>
          </w:rPr>
          <w:t>https://www.researchgate.net/profile/Abhishek-Kumar-573/publication/378630915_Mental_health_a_stigma_and_neglected_public_health_issue_and_time_to_break_the_barrier/links/65e20f22e7670d36abe8b1bf/Mental-health-a-stigma-and-neglected-public-health-issue-and-time-to-break-the-barrier.pdf</w:t>
        </w:r>
      </w:hyperlink>
      <w:r>
        <w:t xml:space="preserve"> </w:t>
      </w:r>
    </w:p>
    <w:p w14:paraId="682E612D" w14:textId="1250949F" w:rsidR="00FD4447" w:rsidRDefault="00FD4447" w:rsidP="00FD4447">
      <w:pPr>
        <w:spacing w:line="360" w:lineRule="auto"/>
        <w:jc w:val="both"/>
      </w:pPr>
      <w:r w:rsidRPr="00433E31">
        <w:t xml:space="preserve">Crockett, M.A., Núñez, D., Martínez, P., Borghero, F., Campos, S., Langer, Á.I., Carrasco, J. and Martínez, V. </w:t>
      </w:r>
      <w:r>
        <w:t>(</w:t>
      </w:r>
      <w:r w:rsidRPr="00433E31">
        <w:t>2025</w:t>
      </w:r>
      <w:r>
        <w:t>)</w:t>
      </w:r>
      <w:r w:rsidRPr="00433E31">
        <w:t>. Interventions to reduce mental health stigma in young people: A systematic review and meta-analysis. </w:t>
      </w:r>
      <w:r w:rsidRPr="00433E31">
        <w:rPr>
          <w:i/>
          <w:iCs/>
        </w:rPr>
        <w:t>JAMA Network Open</w:t>
      </w:r>
      <w:r w:rsidRPr="00433E31">
        <w:t>, </w:t>
      </w:r>
      <w:r w:rsidRPr="00433E31">
        <w:rPr>
          <w:i/>
          <w:iCs/>
        </w:rPr>
        <w:t>8</w:t>
      </w:r>
      <w:r w:rsidRPr="00433E31">
        <w:t>(1), p.e2454730.</w:t>
      </w:r>
      <w:r>
        <w:t xml:space="preserve"> </w:t>
      </w:r>
      <w:hyperlink r:id="rId10" w:history="1">
        <w:r w:rsidRPr="00885556">
          <w:rPr>
            <w:rStyle w:val="Hyperlink"/>
          </w:rPr>
          <w:t>https://jamanetwork.com/journals/jamanetworkopen/article-abstract/2829229</w:t>
        </w:r>
      </w:hyperlink>
      <w:r>
        <w:t xml:space="preserve"> </w:t>
      </w:r>
    </w:p>
    <w:p w14:paraId="5652D8DB" w14:textId="2FA97FDF" w:rsidR="00FD4447" w:rsidRDefault="00FD4447" w:rsidP="00FD4447">
      <w:pPr>
        <w:spacing w:line="360" w:lineRule="auto"/>
        <w:jc w:val="both"/>
      </w:pPr>
      <w:r w:rsidRPr="00F83CA8">
        <w:t xml:space="preserve">Gallimore, J.B., Gonzalez Diaz, K., Gunasinghe, C., Thornicroft, G., Taylor Salisbury, T. and Gronholm, P.C. </w:t>
      </w:r>
      <w:r>
        <w:t>(</w:t>
      </w:r>
      <w:r w:rsidRPr="00F83CA8">
        <w:t>2023</w:t>
      </w:r>
      <w:r>
        <w:t>)</w:t>
      </w:r>
      <w:r w:rsidRPr="00F83CA8">
        <w:t>. Impact of mental health stigma on help-seeking in the Caribbean: Systematic review. </w:t>
      </w:r>
      <w:r w:rsidRPr="00F83CA8">
        <w:rPr>
          <w:i/>
          <w:iCs/>
        </w:rPr>
        <w:t>PloS one</w:t>
      </w:r>
      <w:r w:rsidRPr="00F83CA8">
        <w:t>, </w:t>
      </w:r>
      <w:r w:rsidRPr="00F83CA8">
        <w:rPr>
          <w:i/>
          <w:iCs/>
        </w:rPr>
        <w:t>18</w:t>
      </w:r>
      <w:r w:rsidRPr="00F83CA8">
        <w:t>(9), p.e0291307.</w:t>
      </w:r>
      <w:r>
        <w:t xml:space="preserve"> </w:t>
      </w:r>
      <w:hyperlink r:id="rId11" w:history="1">
        <w:r w:rsidRPr="00885556">
          <w:rPr>
            <w:rStyle w:val="Hyperlink"/>
          </w:rPr>
          <w:t>https://journals.plos.org/plosone/article?id=10.1371/journal.pone.0291307</w:t>
        </w:r>
      </w:hyperlink>
      <w:r>
        <w:t xml:space="preserve"> </w:t>
      </w:r>
    </w:p>
    <w:p w14:paraId="0F9B2CBC" w14:textId="523FB7C1" w:rsidR="00F5564D" w:rsidRDefault="00F5564D" w:rsidP="00FD4447">
      <w:pPr>
        <w:spacing w:line="360" w:lineRule="auto"/>
        <w:jc w:val="both"/>
      </w:pPr>
      <w:r w:rsidRPr="00F5564D">
        <w:t>Ganesha, H.R. and Aithal, P.S., 2022. How to choose an appropriate research data collection method and method choice among various research data collection methods and method choices during Ph. D. program in India. </w:t>
      </w:r>
      <w:r w:rsidRPr="00F5564D">
        <w:rPr>
          <w:i/>
          <w:iCs/>
        </w:rPr>
        <w:t>International Journal of Management, Technology, and Social Sciences</w:t>
      </w:r>
      <w:r w:rsidRPr="00F5564D">
        <w:t>, </w:t>
      </w:r>
      <w:r w:rsidRPr="00F5564D">
        <w:rPr>
          <w:i/>
          <w:iCs/>
        </w:rPr>
        <w:t>7</w:t>
      </w:r>
      <w:r w:rsidRPr="00F5564D">
        <w:t>(2), pp.455-489.</w:t>
      </w:r>
      <w:r>
        <w:t xml:space="preserve"> </w:t>
      </w:r>
      <w:hyperlink r:id="rId12" w:history="1">
        <w:r w:rsidRPr="008723D1">
          <w:rPr>
            <w:rStyle w:val="Hyperlink"/>
          </w:rPr>
          <w:t>https://www.academia.edu/download/100063600/26._How_to_Choose_an_Appropriate_Research_Data.pdf</w:t>
        </w:r>
      </w:hyperlink>
      <w:r>
        <w:t xml:space="preserve"> </w:t>
      </w:r>
    </w:p>
    <w:p w14:paraId="43563DC6" w14:textId="6905A685" w:rsidR="00FD4447" w:rsidRDefault="00FD4447" w:rsidP="00FD4447">
      <w:pPr>
        <w:spacing w:line="360" w:lineRule="auto"/>
        <w:jc w:val="both"/>
      </w:pPr>
      <w:r w:rsidRPr="00F83CA8">
        <w:t xml:space="preserve">Gunasekaran, S., Tan, G.T.H., Shahwan, S., Goh, C.M.J., Ong, W.J. and Subramaniam, M. </w:t>
      </w:r>
      <w:r>
        <w:t>(</w:t>
      </w:r>
      <w:r w:rsidRPr="00F83CA8">
        <w:t>2022</w:t>
      </w:r>
      <w:r>
        <w:t>)</w:t>
      </w:r>
      <w:r w:rsidRPr="00F83CA8">
        <w:t xml:space="preserve">. The perspectives of healthcare professionals in mental health settings on stigma and </w:t>
      </w:r>
      <w:r w:rsidR="008C3449">
        <w:t>recovery: A</w:t>
      </w:r>
      <w:r w:rsidRPr="00F83CA8">
        <w:t xml:space="preserve"> qualitative inquiry. </w:t>
      </w:r>
      <w:r w:rsidRPr="00F83CA8">
        <w:rPr>
          <w:i/>
          <w:iCs/>
        </w:rPr>
        <w:t>BMC Health Services Research</w:t>
      </w:r>
      <w:r w:rsidRPr="00F83CA8">
        <w:t>, </w:t>
      </w:r>
      <w:r w:rsidRPr="00F83CA8">
        <w:rPr>
          <w:i/>
          <w:iCs/>
        </w:rPr>
        <w:t>22</w:t>
      </w:r>
      <w:r w:rsidRPr="00F83CA8">
        <w:t>(1), p.888.</w:t>
      </w:r>
      <w:r>
        <w:t xml:space="preserve"> </w:t>
      </w:r>
      <w:hyperlink r:id="rId13" w:history="1">
        <w:r w:rsidRPr="00885556">
          <w:rPr>
            <w:rStyle w:val="Hyperlink"/>
          </w:rPr>
          <w:t>https://link.springer.com/article/10.1186/s12913-022-08248-z</w:t>
        </w:r>
      </w:hyperlink>
      <w:r>
        <w:t xml:space="preserve"> </w:t>
      </w:r>
    </w:p>
    <w:p w14:paraId="5E8CA434" w14:textId="151DD895" w:rsidR="00FD4447" w:rsidRDefault="00FD4447" w:rsidP="00FD4447">
      <w:pPr>
        <w:spacing w:line="360" w:lineRule="auto"/>
        <w:jc w:val="both"/>
      </w:pPr>
      <w:r w:rsidRPr="00B11786">
        <w:lastRenderedPageBreak/>
        <w:t xml:space="preserve">Jacobs, S. and Quinn, J. </w:t>
      </w:r>
      <w:r>
        <w:t>(</w:t>
      </w:r>
      <w:r w:rsidRPr="00B11786">
        <w:t>2022</w:t>
      </w:r>
      <w:r>
        <w:t>)</w:t>
      </w:r>
      <w:r w:rsidRPr="00B11786">
        <w:t>. Cultural reproduction of mental illness stigma and stereotypes. </w:t>
      </w:r>
      <w:r w:rsidRPr="00B11786">
        <w:rPr>
          <w:i/>
          <w:iCs/>
        </w:rPr>
        <w:t>Social Science &amp; Medicine</w:t>
      </w:r>
      <w:r w:rsidRPr="00B11786">
        <w:t>, </w:t>
      </w:r>
      <w:r w:rsidRPr="00B11786">
        <w:rPr>
          <w:i/>
          <w:iCs/>
        </w:rPr>
        <w:t>292</w:t>
      </w:r>
      <w:r w:rsidRPr="00B11786">
        <w:t>, p.114552.</w:t>
      </w:r>
      <w:r>
        <w:t xml:space="preserve"> </w:t>
      </w:r>
      <w:hyperlink r:id="rId14" w:history="1">
        <w:r w:rsidRPr="00885556">
          <w:rPr>
            <w:rStyle w:val="Hyperlink"/>
          </w:rPr>
          <w:t>https://www.sciencedirect.com/science/article/pii/S0277953621008844</w:t>
        </w:r>
      </w:hyperlink>
      <w:r>
        <w:t xml:space="preserve"> </w:t>
      </w:r>
    </w:p>
    <w:p w14:paraId="54843F79" w14:textId="77777777" w:rsidR="00FD4447" w:rsidRDefault="00FD4447" w:rsidP="00FD4447">
      <w:pPr>
        <w:spacing w:line="360" w:lineRule="auto"/>
        <w:jc w:val="both"/>
      </w:pPr>
      <w:r w:rsidRPr="00433E31">
        <w:t xml:space="preserve">Owokotomo, N., </w:t>
      </w:r>
      <w:r>
        <w:t>(</w:t>
      </w:r>
      <w:r w:rsidRPr="00433E31">
        <w:t>2024</w:t>
      </w:r>
      <w:r>
        <w:t>)</w:t>
      </w:r>
      <w:r w:rsidRPr="00433E31">
        <w:t>. Perception and Care of Mental Illness among University of Ibadan Students. </w:t>
      </w:r>
      <w:r w:rsidRPr="00433E31">
        <w:rPr>
          <w:i/>
          <w:iCs/>
        </w:rPr>
        <w:t>Available at SSRN 5065289</w:t>
      </w:r>
      <w:r w:rsidRPr="00433E31">
        <w:t>.</w:t>
      </w:r>
      <w:r>
        <w:t xml:space="preserve"> </w:t>
      </w:r>
      <w:hyperlink r:id="rId15" w:history="1">
        <w:r w:rsidRPr="00885556">
          <w:rPr>
            <w:rStyle w:val="Hyperlink"/>
          </w:rPr>
          <w:t>https://papers.ssrn.com/sol3/papers.cfm?abstract_id=5065289</w:t>
        </w:r>
      </w:hyperlink>
      <w:r>
        <w:t xml:space="preserve"> </w:t>
      </w:r>
    </w:p>
    <w:p w14:paraId="7083E3F7" w14:textId="77777777" w:rsidR="00FD4447" w:rsidRDefault="00FD4447" w:rsidP="00FD4447">
      <w:pPr>
        <w:spacing w:line="360" w:lineRule="auto"/>
        <w:jc w:val="both"/>
      </w:pPr>
      <w:r w:rsidRPr="00F41154">
        <w:t xml:space="preserve">Saeed, R., Batool, I., Ain, Q.U. and Zulifqar, M., </w:t>
      </w:r>
      <w:r>
        <w:t>(</w:t>
      </w:r>
      <w:r w:rsidRPr="00F41154">
        <w:t>2025</w:t>
      </w:r>
      <w:r>
        <w:t>)</w:t>
      </w:r>
      <w:r w:rsidRPr="00F41154">
        <w:t>. Internalized Stigma and Coping Strategies as Predictors of Mental Health Treatment-Seeking Behavior Among Urban Young Adults: https://doi. org/10.55966/assaj. 2025.4. 1.072. </w:t>
      </w:r>
      <w:r w:rsidRPr="00F41154">
        <w:rPr>
          <w:i/>
          <w:iCs/>
        </w:rPr>
        <w:t>ASSAJ</w:t>
      </w:r>
      <w:r w:rsidRPr="00F41154">
        <w:t>, </w:t>
      </w:r>
      <w:r w:rsidRPr="00F41154">
        <w:rPr>
          <w:i/>
          <w:iCs/>
        </w:rPr>
        <w:t>4</w:t>
      </w:r>
      <w:r w:rsidRPr="00F41154">
        <w:t>(01), pp.1156-1176.</w:t>
      </w:r>
      <w:r>
        <w:t xml:space="preserve"> </w:t>
      </w:r>
      <w:hyperlink r:id="rId16" w:history="1">
        <w:r w:rsidRPr="00885556">
          <w:rPr>
            <w:rStyle w:val="Hyperlink"/>
          </w:rPr>
          <w:t>https://assajournal.com/index.php/36/article/view/613</w:t>
        </w:r>
      </w:hyperlink>
      <w:r>
        <w:t xml:space="preserve"> </w:t>
      </w:r>
    </w:p>
    <w:p w14:paraId="0ECD60DC" w14:textId="003C7505" w:rsidR="00FD4447" w:rsidRDefault="00FD4447" w:rsidP="00FD4447">
      <w:pPr>
        <w:spacing w:line="360" w:lineRule="auto"/>
        <w:jc w:val="both"/>
      </w:pPr>
      <w:r w:rsidRPr="00475D70">
        <w:t xml:space="preserve">Saharan, V.A., Kulhari, H., Jadhav, H., Pooja, D., Banerjee, S. and Singh, A., </w:t>
      </w:r>
      <w:r>
        <w:t>(</w:t>
      </w:r>
      <w:r w:rsidRPr="00475D70">
        <w:t>2024</w:t>
      </w:r>
      <w:r>
        <w:t>)</w:t>
      </w:r>
      <w:r w:rsidRPr="00475D70">
        <w:t>. Introduction to research methodology. In </w:t>
      </w:r>
      <w:r w:rsidRPr="00475D70">
        <w:rPr>
          <w:i/>
          <w:iCs/>
        </w:rPr>
        <w:t>Principles of research methodology and ethics in pharmaceutical sciences</w:t>
      </w:r>
      <w:r w:rsidRPr="00475D70">
        <w:t> </w:t>
      </w:r>
      <w:r w:rsidR="00A7228F">
        <w:t>.</w:t>
      </w:r>
    </w:p>
    <w:p w14:paraId="7809A193" w14:textId="77BCFDF4" w:rsidR="00FD4447" w:rsidRDefault="00FD4447" w:rsidP="00FD4447">
      <w:pPr>
        <w:spacing w:line="360" w:lineRule="auto"/>
        <w:jc w:val="both"/>
      </w:pPr>
    </w:p>
    <w:p w14:paraId="482DCC35" w14:textId="77777777" w:rsidR="00FD4447" w:rsidRDefault="00FD4447" w:rsidP="00FD4447">
      <w:pPr>
        <w:spacing w:line="360" w:lineRule="auto"/>
        <w:jc w:val="both"/>
      </w:pPr>
    </w:p>
    <w:sectPr w:rsidR="00FD4447">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7DE82" w14:textId="77777777" w:rsidR="00DC63F8" w:rsidRDefault="00DC63F8" w:rsidP="00C93B87">
      <w:pPr>
        <w:spacing w:before="0" w:after="0" w:line="240" w:lineRule="auto"/>
      </w:pPr>
      <w:r>
        <w:separator/>
      </w:r>
    </w:p>
  </w:endnote>
  <w:endnote w:type="continuationSeparator" w:id="0">
    <w:p w14:paraId="150BE5E2" w14:textId="77777777" w:rsidR="00DC63F8" w:rsidRDefault="00DC63F8" w:rsidP="00C93B8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5079147"/>
      <w:docPartObj>
        <w:docPartGallery w:val="Page Numbers (Bottom of Page)"/>
        <w:docPartUnique/>
      </w:docPartObj>
    </w:sdtPr>
    <w:sdtEndPr>
      <w:rPr>
        <w:noProof/>
      </w:rPr>
    </w:sdtEndPr>
    <w:sdtContent>
      <w:p w14:paraId="2EA59FBF" w14:textId="56F0D84B" w:rsidR="00C93B87" w:rsidRDefault="00C93B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C3D6B9" w14:textId="77777777" w:rsidR="00C93B87" w:rsidRDefault="00C93B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442A52" w14:textId="77777777" w:rsidR="00DC63F8" w:rsidRDefault="00DC63F8" w:rsidP="00C93B87">
      <w:pPr>
        <w:spacing w:before="0" w:after="0" w:line="240" w:lineRule="auto"/>
      </w:pPr>
      <w:r>
        <w:separator/>
      </w:r>
    </w:p>
  </w:footnote>
  <w:footnote w:type="continuationSeparator" w:id="0">
    <w:p w14:paraId="6CEB019C" w14:textId="77777777" w:rsidR="00DC63F8" w:rsidRDefault="00DC63F8" w:rsidP="00C93B8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94425"/>
    <w:multiLevelType w:val="hybridMultilevel"/>
    <w:tmpl w:val="1E4C8F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3727884"/>
    <w:multiLevelType w:val="multilevel"/>
    <w:tmpl w:val="4AA03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175384">
    <w:abstractNumId w:val="1"/>
  </w:num>
  <w:num w:numId="2" w16cid:durableId="2144690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BCF"/>
    <w:rsid w:val="000E4FED"/>
    <w:rsid w:val="00115B50"/>
    <w:rsid w:val="00193206"/>
    <w:rsid w:val="001E62CA"/>
    <w:rsid w:val="002111A5"/>
    <w:rsid w:val="00213FFC"/>
    <w:rsid w:val="00240BC4"/>
    <w:rsid w:val="00256C76"/>
    <w:rsid w:val="00272F8A"/>
    <w:rsid w:val="0028488B"/>
    <w:rsid w:val="002905A9"/>
    <w:rsid w:val="002C7E71"/>
    <w:rsid w:val="00300E2E"/>
    <w:rsid w:val="003209A3"/>
    <w:rsid w:val="00361174"/>
    <w:rsid w:val="003D3EB4"/>
    <w:rsid w:val="003D4D7B"/>
    <w:rsid w:val="0040228A"/>
    <w:rsid w:val="0040516F"/>
    <w:rsid w:val="00424D12"/>
    <w:rsid w:val="004746C5"/>
    <w:rsid w:val="00491DEE"/>
    <w:rsid w:val="004A7DCD"/>
    <w:rsid w:val="004E4D93"/>
    <w:rsid w:val="00501C14"/>
    <w:rsid w:val="0055201D"/>
    <w:rsid w:val="00564BCF"/>
    <w:rsid w:val="00571F25"/>
    <w:rsid w:val="005C3913"/>
    <w:rsid w:val="00606FEC"/>
    <w:rsid w:val="00611919"/>
    <w:rsid w:val="006E2394"/>
    <w:rsid w:val="006E7506"/>
    <w:rsid w:val="00750CEA"/>
    <w:rsid w:val="00772667"/>
    <w:rsid w:val="007932B0"/>
    <w:rsid w:val="007E52EC"/>
    <w:rsid w:val="007F0A95"/>
    <w:rsid w:val="0084417A"/>
    <w:rsid w:val="008665A6"/>
    <w:rsid w:val="008C3449"/>
    <w:rsid w:val="0093205F"/>
    <w:rsid w:val="00947F11"/>
    <w:rsid w:val="00971198"/>
    <w:rsid w:val="00A20B9A"/>
    <w:rsid w:val="00A7228F"/>
    <w:rsid w:val="00A959EA"/>
    <w:rsid w:val="00AB1698"/>
    <w:rsid w:val="00AD3603"/>
    <w:rsid w:val="00B10608"/>
    <w:rsid w:val="00B359B5"/>
    <w:rsid w:val="00BD575B"/>
    <w:rsid w:val="00BE44BA"/>
    <w:rsid w:val="00C93334"/>
    <w:rsid w:val="00C93B87"/>
    <w:rsid w:val="00CC3F63"/>
    <w:rsid w:val="00CE6BEB"/>
    <w:rsid w:val="00D731A1"/>
    <w:rsid w:val="00DC178E"/>
    <w:rsid w:val="00DC5BA5"/>
    <w:rsid w:val="00DC63F8"/>
    <w:rsid w:val="00DF19DB"/>
    <w:rsid w:val="00E7264B"/>
    <w:rsid w:val="00E876DC"/>
    <w:rsid w:val="00E92485"/>
    <w:rsid w:val="00F469C4"/>
    <w:rsid w:val="00F5564D"/>
    <w:rsid w:val="00FD444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944C1"/>
  <w15:chartTrackingRefBased/>
  <w15:docId w15:val="{AFF5D118-AF60-47D0-990B-0C00F6E59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16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3913"/>
    <w:rPr>
      <w:rFonts w:ascii="Times New Roman" w:hAnsi="Times New Roman"/>
      <w:sz w:val="24"/>
    </w:rPr>
  </w:style>
  <w:style w:type="paragraph" w:styleId="Heading1">
    <w:name w:val="heading 1"/>
    <w:basedOn w:val="Normal"/>
    <w:next w:val="Normal"/>
    <w:link w:val="Heading1Char"/>
    <w:autoRedefine/>
    <w:uiPriority w:val="9"/>
    <w:qFormat/>
    <w:rsid w:val="00361174"/>
    <w:pPr>
      <w:spacing w:line="360" w:lineRule="auto"/>
      <w:outlineLvl w:val="0"/>
    </w:pPr>
    <w:rPr>
      <w:b/>
      <w:sz w:val="28"/>
    </w:rPr>
  </w:style>
  <w:style w:type="paragraph" w:styleId="Heading2">
    <w:name w:val="heading 2"/>
    <w:basedOn w:val="Normal"/>
    <w:next w:val="Normal"/>
    <w:link w:val="Heading2Char"/>
    <w:autoRedefine/>
    <w:uiPriority w:val="9"/>
    <w:semiHidden/>
    <w:unhideWhenUsed/>
    <w:qFormat/>
    <w:rsid w:val="00361174"/>
    <w:pPr>
      <w:keepNext/>
      <w:keepLines/>
      <w:spacing w:after="80"/>
      <w:outlineLvl w:val="1"/>
    </w:pPr>
    <w:rPr>
      <w:rFonts w:eastAsiaTheme="majorEastAsia" w:cstheme="majorBidi"/>
      <w:sz w:val="26"/>
      <w:szCs w:val="32"/>
      <w:u w:val="single"/>
    </w:rPr>
  </w:style>
  <w:style w:type="paragraph" w:styleId="Heading3">
    <w:name w:val="heading 3"/>
    <w:basedOn w:val="Normal"/>
    <w:next w:val="Normal"/>
    <w:link w:val="Heading3Char"/>
    <w:uiPriority w:val="9"/>
    <w:semiHidden/>
    <w:unhideWhenUsed/>
    <w:qFormat/>
    <w:rsid w:val="00564BCF"/>
    <w:pPr>
      <w:keepNext/>
      <w:keepLines/>
      <w:spacing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64BC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64BC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64BC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64BC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64BCF"/>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64BCF"/>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174"/>
    <w:rPr>
      <w:rFonts w:ascii="Times New Roman" w:hAnsi="Times New Roman"/>
      <w:b/>
      <w:sz w:val="28"/>
    </w:rPr>
  </w:style>
  <w:style w:type="character" w:customStyle="1" w:styleId="Heading2Char">
    <w:name w:val="Heading 2 Char"/>
    <w:basedOn w:val="DefaultParagraphFont"/>
    <w:link w:val="Heading2"/>
    <w:uiPriority w:val="9"/>
    <w:semiHidden/>
    <w:rsid w:val="00361174"/>
    <w:rPr>
      <w:rFonts w:ascii="Times New Roman" w:eastAsiaTheme="majorEastAsia" w:hAnsi="Times New Roman" w:cstheme="majorBidi"/>
      <w:sz w:val="26"/>
      <w:szCs w:val="32"/>
      <w:u w:val="single"/>
    </w:rPr>
  </w:style>
  <w:style w:type="character" w:customStyle="1" w:styleId="Heading3Char">
    <w:name w:val="Heading 3 Char"/>
    <w:basedOn w:val="DefaultParagraphFont"/>
    <w:link w:val="Heading3"/>
    <w:uiPriority w:val="9"/>
    <w:semiHidden/>
    <w:rsid w:val="00564BC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64BCF"/>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564BCF"/>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564BC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64BC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64BC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64BCF"/>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64BCF"/>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4B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4BC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4B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4BCF"/>
    <w:pPr>
      <w:jc w:val="center"/>
    </w:pPr>
    <w:rPr>
      <w:i/>
      <w:iCs/>
      <w:color w:val="404040" w:themeColor="text1" w:themeTint="BF"/>
    </w:rPr>
  </w:style>
  <w:style w:type="character" w:customStyle="1" w:styleId="QuoteChar">
    <w:name w:val="Quote Char"/>
    <w:basedOn w:val="DefaultParagraphFont"/>
    <w:link w:val="Quote"/>
    <w:uiPriority w:val="29"/>
    <w:rsid w:val="00564BCF"/>
    <w:rPr>
      <w:rFonts w:ascii="Times New Roman" w:hAnsi="Times New Roman"/>
      <w:i/>
      <w:iCs/>
      <w:color w:val="404040" w:themeColor="text1" w:themeTint="BF"/>
      <w:sz w:val="24"/>
    </w:rPr>
  </w:style>
  <w:style w:type="paragraph" w:styleId="ListParagraph">
    <w:name w:val="List Paragraph"/>
    <w:basedOn w:val="Normal"/>
    <w:uiPriority w:val="34"/>
    <w:qFormat/>
    <w:rsid w:val="00564BCF"/>
    <w:pPr>
      <w:ind w:left="720"/>
      <w:contextualSpacing/>
    </w:pPr>
  </w:style>
  <w:style w:type="character" w:styleId="IntenseEmphasis">
    <w:name w:val="Intense Emphasis"/>
    <w:basedOn w:val="DefaultParagraphFont"/>
    <w:uiPriority w:val="21"/>
    <w:qFormat/>
    <w:rsid w:val="00564BCF"/>
    <w:rPr>
      <w:i/>
      <w:iCs/>
      <w:color w:val="2F5496" w:themeColor="accent1" w:themeShade="BF"/>
    </w:rPr>
  </w:style>
  <w:style w:type="paragraph" w:styleId="IntenseQuote">
    <w:name w:val="Intense Quote"/>
    <w:basedOn w:val="Normal"/>
    <w:next w:val="Normal"/>
    <w:link w:val="IntenseQuoteChar"/>
    <w:uiPriority w:val="30"/>
    <w:qFormat/>
    <w:rsid w:val="00564B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64BCF"/>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564BCF"/>
    <w:rPr>
      <w:b/>
      <w:bCs/>
      <w:smallCaps/>
      <w:color w:val="2F5496" w:themeColor="accent1" w:themeShade="BF"/>
      <w:spacing w:val="5"/>
    </w:rPr>
  </w:style>
  <w:style w:type="character" w:styleId="Hyperlink">
    <w:name w:val="Hyperlink"/>
    <w:basedOn w:val="DefaultParagraphFont"/>
    <w:uiPriority w:val="99"/>
    <w:unhideWhenUsed/>
    <w:rsid w:val="002C7E71"/>
    <w:rPr>
      <w:color w:val="0563C1" w:themeColor="hyperlink"/>
      <w:u w:val="single"/>
    </w:rPr>
  </w:style>
  <w:style w:type="character" w:styleId="UnresolvedMention">
    <w:name w:val="Unresolved Mention"/>
    <w:basedOn w:val="DefaultParagraphFont"/>
    <w:uiPriority w:val="99"/>
    <w:semiHidden/>
    <w:unhideWhenUsed/>
    <w:rsid w:val="002C7E71"/>
    <w:rPr>
      <w:color w:val="605E5C"/>
      <w:shd w:val="clear" w:color="auto" w:fill="E1DFDD"/>
    </w:rPr>
  </w:style>
  <w:style w:type="paragraph" w:styleId="TOCHeading">
    <w:name w:val="TOC Heading"/>
    <w:basedOn w:val="Heading1"/>
    <w:next w:val="Normal"/>
    <w:uiPriority w:val="39"/>
    <w:unhideWhenUsed/>
    <w:qFormat/>
    <w:rsid w:val="00FD4447"/>
    <w:pPr>
      <w:keepNext/>
      <w:keepLines/>
      <w:spacing w:before="240" w:after="0" w:line="259" w:lineRule="auto"/>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FD4447"/>
    <w:pPr>
      <w:spacing w:after="100"/>
    </w:pPr>
  </w:style>
  <w:style w:type="paragraph" w:styleId="Header">
    <w:name w:val="header"/>
    <w:basedOn w:val="Normal"/>
    <w:link w:val="HeaderChar"/>
    <w:uiPriority w:val="99"/>
    <w:unhideWhenUsed/>
    <w:rsid w:val="00C93B8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93B87"/>
    <w:rPr>
      <w:rFonts w:ascii="Times New Roman" w:hAnsi="Times New Roman"/>
      <w:sz w:val="24"/>
    </w:rPr>
  </w:style>
  <w:style w:type="paragraph" w:styleId="Footer">
    <w:name w:val="footer"/>
    <w:basedOn w:val="Normal"/>
    <w:link w:val="FooterChar"/>
    <w:uiPriority w:val="99"/>
    <w:unhideWhenUsed/>
    <w:rsid w:val="00C93B8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93B8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186/s43045-024-00425-6" TargetMode="External" /><Relationship Id="rId13" Type="http://schemas.openxmlformats.org/officeDocument/2006/relationships/hyperlink" Target="https://link.springer.com/article/10.1186/s12913-022-08248-z"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academia.edu/download/100063600/26._How_to_Choose_an_Appropriate_Research_Data.pdf" TargetMode="External"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assajournal.com/index.php/36/article/view/613"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journals.plos.org/plosone/article?id=10.1371/journal.pone.0291307" TargetMode="External" /><Relationship Id="rId5" Type="http://schemas.openxmlformats.org/officeDocument/2006/relationships/webSettings" Target="webSettings.xml" /><Relationship Id="rId15" Type="http://schemas.openxmlformats.org/officeDocument/2006/relationships/hyperlink" Target="https://papers.ssrn.com/sol3/papers.cfm?abstract_id=5065289" TargetMode="External" /><Relationship Id="rId10" Type="http://schemas.openxmlformats.org/officeDocument/2006/relationships/hyperlink" Target="https://jamanetwork.com/journals/jamanetworkopen/article-abstract/2829229" TargetMode="Externa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www.researchgate.net/profile/Abhishek-Kumar-573/publication/378630915_Mental_health_a_stigma_and_neglected_public_health_issue_and_time_to_break_the_barrier/links/65e20f22e7670d36abe8b1bf/Mental-health-a-stigma-and-neglected-public-health-issue-and-time-to-break-the-barrier.pdf" TargetMode="External" /><Relationship Id="rId14" Type="http://schemas.openxmlformats.org/officeDocument/2006/relationships/hyperlink" Target="https://www.sciencedirect.com/science/article/pii/S0277953621008844"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1F02DA-81FE-46DB-806C-6CCE4B13E5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2322</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BASIRAT TOYIN YAYA</cp:lastModifiedBy>
  <cp:revision>2</cp:revision>
  <dcterms:created xsi:type="dcterms:W3CDTF">2026-03-24T09:15:00Z</dcterms:created>
  <dcterms:modified xsi:type="dcterms:W3CDTF">2026-03-24T09:15:00Z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ec4644e7-7b56-48ee-90a8-066327f16fa0</vt:lpwstr>
  </property>
</Properties>
</file>