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695F6EDD" w:rsidR="00EE346D" w:rsidRDefault="00EE346D" w:rsidP="00EE346D">
      <w:pPr>
        <w:pStyle w:val="StepHead"/>
      </w:pPr>
      <w:r>
        <w:t xml:space="preserve">Verify network </w:t>
      </w:r>
      <w:proofErr w:type="spellStart"/>
      <w:r>
        <w:t>connectivity.</w:t>
      </w:r>
      <w:r w:rsidR="00FB3FCE">
        <w:t>class</w:t>
      </w:r>
      <w:proofErr w:type="spellEnd"/>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 xml:space="preserve">R1(config-line)# </w:t>
      </w:r>
      <w:r>
        <w:rPr>
          <w:b/>
        </w:rPr>
        <w:t>exec-timeout 5</w:t>
      </w:r>
      <w:r w:rsidRPr="003C08EF">
        <w:rPr>
          <w:b/>
        </w:rPr>
        <w:t xml:space="preserve"> 0</w:t>
      </w:r>
    </w:p>
    <w:p w14:paraId="04FB11A8" w14:textId="77777777" w:rsidR="00B22959" w:rsidRPr="008F348C" w:rsidRDefault="00B22959" w:rsidP="00B22959">
      <w:pPr>
        <w:pStyle w:val="CMD"/>
      </w:pPr>
      <w:r>
        <w:t xml:space="preserve">R1(config-line)#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 xml:space="preserve">R1(config-line)#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28E7C8DB" w:rsidR="00B22959" w:rsidRPr="00D75989" w:rsidRDefault="00D75989" w:rsidP="00B22959">
      <w:pPr>
        <w:pStyle w:val="BodyTextL50"/>
        <w:rPr>
          <w:b/>
          <w:bCs/>
          <w:color w:val="FF0000"/>
          <w:sz w:val="22"/>
        </w:rPr>
      </w:pPr>
      <w:r w:rsidRPr="00D75989">
        <w:rPr>
          <w:b/>
          <w:bCs/>
          <w:color w:val="FF0000"/>
          <w:sz w:val="22"/>
        </w:rPr>
        <w:t xml:space="preserve">If 2 attempts at </w:t>
      </w:r>
      <w:r>
        <w:rPr>
          <w:b/>
          <w:bCs/>
          <w:color w:val="FF0000"/>
          <w:sz w:val="22"/>
        </w:rPr>
        <w:t>log</w:t>
      </w:r>
      <w:r w:rsidRPr="00D75989">
        <w:rPr>
          <w:b/>
          <w:bCs/>
          <w:color w:val="FF0000"/>
          <w:sz w:val="22"/>
        </w:rPr>
        <w:t>in are incorrectly made within 2 mins (120 Sec) login will be blocked.</w:t>
      </w:r>
    </w:p>
    <w:p w14:paraId="6E33BE88" w14:textId="2EC1F1E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5F1137F9" w:rsidR="00B22959" w:rsidRPr="00D75989" w:rsidRDefault="00D75989" w:rsidP="00B22959">
      <w:pPr>
        <w:pStyle w:val="BodyTextL50"/>
        <w:rPr>
          <w:b/>
          <w:bCs/>
          <w:color w:val="FF0000"/>
          <w:sz w:val="22"/>
        </w:rPr>
      </w:pPr>
      <w:r w:rsidRPr="00D75989">
        <w:rPr>
          <w:b/>
          <w:bCs/>
          <w:color w:val="FF0000"/>
          <w:sz w:val="22"/>
        </w:rPr>
        <w:t>Login is blocked for 30 seconds before another attempt can be made</w:t>
      </w:r>
      <w:r>
        <w:rPr>
          <w:b/>
          <w:bCs/>
          <w:color w:val="FF0000"/>
          <w:sz w:val="22"/>
        </w:rPr>
        <w:t>.</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NVRAM  administratively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NVRAM  administratively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NVRAM  administratively down </w:t>
      </w:r>
      <w:proofErr w:type="spellStart"/>
      <w:r>
        <w:t>down</w:t>
      </w:r>
      <w:proofErr w:type="spellEnd"/>
      <w:r>
        <w:t xml:space="preserve">    </w:t>
      </w:r>
    </w:p>
    <w:p w14:paraId="54602133" w14:textId="77777777" w:rsidR="00B22959" w:rsidRDefault="00B22959" w:rsidP="00B22959">
      <w:pPr>
        <w:pStyle w:val="CMDOutput"/>
      </w:pPr>
      <w:r>
        <w:t xml:space="preserve">Serial0/0/1                unassigned      YES NVRAM  administratively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Generating 1024 bit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R1(config-lin</w:t>
      </w:r>
      <w:r w:rsidR="00495B13">
        <w:t>e</w:t>
      </w:r>
      <w:r>
        <w:t xml:space="preserve">)# </w:t>
      </w:r>
      <w:r w:rsidRPr="00495B13">
        <w:rPr>
          <w:b/>
        </w:rPr>
        <w:t>login local</w:t>
      </w:r>
    </w:p>
    <w:p w14:paraId="4B91AF4B" w14:textId="77777777" w:rsidR="00D9050E" w:rsidRDefault="00D9050E" w:rsidP="00D9050E">
      <w:pPr>
        <w:pStyle w:val="CMD"/>
      </w:pPr>
      <w:r>
        <w:t>R1(config-lin</w:t>
      </w:r>
      <w:r w:rsidR="00495B13">
        <w:t>e</w:t>
      </w:r>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74A6F05E" w:rsidR="008B4B00" w:rsidRPr="00D75989" w:rsidRDefault="00D75989" w:rsidP="00D75989">
      <w:pPr>
        <w:pStyle w:val="BodyTextL50"/>
        <w:rPr>
          <w:b/>
          <w:bCs/>
          <w:color w:val="FF0000"/>
          <w:sz w:val="22"/>
        </w:rPr>
      </w:pPr>
      <w:r w:rsidRPr="00D75989">
        <w:rPr>
          <w:b/>
          <w:bCs/>
          <w:color w:val="FF0000"/>
          <w:sz w:val="22"/>
        </w:rPr>
        <w:t>No, as transport input SSH command disabled Telnet.</w:t>
      </w:r>
    </w:p>
    <w:p w14:paraId="6AF37E0C" w14:textId="745B2CE1" w:rsidR="00A21E27" w:rsidRPr="003171ED" w:rsidRDefault="008B4B00" w:rsidP="000467C2">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2F5A2C37" w14:textId="77777777" w:rsidR="00D75989" w:rsidRDefault="008B4B00" w:rsidP="008B4B00">
      <w:pPr>
        <w:pStyle w:val="BodyTextL50"/>
        <w:rPr>
          <w:color w:val="FF0000"/>
        </w:rPr>
      </w:pPr>
      <w:r w:rsidRPr="003171ED">
        <w:rPr>
          <w:color w:val="FF0000"/>
        </w:rPr>
        <w:t>Does R1 accept the SSH connection?</w:t>
      </w:r>
    </w:p>
    <w:p w14:paraId="161132C5" w14:textId="77A29123" w:rsidR="008B4B00" w:rsidRPr="00D75989" w:rsidRDefault="008B4B00" w:rsidP="008B4B00">
      <w:pPr>
        <w:pStyle w:val="BodyTextL50"/>
        <w:rPr>
          <w:b/>
          <w:bCs/>
          <w:color w:val="FF0000"/>
          <w:sz w:val="22"/>
        </w:rPr>
      </w:pPr>
      <w:r w:rsidRPr="00D75989">
        <w:rPr>
          <w:b/>
          <w:bCs/>
          <w:color w:val="FF0000"/>
          <w:sz w:val="22"/>
        </w:rPr>
        <w:t xml:space="preserve"> </w:t>
      </w:r>
      <w:r w:rsidR="00D75989" w:rsidRPr="00D75989">
        <w:rPr>
          <w:b/>
          <w:bCs/>
          <w:color w:val="FF0000"/>
          <w:sz w:val="22"/>
        </w:rPr>
        <w:t>Yes</w:t>
      </w:r>
      <w:r w:rsidR="00D60E3E">
        <w:rPr>
          <w:b/>
          <w:bCs/>
          <w:color w:val="FF0000"/>
          <w:sz w:val="22"/>
        </w:rPr>
        <w:t>.</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573BAFAC" w:rsidR="008B4B00" w:rsidRPr="00D75989" w:rsidRDefault="00D75989" w:rsidP="008B4B00">
      <w:pPr>
        <w:pStyle w:val="BodyTextL50"/>
        <w:rPr>
          <w:b/>
          <w:bCs/>
          <w:color w:val="FF0000"/>
          <w:sz w:val="22"/>
        </w:rPr>
      </w:pPr>
      <w:r w:rsidRPr="00D75989">
        <w:rPr>
          <w:b/>
          <w:bCs/>
          <w:color w:val="FF0000"/>
          <w:sz w:val="22"/>
        </w:rPr>
        <w:t>R1 connection became disconnected.</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47ADF526" w:rsidR="008B4B00" w:rsidRPr="003171ED" w:rsidRDefault="008B4B00" w:rsidP="008B4B00">
      <w:pPr>
        <w:pStyle w:val="BodyTextL50"/>
        <w:rPr>
          <w:color w:val="FF0000"/>
        </w:rPr>
      </w:pPr>
      <w:r w:rsidRPr="003171ED">
        <w:rPr>
          <w:color w:val="FF0000"/>
        </w:rPr>
        <w:t xml:space="preserve">After you successfully logged in, what was displayed? </w:t>
      </w:r>
      <w:r w:rsidR="00FF1116" w:rsidRPr="00FF1116">
        <w:rPr>
          <w:b/>
          <w:bCs/>
          <w:color w:val="FF0000"/>
          <w:sz w:val="22"/>
        </w:rPr>
        <w:t>R1 login banner</w:t>
      </w:r>
      <w:r w:rsidR="00D60E3E">
        <w:rPr>
          <w:color w:val="FF0000"/>
        </w:rPr>
        <w:t>.</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FF1116" w:rsidRDefault="008B4B00" w:rsidP="008B4B00">
      <w:pPr>
        <w:pStyle w:val="BodyTextL50"/>
        <w:rPr>
          <w:b/>
          <w:bCs/>
          <w:color w:val="FF0000"/>
          <w:sz w:val="22"/>
        </w:rPr>
      </w:pPr>
      <w:r w:rsidRPr="003171ED">
        <w:rPr>
          <w:color w:val="FF0000"/>
        </w:rPr>
        <w:t>If you mistype this password, are you disconnected from your SSH session after two failed attempts within 120 seconds? Explain.</w:t>
      </w:r>
    </w:p>
    <w:p w14:paraId="10EAFF50" w14:textId="3BEC7430" w:rsidR="008B4B00" w:rsidRPr="00FF1116" w:rsidRDefault="00FF1116" w:rsidP="008B4B00">
      <w:pPr>
        <w:pStyle w:val="BodyTextL50"/>
        <w:rPr>
          <w:b/>
          <w:bCs/>
          <w:color w:val="FF0000"/>
          <w:sz w:val="22"/>
        </w:rPr>
      </w:pPr>
      <w:r w:rsidRPr="00FF1116">
        <w:rPr>
          <w:b/>
          <w:bCs/>
          <w:color w:val="FF0000"/>
          <w:sz w:val="22"/>
        </w:rPr>
        <w:t>No, as login blocks for 30 attempts 2 within 120 command only monitors session login attempts.</w:t>
      </w:r>
    </w:p>
    <w:p w14:paraId="22515E68" w14:textId="77777777" w:rsidR="008B4B00" w:rsidRPr="003171ED" w:rsidRDefault="008B4B00" w:rsidP="008B4B00">
      <w:pPr>
        <w:pStyle w:val="SubStepAlpha"/>
        <w:rPr>
          <w:color w:val="FF0000"/>
        </w:rPr>
      </w:pPr>
      <w:r w:rsidRPr="003171ED">
        <w:rPr>
          <w:color w:val="FF0000"/>
        </w:rPr>
        <w:lastRenderedPageBreak/>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 xml:space="preserve">1(config-line)#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 xml:space="preserve">1(config-line)# </w:t>
      </w:r>
      <w:r w:rsidR="004577FF" w:rsidRPr="00495B13">
        <w:rPr>
          <w:b/>
        </w:rPr>
        <w:t>login local</w:t>
      </w:r>
    </w:p>
    <w:p w14:paraId="5710070F" w14:textId="77777777" w:rsidR="004577FF" w:rsidRPr="00CB15BB" w:rsidRDefault="007D24F6" w:rsidP="009669CA">
      <w:pPr>
        <w:pStyle w:val="CMD"/>
      </w:pPr>
      <w:r>
        <w:t>S</w:t>
      </w:r>
      <w:r w:rsidR="004577FF">
        <w:t xml:space="preserve">1(config-line)#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203711ED"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r w:rsidR="00D60E3E">
        <w:rPr>
          <w:color w:val="FF0000"/>
        </w:rPr>
        <w:t xml:space="preserve"> </w:t>
      </w:r>
      <w:r w:rsidR="00A74DAC" w:rsidRPr="00D60E3E">
        <w:rPr>
          <w:b/>
          <w:bCs/>
          <w:color w:val="FF0000"/>
        </w:rPr>
        <w:t>YES</w:t>
      </w:r>
      <w:r w:rsidR="00D60E3E">
        <w:rPr>
          <w:b/>
          <w:bCs/>
          <w:color w:val="FF0000"/>
        </w:rPr>
        <w:t>.</w:t>
      </w:r>
    </w:p>
    <w:p w14:paraId="31276DA3" w14:textId="1A482319" w:rsidR="008A180F" w:rsidRPr="008E3C20" w:rsidRDefault="008A180F" w:rsidP="00D60E3E">
      <w:pPr>
        <w:pStyle w:val="BodyTextL25"/>
        <w:ind w:left="0"/>
        <w:rPr>
          <w:color w:val="FF0000"/>
        </w:rPr>
      </w:pP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r>
        <w:t>vrf</w:t>
      </w:r>
      <w:proofErr w:type="spellEnd"/>
      <w:r>
        <w:t xml:space="preserve">  Specify </w:t>
      </w:r>
      <w:proofErr w:type="spellStart"/>
      <w:r>
        <w:t>vrf</w:t>
      </w:r>
      <w:proofErr w:type="spellEnd"/>
      <w:r>
        <w:t xml:space="preserve"> name</w:t>
      </w:r>
    </w:p>
    <w:p w14:paraId="2DF343E9" w14:textId="77777777" w:rsidR="00FD14D5" w:rsidRDefault="00FD14D5" w:rsidP="00FD14D5">
      <w:pPr>
        <w:pStyle w:val="CMD"/>
      </w:pPr>
      <w:r>
        <w:t xml:space="preserve">  WORD  IP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[Resuming connection 1 to 192.168.1.1 ... ]</w:t>
      </w:r>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lastRenderedPageBreak/>
        <w:t>What versions of SSH are supported from the CLI?</w:t>
      </w:r>
    </w:p>
    <w:p w14:paraId="20E4AE52" w14:textId="5F717F8C" w:rsidR="00FD14D5" w:rsidRPr="00914BEC" w:rsidRDefault="00D60E3E" w:rsidP="00FD14D5">
      <w:pPr>
        <w:pStyle w:val="BodyTextL25"/>
        <w:rPr>
          <w:color w:val="FF0000"/>
          <w:sz w:val="22"/>
        </w:rPr>
      </w:pPr>
      <w:r w:rsidRPr="00914BEC">
        <w:rPr>
          <w:b/>
          <w:bCs/>
          <w:color w:val="FF0000"/>
          <w:sz w:val="22"/>
        </w:rPr>
        <w:t>Protocol version 1 and 2 are supported.</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6CD87AC4" w:rsidR="001772B8" w:rsidRPr="008E3C20" w:rsidRDefault="00914BEC" w:rsidP="00914BEC">
      <w:pPr>
        <w:shd w:val="clear" w:color="auto" w:fill="FFFFFF"/>
        <w:spacing w:after="0" w:line="240" w:lineRule="auto"/>
        <w:textAlignment w:val="baseline"/>
        <w:rPr>
          <w:color w:val="FF0000"/>
        </w:rPr>
      </w:pPr>
      <w:r>
        <w:rPr>
          <w:rFonts w:eastAsia="Times New Roman" w:cs="Arial"/>
          <w:b/>
          <w:bCs/>
          <w:color w:val="FF0000"/>
          <w:spacing w:val="2"/>
          <w:bdr w:val="none" w:sz="0" w:space="0" w:color="auto" w:frame="1"/>
          <w:lang w:val="en-GB" w:eastAsia="en-GB"/>
        </w:rPr>
        <w:t>A</w:t>
      </w:r>
      <w:r w:rsidR="00D60E3E" w:rsidRPr="00D60E3E">
        <w:rPr>
          <w:rFonts w:eastAsia="Times New Roman" w:cs="Arial"/>
          <w:b/>
          <w:bCs/>
          <w:color w:val="FF0000"/>
          <w:spacing w:val="2"/>
          <w:bdr w:val="none" w:sz="0" w:space="0" w:color="auto" w:frame="1"/>
          <w:lang w:val="en-GB" w:eastAsia="en-GB"/>
        </w:rPr>
        <w:t>dd each user’s username and password to the local database</w:t>
      </w:r>
      <w:r w:rsidR="00D60E3E" w:rsidRPr="00914BEC">
        <w:rPr>
          <w:rFonts w:eastAsia="Times New Roman" w:cs="Arial"/>
          <w:b/>
          <w:bCs/>
          <w:color w:val="FF0000"/>
          <w:spacing w:val="2"/>
          <w:bdr w:val="none" w:sz="0" w:space="0" w:color="auto" w:frame="1"/>
          <w:lang w:val="en-GB" w:eastAsia="en-GB"/>
        </w:rPr>
        <w:t xml:space="preserve"> </w:t>
      </w:r>
      <w:r w:rsidR="00D60E3E" w:rsidRPr="00D60E3E">
        <w:rPr>
          <w:rFonts w:eastAsia="Times New Roman" w:cs="Arial"/>
          <w:b/>
          <w:bCs/>
          <w:color w:val="FF0000"/>
          <w:bdr w:val="none" w:sz="0" w:space="0" w:color="auto" w:frame="1"/>
          <w:lang w:val="en-GB" w:eastAsia="en-GB"/>
        </w:rPr>
        <w:t xml:space="preserve">using the </w:t>
      </w:r>
      <w:r w:rsidR="00D60E3E" w:rsidRPr="00D60E3E">
        <w:rPr>
          <w:rFonts w:eastAsia="Times New Roman" w:cs="Arial"/>
          <w:b/>
          <w:bCs/>
          <w:color w:val="FF0000"/>
          <w:spacing w:val="2"/>
          <w:bdr w:val="none" w:sz="0" w:space="0" w:color="auto" w:frame="1"/>
          <w:lang w:val="en-GB" w:eastAsia="en-GB"/>
        </w:rPr>
        <w:t xml:space="preserve">username command. </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75CB3F37"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58FDA1FB" w14:textId="4AA5CA38" w:rsidR="00875DEA" w:rsidRPr="00022F71" w:rsidRDefault="00875DEA" w:rsidP="00875DEA">
      <w:pPr>
        <w:shd w:val="clear" w:color="auto" w:fill="FFFFFF"/>
        <w:spacing w:before="100" w:beforeAutospacing="1" w:after="100" w:afterAutospacing="1" w:line="240" w:lineRule="auto"/>
        <w:rPr>
          <w:rFonts w:eastAsia="Times New Roman" w:cs="Arial"/>
          <w:b/>
          <w:bCs/>
          <w:color w:val="FF0000"/>
          <w:lang w:val="en-GB" w:eastAsia="en-GB"/>
        </w:rPr>
      </w:pPr>
      <w:r w:rsidRPr="003E6F8B">
        <w:rPr>
          <w:rFonts w:eastAsia="Times New Roman" w:cs="Arial"/>
          <w:b/>
          <w:bCs/>
          <w:color w:val="FF0000"/>
          <w:lang w:val="en-GB" w:eastAsia="en-GB"/>
        </w:rPr>
        <w:t xml:space="preserve">The two types of encryption in widespread use today are symmetric and asymmetric encryption. </w:t>
      </w:r>
      <w:r w:rsidRPr="00022F71">
        <w:rPr>
          <w:rFonts w:eastAsia="Times New Roman" w:cs="Arial"/>
          <w:b/>
          <w:bCs/>
          <w:color w:val="FF0000"/>
          <w:lang w:val="en-GB" w:eastAsia="en-GB"/>
        </w:rPr>
        <w:t>With symmetric encryption, different keys are used for encryption and decryption.</w:t>
      </w:r>
      <w:r w:rsidRPr="003E6F8B">
        <w:rPr>
          <w:rFonts w:eastAsia="Times New Roman" w:cs="Arial"/>
          <w:b/>
          <w:bCs/>
          <w:color w:val="FF0000"/>
          <w:lang w:val="en-GB" w:eastAsia="en-GB"/>
        </w:rPr>
        <w:t xml:space="preserve"> </w:t>
      </w:r>
      <w:r w:rsidRPr="00022F71">
        <w:rPr>
          <w:rFonts w:eastAsia="Times New Roman" w:cs="Arial"/>
          <w:b/>
          <w:bCs/>
          <w:color w:val="FF0000"/>
          <w:lang w:val="en-GB" w:eastAsia="en-GB"/>
        </w:rPr>
        <w:t>When using symmetric encryption, it is critical to ensure that the key is transferred securely.</w:t>
      </w:r>
      <w:r w:rsidRPr="003E6F8B">
        <w:rPr>
          <w:rFonts w:eastAsia="Times New Roman" w:cs="Arial"/>
          <w:b/>
          <w:bCs/>
          <w:color w:val="FF0000"/>
          <w:lang w:val="en-GB" w:eastAsia="en-GB"/>
        </w:rPr>
        <w:fldChar w:fldCharType="begin" w:fldLock="1"/>
      </w:r>
      <w:r w:rsidR="00F846FC">
        <w:rPr>
          <w:rFonts w:eastAsia="Times New Roman" w:cs="Arial"/>
          <w:b/>
          <w:bCs/>
          <w:color w:val="FF0000"/>
          <w:lang w:val="en-GB" w:eastAsia="en-GB"/>
        </w:rPr>
        <w:instrText>ADDIN CSL_CITATION {"citationItems":[{"id":"ITEM-1","itemData":{"id":"ITEM-1","issued":{"date-parts":[["2019"]]},"publisher":"ICO","title":"Encryption","type":"article-journal"},"uris":["http://www.mendeley.com/documents/?uuid=7f938420-9edb-3741-9abd-9386315fd82d"]}],"mendeley":{"formattedCitation":"[1]","plainTextFormattedCitation":"[1]","previouslyFormattedCitation":"[2]"},"properties":{"noteIndex":0},"schema":"https://github.com/citation-style-language/schema/raw/master/csl-citation.json"}</w:instrText>
      </w:r>
      <w:r w:rsidRPr="003E6F8B">
        <w:rPr>
          <w:rFonts w:eastAsia="Times New Roman" w:cs="Arial"/>
          <w:b/>
          <w:bCs/>
          <w:color w:val="FF0000"/>
          <w:lang w:val="en-GB" w:eastAsia="en-GB"/>
        </w:rPr>
        <w:fldChar w:fldCharType="separate"/>
      </w:r>
      <w:r w:rsidR="00F846FC" w:rsidRPr="00F846FC">
        <w:rPr>
          <w:rFonts w:eastAsia="Times New Roman" w:cs="Arial"/>
          <w:bCs/>
          <w:noProof/>
          <w:color w:val="FF0000"/>
          <w:lang w:val="en-GB" w:eastAsia="en-GB"/>
        </w:rPr>
        <w:t>[1]</w:t>
      </w:r>
      <w:r w:rsidRPr="003E6F8B">
        <w:rPr>
          <w:rFonts w:eastAsia="Times New Roman" w:cs="Arial"/>
          <w:b/>
          <w:bCs/>
          <w:color w:val="FF0000"/>
          <w:lang w:val="en-GB" w:eastAsia="en-GB"/>
        </w:rPr>
        <w:fldChar w:fldCharType="end"/>
      </w:r>
    </w:p>
    <w:p w14:paraId="22DDB091" w14:textId="011A8849" w:rsidR="00892A10" w:rsidRDefault="00E34F5E" w:rsidP="00E34612">
      <w:pPr>
        <w:shd w:val="clear" w:color="auto" w:fill="FFFFFF"/>
        <w:spacing w:before="100" w:beforeAutospacing="1" w:after="100" w:afterAutospacing="1" w:line="240" w:lineRule="auto"/>
        <w:rPr>
          <w:rFonts w:eastAsia="Times New Roman" w:cs="Arial"/>
          <w:b/>
          <w:bCs/>
          <w:color w:val="FF0000"/>
          <w:lang w:val="en-GB" w:eastAsia="en-GB"/>
        </w:rPr>
      </w:pPr>
      <w:r>
        <w:rPr>
          <w:rFonts w:eastAsia="Times New Roman" w:cs="Arial"/>
          <w:b/>
          <w:bCs/>
          <w:color w:val="FF0000"/>
          <w:lang w:val="en-GB" w:eastAsia="en-GB"/>
        </w:rPr>
        <w:t xml:space="preserve">For symmetric </w:t>
      </w:r>
      <w:r w:rsidR="00022F71" w:rsidRPr="00022F71">
        <w:rPr>
          <w:rFonts w:eastAsia="Times New Roman" w:cs="Arial"/>
          <w:b/>
          <w:bCs/>
          <w:color w:val="FF0000"/>
          <w:lang w:val="en-GB" w:eastAsia="en-GB"/>
        </w:rPr>
        <w:t xml:space="preserve">encryption, the same key is used for encryption and decryption. Conversely, with asymmetric </w:t>
      </w:r>
      <w:r w:rsidR="00892A10" w:rsidRPr="009B30DD">
        <w:rPr>
          <w:rFonts w:eastAsia="Times New Roman" w:cs="Arial"/>
          <w:b/>
          <w:bCs/>
          <w:color w:val="FF0000"/>
          <w:lang w:val="en-GB" w:eastAsia="en-GB"/>
        </w:rPr>
        <w:t>Encryption is the process of taking plain text, like a text message or email, and scrambling it into an unreadable format — called “cipher text.” This helps protect the confidentiality of digital data either stored on computer systems or transmitted through a network like the internet.</w:t>
      </w:r>
      <w:r w:rsidR="00892A10" w:rsidRPr="003E6F8B">
        <w:rPr>
          <w:rFonts w:eastAsia="Times New Roman" w:cs="Arial"/>
          <w:b/>
          <w:bCs/>
          <w:color w:val="FF0000"/>
          <w:lang w:val="en-GB" w:eastAsia="en-GB"/>
        </w:rPr>
        <w:t xml:space="preserve"> </w:t>
      </w:r>
      <w:r w:rsidR="00892A10" w:rsidRPr="009B30DD">
        <w:rPr>
          <w:rFonts w:eastAsia="Times New Roman" w:cs="Arial"/>
          <w:b/>
          <w:bCs/>
          <w:color w:val="FF0000"/>
          <w:lang w:val="en-GB" w:eastAsia="en-GB"/>
        </w:rPr>
        <w:t>When the intended recipient accesses the message, the information is translated back to its original form. This is called decryption.</w:t>
      </w:r>
      <w:r w:rsidR="00892A10" w:rsidRPr="003E6F8B">
        <w:rPr>
          <w:rFonts w:eastAsia="Times New Roman" w:cs="Arial"/>
          <w:b/>
          <w:bCs/>
          <w:color w:val="FF0000"/>
          <w:lang w:val="en-GB" w:eastAsia="en-GB"/>
        </w:rPr>
        <w:t xml:space="preserve"> </w:t>
      </w:r>
      <w:r w:rsidR="00892A10" w:rsidRPr="009B30DD">
        <w:rPr>
          <w:rFonts w:eastAsia="Times New Roman" w:cs="Arial"/>
          <w:b/>
          <w:bCs/>
          <w:color w:val="FF0000"/>
          <w:lang w:val="en-GB" w:eastAsia="en-GB"/>
        </w:rPr>
        <w:t>To unlock the message, both the sender and the recipient have to use a “secret” encryption key — a collection of algorithms that scramble and unscramble data back to a readable format.</w:t>
      </w:r>
      <w:r w:rsidR="00892A10" w:rsidRPr="003E6F8B">
        <w:rPr>
          <w:rFonts w:eastAsia="Times New Roman" w:cs="Arial"/>
          <w:b/>
          <w:bCs/>
          <w:color w:val="FF0000"/>
          <w:lang w:val="en-GB" w:eastAsia="en-GB"/>
        </w:rPr>
        <w:fldChar w:fldCharType="begin" w:fldLock="1"/>
      </w:r>
      <w:r w:rsidR="00F846FC">
        <w:rPr>
          <w:rFonts w:eastAsia="Times New Roman" w:cs="Arial"/>
          <w:b/>
          <w:bCs/>
          <w:color w:val="FF0000"/>
          <w:lang w:val="en-GB" w:eastAsia="en-GB"/>
        </w:rPr>
        <w:instrText>ADDIN CSL_CITATION {"citationItems":[{"id":"ITEM-1","itemData":{"URL":"https://us.norton.com/internetsecurity-privacy-what-is-encryption.html","accessed":{"date-parts":[["2019","12","17"]]},"id":"ITEM-1","issued":{"date-parts":[["0"]]},"title":"What is encryption and how does it protect your data? | Norton","type":"webpage"},"uris":["http://www.mendeley.com/documents/?uuid=4f7152ca-d503-361f-bf7d-41695b45d9d4"]}],"mendeley":{"formattedCitation":"[2]","plainTextFormattedCitation":"[2]","previouslyFormattedCitation":"[1]"},"properties":{"noteIndex":0},"schema":"https://github.com/citation-style-language/schema/raw/master/csl-citation.json"}</w:instrText>
      </w:r>
      <w:r w:rsidR="00892A10" w:rsidRPr="003E6F8B">
        <w:rPr>
          <w:rFonts w:eastAsia="Times New Roman" w:cs="Arial"/>
          <w:b/>
          <w:bCs/>
          <w:color w:val="FF0000"/>
          <w:lang w:val="en-GB" w:eastAsia="en-GB"/>
        </w:rPr>
        <w:fldChar w:fldCharType="separate"/>
      </w:r>
      <w:r w:rsidR="00F846FC" w:rsidRPr="00F846FC">
        <w:rPr>
          <w:rFonts w:eastAsia="Times New Roman" w:cs="Arial"/>
          <w:bCs/>
          <w:noProof/>
          <w:color w:val="FF0000"/>
          <w:lang w:val="en-GB" w:eastAsia="en-GB"/>
        </w:rPr>
        <w:t>[2]</w:t>
      </w:r>
      <w:r w:rsidR="00892A10" w:rsidRPr="003E6F8B">
        <w:rPr>
          <w:rFonts w:eastAsia="Times New Roman" w:cs="Arial"/>
          <w:b/>
          <w:bCs/>
          <w:color w:val="FF0000"/>
          <w:lang w:val="en-GB" w:eastAsia="en-GB"/>
        </w:rPr>
        <w:fldChar w:fldCharType="end"/>
      </w:r>
    </w:p>
    <w:p w14:paraId="67948A81" w14:textId="64104749" w:rsidR="00545925" w:rsidRPr="00F60053" w:rsidRDefault="00D87CD4" w:rsidP="00E34612">
      <w:pPr>
        <w:shd w:val="clear" w:color="auto" w:fill="FFFFFF"/>
        <w:spacing w:before="100" w:beforeAutospacing="1" w:after="100" w:afterAutospacing="1" w:line="240" w:lineRule="auto"/>
        <w:rPr>
          <w:rFonts w:eastAsia="Times New Roman" w:cs="Arial"/>
          <w:b/>
          <w:bCs/>
          <w:color w:val="FF0000"/>
          <w:lang w:val="en-GB" w:eastAsia="en-GB"/>
        </w:rPr>
      </w:pPr>
      <w:r w:rsidRPr="00F60053">
        <w:rPr>
          <w:rFonts w:eastAsia="Times New Roman" w:cs="Arial"/>
          <w:b/>
          <w:bCs/>
          <w:color w:val="FF0000"/>
          <w:lang w:val="en-GB" w:eastAsia="en-GB"/>
        </w:rPr>
        <w:t xml:space="preserve">There are many different types of encryption standards, but for this </w:t>
      </w:r>
      <w:r w:rsidR="00BE1184" w:rsidRPr="00F60053">
        <w:rPr>
          <w:rFonts w:eastAsia="Times New Roman" w:cs="Arial"/>
          <w:b/>
          <w:bCs/>
          <w:color w:val="FF0000"/>
          <w:lang w:val="en-GB" w:eastAsia="en-GB"/>
        </w:rPr>
        <w:t xml:space="preserve">brief report </w:t>
      </w:r>
      <w:r w:rsidR="00D629D9" w:rsidRPr="00F60053">
        <w:rPr>
          <w:rFonts w:eastAsia="Times New Roman" w:cs="Arial"/>
          <w:b/>
          <w:bCs/>
          <w:color w:val="FF0000"/>
          <w:lang w:val="en-GB" w:eastAsia="en-GB"/>
        </w:rPr>
        <w:t>AES, DES, RSA</w:t>
      </w:r>
      <w:r w:rsidR="00CE0E8D">
        <w:rPr>
          <w:rFonts w:eastAsia="Times New Roman" w:cs="Arial"/>
          <w:b/>
          <w:bCs/>
          <w:color w:val="FF0000"/>
          <w:lang w:val="en-GB" w:eastAsia="en-GB"/>
        </w:rPr>
        <w:t xml:space="preserve"> and </w:t>
      </w:r>
      <w:proofErr w:type="spellStart"/>
      <w:r w:rsidR="00CE0E8D">
        <w:rPr>
          <w:rFonts w:eastAsia="Times New Roman" w:cs="Arial"/>
          <w:b/>
          <w:bCs/>
          <w:color w:val="FF0000"/>
          <w:lang w:val="en-GB" w:eastAsia="en-GB"/>
        </w:rPr>
        <w:t>Twofish</w:t>
      </w:r>
      <w:proofErr w:type="spellEnd"/>
      <w:r w:rsidR="00CE0E8D">
        <w:rPr>
          <w:rFonts w:eastAsia="Times New Roman" w:cs="Arial"/>
          <w:b/>
          <w:bCs/>
          <w:color w:val="FF0000"/>
          <w:lang w:val="en-GB" w:eastAsia="en-GB"/>
        </w:rPr>
        <w:t xml:space="preserve"> will be covered.</w:t>
      </w:r>
    </w:p>
    <w:p w14:paraId="0B9EC466" w14:textId="7637A125" w:rsidR="00572148" w:rsidRPr="00572148" w:rsidRDefault="00545925" w:rsidP="00E34612">
      <w:pPr>
        <w:pStyle w:val="NormalWeb"/>
        <w:shd w:val="clear" w:color="auto" w:fill="FFFFFF"/>
        <w:rPr>
          <w:rFonts w:ascii="Arial" w:hAnsi="Arial" w:cs="Arial"/>
          <w:b/>
          <w:bCs/>
          <w:color w:val="FF0000"/>
          <w:sz w:val="22"/>
          <w:szCs w:val="22"/>
        </w:rPr>
      </w:pPr>
      <w:r w:rsidRPr="00F60053">
        <w:rPr>
          <w:rFonts w:ascii="Arial" w:hAnsi="Arial" w:cs="Arial"/>
          <w:b/>
          <w:bCs/>
          <w:color w:val="FF0000"/>
          <w:sz w:val="22"/>
          <w:szCs w:val="22"/>
        </w:rPr>
        <w:t>AES</w:t>
      </w:r>
      <w:r w:rsidR="00224490" w:rsidRPr="00F60053">
        <w:rPr>
          <w:rFonts w:ascii="Arial" w:hAnsi="Arial" w:cs="Arial"/>
          <w:b/>
          <w:bCs/>
          <w:color w:val="FF0000"/>
          <w:sz w:val="22"/>
          <w:szCs w:val="22"/>
        </w:rPr>
        <w:t xml:space="preserve"> </w:t>
      </w:r>
      <w:r w:rsidR="008D2878" w:rsidRPr="00F60053">
        <w:rPr>
          <w:rFonts w:ascii="Arial" w:hAnsi="Arial" w:cs="Arial"/>
          <w:b/>
          <w:bCs/>
          <w:color w:val="FF0000"/>
          <w:sz w:val="22"/>
          <w:szCs w:val="22"/>
        </w:rPr>
        <w:t xml:space="preserve">(Advanced </w:t>
      </w:r>
      <w:r w:rsidR="00224490" w:rsidRPr="00F60053">
        <w:rPr>
          <w:rFonts w:ascii="Arial" w:hAnsi="Arial" w:cs="Arial"/>
          <w:b/>
          <w:bCs/>
          <w:color w:val="FF0000"/>
          <w:sz w:val="22"/>
          <w:szCs w:val="22"/>
        </w:rPr>
        <w:t>Encryption</w:t>
      </w:r>
      <w:r w:rsidRPr="00F60053">
        <w:rPr>
          <w:rFonts w:ascii="Arial" w:hAnsi="Arial" w:cs="Arial"/>
          <w:b/>
          <w:bCs/>
          <w:color w:val="FF0000"/>
          <w:sz w:val="22"/>
          <w:szCs w:val="22"/>
        </w:rPr>
        <w:t xml:space="preserve"> </w:t>
      </w:r>
      <w:r w:rsidR="00224490" w:rsidRPr="00F60053">
        <w:rPr>
          <w:rFonts w:ascii="Arial" w:hAnsi="Arial" w:cs="Arial"/>
          <w:b/>
          <w:bCs/>
          <w:color w:val="FF0000"/>
          <w:sz w:val="22"/>
          <w:szCs w:val="22"/>
        </w:rPr>
        <w:t xml:space="preserve">Standard) </w:t>
      </w:r>
      <w:r w:rsidR="0050695D" w:rsidRPr="00F60053">
        <w:rPr>
          <w:rFonts w:ascii="Arial" w:hAnsi="Arial" w:cs="Arial"/>
          <w:b/>
          <w:bCs/>
          <w:color w:val="FF0000"/>
          <w:sz w:val="22"/>
          <w:szCs w:val="22"/>
        </w:rPr>
        <w:t>is an example of a symmetric algorithm, which encrypts data in one fixed-size block at a time. AES may have keys of different length, such as AES-128, AES-192, or AES-256. Although 128-bit is both efficient and safe, encrypted services use AES-192 or AES-256 more often to ensure maximum security.</w:t>
      </w:r>
      <w:r w:rsidR="0050695D" w:rsidRPr="00F60053">
        <w:rPr>
          <w:rFonts w:ascii="Arial" w:hAnsi="Arial" w:cs="Arial"/>
          <w:b/>
          <w:bCs/>
          <w:color w:val="FF0000"/>
          <w:sz w:val="22"/>
          <w:szCs w:val="22"/>
        </w:rPr>
        <w:fldChar w:fldCharType="begin" w:fldLock="1"/>
      </w:r>
      <w:r w:rsidR="008D035E">
        <w:rPr>
          <w:rFonts w:cs="Arial"/>
          <w:b/>
          <w:bCs/>
          <w:color w:val="FF0000"/>
        </w:rPr>
        <w:instrText>ADDIN CSL_CITATION {"citationItems":[{"id":"ITEM-1","itemData":{"URL":"https://nordpass.com/blog/secure-encryption-algorithms/","accessed":{"date-parts":[["2019","12","17"]]},"id":"ITEM-1","issued":{"date-parts":[["0"]]},"title":"Encryption algorithms: Which one can you trust? | NordPass","type":"webpage"},"uris":["http://www.mendeley.com/documents/?uuid=54fc1561-dfd9-385e-9da8-a3f441cd0cd2"]}],"mendeley":{"formattedCitation":"[3]","plainTextFormattedCitation":"[3]","previouslyFormattedCitation":"[3]"},"properties":{"noteIndex":0},"schema":"https://github.com/citation-style-language/schema/raw/master/csl-citation.json"}</w:instrText>
      </w:r>
      <w:r w:rsidR="0050695D" w:rsidRPr="00F60053">
        <w:rPr>
          <w:rFonts w:ascii="Arial" w:hAnsi="Arial" w:cs="Arial"/>
          <w:b/>
          <w:bCs/>
          <w:color w:val="FF0000"/>
          <w:sz w:val="22"/>
          <w:szCs w:val="22"/>
        </w:rPr>
        <w:fldChar w:fldCharType="separate"/>
      </w:r>
      <w:r w:rsidR="0032147C" w:rsidRPr="0032147C">
        <w:rPr>
          <w:rFonts w:cs="Arial"/>
          <w:bCs/>
          <w:noProof/>
          <w:color w:val="FF0000"/>
        </w:rPr>
        <w:t>[3]</w:t>
      </w:r>
      <w:r w:rsidR="0050695D" w:rsidRPr="00F60053">
        <w:rPr>
          <w:rFonts w:ascii="Arial" w:hAnsi="Arial" w:cs="Arial"/>
          <w:b/>
          <w:bCs/>
          <w:color w:val="FF0000"/>
          <w:sz w:val="22"/>
          <w:szCs w:val="22"/>
        </w:rPr>
        <w:fldChar w:fldCharType="end"/>
      </w:r>
      <w:r w:rsidR="00572148">
        <w:rPr>
          <w:rFonts w:cs="Arial"/>
          <w:b/>
          <w:bCs/>
          <w:color w:val="FF0000"/>
        </w:rPr>
        <w:t xml:space="preserve"> T</w:t>
      </w:r>
      <w:r w:rsidR="00572148" w:rsidRPr="00572148">
        <w:rPr>
          <w:rFonts w:ascii="Arial" w:hAnsi="Arial" w:cs="Arial"/>
          <w:b/>
          <w:bCs/>
          <w:color w:val="FF0000"/>
          <w:sz w:val="22"/>
          <w:szCs w:val="22"/>
        </w:rPr>
        <w:t>he AES encryption algorithm defines a number of transformations that are to be performed on data stored in an array. The first step of the cipher is to put the data into an array; after which the cipher transformations are repeated over a number of encryption rounds. The number of rounds is determined by the key length, with 10 rounds for 128-bit keys, 12 rounds for 192-bit keys and 14 rounds for 256-bit keys.</w:t>
      </w:r>
    </w:p>
    <w:p w14:paraId="59637E31" w14:textId="12716803" w:rsidR="0050695D" w:rsidRPr="005B41F5" w:rsidRDefault="00572148" w:rsidP="00E34612">
      <w:pPr>
        <w:shd w:val="clear" w:color="auto" w:fill="FFFFFF"/>
        <w:spacing w:before="100" w:beforeAutospacing="1" w:after="100" w:afterAutospacing="1" w:line="240" w:lineRule="auto"/>
        <w:rPr>
          <w:rFonts w:eastAsia="Times New Roman" w:cs="Arial"/>
          <w:b/>
          <w:bCs/>
          <w:color w:val="FF0000"/>
          <w:lang w:val="en-GB" w:eastAsia="en-GB"/>
        </w:rPr>
      </w:pPr>
      <w:r w:rsidRPr="00572148">
        <w:rPr>
          <w:rFonts w:eastAsia="Times New Roman" w:cs="Arial"/>
          <w:b/>
          <w:bCs/>
          <w:color w:val="FF0000"/>
          <w:lang w:val="en-GB" w:eastAsia="en-GB"/>
        </w:rPr>
        <w:t>The first transformation in the AES encryption cipher is substitution of data using a substitution table; the second transformation shifts data rows, the third mixes columns. The last transformation is a simple exclusive or (XOR) operation performed on each column using a</w:t>
      </w:r>
      <w:r w:rsidR="00215E92">
        <w:rPr>
          <w:rFonts w:eastAsia="Times New Roman" w:cs="Arial"/>
          <w:b/>
          <w:bCs/>
          <w:color w:val="FF0000"/>
          <w:lang w:val="en-GB" w:eastAsia="en-GB"/>
        </w:rPr>
        <w:t xml:space="preserve"> </w:t>
      </w:r>
      <w:r w:rsidRPr="00572148">
        <w:rPr>
          <w:rFonts w:eastAsia="Times New Roman" w:cs="Arial"/>
          <w:b/>
          <w:bCs/>
          <w:color w:val="FF0000"/>
          <w:lang w:val="en-GB" w:eastAsia="en-GB"/>
        </w:rPr>
        <w:t>different part of the encryption key -- longer keys need more rounds to complete.</w:t>
      </w:r>
      <w:r w:rsidR="008D035E">
        <w:rPr>
          <w:rFonts w:eastAsia="Times New Roman" w:cs="Arial"/>
          <w:b/>
          <w:bCs/>
          <w:color w:val="FF0000"/>
          <w:lang w:val="en-GB" w:eastAsia="en-GB"/>
        </w:rPr>
        <w:fldChar w:fldCharType="begin" w:fldLock="1"/>
      </w:r>
      <w:r w:rsidR="00F846FC">
        <w:rPr>
          <w:rFonts w:eastAsia="Times New Roman" w:cs="Arial"/>
          <w:b/>
          <w:bCs/>
          <w:color w:val="FF0000"/>
          <w:lang w:val="en-GB" w:eastAsia="en-GB"/>
        </w:rPr>
        <w:instrText>ADDIN CSL_CITATION {"citationItems":[{"id":"ITEM-1","itemData":{"URL":"https://searchsecurity.techtarget.com/definition/cybersecurity","accessed":{"date-parts":[["2018","12","12"]]},"id":"ITEM-1","issued":{"date-parts":[["0"]]},"title":"What is cybersecurity? - Definition from WhatIs.com","type":"webpage"},"uris":["http://www.mendeley.com/documents/?uuid=f6581f65-2c81-345d-a6e4-db995f9e5bf8"]}],"mendeley":{"formattedCitation":"[4]","plainTextFormattedCitation":"[4]","previouslyFormattedCitation":"[4]"},"properties":{"noteIndex":0},"schema":"https://github.com/citation-style-language/schema/raw/master/csl-citation.json"}</w:instrText>
      </w:r>
      <w:r w:rsidR="008D035E">
        <w:rPr>
          <w:rFonts w:eastAsia="Times New Roman" w:cs="Arial"/>
          <w:b/>
          <w:bCs/>
          <w:color w:val="FF0000"/>
          <w:lang w:val="en-GB" w:eastAsia="en-GB"/>
        </w:rPr>
        <w:fldChar w:fldCharType="separate"/>
      </w:r>
      <w:r w:rsidR="008D035E" w:rsidRPr="008D035E">
        <w:rPr>
          <w:rFonts w:eastAsia="Times New Roman" w:cs="Arial"/>
          <w:bCs/>
          <w:noProof/>
          <w:color w:val="FF0000"/>
          <w:lang w:val="en-GB" w:eastAsia="en-GB"/>
        </w:rPr>
        <w:t>[4]</w:t>
      </w:r>
      <w:r w:rsidR="008D035E">
        <w:rPr>
          <w:rFonts w:eastAsia="Times New Roman" w:cs="Arial"/>
          <w:b/>
          <w:bCs/>
          <w:color w:val="FF0000"/>
          <w:lang w:val="en-GB" w:eastAsia="en-GB"/>
        </w:rPr>
        <w:fldChar w:fldCharType="end"/>
      </w:r>
      <w:r w:rsidR="007A6968">
        <w:rPr>
          <w:rFonts w:cs="Arial"/>
          <w:b/>
          <w:bCs/>
          <w:color w:val="FF0000"/>
        </w:rPr>
        <w:t xml:space="preserve"> AES is the standard used by </w:t>
      </w:r>
      <w:r w:rsidR="00801803">
        <w:rPr>
          <w:rFonts w:cs="Arial"/>
          <w:b/>
          <w:bCs/>
          <w:color w:val="FF0000"/>
        </w:rPr>
        <w:t xml:space="preserve">the American government </w:t>
      </w:r>
      <w:r w:rsidR="004A5B8C">
        <w:rPr>
          <w:rFonts w:cs="Arial"/>
          <w:b/>
          <w:bCs/>
          <w:color w:val="FF0000"/>
        </w:rPr>
        <w:t>as a standard since 2002</w:t>
      </w:r>
      <w:r w:rsidR="005B41F5">
        <w:rPr>
          <w:rFonts w:cs="Arial"/>
          <w:b/>
          <w:bCs/>
          <w:color w:val="FF0000"/>
        </w:rPr>
        <w:t xml:space="preserve"> and is the successor to DES.</w:t>
      </w:r>
    </w:p>
    <w:p w14:paraId="42838267" w14:textId="6EB6B39A" w:rsidR="004F0B15" w:rsidRPr="00F60053" w:rsidRDefault="00224490" w:rsidP="00E34612">
      <w:pPr>
        <w:pStyle w:val="NormalWeb"/>
        <w:shd w:val="clear" w:color="auto" w:fill="FFFFFF"/>
        <w:rPr>
          <w:rFonts w:ascii="Arial" w:hAnsi="Arial" w:cs="Arial"/>
          <w:b/>
          <w:bCs/>
          <w:color w:val="FF0000"/>
          <w:sz w:val="22"/>
          <w:szCs w:val="22"/>
        </w:rPr>
      </w:pPr>
      <w:r w:rsidRPr="00F60053">
        <w:rPr>
          <w:rFonts w:ascii="Arial" w:hAnsi="Arial" w:cs="Arial"/>
          <w:b/>
          <w:bCs/>
          <w:color w:val="FF0000"/>
          <w:sz w:val="22"/>
          <w:szCs w:val="22"/>
        </w:rPr>
        <w:t>DES (</w:t>
      </w:r>
      <w:r w:rsidR="004F0B15" w:rsidRPr="00F60053">
        <w:rPr>
          <w:rFonts w:ascii="Arial" w:hAnsi="Arial" w:cs="Arial"/>
          <w:b/>
          <w:bCs/>
          <w:color w:val="FF0000"/>
          <w:sz w:val="22"/>
          <w:szCs w:val="22"/>
        </w:rPr>
        <w:t>Data Encryption Standard</w:t>
      </w:r>
      <w:r w:rsidRPr="00F60053">
        <w:rPr>
          <w:rFonts w:ascii="Arial" w:hAnsi="Arial" w:cs="Arial"/>
          <w:b/>
          <w:bCs/>
          <w:color w:val="FF0000"/>
          <w:sz w:val="22"/>
          <w:szCs w:val="22"/>
        </w:rPr>
        <w:t>)</w:t>
      </w:r>
      <w:r w:rsidR="004F0B15" w:rsidRPr="00F60053">
        <w:rPr>
          <w:rFonts w:ascii="Arial" w:hAnsi="Arial" w:cs="Arial"/>
          <w:b/>
          <w:bCs/>
          <w:color w:val="FF0000"/>
          <w:sz w:val="22"/>
          <w:szCs w:val="22"/>
        </w:rPr>
        <w:t xml:space="preserve"> is considered a low-level encryption standard. The U.S. government established the standard in 1977. Due to advances in technology and decreases in the cost of hardware, DES is essentially obsolete for protecting sensitive data</w:t>
      </w:r>
      <w:r w:rsidR="00AF1EA3" w:rsidRPr="00F60053">
        <w:rPr>
          <w:rFonts w:ascii="Arial" w:hAnsi="Arial" w:cs="Arial"/>
          <w:b/>
          <w:bCs/>
          <w:color w:val="FF0000"/>
          <w:sz w:val="22"/>
          <w:szCs w:val="22"/>
        </w:rPr>
        <w:t>.</w:t>
      </w:r>
    </w:p>
    <w:p w14:paraId="4A2E843B" w14:textId="08B5DF84" w:rsidR="004F0B15" w:rsidRPr="00F60053" w:rsidRDefault="004F0B15" w:rsidP="00E34612">
      <w:pPr>
        <w:pStyle w:val="NormalWeb"/>
        <w:shd w:val="clear" w:color="auto" w:fill="FFFFFF"/>
        <w:rPr>
          <w:rFonts w:ascii="Arial" w:hAnsi="Arial" w:cs="Arial"/>
          <w:b/>
          <w:bCs/>
          <w:color w:val="FF0000"/>
          <w:sz w:val="22"/>
          <w:szCs w:val="22"/>
        </w:rPr>
      </w:pPr>
      <w:r w:rsidRPr="008A68AF">
        <w:rPr>
          <w:rFonts w:ascii="Arial" w:hAnsi="Arial" w:cs="Arial"/>
          <w:b/>
          <w:bCs/>
          <w:color w:val="FF0000"/>
          <w:sz w:val="22"/>
          <w:szCs w:val="22"/>
        </w:rPr>
        <w:lastRenderedPageBreak/>
        <w:t>Triple DES runs DES encryption three times.</w:t>
      </w:r>
      <w:r w:rsidRPr="00F60053">
        <w:rPr>
          <w:rFonts w:ascii="Arial" w:hAnsi="Arial" w:cs="Arial"/>
          <w:b/>
          <w:bCs/>
          <w:color w:val="FF0000"/>
          <w:sz w:val="22"/>
          <w:szCs w:val="22"/>
        </w:rPr>
        <w:t xml:space="preserve"> It encrypts, decrypts, and encrypts data — thus, “triple.” It strengthens the original DES standard, which became regarded as too weak a type of encryption for sensitive data.</w:t>
      </w:r>
      <w:r w:rsidR="00592469" w:rsidRPr="00F60053">
        <w:rPr>
          <w:rFonts w:ascii="Arial" w:hAnsi="Arial" w:cs="Arial"/>
          <w:b/>
          <w:bCs/>
          <w:color w:val="FF0000"/>
          <w:sz w:val="22"/>
          <w:szCs w:val="22"/>
        </w:rPr>
        <w:fldChar w:fldCharType="begin" w:fldLock="1"/>
      </w:r>
      <w:r w:rsidR="00F846FC">
        <w:rPr>
          <w:rFonts w:ascii="Arial" w:hAnsi="Arial" w:cs="Arial"/>
          <w:b/>
          <w:bCs/>
          <w:color w:val="FF0000"/>
          <w:sz w:val="22"/>
          <w:szCs w:val="22"/>
        </w:rPr>
        <w:instrText>ADDIN CSL_CITATION {"citationItems":[{"id":"ITEM-1","itemData":{"URL":"https://us.norton.com/internetsecurity-privacy-what-is-encryption.html","accessed":{"date-parts":[["2019","12","17"]]},"id":"ITEM-1","issued":{"date-parts":[["0"]]},"title":"What is encryption and how does it protect your data? | Norton","type":"webpage"},"uris":["http://www.mendeley.com/documents/?uuid=4f7152ca-d503-361f-bf7d-41695b45d9d4"]}],"mendeley":{"formattedCitation":"[2]","plainTextFormattedCitation":"[2]","previouslyFormattedCitation":"[1]"},"properties":{"noteIndex":0},"schema":"https://github.com/citation-style-language/schema/raw/master/csl-citation.json"}</w:instrText>
      </w:r>
      <w:r w:rsidR="00592469" w:rsidRPr="00F60053">
        <w:rPr>
          <w:rFonts w:ascii="Arial" w:hAnsi="Arial" w:cs="Arial"/>
          <w:b/>
          <w:bCs/>
          <w:color w:val="FF0000"/>
          <w:sz w:val="22"/>
          <w:szCs w:val="22"/>
        </w:rPr>
        <w:fldChar w:fldCharType="separate"/>
      </w:r>
      <w:r w:rsidR="00F846FC" w:rsidRPr="00F846FC">
        <w:rPr>
          <w:rFonts w:ascii="Arial" w:hAnsi="Arial" w:cs="Arial"/>
          <w:bCs/>
          <w:noProof/>
          <w:color w:val="FF0000"/>
          <w:sz w:val="22"/>
          <w:szCs w:val="22"/>
        </w:rPr>
        <w:t>[2]</w:t>
      </w:r>
      <w:r w:rsidR="00592469" w:rsidRPr="00F60053">
        <w:rPr>
          <w:rFonts w:ascii="Arial" w:hAnsi="Arial" w:cs="Arial"/>
          <w:b/>
          <w:bCs/>
          <w:color w:val="FF0000"/>
          <w:sz w:val="22"/>
          <w:szCs w:val="22"/>
        </w:rPr>
        <w:fldChar w:fldCharType="end"/>
      </w:r>
      <w:r w:rsidR="005B41F5">
        <w:rPr>
          <w:rFonts w:ascii="Arial" w:hAnsi="Arial" w:cs="Arial"/>
          <w:b/>
          <w:bCs/>
          <w:color w:val="FF0000"/>
          <w:sz w:val="22"/>
          <w:szCs w:val="22"/>
        </w:rPr>
        <w:t xml:space="preserve"> </w:t>
      </w:r>
    </w:p>
    <w:p w14:paraId="745FF6E9" w14:textId="76D5CC52" w:rsidR="00592469" w:rsidRPr="005E106F" w:rsidRDefault="002A6ACC" w:rsidP="00E34612">
      <w:pPr>
        <w:pStyle w:val="NormalWeb"/>
        <w:shd w:val="clear" w:color="auto" w:fill="FFFFFF"/>
        <w:rPr>
          <w:rFonts w:ascii="Arial" w:hAnsi="Arial" w:cs="Arial"/>
          <w:b/>
          <w:bCs/>
          <w:color w:val="FF0000"/>
          <w:sz w:val="22"/>
          <w:szCs w:val="22"/>
        </w:rPr>
      </w:pPr>
      <w:r w:rsidRPr="00F60053">
        <w:rPr>
          <w:rFonts w:ascii="Arial" w:hAnsi="Arial" w:cs="Arial"/>
          <w:b/>
          <w:bCs/>
          <w:color w:val="FF0000"/>
          <w:sz w:val="22"/>
          <w:szCs w:val="22"/>
        </w:rPr>
        <w:t>RSA</w:t>
      </w:r>
      <w:r w:rsidR="00784CB7" w:rsidRPr="00F60053">
        <w:rPr>
          <w:rFonts w:ascii="Arial" w:hAnsi="Arial" w:cs="Arial"/>
          <w:b/>
          <w:bCs/>
          <w:color w:val="FF0000"/>
          <w:sz w:val="22"/>
          <w:szCs w:val="22"/>
        </w:rPr>
        <w:t xml:space="preserve"> is </w:t>
      </w:r>
      <w:r w:rsidR="003231A0" w:rsidRPr="00F60053">
        <w:rPr>
          <w:rFonts w:ascii="Arial" w:hAnsi="Arial" w:cs="Arial"/>
          <w:b/>
          <w:bCs/>
          <w:color w:val="FF0000"/>
          <w:sz w:val="22"/>
          <w:szCs w:val="22"/>
        </w:rPr>
        <w:t xml:space="preserve">an </w:t>
      </w:r>
      <w:r w:rsidR="00F6006C" w:rsidRPr="00F60053">
        <w:rPr>
          <w:rFonts w:ascii="Arial" w:hAnsi="Arial" w:cs="Arial"/>
          <w:b/>
          <w:bCs/>
          <w:color w:val="FF0000"/>
          <w:sz w:val="22"/>
          <w:szCs w:val="22"/>
        </w:rPr>
        <w:t xml:space="preserve">asymmetric </w:t>
      </w:r>
      <w:r w:rsidR="00714CC6" w:rsidRPr="00F60053">
        <w:rPr>
          <w:rFonts w:ascii="Arial" w:hAnsi="Arial" w:cs="Arial"/>
          <w:b/>
          <w:bCs/>
          <w:color w:val="FF0000"/>
          <w:sz w:val="22"/>
          <w:szCs w:val="22"/>
        </w:rPr>
        <w:t xml:space="preserve">cryptographic algorithm </w:t>
      </w:r>
      <w:r w:rsidR="00AD3555" w:rsidRPr="00F60053">
        <w:rPr>
          <w:rFonts w:ascii="Arial" w:hAnsi="Arial" w:cs="Arial"/>
          <w:b/>
          <w:bCs/>
          <w:color w:val="FF0000"/>
          <w:sz w:val="22"/>
          <w:szCs w:val="22"/>
        </w:rPr>
        <w:t xml:space="preserve">named after its creators </w:t>
      </w:r>
      <w:proofErr w:type="spellStart"/>
      <w:r w:rsidR="00556FA8" w:rsidRPr="00F60053">
        <w:rPr>
          <w:rFonts w:ascii="Arial" w:hAnsi="Arial" w:cs="Arial"/>
          <w:b/>
          <w:bCs/>
          <w:color w:val="FF0000"/>
          <w:sz w:val="22"/>
          <w:szCs w:val="22"/>
        </w:rPr>
        <w:t>Rivest</w:t>
      </w:r>
      <w:proofErr w:type="spellEnd"/>
      <w:r w:rsidR="00556FA8" w:rsidRPr="00F60053">
        <w:rPr>
          <w:rFonts w:ascii="Arial" w:hAnsi="Arial" w:cs="Arial"/>
          <w:b/>
          <w:bCs/>
          <w:color w:val="FF0000"/>
          <w:sz w:val="22"/>
          <w:szCs w:val="22"/>
        </w:rPr>
        <w:t>, Shamir and Adelman</w:t>
      </w:r>
      <w:r w:rsidR="004B1D04" w:rsidRPr="00F60053">
        <w:rPr>
          <w:rFonts w:ascii="Arial" w:hAnsi="Arial" w:cs="Arial"/>
          <w:b/>
          <w:bCs/>
          <w:color w:val="FF0000"/>
          <w:sz w:val="22"/>
          <w:szCs w:val="22"/>
        </w:rPr>
        <w:t xml:space="preserve">. It uses </w:t>
      </w:r>
      <w:r w:rsidR="00FD69D9" w:rsidRPr="00F60053">
        <w:rPr>
          <w:rFonts w:ascii="Arial" w:hAnsi="Arial" w:cs="Arial"/>
          <w:b/>
          <w:bCs/>
          <w:color w:val="FF0000"/>
          <w:sz w:val="22"/>
          <w:szCs w:val="22"/>
        </w:rPr>
        <w:t xml:space="preserve">2 prime numbers to generate </w:t>
      </w:r>
      <w:r w:rsidR="00863C9E" w:rsidRPr="00F60053">
        <w:rPr>
          <w:rFonts w:ascii="Arial" w:hAnsi="Arial" w:cs="Arial"/>
          <w:b/>
          <w:bCs/>
          <w:color w:val="FF0000"/>
          <w:sz w:val="22"/>
          <w:szCs w:val="22"/>
        </w:rPr>
        <w:t>the public and private keys</w:t>
      </w:r>
      <w:r w:rsidR="007E224F" w:rsidRPr="00F60053">
        <w:rPr>
          <w:rFonts w:ascii="Arial" w:hAnsi="Arial" w:cs="Arial"/>
          <w:b/>
          <w:bCs/>
          <w:color w:val="FF0000"/>
          <w:sz w:val="22"/>
          <w:szCs w:val="22"/>
        </w:rPr>
        <w:t xml:space="preserve"> in sizes of 1024 to 4096 bits. </w:t>
      </w:r>
      <w:r w:rsidR="001A175B" w:rsidRPr="00F60053">
        <w:rPr>
          <w:rFonts w:ascii="Arial" w:hAnsi="Arial" w:cs="Arial"/>
          <w:b/>
          <w:bCs/>
          <w:color w:val="FF0000"/>
          <w:sz w:val="22"/>
          <w:szCs w:val="22"/>
        </w:rPr>
        <w:t xml:space="preserve">The two different keys are </w:t>
      </w:r>
      <w:r w:rsidR="00841AC2" w:rsidRPr="00F60053">
        <w:rPr>
          <w:rFonts w:ascii="Arial" w:hAnsi="Arial" w:cs="Arial"/>
          <w:b/>
          <w:bCs/>
          <w:color w:val="FF0000"/>
          <w:sz w:val="22"/>
          <w:szCs w:val="22"/>
        </w:rPr>
        <w:t xml:space="preserve">used for encryption and decryption </w:t>
      </w:r>
      <w:r w:rsidR="00915B16" w:rsidRPr="00F60053">
        <w:rPr>
          <w:rFonts w:ascii="Arial" w:hAnsi="Arial" w:cs="Arial"/>
          <w:b/>
          <w:bCs/>
          <w:color w:val="FF0000"/>
          <w:sz w:val="22"/>
          <w:szCs w:val="22"/>
        </w:rPr>
        <w:t xml:space="preserve">purposes. The sender </w:t>
      </w:r>
      <w:r w:rsidR="0053264F" w:rsidRPr="00F60053">
        <w:rPr>
          <w:rFonts w:ascii="Arial" w:hAnsi="Arial" w:cs="Arial"/>
          <w:b/>
          <w:bCs/>
          <w:color w:val="FF0000"/>
          <w:sz w:val="22"/>
          <w:szCs w:val="22"/>
        </w:rPr>
        <w:t xml:space="preserve">encrypts the message using the </w:t>
      </w:r>
      <w:r w:rsidR="006839C0" w:rsidRPr="00F60053">
        <w:rPr>
          <w:rFonts w:ascii="Arial" w:hAnsi="Arial" w:cs="Arial"/>
          <w:b/>
          <w:bCs/>
          <w:color w:val="FF0000"/>
          <w:sz w:val="22"/>
          <w:szCs w:val="22"/>
        </w:rPr>
        <w:t xml:space="preserve">receiver public key </w:t>
      </w:r>
      <w:r w:rsidR="00B10E81" w:rsidRPr="00F60053">
        <w:rPr>
          <w:rFonts w:ascii="Arial" w:hAnsi="Arial" w:cs="Arial"/>
          <w:b/>
          <w:bCs/>
          <w:color w:val="FF0000"/>
          <w:sz w:val="22"/>
          <w:szCs w:val="22"/>
        </w:rPr>
        <w:t xml:space="preserve">the receiver can </w:t>
      </w:r>
      <w:r w:rsidR="00AE120A" w:rsidRPr="00F60053">
        <w:rPr>
          <w:rFonts w:ascii="Arial" w:hAnsi="Arial" w:cs="Arial"/>
          <w:b/>
          <w:bCs/>
          <w:color w:val="FF0000"/>
          <w:sz w:val="22"/>
          <w:szCs w:val="22"/>
        </w:rPr>
        <w:t>decrypt it using their own private key</w:t>
      </w:r>
      <w:r w:rsidR="00F60053" w:rsidRPr="00F60053">
        <w:rPr>
          <w:rFonts w:ascii="Arial" w:hAnsi="Arial" w:cs="Arial"/>
          <w:b/>
          <w:bCs/>
          <w:color w:val="FF0000"/>
          <w:sz w:val="22"/>
          <w:szCs w:val="22"/>
        </w:rPr>
        <w:t>.</w:t>
      </w:r>
      <w:r w:rsidR="00F60053" w:rsidRPr="00F60053">
        <w:rPr>
          <w:rFonts w:ascii="Arial" w:hAnsi="Arial" w:cs="Arial"/>
          <w:b/>
          <w:bCs/>
          <w:color w:val="FF0000"/>
          <w:sz w:val="22"/>
          <w:szCs w:val="22"/>
        </w:rPr>
        <w:fldChar w:fldCharType="begin" w:fldLock="1"/>
      </w:r>
      <w:r w:rsidR="00F846FC">
        <w:rPr>
          <w:rFonts w:ascii="Arial" w:hAnsi="Arial" w:cs="Arial"/>
          <w:b/>
          <w:bCs/>
          <w:color w:val="FF0000"/>
          <w:sz w:val="22"/>
          <w:szCs w:val="22"/>
        </w:rPr>
        <w:instrText>ADDIN CSL_CITATION {"citationItems":[{"id":"ITEM-1","itemData":{"URL":"https://symbiosisonlinepublishing.com/computer-science-technology/computerscience-information-technology32.php","accessed":{"date-parts":[["2019","12","17"]]},"id":"ITEM-1","issued":{"date-parts":[["0"]]},"title":"A Comparison of Cryptographic Algorithms: DES, 3DES, AES, RSA and Blowfish for Guessing Attacks Prevention","type":"webpage"},"uris":["http://www.mendeley.com/documents/?uuid=f1ec9043-0ff8-3b66-9faf-28a9f19e3616"]}],"mendeley":{"formattedCitation":"[5]","plainTextFormattedCitation":"[5]","previouslyFormattedCitation":"[5]"},"properties":{"noteIndex":0},"schema":"https://github.com/citation-style-language/schema/raw/master/csl-citation.json"}</w:instrText>
      </w:r>
      <w:r w:rsidR="00F60053" w:rsidRPr="00F60053">
        <w:rPr>
          <w:rFonts w:ascii="Arial" w:hAnsi="Arial" w:cs="Arial"/>
          <w:b/>
          <w:bCs/>
          <w:color w:val="FF0000"/>
          <w:sz w:val="22"/>
          <w:szCs w:val="22"/>
        </w:rPr>
        <w:fldChar w:fldCharType="separate"/>
      </w:r>
      <w:r w:rsidR="008D035E" w:rsidRPr="008D035E">
        <w:rPr>
          <w:rFonts w:ascii="Arial" w:hAnsi="Arial" w:cs="Arial"/>
          <w:bCs/>
          <w:noProof/>
          <w:color w:val="FF0000"/>
          <w:sz w:val="22"/>
          <w:szCs w:val="22"/>
        </w:rPr>
        <w:t>[5]</w:t>
      </w:r>
      <w:r w:rsidR="00F60053" w:rsidRPr="00F60053">
        <w:rPr>
          <w:rFonts w:ascii="Arial" w:hAnsi="Arial" w:cs="Arial"/>
          <w:b/>
          <w:bCs/>
          <w:color w:val="FF0000"/>
          <w:sz w:val="22"/>
          <w:szCs w:val="22"/>
        </w:rPr>
        <w:fldChar w:fldCharType="end"/>
      </w:r>
      <w:r w:rsidR="00C46EB4">
        <w:rPr>
          <w:rFonts w:ascii="Arial" w:hAnsi="Arial" w:cs="Arial"/>
          <w:b/>
          <w:bCs/>
          <w:color w:val="FF0000"/>
          <w:sz w:val="22"/>
          <w:szCs w:val="22"/>
        </w:rPr>
        <w:t xml:space="preserve"> </w:t>
      </w:r>
      <w:r w:rsidR="0090194F">
        <w:rPr>
          <w:rFonts w:ascii="Arial" w:hAnsi="Arial" w:cs="Arial"/>
          <w:b/>
          <w:bCs/>
          <w:color w:val="FF0000"/>
          <w:sz w:val="22"/>
          <w:szCs w:val="22"/>
        </w:rPr>
        <w:t xml:space="preserve">RSA is popular </w:t>
      </w:r>
      <w:r w:rsidR="00E745BE">
        <w:rPr>
          <w:rFonts w:ascii="Arial" w:hAnsi="Arial" w:cs="Arial"/>
          <w:b/>
          <w:bCs/>
          <w:color w:val="FF0000"/>
          <w:sz w:val="22"/>
          <w:szCs w:val="22"/>
        </w:rPr>
        <w:t>due to the key</w:t>
      </w:r>
      <w:r w:rsidR="00950D43">
        <w:rPr>
          <w:rFonts w:ascii="Arial" w:hAnsi="Arial" w:cs="Arial"/>
          <w:b/>
          <w:bCs/>
          <w:color w:val="FF0000"/>
          <w:sz w:val="22"/>
          <w:szCs w:val="22"/>
        </w:rPr>
        <w:t xml:space="preserve"> </w:t>
      </w:r>
      <w:r w:rsidR="00E745BE">
        <w:rPr>
          <w:rFonts w:ascii="Arial" w:hAnsi="Arial" w:cs="Arial"/>
          <w:b/>
          <w:bCs/>
          <w:color w:val="FF0000"/>
          <w:sz w:val="22"/>
          <w:szCs w:val="22"/>
        </w:rPr>
        <w:t>length</w:t>
      </w:r>
      <w:r w:rsidR="00950D43">
        <w:rPr>
          <w:rFonts w:ascii="Arial" w:hAnsi="Arial" w:cs="Arial"/>
          <w:b/>
          <w:bCs/>
          <w:color w:val="FF0000"/>
          <w:sz w:val="22"/>
          <w:szCs w:val="22"/>
        </w:rPr>
        <w:t xml:space="preserve"> and is widely used </w:t>
      </w:r>
      <w:r w:rsidR="00C95E13">
        <w:rPr>
          <w:rFonts w:ascii="Arial" w:hAnsi="Arial" w:cs="Arial"/>
          <w:b/>
          <w:bCs/>
          <w:color w:val="FF0000"/>
          <w:sz w:val="22"/>
          <w:szCs w:val="22"/>
        </w:rPr>
        <w:t xml:space="preserve">for secure data </w:t>
      </w:r>
      <w:r w:rsidR="00C95E13" w:rsidRPr="005E106F">
        <w:rPr>
          <w:rFonts w:ascii="Arial" w:hAnsi="Arial" w:cs="Arial"/>
          <w:b/>
          <w:bCs/>
          <w:color w:val="FF0000"/>
          <w:sz w:val="22"/>
          <w:szCs w:val="22"/>
        </w:rPr>
        <w:t xml:space="preserve">transmission. </w:t>
      </w:r>
      <w:r w:rsidR="00E745BE" w:rsidRPr="005E106F">
        <w:rPr>
          <w:rFonts w:ascii="Arial" w:hAnsi="Arial" w:cs="Arial"/>
          <w:b/>
          <w:bCs/>
          <w:color w:val="FF0000"/>
          <w:sz w:val="22"/>
          <w:szCs w:val="22"/>
        </w:rPr>
        <w:t xml:space="preserve"> </w:t>
      </w:r>
    </w:p>
    <w:p w14:paraId="0D36FF9D" w14:textId="0F3DB9BA" w:rsidR="00864F19" w:rsidRPr="00864F19" w:rsidRDefault="00CE0E8D" w:rsidP="00E34612">
      <w:pPr>
        <w:pStyle w:val="NormalWeb"/>
        <w:shd w:val="clear" w:color="auto" w:fill="FFFFFF"/>
        <w:spacing w:after="240" w:afterAutospacing="0"/>
        <w:textAlignment w:val="baseline"/>
        <w:rPr>
          <w:rFonts w:ascii="Arial" w:hAnsi="Arial" w:cs="Arial"/>
          <w:b/>
          <w:bCs/>
          <w:color w:val="FF0000"/>
          <w:sz w:val="22"/>
          <w:szCs w:val="22"/>
        </w:rPr>
      </w:pPr>
      <w:proofErr w:type="spellStart"/>
      <w:r w:rsidRPr="005E106F">
        <w:rPr>
          <w:rFonts w:ascii="Arial" w:hAnsi="Arial" w:cs="Arial"/>
          <w:b/>
          <w:bCs/>
          <w:color w:val="FF0000"/>
          <w:sz w:val="22"/>
          <w:szCs w:val="22"/>
        </w:rPr>
        <w:t>Twofish</w:t>
      </w:r>
      <w:proofErr w:type="spellEnd"/>
      <w:r w:rsidR="00864F19" w:rsidRPr="005E106F">
        <w:rPr>
          <w:rFonts w:ascii="Arial" w:hAnsi="Arial" w:cs="Arial"/>
          <w:b/>
          <w:bCs/>
          <w:color w:val="FF0000"/>
          <w:sz w:val="22"/>
          <w:szCs w:val="22"/>
        </w:rPr>
        <w:t xml:space="preserve"> is a symmetric block cipher</w:t>
      </w:r>
      <w:r w:rsidR="007C19DC">
        <w:rPr>
          <w:rFonts w:ascii="Arial" w:hAnsi="Arial" w:cs="Arial"/>
          <w:b/>
          <w:bCs/>
          <w:color w:val="FF0000"/>
          <w:sz w:val="22"/>
          <w:szCs w:val="22"/>
        </w:rPr>
        <w:t xml:space="preserve"> in</w:t>
      </w:r>
      <w:r w:rsidR="009C2681">
        <w:rPr>
          <w:rFonts w:ascii="Arial" w:hAnsi="Arial" w:cs="Arial"/>
          <w:b/>
          <w:bCs/>
          <w:color w:val="FF0000"/>
          <w:sz w:val="22"/>
          <w:szCs w:val="22"/>
        </w:rPr>
        <w:t>troduced in 19</w:t>
      </w:r>
      <w:r w:rsidR="00EF4FB4">
        <w:rPr>
          <w:rFonts w:ascii="Arial" w:hAnsi="Arial" w:cs="Arial"/>
          <w:b/>
          <w:bCs/>
          <w:color w:val="FF0000"/>
          <w:sz w:val="22"/>
          <w:szCs w:val="22"/>
        </w:rPr>
        <w:t>93,</w:t>
      </w:r>
      <w:r w:rsidR="00864F19" w:rsidRPr="005E106F">
        <w:rPr>
          <w:rFonts w:ascii="Arial" w:hAnsi="Arial" w:cs="Arial"/>
          <w:b/>
          <w:bCs/>
          <w:color w:val="FF0000"/>
          <w:sz w:val="22"/>
          <w:szCs w:val="22"/>
        </w:rPr>
        <w:t xml:space="preserve"> based on an earlier block cipher </w:t>
      </w:r>
      <w:r w:rsidR="002C604F">
        <w:rPr>
          <w:rFonts w:ascii="Arial" w:hAnsi="Arial" w:cs="Arial"/>
          <w:b/>
          <w:bCs/>
          <w:color w:val="FF0000"/>
          <w:sz w:val="22"/>
          <w:szCs w:val="22"/>
        </w:rPr>
        <w:t xml:space="preserve">called </w:t>
      </w:r>
      <w:r w:rsidR="00864F19" w:rsidRPr="005E106F">
        <w:rPr>
          <w:rFonts w:ascii="Arial" w:hAnsi="Arial" w:cs="Arial"/>
          <w:b/>
          <w:bCs/>
          <w:color w:val="FF0000"/>
          <w:sz w:val="22"/>
          <w:szCs w:val="22"/>
        </w:rPr>
        <w:t>B</w:t>
      </w:r>
      <w:bookmarkStart w:id="0" w:name="_GoBack"/>
      <w:bookmarkEnd w:id="0"/>
      <w:r w:rsidR="00864F19" w:rsidRPr="005E106F">
        <w:rPr>
          <w:rFonts w:ascii="Arial" w:hAnsi="Arial" w:cs="Arial"/>
          <w:b/>
          <w:bCs/>
          <w:color w:val="FF0000"/>
          <w:sz w:val="22"/>
          <w:szCs w:val="22"/>
        </w:rPr>
        <w:t xml:space="preserve">lowfish. </w:t>
      </w:r>
      <w:proofErr w:type="spellStart"/>
      <w:r w:rsidR="00864F19" w:rsidRPr="005E106F">
        <w:rPr>
          <w:rFonts w:ascii="Arial" w:hAnsi="Arial" w:cs="Arial"/>
          <w:b/>
          <w:bCs/>
          <w:color w:val="FF0000"/>
          <w:sz w:val="22"/>
          <w:szCs w:val="22"/>
        </w:rPr>
        <w:t>Twofish</w:t>
      </w:r>
      <w:proofErr w:type="spellEnd"/>
      <w:r w:rsidR="00864F19" w:rsidRPr="005E106F">
        <w:rPr>
          <w:rFonts w:ascii="Arial" w:hAnsi="Arial" w:cs="Arial"/>
          <w:b/>
          <w:bCs/>
          <w:color w:val="FF0000"/>
          <w:sz w:val="22"/>
          <w:szCs w:val="22"/>
        </w:rPr>
        <w:t xml:space="preserve"> has a block size of 128-bits to 256 bits, and it works well on smaller CPUs and hardware. Similar to AES, it implements rounds of encryption to turn plaintext into cipher text. However, the number of rounds doesn’t vary as with AES; no matter the key size, there are always 16 </w:t>
      </w:r>
      <w:proofErr w:type="spellStart"/>
      <w:r w:rsidR="00864F19" w:rsidRPr="00EF4FB4">
        <w:rPr>
          <w:rFonts w:ascii="Arial" w:hAnsi="Arial" w:cs="Arial"/>
          <w:b/>
          <w:bCs/>
          <w:color w:val="FF0000"/>
          <w:sz w:val="22"/>
          <w:szCs w:val="22"/>
        </w:rPr>
        <w:t>rounds.</w:t>
      </w:r>
      <w:r w:rsidR="00864F19" w:rsidRPr="00864F19">
        <w:rPr>
          <w:rFonts w:ascii="Arial" w:hAnsi="Arial" w:cs="Arial"/>
          <w:b/>
          <w:bCs/>
          <w:color w:val="FF0000"/>
          <w:sz w:val="22"/>
          <w:szCs w:val="22"/>
        </w:rPr>
        <w:t>In</w:t>
      </w:r>
      <w:proofErr w:type="spellEnd"/>
      <w:r w:rsidR="00864F19" w:rsidRPr="00864F19">
        <w:rPr>
          <w:rFonts w:ascii="Arial" w:hAnsi="Arial" w:cs="Arial"/>
          <w:b/>
          <w:bCs/>
          <w:color w:val="FF0000"/>
          <w:sz w:val="22"/>
          <w:szCs w:val="22"/>
        </w:rPr>
        <w:t xml:space="preserve"> addition, this method provides plenty of flexibility. You can choose for the key setup to be slow but the encryption process to be quick or vice versa.</w:t>
      </w:r>
    </w:p>
    <w:p w14:paraId="46657BE7" w14:textId="3F3EFE0A" w:rsidR="00D2429E" w:rsidRPr="00C14167" w:rsidRDefault="00126BC3" w:rsidP="00E34612">
      <w:pPr>
        <w:pStyle w:val="NormalWeb"/>
        <w:shd w:val="clear" w:color="auto" w:fill="FFFFFF"/>
        <w:rPr>
          <w:rFonts w:ascii="Arial" w:hAnsi="Arial" w:cs="Arial"/>
          <w:b/>
          <w:bCs/>
          <w:color w:val="FF0000"/>
          <w:sz w:val="22"/>
          <w:szCs w:val="22"/>
        </w:rPr>
      </w:pPr>
      <w:r>
        <w:rPr>
          <w:rFonts w:ascii="Arial" w:hAnsi="Arial" w:cs="Arial"/>
          <w:b/>
          <w:bCs/>
          <w:color w:val="FF0000"/>
          <w:sz w:val="22"/>
          <w:szCs w:val="22"/>
        </w:rPr>
        <w:t>In conclusion</w:t>
      </w:r>
      <w:r w:rsidR="00916D0A">
        <w:rPr>
          <w:rFonts w:ascii="Arial" w:hAnsi="Arial" w:cs="Arial"/>
          <w:b/>
          <w:bCs/>
          <w:color w:val="FF0000"/>
          <w:sz w:val="22"/>
          <w:szCs w:val="22"/>
        </w:rPr>
        <w:t xml:space="preserve">, each type of </w:t>
      </w:r>
      <w:r w:rsidR="008325A1">
        <w:rPr>
          <w:rFonts w:ascii="Arial" w:hAnsi="Arial" w:cs="Arial"/>
          <w:b/>
          <w:bCs/>
          <w:color w:val="FF0000"/>
          <w:sz w:val="22"/>
          <w:szCs w:val="22"/>
        </w:rPr>
        <w:t>cryptic algorithm h</w:t>
      </w:r>
      <w:r w:rsidR="00F373B7">
        <w:rPr>
          <w:rFonts w:ascii="Arial" w:hAnsi="Arial" w:cs="Arial"/>
          <w:b/>
          <w:bCs/>
          <w:color w:val="FF0000"/>
          <w:sz w:val="22"/>
          <w:szCs w:val="22"/>
        </w:rPr>
        <w:t>as strength and weaknesses</w:t>
      </w:r>
      <w:r w:rsidR="005754D2">
        <w:rPr>
          <w:rFonts w:ascii="Arial" w:hAnsi="Arial" w:cs="Arial"/>
          <w:b/>
          <w:bCs/>
          <w:color w:val="FF0000"/>
          <w:sz w:val="22"/>
          <w:szCs w:val="22"/>
        </w:rPr>
        <w:t xml:space="preserve">, we just chose </w:t>
      </w:r>
      <w:r w:rsidR="00960DF5">
        <w:rPr>
          <w:rFonts w:ascii="Arial" w:hAnsi="Arial" w:cs="Arial"/>
          <w:b/>
          <w:bCs/>
          <w:color w:val="FF0000"/>
          <w:sz w:val="22"/>
          <w:szCs w:val="22"/>
        </w:rPr>
        <w:t xml:space="preserve">which one to </w:t>
      </w:r>
      <w:r w:rsidR="00960DF5" w:rsidRPr="00C14167">
        <w:rPr>
          <w:rFonts w:ascii="Arial" w:hAnsi="Arial" w:cs="Arial"/>
          <w:b/>
          <w:bCs/>
          <w:color w:val="FF0000"/>
          <w:sz w:val="22"/>
          <w:szCs w:val="22"/>
        </w:rPr>
        <w:t>use on the demands of the application it will be used on</w:t>
      </w:r>
      <w:r w:rsidR="003A01FF" w:rsidRPr="00C14167">
        <w:rPr>
          <w:rFonts w:ascii="Arial" w:hAnsi="Arial" w:cs="Arial"/>
          <w:b/>
          <w:bCs/>
          <w:color w:val="FF0000"/>
          <w:sz w:val="22"/>
          <w:szCs w:val="22"/>
        </w:rPr>
        <w:t>.</w:t>
      </w:r>
    </w:p>
    <w:p w14:paraId="2694E13F" w14:textId="57476C81" w:rsidR="00524363" w:rsidRPr="00C14167" w:rsidRDefault="00C14167" w:rsidP="009B30DD">
      <w:pPr>
        <w:shd w:val="clear" w:color="auto" w:fill="FFFFFF"/>
        <w:spacing w:before="0" w:after="173" w:line="240" w:lineRule="auto"/>
        <w:rPr>
          <w:rFonts w:eastAsia="Times New Roman" w:cs="Arial"/>
          <w:b/>
          <w:bCs/>
          <w:color w:val="FF0000"/>
          <w:lang w:val="en-GB" w:eastAsia="en-GB"/>
        </w:rPr>
      </w:pPr>
      <w:r w:rsidRPr="00C14167">
        <w:rPr>
          <w:rFonts w:eastAsia="Times New Roman" w:cs="Arial"/>
          <w:b/>
          <w:bCs/>
          <w:color w:val="FF0000"/>
          <w:lang w:val="en-GB" w:eastAsia="en-GB"/>
        </w:rPr>
        <w:t>References</w:t>
      </w:r>
    </w:p>
    <w:p w14:paraId="714BEE7A" w14:textId="27ABE249" w:rsidR="00F846FC" w:rsidRPr="00E34F5E" w:rsidRDefault="00F846FC" w:rsidP="00F846FC">
      <w:pPr>
        <w:widowControl w:val="0"/>
        <w:autoSpaceDE w:val="0"/>
        <w:autoSpaceDN w:val="0"/>
        <w:adjustRightInd w:val="0"/>
        <w:spacing w:line="240" w:lineRule="auto"/>
        <w:ind w:left="640" w:hanging="640"/>
        <w:rPr>
          <w:rFonts w:cs="Arial"/>
          <w:b/>
          <w:bCs/>
          <w:noProof/>
          <w:color w:val="FF0000"/>
        </w:rPr>
      </w:pPr>
      <w:r w:rsidRPr="00E34F5E">
        <w:rPr>
          <w:b/>
          <w:bCs/>
          <w:color w:val="FF0000"/>
          <w:lang w:val="en-GB"/>
        </w:rPr>
        <w:fldChar w:fldCharType="begin" w:fldLock="1"/>
      </w:r>
      <w:r w:rsidRPr="00E34F5E">
        <w:rPr>
          <w:b/>
          <w:bCs/>
          <w:color w:val="FF0000"/>
          <w:lang w:val="en-GB"/>
        </w:rPr>
        <w:instrText xml:space="preserve">ADDIN Mendeley Bibliography CSL_BIBLIOGRAPHY </w:instrText>
      </w:r>
      <w:r w:rsidRPr="00E34F5E">
        <w:rPr>
          <w:b/>
          <w:bCs/>
          <w:color w:val="FF0000"/>
          <w:lang w:val="en-GB"/>
        </w:rPr>
        <w:fldChar w:fldCharType="separate"/>
      </w:r>
      <w:r w:rsidRPr="00E34F5E">
        <w:rPr>
          <w:rFonts w:cs="Arial"/>
          <w:b/>
          <w:bCs/>
          <w:noProof/>
          <w:color w:val="FF0000"/>
        </w:rPr>
        <w:t>[1]</w:t>
      </w:r>
      <w:r w:rsidRPr="00E34F5E">
        <w:rPr>
          <w:rFonts w:cs="Arial"/>
          <w:b/>
          <w:bCs/>
          <w:noProof/>
          <w:color w:val="FF0000"/>
        </w:rPr>
        <w:tab/>
        <w:t>“Encryption,” 2019.</w:t>
      </w:r>
    </w:p>
    <w:p w14:paraId="0908A781" w14:textId="77777777" w:rsidR="00F846FC" w:rsidRPr="00E34F5E" w:rsidRDefault="00F846FC" w:rsidP="00F846FC">
      <w:pPr>
        <w:widowControl w:val="0"/>
        <w:autoSpaceDE w:val="0"/>
        <w:autoSpaceDN w:val="0"/>
        <w:adjustRightInd w:val="0"/>
        <w:spacing w:line="240" w:lineRule="auto"/>
        <w:ind w:left="640" w:hanging="640"/>
        <w:rPr>
          <w:rFonts w:cs="Arial"/>
          <w:b/>
          <w:bCs/>
          <w:noProof/>
          <w:color w:val="FF0000"/>
        </w:rPr>
      </w:pPr>
      <w:r w:rsidRPr="00E34F5E">
        <w:rPr>
          <w:rFonts w:cs="Arial"/>
          <w:b/>
          <w:bCs/>
          <w:noProof/>
          <w:color w:val="FF0000"/>
        </w:rPr>
        <w:t>[2]</w:t>
      </w:r>
      <w:r w:rsidRPr="00E34F5E">
        <w:rPr>
          <w:rFonts w:cs="Arial"/>
          <w:b/>
          <w:bCs/>
          <w:noProof/>
          <w:color w:val="FF0000"/>
        </w:rPr>
        <w:tab/>
        <w:t>“What is encryption and how does it protect your data? | Norton.” [Online]. Available: https://us.norton.com/internetsecurity-privacy-what-is-encryption.html. [Accessed: 17-Dec-2019].</w:t>
      </w:r>
    </w:p>
    <w:p w14:paraId="2C0EBC2F" w14:textId="77777777" w:rsidR="00F846FC" w:rsidRPr="00E34F5E" w:rsidRDefault="00F846FC" w:rsidP="00F846FC">
      <w:pPr>
        <w:widowControl w:val="0"/>
        <w:autoSpaceDE w:val="0"/>
        <w:autoSpaceDN w:val="0"/>
        <w:adjustRightInd w:val="0"/>
        <w:spacing w:line="240" w:lineRule="auto"/>
        <w:ind w:left="640" w:hanging="640"/>
        <w:rPr>
          <w:rFonts w:cs="Arial"/>
          <w:b/>
          <w:bCs/>
          <w:noProof/>
          <w:color w:val="FF0000"/>
        </w:rPr>
      </w:pPr>
      <w:r w:rsidRPr="00E34F5E">
        <w:rPr>
          <w:rFonts w:cs="Arial"/>
          <w:b/>
          <w:bCs/>
          <w:noProof/>
          <w:color w:val="FF0000"/>
        </w:rPr>
        <w:t>[3]</w:t>
      </w:r>
      <w:r w:rsidRPr="00E34F5E">
        <w:rPr>
          <w:rFonts w:cs="Arial"/>
          <w:b/>
          <w:bCs/>
          <w:noProof/>
          <w:color w:val="FF0000"/>
        </w:rPr>
        <w:tab/>
        <w:t>“Encryption algorithms: Which one can you trust? | NordPass.” [Online]. Available: https://nordpass.com/blog/secure-encryption-algorithms/. [Accessed: 17-Dec-2019].</w:t>
      </w:r>
    </w:p>
    <w:p w14:paraId="4C561304" w14:textId="77777777" w:rsidR="00F846FC" w:rsidRPr="00E34F5E" w:rsidRDefault="00F846FC" w:rsidP="00F846FC">
      <w:pPr>
        <w:widowControl w:val="0"/>
        <w:autoSpaceDE w:val="0"/>
        <w:autoSpaceDN w:val="0"/>
        <w:adjustRightInd w:val="0"/>
        <w:spacing w:line="240" w:lineRule="auto"/>
        <w:ind w:left="640" w:hanging="640"/>
        <w:rPr>
          <w:rFonts w:cs="Arial"/>
          <w:b/>
          <w:bCs/>
          <w:noProof/>
          <w:color w:val="FF0000"/>
        </w:rPr>
      </w:pPr>
      <w:r w:rsidRPr="00E34F5E">
        <w:rPr>
          <w:rFonts w:cs="Arial"/>
          <w:b/>
          <w:bCs/>
          <w:noProof/>
          <w:color w:val="FF0000"/>
        </w:rPr>
        <w:t>[4]</w:t>
      </w:r>
      <w:r w:rsidRPr="00E34F5E">
        <w:rPr>
          <w:rFonts w:cs="Arial"/>
          <w:b/>
          <w:bCs/>
          <w:noProof/>
          <w:color w:val="FF0000"/>
        </w:rPr>
        <w:tab/>
        <w:t xml:space="preserve">“What is cybersecurity? - Definition from WhatIs.com.” </w:t>
      </w:r>
      <w:r w:rsidRPr="00C14167">
        <w:rPr>
          <w:rFonts w:cs="Arial"/>
          <w:b/>
          <w:bCs/>
          <w:noProof/>
          <w:color w:val="FF0000"/>
          <w:lang w:val="fr-FR"/>
        </w:rPr>
        <w:t xml:space="preserve">[Online]. Available: https://searchsecurity.techtarget.com/definition/cybersecurity. </w:t>
      </w:r>
      <w:r w:rsidRPr="00E34F5E">
        <w:rPr>
          <w:rFonts w:cs="Arial"/>
          <w:b/>
          <w:bCs/>
          <w:noProof/>
          <w:color w:val="FF0000"/>
        </w:rPr>
        <w:t>[Accessed: 12-Dec-2018].</w:t>
      </w:r>
    </w:p>
    <w:p w14:paraId="1D246648" w14:textId="77777777" w:rsidR="00F846FC" w:rsidRPr="00E34F5E" w:rsidRDefault="00F846FC" w:rsidP="00F846FC">
      <w:pPr>
        <w:widowControl w:val="0"/>
        <w:autoSpaceDE w:val="0"/>
        <w:autoSpaceDN w:val="0"/>
        <w:adjustRightInd w:val="0"/>
        <w:spacing w:line="240" w:lineRule="auto"/>
        <w:ind w:left="640" w:hanging="640"/>
        <w:rPr>
          <w:rFonts w:cs="Arial"/>
          <w:b/>
          <w:bCs/>
          <w:noProof/>
          <w:color w:val="FF0000"/>
        </w:rPr>
      </w:pPr>
      <w:r w:rsidRPr="00E34F5E">
        <w:rPr>
          <w:rFonts w:cs="Arial"/>
          <w:b/>
          <w:bCs/>
          <w:noProof/>
          <w:color w:val="FF0000"/>
        </w:rPr>
        <w:t>[5]</w:t>
      </w:r>
      <w:r w:rsidRPr="00E34F5E">
        <w:rPr>
          <w:rFonts w:cs="Arial"/>
          <w:b/>
          <w:bCs/>
          <w:noProof/>
          <w:color w:val="FF0000"/>
        </w:rPr>
        <w:tab/>
        <w:t>“A Comparison of Cryptographic Algorithms: DES, 3DES, AES, RSA and Blowfish for Guessing Attacks Prevention.” [Online]. Available: https://symbiosisonlinepublishing.com/computer-science-technology/computerscience-information-technology32.php. [Accessed: 17-Dec-2019].</w:t>
      </w:r>
    </w:p>
    <w:p w14:paraId="7E0CD37C" w14:textId="4DF0B782" w:rsidR="008920F7" w:rsidRPr="009B30DD" w:rsidRDefault="00F846FC" w:rsidP="00B30437">
      <w:pPr>
        <w:pStyle w:val="BodyText1"/>
        <w:rPr>
          <w:color w:val="FF0000"/>
          <w:lang w:val="en-GB"/>
        </w:rPr>
      </w:pPr>
      <w:r w:rsidRPr="00E34F5E">
        <w:rPr>
          <w:b/>
          <w:bCs/>
          <w:color w:val="FF0000"/>
          <w:sz w:val="22"/>
          <w:lang w:val="en-GB"/>
        </w:rPr>
        <w:fldChar w:fldCharType="end"/>
      </w:r>
    </w:p>
    <w:p w14:paraId="033E2CB9" w14:textId="03467400" w:rsidR="008920F7" w:rsidRDefault="008920F7" w:rsidP="00B30437">
      <w:pPr>
        <w:pStyle w:val="BodyText1"/>
        <w:rPr>
          <w:color w:val="FF0000"/>
        </w:rPr>
      </w:pPr>
    </w:p>
    <w:p w14:paraId="2DE13F16" w14:textId="353DE7DD" w:rsidR="008920F7" w:rsidRPr="00892A10" w:rsidRDefault="008920F7" w:rsidP="00B30437">
      <w:pPr>
        <w:pStyle w:val="BodyText1"/>
        <w:rPr>
          <w:color w:val="FF0000"/>
          <w:lang w:val="en-GB"/>
        </w:rPr>
      </w:pPr>
    </w:p>
    <w:p w14:paraId="3B714113" w14:textId="77777777" w:rsidR="000467C2" w:rsidRDefault="000467C2" w:rsidP="000467C2">
      <w:pPr>
        <w:pStyle w:val="Heading2"/>
        <w:pBdr>
          <w:left w:val="single" w:sz="36" w:space="4" w:color="D03737"/>
        </w:pBdr>
        <w:shd w:val="clear" w:color="auto" w:fill="FFFFFF"/>
        <w:spacing w:before="240" w:after="48"/>
        <w:rPr>
          <w:rFonts w:ascii="Arial" w:hAnsi="Arial" w:cs="Arial"/>
          <w:color w:val="4F4F4F"/>
          <w:sz w:val="30"/>
          <w:szCs w:val="30"/>
        </w:rPr>
      </w:pPr>
      <w:r>
        <w:rPr>
          <w:rFonts w:ascii="Arial" w:hAnsi="Arial" w:cs="Arial"/>
          <w:color w:val="4F4F4F"/>
          <w:sz w:val="30"/>
          <w:szCs w:val="30"/>
        </w:rPr>
        <w:t>Asymmetric key algorithms (Public key cryptography)</w:t>
      </w:r>
    </w:p>
    <w:p w14:paraId="02DA40C3" w14:textId="77777777" w:rsidR="000467C2" w:rsidRDefault="000467C2" w:rsidP="000467C2">
      <w:pPr>
        <w:pStyle w:val="NormalWeb"/>
        <w:shd w:val="clear" w:color="auto" w:fill="FFFFFF"/>
        <w:spacing w:before="0" w:beforeAutospacing="0" w:after="240" w:afterAutospacing="0"/>
        <w:rPr>
          <w:rFonts w:ascii="Arial" w:hAnsi="Arial" w:cs="Arial"/>
          <w:color w:val="202020"/>
          <w:sz w:val="21"/>
          <w:szCs w:val="21"/>
        </w:rPr>
      </w:pPr>
      <w:r>
        <w:rPr>
          <w:rFonts w:ascii="Arial" w:hAnsi="Arial" w:cs="Arial"/>
          <w:color w:val="202020"/>
          <w:sz w:val="21"/>
          <w:szCs w:val="21"/>
        </w:rPr>
        <w:t>Each party has a private key (kept secret) and a public key (known to all). These are used in the following way:</w:t>
      </w:r>
    </w:p>
    <w:p w14:paraId="09F31790" w14:textId="77777777" w:rsidR="000467C2" w:rsidRDefault="000467C2" w:rsidP="000467C2">
      <w:pPr>
        <w:numPr>
          <w:ilvl w:val="0"/>
          <w:numId w:val="9"/>
        </w:numPr>
        <w:shd w:val="clear" w:color="auto" w:fill="FFFFFF"/>
        <w:spacing w:before="75" w:after="100" w:afterAutospacing="1" w:line="240" w:lineRule="auto"/>
        <w:rPr>
          <w:rFonts w:cs="Arial"/>
          <w:color w:val="202020"/>
          <w:sz w:val="21"/>
          <w:szCs w:val="21"/>
        </w:rPr>
      </w:pPr>
      <w:r>
        <w:rPr>
          <w:rStyle w:val="Strong"/>
          <w:rFonts w:cs="Arial"/>
          <w:color w:val="202020"/>
          <w:sz w:val="21"/>
          <w:szCs w:val="21"/>
        </w:rPr>
        <w:t>Public keys are used for encrypting, Private keys are used for decrypting. </w:t>
      </w:r>
    </w:p>
    <w:p w14:paraId="4DDBB4EC" w14:textId="77777777" w:rsidR="000467C2" w:rsidRDefault="000467C2" w:rsidP="000467C2">
      <w:pPr>
        <w:numPr>
          <w:ilvl w:val="1"/>
          <w:numId w:val="9"/>
        </w:numPr>
        <w:shd w:val="clear" w:color="auto" w:fill="FFFFFF"/>
        <w:spacing w:before="75" w:after="100" w:afterAutospacing="1" w:line="240" w:lineRule="auto"/>
        <w:rPr>
          <w:rFonts w:cs="Arial"/>
          <w:color w:val="202020"/>
          <w:sz w:val="21"/>
          <w:szCs w:val="21"/>
        </w:rPr>
      </w:pPr>
      <w:r>
        <w:rPr>
          <w:rFonts w:cs="Arial"/>
          <w:color w:val="202020"/>
          <w:sz w:val="21"/>
          <w:szCs w:val="21"/>
        </w:rPr>
        <w:t>For example: to send something encrypted to a party use its public key and send the encrypted data. Since only that party has the corresponding private key, only that party can decrypt it. (No point encrypting it with your private key as anyone can then decrypt with your public key!)</w:t>
      </w:r>
    </w:p>
    <w:p w14:paraId="00B8A8C1" w14:textId="77777777" w:rsidR="000467C2" w:rsidRDefault="000467C2" w:rsidP="000467C2">
      <w:pPr>
        <w:numPr>
          <w:ilvl w:val="0"/>
          <w:numId w:val="9"/>
        </w:numPr>
        <w:shd w:val="clear" w:color="auto" w:fill="FFFFFF"/>
        <w:spacing w:before="75" w:after="100" w:afterAutospacing="1" w:line="240" w:lineRule="auto"/>
        <w:rPr>
          <w:rFonts w:cs="Arial"/>
          <w:color w:val="202020"/>
          <w:sz w:val="21"/>
          <w:szCs w:val="21"/>
        </w:rPr>
      </w:pPr>
      <w:r>
        <w:rPr>
          <w:rStyle w:val="Strong"/>
          <w:rFonts w:cs="Arial"/>
          <w:color w:val="202020"/>
          <w:sz w:val="21"/>
          <w:szCs w:val="21"/>
        </w:rPr>
        <w:lastRenderedPageBreak/>
        <w:t>Private keys are used for signing, Public keys are used for verifying. </w:t>
      </w:r>
    </w:p>
    <w:p w14:paraId="472EB54D" w14:textId="77777777" w:rsidR="000467C2" w:rsidRDefault="000467C2" w:rsidP="000467C2">
      <w:pPr>
        <w:numPr>
          <w:ilvl w:val="1"/>
          <w:numId w:val="9"/>
        </w:numPr>
        <w:shd w:val="clear" w:color="auto" w:fill="FFFFFF"/>
        <w:spacing w:before="75" w:after="100" w:afterAutospacing="1" w:line="240" w:lineRule="auto"/>
        <w:rPr>
          <w:rFonts w:cs="Arial"/>
          <w:color w:val="202020"/>
          <w:sz w:val="21"/>
          <w:szCs w:val="21"/>
        </w:rPr>
      </w:pPr>
      <w:r>
        <w:rPr>
          <w:rFonts w:cs="Arial"/>
          <w:color w:val="202020"/>
          <w:sz w:val="21"/>
          <w:szCs w:val="21"/>
        </w:rPr>
        <w:t>For example: to digitally sign something, encrypt it with your private key (usually a hash is made and the hash encrypted). Anyone can decrypt this data (or decrypt the hash &amp; data and perform a hash themselves to verify your hash and their hash match) and verify that since it was signed by your private key the data belongs to you. </w:t>
      </w:r>
    </w:p>
    <w:p w14:paraId="65EE25DC" w14:textId="77777777" w:rsidR="000467C2" w:rsidRDefault="000467C2" w:rsidP="000467C2">
      <w:pPr>
        <w:pStyle w:val="NormalWeb"/>
        <w:shd w:val="clear" w:color="auto" w:fill="FFFFFF"/>
        <w:spacing w:before="0" w:beforeAutospacing="0" w:after="240" w:afterAutospacing="0"/>
        <w:rPr>
          <w:rFonts w:ascii="Arial" w:hAnsi="Arial" w:cs="Arial"/>
          <w:color w:val="202020"/>
          <w:sz w:val="21"/>
          <w:szCs w:val="21"/>
        </w:rPr>
      </w:pPr>
      <w:r>
        <w:rPr>
          <w:rFonts w:ascii="Arial" w:hAnsi="Arial" w:cs="Arial"/>
          <w:color w:val="202020"/>
          <w:sz w:val="21"/>
          <w:szCs w:val="21"/>
        </w:rPr>
        <w:t>These algorithms are usually used to digitally sign data and/ or exchange a secret key which can be used with a symmetric key algorithm to encrypt further data. They are often not used for encrypting the conversation either because they can’t (DSA, Diffie-Hellman) or because the yield is low and there are speed constraints (RSA). Most of these algorithms make use of hashing functions (see below) for </w:t>
      </w:r>
      <w:hyperlink r:id="rId9" w:tgtFrame="_blank" w:history="1">
        <w:r>
          <w:rPr>
            <w:rStyle w:val="Hyperlink"/>
            <w:rFonts w:ascii="Arial" w:hAnsi="Arial" w:cs="Arial"/>
            <w:color w:val="666666"/>
            <w:sz w:val="21"/>
            <w:szCs w:val="21"/>
          </w:rPr>
          <w:t>internal purposes</w:t>
        </w:r>
      </w:hyperlink>
      <w:r>
        <w:rPr>
          <w:rFonts w:ascii="Arial" w:hAnsi="Arial" w:cs="Arial"/>
          <w:color w:val="202020"/>
          <w:sz w:val="21"/>
          <w:szCs w:val="21"/>
        </w:rPr>
        <w:t>. </w:t>
      </w:r>
    </w:p>
    <w:p w14:paraId="7C2F5AE2" w14:textId="77777777" w:rsidR="000467C2" w:rsidRDefault="000467C2" w:rsidP="000467C2">
      <w:pPr>
        <w:numPr>
          <w:ilvl w:val="0"/>
          <w:numId w:val="10"/>
        </w:numPr>
        <w:shd w:val="clear" w:color="auto" w:fill="FFFFFF"/>
        <w:spacing w:before="75" w:after="100" w:afterAutospacing="1" w:line="240" w:lineRule="auto"/>
        <w:rPr>
          <w:rFonts w:cs="Arial"/>
          <w:color w:val="202020"/>
          <w:sz w:val="21"/>
          <w:szCs w:val="21"/>
        </w:rPr>
      </w:pPr>
      <w:r>
        <w:rPr>
          <w:rFonts w:cs="Arial"/>
          <w:color w:val="202020"/>
          <w:sz w:val="21"/>
          <w:szCs w:val="21"/>
        </w:rPr>
        <w:t xml:space="preserve">RSA – short for the surnames of its designers Ron </w:t>
      </w:r>
      <w:proofErr w:type="spellStart"/>
      <w:r>
        <w:rPr>
          <w:rFonts w:cs="Arial"/>
          <w:color w:val="202020"/>
          <w:sz w:val="21"/>
          <w:szCs w:val="21"/>
        </w:rPr>
        <w:t>Rivest</w:t>
      </w:r>
      <w:proofErr w:type="spellEnd"/>
      <w:r>
        <w:rPr>
          <w:rFonts w:cs="Arial"/>
          <w:color w:val="202020"/>
          <w:sz w:val="21"/>
          <w:szCs w:val="21"/>
        </w:rPr>
        <w:t xml:space="preserve">, Adi Shamir and Leonard </w:t>
      </w:r>
      <w:proofErr w:type="spellStart"/>
      <w:r>
        <w:rPr>
          <w:rFonts w:cs="Arial"/>
          <w:color w:val="202020"/>
          <w:sz w:val="21"/>
          <w:szCs w:val="21"/>
        </w:rPr>
        <w:t>Adleman</w:t>
      </w:r>
      <w:proofErr w:type="spellEnd"/>
    </w:p>
    <w:p w14:paraId="3FBE9ADE" w14:textId="77777777" w:rsidR="000467C2" w:rsidRDefault="000467C2" w:rsidP="000467C2">
      <w:pPr>
        <w:numPr>
          <w:ilvl w:val="1"/>
          <w:numId w:val="10"/>
        </w:numPr>
        <w:shd w:val="clear" w:color="auto" w:fill="FFFFFF"/>
        <w:spacing w:before="75" w:after="100" w:afterAutospacing="1" w:line="240" w:lineRule="auto"/>
        <w:rPr>
          <w:rFonts w:cs="Arial"/>
          <w:color w:val="202020"/>
          <w:sz w:val="21"/>
          <w:szCs w:val="21"/>
        </w:rPr>
      </w:pPr>
      <w:r>
        <w:rPr>
          <w:rFonts w:cs="Arial"/>
          <w:color w:val="202020"/>
          <w:sz w:val="21"/>
          <w:szCs w:val="21"/>
        </w:rPr>
        <w:t>Not used to encrypt data directly because of </w:t>
      </w:r>
      <w:hyperlink r:id="rId10" w:tgtFrame="_blank" w:history="1">
        <w:r>
          <w:rPr>
            <w:rStyle w:val="Hyperlink"/>
            <w:rFonts w:cs="Arial"/>
            <w:color w:val="666666"/>
            <w:sz w:val="21"/>
            <w:szCs w:val="21"/>
          </w:rPr>
          <w:t>speed constraints</w:t>
        </w:r>
      </w:hyperlink>
      <w:r>
        <w:rPr>
          <w:rFonts w:cs="Arial"/>
          <w:color w:val="202020"/>
          <w:sz w:val="21"/>
          <w:szCs w:val="21"/>
        </w:rPr>
        <w:t> and also because its yield is small (see </w:t>
      </w:r>
      <w:hyperlink r:id="rId11" w:tgtFrame="_blank" w:history="1">
        <w:r>
          <w:rPr>
            <w:rStyle w:val="Hyperlink"/>
            <w:rFonts w:cs="Arial"/>
            <w:color w:val="666666"/>
            <w:sz w:val="21"/>
            <w:szCs w:val="21"/>
          </w:rPr>
          <w:t>this post</w:t>
        </w:r>
      </w:hyperlink>
      <w:r>
        <w:rPr>
          <w:rFonts w:cs="Arial"/>
          <w:color w:val="202020"/>
          <w:sz w:val="21"/>
          <w:szCs w:val="21"/>
        </w:rPr>
        <w:t> for a good explanation; also </w:t>
      </w:r>
      <w:hyperlink r:id="rId12" w:tgtFrame="_blank" w:history="1">
        <w:r>
          <w:rPr>
            <w:rStyle w:val="Hyperlink"/>
            <w:rFonts w:cs="Arial"/>
            <w:color w:val="666666"/>
            <w:sz w:val="21"/>
            <w:szCs w:val="21"/>
          </w:rPr>
          <w:t>this TechNet</w:t>
        </w:r>
      </w:hyperlink>
      <w:r>
        <w:rPr>
          <w:rFonts w:cs="Arial"/>
          <w:color w:val="202020"/>
          <w:sz w:val="21"/>
          <w:szCs w:val="21"/>
        </w:rPr>
        <w:t> article).</w:t>
      </w:r>
    </w:p>
    <w:p w14:paraId="0E481FC7" w14:textId="77777777" w:rsidR="000467C2" w:rsidRDefault="000467C2" w:rsidP="000467C2">
      <w:pPr>
        <w:numPr>
          <w:ilvl w:val="2"/>
          <w:numId w:val="10"/>
        </w:numPr>
        <w:shd w:val="clear" w:color="auto" w:fill="FFFFFF"/>
        <w:spacing w:before="75" w:after="100" w:afterAutospacing="1" w:line="240" w:lineRule="auto"/>
        <w:rPr>
          <w:rFonts w:cs="Arial"/>
          <w:color w:val="202020"/>
          <w:sz w:val="21"/>
          <w:szCs w:val="21"/>
        </w:rPr>
      </w:pPr>
      <w:r>
        <w:rPr>
          <w:rFonts w:cs="Arial"/>
          <w:color w:val="202020"/>
          <w:sz w:val="21"/>
          <w:szCs w:val="21"/>
        </w:rPr>
        <w:t>Usually RSA is used to share a secret key and then a symmetric key algorithm is used for the actual encryption. </w:t>
      </w:r>
    </w:p>
    <w:p w14:paraId="7FF7C2B2" w14:textId="77777777" w:rsidR="000467C2" w:rsidRDefault="000467C2" w:rsidP="000467C2">
      <w:pPr>
        <w:numPr>
          <w:ilvl w:val="2"/>
          <w:numId w:val="10"/>
        </w:numPr>
        <w:shd w:val="clear" w:color="auto" w:fill="FFFFFF"/>
        <w:spacing w:before="75" w:after="100" w:afterAutospacing="1" w:line="240" w:lineRule="auto"/>
        <w:rPr>
          <w:rFonts w:cs="Arial"/>
          <w:color w:val="202020"/>
          <w:sz w:val="21"/>
          <w:szCs w:val="21"/>
        </w:rPr>
      </w:pPr>
      <w:r>
        <w:rPr>
          <w:rFonts w:cs="Arial"/>
          <w:color w:val="202020"/>
          <w:sz w:val="21"/>
          <w:szCs w:val="21"/>
        </w:rPr>
        <w:t>RSA can be used for digital signing but is slower. DSA (see below) is preferred. However, RSA signatures are </w:t>
      </w:r>
      <w:hyperlink r:id="rId13" w:tgtFrame="_blank" w:history="1">
        <w:r>
          <w:rPr>
            <w:rStyle w:val="Hyperlink"/>
            <w:rFonts w:cs="Arial"/>
            <w:color w:val="666666"/>
            <w:sz w:val="21"/>
            <w:szCs w:val="21"/>
          </w:rPr>
          <w:t>faster to verify</w:t>
        </w:r>
      </w:hyperlink>
      <w:r>
        <w:rPr>
          <w:rFonts w:cs="Arial"/>
          <w:color w:val="202020"/>
          <w:sz w:val="21"/>
          <w:szCs w:val="21"/>
        </w:rPr>
        <w:t>. To sign data </w:t>
      </w:r>
      <w:hyperlink r:id="rId14" w:tgtFrame="_blank" w:history="1">
        <w:r>
          <w:rPr>
            <w:rStyle w:val="Hyperlink"/>
            <w:rFonts w:cs="Arial"/>
            <w:color w:val="666666"/>
            <w:sz w:val="21"/>
            <w:szCs w:val="21"/>
          </w:rPr>
          <w:t>a hash is made of it and the hash encrypted</w:t>
        </w:r>
      </w:hyperlink>
      <w:r>
        <w:rPr>
          <w:rFonts w:cs="Arial"/>
          <w:color w:val="202020"/>
          <w:sz w:val="21"/>
          <w:szCs w:val="21"/>
        </w:rPr>
        <w:t> with the private key. (Note: RSA </w:t>
      </w:r>
      <w:r>
        <w:rPr>
          <w:rStyle w:val="Emphasis"/>
          <w:rFonts w:cs="Arial"/>
          <w:color w:val="202020"/>
          <w:sz w:val="21"/>
          <w:szCs w:val="21"/>
        </w:rPr>
        <w:t>requires</w:t>
      </w:r>
      <w:r>
        <w:rPr>
          <w:rFonts w:cs="Arial"/>
          <w:color w:val="202020"/>
          <w:sz w:val="21"/>
          <w:szCs w:val="21"/>
        </w:rPr>
        <w:t> that </w:t>
      </w:r>
      <w:hyperlink r:id="rId15" w:tgtFrame="_blank" w:history="1">
        <w:r>
          <w:rPr>
            <w:rStyle w:val="Hyperlink"/>
            <w:rFonts w:cs="Arial"/>
            <w:color w:val="666666"/>
            <w:sz w:val="21"/>
            <w:szCs w:val="21"/>
          </w:rPr>
          <w:t>a hash be made</w:t>
        </w:r>
      </w:hyperlink>
      <w:r>
        <w:rPr>
          <w:rFonts w:cs="Arial"/>
          <w:color w:val="202020"/>
          <w:sz w:val="21"/>
          <w:szCs w:val="21"/>
        </w:rPr>
        <w:t> rather than encrypt the data itself).  </w:t>
      </w:r>
    </w:p>
    <w:p w14:paraId="5EF529B6" w14:textId="77777777" w:rsidR="000467C2" w:rsidRDefault="000467C2" w:rsidP="000467C2">
      <w:pPr>
        <w:numPr>
          <w:ilvl w:val="2"/>
          <w:numId w:val="10"/>
        </w:numPr>
        <w:shd w:val="clear" w:color="auto" w:fill="FFFFFF"/>
        <w:spacing w:before="75" w:after="100" w:afterAutospacing="1" w:line="240" w:lineRule="auto"/>
        <w:rPr>
          <w:rFonts w:cs="Arial"/>
          <w:color w:val="202020"/>
          <w:sz w:val="21"/>
          <w:szCs w:val="21"/>
        </w:rPr>
      </w:pPr>
      <w:r>
        <w:rPr>
          <w:rFonts w:cs="Arial"/>
          <w:color w:val="202020"/>
          <w:sz w:val="21"/>
          <w:szCs w:val="21"/>
        </w:rPr>
        <w:t>RSA does not require the use of any particular hash function. </w:t>
      </w:r>
    </w:p>
    <w:p w14:paraId="7E4E1F7A" w14:textId="77777777" w:rsidR="000467C2" w:rsidRDefault="000467C2" w:rsidP="000467C2">
      <w:pPr>
        <w:numPr>
          <w:ilvl w:val="1"/>
          <w:numId w:val="10"/>
        </w:numPr>
        <w:shd w:val="clear" w:color="auto" w:fill="FFFFFF"/>
        <w:spacing w:before="75" w:after="100" w:afterAutospacing="1" w:line="240" w:lineRule="auto"/>
        <w:rPr>
          <w:rFonts w:cs="Arial"/>
          <w:color w:val="202020"/>
          <w:sz w:val="21"/>
          <w:szCs w:val="21"/>
        </w:rPr>
      </w:pPr>
      <w:r>
        <w:rPr>
          <w:rFonts w:cs="Arial"/>
          <w:color w:val="202020"/>
          <w:sz w:val="21"/>
          <w:szCs w:val="21"/>
        </w:rPr>
        <w:t>Public and Private keys are based on two large prime numbers which must be kept secret. RSA’s security is based on the fact that </w:t>
      </w:r>
      <w:hyperlink r:id="rId16" w:tgtFrame="_blank" w:history="1">
        <w:r>
          <w:rPr>
            <w:rStyle w:val="Hyperlink"/>
            <w:rFonts w:cs="Arial"/>
            <w:color w:val="666666"/>
            <w:sz w:val="21"/>
            <w:szCs w:val="21"/>
          </w:rPr>
          <w:t>factorization of large integers</w:t>
        </w:r>
      </w:hyperlink>
      <w:r>
        <w:rPr>
          <w:rFonts w:cs="Arial"/>
          <w:color w:val="202020"/>
          <w:sz w:val="21"/>
          <w:szCs w:val="21"/>
        </w:rPr>
        <w:t> is difficult. (The public and private keys are large integers which are derived from the two large prime numbers).</w:t>
      </w:r>
    </w:p>
    <w:p w14:paraId="161A8EE6" w14:textId="77777777" w:rsidR="000467C2" w:rsidRDefault="000467C2" w:rsidP="000467C2">
      <w:pPr>
        <w:numPr>
          <w:ilvl w:val="1"/>
          <w:numId w:val="10"/>
        </w:numPr>
        <w:shd w:val="clear" w:color="auto" w:fill="FFFFFF"/>
        <w:spacing w:before="75" w:after="100" w:afterAutospacing="1" w:line="240" w:lineRule="auto"/>
        <w:rPr>
          <w:rFonts w:cs="Arial"/>
          <w:color w:val="202020"/>
          <w:sz w:val="21"/>
          <w:szCs w:val="21"/>
        </w:rPr>
      </w:pPr>
      <w:r>
        <w:rPr>
          <w:rFonts w:cs="Arial"/>
          <w:color w:val="202020"/>
          <w:sz w:val="21"/>
          <w:szCs w:val="21"/>
        </w:rPr>
        <w:t>PKCS#1 is a standard for implementing the RSA algorithm. The RSA algorithm can be attacked if certain criteria are met so the PKCS#1 defines things such that these criteria are not met. See </w:t>
      </w:r>
      <w:hyperlink r:id="rId17" w:tgtFrame="_blank" w:history="1">
        <w:r>
          <w:rPr>
            <w:rStyle w:val="Hyperlink"/>
            <w:rFonts w:cs="Arial"/>
            <w:color w:val="666666"/>
            <w:sz w:val="21"/>
            <w:szCs w:val="21"/>
          </w:rPr>
          <w:t>this post</w:t>
        </w:r>
      </w:hyperlink>
      <w:r>
        <w:rPr>
          <w:rFonts w:cs="Arial"/>
          <w:color w:val="202020"/>
          <w:sz w:val="21"/>
          <w:szCs w:val="21"/>
        </w:rPr>
        <w:t> for more info. </w:t>
      </w:r>
    </w:p>
    <w:p w14:paraId="13E8BF89" w14:textId="77777777" w:rsidR="000467C2" w:rsidRDefault="000467C2" w:rsidP="000467C2">
      <w:pPr>
        <w:numPr>
          <w:ilvl w:val="1"/>
          <w:numId w:val="10"/>
        </w:numPr>
        <w:shd w:val="clear" w:color="auto" w:fill="FFFFFF"/>
        <w:spacing w:before="75" w:after="100" w:afterAutospacing="1" w:line="240" w:lineRule="auto"/>
        <w:rPr>
          <w:rFonts w:cs="Arial"/>
          <w:color w:val="202020"/>
          <w:sz w:val="21"/>
          <w:szCs w:val="21"/>
        </w:rPr>
      </w:pPr>
      <w:r>
        <w:rPr>
          <w:rFonts w:cs="Arial"/>
          <w:color w:val="202020"/>
          <w:sz w:val="21"/>
          <w:szCs w:val="21"/>
        </w:rPr>
        <w:t>Was originally patented by the RSA but has since (circa 2000) expired. </w:t>
      </w:r>
    </w:p>
    <w:p w14:paraId="6308A42A" w14:textId="7DAF979A" w:rsidR="000467C2" w:rsidRDefault="00C14167" w:rsidP="000467C2">
      <w:pPr>
        <w:numPr>
          <w:ilvl w:val="1"/>
          <w:numId w:val="10"/>
        </w:numPr>
        <w:shd w:val="clear" w:color="auto" w:fill="FFFFFF"/>
        <w:spacing w:before="75" w:after="100" w:afterAutospacing="1" w:line="240" w:lineRule="auto"/>
        <w:rPr>
          <w:rFonts w:cs="Arial"/>
          <w:color w:val="202020"/>
          <w:sz w:val="21"/>
          <w:szCs w:val="21"/>
        </w:rPr>
      </w:pPr>
      <w:hyperlink r:id="rId18" w:tgtFrame="_blank" w:history="1">
        <w:r w:rsidR="000467C2">
          <w:rPr>
            <w:rStyle w:val="Hyperlink"/>
            <w:rFonts w:cs="Arial"/>
            <w:color w:val="666666"/>
            <w:sz w:val="21"/>
            <w:szCs w:val="21"/>
          </w:rPr>
          <w:t>SSH v1</w:t>
        </w:r>
      </w:hyperlink>
      <w:r w:rsidR="000467C2">
        <w:rPr>
          <w:rFonts w:cs="Arial"/>
          <w:color w:val="202020"/>
          <w:sz w:val="21"/>
          <w:szCs w:val="21"/>
        </w:rPr>
        <w:t> only uses RSA keys (for identity verification). </w:t>
      </w:r>
    </w:p>
    <w:p w14:paraId="18572623" w14:textId="77777777" w:rsidR="000467C2" w:rsidRDefault="000467C2" w:rsidP="000467C2">
      <w:pPr>
        <w:numPr>
          <w:ilvl w:val="0"/>
          <w:numId w:val="11"/>
        </w:numPr>
        <w:shd w:val="clear" w:color="auto" w:fill="FFFFFF"/>
        <w:spacing w:before="0" w:after="225" w:line="240" w:lineRule="auto"/>
        <w:ind w:left="1440"/>
        <w:rPr>
          <w:rFonts w:cs="Arial"/>
          <w:color w:val="202020"/>
          <w:sz w:val="21"/>
          <w:szCs w:val="21"/>
        </w:rPr>
      </w:pPr>
    </w:p>
    <w:p w14:paraId="625ECDAD" w14:textId="77777777"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Patented but made available royalty free. </w:t>
      </w:r>
    </w:p>
    <w:p w14:paraId="6A055231" w14:textId="77777777"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DSA’s security is based on the </w:t>
      </w:r>
      <w:hyperlink r:id="rId19" w:tgtFrame="_blank" w:history="1">
        <w:r>
          <w:rPr>
            <w:rStyle w:val="Hyperlink"/>
            <w:rFonts w:cs="Arial"/>
            <w:color w:val="666666"/>
            <w:sz w:val="21"/>
            <w:szCs w:val="21"/>
          </w:rPr>
          <w:t>discrete logarithm</w:t>
        </w:r>
      </w:hyperlink>
      <w:r>
        <w:rPr>
          <w:rFonts w:cs="Arial"/>
          <w:color w:val="202020"/>
          <w:sz w:val="21"/>
          <w:szCs w:val="21"/>
        </w:rPr>
        <w:t> problem. </w:t>
      </w:r>
    </w:p>
    <w:p w14:paraId="692F14AA" w14:textId="77777777"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Section 3.9.1.2 of </w:t>
      </w:r>
      <w:hyperlink r:id="rId20" w:tgtFrame="_blank" w:history="1">
        <w:r>
          <w:rPr>
            <w:rStyle w:val="Hyperlink"/>
            <w:rFonts w:cs="Arial"/>
            <w:color w:val="666666"/>
            <w:sz w:val="21"/>
            <w:szCs w:val="21"/>
          </w:rPr>
          <w:t>this article</w:t>
        </w:r>
      </w:hyperlink>
      <w:r>
        <w:rPr>
          <w:rFonts w:cs="Arial"/>
          <w:color w:val="202020"/>
          <w:sz w:val="21"/>
          <w:szCs w:val="21"/>
        </w:rPr>
        <w:t> is worth a read. Since it’s designed by the NSA, DSA has some controversies. </w:t>
      </w:r>
    </w:p>
    <w:p w14:paraId="4E38A90E" w14:textId="77777777" w:rsidR="000467C2" w:rsidRDefault="00C14167" w:rsidP="000467C2">
      <w:pPr>
        <w:numPr>
          <w:ilvl w:val="1"/>
          <w:numId w:val="11"/>
        </w:numPr>
        <w:shd w:val="clear" w:color="auto" w:fill="FFFFFF"/>
        <w:spacing w:before="75" w:after="100" w:afterAutospacing="1" w:line="240" w:lineRule="auto"/>
        <w:rPr>
          <w:rFonts w:cs="Arial"/>
          <w:color w:val="202020"/>
          <w:sz w:val="21"/>
          <w:szCs w:val="21"/>
        </w:rPr>
      </w:pPr>
      <w:hyperlink r:id="rId21" w:tgtFrame="_blank" w:history="1">
        <w:r w:rsidR="000467C2">
          <w:rPr>
            <w:rStyle w:val="Hyperlink"/>
            <w:rFonts w:cs="Arial"/>
            <w:color w:val="666666"/>
            <w:sz w:val="21"/>
            <w:szCs w:val="21"/>
          </w:rPr>
          <w:t>SSH v2</w:t>
        </w:r>
      </w:hyperlink>
      <w:r w:rsidR="000467C2">
        <w:rPr>
          <w:rFonts w:cs="Arial"/>
          <w:color w:val="202020"/>
          <w:sz w:val="21"/>
          <w:szCs w:val="21"/>
        </w:rPr>
        <w:t> can use RSA or DSA keys (for identity verification). It prefers DSA because RSA used to be patent protected. But now that the patents have </w:t>
      </w:r>
      <w:hyperlink r:id="rId22" w:tgtFrame="_blank" w:history="1">
        <w:r w:rsidR="000467C2">
          <w:rPr>
            <w:rStyle w:val="Hyperlink"/>
            <w:rFonts w:cs="Arial"/>
            <w:color w:val="666666"/>
            <w:sz w:val="21"/>
            <w:szCs w:val="21"/>
          </w:rPr>
          <w:t>expired RSA is supported</w:t>
        </w:r>
      </w:hyperlink>
      <w:r w:rsidR="000467C2">
        <w:rPr>
          <w:rFonts w:cs="Arial"/>
          <w:color w:val="202020"/>
          <w:sz w:val="21"/>
          <w:szCs w:val="21"/>
        </w:rPr>
        <w:t>. </w:t>
      </w:r>
    </w:p>
    <w:p w14:paraId="6EBA5C1E" w14:textId="77777777"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RSA is supported by all versions of SSL/ TLS. </w:t>
      </w:r>
    </w:p>
    <w:p w14:paraId="7E6CE986" w14:textId="77777777"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DSA (and ECDSA) requires random numbers. If the random number generator is weak then the private key can be figured out from the traffic. See </w:t>
      </w:r>
      <w:hyperlink r:id="rId23" w:tgtFrame="_blank" w:history="1">
        <w:r>
          <w:rPr>
            <w:rStyle w:val="Hyperlink"/>
            <w:rFonts w:cs="Arial"/>
            <w:color w:val="666666"/>
            <w:sz w:val="21"/>
            <w:szCs w:val="21"/>
          </w:rPr>
          <w:t>this blog post</w:t>
        </w:r>
      </w:hyperlink>
      <w:r>
        <w:rPr>
          <w:rFonts w:cs="Arial"/>
          <w:color w:val="202020"/>
          <w:sz w:val="21"/>
          <w:szCs w:val="21"/>
        </w:rPr>
        <w:t> and </w:t>
      </w:r>
      <w:hyperlink r:id="rId24" w:tgtFrame="_blank" w:history="1">
        <w:r>
          <w:rPr>
            <w:rStyle w:val="Hyperlink"/>
            <w:rFonts w:cs="Arial"/>
            <w:color w:val="666666"/>
            <w:sz w:val="21"/>
            <w:szCs w:val="21"/>
          </w:rPr>
          <w:t>RFC</w:t>
        </w:r>
      </w:hyperlink>
      <w:r>
        <w:rPr>
          <w:rFonts w:cs="Arial"/>
          <w:color w:val="202020"/>
          <w:sz w:val="21"/>
          <w:szCs w:val="21"/>
        </w:rPr>
        <w:t xml:space="preserve"> for good explanations. These </w:t>
      </w:r>
      <w:proofErr w:type="spellStart"/>
      <w:r>
        <w:rPr>
          <w:rFonts w:cs="Arial"/>
          <w:color w:val="202020"/>
          <w:sz w:val="21"/>
          <w:szCs w:val="21"/>
        </w:rPr>
        <w:t>StackExchange</w:t>
      </w:r>
      <w:proofErr w:type="spellEnd"/>
      <w:r>
        <w:rPr>
          <w:rFonts w:cs="Arial"/>
          <w:color w:val="202020"/>
          <w:sz w:val="21"/>
          <w:szCs w:val="21"/>
        </w:rPr>
        <w:t xml:space="preserve"> answers are worth a read too: </w:t>
      </w:r>
      <w:hyperlink r:id="rId25" w:tgtFrame="_blank" w:history="1">
        <w:r>
          <w:rPr>
            <w:rStyle w:val="Hyperlink"/>
            <w:rFonts w:cs="Arial"/>
            <w:color w:val="666666"/>
            <w:sz w:val="21"/>
            <w:szCs w:val="21"/>
          </w:rPr>
          <w:t>1</w:t>
        </w:r>
      </w:hyperlink>
      <w:r>
        <w:rPr>
          <w:rFonts w:cs="Arial"/>
          <w:color w:val="202020"/>
          <w:sz w:val="21"/>
          <w:szCs w:val="21"/>
        </w:rPr>
        <w:t>, </w:t>
      </w:r>
      <w:hyperlink r:id="rId26" w:tgtFrame="_blank" w:history="1">
        <w:r>
          <w:rPr>
            <w:rStyle w:val="Hyperlink"/>
            <w:rFonts w:cs="Arial"/>
            <w:color w:val="666666"/>
            <w:sz w:val="21"/>
            <w:szCs w:val="21"/>
          </w:rPr>
          <w:t>2</w:t>
        </w:r>
      </w:hyperlink>
      <w:r>
        <w:rPr>
          <w:rFonts w:cs="Arial"/>
          <w:color w:val="202020"/>
          <w:sz w:val="21"/>
          <w:szCs w:val="21"/>
        </w:rPr>
        <w:t>, and </w:t>
      </w:r>
      <w:hyperlink r:id="rId27" w:tgtFrame="_blank" w:history="1">
        <w:r>
          <w:rPr>
            <w:rStyle w:val="Hyperlink"/>
            <w:rFonts w:cs="Arial"/>
            <w:color w:val="666666"/>
            <w:sz w:val="21"/>
            <w:szCs w:val="21"/>
          </w:rPr>
          <w:t>3</w:t>
        </w:r>
      </w:hyperlink>
      <w:r>
        <w:rPr>
          <w:rFonts w:cs="Arial"/>
          <w:color w:val="202020"/>
          <w:sz w:val="21"/>
          <w:szCs w:val="21"/>
        </w:rPr>
        <w:t>.</w:t>
      </w:r>
    </w:p>
    <w:p w14:paraId="10FC5A22" w14:textId="46D1CEC4"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servers are adopting it too. </w:t>
      </w:r>
    </w:p>
    <w:p w14:paraId="31E4FF01" w14:textId="01F3D6F5"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 xml:space="preserve">number, and the smaller number, (3) the public keys are shared to each other and using </w:t>
      </w:r>
      <w:proofErr w:type="spellStart"/>
      <w:r>
        <w:rPr>
          <w:rFonts w:cs="Arial"/>
          <w:color w:val="202020"/>
          <w:sz w:val="21"/>
          <w:szCs w:val="21"/>
        </w:rPr>
        <w:t>each others</w:t>
      </w:r>
      <w:proofErr w:type="spellEnd"/>
      <w:r>
        <w:rPr>
          <w:rFonts w:cs="Arial"/>
          <w:color w:val="202020"/>
          <w:sz w:val="21"/>
          <w:szCs w:val="21"/>
        </w:rPr>
        <w:t xml:space="preserve"> public key, the prime number, and the small number, each party can calculate the (same) shared key. The beauty of the math involved in this algorithm is that even though a snooper knows the prime number, the small number, and the two public keys, it still cannot </w:t>
      </w:r>
      <w:r>
        <w:rPr>
          <w:rFonts w:cs="Arial"/>
          <w:color w:val="202020"/>
          <w:sz w:val="21"/>
          <w:szCs w:val="21"/>
        </w:rPr>
        <w:lastRenderedPageBreak/>
        <w:t>deduce the private keys or the shared key! The two parties publicly derive a shared key such that no one snooping on their conversation can derive the key themselves. </w:t>
      </w:r>
    </w:p>
    <w:p w14:paraId="39178B27" w14:textId="77777777"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Has two versions:</w:t>
      </w:r>
    </w:p>
    <w:p w14:paraId="57421D13" w14:textId="77777777" w:rsidR="000467C2" w:rsidRDefault="000467C2" w:rsidP="000467C2">
      <w:pPr>
        <w:numPr>
          <w:ilvl w:val="2"/>
          <w:numId w:val="11"/>
        </w:numPr>
        <w:shd w:val="clear" w:color="auto" w:fill="FFFFFF"/>
        <w:spacing w:before="75" w:after="100" w:afterAutospacing="1" w:line="240" w:lineRule="auto"/>
        <w:rPr>
          <w:rFonts w:cs="Arial"/>
          <w:color w:val="202020"/>
          <w:sz w:val="21"/>
          <w:szCs w:val="21"/>
        </w:rPr>
      </w:pPr>
      <w:r>
        <w:rPr>
          <w:rFonts w:cs="Arial"/>
          <w:color w:val="202020"/>
          <w:sz w:val="21"/>
          <w:szCs w:val="21"/>
        </w:rPr>
        <w:t>a fixed/ static version (called “DH”) where all conversations use the same key,</w:t>
      </w:r>
    </w:p>
    <w:p w14:paraId="1E624DCD" w14:textId="77777777" w:rsidR="000467C2" w:rsidRDefault="000467C2" w:rsidP="000467C2">
      <w:pPr>
        <w:numPr>
          <w:ilvl w:val="2"/>
          <w:numId w:val="11"/>
        </w:numPr>
        <w:shd w:val="clear" w:color="auto" w:fill="FFFFFF"/>
        <w:spacing w:before="75" w:after="100" w:afterAutospacing="1" w:line="240" w:lineRule="auto"/>
        <w:rPr>
          <w:rFonts w:cs="Arial"/>
          <w:color w:val="202020"/>
          <w:sz w:val="21"/>
          <w:szCs w:val="21"/>
        </w:rPr>
      </w:pPr>
      <w:r>
        <w:rPr>
          <w:rFonts w:cs="Arial"/>
          <w:color w:val="202020"/>
          <w:sz w:val="21"/>
          <w:szCs w:val="21"/>
        </w:rPr>
        <w:t>an ephemeral version (called “EDH” (</w:t>
      </w:r>
      <w:proofErr w:type="spellStart"/>
      <w:r>
        <w:rPr>
          <w:rFonts w:cs="Arial"/>
          <w:color w:val="202020"/>
          <w:sz w:val="21"/>
          <w:szCs w:val="21"/>
        </w:rPr>
        <w:t>Ephermeral</w:t>
      </w:r>
      <w:proofErr w:type="spellEnd"/>
      <w:r>
        <w:rPr>
          <w:rFonts w:cs="Arial"/>
          <w:color w:val="202020"/>
          <w:sz w:val="21"/>
          <w:szCs w:val="21"/>
        </w:rPr>
        <w:t xml:space="preserve"> Diffie-Hellman) or “DHE” (Diffie-Hellman Ephemeral)) where every conversation has a different key. </w:t>
      </w:r>
    </w:p>
    <w:p w14:paraId="3C4F7A87" w14:textId="77777777"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Its security too is based on the discrete logarithm problem (like DSA). </w:t>
      </w:r>
    </w:p>
    <w:p w14:paraId="501C6AB4" w14:textId="77777777" w:rsidR="000467C2" w:rsidRDefault="000467C2" w:rsidP="000467C2">
      <w:pPr>
        <w:numPr>
          <w:ilvl w:val="1"/>
          <w:numId w:val="11"/>
        </w:numPr>
        <w:shd w:val="clear" w:color="auto" w:fill="FFFFFF"/>
        <w:spacing w:before="75" w:after="100" w:afterAutospacing="1" w:line="240" w:lineRule="auto"/>
        <w:rPr>
          <w:rFonts w:cs="Arial"/>
          <w:color w:val="202020"/>
          <w:sz w:val="21"/>
          <w:szCs w:val="21"/>
        </w:rPr>
      </w:pPr>
      <w:r>
        <w:rPr>
          <w:rFonts w:cs="Arial"/>
          <w:color w:val="202020"/>
          <w:sz w:val="21"/>
          <w:szCs w:val="21"/>
        </w:rPr>
        <w:t>SSHv2 uses DH as its key exchange protocol. </w:t>
      </w:r>
    </w:p>
    <w:p w14:paraId="5D8EBE57" w14:textId="77777777" w:rsidR="000467C2" w:rsidRDefault="000467C2" w:rsidP="000467C2">
      <w:pPr>
        <w:numPr>
          <w:ilvl w:val="0"/>
          <w:numId w:val="10"/>
        </w:numPr>
        <w:shd w:val="clear" w:color="auto" w:fill="FFFFFF"/>
        <w:spacing w:before="75" w:after="100" w:afterAutospacing="1" w:line="240" w:lineRule="auto"/>
        <w:rPr>
          <w:rFonts w:cs="Arial"/>
          <w:color w:val="202020"/>
          <w:sz w:val="21"/>
          <w:szCs w:val="21"/>
        </w:rPr>
      </w:pPr>
      <w:r>
        <w:rPr>
          <w:rFonts w:cs="Arial"/>
          <w:color w:val="202020"/>
          <w:sz w:val="21"/>
          <w:szCs w:val="21"/>
        </w:rPr>
        <w:t>DSA – Digital Signature Algorithm – designed by the NSA as part of the Digital Signature Standard (DSS)</w:t>
      </w:r>
    </w:p>
    <w:p w14:paraId="4828FCB3" w14:textId="77777777" w:rsidR="000467C2" w:rsidRDefault="000467C2" w:rsidP="000467C2">
      <w:pPr>
        <w:numPr>
          <w:ilvl w:val="1"/>
          <w:numId w:val="10"/>
        </w:numPr>
        <w:shd w:val="clear" w:color="auto" w:fill="FFFFFF"/>
        <w:spacing w:before="75" w:after="100" w:afterAutospacing="1" w:line="240" w:lineRule="auto"/>
        <w:rPr>
          <w:rFonts w:cs="Arial"/>
          <w:color w:val="202020"/>
          <w:sz w:val="21"/>
          <w:szCs w:val="21"/>
        </w:rPr>
      </w:pPr>
      <w:r>
        <w:rPr>
          <w:rFonts w:cs="Arial"/>
          <w:color w:val="202020"/>
          <w:sz w:val="21"/>
          <w:szCs w:val="21"/>
        </w:rPr>
        <w:t xml:space="preserve">Used for digital signing. Does not do encryption. (But implementations can do encryption using RSA or </w:t>
      </w:r>
      <w:proofErr w:type="spellStart"/>
      <w:r>
        <w:rPr>
          <w:rFonts w:cs="Arial"/>
          <w:color w:val="202020"/>
          <w:sz w:val="21"/>
          <w:szCs w:val="21"/>
        </w:rPr>
        <w:t>ElGamal</w:t>
      </w:r>
      <w:proofErr w:type="spellEnd"/>
      <w:r>
        <w:rPr>
          <w:rFonts w:cs="Arial"/>
          <w:color w:val="202020"/>
          <w:sz w:val="21"/>
          <w:szCs w:val="21"/>
        </w:rPr>
        <w:t xml:space="preserve"> encryption) </w:t>
      </w:r>
    </w:p>
    <w:p w14:paraId="67734AD9" w14:textId="77777777" w:rsidR="000467C2" w:rsidRDefault="000467C2" w:rsidP="000467C2">
      <w:pPr>
        <w:numPr>
          <w:ilvl w:val="1"/>
          <w:numId w:val="10"/>
        </w:numPr>
        <w:shd w:val="clear" w:color="auto" w:fill="FFFFFF"/>
        <w:spacing w:before="75" w:after="100" w:afterAutospacing="1" w:line="240" w:lineRule="auto"/>
        <w:rPr>
          <w:rFonts w:cs="Arial"/>
          <w:color w:val="202020"/>
          <w:sz w:val="21"/>
          <w:szCs w:val="21"/>
        </w:rPr>
      </w:pPr>
      <w:r>
        <w:rPr>
          <w:rFonts w:cs="Arial"/>
          <w:color w:val="202020"/>
          <w:sz w:val="21"/>
          <w:szCs w:val="21"/>
        </w:rPr>
        <w:t>DSA is </w:t>
      </w:r>
      <w:hyperlink r:id="rId28" w:tgtFrame="_blank" w:history="1">
        <w:r>
          <w:rPr>
            <w:rStyle w:val="Hyperlink"/>
            <w:rFonts w:cs="Arial"/>
            <w:color w:val="666666"/>
            <w:sz w:val="21"/>
            <w:szCs w:val="21"/>
          </w:rPr>
          <w:t>fast at signing but slow at verifying</w:t>
        </w:r>
      </w:hyperlink>
      <w:r>
        <w:rPr>
          <w:rFonts w:cs="Arial"/>
          <w:color w:val="202020"/>
          <w:sz w:val="21"/>
          <w:szCs w:val="21"/>
        </w:rPr>
        <w:t>. </w:t>
      </w:r>
    </w:p>
    <w:p w14:paraId="4D0B4F48" w14:textId="77777777" w:rsidR="000467C2" w:rsidRDefault="000467C2" w:rsidP="000467C2">
      <w:pPr>
        <w:numPr>
          <w:ilvl w:val="2"/>
          <w:numId w:val="10"/>
        </w:numPr>
        <w:shd w:val="clear" w:color="auto" w:fill="FFFFFF"/>
        <w:spacing w:before="75" w:after="100" w:afterAutospacing="1" w:line="240" w:lineRule="auto"/>
        <w:rPr>
          <w:rFonts w:cs="Arial"/>
          <w:color w:val="202020"/>
          <w:sz w:val="21"/>
          <w:szCs w:val="21"/>
        </w:rPr>
      </w:pPr>
      <w:r>
        <w:rPr>
          <w:rFonts w:cs="Arial"/>
          <w:color w:val="202020"/>
          <w:sz w:val="21"/>
          <w:szCs w:val="21"/>
        </w:rPr>
        <w:t>It </w:t>
      </w:r>
      <w:hyperlink r:id="rId29" w:tgtFrame="_blank" w:history="1">
        <w:r>
          <w:rPr>
            <w:rStyle w:val="Hyperlink"/>
            <w:rFonts w:cs="Arial"/>
            <w:color w:val="666666"/>
            <w:sz w:val="21"/>
            <w:szCs w:val="21"/>
          </w:rPr>
          <w:t>mandates the use of SHA hashes</w:t>
        </w:r>
      </w:hyperlink>
      <w:r>
        <w:rPr>
          <w:rFonts w:cs="Arial"/>
          <w:color w:val="202020"/>
          <w:sz w:val="21"/>
          <w:szCs w:val="21"/>
        </w:rPr>
        <w:t> when computing digital signatures. </w:t>
      </w:r>
    </w:p>
    <w:p w14:paraId="45ED5EF0" w14:textId="77777777" w:rsidR="000467C2" w:rsidRDefault="000467C2" w:rsidP="000467C2">
      <w:pPr>
        <w:numPr>
          <w:ilvl w:val="2"/>
          <w:numId w:val="10"/>
        </w:numPr>
        <w:shd w:val="clear" w:color="auto" w:fill="FFFFFF"/>
        <w:spacing w:before="75" w:after="100" w:afterAutospacing="1" w:line="240" w:lineRule="auto"/>
        <w:rPr>
          <w:rFonts w:cs="Arial"/>
          <w:color w:val="202020"/>
          <w:sz w:val="21"/>
          <w:szCs w:val="21"/>
        </w:rPr>
      </w:pPr>
      <w:r>
        <w:rPr>
          <w:rFonts w:cs="Arial"/>
          <w:color w:val="202020"/>
          <w:sz w:val="21"/>
          <w:szCs w:val="21"/>
        </w:rPr>
        <w:t>Unlike RSA which makes a hash of the data and then encrypts it to sign the message – and this data plus encrypted hash is what’s used to verify the signature – DSA has a different process. DSA </w:t>
      </w:r>
      <w:hyperlink r:id="rId30" w:tgtFrame="_blank" w:history="1">
        <w:r>
          <w:rPr>
            <w:rStyle w:val="Hyperlink"/>
            <w:rFonts w:cs="Arial"/>
            <w:color w:val="666666"/>
            <w:sz w:val="21"/>
            <w:szCs w:val="21"/>
          </w:rPr>
          <w:t>generates a digital signature composed of two 160-bit numbers</w:t>
        </w:r>
      </w:hyperlink>
      <w:r>
        <w:rPr>
          <w:rFonts w:cs="Arial"/>
          <w:color w:val="202020"/>
          <w:sz w:val="21"/>
          <w:szCs w:val="21"/>
        </w:rPr>
        <w:t> directly from the private key and a hash of the data to be signed. The corresponding public key can be used to verify the signature. The verifying is slow. </w:t>
      </w:r>
    </w:p>
    <w:p w14:paraId="3E5FF89A" w14:textId="77777777" w:rsidR="000467C2" w:rsidRDefault="000467C2" w:rsidP="000467C2">
      <w:pPr>
        <w:numPr>
          <w:ilvl w:val="2"/>
          <w:numId w:val="10"/>
        </w:numPr>
        <w:shd w:val="clear" w:color="auto" w:fill="FFFFFF"/>
        <w:spacing w:before="75" w:after="100" w:afterAutospacing="1" w:line="240" w:lineRule="auto"/>
        <w:rPr>
          <w:rFonts w:cs="Arial"/>
          <w:color w:val="202020"/>
          <w:sz w:val="21"/>
          <w:szCs w:val="21"/>
        </w:rPr>
      </w:pPr>
      <w:r>
        <w:rPr>
          <w:rFonts w:cs="Arial"/>
          <w:color w:val="202020"/>
          <w:sz w:val="21"/>
          <w:szCs w:val="21"/>
        </w:rPr>
        <w:t>A note about speed: DSA is faster at signing, slow at verifying. RSA is faster at verifying, slow at signing. The significance of this is different from what you may think. Signing can be used to sign data, it can also be used for authentication. For instance, when using SSH you sign some data with your private key and send to the server. The server verifies the signature and if it succeeds you are authenticated. In such a situation it doesn’t matter that DSA verification is slow because it usually happens on a powerful server. DSA signing, which happens on a relatively slower computer/ phone/ tablet is a much faster process and so less intensive on the processor. In such a scenario DSA is preferred! Remember: </w:t>
      </w:r>
      <w:r>
        <w:rPr>
          <w:rStyle w:val="Emphasis"/>
          <w:rFonts w:cs="Arial"/>
          <w:color w:val="202020"/>
          <w:sz w:val="21"/>
          <w:szCs w:val="21"/>
        </w:rPr>
        <w:t>where</w:t>
      </w:r>
      <w:r>
        <w:rPr>
          <w:rFonts w:cs="Arial"/>
          <w:color w:val="202020"/>
          <w:sz w:val="21"/>
          <w:szCs w:val="21"/>
        </w:rPr>
        <w:t> the slow/ fast activity occurs also matters. </w:t>
      </w:r>
    </w:p>
    <w:p w14:paraId="02D0F681" w14:textId="77777777" w:rsidR="000467C2" w:rsidRDefault="000467C2" w:rsidP="000467C2">
      <w:pPr>
        <w:numPr>
          <w:ilvl w:val="1"/>
          <w:numId w:val="10"/>
        </w:numPr>
        <w:shd w:val="clear" w:color="auto" w:fill="FFFFFF"/>
        <w:spacing w:before="75" w:after="100" w:afterAutospacing="1" w:line="240" w:lineRule="auto"/>
        <w:rPr>
          <w:rFonts w:cs="Arial"/>
          <w:color w:val="202020"/>
          <w:sz w:val="21"/>
          <w:szCs w:val="21"/>
        </w:rPr>
      </w:pPr>
      <w:r>
        <w:rPr>
          <w:rFonts w:cs="Arial"/>
          <w:color w:val="202020"/>
          <w:sz w:val="21"/>
          <w:szCs w:val="21"/>
        </w:rPr>
        <w:t>DSA can be used </w:t>
      </w:r>
      <w:hyperlink r:id="rId31" w:tgtFrame="_blank" w:history="1">
        <w:r>
          <w:rPr>
            <w:rStyle w:val="Hyperlink"/>
            <w:rFonts w:cs="Arial"/>
            <w:color w:val="666666"/>
            <w:sz w:val="21"/>
            <w:szCs w:val="21"/>
          </w:rPr>
          <w:t>only for signing</w:t>
        </w:r>
      </w:hyperlink>
      <w:r>
        <w:rPr>
          <w:rFonts w:cs="Arial"/>
          <w:color w:val="202020"/>
          <w:sz w:val="21"/>
          <w:szCs w:val="21"/>
        </w:rPr>
        <w:t>. So DSA has to use something like Diffie-Hellman to generate another key for encrypting the conversation. </w:t>
      </w:r>
    </w:p>
    <w:p w14:paraId="258D5C13" w14:textId="77777777" w:rsidR="000467C2" w:rsidRDefault="000467C2" w:rsidP="000467C2">
      <w:pPr>
        <w:numPr>
          <w:ilvl w:val="2"/>
          <w:numId w:val="10"/>
        </w:numPr>
        <w:shd w:val="clear" w:color="auto" w:fill="FFFFFF"/>
        <w:spacing w:before="75" w:after="100" w:afterAutospacing="1" w:line="240" w:lineRule="auto"/>
        <w:rPr>
          <w:rFonts w:cs="Arial"/>
          <w:color w:val="202020"/>
          <w:sz w:val="21"/>
          <w:szCs w:val="21"/>
        </w:rPr>
      </w:pPr>
      <w:r>
        <w:rPr>
          <w:rFonts w:cs="Arial"/>
          <w:color w:val="202020"/>
          <w:sz w:val="21"/>
          <w:szCs w:val="21"/>
        </w:rPr>
        <w:t>This is a good thing as it allows for Perfect Forward Secrecy (PFS). </w:t>
      </w:r>
    </w:p>
    <w:p w14:paraId="3B121AFF" w14:textId="77777777" w:rsidR="000467C2" w:rsidRDefault="000467C2" w:rsidP="000467C2">
      <w:pPr>
        <w:numPr>
          <w:ilvl w:val="3"/>
          <w:numId w:val="10"/>
        </w:numPr>
        <w:shd w:val="clear" w:color="auto" w:fill="FFFFFF"/>
        <w:spacing w:before="75" w:after="100" w:afterAutospacing="1" w:line="240" w:lineRule="auto"/>
        <w:rPr>
          <w:rFonts w:cs="Arial"/>
          <w:color w:val="202020"/>
          <w:sz w:val="21"/>
          <w:szCs w:val="21"/>
        </w:rPr>
      </w:pPr>
      <w:r>
        <w:rPr>
          <w:rFonts w:cs="Arial"/>
          <w:color w:val="202020"/>
          <w:sz w:val="21"/>
          <w:szCs w:val="21"/>
        </w:rPr>
        <w:t>Forward Secrecy =&gt; the shared key used for encrypting conversation between two parties is not related to their public/ private key.</w:t>
      </w:r>
    </w:p>
    <w:p w14:paraId="40A28E2A" w14:textId="77777777" w:rsidR="000467C2" w:rsidRDefault="000467C2" w:rsidP="000467C2">
      <w:pPr>
        <w:numPr>
          <w:ilvl w:val="3"/>
          <w:numId w:val="10"/>
        </w:numPr>
        <w:shd w:val="clear" w:color="auto" w:fill="FFFFFF"/>
        <w:spacing w:before="75" w:after="100" w:afterAutospacing="1" w:line="240" w:lineRule="auto"/>
        <w:rPr>
          <w:rFonts w:cs="Arial"/>
          <w:color w:val="202020"/>
          <w:sz w:val="21"/>
          <w:szCs w:val="21"/>
        </w:rPr>
      </w:pPr>
      <w:r>
        <w:rPr>
          <w:rFonts w:cs="Arial"/>
          <w:color w:val="202020"/>
          <w:sz w:val="21"/>
          <w:szCs w:val="21"/>
        </w:rPr>
        <w:t>Perfect Forward Secrecy =&gt; in addition to the above, the shared keys are generated for each conversation and are independent of each other. </w:t>
      </w:r>
    </w:p>
    <w:p w14:paraId="3734BFD1" w14:textId="77777777" w:rsidR="000467C2" w:rsidRDefault="000467C2" w:rsidP="000467C2">
      <w:pPr>
        <w:numPr>
          <w:ilvl w:val="2"/>
          <w:numId w:val="10"/>
        </w:numPr>
        <w:shd w:val="clear" w:color="auto" w:fill="FFFFFF"/>
        <w:spacing w:before="75" w:after="100" w:afterAutospacing="1" w:line="240" w:lineRule="auto"/>
        <w:rPr>
          <w:rFonts w:cs="Arial"/>
          <w:color w:val="202020"/>
          <w:sz w:val="21"/>
          <w:szCs w:val="21"/>
        </w:rPr>
      </w:pPr>
      <w:r>
        <w:rPr>
          <w:rFonts w:cs="Arial"/>
          <w:color w:val="202020"/>
          <w:sz w:val="21"/>
          <w:szCs w:val="21"/>
        </w:rPr>
        <w:t>Also, because DSA can be used only for digital signatures and not encryption, it is usually </w:t>
      </w:r>
      <w:hyperlink r:id="rId32" w:tgtFrame="_blank" w:history="1">
        <w:r>
          <w:rPr>
            <w:rStyle w:val="Hyperlink"/>
            <w:rFonts w:cs="Arial"/>
            <w:color w:val="666666"/>
            <w:sz w:val="21"/>
            <w:szCs w:val="21"/>
          </w:rPr>
          <w:t>not subject to export or import restrictions</w:t>
        </w:r>
      </w:hyperlink>
      <w:r>
        <w:rPr>
          <w:rFonts w:cs="Arial"/>
          <w:color w:val="202020"/>
          <w:sz w:val="21"/>
          <w:szCs w:val="21"/>
        </w:rPr>
        <w:t>. Therefore it can be used more widely.</w:t>
      </w:r>
    </w:p>
    <w:p w14:paraId="30A7C10F" w14:textId="77777777" w:rsidR="000467C2" w:rsidRDefault="000467C2" w:rsidP="000467C2">
      <w:pPr>
        <w:spacing w:before="0" w:after="0" w:line="240" w:lineRule="auto"/>
        <w:rPr>
          <w:rFonts w:cs="Arial"/>
          <w:color w:val="202020"/>
          <w:sz w:val="21"/>
          <w:szCs w:val="21"/>
          <w:shd w:val="clear" w:color="auto" w:fill="FFFFFF"/>
        </w:rPr>
      </w:pPr>
    </w:p>
    <w:p w14:paraId="39D3C2AD" w14:textId="77777777" w:rsidR="000467C2" w:rsidRDefault="000467C2" w:rsidP="000467C2">
      <w:pPr>
        <w:spacing w:before="0" w:after="0" w:line="240" w:lineRule="auto"/>
        <w:rPr>
          <w:rFonts w:cs="Arial"/>
          <w:color w:val="202020"/>
          <w:sz w:val="21"/>
          <w:szCs w:val="21"/>
          <w:shd w:val="clear" w:color="auto" w:fill="FFFFFF"/>
        </w:rPr>
      </w:pPr>
    </w:p>
    <w:p w14:paraId="14C8223B" w14:textId="2EA6388A" w:rsidR="000467C2" w:rsidRDefault="000467C2" w:rsidP="000467C2">
      <w:pPr>
        <w:spacing w:before="0" w:after="0" w:line="240" w:lineRule="auto"/>
        <w:rPr>
          <w:sz w:val="24"/>
          <w:szCs w:val="24"/>
        </w:rPr>
      </w:pPr>
      <w:r>
        <w:rPr>
          <w:rFonts w:cs="Arial"/>
          <w:color w:val="202020"/>
          <w:sz w:val="21"/>
          <w:szCs w:val="21"/>
          <w:shd w:val="clear" w:color="auto" w:fill="FFFFFF"/>
        </w:rPr>
        <w:t>DES – Data Encryption Standard – designed at IBM</w:t>
      </w:r>
    </w:p>
    <w:p w14:paraId="5CD5DD6A" w14:textId="77777777" w:rsidR="000467C2" w:rsidRDefault="000467C2" w:rsidP="000467C2">
      <w:pPr>
        <w:numPr>
          <w:ilvl w:val="0"/>
          <w:numId w:val="7"/>
        </w:numPr>
        <w:shd w:val="clear" w:color="auto" w:fill="FFFFFF"/>
        <w:spacing w:before="75" w:after="100" w:afterAutospacing="1" w:line="240" w:lineRule="auto"/>
        <w:rPr>
          <w:rFonts w:cs="Arial"/>
          <w:color w:val="202020"/>
          <w:sz w:val="21"/>
          <w:szCs w:val="21"/>
        </w:rPr>
      </w:pPr>
      <w:r>
        <w:rPr>
          <w:rFonts w:cs="Arial"/>
          <w:color w:val="202020"/>
          <w:sz w:val="21"/>
          <w:szCs w:val="21"/>
        </w:rPr>
        <w:t>DES is a standard. The actual algorithm used is also called DES or sometimes DEA (Digital Encryption Algorithm). </w:t>
      </w:r>
    </w:p>
    <w:p w14:paraId="139C1D41" w14:textId="77777777" w:rsidR="000467C2" w:rsidRDefault="000467C2" w:rsidP="000467C2">
      <w:pPr>
        <w:numPr>
          <w:ilvl w:val="0"/>
          <w:numId w:val="7"/>
        </w:numPr>
        <w:shd w:val="clear" w:color="auto" w:fill="FFFFFF"/>
        <w:spacing w:before="75" w:after="100" w:afterAutospacing="1" w:line="240" w:lineRule="auto"/>
        <w:rPr>
          <w:rFonts w:cs="Arial"/>
          <w:color w:val="202020"/>
          <w:sz w:val="21"/>
          <w:szCs w:val="21"/>
        </w:rPr>
      </w:pPr>
      <w:r>
        <w:rPr>
          <w:rFonts w:cs="Arial"/>
          <w:color w:val="202020"/>
          <w:sz w:val="21"/>
          <w:szCs w:val="21"/>
        </w:rPr>
        <w:t>DES is now considered insecure (mainly due to a small key size of 56-bits). </w:t>
      </w:r>
    </w:p>
    <w:p w14:paraId="671AEFBF" w14:textId="77777777" w:rsidR="000467C2" w:rsidRDefault="000467C2" w:rsidP="000467C2">
      <w:pPr>
        <w:numPr>
          <w:ilvl w:val="0"/>
          <w:numId w:val="7"/>
        </w:numPr>
        <w:shd w:val="clear" w:color="auto" w:fill="FFFFFF"/>
        <w:spacing w:before="75" w:after="100" w:afterAutospacing="1" w:line="240" w:lineRule="auto"/>
        <w:rPr>
          <w:rFonts w:cs="Arial"/>
          <w:color w:val="202020"/>
          <w:sz w:val="21"/>
          <w:szCs w:val="21"/>
        </w:rPr>
      </w:pPr>
      <w:r>
        <w:rPr>
          <w:rFonts w:cs="Arial"/>
          <w:color w:val="202020"/>
          <w:sz w:val="21"/>
          <w:szCs w:val="21"/>
        </w:rPr>
        <w:lastRenderedPageBreak/>
        <w:t>Triple DES (3DES) applies the DES algorithm thrice and thus has better practical security. It has 3 keys of 56-bits each (applied to each pass of DES/ DEA). </w:t>
      </w:r>
    </w:p>
    <w:p w14:paraId="0F6C67E1" w14:textId="77777777" w:rsidR="000467C2" w:rsidRDefault="000467C2" w:rsidP="000467C2">
      <w:pPr>
        <w:numPr>
          <w:ilvl w:val="0"/>
          <w:numId w:val="7"/>
        </w:numPr>
        <w:shd w:val="clear" w:color="auto" w:fill="FFFFFF"/>
        <w:spacing w:before="75" w:after="100" w:afterAutospacing="1" w:line="240" w:lineRule="auto"/>
        <w:rPr>
          <w:rFonts w:cs="Arial"/>
          <w:color w:val="202020"/>
          <w:sz w:val="21"/>
          <w:szCs w:val="21"/>
        </w:rPr>
      </w:pPr>
      <w:r>
        <w:rPr>
          <w:rFonts w:cs="Arial"/>
          <w:color w:val="202020"/>
          <w:sz w:val="21"/>
          <w:szCs w:val="21"/>
        </w:rPr>
        <w:t>DES-X is another variant. </w:t>
      </w:r>
    </w:p>
    <w:p w14:paraId="4CD9CF05" w14:textId="77777777" w:rsidR="000467C2" w:rsidRDefault="000467C2" w:rsidP="000467C2">
      <w:pPr>
        <w:numPr>
          <w:ilvl w:val="0"/>
          <w:numId w:val="7"/>
        </w:numPr>
        <w:shd w:val="clear" w:color="auto" w:fill="FFFFFF"/>
        <w:spacing w:before="75" w:after="100" w:afterAutospacing="1" w:line="240" w:lineRule="auto"/>
        <w:rPr>
          <w:rFonts w:cs="Arial"/>
          <w:color w:val="202020"/>
          <w:sz w:val="21"/>
          <w:szCs w:val="21"/>
        </w:rPr>
      </w:pPr>
      <w:r>
        <w:rPr>
          <w:rFonts w:cs="Arial"/>
          <w:color w:val="202020"/>
          <w:sz w:val="21"/>
          <w:szCs w:val="21"/>
        </w:rPr>
        <w:t>DES is a </w:t>
      </w:r>
      <w:hyperlink r:id="rId33" w:tgtFrame="_blank" w:history="1">
        <w:r>
          <w:rPr>
            <w:rStyle w:val="Hyperlink"/>
            <w:rFonts w:cs="Arial"/>
            <w:color w:val="666666"/>
            <w:sz w:val="21"/>
            <w:szCs w:val="21"/>
          </w:rPr>
          <w:t>block cipher</w:t>
        </w:r>
      </w:hyperlink>
      <w:r>
        <w:rPr>
          <w:rFonts w:cs="Arial"/>
          <w:color w:val="202020"/>
          <w:sz w:val="21"/>
          <w:szCs w:val="21"/>
        </w:rPr>
        <w:t>.</w:t>
      </w:r>
    </w:p>
    <w:p w14:paraId="6E1C246A" w14:textId="77777777" w:rsidR="000467C2" w:rsidRDefault="000467C2" w:rsidP="000467C2">
      <w:pPr>
        <w:spacing w:before="0" w:after="0" w:line="240" w:lineRule="auto"/>
        <w:rPr>
          <w:sz w:val="24"/>
          <w:szCs w:val="24"/>
        </w:rPr>
      </w:pPr>
      <w:r>
        <w:rPr>
          <w:rFonts w:cs="Arial"/>
          <w:color w:val="202020"/>
          <w:sz w:val="21"/>
          <w:szCs w:val="21"/>
          <w:shd w:val="clear" w:color="auto" w:fill="FFFFFF"/>
        </w:rPr>
        <w:t>AES – Advanced Encryption Standard – is the successor to DES</w:t>
      </w:r>
    </w:p>
    <w:p w14:paraId="48ADE883" w14:textId="77777777" w:rsidR="000467C2" w:rsidRDefault="000467C2" w:rsidP="000467C2">
      <w:pPr>
        <w:numPr>
          <w:ilvl w:val="0"/>
          <w:numId w:val="8"/>
        </w:numPr>
        <w:shd w:val="clear" w:color="auto" w:fill="FFFFFF"/>
        <w:spacing w:before="75" w:after="100" w:afterAutospacing="1" w:line="240" w:lineRule="auto"/>
        <w:rPr>
          <w:rFonts w:cs="Arial"/>
          <w:color w:val="202020"/>
          <w:sz w:val="21"/>
          <w:szCs w:val="21"/>
        </w:rPr>
      </w:pPr>
      <w:r>
        <w:rPr>
          <w:rFonts w:cs="Arial"/>
          <w:color w:val="202020"/>
          <w:sz w:val="21"/>
          <w:szCs w:val="21"/>
        </w:rPr>
        <w:t>AES is based on the </w:t>
      </w:r>
      <w:proofErr w:type="spellStart"/>
      <w:r>
        <w:rPr>
          <w:rFonts w:cs="Arial"/>
          <w:color w:val="202020"/>
          <w:sz w:val="21"/>
          <w:szCs w:val="21"/>
        </w:rPr>
        <w:t>Rijndael</w:t>
      </w:r>
      <w:proofErr w:type="spellEnd"/>
      <w:r>
        <w:rPr>
          <w:rFonts w:cs="Arial"/>
          <w:color w:val="202020"/>
          <w:sz w:val="21"/>
          <w:szCs w:val="21"/>
        </w:rPr>
        <w:t xml:space="preserve"> cipher. There was a competition to choose the cipher that will become the AES. The </w:t>
      </w:r>
      <w:proofErr w:type="spellStart"/>
      <w:r>
        <w:rPr>
          <w:rFonts w:cs="Arial"/>
          <w:color w:val="202020"/>
          <w:sz w:val="21"/>
          <w:szCs w:val="21"/>
        </w:rPr>
        <w:t>Rijndael</w:t>
      </w:r>
      <w:proofErr w:type="spellEnd"/>
      <w:r>
        <w:rPr>
          <w:rFonts w:cs="Arial"/>
          <w:color w:val="202020"/>
          <w:sz w:val="21"/>
          <w:szCs w:val="21"/>
        </w:rPr>
        <w:t xml:space="preserve"> cipher won the competition. However, </w:t>
      </w:r>
      <w:hyperlink r:id="rId34" w:tgtFrame="_blank" w:history="1">
        <w:r>
          <w:rPr>
            <w:rStyle w:val="Hyperlink"/>
            <w:rFonts w:cs="Arial"/>
            <w:color w:val="666666"/>
            <w:sz w:val="21"/>
            <w:szCs w:val="21"/>
          </w:rPr>
          <w:t>there are some differences</w:t>
        </w:r>
      </w:hyperlink>
      <w:r>
        <w:rPr>
          <w:rFonts w:cs="Arial"/>
          <w:color w:val="202020"/>
          <w:sz w:val="21"/>
          <w:szCs w:val="21"/>
        </w:rPr>
        <w:t> between </w:t>
      </w:r>
      <w:proofErr w:type="spellStart"/>
      <w:r>
        <w:rPr>
          <w:rFonts w:cs="Arial"/>
          <w:color w:val="202020"/>
          <w:sz w:val="21"/>
          <w:szCs w:val="21"/>
        </w:rPr>
        <w:t>Rijndael</w:t>
      </w:r>
      <w:proofErr w:type="spellEnd"/>
      <w:r>
        <w:rPr>
          <w:rFonts w:cs="Arial"/>
          <w:color w:val="202020"/>
          <w:sz w:val="21"/>
          <w:szCs w:val="21"/>
        </w:rPr>
        <w:t xml:space="preserve"> and its implementation in AES. </w:t>
      </w:r>
    </w:p>
    <w:p w14:paraId="52BDBE55" w14:textId="77777777" w:rsidR="000467C2" w:rsidRDefault="000467C2" w:rsidP="000467C2">
      <w:pPr>
        <w:numPr>
          <w:ilvl w:val="0"/>
          <w:numId w:val="8"/>
        </w:numPr>
        <w:shd w:val="clear" w:color="auto" w:fill="FFFFFF"/>
        <w:spacing w:before="75" w:after="100" w:afterAutospacing="1" w:line="240" w:lineRule="auto"/>
        <w:rPr>
          <w:rFonts w:cs="Arial"/>
          <w:color w:val="202020"/>
          <w:sz w:val="21"/>
          <w:szCs w:val="21"/>
        </w:rPr>
      </w:pPr>
      <w:r>
        <w:rPr>
          <w:rFonts w:cs="Arial"/>
          <w:color w:val="202020"/>
          <w:sz w:val="21"/>
          <w:szCs w:val="21"/>
        </w:rPr>
        <w:t>Most CPUs now include hardware AES support making it very fast.</w:t>
      </w:r>
    </w:p>
    <w:p w14:paraId="543BAD6D" w14:textId="77777777" w:rsidR="000467C2" w:rsidRDefault="000467C2" w:rsidP="000467C2">
      <w:pPr>
        <w:numPr>
          <w:ilvl w:val="0"/>
          <w:numId w:val="8"/>
        </w:numPr>
        <w:shd w:val="clear" w:color="auto" w:fill="FFFFFF"/>
        <w:spacing w:before="75" w:after="100" w:afterAutospacing="1" w:line="240" w:lineRule="auto"/>
        <w:rPr>
          <w:rFonts w:cs="Arial"/>
          <w:color w:val="202020"/>
          <w:sz w:val="21"/>
          <w:szCs w:val="21"/>
        </w:rPr>
      </w:pPr>
      <w:r>
        <w:rPr>
          <w:rFonts w:cs="Arial"/>
          <w:color w:val="202020"/>
          <w:sz w:val="21"/>
          <w:szCs w:val="21"/>
        </w:rPr>
        <w:t>Supported by TrueCrypt, SSH. </w:t>
      </w:r>
    </w:p>
    <w:p w14:paraId="107913AE" w14:textId="77777777" w:rsidR="000467C2" w:rsidRDefault="000467C2" w:rsidP="000467C2">
      <w:pPr>
        <w:numPr>
          <w:ilvl w:val="0"/>
          <w:numId w:val="8"/>
        </w:numPr>
        <w:shd w:val="clear" w:color="auto" w:fill="FFFFFF"/>
        <w:spacing w:before="75" w:after="100" w:afterAutospacing="1" w:line="240" w:lineRule="auto"/>
        <w:rPr>
          <w:rFonts w:cs="Arial"/>
          <w:color w:val="202020"/>
          <w:sz w:val="21"/>
          <w:szCs w:val="21"/>
        </w:rPr>
      </w:pPr>
      <w:r>
        <w:rPr>
          <w:rFonts w:cs="Arial"/>
          <w:color w:val="202020"/>
          <w:sz w:val="21"/>
          <w:szCs w:val="21"/>
        </w:rPr>
        <w:t xml:space="preserve">AES and </w:t>
      </w:r>
      <w:proofErr w:type="spellStart"/>
      <w:r>
        <w:rPr>
          <w:rFonts w:cs="Arial"/>
          <w:color w:val="202020"/>
          <w:sz w:val="21"/>
          <w:szCs w:val="21"/>
        </w:rPr>
        <w:t>Rjindael</w:t>
      </w:r>
      <w:proofErr w:type="spellEnd"/>
      <w:r>
        <w:rPr>
          <w:rFonts w:cs="Arial"/>
          <w:color w:val="202020"/>
          <w:sz w:val="21"/>
          <w:szCs w:val="21"/>
        </w:rPr>
        <w:t xml:space="preserve"> are </w:t>
      </w:r>
      <w:hyperlink r:id="rId35" w:tgtFrame="_blank" w:history="1">
        <w:r>
          <w:rPr>
            <w:rStyle w:val="Hyperlink"/>
            <w:rFonts w:cs="Arial"/>
            <w:color w:val="666666"/>
            <w:sz w:val="21"/>
            <w:szCs w:val="21"/>
          </w:rPr>
          <w:t>block ciphers</w:t>
        </w:r>
      </w:hyperlink>
      <w:r>
        <w:rPr>
          <w:rFonts w:cs="Arial"/>
          <w:color w:val="202020"/>
          <w:sz w:val="21"/>
          <w:szCs w:val="21"/>
        </w:rPr>
        <w:t>. </w:t>
      </w:r>
    </w:p>
    <w:p w14:paraId="0FF4AEF7" w14:textId="77777777" w:rsidR="000467C2" w:rsidRDefault="000467C2" w:rsidP="000467C2">
      <w:pPr>
        <w:numPr>
          <w:ilvl w:val="0"/>
          <w:numId w:val="8"/>
        </w:numPr>
        <w:shd w:val="clear" w:color="auto" w:fill="FFFFFF"/>
        <w:spacing w:before="75" w:after="100" w:afterAutospacing="1" w:line="240" w:lineRule="auto"/>
        <w:rPr>
          <w:rFonts w:cs="Arial"/>
          <w:color w:val="202020"/>
          <w:sz w:val="21"/>
          <w:szCs w:val="21"/>
        </w:rPr>
      </w:pPr>
      <w:r>
        <w:rPr>
          <w:rFonts w:cs="Arial"/>
          <w:color w:val="202020"/>
          <w:sz w:val="21"/>
          <w:szCs w:val="21"/>
        </w:rPr>
        <w:t>AES can operate in </w:t>
      </w:r>
      <w:hyperlink r:id="rId36" w:tgtFrame="_blank" w:history="1">
        <w:r>
          <w:rPr>
            <w:rStyle w:val="Hyperlink"/>
            <w:rFonts w:cs="Arial"/>
            <w:color w:val="666666"/>
            <w:sz w:val="21"/>
            <w:szCs w:val="21"/>
          </w:rPr>
          <w:t>many modes</w:t>
        </w:r>
      </w:hyperlink>
      <w:r>
        <w:rPr>
          <w:rFonts w:cs="Arial"/>
          <w:color w:val="202020"/>
          <w:sz w:val="21"/>
          <w:szCs w:val="21"/>
        </w:rPr>
        <w:t>.</w:t>
      </w:r>
    </w:p>
    <w:p w14:paraId="38E8E869" w14:textId="77777777" w:rsidR="000467C2" w:rsidRDefault="000467C2" w:rsidP="000467C2">
      <w:pPr>
        <w:numPr>
          <w:ilvl w:val="1"/>
          <w:numId w:val="8"/>
        </w:numPr>
        <w:shd w:val="clear" w:color="auto" w:fill="FFFFFF"/>
        <w:spacing w:before="75" w:after="100" w:afterAutospacing="1" w:line="240" w:lineRule="auto"/>
        <w:rPr>
          <w:rFonts w:cs="Arial"/>
          <w:color w:val="202020"/>
          <w:sz w:val="21"/>
          <w:szCs w:val="21"/>
        </w:rPr>
      </w:pPr>
      <w:r>
        <w:rPr>
          <w:rFonts w:cs="Arial"/>
          <w:color w:val="202020"/>
          <w:sz w:val="21"/>
          <w:szCs w:val="21"/>
        </w:rPr>
        <w:t>AES-GCM (AES operating in Galois/Counter Mode (GCM)) is </w:t>
      </w:r>
      <w:hyperlink r:id="rId37" w:tgtFrame="_blank" w:history="1">
        <w:r>
          <w:rPr>
            <w:rStyle w:val="Hyperlink"/>
            <w:rFonts w:cs="Arial"/>
            <w:color w:val="666666"/>
            <w:sz w:val="21"/>
            <w:szCs w:val="21"/>
          </w:rPr>
          <w:t>preferred</w:t>
        </w:r>
      </w:hyperlink>
      <w:r>
        <w:rPr>
          <w:rFonts w:cs="Arial"/>
          <w:color w:val="202020"/>
          <w:sz w:val="21"/>
          <w:szCs w:val="21"/>
        </w:rPr>
        <w:t> (check </w:t>
      </w:r>
      <w:hyperlink r:id="rId38" w:tgtFrame="_blank" w:history="1">
        <w:r>
          <w:rPr>
            <w:rStyle w:val="Hyperlink"/>
            <w:rFonts w:cs="Arial"/>
            <w:color w:val="666666"/>
            <w:sz w:val="21"/>
            <w:szCs w:val="21"/>
          </w:rPr>
          <w:t>this blog post</w:t>
        </w:r>
      </w:hyperlink>
      <w:r>
        <w:rPr>
          <w:rFonts w:cs="Arial"/>
          <w:color w:val="202020"/>
          <w:sz w:val="21"/>
          <w:szCs w:val="21"/>
        </w:rPr>
        <w:t> too). It is fast and secure and works similar to stream ciphers. Can achieve high speeds on low hardware too. Only supported on TLS 1.2 and above. </w:t>
      </w:r>
    </w:p>
    <w:p w14:paraId="5A28E434" w14:textId="77777777" w:rsidR="000467C2" w:rsidRDefault="000467C2" w:rsidP="000467C2">
      <w:pPr>
        <w:numPr>
          <w:ilvl w:val="1"/>
          <w:numId w:val="8"/>
        </w:numPr>
        <w:shd w:val="clear" w:color="auto" w:fill="FFFFFF"/>
        <w:spacing w:before="75" w:after="100" w:afterAutospacing="1" w:line="240" w:lineRule="auto"/>
        <w:rPr>
          <w:rFonts w:cs="Arial"/>
          <w:color w:val="202020"/>
          <w:sz w:val="21"/>
          <w:szCs w:val="21"/>
        </w:rPr>
      </w:pPr>
      <w:r>
        <w:rPr>
          <w:rFonts w:cs="Arial"/>
          <w:color w:val="202020"/>
          <w:sz w:val="21"/>
          <w:szCs w:val="21"/>
        </w:rPr>
        <w:t>AES-</w:t>
      </w:r>
      <w:hyperlink r:id="rId39" w:anchor="Cipher-block_chaining_.28CBC.29" w:tgtFrame="_blank" w:history="1">
        <w:r>
          <w:rPr>
            <w:rStyle w:val="Hyperlink"/>
            <w:rFonts w:cs="Arial"/>
            <w:color w:val="666666"/>
            <w:sz w:val="21"/>
            <w:szCs w:val="21"/>
          </w:rPr>
          <w:t>CBC</w:t>
        </w:r>
      </w:hyperlink>
      <w:r>
        <w:rPr>
          <w:rFonts w:cs="Arial"/>
          <w:color w:val="202020"/>
          <w:sz w:val="21"/>
          <w:szCs w:val="21"/>
        </w:rPr>
        <w:t> is what older clients commonly use. AES-CBC mode is susceptible to attacks such as </w:t>
      </w:r>
      <w:hyperlink r:id="rId40" w:tgtFrame="_blank" w:history="1">
        <w:r>
          <w:rPr>
            <w:rStyle w:val="Hyperlink"/>
            <w:rFonts w:cs="Arial"/>
            <w:color w:val="666666"/>
            <w:sz w:val="21"/>
            <w:szCs w:val="21"/>
          </w:rPr>
          <w:t>Lucky13</w:t>
        </w:r>
      </w:hyperlink>
      <w:r>
        <w:rPr>
          <w:rFonts w:cs="Arial"/>
          <w:color w:val="202020"/>
          <w:sz w:val="21"/>
          <w:szCs w:val="21"/>
        </w:rPr>
        <w:t> and </w:t>
      </w:r>
      <w:hyperlink r:id="rId41" w:tgtFrame="_blank" w:history="1">
        <w:r>
          <w:rPr>
            <w:rStyle w:val="Hyperlink"/>
            <w:rFonts w:cs="Arial"/>
            <w:color w:val="666666"/>
            <w:sz w:val="21"/>
            <w:szCs w:val="21"/>
          </w:rPr>
          <w:t>BEAST</w:t>
        </w:r>
      </w:hyperlink>
      <w:r>
        <w:rPr>
          <w:rFonts w:cs="Arial"/>
          <w:color w:val="202020"/>
          <w:sz w:val="21"/>
          <w:szCs w:val="21"/>
        </w:rPr>
        <w:t>.</w:t>
      </w:r>
    </w:p>
    <w:p w14:paraId="13296CB0" w14:textId="77777777" w:rsidR="00B30437" w:rsidRPr="00B30437" w:rsidRDefault="00B30437" w:rsidP="00B30437">
      <w:pPr>
        <w:pStyle w:val="BodyText1"/>
      </w:pPr>
    </w:p>
    <w:sectPr w:rsidR="00B30437" w:rsidRPr="00B30437" w:rsidSect="008C4307">
      <w:headerReference w:type="default" r:id="rId42"/>
      <w:footerReference w:type="default" r:id="rId43"/>
      <w:headerReference w:type="first" r:id="rId44"/>
      <w:footerReference w:type="first" r:id="rId45"/>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11581" w14:textId="77777777" w:rsidR="008920F7" w:rsidRDefault="008920F7" w:rsidP="0090659A">
      <w:pPr>
        <w:spacing w:after="0" w:line="240" w:lineRule="auto"/>
      </w:pPr>
      <w:r>
        <w:separator/>
      </w:r>
    </w:p>
    <w:p w14:paraId="76B2C9DB" w14:textId="77777777" w:rsidR="008920F7" w:rsidRDefault="008920F7"/>
    <w:p w14:paraId="43F6C826" w14:textId="77777777" w:rsidR="008920F7" w:rsidRDefault="008920F7"/>
    <w:p w14:paraId="6D6941BA" w14:textId="77777777" w:rsidR="008920F7" w:rsidRDefault="008920F7"/>
    <w:p w14:paraId="7A0B7A4C" w14:textId="77777777" w:rsidR="008920F7" w:rsidRDefault="008920F7"/>
  </w:endnote>
  <w:endnote w:type="continuationSeparator" w:id="0">
    <w:p w14:paraId="62A3CBC2" w14:textId="77777777" w:rsidR="008920F7" w:rsidRDefault="008920F7" w:rsidP="0090659A">
      <w:pPr>
        <w:spacing w:after="0" w:line="240" w:lineRule="auto"/>
      </w:pPr>
      <w:r>
        <w:continuationSeparator/>
      </w:r>
    </w:p>
    <w:p w14:paraId="40CCB86E" w14:textId="77777777" w:rsidR="008920F7" w:rsidRDefault="008920F7"/>
    <w:p w14:paraId="08CC1D78" w14:textId="77777777" w:rsidR="008920F7" w:rsidRDefault="008920F7"/>
    <w:p w14:paraId="19933F57" w14:textId="77777777" w:rsidR="008920F7" w:rsidRDefault="008920F7"/>
    <w:p w14:paraId="40F1AFAB" w14:textId="77777777" w:rsidR="008920F7" w:rsidRDefault="008920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920F7" w:rsidRPr="0090659A" w:rsidRDefault="008920F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920F7" w:rsidRPr="0090659A" w:rsidRDefault="008920F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FD0D9" w14:textId="77777777" w:rsidR="008920F7" w:rsidRDefault="008920F7" w:rsidP="0090659A">
      <w:pPr>
        <w:spacing w:after="0" w:line="240" w:lineRule="auto"/>
      </w:pPr>
      <w:r>
        <w:separator/>
      </w:r>
    </w:p>
    <w:p w14:paraId="081BE589" w14:textId="77777777" w:rsidR="008920F7" w:rsidRDefault="008920F7"/>
    <w:p w14:paraId="31415DEF" w14:textId="77777777" w:rsidR="008920F7" w:rsidRDefault="008920F7"/>
    <w:p w14:paraId="33BD7743" w14:textId="77777777" w:rsidR="008920F7" w:rsidRDefault="008920F7"/>
    <w:p w14:paraId="06950C3A" w14:textId="77777777" w:rsidR="008920F7" w:rsidRDefault="008920F7"/>
  </w:footnote>
  <w:footnote w:type="continuationSeparator" w:id="0">
    <w:p w14:paraId="46AA57A7" w14:textId="77777777" w:rsidR="008920F7" w:rsidRDefault="008920F7" w:rsidP="0090659A">
      <w:pPr>
        <w:spacing w:after="0" w:line="240" w:lineRule="auto"/>
      </w:pPr>
      <w:r>
        <w:continuationSeparator/>
      </w:r>
    </w:p>
    <w:p w14:paraId="0FF18434" w14:textId="77777777" w:rsidR="008920F7" w:rsidRDefault="008920F7"/>
    <w:p w14:paraId="3F696CE6" w14:textId="77777777" w:rsidR="008920F7" w:rsidRDefault="008920F7"/>
    <w:p w14:paraId="4A837B43" w14:textId="77777777" w:rsidR="008920F7" w:rsidRDefault="008920F7"/>
    <w:p w14:paraId="311C8CA9" w14:textId="77777777" w:rsidR="008920F7" w:rsidRDefault="008920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8920F7" w:rsidRDefault="008920F7"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920F7" w:rsidRDefault="008920F7">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B5215"/>
    <w:multiLevelType w:val="multilevel"/>
    <w:tmpl w:val="5AB66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C7E19"/>
    <w:multiLevelType w:val="multilevel"/>
    <w:tmpl w:val="A5BE0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5" w15:restartNumberingAfterBreak="0">
    <w:nsid w:val="2236323B"/>
    <w:multiLevelType w:val="multilevel"/>
    <w:tmpl w:val="A1388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E2A57"/>
    <w:multiLevelType w:val="multilevel"/>
    <w:tmpl w:val="0066C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FD5FF1"/>
    <w:multiLevelType w:val="multilevel"/>
    <w:tmpl w:val="FC969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770B1E"/>
    <w:multiLevelType w:val="multilevel"/>
    <w:tmpl w:val="84B6D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F74961"/>
    <w:multiLevelType w:val="multilevel"/>
    <w:tmpl w:val="BE148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F445A0"/>
    <w:multiLevelType w:val="multilevel"/>
    <w:tmpl w:val="8DCE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2" w15:restartNumberingAfterBreak="0">
    <w:nsid w:val="665F21F3"/>
    <w:multiLevelType w:val="multilevel"/>
    <w:tmpl w:val="279E2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DA49F5"/>
    <w:multiLevelType w:val="multilevel"/>
    <w:tmpl w:val="F59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4"/>
    <w:lvlOverride w:ilvl="0">
      <w:lvl w:ilvl="0">
        <w:start w:val="1"/>
        <w:numFmt w:val="decimal"/>
        <w:lvlText w:val="Part %1:"/>
        <w:lvlJc w:val="left"/>
        <w:pPr>
          <w:tabs>
            <w:tab w:val="num" w:pos="1152"/>
          </w:tabs>
          <w:ind w:left="1152" w:hanging="792"/>
        </w:pPr>
        <w:rPr>
          <w:rFonts w:hint="default"/>
        </w:rPr>
      </w:lvl>
    </w:lvlOverride>
  </w:num>
  <w:num w:numId="4">
    <w:abstractNumId w:val="2"/>
  </w:num>
  <w:num w:numId="5">
    <w:abstractNumId w:val="3"/>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lvlOverride w:ilvl="2">
      <w:lvl w:ilvl="2">
        <w:start w:val="1"/>
        <w:numFmt w:val="lowerLetter"/>
        <w:pStyle w:val="SubStepAlpha"/>
        <w:lvlText w:val="%3."/>
        <w:lvlJc w:val="left"/>
        <w:pPr>
          <w:tabs>
            <w:tab w:val="num" w:pos="720"/>
          </w:tabs>
          <w:ind w:left="720" w:hanging="360"/>
        </w:pPr>
        <w:rPr>
          <w:rFonts w:hint="default"/>
          <w:b w:val="0"/>
        </w:rPr>
      </w:lvl>
    </w:lvlOverride>
  </w:num>
  <w:num w:numId="7">
    <w:abstractNumId w:val="13"/>
  </w:num>
  <w:num w:numId="8">
    <w:abstractNumId w:val="12"/>
  </w:num>
  <w:num w:numId="9">
    <w:abstractNumId w:val="9"/>
  </w:num>
  <w:num w:numId="10">
    <w:abstractNumId w:val="7"/>
  </w:num>
  <w:num w:numId="11">
    <w:abstractNumId w:val="0"/>
  </w:num>
  <w:num w:numId="12">
    <w:abstractNumId w:val="6"/>
  </w:num>
  <w:num w:numId="13">
    <w:abstractNumId w:val="5"/>
  </w:num>
  <w:num w:numId="14">
    <w:abstractNumId w:val="1"/>
  </w:num>
  <w:num w:numId="15">
    <w:abstractNumId w:val="8"/>
  </w:num>
  <w:num w:numId="16">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efaultTableStyle w:val="LabTableStyle"/>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48D"/>
    <w:rsid w:val="00021B9A"/>
    <w:rsid w:val="00022F5F"/>
    <w:rsid w:val="00022F71"/>
    <w:rsid w:val="000242D6"/>
    <w:rsid w:val="00024EE5"/>
    <w:rsid w:val="000345A4"/>
    <w:rsid w:val="000379BB"/>
    <w:rsid w:val="00041AF6"/>
    <w:rsid w:val="00044E62"/>
    <w:rsid w:val="0004593C"/>
    <w:rsid w:val="000467C2"/>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C23A2"/>
    <w:rsid w:val="000D39BC"/>
    <w:rsid w:val="000D55B4"/>
    <w:rsid w:val="000D66FF"/>
    <w:rsid w:val="000E1A64"/>
    <w:rsid w:val="000E65F0"/>
    <w:rsid w:val="000F072C"/>
    <w:rsid w:val="000F386F"/>
    <w:rsid w:val="000F6743"/>
    <w:rsid w:val="001006C2"/>
    <w:rsid w:val="001070D2"/>
    <w:rsid w:val="00107B2B"/>
    <w:rsid w:val="00112AC5"/>
    <w:rsid w:val="001133DD"/>
    <w:rsid w:val="00114844"/>
    <w:rsid w:val="00120CBE"/>
    <w:rsid w:val="001261C4"/>
    <w:rsid w:val="00126BC3"/>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5843"/>
    <w:rsid w:val="00197614"/>
    <w:rsid w:val="001A0312"/>
    <w:rsid w:val="001A15DA"/>
    <w:rsid w:val="001A175B"/>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5E92"/>
    <w:rsid w:val="002163BB"/>
    <w:rsid w:val="0021792C"/>
    <w:rsid w:val="002240AB"/>
    <w:rsid w:val="00224490"/>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ACC"/>
    <w:rsid w:val="002A6C56"/>
    <w:rsid w:val="002C090C"/>
    <w:rsid w:val="002C1243"/>
    <w:rsid w:val="002C1815"/>
    <w:rsid w:val="002C42E8"/>
    <w:rsid w:val="002C475E"/>
    <w:rsid w:val="002C604F"/>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47C"/>
    <w:rsid w:val="003215CC"/>
    <w:rsid w:val="003231A0"/>
    <w:rsid w:val="00323357"/>
    <w:rsid w:val="003233A3"/>
    <w:rsid w:val="0034064D"/>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84DDB"/>
    <w:rsid w:val="00392C65"/>
    <w:rsid w:val="00392ED5"/>
    <w:rsid w:val="00394685"/>
    <w:rsid w:val="00394EB5"/>
    <w:rsid w:val="003A01FF"/>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E6F8B"/>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72AEA"/>
    <w:rsid w:val="0048527E"/>
    <w:rsid w:val="004936C2"/>
    <w:rsid w:val="0049379C"/>
    <w:rsid w:val="00495B13"/>
    <w:rsid w:val="004A1CA0"/>
    <w:rsid w:val="004A22E9"/>
    <w:rsid w:val="004A4ACD"/>
    <w:rsid w:val="004A5B8C"/>
    <w:rsid w:val="004A5BC5"/>
    <w:rsid w:val="004B023D"/>
    <w:rsid w:val="004B1D04"/>
    <w:rsid w:val="004B3D3B"/>
    <w:rsid w:val="004B57B2"/>
    <w:rsid w:val="004C0909"/>
    <w:rsid w:val="004C3F97"/>
    <w:rsid w:val="004D01F2"/>
    <w:rsid w:val="004D1A6D"/>
    <w:rsid w:val="004D3339"/>
    <w:rsid w:val="004D353F"/>
    <w:rsid w:val="004D36D7"/>
    <w:rsid w:val="004D682B"/>
    <w:rsid w:val="004E3569"/>
    <w:rsid w:val="004E6152"/>
    <w:rsid w:val="004F0B15"/>
    <w:rsid w:val="004F344A"/>
    <w:rsid w:val="004F3675"/>
    <w:rsid w:val="00504ED4"/>
    <w:rsid w:val="0050695D"/>
    <w:rsid w:val="00510639"/>
    <w:rsid w:val="00514FCB"/>
    <w:rsid w:val="00516142"/>
    <w:rsid w:val="00520027"/>
    <w:rsid w:val="0052093C"/>
    <w:rsid w:val="00521B31"/>
    <w:rsid w:val="00522469"/>
    <w:rsid w:val="0052400A"/>
    <w:rsid w:val="00524363"/>
    <w:rsid w:val="0053264F"/>
    <w:rsid w:val="00532DD0"/>
    <w:rsid w:val="00536F43"/>
    <w:rsid w:val="00545925"/>
    <w:rsid w:val="005510BA"/>
    <w:rsid w:val="0055390E"/>
    <w:rsid w:val="00554B4E"/>
    <w:rsid w:val="00556C02"/>
    <w:rsid w:val="00556FA8"/>
    <w:rsid w:val="00557F36"/>
    <w:rsid w:val="00561BB2"/>
    <w:rsid w:val="005623BD"/>
    <w:rsid w:val="00563249"/>
    <w:rsid w:val="00566C03"/>
    <w:rsid w:val="00570A65"/>
    <w:rsid w:val="00570BA0"/>
    <w:rsid w:val="00572148"/>
    <w:rsid w:val="005754D2"/>
    <w:rsid w:val="005762B1"/>
    <w:rsid w:val="00580456"/>
    <w:rsid w:val="00580E73"/>
    <w:rsid w:val="00586077"/>
    <w:rsid w:val="00592469"/>
    <w:rsid w:val="00593386"/>
    <w:rsid w:val="00596998"/>
    <w:rsid w:val="005A672D"/>
    <w:rsid w:val="005A6E62"/>
    <w:rsid w:val="005A7581"/>
    <w:rsid w:val="005B1CBA"/>
    <w:rsid w:val="005B41F5"/>
    <w:rsid w:val="005C5631"/>
    <w:rsid w:val="005D2B29"/>
    <w:rsid w:val="005D354A"/>
    <w:rsid w:val="005E0299"/>
    <w:rsid w:val="005E106F"/>
    <w:rsid w:val="005E3235"/>
    <w:rsid w:val="005E4176"/>
    <w:rsid w:val="005E65B5"/>
    <w:rsid w:val="005E74D2"/>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37BD0"/>
    <w:rsid w:val="006428E5"/>
    <w:rsid w:val="00644958"/>
    <w:rsid w:val="00645A1F"/>
    <w:rsid w:val="00645BCA"/>
    <w:rsid w:val="0065523F"/>
    <w:rsid w:val="00660938"/>
    <w:rsid w:val="006653CF"/>
    <w:rsid w:val="00671C47"/>
    <w:rsid w:val="00672919"/>
    <w:rsid w:val="00682822"/>
    <w:rsid w:val="006839C0"/>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0EB3"/>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4CC6"/>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4CB7"/>
    <w:rsid w:val="00786F58"/>
    <w:rsid w:val="00787CC1"/>
    <w:rsid w:val="00787D83"/>
    <w:rsid w:val="00792F4E"/>
    <w:rsid w:val="0079398D"/>
    <w:rsid w:val="00796C25"/>
    <w:rsid w:val="007A287C"/>
    <w:rsid w:val="007A3B2A"/>
    <w:rsid w:val="007A6968"/>
    <w:rsid w:val="007B5522"/>
    <w:rsid w:val="007B5D38"/>
    <w:rsid w:val="007C0EE0"/>
    <w:rsid w:val="007C19DC"/>
    <w:rsid w:val="007C1B71"/>
    <w:rsid w:val="007C2FBB"/>
    <w:rsid w:val="007C7164"/>
    <w:rsid w:val="007D1984"/>
    <w:rsid w:val="007D24F6"/>
    <w:rsid w:val="007D2AFE"/>
    <w:rsid w:val="007E224F"/>
    <w:rsid w:val="007E3FEA"/>
    <w:rsid w:val="007E7BB4"/>
    <w:rsid w:val="007F0A0B"/>
    <w:rsid w:val="007F3A60"/>
    <w:rsid w:val="007F3D0B"/>
    <w:rsid w:val="007F7B62"/>
    <w:rsid w:val="007F7C94"/>
    <w:rsid w:val="00800483"/>
    <w:rsid w:val="0080126B"/>
    <w:rsid w:val="00801803"/>
    <w:rsid w:val="00803BE2"/>
    <w:rsid w:val="00810E4B"/>
    <w:rsid w:val="00814BAA"/>
    <w:rsid w:val="00823795"/>
    <w:rsid w:val="00824295"/>
    <w:rsid w:val="00824D12"/>
    <w:rsid w:val="008313F3"/>
    <w:rsid w:val="008325A1"/>
    <w:rsid w:val="008405BB"/>
    <w:rsid w:val="00841AC2"/>
    <w:rsid w:val="00842769"/>
    <w:rsid w:val="00846494"/>
    <w:rsid w:val="00847B20"/>
    <w:rsid w:val="008509D3"/>
    <w:rsid w:val="00853418"/>
    <w:rsid w:val="00857CF6"/>
    <w:rsid w:val="00860E81"/>
    <w:rsid w:val="008610ED"/>
    <w:rsid w:val="00861C6A"/>
    <w:rsid w:val="00863C9E"/>
    <w:rsid w:val="00864F19"/>
    <w:rsid w:val="00865199"/>
    <w:rsid w:val="00867EAF"/>
    <w:rsid w:val="00873C6B"/>
    <w:rsid w:val="00875C79"/>
    <w:rsid w:val="00875DEA"/>
    <w:rsid w:val="0088426A"/>
    <w:rsid w:val="008852BA"/>
    <w:rsid w:val="008869CC"/>
    <w:rsid w:val="00890108"/>
    <w:rsid w:val="00891D4F"/>
    <w:rsid w:val="008920F7"/>
    <w:rsid w:val="00892A10"/>
    <w:rsid w:val="00893877"/>
    <w:rsid w:val="0089532C"/>
    <w:rsid w:val="00895796"/>
    <w:rsid w:val="00896165"/>
    <w:rsid w:val="00896681"/>
    <w:rsid w:val="008A180F"/>
    <w:rsid w:val="008A2749"/>
    <w:rsid w:val="008A3A90"/>
    <w:rsid w:val="008A68AF"/>
    <w:rsid w:val="008B06D4"/>
    <w:rsid w:val="008B4B00"/>
    <w:rsid w:val="008B4F20"/>
    <w:rsid w:val="008B7FFD"/>
    <w:rsid w:val="008C2920"/>
    <w:rsid w:val="008C4307"/>
    <w:rsid w:val="008D035E"/>
    <w:rsid w:val="008D23DF"/>
    <w:rsid w:val="008D2878"/>
    <w:rsid w:val="008D73BF"/>
    <w:rsid w:val="008D7F09"/>
    <w:rsid w:val="008E3C20"/>
    <w:rsid w:val="008E5B64"/>
    <w:rsid w:val="008E7DAA"/>
    <w:rsid w:val="008F0094"/>
    <w:rsid w:val="008F05C7"/>
    <w:rsid w:val="008F340F"/>
    <w:rsid w:val="008F35BB"/>
    <w:rsid w:val="008F634E"/>
    <w:rsid w:val="0090194F"/>
    <w:rsid w:val="00903523"/>
    <w:rsid w:val="00904964"/>
    <w:rsid w:val="0090659A"/>
    <w:rsid w:val="00914BEC"/>
    <w:rsid w:val="00915986"/>
    <w:rsid w:val="00915B16"/>
    <w:rsid w:val="00916D0A"/>
    <w:rsid w:val="00917624"/>
    <w:rsid w:val="009224ED"/>
    <w:rsid w:val="00930386"/>
    <w:rsid w:val="009309F5"/>
    <w:rsid w:val="00933237"/>
    <w:rsid w:val="00933F28"/>
    <w:rsid w:val="00936119"/>
    <w:rsid w:val="009476C0"/>
    <w:rsid w:val="00950D43"/>
    <w:rsid w:val="00952171"/>
    <w:rsid w:val="00952EAB"/>
    <w:rsid w:val="00960DF5"/>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0DD"/>
    <w:rsid w:val="009B341C"/>
    <w:rsid w:val="009B5747"/>
    <w:rsid w:val="009C1F26"/>
    <w:rsid w:val="009C213F"/>
    <w:rsid w:val="009C2681"/>
    <w:rsid w:val="009D2C27"/>
    <w:rsid w:val="009D529C"/>
    <w:rsid w:val="009E2309"/>
    <w:rsid w:val="009E42B9"/>
    <w:rsid w:val="009E6F72"/>
    <w:rsid w:val="009E7259"/>
    <w:rsid w:val="009F4C2E"/>
    <w:rsid w:val="00A014A3"/>
    <w:rsid w:val="00A0412D"/>
    <w:rsid w:val="00A04347"/>
    <w:rsid w:val="00A20880"/>
    <w:rsid w:val="00A21211"/>
    <w:rsid w:val="00A21E27"/>
    <w:rsid w:val="00A3115B"/>
    <w:rsid w:val="00A34E7F"/>
    <w:rsid w:val="00A46F0A"/>
    <w:rsid w:val="00A46F25"/>
    <w:rsid w:val="00A472B5"/>
    <w:rsid w:val="00A47CC2"/>
    <w:rsid w:val="00A51217"/>
    <w:rsid w:val="00A52584"/>
    <w:rsid w:val="00A60146"/>
    <w:rsid w:val="00A6103C"/>
    <w:rsid w:val="00A622C4"/>
    <w:rsid w:val="00A62444"/>
    <w:rsid w:val="00A65E53"/>
    <w:rsid w:val="00A74DAC"/>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3555"/>
    <w:rsid w:val="00AD4578"/>
    <w:rsid w:val="00AD68E9"/>
    <w:rsid w:val="00AE120A"/>
    <w:rsid w:val="00AE5023"/>
    <w:rsid w:val="00AE56C0"/>
    <w:rsid w:val="00AF1EA3"/>
    <w:rsid w:val="00AF703F"/>
    <w:rsid w:val="00B00914"/>
    <w:rsid w:val="00B02A8E"/>
    <w:rsid w:val="00B02F4F"/>
    <w:rsid w:val="00B03359"/>
    <w:rsid w:val="00B03D06"/>
    <w:rsid w:val="00B052EE"/>
    <w:rsid w:val="00B1081F"/>
    <w:rsid w:val="00B10E81"/>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1184"/>
    <w:rsid w:val="00BE526C"/>
    <w:rsid w:val="00BE56B3"/>
    <w:rsid w:val="00BE5A1F"/>
    <w:rsid w:val="00BF04E8"/>
    <w:rsid w:val="00BF16BF"/>
    <w:rsid w:val="00BF4D1F"/>
    <w:rsid w:val="00C02A73"/>
    <w:rsid w:val="00C063D2"/>
    <w:rsid w:val="00C06862"/>
    <w:rsid w:val="00C07FD9"/>
    <w:rsid w:val="00C10918"/>
    <w:rsid w:val="00C10955"/>
    <w:rsid w:val="00C11C4D"/>
    <w:rsid w:val="00C14167"/>
    <w:rsid w:val="00C1712C"/>
    <w:rsid w:val="00C23E16"/>
    <w:rsid w:val="00C27E37"/>
    <w:rsid w:val="00C30D12"/>
    <w:rsid w:val="00C32713"/>
    <w:rsid w:val="00C351B8"/>
    <w:rsid w:val="00C410D9"/>
    <w:rsid w:val="00C44CE4"/>
    <w:rsid w:val="00C44DB7"/>
    <w:rsid w:val="00C4510A"/>
    <w:rsid w:val="00C46EB4"/>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95E13"/>
    <w:rsid w:val="00CA73D5"/>
    <w:rsid w:val="00CB15BB"/>
    <w:rsid w:val="00CC1C87"/>
    <w:rsid w:val="00CC3000"/>
    <w:rsid w:val="00CC4859"/>
    <w:rsid w:val="00CC7A35"/>
    <w:rsid w:val="00CD072A"/>
    <w:rsid w:val="00CD129D"/>
    <w:rsid w:val="00CD4320"/>
    <w:rsid w:val="00CD70FC"/>
    <w:rsid w:val="00CD7F73"/>
    <w:rsid w:val="00CE0E8D"/>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429E"/>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0E3E"/>
    <w:rsid w:val="00D629D9"/>
    <w:rsid w:val="00D635FE"/>
    <w:rsid w:val="00D64D70"/>
    <w:rsid w:val="00D6690F"/>
    <w:rsid w:val="00D729DE"/>
    <w:rsid w:val="00D75989"/>
    <w:rsid w:val="00D75B6A"/>
    <w:rsid w:val="00D80AC0"/>
    <w:rsid w:val="00D8117A"/>
    <w:rsid w:val="00D84BDA"/>
    <w:rsid w:val="00D876A8"/>
    <w:rsid w:val="00D87CD4"/>
    <w:rsid w:val="00D87F26"/>
    <w:rsid w:val="00D9050E"/>
    <w:rsid w:val="00D93063"/>
    <w:rsid w:val="00D933B0"/>
    <w:rsid w:val="00D977E8"/>
    <w:rsid w:val="00D97B16"/>
    <w:rsid w:val="00DB0B30"/>
    <w:rsid w:val="00DB1C89"/>
    <w:rsid w:val="00DB3483"/>
    <w:rsid w:val="00DB3763"/>
    <w:rsid w:val="00DB4029"/>
    <w:rsid w:val="00DB4EA8"/>
    <w:rsid w:val="00DB5F4D"/>
    <w:rsid w:val="00DB6DA5"/>
    <w:rsid w:val="00DC076B"/>
    <w:rsid w:val="00DC186F"/>
    <w:rsid w:val="00DC252F"/>
    <w:rsid w:val="00DC552F"/>
    <w:rsid w:val="00DC6050"/>
    <w:rsid w:val="00DD43EA"/>
    <w:rsid w:val="00DD4A6F"/>
    <w:rsid w:val="00DE6F44"/>
    <w:rsid w:val="00E01612"/>
    <w:rsid w:val="00E0176E"/>
    <w:rsid w:val="00E037D9"/>
    <w:rsid w:val="00E04927"/>
    <w:rsid w:val="00E074FE"/>
    <w:rsid w:val="00E130EB"/>
    <w:rsid w:val="00E13A26"/>
    <w:rsid w:val="00E162CD"/>
    <w:rsid w:val="00E17FA5"/>
    <w:rsid w:val="00E20F98"/>
    <w:rsid w:val="00E26930"/>
    <w:rsid w:val="00E27257"/>
    <w:rsid w:val="00E34612"/>
    <w:rsid w:val="00E34F5E"/>
    <w:rsid w:val="00E3539E"/>
    <w:rsid w:val="00E36DC1"/>
    <w:rsid w:val="00E43F2C"/>
    <w:rsid w:val="00E449D0"/>
    <w:rsid w:val="00E4506A"/>
    <w:rsid w:val="00E53F99"/>
    <w:rsid w:val="00E56510"/>
    <w:rsid w:val="00E62EA8"/>
    <w:rsid w:val="00E6391B"/>
    <w:rsid w:val="00E66666"/>
    <w:rsid w:val="00E66C9C"/>
    <w:rsid w:val="00E66CAC"/>
    <w:rsid w:val="00E67A6E"/>
    <w:rsid w:val="00E71B43"/>
    <w:rsid w:val="00E745BE"/>
    <w:rsid w:val="00E77DFF"/>
    <w:rsid w:val="00E81612"/>
    <w:rsid w:val="00E82BCA"/>
    <w:rsid w:val="00E87D18"/>
    <w:rsid w:val="00E87D62"/>
    <w:rsid w:val="00E93597"/>
    <w:rsid w:val="00E9478E"/>
    <w:rsid w:val="00EA486E"/>
    <w:rsid w:val="00EA4FA3"/>
    <w:rsid w:val="00EA53DB"/>
    <w:rsid w:val="00EB001B"/>
    <w:rsid w:val="00EB6C33"/>
    <w:rsid w:val="00ED6019"/>
    <w:rsid w:val="00ED6167"/>
    <w:rsid w:val="00ED7830"/>
    <w:rsid w:val="00EE346D"/>
    <w:rsid w:val="00EE3909"/>
    <w:rsid w:val="00EE5229"/>
    <w:rsid w:val="00EF4205"/>
    <w:rsid w:val="00EF4FB4"/>
    <w:rsid w:val="00EF5939"/>
    <w:rsid w:val="00EF715C"/>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373B7"/>
    <w:rsid w:val="00F4135D"/>
    <w:rsid w:val="00F41F1B"/>
    <w:rsid w:val="00F43721"/>
    <w:rsid w:val="00F4586C"/>
    <w:rsid w:val="00F46BD9"/>
    <w:rsid w:val="00F60053"/>
    <w:rsid w:val="00F6006C"/>
    <w:rsid w:val="00F60BE0"/>
    <w:rsid w:val="00F6280E"/>
    <w:rsid w:val="00F7050A"/>
    <w:rsid w:val="00F75533"/>
    <w:rsid w:val="00F76ED8"/>
    <w:rsid w:val="00F846FC"/>
    <w:rsid w:val="00F95A87"/>
    <w:rsid w:val="00FA0379"/>
    <w:rsid w:val="00FA3811"/>
    <w:rsid w:val="00FA3B9F"/>
    <w:rsid w:val="00FA3F06"/>
    <w:rsid w:val="00FA4A26"/>
    <w:rsid w:val="00FA7084"/>
    <w:rsid w:val="00FA7BEF"/>
    <w:rsid w:val="00FB1929"/>
    <w:rsid w:val="00FB2BE3"/>
    <w:rsid w:val="00FB3FCE"/>
    <w:rsid w:val="00FB4FE3"/>
    <w:rsid w:val="00FB5FD9"/>
    <w:rsid w:val="00FB7C50"/>
    <w:rsid w:val="00FD14D5"/>
    <w:rsid w:val="00FD33AB"/>
    <w:rsid w:val="00FD4724"/>
    <w:rsid w:val="00FD4A68"/>
    <w:rsid w:val="00FD68ED"/>
    <w:rsid w:val="00FD69D9"/>
    <w:rsid w:val="00FE2824"/>
    <w:rsid w:val="00FE661F"/>
    <w:rsid w:val="00FF0400"/>
    <w:rsid w:val="00FF1116"/>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paragraph" w:styleId="Heading3">
    <w:name w:val="heading 3"/>
    <w:basedOn w:val="Normal"/>
    <w:next w:val="Normal"/>
    <w:link w:val="Heading3Char"/>
    <w:uiPriority w:val="9"/>
    <w:semiHidden/>
    <w:unhideWhenUsed/>
    <w:qFormat/>
    <w:rsid w:val="004F0B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customStyle="1" w:styleId="t">
    <w:name w:val="t"/>
    <w:basedOn w:val="DefaultParagraphFont"/>
    <w:rsid w:val="00D60E3E"/>
  </w:style>
  <w:style w:type="paragraph" w:styleId="NormalWeb">
    <w:name w:val="Normal (Web)"/>
    <w:basedOn w:val="Normal"/>
    <w:uiPriority w:val="99"/>
    <w:unhideWhenUsed/>
    <w:rsid w:val="000467C2"/>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Strong">
    <w:name w:val="Strong"/>
    <w:basedOn w:val="DefaultParagraphFont"/>
    <w:uiPriority w:val="22"/>
    <w:qFormat/>
    <w:rsid w:val="000467C2"/>
    <w:rPr>
      <w:b/>
      <w:bCs/>
    </w:rPr>
  </w:style>
  <w:style w:type="character" w:styleId="Emphasis">
    <w:name w:val="Emphasis"/>
    <w:basedOn w:val="DefaultParagraphFont"/>
    <w:uiPriority w:val="20"/>
    <w:qFormat/>
    <w:rsid w:val="000467C2"/>
    <w:rPr>
      <w:i/>
      <w:iCs/>
    </w:rPr>
  </w:style>
  <w:style w:type="character" w:styleId="HTMLCode">
    <w:name w:val="HTML Code"/>
    <w:basedOn w:val="DefaultParagraphFont"/>
    <w:uiPriority w:val="99"/>
    <w:semiHidden/>
    <w:unhideWhenUsed/>
    <w:rsid w:val="000467C2"/>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8920F7"/>
    <w:rPr>
      <w:color w:val="605E5C"/>
      <w:shd w:val="clear" w:color="auto" w:fill="E1DFDD"/>
    </w:rPr>
  </w:style>
  <w:style w:type="character" w:customStyle="1" w:styleId="Heading3Char">
    <w:name w:val="Heading 3 Char"/>
    <w:basedOn w:val="DefaultParagraphFont"/>
    <w:link w:val="Heading3"/>
    <w:uiPriority w:val="9"/>
    <w:semiHidden/>
    <w:rsid w:val="004F0B1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14832">
      <w:bodyDiv w:val="1"/>
      <w:marLeft w:val="0"/>
      <w:marRight w:val="0"/>
      <w:marTop w:val="0"/>
      <w:marBottom w:val="0"/>
      <w:divBdr>
        <w:top w:val="none" w:sz="0" w:space="0" w:color="auto"/>
        <w:left w:val="none" w:sz="0" w:space="0" w:color="auto"/>
        <w:bottom w:val="none" w:sz="0" w:space="0" w:color="auto"/>
        <w:right w:val="none" w:sz="0" w:space="0" w:color="auto"/>
      </w:divBdr>
    </w:div>
    <w:div w:id="373432702">
      <w:bodyDiv w:val="1"/>
      <w:marLeft w:val="0"/>
      <w:marRight w:val="0"/>
      <w:marTop w:val="0"/>
      <w:marBottom w:val="0"/>
      <w:divBdr>
        <w:top w:val="none" w:sz="0" w:space="0" w:color="auto"/>
        <w:left w:val="none" w:sz="0" w:space="0" w:color="auto"/>
        <w:bottom w:val="none" w:sz="0" w:space="0" w:color="auto"/>
        <w:right w:val="none" w:sz="0" w:space="0" w:color="auto"/>
      </w:divBdr>
    </w:div>
    <w:div w:id="558979397">
      <w:bodyDiv w:val="1"/>
      <w:marLeft w:val="0"/>
      <w:marRight w:val="0"/>
      <w:marTop w:val="0"/>
      <w:marBottom w:val="0"/>
      <w:divBdr>
        <w:top w:val="none" w:sz="0" w:space="0" w:color="auto"/>
        <w:left w:val="none" w:sz="0" w:space="0" w:color="auto"/>
        <w:bottom w:val="none" w:sz="0" w:space="0" w:color="auto"/>
        <w:right w:val="none" w:sz="0" w:space="0" w:color="auto"/>
      </w:divBdr>
    </w:div>
    <w:div w:id="604115665">
      <w:bodyDiv w:val="1"/>
      <w:marLeft w:val="0"/>
      <w:marRight w:val="0"/>
      <w:marTop w:val="0"/>
      <w:marBottom w:val="0"/>
      <w:divBdr>
        <w:top w:val="none" w:sz="0" w:space="0" w:color="auto"/>
        <w:left w:val="none" w:sz="0" w:space="0" w:color="auto"/>
        <w:bottom w:val="none" w:sz="0" w:space="0" w:color="auto"/>
        <w:right w:val="none" w:sz="0" w:space="0" w:color="auto"/>
      </w:divBdr>
    </w:div>
    <w:div w:id="874774864">
      <w:bodyDiv w:val="1"/>
      <w:marLeft w:val="0"/>
      <w:marRight w:val="0"/>
      <w:marTop w:val="0"/>
      <w:marBottom w:val="0"/>
      <w:divBdr>
        <w:top w:val="none" w:sz="0" w:space="0" w:color="auto"/>
        <w:left w:val="none" w:sz="0" w:space="0" w:color="auto"/>
        <w:bottom w:val="none" w:sz="0" w:space="0" w:color="auto"/>
        <w:right w:val="none" w:sz="0" w:space="0" w:color="auto"/>
      </w:divBdr>
      <w:divsChild>
        <w:div w:id="1285431609">
          <w:marLeft w:val="0"/>
          <w:marRight w:val="0"/>
          <w:marTop w:val="180"/>
          <w:marBottom w:val="270"/>
          <w:divBdr>
            <w:top w:val="single" w:sz="6" w:space="0" w:color="E3E3E3"/>
            <w:left w:val="single" w:sz="6" w:space="0" w:color="E3E3E3"/>
            <w:bottom w:val="single" w:sz="6" w:space="0" w:color="E3E3E3"/>
            <w:right w:val="single" w:sz="6" w:space="0" w:color="E3E3E3"/>
          </w:divBdr>
          <w:divsChild>
            <w:div w:id="1270813399">
              <w:marLeft w:val="0"/>
              <w:marRight w:val="0"/>
              <w:marTop w:val="0"/>
              <w:marBottom w:val="0"/>
              <w:divBdr>
                <w:top w:val="none" w:sz="0" w:space="0" w:color="auto"/>
                <w:left w:val="none" w:sz="0" w:space="0" w:color="auto"/>
                <w:bottom w:val="none" w:sz="0" w:space="0" w:color="auto"/>
                <w:right w:val="none" w:sz="0" w:space="0" w:color="auto"/>
              </w:divBdr>
              <w:divsChild>
                <w:div w:id="2044092624">
                  <w:marLeft w:val="0"/>
                  <w:marRight w:val="0"/>
                  <w:marTop w:val="0"/>
                  <w:marBottom w:val="0"/>
                  <w:divBdr>
                    <w:top w:val="none" w:sz="0" w:space="0" w:color="auto"/>
                    <w:left w:val="none" w:sz="0" w:space="0" w:color="auto"/>
                    <w:bottom w:val="none" w:sz="0" w:space="0" w:color="auto"/>
                    <w:right w:val="none" w:sz="0" w:space="0" w:color="auto"/>
                  </w:divBdr>
                </w:div>
                <w:div w:id="100069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41119">
      <w:bodyDiv w:val="1"/>
      <w:marLeft w:val="0"/>
      <w:marRight w:val="0"/>
      <w:marTop w:val="0"/>
      <w:marBottom w:val="0"/>
      <w:divBdr>
        <w:top w:val="none" w:sz="0" w:space="0" w:color="auto"/>
        <w:left w:val="none" w:sz="0" w:space="0" w:color="auto"/>
        <w:bottom w:val="none" w:sz="0" w:space="0" w:color="auto"/>
        <w:right w:val="none" w:sz="0" w:space="0" w:color="auto"/>
      </w:divBdr>
    </w:div>
    <w:div w:id="1397316910">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860922593">
      <w:bodyDiv w:val="1"/>
      <w:marLeft w:val="0"/>
      <w:marRight w:val="0"/>
      <w:marTop w:val="0"/>
      <w:marBottom w:val="0"/>
      <w:divBdr>
        <w:top w:val="none" w:sz="0" w:space="0" w:color="auto"/>
        <w:left w:val="none" w:sz="0" w:space="0" w:color="auto"/>
        <w:bottom w:val="none" w:sz="0" w:space="0" w:color="auto"/>
        <w:right w:val="none" w:sz="0" w:space="0" w:color="auto"/>
      </w:divBdr>
    </w:div>
    <w:div w:id="1903323696">
      <w:bodyDiv w:val="1"/>
      <w:marLeft w:val="0"/>
      <w:marRight w:val="0"/>
      <w:marTop w:val="0"/>
      <w:marBottom w:val="0"/>
      <w:divBdr>
        <w:top w:val="none" w:sz="0" w:space="0" w:color="auto"/>
        <w:left w:val="none" w:sz="0" w:space="0" w:color="auto"/>
        <w:bottom w:val="none" w:sz="0" w:space="0" w:color="auto"/>
        <w:right w:val="none" w:sz="0" w:space="0" w:color="auto"/>
      </w:divBdr>
    </w:div>
    <w:div w:id="213621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urity.stackexchange.com/a/5105" TargetMode="External"/><Relationship Id="rId18" Type="http://schemas.openxmlformats.org/officeDocument/2006/relationships/hyperlink" Target="http://linux.die.net/man/1/ssh-keygen" TargetMode="External"/><Relationship Id="rId26" Type="http://schemas.openxmlformats.org/officeDocument/2006/relationships/hyperlink" Target="http://security.stackexchange.com/a/46781" TargetMode="External"/><Relationship Id="rId39" Type="http://schemas.openxmlformats.org/officeDocument/2006/relationships/hyperlink" Target="https://en.wikipedia.org/wiki/Block_cipher_modes_of_operation" TargetMode="External"/><Relationship Id="rId21" Type="http://schemas.openxmlformats.org/officeDocument/2006/relationships/hyperlink" Target="http://linux.die.net/man/1/ssh-keygen" TargetMode="External"/><Relationship Id="rId34" Type="http://schemas.openxmlformats.org/officeDocument/2006/relationships/hyperlink" Target="http://blogs.msdn.com/b/shawnfa/archive/2006/10/09/the-differences-between-rijndael-and-aes.aspx"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en.wikipedia.org/wiki/Integer_factorization" TargetMode="External"/><Relationship Id="rId29" Type="http://schemas.openxmlformats.org/officeDocument/2006/relationships/hyperlink" Target="http://www.paradigm.ac.uk/workbook/metadata/authenticity-signatur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urity.stackexchange.com/a/9265" TargetMode="External"/><Relationship Id="rId24" Type="http://schemas.openxmlformats.org/officeDocument/2006/relationships/hyperlink" Target="https://tools.ietf.org/html/rfc6979" TargetMode="External"/><Relationship Id="rId32" Type="http://schemas.openxmlformats.org/officeDocument/2006/relationships/hyperlink" Target="http://technet.microsoft.com/en-us/library/cc962021.aspx" TargetMode="External"/><Relationship Id="rId37" Type="http://schemas.openxmlformats.org/officeDocument/2006/relationships/hyperlink" Target="https://tools.ietf.org/html/rfc5288" TargetMode="External"/><Relationship Id="rId40" Type="http://schemas.openxmlformats.org/officeDocument/2006/relationships/hyperlink" Target="http://blog.cloudflare.com/new-ssl-vulnerabilities-cloudflare-users-prot"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crypto.stackexchange.com/questions/12768/why-hash-the-message-before-signing-it-digital-signature-with-rsa" TargetMode="External"/><Relationship Id="rId23" Type="http://schemas.openxmlformats.org/officeDocument/2006/relationships/hyperlink" Target="http://rdist.root.org/2009/10/06/why-rsa-encryption-padding-is-critical/" TargetMode="External"/><Relationship Id="rId28" Type="http://schemas.openxmlformats.org/officeDocument/2006/relationships/hyperlink" Target="http://security.stackexchange.com/a/5105" TargetMode="External"/><Relationship Id="rId36" Type="http://schemas.openxmlformats.org/officeDocument/2006/relationships/hyperlink" Target="http://stackoverflow.com/questions/1220751/how-to-choose-an-aes-encryption-mode-cbc-ecb-ctr-ocb-cfb" TargetMode="External"/><Relationship Id="rId10" Type="http://schemas.openxmlformats.org/officeDocument/2006/relationships/hyperlink" Target="http://www.paradigm.ac.uk/workbook/metadata/authenticity-signatures.html" TargetMode="External"/><Relationship Id="rId19" Type="http://schemas.openxmlformats.org/officeDocument/2006/relationships/hyperlink" Target="http://en.wikipedia.org/wiki/Discrete_logarithm" TargetMode="External"/><Relationship Id="rId31" Type="http://schemas.openxmlformats.org/officeDocument/2006/relationships/hyperlink" Target="http://security.stackexchange.com/a/5105"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curity.stackexchange.com/a/9265" TargetMode="External"/><Relationship Id="rId14" Type="http://schemas.openxmlformats.org/officeDocument/2006/relationships/hyperlink" Target="http://www.paradigm.ac.uk/workbook/metadata/authenticity-signatures.html" TargetMode="External"/><Relationship Id="rId22" Type="http://schemas.openxmlformats.org/officeDocument/2006/relationships/hyperlink" Target="http://www.docstore.mik.ua/orelly/networking_2ndEd/ssh/ch03_09.htm" TargetMode="External"/><Relationship Id="rId27" Type="http://schemas.openxmlformats.org/officeDocument/2006/relationships/hyperlink" Target="http://stackoverflow.com/a/22005627/2610230" TargetMode="External"/><Relationship Id="rId30" Type="http://schemas.openxmlformats.org/officeDocument/2006/relationships/hyperlink" Target="http://technet.microsoft.com/en-us/library/cc962021.aspx" TargetMode="External"/><Relationship Id="rId35" Type="http://schemas.openxmlformats.org/officeDocument/2006/relationships/hyperlink" Target="https://en.wikipedia.org/wiki/Block_cipher"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technet.microsoft.com/en-us/library/cc962021.aspx" TargetMode="External"/><Relationship Id="rId17" Type="http://schemas.openxmlformats.org/officeDocument/2006/relationships/hyperlink" Target="http://rdist.root.org/2009/10/06/why-rsa-encryption-padding-is-critical/" TargetMode="External"/><Relationship Id="rId25" Type="http://schemas.openxmlformats.org/officeDocument/2006/relationships/hyperlink" Target="http://security.stackexchange.com/a/41509" TargetMode="External"/><Relationship Id="rId33" Type="http://schemas.openxmlformats.org/officeDocument/2006/relationships/hyperlink" Target="https://en.wikipedia.org/wiki/Block_cipher" TargetMode="External"/><Relationship Id="rId38" Type="http://schemas.openxmlformats.org/officeDocument/2006/relationships/hyperlink" Target="http://blog.cloudflare.com/staying-on-top-of-tls-attacks/" TargetMode="External"/><Relationship Id="rId46" Type="http://schemas.openxmlformats.org/officeDocument/2006/relationships/fontTable" Target="fontTable.xml"/><Relationship Id="rId20" Type="http://schemas.openxmlformats.org/officeDocument/2006/relationships/hyperlink" Target="http://www.docstore.mik.ua/orelly/networking_2ndEd/ssh/ch03_09.htm" TargetMode="External"/><Relationship Id="rId41" Type="http://schemas.openxmlformats.org/officeDocument/2006/relationships/hyperlink" Target="http://blog.cloudflare.com/taming-beast-better-ssl-now-available-acros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763B211-9A80-4CC7-A094-B40B7ECCA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4953</Words>
  <Characters>28236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33123</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Harry Byrne</cp:lastModifiedBy>
  <cp:revision>108</cp:revision>
  <cp:lastPrinted>2015-06-25T18:27:00Z</cp:lastPrinted>
  <dcterms:created xsi:type="dcterms:W3CDTF">2015-07-15T20:56:00Z</dcterms:created>
  <dcterms:modified xsi:type="dcterms:W3CDTF">2019-12-18T14:51:00Z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26ce99b2-0ad7-3ab3-b766-58ac0aa641ed</vt:lpwstr>
  </property>
  <property fmtid="{D5CDD505-2E9C-101B-9397-08002B2CF9AE}" pid="24" name="Mendeley Citation Style_1">
    <vt:lpwstr>http://www.zotero.org/styles/ieee</vt:lpwstr>
  </property>
</Properties>
</file>