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DB8C5" w14:textId="1B1DEA02" w:rsidR="00600CFA" w:rsidRDefault="00B74188" w:rsidP="006C19AF">
      <w:pPr>
        <w:spacing w:line="360" w:lineRule="auto"/>
        <w:rPr>
          <w:rFonts w:ascii="Arial" w:hAnsi="Arial" w:cs="Arial"/>
          <w:b/>
          <w:bCs/>
          <w:sz w:val="28"/>
          <w:szCs w:val="28"/>
        </w:rPr>
      </w:pPr>
      <w:r>
        <w:rPr>
          <w:noProof/>
        </w:rPr>
        <w:drawing>
          <wp:inline distT="0" distB="0" distL="0" distR="0" wp14:anchorId="65A6FD1B" wp14:editId="2A364D12">
            <wp:extent cx="2504044" cy="1200150"/>
            <wp:effectExtent l="0" t="0" r="0" b="0"/>
            <wp:docPr id="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7260" cy="1216070"/>
                    </a:xfrm>
                    <a:prstGeom prst="rect">
                      <a:avLst/>
                    </a:prstGeom>
                    <a:noFill/>
                    <a:ln>
                      <a:noFill/>
                    </a:ln>
                  </pic:spPr>
                </pic:pic>
              </a:graphicData>
            </a:graphic>
          </wp:inline>
        </w:drawing>
      </w:r>
    </w:p>
    <w:p w14:paraId="6FE6ED50" w14:textId="77777777" w:rsidR="00600CFA" w:rsidRDefault="00600CFA" w:rsidP="006C19AF">
      <w:pPr>
        <w:spacing w:line="360" w:lineRule="auto"/>
        <w:rPr>
          <w:rFonts w:ascii="Arial" w:hAnsi="Arial" w:cs="Arial"/>
          <w:b/>
          <w:bCs/>
          <w:sz w:val="28"/>
          <w:szCs w:val="28"/>
        </w:rPr>
      </w:pPr>
    </w:p>
    <w:p w14:paraId="5518FF6A" w14:textId="77777777" w:rsidR="00600CFA" w:rsidRDefault="00600CFA" w:rsidP="006C19AF">
      <w:pPr>
        <w:spacing w:line="360" w:lineRule="auto"/>
        <w:rPr>
          <w:rFonts w:ascii="Arial" w:hAnsi="Arial" w:cs="Arial"/>
          <w:b/>
          <w:bCs/>
          <w:sz w:val="28"/>
          <w:szCs w:val="28"/>
        </w:rPr>
      </w:pPr>
    </w:p>
    <w:p w14:paraId="401EB671" w14:textId="77777777" w:rsidR="00600CFA" w:rsidRDefault="00600CFA" w:rsidP="006C19AF">
      <w:pPr>
        <w:spacing w:line="360" w:lineRule="auto"/>
        <w:rPr>
          <w:rFonts w:ascii="Arial" w:hAnsi="Arial" w:cs="Arial"/>
          <w:b/>
          <w:bCs/>
          <w:sz w:val="28"/>
          <w:szCs w:val="28"/>
        </w:rPr>
      </w:pPr>
    </w:p>
    <w:p w14:paraId="19AF8E62" w14:textId="413299F8" w:rsidR="00B74188" w:rsidRPr="00A90AAE" w:rsidRDefault="00B74188" w:rsidP="00A7457A">
      <w:pPr>
        <w:spacing w:line="360" w:lineRule="auto"/>
        <w:jc w:val="center"/>
        <w:rPr>
          <w:rFonts w:ascii="Arial" w:hAnsi="Arial" w:cs="Arial"/>
          <w:b/>
          <w:bCs/>
          <w:i/>
          <w:iCs/>
          <w:sz w:val="36"/>
          <w:szCs w:val="36"/>
        </w:rPr>
      </w:pPr>
      <w:r w:rsidRPr="00A90AAE">
        <w:rPr>
          <w:rFonts w:ascii="Arial" w:hAnsi="Arial" w:cs="Arial"/>
          <w:b/>
          <w:bCs/>
          <w:i/>
          <w:iCs/>
          <w:sz w:val="36"/>
          <w:szCs w:val="36"/>
        </w:rPr>
        <w:t>Sustainable Hospitality &amp; Tourism Management</w:t>
      </w:r>
    </w:p>
    <w:p w14:paraId="2EA47094" w14:textId="3BBC6413" w:rsidR="00600CFA" w:rsidRPr="0012766A" w:rsidRDefault="00A7457A" w:rsidP="00A7457A">
      <w:pPr>
        <w:spacing w:line="360" w:lineRule="auto"/>
        <w:jc w:val="center"/>
        <w:rPr>
          <w:rFonts w:ascii="Arial" w:hAnsi="Arial" w:cs="Arial"/>
          <w:b/>
          <w:bCs/>
          <w:i/>
          <w:iCs/>
          <w:sz w:val="32"/>
          <w:szCs w:val="32"/>
        </w:rPr>
      </w:pPr>
      <w:r w:rsidRPr="0012766A">
        <w:rPr>
          <w:rFonts w:ascii="Arial" w:hAnsi="Arial" w:cs="Arial"/>
          <w:b/>
          <w:bCs/>
          <w:i/>
          <w:iCs/>
          <w:sz w:val="32"/>
          <w:szCs w:val="32"/>
        </w:rPr>
        <w:t>(BMIH5006)</w:t>
      </w:r>
    </w:p>
    <w:p w14:paraId="3FED0465" w14:textId="03E711C3" w:rsidR="00600CFA" w:rsidRPr="003B56CD" w:rsidRDefault="003B56CD" w:rsidP="003B56CD">
      <w:pPr>
        <w:spacing w:line="360" w:lineRule="auto"/>
        <w:jc w:val="center"/>
        <w:rPr>
          <w:rFonts w:ascii="Arial" w:hAnsi="Arial" w:cs="Arial"/>
          <w:b/>
          <w:bCs/>
          <w:i/>
          <w:iCs/>
          <w:sz w:val="36"/>
          <w:szCs w:val="36"/>
        </w:rPr>
      </w:pPr>
      <w:r w:rsidRPr="003B56CD">
        <w:rPr>
          <w:rFonts w:ascii="Arial" w:hAnsi="Arial" w:cs="Arial"/>
          <w:b/>
          <w:bCs/>
          <w:i/>
          <w:iCs/>
          <w:sz w:val="36"/>
          <w:szCs w:val="36"/>
        </w:rPr>
        <w:t>Essay</w:t>
      </w:r>
    </w:p>
    <w:p w14:paraId="43D9ED6D" w14:textId="77777777" w:rsidR="00600CFA" w:rsidRDefault="00600CFA" w:rsidP="006C19AF">
      <w:pPr>
        <w:spacing w:line="360" w:lineRule="auto"/>
        <w:rPr>
          <w:rFonts w:ascii="Arial" w:hAnsi="Arial" w:cs="Arial"/>
          <w:b/>
          <w:bCs/>
          <w:sz w:val="28"/>
          <w:szCs w:val="28"/>
        </w:rPr>
      </w:pPr>
    </w:p>
    <w:p w14:paraId="445EB50A" w14:textId="77777777" w:rsidR="00600CFA" w:rsidRDefault="00600CFA" w:rsidP="006C19AF">
      <w:pPr>
        <w:spacing w:line="360" w:lineRule="auto"/>
        <w:rPr>
          <w:rFonts w:ascii="Arial" w:hAnsi="Arial" w:cs="Arial"/>
          <w:b/>
          <w:bCs/>
          <w:sz w:val="28"/>
          <w:szCs w:val="28"/>
        </w:rPr>
      </w:pPr>
    </w:p>
    <w:p w14:paraId="340A16D5" w14:textId="77777777" w:rsidR="00600CFA" w:rsidRDefault="00600CFA" w:rsidP="006C19AF">
      <w:pPr>
        <w:spacing w:line="360" w:lineRule="auto"/>
        <w:rPr>
          <w:rFonts w:ascii="Arial" w:hAnsi="Arial" w:cs="Arial"/>
          <w:b/>
          <w:bCs/>
          <w:sz w:val="28"/>
          <w:szCs w:val="28"/>
        </w:rPr>
      </w:pPr>
    </w:p>
    <w:p w14:paraId="3E6F2584" w14:textId="7B1C996F" w:rsidR="002D37F1" w:rsidRPr="006C19AF" w:rsidRDefault="00F07DED" w:rsidP="00B74188">
      <w:pPr>
        <w:spacing w:line="360" w:lineRule="auto"/>
        <w:jc w:val="right"/>
        <w:rPr>
          <w:rFonts w:ascii="Arial" w:hAnsi="Arial" w:cs="Arial"/>
          <w:sz w:val="28"/>
          <w:szCs w:val="28"/>
        </w:rPr>
      </w:pPr>
      <w:r w:rsidRPr="006C19AF">
        <w:rPr>
          <w:rFonts w:ascii="Arial" w:hAnsi="Arial" w:cs="Arial"/>
          <w:b/>
          <w:bCs/>
          <w:sz w:val="28"/>
          <w:szCs w:val="28"/>
        </w:rPr>
        <w:t>Student:</w:t>
      </w:r>
      <w:r w:rsidRPr="006C19AF">
        <w:rPr>
          <w:rFonts w:ascii="Arial" w:hAnsi="Arial" w:cs="Arial"/>
          <w:sz w:val="28"/>
          <w:szCs w:val="28"/>
        </w:rPr>
        <w:t xml:space="preserve"> Iulia Tanase</w:t>
      </w:r>
    </w:p>
    <w:p w14:paraId="53BE6AE3" w14:textId="719CBCE7" w:rsidR="00F07DED" w:rsidRPr="006C19AF" w:rsidRDefault="00A90AAE" w:rsidP="00A90AAE">
      <w:pPr>
        <w:spacing w:line="360" w:lineRule="auto"/>
        <w:jc w:val="center"/>
        <w:rPr>
          <w:rFonts w:ascii="Arial" w:hAnsi="Arial" w:cs="Arial"/>
          <w:b/>
          <w:bCs/>
          <w:sz w:val="28"/>
          <w:szCs w:val="28"/>
        </w:rPr>
      </w:pPr>
      <w:r>
        <w:rPr>
          <w:rFonts w:ascii="Arial" w:hAnsi="Arial" w:cs="Arial"/>
          <w:b/>
          <w:bCs/>
          <w:sz w:val="28"/>
          <w:szCs w:val="28"/>
        </w:rPr>
        <w:t xml:space="preserve">                                                                                     ID</w:t>
      </w:r>
      <w:r w:rsidR="00F07DED" w:rsidRPr="006C19AF">
        <w:rPr>
          <w:rFonts w:ascii="Arial" w:hAnsi="Arial" w:cs="Arial"/>
          <w:b/>
          <w:bCs/>
          <w:sz w:val="28"/>
          <w:szCs w:val="28"/>
        </w:rPr>
        <w:t xml:space="preserve">: </w:t>
      </w:r>
      <w:r w:rsidR="005335B9" w:rsidRPr="005335B9">
        <w:rPr>
          <w:rFonts w:ascii="Arial" w:hAnsi="Arial" w:cs="Arial"/>
          <w:sz w:val="28"/>
          <w:szCs w:val="28"/>
        </w:rPr>
        <w:t>2230512</w:t>
      </w:r>
    </w:p>
    <w:p w14:paraId="05CF71A0" w14:textId="2D49EBD4" w:rsidR="00F07DED" w:rsidRPr="006C19AF" w:rsidRDefault="00A90AAE" w:rsidP="00A90AAE">
      <w:pPr>
        <w:spacing w:line="360" w:lineRule="auto"/>
        <w:jc w:val="center"/>
        <w:rPr>
          <w:rFonts w:ascii="Arial" w:hAnsi="Arial" w:cs="Arial"/>
          <w:sz w:val="28"/>
          <w:szCs w:val="28"/>
        </w:rPr>
      </w:pPr>
      <w:r>
        <w:rPr>
          <w:rFonts w:ascii="Arial" w:hAnsi="Arial" w:cs="Arial"/>
          <w:b/>
          <w:bCs/>
          <w:sz w:val="28"/>
          <w:szCs w:val="28"/>
        </w:rPr>
        <w:t xml:space="preserve">                                                                             </w:t>
      </w:r>
      <w:r w:rsidR="00F07DED" w:rsidRPr="006C19AF">
        <w:rPr>
          <w:rFonts w:ascii="Arial" w:hAnsi="Arial" w:cs="Arial"/>
          <w:b/>
          <w:bCs/>
          <w:sz w:val="28"/>
          <w:szCs w:val="28"/>
        </w:rPr>
        <w:t xml:space="preserve">Lecturer: </w:t>
      </w:r>
      <w:r w:rsidR="005335B9">
        <w:rPr>
          <w:rFonts w:ascii="Arial" w:hAnsi="Arial" w:cs="Arial"/>
          <w:sz w:val="28"/>
          <w:szCs w:val="28"/>
        </w:rPr>
        <w:t>Lisa Knight</w:t>
      </w:r>
    </w:p>
    <w:p w14:paraId="37345EA3" w14:textId="13A9EEA1" w:rsidR="00F07DED" w:rsidRPr="00A7457A" w:rsidRDefault="00E316DD" w:rsidP="00E316DD">
      <w:pPr>
        <w:spacing w:line="360" w:lineRule="auto"/>
        <w:jc w:val="center"/>
        <w:rPr>
          <w:rFonts w:ascii="Arial" w:hAnsi="Arial" w:cs="Arial"/>
          <w:b/>
          <w:bCs/>
          <w:sz w:val="28"/>
          <w:szCs w:val="28"/>
        </w:rPr>
      </w:pPr>
      <w:r>
        <w:rPr>
          <w:rFonts w:ascii="Arial" w:hAnsi="Arial" w:cs="Arial"/>
          <w:b/>
          <w:bCs/>
          <w:sz w:val="28"/>
          <w:szCs w:val="28"/>
        </w:rPr>
        <w:t xml:space="preserve">                                                               </w:t>
      </w:r>
      <w:r w:rsidR="00A7457A" w:rsidRPr="00A7457A">
        <w:rPr>
          <w:rFonts w:ascii="Arial" w:hAnsi="Arial" w:cs="Arial"/>
          <w:b/>
          <w:bCs/>
          <w:sz w:val="28"/>
          <w:szCs w:val="28"/>
        </w:rPr>
        <w:t>Word count:</w:t>
      </w:r>
      <w:r w:rsidR="00A7457A" w:rsidRPr="00E316DD">
        <w:rPr>
          <w:rFonts w:ascii="Arial" w:hAnsi="Arial" w:cs="Arial"/>
          <w:sz w:val="28"/>
          <w:szCs w:val="28"/>
        </w:rPr>
        <w:t xml:space="preserve"> </w:t>
      </w:r>
      <w:r w:rsidRPr="00E316DD">
        <w:rPr>
          <w:rFonts w:ascii="Arial" w:hAnsi="Arial" w:cs="Arial"/>
          <w:sz w:val="28"/>
          <w:szCs w:val="28"/>
        </w:rPr>
        <w:t>1934</w:t>
      </w:r>
    </w:p>
    <w:p w14:paraId="50F41C59" w14:textId="77777777" w:rsidR="001A5668" w:rsidRDefault="001A5668" w:rsidP="00B74188">
      <w:pPr>
        <w:spacing w:line="360" w:lineRule="auto"/>
        <w:jc w:val="right"/>
        <w:rPr>
          <w:rFonts w:ascii="Arial" w:hAnsi="Arial" w:cs="Arial"/>
          <w:sz w:val="28"/>
          <w:szCs w:val="28"/>
        </w:rPr>
      </w:pPr>
    </w:p>
    <w:p w14:paraId="5A6709AE" w14:textId="77777777" w:rsidR="005335B9" w:rsidRDefault="005335B9" w:rsidP="00B74188">
      <w:pPr>
        <w:spacing w:line="360" w:lineRule="auto"/>
        <w:jc w:val="right"/>
        <w:rPr>
          <w:rFonts w:ascii="Arial" w:hAnsi="Arial" w:cs="Arial"/>
          <w:sz w:val="28"/>
          <w:szCs w:val="28"/>
        </w:rPr>
      </w:pPr>
    </w:p>
    <w:p w14:paraId="050E15D4" w14:textId="77777777" w:rsidR="005335B9" w:rsidRDefault="005335B9" w:rsidP="00B74188">
      <w:pPr>
        <w:spacing w:line="360" w:lineRule="auto"/>
        <w:jc w:val="right"/>
        <w:rPr>
          <w:rFonts w:ascii="Arial" w:hAnsi="Arial" w:cs="Arial"/>
          <w:sz w:val="28"/>
          <w:szCs w:val="28"/>
        </w:rPr>
      </w:pPr>
    </w:p>
    <w:p w14:paraId="1A39E462" w14:textId="77777777" w:rsidR="005335B9" w:rsidRDefault="005335B9" w:rsidP="006C19AF">
      <w:pPr>
        <w:spacing w:line="360" w:lineRule="auto"/>
        <w:rPr>
          <w:rFonts w:ascii="Arial" w:hAnsi="Arial" w:cs="Arial"/>
          <w:sz w:val="28"/>
          <w:szCs w:val="28"/>
        </w:rPr>
      </w:pPr>
    </w:p>
    <w:p w14:paraId="3FFDD020" w14:textId="5F9072DB" w:rsidR="005335B9" w:rsidRPr="006C19AF" w:rsidRDefault="0012766A" w:rsidP="0012766A">
      <w:pPr>
        <w:spacing w:line="360" w:lineRule="auto"/>
        <w:jc w:val="center"/>
        <w:rPr>
          <w:rFonts w:ascii="Arial" w:hAnsi="Arial" w:cs="Arial"/>
          <w:sz w:val="28"/>
          <w:szCs w:val="28"/>
        </w:rPr>
      </w:pPr>
      <w:r>
        <w:rPr>
          <w:rFonts w:ascii="Arial" w:hAnsi="Arial" w:cs="Arial"/>
          <w:sz w:val="28"/>
          <w:szCs w:val="28"/>
        </w:rPr>
        <w:t>07/02/2025</w:t>
      </w:r>
    </w:p>
    <w:p w14:paraId="3860BD62" w14:textId="3BA479BA" w:rsidR="008E0489" w:rsidRDefault="001A5668" w:rsidP="008E0489">
      <w:pPr>
        <w:spacing w:line="360" w:lineRule="auto"/>
        <w:ind w:firstLine="720"/>
        <w:jc w:val="both"/>
        <w:rPr>
          <w:rFonts w:ascii="Arial" w:hAnsi="Arial" w:cs="Arial"/>
          <w:sz w:val="24"/>
          <w:szCs w:val="24"/>
        </w:rPr>
      </w:pPr>
      <w:r w:rsidRPr="006C19AF">
        <w:rPr>
          <w:rFonts w:ascii="Arial" w:hAnsi="Arial" w:cs="Arial"/>
          <w:b/>
          <w:bCs/>
          <w:sz w:val="28"/>
          <w:szCs w:val="28"/>
        </w:rPr>
        <w:lastRenderedPageBreak/>
        <w:t>AI Acknowledgement:</w:t>
      </w:r>
      <w:r w:rsidR="008E0489" w:rsidRPr="008E0489">
        <w:rPr>
          <w:rFonts w:ascii="Arial" w:hAnsi="Arial" w:cs="Arial"/>
          <w:sz w:val="24"/>
          <w:szCs w:val="24"/>
        </w:rPr>
        <w:t xml:space="preserve"> </w:t>
      </w:r>
      <w:r w:rsidR="008E0489">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603B385" w14:textId="724E29BF" w:rsidR="001A5668" w:rsidRPr="006C19AF" w:rsidRDefault="001A5668" w:rsidP="006C19AF">
      <w:pPr>
        <w:spacing w:line="360" w:lineRule="auto"/>
        <w:rPr>
          <w:rFonts w:ascii="Arial" w:hAnsi="Arial" w:cs="Arial"/>
          <w:b/>
          <w:bCs/>
          <w:sz w:val="28"/>
          <w:szCs w:val="28"/>
        </w:rPr>
      </w:pPr>
    </w:p>
    <w:p w14:paraId="207168BF" w14:textId="77777777" w:rsidR="00F07DED" w:rsidRPr="006C19AF" w:rsidRDefault="00F07DED" w:rsidP="006C19AF">
      <w:pPr>
        <w:spacing w:line="360" w:lineRule="auto"/>
        <w:rPr>
          <w:rFonts w:ascii="Arial" w:hAnsi="Arial" w:cs="Arial"/>
          <w:sz w:val="24"/>
          <w:szCs w:val="24"/>
        </w:rPr>
      </w:pPr>
    </w:p>
    <w:p w14:paraId="6A45B2E1" w14:textId="77777777" w:rsidR="00F07DED" w:rsidRPr="006C19AF" w:rsidRDefault="00F07DED" w:rsidP="006C19AF">
      <w:pPr>
        <w:spacing w:line="360" w:lineRule="auto"/>
        <w:rPr>
          <w:rFonts w:ascii="Arial" w:hAnsi="Arial" w:cs="Arial"/>
          <w:sz w:val="24"/>
          <w:szCs w:val="24"/>
        </w:rPr>
      </w:pPr>
    </w:p>
    <w:p w14:paraId="1CCF73BA" w14:textId="77777777" w:rsidR="00F07DED" w:rsidRPr="006C19AF" w:rsidRDefault="00F07DED" w:rsidP="006C19AF">
      <w:pPr>
        <w:spacing w:line="360" w:lineRule="auto"/>
        <w:rPr>
          <w:rFonts w:ascii="Arial" w:hAnsi="Arial" w:cs="Arial"/>
          <w:sz w:val="24"/>
          <w:szCs w:val="24"/>
        </w:rPr>
      </w:pPr>
    </w:p>
    <w:p w14:paraId="13A8418D" w14:textId="77777777" w:rsidR="00F07DED" w:rsidRPr="006C19AF" w:rsidRDefault="00F07DED" w:rsidP="006C19AF">
      <w:pPr>
        <w:spacing w:line="360" w:lineRule="auto"/>
        <w:rPr>
          <w:rFonts w:ascii="Arial" w:hAnsi="Arial" w:cs="Arial"/>
          <w:sz w:val="24"/>
          <w:szCs w:val="24"/>
        </w:rPr>
      </w:pPr>
    </w:p>
    <w:p w14:paraId="21C2748C" w14:textId="77777777" w:rsidR="00F07DED" w:rsidRPr="006C19AF" w:rsidRDefault="00F07DED" w:rsidP="006C19AF">
      <w:pPr>
        <w:spacing w:line="360" w:lineRule="auto"/>
        <w:rPr>
          <w:rFonts w:ascii="Arial" w:hAnsi="Arial" w:cs="Arial"/>
          <w:sz w:val="24"/>
          <w:szCs w:val="24"/>
        </w:rPr>
      </w:pPr>
    </w:p>
    <w:p w14:paraId="158067A3" w14:textId="77777777" w:rsidR="00F07DED" w:rsidRPr="006C19AF" w:rsidRDefault="00F07DED" w:rsidP="006C19AF">
      <w:pPr>
        <w:spacing w:line="360" w:lineRule="auto"/>
        <w:rPr>
          <w:rFonts w:ascii="Arial" w:hAnsi="Arial" w:cs="Arial"/>
          <w:sz w:val="24"/>
          <w:szCs w:val="24"/>
        </w:rPr>
      </w:pPr>
    </w:p>
    <w:p w14:paraId="04FFEBC8" w14:textId="77777777" w:rsidR="00F07DED" w:rsidRPr="006C19AF" w:rsidRDefault="00F07DED" w:rsidP="006C19AF">
      <w:pPr>
        <w:spacing w:line="360" w:lineRule="auto"/>
        <w:rPr>
          <w:rFonts w:ascii="Arial" w:hAnsi="Arial" w:cs="Arial"/>
          <w:sz w:val="24"/>
          <w:szCs w:val="24"/>
        </w:rPr>
      </w:pPr>
    </w:p>
    <w:p w14:paraId="0229E1C9" w14:textId="77777777" w:rsidR="00F07DED" w:rsidRPr="006C19AF" w:rsidRDefault="00F07DED" w:rsidP="006C19AF">
      <w:pPr>
        <w:spacing w:line="360" w:lineRule="auto"/>
        <w:rPr>
          <w:rFonts w:ascii="Arial" w:hAnsi="Arial" w:cs="Arial"/>
          <w:sz w:val="24"/>
          <w:szCs w:val="24"/>
        </w:rPr>
      </w:pPr>
    </w:p>
    <w:p w14:paraId="51B08E9F" w14:textId="77777777" w:rsidR="00F07DED" w:rsidRPr="006C19AF" w:rsidRDefault="00F07DED" w:rsidP="006C19AF">
      <w:pPr>
        <w:spacing w:line="360" w:lineRule="auto"/>
        <w:rPr>
          <w:rFonts w:ascii="Arial" w:hAnsi="Arial" w:cs="Arial"/>
          <w:sz w:val="24"/>
          <w:szCs w:val="24"/>
        </w:rPr>
      </w:pPr>
    </w:p>
    <w:p w14:paraId="5821568A" w14:textId="77777777" w:rsidR="00F07DED" w:rsidRPr="006C19AF" w:rsidRDefault="00F07DED" w:rsidP="006C19AF">
      <w:pPr>
        <w:spacing w:line="360" w:lineRule="auto"/>
        <w:rPr>
          <w:rFonts w:ascii="Arial" w:hAnsi="Arial" w:cs="Arial"/>
          <w:sz w:val="24"/>
          <w:szCs w:val="24"/>
        </w:rPr>
      </w:pPr>
    </w:p>
    <w:p w14:paraId="68BE7702" w14:textId="77777777" w:rsidR="00F07DED" w:rsidRPr="006C19AF" w:rsidRDefault="00F07DED" w:rsidP="006C19AF">
      <w:pPr>
        <w:spacing w:line="360" w:lineRule="auto"/>
        <w:rPr>
          <w:rFonts w:ascii="Arial" w:hAnsi="Arial" w:cs="Arial"/>
          <w:sz w:val="24"/>
          <w:szCs w:val="24"/>
        </w:rPr>
      </w:pPr>
    </w:p>
    <w:p w14:paraId="082A3B62" w14:textId="77777777" w:rsidR="00F07DED" w:rsidRPr="006C19AF" w:rsidRDefault="00F07DED" w:rsidP="006C19AF">
      <w:pPr>
        <w:spacing w:line="360" w:lineRule="auto"/>
        <w:rPr>
          <w:rFonts w:ascii="Arial" w:hAnsi="Arial" w:cs="Arial"/>
          <w:sz w:val="24"/>
          <w:szCs w:val="24"/>
        </w:rPr>
      </w:pPr>
    </w:p>
    <w:p w14:paraId="22AB0113" w14:textId="77777777" w:rsidR="00F07DED" w:rsidRPr="006C19AF" w:rsidRDefault="00F07DED" w:rsidP="006C19AF">
      <w:pPr>
        <w:spacing w:line="360" w:lineRule="auto"/>
        <w:rPr>
          <w:rFonts w:ascii="Arial" w:hAnsi="Arial" w:cs="Arial"/>
          <w:sz w:val="24"/>
          <w:szCs w:val="24"/>
        </w:rPr>
      </w:pPr>
    </w:p>
    <w:p w14:paraId="786F9E8A" w14:textId="77777777" w:rsidR="00F07DED" w:rsidRDefault="00F07DED" w:rsidP="006C19AF">
      <w:pPr>
        <w:spacing w:line="360" w:lineRule="auto"/>
        <w:rPr>
          <w:rFonts w:ascii="Arial" w:hAnsi="Arial" w:cs="Arial"/>
          <w:sz w:val="24"/>
          <w:szCs w:val="24"/>
        </w:rPr>
      </w:pPr>
    </w:p>
    <w:p w14:paraId="08FD3526" w14:textId="77777777" w:rsidR="006C19AF" w:rsidRDefault="006C19AF" w:rsidP="006C19AF">
      <w:pPr>
        <w:spacing w:line="360" w:lineRule="auto"/>
        <w:rPr>
          <w:rFonts w:ascii="Arial" w:hAnsi="Arial" w:cs="Arial"/>
          <w:sz w:val="24"/>
          <w:szCs w:val="24"/>
        </w:rPr>
      </w:pPr>
    </w:p>
    <w:p w14:paraId="03842E3B" w14:textId="77777777" w:rsidR="0012766A" w:rsidRDefault="0012766A" w:rsidP="00053866">
      <w:pPr>
        <w:spacing w:line="360" w:lineRule="auto"/>
        <w:jc w:val="both"/>
        <w:rPr>
          <w:rFonts w:ascii="Arial" w:hAnsi="Arial" w:cs="Arial"/>
          <w:b/>
          <w:bCs/>
          <w:sz w:val="24"/>
          <w:szCs w:val="24"/>
        </w:rPr>
      </w:pPr>
    </w:p>
    <w:p w14:paraId="4D4E928F" w14:textId="77777777" w:rsidR="0012766A" w:rsidRDefault="0012766A" w:rsidP="00053866">
      <w:pPr>
        <w:spacing w:line="360" w:lineRule="auto"/>
        <w:jc w:val="both"/>
        <w:rPr>
          <w:rFonts w:ascii="Arial" w:hAnsi="Arial" w:cs="Arial"/>
          <w:b/>
          <w:bCs/>
          <w:sz w:val="24"/>
          <w:szCs w:val="24"/>
        </w:rPr>
      </w:pPr>
    </w:p>
    <w:p w14:paraId="324FB0BE" w14:textId="77777777" w:rsidR="0012766A" w:rsidRDefault="0012766A" w:rsidP="00053866">
      <w:pPr>
        <w:spacing w:line="360" w:lineRule="auto"/>
        <w:jc w:val="both"/>
        <w:rPr>
          <w:rFonts w:ascii="Arial" w:hAnsi="Arial" w:cs="Arial"/>
          <w:b/>
          <w:bCs/>
          <w:sz w:val="24"/>
          <w:szCs w:val="24"/>
        </w:rPr>
      </w:pPr>
    </w:p>
    <w:p w14:paraId="3C577E13" w14:textId="77777777" w:rsidR="0012766A" w:rsidRDefault="0012766A" w:rsidP="00053866">
      <w:pPr>
        <w:spacing w:line="360" w:lineRule="auto"/>
        <w:jc w:val="both"/>
        <w:rPr>
          <w:rFonts w:ascii="Arial" w:hAnsi="Arial" w:cs="Arial"/>
          <w:b/>
          <w:bCs/>
          <w:sz w:val="24"/>
          <w:szCs w:val="24"/>
        </w:rPr>
      </w:pPr>
    </w:p>
    <w:p w14:paraId="47EE8DFB" w14:textId="127295FD" w:rsidR="006E09AD" w:rsidRPr="006C19AF" w:rsidRDefault="006E09AD" w:rsidP="004F2C70">
      <w:pPr>
        <w:spacing w:line="360" w:lineRule="auto"/>
        <w:ind w:firstLine="720"/>
        <w:jc w:val="both"/>
        <w:rPr>
          <w:rFonts w:ascii="Arial" w:hAnsi="Arial" w:cs="Arial"/>
          <w:sz w:val="24"/>
          <w:szCs w:val="24"/>
        </w:rPr>
      </w:pPr>
      <w:r w:rsidRPr="006C19AF">
        <w:rPr>
          <w:rFonts w:ascii="Arial" w:hAnsi="Arial" w:cs="Arial"/>
          <w:sz w:val="24"/>
          <w:szCs w:val="24"/>
        </w:rPr>
        <w:lastRenderedPageBreak/>
        <w:t xml:space="preserve">Sustainability </w:t>
      </w:r>
      <w:r w:rsidR="00C21F48" w:rsidRPr="006C19AF">
        <w:rPr>
          <w:rFonts w:ascii="Arial" w:hAnsi="Arial" w:cs="Arial"/>
          <w:sz w:val="24"/>
          <w:szCs w:val="24"/>
        </w:rPr>
        <w:t>is based on the simple principle that everything we need for our (humanity’s) survival and well-being directly or indirectly depends on our natural surroundings and environment (E</w:t>
      </w:r>
      <w:r w:rsidR="003E75DB" w:rsidRPr="006C19AF">
        <w:rPr>
          <w:rFonts w:ascii="Arial" w:hAnsi="Arial" w:cs="Arial"/>
          <w:sz w:val="24"/>
          <w:szCs w:val="24"/>
        </w:rPr>
        <w:t>nvironmental Protection Agency</w:t>
      </w:r>
      <w:r w:rsidR="00C21F48" w:rsidRPr="006C19AF">
        <w:rPr>
          <w:rFonts w:ascii="Arial" w:hAnsi="Arial" w:cs="Arial"/>
          <w:sz w:val="24"/>
          <w:szCs w:val="24"/>
        </w:rPr>
        <w:t>, 2024). In order to pursue sustainability or name a certain action a ‘sustainable practice’, a condition in which humans and surrounding nature can co-exist in productive harmony must be met. A strong example of a sustainable practice could be replacing plastic straws with paper ones, avoiding turtles being impacted negatively by them (Rosch, 2024).</w:t>
      </w:r>
    </w:p>
    <w:p w14:paraId="4D6463BE" w14:textId="121DE62E" w:rsidR="00F07DED" w:rsidRPr="006C19AF" w:rsidRDefault="00145627" w:rsidP="000B7524">
      <w:pPr>
        <w:spacing w:line="360" w:lineRule="auto"/>
        <w:ind w:firstLine="720"/>
        <w:jc w:val="both"/>
        <w:rPr>
          <w:rFonts w:ascii="Arial" w:hAnsi="Arial" w:cs="Arial"/>
          <w:sz w:val="24"/>
          <w:szCs w:val="24"/>
        </w:rPr>
      </w:pPr>
      <w:r w:rsidRPr="006C19AF">
        <w:rPr>
          <w:rFonts w:ascii="Arial" w:hAnsi="Arial" w:cs="Arial"/>
          <w:sz w:val="24"/>
          <w:szCs w:val="24"/>
        </w:rPr>
        <w:t>A positive example of a sustainable business in the hospitality industry would be Premier Inn. Premier Inn is a British limited service hotel chain, operating since 1987, which is known as the United Kingdom’s largest hotel brand. Most recently, it had acquired over 800 hotels and a total of around 77,000 rooms for their guests to stay in (Premier Inn, 2025)</w:t>
      </w:r>
      <w:r w:rsidR="007D38C7" w:rsidRPr="006C19AF">
        <w:rPr>
          <w:rFonts w:ascii="Arial" w:hAnsi="Arial" w:cs="Arial"/>
          <w:sz w:val="24"/>
          <w:szCs w:val="24"/>
        </w:rPr>
        <w:t xml:space="preserve"> (Page, 2020)</w:t>
      </w:r>
      <w:r w:rsidRPr="006C19AF">
        <w:rPr>
          <w:rFonts w:ascii="Arial" w:hAnsi="Arial" w:cs="Arial"/>
          <w:sz w:val="24"/>
          <w:szCs w:val="24"/>
        </w:rPr>
        <w:t>. The main reasoning behind its popularity would be the accessibility and affordability offered by Premier Inn, targeting the average tourist and citizen instead of aiming for the riches (</w:t>
      </w:r>
      <w:proofErr w:type="spellStart"/>
      <w:r w:rsidRPr="006C19AF">
        <w:rPr>
          <w:rFonts w:ascii="Arial" w:hAnsi="Arial" w:cs="Arial"/>
          <w:sz w:val="24"/>
          <w:szCs w:val="24"/>
        </w:rPr>
        <w:t>Murasiranwa</w:t>
      </w:r>
      <w:proofErr w:type="spellEnd"/>
      <w:r w:rsidRPr="006C19AF">
        <w:rPr>
          <w:rFonts w:ascii="Arial" w:hAnsi="Arial" w:cs="Arial"/>
          <w:sz w:val="24"/>
          <w:szCs w:val="24"/>
        </w:rPr>
        <w:t>, 2012).</w:t>
      </w:r>
    </w:p>
    <w:p w14:paraId="4BC665B1" w14:textId="0E951A33" w:rsidR="00145627" w:rsidRPr="006C19AF" w:rsidRDefault="008E1CCD" w:rsidP="000B7524">
      <w:pPr>
        <w:spacing w:line="360" w:lineRule="auto"/>
        <w:ind w:firstLine="720"/>
        <w:jc w:val="both"/>
        <w:rPr>
          <w:rFonts w:ascii="Arial" w:hAnsi="Arial" w:cs="Arial"/>
          <w:sz w:val="24"/>
          <w:szCs w:val="24"/>
        </w:rPr>
      </w:pPr>
      <w:r w:rsidRPr="006C19AF">
        <w:rPr>
          <w:rFonts w:ascii="Arial" w:hAnsi="Arial" w:cs="Arial"/>
          <w:sz w:val="24"/>
          <w:szCs w:val="24"/>
        </w:rPr>
        <w:t>Premier Inn is a perfect example when it comes to understanding how a key player in the hospitality sector makes use of sustainability practices and eco-friendly strategies to enhance community relations and its reputation</w:t>
      </w:r>
      <w:r w:rsidR="001D5BE3" w:rsidRPr="006C19AF">
        <w:rPr>
          <w:rFonts w:ascii="Arial" w:hAnsi="Arial" w:cs="Arial"/>
          <w:sz w:val="24"/>
          <w:szCs w:val="24"/>
        </w:rPr>
        <w:t xml:space="preserve">. </w:t>
      </w:r>
      <w:r w:rsidR="00145627" w:rsidRPr="006C19AF">
        <w:rPr>
          <w:rFonts w:ascii="Arial" w:hAnsi="Arial" w:cs="Arial"/>
          <w:sz w:val="24"/>
          <w:szCs w:val="24"/>
        </w:rPr>
        <w:t xml:space="preserve">With their sustainability slogan being </w:t>
      </w:r>
      <w:r w:rsidR="001D339F" w:rsidRPr="006C19AF">
        <w:rPr>
          <w:rFonts w:ascii="Arial" w:hAnsi="Arial" w:cs="Arial"/>
          <w:sz w:val="24"/>
          <w:szCs w:val="24"/>
        </w:rPr>
        <w:t xml:space="preserve">a </w:t>
      </w:r>
      <w:r w:rsidR="00145627" w:rsidRPr="006C19AF">
        <w:rPr>
          <w:rFonts w:ascii="Arial" w:hAnsi="Arial" w:cs="Arial"/>
          <w:sz w:val="24"/>
          <w:szCs w:val="24"/>
        </w:rPr>
        <w:t>‘Force for GOOD’, Premier Inn, part of the Whitbread family, is completely focused on providing comfortable and welcoming services to its guests while maintaining their connection with the surrounding communities, donating surplus food and working on reaching zero carbon emissions (Premier Inn, 2025).</w:t>
      </w:r>
    </w:p>
    <w:p w14:paraId="4FCFA659" w14:textId="2A7E2F7F" w:rsidR="005A5984" w:rsidRPr="006C19AF" w:rsidRDefault="00C71F23" w:rsidP="000B7524">
      <w:pPr>
        <w:spacing w:line="360" w:lineRule="auto"/>
        <w:ind w:firstLine="720"/>
        <w:jc w:val="both"/>
        <w:rPr>
          <w:rFonts w:ascii="Arial" w:hAnsi="Arial" w:cs="Arial"/>
          <w:sz w:val="24"/>
          <w:szCs w:val="24"/>
        </w:rPr>
      </w:pPr>
      <w:r w:rsidRPr="006C19AF">
        <w:rPr>
          <w:rFonts w:ascii="Arial" w:hAnsi="Arial" w:cs="Arial"/>
          <w:sz w:val="24"/>
          <w:szCs w:val="24"/>
        </w:rPr>
        <w:t xml:space="preserve">Looking in-depth into Premier Inn’s sustainability practices, a lot of initiatives are pointed out, </w:t>
      </w:r>
      <w:r w:rsidR="00E41159" w:rsidRPr="006C19AF">
        <w:rPr>
          <w:rFonts w:ascii="Arial" w:hAnsi="Arial" w:cs="Arial"/>
          <w:sz w:val="24"/>
          <w:szCs w:val="24"/>
        </w:rPr>
        <w:t>including renewable energy, recycling, and sustainable sourcing</w:t>
      </w:r>
      <w:r w:rsidR="005250AC" w:rsidRPr="006C19AF">
        <w:rPr>
          <w:rFonts w:ascii="Arial" w:hAnsi="Arial" w:cs="Arial"/>
          <w:sz w:val="24"/>
          <w:szCs w:val="24"/>
        </w:rPr>
        <w:t xml:space="preserve"> of its materials for items used and sold as part of the hotel services. Currently, renewable energy is a large trend within the hospitality industry, relating to different brands changing electrical appliances and updating the infrastructure of hotel facilities to aim for better efficiency and use of electricity and fuel that may be used for cooking or the likes. </w:t>
      </w:r>
      <w:r w:rsidR="005514DC" w:rsidRPr="006C19AF">
        <w:rPr>
          <w:rFonts w:ascii="Arial" w:hAnsi="Arial" w:cs="Arial"/>
          <w:sz w:val="24"/>
          <w:szCs w:val="24"/>
        </w:rPr>
        <w:t>Alongside renewable energy</w:t>
      </w:r>
      <w:r w:rsidR="005A5984" w:rsidRPr="006C19AF">
        <w:rPr>
          <w:rFonts w:ascii="Arial" w:hAnsi="Arial" w:cs="Arial"/>
          <w:sz w:val="24"/>
          <w:szCs w:val="24"/>
        </w:rPr>
        <w:t xml:space="preserve">, </w:t>
      </w:r>
      <w:r w:rsidR="005514DC" w:rsidRPr="006C19AF">
        <w:rPr>
          <w:rFonts w:ascii="Arial" w:hAnsi="Arial" w:cs="Arial"/>
          <w:sz w:val="24"/>
          <w:szCs w:val="24"/>
        </w:rPr>
        <w:t xml:space="preserve">recycling and sustainable sourcing play significant parts in the hospitality industry, assisting with major plays in mitigating the pollution and damage on the environment. </w:t>
      </w:r>
    </w:p>
    <w:p w14:paraId="66C47DE7" w14:textId="508D36B5" w:rsidR="0048584F" w:rsidRDefault="00FD7C1C" w:rsidP="0048584F">
      <w:pPr>
        <w:spacing w:line="360" w:lineRule="auto"/>
        <w:ind w:firstLine="720"/>
        <w:jc w:val="both"/>
        <w:rPr>
          <w:rFonts w:ascii="Arial" w:hAnsi="Arial" w:cs="Arial"/>
          <w:sz w:val="24"/>
          <w:szCs w:val="24"/>
        </w:rPr>
      </w:pPr>
      <w:r w:rsidRPr="006C19AF">
        <w:rPr>
          <w:rFonts w:ascii="Arial" w:hAnsi="Arial" w:cs="Arial"/>
          <w:sz w:val="24"/>
          <w:szCs w:val="24"/>
        </w:rPr>
        <w:t xml:space="preserve">To better understand the concept of sustainability when it comes to renewable energy is a good example, as it comes from a source that will not run out. The way </w:t>
      </w:r>
      <w:r w:rsidRPr="006C19AF">
        <w:rPr>
          <w:rFonts w:ascii="Arial" w:hAnsi="Arial" w:cs="Arial"/>
          <w:sz w:val="24"/>
          <w:szCs w:val="24"/>
        </w:rPr>
        <w:lastRenderedPageBreak/>
        <w:t>renewable energy works towards sustainability is through its natural and often zero-carbon footprint. Some strong examples of renewable energy would be wind power, solar power, bioenergy, hydroelectric, and even tidal energy (National Grid, 2022).</w:t>
      </w:r>
      <w:r w:rsidR="0048584F">
        <w:rPr>
          <w:rFonts w:ascii="Arial" w:hAnsi="Arial" w:cs="Arial"/>
          <w:sz w:val="24"/>
          <w:szCs w:val="24"/>
        </w:rPr>
        <w:t xml:space="preserve"> </w:t>
      </w:r>
      <w:r w:rsidR="005514DC" w:rsidRPr="006C19AF">
        <w:rPr>
          <w:rFonts w:ascii="Arial" w:hAnsi="Arial" w:cs="Arial"/>
          <w:sz w:val="24"/>
          <w:szCs w:val="24"/>
        </w:rPr>
        <w:t xml:space="preserve">Electricity is known for its category as ‘renewable energy’ as it can be reproduced continuously, using different facilities and technologies, including </w:t>
      </w:r>
      <w:r w:rsidRPr="006C19AF">
        <w:rPr>
          <w:rFonts w:ascii="Arial" w:hAnsi="Arial" w:cs="Arial"/>
          <w:sz w:val="24"/>
          <w:szCs w:val="24"/>
        </w:rPr>
        <w:t xml:space="preserve">wind turbines and solar panels, often used by the hospitality industry to produce a major part of its electricity (National Grid, 2022). </w:t>
      </w:r>
    </w:p>
    <w:p w14:paraId="34AB0C40" w14:textId="2624A46C" w:rsidR="00B73DD5" w:rsidRPr="006C19AF" w:rsidRDefault="005A5984" w:rsidP="0029739A">
      <w:pPr>
        <w:spacing w:line="360" w:lineRule="auto"/>
        <w:ind w:firstLine="720"/>
        <w:jc w:val="both"/>
        <w:rPr>
          <w:rFonts w:ascii="Arial" w:hAnsi="Arial" w:cs="Arial"/>
          <w:sz w:val="24"/>
          <w:szCs w:val="24"/>
        </w:rPr>
      </w:pPr>
      <w:r w:rsidRPr="006C19AF">
        <w:rPr>
          <w:rFonts w:ascii="Arial" w:hAnsi="Arial" w:cs="Arial"/>
          <w:sz w:val="24"/>
          <w:szCs w:val="24"/>
        </w:rPr>
        <w:t xml:space="preserve">In October 2023, Premier Inn introduced its first all-electric hotel, designed to operate without a single connection to any gas supply, allowing it to utilise a complete source of renewable energy. Using this initiative, Premier Inn is not only able to minimise the carbon emissions it releases into the atmosphere and environment, but also skyrocket its profits with predictions of an average of £3.3 million in guest spending annually when focusing on </w:t>
      </w:r>
      <w:r w:rsidR="00FD7C1C" w:rsidRPr="006C19AF">
        <w:rPr>
          <w:rFonts w:ascii="Arial" w:hAnsi="Arial" w:cs="Arial"/>
          <w:sz w:val="24"/>
          <w:szCs w:val="24"/>
        </w:rPr>
        <w:t>these modernised types of hotels</w:t>
      </w:r>
      <w:r w:rsidRPr="006C19AF">
        <w:rPr>
          <w:rFonts w:ascii="Arial" w:hAnsi="Arial" w:cs="Arial"/>
          <w:sz w:val="24"/>
          <w:szCs w:val="24"/>
        </w:rPr>
        <w:t xml:space="preserve"> (Whitbread, 2023b).</w:t>
      </w:r>
    </w:p>
    <w:p w14:paraId="7EEF9BA2" w14:textId="34097973" w:rsidR="00846620" w:rsidRDefault="00DD6EB9" w:rsidP="0048584F">
      <w:pPr>
        <w:spacing w:line="360" w:lineRule="auto"/>
        <w:ind w:firstLine="720"/>
        <w:jc w:val="both"/>
        <w:rPr>
          <w:rFonts w:ascii="Arial" w:hAnsi="Arial" w:cs="Arial"/>
          <w:sz w:val="24"/>
          <w:szCs w:val="24"/>
        </w:rPr>
      </w:pPr>
      <w:r w:rsidRPr="006C19AF">
        <w:rPr>
          <w:rFonts w:ascii="Arial" w:hAnsi="Arial" w:cs="Arial"/>
          <w:sz w:val="24"/>
          <w:szCs w:val="24"/>
        </w:rPr>
        <w:t>Sustainable sourcing is another large part that works towards sustainability as a whole. The term ‘sustainable sourcing’ is self-explanatory, referring to sourcing materials and potentially ingredients that are collected and manufactured or processed naturally, focusing on mitigating any potential carbon footprint or damage on the environment. In Premier Inn’s environmental and social governance report, they clarify their initiative on sustainable sourcing stating there are “significant impacts” resulting from their efforts to source materials and products with sustainable means</w:t>
      </w:r>
      <w:r w:rsidR="00074CF7" w:rsidRPr="006C19AF">
        <w:rPr>
          <w:rFonts w:ascii="Arial" w:hAnsi="Arial" w:cs="Arial"/>
          <w:sz w:val="24"/>
          <w:szCs w:val="24"/>
        </w:rPr>
        <w:t xml:space="preserve"> (Whitbread, 2023a)</w:t>
      </w:r>
      <w:r w:rsidRPr="006C19AF">
        <w:rPr>
          <w:rFonts w:ascii="Arial" w:hAnsi="Arial" w:cs="Arial"/>
          <w:sz w:val="24"/>
          <w:szCs w:val="24"/>
        </w:rPr>
        <w:t>.</w:t>
      </w:r>
      <w:r w:rsidR="00074CF7" w:rsidRPr="006C19AF">
        <w:rPr>
          <w:rFonts w:ascii="Arial" w:hAnsi="Arial" w:cs="Arial"/>
          <w:sz w:val="24"/>
          <w:szCs w:val="24"/>
        </w:rPr>
        <w:t xml:space="preserve"> Evidently, with this sustainable practice, Premier Inn is able to ensure 90% of bedding linen is sourced as sustainable cotton, with 100% of their own-branded products being sourced from certified palm oil sources, and 52.3% of all cotton being sourced as more sustainable cotton in 2023 (Whitbread, 2023a).</w:t>
      </w:r>
    </w:p>
    <w:p w14:paraId="31CF6EB8" w14:textId="77777777" w:rsidR="0048584F" w:rsidRDefault="001D1A95" w:rsidP="0048584F">
      <w:pPr>
        <w:spacing w:line="360" w:lineRule="auto"/>
        <w:ind w:firstLine="720"/>
        <w:jc w:val="both"/>
        <w:rPr>
          <w:rFonts w:ascii="Arial" w:hAnsi="Arial" w:cs="Arial"/>
          <w:sz w:val="24"/>
          <w:szCs w:val="24"/>
        </w:rPr>
      </w:pPr>
      <w:r>
        <w:rPr>
          <w:rFonts w:ascii="Arial" w:hAnsi="Arial" w:cs="Arial"/>
          <w:sz w:val="24"/>
          <w:szCs w:val="24"/>
        </w:rPr>
        <w:t xml:space="preserve">However, waste </w:t>
      </w:r>
      <w:r w:rsidRPr="006C19AF">
        <w:rPr>
          <w:rFonts w:ascii="Arial" w:hAnsi="Arial" w:cs="Arial"/>
          <w:sz w:val="24"/>
          <w:szCs w:val="24"/>
        </w:rPr>
        <w:t xml:space="preserve">management, or also mentioned as recycling, is </w:t>
      </w:r>
      <w:r w:rsidR="004F69B6">
        <w:rPr>
          <w:rFonts w:ascii="Arial" w:hAnsi="Arial" w:cs="Arial"/>
          <w:sz w:val="24"/>
          <w:szCs w:val="24"/>
        </w:rPr>
        <w:t xml:space="preserve">a large area of improvement </w:t>
      </w:r>
      <w:r w:rsidRPr="006C19AF">
        <w:rPr>
          <w:rFonts w:ascii="Arial" w:hAnsi="Arial" w:cs="Arial"/>
          <w:sz w:val="24"/>
          <w:szCs w:val="24"/>
        </w:rPr>
        <w:t>within Premier In</w:t>
      </w:r>
      <w:r w:rsidR="004F69B6">
        <w:rPr>
          <w:rFonts w:ascii="Arial" w:hAnsi="Arial" w:cs="Arial"/>
          <w:sz w:val="24"/>
          <w:szCs w:val="24"/>
        </w:rPr>
        <w:t>n</w:t>
      </w:r>
      <w:r w:rsidRPr="006C19AF">
        <w:rPr>
          <w:rFonts w:ascii="Arial" w:hAnsi="Arial" w:cs="Arial"/>
          <w:sz w:val="24"/>
          <w:szCs w:val="24"/>
        </w:rPr>
        <w:t xml:space="preserve">. Recycling is an important factor within sustainability as it allows individuals and companies in any industry to reduce, reuse and recycle waste whenever and wherever possible. For Premier Inn, the main target with recycling is to send zero waste to landfill, </w:t>
      </w:r>
      <w:r w:rsidR="004F69B6">
        <w:rPr>
          <w:rFonts w:ascii="Arial" w:hAnsi="Arial" w:cs="Arial"/>
          <w:sz w:val="24"/>
          <w:szCs w:val="24"/>
        </w:rPr>
        <w:t xml:space="preserve">with a large part of their </w:t>
      </w:r>
      <w:r w:rsidR="00D54B1D">
        <w:rPr>
          <w:rFonts w:ascii="Arial" w:hAnsi="Arial" w:cs="Arial"/>
          <w:sz w:val="24"/>
          <w:szCs w:val="24"/>
        </w:rPr>
        <w:t xml:space="preserve">waste still being sent to landfill and not effectively recycled, leading to pollution and damage to the environment </w:t>
      </w:r>
      <w:r w:rsidRPr="006C19AF">
        <w:rPr>
          <w:rFonts w:ascii="Arial" w:hAnsi="Arial" w:cs="Arial"/>
          <w:sz w:val="24"/>
          <w:szCs w:val="24"/>
        </w:rPr>
        <w:t xml:space="preserve">(Whitbread, 2023a). </w:t>
      </w:r>
    </w:p>
    <w:p w14:paraId="093DABE1" w14:textId="119E60FC" w:rsidR="00074CF7" w:rsidRPr="006C19AF" w:rsidRDefault="001D1A95" w:rsidP="0048584F">
      <w:pPr>
        <w:spacing w:line="360" w:lineRule="auto"/>
        <w:ind w:firstLine="720"/>
        <w:jc w:val="both"/>
        <w:rPr>
          <w:rFonts w:ascii="Arial" w:hAnsi="Arial" w:cs="Arial"/>
          <w:sz w:val="24"/>
          <w:szCs w:val="24"/>
        </w:rPr>
      </w:pPr>
      <w:r w:rsidRPr="006C19AF">
        <w:rPr>
          <w:rFonts w:ascii="Arial" w:hAnsi="Arial" w:cs="Arial"/>
          <w:sz w:val="24"/>
          <w:szCs w:val="24"/>
        </w:rPr>
        <w:lastRenderedPageBreak/>
        <w:t>By utilising waste management effectively, the hospitality industry and individual hotel brands such as this are able to maintain sustainability trends and create a positive influence surrounding protecting the environment and their surroundings.</w:t>
      </w:r>
      <w:r w:rsidR="0048584F">
        <w:rPr>
          <w:rFonts w:ascii="Arial" w:hAnsi="Arial" w:cs="Arial"/>
          <w:sz w:val="24"/>
          <w:szCs w:val="24"/>
        </w:rPr>
        <w:t xml:space="preserve"> </w:t>
      </w:r>
      <w:r w:rsidR="0062738C">
        <w:rPr>
          <w:rFonts w:ascii="Arial" w:hAnsi="Arial" w:cs="Arial"/>
          <w:sz w:val="24"/>
          <w:szCs w:val="24"/>
        </w:rPr>
        <w:t>With an understanding of what Premier Inn focuses on</w:t>
      </w:r>
      <w:r w:rsidR="00074CF7" w:rsidRPr="006C19AF">
        <w:rPr>
          <w:rFonts w:ascii="Arial" w:hAnsi="Arial" w:cs="Arial"/>
          <w:sz w:val="24"/>
          <w:szCs w:val="24"/>
        </w:rPr>
        <w:t xml:space="preserve">, it becomes clear that the hotel brand is </w:t>
      </w:r>
      <w:r w:rsidR="0062738C">
        <w:rPr>
          <w:rFonts w:ascii="Arial" w:hAnsi="Arial" w:cs="Arial"/>
          <w:sz w:val="24"/>
          <w:szCs w:val="24"/>
        </w:rPr>
        <w:t>covering what the public expects of them and does not cover every bit of sustainable practices</w:t>
      </w:r>
      <w:r w:rsidR="00320D12" w:rsidRPr="006C19AF">
        <w:rPr>
          <w:rFonts w:ascii="Arial" w:hAnsi="Arial" w:cs="Arial"/>
          <w:sz w:val="24"/>
          <w:szCs w:val="24"/>
        </w:rPr>
        <w:t>.</w:t>
      </w:r>
      <w:r w:rsidR="0062738C">
        <w:rPr>
          <w:rFonts w:ascii="Arial" w:hAnsi="Arial" w:cs="Arial"/>
          <w:sz w:val="24"/>
          <w:szCs w:val="24"/>
        </w:rPr>
        <w:t xml:space="preserve"> Hence</w:t>
      </w:r>
      <w:r w:rsidR="00320D12" w:rsidRPr="006C19AF">
        <w:rPr>
          <w:rFonts w:ascii="Arial" w:hAnsi="Arial" w:cs="Arial"/>
          <w:sz w:val="24"/>
          <w:szCs w:val="24"/>
        </w:rPr>
        <w:t>, it is</w:t>
      </w:r>
      <w:r w:rsidR="0062738C">
        <w:rPr>
          <w:rFonts w:ascii="Arial" w:hAnsi="Arial" w:cs="Arial"/>
          <w:sz w:val="24"/>
          <w:szCs w:val="24"/>
        </w:rPr>
        <w:t xml:space="preserve"> </w:t>
      </w:r>
      <w:r w:rsidR="00320D12" w:rsidRPr="006C19AF">
        <w:rPr>
          <w:rFonts w:ascii="Arial" w:hAnsi="Arial" w:cs="Arial"/>
          <w:sz w:val="24"/>
          <w:szCs w:val="24"/>
        </w:rPr>
        <w:t>clear that the sustainable practices are limited</w:t>
      </w:r>
      <w:r w:rsidR="0062738C">
        <w:rPr>
          <w:rFonts w:ascii="Arial" w:hAnsi="Arial" w:cs="Arial"/>
          <w:sz w:val="24"/>
          <w:szCs w:val="24"/>
        </w:rPr>
        <w:t>, meaning that the hotel is missing out on certain practices or initiatives</w:t>
      </w:r>
      <w:r w:rsidR="00320D12" w:rsidRPr="006C19AF">
        <w:rPr>
          <w:rFonts w:ascii="Arial" w:hAnsi="Arial" w:cs="Arial"/>
          <w:sz w:val="24"/>
          <w:szCs w:val="24"/>
        </w:rPr>
        <w:t>, limiting Premier Inn to the potential of sustainability in the hospitality industry</w:t>
      </w:r>
      <w:r w:rsidR="009B4AF8" w:rsidRPr="006C19AF">
        <w:rPr>
          <w:rFonts w:ascii="Arial" w:hAnsi="Arial" w:cs="Arial"/>
          <w:sz w:val="24"/>
          <w:szCs w:val="24"/>
        </w:rPr>
        <w:t xml:space="preserve"> (</w:t>
      </w:r>
      <w:proofErr w:type="spellStart"/>
      <w:r w:rsidR="009B4AF8" w:rsidRPr="006C19AF">
        <w:rPr>
          <w:rFonts w:ascii="Arial" w:hAnsi="Arial" w:cs="Arial"/>
          <w:sz w:val="24"/>
          <w:szCs w:val="24"/>
        </w:rPr>
        <w:t>Maletič</w:t>
      </w:r>
      <w:proofErr w:type="spellEnd"/>
      <w:r w:rsidR="009B4AF8" w:rsidRPr="006C19AF">
        <w:rPr>
          <w:rFonts w:ascii="Arial" w:hAnsi="Arial" w:cs="Arial"/>
          <w:sz w:val="24"/>
          <w:szCs w:val="24"/>
        </w:rPr>
        <w:t xml:space="preserve">, </w:t>
      </w:r>
      <w:r w:rsidR="001D0D4F" w:rsidRPr="006C19AF">
        <w:rPr>
          <w:rFonts w:ascii="Arial" w:hAnsi="Arial" w:cs="Arial"/>
          <w:sz w:val="24"/>
          <w:szCs w:val="24"/>
        </w:rPr>
        <w:t>2014)</w:t>
      </w:r>
      <w:r w:rsidR="00320D12" w:rsidRPr="006C19AF">
        <w:rPr>
          <w:rFonts w:ascii="Arial" w:hAnsi="Arial" w:cs="Arial"/>
          <w:sz w:val="24"/>
          <w:szCs w:val="24"/>
        </w:rPr>
        <w:t>.</w:t>
      </w:r>
    </w:p>
    <w:p w14:paraId="3FC79E8F" w14:textId="47D7E316" w:rsidR="002F5D3A" w:rsidRPr="006C19AF" w:rsidRDefault="002F5D3A" w:rsidP="0048584F">
      <w:pPr>
        <w:spacing w:line="360" w:lineRule="auto"/>
        <w:ind w:firstLine="720"/>
        <w:jc w:val="both"/>
        <w:rPr>
          <w:rFonts w:ascii="Arial" w:hAnsi="Arial" w:cs="Arial"/>
          <w:sz w:val="24"/>
          <w:szCs w:val="24"/>
        </w:rPr>
      </w:pPr>
      <w:r w:rsidRPr="006C19AF">
        <w:rPr>
          <w:rFonts w:ascii="Arial" w:hAnsi="Arial" w:cs="Arial"/>
          <w:sz w:val="24"/>
          <w:szCs w:val="24"/>
        </w:rPr>
        <w:t xml:space="preserve">Currently, Premier </w:t>
      </w:r>
      <w:r w:rsidR="003664F9">
        <w:rPr>
          <w:rFonts w:ascii="Arial" w:hAnsi="Arial" w:cs="Arial"/>
          <w:sz w:val="24"/>
          <w:szCs w:val="24"/>
        </w:rPr>
        <w:t xml:space="preserve">Inn is </w:t>
      </w:r>
      <w:r w:rsidR="000C5BD3">
        <w:rPr>
          <w:rFonts w:ascii="Arial" w:hAnsi="Arial" w:cs="Arial"/>
          <w:sz w:val="24"/>
          <w:szCs w:val="24"/>
        </w:rPr>
        <w:t xml:space="preserve">missing </w:t>
      </w:r>
      <w:r w:rsidR="00D54B1D">
        <w:rPr>
          <w:rFonts w:ascii="Arial" w:hAnsi="Arial" w:cs="Arial"/>
          <w:sz w:val="24"/>
          <w:szCs w:val="24"/>
        </w:rPr>
        <w:t>a crucial</w:t>
      </w:r>
      <w:r w:rsidR="000C5BD3">
        <w:rPr>
          <w:rFonts w:ascii="Arial" w:hAnsi="Arial" w:cs="Arial"/>
          <w:sz w:val="24"/>
          <w:szCs w:val="24"/>
        </w:rPr>
        <w:t xml:space="preserve"> practice related to paperless initiative</w:t>
      </w:r>
      <w:r w:rsidR="00D54B1D">
        <w:rPr>
          <w:rFonts w:ascii="Arial" w:hAnsi="Arial" w:cs="Arial"/>
          <w:sz w:val="24"/>
          <w:szCs w:val="24"/>
        </w:rPr>
        <w:t>s</w:t>
      </w:r>
      <w:r w:rsidR="000C5BD3">
        <w:rPr>
          <w:rFonts w:ascii="Arial" w:hAnsi="Arial" w:cs="Arial"/>
          <w:sz w:val="24"/>
          <w:szCs w:val="24"/>
        </w:rPr>
        <w:t xml:space="preserve">, as the hotel brand continuously uses large amounts of paper </w:t>
      </w:r>
      <w:r w:rsidR="00DC3DAF" w:rsidRPr="006C19AF">
        <w:rPr>
          <w:rFonts w:ascii="Arial" w:hAnsi="Arial" w:cs="Arial"/>
          <w:sz w:val="24"/>
          <w:szCs w:val="24"/>
        </w:rPr>
        <w:t>throughout all of its branches</w:t>
      </w:r>
      <w:r w:rsidR="000C5BD3">
        <w:rPr>
          <w:rFonts w:ascii="Arial" w:hAnsi="Arial" w:cs="Arial"/>
          <w:sz w:val="24"/>
          <w:szCs w:val="24"/>
        </w:rPr>
        <w:t>, causing a major gap in its overall sustainability</w:t>
      </w:r>
      <w:r w:rsidR="00DC3DAF" w:rsidRPr="006C19AF">
        <w:rPr>
          <w:rFonts w:ascii="Arial" w:hAnsi="Arial" w:cs="Arial"/>
          <w:sz w:val="24"/>
          <w:szCs w:val="24"/>
        </w:rPr>
        <w:t xml:space="preserve">. </w:t>
      </w:r>
      <w:r w:rsidR="007A0A5B" w:rsidRPr="006C19AF">
        <w:rPr>
          <w:rFonts w:ascii="Arial" w:hAnsi="Arial" w:cs="Arial"/>
          <w:sz w:val="24"/>
          <w:szCs w:val="24"/>
        </w:rPr>
        <w:t xml:space="preserve">Going paperless as a company is a big change, </w:t>
      </w:r>
      <w:r w:rsidR="000C5BD3">
        <w:rPr>
          <w:rFonts w:ascii="Arial" w:hAnsi="Arial" w:cs="Arial"/>
          <w:sz w:val="24"/>
          <w:szCs w:val="24"/>
        </w:rPr>
        <w:t>meaning that</w:t>
      </w:r>
      <w:r w:rsidR="007A0A5B" w:rsidRPr="006C19AF">
        <w:rPr>
          <w:rFonts w:ascii="Arial" w:hAnsi="Arial" w:cs="Arial"/>
          <w:sz w:val="24"/>
          <w:szCs w:val="24"/>
        </w:rPr>
        <w:t xml:space="preserve"> any reports, contracts, check-ins, check-outs, and any possible documentation would have to become digital</w:t>
      </w:r>
      <w:r w:rsidR="00A328B6" w:rsidRPr="006C19AF">
        <w:rPr>
          <w:rFonts w:ascii="Arial" w:hAnsi="Arial" w:cs="Arial"/>
          <w:sz w:val="24"/>
          <w:szCs w:val="24"/>
        </w:rPr>
        <w:t xml:space="preserve"> (Safdie, 2024)</w:t>
      </w:r>
      <w:r w:rsidR="00282BC8" w:rsidRPr="006C19AF">
        <w:rPr>
          <w:rFonts w:ascii="Arial" w:hAnsi="Arial" w:cs="Arial"/>
          <w:sz w:val="24"/>
          <w:szCs w:val="24"/>
        </w:rPr>
        <w:t>.</w:t>
      </w:r>
      <w:r w:rsidR="00134815" w:rsidRPr="006C19AF">
        <w:rPr>
          <w:rFonts w:ascii="Arial" w:hAnsi="Arial" w:cs="Arial"/>
          <w:sz w:val="24"/>
          <w:szCs w:val="24"/>
        </w:rPr>
        <w:t xml:space="preserve"> </w:t>
      </w:r>
      <w:r w:rsidR="000C5BD3">
        <w:rPr>
          <w:rFonts w:ascii="Arial" w:hAnsi="Arial" w:cs="Arial"/>
          <w:sz w:val="24"/>
          <w:szCs w:val="24"/>
        </w:rPr>
        <w:t>It is also important to consider that out</w:t>
      </w:r>
      <w:r w:rsidR="006D5DE6" w:rsidRPr="006C19AF">
        <w:rPr>
          <w:rFonts w:ascii="Arial" w:hAnsi="Arial" w:cs="Arial"/>
          <w:sz w:val="24"/>
          <w:szCs w:val="24"/>
        </w:rPr>
        <w:t xml:space="preserve"> of 17 billion cubic feet of trees deforested each year, a significant number of over 60% are used to make paper</w:t>
      </w:r>
      <w:r w:rsidR="008A501F">
        <w:rPr>
          <w:rFonts w:ascii="Arial" w:hAnsi="Arial" w:cs="Arial"/>
          <w:sz w:val="24"/>
          <w:szCs w:val="24"/>
        </w:rPr>
        <w:t xml:space="preserve">, and Premier Inn is contributing towards this significantly </w:t>
      </w:r>
      <w:r w:rsidR="00F21224">
        <w:rPr>
          <w:rFonts w:ascii="Arial" w:hAnsi="Arial" w:cs="Arial"/>
          <w:sz w:val="24"/>
          <w:szCs w:val="24"/>
        </w:rPr>
        <w:t>as properties in Nottingham currently use lots of paper in documentation and other signs</w:t>
      </w:r>
      <w:r w:rsidR="003664F9">
        <w:rPr>
          <w:rFonts w:ascii="Arial" w:hAnsi="Arial" w:cs="Arial"/>
          <w:sz w:val="24"/>
          <w:szCs w:val="24"/>
        </w:rPr>
        <w:t xml:space="preserve"> for their advertisements and promotions of services</w:t>
      </w:r>
      <w:r w:rsidR="006D5DE6" w:rsidRPr="006C19AF">
        <w:rPr>
          <w:rFonts w:ascii="Arial" w:hAnsi="Arial" w:cs="Arial"/>
          <w:sz w:val="24"/>
          <w:szCs w:val="24"/>
        </w:rPr>
        <w:t xml:space="preserve"> (</w:t>
      </w:r>
      <w:proofErr w:type="spellStart"/>
      <w:r w:rsidR="006D5DE6" w:rsidRPr="006C19AF">
        <w:rPr>
          <w:rFonts w:ascii="Arial" w:hAnsi="Arial" w:cs="Arial"/>
          <w:sz w:val="24"/>
          <w:szCs w:val="24"/>
        </w:rPr>
        <w:t>Agilico</w:t>
      </w:r>
      <w:proofErr w:type="spellEnd"/>
      <w:r w:rsidR="006D5DE6" w:rsidRPr="006C19AF">
        <w:rPr>
          <w:rFonts w:ascii="Arial" w:hAnsi="Arial" w:cs="Arial"/>
          <w:sz w:val="24"/>
          <w:szCs w:val="24"/>
        </w:rPr>
        <w:t>, 2024).</w:t>
      </w:r>
      <w:r w:rsidR="009158BF" w:rsidRPr="006C19AF">
        <w:rPr>
          <w:rFonts w:ascii="Arial" w:hAnsi="Arial" w:cs="Arial"/>
          <w:sz w:val="24"/>
          <w:szCs w:val="24"/>
        </w:rPr>
        <w:t xml:space="preserve"> </w:t>
      </w:r>
    </w:p>
    <w:p w14:paraId="5A397F79" w14:textId="689485DE" w:rsidR="00F07DED" w:rsidRPr="006C19AF" w:rsidRDefault="005816D6" w:rsidP="00BC0FDC">
      <w:pPr>
        <w:spacing w:line="360" w:lineRule="auto"/>
        <w:ind w:firstLine="720"/>
        <w:jc w:val="both"/>
        <w:rPr>
          <w:rFonts w:ascii="Arial" w:hAnsi="Arial" w:cs="Arial"/>
          <w:sz w:val="24"/>
          <w:szCs w:val="24"/>
        </w:rPr>
      </w:pPr>
      <w:r w:rsidRPr="006C19AF">
        <w:rPr>
          <w:rFonts w:ascii="Arial" w:hAnsi="Arial" w:cs="Arial"/>
          <w:sz w:val="24"/>
          <w:szCs w:val="24"/>
        </w:rPr>
        <w:t>A</w:t>
      </w:r>
      <w:r w:rsidR="00A90C4C" w:rsidRPr="006C19AF">
        <w:rPr>
          <w:rFonts w:ascii="Arial" w:hAnsi="Arial" w:cs="Arial"/>
          <w:sz w:val="24"/>
          <w:szCs w:val="24"/>
        </w:rPr>
        <w:t>n</w:t>
      </w:r>
      <w:r w:rsidRPr="006C19AF">
        <w:rPr>
          <w:rFonts w:ascii="Arial" w:hAnsi="Arial" w:cs="Arial"/>
          <w:sz w:val="24"/>
          <w:szCs w:val="24"/>
        </w:rPr>
        <w:t xml:space="preserve"> example o</w:t>
      </w:r>
      <w:r w:rsidR="0062738C">
        <w:rPr>
          <w:rFonts w:ascii="Arial" w:hAnsi="Arial" w:cs="Arial"/>
          <w:sz w:val="24"/>
          <w:szCs w:val="24"/>
        </w:rPr>
        <w:t xml:space="preserve">f paperless initiatives being put to good use </w:t>
      </w:r>
      <w:r w:rsidR="00C36085">
        <w:rPr>
          <w:rFonts w:ascii="Arial" w:hAnsi="Arial" w:cs="Arial"/>
          <w:sz w:val="24"/>
          <w:szCs w:val="24"/>
        </w:rPr>
        <w:t xml:space="preserve">which Premier Inn can look at would be </w:t>
      </w:r>
      <w:r w:rsidRPr="006C19AF">
        <w:rPr>
          <w:rFonts w:ascii="Arial" w:hAnsi="Arial" w:cs="Arial"/>
          <w:sz w:val="24"/>
          <w:szCs w:val="24"/>
        </w:rPr>
        <w:t xml:space="preserve">Marriott Hotels, an internationally-renowned hotel and hospitality brand, </w:t>
      </w:r>
      <w:r w:rsidR="00B1320F" w:rsidRPr="006C19AF">
        <w:rPr>
          <w:rFonts w:ascii="Arial" w:hAnsi="Arial" w:cs="Arial"/>
          <w:sz w:val="24"/>
          <w:szCs w:val="24"/>
        </w:rPr>
        <w:t xml:space="preserve">and a key player within the hospitality industry. </w:t>
      </w:r>
      <w:r w:rsidR="003908BE" w:rsidRPr="006C19AF">
        <w:rPr>
          <w:rFonts w:ascii="Arial" w:hAnsi="Arial" w:cs="Arial"/>
          <w:sz w:val="24"/>
          <w:szCs w:val="24"/>
        </w:rPr>
        <w:t xml:space="preserve">In 2009, Marriott Hotels decided to halt anymore ‘free newspapers’ schemes in their hotels as it became evident that the </w:t>
      </w:r>
      <w:r w:rsidR="004C40F7" w:rsidRPr="006C19AF">
        <w:rPr>
          <w:rFonts w:ascii="Arial" w:hAnsi="Arial" w:cs="Arial"/>
          <w:sz w:val="24"/>
          <w:szCs w:val="24"/>
        </w:rPr>
        <w:t>paper was being wasted. Since the 1</w:t>
      </w:r>
      <w:r w:rsidR="004C40F7" w:rsidRPr="006C19AF">
        <w:rPr>
          <w:rFonts w:ascii="Arial" w:hAnsi="Arial" w:cs="Arial"/>
          <w:sz w:val="24"/>
          <w:szCs w:val="24"/>
          <w:vertAlign w:val="superscript"/>
        </w:rPr>
        <w:t>st</w:t>
      </w:r>
      <w:r w:rsidR="004C40F7" w:rsidRPr="006C19AF">
        <w:rPr>
          <w:rFonts w:ascii="Arial" w:hAnsi="Arial" w:cs="Arial"/>
          <w:sz w:val="24"/>
          <w:szCs w:val="24"/>
        </w:rPr>
        <w:t xml:space="preserve"> of June of that year, </w:t>
      </w:r>
      <w:r w:rsidR="003636B0" w:rsidRPr="006C19AF">
        <w:rPr>
          <w:rFonts w:ascii="Arial" w:hAnsi="Arial" w:cs="Arial"/>
          <w:sz w:val="24"/>
          <w:szCs w:val="24"/>
        </w:rPr>
        <w:t xml:space="preserve">the hotel giant stopped giving any guests free newspapers and instead asking them to choose if they would like one upon check-in. </w:t>
      </w:r>
      <w:r w:rsidR="00C32967" w:rsidRPr="006C19AF">
        <w:rPr>
          <w:rFonts w:ascii="Arial" w:hAnsi="Arial" w:cs="Arial"/>
          <w:sz w:val="24"/>
          <w:szCs w:val="24"/>
        </w:rPr>
        <w:t>Using this initiative, Marriott’s demand for papers dropped at around 25%</w:t>
      </w:r>
      <w:r w:rsidR="00162D6C" w:rsidRPr="006C19AF">
        <w:rPr>
          <w:rFonts w:ascii="Arial" w:hAnsi="Arial" w:cs="Arial"/>
          <w:sz w:val="24"/>
          <w:szCs w:val="24"/>
        </w:rPr>
        <w:t>, allowing them to reduce their paper waste and cutting down greenhouse gas emissions</w:t>
      </w:r>
      <w:r w:rsidR="0064361B" w:rsidRPr="006C19AF">
        <w:rPr>
          <w:rFonts w:ascii="Arial" w:hAnsi="Arial" w:cs="Arial"/>
          <w:sz w:val="24"/>
          <w:szCs w:val="24"/>
        </w:rPr>
        <w:t xml:space="preserve"> (Trellis, 2024)</w:t>
      </w:r>
      <w:r w:rsidR="00162D6C" w:rsidRPr="006C19AF">
        <w:rPr>
          <w:rFonts w:ascii="Arial" w:hAnsi="Arial" w:cs="Arial"/>
          <w:sz w:val="24"/>
          <w:szCs w:val="24"/>
        </w:rPr>
        <w:t>.</w:t>
      </w:r>
    </w:p>
    <w:p w14:paraId="0E6191AC" w14:textId="0E458CD0" w:rsidR="000A5B21" w:rsidRPr="006C19AF" w:rsidRDefault="00683504" w:rsidP="00BC0FDC">
      <w:pPr>
        <w:spacing w:line="360" w:lineRule="auto"/>
        <w:ind w:firstLine="720"/>
        <w:jc w:val="both"/>
        <w:rPr>
          <w:rFonts w:ascii="Arial" w:hAnsi="Arial" w:cs="Arial"/>
          <w:sz w:val="24"/>
          <w:szCs w:val="24"/>
        </w:rPr>
      </w:pPr>
      <w:r w:rsidRPr="006C19AF">
        <w:rPr>
          <w:rFonts w:ascii="Arial" w:hAnsi="Arial" w:cs="Arial"/>
          <w:sz w:val="24"/>
          <w:szCs w:val="24"/>
        </w:rPr>
        <w:t xml:space="preserve">Another example of a smaller hotel brand would be </w:t>
      </w:r>
      <w:proofErr w:type="spellStart"/>
      <w:r w:rsidRPr="006C19AF">
        <w:rPr>
          <w:rFonts w:ascii="Arial" w:hAnsi="Arial" w:cs="Arial"/>
          <w:sz w:val="24"/>
          <w:szCs w:val="24"/>
        </w:rPr>
        <w:t>Zedwell</w:t>
      </w:r>
      <w:proofErr w:type="spellEnd"/>
      <w:r w:rsidRPr="006C19AF">
        <w:rPr>
          <w:rFonts w:ascii="Arial" w:hAnsi="Arial" w:cs="Arial"/>
          <w:sz w:val="24"/>
          <w:szCs w:val="24"/>
        </w:rPr>
        <w:t xml:space="preserve"> Hotels, a </w:t>
      </w:r>
      <w:r w:rsidR="00D977E0" w:rsidRPr="006C19AF">
        <w:rPr>
          <w:rFonts w:ascii="Arial" w:hAnsi="Arial" w:cs="Arial"/>
          <w:sz w:val="24"/>
          <w:szCs w:val="24"/>
        </w:rPr>
        <w:t xml:space="preserve">hospitality company centralised in London, focused on comfort and modernisation. The way </w:t>
      </w:r>
      <w:proofErr w:type="spellStart"/>
      <w:r w:rsidR="00D977E0" w:rsidRPr="006C19AF">
        <w:rPr>
          <w:rFonts w:ascii="Arial" w:hAnsi="Arial" w:cs="Arial"/>
          <w:sz w:val="24"/>
          <w:szCs w:val="24"/>
        </w:rPr>
        <w:t>Zedwell</w:t>
      </w:r>
      <w:proofErr w:type="spellEnd"/>
      <w:r w:rsidR="00D977E0" w:rsidRPr="006C19AF">
        <w:rPr>
          <w:rFonts w:ascii="Arial" w:hAnsi="Arial" w:cs="Arial"/>
          <w:sz w:val="24"/>
          <w:szCs w:val="24"/>
        </w:rPr>
        <w:t xml:space="preserve"> Hotels implemented the initiative of paperless </w:t>
      </w:r>
      <w:r w:rsidR="00836EE7" w:rsidRPr="006C19AF">
        <w:rPr>
          <w:rFonts w:ascii="Arial" w:hAnsi="Arial" w:cs="Arial"/>
          <w:sz w:val="24"/>
          <w:szCs w:val="24"/>
        </w:rPr>
        <w:t xml:space="preserve">check-ins is quite effective and efficient, with the implementation of digital kiosks </w:t>
      </w:r>
      <w:r w:rsidR="00EB134C" w:rsidRPr="006C19AF">
        <w:rPr>
          <w:rFonts w:ascii="Arial" w:hAnsi="Arial" w:cs="Arial"/>
          <w:sz w:val="24"/>
          <w:szCs w:val="24"/>
        </w:rPr>
        <w:t>for self-check-ins and other digital availabilities (</w:t>
      </w:r>
      <w:proofErr w:type="spellStart"/>
      <w:r w:rsidR="00EB134C" w:rsidRPr="006C19AF">
        <w:rPr>
          <w:rFonts w:ascii="Arial" w:hAnsi="Arial" w:cs="Arial"/>
          <w:sz w:val="24"/>
          <w:szCs w:val="24"/>
        </w:rPr>
        <w:t>Zedwell</w:t>
      </w:r>
      <w:proofErr w:type="spellEnd"/>
      <w:r w:rsidR="00EB134C" w:rsidRPr="006C19AF">
        <w:rPr>
          <w:rFonts w:ascii="Arial" w:hAnsi="Arial" w:cs="Arial"/>
          <w:sz w:val="24"/>
          <w:szCs w:val="24"/>
        </w:rPr>
        <w:t xml:space="preserve"> Hotels, 2025). </w:t>
      </w:r>
      <w:r w:rsidR="00E3668B" w:rsidRPr="006C19AF">
        <w:rPr>
          <w:rFonts w:ascii="Arial" w:hAnsi="Arial" w:cs="Arial"/>
          <w:sz w:val="24"/>
          <w:szCs w:val="24"/>
        </w:rPr>
        <w:t xml:space="preserve">With these kiosks and technology, they are able </w:t>
      </w:r>
      <w:r w:rsidR="00E3668B" w:rsidRPr="006C19AF">
        <w:rPr>
          <w:rFonts w:ascii="Arial" w:hAnsi="Arial" w:cs="Arial"/>
          <w:sz w:val="24"/>
          <w:szCs w:val="24"/>
        </w:rPr>
        <w:lastRenderedPageBreak/>
        <w:t xml:space="preserve">to mitigate the use and demand of paper for check-ins, reducing the pollution and environmental damage they may influence otherwise. </w:t>
      </w:r>
      <w:r w:rsidR="00EB134C" w:rsidRPr="006C19AF">
        <w:rPr>
          <w:rFonts w:ascii="Arial" w:hAnsi="Arial" w:cs="Arial"/>
          <w:sz w:val="24"/>
          <w:szCs w:val="24"/>
        </w:rPr>
        <w:t xml:space="preserve">In this hotel, they prioritise technology, encouraging the use of digital devices while staying at the hotel, providing comfort for </w:t>
      </w:r>
      <w:r w:rsidR="00E3668B" w:rsidRPr="006C19AF">
        <w:rPr>
          <w:rFonts w:ascii="Arial" w:hAnsi="Arial" w:cs="Arial"/>
          <w:sz w:val="24"/>
          <w:szCs w:val="24"/>
        </w:rPr>
        <w:t>business travellers who need to work remotely.</w:t>
      </w:r>
    </w:p>
    <w:p w14:paraId="7E8040F0" w14:textId="01C6B602" w:rsidR="000B5A27" w:rsidRPr="006C19AF" w:rsidRDefault="00964626" w:rsidP="00BC0FDC">
      <w:pPr>
        <w:spacing w:line="360" w:lineRule="auto"/>
        <w:ind w:firstLine="720"/>
        <w:jc w:val="both"/>
        <w:rPr>
          <w:rFonts w:ascii="Arial" w:hAnsi="Arial" w:cs="Arial"/>
          <w:sz w:val="24"/>
          <w:szCs w:val="24"/>
        </w:rPr>
      </w:pPr>
      <w:r w:rsidRPr="006C19AF">
        <w:rPr>
          <w:rFonts w:ascii="Arial" w:hAnsi="Arial" w:cs="Arial"/>
          <w:sz w:val="24"/>
          <w:szCs w:val="24"/>
        </w:rPr>
        <w:t xml:space="preserve">The paperless initiative is </w:t>
      </w:r>
      <w:r w:rsidR="00634968" w:rsidRPr="006C19AF">
        <w:rPr>
          <w:rFonts w:ascii="Arial" w:hAnsi="Arial" w:cs="Arial"/>
          <w:sz w:val="24"/>
          <w:szCs w:val="24"/>
        </w:rPr>
        <w:t xml:space="preserve">a strong benefit for hotel brands working towards sustainability, especially ones like Premier Inn. In this case, </w:t>
      </w:r>
      <w:r w:rsidR="005F0795" w:rsidRPr="006C19AF">
        <w:rPr>
          <w:rFonts w:ascii="Arial" w:hAnsi="Arial" w:cs="Arial"/>
          <w:sz w:val="24"/>
          <w:szCs w:val="24"/>
        </w:rPr>
        <w:t xml:space="preserve">Premier Inn using the paperless initiative can </w:t>
      </w:r>
      <w:r w:rsidR="003213A2" w:rsidRPr="006C19AF">
        <w:rPr>
          <w:rFonts w:ascii="Arial" w:hAnsi="Arial" w:cs="Arial"/>
          <w:sz w:val="24"/>
          <w:szCs w:val="24"/>
        </w:rPr>
        <w:t>help</w:t>
      </w:r>
      <w:r w:rsidR="003C09C0" w:rsidRPr="006C19AF">
        <w:rPr>
          <w:rFonts w:ascii="Arial" w:hAnsi="Arial" w:cs="Arial"/>
          <w:sz w:val="24"/>
          <w:szCs w:val="24"/>
        </w:rPr>
        <w:t xml:space="preserve"> </w:t>
      </w:r>
      <w:r w:rsidR="00FC0731" w:rsidRPr="006C19AF">
        <w:rPr>
          <w:rFonts w:ascii="Arial" w:hAnsi="Arial" w:cs="Arial"/>
          <w:sz w:val="24"/>
          <w:szCs w:val="24"/>
        </w:rPr>
        <w:t xml:space="preserve">to attract environmentally and conscientious guests as well as investors, </w:t>
      </w:r>
      <w:r w:rsidR="008B7DC3" w:rsidRPr="006C19AF">
        <w:rPr>
          <w:rFonts w:ascii="Arial" w:hAnsi="Arial" w:cs="Arial"/>
          <w:sz w:val="24"/>
          <w:szCs w:val="24"/>
        </w:rPr>
        <w:t xml:space="preserve">as the positive impact created by going completely digital produces a huge change </w:t>
      </w:r>
      <w:r w:rsidR="00232068" w:rsidRPr="006C19AF">
        <w:rPr>
          <w:rFonts w:ascii="Arial" w:hAnsi="Arial" w:cs="Arial"/>
          <w:sz w:val="24"/>
          <w:szCs w:val="24"/>
        </w:rPr>
        <w:t>in terms of the carbon footprint created by the hospitality industry</w:t>
      </w:r>
      <w:r w:rsidR="00321BCE" w:rsidRPr="006C19AF">
        <w:rPr>
          <w:rFonts w:ascii="Arial" w:hAnsi="Arial" w:cs="Arial"/>
          <w:sz w:val="24"/>
          <w:szCs w:val="24"/>
        </w:rPr>
        <w:t xml:space="preserve"> (WSHA, 2023)</w:t>
      </w:r>
      <w:r w:rsidR="00232068" w:rsidRPr="006C19AF">
        <w:rPr>
          <w:rFonts w:ascii="Arial" w:hAnsi="Arial" w:cs="Arial"/>
          <w:sz w:val="24"/>
          <w:szCs w:val="24"/>
        </w:rPr>
        <w:t xml:space="preserve">. </w:t>
      </w:r>
      <w:r w:rsidR="00321BCE" w:rsidRPr="006C19AF">
        <w:rPr>
          <w:rFonts w:ascii="Arial" w:hAnsi="Arial" w:cs="Arial"/>
          <w:sz w:val="24"/>
          <w:szCs w:val="24"/>
        </w:rPr>
        <w:t xml:space="preserve">In surveys by Booking.com, a renowned </w:t>
      </w:r>
      <w:r w:rsidR="00CD3469" w:rsidRPr="006C19AF">
        <w:rPr>
          <w:rFonts w:ascii="Arial" w:hAnsi="Arial" w:cs="Arial"/>
          <w:sz w:val="24"/>
          <w:szCs w:val="24"/>
        </w:rPr>
        <w:t>booking platform for hotels and resorts, it was revealed 70% of travellers have a preference towards eco-friendly hotels over ones that are not</w:t>
      </w:r>
      <w:r w:rsidR="00234268" w:rsidRPr="006C19AF">
        <w:rPr>
          <w:rFonts w:ascii="Arial" w:hAnsi="Arial" w:cs="Arial"/>
          <w:sz w:val="24"/>
          <w:szCs w:val="24"/>
        </w:rPr>
        <w:t xml:space="preserve"> (GSTC, 2022)</w:t>
      </w:r>
      <w:r w:rsidR="00CD3469" w:rsidRPr="006C19AF">
        <w:rPr>
          <w:rFonts w:ascii="Arial" w:hAnsi="Arial" w:cs="Arial"/>
          <w:sz w:val="24"/>
          <w:szCs w:val="24"/>
        </w:rPr>
        <w:t>.</w:t>
      </w:r>
      <w:r w:rsidR="00234268" w:rsidRPr="006C19AF">
        <w:rPr>
          <w:rFonts w:ascii="Arial" w:hAnsi="Arial" w:cs="Arial"/>
          <w:sz w:val="24"/>
          <w:szCs w:val="24"/>
        </w:rPr>
        <w:t xml:space="preserve"> This means Premier Inn will strengthen its customer base </w:t>
      </w:r>
      <w:r w:rsidR="00423ADA" w:rsidRPr="006C19AF">
        <w:rPr>
          <w:rFonts w:ascii="Arial" w:hAnsi="Arial" w:cs="Arial"/>
          <w:sz w:val="24"/>
          <w:szCs w:val="24"/>
        </w:rPr>
        <w:t>and reputation with sustainability becoming its most effective trait that positions itself on top of the industry.</w:t>
      </w:r>
      <w:r w:rsidR="00234268" w:rsidRPr="006C19AF">
        <w:rPr>
          <w:rFonts w:ascii="Arial" w:hAnsi="Arial" w:cs="Arial"/>
          <w:sz w:val="24"/>
          <w:szCs w:val="24"/>
        </w:rPr>
        <w:t xml:space="preserve"> </w:t>
      </w:r>
      <w:r w:rsidR="00321BCE" w:rsidRPr="006C19AF">
        <w:rPr>
          <w:rFonts w:ascii="Arial" w:hAnsi="Arial" w:cs="Arial"/>
          <w:sz w:val="24"/>
          <w:szCs w:val="24"/>
        </w:rPr>
        <w:t xml:space="preserve"> </w:t>
      </w:r>
    </w:p>
    <w:p w14:paraId="6A556350" w14:textId="77777777" w:rsidR="00137685" w:rsidRDefault="000B49A0" w:rsidP="00BC0FDC">
      <w:pPr>
        <w:spacing w:line="360" w:lineRule="auto"/>
        <w:ind w:firstLine="720"/>
        <w:jc w:val="both"/>
        <w:rPr>
          <w:rFonts w:ascii="Arial" w:hAnsi="Arial" w:cs="Arial"/>
          <w:sz w:val="24"/>
          <w:szCs w:val="24"/>
        </w:rPr>
      </w:pPr>
      <w:r w:rsidRPr="006C19AF">
        <w:rPr>
          <w:rFonts w:ascii="Arial" w:hAnsi="Arial" w:cs="Arial"/>
          <w:sz w:val="24"/>
          <w:szCs w:val="24"/>
        </w:rPr>
        <w:t xml:space="preserve">The paperless initiative, although a perfect change towards sustainability, poses significant risks towards privacy and confidentiality of both companies and customers. </w:t>
      </w:r>
      <w:r w:rsidR="00272F72" w:rsidRPr="006C19AF">
        <w:rPr>
          <w:rFonts w:ascii="Arial" w:hAnsi="Arial" w:cs="Arial"/>
          <w:sz w:val="24"/>
          <w:szCs w:val="24"/>
        </w:rPr>
        <w:t xml:space="preserve">Due to reports and contracts, and more data not going on paper anymore and it being stored digitally, hackers find it easier to access this information and use it to their advantage to sell it or leak it, affecting customers significantly if </w:t>
      </w:r>
      <w:r w:rsidR="009C2C6B" w:rsidRPr="006C19AF">
        <w:rPr>
          <w:rFonts w:ascii="Arial" w:hAnsi="Arial" w:cs="Arial"/>
          <w:sz w:val="24"/>
          <w:szCs w:val="24"/>
        </w:rPr>
        <w:t>private information is revealed</w:t>
      </w:r>
      <w:r w:rsidR="00BB7472" w:rsidRPr="006C19AF">
        <w:rPr>
          <w:rFonts w:ascii="Arial" w:hAnsi="Arial" w:cs="Arial"/>
          <w:sz w:val="24"/>
          <w:szCs w:val="24"/>
        </w:rPr>
        <w:t xml:space="preserve"> (</w:t>
      </w:r>
      <w:proofErr w:type="spellStart"/>
      <w:r w:rsidR="00BB7472" w:rsidRPr="006C19AF">
        <w:rPr>
          <w:rFonts w:ascii="Arial" w:hAnsi="Arial" w:cs="Arial"/>
          <w:sz w:val="24"/>
          <w:szCs w:val="24"/>
        </w:rPr>
        <w:t>Karadayi</w:t>
      </w:r>
      <w:proofErr w:type="spellEnd"/>
      <w:r w:rsidR="00BB7472" w:rsidRPr="006C19AF">
        <w:rPr>
          <w:rFonts w:ascii="Arial" w:hAnsi="Arial" w:cs="Arial"/>
          <w:sz w:val="24"/>
          <w:szCs w:val="24"/>
        </w:rPr>
        <w:t>-Usta, 2024)</w:t>
      </w:r>
      <w:r w:rsidR="009C2C6B" w:rsidRPr="006C19AF">
        <w:rPr>
          <w:rFonts w:ascii="Arial" w:hAnsi="Arial" w:cs="Arial"/>
          <w:sz w:val="24"/>
          <w:szCs w:val="24"/>
        </w:rPr>
        <w:t>.</w:t>
      </w:r>
    </w:p>
    <w:p w14:paraId="4207ED5B" w14:textId="25E4663E" w:rsidR="000B49A0" w:rsidRPr="006C19AF" w:rsidRDefault="009C2C6B" w:rsidP="00137685">
      <w:pPr>
        <w:spacing w:line="360" w:lineRule="auto"/>
        <w:ind w:firstLine="720"/>
        <w:jc w:val="both"/>
        <w:rPr>
          <w:rFonts w:ascii="Arial" w:hAnsi="Arial" w:cs="Arial"/>
          <w:sz w:val="24"/>
          <w:szCs w:val="24"/>
        </w:rPr>
      </w:pPr>
      <w:r w:rsidRPr="006C19AF">
        <w:rPr>
          <w:rFonts w:ascii="Arial" w:hAnsi="Arial" w:cs="Arial"/>
          <w:sz w:val="24"/>
          <w:szCs w:val="24"/>
        </w:rPr>
        <w:t xml:space="preserve"> In a real case, Marriott Hotels was even fined £18.4 million for a data breach that may have affected up to 339 million guests</w:t>
      </w:r>
      <w:r w:rsidR="00BF7D5D" w:rsidRPr="006C19AF">
        <w:rPr>
          <w:rFonts w:ascii="Arial" w:hAnsi="Arial" w:cs="Arial"/>
          <w:sz w:val="24"/>
          <w:szCs w:val="24"/>
        </w:rPr>
        <w:t xml:space="preserve"> (Tidy, 2020)</w:t>
      </w:r>
      <w:r w:rsidRPr="006C19AF">
        <w:rPr>
          <w:rFonts w:ascii="Arial" w:hAnsi="Arial" w:cs="Arial"/>
          <w:sz w:val="24"/>
          <w:szCs w:val="24"/>
        </w:rPr>
        <w:t>.</w:t>
      </w:r>
      <w:r w:rsidR="001A19A6" w:rsidRPr="006C19AF">
        <w:rPr>
          <w:rFonts w:ascii="Arial" w:hAnsi="Arial" w:cs="Arial"/>
          <w:sz w:val="24"/>
          <w:szCs w:val="24"/>
        </w:rPr>
        <w:t xml:space="preserve"> </w:t>
      </w:r>
      <w:r w:rsidR="00B51789" w:rsidRPr="006C19AF">
        <w:rPr>
          <w:rFonts w:ascii="Arial" w:hAnsi="Arial" w:cs="Arial"/>
          <w:sz w:val="24"/>
          <w:szCs w:val="24"/>
        </w:rPr>
        <w:t>Soon after the data breach, it was revealed that the hack was done by Chinese hackers, which</w:t>
      </w:r>
      <w:r w:rsidR="00F204CC" w:rsidRPr="006C19AF">
        <w:rPr>
          <w:rFonts w:ascii="Arial" w:hAnsi="Arial" w:cs="Arial"/>
          <w:sz w:val="24"/>
          <w:szCs w:val="24"/>
        </w:rPr>
        <w:t xml:space="preserve"> in the case of Marriott Hotels, any competitor would have been able to access the data which was breached, if not recovered or sealed in time, leading to long-term reputation impacts (</w:t>
      </w:r>
      <w:r w:rsidR="0007152D" w:rsidRPr="006C19AF">
        <w:rPr>
          <w:rFonts w:ascii="Arial" w:hAnsi="Arial" w:cs="Arial"/>
          <w:sz w:val="24"/>
          <w:szCs w:val="24"/>
        </w:rPr>
        <w:t xml:space="preserve">Sanger, </w:t>
      </w:r>
      <w:r w:rsidR="0007152D" w:rsidRPr="006C19AF">
        <w:rPr>
          <w:rFonts w:ascii="Arial" w:hAnsi="Arial" w:cs="Arial"/>
          <w:i/>
          <w:iCs/>
          <w:sz w:val="24"/>
          <w:szCs w:val="24"/>
        </w:rPr>
        <w:t>et al.,</w:t>
      </w:r>
      <w:r w:rsidR="0007152D" w:rsidRPr="006C19AF">
        <w:rPr>
          <w:rFonts w:ascii="Arial" w:hAnsi="Arial" w:cs="Arial"/>
          <w:sz w:val="24"/>
          <w:szCs w:val="24"/>
        </w:rPr>
        <w:t xml:space="preserve"> 2018)</w:t>
      </w:r>
      <w:r w:rsidR="00F204CC" w:rsidRPr="006C19AF">
        <w:rPr>
          <w:rFonts w:ascii="Arial" w:hAnsi="Arial" w:cs="Arial"/>
          <w:sz w:val="24"/>
          <w:szCs w:val="24"/>
        </w:rPr>
        <w:t>.</w:t>
      </w:r>
      <w:r w:rsidRPr="006C19AF">
        <w:rPr>
          <w:rFonts w:ascii="Arial" w:hAnsi="Arial" w:cs="Arial"/>
          <w:sz w:val="24"/>
          <w:szCs w:val="24"/>
        </w:rPr>
        <w:t xml:space="preserve"> </w:t>
      </w:r>
      <w:r w:rsidR="00BF7D5D" w:rsidRPr="006C19AF">
        <w:rPr>
          <w:rFonts w:ascii="Arial" w:hAnsi="Arial" w:cs="Arial"/>
          <w:sz w:val="24"/>
          <w:szCs w:val="24"/>
        </w:rPr>
        <w:t xml:space="preserve">This case emphasises on the vulnerability of digital measures in the hospitality industry and the risks companies like Premier Inn faces </w:t>
      </w:r>
      <w:r w:rsidR="007020F1" w:rsidRPr="006C19AF">
        <w:rPr>
          <w:rFonts w:ascii="Arial" w:hAnsi="Arial" w:cs="Arial"/>
          <w:sz w:val="24"/>
          <w:szCs w:val="24"/>
        </w:rPr>
        <w:t>when approaching paperless technology to work towards sustainability</w:t>
      </w:r>
      <w:r w:rsidR="00CA59CC" w:rsidRPr="006C19AF">
        <w:rPr>
          <w:rFonts w:ascii="Arial" w:hAnsi="Arial" w:cs="Arial"/>
          <w:sz w:val="24"/>
          <w:szCs w:val="24"/>
        </w:rPr>
        <w:t xml:space="preserve"> (Tariq, 2024)</w:t>
      </w:r>
      <w:r w:rsidR="007020F1" w:rsidRPr="006C19AF">
        <w:rPr>
          <w:rFonts w:ascii="Arial" w:hAnsi="Arial" w:cs="Arial"/>
          <w:sz w:val="24"/>
          <w:szCs w:val="24"/>
        </w:rPr>
        <w:t>.</w:t>
      </w:r>
    </w:p>
    <w:p w14:paraId="23E1AF72" w14:textId="5AD05BEB" w:rsidR="00791DCA" w:rsidRPr="006C19AF" w:rsidRDefault="007020F1" w:rsidP="00137685">
      <w:pPr>
        <w:spacing w:line="360" w:lineRule="auto"/>
        <w:ind w:firstLine="720"/>
        <w:jc w:val="both"/>
        <w:rPr>
          <w:rFonts w:ascii="Arial" w:hAnsi="Arial" w:cs="Arial"/>
          <w:sz w:val="24"/>
          <w:szCs w:val="24"/>
        </w:rPr>
      </w:pPr>
      <w:r w:rsidRPr="006C19AF">
        <w:rPr>
          <w:rFonts w:ascii="Arial" w:hAnsi="Arial" w:cs="Arial"/>
          <w:sz w:val="24"/>
          <w:szCs w:val="24"/>
        </w:rPr>
        <w:t xml:space="preserve">However, </w:t>
      </w:r>
      <w:r w:rsidR="009038DB" w:rsidRPr="006C19AF">
        <w:rPr>
          <w:rFonts w:ascii="Arial" w:hAnsi="Arial" w:cs="Arial"/>
          <w:sz w:val="24"/>
          <w:szCs w:val="24"/>
        </w:rPr>
        <w:t xml:space="preserve">going paperless will actually be </w:t>
      </w:r>
      <w:r w:rsidR="00650266" w:rsidRPr="006C19AF">
        <w:rPr>
          <w:rFonts w:ascii="Arial" w:hAnsi="Arial" w:cs="Arial"/>
          <w:sz w:val="24"/>
          <w:szCs w:val="24"/>
        </w:rPr>
        <w:t>a cost effective change in the long term</w:t>
      </w:r>
      <w:r w:rsidR="00106272" w:rsidRPr="006C19AF">
        <w:rPr>
          <w:rFonts w:ascii="Arial" w:hAnsi="Arial" w:cs="Arial"/>
          <w:sz w:val="24"/>
          <w:szCs w:val="24"/>
        </w:rPr>
        <w:t xml:space="preserve"> for Premier Inn. In research completed in the sustainable infrastructure series,</w:t>
      </w:r>
      <w:r w:rsidR="00650266" w:rsidRPr="006C19AF">
        <w:rPr>
          <w:rFonts w:ascii="Arial" w:hAnsi="Arial" w:cs="Arial"/>
          <w:sz w:val="24"/>
          <w:szCs w:val="24"/>
        </w:rPr>
        <w:t xml:space="preserve"> </w:t>
      </w:r>
      <w:r w:rsidR="009D3DB7" w:rsidRPr="006C19AF">
        <w:rPr>
          <w:rFonts w:ascii="Arial" w:hAnsi="Arial" w:cs="Arial"/>
          <w:sz w:val="24"/>
          <w:szCs w:val="24"/>
        </w:rPr>
        <w:t xml:space="preserve">with an average of every £1 </w:t>
      </w:r>
      <w:r w:rsidR="00314C61" w:rsidRPr="006C19AF">
        <w:rPr>
          <w:rFonts w:ascii="Arial" w:hAnsi="Arial" w:cs="Arial"/>
          <w:sz w:val="24"/>
          <w:szCs w:val="24"/>
        </w:rPr>
        <w:t>invested in climate resilience to save £4 in costs of climate hazards</w:t>
      </w:r>
      <w:r w:rsidR="001C7399" w:rsidRPr="006C19AF">
        <w:rPr>
          <w:rFonts w:ascii="Arial" w:hAnsi="Arial" w:cs="Arial"/>
          <w:sz w:val="24"/>
          <w:szCs w:val="24"/>
        </w:rPr>
        <w:t xml:space="preserve"> (</w:t>
      </w:r>
      <w:proofErr w:type="spellStart"/>
      <w:r w:rsidR="001C7399" w:rsidRPr="006C19AF">
        <w:rPr>
          <w:rFonts w:ascii="Arial" w:hAnsi="Arial" w:cs="Arial"/>
          <w:sz w:val="24"/>
          <w:szCs w:val="24"/>
        </w:rPr>
        <w:t>Hallegatte</w:t>
      </w:r>
      <w:proofErr w:type="spellEnd"/>
      <w:r w:rsidR="001C7399" w:rsidRPr="006C19AF">
        <w:rPr>
          <w:rFonts w:ascii="Arial" w:hAnsi="Arial" w:cs="Arial"/>
          <w:sz w:val="24"/>
          <w:szCs w:val="24"/>
        </w:rPr>
        <w:t xml:space="preserve">, </w:t>
      </w:r>
      <w:r w:rsidR="001C7399" w:rsidRPr="006C19AF">
        <w:rPr>
          <w:rFonts w:ascii="Arial" w:hAnsi="Arial" w:cs="Arial"/>
          <w:i/>
          <w:iCs/>
          <w:sz w:val="24"/>
          <w:szCs w:val="24"/>
        </w:rPr>
        <w:t xml:space="preserve">et al., </w:t>
      </w:r>
      <w:r w:rsidR="00644524" w:rsidRPr="006C19AF">
        <w:rPr>
          <w:rFonts w:ascii="Arial" w:hAnsi="Arial" w:cs="Arial"/>
          <w:sz w:val="24"/>
          <w:szCs w:val="24"/>
        </w:rPr>
        <w:t>2019)</w:t>
      </w:r>
      <w:r w:rsidR="00314C61" w:rsidRPr="006C19AF">
        <w:rPr>
          <w:rFonts w:ascii="Arial" w:hAnsi="Arial" w:cs="Arial"/>
          <w:sz w:val="24"/>
          <w:szCs w:val="24"/>
        </w:rPr>
        <w:t xml:space="preserve">. </w:t>
      </w:r>
      <w:r w:rsidR="008C0B2C" w:rsidRPr="006C19AF">
        <w:rPr>
          <w:rFonts w:ascii="Arial" w:hAnsi="Arial" w:cs="Arial"/>
          <w:sz w:val="24"/>
          <w:szCs w:val="24"/>
        </w:rPr>
        <w:t xml:space="preserve">Hence, it is very realistic to state that by adding on </w:t>
      </w:r>
      <w:r w:rsidR="008C0B2C" w:rsidRPr="006C19AF">
        <w:rPr>
          <w:rFonts w:ascii="Arial" w:hAnsi="Arial" w:cs="Arial"/>
          <w:sz w:val="24"/>
          <w:szCs w:val="24"/>
        </w:rPr>
        <w:lastRenderedPageBreak/>
        <w:t>this initiative alongside the other sustainable practices already in place by Premier Inn, there could only be consistent benefits and advantages to be used by the hotel brand, allowing for further expansion and strengthening of its reputation.</w:t>
      </w:r>
    </w:p>
    <w:p w14:paraId="0F33C925" w14:textId="77777777" w:rsidR="007743A2" w:rsidRDefault="00880FAC" w:rsidP="00137685">
      <w:pPr>
        <w:spacing w:line="360" w:lineRule="auto"/>
        <w:ind w:firstLine="720"/>
        <w:jc w:val="both"/>
        <w:rPr>
          <w:rFonts w:ascii="Arial" w:hAnsi="Arial" w:cs="Arial"/>
          <w:sz w:val="24"/>
          <w:szCs w:val="24"/>
        </w:rPr>
      </w:pPr>
      <w:r w:rsidRPr="006C19AF">
        <w:rPr>
          <w:rFonts w:ascii="Arial" w:hAnsi="Arial" w:cs="Arial"/>
          <w:sz w:val="24"/>
          <w:szCs w:val="24"/>
        </w:rPr>
        <w:t xml:space="preserve">However, the hotel brand still has lots of room for improvement, as competitors and leaders of the hospitality industry </w:t>
      </w:r>
      <w:r w:rsidR="00AA046F" w:rsidRPr="006C19AF">
        <w:rPr>
          <w:rFonts w:ascii="Arial" w:hAnsi="Arial" w:cs="Arial"/>
          <w:sz w:val="24"/>
          <w:szCs w:val="24"/>
        </w:rPr>
        <w:t xml:space="preserve">utilise additional initiatives such as going paperless to attract eco-friendly and conscientious guests to their facilities and services. </w:t>
      </w:r>
      <w:r w:rsidR="001F2C0D">
        <w:rPr>
          <w:rFonts w:ascii="Arial" w:hAnsi="Arial" w:cs="Arial"/>
          <w:sz w:val="24"/>
          <w:szCs w:val="24"/>
        </w:rPr>
        <w:t xml:space="preserve">It is suggested that </w:t>
      </w:r>
      <w:r w:rsidR="0007177F" w:rsidRPr="006C19AF">
        <w:rPr>
          <w:rFonts w:ascii="Arial" w:hAnsi="Arial" w:cs="Arial"/>
          <w:sz w:val="24"/>
          <w:szCs w:val="24"/>
        </w:rPr>
        <w:t xml:space="preserve">Premier Inn </w:t>
      </w:r>
      <w:r w:rsidR="001F2C0D">
        <w:rPr>
          <w:rFonts w:ascii="Arial" w:hAnsi="Arial" w:cs="Arial"/>
          <w:sz w:val="24"/>
          <w:szCs w:val="24"/>
        </w:rPr>
        <w:t xml:space="preserve">should plan for </w:t>
      </w:r>
      <w:r w:rsidR="0057319D">
        <w:rPr>
          <w:rFonts w:ascii="Arial" w:hAnsi="Arial" w:cs="Arial"/>
          <w:sz w:val="24"/>
          <w:szCs w:val="24"/>
        </w:rPr>
        <w:t>strategies to change their use of paper, taking into consideration</w:t>
      </w:r>
      <w:r w:rsidR="00454A64">
        <w:rPr>
          <w:rFonts w:ascii="Arial" w:hAnsi="Arial" w:cs="Arial"/>
          <w:sz w:val="24"/>
          <w:szCs w:val="24"/>
        </w:rPr>
        <w:t xml:space="preserve"> that</w:t>
      </w:r>
      <w:r w:rsidR="003D61D1" w:rsidRPr="006C19AF">
        <w:rPr>
          <w:rFonts w:ascii="Arial" w:hAnsi="Arial" w:cs="Arial"/>
          <w:sz w:val="24"/>
          <w:szCs w:val="24"/>
        </w:rPr>
        <w:t xml:space="preserve"> 60% of 70 billion cubic feet of trees deforested annually </w:t>
      </w:r>
      <w:r w:rsidR="00DE407D" w:rsidRPr="006C19AF">
        <w:rPr>
          <w:rFonts w:ascii="Arial" w:hAnsi="Arial" w:cs="Arial"/>
          <w:sz w:val="24"/>
          <w:szCs w:val="24"/>
        </w:rPr>
        <w:t xml:space="preserve">are used for manufacturing of paper. This in itself creates a significant amount of pollution which if avoided, can put Premier Inn </w:t>
      </w:r>
      <w:r w:rsidR="00057ADE" w:rsidRPr="006C19AF">
        <w:rPr>
          <w:rFonts w:ascii="Arial" w:hAnsi="Arial" w:cs="Arial"/>
          <w:sz w:val="24"/>
          <w:szCs w:val="24"/>
        </w:rPr>
        <w:t>in a significant position in the hospitality industry as a renowned hotel brand that manages to maintain comfortable services, affordability, and one of the most sustainable if not the most, within the United Kingdom</w:t>
      </w:r>
      <w:r w:rsidR="000C5BD3">
        <w:rPr>
          <w:rFonts w:ascii="Arial" w:hAnsi="Arial" w:cs="Arial"/>
          <w:sz w:val="24"/>
          <w:szCs w:val="24"/>
        </w:rPr>
        <w:t xml:space="preserve"> (</w:t>
      </w:r>
      <w:proofErr w:type="spellStart"/>
      <w:r w:rsidR="00C70F4D">
        <w:rPr>
          <w:rFonts w:ascii="Arial" w:hAnsi="Arial" w:cs="Arial"/>
          <w:sz w:val="24"/>
          <w:szCs w:val="24"/>
        </w:rPr>
        <w:t>Agilico</w:t>
      </w:r>
      <w:proofErr w:type="spellEnd"/>
      <w:r w:rsidR="000C5BD3">
        <w:rPr>
          <w:rFonts w:ascii="Arial" w:hAnsi="Arial" w:cs="Arial"/>
          <w:sz w:val="24"/>
          <w:szCs w:val="24"/>
        </w:rPr>
        <w:t>, 2024)</w:t>
      </w:r>
      <w:r w:rsidR="00057ADE" w:rsidRPr="006C19AF">
        <w:rPr>
          <w:rFonts w:ascii="Arial" w:hAnsi="Arial" w:cs="Arial"/>
          <w:sz w:val="24"/>
          <w:szCs w:val="24"/>
        </w:rPr>
        <w:t>.</w:t>
      </w:r>
      <w:r w:rsidR="00550364">
        <w:rPr>
          <w:rFonts w:ascii="Arial" w:hAnsi="Arial" w:cs="Arial"/>
          <w:sz w:val="24"/>
          <w:szCs w:val="24"/>
        </w:rPr>
        <w:t xml:space="preserve"> </w:t>
      </w:r>
    </w:p>
    <w:p w14:paraId="0CC22C09" w14:textId="70267A6E" w:rsidR="00961DF5" w:rsidRPr="006C19AF" w:rsidRDefault="00550364" w:rsidP="00137685">
      <w:pPr>
        <w:spacing w:line="360" w:lineRule="auto"/>
        <w:ind w:firstLine="720"/>
        <w:jc w:val="both"/>
        <w:rPr>
          <w:rFonts w:ascii="Arial" w:hAnsi="Arial" w:cs="Arial"/>
          <w:sz w:val="24"/>
          <w:szCs w:val="24"/>
        </w:rPr>
      </w:pPr>
      <w:r>
        <w:rPr>
          <w:rFonts w:ascii="Arial" w:hAnsi="Arial" w:cs="Arial"/>
          <w:sz w:val="24"/>
          <w:szCs w:val="24"/>
        </w:rPr>
        <w:t xml:space="preserve">Premier Inn can get started on this by slowly implementing additional technologies, like digital check-ins </w:t>
      </w:r>
      <w:r w:rsidR="00AE6C98">
        <w:rPr>
          <w:rFonts w:ascii="Arial" w:hAnsi="Arial" w:cs="Arial"/>
          <w:sz w:val="24"/>
          <w:szCs w:val="24"/>
        </w:rPr>
        <w:t>and focusing on implementing digital employee tablets with which they can write reports, check off any tasks for the day, and check in with managers with ease.</w:t>
      </w:r>
      <w:r w:rsidR="008570A3">
        <w:rPr>
          <w:rFonts w:ascii="Arial" w:hAnsi="Arial" w:cs="Arial"/>
          <w:sz w:val="24"/>
          <w:szCs w:val="24"/>
        </w:rPr>
        <w:t xml:space="preserve"> This also allows hotel staff to move away from the confinement of the front desk and freely interact with guests and customers </w:t>
      </w:r>
      <w:r w:rsidR="00D1485D">
        <w:rPr>
          <w:rFonts w:ascii="Arial" w:hAnsi="Arial" w:cs="Arial"/>
          <w:sz w:val="24"/>
          <w:szCs w:val="24"/>
        </w:rPr>
        <w:t>wherever</w:t>
      </w:r>
      <w:r w:rsidR="008570A3">
        <w:rPr>
          <w:rFonts w:ascii="Arial" w:hAnsi="Arial" w:cs="Arial"/>
          <w:sz w:val="24"/>
          <w:szCs w:val="24"/>
        </w:rPr>
        <w:t xml:space="preserve"> and </w:t>
      </w:r>
      <w:r w:rsidR="00D1485D">
        <w:rPr>
          <w:rFonts w:ascii="Arial" w:hAnsi="Arial" w:cs="Arial"/>
          <w:sz w:val="24"/>
          <w:szCs w:val="24"/>
        </w:rPr>
        <w:t>whenever</w:t>
      </w:r>
      <w:r w:rsidR="00FE159D">
        <w:rPr>
          <w:rFonts w:ascii="Arial" w:hAnsi="Arial" w:cs="Arial"/>
          <w:sz w:val="24"/>
          <w:szCs w:val="24"/>
        </w:rPr>
        <w:t xml:space="preserve"> (Cvent, 2023)</w:t>
      </w:r>
      <w:r w:rsidR="00D1485D">
        <w:rPr>
          <w:rFonts w:ascii="Arial" w:hAnsi="Arial" w:cs="Arial"/>
          <w:sz w:val="24"/>
          <w:szCs w:val="24"/>
        </w:rPr>
        <w:t>.</w:t>
      </w:r>
    </w:p>
    <w:p w14:paraId="1A93144B" w14:textId="77777777" w:rsidR="00783AD0" w:rsidRDefault="00550364" w:rsidP="007743A2">
      <w:pPr>
        <w:spacing w:line="360" w:lineRule="auto"/>
        <w:ind w:firstLine="720"/>
        <w:jc w:val="both"/>
        <w:rPr>
          <w:rFonts w:ascii="Arial" w:hAnsi="Arial" w:cs="Arial"/>
          <w:sz w:val="24"/>
          <w:szCs w:val="24"/>
        </w:rPr>
      </w:pPr>
      <w:r w:rsidRPr="006C19AF">
        <w:rPr>
          <w:rFonts w:ascii="Arial" w:hAnsi="Arial" w:cs="Arial"/>
          <w:sz w:val="24"/>
          <w:szCs w:val="24"/>
        </w:rPr>
        <w:t>To summarise, Premier Inn’s sustainability practices are effective and especially supportive towards eco-friendly strategies and changes throughout the United Kingdom and even globally. Through the current three practices; Waste management, renewable energy, and sustainable sourcing, Premier Inn is able to stand out from other hotel brands and hospitality businesses, due to the main fact that although they keep their services at low costs to prioritise affordability, they are able to effectively implement such practices freely, emphasising on their focus of continuously improving and adapting to customers’ demands and guests’ expectations.</w:t>
      </w:r>
    </w:p>
    <w:p w14:paraId="4A023111" w14:textId="355CC1FC" w:rsidR="00783AD0" w:rsidRPr="006C19AF" w:rsidRDefault="00550364" w:rsidP="00E316DD">
      <w:pPr>
        <w:spacing w:line="360" w:lineRule="auto"/>
        <w:ind w:firstLine="720"/>
        <w:jc w:val="both"/>
        <w:rPr>
          <w:rFonts w:ascii="Arial" w:hAnsi="Arial" w:cs="Arial"/>
          <w:sz w:val="24"/>
          <w:szCs w:val="24"/>
        </w:rPr>
      </w:pPr>
      <w:r w:rsidRPr="006C19AF">
        <w:rPr>
          <w:rFonts w:ascii="Arial" w:hAnsi="Arial" w:cs="Arial"/>
          <w:sz w:val="24"/>
          <w:szCs w:val="24"/>
        </w:rPr>
        <w:t xml:space="preserve"> Currently, one of the most resourceful initiatives taken on by Premier Inn would be the sustainable sourcing practice, as the hotel brand manages to produce and distribute own-brand items which are 100% sustainably manufactured, with ingredients like cotton and palm oil gathered with eco-friendly procedures. </w:t>
      </w:r>
    </w:p>
    <w:p w14:paraId="693CE878" w14:textId="7AD7E0B6" w:rsidR="00F07DED" w:rsidRPr="006C19AF" w:rsidRDefault="00F07DED" w:rsidP="00053866">
      <w:pPr>
        <w:spacing w:line="360" w:lineRule="auto"/>
        <w:jc w:val="both"/>
        <w:rPr>
          <w:rFonts w:ascii="Arial" w:hAnsi="Arial" w:cs="Arial"/>
          <w:b/>
          <w:bCs/>
          <w:sz w:val="28"/>
          <w:szCs w:val="28"/>
        </w:rPr>
      </w:pPr>
      <w:r w:rsidRPr="006C19AF">
        <w:rPr>
          <w:rFonts w:ascii="Arial" w:hAnsi="Arial" w:cs="Arial"/>
          <w:b/>
          <w:bCs/>
          <w:sz w:val="28"/>
          <w:szCs w:val="28"/>
        </w:rPr>
        <w:lastRenderedPageBreak/>
        <w:t>Reference List</w:t>
      </w:r>
    </w:p>
    <w:p w14:paraId="03B23813" w14:textId="28A756B3" w:rsidR="00F07DED" w:rsidRPr="006C19AF" w:rsidRDefault="00F07DED" w:rsidP="00053866">
      <w:pPr>
        <w:spacing w:line="360" w:lineRule="auto"/>
        <w:jc w:val="both"/>
        <w:rPr>
          <w:rFonts w:ascii="Arial" w:hAnsi="Arial" w:cs="Arial"/>
          <w:sz w:val="24"/>
          <w:szCs w:val="24"/>
        </w:rPr>
      </w:pPr>
    </w:p>
    <w:p w14:paraId="20EDA65C"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Cvent, (2023) ‘Hotel Room Tablets: The Complete Guide’. </w:t>
      </w:r>
      <w:r w:rsidRPr="00783AD0">
        <w:rPr>
          <w:rFonts w:ascii="Arial" w:hAnsi="Arial" w:cs="Arial"/>
          <w:i/>
          <w:iCs/>
          <w:sz w:val="24"/>
          <w:szCs w:val="24"/>
        </w:rPr>
        <w:t xml:space="preserve">Cvent. </w:t>
      </w:r>
      <w:r w:rsidRPr="00783AD0">
        <w:rPr>
          <w:rFonts w:ascii="Arial" w:hAnsi="Arial" w:cs="Arial"/>
          <w:sz w:val="24"/>
          <w:szCs w:val="24"/>
        </w:rPr>
        <w:t xml:space="preserve">Available at: </w:t>
      </w:r>
      <w:hyperlink r:id="rId8" w:history="1">
        <w:r w:rsidRPr="00783AD0">
          <w:rPr>
            <w:rStyle w:val="Hyperlink"/>
            <w:rFonts w:ascii="Arial" w:hAnsi="Arial" w:cs="Arial"/>
            <w:color w:val="auto"/>
            <w:sz w:val="24"/>
            <w:szCs w:val="24"/>
          </w:rPr>
          <w:t>https://www.cvent.com/uk/blog/hospitality/hotel-room-tablets</w:t>
        </w:r>
      </w:hyperlink>
      <w:r w:rsidRPr="00783AD0">
        <w:rPr>
          <w:rFonts w:ascii="Arial" w:hAnsi="Arial" w:cs="Arial"/>
          <w:sz w:val="24"/>
          <w:szCs w:val="24"/>
        </w:rPr>
        <w:t xml:space="preserve"> (Accessed: 04/02/2025)</w:t>
      </w:r>
    </w:p>
    <w:p w14:paraId="5813DFF4"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Environmental Protection Agency. (2024) </w:t>
      </w:r>
      <w:r w:rsidRPr="00783AD0">
        <w:rPr>
          <w:rFonts w:ascii="Arial" w:hAnsi="Arial" w:cs="Arial"/>
          <w:i/>
          <w:iCs/>
          <w:sz w:val="24"/>
          <w:szCs w:val="24"/>
        </w:rPr>
        <w:t xml:space="preserve">Sustainability. </w:t>
      </w:r>
      <w:r w:rsidRPr="00783AD0">
        <w:rPr>
          <w:rFonts w:ascii="Arial" w:hAnsi="Arial" w:cs="Arial"/>
          <w:sz w:val="24"/>
          <w:szCs w:val="24"/>
        </w:rPr>
        <w:t xml:space="preserve">Available at: </w:t>
      </w:r>
      <w:hyperlink r:id="rId9" w:anchor="what" w:history="1">
        <w:r w:rsidRPr="00783AD0">
          <w:rPr>
            <w:rStyle w:val="Hyperlink"/>
            <w:rFonts w:ascii="Arial" w:hAnsi="Arial" w:cs="Arial"/>
            <w:color w:val="auto"/>
            <w:sz w:val="24"/>
            <w:szCs w:val="24"/>
          </w:rPr>
          <w:t>https://www.epa.gov/sustainability/learn-about-sustainability#what</w:t>
        </w:r>
      </w:hyperlink>
      <w:r w:rsidRPr="00783AD0">
        <w:rPr>
          <w:rFonts w:ascii="Arial" w:hAnsi="Arial" w:cs="Arial"/>
          <w:sz w:val="24"/>
          <w:szCs w:val="24"/>
        </w:rPr>
        <w:t xml:space="preserve"> (Accessed: 23/01/2025)</w:t>
      </w:r>
    </w:p>
    <w:p w14:paraId="0D8366E4"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GSTC, (2022) </w:t>
      </w:r>
      <w:r w:rsidRPr="00783AD0">
        <w:rPr>
          <w:rFonts w:ascii="Arial" w:hAnsi="Arial" w:cs="Arial"/>
          <w:i/>
          <w:iCs/>
          <w:sz w:val="24"/>
          <w:szCs w:val="24"/>
        </w:rPr>
        <w:t xml:space="preserve">Booking.com 2022 Sustainable Travel Report. </w:t>
      </w:r>
      <w:r w:rsidRPr="00783AD0">
        <w:rPr>
          <w:rFonts w:ascii="Arial" w:hAnsi="Arial" w:cs="Arial"/>
          <w:sz w:val="24"/>
          <w:szCs w:val="24"/>
        </w:rPr>
        <w:t xml:space="preserve">Global Sustainable Tourism Council. Available at: </w:t>
      </w:r>
      <w:hyperlink r:id="rId10" w:history="1">
        <w:r w:rsidRPr="00783AD0">
          <w:rPr>
            <w:rStyle w:val="Hyperlink"/>
            <w:rFonts w:ascii="Arial" w:hAnsi="Arial" w:cs="Arial"/>
            <w:color w:val="auto"/>
            <w:sz w:val="24"/>
            <w:szCs w:val="24"/>
          </w:rPr>
          <w:t>https://www.gstcouncil.org/booking-com-2022-sustainable-travel-report/</w:t>
        </w:r>
      </w:hyperlink>
      <w:r w:rsidRPr="00783AD0">
        <w:rPr>
          <w:rFonts w:ascii="Arial" w:hAnsi="Arial" w:cs="Arial"/>
          <w:sz w:val="24"/>
          <w:szCs w:val="24"/>
        </w:rPr>
        <w:t xml:space="preserve"> (Accessed: 30/01/2025)</w:t>
      </w:r>
    </w:p>
    <w:p w14:paraId="050EE4BD"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proofErr w:type="spellStart"/>
      <w:r w:rsidRPr="00783AD0">
        <w:rPr>
          <w:rFonts w:ascii="Arial" w:hAnsi="Arial" w:cs="Arial"/>
          <w:sz w:val="24"/>
          <w:szCs w:val="24"/>
        </w:rPr>
        <w:t>Hallegatte</w:t>
      </w:r>
      <w:proofErr w:type="spellEnd"/>
      <w:r w:rsidRPr="00783AD0">
        <w:rPr>
          <w:rFonts w:ascii="Arial" w:hAnsi="Arial" w:cs="Arial"/>
          <w:sz w:val="24"/>
          <w:szCs w:val="24"/>
        </w:rPr>
        <w:t xml:space="preserve">, S., Rentschler, J., and Rozenberg, J., (2019) </w:t>
      </w:r>
      <w:r w:rsidRPr="00783AD0">
        <w:rPr>
          <w:rFonts w:ascii="Arial" w:hAnsi="Arial" w:cs="Arial"/>
          <w:i/>
          <w:iCs/>
          <w:sz w:val="24"/>
          <w:szCs w:val="24"/>
        </w:rPr>
        <w:t xml:space="preserve">Lifelines: The Resilient Infrastructure Opportunity. </w:t>
      </w:r>
      <w:r w:rsidRPr="00783AD0">
        <w:rPr>
          <w:rFonts w:ascii="Arial" w:hAnsi="Arial" w:cs="Arial"/>
          <w:sz w:val="24"/>
          <w:szCs w:val="24"/>
        </w:rPr>
        <w:t xml:space="preserve">Sustainable Infrastructure Series. </w:t>
      </w:r>
    </w:p>
    <w:p w14:paraId="2769EB12"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proofErr w:type="spellStart"/>
      <w:r w:rsidRPr="00783AD0">
        <w:rPr>
          <w:rFonts w:ascii="Arial" w:hAnsi="Arial" w:cs="Arial"/>
          <w:sz w:val="24"/>
          <w:szCs w:val="24"/>
        </w:rPr>
        <w:t>Karadayi</w:t>
      </w:r>
      <w:proofErr w:type="spellEnd"/>
      <w:r w:rsidRPr="00783AD0">
        <w:rPr>
          <w:rFonts w:ascii="Arial" w:hAnsi="Arial" w:cs="Arial"/>
          <w:sz w:val="24"/>
          <w:szCs w:val="24"/>
        </w:rPr>
        <w:t>-Usta, S., (2024) Cybersecurity risks analysis in the hospitality industry: a stakeholder perspective on sustainable service systems. </w:t>
      </w:r>
      <w:r w:rsidRPr="00783AD0">
        <w:rPr>
          <w:rFonts w:ascii="Arial" w:hAnsi="Arial" w:cs="Arial"/>
          <w:i/>
          <w:iCs/>
          <w:sz w:val="24"/>
          <w:szCs w:val="24"/>
        </w:rPr>
        <w:t>Systems</w:t>
      </w:r>
      <w:r w:rsidRPr="00783AD0">
        <w:rPr>
          <w:rFonts w:ascii="Arial" w:hAnsi="Arial" w:cs="Arial"/>
          <w:sz w:val="24"/>
          <w:szCs w:val="24"/>
        </w:rPr>
        <w:t>, </w:t>
      </w:r>
      <w:r w:rsidRPr="00783AD0">
        <w:rPr>
          <w:rFonts w:ascii="Arial" w:hAnsi="Arial" w:cs="Arial"/>
          <w:i/>
          <w:iCs/>
          <w:sz w:val="24"/>
          <w:szCs w:val="24"/>
        </w:rPr>
        <w:t>12</w:t>
      </w:r>
      <w:r w:rsidRPr="00783AD0">
        <w:rPr>
          <w:rFonts w:ascii="Arial" w:hAnsi="Arial" w:cs="Arial"/>
          <w:sz w:val="24"/>
          <w:szCs w:val="24"/>
        </w:rPr>
        <w:t>(10), pp. 397.</w:t>
      </w:r>
    </w:p>
    <w:p w14:paraId="256BE529"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proofErr w:type="spellStart"/>
      <w:r w:rsidRPr="00783AD0">
        <w:rPr>
          <w:rFonts w:ascii="Arial" w:hAnsi="Arial" w:cs="Arial"/>
          <w:sz w:val="24"/>
          <w:szCs w:val="24"/>
        </w:rPr>
        <w:t>Maletič</w:t>
      </w:r>
      <w:proofErr w:type="spellEnd"/>
      <w:r w:rsidRPr="00783AD0">
        <w:rPr>
          <w:rFonts w:ascii="Arial" w:hAnsi="Arial" w:cs="Arial"/>
          <w:sz w:val="24"/>
          <w:szCs w:val="24"/>
        </w:rPr>
        <w:t xml:space="preserve">, M., </w:t>
      </w:r>
      <w:proofErr w:type="spellStart"/>
      <w:r w:rsidRPr="00783AD0">
        <w:rPr>
          <w:rFonts w:ascii="Arial" w:hAnsi="Arial" w:cs="Arial"/>
          <w:sz w:val="24"/>
          <w:szCs w:val="24"/>
        </w:rPr>
        <w:t>Maletič</w:t>
      </w:r>
      <w:proofErr w:type="spellEnd"/>
      <w:r w:rsidRPr="00783AD0">
        <w:rPr>
          <w:rFonts w:ascii="Arial" w:hAnsi="Arial" w:cs="Arial"/>
          <w:sz w:val="24"/>
          <w:szCs w:val="24"/>
        </w:rPr>
        <w:t xml:space="preserve">, D., Dahlgaard, J.J., Dahlgaard-Park, S.M. and </w:t>
      </w:r>
      <w:proofErr w:type="spellStart"/>
      <w:r w:rsidRPr="00783AD0">
        <w:rPr>
          <w:rFonts w:ascii="Arial" w:hAnsi="Arial" w:cs="Arial"/>
          <w:sz w:val="24"/>
          <w:szCs w:val="24"/>
        </w:rPr>
        <w:t>Gomišček</w:t>
      </w:r>
      <w:proofErr w:type="spellEnd"/>
      <w:r w:rsidRPr="00783AD0">
        <w:rPr>
          <w:rFonts w:ascii="Arial" w:hAnsi="Arial" w:cs="Arial"/>
          <w:sz w:val="24"/>
          <w:szCs w:val="24"/>
        </w:rPr>
        <w:t>, B., (2014) Sustainability exploration and sustainability exploitation: From a literature review towards a conceptual framework. </w:t>
      </w:r>
      <w:r w:rsidRPr="00783AD0">
        <w:rPr>
          <w:rFonts w:ascii="Arial" w:hAnsi="Arial" w:cs="Arial"/>
          <w:i/>
          <w:iCs/>
          <w:sz w:val="24"/>
          <w:szCs w:val="24"/>
        </w:rPr>
        <w:t>Journal of Cleaner Production</w:t>
      </w:r>
      <w:r w:rsidRPr="00783AD0">
        <w:rPr>
          <w:rFonts w:ascii="Arial" w:hAnsi="Arial" w:cs="Arial"/>
          <w:sz w:val="24"/>
          <w:szCs w:val="24"/>
        </w:rPr>
        <w:t>, </w:t>
      </w:r>
      <w:r w:rsidRPr="00783AD0">
        <w:rPr>
          <w:rFonts w:ascii="Arial" w:hAnsi="Arial" w:cs="Arial"/>
          <w:i/>
          <w:iCs/>
          <w:sz w:val="24"/>
          <w:szCs w:val="24"/>
        </w:rPr>
        <w:t>79</w:t>
      </w:r>
      <w:r w:rsidRPr="00783AD0">
        <w:rPr>
          <w:rFonts w:ascii="Arial" w:hAnsi="Arial" w:cs="Arial"/>
          <w:sz w:val="24"/>
          <w:szCs w:val="24"/>
        </w:rPr>
        <w:t>, pp.182-194.</w:t>
      </w:r>
    </w:p>
    <w:p w14:paraId="374324A5"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proofErr w:type="spellStart"/>
      <w:r w:rsidRPr="00783AD0">
        <w:rPr>
          <w:rFonts w:ascii="Arial" w:hAnsi="Arial" w:cs="Arial"/>
          <w:sz w:val="24"/>
          <w:szCs w:val="24"/>
        </w:rPr>
        <w:t>Murasiranwa</w:t>
      </w:r>
      <w:proofErr w:type="spellEnd"/>
      <w:r w:rsidRPr="00783AD0">
        <w:rPr>
          <w:rFonts w:ascii="Arial" w:hAnsi="Arial" w:cs="Arial"/>
          <w:sz w:val="24"/>
          <w:szCs w:val="24"/>
        </w:rPr>
        <w:t>, E.T., (2012) </w:t>
      </w:r>
      <w:r w:rsidRPr="00783AD0">
        <w:rPr>
          <w:rFonts w:ascii="Arial" w:hAnsi="Arial" w:cs="Arial"/>
          <w:i/>
          <w:iCs/>
          <w:sz w:val="24"/>
          <w:szCs w:val="24"/>
        </w:rPr>
        <w:t>Service quality and business performance in branded UK budget hotels</w:t>
      </w:r>
      <w:r w:rsidRPr="00783AD0">
        <w:rPr>
          <w:rFonts w:ascii="Arial" w:hAnsi="Arial" w:cs="Arial"/>
          <w:sz w:val="24"/>
          <w:szCs w:val="24"/>
        </w:rPr>
        <w:t>. Sheffield Hallam University (United Kingdom).</w:t>
      </w:r>
    </w:p>
    <w:p w14:paraId="25E1A41C"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National Grid, (2022) </w:t>
      </w:r>
      <w:r w:rsidRPr="00783AD0">
        <w:rPr>
          <w:rFonts w:ascii="Arial" w:hAnsi="Arial" w:cs="Arial"/>
          <w:i/>
          <w:iCs/>
          <w:sz w:val="24"/>
          <w:szCs w:val="24"/>
        </w:rPr>
        <w:t xml:space="preserve">Energy explained. </w:t>
      </w:r>
      <w:r w:rsidRPr="00783AD0">
        <w:rPr>
          <w:rFonts w:ascii="Arial" w:hAnsi="Arial" w:cs="Arial"/>
          <w:sz w:val="24"/>
          <w:szCs w:val="24"/>
        </w:rPr>
        <w:t xml:space="preserve">Available at: </w:t>
      </w:r>
      <w:hyperlink r:id="rId11" w:anchor=":~:text=Renewable%20energy%20is%20energy%20that,and%20hydroelectric%2C%20including%20tidal%20energy" w:history="1">
        <w:r w:rsidRPr="00783AD0">
          <w:rPr>
            <w:rStyle w:val="Hyperlink"/>
            <w:rFonts w:ascii="Arial" w:hAnsi="Arial" w:cs="Arial"/>
            <w:color w:val="auto"/>
            <w:sz w:val="24"/>
            <w:szCs w:val="24"/>
          </w:rPr>
          <w:t>https://www.nationalgrid.com/stories/energy-explained/what-are-different-types-renewable-energy#:~:text=Renewable%20energy%20is%20energy%20that,and%20hydroelectric%2C%20including%20tidal%20energy</w:t>
        </w:r>
      </w:hyperlink>
      <w:r w:rsidRPr="00783AD0">
        <w:rPr>
          <w:rFonts w:ascii="Arial" w:hAnsi="Arial" w:cs="Arial"/>
          <w:sz w:val="24"/>
          <w:szCs w:val="24"/>
        </w:rPr>
        <w:t>. (Accessed: 27/01/2025)</w:t>
      </w:r>
    </w:p>
    <w:p w14:paraId="5C619BAA"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Page, S.J. and Connell, J., (2020) Tourism accommodation and hospitality services. In </w:t>
      </w:r>
      <w:r w:rsidRPr="00783AD0">
        <w:rPr>
          <w:rFonts w:ascii="Arial" w:hAnsi="Arial" w:cs="Arial"/>
          <w:i/>
          <w:iCs/>
          <w:sz w:val="24"/>
          <w:szCs w:val="24"/>
        </w:rPr>
        <w:t>Tourism</w:t>
      </w:r>
      <w:r w:rsidRPr="00783AD0">
        <w:rPr>
          <w:rFonts w:ascii="Arial" w:hAnsi="Arial" w:cs="Arial"/>
          <w:sz w:val="24"/>
          <w:szCs w:val="24"/>
        </w:rPr>
        <w:t> (pp. 216-241). Routledge.</w:t>
      </w:r>
    </w:p>
    <w:p w14:paraId="279DAC44"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proofErr w:type="spellStart"/>
      <w:r w:rsidRPr="00783AD0">
        <w:rPr>
          <w:rFonts w:ascii="Arial" w:hAnsi="Arial" w:cs="Arial"/>
          <w:sz w:val="24"/>
          <w:szCs w:val="24"/>
        </w:rPr>
        <w:t>Pazheri</w:t>
      </w:r>
      <w:proofErr w:type="spellEnd"/>
      <w:r w:rsidRPr="00783AD0">
        <w:rPr>
          <w:rFonts w:ascii="Arial" w:hAnsi="Arial" w:cs="Arial"/>
          <w:sz w:val="24"/>
          <w:szCs w:val="24"/>
        </w:rPr>
        <w:t>, F.R., Othman, M.F. and Malik, N.H., (2014) A review on global renewable electricity scenario. </w:t>
      </w:r>
      <w:r w:rsidRPr="00783AD0">
        <w:rPr>
          <w:rFonts w:ascii="Arial" w:hAnsi="Arial" w:cs="Arial"/>
          <w:i/>
          <w:iCs/>
          <w:sz w:val="24"/>
          <w:szCs w:val="24"/>
        </w:rPr>
        <w:t>Renewable and Sustainable Energy Reviews</w:t>
      </w:r>
      <w:r w:rsidRPr="00783AD0">
        <w:rPr>
          <w:rFonts w:ascii="Arial" w:hAnsi="Arial" w:cs="Arial"/>
          <w:sz w:val="24"/>
          <w:szCs w:val="24"/>
        </w:rPr>
        <w:t>, </w:t>
      </w:r>
      <w:r w:rsidRPr="00783AD0">
        <w:rPr>
          <w:rFonts w:ascii="Arial" w:hAnsi="Arial" w:cs="Arial"/>
          <w:i/>
          <w:iCs/>
          <w:sz w:val="24"/>
          <w:szCs w:val="24"/>
        </w:rPr>
        <w:t>31</w:t>
      </w:r>
      <w:r w:rsidRPr="00783AD0">
        <w:rPr>
          <w:rFonts w:ascii="Arial" w:hAnsi="Arial" w:cs="Arial"/>
          <w:sz w:val="24"/>
          <w:szCs w:val="24"/>
        </w:rPr>
        <w:t>, pp. 835-845.</w:t>
      </w:r>
    </w:p>
    <w:p w14:paraId="66E66892"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lastRenderedPageBreak/>
        <w:t xml:space="preserve">Premier Inn, (2025) </w:t>
      </w:r>
      <w:r w:rsidRPr="00783AD0">
        <w:rPr>
          <w:rFonts w:ascii="Arial" w:hAnsi="Arial" w:cs="Arial"/>
          <w:i/>
          <w:iCs/>
          <w:sz w:val="24"/>
          <w:szCs w:val="24"/>
        </w:rPr>
        <w:t>About us</w:t>
      </w:r>
      <w:r w:rsidRPr="00783AD0">
        <w:rPr>
          <w:rFonts w:ascii="Arial" w:hAnsi="Arial" w:cs="Arial"/>
          <w:sz w:val="24"/>
          <w:szCs w:val="24"/>
        </w:rPr>
        <w:t xml:space="preserve">. Available at: </w:t>
      </w:r>
      <w:hyperlink r:id="rId12" w:history="1">
        <w:r w:rsidRPr="00783AD0">
          <w:rPr>
            <w:rStyle w:val="Hyperlink"/>
            <w:rFonts w:ascii="Arial" w:hAnsi="Arial" w:cs="Arial"/>
            <w:color w:val="auto"/>
            <w:sz w:val="24"/>
            <w:szCs w:val="24"/>
          </w:rPr>
          <w:t>https://www.premierinn.com/gb/en/why.html</w:t>
        </w:r>
      </w:hyperlink>
      <w:r w:rsidRPr="00783AD0">
        <w:rPr>
          <w:rFonts w:ascii="Arial" w:hAnsi="Arial" w:cs="Arial"/>
          <w:sz w:val="24"/>
          <w:szCs w:val="24"/>
        </w:rPr>
        <w:t xml:space="preserve"> (Accessed: 25/01/2025)</w:t>
      </w:r>
    </w:p>
    <w:p w14:paraId="304687E6"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Rosch, C., (2024) ‘The bloody turtle video that sparked a plastic straw revolution’, </w:t>
      </w:r>
      <w:r w:rsidRPr="00783AD0">
        <w:rPr>
          <w:rFonts w:ascii="Arial" w:hAnsi="Arial" w:cs="Arial"/>
          <w:i/>
          <w:iCs/>
          <w:sz w:val="24"/>
          <w:szCs w:val="24"/>
        </w:rPr>
        <w:t>BBC News</w:t>
      </w:r>
      <w:r w:rsidRPr="00783AD0">
        <w:rPr>
          <w:rFonts w:ascii="Arial" w:hAnsi="Arial" w:cs="Arial"/>
          <w:sz w:val="24"/>
          <w:szCs w:val="24"/>
        </w:rPr>
        <w:t>.</w:t>
      </w:r>
      <w:r w:rsidRPr="00783AD0">
        <w:rPr>
          <w:rFonts w:ascii="Arial" w:hAnsi="Arial" w:cs="Arial"/>
          <w:i/>
          <w:iCs/>
          <w:sz w:val="24"/>
          <w:szCs w:val="24"/>
        </w:rPr>
        <w:t xml:space="preserve"> </w:t>
      </w:r>
      <w:r w:rsidRPr="00783AD0">
        <w:rPr>
          <w:rFonts w:ascii="Arial" w:hAnsi="Arial" w:cs="Arial"/>
          <w:sz w:val="24"/>
          <w:szCs w:val="24"/>
        </w:rPr>
        <w:t xml:space="preserve">Available at: </w:t>
      </w:r>
      <w:hyperlink r:id="rId13" w:history="1">
        <w:r w:rsidRPr="00783AD0">
          <w:rPr>
            <w:rStyle w:val="Hyperlink"/>
            <w:rFonts w:ascii="Arial" w:hAnsi="Arial" w:cs="Arial"/>
            <w:color w:val="auto"/>
            <w:sz w:val="24"/>
            <w:szCs w:val="24"/>
          </w:rPr>
          <w:t>https://www.bbc.com/future/article/20240402-the-turtle-video-that-sparked-a-plastic-straw-revolution</w:t>
        </w:r>
      </w:hyperlink>
      <w:r w:rsidRPr="00783AD0">
        <w:rPr>
          <w:rFonts w:ascii="Arial" w:hAnsi="Arial" w:cs="Arial"/>
          <w:sz w:val="24"/>
          <w:szCs w:val="24"/>
        </w:rPr>
        <w:t xml:space="preserve"> (Accessed: 23/01/2025).</w:t>
      </w:r>
    </w:p>
    <w:p w14:paraId="1CD85ABF"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Safdie, S., (2024) </w:t>
      </w:r>
      <w:r w:rsidRPr="00783AD0">
        <w:rPr>
          <w:rFonts w:ascii="Arial" w:hAnsi="Arial" w:cs="Arial"/>
          <w:i/>
          <w:iCs/>
          <w:sz w:val="24"/>
          <w:szCs w:val="24"/>
        </w:rPr>
        <w:t xml:space="preserve">Going Paperless: All You Need to Know. </w:t>
      </w:r>
      <w:r w:rsidRPr="00783AD0">
        <w:rPr>
          <w:rFonts w:ascii="Arial" w:hAnsi="Arial" w:cs="Arial"/>
          <w:sz w:val="24"/>
          <w:szCs w:val="24"/>
        </w:rPr>
        <w:t xml:space="preserve">Available at: </w:t>
      </w:r>
      <w:hyperlink r:id="rId14" w:history="1">
        <w:r w:rsidRPr="00783AD0">
          <w:rPr>
            <w:rStyle w:val="Hyperlink"/>
            <w:rFonts w:ascii="Arial" w:hAnsi="Arial" w:cs="Arial"/>
            <w:color w:val="auto"/>
            <w:sz w:val="24"/>
            <w:szCs w:val="24"/>
          </w:rPr>
          <w:t>https://greenly.earth/en-us/blog/ecology-news/going-paperless-all-you-need-to-know</w:t>
        </w:r>
      </w:hyperlink>
      <w:r w:rsidRPr="00783AD0">
        <w:rPr>
          <w:rFonts w:ascii="Arial" w:hAnsi="Arial" w:cs="Arial"/>
          <w:sz w:val="24"/>
          <w:szCs w:val="24"/>
        </w:rPr>
        <w:t xml:space="preserve"> (Accessed: 28/01/2025)</w:t>
      </w:r>
    </w:p>
    <w:p w14:paraId="331E2336"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Sanger, D.E., Perlroth, N., Thrush, G. and </w:t>
      </w:r>
      <w:proofErr w:type="spellStart"/>
      <w:r w:rsidRPr="00783AD0">
        <w:rPr>
          <w:rFonts w:ascii="Arial" w:hAnsi="Arial" w:cs="Arial"/>
          <w:sz w:val="24"/>
          <w:szCs w:val="24"/>
        </w:rPr>
        <w:t>Rappeport</w:t>
      </w:r>
      <w:proofErr w:type="spellEnd"/>
      <w:r w:rsidRPr="00783AD0">
        <w:rPr>
          <w:rFonts w:ascii="Arial" w:hAnsi="Arial" w:cs="Arial"/>
          <w:sz w:val="24"/>
          <w:szCs w:val="24"/>
        </w:rPr>
        <w:t xml:space="preserve">, A., (2018) </w:t>
      </w:r>
      <w:r w:rsidRPr="00783AD0">
        <w:rPr>
          <w:rFonts w:ascii="Arial" w:hAnsi="Arial" w:cs="Arial"/>
          <w:i/>
          <w:iCs/>
          <w:sz w:val="24"/>
          <w:szCs w:val="24"/>
        </w:rPr>
        <w:t>Marriott Data Breach Traced to Chinese Hackers</w:t>
      </w:r>
      <w:r w:rsidRPr="00783AD0">
        <w:rPr>
          <w:rFonts w:ascii="Arial" w:hAnsi="Arial" w:cs="Arial"/>
          <w:sz w:val="24"/>
          <w:szCs w:val="24"/>
        </w:rPr>
        <w:t>. The New York Times.</w:t>
      </w:r>
    </w:p>
    <w:p w14:paraId="26398F95"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Tariq, M.U., (2024) Data breach incidents and prevention in the hospitality industry. In </w:t>
      </w:r>
      <w:r w:rsidRPr="00783AD0">
        <w:rPr>
          <w:rFonts w:ascii="Arial" w:hAnsi="Arial" w:cs="Arial"/>
          <w:i/>
          <w:iCs/>
          <w:sz w:val="24"/>
          <w:szCs w:val="24"/>
        </w:rPr>
        <w:t>Corporate Cybersecurity in the Aviation, Tourism, and Hospitality Sector</w:t>
      </w:r>
      <w:r w:rsidRPr="00783AD0">
        <w:rPr>
          <w:rFonts w:ascii="Arial" w:hAnsi="Arial" w:cs="Arial"/>
          <w:sz w:val="24"/>
          <w:szCs w:val="24"/>
        </w:rPr>
        <w:t> (pp. 181-199). IGI Global.</w:t>
      </w:r>
    </w:p>
    <w:p w14:paraId="09460D1E"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Tidy, J., (2020) ‘Marriott Hotels fined £18.4m for data breach that hit millions’, </w:t>
      </w:r>
      <w:r w:rsidRPr="00783AD0">
        <w:rPr>
          <w:rFonts w:ascii="Arial" w:hAnsi="Arial" w:cs="Arial"/>
          <w:i/>
          <w:iCs/>
          <w:sz w:val="24"/>
          <w:szCs w:val="24"/>
        </w:rPr>
        <w:t xml:space="preserve">BBC News. </w:t>
      </w:r>
      <w:r w:rsidRPr="00783AD0">
        <w:rPr>
          <w:rFonts w:ascii="Arial" w:hAnsi="Arial" w:cs="Arial"/>
          <w:sz w:val="24"/>
          <w:szCs w:val="24"/>
        </w:rPr>
        <w:t xml:space="preserve">Available at: </w:t>
      </w:r>
      <w:hyperlink r:id="rId15" w:history="1">
        <w:r w:rsidRPr="00783AD0">
          <w:rPr>
            <w:rStyle w:val="Hyperlink"/>
            <w:rFonts w:ascii="Arial" w:hAnsi="Arial" w:cs="Arial"/>
            <w:color w:val="auto"/>
            <w:sz w:val="24"/>
            <w:szCs w:val="24"/>
          </w:rPr>
          <w:t>https://www.bbc.co.uk/news/technology-54748843</w:t>
        </w:r>
      </w:hyperlink>
      <w:r w:rsidRPr="00783AD0">
        <w:rPr>
          <w:rFonts w:ascii="Arial" w:hAnsi="Arial" w:cs="Arial"/>
          <w:sz w:val="24"/>
          <w:szCs w:val="24"/>
        </w:rPr>
        <w:t xml:space="preserve"> (Accessed: 30/01/2025)</w:t>
      </w:r>
    </w:p>
    <w:p w14:paraId="5F71DE09"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Trellis, (2024) </w:t>
      </w:r>
      <w:r w:rsidRPr="00783AD0">
        <w:rPr>
          <w:rFonts w:ascii="Arial" w:hAnsi="Arial" w:cs="Arial"/>
          <w:i/>
          <w:iCs/>
          <w:sz w:val="24"/>
          <w:szCs w:val="24"/>
        </w:rPr>
        <w:t xml:space="preserve">Marriott Hotels Cuts Back on Free Newspapers to Reduce Waste. </w:t>
      </w:r>
      <w:r w:rsidRPr="00783AD0">
        <w:rPr>
          <w:rFonts w:ascii="Arial" w:hAnsi="Arial" w:cs="Arial"/>
          <w:sz w:val="24"/>
          <w:szCs w:val="24"/>
        </w:rPr>
        <w:t xml:space="preserve">Available at: </w:t>
      </w:r>
      <w:hyperlink r:id="rId16" w:history="1">
        <w:r w:rsidRPr="00783AD0">
          <w:rPr>
            <w:rStyle w:val="Hyperlink"/>
            <w:rFonts w:ascii="Arial" w:hAnsi="Arial" w:cs="Arial"/>
            <w:color w:val="auto"/>
            <w:sz w:val="24"/>
            <w:szCs w:val="24"/>
          </w:rPr>
          <w:t>https://trellis.net/article/marriott-hotels-cuts-back-free-newspapers-reduce-waste/</w:t>
        </w:r>
      </w:hyperlink>
      <w:r w:rsidRPr="00783AD0">
        <w:rPr>
          <w:rFonts w:ascii="Arial" w:hAnsi="Arial" w:cs="Arial"/>
          <w:sz w:val="24"/>
          <w:szCs w:val="24"/>
        </w:rPr>
        <w:t xml:space="preserve"> (Accessed: 28/01/2025)</w:t>
      </w:r>
    </w:p>
    <w:p w14:paraId="2E5FEA91"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Whitbread, (2023a) </w:t>
      </w:r>
      <w:r w:rsidRPr="00783AD0">
        <w:rPr>
          <w:rFonts w:ascii="Arial" w:hAnsi="Arial" w:cs="Arial"/>
          <w:i/>
          <w:iCs/>
          <w:sz w:val="24"/>
          <w:szCs w:val="24"/>
        </w:rPr>
        <w:t>Whitbread ESG Report</w:t>
      </w:r>
      <w:r w:rsidRPr="00783AD0">
        <w:rPr>
          <w:rFonts w:ascii="Arial" w:hAnsi="Arial" w:cs="Arial"/>
          <w:sz w:val="24"/>
          <w:szCs w:val="24"/>
        </w:rPr>
        <w:t xml:space="preserve">. Available at: </w:t>
      </w:r>
      <w:hyperlink r:id="rId17" w:history="1">
        <w:r w:rsidRPr="00783AD0">
          <w:rPr>
            <w:rStyle w:val="Hyperlink"/>
            <w:rFonts w:ascii="Arial" w:hAnsi="Arial" w:cs="Arial"/>
            <w:color w:val="auto"/>
            <w:sz w:val="24"/>
            <w:szCs w:val="24"/>
          </w:rPr>
          <w:t>https://cdn.whitbread.co.uk/media/2023/05/Whitbread_ESG_Report_FY22_23-1.pdf</w:t>
        </w:r>
      </w:hyperlink>
      <w:r w:rsidRPr="00783AD0">
        <w:rPr>
          <w:rFonts w:ascii="Arial" w:hAnsi="Arial" w:cs="Arial"/>
          <w:sz w:val="24"/>
          <w:szCs w:val="24"/>
        </w:rPr>
        <w:t xml:space="preserve"> (Accessed: 27/01/2025)</w:t>
      </w:r>
    </w:p>
    <w:p w14:paraId="30B69AB6"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Whitbread, (2023b) ‘First all-electric Premier Inn hotel powered entirely by renewables opens in Swindon’. Available at: </w:t>
      </w:r>
      <w:hyperlink r:id="rId18" w:history="1">
        <w:r w:rsidRPr="00783AD0">
          <w:rPr>
            <w:rStyle w:val="Hyperlink"/>
            <w:rFonts w:ascii="Arial" w:hAnsi="Arial" w:cs="Arial"/>
            <w:color w:val="auto"/>
            <w:sz w:val="24"/>
            <w:szCs w:val="24"/>
          </w:rPr>
          <w:t>https://www.whitbread.co.uk/first-all-electric-premier-inn-hotel-powered-entirely-by-renewables-opens-in-swindon/#</w:t>
        </w:r>
      </w:hyperlink>
      <w:r w:rsidRPr="00783AD0">
        <w:rPr>
          <w:rFonts w:ascii="Arial" w:hAnsi="Arial" w:cs="Arial"/>
          <w:sz w:val="24"/>
          <w:szCs w:val="24"/>
        </w:rPr>
        <w:t xml:space="preserve"> (Accessed: 27/01/2025)</w:t>
      </w:r>
    </w:p>
    <w:p w14:paraId="685A1061"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r w:rsidRPr="00783AD0">
        <w:rPr>
          <w:rFonts w:ascii="Arial" w:hAnsi="Arial" w:cs="Arial"/>
          <w:sz w:val="24"/>
          <w:szCs w:val="24"/>
        </w:rPr>
        <w:t xml:space="preserve">WSHA, (2023) </w:t>
      </w:r>
      <w:r w:rsidRPr="00783AD0">
        <w:rPr>
          <w:rFonts w:ascii="Arial" w:hAnsi="Arial" w:cs="Arial"/>
          <w:i/>
          <w:iCs/>
          <w:sz w:val="24"/>
          <w:szCs w:val="24"/>
        </w:rPr>
        <w:t xml:space="preserve">Building Green and Resilient Hotels: Investing in our Planet. </w:t>
      </w:r>
      <w:r w:rsidRPr="00783AD0">
        <w:rPr>
          <w:rFonts w:ascii="Arial" w:hAnsi="Arial" w:cs="Arial"/>
          <w:sz w:val="24"/>
          <w:szCs w:val="24"/>
        </w:rPr>
        <w:t>World Sustainable Hospitality Alliance</w:t>
      </w:r>
      <w:r w:rsidRPr="00783AD0">
        <w:rPr>
          <w:rFonts w:ascii="Arial" w:hAnsi="Arial" w:cs="Arial"/>
          <w:i/>
          <w:iCs/>
          <w:sz w:val="24"/>
          <w:szCs w:val="24"/>
        </w:rPr>
        <w:t xml:space="preserve">. </w:t>
      </w:r>
      <w:r w:rsidRPr="00783AD0">
        <w:rPr>
          <w:rFonts w:ascii="Arial" w:hAnsi="Arial" w:cs="Arial"/>
          <w:sz w:val="24"/>
          <w:szCs w:val="24"/>
        </w:rPr>
        <w:t xml:space="preserve">Available at: </w:t>
      </w:r>
      <w:hyperlink r:id="rId19" w:history="1">
        <w:r w:rsidRPr="00783AD0">
          <w:rPr>
            <w:rStyle w:val="Hyperlink"/>
            <w:rFonts w:ascii="Arial" w:hAnsi="Arial" w:cs="Arial"/>
            <w:color w:val="auto"/>
            <w:sz w:val="24"/>
            <w:szCs w:val="24"/>
          </w:rPr>
          <w:t>https://sustainablehospitalityalliance.org/building-green-resilient-hotels-ifc/</w:t>
        </w:r>
      </w:hyperlink>
      <w:r w:rsidRPr="00783AD0">
        <w:rPr>
          <w:rFonts w:ascii="Arial" w:hAnsi="Arial" w:cs="Arial"/>
          <w:sz w:val="24"/>
          <w:szCs w:val="24"/>
        </w:rPr>
        <w:t xml:space="preserve"> (Accessed: 30/01/2025)</w:t>
      </w:r>
    </w:p>
    <w:p w14:paraId="62335864" w14:textId="77777777" w:rsidR="00783AD0" w:rsidRPr="00783AD0" w:rsidRDefault="00783AD0" w:rsidP="00783AD0">
      <w:pPr>
        <w:pStyle w:val="ListParagraph"/>
        <w:numPr>
          <w:ilvl w:val="0"/>
          <w:numId w:val="2"/>
        </w:numPr>
        <w:spacing w:line="360" w:lineRule="auto"/>
        <w:jc w:val="both"/>
        <w:rPr>
          <w:rFonts w:ascii="Arial" w:hAnsi="Arial" w:cs="Arial"/>
          <w:sz w:val="24"/>
          <w:szCs w:val="24"/>
        </w:rPr>
      </w:pPr>
      <w:proofErr w:type="spellStart"/>
      <w:r w:rsidRPr="00783AD0">
        <w:rPr>
          <w:rFonts w:ascii="Arial" w:hAnsi="Arial" w:cs="Arial"/>
          <w:sz w:val="24"/>
          <w:szCs w:val="24"/>
        </w:rPr>
        <w:t>Zedwell</w:t>
      </w:r>
      <w:proofErr w:type="spellEnd"/>
      <w:r w:rsidRPr="00783AD0">
        <w:rPr>
          <w:rFonts w:ascii="Arial" w:hAnsi="Arial" w:cs="Arial"/>
          <w:sz w:val="24"/>
          <w:szCs w:val="24"/>
        </w:rPr>
        <w:t xml:space="preserve"> Hotels, (2025) </w:t>
      </w:r>
      <w:r w:rsidRPr="00783AD0">
        <w:rPr>
          <w:rFonts w:ascii="Arial" w:hAnsi="Arial" w:cs="Arial"/>
          <w:i/>
          <w:iCs/>
          <w:sz w:val="24"/>
          <w:szCs w:val="24"/>
        </w:rPr>
        <w:t xml:space="preserve">A Guide To The Hotel. </w:t>
      </w:r>
      <w:r w:rsidRPr="00783AD0">
        <w:rPr>
          <w:rFonts w:ascii="Arial" w:hAnsi="Arial" w:cs="Arial"/>
          <w:sz w:val="24"/>
          <w:szCs w:val="24"/>
        </w:rPr>
        <w:t xml:space="preserve">Available at: </w:t>
      </w:r>
      <w:hyperlink r:id="rId20" w:history="1">
        <w:r w:rsidRPr="00783AD0">
          <w:rPr>
            <w:rStyle w:val="Hyperlink"/>
            <w:rFonts w:ascii="Arial" w:hAnsi="Arial" w:cs="Arial"/>
            <w:color w:val="auto"/>
            <w:sz w:val="24"/>
            <w:szCs w:val="24"/>
          </w:rPr>
          <w:t>https://www.zedwellhotels.com/a-guide-to-zedwell-hotel</w:t>
        </w:r>
      </w:hyperlink>
      <w:r w:rsidRPr="00783AD0">
        <w:rPr>
          <w:rFonts w:ascii="Arial" w:hAnsi="Arial" w:cs="Arial"/>
          <w:sz w:val="24"/>
          <w:szCs w:val="24"/>
        </w:rPr>
        <w:t xml:space="preserve"> (Accessed: 28/01/2025)</w:t>
      </w:r>
    </w:p>
    <w:sectPr w:rsidR="00783AD0" w:rsidRPr="00783AD0" w:rsidSect="0012766A">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E9FCB" w14:textId="77777777" w:rsidR="00390111" w:rsidRDefault="00390111" w:rsidP="006C19AF">
      <w:pPr>
        <w:spacing w:after="0" w:line="240" w:lineRule="auto"/>
      </w:pPr>
      <w:r>
        <w:separator/>
      </w:r>
    </w:p>
  </w:endnote>
  <w:endnote w:type="continuationSeparator" w:id="0">
    <w:p w14:paraId="3B815537" w14:textId="77777777" w:rsidR="00390111" w:rsidRDefault="00390111" w:rsidP="006C1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5508304"/>
      <w:docPartObj>
        <w:docPartGallery w:val="Page Numbers (Bottom of Page)"/>
        <w:docPartUnique/>
      </w:docPartObj>
    </w:sdtPr>
    <w:sdtEndPr>
      <w:rPr>
        <w:color w:val="7F7F7F" w:themeColor="background1" w:themeShade="7F"/>
        <w:spacing w:val="60"/>
      </w:rPr>
    </w:sdtEndPr>
    <w:sdtContent>
      <w:p w14:paraId="45871499" w14:textId="35DBBAC2" w:rsidR="0012766A" w:rsidRDefault="0012766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022BEAE" w14:textId="77777777" w:rsidR="0012766A" w:rsidRDefault="00127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0DE2F" w14:textId="77777777" w:rsidR="00390111" w:rsidRDefault="00390111" w:rsidP="006C19AF">
      <w:pPr>
        <w:spacing w:after="0" w:line="240" w:lineRule="auto"/>
      </w:pPr>
      <w:r>
        <w:separator/>
      </w:r>
    </w:p>
  </w:footnote>
  <w:footnote w:type="continuationSeparator" w:id="0">
    <w:p w14:paraId="53D2CC1D" w14:textId="77777777" w:rsidR="00390111" w:rsidRDefault="00390111" w:rsidP="006C19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535D52"/>
    <w:multiLevelType w:val="hybridMultilevel"/>
    <w:tmpl w:val="C3DA1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295BF6"/>
    <w:multiLevelType w:val="hybridMultilevel"/>
    <w:tmpl w:val="7AA46028"/>
    <w:lvl w:ilvl="0" w:tplc="496ADD02">
      <w:start w:val="1"/>
      <w:numFmt w:val="bullet"/>
      <w:lvlText w:val="•"/>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11ABB64">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61EAA19E">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BD389EF2">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1EB209A4">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3E165EE0">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493AC7AE">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E7F2F6A2">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6F2EB6D6">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num w:numId="1" w16cid:durableId="1970889196">
    <w:abstractNumId w:val="1"/>
  </w:num>
  <w:num w:numId="2" w16cid:durableId="2003006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DED"/>
    <w:rsid w:val="00012ABA"/>
    <w:rsid w:val="00053866"/>
    <w:rsid w:val="00057ADE"/>
    <w:rsid w:val="0007152D"/>
    <w:rsid w:val="0007177F"/>
    <w:rsid w:val="00074CF7"/>
    <w:rsid w:val="000A5B21"/>
    <w:rsid w:val="000B49A0"/>
    <w:rsid w:val="000B5A27"/>
    <w:rsid w:val="000B7524"/>
    <w:rsid w:val="000C5BD3"/>
    <w:rsid w:val="00105623"/>
    <w:rsid w:val="00106272"/>
    <w:rsid w:val="0012046F"/>
    <w:rsid w:val="0012766A"/>
    <w:rsid w:val="00134815"/>
    <w:rsid w:val="00137685"/>
    <w:rsid w:val="00145627"/>
    <w:rsid w:val="00162D6C"/>
    <w:rsid w:val="00177443"/>
    <w:rsid w:val="001809D1"/>
    <w:rsid w:val="00197859"/>
    <w:rsid w:val="001A19A6"/>
    <w:rsid w:val="001A5668"/>
    <w:rsid w:val="001B6978"/>
    <w:rsid w:val="001C7399"/>
    <w:rsid w:val="001D0D4F"/>
    <w:rsid w:val="001D1A95"/>
    <w:rsid w:val="001D339F"/>
    <w:rsid w:val="001D5BE3"/>
    <w:rsid w:val="001F2C0D"/>
    <w:rsid w:val="002120C2"/>
    <w:rsid w:val="00232068"/>
    <w:rsid w:val="00232B50"/>
    <w:rsid w:val="00234268"/>
    <w:rsid w:val="00253313"/>
    <w:rsid w:val="00272F72"/>
    <w:rsid w:val="00282BC8"/>
    <w:rsid w:val="00290FBB"/>
    <w:rsid w:val="002953E3"/>
    <w:rsid w:val="0029739A"/>
    <w:rsid w:val="002D0EBC"/>
    <w:rsid w:val="002D37F1"/>
    <w:rsid w:val="002D6B8D"/>
    <w:rsid w:val="002F5D3A"/>
    <w:rsid w:val="00314C61"/>
    <w:rsid w:val="00320D12"/>
    <w:rsid w:val="003211B8"/>
    <w:rsid w:val="003213A2"/>
    <w:rsid w:val="00321BCE"/>
    <w:rsid w:val="003448C8"/>
    <w:rsid w:val="003636B0"/>
    <w:rsid w:val="003664F9"/>
    <w:rsid w:val="00390111"/>
    <w:rsid w:val="003908BE"/>
    <w:rsid w:val="003B56CD"/>
    <w:rsid w:val="003C09C0"/>
    <w:rsid w:val="003C644D"/>
    <w:rsid w:val="003D61D1"/>
    <w:rsid w:val="003E75DB"/>
    <w:rsid w:val="003F3436"/>
    <w:rsid w:val="00423ADA"/>
    <w:rsid w:val="00454A64"/>
    <w:rsid w:val="00461F6A"/>
    <w:rsid w:val="00470E0B"/>
    <w:rsid w:val="0048584F"/>
    <w:rsid w:val="004C40F7"/>
    <w:rsid w:val="004C7F34"/>
    <w:rsid w:val="004E3650"/>
    <w:rsid w:val="004F2C70"/>
    <w:rsid w:val="004F69B6"/>
    <w:rsid w:val="005250AC"/>
    <w:rsid w:val="005335B9"/>
    <w:rsid w:val="00550364"/>
    <w:rsid w:val="005514DC"/>
    <w:rsid w:val="0057319D"/>
    <w:rsid w:val="005816D6"/>
    <w:rsid w:val="005A17DF"/>
    <w:rsid w:val="005A5984"/>
    <w:rsid w:val="005F0795"/>
    <w:rsid w:val="00600CFA"/>
    <w:rsid w:val="0062738C"/>
    <w:rsid w:val="00634968"/>
    <w:rsid w:val="0064361B"/>
    <w:rsid w:val="00644524"/>
    <w:rsid w:val="00650266"/>
    <w:rsid w:val="00683504"/>
    <w:rsid w:val="006C19AF"/>
    <w:rsid w:val="006D5DE6"/>
    <w:rsid w:val="006E09AD"/>
    <w:rsid w:val="007020F1"/>
    <w:rsid w:val="00715B70"/>
    <w:rsid w:val="0075052F"/>
    <w:rsid w:val="007743A2"/>
    <w:rsid w:val="00783AD0"/>
    <w:rsid w:val="00791DCA"/>
    <w:rsid w:val="00794517"/>
    <w:rsid w:val="007A0A5B"/>
    <w:rsid w:val="007D38C7"/>
    <w:rsid w:val="007D7D37"/>
    <w:rsid w:val="00823D59"/>
    <w:rsid w:val="0082414C"/>
    <w:rsid w:val="00836EE7"/>
    <w:rsid w:val="00846620"/>
    <w:rsid w:val="008570A3"/>
    <w:rsid w:val="00880FAC"/>
    <w:rsid w:val="008A501F"/>
    <w:rsid w:val="008B7DC3"/>
    <w:rsid w:val="008C0B2C"/>
    <w:rsid w:val="008E0489"/>
    <w:rsid w:val="008E1CCD"/>
    <w:rsid w:val="008E7FC0"/>
    <w:rsid w:val="009038DB"/>
    <w:rsid w:val="009158BF"/>
    <w:rsid w:val="00924CB1"/>
    <w:rsid w:val="00961DF5"/>
    <w:rsid w:val="00963A39"/>
    <w:rsid w:val="00964626"/>
    <w:rsid w:val="009B4AF8"/>
    <w:rsid w:val="009C2C6B"/>
    <w:rsid w:val="009D3DB7"/>
    <w:rsid w:val="00A12F84"/>
    <w:rsid w:val="00A26228"/>
    <w:rsid w:val="00A328B6"/>
    <w:rsid w:val="00A7457A"/>
    <w:rsid w:val="00A90AAE"/>
    <w:rsid w:val="00A90C4C"/>
    <w:rsid w:val="00AA046F"/>
    <w:rsid w:val="00AA514C"/>
    <w:rsid w:val="00AE5B54"/>
    <w:rsid w:val="00AE6C98"/>
    <w:rsid w:val="00B1320F"/>
    <w:rsid w:val="00B278C1"/>
    <w:rsid w:val="00B51789"/>
    <w:rsid w:val="00B722D0"/>
    <w:rsid w:val="00B73DD5"/>
    <w:rsid w:val="00B74188"/>
    <w:rsid w:val="00BB7472"/>
    <w:rsid w:val="00BC0FDC"/>
    <w:rsid w:val="00BF7D5D"/>
    <w:rsid w:val="00C21F48"/>
    <w:rsid w:val="00C32967"/>
    <w:rsid w:val="00C36085"/>
    <w:rsid w:val="00C663AD"/>
    <w:rsid w:val="00C70F4D"/>
    <w:rsid w:val="00C71F23"/>
    <w:rsid w:val="00CA59CC"/>
    <w:rsid w:val="00CD3469"/>
    <w:rsid w:val="00CE3175"/>
    <w:rsid w:val="00D107B1"/>
    <w:rsid w:val="00D1485D"/>
    <w:rsid w:val="00D26C38"/>
    <w:rsid w:val="00D43FF7"/>
    <w:rsid w:val="00D479F4"/>
    <w:rsid w:val="00D54454"/>
    <w:rsid w:val="00D54B1D"/>
    <w:rsid w:val="00D6754B"/>
    <w:rsid w:val="00D977E0"/>
    <w:rsid w:val="00DC3DAF"/>
    <w:rsid w:val="00DD6EB9"/>
    <w:rsid w:val="00DE407D"/>
    <w:rsid w:val="00E03903"/>
    <w:rsid w:val="00E16EDA"/>
    <w:rsid w:val="00E240F2"/>
    <w:rsid w:val="00E253A8"/>
    <w:rsid w:val="00E316DD"/>
    <w:rsid w:val="00E3668B"/>
    <w:rsid w:val="00E41159"/>
    <w:rsid w:val="00E41FDB"/>
    <w:rsid w:val="00E765E8"/>
    <w:rsid w:val="00E80309"/>
    <w:rsid w:val="00EA603C"/>
    <w:rsid w:val="00EB134C"/>
    <w:rsid w:val="00ED3774"/>
    <w:rsid w:val="00EE1030"/>
    <w:rsid w:val="00F07DED"/>
    <w:rsid w:val="00F204CC"/>
    <w:rsid w:val="00F21224"/>
    <w:rsid w:val="00F4705E"/>
    <w:rsid w:val="00F5760E"/>
    <w:rsid w:val="00F71318"/>
    <w:rsid w:val="00F8053D"/>
    <w:rsid w:val="00FB6715"/>
    <w:rsid w:val="00FC0731"/>
    <w:rsid w:val="00FD7C1C"/>
    <w:rsid w:val="00FE1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5CB83"/>
  <w15:chartTrackingRefBased/>
  <w15:docId w15:val="{05D4ECA1-E645-4B33-B544-D3FF65E51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D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7D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7D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7D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7D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7D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D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D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D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D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7D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7D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7D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7D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7D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D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D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DED"/>
    <w:rPr>
      <w:rFonts w:eastAsiaTheme="majorEastAsia" w:cstheme="majorBidi"/>
      <w:color w:val="272727" w:themeColor="text1" w:themeTint="D8"/>
    </w:rPr>
  </w:style>
  <w:style w:type="paragraph" w:styleId="Title">
    <w:name w:val="Title"/>
    <w:basedOn w:val="Normal"/>
    <w:next w:val="Normal"/>
    <w:link w:val="TitleChar"/>
    <w:uiPriority w:val="10"/>
    <w:qFormat/>
    <w:rsid w:val="00F07D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D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7D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7D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7DED"/>
    <w:pPr>
      <w:spacing w:before="160"/>
      <w:jc w:val="center"/>
    </w:pPr>
    <w:rPr>
      <w:i/>
      <w:iCs/>
      <w:color w:val="404040" w:themeColor="text1" w:themeTint="BF"/>
    </w:rPr>
  </w:style>
  <w:style w:type="character" w:customStyle="1" w:styleId="QuoteChar">
    <w:name w:val="Quote Char"/>
    <w:basedOn w:val="DefaultParagraphFont"/>
    <w:link w:val="Quote"/>
    <w:uiPriority w:val="29"/>
    <w:rsid w:val="00F07DED"/>
    <w:rPr>
      <w:i/>
      <w:iCs/>
      <w:color w:val="404040" w:themeColor="text1" w:themeTint="BF"/>
    </w:rPr>
  </w:style>
  <w:style w:type="paragraph" w:styleId="ListParagraph">
    <w:name w:val="List Paragraph"/>
    <w:basedOn w:val="Normal"/>
    <w:uiPriority w:val="34"/>
    <w:qFormat/>
    <w:rsid w:val="00F07DED"/>
    <w:pPr>
      <w:ind w:left="720"/>
      <w:contextualSpacing/>
    </w:pPr>
  </w:style>
  <w:style w:type="character" w:styleId="IntenseEmphasis">
    <w:name w:val="Intense Emphasis"/>
    <w:basedOn w:val="DefaultParagraphFont"/>
    <w:uiPriority w:val="21"/>
    <w:qFormat/>
    <w:rsid w:val="00F07DED"/>
    <w:rPr>
      <w:i/>
      <w:iCs/>
      <w:color w:val="0F4761" w:themeColor="accent1" w:themeShade="BF"/>
    </w:rPr>
  </w:style>
  <w:style w:type="paragraph" w:styleId="IntenseQuote">
    <w:name w:val="Intense Quote"/>
    <w:basedOn w:val="Normal"/>
    <w:next w:val="Normal"/>
    <w:link w:val="IntenseQuoteChar"/>
    <w:uiPriority w:val="30"/>
    <w:qFormat/>
    <w:rsid w:val="00F07D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7DED"/>
    <w:rPr>
      <w:i/>
      <w:iCs/>
      <w:color w:val="0F4761" w:themeColor="accent1" w:themeShade="BF"/>
    </w:rPr>
  </w:style>
  <w:style w:type="character" w:styleId="IntenseReference">
    <w:name w:val="Intense Reference"/>
    <w:basedOn w:val="DefaultParagraphFont"/>
    <w:uiPriority w:val="32"/>
    <w:qFormat/>
    <w:rsid w:val="00F07DED"/>
    <w:rPr>
      <w:b/>
      <w:bCs/>
      <w:smallCaps/>
      <w:color w:val="0F4761" w:themeColor="accent1" w:themeShade="BF"/>
      <w:spacing w:val="5"/>
    </w:rPr>
  </w:style>
  <w:style w:type="character" w:styleId="Hyperlink">
    <w:name w:val="Hyperlink"/>
    <w:basedOn w:val="DefaultParagraphFont"/>
    <w:uiPriority w:val="99"/>
    <w:unhideWhenUsed/>
    <w:rsid w:val="00C21F48"/>
    <w:rPr>
      <w:color w:val="467886" w:themeColor="hyperlink"/>
      <w:u w:val="single"/>
    </w:rPr>
  </w:style>
  <w:style w:type="character" w:styleId="UnresolvedMention">
    <w:name w:val="Unresolved Mention"/>
    <w:basedOn w:val="DefaultParagraphFont"/>
    <w:uiPriority w:val="99"/>
    <w:semiHidden/>
    <w:unhideWhenUsed/>
    <w:rsid w:val="00C21F48"/>
    <w:rPr>
      <w:color w:val="605E5C"/>
      <w:shd w:val="clear" w:color="auto" w:fill="E1DFDD"/>
    </w:rPr>
  </w:style>
  <w:style w:type="paragraph" w:styleId="Header">
    <w:name w:val="header"/>
    <w:basedOn w:val="Normal"/>
    <w:link w:val="HeaderChar"/>
    <w:uiPriority w:val="99"/>
    <w:unhideWhenUsed/>
    <w:rsid w:val="006C1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9AF"/>
  </w:style>
  <w:style w:type="paragraph" w:styleId="Footer">
    <w:name w:val="footer"/>
    <w:basedOn w:val="Normal"/>
    <w:link w:val="FooterChar"/>
    <w:uiPriority w:val="99"/>
    <w:unhideWhenUsed/>
    <w:rsid w:val="006C1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306213">
      <w:bodyDiv w:val="1"/>
      <w:marLeft w:val="0"/>
      <w:marRight w:val="0"/>
      <w:marTop w:val="0"/>
      <w:marBottom w:val="0"/>
      <w:divBdr>
        <w:top w:val="none" w:sz="0" w:space="0" w:color="auto"/>
        <w:left w:val="none" w:sz="0" w:space="0" w:color="auto"/>
        <w:bottom w:val="none" w:sz="0" w:space="0" w:color="auto"/>
        <w:right w:val="none" w:sz="0" w:space="0" w:color="auto"/>
      </w:divBdr>
    </w:div>
    <w:div w:id="496926374">
      <w:bodyDiv w:val="1"/>
      <w:marLeft w:val="0"/>
      <w:marRight w:val="0"/>
      <w:marTop w:val="0"/>
      <w:marBottom w:val="0"/>
      <w:divBdr>
        <w:top w:val="none" w:sz="0" w:space="0" w:color="auto"/>
        <w:left w:val="none" w:sz="0" w:space="0" w:color="auto"/>
        <w:bottom w:val="none" w:sz="0" w:space="0" w:color="auto"/>
        <w:right w:val="none" w:sz="0" w:space="0" w:color="auto"/>
      </w:divBdr>
      <w:divsChild>
        <w:div w:id="1547792565">
          <w:marLeft w:val="0"/>
          <w:marRight w:val="0"/>
          <w:marTop w:val="0"/>
          <w:marBottom w:val="0"/>
          <w:divBdr>
            <w:top w:val="none" w:sz="0" w:space="0" w:color="auto"/>
            <w:left w:val="none" w:sz="0" w:space="0" w:color="auto"/>
            <w:bottom w:val="none" w:sz="0" w:space="0" w:color="auto"/>
            <w:right w:val="none" w:sz="0" w:space="0" w:color="auto"/>
          </w:divBdr>
        </w:div>
      </w:divsChild>
    </w:div>
    <w:div w:id="940188251">
      <w:bodyDiv w:val="1"/>
      <w:marLeft w:val="0"/>
      <w:marRight w:val="0"/>
      <w:marTop w:val="0"/>
      <w:marBottom w:val="0"/>
      <w:divBdr>
        <w:top w:val="none" w:sz="0" w:space="0" w:color="auto"/>
        <w:left w:val="none" w:sz="0" w:space="0" w:color="auto"/>
        <w:bottom w:val="none" w:sz="0" w:space="0" w:color="auto"/>
        <w:right w:val="none" w:sz="0" w:space="0" w:color="auto"/>
      </w:divBdr>
      <w:divsChild>
        <w:div w:id="2098401850">
          <w:marLeft w:val="0"/>
          <w:marRight w:val="0"/>
          <w:marTop w:val="0"/>
          <w:marBottom w:val="0"/>
          <w:divBdr>
            <w:top w:val="none" w:sz="0" w:space="0" w:color="auto"/>
            <w:left w:val="none" w:sz="0" w:space="0" w:color="auto"/>
            <w:bottom w:val="none" w:sz="0" w:space="0" w:color="auto"/>
            <w:right w:val="none" w:sz="0" w:space="0" w:color="auto"/>
          </w:divBdr>
        </w:div>
      </w:divsChild>
    </w:div>
    <w:div w:id="1580290603">
      <w:bodyDiv w:val="1"/>
      <w:marLeft w:val="0"/>
      <w:marRight w:val="0"/>
      <w:marTop w:val="0"/>
      <w:marBottom w:val="0"/>
      <w:divBdr>
        <w:top w:val="none" w:sz="0" w:space="0" w:color="auto"/>
        <w:left w:val="none" w:sz="0" w:space="0" w:color="auto"/>
        <w:bottom w:val="none" w:sz="0" w:space="0" w:color="auto"/>
        <w:right w:val="none" w:sz="0" w:space="0" w:color="auto"/>
      </w:divBdr>
    </w:div>
    <w:div w:id="207088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uk/blog/hospitality/hotel-room-tablets" TargetMode="External"/><Relationship Id="rId13" Type="http://schemas.openxmlformats.org/officeDocument/2006/relationships/hyperlink" Target="https://www.bbc.com/future/article/20240402-the-turtle-video-that-sparked-a-plastic-straw-revolution" TargetMode="External"/><Relationship Id="rId18" Type="http://schemas.openxmlformats.org/officeDocument/2006/relationships/hyperlink" Target="https://www.whitbread.co.uk/first-all-electric-premier-inn-hotel-powered-entirely-by-renewables-opens-in-swindo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premierinn.com/gb/en/why.html" TargetMode="External"/><Relationship Id="rId17" Type="http://schemas.openxmlformats.org/officeDocument/2006/relationships/hyperlink" Target="https://cdn.whitbread.co.uk/media/2023/05/Whitbread_ESG_Report_FY22_23-1.pdf" TargetMode="External"/><Relationship Id="rId2" Type="http://schemas.openxmlformats.org/officeDocument/2006/relationships/styles" Target="styles.xml"/><Relationship Id="rId16" Type="http://schemas.openxmlformats.org/officeDocument/2006/relationships/hyperlink" Target="https://trellis.net/article/marriott-hotels-cuts-back-free-newspapers-reduce-waste/" TargetMode="External"/><Relationship Id="rId20" Type="http://schemas.openxmlformats.org/officeDocument/2006/relationships/hyperlink" Target="https://www.zedwellhotels.com/a-guide-to-zedwell-hot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ionalgrid.com/stories/energy-explained/what-are-different-types-renewable-energy" TargetMode="External"/><Relationship Id="rId5" Type="http://schemas.openxmlformats.org/officeDocument/2006/relationships/footnotes" Target="footnotes.xml"/><Relationship Id="rId15" Type="http://schemas.openxmlformats.org/officeDocument/2006/relationships/hyperlink" Target="https://www.bbc.co.uk/news/technology-54748843" TargetMode="External"/><Relationship Id="rId23" Type="http://schemas.openxmlformats.org/officeDocument/2006/relationships/theme" Target="theme/theme1.xml"/><Relationship Id="rId10" Type="http://schemas.openxmlformats.org/officeDocument/2006/relationships/hyperlink" Target="https://www.gstcouncil.org/booking-com-2022-sustainable-travel-report/" TargetMode="External"/><Relationship Id="rId19" Type="http://schemas.openxmlformats.org/officeDocument/2006/relationships/hyperlink" Target="https://sustainablehospitalityalliance.org/building-green-resilient-hotels-ifc/" TargetMode="External"/><Relationship Id="rId4" Type="http://schemas.openxmlformats.org/officeDocument/2006/relationships/webSettings" Target="webSettings.xml"/><Relationship Id="rId9" Type="http://schemas.openxmlformats.org/officeDocument/2006/relationships/hyperlink" Target="https://www.epa.gov/sustainability/learn-about-sustainability" TargetMode="External"/><Relationship Id="rId14" Type="http://schemas.openxmlformats.org/officeDocument/2006/relationships/hyperlink" Target="https://greenly.earth/en-us/blog/ecology-news/going-paperless-all-you-need-to-kno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2766</Words>
  <Characters>15771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cp:keywords/>
  <dc:description/>
  <cp:lastModifiedBy>Iulia Tanase</cp:lastModifiedBy>
  <cp:revision>130</cp:revision>
  <dcterms:created xsi:type="dcterms:W3CDTF">2025-01-28T23:55:00Z</dcterms:created>
  <dcterms:modified xsi:type="dcterms:W3CDTF">2025-02-07T20:17:00Z</dcterms:modified>
</cp:coreProperties>
</file>