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4"/>
          <w:szCs w:val="24"/>
          <w:lang w:val="en-GB" w:eastAsia="en-US"/>
        </w:rPr>
        <w:id w:val="928083946"/>
        <w:docPartObj>
          <w:docPartGallery w:val="Cover Pages"/>
          <w:docPartUnique/>
        </w:docPartObj>
      </w:sdtPr>
      <w:sdtEndPr>
        <w:rPr>
          <w:b/>
          <w:bCs/>
          <w:sz w:val="32"/>
          <w:szCs w:val="32"/>
        </w:rPr>
      </w:sdtEndPr>
      <w:sdtContent>
        <w:p w14:paraId="317EFDB7" w14:textId="55EEE230" w:rsidR="007F3D45" w:rsidRDefault="007F3D45">
          <w:pPr>
            <w:pStyle w:val="NoSpacing"/>
          </w:pPr>
          <w:r>
            <w:rPr>
              <w:noProof/>
            </w:rPr>
            <mc:AlternateContent>
              <mc:Choice Requires="wpg">
                <w:drawing>
                  <wp:anchor distT="0" distB="0" distL="114300" distR="114300" simplePos="0" relativeHeight="251659264" behindDoc="1" locked="0" layoutInCell="1" allowOverlap="1" wp14:anchorId="6FD81039" wp14:editId="76E523F7">
                    <wp:simplePos x="0" y="0"/>
                    <wp:positionH relativeFrom="page">
                      <wp:posOffset>307731</wp:posOffset>
                    </wp:positionH>
                    <wp:positionV relativeFrom="page">
                      <wp:posOffset>-1099038</wp:posOffset>
                    </wp:positionV>
                    <wp:extent cx="2646484" cy="11148646"/>
                    <wp:effectExtent l="0" t="0" r="0" b="2540"/>
                    <wp:wrapNone/>
                    <wp:docPr id="2" name="Group 2"/>
                    <wp:cNvGraphicFramePr/>
                    <a:graphic xmlns:a="http://schemas.openxmlformats.org/drawingml/2006/main">
                      <a:graphicData uri="http://schemas.microsoft.com/office/word/2010/wordprocessingGroup">
                        <wpg:wgp>
                          <wpg:cNvGrpSpPr/>
                          <wpg:grpSpPr>
                            <a:xfrm>
                              <a:off x="0" y="0"/>
                              <a:ext cx="2646484" cy="11148646"/>
                              <a:chOff x="0" y="0"/>
                              <a:chExt cx="2646484"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559188"/>
                                <a:ext cx="2646484" cy="628359"/>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AB418BA" w14:textId="794CF81E" w:rsidR="007F3D45" w:rsidRPr="007F3D45" w:rsidRDefault="007F3D45" w:rsidP="007F3D45">
                                  <w:pPr>
                                    <w:rPr>
                                      <w:rFonts w:ascii="Times New Roman" w:eastAsia="Times New Roman" w:hAnsi="Times New Roman" w:cs="Times New Roman"/>
                                      <w:lang w:eastAsia="en-GB"/>
                                    </w:rPr>
                                  </w:pPr>
                                  <w:r w:rsidRPr="007F3D45">
                                    <w:rPr>
                                      <w:rFonts w:ascii="Times New Roman" w:eastAsia="Times New Roman" w:hAnsi="Times New Roman" w:cs="Times New Roman"/>
                                      <w:lang w:eastAsia="en-GB"/>
                                    </w:rPr>
                                    <w:fldChar w:fldCharType="begin"/>
                                  </w:r>
                                  <w:r w:rsidRPr="007F3D45">
                                    <w:rPr>
                                      <w:rFonts w:ascii="Times New Roman" w:eastAsia="Times New Roman" w:hAnsi="Times New Roman" w:cs="Times New Roman"/>
                                      <w:lang w:eastAsia="en-GB"/>
                                    </w:rPr>
                                    <w:instrText xml:space="preserve"> INCLUDEPICTURE "/var/folders/yd/2zjj4mp93zj6tz2_zl1fdvz80000gn/T/com.microsoft.Word/WebArchiveCopyPasteTempFiles/page1image1586384" \* MERGEFORMATINET </w:instrText>
                                  </w:r>
                                  <w:r w:rsidRPr="007F3D45">
                                    <w:rPr>
                                      <w:rFonts w:ascii="Times New Roman" w:eastAsia="Times New Roman" w:hAnsi="Times New Roman" w:cs="Times New Roman"/>
                                      <w:lang w:eastAsia="en-GB"/>
                                    </w:rPr>
                                    <w:fldChar w:fldCharType="separate"/>
                                  </w:r>
                                  <w:r w:rsidRPr="007F3D45">
                                    <w:rPr>
                                      <w:rFonts w:ascii="Times New Roman" w:eastAsia="Times New Roman" w:hAnsi="Times New Roman" w:cs="Times New Roman"/>
                                      <w:noProof/>
                                      <w:lang w:eastAsia="en-GB"/>
                                    </w:rPr>
                                    <w:drawing>
                                      <wp:inline distT="0" distB="0" distL="0" distR="0" wp14:anchorId="6A50D97A" wp14:editId="7F9EC5C7">
                                        <wp:extent cx="2023792" cy="764931"/>
                                        <wp:effectExtent l="0" t="0" r="0" b="0"/>
                                        <wp:docPr id="11" name="Picture 11" descr="page1image15863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158638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59199" cy="778314"/>
                                                </a:xfrm>
                                                <a:prstGeom prst="rect">
                                                  <a:avLst/>
                                                </a:prstGeom>
                                                <a:noFill/>
                                                <a:ln>
                                                  <a:noFill/>
                                                </a:ln>
                                              </pic:spPr>
                                            </pic:pic>
                                          </a:graphicData>
                                        </a:graphic>
                                      </wp:inline>
                                    </w:drawing>
                                  </w:r>
                                  <w:r w:rsidRPr="007F3D45">
                                    <w:rPr>
                                      <w:rFonts w:ascii="Times New Roman" w:eastAsia="Times New Roman" w:hAnsi="Times New Roman" w:cs="Times New Roman"/>
                                      <w:lang w:eastAsia="en-GB"/>
                                    </w:rPr>
                                    <w:fldChar w:fldCharType="end"/>
                                  </w:r>
                                </w:p>
                                <w:p w14:paraId="5CDFF031" w14:textId="71A3A757" w:rsidR="007F3D45" w:rsidRDefault="007F3D45" w:rsidP="007F3D45">
                                  <w:pPr>
                                    <w:pStyle w:val="NoSpacing"/>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6FD81039" id="Group 2" o:spid="_x0000_s1026" style="position:absolute;margin-left:24.25pt;margin-top:-86.55pt;width:208.4pt;height:877.85pt;z-index:-251657216;mso-position-horizontal-relative:page;mso-position-vertical-relative:page" coordsize="26464,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5591;width:26464;height:628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" adj="19036" fillcolor="#4472c4 [3204]" stroked="f" strokeweight="1pt">
                      <v:textbox inset=",0,14.4pt,0">
                        <w:txbxContent>
                          <w:p w14:paraId="3AB418BA" w14:textId="794CF81E" w:rsidR="007F3D45" w:rsidRPr="007F3D45" w:rsidRDefault="007F3D45" w:rsidP="007F3D45">
                            <w:pPr>
                              <w:rPr>
                                <w:rFonts w:ascii="Times New Roman" w:eastAsia="Times New Roman" w:hAnsi="Times New Roman" w:cs="Times New Roman"/>
                                <w:lang w:eastAsia="en-GB"/>
                              </w:rPr>
                            </w:pPr>
                            <w:r w:rsidRPr="007F3D45">
                              <w:rPr>
                                <w:rFonts w:ascii="Times New Roman" w:eastAsia="Times New Roman" w:hAnsi="Times New Roman" w:cs="Times New Roman"/>
                                <w:lang w:eastAsia="en-GB"/>
                              </w:rPr>
                              <w:fldChar w:fldCharType="begin"/>
                            </w:r>
                            <w:r w:rsidRPr="007F3D45">
                              <w:rPr>
                                <w:rFonts w:ascii="Times New Roman" w:eastAsia="Times New Roman" w:hAnsi="Times New Roman" w:cs="Times New Roman"/>
                                <w:lang w:eastAsia="en-GB"/>
                              </w:rPr>
                              <w:instrText xml:space="preserve"> INCLUDEPICTURE "/var/folders/yd/2zjj4mp93zj6tz2_zl1fdvz80000gn/T/com.microsoft.Word/WebArchiveCopyPasteTempFiles/page1image1586384" \* MERGEFORMATINET </w:instrText>
                            </w:r>
                            <w:r w:rsidRPr="007F3D45">
                              <w:rPr>
                                <w:rFonts w:ascii="Times New Roman" w:eastAsia="Times New Roman" w:hAnsi="Times New Roman" w:cs="Times New Roman"/>
                                <w:lang w:eastAsia="en-GB"/>
                              </w:rPr>
                              <w:fldChar w:fldCharType="separate"/>
                            </w:r>
                            <w:r w:rsidRPr="007F3D45">
                              <w:rPr>
                                <w:rFonts w:ascii="Times New Roman" w:eastAsia="Times New Roman" w:hAnsi="Times New Roman" w:cs="Times New Roman"/>
                                <w:noProof/>
                                <w:lang w:eastAsia="en-GB"/>
                              </w:rPr>
                              <w:drawing>
                                <wp:inline distT="0" distB="0" distL="0" distR="0" wp14:anchorId="6A50D97A" wp14:editId="7F9EC5C7">
                                  <wp:extent cx="2023792" cy="764931"/>
                                  <wp:effectExtent l="0" t="0" r="0" b="0"/>
                                  <wp:docPr id="11" name="Picture 11" descr="page1image15863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158638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59199" cy="778314"/>
                                          </a:xfrm>
                                          <a:prstGeom prst="rect">
                                            <a:avLst/>
                                          </a:prstGeom>
                                          <a:noFill/>
                                          <a:ln>
                                            <a:noFill/>
                                          </a:ln>
                                        </pic:spPr>
                                      </pic:pic>
                                    </a:graphicData>
                                  </a:graphic>
                                </wp:inline>
                              </w:drawing>
                            </w:r>
                            <w:r w:rsidRPr="007F3D45">
                              <w:rPr>
                                <w:rFonts w:ascii="Times New Roman" w:eastAsia="Times New Roman" w:hAnsi="Times New Roman" w:cs="Times New Roman"/>
                                <w:lang w:eastAsia="en-GB"/>
                              </w:rPr>
                              <w:fldChar w:fldCharType="end"/>
                            </w:r>
                          </w:p>
                          <w:p w14:paraId="5CDFF031" w14:textId="71A3A757" w:rsidR="007F3D45" w:rsidRDefault="007F3D45" w:rsidP="007F3D45">
                            <w:pPr>
                              <w:pStyle w:val="NoSpacing"/>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E45DBE0" w14:textId="21D91DDD" w:rsidR="007F3D45" w:rsidRDefault="007F3D45">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60288" behindDoc="0" locked="0" layoutInCell="1" allowOverlap="1" wp14:anchorId="5DA63666" wp14:editId="0EBA927F">
                    <wp:simplePos x="0" y="0"/>
                    <wp:positionH relativeFrom="page">
                      <wp:posOffset>1234037</wp:posOffset>
                    </wp:positionH>
                    <wp:positionV relativeFrom="page">
                      <wp:posOffset>2804746</wp:posOffset>
                    </wp:positionV>
                    <wp:extent cx="6212803" cy="1362710"/>
                    <wp:effectExtent l="0" t="0" r="0" b="8890"/>
                    <wp:wrapNone/>
                    <wp:docPr id="1" name="Text Box 1"/>
                    <wp:cNvGraphicFramePr/>
                    <a:graphic xmlns:a="http://schemas.openxmlformats.org/drawingml/2006/main">
                      <a:graphicData uri="http://schemas.microsoft.com/office/word/2010/wordprocessingShape">
                        <wps:wsp>
                          <wps:cNvSpPr txBox="1"/>
                          <wps:spPr>
                            <a:xfrm>
                              <a:off x="0" y="0"/>
                              <a:ext cx="6212803" cy="13627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4C7C78" w14:textId="23ABAB42" w:rsidR="007F3D45" w:rsidRPr="007F3D45" w:rsidRDefault="003F65A7" w:rsidP="007F3D45">
                                <w:pPr>
                                  <w:pStyle w:val="NoSpacing"/>
                                  <w:rPr>
                                    <w:rFonts w:asciiTheme="majorHAnsi" w:eastAsiaTheme="majorEastAsia" w:hAnsiTheme="majorHAnsi" w:cstheme="majorBidi"/>
                                    <w:color w:val="262626" w:themeColor="text1" w:themeTint="D9"/>
                                    <w:sz w:val="72"/>
                                    <w:szCs w:val="72"/>
                                  </w:rPr>
                                </w:pPr>
                                <w:sdt>
                                  <w:sdtPr>
                                    <w:rPr>
                                      <w:rFonts w:ascii="Arial" w:eastAsiaTheme="majorEastAsia" w:hAnsi="Arial" w:cs="Arial"/>
                                      <w:b/>
                                      <w:bCs/>
                                      <w:color w:val="262626" w:themeColor="text1" w:themeTint="D9"/>
                                      <w:sz w:val="72"/>
                                      <w:szCs w:val="72"/>
                                      <w:lang w:val="en-GB" w:eastAsia="en-US"/>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F3D45" w:rsidRPr="007F3D45">
                                      <w:rPr>
                                        <w:rFonts w:ascii="Arial" w:eastAsiaTheme="majorEastAsia" w:hAnsi="Arial" w:cs="Arial"/>
                                        <w:b/>
                                        <w:bCs/>
                                        <w:color w:val="262626" w:themeColor="text1" w:themeTint="D9"/>
                                        <w:sz w:val="72"/>
                                        <w:szCs w:val="72"/>
                                        <w:lang w:val="en-GB" w:eastAsia="en-US"/>
                                      </w:rPr>
                                      <w:t>Complementary Therapies</w:t>
                                    </w:r>
                                  </w:sdtContent>
                                </w:sdt>
                              </w:p>
                              <w:p w14:paraId="454FDD89" w14:textId="664405C3" w:rsidR="007F3D45" w:rsidRPr="007F3D45" w:rsidRDefault="003F65A7">
                                <w:pPr>
                                  <w:spacing w:before="120"/>
                                  <w:rPr>
                                    <w:color w:val="404040" w:themeColor="text1" w:themeTint="BF"/>
                                    <w:sz w:val="72"/>
                                    <w:szCs w:val="72"/>
                                  </w:rPr>
                                </w:pPr>
                                <w:sdt>
                                  <w:sdtPr>
                                    <w:rPr>
                                      <w:rFonts w:ascii="Arial" w:eastAsiaTheme="majorEastAsia" w:hAnsi="Arial" w:cs="Arial"/>
                                      <w:b/>
                                      <w:bCs/>
                                      <w:color w:val="262626" w:themeColor="text1" w:themeTint="D9"/>
                                      <w:sz w:val="72"/>
                                      <w:szCs w:val="7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F3D45" w:rsidRPr="007F3D45">
                                      <w:rPr>
                                        <w:rFonts w:ascii="Arial" w:eastAsiaTheme="majorEastAsia" w:hAnsi="Arial" w:cs="Arial"/>
                                        <w:b/>
                                        <w:bCs/>
                                        <w:color w:val="262626" w:themeColor="text1" w:themeTint="D9"/>
                                        <w:sz w:val="72"/>
                                        <w:szCs w:val="72"/>
                                      </w:rPr>
                                      <w:t>BMHP5001</w:t>
                                    </w:r>
                                  </w:sdtContent>
                                </w:sdt>
                                <w:r w:rsidR="007F3D45">
                                  <w:rPr>
                                    <w:rFonts w:ascii="Arial" w:eastAsiaTheme="majorEastAsia" w:hAnsi="Arial" w:cs="Arial"/>
                                    <w:b/>
                                    <w:bCs/>
                                    <w:color w:val="262626" w:themeColor="text1" w:themeTint="D9"/>
                                    <w:sz w:val="72"/>
                                    <w:szCs w:val="72"/>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5DA63666" id="_x0000_t202" coordsize="21600,21600" o:spt="202" path="m,l,21600r21600,l21600,xe">
                    <v:stroke joinstyle="miter"/>
                    <v:path gradientshapeok="t" o:connecttype="rect"/>
                  </v:shapetype>
                  <v:shape id="Text Box 1" o:spid="_x0000_s1055" type="#_x0000_t202" style="position:absolute;margin-left:97.15pt;margin-top:220.85pt;width:489.2pt;height:107.3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" filled="f" stroked="f" strokeweight=".5pt">
                    <v:textbox inset="0,0,0,0">
                      <w:txbxContent>
                        <w:p w14:paraId="444C7C78" w14:textId="23ABAB42" w:rsidR="007F3D45" w:rsidRPr="007F3D45" w:rsidRDefault="007F3D45" w:rsidP="007F3D45">
                          <w:pPr>
                            <w:pStyle w:val="NoSpacing"/>
                            <w:rPr>
                              <w:rFonts w:asciiTheme="majorHAnsi" w:eastAsiaTheme="majorEastAsia" w:hAnsiTheme="majorHAnsi" w:cstheme="majorBidi"/>
                              <w:color w:val="262626" w:themeColor="text1" w:themeTint="D9"/>
                              <w:sz w:val="72"/>
                              <w:szCs w:val="72"/>
                            </w:rPr>
                          </w:pPr>
                          <w:sdt>
                            <w:sdtPr>
                              <w:rPr>
                                <w:rFonts w:ascii="Arial" w:eastAsiaTheme="majorEastAsia" w:hAnsi="Arial" w:cs="Arial"/>
                                <w:b/>
                                <w:bCs/>
                                <w:color w:val="262626" w:themeColor="text1" w:themeTint="D9"/>
                                <w:sz w:val="72"/>
                                <w:szCs w:val="72"/>
                                <w:lang w:val="en-GB" w:eastAsia="en-US"/>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7F3D45">
                                <w:rPr>
                                  <w:rFonts w:ascii="Arial" w:eastAsiaTheme="majorEastAsia" w:hAnsi="Arial" w:cs="Arial"/>
                                  <w:b/>
                                  <w:bCs/>
                                  <w:color w:val="262626" w:themeColor="text1" w:themeTint="D9"/>
                                  <w:sz w:val="72"/>
                                  <w:szCs w:val="72"/>
                                  <w:lang w:val="en-GB" w:eastAsia="en-US"/>
                                </w:rPr>
                                <w:t>Complementary Therapies</w:t>
                              </w:r>
                            </w:sdtContent>
                          </w:sdt>
                        </w:p>
                        <w:p w14:paraId="454FDD89" w14:textId="664405C3" w:rsidR="007F3D45" w:rsidRPr="007F3D45" w:rsidRDefault="007F3D45">
                          <w:pPr>
                            <w:spacing w:before="120"/>
                            <w:rPr>
                              <w:color w:val="404040" w:themeColor="text1" w:themeTint="BF"/>
                              <w:sz w:val="72"/>
                              <w:szCs w:val="72"/>
                            </w:rPr>
                          </w:pPr>
                          <w:sdt>
                            <w:sdtPr>
                              <w:rPr>
                                <w:rFonts w:ascii="Arial" w:eastAsiaTheme="majorEastAsia" w:hAnsi="Arial" w:cs="Arial"/>
                                <w:b/>
                                <w:bCs/>
                                <w:color w:val="262626" w:themeColor="text1" w:themeTint="D9"/>
                                <w:sz w:val="72"/>
                                <w:szCs w:val="7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7F3D45">
                                <w:rPr>
                                  <w:rFonts w:ascii="Arial" w:eastAsiaTheme="majorEastAsia" w:hAnsi="Arial" w:cs="Arial"/>
                                  <w:b/>
                                  <w:bCs/>
                                  <w:color w:val="262626" w:themeColor="text1" w:themeTint="D9"/>
                                  <w:sz w:val="72"/>
                                  <w:szCs w:val="72"/>
                                </w:rPr>
                                <w:t>BMHP500</w:t>
                              </w:r>
                              <w:r w:rsidRPr="007F3D45">
                                <w:rPr>
                                  <w:rFonts w:ascii="Arial" w:eastAsiaTheme="majorEastAsia" w:hAnsi="Arial" w:cs="Arial"/>
                                  <w:b/>
                                  <w:bCs/>
                                  <w:color w:val="262626" w:themeColor="text1" w:themeTint="D9"/>
                                  <w:sz w:val="72"/>
                                  <w:szCs w:val="72"/>
                                </w:rPr>
                                <w:t>1</w:t>
                              </w:r>
                            </w:sdtContent>
                          </w:sdt>
                          <w:r>
                            <w:rPr>
                              <w:rFonts w:ascii="Arial" w:eastAsiaTheme="majorEastAsia" w:hAnsi="Arial" w:cs="Arial"/>
                              <w:b/>
                              <w:bCs/>
                              <w:color w:val="262626" w:themeColor="text1" w:themeTint="D9"/>
                              <w:sz w:val="72"/>
                              <w:szCs w:val="72"/>
                            </w:rPr>
                            <w:t xml:space="preserve">  </w:t>
                          </w:r>
                        </w:p>
                      </w:txbxContent>
                    </v:textbox>
                    <w10:wrap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58995B4" wp14:editId="179F8984">
                    <wp:simplePos x="0" y="0"/>
                    <wp:positionH relativeFrom="page">
                      <wp:posOffset>3261946</wp:posOffset>
                    </wp:positionH>
                    <wp:positionV relativeFrom="page">
                      <wp:posOffset>8757138</wp:posOffset>
                    </wp:positionV>
                    <wp:extent cx="4184894" cy="567920"/>
                    <wp:effectExtent l="0" t="0" r="6350" b="3810"/>
                    <wp:wrapNone/>
                    <wp:docPr id="32" name="Text Box 32"/>
                    <wp:cNvGraphicFramePr/>
                    <a:graphic xmlns:a="http://schemas.openxmlformats.org/drawingml/2006/main">
                      <a:graphicData uri="http://schemas.microsoft.com/office/word/2010/wordprocessingShape">
                        <wps:wsp>
                          <wps:cNvSpPr txBox="1"/>
                          <wps:spPr>
                            <a:xfrm>
                              <a:off x="0" y="0"/>
                              <a:ext cx="4184894" cy="5679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90620C" w14:textId="16511A1A" w:rsidR="007F3D45" w:rsidRPr="007F3D45" w:rsidRDefault="003F65A7">
                                <w:pPr>
                                  <w:pStyle w:val="NoSpacing"/>
                                  <w:rPr>
                                    <w:rFonts w:ascii="Arial" w:hAnsi="Arial" w:cs="Arial"/>
                                    <w:color w:val="000000" w:themeColor="text1"/>
                                    <w:sz w:val="26"/>
                                    <w:szCs w:val="26"/>
                                  </w:rPr>
                                </w:pPr>
                                <w:sdt>
                                  <w:sdtPr>
                                    <w:rPr>
                                      <w:rFonts w:ascii="Arial" w:hAnsi="Arial" w:cs="Arial"/>
                                      <w:color w:val="000000" w:themeColor="tex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F3D45" w:rsidRPr="007F3D45">
                                      <w:rPr>
                                        <w:rFonts w:ascii="Arial" w:hAnsi="Arial" w:cs="Arial"/>
                                        <w:color w:val="000000" w:themeColor="text1"/>
                                        <w:sz w:val="26"/>
                                        <w:szCs w:val="26"/>
                                      </w:rPr>
                                      <w:t xml:space="preserve">Ana Maria Elena </w:t>
                                    </w:r>
                                    <w:proofErr w:type="spellStart"/>
                                    <w:r w:rsidR="007F3D45" w:rsidRPr="007F3D45">
                                      <w:rPr>
                                        <w:rFonts w:ascii="Arial" w:hAnsi="Arial" w:cs="Arial"/>
                                        <w:color w:val="000000" w:themeColor="text1"/>
                                        <w:sz w:val="26"/>
                                        <w:szCs w:val="26"/>
                                      </w:rPr>
                                      <w:t>Stanciu</w:t>
                                    </w:r>
                                    <w:proofErr w:type="spellEnd"/>
                                    <w:r w:rsidR="007F3D45" w:rsidRPr="007F3D45">
                                      <w:rPr>
                                        <w:rFonts w:ascii="Arial" w:hAnsi="Arial" w:cs="Arial"/>
                                        <w:color w:val="000000" w:themeColor="text1"/>
                                        <w:sz w:val="26"/>
                                        <w:szCs w:val="26"/>
                                      </w:rPr>
                                      <w:t xml:space="preserve"> (1909953)</w:t>
                                    </w:r>
                                  </w:sdtContent>
                                </w:sdt>
                              </w:p>
                              <w:p w14:paraId="150E496B" w14:textId="4BE2DC6F" w:rsidR="007F3D45" w:rsidRPr="007F3D45" w:rsidRDefault="003F65A7">
                                <w:pPr>
                                  <w:pStyle w:val="NoSpacing"/>
                                  <w:rPr>
                                    <w:rFonts w:ascii="Arial" w:hAnsi="Arial" w:cs="Arial"/>
                                    <w:color w:val="000000" w:themeColor="text1"/>
                                    <w:sz w:val="20"/>
                                    <w:szCs w:val="20"/>
                                  </w:rPr>
                                </w:pPr>
                                <w:sdt>
                                  <w:sdtPr>
                                    <w:rPr>
                                      <w:rFonts w:ascii="Arial" w:hAnsi="Arial" w:cs="Arial"/>
                                      <w:caps/>
                                      <w:color w:val="000000" w:themeColor="text1"/>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F3D45" w:rsidRPr="007F3D45">
                                      <w:rPr>
                                        <w:rFonts w:ascii="Arial" w:hAnsi="Arial" w:cs="Arial"/>
                                        <w:caps/>
                                        <w:color w:val="000000" w:themeColor="text1"/>
                                        <w:sz w:val="20"/>
                                        <w:szCs w:val="20"/>
                                      </w:rPr>
                                      <w:t>tutor: magdalena wronska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58995B4" id="Text Box 32" o:spid="_x0000_s1056" type="#_x0000_t202" style="position:absolute;margin-left:256.85pt;margin-top:689.55pt;width:329.5pt;height:44.7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" filled="f" stroked="f" strokeweight=".5pt">
                    <v:textbox inset="0,0,0,0">
                      <w:txbxContent>
                        <w:p w14:paraId="4390620C" w14:textId="16511A1A" w:rsidR="007F3D45" w:rsidRPr="007F3D45" w:rsidRDefault="007F3D45">
                          <w:pPr>
                            <w:pStyle w:val="NoSpacing"/>
                            <w:rPr>
                              <w:rFonts w:ascii="Arial" w:hAnsi="Arial" w:cs="Arial"/>
                              <w:color w:val="000000" w:themeColor="text1"/>
                              <w:sz w:val="26"/>
                              <w:szCs w:val="26"/>
                            </w:rPr>
                          </w:pPr>
                          <w:sdt>
                            <w:sdtPr>
                              <w:rPr>
                                <w:rFonts w:ascii="Arial" w:hAnsi="Arial" w:cs="Arial"/>
                                <w:color w:val="000000" w:themeColor="tex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7F3D45">
                                <w:rPr>
                                  <w:rFonts w:ascii="Arial" w:hAnsi="Arial" w:cs="Arial"/>
                                  <w:color w:val="000000" w:themeColor="text1"/>
                                  <w:sz w:val="26"/>
                                  <w:szCs w:val="26"/>
                                </w:rPr>
                                <w:t xml:space="preserve">Ana Maria Elena </w:t>
                              </w:r>
                              <w:proofErr w:type="spellStart"/>
                              <w:r w:rsidRPr="007F3D45">
                                <w:rPr>
                                  <w:rFonts w:ascii="Arial" w:hAnsi="Arial" w:cs="Arial"/>
                                  <w:color w:val="000000" w:themeColor="text1"/>
                                  <w:sz w:val="26"/>
                                  <w:szCs w:val="26"/>
                                </w:rPr>
                                <w:t>Stanciu</w:t>
                              </w:r>
                              <w:proofErr w:type="spellEnd"/>
                              <w:r w:rsidRPr="007F3D45">
                                <w:rPr>
                                  <w:rFonts w:ascii="Arial" w:hAnsi="Arial" w:cs="Arial"/>
                                  <w:color w:val="000000" w:themeColor="text1"/>
                                  <w:sz w:val="26"/>
                                  <w:szCs w:val="26"/>
                                </w:rPr>
                                <w:t xml:space="preserve"> (1909953)</w:t>
                              </w:r>
                            </w:sdtContent>
                          </w:sdt>
                        </w:p>
                        <w:p w14:paraId="150E496B" w14:textId="4BE2DC6F" w:rsidR="007F3D45" w:rsidRPr="007F3D45" w:rsidRDefault="007F3D45">
                          <w:pPr>
                            <w:pStyle w:val="NoSpacing"/>
                            <w:rPr>
                              <w:rFonts w:ascii="Arial" w:hAnsi="Arial" w:cs="Arial"/>
                              <w:color w:val="000000" w:themeColor="text1"/>
                              <w:sz w:val="20"/>
                              <w:szCs w:val="20"/>
                            </w:rPr>
                          </w:pPr>
                          <w:sdt>
                            <w:sdtPr>
                              <w:rPr>
                                <w:rFonts w:ascii="Arial" w:hAnsi="Arial" w:cs="Arial"/>
                                <w:caps/>
                                <w:color w:val="000000" w:themeColor="text1"/>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Pr="007F3D45">
                                <w:rPr>
                                  <w:rFonts w:ascii="Arial" w:hAnsi="Arial" w:cs="Arial"/>
                                  <w:caps/>
                                  <w:color w:val="000000" w:themeColor="text1"/>
                                  <w:sz w:val="20"/>
                                  <w:szCs w:val="20"/>
                                </w:rPr>
                                <w:t>tutor: magdalena wronska</w:t>
                              </w:r>
                            </w:sdtContent>
                          </w:sdt>
                        </w:p>
                      </w:txbxContent>
                    </v:textbox>
                    <w10:wrap anchorx="page" anchory="page"/>
                  </v:shape>
                </w:pict>
              </mc:Fallback>
            </mc:AlternateContent>
          </w:r>
          <w:r>
            <w:rPr>
              <w:b/>
              <w:bCs/>
              <w:sz w:val="32"/>
              <w:szCs w:val="32"/>
            </w:rPr>
            <w:br w:type="page"/>
          </w:r>
        </w:p>
      </w:sdtContent>
    </w:sdt>
    <w:sdt>
      <w:sdtPr>
        <w:rPr>
          <w:rFonts w:asciiTheme="minorHAnsi" w:eastAsiaTheme="minorHAnsi" w:hAnsiTheme="minorHAnsi" w:cstheme="minorBidi"/>
          <w:b w:val="0"/>
          <w:bCs w:val="0"/>
          <w:color w:val="auto"/>
          <w:sz w:val="24"/>
          <w:szCs w:val="24"/>
          <w:lang w:val="en-GB"/>
        </w:rPr>
        <w:id w:val="2102757230"/>
        <w:docPartObj>
          <w:docPartGallery w:val="Table of Contents"/>
          <w:docPartUnique/>
        </w:docPartObj>
      </w:sdtPr>
      <w:sdtEndPr>
        <w:rPr>
          <w:noProof/>
        </w:rPr>
      </w:sdtEndPr>
      <w:sdtContent>
        <w:p w14:paraId="1402F551" w14:textId="68988820" w:rsidR="00C47B1F" w:rsidRDefault="00C47B1F">
          <w:pPr>
            <w:pStyle w:val="TOCHeading"/>
          </w:pPr>
          <w:r>
            <w:t>Table of Contents</w:t>
          </w:r>
        </w:p>
        <w:p w14:paraId="3FC07D28" w14:textId="3034E599" w:rsidR="00C47B1F" w:rsidRDefault="00C47B1F">
          <w:pPr>
            <w:pStyle w:val="TOC1"/>
            <w:tabs>
              <w:tab w:val="right" w:leader="dot" w:pos="9350"/>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68971491" w:history="1">
            <w:r w:rsidRPr="00403373">
              <w:rPr>
                <w:rStyle w:val="Hyperlink"/>
                <w:noProof/>
              </w:rPr>
              <w:t>Introduction</w:t>
            </w:r>
            <w:r>
              <w:rPr>
                <w:noProof/>
                <w:webHidden/>
              </w:rPr>
              <w:tab/>
            </w:r>
            <w:r>
              <w:rPr>
                <w:noProof/>
                <w:webHidden/>
              </w:rPr>
              <w:fldChar w:fldCharType="begin"/>
            </w:r>
            <w:r>
              <w:rPr>
                <w:noProof/>
                <w:webHidden/>
              </w:rPr>
              <w:instrText xml:space="preserve"> PAGEREF _Toc68971491 \h </w:instrText>
            </w:r>
            <w:r>
              <w:rPr>
                <w:noProof/>
                <w:webHidden/>
              </w:rPr>
            </w:r>
            <w:r>
              <w:rPr>
                <w:noProof/>
                <w:webHidden/>
              </w:rPr>
              <w:fldChar w:fldCharType="separate"/>
            </w:r>
            <w:r>
              <w:rPr>
                <w:noProof/>
                <w:webHidden/>
              </w:rPr>
              <w:t>1</w:t>
            </w:r>
            <w:r>
              <w:rPr>
                <w:noProof/>
                <w:webHidden/>
              </w:rPr>
              <w:fldChar w:fldCharType="end"/>
            </w:r>
          </w:hyperlink>
        </w:p>
        <w:p w14:paraId="568E463D" w14:textId="7880F0CA" w:rsidR="00C47B1F" w:rsidRDefault="003F65A7">
          <w:pPr>
            <w:pStyle w:val="TOC1"/>
            <w:tabs>
              <w:tab w:val="right" w:leader="dot" w:pos="9350"/>
            </w:tabs>
            <w:rPr>
              <w:rFonts w:eastAsiaTheme="minorEastAsia"/>
              <w:b w:val="0"/>
              <w:bCs w:val="0"/>
              <w:i w:val="0"/>
              <w:iCs w:val="0"/>
              <w:noProof/>
              <w:lang w:eastAsia="en-GB"/>
            </w:rPr>
          </w:pPr>
          <w:hyperlink w:anchor="_Toc68971492" w:history="1">
            <w:r w:rsidR="00C47B1F" w:rsidRPr="00403373">
              <w:rPr>
                <w:rStyle w:val="Hyperlink"/>
                <w:noProof/>
              </w:rPr>
              <w:t>History</w:t>
            </w:r>
            <w:r w:rsidR="00C47B1F">
              <w:rPr>
                <w:noProof/>
                <w:webHidden/>
              </w:rPr>
              <w:tab/>
            </w:r>
            <w:r w:rsidR="00C47B1F">
              <w:rPr>
                <w:noProof/>
                <w:webHidden/>
              </w:rPr>
              <w:fldChar w:fldCharType="begin"/>
            </w:r>
            <w:r w:rsidR="00C47B1F">
              <w:rPr>
                <w:noProof/>
                <w:webHidden/>
              </w:rPr>
              <w:instrText xml:space="preserve"> PAGEREF _Toc68971492 \h </w:instrText>
            </w:r>
            <w:r w:rsidR="00C47B1F">
              <w:rPr>
                <w:noProof/>
                <w:webHidden/>
              </w:rPr>
            </w:r>
            <w:r w:rsidR="00C47B1F">
              <w:rPr>
                <w:noProof/>
                <w:webHidden/>
              </w:rPr>
              <w:fldChar w:fldCharType="separate"/>
            </w:r>
            <w:r w:rsidR="00C47B1F">
              <w:rPr>
                <w:noProof/>
                <w:webHidden/>
              </w:rPr>
              <w:t>1</w:t>
            </w:r>
            <w:r w:rsidR="00C47B1F">
              <w:rPr>
                <w:noProof/>
                <w:webHidden/>
              </w:rPr>
              <w:fldChar w:fldCharType="end"/>
            </w:r>
          </w:hyperlink>
        </w:p>
        <w:p w14:paraId="2B2982C7" w14:textId="15B3F56F" w:rsidR="00C47B1F" w:rsidRDefault="003F65A7">
          <w:pPr>
            <w:pStyle w:val="TOC1"/>
            <w:tabs>
              <w:tab w:val="right" w:leader="dot" w:pos="9350"/>
            </w:tabs>
            <w:rPr>
              <w:rFonts w:eastAsiaTheme="minorEastAsia"/>
              <w:b w:val="0"/>
              <w:bCs w:val="0"/>
              <w:i w:val="0"/>
              <w:iCs w:val="0"/>
              <w:noProof/>
              <w:lang w:eastAsia="en-GB"/>
            </w:rPr>
          </w:pPr>
          <w:hyperlink w:anchor="_Toc68971493" w:history="1">
            <w:r w:rsidR="00C47B1F" w:rsidRPr="00403373">
              <w:rPr>
                <w:rStyle w:val="Hyperlink"/>
                <w:noProof/>
              </w:rPr>
              <w:t>Uses</w:t>
            </w:r>
            <w:r w:rsidR="00C47B1F">
              <w:rPr>
                <w:noProof/>
                <w:webHidden/>
              </w:rPr>
              <w:tab/>
            </w:r>
            <w:r w:rsidR="00C47B1F">
              <w:rPr>
                <w:noProof/>
                <w:webHidden/>
              </w:rPr>
              <w:fldChar w:fldCharType="begin"/>
            </w:r>
            <w:r w:rsidR="00C47B1F">
              <w:rPr>
                <w:noProof/>
                <w:webHidden/>
              </w:rPr>
              <w:instrText xml:space="preserve"> PAGEREF _Toc68971493 \h </w:instrText>
            </w:r>
            <w:r w:rsidR="00C47B1F">
              <w:rPr>
                <w:noProof/>
                <w:webHidden/>
              </w:rPr>
            </w:r>
            <w:r w:rsidR="00C47B1F">
              <w:rPr>
                <w:noProof/>
                <w:webHidden/>
              </w:rPr>
              <w:fldChar w:fldCharType="separate"/>
            </w:r>
            <w:r w:rsidR="00C47B1F">
              <w:rPr>
                <w:noProof/>
                <w:webHidden/>
              </w:rPr>
              <w:t>2</w:t>
            </w:r>
            <w:r w:rsidR="00C47B1F">
              <w:rPr>
                <w:noProof/>
                <w:webHidden/>
              </w:rPr>
              <w:fldChar w:fldCharType="end"/>
            </w:r>
          </w:hyperlink>
        </w:p>
        <w:p w14:paraId="728AE65B" w14:textId="69CD62FF" w:rsidR="00C47B1F" w:rsidRDefault="003F65A7">
          <w:pPr>
            <w:pStyle w:val="TOC1"/>
            <w:tabs>
              <w:tab w:val="right" w:leader="dot" w:pos="9350"/>
            </w:tabs>
            <w:rPr>
              <w:rFonts w:eastAsiaTheme="minorEastAsia"/>
              <w:b w:val="0"/>
              <w:bCs w:val="0"/>
              <w:i w:val="0"/>
              <w:iCs w:val="0"/>
              <w:noProof/>
              <w:lang w:eastAsia="en-GB"/>
            </w:rPr>
          </w:pPr>
          <w:hyperlink w:anchor="_Toc68971494" w:history="1">
            <w:r w:rsidR="00C47B1F" w:rsidRPr="00403373">
              <w:rPr>
                <w:rStyle w:val="Hyperlink"/>
                <w:noProof/>
              </w:rPr>
              <w:t>Efficacy</w:t>
            </w:r>
            <w:r w:rsidR="00C47B1F">
              <w:rPr>
                <w:noProof/>
                <w:webHidden/>
              </w:rPr>
              <w:tab/>
            </w:r>
            <w:r w:rsidR="00C47B1F">
              <w:rPr>
                <w:noProof/>
                <w:webHidden/>
              </w:rPr>
              <w:fldChar w:fldCharType="begin"/>
            </w:r>
            <w:r w:rsidR="00C47B1F">
              <w:rPr>
                <w:noProof/>
                <w:webHidden/>
              </w:rPr>
              <w:instrText xml:space="preserve"> PAGEREF _Toc68971494 \h </w:instrText>
            </w:r>
            <w:r w:rsidR="00C47B1F">
              <w:rPr>
                <w:noProof/>
                <w:webHidden/>
              </w:rPr>
            </w:r>
            <w:r w:rsidR="00C47B1F">
              <w:rPr>
                <w:noProof/>
                <w:webHidden/>
              </w:rPr>
              <w:fldChar w:fldCharType="separate"/>
            </w:r>
            <w:r w:rsidR="00C47B1F">
              <w:rPr>
                <w:noProof/>
                <w:webHidden/>
              </w:rPr>
              <w:t>2</w:t>
            </w:r>
            <w:r w:rsidR="00C47B1F">
              <w:rPr>
                <w:noProof/>
                <w:webHidden/>
              </w:rPr>
              <w:fldChar w:fldCharType="end"/>
            </w:r>
          </w:hyperlink>
        </w:p>
        <w:p w14:paraId="55B417A2" w14:textId="208C1A62" w:rsidR="00C47B1F" w:rsidRDefault="003F65A7">
          <w:pPr>
            <w:pStyle w:val="TOC1"/>
            <w:tabs>
              <w:tab w:val="right" w:leader="dot" w:pos="9350"/>
            </w:tabs>
            <w:rPr>
              <w:rFonts w:eastAsiaTheme="minorEastAsia"/>
              <w:b w:val="0"/>
              <w:bCs w:val="0"/>
              <w:i w:val="0"/>
              <w:iCs w:val="0"/>
              <w:noProof/>
              <w:lang w:eastAsia="en-GB"/>
            </w:rPr>
          </w:pPr>
          <w:hyperlink w:anchor="_Toc68971495" w:history="1">
            <w:r w:rsidR="00C47B1F" w:rsidRPr="00403373">
              <w:rPr>
                <w:rStyle w:val="Hyperlink"/>
                <w:noProof/>
              </w:rPr>
              <w:t>Contraindications</w:t>
            </w:r>
            <w:r w:rsidR="00C47B1F">
              <w:rPr>
                <w:noProof/>
                <w:webHidden/>
              </w:rPr>
              <w:tab/>
            </w:r>
            <w:r w:rsidR="00C47B1F">
              <w:rPr>
                <w:noProof/>
                <w:webHidden/>
              </w:rPr>
              <w:fldChar w:fldCharType="begin"/>
            </w:r>
            <w:r w:rsidR="00C47B1F">
              <w:rPr>
                <w:noProof/>
                <w:webHidden/>
              </w:rPr>
              <w:instrText xml:space="preserve"> PAGEREF _Toc68971495 \h </w:instrText>
            </w:r>
            <w:r w:rsidR="00C47B1F">
              <w:rPr>
                <w:noProof/>
                <w:webHidden/>
              </w:rPr>
            </w:r>
            <w:r w:rsidR="00C47B1F">
              <w:rPr>
                <w:noProof/>
                <w:webHidden/>
              </w:rPr>
              <w:fldChar w:fldCharType="separate"/>
            </w:r>
            <w:r w:rsidR="00C47B1F">
              <w:rPr>
                <w:noProof/>
                <w:webHidden/>
              </w:rPr>
              <w:t>3</w:t>
            </w:r>
            <w:r w:rsidR="00C47B1F">
              <w:rPr>
                <w:noProof/>
                <w:webHidden/>
              </w:rPr>
              <w:fldChar w:fldCharType="end"/>
            </w:r>
          </w:hyperlink>
        </w:p>
        <w:p w14:paraId="78FB9550" w14:textId="1024F748" w:rsidR="00C47B1F" w:rsidRDefault="003F65A7">
          <w:pPr>
            <w:pStyle w:val="TOC1"/>
            <w:tabs>
              <w:tab w:val="right" w:leader="dot" w:pos="9350"/>
            </w:tabs>
            <w:rPr>
              <w:rFonts w:eastAsiaTheme="minorEastAsia"/>
              <w:b w:val="0"/>
              <w:bCs w:val="0"/>
              <w:i w:val="0"/>
              <w:iCs w:val="0"/>
              <w:noProof/>
              <w:lang w:eastAsia="en-GB"/>
            </w:rPr>
          </w:pPr>
          <w:hyperlink w:anchor="_Toc68971496" w:history="1">
            <w:r w:rsidR="00C47B1F" w:rsidRPr="00403373">
              <w:rPr>
                <w:rStyle w:val="Hyperlink"/>
                <w:noProof/>
              </w:rPr>
              <w:t>Acupuncture in comparison with traditional medicine</w:t>
            </w:r>
            <w:r w:rsidR="00C47B1F">
              <w:rPr>
                <w:noProof/>
                <w:webHidden/>
              </w:rPr>
              <w:tab/>
            </w:r>
            <w:r w:rsidR="00C47B1F">
              <w:rPr>
                <w:noProof/>
                <w:webHidden/>
              </w:rPr>
              <w:fldChar w:fldCharType="begin"/>
            </w:r>
            <w:r w:rsidR="00C47B1F">
              <w:rPr>
                <w:noProof/>
                <w:webHidden/>
              </w:rPr>
              <w:instrText xml:space="preserve"> PAGEREF _Toc68971496 \h </w:instrText>
            </w:r>
            <w:r w:rsidR="00C47B1F">
              <w:rPr>
                <w:noProof/>
                <w:webHidden/>
              </w:rPr>
            </w:r>
            <w:r w:rsidR="00C47B1F">
              <w:rPr>
                <w:noProof/>
                <w:webHidden/>
              </w:rPr>
              <w:fldChar w:fldCharType="separate"/>
            </w:r>
            <w:r w:rsidR="00C47B1F">
              <w:rPr>
                <w:noProof/>
                <w:webHidden/>
              </w:rPr>
              <w:t>4</w:t>
            </w:r>
            <w:r w:rsidR="00C47B1F">
              <w:rPr>
                <w:noProof/>
                <w:webHidden/>
              </w:rPr>
              <w:fldChar w:fldCharType="end"/>
            </w:r>
          </w:hyperlink>
        </w:p>
        <w:p w14:paraId="669C1ABE" w14:textId="271F4041" w:rsidR="00C47B1F" w:rsidRDefault="003F65A7">
          <w:pPr>
            <w:pStyle w:val="TOC1"/>
            <w:tabs>
              <w:tab w:val="right" w:leader="dot" w:pos="9350"/>
            </w:tabs>
            <w:rPr>
              <w:rFonts w:eastAsiaTheme="minorEastAsia"/>
              <w:b w:val="0"/>
              <w:bCs w:val="0"/>
              <w:i w:val="0"/>
              <w:iCs w:val="0"/>
              <w:noProof/>
              <w:lang w:eastAsia="en-GB"/>
            </w:rPr>
          </w:pPr>
          <w:hyperlink w:anchor="_Toc68971497" w:history="1">
            <w:r w:rsidR="00C47B1F" w:rsidRPr="00403373">
              <w:rPr>
                <w:rStyle w:val="Hyperlink"/>
                <w:noProof/>
              </w:rPr>
              <w:t>Conclusion</w:t>
            </w:r>
            <w:r w:rsidR="00C47B1F">
              <w:rPr>
                <w:noProof/>
                <w:webHidden/>
              </w:rPr>
              <w:tab/>
            </w:r>
            <w:r w:rsidR="00C47B1F">
              <w:rPr>
                <w:noProof/>
                <w:webHidden/>
              </w:rPr>
              <w:fldChar w:fldCharType="begin"/>
            </w:r>
            <w:r w:rsidR="00C47B1F">
              <w:rPr>
                <w:noProof/>
                <w:webHidden/>
              </w:rPr>
              <w:instrText xml:space="preserve"> PAGEREF _Toc68971497 \h </w:instrText>
            </w:r>
            <w:r w:rsidR="00C47B1F">
              <w:rPr>
                <w:noProof/>
                <w:webHidden/>
              </w:rPr>
            </w:r>
            <w:r w:rsidR="00C47B1F">
              <w:rPr>
                <w:noProof/>
                <w:webHidden/>
              </w:rPr>
              <w:fldChar w:fldCharType="separate"/>
            </w:r>
            <w:r w:rsidR="00C47B1F">
              <w:rPr>
                <w:noProof/>
                <w:webHidden/>
              </w:rPr>
              <w:t>4</w:t>
            </w:r>
            <w:r w:rsidR="00C47B1F">
              <w:rPr>
                <w:noProof/>
                <w:webHidden/>
              </w:rPr>
              <w:fldChar w:fldCharType="end"/>
            </w:r>
          </w:hyperlink>
        </w:p>
        <w:p w14:paraId="0DBACE75" w14:textId="0D4E608C" w:rsidR="00C47B1F" w:rsidRDefault="003F65A7">
          <w:pPr>
            <w:pStyle w:val="TOC1"/>
            <w:tabs>
              <w:tab w:val="right" w:leader="dot" w:pos="9350"/>
            </w:tabs>
            <w:rPr>
              <w:rFonts w:eastAsiaTheme="minorEastAsia"/>
              <w:b w:val="0"/>
              <w:bCs w:val="0"/>
              <w:i w:val="0"/>
              <w:iCs w:val="0"/>
              <w:noProof/>
              <w:lang w:eastAsia="en-GB"/>
            </w:rPr>
          </w:pPr>
          <w:hyperlink w:anchor="_Toc68971498" w:history="1">
            <w:r w:rsidR="00C47B1F" w:rsidRPr="00403373">
              <w:rPr>
                <w:rStyle w:val="Hyperlink"/>
                <w:noProof/>
              </w:rPr>
              <w:t>Reference list</w:t>
            </w:r>
            <w:r w:rsidR="00C47B1F">
              <w:rPr>
                <w:noProof/>
                <w:webHidden/>
              </w:rPr>
              <w:tab/>
            </w:r>
            <w:r w:rsidR="00C47B1F">
              <w:rPr>
                <w:noProof/>
                <w:webHidden/>
              </w:rPr>
              <w:fldChar w:fldCharType="begin"/>
            </w:r>
            <w:r w:rsidR="00C47B1F">
              <w:rPr>
                <w:noProof/>
                <w:webHidden/>
              </w:rPr>
              <w:instrText xml:space="preserve"> PAGEREF _Toc68971498 \h </w:instrText>
            </w:r>
            <w:r w:rsidR="00C47B1F">
              <w:rPr>
                <w:noProof/>
                <w:webHidden/>
              </w:rPr>
            </w:r>
            <w:r w:rsidR="00C47B1F">
              <w:rPr>
                <w:noProof/>
                <w:webHidden/>
              </w:rPr>
              <w:fldChar w:fldCharType="separate"/>
            </w:r>
            <w:r w:rsidR="00C47B1F">
              <w:rPr>
                <w:noProof/>
                <w:webHidden/>
              </w:rPr>
              <w:t>4</w:t>
            </w:r>
            <w:r w:rsidR="00C47B1F">
              <w:rPr>
                <w:noProof/>
                <w:webHidden/>
              </w:rPr>
              <w:fldChar w:fldCharType="end"/>
            </w:r>
          </w:hyperlink>
        </w:p>
        <w:p w14:paraId="5089D73A" w14:textId="12DAA27E" w:rsidR="00C47B1F" w:rsidRDefault="00C47B1F">
          <w:r>
            <w:rPr>
              <w:b/>
              <w:bCs/>
              <w:noProof/>
            </w:rPr>
            <w:fldChar w:fldCharType="end"/>
          </w:r>
        </w:p>
      </w:sdtContent>
    </w:sdt>
    <w:p w14:paraId="040C05FA" w14:textId="77777777" w:rsidR="000806A0" w:rsidRDefault="000806A0" w:rsidP="000806A0">
      <w:pPr>
        <w:pStyle w:val="Heading1"/>
      </w:pPr>
    </w:p>
    <w:p w14:paraId="34E558D8" w14:textId="77777777" w:rsidR="000806A0" w:rsidRDefault="000806A0" w:rsidP="000806A0">
      <w:pPr>
        <w:pStyle w:val="Heading1"/>
      </w:pPr>
    </w:p>
    <w:p w14:paraId="3344B3D9" w14:textId="77777777" w:rsidR="000806A0" w:rsidRDefault="000806A0" w:rsidP="000806A0">
      <w:pPr>
        <w:pStyle w:val="Heading1"/>
      </w:pPr>
    </w:p>
    <w:p w14:paraId="383DDC3E" w14:textId="77777777" w:rsidR="000806A0" w:rsidRDefault="000806A0" w:rsidP="000806A0">
      <w:pPr>
        <w:pStyle w:val="Heading1"/>
      </w:pPr>
    </w:p>
    <w:p w14:paraId="3028B7BD" w14:textId="77777777" w:rsidR="000806A0" w:rsidRDefault="000806A0" w:rsidP="000806A0">
      <w:pPr>
        <w:pStyle w:val="Heading1"/>
      </w:pPr>
    </w:p>
    <w:p w14:paraId="7C737965" w14:textId="77777777" w:rsidR="000806A0" w:rsidRDefault="000806A0" w:rsidP="000806A0">
      <w:pPr>
        <w:pStyle w:val="Heading1"/>
      </w:pPr>
    </w:p>
    <w:p w14:paraId="5E530ADF" w14:textId="77777777" w:rsidR="000806A0" w:rsidRDefault="000806A0" w:rsidP="000806A0">
      <w:pPr>
        <w:pStyle w:val="Heading1"/>
      </w:pPr>
    </w:p>
    <w:p w14:paraId="2C2A908F" w14:textId="77777777" w:rsidR="000806A0" w:rsidRDefault="000806A0" w:rsidP="000806A0">
      <w:pPr>
        <w:pStyle w:val="Heading1"/>
      </w:pPr>
    </w:p>
    <w:p w14:paraId="154044F0" w14:textId="77777777" w:rsidR="000806A0" w:rsidRDefault="000806A0" w:rsidP="000806A0">
      <w:pPr>
        <w:pStyle w:val="Heading1"/>
      </w:pPr>
    </w:p>
    <w:p w14:paraId="169644F2" w14:textId="77777777" w:rsidR="000806A0" w:rsidRDefault="000806A0" w:rsidP="000806A0">
      <w:pPr>
        <w:pStyle w:val="Heading1"/>
      </w:pPr>
    </w:p>
    <w:p w14:paraId="28F2AAAD" w14:textId="77777777" w:rsidR="000806A0" w:rsidRDefault="000806A0" w:rsidP="000806A0">
      <w:pPr>
        <w:pStyle w:val="Heading1"/>
      </w:pPr>
    </w:p>
    <w:p w14:paraId="55D712F8" w14:textId="008A646D" w:rsidR="000806A0" w:rsidRPr="003F65A7" w:rsidRDefault="000806A0" w:rsidP="003F65A7">
      <w:pPr>
        <w:pStyle w:val="Heading1"/>
        <w:spacing w:line="360" w:lineRule="auto"/>
        <w:rPr>
          <w:rFonts w:ascii="Arial" w:hAnsi="Arial" w:cs="Arial"/>
          <w:sz w:val="22"/>
          <w:szCs w:val="22"/>
        </w:rPr>
      </w:pPr>
      <w:bookmarkStart w:id="0" w:name="_Toc68971491"/>
      <w:r w:rsidRPr="003F65A7">
        <w:rPr>
          <w:rFonts w:ascii="Arial" w:hAnsi="Arial" w:cs="Arial"/>
          <w:sz w:val="22"/>
          <w:szCs w:val="22"/>
        </w:rPr>
        <w:t>Introduction</w:t>
      </w:r>
      <w:bookmarkEnd w:id="0"/>
      <w:r w:rsidRPr="003F65A7">
        <w:rPr>
          <w:rFonts w:ascii="Arial" w:hAnsi="Arial" w:cs="Arial"/>
          <w:sz w:val="22"/>
          <w:szCs w:val="22"/>
        </w:rPr>
        <w:t xml:space="preserve"> </w:t>
      </w:r>
    </w:p>
    <w:p w14:paraId="2806F4C7" w14:textId="3C86418F" w:rsidR="00FA2555" w:rsidRPr="003F65A7" w:rsidRDefault="00FA2555" w:rsidP="003F65A7">
      <w:pPr>
        <w:pStyle w:val="Heading1"/>
        <w:spacing w:line="360" w:lineRule="auto"/>
        <w:rPr>
          <w:rFonts w:ascii="Arial" w:hAnsi="Arial" w:cs="Arial"/>
          <w:sz w:val="22"/>
          <w:szCs w:val="22"/>
        </w:rPr>
      </w:pPr>
    </w:p>
    <w:p w14:paraId="2DE944AB" w14:textId="77777777" w:rsidR="00FA2555" w:rsidRPr="003F65A7" w:rsidRDefault="00FA2555" w:rsidP="003F65A7">
      <w:pPr>
        <w:autoSpaceDE w:val="0"/>
        <w:autoSpaceDN w:val="0"/>
        <w:adjustRightInd w:val="0"/>
        <w:spacing w:line="360" w:lineRule="auto"/>
        <w:rPr>
          <w:rFonts w:ascii="Arial" w:hAnsi="Arial" w:cs="Arial"/>
          <w:sz w:val="22"/>
          <w:szCs w:val="22"/>
        </w:rPr>
      </w:pPr>
    </w:p>
    <w:p w14:paraId="68FC2DCF" w14:textId="77777777" w:rsidR="00FA2555" w:rsidRPr="003F65A7" w:rsidRDefault="00FA2555" w:rsidP="003F65A7">
      <w:pPr>
        <w:autoSpaceDE w:val="0"/>
        <w:autoSpaceDN w:val="0"/>
        <w:adjustRightInd w:val="0"/>
        <w:spacing w:line="360" w:lineRule="auto"/>
        <w:rPr>
          <w:rFonts w:ascii="Arial" w:hAnsi="Arial" w:cs="Arial"/>
          <w:sz w:val="22"/>
          <w:szCs w:val="22"/>
        </w:rPr>
      </w:pPr>
      <w:r w:rsidRPr="003F65A7">
        <w:rPr>
          <w:rFonts w:ascii="Arial" w:hAnsi="Arial" w:cs="Arial"/>
          <w:sz w:val="22"/>
          <w:szCs w:val="22"/>
        </w:rPr>
        <w:lastRenderedPageBreak/>
        <w:t xml:space="preserve">Acupuncture implicates the insertion of fine needles into the skin at strategic points on the body (Arakelyan, 2019). </w:t>
      </w:r>
    </w:p>
    <w:p w14:paraId="2D76484D" w14:textId="77777777" w:rsidR="00FA2555" w:rsidRPr="003F65A7" w:rsidRDefault="00FA2555" w:rsidP="003F65A7">
      <w:pPr>
        <w:autoSpaceDE w:val="0"/>
        <w:autoSpaceDN w:val="0"/>
        <w:adjustRightInd w:val="0"/>
        <w:spacing w:line="360" w:lineRule="auto"/>
        <w:rPr>
          <w:rFonts w:ascii="Arial" w:hAnsi="Arial" w:cs="Arial"/>
          <w:sz w:val="22"/>
          <w:szCs w:val="22"/>
        </w:rPr>
      </w:pPr>
      <w:r w:rsidRPr="003F65A7">
        <w:rPr>
          <w:rFonts w:ascii="Arial" w:hAnsi="Arial" w:cs="Arial"/>
          <w:sz w:val="22"/>
          <w:szCs w:val="22"/>
        </w:rPr>
        <w:t>This presentation will be presenting the most popular complementary therapy which has been used way before traditional medicine. Furthermore, it will focus on the origins, uses, assess the efficacy, explore all the contraindications and finally find out what is the difference between acupuncture and traditional medicine, why patients prefer or choose it over traditional medicine.</w:t>
      </w:r>
    </w:p>
    <w:p w14:paraId="2DC06D3E" w14:textId="77777777" w:rsidR="00FA2555" w:rsidRPr="003F65A7" w:rsidRDefault="00FA2555" w:rsidP="003F65A7">
      <w:pPr>
        <w:autoSpaceDE w:val="0"/>
        <w:autoSpaceDN w:val="0"/>
        <w:adjustRightInd w:val="0"/>
        <w:spacing w:line="360" w:lineRule="auto"/>
        <w:rPr>
          <w:rFonts w:ascii="Arial" w:hAnsi="Arial" w:cs="Arial"/>
          <w:sz w:val="22"/>
          <w:szCs w:val="22"/>
        </w:rPr>
      </w:pPr>
    </w:p>
    <w:p w14:paraId="4A2BB100" w14:textId="77777777" w:rsidR="00FA2555" w:rsidRPr="003F65A7" w:rsidRDefault="00FA2555" w:rsidP="003F65A7">
      <w:pPr>
        <w:pStyle w:val="Heading1"/>
        <w:spacing w:line="360" w:lineRule="auto"/>
        <w:rPr>
          <w:rFonts w:ascii="Arial" w:hAnsi="Arial" w:cs="Arial"/>
          <w:sz w:val="22"/>
          <w:szCs w:val="22"/>
        </w:rPr>
      </w:pPr>
      <w:bookmarkStart w:id="1" w:name="_Toc68971492"/>
      <w:r w:rsidRPr="003F65A7">
        <w:rPr>
          <w:rFonts w:ascii="Arial" w:hAnsi="Arial" w:cs="Arial"/>
          <w:sz w:val="22"/>
          <w:szCs w:val="22"/>
        </w:rPr>
        <w:t>History</w:t>
      </w:r>
      <w:bookmarkEnd w:id="1"/>
      <w:r w:rsidRPr="003F65A7">
        <w:rPr>
          <w:rFonts w:ascii="Arial" w:hAnsi="Arial" w:cs="Arial"/>
          <w:sz w:val="22"/>
          <w:szCs w:val="22"/>
        </w:rPr>
        <w:t xml:space="preserve"> </w:t>
      </w:r>
    </w:p>
    <w:p w14:paraId="09321FCD" w14:textId="77777777" w:rsidR="00FA2555" w:rsidRPr="003F65A7" w:rsidRDefault="00FA2555" w:rsidP="003F65A7">
      <w:pPr>
        <w:autoSpaceDE w:val="0"/>
        <w:autoSpaceDN w:val="0"/>
        <w:adjustRightInd w:val="0"/>
        <w:spacing w:line="360" w:lineRule="auto"/>
        <w:rPr>
          <w:rFonts w:ascii="Arial" w:hAnsi="Arial" w:cs="Arial"/>
          <w:sz w:val="22"/>
          <w:szCs w:val="22"/>
        </w:rPr>
      </w:pPr>
    </w:p>
    <w:p w14:paraId="62FAA3EF" w14:textId="7D0E98C2" w:rsidR="00FA2555" w:rsidRPr="003F65A7" w:rsidRDefault="00FA2555" w:rsidP="003F65A7">
      <w:pPr>
        <w:autoSpaceDE w:val="0"/>
        <w:autoSpaceDN w:val="0"/>
        <w:adjustRightInd w:val="0"/>
        <w:spacing w:line="360" w:lineRule="auto"/>
        <w:rPr>
          <w:rFonts w:ascii="Arial" w:hAnsi="Arial" w:cs="Arial"/>
          <w:sz w:val="22"/>
          <w:szCs w:val="22"/>
        </w:rPr>
      </w:pPr>
      <w:r w:rsidRPr="003F65A7">
        <w:rPr>
          <w:rFonts w:ascii="Arial" w:hAnsi="Arial" w:cs="Arial"/>
          <w:sz w:val="22"/>
          <w:szCs w:val="22"/>
        </w:rPr>
        <w:t>Acupuncture is a procedure of insertion and control of exquisite needles in particular points of the human body to attain remedial objectives. The Chinese medical philosophy maintains that the human body has inner energy (known as Qi, crucial energy) and has to be balanced, therefore, illness and diseases are a consequence of an unstable Qi. Although acupuncture was created for the precluding of illnesses it was and is adopted to manipulate illnesses by stabilizing the cycle of Qi (</w:t>
      </w:r>
      <w:proofErr w:type="spellStart"/>
      <w:r w:rsidRPr="003F65A7">
        <w:rPr>
          <w:rFonts w:ascii="Arial" w:hAnsi="Arial" w:cs="Arial"/>
          <w:sz w:val="22"/>
          <w:szCs w:val="22"/>
        </w:rPr>
        <w:t>Chom</w:t>
      </w:r>
      <w:proofErr w:type="spellEnd"/>
      <w:r w:rsidRPr="003F65A7">
        <w:rPr>
          <w:rFonts w:ascii="Arial" w:hAnsi="Arial" w:cs="Arial"/>
          <w:sz w:val="22"/>
          <w:szCs w:val="22"/>
        </w:rPr>
        <w:t xml:space="preserve"> and Lee, 2013). Acupuncture was first found about 200 BCE originating in China. Yet there has been found pointed rocks and bones that age 6000 BCE which have been comprehended as acupuncture tools but at the same time, they may have been simply surgical tools, nonetheless, the first report confirming the validity and therapeutic use of acupuncture is The Yellow Emperor's Classic of Internal Medicine dating from about 100 </w:t>
      </w:r>
      <w:r w:rsidR="000806A0" w:rsidRPr="003F65A7">
        <w:rPr>
          <w:rFonts w:ascii="Arial" w:hAnsi="Arial" w:cs="Arial"/>
          <w:sz w:val="22"/>
          <w:szCs w:val="22"/>
        </w:rPr>
        <w:t>BCE (</w:t>
      </w:r>
      <w:proofErr w:type="spellStart"/>
      <w:r w:rsidR="0043715B" w:rsidRPr="003F65A7">
        <w:rPr>
          <w:rFonts w:ascii="Arial" w:hAnsi="Arial" w:cs="Arial"/>
          <w:sz w:val="22"/>
          <w:szCs w:val="22"/>
        </w:rPr>
        <w:t>Chom</w:t>
      </w:r>
      <w:proofErr w:type="spellEnd"/>
      <w:r w:rsidR="0043715B" w:rsidRPr="003F65A7">
        <w:rPr>
          <w:rFonts w:ascii="Arial" w:hAnsi="Arial" w:cs="Arial"/>
          <w:sz w:val="22"/>
          <w:szCs w:val="22"/>
        </w:rPr>
        <w:t xml:space="preserve"> and Lee, 2013)</w:t>
      </w:r>
      <w:r w:rsidRPr="003F65A7">
        <w:rPr>
          <w:rFonts w:ascii="Arial" w:hAnsi="Arial" w:cs="Arial"/>
          <w:sz w:val="22"/>
          <w:szCs w:val="22"/>
        </w:rPr>
        <w:t>. Ever since the first report of acupuncture validity, it proceeded to be expanded and spoken of in texts over the centuries and slowly come to be one of the common therapies used in China along with herbs, massage, diet and moxibustion (White and Ernst, 2004). In Europe, acupuncture was firstly introduced by the Jesuits which were actively spreading the idea and procedure of acupuncture through Europe. Also, travelling doctors enabled the development of acupuncture use in Europe. In the United States, acupuncture was drawn into the public and medical notoriety by James Reston in 1971, New York Times journalist who has had an emergency appendectomy in China. Soon after the operation, he suffered a large amount of pain and bloating. Chinese doctors used acupuncture to relieve Reston’s pain and he was impressed by the efficacy of this “ancient” remedy who has described improved his symptoms with no repetition afterwards (</w:t>
      </w:r>
      <w:proofErr w:type="spellStart"/>
      <w:r w:rsidRPr="003F65A7">
        <w:rPr>
          <w:rFonts w:ascii="Arial" w:hAnsi="Arial" w:cs="Arial"/>
          <w:sz w:val="22"/>
          <w:szCs w:val="22"/>
        </w:rPr>
        <w:t>Chom</w:t>
      </w:r>
      <w:proofErr w:type="spellEnd"/>
      <w:r w:rsidRPr="003F65A7">
        <w:rPr>
          <w:rFonts w:ascii="Arial" w:hAnsi="Arial" w:cs="Arial"/>
          <w:sz w:val="22"/>
          <w:szCs w:val="22"/>
        </w:rPr>
        <w:t xml:space="preserve"> and Lee, 2013). However, in the UK the use of acupuncture goes back to the 19th-century being firstly mentioned in 1823 in Lancet’s volumes (Br. Med. J., 1973). Yet the very first that used acupuncture was Jhon </w:t>
      </w:r>
      <w:proofErr w:type="spellStart"/>
      <w:r w:rsidRPr="003F65A7">
        <w:rPr>
          <w:rFonts w:ascii="Arial" w:hAnsi="Arial" w:cs="Arial"/>
          <w:sz w:val="22"/>
          <w:szCs w:val="22"/>
        </w:rPr>
        <w:lastRenderedPageBreak/>
        <w:t>Elliotson</w:t>
      </w:r>
      <w:proofErr w:type="spellEnd"/>
      <w:r w:rsidRPr="003F65A7">
        <w:rPr>
          <w:rFonts w:ascii="Arial" w:hAnsi="Arial" w:cs="Arial"/>
          <w:sz w:val="22"/>
          <w:szCs w:val="22"/>
        </w:rPr>
        <w:t xml:space="preserve"> in 1823 at Saint Thomas Hospital, who says that one of the medical officers at East India Company brought the information of it to Europe (Br. Med. J., 1973). </w:t>
      </w:r>
    </w:p>
    <w:p w14:paraId="446FE4F6" w14:textId="77777777" w:rsidR="00FA2555" w:rsidRPr="003F65A7" w:rsidRDefault="00FA2555" w:rsidP="003F65A7">
      <w:pPr>
        <w:autoSpaceDE w:val="0"/>
        <w:autoSpaceDN w:val="0"/>
        <w:adjustRightInd w:val="0"/>
        <w:spacing w:line="360" w:lineRule="auto"/>
        <w:rPr>
          <w:rFonts w:ascii="Arial" w:hAnsi="Arial" w:cs="Arial"/>
          <w:sz w:val="22"/>
          <w:szCs w:val="22"/>
        </w:rPr>
      </w:pPr>
    </w:p>
    <w:p w14:paraId="13AF82BE" w14:textId="77777777" w:rsidR="00FA2555" w:rsidRPr="003F65A7" w:rsidRDefault="00FA2555" w:rsidP="003F65A7">
      <w:pPr>
        <w:pStyle w:val="Heading1"/>
        <w:spacing w:line="360" w:lineRule="auto"/>
        <w:rPr>
          <w:rFonts w:ascii="Arial" w:hAnsi="Arial" w:cs="Arial"/>
          <w:sz w:val="22"/>
          <w:szCs w:val="22"/>
        </w:rPr>
      </w:pPr>
      <w:bookmarkStart w:id="2" w:name="_Toc68971493"/>
      <w:r w:rsidRPr="003F65A7">
        <w:rPr>
          <w:rFonts w:ascii="Arial" w:hAnsi="Arial" w:cs="Arial"/>
          <w:sz w:val="22"/>
          <w:szCs w:val="22"/>
        </w:rPr>
        <w:t>Uses</w:t>
      </w:r>
      <w:bookmarkEnd w:id="2"/>
      <w:r w:rsidRPr="003F65A7">
        <w:rPr>
          <w:rFonts w:ascii="Arial" w:hAnsi="Arial" w:cs="Arial"/>
          <w:sz w:val="22"/>
          <w:szCs w:val="22"/>
        </w:rPr>
        <w:t xml:space="preserve"> </w:t>
      </w:r>
    </w:p>
    <w:p w14:paraId="4F37708A" w14:textId="77777777" w:rsidR="00FA2555" w:rsidRPr="003F65A7" w:rsidRDefault="00FA2555" w:rsidP="003F65A7">
      <w:pPr>
        <w:autoSpaceDE w:val="0"/>
        <w:autoSpaceDN w:val="0"/>
        <w:adjustRightInd w:val="0"/>
        <w:spacing w:line="360" w:lineRule="auto"/>
        <w:rPr>
          <w:rFonts w:ascii="Arial" w:hAnsi="Arial" w:cs="Arial"/>
          <w:sz w:val="22"/>
          <w:szCs w:val="22"/>
        </w:rPr>
      </w:pPr>
    </w:p>
    <w:p w14:paraId="1CE53CD8" w14:textId="77777777" w:rsidR="00FA2555" w:rsidRPr="003F65A7" w:rsidRDefault="00FA2555" w:rsidP="003F65A7">
      <w:pPr>
        <w:autoSpaceDE w:val="0"/>
        <w:autoSpaceDN w:val="0"/>
        <w:adjustRightInd w:val="0"/>
        <w:spacing w:line="360" w:lineRule="auto"/>
        <w:rPr>
          <w:rFonts w:ascii="Arial" w:hAnsi="Arial" w:cs="Arial"/>
          <w:sz w:val="22"/>
          <w:szCs w:val="22"/>
        </w:rPr>
      </w:pPr>
      <w:r w:rsidRPr="003F65A7">
        <w:rPr>
          <w:rFonts w:ascii="Arial" w:hAnsi="Arial" w:cs="Arial"/>
          <w:sz w:val="22"/>
          <w:szCs w:val="22"/>
        </w:rPr>
        <w:t xml:space="preserve">Arakelyan (2019) suggest that acupuncture is most commonly utilized to deal with pain but lately, it is being utilized for general wellness, involving stress management. </w:t>
      </w:r>
    </w:p>
    <w:p w14:paraId="215BF4BA" w14:textId="77777777" w:rsidR="00FA2555" w:rsidRPr="003F65A7" w:rsidRDefault="00FA2555" w:rsidP="003F65A7">
      <w:pPr>
        <w:autoSpaceDE w:val="0"/>
        <w:autoSpaceDN w:val="0"/>
        <w:adjustRightInd w:val="0"/>
        <w:spacing w:line="360" w:lineRule="auto"/>
        <w:rPr>
          <w:rFonts w:ascii="Arial" w:hAnsi="Arial" w:cs="Arial"/>
          <w:sz w:val="22"/>
          <w:szCs w:val="22"/>
        </w:rPr>
      </w:pPr>
      <w:r w:rsidRPr="003F65A7">
        <w:rPr>
          <w:rFonts w:ascii="Arial" w:hAnsi="Arial" w:cs="Arial"/>
          <w:sz w:val="22"/>
          <w:szCs w:val="22"/>
        </w:rPr>
        <w:t xml:space="preserve">Most of the patients seeking acupuncture treatment therapy are suffering from sciatica which affects the quality of life and decreases the social and financial potency of the individual (Wang et al, 2015). Sciatica is influenced by the herniated disc nerve root reduction. </w:t>
      </w:r>
    </w:p>
    <w:p w14:paraId="5FC83745" w14:textId="77777777" w:rsidR="00FA2555" w:rsidRPr="003F65A7" w:rsidRDefault="00FA2555" w:rsidP="003F65A7">
      <w:pPr>
        <w:autoSpaceDE w:val="0"/>
        <w:autoSpaceDN w:val="0"/>
        <w:adjustRightInd w:val="0"/>
        <w:spacing w:line="360" w:lineRule="auto"/>
        <w:rPr>
          <w:rFonts w:ascii="Arial" w:hAnsi="Arial" w:cs="Arial"/>
          <w:sz w:val="22"/>
          <w:szCs w:val="22"/>
        </w:rPr>
      </w:pPr>
      <w:r w:rsidRPr="003F65A7">
        <w:rPr>
          <w:rFonts w:ascii="Arial" w:hAnsi="Arial" w:cs="Arial"/>
          <w:sz w:val="22"/>
          <w:szCs w:val="22"/>
        </w:rPr>
        <w:t>As research shows acupuncture has been an essential common Chinese medicine for over 2000 years. Yet, in Western countries it is still a new phenomenon, therefore, many people that deal with chronic illness inaccurately treated with orthodox medical treatments are turning to acupuncture or other forms of complementary treatments (</w:t>
      </w:r>
      <w:proofErr w:type="spellStart"/>
      <w:r w:rsidRPr="003F65A7">
        <w:rPr>
          <w:rFonts w:ascii="Arial" w:hAnsi="Arial" w:cs="Arial"/>
          <w:sz w:val="22"/>
          <w:szCs w:val="22"/>
        </w:rPr>
        <w:t>Vanderploeg</w:t>
      </w:r>
      <w:proofErr w:type="spellEnd"/>
      <w:r w:rsidRPr="003F65A7">
        <w:rPr>
          <w:rFonts w:ascii="Arial" w:hAnsi="Arial" w:cs="Arial"/>
          <w:sz w:val="22"/>
          <w:szCs w:val="22"/>
        </w:rPr>
        <w:t xml:space="preserve"> and Yi, 2009). </w:t>
      </w:r>
    </w:p>
    <w:p w14:paraId="252DC363" w14:textId="77777777" w:rsidR="000806A0" w:rsidRPr="003F65A7" w:rsidRDefault="00FA2555" w:rsidP="003F65A7">
      <w:pPr>
        <w:autoSpaceDE w:val="0"/>
        <w:autoSpaceDN w:val="0"/>
        <w:adjustRightInd w:val="0"/>
        <w:spacing w:line="360" w:lineRule="auto"/>
        <w:rPr>
          <w:rFonts w:ascii="Arial" w:hAnsi="Arial" w:cs="Arial"/>
          <w:sz w:val="22"/>
          <w:szCs w:val="22"/>
        </w:rPr>
      </w:pPr>
      <w:proofErr w:type="spellStart"/>
      <w:r w:rsidRPr="003F65A7">
        <w:rPr>
          <w:rFonts w:ascii="Arial" w:hAnsi="Arial" w:cs="Arial"/>
          <w:sz w:val="22"/>
          <w:szCs w:val="22"/>
        </w:rPr>
        <w:t>Vanderploeg</w:t>
      </w:r>
      <w:proofErr w:type="spellEnd"/>
      <w:r w:rsidRPr="003F65A7">
        <w:rPr>
          <w:rFonts w:ascii="Arial" w:hAnsi="Arial" w:cs="Arial"/>
          <w:sz w:val="22"/>
          <w:szCs w:val="22"/>
        </w:rPr>
        <w:t xml:space="preserve"> and Yi (2009) also suggest that acupuncture is impacting the discharge of the nerve by influencing afferent nerve signalling and is used in postoperative sickness and vomiting, postoperative dental discomfort, chronic discomfort circumstances such as lower back discomfort, and also psychological difficulties such as dependence</w:t>
      </w:r>
      <w:r w:rsidR="00771E96" w:rsidRPr="003F65A7">
        <w:rPr>
          <w:rFonts w:ascii="Arial" w:hAnsi="Arial" w:cs="Arial"/>
          <w:sz w:val="22"/>
          <w:szCs w:val="22"/>
        </w:rPr>
        <w:t xml:space="preserve"> and sleeping disorder</w:t>
      </w:r>
      <w:r w:rsidRPr="003F65A7">
        <w:rPr>
          <w:rFonts w:ascii="Arial" w:hAnsi="Arial" w:cs="Arial"/>
          <w:sz w:val="22"/>
          <w:szCs w:val="22"/>
        </w:rPr>
        <w:t>. Although research shows that acupuncture therapy has a positive impact on some chronic pains as well as vomiting and dental pain, there is an impartial or different effect on anxiety, neck pain and headaches (</w:t>
      </w:r>
      <w:proofErr w:type="spellStart"/>
      <w:r w:rsidRPr="003F65A7">
        <w:rPr>
          <w:rFonts w:ascii="Arial" w:hAnsi="Arial" w:cs="Arial"/>
          <w:sz w:val="22"/>
          <w:szCs w:val="22"/>
        </w:rPr>
        <w:t>Vanderploeg</w:t>
      </w:r>
      <w:proofErr w:type="spellEnd"/>
      <w:r w:rsidRPr="003F65A7">
        <w:rPr>
          <w:rFonts w:ascii="Arial" w:hAnsi="Arial" w:cs="Arial"/>
          <w:sz w:val="22"/>
          <w:szCs w:val="22"/>
        </w:rPr>
        <w:t xml:space="preserve"> and Yi, 2009). </w:t>
      </w:r>
    </w:p>
    <w:p w14:paraId="1EFD38A5" w14:textId="32594160" w:rsidR="00FA2555" w:rsidRPr="003F65A7" w:rsidRDefault="00FA2555" w:rsidP="003F65A7">
      <w:pPr>
        <w:autoSpaceDE w:val="0"/>
        <w:autoSpaceDN w:val="0"/>
        <w:adjustRightInd w:val="0"/>
        <w:spacing w:line="360" w:lineRule="auto"/>
        <w:rPr>
          <w:rFonts w:ascii="Arial" w:hAnsi="Arial" w:cs="Arial"/>
          <w:sz w:val="22"/>
          <w:szCs w:val="22"/>
        </w:rPr>
      </w:pPr>
      <w:r w:rsidRPr="003F65A7">
        <w:rPr>
          <w:rFonts w:ascii="Arial" w:hAnsi="Arial" w:cs="Arial"/>
          <w:sz w:val="22"/>
          <w:szCs w:val="22"/>
        </w:rPr>
        <w:t>Finally, biological studies suggest that acupuncture modify the physiology of the pain pathways where clinical studies have failed to verify the advantages of acupuncture in the therapy of many disorders (</w:t>
      </w:r>
      <w:proofErr w:type="spellStart"/>
      <w:r w:rsidRPr="003F65A7">
        <w:rPr>
          <w:rFonts w:ascii="Arial" w:hAnsi="Arial" w:cs="Arial"/>
          <w:sz w:val="22"/>
          <w:szCs w:val="22"/>
        </w:rPr>
        <w:t>Vanderploeg</w:t>
      </w:r>
      <w:proofErr w:type="spellEnd"/>
      <w:r w:rsidRPr="003F65A7">
        <w:rPr>
          <w:rFonts w:ascii="Arial" w:hAnsi="Arial" w:cs="Arial"/>
          <w:sz w:val="22"/>
          <w:szCs w:val="22"/>
        </w:rPr>
        <w:t xml:space="preserve"> </w:t>
      </w:r>
      <w:proofErr w:type="spellStart"/>
      <w:r w:rsidRPr="003F65A7">
        <w:rPr>
          <w:rFonts w:ascii="Arial" w:hAnsi="Arial" w:cs="Arial"/>
          <w:sz w:val="22"/>
          <w:szCs w:val="22"/>
        </w:rPr>
        <w:t>andYi</w:t>
      </w:r>
      <w:proofErr w:type="spellEnd"/>
      <w:r w:rsidRPr="003F65A7">
        <w:rPr>
          <w:rFonts w:ascii="Arial" w:hAnsi="Arial" w:cs="Arial"/>
          <w:sz w:val="22"/>
          <w:szCs w:val="22"/>
        </w:rPr>
        <w:t xml:space="preserve">, 2009). </w:t>
      </w:r>
    </w:p>
    <w:p w14:paraId="7372DEF7" w14:textId="77777777" w:rsidR="00FA2555" w:rsidRPr="003F65A7" w:rsidRDefault="00FA2555" w:rsidP="003F65A7">
      <w:pPr>
        <w:autoSpaceDE w:val="0"/>
        <w:autoSpaceDN w:val="0"/>
        <w:adjustRightInd w:val="0"/>
        <w:spacing w:line="360" w:lineRule="auto"/>
        <w:rPr>
          <w:rFonts w:ascii="Arial" w:hAnsi="Arial" w:cs="Arial"/>
          <w:sz w:val="22"/>
          <w:szCs w:val="22"/>
        </w:rPr>
      </w:pPr>
    </w:p>
    <w:p w14:paraId="18E09F72" w14:textId="77777777" w:rsidR="00FA2555" w:rsidRPr="003F65A7" w:rsidRDefault="00FA2555" w:rsidP="003F65A7">
      <w:pPr>
        <w:pStyle w:val="Heading1"/>
        <w:spacing w:line="360" w:lineRule="auto"/>
        <w:rPr>
          <w:rFonts w:ascii="Arial" w:hAnsi="Arial" w:cs="Arial"/>
          <w:sz w:val="22"/>
          <w:szCs w:val="22"/>
        </w:rPr>
      </w:pPr>
      <w:bookmarkStart w:id="3" w:name="_Toc68971494"/>
      <w:r w:rsidRPr="003F65A7">
        <w:rPr>
          <w:rFonts w:ascii="Arial" w:hAnsi="Arial" w:cs="Arial"/>
          <w:sz w:val="22"/>
          <w:szCs w:val="22"/>
        </w:rPr>
        <w:t>Efficacy</w:t>
      </w:r>
      <w:bookmarkEnd w:id="3"/>
      <w:r w:rsidRPr="003F65A7">
        <w:rPr>
          <w:rFonts w:ascii="Arial" w:hAnsi="Arial" w:cs="Arial"/>
          <w:sz w:val="22"/>
          <w:szCs w:val="22"/>
        </w:rPr>
        <w:t xml:space="preserve"> </w:t>
      </w:r>
    </w:p>
    <w:p w14:paraId="7C5199AC" w14:textId="77777777" w:rsidR="00FA2555" w:rsidRPr="003F65A7" w:rsidRDefault="00FA2555" w:rsidP="003F65A7">
      <w:pPr>
        <w:autoSpaceDE w:val="0"/>
        <w:autoSpaceDN w:val="0"/>
        <w:adjustRightInd w:val="0"/>
        <w:spacing w:line="360" w:lineRule="auto"/>
        <w:rPr>
          <w:rFonts w:ascii="Arial" w:hAnsi="Arial" w:cs="Arial"/>
          <w:sz w:val="22"/>
          <w:szCs w:val="22"/>
        </w:rPr>
      </w:pPr>
    </w:p>
    <w:p w14:paraId="35F27AAE" w14:textId="60B2BFC0" w:rsidR="000806A0" w:rsidRPr="003F65A7" w:rsidRDefault="00FA2555" w:rsidP="003F65A7">
      <w:pPr>
        <w:autoSpaceDE w:val="0"/>
        <w:autoSpaceDN w:val="0"/>
        <w:adjustRightInd w:val="0"/>
        <w:spacing w:line="360" w:lineRule="auto"/>
        <w:rPr>
          <w:rFonts w:ascii="Arial" w:hAnsi="Arial" w:cs="Arial"/>
          <w:sz w:val="22"/>
          <w:szCs w:val="22"/>
        </w:rPr>
      </w:pPr>
      <w:r w:rsidRPr="003F65A7">
        <w:rPr>
          <w:rFonts w:ascii="Arial" w:hAnsi="Arial" w:cs="Arial"/>
          <w:sz w:val="22"/>
          <w:szCs w:val="22"/>
        </w:rPr>
        <w:t>Acupuncture treatment therapy really on the vital force o</w:t>
      </w:r>
      <w:r w:rsidR="0034367F" w:rsidRPr="003F65A7">
        <w:rPr>
          <w:rFonts w:ascii="Arial" w:hAnsi="Arial" w:cs="Arial"/>
          <w:sz w:val="22"/>
          <w:szCs w:val="22"/>
        </w:rPr>
        <w:t>f</w:t>
      </w:r>
      <w:r w:rsidRPr="003F65A7">
        <w:rPr>
          <w:rFonts w:ascii="Arial" w:hAnsi="Arial" w:cs="Arial"/>
          <w:sz w:val="22"/>
          <w:szCs w:val="22"/>
        </w:rPr>
        <w:t xml:space="preserve"> energy called “qi” which flows among organs besides arteries named meridians (Zhu, </w:t>
      </w:r>
      <w:proofErr w:type="spellStart"/>
      <w:r w:rsidRPr="003F65A7">
        <w:rPr>
          <w:rFonts w:ascii="Arial" w:hAnsi="Arial" w:cs="Arial"/>
          <w:sz w:val="22"/>
          <w:szCs w:val="22"/>
        </w:rPr>
        <w:t>Arsovska</w:t>
      </w:r>
      <w:proofErr w:type="spellEnd"/>
      <w:r w:rsidRPr="003F65A7">
        <w:rPr>
          <w:rFonts w:ascii="Arial" w:hAnsi="Arial" w:cs="Arial"/>
          <w:sz w:val="22"/>
          <w:szCs w:val="22"/>
        </w:rPr>
        <w:t xml:space="preserve"> and Kosovska, 2017). </w:t>
      </w:r>
    </w:p>
    <w:p w14:paraId="05225525" w14:textId="77777777" w:rsidR="000806A0" w:rsidRPr="003F65A7" w:rsidRDefault="00FA2555" w:rsidP="003F65A7">
      <w:pPr>
        <w:autoSpaceDE w:val="0"/>
        <w:autoSpaceDN w:val="0"/>
        <w:adjustRightInd w:val="0"/>
        <w:spacing w:line="360" w:lineRule="auto"/>
        <w:rPr>
          <w:rFonts w:ascii="Arial" w:hAnsi="Arial" w:cs="Arial"/>
          <w:sz w:val="22"/>
          <w:szCs w:val="22"/>
        </w:rPr>
      </w:pPr>
      <w:r w:rsidRPr="003F65A7">
        <w:rPr>
          <w:rFonts w:ascii="Arial" w:hAnsi="Arial" w:cs="Arial"/>
          <w:sz w:val="22"/>
          <w:szCs w:val="22"/>
        </w:rPr>
        <w:t xml:space="preserve">By assessing twelve studies including 1842 participants suffering from sciatica pains, Ji et al (2015) concluded that acupuncture was more efficient than traditional western medicine in the effectiveness of effects as well as the emphasis of the discomfort and the limit of the discomfort. Therefore, acupuncture treatment therapy is effective in reducing the pain caused by sciatica </w:t>
      </w:r>
      <w:r w:rsidRPr="003F65A7">
        <w:rPr>
          <w:rFonts w:ascii="Arial" w:hAnsi="Arial" w:cs="Arial"/>
          <w:sz w:val="22"/>
          <w:szCs w:val="22"/>
        </w:rPr>
        <w:lastRenderedPageBreak/>
        <w:t xml:space="preserve">working as an analgesic facilitating inhibitory nerve fibres (Ji et al, 2015). Further, acupuncture is more effective than pain medication both decreasing the pain emphasis and pain edge in cases with sciatica and not only, according to Dong et al (2017) acupuncture mixed with antidepressants is more effective compared with the </w:t>
      </w:r>
      <w:r w:rsidR="001130DC" w:rsidRPr="003F65A7">
        <w:rPr>
          <w:rFonts w:ascii="Arial" w:hAnsi="Arial" w:cs="Arial"/>
          <w:sz w:val="22"/>
          <w:szCs w:val="22"/>
        </w:rPr>
        <w:t>single use</w:t>
      </w:r>
      <w:r w:rsidRPr="003F65A7">
        <w:rPr>
          <w:rFonts w:ascii="Arial" w:hAnsi="Arial" w:cs="Arial"/>
          <w:sz w:val="22"/>
          <w:szCs w:val="22"/>
        </w:rPr>
        <w:t xml:space="preserve"> of antidepressants on treating insomnia caused by depression. </w:t>
      </w:r>
    </w:p>
    <w:p w14:paraId="77C556BE" w14:textId="7080FA23" w:rsidR="001130DC" w:rsidRPr="003F65A7" w:rsidRDefault="00FA2555" w:rsidP="003F65A7">
      <w:pPr>
        <w:autoSpaceDE w:val="0"/>
        <w:autoSpaceDN w:val="0"/>
        <w:adjustRightInd w:val="0"/>
        <w:spacing w:line="360" w:lineRule="auto"/>
        <w:rPr>
          <w:rFonts w:ascii="Arial" w:hAnsi="Arial" w:cs="Arial"/>
          <w:sz w:val="22"/>
          <w:szCs w:val="22"/>
        </w:rPr>
      </w:pPr>
      <w:r w:rsidRPr="003F65A7">
        <w:rPr>
          <w:rFonts w:ascii="Arial" w:hAnsi="Arial" w:cs="Arial"/>
          <w:sz w:val="22"/>
          <w:szCs w:val="22"/>
        </w:rPr>
        <w:t>The capacity to sleep can be heavily affected by depression which is the most common mental disorders in the modern day</w:t>
      </w:r>
      <w:r w:rsidR="000806A0" w:rsidRPr="003F65A7">
        <w:rPr>
          <w:rFonts w:ascii="Arial" w:hAnsi="Arial" w:cs="Arial"/>
          <w:sz w:val="22"/>
          <w:szCs w:val="22"/>
        </w:rPr>
        <w:t>s</w:t>
      </w:r>
      <w:r w:rsidR="001130DC" w:rsidRPr="003F65A7">
        <w:rPr>
          <w:rFonts w:ascii="Arial" w:hAnsi="Arial" w:cs="Arial"/>
          <w:sz w:val="22"/>
          <w:szCs w:val="22"/>
        </w:rPr>
        <w:t xml:space="preserve"> (Dong et al, 2017). Moreover, the research, done by Dong et al (2017) had participants between the ages of 18-75-year-olds suffering from insomnia caused by depression and they determined that in comparison with traditional medicine, acupuncture was significantly efficient in improving the Pittsburgh Sleep Quality Index, which is asleep measurement technique, therefore, combined with traditional medicine is more efficient than traditional medicine alone. Yet the total Hamilton Depression Rating Scale which is a depression measurement technique was, however, no statistical difference between the two (Dong et al, 2017).</w:t>
      </w:r>
    </w:p>
    <w:p w14:paraId="1DC724B8" w14:textId="77777777" w:rsidR="004F1ADC" w:rsidRPr="003F65A7" w:rsidRDefault="001130DC" w:rsidP="003F65A7">
      <w:pPr>
        <w:autoSpaceDE w:val="0"/>
        <w:autoSpaceDN w:val="0"/>
        <w:adjustRightInd w:val="0"/>
        <w:spacing w:line="360" w:lineRule="auto"/>
        <w:rPr>
          <w:rFonts w:ascii="Arial" w:hAnsi="Arial" w:cs="Arial"/>
          <w:sz w:val="22"/>
          <w:szCs w:val="22"/>
        </w:rPr>
      </w:pPr>
      <w:r w:rsidRPr="003F65A7">
        <w:rPr>
          <w:rFonts w:ascii="Arial" w:hAnsi="Arial" w:cs="Arial"/>
          <w:sz w:val="22"/>
          <w:szCs w:val="22"/>
        </w:rPr>
        <w:t>Also, the use of acupuncture in chronic pain disorders has been demonstrated to be more efficient than orthodox treatments (</w:t>
      </w:r>
      <w:proofErr w:type="spellStart"/>
      <w:r w:rsidRPr="003F65A7">
        <w:rPr>
          <w:rFonts w:ascii="Arial" w:hAnsi="Arial" w:cs="Arial"/>
          <w:sz w:val="22"/>
          <w:szCs w:val="22"/>
        </w:rPr>
        <w:t>Vanderploeg</w:t>
      </w:r>
      <w:proofErr w:type="spellEnd"/>
      <w:r w:rsidRPr="003F65A7">
        <w:rPr>
          <w:rFonts w:ascii="Arial" w:hAnsi="Arial" w:cs="Arial"/>
          <w:sz w:val="22"/>
          <w:szCs w:val="22"/>
        </w:rPr>
        <w:t xml:space="preserve"> and Yi, 2009).</w:t>
      </w:r>
    </w:p>
    <w:p w14:paraId="618163B4" w14:textId="512EF532" w:rsidR="00FA2555" w:rsidRPr="003F65A7" w:rsidRDefault="00FA2555" w:rsidP="003F65A7">
      <w:pPr>
        <w:autoSpaceDE w:val="0"/>
        <w:autoSpaceDN w:val="0"/>
        <w:adjustRightInd w:val="0"/>
        <w:spacing w:line="360" w:lineRule="auto"/>
        <w:rPr>
          <w:rFonts w:ascii="Arial" w:hAnsi="Arial" w:cs="Arial"/>
          <w:sz w:val="22"/>
          <w:szCs w:val="22"/>
        </w:rPr>
      </w:pPr>
      <w:r w:rsidRPr="003F65A7">
        <w:rPr>
          <w:rFonts w:ascii="Arial" w:hAnsi="Arial" w:cs="Arial"/>
          <w:sz w:val="22"/>
          <w:szCs w:val="22"/>
        </w:rPr>
        <w:t xml:space="preserve"> </w:t>
      </w:r>
      <w:r w:rsidR="004F1ADC" w:rsidRPr="003F65A7">
        <w:rPr>
          <w:rFonts w:ascii="Arial" w:hAnsi="Arial" w:cs="Arial"/>
          <w:sz w:val="22"/>
          <w:szCs w:val="22"/>
        </w:rPr>
        <w:t>Furthermore, accounting for 11.13 % of total deaths around the world, survivors of stroke suffer from not only physical discomfort but also from depression that can have multiple impacts on individuals slipping pattern and it affects almost half of stroke patients (Lee and Lim, 2016). Yet a meta-analysis of 165 studies shows that acupuncture seems to be more effective than traditional medicine in treating insomnia after stroke, as assessed by Pittsburgh Sleep Quality Index and Chinese medicine effectiveness criteria (Lee and Lim, 2016).</w:t>
      </w:r>
    </w:p>
    <w:p w14:paraId="54F570DC" w14:textId="371F3EA9" w:rsidR="008B2936" w:rsidRPr="003F65A7" w:rsidRDefault="008B2936" w:rsidP="003F65A7">
      <w:pPr>
        <w:spacing w:line="360" w:lineRule="auto"/>
        <w:rPr>
          <w:rFonts w:ascii="Arial" w:hAnsi="Arial" w:cs="Arial"/>
          <w:sz w:val="22"/>
          <w:szCs w:val="22"/>
        </w:rPr>
      </w:pPr>
    </w:p>
    <w:p w14:paraId="2E690355" w14:textId="77777777" w:rsidR="0077514D" w:rsidRPr="003F65A7" w:rsidRDefault="0077514D" w:rsidP="003F65A7">
      <w:pPr>
        <w:pStyle w:val="Heading1"/>
        <w:spacing w:line="360" w:lineRule="auto"/>
        <w:rPr>
          <w:rFonts w:ascii="Arial" w:hAnsi="Arial" w:cs="Arial"/>
          <w:sz w:val="22"/>
          <w:szCs w:val="22"/>
        </w:rPr>
      </w:pPr>
      <w:bookmarkStart w:id="4" w:name="_Toc68971495"/>
      <w:r w:rsidRPr="003F65A7">
        <w:rPr>
          <w:rFonts w:ascii="Arial" w:hAnsi="Arial" w:cs="Arial"/>
          <w:sz w:val="22"/>
          <w:szCs w:val="22"/>
        </w:rPr>
        <w:t>Contraindications</w:t>
      </w:r>
      <w:bookmarkEnd w:id="4"/>
    </w:p>
    <w:p w14:paraId="0DB1B1EB" w14:textId="77777777" w:rsidR="0077514D" w:rsidRPr="003F65A7" w:rsidRDefault="0077514D" w:rsidP="003F65A7">
      <w:pPr>
        <w:autoSpaceDE w:val="0"/>
        <w:autoSpaceDN w:val="0"/>
        <w:adjustRightInd w:val="0"/>
        <w:spacing w:line="360" w:lineRule="auto"/>
        <w:rPr>
          <w:rFonts w:ascii="Arial" w:hAnsi="Arial" w:cs="Arial"/>
          <w:sz w:val="22"/>
          <w:szCs w:val="22"/>
        </w:rPr>
      </w:pPr>
    </w:p>
    <w:p w14:paraId="75033645" w14:textId="77777777" w:rsidR="0077514D" w:rsidRPr="003F65A7" w:rsidRDefault="0077514D" w:rsidP="003F65A7">
      <w:pPr>
        <w:autoSpaceDE w:val="0"/>
        <w:autoSpaceDN w:val="0"/>
        <w:adjustRightInd w:val="0"/>
        <w:spacing w:line="360" w:lineRule="auto"/>
        <w:rPr>
          <w:rFonts w:ascii="Arial" w:hAnsi="Arial" w:cs="Arial"/>
          <w:sz w:val="22"/>
          <w:szCs w:val="22"/>
        </w:rPr>
      </w:pPr>
      <w:r w:rsidRPr="003F65A7">
        <w:rPr>
          <w:rFonts w:ascii="Arial" w:hAnsi="Arial" w:cs="Arial"/>
          <w:sz w:val="22"/>
          <w:szCs w:val="22"/>
        </w:rPr>
        <w:t xml:space="preserve">As well as traditional medicine and medications acupuncture also is contraindicated for safe use. </w:t>
      </w:r>
    </w:p>
    <w:p w14:paraId="1745F439" w14:textId="77777777" w:rsidR="0077514D" w:rsidRPr="003F65A7" w:rsidRDefault="0077514D" w:rsidP="003F65A7">
      <w:pPr>
        <w:autoSpaceDE w:val="0"/>
        <w:autoSpaceDN w:val="0"/>
        <w:adjustRightInd w:val="0"/>
        <w:spacing w:line="360" w:lineRule="auto"/>
        <w:rPr>
          <w:rFonts w:ascii="Arial" w:hAnsi="Arial" w:cs="Arial"/>
          <w:sz w:val="22"/>
          <w:szCs w:val="22"/>
        </w:rPr>
      </w:pPr>
      <w:r w:rsidRPr="003F65A7">
        <w:rPr>
          <w:rFonts w:ascii="Arial" w:hAnsi="Arial" w:cs="Arial"/>
          <w:sz w:val="22"/>
          <w:szCs w:val="22"/>
        </w:rPr>
        <w:t xml:space="preserve">According to Arakelyan (2019), acupuncture contraindications can be divided into three categories. </w:t>
      </w:r>
    </w:p>
    <w:p w14:paraId="71B6EB9F" w14:textId="77777777" w:rsidR="0077514D" w:rsidRPr="003F65A7" w:rsidRDefault="0077514D" w:rsidP="003F65A7">
      <w:pPr>
        <w:autoSpaceDE w:val="0"/>
        <w:autoSpaceDN w:val="0"/>
        <w:adjustRightInd w:val="0"/>
        <w:spacing w:line="360" w:lineRule="auto"/>
        <w:rPr>
          <w:rFonts w:ascii="Arial" w:hAnsi="Arial" w:cs="Arial"/>
          <w:sz w:val="22"/>
          <w:szCs w:val="22"/>
        </w:rPr>
      </w:pPr>
    </w:p>
    <w:p w14:paraId="117A2674" w14:textId="77777777" w:rsidR="0077514D" w:rsidRPr="003F65A7" w:rsidRDefault="0077514D" w:rsidP="003F65A7">
      <w:pPr>
        <w:autoSpaceDE w:val="0"/>
        <w:autoSpaceDN w:val="0"/>
        <w:adjustRightInd w:val="0"/>
        <w:spacing w:line="360" w:lineRule="auto"/>
        <w:rPr>
          <w:rFonts w:ascii="Arial" w:hAnsi="Arial" w:cs="Arial"/>
          <w:sz w:val="22"/>
          <w:szCs w:val="22"/>
        </w:rPr>
      </w:pPr>
      <w:r w:rsidRPr="003F65A7">
        <w:rPr>
          <w:rFonts w:ascii="Arial" w:hAnsi="Arial" w:cs="Arial"/>
          <w:sz w:val="22"/>
          <w:szCs w:val="22"/>
        </w:rPr>
        <w:t xml:space="preserve">Definite contraindicated </w:t>
      </w:r>
    </w:p>
    <w:p w14:paraId="1621F501" w14:textId="77777777" w:rsidR="0077514D" w:rsidRPr="003F65A7" w:rsidRDefault="0077514D" w:rsidP="003F65A7">
      <w:pPr>
        <w:autoSpaceDE w:val="0"/>
        <w:autoSpaceDN w:val="0"/>
        <w:adjustRightInd w:val="0"/>
        <w:spacing w:line="360" w:lineRule="auto"/>
        <w:rPr>
          <w:rFonts w:ascii="Arial" w:hAnsi="Arial" w:cs="Arial"/>
          <w:sz w:val="22"/>
          <w:szCs w:val="22"/>
        </w:rPr>
      </w:pPr>
    </w:p>
    <w:p w14:paraId="2FC0D811" w14:textId="006DF2FE" w:rsidR="0077514D" w:rsidRPr="003F65A7" w:rsidRDefault="0077514D" w:rsidP="003F65A7">
      <w:pPr>
        <w:autoSpaceDE w:val="0"/>
        <w:autoSpaceDN w:val="0"/>
        <w:adjustRightInd w:val="0"/>
        <w:spacing w:line="360" w:lineRule="auto"/>
        <w:rPr>
          <w:rFonts w:ascii="Arial" w:hAnsi="Arial" w:cs="Arial"/>
          <w:sz w:val="22"/>
          <w:szCs w:val="22"/>
        </w:rPr>
      </w:pPr>
      <w:r w:rsidRPr="003F65A7">
        <w:rPr>
          <w:rFonts w:ascii="Arial" w:hAnsi="Arial" w:cs="Arial"/>
          <w:sz w:val="22"/>
          <w:szCs w:val="22"/>
        </w:rPr>
        <w:lastRenderedPageBreak/>
        <w:t xml:space="preserve">Acupuncture therapy cannot be performed on pregnant women, patients suffering from uncontrolled movements, the needle cannot be inserted into a blood clot, vulnerable spinal areas whereas the consequence relaxation of the surrounding muscle could potentially generate spinal cord contraction, inserting needles on wounded skin or skin with scars, cuts and sensorial insufficiency, puncturing intracapsular points on patients suffering from haemophilia or is on anticoagulant treatment. </w:t>
      </w:r>
    </w:p>
    <w:p w14:paraId="142DE091" w14:textId="77777777" w:rsidR="0077514D" w:rsidRPr="003F65A7" w:rsidRDefault="0077514D" w:rsidP="003F65A7">
      <w:pPr>
        <w:autoSpaceDE w:val="0"/>
        <w:autoSpaceDN w:val="0"/>
        <w:adjustRightInd w:val="0"/>
        <w:spacing w:line="360" w:lineRule="auto"/>
        <w:rPr>
          <w:rFonts w:ascii="Arial" w:hAnsi="Arial" w:cs="Arial"/>
          <w:sz w:val="22"/>
          <w:szCs w:val="22"/>
        </w:rPr>
      </w:pPr>
    </w:p>
    <w:p w14:paraId="3F0CCCBA" w14:textId="77777777" w:rsidR="0077514D" w:rsidRPr="003F65A7" w:rsidRDefault="0077514D" w:rsidP="003F65A7">
      <w:pPr>
        <w:autoSpaceDE w:val="0"/>
        <w:autoSpaceDN w:val="0"/>
        <w:adjustRightInd w:val="0"/>
        <w:spacing w:line="360" w:lineRule="auto"/>
        <w:rPr>
          <w:rFonts w:ascii="Arial" w:hAnsi="Arial" w:cs="Arial"/>
          <w:sz w:val="22"/>
          <w:szCs w:val="22"/>
        </w:rPr>
      </w:pPr>
      <w:r w:rsidRPr="003F65A7">
        <w:rPr>
          <w:rFonts w:ascii="Arial" w:hAnsi="Arial" w:cs="Arial"/>
          <w:sz w:val="22"/>
          <w:szCs w:val="22"/>
        </w:rPr>
        <w:t>Relatively contraindicated</w:t>
      </w:r>
    </w:p>
    <w:p w14:paraId="6916E24B" w14:textId="77777777" w:rsidR="0077514D" w:rsidRPr="003F65A7" w:rsidRDefault="0077514D" w:rsidP="003F65A7">
      <w:pPr>
        <w:autoSpaceDE w:val="0"/>
        <w:autoSpaceDN w:val="0"/>
        <w:adjustRightInd w:val="0"/>
        <w:spacing w:line="360" w:lineRule="auto"/>
        <w:rPr>
          <w:rFonts w:ascii="Arial" w:hAnsi="Arial" w:cs="Arial"/>
          <w:sz w:val="22"/>
          <w:szCs w:val="22"/>
        </w:rPr>
      </w:pPr>
    </w:p>
    <w:p w14:paraId="2DF45893" w14:textId="78B344CA" w:rsidR="0077514D" w:rsidRPr="003F65A7" w:rsidRDefault="0077514D" w:rsidP="003F65A7">
      <w:pPr>
        <w:autoSpaceDE w:val="0"/>
        <w:autoSpaceDN w:val="0"/>
        <w:adjustRightInd w:val="0"/>
        <w:spacing w:line="360" w:lineRule="auto"/>
        <w:rPr>
          <w:rFonts w:ascii="Arial" w:hAnsi="Arial" w:cs="Arial"/>
          <w:sz w:val="22"/>
          <w:szCs w:val="22"/>
        </w:rPr>
      </w:pPr>
      <w:r w:rsidRPr="003F65A7">
        <w:rPr>
          <w:rFonts w:ascii="Arial" w:hAnsi="Arial" w:cs="Arial"/>
          <w:sz w:val="22"/>
          <w:szCs w:val="22"/>
        </w:rPr>
        <w:t>Acupuncture cannot be performed on patients who have had an acute stroke, patients suffering from cancer, areas of bad skin situation, patients suffering from diabetes.</w:t>
      </w:r>
    </w:p>
    <w:p w14:paraId="11F6C683" w14:textId="77777777" w:rsidR="0077514D" w:rsidRPr="003F65A7" w:rsidRDefault="0077514D" w:rsidP="003F65A7">
      <w:pPr>
        <w:autoSpaceDE w:val="0"/>
        <w:autoSpaceDN w:val="0"/>
        <w:adjustRightInd w:val="0"/>
        <w:spacing w:line="360" w:lineRule="auto"/>
        <w:rPr>
          <w:rFonts w:ascii="Arial" w:hAnsi="Arial" w:cs="Arial"/>
          <w:sz w:val="22"/>
          <w:szCs w:val="22"/>
        </w:rPr>
      </w:pPr>
    </w:p>
    <w:p w14:paraId="432A5187" w14:textId="77777777" w:rsidR="0077514D" w:rsidRPr="003F65A7" w:rsidRDefault="0077514D" w:rsidP="003F65A7">
      <w:pPr>
        <w:autoSpaceDE w:val="0"/>
        <w:autoSpaceDN w:val="0"/>
        <w:adjustRightInd w:val="0"/>
        <w:spacing w:line="360" w:lineRule="auto"/>
        <w:rPr>
          <w:rFonts w:ascii="Arial" w:hAnsi="Arial" w:cs="Arial"/>
          <w:sz w:val="22"/>
          <w:szCs w:val="22"/>
        </w:rPr>
      </w:pPr>
      <w:r w:rsidRPr="003F65A7">
        <w:rPr>
          <w:rFonts w:ascii="Arial" w:hAnsi="Arial" w:cs="Arial"/>
          <w:sz w:val="22"/>
          <w:szCs w:val="22"/>
        </w:rPr>
        <w:t xml:space="preserve">Particular preventive </w:t>
      </w:r>
    </w:p>
    <w:p w14:paraId="49867BE3" w14:textId="77777777" w:rsidR="0077514D" w:rsidRPr="003F65A7" w:rsidRDefault="0077514D" w:rsidP="003F65A7">
      <w:pPr>
        <w:autoSpaceDE w:val="0"/>
        <w:autoSpaceDN w:val="0"/>
        <w:adjustRightInd w:val="0"/>
        <w:spacing w:line="360" w:lineRule="auto"/>
        <w:rPr>
          <w:rFonts w:ascii="Arial" w:hAnsi="Arial" w:cs="Arial"/>
          <w:sz w:val="22"/>
          <w:szCs w:val="22"/>
        </w:rPr>
      </w:pPr>
    </w:p>
    <w:p w14:paraId="474B971F" w14:textId="77777777" w:rsidR="0077514D" w:rsidRPr="003F65A7" w:rsidRDefault="0077514D" w:rsidP="003F65A7">
      <w:pPr>
        <w:autoSpaceDE w:val="0"/>
        <w:autoSpaceDN w:val="0"/>
        <w:adjustRightInd w:val="0"/>
        <w:spacing w:line="360" w:lineRule="auto"/>
        <w:rPr>
          <w:rFonts w:ascii="Arial" w:hAnsi="Arial" w:cs="Arial"/>
          <w:sz w:val="22"/>
          <w:szCs w:val="22"/>
        </w:rPr>
      </w:pPr>
      <w:r w:rsidRPr="003F65A7">
        <w:rPr>
          <w:rFonts w:ascii="Arial" w:hAnsi="Arial" w:cs="Arial"/>
          <w:sz w:val="22"/>
          <w:szCs w:val="22"/>
        </w:rPr>
        <w:t xml:space="preserve">Yet when patients tend to bleed, suffer from immune suppression, patients are epileptic, suffering from a diagnosis that is uncertain, present unusual bodily pattern, patients have to drive immediately after the therapy, the administration of acupuncture has to be either done carefully or not done at all. </w:t>
      </w:r>
    </w:p>
    <w:p w14:paraId="44B39E41" w14:textId="38866358" w:rsidR="0077514D" w:rsidRPr="003F65A7" w:rsidRDefault="0077514D" w:rsidP="003F65A7">
      <w:pPr>
        <w:spacing w:line="360" w:lineRule="auto"/>
        <w:rPr>
          <w:rFonts w:ascii="Arial" w:hAnsi="Arial" w:cs="Arial"/>
          <w:sz w:val="22"/>
          <w:szCs w:val="22"/>
        </w:rPr>
      </w:pPr>
    </w:p>
    <w:p w14:paraId="539BF33C" w14:textId="77777777" w:rsidR="009B20D4" w:rsidRPr="003F65A7" w:rsidRDefault="009B20D4" w:rsidP="003F65A7">
      <w:pPr>
        <w:pStyle w:val="Heading1"/>
        <w:spacing w:line="360" w:lineRule="auto"/>
        <w:rPr>
          <w:rFonts w:ascii="Arial" w:hAnsi="Arial" w:cs="Arial"/>
          <w:sz w:val="22"/>
          <w:szCs w:val="22"/>
        </w:rPr>
      </w:pPr>
      <w:bookmarkStart w:id="5" w:name="_Toc68971496"/>
      <w:r w:rsidRPr="003F65A7">
        <w:rPr>
          <w:rFonts w:ascii="Arial" w:hAnsi="Arial" w:cs="Arial"/>
          <w:sz w:val="22"/>
          <w:szCs w:val="22"/>
        </w:rPr>
        <w:t>Acupuncture in comparison with traditional medicine</w:t>
      </w:r>
      <w:bookmarkEnd w:id="5"/>
      <w:r w:rsidRPr="003F65A7">
        <w:rPr>
          <w:rFonts w:ascii="Arial" w:hAnsi="Arial" w:cs="Arial"/>
          <w:sz w:val="22"/>
          <w:szCs w:val="22"/>
        </w:rPr>
        <w:t xml:space="preserve"> </w:t>
      </w:r>
    </w:p>
    <w:p w14:paraId="20CF345E" w14:textId="77777777" w:rsidR="009B20D4" w:rsidRPr="003F65A7" w:rsidRDefault="009B20D4" w:rsidP="003F65A7">
      <w:pPr>
        <w:autoSpaceDE w:val="0"/>
        <w:autoSpaceDN w:val="0"/>
        <w:adjustRightInd w:val="0"/>
        <w:spacing w:line="360" w:lineRule="auto"/>
        <w:rPr>
          <w:rFonts w:ascii="Arial" w:hAnsi="Arial" w:cs="Arial"/>
          <w:sz w:val="22"/>
          <w:szCs w:val="22"/>
        </w:rPr>
      </w:pPr>
    </w:p>
    <w:p w14:paraId="4818BF62" w14:textId="5E82EBC6" w:rsidR="009B20D4" w:rsidRPr="003F65A7" w:rsidRDefault="009B20D4" w:rsidP="003F65A7">
      <w:pPr>
        <w:autoSpaceDE w:val="0"/>
        <w:autoSpaceDN w:val="0"/>
        <w:adjustRightInd w:val="0"/>
        <w:spacing w:line="360" w:lineRule="auto"/>
        <w:rPr>
          <w:rFonts w:ascii="Arial" w:hAnsi="Arial" w:cs="Arial"/>
          <w:sz w:val="22"/>
          <w:szCs w:val="22"/>
        </w:rPr>
      </w:pPr>
      <w:r w:rsidRPr="003F65A7">
        <w:rPr>
          <w:rFonts w:ascii="Arial" w:hAnsi="Arial" w:cs="Arial"/>
          <w:sz w:val="22"/>
          <w:szCs w:val="22"/>
        </w:rPr>
        <w:t xml:space="preserve">The use of complementary therapy is rapidly growing among patients today which means that people are not fully satisfied with traditional medicine and that can happen when either patient opt for natural therapies, their discomforts remain after traditional medication, worries about the side effects of medical treatment or traditional treatment do not entirely control their symptoms (Arthritis Research UK, 2011). Yet traditional medicine generally concentrates on understanding and amending the fundamental issue, which is causing distress to patients generally, whereby complementary therapy uses therapies that work alongside traditional medicine as well as offering a more holistic approach to the patient (Arthritis Research UK, 2011). </w:t>
      </w:r>
    </w:p>
    <w:p w14:paraId="7872E625" w14:textId="3EDB51BC" w:rsidR="009B20D4" w:rsidRPr="003F65A7" w:rsidRDefault="009B20D4" w:rsidP="003F65A7">
      <w:pPr>
        <w:autoSpaceDE w:val="0"/>
        <w:autoSpaceDN w:val="0"/>
        <w:adjustRightInd w:val="0"/>
        <w:spacing w:line="360" w:lineRule="auto"/>
        <w:rPr>
          <w:rFonts w:ascii="Arial" w:hAnsi="Arial" w:cs="Arial"/>
          <w:sz w:val="22"/>
          <w:szCs w:val="22"/>
        </w:rPr>
      </w:pPr>
      <w:r w:rsidRPr="003F65A7">
        <w:rPr>
          <w:rFonts w:ascii="Arial" w:hAnsi="Arial" w:cs="Arial"/>
          <w:sz w:val="22"/>
          <w:szCs w:val="22"/>
        </w:rPr>
        <w:t>Shan and Ho (2011), suggests that acupuncture is one of the most common complementary therapy used in the UK, particularly because completes the traditional medicine efficacy gaps for conditions such as chronic back pain, neck pain and headaches. More so it is one of the most used by primary care providers in the U</w:t>
      </w:r>
      <w:r w:rsidR="000806A0" w:rsidRPr="003F65A7">
        <w:rPr>
          <w:rFonts w:ascii="Arial" w:hAnsi="Arial" w:cs="Arial"/>
          <w:sz w:val="22"/>
          <w:szCs w:val="22"/>
        </w:rPr>
        <w:t>K</w:t>
      </w:r>
      <w:r w:rsidRPr="003F65A7">
        <w:rPr>
          <w:rFonts w:ascii="Arial" w:hAnsi="Arial" w:cs="Arial"/>
          <w:sz w:val="22"/>
          <w:szCs w:val="22"/>
        </w:rPr>
        <w:t xml:space="preserve">, for example, one out of ten GPs recommend or </w:t>
      </w:r>
      <w:r w:rsidRPr="003F65A7">
        <w:rPr>
          <w:rFonts w:ascii="Arial" w:hAnsi="Arial" w:cs="Arial"/>
          <w:sz w:val="22"/>
          <w:szCs w:val="22"/>
        </w:rPr>
        <w:lastRenderedPageBreak/>
        <w:t xml:space="preserve">practice acupuncture for persistent lower back pain, similar in </w:t>
      </w:r>
      <w:r w:rsidR="000806A0" w:rsidRPr="003F65A7">
        <w:rPr>
          <w:rFonts w:ascii="Arial" w:hAnsi="Arial" w:cs="Arial"/>
          <w:sz w:val="22"/>
          <w:szCs w:val="22"/>
        </w:rPr>
        <w:t>the</w:t>
      </w:r>
      <w:r w:rsidRPr="003F65A7">
        <w:rPr>
          <w:rFonts w:ascii="Arial" w:hAnsi="Arial" w:cs="Arial"/>
          <w:sz w:val="22"/>
          <w:szCs w:val="22"/>
        </w:rPr>
        <w:t xml:space="preserve"> US a national survey showed that one out of four acupuncture patients were referred to acupuncture therapy by a medical doctor (Shan and Ho, 2012). </w:t>
      </w:r>
    </w:p>
    <w:p w14:paraId="48D66A72" w14:textId="77777777" w:rsidR="0043715B" w:rsidRPr="003F65A7" w:rsidRDefault="0043715B" w:rsidP="003F65A7">
      <w:pPr>
        <w:autoSpaceDE w:val="0"/>
        <w:autoSpaceDN w:val="0"/>
        <w:adjustRightInd w:val="0"/>
        <w:spacing w:line="360" w:lineRule="auto"/>
        <w:rPr>
          <w:rFonts w:ascii="Arial" w:hAnsi="Arial" w:cs="Arial"/>
          <w:sz w:val="22"/>
          <w:szCs w:val="22"/>
        </w:rPr>
      </w:pPr>
    </w:p>
    <w:p w14:paraId="5E761901" w14:textId="77777777" w:rsidR="0043715B" w:rsidRPr="003F65A7" w:rsidRDefault="0043715B" w:rsidP="003F65A7">
      <w:pPr>
        <w:pStyle w:val="Heading1"/>
        <w:spacing w:line="360" w:lineRule="auto"/>
        <w:rPr>
          <w:rFonts w:ascii="Arial" w:hAnsi="Arial" w:cs="Arial"/>
          <w:sz w:val="22"/>
          <w:szCs w:val="22"/>
        </w:rPr>
      </w:pPr>
      <w:bookmarkStart w:id="6" w:name="_Toc68971497"/>
      <w:r w:rsidRPr="003F65A7">
        <w:rPr>
          <w:rFonts w:ascii="Arial" w:hAnsi="Arial" w:cs="Arial"/>
          <w:sz w:val="22"/>
          <w:szCs w:val="22"/>
        </w:rPr>
        <w:t>Conclusion</w:t>
      </w:r>
      <w:bookmarkEnd w:id="6"/>
    </w:p>
    <w:p w14:paraId="73AA3498" w14:textId="77777777" w:rsidR="0043715B" w:rsidRPr="003F65A7" w:rsidRDefault="0043715B" w:rsidP="003F65A7">
      <w:pPr>
        <w:autoSpaceDE w:val="0"/>
        <w:autoSpaceDN w:val="0"/>
        <w:adjustRightInd w:val="0"/>
        <w:spacing w:line="360" w:lineRule="auto"/>
        <w:rPr>
          <w:rFonts w:ascii="Arial" w:hAnsi="Arial" w:cs="Arial"/>
          <w:sz w:val="22"/>
          <w:szCs w:val="22"/>
        </w:rPr>
      </w:pPr>
    </w:p>
    <w:p w14:paraId="63B0A760" w14:textId="79679825" w:rsidR="0043715B" w:rsidRPr="003F65A7" w:rsidRDefault="0043715B" w:rsidP="003F65A7">
      <w:pPr>
        <w:autoSpaceDE w:val="0"/>
        <w:autoSpaceDN w:val="0"/>
        <w:adjustRightInd w:val="0"/>
        <w:spacing w:line="360" w:lineRule="auto"/>
        <w:rPr>
          <w:rFonts w:ascii="Arial" w:hAnsi="Arial" w:cs="Arial"/>
          <w:sz w:val="22"/>
          <w:szCs w:val="22"/>
        </w:rPr>
      </w:pPr>
      <w:r w:rsidRPr="003F65A7">
        <w:rPr>
          <w:rFonts w:ascii="Arial" w:hAnsi="Arial" w:cs="Arial"/>
          <w:sz w:val="22"/>
          <w:szCs w:val="22"/>
        </w:rPr>
        <w:t xml:space="preserve">Even if acupuncture is not precisely founded on scientific facts The National Institute of Health and Care Excellence does, however, advise GPs to use acupuncture treatments on migraines, chronic discomforts, dental discomforts and postoperative discomforts but access to such therapy is still limited (NHS, 2019). Although acupuncture is one of the most popular complementary therapy lots of people do not believe in the effectiveness, therefore, it should be used along with traditional treatment as well as the use to be more encouraged because it is indeed a form of ameliorating chronic discomforts without taking medication, of course, where it benefits. </w:t>
      </w:r>
    </w:p>
    <w:p w14:paraId="169DF51F" w14:textId="1644B26A" w:rsidR="009B20D4" w:rsidRPr="003F65A7" w:rsidRDefault="009B20D4" w:rsidP="003F65A7">
      <w:pPr>
        <w:spacing w:line="360" w:lineRule="auto"/>
        <w:rPr>
          <w:rFonts w:ascii="Arial" w:hAnsi="Arial" w:cs="Arial"/>
          <w:sz w:val="22"/>
          <w:szCs w:val="22"/>
        </w:rPr>
      </w:pPr>
    </w:p>
    <w:p w14:paraId="647D406E" w14:textId="6BE3F90F" w:rsidR="0043715B" w:rsidRPr="003F65A7" w:rsidRDefault="0043715B" w:rsidP="003F65A7">
      <w:pPr>
        <w:pStyle w:val="Heading1"/>
        <w:spacing w:line="360" w:lineRule="auto"/>
        <w:rPr>
          <w:rFonts w:ascii="Arial" w:hAnsi="Arial" w:cs="Arial"/>
          <w:sz w:val="22"/>
          <w:szCs w:val="22"/>
        </w:rPr>
      </w:pPr>
      <w:bookmarkStart w:id="7" w:name="_Toc68971498"/>
      <w:r w:rsidRPr="003F65A7">
        <w:rPr>
          <w:rFonts w:ascii="Arial" w:hAnsi="Arial" w:cs="Arial"/>
          <w:sz w:val="22"/>
          <w:szCs w:val="22"/>
        </w:rPr>
        <w:t>Reference list</w:t>
      </w:r>
      <w:bookmarkEnd w:id="7"/>
    </w:p>
    <w:p w14:paraId="23D69988" w14:textId="21B566F9" w:rsidR="0043715B" w:rsidRPr="003F65A7" w:rsidRDefault="0043715B" w:rsidP="003F65A7">
      <w:pPr>
        <w:spacing w:line="360" w:lineRule="auto"/>
        <w:rPr>
          <w:rFonts w:ascii="Arial" w:hAnsi="Arial" w:cs="Arial"/>
          <w:sz w:val="22"/>
          <w:szCs w:val="22"/>
        </w:rPr>
      </w:pPr>
    </w:p>
    <w:p w14:paraId="224D6CE2" w14:textId="7EDB6845" w:rsidR="0043715B" w:rsidRPr="003F65A7" w:rsidRDefault="0043715B" w:rsidP="003F65A7">
      <w:pPr>
        <w:pStyle w:val="ListParagraph"/>
        <w:numPr>
          <w:ilvl w:val="0"/>
          <w:numId w:val="1"/>
        </w:numPr>
        <w:autoSpaceDE w:val="0"/>
        <w:autoSpaceDN w:val="0"/>
        <w:adjustRightInd w:val="0"/>
        <w:spacing w:line="360" w:lineRule="auto"/>
        <w:rPr>
          <w:rFonts w:ascii="Arial" w:hAnsi="Arial" w:cs="Arial"/>
          <w:sz w:val="22"/>
          <w:szCs w:val="22"/>
        </w:rPr>
      </w:pPr>
      <w:r w:rsidRPr="003F65A7">
        <w:rPr>
          <w:rFonts w:ascii="Arial" w:hAnsi="Arial" w:cs="Arial"/>
          <w:sz w:val="22"/>
          <w:szCs w:val="22"/>
        </w:rPr>
        <w:t>Arakelyan, S. H. (2019)</w:t>
      </w:r>
      <w:r w:rsidR="000806A0" w:rsidRPr="003F65A7">
        <w:rPr>
          <w:rFonts w:ascii="Arial" w:hAnsi="Arial" w:cs="Arial"/>
          <w:sz w:val="22"/>
          <w:szCs w:val="22"/>
        </w:rPr>
        <w:t xml:space="preserve"> </w:t>
      </w:r>
      <w:r w:rsidRPr="003F65A7">
        <w:rPr>
          <w:rFonts w:ascii="Arial" w:hAnsi="Arial" w:cs="Arial"/>
          <w:sz w:val="22"/>
          <w:szCs w:val="22"/>
        </w:rPr>
        <w:t xml:space="preserve">’Contraindication of Acupuncture. Continued of Contraindications to Physical Therapy. 1.-Massage Treatment’, </w:t>
      </w:r>
      <w:proofErr w:type="spellStart"/>
      <w:r w:rsidRPr="003F65A7">
        <w:rPr>
          <w:rFonts w:ascii="Arial" w:hAnsi="Arial" w:cs="Arial"/>
          <w:i/>
          <w:iCs/>
          <w:sz w:val="22"/>
          <w:szCs w:val="22"/>
        </w:rPr>
        <w:t>Huys</w:t>
      </w:r>
      <w:proofErr w:type="spellEnd"/>
      <w:r w:rsidRPr="003F65A7">
        <w:rPr>
          <w:rFonts w:ascii="Arial" w:hAnsi="Arial" w:cs="Arial"/>
          <w:i/>
          <w:iCs/>
          <w:sz w:val="22"/>
          <w:szCs w:val="22"/>
        </w:rPr>
        <w:t xml:space="preserve"> International JV Corporation</w:t>
      </w:r>
      <w:r w:rsidRPr="003F65A7">
        <w:rPr>
          <w:rFonts w:ascii="Arial" w:hAnsi="Arial" w:cs="Arial"/>
          <w:sz w:val="22"/>
          <w:szCs w:val="22"/>
        </w:rPr>
        <w:t xml:space="preserve">. </w:t>
      </w:r>
    </w:p>
    <w:p w14:paraId="13583311" w14:textId="77777777" w:rsidR="0043715B" w:rsidRPr="003F65A7" w:rsidRDefault="0043715B" w:rsidP="003F65A7">
      <w:pPr>
        <w:pStyle w:val="ListParagraph"/>
        <w:numPr>
          <w:ilvl w:val="0"/>
          <w:numId w:val="1"/>
        </w:numPr>
        <w:autoSpaceDE w:val="0"/>
        <w:autoSpaceDN w:val="0"/>
        <w:adjustRightInd w:val="0"/>
        <w:spacing w:line="360" w:lineRule="auto"/>
        <w:rPr>
          <w:rFonts w:ascii="Arial" w:hAnsi="Arial" w:cs="Arial"/>
          <w:sz w:val="22"/>
          <w:szCs w:val="22"/>
        </w:rPr>
      </w:pPr>
      <w:r w:rsidRPr="003F65A7">
        <w:rPr>
          <w:rFonts w:ascii="Arial" w:hAnsi="Arial" w:cs="Arial"/>
          <w:sz w:val="22"/>
          <w:szCs w:val="22"/>
        </w:rPr>
        <w:t xml:space="preserve">Arthritis Research UK (2011) </w:t>
      </w:r>
      <w:r w:rsidRPr="003F65A7">
        <w:rPr>
          <w:rFonts w:ascii="Arial" w:hAnsi="Arial" w:cs="Arial"/>
          <w:i/>
          <w:iCs/>
          <w:sz w:val="22"/>
          <w:szCs w:val="22"/>
        </w:rPr>
        <w:t>Therapy Complementary and alternative medicine for arthritis</w:t>
      </w:r>
      <w:r w:rsidRPr="003F65A7">
        <w:rPr>
          <w:rFonts w:ascii="Arial" w:hAnsi="Arial" w:cs="Arial"/>
          <w:sz w:val="22"/>
          <w:szCs w:val="22"/>
        </w:rPr>
        <w:t xml:space="preserve">. Available at: </w:t>
      </w:r>
      <w:hyperlink r:id="rId8" w:history="1">
        <w:r w:rsidRPr="003F65A7">
          <w:rPr>
            <w:rFonts w:ascii="Arial" w:hAnsi="Arial" w:cs="Arial"/>
            <w:color w:val="DCA10D"/>
            <w:sz w:val="22"/>
            <w:szCs w:val="22"/>
          </w:rPr>
          <w:t>https://www.versusarthritis.org/media/1336/complementary-and-alternative-medicines-information-booklet.pdf</w:t>
        </w:r>
      </w:hyperlink>
      <w:r w:rsidRPr="003F65A7">
        <w:rPr>
          <w:rFonts w:ascii="Arial" w:hAnsi="Arial" w:cs="Arial"/>
          <w:sz w:val="22"/>
          <w:szCs w:val="22"/>
        </w:rPr>
        <w:t xml:space="preserve"> (Accessed: 28 March 2021). </w:t>
      </w:r>
    </w:p>
    <w:p w14:paraId="0D9D6A18" w14:textId="77777777" w:rsidR="0043715B" w:rsidRPr="003F65A7" w:rsidRDefault="0043715B" w:rsidP="003F65A7">
      <w:pPr>
        <w:pStyle w:val="ListParagraph"/>
        <w:numPr>
          <w:ilvl w:val="0"/>
          <w:numId w:val="1"/>
        </w:numPr>
        <w:autoSpaceDE w:val="0"/>
        <w:autoSpaceDN w:val="0"/>
        <w:adjustRightInd w:val="0"/>
        <w:spacing w:line="360" w:lineRule="auto"/>
        <w:rPr>
          <w:rFonts w:ascii="Arial" w:hAnsi="Arial" w:cs="Arial"/>
          <w:sz w:val="22"/>
          <w:szCs w:val="22"/>
        </w:rPr>
      </w:pPr>
      <w:r w:rsidRPr="003F65A7">
        <w:rPr>
          <w:rFonts w:ascii="Arial" w:hAnsi="Arial" w:cs="Arial"/>
          <w:sz w:val="22"/>
          <w:szCs w:val="22"/>
        </w:rPr>
        <w:t xml:space="preserve">Br. Med, J. (1973) ‘When Acupuncture Came to Britain’, </w:t>
      </w:r>
      <w:r w:rsidRPr="003F65A7">
        <w:rPr>
          <w:rFonts w:ascii="Arial" w:hAnsi="Arial" w:cs="Arial"/>
          <w:i/>
          <w:iCs/>
          <w:sz w:val="22"/>
          <w:szCs w:val="22"/>
        </w:rPr>
        <w:t>British Medical Journal</w:t>
      </w:r>
      <w:r w:rsidRPr="003F65A7">
        <w:rPr>
          <w:rFonts w:ascii="Arial" w:hAnsi="Arial" w:cs="Arial"/>
          <w:sz w:val="22"/>
          <w:szCs w:val="22"/>
        </w:rPr>
        <w:t xml:space="preserve">, 1(5894), pp. 667-668. </w:t>
      </w:r>
    </w:p>
    <w:p w14:paraId="15F5ADF2" w14:textId="77777777" w:rsidR="0043715B" w:rsidRPr="003F65A7" w:rsidRDefault="0043715B" w:rsidP="003F65A7">
      <w:pPr>
        <w:pStyle w:val="ListParagraph"/>
        <w:numPr>
          <w:ilvl w:val="0"/>
          <w:numId w:val="1"/>
        </w:numPr>
        <w:autoSpaceDE w:val="0"/>
        <w:autoSpaceDN w:val="0"/>
        <w:adjustRightInd w:val="0"/>
        <w:spacing w:line="360" w:lineRule="auto"/>
        <w:rPr>
          <w:rFonts w:ascii="Arial" w:hAnsi="Arial" w:cs="Arial"/>
          <w:sz w:val="22"/>
          <w:szCs w:val="22"/>
        </w:rPr>
      </w:pPr>
      <w:r w:rsidRPr="003F65A7">
        <w:rPr>
          <w:rFonts w:ascii="Arial" w:hAnsi="Arial" w:cs="Arial"/>
          <w:sz w:val="22"/>
          <w:szCs w:val="22"/>
        </w:rPr>
        <w:t xml:space="preserve">Chon, Y.T. and Lee, C.M. (2013) ‘Acupuncture’, </w:t>
      </w:r>
      <w:r w:rsidRPr="003F65A7">
        <w:rPr>
          <w:rFonts w:ascii="Arial" w:hAnsi="Arial" w:cs="Arial"/>
          <w:i/>
          <w:iCs/>
          <w:sz w:val="22"/>
          <w:szCs w:val="22"/>
        </w:rPr>
        <w:t>Mayo Foundation for Medical Education and Research</w:t>
      </w:r>
      <w:r w:rsidRPr="003F65A7">
        <w:rPr>
          <w:rFonts w:ascii="Arial" w:hAnsi="Arial" w:cs="Arial"/>
          <w:sz w:val="22"/>
          <w:szCs w:val="22"/>
        </w:rPr>
        <w:t xml:space="preserve">, 88(10), pp. 1141-1146. </w:t>
      </w:r>
    </w:p>
    <w:p w14:paraId="62A64869" w14:textId="77777777" w:rsidR="0043715B" w:rsidRPr="003F65A7" w:rsidRDefault="0043715B" w:rsidP="003F65A7">
      <w:pPr>
        <w:pStyle w:val="ListParagraph"/>
        <w:numPr>
          <w:ilvl w:val="0"/>
          <w:numId w:val="1"/>
        </w:numPr>
        <w:autoSpaceDE w:val="0"/>
        <w:autoSpaceDN w:val="0"/>
        <w:adjustRightInd w:val="0"/>
        <w:spacing w:line="360" w:lineRule="auto"/>
        <w:rPr>
          <w:rFonts w:ascii="Arial" w:hAnsi="Arial" w:cs="Arial"/>
          <w:sz w:val="22"/>
          <w:szCs w:val="22"/>
        </w:rPr>
      </w:pPr>
      <w:r w:rsidRPr="003F65A7">
        <w:rPr>
          <w:rFonts w:ascii="Arial" w:hAnsi="Arial" w:cs="Arial"/>
          <w:sz w:val="22"/>
          <w:szCs w:val="22"/>
        </w:rPr>
        <w:t>Dong, B. et al (2017)’The Efficacy of Acupuncture for Treating Depression-</w:t>
      </w:r>
      <w:proofErr w:type="spellStart"/>
      <w:r w:rsidRPr="003F65A7">
        <w:rPr>
          <w:rFonts w:ascii="Arial" w:hAnsi="Arial" w:cs="Arial"/>
          <w:sz w:val="22"/>
          <w:szCs w:val="22"/>
        </w:rPr>
        <w:t>RelatedInsomnia</w:t>
      </w:r>
      <w:proofErr w:type="spellEnd"/>
      <w:r w:rsidRPr="003F65A7">
        <w:rPr>
          <w:rFonts w:ascii="Arial" w:hAnsi="Arial" w:cs="Arial"/>
          <w:sz w:val="22"/>
          <w:szCs w:val="22"/>
        </w:rPr>
        <w:t xml:space="preserve"> Compared with a Control Group: A Systematic </w:t>
      </w:r>
      <w:proofErr w:type="spellStart"/>
      <w:r w:rsidRPr="003F65A7">
        <w:rPr>
          <w:rFonts w:ascii="Arial" w:hAnsi="Arial" w:cs="Arial"/>
          <w:sz w:val="22"/>
          <w:szCs w:val="22"/>
        </w:rPr>
        <w:t>Reviewand</w:t>
      </w:r>
      <w:proofErr w:type="spellEnd"/>
      <w:r w:rsidRPr="003F65A7">
        <w:rPr>
          <w:rFonts w:ascii="Arial" w:hAnsi="Arial" w:cs="Arial"/>
          <w:sz w:val="22"/>
          <w:szCs w:val="22"/>
        </w:rPr>
        <w:t xml:space="preserve"> Meta-Analysis’, </w:t>
      </w:r>
      <w:r w:rsidRPr="003F65A7">
        <w:rPr>
          <w:rFonts w:ascii="Arial" w:hAnsi="Arial" w:cs="Arial"/>
          <w:i/>
          <w:iCs/>
          <w:sz w:val="22"/>
          <w:szCs w:val="22"/>
        </w:rPr>
        <w:t>BioMed Research International</w:t>
      </w:r>
      <w:r w:rsidRPr="003F65A7">
        <w:rPr>
          <w:rFonts w:ascii="Arial" w:hAnsi="Arial" w:cs="Arial"/>
          <w:sz w:val="22"/>
          <w:szCs w:val="22"/>
        </w:rPr>
        <w:t>, 2017, pp.11.</w:t>
      </w:r>
    </w:p>
    <w:p w14:paraId="2C5ABB8A" w14:textId="77777777" w:rsidR="0043715B" w:rsidRPr="003F65A7" w:rsidRDefault="0043715B" w:rsidP="003F65A7">
      <w:pPr>
        <w:pStyle w:val="ListParagraph"/>
        <w:numPr>
          <w:ilvl w:val="0"/>
          <w:numId w:val="1"/>
        </w:numPr>
        <w:autoSpaceDE w:val="0"/>
        <w:autoSpaceDN w:val="0"/>
        <w:adjustRightInd w:val="0"/>
        <w:spacing w:line="360" w:lineRule="auto"/>
        <w:rPr>
          <w:rFonts w:ascii="Arial" w:hAnsi="Arial" w:cs="Arial"/>
          <w:sz w:val="22"/>
          <w:szCs w:val="22"/>
        </w:rPr>
      </w:pPr>
      <w:r w:rsidRPr="003F65A7">
        <w:rPr>
          <w:rFonts w:ascii="Arial" w:hAnsi="Arial" w:cs="Arial"/>
          <w:sz w:val="22"/>
          <w:szCs w:val="22"/>
        </w:rPr>
        <w:lastRenderedPageBreak/>
        <w:t xml:space="preserve">Ji, M. et al (2015)’The Efficacy of Acupuncture for the Treatment of Sciatica: A Systematic Review and Meta-Analysis’, </w:t>
      </w:r>
      <w:r w:rsidRPr="003F65A7">
        <w:rPr>
          <w:rFonts w:ascii="Arial" w:hAnsi="Arial" w:cs="Arial"/>
          <w:i/>
          <w:iCs/>
          <w:sz w:val="22"/>
          <w:szCs w:val="22"/>
        </w:rPr>
        <w:t>Evidence-based Complementary and Alternative Medicine</w:t>
      </w:r>
      <w:r w:rsidRPr="003F65A7">
        <w:rPr>
          <w:rFonts w:ascii="Arial" w:hAnsi="Arial" w:cs="Arial"/>
          <w:sz w:val="22"/>
          <w:szCs w:val="22"/>
        </w:rPr>
        <w:t xml:space="preserve">, 27. </w:t>
      </w:r>
    </w:p>
    <w:p w14:paraId="7013F54E" w14:textId="77777777" w:rsidR="0043715B" w:rsidRPr="003F65A7" w:rsidRDefault="0043715B" w:rsidP="003F65A7">
      <w:pPr>
        <w:pStyle w:val="ListParagraph"/>
        <w:numPr>
          <w:ilvl w:val="0"/>
          <w:numId w:val="1"/>
        </w:numPr>
        <w:autoSpaceDE w:val="0"/>
        <w:autoSpaceDN w:val="0"/>
        <w:adjustRightInd w:val="0"/>
        <w:spacing w:line="360" w:lineRule="auto"/>
        <w:rPr>
          <w:rFonts w:ascii="Arial" w:hAnsi="Arial" w:cs="Arial"/>
          <w:b/>
          <w:bCs/>
          <w:sz w:val="22"/>
          <w:szCs w:val="22"/>
        </w:rPr>
      </w:pPr>
      <w:r w:rsidRPr="003F65A7">
        <w:rPr>
          <w:rFonts w:ascii="Arial" w:hAnsi="Arial" w:cs="Arial"/>
          <w:sz w:val="22"/>
          <w:szCs w:val="22"/>
        </w:rPr>
        <w:t xml:space="preserve">Lee, SH. and Lim, S. M. (2016) ‘Acupuncture for insomnia after stroke: a systematic review and meta-analysis’, </w:t>
      </w:r>
      <w:r w:rsidRPr="003F65A7">
        <w:rPr>
          <w:rFonts w:ascii="Arial" w:hAnsi="Arial" w:cs="Arial"/>
          <w:i/>
          <w:iCs/>
          <w:sz w:val="22"/>
          <w:szCs w:val="22"/>
        </w:rPr>
        <w:t>BMC Complementary Medicine and Therapy</w:t>
      </w:r>
      <w:r w:rsidRPr="003F65A7">
        <w:rPr>
          <w:rFonts w:ascii="Arial" w:hAnsi="Arial" w:cs="Arial"/>
          <w:sz w:val="22"/>
          <w:szCs w:val="22"/>
        </w:rPr>
        <w:t>,</w:t>
      </w:r>
      <w:r w:rsidRPr="003F65A7">
        <w:rPr>
          <w:rFonts w:ascii="Arial" w:hAnsi="Arial" w:cs="Arial"/>
          <w:b/>
          <w:bCs/>
          <w:sz w:val="22"/>
          <w:szCs w:val="22"/>
        </w:rPr>
        <w:t xml:space="preserve"> </w:t>
      </w:r>
      <w:r w:rsidRPr="003F65A7">
        <w:rPr>
          <w:rFonts w:ascii="Arial" w:hAnsi="Arial" w:cs="Arial"/>
          <w:sz w:val="22"/>
          <w:szCs w:val="22"/>
        </w:rPr>
        <w:t>DOI: </w:t>
      </w:r>
      <w:hyperlink r:id="rId9" w:history="1">
        <w:r w:rsidRPr="003F65A7">
          <w:rPr>
            <w:rFonts w:ascii="Arial" w:hAnsi="Arial" w:cs="Arial"/>
            <w:color w:val="DCA10D"/>
            <w:sz w:val="22"/>
            <w:szCs w:val="22"/>
          </w:rPr>
          <w:t>10.1186/s12906-016-1220-z</w:t>
        </w:r>
      </w:hyperlink>
      <w:r w:rsidRPr="003F65A7">
        <w:rPr>
          <w:rFonts w:ascii="Arial" w:hAnsi="Arial" w:cs="Arial"/>
          <w:sz w:val="22"/>
          <w:szCs w:val="22"/>
        </w:rPr>
        <w:t xml:space="preserve"> . </w:t>
      </w:r>
    </w:p>
    <w:p w14:paraId="11C918DF" w14:textId="77777777" w:rsidR="0043715B" w:rsidRPr="003F65A7" w:rsidRDefault="0043715B" w:rsidP="003F65A7">
      <w:pPr>
        <w:pStyle w:val="ListParagraph"/>
        <w:numPr>
          <w:ilvl w:val="0"/>
          <w:numId w:val="1"/>
        </w:numPr>
        <w:autoSpaceDE w:val="0"/>
        <w:autoSpaceDN w:val="0"/>
        <w:adjustRightInd w:val="0"/>
        <w:spacing w:line="360" w:lineRule="auto"/>
        <w:rPr>
          <w:rFonts w:ascii="Arial" w:hAnsi="Arial" w:cs="Arial"/>
          <w:sz w:val="22"/>
          <w:szCs w:val="22"/>
        </w:rPr>
      </w:pPr>
      <w:r w:rsidRPr="003F65A7">
        <w:rPr>
          <w:rFonts w:ascii="Arial" w:hAnsi="Arial" w:cs="Arial"/>
          <w:sz w:val="22"/>
          <w:szCs w:val="22"/>
        </w:rPr>
        <w:t xml:space="preserve">NHS (2019) </w:t>
      </w:r>
      <w:r w:rsidRPr="003F65A7">
        <w:rPr>
          <w:rFonts w:ascii="Arial" w:hAnsi="Arial" w:cs="Arial"/>
          <w:i/>
          <w:iCs/>
          <w:sz w:val="22"/>
          <w:szCs w:val="22"/>
        </w:rPr>
        <w:t>Acupuncture</w:t>
      </w:r>
      <w:r w:rsidRPr="003F65A7">
        <w:rPr>
          <w:rFonts w:ascii="Arial" w:hAnsi="Arial" w:cs="Arial"/>
          <w:sz w:val="22"/>
          <w:szCs w:val="22"/>
        </w:rPr>
        <w:t xml:space="preserve">. Available at: </w:t>
      </w:r>
      <w:hyperlink r:id="rId10" w:history="1">
        <w:r w:rsidRPr="003F65A7">
          <w:rPr>
            <w:rFonts w:ascii="Arial" w:hAnsi="Arial" w:cs="Arial"/>
            <w:color w:val="DCA10D"/>
            <w:sz w:val="22"/>
            <w:szCs w:val="22"/>
          </w:rPr>
          <w:t>https://www.nhs.uk/conditions/acupuncture/</w:t>
        </w:r>
      </w:hyperlink>
      <w:r w:rsidRPr="003F65A7">
        <w:rPr>
          <w:rFonts w:ascii="Arial" w:hAnsi="Arial" w:cs="Arial"/>
          <w:sz w:val="22"/>
          <w:szCs w:val="22"/>
        </w:rPr>
        <w:t xml:space="preserve"> (Accessed: 10 April 2021). </w:t>
      </w:r>
    </w:p>
    <w:p w14:paraId="29F2FF72" w14:textId="77777777" w:rsidR="0043715B" w:rsidRPr="003F65A7" w:rsidRDefault="0043715B" w:rsidP="003F65A7">
      <w:pPr>
        <w:pStyle w:val="ListParagraph"/>
        <w:numPr>
          <w:ilvl w:val="0"/>
          <w:numId w:val="1"/>
        </w:numPr>
        <w:autoSpaceDE w:val="0"/>
        <w:autoSpaceDN w:val="0"/>
        <w:adjustRightInd w:val="0"/>
        <w:spacing w:line="360" w:lineRule="auto"/>
        <w:rPr>
          <w:rFonts w:ascii="Arial" w:hAnsi="Arial" w:cs="Arial"/>
          <w:sz w:val="22"/>
          <w:szCs w:val="22"/>
        </w:rPr>
      </w:pPr>
      <w:r w:rsidRPr="003F65A7">
        <w:rPr>
          <w:rFonts w:ascii="Arial" w:hAnsi="Arial" w:cs="Arial"/>
          <w:sz w:val="22"/>
          <w:szCs w:val="22"/>
        </w:rPr>
        <w:t xml:space="preserve">Shan, W. S. Y. and Ho, C. V. C. (2011) ‘Acupuncture: filling the effectiveness gaps in Western medicine?’, </w:t>
      </w:r>
      <w:r w:rsidRPr="003F65A7">
        <w:rPr>
          <w:rFonts w:ascii="Arial" w:hAnsi="Arial" w:cs="Arial"/>
          <w:i/>
          <w:iCs/>
          <w:sz w:val="22"/>
          <w:szCs w:val="22"/>
        </w:rPr>
        <w:t>British Journal of General Practice</w:t>
      </w:r>
      <w:r w:rsidRPr="003F65A7">
        <w:rPr>
          <w:rFonts w:ascii="Arial" w:hAnsi="Arial" w:cs="Arial"/>
          <w:sz w:val="22"/>
          <w:szCs w:val="22"/>
        </w:rPr>
        <w:t>, 61(587), pp. 374-375.</w:t>
      </w:r>
    </w:p>
    <w:p w14:paraId="74E7DE92" w14:textId="77777777" w:rsidR="0043715B" w:rsidRPr="003F65A7" w:rsidRDefault="0043715B" w:rsidP="003F65A7">
      <w:pPr>
        <w:pStyle w:val="ListParagraph"/>
        <w:numPr>
          <w:ilvl w:val="0"/>
          <w:numId w:val="1"/>
        </w:numPr>
        <w:autoSpaceDE w:val="0"/>
        <w:autoSpaceDN w:val="0"/>
        <w:adjustRightInd w:val="0"/>
        <w:spacing w:line="360" w:lineRule="auto"/>
        <w:rPr>
          <w:rFonts w:ascii="Arial" w:hAnsi="Arial" w:cs="Arial"/>
          <w:sz w:val="22"/>
          <w:szCs w:val="22"/>
        </w:rPr>
      </w:pPr>
      <w:r w:rsidRPr="003F65A7">
        <w:rPr>
          <w:rFonts w:ascii="Arial" w:hAnsi="Arial" w:cs="Arial"/>
          <w:sz w:val="22"/>
          <w:szCs w:val="22"/>
        </w:rPr>
        <w:t xml:space="preserve">White, A. And Ernst, E. (2004) ‘A brief history of acupuncture’, </w:t>
      </w:r>
      <w:r w:rsidRPr="003F65A7">
        <w:rPr>
          <w:rFonts w:ascii="Arial" w:hAnsi="Arial" w:cs="Arial"/>
          <w:i/>
          <w:iCs/>
          <w:sz w:val="22"/>
          <w:szCs w:val="22"/>
        </w:rPr>
        <w:t>Rheumatology</w:t>
      </w:r>
      <w:r w:rsidRPr="003F65A7">
        <w:rPr>
          <w:rFonts w:ascii="Arial" w:hAnsi="Arial" w:cs="Arial"/>
          <w:sz w:val="22"/>
          <w:szCs w:val="22"/>
        </w:rPr>
        <w:t>, 43(5), pp. 662-3.</w:t>
      </w:r>
    </w:p>
    <w:p w14:paraId="7E5282D1" w14:textId="77777777" w:rsidR="0043715B" w:rsidRPr="003F65A7" w:rsidRDefault="0043715B" w:rsidP="003F65A7">
      <w:pPr>
        <w:autoSpaceDE w:val="0"/>
        <w:autoSpaceDN w:val="0"/>
        <w:adjustRightInd w:val="0"/>
        <w:spacing w:line="360" w:lineRule="auto"/>
        <w:rPr>
          <w:rFonts w:ascii="Arial" w:hAnsi="Arial" w:cs="Arial"/>
          <w:sz w:val="22"/>
          <w:szCs w:val="22"/>
        </w:rPr>
      </w:pPr>
    </w:p>
    <w:p w14:paraId="25811B15" w14:textId="77777777" w:rsidR="0043715B" w:rsidRPr="003F65A7" w:rsidRDefault="0043715B" w:rsidP="003F65A7">
      <w:pPr>
        <w:autoSpaceDE w:val="0"/>
        <w:autoSpaceDN w:val="0"/>
        <w:adjustRightInd w:val="0"/>
        <w:spacing w:line="360" w:lineRule="auto"/>
        <w:rPr>
          <w:rFonts w:ascii="Arial" w:hAnsi="Arial" w:cs="Arial"/>
          <w:sz w:val="22"/>
          <w:szCs w:val="22"/>
        </w:rPr>
      </w:pPr>
    </w:p>
    <w:p w14:paraId="63D32B8E" w14:textId="77777777" w:rsidR="0043715B" w:rsidRPr="003F65A7" w:rsidRDefault="0043715B" w:rsidP="003F65A7">
      <w:pPr>
        <w:autoSpaceDE w:val="0"/>
        <w:autoSpaceDN w:val="0"/>
        <w:adjustRightInd w:val="0"/>
        <w:spacing w:line="360" w:lineRule="auto"/>
        <w:rPr>
          <w:rFonts w:ascii="Arial" w:hAnsi="Arial" w:cs="Arial"/>
          <w:sz w:val="22"/>
          <w:szCs w:val="22"/>
        </w:rPr>
      </w:pPr>
    </w:p>
    <w:p w14:paraId="6647EC7F" w14:textId="77777777" w:rsidR="0043715B" w:rsidRPr="003F65A7" w:rsidRDefault="0043715B" w:rsidP="003F65A7">
      <w:pPr>
        <w:autoSpaceDE w:val="0"/>
        <w:autoSpaceDN w:val="0"/>
        <w:adjustRightInd w:val="0"/>
        <w:spacing w:line="360" w:lineRule="auto"/>
        <w:rPr>
          <w:rFonts w:ascii="Arial" w:hAnsi="Arial" w:cs="Arial"/>
          <w:sz w:val="22"/>
          <w:szCs w:val="22"/>
        </w:rPr>
      </w:pPr>
    </w:p>
    <w:p w14:paraId="3133FFB4" w14:textId="77777777" w:rsidR="0043715B" w:rsidRPr="003F65A7" w:rsidRDefault="0043715B" w:rsidP="003F65A7">
      <w:pPr>
        <w:autoSpaceDE w:val="0"/>
        <w:autoSpaceDN w:val="0"/>
        <w:adjustRightInd w:val="0"/>
        <w:spacing w:line="360" w:lineRule="auto"/>
        <w:rPr>
          <w:rFonts w:ascii="Arial" w:hAnsi="Arial" w:cs="Arial"/>
          <w:sz w:val="22"/>
          <w:szCs w:val="22"/>
        </w:rPr>
      </w:pPr>
    </w:p>
    <w:p w14:paraId="639CBCA1" w14:textId="77777777" w:rsidR="0043715B" w:rsidRPr="003F65A7" w:rsidRDefault="0043715B" w:rsidP="003F65A7">
      <w:pPr>
        <w:autoSpaceDE w:val="0"/>
        <w:autoSpaceDN w:val="0"/>
        <w:adjustRightInd w:val="0"/>
        <w:spacing w:line="360" w:lineRule="auto"/>
        <w:rPr>
          <w:rFonts w:ascii="Arial" w:hAnsi="Arial" w:cs="Arial"/>
          <w:sz w:val="22"/>
          <w:szCs w:val="22"/>
        </w:rPr>
      </w:pPr>
    </w:p>
    <w:p w14:paraId="18D1D273" w14:textId="77777777" w:rsidR="0043715B" w:rsidRPr="003F65A7" w:rsidRDefault="0043715B" w:rsidP="003F65A7">
      <w:pPr>
        <w:spacing w:line="360" w:lineRule="auto"/>
        <w:rPr>
          <w:rFonts w:ascii="Arial" w:hAnsi="Arial" w:cs="Arial"/>
          <w:sz w:val="22"/>
          <w:szCs w:val="22"/>
        </w:rPr>
      </w:pPr>
    </w:p>
    <w:sectPr w:rsidR="0043715B" w:rsidRPr="003F65A7" w:rsidSect="007F3D45">
      <w:pgSz w:w="12240" w:h="15840"/>
      <w:pgMar w:top="1440" w:right="1440" w:bottom="1440" w:left="1440" w:header="720" w:footer="720" w:gutter="0"/>
      <w:pgNumType w:start="0"/>
      <w:cols w:space="720"/>
      <w:noEndnote/>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A3D7994"/>
    <w:multiLevelType w:val="hybridMultilevel"/>
    <w:tmpl w:val="DD6AC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4"/>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555"/>
    <w:rsid w:val="000806A0"/>
    <w:rsid w:val="001130DC"/>
    <w:rsid w:val="0034367F"/>
    <w:rsid w:val="003F65A7"/>
    <w:rsid w:val="0043715B"/>
    <w:rsid w:val="004F1ADC"/>
    <w:rsid w:val="00771E96"/>
    <w:rsid w:val="0077514D"/>
    <w:rsid w:val="007F3D45"/>
    <w:rsid w:val="008B2936"/>
    <w:rsid w:val="009B20D4"/>
    <w:rsid w:val="00B92B52"/>
    <w:rsid w:val="00C47B1F"/>
    <w:rsid w:val="00E226B8"/>
    <w:rsid w:val="00FA25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0850E"/>
  <w15:chartTrackingRefBased/>
  <w15:docId w15:val="{265BEB3C-1C60-4542-893E-A8B3317C93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06A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715B"/>
    <w:pPr>
      <w:ind w:left="720"/>
      <w:contextualSpacing/>
    </w:pPr>
  </w:style>
  <w:style w:type="character" w:customStyle="1" w:styleId="Heading1Char">
    <w:name w:val="Heading 1 Char"/>
    <w:basedOn w:val="DefaultParagraphFont"/>
    <w:link w:val="Heading1"/>
    <w:uiPriority w:val="9"/>
    <w:rsid w:val="000806A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806A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806A0"/>
    <w:pPr>
      <w:spacing w:before="120"/>
    </w:pPr>
    <w:rPr>
      <w:b/>
      <w:bCs/>
      <w:i/>
      <w:iCs/>
    </w:rPr>
  </w:style>
  <w:style w:type="character" w:styleId="Hyperlink">
    <w:name w:val="Hyperlink"/>
    <w:basedOn w:val="DefaultParagraphFont"/>
    <w:uiPriority w:val="99"/>
    <w:unhideWhenUsed/>
    <w:rsid w:val="000806A0"/>
    <w:rPr>
      <w:color w:val="0563C1" w:themeColor="hyperlink"/>
      <w:u w:val="single"/>
    </w:rPr>
  </w:style>
  <w:style w:type="paragraph" w:styleId="TOC2">
    <w:name w:val="toc 2"/>
    <w:basedOn w:val="Normal"/>
    <w:next w:val="Normal"/>
    <w:autoRedefine/>
    <w:uiPriority w:val="39"/>
    <w:semiHidden/>
    <w:unhideWhenUsed/>
    <w:rsid w:val="000806A0"/>
    <w:pPr>
      <w:spacing w:before="120"/>
      <w:ind w:left="240"/>
    </w:pPr>
    <w:rPr>
      <w:b/>
      <w:bCs/>
      <w:sz w:val="22"/>
      <w:szCs w:val="22"/>
    </w:rPr>
  </w:style>
  <w:style w:type="paragraph" w:styleId="TOC3">
    <w:name w:val="toc 3"/>
    <w:basedOn w:val="Normal"/>
    <w:next w:val="Normal"/>
    <w:autoRedefine/>
    <w:uiPriority w:val="39"/>
    <w:semiHidden/>
    <w:unhideWhenUsed/>
    <w:rsid w:val="000806A0"/>
    <w:pPr>
      <w:ind w:left="480"/>
    </w:pPr>
    <w:rPr>
      <w:sz w:val="20"/>
      <w:szCs w:val="20"/>
    </w:rPr>
  </w:style>
  <w:style w:type="paragraph" w:styleId="TOC4">
    <w:name w:val="toc 4"/>
    <w:basedOn w:val="Normal"/>
    <w:next w:val="Normal"/>
    <w:autoRedefine/>
    <w:uiPriority w:val="39"/>
    <w:semiHidden/>
    <w:unhideWhenUsed/>
    <w:rsid w:val="000806A0"/>
    <w:pPr>
      <w:ind w:left="720"/>
    </w:pPr>
    <w:rPr>
      <w:sz w:val="20"/>
      <w:szCs w:val="20"/>
    </w:rPr>
  </w:style>
  <w:style w:type="paragraph" w:styleId="TOC5">
    <w:name w:val="toc 5"/>
    <w:basedOn w:val="Normal"/>
    <w:next w:val="Normal"/>
    <w:autoRedefine/>
    <w:uiPriority w:val="39"/>
    <w:semiHidden/>
    <w:unhideWhenUsed/>
    <w:rsid w:val="000806A0"/>
    <w:pPr>
      <w:ind w:left="960"/>
    </w:pPr>
    <w:rPr>
      <w:sz w:val="20"/>
      <w:szCs w:val="20"/>
    </w:rPr>
  </w:style>
  <w:style w:type="paragraph" w:styleId="TOC6">
    <w:name w:val="toc 6"/>
    <w:basedOn w:val="Normal"/>
    <w:next w:val="Normal"/>
    <w:autoRedefine/>
    <w:uiPriority w:val="39"/>
    <w:semiHidden/>
    <w:unhideWhenUsed/>
    <w:rsid w:val="000806A0"/>
    <w:pPr>
      <w:ind w:left="1200"/>
    </w:pPr>
    <w:rPr>
      <w:sz w:val="20"/>
      <w:szCs w:val="20"/>
    </w:rPr>
  </w:style>
  <w:style w:type="paragraph" w:styleId="TOC7">
    <w:name w:val="toc 7"/>
    <w:basedOn w:val="Normal"/>
    <w:next w:val="Normal"/>
    <w:autoRedefine/>
    <w:uiPriority w:val="39"/>
    <w:semiHidden/>
    <w:unhideWhenUsed/>
    <w:rsid w:val="000806A0"/>
    <w:pPr>
      <w:ind w:left="1440"/>
    </w:pPr>
    <w:rPr>
      <w:sz w:val="20"/>
      <w:szCs w:val="20"/>
    </w:rPr>
  </w:style>
  <w:style w:type="paragraph" w:styleId="TOC8">
    <w:name w:val="toc 8"/>
    <w:basedOn w:val="Normal"/>
    <w:next w:val="Normal"/>
    <w:autoRedefine/>
    <w:uiPriority w:val="39"/>
    <w:semiHidden/>
    <w:unhideWhenUsed/>
    <w:rsid w:val="000806A0"/>
    <w:pPr>
      <w:ind w:left="1680"/>
    </w:pPr>
    <w:rPr>
      <w:sz w:val="20"/>
      <w:szCs w:val="20"/>
    </w:rPr>
  </w:style>
  <w:style w:type="paragraph" w:styleId="TOC9">
    <w:name w:val="toc 9"/>
    <w:basedOn w:val="Normal"/>
    <w:next w:val="Normal"/>
    <w:autoRedefine/>
    <w:uiPriority w:val="39"/>
    <w:semiHidden/>
    <w:unhideWhenUsed/>
    <w:rsid w:val="000806A0"/>
    <w:pPr>
      <w:ind w:left="1920"/>
    </w:pPr>
    <w:rPr>
      <w:sz w:val="20"/>
      <w:szCs w:val="20"/>
    </w:rPr>
  </w:style>
  <w:style w:type="paragraph" w:styleId="NoSpacing">
    <w:name w:val="No Spacing"/>
    <w:link w:val="NoSpacingChar"/>
    <w:uiPriority w:val="1"/>
    <w:qFormat/>
    <w:rsid w:val="007F3D45"/>
    <w:rPr>
      <w:rFonts w:eastAsiaTheme="minorEastAsia"/>
      <w:sz w:val="22"/>
      <w:szCs w:val="22"/>
      <w:lang w:val="en-US" w:eastAsia="zh-CN"/>
    </w:rPr>
  </w:style>
  <w:style w:type="character" w:customStyle="1" w:styleId="NoSpacingChar">
    <w:name w:val="No Spacing Char"/>
    <w:basedOn w:val="DefaultParagraphFont"/>
    <w:link w:val="NoSpacing"/>
    <w:uiPriority w:val="1"/>
    <w:rsid w:val="007F3D45"/>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36080596">
      <w:bodyDiv w:val="1"/>
      <w:marLeft w:val="0"/>
      <w:marRight w:val="0"/>
      <w:marTop w:val="0"/>
      <w:marBottom w:val="0"/>
      <w:divBdr>
        <w:top w:val="none" w:sz="0" w:space="0" w:color="auto"/>
        <w:left w:val="none" w:sz="0" w:space="0" w:color="auto"/>
        <w:bottom w:val="none" w:sz="0" w:space="0" w:color="auto"/>
        <w:right w:val="none" w:sz="0" w:space="0" w:color="auto"/>
      </w:divBdr>
      <w:divsChild>
        <w:div w:id="17570501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susarthritis.org/media/1336/complementary-and-alternative-medicines-information-booklet.pdf" TargetMode="External"/><Relationship Id="rId3" Type="http://schemas.openxmlformats.org/officeDocument/2006/relationships/styles" Target="styles.xml"/><Relationship Id="rId7" Type="http://schemas.openxmlformats.org/officeDocument/2006/relationships/image" Target="media/image10.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nhs.uk/conditions/acupuncture/" TargetMode="External"/><Relationship Id="rId4" Type="http://schemas.openxmlformats.org/officeDocument/2006/relationships/settings" Target="settings.xml"/><Relationship Id="rId9" Type="http://schemas.openxmlformats.org/officeDocument/2006/relationships/hyperlink" Target="https://doi.org/10.1186/s12906-016-1220-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FE73DB-A91D-5948-81A4-51DB5E328B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TotalTime>
  <Pages>8</Pages>
  <Words>1897</Words>
  <Characters>10813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tutor: magdalena wronska</Company>
  <LinksUpToDate>false</LinksUpToDate>
  <CharactersWithSpaces>12685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Complementary Therapies</dc:title>
  <dc:subject>BMHP5001</dc:subject>
  <dc:creator>Ana Maria Elena Stanciu (1909953)</dc:creator>
  <cp:keywords/>
  <dc:description/>
  <cp:lastModifiedBy>Ana Maria Elena Stanciu (1909953)</cp:lastModifiedBy>
  <cp:revision>8</cp:revision>
  <dcterms:created xsi:type="dcterms:W3CDTF">2021-04-10T13:31:00Z</dcterms:created>
  <dcterms:modified xsi:type="dcterms:W3CDTF">2021-04-19T08:31:00Z</dcterms:modified>
</cp:coreProperties>
</file>