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5A08CB" w:rsidR="00E33A1D" w:rsidP="56C960A2" w:rsidRDefault="1AAED728" w14:paraId="021F6148" w14:textId="0FEEDD20">
      <w:pPr>
        <w:spacing w:before="0" w:beforeAutospacing="off" w:after="0" w:afterAutospacing="off" w:line="360" w:lineRule="auto"/>
        <w:textAlignment w:val="baseline"/>
      </w:pPr>
      <w:r w:rsidRPr="56C960A2" w:rsidR="2D307896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Acknowledgment of use of AI in assessment form:</w:t>
      </w:r>
    </w:p>
    <w:p w:rsidRPr="005A08CB" w:rsidR="00E33A1D" w:rsidP="56C960A2" w:rsidRDefault="1AAED728" w14:paraId="266F51AC" w14:textId="075384C8">
      <w:pPr>
        <w:spacing w:before="0" w:beforeAutospacing="off" w:after="0" w:afterAutospacing="off" w:line="360" w:lineRule="auto"/>
        <w:textAlignment w:val="baseline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5A08CB" w:rsidR="00E33A1D" w:rsidP="56C960A2" w:rsidRDefault="1AAED728" w14:paraId="0024E091" w14:textId="3449F3F6">
      <w:pPr>
        <w:spacing w:before="0" w:beforeAutospacing="off" w:after="0" w:afterAutospacing="off" w:line="360" w:lineRule="auto"/>
        <w:textAlignment w:val="baseline"/>
      </w:pP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I acknowledge the use of Library AI Research Assistant </w:t>
      </w:r>
      <w:hyperlink r:id="R3a687668a5f6466a">
        <w:r w:rsidRPr="56C960A2" w:rsidR="09F50350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4"/>
            <w:szCs w:val="24"/>
            <w:u w:val="single"/>
            <w:lang w:val="en-GB"/>
          </w:rPr>
          <w:t>Ex Libris Discovery</w:t>
        </w:r>
      </w:hyperlink>
      <w:r w:rsidRPr="56C960A2" w:rsidR="09F503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on 02/12/25 - 07/12/25 to Find journal articles and books. I used </w:t>
      </w:r>
    </w:p>
    <w:p w:rsidRPr="005A08CB" w:rsidR="00E33A1D" w:rsidP="56C960A2" w:rsidRDefault="1AAED728" w14:paraId="0A93CB57" w14:textId="5EF49AE0">
      <w:pPr>
        <w:spacing w:before="0" w:beforeAutospacing="off" w:after="0" w:afterAutospacing="off" w:line="360" w:lineRule="auto"/>
        <w:textAlignment w:val="baseline"/>
      </w:pP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the prompt(s):  </w:t>
      </w:r>
    </w:p>
    <w:p w:rsidRPr="005A08CB" w:rsidR="00E33A1D" w:rsidP="56C960A2" w:rsidRDefault="1AAED728" w14:paraId="0DB51129" w14:textId="71BD1B50">
      <w:pPr>
        <w:spacing w:before="0" w:beforeAutospacing="off" w:after="0" w:afterAutospacing="off" w:line="360" w:lineRule="auto"/>
        <w:textAlignment w:val="baseline"/>
      </w:pP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1. Melancholy In Psychology.</w:t>
      </w:r>
    </w:p>
    <w:p w:rsidRPr="005A08CB" w:rsidR="00E33A1D" w:rsidP="56C960A2" w:rsidRDefault="1AAED728" w14:paraId="444E95A0" w14:textId="2F95133F">
      <w:pPr>
        <w:spacing w:before="0" w:beforeAutospacing="off" w:after="0" w:afterAutospacing="off" w:line="360" w:lineRule="auto"/>
        <w:textAlignment w:val="baseline"/>
      </w:pP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2. How our understanding of melancholia has changed overtime.</w:t>
      </w:r>
    </w:p>
    <w:p w:rsidRPr="005A08CB" w:rsidR="00E33A1D" w:rsidP="56C960A2" w:rsidRDefault="1AAED728" w14:paraId="18F0C67D" w14:textId="1147D263">
      <w:pPr>
        <w:shd w:val="clear" w:color="auto" w:fill="FFFFFF" w:themeFill="background1"/>
        <w:spacing w:before="0" w:beforeAutospacing="off" w:after="0" w:afterAutospacing="off" w:line="360" w:lineRule="auto"/>
        <w:textAlignment w:val="baseline"/>
      </w:pP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3. </w:t>
      </w:r>
      <w:r w:rsidRPr="56C960A2" w:rsidR="09F503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how our understanding of melancholia and approaches to treatment have changed over time. </w:t>
      </w:r>
    </w:p>
    <w:p w:rsidRPr="005A08CB" w:rsidR="00E33A1D" w:rsidP="56C960A2" w:rsidRDefault="1AAED728" w14:paraId="2A55A757" w14:textId="4A5C9B05">
      <w:pPr>
        <w:spacing w:before="0" w:beforeAutospacing="off" w:after="0" w:afterAutospacing="off" w:line="360" w:lineRule="auto"/>
        <w:textAlignment w:val="baseline"/>
      </w:pP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Pr="005A08CB" w:rsidR="00E33A1D" w:rsidP="56C960A2" w:rsidRDefault="1AAED728" w14:paraId="61333E36" w14:textId="60B5830F">
      <w:pPr>
        <w:spacing w:before="0" w:beforeAutospacing="off" w:after="0" w:afterAutospacing="off" w:line="360" w:lineRule="auto"/>
        <w:textAlignment w:val="baseline"/>
      </w:pPr>
      <w:r w:rsidRPr="56C960A2" w:rsidR="09F5035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I confirm that I have used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Pr="005A08CB" w:rsidR="00E33A1D" w:rsidP="56C960A2" w:rsidRDefault="1AAED728" w14:paraId="1994BCCA" w14:textId="65667588">
      <w:pPr>
        <w:pStyle w:val="Heading2"/>
        <w:rPr>
          <w:noProof w:val="0"/>
          <w:lang w:val="en-GB"/>
        </w:rPr>
      </w:pPr>
    </w:p>
    <w:p w:rsidRPr="005A08CB" w:rsidR="00E33A1D" w:rsidP="56C960A2" w:rsidRDefault="1AAED728" w14:paraId="5A571300" w14:textId="66AAD12A">
      <w:pPr>
        <w:pStyle w:val="Heading2"/>
      </w:pPr>
      <w:r w:rsidRPr="56C960A2" w:rsidR="048CD84E">
        <w:rPr>
          <w:noProof w:val="0"/>
          <w:lang w:val="en-GB"/>
        </w:rPr>
        <w:t>Discuss how our understanding of melancholia and approaches to treatment have changed over time.</w:t>
      </w:r>
    </w:p>
    <w:p w:rsidRPr="005A08CB" w:rsidR="00E33A1D" w:rsidP="56C960A2" w:rsidRDefault="1AAED728" w14:paraId="24F5F09C" w14:textId="2CBB327E">
      <w:pPr>
        <w:spacing w:after="0" w:line="360" w:lineRule="auto"/>
        <w:textAlignment w:val="baseline"/>
        <w:rPr>
          <w:rStyle w:val="eop"/>
          <w:rFonts w:ascii="Arial" w:hAnsi="Arial" w:eastAsia="Arial" w:cs="Arial"/>
          <w:color w:val="000000" w:themeColor="text1" w:themeTint="FF" w:themeShade="FF"/>
        </w:rPr>
      </w:pPr>
    </w:p>
    <w:p w:rsidR="00E33A1D" w:rsidP="380937B3" w:rsidRDefault="7A6F4227" w14:paraId="0A1C517D" w14:textId="595D637E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380937B3" w:rsidR="7A6F422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This essay will discuss </w:t>
      </w:r>
      <w:r w:rsidRPr="380937B3" w:rsidR="7980735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how understanding and treatments developed though history of </w:t>
      </w:r>
      <w:r w:rsidRPr="380937B3" w:rsidR="7A6F4227">
        <w:rPr>
          <w:rStyle w:val="normaltextrun"/>
          <w:rFonts w:ascii="Arial" w:hAnsi="Arial" w:eastAsia="Arial" w:cs="Arial"/>
          <w:color w:val="000000" w:themeColor="text1" w:themeTint="FF" w:themeShade="FF"/>
        </w:rPr>
        <w:t>melancholia</w:t>
      </w:r>
      <w:r w:rsidRPr="380937B3" w:rsidR="01C5C8C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6326A0F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or depression </w:t>
      </w:r>
      <w:r w:rsidRPr="380937B3" w:rsidR="01C5C8C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from </w:t>
      </w:r>
      <w:r w:rsidRPr="380937B3" w:rsidR="317085C4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ancient </w:t>
      </w:r>
      <w:r w:rsidRPr="380937B3" w:rsidR="15627079">
        <w:rPr>
          <w:rStyle w:val="normaltextrun"/>
          <w:rFonts w:ascii="Arial" w:hAnsi="Arial" w:eastAsia="Arial" w:cs="Arial"/>
          <w:color w:val="000000" w:themeColor="text1" w:themeTint="FF" w:themeShade="FF"/>
        </w:rPr>
        <w:t>Greece</w:t>
      </w:r>
      <w:r w:rsidRPr="380937B3" w:rsidR="7A6F422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52E0CD2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to </w:t>
      </w:r>
      <w:r w:rsidRPr="380937B3" w:rsidR="01C0672A">
        <w:rPr>
          <w:rStyle w:val="normaltextrun"/>
          <w:rFonts w:ascii="Arial" w:hAnsi="Arial" w:eastAsia="Arial" w:cs="Arial"/>
          <w:color w:val="000000" w:themeColor="text1" w:themeTint="FF" w:themeShade="FF"/>
        </w:rPr>
        <w:t>postmodernity</w:t>
      </w:r>
      <w:r w:rsidRPr="380937B3" w:rsidR="7A6F4227">
        <w:rPr>
          <w:rStyle w:val="normaltextrun"/>
          <w:rFonts w:ascii="Arial" w:hAnsi="Arial" w:eastAsia="Arial" w:cs="Arial"/>
          <w:color w:val="000000" w:themeColor="text1" w:themeTint="FF" w:themeShade="FF"/>
        </w:rPr>
        <w:t>. This is a synopsis of over two thousand five hundred years and so cannot do full justice to a detailed history.</w:t>
      </w:r>
      <w:r w:rsidRPr="380937B3" w:rsidR="7A6F4227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77C07A04" w14:paraId="676C7BA7" w14:textId="0FCDD9F0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380937B3" w:rsidR="77C07A04">
        <w:rPr>
          <w:rStyle w:val="normaltextrun"/>
          <w:rFonts w:ascii="Arial" w:hAnsi="Arial" w:eastAsia="Arial" w:cs="Arial"/>
          <w:color w:val="000000" w:themeColor="text1" w:themeTint="FF" w:themeShade="FF"/>
        </w:rPr>
        <w:t>Colman, (2015</w:t>
      </w:r>
      <w:r w:rsidRPr="380937B3" w:rsidR="38859D72">
        <w:rPr>
          <w:rStyle w:val="normaltextrun"/>
          <w:rFonts w:ascii="Arial" w:hAnsi="Arial" w:eastAsia="Arial" w:cs="Arial"/>
          <w:color w:val="000000" w:themeColor="text1" w:themeTint="FF" w:themeShade="FF"/>
        </w:rPr>
        <w:t>). Defines,</w:t>
      </w:r>
      <w:r w:rsidRPr="380937B3" w:rsidR="77C07A04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1A57E836">
        <w:rPr>
          <w:rStyle w:val="normaltextrun"/>
          <w:rFonts w:ascii="Arial" w:hAnsi="Arial" w:eastAsia="Arial" w:cs="Arial"/>
          <w:color w:val="000000" w:themeColor="text1" w:themeTint="FF" w:themeShade="FF"/>
        </w:rPr>
        <w:t>coming from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the Greek ‘</w:t>
      </w:r>
      <w:r w:rsidRPr="380937B3" w:rsidR="384C895A">
        <w:rPr>
          <w:rStyle w:val="normaltextrun"/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melas’ 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meaning black, </w:t>
      </w:r>
      <w:r w:rsidRPr="380937B3" w:rsidR="384C895A">
        <w:rPr>
          <w:rStyle w:val="normaltextrun"/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chole, 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bile    </w:t>
      </w:r>
      <w:r>
        <w:tab/>
      </w:r>
      <w:r w:rsidRPr="380937B3" w:rsidR="384C895A">
        <w:rPr>
          <w:rStyle w:val="normaltextrun"/>
          <w:rFonts w:ascii="Arial" w:hAnsi="Arial" w:eastAsia="Arial" w:cs="Arial"/>
          <w:i w:val="1"/>
          <w:iCs w:val="1"/>
          <w:color w:val="000000" w:themeColor="text1" w:themeTint="FF" w:themeShade="FF"/>
        </w:rPr>
        <w:t>and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‘</w:t>
      </w:r>
      <w:r w:rsidRPr="380937B3" w:rsidR="384C895A">
        <w:rPr>
          <w:rStyle w:val="normaltextrun"/>
          <w:rFonts w:ascii="Arial" w:hAnsi="Arial" w:eastAsia="Arial" w:cs="Arial"/>
          <w:i w:val="1"/>
          <w:iCs w:val="1"/>
          <w:color w:val="000000" w:themeColor="text1" w:themeTint="FF" w:themeShade="FF"/>
          <w:u w:val="single"/>
        </w:rPr>
        <w:t>ia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‘,</w:t>
      </w:r>
      <w:r w:rsidRPr="380937B3" w:rsidR="384C895A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a condition or quality.’  ‘The doctrine of four humours </w:t>
      </w:r>
      <w:r>
        <w:tab/>
      </w:r>
      <w:r>
        <w:tab/>
      </w:r>
      <w:r>
        <w:tab/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>(temperaments) which attributed depressive states as being caused</w:t>
      </w:r>
      <w:r w:rsidRPr="380937B3" w:rsidR="384C895A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by an </w:t>
      </w:r>
      <w:r>
        <w:tab/>
      </w:r>
      <w:r>
        <w:tab/>
      </w:r>
      <w:r w:rsidRPr="380937B3" w:rsidR="131E3324">
        <w:rPr>
          <w:rStyle w:val="normaltextrun"/>
          <w:rFonts w:ascii="Arial" w:hAnsi="Arial" w:eastAsia="Arial" w:cs="Arial"/>
          <w:color w:val="000000" w:themeColor="text1" w:themeTint="FF" w:themeShade="FF"/>
        </w:rPr>
        <w:t>e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xcess of black bile in the body.’ Today ‘Melancholia’ is considered ‘a severe </w:t>
      </w:r>
      <w:r>
        <w:tab/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form of depression more specifically, a major depressive episode. Involutional </w:t>
      </w:r>
      <w:r>
        <w:tab/>
      </w:r>
      <w:r w:rsidRPr="380937B3" w:rsidR="7E67C354">
        <w:rPr>
          <w:rStyle w:val="normaltextrun"/>
          <w:rFonts w:ascii="Arial" w:hAnsi="Arial" w:eastAsia="Arial" w:cs="Arial"/>
          <w:color w:val="000000" w:themeColor="text1" w:themeTint="FF" w:themeShade="FF"/>
        </w:rPr>
        <w:t>melancholia or</w:t>
      </w:r>
      <w:r w:rsidRPr="380937B3" w:rsidR="384C895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involutional depression.’</w:t>
      </w:r>
      <w:r w:rsidRPr="380937B3" w:rsidR="384C895A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3D5A95D2" w14:paraId="02C81597" w14:textId="6D487614">
      <w:pPr>
        <w:pStyle w:val="paragraph"/>
        <w:spacing w:before="0" w:beforeAutospacing="off" w:after="0" w:afterAutospacing="off" w:line="360" w:lineRule="auto"/>
        <w:ind w:left="720"/>
        <w:textAlignment w:val="baseline"/>
        <w:rPr>
          <w:rStyle w:val="eop"/>
          <w:rFonts w:ascii="Arial" w:hAnsi="Arial" w:eastAsia="Arial" w:cs="Arial"/>
          <w:color w:val="000000" w:themeColor="text1"/>
        </w:rPr>
      </w:pPr>
      <w:r w:rsidRPr="380937B3" w:rsidR="3D5A95D2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559AB1D6" w14:paraId="50AB92B2" w14:textId="0BA2E9E7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rFonts w:ascii="Arial" w:hAnsi="Arial" w:eastAsia="Arial" w:cs="Arial"/>
          <w:color w:val="000000" w:themeColor="text1"/>
        </w:rPr>
      </w:pPr>
      <w:r w:rsidRPr="380937B3" w:rsidR="559AB1D6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‘Historically it originates with Plato (428-348 BCE) credited with the ‘first mention of </w:t>
      </w:r>
      <w:r>
        <w:tab/>
      </w:r>
      <w:r w:rsidRPr="380937B3" w:rsidR="559AB1D6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melancholy (Plato, Timaeus, p.322) which ‘as a condition’ was then ‘fully </w:t>
      </w:r>
      <w:r>
        <w:tab/>
      </w:r>
      <w:r>
        <w:tab/>
      </w:r>
      <w:r w:rsidRPr="380937B3" w:rsidR="559AB1D6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described by Hippocrates’ (as Cited </w:t>
      </w:r>
      <w:r w:rsidRPr="380937B3" w:rsidR="385D4825">
        <w:rPr>
          <w:rStyle w:val="normaltextrun"/>
          <w:rFonts w:ascii="Arial" w:hAnsi="Arial" w:eastAsia="Arial" w:cs="Arial"/>
          <w:color w:val="000000" w:themeColor="text1" w:themeTint="FF" w:themeShade="FF"/>
        </w:rPr>
        <w:t>in</w:t>
      </w:r>
      <w:r w:rsidRPr="380937B3" w:rsidR="559AB1D6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Tyson et al. 2020)  </w:t>
      </w:r>
    </w:p>
    <w:p w:rsidR="00E33A1D" w:rsidP="380937B3" w:rsidRDefault="631E13C7" w14:paraId="506D1802" w14:textId="79BC8C13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56C960A2" w:rsidR="5FA956C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The ancient physicians and philosophers that followed Hippocrates </w:t>
      </w:r>
      <w:r w:rsidRPr="56C960A2" w:rsidR="11B271C7">
        <w:rPr>
          <w:rStyle w:val="normaltextrun"/>
          <w:rFonts w:ascii="Arial" w:hAnsi="Arial" w:eastAsia="Arial" w:cs="Arial"/>
          <w:color w:val="000000" w:themeColor="text1" w:themeTint="FF" w:themeShade="FF"/>
        </w:rPr>
        <w:t>(</w:t>
      </w:r>
      <w:r w:rsidRPr="56C960A2" w:rsidR="5FA956C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considered the father of medicine) criticised the temple medicine of their </w:t>
      </w:r>
      <w:r w:rsidRPr="56C960A2" w:rsidR="2AF2A5C0">
        <w:rPr>
          <w:rStyle w:val="normaltextrun"/>
          <w:rFonts w:ascii="Arial" w:hAnsi="Arial" w:eastAsia="Arial" w:cs="Arial"/>
          <w:color w:val="000000" w:themeColor="text1" w:themeTint="FF" w:themeShade="FF"/>
        </w:rPr>
        <w:t>time, it was</w:t>
      </w:r>
      <w:r w:rsidRPr="56C960A2" w:rsidR="5FA956C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the widely held belief that illness was caused by the gods or demons. that could be cured through ritual appeasement or exorcism. (Lloyd,</w:t>
      </w:r>
      <w:r w:rsidRPr="56C960A2" w:rsidR="5FA956C7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  <w:r w:rsidRPr="56C960A2" w:rsidR="304FA65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1978; </w:t>
      </w:r>
      <w:r w:rsidRPr="56C960A2" w:rsidR="13CE95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cited in </w:t>
      </w:r>
      <w:r w:rsidRPr="56C960A2" w:rsidR="304FA652">
        <w:rPr>
          <w:rStyle w:val="normaltextrun"/>
          <w:rFonts w:ascii="Arial" w:hAnsi="Arial" w:eastAsia="Arial" w:cs="Arial"/>
          <w:color w:val="000000" w:themeColor="text1" w:themeTint="FF" w:themeShade="FF"/>
        </w:rPr>
        <w:t>Scull,2020,32)</w:t>
      </w:r>
      <w:r w:rsidRPr="56C960A2" w:rsidR="304FA652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384C895A" w14:paraId="3D91B0FD" w14:textId="00300C95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1E6336AC" w:rsidR="384C895A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  <w:r w:rsidRPr="1E6336AC" w:rsidR="29C26A9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The Hippocratic treaties ‘On the sacred disease’ (epilepsy) he disparages the idea of divinity as cause but asserts natural causes in which he also mentions </w:t>
      </w:r>
      <w:r>
        <w:tab/>
      </w:r>
      <w:r>
        <w:tab/>
      </w:r>
      <w:r w:rsidRPr="1E6336AC" w:rsidR="29C26A97">
        <w:rPr>
          <w:rStyle w:val="normaltextrun"/>
          <w:rFonts w:ascii="Arial" w:hAnsi="Arial" w:eastAsia="Arial" w:cs="Arial"/>
          <w:color w:val="000000" w:themeColor="text1" w:themeTint="FF" w:themeShade="FF"/>
        </w:rPr>
        <w:t>melancholic disturbances of the spirit</w:t>
      </w:r>
      <w:r w:rsidRPr="1E6336AC" w:rsidR="6D19AAB9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29C26A97">
        <w:rPr>
          <w:rStyle w:val="normaltextrun"/>
          <w:rFonts w:ascii="Arial" w:hAnsi="Arial" w:eastAsia="Arial" w:cs="Arial"/>
          <w:color w:val="000000" w:themeColor="text1" w:themeTint="FF" w:themeShade="FF"/>
        </w:rPr>
        <w:t>(Scull, A.2022,32). as did many</w:t>
      </w:r>
      <w:r w:rsidRPr="1E6336AC" w:rsidR="2B65E47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including Galen and his </w:t>
      </w:r>
      <w:r w:rsidRPr="1E6336AC" w:rsidR="2B65E475">
        <w:rPr>
          <w:rStyle w:val="normaltextrun"/>
          <w:rFonts w:ascii="Arial" w:hAnsi="Arial" w:eastAsia="Arial" w:cs="Arial"/>
          <w:color w:val="000000" w:themeColor="text1" w:themeTint="FF" w:themeShade="FF"/>
        </w:rPr>
        <w:t>successors</w:t>
      </w:r>
      <w:r w:rsidRPr="1E6336AC" w:rsidR="74F6EA50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, </w:t>
      </w:r>
      <w:r w:rsidRPr="1E6336AC" w:rsidR="2B65E475">
        <w:rPr>
          <w:rStyle w:val="normaltextrun"/>
          <w:rFonts w:ascii="Arial" w:hAnsi="Arial" w:eastAsia="Arial" w:cs="Arial"/>
          <w:color w:val="000000" w:themeColor="text1" w:themeTint="FF" w:themeShade="FF"/>
        </w:rPr>
        <w:t>second</w:t>
      </w:r>
      <w:r w:rsidRPr="1E6336AC" w:rsidR="2B65E47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century A.D. onwards (as cited in Kemp &amp; </w:t>
      </w:r>
      <w:r w:rsidRPr="1E6336AC" w:rsidR="7589D3B8">
        <w:rPr>
          <w:rStyle w:val="normaltextrun"/>
          <w:rFonts w:ascii="Arial" w:hAnsi="Arial" w:eastAsia="Arial" w:cs="Arial"/>
          <w:color w:val="000000" w:themeColor="text1" w:themeTint="FF" w:themeShade="FF"/>
        </w:rPr>
        <w:t>Williams,</w:t>
      </w:r>
      <w:r w:rsidRPr="1E6336AC" w:rsidR="2B65E47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1987).</w:t>
      </w:r>
      <w:r w:rsidRPr="1E6336AC" w:rsidR="2B65E475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Pr="00540B6E" w:rsidR="00E33A1D" w:rsidP="380937B3" w:rsidRDefault="5874E713" w14:paraId="0C71780F" w14:textId="02A27473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1E6336AC" w:rsidR="3D5A95D2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It was believed that its causation was from an imbalance</w:t>
      </w:r>
      <w:r w:rsidRPr="1E6336AC" w:rsidR="25984BEF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of the four humours</w:t>
      </w:r>
      <w:r w:rsidRPr="1E6336AC" w:rsidR="5803CA5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, given 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as an explanation </w:t>
      </w:r>
      <w:r w:rsidRPr="1E6336AC" w:rsidR="460E5DAB">
        <w:rPr>
          <w:rStyle w:val="normaltextrun"/>
          <w:rFonts w:ascii="Arial" w:hAnsi="Arial" w:eastAsia="Arial" w:cs="Arial"/>
          <w:color w:val="000000" w:themeColor="text1" w:themeTint="FF" w:themeShade="FF"/>
        </w:rPr>
        <w:t>of mental</w:t>
      </w:r>
      <w:r w:rsidRPr="1E6336AC" w:rsidR="3B5DFDB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illness</w:t>
      </w:r>
      <w:r w:rsidRPr="1E6336AC" w:rsidR="10CF3D61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1E6336AC" w:rsidR="758D59D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10CF3D61">
        <w:rPr>
          <w:rStyle w:val="normaltextrun"/>
          <w:rFonts w:ascii="Arial" w:hAnsi="Arial" w:eastAsia="Arial" w:cs="Arial"/>
          <w:color w:val="000000" w:themeColor="text1" w:themeTint="FF" w:themeShade="FF"/>
        </w:rPr>
        <w:t>T</w:t>
      </w:r>
      <w:r w:rsidRPr="1E6336AC" w:rsidR="758D59D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reatment was 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based on diet and exercise. </w:t>
      </w:r>
      <w:r w:rsidRPr="1E6336AC" w:rsidR="05F0366E">
        <w:rPr>
          <w:rStyle w:val="normaltextrun"/>
          <w:rFonts w:ascii="Arial" w:hAnsi="Arial" w:eastAsia="Arial" w:cs="Arial"/>
          <w:color w:val="000000" w:themeColor="text1" w:themeTint="FF" w:themeShade="FF"/>
        </w:rPr>
        <w:t>C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ausation</w:t>
      </w:r>
      <w:r w:rsidRPr="1E6336AC" w:rsidR="73C823B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of melancholia 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according to Hippocrates was an excess of</w:t>
      </w:r>
      <w:r w:rsidRPr="1E6336AC" w:rsidR="4DBDACD6">
        <w:rPr>
          <w:rStyle w:val="normaltextrun"/>
          <w:rFonts w:ascii="Arial" w:hAnsi="Arial" w:eastAsia="Arial" w:cs="Arial"/>
          <w:color w:val="000000" w:themeColor="text1" w:themeTint="FF" w:themeShade="FF"/>
        </w:rPr>
        <w:t>’</w:t>
      </w:r>
      <w:r w:rsidRPr="1E6336AC" w:rsidR="43ED514A">
        <w:rPr>
          <w:rStyle w:val="normaltextrun"/>
          <w:rFonts w:ascii="Arial" w:hAnsi="Arial" w:eastAsia="Arial" w:cs="Arial"/>
          <w:color w:val="000000" w:themeColor="text1" w:themeTint="FF" w:themeShade="FF"/>
        </w:rPr>
        <w:t>’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76FF1191">
        <w:rPr>
          <w:rStyle w:val="normaltextrun"/>
          <w:rFonts w:ascii="Arial" w:hAnsi="Arial" w:eastAsia="Arial" w:cs="Arial"/>
          <w:color w:val="000000" w:themeColor="text1" w:themeTint="FF" w:themeShade="FF"/>
        </w:rPr>
        <w:t>‘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black bile’ with the properties of ‘cold and dry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’,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sy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mp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toms being loss of appetite, restlessness, irritability, despondency and being unable to speak. (Tyson et al.2020,44).</w:t>
      </w:r>
      <w:r w:rsidRPr="1E6336AC" w:rsidR="3B764B9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Simon </w:t>
      </w:r>
      <w:r w:rsidRPr="1E6336AC" w:rsidR="757758F8">
        <w:rPr>
          <w:rStyle w:val="normaltextrun"/>
          <w:rFonts w:ascii="Arial" w:hAnsi="Arial" w:eastAsia="Arial" w:cs="Arial"/>
          <w:color w:val="000000" w:themeColor="text1" w:themeTint="FF" w:themeShade="FF"/>
        </w:rPr>
        <w:t>(1978</w:t>
      </w:r>
      <w:r w:rsidRPr="1E6336AC" w:rsidR="3B764B9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cited In Tyson et al. 2020)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7F232DA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states 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Aristotle (384-322 BCE) was first to make an association between genius and depression</w:t>
      </w:r>
      <w:r w:rsidRPr="1E6336AC" w:rsidR="6E95CA30">
        <w:rPr>
          <w:rStyle w:val="normaltextrun"/>
          <w:rFonts w:ascii="Arial" w:hAnsi="Arial" w:eastAsia="Arial" w:cs="Arial"/>
          <w:color w:val="000000" w:themeColor="text1" w:themeTint="FF" w:themeShade="FF"/>
        </w:rPr>
        <w:t>,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emphasised ‘temperament' as an influenc</w:t>
      </w:r>
      <w:r w:rsidRPr="1E6336AC" w:rsidR="2F1540D2">
        <w:rPr>
          <w:rStyle w:val="normaltextrun"/>
          <w:rFonts w:ascii="Arial" w:hAnsi="Arial" w:eastAsia="Arial" w:cs="Arial"/>
          <w:color w:val="000000" w:themeColor="text1" w:themeTint="FF" w:themeShade="FF"/>
        </w:rPr>
        <w:t>e.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‘</w:t>
      </w:r>
      <w:r w:rsidRPr="1E6336AC" w:rsidR="10722475">
        <w:rPr>
          <w:rStyle w:val="normaltextrun"/>
          <w:rFonts w:ascii="Arial" w:hAnsi="Arial" w:eastAsia="Arial" w:cs="Arial"/>
          <w:color w:val="000000" w:themeColor="text1" w:themeTint="FF" w:themeShade="FF"/>
        </w:rPr>
        <w:t>C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old' black bile resulted in withdrawal and fe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ar 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wher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e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as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if ‘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>hot’ would express itself as mani</w:t>
      </w:r>
      <w:r w:rsidRPr="1E6336AC" w:rsidR="6F788A15">
        <w:rPr>
          <w:rStyle w:val="normaltextrun"/>
          <w:rFonts w:ascii="Arial" w:hAnsi="Arial" w:eastAsia="Arial" w:cs="Arial"/>
          <w:color w:val="000000" w:themeColor="text1" w:themeTint="FF" w:themeShade="FF"/>
        </w:rPr>
        <w:t>a</w:t>
      </w:r>
      <w:r w:rsidRPr="1E6336AC" w:rsidR="5874E71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and excessive cheerfulness.  Today this is comparable with MMD or bipolar disorder.</w:t>
      </w:r>
      <w:r w:rsidRPr="1E6336AC" w:rsidR="5874E713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  <w:r w:rsidRPr="1E6336AC" w:rsidR="10CF3D61">
        <w:rPr>
          <w:rStyle w:val="normaltextrun"/>
          <w:rFonts w:ascii="Arial" w:hAnsi="Arial" w:eastAsia="Arial" w:cs="Arial"/>
          <w:color w:val="000000" w:themeColor="text1" w:themeTint="FF" w:themeShade="FF"/>
        </w:rPr>
        <w:t>Hellebore was used to induce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vomiting and diarrhoea to evacuate excess </w:t>
      </w:r>
      <w:r w:rsidRPr="1E6336AC" w:rsidR="0D65F02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bile; </w:t>
      </w:r>
      <w:r w:rsidRPr="1E6336AC" w:rsidR="693366B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hot </w:t>
      </w:r>
      <w:r w:rsidRPr="1E6336AC" w:rsidR="0D65F023">
        <w:rPr>
          <w:rStyle w:val="normaltextrun"/>
          <w:rFonts w:ascii="Arial" w:hAnsi="Arial" w:eastAsia="Arial" w:cs="Arial"/>
          <w:color w:val="000000" w:themeColor="text1" w:themeTint="FF" w:themeShade="FF"/>
        </w:rPr>
        <w:t>baths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and keeping the patient warm </w:t>
      </w:r>
      <w:r w:rsidRPr="1E6336AC" w:rsidR="50C23901">
        <w:rPr>
          <w:rStyle w:val="normaltextrun"/>
          <w:rFonts w:ascii="Arial" w:hAnsi="Arial" w:eastAsia="Arial" w:cs="Arial"/>
          <w:color w:val="000000" w:themeColor="text1" w:themeTint="FF" w:themeShade="FF"/>
        </w:rPr>
        <w:t>and a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diet of hot wet foods of sou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ps 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>conta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>in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>ing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meat</w:t>
      </w:r>
      <w:r w:rsidRPr="1E6336AC" w:rsidR="46F202F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and fish</w:t>
      </w:r>
      <w:r w:rsidRPr="1E6336AC" w:rsidR="3A5A7E0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(Scull,2022).</w:t>
      </w:r>
    </w:p>
    <w:p w:rsidR="00E33A1D" w:rsidP="380937B3" w:rsidRDefault="46200547" w14:paraId="101F4419" w14:textId="57640442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The writings </w:t>
      </w:r>
      <w:r w:rsidRPr="1E6336AC" w:rsidR="10CF3D61">
        <w:rPr>
          <w:rStyle w:val="normaltextrun"/>
          <w:rFonts w:ascii="Arial" w:hAnsi="Arial" w:eastAsia="Arial" w:cs="Arial"/>
          <w:color w:val="000000" w:themeColor="text1" w:themeTint="FF" w:themeShade="FF"/>
        </w:rPr>
        <w:t>of ancient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Greco- Roman period survived in </w:t>
      </w:r>
      <w:r w:rsidRPr="1E6336AC" w:rsidR="10CF3D61">
        <w:rPr>
          <w:rStyle w:val="normaltextrun"/>
          <w:rFonts w:ascii="Arial" w:hAnsi="Arial" w:eastAsia="Arial" w:cs="Arial"/>
          <w:color w:val="000000" w:themeColor="text1" w:themeTint="FF" w:themeShade="FF"/>
        </w:rPr>
        <w:t>summaries only in the west;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restoration of knowledge by the works of the translators and scribes of the Eastern Byzantine Empire, after the fall of the Western Roman </w:t>
      </w:r>
      <w:r w:rsidRPr="1E6336AC" w:rsidR="5480C315">
        <w:rPr>
          <w:rStyle w:val="normaltextrun"/>
          <w:rFonts w:ascii="Arial" w:hAnsi="Arial" w:eastAsia="Arial" w:cs="Arial"/>
          <w:color w:val="000000" w:themeColor="text1" w:themeTint="FF" w:themeShade="FF"/>
        </w:rPr>
        <w:t>E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>mpire (476 AD)</w:t>
      </w:r>
      <w:r w:rsidRPr="1E6336AC" w:rsidR="10CF3D61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Avicenna or Ibn Sina who added to the Greek tradition</w:t>
      </w:r>
      <w:r w:rsidRPr="1E6336AC" w:rsidR="0523C29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as did the Arab Physicians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>. It was eleventh century A.D. that Europe became aware of this</w:t>
      </w:r>
      <w:r w:rsidRPr="1E6336AC" w:rsidR="72EC2B5C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(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>Flashar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, </w:t>
      </w:r>
      <w:r w:rsidRPr="1E6336AC" w:rsidR="5EC5BD8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1966: 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>Klibansky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et al. 1964</w:t>
      </w:r>
      <w:r w:rsidRPr="1E6336AC" w:rsidR="24F1D439">
        <w:rPr>
          <w:rStyle w:val="normaltextrun"/>
          <w:rFonts w:ascii="Arial" w:hAnsi="Arial" w:eastAsia="Arial" w:cs="Arial"/>
          <w:color w:val="000000" w:themeColor="text1" w:themeTint="FF" w:themeShade="FF"/>
        </w:rPr>
        <w:t>;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as cited in Kemp &amp; Williams1987</w:t>
      </w:r>
      <w:r w:rsidRPr="1E6336AC" w:rsidR="36931F5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424D7D3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and </w:t>
      </w:r>
      <w:r w:rsidRPr="1E6336AC" w:rsidR="36931F5B">
        <w:rPr>
          <w:rStyle w:val="normaltextrun"/>
          <w:rFonts w:ascii="Arial" w:hAnsi="Arial" w:eastAsia="Arial" w:cs="Arial"/>
          <w:color w:val="000000" w:themeColor="text1" w:themeTint="FF" w:themeShade="FF"/>
        </w:rPr>
        <w:t>Scull,2022</w:t>
      </w:r>
      <w:r w:rsidRPr="1E6336AC" w:rsidR="46200547">
        <w:rPr>
          <w:rStyle w:val="normaltextrun"/>
          <w:rFonts w:ascii="Arial" w:hAnsi="Arial" w:eastAsia="Arial" w:cs="Arial"/>
          <w:color w:val="000000" w:themeColor="text1" w:themeTint="FF" w:themeShade="FF"/>
        </w:rPr>
        <w:t>). </w:t>
      </w:r>
    </w:p>
    <w:p w:rsidR="00E33A1D" w:rsidP="380937B3" w:rsidRDefault="22C24C76" w14:paraId="163EC9DA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380937B3" w:rsidR="22C24C76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00E33A1D" w14:paraId="7D19D9AF" w14:textId="7132C51D">
      <w:pPr>
        <w:pStyle w:val="paragraph"/>
        <w:spacing w:before="0" w:beforeAutospacing="off" w:after="0" w:afterAutospacing="off" w:line="360" w:lineRule="auto"/>
        <w:textAlignment w:val="baseline"/>
        <w:rPr>
          <w:rStyle w:val="eop"/>
          <w:rFonts w:ascii="Arial" w:hAnsi="Arial" w:eastAsia="Arial" w:cs="Arial"/>
          <w:color w:val="000000" w:themeColor="text1"/>
        </w:rPr>
      </w:pPr>
    </w:p>
    <w:p w:rsidRPr="007061E4" w:rsidR="006F6BDA" w:rsidP="380937B3" w:rsidRDefault="6035D68D" w14:paraId="76D3BFC4" w14:textId="3D2AD8F0">
      <w:pPr>
        <w:pStyle w:val="paragraph"/>
        <w:spacing w:before="0" w:beforeAutospacing="off" w:after="0" w:afterAutospacing="off"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4FCC74F" w:rsidR="24F82F5D">
        <w:rPr>
          <w:rStyle w:val="eop"/>
          <w:rFonts w:ascii="Arial" w:hAnsi="Arial" w:eastAsia="Arial" w:cs="Arial"/>
          <w:color w:val="000000" w:themeColor="text1"/>
        </w:rPr>
        <w:t xml:space="preserve"> As </w:t>
      </w:r>
      <w:r w:rsidRPr="04FCC74F" w:rsidR="1AD574CE">
        <w:rPr>
          <w:rStyle w:val="eop"/>
          <w:rFonts w:ascii="Arial" w:hAnsi="Arial" w:eastAsia="Arial" w:cs="Arial"/>
          <w:color w:val="000000" w:themeColor="text1"/>
        </w:rPr>
        <w:t>Schmidt, (</w:t>
      </w:r>
      <w:r w:rsidRPr="04FCC74F" w:rsidR="7FAAA214">
        <w:rPr>
          <w:rStyle w:val="eop"/>
          <w:rFonts w:ascii="Arial" w:hAnsi="Arial" w:eastAsia="Arial" w:cs="Arial"/>
          <w:color w:val="000000" w:themeColor="text1"/>
        </w:rPr>
        <w:t>2024)</w:t>
      </w:r>
      <w:r w:rsidRPr="04FCC74F" w:rsidR="24F82F5D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6E0884EB">
        <w:rPr>
          <w:rStyle w:val="eop"/>
          <w:rFonts w:ascii="Arial" w:hAnsi="Arial" w:eastAsia="Arial" w:cs="Arial"/>
          <w:color w:val="000000" w:themeColor="text1"/>
        </w:rPr>
        <w:t>p</w:t>
      </w:r>
      <w:r w:rsidRPr="04FCC74F" w:rsidR="24F82F5D">
        <w:rPr>
          <w:rStyle w:val="eop"/>
          <w:rFonts w:ascii="Arial" w:hAnsi="Arial" w:eastAsia="Arial" w:cs="Arial"/>
          <w:color w:val="000000" w:themeColor="text1"/>
        </w:rPr>
        <w:t xml:space="preserve">oints out </w:t>
      </w:r>
      <w:r w:rsidRPr="04FCC74F" w:rsidR="261CCC08">
        <w:rPr>
          <w:rStyle w:val="eop"/>
          <w:rFonts w:ascii="Arial" w:hAnsi="Arial" w:eastAsia="Arial" w:cs="Arial"/>
          <w:color w:val="000000" w:themeColor="text1"/>
        </w:rPr>
        <w:t xml:space="preserve">Ancient Greek philosophy not only concerned itself with the body </w:t>
      </w:r>
      <w:r w:rsidRPr="04FCC74F" w:rsidR="62DB978E">
        <w:rPr>
          <w:rStyle w:val="eop"/>
          <w:rFonts w:ascii="Arial" w:hAnsi="Arial" w:eastAsia="Arial" w:cs="Arial"/>
          <w:color w:val="000000" w:themeColor="text1"/>
        </w:rPr>
        <w:t>and</w:t>
      </w:r>
      <w:r w:rsidRPr="04FCC74F" w:rsidR="7B342769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62DB978E">
        <w:rPr>
          <w:rStyle w:val="eop"/>
          <w:rFonts w:ascii="Arial" w:hAnsi="Arial" w:eastAsia="Arial" w:cs="Arial"/>
          <w:color w:val="000000" w:themeColor="text1"/>
        </w:rPr>
        <w:t xml:space="preserve">medical </w:t>
      </w:r>
      <w:r w:rsidRPr="04FCC74F" w:rsidR="1F7C9F3C">
        <w:rPr>
          <w:rStyle w:val="eop"/>
          <w:rFonts w:ascii="Arial" w:hAnsi="Arial" w:eastAsia="Arial" w:cs="Arial"/>
          <w:color w:val="000000" w:themeColor="text1"/>
        </w:rPr>
        <w:t xml:space="preserve">healing; soul</w:t>
      </w:r>
      <w:r w:rsidRPr="04FCC74F" w:rsidR="00A253DC">
        <w:rPr>
          <w:rStyle w:val="eop"/>
          <w:rFonts w:ascii="Arial" w:hAnsi="Arial" w:eastAsia="Arial" w:cs="Arial"/>
          <w:color w:val="000000" w:themeColor="text1"/>
        </w:rPr>
        <w:t xml:space="preserve"> or mind</w:t>
      </w:r>
      <w:r w:rsidRPr="04FCC74F" w:rsidR="546E34A4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61022A42">
        <w:rPr>
          <w:rStyle w:val="eop"/>
          <w:rFonts w:ascii="Arial" w:hAnsi="Arial" w:eastAsia="Arial" w:cs="Arial"/>
          <w:color w:val="000000" w:themeColor="text1"/>
        </w:rPr>
        <w:t xml:space="preserve">could also be </w:t>
      </w:r>
      <w:r w:rsidRPr="04FCC74F" w:rsidR="511C77D6">
        <w:rPr>
          <w:rStyle w:val="eop"/>
          <w:rFonts w:ascii="Arial" w:hAnsi="Arial" w:eastAsia="Arial" w:cs="Arial"/>
          <w:color w:val="000000" w:themeColor="text1"/>
        </w:rPr>
        <w:t>diseased, (</w:t>
      </w:r>
      <w:r w:rsidRPr="04FCC74F" w:rsidR="5E424B81">
        <w:rPr>
          <w:rStyle w:val="eop"/>
          <w:rFonts w:ascii="Arial" w:hAnsi="Arial" w:eastAsia="Arial" w:cs="Arial"/>
          <w:color w:val="000000" w:themeColor="text1"/>
        </w:rPr>
        <w:t>Plato, The</w:t>
      </w:r>
      <w:r w:rsidRPr="04FCC74F" w:rsidR="322CA82C">
        <w:rPr>
          <w:rStyle w:val="eop"/>
          <w:rFonts w:ascii="Arial" w:hAnsi="Arial" w:eastAsia="Arial" w:cs="Arial"/>
          <w:color w:val="000000" w:themeColor="text1"/>
        </w:rPr>
        <w:t xml:space="preserve"> Republic)</w:t>
      </w:r>
      <w:r w:rsidRPr="04FCC74F" w:rsidR="261CCC08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650E1E2E">
        <w:rPr>
          <w:rStyle w:val="eop"/>
          <w:rFonts w:ascii="Arial" w:hAnsi="Arial" w:eastAsia="Arial" w:cs="Arial"/>
          <w:color w:val="000000" w:themeColor="text1"/>
        </w:rPr>
        <w:t xml:space="preserve">and </w:t>
      </w:r>
      <w:r w:rsidRPr="04FCC74F" w:rsidR="7BE26F4A">
        <w:rPr>
          <w:rStyle w:val="eop"/>
          <w:rFonts w:ascii="Arial" w:hAnsi="Arial" w:eastAsia="Arial" w:cs="Arial"/>
          <w:color w:val="000000" w:themeColor="text1"/>
        </w:rPr>
        <w:t>that philosophical</w:t>
      </w:r>
      <w:r w:rsidRPr="04FCC74F" w:rsidR="18965B28">
        <w:rPr>
          <w:rStyle w:val="eop"/>
          <w:rFonts w:ascii="Arial" w:hAnsi="Arial" w:eastAsia="Arial" w:cs="Arial"/>
          <w:color w:val="000000" w:themeColor="text1"/>
        </w:rPr>
        <w:t xml:space="preserve"> moral reason could be </w:t>
      </w:r>
      <w:r w:rsidRPr="04FCC74F" w:rsidR="6CCA2536">
        <w:rPr>
          <w:rStyle w:val="eop"/>
          <w:rFonts w:ascii="Arial" w:hAnsi="Arial" w:eastAsia="Arial" w:cs="Arial"/>
          <w:color w:val="000000" w:themeColor="text1"/>
        </w:rPr>
        <w:t>restored, this is the origin</w:t>
      </w:r>
      <w:r w:rsidRPr="04FCC74F" w:rsidR="531FFE55">
        <w:rPr>
          <w:rStyle w:val="eop"/>
          <w:rFonts w:ascii="Arial" w:hAnsi="Arial" w:eastAsia="Arial" w:cs="Arial"/>
          <w:color w:val="000000" w:themeColor="text1"/>
        </w:rPr>
        <w:t>s</w:t>
      </w:r>
      <w:r w:rsidRPr="04FCC74F" w:rsidR="6CCA2536">
        <w:rPr>
          <w:rStyle w:val="eop"/>
          <w:rFonts w:ascii="Arial" w:hAnsi="Arial" w:eastAsia="Arial" w:cs="Arial"/>
          <w:color w:val="000000" w:themeColor="text1"/>
        </w:rPr>
        <w:t xml:space="preserve"> of talking therapies</w:t>
      </w:r>
      <w:r w:rsidRPr="04FCC74F" w:rsidR="29822D76">
        <w:rPr>
          <w:rStyle w:val="eop"/>
          <w:rFonts w:ascii="Arial" w:hAnsi="Arial" w:eastAsia="Arial" w:cs="Arial"/>
          <w:color w:val="000000" w:themeColor="text1"/>
        </w:rPr>
        <w:t xml:space="preserve"> and counselling practice</w:t>
      </w:r>
      <w:r w:rsidRPr="04FCC74F" w:rsidR="3116154F">
        <w:rPr>
          <w:rStyle w:val="eop"/>
          <w:rFonts w:ascii="Arial" w:hAnsi="Arial" w:eastAsia="Arial" w:cs="Arial"/>
          <w:color w:val="000000" w:themeColor="text1"/>
        </w:rPr>
        <w:t>.</w:t>
      </w:r>
      <w:r w:rsidRPr="04FCC74F" w:rsidR="29822D76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72B9CE4A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72B9CE4A">
        <w:rPr>
          <w:rStyle w:val="eop"/>
          <w:rFonts w:ascii="Arial" w:hAnsi="Arial" w:eastAsia="Arial" w:cs="Arial"/>
          <w:color w:val="000000" w:themeColor="text1"/>
        </w:rPr>
        <w:t xml:space="preserve">In many</w:t>
      </w:r>
      <w:r w:rsidRPr="04FCC74F" w:rsidR="3E05827B">
        <w:rPr>
          <w:rStyle w:val="eop"/>
          <w:rFonts w:ascii="Arial" w:hAnsi="Arial" w:eastAsia="Arial" w:cs="Arial"/>
          <w:color w:val="000000" w:themeColor="text1"/>
        </w:rPr>
        <w:t xml:space="preserve"> texts</w:t>
      </w:r>
      <w:r w:rsidRPr="04FCC74F" w:rsidR="72B9CE4A">
        <w:rPr>
          <w:rStyle w:val="eop"/>
          <w:rFonts w:ascii="Arial" w:hAnsi="Arial" w:eastAsia="Arial" w:cs="Arial"/>
          <w:color w:val="000000" w:themeColor="text1"/>
        </w:rPr>
        <w:t xml:space="preserve"> there appears </w:t>
      </w:r>
      <w:r w:rsidRPr="04FCC74F" w:rsidR="3BEA9B30">
        <w:rPr>
          <w:rStyle w:val="eop"/>
          <w:rFonts w:ascii="Arial" w:hAnsi="Arial" w:eastAsia="Arial" w:cs="Arial"/>
          <w:color w:val="000000" w:themeColor="text1"/>
        </w:rPr>
        <w:t>a physiological medical bias</w:t>
      </w:r>
      <w:r w:rsidRPr="04FCC74F" w:rsidR="72B9CE4A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5FB3D841">
        <w:rPr>
          <w:rStyle w:val="eop"/>
          <w:rFonts w:ascii="Arial" w:hAnsi="Arial" w:eastAsia="Arial" w:cs="Arial"/>
          <w:color w:val="000000" w:themeColor="text1"/>
        </w:rPr>
        <w:t xml:space="preserve">or lacking </w:t>
      </w:r>
      <w:r w:rsidRPr="04FCC74F" w:rsidR="71314D84">
        <w:rPr>
          <w:rStyle w:val="eop"/>
          <w:rFonts w:ascii="Arial" w:hAnsi="Arial" w:eastAsia="Arial" w:cs="Arial"/>
          <w:color w:val="000000" w:themeColor="text1"/>
        </w:rPr>
        <w:t>acknowledgement</w:t>
      </w:r>
      <w:r w:rsidRPr="04FCC74F" w:rsidR="72B9CE4A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47D8CF7A">
        <w:rPr>
          <w:rStyle w:val="eop"/>
          <w:rFonts w:ascii="Arial" w:hAnsi="Arial" w:eastAsia="Arial" w:cs="Arial"/>
          <w:color w:val="000000" w:themeColor="text1"/>
        </w:rPr>
        <w:t>of</w:t>
      </w:r>
      <w:r w:rsidRPr="04FCC74F" w:rsidR="72B9CE4A">
        <w:rPr>
          <w:rStyle w:val="eop"/>
          <w:rFonts w:ascii="Arial" w:hAnsi="Arial" w:eastAsia="Arial" w:cs="Arial"/>
          <w:color w:val="000000" w:themeColor="text1"/>
        </w:rPr>
        <w:t xml:space="preserve"> the mental treatments</w:t>
      </w:r>
      <w:r w:rsidRPr="04FCC74F" w:rsidR="72D80A59">
        <w:rPr>
          <w:rStyle w:val="eop"/>
          <w:rFonts w:ascii="Arial" w:hAnsi="Arial" w:eastAsia="Arial" w:cs="Arial"/>
          <w:color w:val="000000" w:themeColor="text1"/>
        </w:rPr>
        <w:t xml:space="preserve"> of the ancients and the early modern period</w:t>
      </w:r>
      <w:r w:rsidRPr="04FCC74F" w:rsidR="26FF2AC6">
        <w:rPr>
          <w:rStyle w:val="eop"/>
          <w:rFonts w:ascii="Arial" w:hAnsi="Arial" w:eastAsia="Arial" w:cs="Arial"/>
          <w:color w:val="000000" w:themeColor="text1"/>
        </w:rPr>
        <w:t>.</w:t>
      </w:r>
      <w:r w:rsidRPr="04FCC74F" w:rsidR="1833503C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0D0EF30F">
        <w:rPr>
          <w:rStyle w:val="eop"/>
          <w:rFonts w:ascii="Arial" w:hAnsi="Arial" w:eastAsia="Arial" w:cs="Arial"/>
          <w:color w:val="000000" w:themeColor="text1"/>
        </w:rPr>
        <w:t>A</w:t>
      </w:r>
      <w:r w:rsidRPr="04FCC74F" w:rsidR="72CB75B5">
        <w:rPr>
          <w:rStyle w:val="eop"/>
          <w:rFonts w:ascii="Arial" w:hAnsi="Arial" w:eastAsia="Arial" w:cs="Arial"/>
          <w:color w:val="000000" w:themeColor="text1"/>
        </w:rPr>
        <w:t xml:space="preserve"> misconception that rationalising feelings or moral philosop</w:t>
      </w:r>
      <w:r w:rsidRPr="04FCC74F" w:rsidR="4DB3C4A8">
        <w:rPr>
          <w:rStyle w:val="eop"/>
          <w:rFonts w:ascii="Arial" w:hAnsi="Arial" w:eastAsia="Arial" w:cs="Arial"/>
          <w:color w:val="000000" w:themeColor="text1"/>
        </w:rPr>
        <w:t>hy</w:t>
      </w:r>
      <w:r w:rsidRPr="04FCC74F" w:rsidR="439FF5A0">
        <w:rPr>
          <w:rStyle w:val="eop"/>
          <w:rFonts w:ascii="Arial" w:hAnsi="Arial" w:eastAsia="Arial" w:cs="Arial"/>
          <w:color w:val="000000" w:themeColor="text1"/>
        </w:rPr>
        <w:t xml:space="preserve"> was not </w:t>
      </w:r>
      <w:r w:rsidRPr="04FCC74F" w:rsidR="225E603C">
        <w:rPr>
          <w:rStyle w:val="eop"/>
          <w:rFonts w:ascii="Arial" w:hAnsi="Arial" w:eastAsia="Arial" w:cs="Arial"/>
          <w:color w:val="000000" w:themeColor="text1"/>
        </w:rPr>
        <w:t>considered</w:t>
      </w:r>
      <w:r w:rsidRPr="04FCC74F" w:rsidR="439FF5A0">
        <w:rPr>
          <w:rStyle w:val="eop"/>
          <w:rFonts w:ascii="Arial" w:hAnsi="Arial" w:eastAsia="Arial" w:cs="Arial"/>
          <w:color w:val="000000" w:themeColor="text1"/>
        </w:rPr>
        <w:t xml:space="preserve"> until the eighteenth century </w:t>
      </w:r>
      <w:r w:rsidRPr="04FCC74F" w:rsidR="558E3B5A">
        <w:rPr>
          <w:rStyle w:val="eop"/>
          <w:rFonts w:ascii="Arial" w:hAnsi="Arial" w:eastAsia="Arial" w:cs="Arial"/>
          <w:color w:val="000000" w:themeColor="text1"/>
        </w:rPr>
        <w:t xml:space="preserve">by the reformist alienists and the moral </w:t>
      </w:r>
      <w:r w:rsidRPr="04FCC74F" w:rsidR="5A3522CA">
        <w:rPr>
          <w:rStyle w:val="eop"/>
          <w:rFonts w:ascii="Arial" w:hAnsi="Arial" w:eastAsia="Arial" w:cs="Arial"/>
          <w:color w:val="000000" w:themeColor="text1"/>
        </w:rPr>
        <w:t xml:space="preserve">treatment such </w:t>
      </w:r>
      <w:r w:rsidRPr="04FCC74F" w:rsidR="675A5172">
        <w:rPr>
          <w:rStyle w:val="eop"/>
          <w:rFonts w:ascii="Arial" w:hAnsi="Arial" w:eastAsia="Arial" w:cs="Arial"/>
          <w:color w:val="000000" w:themeColor="text1"/>
        </w:rPr>
        <w:t>as Pinel</w:t>
      </w:r>
      <w:r w:rsidRPr="04FCC74F" w:rsidR="558E3B5A">
        <w:rPr>
          <w:rStyle w:val="eop"/>
          <w:rFonts w:ascii="Arial" w:hAnsi="Arial" w:eastAsia="Arial" w:cs="Arial"/>
          <w:color w:val="000000" w:themeColor="text1"/>
        </w:rPr>
        <w:t xml:space="preserve"> and </w:t>
      </w:r>
      <w:r w:rsidRPr="04FCC74F" w:rsidR="558E3B5A">
        <w:rPr>
          <w:rStyle w:val="eop"/>
          <w:rFonts w:ascii="Arial" w:hAnsi="Arial" w:eastAsia="Arial" w:cs="Arial"/>
          <w:color w:val="000000" w:themeColor="text1"/>
        </w:rPr>
        <w:t xml:space="preserve">Esquiorol</w:t>
      </w:r>
      <w:r w:rsidRPr="04FCC74F" w:rsidR="2297E3B9">
        <w:rPr>
          <w:rStyle w:val="eop"/>
          <w:rFonts w:ascii="Arial" w:hAnsi="Arial" w:eastAsia="Arial" w:cs="Arial"/>
          <w:color w:val="000000" w:themeColor="text1"/>
        </w:rPr>
        <w:t>.</w:t>
      </w:r>
      <w:r w:rsidRPr="00883C99" w:rsidR="39976C78">
        <w:rPr>
          <w:rStyle w:val="Heading1Char"/>
          <w:rFonts w:ascii="Arial" w:hAnsi="Arial" w:cs="Arial"/>
          <w:color w:val="000000"/>
          <w:shd w:val="clear" w:color="auto" w:fill="FFFFFF"/>
        </w:rPr>
        <w:t xml:space="preserve"> </w:t>
      </w:r>
      <w:r w:rsidR="6A316F7B">
        <w:rPr>
          <w:rStyle w:val="normaltextrun"/>
          <w:rFonts w:ascii="Arial" w:hAnsi="Arial" w:cs="Arial"/>
          <w:color w:val="000000"/>
          <w:shd w:val="clear" w:color="auto" w:fill="FFFFFF"/>
        </w:rPr>
        <w:t>Severino,</w:t>
      </w:r>
      <w:r w:rsidR="6A316F7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</w:t>
      </w:r>
      <w:r w:rsidR="39976C78">
        <w:rPr>
          <w:rStyle w:val="normaltextrun"/>
          <w:rFonts w:ascii="Arial" w:hAnsi="Arial" w:cs="Arial"/>
          <w:color w:val="000000"/>
          <w:shd w:val="clear" w:color="auto" w:fill="FFFFFF"/>
        </w:rPr>
        <w:t>2000) </w:t>
      </w:r>
      <w:r w:rsidR="5FEB596B">
        <w:rPr>
          <w:rStyle w:val="normaltextrun"/>
          <w:rFonts w:ascii="Arial" w:hAnsi="Arial" w:cs="Arial"/>
          <w:color w:val="000000"/>
          <w:shd w:val="clear" w:color="auto" w:fill="FFFFFF"/>
        </w:rPr>
        <w:t>p</w:t>
      </w:r>
      <w:r w:rsidR="39976C7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oints </w:t>
      </w:r>
      <w:r w:rsidR="4B931560">
        <w:rPr>
          <w:rStyle w:val="normaltextrun"/>
          <w:rFonts w:ascii="Arial" w:hAnsi="Arial" w:cs="Arial"/>
          <w:color w:val="000000"/>
          <w:shd w:val="clear" w:color="auto" w:fill="FFFFFF"/>
        </w:rPr>
        <w:t>out this</w:t>
      </w:r>
      <w:r w:rsidR="6994BB8F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33CC358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reviewing Jackson’s</w:t>
      </w:r>
      <w:r w:rsidR="39976C78">
        <w:rPr>
          <w:rStyle w:val="normaltextrun"/>
          <w:rFonts w:ascii="Arial" w:hAnsi="Arial" w:cs="Arial"/>
          <w:color w:val="000000"/>
          <w:shd w:val="clear" w:color="auto" w:fill="FFFFFF"/>
        </w:rPr>
        <w:t> </w:t>
      </w:r>
      <w:r w:rsidRPr="007061E4" w:rsidR="39976C7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chapter “The Healer-Sufferer Relationship" in his </w:t>
      </w:r>
      <w:r w:rsidRPr="007061E4" w:rsidR="50FED8BE">
        <w:rPr>
          <w:rStyle w:val="normaltextrun"/>
          <w:rFonts w:ascii="Arial" w:hAnsi="Arial" w:cs="Arial"/>
          <w:color w:val="000000"/>
          <w:shd w:val="clear" w:color="auto" w:fill="FFFFFF"/>
        </w:rPr>
        <w:t>book ‘Care</w:t>
      </w:r>
      <w:r w:rsidRPr="076544D3" w:rsidR="6E354B21">
        <w:rPr>
          <w:rFonts w:ascii="Arial" w:hAnsi="Arial" w:eastAsia="Arial" w:cs="Arial"/>
          <w:color w:val="000000" w:themeColor="text1"/>
        </w:rPr>
        <w:t xml:space="preserve"> of the Psyche: A History of Psychological Healing</w:t>
      </w:r>
      <w:r w:rsidRPr="076544D3" w:rsidR="4EB4B141">
        <w:rPr>
          <w:rFonts w:ascii="Arial" w:hAnsi="Arial" w:eastAsia="Arial" w:cs="Arial"/>
          <w:color w:val="000000" w:themeColor="text1"/>
        </w:rPr>
        <w:t xml:space="preserve">’</w:t>
      </w:r>
      <w:r w:rsidRPr="076544D3" w:rsidR="6E354B21">
        <w:rPr/>
        <w:t xml:space="preserve"> </w:t>
      </w:r>
      <w:r w:rsidRPr="007061E4" w:rsidR="39976C78">
        <w:rPr>
          <w:rStyle w:val="normaltextrun"/>
          <w:rFonts w:ascii="Arial" w:hAnsi="Arial" w:cs="Arial"/>
          <w:color w:val="000000"/>
          <w:shd w:val="clear" w:color="auto" w:fill="FFFFFF"/>
        </w:rPr>
        <w:t>(1999).</w:t>
      </w:r>
    </w:p>
    <w:p w:rsidRPr="00D730BA" w:rsidR="558C1143" w:rsidP="380937B3" w:rsidRDefault="00883C99" w14:paraId="6FF33CA8" w14:textId="5413911E">
      <w:pPr>
        <w:pStyle w:val="paragraph"/>
        <w:spacing w:before="0" w:beforeAutospacing="off" w:after="0" w:afterAutospacing="off" w:line="360" w:lineRule="auto"/>
        <w:rPr>
          <w:rStyle w:val="eop"/>
          <w:rFonts w:ascii="Arial" w:hAnsi="Arial" w:eastAsia="Arial" w:cs="Arial"/>
          <w:color w:val="000000" w:themeColor="text1"/>
        </w:rPr>
      </w:pPr>
      <w:r w:rsidR="00883C99">
        <w:rPr>
          <w:rStyle w:val="eop"/>
          <w:color w:val="000000"/>
          <w:shd w:val="clear" w:color="auto" w:fill="FFFFFF"/>
        </w:rPr>
        <w:t> </w:t>
      </w:r>
      <w:r w:rsidRPr="04FCC74F" w:rsidR="29ACAAC9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="00F45D29">
        <w:rPr>
          <w:rStyle w:val="eop"/>
          <w:rFonts w:ascii="Arial" w:hAnsi="Arial" w:eastAsia="Arial" w:cs="Arial"/>
          <w:color w:val="000000" w:themeColor="text1"/>
        </w:rPr>
        <w:t>S</w:t>
      </w:r>
      <w:r w:rsidR="00471753">
        <w:rPr>
          <w:rStyle w:val="eop"/>
          <w:rFonts w:ascii="Arial" w:hAnsi="Arial" w:eastAsia="Arial" w:cs="Arial"/>
          <w:color w:val="000000" w:themeColor="text1"/>
        </w:rPr>
        <w:t>ch</w:t>
      </w:r>
      <w:r w:rsidR="00135F6F">
        <w:rPr>
          <w:rStyle w:val="eop"/>
          <w:rFonts w:ascii="Arial" w:hAnsi="Arial" w:eastAsia="Arial" w:cs="Arial"/>
          <w:color w:val="000000" w:themeColor="text1"/>
        </w:rPr>
        <w:t>mi</w:t>
      </w:r>
      <w:r w:rsidR="00886224">
        <w:rPr>
          <w:rStyle w:val="eop"/>
          <w:rFonts w:ascii="Arial" w:hAnsi="Arial" w:eastAsia="Arial" w:cs="Arial"/>
          <w:color w:val="000000" w:themeColor="text1"/>
        </w:rPr>
        <w:t>dt</w:t>
      </w:r>
      <w:r w:rsidR="002E2CDB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="00A47269">
        <w:rPr>
          <w:rStyle w:val="eop"/>
          <w:rFonts w:ascii="Arial" w:hAnsi="Arial" w:eastAsia="Arial" w:cs="Arial"/>
          <w:color w:val="000000" w:themeColor="text1"/>
        </w:rPr>
        <w:t>(</w:t>
      </w:r>
      <w:r w:rsidR="00722275">
        <w:rPr>
          <w:rStyle w:val="eop"/>
          <w:rFonts w:ascii="Arial" w:hAnsi="Arial" w:eastAsia="Arial" w:cs="Arial"/>
          <w:color w:val="000000" w:themeColor="text1"/>
        </w:rPr>
        <w:t>202</w:t>
      </w:r>
      <w:r w:rsidR="00653C4E">
        <w:rPr>
          <w:rStyle w:val="eop"/>
          <w:rFonts w:ascii="Arial" w:hAnsi="Arial" w:eastAsia="Arial" w:cs="Arial"/>
          <w:color w:val="000000" w:themeColor="text1"/>
        </w:rPr>
        <w:t>4)</w:t>
      </w:r>
      <w:r w:rsidR="006A1502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="00633B02">
        <w:rPr>
          <w:rStyle w:val="eop"/>
          <w:rFonts w:ascii="Arial" w:hAnsi="Arial" w:eastAsia="Arial" w:cs="Arial"/>
          <w:color w:val="000000" w:themeColor="text1"/>
        </w:rPr>
        <w:t>c</w:t>
      </w:r>
      <w:r w:rsidR="009A067E">
        <w:rPr>
          <w:rStyle w:val="eop"/>
          <w:rFonts w:ascii="Arial" w:hAnsi="Arial" w:eastAsia="Arial" w:cs="Arial"/>
          <w:color w:val="000000" w:themeColor="text1"/>
        </w:rPr>
        <w:t>on</w:t>
      </w:r>
      <w:r w:rsidR="00432E9A">
        <w:rPr>
          <w:rStyle w:val="eop"/>
          <w:rFonts w:ascii="Arial" w:hAnsi="Arial" w:eastAsia="Arial" w:cs="Arial"/>
          <w:color w:val="000000" w:themeColor="text1"/>
        </w:rPr>
        <w:t>t</w:t>
      </w:r>
      <w:r w:rsidR="717C063F">
        <w:rPr>
          <w:rStyle w:val="eop"/>
          <w:rFonts w:ascii="Arial" w:hAnsi="Arial" w:eastAsia="Arial" w:cs="Arial"/>
          <w:color w:val="000000" w:themeColor="text1"/>
        </w:rPr>
        <w:t xml:space="preserve">ends </w:t>
      </w:r>
      <w:r w:rsidRPr="04FCC74F" w:rsidR="7FD8B088">
        <w:rPr>
          <w:rStyle w:val="eop"/>
          <w:rFonts w:ascii="Arial" w:hAnsi="Arial" w:eastAsia="Arial" w:cs="Arial"/>
          <w:color w:val="000000" w:themeColor="text1"/>
        </w:rPr>
        <w:t>Hellenic</w:t>
      </w:r>
      <w:r w:rsidRPr="04FCC74F" w:rsidR="7EA8A63D">
        <w:rPr>
          <w:rStyle w:val="eop"/>
          <w:rFonts w:ascii="Arial" w:hAnsi="Arial" w:eastAsia="Arial" w:cs="Arial"/>
          <w:color w:val="000000" w:themeColor="text1"/>
        </w:rPr>
        <w:t xml:space="preserve"> thought placed importance on </w:t>
      </w:r>
      <w:r w:rsidRPr="04FCC74F" w:rsidR="0D303D07">
        <w:rPr>
          <w:rStyle w:val="eop"/>
          <w:rFonts w:ascii="Arial" w:hAnsi="Arial" w:eastAsia="Arial" w:cs="Arial"/>
          <w:color w:val="000000" w:themeColor="text1"/>
        </w:rPr>
        <w:t xml:space="preserve">emotional </w:t>
      </w:r>
      <w:r w:rsidRPr="04FCC74F" w:rsidR="79B19D82">
        <w:rPr>
          <w:rStyle w:val="eop"/>
          <w:rFonts w:ascii="Arial" w:hAnsi="Arial" w:eastAsia="Arial" w:cs="Arial"/>
          <w:color w:val="000000" w:themeColor="text1"/>
        </w:rPr>
        <w:t>control as</w:t>
      </w:r>
      <w:r w:rsidRPr="04FCC74F" w:rsidR="0D303D07">
        <w:rPr>
          <w:rStyle w:val="eop"/>
          <w:rFonts w:ascii="Arial" w:hAnsi="Arial" w:eastAsia="Arial" w:cs="Arial"/>
          <w:color w:val="000000" w:themeColor="text1"/>
        </w:rPr>
        <w:t xml:space="preserve"> a treatment for the disease</w:t>
      </w:r>
      <w:r w:rsidRPr="04FCC74F" w:rsidR="23BC95C5">
        <w:rPr>
          <w:rStyle w:val="eop"/>
          <w:rFonts w:ascii="Arial" w:hAnsi="Arial" w:eastAsia="Arial" w:cs="Arial"/>
          <w:color w:val="000000" w:themeColor="text1"/>
        </w:rPr>
        <w:t>.</w:t>
      </w:r>
      <w:r w:rsidRPr="04FCC74F" w:rsidR="5DC75C12">
        <w:rPr>
          <w:rStyle w:val="eop"/>
          <w:rFonts w:ascii="Arial" w:hAnsi="Arial" w:eastAsia="Arial" w:cs="Arial"/>
          <w:color w:val="000000" w:themeColor="text1"/>
        </w:rPr>
        <w:t xml:space="preserve"> Stoic</w:t>
      </w:r>
      <w:r w:rsidRPr="04FCC74F" w:rsidR="1844C135">
        <w:rPr>
          <w:rStyle w:val="eop"/>
          <w:rFonts w:ascii="Arial" w:hAnsi="Arial" w:eastAsia="Arial" w:cs="Arial"/>
          <w:color w:val="000000" w:themeColor="text1"/>
        </w:rPr>
        <w:t>,</w:t>
      </w:r>
      <w:r w:rsidRPr="04FCC74F" w:rsidR="26321AF2">
        <w:rPr>
          <w:rStyle w:val="eop"/>
          <w:rFonts w:ascii="Arial" w:hAnsi="Arial" w:eastAsia="Arial" w:cs="Arial"/>
          <w:color w:val="000000" w:themeColor="text1"/>
        </w:rPr>
        <w:t xml:space="preserve"> Epicurean</w:t>
      </w:r>
      <w:r w:rsidRPr="04FCC74F" w:rsidR="23BC95C5">
        <w:rPr>
          <w:rStyle w:val="eop"/>
          <w:rFonts w:ascii="Arial" w:hAnsi="Arial" w:eastAsia="Arial" w:cs="Arial"/>
          <w:color w:val="000000" w:themeColor="text1"/>
        </w:rPr>
        <w:t xml:space="preserve"> and Romans Seneca and Cicero</w:t>
      </w:r>
      <w:r w:rsidRPr="04FCC74F" w:rsidR="26321AF2">
        <w:rPr>
          <w:rStyle w:val="eop"/>
          <w:rFonts w:ascii="Arial" w:hAnsi="Arial" w:eastAsia="Arial" w:cs="Arial"/>
          <w:color w:val="000000" w:themeColor="text1"/>
        </w:rPr>
        <w:t xml:space="preserve"> emphasised a deviation from r</w:t>
      </w:r>
      <w:r w:rsidRPr="04FCC74F" w:rsidR="19DFF857">
        <w:rPr>
          <w:rStyle w:val="eop"/>
          <w:rFonts w:ascii="Arial" w:hAnsi="Arial" w:eastAsia="Arial" w:cs="Arial"/>
          <w:color w:val="000000" w:themeColor="text1"/>
        </w:rPr>
        <w:t>eason and immora</w:t>
      </w:r>
      <w:r w:rsidRPr="04FCC74F" w:rsidR="79CCFAA4">
        <w:rPr>
          <w:rStyle w:val="eop"/>
          <w:rFonts w:ascii="Arial" w:hAnsi="Arial" w:eastAsia="Arial" w:cs="Arial"/>
          <w:color w:val="000000" w:themeColor="text1"/>
        </w:rPr>
        <w:t>l passions of excess</w:t>
      </w:r>
      <w:r w:rsidRPr="04FCC74F" w:rsidR="23BC95C5">
        <w:rPr>
          <w:rStyle w:val="eop"/>
          <w:rFonts w:ascii="Arial" w:hAnsi="Arial" w:eastAsia="Arial" w:cs="Arial"/>
          <w:color w:val="000000" w:themeColor="text1"/>
        </w:rPr>
        <w:t>. C</w:t>
      </w:r>
      <w:r w:rsidRPr="04FCC74F" w:rsidR="79CCFAA4">
        <w:rPr>
          <w:rStyle w:val="eop"/>
          <w:rFonts w:ascii="Arial" w:hAnsi="Arial" w:eastAsia="Arial" w:cs="Arial"/>
          <w:color w:val="000000" w:themeColor="text1"/>
        </w:rPr>
        <w:t>ircumsta</w:t>
      </w:r>
      <w:r w:rsidRPr="04FCC74F" w:rsidR="43697D84">
        <w:rPr>
          <w:rStyle w:val="eop"/>
          <w:rFonts w:ascii="Arial" w:hAnsi="Arial" w:eastAsia="Arial" w:cs="Arial"/>
          <w:color w:val="000000" w:themeColor="text1"/>
        </w:rPr>
        <w:t>nce of misfortune</w:t>
      </w:r>
      <w:r w:rsidRPr="04FCC74F" w:rsidR="73418C93">
        <w:rPr>
          <w:rStyle w:val="eop"/>
          <w:rFonts w:ascii="Arial" w:hAnsi="Arial" w:eastAsia="Arial" w:cs="Arial"/>
          <w:color w:val="000000" w:themeColor="text1"/>
        </w:rPr>
        <w:t>, obsession</w:t>
      </w:r>
      <w:r w:rsidRPr="04FCC74F" w:rsidR="4FE258BD">
        <w:rPr>
          <w:rStyle w:val="eop"/>
          <w:rFonts w:ascii="Arial" w:hAnsi="Arial" w:eastAsia="Arial" w:cs="Arial"/>
          <w:color w:val="000000" w:themeColor="text1"/>
        </w:rPr>
        <w:t xml:space="preserve"> with loss creating </w:t>
      </w:r>
      <w:r w:rsidRPr="04FCC74F" w:rsidR="6A8AF08F">
        <w:rPr>
          <w:rStyle w:val="eop"/>
          <w:rFonts w:ascii="Arial" w:hAnsi="Arial" w:eastAsia="Arial" w:cs="Arial"/>
          <w:color w:val="000000" w:themeColor="text1"/>
        </w:rPr>
        <w:t>conflict</w:t>
      </w:r>
      <w:r w:rsidRPr="04FCC74F" w:rsidR="7211EE18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4FE258BD">
        <w:rPr>
          <w:rStyle w:val="eop"/>
          <w:rFonts w:ascii="Arial" w:hAnsi="Arial" w:eastAsia="Arial" w:cs="Arial"/>
          <w:color w:val="000000" w:themeColor="text1"/>
        </w:rPr>
        <w:t>in good judgement</w:t>
      </w:r>
      <w:r w:rsidRPr="04FCC74F" w:rsidR="23BC95C5">
        <w:rPr>
          <w:rStyle w:val="eop"/>
          <w:rFonts w:ascii="Arial" w:hAnsi="Arial" w:eastAsia="Arial" w:cs="Arial"/>
          <w:color w:val="000000" w:themeColor="text1"/>
        </w:rPr>
        <w:t xml:space="preserve"> with feelings</w:t>
      </w:r>
      <w:r w:rsidRPr="04FCC74F" w:rsidR="639C85B3">
        <w:rPr>
          <w:rStyle w:val="eop"/>
          <w:rFonts w:ascii="Arial" w:hAnsi="Arial" w:eastAsia="Arial" w:cs="Arial"/>
          <w:color w:val="000000" w:themeColor="text1"/>
        </w:rPr>
        <w:t xml:space="preserve"> of sorrow, fear, in </w:t>
      </w:r>
      <w:r w:rsidRPr="04FCC74F" w:rsidR="79C77357">
        <w:rPr>
          <w:rStyle w:val="eop"/>
          <w:rFonts w:ascii="Arial" w:hAnsi="Arial" w:eastAsia="Arial" w:cs="Arial"/>
          <w:color w:val="000000" w:themeColor="text1"/>
        </w:rPr>
        <w:t xml:space="preserve">the </w:t>
      </w:r>
      <w:r w:rsidRPr="04FCC74F" w:rsidR="0CD3E722">
        <w:rPr>
          <w:rStyle w:val="eop"/>
          <w:rFonts w:ascii="Arial" w:hAnsi="Arial" w:eastAsia="Arial" w:cs="Arial"/>
          <w:color w:val="000000" w:themeColor="text1"/>
        </w:rPr>
        <w:t>m</w:t>
      </w:r>
      <w:r w:rsidRPr="04FCC74F" w:rsidR="60D0F566">
        <w:rPr>
          <w:rStyle w:val="eop"/>
          <w:rFonts w:ascii="Arial" w:hAnsi="Arial" w:eastAsia="Arial" w:cs="Arial"/>
          <w:color w:val="000000" w:themeColor="text1"/>
        </w:rPr>
        <w:t>elancholic</w:t>
      </w:r>
      <w:r w:rsidRPr="04FCC74F" w:rsidR="23BC95C5">
        <w:rPr>
          <w:rStyle w:val="eop"/>
          <w:rFonts w:ascii="Arial" w:hAnsi="Arial" w:eastAsia="Arial" w:cs="Arial"/>
          <w:color w:val="000000" w:themeColor="text1"/>
        </w:rPr>
        <w:t>.</w:t>
      </w:r>
      <w:r w:rsidRPr="04FCC74F" w:rsidR="6F4828F8">
        <w:rPr>
          <w:rStyle w:val="eop"/>
          <w:rFonts w:ascii="Arial" w:hAnsi="Arial" w:eastAsia="Arial" w:cs="Arial"/>
          <w:color w:val="000000" w:themeColor="text1"/>
        </w:rPr>
        <w:t xml:space="preserve"> </w:t>
      </w:r>
      <w:r w:rsidRPr="04FCC74F" w:rsidR="23BC95C5">
        <w:rPr>
          <w:rStyle w:val="normaltextrun"/>
          <w:rFonts w:ascii="Arial" w:hAnsi="Arial" w:eastAsia="Arial" w:cs="Arial"/>
          <w:color w:val="000000" w:themeColor="text1"/>
        </w:rPr>
        <w:t>I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n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 the medieval </w:t>
      </w:r>
      <w:r w:rsidRPr="04FCC74F" w:rsidR="0931F04F">
        <w:rPr>
          <w:rStyle w:val="normaltextrun"/>
          <w:rFonts w:ascii="Arial" w:hAnsi="Arial" w:eastAsia="Arial" w:cs="Arial"/>
          <w:color w:val="000000" w:themeColor="text1"/>
        </w:rPr>
        <w:t>period despite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 the Hippocratic</w:t>
      </w:r>
      <w:r w:rsidRPr="04FCC74F" w:rsidR="23BC95C5">
        <w:rPr>
          <w:rStyle w:val="normaltextrun"/>
          <w:rFonts w:ascii="Arial" w:hAnsi="Arial" w:eastAsia="Arial" w:cs="Arial"/>
          <w:color w:val="000000" w:themeColor="text1"/>
        </w:rPr>
        <w:t xml:space="preserve"> natural cause</w:t>
      </w:r>
      <w:r w:rsidRPr="04FCC74F" w:rsidR="7EC89D08">
        <w:rPr>
          <w:rStyle w:val="normaltextrun"/>
          <w:rFonts w:ascii="Arial" w:hAnsi="Arial" w:eastAsia="Arial" w:cs="Arial"/>
          <w:color w:val="000000" w:themeColor="text1"/>
        </w:rPr>
        <w:t>,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 the Catholic Church held power </w:t>
      </w:r>
      <w:r w:rsidRPr="04FCC74F" w:rsidR="3F5BA65E">
        <w:rPr>
          <w:rStyle w:val="normaltextrun"/>
          <w:rFonts w:ascii="Arial" w:hAnsi="Arial" w:eastAsia="Arial" w:cs="Arial"/>
          <w:color w:val="000000" w:themeColor="text1"/>
        </w:rPr>
        <w:t>through dogma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 and adherence to the supernatural explanation</w:t>
      </w:r>
      <w:r w:rsidRPr="04FCC74F" w:rsidR="7EC89D08">
        <w:rPr>
          <w:rStyle w:val="normaltextrun"/>
          <w:rFonts w:ascii="Arial" w:hAnsi="Arial" w:eastAsia="Arial" w:cs="Arial"/>
          <w:color w:val="000000" w:themeColor="text1"/>
        </w:rPr>
        <w:t>.</w:t>
      </w:r>
      <w:r w:rsidRPr="04FCC74F" w:rsidR="6A2821A1">
        <w:rPr>
          <w:rStyle w:val="normaltextrun"/>
          <w:rFonts w:ascii="Arial" w:hAnsi="Arial" w:eastAsia="Arial" w:cs="Arial"/>
          <w:color w:val="000000" w:themeColor="text1"/>
        </w:rPr>
        <w:t xml:space="preserve"> </w:t>
      </w:r>
      <w:r w:rsidRPr="04FCC74F" w:rsidR="7EC89D08">
        <w:rPr>
          <w:rStyle w:val="normaltextrun"/>
          <w:rFonts w:ascii="Arial" w:hAnsi="Arial" w:eastAsia="Arial" w:cs="Arial"/>
          <w:color w:val="000000" w:themeColor="text1"/>
        </w:rPr>
        <w:t>T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he </w:t>
      </w:r>
      <w:r w:rsidRPr="04FCC74F" w:rsidR="7EC89D08">
        <w:rPr>
          <w:rStyle w:val="normaltextrun"/>
          <w:rFonts w:ascii="Arial" w:hAnsi="Arial" w:eastAsia="Arial" w:cs="Arial"/>
          <w:color w:val="000000" w:themeColor="text1"/>
        </w:rPr>
        <w:t>R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>eformation</w:t>
      </w:r>
      <w:r w:rsidRPr="04FCC74F" w:rsidR="7EC89D08">
        <w:rPr>
          <w:rStyle w:val="normaltextrun"/>
          <w:rFonts w:ascii="Arial" w:hAnsi="Arial" w:eastAsia="Arial" w:cs="Arial"/>
          <w:color w:val="000000" w:themeColor="text1"/>
        </w:rPr>
        <w:t xml:space="preserve"> </w:t>
      </w:r>
      <w:r w:rsidRPr="04FCC74F" w:rsidR="0B9AA273">
        <w:rPr>
          <w:rStyle w:val="normaltextrun"/>
          <w:rFonts w:ascii="Arial" w:hAnsi="Arial" w:eastAsia="Arial" w:cs="Arial"/>
          <w:color w:val="000000" w:themeColor="text1"/>
        </w:rPr>
        <w:t>protestant theology</w:t>
      </w:r>
      <w:r w:rsidRPr="04FCC74F" w:rsidR="085BC23E">
        <w:rPr>
          <w:rStyle w:val="normaltextrun"/>
          <w:rFonts w:ascii="Arial" w:hAnsi="Arial" w:eastAsia="Arial" w:cs="Arial"/>
          <w:color w:val="000000" w:themeColor="text1"/>
        </w:rPr>
        <w:t xml:space="preserve"> 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still had an influence on belief and treatment </w:t>
      </w:r>
      <w:r w:rsidRPr="04FCC74F" w:rsidR="79CBAEB2">
        <w:rPr>
          <w:rStyle w:val="normaltextrun"/>
          <w:rFonts w:ascii="Arial" w:hAnsi="Arial" w:eastAsia="Arial" w:cs="Arial"/>
          <w:color w:val="000000" w:themeColor="text1"/>
        </w:rPr>
        <w:t>of</w:t>
      </w:r>
      <w:r w:rsidRPr="04FCC74F" w:rsidR="66E0DF45">
        <w:rPr>
          <w:rStyle w:val="normaltextrun"/>
          <w:rFonts w:ascii="Arial" w:hAnsi="Arial" w:eastAsia="Arial" w:cs="Arial"/>
          <w:color w:val="000000" w:themeColor="text1"/>
        </w:rPr>
        <w:t xml:space="preserve"> melancholia.</w:t>
      </w:r>
      <w:r w:rsidRPr="04FCC74F" w:rsidR="506D2E2D">
        <w:rPr>
          <w:rStyle w:val="eop"/>
          <w:rFonts w:ascii="Arial" w:hAnsi="Arial" w:eastAsia="Arial" w:cs="Arial"/>
          <w:color w:val="000000" w:themeColor="text1"/>
        </w:rPr>
        <w:t xml:space="preserve"> In the Medieval Christian Europe up to the late Renaissance</w:t>
      </w:r>
      <w:r w:rsidRPr="04FCC74F" w:rsidR="595A557A">
        <w:rPr>
          <w:rStyle w:val="eop"/>
          <w:rFonts w:ascii="Arial" w:hAnsi="Arial" w:eastAsia="Arial" w:cs="Arial"/>
          <w:color w:val="000000" w:themeColor="text1"/>
        </w:rPr>
        <w:t xml:space="preserve"> this view was strongly held many </w:t>
      </w:r>
      <w:r w:rsidRPr="04FCC74F" w:rsidR="19B7A41E">
        <w:rPr>
          <w:rStyle w:val="eop"/>
          <w:rFonts w:ascii="Arial" w:hAnsi="Arial" w:eastAsia="Arial" w:cs="Arial"/>
          <w:color w:val="000000" w:themeColor="text1"/>
        </w:rPr>
        <w:t>French</w:t>
      </w:r>
      <w:r w:rsidRPr="04FCC74F" w:rsidR="595A557A">
        <w:rPr>
          <w:rStyle w:val="eop"/>
          <w:rFonts w:ascii="Arial" w:hAnsi="Arial" w:eastAsia="Arial" w:cs="Arial"/>
          <w:color w:val="000000" w:themeColor="text1"/>
        </w:rPr>
        <w:t xml:space="preserve"> and </w:t>
      </w:r>
      <w:r w:rsidRPr="04FCC74F" w:rsidR="77C261FC">
        <w:rPr>
          <w:rStyle w:val="eop"/>
          <w:rFonts w:ascii="Arial" w:hAnsi="Arial" w:eastAsia="Arial" w:cs="Arial"/>
          <w:color w:val="000000" w:themeColor="text1"/>
        </w:rPr>
        <w:t>English</w:t>
      </w:r>
      <w:r w:rsidRPr="04FCC74F" w:rsidR="595A557A">
        <w:rPr>
          <w:rStyle w:val="eop"/>
          <w:rFonts w:ascii="Arial" w:hAnsi="Arial" w:eastAsia="Arial" w:cs="Arial"/>
          <w:color w:val="000000" w:themeColor="text1"/>
        </w:rPr>
        <w:t xml:space="preserve"> writers </w:t>
      </w:r>
      <w:r w:rsidRPr="04FCC74F" w:rsidR="6634D204">
        <w:rPr>
          <w:rStyle w:val="eop"/>
          <w:rFonts w:ascii="Arial" w:hAnsi="Arial" w:eastAsia="Arial" w:cs="Arial"/>
          <w:color w:val="000000" w:themeColor="text1"/>
        </w:rPr>
        <w:t xml:space="preserve">took on this theme with remedies for the </w:t>
      </w:r>
      <w:r w:rsidRPr="04FCC74F" w:rsidR="451A6C46">
        <w:rPr>
          <w:rStyle w:val="eop"/>
          <w:rFonts w:ascii="Arial" w:hAnsi="Arial" w:eastAsia="Arial" w:cs="Arial"/>
          <w:color w:val="000000" w:themeColor="text1"/>
        </w:rPr>
        <w:t>‘</w:t>
      </w:r>
      <w:r w:rsidRPr="04FCC74F" w:rsidR="6634D204">
        <w:rPr>
          <w:rStyle w:val="eop"/>
          <w:rFonts w:ascii="Arial" w:hAnsi="Arial" w:eastAsia="Arial" w:cs="Arial"/>
          <w:color w:val="000000" w:themeColor="text1"/>
        </w:rPr>
        <w:t xml:space="preserve">moral </w:t>
      </w:r>
      <w:r w:rsidRPr="04FCC74F" w:rsidR="6634D204">
        <w:rPr>
          <w:rStyle w:val="eop"/>
          <w:rFonts w:ascii="Arial" w:hAnsi="Arial" w:eastAsia="Arial" w:cs="Arial"/>
          <w:color w:val="000000" w:themeColor="text1"/>
        </w:rPr>
        <w:t>disease</w:t>
      </w:r>
      <w:r w:rsidRPr="04FCC74F" w:rsidR="23C184C7">
        <w:rPr>
          <w:rStyle w:val="eop"/>
          <w:rFonts w:ascii="Arial" w:hAnsi="Arial" w:eastAsia="Arial" w:cs="Arial"/>
          <w:color w:val="000000" w:themeColor="text1"/>
        </w:rPr>
        <w:t>’</w:t>
      </w:r>
      <w:r w:rsidRPr="04FCC74F" w:rsidR="6634D204">
        <w:rPr>
          <w:rStyle w:val="eop"/>
          <w:rFonts w:ascii="Arial" w:hAnsi="Arial" w:eastAsia="Arial" w:cs="Arial"/>
          <w:color w:val="000000" w:themeColor="text1"/>
        </w:rPr>
        <w:t>.</w:t>
      </w:r>
      <w:r w:rsidRPr="1E6336AC" w:rsidR="6F7217A5">
        <w:rPr>
          <w:rStyle w:val="normaltextrun"/>
          <w:rFonts w:ascii="Arial" w:hAnsi="Arial" w:eastAsia="Arial" w:cs="Arial"/>
          <w:color w:val="000000" w:themeColor="text1" w:themeTint="FF" w:themeShade="FF"/>
        </w:rPr>
        <w:t>Trade</w:t>
      </w:r>
      <w:r w:rsidRPr="1E6336AC" w:rsidR="6F7217A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had brought more of the spices of the east, increasing the availability of cures rather than reliance on only the traditional herbal remedies of a locality or region.</w:t>
      </w:r>
      <w:r w:rsidRPr="1E6336AC" w:rsidR="6F7217A5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6634D204">
        <w:rPr>
          <w:rStyle w:val="eop"/>
          <w:rFonts w:ascii="Arial" w:hAnsi="Arial" w:eastAsia="Arial" w:cs="Arial"/>
          <w:color w:val="000000" w:themeColor="text1" w:themeTint="FF" w:themeShade="FF"/>
        </w:rPr>
        <w:t>The societal chan</w:t>
      </w:r>
      <w:r w:rsidRPr="1E6336AC" w:rsidR="07F3C93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ge to an </w:t>
      </w:r>
      <w:r w:rsidRPr="1E6336AC" w:rsidR="35EE04A0">
        <w:rPr>
          <w:rStyle w:val="eop"/>
          <w:rFonts w:ascii="Arial" w:hAnsi="Arial" w:eastAsia="Arial" w:cs="Arial"/>
          <w:color w:val="000000" w:themeColor="text1" w:themeTint="FF" w:themeShade="FF"/>
        </w:rPr>
        <w:t>international mercantile economy</w:t>
      </w:r>
      <w:r w:rsidRPr="1E6336AC" w:rsidR="07F3C93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made demands upon individuals for wea</w:t>
      </w:r>
      <w:r w:rsidRPr="1E6336AC" w:rsidR="75201168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lth and </w:t>
      </w:r>
      <w:r w:rsidRPr="1E6336AC" w:rsidR="24D4E27B">
        <w:rPr>
          <w:rStyle w:val="eop"/>
          <w:rFonts w:ascii="Arial" w:hAnsi="Arial" w:eastAsia="Arial" w:cs="Arial"/>
          <w:color w:val="000000" w:themeColor="text1" w:themeTint="FF" w:themeShade="FF"/>
        </w:rPr>
        <w:t>success</w:t>
      </w:r>
      <w:r w:rsidRPr="1E6336AC" w:rsidR="75201168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and so the sixteenth and </w:t>
      </w:r>
      <w:r w:rsidRPr="1E6336AC" w:rsidR="2DF3DFB7">
        <w:rPr>
          <w:rStyle w:val="eop"/>
          <w:rFonts w:ascii="Arial" w:hAnsi="Arial" w:eastAsia="Arial" w:cs="Arial"/>
          <w:color w:val="000000" w:themeColor="text1" w:themeTint="FF" w:themeShade="FF"/>
        </w:rPr>
        <w:t>seventeenth</w:t>
      </w:r>
      <w:r w:rsidRPr="1E6336AC" w:rsidR="53399D2F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concerned itself with ideas of th</w:t>
      </w:r>
      <w:r w:rsidRPr="1E6336AC" w:rsidR="390F8389">
        <w:rPr>
          <w:rStyle w:val="eop"/>
          <w:rFonts w:ascii="Arial" w:hAnsi="Arial" w:eastAsia="Arial" w:cs="Arial"/>
          <w:color w:val="000000" w:themeColor="text1" w:themeTint="FF" w:themeShade="FF"/>
        </w:rPr>
        <w:t>e</w:t>
      </w:r>
      <w:r w:rsidRPr="1E6336AC" w:rsidR="53399D2F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excess</w:t>
      </w:r>
      <w:r w:rsidRPr="1E6336AC" w:rsidR="1412467E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53D816B4">
        <w:rPr>
          <w:rStyle w:val="eop"/>
          <w:rFonts w:ascii="Arial" w:hAnsi="Arial" w:eastAsia="Arial" w:cs="Arial"/>
          <w:color w:val="000000" w:themeColor="text1" w:themeTint="FF" w:themeShade="FF"/>
        </w:rPr>
        <w:t>of human</w:t>
      </w:r>
      <w:r w:rsidRPr="1E6336AC" w:rsidR="53399D2F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desires</w:t>
      </w:r>
      <w:r w:rsidRPr="1E6336AC" w:rsidR="502220F4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4985803C">
        <w:rPr>
          <w:rStyle w:val="eop"/>
          <w:rFonts w:ascii="Arial" w:hAnsi="Arial" w:eastAsia="Arial" w:cs="Arial"/>
          <w:color w:val="000000" w:themeColor="text1" w:themeTint="FF" w:themeShade="FF"/>
        </w:rPr>
        <w:t>and ethical</w:t>
      </w:r>
      <w:r w:rsidRPr="1E6336AC" w:rsidR="076F2792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behaviour</w:t>
      </w:r>
      <w:r w:rsidRPr="1E6336AC" w:rsidR="62857273">
        <w:rPr>
          <w:rStyle w:val="eop"/>
          <w:rFonts w:ascii="Arial" w:hAnsi="Arial" w:eastAsia="Arial" w:cs="Arial"/>
          <w:color w:val="000000" w:themeColor="text1" w:themeTint="FF" w:themeShade="FF"/>
        </w:rPr>
        <w:t>.</w:t>
      </w:r>
      <w:r w:rsidRPr="1E6336AC" w:rsidR="61077AD2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6E97F24C">
        <w:rPr>
          <w:rStyle w:val="eop"/>
          <w:rFonts w:ascii="Arial" w:hAnsi="Arial" w:eastAsia="Arial" w:cs="Arial"/>
          <w:color w:val="000000" w:themeColor="text1" w:themeTint="FF" w:themeShade="FF"/>
        </w:rPr>
        <w:t>Believing that</w:t>
      </w:r>
      <w:r w:rsidRPr="1E6336AC" w:rsidR="076F2792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only moral philosophical ref</w:t>
      </w:r>
      <w:r w:rsidRPr="1E6336AC" w:rsidR="142CF3C7">
        <w:rPr>
          <w:rStyle w:val="eop"/>
          <w:rFonts w:ascii="Arial" w:hAnsi="Arial" w:eastAsia="Arial" w:cs="Arial"/>
          <w:color w:val="000000" w:themeColor="text1" w:themeTint="FF" w:themeShade="FF"/>
        </w:rPr>
        <w:t>lection could heal the soul</w:t>
      </w:r>
      <w:r w:rsidRPr="1E6336AC" w:rsidR="54E397C9">
        <w:rPr>
          <w:rStyle w:val="eop"/>
          <w:rFonts w:ascii="Arial" w:hAnsi="Arial" w:eastAsia="Arial" w:cs="Arial"/>
          <w:color w:val="000000" w:themeColor="text1" w:themeTint="FF" w:themeShade="FF"/>
        </w:rPr>
        <w:t>;</w:t>
      </w:r>
      <w:r w:rsidRPr="1E6336AC" w:rsidR="142CF3C7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mirroring the</w:t>
      </w:r>
      <w:r w:rsidRPr="1E6336AC" w:rsidR="60E9533D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ancients.</w:t>
      </w:r>
      <w:r w:rsidRPr="1E6336AC" w:rsidR="142CF3C7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6CE2116B">
        <w:rPr>
          <w:rStyle w:val="eop"/>
          <w:rFonts w:ascii="Arial" w:hAnsi="Arial" w:eastAsia="Arial" w:cs="Arial"/>
          <w:color w:val="000000" w:themeColor="text1" w:themeTint="FF" w:themeShade="FF"/>
        </w:rPr>
        <w:t>healing of the spirit</w:t>
      </w:r>
      <w:r w:rsidRPr="1E6336AC" w:rsidR="206E63C8">
        <w:rPr>
          <w:rStyle w:val="eop"/>
          <w:rFonts w:ascii="Arial" w:hAnsi="Arial" w:eastAsia="Arial" w:cs="Arial"/>
          <w:color w:val="000000" w:themeColor="text1" w:themeTint="FF" w:themeShade="FF"/>
        </w:rPr>
        <w:t>.</w:t>
      </w:r>
    </w:p>
    <w:p w:rsidR="558C1143" w:rsidP="380937B3" w:rsidRDefault="27A77E7F" w14:paraId="629E21EF" w14:textId="7229347E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</w:rPr>
      </w:pPr>
      <w:r w:rsidRPr="380937B3" w:rsidR="27A77E7F">
        <w:rPr>
          <w:rStyle w:val="normaltextrun"/>
          <w:rFonts w:ascii="Arial" w:hAnsi="Arial" w:eastAsia="Arial" w:cs="Arial"/>
          <w:color w:val="000000" w:themeColor="text1" w:themeTint="FF" w:themeShade="FF"/>
        </w:rPr>
        <w:t>Nieby,1971;</w:t>
      </w:r>
      <w:r w:rsidRPr="380937B3" w:rsidR="3A9653F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793B9F8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Jackson, 1986; and </w:t>
      </w:r>
      <w:r w:rsidRPr="380937B3" w:rsidR="3B839E3B">
        <w:rPr>
          <w:rStyle w:val="normaltextrun"/>
          <w:rFonts w:ascii="Arial" w:hAnsi="Arial" w:eastAsia="Arial" w:cs="Arial"/>
          <w:color w:val="000000" w:themeColor="text1" w:themeTint="FF" w:themeShade="FF"/>
        </w:rPr>
        <w:t>Makari,19</w:t>
      </w:r>
      <w:r w:rsidRPr="380937B3" w:rsidR="49DBA0AE">
        <w:rPr>
          <w:rStyle w:val="normaltextrun"/>
          <w:rFonts w:ascii="Arial" w:hAnsi="Arial" w:eastAsia="Arial" w:cs="Arial"/>
          <w:color w:val="000000" w:themeColor="text1" w:themeTint="FF" w:themeShade="FF"/>
        </w:rPr>
        <w:t>90</w:t>
      </w:r>
      <w:r w:rsidRPr="380937B3" w:rsidR="3B839E3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; </w:t>
      </w:r>
      <w:r w:rsidRPr="380937B3" w:rsidR="60E72FA5">
        <w:rPr>
          <w:rStyle w:val="normaltextrun"/>
          <w:rFonts w:ascii="Arial" w:hAnsi="Arial" w:eastAsia="Arial" w:cs="Arial"/>
          <w:color w:val="000000" w:themeColor="text1" w:themeTint="FF" w:themeShade="FF"/>
        </w:rPr>
        <w:t>discuss</w:t>
      </w:r>
      <w:r w:rsidRPr="380937B3" w:rsidR="0C795D3D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</w:t>
      </w:r>
      <w:r w:rsidRPr="380937B3" w:rsidR="3A9653F5">
        <w:rPr>
          <w:rStyle w:val="normaltextrun"/>
          <w:rFonts w:ascii="Arial" w:hAnsi="Arial" w:eastAsia="Arial" w:cs="Arial"/>
          <w:color w:val="000000" w:themeColor="text1" w:themeTint="FF" w:themeShade="FF"/>
        </w:rPr>
        <w:t>he Hippocratic</w:t>
      </w:r>
      <w:r w:rsidRPr="380937B3" w:rsidR="3DDA13EF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diagnosis </w:t>
      </w:r>
      <w:r w:rsidRPr="380937B3" w:rsidR="3A9653F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of </w:t>
      </w:r>
      <w:r w:rsidRPr="380937B3" w:rsidR="047D4133">
        <w:rPr>
          <w:rStyle w:val="normaltextrun"/>
          <w:rFonts w:ascii="Arial" w:hAnsi="Arial" w:eastAsia="Arial" w:cs="Arial"/>
          <w:color w:val="000000" w:themeColor="text1" w:themeTint="FF" w:themeShade="FF"/>
        </w:rPr>
        <w:t>m</w:t>
      </w:r>
      <w:r w:rsidRPr="380937B3" w:rsidR="3A9653F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elancholia </w:t>
      </w:r>
      <w:r w:rsidRPr="380937B3" w:rsidR="3A9653F5">
        <w:rPr>
          <w:rStyle w:val="normaltextrun"/>
          <w:rFonts w:ascii="Arial" w:hAnsi="Arial" w:eastAsia="Arial" w:cs="Arial"/>
          <w:color w:val="000000" w:themeColor="text1" w:themeTint="FF" w:themeShade="FF"/>
        </w:rPr>
        <w:t>essentially remain</w:t>
      </w:r>
      <w:r w:rsidRPr="380937B3" w:rsidR="00097901">
        <w:rPr>
          <w:rStyle w:val="normaltextrun"/>
          <w:rFonts w:ascii="Arial" w:hAnsi="Arial" w:eastAsia="Arial" w:cs="Arial"/>
          <w:color w:val="000000" w:themeColor="text1" w:themeTint="FF" w:themeShade="FF"/>
        </w:rPr>
        <w:t>ing</w:t>
      </w:r>
      <w:r w:rsidRPr="380937B3" w:rsidR="3A9653F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the same for two thousand </w:t>
      </w:r>
      <w:r w:rsidRPr="380937B3" w:rsidR="597C870A">
        <w:rPr>
          <w:rStyle w:val="normaltextrun"/>
          <w:rFonts w:ascii="Arial" w:hAnsi="Arial" w:eastAsia="Arial" w:cs="Arial"/>
          <w:color w:val="000000" w:themeColor="text1" w:themeTint="FF" w:themeShade="FF"/>
        </w:rPr>
        <w:t>years</w:t>
      </w:r>
      <w:r w:rsidRPr="380937B3" w:rsidR="4FC2F7B1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380937B3" w:rsidR="68870B04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21A942DF">
        <w:rPr>
          <w:rStyle w:val="normaltextrun"/>
          <w:rFonts w:ascii="Arial" w:hAnsi="Arial" w:eastAsia="Arial" w:cs="Arial"/>
          <w:color w:val="000000" w:themeColor="text1" w:themeTint="FF" w:themeShade="FF"/>
        </w:rPr>
        <w:t>D</w:t>
      </w:r>
      <w:r w:rsidRPr="380937B3" w:rsidR="68870B04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ecline and challenge to the humoral theory and </w:t>
      </w:r>
      <w:r w:rsidRPr="380937B3" w:rsidR="4D97528D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Rufus of Ephesus </w:t>
      </w:r>
      <w:r w:rsidRPr="380937B3" w:rsidR="75A12348">
        <w:rPr>
          <w:rStyle w:val="normaltextrun"/>
          <w:rFonts w:ascii="Arial" w:hAnsi="Arial" w:eastAsia="Arial" w:cs="Arial"/>
          <w:color w:val="000000" w:themeColor="text1" w:themeTint="FF" w:themeShade="FF"/>
        </w:rPr>
        <w:t>described</w:t>
      </w:r>
      <w:r w:rsidRPr="380937B3" w:rsidR="26614F70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the illness of melancholia as sensations </w:t>
      </w:r>
      <w:r w:rsidRPr="380937B3" w:rsidR="17BDDC08">
        <w:rPr>
          <w:rStyle w:val="normaltextrun"/>
          <w:rFonts w:ascii="Arial" w:hAnsi="Arial" w:eastAsia="Arial" w:cs="Arial"/>
          <w:color w:val="000000" w:themeColor="text1" w:themeTint="FF" w:themeShade="FF"/>
        </w:rPr>
        <w:t>of burning</w:t>
      </w:r>
      <w:r w:rsidRPr="380937B3" w:rsidR="4D97528D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bile</w:t>
      </w:r>
      <w:r w:rsidRPr="380937B3" w:rsidR="5DF417B4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and away from notion of </w:t>
      </w:r>
      <w:r w:rsidRPr="380937B3" w:rsidR="3E337D30">
        <w:rPr>
          <w:rStyle w:val="normaltextrun"/>
          <w:rFonts w:ascii="Arial" w:hAnsi="Arial" w:eastAsia="Arial" w:cs="Arial"/>
          <w:color w:val="000000" w:themeColor="text1" w:themeTint="FF" w:themeShade="FF"/>
        </w:rPr>
        <w:t>temperament</w:t>
      </w:r>
      <w:r w:rsidRPr="380937B3" w:rsidR="5DF417B4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leading to </w:t>
      </w:r>
      <w:r w:rsidRPr="380937B3" w:rsidR="2E59A034">
        <w:rPr>
          <w:rStyle w:val="normaltextrun"/>
          <w:rFonts w:ascii="Arial" w:hAnsi="Arial" w:eastAsia="Arial" w:cs="Arial"/>
          <w:color w:val="000000" w:themeColor="text1" w:themeTint="FF" w:themeShade="FF"/>
        </w:rPr>
        <w:t>Galens's</w:t>
      </w:r>
      <w:r w:rsidRPr="380937B3" w:rsidR="4E50A08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3E327294">
        <w:rPr>
          <w:rStyle w:val="normaltextrun"/>
          <w:rFonts w:ascii="Arial" w:hAnsi="Arial" w:eastAsia="Arial" w:cs="Arial"/>
          <w:color w:val="000000" w:themeColor="text1" w:themeTint="FF" w:themeShade="FF"/>
        </w:rPr>
        <w:t>contemporary</w:t>
      </w:r>
      <w:r w:rsidRPr="380937B3" w:rsidR="63A3E75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1C0AA928">
        <w:rPr>
          <w:rStyle w:val="normaltextrun"/>
          <w:rFonts w:ascii="Arial" w:hAnsi="Arial" w:eastAsia="Arial" w:cs="Arial"/>
          <w:color w:val="000000" w:themeColor="text1" w:themeTint="FF" w:themeShade="FF"/>
        </w:rPr>
        <w:t>physicians considering</w:t>
      </w:r>
      <w:r w:rsidRPr="380937B3" w:rsidR="4E50A08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the</w:t>
      </w:r>
      <w:r w:rsidRPr="380937B3" w:rsidR="224FC3C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external conditions of </w:t>
      </w:r>
      <w:r w:rsidRPr="380937B3" w:rsidR="24A8A1E1">
        <w:rPr>
          <w:rStyle w:val="normaltextrun"/>
          <w:rFonts w:ascii="Arial" w:hAnsi="Arial" w:eastAsia="Arial" w:cs="Arial"/>
          <w:color w:val="000000" w:themeColor="text1" w:themeTint="FF" w:themeShade="FF"/>
        </w:rPr>
        <w:t>environment</w:t>
      </w:r>
      <w:r w:rsidRPr="380937B3" w:rsidR="224FC3C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or</w:t>
      </w:r>
      <w:r w:rsidRPr="380937B3" w:rsidR="4E50A08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29F4758C">
        <w:rPr>
          <w:rStyle w:val="normaltextrun"/>
          <w:rFonts w:ascii="Arial" w:hAnsi="Arial" w:eastAsia="Arial" w:cs="Arial"/>
          <w:color w:val="000000" w:themeColor="text1" w:themeTint="FF" w:themeShade="FF"/>
        </w:rPr>
        <w:t>‘</w:t>
      </w:r>
      <w:r w:rsidRPr="380937B3" w:rsidR="68870B04">
        <w:rPr>
          <w:rStyle w:val="normaltextrun"/>
          <w:rFonts w:ascii="Arial" w:hAnsi="Arial" w:eastAsia="Arial" w:cs="Arial"/>
          <w:color w:val="000000" w:themeColor="text1" w:themeTint="FF" w:themeShade="FF"/>
        </w:rPr>
        <w:t>non-naturals</w:t>
      </w:r>
      <w:r w:rsidRPr="380937B3" w:rsidR="1FBD3384">
        <w:rPr>
          <w:rStyle w:val="normaltextrun"/>
          <w:rFonts w:ascii="Arial" w:hAnsi="Arial" w:eastAsia="Arial" w:cs="Arial"/>
          <w:color w:val="000000" w:themeColor="text1" w:themeTint="FF" w:themeShade="FF"/>
        </w:rPr>
        <w:t>’</w:t>
      </w:r>
      <w:r w:rsidRPr="380937B3" w:rsidR="5255FE2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4B9AF63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that </w:t>
      </w:r>
      <w:r w:rsidRPr="380937B3" w:rsidR="43526C7E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the constitution was affected by exercise, diet, sleep, food and air. </w:t>
      </w:r>
      <w:r w:rsidRPr="380937B3" w:rsidR="2F7E8DB6">
        <w:rPr>
          <w:rStyle w:val="normaltextrun"/>
          <w:rFonts w:ascii="Arial" w:hAnsi="Arial" w:eastAsia="Arial" w:cs="Arial"/>
          <w:color w:val="000000" w:themeColor="text1" w:themeTint="FF" w:themeShade="FF"/>
        </w:rPr>
        <w:t>These h</w:t>
      </w:r>
      <w:r w:rsidRPr="380937B3" w:rsidR="5255FE2C">
        <w:rPr>
          <w:rStyle w:val="normaltextrun"/>
          <w:rFonts w:ascii="Arial" w:hAnsi="Arial" w:eastAsia="Arial" w:cs="Arial"/>
          <w:color w:val="000000" w:themeColor="text1" w:themeTint="FF" w:themeShade="FF"/>
        </w:rPr>
        <w:t>eld</w:t>
      </w:r>
      <w:r w:rsidRPr="380937B3" w:rsidR="2C1DBBE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5255FE2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importance </w:t>
      </w:r>
      <w:r w:rsidRPr="380937B3" w:rsidR="6BBB9931">
        <w:rPr>
          <w:rStyle w:val="normaltextrun"/>
          <w:rFonts w:ascii="Arial" w:hAnsi="Arial" w:eastAsia="Arial" w:cs="Arial"/>
          <w:color w:val="000000" w:themeColor="text1" w:themeTint="FF" w:themeShade="FF"/>
        </w:rPr>
        <w:t>for many centuries</w:t>
      </w:r>
      <w:r w:rsidRPr="380937B3" w:rsidR="3F0A63BA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380937B3" w:rsidR="6868660F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310D444F">
        <w:rPr>
          <w:rFonts w:ascii="Arial" w:hAnsi="Arial" w:eastAsia="Arial" w:cs="Arial"/>
        </w:rPr>
        <w:t>Bacalu</w:t>
      </w:r>
      <w:r w:rsidRPr="380937B3" w:rsidR="310D444F">
        <w:rPr>
          <w:rFonts w:ascii="Arial" w:hAnsi="Arial" w:eastAsia="Arial" w:cs="Arial"/>
        </w:rPr>
        <w:t>,(2016)</w:t>
      </w:r>
      <w:r w:rsidRPr="380937B3" w:rsidR="57F40FD7">
        <w:rPr>
          <w:rFonts w:ascii="Arial" w:hAnsi="Arial" w:eastAsia="Arial" w:cs="Arial"/>
        </w:rPr>
        <w:t xml:space="preserve"> highlights </w:t>
      </w:r>
      <w:r w:rsidRPr="380937B3" w:rsidR="310D444F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15CC43C">
        <w:rPr>
          <w:rStyle w:val="normaltextrun"/>
          <w:rFonts w:ascii="Arial" w:hAnsi="Arial" w:eastAsia="Arial" w:cs="Arial"/>
          <w:color w:val="000000" w:themeColor="text1" w:themeTint="FF" w:themeShade="FF"/>
        </w:rPr>
        <w:t>Burton, R</w:t>
      </w:r>
      <w:r w:rsidRPr="380937B3" w:rsidR="2A700157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380937B3" w:rsidR="7CA3966E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(1621</w:t>
      </w:r>
      <w:r w:rsidRPr="380937B3" w:rsidR="46ACA359">
        <w:rPr>
          <w:rStyle w:val="normaltextrun"/>
          <w:rFonts w:ascii="Arial" w:hAnsi="Arial" w:eastAsia="Arial" w:cs="Arial"/>
          <w:color w:val="000000" w:themeColor="text1" w:themeTint="FF" w:themeShade="FF"/>
        </w:rPr>
        <w:t>.398</w:t>
      </w:r>
      <w:r w:rsidRPr="380937B3" w:rsidR="7CA3966E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) </w:t>
      </w:r>
      <w:r w:rsidRPr="380937B3" w:rsidR="5BBFD72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in </w:t>
      </w:r>
      <w:r w:rsidRPr="380937B3" w:rsidR="5BBFD721">
        <w:rPr>
          <w:rStyle w:val="normaltextrun"/>
          <w:rFonts w:ascii="Arial" w:hAnsi="Arial" w:eastAsia="Arial" w:cs="Arial"/>
          <w:i w:val="1"/>
          <w:iCs w:val="1"/>
          <w:color w:val="000000" w:themeColor="text1" w:themeTint="FF" w:themeShade="FF"/>
        </w:rPr>
        <w:t>The Anatomy of Melancholy</w:t>
      </w:r>
      <w:r w:rsidRPr="380937B3" w:rsidR="0DDA58F7">
        <w:rPr>
          <w:rStyle w:val="normaltextrun"/>
          <w:rFonts w:ascii="Arial" w:hAnsi="Arial" w:eastAsia="Arial" w:cs="Arial"/>
          <w:i w:val="1"/>
          <w:iCs w:val="1"/>
          <w:color w:val="000000" w:themeColor="text1" w:themeTint="FF" w:themeShade="FF"/>
        </w:rPr>
        <w:t>,</w:t>
      </w:r>
      <w:r w:rsidRPr="380937B3" w:rsidR="5BBFD72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31BA96A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24901E26">
        <w:rPr>
          <w:rStyle w:val="normaltextrun"/>
          <w:rFonts w:ascii="Arial" w:hAnsi="Arial" w:eastAsia="Arial" w:cs="Arial"/>
          <w:color w:val="000000" w:themeColor="text1" w:themeTint="FF" w:themeShade="FF"/>
        </w:rPr>
        <w:t>‘</w:t>
      </w:r>
      <w:r w:rsidRPr="380937B3" w:rsidR="7269CE63">
        <w:rPr>
          <w:rFonts w:ascii="Arial" w:hAnsi="Arial" w:eastAsia="Arial" w:cs="Arial"/>
        </w:rPr>
        <w:t xml:space="preserve">for a melancholy man than change of </w:t>
      </w:r>
      <w:r w:rsidRPr="380937B3" w:rsidR="7269CE63">
        <w:rPr>
          <w:rFonts w:ascii="Arial" w:hAnsi="Arial" w:eastAsia="Arial" w:cs="Arial"/>
        </w:rPr>
        <w:t>ayr</w:t>
      </w:r>
      <w:r w:rsidRPr="380937B3" w:rsidR="7269CE63">
        <w:rPr>
          <w:rFonts w:ascii="Arial" w:hAnsi="Arial" w:eastAsia="Arial" w:cs="Arial"/>
        </w:rPr>
        <w:t xml:space="preserve"> and variety of places, to travel abroad and see fashions”</w:t>
      </w:r>
      <w:r w:rsidRPr="380937B3" w:rsidR="20A4C17A">
        <w:rPr>
          <w:rFonts w:ascii="Arial" w:hAnsi="Arial" w:eastAsia="Arial" w:cs="Arial"/>
        </w:rPr>
        <w:t xml:space="preserve"> offers the remedy in  “Ayr rectified”</w:t>
      </w:r>
      <w:r w:rsidRPr="380937B3" w:rsidR="4B63FFE3">
        <w:rPr>
          <w:rFonts w:ascii="Arial" w:hAnsi="Arial" w:eastAsia="Arial" w:cs="Arial"/>
        </w:rPr>
        <w:t xml:space="preserve"> </w:t>
      </w:r>
      <w:r w:rsidRPr="380937B3" w:rsidR="20A4C17A">
        <w:rPr>
          <w:rFonts w:ascii="Arial" w:hAnsi="Arial" w:eastAsia="Arial" w:cs="Arial"/>
        </w:rPr>
        <w:t>p</w:t>
      </w:r>
      <w:r w:rsidRPr="380937B3" w:rsidR="0CBA7C51">
        <w:rPr>
          <w:rFonts w:ascii="Arial" w:hAnsi="Arial" w:eastAsia="Arial" w:cs="Arial"/>
        </w:rPr>
        <w:t xml:space="preserve">oints </w:t>
      </w:r>
      <w:r w:rsidRPr="380937B3" w:rsidR="09816392">
        <w:rPr>
          <w:rFonts w:ascii="Arial" w:hAnsi="Arial" w:eastAsia="Arial" w:cs="Arial"/>
        </w:rPr>
        <w:t xml:space="preserve">a lack of </w:t>
      </w:r>
      <w:r w:rsidRPr="380937B3" w:rsidR="0CBA7C51">
        <w:rPr>
          <w:rFonts w:ascii="Arial" w:hAnsi="Arial" w:eastAsia="Arial" w:cs="Arial"/>
        </w:rPr>
        <w:t xml:space="preserve">novelty </w:t>
      </w:r>
      <w:r w:rsidRPr="380937B3" w:rsidR="0758EBE0">
        <w:rPr>
          <w:rFonts w:ascii="Arial" w:hAnsi="Arial" w:eastAsia="Arial" w:cs="Arial"/>
        </w:rPr>
        <w:t>as</w:t>
      </w:r>
      <w:r w:rsidRPr="380937B3" w:rsidR="0CBA7C51">
        <w:rPr>
          <w:rFonts w:ascii="Arial" w:hAnsi="Arial" w:eastAsia="Arial" w:cs="Arial"/>
        </w:rPr>
        <w:t xml:space="preserve"> causation</w:t>
      </w:r>
      <w:r w:rsidRPr="380937B3" w:rsidR="1AAFAE00">
        <w:rPr>
          <w:rFonts w:ascii="Arial" w:hAnsi="Arial" w:eastAsia="Arial" w:cs="Arial"/>
        </w:rPr>
        <w:t>,</w:t>
      </w:r>
      <w:r w:rsidRPr="380937B3" w:rsidR="2FF2CCCA">
        <w:rPr>
          <w:rFonts w:ascii="Arial" w:hAnsi="Arial" w:eastAsia="Arial" w:cs="Arial"/>
        </w:rPr>
        <w:t xml:space="preserve"> </w:t>
      </w:r>
      <w:r w:rsidRPr="380937B3" w:rsidR="7F09AF84">
        <w:rPr>
          <w:rFonts w:ascii="Arial" w:hAnsi="Arial" w:eastAsia="Arial" w:cs="Arial"/>
        </w:rPr>
        <w:t xml:space="preserve">a change in air or </w:t>
      </w:r>
      <w:r w:rsidRPr="380937B3" w:rsidR="45C406FC">
        <w:rPr>
          <w:rFonts w:ascii="Arial" w:hAnsi="Arial" w:eastAsia="Arial" w:cs="Arial"/>
        </w:rPr>
        <w:t>environment</w:t>
      </w:r>
      <w:r w:rsidRPr="380937B3" w:rsidR="18F4DDCE">
        <w:rPr>
          <w:rFonts w:ascii="Arial" w:hAnsi="Arial" w:eastAsia="Arial" w:cs="Arial"/>
        </w:rPr>
        <w:t xml:space="preserve"> through travel</w:t>
      </w:r>
      <w:r w:rsidRPr="380937B3" w:rsidR="7F09AF84">
        <w:rPr>
          <w:rFonts w:ascii="Arial" w:hAnsi="Arial" w:eastAsia="Arial" w:cs="Arial"/>
        </w:rPr>
        <w:t xml:space="preserve"> </w:t>
      </w:r>
      <w:r w:rsidRPr="380937B3" w:rsidR="3C88C1ED">
        <w:rPr>
          <w:rFonts w:ascii="Arial" w:hAnsi="Arial" w:eastAsia="Arial" w:cs="Arial"/>
        </w:rPr>
        <w:t>which today</w:t>
      </w:r>
      <w:r w:rsidRPr="380937B3" w:rsidR="55F559B0">
        <w:rPr>
          <w:rFonts w:ascii="Arial" w:hAnsi="Arial" w:eastAsia="Arial" w:cs="Arial"/>
        </w:rPr>
        <w:t xml:space="preserve"> </w:t>
      </w:r>
      <w:r w:rsidRPr="380937B3" w:rsidR="66116B0C">
        <w:rPr>
          <w:rFonts w:ascii="Arial" w:hAnsi="Arial" w:eastAsia="Arial" w:cs="Arial"/>
        </w:rPr>
        <w:t xml:space="preserve">would be </w:t>
      </w:r>
      <w:r w:rsidRPr="380937B3" w:rsidR="53D1E4B6">
        <w:rPr>
          <w:rFonts w:ascii="Arial" w:hAnsi="Arial" w:eastAsia="Arial" w:cs="Arial"/>
        </w:rPr>
        <w:t xml:space="preserve">termed as </w:t>
      </w:r>
      <w:r w:rsidRPr="380937B3" w:rsidR="647BF8A2">
        <w:rPr>
          <w:rFonts w:ascii="Arial" w:hAnsi="Arial" w:eastAsia="Arial" w:cs="Arial"/>
        </w:rPr>
        <w:t xml:space="preserve"> </w:t>
      </w:r>
      <w:r w:rsidRPr="380937B3" w:rsidR="40706331">
        <w:rPr>
          <w:rFonts w:ascii="Arial" w:hAnsi="Arial" w:eastAsia="Arial" w:cs="Arial"/>
        </w:rPr>
        <w:t>aid</w:t>
      </w:r>
      <w:r w:rsidRPr="380937B3" w:rsidR="432B2A33">
        <w:rPr>
          <w:rFonts w:ascii="Arial" w:hAnsi="Arial" w:eastAsia="Arial" w:cs="Arial"/>
        </w:rPr>
        <w:t>ing</w:t>
      </w:r>
      <w:r w:rsidRPr="380937B3" w:rsidR="1A9FC104">
        <w:rPr>
          <w:rFonts w:ascii="Arial" w:hAnsi="Arial" w:eastAsia="Arial" w:cs="Arial"/>
        </w:rPr>
        <w:t xml:space="preserve"> sensory and </w:t>
      </w:r>
      <w:r w:rsidRPr="380937B3" w:rsidR="432B2A33">
        <w:rPr>
          <w:rFonts w:ascii="Arial" w:hAnsi="Arial" w:eastAsia="Arial" w:cs="Arial"/>
        </w:rPr>
        <w:t xml:space="preserve"> </w:t>
      </w:r>
      <w:r w:rsidRPr="380937B3" w:rsidR="40706331">
        <w:rPr>
          <w:rFonts w:ascii="Arial" w:hAnsi="Arial" w:eastAsia="Arial" w:cs="Arial"/>
        </w:rPr>
        <w:t>cognitive</w:t>
      </w:r>
      <w:r w:rsidRPr="380937B3" w:rsidR="7033E1B6">
        <w:rPr>
          <w:rFonts w:ascii="Arial" w:hAnsi="Arial" w:eastAsia="Arial" w:cs="Arial"/>
        </w:rPr>
        <w:t xml:space="preserve"> ability</w:t>
      </w:r>
      <w:r w:rsidRPr="380937B3" w:rsidR="716E206A">
        <w:rPr>
          <w:rFonts w:ascii="Arial" w:hAnsi="Arial" w:eastAsia="Arial" w:cs="Arial"/>
        </w:rPr>
        <w:t>.</w:t>
      </w:r>
      <w:r w:rsidRPr="380937B3" w:rsidR="14D5FB79">
        <w:rPr>
          <w:rFonts w:ascii="Arial" w:hAnsi="Arial" w:eastAsia="Arial" w:cs="Arial"/>
        </w:rPr>
        <w:t xml:space="preserve"> </w:t>
      </w:r>
      <w:r w:rsidRPr="380937B3" w:rsidR="75F1D681">
        <w:rPr>
          <w:rFonts w:ascii="Arial" w:hAnsi="Arial" w:eastAsia="Arial" w:cs="Arial"/>
        </w:rPr>
        <w:t>T</w:t>
      </w:r>
      <w:r w:rsidRPr="380937B3" w:rsidR="59B43F93">
        <w:rPr>
          <w:rFonts w:ascii="Arial" w:hAnsi="Arial" w:eastAsia="Arial" w:cs="Arial"/>
        </w:rPr>
        <w:t xml:space="preserve">his </w:t>
      </w:r>
      <w:r w:rsidRPr="380937B3" w:rsidR="586272A3">
        <w:rPr>
          <w:rFonts w:ascii="Arial" w:hAnsi="Arial" w:eastAsia="Arial" w:cs="Arial"/>
        </w:rPr>
        <w:t>echoes</w:t>
      </w:r>
      <w:r w:rsidRPr="380937B3" w:rsidR="59B43F93">
        <w:rPr>
          <w:rFonts w:ascii="Arial" w:hAnsi="Arial" w:eastAsia="Arial" w:cs="Arial"/>
        </w:rPr>
        <w:t xml:space="preserve"> neo-Galenic with Stoic approaches to </w:t>
      </w:r>
      <w:r w:rsidRPr="380937B3" w:rsidR="1EE3A0C0">
        <w:rPr>
          <w:rFonts w:ascii="Arial" w:hAnsi="Arial" w:eastAsia="Arial" w:cs="Arial"/>
        </w:rPr>
        <w:t>therapy and</w:t>
      </w:r>
      <w:r w:rsidRPr="380937B3" w:rsidR="4D1CD52C">
        <w:rPr>
          <w:rFonts w:ascii="Arial" w:hAnsi="Arial" w:eastAsia="Arial" w:cs="Arial"/>
        </w:rPr>
        <w:t xml:space="preserve"> </w:t>
      </w:r>
      <w:r w:rsidRPr="380937B3" w:rsidR="4D1CD52C">
        <w:rPr>
          <w:rFonts w:ascii="Arial" w:hAnsi="Arial" w:eastAsia="Arial" w:cs="Arial"/>
        </w:rPr>
        <w:t>demonstrates</w:t>
      </w:r>
      <w:r w:rsidRPr="380937B3" w:rsidR="4D1CD52C">
        <w:rPr>
          <w:rFonts w:ascii="Arial" w:hAnsi="Arial" w:eastAsia="Arial" w:cs="Arial"/>
        </w:rPr>
        <w:t xml:space="preserve"> a link to the modern therapies in counselling.</w:t>
      </w:r>
    </w:p>
    <w:p w:rsidR="558C1143" w:rsidP="380937B3" w:rsidRDefault="558C1143" w14:paraId="7E9B4CEB" w14:textId="7E168A1F">
      <w:pPr>
        <w:pStyle w:val="paragraph"/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color w:val="000000" w:themeColor="text1"/>
        </w:rPr>
      </w:pPr>
    </w:p>
    <w:p w:rsidR="3AD348DA" w:rsidP="380937B3" w:rsidRDefault="002D7941" w14:paraId="3DBA4FD0" w14:textId="5BB0A226">
      <w:pPr>
        <w:pStyle w:val="paragraph"/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color w:val="000000" w:themeColor="text1"/>
        </w:rPr>
      </w:pPr>
      <w:r w:rsidRPr="380937B3" w:rsidR="002D794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AB2B98">
        <w:rPr>
          <w:rStyle w:val="normaltextrun"/>
          <w:rFonts w:ascii="Arial" w:hAnsi="Arial" w:eastAsia="Arial" w:cs="Arial"/>
          <w:color w:val="000000" w:themeColor="text1" w:themeTint="FF" w:themeShade="FF"/>
        </w:rPr>
        <w:t>S</w:t>
      </w:r>
      <w:r w:rsidRPr="380937B3" w:rsidR="00F72070">
        <w:rPr>
          <w:rStyle w:val="normaltextrun"/>
          <w:rFonts w:ascii="Arial" w:hAnsi="Arial" w:eastAsia="Arial" w:cs="Arial"/>
          <w:color w:val="000000" w:themeColor="text1" w:themeTint="FF" w:themeShade="FF"/>
        </w:rPr>
        <w:t>c</w:t>
      </w:r>
      <w:r w:rsidRPr="380937B3" w:rsidR="005817C6">
        <w:rPr>
          <w:rStyle w:val="normaltextrun"/>
          <w:rFonts w:ascii="Arial" w:hAnsi="Arial" w:eastAsia="Arial" w:cs="Arial"/>
          <w:color w:val="000000" w:themeColor="text1" w:themeTint="FF" w:themeShade="FF"/>
        </w:rPr>
        <w:t>hm</w:t>
      </w:r>
      <w:r w:rsidRPr="380937B3" w:rsidR="00544907">
        <w:rPr>
          <w:rStyle w:val="normaltextrun"/>
          <w:rFonts w:ascii="Arial" w:hAnsi="Arial" w:eastAsia="Arial" w:cs="Arial"/>
          <w:color w:val="000000" w:themeColor="text1" w:themeTint="FF" w:themeShade="FF"/>
        </w:rPr>
        <w:t>i</w:t>
      </w:r>
      <w:r w:rsidRPr="380937B3" w:rsidR="002C02D6">
        <w:rPr>
          <w:rStyle w:val="normaltextrun"/>
          <w:rFonts w:ascii="Arial" w:hAnsi="Arial" w:eastAsia="Arial" w:cs="Arial"/>
          <w:color w:val="000000" w:themeColor="text1" w:themeTint="FF" w:themeShade="FF"/>
        </w:rPr>
        <w:t>t</w:t>
      </w:r>
      <w:r w:rsidRPr="380937B3" w:rsidR="00DE7E4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003052">
        <w:rPr>
          <w:rStyle w:val="normaltextrun"/>
          <w:rFonts w:ascii="Arial" w:hAnsi="Arial" w:eastAsia="Arial" w:cs="Arial"/>
          <w:color w:val="000000" w:themeColor="text1" w:themeTint="FF" w:themeShade="FF"/>
        </w:rPr>
        <w:t>(</w:t>
      </w:r>
      <w:r w:rsidRPr="380937B3" w:rsidR="00A433A4">
        <w:rPr>
          <w:rStyle w:val="normaltextrun"/>
          <w:rFonts w:ascii="Arial" w:hAnsi="Arial" w:eastAsia="Arial" w:cs="Arial"/>
          <w:color w:val="000000" w:themeColor="text1" w:themeTint="FF" w:themeShade="FF"/>
        </w:rPr>
        <w:t>2</w:t>
      </w:r>
      <w:r w:rsidRPr="380937B3" w:rsidR="00B32113">
        <w:rPr>
          <w:rStyle w:val="normaltextrun"/>
          <w:rFonts w:ascii="Arial" w:hAnsi="Arial" w:eastAsia="Arial" w:cs="Arial"/>
          <w:color w:val="000000" w:themeColor="text1" w:themeTint="FF" w:themeShade="FF"/>
        </w:rPr>
        <w:t>02</w:t>
      </w:r>
      <w:r w:rsidRPr="380937B3" w:rsidR="00A54F26">
        <w:rPr>
          <w:rStyle w:val="normaltextrun"/>
          <w:rFonts w:ascii="Arial" w:hAnsi="Arial" w:eastAsia="Arial" w:cs="Arial"/>
          <w:color w:val="000000" w:themeColor="text1" w:themeTint="FF" w:themeShade="FF"/>
        </w:rPr>
        <w:t>4)</w:t>
      </w:r>
      <w:r w:rsidRPr="380937B3" w:rsidR="00C1172F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2F0855">
        <w:rPr>
          <w:rStyle w:val="normaltextrun"/>
          <w:rFonts w:ascii="Arial" w:hAnsi="Arial" w:eastAsia="Arial" w:cs="Arial"/>
          <w:color w:val="000000" w:themeColor="text1" w:themeTint="FF" w:themeShade="FF"/>
        </w:rPr>
        <w:t>re</w:t>
      </w:r>
      <w:r w:rsidRPr="380937B3" w:rsidR="0045015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fers </w:t>
      </w:r>
      <w:r w:rsidRPr="380937B3" w:rsidR="008C2C59">
        <w:rPr>
          <w:rStyle w:val="normaltextrun"/>
          <w:rFonts w:ascii="Arial" w:hAnsi="Arial" w:eastAsia="Arial" w:cs="Arial"/>
          <w:color w:val="000000" w:themeColor="text1" w:themeTint="FF" w:themeShade="FF"/>
        </w:rPr>
        <w:t>t</w:t>
      </w:r>
      <w:r w:rsidRPr="380937B3" w:rsidR="0070084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o </w:t>
      </w:r>
      <w:r w:rsidRPr="380937B3" w:rsidR="30FFB36D">
        <w:rPr>
          <w:rStyle w:val="normaltextrun"/>
          <w:rFonts w:ascii="Arial" w:hAnsi="Arial" w:eastAsia="Arial" w:cs="Arial"/>
          <w:color w:val="000000" w:themeColor="text1" w:themeTint="FF" w:themeShade="FF"/>
        </w:rPr>
        <w:t>Thomas Willis (1621-1675) a teacher</w:t>
      </w:r>
      <w:r w:rsidRPr="380937B3" w:rsidR="6409DE8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30FFB36D">
        <w:rPr>
          <w:rStyle w:val="normaltextrun"/>
          <w:rFonts w:ascii="Arial" w:hAnsi="Arial" w:eastAsia="Arial" w:cs="Arial"/>
          <w:color w:val="000000" w:themeColor="text1" w:themeTint="FF" w:themeShade="FF"/>
        </w:rPr>
        <w:t>of John Locke is considere</w:t>
      </w:r>
      <w:r w:rsidRPr="380937B3" w:rsidR="5E65B03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d the first to </w:t>
      </w:r>
      <w:r w:rsidRPr="380937B3" w:rsidR="1928480E">
        <w:rPr>
          <w:rStyle w:val="normaltextrun"/>
          <w:rFonts w:ascii="Arial" w:hAnsi="Arial" w:eastAsia="Arial" w:cs="Arial"/>
          <w:color w:val="000000" w:themeColor="text1" w:themeTint="FF" w:themeShade="FF"/>
        </w:rPr>
        <w:t>contest</w:t>
      </w:r>
      <w:r w:rsidRPr="380937B3" w:rsidR="5E65B03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the humoral </w:t>
      </w:r>
      <w:r w:rsidRPr="380937B3" w:rsidR="769DF388">
        <w:rPr>
          <w:rStyle w:val="normaltextrun"/>
          <w:rFonts w:ascii="Arial" w:hAnsi="Arial" w:eastAsia="Arial" w:cs="Arial"/>
          <w:color w:val="000000" w:themeColor="text1" w:themeTint="FF" w:themeShade="FF"/>
        </w:rPr>
        <w:t>theory. His</w:t>
      </w:r>
      <w:r w:rsidRPr="380937B3" w:rsidR="5E65B03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own theory although sh</w:t>
      </w:r>
      <w:r w:rsidRPr="380937B3" w:rsidR="4976E03A">
        <w:rPr>
          <w:rStyle w:val="normaltextrun"/>
          <w:rFonts w:ascii="Arial" w:hAnsi="Arial" w:eastAsia="Arial" w:cs="Arial"/>
          <w:color w:val="000000" w:themeColor="text1" w:themeTint="FF" w:themeShade="FF"/>
        </w:rPr>
        <w:t>ort</w:t>
      </w:r>
      <w:r w:rsidRPr="380937B3" w:rsidR="166FAD0E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4976E03A">
        <w:rPr>
          <w:rStyle w:val="normaltextrun"/>
          <w:rFonts w:ascii="Arial" w:hAnsi="Arial" w:eastAsia="Arial" w:cs="Arial"/>
          <w:color w:val="000000" w:themeColor="text1" w:themeTint="FF" w:themeShade="FF"/>
        </w:rPr>
        <w:t>lived considered the body is made of water,</w:t>
      </w:r>
      <w:r w:rsidRPr="380937B3" w:rsidR="1DFC5DC4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4976E03A">
        <w:rPr>
          <w:rStyle w:val="normaltextrun"/>
          <w:rFonts w:ascii="Arial" w:hAnsi="Arial" w:eastAsia="Arial" w:cs="Arial"/>
          <w:color w:val="000000" w:themeColor="text1" w:themeTint="FF" w:themeShade="FF"/>
        </w:rPr>
        <w:t>earth, salt,</w:t>
      </w:r>
      <w:r w:rsidRPr="380937B3" w:rsidR="18091F7D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6A84C4E9">
        <w:rPr>
          <w:rStyle w:val="normaltextrun"/>
          <w:rFonts w:ascii="Arial" w:hAnsi="Arial" w:eastAsia="Arial" w:cs="Arial"/>
          <w:color w:val="000000" w:themeColor="text1" w:themeTint="FF" w:themeShade="FF"/>
        </w:rPr>
        <w:t>sulphur</w:t>
      </w:r>
      <w:r w:rsidRPr="380937B3" w:rsidR="4FB0DEB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4976E03A">
        <w:rPr>
          <w:rStyle w:val="normaltextrun"/>
          <w:rFonts w:ascii="Arial" w:hAnsi="Arial" w:eastAsia="Arial" w:cs="Arial"/>
          <w:color w:val="000000" w:themeColor="text1" w:themeTint="FF" w:themeShade="FF"/>
        </w:rPr>
        <w:t>and spirit</w:t>
      </w:r>
      <w:r w:rsidRPr="380937B3" w:rsidR="3F15227F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380937B3" w:rsidR="6E424F4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3F15227F">
        <w:rPr>
          <w:rStyle w:val="normaltextrun"/>
          <w:rFonts w:ascii="Arial" w:hAnsi="Arial" w:eastAsia="Arial" w:cs="Arial"/>
          <w:color w:val="000000" w:themeColor="text1" w:themeTint="FF" w:themeShade="FF"/>
        </w:rPr>
        <w:t>He believed melancholia was caused by the fermentation of ‘</w:t>
      </w:r>
      <w:r w:rsidRPr="380937B3" w:rsidR="7BECB56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nervous </w:t>
      </w:r>
      <w:r w:rsidRPr="380937B3" w:rsidR="1392D4CE">
        <w:rPr>
          <w:rStyle w:val="normaltextrun"/>
          <w:rFonts w:ascii="Arial" w:hAnsi="Arial" w:eastAsia="Arial" w:cs="Arial"/>
          <w:color w:val="000000" w:themeColor="text1" w:themeTint="FF" w:themeShade="FF"/>
        </w:rPr>
        <w:t>liqueur</w:t>
      </w:r>
      <w:r w:rsidRPr="380937B3" w:rsidR="66940886">
        <w:rPr>
          <w:rStyle w:val="normaltextrun"/>
          <w:rFonts w:ascii="Arial" w:hAnsi="Arial" w:eastAsia="Arial" w:cs="Arial"/>
          <w:color w:val="000000" w:themeColor="text1" w:themeTint="FF" w:themeShade="FF"/>
        </w:rPr>
        <w:t>’.</w:t>
      </w:r>
      <w:r w:rsidRPr="380937B3" w:rsidR="66940886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Roy</w:t>
      </w:r>
      <w:r w:rsidRPr="380937B3" w:rsidR="00024E1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D25EB7">
        <w:rPr>
          <w:rStyle w:val="normaltextrun"/>
          <w:rFonts w:ascii="Arial" w:hAnsi="Arial" w:eastAsia="Arial" w:cs="Arial"/>
          <w:color w:val="000000" w:themeColor="text1" w:themeTint="FF" w:themeShade="FF"/>
        </w:rPr>
        <w:t>P</w:t>
      </w:r>
      <w:r w:rsidRPr="380937B3" w:rsidR="003509FF">
        <w:rPr>
          <w:rStyle w:val="normaltextrun"/>
          <w:rFonts w:ascii="Arial" w:hAnsi="Arial" w:eastAsia="Arial" w:cs="Arial"/>
          <w:color w:val="000000" w:themeColor="text1" w:themeTint="FF" w:themeShade="FF"/>
        </w:rPr>
        <w:t>o</w:t>
      </w:r>
      <w:r w:rsidRPr="380937B3" w:rsidR="003F5973">
        <w:rPr>
          <w:rStyle w:val="normaltextrun"/>
          <w:rFonts w:ascii="Arial" w:hAnsi="Arial" w:eastAsia="Arial" w:cs="Arial"/>
          <w:color w:val="000000" w:themeColor="text1" w:themeTint="FF" w:themeShade="FF"/>
        </w:rPr>
        <w:t>rter</w:t>
      </w:r>
      <w:r w:rsidRPr="380937B3" w:rsidR="008E4410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, </w:t>
      </w:r>
      <w:r w:rsidRPr="380937B3" w:rsidR="1E1603E5">
        <w:rPr>
          <w:rStyle w:val="normaltextrun"/>
          <w:rFonts w:ascii="Arial" w:hAnsi="Arial" w:eastAsia="Arial" w:cs="Arial"/>
          <w:color w:val="000000" w:themeColor="text1" w:themeTint="FF" w:themeShade="FF"/>
        </w:rPr>
        <w:t>(</w:t>
      </w:r>
      <w:r w:rsidRPr="380937B3" w:rsidR="00931D1B">
        <w:rPr>
          <w:rStyle w:val="normaltextrun"/>
          <w:rFonts w:ascii="Arial" w:hAnsi="Arial" w:eastAsia="Arial" w:cs="Arial"/>
          <w:color w:val="000000" w:themeColor="text1" w:themeTint="FF" w:themeShade="FF"/>
        </w:rPr>
        <w:t>19</w:t>
      </w:r>
      <w:r w:rsidRPr="380937B3" w:rsidR="002378E0">
        <w:rPr>
          <w:rStyle w:val="normaltextrun"/>
          <w:rFonts w:ascii="Arial" w:hAnsi="Arial" w:eastAsia="Arial" w:cs="Arial"/>
          <w:color w:val="000000" w:themeColor="text1" w:themeTint="FF" w:themeShade="FF"/>
        </w:rPr>
        <w:t>87</w:t>
      </w:r>
      <w:r w:rsidRPr="380937B3" w:rsidR="00344E9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2E7041">
        <w:rPr>
          <w:rStyle w:val="normaltextrun"/>
          <w:rFonts w:ascii="Arial" w:hAnsi="Arial" w:eastAsia="Arial" w:cs="Arial"/>
          <w:color w:val="000000" w:themeColor="text1" w:themeTint="FF" w:themeShade="FF"/>
        </w:rPr>
        <w:t>cited</w:t>
      </w:r>
      <w:r w:rsidRPr="380937B3" w:rsidR="007E197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2E6228">
        <w:rPr>
          <w:rStyle w:val="normaltextrun"/>
          <w:rFonts w:ascii="Arial" w:hAnsi="Arial" w:eastAsia="Arial" w:cs="Arial"/>
          <w:color w:val="000000" w:themeColor="text1" w:themeTint="FF" w:themeShade="FF"/>
        </w:rPr>
        <w:t>in</w:t>
      </w:r>
      <w:r w:rsidRPr="380937B3" w:rsidR="008510E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AF616F">
        <w:rPr>
          <w:rStyle w:val="eop"/>
          <w:rFonts w:ascii="Arial" w:hAnsi="Arial" w:eastAsia="Arial" w:cs="Arial"/>
          <w:color w:val="000000" w:themeColor="text1" w:themeTint="FF" w:themeShade="FF"/>
        </w:rPr>
        <w:t>Schmidt, 2024</w:t>
      </w:r>
      <w:r w:rsidRPr="380937B3" w:rsidR="009726E8">
        <w:rPr>
          <w:rStyle w:val="eop"/>
          <w:rFonts w:ascii="Arial" w:hAnsi="Arial" w:eastAsia="Arial" w:cs="Arial"/>
          <w:color w:val="000000" w:themeColor="text1" w:themeTint="FF" w:themeShade="FF"/>
        </w:rPr>
        <w:t>)</w:t>
      </w:r>
      <w:r w:rsidRPr="380937B3" w:rsidR="004820BF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st</w:t>
      </w:r>
      <w:r w:rsidRPr="380937B3" w:rsidR="00AA54F0">
        <w:rPr>
          <w:rStyle w:val="eop"/>
          <w:rFonts w:ascii="Arial" w:hAnsi="Arial" w:eastAsia="Arial" w:cs="Arial"/>
          <w:color w:val="000000" w:themeColor="text1" w:themeTint="FF" w:themeShade="FF"/>
        </w:rPr>
        <w:t>ate</w:t>
      </w:r>
      <w:r w:rsidRPr="380937B3" w:rsidR="00306161">
        <w:rPr>
          <w:rStyle w:val="eop"/>
          <w:rFonts w:ascii="Arial" w:hAnsi="Arial" w:eastAsia="Arial" w:cs="Arial"/>
          <w:color w:val="000000" w:themeColor="text1" w:themeTint="FF" w:themeShade="FF"/>
        </w:rPr>
        <w:t>s</w:t>
      </w:r>
      <w:r w:rsidRPr="380937B3" w:rsidR="00F934BB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5876DB">
        <w:rPr>
          <w:rStyle w:val="eop"/>
          <w:rFonts w:ascii="Arial" w:hAnsi="Arial" w:eastAsia="Arial" w:cs="Arial"/>
          <w:color w:val="000000" w:themeColor="text1" w:themeTint="FF" w:themeShade="FF"/>
        </w:rPr>
        <w:t>th</w:t>
      </w:r>
      <w:r w:rsidRPr="380937B3" w:rsidR="004716E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at </w:t>
      </w:r>
      <w:r w:rsidRPr="380937B3" w:rsidR="00BA1F16">
        <w:rPr>
          <w:rStyle w:val="eop"/>
          <w:rFonts w:ascii="Arial" w:hAnsi="Arial" w:eastAsia="Arial" w:cs="Arial"/>
          <w:color w:val="000000" w:themeColor="text1" w:themeTint="FF" w:themeShade="FF"/>
        </w:rPr>
        <w:t>W</w:t>
      </w:r>
      <w:r w:rsidRPr="380937B3" w:rsidR="00905272">
        <w:rPr>
          <w:rStyle w:val="eop"/>
          <w:rFonts w:ascii="Arial" w:hAnsi="Arial" w:eastAsia="Arial" w:cs="Arial"/>
          <w:color w:val="000000" w:themeColor="text1" w:themeTint="FF" w:themeShade="FF"/>
        </w:rPr>
        <w:t>illi</w:t>
      </w:r>
      <w:r w:rsidRPr="380937B3" w:rsidR="003970C2">
        <w:rPr>
          <w:rStyle w:val="eop"/>
          <w:rFonts w:ascii="Arial" w:hAnsi="Arial" w:eastAsia="Arial" w:cs="Arial"/>
          <w:color w:val="000000" w:themeColor="text1" w:themeTint="FF" w:themeShade="FF"/>
        </w:rPr>
        <w:t>s ga</w:t>
      </w:r>
      <w:r w:rsidRPr="380937B3" w:rsidR="00353857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ve </w:t>
      </w:r>
      <w:r w:rsidRPr="380937B3" w:rsidR="003919AD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a </w:t>
      </w:r>
      <w:r w:rsidRPr="380937B3" w:rsidR="009C5695">
        <w:rPr>
          <w:rStyle w:val="eop"/>
          <w:rFonts w:ascii="Arial" w:hAnsi="Arial" w:eastAsia="Arial" w:cs="Arial"/>
          <w:color w:val="000000" w:themeColor="text1" w:themeTint="FF" w:themeShade="FF"/>
        </w:rPr>
        <w:t>th</w:t>
      </w:r>
      <w:r w:rsidRPr="380937B3" w:rsidR="007934AE">
        <w:rPr>
          <w:rStyle w:val="eop"/>
          <w:rFonts w:ascii="Arial" w:hAnsi="Arial" w:eastAsia="Arial" w:cs="Arial"/>
          <w:color w:val="000000" w:themeColor="text1" w:themeTint="FF" w:themeShade="FF"/>
        </w:rPr>
        <w:t>o</w:t>
      </w:r>
      <w:r w:rsidRPr="380937B3" w:rsidR="00DE3349">
        <w:rPr>
          <w:rStyle w:val="eop"/>
          <w:rFonts w:ascii="Arial" w:hAnsi="Arial" w:eastAsia="Arial" w:cs="Arial"/>
          <w:color w:val="000000" w:themeColor="text1" w:themeTint="FF" w:themeShade="FF"/>
        </w:rPr>
        <w:t>r</w:t>
      </w:r>
      <w:r w:rsidRPr="380937B3" w:rsidR="00916B8E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ough </w:t>
      </w:r>
      <w:r w:rsidRPr="380937B3" w:rsidR="00066257">
        <w:rPr>
          <w:rStyle w:val="eop"/>
          <w:rFonts w:ascii="Arial" w:hAnsi="Arial" w:eastAsia="Arial" w:cs="Arial"/>
          <w:color w:val="000000" w:themeColor="text1" w:themeTint="FF" w:themeShade="FF"/>
        </w:rPr>
        <w:t>s</w:t>
      </w:r>
      <w:r w:rsidRPr="380937B3" w:rsidR="00D44FEC">
        <w:rPr>
          <w:rStyle w:val="eop"/>
          <w:rFonts w:ascii="Arial" w:hAnsi="Arial" w:eastAsia="Arial" w:cs="Arial"/>
          <w:color w:val="000000" w:themeColor="text1" w:themeTint="FF" w:themeShade="FF"/>
        </w:rPr>
        <w:t>omat</w:t>
      </w:r>
      <w:r w:rsidRPr="380937B3" w:rsidR="004C67F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ic </w:t>
      </w:r>
      <w:r w:rsidRPr="380937B3" w:rsidR="00A06F04">
        <w:rPr>
          <w:rStyle w:val="eop"/>
          <w:rFonts w:ascii="Arial" w:hAnsi="Arial" w:eastAsia="Arial" w:cs="Arial"/>
          <w:color w:val="000000" w:themeColor="text1" w:themeTint="FF" w:themeShade="FF"/>
        </w:rPr>
        <w:t>tre</w:t>
      </w:r>
      <w:r w:rsidRPr="380937B3" w:rsidR="00E86745">
        <w:rPr>
          <w:rStyle w:val="eop"/>
          <w:rFonts w:ascii="Arial" w:hAnsi="Arial" w:eastAsia="Arial" w:cs="Arial"/>
          <w:color w:val="000000" w:themeColor="text1" w:themeTint="FF" w:themeShade="FF"/>
        </w:rPr>
        <w:t>at</w:t>
      </w:r>
      <w:r w:rsidRPr="380937B3" w:rsidR="009C2FF1">
        <w:rPr>
          <w:rStyle w:val="eop"/>
          <w:rFonts w:ascii="Arial" w:hAnsi="Arial" w:eastAsia="Arial" w:cs="Arial"/>
          <w:color w:val="000000" w:themeColor="text1" w:themeTint="FF" w:themeShade="FF"/>
        </w:rPr>
        <w:t>ment</w:t>
      </w:r>
      <w:r w:rsidRPr="380937B3" w:rsidR="00260158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380937B3" w:rsidR="00057CCD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of </w:t>
      </w:r>
      <w:r w:rsidRPr="380937B3" w:rsidR="00514441">
        <w:rPr>
          <w:rStyle w:val="eop"/>
          <w:rFonts w:ascii="Arial" w:hAnsi="Arial" w:eastAsia="Arial" w:cs="Arial"/>
          <w:color w:val="000000" w:themeColor="text1" w:themeTint="FF" w:themeShade="FF"/>
        </w:rPr>
        <w:t>mad</w:t>
      </w:r>
      <w:r w:rsidRPr="380937B3" w:rsidR="0043693E">
        <w:rPr>
          <w:rStyle w:val="eop"/>
          <w:rFonts w:ascii="Arial" w:hAnsi="Arial" w:eastAsia="Arial" w:cs="Arial"/>
          <w:color w:val="000000" w:themeColor="text1" w:themeTint="FF" w:themeShade="FF"/>
        </w:rPr>
        <w:t>ness</w:t>
      </w:r>
      <w:r w:rsidRPr="380937B3" w:rsidR="001A647D">
        <w:rPr>
          <w:rStyle w:val="eop"/>
          <w:rFonts w:ascii="Arial" w:hAnsi="Arial" w:eastAsia="Arial" w:cs="Arial"/>
          <w:color w:val="000000" w:themeColor="text1" w:themeTint="FF" w:themeShade="FF"/>
        </w:rPr>
        <w:t>.</w:t>
      </w:r>
    </w:p>
    <w:p w:rsidR="0C3AC7C0" w:rsidP="1E6336AC" w:rsidRDefault="544A27CF" w14:paraId="22A04230" w14:textId="203AD64D">
      <w:pPr>
        <w:pStyle w:val="paragraph"/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color w:val="000000" w:themeColor="text1" w:themeTint="FF" w:themeShade="FF"/>
        </w:rPr>
      </w:pPr>
      <w:r w:rsidRPr="1E6336AC" w:rsidR="6B98733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The </w:t>
      </w:r>
      <w:r w:rsidRPr="1E6336AC" w:rsidR="333F4B6B">
        <w:rPr>
          <w:rStyle w:val="normaltextrun"/>
          <w:rFonts w:ascii="Arial" w:hAnsi="Arial" w:eastAsia="Arial" w:cs="Arial"/>
          <w:color w:val="000000" w:themeColor="text1" w:themeTint="FF" w:themeShade="FF"/>
        </w:rPr>
        <w:t>E</w:t>
      </w:r>
      <w:r w:rsidRPr="1E6336AC" w:rsidR="6B987337">
        <w:rPr>
          <w:rStyle w:val="normaltextrun"/>
          <w:rFonts w:ascii="Arial" w:hAnsi="Arial" w:eastAsia="Arial" w:cs="Arial"/>
          <w:color w:val="000000" w:themeColor="text1" w:themeTint="FF" w:themeShade="FF"/>
        </w:rPr>
        <w:t>nlightenment era saw</w:t>
      </w:r>
      <w:r w:rsidRPr="1E6336AC" w:rsidR="049901CE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advances in science and philosophy</w:t>
      </w:r>
      <w:r w:rsidRPr="1E6336AC" w:rsidR="6B98733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Rene </w:t>
      </w:r>
      <w:r w:rsidRPr="1E6336AC" w:rsidR="66CBA5AD">
        <w:rPr>
          <w:rStyle w:val="normaltextrun"/>
          <w:rFonts w:ascii="Arial" w:hAnsi="Arial" w:eastAsia="Arial" w:cs="Arial"/>
          <w:color w:val="000000" w:themeColor="text1" w:themeTint="FF" w:themeShade="FF"/>
        </w:rPr>
        <w:t>Descartes</w:t>
      </w:r>
      <w:r w:rsidRPr="1E6336AC" w:rsidR="0AA9ABD1">
        <w:rPr>
          <w:rStyle w:val="normaltextrun"/>
          <w:rFonts w:ascii="Arial" w:hAnsi="Arial" w:eastAsia="Arial" w:cs="Arial"/>
          <w:color w:val="000000" w:themeColor="text1" w:themeTint="FF" w:themeShade="FF"/>
        </w:rPr>
        <w:t>,</w:t>
      </w:r>
      <w:r w:rsidRPr="1E6336AC" w:rsidR="7C748E7E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0AF6FB97">
        <w:rPr>
          <w:rStyle w:val="normaltextrun"/>
          <w:rFonts w:ascii="Arial" w:hAnsi="Arial" w:eastAsia="Arial" w:cs="Arial"/>
          <w:color w:val="000000" w:themeColor="text1" w:themeTint="FF" w:themeShade="FF"/>
        </w:rPr>
        <w:t>Lorenzo</w:t>
      </w:r>
      <w:r w:rsidRPr="1E6336AC" w:rsidR="07F26FF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Bellini</w:t>
      </w:r>
      <w:r w:rsidRPr="1E6336AC" w:rsidR="20B0A24D">
        <w:rPr>
          <w:rStyle w:val="normaltextrun"/>
          <w:rFonts w:ascii="Arial" w:hAnsi="Arial" w:eastAsia="Arial" w:cs="Arial"/>
          <w:color w:val="000000" w:themeColor="text1" w:themeTint="FF" w:themeShade="FF"/>
        </w:rPr>
        <w:t>,</w:t>
      </w:r>
      <w:r w:rsidRPr="1E6336AC" w:rsidR="07F26FF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Issac </w:t>
      </w:r>
      <w:r w:rsidRPr="1E6336AC" w:rsidR="07F26FF3">
        <w:rPr>
          <w:rStyle w:val="normaltextrun"/>
          <w:rFonts w:ascii="Arial" w:hAnsi="Arial" w:eastAsia="Arial" w:cs="Arial"/>
          <w:color w:val="000000" w:themeColor="text1" w:themeTint="FF" w:themeShade="FF"/>
        </w:rPr>
        <w:t>newton</w:t>
      </w:r>
      <w:r w:rsidRPr="1E6336AC" w:rsidR="07F26FF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and Robert </w:t>
      </w:r>
      <w:r w:rsidRPr="1E6336AC" w:rsidR="33A9F661">
        <w:rPr>
          <w:rStyle w:val="normaltextrun"/>
          <w:rFonts w:ascii="Arial" w:hAnsi="Arial" w:eastAsia="Arial" w:cs="Arial"/>
          <w:color w:val="000000" w:themeColor="text1" w:themeTint="FF" w:themeShade="FF"/>
        </w:rPr>
        <w:t>Boyle</w:t>
      </w:r>
      <w:r w:rsidRPr="1E6336AC" w:rsidR="6A3EA1E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10BC650C">
        <w:rPr>
          <w:rStyle w:val="normaltextrun"/>
          <w:rFonts w:ascii="Arial" w:hAnsi="Arial" w:eastAsia="Arial" w:cs="Arial"/>
          <w:color w:val="000000" w:themeColor="text1" w:themeTint="FF" w:themeShade="FF"/>
        </w:rPr>
        <w:t>influence</w:t>
      </w:r>
      <w:r w:rsidRPr="1E6336AC" w:rsidR="19ACD3F2">
        <w:rPr>
          <w:rStyle w:val="normaltextrun"/>
          <w:rFonts w:ascii="Arial" w:hAnsi="Arial" w:eastAsia="Arial" w:cs="Arial"/>
          <w:color w:val="000000" w:themeColor="text1" w:themeTint="FF" w:themeShade="FF"/>
        </w:rPr>
        <w:t>d</w:t>
      </w:r>
      <w:r w:rsidRPr="1E6336AC" w:rsidR="78DDE4C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medicine. </w:t>
      </w:r>
      <w:r w:rsidRPr="1E6336AC" w:rsidR="0EBD560E">
        <w:rPr>
          <w:rStyle w:val="normaltextrun"/>
          <w:rFonts w:ascii="Arial" w:hAnsi="Arial" w:eastAsia="Arial" w:cs="Arial"/>
          <w:color w:val="000000" w:themeColor="text1" w:themeTint="FF" w:themeShade="FF"/>
        </w:rPr>
        <w:t>Archibald</w:t>
      </w:r>
      <w:r w:rsidRPr="1E6336AC" w:rsidR="78DDE4C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Pitcairn (1652-17</w:t>
      </w:r>
      <w:r w:rsidRPr="1E6336AC" w:rsidR="10EAC7D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13) centred on the idea of </w:t>
      </w:r>
      <w:r w:rsidRPr="1E6336AC" w:rsidR="3AEAFB35">
        <w:rPr>
          <w:rStyle w:val="normaltextrun"/>
          <w:rFonts w:ascii="Arial" w:hAnsi="Arial" w:eastAsia="Arial" w:cs="Arial"/>
          <w:color w:val="000000" w:themeColor="text1" w:themeTint="FF" w:themeShade="FF"/>
        </w:rPr>
        <w:t>defective</w:t>
      </w:r>
      <w:r w:rsidRPr="1E6336AC" w:rsidR="10EAC7D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75F8B768">
        <w:rPr>
          <w:rStyle w:val="normaltextrun"/>
          <w:rFonts w:ascii="Arial" w:hAnsi="Arial" w:eastAsia="Arial" w:cs="Arial"/>
          <w:color w:val="000000" w:themeColor="text1" w:themeTint="FF" w:themeShade="FF"/>
        </w:rPr>
        <w:t>blood flow</w:t>
      </w:r>
      <w:r w:rsidRPr="1E6336AC" w:rsidR="10EAC7D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. Friedrich </w:t>
      </w:r>
      <w:r w:rsidRPr="1E6336AC" w:rsidR="58315857">
        <w:rPr>
          <w:rStyle w:val="normaltextrun"/>
          <w:rFonts w:ascii="Arial" w:hAnsi="Arial" w:eastAsia="Arial" w:cs="Arial"/>
          <w:color w:val="000000" w:themeColor="text1" w:themeTint="FF" w:themeShade="FF"/>
        </w:rPr>
        <w:t>Hoffman (</w:t>
      </w:r>
      <w:r w:rsidRPr="1E6336AC" w:rsidR="10EAC7DA">
        <w:rPr>
          <w:rStyle w:val="normaltextrun"/>
          <w:rFonts w:ascii="Arial" w:hAnsi="Arial" w:eastAsia="Arial" w:cs="Arial"/>
          <w:color w:val="000000" w:themeColor="text1" w:themeTint="FF" w:themeShade="FF"/>
        </w:rPr>
        <w:t>16</w:t>
      </w:r>
      <w:r w:rsidRPr="1E6336AC" w:rsidR="6782D86C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60 –1713) furthered this hydrodynamic theory to the idea of </w:t>
      </w:r>
      <w:r w:rsidRPr="1E6336AC" w:rsidR="514DEEA9">
        <w:rPr>
          <w:rStyle w:val="normaltextrun"/>
          <w:rFonts w:ascii="Arial" w:hAnsi="Arial" w:eastAsia="Arial" w:cs="Arial"/>
          <w:color w:val="000000" w:themeColor="text1" w:themeTint="FF" w:themeShade="FF"/>
        </w:rPr>
        <w:t>sluggishness</w:t>
      </w:r>
      <w:r w:rsidRPr="1E6336AC" w:rsidR="689E81F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in melancholia being </w:t>
      </w:r>
      <w:r w:rsidRPr="1E6336AC" w:rsidR="4F197C30">
        <w:rPr>
          <w:rStyle w:val="normaltextrun"/>
          <w:rFonts w:ascii="Arial" w:hAnsi="Arial" w:eastAsia="Arial" w:cs="Arial"/>
          <w:color w:val="000000" w:themeColor="text1" w:themeTint="FF" w:themeShade="FF"/>
        </w:rPr>
        <w:t>caused</w:t>
      </w:r>
      <w:r w:rsidRPr="1E6336AC" w:rsidR="689E81F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by acidic </w:t>
      </w:r>
      <w:r w:rsidRPr="1E6336AC" w:rsidR="61C9C2F4">
        <w:rPr>
          <w:rStyle w:val="normaltextrun"/>
          <w:rFonts w:ascii="Arial" w:hAnsi="Arial" w:eastAsia="Arial" w:cs="Arial"/>
          <w:color w:val="000000" w:themeColor="text1" w:themeTint="FF" w:themeShade="FF"/>
        </w:rPr>
        <w:t>fluid.</w:t>
      </w:r>
      <w:r w:rsidRPr="1E6336AC" w:rsidR="689E81FA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Newtons hypotheses on e</w:t>
      </w:r>
      <w:r w:rsidRPr="1E6336AC" w:rsidR="6D1A7101">
        <w:rPr>
          <w:rStyle w:val="normaltextrun"/>
          <w:rFonts w:ascii="Arial" w:hAnsi="Arial" w:eastAsia="Arial" w:cs="Arial"/>
          <w:color w:val="000000" w:themeColor="text1" w:themeTint="FF" w:themeShade="FF"/>
        </w:rPr>
        <w:t>lectricity inspired William Cullen</w:t>
      </w:r>
      <w:r w:rsidRPr="1E6336AC" w:rsidR="7C32D646">
        <w:rPr>
          <w:rStyle w:val="normaltextrun"/>
          <w:rFonts w:ascii="Arial" w:hAnsi="Arial" w:eastAsia="Arial" w:cs="Arial"/>
          <w:color w:val="000000" w:themeColor="text1" w:themeTint="FF" w:themeShade="FF"/>
        </w:rPr>
        <w:t>,</w:t>
      </w:r>
      <w:r w:rsidRPr="1E6336AC" w:rsidR="6D1A710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47471036">
        <w:rPr>
          <w:rStyle w:val="normaltextrun"/>
          <w:rFonts w:ascii="Arial" w:hAnsi="Arial" w:eastAsia="Arial" w:cs="Arial"/>
          <w:color w:val="000000" w:themeColor="text1" w:themeTint="FF" w:themeShade="FF"/>
        </w:rPr>
        <w:t>(</w:t>
      </w:r>
      <w:r w:rsidRPr="1E6336AC" w:rsidR="2AF15B02">
        <w:rPr>
          <w:rStyle w:val="normaltextrun"/>
          <w:rFonts w:ascii="Arial" w:hAnsi="Arial" w:eastAsia="Arial" w:cs="Arial"/>
          <w:color w:val="000000" w:themeColor="text1" w:themeTint="FF" w:themeShade="FF"/>
        </w:rPr>
        <w:t>1710</w:t>
      </w:r>
      <w:r w:rsidRPr="1E6336AC" w:rsidR="0948092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- </w:t>
      </w:r>
      <w:r w:rsidRPr="1E6336AC" w:rsidR="0A9BFF01">
        <w:rPr>
          <w:rStyle w:val="normaltextrun"/>
          <w:rFonts w:ascii="Arial" w:hAnsi="Arial" w:eastAsia="Arial" w:cs="Arial"/>
          <w:color w:val="000000" w:themeColor="text1" w:themeTint="FF" w:themeShade="FF"/>
        </w:rPr>
        <w:t>1790)</w:t>
      </w:r>
      <w:r w:rsidRPr="1E6336AC" w:rsidR="0948092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a</w:t>
      </w:r>
      <w:r w:rsidRPr="1E6336AC" w:rsidR="6D1A7101">
        <w:rPr>
          <w:rStyle w:val="normaltextrun"/>
          <w:rFonts w:ascii="Arial" w:hAnsi="Arial" w:eastAsia="Arial" w:cs="Arial"/>
          <w:color w:val="000000" w:themeColor="text1" w:themeTint="FF" w:themeShade="FF"/>
        </w:rPr>
        <w:t>nd others to the i</w:t>
      </w:r>
      <w:r w:rsidRPr="1E6336AC" w:rsidR="517879A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dea of electrical activity of the brain developing a </w:t>
      </w:r>
      <w:bookmarkStart w:name="_Int_wN6sjwnn" w:id="0"/>
      <w:r w:rsidRPr="1E6336AC" w:rsidR="517879A7">
        <w:rPr>
          <w:rStyle w:val="normaltextrun"/>
          <w:rFonts w:ascii="Arial" w:hAnsi="Arial" w:eastAsia="Arial" w:cs="Arial"/>
          <w:color w:val="000000" w:themeColor="text1" w:themeTint="FF" w:themeShade="FF"/>
        </w:rPr>
        <w:t>neurocentric</w:t>
      </w:r>
      <w:bookmarkEnd w:id="0"/>
      <w:r w:rsidRPr="1E6336AC" w:rsidR="517879A7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view of </w:t>
      </w:r>
      <w:r w:rsidRPr="1E6336AC" w:rsidR="6EBBA8B3">
        <w:rPr>
          <w:rStyle w:val="normaltextrun"/>
          <w:rFonts w:ascii="Arial" w:hAnsi="Arial" w:eastAsia="Arial" w:cs="Arial"/>
          <w:color w:val="000000" w:themeColor="text1" w:themeTint="FF" w:themeShade="FF"/>
        </w:rPr>
        <w:t>melancholia</w:t>
      </w:r>
      <w:r w:rsidRPr="1E6336AC" w:rsidR="0CED858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0A2BC603">
        <w:rPr>
          <w:rStyle w:val="normaltextrun"/>
          <w:rFonts w:ascii="Arial" w:hAnsi="Arial" w:eastAsia="Arial" w:cs="Arial"/>
          <w:color w:val="000000" w:themeColor="text1" w:themeTint="FF" w:themeShade="FF"/>
        </w:rPr>
        <w:t>(which</w:t>
      </w:r>
      <w:r w:rsidRPr="1E6336AC" w:rsidR="7421DD3D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697C070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in the </w:t>
      </w:r>
      <w:r w:rsidRPr="1E6336AC" w:rsidR="6C73700C">
        <w:rPr>
          <w:rStyle w:val="normaltextrun"/>
          <w:rFonts w:ascii="Arial" w:hAnsi="Arial" w:eastAsia="Arial" w:cs="Arial"/>
          <w:color w:val="000000" w:themeColor="text1" w:themeTint="FF" w:themeShade="FF"/>
        </w:rPr>
        <w:t>twentieth</w:t>
      </w:r>
      <w:r w:rsidRPr="1E6336AC" w:rsidR="697C070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Century </w:t>
      </w:r>
      <w:r w:rsidRPr="1E6336AC" w:rsidR="0A2BC60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gave rise to </w:t>
      </w:r>
      <w:r w:rsidRPr="1E6336AC" w:rsidR="03B94452">
        <w:rPr>
          <w:rStyle w:val="normaltextrun"/>
          <w:rFonts w:ascii="Arial" w:hAnsi="Arial" w:eastAsia="Arial" w:cs="Arial"/>
          <w:color w:val="000000" w:themeColor="text1" w:themeTint="FF" w:themeShade="FF"/>
        </w:rPr>
        <w:t>electroconvulsive</w:t>
      </w:r>
      <w:r w:rsidRPr="1E6336AC" w:rsidR="0A2BC60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49DA482F">
        <w:rPr>
          <w:rStyle w:val="normaltextrun"/>
          <w:rFonts w:ascii="Arial" w:hAnsi="Arial" w:eastAsia="Arial" w:cs="Arial"/>
          <w:color w:val="000000" w:themeColor="text1" w:themeTint="FF" w:themeShade="FF"/>
        </w:rPr>
        <w:t>therapy</w:t>
      </w:r>
      <w:r w:rsidRPr="1E6336AC" w:rsidR="0A2BC60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41C5CA1F">
        <w:rPr>
          <w:rStyle w:val="normaltextrun"/>
          <w:rFonts w:ascii="Arial" w:hAnsi="Arial" w:eastAsia="Arial" w:cs="Arial"/>
          <w:color w:val="000000" w:themeColor="text1" w:themeTint="FF" w:themeShade="FF"/>
        </w:rPr>
        <w:t>ECT,</w:t>
      </w:r>
      <w:r w:rsidRPr="1E6336AC" w:rsidR="54DE28D9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today</w:t>
      </w:r>
      <w:r w:rsidRPr="1E6336AC" w:rsidR="0B265BA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54DE28D9">
        <w:rPr>
          <w:rStyle w:val="normaltextrun"/>
          <w:rFonts w:ascii="Arial" w:hAnsi="Arial" w:eastAsia="Arial" w:cs="Arial"/>
          <w:color w:val="000000" w:themeColor="text1" w:themeTint="FF" w:themeShade="FF"/>
        </w:rPr>
        <w:t>used as a means of last r</w:t>
      </w:r>
      <w:r w:rsidRPr="1E6336AC" w:rsidR="753E6D1B">
        <w:rPr>
          <w:rStyle w:val="normaltextrun"/>
          <w:rFonts w:ascii="Arial" w:hAnsi="Arial" w:eastAsia="Arial" w:cs="Arial"/>
          <w:color w:val="000000" w:themeColor="text1" w:themeTint="FF" w:themeShade="FF"/>
        </w:rPr>
        <w:t>esort)</w:t>
      </w:r>
      <w:r w:rsidRPr="1E6336AC" w:rsidR="7205036A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1E6336AC" w:rsidR="761B0155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6EBBA8B3">
        <w:rPr>
          <w:rStyle w:val="normaltextrun"/>
          <w:rFonts w:ascii="Arial" w:hAnsi="Arial" w:eastAsia="Arial" w:cs="Arial"/>
          <w:color w:val="000000" w:themeColor="text1" w:themeTint="FF" w:themeShade="FF"/>
        </w:rPr>
        <w:t>Phillipe</w:t>
      </w:r>
      <w:r w:rsidRPr="1E6336AC" w:rsidR="49826161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Pinel</w:t>
      </w:r>
      <w:r w:rsidRPr="1E6336AC" w:rsidR="72607D62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(</w:t>
      </w:r>
      <w:r w:rsidRPr="1E6336AC" w:rsidR="72607D62">
        <w:rPr>
          <w:rFonts w:ascii="Arial" w:hAnsi="Arial" w:eastAsia="Arial" w:cs="Arial"/>
          <w:color w:val="1A1A1A"/>
        </w:rPr>
        <w:t xml:space="preserve">1745 –1826) </w:t>
      </w:r>
      <w:r w:rsidRPr="1E6336AC" w:rsidR="49826161">
        <w:rPr>
          <w:rStyle w:val="normaltextrun"/>
          <w:rFonts w:ascii="Arial" w:hAnsi="Arial" w:eastAsia="Arial" w:cs="Arial"/>
          <w:color w:val="000000" w:themeColor="text1" w:themeTint="FF" w:themeShade="FF"/>
        </w:rPr>
        <w:t>a psychiatric</w:t>
      </w:r>
      <w:r w:rsidRPr="1E6336AC" w:rsidR="5E7FD7A6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49826161">
        <w:rPr>
          <w:rStyle w:val="normaltextrun"/>
          <w:rFonts w:ascii="Arial" w:hAnsi="Arial" w:eastAsia="Arial" w:cs="Arial"/>
          <w:color w:val="000000" w:themeColor="text1" w:themeTint="FF" w:themeShade="FF"/>
        </w:rPr>
        <w:t>in the early nineteenth cen</w:t>
      </w:r>
      <w:r w:rsidRPr="1E6336AC" w:rsidR="771EDDA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tury during autopsies of melancholics noted </w:t>
      </w:r>
      <w:r w:rsidRPr="1E6336AC" w:rsidR="7DCE2F10">
        <w:rPr>
          <w:rStyle w:val="normaltextrun"/>
          <w:rFonts w:ascii="Arial" w:hAnsi="Arial" w:eastAsia="Arial" w:cs="Arial"/>
          <w:color w:val="000000" w:themeColor="text1" w:themeTint="FF" w:themeShade="FF"/>
        </w:rPr>
        <w:t>there</w:t>
      </w:r>
      <w:r w:rsidRPr="1E6336AC" w:rsidR="771EDDA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were </w:t>
      </w:r>
      <w:r w:rsidRPr="1E6336AC" w:rsidR="4743657D">
        <w:rPr>
          <w:rStyle w:val="normaltextrun"/>
          <w:rFonts w:ascii="Arial" w:hAnsi="Arial" w:eastAsia="Arial" w:cs="Arial"/>
          <w:color w:val="000000" w:themeColor="text1" w:themeTint="FF" w:themeShade="FF"/>
        </w:rPr>
        <w:t>no</w:t>
      </w:r>
      <w:r w:rsidRPr="1E6336AC" w:rsidR="771EDDA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lesions in the </w:t>
      </w:r>
      <w:r w:rsidRPr="1E6336AC" w:rsidR="53D25801">
        <w:rPr>
          <w:rStyle w:val="normaltextrun"/>
          <w:rFonts w:ascii="Arial" w:hAnsi="Arial" w:eastAsia="Arial" w:cs="Arial"/>
          <w:color w:val="000000" w:themeColor="text1" w:themeTint="FF" w:themeShade="FF"/>
        </w:rPr>
        <w:t>brain,</w:t>
      </w:r>
      <w:r w:rsidRPr="1E6336AC" w:rsidR="32AF70B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he drew</w:t>
      </w:r>
      <w:r w:rsidRPr="1E6336AC" w:rsidR="3F7AA5D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387169EB">
        <w:rPr>
          <w:rStyle w:val="normaltextrun"/>
          <w:rFonts w:ascii="Arial" w:hAnsi="Arial" w:eastAsia="Arial" w:cs="Arial"/>
          <w:color w:val="000000" w:themeColor="text1" w:themeTint="FF" w:themeShade="FF"/>
        </w:rPr>
        <w:t>more attention</w:t>
      </w:r>
      <w:r w:rsidRPr="1E6336AC" w:rsidR="32AF70B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to the </w:t>
      </w:r>
      <w:r w:rsidRPr="1E6336AC" w:rsidR="4DB15ABC">
        <w:rPr>
          <w:rStyle w:val="normaltextrun"/>
          <w:rFonts w:ascii="Arial" w:hAnsi="Arial" w:eastAsia="Arial" w:cs="Arial"/>
          <w:color w:val="000000" w:themeColor="text1" w:themeTint="FF" w:themeShade="FF"/>
        </w:rPr>
        <w:t>circumstance</w:t>
      </w:r>
      <w:r w:rsidRPr="1E6336AC" w:rsidR="32AF70BB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of events in melancholi</w:t>
      </w:r>
      <w:r w:rsidRPr="1E6336AC" w:rsidR="3F77DDE9">
        <w:rPr>
          <w:rStyle w:val="normaltextrun"/>
          <w:rFonts w:ascii="Arial" w:hAnsi="Arial" w:eastAsia="Arial" w:cs="Arial"/>
          <w:color w:val="000000" w:themeColor="text1" w:themeTint="FF" w:themeShade="FF"/>
        </w:rPr>
        <w:t>c lives</w:t>
      </w:r>
      <w:r w:rsidRPr="1E6336AC" w:rsidR="2CD9784D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  <w:r w:rsidRPr="1E6336AC" w:rsidR="1ADD3389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38A94298">
        <w:rPr>
          <w:rStyle w:val="normaltextrun"/>
          <w:rFonts w:ascii="Arial" w:hAnsi="Arial" w:eastAsia="Arial" w:cs="Arial"/>
          <w:color w:val="000000" w:themeColor="text1" w:themeTint="FF" w:themeShade="FF"/>
        </w:rPr>
        <w:t>(</w:t>
      </w:r>
      <w:r w:rsidRPr="1E6336AC" w:rsidR="2CD9784D">
        <w:rPr>
          <w:rStyle w:val="normaltextrun"/>
          <w:rFonts w:ascii="Arial" w:hAnsi="Arial" w:eastAsia="Arial" w:cs="Arial"/>
          <w:color w:val="000000" w:themeColor="text1" w:themeTint="FF" w:themeShade="FF"/>
        </w:rPr>
        <w:t>Makari</w:t>
      </w:r>
      <w:r w:rsidRPr="1E6336AC" w:rsidR="3F77DDE9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28E2BF9E">
        <w:rPr>
          <w:rStyle w:val="normaltextrun"/>
          <w:rFonts w:ascii="Arial" w:hAnsi="Arial" w:eastAsia="Arial" w:cs="Arial"/>
          <w:color w:val="000000" w:themeColor="text1" w:themeTint="FF" w:themeShade="FF"/>
        </w:rPr>
        <w:t>,</w:t>
      </w:r>
      <w:r w:rsidRPr="1E6336AC" w:rsidR="0FBC9411">
        <w:rPr>
          <w:rStyle w:val="normaltextrun"/>
          <w:rFonts w:ascii="Arial" w:hAnsi="Arial" w:eastAsia="Arial" w:cs="Arial"/>
          <w:color w:val="000000" w:themeColor="text1" w:themeTint="FF" w:themeShade="FF"/>
        </w:rPr>
        <w:t>19</w:t>
      </w:r>
      <w:r w:rsidRPr="1E6336AC" w:rsidR="0551F2C8">
        <w:rPr>
          <w:rStyle w:val="normaltextrun"/>
          <w:rFonts w:ascii="Arial" w:hAnsi="Arial" w:eastAsia="Arial" w:cs="Arial"/>
          <w:color w:val="000000" w:themeColor="text1" w:themeTint="FF" w:themeShade="FF"/>
        </w:rPr>
        <w:t>90</w:t>
      </w:r>
      <w:r w:rsidRPr="1E6336AC" w:rsidR="77714BB4">
        <w:rPr>
          <w:rStyle w:val="normaltextrun"/>
          <w:rFonts w:ascii="Arial" w:hAnsi="Arial" w:eastAsia="Arial" w:cs="Arial"/>
          <w:color w:val="000000" w:themeColor="text1" w:themeTint="FF" w:themeShade="FF"/>
        </w:rPr>
        <w:t>;</w:t>
      </w:r>
      <w:r w:rsidRPr="1E6336AC" w:rsidR="0551F2C8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Jackson 1986</w:t>
      </w:r>
      <w:r w:rsidRPr="1E6336AC" w:rsidR="0FBC9411">
        <w:rPr>
          <w:rStyle w:val="normaltextrun"/>
          <w:rFonts w:ascii="Arial" w:hAnsi="Arial" w:eastAsia="Arial" w:cs="Arial"/>
          <w:color w:val="000000" w:themeColor="text1" w:themeTint="FF" w:themeShade="FF"/>
        </w:rPr>
        <w:t>)</w:t>
      </w:r>
      <w:r w:rsidRPr="1E6336AC" w:rsidR="35C70355">
        <w:rPr>
          <w:rStyle w:val="normaltextrun"/>
          <w:rFonts w:ascii="Arial" w:hAnsi="Arial" w:eastAsia="Arial" w:cs="Arial"/>
          <w:color w:val="000000" w:themeColor="text1" w:themeTint="FF" w:themeShade="FF"/>
        </w:rPr>
        <w:t>.</w:t>
      </w:r>
    </w:p>
    <w:p w:rsidR="0C3AC7C0" w:rsidP="1E6336AC" w:rsidRDefault="544A27CF" w14:paraId="68F0C339" w14:textId="474C3C84">
      <w:pPr>
        <w:pStyle w:val="paragraph"/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color w:val="000000" w:themeColor="text1" w:themeTint="FF" w:themeShade="FF"/>
        </w:rPr>
      </w:pPr>
    </w:p>
    <w:p w:rsidR="0C3AC7C0" w:rsidP="1E6336AC" w:rsidRDefault="544A27CF" w14:paraId="5B6A8619" w14:textId="7D05BA51">
      <w:pPr>
        <w:pStyle w:val="paragraph"/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color w:val="000000" w:themeColor="text1" w:themeTint="FF" w:themeShade="FF"/>
        </w:rPr>
      </w:pPr>
      <w:r w:rsidRPr="1E6336AC" w:rsidR="6833C243">
        <w:rPr>
          <w:rStyle w:val="normaltextrun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5873DEDF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The Nineteenth Century saw the emergence of Psychology as a science separating itself from the philosophic with William Wundt in 1879 </w:t>
      </w:r>
      <w:r w:rsidRPr="1E6336AC" w:rsidR="5873DEDF">
        <w:rPr>
          <w:rStyle w:val="eop"/>
          <w:rFonts w:ascii="Arial" w:hAnsi="Arial" w:eastAsia="Arial" w:cs="Arial"/>
          <w:color w:val="000000" w:themeColor="text1" w:themeTint="FF" w:themeShade="FF"/>
        </w:rPr>
        <w:t>establishing</w:t>
      </w:r>
      <w:r w:rsidRPr="1E6336AC" w:rsidR="5873DEDF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a laboratory in </w:t>
      </w:r>
      <w:r w:rsidRPr="1E6336AC" w:rsidR="5873DEDF">
        <w:rPr>
          <w:rStyle w:val="eop"/>
          <w:rFonts w:ascii="Arial" w:hAnsi="Arial" w:eastAsia="Arial" w:cs="Arial"/>
          <w:color w:val="000000" w:themeColor="text1" w:themeTint="FF" w:themeShade="FF"/>
        </w:rPr>
        <w:t>Leipzig,</w:t>
      </w:r>
      <w:r w:rsidRPr="1E6336AC" w:rsidR="5873DEDF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Germany, for introspective experimentation (Gross,2020).</w:t>
      </w:r>
      <w:r w:rsidRPr="1E6336AC" w:rsidR="5873DEDF">
        <w:rPr>
          <w:noProof w:val="0"/>
          <w:lang w:val="en-GB"/>
        </w:rPr>
        <w:t xml:space="preserve"> </w:t>
      </w:r>
    </w:p>
    <w:p w:rsidR="0C3AC7C0" w:rsidP="56C960A2" w:rsidRDefault="544A27CF" w14:paraId="5BF7720F" w14:textId="45EE1C35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6C960A2" w:rsidR="75CA8F85">
        <w:rPr>
          <w:rFonts w:ascii="Arial" w:hAnsi="Arial" w:eastAsia="Arial" w:cs="Arial"/>
          <w:noProof w:val="0"/>
          <w:lang w:val="en-GB"/>
        </w:rPr>
        <w:t>P</w:t>
      </w:r>
      <w:r w:rsidRPr="56C960A2" w:rsidR="00E90DC2">
        <w:rPr>
          <w:rFonts w:ascii="Arial" w:hAnsi="Arial" w:eastAsia="Arial" w:cs="Arial"/>
          <w:noProof w:val="0"/>
          <w:lang w:val="en-GB"/>
        </w:rPr>
        <w:t>sychiatrists</w:t>
      </w:r>
      <w:r w:rsidRPr="56C960A2" w:rsidR="195C6C7F">
        <w:rPr>
          <w:rFonts w:ascii="Arial" w:hAnsi="Arial" w:eastAsia="Arial" w:cs="Arial"/>
          <w:noProof w:val="0"/>
          <w:lang w:val="en-GB"/>
        </w:rPr>
        <w:t xml:space="preserve"> </w:t>
      </w:r>
      <w:r w:rsidRPr="56C960A2" w:rsidR="720C69BD">
        <w:rPr>
          <w:rFonts w:ascii="Arial" w:hAnsi="Arial" w:eastAsia="Arial" w:cs="Arial"/>
          <w:noProof w:val="0"/>
          <w:lang w:val="en-GB"/>
        </w:rPr>
        <w:t>use</w:t>
      </w:r>
      <w:r w:rsidRPr="56C960A2" w:rsidR="5BFFB76E">
        <w:rPr>
          <w:rFonts w:ascii="Arial" w:hAnsi="Arial" w:eastAsia="Arial" w:cs="Arial"/>
          <w:noProof w:val="0"/>
          <w:lang w:val="en-GB"/>
        </w:rPr>
        <w:t>d</w:t>
      </w:r>
      <w:r w:rsidRPr="56C960A2" w:rsidR="720C69BD">
        <w:rPr>
          <w:rFonts w:ascii="Arial" w:hAnsi="Arial" w:eastAsia="Arial" w:cs="Arial"/>
          <w:noProof w:val="0"/>
          <w:lang w:val="en-GB"/>
        </w:rPr>
        <w:t xml:space="preserve"> sedatives and </w:t>
      </w:r>
      <w:r w:rsidRPr="56C960A2" w:rsidR="384D954E">
        <w:rPr>
          <w:rFonts w:ascii="Arial" w:hAnsi="Arial" w:eastAsia="Arial" w:cs="Arial"/>
          <w:noProof w:val="0"/>
          <w:lang w:val="en-GB"/>
        </w:rPr>
        <w:t>hypnotics, bromides</w:t>
      </w:r>
      <w:r w:rsidRPr="56C960A2" w:rsidR="720C69BD">
        <w:rPr>
          <w:rFonts w:ascii="Arial" w:hAnsi="Arial" w:eastAsia="Arial" w:cs="Arial"/>
          <w:noProof w:val="0"/>
          <w:lang w:val="en-GB"/>
        </w:rPr>
        <w:t xml:space="preserve">, chloral hydrate, hyoscine, paraldehyde, </w:t>
      </w:r>
      <w:r w:rsidRPr="56C960A2" w:rsidR="720C69BD">
        <w:rPr>
          <w:rFonts w:ascii="Arial" w:hAnsi="Arial" w:eastAsia="Arial" w:cs="Arial"/>
          <w:noProof w:val="0"/>
          <w:lang w:val="en-GB"/>
        </w:rPr>
        <w:t>sulfonal</w:t>
      </w:r>
      <w:r w:rsidRPr="56C960A2" w:rsidR="720C69BD">
        <w:rPr>
          <w:rFonts w:ascii="Arial" w:hAnsi="Arial" w:eastAsia="Arial" w:cs="Arial"/>
          <w:noProof w:val="0"/>
          <w:lang w:val="en-GB"/>
        </w:rPr>
        <w:t>, and narcotics (Ackerknecht 1979</w:t>
      </w:r>
      <w:r w:rsidRPr="56C960A2" w:rsidR="1205285F">
        <w:rPr>
          <w:rFonts w:ascii="Arial" w:hAnsi="Arial" w:eastAsia="Arial" w:cs="Arial"/>
          <w:noProof w:val="0"/>
          <w:lang w:val="en-GB"/>
        </w:rPr>
        <w:t xml:space="preserve"> as cited in Moncrieff 2013)</w:t>
      </w:r>
      <w:r w:rsidRPr="56C960A2" w:rsidR="4F07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6C960A2" w:rsidR="4F07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</w:t>
      </w:r>
      <w:r w:rsidRPr="56C960A2" w:rsidR="4F07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raslow</w:t>
      </w:r>
      <w:r w:rsidRPr="56C960A2" w:rsidR="4F07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Marder (2019)</w:t>
      </w:r>
      <w:r w:rsidRPr="56C960A2" w:rsidR="4F07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6C960A2" w:rsidR="59723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Initially, melancholia</w:t>
      </w:r>
      <w:r w:rsidRPr="56C960A2" w:rsidR="05384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viewed as</w:t>
      </w:r>
      <w:r w:rsidRPr="56C960A2" w:rsidR="4F07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unitary psychosis that could progress to mania and dementia.</w:t>
      </w:r>
    </w:p>
    <w:p w:rsidR="0C3AC7C0" w:rsidP="1E6336AC" w:rsidRDefault="544A27CF" w14:paraId="0A094FE5" w14:textId="4D19819C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E6336AC" w:rsidR="3976FFEF">
        <w:rPr>
          <w:rFonts w:ascii="Arial" w:hAnsi="Arial" w:eastAsia="Arial" w:cs="Arial"/>
        </w:rPr>
        <w:t xml:space="preserve">Janson (2020) </w:t>
      </w:r>
      <w:r w:rsidRPr="1E6336AC" w:rsidR="3976FFEF">
        <w:rPr>
          <w:rFonts w:ascii="Arial" w:hAnsi="Arial" w:eastAsia="Arial" w:cs="Arial"/>
        </w:rPr>
        <w:t>states</w:t>
      </w:r>
      <w:r w:rsidRPr="1E6336AC" w:rsidR="7802A201">
        <w:rPr>
          <w:rFonts w:ascii="Arial" w:hAnsi="Arial" w:eastAsia="Arial" w:cs="Arial"/>
        </w:rPr>
        <w:t xml:space="preserve"> </w:t>
      </w:r>
      <w:r w:rsidRPr="1E6336AC" w:rsidR="3976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Emil Kraepelin</w:t>
      </w:r>
      <w:r w:rsidRPr="1E6336AC" w:rsidR="1E08B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E6336AC" w:rsidR="26FFF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1E6336AC" w:rsidR="1E08B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credited as the first to classify </w:t>
      </w:r>
      <w:r w:rsidRPr="1E6336AC" w:rsidR="4CB29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disorders</w:t>
      </w:r>
      <w:r w:rsidRPr="1E6336AC" w:rsidR="4CAFE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),</w:t>
      </w:r>
      <w:r w:rsidRPr="1E6336AC" w:rsidR="4CB29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placed</w:t>
      </w:r>
      <w:r w:rsidRPr="1E6336AC" w:rsidR="2976F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E6336AC" w:rsidR="3976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melancholia in his diagnostic framework of manic-depressive illness (MDI</w:t>
      </w:r>
      <w:r w:rsidRPr="1E6336AC" w:rsidR="4FF62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). </w:t>
      </w:r>
      <w:r w:rsidRPr="1E6336AC" w:rsidR="56AF9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Melancholic </w:t>
      </w:r>
      <w:r w:rsidRPr="1E6336AC" w:rsidR="3976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symptoms</w:t>
      </w:r>
      <w:r w:rsidRPr="1E6336AC" w:rsidR="31C5D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such</w:t>
      </w:r>
      <w:r w:rsidRPr="1E6336AC" w:rsidR="3E03A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E6336AC" w:rsidR="261B7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</w:t>
      </w:r>
      <w:r w:rsidRPr="1E6336AC" w:rsidR="3976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mood changes, cognitive alterations, loss of interest, and psychomotor disturbances</w:t>
      </w:r>
      <w:r w:rsidRPr="1E6336AC" w:rsidR="5277C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3976FFEF" w:rsidP="1E6336AC" w:rsidRDefault="3976FFEF" w14:paraId="5324EC3D" w14:textId="2C21F901">
      <w:pPr>
        <w:pStyle w:val="paragraph"/>
        <w:spacing w:before="0" w:beforeAutospacing="off" w:after="0" w:afterAutospacing="off" w:line="360" w:lineRule="auto"/>
        <w:rPr>
          <w:rStyle w:val="eop"/>
          <w:rFonts w:ascii="Arial" w:hAnsi="Arial" w:eastAsia="Arial" w:cs="Arial"/>
          <w:color w:val="000000" w:themeColor="text1" w:themeTint="FF" w:themeShade="FF"/>
        </w:rPr>
      </w:pPr>
      <w:r w:rsidRPr="1E6336AC" w:rsidR="3976FFEF">
        <w:rPr>
          <w:rFonts w:ascii="Arial" w:hAnsi="Arial" w:eastAsia="Arial" w:cs="Arial"/>
        </w:rPr>
        <w:t xml:space="preserve"> Paul Mobius </w:t>
      </w:r>
      <w:r w:rsidRPr="1E6336AC" w:rsidR="475EAC8F">
        <w:rPr>
          <w:rFonts w:ascii="Arial" w:hAnsi="Arial" w:eastAsia="Arial" w:cs="Arial"/>
        </w:rPr>
        <w:t>(</w:t>
      </w:r>
      <w:r w:rsidRPr="1E6336AC" w:rsidR="3976FFEF">
        <w:rPr>
          <w:rFonts w:ascii="Arial" w:hAnsi="Arial" w:eastAsia="Arial" w:cs="Arial"/>
        </w:rPr>
        <w:t>1853-</w:t>
      </w:r>
      <w:r w:rsidRPr="1E6336AC" w:rsidR="3976FFEF">
        <w:rPr>
          <w:rFonts w:ascii="Arial" w:hAnsi="Arial" w:eastAsia="Arial" w:cs="Arial"/>
        </w:rPr>
        <w:t>1907</w:t>
      </w:r>
      <w:r w:rsidRPr="1E6336AC" w:rsidR="57A3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1E6336AC" w:rsidR="3976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1E6336AC" w:rsidR="3976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concept evolved into an independent mood disorder</w:t>
      </w:r>
      <w:r w:rsidRPr="1E6336AC" w:rsidR="3976FFEF">
        <w:rPr>
          <w:rFonts w:ascii="Arial" w:hAnsi="Arial" w:eastAsia="Arial" w:cs="Arial"/>
        </w:rPr>
        <w:t xml:space="preserve"> exogenous and endogenous (Makari, 1990) atypical of the bipolar variation and the melancholic non–atypical depression. </w:t>
      </w:r>
      <w:r w:rsidRPr="1E6336AC" w:rsidR="544A27CF">
        <w:rPr>
          <w:rFonts w:ascii="Arial" w:hAnsi="Arial" w:eastAsia="Arial" w:cs="Arial"/>
          <w:color w:val="000000" w:themeColor="text1" w:themeTint="FF" w:themeShade="FF"/>
        </w:rPr>
        <w:t>Wilhelm Griesinger (1817–1868) was a German psychiatrist and neurologist made the groundbreaking link between mental illness and brain pathology</w:t>
      </w:r>
      <w:r w:rsidRPr="1E6336AC" w:rsidR="4E981D87">
        <w:rPr>
          <w:rFonts w:ascii="Arial" w:hAnsi="Arial" w:eastAsia="Arial" w:cs="Arial"/>
          <w:color w:val="000000" w:themeColor="text1" w:themeTint="FF" w:themeShade="FF"/>
        </w:rPr>
        <w:t xml:space="preserve"> and championed Care in the community an ideal but not achieved </w:t>
      </w:r>
      <w:r w:rsidRPr="1E6336AC" w:rsidR="623DE3D5">
        <w:rPr>
          <w:rFonts w:ascii="Arial" w:hAnsi="Arial" w:eastAsia="Arial" w:cs="Arial"/>
          <w:color w:val="000000" w:themeColor="text1" w:themeTint="FF" w:themeShade="FF"/>
        </w:rPr>
        <w:t>health and social care policy of today</w:t>
      </w:r>
      <w:r w:rsidRPr="1E6336AC" w:rsidR="6187FAE0">
        <w:rPr>
          <w:rFonts w:ascii="Arial" w:hAnsi="Arial" w:eastAsia="Arial" w:cs="Arial"/>
          <w:color w:val="000000" w:themeColor="text1" w:themeTint="FF" w:themeShade="FF"/>
        </w:rPr>
        <w:t>.</w:t>
      </w:r>
      <w:r w:rsidRPr="1E6336AC" w:rsidR="623DE3D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3A6CE52A">
        <w:rPr>
          <w:rFonts w:ascii="Arial" w:hAnsi="Arial" w:eastAsia="Arial" w:cs="Arial"/>
          <w:color w:val="000000" w:themeColor="text1" w:themeTint="FF" w:themeShade="FF"/>
        </w:rPr>
        <w:t>(</w:t>
      </w:r>
      <w:r w:rsidRPr="1E6336AC" w:rsidR="385AC794">
        <w:rPr>
          <w:rFonts w:ascii="Arial" w:hAnsi="Arial" w:eastAsia="Arial" w:cs="Arial"/>
          <w:color w:val="000000" w:themeColor="text1" w:themeTint="FF" w:themeShade="FF"/>
        </w:rPr>
        <w:t>Jansson</w:t>
      </w:r>
      <w:r w:rsidRPr="1E6336AC" w:rsidR="23B4B785">
        <w:rPr>
          <w:rFonts w:ascii="Arial" w:hAnsi="Arial" w:eastAsia="Arial" w:cs="Arial"/>
          <w:color w:val="000000" w:themeColor="text1" w:themeTint="FF" w:themeShade="FF"/>
        </w:rPr>
        <w:t>,</w:t>
      </w:r>
      <w:r w:rsidRPr="1E6336AC" w:rsidR="544A27C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365F9CB4">
        <w:rPr>
          <w:rFonts w:ascii="Arial" w:hAnsi="Arial" w:eastAsia="Arial" w:cs="Arial"/>
          <w:color w:val="000000" w:themeColor="text1" w:themeTint="FF" w:themeShade="FF"/>
        </w:rPr>
        <w:t xml:space="preserve">2020) </w:t>
      </w:r>
    </w:p>
    <w:p w:rsidR="0C3AC7C0" w:rsidP="1E6336AC" w:rsidRDefault="51C59E21" w14:paraId="1B288952" w14:textId="1DC80E79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E6336AC" w:rsidR="5F5CDFF1">
        <w:rPr>
          <w:rFonts w:ascii="Arial" w:hAnsi="Arial" w:eastAsia="Arial" w:cs="Arial"/>
          <w:color w:val="000000" w:themeColor="text1" w:themeTint="FF" w:themeShade="FF"/>
        </w:rPr>
        <w:t>Jansson</w:t>
      </w:r>
      <w:r w:rsidRPr="1E6336AC" w:rsidR="2301719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0C08C4CF">
        <w:rPr>
          <w:rFonts w:ascii="Arial" w:hAnsi="Arial" w:eastAsia="Arial" w:cs="Arial"/>
        </w:rPr>
        <w:t>(2022</w:t>
      </w:r>
      <w:r w:rsidRPr="1E6336AC" w:rsidR="749BEB93">
        <w:rPr>
          <w:rFonts w:ascii="Arial" w:hAnsi="Arial" w:eastAsia="Arial" w:cs="Arial"/>
        </w:rPr>
        <w:t>) cites</w:t>
      </w:r>
      <w:r w:rsidRPr="1E6336AC" w:rsidR="2D3CD2BC">
        <w:rPr>
          <w:rFonts w:ascii="Arial" w:hAnsi="Arial" w:eastAsia="Arial" w:cs="Arial"/>
        </w:rPr>
        <w:t xml:space="preserve"> Berrios</w:t>
      </w:r>
      <w:r w:rsidRPr="1E6336AC" w:rsidR="35FB4FE9">
        <w:rPr>
          <w:rFonts w:ascii="Arial" w:hAnsi="Arial" w:eastAsia="Arial" w:cs="Arial"/>
        </w:rPr>
        <w:t xml:space="preserve"> </w:t>
      </w:r>
      <w:r w:rsidRPr="1E6336AC" w:rsidR="5E73F479">
        <w:rPr>
          <w:rFonts w:ascii="Arial" w:hAnsi="Arial" w:eastAsia="Arial" w:cs="Arial"/>
        </w:rPr>
        <w:t>(1988)</w:t>
      </w:r>
      <w:r w:rsidRPr="1E6336AC" w:rsidR="665E6591">
        <w:rPr>
          <w:rFonts w:ascii="Arial" w:hAnsi="Arial" w:eastAsia="Arial" w:cs="Arial"/>
        </w:rPr>
        <w:t xml:space="preserve"> </w:t>
      </w:r>
      <w:r w:rsidRPr="1E6336AC" w:rsidR="2A9F0ED6">
        <w:rPr>
          <w:rFonts w:ascii="Arial" w:hAnsi="Arial" w:eastAsia="Arial" w:cs="Arial"/>
        </w:rPr>
        <w:t>point</w:t>
      </w:r>
      <w:r w:rsidRPr="1E6336AC" w:rsidR="2AF37E95">
        <w:rPr>
          <w:rFonts w:ascii="Arial" w:hAnsi="Arial" w:eastAsia="Arial" w:cs="Arial"/>
        </w:rPr>
        <w:t xml:space="preserve">ing out </w:t>
      </w:r>
      <w:r w:rsidRPr="1E6336AC" w:rsidR="0565B9A4">
        <w:rPr>
          <w:rFonts w:ascii="Arial" w:hAnsi="Arial" w:eastAsia="Arial" w:cs="Arial"/>
        </w:rPr>
        <w:t xml:space="preserve">that in the </w:t>
      </w:r>
      <w:r w:rsidRPr="1E6336AC" w:rsidR="12CFDF4E">
        <w:rPr>
          <w:rFonts w:ascii="Arial" w:hAnsi="Arial" w:eastAsia="Arial" w:cs="Arial"/>
        </w:rPr>
        <w:t>nineteenth</w:t>
      </w:r>
      <w:r w:rsidRPr="1E6336AC" w:rsidR="0565B9A4">
        <w:rPr>
          <w:rFonts w:ascii="Arial" w:hAnsi="Arial" w:eastAsia="Arial" w:cs="Arial"/>
        </w:rPr>
        <w:t xml:space="preserve"> century melancholia went </w:t>
      </w:r>
      <w:r w:rsidRPr="1E6336AC" w:rsidR="51E6BBDB">
        <w:rPr>
          <w:rFonts w:ascii="Arial" w:hAnsi="Arial" w:eastAsia="Arial" w:cs="Arial"/>
        </w:rPr>
        <w:t>through reconceptualization</w:t>
      </w:r>
      <w:r w:rsidRPr="1E6336AC" w:rsidR="35FB4FE9">
        <w:rPr>
          <w:rFonts w:ascii="Arial" w:hAnsi="Arial" w:eastAsia="Arial" w:cs="Arial"/>
        </w:rPr>
        <w:t xml:space="preserve"> </w:t>
      </w:r>
      <w:r w:rsidRPr="1E6336AC" w:rsidR="2FC42216">
        <w:rPr>
          <w:rFonts w:ascii="Arial" w:hAnsi="Arial" w:eastAsia="Arial" w:cs="Arial"/>
        </w:rPr>
        <w:t xml:space="preserve">laying the path </w:t>
      </w:r>
      <w:r w:rsidRPr="1E6336AC" w:rsidR="6129367B">
        <w:rPr>
          <w:rFonts w:ascii="Arial" w:hAnsi="Arial" w:eastAsia="Arial" w:cs="Arial"/>
        </w:rPr>
        <w:t>to clinical</w:t>
      </w:r>
      <w:r w:rsidRPr="1E6336AC" w:rsidR="35FB4FE9">
        <w:rPr>
          <w:rFonts w:ascii="Arial" w:hAnsi="Arial" w:eastAsia="Arial" w:cs="Arial"/>
        </w:rPr>
        <w:t xml:space="preserve"> depression in the </w:t>
      </w:r>
      <w:r w:rsidRPr="1E6336AC" w:rsidR="59E83AA3">
        <w:rPr>
          <w:rFonts w:ascii="Arial" w:hAnsi="Arial" w:eastAsia="Arial" w:cs="Arial"/>
        </w:rPr>
        <w:t>twentieth. The</w:t>
      </w:r>
      <w:r w:rsidRPr="1E6336AC" w:rsidR="6384D701">
        <w:rPr>
          <w:rFonts w:ascii="Arial" w:hAnsi="Arial" w:eastAsia="Arial" w:cs="Arial"/>
        </w:rPr>
        <w:t xml:space="preserve"> late 1800’s saw</w:t>
      </w:r>
      <w:r w:rsidRPr="1E6336AC" w:rsidR="6384D70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literature </w:t>
      </w:r>
      <w:r w:rsidRPr="1E6336AC" w:rsidR="24150481">
        <w:rPr>
          <w:rStyle w:val="eop"/>
          <w:rFonts w:ascii="Arial" w:hAnsi="Arial" w:eastAsia="Arial" w:cs="Arial"/>
          <w:color w:val="000000" w:themeColor="text1" w:themeTint="FF" w:themeShade="FF"/>
        </w:rPr>
        <w:t>referring</w:t>
      </w:r>
      <w:r w:rsidRPr="1E6336AC" w:rsidR="6384D70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</w:t>
      </w:r>
      <w:r w:rsidRPr="1E6336AC" w:rsidR="11372326">
        <w:rPr>
          <w:rStyle w:val="eop"/>
          <w:rFonts w:ascii="Arial" w:hAnsi="Arial" w:eastAsia="Arial" w:cs="Arial"/>
          <w:color w:val="000000" w:themeColor="text1" w:themeTint="FF" w:themeShade="FF"/>
        </w:rPr>
        <w:t>to slackening</w:t>
      </w:r>
      <w:r w:rsidRPr="1E6336AC" w:rsidR="6384D70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of nerve elements and degeneracy the eugenics movement </w:t>
      </w:r>
      <w:r w:rsidRPr="1E6336AC" w:rsidR="6384D701">
        <w:rPr>
          <w:rStyle w:val="eop"/>
          <w:rFonts w:ascii="Arial" w:hAnsi="Arial" w:eastAsia="Arial" w:cs="Arial"/>
          <w:color w:val="000000" w:themeColor="text1" w:themeTint="FF" w:themeShade="FF"/>
        </w:rPr>
        <w:t>emerged</w:t>
      </w:r>
      <w:r w:rsidRPr="1E6336AC" w:rsidR="6384D701">
        <w:rPr>
          <w:rStyle w:val="eop"/>
          <w:rFonts w:ascii="Arial" w:hAnsi="Arial" w:eastAsia="Arial" w:cs="Arial"/>
          <w:color w:val="000000" w:themeColor="text1" w:themeTint="FF" w:themeShade="FF"/>
        </w:rPr>
        <w:t xml:space="preserve"> in the U.S. (Makari,1990).</w:t>
      </w:r>
      <w:r w:rsidRPr="1E6336AC" w:rsidR="3A420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E6336AC" w:rsidR="15953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These all </w:t>
      </w:r>
      <w:r w:rsidRPr="1E6336AC" w:rsidR="3A420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contributed to the standardization of melancholia as a psychiatric diagnosis and the emergence of clinical depression </w:t>
      </w:r>
    </w:p>
    <w:p w:rsidR="0C3AC7C0" w:rsidP="1E6336AC" w:rsidRDefault="51C59E21" w14:paraId="3F965448" w14:textId="7D2F6476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E6336AC" w:rsidR="3A420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melancholia was formalized as a subtype of depressive disorder, particularly with the DSM-III in 1980</w:t>
      </w:r>
      <w:r w:rsidRPr="1E6336AC" w:rsidR="4D0A0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(B</w:t>
      </w:r>
      <w:r w:rsidRPr="1E6336AC" w:rsidR="4D0A0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raslow</w:t>
      </w:r>
      <w:r w:rsidRPr="1E6336AC" w:rsidR="4D0A0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Marder 2019).</w:t>
      </w:r>
    </w:p>
    <w:p w:rsidR="14825A6F" w:rsidP="56C960A2" w:rsidRDefault="14825A6F" w14:paraId="3977C93E" w14:textId="5885DB94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sz w:val="24"/>
          <w:szCs w:val="24"/>
        </w:rPr>
      </w:pPr>
      <w:r w:rsidRPr="56C960A2" w:rsidR="065D910B">
        <w:rPr>
          <w:rFonts w:ascii="Arial" w:hAnsi="Arial" w:eastAsia="Arial" w:cs="Arial"/>
          <w:sz w:val="24"/>
          <w:szCs w:val="24"/>
        </w:rPr>
        <w:t xml:space="preserve">The twentieth Century was </w:t>
      </w:r>
      <w:r w:rsidRPr="56C960A2" w:rsidR="065D910B">
        <w:rPr>
          <w:rFonts w:ascii="Arial" w:hAnsi="Arial" w:eastAsia="Arial" w:cs="Arial"/>
          <w:sz w:val="24"/>
          <w:szCs w:val="24"/>
        </w:rPr>
        <w:t>prima</w:t>
      </w:r>
      <w:r w:rsidRPr="56C960A2" w:rsidR="57C16A70">
        <w:rPr>
          <w:rFonts w:ascii="Arial" w:hAnsi="Arial" w:eastAsia="Arial" w:cs="Arial"/>
          <w:sz w:val="24"/>
          <w:szCs w:val="24"/>
        </w:rPr>
        <w:t>rily</w:t>
      </w:r>
      <w:r w:rsidRPr="56C960A2" w:rsidR="065D910B">
        <w:rPr>
          <w:rFonts w:ascii="Arial" w:hAnsi="Arial" w:eastAsia="Arial" w:cs="Arial"/>
          <w:sz w:val="24"/>
          <w:szCs w:val="24"/>
        </w:rPr>
        <w:t xml:space="preserve"> dominated by psycho-analytical or </w:t>
      </w:r>
      <w:r w:rsidRPr="56C960A2" w:rsidR="065D910B">
        <w:rPr>
          <w:rFonts w:ascii="Arial" w:hAnsi="Arial" w:eastAsia="Arial" w:cs="Arial"/>
          <w:sz w:val="24"/>
          <w:szCs w:val="24"/>
        </w:rPr>
        <w:t>biolog</w:t>
      </w:r>
      <w:r w:rsidRPr="56C960A2" w:rsidR="065D910B">
        <w:rPr>
          <w:rFonts w:ascii="Arial" w:hAnsi="Arial" w:eastAsia="Arial" w:cs="Arial"/>
          <w:sz w:val="24"/>
          <w:szCs w:val="24"/>
        </w:rPr>
        <w:t>ical</w:t>
      </w:r>
      <w:r w:rsidRPr="56C960A2" w:rsidR="065D910B">
        <w:rPr>
          <w:rFonts w:ascii="Arial" w:hAnsi="Arial" w:eastAsia="Arial" w:cs="Arial"/>
          <w:sz w:val="24"/>
          <w:szCs w:val="24"/>
        </w:rPr>
        <w:t xml:space="preserve"> theories of mental disorder,</w:t>
      </w:r>
      <w:r w:rsidRPr="56C960A2" w:rsidR="2159B645">
        <w:rPr>
          <w:rFonts w:ascii="Arial" w:hAnsi="Arial" w:eastAsia="Arial" w:cs="Arial"/>
          <w:color w:val="1B1B1B"/>
          <w:sz w:val="24"/>
          <w:szCs w:val="24"/>
        </w:rPr>
        <w:t xml:space="preserve"> </w:t>
      </w:r>
      <w:r w:rsidRPr="56C960A2" w:rsidR="2159B645">
        <w:rPr>
          <w:rFonts w:ascii="Arial" w:hAnsi="Arial" w:eastAsia="Arial" w:cs="Arial"/>
          <w:color w:val="1B1B1B"/>
          <w:sz w:val="24"/>
          <w:szCs w:val="24"/>
        </w:rPr>
        <w:t>the pharmacological revolution of the Twentieth</w:t>
      </w:r>
      <w:r w:rsidRPr="56C960A2" w:rsidR="519FFB58">
        <w:rPr>
          <w:rFonts w:ascii="Arial" w:hAnsi="Arial" w:eastAsia="Arial" w:cs="Arial"/>
          <w:color w:val="1B1B1B"/>
          <w:sz w:val="24"/>
          <w:szCs w:val="24"/>
        </w:rPr>
        <w:t xml:space="preserve"> century </w:t>
      </w:r>
      <w:r w:rsidRPr="56C960A2" w:rsidR="399F5F5E">
        <w:rPr>
          <w:rFonts w:ascii="Arial" w:hAnsi="Arial" w:eastAsia="Arial" w:cs="Arial"/>
          <w:color w:val="1B1B1B"/>
          <w:sz w:val="24"/>
          <w:szCs w:val="24"/>
        </w:rPr>
        <w:t xml:space="preserve"> emergence</w:t>
      </w:r>
      <w:r w:rsidRPr="56C960A2" w:rsidR="26FFFF66">
        <w:rPr>
          <w:rFonts w:ascii="Arial" w:hAnsi="Arial" w:eastAsia="Arial" w:cs="Arial"/>
          <w:color w:val="1B1B1B"/>
          <w:sz w:val="24"/>
          <w:szCs w:val="24"/>
        </w:rPr>
        <w:t xml:space="preserve"> </w:t>
      </w:r>
      <w:r w:rsidRPr="56C960A2" w:rsidR="26FFFF66">
        <w:rPr>
          <w:rFonts w:ascii="Arial" w:hAnsi="Arial" w:eastAsia="Arial" w:cs="Arial"/>
          <w:color w:val="1B1B1B"/>
          <w:sz w:val="24"/>
          <w:szCs w:val="24"/>
        </w:rPr>
        <w:t>of</w:t>
      </w:r>
      <w:r w:rsidRPr="56C960A2" w:rsidR="55C4C4B7">
        <w:rPr>
          <w:rFonts w:ascii="Arial" w:hAnsi="Arial" w:eastAsia="Arial" w:cs="Arial"/>
          <w:color w:val="1B1B1B"/>
          <w:sz w:val="24"/>
          <w:szCs w:val="24"/>
        </w:rPr>
        <w:t xml:space="preserve"> </w:t>
      </w:r>
      <w:r w:rsidRPr="56C960A2" w:rsidR="55C4C4B7">
        <w:rPr>
          <w:rFonts w:ascii="Arial" w:hAnsi="Arial" w:eastAsia="Arial" w:cs="Arial"/>
          <w:color w:val="1B1B1B"/>
          <w:sz w:val="24"/>
          <w:szCs w:val="24"/>
        </w:rPr>
        <w:t>p</w:t>
      </w:r>
      <w:r w:rsidRPr="56C960A2" w:rsidR="55C4C4B7">
        <w:rPr>
          <w:rFonts w:ascii="Arial" w:hAnsi="Arial" w:eastAsia="Arial" w:cs="Arial"/>
          <w:color w:val="1B1B1B"/>
          <w:sz w:val="24"/>
          <w:szCs w:val="24"/>
        </w:rPr>
        <w:t>sychopharmacology</w:t>
      </w:r>
      <w:r w:rsidRPr="56C960A2" w:rsidR="2D4FF44F">
        <w:rPr>
          <w:rFonts w:ascii="Arial" w:hAnsi="Arial" w:eastAsia="Arial" w:cs="Arial"/>
          <w:color w:val="1B1B1B"/>
          <w:sz w:val="24"/>
          <w:szCs w:val="24"/>
        </w:rPr>
        <w:t xml:space="preserve"> </w:t>
      </w:r>
      <w:r w:rsidRPr="56C960A2" w:rsidR="2D4FF44F">
        <w:rPr>
          <w:rFonts w:ascii="Arial" w:hAnsi="Arial" w:eastAsia="Arial" w:cs="Arial"/>
          <w:color w:val="1B1B1B"/>
          <w:sz w:val="24"/>
          <w:szCs w:val="24"/>
        </w:rPr>
        <w:t>in the 1950’s</w:t>
      </w:r>
      <w:r w:rsidRPr="56C960A2" w:rsidR="243026F8">
        <w:rPr>
          <w:rFonts w:ascii="Arial" w:hAnsi="Arial" w:eastAsia="Arial" w:cs="Arial"/>
          <w:color w:val="1B1B1B"/>
          <w:sz w:val="24"/>
          <w:szCs w:val="24"/>
        </w:rPr>
        <w:t xml:space="preserve"> </w:t>
      </w:r>
      <w:r w:rsidRPr="56C960A2" w:rsidR="32886BAC">
        <w:rPr>
          <w:rFonts w:ascii="Arial" w:hAnsi="Arial" w:eastAsia="Arial" w:cs="Arial"/>
          <w:color w:val="1B1B1B"/>
          <w:sz w:val="24"/>
          <w:szCs w:val="24"/>
        </w:rPr>
        <w:t xml:space="preserve">the advent of </w:t>
      </w:r>
      <w:r w:rsidRPr="56C960A2" w:rsidR="32886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 xml:space="preserve">chlorpromazine </w:t>
      </w:r>
      <w:r w:rsidRPr="56C960A2" w:rsidR="32886BAC">
        <w:rPr>
          <w:rFonts w:ascii="Arial" w:hAnsi="Arial" w:eastAsia="Arial" w:cs="Arial"/>
          <w:sz w:val="24"/>
          <w:szCs w:val="24"/>
        </w:rPr>
        <w:t xml:space="preserve"> </w:t>
      </w:r>
      <w:r w:rsidRPr="56C960A2" w:rsidR="32886BAC">
        <w:rPr>
          <w:rFonts w:ascii="Arial" w:hAnsi="Arial" w:eastAsia="Arial" w:cs="Arial"/>
          <w:color w:val="1B1B1B"/>
          <w:sz w:val="24"/>
          <w:szCs w:val="24"/>
        </w:rPr>
        <w:t xml:space="preserve"> anti-psychotic to treat depression </w:t>
      </w:r>
      <w:r w:rsidRPr="56C960A2" w:rsidR="52E97B41">
        <w:rPr>
          <w:rFonts w:ascii="Arial" w:hAnsi="Arial" w:eastAsia="Arial" w:cs="Arial"/>
          <w:color w:val="1B1B1B"/>
          <w:sz w:val="24"/>
          <w:szCs w:val="24"/>
        </w:rPr>
        <w:t xml:space="preserve">made claims that melancholia was </w:t>
      </w:r>
      <w:r w:rsidRPr="56C960A2" w:rsidR="67A56CDE">
        <w:rPr>
          <w:rFonts w:ascii="Arial" w:hAnsi="Arial" w:eastAsia="Arial" w:cs="Arial"/>
          <w:color w:val="1B1B1B"/>
          <w:sz w:val="24"/>
          <w:szCs w:val="24"/>
        </w:rPr>
        <w:t>completely</w:t>
      </w:r>
      <w:r w:rsidRPr="56C960A2" w:rsidR="52E97B41">
        <w:rPr>
          <w:rFonts w:ascii="Arial" w:hAnsi="Arial" w:eastAsia="Arial" w:cs="Arial"/>
          <w:color w:val="1B1B1B"/>
          <w:sz w:val="24"/>
          <w:szCs w:val="24"/>
        </w:rPr>
        <w:t xml:space="preserve"> curable </w:t>
      </w:r>
      <w:r w:rsidRPr="56C960A2" w:rsidR="5D6CFB56">
        <w:rPr>
          <w:rFonts w:ascii="Arial" w:hAnsi="Arial" w:eastAsia="Arial" w:cs="Arial"/>
          <w:color w:val="1B1B1B"/>
          <w:sz w:val="24"/>
          <w:szCs w:val="24"/>
        </w:rPr>
        <w:t>(</w:t>
      </w:r>
      <w:r w:rsidRPr="56C960A2" w:rsidR="52E97B41">
        <w:rPr>
          <w:rFonts w:ascii="Arial" w:hAnsi="Arial" w:eastAsia="Arial" w:cs="Arial"/>
          <w:color w:val="1B1B1B"/>
          <w:sz w:val="24"/>
          <w:szCs w:val="24"/>
        </w:rPr>
        <w:t>Makari</w:t>
      </w:r>
      <w:r w:rsidRPr="56C960A2" w:rsidR="4AF1DA84">
        <w:rPr>
          <w:rFonts w:ascii="Arial" w:hAnsi="Arial" w:eastAsia="Arial" w:cs="Arial"/>
          <w:color w:val="1B1B1B"/>
          <w:sz w:val="24"/>
          <w:szCs w:val="24"/>
        </w:rPr>
        <w:t>,1990</w:t>
      </w:r>
      <w:r w:rsidRPr="56C960A2" w:rsidR="243026F8">
        <w:rPr>
          <w:rFonts w:ascii="Arial" w:hAnsi="Arial" w:eastAsia="Arial" w:cs="Arial"/>
          <w:color w:val="1B1B1B"/>
          <w:sz w:val="24"/>
          <w:szCs w:val="24"/>
        </w:rPr>
        <w:t xml:space="preserve"> </w:t>
      </w:r>
      <w:r w:rsidRPr="56C960A2" w:rsidR="06C4533E">
        <w:rPr>
          <w:rFonts w:ascii="Arial" w:hAnsi="Arial" w:eastAsia="Arial" w:cs="Arial"/>
          <w:color w:val="1B1B1B"/>
          <w:sz w:val="24"/>
          <w:szCs w:val="24"/>
        </w:rPr>
        <w:t>; Moncrieff</w:t>
      </w:r>
      <w:r w:rsidRPr="56C960A2" w:rsidR="6218BB8D">
        <w:rPr>
          <w:rFonts w:ascii="Arial" w:hAnsi="Arial" w:eastAsia="Arial" w:cs="Arial"/>
          <w:color w:val="1B1B1B"/>
          <w:sz w:val="24"/>
          <w:szCs w:val="24"/>
        </w:rPr>
        <w:t>,2013</w:t>
      </w:r>
      <w:r w:rsidRPr="56C960A2" w:rsidR="613EE6E9">
        <w:rPr>
          <w:rFonts w:ascii="Arial" w:hAnsi="Arial" w:eastAsia="Arial" w:cs="Arial"/>
          <w:color w:val="1B1B1B"/>
          <w:sz w:val="24"/>
          <w:szCs w:val="24"/>
        </w:rPr>
        <w:t>; D</w:t>
      </w:r>
      <w:r w:rsidRPr="56C960A2" w:rsidR="6DFA1958">
        <w:rPr>
          <w:rFonts w:ascii="Arial" w:hAnsi="Arial" w:eastAsia="Arial" w:cs="Arial"/>
          <w:sz w:val="24"/>
          <w:szCs w:val="24"/>
        </w:rPr>
        <w:t>enker, 1989</w:t>
      </w:r>
      <w:r w:rsidRPr="56C960A2" w:rsidR="6DFA1958">
        <w:rPr>
          <w:rFonts w:ascii="Arial" w:hAnsi="Arial" w:eastAsia="Arial" w:cs="Arial"/>
          <w:sz w:val="24"/>
          <w:szCs w:val="24"/>
        </w:rPr>
        <w:t>,</w:t>
      </w:r>
      <w:r w:rsidRPr="56C960A2" w:rsidR="6DFA1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 xml:space="preserve"> p. 253 Cited in Moncrieff,2013)</w:t>
      </w:r>
      <w:r w:rsidRPr="56C960A2" w:rsidR="44FD9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>.</w:t>
      </w:r>
    </w:p>
    <w:p w:rsidR="14825A6F" w:rsidP="1E6336AC" w:rsidRDefault="14825A6F" w14:paraId="7B60F107" w14:textId="48D15035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the</w:t>
      </w:r>
      <w:r w:rsidRPr="1E6336AC" w:rsidR="18E2C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</w:t>
      </w: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21</w:t>
      </w: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st</w:t>
      </w:r>
      <w:r w:rsidRPr="1E6336AC" w:rsidR="352A5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,</w:t>
      </w: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despite innovations in genetic markers and neurobiological </w:t>
      </w:r>
      <w:r w:rsidRPr="1E6336AC" w:rsidR="55919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approaches, consensus</w:t>
      </w: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melancholia as a distinct illness separate from non- melancholic depression </w:t>
      </w: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remains</w:t>
      </w: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elusive</w:t>
      </w:r>
      <w:r w:rsidRPr="1E6336AC" w:rsidR="487B9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14825A6F" w:rsidP="1E6336AC" w:rsidRDefault="14825A6F" w14:paraId="7BDE56C2" w14:textId="75F9BE4C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4"/>
          <w:szCs w:val="24"/>
        </w:rPr>
      </w:pP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Braslow &amp; </w:t>
      </w:r>
      <w:r w:rsidRPr="1E6336AC" w:rsidR="7B1D9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Marder (</w:t>
      </w:r>
      <w:r w:rsidRPr="1E6336AC" w:rsidR="3A700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2019)</w:t>
      </w:r>
      <w:r w:rsidRPr="1E6336AC" w:rsidR="0BE17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4825A6F" w:rsidP="1E6336AC" w:rsidRDefault="14825A6F" w14:paraId="0CD07B5C" w14:textId="7AE2F8F6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</w:rPr>
      </w:pPr>
      <w:r w:rsidRPr="1E6336AC" w:rsidR="108507EC">
        <w:rPr>
          <w:rFonts w:ascii="Arial" w:hAnsi="Arial" w:eastAsia="Arial" w:cs="Arial"/>
        </w:rPr>
        <w:t>Depression today</w:t>
      </w:r>
      <w:r w:rsidRPr="1E6336AC" w:rsidR="199F5535">
        <w:rPr>
          <w:rFonts w:ascii="Arial" w:hAnsi="Arial" w:eastAsia="Arial" w:cs="Arial"/>
        </w:rPr>
        <w:t xml:space="preserve"> is given as ...  </w:t>
      </w:r>
      <w:r w:rsidRPr="1E6336AC" w:rsidR="09B53B88">
        <w:rPr>
          <w:rFonts w:ascii="Arial" w:hAnsi="Arial" w:eastAsia="Arial" w:cs="Arial"/>
        </w:rPr>
        <w:t xml:space="preserve">low </w:t>
      </w:r>
      <w:r w:rsidRPr="1E6336AC" w:rsidR="199F5535">
        <w:rPr>
          <w:rFonts w:ascii="Arial" w:hAnsi="Arial" w:eastAsia="Arial" w:cs="Arial"/>
        </w:rPr>
        <w:t xml:space="preserve">reactivity to positive events, absence of appetite, sleep </w:t>
      </w:r>
      <w:r w:rsidRPr="1E6336AC" w:rsidR="199F5535">
        <w:rPr>
          <w:rFonts w:ascii="Arial" w:hAnsi="Arial" w:eastAsia="Arial" w:cs="Arial"/>
        </w:rPr>
        <w:t>loss</w:t>
      </w:r>
      <w:r w:rsidRPr="1E6336AC" w:rsidR="477DA288">
        <w:rPr>
          <w:rFonts w:ascii="Arial" w:hAnsi="Arial" w:eastAsia="Arial" w:cs="Arial"/>
        </w:rPr>
        <w:t>,</w:t>
      </w:r>
      <w:r w:rsidRPr="1E6336AC" w:rsidR="6DB35EA0">
        <w:rPr>
          <w:rFonts w:ascii="Arial" w:hAnsi="Arial" w:eastAsia="Arial" w:cs="Arial"/>
        </w:rPr>
        <w:t xml:space="preserve"> </w:t>
      </w:r>
      <w:r w:rsidRPr="1E6336AC" w:rsidR="199F5535">
        <w:rPr>
          <w:rFonts w:ascii="Arial" w:hAnsi="Arial" w:eastAsia="Arial" w:cs="Arial"/>
        </w:rPr>
        <w:t>psychomotor</w:t>
      </w:r>
      <w:r w:rsidRPr="1E6336AC" w:rsidR="199F5535">
        <w:rPr>
          <w:rFonts w:ascii="Arial" w:hAnsi="Arial" w:eastAsia="Arial" w:cs="Arial"/>
        </w:rPr>
        <w:t xml:space="preserve"> </w:t>
      </w:r>
      <w:r w:rsidRPr="1E6336AC" w:rsidR="199F5535">
        <w:rPr>
          <w:rFonts w:ascii="Arial" w:hAnsi="Arial" w:eastAsia="Arial" w:cs="Arial"/>
        </w:rPr>
        <w:t>retardation</w:t>
      </w:r>
      <w:r w:rsidRPr="1E6336AC" w:rsidR="199F5535">
        <w:rPr>
          <w:rFonts w:ascii="Arial" w:hAnsi="Arial" w:eastAsia="Arial" w:cs="Arial"/>
        </w:rPr>
        <w:t xml:space="preserve"> or agitation, excessive</w:t>
      </w:r>
      <w:r w:rsidRPr="1E6336AC" w:rsidR="199F5535">
        <w:rPr>
          <w:rFonts w:ascii="Arial" w:hAnsi="Arial" w:eastAsia="Arial" w:cs="Arial"/>
          <w:color w:val="1B1B1B"/>
        </w:rPr>
        <w:t xml:space="preserve"> or inappropriate guilt </w:t>
      </w:r>
      <w:r w:rsidRPr="1E6336AC" w:rsidR="199F5535">
        <w:rPr>
          <w:rFonts w:ascii="Arial" w:hAnsi="Arial" w:eastAsia="Arial" w:cs="Arial"/>
          <w:color w:val="005EA2"/>
        </w:rPr>
        <w:t>(</w:t>
      </w:r>
      <w:r w:rsidRPr="1E6336AC" w:rsidR="199F5535">
        <w:rPr>
          <w:rFonts w:ascii="Arial" w:hAnsi="Arial" w:eastAsia="Arial" w:cs="Arial"/>
          <w:color w:val="1B1B1B"/>
        </w:rPr>
        <w:t>Singh &amp; Williams, 2006).</w:t>
      </w:r>
    </w:p>
    <w:p w:rsidR="14825A6F" w:rsidP="1E6336AC" w:rsidRDefault="14825A6F" w14:paraId="57630DBB" w14:textId="4FB306CD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color w:val="1B1B1B" w:themeColor="text1" w:themeTint="FF" w:themeShade="FF"/>
        </w:rPr>
      </w:pPr>
      <w:r w:rsidRPr="1E6336AC" w:rsidR="72156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>NHS</w:t>
      </w:r>
      <w:r w:rsidRPr="1E6336AC" w:rsidR="4F3C3CAF">
        <w:rPr>
          <w:rFonts w:ascii="Arial" w:hAnsi="Arial" w:eastAsia="Arial" w:cs="Arial"/>
          <w:color w:val="1B1B1B"/>
        </w:rPr>
        <w:t xml:space="preserve"> treatment</w:t>
      </w:r>
      <w:r w:rsidRPr="1E6336AC" w:rsidR="4CF110FC">
        <w:rPr>
          <w:rFonts w:ascii="Arial" w:hAnsi="Arial" w:eastAsia="Arial" w:cs="Arial"/>
          <w:color w:val="1B1B1B"/>
        </w:rPr>
        <w:t xml:space="preserve"> is still </w:t>
      </w:r>
      <w:r w:rsidRPr="1E6336AC" w:rsidR="169CCA80">
        <w:rPr>
          <w:rFonts w:ascii="Arial" w:hAnsi="Arial" w:eastAsia="Arial" w:cs="Arial"/>
          <w:color w:val="1B1B1B"/>
        </w:rPr>
        <w:t>a combination</w:t>
      </w:r>
      <w:r w:rsidRPr="1E6336AC" w:rsidR="4F3C3CAF">
        <w:rPr>
          <w:rFonts w:ascii="Arial" w:hAnsi="Arial" w:eastAsia="Arial" w:cs="Arial"/>
          <w:color w:val="1B1B1B"/>
        </w:rPr>
        <w:t xml:space="preserve"> of </w:t>
      </w:r>
      <w:r w:rsidRPr="1E6336AC" w:rsidR="709AF3E4">
        <w:rPr>
          <w:rFonts w:ascii="Arial" w:hAnsi="Arial" w:eastAsia="Arial" w:cs="Arial"/>
          <w:color w:val="1B1B1B"/>
        </w:rPr>
        <w:t>anti-depressants</w:t>
      </w:r>
      <w:r w:rsidRPr="1E6336AC" w:rsidR="4F3C3CAF">
        <w:rPr>
          <w:rFonts w:ascii="Arial" w:hAnsi="Arial" w:eastAsia="Arial" w:cs="Arial"/>
          <w:color w:val="1B1B1B"/>
        </w:rPr>
        <w:t xml:space="preserve"> </w:t>
      </w:r>
      <w:r w:rsidRPr="1E6336AC" w:rsidR="7E88D7E6">
        <w:rPr>
          <w:rFonts w:ascii="Arial" w:hAnsi="Arial" w:eastAsia="Arial" w:cs="Arial"/>
          <w:color w:val="1B1B1B"/>
        </w:rPr>
        <w:t>coupled with</w:t>
      </w:r>
      <w:r w:rsidRPr="1E6336AC" w:rsidR="7AF413B4">
        <w:rPr>
          <w:rFonts w:ascii="Arial" w:hAnsi="Arial" w:eastAsia="Arial" w:cs="Arial"/>
          <w:color w:val="1B1B1B"/>
        </w:rPr>
        <w:t xml:space="preserve"> </w:t>
      </w:r>
      <w:r w:rsidRPr="1E6336AC" w:rsidR="3BEBDEB1">
        <w:rPr>
          <w:rFonts w:ascii="Arial" w:hAnsi="Arial" w:eastAsia="Arial" w:cs="Arial"/>
          <w:color w:val="1B1B1B"/>
        </w:rPr>
        <w:t>CBT, Cognitive</w:t>
      </w:r>
      <w:r w:rsidRPr="1E6336AC" w:rsidR="17DDFC78">
        <w:rPr>
          <w:rFonts w:ascii="Arial" w:hAnsi="Arial" w:eastAsia="Arial" w:cs="Arial"/>
          <w:color w:val="1B1B1B"/>
        </w:rPr>
        <w:t xml:space="preserve"> Behavioural </w:t>
      </w:r>
      <w:r w:rsidRPr="1E6336AC" w:rsidR="323DDCC8">
        <w:rPr>
          <w:rFonts w:ascii="Arial" w:hAnsi="Arial" w:eastAsia="Arial" w:cs="Arial"/>
          <w:color w:val="1B1B1B"/>
        </w:rPr>
        <w:t xml:space="preserve">therapy </w:t>
      </w:r>
      <w:r w:rsidRPr="1E6336AC" w:rsidR="4432038D">
        <w:rPr>
          <w:rFonts w:ascii="Arial" w:hAnsi="Arial" w:eastAsia="Arial" w:cs="Arial"/>
          <w:color w:val="1B1B1B"/>
        </w:rPr>
        <w:t>(originating</w:t>
      </w:r>
      <w:r w:rsidRPr="1E6336AC" w:rsidR="17DDFC78">
        <w:rPr>
          <w:rFonts w:ascii="Arial" w:hAnsi="Arial" w:eastAsia="Arial" w:cs="Arial"/>
          <w:color w:val="1B1B1B"/>
        </w:rPr>
        <w:t xml:space="preserve"> from</w:t>
      </w:r>
      <w:r w:rsidRPr="1E6336AC" w:rsidR="450C3AC4">
        <w:rPr>
          <w:rFonts w:ascii="Arial" w:hAnsi="Arial" w:eastAsia="Arial" w:cs="Arial"/>
          <w:color w:val="1B1B1B"/>
        </w:rPr>
        <w:t xml:space="preserve"> </w:t>
      </w:r>
      <w:r w:rsidRPr="1E6336AC" w:rsidR="00DEAD82">
        <w:rPr>
          <w:rFonts w:ascii="Arial" w:hAnsi="Arial" w:eastAsia="Arial" w:cs="Arial"/>
          <w:color w:val="1B1B1B"/>
        </w:rPr>
        <w:t>B</w:t>
      </w:r>
      <w:r w:rsidRPr="1E6336AC" w:rsidR="450C3AC4">
        <w:rPr>
          <w:rFonts w:ascii="Arial" w:hAnsi="Arial" w:eastAsia="Arial" w:cs="Arial"/>
          <w:color w:val="1B1B1B"/>
        </w:rPr>
        <w:t xml:space="preserve">eck’s cognitive triad </w:t>
      </w:r>
      <w:r w:rsidRPr="1E6336AC" w:rsidR="4E524BDC">
        <w:rPr>
          <w:rFonts w:ascii="Arial" w:hAnsi="Arial" w:eastAsia="Arial" w:cs="Arial"/>
          <w:color w:val="1B1B1B"/>
        </w:rPr>
        <w:t>1964</w:t>
      </w:r>
      <w:r w:rsidRPr="1E6336AC" w:rsidR="38228B02">
        <w:rPr>
          <w:rFonts w:ascii="Arial" w:hAnsi="Arial" w:eastAsia="Arial" w:cs="Arial"/>
          <w:color w:val="1B1B1B"/>
        </w:rPr>
        <w:t>)</w:t>
      </w:r>
      <w:r w:rsidRPr="1E6336AC" w:rsidR="7F7DFDB7">
        <w:rPr>
          <w:rFonts w:ascii="Arial" w:hAnsi="Arial" w:eastAsia="Arial" w:cs="Arial"/>
          <w:color w:val="1B1B1B"/>
        </w:rPr>
        <w:t>.</w:t>
      </w:r>
      <w:r w:rsidRPr="1E6336AC" w:rsidR="7AF413B4">
        <w:rPr>
          <w:rFonts w:ascii="Arial" w:hAnsi="Arial" w:eastAsia="Arial" w:cs="Arial"/>
          <w:color w:val="1B1B1B"/>
        </w:rPr>
        <w:t xml:space="preserve"> </w:t>
      </w:r>
    </w:p>
    <w:p w:rsidR="38E1950F" w:rsidP="1E6336AC" w:rsidRDefault="00D51CAB" w14:paraId="3D0AC42F" w14:textId="63E40A26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</w:rPr>
      </w:pPr>
      <w:r w:rsidRPr="1E6336AC" w:rsidR="2D63E125">
        <w:rPr>
          <w:rFonts w:ascii="Arial" w:hAnsi="Arial" w:eastAsia="Arial" w:cs="Arial"/>
        </w:rPr>
        <w:t>D</w:t>
      </w:r>
      <w:r w:rsidRPr="1E6336AC" w:rsidR="1D88A970">
        <w:rPr>
          <w:rFonts w:ascii="Arial" w:hAnsi="Arial" w:eastAsia="Arial" w:cs="Arial"/>
        </w:rPr>
        <w:t>iagnosis</w:t>
      </w:r>
      <w:r w:rsidRPr="1E6336AC" w:rsidR="690C9B1E">
        <w:rPr>
          <w:rFonts w:ascii="Arial" w:hAnsi="Arial" w:eastAsia="Arial" w:cs="Arial"/>
        </w:rPr>
        <w:t xml:space="preserve"> is fixed </w:t>
      </w:r>
      <w:r w:rsidRPr="1E6336AC" w:rsidR="443A7B0F">
        <w:rPr>
          <w:rFonts w:ascii="Arial" w:hAnsi="Arial" w:eastAsia="Arial" w:cs="Arial"/>
        </w:rPr>
        <w:t xml:space="preserve">by </w:t>
      </w:r>
      <w:r w:rsidRPr="1E6336AC" w:rsidR="598EA939">
        <w:rPr>
          <w:rFonts w:ascii="Arial" w:hAnsi="Arial" w:eastAsia="Arial" w:cs="Arial"/>
        </w:rPr>
        <w:t>the Diagnostic</w:t>
      </w:r>
      <w:r w:rsidRPr="1E6336AC" w:rsidR="1D88A970">
        <w:rPr>
          <w:rFonts w:ascii="Arial" w:hAnsi="Arial" w:eastAsia="Arial" w:cs="Arial"/>
        </w:rPr>
        <w:t xml:space="preserve"> Statistical Manual</w:t>
      </w:r>
      <w:r w:rsidRPr="1E6336AC" w:rsidR="113322A6">
        <w:rPr>
          <w:rFonts w:ascii="Arial" w:hAnsi="Arial" w:eastAsia="Arial" w:cs="Arial"/>
        </w:rPr>
        <w:t xml:space="preserve"> 5</w:t>
      </w:r>
      <w:r w:rsidRPr="1E6336AC" w:rsidR="1D88A970">
        <w:rPr>
          <w:rFonts w:ascii="Arial" w:hAnsi="Arial" w:eastAsia="Arial" w:cs="Arial"/>
        </w:rPr>
        <w:t xml:space="preserve">, </w:t>
      </w:r>
      <w:r w:rsidRPr="1E6336AC" w:rsidR="3F5190C7">
        <w:rPr>
          <w:rFonts w:ascii="Arial" w:hAnsi="Arial" w:eastAsia="Arial" w:cs="Arial"/>
        </w:rPr>
        <w:t>(</w:t>
      </w:r>
      <w:r w:rsidRPr="1E6336AC" w:rsidR="1D88A970">
        <w:rPr>
          <w:rFonts w:ascii="Arial" w:hAnsi="Arial" w:eastAsia="Arial" w:cs="Arial"/>
        </w:rPr>
        <w:t>DSM V</w:t>
      </w:r>
      <w:r w:rsidRPr="1E6336AC" w:rsidR="1FFCEB1A">
        <w:rPr>
          <w:rFonts w:ascii="Arial" w:hAnsi="Arial" w:eastAsia="Arial" w:cs="Arial"/>
        </w:rPr>
        <w:t>)</w:t>
      </w:r>
      <w:r w:rsidRPr="1E6336AC" w:rsidR="1D88A970">
        <w:rPr>
          <w:rFonts w:ascii="Arial" w:hAnsi="Arial" w:eastAsia="Arial" w:cs="Arial"/>
        </w:rPr>
        <w:t xml:space="preserve">. </w:t>
      </w:r>
    </w:p>
    <w:p w:rsidR="38E1950F" w:rsidP="56C960A2" w:rsidRDefault="00D51CAB" w14:paraId="1297E73D" w14:textId="749CBA0B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1B1B1B" w:themeColor="text1" w:themeTint="FF" w:themeShade="FF"/>
          <w:sz w:val="24"/>
          <w:szCs w:val="24"/>
          <w:lang w:val="en-US"/>
        </w:rPr>
      </w:pPr>
      <w:r w:rsidRPr="56C960A2" w:rsidR="42E21468">
        <w:rPr>
          <w:rFonts w:ascii="Arial" w:hAnsi="Arial" w:eastAsia="Arial" w:cs="Arial"/>
          <w:color w:val="1B1B1B"/>
        </w:rPr>
        <w:t xml:space="preserve"> </w:t>
      </w:r>
      <w:r w:rsidRPr="56C960A2" w:rsidR="6DECF076">
        <w:rPr>
          <w:rFonts w:ascii="Arial" w:hAnsi="Arial" w:eastAsia="Arial" w:cs="Arial"/>
          <w:color w:val="1B1B1B"/>
        </w:rPr>
        <w:t>P</w:t>
      </w:r>
      <w:r w:rsidRPr="56C960A2" w:rsidR="20EC29CE">
        <w:rPr>
          <w:rFonts w:ascii="Arial" w:hAnsi="Arial" w:eastAsia="Arial" w:cs="Arial"/>
          <w:noProof w:val="0"/>
          <w:lang w:val="en-GB"/>
        </w:rPr>
        <w:t xml:space="preserve">sychotropic drugs </w:t>
      </w:r>
      <w:r w:rsidRPr="56C960A2" w:rsidR="1356A01D">
        <w:rPr>
          <w:rFonts w:ascii="Arial" w:hAnsi="Arial" w:eastAsia="Arial" w:cs="Arial"/>
          <w:noProof w:val="0"/>
          <w:lang w:val="en-GB"/>
        </w:rPr>
        <w:t xml:space="preserve">alone </w:t>
      </w:r>
      <w:r w:rsidRPr="56C960A2" w:rsidR="20EC29CE">
        <w:rPr>
          <w:rFonts w:ascii="Arial" w:hAnsi="Arial" w:eastAsia="Arial" w:cs="Arial"/>
          <w:noProof w:val="0"/>
          <w:lang w:val="en-GB"/>
        </w:rPr>
        <w:t xml:space="preserve">cannot treat mental </w:t>
      </w:r>
      <w:r w:rsidRPr="56C960A2" w:rsidR="3D62B426">
        <w:rPr>
          <w:rFonts w:ascii="Arial" w:hAnsi="Arial" w:eastAsia="Arial" w:cs="Arial"/>
          <w:noProof w:val="0"/>
          <w:lang w:val="en-GB"/>
        </w:rPr>
        <w:t>illness</w:t>
      </w:r>
      <w:r w:rsidRPr="56C960A2" w:rsidR="2AD363D8">
        <w:rPr>
          <w:rFonts w:ascii="Arial" w:hAnsi="Arial" w:eastAsia="Arial" w:cs="Arial"/>
          <w:noProof w:val="0"/>
          <w:lang w:val="en-GB"/>
        </w:rPr>
        <w:t>,</w:t>
      </w:r>
      <w:r w:rsidRPr="56C960A2" w:rsidR="333E2D69">
        <w:rPr>
          <w:rFonts w:ascii="Arial" w:hAnsi="Arial" w:eastAsia="Arial" w:cs="Arial"/>
          <w:noProof w:val="0"/>
          <w:lang w:val="en-GB"/>
        </w:rPr>
        <w:t xml:space="preserve"> </w:t>
      </w:r>
      <w:r w:rsidRPr="56C960A2" w:rsidR="2AD363D8">
        <w:rPr>
          <w:rFonts w:ascii="Arial" w:hAnsi="Arial" w:eastAsia="Arial" w:cs="Arial"/>
          <w:noProof w:val="0"/>
          <w:lang w:val="en-GB"/>
        </w:rPr>
        <w:t xml:space="preserve">only </w:t>
      </w:r>
      <w:r w:rsidRPr="56C960A2" w:rsidR="0FCCA2F9">
        <w:rPr>
          <w:rFonts w:ascii="Arial" w:hAnsi="Arial" w:eastAsia="Arial" w:cs="Arial"/>
          <w:noProof w:val="0"/>
          <w:lang w:val="en-GB"/>
        </w:rPr>
        <w:t>symptomatic</w:t>
      </w:r>
      <w:r w:rsidRPr="56C960A2" w:rsidR="0B6EFACB">
        <w:rPr>
          <w:rFonts w:ascii="Arial" w:hAnsi="Arial" w:eastAsia="Arial" w:cs="Arial"/>
          <w:noProof w:val="0"/>
          <w:lang w:val="en-GB"/>
        </w:rPr>
        <w:t xml:space="preserve"> relief but not </w:t>
      </w:r>
      <w:r w:rsidRPr="56C960A2" w:rsidR="3FA5DCCB">
        <w:rPr>
          <w:rFonts w:ascii="Arial" w:hAnsi="Arial" w:eastAsia="Arial" w:cs="Arial"/>
          <w:noProof w:val="0"/>
          <w:lang w:val="en-GB"/>
        </w:rPr>
        <w:t>cure.</w:t>
      </w:r>
      <w:r w:rsidRPr="56C960A2" w:rsidR="3B066CF8">
        <w:rPr>
          <w:rFonts w:ascii="Arial" w:hAnsi="Arial" w:eastAsia="Arial" w:cs="Arial"/>
          <w:noProof w:val="0"/>
          <w:lang w:val="en-GB"/>
        </w:rPr>
        <w:t xml:space="preserve"> </w:t>
      </w:r>
      <w:r w:rsidRPr="56C960A2" w:rsidR="10627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Kraepelin</w:t>
      </w:r>
      <w:r w:rsidRPr="56C960A2" w:rsidR="3B066CF8">
        <w:rPr>
          <w:rFonts w:ascii="Arial" w:hAnsi="Arial" w:eastAsia="Arial" w:cs="Arial"/>
          <w:noProof w:val="0"/>
          <w:lang w:val="en-GB"/>
        </w:rPr>
        <w:t xml:space="preserve"> </w:t>
      </w:r>
      <w:r w:rsidRPr="56C960A2" w:rsidR="677D4931">
        <w:rPr>
          <w:rFonts w:ascii="Arial" w:hAnsi="Arial" w:eastAsia="Arial" w:cs="Arial"/>
          <w:noProof w:val="0"/>
          <w:lang w:val="en-GB"/>
        </w:rPr>
        <w:t>and Griesinger</w:t>
      </w:r>
      <w:r w:rsidRPr="56C960A2" w:rsidR="53B2DD93">
        <w:rPr>
          <w:rFonts w:ascii="Arial" w:hAnsi="Arial" w:eastAsia="Arial" w:cs="Arial"/>
          <w:color w:val="000000" w:themeColor="text1" w:themeTint="FF" w:themeShade="FF"/>
        </w:rPr>
        <w:t xml:space="preserve"> unmet</w:t>
      </w:r>
      <w:r w:rsidRPr="56C960A2" w:rsidR="677D493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6C960A2" w:rsidR="251A8F75">
        <w:rPr>
          <w:rFonts w:ascii="Arial" w:hAnsi="Arial" w:eastAsia="Arial" w:cs="Arial"/>
          <w:color w:val="000000" w:themeColor="text1" w:themeTint="FF" w:themeShade="FF"/>
        </w:rPr>
        <w:t>ideals</w:t>
      </w:r>
      <w:r w:rsidRPr="56C960A2" w:rsidR="7E58D357">
        <w:rPr>
          <w:rFonts w:ascii="Arial" w:hAnsi="Arial" w:eastAsia="Arial" w:cs="Arial"/>
          <w:noProof w:val="0"/>
          <w:lang w:val="en-GB"/>
        </w:rPr>
        <w:t xml:space="preserve">; </w:t>
      </w:r>
      <w:r w:rsidRPr="56C960A2" w:rsidR="68DFDDB0">
        <w:rPr>
          <w:rFonts w:ascii="Arial" w:hAnsi="Arial" w:eastAsia="Arial" w:cs="Arial"/>
          <w:noProof w:val="0"/>
          <w:lang w:val="en-GB"/>
        </w:rPr>
        <w:t xml:space="preserve">a fragmented health-care system </w:t>
      </w:r>
      <w:r w:rsidRPr="56C960A2" w:rsidR="7E0C4200">
        <w:rPr>
          <w:rFonts w:ascii="Arial" w:hAnsi="Arial" w:eastAsia="Arial" w:cs="Arial"/>
          <w:noProof w:val="0"/>
          <w:lang w:val="en-GB"/>
        </w:rPr>
        <w:t>and consequences</w:t>
      </w:r>
      <w:r w:rsidRPr="56C960A2" w:rsidR="29619475">
        <w:rPr>
          <w:rFonts w:ascii="Arial" w:hAnsi="Arial" w:eastAsia="Arial" w:cs="Arial"/>
          <w:noProof w:val="0"/>
          <w:lang w:val="en-GB"/>
        </w:rPr>
        <w:t xml:space="preserve"> of </w:t>
      </w:r>
      <w:r w:rsidRPr="56C960A2" w:rsidR="24F6FAA4">
        <w:rPr>
          <w:rFonts w:ascii="Arial" w:hAnsi="Arial" w:eastAsia="Arial" w:cs="Arial"/>
          <w:noProof w:val="0"/>
          <w:lang w:val="en-GB"/>
        </w:rPr>
        <w:t>deinstitutionalisation have</w:t>
      </w:r>
      <w:r w:rsidRPr="56C960A2" w:rsidR="13895F2A">
        <w:rPr>
          <w:rFonts w:ascii="Arial" w:hAnsi="Arial" w:eastAsia="Arial" w:cs="Arial"/>
          <w:noProof w:val="0"/>
          <w:lang w:val="en-GB"/>
        </w:rPr>
        <w:t xml:space="preserve"> </w:t>
      </w:r>
      <w:r w:rsidRPr="56C960A2" w:rsidR="25421DF4">
        <w:rPr>
          <w:rFonts w:ascii="Arial" w:hAnsi="Arial" w:eastAsia="Arial" w:cs="Arial"/>
          <w:noProof w:val="0"/>
          <w:lang w:val="en-GB"/>
        </w:rPr>
        <w:t xml:space="preserve">made </w:t>
      </w:r>
      <w:r w:rsidRPr="56C960A2" w:rsidR="2657C076">
        <w:rPr>
          <w:rFonts w:ascii="Arial" w:hAnsi="Arial" w:eastAsia="Arial" w:cs="Arial"/>
          <w:noProof w:val="0"/>
          <w:lang w:val="en-GB"/>
        </w:rPr>
        <w:t>social care</w:t>
      </w:r>
      <w:r w:rsidRPr="56C960A2" w:rsidR="45C8C1C4">
        <w:rPr>
          <w:rFonts w:ascii="Arial" w:hAnsi="Arial" w:eastAsia="Arial" w:cs="Arial"/>
          <w:noProof w:val="0"/>
          <w:lang w:val="en-GB"/>
        </w:rPr>
        <w:t xml:space="preserve"> </w:t>
      </w:r>
      <w:r w:rsidRPr="56C960A2" w:rsidR="45C8C1C4">
        <w:rPr>
          <w:rFonts w:ascii="Arial" w:hAnsi="Arial" w:eastAsia="Arial" w:cs="Arial"/>
          <w:noProof w:val="0"/>
          <w:lang w:val="en-GB"/>
        </w:rPr>
        <w:t>in the community</w:t>
      </w:r>
      <w:r w:rsidRPr="56C960A2" w:rsidR="45C8C1C4">
        <w:rPr>
          <w:rFonts w:ascii="Arial" w:hAnsi="Arial" w:eastAsia="Arial" w:cs="Arial"/>
          <w:noProof w:val="0"/>
          <w:lang w:val="en-GB"/>
        </w:rPr>
        <w:t xml:space="preserve"> </w:t>
      </w:r>
      <w:r w:rsidRPr="56C960A2" w:rsidR="29619475">
        <w:rPr>
          <w:rFonts w:ascii="Arial" w:hAnsi="Arial" w:eastAsia="Arial" w:cs="Arial"/>
          <w:noProof w:val="0"/>
          <w:lang w:val="en-GB"/>
        </w:rPr>
        <w:t xml:space="preserve">a fraying </w:t>
      </w:r>
      <w:r w:rsidRPr="56C960A2" w:rsidR="3FDB4D25">
        <w:rPr>
          <w:rFonts w:ascii="Arial" w:hAnsi="Arial" w:eastAsia="Arial" w:cs="Arial"/>
          <w:noProof w:val="0"/>
          <w:lang w:val="en-GB"/>
        </w:rPr>
        <w:t>safety net</w:t>
      </w:r>
      <w:r w:rsidRPr="56C960A2" w:rsidR="3A75E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(Braslow &amp; Marder,2019).</w:t>
      </w:r>
    </w:p>
    <w:p w:rsidR="38E1950F" w:rsidP="1E6336AC" w:rsidRDefault="00D51CAB" w14:paraId="7C5A13A3" w14:textId="57834471">
      <w:pPr>
        <w:pStyle w:val="paragraph"/>
        <w:spacing w:before="0" w:beforeAutospacing="off" w:after="0" w:afterAutospacing="off" w:line="360" w:lineRule="auto"/>
        <w:rPr>
          <w:noProof w:val="0"/>
          <w:lang w:val="en-GB"/>
        </w:rPr>
      </w:pPr>
    </w:p>
    <w:p w:rsidR="38E1950F" w:rsidP="1E6336AC" w:rsidRDefault="00D51CAB" w14:paraId="742C32B3" w14:textId="19F56AE2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  <w:r w:rsidRPr="56C960A2" w:rsidR="56BB336F">
        <w:rPr>
          <w:rFonts w:ascii="Arial" w:hAnsi="Arial" w:eastAsia="Arial" w:cs="Arial"/>
          <w:color w:val="1B1B1B"/>
          <w:sz w:val="26"/>
          <w:szCs w:val="26"/>
        </w:rPr>
        <w:t>In conclusion</w:t>
      </w:r>
      <w:r w:rsidRPr="56C960A2" w:rsidR="583BF1AA">
        <w:rPr>
          <w:rFonts w:ascii="Arial" w:hAnsi="Arial" w:eastAsia="Arial" w:cs="Arial"/>
          <w:color w:val="1B1B1B"/>
          <w:sz w:val="26"/>
          <w:szCs w:val="26"/>
        </w:rPr>
        <w:t xml:space="preserve"> m</w:t>
      </w:r>
      <w:r w:rsidRPr="56C960A2" w:rsidR="1E249949">
        <w:rPr>
          <w:rFonts w:ascii="Arial" w:hAnsi="Arial" w:eastAsia="Arial" w:cs="Arial"/>
          <w:color w:val="1B1B1B"/>
          <w:sz w:val="26"/>
          <w:szCs w:val="26"/>
        </w:rPr>
        <w:t xml:space="preserve">elancholia and its depressive disorders </w:t>
      </w:r>
      <w:r w:rsidRPr="56C960A2" w:rsidR="0E7DE6AB">
        <w:rPr>
          <w:rFonts w:ascii="Arial" w:hAnsi="Arial" w:eastAsia="Arial" w:cs="Arial"/>
          <w:color w:val="1B1B1B"/>
          <w:sz w:val="26"/>
          <w:szCs w:val="26"/>
        </w:rPr>
        <w:t>are</w:t>
      </w:r>
      <w:r w:rsidRPr="56C960A2" w:rsidR="334404DC">
        <w:rPr>
          <w:rFonts w:ascii="Arial" w:hAnsi="Arial" w:eastAsia="Arial" w:cs="Arial"/>
          <w:color w:val="1B1B1B"/>
          <w:sz w:val="26"/>
          <w:szCs w:val="26"/>
        </w:rPr>
        <w:t xml:space="preserve"> </w:t>
      </w:r>
      <w:r w:rsidRPr="56C960A2" w:rsidR="304999AE">
        <w:rPr>
          <w:rFonts w:ascii="Arial" w:hAnsi="Arial" w:eastAsia="Arial" w:cs="Arial"/>
          <w:color w:val="1B1B1B"/>
          <w:sz w:val="26"/>
          <w:szCs w:val="26"/>
        </w:rPr>
        <w:t>seemingly indivisible</w:t>
      </w:r>
      <w:r w:rsidRPr="56C960A2" w:rsidR="304999AE">
        <w:rPr>
          <w:rFonts w:ascii="Arial" w:hAnsi="Arial" w:eastAsia="Arial" w:cs="Arial"/>
          <w:color w:val="1B1B1B"/>
          <w:sz w:val="26"/>
          <w:szCs w:val="26"/>
        </w:rPr>
        <w:t xml:space="preserve"> from </w:t>
      </w:r>
      <w:r w:rsidRPr="56C960A2" w:rsidR="334404DC">
        <w:rPr>
          <w:rFonts w:ascii="Arial" w:hAnsi="Arial" w:eastAsia="Arial" w:cs="Arial"/>
          <w:color w:val="1B1B1B"/>
          <w:sz w:val="26"/>
          <w:szCs w:val="26"/>
        </w:rPr>
        <w:t>the human condition</w:t>
      </w:r>
      <w:r w:rsidRPr="56C960A2" w:rsidR="59BCB021">
        <w:rPr>
          <w:rFonts w:ascii="Arial" w:hAnsi="Arial" w:eastAsia="Arial" w:cs="Arial"/>
          <w:color w:val="1B1B1B"/>
          <w:sz w:val="26"/>
          <w:szCs w:val="26"/>
        </w:rPr>
        <w:t>,</w:t>
      </w:r>
      <w:r w:rsidRPr="56C960A2" w:rsidR="334404DC">
        <w:rPr>
          <w:rFonts w:ascii="Arial" w:hAnsi="Arial" w:eastAsia="Arial" w:cs="Arial"/>
          <w:color w:val="1B1B1B"/>
          <w:sz w:val="26"/>
          <w:szCs w:val="26"/>
        </w:rPr>
        <w:t xml:space="preserve"> temporary </w:t>
      </w:r>
      <w:r w:rsidRPr="56C960A2" w:rsidR="334404DC">
        <w:rPr>
          <w:rFonts w:ascii="Arial" w:hAnsi="Arial" w:eastAsia="Arial" w:cs="Arial"/>
          <w:color w:val="1B1B1B"/>
          <w:sz w:val="26"/>
          <w:szCs w:val="26"/>
        </w:rPr>
        <w:t>sadness</w:t>
      </w:r>
      <w:r w:rsidRPr="56C960A2" w:rsidR="334404DC">
        <w:rPr>
          <w:rFonts w:ascii="Arial" w:hAnsi="Arial" w:eastAsia="Arial" w:cs="Arial"/>
          <w:color w:val="1B1B1B"/>
          <w:sz w:val="26"/>
          <w:szCs w:val="26"/>
        </w:rPr>
        <w:t xml:space="preserve"> or</w:t>
      </w:r>
      <w:r w:rsidRPr="56C960A2" w:rsidR="54767F09">
        <w:rPr>
          <w:rFonts w:ascii="Arial" w:hAnsi="Arial" w:eastAsia="Arial" w:cs="Arial"/>
          <w:color w:val="1B1B1B"/>
          <w:sz w:val="26"/>
          <w:szCs w:val="26"/>
        </w:rPr>
        <w:t xml:space="preserve"> pervasive </w:t>
      </w:r>
      <w:r w:rsidRPr="56C960A2" w:rsidR="1B9C9EAD">
        <w:rPr>
          <w:rFonts w:ascii="Arial" w:hAnsi="Arial" w:eastAsia="Arial" w:cs="Arial"/>
          <w:color w:val="1B1B1B"/>
          <w:sz w:val="26"/>
          <w:szCs w:val="26"/>
        </w:rPr>
        <w:t>illness difficult</w:t>
      </w:r>
      <w:r w:rsidRPr="56C960A2" w:rsidR="54767F09">
        <w:rPr>
          <w:rFonts w:ascii="Arial" w:hAnsi="Arial" w:eastAsia="Arial" w:cs="Arial"/>
          <w:color w:val="1B1B1B"/>
          <w:sz w:val="26"/>
          <w:szCs w:val="26"/>
        </w:rPr>
        <w:t xml:space="preserve"> to alleviate and has been</w:t>
      </w:r>
      <w:r w:rsidRPr="56C960A2" w:rsidR="54767F09">
        <w:rPr>
          <w:rFonts w:ascii="Arial" w:hAnsi="Arial" w:eastAsia="Arial" w:cs="Arial"/>
          <w:color w:val="1B1B1B"/>
          <w:sz w:val="26"/>
          <w:szCs w:val="26"/>
        </w:rPr>
        <w:t xml:space="preserve"> recognised</w:t>
      </w:r>
      <w:r w:rsidRPr="56C960A2" w:rsidR="4A22FF79">
        <w:rPr>
          <w:rFonts w:ascii="Arial" w:hAnsi="Arial" w:eastAsia="Arial" w:cs="Arial"/>
          <w:color w:val="1B1B1B"/>
          <w:sz w:val="26"/>
          <w:szCs w:val="26"/>
        </w:rPr>
        <w:t xml:space="preserve"> </w:t>
      </w:r>
      <w:r w:rsidRPr="56C960A2" w:rsidR="025CE90D">
        <w:rPr>
          <w:rFonts w:ascii="Arial" w:hAnsi="Arial" w:eastAsia="Arial" w:cs="Arial"/>
          <w:color w:val="1B1B1B"/>
          <w:sz w:val="26"/>
          <w:szCs w:val="26"/>
        </w:rPr>
        <w:t>since antiquity</w:t>
      </w:r>
      <w:r w:rsidRPr="56C960A2" w:rsidR="2E9DF21E">
        <w:rPr>
          <w:rFonts w:ascii="Arial" w:hAnsi="Arial" w:eastAsia="Arial" w:cs="Arial"/>
          <w:color w:val="1B1B1B"/>
          <w:sz w:val="26"/>
          <w:szCs w:val="26"/>
        </w:rPr>
        <w:t>.</w:t>
      </w:r>
      <w:r w:rsidRPr="56C960A2" w:rsidR="7E7DF17A">
        <w:rPr>
          <w:rFonts w:ascii="Arial" w:hAnsi="Arial" w:eastAsia="Arial" w:cs="Arial"/>
          <w:color w:val="1B1B1B"/>
          <w:sz w:val="26"/>
          <w:szCs w:val="26"/>
        </w:rPr>
        <w:t xml:space="preserve"> Our </w:t>
      </w:r>
      <w:r w:rsidRPr="56C960A2" w:rsidR="09F71576">
        <w:rPr>
          <w:rFonts w:ascii="Arial" w:hAnsi="Arial" w:eastAsia="Arial" w:cs="Arial"/>
          <w:color w:val="1B1B1B"/>
          <w:sz w:val="26"/>
          <w:szCs w:val="26"/>
        </w:rPr>
        <w:t>post-modern</w:t>
      </w:r>
      <w:r w:rsidRPr="56C960A2" w:rsidR="0667791E">
        <w:rPr>
          <w:rFonts w:ascii="Arial" w:hAnsi="Arial" w:eastAsia="Arial" w:cs="Arial"/>
          <w:color w:val="1B1B1B"/>
          <w:sz w:val="26"/>
          <w:szCs w:val="26"/>
        </w:rPr>
        <w:t xml:space="preserve"> </w:t>
      </w:r>
      <w:r w:rsidRPr="56C960A2" w:rsidR="63505E91">
        <w:rPr>
          <w:rFonts w:ascii="Arial" w:hAnsi="Arial" w:eastAsia="Arial" w:cs="Arial"/>
          <w:color w:val="1B1B1B"/>
          <w:sz w:val="26"/>
          <w:szCs w:val="26"/>
        </w:rPr>
        <w:t>times we</w:t>
      </w:r>
      <w:r w:rsidRPr="56C960A2" w:rsidR="7E7DF17A">
        <w:rPr>
          <w:rFonts w:ascii="Arial" w:hAnsi="Arial" w:eastAsia="Arial" w:cs="Arial"/>
          <w:color w:val="1B1B1B"/>
          <w:sz w:val="26"/>
          <w:szCs w:val="26"/>
        </w:rPr>
        <w:t xml:space="preserve"> have seen many advances in medical</w:t>
      </w:r>
      <w:r w:rsidRPr="56C960A2" w:rsidR="48BB66A6">
        <w:rPr>
          <w:rFonts w:ascii="Arial" w:hAnsi="Arial" w:eastAsia="Arial" w:cs="Arial"/>
          <w:color w:val="1B1B1B"/>
          <w:sz w:val="26"/>
          <w:szCs w:val="26"/>
        </w:rPr>
        <w:t xml:space="preserve"> </w:t>
      </w:r>
      <w:r w:rsidRPr="56C960A2" w:rsidR="610C3D86">
        <w:rPr>
          <w:rFonts w:ascii="Arial" w:hAnsi="Arial" w:eastAsia="Arial" w:cs="Arial"/>
          <w:color w:val="1B1B1B"/>
          <w:sz w:val="26"/>
          <w:szCs w:val="26"/>
        </w:rPr>
        <w:t xml:space="preserve">definition and </w:t>
      </w:r>
      <w:r w:rsidRPr="56C960A2" w:rsidR="6D578C5A">
        <w:rPr>
          <w:rFonts w:ascii="Arial" w:hAnsi="Arial" w:eastAsia="Arial" w:cs="Arial"/>
          <w:color w:val="1B1B1B"/>
          <w:sz w:val="26"/>
          <w:szCs w:val="26"/>
        </w:rPr>
        <w:t>treatment.</w:t>
      </w:r>
      <w:r w:rsidRPr="56C960A2" w:rsidR="610C3D86">
        <w:rPr>
          <w:rFonts w:ascii="Arial" w:hAnsi="Arial" w:eastAsia="Arial" w:cs="Arial"/>
          <w:color w:val="1B1B1B"/>
          <w:sz w:val="26"/>
          <w:szCs w:val="26"/>
        </w:rPr>
        <w:t xml:space="preserve"> </w:t>
      </w:r>
      <w:r w:rsidRPr="56C960A2" w:rsidR="59666041">
        <w:rPr>
          <w:rFonts w:ascii="Arial" w:hAnsi="Arial" w:eastAsia="Arial" w:cs="Arial"/>
          <w:color w:val="1B1B1B"/>
          <w:sz w:val="26"/>
          <w:szCs w:val="26"/>
        </w:rPr>
        <w:t>Scientific</w:t>
      </w:r>
      <w:r w:rsidRPr="56C960A2" w:rsidR="610C3D86">
        <w:rPr>
          <w:rFonts w:ascii="Arial" w:hAnsi="Arial" w:eastAsia="Arial" w:cs="Arial"/>
          <w:color w:val="1B1B1B"/>
          <w:sz w:val="26"/>
          <w:szCs w:val="26"/>
        </w:rPr>
        <w:t xml:space="preserve"> enquiry continues as a full </w:t>
      </w:r>
      <w:r w:rsidRPr="56C960A2" w:rsidR="797D80F5">
        <w:rPr>
          <w:rFonts w:ascii="Arial" w:hAnsi="Arial" w:eastAsia="Arial" w:cs="Arial"/>
          <w:color w:val="1B1B1B"/>
          <w:sz w:val="26"/>
          <w:szCs w:val="26"/>
        </w:rPr>
        <w:t>objective</w:t>
      </w:r>
      <w:r w:rsidRPr="56C960A2" w:rsidR="797D80F5">
        <w:rPr>
          <w:rFonts w:ascii="Arial" w:hAnsi="Arial" w:eastAsia="Arial" w:cs="Arial"/>
          <w:color w:val="1B1B1B"/>
          <w:sz w:val="26"/>
          <w:szCs w:val="26"/>
        </w:rPr>
        <w:t xml:space="preserve"> </w:t>
      </w:r>
      <w:r w:rsidRPr="56C960A2" w:rsidR="610C3D86">
        <w:rPr>
          <w:rFonts w:ascii="Arial" w:hAnsi="Arial" w:eastAsia="Arial" w:cs="Arial"/>
          <w:color w:val="1B1B1B"/>
          <w:sz w:val="26"/>
          <w:szCs w:val="26"/>
        </w:rPr>
        <w:t xml:space="preserve">understanding is not conclusive as to what it </w:t>
      </w:r>
      <w:r w:rsidRPr="56C960A2" w:rsidR="6D9FD9F7">
        <w:rPr>
          <w:rFonts w:ascii="Arial" w:hAnsi="Arial" w:eastAsia="Arial" w:cs="Arial"/>
          <w:color w:val="1B1B1B"/>
          <w:sz w:val="26"/>
          <w:szCs w:val="26"/>
        </w:rPr>
        <w:t>is.</w:t>
      </w:r>
      <w:r w:rsidRPr="56C960A2" w:rsidR="01E62F7C">
        <w:rPr>
          <w:rFonts w:ascii="Arial" w:hAnsi="Arial" w:eastAsia="Arial" w:cs="Arial"/>
          <w:color w:val="1B1B1B"/>
          <w:sz w:val="26"/>
          <w:szCs w:val="26"/>
        </w:rPr>
        <w:t xml:space="preserve"> Human psychology and mental illness still very much </w:t>
      </w:r>
      <w:r w:rsidRPr="56C960A2" w:rsidR="2B34C098">
        <w:rPr>
          <w:rFonts w:ascii="Arial" w:hAnsi="Arial" w:eastAsia="Arial" w:cs="Arial"/>
          <w:color w:val="1B1B1B"/>
          <w:sz w:val="26"/>
          <w:szCs w:val="26"/>
        </w:rPr>
        <w:t>have</w:t>
      </w:r>
      <w:r w:rsidRPr="56C960A2" w:rsidR="01E62F7C">
        <w:rPr>
          <w:rFonts w:ascii="Arial" w:hAnsi="Arial" w:eastAsia="Arial" w:cs="Arial"/>
          <w:color w:val="1B1B1B"/>
          <w:sz w:val="26"/>
          <w:szCs w:val="26"/>
        </w:rPr>
        <w:t xml:space="preserve"> a subjecti</w:t>
      </w:r>
      <w:r w:rsidRPr="56C960A2" w:rsidR="29172FF8">
        <w:rPr>
          <w:rFonts w:ascii="Arial" w:hAnsi="Arial" w:eastAsia="Arial" w:cs="Arial"/>
          <w:color w:val="1B1B1B"/>
          <w:sz w:val="26"/>
          <w:szCs w:val="26"/>
        </w:rPr>
        <w:t xml:space="preserve">ve </w:t>
      </w:r>
      <w:r w:rsidRPr="56C960A2" w:rsidR="274B7727">
        <w:rPr>
          <w:rFonts w:ascii="Arial" w:hAnsi="Arial" w:eastAsia="Arial" w:cs="Arial"/>
          <w:color w:val="1B1B1B"/>
          <w:sz w:val="26"/>
          <w:szCs w:val="26"/>
        </w:rPr>
        <w:t>experience</w:t>
      </w:r>
      <w:r w:rsidRPr="56C960A2" w:rsidR="4BC9E095">
        <w:rPr>
          <w:rFonts w:ascii="Arial" w:hAnsi="Arial" w:eastAsia="Arial" w:cs="Arial"/>
          <w:color w:val="1B1B1B"/>
          <w:sz w:val="26"/>
          <w:szCs w:val="26"/>
        </w:rPr>
        <w:t>.</w:t>
      </w:r>
      <w:r w:rsidRPr="56C960A2" w:rsidR="3C66C600">
        <w:rPr>
          <w:rFonts w:ascii="Arial" w:hAnsi="Arial" w:eastAsia="Arial" w:cs="Arial"/>
          <w:color w:val="1B1B1B"/>
          <w:sz w:val="26"/>
          <w:szCs w:val="26"/>
        </w:rPr>
        <w:t xml:space="preserve"> </w:t>
      </w:r>
    </w:p>
    <w:p w:rsidR="56C960A2" w:rsidP="56C960A2" w:rsidRDefault="56C960A2" w14:paraId="68D1B24A" w14:textId="1BF6340A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</w:p>
    <w:p w:rsidR="56C960A2" w:rsidP="56C960A2" w:rsidRDefault="56C960A2" w14:paraId="477358FB" w14:textId="449D9932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1E2474A9" w14:textId="24F69664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7A226719" w14:textId="2C72075C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1DE927CA" w14:textId="463A9C04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21BBEBB0" w14:textId="76373574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160002AA" w14:textId="3ECB5C44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750C57BB" w14:textId="3BB3AD56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0882AB10" w14:textId="5058BA72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26E8CE8D" w14:textId="267D638D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0023B6A4" w14:textId="2321FFBB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3C9F1E62" w14:textId="38A3454F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68A1B50D" w14:textId="6629EBBB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263C99B1" w14:textId="66D93644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4B354175" w14:textId="6265E4AD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52490733" w14:textId="7FEC7AE8">
      <w:pPr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RDefault="56C960A2" w14:paraId="3F5946E8" w14:textId="44EB40DB">
      <w:r>
        <w:br w:type="page"/>
      </w:r>
    </w:p>
    <w:p w:rsidR="56C960A2" w:rsidP="56C960A2" w:rsidRDefault="56C960A2" w14:paraId="112A5B93" w14:textId="5A7E5F78">
      <w:pPr>
        <w:pStyle w:val="Normal"/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012FF9C6" w14:textId="0B3CBF72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noProof w:val="0"/>
          <w:lang w:val="en-GB"/>
        </w:rPr>
        <w:t xml:space="preserve">Reference list:               </w:t>
      </w:r>
    </w:p>
    <w:p w:rsidR="367E9FEC" w:rsidP="56C960A2" w:rsidRDefault="367E9FEC" w14:paraId="014195C7" w14:textId="5F6CF9AD">
      <w:pPr>
        <w:pStyle w:val="Normal"/>
        <w:rPr>
          <w:noProof w:val="0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Bacalu, A. (2016). The City and Its Therapeutic Dimension in Robert Burton’s </w:t>
      </w:r>
    </w:p>
    <w:p w:rsidR="367E9FEC" w:rsidP="56C960A2" w:rsidRDefault="367E9FEC" w14:paraId="3CD43F6C" w14:textId="7905FADC">
      <w:pPr>
        <w:spacing w:before="0" w:beforeAutospacing="off" w:after="0" w:afterAutospacing="off" w:line="360" w:lineRule="auto"/>
        <w:ind w:left="72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Anatomy of Melancholy.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Bucharest Review. </w:t>
      </w:r>
    </w:p>
    <w:p w:rsidR="367E9FEC" w:rsidP="56C960A2" w:rsidRDefault="367E9FEC" w14:paraId="5970CEEF" w14:textId="4702BEF2">
      <w:pPr>
        <w:spacing w:before="0" w:beforeAutospacing="off" w:after="0" w:afterAutospacing="off" w:line="360" w:lineRule="auto"/>
        <w:ind w:left="72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Literary</w:t>
      </w:r>
      <w:r w:rsidRPr="56C960A2" w:rsidR="5B3F89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Cultural Studies Series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VI/2016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(2), 113–122.</w:t>
      </w:r>
    </w:p>
    <w:p w:rsidR="56C960A2" w:rsidP="56C960A2" w:rsidRDefault="56C960A2" w14:paraId="2C519E74" w14:textId="1C159DBB">
      <w:pPr>
        <w:pStyle w:val="Normal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BCF179C" w:rsidP="56C960A2" w:rsidRDefault="2BCF179C" w14:paraId="0651AA75" w14:textId="3165B9B1">
      <w:pPr>
        <w:pStyle w:val="Normal"/>
        <w:spacing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C960A2" w:rsidR="2BCF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Braslow, J.T. &amp; Marder, S.R. (2019) </w:t>
      </w:r>
      <w:r w:rsidRPr="56C960A2" w:rsidR="36654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History</w:t>
      </w:r>
      <w:r w:rsidRPr="56C960A2" w:rsidR="4DEA8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C960A2" w:rsidR="2BCF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Psychopharmacology</w:t>
      </w:r>
      <w:r w:rsidRPr="56C960A2" w:rsidR="69702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6C960A2" w:rsidR="2BCF17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Annual Review </w:t>
      </w:r>
      <w:r w:rsidRPr="56C960A2" w:rsidR="5B91C0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56C960A2" w:rsidR="2BCF17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Clinical Psychology15</w:t>
      </w:r>
      <w:r w:rsidRPr="56C960A2" w:rsidR="4155A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(1)</w:t>
      </w:r>
      <w:r w:rsidRPr="56C960A2" w:rsidR="2BCF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:25–50 clinpsy.annualreviews.org </w:t>
      </w:r>
      <w:hyperlink r:id="Rb28188bbad3c46d5">
        <w:r w:rsidRPr="56C960A2" w:rsidR="085BAD72">
          <w:rPr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https://escholarship.org/uc/item/5qp5h8qs</w:t>
        </w:r>
      </w:hyperlink>
      <w:r w:rsidRPr="56C960A2" w:rsidR="085BA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BCF179C" w:rsidP="56C960A2" w:rsidRDefault="2BCF179C" w14:paraId="1B7DEDB7" w14:textId="1241EEB9">
      <w:pPr>
        <w:pStyle w:val="Normal"/>
        <w:spacing w:line="360" w:lineRule="auto"/>
        <w:ind w:left="72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C960A2" w:rsidR="2BCF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https://doi.org/10.1146/annurev-clinpsy-050718 095514</w:t>
      </w:r>
    </w:p>
    <w:p w:rsidR="56C960A2" w:rsidP="56C960A2" w:rsidRDefault="56C960A2" w14:paraId="60DEB5E3" w14:textId="2F47F302">
      <w:pPr>
        <w:pStyle w:val="Normal"/>
        <w:ind w:left="720" w:hanging="720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0000EB72" w14:textId="2B4FED19">
      <w:pPr>
        <w:pStyle w:val="Normal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Colman, A.M. (2015) 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Oxford Dictionary of Psychology 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(4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ed.) Oxford University Press.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  </w:t>
      </w:r>
    </w:p>
    <w:p w:rsidR="56C960A2" w:rsidP="56C960A2" w:rsidRDefault="56C960A2" w14:paraId="05BE1239" w14:textId="342F6280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290745D5" w14:textId="1BC3E26A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Gross, R. D. (2020). </w:t>
      </w:r>
      <w:r w:rsidRPr="56C960A2" w:rsidR="2AA89F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Psychology: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science of mind and behaviour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(Eighth edition.). Hodder Education.</w:t>
      </w:r>
    </w:p>
    <w:p w:rsidR="56C960A2" w:rsidP="56C960A2" w:rsidRDefault="56C960A2" w14:paraId="153480DB" w14:textId="1C85FAD7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17CE1B8E" w14:textId="0B439B4A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Jackson, S.W. (1991). Rev. of Simon Kemp. Medieval psychology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Greenwood Press, 1990. </w:t>
      </w:r>
      <w:r w:rsidRPr="56C960A2" w:rsidR="0B592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192)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Psychological Medicine, 21-29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the History of the </w:t>
      </w:r>
      <w:r w:rsidRPr="56C960A2" w:rsidR="7630F1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Behavioural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Sciences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27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277–278. </w:t>
      </w:r>
      <w:hyperlink r:id="R52e5042c2b1d470a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https://doi.org/10.1002/1520-6696(199107)27:3&lt;277::AID-JHBS2300270328&gt;3.0.CO;2-K</w:t>
        </w:r>
      </w:hyperlink>
    </w:p>
    <w:p w:rsidR="56C960A2" w:rsidP="56C960A2" w:rsidRDefault="56C960A2" w14:paraId="28671F8C" w14:textId="09DB49A3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3902E741" w14:textId="4264F016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4B2E67F0" w14:textId="14AA1F8A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Jansson, A. (2020).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Melancholia to Depression: Disordered Mood in Nineteenth-Century Psychiatry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(1st Edition 2021). Springer International Publishing. </w:t>
      </w:r>
    </w:p>
    <w:p w:rsidR="56C960A2" w:rsidP="56C960A2" w:rsidRDefault="56C960A2" w14:paraId="38E71436" w14:textId="555B33E7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4A74CDDA" w14:textId="68208701">
      <w:pPr>
        <w:spacing w:before="0" w:beforeAutospacing="off" w:after="0" w:afterAutospacing="off" w:line="36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Jansson, Å (2022). From Melancholia to Depression: Disordered Mood in Nineteenth-Century Psychiatry.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History of Psychiatry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33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(1), 47–64. </w:t>
      </w:r>
      <w:hyperlink r:id="R21556d3c608f4b2c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https://doi.org/10.1177/0957154X211062539</w:t>
        </w:r>
      </w:hyperlink>
    </w:p>
    <w:p w:rsidR="56C960A2" w:rsidP="56C960A2" w:rsidRDefault="56C960A2" w14:paraId="1ABC042F" w14:textId="3E8CA804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04DBF609" w14:textId="22E595A3">
      <w:pPr>
        <w:spacing w:before="0" w:beforeAutospacing="off" w:after="0" w:afterAutospacing="off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Kemp, S. Williams, K. (1987). Demonic Possession and mental disorder in Medieval and early modern Europe.</w:t>
      </w:r>
    </w:p>
    <w:p w:rsidR="56C960A2" w:rsidP="56C960A2" w:rsidRDefault="56C960A2" w14:paraId="1E95181F" w14:textId="338B8B9B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67CDE509" w14:textId="274E73D8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6D441E10" w14:textId="25CED168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Makari, G. J. (1990). Review of Jackson, S.W. (1986) Melancholia and Depression: from Hippocratic Times to Modern Times.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Yale University Press.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the History of the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Behavioral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Sciences, 26(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3), 277.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  </w:t>
      </w:r>
    </w:p>
    <w:p w:rsidR="56C960A2" w:rsidP="56C960A2" w:rsidRDefault="56C960A2" w14:paraId="6577BFE5" w14:textId="35A94F49">
      <w:pPr>
        <w:pStyle w:val="Normal"/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color w:val="1B1B1B"/>
          <w:sz w:val="24"/>
          <w:szCs w:val="24"/>
        </w:rPr>
      </w:pPr>
    </w:p>
    <w:p w:rsidR="4E11C79C" w:rsidP="56C960A2" w:rsidRDefault="4E11C79C" w14:paraId="40D1E750" w14:textId="16A2CC61">
      <w:pPr>
        <w:pStyle w:val="Normal"/>
        <w:spacing w:before="0" w:beforeAutospacing="off" w:after="0" w:afterAutospacing="off" w:line="360" w:lineRule="auto"/>
        <w:ind w:left="720" w:hanging="720"/>
        <w:rPr>
          <w:noProof w:val="0"/>
          <w:lang w:val="en-GB"/>
        </w:rPr>
      </w:pPr>
      <w:r w:rsidRPr="56C960A2" w:rsidR="4E11C79C">
        <w:rPr>
          <w:rFonts w:ascii="Arial" w:hAnsi="Arial" w:eastAsia="Arial" w:cs="Arial"/>
          <w:color w:val="1B1B1B"/>
          <w:sz w:val="24"/>
          <w:szCs w:val="24"/>
        </w:rPr>
        <w:t>Moncrieff, (2013)</w:t>
      </w:r>
      <w:r w:rsidRPr="56C960A2" w:rsidR="49A8F670">
        <w:rPr>
          <w:rFonts w:ascii="Arial" w:hAnsi="Arial" w:eastAsia="Arial" w:cs="Arial"/>
          <w:b w:val="1"/>
          <w:bCs w:val="1"/>
          <w:i w:val="0"/>
          <w:iCs w:val="0"/>
          <w:caps w:val="1"/>
          <w:noProof w:val="0"/>
          <w:color w:val="1B1B1B"/>
          <w:sz w:val="24"/>
          <w:szCs w:val="24"/>
          <w:lang w:val="en-GB"/>
        </w:rPr>
        <w:t xml:space="preserve"> </w:t>
      </w:r>
      <w:r w:rsidRPr="56C960A2" w:rsidR="21AFF9CF">
        <w:rPr>
          <w:noProof w:val="0"/>
          <w:lang w:val="en-GB"/>
        </w:rPr>
        <w:t>Magic Bullets</w:t>
      </w:r>
      <w:r w:rsidRPr="56C960A2" w:rsidR="0304398A">
        <w:rPr>
          <w:noProof w:val="0"/>
          <w:lang w:val="en-GB"/>
        </w:rPr>
        <w:t xml:space="preserve"> </w:t>
      </w:r>
      <w:r w:rsidRPr="56C960A2" w:rsidR="6FF3F6A2">
        <w:rPr>
          <w:noProof w:val="0"/>
          <w:lang w:val="en-GB"/>
        </w:rPr>
        <w:t>for Mental</w:t>
      </w:r>
      <w:r w:rsidRPr="56C960A2" w:rsidR="5B2710ED">
        <w:rPr>
          <w:noProof w:val="0"/>
          <w:lang w:val="en-GB"/>
        </w:rPr>
        <w:t xml:space="preserve"> </w:t>
      </w:r>
      <w:r w:rsidRPr="56C960A2" w:rsidR="49A8F670">
        <w:rPr>
          <w:noProof w:val="0"/>
          <w:lang w:val="en-GB"/>
        </w:rPr>
        <w:t>D</w:t>
      </w:r>
      <w:r w:rsidRPr="56C960A2" w:rsidR="1E7EC58C">
        <w:rPr>
          <w:noProof w:val="0"/>
          <w:lang w:val="en-GB"/>
        </w:rPr>
        <w:t>isorders</w:t>
      </w:r>
      <w:r w:rsidRPr="56C960A2" w:rsidR="49A8F670">
        <w:rPr>
          <w:noProof w:val="0"/>
          <w:lang w:val="en-GB"/>
        </w:rPr>
        <w:t>: T</w:t>
      </w:r>
      <w:r w:rsidRPr="56C960A2" w:rsidR="6166598C">
        <w:rPr>
          <w:noProof w:val="0"/>
          <w:lang w:val="en-GB"/>
        </w:rPr>
        <w:t>he</w:t>
      </w:r>
      <w:r w:rsidRPr="56C960A2" w:rsidR="49A8F670">
        <w:rPr>
          <w:noProof w:val="0"/>
          <w:lang w:val="en-GB"/>
        </w:rPr>
        <w:t xml:space="preserve"> E</w:t>
      </w:r>
      <w:r w:rsidRPr="56C960A2" w:rsidR="291CF66F">
        <w:rPr>
          <w:noProof w:val="0"/>
          <w:lang w:val="en-GB"/>
        </w:rPr>
        <w:t>mergence</w:t>
      </w:r>
      <w:r w:rsidRPr="56C960A2" w:rsidR="49A8F670">
        <w:rPr>
          <w:noProof w:val="0"/>
          <w:lang w:val="en-GB"/>
        </w:rPr>
        <w:t xml:space="preserve"> </w:t>
      </w:r>
      <w:r w:rsidRPr="56C960A2" w:rsidR="522FB20B">
        <w:rPr>
          <w:noProof w:val="0"/>
          <w:lang w:val="en-GB"/>
        </w:rPr>
        <w:t xml:space="preserve">of </w:t>
      </w:r>
      <w:r w:rsidRPr="56C960A2" w:rsidR="0C5AC1B3">
        <w:rPr>
          <w:noProof w:val="0"/>
          <w:lang w:val="en-GB"/>
        </w:rPr>
        <w:t xml:space="preserve">the </w:t>
      </w:r>
      <w:r w:rsidRPr="56C960A2" w:rsidR="4C1D8A7D">
        <w:rPr>
          <w:noProof w:val="0"/>
          <w:lang w:val="en-GB"/>
        </w:rPr>
        <w:t>Concept of</w:t>
      </w:r>
      <w:r w:rsidRPr="56C960A2" w:rsidR="013342EF">
        <w:rPr>
          <w:noProof w:val="0"/>
          <w:lang w:val="en-GB"/>
        </w:rPr>
        <w:t xml:space="preserve"> an </w:t>
      </w:r>
      <w:r w:rsidRPr="56C960A2" w:rsidR="49A8F670">
        <w:rPr>
          <w:noProof w:val="0"/>
          <w:lang w:val="en-GB"/>
        </w:rPr>
        <w:t>“</w:t>
      </w:r>
      <w:r w:rsidRPr="56C960A2" w:rsidR="6E4865F1">
        <w:rPr>
          <w:noProof w:val="0"/>
          <w:lang w:val="en-GB"/>
        </w:rPr>
        <w:t>Antipsychotic</w:t>
      </w:r>
      <w:r w:rsidRPr="56C960A2" w:rsidR="49A8F670">
        <w:rPr>
          <w:noProof w:val="0"/>
          <w:lang w:val="en-GB"/>
        </w:rPr>
        <w:t xml:space="preserve">” </w:t>
      </w:r>
      <w:r w:rsidRPr="56C960A2" w:rsidR="78BCDF85">
        <w:rPr>
          <w:noProof w:val="0"/>
          <w:lang w:val="en-GB"/>
        </w:rPr>
        <w:t>Drug.</w:t>
      </w:r>
      <w:r w:rsidRPr="56C960A2" w:rsidR="17CB5173">
        <w:rPr>
          <w:noProof w:val="0"/>
          <w:lang w:val="en-GB"/>
        </w:rPr>
        <w:t xml:space="preserve"> </w:t>
      </w:r>
      <w:r w:rsidRPr="56C960A2" w:rsidR="17CB5173">
        <w:rPr>
          <w:rFonts w:ascii="Arial" w:hAnsi="Arial" w:eastAsia="Arial" w:cs="Arial"/>
          <w:i w:val="1"/>
          <w:iCs w:val="1"/>
          <w:noProof w:val="0"/>
          <w:lang w:val="en-GB"/>
        </w:rPr>
        <w:t>Journal of the History of the Neurosciences,</w:t>
      </w:r>
      <w:r w:rsidRPr="56C960A2" w:rsidR="17CB5173">
        <w:rPr>
          <w:noProof w:val="0"/>
          <w:lang w:val="en-GB"/>
        </w:rPr>
        <w:t xml:space="preserve"> 22:30–46, </w:t>
      </w:r>
      <w:r w:rsidRPr="56C960A2" w:rsidR="17CB5173">
        <w:rPr>
          <w:noProof w:val="0"/>
          <w:lang w:val="en-GB"/>
        </w:rPr>
        <w:t xml:space="preserve">Taylor &amp; </w:t>
      </w:r>
      <w:r w:rsidRPr="56C960A2" w:rsidR="17CB5173">
        <w:rPr>
          <w:noProof w:val="0"/>
          <w:lang w:val="en-GB"/>
        </w:rPr>
        <w:t>Francis.</w:t>
      </w:r>
      <w:r w:rsidRPr="56C960A2" w:rsidR="3C94D435">
        <w:rPr>
          <w:noProof w:val="0"/>
          <w:lang w:val="en-GB"/>
        </w:rPr>
        <w:t xml:space="preserve"> https://doi.org/</w:t>
      </w:r>
      <w:r w:rsidRPr="56C960A2" w:rsidR="17CB5173">
        <w:rPr>
          <w:noProof w:val="0"/>
          <w:lang w:val="en-GB"/>
        </w:rPr>
        <w:t>10.1080/0964704X.2012.664847</w:t>
      </w:r>
    </w:p>
    <w:p w:rsidR="56C960A2" w:rsidP="56C960A2" w:rsidRDefault="56C960A2" w14:paraId="03F1D804" w14:textId="04DC1AA1">
      <w:pPr>
        <w:pStyle w:val="Normal"/>
        <w:spacing w:before="0" w:beforeAutospacing="off" w:after="0" w:afterAutospacing="off" w:line="360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1B1B1B"/>
          <w:sz w:val="24"/>
          <w:szCs w:val="24"/>
          <w:lang w:val="en-GB"/>
        </w:rPr>
      </w:pPr>
    </w:p>
    <w:p w:rsidR="367E9FEC" w:rsidP="56C960A2" w:rsidRDefault="367E9FEC" w14:paraId="6E3199CA" w14:textId="5F090F2D">
      <w:pPr>
        <w:pStyle w:val="Normal"/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Niebyl, P. H. (1971). The </w:t>
      </w:r>
      <w:r w:rsidRPr="56C960A2" w:rsidR="40539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non-naturals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Bulletin of the History of Medicine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45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(5), 486–492. </w:t>
      </w:r>
      <w:hyperlink r:id="Rd2f8489affa945f8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http://www.jstor.org/stable/44447464</w:t>
        </w:r>
      </w:hyperlink>
    </w:p>
    <w:p w:rsidR="56C960A2" w:rsidP="56C960A2" w:rsidRDefault="56C960A2" w14:paraId="01EBA794" w14:textId="1657CE3E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1039F3C3" w14:textId="6EA0A1AC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Rössler, W., 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Riecher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-Rössler, A., &amp; Meise, U. (1994). Wilhelm Griesinger and the concept of community care in 19th-century Germany.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Hospital &amp; community psychiatry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45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(8), 818–822. </w:t>
      </w:r>
      <w:hyperlink r:id="Rbac57ea97b9847e6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https://doi.org/10.1176/ps.45.8.818</w:t>
        </w:r>
      </w:hyperlink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6C960A2" w:rsidP="56C960A2" w:rsidRDefault="56C960A2" w14:paraId="53FF8007" w14:textId="7002C171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3A08172A" w14:textId="55D94820">
      <w:pPr>
        <w:pStyle w:val="paragraph"/>
        <w:spacing w:beforeAutospacing="on" w:afterAutospacing="on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Schmidt, J. (2004). Melancholy and the Therapeutic Language of Moral Philosophy in Seventeenth-Century Thought.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> Journal of the History of Ideas, 65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(4), 583-601. </w:t>
      </w:r>
      <w:hyperlink r:id="Re16e7ad996544ee4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https://www.proquest.com/scholarly-journals/melancholy-therapeutic-language-moral-philosophy/docview/203383044/se-2</w:t>
        </w:r>
      </w:hyperlink>
    </w:p>
    <w:p w:rsidR="367E9FEC" w:rsidP="56C960A2" w:rsidRDefault="367E9FEC" w14:paraId="454804E1" w14:textId="5862B2BA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w:rsidR="367E9FEC" w:rsidP="56C960A2" w:rsidRDefault="367E9FEC" w14:paraId="2EAC1F60" w14:textId="00A7250F">
      <w:pPr>
        <w:spacing w:before="0" w:beforeAutospacing="off" w:after="0" w:afterAutospacing="off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Schmidt, J. (2004). Melancholy and the Therapeutic Language of Moral Philosophy in Seventeenth-Century Thought.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the History of Ideas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65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583–601. </w:t>
      </w:r>
      <w:hyperlink r:id="R6ed1a415bef44999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https://doi.org/10.1353/jhi.2005.0020</w:t>
        </w:r>
      </w:hyperlink>
    </w:p>
    <w:p w:rsidR="56C960A2" w:rsidP="56C960A2" w:rsidRDefault="56C960A2" w14:paraId="35C5C7BB" w14:textId="1166FC70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2C4C5DBB" w14:textId="254A6C0D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39C94FBF" w14:textId="769FE93E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Scull, A. (2015). 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Madness in Civilization: A Cultural History of Insanity, from the Bible to Freud, from the Madhouse to Modern Medicine.</w:t>
      </w:r>
      <w:r w:rsidRPr="56C960A2" w:rsidR="367E9FEC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w:rsidR="367E9FEC" w:rsidP="56C960A2" w:rsidRDefault="367E9FEC" w14:paraId="0ED6BB74" w14:textId="37231103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  <w:r>
        <w:tab/>
      </w:r>
      <w:hyperlink r:id="R2e086d5ea8fd4faa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https://doi.org/10.1515/9781400865710</w:t>
        </w:r>
      </w:hyperlink>
      <w:r w:rsidRPr="56C960A2" w:rsidR="367E9FEC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  </w:t>
      </w:r>
    </w:p>
    <w:p w:rsidR="56C960A2" w:rsidP="56C960A2" w:rsidRDefault="56C960A2" w14:paraId="098EF608" w14:textId="05DB7A18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275ACC1C" w14:textId="638C8B12">
      <w:pPr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Severino, S. K. (2000). Care of the Psyche: A History of Psychological Healing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Jackson, S.W. Yale University Press, 1999.Isis, 91(3), 577–577. </w:t>
      </w:r>
      <w:hyperlink r:id="R195e183c41344d43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https://doi.org/10.1086/384874</w:t>
        </w:r>
      </w:hyperlink>
    </w:p>
    <w:p w:rsidR="56C960A2" w:rsidP="56C960A2" w:rsidRDefault="56C960A2" w14:paraId="4CA1FC42" w14:textId="37041983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7E9FEC" w:rsidP="56C960A2" w:rsidRDefault="367E9FEC" w14:paraId="1103625D" w14:textId="118F9145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Singh, T., &amp; Williams, K. (2006). Atypical depression.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Psychiatry (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Edgmont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)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56C960A2" w:rsidR="367E9F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3</w:t>
      </w:r>
      <w:r w:rsidRPr="56C960A2" w:rsidR="367E9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(4), 33–39. </w:t>
      </w:r>
      <w:hyperlink r:id="Rae89582372bc4ac9">
        <w:r w:rsidRPr="56C960A2" w:rsidR="367E9F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Atypical Depression - PMC</w:t>
        </w:r>
      </w:hyperlink>
    </w:p>
    <w:p w:rsidR="56C960A2" w:rsidP="56C960A2" w:rsidRDefault="56C960A2" w14:paraId="77B8EFD3" w14:textId="6BE84D01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13766D93" w14:textId="1AA383E6">
      <w:pPr>
        <w:spacing w:before="0" w:beforeAutospacing="off" w:after="0" w:afterAutospacing="off" w:line="240" w:lineRule="auto"/>
        <w:ind w:left="720" w:hanging="720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7E9FEC" w:rsidP="56C960A2" w:rsidRDefault="367E9FEC" w14:paraId="1D32C943" w14:textId="0121F998">
      <w:pPr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Tyson, P.J., Davies, S.K., Torn, A. (2020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 Madness: History, Concepts,</w:t>
      </w:r>
    </w:p>
    <w:p w:rsidR="367E9FEC" w:rsidP="56C960A2" w:rsidRDefault="367E9FEC" w14:paraId="341F6A95" w14:textId="6C901497">
      <w:pPr>
        <w:spacing w:before="0" w:beforeAutospacing="off" w:after="0" w:afterAutospacing="off" w:line="240" w:lineRule="auto"/>
        <w:ind w:left="72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C960A2" w:rsidR="367E9FEC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Controversies. </w:t>
      </w:r>
      <w:r w:rsidRPr="56C960A2" w:rsidR="367E9FEC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Routledge.</w:t>
      </w:r>
      <w:r w:rsidRPr="56C960A2" w:rsidR="367E9FEC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w:rsidR="56C960A2" w:rsidP="56C960A2" w:rsidRDefault="56C960A2" w14:paraId="52A661C5" w14:textId="1DED76F1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15055977" w14:textId="08DCEEB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C960A2" w:rsidP="56C960A2" w:rsidRDefault="56C960A2" w14:paraId="2FB3F83F" w14:textId="5298F7C8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</w:p>
    <w:p w:rsidR="0B8524C7" w:rsidP="380937B3" w:rsidRDefault="0B8524C7" w14:paraId="2A79E5AA" w14:textId="25179FAE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</w:p>
    <w:p w:rsidR="0B8524C7" w:rsidP="380937B3" w:rsidRDefault="0B8524C7" w14:paraId="7D86639D" w14:textId="3D9D804B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</w:p>
    <w:p w:rsidR="0B8524C7" w:rsidP="380937B3" w:rsidRDefault="0B8524C7" w14:paraId="4A7AE5D9" w14:textId="582C765E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</w:p>
    <w:p w:rsidR="0B8524C7" w:rsidP="380937B3" w:rsidRDefault="0B8524C7" w14:paraId="61977854" w14:textId="2697FB78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</w:p>
    <w:p w:rsidR="0B8524C7" w:rsidP="380937B3" w:rsidRDefault="0B8524C7" w14:paraId="5982F5B7" w14:textId="0F388759">
      <w:pPr>
        <w:pStyle w:val="paragraph"/>
        <w:spacing w:before="0" w:beforeAutospacing="off" w:after="0" w:afterAutospacing="off" w:line="360" w:lineRule="auto"/>
        <w:rPr>
          <w:rFonts w:ascii="Arial" w:hAnsi="Arial" w:eastAsia="Arial" w:cs="Arial"/>
          <w:color w:val="1B1B1B"/>
          <w:sz w:val="26"/>
          <w:szCs w:val="26"/>
        </w:rPr>
      </w:pPr>
    </w:p>
    <w:p w:rsidR="0C3AC7C0" w:rsidP="380937B3" w:rsidRDefault="0C3AC7C0" w14:paraId="2B0542AC" w14:textId="7A14F80E">
      <w:pPr>
        <w:pStyle w:val="paragraph"/>
        <w:spacing w:before="0" w:beforeAutospacing="off" w:after="0" w:afterAutospacing="off" w:line="360" w:lineRule="auto"/>
        <w:rPr>
          <w:rStyle w:val="eop"/>
          <w:rFonts w:ascii="Arial" w:hAnsi="Arial" w:eastAsia="Arial" w:cs="Arial"/>
          <w:color w:val="000000" w:themeColor="text1"/>
        </w:rPr>
      </w:pPr>
    </w:p>
    <w:p w:rsidR="0C3AC7C0" w:rsidP="380937B3" w:rsidRDefault="0C3AC7C0" w14:paraId="6D69F8B2" w14:textId="0E16FDC0">
      <w:pPr>
        <w:pStyle w:val="paragraph"/>
        <w:spacing w:before="0" w:beforeAutospacing="off" w:after="0" w:afterAutospacing="off" w:line="360" w:lineRule="auto"/>
        <w:rPr>
          <w:rStyle w:val="eop"/>
          <w:rFonts w:ascii="Arial" w:hAnsi="Arial" w:eastAsia="Arial" w:cs="Arial"/>
          <w:color w:val="000000" w:themeColor="text1"/>
        </w:rPr>
      </w:pPr>
    </w:p>
    <w:p w:rsidR="00E33A1D" w:rsidP="380937B3" w:rsidRDefault="7F11B337" w14:paraId="7EE8819D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380937B3" w:rsidR="7F11B337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7F11B337" w14:paraId="38C15C98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380937B3" w:rsidR="7F11B337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7F11B337" w14:paraId="6D0A1719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380937B3" w:rsidR="7F11B337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4B7B11AB" w14:paraId="63701B72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</w:rPr>
      </w:pPr>
      <w:r w:rsidRPr="380937B3" w:rsidR="4B7B11AB">
        <w:rPr>
          <w:rStyle w:val="eop"/>
          <w:rFonts w:ascii="Arial" w:hAnsi="Arial" w:eastAsia="Arial" w:cs="Arial"/>
          <w:color w:val="000000" w:themeColor="text1" w:themeTint="FF" w:themeShade="FF"/>
        </w:rPr>
        <w:t> </w:t>
      </w:r>
    </w:p>
    <w:p w:rsidR="00E33A1D" w:rsidP="380937B3" w:rsidRDefault="00E33A1D" w14:paraId="54786628" w14:textId="77777777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rFonts w:ascii="Arial" w:hAnsi="Arial" w:eastAsia="Arial" w:cs="Arial"/>
          <w:color w:val="000000" w:themeColor="text1"/>
        </w:rPr>
      </w:pPr>
    </w:p>
    <w:sectPr w:rsidR="00E33A1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3457D1"/>
    <w:multiLevelType w:val="hybridMultilevel"/>
    <w:tmpl w:val="7C02CD68"/>
    <w:lvl w:ilvl="0" w:tplc="AB405C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FE027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7BEAC8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ED4D08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BE8045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1E42B8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FF0FB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1F63E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0FC23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409438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A1D"/>
    <w:rsid w:val="00003052"/>
    <w:rsid w:val="00024E12"/>
    <w:rsid w:val="00040072"/>
    <w:rsid w:val="00045BE7"/>
    <w:rsid w:val="00053B83"/>
    <w:rsid w:val="00057BC2"/>
    <w:rsid w:val="00057CCD"/>
    <w:rsid w:val="000603A4"/>
    <w:rsid w:val="00066257"/>
    <w:rsid w:val="0006675A"/>
    <w:rsid w:val="00066B2D"/>
    <w:rsid w:val="00085C03"/>
    <w:rsid w:val="00097901"/>
    <w:rsid w:val="000A06C7"/>
    <w:rsid w:val="000A3666"/>
    <w:rsid w:val="000A38E9"/>
    <w:rsid w:val="000A42AB"/>
    <w:rsid w:val="000B10AF"/>
    <w:rsid w:val="000B4622"/>
    <w:rsid w:val="000C0313"/>
    <w:rsid w:val="000C0B8B"/>
    <w:rsid w:val="000D723D"/>
    <w:rsid w:val="000E72CF"/>
    <w:rsid w:val="000F9012"/>
    <w:rsid w:val="001029EB"/>
    <w:rsid w:val="00112C60"/>
    <w:rsid w:val="001167B4"/>
    <w:rsid w:val="0012129F"/>
    <w:rsid w:val="00121EF4"/>
    <w:rsid w:val="001220FF"/>
    <w:rsid w:val="00135F6F"/>
    <w:rsid w:val="0014210A"/>
    <w:rsid w:val="0014221B"/>
    <w:rsid w:val="001464EB"/>
    <w:rsid w:val="00153C73"/>
    <w:rsid w:val="001719CB"/>
    <w:rsid w:val="001777E9"/>
    <w:rsid w:val="00186671"/>
    <w:rsid w:val="00191ACE"/>
    <w:rsid w:val="00192405"/>
    <w:rsid w:val="00196C2B"/>
    <w:rsid w:val="001A1348"/>
    <w:rsid w:val="001A3280"/>
    <w:rsid w:val="001A62D9"/>
    <w:rsid w:val="001A637F"/>
    <w:rsid w:val="001A647D"/>
    <w:rsid w:val="001A7515"/>
    <w:rsid w:val="001AB17A"/>
    <w:rsid w:val="001B47A6"/>
    <w:rsid w:val="001C06B7"/>
    <w:rsid w:val="001D30FD"/>
    <w:rsid w:val="001D533D"/>
    <w:rsid w:val="001D5780"/>
    <w:rsid w:val="001E04DA"/>
    <w:rsid w:val="001E11F1"/>
    <w:rsid w:val="00220676"/>
    <w:rsid w:val="00234E93"/>
    <w:rsid w:val="00235697"/>
    <w:rsid w:val="002378E0"/>
    <w:rsid w:val="002402FA"/>
    <w:rsid w:val="002411B8"/>
    <w:rsid w:val="002428D9"/>
    <w:rsid w:val="00245BF2"/>
    <w:rsid w:val="00246182"/>
    <w:rsid w:val="0025039A"/>
    <w:rsid w:val="00260158"/>
    <w:rsid w:val="00260BD5"/>
    <w:rsid w:val="00264F70"/>
    <w:rsid w:val="00266FC9"/>
    <w:rsid w:val="00286E22"/>
    <w:rsid w:val="00291FCA"/>
    <w:rsid w:val="002A57C2"/>
    <w:rsid w:val="002B5756"/>
    <w:rsid w:val="002B7055"/>
    <w:rsid w:val="002C02D6"/>
    <w:rsid w:val="002CEF17"/>
    <w:rsid w:val="002D4547"/>
    <w:rsid w:val="002D7941"/>
    <w:rsid w:val="002E0CF6"/>
    <w:rsid w:val="002E2CDB"/>
    <w:rsid w:val="002E6228"/>
    <w:rsid w:val="002E7041"/>
    <w:rsid w:val="002F0855"/>
    <w:rsid w:val="002F48F4"/>
    <w:rsid w:val="00302AD4"/>
    <w:rsid w:val="00306161"/>
    <w:rsid w:val="00311ECC"/>
    <w:rsid w:val="00315EF2"/>
    <w:rsid w:val="0032658D"/>
    <w:rsid w:val="003340EF"/>
    <w:rsid w:val="00334FCA"/>
    <w:rsid w:val="00341601"/>
    <w:rsid w:val="00343057"/>
    <w:rsid w:val="003435F0"/>
    <w:rsid w:val="00344612"/>
    <w:rsid w:val="00344E97"/>
    <w:rsid w:val="003509FF"/>
    <w:rsid w:val="00350F6D"/>
    <w:rsid w:val="0035201C"/>
    <w:rsid w:val="00353857"/>
    <w:rsid w:val="003578B4"/>
    <w:rsid w:val="00380705"/>
    <w:rsid w:val="00383065"/>
    <w:rsid w:val="003864CE"/>
    <w:rsid w:val="00387B2F"/>
    <w:rsid w:val="003919AD"/>
    <w:rsid w:val="003970C2"/>
    <w:rsid w:val="003B2672"/>
    <w:rsid w:val="003B40BA"/>
    <w:rsid w:val="003C23D3"/>
    <w:rsid w:val="003E18BE"/>
    <w:rsid w:val="003E44C7"/>
    <w:rsid w:val="003F5973"/>
    <w:rsid w:val="00405CEB"/>
    <w:rsid w:val="00415E20"/>
    <w:rsid w:val="00416195"/>
    <w:rsid w:val="00424945"/>
    <w:rsid w:val="004309D2"/>
    <w:rsid w:val="00432E9A"/>
    <w:rsid w:val="0043693E"/>
    <w:rsid w:val="00441892"/>
    <w:rsid w:val="00450158"/>
    <w:rsid w:val="004670B4"/>
    <w:rsid w:val="00467167"/>
    <w:rsid w:val="004716E1"/>
    <w:rsid w:val="00471753"/>
    <w:rsid w:val="00472CFC"/>
    <w:rsid w:val="00477336"/>
    <w:rsid w:val="004820BF"/>
    <w:rsid w:val="00484EC2"/>
    <w:rsid w:val="00493E2B"/>
    <w:rsid w:val="004A0D69"/>
    <w:rsid w:val="004B1052"/>
    <w:rsid w:val="004B1735"/>
    <w:rsid w:val="004C67F1"/>
    <w:rsid w:val="004D3E35"/>
    <w:rsid w:val="004D55AD"/>
    <w:rsid w:val="004E3D3D"/>
    <w:rsid w:val="004E6738"/>
    <w:rsid w:val="00513D2E"/>
    <w:rsid w:val="00514441"/>
    <w:rsid w:val="00540B6E"/>
    <w:rsid w:val="00544907"/>
    <w:rsid w:val="005501FD"/>
    <w:rsid w:val="00554169"/>
    <w:rsid w:val="00556CD8"/>
    <w:rsid w:val="005611F9"/>
    <w:rsid w:val="00570CAD"/>
    <w:rsid w:val="005817C6"/>
    <w:rsid w:val="005876DB"/>
    <w:rsid w:val="0058787E"/>
    <w:rsid w:val="00592B85"/>
    <w:rsid w:val="00594796"/>
    <w:rsid w:val="0059715D"/>
    <w:rsid w:val="005A08CB"/>
    <w:rsid w:val="005B16D5"/>
    <w:rsid w:val="005B3938"/>
    <w:rsid w:val="005B5215"/>
    <w:rsid w:val="005B7757"/>
    <w:rsid w:val="005C7EF1"/>
    <w:rsid w:val="005D40D7"/>
    <w:rsid w:val="005DECC1"/>
    <w:rsid w:val="005E07CC"/>
    <w:rsid w:val="00612E35"/>
    <w:rsid w:val="00613C9A"/>
    <w:rsid w:val="00623BF0"/>
    <w:rsid w:val="00633B02"/>
    <w:rsid w:val="00637ECF"/>
    <w:rsid w:val="0064567A"/>
    <w:rsid w:val="00653C4E"/>
    <w:rsid w:val="00660C40"/>
    <w:rsid w:val="0068936F"/>
    <w:rsid w:val="006936DE"/>
    <w:rsid w:val="006A041E"/>
    <w:rsid w:val="006A1502"/>
    <w:rsid w:val="006A49E9"/>
    <w:rsid w:val="006A52BB"/>
    <w:rsid w:val="006B3FB7"/>
    <w:rsid w:val="006C0692"/>
    <w:rsid w:val="006E33A8"/>
    <w:rsid w:val="006E762F"/>
    <w:rsid w:val="006F10DC"/>
    <w:rsid w:val="006F127A"/>
    <w:rsid w:val="006F1498"/>
    <w:rsid w:val="006F6BDA"/>
    <w:rsid w:val="00700847"/>
    <w:rsid w:val="0070293F"/>
    <w:rsid w:val="007061E4"/>
    <w:rsid w:val="00722275"/>
    <w:rsid w:val="00726DCA"/>
    <w:rsid w:val="007357BF"/>
    <w:rsid w:val="007409B4"/>
    <w:rsid w:val="00741279"/>
    <w:rsid w:val="00757580"/>
    <w:rsid w:val="007742CC"/>
    <w:rsid w:val="00780F68"/>
    <w:rsid w:val="00782902"/>
    <w:rsid w:val="007934AE"/>
    <w:rsid w:val="007A52C2"/>
    <w:rsid w:val="007B5100"/>
    <w:rsid w:val="007C725D"/>
    <w:rsid w:val="007D0DDC"/>
    <w:rsid w:val="007E1977"/>
    <w:rsid w:val="007E4CF2"/>
    <w:rsid w:val="007E4F52"/>
    <w:rsid w:val="007F4D53"/>
    <w:rsid w:val="007F73F9"/>
    <w:rsid w:val="00801C70"/>
    <w:rsid w:val="00813333"/>
    <w:rsid w:val="008262B9"/>
    <w:rsid w:val="00836CCE"/>
    <w:rsid w:val="00840759"/>
    <w:rsid w:val="008510E1"/>
    <w:rsid w:val="00853FC4"/>
    <w:rsid w:val="0085551C"/>
    <w:rsid w:val="00862E8A"/>
    <w:rsid w:val="00864FBF"/>
    <w:rsid w:val="008750AB"/>
    <w:rsid w:val="008810FC"/>
    <w:rsid w:val="00883C99"/>
    <w:rsid w:val="00886224"/>
    <w:rsid w:val="0089035C"/>
    <w:rsid w:val="00893558"/>
    <w:rsid w:val="00896927"/>
    <w:rsid w:val="008A27D6"/>
    <w:rsid w:val="008BEFF8"/>
    <w:rsid w:val="008C2C59"/>
    <w:rsid w:val="008E4410"/>
    <w:rsid w:val="008F31FA"/>
    <w:rsid w:val="00905272"/>
    <w:rsid w:val="00905886"/>
    <w:rsid w:val="00906C61"/>
    <w:rsid w:val="00907EA8"/>
    <w:rsid w:val="00910A32"/>
    <w:rsid w:val="0091181C"/>
    <w:rsid w:val="00912354"/>
    <w:rsid w:val="00916B8E"/>
    <w:rsid w:val="00931D1B"/>
    <w:rsid w:val="009541A6"/>
    <w:rsid w:val="009541A8"/>
    <w:rsid w:val="00961BDF"/>
    <w:rsid w:val="009726E8"/>
    <w:rsid w:val="00981B82"/>
    <w:rsid w:val="00983E0E"/>
    <w:rsid w:val="009914B0"/>
    <w:rsid w:val="009958DF"/>
    <w:rsid w:val="009978E1"/>
    <w:rsid w:val="009A067E"/>
    <w:rsid w:val="009B59A9"/>
    <w:rsid w:val="009B6679"/>
    <w:rsid w:val="009B9154"/>
    <w:rsid w:val="009C0348"/>
    <w:rsid w:val="009C1C8E"/>
    <w:rsid w:val="009C1DAF"/>
    <w:rsid w:val="009C2FF1"/>
    <w:rsid w:val="009C5695"/>
    <w:rsid w:val="009C6691"/>
    <w:rsid w:val="009E2416"/>
    <w:rsid w:val="009E7F1B"/>
    <w:rsid w:val="009F2087"/>
    <w:rsid w:val="009F3A3C"/>
    <w:rsid w:val="009F68F9"/>
    <w:rsid w:val="00A00856"/>
    <w:rsid w:val="00A05853"/>
    <w:rsid w:val="00A06F04"/>
    <w:rsid w:val="00A107D0"/>
    <w:rsid w:val="00A1367C"/>
    <w:rsid w:val="00A2531F"/>
    <w:rsid w:val="00A253DC"/>
    <w:rsid w:val="00A26011"/>
    <w:rsid w:val="00A30271"/>
    <w:rsid w:val="00A40DEF"/>
    <w:rsid w:val="00A433A4"/>
    <w:rsid w:val="00A43528"/>
    <w:rsid w:val="00A45880"/>
    <w:rsid w:val="00A47269"/>
    <w:rsid w:val="00A50A4F"/>
    <w:rsid w:val="00A54F26"/>
    <w:rsid w:val="00A57FF7"/>
    <w:rsid w:val="00A67216"/>
    <w:rsid w:val="00A86BAD"/>
    <w:rsid w:val="00A9616C"/>
    <w:rsid w:val="00AA03C2"/>
    <w:rsid w:val="00AA54F0"/>
    <w:rsid w:val="00AB2B98"/>
    <w:rsid w:val="00AC48D5"/>
    <w:rsid w:val="00AD482C"/>
    <w:rsid w:val="00AE0090"/>
    <w:rsid w:val="00AE1429"/>
    <w:rsid w:val="00AF616F"/>
    <w:rsid w:val="00B10C93"/>
    <w:rsid w:val="00B12250"/>
    <w:rsid w:val="00B23D2F"/>
    <w:rsid w:val="00B25BD0"/>
    <w:rsid w:val="00B2EAAB"/>
    <w:rsid w:val="00B32113"/>
    <w:rsid w:val="00B42AC9"/>
    <w:rsid w:val="00B522C2"/>
    <w:rsid w:val="00B56042"/>
    <w:rsid w:val="00B56877"/>
    <w:rsid w:val="00B7622B"/>
    <w:rsid w:val="00B81831"/>
    <w:rsid w:val="00B9049D"/>
    <w:rsid w:val="00B95C67"/>
    <w:rsid w:val="00BA1F16"/>
    <w:rsid w:val="00BA31F4"/>
    <w:rsid w:val="00BC1854"/>
    <w:rsid w:val="00BE329E"/>
    <w:rsid w:val="00BE5A58"/>
    <w:rsid w:val="00BF2529"/>
    <w:rsid w:val="00BF524C"/>
    <w:rsid w:val="00C06DCB"/>
    <w:rsid w:val="00C1172F"/>
    <w:rsid w:val="00C15CAD"/>
    <w:rsid w:val="00C50641"/>
    <w:rsid w:val="00C53F46"/>
    <w:rsid w:val="00C821B2"/>
    <w:rsid w:val="00C85C9F"/>
    <w:rsid w:val="00C87729"/>
    <w:rsid w:val="00CA0B82"/>
    <w:rsid w:val="00CA290B"/>
    <w:rsid w:val="00CC0BB0"/>
    <w:rsid w:val="00CE6DB8"/>
    <w:rsid w:val="00CF3226"/>
    <w:rsid w:val="00D238DD"/>
    <w:rsid w:val="00D25EB7"/>
    <w:rsid w:val="00D2744A"/>
    <w:rsid w:val="00D428E9"/>
    <w:rsid w:val="00D44FEC"/>
    <w:rsid w:val="00D51CAB"/>
    <w:rsid w:val="00D51F24"/>
    <w:rsid w:val="00D730BA"/>
    <w:rsid w:val="00D81F28"/>
    <w:rsid w:val="00D8454B"/>
    <w:rsid w:val="00D91D44"/>
    <w:rsid w:val="00DA396F"/>
    <w:rsid w:val="00DA3A3D"/>
    <w:rsid w:val="00DB145E"/>
    <w:rsid w:val="00DC22CB"/>
    <w:rsid w:val="00DC2B74"/>
    <w:rsid w:val="00DC4112"/>
    <w:rsid w:val="00DC4177"/>
    <w:rsid w:val="00DD47BB"/>
    <w:rsid w:val="00DD620B"/>
    <w:rsid w:val="00DE3349"/>
    <w:rsid w:val="00DE7E48"/>
    <w:rsid w:val="00DEAD82"/>
    <w:rsid w:val="00DF1798"/>
    <w:rsid w:val="00E000D4"/>
    <w:rsid w:val="00E30E84"/>
    <w:rsid w:val="00E33A1D"/>
    <w:rsid w:val="00E34F33"/>
    <w:rsid w:val="00E35DF6"/>
    <w:rsid w:val="00E74BB9"/>
    <w:rsid w:val="00E77239"/>
    <w:rsid w:val="00E8134E"/>
    <w:rsid w:val="00E82544"/>
    <w:rsid w:val="00E865C6"/>
    <w:rsid w:val="00E86745"/>
    <w:rsid w:val="00E90A0D"/>
    <w:rsid w:val="00E90DC2"/>
    <w:rsid w:val="00E9ADBF"/>
    <w:rsid w:val="00EB1DB4"/>
    <w:rsid w:val="00EC11B3"/>
    <w:rsid w:val="00EC36BB"/>
    <w:rsid w:val="00ED85F0"/>
    <w:rsid w:val="00EE327B"/>
    <w:rsid w:val="00EE3629"/>
    <w:rsid w:val="00F14105"/>
    <w:rsid w:val="00F20CFE"/>
    <w:rsid w:val="00F36B31"/>
    <w:rsid w:val="00F42AA3"/>
    <w:rsid w:val="00F4563A"/>
    <w:rsid w:val="00F45D29"/>
    <w:rsid w:val="00F47487"/>
    <w:rsid w:val="00F47855"/>
    <w:rsid w:val="00F5404B"/>
    <w:rsid w:val="00F600A0"/>
    <w:rsid w:val="00F71A21"/>
    <w:rsid w:val="00F72070"/>
    <w:rsid w:val="00F813E4"/>
    <w:rsid w:val="00F8299A"/>
    <w:rsid w:val="00F87342"/>
    <w:rsid w:val="00F934BB"/>
    <w:rsid w:val="00FA0991"/>
    <w:rsid w:val="00FA3F81"/>
    <w:rsid w:val="00FD41FD"/>
    <w:rsid w:val="00FE11C1"/>
    <w:rsid w:val="00FE63B4"/>
    <w:rsid w:val="01027AC5"/>
    <w:rsid w:val="010879DE"/>
    <w:rsid w:val="01282905"/>
    <w:rsid w:val="0128DC55"/>
    <w:rsid w:val="013342EF"/>
    <w:rsid w:val="0134B200"/>
    <w:rsid w:val="013958CD"/>
    <w:rsid w:val="013BAC99"/>
    <w:rsid w:val="015CAA22"/>
    <w:rsid w:val="015CC43C"/>
    <w:rsid w:val="01631E5F"/>
    <w:rsid w:val="01668F3F"/>
    <w:rsid w:val="016759DF"/>
    <w:rsid w:val="016C8B4D"/>
    <w:rsid w:val="01770578"/>
    <w:rsid w:val="018727A6"/>
    <w:rsid w:val="01929736"/>
    <w:rsid w:val="01B86C1E"/>
    <w:rsid w:val="01BE5122"/>
    <w:rsid w:val="01C0672A"/>
    <w:rsid w:val="01C5C8C7"/>
    <w:rsid w:val="01D71B8D"/>
    <w:rsid w:val="01E62F7C"/>
    <w:rsid w:val="01EA150A"/>
    <w:rsid w:val="01F6F54E"/>
    <w:rsid w:val="01F70BE1"/>
    <w:rsid w:val="020AB996"/>
    <w:rsid w:val="02155384"/>
    <w:rsid w:val="021560BF"/>
    <w:rsid w:val="0221DF98"/>
    <w:rsid w:val="0228C689"/>
    <w:rsid w:val="022C0A55"/>
    <w:rsid w:val="023CBA00"/>
    <w:rsid w:val="025CE90D"/>
    <w:rsid w:val="025F0D79"/>
    <w:rsid w:val="026D0422"/>
    <w:rsid w:val="027BA498"/>
    <w:rsid w:val="027F7AAB"/>
    <w:rsid w:val="028A4B18"/>
    <w:rsid w:val="02A16EFC"/>
    <w:rsid w:val="02AD966C"/>
    <w:rsid w:val="02C82219"/>
    <w:rsid w:val="02D2B1E9"/>
    <w:rsid w:val="02E13516"/>
    <w:rsid w:val="02EC18F1"/>
    <w:rsid w:val="02F1AD42"/>
    <w:rsid w:val="02F7F236"/>
    <w:rsid w:val="0304398A"/>
    <w:rsid w:val="0310C27E"/>
    <w:rsid w:val="031A23D2"/>
    <w:rsid w:val="0335E3CA"/>
    <w:rsid w:val="0342A1CC"/>
    <w:rsid w:val="0342CF67"/>
    <w:rsid w:val="034C23A4"/>
    <w:rsid w:val="034CAD25"/>
    <w:rsid w:val="034DCA3F"/>
    <w:rsid w:val="034F9AB3"/>
    <w:rsid w:val="036B1B06"/>
    <w:rsid w:val="036CE15D"/>
    <w:rsid w:val="037125C2"/>
    <w:rsid w:val="037CC686"/>
    <w:rsid w:val="038225AA"/>
    <w:rsid w:val="039315DB"/>
    <w:rsid w:val="03B4ED15"/>
    <w:rsid w:val="03B58002"/>
    <w:rsid w:val="03B94452"/>
    <w:rsid w:val="03D01C70"/>
    <w:rsid w:val="03D0811B"/>
    <w:rsid w:val="03D0C87E"/>
    <w:rsid w:val="03D11FD9"/>
    <w:rsid w:val="03E0B57A"/>
    <w:rsid w:val="03E73F71"/>
    <w:rsid w:val="03EC4AB9"/>
    <w:rsid w:val="03F83CD9"/>
    <w:rsid w:val="03F9E000"/>
    <w:rsid w:val="041670FF"/>
    <w:rsid w:val="0425111F"/>
    <w:rsid w:val="0440C97A"/>
    <w:rsid w:val="0449362C"/>
    <w:rsid w:val="04545D3A"/>
    <w:rsid w:val="045D6E94"/>
    <w:rsid w:val="045DE0B0"/>
    <w:rsid w:val="0462A96A"/>
    <w:rsid w:val="047525D2"/>
    <w:rsid w:val="047D4133"/>
    <w:rsid w:val="0482E148"/>
    <w:rsid w:val="0487C6E9"/>
    <w:rsid w:val="048CD84E"/>
    <w:rsid w:val="049901CE"/>
    <w:rsid w:val="04C6F369"/>
    <w:rsid w:val="04D5A3D7"/>
    <w:rsid w:val="04D905F8"/>
    <w:rsid w:val="04DE8076"/>
    <w:rsid w:val="04E1D005"/>
    <w:rsid w:val="04FCC74F"/>
    <w:rsid w:val="04FE931A"/>
    <w:rsid w:val="05156938"/>
    <w:rsid w:val="0515AF78"/>
    <w:rsid w:val="0523A65B"/>
    <w:rsid w:val="0523C291"/>
    <w:rsid w:val="0525B2FF"/>
    <w:rsid w:val="05384665"/>
    <w:rsid w:val="0545C11B"/>
    <w:rsid w:val="054DFBB7"/>
    <w:rsid w:val="054EFB24"/>
    <w:rsid w:val="055137EC"/>
    <w:rsid w:val="0551F2C8"/>
    <w:rsid w:val="0565B9A4"/>
    <w:rsid w:val="0565DF08"/>
    <w:rsid w:val="0566E847"/>
    <w:rsid w:val="057249C4"/>
    <w:rsid w:val="057B315C"/>
    <w:rsid w:val="05814DE1"/>
    <w:rsid w:val="05922ACD"/>
    <w:rsid w:val="059630A4"/>
    <w:rsid w:val="059F75FD"/>
    <w:rsid w:val="05A39399"/>
    <w:rsid w:val="05B2EE04"/>
    <w:rsid w:val="05CCEBAE"/>
    <w:rsid w:val="05D005E5"/>
    <w:rsid w:val="05D5C745"/>
    <w:rsid w:val="05ECB8EB"/>
    <w:rsid w:val="05ED9846"/>
    <w:rsid w:val="05F0366E"/>
    <w:rsid w:val="05F4B563"/>
    <w:rsid w:val="05F7AE2C"/>
    <w:rsid w:val="06003C31"/>
    <w:rsid w:val="060C557C"/>
    <w:rsid w:val="061055CF"/>
    <w:rsid w:val="06364C99"/>
    <w:rsid w:val="063C1132"/>
    <w:rsid w:val="06481A8B"/>
    <w:rsid w:val="065B576B"/>
    <w:rsid w:val="065D910B"/>
    <w:rsid w:val="0667791E"/>
    <w:rsid w:val="0677F14C"/>
    <w:rsid w:val="06843BDB"/>
    <w:rsid w:val="06893E83"/>
    <w:rsid w:val="068964EF"/>
    <w:rsid w:val="0694B484"/>
    <w:rsid w:val="06959DA6"/>
    <w:rsid w:val="06AF364D"/>
    <w:rsid w:val="06B7A847"/>
    <w:rsid w:val="06C4533E"/>
    <w:rsid w:val="06CE205F"/>
    <w:rsid w:val="06CF320F"/>
    <w:rsid w:val="06DC93B3"/>
    <w:rsid w:val="06F06BC5"/>
    <w:rsid w:val="06F254CB"/>
    <w:rsid w:val="0704B8F3"/>
    <w:rsid w:val="0705405D"/>
    <w:rsid w:val="0719D0DC"/>
    <w:rsid w:val="0721956E"/>
    <w:rsid w:val="072D1415"/>
    <w:rsid w:val="073136CA"/>
    <w:rsid w:val="073595B1"/>
    <w:rsid w:val="0749D25D"/>
    <w:rsid w:val="074FCACC"/>
    <w:rsid w:val="0758EBE0"/>
    <w:rsid w:val="076544D3"/>
    <w:rsid w:val="076F2792"/>
    <w:rsid w:val="07712737"/>
    <w:rsid w:val="0771A4C5"/>
    <w:rsid w:val="077F2289"/>
    <w:rsid w:val="07849383"/>
    <w:rsid w:val="07865002"/>
    <w:rsid w:val="078AAE9E"/>
    <w:rsid w:val="078F585D"/>
    <w:rsid w:val="079B2851"/>
    <w:rsid w:val="07ACB8DE"/>
    <w:rsid w:val="07B6A347"/>
    <w:rsid w:val="07BF8CA0"/>
    <w:rsid w:val="07BFE2E5"/>
    <w:rsid w:val="07CD6013"/>
    <w:rsid w:val="07DC813C"/>
    <w:rsid w:val="07DFC202"/>
    <w:rsid w:val="07EB7010"/>
    <w:rsid w:val="07F26FF3"/>
    <w:rsid w:val="07F3C931"/>
    <w:rsid w:val="08078E15"/>
    <w:rsid w:val="08167C49"/>
    <w:rsid w:val="08200B72"/>
    <w:rsid w:val="085A01BB"/>
    <w:rsid w:val="085BAD72"/>
    <w:rsid w:val="085BC23E"/>
    <w:rsid w:val="08721116"/>
    <w:rsid w:val="087D8A3B"/>
    <w:rsid w:val="0885BB72"/>
    <w:rsid w:val="088F0DEE"/>
    <w:rsid w:val="088FC22B"/>
    <w:rsid w:val="089ADCE3"/>
    <w:rsid w:val="08AAC74A"/>
    <w:rsid w:val="08B575BF"/>
    <w:rsid w:val="08C3DAB6"/>
    <w:rsid w:val="08C7F703"/>
    <w:rsid w:val="08E02CAB"/>
    <w:rsid w:val="0900FB47"/>
    <w:rsid w:val="09074727"/>
    <w:rsid w:val="09145A3C"/>
    <w:rsid w:val="09199332"/>
    <w:rsid w:val="0931F04F"/>
    <w:rsid w:val="09365407"/>
    <w:rsid w:val="09480922"/>
    <w:rsid w:val="09548CAC"/>
    <w:rsid w:val="0955283F"/>
    <w:rsid w:val="095543D1"/>
    <w:rsid w:val="09609B3E"/>
    <w:rsid w:val="0979CE53"/>
    <w:rsid w:val="09816392"/>
    <w:rsid w:val="09820C54"/>
    <w:rsid w:val="09833F91"/>
    <w:rsid w:val="098AF6D0"/>
    <w:rsid w:val="098C67E0"/>
    <w:rsid w:val="09969015"/>
    <w:rsid w:val="099693D0"/>
    <w:rsid w:val="09B12881"/>
    <w:rsid w:val="09B53B88"/>
    <w:rsid w:val="09C2B704"/>
    <w:rsid w:val="09C51BCC"/>
    <w:rsid w:val="09F50350"/>
    <w:rsid w:val="09F71576"/>
    <w:rsid w:val="09F82CD2"/>
    <w:rsid w:val="09FCCE67"/>
    <w:rsid w:val="0A0AB682"/>
    <w:rsid w:val="0A11F543"/>
    <w:rsid w:val="0A179BAC"/>
    <w:rsid w:val="0A1CD91E"/>
    <w:rsid w:val="0A232FDD"/>
    <w:rsid w:val="0A279CC5"/>
    <w:rsid w:val="0A2BC603"/>
    <w:rsid w:val="0A3ACA76"/>
    <w:rsid w:val="0A4C834D"/>
    <w:rsid w:val="0A50C401"/>
    <w:rsid w:val="0A583811"/>
    <w:rsid w:val="0A5A5CD9"/>
    <w:rsid w:val="0A5EBA03"/>
    <w:rsid w:val="0A6A34B1"/>
    <w:rsid w:val="0A7AA7C3"/>
    <w:rsid w:val="0A9B929A"/>
    <w:rsid w:val="0A9BFF01"/>
    <w:rsid w:val="0AA00281"/>
    <w:rsid w:val="0AA9ABD1"/>
    <w:rsid w:val="0AC83539"/>
    <w:rsid w:val="0AD167D5"/>
    <w:rsid w:val="0AD63FCC"/>
    <w:rsid w:val="0AD6C7F8"/>
    <w:rsid w:val="0AF6FB97"/>
    <w:rsid w:val="0AFAC13E"/>
    <w:rsid w:val="0B04211C"/>
    <w:rsid w:val="0B064C51"/>
    <w:rsid w:val="0B126BB7"/>
    <w:rsid w:val="0B1FB2FD"/>
    <w:rsid w:val="0B25876D"/>
    <w:rsid w:val="0B265BA1"/>
    <w:rsid w:val="0B2C4F80"/>
    <w:rsid w:val="0B529C67"/>
    <w:rsid w:val="0B592400"/>
    <w:rsid w:val="0B5A1B87"/>
    <w:rsid w:val="0B6066F4"/>
    <w:rsid w:val="0B62D7E2"/>
    <w:rsid w:val="0B63819F"/>
    <w:rsid w:val="0B6EFACB"/>
    <w:rsid w:val="0B748DD8"/>
    <w:rsid w:val="0B83CCE8"/>
    <w:rsid w:val="0B850DD0"/>
    <w:rsid w:val="0B8524C7"/>
    <w:rsid w:val="0B909302"/>
    <w:rsid w:val="0B931CBD"/>
    <w:rsid w:val="0B93C614"/>
    <w:rsid w:val="0B9AA273"/>
    <w:rsid w:val="0BA27975"/>
    <w:rsid w:val="0BA4425D"/>
    <w:rsid w:val="0BB58BE1"/>
    <w:rsid w:val="0BB73F82"/>
    <w:rsid w:val="0BBFB226"/>
    <w:rsid w:val="0BC3550F"/>
    <w:rsid w:val="0BC90088"/>
    <w:rsid w:val="0BD04737"/>
    <w:rsid w:val="0BE17029"/>
    <w:rsid w:val="0BE1DEF3"/>
    <w:rsid w:val="0BEB3BDF"/>
    <w:rsid w:val="0BEB6820"/>
    <w:rsid w:val="0BEC254C"/>
    <w:rsid w:val="0BED8875"/>
    <w:rsid w:val="0BF91426"/>
    <w:rsid w:val="0C06F780"/>
    <w:rsid w:val="0C08B3A2"/>
    <w:rsid w:val="0C08C4CF"/>
    <w:rsid w:val="0C0A4B4C"/>
    <w:rsid w:val="0C3222C8"/>
    <w:rsid w:val="0C3A8B91"/>
    <w:rsid w:val="0C3AC7C0"/>
    <w:rsid w:val="0C461A5D"/>
    <w:rsid w:val="0C537175"/>
    <w:rsid w:val="0C5AC1B3"/>
    <w:rsid w:val="0C62628E"/>
    <w:rsid w:val="0C6773E9"/>
    <w:rsid w:val="0C795D3D"/>
    <w:rsid w:val="0C98116F"/>
    <w:rsid w:val="0C9DE682"/>
    <w:rsid w:val="0CBA7C51"/>
    <w:rsid w:val="0CC8F4A9"/>
    <w:rsid w:val="0CD3E722"/>
    <w:rsid w:val="0CED8582"/>
    <w:rsid w:val="0CEDBAC1"/>
    <w:rsid w:val="0CEE585E"/>
    <w:rsid w:val="0CF16423"/>
    <w:rsid w:val="0CF3CF0B"/>
    <w:rsid w:val="0CFD170C"/>
    <w:rsid w:val="0D094494"/>
    <w:rsid w:val="0D0EF30F"/>
    <w:rsid w:val="0D151E49"/>
    <w:rsid w:val="0D18402E"/>
    <w:rsid w:val="0D303D07"/>
    <w:rsid w:val="0D3CB152"/>
    <w:rsid w:val="0D43938E"/>
    <w:rsid w:val="0D490AF0"/>
    <w:rsid w:val="0D55CA89"/>
    <w:rsid w:val="0D5B1FF9"/>
    <w:rsid w:val="0D603779"/>
    <w:rsid w:val="0D6252E1"/>
    <w:rsid w:val="0D65F023"/>
    <w:rsid w:val="0D68E26C"/>
    <w:rsid w:val="0D79E7E9"/>
    <w:rsid w:val="0D8A7772"/>
    <w:rsid w:val="0D8B1A69"/>
    <w:rsid w:val="0D9B8AE4"/>
    <w:rsid w:val="0DA4160B"/>
    <w:rsid w:val="0DC05635"/>
    <w:rsid w:val="0DC36EA8"/>
    <w:rsid w:val="0DD5B0DD"/>
    <w:rsid w:val="0DDA58F7"/>
    <w:rsid w:val="0DE1349B"/>
    <w:rsid w:val="0DE14F8B"/>
    <w:rsid w:val="0DE5AAC4"/>
    <w:rsid w:val="0DE7ADDC"/>
    <w:rsid w:val="0E219477"/>
    <w:rsid w:val="0E3AF3FB"/>
    <w:rsid w:val="0E3FF964"/>
    <w:rsid w:val="0E4B3E67"/>
    <w:rsid w:val="0E4D3892"/>
    <w:rsid w:val="0E572514"/>
    <w:rsid w:val="0E7B98B1"/>
    <w:rsid w:val="0E7DE6AB"/>
    <w:rsid w:val="0E803807"/>
    <w:rsid w:val="0E8455CD"/>
    <w:rsid w:val="0E85CB23"/>
    <w:rsid w:val="0E8F8630"/>
    <w:rsid w:val="0EA18E4E"/>
    <w:rsid w:val="0EAC028B"/>
    <w:rsid w:val="0EB4C954"/>
    <w:rsid w:val="0EBD560E"/>
    <w:rsid w:val="0ED62C45"/>
    <w:rsid w:val="0EE39631"/>
    <w:rsid w:val="0EE3FBF7"/>
    <w:rsid w:val="0EE8E3B3"/>
    <w:rsid w:val="0EF363A3"/>
    <w:rsid w:val="0EF6FBDE"/>
    <w:rsid w:val="0EFEDA33"/>
    <w:rsid w:val="0F15AAD7"/>
    <w:rsid w:val="0F233DA8"/>
    <w:rsid w:val="0F25AA74"/>
    <w:rsid w:val="0F2DFC4A"/>
    <w:rsid w:val="0F3152D3"/>
    <w:rsid w:val="0F3AC743"/>
    <w:rsid w:val="0F543A23"/>
    <w:rsid w:val="0F5DBBAC"/>
    <w:rsid w:val="0F7B0B63"/>
    <w:rsid w:val="0F7D3A87"/>
    <w:rsid w:val="0F85449C"/>
    <w:rsid w:val="0FB7B0A5"/>
    <w:rsid w:val="0FBC9411"/>
    <w:rsid w:val="0FCCA2F9"/>
    <w:rsid w:val="0FCD004C"/>
    <w:rsid w:val="0FD94B00"/>
    <w:rsid w:val="0FDA045D"/>
    <w:rsid w:val="0FDBEB9C"/>
    <w:rsid w:val="1000C403"/>
    <w:rsid w:val="10045BB1"/>
    <w:rsid w:val="100F353D"/>
    <w:rsid w:val="101C06AD"/>
    <w:rsid w:val="101C53F4"/>
    <w:rsid w:val="101CE566"/>
    <w:rsid w:val="10249457"/>
    <w:rsid w:val="102751C1"/>
    <w:rsid w:val="10430522"/>
    <w:rsid w:val="104E9529"/>
    <w:rsid w:val="105C6CFC"/>
    <w:rsid w:val="10627D4D"/>
    <w:rsid w:val="10722475"/>
    <w:rsid w:val="108507EC"/>
    <w:rsid w:val="109D9EAD"/>
    <w:rsid w:val="10A14AFB"/>
    <w:rsid w:val="10A68150"/>
    <w:rsid w:val="10AFC732"/>
    <w:rsid w:val="10B19D35"/>
    <w:rsid w:val="10B9E167"/>
    <w:rsid w:val="10BC650C"/>
    <w:rsid w:val="10C58AD3"/>
    <w:rsid w:val="10CF3D61"/>
    <w:rsid w:val="10E05239"/>
    <w:rsid w:val="10E8A0EB"/>
    <w:rsid w:val="10EAC7DA"/>
    <w:rsid w:val="10EC6684"/>
    <w:rsid w:val="10F0FBEC"/>
    <w:rsid w:val="10F7BEFF"/>
    <w:rsid w:val="110BFB1A"/>
    <w:rsid w:val="110DAE9B"/>
    <w:rsid w:val="11101A2D"/>
    <w:rsid w:val="11193006"/>
    <w:rsid w:val="113322A6"/>
    <w:rsid w:val="11372326"/>
    <w:rsid w:val="113C391F"/>
    <w:rsid w:val="117FEA2F"/>
    <w:rsid w:val="117FFCEA"/>
    <w:rsid w:val="11976E20"/>
    <w:rsid w:val="11A416C5"/>
    <w:rsid w:val="11A8F726"/>
    <w:rsid w:val="11AA96EF"/>
    <w:rsid w:val="11B271C7"/>
    <w:rsid w:val="11C86229"/>
    <w:rsid w:val="11DD9702"/>
    <w:rsid w:val="11DE059C"/>
    <w:rsid w:val="11DF0B5E"/>
    <w:rsid w:val="11E72D9C"/>
    <w:rsid w:val="11E82022"/>
    <w:rsid w:val="11F2EDE1"/>
    <w:rsid w:val="1203C87D"/>
    <w:rsid w:val="1205285F"/>
    <w:rsid w:val="12165DF8"/>
    <w:rsid w:val="122DF6AD"/>
    <w:rsid w:val="123691F7"/>
    <w:rsid w:val="1240B9D3"/>
    <w:rsid w:val="12466F7A"/>
    <w:rsid w:val="125129BC"/>
    <w:rsid w:val="125C90CB"/>
    <w:rsid w:val="125EA637"/>
    <w:rsid w:val="126061FC"/>
    <w:rsid w:val="126EA042"/>
    <w:rsid w:val="12CB163C"/>
    <w:rsid w:val="12CFDF4E"/>
    <w:rsid w:val="12D1E2D0"/>
    <w:rsid w:val="12E3DB19"/>
    <w:rsid w:val="12E3DC99"/>
    <w:rsid w:val="12F14CE6"/>
    <w:rsid w:val="130C8C59"/>
    <w:rsid w:val="1311A5F5"/>
    <w:rsid w:val="131E3324"/>
    <w:rsid w:val="131EA71B"/>
    <w:rsid w:val="1321A1F4"/>
    <w:rsid w:val="132AF7B3"/>
    <w:rsid w:val="133C1A86"/>
    <w:rsid w:val="133C2EC1"/>
    <w:rsid w:val="134763DA"/>
    <w:rsid w:val="1348182B"/>
    <w:rsid w:val="13506359"/>
    <w:rsid w:val="1356A01D"/>
    <w:rsid w:val="13571E9C"/>
    <w:rsid w:val="13598ED0"/>
    <w:rsid w:val="1361110F"/>
    <w:rsid w:val="13809009"/>
    <w:rsid w:val="13821F39"/>
    <w:rsid w:val="13895F2A"/>
    <w:rsid w:val="139070CD"/>
    <w:rsid w:val="1392D4CE"/>
    <w:rsid w:val="13AE0262"/>
    <w:rsid w:val="13C8FD64"/>
    <w:rsid w:val="13CCB06F"/>
    <w:rsid w:val="13CE9513"/>
    <w:rsid w:val="13D2D96F"/>
    <w:rsid w:val="13E1E62F"/>
    <w:rsid w:val="13FA916E"/>
    <w:rsid w:val="1404EE44"/>
    <w:rsid w:val="140725F5"/>
    <w:rsid w:val="140C80D3"/>
    <w:rsid w:val="1412467E"/>
    <w:rsid w:val="141E50C5"/>
    <w:rsid w:val="14255B22"/>
    <w:rsid w:val="142A4391"/>
    <w:rsid w:val="142CF3C7"/>
    <w:rsid w:val="142D5E4E"/>
    <w:rsid w:val="1432B729"/>
    <w:rsid w:val="1432C3B0"/>
    <w:rsid w:val="145C7C33"/>
    <w:rsid w:val="14825A6F"/>
    <w:rsid w:val="1482C5F5"/>
    <w:rsid w:val="1483EC55"/>
    <w:rsid w:val="14851424"/>
    <w:rsid w:val="14965C45"/>
    <w:rsid w:val="14A82F85"/>
    <w:rsid w:val="14AEFAA9"/>
    <w:rsid w:val="14B66AD2"/>
    <w:rsid w:val="14D5FB79"/>
    <w:rsid w:val="14DDFB6F"/>
    <w:rsid w:val="14EA2355"/>
    <w:rsid w:val="15138500"/>
    <w:rsid w:val="152C1394"/>
    <w:rsid w:val="1538E59E"/>
    <w:rsid w:val="153D60F8"/>
    <w:rsid w:val="153DAF49"/>
    <w:rsid w:val="1540B1C1"/>
    <w:rsid w:val="1548A031"/>
    <w:rsid w:val="154993C6"/>
    <w:rsid w:val="154DD9F2"/>
    <w:rsid w:val="15627079"/>
    <w:rsid w:val="15638993"/>
    <w:rsid w:val="156DAC41"/>
    <w:rsid w:val="1581E973"/>
    <w:rsid w:val="15844F09"/>
    <w:rsid w:val="15856C65"/>
    <w:rsid w:val="159226CC"/>
    <w:rsid w:val="159533B4"/>
    <w:rsid w:val="15972E43"/>
    <w:rsid w:val="15993C19"/>
    <w:rsid w:val="159C6989"/>
    <w:rsid w:val="15A71EAE"/>
    <w:rsid w:val="15B64048"/>
    <w:rsid w:val="15BE6E0C"/>
    <w:rsid w:val="15D998D9"/>
    <w:rsid w:val="15E650A5"/>
    <w:rsid w:val="15FDBDA8"/>
    <w:rsid w:val="1601E065"/>
    <w:rsid w:val="160658F1"/>
    <w:rsid w:val="161A8B56"/>
    <w:rsid w:val="16288039"/>
    <w:rsid w:val="163703CE"/>
    <w:rsid w:val="163D55A2"/>
    <w:rsid w:val="1640FAD0"/>
    <w:rsid w:val="16452490"/>
    <w:rsid w:val="1647CE90"/>
    <w:rsid w:val="16492687"/>
    <w:rsid w:val="164F320C"/>
    <w:rsid w:val="1650F09E"/>
    <w:rsid w:val="1655FB0A"/>
    <w:rsid w:val="166FAD0E"/>
    <w:rsid w:val="1670A6E6"/>
    <w:rsid w:val="1670EBF0"/>
    <w:rsid w:val="1676057A"/>
    <w:rsid w:val="169CCA80"/>
    <w:rsid w:val="16AB00B4"/>
    <w:rsid w:val="16BB2C39"/>
    <w:rsid w:val="16C0E31E"/>
    <w:rsid w:val="16CD5412"/>
    <w:rsid w:val="16EFE2E8"/>
    <w:rsid w:val="16F6480A"/>
    <w:rsid w:val="1703BF96"/>
    <w:rsid w:val="1707FD10"/>
    <w:rsid w:val="171638A7"/>
    <w:rsid w:val="171C5C55"/>
    <w:rsid w:val="171C6B53"/>
    <w:rsid w:val="1738C9C3"/>
    <w:rsid w:val="173D927A"/>
    <w:rsid w:val="174E4579"/>
    <w:rsid w:val="17556AC9"/>
    <w:rsid w:val="177C0A46"/>
    <w:rsid w:val="177E2D92"/>
    <w:rsid w:val="178E07DE"/>
    <w:rsid w:val="179986B9"/>
    <w:rsid w:val="17BDDC08"/>
    <w:rsid w:val="17CB5173"/>
    <w:rsid w:val="17D64ED0"/>
    <w:rsid w:val="17DDFC78"/>
    <w:rsid w:val="17DF80DC"/>
    <w:rsid w:val="1800C8C9"/>
    <w:rsid w:val="180390A9"/>
    <w:rsid w:val="18069F40"/>
    <w:rsid w:val="18091F7D"/>
    <w:rsid w:val="18330AC0"/>
    <w:rsid w:val="1833503C"/>
    <w:rsid w:val="18387CDC"/>
    <w:rsid w:val="183F6D40"/>
    <w:rsid w:val="1844C135"/>
    <w:rsid w:val="1845AC42"/>
    <w:rsid w:val="1853B7E1"/>
    <w:rsid w:val="185E7A76"/>
    <w:rsid w:val="187C3F6E"/>
    <w:rsid w:val="188F6683"/>
    <w:rsid w:val="1890015F"/>
    <w:rsid w:val="189605C5"/>
    <w:rsid w:val="18965B28"/>
    <w:rsid w:val="18971BF4"/>
    <w:rsid w:val="18BA5105"/>
    <w:rsid w:val="18BFF8B2"/>
    <w:rsid w:val="18C0885C"/>
    <w:rsid w:val="18CCAC29"/>
    <w:rsid w:val="18D7563A"/>
    <w:rsid w:val="18DC975E"/>
    <w:rsid w:val="18E2CD8F"/>
    <w:rsid w:val="18E44156"/>
    <w:rsid w:val="18F18E57"/>
    <w:rsid w:val="18F4DDCE"/>
    <w:rsid w:val="18FA9B34"/>
    <w:rsid w:val="190ECD74"/>
    <w:rsid w:val="1928480E"/>
    <w:rsid w:val="192E3116"/>
    <w:rsid w:val="192EE213"/>
    <w:rsid w:val="19319799"/>
    <w:rsid w:val="1959DAFD"/>
    <w:rsid w:val="195C6C7F"/>
    <w:rsid w:val="196CBE83"/>
    <w:rsid w:val="197F1A9D"/>
    <w:rsid w:val="198C88E4"/>
    <w:rsid w:val="198CBC2C"/>
    <w:rsid w:val="199F5535"/>
    <w:rsid w:val="19A4979A"/>
    <w:rsid w:val="19A5F70D"/>
    <w:rsid w:val="19ACD3F2"/>
    <w:rsid w:val="19ACD916"/>
    <w:rsid w:val="19B01319"/>
    <w:rsid w:val="19B7A41E"/>
    <w:rsid w:val="19C3D186"/>
    <w:rsid w:val="19C8DCA6"/>
    <w:rsid w:val="19D231B8"/>
    <w:rsid w:val="19DFF857"/>
    <w:rsid w:val="19E48EDC"/>
    <w:rsid w:val="19E960A5"/>
    <w:rsid w:val="19EB2038"/>
    <w:rsid w:val="19EC1E46"/>
    <w:rsid w:val="19F0B841"/>
    <w:rsid w:val="1A0889A9"/>
    <w:rsid w:val="1A111329"/>
    <w:rsid w:val="1A2630BB"/>
    <w:rsid w:val="1A425B57"/>
    <w:rsid w:val="1A57E836"/>
    <w:rsid w:val="1A5AFA74"/>
    <w:rsid w:val="1A65E6EA"/>
    <w:rsid w:val="1A72560D"/>
    <w:rsid w:val="1A80337D"/>
    <w:rsid w:val="1A8E84D4"/>
    <w:rsid w:val="1A8F708B"/>
    <w:rsid w:val="1A90FCB3"/>
    <w:rsid w:val="1A9FC104"/>
    <w:rsid w:val="1AA034A8"/>
    <w:rsid w:val="1AA59C19"/>
    <w:rsid w:val="1AAED728"/>
    <w:rsid w:val="1AAFAE00"/>
    <w:rsid w:val="1AB812A1"/>
    <w:rsid w:val="1AD574CE"/>
    <w:rsid w:val="1ADA2F90"/>
    <w:rsid w:val="1ADD3389"/>
    <w:rsid w:val="1AE11549"/>
    <w:rsid w:val="1AF73965"/>
    <w:rsid w:val="1AF8DAE4"/>
    <w:rsid w:val="1AFBDF8A"/>
    <w:rsid w:val="1AFC0BD3"/>
    <w:rsid w:val="1B0B22E8"/>
    <w:rsid w:val="1B0E0F32"/>
    <w:rsid w:val="1B3695FC"/>
    <w:rsid w:val="1B3B1E02"/>
    <w:rsid w:val="1B3F358F"/>
    <w:rsid w:val="1B81DDEC"/>
    <w:rsid w:val="1B851338"/>
    <w:rsid w:val="1B8D1C44"/>
    <w:rsid w:val="1B8E862A"/>
    <w:rsid w:val="1B904CE2"/>
    <w:rsid w:val="1B9C9EAD"/>
    <w:rsid w:val="1BC8FDBF"/>
    <w:rsid w:val="1BEDDE0C"/>
    <w:rsid w:val="1BF3F085"/>
    <w:rsid w:val="1BF5308C"/>
    <w:rsid w:val="1C036C62"/>
    <w:rsid w:val="1C0AA928"/>
    <w:rsid w:val="1C151473"/>
    <w:rsid w:val="1C1EC08D"/>
    <w:rsid w:val="1C30A980"/>
    <w:rsid w:val="1C33D7F6"/>
    <w:rsid w:val="1C464A1C"/>
    <w:rsid w:val="1C5871B2"/>
    <w:rsid w:val="1C63A229"/>
    <w:rsid w:val="1C6CCD35"/>
    <w:rsid w:val="1C6E5656"/>
    <w:rsid w:val="1C74F9DB"/>
    <w:rsid w:val="1C7E26B9"/>
    <w:rsid w:val="1C8E2A88"/>
    <w:rsid w:val="1C98CB2F"/>
    <w:rsid w:val="1C992F1D"/>
    <w:rsid w:val="1CAC7AE3"/>
    <w:rsid w:val="1CB92811"/>
    <w:rsid w:val="1CB9B7C3"/>
    <w:rsid w:val="1CBA2F8C"/>
    <w:rsid w:val="1CBAB4DE"/>
    <w:rsid w:val="1CCC4463"/>
    <w:rsid w:val="1CCEBE69"/>
    <w:rsid w:val="1CD94302"/>
    <w:rsid w:val="1CDFB0A5"/>
    <w:rsid w:val="1D026F17"/>
    <w:rsid w:val="1D02D380"/>
    <w:rsid w:val="1D159CED"/>
    <w:rsid w:val="1D216C8D"/>
    <w:rsid w:val="1D25B410"/>
    <w:rsid w:val="1D32218E"/>
    <w:rsid w:val="1D35D515"/>
    <w:rsid w:val="1D3C27D6"/>
    <w:rsid w:val="1D4C2255"/>
    <w:rsid w:val="1D54902C"/>
    <w:rsid w:val="1D686F45"/>
    <w:rsid w:val="1D68EC5D"/>
    <w:rsid w:val="1D6D7D2A"/>
    <w:rsid w:val="1D869F78"/>
    <w:rsid w:val="1D88A970"/>
    <w:rsid w:val="1D8E0A73"/>
    <w:rsid w:val="1D9C6F75"/>
    <w:rsid w:val="1DB2D09E"/>
    <w:rsid w:val="1DBDA74D"/>
    <w:rsid w:val="1DC29E99"/>
    <w:rsid w:val="1DCB7F29"/>
    <w:rsid w:val="1DD2EADD"/>
    <w:rsid w:val="1DD38DF0"/>
    <w:rsid w:val="1DDD0586"/>
    <w:rsid w:val="1DE668E3"/>
    <w:rsid w:val="1DF1A03B"/>
    <w:rsid w:val="1DF37DAD"/>
    <w:rsid w:val="1DFC5DC4"/>
    <w:rsid w:val="1E08B9B9"/>
    <w:rsid w:val="1E1603E5"/>
    <w:rsid w:val="1E20AEFE"/>
    <w:rsid w:val="1E249949"/>
    <w:rsid w:val="1E2EFD6C"/>
    <w:rsid w:val="1E3DE392"/>
    <w:rsid w:val="1E444460"/>
    <w:rsid w:val="1E4A4AE4"/>
    <w:rsid w:val="1E6336AC"/>
    <w:rsid w:val="1E655204"/>
    <w:rsid w:val="1E755233"/>
    <w:rsid w:val="1E7A525B"/>
    <w:rsid w:val="1E7EC58C"/>
    <w:rsid w:val="1E827E26"/>
    <w:rsid w:val="1E83866F"/>
    <w:rsid w:val="1E899A47"/>
    <w:rsid w:val="1E8D09B9"/>
    <w:rsid w:val="1E909B68"/>
    <w:rsid w:val="1E950AA8"/>
    <w:rsid w:val="1E9EBCB3"/>
    <w:rsid w:val="1EC7A226"/>
    <w:rsid w:val="1ECDB456"/>
    <w:rsid w:val="1EE3A0C0"/>
    <w:rsid w:val="1EE4773C"/>
    <w:rsid w:val="1EFF1673"/>
    <w:rsid w:val="1F0608E7"/>
    <w:rsid w:val="1F0F36FA"/>
    <w:rsid w:val="1F1374A8"/>
    <w:rsid w:val="1F1518DB"/>
    <w:rsid w:val="1F182090"/>
    <w:rsid w:val="1F1F83BB"/>
    <w:rsid w:val="1F233869"/>
    <w:rsid w:val="1F6518AE"/>
    <w:rsid w:val="1F688E7B"/>
    <w:rsid w:val="1F6AAA0F"/>
    <w:rsid w:val="1F7C9F3C"/>
    <w:rsid w:val="1F8AC572"/>
    <w:rsid w:val="1F8BBAB7"/>
    <w:rsid w:val="1F958FB2"/>
    <w:rsid w:val="1F96BCB6"/>
    <w:rsid w:val="1F9E1206"/>
    <w:rsid w:val="1FA4C325"/>
    <w:rsid w:val="1FA7370F"/>
    <w:rsid w:val="1FAF7FB4"/>
    <w:rsid w:val="1FBD3384"/>
    <w:rsid w:val="1FBEB7C8"/>
    <w:rsid w:val="1FC4E82E"/>
    <w:rsid w:val="1FC7845D"/>
    <w:rsid w:val="1FC7EAE5"/>
    <w:rsid w:val="1FD3503E"/>
    <w:rsid w:val="1FE23DBC"/>
    <w:rsid w:val="1FFCEB1A"/>
    <w:rsid w:val="20246D1C"/>
    <w:rsid w:val="202E8E16"/>
    <w:rsid w:val="2034C7E3"/>
    <w:rsid w:val="203C10D2"/>
    <w:rsid w:val="203D85A3"/>
    <w:rsid w:val="20409F7C"/>
    <w:rsid w:val="20480047"/>
    <w:rsid w:val="2050583B"/>
    <w:rsid w:val="206241C4"/>
    <w:rsid w:val="20682072"/>
    <w:rsid w:val="20683470"/>
    <w:rsid w:val="206E63C8"/>
    <w:rsid w:val="208EA8F7"/>
    <w:rsid w:val="20A4C17A"/>
    <w:rsid w:val="20B0A24D"/>
    <w:rsid w:val="20BAB529"/>
    <w:rsid w:val="20BD17B2"/>
    <w:rsid w:val="20D84C2B"/>
    <w:rsid w:val="20DE4A15"/>
    <w:rsid w:val="20DFCF11"/>
    <w:rsid w:val="20EC29CE"/>
    <w:rsid w:val="210BFC6E"/>
    <w:rsid w:val="211193AE"/>
    <w:rsid w:val="2114C6FA"/>
    <w:rsid w:val="212AD90E"/>
    <w:rsid w:val="212E6343"/>
    <w:rsid w:val="213A0E9B"/>
    <w:rsid w:val="2145F404"/>
    <w:rsid w:val="2150E739"/>
    <w:rsid w:val="2159B645"/>
    <w:rsid w:val="215A286B"/>
    <w:rsid w:val="21658F1C"/>
    <w:rsid w:val="2165A968"/>
    <w:rsid w:val="217CA390"/>
    <w:rsid w:val="217D1369"/>
    <w:rsid w:val="21A942DF"/>
    <w:rsid w:val="21AEE7B3"/>
    <w:rsid w:val="21AFF9CF"/>
    <w:rsid w:val="21BDE794"/>
    <w:rsid w:val="21C23827"/>
    <w:rsid w:val="21E3592D"/>
    <w:rsid w:val="21E8A0DC"/>
    <w:rsid w:val="22057AAB"/>
    <w:rsid w:val="220CD7B2"/>
    <w:rsid w:val="2212DD5B"/>
    <w:rsid w:val="223064E7"/>
    <w:rsid w:val="223AC95B"/>
    <w:rsid w:val="223EA61E"/>
    <w:rsid w:val="22499A71"/>
    <w:rsid w:val="224FC3CB"/>
    <w:rsid w:val="2251FD3B"/>
    <w:rsid w:val="22528A02"/>
    <w:rsid w:val="225E603C"/>
    <w:rsid w:val="2261A589"/>
    <w:rsid w:val="2269979D"/>
    <w:rsid w:val="22725ABD"/>
    <w:rsid w:val="2277E68E"/>
    <w:rsid w:val="227D351C"/>
    <w:rsid w:val="228DF718"/>
    <w:rsid w:val="2297E3B9"/>
    <w:rsid w:val="229B256D"/>
    <w:rsid w:val="22BB084C"/>
    <w:rsid w:val="22C24C76"/>
    <w:rsid w:val="22D3BAE5"/>
    <w:rsid w:val="22E3E030"/>
    <w:rsid w:val="22E787E6"/>
    <w:rsid w:val="22F26179"/>
    <w:rsid w:val="2300967E"/>
    <w:rsid w:val="2301719D"/>
    <w:rsid w:val="23038A13"/>
    <w:rsid w:val="23180E5D"/>
    <w:rsid w:val="23252E70"/>
    <w:rsid w:val="23263BB3"/>
    <w:rsid w:val="233021A1"/>
    <w:rsid w:val="233B5A45"/>
    <w:rsid w:val="233F58E0"/>
    <w:rsid w:val="2344EF60"/>
    <w:rsid w:val="2394B954"/>
    <w:rsid w:val="23A7607D"/>
    <w:rsid w:val="23AC2613"/>
    <w:rsid w:val="23B4B785"/>
    <w:rsid w:val="23B51209"/>
    <w:rsid w:val="23BC95C5"/>
    <w:rsid w:val="23C184C7"/>
    <w:rsid w:val="23C1CF66"/>
    <w:rsid w:val="23D93560"/>
    <w:rsid w:val="240CE5E2"/>
    <w:rsid w:val="24116571"/>
    <w:rsid w:val="24150481"/>
    <w:rsid w:val="241FC76E"/>
    <w:rsid w:val="24297011"/>
    <w:rsid w:val="243026F8"/>
    <w:rsid w:val="243A07B1"/>
    <w:rsid w:val="245F5E8C"/>
    <w:rsid w:val="24732CDE"/>
    <w:rsid w:val="2475F4A1"/>
    <w:rsid w:val="2477AFF6"/>
    <w:rsid w:val="248347DF"/>
    <w:rsid w:val="248C4078"/>
    <w:rsid w:val="24901E26"/>
    <w:rsid w:val="249061D9"/>
    <w:rsid w:val="2492F683"/>
    <w:rsid w:val="24958B72"/>
    <w:rsid w:val="249EA17B"/>
    <w:rsid w:val="24A16B88"/>
    <w:rsid w:val="24A18190"/>
    <w:rsid w:val="24A4BA4C"/>
    <w:rsid w:val="24A8A1E1"/>
    <w:rsid w:val="24C0060E"/>
    <w:rsid w:val="24C853B8"/>
    <w:rsid w:val="24CDB480"/>
    <w:rsid w:val="24D27432"/>
    <w:rsid w:val="24D4E27B"/>
    <w:rsid w:val="24D7FAA8"/>
    <w:rsid w:val="24DBE6D1"/>
    <w:rsid w:val="24E88537"/>
    <w:rsid w:val="24F1D439"/>
    <w:rsid w:val="24F6FAA4"/>
    <w:rsid w:val="24F82F5D"/>
    <w:rsid w:val="24FA9A04"/>
    <w:rsid w:val="24FF89A2"/>
    <w:rsid w:val="2510C38A"/>
    <w:rsid w:val="251A8F75"/>
    <w:rsid w:val="25305141"/>
    <w:rsid w:val="25421DF4"/>
    <w:rsid w:val="25439B1A"/>
    <w:rsid w:val="2550373C"/>
    <w:rsid w:val="25530017"/>
    <w:rsid w:val="25572E58"/>
    <w:rsid w:val="2560923D"/>
    <w:rsid w:val="25669E9C"/>
    <w:rsid w:val="256C6CFC"/>
    <w:rsid w:val="259071A9"/>
    <w:rsid w:val="25941CD4"/>
    <w:rsid w:val="25980FF8"/>
    <w:rsid w:val="25984BEF"/>
    <w:rsid w:val="259DAB6A"/>
    <w:rsid w:val="25A09DAD"/>
    <w:rsid w:val="25A20298"/>
    <w:rsid w:val="25BA2DFF"/>
    <w:rsid w:val="25C9FE6F"/>
    <w:rsid w:val="25D8251A"/>
    <w:rsid w:val="25E02DEF"/>
    <w:rsid w:val="25E64EA1"/>
    <w:rsid w:val="25F27D41"/>
    <w:rsid w:val="260EE583"/>
    <w:rsid w:val="2612E57D"/>
    <w:rsid w:val="261B7809"/>
    <w:rsid w:val="261CCC08"/>
    <w:rsid w:val="26229F9F"/>
    <w:rsid w:val="262967C6"/>
    <w:rsid w:val="26321AF2"/>
    <w:rsid w:val="2632E486"/>
    <w:rsid w:val="264AC888"/>
    <w:rsid w:val="265397A8"/>
    <w:rsid w:val="2657C076"/>
    <w:rsid w:val="26614F70"/>
    <w:rsid w:val="26653027"/>
    <w:rsid w:val="266955C4"/>
    <w:rsid w:val="26711568"/>
    <w:rsid w:val="26870AEF"/>
    <w:rsid w:val="26919F73"/>
    <w:rsid w:val="26BC88D0"/>
    <w:rsid w:val="26C3F382"/>
    <w:rsid w:val="26D41B01"/>
    <w:rsid w:val="26EA74E8"/>
    <w:rsid w:val="26FF2AC6"/>
    <w:rsid w:val="26FFF6E9"/>
    <w:rsid w:val="26FFFF66"/>
    <w:rsid w:val="2709F820"/>
    <w:rsid w:val="270A00BF"/>
    <w:rsid w:val="2711A9E1"/>
    <w:rsid w:val="27241178"/>
    <w:rsid w:val="2725EB28"/>
    <w:rsid w:val="273D012B"/>
    <w:rsid w:val="274B7727"/>
    <w:rsid w:val="2757FAA3"/>
    <w:rsid w:val="2761C25C"/>
    <w:rsid w:val="2764A680"/>
    <w:rsid w:val="276B5AD0"/>
    <w:rsid w:val="27725D64"/>
    <w:rsid w:val="277D58CE"/>
    <w:rsid w:val="278000E5"/>
    <w:rsid w:val="278A5DC8"/>
    <w:rsid w:val="278DE7DB"/>
    <w:rsid w:val="278DF777"/>
    <w:rsid w:val="2793E8FB"/>
    <w:rsid w:val="27A77E7F"/>
    <w:rsid w:val="27AC8515"/>
    <w:rsid w:val="27B239C0"/>
    <w:rsid w:val="27BAA39D"/>
    <w:rsid w:val="27BEA072"/>
    <w:rsid w:val="27CEC080"/>
    <w:rsid w:val="27D45411"/>
    <w:rsid w:val="27DE4D88"/>
    <w:rsid w:val="27F05F71"/>
    <w:rsid w:val="27F07E12"/>
    <w:rsid w:val="27F0BCB9"/>
    <w:rsid w:val="27F22204"/>
    <w:rsid w:val="27F24BFA"/>
    <w:rsid w:val="27F29E65"/>
    <w:rsid w:val="27FD38DA"/>
    <w:rsid w:val="28072D33"/>
    <w:rsid w:val="280A70DD"/>
    <w:rsid w:val="282B44A6"/>
    <w:rsid w:val="28486267"/>
    <w:rsid w:val="284D6284"/>
    <w:rsid w:val="285433C3"/>
    <w:rsid w:val="285E7E26"/>
    <w:rsid w:val="2863C32D"/>
    <w:rsid w:val="286A9040"/>
    <w:rsid w:val="2874A45B"/>
    <w:rsid w:val="287F20B8"/>
    <w:rsid w:val="288F111D"/>
    <w:rsid w:val="2890F90A"/>
    <w:rsid w:val="28A1DC33"/>
    <w:rsid w:val="28B27CFA"/>
    <w:rsid w:val="28B509EA"/>
    <w:rsid w:val="28BA6603"/>
    <w:rsid w:val="28C7A886"/>
    <w:rsid w:val="28C8536F"/>
    <w:rsid w:val="28CD1EF8"/>
    <w:rsid w:val="28D5EF3C"/>
    <w:rsid w:val="28E09C01"/>
    <w:rsid w:val="28E25CA7"/>
    <w:rsid w:val="28E2BF9E"/>
    <w:rsid w:val="28E3D0F0"/>
    <w:rsid w:val="28E978C3"/>
    <w:rsid w:val="28F68050"/>
    <w:rsid w:val="28FF811A"/>
    <w:rsid w:val="29024B85"/>
    <w:rsid w:val="29099014"/>
    <w:rsid w:val="290B98FB"/>
    <w:rsid w:val="29172FF8"/>
    <w:rsid w:val="291CF66F"/>
    <w:rsid w:val="29268673"/>
    <w:rsid w:val="29298CCA"/>
    <w:rsid w:val="29392B05"/>
    <w:rsid w:val="293CFC70"/>
    <w:rsid w:val="2941C49F"/>
    <w:rsid w:val="29540B47"/>
    <w:rsid w:val="2959CE89"/>
    <w:rsid w:val="296121F7"/>
    <w:rsid w:val="29619475"/>
    <w:rsid w:val="2963D1F5"/>
    <w:rsid w:val="296840E5"/>
    <w:rsid w:val="296DEB52"/>
    <w:rsid w:val="2976F034"/>
    <w:rsid w:val="29822D76"/>
    <w:rsid w:val="298336F7"/>
    <w:rsid w:val="29892089"/>
    <w:rsid w:val="29906B30"/>
    <w:rsid w:val="29912976"/>
    <w:rsid w:val="29935C16"/>
    <w:rsid w:val="2994D085"/>
    <w:rsid w:val="2995E0E2"/>
    <w:rsid w:val="29A2BDB4"/>
    <w:rsid w:val="29A79A3B"/>
    <w:rsid w:val="29ACAAC9"/>
    <w:rsid w:val="29C25A3F"/>
    <w:rsid w:val="29C26A97"/>
    <w:rsid w:val="29CDD318"/>
    <w:rsid w:val="29EAE1AB"/>
    <w:rsid w:val="29F4758C"/>
    <w:rsid w:val="2A042B14"/>
    <w:rsid w:val="2A19D0CC"/>
    <w:rsid w:val="2A315114"/>
    <w:rsid w:val="2A417BA5"/>
    <w:rsid w:val="2A49080B"/>
    <w:rsid w:val="2A4CEB21"/>
    <w:rsid w:val="2A55315D"/>
    <w:rsid w:val="2A5F7DF9"/>
    <w:rsid w:val="2A68E0AB"/>
    <w:rsid w:val="2A69AEF6"/>
    <w:rsid w:val="2A6E6C7B"/>
    <w:rsid w:val="2A700157"/>
    <w:rsid w:val="2A8DB1A0"/>
    <w:rsid w:val="2A976939"/>
    <w:rsid w:val="2A9F0ED6"/>
    <w:rsid w:val="2AA0DF4A"/>
    <w:rsid w:val="2AA41592"/>
    <w:rsid w:val="2AA89F39"/>
    <w:rsid w:val="2AAA28FF"/>
    <w:rsid w:val="2AB734D1"/>
    <w:rsid w:val="2AB76BF7"/>
    <w:rsid w:val="2AC653C3"/>
    <w:rsid w:val="2AD254C0"/>
    <w:rsid w:val="2AD363D8"/>
    <w:rsid w:val="2AD3FF36"/>
    <w:rsid w:val="2AE04094"/>
    <w:rsid w:val="2AE657D8"/>
    <w:rsid w:val="2AF15B02"/>
    <w:rsid w:val="2AF2A5C0"/>
    <w:rsid w:val="2AF37E95"/>
    <w:rsid w:val="2AF63B32"/>
    <w:rsid w:val="2B04B76B"/>
    <w:rsid w:val="2B1F6540"/>
    <w:rsid w:val="2B2C940D"/>
    <w:rsid w:val="2B34C098"/>
    <w:rsid w:val="2B380DAB"/>
    <w:rsid w:val="2B65E475"/>
    <w:rsid w:val="2B6647B2"/>
    <w:rsid w:val="2B6A86CC"/>
    <w:rsid w:val="2B73C748"/>
    <w:rsid w:val="2B74B08C"/>
    <w:rsid w:val="2B7E6616"/>
    <w:rsid w:val="2B80CE0D"/>
    <w:rsid w:val="2B8B8629"/>
    <w:rsid w:val="2B9E0165"/>
    <w:rsid w:val="2BABB6B2"/>
    <w:rsid w:val="2BB5E9F7"/>
    <w:rsid w:val="2BBB14FE"/>
    <w:rsid w:val="2BCF179C"/>
    <w:rsid w:val="2BD36D2B"/>
    <w:rsid w:val="2BD992B2"/>
    <w:rsid w:val="2BE6C07B"/>
    <w:rsid w:val="2BEF6BF6"/>
    <w:rsid w:val="2BF6AF1F"/>
    <w:rsid w:val="2BFE81E4"/>
    <w:rsid w:val="2C02B7B6"/>
    <w:rsid w:val="2C182B27"/>
    <w:rsid w:val="2C189AE5"/>
    <w:rsid w:val="2C1DBBE2"/>
    <w:rsid w:val="2C2E1EDD"/>
    <w:rsid w:val="2C300AE0"/>
    <w:rsid w:val="2C3FF9B1"/>
    <w:rsid w:val="2C4BD5D4"/>
    <w:rsid w:val="2C4DA598"/>
    <w:rsid w:val="2C5AA124"/>
    <w:rsid w:val="2C6CB665"/>
    <w:rsid w:val="2C73ED53"/>
    <w:rsid w:val="2C8E4785"/>
    <w:rsid w:val="2C9929FC"/>
    <w:rsid w:val="2C9CD768"/>
    <w:rsid w:val="2CC8B8E2"/>
    <w:rsid w:val="2CD3C8E5"/>
    <w:rsid w:val="2CD943E2"/>
    <w:rsid w:val="2CD9784D"/>
    <w:rsid w:val="2CDA3D10"/>
    <w:rsid w:val="2CFA1106"/>
    <w:rsid w:val="2CFDFC90"/>
    <w:rsid w:val="2D02B457"/>
    <w:rsid w:val="2D04E2A8"/>
    <w:rsid w:val="2D23E956"/>
    <w:rsid w:val="2D2BB287"/>
    <w:rsid w:val="2D307896"/>
    <w:rsid w:val="2D38A5BC"/>
    <w:rsid w:val="2D3CD2BC"/>
    <w:rsid w:val="2D4E01B6"/>
    <w:rsid w:val="2D4FF44F"/>
    <w:rsid w:val="2D4FFE2A"/>
    <w:rsid w:val="2D51B4C9"/>
    <w:rsid w:val="2D5338DD"/>
    <w:rsid w:val="2D63E125"/>
    <w:rsid w:val="2D65DDAE"/>
    <w:rsid w:val="2D694E9E"/>
    <w:rsid w:val="2D7C6559"/>
    <w:rsid w:val="2D8612B4"/>
    <w:rsid w:val="2D87DAA3"/>
    <w:rsid w:val="2D8E9536"/>
    <w:rsid w:val="2D964F36"/>
    <w:rsid w:val="2D9F4300"/>
    <w:rsid w:val="2DA43311"/>
    <w:rsid w:val="2DC4AF78"/>
    <w:rsid w:val="2DD679EF"/>
    <w:rsid w:val="2DEFC8DC"/>
    <w:rsid w:val="2DF3DFB7"/>
    <w:rsid w:val="2E034B1C"/>
    <w:rsid w:val="2E037F53"/>
    <w:rsid w:val="2E1F8319"/>
    <w:rsid w:val="2E2A6257"/>
    <w:rsid w:val="2E2C234D"/>
    <w:rsid w:val="2E3617E8"/>
    <w:rsid w:val="2E488A55"/>
    <w:rsid w:val="2E4C3C54"/>
    <w:rsid w:val="2E5024D7"/>
    <w:rsid w:val="2E528EEA"/>
    <w:rsid w:val="2E5751E8"/>
    <w:rsid w:val="2E59A034"/>
    <w:rsid w:val="2E5B6774"/>
    <w:rsid w:val="2E7D08A2"/>
    <w:rsid w:val="2E87FE44"/>
    <w:rsid w:val="2E888BCE"/>
    <w:rsid w:val="2E909BDB"/>
    <w:rsid w:val="2E93E5BF"/>
    <w:rsid w:val="2E97D75D"/>
    <w:rsid w:val="2E9DF21E"/>
    <w:rsid w:val="2E9F103E"/>
    <w:rsid w:val="2EB25C07"/>
    <w:rsid w:val="2EB82A4F"/>
    <w:rsid w:val="2EBA3668"/>
    <w:rsid w:val="2EBDFF7E"/>
    <w:rsid w:val="2ED74356"/>
    <w:rsid w:val="2ED8AC96"/>
    <w:rsid w:val="2EF5148F"/>
    <w:rsid w:val="2EF6D737"/>
    <w:rsid w:val="2F024A29"/>
    <w:rsid w:val="2F10102D"/>
    <w:rsid w:val="2F1540D2"/>
    <w:rsid w:val="2F1FE118"/>
    <w:rsid w:val="2F231814"/>
    <w:rsid w:val="2F2C733F"/>
    <w:rsid w:val="2F31372D"/>
    <w:rsid w:val="2F32E19C"/>
    <w:rsid w:val="2F554AAC"/>
    <w:rsid w:val="2F769209"/>
    <w:rsid w:val="2F7E8DB6"/>
    <w:rsid w:val="2F7EDB04"/>
    <w:rsid w:val="2FAA05DA"/>
    <w:rsid w:val="2FB45026"/>
    <w:rsid w:val="2FC42216"/>
    <w:rsid w:val="2FC50FD0"/>
    <w:rsid w:val="2FE68D93"/>
    <w:rsid w:val="2FF2CCCA"/>
    <w:rsid w:val="30103EFE"/>
    <w:rsid w:val="30335D51"/>
    <w:rsid w:val="303E33B5"/>
    <w:rsid w:val="3044C125"/>
    <w:rsid w:val="304999AE"/>
    <w:rsid w:val="304C47BF"/>
    <w:rsid w:val="304FA652"/>
    <w:rsid w:val="30518669"/>
    <w:rsid w:val="306782A1"/>
    <w:rsid w:val="30843F5D"/>
    <w:rsid w:val="3088087F"/>
    <w:rsid w:val="309808C8"/>
    <w:rsid w:val="3099BC50"/>
    <w:rsid w:val="30AC31C5"/>
    <w:rsid w:val="30B15A03"/>
    <w:rsid w:val="30C6085D"/>
    <w:rsid w:val="30CEE9D9"/>
    <w:rsid w:val="30CF4E5F"/>
    <w:rsid w:val="30D07A0A"/>
    <w:rsid w:val="30EC01C8"/>
    <w:rsid w:val="30F0C3EA"/>
    <w:rsid w:val="30F6C7B4"/>
    <w:rsid w:val="30FFB36D"/>
    <w:rsid w:val="30FFE578"/>
    <w:rsid w:val="310D444F"/>
    <w:rsid w:val="3116154F"/>
    <w:rsid w:val="311BAC9A"/>
    <w:rsid w:val="311F520C"/>
    <w:rsid w:val="3147AFBF"/>
    <w:rsid w:val="3160D382"/>
    <w:rsid w:val="316DA1AF"/>
    <w:rsid w:val="317085C4"/>
    <w:rsid w:val="317118BB"/>
    <w:rsid w:val="317712D4"/>
    <w:rsid w:val="317748DA"/>
    <w:rsid w:val="319BD1F5"/>
    <w:rsid w:val="31AFE38C"/>
    <w:rsid w:val="31B25BCD"/>
    <w:rsid w:val="31BA96A7"/>
    <w:rsid w:val="31BF2AFE"/>
    <w:rsid w:val="31BFE62A"/>
    <w:rsid w:val="31C5DB95"/>
    <w:rsid w:val="31C79B4D"/>
    <w:rsid w:val="31CB35F6"/>
    <w:rsid w:val="31D4EF26"/>
    <w:rsid w:val="31D7715C"/>
    <w:rsid w:val="31E506CD"/>
    <w:rsid w:val="31FE6558"/>
    <w:rsid w:val="320077AF"/>
    <w:rsid w:val="3204B001"/>
    <w:rsid w:val="320C9391"/>
    <w:rsid w:val="321540E5"/>
    <w:rsid w:val="322CA82C"/>
    <w:rsid w:val="322ECA7C"/>
    <w:rsid w:val="3230E89C"/>
    <w:rsid w:val="3233F967"/>
    <w:rsid w:val="323DDCC8"/>
    <w:rsid w:val="3245F087"/>
    <w:rsid w:val="324864CA"/>
    <w:rsid w:val="3277180C"/>
    <w:rsid w:val="32775627"/>
    <w:rsid w:val="32886BAC"/>
    <w:rsid w:val="32899DF5"/>
    <w:rsid w:val="3292CA14"/>
    <w:rsid w:val="32A9C0BC"/>
    <w:rsid w:val="32AF70BB"/>
    <w:rsid w:val="32BC5B18"/>
    <w:rsid w:val="32CAF48F"/>
    <w:rsid w:val="32D91BF2"/>
    <w:rsid w:val="32DD2663"/>
    <w:rsid w:val="32F5A575"/>
    <w:rsid w:val="32F80F53"/>
    <w:rsid w:val="33009290"/>
    <w:rsid w:val="33020124"/>
    <w:rsid w:val="3312EF80"/>
    <w:rsid w:val="33201B89"/>
    <w:rsid w:val="33280FA8"/>
    <w:rsid w:val="333E2D69"/>
    <w:rsid w:val="333F4B6B"/>
    <w:rsid w:val="334404DC"/>
    <w:rsid w:val="335536C3"/>
    <w:rsid w:val="335B9649"/>
    <w:rsid w:val="335EBD87"/>
    <w:rsid w:val="336DAD7A"/>
    <w:rsid w:val="337643B9"/>
    <w:rsid w:val="337DFAAE"/>
    <w:rsid w:val="3382E359"/>
    <w:rsid w:val="338997AE"/>
    <w:rsid w:val="3394640D"/>
    <w:rsid w:val="33A8C52C"/>
    <w:rsid w:val="33A9F661"/>
    <w:rsid w:val="33AABE5F"/>
    <w:rsid w:val="33CA132A"/>
    <w:rsid w:val="33CC3588"/>
    <w:rsid w:val="33D699FB"/>
    <w:rsid w:val="33DB20F3"/>
    <w:rsid w:val="33DBB00F"/>
    <w:rsid w:val="33E46529"/>
    <w:rsid w:val="33ECC492"/>
    <w:rsid w:val="33F7449D"/>
    <w:rsid w:val="33F8BB6A"/>
    <w:rsid w:val="3412DA2C"/>
    <w:rsid w:val="34156F16"/>
    <w:rsid w:val="342559DF"/>
    <w:rsid w:val="3433372A"/>
    <w:rsid w:val="34431DDB"/>
    <w:rsid w:val="344EA77E"/>
    <w:rsid w:val="34659CE2"/>
    <w:rsid w:val="34967EDA"/>
    <w:rsid w:val="349AF548"/>
    <w:rsid w:val="34AD67C6"/>
    <w:rsid w:val="34B9D0B0"/>
    <w:rsid w:val="34BC9431"/>
    <w:rsid w:val="34CE61A1"/>
    <w:rsid w:val="34D592FB"/>
    <w:rsid w:val="34E82F89"/>
    <w:rsid w:val="34EEBD02"/>
    <w:rsid w:val="34FB509B"/>
    <w:rsid w:val="35048218"/>
    <w:rsid w:val="35069620"/>
    <w:rsid w:val="35093AC7"/>
    <w:rsid w:val="350C077C"/>
    <w:rsid w:val="352A59BA"/>
    <w:rsid w:val="352CACD7"/>
    <w:rsid w:val="353E4904"/>
    <w:rsid w:val="353F60C2"/>
    <w:rsid w:val="35604CC5"/>
    <w:rsid w:val="356104FA"/>
    <w:rsid w:val="35641E3C"/>
    <w:rsid w:val="358BB140"/>
    <w:rsid w:val="358BB412"/>
    <w:rsid w:val="35905873"/>
    <w:rsid w:val="35AA6C16"/>
    <w:rsid w:val="35C0677F"/>
    <w:rsid w:val="35C51A27"/>
    <w:rsid w:val="35C70355"/>
    <w:rsid w:val="35CFEB22"/>
    <w:rsid w:val="35D2BDE9"/>
    <w:rsid w:val="35D88FFD"/>
    <w:rsid w:val="35E7C7A7"/>
    <w:rsid w:val="35E9DFF4"/>
    <w:rsid w:val="35EE04A0"/>
    <w:rsid w:val="35F1746D"/>
    <w:rsid w:val="35F53EA0"/>
    <w:rsid w:val="35F54A06"/>
    <w:rsid w:val="35FA502B"/>
    <w:rsid w:val="35FB4FE9"/>
    <w:rsid w:val="361D47BC"/>
    <w:rsid w:val="36342F5A"/>
    <w:rsid w:val="363BD2EF"/>
    <w:rsid w:val="3642596B"/>
    <w:rsid w:val="36451BA8"/>
    <w:rsid w:val="36497CC2"/>
    <w:rsid w:val="364AF71D"/>
    <w:rsid w:val="365F9CB4"/>
    <w:rsid w:val="3663219F"/>
    <w:rsid w:val="36650AF7"/>
    <w:rsid w:val="366547BE"/>
    <w:rsid w:val="3671A406"/>
    <w:rsid w:val="36738A80"/>
    <w:rsid w:val="3673B6CA"/>
    <w:rsid w:val="3677BD12"/>
    <w:rsid w:val="3678C6C3"/>
    <w:rsid w:val="367A7A6A"/>
    <w:rsid w:val="367E9FEC"/>
    <w:rsid w:val="3686A65B"/>
    <w:rsid w:val="36931F5B"/>
    <w:rsid w:val="36B3FC5D"/>
    <w:rsid w:val="36B40EDC"/>
    <w:rsid w:val="36BAE975"/>
    <w:rsid w:val="36BCDEC5"/>
    <w:rsid w:val="36C20BE1"/>
    <w:rsid w:val="36C338FE"/>
    <w:rsid w:val="36C6B2E2"/>
    <w:rsid w:val="36C7BCA0"/>
    <w:rsid w:val="36CB8825"/>
    <w:rsid w:val="36D48022"/>
    <w:rsid w:val="36DAD903"/>
    <w:rsid w:val="36F25932"/>
    <w:rsid w:val="36FF078A"/>
    <w:rsid w:val="37009AA9"/>
    <w:rsid w:val="370AD410"/>
    <w:rsid w:val="370FE164"/>
    <w:rsid w:val="37140A8C"/>
    <w:rsid w:val="371988B6"/>
    <w:rsid w:val="371E67C0"/>
    <w:rsid w:val="372145C6"/>
    <w:rsid w:val="373BACE9"/>
    <w:rsid w:val="373DB7CA"/>
    <w:rsid w:val="37495AD4"/>
    <w:rsid w:val="374EC73C"/>
    <w:rsid w:val="3751B924"/>
    <w:rsid w:val="37587484"/>
    <w:rsid w:val="3770C196"/>
    <w:rsid w:val="3782EDCB"/>
    <w:rsid w:val="37842978"/>
    <w:rsid w:val="37904B29"/>
    <w:rsid w:val="37AB259E"/>
    <w:rsid w:val="37BA410E"/>
    <w:rsid w:val="37C2DA11"/>
    <w:rsid w:val="37C7D7E4"/>
    <w:rsid w:val="37D09954"/>
    <w:rsid w:val="37DDC339"/>
    <w:rsid w:val="37E513B7"/>
    <w:rsid w:val="37F8C7FF"/>
    <w:rsid w:val="37F955C0"/>
    <w:rsid w:val="380937B3"/>
    <w:rsid w:val="380A55DD"/>
    <w:rsid w:val="3815F8F7"/>
    <w:rsid w:val="38189FC9"/>
    <w:rsid w:val="38228B02"/>
    <w:rsid w:val="3838F6BF"/>
    <w:rsid w:val="38415850"/>
    <w:rsid w:val="384671AB"/>
    <w:rsid w:val="384A0A32"/>
    <w:rsid w:val="384C895A"/>
    <w:rsid w:val="384D954E"/>
    <w:rsid w:val="384F32B3"/>
    <w:rsid w:val="385AC794"/>
    <w:rsid w:val="385D4825"/>
    <w:rsid w:val="386C053F"/>
    <w:rsid w:val="387169EB"/>
    <w:rsid w:val="387C70C9"/>
    <w:rsid w:val="38859D72"/>
    <w:rsid w:val="38A754CE"/>
    <w:rsid w:val="38A80F97"/>
    <w:rsid w:val="38A94298"/>
    <w:rsid w:val="38B53EB4"/>
    <w:rsid w:val="38BB9D24"/>
    <w:rsid w:val="38C9AEA2"/>
    <w:rsid w:val="38CB8C66"/>
    <w:rsid w:val="38CBE4B4"/>
    <w:rsid w:val="38CCA162"/>
    <w:rsid w:val="38D89062"/>
    <w:rsid w:val="38E1950F"/>
    <w:rsid w:val="38F6D90A"/>
    <w:rsid w:val="38FAB02B"/>
    <w:rsid w:val="390F8389"/>
    <w:rsid w:val="39124644"/>
    <w:rsid w:val="392506D0"/>
    <w:rsid w:val="392FC57D"/>
    <w:rsid w:val="39365161"/>
    <w:rsid w:val="3938D136"/>
    <w:rsid w:val="393AA163"/>
    <w:rsid w:val="393FBE6F"/>
    <w:rsid w:val="39549EF9"/>
    <w:rsid w:val="39634ED0"/>
    <w:rsid w:val="39658A1A"/>
    <w:rsid w:val="3976FFEF"/>
    <w:rsid w:val="397D7E11"/>
    <w:rsid w:val="398595CB"/>
    <w:rsid w:val="39941BC1"/>
    <w:rsid w:val="39976C78"/>
    <w:rsid w:val="399F5F5E"/>
    <w:rsid w:val="39B21988"/>
    <w:rsid w:val="39D67554"/>
    <w:rsid w:val="39D6CC99"/>
    <w:rsid w:val="39D823D1"/>
    <w:rsid w:val="39DD8DAA"/>
    <w:rsid w:val="39F2A1F4"/>
    <w:rsid w:val="39F2B7A2"/>
    <w:rsid w:val="39FF86BC"/>
    <w:rsid w:val="39FF9B64"/>
    <w:rsid w:val="3A021B70"/>
    <w:rsid w:val="3A090C0E"/>
    <w:rsid w:val="3A17D377"/>
    <w:rsid w:val="3A2BAFEC"/>
    <w:rsid w:val="3A2FAA73"/>
    <w:rsid w:val="3A30835B"/>
    <w:rsid w:val="3A420355"/>
    <w:rsid w:val="3A5A7E0A"/>
    <w:rsid w:val="3A5AAF24"/>
    <w:rsid w:val="3A69F1AE"/>
    <w:rsid w:val="3A6CE52A"/>
    <w:rsid w:val="3A700670"/>
    <w:rsid w:val="3A75EA24"/>
    <w:rsid w:val="3A79881E"/>
    <w:rsid w:val="3A89B12C"/>
    <w:rsid w:val="3A9653F5"/>
    <w:rsid w:val="3AAA9AAD"/>
    <w:rsid w:val="3AB142F3"/>
    <w:rsid w:val="3ABFF939"/>
    <w:rsid w:val="3AC15602"/>
    <w:rsid w:val="3AC25817"/>
    <w:rsid w:val="3AC4F214"/>
    <w:rsid w:val="3ACDFC20"/>
    <w:rsid w:val="3ACEFA5C"/>
    <w:rsid w:val="3AD348DA"/>
    <w:rsid w:val="3AEAFB35"/>
    <w:rsid w:val="3AF4B088"/>
    <w:rsid w:val="3AFD2FF4"/>
    <w:rsid w:val="3B0372C4"/>
    <w:rsid w:val="3B066CF8"/>
    <w:rsid w:val="3B086D96"/>
    <w:rsid w:val="3B158C48"/>
    <w:rsid w:val="3B160B67"/>
    <w:rsid w:val="3B1A1BC9"/>
    <w:rsid w:val="3B1E44FD"/>
    <w:rsid w:val="3B20533D"/>
    <w:rsid w:val="3B2269AA"/>
    <w:rsid w:val="3B23DB6C"/>
    <w:rsid w:val="3B3C5DE5"/>
    <w:rsid w:val="3B4369C9"/>
    <w:rsid w:val="3B4569C5"/>
    <w:rsid w:val="3B4D46D9"/>
    <w:rsid w:val="3B537FB5"/>
    <w:rsid w:val="3B569F1B"/>
    <w:rsid w:val="3B5DFDB7"/>
    <w:rsid w:val="3B6A7A04"/>
    <w:rsid w:val="3B6F7EFC"/>
    <w:rsid w:val="3B7312FB"/>
    <w:rsid w:val="3B764B98"/>
    <w:rsid w:val="3B839E3B"/>
    <w:rsid w:val="3B9098A6"/>
    <w:rsid w:val="3B9A9C2A"/>
    <w:rsid w:val="3BA19EFE"/>
    <w:rsid w:val="3BA31C22"/>
    <w:rsid w:val="3BAD6A8A"/>
    <w:rsid w:val="3BB614C4"/>
    <w:rsid w:val="3BC4328D"/>
    <w:rsid w:val="3BDCE139"/>
    <w:rsid w:val="3BE2ED5F"/>
    <w:rsid w:val="3BE4C34D"/>
    <w:rsid w:val="3BE779D8"/>
    <w:rsid w:val="3BEA9B30"/>
    <w:rsid w:val="3BEBDEB1"/>
    <w:rsid w:val="3BFEAE24"/>
    <w:rsid w:val="3BFF664B"/>
    <w:rsid w:val="3BFFC55B"/>
    <w:rsid w:val="3C01EE12"/>
    <w:rsid w:val="3C07BF68"/>
    <w:rsid w:val="3C13F530"/>
    <w:rsid w:val="3C204D8E"/>
    <w:rsid w:val="3C2DB38F"/>
    <w:rsid w:val="3C366465"/>
    <w:rsid w:val="3C43DA7E"/>
    <w:rsid w:val="3C5CBDE9"/>
    <w:rsid w:val="3C66C600"/>
    <w:rsid w:val="3C73D9BE"/>
    <w:rsid w:val="3C81CEA8"/>
    <w:rsid w:val="3C88C1ED"/>
    <w:rsid w:val="3C9094C5"/>
    <w:rsid w:val="3C94D435"/>
    <w:rsid w:val="3CB37603"/>
    <w:rsid w:val="3CB98DD4"/>
    <w:rsid w:val="3CBC4C0A"/>
    <w:rsid w:val="3CBEF6B0"/>
    <w:rsid w:val="3CD268E4"/>
    <w:rsid w:val="3CDE4766"/>
    <w:rsid w:val="3CF107A4"/>
    <w:rsid w:val="3CF6387D"/>
    <w:rsid w:val="3CFEC397"/>
    <w:rsid w:val="3D037675"/>
    <w:rsid w:val="3D18C4AD"/>
    <w:rsid w:val="3D211EAA"/>
    <w:rsid w:val="3D2A9138"/>
    <w:rsid w:val="3D347AF6"/>
    <w:rsid w:val="3D3853DE"/>
    <w:rsid w:val="3D432AB3"/>
    <w:rsid w:val="3D4CE6C1"/>
    <w:rsid w:val="3D57D4D8"/>
    <w:rsid w:val="3D5A95D2"/>
    <w:rsid w:val="3D5D8BC3"/>
    <w:rsid w:val="3D62B426"/>
    <w:rsid w:val="3D6865A9"/>
    <w:rsid w:val="3D77384D"/>
    <w:rsid w:val="3D99C70B"/>
    <w:rsid w:val="3D9C2B82"/>
    <w:rsid w:val="3D9E707F"/>
    <w:rsid w:val="3DB88F0D"/>
    <w:rsid w:val="3DBCB87B"/>
    <w:rsid w:val="3DC22C07"/>
    <w:rsid w:val="3DC5D77D"/>
    <w:rsid w:val="3DD43868"/>
    <w:rsid w:val="3DD4AAA6"/>
    <w:rsid w:val="3DDA13EF"/>
    <w:rsid w:val="3DDE496D"/>
    <w:rsid w:val="3DF9752B"/>
    <w:rsid w:val="3E03AF26"/>
    <w:rsid w:val="3E05827B"/>
    <w:rsid w:val="3E23F6D8"/>
    <w:rsid w:val="3E283F50"/>
    <w:rsid w:val="3E2FAD91"/>
    <w:rsid w:val="3E2FC763"/>
    <w:rsid w:val="3E327294"/>
    <w:rsid w:val="3E337D30"/>
    <w:rsid w:val="3E38ED56"/>
    <w:rsid w:val="3E3E9848"/>
    <w:rsid w:val="3E52A726"/>
    <w:rsid w:val="3E6616A7"/>
    <w:rsid w:val="3E6796A3"/>
    <w:rsid w:val="3E6F2A5D"/>
    <w:rsid w:val="3E7F9CA2"/>
    <w:rsid w:val="3E80365D"/>
    <w:rsid w:val="3E87DD1D"/>
    <w:rsid w:val="3E8AE4A5"/>
    <w:rsid w:val="3E9914F2"/>
    <w:rsid w:val="3E9F26A6"/>
    <w:rsid w:val="3EA77859"/>
    <w:rsid w:val="3ECF0984"/>
    <w:rsid w:val="3EDCCA32"/>
    <w:rsid w:val="3EE18D43"/>
    <w:rsid w:val="3EEDB23A"/>
    <w:rsid w:val="3F0A63BA"/>
    <w:rsid w:val="3F104BAB"/>
    <w:rsid w:val="3F15227F"/>
    <w:rsid w:val="3F1AE354"/>
    <w:rsid w:val="3F208A7B"/>
    <w:rsid w:val="3F3AC73C"/>
    <w:rsid w:val="3F3E9D81"/>
    <w:rsid w:val="3F4D396E"/>
    <w:rsid w:val="3F5190C7"/>
    <w:rsid w:val="3F5B79CB"/>
    <w:rsid w:val="3F5BA65E"/>
    <w:rsid w:val="3F76C9BB"/>
    <w:rsid w:val="3F77DDE9"/>
    <w:rsid w:val="3F7AA5D8"/>
    <w:rsid w:val="3F94A3B9"/>
    <w:rsid w:val="3F970EC2"/>
    <w:rsid w:val="3FA5DCCB"/>
    <w:rsid w:val="3FAA794E"/>
    <w:rsid w:val="3FACB0AA"/>
    <w:rsid w:val="3FB9CBC6"/>
    <w:rsid w:val="3FDB4D25"/>
    <w:rsid w:val="3FFDF5F9"/>
    <w:rsid w:val="3FFE4EDF"/>
    <w:rsid w:val="3FFFD4EB"/>
    <w:rsid w:val="4000DED9"/>
    <w:rsid w:val="40184A71"/>
    <w:rsid w:val="4028F00D"/>
    <w:rsid w:val="40320615"/>
    <w:rsid w:val="403424FD"/>
    <w:rsid w:val="40396701"/>
    <w:rsid w:val="404752E0"/>
    <w:rsid w:val="40539C7C"/>
    <w:rsid w:val="405A892F"/>
    <w:rsid w:val="405FF852"/>
    <w:rsid w:val="4066BE9F"/>
    <w:rsid w:val="40706331"/>
    <w:rsid w:val="407DD78F"/>
    <w:rsid w:val="40A2A66F"/>
    <w:rsid w:val="40A8F24C"/>
    <w:rsid w:val="40B37486"/>
    <w:rsid w:val="40C3865E"/>
    <w:rsid w:val="40C9535F"/>
    <w:rsid w:val="40CA4F08"/>
    <w:rsid w:val="40CE4425"/>
    <w:rsid w:val="40DEE114"/>
    <w:rsid w:val="40E83653"/>
    <w:rsid w:val="40F1F5FF"/>
    <w:rsid w:val="41027FDA"/>
    <w:rsid w:val="410B7A4B"/>
    <w:rsid w:val="410D64FD"/>
    <w:rsid w:val="410DAFDC"/>
    <w:rsid w:val="41207021"/>
    <w:rsid w:val="41250F2C"/>
    <w:rsid w:val="41290126"/>
    <w:rsid w:val="414061FE"/>
    <w:rsid w:val="41410A45"/>
    <w:rsid w:val="41526E57"/>
    <w:rsid w:val="4153CDF5"/>
    <w:rsid w:val="4155ADD5"/>
    <w:rsid w:val="4158E69C"/>
    <w:rsid w:val="415C973D"/>
    <w:rsid w:val="415F5F16"/>
    <w:rsid w:val="418EC7A0"/>
    <w:rsid w:val="419F3262"/>
    <w:rsid w:val="41C5CA1F"/>
    <w:rsid w:val="41D2801B"/>
    <w:rsid w:val="41DB32FF"/>
    <w:rsid w:val="41E11704"/>
    <w:rsid w:val="41FCB143"/>
    <w:rsid w:val="4218625D"/>
    <w:rsid w:val="421E8EC3"/>
    <w:rsid w:val="4222FE1D"/>
    <w:rsid w:val="4232986B"/>
    <w:rsid w:val="42410DBB"/>
    <w:rsid w:val="424D7D3C"/>
    <w:rsid w:val="4275C76B"/>
    <w:rsid w:val="4280F41F"/>
    <w:rsid w:val="4289BB13"/>
    <w:rsid w:val="42A90549"/>
    <w:rsid w:val="42BDC6AB"/>
    <w:rsid w:val="42BF8A04"/>
    <w:rsid w:val="42C5C7B9"/>
    <w:rsid w:val="42C63039"/>
    <w:rsid w:val="42CD7D50"/>
    <w:rsid w:val="42D740FD"/>
    <w:rsid w:val="42DEE4EA"/>
    <w:rsid w:val="42E21468"/>
    <w:rsid w:val="42E750C1"/>
    <w:rsid w:val="42EE3233"/>
    <w:rsid w:val="43016AEF"/>
    <w:rsid w:val="431842FC"/>
    <w:rsid w:val="43195ED4"/>
    <w:rsid w:val="431F8366"/>
    <w:rsid w:val="4327893F"/>
    <w:rsid w:val="432AA698"/>
    <w:rsid w:val="432B2A33"/>
    <w:rsid w:val="43448E29"/>
    <w:rsid w:val="434D75EC"/>
    <w:rsid w:val="434D86A4"/>
    <w:rsid w:val="4350A6A6"/>
    <w:rsid w:val="43526C7E"/>
    <w:rsid w:val="43697D84"/>
    <w:rsid w:val="4377B3ED"/>
    <w:rsid w:val="438E8E5D"/>
    <w:rsid w:val="4395516C"/>
    <w:rsid w:val="439FF5A0"/>
    <w:rsid w:val="43ABF851"/>
    <w:rsid w:val="43C5616B"/>
    <w:rsid w:val="43C61C8B"/>
    <w:rsid w:val="43CBE263"/>
    <w:rsid w:val="43D0F74E"/>
    <w:rsid w:val="43D75687"/>
    <w:rsid w:val="43D96A68"/>
    <w:rsid w:val="43ED514A"/>
    <w:rsid w:val="4409A5AA"/>
    <w:rsid w:val="440CB2DF"/>
    <w:rsid w:val="44160DB1"/>
    <w:rsid w:val="4417DB88"/>
    <w:rsid w:val="441ADDF1"/>
    <w:rsid w:val="441CB725"/>
    <w:rsid w:val="441CCFE2"/>
    <w:rsid w:val="4420B977"/>
    <w:rsid w:val="442A11B6"/>
    <w:rsid w:val="4432038D"/>
    <w:rsid w:val="4435CE8E"/>
    <w:rsid w:val="443A7B0F"/>
    <w:rsid w:val="4442119B"/>
    <w:rsid w:val="4447AF11"/>
    <w:rsid w:val="444F2E0A"/>
    <w:rsid w:val="445D3FE3"/>
    <w:rsid w:val="446B8734"/>
    <w:rsid w:val="4473CED6"/>
    <w:rsid w:val="4474E987"/>
    <w:rsid w:val="4482479F"/>
    <w:rsid w:val="44C7C2EB"/>
    <w:rsid w:val="44D192DA"/>
    <w:rsid w:val="44D3DBCC"/>
    <w:rsid w:val="44D8157C"/>
    <w:rsid w:val="44ECB3F8"/>
    <w:rsid w:val="44FD9129"/>
    <w:rsid w:val="4506B050"/>
    <w:rsid w:val="45087B14"/>
    <w:rsid w:val="45088CF2"/>
    <w:rsid w:val="45092145"/>
    <w:rsid w:val="450C3AC4"/>
    <w:rsid w:val="45140B15"/>
    <w:rsid w:val="451A6C46"/>
    <w:rsid w:val="4529394A"/>
    <w:rsid w:val="45357E48"/>
    <w:rsid w:val="457434F7"/>
    <w:rsid w:val="45783DFF"/>
    <w:rsid w:val="4582BD8F"/>
    <w:rsid w:val="45867F17"/>
    <w:rsid w:val="458F57C1"/>
    <w:rsid w:val="45934420"/>
    <w:rsid w:val="4594B10D"/>
    <w:rsid w:val="45A9D9FE"/>
    <w:rsid w:val="45AC3D6F"/>
    <w:rsid w:val="45C1C68A"/>
    <w:rsid w:val="45C406FC"/>
    <w:rsid w:val="45C8C1C4"/>
    <w:rsid w:val="45E330E1"/>
    <w:rsid w:val="45E78943"/>
    <w:rsid w:val="45E9A698"/>
    <w:rsid w:val="45F9733B"/>
    <w:rsid w:val="4601AEA5"/>
    <w:rsid w:val="460E5DAB"/>
    <w:rsid w:val="460E8B3D"/>
    <w:rsid w:val="460EF495"/>
    <w:rsid w:val="4613C5D9"/>
    <w:rsid w:val="46181AD2"/>
    <w:rsid w:val="46200547"/>
    <w:rsid w:val="462BE51A"/>
    <w:rsid w:val="462C7A46"/>
    <w:rsid w:val="4634977F"/>
    <w:rsid w:val="4645924E"/>
    <w:rsid w:val="4657B669"/>
    <w:rsid w:val="465CF406"/>
    <w:rsid w:val="465E8D12"/>
    <w:rsid w:val="46656FF7"/>
    <w:rsid w:val="466E48DE"/>
    <w:rsid w:val="4670A0AA"/>
    <w:rsid w:val="468E8438"/>
    <w:rsid w:val="469C8A97"/>
    <w:rsid w:val="46AA2B27"/>
    <w:rsid w:val="46ACA359"/>
    <w:rsid w:val="46C0C2FE"/>
    <w:rsid w:val="46C9EE97"/>
    <w:rsid w:val="46D7E69C"/>
    <w:rsid w:val="46DCF621"/>
    <w:rsid w:val="46DF9E65"/>
    <w:rsid w:val="46F202FC"/>
    <w:rsid w:val="46FA7191"/>
    <w:rsid w:val="46FD54E3"/>
    <w:rsid w:val="4705032F"/>
    <w:rsid w:val="470C9D60"/>
    <w:rsid w:val="47123B41"/>
    <w:rsid w:val="47156E20"/>
    <w:rsid w:val="4719C6F7"/>
    <w:rsid w:val="471B182D"/>
    <w:rsid w:val="471FDD16"/>
    <w:rsid w:val="472A6660"/>
    <w:rsid w:val="472D4712"/>
    <w:rsid w:val="4737C5E8"/>
    <w:rsid w:val="473B64B0"/>
    <w:rsid w:val="473C5EAF"/>
    <w:rsid w:val="47429346"/>
    <w:rsid w:val="4743657D"/>
    <w:rsid w:val="4745329D"/>
    <w:rsid w:val="47471036"/>
    <w:rsid w:val="4748F914"/>
    <w:rsid w:val="474C85F6"/>
    <w:rsid w:val="474E8444"/>
    <w:rsid w:val="47565323"/>
    <w:rsid w:val="475EAC8F"/>
    <w:rsid w:val="476FBEBA"/>
    <w:rsid w:val="477432BC"/>
    <w:rsid w:val="47761C03"/>
    <w:rsid w:val="47769681"/>
    <w:rsid w:val="477757C1"/>
    <w:rsid w:val="477DA288"/>
    <w:rsid w:val="4786A24E"/>
    <w:rsid w:val="478DD59C"/>
    <w:rsid w:val="4799E393"/>
    <w:rsid w:val="47A5DE3F"/>
    <w:rsid w:val="47BC7B0F"/>
    <w:rsid w:val="47C5637B"/>
    <w:rsid w:val="47C98C61"/>
    <w:rsid w:val="47CF03A9"/>
    <w:rsid w:val="47D5CD01"/>
    <w:rsid w:val="47D6147E"/>
    <w:rsid w:val="47D6A8E9"/>
    <w:rsid w:val="47D8CF7A"/>
    <w:rsid w:val="47E0C486"/>
    <w:rsid w:val="47ED0CB8"/>
    <w:rsid w:val="47F4C781"/>
    <w:rsid w:val="47FE4620"/>
    <w:rsid w:val="48099719"/>
    <w:rsid w:val="480A2FD2"/>
    <w:rsid w:val="4814AA74"/>
    <w:rsid w:val="482797A2"/>
    <w:rsid w:val="48357EF6"/>
    <w:rsid w:val="4840B97E"/>
    <w:rsid w:val="4850262A"/>
    <w:rsid w:val="48517BE1"/>
    <w:rsid w:val="4860F46C"/>
    <w:rsid w:val="486A24B0"/>
    <w:rsid w:val="487B420E"/>
    <w:rsid w:val="487B9ED6"/>
    <w:rsid w:val="48800BC2"/>
    <w:rsid w:val="48AE1D3E"/>
    <w:rsid w:val="48B1D9D1"/>
    <w:rsid w:val="48BB66A6"/>
    <w:rsid w:val="48CCC2EB"/>
    <w:rsid w:val="48DF575B"/>
    <w:rsid w:val="48E14553"/>
    <w:rsid w:val="48EF7ACC"/>
    <w:rsid w:val="48F2DA3C"/>
    <w:rsid w:val="48F4BB57"/>
    <w:rsid w:val="4918095B"/>
    <w:rsid w:val="491B0A89"/>
    <w:rsid w:val="49263FE9"/>
    <w:rsid w:val="49280A8D"/>
    <w:rsid w:val="494D822A"/>
    <w:rsid w:val="496EC126"/>
    <w:rsid w:val="4976E03A"/>
    <w:rsid w:val="49826161"/>
    <w:rsid w:val="4985803C"/>
    <w:rsid w:val="498FA723"/>
    <w:rsid w:val="4991EC9C"/>
    <w:rsid w:val="499FD542"/>
    <w:rsid w:val="49A2D520"/>
    <w:rsid w:val="49A381E9"/>
    <w:rsid w:val="49A8F670"/>
    <w:rsid w:val="49B253B7"/>
    <w:rsid w:val="49CB7050"/>
    <w:rsid w:val="49D2C884"/>
    <w:rsid w:val="49DA482F"/>
    <w:rsid w:val="49DBA0AE"/>
    <w:rsid w:val="49DFD373"/>
    <w:rsid w:val="49F94403"/>
    <w:rsid w:val="49FB748E"/>
    <w:rsid w:val="49FEF358"/>
    <w:rsid w:val="4A22FF79"/>
    <w:rsid w:val="4A29A37D"/>
    <w:rsid w:val="4A2A9D94"/>
    <w:rsid w:val="4A52978E"/>
    <w:rsid w:val="4A55BCB4"/>
    <w:rsid w:val="4A790C51"/>
    <w:rsid w:val="4A7C6DEA"/>
    <w:rsid w:val="4A7D2FA3"/>
    <w:rsid w:val="4A87FAB8"/>
    <w:rsid w:val="4A8AEE46"/>
    <w:rsid w:val="4AA084A5"/>
    <w:rsid w:val="4AA36310"/>
    <w:rsid w:val="4AA6B80B"/>
    <w:rsid w:val="4AB51009"/>
    <w:rsid w:val="4AD4ACBC"/>
    <w:rsid w:val="4AD519BE"/>
    <w:rsid w:val="4AD90035"/>
    <w:rsid w:val="4ADC8271"/>
    <w:rsid w:val="4AF1DA84"/>
    <w:rsid w:val="4AF318F4"/>
    <w:rsid w:val="4AF42C33"/>
    <w:rsid w:val="4AF678DB"/>
    <w:rsid w:val="4B07F0A6"/>
    <w:rsid w:val="4B11852D"/>
    <w:rsid w:val="4B2618E9"/>
    <w:rsid w:val="4B31E158"/>
    <w:rsid w:val="4B3D8FC0"/>
    <w:rsid w:val="4B41FF88"/>
    <w:rsid w:val="4B4C2D70"/>
    <w:rsid w:val="4B5E5D20"/>
    <w:rsid w:val="4B61861B"/>
    <w:rsid w:val="4B631FF0"/>
    <w:rsid w:val="4B63FFE3"/>
    <w:rsid w:val="4B7B11AB"/>
    <w:rsid w:val="4B88EC38"/>
    <w:rsid w:val="4B931560"/>
    <w:rsid w:val="4B9AF632"/>
    <w:rsid w:val="4B9C3C6F"/>
    <w:rsid w:val="4BAF959E"/>
    <w:rsid w:val="4BAFC912"/>
    <w:rsid w:val="4BBB040B"/>
    <w:rsid w:val="4BC1D002"/>
    <w:rsid w:val="4BC486AB"/>
    <w:rsid w:val="4BC8D906"/>
    <w:rsid w:val="4BC9E095"/>
    <w:rsid w:val="4BDDB10C"/>
    <w:rsid w:val="4BDFBDD0"/>
    <w:rsid w:val="4BE3C776"/>
    <w:rsid w:val="4BFA86EE"/>
    <w:rsid w:val="4BFCDD37"/>
    <w:rsid w:val="4C04BF34"/>
    <w:rsid w:val="4C0A0F42"/>
    <w:rsid w:val="4C0C7694"/>
    <w:rsid w:val="4C1D8A7D"/>
    <w:rsid w:val="4C2FB29A"/>
    <w:rsid w:val="4C445BA5"/>
    <w:rsid w:val="4C46FCA2"/>
    <w:rsid w:val="4C496DB0"/>
    <w:rsid w:val="4C57CF3B"/>
    <w:rsid w:val="4C679469"/>
    <w:rsid w:val="4C721649"/>
    <w:rsid w:val="4C7BC10F"/>
    <w:rsid w:val="4C9BB508"/>
    <w:rsid w:val="4CA21595"/>
    <w:rsid w:val="4CA2501E"/>
    <w:rsid w:val="4CA941AC"/>
    <w:rsid w:val="4CA95A88"/>
    <w:rsid w:val="4CAF8D9A"/>
    <w:rsid w:val="4CAFEFA7"/>
    <w:rsid w:val="4CB29860"/>
    <w:rsid w:val="4CCC264C"/>
    <w:rsid w:val="4CD41384"/>
    <w:rsid w:val="4CD6A6E8"/>
    <w:rsid w:val="4CE36321"/>
    <w:rsid w:val="4CE47653"/>
    <w:rsid w:val="4CE84D1C"/>
    <w:rsid w:val="4CF110FC"/>
    <w:rsid w:val="4CF1F188"/>
    <w:rsid w:val="4D09D1AE"/>
    <w:rsid w:val="4D0A05E8"/>
    <w:rsid w:val="4D0E2CE9"/>
    <w:rsid w:val="4D1CD52C"/>
    <w:rsid w:val="4D1F95D7"/>
    <w:rsid w:val="4D2142AE"/>
    <w:rsid w:val="4D3CC4C4"/>
    <w:rsid w:val="4D54984F"/>
    <w:rsid w:val="4D6E44D1"/>
    <w:rsid w:val="4D6EA310"/>
    <w:rsid w:val="4D802902"/>
    <w:rsid w:val="4D8B0B38"/>
    <w:rsid w:val="4D8C2B22"/>
    <w:rsid w:val="4D97528D"/>
    <w:rsid w:val="4DA7AB62"/>
    <w:rsid w:val="4DABD019"/>
    <w:rsid w:val="4DB15ABC"/>
    <w:rsid w:val="4DB3C4A8"/>
    <w:rsid w:val="4DBDACD6"/>
    <w:rsid w:val="4DDEE6B6"/>
    <w:rsid w:val="4DE17019"/>
    <w:rsid w:val="4DE690B6"/>
    <w:rsid w:val="4DE6CAFE"/>
    <w:rsid w:val="4DEA8946"/>
    <w:rsid w:val="4DEB56EF"/>
    <w:rsid w:val="4E11C79C"/>
    <w:rsid w:val="4E29BE6A"/>
    <w:rsid w:val="4E2DCD25"/>
    <w:rsid w:val="4E3777C2"/>
    <w:rsid w:val="4E3C5545"/>
    <w:rsid w:val="4E3EB595"/>
    <w:rsid w:val="4E50A08A"/>
    <w:rsid w:val="4E524BDC"/>
    <w:rsid w:val="4E5A793C"/>
    <w:rsid w:val="4E5E4930"/>
    <w:rsid w:val="4E639997"/>
    <w:rsid w:val="4E8062A0"/>
    <w:rsid w:val="4E981D87"/>
    <w:rsid w:val="4EA424B9"/>
    <w:rsid w:val="4EAA9AC0"/>
    <w:rsid w:val="4EB1B910"/>
    <w:rsid w:val="4EB4B141"/>
    <w:rsid w:val="4EB8E6A3"/>
    <w:rsid w:val="4EB955D0"/>
    <w:rsid w:val="4EC149EE"/>
    <w:rsid w:val="4EC3A1D4"/>
    <w:rsid w:val="4ECBD544"/>
    <w:rsid w:val="4ED59C2D"/>
    <w:rsid w:val="4EDD8EC1"/>
    <w:rsid w:val="4EE48656"/>
    <w:rsid w:val="4EE90B4C"/>
    <w:rsid w:val="4EEE6BA6"/>
    <w:rsid w:val="4EFEF362"/>
    <w:rsid w:val="4F013396"/>
    <w:rsid w:val="4F071B32"/>
    <w:rsid w:val="4F127CF6"/>
    <w:rsid w:val="4F197C30"/>
    <w:rsid w:val="4F2203C7"/>
    <w:rsid w:val="4F33CB92"/>
    <w:rsid w:val="4F3C3CAF"/>
    <w:rsid w:val="4F4F3584"/>
    <w:rsid w:val="4F5284F0"/>
    <w:rsid w:val="4F7B94D5"/>
    <w:rsid w:val="4F7F2FBD"/>
    <w:rsid w:val="4F939C2A"/>
    <w:rsid w:val="4F9A90F5"/>
    <w:rsid w:val="4F9E1523"/>
    <w:rsid w:val="4FB0DEBB"/>
    <w:rsid w:val="4FB36247"/>
    <w:rsid w:val="4FBCFCFB"/>
    <w:rsid w:val="4FC2F7B1"/>
    <w:rsid w:val="4FCFCAFD"/>
    <w:rsid w:val="4FD0A76C"/>
    <w:rsid w:val="4FD285B3"/>
    <w:rsid w:val="4FD7F07C"/>
    <w:rsid w:val="4FD89303"/>
    <w:rsid w:val="4FE258BD"/>
    <w:rsid w:val="4FF17CA0"/>
    <w:rsid w:val="4FF20CD9"/>
    <w:rsid w:val="4FF55AEC"/>
    <w:rsid w:val="4FF62FE4"/>
    <w:rsid w:val="4FFDA81F"/>
    <w:rsid w:val="4FFE8F50"/>
    <w:rsid w:val="500CA81C"/>
    <w:rsid w:val="500FE6C0"/>
    <w:rsid w:val="502220F4"/>
    <w:rsid w:val="5025B664"/>
    <w:rsid w:val="502AEED2"/>
    <w:rsid w:val="50315F43"/>
    <w:rsid w:val="5041552B"/>
    <w:rsid w:val="505CA3AC"/>
    <w:rsid w:val="506D1B76"/>
    <w:rsid w:val="506D2E2D"/>
    <w:rsid w:val="507E7D25"/>
    <w:rsid w:val="508089CE"/>
    <w:rsid w:val="50925DB4"/>
    <w:rsid w:val="50988482"/>
    <w:rsid w:val="509DE5A7"/>
    <w:rsid w:val="509E35DA"/>
    <w:rsid w:val="509FC640"/>
    <w:rsid w:val="50A16459"/>
    <w:rsid w:val="50A82919"/>
    <w:rsid w:val="50AA6EAB"/>
    <w:rsid w:val="50AF995C"/>
    <w:rsid w:val="50BAEC4C"/>
    <w:rsid w:val="50C23901"/>
    <w:rsid w:val="50CE33CE"/>
    <w:rsid w:val="50DC8639"/>
    <w:rsid w:val="50E7D52D"/>
    <w:rsid w:val="50E94FAF"/>
    <w:rsid w:val="50FDAE69"/>
    <w:rsid w:val="50FED8BE"/>
    <w:rsid w:val="5105CA04"/>
    <w:rsid w:val="5107DAC3"/>
    <w:rsid w:val="5111BB65"/>
    <w:rsid w:val="5112A98F"/>
    <w:rsid w:val="511C77D6"/>
    <w:rsid w:val="511C9E39"/>
    <w:rsid w:val="5124F108"/>
    <w:rsid w:val="51338E7B"/>
    <w:rsid w:val="513B0AEB"/>
    <w:rsid w:val="513C1CE3"/>
    <w:rsid w:val="513CD0B0"/>
    <w:rsid w:val="51425355"/>
    <w:rsid w:val="5143FEA1"/>
    <w:rsid w:val="514B46A6"/>
    <w:rsid w:val="514DEEA9"/>
    <w:rsid w:val="515208F1"/>
    <w:rsid w:val="516A3D91"/>
    <w:rsid w:val="517879A7"/>
    <w:rsid w:val="518F8E5B"/>
    <w:rsid w:val="5191B578"/>
    <w:rsid w:val="519BCB98"/>
    <w:rsid w:val="519FFB58"/>
    <w:rsid w:val="51A3182A"/>
    <w:rsid w:val="51A9069E"/>
    <w:rsid w:val="51B27979"/>
    <w:rsid w:val="51C0238C"/>
    <w:rsid w:val="51C59E21"/>
    <w:rsid w:val="51CA091A"/>
    <w:rsid w:val="51D14547"/>
    <w:rsid w:val="51E6BBDB"/>
    <w:rsid w:val="51F9711E"/>
    <w:rsid w:val="51FBC0D6"/>
    <w:rsid w:val="520B2BC3"/>
    <w:rsid w:val="5217DBD2"/>
    <w:rsid w:val="521DF558"/>
    <w:rsid w:val="52263871"/>
    <w:rsid w:val="522DD08B"/>
    <w:rsid w:val="522FB20B"/>
    <w:rsid w:val="523082B4"/>
    <w:rsid w:val="52353D5D"/>
    <w:rsid w:val="523F7AA5"/>
    <w:rsid w:val="52483FBA"/>
    <w:rsid w:val="5255FE2C"/>
    <w:rsid w:val="526E9EF0"/>
    <w:rsid w:val="5277C270"/>
    <w:rsid w:val="528AAB8E"/>
    <w:rsid w:val="529CEB20"/>
    <w:rsid w:val="52A5B93F"/>
    <w:rsid w:val="52B0966F"/>
    <w:rsid w:val="52B79123"/>
    <w:rsid w:val="52E0CD27"/>
    <w:rsid w:val="52E85A39"/>
    <w:rsid w:val="52E871C2"/>
    <w:rsid w:val="52E93B85"/>
    <w:rsid w:val="52E97B41"/>
    <w:rsid w:val="52FEE71E"/>
    <w:rsid w:val="530D7DC2"/>
    <w:rsid w:val="5318A0D2"/>
    <w:rsid w:val="531FFE55"/>
    <w:rsid w:val="5323812E"/>
    <w:rsid w:val="5327B5FB"/>
    <w:rsid w:val="533071BD"/>
    <w:rsid w:val="5334B8BD"/>
    <w:rsid w:val="53399D2F"/>
    <w:rsid w:val="53495534"/>
    <w:rsid w:val="5355CFC0"/>
    <w:rsid w:val="53570D43"/>
    <w:rsid w:val="5369C3C7"/>
    <w:rsid w:val="537D76AC"/>
    <w:rsid w:val="537F3AFB"/>
    <w:rsid w:val="5381B724"/>
    <w:rsid w:val="5383460F"/>
    <w:rsid w:val="538E17BF"/>
    <w:rsid w:val="53940E7B"/>
    <w:rsid w:val="53AD6D7C"/>
    <w:rsid w:val="53B2DD93"/>
    <w:rsid w:val="53B5A241"/>
    <w:rsid w:val="53B796A4"/>
    <w:rsid w:val="53CAF80D"/>
    <w:rsid w:val="53D1E4B6"/>
    <w:rsid w:val="53D25801"/>
    <w:rsid w:val="53D816B4"/>
    <w:rsid w:val="53D996F8"/>
    <w:rsid w:val="53DB99D5"/>
    <w:rsid w:val="53EF9A99"/>
    <w:rsid w:val="53FEAC28"/>
    <w:rsid w:val="54007706"/>
    <w:rsid w:val="5401CBF7"/>
    <w:rsid w:val="54172570"/>
    <w:rsid w:val="541CDBCF"/>
    <w:rsid w:val="5426ACB4"/>
    <w:rsid w:val="5433D7BF"/>
    <w:rsid w:val="5438214B"/>
    <w:rsid w:val="544A27CF"/>
    <w:rsid w:val="544D3344"/>
    <w:rsid w:val="54619E39"/>
    <w:rsid w:val="546E34A4"/>
    <w:rsid w:val="54767F09"/>
    <w:rsid w:val="54789E6F"/>
    <w:rsid w:val="5480C315"/>
    <w:rsid w:val="5497A538"/>
    <w:rsid w:val="54B65C2A"/>
    <w:rsid w:val="54C903B6"/>
    <w:rsid w:val="54DE28D9"/>
    <w:rsid w:val="54E397C9"/>
    <w:rsid w:val="54EABDDF"/>
    <w:rsid w:val="54FA7244"/>
    <w:rsid w:val="55145B36"/>
    <w:rsid w:val="551B4787"/>
    <w:rsid w:val="552BA6BD"/>
    <w:rsid w:val="552F9314"/>
    <w:rsid w:val="55543214"/>
    <w:rsid w:val="55600632"/>
    <w:rsid w:val="5565B4BD"/>
    <w:rsid w:val="55683B32"/>
    <w:rsid w:val="557667B5"/>
    <w:rsid w:val="55774869"/>
    <w:rsid w:val="557C7672"/>
    <w:rsid w:val="557E97D0"/>
    <w:rsid w:val="558438EF"/>
    <w:rsid w:val="558C1143"/>
    <w:rsid w:val="558E3B5A"/>
    <w:rsid w:val="55912DED"/>
    <w:rsid w:val="55919B3A"/>
    <w:rsid w:val="559AB1D6"/>
    <w:rsid w:val="55A36B09"/>
    <w:rsid w:val="55A4974F"/>
    <w:rsid w:val="55A5B980"/>
    <w:rsid w:val="55C4C4B7"/>
    <w:rsid w:val="55D9D6C1"/>
    <w:rsid w:val="55EBF70C"/>
    <w:rsid w:val="55F4DF9B"/>
    <w:rsid w:val="55F559B0"/>
    <w:rsid w:val="55FA0A77"/>
    <w:rsid w:val="560A6A56"/>
    <w:rsid w:val="560ACC62"/>
    <w:rsid w:val="561B8FAB"/>
    <w:rsid w:val="561D96A9"/>
    <w:rsid w:val="561DAE11"/>
    <w:rsid w:val="561F40B6"/>
    <w:rsid w:val="5622F91C"/>
    <w:rsid w:val="562B9A54"/>
    <w:rsid w:val="562F388A"/>
    <w:rsid w:val="563F7C26"/>
    <w:rsid w:val="56456BEA"/>
    <w:rsid w:val="564B8C3B"/>
    <w:rsid w:val="566EA80A"/>
    <w:rsid w:val="567A65C8"/>
    <w:rsid w:val="567BE2D3"/>
    <w:rsid w:val="56986473"/>
    <w:rsid w:val="569DEFAC"/>
    <w:rsid w:val="56AED140"/>
    <w:rsid w:val="56AF9D04"/>
    <w:rsid w:val="56BB336F"/>
    <w:rsid w:val="56C960A2"/>
    <w:rsid w:val="56DAAF6A"/>
    <w:rsid w:val="56DFFB68"/>
    <w:rsid w:val="56E65FC6"/>
    <w:rsid w:val="5708616F"/>
    <w:rsid w:val="5709A879"/>
    <w:rsid w:val="57140592"/>
    <w:rsid w:val="571D6E25"/>
    <w:rsid w:val="571DD5B1"/>
    <w:rsid w:val="573D081B"/>
    <w:rsid w:val="57893BBB"/>
    <w:rsid w:val="5790C962"/>
    <w:rsid w:val="5795B487"/>
    <w:rsid w:val="5795C388"/>
    <w:rsid w:val="57A12E61"/>
    <w:rsid w:val="57A3E14E"/>
    <w:rsid w:val="57A50C9A"/>
    <w:rsid w:val="57A5EFC0"/>
    <w:rsid w:val="57BB2118"/>
    <w:rsid w:val="57BFAB1C"/>
    <w:rsid w:val="57C16A70"/>
    <w:rsid w:val="57CC4E2D"/>
    <w:rsid w:val="57E0D4CE"/>
    <w:rsid w:val="57E2BF84"/>
    <w:rsid w:val="57ED6557"/>
    <w:rsid w:val="57F40FD7"/>
    <w:rsid w:val="57F4D1B6"/>
    <w:rsid w:val="57FCD57B"/>
    <w:rsid w:val="5803CA52"/>
    <w:rsid w:val="5820E47A"/>
    <w:rsid w:val="58315857"/>
    <w:rsid w:val="583BF1AA"/>
    <w:rsid w:val="58425318"/>
    <w:rsid w:val="584418E4"/>
    <w:rsid w:val="58560280"/>
    <w:rsid w:val="586272A3"/>
    <w:rsid w:val="58632ED6"/>
    <w:rsid w:val="5873DEDF"/>
    <w:rsid w:val="5874E713"/>
    <w:rsid w:val="587BD377"/>
    <w:rsid w:val="588122BB"/>
    <w:rsid w:val="588E712A"/>
    <w:rsid w:val="58945973"/>
    <w:rsid w:val="589578BC"/>
    <w:rsid w:val="58970E9B"/>
    <w:rsid w:val="58A3615E"/>
    <w:rsid w:val="58B6F863"/>
    <w:rsid w:val="58BABF79"/>
    <w:rsid w:val="58C2481F"/>
    <w:rsid w:val="58C91F31"/>
    <w:rsid w:val="58D22182"/>
    <w:rsid w:val="58D5F680"/>
    <w:rsid w:val="58DAD093"/>
    <w:rsid w:val="58E05D91"/>
    <w:rsid w:val="58F19D4F"/>
    <w:rsid w:val="58F2C303"/>
    <w:rsid w:val="5903A9B9"/>
    <w:rsid w:val="5921E2D0"/>
    <w:rsid w:val="5925B44D"/>
    <w:rsid w:val="592B6DFF"/>
    <w:rsid w:val="593984A1"/>
    <w:rsid w:val="594E894E"/>
    <w:rsid w:val="594F16F5"/>
    <w:rsid w:val="5951BF74"/>
    <w:rsid w:val="595A557A"/>
    <w:rsid w:val="595BCBDF"/>
    <w:rsid w:val="59666041"/>
    <w:rsid w:val="596999BE"/>
    <w:rsid w:val="596DC366"/>
    <w:rsid w:val="597235E2"/>
    <w:rsid w:val="59759F67"/>
    <w:rsid w:val="597C870A"/>
    <w:rsid w:val="59896A79"/>
    <w:rsid w:val="598EA939"/>
    <w:rsid w:val="5998D971"/>
    <w:rsid w:val="59A3C5F6"/>
    <w:rsid w:val="59B04B18"/>
    <w:rsid w:val="59B3DA3D"/>
    <w:rsid w:val="59B43F93"/>
    <w:rsid w:val="59B82E3E"/>
    <w:rsid w:val="59BCB021"/>
    <w:rsid w:val="59BF3968"/>
    <w:rsid w:val="59C0CC10"/>
    <w:rsid w:val="59CD4F08"/>
    <w:rsid w:val="59E0B2BB"/>
    <w:rsid w:val="59E1FE95"/>
    <w:rsid w:val="59E8395D"/>
    <w:rsid w:val="59E83AA3"/>
    <w:rsid w:val="59FDC828"/>
    <w:rsid w:val="5A00214B"/>
    <w:rsid w:val="5A1394AD"/>
    <w:rsid w:val="5A2C00F5"/>
    <w:rsid w:val="5A2D0B2E"/>
    <w:rsid w:val="5A3522CA"/>
    <w:rsid w:val="5A3BBF5E"/>
    <w:rsid w:val="5A43583C"/>
    <w:rsid w:val="5A5A5208"/>
    <w:rsid w:val="5A5BD8D7"/>
    <w:rsid w:val="5A689AE9"/>
    <w:rsid w:val="5A76FBB7"/>
    <w:rsid w:val="5A79AC5D"/>
    <w:rsid w:val="5A7DD70B"/>
    <w:rsid w:val="5A8CC2A0"/>
    <w:rsid w:val="5A944FA6"/>
    <w:rsid w:val="5AA88D2B"/>
    <w:rsid w:val="5AB19348"/>
    <w:rsid w:val="5AD985D9"/>
    <w:rsid w:val="5AE07A36"/>
    <w:rsid w:val="5AEDB98F"/>
    <w:rsid w:val="5AF53CF5"/>
    <w:rsid w:val="5AF771F0"/>
    <w:rsid w:val="5AFFC97E"/>
    <w:rsid w:val="5B084B94"/>
    <w:rsid w:val="5B0EBBF9"/>
    <w:rsid w:val="5B15E305"/>
    <w:rsid w:val="5B2710ED"/>
    <w:rsid w:val="5B3758BF"/>
    <w:rsid w:val="5B3B6B3B"/>
    <w:rsid w:val="5B3E36F5"/>
    <w:rsid w:val="5B3F896E"/>
    <w:rsid w:val="5B5CA70E"/>
    <w:rsid w:val="5B5FF485"/>
    <w:rsid w:val="5B61D7D2"/>
    <w:rsid w:val="5B62D8A3"/>
    <w:rsid w:val="5B6F27D5"/>
    <w:rsid w:val="5B7106EA"/>
    <w:rsid w:val="5B7CC447"/>
    <w:rsid w:val="5B91C080"/>
    <w:rsid w:val="5B9797BE"/>
    <w:rsid w:val="5B9875FA"/>
    <w:rsid w:val="5BA2619E"/>
    <w:rsid w:val="5BA884D6"/>
    <w:rsid w:val="5BA92BD6"/>
    <w:rsid w:val="5BB53378"/>
    <w:rsid w:val="5BB87249"/>
    <w:rsid w:val="5BBFD721"/>
    <w:rsid w:val="5BC88D71"/>
    <w:rsid w:val="5BDCC3C1"/>
    <w:rsid w:val="5BE990E1"/>
    <w:rsid w:val="5BFB7CE8"/>
    <w:rsid w:val="5BFFB76E"/>
    <w:rsid w:val="5C068505"/>
    <w:rsid w:val="5C0A207A"/>
    <w:rsid w:val="5C115762"/>
    <w:rsid w:val="5C2D6131"/>
    <w:rsid w:val="5C30B944"/>
    <w:rsid w:val="5C3A5322"/>
    <w:rsid w:val="5C3C881A"/>
    <w:rsid w:val="5C4EAAD9"/>
    <w:rsid w:val="5C68457F"/>
    <w:rsid w:val="5C6A73DB"/>
    <w:rsid w:val="5C863A3F"/>
    <w:rsid w:val="5C952EEF"/>
    <w:rsid w:val="5C987CB0"/>
    <w:rsid w:val="5C9D923A"/>
    <w:rsid w:val="5CA0A2AC"/>
    <w:rsid w:val="5CBB8518"/>
    <w:rsid w:val="5CBF9F2A"/>
    <w:rsid w:val="5CCB5E23"/>
    <w:rsid w:val="5CCD3EC0"/>
    <w:rsid w:val="5CD1CCED"/>
    <w:rsid w:val="5CDB4E1E"/>
    <w:rsid w:val="5CDC42C4"/>
    <w:rsid w:val="5D081E91"/>
    <w:rsid w:val="5D1D26AD"/>
    <w:rsid w:val="5D3E5955"/>
    <w:rsid w:val="5D482573"/>
    <w:rsid w:val="5D4F8948"/>
    <w:rsid w:val="5D538B58"/>
    <w:rsid w:val="5D5FD9B0"/>
    <w:rsid w:val="5D69C841"/>
    <w:rsid w:val="5D6BEDEC"/>
    <w:rsid w:val="5D6CFB56"/>
    <w:rsid w:val="5D792324"/>
    <w:rsid w:val="5D87A176"/>
    <w:rsid w:val="5D93B5C1"/>
    <w:rsid w:val="5D966E2A"/>
    <w:rsid w:val="5DA08401"/>
    <w:rsid w:val="5DA1E3CE"/>
    <w:rsid w:val="5DA75B42"/>
    <w:rsid w:val="5DAEC2D9"/>
    <w:rsid w:val="5DB01A41"/>
    <w:rsid w:val="5DBE256C"/>
    <w:rsid w:val="5DC5AC6D"/>
    <w:rsid w:val="5DC75C12"/>
    <w:rsid w:val="5DCA3365"/>
    <w:rsid w:val="5DCBC618"/>
    <w:rsid w:val="5DCF04F9"/>
    <w:rsid w:val="5DD90CDB"/>
    <w:rsid w:val="5DE32CBB"/>
    <w:rsid w:val="5DE4D590"/>
    <w:rsid w:val="5DE7B899"/>
    <w:rsid w:val="5DF417B4"/>
    <w:rsid w:val="5DF81018"/>
    <w:rsid w:val="5DFAAFB3"/>
    <w:rsid w:val="5E09947F"/>
    <w:rsid w:val="5E326A17"/>
    <w:rsid w:val="5E3CA464"/>
    <w:rsid w:val="5E424B81"/>
    <w:rsid w:val="5E46E5DA"/>
    <w:rsid w:val="5E65B03A"/>
    <w:rsid w:val="5E6C942C"/>
    <w:rsid w:val="5E73F479"/>
    <w:rsid w:val="5E78B889"/>
    <w:rsid w:val="5E7A0D09"/>
    <w:rsid w:val="5E7FD7A6"/>
    <w:rsid w:val="5E884EEC"/>
    <w:rsid w:val="5E9D107D"/>
    <w:rsid w:val="5EB71CB7"/>
    <w:rsid w:val="5EB7A70E"/>
    <w:rsid w:val="5EC25955"/>
    <w:rsid w:val="5EC5BD8C"/>
    <w:rsid w:val="5ED6126D"/>
    <w:rsid w:val="5EDE7BC1"/>
    <w:rsid w:val="5EE50B4D"/>
    <w:rsid w:val="5EE9B152"/>
    <w:rsid w:val="5EEDC566"/>
    <w:rsid w:val="5EF0EB5B"/>
    <w:rsid w:val="5EF783FC"/>
    <w:rsid w:val="5F00E96D"/>
    <w:rsid w:val="5F180BB9"/>
    <w:rsid w:val="5F1AD414"/>
    <w:rsid w:val="5F1BFA76"/>
    <w:rsid w:val="5F316BE4"/>
    <w:rsid w:val="5F346803"/>
    <w:rsid w:val="5F362612"/>
    <w:rsid w:val="5F3B8A42"/>
    <w:rsid w:val="5F444CF4"/>
    <w:rsid w:val="5F494DB4"/>
    <w:rsid w:val="5F4E434D"/>
    <w:rsid w:val="5F5736E1"/>
    <w:rsid w:val="5F5824F8"/>
    <w:rsid w:val="5F5CDFF1"/>
    <w:rsid w:val="5F61CD04"/>
    <w:rsid w:val="5F6756DE"/>
    <w:rsid w:val="5F6ED7C3"/>
    <w:rsid w:val="5F81A58D"/>
    <w:rsid w:val="5F89E744"/>
    <w:rsid w:val="5F901ED2"/>
    <w:rsid w:val="5FA956C7"/>
    <w:rsid w:val="5FA9DC6B"/>
    <w:rsid w:val="5FB3D841"/>
    <w:rsid w:val="5FC53DCE"/>
    <w:rsid w:val="5FD7282C"/>
    <w:rsid w:val="5FDA501A"/>
    <w:rsid w:val="5FE1DA07"/>
    <w:rsid w:val="5FE3F77E"/>
    <w:rsid w:val="5FEB596B"/>
    <w:rsid w:val="5FEBAAA4"/>
    <w:rsid w:val="5FEC0E6F"/>
    <w:rsid w:val="5FEDD390"/>
    <w:rsid w:val="5FFD21A9"/>
    <w:rsid w:val="60002773"/>
    <w:rsid w:val="600EA2CD"/>
    <w:rsid w:val="6019D41C"/>
    <w:rsid w:val="6031B0FE"/>
    <w:rsid w:val="6032A18D"/>
    <w:rsid w:val="603526F1"/>
    <w:rsid w:val="6035D68D"/>
    <w:rsid w:val="604563CD"/>
    <w:rsid w:val="604976CF"/>
    <w:rsid w:val="605E3E0F"/>
    <w:rsid w:val="6071DE9D"/>
    <w:rsid w:val="6073EBC7"/>
    <w:rsid w:val="6088704E"/>
    <w:rsid w:val="608FB781"/>
    <w:rsid w:val="609CB260"/>
    <w:rsid w:val="60A13B2A"/>
    <w:rsid w:val="60A8AB47"/>
    <w:rsid w:val="60B87B69"/>
    <w:rsid w:val="60B9622B"/>
    <w:rsid w:val="60C056BC"/>
    <w:rsid w:val="60C2BA87"/>
    <w:rsid w:val="60D0F566"/>
    <w:rsid w:val="60D1745C"/>
    <w:rsid w:val="60E02759"/>
    <w:rsid w:val="60E238A7"/>
    <w:rsid w:val="60E72FA5"/>
    <w:rsid w:val="60E76822"/>
    <w:rsid w:val="60E9533D"/>
    <w:rsid w:val="60F480D1"/>
    <w:rsid w:val="60FEAEAB"/>
    <w:rsid w:val="6101C015"/>
    <w:rsid w:val="61022A42"/>
    <w:rsid w:val="6103FD43"/>
    <w:rsid w:val="61077AD2"/>
    <w:rsid w:val="61078CB7"/>
    <w:rsid w:val="6108FD8D"/>
    <w:rsid w:val="610A64BD"/>
    <w:rsid w:val="610C3D86"/>
    <w:rsid w:val="6113460D"/>
    <w:rsid w:val="6129367B"/>
    <w:rsid w:val="613A60EC"/>
    <w:rsid w:val="613AE38D"/>
    <w:rsid w:val="613E184C"/>
    <w:rsid w:val="613EE6E9"/>
    <w:rsid w:val="615AFABE"/>
    <w:rsid w:val="61657A3F"/>
    <w:rsid w:val="61663DFF"/>
    <w:rsid w:val="6166598C"/>
    <w:rsid w:val="616D6833"/>
    <w:rsid w:val="6176FD27"/>
    <w:rsid w:val="6187FAE0"/>
    <w:rsid w:val="618F8FDE"/>
    <w:rsid w:val="6191F632"/>
    <w:rsid w:val="6193ACB4"/>
    <w:rsid w:val="61A1579A"/>
    <w:rsid w:val="61AB19BB"/>
    <w:rsid w:val="61C814A1"/>
    <w:rsid w:val="61C9C2F4"/>
    <w:rsid w:val="61CAF3CF"/>
    <w:rsid w:val="61D96F0E"/>
    <w:rsid w:val="61DA66D0"/>
    <w:rsid w:val="61E80FEA"/>
    <w:rsid w:val="620421EB"/>
    <w:rsid w:val="6204454C"/>
    <w:rsid w:val="620A8EEE"/>
    <w:rsid w:val="62106735"/>
    <w:rsid w:val="6218BB8D"/>
    <w:rsid w:val="62190D0A"/>
    <w:rsid w:val="6219D51E"/>
    <w:rsid w:val="621E737E"/>
    <w:rsid w:val="621F2E2D"/>
    <w:rsid w:val="62204831"/>
    <w:rsid w:val="62270D32"/>
    <w:rsid w:val="62354621"/>
    <w:rsid w:val="623D0F3B"/>
    <w:rsid w:val="623DE3D5"/>
    <w:rsid w:val="624659E0"/>
    <w:rsid w:val="624BB3D6"/>
    <w:rsid w:val="624C0199"/>
    <w:rsid w:val="624E09FF"/>
    <w:rsid w:val="6255CAA5"/>
    <w:rsid w:val="6257001D"/>
    <w:rsid w:val="625EF2F4"/>
    <w:rsid w:val="625F1BF5"/>
    <w:rsid w:val="626D609B"/>
    <w:rsid w:val="62857273"/>
    <w:rsid w:val="62C2941F"/>
    <w:rsid w:val="62CD108F"/>
    <w:rsid w:val="62DB41C5"/>
    <w:rsid w:val="62DB978E"/>
    <w:rsid w:val="62E157AE"/>
    <w:rsid w:val="62FC49A6"/>
    <w:rsid w:val="63000CEF"/>
    <w:rsid w:val="63028995"/>
    <w:rsid w:val="630441C5"/>
    <w:rsid w:val="6313C014"/>
    <w:rsid w:val="63154BA8"/>
    <w:rsid w:val="631E13C7"/>
    <w:rsid w:val="631FE635"/>
    <w:rsid w:val="632408C1"/>
    <w:rsid w:val="6326A0F7"/>
    <w:rsid w:val="632B7684"/>
    <w:rsid w:val="632BAD6A"/>
    <w:rsid w:val="632E7904"/>
    <w:rsid w:val="63366D82"/>
    <w:rsid w:val="6336DA79"/>
    <w:rsid w:val="6345BECA"/>
    <w:rsid w:val="6350212C"/>
    <w:rsid w:val="63505E91"/>
    <w:rsid w:val="635D7116"/>
    <w:rsid w:val="63678F30"/>
    <w:rsid w:val="6369F1FE"/>
    <w:rsid w:val="6377533E"/>
    <w:rsid w:val="637CA4A7"/>
    <w:rsid w:val="6384D701"/>
    <w:rsid w:val="638C8D4E"/>
    <w:rsid w:val="638F03AE"/>
    <w:rsid w:val="638F9A95"/>
    <w:rsid w:val="639C85B3"/>
    <w:rsid w:val="63A3E757"/>
    <w:rsid w:val="63A92DC2"/>
    <w:rsid w:val="63BA0ED5"/>
    <w:rsid w:val="63DDCCA4"/>
    <w:rsid w:val="63FA7282"/>
    <w:rsid w:val="64094201"/>
    <w:rsid w:val="6409DE88"/>
    <w:rsid w:val="640E9BB2"/>
    <w:rsid w:val="642334CD"/>
    <w:rsid w:val="6427EFAB"/>
    <w:rsid w:val="642F0C35"/>
    <w:rsid w:val="64437558"/>
    <w:rsid w:val="6444A96E"/>
    <w:rsid w:val="64460BEF"/>
    <w:rsid w:val="64482341"/>
    <w:rsid w:val="644F3276"/>
    <w:rsid w:val="645CEA6A"/>
    <w:rsid w:val="646EC0EB"/>
    <w:rsid w:val="64704886"/>
    <w:rsid w:val="647067C1"/>
    <w:rsid w:val="64711456"/>
    <w:rsid w:val="647BF8A2"/>
    <w:rsid w:val="64A22FD1"/>
    <w:rsid w:val="64A78B31"/>
    <w:rsid w:val="64AB5EE5"/>
    <w:rsid w:val="64B0AAD0"/>
    <w:rsid w:val="64BFDEB0"/>
    <w:rsid w:val="64C187B5"/>
    <w:rsid w:val="64C9A2BA"/>
    <w:rsid w:val="64ED40F0"/>
    <w:rsid w:val="64FD4108"/>
    <w:rsid w:val="65094CB6"/>
    <w:rsid w:val="650E1E2E"/>
    <w:rsid w:val="651C6DE7"/>
    <w:rsid w:val="651FC1F5"/>
    <w:rsid w:val="65246110"/>
    <w:rsid w:val="6532635A"/>
    <w:rsid w:val="65368CDE"/>
    <w:rsid w:val="6546BC30"/>
    <w:rsid w:val="65505FE0"/>
    <w:rsid w:val="6551B3E4"/>
    <w:rsid w:val="6562816B"/>
    <w:rsid w:val="6568FBD9"/>
    <w:rsid w:val="6571661F"/>
    <w:rsid w:val="6585AE99"/>
    <w:rsid w:val="6587975B"/>
    <w:rsid w:val="6593B14C"/>
    <w:rsid w:val="659DBBA0"/>
    <w:rsid w:val="65A477E5"/>
    <w:rsid w:val="65AFB5FB"/>
    <w:rsid w:val="65B2A259"/>
    <w:rsid w:val="65B4DFD1"/>
    <w:rsid w:val="65BEC6B7"/>
    <w:rsid w:val="65D0CDC4"/>
    <w:rsid w:val="65E8D871"/>
    <w:rsid w:val="65EC79AF"/>
    <w:rsid w:val="65FB851B"/>
    <w:rsid w:val="6603CE2D"/>
    <w:rsid w:val="66116B0C"/>
    <w:rsid w:val="66184789"/>
    <w:rsid w:val="661C2538"/>
    <w:rsid w:val="662779A4"/>
    <w:rsid w:val="662A74DF"/>
    <w:rsid w:val="6634D204"/>
    <w:rsid w:val="663BE35E"/>
    <w:rsid w:val="66407FFD"/>
    <w:rsid w:val="6643F0FF"/>
    <w:rsid w:val="665E6591"/>
    <w:rsid w:val="66678392"/>
    <w:rsid w:val="66779A03"/>
    <w:rsid w:val="668A2EB9"/>
    <w:rsid w:val="66940886"/>
    <w:rsid w:val="66A517B2"/>
    <w:rsid w:val="66C0D972"/>
    <w:rsid w:val="66C36837"/>
    <w:rsid w:val="66C881F3"/>
    <w:rsid w:val="66CA3F11"/>
    <w:rsid w:val="66CBA5AD"/>
    <w:rsid w:val="66D911BC"/>
    <w:rsid w:val="66DCBB5C"/>
    <w:rsid w:val="66DE4FBC"/>
    <w:rsid w:val="66E0DF45"/>
    <w:rsid w:val="66E607EE"/>
    <w:rsid w:val="66ED9FC6"/>
    <w:rsid w:val="66F7102D"/>
    <w:rsid w:val="66FC2FE5"/>
    <w:rsid w:val="671BB295"/>
    <w:rsid w:val="6723EF10"/>
    <w:rsid w:val="67374A06"/>
    <w:rsid w:val="6737533D"/>
    <w:rsid w:val="67428B1A"/>
    <w:rsid w:val="6743699B"/>
    <w:rsid w:val="6751F046"/>
    <w:rsid w:val="6756CF82"/>
    <w:rsid w:val="67571A8D"/>
    <w:rsid w:val="675A5172"/>
    <w:rsid w:val="675AB41E"/>
    <w:rsid w:val="677CEEA8"/>
    <w:rsid w:val="677D4931"/>
    <w:rsid w:val="6782D86C"/>
    <w:rsid w:val="67848A8B"/>
    <w:rsid w:val="678A7F37"/>
    <w:rsid w:val="678A7FA4"/>
    <w:rsid w:val="67A56CDE"/>
    <w:rsid w:val="67B27AFF"/>
    <w:rsid w:val="67BC9945"/>
    <w:rsid w:val="67BE89E1"/>
    <w:rsid w:val="67C408C0"/>
    <w:rsid w:val="67C45FC6"/>
    <w:rsid w:val="67CAC0AE"/>
    <w:rsid w:val="67D0B9BC"/>
    <w:rsid w:val="67D8C635"/>
    <w:rsid w:val="67DDC8CE"/>
    <w:rsid w:val="67E2AB65"/>
    <w:rsid w:val="67ED19D8"/>
    <w:rsid w:val="681ACD83"/>
    <w:rsid w:val="6829747B"/>
    <w:rsid w:val="682E17EA"/>
    <w:rsid w:val="6833C243"/>
    <w:rsid w:val="68460B5A"/>
    <w:rsid w:val="684A0E3F"/>
    <w:rsid w:val="684DD43F"/>
    <w:rsid w:val="6853F902"/>
    <w:rsid w:val="685CD1B4"/>
    <w:rsid w:val="6860D0A6"/>
    <w:rsid w:val="6868660F"/>
    <w:rsid w:val="686A0C10"/>
    <w:rsid w:val="68870B04"/>
    <w:rsid w:val="6892A0DF"/>
    <w:rsid w:val="689E81FA"/>
    <w:rsid w:val="68B0CA4B"/>
    <w:rsid w:val="68CE61FE"/>
    <w:rsid w:val="68D8AD49"/>
    <w:rsid w:val="68DD965D"/>
    <w:rsid w:val="68DFDDB0"/>
    <w:rsid w:val="68E0121C"/>
    <w:rsid w:val="68E22434"/>
    <w:rsid w:val="68ED646E"/>
    <w:rsid w:val="68EF241D"/>
    <w:rsid w:val="68EFD993"/>
    <w:rsid w:val="68F9E327"/>
    <w:rsid w:val="68FCA4A5"/>
    <w:rsid w:val="690C9B1E"/>
    <w:rsid w:val="690DB46E"/>
    <w:rsid w:val="69174DE4"/>
    <w:rsid w:val="69183FCB"/>
    <w:rsid w:val="691BA0F1"/>
    <w:rsid w:val="691C1D28"/>
    <w:rsid w:val="6925D230"/>
    <w:rsid w:val="693366B1"/>
    <w:rsid w:val="693CF170"/>
    <w:rsid w:val="69412AA7"/>
    <w:rsid w:val="6943948F"/>
    <w:rsid w:val="6943C4FB"/>
    <w:rsid w:val="69516DD3"/>
    <w:rsid w:val="69556056"/>
    <w:rsid w:val="696A35CC"/>
    <w:rsid w:val="696ECE73"/>
    <w:rsid w:val="69702584"/>
    <w:rsid w:val="697348E3"/>
    <w:rsid w:val="697C0703"/>
    <w:rsid w:val="6981AC98"/>
    <w:rsid w:val="698AB9B1"/>
    <w:rsid w:val="6994BB8F"/>
    <w:rsid w:val="699FEBBA"/>
    <w:rsid w:val="69B540D9"/>
    <w:rsid w:val="69BB9718"/>
    <w:rsid w:val="69C283E9"/>
    <w:rsid w:val="69E5B44B"/>
    <w:rsid w:val="6A02ABE3"/>
    <w:rsid w:val="6A0C6E56"/>
    <w:rsid w:val="6A17547D"/>
    <w:rsid w:val="6A225E1D"/>
    <w:rsid w:val="6A24FB73"/>
    <w:rsid w:val="6A26C3B4"/>
    <w:rsid w:val="6A2821A1"/>
    <w:rsid w:val="6A2C1C29"/>
    <w:rsid w:val="6A2D7F43"/>
    <w:rsid w:val="6A316F7B"/>
    <w:rsid w:val="6A3EA1E8"/>
    <w:rsid w:val="6A578CD3"/>
    <w:rsid w:val="6A5DF2B3"/>
    <w:rsid w:val="6A6DECBB"/>
    <w:rsid w:val="6A7B1A5B"/>
    <w:rsid w:val="6A7EC89F"/>
    <w:rsid w:val="6A84C4E9"/>
    <w:rsid w:val="6A87B49A"/>
    <w:rsid w:val="6A8804CA"/>
    <w:rsid w:val="6A8AF08F"/>
    <w:rsid w:val="6A8B2582"/>
    <w:rsid w:val="6A94B9FB"/>
    <w:rsid w:val="6A9602ED"/>
    <w:rsid w:val="6AABE00D"/>
    <w:rsid w:val="6AB14E2E"/>
    <w:rsid w:val="6AB1C0B3"/>
    <w:rsid w:val="6AB2C0D2"/>
    <w:rsid w:val="6AB2D560"/>
    <w:rsid w:val="6AB52FDA"/>
    <w:rsid w:val="6AB891ED"/>
    <w:rsid w:val="6AC98A54"/>
    <w:rsid w:val="6AD57A43"/>
    <w:rsid w:val="6AEF0BBB"/>
    <w:rsid w:val="6B12770F"/>
    <w:rsid w:val="6B16079F"/>
    <w:rsid w:val="6B17CEA4"/>
    <w:rsid w:val="6B1B31D0"/>
    <w:rsid w:val="6B1F33A9"/>
    <w:rsid w:val="6B2F0C92"/>
    <w:rsid w:val="6B349116"/>
    <w:rsid w:val="6B3CE290"/>
    <w:rsid w:val="6B449526"/>
    <w:rsid w:val="6B45C76C"/>
    <w:rsid w:val="6B51A7D2"/>
    <w:rsid w:val="6B5701D9"/>
    <w:rsid w:val="6B64F9F9"/>
    <w:rsid w:val="6B6A8094"/>
    <w:rsid w:val="6B6AF49E"/>
    <w:rsid w:val="6B86602F"/>
    <w:rsid w:val="6B8CDCDF"/>
    <w:rsid w:val="6B912CAA"/>
    <w:rsid w:val="6B93B151"/>
    <w:rsid w:val="6B9632D4"/>
    <w:rsid w:val="6B987337"/>
    <w:rsid w:val="6B995542"/>
    <w:rsid w:val="6BA03DE4"/>
    <w:rsid w:val="6BB15B01"/>
    <w:rsid w:val="6BBB9931"/>
    <w:rsid w:val="6BC766F9"/>
    <w:rsid w:val="6BD0E165"/>
    <w:rsid w:val="6BD3BD3C"/>
    <w:rsid w:val="6BD442B7"/>
    <w:rsid w:val="6BD81F1A"/>
    <w:rsid w:val="6C09F3D9"/>
    <w:rsid w:val="6C2037C3"/>
    <w:rsid w:val="6C20E95F"/>
    <w:rsid w:val="6C261629"/>
    <w:rsid w:val="6C2B88DA"/>
    <w:rsid w:val="6C3CE5F7"/>
    <w:rsid w:val="6C3F69C2"/>
    <w:rsid w:val="6C4E4F75"/>
    <w:rsid w:val="6C6F1C1E"/>
    <w:rsid w:val="6C73700C"/>
    <w:rsid w:val="6C7AEF5C"/>
    <w:rsid w:val="6C7CE734"/>
    <w:rsid w:val="6C91118A"/>
    <w:rsid w:val="6CB6F70D"/>
    <w:rsid w:val="6CBA3B8A"/>
    <w:rsid w:val="6CC4812C"/>
    <w:rsid w:val="6CCA2536"/>
    <w:rsid w:val="6CD7CC0F"/>
    <w:rsid w:val="6CE2116B"/>
    <w:rsid w:val="6CEA9314"/>
    <w:rsid w:val="6CF3FB89"/>
    <w:rsid w:val="6CF6A282"/>
    <w:rsid w:val="6CF90F97"/>
    <w:rsid w:val="6D0C71DC"/>
    <w:rsid w:val="6D19AAB9"/>
    <w:rsid w:val="6D1A7101"/>
    <w:rsid w:val="6D1F0FE8"/>
    <w:rsid w:val="6D20546C"/>
    <w:rsid w:val="6D208FF8"/>
    <w:rsid w:val="6D25E10F"/>
    <w:rsid w:val="6D2B4118"/>
    <w:rsid w:val="6D471958"/>
    <w:rsid w:val="6D4861D1"/>
    <w:rsid w:val="6D578C5A"/>
    <w:rsid w:val="6D599034"/>
    <w:rsid w:val="6D745E07"/>
    <w:rsid w:val="6D8485CD"/>
    <w:rsid w:val="6D877411"/>
    <w:rsid w:val="6D952629"/>
    <w:rsid w:val="6D9FD9F7"/>
    <w:rsid w:val="6DA18952"/>
    <w:rsid w:val="6DA8AFA1"/>
    <w:rsid w:val="6DAAF98C"/>
    <w:rsid w:val="6DB35EA0"/>
    <w:rsid w:val="6DB72845"/>
    <w:rsid w:val="6DBAD092"/>
    <w:rsid w:val="6DBB5AFC"/>
    <w:rsid w:val="6DBFAF12"/>
    <w:rsid w:val="6DC9174B"/>
    <w:rsid w:val="6DECF076"/>
    <w:rsid w:val="6DF6A261"/>
    <w:rsid w:val="6DFA1958"/>
    <w:rsid w:val="6DFBF9B8"/>
    <w:rsid w:val="6DFD91E2"/>
    <w:rsid w:val="6DFE4929"/>
    <w:rsid w:val="6E0884EB"/>
    <w:rsid w:val="6E102951"/>
    <w:rsid w:val="6E1F2EF2"/>
    <w:rsid w:val="6E204D88"/>
    <w:rsid w:val="6E29B149"/>
    <w:rsid w:val="6E346627"/>
    <w:rsid w:val="6E354B21"/>
    <w:rsid w:val="6E3D0FE5"/>
    <w:rsid w:val="6E419EB8"/>
    <w:rsid w:val="6E424F42"/>
    <w:rsid w:val="6E42998F"/>
    <w:rsid w:val="6E47F897"/>
    <w:rsid w:val="6E4865F1"/>
    <w:rsid w:val="6E4E5E42"/>
    <w:rsid w:val="6E505854"/>
    <w:rsid w:val="6E53243A"/>
    <w:rsid w:val="6E6D5496"/>
    <w:rsid w:val="6E788EBE"/>
    <w:rsid w:val="6E7A30B4"/>
    <w:rsid w:val="6E88123D"/>
    <w:rsid w:val="6E8DD535"/>
    <w:rsid w:val="6E95CA30"/>
    <w:rsid w:val="6E97F24C"/>
    <w:rsid w:val="6EB5EBFA"/>
    <w:rsid w:val="6EBBA8B3"/>
    <w:rsid w:val="6EBC4F85"/>
    <w:rsid w:val="6EC37DA2"/>
    <w:rsid w:val="6EDB3268"/>
    <w:rsid w:val="6EEAF3AC"/>
    <w:rsid w:val="6EFA3BA2"/>
    <w:rsid w:val="6F0BFB9F"/>
    <w:rsid w:val="6F0F6FB1"/>
    <w:rsid w:val="6F1294E2"/>
    <w:rsid w:val="6F15ED91"/>
    <w:rsid w:val="6F1710F1"/>
    <w:rsid w:val="6F18C07F"/>
    <w:rsid w:val="6F1B6CFA"/>
    <w:rsid w:val="6F1FB08D"/>
    <w:rsid w:val="6F2FE78C"/>
    <w:rsid w:val="6F3E2A50"/>
    <w:rsid w:val="6F4828F8"/>
    <w:rsid w:val="6F483D53"/>
    <w:rsid w:val="6F4E3619"/>
    <w:rsid w:val="6F4F5669"/>
    <w:rsid w:val="6F56E44B"/>
    <w:rsid w:val="6F6C7186"/>
    <w:rsid w:val="6F7217A5"/>
    <w:rsid w:val="6F788A15"/>
    <w:rsid w:val="6F81B2E9"/>
    <w:rsid w:val="6F91064F"/>
    <w:rsid w:val="6F956F7A"/>
    <w:rsid w:val="6F97EB28"/>
    <w:rsid w:val="6FA3CE02"/>
    <w:rsid w:val="6FAAF0A0"/>
    <w:rsid w:val="6FB1B14D"/>
    <w:rsid w:val="6FC385D9"/>
    <w:rsid w:val="6FD3284E"/>
    <w:rsid w:val="6FDB7CA9"/>
    <w:rsid w:val="6FDE1FA2"/>
    <w:rsid w:val="6FE0DB96"/>
    <w:rsid w:val="6FEC9D55"/>
    <w:rsid w:val="6FF3F6A2"/>
    <w:rsid w:val="6FF43C57"/>
    <w:rsid w:val="700AEED4"/>
    <w:rsid w:val="700D7929"/>
    <w:rsid w:val="7010862B"/>
    <w:rsid w:val="70135112"/>
    <w:rsid w:val="70148FC3"/>
    <w:rsid w:val="702284CF"/>
    <w:rsid w:val="702B8035"/>
    <w:rsid w:val="7033E1B6"/>
    <w:rsid w:val="70396E53"/>
    <w:rsid w:val="70433E02"/>
    <w:rsid w:val="705B81F5"/>
    <w:rsid w:val="706D4749"/>
    <w:rsid w:val="7071F37F"/>
    <w:rsid w:val="7075AD04"/>
    <w:rsid w:val="7078CB1D"/>
    <w:rsid w:val="709AF3E4"/>
    <w:rsid w:val="70A32191"/>
    <w:rsid w:val="70A7B703"/>
    <w:rsid w:val="70AA94B9"/>
    <w:rsid w:val="70BDF749"/>
    <w:rsid w:val="70C8EBA6"/>
    <w:rsid w:val="70C972DF"/>
    <w:rsid w:val="70E7B977"/>
    <w:rsid w:val="70F118DE"/>
    <w:rsid w:val="70F4A1E1"/>
    <w:rsid w:val="70F82FDB"/>
    <w:rsid w:val="70FE11A1"/>
    <w:rsid w:val="7100A172"/>
    <w:rsid w:val="71161B67"/>
    <w:rsid w:val="712E68CC"/>
    <w:rsid w:val="71310686"/>
    <w:rsid w:val="71314D84"/>
    <w:rsid w:val="71344D22"/>
    <w:rsid w:val="713E6016"/>
    <w:rsid w:val="7147F47F"/>
    <w:rsid w:val="7148F7DE"/>
    <w:rsid w:val="7156D7EC"/>
    <w:rsid w:val="7159E9BF"/>
    <w:rsid w:val="71645485"/>
    <w:rsid w:val="71694959"/>
    <w:rsid w:val="716E206A"/>
    <w:rsid w:val="717C063F"/>
    <w:rsid w:val="71864DCC"/>
    <w:rsid w:val="718CC3F3"/>
    <w:rsid w:val="7190E70A"/>
    <w:rsid w:val="71972B5C"/>
    <w:rsid w:val="719D757B"/>
    <w:rsid w:val="71B2A8D4"/>
    <w:rsid w:val="71C7AC56"/>
    <w:rsid w:val="71E57388"/>
    <w:rsid w:val="71EBEC84"/>
    <w:rsid w:val="71EF5DA6"/>
    <w:rsid w:val="71FB05F0"/>
    <w:rsid w:val="720407FB"/>
    <w:rsid w:val="7205036A"/>
    <w:rsid w:val="720C69BD"/>
    <w:rsid w:val="720E40DE"/>
    <w:rsid w:val="72102E43"/>
    <w:rsid w:val="7211EE18"/>
    <w:rsid w:val="72156D67"/>
    <w:rsid w:val="7228841E"/>
    <w:rsid w:val="723E92C6"/>
    <w:rsid w:val="72475458"/>
    <w:rsid w:val="725E3939"/>
    <w:rsid w:val="725E5728"/>
    <w:rsid w:val="725F7063"/>
    <w:rsid w:val="72607D62"/>
    <w:rsid w:val="7261B86E"/>
    <w:rsid w:val="7266CB8D"/>
    <w:rsid w:val="7269CE63"/>
    <w:rsid w:val="7275F445"/>
    <w:rsid w:val="72825B5E"/>
    <w:rsid w:val="7285A048"/>
    <w:rsid w:val="728A98B2"/>
    <w:rsid w:val="728CE518"/>
    <w:rsid w:val="7291C39D"/>
    <w:rsid w:val="72A2B6CC"/>
    <w:rsid w:val="72B06F54"/>
    <w:rsid w:val="72B51BAC"/>
    <w:rsid w:val="72B928BC"/>
    <w:rsid w:val="72B9CE4A"/>
    <w:rsid w:val="72BED2E3"/>
    <w:rsid w:val="72CA6CF7"/>
    <w:rsid w:val="72CB75B5"/>
    <w:rsid w:val="72D80A59"/>
    <w:rsid w:val="72EC2B5C"/>
    <w:rsid w:val="72ED63D6"/>
    <w:rsid w:val="72ED8CBA"/>
    <w:rsid w:val="72F1897B"/>
    <w:rsid w:val="72FB2B77"/>
    <w:rsid w:val="7303C91A"/>
    <w:rsid w:val="730EA999"/>
    <w:rsid w:val="731115B1"/>
    <w:rsid w:val="731435BB"/>
    <w:rsid w:val="73289D80"/>
    <w:rsid w:val="73418C93"/>
    <w:rsid w:val="734F6397"/>
    <w:rsid w:val="73590341"/>
    <w:rsid w:val="73646ED0"/>
    <w:rsid w:val="73911D4D"/>
    <w:rsid w:val="73948796"/>
    <w:rsid w:val="73B1F277"/>
    <w:rsid w:val="73B7E71A"/>
    <w:rsid w:val="73B9EEDD"/>
    <w:rsid w:val="73C09C48"/>
    <w:rsid w:val="73C823BB"/>
    <w:rsid w:val="73D2E094"/>
    <w:rsid w:val="73D33D1F"/>
    <w:rsid w:val="73D7D12A"/>
    <w:rsid w:val="73E3EB0D"/>
    <w:rsid w:val="73E9FDD5"/>
    <w:rsid w:val="7419BCED"/>
    <w:rsid w:val="741BB682"/>
    <w:rsid w:val="7421DD3D"/>
    <w:rsid w:val="7425BC41"/>
    <w:rsid w:val="74271190"/>
    <w:rsid w:val="7428C985"/>
    <w:rsid w:val="742FCEFB"/>
    <w:rsid w:val="7441D456"/>
    <w:rsid w:val="74623014"/>
    <w:rsid w:val="7466D815"/>
    <w:rsid w:val="7472958E"/>
    <w:rsid w:val="74782999"/>
    <w:rsid w:val="748ECE54"/>
    <w:rsid w:val="74932CB4"/>
    <w:rsid w:val="7498BEBD"/>
    <w:rsid w:val="749BEB93"/>
    <w:rsid w:val="74BC1D5A"/>
    <w:rsid w:val="74C020E5"/>
    <w:rsid w:val="74CE18DE"/>
    <w:rsid w:val="74CEC329"/>
    <w:rsid w:val="74E56401"/>
    <w:rsid w:val="74F6EA50"/>
    <w:rsid w:val="7506FC9A"/>
    <w:rsid w:val="751E12D2"/>
    <w:rsid w:val="751FA82B"/>
    <w:rsid w:val="75201168"/>
    <w:rsid w:val="752C5FFA"/>
    <w:rsid w:val="7534F332"/>
    <w:rsid w:val="753E6D1B"/>
    <w:rsid w:val="7543ADF9"/>
    <w:rsid w:val="7545D014"/>
    <w:rsid w:val="754DC663"/>
    <w:rsid w:val="754F9ECF"/>
    <w:rsid w:val="7551641E"/>
    <w:rsid w:val="7561FF9E"/>
    <w:rsid w:val="757758F8"/>
    <w:rsid w:val="758988D0"/>
    <w:rsid w:val="7589D3B8"/>
    <w:rsid w:val="758BA2BF"/>
    <w:rsid w:val="758D59D5"/>
    <w:rsid w:val="759B5AB4"/>
    <w:rsid w:val="75A12348"/>
    <w:rsid w:val="75A17403"/>
    <w:rsid w:val="75B6704C"/>
    <w:rsid w:val="75BDF5A0"/>
    <w:rsid w:val="75CA8F85"/>
    <w:rsid w:val="75CB321C"/>
    <w:rsid w:val="75D41700"/>
    <w:rsid w:val="75EE9CE0"/>
    <w:rsid w:val="75F1D681"/>
    <w:rsid w:val="75F8B768"/>
    <w:rsid w:val="75F9FD15"/>
    <w:rsid w:val="761B0155"/>
    <w:rsid w:val="761F9D56"/>
    <w:rsid w:val="7620A3AC"/>
    <w:rsid w:val="7630F194"/>
    <w:rsid w:val="763188BE"/>
    <w:rsid w:val="763DB1EF"/>
    <w:rsid w:val="7641E767"/>
    <w:rsid w:val="76501A12"/>
    <w:rsid w:val="76623510"/>
    <w:rsid w:val="76633FBF"/>
    <w:rsid w:val="76637A9F"/>
    <w:rsid w:val="7669220C"/>
    <w:rsid w:val="769DF388"/>
    <w:rsid w:val="76A07FEE"/>
    <w:rsid w:val="76B421E8"/>
    <w:rsid w:val="76B7BC53"/>
    <w:rsid w:val="76B8243F"/>
    <w:rsid w:val="76BBF3C5"/>
    <w:rsid w:val="76C90D0A"/>
    <w:rsid w:val="76D2DF80"/>
    <w:rsid w:val="76D6A09E"/>
    <w:rsid w:val="76E12FD3"/>
    <w:rsid w:val="76FF1191"/>
    <w:rsid w:val="7701CD89"/>
    <w:rsid w:val="7709EE92"/>
    <w:rsid w:val="770AB6FB"/>
    <w:rsid w:val="771EDDA3"/>
    <w:rsid w:val="77249F21"/>
    <w:rsid w:val="77292B17"/>
    <w:rsid w:val="7733654C"/>
    <w:rsid w:val="773B0235"/>
    <w:rsid w:val="77404F5E"/>
    <w:rsid w:val="77526B41"/>
    <w:rsid w:val="77714BB4"/>
    <w:rsid w:val="777BB401"/>
    <w:rsid w:val="777EC313"/>
    <w:rsid w:val="7794D2B4"/>
    <w:rsid w:val="77AD6414"/>
    <w:rsid w:val="77AFE777"/>
    <w:rsid w:val="77C07A04"/>
    <w:rsid w:val="77C0CA5F"/>
    <w:rsid w:val="77C261FC"/>
    <w:rsid w:val="77E3FD01"/>
    <w:rsid w:val="77E8AD4B"/>
    <w:rsid w:val="77EAB3D5"/>
    <w:rsid w:val="7802A201"/>
    <w:rsid w:val="7804ED79"/>
    <w:rsid w:val="781CA62F"/>
    <w:rsid w:val="784A3862"/>
    <w:rsid w:val="785EEE98"/>
    <w:rsid w:val="785F1120"/>
    <w:rsid w:val="786138B1"/>
    <w:rsid w:val="786454F5"/>
    <w:rsid w:val="78740E33"/>
    <w:rsid w:val="7875C852"/>
    <w:rsid w:val="788CB22D"/>
    <w:rsid w:val="7896F41F"/>
    <w:rsid w:val="78A13D51"/>
    <w:rsid w:val="78A750EC"/>
    <w:rsid w:val="78BCDF85"/>
    <w:rsid w:val="78D33088"/>
    <w:rsid w:val="78D62D2E"/>
    <w:rsid w:val="78DDE4C5"/>
    <w:rsid w:val="78EC23AC"/>
    <w:rsid w:val="78F264D6"/>
    <w:rsid w:val="78F70874"/>
    <w:rsid w:val="78F8430B"/>
    <w:rsid w:val="790AC6BE"/>
    <w:rsid w:val="7912CCA0"/>
    <w:rsid w:val="792F3C4C"/>
    <w:rsid w:val="7934D9F9"/>
    <w:rsid w:val="793A1363"/>
    <w:rsid w:val="793A3935"/>
    <w:rsid w:val="793B9F82"/>
    <w:rsid w:val="794124D5"/>
    <w:rsid w:val="79443A54"/>
    <w:rsid w:val="7966FBFA"/>
    <w:rsid w:val="797CBB47"/>
    <w:rsid w:val="797D80F5"/>
    <w:rsid w:val="797FA5E0"/>
    <w:rsid w:val="79807353"/>
    <w:rsid w:val="7986223B"/>
    <w:rsid w:val="799EA758"/>
    <w:rsid w:val="799EDA27"/>
    <w:rsid w:val="79A50E05"/>
    <w:rsid w:val="79A835A1"/>
    <w:rsid w:val="79AEF912"/>
    <w:rsid w:val="79AF12D9"/>
    <w:rsid w:val="79B19D82"/>
    <w:rsid w:val="79B745F9"/>
    <w:rsid w:val="79B9838C"/>
    <w:rsid w:val="79C77357"/>
    <w:rsid w:val="79CBAEB2"/>
    <w:rsid w:val="79CCFAA4"/>
    <w:rsid w:val="79E6FEF2"/>
    <w:rsid w:val="79EEF087"/>
    <w:rsid w:val="79F2568F"/>
    <w:rsid w:val="7A010BDF"/>
    <w:rsid w:val="7A0CDC2D"/>
    <w:rsid w:val="7A0FB658"/>
    <w:rsid w:val="7A2678F9"/>
    <w:rsid w:val="7A34F18B"/>
    <w:rsid w:val="7A4878A6"/>
    <w:rsid w:val="7A4EEE2B"/>
    <w:rsid w:val="7A4FB939"/>
    <w:rsid w:val="7A54C1AC"/>
    <w:rsid w:val="7A56DE6B"/>
    <w:rsid w:val="7A5D26E8"/>
    <w:rsid w:val="7A63BBC4"/>
    <w:rsid w:val="7A6F4227"/>
    <w:rsid w:val="7A73415E"/>
    <w:rsid w:val="7A74A39E"/>
    <w:rsid w:val="7A7C0E6A"/>
    <w:rsid w:val="7A7F669B"/>
    <w:rsid w:val="7A80BECC"/>
    <w:rsid w:val="7A8CE965"/>
    <w:rsid w:val="7A8F10AB"/>
    <w:rsid w:val="7A9F2AA8"/>
    <w:rsid w:val="7AAC3843"/>
    <w:rsid w:val="7AC1D426"/>
    <w:rsid w:val="7ACF6FD7"/>
    <w:rsid w:val="7AD16490"/>
    <w:rsid w:val="7ADE42A5"/>
    <w:rsid w:val="7AF413B4"/>
    <w:rsid w:val="7B06A647"/>
    <w:rsid w:val="7B09801A"/>
    <w:rsid w:val="7B0BB142"/>
    <w:rsid w:val="7B0D78B9"/>
    <w:rsid w:val="7B1B4242"/>
    <w:rsid w:val="7B1D9FDB"/>
    <w:rsid w:val="7B242660"/>
    <w:rsid w:val="7B32CD97"/>
    <w:rsid w:val="7B342769"/>
    <w:rsid w:val="7B3C6685"/>
    <w:rsid w:val="7B4C62C8"/>
    <w:rsid w:val="7B564CC2"/>
    <w:rsid w:val="7B58AD9B"/>
    <w:rsid w:val="7B7C130A"/>
    <w:rsid w:val="7B888A3F"/>
    <w:rsid w:val="7B9E6712"/>
    <w:rsid w:val="7BA09FC6"/>
    <w:rsid w:val="7BDA3A44"/>
    <w:rsid w:val="7BDD4D65"/>
    <w:rsid w:val="7BE26F4A"/>
    <w:rsid w:val="7BE5DE14"/>
    <w:rsid w:val="7BECB565"/>
    <w:rsid w:val="7BF242E5"/>
    <w:rsid w:val="7BFEADD9"/>
    <w:rsid w:val="7C2604AA"/>
    <w:rsid w:val="7C32D646"/>
    <w:rsid w:val="7C35CA1A"/>
    <w:rsid w:val="7C47A184"/>
    <w:rsid w:val="7C4BFC57"/>
    <w:rsid w:val="7C63D53F"/>
    <w:rsid w:val="7C748E7E"/>
    <w:rsid w:val="7C7509DF"/>
    <w:rsid w:val="7C9DBA50"/>
    <w:rsid w:val="7C9E9917"/>
    <w:rsid w:val="7CA3966E"/>
    <w:rsid w:val="7CA6048B"/>
    <w:rsid w:val="7CAF8B54"/>
    <w:rsid w:val="7CC1B7CB"/>
    <w:rsid w:val="7CD59E87"/>
    <w:rsid w:val="7CD9B78E"/>
    <w:rsid w:val="7CDD9010"/>
    <w:rsid w:val="7CE43A75"/>
    <w:rsid w:val="7CEEF8FA"/>
    <w:rsid w:val="7CF3AD3E"/>
    <w:rsid w:val="7CFFDCD3"/>
    <w:rsid w:val="7D042B71"/>
    <w:rsid w:val="7D41ECA9"/>
    <w:rsid w:val="7D43EEDB"/>
    <w:rsid w:val="7D4F4984"/>
    <w:rsid w:val="7D57681D"/>
    <w:rsid w:val="7D5EFB11"/>
    <w:rsid w:val="7D60010E"/>
    <w:rsid w:val="7D691603"/>
    <w:rsid w:val="7D72AF63"/>
    <w:rsid w:val="7D84D1B0"/>
    <w:rsid w:val="7D84E28A"/>
    <w:rsid w:val="7D85EAAE"/>
    <w:rsid w:val="7D9525E6"/>
    <w:rsid w:val="7D95AE29"/>
    <w:rsid w:val="7D974E09"/>
    <w:rsid w:val="7DACD75D"/>
    <w:rsid w:val="7DBD7B41"/>
    <w:rsid w:val="7DCE2F10"/>
    <w:rsid w:val="7DD0F1BA"/>
    <w:rsid w:val="7DE7B58B"/>
    <w:rsid w:val="7DED8E3C"/>
    <w:rsid w:val="7E02752E"/>
    <w:rsid w:val="7E06A4E9"/>
    <w:rsid w:val="7E0C4200"/>
    <w:rsid w:val="7E0F3E1F"/>
    <w:rsid w:val="7E16333B"/>
    <w:rsid w:val="7E1F4476"/>
    <w:rsid w:val="7E2D74C5"/>
    <w:rsid w:val="7E317FBF"/>
    <w:rsid w:val="7E3183D1"/>
    <w:rsid w:val="7E3269A0"/>
    <w:rsid w:val="7E32D8C2"/>
    <w:rsid w:val="7E4EA02B"/>
    <w:rsid w:val="7E58D357"/>
    <w:rsid w:val="7E633AC8"/>
    <w:rsid w:val="7E67C354"/>
    <w:rsid w:val="7E6EA572"/>
    <w:rsid w:val="7E7DF17A"/>
    <w:rsid w:val="7E8856D5"/>
    <w:rsid w:val="7E88D7E6"/>
    <w:rsid w:val="7E8B1269"/>
    <w:rsid w:val="7E8DB48D"/>
    <w:rsid w:val="7E903A23"/>
    <w:rsid w:val="7E92C7AB"/>
    <w:rsid w:val="7E937E81"/>
    <w:rsid w:val="7EA8A63D"/>
    <w:rsid w:val="7EBF0073"/>
    <w:rsid w:val="7EC1F172"/>
    <w:rsid w:val="7EC89D08"/>
    <w:rsid w:val="7ED81E2B"/>
    <w:rsid w:val="7ED8300D"/>
    <w:rsid w:val="7EE07F88"/>
    <w:rsid w:val="7EE87B42"/>
    <w:rsid w:val="7EF08103"/>
    <w:rsid w:val="7EF33309"/>
    <w:rsid w:val="7EF90271"/>
    <w:rsid w:val="7F09AF84"/>
    <w:rsid w:val="7F11B337"/>
    <w:rsid w:val="7F1467FB"/>
    <w:rsid w:val="7F232DAA"/>
    <w:rsid w:val="7F30FBB6"/>
    <w:rsid w:val="7F3424B1"/>
    <w:rsid w:val="7F35D0D3"/>
    <w:rsid w:val="7F55A698"/>
    <w:rsid w:val="7F5715E2"/>
    <w:rsid w:val="7F599F78"/>
    <w:rsid w:val="7F69FB7F"/>
    <w:rsid w:val="7F7DFDB7"/>
    <w:rsid w:val="7F85E3AF"/>
    <w:rsid w:val="7F88A225"/>
    <w:rsid w:val="7F8DC18B"/>
    <w:rsid w:val="7F9D210E"/>
    <w:rsid w:val="7FA9C6E6"/>
    <w:rsid w:val="7FAAA214"/>
    <w:rsid w:val="7FB3A6BF"/>
    <w:rsid w:val="7FCF69B9"/>
    <w:rsid w:val="7FD44A11"/>
    <w:rsid w:val="7FD8B088"/>
    <w:rsid w:val="7FDB82AE"/>
    <w:rsid w:val="7FE26388"/>
    <w:rsid w:val="7FE274F5"/>
    <w:rsid w:val="7FE490CD"/>
    <w:rsid w:val="7FF3E89E"/>
    <w:rsid w:val="7FFC51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351C49"/>
  <w15:chartTrackingRefBased/>
  <w15:docId w15:val="{77816A24-9F1C-4268-AFEA-35864617F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380937B3"/>
    <w:rPr>
      <w:noProof w:val="0"/>
    </w:rPr>
  </w:style>
  <w:style w:type="paragraph" w:styleId="Heading1">
    <w:uiPriority w:val="9"/>
    <w:name w:val="heading 1"/>
    <w:basedOn w:val="Normal"/>
    <w:next w:val="Normal"/>
    <w:link w:val="Heading1Char"/>
    <w:qFormat/>
    <w:rsid w:val="380937B3"/>
    <w:rPr>
      <w:rFonts w:ascii="Aptos Display" w:hAnsi="Aptos Display" w:eastAsia="游ゴシック Light" w:cs="Times New Roman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semiHidden/>
    <w:unhideWhenUsed/>
    <w:link w:val="Heading2Char"/>
    <w:qFormat/>
    <w:rsid w:val="380937B3"/>
    <w:rPr>
      <w:rFonts w:ascii="Aptos Display" w:hAnsi="Aptos Display" w:eastAsia="游ゴシック Light" w:cs="Times New Roman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semiHidden/>
    <w:unhideWhenUsed/>
    <w:link w:val="Heading3Char"/>
    <w:qFormat/>
    <w:rsid w:val="380937B3"/>
    <w:rPr>
      <w:rFonts w:eastAsia="游ゴシック Light" w:cs="Times New Roman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380937B3"/>
    <w:rPr>
      <w:rFonts w:eastAsia="游ゴシック Light" w:cs="Times New Roman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380937B3"/>
    <w:rPr>
      <w:rFonts w:eastAsia="游ゴシック Light" w:cs="Times New Roman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380937B3"/>
    <w:rPr>
      <w:rFonts w:eastAsia="游ゴシック Light" w:cs="Times New Roman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380937B3"/>
    <w:rPr>
      <w:rFonts w:eastAsia="游ゴシック Light" w:cs="Times New Roman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380937B3"/>
    <w:rPr>
      <w:rFonts w:eastAsia="游ゴシック Light" w:cs="Times New Roman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380937B3"/>
    <w:rPr>
      <w:rFonts w:eastAsia="游ゴシック Light" w:cs="Times New Roman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33A1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33A1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33A1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33A1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33A1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33A1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33A1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33A1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33A1D"/>
    <w:rPr>
      <w:rFonts w:eastAsiaTheme="majorEastAsia" w:cstheme="majorBidi"/>
      <w:color w:val="272727" w:themeColor="text1" w:themeTint="D8"/>
    </w:rPr>
  </w:style>
  <w:style w:type="paragraph" w:styleId="Title">
    <w:uiPriority w:val="10"/>
    <w:name w:val="Title"/>
    <w:basedOn w:val="Normal"/>
    <w:next w:val="Normal"/>
    <w:link w:val="TitleChar"/>
    <w:qFormat/>
    <w:rsid w:val="380937B3"/>
    <w:rPr>
      <w:rFonts w:ascii="Aptos Display" w:hAnsi="Aptos Display" w:eastAsia="游ゴシック Light" w:cs="Times New Roman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sid w:val="00E33A1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uiPriority w:val="11"/>
    <w:name w:val="Subtitle"/>
    <w:basedOn w:val="Normal"/>
    <w:next w:val="Normal"/>
    <w:link w:val="SubtitleChar"/>
    <w:qFormat/>
    <w:rsid w:val="380937B3"/>
    <w:rPr>
      <w:rFonts w:eastAsia="游ゴシック Light" w:cs="Times New Roman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33A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uiPriority w:val="29"/>
    <w:name w:val="Quote"/>
    <w:basedOn w:val="Normal"/>
    <w:next w:val="Normal"/>
    <w:link w:val="QuoteChar"/>
    <w:qFormat/>
    <w:rsid w:val="380937B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1">
    <w:name w:val="Quote Char"/>
    <w:basedOn w:val="DefaultParagraphFont"/>
    <w:link w:val="Quote"/>
    <w:uiPriority w:val="29"/>
    <w:rsid w:val="00E33A1D"/>
    <w:rPr>
      <w:i/>
      <w:iCs/>
      <w:color w:val="404040" w:themeColor="text1" w:themeTint="BF"/>
    </w:rPr>
  </w:style>
  <w:style w:type="paragraph" w:styleId="ListParagraph">
    <w:uiPriority w:val="34"/>
    <w:name w:val="List Paragraph"/>
    <w:basedOn w:val="Normal"/>
    <w:qFormat/>
    <w:rsid w:val="380937B3"/>
    <w:pPr>
      <w:spacing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3A1D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80937B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sid w:val="00E33A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3A1D"/>
    <w:rPr>
      <w:b/>
      <w:bCs/>
      <w:smallCaps/>
      <w:color w:val="0F4761" w:themeColor="accent1" w:themeShade="BF"/>
      <w:spacing w:val="5"/>
    </w:rPr>
  </w:style>
  <w:style w:type="paragraph" w:styleId="paragraph" w:customStyle="true">
    <w:uiPriority w:val="1"/>
    <w:name w:val="paragraph"/>
    <w:basedOn w:val="Normal"/>
    <w:rsid w:val="380937B3"/>
    <w:rPr>
      <w:rFonts w:ascii="Times New Roman" w:hAnsi="Times New Roman" w:eastAsia="Times New Roman" w:cs="Times New Roman"/>
      <w:lang w:eastAsia="en-GB"/>
    </w:rPr>
    <w:pPr>
      <w:spacing w:beforeAutospacing="on" w:afterAutospacing="on" w:line="240" w:lineRule="auto"/>
    </w:pPr>
  </w:style>
  <w:style w:type="character" w:styleId="normaltextrun" w:customStyle="1">
    <w:name w:val="normaltextrun"/>
    <w:basedOn w:val="DefaultParagraphFont"/>
    <w:rsid w:val="00E33A1D"/>
  </w:style>
  <w:style w:type="character" w:styleId="eop" w:customStyle="1">
    <w:name w:val="eop"/>
    <w:basedOn w:val="DefaultParagraphFont"/>
    <w:rsid w:val="00E33A1D"/>
  </w:style>
  <w:style w:type="character" w:styleId="tabchar" w:customStyle="1">
    <w:name w:val="tabchar"/>
    <w:basedOn w:val="DefaultParagraphFont"/>
    <w:rsid w:val="00E33A1D"/>
  </w:style>
  <w:style w:type="character" w:styleId="Hyperlink">
    <w:name w:val="Hyperlink"/>
    <w:basedOn w:val="DefaultParagraphFont"/>
    <w:uiPriority w:val="99"/>
    <w:unhideWhenUsed/>
    <w:rsid w:val="311BAC9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librarysearch.uwtsd.ac.uk/discovery/researchAssistant?vid=44WHELF_UWTSD:44WHELF_UWTSD_VU1" TargetMode="External" Id="R3a687668a5f6466a" /><Relationship Type="http://schemas.openxmlformats.org/officeDocument/2006/relationships/hyperlink" Target="https://escholarship.org/uc/item/5qp5h8qs" TargetMode="External" Id="Rb28188bbad3c46d5" /><Relationship Type="http://schemas.openxmlformats.org/officeDocument/2006/relationships/hyperlink" Target="https://doi.org/10.1002/1520-6696(199107)27:3%3C277::AID-JHBS2300270328%3E3.0.CO;2-K" TargetMode="External" Id="R52e5042c2b1d470a" /><Relationship Type="http://schemas.openxmlformats.org/officeDocument/2006/relationships/hyperlink" Target="https://doi.org/10.1177/0957154X211062539" TargetMode="External" Id="R21556d3c608f4b2c" /><Relationship Type="http://schemas.openxmlformats.org/officeDocument/2006/relationships/hyperlink" Target="http://www.jstor.org/stable/44447464" TargetMode="External" Id="Rd2f8489affa945f8" /><Relationship Type="http://schemas.openxmlformats.org/officeDocument/2006/relationships/hyperlink" Target="https://doi.org/10.1176/ps.45.8.818" TargetMode="External" Id="Rbac57ea97b9847e6" /><Relationship Type="http://schemas.openxmlformats.org/officeDocument/2006/relationships/hyperlink" Target="https://www.proquest.com/scholarly-journals/melancholy-therapeutic-language-moral-philosophy/docview/203383044/se-2" TargetMode="External" Id="Re16e7ad996544ee4" /><Relationship Type="http://schemas.openxmlformats.org/officeDocument/2006/relationships/hyperlink" Target="https://doi.org/10.1353/jhi.2005.0020" TargetMode="External" Id="R6ed1a415bef44999" /><Relationship Type="http://schemas.openxmlformats.org/officeDocument/2006/relationships/hyperlink" Target="https://doi.org/10.1515/9781400865710" TargetMode="External" Id="R2e086d5ea8fd4faa" /><Relationship Type="http://schemas.openxmlformats.org/officeDocument/2006/relationships/hyperlink" Target="https://doi.org/10.1086/384874" TargetMode="External" Id="R195e183c41344d43" /><Relationship Type="http://schemas.openxmlformats.org/officeDocument/2006/relationships/hyperlink" Target="https://pmc.ncbi.nlm.nih.gov/articles/PMC2990566/" TargetMode="External" Id="Rae89582372bc4ac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2" ma:contentTypeDescription="Create a new document." ma:contentTypeScope="" ma:versionID="e45edb6c936d6f7b3c71106944ba7b58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88fa0ba6867609ed19d5b53b4017a471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B7C1F-0D56-4355-BB96-923588CF21AE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2.xml><?xml version="1.0" encoding="utf-8"?>
<ds:datastoreItem xmlns:ds="http://schemas.openxmlformats.org/officeDocument/2006/customXml" ds:itemID="{43CE55D8-2484-4920-B76D-3660104F86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7991A2-FD45-4977-B09F-6E34162FF4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David Tobin (2404949)</dc:creator>
  <keywords/>
  <dc:description/>
  <lastModifiedBy>David Tobin (2404949)</lastModifiedBy>
  <revision>8</revision>
  <dcterms:created xsi:type="dcterms:W3CDTF">2025-12-09T10:43:00.0000000Z</dcterms:created>
  <dcterms:modified xsi:type="dcterms:W3CDTF">2025-12-09T23:11:36.7960050Z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