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5D1D4" w14:textId="02142B27" w:rsidR="008356C7" w:rsidRPr="009679B2" w:rsidRDefault="00F6678C" w:rsidP="00991198">
      <w:pPr>
        <w:pStyle w:val="Heading1"/>
        <w:rPr>
          <w:rFonts w:ascii="Arial" w:hAnsi="Arial" w:cs="Arial"/>
          <w:b/>
          <w:bCs/>
          <w:color w:val="auto"/>
          <w:sz w:val="24"/>
          <w:szCs w:val="24"/>
          <w:lang w:val="cy-GB"/>
        </w:rPr>
      </w:pPr>
      <w:r w:rsidRPr="009679B2">
        <w:rPr>
          <w:rFonts w:ascii="Arial" w:hAnsi="Arial" w:cs="Arial"/>
          <w:sz w:val="24"/>
          <w:szCs w:val="24"/>
          <w:lang w:val="cy-GB"/>
        </w:rPr>
        <w:t>Enw</w:t>
      </w:r>
      <w:r w:rsidRPr="009679B2">
        <w:rPr>
          <w:rFonts w:ascii="Arial" w:hAnsi="Arial" w:cs="Arial"/>
          <w:b/>
          <w:bCs/>
          <w:color w:val="auto"/>
          <w:sz w:val="24"/>
          <w:szCs w:val="24"/>
          <w:lang w:val="cy-GB"/>
        </w:rPr>
        <w:t>:</w:t>
      </w:r>
      <w:r w:rsidR="00A05F89" w:rsidRPr="009679B2">
        <w:rPr>
          <w:rFonts w:ascii="Arial" w:hAnsi="Arial" w:cs="Arial"/>
          <w:b/>
          <w:bCs/>
          <w:color w:val="auto"/>
          <w:sz w:val="24"/>
          <w:szCs w:val="24"/>
          <w:lang w:val="cy-GB"/>
        </w:rPr>
        <w:t xml:space="preserve"> </w:t>
      </w:r>
      <w:r w:rsidR="00F76CED" w:rsidRPr="009679B2">
        <w:rPr>
          <w:rFonts w:ascii="Arial" w:hAnsi="Arial" w:cs="Arial"/>
          <w:sz w:val="24"/>
          <w:szCs w:val="24"/>
          <w:lang w:val="cy-GB"/>
        </w:rPr>
        <w:t>Lowri Evans</w:t>
      </w:r>
      <w:r w:rsidR="00FB2878" w:rsidRPr="009679B2">
        <w:rPr>
          <w:rFonts w:ascii="Arial" w:hAnsi="Arial" w:cs="Arial"/>
          <w:sz w:val="24"/>
          <w:szCs w:val="24"/>
          <w:lang w:val="cy-GB"/>
        </w:rPr>
        <w:t xml:space="preserve"> </w:t>
      </w:r>
    </w:p>
    <w:p w14:paraId="4CF37071" w14:textId="52963AD0" w:rsidR="00991198" w:rsidRPr="009679B2" w:rsidRDefault="00991198" w:rsidP="00991198">
      <w:pPr>
        <w:pStyle w:val="Heading1"/>
        <w:rPr>
          <w:rFonts w:ascii="Arial" w:hAnsi="Arial" w:cs="Arial"/>
          <w:sz w:val="24"/>
          <w:szCs w:val="24"/>
          <w:lang w:val="cy-GB"/>
        </w:rPr>
      </w:pPr>
      <w:r w:rsidRPr="009679B2">
        <w:rPr>
          <w:rFonts w:ascii="Arial" w:hAnsi="Arial" w:cs="Arial"/>
          <w:sz w:val="24"/>
          <w:szCs w:val="24"/>
          <w:lang w:val="cy-GB"/>
        </w:rPr>
        <w:t>Rhif myfyriwr</w:t>
      </w:r>
      <w:r w:rsidR="00374B80" w:rsidRPr="009679B2">
        <w:rPr>
          <w:rFonts w:ascii="Arial" w:hAnsi="Arial" w:cs="Arial"/>
          <w:sz w:val="24"/>
          <w:szCs w:val="24"/>
          <w:lang w:val="cy-GB"/>
        </w:rPr>
        <w:t>:</w:t>
      </w:r>
      <w:r w:rsidR="00A05F89" w:rsidRPr="009679B2">
        <w:rPr>
          <w:rFonts w:ascii="Arial" w:hAnsi="Arial" w:cs="Arial"/>
          <w:sz w:val="24"/>
          <w:szCs w:val="24"/>
          <w:lang w:val="cy-GB"/>
        </w:rPr>
        <w:t xml:space="preserve"> </w:t>
      </w:r>
      <w:r w:rsidR="00F76CED" w:rsidRPr="009679B2">
        <w:rPr>
          <w:rFonts w:ascii="Arial" w:hAnsi="Arial" w:cs="Arial"/>
          <w:sz w:val="24"/>
          <w:szCs w:val="24"/>
          <w:lang w:val="cy-GB"/>
        </w:rPr>
        <w:t>1301179</w:t>
      </w:r>
    </w:p>
    <w:p w14:paraId="67FDFB53" w14:textId="685B2A82" w:rsidR="00991198" w:rsidRPr="009679B2" w:rsidRDefault="00991198" w:rsidP="00507D88">
      <w:pPr>
        <w:pStyle w:val="Heading2"/>
        <w:jc w:val="both"/>
        <w:rPr>
          <w:rFonts w:ascii="Arial" w:hAnsi="Arial" w:cs="Arial"/>
          <w:sz w:val="36"/>
          <w:szCs w:val="36"/>
          <w:u w:val="single"/>
          <w:lang w:val="cy-GB"/>
        </w:rPr>
      </w:pPr>
      <w:r w:rsidRPr="009679B2">
        <w:rPr>
          <w:rFonts w:ascii="Arial" w:hAnsi="Arial" w:cs="Arial"/>
          <w:sz w:val="36"/>
          <w:szCs w:val="36"/>
          <w:u w:val="single"/>
          <w:lang w:val="cy-GB"/>
        </w:rPr>
        <w:t>Teitl yr Aseiniad: Adfyfyriwch yn feirniadol ar eich cynnydd addysgegol a amlygwyd trwy elfennau gofynnol y Pasbort Dysgu Proffesiynol, gan nodi maes penodol ar gyfer datblygiad proffesiynol a chyfiawnhau’r camau nesaf ar gyfer gwella</w:t>
      </w:r>
      <w:r w:rsidR="00FB2878" w:rsidRPr="009679B2">
        <w:rPr>
          <w:rFonts w:ascii="Arial" w:hAnsi="Arial" w:cs="Arial"/>
          <w:sz w:val="36"/>
          <w:szCs w:val="36"/>
          <w:u w:val="single"/>
          <w:lang w:val="cy-GB"/>
        </w:rPr>
        <w:t>.</w:t>
      </w:r>
    </w:p>
    <w:tbl>
      <w:tblPr>
        <w:tblStyle w:val="TableGrid"/>
        <w:tblpPr w:leftFromText="180" w:rightFromText="180" w:vertAnchor="text" w:horzAnchor="margin" w:tblpY="32"/>
        <w:tblW w:w="0" w:type="auto"/>
        <w:tblLook w:val="04A0" w:firstRow="1" w:lastRow="0" w:firstColumn="1" w:lastColumn="0" w:noHBand="0" w:noVBand="1"/>
      </w:tblPr>
      <w:tblGrid>
        <w:gridCol w:w="2122"/>
        <w:gridCol w:w="3685"/>
        <w:gridCol w:w="3543"/>
      </w:tblGrid>
      <w:tr w:rsidR="00980DB8" w:rsidRPr="009679B2" w14:paraId="47267045" w14:textId="77777777" w:rsidTr="00980DB8">
        <w:tc>
          <w:tcPr>
            <w:tcW w:w="2122" w:type="dxa"/>
          </w:tcPr>
          <w:p w14:paraId="15FCF443" w14:textId="77777777" w:rsidR="00980DB8" w:rsidRPr="009679B2" w:rsidRDefault="00980DB8" w:rsidP="00980DB8">
            <w:pPr>
              <w:rPr>
                <w:rFonts w:ascii="Arial" w:hAnsi="Arial" w:cs="Arial"/>
                <w:szCs w:val="24"/>
                <w:lang w:val="cy-GB"/>
              </w:rPr>
            </w:pPr>
          </w:p>
        </w:tc>
        <w:tc>
          <w:tcPr>
            <w:tcW w:w="3685" w:type="dxa"/>
          </w:tcPr>
          <w:p w14:paraId="2433650A" w14:textId="77777777" w:rsidR="00980DB8" w:rsidRPr="009679B2" w:rsidRDefault="00980DB8" w:rsidP="00980DB8">
            <w:pPr>
              <w:rPr>
                <w:rFonts w:ascii="Arial" w:hAnsi="Arial" w:cs="Arial"/>
                <w:szCs w:val="24"/>
                <w:lang w:val="cy-GB"/>
              </w:rPr>
            </w:pPr>
            <w:r w:rsidRPr="009679B2">
              <w:rPr>
                <w:rFonts w:ascii="Arial" w:hAnsi="Arial" w:cs="Arial"/>
                <w:szCs w:val="24"/>
                <w:lang w:val="cy-GB"/>
              </w:rPr>
              <w:t>Targed</w:t>
            </w:r>
          </w:p>
        </w:tc>
        <w:tc>
          <w:tcPr>
            <w:tcW w:w="3543" w:type="dxa"/>
          </w:tcPr>
          <w:p w14:paraId="62B7FB09" w14:textId="77777777" w:rsidR="00980DB8" w:rsidRPr="009679B2" w:rsidRDefault="00980DB8" w:rsidP="00980DB8">
            <w:pPr>
              <w:rPr>
                <w:rFonts w:ascii="Arial" w:hAnsi="Arial" w:cs="Arial"/>
                <w:szCs w:val="24"/>
                <w:lang w:val="cy-GB"/>
              </w:rPr>
            </w:pPr>
            <w:r w:rsidRPr="009679B2">
              <w:rPr>
                <w:rFonts w:ascii="Arial" w:hAnsi="Arial" w:cs="Arial"/>
                <w:szCs w:val="24"/>
                <w:lang w:val="cy-GB"/>
              </w:rPr>
              <w:t>Yr hyn rwyf wedi'i wneud yn yr aseiniad hwn...</w:t>
            </w:r>
          </w:p>
        </w:tc>
      </w:tr>
      <w:tr w:rsidR="00980DB8" w:rsidRPr="009679B2" w14:paraId="7E62AC4B" w14:textId="77777777" w:rsidTr="00980DB8">
        <w:tc>
          <w:tcPr>
            <w:tcW w:w="2122" w:type="dxa"/>
          </w:tcPr>
          <w:p w14:paraId="28ADE567" w14:textId="77777777" w:rsidR="00980DB8" w:rsidRPr="009679B2" w:rsidRDefault="00980DB8" w:rsidP="00980DB8">
            <w:pPr>
              <w:rPr>
                <w:rFonts w:ascii="Arial" w:hAnsi="Arial" w:cs="Arial"/>
                <w:szCs w:val="24"/>
                <w:lang w:val="cy-GB"/>
              </w:rPr>
            </w:pPr>
            <w:r w:rsidRPr="009679B2">
              <w:rPr>
                <w:rFonts w:ascii="Arial" w:hAnsi="Arial" w:cs="Arial"/>
                <w:szCs w:val="24"/>
                <w:lang w:val="cy-GB"/>
              </w:rPr>
              <w:t>Targed 1</w:t>
            </w:r>
          </w:p>
        </w:tc>
        <w:tc>
          <w:tcPr>
            <w:tcW w:w="3685" w:type="dxa"/>
          </w:tcPr>
          <w:p w14:paraId="32466E32" w14:textId="77777777" w:rsidR="00980DB8" w:rsidRPr="009679B2" w:rsidRDefault="00980DB8" w:rsidP="00180C12">
            <w:pPr>
              <w:pStyle w:val="NormalWeb"/>
              <w:spacing w:before="0" w:beforeAutospacing="0" w:after="0" w:afterAutospacing="0" w:line="360" w:lineRule="auto"/>
              <w:rPr>
                <w:rFonts w:ascii="Arial" w:hAnsi="Arial" w:cs="Arial"/>
                <w:color w:val="283041"/>
                <w:sz w:val="21"/>
                <w:szCs w:val="21"/>
                <w:lang w:val="cy-GB"/>
              </w:rPr>
            </w:pPr>
            <w:r w:rsidRPr="00180C12">
              <w:rPr>
                <w:rFonts w:ascii="Arial" w:hAnsi="Arial" w:cs="Arial"/>
                <w:color w:val="283041"/>
                <w:sz w:val="22"/>
                <w:szCs w:val="22"/>
                <w:lang w:val="cy-GB"/>
              </w:rPr>
              <w:t>Gofala dy fod yn seilio unrhyw ddadleuon ar dystiolaeth gadarn a ddaw o'r llenyddiaeth. Byddai hyn yn dy helpu i gryfhau dy sgiliau ysgrifennu beirniadol.</w:t>
            </w:r>
          </w:p>
        </w:tc>
        <w:tc>
          <w:tcPr>
            <w:tcW w:w="3543" w:type="dxa"/>
          </w:tcPr>
          <w:p w14:paraId="52FE3C78" w14:textId="367BF948" w:rsidR="00980DB8" w:rsidRPr="009679B2" w:rsidRDefault="00980DB8" w:rsidP="00180C12">
            <w:pPr>
              <w:rPr>
                <w:rFonts w:ascii="Arial" w:hAnsi="Arial" w:cs="Arial"/>
                <w:szCs w:val="24"/>
                <w:lang w:val="cy-GB"/>
              </w:rPr>
            </w:pPr>
            <w:r w:rsidRPr="00180C12">
              <w:rPr>
                <w:rFonts w:ascii="Arial" w:hAnsi="Arial" w:cs="Arial"/>
                <w:sz w:val="22"/>
                <w:szCs w:val="22"/>
                <w:lang w:val="cy-GB"/>
              </w:rPr>
              <w:t xml:space="preserve">Dwi wedi sicrhau fy mod yn edrych yn ddyfnach mewn i’r llenyddiaeth er mwyn fy galluogi i cwrdd â’r targed yma i ysgrifennu yn beirniadol. </w:t>
            </w:r>
          </w:p>
        </w:tc>
      </w:tr>
      <w:tr w:rsidR="00980DB8" w:rsidRPr="009679B2" w14:paraId="3AE8E238" w14:textId="77777777" w:rsidTr="00980DB8">
        <w:tc>
          <w:tcPr>
            <w:tcW w:w="2122" w:type="dxa"/>
          </w:tcPr>
          <w:p w14:paraId="2A78BE3F" w14:textId="77777777" w:rsidR="00980DB8" w:rsidRPr="009679B2" w:rsidRDefault="00980DB8" w:rsidP="00980DB8">
            <w:pPr>
              <w:rPr>
                <w:rFonts w:ascii="Arial" w:hAnsi="Arial" w:cs="Arial"/>
                <w:szCs w:val="24"/>
                <w:lang w:val="cy-GB"/>
              </w:rPr>
            </w:pPr>
            <w:r w:rsidRPr="009679B2">
              <w:rPr>
                <w:rFonts w:ascii="Arial" w:hAnsi="Arial" w:cs="Arial"/>
                <w:szCs w:val="24"/>
                <w:lang w:val="cy-GB"/>
              </w:rPr>
              <w:t>Targed 2</w:t>
            </w:r>
          </w:p>
        </w:tc>
        <w:tc>
          <w:tcPr>
            <w:tcW w:w="3685" w:type="dxa"/>
          </w:tcPr>
          <w:p w14:paraId="75273A3F" w14:textId="77777777" w:rsidR="00980DB8" w:rsidRPr="00180C12" w:rsidRDefault="00980DB8" w:rsidP="00180C12">
            <w:pPr>
              <w:rPr>
                <w:rFonts w:ascii="Arial" w:hAnsi="Arial" w:cs="Arial"/>
                <w:sz w:val="28"/>
                <w:szCs w:val="21"/>
                <w:lang w:val="cy-GB"/>
              </w:rPr>
            </w:pPr>
            <w:r w:rsidRPr="00180C12">
              <w:rPr>
                <w:rFonts w:ascii="Arial" w:hAnsi="Arial" w:cs="Arial"/>
                <w:color w:val="283041"/>
                <w:sz w:val="22"/>
                <w:szCs w:val="22"/>
                <w:shd w:val="clear" w:color="auto" w:fill="FFFFFF"/>
                <w:lang w:val="cy-GB"/>
              </w:rPr>
              <w:t>B</w:t>
            </w:r>
            <w:r w:rsidRPr="00180C12">
              <w:rPr>
                <w:rFonts w:ascii="Arial" w:hAnsi="Arial" w:cs="Arial"/>
                <w:color w:val="283041"/>
                <w:sz w:val="22"/>
                <w:szCs w:val="22"/>
                <w:lang w:val="cy-GB"/>
              </w:rPr>
              <w:t>yddai archwiliad o amrywiaeth o safbywntiau yn dy helpu i ddatblygu dy sgiliau ysgrifennu beirniadol. Ystyria a oes dadleuon yn erbyn (h.y. gwrth-ddadleuon) safbwyntiau sefydledig.</w:t>
            </w:r>
          </w:p>
          <w:p w14:paraId="7CF26809" w14:textId="77777777" w:rsidR="00980DB8" w:rsidRPr="009679B2" w:rsidRDefault="00980DB8" w:rsidP="00980DB8">
            <w:pPr>
              <w:rPr>
                <w:rFonts w:ascii="Arial" w:hAnsi="Arial" w:cs="Arial"/>
                <w:szCs w:val="24"/>
                <w:lang w:val="cy-GB"/>
              </w:rPr>
            </w:pPr>
          </w:p>
        </w:tc>
        <w:tc>
          <w:tcPr>
            <w:tcW w:w="3543" w:type="dxa"/>
          </w:tcPr>
          <w:p w14:paraId="7A8E29DC" w14:textId="7BA08ED7" w:rsidR="00980DB8" w:rsidRPr="009679B2" w:rsidRDefault="00D77AF1" w:rsidP="00180C12">
            <w:pPr>
              <w:rPr>
                <w:rFonts w:ascii="Arial" w:hAnsi="Arial" w:cs="Arial"/>
                <w:szCs w:val="24"/>
                <w:lang w:val="cy-GB"/>
              </w:rPr>
            </w:pPr>
            <w:r w:rsidRPr="00180C12">
              <w:rPr>
                <w:rFonts w:ascii="Arial" w:hAnsi="Arial" w:cs="Arial"/>
                <w:sz w:val="22"/>
                <w:szCs w:val="22"/>
                <w:lang w:val="cy-GB"/>
              </w:rPr>
              <w:t>Dwi wedi sicrhau fy mod i yn defnyddio amrywiaeth o fathau o lenyddiaeth er mwyn cefnogi dadleuon yn yr ysgrifennu bellach.</w:t>
            </w:r>
          </w:p>
        </w:tc>
      </w:tr>
      <w:tr w:rsidR="00980DB8" w:rsidRPr="009679B2" w14:paraId="636E3B1E" w14:textId="77777777" w:rsidTr="00980DB8">
        <w:tc>
          <w:tcPr>
            <w:tcW w:w="2122" w:type="dxa"/>
          </w:tcPr>
          <w:p w14:paraId="133B5D95" w14:textId="77777777" w:rsidR="00980DB8" w:rsidRPr="009679B2" w:rsidRDefault="00980DB8" w:rsidP="00980DB8">
            <w:pPr>
              <w:rPr>
                <w:rFonts w:ascii="Arial" w:hAnsi="Arial" w:cs="Arial"/>
                <w:szCs w:val="24"/>
                <w:lang w:val="cy-GB"/>
              </w:rPr>
            </w:pPr>
            <w:r w:rsidRPr="009679B2">
              <w:rPr>
                <w:rFonts w:ascii="Arial" w:hAnsi="Arial" w:cs="Arial"/>
                <w:szCs w:val="24"/>
                <w:lang w:val="cy-GB"/>
              </w:rPr>
              <w:t>Targed 3</w:t>
            </w:r>
          </w:p>
        </w:tc>
        <w:tc>
          <w:tcPr>
            <w:tcW w:w="3685" w:type="dxa"/>
          </w:tcPr>
          <w:p w14:paraId="6781CB6F" w14:textId="77777777" w:rsidR="00980DB8" w:rsidRPr="009679B2" w:rsidRDefault="00980DB8" w:rsidP="00180C12">
            <w:pPr>
              <w:pStyle w:val="NormalWeb"/>
              <w:spacing w:before="0" w:beforeAutospacing="0" w:after="0" w:afterAutospacing="0" w:line="360" w:lineRule="auto"/>
              <w:rPr>
                <w:rFonts w:ascii="Arial" w:hAnsi="Arial" w:cs="Arial"/>
                <w:color w:val="283041"/>
                <w:sz w:val="21"/>
                <w:szCs w:val="21"/>
                <w:lang w:val="cy-GB"/>
              </w:rPr>
            </w:pPr>
            <w:r w:rsidRPr="00180C12">
              <w:rPr>
                <w:rFonts w:ascii="Arial" w:hAnsi="Arial" w:cs="Arial"/>
                <w:color w:val="283041"/>
                <w:sz w:val="22"/>
                <w:szCs w:val="22"/>
                <w:lang w:val="cy-GB"/>
              </w:rPr>
              <w:t>Prawf-ddarllena dy waith yn ofalus er mwyn lleihau ar wallau iaith. Byddai defnydd o 'Cysill' a 'Cysgair' yn dy gefnogi gyda hyn.</w:t>
            </w:r>
          </w:p>
        </w:tc>
        <w:tc>
          <w:tcPr>
            <w:tcW w:w="3543" w:type="dxa"/>
          </w:tcPr>
          <w:p w14:paraId="796644E7" w14:textId="221D3916" w:rsidR="00980DB8" w:rsidRPr="009679B2" w:rsidRDefault="00F905F7" w:rsidP="00180C12">
            <w:pPr>
              <w:rPr>
                <w:rFonts w:ascii="Arial" w:hAnsi="Arial" w:cs="Arial"/>
                <w:szCs w:val="24"/>
                <w:lang w:val="cy-GB"/>
              </w:rPr>
            </w:pPr>
            <w:r w:rsidRPr="00180C12">
              <w:rPr>
                <w:rFonts w:ascii="Arial" w:hAnsi="Arial" w:cs="Arial"/>
                <w:sz w:val="22"/>
                <w:szCs w:val="22"/>
                <w:lang w:val="cy-GB"/>
              </w:rPr>
              <w:t>Hyd yn oed dwi yn prawf-ddarllen fy waith pob tro, ar gyfer yr aseiniad hwn, dwi wedi prawf-ddarllen tair gwaith, defnyddio Cysill er mywn gwirio gwallau iaith, a gofyn i teulu i prawf-ddarllen y gwaith hefyd.</w:t>
            </w:r>
          </w:p>
        </w:tc>
      </w:tr>
    </w:tbl>
    <w:p w14:paraId="3735CD86" w14:textId="261A6AD1" w:rsidR="00E6399C" w:rsidRPr="009679B2" w:rsidRDefault="00E6399C" w:rsidP="00374B80">
      <w:pPr>
        <w:rPr>
          <w:rFonts w:ascii="Arial" w:hAnsi="Arial" w:cs="Arial"/>
          <w:szCs w:val="24"/>
          <w:lang w:val="cy-GB"/>
        </w:rPr>
      </w:pPr>
    </w:p>
    <w:p w14:paraId="4F1E18A6" w14:textId="17DE67E5" w:rsidR="2B5A2DAC" w:rsidRPr="009679B2" w:rsidRDefault="2B5A2DAC">
      <w:pPr>
        <w:rPr>
          <w:rFonts w:ascii="Arial" w:hAnsi="Arial" w:cs="Arial"/>
          <w:szCs w:val="24"/>
          <w:lang w:val="cy-GB"/>
        </w:rPr>
      </w:pPr>
    </w:p>
    <w:p w14:paraId="10F7D38E" w14:textId="71630E1B" w:rsidR="00192734" w:rsidRPr="009679B2" w:rsidRDefault="001C4119" w:rsidP="009679B2">
      <w:pPr>
        <w:pStyle w:val="Heading1"/>
        <w:rPr>
          <w:rFonts w:ascii="Arial" w:hAnsi="Arial" w:cs="Arial"/>
          <w:b/>
          <w:bCs/>
          <w:sz w:val="28"/>
          <w:szCs w:val="28"/>
          <w:lang w:val="cy-GB"/>
        </w:rPr>
      </w:pPr>
      <w:r w:rsidRPr="009679B2">
        <w:rPr>
          <w:rFonts w:ascii="Arial" w:hAnsi="Arial" w:cs="Arial"/>
          <w:b/>
          <w:bCs/>
          <w:sz w:val="28"/>
          <w:szCs w:val="28"/>
          <w:lang w:val="cy-GB"/>
        </w:rPr>
        <w:lastRenderedPageBreak/>
        <w:t>Rhan 1: Pasbort Dysgu Proffesiynol</w:t>
      </w:r>
    </w:p>
    <w:p w14:paraId="17B017CF" w14:textId="77777777" w:rsidR="00192734" w:rsidRPr="009679B2" w:rsidRDefault="001D1D91" w:rsidP="00192734">
      <w:pPr>
        <w:spacing w:line="240" w:lineRule="auto"/>
        <w:rPr>
          <w:rFonts w:ascii="Arial" w:hAnsi="Arial" w:cs="Arial"/>
        </w:rPr>
      </w:pPr>
      <w:hyperlink r:id="rId10" w:anchor="/public/kwhG4Zkz5hWx5cp35Mt8sfHmcr" w:tgtFrame="_blank" w:history="1">
        <w:r w:rsidR="00192734" w:rsidRPr="009679B2">
          <w:rPr>
            <w:rStyle w:val="Hyperlink"/>
            <w:rFonts w:ascii="Arial" w:hAnsi="Arial" w:cs="Arial"/>
          </w:rPr>
          <w:t>https://v3.pebblepad.co.uk/spa/#/public/kwhG4Zkz5hWx5cp35Mt8sfHmcr </w:t>
        </w:r>
      </w:hyperlink>
      <w:r w:rsidR="00192734" w:rsidRPr="009679B2">
        <w:rPr>
          <w:rFonts w:ascii="Arial" w:hAnsi="Arial" w:cs="Arial"/>
          <w:color w:val="000000"/>
          <w:sz w:val="27"/>
          <w:szCs w:val="27"/>
        </w:rPr>
        <w:t> </w:t>
      </w:r>
    </w:p>
    <w:p w14:paraId="0A43771E" w14:textId="77777777" w:rsidR="00B6731A" w:rsidRPr="00841AB4" w:rsidRDefault="00B6731A" w:rsidP="00AB67BC">
      <w:pPr>
        <w:rPr>
          <w:rFonts w:ascii="Arial" w:hAnsi="Arial" w:cs="Arial"/>
          <w:b/>
          <w:bCs/>
          <w:sz w:val="28"/>
          <w:szCs w:val="24"/>
          <w:lang w:val="cy-GB"/>
        </w:rPr>
      </w:pPr>
    </w:p>
    <w:p w14:paraId="1492360C" w14:textId="75FD1CB6" w:rsidR="00446402" w:rsidRPr="00841AB4" w:rsidRDefault="00192734" w:rsidP="00AB67BC">
      <w:pPr>
        <w:rPr>
          <w:rFonts w:ascii="Arial" w:hAnsi="Arial" w:cs="Arial"/>
          <w:b/>
          <w:bCs/>
          <w:sz w:val="28"/>
          <w:szCs w:val="24"/>
          <w:lang w:val="cy-GB"/>
        </w:rPr>
      </w:pPr>
      <w:r w:rsidRPr="00841AB4">
        <w:rPr>
          <w:rFonts w:ascii="Arial" w:hAnsi="Arial" w:cs="Arial"/>
          <w:b/>
          <w:bCs/>
          <w:sz w:val="28"/>
          <w:szCs w:val="24"/>
          <w:lang w:val="cy-GB"/>
        </w:rPr>
        <w:t xml:space="preserve"> </w:t>
      </w:r>
      <w:r w:rsidR="00446402" w:rsidRPr="00841AB4">
        <w:rPr>
          <w:rFonts w:ascii="Arial" w:hAnsi="Arial" w:cs="Arial"/>
          <w:b/>
          <w:bCs/>
          <w:sz w:val="28"/>
          <w:szCs w:val="28"/>
          <w:lang w:val="cy-GB"/>
        </w:rPr>
        <w:t>Pontio 2 Myfyrio</w:t>
      </w:r>
    </w:p>
    <w:p w14:paraId="54B2D1F8" w14:textId="5154F6FE" w:rsidR="4F9C5EBB" w:rsidRPr="009679B2" w:rsidRDefault="00991198" w:rsidP="00B70105">
      <w:pPr>
        <w:pStyle w:val="Heading3"/>
        <w:rPr>
          <w:rFonts w:ascii="Arial" w:hAnsi="Arial" w:cs="Arial"/>
          <w:sz w:val="28"/>
          <w:szCs w:val="28"/>
          <w:lang w:val="cy-GB"/>
        </w:rPr>
      </w:pPr>
      <w:r w:rsidRPr="009679B2">
        <w:rPr>
          <w:rFonts w:ascii="Arial" w:hAnsi="Arial" w:cs="Arial"/>
          <w:sz w:val="28"/>
          <w:szCs w:val="28"/>
          <w:lang w:val="cy-GB"/>
        </w:rPr>
        <w:t>Cwrdd</w:t>
      </w:r>
    </w:p>
    <w:tbl>
      <w:tblPr>
        <w:tblStyle w:val="TableGrid1"/>
        <w:tblpPr w:leftFromText="180" w:rightFromText="180" w:vertAnchor="text" w:horzAnchor="margin" w:tblpY="-3"/>
        <w:tblW w:w="9634" w:type="dxa"/>
        <w:tblInd w:w="0" w:type="dxa"/>
        <w:tblLook w:val="04A0" w:firstRow="1" w:lastRow="0" w:firstColumn="1" w:lastColumn="0" w:noHBand="0" w:noVBand="1"/>
      </w:tblPr>
      <w:tblGrid>
        <w:gridCol w:w="4673"/>
        <w:gridCol w:w="4961"/>
      </w:tblGrid>
      <w:tr w:rsidR="001305F9" w:rsidRPr="009679B2" w14:paraId="24569004" w14:textId="77777777" w:rsidTr="001939AE">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B1E2971" w14:textId="77777777" w:rsidR="001305F9" w:rsidRPr="009679B2" w:rsidRDefault="001305F9" w:rsidP="001305F9">
            <w:pPr>
              <w:spacing w:line="240" w:lineRule="auto"/>
              <w:rPr>
                <w:rFonts w:ascii="Arial" w:hAnsi="Arial" w:cs="Arial"/>
                <w:b/>
                <w:szCs w:val="24"/>
                <w:lang w:val="cy-GB"/>
              </w:rPr>
            </w:pPr>
            <w:r w:rsidRPr="009679B2">
              <w:rPr>
                <w:rFonts w:ascii="Arial" w:hAnsi="Arial" w:cs="Arial"/>
                <w:b/>
                <w:szCs w:val="24"/>
                <w:lang w:val="cy-GB"/>
              </w:rPr>
              <w:t>Tystiolaeth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F289E88" w14:textId="56597BAA" w:rsidR="001305F9" w:rsidRPr="009679B2" w:rsidRDefault="001305F9" w:rsidP="001305F9">
            <w:pPr>
              <w:spacing w:line="240" w:lineRule="auto"/>
              <w:rPr>
                <w:rFonts w:ascii="Arial" w:hAnsi="Arial" w:cs="Arial"/>
                <w:b/>
                <w:szCs w:val="24"/>
                <w:lang w:val="cy-GB"/>
              </w:rPr>
            </w:pPr>
            <w:r w:rsidRPr="009679B2">
              <w:rPr>
                <w:rFonts w:ascii="Arial" w:hAnsi="Arial" w:cs="Arial"/>
                <w:b/>
                <w:szCs w:val="24"/>
                <w:lang w:val="cy-GB"/>
              </w:rPr>
              <w:t xml:space="preserve">Adfyfyrio / </w:t>
            </w:r>
            <w:r w:rsidR="00991198" w:rsidRPr="009679B2">
              <w:rPr>
                <w:rFonts w:ascii="Arial" w:hAnsi="Arial" w:cs="Arial"/>
                <w:b/>
                <w:szCs w:val="24"/>
                <w:lang w:val="cy-GB"/>
              </w:rPr>
              <w:t>Reflect</w:t>
            </w:r>
          </w:p>
        </w:tc>
      </w:tr>
      <w:tr w:rsidR="00C961EE" w:rsidRPr="009679B2" w14:paraId="1E348B32" w14:textId="77777777" w:rsidTr="001939AE">
        <w:trPr>
          <w:trHeight w:val="512"/>
        </w:trPr>
        <w:sdt>
          <w:sdtPr>
            <w:rPr>
              <w:rFonts w:ascii="Arial" w:hAnsi="Arial" w:cs="Arial"/>
              <w:szCs w:val="24"/>
              <w:lang w:val="cy-GB"/>
            </w:rPr>
            <w:id w:val="-1872908135"/>
            <w:placeholder>
              <w:docPart w:val="6047A188F7CA41249DD46FAEEEB3A36C"/>
            </w:placeholder>
          </w:sdtPr>
          <w:sdtEndPr/>
          <w:sdtContent>
            <w:tc>
              <w:tcPr>
                <w:tcW w:w="4673" w:type="dxa"/>
                <w:tcBorders>
                  <w:top w:val="single" w:sz="4" w:space="0" w:color="auto"/>
                  <w:left w:val="single" w:sz="4" w:space="0" w:color="auto"/>
                  <w:bottom w:val="single" w:sz="4" w:space="0" w:color="auto"/>
                  <w:right w:val="single" w:sz="4" w:space="0" w:color="auto"/>
                </w:tcBorders>
              </w:tcPr>
              <w:p w14:paraId="27DF9D4E" w14:textId="15644D83" w:rsidR="00C961EE" w:rsidRPr="009679B2" w:rsidRDefault="00C6776C" w:rsidP="00180C12">
                <w:pPr>
                  <w:rPr>
                    <w:rFonts w:ascii="Arial" w:hAnsi="Arial" w:cs="Arial"/>
                    <w:szCs w:val="24"/>
                    <w:lang w:val="cy-GB"/>
                  </w:rPr>
                </w:pPr>
                <w:r w:rsidRPr="00180C12">
                  <w:rPr>
                    <w:rFonts w:ascii="Arial" w:hAnsi="Arial" w:cs="Arial"/>
                    <w:color w:val="000000"/>
                    <w:sz w:val="22"/>
                    <w:lang w:val="cy-GB"/>
                  </w:rPr>
                  <w:t>Chawsom gyfarfod rhithiol ar teams gyda mentoriaid a darpar athrawon rhwydwaith y Preseli. Bwriad y cyfarfod hwn oedd trafod cynnwys y great teaching toolkit, er mwyn gallu arbrofi ac addasu syniadau ar strwythurau asesu ar gyfer dysgu. Byddaf yn mynd ati i dreiali’r strategaethau yma dros y pythefnos nesaf ac adfyfyrio ar yr hyn byddaf yn darganfod o'r profiad.</w:t>
                </w:r>
              </w:p>
            </w:tc>
          </w:sdtContent>
        </w:sdt>
        <w:tc>
          <w:tcPr>
            <w:tcW w:w="4961" w:type="dxa"/>
            <w:tcBorders>
              <w:top w:val="single" w:sz="4" w:space="0" w:color="auto"/>
              <w:left w:val="single" w:sz="4" w:space="0" w:color="auto"/>
              <w:bottom w:val="single" w:sz="4" w:space="0" w:color="auto"/>
              <w:right w:val="single" w:sz="4" w:space="0" w:color="auto"/>
            </w:tcBorders>
          </w:tcPr>
          <w:p w14:paraId="219F260A" w14:textId="18640711" w:rsidR="00C6776C" w:rsidRPr="00180C12" w:rsidRDefault="00C6776C" w:rsidP="00180C12">
            <w:pPr>
              <w:rPr>
                <w:rFonts w:ascii="Arial" w:hAnsi="Arial" w:cs="Arial"/>
                <w:sz w:val="22"/>
                <w:lang w:val="cy-GB"/>
              </w:rPr>
            </w:pPr>
            <w:r w:rsidRPr="00180C12">
              <w:rPr>
                <w:rFonts w:ascii="Arial" w:hAnsi="Arial" w:cs="Arial"/>
                <w:color w:val="000000"/>
                <w:sz w:val="22"/>
                <w:lang w:val="cy-GB"/>
              </w:rPr>
              <w:t>Teimlaf fod y cyfarfod yma yn fuddiol achos cefais gyfle i drafod gwahanol strategaethau addysgu, a hefyd ddisgrifiad dwys o'r hyn er mwyn gallu treiali yn gywir.</w:t>
            </w:r>
          </w:p>
          <w:p w14:paraId="48A2877C" w14:textId="45E5B52B" w:rsidR="00C961EE" w:rsidRPr="009679B2" w:rsidRDefault="00C961EE" w:rsidP="00C961EE">
            <w:pPr>
              <w:spacing w:line="240" w:lineRule="auto"/>
              <w:rPr>
                <w:rFonts w:ascii="Arial" w:hAnsi="Arial" w:cs="Arial"/>
                <w:szCs w:val="24"/>
                <w:lang w:val="cy-GB"/>
              </w:rPr>
            </w:pPr>
          </w:p>
        </w:tc>
      </w:tr>
    </w:tbl>
    <w:p w14:paraId="04D56BD5" w14:textId="75DF0425" w:rsidR="00446402" w:rsidRPr="009679B2" w:rsidRDefault="00991198" w:rsidP="00B70105">
      <w:pPr>
        <w:pStyle w:val="Heading3"/>
        <w:rPr>
          <w:rFonts w:ascii="Arial" w:hAnsi="Arial" w:cs="Arial"/>
          <w:lang w:val="cy-GB"/>
        </w:rPr>
      </w:pPr>
      <w:r w:rsidRPr="009679B2">
        <w:rPr>
          <w:rFonts w:ascii="Arial" w:hAnsi="Arial" w:cs="Arial"/>
          <w:lang w:val="cy-GB"/>
        </w:rPr>
        <w:t>Profi</w:t>
      </w:r>
    </w:p>
    <w:tbl>
      <w:tblPr>
        <w:tblStyle w:val="TableGrid1"/>
        <w:tblW w:w="9639" w:type="dxa"/>
        <w:tblInd w:w="-5" w:type="dxa"/>
        <w:tblLook w:val="04A0" w:firstRow="1" w:lastRow="0" w:firstColumn="1" w:lastColumn="0" w:noHBand="0" w:noVBand="1"/>
      </w:tblPr>
      <w:tblGrid>
        <w:gridCol w:w="4678"/>
        <w:gridCol w:w="4961"/>
      </w:tblGrid>
      <w:tr w:rsidR="003F005A" w:rsidRPr="009679B2" w14:paraId="6933F98A"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9679B2" w:rsidRDefault="00446402" w:rsidP="00446402">
            <w:pPr>
              <w:spacing w:line="240" w:lineRule="auto"/>
              <w:rPr>
                <w:rFonts w:ascii="Arial" w:hAnsi="Arial" w:cs="Arial"/>
                <w:b/>
                <w:szCs w:val="24"/>
                <w:lang w:val="cy-GB"/>
              </w:rPr>
            </w:pPr>
            <w:r w:rsidRPr="009679B2">
              <w:rPr>
                <w:rFonts w:ascii="Arial" w:hAnsi="Arial" w:cs="Arial"/>
                <w:b/>
                <w:szCs w:val="24"/>
                <w:lang w:val="cy-GB"/>
              </w:rPr>
              <w:t>Tystiolaeth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419EED6C" w:rsidR="00446402" w:rsidRPr="009679B2" w:rsidRDefault="00446402" w:rsidP="00446402">
            <w:pPr>
              <w:spacing w:line="240" w:lineRule="auto"/>
              <w:rPr>
                <w:rFonts w:ascii="Arial" w:hAnsi="Arial" w:cs="Arial"/>
                <w:b/>
                <w:szCs w:val="24"/>
                <w:lang w:val="cy-GB"/>
              </w:rPr>
            </w:pPr>
            <w:r w:rsidRPr="009679B2">
              <w:rPr>
                <w:rFonts w:ascii="Arial" w:hAnsi="Arial" w:cs="Arial"/>
                <w:b/>
                <w:szCs w:val="24"/>
                <w:lang w:val="cy-GB"/>
              </w:rPr>
              <w:t xml:space="preserve">Adfyfyrio / </w:t>
            </w:r>
            <w:r w:rsidR="00991198" w:rsidRPr="009679B2">
              <w:rPr>
                <w:rFonts w:ascii="Arial" w:hAnsi="Arial" w:cs="Arial"/>
                <w:b/>
                <w:szCs w:val="24"/>
                <w:lang w:val="cy-GB"/>
              </w:rPr>
              <w:t>Reflect</w:t>
            </w:r>
          </w:p>
          <w:p w14:paraId="1E2E16F8" w14:textId="77777777" w:rsidR="00446402" w:rsidRPr="009679B2" w:rsidRDefault="00446402" w:rsidP="00446402">
            <w:pPr>
              <w:spacing w:line="240" w:lineRule="auto"/>
              <w:rPr>
                <w:rFonts w:ascii="Arial" w:hAnsi="Arial" w:cs="Arial"/>
                <w:b/>
                <w:szCs w:val="24"/>
                <w:lang w:val="cy-GB"/>
              </w:rPr>
            </w:pPr>
          </w:p>
        </w:tc>
      </w:tr>
      <w:tr w:rsidR="00446402" w:rsidRPr="009679B2"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3E94FAB3" w14:textId="15255E2E" w:rsidR="00C6776C" w:rsidRPr="00180C12" w:rsidRDefault="00C6776C" w:rsidP="00180C12">
            <w:pPr>
              <w:rPr>
                <w:rFonts w:ascii="Arial" w:hAnsi="Arial" w:cs="Arial"/>
                <w:sz w:val="22"/>
                <w:lang w:val="cy-GB"/>
              </w:rPr>
            </w:pPr>
            <w:r w:rsidRPr="00180C12">
              <w:rPr>
                <w:rFonts w:ascii="Arial" w:hAnsi="Arial" w:cs="Arial"/>
                <w:color w:val="000000"/>
                <w:sz w:val="22"/>
                <w:lang w:val="cy-GB"/>
              </w:rPr>
              <w:t>Yn ystod y pythefnos diwethaf, dwi wedi mynd ati i arbrofi â'r gwahanol strategaethau asesu ar gyfer dysgu wrth ddilyn trafodaeth yn ein cyfarfod. Er enghraifft, dw wedi ceisio arbrofi fwy gyda chwestiynu ar lafar yn y dosbarth, ar ddechrau gwers er mwyn adfyfyrio ac asesu dealltwriaeth flaenorol disgyblion, a hefyd yn ystod clo wers er mwyn asesu dealltwriaeth yn dilyn y wers. 12/11/2020 - 24/11/2020.</w:t>
            </w:r>
          </w:p>
          <w:p w14:paraId="4AE1B14F" w14:textId="6EC84C55" w:rsidR="00446402" w:rsidRPr="009679B2" w:rsidRDefault="00446402" w:rsidP="005A57BE">
            <w:pPr>
              <w:rPr>
                <w:rFonts w:ascii="Arial" w:hAnsi="Arial" w:cs="Arial"/>
                <w:szCs w:val="24"/>
                <w:lang w:val="cy-GB"/>
              </w:rPr>
            </w:pPr>
          </w:p>
        </w:tc>
        <w:tc>
          <w:tcPr>
            <w:tcW w:w="4961" w:type="dxa"/>
            <w:tcBorders>
              <w:top w:val="single" w:sz="4" w:space="0" w:color="auto"/>
              <w:left w:val="single" w:sz="4" w:space="0" w:color="auto"/>
              <w:bottom w:val="single" w:sz="4" w:space="0" w:color="auto"/>
              <w:right w:val="single" w:sz="4" w:space="0" w:color="auto"/>
            </w:tcBorders>
          </w:tcPr>
          <w:p w14:paraId="04BB4550" w14:textId="56E09A1C" w:rsidR="00C6776C" w:rsidRPr="00180C12" w:rsidRDefault="00C6776C" w:rsidP="00180C12">
            <w:pPr>
              <w:pStyle w:val="NormalWeb"/>
              <w:spacing w:line="360" w:lineRule="auto"/>
              <w:rPr>
                <w:rFonts w:ascii="Arial" w:hAnsi="Arial" w:cs="Arial"/>
                <w:color w:val="000000"/>
                <w:sz w:val="22"/>
                <w:szCs w:val="22"/>
                <w:lang w:val="cy-GB"/>
              </w:rPr>
            </w:pPr>
            <w:r w:rsidRPr="00180C12">
              <w:rPr>
                <w:rFonts w:ascii="Arial" w:hAnsi="Arial" w:cs="Arial"/>
                <w:color w:val="000000"/>
                <w:sz w:val="22"/>
                <w:szCs w:val="22"/>
                <w:lang w:val="cy-GB"/>
              </w:rPr>
              <w:t>Wrth adfyfyrio ar y profiad yma, dwi wedi darganfod bod cwestiynu yn elfen ddefnyddiol iawn er mwyn asesu dealltwriaeth disgyblion, a hefyd i ddod i adnabod disgyblion sydd yn cymryd sylw neu beidio.</w:t>
            </w:r>
          </w:p>
          <w:p w14:paraId="1F5EBE3E" w14:textId="77777777" w:rsidR="00C6776C" w:rsidRPr="00180C12" w:rsidRDefault="00C6776C" w:rsidP="00180C12">
            <w:pPr>
              <w:pStyle w:val="NormalWeb"/>
              <w:spacing w:line="360" w:lineRule="auto"/>
              <w:rPr>
                <w:rFonts w:ascii="Arial" w:hAnsi="Arial" w:cs="Arial"/>
                <w:color w:val="000000"/>
                <w:sz w:val="22"/>
                <w:szCs w:val="22"/>
                <w:lang w:val="cy-GB"/>
              </w:rPr>
            </w:pPr>
            <w:r w:rsidRPr="00180C12">
              <w:rPr>
                <w:rFonts w:ascii="Arial" w:hAnsi="Arial" w:cs="Arial"/>
                <w:color w:val="000000"/>
                <w:sz w:val="22"/>
                <w:szCs w:val="22"/>
                <w:lang w:val="cy-GB"/>
              </w:rPr>
              <w:t>Teimlaf fod defnydd o gwestiynu, wrth ddilyn y profiad yma yn hanfodol o bwysig er mwyn atgyfnerthu dysgu disgyblion, yn enwedig wrth ystyried bod pob disgybl wedi colli addysg yn ystod y cyfnod clo.</w:t>
            </w:r>
          </w:p>
          <w:p w14:paraId="4F5C0807" w14:textId="20C8EAB3" w:rsidR="008632A8" w:rsidRPr="009679B2" w:rsidRDefault="008632A8" w:rsidP="00FB2878">
            <w:pPr>
              <w:spacing w:line="240" w:lineRule="auto"/>
              <w:rPr>
                <w:rFonts w:ascii="Arial" w:hAnsi="Arial" w:cs="Arial"/>
                <w:szCs w:val="24"/>
                <w:lang w:val="cy-GB"/>
              </w:rPr>
            </w:pPr>
          </w:p>
        </w:tc>
      </w:tr>
    </w:tbl>
    <w:p w14:paraId="566D11EC" w14:textId="31CCA029" w:rsidR="00446402" w:rsidRPr="009679B2" w:rsidRDefault="00446402" w:rsidP="00B70105">
      <w:pPr>
        <w:pStyle w:val="Heading3"/>
        <w:rPr>
          <w:rFonts w:ascii="Arial" w:hAnsi="Arial" w:cs="Arial"/>
          <w:sz w:val="28"/>
          <w:szCs w:val="28"/>
          <w:lang w:val="cy-GB"/>
        </w:rPr>
      </w:pPr>
      <w:r w:rsidRPr="009679B2">
        <w:rPr>
          <w:rFonts w:ascii="Arial" w:hAnsi="Arial" w:cs="Arial"/>
          <w:sz w:val="28"/>
          <w:szCs w:val="28"/>
          <w:lang w:val="cy-GB"/>
        </w:rPr>
        <w:t>Rhannu</w:t>
      </w:r>
    </w:p>
    <w:tbl>
      <w:tblPr>
        <w:tblW w:w="9639" w:type="dxa"/>
        <w:tblInd w:w="-5" w:type="dxa"/>
        <w:tblLook w:val="04A0" w:firstRow="1" w:lastRow="0" w:firstColumn="1" w:lastColumn="0" w:noHBand="0" w:noVBand="1"/>
      </w:tblPr>
      <w:tblGrid>
        <w:gridCol w:w="4678"/>
        <w:gridCol w:w="4961"/>
      </w:tblGrid>
      <w:tr w:rsidR="003F005A" w:rsidRPr="009679B2"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9679B2" w:rsidRDefault="00446402" w:rsidP="003710E8">
            <w:pPr>
              <w:spacing w:line="240" w:lineRule="auto"/>
              <w:rPr>
                <w:rFonts w:ascii="Arial" w:eastAsia="Calibri" w:hAnsi="Arial" w:cs="Arial"/>
                <w:b/>
                <w:szCs w:val="24"/>
                <w:lang w:val="cy-GB"/>
              </w:rPr>
            </w:pPr>
            <w:r w:rsidRPr="009679B2">
              <w:rPr>
                <w:rFonts w:ascii="Arial" w:hAnsi="Arial" w:cs="Arial"/>
                <w:b/>
                <w:szCs w:val="24"/>
                <w:lang w:val="cy-GB"/>
              </w:rPr>
              <w:t>Tystiolaeth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0E8DC4D0" w:rsidR="00446402" w:rsidRPr="009679B2" w:rsidRDefault="00446402" w:rsidP="003710E8">
            <w:pPr>
              <w:spacing w:line="240" w:lineRule="auto"/>
              <w:rPr>
                <w:rFonts w:ascii="Arial" w:eastAsia="Calibri" w:hAnsi="Arial" w:cs="Arial"/>
                <w:b/>
                <w:szCs w:val="24"/>
                <w:lang w:val="cy-GB"/>
              </w:rPr>
            </w:pPr>
            <w:r w:rsidRPr="009679B2">
              <w:rPr>
                <w:rFonts w:ascii="Arial" w:hAnsi="Arial" w:cs="Arial"/>
                <w:b/>
                <w:szCs w:val="24"/>
                <w:lang w:val="cy-GB"/>
              </w:rPr>
              <w:t xml:space="preserve">Adfyfyrio / </w:t>
            </w:r>
            <w:r w:rsidR="00991198" w:rsidRPr="009679B2">
              <w:rPr>
                <w:rFonts w:ascii="Arial" w:hAnsi="Arial" w:cs="Arial"/>
                <w:b/>
                <w:szCs w:val="24"/>
                <w:lang w:val="cy-GB"/>
              </w:rPr>
              <w:t>Reflect</w:t>
            </w:r>
          </w:p>
          <w:p w14:paraId="315C8DED" w14:textId="77777777" w:rsidR="00446402" w:rsidRPr="009679B2" w:rsidRDefault="00446402" w:rsidP="003710E8">
            <w:pPr>
              <w:spacing w:line="240" w:lineRule="auto"/>
              <w:rPr>
                <w:rFonts w:ascii="Arial" w:eastAsia="Calibri" w:hAnsi="Arial" w:cs="Arial"/>
                <w:b/>
                <w:szCs w:val="24"/>
                <w:lang w:val="cy-GB"/>
              </w:rPr>
            </w:pPr>
          </w:p>
        </w:tc>
      </w:tr>
      <w:tr w:rsidR="00446402" w:rsidRPr="009679B2"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0DFADAF2" w14:textId="3C5E49FB" w:rsidR="00C6776C" w:rsidRPr="00180C12" w:rsidRDefault="00C6776C" w:rsidP="00180C12">
            <w:pPr>
              <w:rPr>
                <w:rFonts w:ascii="Arial" w:hAnsi="Arial" w:cs="Arial"/>
                <w:sz w:val="22"/>
                <w:lang w:val="cy-GB"/>
              </w:rPr>
            </w:pPr>
            <w:r w:rsidRPr="00180C12">
              <w:rPr>
                <w:rFonts w:ascii="Arial" w:hAnsi="Arial" w:cs="Arial"/>
                <w:color w:val="000000"/>
                <w:sz w:val="22"/>
                <w:lang w:val="cy-GB"/>
              </w:rPr>
              <w:lastRenderedPageBreak/>
              <w:t>25/11/2020 - Cyfarfod rhithiol ar teams gyda rhwydwaith Y Preseli oherwydd cyfyngiadau covid 19. Chefais cyfle i rannu fy mhrofiadau dros y ddwy wythnos diwethaf, wrth arbrofi gwahanol strategaethau asesu ar gyfer dysgu wnaethom drafod yn ystod cyfarfod cwrdd pontio 2 ar yr 11/11/2020.</w:t>
            </w:r>
          </w:p>
          <w:p w14:paraId="4E49FF68" w14:textId="07254896" w:rsidR="00446402" w:rsidRPr="009679B2" w:rsidRDefault="00446402" w:rsidP="003710E8">
            <w:pPr>
              <w:spacing w:line="240" w:lineRule="auto"/>
              <w:rPr>
                <w:rFonts w:ascii="Arial" w:eastAsia="Calibri" w:hAnsi="Arial" w:cs="Arial"/>
                <w:szCs w:val="24"/>
                <w:lang w:val="cy-GB"/>
              </w:rPr>
            </w:pPr>
          </w:p>
        </w:tc>
        <w:tc>
          <w:tcPr>
            <w:tcW w:w="4961" w:type="dxa"/>
            <w:tcBorders>
              <w:top w:val="single" w:sz="4" w:space="0" w:color="auto"/>
              <w:left w:val="single" w:sz="4" w:space="0" w:color="auto"/>
              <w:bottom w:val="single" w:sz="4" w:space="0" w:color="auto"/>
              <w:right w:val="single" w:sz="4" w:space="0" w:color="auto"/>
            </w:tcBorders>
          </w:tcPr>
          <w:p w14:paraId="3468AF0E" w14:textId="7DE4D200" w:rsidR="00C6776C" w:rsidRPr="00180C12" w:rsidRDefault="00C6776C" w:rsidP="00180C12">
            <w:pPr>
              <w:rPr>
                <w:rFonts w:ascii="Arial" w:hAnsi="Arial" w:cs="Arial"/>
                <w:sz w:val="22"/>
                <w:lang w:val="cy-GB"/>
              </w:rPr>
            </w:pPr>
            <w:r w:rsidRPr="00180C12">
              <w:rPr>
                <w:rFonts w:ascii="Arial" w:hAnsi="Arial" w:cs="Arial"/>
                <w:color w:val="000000"/>
                <w:sz w:val="22"/>
                <w:lang w:val="cy-GB"/>
              </w:rPr>
              <w:t>Teimlaf fod y cyfle hwn yn ddefnyddiol iawn er mwyn rhannu profiadau a derbyn syniadau a sylwadau o ddarpar athrawon eraill. Gallaf nawr mynd ymlaen i arbrofi syniadau eraill tu fewn i'r dosbarth er mwyn datblygu sgiliau addysgu.</w:t>
            </w:r>
          </w:p>
          <w:p w14:paraId="07D8103A" w14:textId="46491CDB" w:rsidR="008632A8" w:rsidRPr="009679B2" w:rsidRDefault="008632A8" w:rsidP="003710E8">
            <w:pPr>
              <w:spacing w:line="240" w:lineRule="auto"/>
              <w:rPr>
                <w:rFonts w:ascii="Arial" w:eastAsia="Calibri" w:hAnsi="Arial" w:cs="Arial"/>
                <w:szCs w:val="24"/>
                <w:lang w:val="cy-GB"/>
              </w:rPr>
            </w:pPr>
          </w:p>
        </w:tc>
      </w:tr>
    </w:tbl>
    <w:p w14:paraId="6EF7FD1B" w14:textId="77777777" w:rsidR="00446402" w:rsidRPr="009679B2" w:rsidRDefault="00446402" w:rsidP="00446402">
      <w:pPr>
        <w:spacing w:after="160" w:line="256" w:lineRule="auto"/>
        <w:rPr>
          <w:rFonts w:ascii="Arial" w:eastAsia="Calibri" w:hAnsi="Arial" w:cs="Arial"/>
          <w:szCs w:val="24"/>
          <w:lang w:val="cy-GB"/>
        </w:rPr>
      </w:pPr>
    </w:p>
    <w:p w14:paraId="1E0FA33C" w14:textId="6882D231" w:rsidR="001F647A" w:rsidRPr="009679B2" w:rsidRDefault="002473E3" w:rsidP="002E6086">
      <w:pPr>
        <w:rPr>
          <w:rFonts w:ascii="Arial" w:hAnsi="Arial" w:cs="Arial"/>
          <w:b/>
          <w:bCs/>
          <w:color w:val="FF0000"/>
          <w:szCs w:val="24"/>
          <w:lang w:val="cy-GB"/>
        </w:rPr>
      </w:pPr>
      <w:r w:rsidRPr="009679B2">
        <w:rPr>
          <w:rFonts w:ascii="Arial" w:hAnsi="Arial" w:cs="Arial"/>
          <w:szCs w:val="24"/>
          <w:lang w:val="cy-GB"/>
        </w:rPr>
        <w:t>DGB/</w:t>
      </w:r>
      <w:r w:rsidR="00336A88" w:rsidRPr="009679B2">
        <w:rPr>
          <w:rFonts w:ascii="Arial" w:hAnsi="Arial" w:cs="Arial"/>
          <w:szCs w:val="24"/>
          <w:lang w:val="cy-GB"/>
        </w:rPr>
        <w:t>SKD</w:t>
      </w:r>
      <w:r w:rsidR="001F647A" w:rsidRPr="009679B2">
        <w:rPr>
          <w:rFonts w:ascii="Arial" w:hAnsi="Arial" w:cs="Arial"/>
          <w:b/>
          <w:bCs/>
          <w:color w:val="FF0000"/>
          <w:szCs w:val="24"/>
          <w:lang w:val="cy-GB"/>
        </w:rPr>
        <w:t xml:space="preserve"> </w:t>
      </w:r>
    </w:p>
    <w:p w14:paraId="09E85C8F" w14:textId="2F168904" w:rsidR="00667EB2" w:rsidRPr="009679B2" w:rsidRDefault="00667EB2" w:rsidP="00B70105">
      <w:pPr>
        <w:pStyle w:val="Heading3"/>
        <w:rPr>
          <w:rFonts w:ascii="Arial" w:hAnsi="Arial" w:cs="Arial"/>
          <w:sz w:val="28"/>
          <w:szCs w:val="28"/>
          <w:lang w:val="cy-GB"/>
        </w:rPr>
      </w:pPr>
      <w:r w:rsidRPr="009679B2">
        <w:rPr>
          <w:rFonts w:ascii="Arial" w:hAnsi="Arial" w:cs="Arial"/>
          <w:sz w:val="28"/>
          <w:szCs w:val="28"/>
          <w:lang w:val="cy-GB"/>
        </w:rPr>
        <w:t>Llythrennedd / Llythrennedd</w:t>
      </w:r>
    </w:p>
    <w:p w14:paraId="0E9332AD" w14:textId="0071E3B9" w:rsidR="00EE37F6" w:rsidRPr="009679B2" w:rsidRDefault="00991198" w:rsidP="00EE37F6">
      <w:pPr>
        <w:rPr>
          <w:rFonts w:ascii="Arial" w:hAnsi="Arial" w:cs="Arial"/>
          <w:szCs w:val="24"/>
          <w:lang w:val="cy-GB"/>
        </w:rPr>
      </w:pPr>
      <w:r w:rsidRPr="009679B2">
        <w:rPr>
          <w:rFonts w:ascii="Arial" w:hAnsi="Arial" w:cs="Arial"/>
          <w:szCs w:val="24"/>
          <w:lang w:val="cy-GB"/>
        </w:rPr>
        <w:t>Tystiolaeth o ased?</w:t>
      </w:r>
      <w:r w:rsidR="00C50802" w:rsidRPr="009679B2">
        <w:rPr>
          <w:rFonts w:ascii="Arial" w:hAnsi="Arial" w:cs="Arial"/>
          <w:szCs w:val="24"/>
          <w:lang w:val="cy-GB"/>
        </w:rPr>
        <w:t xml:space="preserve"> </w:t>
      </w:r>
      <w:sdt>
        <w:sdtPr>
          <w:rPr>
            <w:rFonts w:ascii="Arial" w:hAnsi="Arial" w:cs="Arial"/>
            <w:szCs w:val="24"/>
            <w:lang w:val="cy-GB"/>
          </w:rPr>
          <w:id w:val="-677499591"/>
          <w14:checkbox>
            <w14:checked w14:val="1"/>
            <w14:checkedState w14:val="0061" w14:font="Webdings"/>
            <w14:uncheckedState w14:val="2610" w14:font="MS Gothic"/>
          </w14:checkbox>
        </w:sdtPr>
        <w:sdtEndPr/>
        <w:sdtContent>
          <w:r w:rsidR="000732CA" w:rsidRPr="009679B2">
            <w:rPr>
              <w:rFonts w:ascii="Arial" w:hAnsi="Arial" w:cs="Arial"/>
              <w:szCs w:val="24"/>
              <w:lang w:val="cy-GB"/>
            </w:rPr>
            <w:t>a</w:t>
          </w:r>
        </w:sdtContent>
      </w:sdt>
    </w:p>
    <w:sdt>
      <w:sdtPr>
        <w:rPr>
          <w:rFonts w:ascii="Arial" w:eastAsiaTheme="minorHAnsi" w:hAnsi="Arial" w:cs="Arial"/>
          <w:color w:val="2B579A"/>
          <w:szCs w:val="22"/>
          <w:shd w:val="clear" w:color="auto" w:fill="FFFFFF"/>
          <w:lang w:val="cy-GB" w:eastAsia="en-US"/>
        </w:rPr>
        <w:alias w:val="Justify, expand upon, or provide a context for your evidence"/>
        <w:tag w:val="Justify, expand upon, or provide a context for your evidence"/>
        <w:id w:val="1520353164"/>
        <w:placeholder>
          <w:docPart w:val="D67B35D7EFF049DF9C685DEDDC17E979"/>
        </w:placeholder>
      </w:sdtPr>
      <w:sdtEndPr/>
      <w:sdtContent>
        <w:p w14:paraId="464B2C04" w14:textId="77777777" w:rsidR="00563743" w:rsidRPr="00180C12" w:rsidRDefault="00563743" w:rsidP="00180C12">
          <w:pPr>
            <w:pStyle w:val="NormalWeb"/>
            <w:spacing w:line="360" w:lineRule="auto"/>
            <w:rPr>
              <w:rFonts w:ascii="Arial" w:hAnsi="Arial" w:cs="Arial"/>
              <w:color w:val="000000"/>
              <w:sz w:val="22"/>
              <w:szCs w:val="22"/>
              <w:lang w:val="cy-GB" w:eastAsia="en-GB"/>
            </w:rPr>
          </w:pPr>
          <w:r w:rsidRPr="00180C12">
            <w:rPr>
              <w:rFonts w:ascii="Arial" w:hAnsi="Arial" w:cs="Arial"/>
              <w:color w:val="000000"/>
              <w:sz w:val="22"/>
              <w:szCs w:val="22"/>
              <w:lang w:eastAsia="en-GB"/>
            </w:rPr>
            <w:t xml:space="preserve">- </w:t>
          </w:r>
          <w:r w:rsidRPr="00180C12">
            <w:rPr>
              <w:rFonts w:ascii="Arial" w:hAnsi="Arial" w:cs="Arial"/>
              <w:color w:val="000000"/>
              <w:sz w:val="22"/>
              <w:szCs w:val="22"/>
              <w:lang w:val="cy-GB" w:eastAsia="en-GB"/>
            </w:rPr>
            <w:t>Manteisiwyd ar y cyfle i addysgu gwers trawscwricwlaidd i ddisgyblion blwyddyn pedwar a phump ar sail e-ddiogelwch yn stod gwersi pwnc saesneg.</w:t>
          </w:r>
        </w:p>
        <w:p w14:paraId="4CE46CE5" w14:textId="77777777" w:rsidR="00563743" w:rsidRPr="00180C12" w:rsidRDefault="00563743" w:rsidP="00180C12">
          <w:pPr>
            <w:spacing w:before="100" w:beforeAutospacing="1" w:after="100" w:afterAutospacing="1"/>
            <w:rPr>
              <w:rFonts w:ascii="Arial" w:eastAsia="Times New Roman" w:hAnsi="Arial" w:cs="Arial"/>
              <w:color w:val="000000"/>
              <w:sz w:val="22"/>
              <w:lang w:val="cy-GB" w:eastAsia="en-GB"/>
            </w:rPr>
          </w:pPr>
          <w:r w:rsidRPr="00180C12">
            <w:rPr>
              <w:rFonts w:ascii="Arial" w:eastAsia="Times New Roman" w:hAnsi="Arial" w:cs="Arial"/>
              <w:color w:val="000000"/>
              <w:sz w:val="22"/>
              <w:lang w:val="cy-GB" w:eastAsia="en-GB"/>
            </w:rPr>
            <w:t>- Manteisiwyd ar y cyfle i addysgu gwers llythrennedd i ddisgyblion blwyddyn dau, er mwyn hybu datblygiad defnyddio amrywiaeth o ansoddeiriau.</w:t>
          </w:r>
        </w:p>
        <w:p w14:paraId="7232660E" w14:textId="77777777" w:rsidR="00563743" w:rsidRPr="00180C12" w:rsidRDefault="00563743" w:rsidP="00180C12">
          <w:pPr>
            <w:spacing w:before="100" w:beforeAutospacing="1" w:after="100" w:afterAutospacing="1"/>
            <w:rPr>
              <w:rFonts w:ascii="Arial" w:eastAsia="Times New Roman" w:hAnsi="Arial" w:cs="Arial"/>
              <w:color w:val="000000"/>
              <w:sz w:val="22"/>
              <w:lang w:val="cy-GB" w:eastAsia="en-GB"/>
            </w:rPr>
          </w:pPr>
          <w:r w:rsidRPr="00180C12">
            <w:rPr>
              <w:rFonts w:ascii="Arial" w:eastAsia="Times New Roman" w:hAnsi="Arial" w:cs="Arial"/>
              <w:color w:val="000000"/>
              <w:sz w:val="22"/>
              <w:lang w:val="cy-GB" w:eastAsia="en-GB"/>
            </w:rPr>
            <w:t>- Manteisiwyd ar y cyfle i gynllunio ac addysgu gwers trawscwiricwlaidd i ddisgyblion blwyddyn dau er mwyn hybu defnydd o llythrennedd wrth creu fideo amdanaf i ar Adobe Spark.</w:t>
          </w:r>
        </w:p>
        <w:p w14:paraId="07D517D8" w14:textId="77777777" w:rsidR="00724365" w:rsidRPr="009679B2" w:rsidRDefault="001D1D91" w:rsidP="00724365">
          <w:pPr>
            <w:rPr>
              <w:rFonts w:ascii="Arial" w:hAnsi="Arial" w:cs="Arial"/>
              <w:color w:val="2B579A"/>
              <w:szCs w:val="24"/>
              <w:shd w:val="clear" w:color="auto" w:fill="FFFFFF"/>
              <w:lang w:val="cy-GB"/>
            </w:rPr>
          </w:pPr>
        </w:p>
      </w:sdtContent>
    </w:sdt>
    <w:p w14:paraId="083CB8D4" w14:textId="5EEEBCFD" w:rsidR="00667EB2" w:rsidRPr="009679B2" w:rsidRDefault="00667EB2" w:rsidP="00724365">
      <w:pPr>
        <w:rPr>
          <w:rFonts w:ascii="Arial" w:hAnsi="Arial" w:cs="Arial"/>
          <w:szCs w:val="24"/>
          <w:lang w:val="cy-GB"/>
        </w:rPr>
      </w:pPr>
      <w:r w:rsidRPr="009679B2">
        <w:rPr>
          <w:rFonts w:ascii="Arial" w:hAnsi="Arial" w:cs="Arial"/>
          <w:szCs w:val="24"/>
          <w:lang w:val="cy-GB"/>
        </w:rPr>
        <w:t>Rhifedd / Numeracy</w:t>
      </w:r>
    </w:p>
    <w:p w14:paraId="66327DEC" w14:textId="3420C6DE" w:rsidR="00EE37F6" w:rsidRPr="009679B2" w:rsidRDefault="00991198" w:rsidP="00EE37F6">
      <w:pPr>
        <w:rPr>
          <w:rFonts w:ascii="Arial" w:hAnsi="Arial" w:cs="Arial"/>
          <w:szCs w:val="24"/>
          <w:lang w:val="cy-GB"/>
        </w:rPr>
      </w:pPr>
      <w:r w:rsidRPr="009679B2">
        <w:rPr>
          <w:rFonts w:ascii="Arial" w:hAnsi="Arial" w:cs="Arial"/>
          <w:szCs w:val="24"/>
          <w:lang w:val="cy-GB"/>
        </w:rPr>
        <w:t>Tystiolaeth o ased?</w:t>
      </w:r>
      <w:r w:rsidR="00C50802" w:rsidRPr="009679B2">
        <w:rPr>
          <w:rFonts w:ascii="Arial" w:hAnsi="Arial" w:cs="Arial"/>
          <w:szCs w:val="24"/>
          <w:lang w:val="cy-GB"/>
        </w:rPr>
        <w:t xml:space="preserve"> </w:t>
      </w:r>
      <w:sdt>
        <w:sdtPr>
          <w:rPr>
            <w:rFonts w:ascii="Arial" w:hAnsi="Arial" w:cs="Arial"/>
            <w:szCs w:val="24"/>
            <w:lang w:val="cy-GB"/>
          </w:rPr>
          <w:id w:val="1556505794"/>
          <w14:checkbox>
            <w14:checked w14:val="1"/>
            <w14:checkedState w14:val="0061" w14:font="Webdings"/>
            <w14:uncheckedState w14:val="2610" w14:font="MS Gothic"/>
          </w14:checkbox>
        </w:sdtPr>
        <w:sdtEndPr/>
        <w:sdtContent>
          <w:r w:rsidR="009E7FB9">
            <w:rPr>
              <w:rFonts w:ascii="Webdings" w:hAnsi="Webdings" w:cs="Arial"/>
              <w:szCs w:val="24"/>
              <w:lang w:val="cy-GB"/>
            </w:rPr>
            <w:t>a</w:t>
          </w:r>
        </w:sdtContent>
      </w:sdt>
    </w:p>
    <w:p w14:paraId="7F35F197" w14:textId="44E579F2" w:rsidR="003529C9" w:rsidRPr="009679B2" w:rsidRDefault="001D1D91" w:rsidP="0087791E">
      <w:pPr>
        <w:rPr>
          <w:rFonts w:ascii="Arial" w:hAnsi="Arial" w:cs="Arial"/>
          <w:szCs w:val="24"/>
          <w:lang w:val="cy-GB"/>
        </w:rPr>
      </w:pPr>
      <w:sdt>
        <w:sdtPr>
          <w:rPr>
            <w:rFonts w:ascii="Arial" w:hAnsi="Arial" w:cs="Arial"/>
            <w:color w:val="2B579A"/>
            <w:szCs w:val="24"/>
            <w:shd w:val="clear" w:color="auto" w:fill="FFFFFF"/>
            <w:lang w:val="cy-GB"/>
          </w:rPr>
          <w:alias w:val="Justify, expand upon, or provide a context for your evidence"/>
          <w:tag w:val="Justify, expand upon, or provide a context for your evidence"/>
          <w:id w:val="-661239191"/>
          <w:placeholder>
            <w:docPart w:val="FED34A098A654B48AB6C26F9410D13D3"/>
          </w:placeholder>
          <w:showingPlcHdr/>
        </w:sdtPr>
        <w:sdtEndPr/>
        <w:sdtContent>
          <w:r w:rsidR="00991198" w:rsidRPr="009679B2">
            <w:rPr>
              <w:rFonts w:ascii="Arial" w:hAnsi="Arial" w:cs="Arial"/>
              <w:szCs w:val="24"/>
              <w:lang w:val="cy-GB"/>
            </w:rPr>
            <w:t>Gludwch destun yma neu "ddim yn berthnasol"</w:t>
          </w:r>
        </w:sdtContent>
      </w:sdt>
    </w:p>
    <w:p w14:paraId="01440A3B" w14:textId="77777777" w:rsidR="00EE37F6" w:rsidRPr="009679B2" w:rsidRDefault="00EE37F6" w:rsidP="00CA10E6">
      <w:pPr>
        <w:rPr>
          <w:rFonts w:ascii="Arial" w:hAnsi="Arial" w:cs="Arial"/>
          <w:szCs w:val="24"/>
          <w:lang w:val="cy-GB"/>
        </w:rPr>
      </w:pPr>
    </w:p>
    <w:p w14:paraId="320D57D3" w14:textId="59AB4458" w:rsidR="00667EB2" w:rsidRPr="009679B2" w:rsidRDefault="00667EB2" w:rsidP="00B70105">
      <w:pPr>
        <w:pStyle w:val="Heading3"/>
        <w:rPr>
          <w:rFonts w:ascii="Arial" w:hAnsi="Arial" w:cs="Arial"/>
          <w:sz w:val="28"/>
          <w:szCs w:val="28"/>
          <w:lang w:val="cy-GB"/>
        </w:rPr>
      </w:pPr>
      <w:r w:rsidRPr="009679B2">
        <w:rPr>
          <w:rFonts w:ascii="Arial" w:hAnsi="Arial" w:cs="Arial"/>
          <w:sz w:val="28"/>
          <w:szCs w:val="28"/>
          <w:lang w:val="cy-GB"/>
        </w:rPr>
        <w:t>Cymhwysedd Digidol  / Digital competence</w:t>
      </w:r>
    </w:p>
    <w:p w14:paraId="00567E8C" w14:textId="1574620D" w:rsidR="00EE37F6" w:rsidRPr="009679B2" w:rsidRDefault="00991198" w:rsidP="00EE37F6">
      <w:pPr>
        <w:rPr>
          <w:rFonts w:ascii="Arial" w:hAnsi="Arial" w:cs="Arial"/>
          <w:szCs w:val="24"/>
          <w:lang w:val="cy-GB"/>
        </w:rPr>
      </w:pPr>
      <w:r w:rsidRPr="009679B2">
        <w:rPr>
          <w:rFonts w:ascii="Arial" w:hAnsi="Arial" w:cs="Arial"/>
          <w:szCs w:val="24"/>
          <w:lang w:val="cy-GB"/>
        </w:rPr>
        <w:t>Tystiolaeth o ased?</w:t>
      </w:r>
      <w:r w:rsidR="00C50802" w:rsidRPr="009679B2">
        <w:rPr>
          <w:rFonts w:ascii="Arial" w:hAnsi="Arial" w:cs="Arial"/>
          <w:szCs w:val="24"/>
          <w:lang w:val="cy-GB"/>
        </w:rPr>
        <w:t xml:space="preserve"> </w:t>
      </w:r>
      <w:sdt>
        <w:sdtPr>
          <w:rPr>
            <w:rFonts w:ascii="Arial" w:hAnsi="Arial" w:cs="Arial"/>
            <w:szCs w:val="24"/>
            <w:lang w:val="cy-GB"/>
          </w:rPr>
          <w:id w:val="-843865021"/>
          <w14:checkbox>
            <w14:checked w14:val="1"/>
            <w14:checkedState w14:val="0061" w14:font="Webdings"/>
            <w14:uncheckedState w14:val="2610" w14:font="MS Gothic"/>
          </w14:checkbox>
        </w:sdtPr>
        <w:sdtEndPr/>
        <w:sdtContent>
          <w:r w:rsidR="009E7FB9">
            <w:rPr>
              <w:rFonts w:ascii="Webdings" w:hAnsi="Webdings" w:cs="Arial"/>
              <w:szCs w:val="24"/>
              <w:lang w:val="cy-GB"/>
            </w:rPr>
            <w:t>a</w:t>
          </w:r>
        </w:sdtContent>
      </w:sdt>
    </w:p>
    <w:sdt>
      <w:sdtPr>
        <w:rPr>
          <w:rFonts w:ascii="Arial" w:eastAsiaTheme="minorHAnsi" w:hAnsi="Arial" w:cs="Arial"/>
          <w:color w:val="2B579A"/>
          <w:szCs w:val="22"/>
          <w:shd w:val="clear" w:color="auto" w:fill="FFFFFF"/>
          <w:lang w:val="cy-GB" w:eastAsia="en-US"/>
        </w:rPr>
        <w:alias w:val="Justify, expand upon, or provide a context for your evidence"/>
        <w:tag w:val="Justify, expand upon, or provide a context for your evidence"/>
        <w:id w:val="2129505137"/>
        <w:placeholder>
          <w:docPart w:val="9E75C7B10786457FA09C6BBB818E5AF3"/>
        </w:placeholder>
      </w:sdtPr>
      <w:sdtEndPr/>
      <w:sdtContent>
        <w:p w14:paraId="0BC46891" w14:textId="1AA58F32" w:rsidR="00E9181C" w:rsidRPr="00180C12" w:rsidRDefault="00E9181C" w:rsidP="00180C12">
          <w:pPr>
            <w:pStyle w:val="NormalWeb"/>
            <w:spacing w:line="360" w:lineRule="auto"/>
            <w:rPr>
              <w:rFonts w:ascii="Arial" w:hAnsi="Arial" w:cs="Arial"/>
              <w:color w:val="000000"/>
              <w:sz w:val="22"/>
              <w:szCs w:val="22"/>
              <w:lang w:val="cy-GB" w:eastAsia="en-GB"/>
            </w:rPr>
          </w:pPr>
          <w:r w:rsidRPr="00180C12">
            <w:rPr>
              <w:rFonts w:ascii="Arial" w:hAnsi="Arial" w:cs="Arial"/>
              <w:color w:val="000000"/>
              <w:sz w:val="22"/>
              <w:szCs w:val="22"/>
              <w:lang w:val="cy-GB" w:eastAsia="en-GB"/>
            </w:rPr>
            <w:t>- Manteisiwyd ar y cyfle i gynllunio ac addysgu gwersi ar lein yn ystod clo.</w:t>
          </w:r>
          <w:r w:rsidRPr="00180C12">
            <w:rPr>
              <w:rFonts w:ascii="Arial" w:hAnsi="Arial" w:cs="Arial"/>
              <w:color w:val="000000"/>
              <w:sz w:val="22"/>
              <w:szCs w:val="22"/>
              <w:lang w:val="cy-GB" w:eastAsia="en-GB"/>
            </w:rPr>
            <w:br/>
            <w:t>- Manteisiwyd ar y cyfle i ddefnyddio technegau gwahanol megis i-movie ar gyfer creu fideos ddarllen stori a </w:t>
          </w:r>
          <w:r w:rsidRPr="00180C12">
            <w:rPr>
              <w:rFonts w:ascii="Arial" w:hAnsi="Arial" w:cs="Arial"/>
              <w:color w:val="000000"/>
              <w:sz w:val="22"/>
              <w:szCs w:val="22"/>
              <w:lang w:val="cy-GB" w:eastAsia="en-GB"/>
            </w:rPr>
            <w:br/>
            <w:t>   cyflwyniad i arwyddo (BSL).</w:t>
          </w:r>
          <w:r w:rsidRPr="00180C12">
            <w:rPr>
              <w:rFonts w:ascii="Arial" w:hAnsi="Arial" w:cs="Arial"/>
              <w:color w:val="000000"/>
              <w:sz w:val="22"/>
              <w:szCs w:val="22"/>
              <w:lang w:val="cy-GB" w:eastAsia="en-GB"/>
            </w:rPr>
            <w:br/>
          </w:r>
          <w:r w:rsidRPr="00180C12">
            <w:rPr>
              <w:rFonts w:ascii="Arial" w:hAnsi="Arial" w:cs="Arial"/>
              <w:color w:val="000000"/>
              <w:sz w:val="22"/>
              <w:szCs w:val="22"/>
              <w:lang w:val="cy-GB" w:eastAsia="en-GB"/>
            </w:rPr>
            <w:lastRenderedPageBreak/>
            <w:t>- Manteisiwyd ar y cyfle i ddefnyddio’r gwefannau gwahanol ar gyfer gwersi, megis Kahoot i chwarae cwis efo</w:t>
          </w:r>
          <w:r w:rsidR="00A456A7" w:rsidRPr="00180C12">
            <w:rPr>
              <w:rFonts w:ascii="Arial" w:hAnsi="Arial" w:cs="Arial"/>
              <w:color w:val="000000"/>
              <w:sz w:val="22"/>
              <w:szCs w:val="22"/>
              <w:lang w:val="cy-GB" w:eastAsia="en-GB"/>
            </w:rPr>
            <w:t xml:space="preserve"> </w:t>
          </w:r>
          <w:r w:rsidRPr="00180C12">
            <w:rPr>
              <w:rFonts w:ascii="Arial" w:hAnsi="Arial" w:cs="Arial"/>
              <w:color w:val="000000"/>
              <w:sz w:val="22"/>
              <w:szCs w:val="22"/>
              <w:lang w:val="cy-GB" w:eastAsia="en-GB"/>
            </w:rPr>
            <w:t>ddisgyblion blwyddyn 4 a 5.</w:t>
          </w:r>
        </w:p>
        <w:p w14:paraId="08EC46CA" w14:textId="01D380F2" w:rsidR="00E9181C" w:rsidRPr="00180C12" w:rsidRDefault="00E9181C" w:rsidP="00180C12">
          <w:pPr>
            <w:spacing w:before="100" w:beforeAutospacing="1" w:after="100" w:afterAutospacing="1"/>
            <w:rPr>
              <w:rFonts w:ascii="Arial" w:eastAsia="Times New Roman" w:hAnsi="Arial" w:cs="Arial"/>
              <w:color w:val="000000"/>
              <w:sz w:val="22"/>
              <w:lang w:val="cy-GB" w:eastAsia="en-GB"/>
            </w:rPr>
          </w:pPr>
          <w:r w:rsidRPr="00180C12">
            <w:rPr>
              <w:rFonts w:ascii="Arial" w:eastAsia="Times New Roman" w:hAnsi="Arial" w:cs="Arial"/>
              <w:color w:val="000000"/>
              <w:sz w:val="22"/>
              <w:lang w:val="cy-GB" w:eastAsia="en-GB"/>
            </w:rPr>
            <w:t>- Manteisiwyd ar y cyfle i ddatblygu sgiliau cymhwysedd digidol wrth mynychu cwrs google classrooms, wedi'i threfnu gan y brif Ysgol.</w:t>
          </w:r>
        </w:p>
        <w:p w14:paraId="6D4EFA91" w14:textId="77777777" w:rsidR="0048481F" w:rsidRPr="00180C12" w:rsidRDefault="0048481F" w:rsidP="00180C12">
          <w:pPr>
            <w:rPr>
              <w:rFonts w:ascii="Arial" w:eastAsia="Times New Roman" w:hAnsi="Arial" w:cs="Arial"/>
              <w:sz w:val="22"/>
              <w:lang w:val="cy-GB" w:eastAsia="en-GB"/>
            </w:rPr>
          </w:pPr>
          <w:r w:rsidRPr="00180C12">
            <w:rPr>
              <w:rFonts w:ascii="Arial" w:eastAsia="Times New Roman" w:hAnsi="Arial" w:cs="Arial"/>
              <w:color w:val="000000"/>
              <w:sz w:val="22"/>
              <w:lang w:val="en-GB" w:eastAsia="en-GB"/>
            </w:rPr>
            <w:t xml:space="preserve">- </w:t>
          </w:r>
          <w:r w:rsidRPr="00180C12">
            <w:rPr>
              <w:rFonts w:ascii="Arial" w:eastAsia="Times New Roman" w:hAnsi="Arial" w:cs="Arial"/>
              <w:color w:val="000000"/>
              <w:sz w:val="22"/>
              <w:lang w:val="cy-GB" w:eastAsia="en-GB"/>
            </w:rPr>
            <w:t>Manteisiwyd ar y cyfle i cwblhau cwrs trawsffurfio dysgu efo Microsoft Teams.</w:t>
          </w:r>
        </w:p>
        <w:p w14:paraId="55B40827" w14:textId="15007C75" w:rsidR="00EE37F6" w:rsidRPr="009679B2" w:rsidRDefault="001D1D91" w:rsidP="00CA10E6">
          <w:pPr>
            <w:rPr>
              <w:rFonts w:ascii="Arial" w:hAnsi="Arial" w:cs="Arial"/>
              <w:sz w:val="28"/>
              <w:szCs w:val="28"/>
              <w:lang w:val="cy-GB"/>
            </w:rPr>
          </w:pPr>
        </w:p>
      </w:sdtContent>
    </w:sdt>
    <w:p w14:paraId="421CF2DC" w14:textId="27AAE083" w:rsidR="00534848" w:rsidRPr="009679B2" w:rsidRDefault="00534848" w:rsidP="00B70105">
      <w:pPr>
        <w:pStyle w:val="Heading3"/>
        <w:rPr>
          <w:rFonts w:ascii="Arial" w:hAnsi="Arial" w:cs="Arial"/>
          <w:sz w:val="28"/>
          <w:szCs w:val="28"/>
          <w:lang w:val="cy-GB"/>
        </w:rPr>
      </w:pPr>
      <w:r w:rsidRPr="009679B2">
        <w:rPr>
          <w:rFonts w:ascii="Arial" w:hAnsi="Arial" w:cs="Arial"/>
          <w:sz w:val="28"/>
          <w:szCs w:val="28"/>
          <w:lang w:val="cy-GB"/>
        </w:rPr>
        <w:t>Gwybodaeth bynciol  / Subject knowledge</w:t>
      </w:r>
    </w:p>
    <w:p w14:paraId="4C13EED5" w14:textId="2AE6F294" w:rsidR="00EE37F6" w:rsidRPr="00180C12" w:rsidRDefault="00EE37F6" w:rsidP="00180C12">
      <w:pPr>
        <w:rPr>
          <w:rFonts w:ascii="Arial" w:hAnsi="Arial" w:cs="Arial"/>
          <w:sz w:val="22"/>
          <w:lang w:val="cy-GB"/>
        </w:rPr>
      </w:pPr>
      <w:r w:rsidRPr="00180C12">
        <w:rPr>
          <w:rFonts w:ascii="Arial" w:hAnsi="Arial" w:cs="Arial"/>
          <w:sz w:val="22"/>
          <w:lang w:val="cy-GB"/>
        </w:rPr>
        <w:t>Tystiolaeth gan ased?</w:t>
      </w:r>
      <w:r w:rsidR="00C50802" w:rsidRPr="00180C12">
        <w:rPr>
          <w:rFonts w:ascii="Arial" w:hAnsi="Arial" w:cs="Arial"/>
          <w:sz w:val="22"/>
          <w:lang w:val="cy-GB"/>
        </w:rPr>
        <w:t xml:space="preserve"> </w:t>
      </w:r>
      <w:r w:rsidRPr="00180C12">
        <w:rPr>
          <w:rFonts w:ascii="Arial" w:hAnsi="Arial" w:cs="Arial"/>
          <w:sz w:val="22"/>
          <w:lang w:val="cy-GB"/>
        </w:rPr>
        <w:t xml:space="preserve"> </w:t>
      </w:r>
      <w:sdt>
        <w:sdtPr>
          <w:rPr>
            <w:rFonts w:ascii="Arial" w:hAnsi="Arial" w:cs="Arial"/>
            <w:sz w:val="22"/>
            <w:lang w:val="cy-GB"/>
          </w:rPr>
          <w:id w:val="-1784792848"/>
          <w14:checkbox>
            <w14:checked w14:val="1"/>
            <w14:checkedState w14:val="0061" w14:font="Webdings"/>
            <w14:uncheckedState w14:val="2610" w14:font="MS Gothic"/>
          </w14:checkbox>
        </w:sdtPr>
        <w:sdtEndPr/>
        <w:sdtContent>
          <w:r w:rsidR="009E7FB9">
            <w:rPr>
              <w:rFonts w:ascii="Webdings" w:hAnsi="Webdings" w:cs="Arial"/>
              <w:sz w:val="22"/>
              <w:lang w:val="cy-GB"/>
            </w:rPr>
            <w:t>a</w:t>
          </w:r>
        </w:sdtContent>
      </w:sdt>
    </w:p>
    <w:p w14:paraId="0DDF15EA" w14:textId="5B4E3EA3" w:rsidR="00AE7EC0" w:rsidRPr="00180C12" w:rsidRDefault="00AE7EC0" w:rsidP="00180C12">
      <w:pPr>
        <w:spacing w:before="100" w:beforeAutospacing="1" w:after="100" w:afterAutospacing="1"/>
        <w:rPr>
          <w:rFonts w:ascii="Arial" w:eastAsia="Times New Roman" w:hAnsi="Arial" w:cs="Arial"/>
          <w:color w:val="000000"/>
          <w:sz w:val="22"/>
          <w:lang w:val="cy-GB" w:eastAsia="en-GB"/>
        </w:rPr>
      </w:pPr>
      <w:r w:rsidRPr="00180C12">
        <w:rPr>
          <w:rFonts w:ascii="Arial" w:eastAsia="Times New Roman" w:hAnsi="Arial" w:cs="Arial"/>
          <w:color w:val="000000"/>
          <w:sz w:val="22"/>
          <w:lang w:val="cy-GB" w:eastAsia="en-GB"/>
        </w:rPr>
        <w:t>- Manteisiwyd ar y cyfle i addysgu gwersi ymarfer corff wrth ddefnyddio amrywiaeth o ddulliau addysgu gwahnol.</w:t>
      </w:r>
    </w:p>
    <w:p w14:paraId="55314C99" w14:textId="7C5B72C1" w:rsidR="00AE7EC0" w:rsidRPr="00180C12" w:rsidRDefault="00AE7EC0" w:rsidP="00180C12">
      <w:pPr>
        <w:spacing w:before="100" w:beforeAutospacing="1" w:after="100" w:afterAutospacing="1"/>
        <w:rPr>
          <w:rFonts w:ascii="Arial" w:eastAsia="Times New Roman" w:hAnsi="Arial" w:cs="Arial"/>
          <w:color w:val="000000"/>
          <w:sz w:val="22"/>
          <w:lang w:val="cy-GB" w:eastAsia="en-GB"/>
        </w:rPr>
      </w:pPr>
      <w:r w:rsidRPr="00180C12">
        <w:rPr>
          <w:rFonts w:ascii="Arial" w:eastAsia="Times New Roman" w:hAnsi="Arial" w:cs="Arial"/>
          <w:color w:val="000000"/>
          <w:sz w:val="22"/>
          <w:lang w:val="cy-GB" w:eastAsia="en-GB"/>
        </w:rPr>
        <w:t>-Manteisiwyd ar y cyfle i cymryd rhan mewn tasg meicro-addysgu drwy'r brifysgol, a fel canlyniad o hwn, roedd gofyn i mi edrych i mewn yn ddyfnach i pwnc gwyddoniaeth â'r cylched dŵr. </w:t>
      </w:r>
    </w:p>
    <w:p w14:paraId="5F5459D4" w14:textId="4ADBC248" w:rsidR="00AE7EC0" w:rsidRPr="00180C12" w:rsidRDefault="00AE7EC0" w:rsidP="00180C12">
      <w:pPr>
        <w:spacing w:before="100" w:beforeAutospacing="1" w:after="100" w:afterAutospacing="1"/>
        <w:rPr>
          <w:rFonts w:ascii="Arial" w:eastAsia="Times New Roman" w:hAnsi="Arial" w:cs="Arial"/>
          <w:color w:val="000000"/>
          <w:sz w:val="22"/>
          <w:lang w:val="cy-GB" w:eastAsia="en-GB"/>
        </w:rPr>
      </w:pPr>
      <w:r w:rsidRPr="00180C12">
        <w:rPr>
          <w:rFonts w:ascii="Arial" w:eastAsia="Times New Roman" w:hAnsi="Arial" w:cs="Arial"/>
          <w:color w:val="000000"/>
          <w:sz w:val="22"/>
          <w:lang w:val="cy-GB" w:eastAsia="en-GB"/>
        </w:rPr>
        <w:t>-Manteisiwyd ar y cyfle i mynychu darlith i ymwneud a y gwahanol pynciau sydd yn cael i addysgu yn cyfnod allweddol dau, megis addysg grefyddol, gwyddoniaeth a ymarfer corff.</w:t>
      </w:r>
    </w:p>
    <w:p w14:paraId="1911A534" w14:textId="4DBD0A08" w:rsidR="00050942" w:rsidRPr="00180C12" w:rsidRDefault="00050942" w:rsidP="00180C12">
      <w:pPr>
        <w:spacing w:before="100" w:beforeAutospacing="1" w:after="100" w:afterAutospacing="1"/>
        <w:rPr>
          <w:rFonts w:ascii="Arial" w:eastAsia="Times New Roman" w:hAnsi="Arial" w:cs="Arial"/>
          <w:color w:val="000000"/>
          <w:sz w:val="22"/>
          <w:lang w:val="cy-GB" w:eastAsia="en-GB"/>
        </w:rPr>
      </w:pPr>
      <w:r w:rsidRPr="00180C12">
        <w:rPr>
          <w:rFonts w:ascii="Arial" w:eastAsia="Times New Roman" w:hAnsi="Arial" w:cs="Arial"/>
          <w:color w:val="000000"/>
          <w:sz w:val="22"/>
          <w:lang w:val="cy-GB" w:eastAsia="en-GB"/>
        </w:rPr>
        <w:t>-Manteisiwyd ar y cyfle i cwblhau niferoedd o cyrsiau er mwyn dysgu am pwnc Gwyddoniaeth ac sut i rheoli dosbarth yn ystod gwersi gwyddoniaeth.</w:t>
      </w:r>
    </w:p>
    <w:p w14:paraId="7BB7E4AC" w14:textId="7886E4E8" w:rsidR="2B5A2DAC" w:rsidRPr="009679B2" w:rsidRDefault="2B5A2DAC">
      <w:pPr>
        <w:rPr>
          <w:rFonts w:ascii="Arial" w:hAnsi="Arial" w:cs="Arial"/>
          <w:szCs w:val="24"/>
          <w:lang w:val="cy-GB"/>
        </w:rPr>
      </w:pPr>
      <w:r w:rsidRPr="009679B2">
        <w:rPr>
          <w:rFonts w:ascii="Arial" w:hAnsi="Arial" w:cs="Arial"/>
          <w:szCs w:val="24"/>
          <w:lang w:val="cy-GB"/>
        </w:rPr>
        <w:br w:type="page"/>
      </w:r>
    </w:p>
    <w:p w14:paraId="1A710675" w14:textId="41CF0A6E" w:rsidR="00A10EAD" w:rsidRPr="009679B2" w:rsidRDefault="00A10EAD" w:rsidP="000D213D">
      <w:pPr>
        <w:pStyle w:val="Heading2"/>
        <w:rPr>
          <w:rFonts w:ascii="Arial" w:hAnsi="Arial" w:cs="Arial"/>
          <w:szCs w:val="28"/>
          <w:lang w:val="cy-GB"/>
        </w:rPr>
      </w:pPr>
      <w:r w:rsidRPr="009679B2">
        <w:rPr>
          <w:rFonts w:ascii="Arial" w:hAnsi="Arial" w:cs="Arial"/>
          <w:szCs w:val="28"/>
          <w:lang w:val="cy-GB"/>
        </w:rPr>
        <w:lastRenderedPageBreak/>
        <w:t>Safonau/ Safonau</w:t>
      </w:r>
    </w:p>
    <w:p w14:paraId="3ED0067C" w14:textId="77777777" w:rsidR="00552BF1" w:rsidRPr="009679B2" w:rsidRDefault="00552BF1" w:rsidP="00552BF1">
      <w:pPr>
        <w:rPr>
          <w:rFonts w:ascii="Arial" w:hAnsi="Arial" w:cs="Arial"/>
          <w:szCs w:val="24"/>
          <w:lang w:val="cy-GB"/>
        </w:rPr>
      </w:pPr>
    </w:p>
    <w:p w14:paraId="1F3BC0F6" w14:textId="77777777" w:rsidR="002B30A8" w:rsidRPr="009679B2" w:rsidRDefault="00AD4D30" w:rsidP="002B30A8">
      <w:pPr>
        <w:spacing w:line="240" w:lineRule="auto"/>
        <w:rPr>
          <w:rFonts w:ascii="Arial" w:eastAsia="Times New Roman" w:hAnsi="Arial" w:cs="Arial"/>
          <w:sz w:val="28"/>
          <w:szCs w:val="28"/>
          <w:lang w:val="en-GB" w:eastAsia="en-GB"/>
        </w:rPr>
      </w:pPr>
      <w:r w:rsidRPr="009679B2">
        <w:rPr>
          <w:rFonts w:ascii="Arial" w:hAnsi="Arial" w:cs="Arial"/>
          <w:b/>
          <w:bCs/>
          <w:color w:val="1F4E79" w:themeColor="accent1" w:themeShade="80"/>
          <w:sz w:val="28"/>
          <w:szCs w:val="28"/>
          <w:lang w:val="cy-GB"/>
        </w:rPr>
        <w:t>Profiad Proffesiynol Templed 1:</w:t>
      </w:r>
      <w:r w:rsidR="00E02C5E" w:rsidRPr="009679B2">
        <w:rPr>
          <w:rFonts w:ascii="Arial" w:hAnsi="Arial" w:cs="Arial"/>
          <w:color w:val="1F4E79" w:themeColor="accent1" w:themeShade="80"/>
          <w:sz w:val="28"/>
          <w:szCs w:val="28"/>
          <w:lang w:val="cy-GB"/>
        </w:rPr>
        <w:t xml:space="preserve"> </w:t>
      </w:r>
      <w:r w:rsidR="002B30A8" w:rsidRPr="009679B2">
        <w:rPr>
          <w:rFonts w:ascii="Arial" w:eastAsia="Times New Roman" w:hAnsi="Arial" w:cs="Arial"/>
          <w:color w:val="161616"/>
          <w:sz w:val="28"/>
          <w:szCs w:val="28"/>
          <w:shd w:val="clear" w:color="auto" w:fill="FFFFFF"/>
          <w:lang w:val="cy-GB" w:eastAsia="en-GB"/>
        </w:rPr>
        <w:t>Llais y disgybl</w:t>
      </w:r>
    </w:p>
    <w:p w14:paraId="6E50AA6E" w14:textId="7664EB39" w:rsidR="00470F1A" w:rsidRPr="009679B2" w:rsidRDefault="003D093A" w:rsidP="00B70105">
      <w:pPr>
        <w:pStyle w:val="Heading3"/>
        <w:rPr>
          <w:rFonts w:ascii="Arial" w:hAnsi="Arial" w:cs="Arial"/>
          <w:sz w:val="28"/>
          <w:szCs w:val="28"/>
          <w:lang w:val="cy-GB"/>
        </w:rPr>
      </w:pPr>
      <w:r w:rsidRPr="009679B2">
        <w:rPr>
          <w:rFonts w:ascii="Arial" w:hAnsi="Arial" w:cs="Arial"/>
          <w:sz w:val="28"/>
          <w:szCs w:val="28"/>
          <w:lang w:val="cy-GB"/>
        </w:rPr>
        <w:t xml:space="preserve">Safon Addysgeg: </w:t>
      </w:r>
      <w:r w:rsidR="00620B2B" w:rsidRPr="009679B2">
        <w:rPr>
          <w:rFonts w:ascii="Arial" w:hAnsi="Arial" w:cs="Arial"/>
          <w:sz w:val="28"/>
          <w:szCs w:val="28"/>
          <w:lang w:val="cy-GB"/>
        </w:rPr>
        <w:t>Dylanwadu</w:t>
      </w:r>
      <w:r w:rsidR="00003187" w:rsidRPr="009679B2">
        <w:rPr>
          <w:rFonts w:ascii="Arial" w:hAnsi="Arial" w:cs="Arial"/>
          <w:sz w:val="28"/>
          <w:szCs w:val="28"/>
          <w:lang w:val="cy-GB"/>
        </w:rPr>
        <w:t xml:space="preserve">: </w:t>
      </w:r>
      <w:r w:rsidR="00F37345" w:rsidRPr="009679B2">
        <w:rPr>
          <w:rFonts w:ascii="Arial" w:hAnsi="Arial" w:cs="Arial"/>
          <w:sz w:val="28"/>
          <w:szCs w:val="28"/>
          <w:lang w:val="cy-GB"/>
        </w:rPr>
        <w:t>Gwrando ar ddysgwyr.</w:t>
      </w:r>
      <w:r w:rsidR="00004F3E" w:rsidRPr="009679B2">
        <w:rPr>
          <w:rFonts w:ascii="Arial" w:hAnsi="Arial" w:cs="Arial"/>
          <w:sz w:val="28"/>
          <w:szCs w:val="28"/>
          <w:lang w:val="cy-GB"/>
        </w:rPr>
        <w:t xml:space="preserve"> </w:t>
      </w:r>
    </w:p>
    <w:p w14:paraId="02E30A83" w14:textId="0B76F98F" w:rsidR="007C32AA" w:rsidRPr="009679B2" w:rsidRDefault="007C32AA" w:rsidP="00B70105">
      <w:pPr>
        <w:pStyle w:val="Heading3"/>
        <w:rPr>
          <w:rFonts w:ascii="Arial" w:hAnsi="Arial" w:cs="Arial"/>
          <w:sz w:val="28"/>
          <w:szCs w:val="28"/>
          <w:lang w:val="cy-GB"/>
        </w:rPr>
      </w:pPr>
      <w:r w:rsidRPr="009679B2">
        <w:rPr>
          <w:rFonts w:ascii="Arial" w:hAnsi="Arial" w:cs="Arial"/>
          <w:sz w:val="28"/>
          <w:szCs w:val="28"/>
          <w:lang w:val="cy-GB"/>
        </w:rPr>
        <w:t>Beth wnaethoch chi a pham?</w:t>
      </w:r>
    </w:p>
    <w:p w14:paraId="659A3E16" w14:textId="77777777" w:rsidR="002B30A8" w:rsidRPr="00180C12" w:rsidRDefault="002E0B2A" w:rsidP="00180C12">
      <w:pPr>
        <w:rPr>
          <w:rFonts w:ascii="Arial" w:eastAsia="Times New Roman" w:hAnsi="Arial" w:cs="Arial"/>
          <w:sz w:val="22"/>
          <w:lang w:val="en-GB" w:eastAsia="en-GB"/>
        </w:rPr>
      </w:pPr>
      <w:r w:rsidRPr="009679B2">
        <w:rPr>
          <w:rFonts w:ascii="Arial" w:eastAsia="Times New Roman" w:hAnsi="Arial" w:cs="Arial"/>
          <w:color w:val="161616"/>
          <w:szCs w:val="24"/>
          <w:shd w:val="clear" w:color="auto" w:fill="FFFFFF"/>
          <w:lang w:val="en-GB" w:eastAsia="en-GB"/>
        </w:rPr>
        <w:t>​​​​​​​</w:t>
      </w:r>
      <w:r w:rsidR="002B30A8" w:rsidRPr="00180C12">
        <w:rPr>
          <w:rFonts w:ascii="Arial" w:eastAsia="Times New Roman" w:hAnsi="Arial" w:cs="Arial"/>
          <w:color w:val="000000"/>
          <w:sz w:val="22"/>
          <w:szCs w:val="21"/>
          <w:lang w:val="cy-GB" w:eastAsia="en-GB"/>
        </w:rPr>
        <w:t>Roedd y profiad yma yn fuddiol iawn oherwydd ges i'r cyfle i gynllunio gwersi ar gyfer disgyblion blwyddyn pedwar a phump, ac wrth edrych ar y thema, wnes i sicrhau fy mod yn cynllunio rhan o'r wers ar gyfer cael trafodaeth gyda disgyblion er mwyn clywed a chynnwys eu diddordebau nhw. Bwriad y wers (fel gweler yn yr ased) oedd gwrando ar lais y plentyn er mwyn dod i benderfyniad ar beth oedd diddordeb y plant ar sail gwersi thema'r Nadolig. Wrth ddilyn y drafodaeth yma efo'r disgyblion, wnaethom ddod i benderfyniad o'r gwaith fyddwn yn gwneud o dan bob pwnc.</w:t>
      </w:r>
    </w:p>
    <w:p w14:paraId="19D89CBC" w14:textId="694CC455" w:rsidR="008F713A" w:rsidRPr="009679B2" w:rsidRDefault="008F713A" w:rsidP="00A174D1">
      <w:pPr>
        <w:spacing w:line="240" w:lineRule="auto"/>
        <w:rPr>
          <w:rFonts w:ascii="Arial" w:eastAsia="Times New Roman" w:hAnsi="Arial" w:cs="Arial"/>
          <w:color w:val="FF0000"/>
          <w:szCs w:val="24"/>
          <w:shd w:val="clear" w:color="auto" w:fill="FFFFFF"/>
          <w:lang w:val="cy-GB" w:eastAsia="en-GB"/>
        </w:rPr>
      </w:pPr>
    </w:p>
    <w:p w14:paraId="68B510CA" w14:textId="77777777" w:rsidR="00991198" w:rsidRPr="009679B2" w:rsidRDefault="00991198" w:rsidP="00991198">
      <w:pPr>
        <w:pStyle w:val="Heading3"/>
        <w:rPr>
          <w:rFonts w:ascii="Arial" w:hAnsi="Arial" w:cs="Arial"/>
          <w:sz w:val="28"/>
          <w:szCs w:val="28"/>
          <w:lang w:val="cy-GB"/>
        </w:rPr>
      </w:pPr>
      <w:r w:rsidRPr="009679B2">
        <w:rPr>
          <w:rFonts w:ascii="Arial" w:hAnsi="Arial" w:cs="Arial"/>
          <w:sz w:val="28"/>
          <w:szCs w:val="28"/>
          <w:lang w:val="cy-GB"/>
        </w:rPr>
        <w:t>Beth rydych chi wedi’i ddysgu?</w:t>
      </w:r>
    </w:p>
    <w:p w14:paraId="7EF52C45" w14:textId="77777777" w:rsidR="002B30A8" w:rsidRPr="00180C12" w:rsidRDefault="002B30A8" w:rsidP="00180C12">
      <w:pPr>
        <w:rPr>
          <w:rFonts w:ascii="Arial" w:eastAsia="Times New Roman" w:hAnsi="Arial" w:cs="Arial"/>
          <w:sz w:val="22"/>
          <w:lang w:val="en-GB" w:eastAsia="en-GB"/>
        </w:rPr>
      </w:pPr>
      <w:r w:rsidRPr="009679B2">
        <w:rPr>
          <w:rFonts w:ascii="Arial" w:eastAsia="Times New Roman" w:hAnsi="Arial" w:cs="Arial"/>
          <w:color w:val="000000"/>
          <w:sz w:val="27"/>
          <w:szCs w:val="27"/>
          <w:lang w:val="en-GB" w:eastAsia="en-GB"/>
        </w:rPr>
        <w:t>​​​​​​​</w:t>
      </w:r>
      <w:r w:rsidRPr="00180C12">
        <w:rPr>
          <w:rFonts w:ascii="Arial" w:eastAsia="Times New Roman" w:hAnsi="Arial" w:cs="Arial"/>
          <w:color w:val="000000"/>
          <w:sz w:val="22"/>
          <w:lang w:val="cy-GB" w:eastAsia="en-GB"/>
        </w:rPr>
        <w:t>Wrth adfyfyrio ar y profiad yma, rydw i wedi dysgu am bwysigrwydd cynllunio ar y cyd gyda disgyblion er mwyn hybu hyder a diddordeb pob unigolyn yn y dosbarth. Wnes i ddysgu am ddiddordebau unigolion yn y dosbarth, a oedd yn ddefnyddiol er mwyn asesu dealltwriaeth a lefel disgyblion. Wnes i gwrdd ag amcanion y wers wrth gynnal y sgwrs yma oherwydd bwriad y wers oedd trafod thema'r Nadolig, a beth fyddwn yn dysgu/ gwneud dros yr wythnosau i'w ddilyn. Mae gwradno ar llais y plentyn, ac dysgwyr yn arwain y dysgu yn rhan hanfodol yn addysg, wrth i'r hyn sicrhau bod disgyblion yn dal diddordeb yn y gwaith. Bu Woods (2013) yn son am y ffaith bod rôl athrawon yn cynnwys gwrando ar llais y plentyn, er mwyn datblygu sgiliau a profiadau ym mhellach.</w:t>
      </w:r>
    </w:p>
    <w:p w14:paraId="7142A8EC" w14:textId="3CD8B06A" w:rsidR="007C32AA" w:rsidRPr="009679B2" w:rsidRDefault="007C32AA" w:rsidP="00B70105">
      <w:pPr>
        <w:pStyle w:val="Heading3"/>
        <w:rPr>
          <w:rFonts w:ascii="Arial" w:hAnsi="Arial" w:cs="Arial"/>
          <w:sz w:val="28"/>
          <w:szCs w:val="28"/>
          <w:lang w:val="cy-GB"/>
        </w:rPr>
      </w:pPr>
      <w:r w:rsidRPr="009679B2">
        <w:rPr>
          <w:rFonts w:ascii="Arial" w:hAnsi="Arial" w:cs="Arial"/>
          <w:sz w:val="28"/>
          <w:szCs w:val="28"/>
          <w:lang w:val="cy-GB"/>
        </w:rPr>
        <w:t>Beth nesaf?</w:t>
      </w:r>
    </w:p>
    <w:p w14:paraId="0BAC8471" w14:textId="77777777" w:rsidR="002B30A8" w:rsidRPr="00180C12" w:rsidRDefault="002B30A8" w:rsidP="00180C12">
      <w:pPr>
        <w:spacing w:before="100" w:beforeAutospacing="1" w:after="100" w:afterAutospacing="1"/>
        <w:rPr>
          <w:rFonts w:ascii="Arial" w:eastAsia="Times New Roman" w:hAnsi="Arial" w:cs="Arial"/>
          <w:color w:val="000000"/>
          <w:sz w:val="22"/>
          <w:lang w:val="cy-GB" w:eastAsia="en-GB"/>
        </w:rPr>
      </w:pPr>
      <w:r w:rsidRPr="00180C12">
        <w:rPr>
          <w:rFonts w:ascii="Arial" w:eastAsia="Times New Roman" w:hAnsi="Arial" w:cs="Arial"/>
          <w:color w:val="000000"/>
          <w:sz w:val="22"/>
          <w:lang w:val="cy-GB" w:eastAsia="en-GB"/>
        </w:rPr>
        <w:t>Yn ystod cynllunio ac addysgu yn y dyfodol, byddaf yn sicrhau i ddefnyddio'r dull yma mewn amrywiaeth o wersi a phynciau er mwyn sicrhau bod gan y disgyblion diddordeb yn y gwaith maent yn gwneud. Fel noder uwch, bu Woods (2013) yn son am y ffaith dylai athrawon gwthio ac datblygu profiadau a sgiliau disgyblion bellach wrth dilyn diddordebau personol, er młyn cefnogi pob disgybl.</w:t>
      </w:r>
    </w:p>
    <w:p w14:paraId="46DB227A" w14:textId="4DC76DB4" w:rsidR="005E19F8" w:rsidRPr="004F7549" w:rsidRDefault="002B30A8" w:rsidP="004F7549">
      <w:pPr>
        <w:spacing w:before="100" w:beforeAutospacing="1" w:after="100" w:afterAutospacing="1"/>
        <w:rPr>
          <w:rFonts w:ascii="Arial" w:eastAsia="Times New Roman" w:hAnsi="Arial" w:cs="Arial"/>
          <w:color w:val="000000"/>
          <w:sz w:val="22"/>
          <w:lang w:val="cy-GB" w:eastAsia="en-GB"/>
        </w:rPr>
      </w:pPr>
      <w:r w:rsidRPr="00180C12">
        <w:rPr>
          <w:rFonts w:ascii="Arial" w:eastAsia="Times New Roman" w:hAnsi="Arial" w:cs="Arial"/>
          <w:color w:val="000000"/>
          <w:sz w:val="22"/>
          <w:lang w:val="cy-GB" w:eastAsia="en-GB"/>
        </w:rPr>
        <w:t>Cyfeirnod : Woods, A. (2013) </w:t>
      </w:r>
      <w:r w:rsidRPr="00180C12">
        <w:rPr>
          <w:rFonts w:ascii="Arial" w:eastAsia="Times New Roman" w:hAnsi="Arial" w:cs="Arial"/>
          <w:i/>
          <w:iCs/>
          <w:color w:val="000000"/>
          <w:sz w:val="22"/>
          <w:lang w:val="cy-GB" w:eastAsia="en-GB"/>
        </w:rPr>
        <w:t>Child initiated play and learning: planning for possibilities in the early years.</w:t>
      </w:r>
      <w:r w:rsidRPr="00180C12">
        <w:rPr>
          <w:rFonts w:ascii="Arial" w:eastAsia="Times New Roman" w:hAnsi="Arial" w:cs="Arial"/>
          <w:color w:val="000000"/>
          <w:sz w:val="22"/>
          <w:lang w:val="cy-GB" w:eastAsia="en-GB"/>
        </w:rPr>
        <w:t> Oxon: Routledge. </w:t>
      </w:r>
    </w:p>
    <w:p w14:paraId="24145591" w14:textId="4D3A0B95" w:rsidR="00FB2878" w:rsidRPr="009679B2" w:rsidRDefault="00FB2878" w:rsidP="00FB2878">
      <w:pPr>
        <w:pStyle w:val="Heading2"/>
        <w:rPr>
          <w:rFonts w:ascii="Arial" w:hAnsi="Arial" w:cs="Arial"/>
          <w:szCs w:val="28"/>
          <w:lang w:val="cy-GB"/>
        </w:rPr>
      </w:pPr>
      <w:r w:rsidRPr="009679B2">
        <w:rPr>
          <w:rFonts w:ascii="Arial" w:hAnsi="Arial" w:cs="Arial"/>
          <w:szCs w:val="28"/>
          <w:lang w:val="cy-GB"/>
        </w:rPr>
        <w:lastRenderedPageBreak/>
        <w:t xml:space="preserve">Profiad Proffesiynol Templed 2: </w:t>
      </w:r>
      <w:r w:rsidR="009B0A21" w:rsidRPr="009679B2">
        <w:rPr>
          <w:rFonts w:ascii="Arial" w:eastAsia="Times New Roman" w:hAnsi="Arial" w:cs="Arial"/>
          <w:b w:val="0"/>
          <w:bCs/>
          <w:color w:val="161616"/>
          <w:szCs w:val="24"/>
          <w:shd w:val="clear" w:color="auto" w:fill="FFFFFF"/>
          <w:lang w:val="cy-GB" w:eastAsia="en-GB"/>
        </w:rPr>
        <w:t>Gwersi Mathemateg a rhifedd - athro'n arddangos gwybodaeth am anghenion pob dysgwr, a dealltwriaeth o’r anghenion hynny, wrth gynllunio, paratoi ac addysgu.</w:t>
      </w:r>
    </w:p>
    <w:p w14:paraId="322366BB" w14:textId="7BAEDA50" w:rsidR="00667583" w:rsidRPr="009679B2" w:rsidRDefault="00667583" w:rsidP="00667583">
      <w:pPr>
        <w:pStyle w:val="Heading3"/>
        <w:rPr>
          <w:rFonts w:ascii="Arial" w:hAnsi="Arial" w:cs="Arial"/>
          <w:sz w:val="28"/>
          <w:szCs w:val="28"/>
          <w:lang w:val="cy-GB"/>
        </w:rPr>
      </w:pPr>
      <w:r w:rsidRPr="009679B2">
        <w:rPr>
          <w:rFonts w:ascii="Arial" w:hAnsi="Arial" w:cs="Arial"/>
          <w:sz w:val="28"/>
          <w:szCs w:val="28"/>
          <w:lang w:val="cy-GB"/>
        </w:rPr>
        <w:t xml:space="preserve">Safon Addysgeg: </w:t>
      </w:r>
      <w:r w:rsidR="009B0A21" w:rsidRPr="009679B2">
        <w:rPr>
          <w:rFonts w:ascii="Arial" w:hAnsi="Arial" w:cs="Arial"/>
          <w:sz w:val="28"/>
          <w:szCs w:val="28"/>
          <w:lang w:val="cy-GB"/>
        </w:rPr>
        <w:t>Hyrwyddo: Pedwar diben</w:t>
      </w:r>
    </w:p>
    <w:p w14:paraId="1328F38C" w14:textId="77777777" w:rsidR="00667583" w:rsidRPr="009679B2" w:rsidRDefault="00667583" w:rsidP="00667583">
      <w:pPr>
        <w:pStyle w:val="Heading3"/>
        <w:rPr>
          <w:rFonts w:ascii="Arial" w:hAnsi="Arial" w:cs="Arial"/>
          <w:sz w:val="28"/>
          <w:szCs w:val="28"/>
          <w:lang w:val="cy-GB"/>
        </w:rPr>
      </w:pPr>
      <w:r w:rsidRPr="009679B2">
        <w:rPr>
          <w:rFonts w:ascii="Arial" w:hAnsi="Arial" w:cs="Arial"/>
          <w:sz w:val="28"/>
          <w:szCs w:val="28"/>
          <w:lang w:val="cy-GB"/>
        </w:rPr>
        <w:t>Beth wnaethoch chi a pham?</w:t>
      </w:r>
    </w:p>
    <w:p w14:paraId="38B3E51D" w14:textId="70A6C6AF" w:rsidR="009A4F1B" w:rsidRPr="00180C12" w:rsidRDefault="009A4F1B" w:rsidP="00180C12">
      <w:pPr>
        <w:pStyle w:val="NormalWeb"/>
        <w:spacing w:line="360" w:lineRule="auto"/>
        <w:rPr>
          <w:rFonts w:ascii="Arial" w:hAnsi="Arial" w:cs="Arial"/>
          <w:color w:val="000000"/>
          <w:sz w:val="22"/>
          <w:szCs w:val="22"/>
          <w:lang w:val="cy-GB" w:eastAsia="en-GB"/>
        </w:rPr>
      </w:pPr>
      <w:r w:rsidRPr="00180C12">
        <w:rPr>
          <w:rFonts w:ascii="Arial" w:hAnsi="Arial" w:cs="Arial"/>
          <w:color w:val="000000"/>
          <w:sz w:val="22"/>
          <w:szCs w:val="22"/>
          <w:lang w:val="cy-GB" w:eastAsia="en-GB"/>
        </w:rPr>
        <w:t>Manteisiais ar y cyfle i gynllunio gwers mathemateg a rhifedd er mwyn addysgu sut i fesur perimedr. Yn ystod y cyfle yma wnes i ddefnyddio amrywiaeth o ddulliau addysgu, megis fideo digidol er mwyn cyflwyno'r wers a dangos enghraifft ddoniol er mwyn dal diddordeb a sylw ddisgyblion o'r cychwyn. Wnes i wedyn symid ymlaen i gael trafodaeth gyda disgyblion er mwyn sicrhau dealltwriaeth o sut i fesur perimedr a chwblhau enghreifftiau fel dosbarth. Yn ystod y wers hon, bu gofynion i ddisgyblion defnyddio y gwybodaeth newydd i cwblhau taflennu mesur perimedr er mwyn ymarfer y sgil newydd, efo taflennu wedi gwahaniaethu ar gyfe lefel gallu gwahanol disgyblion, efo dewis i ddisgyblion herio eu hun os oeddent yn teimlo'n digon hyderus. </w:t>
      </w:r>
    </w:p>
    <w:p w14:paraId="2513ECA5" w14:textId="76C87585" w:rsidR="00667583" w:rsidRPr="004F7549" w:rsidRDefault="009A4F1B" w:rsidP="004F7549">
      <w:pPr>
        <w:spacing w:before="100" w:beforeAutospacing="1" w:after="100" w:afterAutospacing="1"/>
        <w:rPr>
          <w:rFonts w:ascii="Arial" w:eastAsia="Times New Roman" w:hAnsi="Arial" w:cs="Arial"/>
          <w:color w:val="000000"/>
          <w:sz w:val="22"/>
          <w:lang w:val="cy-GB" w:eastAsia="en-GB"/>
        </w:rPr>
      </w:pPr>
      <w:r w:rsidRPr="00180C12">
        <w:rPr>
          <w:rFonts w:ascii="Arial" w:eastAsia="Times New Roman" w:hAnsi="Arial" w:cs="Arial"/>
          <w:color w:val="000000"/>
          <w:sz w:val="22"/>
          <w:lang w:val="cy-GB" w:eastAsia="en-GB"/>
        </w:rPr>
        <w:t>Wnes i manteisio ar y cyfle hwn oherwydd roeddwn yn teimlo i bod yn profiad buddiol ar gyfer dysgu nifer o sgiliau addysgu ac asesu newydd, yn ogystal â creu cysylltiadau efo safonau professiynol, megis cysylltiadau â'r pedwar diben ac profiadau dysgu cyfunol. </w:t>
      </w:r>
    </w:p>
    <w:p w14:paraId="086A44EB" w14:textId="77777777" w:rsidR="00667583" w:rsidRPr="009679B2" w:rsidRDefault="00667583" w:rsidP="00667583">
      <w:pPr>
        <w:pStyle w:val="Heading3"/>
        <w:rPr>
          <w:rFonts w:ascii="Arial" w:hAnsi="Arial" w:cs="Arial"/>
          <w:sz w:val="28"/>
          <w:szCs w:val="28"/>
          <w:lang w:val="cy-GB"/>
        </w:rPr>
      </w:pPr>
      <w:r w:rsidRPr="009679B2">
        <w:rPr>
          <w:rFonts w:ascii="Arial" w:hAnsi="Arial" w:cs="Arial"/>
          <w:sz w:val="28"/>
          <w:szCs w:val="28"/>
          <w:lang w:val="cy-GB"/>
        </w:rPr>
        <w:t>Beth rydych chi wedi’i ddysgu?</w:t>
      </w:r>
    </w:p>
    <w:p w14:paraId="4998D705" w14:textId="26D78618" w:rsidR="000E07EE" w:rsidRPr="00180C12" w:rsidRDefault="000E07EE" w:rsidP="00180C12">
      <w:pPr>
        <w:rPr>
          <w:rFonts w:ascii="Arial" w:eastAsia="Times New Roman" w:hAnsi="Arial" w:cs="Arial"/>
          <w:sz w:val="21"/>
          <w:szCs w:val="21"/>
          <w:lang w:val="cy-GB" w:eastAsia="en-GB"/>
        </w:rPr>
      </w:pPr>
      <w:r w:rsidRPr="00180C12">
        <w:rPr>
          <w:rFonts w:ascii="Arial" w:eastAsia="Times New Roman" w:hAnsi="Arial" w:cs="Arial"/>
          <w:color w:val="000000"/>
          <w:sz w:val="22"/>
          <w:lang w:val="cy-GB" w:eastAsia="en-GB"/>
        </w:rPr>
        <w:t>Wrth addysgu'r wers yma, rwyf wedi dysgu gymaint am sut i greu gwersi diddorol a dilyn y pedwar diben wrth sicrhau gwahaniaethu i bob plentyn, gwrando ar lais y plentyn a sicrhau bod pob disgybl yn hyderus wrth gwblhau tasg. Yn ystod y wers hon, oedd hefyd cyfleoedd I ddisgyblion datblygu i fod yn ddysgwyr ychelgeisiol, galluog (Llywodraeth Cymru, 2020). Roedd hwn hefyd yn rhoi cyfle i mi i allu asesu disgyblion wrth edrych ar y gwaith, ac asesu ar lafar drwy defnydd o cwestiynnu. </w:t>
      </w:r>
    </w:p>
    <w:p w14:paraId="6FE2B014" w14:textId="69276195" w:rsidR="00667583" w:rsidRPr="009679B2" w:rsidRDefault="00667583" w:rsidP="00667583">
      <w:pPr>
        <w:rPr>
          <w:rFonts w:ascii="Arial" w:hAnsi="Arial" w:cs="Arial"/>
          <w:szCs w:val="24"/>
          <w:lang w:val="cy-GB"/>
        </w:rPr>
      </w:pPr>
    </w:p>
    <w:p w14:paraId="6689DEC2" w14:textId="77777777" w:rsidR="00667583" w:rsidRPr="009679B2" w:rsidRDefault="00667583" w:rsidP="00667583">
      <w:pPr>
        <w:pStyle w:val="Heading3"/>
        <w:rPr>
          <w:rFonts w:ascii="Arial" w:hAnsi="Arial" w:cs="Arial"/>
          <w:sz w:val="28"/>
          <w:szCs w:val="28"/>
          <w:lang w:val="cy-GB"/>
        </w:rPr>
      </w:pPr>
      <w:r w:rsidRPr="009679B2">
        <w:rPr>
          <w:rFonts w:ascii="Arial" w:hAnsi="Arial" w:cs="Arial"/>
          <w:sz w:val="28"/>
          <w:szCs w:val="28"/>
          <w:lang w:val="cy-GB"/>
        </w:rPr>
        <w:t>Beth nesaf?</w:t>
      </w:r>
    </w:p>
    <w:p w14:paraId="6A69058C" w14:textId="77777777" w:rsidR="004F7549" w:rsidRDefault="000E07EE" w:rsidP="004F7549">
      <w:pPr>
        <w:rPr>
          <w:rFonts w:ascii="Arial" w:hAnsi="Arial" w:cs="Arial"/>
          <w:szCs w:val="24"/>
          <w:lang w:val="cy-GB"/>
        </w:rPr>
      </w:pPr>
      <w:r w:rsidRPr="00180C12">
        <w:rPr>
          <w:rFonts w:ascii="Arial" w:eastAsia="Times New Roman" w:hAnsi="Arial" w:cs="Arial"/>
          <w:color w:val="000000"/>
          <w:sz w:val="22"/>
          <w:lang w:val="cy-GB" w:eastAsia="en-GB"/>
        </w:rPr>
        <w:t xml:space="preserve">Wrth adfyfyrio ar y cyfle yma, fyddaf yn sicrhau nad ydw i yn treillio gormod o amser yn cael trafodaeth ar ddechrau'r wers a herio disgyblion i gwblhau tasg wrth ddilyn y cyflwyniad i sicrhau bod yn glir pa ddisgyblion sydd yn deall neu beidio, wrth dilyn trafodaeth efo fy mentor dosbarth. </w:t>
      </w:r>
      <w:r w:rsidRPr="00180C12">
        <w:rPr>
          <w:rFonts w:ascii="Arial" w:eastAsia="Times New Roman" w:hAnsi="Arial" w:cs="Arial"/>
          <w:color w:val="000000"/>
          <w:sz w:val="22"/>
          <w:lang w:val="cy-GB" w:eastAsia="en-GB"/>
        </w:rPr>
        <w:lastRenderedPageBreak/>
        <w:t>Ar y llaw trall, fyddaf yn parhau i ymarfer dulliau newydd, trawscwricwlaidd wrth dilyn y cwricwlwm newydd i Gymru â'r pedwar diben (Llywodraeth Cymru, 2020; Donaldson, 2015).</w:t>
      </w:r>
    </w:p>
    <w:p w14:paraId="4E543B93" w14:textId="77777777" w:rsidR="004F7549" w:rsidRDefault="004F7549" w:rsidP="004F7549">
      <w:pPr>
        <w:rPr>
          <w:rFonts w:ascii="Arial" w:hAnsi="Arial" w:cs="Arial"/>
          <w:szCs w:val="24"/>
          <w:lang w:val="cy-GB"/>
        </w:rPr>
      </w:pPr>
    </w:p>
    <w:p w14:paraId="5A82990E" w14:textId="77777777" w:rsidR="004F7549" w:rsidRDefault="004F7549" w:rsidP="004F7549">
      <w:pPr>
        <w:rPr>
          <w:rFonts w:ascii="Arial" w:hAnsi="Arial" w:cs="Arial"/>
          <w:szCs w:val="24"/>
          <w:lang w:val="cy-GB"/>
        </w:rPr>
      </w:pPr>
    </w:p>
    <w:p w14:paraId="4A8D9AD2" w14:textId="77777777" w:rsidR="004F7549" w:rsidRDefault="004F7549" w:rsidP="004F7549">
      <w:pPr>
        <w:rPr>
          <w:rFonts w:ascii="Arial" w:hAnsi="Arial" w:cs="Arial"/>
          <w:szCs w:val="24"/>
          <w:lang w:val="cy-GB"/>
        </w:rPr>
      </w:pPr>
    </w:p>
    <w:p w14:paraId="4503DA8C" w14:textId="5F368B5F" w:rsidR="00A56DD7" w:rsidRPr="004F7549" w:rsidRDefault="00FB2878" w:rsidP="004F7549">
      <w:pPr>
        <w:rPr>
          <w:rFonts w:ascii="Arial" w:eastAsia="Times New Roman" w:hAnsi="Arial" w:cs="Arial"/>
          <w:sz w:val="21"/>
          <w:szCs w:val="21"/>
          <w:lang w:val="cy-GB" w:eastAsia="en-GB"/>
        </w:rPr>
      </w:pPr>
      <w:r w:rsidRPr="009679B2">
        <w:rPr>
          <w:rFonts w:ascii="Arial" w:hAnsi="Arial" w:cs="Arial"/>
          <w:b/>
          <w:bCs/>
          <w:color w:val="1F4E79" w:themeColor="accent1" w:themeShade="80"/>
          <w:sz w:val="28"/>
          <w:szCs w:val="28"/>
          <w:lang w:val="cy-GB"/>
        </w:rPr>
        <w:t>Profiad Proffesiynol Templed 3:</w:t>
      </w:r>
      <w:r w:rsidRPr="009679B2">
        <w:rPr>
          <w:rFonts w:ascii="Arial" w:hAnsi="Arial" w:cs="Arial"/>
          <w:color w:val="1F4E79" w:themeColor="accent1" w:themeShade="80"/>
          <w:sz w:val="28"/>
          <w:szCs w:val="28"/>
          <w:lang w:val="cy-GB"/>
        </w:rPr>
        <w:t xml:space="preserve"> </w:t>
      </w:r>
      <w:r w:rsidR="00A56DD7" w:rsidRPr="009679B2">
        <w:rPr>
          <w:rFonts w:ascii="Arial" w:eastAsia="Times New Roman" w:hAnsi="Arial" w:cs="Arial"/>
          <w:color w:val="161616"/>
          <w:sz w:val="28"/>
          <w:szCs w:val="28"/>
          <w:shd w:val="clear" w:color="auto" w:fill="FFFFFF"/>
          <w:lang w:val="cy-GB" w:eastAsia="en-GB"/>
        </w:rPr>
        <w:t>Gwahaniaethu yn gwersi mathemateg.</w:t>
      </w:r>
    </w:p>
    <w:p w14:paraId="246F881E" w14:textId="571CB69C" w:rsidR="00667583" w:rsidRPr="009679B2" w:rsidRDefault="00667583" w:rsidP="00667583">
      <w:pPr>
        <w:pStyle w:val="Heading3"/>
        <w:rPr>
          <w:rFonts w:ascii="Arial" w:hAnsi="Arial" w:cs="Arial"/>
          <w:sz w:val="28"/>
          <w:szCs w:val="28"/>
          <w:lang w:val="cy-GB"/>
        </w:rPr>
      </w:pPr>
      <w:r w:rsidRPr="009679B2">
        <w:rPr>
          <w:rFonts w:ascii="Arial" w:hAnsi="Arial" w:cs="Arial"/>
          <w:sz w:val="28"/>
          <w:szCs w:val="28"/>
          <w:lang w:val="cy-GB"/>
        </w:rPr>
        <w:t>Safon Addysgeg:</w:t>
      </w:r>
      <w:r w:rsidR="005B7F89" w:rsidRPr="009679B2">
        <w:rPr>
          <w:rFonts w:ascii="Arial" w:hAnsi="Arial" w:cs="Arial"/>
          <w:sz w:val="28"/>
          <w:szCs w:val="28"/>
          <w:lang w:val="cy-GB"/>
        </w:rPr>
        <w:t xml:space="preserve"> </w:t>
      </w:r>
      <w:r w:rsidR="00413199" w:rsidRPr="009679B2">
        <w:rPr>
          <w:rFonts w:ascii="Arial" w:hAnsi="Arial" w:cs="Arial"/>
          <w:sz w:val="28"/>
          <w:szCs w:val="28"/>
          <w:lang w:val="cy-GB"/>
        </w:rPr>
        <w:t>Mireinio</w:t>
      </w:r>
      <w:r w:rsidR="00A37676" w:rsidRPr="009679B2">
        <w:rPr>
          <w:rFonts w:ascii="Arial" w:hAnsi="Arial" w:cs="Arial"/>
          <w:sz w:val="28"/>
          <w:szCs w:val="28"/>
          <w:lang w:val="cy-GB"/>
        </w:rPr>
        <w:t xml:space="preserve"> – Gwahaniaethu.</w:t>
      </w:r>
    </w:p>
    <w:p w14:paraId="65C59DF8" w14:textId="22D3ECE6" w:rsidR="00667583" w:rsidRPr="009679B2" w:rsidRDefault="00667583" w:rsidP="00667583">
      <w:pPr>
        <w:pStyle w:val="Heading3"/>
        <w:rPr>
          <w:rFonts w:ascii="Arial" w:hAnsi="Arial" w:cs="Arial"/>
          <w:sz w:val="28"/>
          <w:szCs w:val="28"/>
          <w:lang w:val="cy-GB"/>
        </w:rPr>
      </w:pPr>
      <w:r w:rsidRPr="009679B2">
        <w:rPr>
          <w:rFonts w:ascii="Arial" w:hAnsi="Arial" w:cs="Arial"/>
          <w:sz w:val="28"/>
          <w:szCs w:val="28"/>
          <w:lang w:val="cy-GB"/>
        </w:rPr>
        <w:t>Beth wnaethoch chi a pham?</w:t>
      </w:r>
    </w:p>
    <w:p w14:paraId="06182079" w14:textId="77777777" w:rsidR="00FC5C4D" w:rsidRPr="00180C12" w:rsidRDefault="00FC5C4D" w:rsidP="00180C12">
      <w:pPr>
        <w:rPr>
          <w:rFonts w:ascii="Arial" w:eastAsia="Times New Roman" w:hAnsi="Arial" w:cs="Arial"/>
          <w:sz w:val="22"/>
          <w:lang w:val="cy-GB" w:eastAsia="en-GB"/>
        </w:rPr>
      </w:pPr>
      <w:r w:rsidRPr="00180C12">
        <w:rPr>
          <w:rFonts w:ascii="Arial" w:eastAsia="Times New Roman" w:hAnsi="Arial" w:cs="Arial"/>
          <w:color w:val="000000"/>
          <w:sz w:val="22"/>
          <w:lang w:val="cy-GB" w:eastAsia="en-GB"/>
        </w:rPr>
        <w:t>Manteisiwyd ar y cyfle i addysgu gwers mathemateg i ddisgyblion blwyddyn dau yn ystod y cyfnod clo. I ddechrau, roedd y profiad yma yn heriol oherwydd sefyllfa covid-19, doeddwn i ddim wedi cael cyfle i gwrdd ag dod i adnabod diddordebau a galluoedd disgyblion. Yn ystod y profiad yma, wnes i addysgu gwers siapiau i'r disgyblion trwy Microsoft teams am siapiau 3D. Wnes i ddechrau'r wers wrth ail-ymweld a cyn-wersu er mwyn asesu’r wybodaeth a dealltwriaeth disgyblion, cyn symud ymlaen i'r cam nesaf a dysgu am siapiau 3D. Defnyddiais amrywiaeth o ddulliau addysgu megis gemau, cwis, helfa sipiau a defnydd gwrthrychau gweledol er mwyn cefnogi dysgu'r plant. Yn amlwg roedd angen i mi wahaniaethu'r tasgau er mwyn tegwch i bob disgybl, felly cynlluniais pedair tasg ar lefel gwahanol, wrth osod targed i bob disgybl cwblhau tasg rhif un, ar y gallu isel.</w:t>
      </w:r>
    </w:p>
    <w:p w14:paraId="1C862062" w14:textId="77777777" w:rsidR="00823D4A" w:rsidRPr="009679B2" w:rsidRDefault="00823D4A" w:rsidP="00823D4A">
      <w:pPr>
        <w:spacing w:line="240" w:lineRule="auto"/>
        <w:rPr>
          <w:rFonts w:ascii="Arial" w:eastAsia="Times New Roman" w:hAnsi="Arial" w:cs="Arial"/>
          <w:szCs w:val="24"/>
          <w:lang w:val="en-GB" w:eastAsia="en-GB"/>
        </w:rPr>
      </w:pPr>
    </w:p>
    <w:p w14:paraId="5BC77D00" w14:textId="77777777" w:rsidR="00667583" w:rsidRPr="009679B2" w:rsidRDefault="00667583" w:rsidP="00667583">
      <w:pPr>
        <w:pStyle w:val="Heading3"/>
        <w:rPr>
          <w:rFonts w:ascii="Arial" w:hAnsi="Arial" w:cs="Arial"/>
          <w:sz w:val="28"/>
          <w:szCs w:val="28"/>
          <w:lang w:val="cy-GB"/>
        </w:rPr>
      </w:pPr>
      <w:r w:rsidRPr="009679B2">
        <w:rPr>
          <w:rFonts w:ascii="Arial" w:hAnsi="Arial" w:cs="Arial"/>
          <w:sz w:val="28"/>
          <w:szCs w:val="28"/>
          <w:lang w:val="cy-GB"/>
        </w:rPr>
        <w:t>Beth rydych chi wedi’i ddysgu?</w:t>
      </w:r>
    </w:p>
    <w:p w14:paraId="2429FA9D" w14:textId="77777777" w:rsidR="00FC5C4D" w:rsidRPr="00180C12" w:rsidRDefault="00FC5C4D" w:rsidP="00180C12">
      <w:pPr>
        <w:rPr>
          <w:rFonts w:ascii="Arial" w:eastAsia="Times New Roman" w:hAnsi="Arial" w:cs="Arial"/>
          <w:sz w:val="22"/>
          <w:lang w:val="cy-GB" w:eastAsia="en-GB"/>
        </w:rPr>
      </w:pPr>
      <w:r w:rsidRPr="00180C12">
        <w:rPr>
          <w:rFonts w:ascii="Arial" w:eastAsia="Times New Roman" w:hAnsi="Arial" w:cs="Arial"/>
          <w:color w:val="000000"/>
          <w:sz w:val="22"/>
          <w:lang w:val="cy-GB" w:eastAsia="en-GB"/>
        </w:rPr>
        <w:t>Wrth gael y profiad yma, dwi wedi dysgu am bwysigrwydd gwahaniaethu tasgau ar gyfer galluoedd pob disgybl. Er mwyn casglu'r wybodaeth er mwyn fy ngalluogi i wneud hyn, wnes i gynllunio'r wers wrth ddilyn y fframwaith rhifedd, a fframwaith y cyfnod Sylfaen I sicrhau bod disgyblion yn manteisio o'r gwersi, yn cynnwys disgyblion MAT yn cael i herio. Wnes i hefyd trafod y cynllun a thaflennu gwaith efo fy mentor dosbarth er mwyn sicrhau bod y taflennu gwaith yn cwrdd â'r lefelau oedd angen ar gyfer pob plentyn yn y dosbarth, wrth ei bod hi yn nabod gala pob unigolyn yn dda. Ddysgais Hefyd am bwysigrwydd cynllunio gwersi rhyngweithiol er mwyn hybu diddordeb disgyblion, a chynnwys gemau er mwyn cefnogi dealltwriaeth a chreu cysylltiadau efo bywyd go iawn. Fel canlyniad o'r wers hon, wnes i osod tasg ychwanegol i ddisgyblion i wneud helfa siapiau 3D ac uwchlwytho llun o'r gwahanol wrthrychau, yn gysylltiedig efo siapiau 3D er myn cefnogi ac atgyfnerthu dysgu.</w:t>
      </w:r>
    </w:p>
    <w:p w14:paraId="0F134936" w14:textId="768DAE5B" w:rsidR="00667583" w:rsidRPr="009679B2" w:rsidRDefault="00667583" w:rsidP="00667583">
      <w:pPr>
        <w:rPr>
          <w:rFonts w:ascii="Arial" w:hAnsi="Arial" w:cs="Arial"/>
          <w:szCs w:val="24"/>
          <w:lang w:val="cy-GB"/>
        </w:rPr>
      </w:pPr>
    </w:p>
    <w:p w14:paraId="71EC58C8" w14:textId="77777777" w:rsidR="00667583" w:rsidRPr="009679B2" w:rsidRDefault="00667583" w:rsidP="00667583">
      <w:pPr>
        <w:pStyle w:val="Heading3"/>
        <w:rPr>
          <w:rFonts w:ascii="Arial" w:hAnsi="Arial" w:cs="Arial"/>
          <w:sz w:val="28"/>
          <w:szCs w:val="28"/>
          <w:lang w:val="cy-GB"/>
        </w:rPr>
      </w:pPr>
      <w:r w:rsidRPr="009679B2">
        <w:rPr>
          <w:rFonts w:ascii="Arial" w:hAnsi="Arial" w:cs="Arial"/>
          <w:sz w:val="28"/>
          <w:szCs w:val="28"/>
          <w:lang w:val="cy-GB"/>
        </w:rPr>
        <w:lastRenderedPageBreak/>
        <w:t>Beth nesaf?</w:t>
      </w:r>
    </w:p>
    <w:p w14:paraId="1C981D74" w14:textId="77777777" w:rsidR="00FB2878" w:rsidRPr="009679B2" w:rsidRDefault="00FB2878">
      <w:pPr>
        <w:spacing w:line="240" w:lineRule="auto"/>
        <w:rPr>
          <w:rFonts w:ascii="Arial" w:eastAsiaTheme="majorEastAsia" w:hAnsi="Arial" w:cs="Arial"/>
          <w:b/>
          <w:color w:val="1F4E79" w:themeColor="accent1" w:themeShade="80"/>
          <w:szCs w:val="24"/>
          <w:lang w:val="cy-GB"/>
        </w:rPr>
      </w:pPr>
    </w:p>
    <w:p w14:paraId="4D421F4B" w14:textId="77777777" w:rsidR="00A126F2" w:rsidRPr="00180C12" w:rsidRDefault="00A126F2" w:rsidP="00180C12">
      <w:pPr>
        <w:rPr>
          <w:rFonts w:ascii="Arial" w:eastAsia="Times New Roman" w:hAnsi="Arial" w:cs="Arial"/>
          <w:sz w:val="22"/>
          <w:lang w:val="cy-GB" w:eastAsia="en-GB"/>
        </w:rPr>
      </w:pPr>
      <w:r w:rsidRPr="00180C12">
        <w:rPr>
          <w:rFonts w:ascii="Arial" w:eastAsia="Times New Roman" w:hAnsi="Arial" w:cs="Arial"/>
          <w:color w:val="000000"/>
          <w:sz w:val="22"/>
          <w:lang w:val="cy-GB" w:eastAsia="en-GB"/>
        </w:rPr>
        <w:t>Wrth adfyfyrio ar y wers hon wnes i addysgu, dwi wedi dod i ddeall pwysigrwydd gwahaniaethu er mwyn cefnogi pob disgybl o alluoedd amrywiol. Dwi hefyd wedi arbrofi efo ddulliau wahano o addysgu, felly byddaf yn hoffus datblygu'r sgiliau yma bellach yn y dyfodol a cheisio ei ddefnyddio ar lawr y dosbarth, yn ogystal â defnyddio yn ystod gwersi rhithiol. Byddaf yn parhau i edrych am cyrsiau ac dulliau addysgu gwahanol gallaf defnyddio yn stod gwersi mathemateg.</w:t>
      </w:r>
    </w:p>
    <w:p w14:paraId="211FDD1D" w14:textId="77777777" w:rsidR="004F7549" w:rsidRDefault="004F7549" w:rsidP="004F7549">
      <w:pPr>
        <w:rPr>
          <w:rFonts w:ascii="Arial" w:hAnsi="Arial" w:cs="Arial"/>
          <w:sz w:val="22"/>
          <w:lang w:val="cy-GB"/>
        </w:rPr>
      </w:pPr>
    </w:p>
    <w:p w14:paraId="65AC894F" w14:textId="77777777" w:rsidR="004F7549" w:rsidRDefault="004F7549" w:rsidP="004F7549">
      <w:pPr>
        <w:rPr>
          <w:rFonts w:ascii="Arial" w:hAnsi="Arial" w:cs="Arial"/>
          <w:sz w:val="22"/>
          <w:lang w:val="cy-GB"/>
        </w:rPr>
      </w:pPr>
    </w:p>
    <w:p w14:paraId="0BE12945" w14:textId="77777777" w:rsidR="004F7549" w:rsidRDefault="004F7549" w:rsidP="004F7549">
      <w:pPr>
        <w:rPr>
          <w:rFonts w:ascii="Arial" w:hAnsi="Arial" w:cs="Arial"/>
          <w:b/>
          <w:bCs/>
          <w:color w:val="1F4E79" w:themeColor="accent1" w:themeShade="80"/>
          <w:sz w:val="28"/>
          <w:szCs w:val="28"/>
          <w:lang w:val="cy-GB"/>
        </w:rPr>
      </w:pPr>
    </w:p>
    <w:p w14:paraId="068E5C34" w14:textId="77777777" w:rsidR="004F7549" w:rsidRDefault="004F7549" w:rsidP="004F7549">
      <w:pPr>
        <w:rPr>
          <w:rFonts w:ascii="Arial" w:hAnsi="Arial" w:cs="Arial"/>
          <w:b/>
          <w:bCs/>
          <w:color w:val="1F4E79" w:themeColor="accent1" w:themeShade="80"/>
          <w:sz w:val="28"/>
          <w:szCs w:val="28"/>
          <w:lang w:val="cy-GB"/>
        </w:rPr>
      </w:pPr>
    </w:p>
    <w:p w14:paraId="5F85AEBC" w14:textId="77777777" w:rsidR="004F7549" w:rsidRDefault="004F7549" w:rsidP="004F7549">
      <w:pPr>
        <w:rPr>
          <w:rFonts w:ascii="Arial" w:hAnsi="Arial" w:cs="Arial"/>
          <w:b/>
          <w:bCs/>
          <w:color w:val="1F4E79" w:themeColor="accent1" w:themeShade="80"/>
          <w:sz w:val="28"/>
          <w:szCs w:val="28"/>
          <w:lang w:val="cy-GB"/>
        </w:rPr>
      </w:pPr>
    </w:p>
    <w:p w14:paraId="13B057BC" w14:textId="77777777" w:rsidR="004F7549" w:rsidRDefault="004F7549" w:rsidP="004F7549">
      <w:pPr>
        <w:rPr>
          <w:rFonts w:ascii="Arial" w:hAnsi="Arial" w:cs="Arial"/>
          <w:b/>
          <w:bCs/>
          <w:color w:val="1F4E79" w:themeColor="accent1" w:themeShade="80"/>
          <w:sz w:val="28"/>
          <w:szCs w:val="28"/>
          <w:lang w:val="cy-GB"/>
        </w:rPr>
      </w:pPr>
    </w:p>
    <w:p w14:paraId="197F0796" w14:textId="77777777" w:rsidR="004F7549" w:rsidRDefault="004F7549" w:rsidP="004F7549">
      <w:pPr>
        <w:rPr>
          <w:rFonts w:ascii="Arial" w:hAnsi="Arial" w:cs="Arial"/>
          <w:b/>
          <w:bCs/>
          <w:color w:val="1F4E79" w:themeColor="accent1" w:themeShade="80"/>
          <w:sz w:val="28"/>
          <w:szCs w:val="28"/>
          <w:lang w:val="cy-GB"/>
        </w:rPr>
      </w:pPr>
    </w:p>
    <w:p w14:paraId="3771BE0A" w14:textId="77777777" w:rsidR="004F7549" w:rsidRDefault="004F7549" w:rsidP="004F7549">
      <w:pPr>
        <w:rPr>
          <w:rFonts w:ascii="Arial" w:hAnsi="Arial" w:cs="Arial"/>
          <w:b/>
          <w:bCs/>
          <w:color w:val="1F4E79" w:themeColor="accent1" w:themeShade="80"/>
          <w:sz w:val="28"/>
          <w:szCs w:val="28"/>
          <w:lang w:val="cy-GB"/>
        </w:rPr>
      </w:pPr>
    </w:p>
    <w:p w14:paraId="53C93A82" w14:textId="77777777" w:rsidR="004F7549" w:rsidRDefault="004F7549" w:rsidP="004F7549">
      <w:pPr>
        <w:rPr>
          <w:rFonts w:ascii="Arial" w:hAnsi="Arial" w:cs="Arial"/>
          <w:b/>
          <w:bCs/>
          <w:color w:val="1F4E79" w:themeColor="accent1" w:themeShade="80"/>
          <w:sz w:val="28"/>
          <w:szCs w:val="28"/>
          <w:lang w:val="cy-GB"/>
        </w:rPr>
      </w:pPr>
    </w:p>
    <w:p w14:paraId="62733AE1" w14:textId="77777777" w:rsidR="004F7549" w:rsidRDefault="004F7549" w:rsidP="004F7549">
      <w:pPr>
        <w:rPr>
          <w:rFonts w:ascii="Arial" w:hAnsi="Arial" w:cs="Arial"/>
          <w:b/>
          <w:bCs/>
          <w:color w:val="1F4E79" w:themeColor="accent1" w:themeShade="80"/>
          <w:sz w:val="28"/>
          <w:szCs w:val="28"/>
          <w:lang w:val="cy-GB"/>
        </w:rPr>
      </w:pPr>
    </w:p>
    <w:p w14:paraId="0B175CD6" w14:textId="77777777" w:rsidR="004F7549" w:rsidRDefault="004F7549" w:rsidP="004F7549">
      <w:pPr>
        <w:rPr>
          <w:rFonts w:ascii="Arial" w:hAnsi="Arial" w:cs="Arial"/>
          <w:b/>
          <w:bCs/>
          <w:color w:val="1F4E79" w:themeColor="accent1" w:themeShade="80"/>
          <w:sz w:val="28"/>
          <w:szCs w:val="28"/>
          <w:lang w:val="cy-GB"/>
        </w:rPr>
      </w:pPr>
    </w:p>
    <w:p w14:paraId="363C15A4" w14:textId="77777777" w:rsidR="004F7549" w:rsidRDefault="004F7549" w:rsidP="004F7549">
      <w:pPr>
        <w:rPr>
          <w:rFonts w:ascii="Arial" w:hAnsi="Arial" w:cs="Arial"/>
          <w:b/>
          <w:bCs/>
          <w:color w:val="1F4E79" w:themeColor="accent1" w:themeShade="80"/>
          <w:sz w:val="28"/>
          <w:szCs w:val="28"/>
          <w:lang w:val="cy-GB"/>
        </w:rPr>
      </w:pPr>
    </w:p>
    <w:p w14:paraId="1E71D47F" w14:textId="77777777" w:rsidR="004F7549" w:rsidRDefault="004F7549" w:rsidP="004F7549">
      <w:pPr>
        <w:rPr>
          <w:rFonts w:ascii="Arial" w:hAnsi="Arial" w:cs="Arial"/>
          <w:b/>
          <w:bCs/>
          <w:color w:val="1F4E79" w:themeColor="accent1" w:themeShade="80"/>
          <w:sz w:val="28"/>
          <w:szCs w:val="28"/>
          <w:lang w:val="cy-GB"/>
        </w:rPr>
      </w:pPr>
    </w:p>
    <w:p w14:paraId="4D360352" w14:textId="77777777" w:rsidR="004F7549" w:rsidRDefault="004F7549" w:rsidP="004F7549">
      <w:pPr>
        <w:rPr>
          <w:rFonts w:ascii="Arial" w:hAnsi="Arial" w:cs="Arial"/>
          <w:b/>
          <w:bCs/>
          <w:color w:val="1F4E79" w:themeColor="accent1" w:themeShade="80"/>
          <w:sz w:val="28"/>
          <w:szCs w:val="28"/>
          <w:lang w:val="cy-GB"/>
        </w:rPr>
      </w:pPr>
    </w:p>
    <w:p w14:paraId="6BF83A12" w14:textId="77777777" w:rsidR="004F7549" w:rsidRDefault="004F7549" w:rsidP="004F7549">
      <w:pPr>
        <w:rPr>
          <w:rFonts w:ascii="Arial" w:hAnsi="Arial" w:cs="Arial"/>
          <w:b/>
          <w:bCs/>
          <w:color w:val="1F4E79" w:themeColor="accent1" w:themeShade="80"/>
          <w:sz w:val="28"/>
          <w:szCs w:val="28"/>
          <w:lang w:val="cy-GB"/>
        </w:rPr>
      </w:pPr>
    </w:p>
    <w:p w14:paraId="10C198A3" w14:textId="77777777" w:rsidR="004F7549" w:rsidRDefault="004F7549" w:rsidP="004F7549">
      <w:pPr>
        <w:rPr>
          <w:rFonts w:ascii="Arial" w:hAnsi="Arial" w:cs="Arial"/>
          <w:b/>
          <w:bCs/>
          <w:color w:val="1F4E79" w:themeColor="accent1" w:themeShade="80"/>
          <w:sz w:val="28"/>
          <w:szCs w:val="28"/>
          <w:lang w:val="cy-GB"/>
        </w:rPr>
      </w:pPr>
    </w:p>
    <w:p w14:paraId="7B5F44A5" w14:textId="77777777" w:rsidR="004F7549" w:rsidRDefault="004F7549" w:rsidP="004F7549">
      <w:pPr>
        <w:rPr>
          <w:rFonts w:ascii="Arial" w:hAnsi="Arial" w:cs="Arial"/>
          <w:b/>
          <w:bCs/>
          <w:color w:val="1F4E79" w:themeColor="accent1" w:themeShade="80"/>
          <w:sz w:val="28"/>
          <w:szCs w:val="28"/>
          <w:lang w:val="cy-GB"/>
        </w:rPr>
      </w:pPr>
    </w:p>
    <w:p w14:paraId="006912EF" w14:textId="77777777" w:rsidR="004F7549" w:rsidRDefault="004F7549" w:rsidP="004F7549">
      <w:pPr>
        <w:rPr>
          <w:rFonts w:ascii="Arial" w:hAnsi="Arial" w:cs="Arial"/>
          <w:b/>
          <w:bCs/>
          <w:color w:val="1F4E79" w:themeColor="accent1" w:themeShade="80"/>
          <w:sz w:val="28"/>
          <w:szCs w:val="28"/>
          <w:lang w:val="cy-GB"/>
        </w:rPr>
      </w:pPr>
    </w:p>
    <w:p w14:paraId="01D754A0" w14:textId="77777777" w:rsidR="004F7549" w:rsidRDefault="004F7549" w:rsidP="004F7549">
      <w:pPr>
        <w:rPr>
          <w:rFonts w:ascii="Arial" w:hAnsi="Arial" w:cs="Arial"/>
          <w:b/>
          <w:bCs/>
          <w:color w:val="1F4E79" w:themeColor="accent1" w:themeShade="80"/>
          <w:sz w:val="28"/>
          <w:szCs w:val="28"/>
          <w:lang w:val="cy-GB"/>
        </w:rPr>
      </w:pPr>
    </w:p>
    <w:p w14:paraId="7F455D9C" w14:textId="77777777" w:rsidR="004F7549" w:rsidRDefault="004F7549" w:rsidP="004F7549">
      <w:pPr>
        <w:rPr>
          <w:rFonts w:ascii="Arial" w:hAnsi="Arial" w:cs="Arial"/>
          <w:b/>
          <w:bCs/>
          <w:color w:val="1F4E79" w:themeColor="accent1" w:themeShade="80"/>
          <w:sz w:val="28"/>
          <w:szCs w:val="28"/>
          <w:lang w:val="cy-GB"/>
        </w:rPr>
      </w:pPr>
    </w:p>
    <w:p w14:paraId="62265ABE" w14:textId="77777777" w:rsidR="004F7549" w:rsidRDefault="004F7549" w:rsidP="004F7549">
      <w:pPr>
        <w:rPr>
          <w:rFonts w:ascii="Arial" w:hAnsi="Arial" w:cs="Arial"/>
          <w:b/>
          <w:bCs/>
          <w:color w:val="1F4E79" w:themeColor="accent1" w:themeShade="80"/>
          <w:sz w:val="28"/>
          <w:szCs w:val="28"/>
          <w:lang w:val="cy-GB"/>
        </w:rPr>
      </w:pPr>
    </w:p>
    <w:p w14:paraId="259759AB" w14:textId="77777777" w:rsidR="004F7549" w:rsidRDefault="004F7549" w:rsidP="004F7549">
      <w:pPr>
        <w:rPr>
          <w:rFonts w:ascii="Arial" w:hAnsi="Arial" w:cs="Arial"/>
          <w:b/>
          <w:bCs/>
          <w:color w:val="1F4E79" w:themeColor="accent1" w:themeShade="80"/>
          <w:sz w:val="28"/>
          <w:szCs w:val="28"/>
          <w:lang w:val="cy-GB"/>
        </w:rPr>
      </w:pPr>
    </w:p>
    <w:p w14:paraId="54E24E17" w14:textId="77777777" w:rsidR="004F7549" w:rsidRDefault="004F7549" w:rsidP="004F7549">
      <w:pPr>
        <w:rPr>
          <w:rFonts w:ascii="Arial" w:hAnsi="Arial" w:cs="Arial"/>
          <w:b/>
          <w:bCs/>
          <w:color w:val="1F4E79" w:themeColor="accent1" w:themeShade="80"/>
          <w:sz w:val="28"/>
          <w:szCs w:val="28"/>
          <w:lang w:val="cy-GB"/>
        </w:rPr>
      </w:pPr>
    </w:p>
    <w:p w14:paraId="1A00C580" w14:textId="3A57C9B7" w:rsidR="00811007" w:rsidRPr="004F7549" w:rsidRDefault="00811007" w:rsidP="004F7549">
      <w:pPr>
        <w:rPr>
          <w:rFonts w:ascii="Arial" w:eastAsiaTheme="majorEastAsia" w:hAnsi="Arial" w:cs="Arial"/>
          <w:color w:val="1F4E79" w:themeColor="accent1" w:themeShade="80"/>
          <w:sz w:val="22"/>
          <w:lang w:val="cy-GB"/>
        </w:rPr>
      </w:pPr>
      <w:r w:rsidRPr="004F7549">
        <w:rPr>
          <w:rFonts w:ascii="Arial" w:hAnsi="Arial" w:cs="Arial"/>
          <w:b/>
          <w:bCs/>
          <w:color w:val="1F4E79" w:themeColor="accent1" w:themeShade="80"/>
          <w:sz w:val="28"/>
          <w:szCs w:val="28"/>
          <w:lang w:val="cy-GB"/>
        </w:rPr>
        <w:lastRenderedPageBreak/>
        <w:t xml:space="preserve">Rhan 2: </w:t>
      </w:r>
      <w:r w:rsidR="00991198" w:rsidRPr="004F7549">
        <w:rPr>
          <w:rFonts w:ascii="Arial" w:hAnsi="Arial" w:cs="Arial"/>
          <w:b/>
          <w:bCs/>
          <w:color w:val="1F4E79" w:themeColor="accent1" w:themeShade="80"/>
          <w:sz w:val="28"/>
          <w:szCs w:val="28"/>
          <w:lang w:val="cy-GB"/>
        </w:rPr>
        <w:t>Adfyfyrio Beirniadol</w:t>
      </w:r>
    </w:p>
    <w:sdt>
      <w:sdtPr>
        <w:rPr>
          <w:rFonts w:ascii="Arial" w:hAnsi="Arial" w:cs="Arial"/>
          <w:szCs w:val="24"/>
          <w:lang w:val="cy-GB"/>
        </w:rPr>
        <w:id w:val="-1033581011"/>
        <w:placeholder>
          <w:docPart w:val="DefaultPlaceholder_-1854013440"/>
        </w:placeholder>
      </w:sdtPr>
      <w:sdtEndPr/>
      <w:sdtContent>
        <w:p w14:paraId="2AA56D82" w14:textId="569C15A7" w:rsidR="00811007" w:rsidRPr="009679B2" w:rsidRDefault="00DE0FD6" w:rsidP="00811007">
          <w:pPr>
            <w:rPr>
              <w:rFonts w:ascii="Arial" w:hAnsi="Arial" w:cs="Arial"/>
              <w:szCs w:val="24"/>
              <w:lang w:val="cy-GB"/>
            </w:rPr>
          </w:pPr>
          <w:r>
            <w:rPr>
              <w:rFonts w:ascii="Arial" w:hAnsi="Arial" w:cs="Arial"/>
              <w:szCs w:val="24"/>
              <w:lang w:val="cy-GB"/>
            </w:rPr>
            <w:t>2127</w:t>
          </w:r>
        </w:p>
      </w:sdtContent>
    </w:sdt>
    <w:p w14:paraId="0B8793C6" w14:textId="6B3CCFFE" w:rsidR="007F7347" w:rsidRPr="007F7347" w:rsidRDefault="00811007" w:rsidP="007F7347">
      <w:pPr>
        <w:pStyle w:val="Heading2"/>
        <w:rPr>
          <w:rFonts w:ascii="Arial" w:hAnsi="Arial" w:cs="Arial"/>
          <w:color w:val="FF0000"/>
          <w:szCs w:val="28"/>
          <w:lang w:val="cy-GB"/>
        </w:rPr>
      </w:pPr>
      <w:r w:rsidRPr="009679B2">
        <w:rPr>
          <w:rFonts w:ascii="Arial" w:hAnsi="Arial" w:cs="Arial"/>
          <w:szCs w:val="28"/>
          <w:lang w:val="cy-GB"/>
        </w:rPr>
        <w:t>Cyflwyniad</w:t>
      </w:r>
      <w:r w:rsidR="00E505D3">
        <w:rPr>
          <w:rFonts w:ascii="Arial" w:hAnsi="Arial" w:cs="Arial"/>
          <w:szCs w:val="28"/>
          <w:lang w:val="cy-GB"/>
        </w:rPr>
        <w:t xml:space="preserve"> </w:t>
      </w:r>
    </w:p>
    <w:p w14:paraId="3292DE29" w14:textId="3B3BE8A1" w:rsidR="009D0137" w:rsidRDefault="0078312D" w:rsidP="006553E1">
      <w:pPr>
        <w:rPr>
          <w:rFonts w:ascii="Arial" w:hAnsi="Arial" w:cs="Arial"/>
          <w:sz w:val="22"/>
          <w:lang w:val="cy-GB"/>
        </w:rPr>
      </w:pPr>
      <w:r w:rsidRPr="0078312D">
        <w:rPr>
          <w:rFonts w:ascii="Arial" w:hAnsi="Arial" w:cs="Arial"/>
          <w:sz w:val="22"/>
          <w:lang w:val="cy-GB"/>
        </w:rPr>
        <w:t>Bu’r traethawd yma yn adfyfyriad beirniadol ar gynnydd pedagogaidd proffesiynol personol, wrth greu cysylltiadau â’r pasport dysgu proffesiynol, gan nodi'r maes a ddewiswyd, sef gwahaniaethu yn y dosbarth. Yn gyntaf trafodir y rhesymau dros ddewis yr agwedd benodol hon, ail sonnir am y manteision o wahaniaethu tu fewn i’r dosbarth. Yn drydydd, gwelir trafodaeth ynglŷn â’r problemau a phwyntiau negyddol gall codi fel canlyniad o wahaniaethu. Pedwerydd bu trafodaeth o sut gall yr elfen hon cael i ddatblygu yn y dyfodol er mwyn gweld cyrhaeddiad personol proffesiynol, yn gyfartal a chefnogi datblygiad disgyblion. Yn olaf bu’r casgliad yn cyfuno’r holl bwyntiau a chodwyd yn ystod y traethawd, wrth nodi gweithredai penodol fyddaf yn cymryd yn brofiadau addysgu yn y dyfodol.</w:t>
      </w:r>
    </w:p>
    <w:p w14:paraId="0458378B" w14:textId="77777777" w:rsidR="0078312D" w:rsidRPr="00180C12" w:rsidRDefault="0078312D" w:rsidP="006553E1">
      <w:pPr>
        <w:rPr>
          <w:rFonts w:ascii="Arial" w:hAnsi="Arial" w:cs="Arial"/>
          <w:sz w:val="22"/>
          <w:lang w:val="cy-GB"/>
        </w:rPr>
      </w:pPr>
    </w:p>
    <w:p w14:paraId="67FA66F4" w14:textId="2B94FA9F" w:rsidR="00F0464B" w:rsidRDefault="0078312D" w:rsidP="006553E1">
      <w:pPr>
        <w:rPr>
          <w:rFonts w:ascii="Arial" w:hAnsi="Arial" w:cs="Arial"/>
          <w:sz w:val="22"/>
          <w:lang w:val="cy-GB"/>
        </w:rPr>
      </w:pPr>
      <w:r w:rsidRPr="0078312D">
        <w:rPr>
          <w:rFonts w:ascii="Arial" w:hAnsi="Arial" w:cs="Arial"/>
          <w:sz w:val="22"/>
          <w:lang w:val="cy-GB"/>
        </w:rPr>
        <w:t>Ar gyfer yr aseiniad hwn, penderfynwyd adfyfyrio yn feirniadol ar agwedd addysgeg o fewn safonau addysgu, ac wrth ddilyn safonau proffesiynol i athrawon, a safonau athrawon cymwysedig (SAC). Penderfynid adfyfyrio ar yr agwedd hon oherwydd bu addysgeg yn gysylltiedig â dros hanner o’r safonau gwelir yn y safonau proffesiynol addysgu. Dewiswyd hefyd i adfyfyrio ac ymchwilio yn bellach i’r agwedd benodol yma oherwydd teimlaf mai angen i mi ddatblygu sgiliau gwahaniaethu ymhellach, a sicrhau fy mod i wahaniaethu ym mhob gwers dwi’n cynllunio er mwyn ategu at ymchwil llenyddiaeth sydd yn dangos cysylltiad rhwng gwahaniaethu a chynnydd disgyblion, yn ogystal ag iechyd meddwl a theimladau ddisgyblion, ac felly mae gen i ddiddordeb personol yn yr agweddau yma.</w:t>
      </w:r>
    </w:p>
    <w:p w14:paraId="49191C24" w14:textId="1D1A7828" w:rsidR="0078312D" w:rsidRDefault="0078312D" w:rsidP="006553E1">
      <w:pPr>
        <w:rPr>
          <w:rFonts w:ascii="Arial" w:hAnsi="Arial" w:cs="Arial"/>
          <w:color w:val="000000" w:themeColor="text1"/>
          <w:sz w:val="22"/>
          <w:lang w:val="cy-GB"/>
        </w:rPr>
      </w:pPr>
    </w:p>
    <w:p w14:paraId="18798C49" w14:textId="636FC493" w:rsidR="0078312D" w:rsidRDefault="0078312D" w:rsidP="006553E1">
      <w:pPr>
        <w:rPr>
          <w:rFonts w:ascii="Arial" w:hAnsi="Arial" w:cs="Arial"/>
          <w:color w:val="000000" w:themeColor="text1"/>
          <w:sz w:val="22"/>
          <w:lang w:val="cy-GB"/>
        </w:rPr>
      </w:pPr>
      <w:r w:rsidRPr="0078312D">
        <w:rPr>
          <w:rFonts w:ascii="Arial" w:hAnsi="Arial" w:cs="Arial"/>
          <w:color w:val="000000" w:themeColor="text1"/>
          <w:sz w:val="22"/>
          <w:lang w:val="cy-GB"/>
        </w:rPr>
        <w:t>Yn bennaf, penderfynid adfyfyrio ar ased profiad proffesiynol, templed tri yn rhan un o’r aseiniad yma, sef mireinio a gwahaniaethu (Gwahaniaethu yn wersi mathemateg.) Y prif reswm am ddod i’r penderfyniad yma ydy oherwydd mae gwahaniaethu yn rhan hanfodol tu fewn i addysg (Cooper, 2014|).Canfyddir Coe et al (2020) pedwar blaenoriaeth i athrawon ddilyn er mwyn cefnogi disgyblion i gwrdd â’i botensial llawn. Bu’r pedwar blaenoriaeth yn cynnwys:</w:t>
      </w:r>
    </w:p>
    <w:p w14:paraId="208106D9" w14:textId="77777777" w:rsidR="00100277" w:rsidRPr="00180C12" w:rsidRDefault="00100277" w:rsidP="006553E1">
      <w:pPr>
        <w:pStyle w:val="ListParagraph"/>
        <w:numPr>
          <w:ilvl w:val="0"/>
          <w:numId w:val="25"/>
        </w:numPr>
        <w:rPr>
          <w:rFonts w:ascii="Arial" w:hAnsi="Arial" w:cs="Arial"/>
          <w:sz w:val="22"/>
          <w:lang w:val="cy-GB"/>
        </w:rPr>
      </w:pPr>
      <w:r w:rsidRPr="00180C12">
        <w:rPr>
          <w:rFonts w:ascii="Arial" w:hAnsi="Arial" w:cs="Arial"/>
          <w:sz w:val="22"/>
          <w:lang w:val="cy-GB"/>
        </w:rPr>
        <w:t>Deall y cynnwys.</w:t>
      </w:r>
    </w:p>
    <w:p w14:paraId="45DEC054" w14:textId="107B0A22" w:rsidR="00100277" w:rsidRPr="00180C12" w:rsidRDefault="00100277" w:rsidP="006553E1">
      <w:pPr>
        <w:pStyle w:val="ListParagraph"/>
        <w:numPr>
          <w:ilvl w:val="0"/>
          <w:numId w:val="25"/>
        </w:numPr>
        <w:rPr>
          <w:rFonts w:ascii="Arial" w:hAnsi="Arial" w:cs="Arial"/>
          <w:sz w:val="22"/>
          <w:lang w:val="cy-GB"/>
        </w:rPr>
      </w:pPr>
      <w:r w:rsidRPr="00180C12">
        <w:rPr>
          <w:rFonts w:ascii="Arial" w:hAnsi="Arial" w:cs="Arial"/>
          <w:sz w:val="22"/>
          <w:lang w:val="cy-GB"/>
        </w:rPr>
        <w:t>Creu amgylchedd cefnogol.</w:t>
      </w:r>
    </w:p>
    <w:p w14:paraId="5D4A7D10" w14:textId="4F307165" w:rsidR="007C258C" w:rsidRPr="00180C12" w:rsidRDefault="00100277" w:rsidP="006553E1">
      <w:pPr>
        <w:pStyle w:val="ListParagraph"/>
        <w:numPr>
          <w:ilvl w:val="0"/>
          <w:numId w:val="25"/>
        </w:numPr>
        <w:rPr>
          <w:rFonts w:ascii="Arial" w:hAnsi="Arial" w:cs="Arial"/>
          <w:sz w:val="22"/>
          <w:lang w:val="cy-GB"/>
        </w:rPr>
      </w:pPr>
      <w:r w:rsidRPr="00180C12">
        <w:rPr>
          <w:rFonts w:ascii="Arial" w:hAnsi="Arial" w:cs="Arial"/>
          <w:sz w:val="22"/>
          <w:lang w:val="cy-GB"/>
        </w:rPr>
        <w:t>Macsimeiddio y cyfle i ddysgu.</w:t>
      </w:r>
    </w:p>
    <w:p w14:paraId="0AF7BCDA" w14:textId="278E0B8F" w:rsidR="00AB4C5B" w:rsidRPr="00566B9D" w:rsidRDefault="00100277" w:rsidP="006553E1">
      <w:pPr>
        <w:pStyle w:val="ListParagraph"/>
        <w:numPr>
          <w:ilvl w:val="0"/>
          <w:numId w:val="25"/>
        </w:numPr>
        <w:rPr>
          <w:rFonts w:ascii="Arial" w:hAnsi="Arial" w:cs="Arial"/>
          <w:sz w:val="22"/>
          <w:lang w:val="cy-GB"/>
        </w:rPr>
      </w:pPr>
      <w:r w:rsidRPr="00180C12">
        <w:rPr>
          <w:rFonts w:ascii="Arial" w:hAnsi="Arial" w:cs="Arial"/>
          <w:sz w:val="22"/>
          <w:lang w:val="cy-GB"/>
        </w:rPr>
        <w:t xml:space="preserve">Ysgogi meddwl caled. </w:t>
      </w:r>
    </w:p>
    <w:p w14:paraId="790F6100" w14:textId="60FEE92A" w:rsidR="0078312D" w:rsidRDefault="0078312D" w:rsidP="006553E1">
      <w:pPr>
        <w:rPr>
          <w:rFonts w:ascii="Arial" w:hAnsi="Arial" w:cs="Arial"/>
          <w:sz w:val="22"/>
          <w:lang w:val="cy-GB"/>
        </w:rPr>
      </w:pPr>
    </w:p>
    <w:p w14:paraId="5DA0938D" w14:textId="5A7BF086" w:rsidR="004F0B17" w:rsidRPr="004F0B17" w:rsidRDefault="004F0B17" w:rsidP="004F0B17">
      <w:pPr>
        <w:rPr>
          <w:rFonts w:ascii="Arial" w:hAnsi="Arial" w:cs="Arial"/>
          <w:sz w:val="22"/>
          <w:lang w:val="cy-GB"/>
        </w:rPr>
      </w:pPr>
      <w:r w:rsidRPr="004F0B17">
        <w:rPr>
          <w:rFonts w:ascii="Arial" w:hAnsi="Arial" w:cs="Arial"/>
          <w:sz w:val="22"/>
          <w:lang w:val="cy-GB"/>
        </w:rPr>
        <w:t xml:space="preserve">Ceir penderfyniad i ddewis adfyfyrio ar agwedd gwahaniaethu o dan safon addysgeg i gadarnhau a chefnogi wrth ymchwilio i mewn i lenyddiaeth.  Gwelir bod gwahaniaethu yn </w:t>
      </w:r>
      <w:r w:rsidRPr="004F0B17">
        <w:rPr>
          <w:rFonts w:ascii="Arial" w:hAnsi="Arial" w:cs="Arial"/>
          <w:sz w:val="22"/>
          <w:lang w:val="cy-GB"/>
        </w:rPr>
        <w:lastRenderedPageBreak/>
        <w:t>berthnasol i flaenoriaeth rhif pedwar yn y ‘great teaching toolkit’ gan Coe et al (2020), ac felly bu hwn yn rheswm arall dros ddewis adfyfyrio ar yr agwedd hon.</w:t>
      </w:r>
    </w:p>
    <w:p w14:paraId="53B9EA6E" w14:textId="5FC72B54" w:rsidR="00811007" w:rsidRPr="004F0B17" w:rsidRDefault="31F7FF0E" w:rsidP="006553E1">
      <w:pPr>
        <w:pStyle w:val="Heading2"/>
        <w:rPr>
          <w:rFonts w:ascii="Arial" w:hAnsi="Arial" w:cs="Arial"/>
          <w:szCs w:val="28"/>
          <w:lang w:val="cy-GB"/>
        </w:rPr>
      </w:pPr>
      <w:r w:rsidRPr="004F0B17">
        <w:rPr>
          <w:rFonts w:ascii="Arial" w:hAnsi="Arial" w:cs="Arial"/>
          <w:szCs w:val="28"/>
          <w:lang w:val="cy-GB"/>
        </w:rPr>
        <w:t>Trafodaeth Feirniadol ar yr Agwedd a Ddewiswyd</w:t>
      </w:r>
    </w:p>
    <w:p w14:paraId="3E944DDD" w14:textId="77777777" w:rsidR="004F0B17" w:rsidRDefault="004F0B17" w:rsidP="001D0C61">
      <w:pPr>
        <w:rPr>
          <w:rFonts w:ascii="Arial" w:hAnsi="Arial" w:cs="Arial"/>
          <w:sz w:val="22"/>
          <w:lang w:val="cy-GB"/>
        </w:rPr>
      </w:pPr>
    </w:p>
    <w:p w14:paraId="7426E197" w14:textId="564C811C" w:rsidR="005251E4" w:rsidRDefault="005251E4" w:rsidP="00811007">
      <w:pPr>
        <w:rPr>
          <w:rFonts w:ascii="Arial" w:hAnsi="Arial" w:cs="Arial"/>
          <w:sz w:val="22"/>
          <w:lang w:val="cy-GB"/>
        </w:rPr>
      </w:pPr>
      <w:r w:rsidRPr="005251E4">
        <w:rPr>
          <w:rFonts w:ascii="Arial" w:hAnsi="Arial" w:cs="Arial"/>
          <w:sz w:val="22"/>
          <w:lang w:val="cy-GB"/>
        </w:rPr>
        <w:t>Bu (Kahn, 2008) yn sôn am y ffaith bu addysgeg yn ymwneud â newid y byd o’n cwmpas, ac felly brif rôl athrawon, a staff sydd yn gweithio yn y sector addysg ydy i ddiwygio bywydau ddisgyblion, wrth gynnwys cefnogaeth ar gyfer datblygiad personol ac yn y byd addysg (Coe et al, 2020).</w:t>
      </w:r>
    </w:p>
    <w:p w14:paraId="248D7149" w14:textId="789F72B0" w:rsidR="00EF2DCA" w:rsidRDefault="005251E4" w:rsidP="00811007">
      <w:pPr>
        <w:rPr>
          <w:rFonts w:ascii="Arial" w:hAnsi="Arial" w:cs="Arial"/>
          <w:sz w:val="22"/>
          <w:lang w:val="cy-GB"/>
        </w:rPr>
      </w:pPr>
      <w:r w:rsidRPr="005251E4">
        <w:rPr>
          <w:rFonts w:ascii="Arial" w:hAnsi="Arial" w:cs="Arial"/>
          <w:sz w:val="22"/>
          <w:lang w:val="cy-GB"/>
        </w:rPr>
        <w:t>Wrth ymchwilio i’r agwedd hon a nodwyd, sef gwahaniaethu, a’i ystyried wrth ymyl safonau SAC, maen amlwg weld bod gwahaniaethu yn rhan o safon mireinio. Fel nodwyd gynt, bu (Lowe, 2014) yn sôn am y ffaith bod gwahaniaethu yn rhan hanfodol o addysgu er mwyn gallu gweld cyrhaeddiad a datblygiad disgyblion, wrth iddi nodi “differentiation..... specifically targeted to meet the needs of all children within the class” (Lowe, 2014, tud 73). Bu llenyddiaeth hefyd yn trafod y ffaith ddylai “addysg ysgol a’r cwricwlwm .... darparu mynediad teg i fyfyrwyr” (Power, Taylor a Newton, 2020, tud 152), felly wrth ystyried hwn, mae’r hyn yn nodi rheswm arall o blaid dewis yr agwedd yma i adfyfyrio’n feirniadol, a sicrhau fy mod i yn gwahaniaethu yn effeithiol er mwyn cydraddoldeb i bob disgybl.</w:t>
      </w:r>
    </w:p>
    <w:p w14:paraId="3E631A52" w14:textId="77777777" w:rsidR="005251E4" w:rsidRPr="00180C12" w:rsidRDefault="005251E4" w:rsidP="00811007">
      <w:pPr>
        <w:rPr>
          <w:rFonts w:ascii="Arial" w:hAnsi="Arial" w:cs="Arial"/>
          <w:color w:val="000000" w:themeColor="text1"/>
          <w:sz w:val="22"/>
          <w:lang w:val="cy-GB"/>
        </w:rPr>
      </w:pPr>
    </w:p>
    <w:p w14:paraId="09D2B93C" w14:textId="63EE1401" w:rsidR="0073498C" w:rsidRDefault="00801DDB" w:rsidP="0073498C">
      <w:pPr>
        <w:rPr>
          <w:rFonts w:ascii="Arial" w:hAnsi="Arial" w:cs="Arial"/>
          <w:color w:val="000000" w:themeColor="text1"/>
          <w:sz w:val="22"/>
          <w:lang w:val="cy-GB"/>
        </w:rPr>
      </w:pPr>
      <w:r w:rsidRPr="00801DDB">
        <w:rPr>
          <w:rFonts w:ascii="Arial" w:hAnsi="Arial" w:cs="Arial"/>
          <w:color w:val="000000" w:themeColor="text1"/>
          <w:sz w:val="22"/>
          <w:lang w:val="cy-GB"/>
        </w:rPr>
        <w:t>Bu cwricwlwm newydd i Gymru yn anelu tuag at greu darpariaethau mwy agored, a fydd yn canolbwyntio ar gydraddoldeb, lle bu ysgolion yn datblygu cwricwlwm personol ar gyfer eu hysgol a disgyblion (Donaldson, 2015; Power et al, 2020). Gallwn ddadlau bod gwahaniaethu yn broses fwy syml i wneud tu fewn i’r dosbarth wrth gael y rhyddid i gynllunio gwersi ar sail diddordebau a galluoedd disgyblion, ac felly bu’r newid efo’r cwricwlwm newydd yn manteisio nifer o athrawon i ddatblygu sgiliau gwahaniaethu (Tomlinson a Moon, 2013).</w:t>
      </w:r>
    </w:p>
    <w:p w14:paraId="36B8C8CC" w14:textId="77777777" w:rsidR="00B30E7E" w:rsidRDefault="00B30E7E" w:rsidP="00B30E7E">
      <w:pPr>
        <w:rPr>
          <w:rFonts w:ascii="Arial" w:hAnsi="Arial" w:cs="Arial"/>
          <w:color w:val="000000" w:themeColor="text1"/>
          <w:sz w:val="22"/>
          <w:lang w:val="cy-GB"/>
        </w:rPr>
      </w:pPr>
    </w:p>
    <w:p w14:paraId="52175393" w14:textId="05EED6F2" w:rsidR="00B30E7E" w:rsidRPr="00B30E7E" w:rsidRDefault="00B30E7E" w:rsidP="00B30E7E">
      <w:pPr>
        <w:rPr>
          <w:rFonts w:ascii="Arial" w:hAnsi="Arial" w:cs="Arial"/>
          <w:color w:val="000000" w:themeColor="text1"/>
          <w:sz w:val="22"/>
          <w:lang w:val="cy-GB"/>
        </w:rPr>
      </w:pPr>
      <w:r w:rsidRPr="00B30E7E">
        <w:rPr>
          <w:rFonts w:ascii="Arial" w:hAnsi="Arial" w:cs="Arial"/>
          <w:color w:val="000000" w:themeColor="text1"/>
          <w:sz w:val="22"/>
          <w:lang w:val="cy-GB"/>
        </w:rPr>
        <w:t>Yn bennaf mae gwahaniaethu yn dechrau wrth i unigolion sylweddoli bod angen i athrawon adnabod eu disgyblion er mwyn galluogi gwahaniaethu (Hertberg-Davis, 2009). Ceir hyn i adlewyrchu efo’r dyfyniad:</w:t>
      </w:r>
    </w:p>
    <w:p w14:paraId="059EEE13" w14:textId="77777777" w:rsidR="00B30E7E" w:rsidRDefault="00B30E7E" w:rsidP="00FF592B">
      <w:pPr>
        <w:ind w:left="1134" w:right="1134"/>
        <w:rPr>
          <w:rFonts w:ascii="Arial" w:hAnsi="Arial" w:cs="Arial"/>
          <w:sz w:val="22"/>
          <w:lang w:val="cy-GB"/>
        </w:rPr>
      </w:pPr>
    </w:p>
    <w:p w14:paraId="5C443DDB" w14:textId="69FC0D81" w:rsidR="0073498C" w:rsidRPr="00180C12" w:rsidRDefault="0073498C" w:rsidP="00FF592B">
      <w:pPr>
        <w:ind w:left="1134" w:right="1134"/>
        <w:rPr>
          <w:rFonts w:ascii="Arial" w:hAnsi="Arial" w:cs="Arial"/>
          <w:sz w:val="22"/>
          <w:lang w:val="cy-GB"/>
        </w:rPr>
      </w:pPr>
      <w:r w:rsidRPr="00180C12">
        <w:rPr>
          <w:rFonts w:ascii="Arial" w:hAnsi="Arial" w:cs="Arial"/>
          <w:sz w:val="22"/>
          <w:lang w:val="cy-GB"/>
        </w:rPr>
        <w:t>“differentiation ...</w:t>
      </w:r>
      <w:r w:rsidR="00BE041F">
        <w:rPr>
          <w:rFonts w:ascii="Arial" w:hAnsi="Arial" w:cs="Arial"/>
          <w:sz w:val="22"/>
          <w:lang w:val="cy-GB"/>
        </w:rPr>
        <w:t>.</w:t>
      </w:r>
      <w:r w:rsidRPr="00180C12">
        <w:rPr>
          <w:rFonts w:ascii="Arial" w:hAnsi="Arial" w:cs="Arial"/>
          <w:sz w:val="22"/>
          <w:lang w:val="cy-GB"/>
        </w:rPr>
        <w:t xml:space="preserve">calls on a teacher to recognize that the students in his or her classroom differ from one another in a variety of ways – including readiness levels, interests, and learning profiles – and to respond to these differences with learning experiences matched to demonstrated individual student needs”. </w:t>
      </w:r>
    </w:p>
    <w:p w14:paraId="6C34B33C" w14:textId="1200FD17" w:rsidR="00AF0945" w:rsidRPr="00AF0945" w:rsidRDefault="0073498C" w:rsidP="00FB012C">
      <w:pPr>
        <w:ind w:right="850"/>
        <w:jc w:val="right"/>
        <w:rPr>
          <w:rFonts w:ascii="Arial" w:hAnsi="Arial" w:cs="Arial"/>
          <w:sz w:val="22"/>
          <w:lang w:val="cy-GB"/>
        </w:rPr>
      </w:pPr>
      <w:r w:rsidRPr="00180C12">
        <w:rPr>
          <w:rFonts w:ascii="Arial" w:hAnsi="Arial" w:cs="Arial"/>
          <w:sz w:val="22"/>
          <w:lang w:val="cy-GB"/>
        </w:rPr>
        <w:t>(Tomlinson, 2003, a ddyfynwyd yn Hertberg-Davies, 2009, tud 251).</w:t>
      </w:r>
    </w:p>
    <w:p w14:paraId="707C31A2" w14:textId="77777777" w:rsidR="002D5950" w:rsidRDefault="002D5950" w:rsidP="00811007">
      <w:pPr>
        <w:rPr>
          <w:rFonts w:ascii="Arial" w:hAnsi="Arial" w:cs="Arial"/>
          <w:b/>
          <w:bCs/>
          <w:color w:val="1F4E79" w:themeColor="accent1" w:themeShade="80"/>
          <w:sz w:val="28"/>
          <w:szCs w:val="28"/>
          <w:lang w:val="cy-GB"/>
        </w:rPr>
      </w:pPr>
    </w:p>
    <w:p w14:paraId="50378B4C" w14:textId="269D02AB" w:rsidR="004F56BF" w:rsidRPr="002F3A5A" w:rsidRDefault="00D8287D" w:rsidP="00811007">
      <w:pPr>
        <w:rPr>
          <w:rFonts w:ascii="Arial" w:hAnsi="Arial" w:cs="Arial"/>
          <w:b/>
          <w:bCs/>
          <w:color w:val="FF0000"/>
          <w:sz w:val="28"/>
          <w:szCs w:val="28"/>
          <w:lang w:val="cy-GB"/>
        </w:rPr>
      </w:pPr>
      <w:r w:rsidRPr="009679B2">
        <w:rPr>
          <w:rFonts w:ascii="Arial" w:hAnsi="Arial" w:cs="Arial"/>
          <w:b/>
          <w:bCs/>
          <w:color w:val="1F4E79" w:themeColor="accent1" w:themeShade="80"/>
          <w:sz w:val="28"/>
          <w:szCs w:val="28"/>
          <w:lang w:val="cy-GB"/>
        </w:rPr>
        <w:t>Manteision</w:t>
      </w:r>
      <w:r w:rsidR="004F56BF" w:rsidRPr="009679B2">
        <w:rPr>
          <w:rFonts w:ascii="Arial" w:hAnsi="Arial" w:cs="Arial"/>
          <w:b/>
          <w:bCs/>
          <w:color w:val="1F4E79" w:themeColor="accent1" w:themeShade="80"/>
          <w:sz w:val="28"/>
          <w:szCs w:val="28"/>
          <w:lang w:val="cy-GB"/>
        </w:rPr>
        <w:t xml:space="preserve"> </w:t>
      </w:r>
      <w:r w:rsidR="00CD51B4">
        <w:rPr>
          <w:rFonts w:ascii="Arial" w:hAnsi="Arial" w:cs="Arial"/>
          <w:b/>
          <w:bCs/>
          <w:color w:val="1F4E79" w:themeColor="accent1" w:themeShade="80"/>
          <w:sz w:val="28"/>
          <w:szCs w:val="28"/>
          <w:lang w:val="cy-GB"/>
        </w:rPr>
        <w:t>ac Anfanteision G</w:t>
      </w:r>
      <w:r w:rsidR="004F56BF" w:rsidRPr="009679B2">
        <w:rPr>
          <w:rFonts w:ascii="Arial" w:hAnsi="Arial" w:cs="Arial"/>
          <w:b/>
          <w:bCs/>
          <w:color w:val="1F4E79" w:themeColor="accent1" w:themeShade="80"/>
          <w:sz w:val="28"/>
          <w:szCs w:val="28"/>
          <w:lang w:val="cy-GB"/>
        </w:rPr>
        <w:t>wahaniaethu</w:t>
      </w:r>
    </w:p>
    <w:p w14:paraId="78FC7DD1" w14:textId="04690292" w:rsidR="00D22FF7" w:rsidRDefault="00D22FF7" w:rsidP="00C60561">
      <w:pPr>
        <w:rPr>
          <w:rFonts w:ascii="Arial" w:hAnsi="Arial" w:cs="Arial"/>
          <w:sz w:val="22"/>
          <w:lang w:val="cy-GB"/>
        </w:rPr>
      </w:pPr>
      <w:r w:rsidRPr="00D22FF7">
        <w:rPr>
          <w:rFonts w:ascii="Arial" w:hAnsi="Arial" w:cs="Arial"/>
          <w:sz w:val="22"/>
          <w:lang w:val="cy-GB"/>
        </w:rPr>
        <w:t>Wrth symud ymlaen, edrychaf ar y manteision gall cael i weld fel canlyniad o wahaniaethu tasgau tu fewn i’r dosbarth, a sut gall hyn cael effaith bositif ar ddisgyblion ac athrawon ar y cyd. Yn gyntaf bu gwahaniaethu yn rhan hollol naturiol o addysg er mwyn galluogi athrawon i asesu disgyblion ym mhynciau gwahanol, wrth i gynnydd amrywio ym mhob maes dysgu (Harris a Lowe, 2014). Gall drafod nifer o nodweddion positif wrth ymgysylltu â’r mater o wahaniaethu, ond yn bennaf byddaf yn canolbwnsio ar y cysylltiad rhwng gwahaniaethu ac asesu disgyblion, ochr yn ochr â chyrhaeddiad ddisgyblion.</w:t>
      </w:r>
    </w:p>
    <w:p w14:paraId="34525B9A" w14:textId="77777777" w:rsidR="00D22FF7" w:rsidRDefault="00D22FF7" w:rsidP="00C60561">
      <w:pPr>
        <w:rPr>
          <w:rFonts w:ascii="Arial" w:hAnsi="Arial" w:cs="Arial"/>
          <w:sz w:val="22"/>
          <w:lang w:val="cy-GB"/>
        </w:rPr>
      </w:pPr>
    </w:p>
    <w:p w14:paraId="3DD445B8" w14:textId="4EC2E56A" w:rsidR="00200CC7" w:rsidRDefault="001F2916" w:rsidP="00C60561">
      <w:pPr>
        <w:rPr>
          <w:rFonts w:ascii="Arial" w:eastAsia="Times New Roman" w:hAnsi="Arial" w:cs="Arial"/>
          <w:color w:val="161616"/>
          <w:sz w:val="22"/>
          <w:shd w:val="clear" w:color="auto" w:fill="FFFFFF"/>
          <w:lang w:val="cy-GB" w:eastAsia="en-GB"/>
        </w:rPr>
      </w:pPr>
      <w:r w:rsidRPr="001F2916">
        <w:rPr>
          <w:rFonts w:ascii="Arial" w:eastAsia="Times New Roman" w:hAnsi="Arial" w:cs="Arial"/>
          <w:color w:val="161616"/>
          <w:sz w:val="22"/>
          <w:shd w:val="clear" w:color="auto" w:fill="FFFFFF"/>
          <w:lang w:val="cy-GB" w:eastAsia="en-GB"/>
        </w:rPr>
        <w:t>Wrth adfyfyrio ar gynnydd proffesiynol personol, yn gysylltiedig ag agwedd rhif tri o’r templed Proffesiynol (Profiad Proffesiynol Templed 3: Gwahaniaethu yn wersi mathemateg) sylwir bod gwahaniaethu tasgau yn ystod neu wrth ddilyn gwersi yn manteisio cyrhaeddiad ddisgyblion. Y rheswm tu ôl i hwn ydy oherwydd mae gwahaniaethu a mireinio yn galluogi athrawon i asesu datblygiad ddisgyblion, a herio disgyblion lle bynnag sydd angen (McGlynn a Kelly, 2017). Wrth ystyried y profiad personol wedi’i nodi yn rhan un, oedd y profiad yn annisgwyl oherwydd Covid-19, ac fel canlyniad nad oedd cyfleoedd i grŵpio disgyblion fel petai ar lawr y dosbarth. Hyd yn oed roedd amodau Covid-19 wedi effeithio’r hyn, wnes i sicrhau gwahaniaethu tasgau er mwyn tegwch i ddisgyblion a oedd yn gweithio ar lefelau gwahanol.</w:t>
      </w:r>
    </w:p>
    <w:p w14:paraId="25E7FEBB" w14:textId="5E4B34B4" w:rsidR="001F2916" w:rsidRDefault="001F2916" w:rsidP="00C60561">
      <w:pPr>
        <w:rPr>
          <w:rFonts w:ascii="Arial" w:eastAsia="Times New Roman" w:hAnsi="Arial" w:cs="Arial"/>
          <w:color w:val="161616"/>
          <w:sz w:val="22"/>
          <w:shd w:val="clear" w:color="auto" w:fill="FFFFFF"/>
          <w:lang w:val="cy-GB" w:eastAsia="en-GB"/>
        </w:rPr>
      </w:pPr>
    </w:p>
    <w:p w14:paraId="0631D475" w14:textId="558BBCC6" w:rsidR="00AD5DF7" w:rsidRDefault="00AD5DF7" w:rsidP="00C60561">
      <w:pPr>
        <w:rPr>
          <w:rFonts w:ascii="Arial" w:eastAsia="Times New Roman" w:hAnsi="Arial" w:cs="Arial"/>
          <w:color w:val="161616"/>
          <w:sz w:val="22"/>
          <w:shd w:val="clear" w:color="auto" w:fill="FFFFFF"/>
          <w:lang w:val="cy-GB" w:eastAsia="en-GB"/>
        </w:rPr>
      </w:pPr>
      <w:r w:rsidRPr="00AD5DF7">
        <w:rPr>
          <w:rFonts w:ascii="Arial" w:eastAsia="Times New Roman" w:hAnsi="Arial" w:cs="Arial"/>
          <w:color w:val="161616"/>
          <w:sz w:val="22"/>
          <w:shd w:val="clear" w:color="auto" w:fill="FFFFFF"/>
          <w:lang w:val="cy-GB" w:eastAsia="en-GB"/>
        </w:rPr>
        <w:t>Bu grwpio ddisgyblion yn ffordd syml o adnabod galluoedd disgyblion. Awgryma Cox “by grouping students with similar levels of understanding together, you can effectively meet each student at his or her level of need” (Cox, 2017, dyfynnwyd yn McGlynn a Kelly, 2017, tud 24). Pan fyddent yn ystyried manteision i wahaniaethu tasgau mae’n amlwg bod hwn yn ffordd ddefnyddiol i asesu datblygiad disgyblion. Bu McGlynn a Kelly (2017) yn nodi bod asesu ar gyfer dysgu a gwahaniaethu yn hanfodol er mwyn galluogi athrawon i adnabod anghenion pob disgybl, ac felly mae’r hyn yn dangos cysylltiad naturiol rhwng asesu ar gyfer dysgu ag cyrhaeddiad ddisgyblion.</w:t>
      </w:r>
    </w:p>
    <w:p w14:paraId="0366A94C" w14:textId="77777777" w:rsidR="005F4A00" w:rsidRDefault="005F4A00" w:rsidP="00C60561">
      <w:pPr>
        <w:rPr>
          <w:rFonts w:ascii="Arial" w:eastAsia="Times New Roman" w:hAnsi="Arial" w:cs="Arial"/>
          <w:color w:val="000000" w:themeColor="text1"/>
          <w:sz w:val="22"/>
          <w:shd w:val="clear" w:color="auto" w:fill="FFFFFF"/>
          <w:lang w:val="cy-GB" w:eastAsia="en-GB"/>
        </w:rPr>
      </w:pPr>
    </w:p>
    <w:p w14:paraId="720BCB93" w14:textId="29C957F2" w:rsidR="0095768B" w:rsidRDefault="005F0E0F" w:rsidP="00C60561">
      <w:pPr>
        <w:rPr>
          <w:rFonts w:ascii="Arial" w:eastAsia="Times New Roman" w:hAnsi="Arial" w:cs="Arial"/>
          <w:color w:val="000000" w:themeColor="text1"/>
          <w:sz w:val="22"/>
          <w:shd w:val="clear" w:color="auto" w:fill="FFFFFF"/>
          <w:lang w:val="cy-GB" w:eastAsia="en-GB"/>
        </w:rPr>
      </w:pPr>
      <w:r w:rsidRPr="005F0E0F">
        <w:rPr>
          <w:rFonts w:ascii="Arial" w:eastAsia="Times New Roman" w:hAnsi="Arial" w:cs="Arial"/>
          <w:color w:val="000000" w:themeColor="text1"/>
          <w:sz w:val="22"/>
          <w:shd w:val="clear" w:color="auto" w:fill="FFFFFF"/>
          <w:lang w:val="cy-GB" w:eastAsia="en-GB"/>
        </w:rPr>
        <w:t xml:space="preserve">Wrth ystyried yr effaith mae gwahaniaethu a grwpio yn cael ar gyrhaeddiad ddisgyblion, mae hyn yn gwrthdystio’r ffaith bod gwahaniaethu yn cael ardrawiad positif ar ddisgyblion. Nodir hwn wrth i lenyddiaeth ategu’r ffaith bu grwpio ddisgyblion yn ôl galluoedd a dealltwriaeth yn agor drws i allu asesu’r disgyblion a’i chynnydd addysgol mewn ffordd hollol naturiol (Johnson a Johnson, 2004). Gellir ystyried hyn hefyd wrth fyfyrio ar fy mhrofiad personol a nodwyd yn rhan un, lle oedd cyfleoedd i asesu cyflawniad a chyrhaeddiad disgyblion yn fy nosbarth, wrth ddilyn </w:t>
      </w:r>
      <w:r w:rsidRPr="005F0E0F">
        <w:rPr>
          <w:rFonts w:ascii="Arial" w:eastAsia="Times New Roman" w:hAnsi="Arial" w:cs="Arial"/>
          <w:color w:val="000000" w:themeColor="text1"/>
          <w:sz w:val="22"/>
          <w:shd w:val="clear" w:color="auto" w:fill="FFFFFF"/>
          <w:lang w:val="cy-GB" w:eastAsia="en-GB"/>
        </w:rPr>
        <w:lastRenderedPageBreak/>
        <w:t>strategaethau gwahaniaethu tasgau. Gallwn hefyd edrych ar wahaniaethu a grwpio disgyblion fel nodwedd bositif o addysgu oherwydd mae'n sicrhau bod disgyblion yn cael cefnogaeth gyfannol, yn cynnwys iechyd meddwl ac ymdeimlad o berthyn i’r ysgol (Ireson a Hallam, 2005).</w:t>
      </w:r>
    </w:p>
    <w:p w14:paraId="38D96DD7" w14:textId="77777777" w:rsidR="005F0E0F" w:rsidRDefault="005F0E0F" w:rsidP="00C60561">
      <w:pPr>
        <w:rPr>
          <w:rFonts w:ascii="Arial" w:eastAsia="Times New Roman" w:hAnsi="Arial" w:cs="Arial"/>
          <w:color w:val="000000" w:themeColor="text1"/>
          <w:sz w:val="22"/>
          <w:shd w:val="clear" w:color="auto" w:fill="FFFFFF"/>
          <w:lang w:val="cy-GB" w:eastAsia="en-GB"/>
        </w:rPr>
      </w:pPr>
    </w:p>
    <w:p w14:paraId="640A0BF7" w14:textId="621E0B97" w:rsidR="003B76E3" w:rsidRDefault="002820BB" w:rsidP="00C60561">
      <w:pPr>
        <w:rPr>
          <w:rFonts w:ascii="Arial" w:eastAsia="Times New Roman" w:hAnsi="Arial" w:cs="Arial"/>
          <w:color w:val="000000" w:themeColor="text1"/>
          <w:sz w:val="22"/>
          <w:shd w:val="clear" w:color="auto" w:fill="FFFFFF"/>
          <w:lang w:val="cy-GB" w:eastAsia="en-GB"/>
        </w:rPr>
      </w:pPr>
      <w:r w:rsidRPr="002820BB">
        <w:rPr>
          <w:rFonts w:ascii="Arial" w:eastAsia="Times New Roman" w:hAnsi="Arial" w:cs="Arial"/>
          <w:color w:val="000000" w:themeColor="text1"/>
          <w:sz w:val="22"/>
          <w:shd w:val="clear" w:color="auto" w:fill="FFFFFF"/>
          <w:lang w:val="cy-GB" w:eastAsia="en-GB"/>
        </w:rPr>
        <w:t>O fewn amgylchiadau a thrafodaethau gwahanol, gweler hefyd dadleuon yn gwrthgyferbynnu a hyn, wrth i unigolion nodi bod grwpio disgyblion yn cael effaith negyddol ar ddisgyblion, yn ôl agweddau oedolion o’i chwmpas. Wrth ystyried y ffaith bu disgyblion yn cael i grwpio er mwyn anelu tuag at codi cyrhaeddiad disgyblion, gwelir bod Ireson et al (2001) yn dadlau ochr negyddol o hyn wrth dadlau nid ydy grwpio yn cael unrhyw effaith ar cyrhaeddiad disgyblion, wrth iddynt nodi “ability grouping does not have a strong influence on attainment” (Ireson et al, 2001, tud 316).</w:t>
      </w:r>
    </w:p>
    <w:p w14:paraId="1C78CEE1" w14:textId="77777777" w:rsidR="002820BB" w:rsidRDefault="002820BB" w:rsidP="00C60561">
      <w:pPr>
        <w:rPr>
          <w:rFonts w:ascii="Arial" w:eastAsia="Times New Roman" w:hAnsi="Arial" w:cs="Arial"/>
          <w:color w:val="000000" w:themeColor="text1"/>
          <w:sz w:val="22"/>
          <w:shd w:val="clear" w:color="auto" w:fill="FFFFFF"/>
          <w:lang w:val="cy-GB" w:eastAsia="en-GB"/>
        </w:rPr>
      </w:pPr>
    </w:p>
    <w:p w14:paraId="7061E10D" w14:textId="1F168BC2" w:rsidR="00967D9B" w:rsidRDefault="00407AE4" w:rsidP="00811007">
      <w:pPr>
        <w:rPr>
          <w:rFonts w:ascii="Arial" w:eastAsia="Times New Roman" w:hAnsi="Arial" w:cs="Arial"/>
          <w:color w:val="000000" w:themeColor="text1"/>
          <w:sz w:val="22"/>
          <w:shd w:val="clear" w:color="auto" w:fill="FFFFFF"/>
          <w:lang w:val="cy-GB" w:eastAsia="en-GB"/>
        </w:rPr>
      </w:pPr>
      <w:r w:rsidRPr="00407AE4">
        <w:rPr>
          <w:rFonts w:ascii="Arial" w:eastAsia="Times New Roman" w:hAnsi="Arial" w:cs="Arial"/>
          <w:color w:val="000000" w:themeColor="text1"/>
          <w:sz w:val="22"/>
          <w:shd w:val="clear" w:color="auto" w:fill="FFFFFF"/>
          <w:lang w:val="cy-GB" w:eastAsia="en-GB"/>
        </w:rPr>
        <w:t>Gweler syniadau gwrthgyferbyniol ychwanegol efo Ball (1981) yn cyflwyno achos o oedolion yn dal y farn bod disgyblion yn grwpiau addysg isel yn arddangos agweddau negyddol, diog tuag at addysg (Ball, 1981, darllenwyd yn Ireson a Hallam, 20015). Gwelir dadleuon arall yn erbyn grwpio disgyblion oherwydd mae athrawon yn datblygu ymddygiadau negyddol wrth farnu disgyblion. Nodir Becher, (1952) bod athrawon yn creu adlewyrchiad o’r disgybl delfrydol, ac yna yn grwpio’r disgyblion yma yn ôl y gallu uchaf. Wrth ystyried hwn, sylwir bod yr hyn yn mynd yn erbyn hawliau plant, a thrafodir yn y confensiwn cenhedloedd unedig ar hawliau’r plentyn, sef yr hawl i gael i drin yn gyfartal beth bynnag y sefyllfa (UNCRC, 1990).</w:t>
      </w:r>
    </w:p>
    <w:p w14:paraId="6D055D1C" w14:textId="77777777" w:rsidR="00407AE4" w:rsidRPr="009679B2" w:rsidRDefault="00407AE4" w:rsidP="00811007">
      <w:pPr>
        <w:rPr>
          <w:rFonts w:ascii="Arial" w:hAnsi="Arial" w:cs="Arial"/>
          <w:b/>
          <w:bCs/>
          <w:color w:val="1F4E79" w:themeColor="accent1" w:themeShade="80"/>
          <w:sz w:val="28"/>
          <w:szCs w:val="28"/>
          <w:lang w:val="cy-GB"/>
        </w:rPr>
      </w:pPr>
    </w:p>
    <w:p w14:paraId="2A8D71FE" w14:textId="5A4DEC27" w:rsidR="00175217" w:rsidRDefault="009039CF" w:rsidP="00180C12">
      <w:pPr>
        <w:rPr>
          <w:rFonts w:ascii="Arial" w:hAnsi="Arial" w:cs="Arial"/>
          <w:sz w:val="22"/>
          <w:lang w:val="cy-GB"/>
        </w:rPr>
      </w:pPr>
      <w:r w:rsidRPr="009039CF">
        <w:rPr>
          <w:rFonts w:ascii="Arial" w:hAnsi="Arial" w:cs="Arial"/>
          <w:sz w:val="22"/>
          <w:lang w:val="cy-GB"/>
        </w:rPr>
        <w:t>Wrth symud ymlaen ac eto ystyried y manteision sydd yn gysylltiedig â gwahaniaethu ar lawr y dosbarth, trafodir nawr yr anfanteision neu rwystrau sydd yn gallu arddangos efo gwahaniaethu tu fewn i’r dosbarth. Maent yn amlwg bod yna pwyntiau positif a negyddol gall codi tu fewn i sawl agwedd addysg, ac felly bu gwahaniaethu yn un enghraifft o’r hyn (Young, 2014). Wrth adfyfyrio ar y profiad o wahaniaethu yn ystod tasgau a gosodwyd yn y dosbarth gwelir bod un enghraifft anfanteisiol yn trafod y ffaith bod gwahaniaethu yn gallu effeithio iechyd meddwl disgyblion (Brown, 2018).  Nodir hwn oherwydd y ffaith gall gwahaniaethu rhwng disgyblion achosi unigolion i deimlo fel petai dydyn nhw ddim digon da i gymryd rhan mewn rhyw dasg neu weithgaredd penodol. Awgrymwyd hwn yn ymchwil, wrth i lenyddiaeth nodi “grouping by ability.... has an adverse impace on pupils’ self-esteem, self-concept and on their attitued towards school and schoolwork” (Gamoran &amp; Berends, 1987, dyfynnwyd yn Ireson et al, 2001, tud 316). Wrth gymryd yr hyn mewn i ystyriaeth, gall hefyd ehangu ar y ddadl, bod grwpio a gwahaniaethu disgyblion yn cael effaith negyddol ar draws eu haddysg gyfan.</w:t>
      </w:r>
    </w:p>
    <w:p w14:paraId="3B3AD018" w14:textId="77777777" w:rsidR="009039CF" w:rsidRPr="00180C12" w:rsidRDefault="009039CF" w:rsidP="00180C12">
      <w:pPr>
        <w:rPr>
          <w:rFonts w:ascii="Arial" w:hAnsi="Arial" w:cs="Arial"/>
          <w:sz w:val="22"/>
          <w:lang w:val="cy-GB"/>
        </w:rPr>
      </w:pPr>
    </w:p>
    <w:p w14:paraId="58FF7DCE" w14:textId="3BA2FF7B" w:rsidR="00C10ED3" w:rsidRDefault="001D1D65" w:rsidP="00811007">
      <w:pPr>
        <w:rPr>
          <w:rFonts w:ascii="Arial" w:hAnsi="Arial" w:cs="Arial"/>
          <w:sz w:val="22"/>
          <w:lang w:val="cy-GB"/>
        </w:rPr>
      </w:pPr>
      <w:r w:rsidRPr="001D1D65">
        <w:rPr>
          <w:rFonts w:ascii="Arial" w:hAnsi="Arial" w:cs="Arial"/>
          <w:sz w:val="22"/>
          <w:lang w:val="cy-GB"/>
        </w:rPr>
        <w:lastRenderedPageBreak/>
        <w:t>Fel canlyniad o’r hyn, yn ddealladwy bu gymhelliad a chynnydd disgyblion yn cael i effeithio (Geake a Gross, 2008), oherwydd gall ddisgyblion teimlo o dan anfantais os nad ydynt yn cael gwaith a chyfleoedd cyfartal a’i ffrindiau. Yn anffodus, yn ein cymdeithas heddiw, gwelwn ddisgyblion yn cael i grŵpio yn aml iawn yn ôl galluoedd. Bu astudiaeth gan (Brown, 2017) yn trafod y ffaith bod disgyblion yn yr astudiaeth yn teimlo wedi ynysu oherwydd bu ffrindiau wedi grwpio yn wahanol.</w:t>
      </w:r>
    </w:p>
    <w:p w14:paraId="772FE5AD" w14:textId="77777777" w:rsidR="001D1D65" w:rsidRDefault="001D1D65" w:rsidP="00811007">
      <w:pPr>
        <w:rPr>
          <w:rFonts w:ascii="Arial" w:hAnsi="Arial" w:cs="Arial"/>
          <w:sz w:val="22"/>
          <w:lang w:val="cy-GB"/>
        </w:rPr>
      </w:pPr>
    </w:p>
    <w:p w14:paraId="6D7BE335" w14:textId="79F82471" w:rsidR="00B54D78" w:rsidRPr="0001432A" w:rsidRDefault="0001432A" w:rsidP="00811007">
      <w:pPr>
        <w:rPr>
          <w:rFonts w:ascii="Arial" w:hAnsi="Arial" w:cs="Arial"/>
          <w:color w:val="000000" w:themeColor="text1"/>
          <w:sz w:val="22"/>
          <w:lang w:val="cy-GB"/>
        </w:rPr>
      </w:pPr>
      <w:r w:rsidRPr="0001432A">
        <w:rPr>
          <w:rFonts w:ascii="Arial" w:hAnsi="Arial" w:cs="Arial"/>
          <w:color w:val="000000" w:themeColor="text1"/>
          <w:sz w:val="22"/>
          <w:lang w:val="cy-GB"/>
        </w:rPr>
        <w:t>Wrth ehangu ar hwn yn gysylltiedig â gwahaniaethu tu fewn i’r dosbarth ydy’r ffaith bod athrawon a staff addysg yn penderfynu ar sut mae disgyblion yn cael i grŵpio. Wrth ystyried hwn gall achosi rhwystrau i ymwneud a theimladau disgyblion, oherwydd nid oes cyfle i ddisgyblion gwneud dewis. Bu Platt (2018) yn nodi “choices in the classroom are shown to be more effective as a form of differentiation than pupil grouping” (Platt, 2018, tud 11). Wrth ystyried hwn, gall dadlau fod yna cysylltiadau rhwng dewis i ddisgyblion a’r cwricwlwm newydd i Gymru, wrth i’r cwricwlwm newydd drafod rhoi dewisiadau i ddisgyblion ynglŷn ag addysg (Llywodraeth Cymru, 2020).</w:t>
      </w:r>
    </w:p>
    <w:p w14:paraId="394BA130" w14:textId="77777777" w:rsidR="0001432A" w:rsidRDefault="0001432A" w:rsidP="00811007">
      <w:pPr>
        <w:rPr>
          <w:rFonts w:ascii="Arial" w:hAnsi="Arial" w:cs="Arial"/>
          <w:b/>
          <w:bCs/>
          <w:color w:val="1F4E79" w:themeColor="accent1" w:themeShade="80"/>
          <w:sz w:val="28"/>
          <w:szCs w:val="28"/>
          <w:lang w:val="cy-GB"/>
        </w:rPr>
      </w:pPr>
    </w:p>
    <w:p w14:paraId="7CF9497F" w14:textId="3F9B0640" w:rsidR="004F56BF" w:rsidRDefault="00D8287D" w:rsidP="00811007">
      <w:pPr>
        <w:rPr>
          <w:rFonts w:ascii="Arial" w:hAnsi="Arial" w:cs="Arial"/>
          <w:b/>
          <w:bCs/>
          <w:color w:val="1F4E79" w:themeColor="accent1" w:themeShade="80"/>
          <w:sz w:val="28"/>
          <w:szCs w:val="28"/>
          <w:lang w:val="cy-GB"/>
        </w:rPr>
      </w:pPr>
      <w:r w:rsidRPr="009679B2">
        <w:rPr>
          <w:rFonts w:ascii="Arial" w:hAnsi="Arial" w:cs="Arial"/>
          <w:b/>
          <w:bCs/>
          <w:color w:val="1F4E79" w:themeColor="accent1" w:themeShade="80"/>
          <w:sz w:val="28"/>
          <w:szCs w:val="28"/>
          <w:lang w:val="cy-GB"/>
        </w:rPr>
        <w:t>Gweithdrefnau datblygu</w:t>
      </w:r>
      <w:r w:rsidR="00D912B0">
        <w:rPr>
          <w:rFonts w:ascii="Arial" w:hAnsi="Arial" w:cs="Arial"/>
          <w:b/>
          <w:bCs/>
          <w:color w:val="1F4E79" w:themeColor="accent1" w:themeShade="80"/>
          <w:sz w:val="28"/>
          <w:szCs w:val="28"/>
          <w:lang w:val="cy-GB"/>
        </w:rPr>
        <w:t xml:space="preserve"> a chasgliad </w:t>
      </w:r>
    </w:p>
    <w:p w14:paraId="34AAE81E" w14:textId="4246CD8D" w:rsidR="00D912B0" w:rsidRDefault="008817FA" w:rsidP="00DA78DD">
      <w:pPr>
        <w:rPr>
          <w:rFonts w:ascii="Arial" w:hAnsi="Arial" w:cs="Arial"/>
          <w:color w:val="000000" w:themeColor="text1"/>
          <w:sz w:val="22"/>
          <w:lang w:val="cy-GB"/>
        </w:rPr>
      </w:pPr>
      <w:r w:rsidRPr="008817FA">
        <w:rPr>
          <w:rFonts w:ascii="Arial" w:hAnsi="Arial" w:cs="Arial"/>
          <w:color w:val="000000" w:themeColor="text1"/>
          <w:sz w:val="22"/>
          <w:lang w:val="cy-GB"/>
        </w:rPr>
        <w:t>Wrth adfyfyrio ar fy natblygiad proffesiynol personol wrth gwblhau profiad addysgu proffesiynol rhif un, a chreu ymgysylltiadau efo’r llenyddiaeth wedi ymchwilio, teimlaf fy mod i wedi dysgu llawer am bwysigrwydd gwahaniaethu yn y dosbarth wrth ystyried teimladau a galluoedd disgyblion. Dw hefyd yn deall dulliau gwahanol asesu ar gyfer dysgu er mwyn gallu cwrdd ag anghenion pob disgybl unigol. Bu llenyddiaeth a chyrff proffesiynol ym myd addysgu yn awgrymu niferoedd o syniadau gwahaniaethu tasgau gwahanol er mwyn cefnogi arddulliau addysgu gwahanol i fathau o ddysgwyr gwahanol, er enghraifft ddysgwyr gweledol neu glywedol.</w:t>
      </w:r>
    </w:p>
    <w:p w14:paraId="222F3E0B" w14:textId="1E52003A" w:rsidR="00847EC7" w:rsidRDefault="00847EC7" w:rsidP="005B35BF">
      <w:pPr>
        <w:rPr>
          <w:rFonts w:ascii="Arial" w:hAnsi="Arial" w:cs="Arial"/>
          <w:color w:val="000000" w:themeColor="text1"/>
          <w:sz w:val="22"/>
          <w:lang w:val="cy-GB"/>
        </w:rPr>
      </w:pPr>
    </w:p>
    <w:p w14:paraId="4ADF7E52" w14:textId="56DE0C31" w:rsidR="008817FA" w:rsidRPr="008817FA" w:rsidRDefault="008817FA" w:rsidP="005B35BF">
      <w:pPr>
        <w:rPr>
          <w:rFonts w:ascii="Arial" w:hAnsi="Arial" w:cs="Arial"/>
          <w:color w:val="000000" w:themeColor="text1"/>
          <w:sz w:val="22"/>
          <w:lang w:val="cy-GB"/>
        </w:rPr>
      </w:pPr>
      <w:r w:rsidRPr="008817FA">
        <w:rPr>
          <w:rFonts w:ascii="Arial" w:hAnsi="Arial" w:cs="Arial"/>
          <w:color w:val="000000" w:themeColor="text1"/>
          <w:sz w:val="22"/>
          <w:lang w:val="cy-GB"/>
        </w:rPr>
        <w:t>Gweler Gumpert a McConnell (2019) yn awgrymu meysydd gwahanol o wahaniaethu tu fewn i’r ystafell dosbarth, yn wahanol i’r brif agwedd sef grwpio disgyblion yn ôl galluoedd addysgeg. Nodwyd syniadau megis cynllunio gwersi pwnc, ond addysgu mewn steil gwahanol (Gumpert a McConnell, 2019). Gwelsom sawl enghraifft wahaniaethol yn ôl llenyddiaeth, ac wrth ystyried y syniadau yma, fyddaf yn mabwysiadu'r syniadau yma yn fy ymarfer proffesiynol yn y dyfodol, wrth ddefnyddio dulliau amrywiol er mwyn sicrhau datblygiad o fy sgiliau gwahaniaethu, ac ystyried pob agwedd gall effeithio disgyblion.</w:t>
      </w:r>
    </w:p>
    <w:p w14:paraId="07483D04" w14:textId="77777777" w:rsidR="008817FA" w:rsidRDefault="008817FA" w:rsidP="005B35BF">
      <w:pPr>
        <w:rPr>
          <w:rFonts w:ascii="Arial" w:hAnsi="Arial" w:cs="Arial"/>
          <w:b/>
          <w:bCs/>
          <w:color w:val="1F4E79" w:themeColor="accent1" w:themeShade="80"/>
          <w:sz w:val="28"/>
          <w:szCs w:val="28"/>
          <w:lang w:val="cy-GB"/>
        </w:rPr>
      </w:pPr>
    </w:p>
    <w:p w14:paraId="13FAB07D" w14:textId="1F868926" w:rsidR="00930F7E" w:rsidRPr="00930F7E" w:rsidRDefault="00930F7E" w:rsidP="005B35BF">
      <w:pPr>
        <w:rPr>
          <w:rFonts w:ascii="Arial" w:hAnsi="Arial" w:cs="Arial"/>
          <w:b/>
          <w:bCs/>
          <w:color w:val="1F4E79" w:themeColor="accent1" w:themeShade="80"/>
          <w:sz w:val="28"/>
          <w:szCs w:val="28"/>
          <w:lang w:val="cy-GB"/>
        </w:rPr>
      </w:pPr>
      <w:r w:rsidRPr="00930F7E">
        <w:rPr>
          <w:rFonts w:ascii="Arial" w:hAnsi="Arial" w:cs="Arial"/>
          <w:b/>
          <w:bCs/>
          <w:color w:val="1F4E79" w:themeColor="accent1" w:themeShade="80"/>
          <w:sz w:val="28"/>
          <w:szCs w:val="28"/>
          <w:lang w:val="cy-GB"/>
        </w:rPr>
        <w:lastRenderedPageBreak/>
        <w:t>Casgliad</w:t>
      </w:r>
    </w:p>
    <w:p w14:paraId="0786259D" w14:textId="15E16232" w:rsidR="00C42F69" w:rsidRPr="009679B2" w:rsidRDefault="00337E1F" w:rsidP="00847EC7">
      <w:pPr>
        <w:rPr>
          <w:rFonts w:ascii="Arial" w:eastAsiaTheme="majorEastAsia" w:hAnsi="Arial" w:cs="Arial"/>
          <w:color w:val="1F4E79" w:themeColor="accent1" w:themeShade="80"/>
          <w:szCs w:val="24"/>
          <w:lang w:val="cy-GB"/>
        </w:rPr>
      </w:pPr>
      <w:r w:rsidRPr="00337E1F">
        <w:rPr>
          <w:rFonts w:ascii="Arial" w:hAnsi="Arial" w:cs="Arial"/>
          <w:szCs w:val="24"/>
          <w:lang w:val="cy-GB"/>
        </w:rPr>
        <w:t xml:space="preserve">Wth cyfuno’r holl syniadau wedi’i drafod yn ystod yr adfyfyried beirniadol hwn, mae’n amlwg fod yna niferoedd o fanteision ac anfanteision cysylltiedig â gwahaniaethu tasgau a gwersi yn y dosbarth. Bu hefyd nifer o ddadleuon am grwpio disgyblion, arfer poblogaidd iawn yn ddosbarthiadau heddiw. Adfyfyriaf ar fy nghynnydd personol a dod i’r penderfyniad mae angen i mi sicrhau fy mod i yn parhau i ddatblygu dulliau gwahaniaethu wrth ystyried teimladau a galluoedd disgyblion. Yn y dyfodol anelaf tuag at arbrofi â dulliau gwahaniaethu gwahanol er mwyn dod o hyd i’r dulliau sydd yn fwyaf addas i ddisgyblion yn fy nosbarth i, wrth sicrhau ystyried oedran, teimladau a steil dysgu pob unigolyn. Mae’n hefyd bwysig nodi fyddaf yn ystyried y cwricwlwm newydd i Gymru yn fy ymarfer datblygiadol, er mwyn sicrhau cefnogi disgyblion i fod yn hyderus, gwybodus, creadigol ac uchelgeisiol, yn barod i ddysgu a rhoi'r dewis i ddisgyblion am yr hyn maent yn dysgu. </w:t>
      </w:r>
      <w:r w:rsidR="00C42F69" w:rsidRPr="009679B2">
        <w:rPr>
          <w:rFonts w:ascii="Arial" w:hAnsi="Arial" w:cs="Arial"/>
          <w:szCs w:val="24"/>
          <w:lang w:val="cy-GB"/>
        </w:rPr>
        <w:br w:type="page"/>
      </w:r>
    </w:p>
    <w:p w14:paraId="7651FC15" w14:textId="190B568C" w:rsidR="0036010F" w:rsidRPr="0036010F" w:rsidRDefault="00811007" w:rsidP="0036010F">
      <w:pPr>
        <w:pStyle w:val="Heading1"/>
        <w:rPr>
          <w:rFonts w:ascii="Arial" w:hAnsi="Arial" w:cs="Arial"/>
          <w:b/>
          <w:bCs/>
          <w:sz w:val="28"/>
          <w:szCs w:val="28"/>
          <w:lang w:val="cy-GB"/>
        </w:rPr>
      </w:pPr>
      <w:r w:rsidRPr="0018545A">
        <w:rPr>
          <w:rFonts w:ascii="Arial" w:hAnsi="Arial" w:cs="Arial"/>
          <w:b/>
          <w:bCs/>
          <w:sz w:val="28"/>
          <w:szCs w:val="28"/>
          <w:lang w:val="cy-GB"/>
        </w:rPr>
        <w:lastRenderedPageBreak/>
        <w:t>Rhestr Gyfeirio</w:t>
      </w:r>
    </w:p>
    <w:p w14:paraId="2B9C4DBD" w14:textId="77777777" w:rsidR="0036010F" w:rsidRDefault="0036010F" w:rsidP="0018545A">
      <w:pPr>
        <w:rPr>
          <w:rFonts w:ascii="Arial" w:hAnsi="Arial" w:cs="Arial"/>
          <w:sz w:val="22"/>
          <w:lang w:val="cy-GB"/>
        </w:rPr>
      </w:pPr>
    </w:p>
    <w:p w14:paraId="4240A58B" w14:textId="630400B7" w:rsidR="0036010F" w:rsidRDefault="0036010F" w:rsidP="0018545A">
      <w:pPr>
        <w:rPr>
          <w:rFonts w:ascii="Arial" w:hAnsi="Arial" w:cs="Arial"/>
          <w:sz w:val="22"/>
          <w:lang w:val="cy-GB"/>
        </w:rPr>
      </w:pPr>
      <w:r>
        <w:rPr>
          <w:rFonts w:ascii="Arial" w:hAnsi="Arial" w:cs="Arial"/>
          <w:sz w:val="22"/>
          <w:lang w:val="cy-GB"/>
        </w:rPr>
        <w:t>Brown, C. (2017) ‘Favourite places in school for lower-set ability pupils: school groupings practices and childreb’s spacial orientations’, Childrens Geographies, Cyfrol 15, tud 399-412.</w:t>
      </w:r>
    </w:p>
    <w:p w14:paraId="29DB406F" w14:textId="77777777" w:rsidR="0036010F" w:rsidRDefault="0036010F" w:rsidP="0018545A">
      <w:pPr>
        <w:rPr>
          <w:rFonts w:ascii="Arial" w:hAnsi="Arial" w:cs="Arial"/>
          <w:sz w:val="22"/>
          <w:lang w:val="cy-GB"/>
        </w:rPr>
      </w:pPr>
    </w:p>
    <w:p w14:paraId="451BACF9" w14:textId="265F1CA9" w:rsidR="0036010F" w:rsidRPr="0018545A" w:rsidRDefault="0036010F" w:rsidP="0018545A">
      <w:pPr>
        <w:rPr>
          <w:rFonts w:ascii="Arial" w:hAnsi="Arial" w:cs="Arial"/>
          <w:sz w:val="22"/>
          <w:lang w:val="cy-GB"/>
        </w:rPr>
      </w:pPr>
      <w:r w:rsidRPr="0018545A">
        <w:rPr>
          <w:rFonts w:ascii="Arial" w:hAnsi="Arial" w:cs="Arial"/>
          <w:sz w:val="22"/>
          <w:lang w:val="cy-GB"/>
        </w:rPr>
        <w:t xml:space="preserve">Coe R., Rauch C.j., Kime S., Singleton D. (2020) Great Teaching Toolkit: Evidence Review. Ar gael: </w:t>
      </w:r>
      <w:r>
        <w:fldChar w:fldCharType="begin"/>
      </w:r>
      <w:r>
        <w:instrText xml:space="preserve"> HYPERLINK "https://assets.website-files.com/5ee28729f7b4a5fa99bef2b3/5ee9f507021911ae35ac6c4d_EBE_GTT_EVIDENCE%20REVIEW_DIGITAL.pdf" </w:instrText>
      </w:r>
      <w:r>
        <w:fldChar w:fldCharType="separate"/>
      </w:r>
      <w:r w:rsidRPr="0018545A">
        <w:rPr>
          <w:rStyle w:val="Hyperlink"/>
          <w:rFonts w:ascii="Arial" w:hAnsi="Arial" w:cs="Arial"/>
          <w:sz w:val="22"/>
          <w:lang w:val="cy-GB"/>
        </w:rPr>
        <w:t>https://assets.website-files.com/5ee28729f7b4a5fa99bef2b3/5ee9f507021911ae35ac6c4d_EBE_GTT_EVIDENCE%20REVIEW_DIGITAL.pdf</w:t>
      </w:r>
      <w:r>
        <w:rPr>
          <w:rStyle w:val="Hyperlink"/>
          <w:rFonts w:ascii="Arial" w:hAnsi="Arial" w:cs="Arial"/>
          <w:sz w:val="22"/>
          <w:lang w:val="cy-GB"/>
        </w:rPr>
        <w:fldChar w:fldCharType="end"/>
      </w:r>
      <w:r w:rsidRPr="0018545A">
        <w:rPr>
          <w:rFonts w:ascii="Arial" w:hAnsi="Arial" w:cs="Arial"/>
          <w:sz w:val="22"/>
          <w:lang w:val="cy-GB"/>
        </w:rPr>
        <w:t xml:space="preserve"> (Mynedfeydd: 24 Chwefror 2021).</w:t>
      </w:r>
    </w:p>
    <w:p w14:paraId="4EA7FF2C" w14:textId="77777777" w:rsidR="0036010F" w:rsidRDefault="0036010F" w:rsidP="0018545A">
      <w:pPr>
        <w:rPr>
          <w:rFonts w:ascii="Arial" w:hAnsi="Arial" w:cs="Arial"/>
          <w:sz w:val="22"/>
          <w:lang w:val="cy-GB"/>
        </w:rPr>
      </w:pPr>
    </w:p>
    <w:p w14:paraId="51C7A060" w14:textId="5B43AF46" w:rsidR="0036010F" w:rsidRPr="0018545A" w:rsidRDefault="0036010F" w:rsidP="0018545A">
      <w:pPr>
        <w:rPr>
          <w:rFonts w:ascii="Arial" w:hAnsi="Arial" w:cs="Arial"/>
          <w:sz w:val="22"/>
          <w:lang w:val="cy-GB"/>
        </w:rPr>
      </w:pPr>
      <w:r w:rsidRPr="0018545A">
        <w:rPr>
          <w:rFonts w:ascii="Arial" w:hAnsi="Arial" w:cs="Arial"/>
          <w:sz w:val="22"/>
          <w:lang w:val="cy-GB"/>
        </w:rPr>
        <w:t xml:space="preserve">Donaldson, G, (2015) </w:t>
      </w:r>
      <w:r w:rsidRPr="0018545A">
        <w:rPr>
          <w:rFonts w:ascii="Arial" w:hAnsi="Arial" w:cs="Arial"/>
          <w:i/>
          <w:iCs/>
          <w:sz w:val="22"/>
          <w:lang w:val="cy-GB"/>
        </w:rPr>
        <w:t xml:space="preserve">Dyfodol Llwyddiannus: Adolygiad Annibynnol o’r Cwricwlwm a’r Trefniadau Asesu yng Nghymru. </w:t>
      </w:r>
      <w:r w:rsidRPr="0018545A">
        <w:rPr>
          <w:rFonts w:ascii="Arial" w:hAnsi="Arial" w:cs="Arial"/>
          <w:sz w:val="22"/>
          <w:lang w:val="cy-GB"/>
        </w:rPr>
        <w:t xml:space="preserve">Ar gael: </w:t>
      </w:r>
      <w:r>
        <w:fldChar w:fldCharType="begin"/>
      </w:r>
      <w:r>
        <w:instrText xml:space="preserve"> HYPERLINK "https://llyw.cymru/sites/default/files/publications/2018-03/dyfodol-llwyddiannus.pdf" </w:instrText>
      </w:r>
      <w:r>
        <w:fldChar w:fldCharType="separate"/>
      </w:r>
      <w:r w:rsidRPr="0018545A">
        <w:rPr>
          <w:rStyle w:val="Hyperlink"/>
          <w:rFonts w:ascii="Arial" w:hAnsi="Arial" w:cs="Arial"/>
          <w:sz w:val="22"/>
          <w:lang w:val="cy-GB"/>
        </w:rPr>
        <w:t>https://llyw.cymru/sites/default/files/publications/2018-03/dyfodol-llwyddiannus.pdf</w:t>
      </w:r>
      <w:r>
        <w:rPr>
          <w:rStyle w:val="Hyperlink"/>
          <w:rFonts w:ascii="Arial" w:hAnsi="Arial" w:cs="Arial"/>
          <w:sz w:val="22"/>
          <w:lang w:val="cy-GB"/>
        </w:rPr>
        <w:fldChar w:fldCharType="end"/>
      </w:r>
      <w:r w:rsidRPr="0018545A">
        <w:rPr>
          <w:rFonts w:ascii="Arial" w:hAnsi="Arial" w:cs="Arial"/>
          <w:sz w:val="22"/>
          <w:lang w:val="cy-GB"/>
        </w:rPr>
        <w:t xml:space="preserve"> (Mynedfeydd: 24 Chwefror 2021). </w:t>
      </w:r>
    </w:p>
    <w:p w14:paraId="60D8D58B" w14:textId="77777777" w:rsidR="0036010F" w:rsidRDefault="0036010F" w:rsidP="0018545A">
      <w:pPr>
        <w:rPr>
          <w:rFonts w:ascii="Arial" w:hAnsi="Arial" w:cs="Arial"/>
          <w:sz w:val="22"/>
          <w:lang w:val="cy-GB"/>
        </w:rPr>
      </w:pPr>
    </w:p>
    <w:p w14:paraId="72606D7F" w14:textId="1DF526A9" w:rsidR="0036010F" w:rsidRPr="00334705" w:rsidRDefault="0036010F" w:rsidP="0018545A">
      <w:pPr>
        <w:rPr>
          <w:rFonts w:ascii="Arial" w:hAnsi="Arial" w:cs="Arial"/>
          <w:sz w:val="22"/>
          <w:lang w:val="cy-GB"/>
        </w:rPr>
      </w:pPr>
      <w:r>
        <w:rPr>
          <w:rFonts w:ascii="Arial" w:hAnsi="Arial" w:cs="Arial"/>
          <w:sz w:val="22"/>
          <w:lang w:val="cy-GB"/>
        </w:rPr>
        <w:t xml:space="preserve">Geake, J. A Gross, M. (2008) ‘Teachers’ Negative Affect Toward Academically Gifter Students’, The Gifted Child Quarterly, Cyfrol 52, tud 217 – 231. </w:t>
      </w:r>
    </w:p>
    <w:p w14:paraId="03170BFC" w14:textId="77777777" w:rsidR="0036010F" w:rsidRDefault="0036010F" w:rsidP="0018545A">
      <w:pPr>
        <w:rPr>
          <w:rFonts w:ascii="Arial" w:hAnsi="Arial" w:cs="Arial"/>
          <w:sz w:val="22"/>
          <w:lang w:val="cy-GB"/>
        </w:rPr>
      </w:pPr>
    </w:p>
    <w:p w14:paraId="78558D2E" w14:textId="79851F84" w:rsidR="0036010F" w:rsidRDefault="0036010F" w:rsidP="0018545A">
      <w:pPr>
        <w:rPr>
          <w:rFonts w:ascii="Arial" w:hAnsi="Arial" w:cs="Arial"/>
          <w:sz w:val="22"/>
          <w:lang w:val="cy-GB"/>
        </w:rPr>
      </w:pPr>
      <w:r>
        <w:rPr>
          <w:rFonts w:ascii="Arial" w:hAnsi="Arial" w:cs="Arial"/>
          <w:sz w:val="22"/>
          <w:lang w:val="cy-GB"/>
        </w:rPr>
        <w:t>Gumpert, M. A McConnell, W. (2019) ‘</w:t>
      </w:r>
      <w:r w:rsidRPr="00B54D78">
        <w:rPr>
          <w:rFonts w:ascii="Arial" w:hAnsi="Arial" w:cs="Arial"/>
          <w:sz w:val="22"/>
          <w:lang w:val="cy-GB"/>
        </w:rPr>
        <w:t>Different Strokes for Different Folks</w:t>
      </w:r>
      <w:r>
        <w:rPr>
          <w:rFonts w:ascii="Arial" w:hAnsi="Arial" w:cs="Arial"/>
          <w:sz w:val="22"/>
          <w:lang w:val="cy-GB"/>
        </w:rPr>
        <w:t>’, Science and Children, Cyfrol 57, tud 62-70.</w:t>
      </w:r>
    </w:p>
    <w:p w14:paraId="1E0D23D3" w14:textId="77777777" w:rsidR="0036010F" w:rsidRDefault="0036010F" w:rsidP="000F055D">
      <w:pPr>
        <w:rPr>
          <w:rFonts w:ascii="Arial" w:hAnsi="Arial" w:cs="Arial"/>
          <w:sz w:val="22"/>
          <w:lang w:val="cy-GB"/>
        </w:rPr>
      </w:pPr>
    </w:p>
    <w:p w14:paraId="05161B38" w14:textId="26336DEF" w:rsidR="0036010F" w:rsidRPr="004A34DB" w:rsidRDefault="0036010F" w:rsidP="000F055D">
      <w:pPr>
        <w:rPr>
          <w:rFonts w:ascii="Arial" w:hAnsi="Arial" w:cs="Arial"/>
          <w:sz w:val="22"/>
          <w:lang w:val="cy-GB"/>
        </w:rPr>
      </w:pPr>
      <w:r>
        <w:rPr>
          <w:rFonts w:ascii="Arial" w:hAnsi="Arial" w:cs="Arial"/>
          <w:sz w:val="22"/>
          <w:lang w:val="cy-GB"/>
        </w:rPr>
        <w:t xml:space="preserve">Harris, k. a Lowe, S. (2014) ‘Monitoring, Assessment and Record Keeping’, yn Cooper, H (gol) </w:t>
      </w:r>
      <w:r>
        <w:rPr>
          <w:rFonts w:ascii="Arial" w:hAnsi="Arial" w:cs="Arial"/>
          <w:i/>
          <w:iCs/>
          <w:sz w:val="22"/>
          <w:lang w:val="cy-GB"/>
        </w:rPr>
        <w:t xml:space="preserve">Professional Studies in Primary Education. </w:t>
      </w:r>
      <w:r>
        <w:rPr>
          <w:rFonts w:ascii="Arial" w:hAnsi="Arial" w:cs="Arial"/>
          <w:sz w:val="22"/>
          <w:lang w:val="cy-GB"/>
        </w:rPr>
        <w:t>London: SAGE Publications Ltd.</w:t>
      </w:r>
    </w:p>
    <w:p w14:paraId="7795DC1D" w14:textId="77777777" w:rsidR="0036010F" w:rsidRDefault="0036010F" w:rsidP="0018545A">
      <w:pPr>
        <w:rPr>
          <w:rFonts w:ascii="Arial" w:hAnsi="Arial" w:cs="Arial"/>
          <w:sz w:val="22"/>
          <w:lang w:val="cy-GB"/>
        </w:rPr>
      </w:pPr>
    </w:p>
    <w:p w14:paraId="3C1EF069" w14:textId="79241065" w:rsidR="0036010F" w:rsidRPr="0018545A" w:rsidRDefault="0036010F" w:rsidP="0018545A">
      <w:pPr>
        <w:rPr>
          <w:rFonts w:ascii="Arial" w:hAnsi="Arial" w:cs="Arial"/>
          <w:sz w:val="22"/>
          <w:lang w:val="cy-GB"/>
        </w:rPr>
      </w:pPr>
      <w:r w:rsidRPr="0018545A">
        <w:rPr>
          <w:rFonts w:ascii="Arial" w:hAnsi="Arial" w:cs="Arial"/>
          <w:sz w:val="22"/>
          <w:lang w:val="cy-GB"/>
        </w:rPr>
        <w:t xml:space="preserve">Hertberg-Davies, H. (2009) ‘Myth 7: Differentiation in the Regular Classroom is Equivalent to Gifted Programs and is Sufficient: Classroom Teachers Have the Time, the skill and the Will to Differentiate Adequately’, The Gifted Child Quarterly, </w:t>
      </w:r>
      <w:r>
        <w:rPr>
          <w:rFonts w:ascii="Arial" w:hAnsi="Arial" w:cs="Arial"/>
          <w:sz w:val="22"/>
          <w:lang w:val="cy-GB"/>
        </w:rPr>
        <w:t>Cyfrol</w:t>
      </w:r>
      <w:r w:rsidRPr="0018545A">
        <w:rPr>
          <w:rFonts w:ascii="Arial" w:hAnsi="Arial" w:cs="Arial"/>
          <w:sz w:val="22"/>
          <w:lang w:val="cy-GB"/>
        </w:rPr>
        <w:t xml:space="preserve"> 53, tud 251 – 253. </w:t>
      </w:r>
    </w:p>
    <w:p w14:paraId="2D2374DC" w14:textId="77777777" w:rsidR="0036010F" w:rsidRDefault="0036010F" w:rsidP="0018545A">
      <w:pPr>
        <w:rPr>
          <w:rFonts w:ascii="Arial" w:hAnsi="Arial" w:cs="Arial"/>
          <w:sz w:val="22"/>
          <w:lang w:val="cy-GB"/>
        </w:rPr>
      </w:pPr>
    </w:p>
    <w:p w14:paraId="09F9C769" w14:textId="4B2A3441" w:rsidR="0036010F" w:rsidRDefault="0036010F" w:rsidP="0018545A">
      <w:pPr>
        <w:rPr>
          <w:rFonts w:ascii="Arial" w:hAnsi="Arial" w:cs="Arial"/>
          <w:sz w:val="22"/>
          <w:lang w:val="cy-GB"/>
        </w:rPr>
      </w:pPr>
      <w:r>
        <w:rPr>
          <w:rFonts w:ascii="Arial" w:hAnsi="Arial" w:cs="Arial"/>
          <w:sz w:val="22"/>
          <w:lang w:val="cy-GB"/>
        </w:rPr>
        <w:t xml:space="preserve">Ireson, J. A Hallam, S. (2005) ‘Pupils liking for school: Ability grouping, self-concept and perceptions of teaching’, Institute of Education, Cyfrol 75, tud 297-311, Ar gael: </w:t>
      </w:r>
      <w:r>
        <w:rPr>
          <w:rFonts w:ascii="Arial" w:hAnsi="Arial" w:cs="Arial"/>
          <w:sz w:val="22"/>
          <w:lang w:val="cy-GB"/>
        </w:rPr>
        <w:fldChar w:fldCharType="begin"/>
      </w:r>
      <w:r>
        <w:rPr>
          <w:rFonts w:ascii="Arial" w:hAnsi="Arial" w:cs="Arial"/>
          <w:sz w:val="22"/>
          <w:lang w:val="cy-GB"/>
        </w:rPr>
        <w:instrText xml:space="preserve"> HYPERLINK "</w:instrText>
      </w:r>
      <w:r w:rsidRPr="00C46B24">
        <w:rPr>
          <w:rFonts w:ascii="Arial" w:hAnsi="Arial" w:cs="Arial"/>
          <w:sz w:val="22"/>
          <w:lang w:val="cy-GB"/>
        </w:rPr>
        <w:instrText>https://bpspsychub.onlinelibrary.wiley.com/doi/full/10.1348/000709904X24762?saml_referrer</w:instrText>
      </w:r>
      <w:r>
        <w:rPr>
          <w:rFonts w:ascii="Arial" w:hAnsi="Arial" w:cs="Arial"/>
          <w:sz w:val="22"/>
          <w:lang w:val="cy-GB"/>
        </w:rPr>
        <w:instrText xml:space="preserve">" </w:instrText>
      </w:r>
      <w:r>
        <w:rPr>
          <w:rFonts w:ascii="Arial" w:hAnsi="Arial" w:cs="Arial"/>
          <w:sz w:val="22"/>
          <w:lang w:val="cy-GB"/>
        </w:rPr>
        <w:fldChar w:fldCharType="separate"/>
      </w:r>
      <w:r w:rsidRPr="00EE6F28">
        <w:rPr>
          <w:rStyle w:val="Hyperlink"/>
          <w:rFonts w:ascii="Arial" w:hAnsi="Arial" w:cs="Arial"/>
          <w:sz w:val="22"/>
          <w:lang w:val="cy-GB"/>
        </w:rPr>
        <w:t>https://bpspsychub.onlinelibrary.wiley.com/doi/full/10.1348/000709904X24762?saml_referrer</w:t>
      </w:r>
      <w:r>
        <w:rPr>
          <w:rFonts w:ascii="Arial" w:hAnsi="Arial" w:cs="Arial"/>
          <w:sz w:val="22"/>
          <w:lang w:val="cy-GB"/>
        </w:rPr>
        <w:fldChar w:fldCharType="end"/>
      </w:r>
      <w:r>
        <w:rPr>
          <w:rFonts w:ascii="Arial" w:hAnsi="Arial" w:cs="Arial"/>
          <w:sz w:val="22"/>
          <w:lang w:val="cy-GB"/>
        </w:rPr>
        <w:t xml:space="preserve"> (Mynedfeydd: 1af Mawrth 2021).</w:t>
      </w:r>
    </w:p>
    <w:p w14:paraId="702CB892" w14:textId="77777777" w:rsidR="0036010F" w:rsidRDefault="0036010F" w:rsidP="0018545A">
      <w:pPr>
        <w:rPr>
          <w:rFonts w:ascii="Arial" w:hAnsi="Arial" w:cs="Arial"/>
          <w:sz w:val="22"/>
          <w:lang w:val="cy-GB"/>
        </w:rPr>
      </w:pPr>
    </w:p>
    <w:p w14:paraId="4E63C3C3" w14:textId="4446EE31" w:rsidR="0036010F" w:rsidRDefault="0036010F" w:rsidP="0018545A">
      <w:pPr>
        <w:rPr>
          <w:rFonts w:ascii="Arial" w:hAnsi="Arial" w:cs="Arial"/>
          <w:sz w:val="22"/>
          <w:lang w:val="cy-GB"/>
        </w:rPr>
      </w:pPr>
      <w:r>
        <w:rPr>
          <w:rFonts w:ascii="Arial" w:hAnsi="Arial" w:cs="Arial"/>
          <w:sz w:val="22"/>
          <w:lang w:val="cy-GB"/>
        </w:rPr>
        <w:t>Ireson, J., Hallam, S. A Plewis, I. (2001) ‘Ability grouping in secondary schools: Effects on pupils’ self-concepts’, British Journal of Educational Psychology, Cyfrol 71, tud 315-326.</w:t>
      </w:r>
    </w:p>
    <w:p w14:paraId="6459E7A7" w14:textId="77777777" w:rsidR="0036010F" w:rsidRDefault="0036010F" w:rsidP="0018545A">
      <w:pPr>
        <w:rPr>
          <w:rFonts w:ascii="Arial" w:hAnsi="Arial" w:cs="Arial"/>
          <w:sz w:val="22"/>
          <w:lang w:val="cy-GB"/>
        </w:rPr>
      </w:pPr>
      <w:r>
        <w:rPr>
          <w:rFonts w:ascii="Arial" w:hAnsi="Arial" w:cs="Arial"/>
          <w:sz w:val="22"/>
          <w:lang w:val="cy-GB"/>
        </w:rPr>
        <w:lastRenderedPageBreak/>
        <w:t xml:space="preserve">Johnson, D. A Johnson, R. (2004) </w:t>
      </w:r>
      <w:r>
        <w:rPr>
          <w:rFonts w:ascii="Arial" w:hAnsi="Arial" w:cs="Arial"/>
          <w:i/>
          <w:iCs/>
          <w:sz w:val="22"/>
          <w:lang w:val="cy-GB"/>
        </w:rPr>
        <w:t xml:space="preserve">Assessing Students In Groups. </w:t>
      </w:r>
      <w:r>
        <w:rPr>
          <w:rFonts w:ascii="Arial" w:hAnsi="Arial" w:cs="Arial"/>
          <w:sz w:val="22"/>
          <w:lang w:val="cy-GB"/>
        </w:rPr>
        <w:t xml:space="preserve">London: Sage Publications Ltd. </w:t>
      </w:r>
    </w:p>
    <w:p w14:paraId="022DBBEF" w14:textId="77777777" w:rsidR="0036010F" w:rsidRDefault="0036010F" w:rsidP="0018545A">
      <w:pPr>
        <w:rPr>
          <w:rFonts w:ascii="Arial" w:hAnsi="Arial" w:cs="Arial"/>
          <w:sz w:val="22"/>
          <w:lang w:val="cy-GB"/>
        </w:rPr>
      </w:pPr>
    </w:p>
    <w:p w14:paraId="6818ED5F" w14:textId="7EB1B305" w:rsidR="0036010F" w:rsidRPr="0018545A" w:rsidRDefault="0036010F" w:rsidP="0018545A">
      <w:pPr>
        <w:rPr>
          <w:rFonts w:ascii="Arial" w:hAnsi="Arial" w:cs="Arial"/>
          <w:sz w:val="22"/>
          <w:lang w:val="cy-GB"/>
        </w:rPr>
      </w:pPr>
      <w:r w:rsidRPr="0018545A">
        <w:rPr>
          <w:rFonts w:ascii="Arial" w:hAnsi="Arial" w:cs="Arial"/>
          <w:sz w:val="22"/>
          <w:lang w:val="cy-GB"/>
        </w:rPr>
        <w:t xml:space="preserve">Kahn, R. (2008) ‘Pedagogy and Praxis in the Age of Empire: Toward a New Humanism’, University of North Dakota, </w:t>
      </w:r>
      <w:r>
        <w:rPr>
          <w:rFonts w:ascii="Arial" w:hAnsi="Arial" w:cs="Arial"/>
          <w:sz w:val="22"/>
          <w:lang w:val="cy-GB"/>
        </w:rPr>
        <w:t>cyfrol</w:t>
      </w:r>
      <w:r w:rsidRPr="0018545A">
        <w:rPr>
          <w:rFonts w:ascii="Arial" w:hAnsi="Arial" w:cs="Arial"/>
          <w:sz w:val="22"/>
          <w:lang w:val="cy-GB"/>
        </w:rPr>
        <w:t xml:space="preserve"> 3.</w:t>
      </w:r>
    </w:p>
    <w:p w14:paraId="2CBD28DB" w14:textId="77777777" w:rsidR="0036010F" w:rsidRDefault="0036010F" w:rsidP="0018545A">
      <w:pPr>
        <w:rPr>
          <w:rFonts w:ascii="Arial" w:hAnsi="Arial" w:cs="Arial"/>
          <w:sz w:val="22"/>
          <w:lang w:val="cy-GB"/>
        </w:rPr>
      </w:pPr>
    </w:p>
    <w:p w14:paraId="1F575172" w14:textId="2F8F6FB4" w:rsidR="0036010F" w:rsidRDefault="0036010F" w:rsidP="0018545A">
      <w:pPr>
        <w:rPr>
          <w:rFonts w:ascii="Arial" w:hAnsi="Arial" w:cs="Arial"/>
          <w:sz w:val="22"/>
          <w:lang w:val="cy-GB"/>
        </w:rPr>
      </w:pPr>
      <w:r>
        <w:rPr>
          <w:rFonts w:ascii="Arial" w:hAnsi="Arial" w:cs="Arial"/>
          <w:sz w:val="22"/>
          <w:lang w:val="cy-GB"/>
        </w:rPr>
        <w:t xml:space="preserve">Lowe, S. (2014) ‘Short, medium and long-term planning’, yn Cooper, H (gol) </w:t>
      </w:r>
      <w:r>
        <w:rPr>
          <w:rFonts w:ascii="Arial" w:hAnsi="Arial" w:cs="Arial"/>
          <w:i/>
          <w:iCs/>
          <w:sz w:val="22"/>
          <w:lang w:val="cy-GB"/>
        </w:rPr>
        <w:t xml:space="preserve">Professional Studies in Primary Education. </w:t>
      </w:r>
      <w:r>
        <w:rPr>
          <w:rFonts w:ascii="Arial" w:hAnsi="Arial" w:cs="Arial"/>
          <w:sz w:val="22"/>
          <w:lang w:val="cy-GB"/>
        </w:rPr>
        <w:t>London: SAGE Publications Ltd.</w:t>
      </w:r>
    </w:p>
    <w:p w14:paraId="5FA912AB" w14:textId="77777777" w:rsidR="0036010F" w:rsidRDefault="0036010F" w:rsidP="0018545A">
      <w:pPr>
        <w:rPr>
          <w:rFonts w:ascii="Arial" w:hAnsi="Arial" w:cs="Arial"/>
          <w:sz w:val="22"/>
          <w:lang w:val="cy-GB"/>
        </w:rPr>
      </w:pPr>
    </w:p>
    <w:p w14:paraId="73DC4685" w14:textId="6FD52994" w:rsidR="0036010F" w:rsidRPr="0018545A" w:rsidRDefault="0036010F" w:rsidP="0018545A">
      <w:pPr>
        <w:rPr>
          <w:rFonts w:ascii="Arial" w:hAnsi="Arial" w:cs="Arial"/>
          <w:sz w:val="22"/>
          <w:lang w:val="cy-GB"/>
        </w:rPr>
      </w:pPr>
      <w:r w:rsidRPr="0018545A">
        <w:rPr>
          <w:rFonts w:ascii="Arial" w:hAnsi="Arial" w:cs="Arial"/>
          <w:sz w:val="22"/>
          <w:lang w:val="cy-GB"/>
        </w:rPr>
        <w:t xml:space="preserve">Llywodraeth Cymru (2020) </w:t>
      </w:r>
      <w:r w:rsidRPr="0018545A">
        <w:rPr>
          <w:rFonts w:ascii="Arial" w:hAnsi="Arial" w:cs="Arial"/>
          <w:i/>
          <w:iCs/>
          <w:sz w:val="22"/>
          <w:lang w:val="cy-GB"/>
        </w:rPr>
        <w:t xml:space="preserve">Canllawiau Cwricwlwm i Gymru. </w:t>
      </w:r>
      <w:r w:rsidRPr="0018545A">
        <w:rPr>
          <w:rFonts w:ascii="Arial" w:hAnsi="Arial" w:cs="Arial"/>
          <w:sz w:val="22"/>
          <w:lang w:val="cy-GB"/>
        </w:rPr>
        <w:t xml:space="preserve">Ar gael: </w:t>
      </w:r>
      <w:r>
        <w:fldChar w:fldCharType="begin"/>
      </w:r>
      <w:r>
        <w:instrText xml:space="preserve"> HYPERLINK "https://hwb.gov.wales/api/storage/b0e91f7c-0050-47b6-9b23-0273d39df9f3/canllawiau-cwricwlwm-i-gymru-070220.pdf" </w:instrText>
      </w:r>
      <w:r>
        <w:fldChar w:fldCharType="separate"/>
      </w:r>
      <w:r w:rsidRPr="0018545A">
        <w:rPr>
          <w:rStyle w:val="Hyperlink"/>
          <w:rFonts w:ascii="Arial" w:hAnsi="Arial" w:cs="Arial"/>
          <w:sz w:val="22"/>
          <w:lang w:val="cy-GB"/>
        </w:rPr>
        <w:t>https://hwb.gov.wales/api/storage/b0e91f7c-0050-47b6-9b23-0273d39df9f3/canllawiau-cwricwlwm-i-gymru-070220.pdf</w:t>
      </w:r>
      <w:r>
        <w:rPr>
          <w:rStyle w:val="Hyperlink"/>
          <w:rFonts w:ascii="Arial" w:hAnsi="Arial" w:cs="Arial"/>
          <w:sz w:val="22"/>
          <w:lang w:val="cy-GB"/>
        </w:rPr>
        <w:fldChar w:fldCharType="end"/>
      </w:r>
      <w:r w:rsidRPr="0018545A">
        <w:rPr>
          <w:rFonts w:ascii="Arial" w:hAnsi="Arial" w:cs="Arial"/>
          <w:sz w:val="22"/>
          <w:lang w:val="cy-GB"/>
        </w:rPr>
        <w:t xml:space="preserve"> (Mynedfeydd: 24 Chwefror 2021). </w:t>
      </w:r>
    </w:p>
    <w:p w14:paraId="0A86C1E7" w14:textId="77777777" w:rsidR="0036010F" w:rsidRDefault="0036010F" w:rsidP="0018545A">
      <w:pPr>
        <w:rPr>
          <w:rFonts w:ascii="Arial" w:hAnsi="Arial" w:cs="Arial"/>
          <w:sz w:val="22"/>
          <w:lang w:val="cy-GB"/>
        </w:rPr>
      </w:pPr>
    </w:p>
    <w:p w14:paraId="648A60CA" w14:textId="743E065B" w:rsidR="0036010F" w:rsidRDefault="0036010F" w:rsidP="0018545A">
      <w:pPr>
        <w:rPr>
          <w:rFonts w:ascii="Arial" w:hAnsi="Arial" w:cs="Arial"/>
          <w:sz w:val="22"/>
          <w:lang w:val="cy-GB"/>
        </w:rPr>
      </w:pPr>
      <w:r>
        <w:rPr>
          <w:rFonts w:ascii="Arial" w:hAnsi="Arial" w:cs="Arial"/>
          <w:sz w:val="22"/>
          <w:lang w:val="cy-GB"/>
        </w:rPr>
        <w:t xml:space="preserve">McGlynn, K. A Kelly, J. (2017) ‘Using formative assessments to differentiate instruction’, Science Scope, 41, tud 22-25. </w:t>
      </w:r>
    </w:p>
    <w:p w14:paraId="43CD45A3" w14:textId="77777777" w:rsidR="0036010F" w:rsidRDefault="0036010F" w:rsidP="0018545A">
      <w:pPr>
        <w:rPr>
          <w:rFonts w:ascii="Arial" w:hAnsi="Arial" w:cs="Arial"/>
          <w:sz w:val="22"/>
          <w:lang w:val="cy-GB"/>
        </w:rPr>
      </w:pPr>
    </w:p>
    <w:p w14:paraId="2BB0049E" w14:textId="6EC983AC" w:rsidR="0036010F" w:rsidRDefault="0036010F" w:rsidP="0018545A">
      <w:pPr>
        <w:rPr>
          <w:rFonts w:ascii="Arial" w:hAnsi="Arial" w:cs="Arial"/>
          <w:sz w:val="22"/>
          <w:lang w:val="cy-GB"/>
        </w:rPr>
      </w:pPr>
      <w:r>
        <w:rPr>
          <w:rFonts w:ascii="Arial" w:hAnsi="Arial" w:cs="Arial"/>
          <w:sz w:val="22"/>
          <w:lang w:val="cy-GB"/>
        </w:rPr>
        <w:t>Platt, J. (2018) ‘ How far does choice theory succeed, within classics, as a form of differentiation in the classroom?’, Journal of Classics Teaching, Cyfrol 19, tud 10-16.</w:t>
      </w:r>
    </w:p>
    <w:p w14:paraId="404904E6" w14:textId="77777777" w:rsidR="0036010F" w:rsidRDefault="0036010F" w:rsidP="0018545A">
      <w:pPr>
        <w:rPr>
          <w:rFonts w:ascii="Arial" w:hAnsi="Arial" w:cs="Arial"/>
          <w:sz w:val="22"/>
          <w:lang w:val="cy-GB"/>
        </w:rPr>
      </w:pPr>
    </w:p>
    <w:p w14:paraId="1AADF612" w14:textId="34F54446" w:rsidR="0036010F" w:rsidRDefault="0036010F" w:rsidP="0018545A">
      <w:pPr>
        <w:rPr>
          <w:rFonts w:ascii="Arial" w:hAnsi="Arial" w:cs="Arial"/>
          <w:sz w:val="22"/>
          <w:lang w:val="cy-GB"/>
        </w:rPr>
      </w:pPr>
      <w:r>
        <w:rPr>
          <w:rFonts w:ascii="Arial" w:hAnsi="Arial" w:cs="Arial"/>
          <w:sz w:val="22"/>
          <w:lang w:val="cy-GB"/>
        </w:rPr>
        <w:t xml:space="preserve">Pollard, A. (1984) ‘Coping Strategies and the Multiplication of Differentiation in Infant Classrooms’, British Educational Research Journal, Cyfrol 10, tud 33-48. </w:t>
      </w:r>
    </w:p>
    <w:p w14:paraId="609A2E57" w14:textId="77777777" w:rsidR="0036010F" w:rsidRDefault="0036010F" w:rsidP="0018545A">
      <w:pPr>
        <w:rPr>
          <w:rFonts w:ascii="Arial" w:hAnsi="Arial" w:cs="Arial"/>
          <w:sz w:val="22"/>
          <w:lang w:val="cy-GB"/>
        </w:rPr>
      </w:pPr>
    </w:p>
    <w:p w14:paraId="1EC5CDC2" w14:textId="4C4DD2BB" w:rsidR="0036010F" w:rsidRPr="0018545A" w:rsidRDefault="0036010F" w:rsidP="0018545A">
      <w:pPr>
        <w:rPr>
          <w:rFonts w:ascii="Arial" w:hAnsi="Arial" w:cs="Arial"/>
          <w:sz w:val="22"/>
          <w:lang w:val="cy-GB"/>
        </w:rPr>
      </w:pPr>
      <w:r w:rsidRPr="0018545A">
        <w:rPr>
          <w:rFonts w:ascii="Arial" w:hAnsi="Arial" w:cs="Arial"/>
          <w:sz w:val="22"/>
          <w:lang w:val="cy-GB"/>
        </w:rPr>
        <w:t xml:space="preserve">Power, S., Taylor, C., a Newton, N. (2020) ‘Dyfodol llwyddiannus’ i bawb yng Nghymru? Yr heriau wrth ddiwygio cwricwla i ymdrin ag anghydraddoldeb addysgol’, The curriculum Journal, </w:t>
      </w:r>
      <w:r>
        <w:rPr>
          <w:rFonts w:ascii="Arial" w:hAnsi="Arial" w:cs="Arial"/>
          <w:sz w:val="22"/>
          <w:lang w:val="cy-GB"/>
        </w:rPr>
        <w:t>Cyfrol</w:t>
      </w:r>
      <w:r w:rsidRPr="0018545A">
        <w:rPr>
          <w:rFonts w:ascii="Arial" w:hAnsi="Arial" w:cs="Arial"/>
          <w:sz w:val="22"/>
          <w:lang w:val="cy-GB"/>
        </w:rPr>
        <w:t xml:space="preserve">, 31, tud 148-164. </w:t>
      </w:r>
    </w:p>
    <w:p w14:paraId="4F37C2AA" w14:textId="77777777" w:rsidR="0036010F" w:rsidRDefault="0036010F" w:rsidP="0018545A">
      <w:pPr>
        <w:rPr>
          <w:rFonts w:ascii="Arial" w:hAnsi="Arial" w:cs="Arial"/>
          <w:sz w:val="22"/>
          <w:lang w:val="cy-GB"/>
        </w:rPr>
      </w:pPr>
    </w:p>
    <w:p w14:paraId="25734E51" w14:textId="15F0BAB7" w:rsidR="0036010F" w:rsidRDefault="0036010F" w:rsidP="0018545A">
      <w:pPr>
        <w:rPr>
          <w:rFonts w:ascii="Arial" w:hAnsi="Arial" w:cs="Arial"/>
          <w:sz w:val="22"/>
          <w:lang w:val="cy-GB"/>
        </w:rPr>
      </w:pPr>
      <w:r>
        <w:rPr>
          <w:rFonts w:ascii="Arial" w:hAnsi="Arial" w:cs="Arial"/>
          <w:sz w:val="22"/>
          <w:lang w:val="cy-GB"/>
        </w:rPr>
        <w:t xml:space="preserve">Tomlinson, C. A Moon, T. (2013) </w:t>
      </w:r>
      <w:r>
        <w:rPr>
          <w:rFonts w:ascii="Arial" w:hAnsi="Arial" w:cs="Arial"/>
          <w:i/>
          <w:iCs/>
          <w:sz w:val="22"/>
          <w:lang w:val="cy-GB"/>
        </w:rPr>
        <w:t xml:space="preserve">Assessment and Student Success in a Differentiated Classroom. </w:t>
      </w:r>
      <w:r>
        <w:rPr>
          <w:rFonts w:ascii="Arial" w:hAnsi="Arial" w:cs="Arial"/>
          <w:sz w:val="22"/>
          <w:lang w:val="cy-GB"/>
        </w:rPr>
        <w:t xml:space="preserve">United States of America: ASCD Publications. </w:t>
      </w:r>
    </w:p>
    <w:p w14:paraId="451264DB" w14:textId="77777777" w:rsidR="0036010F" w:rsidRDefault="0036010F" w:rsidP="00567C04">
      <w:pPr>
        <w:spacing w:line="276" w:lineRule="auto"/>
        <w:rPr>
          <w:rFonts w:cstheme="majorHAnsi"/>
          <w:color w:val="000000" w:themeColor="text1"/>
          <w:lang w:val="en-GB"/>
        </w:rPr>
      </w:pPr>
    </w:p>
    <w:p w14:paraId="53902DCD" w14:textId="2933D8D6" w:rsidR="0036010F" w:rsidRDefault="0036010F" w:rsidP="00567C04">
      <w:pPr>
        <w:spacing w:line="276" w:lineRule="auto"/>
        <w:rPr>
          <w:rFonts w:cstheme="majorHAnsi"/>
          <w:color w:val="000000" w:themeColor="text1"/>
          <w:lang w:val="en-GB"/>
        </w:rPr>
      </w:pPr>
      <w:r>
        <w:rPr>
          <w:rFonts w:cstheme="majorHAnsi"/>
          <w:color w:val="000000" w:themeColor="text1"/>
          <w:lang w:val="en-GB"/>
        </w:rPr>
        <w:t xml:space="preserve">United Nations Convention on the rights of a child. (2021) </w:t>
      </w:r>
      <w:r w:rsidRPr="008256BE">
        <w:rPr>
          <w:rFonts w:cstheme="majorHAnsi"/>
          <w:i/>
          <w:iCs/>
          <w:color w:val="000000" w:themeColor="text1"/>
          <w:lang w:val="en-GB"/>
        </w:rPr>
        <w:t>A summary of the UN convention on the rights of the child</w:t>
      </w:r>
      <w:r>
        <w:rPr>
          <w:rFonts w:cstheme="majorHAnsi"/>
          <w:color w:val="000000" w:themeColor="text1"/>
          <w:lang w:val="en-GB"/>
        </w:rPr>
        <w:t xml:space="preserve">. </w:t>
      </w:r>
      <w:proofErr w:type="spellStart"/>
      <w:r>
        <w:rPr>
          <w:rFonts w:cstheme="majorHAnsi"/>
          <w:color w:val="000000" w:themeColor="text1"/>
          <w:lang w:val="en-GB"/>
        </w:rPr>
        <w:t>Ar</w:t>
      </w:r>
      <w:proofErr w:type="spellEnd"/>
      <w:r>
        <w:rPr>
          <w:rFonts w:cstheme="majorHAnsi"/>
          <w:color w:val="000000" w:themeColor="text1"/>
          <w:lang w:val="en-GB"/>
        </w:rPr>
        <w:t xml:space="preserve"> </w:t>
      </w:r>
      <w:proofErr w:type="spellStart"/>
      <w:r>
        <w:rPr>
          <w:rFonts w:cstheme="majorHAnsi"/>
          <w:color w:val="000000" w:themeColor="text1"/>
          <w:lang w:val="en-GB"/>
        </w:rPr>
        <w:t>gael</w:t>
      </w:r>
      <w:proofErr w:type="spellEnd"/>
      <w:r>
        <w:rPr>
          <w:rFonts w:cstheme="majorHAnsi"/>
          <w:color w:val="000000" w:themeColor="text1"/>
          <w:lang w:val="en-GB"/>
        </w:rPr>
        <w:t xml:space="preserve">: </w:t>
      </w:r>
      <w:hyperlink r:id="rId11" w:history="1">
        <w:r w:rsidRPr="00032AFB">
          <w:rPr>
            <w:rStyle w:val="Hyperlink"/>
            <w:rFonts w:cstheme="majorHAnsi"/>
            <w:lang w:val="en-GB"/>
          </w:rPr>
          <w:t>https://downloads.unicef.org.uk/wp-content/uploads/2019/10/UNCRC_summary-1_1.pdf?_adal_sd=www.unicef.org.uk.1613059787411&amp;_adal_ca=so%3DGoogle%26me%3Dorganic%26ca%3D(not%2520set)%26co%3D(not%2520set)%26ke%3D(not%2520set).1613059787411&amp;_adal_cw=1612720761641.1613059787411&amp;_adal_id=7292b202-fc2c-4274-a925-fabd5e9435da.1612090853.14.1613059777.1613059777.b05a2f02-d1bc-4fb1-a1f4-</w:t>
        </w:r>
        <w:r w:rsidRPr="00032AFB">
          <w:rPr>
            <w:rStyle w:val="Hyperlink"/>
            <w:rFonts w:cstheme="majorHAnsi"/>
            <w:lang w:val="en-GB"/>
          </w:rPr>
          <w:lastRenderedPageBreak/>
          <w:t>d862e7d7c3d7.1613059787411&amp;_ga=2.160154357.99477704.1613059777-477650086.1613059777</w:t>
        </w:r>
      </w:hyperlink>
      <w:r>
        <w:rPr>
          <w:rFonts w:cstheme="majorHAnsi"/>
          <w:color w:val="000000" w:themeColor="text1"/>
          <w:lang w:val="en-GB"/>
        </w:rPr>
        <w:t xml:space="preserve"> (</w:t>
      </w:r>
      <w:proofErr w:type="spellStart"/>
      <w:r>
        <w:rPr>
          <w:rFonts w:cstheme="majorHAnsi"/>
          <w:color w:val="000000" w:themeColor="text1"/>
          <w:lang w:val="en-GB"/>
        </w:rPr>
        <w:t>Mynedfyeydd</w:t>
      </w:r>
      <w:proofErr w:type="spellEnd"/>
      <w:r>
        <w:rPr>
          <w:rFonts w:cstheme="majorHAnsi"/>
          <w:color w:val="000000" w:themeColor="text1"/>
          <w:lang w:val="en-GB"/>
        </w:rPr>
        <w:t>: 1at Mawrth 2021).</w:t>
      </w:r>
    </w:p>
    <w:p w14:paraId="5D39EA09" w14:textId="77777777" w:rsidR="0036010F" w:rsidRPr="0018545A" w:rsidRDefault="0036010F" w:rsidP="0018545A">
      <w:pPr>
        <w:spacing w:before="100" w:beforeAutospacing="1" w:after="100" w:afterAutospacing="1"/>
        <w:rPr>
          <w:rFonts w:ascii="Arial" w:eastAsia="Times New Roman" w:hAnsi="Arial" w:cs="Arial"/>
          <w:color w:val="000000"/>
          <w:sz w:val="22"/>
          <w:lang w:val="cy-GB" w:eastAsia="en-GB"/>
        </w:rPr>
      </w:pPr>
      <w:r w:rsidRPr="0018545A">
        <w:rPr>
          <w:rFonts w:ascii="Arial" w:eastAsia="Times New Roman" w:hAnsi="Arial" w:cs="Arial"/>
          <w:color w:val="000000"/>
          <w:sz w:val="22"/>
          <w:lang w:val="cy-GB" w:eastAsia="en-GB"/>
        </w:rPr>
        <w:t>Woods, A. (2013) </w:t>
      </w:r>
      <w:r w:rsidRPr="0018545A">
        <w:rPr>
          <w:rFonts w:ascii="Arial" w:eastAsia="Times New Roman" w:hAnsi="Arial" w:cs="Arial"/>
          <w:i/>
          <w:iCs/>
          <w:color w:val="000000"/>
          <w:sz w:val="22"/>
          <w:lang w:val="cy-GB" w:eastAsia="en-GB"/>
        </w:rPr>
        <w:t>Child initiated play and learning: planning for possibilities in the early years.</w:t>
      </w:r>
      <w:r w:rsidRPr="0018545A">
        <w:rPr>
          <w:rFonts w:ascii="Arial" w:eastAsia="Times New Roman" w:hAnsi="Arial" w:cs="Arial"/>
          <w:color w:val="000000"/>
          <w:sz w:val="22"/>
          <w:lang w:val="cy-GB" w:eastAsia="en-GB"/>
        </w:rPr>
        <w:t> Oxon: Routledge. </w:t>
      </w:r>
    </w:p>
    <w:p w14:paraId="11D44FF0" w14:textId="77777777" w:rsidR="0036010F" w:rsidRDefault="0036010F" w:rsidP="0018545A">
      <w:pPr>
        <w:rPr>
          <w:rFonts w:ascii="Arial" w:hAnsi="Arial" w:cs="Arial"/>
          <w:sz w:val="22"/>
          <w:lang w:val="cy-GB"/>
        </w:rPr>
      </w:pPr>
      <w:r>
        <w:rPr>
          <w:rFonts w:ascii="Arial" w:hAnsi="Arial" w:cs="Arial"/>
          <w:sz w:val="22"/>
          <w:lang w:val="cy-GB"/>
        </w:rPr>
        <w:t xml:space="preserve">Young, J. (2014) </w:t>
      </w:r>
      <w:r>
        <w:rPr>
          <w:rFonts w:ascii="Arial" w:hAnsi="Arial" w:cs="Arial"/>
          <w:i/>
          <w:iCs/>
          <w:sz w:val="22"/>
          <w:lang w:val="cy-GB"/>
        </w:rPr>
        <w:t xml:space="preserve">Encouragement in the Classroom: How do I help students stay positive and focused? </w:t>
      </w:r>
      <w:r>
        <w:rPr>
          <w:rFonts w:ascii="Arial" w:hAnsi="Arial" w:cs="Arial"/>
          <w:sz w:val="22"/>
          <w:lang w:val="cy-GB"/>
        </w:rPr>
        <w:t xml:space="preserve">United States of America: ASCD Publications. </w:t>
      </w:r>
    </w:p>
    <w:sectPr w:rsidR="0036010F" w:rsidSect="00446402">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A94FA8" w14:textId="77777777" w:rsidR="001D1D91" w:rsidRDefault="001D1D91" w:rsidP="00446402">
      <w:pPr>
        <w:spacing w:line="240" w:lineRule="auto"/>
      </w:pPr>
      <w:r>
        <w:rPr>
          <w:lang w:val="cy"/>
        </w:rPr>
        <w:separator/>
      </w:r>
    </w:p>
  </w:endnote>
  <w:endnote w:type="continuationSeparator" w:id="0">
    <w:p w14:paraId="4DA2EBFE" w14:textId="77777777" w:rsidR="001D1D91" w:rsidRDefault="001D1D91" w:rsidP="00446402">
      <w:pPr>
        <w:spacing w:line="240" w:lineRule="auto"/>
      </w:pPr>
      <w:r>
        <w:rPr>
          <w:lang w:val="cy"/>
        </w:rPr>
        <w:continuationSeparator/>
      </w:r>
    </w:p>
  </w:endnote>
  <w:endnote w:type="continuationNotice" w:id="1">
    <w:p w14:paraId="1E3C9D9F" w14:textId="77777777" w:rsidR="001D1D91" w:rsidRDefault="001D1D9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altName w:val="Sylfaen"/>
    <w:panose1 w:val="020B0604020202020204"/>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Webdings">
    <w:panose1 w:val="05030102010509060703"/>
    <w:charset w:val="4D"/>
    <w:family w:val="decorative"/>
    <w:pitch w:val="variable"/>
    <w:sig w:usb0="00000003" w:usb1="00000000" w:usb2="00000000" w:usb3="00000000" w:csb0="8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77B373" w14:textId="77777777" w:rsidR="00FF4279" w:rsidRDefault="00FF42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255648"/>
      <w:docPartObj>
        <w:docPartGallery w:val="Page Numbers (Bottom of Page)"/>
        <w:docPartUnique/>
      </w:docPartObj>
    </w:sdtPr>
    <w:sdtEndPr>
      <w:rPr>
        <w:noProof/>
      </w:rPr>
    </w:sdtEndPr>
    <w:sdtContent>
      <w:p w14:paraId="26DC31A6" w14:textId="2DF1E77C" w:rsidR="00446402" w:rsidRDefault="00446402">
        <w:pPr>
          <w:pStyle w:val="Footer"/>
          <w:jc w:val="center"/>
        </w:pPr>
        <w:r>
          <w:rPr>
            <w:color w:val="2B579A"/>
            <w:shd w:val="clear" w:color="auto" w:fill="E6E6E6"/>
            <w:lang w:val="cy"/>
          </w:rPr>
          <w:fldChar w:fldCharType="begin"/>
        </w:r>
        <w:r>
          <w:rPr>
            <w:lang w:val="cy"/>
          </w:rPr>
          <w:instrText xml:space="preserve"> PAGE   \* MERGEFORMAT </w:instrText>
        </w:r>
        <w:r>
          <w:rPr>
            <w:color w:val="2B579A"/>
            <w:shd w:val="clear" w:color="auto" w:fill="E6E6E6"/>
            <w:lang w:val="cy"/>
          </w:rPr>
          <w:fldChar w:fldCharType="separate"/>
        </w:r>
        <w:r>
          <w:rPr>
            <w:noProof/>
            <w:lang w:val="cy"/>
          </w:rPr>
          <w:t>2</w:t>
        </w:r>
        <w:r>
          <w:rPr>
            <w:noProof/>
            <w:color w:val="2B579A"/>
            <w:shd w:val="clear" w:color="auto" w:fill="E6E6E6"/>
            <w:lang w:val="cy"/>
          </w:rPr>
          <w:fldChar w:fldCharType="end"/>
        </w:r>
      </w:p>
    </w:sdtContent>
  </w:sdt>
  <w:p w14:paraId="7082867F" w14:textId="77777777" w:rsidR="00446402" w:rsidRDefault="004464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96A8EA" w14:textId="77777777" w:rsidR="00FF4279" w:rsidRDefault="00FF42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0FF14D" w14:textId="77777777" w:rsidR="001D1D91" w:rsidRDefault="001D1D91" w:rsidP="00446402">
      <w:pPr>
        <w:spacing w:line="240" w:lineRule="auto"/>
      </w:pPr>
      <w:r>
        <w:rPr>
          <w:lang w:val="cy"/>
        </w:rPr>
        <w:separator/>
      </w:r>
    </w:p>
  </w:footnote>
  <w:footnote w:type="continuationSeparator" w:id="0">
    <w:p w14:paraId="4F65AFB5" w14:textId="77777777" w:rsidR="001D1D91" w:rsidRDefault="001D1D91" w:rsidP="00446402">
      <w:pPr>
        <w:spacing w:line="240" w:lineRule="auto"/>
      </w:pPr>
      <w:r>
        <w:rPr>
          <w:lang w:val="cy"/>
        </w:rPr>
        <w:continuationSeparator/>
      </w:r>
    </w:p>
  </w:footnote>
  <w:footnote w:type="continuationNotice" w:id="1">
    <w:p w14:paraId="62D36770" w14:textId="77777777" w:rsidR="001D1D91" w:rsidRDefault="001D1D9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8B635F" w14:textId="77777777" w:rsidR="00FF4279" w:rsidRDefault="00FF42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6148" w14:textId="2335A99C" w:rsidR="00446402" w:rsidRPr="00446402" w:rsidRDefault="00446402">
    <w:pPr>
      <w:pStyle w:val="Header"/>
      <w:rPr>
        <w:lang w:val="en-GB"/>
      </w:rPr>
    </w:pPr>
    <w:r>
      <w:rPr>
        <w:lang w:val="cy"/>
      </w:rPr>
      <w:t>ECAD6008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20D96" w14:textId="77777777" w:rsidR="00FF4279" w:rsidRDefault="00FF42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2DD1FFE"/>
    <w:multiLevelType w:val="hybridMultilevel"/>
    <w:tmpl w:val="13725008"/>
    <w:lvl w:ilvl="0" w:tplc="2CAAD0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4891D27"/>
    <w:multiLevelType w:val="hybridMultilevel"/>
    <w:tmpl w:val="259427E2"/>
    <w:lvl w:ilvl="0" w:tplc="6AE2DF62">
      <w:start w:val="1"/>
      <w:numFmt w:val="bullet"/>
      <w:lvlText w:val="•"/>
      <w:lvlJc w:val="left"/>
      <w:pPr>
        <w:tabs>
          <w:tab w:val="num" w:pos="720"/>
        </w:tabs>
        <w:ind w:left="720" w:hanging="360"/>
      </w:pPr>
      <w:rPr>
        <w:rFonts w:ascii="Arial" w:hAnsi="Arial" w:hint="default"/>
      </w:rPr>
    </w:lvl>
    <w:lvl w:ilvl="1" w:tplc="4C92D70C" w:tentative="1">
      <w:start w:val="1"/>
      <w:numFmt w:val="bullet"/>
      <w:lvlText w:val="•"/>
      <w:lvlJc w:val="left"/>
      <w:pPr>
        <w:tabs>
          <w:tab w:val="num" w:pos="1440"/>
        </w:tabs>
        <w:ind w:left="1440" w:hanging="360"/>
      </w:pPr>
      <w:rPr>
        <w:rFonts w:ascii="Arial" w:hAnsi="Arial" w:hint="default"/>
      </w:rPr>
    </w:lvl>
    <w:lvl w:ilvl="2" w:tplc="9306E686" w:tentative="1">
      <w:start w:val="1"/>
      <w:numFmt w:val="bullet"/>
      <w:lvlText w:val="•"/>
      <w:lvlJc w:val="left"/>
      <w:pPr>
        <w:tabs>
          <w:tab w:val="num" w:pos="2160"/>
        </w:tabs>
        <w:ind w:left="2160" w:hanging="360"/>
      </w:pPr>
      <w:rPr>
        <w:rFonts w:ascii="Arial" w:hAnsi="Arial" w:hint="default"/>
      </w:rPr>
    </w:lvl>
    <w:lvl w:ilvl="3" w:tplc="3704FE4A" w:tentative="1">
      <w:start w:val="1"/>
      <w:numFmt w:val="bullet"/>
      <w:lvlText w:val="•"/>
      <w:lvlJc w:val="left"/>
      <w:pPr>
        <w:tabs>
          <w:tab w:val="num" w:pos="2880"/>
        </w:tabs>
        <w:ind w:left="2880" w:hanging="360"/>
      </w:pPr>
      <w:rPr>
        <w:rFonts w:ascii="Arial" w:hAnsi="Arial" w:hint="default"/>
      </w:rPr>
    </w:lvl>
    <w:lvl w:ilvl="4" w:tplc="0F323C90" w:tentative="1">
      <w:start w:val="1"/>
      <w:numFmt w:val="bullet"/>
      <w:lvlText w:val="•"/>
      <w:lvlJc w:val="left"/>
      <w:pPr>
        <w:tabs>
          <w:tab w:val="num" w:pos="3600"/>
        </w:tabs>
        <w:ind w:left="3600" w:hanging="360"/>
      </w:pPr>
      <w:rPr>
        <w:rFonts w:ascii="Arial" w:hAnsi="Arial" w:hint="default"/>
      </w:rPr>
    </w:lvl>
    <w:lvl w:ilvl="5" w:tplc="EF62091E" w:tentative="1">
      <w:start w:val="1"/>
      <w:numFmt w:val="bullet"/>
      <w:lvlText w:val="•"/>
      <w:lvlJc w:val="left"/>
      <w:pPr>
        <w:tabs>
          <w:tab w:val="num" w:pos="4320"/>
        </w:tabs>
        <w:ind w:left="4320" w:hanging="360"/>
      </w:pPr>
      <w:rPr>
        <w:rFonts w:ascii="Arial" w:hAnsi="Arial" w:hint="default"/>
      </w:rPr>
    </w:lvl>
    <w:lvl w:ilvl="6" w:tplc="10921BBC" w:tentative="1">
      <w:start w:val="1"/>
      <w:numFmt w:val="bullet"/>
      <w:lvlText w:val="•"/>
      <w:lvlJc w:val="left"/>
      <w:pPr>
        <w:tabs>
          <w:tab w:val="num" w:pos="5040"/>
        </w:tabs>
        <w:ind w:left="5040" w:hanging="360"/>
      </w:pPr>
      <w:rPr>
        <w:rFonts w:ascii="Arial" w:hAnsi="Arial" w:hint="default"/>
      </w:rPr>
    </w:lvl>
    <w:lvl w:ilvl="7" w:tplc="6D2CC66A" w:tentative="1">
      <w:start w:val="1"/>
      <w:numFmt w:val="bullet"/>
      <w:lvlText w:val="•"/>
      <w:lvlJc w:val="left"/>
      <w:pPr>
        <w:tabs>
          <w:tab w:val="num" w:pos="5760"/>
        </w:tabs>
        <w:ind w:left="5760" w:hanging="360"/>
      </w:pPr>
      <w:rPr>
        <w:rFonts w:ascii="Arial" w:hAnsi="Arial" w:hint="default"/>
      </w:rPr>
    </w:lvl>
    <w:lvl w:ilvl="8" w:tplc="7056040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1"/>
  </w:num>
  <w:num w:numId="2">
    <w:abstractNumId w:val="12"/>
  </w:num>
  <w:num w:numId="3">
    <w:abstractNumId w:val="10"/>
  </w:num>
  <w:num w:numId="4">
    <w:abstractNumId w:val="23"/>
  </w:num>
  <w:num w:numId="5">
    <w:abstractNumId w:val="13"/>
  </w:num>
  <w:num w:numId="6">
    <w:abstractNumId w:val="18"/>
  </w:num>
  <w:num w:numId="7">
    <w:abstractNumId w:val="20"/>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 w:numId="19">
    <w:abstractNumId w:val="16"/>
  </w:num>
  <w:num w:numId="20">
    <w:abstractNumId w:val="22"/>
  </w:num>
  <w:num w:numId="21">
    <w:abstractNumId w:val="19"/>
  </w:num>
  <w:num w:numId="22">
    <w:abstractNumId w:val="11"/>
  </w:num>
  <w:num w:numId="23">
    <w:abstractNumId w:val="24"/>
  </w:num>
  <w:num w:numId="24">
    <w:abstractNumId w:val="17"/>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displayBackgroundShape/>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rQUAGwtcjCwAAAA="/>
  </w:docVars>
  <w:rsids>
    <w:rsidRoot w:val="00811007"/>
    <w:rsid w:val="000009B6"/>
    <w:rsid w:val="00003187"/>
    <w:rsid w:val="00004F3E"/>
    <w:rsid w:val="0001145A"/>
    <w:rsid w:val="0001432A"/>
    <w:rsid w:val="00016A2D"/>
    <w:rsid w:val="00025C02"/>
    <w:rsid w:val="00032581"/>
    <w:rsid w:val="00034B6F"/>
    <w:rsid w:val="000354FE"/>
    <w:rsid w:val="000420F3"/>
    <w:rsid w:val="00050942"/>
    <w:rsid w:val="00056E18"/>
    <w:rsid w:val="00062768"/>
    <w:rsid w:val="00062D88"/>
    <w:rsid w:val="000732CA"/>
    <w:rsid w:val="00076424"/>
    <w:rsid w:val="00076815"/>
    <w:rsid w:val="0008207A"/>
    <w:rsid w:val="00087808"/>
    <w:rsid w:val="000A0421"/>
    <w:rsid w:val="000B389F"/>
    <w:rsid w:val="000B50CC"/>
    <w:rsid w:val="000D213D"/>
    <w:rsid w:val="000E07EE"/>
    <w:rsid w:val="000E5D60"/>
    <w:rsid w:val="000F055D"/>
    <w:rsid w:val="000F2DD8"/>
    <w:rsid w:val="00100277"/>
    <w:rsid w:val="00103F5C"/>
    <w:rsid w:val="00113DA2"/>
    <w:rsid w:val="001150C7"/>
    <w:rsid w:val="00117C8A"/>
    <w:rsid w:val="00124CA6"/>
    <w:rsid w:val="001305F9"/>
    <w:rsid w:val="001411B0"/>
    <w:rsid w:val="0014197B"/>
    <w:rsid w:val="00146CA6"/>
    <w:rsid w:val="00150E8D"/>
    <w:rsid w:val="001575DC"/>
    <w:rsid w:val="00162539"/>
    <w:rsid w:val="00164659"/>
    <w:rsid w:val="00175217"/>
    <w:rsid w:val="00177A90"/>
    <w:rsid w:val="00177DB2"/>
    <w:rsid w:val="00180C12"/>
    <w:rsid w:val="00182030"/>
    <w:rsid w:val="0018545A"/>
    <w:rsid w:val="00192734"/>
    <w:rsid w:val="001939AE"/>
    <w:rsid w:val="001A3C3B"/>
    <w:rsid w:val="001B27DA"/>
    <w:rsid w:val="001B54E5"/>
    <w:rsid w:val="001C2B04"/>
    <w:rsid w:val="001C2C9B"/>
    <w:rsid w:val="001C4119"/>
    <w:rsid w:val="001C4A86"/>
    <w:rsid w:val="001D0C61"/>
    <w:rsid w:val="001D1D65"/>
    <w:rsid w:val="001D1D91"/>
    <w:rsid w:val="001D6B34"/>
    <w:rsid w:val="001D7FB2"/>
    <w:rsid w:val="001E7B6F"/>
    <w:rsid w:val="001F2916"/>
    <w:rsid w:val="001F2A9B"/>
    <w:rsid w:val="001F3049"/>
    <w:rsid w:val="001F647A"/>
    <w:rsid w:val="00200CC7"/>
    <w:rsid w:val="00211693"/>
    <w:rsid w:val="002143EB"/>
    <w:rsid w:val="00217A85"/>
    <w:rsid w:val="00222C78"/>
    <w:rsid w:val="00227426"/>
    <w:rsid w:val="0024065F"/>
    <w:rsid w:val="0024125B"/>
    <w:rsid w:val="00242AE5"/>
    <w:rsid w:val="00244FD3"/>
    <w:rsid w:val="002473E3"/>
    <w:rsid w:val="00250DB4"/>
    <w:rsid w:val="00262E28"/>
    <w:rsid w:val="00274B32"/>
    <w:rsid w:val="002755EE"/>
    <w:rsid w:val="002820BB"/>
    <w:rsid w:val="00292706"/>
    <w:rsid w:val="0029478E"/>
    <w:rsid w:val="002952B4"/>
    <w:rsid w:val="002A0735"/>
    <w:rsid w:val="002A41A2"/>
    <w:rsid w:val="002B1663"/>
    <w:rsid w:val="002B30A8"/>
    <w:rsid w:val="002B645D"/>
    <w:rsid w:val="002C2A2F"/>
    <w:rsid w:val="002C478E"/>
    <w:rsid w:val="002D1E62"/>
    <w:rsid w:val="002D3811"/>
    <w:rsid w:val="002D5950"/>
    <w:rsid w:val="002E0B2A"/>
    <w:rsid w:val="002E6086"/>
    <w:rsid w:val="002E626B"/>
    <w:rsid w:val="002F3A5A"/>
    <w:rsid w:val="002F4854"/>
    <w:rsid w:val="002F5491"/>
    <w:rsid w:val="00302AEB"/>
    <w:rsid w:val="003042C5"/>
    <w:rsid w:val="00305528"/>
    <w:rsid w:val="00312E23"/>
    <w:rsid w:val="00316814"/>
    <w:rsid w:val="00320FA2"/>
    <w:rsid w:val="003268E8"/>
    <w:rsid w:val="00334705"/>
    <w:rsid w:val="00336154"/>
    <w:rsid w:val="00336A88"/>
    <w:rsid w:val="00337E1F"/>
    <w:rsid w:val="003529C9"/>
    <w:rsid w:val="0036010F"/>
    <w:rsid w:val="00360D0A"/>
    <w:rsid w:val="00362393"/>
    <w:rsid w:val="003710E8"/>
    <w:rsid w:val="00373964"/>
    <w:rsid w:val="00374B80"/>
    <w:rsid w:val="00374CDA"/>
    <w:rsid w:val="00393F31"/>
    <w:rsid w:val="003A356D"/>
    <w:rsid w:val="003B76E3"/>
    <w:rsid w:val="003C2E97"/>
    <w:rsid w:val="003C3A47"/>
    <w:rsid w:val="003C754F"/>
    <w:rsid w:val="003D093A"/>
    <w:rsid w:val="003D369B"/>
    <w:rsid w:val="003E63AE"/>
    <w:rsid w:val="003F005A"/>
    <w:rsid w:val="003F1057"/>
    <w:rsid w:val="003F2DD6"/>
    <w:rsid w:val="00405DDC"/>
    <w:rsid w:val="00407AE4"/>
    <w:rsid w:val="00411008"/>
    <w:rsid w:val="004130C3"/>
    <w:rsid w:val="00413199"/>
    <w:rsid w:val="00413830"/>
    <w:rsid w:val="00414295"/>
    <w:rsid w:val="00420714"/>
    <w:rsid w:val="0042458A"/>
    <w:rsid w:val="00433611"/>
    <w:rsid w:val="00445139"/>
    <w:rsid w:val="004459D0"/>
    <w:rsid w:val="00446402"/>
    <w:rsid w:val="00446B14"/>
    <w:rsid w:val="00452D81"/>
    <w:rsid w:val="004645FA"/>
    <w:rsid w:val="00470F1A"/>
    <w:rsid w:val="00471839"/>
    <w:rsid w:val="00472AC7"/>
    <w:rsid w:val="0047355E"/>
    <w:rsid w:val="004833DD"/>
    <w:rsid w:val="0048481F"/>
    <w:rsid w:val="0049106B"/>
    <w:rsid w:val="004A27BF"/>
    <w:rsid w:val="004A340D"/>
    <w:rsid w:val="004A34DB"/>
    <w:rsid w:val="004A729D"/>
    <w:rsid w:val="004B4F5F"/>
    <w:rsid w:val="004B6D47"/>
    <w:rsid w:val="004B78FB"/>
    <w:rsid w:val="004B79D1"/>
    <w:rsid w:val="004B7E87"/>
    <w:rsid w:val="004C0498"/>
    <w:rsid w:val="004C3668"/>
    <w:rsid w:val="004D003F"/>
    <w:rsid w:val="004D6AB9"/>
    <w:rsid w:val="004E0355"/>
    <w:rsid w:val="004F0B17"/>
    <w:rsid w:val="004F2A42"/>
    <w:rsid w:val="004F56BF"/>
    <w:rsid w:val="004F7549"/>
    <w:rsid w:val="0050000B"/>
    <w:rsid w:val="005024BA"/>
    <w:rsid w:val="00505886"/>
    <w:rsid w:val="00505D88"/>
    <w:rsid w:val="00507D88"/>
    <w:rsid w:val="005127D7"/>
    <w:rsid w:val="00514369"/>
    <w:rsid w:val="00514992"/>
    <w:rsid w:val="005171FD"/>
    <w:rsid w:val="005251E4"/>
    <w:rsid w:val="0053111E"/>
    <w:rsid w:val="00534848"/>
    <w:rsid w:val="0053506E"/>
    <w:rsid w:val="005366D5"/>
    <w:rsid w:val="00537B2C"/>
    <w:rsid w:val="00552BF1"/>
    <w:rsid w:val="00561AC5"/>
    <w:rsid w:val="00563743"/>
    <w:rsid w:val="00566446"/>
    <w:rsid w:val="00566B9D"/>
    <w:rsid w:val="00567C04"/>
    <w:rsid w:val="0057097E"/>
    <w:rsid w:val="005801FA"/>
    <w:rsid w:val="00581CF3"/>
    <w:rsid w:val="00582CDF"/>
    <w:rsid w:val="00583339"/>
    <w:rsid w:val="00585526"/>
    <w:rsid w:val="00586BF9"/>
    <w:rsid w:val="0059686F"/>
    <w:rsid w:val="00597468"/>
    <w:rsid w:val="005A356E"/>
    <w:rsid w:val="005A57BE"/>
    <w:rsid w:val="005B0DCC"/>
    <w:rsid w:val="005B35BF"/>
    <w:rsid w:val="005B55DB"/>
    <w:rsid w:val="005B6624"/>
    <w:rsid w:val="005B77CA"/>
    <w:rsid w:val="005B7F89"/>
    <w:rsid w:val="005C36ED"/>
    <w:rsid w:val="005C660F"/>
    <w:rsid w:val="005C7A6D"/>
    <w:rsid w:val="005C7DCF"/>
    <w:rsid w:val="005C7EFB"/>
    <w:rsid w:val="005D0C25"/>
    <w:rsid w:val="005E19F8"/>
    <w:rsid w:val="005E282D"/>
    <w:rsid w:val="005E7868"/>
    <w:rsid w:val="005F0E0F"/>
    <w:rsid w:val="005F4A00"/>
    <w:rsid w:val="005F614A"/>
    <w:rsid w:val="00601957"/>
    <w:rsid w:val="0060500C"/>
    <w:rsid w:val="00620B2B"/>
    <w:rsid w:val="00633001"/>
    <w:rsid w:val="00634D49"/>
    <w:rsid w:val="00645252"/>
    <w:rsid w:val="006553E1"/>
    <w:rsid w:val="00665711"/>
    <w:rsid w:val="00665F4B"/>
    <w:rsid w:val="00666472"/>
    <w:rsid w:val="00667583"/>
    <w:rsid w:val="00667EB2"/>
    <w:rsid w:val="0068351A"/>
    <w:rsid w:val="00687CD2"/>
    <w:rsid w:val="006C2500"/>
    <w:rsid w:val="006C7313"/>
    <w:rsid w:val="006C7BEF"/>
    <w:rsid w:val="006D3D74"/>
    <w:rsid w:val="006E0E8D"/>
    <w:rsid w:val="006E268D"/>
    <w:rsid w:val="006E7E07"/>
    <w:rsid w:val="006F36D0"/>
    <w:rsid w:val="007101C6"/>
    <w:rsid w:val="00715884"/>
    <w:rsid w:val="0071713E"/>
    <w:rsid w:val="00724365"/>
    <w:rsid w:val="00732217"/>
    <w:rsid w:val="0073498C"/>
    <w:rsid w:val="00741CBF"/>
    <w:rsid w:val="00746DED"/>
    <w:rsid w:val="007615E5"/>
    <w:rsid w:val="00773702"/>
    <w:rsid w:val="00775DC4"/>
    <w:rsid w:val="0078312D"/>
    <w:rsid w:val="007847ED"/>
    <w:rsid w:val="00794711"/>
    <w:rsid w:val="007A00F0"/>
    <w:rsid w:val="007A3721"/>
    <w:rsid w:val="007B32B1"/>
    <w:rsid w:val="007B4292"/>
    <w:rsid w:val="007C1387"/>
    <w:rsid w:val="007C258C"/>
    <w:rsid w:val="007C32AA"/>
    <w:rsid w:val="007C5631"/>
    <w:rsid w:val="007D16C3"/>
    <w:rsid w:val="007D263C"/>
    <w:rsid w:val="007D2BB7"/>
    <w:rsid w:val="007D7F95"/>
    <w:rsid w:val="007F7347"/>
    <w:rsid w:val="00801DDB"/>
    <w:rsid w:val="00811007"/>
    <w:rsid w:val="008143E3"/>
    <w:rsid w:val="00816C0B"/>
    <w:rsid w:val="00821F7A"/>
    <w:rsid w:val="008236C9"/>
    <w:rsid w:val="00823D4A"/>
    <w:rsid w:val="0082506D"/>
    <w:rsid w:val="0083569A"/>
    <w:rsid w:val="008356C7"/>
    <w:rsid w:val="00840603"/>
    <w:rsid w:val="00841AB4"/>
    <w:rsid w:val="00846548"/>
    <w:rsid w:val="00847EC7"/>
    <w:rsid w:val="0085493C"/>
    <w:rsid w:val="008632A8"/>
    <w:rsid w:val="00865656"/>
    <w:rsid w:val="00875E6A"/>
    <w:rsid w:val="0087791E"/>
    <w:rsid w:val="008817D2"/>
    <w:rsid w:val="008817FA"/>
    <w:rsid w:val="008844A0"/>
    <w:rsid w:val="00884CAA"/>
    <w:rsid w:val="00886F65"/>
    <w:rsid w:val="008A51E3"/>
    <w:rsid w:val="008D34A8"/>
    <w:rsid w:val="008E24E0"/>
    <w:rsid w:val="008E6088"/>
    <w:rsid w:val="008F4250"/>
    <w:rsid w:val="008F713A"/>
    <w:rsid w:val="00901652"/>
    <w:rsid w:val="009039CF"/>
    <w:rsid w:val="00914455"/>
    <w:rsid w:val="00930F7E"/>
    <w:rsid w:val="009449BE"/>
    <w:rsid w:val="009501A1"/>
    <w:rsid w:val="00956560"/>
    <w:rsid w:val="0095768B"/>
    <w:rsid w:val="009601EC"/>
    <w:rsid w:val="00965E2B"/>
    <w:rsid w:val="009679B2"/>
    <w:rsid w:val="00967D9B"/>
    <w:rsid w:val="00972162"/>
    <w:rsid w:val="009740FA"/>
    <w:rsid w:val="00980DB8"/>
    <w:rsid w:val="009812B7"/>
    <w:rsid w:val="009903CE"/>
    <w:rsid w:val="0099101C"/>
    <w:rsid w:val="00991198"/>
    <w:rsid w:val="00991ADE"/>
    <w:rsid w:val="009A39A3"/>
    <w:rsid w:val="009A4DF7"/>
    <w:rsid w:val="009A4F1B"/>
    <w:rsid w:val="009B0A21"/>
    <w:rsid w:val="009B3825"/>
    <w:rsid w:val="009C72BA"/>
    <w:rsid w:val="009D0137"/>
    <w:rsid w:val="009D2CD3"/>
    <w:rsid w:val="009D5399"/>
    <w:rsid w:val="009E100E"/>
    <w:rsid w:val="009E6DB7"/>
    <w:rsid w:val="009E7FB9"/>
    <w:rsid w:val="009F1AE7"/>
    <w:rsid w:val="009F3A34"/>
    <w:rsid w:val="00A05A9D"/>
    <w:rsid w:val="00A05F89"/>
    <w:rsid w:val="00A06E79"/>
    <w:rsid w:val="00A07E7F"/>
    <w:rsid w:val="00A10EAD"/>
    <w:rsid w:val="00A126F2"/>
    <w:rsid w:val="00A174D1"/>
    <w:rsid w:val="00A23192"/>
    <w:rsid w:val="00A27DF8"/>
    <w:rsid w:val="00A37676"/>
    <w:rsid w:val="00A41C53"/>
    <w:rsid w:val="00A42317"/>
    <w:rsid w:val="00A456A7"/>
    <w:rsid w:val="00A47FD7"/>
    <w:rsid w:val="00A550AE"/>
    <w:rsid w:val="00A56DD7"/>
    <w:rsid w:val="00A60CD4"/>
    <w:rsid w:val="00A7270F"/>
    <w:rsid w:val="00A77338"/>
    <w:rsid w:val="00A8699C"/>
    <w:rsid w:val="00A9204E"/>
    <w:rsid w:val="00A948C6"/>
    <w:rsid w:val="00A94968"/>
    <w:rsid w:val="00A95C95"/>
    <w:rsid w:val="00A97EAF"/>
    <w:rsid w:val="00AA5D81"/>
    <w:rsid w:val="00AB4C5B"/>
    <w:rsid w:val="00AB67BC"/>
    <w:rsid w:val="00AB78DC"/>
    <w:rsid w:val="00AC19AA"/>
    <w:rsid w:val="00AC19FF"/>
    <w:rsid w:val="00AD4D30"/>
    <w:rsid w:val="00AD5DF7"/>
    <w:rsid w:val="00AE328B"/>
    <w:rsid w:val="00AE7EC0"/>
    <w:rsid w:val="00AF0945"/>
    <w:rsid w:val="00AF5D8C"/>
    <w:rsid w:val="00B167C2"/>
    <w:rsid w:val="00B23EB2"/>
    <w:rsid w:val="00B24794"/>
    <w:rsid w:val="00B30E7E"/>
    <w:rsid w:val="00B357D8"/>
    <w:rsid w:val="00B44623"/>
    <w:rsid w:val="00B514A0"/>
    <w:rsid w:val="00B5435C"/>
    <w:rsid w:val="00B54D78"/>
    <w:rsid w:val="00B615B9"/>
    <w:rsid w:val="00B668DF"/>
    <w:rsid w:val="00B66C6A"/>
    <w:rsid w:val="00B6731A"/>
    <w:rsid w:val="00B70105"/>
    <w:rsid w:val="00B76136"/>
    <w:rsid w:val="00B7662A"/>
    <w:rsid w:val="00B806C8"/>
    <w:rsid w:val="00B83560"/>
    <w:rsid w:val="00B9167E"/>
    <w:rsid w:val="00B94F03"/>
    <w:rsid w:val="00BA254F"/>
    <w:rsid w:val="00BB487E"/>
    <w:rsid w:val="00BB64AC"/>
    <w:rsid w:val="00BC0C40"/>
    <w:rsid w:val="00BC6BDC"/>
    <w:rsid w:val="00BC7632"/>
    <w:rsid w:val="00BE041F"/>
    <w:rsid w:val="00BE3073"/>
    <w:rsid w:val="00BF3427"/>
    <w:rsid w:val="00BF6EA2"/>
    <w:rsid w:val="00BF7BA6"/>
    <w:rsid w:val="00C014AF"/>
    <w:rsid w:val="00C04A2A"/>
    <w:rsid w:val="00C06F26"/>
    <w:rsid w:val="00C10ED3"/>
    <w:rsid w:val="00C14875"/>
    <w:rsid w:val="00C15622"/>
    <w:rsid w:val="00C16847"/>
    <w:rsid w:val="00C17CA0"/>
    <w:rsid w:val="00C33A95"/>
    <w:rsid w:val="00C3776D"/>
    <w:rsid w:val="00C42F69"/>
    <w:rsid w:val="00C46B24"/>
    <w:rsid w:val="00C501B4"/>
    <w:rsid w:val="00C50802"/>
    <w:rsid w:val="00C519D1"/>
    <w:rsid w:val="00C55C2D"/>
    <w:rsid w:val="00C60096"/>
    <w:rsid w:val="00C60561"/>
    <w:rsid w:val="00C606E9"/>
    <w:rsid w:val="00C66CE6"/>
    <w:rsid w:val="00C6776C"/>
    <w:rsid w:val="00C7439A"/>
    <w:rsid w:val="00C81073"/>
    <w:rsid w:val="00C82DA5"/>
    <w:rsid w:val="00C90B7A"/>
    <w:rsid w:val="00C961EE"/>
    <w:rsid w:val="00CA10E6"/>
    <w:rsid w:val="00CA3451"/>
    <w:rsid w:val="00CA7476"/>
    <w:rsid w:val="00CB7D13"/>
    <w:rsid w:val="00CC0CA8"/>
    <w:rsid w:val="00CC1B44"/>
    <w:rsid w:val="00CC5969"/>
    <w:rsid w:val="00CC7350"/>
    <w:rsid w:val="00CD1E5D"/>
    <w:rsid w:val="00CD51B4"/>
    <w:rsid w:val="00CD53DB"/>
    <w:rsid w:val="00CD5D9F"/>
    <w:rsid w:val="00CD6B21"/>
    <w:rsid w:val="00CE1811"/>
    <w:rsid w:val="00CF4123"/>
    <w:rsid w:val="00CF4A21"/>
    <w:rsid w:val="00D13D88"/>
    <w:rsid w:val="00D22FF7"/>
    <w:rsid w:val="00D545AA"/>
    <w:rsid w:val="00D56563"/>
    <w:rsid w:val="00D661FB"/>
    <w:rsid w:val="00D733CC"/>
    <w:rsid w:val="00D73CF4"/>
    <w:rsid w:val="00D748C2"/>
    <w:rsid w:val="00D77777"/>
    <w:rsid w:val="00D77AF1"/>
    <w:rsid w:val="00D80002"/>
    <w:rsid w:val="00D800F3"/>
    <w:rsid w:val="00D803B2"/>
    <w:rsid w:val="00D8287D"/>
    <w:rsid w:val="00D912B0"/>
    <w:rsid w:val="00D93283"/>
    <w:rsid w:val="00D95716"/>
    <w:rsid w:val="00D9624A"/>
    <w:rsid w:val="00DA0115"/>
    <w:rsid w:val="00DA49FE"/>
    <w:rsid w:val="00DA78DD"/>
    <w:rsid w:val="00DC3E26"/>
    <w:rsid w:val="00DD0A38"/>
    <w:rsid w:val="00DD2369"/>
    <w:rsid w:val="00DD684F"/>
    <w:rsid w:val="00DD766B"/>
    <w:rsid w:val="00DE0FD6"/>
    <w:rsid w:val="00DE27B3"/>
    <w:rsid w:val="00DE5494"/>
    <w:rsid w:val="00DF37C4"/>
    <w:rsid w:val="00DF4ABD"/>
    <w:rsid w:val="00DF7D90"/>
    <w:rsid w:val="00E02C5E"/>
    <w:rsid w:val="00E05B35"/>
    <w:rsid w:val="00E156B7"/>
    <w:rsid w:val="00E227C0"/>
    <w:rsid w:val="00E2518A"/>
    <w:rsid w:val="00E25315"/>
    <w:rsid w:val="00E26350"/>
    <w:rsid w:val="00E32144"/>
    <w:rsid w:val="00E4055A"/>
    <w:rsid w:val="00E505D3"/>
    <w:rsid w:val="00E63595"/>
    <w:rsid w:val="00E6399C"/>
    <w:rsid w:val="00E67EAE"/>
    <w:rsid w:val="00E70ADC"/>
    <w:rsid w:val="00E845BE"/>
    <w:rsid w:val="00E9010E"/>
    <w:rsid w:val="00E9181C"/>
    <w:rsid w:val="00E918E5"/>
    <w:rsid w:val="00E95D4E"/>
    <w:rsid w:val="00E979EF"/>
    <w:rsid w:val="00EA5073"/>
    <w:rsid w:val="00EB2381"/>
    <w:rsid w:val="00ED476F"/>
    <w:rsid w:val="00ED772D"/>
    <w:rsid w:val="00EE37F6"/>
    <w:rsid w:val="00EE7F88"/>
    <w:rsid w:val="00EE7FF0"/>
    <w:rsid w:val="00EF0470"/>
    <w:rsid w:val="00EF2DCA"/>
    <w:rsid w:val="00EF7822"/>
    <w:rsid w:val="00F032F6"/>
    <w:rsid w:val="00F0464B"/>
    <w:rsid w:val="00F105EB"/>
    <w:rsid w:val="00F12AF2"/>
    <w:rsid w:val="00F25B47"/>
    <w:rsid w:val="00F307A2"/>
    <w:rsid w:val="00F32A04"/>
    <w:rsid w:val="00F35423"/>
    <w:rsid w:val="00F37345"/>
    <w:rsid w:val="00F5076F"/>
    <w:rsid w:val="00F51C20"/>
    <w:rsid w:val="00F6678C"/>
    <w:rsid w:val="00F673CE"/>
    <w:rsid w:val="00F7100F"/>
    <w:rsid w:val="00F71096"/>
    <w:rsid w:val="00F722C6"/>
    <w:rsid w:val="00F72EDA"/>
    <w:rsid w:val="00F73165"/>
    <w:rsid w:val="00F75D1D"/>
    <w:rsid w:val="00F75F84"/>
    <w:rsid w:val="00F76CED"/>
    <w:rsid w:val="00F778CF"/>
    <w:rsid w:val="00F80740"/>
    <w:rsid w:val="00F834C9"/>
    <w:rsid w:val="00F8364E"/>
    <w:rsid w:val="00F86747"/>
    <w:rsid w:val="00F905F7"/>
    <w:rsid w:val="00F96473"/>
    <w:rsid w:val="00F96CD3"/>
    <w:rsid w:val="00FA2847"/>
    <w:rsid w:val="00FA356C"/>
    <w:rsid w:val="00FA7294"/>
    <w:rsid w:val="00FB012C"/>
    <w:rsid w:val="00FB2270"/>
    <w:rsid w:val="00FB2878"/>
    <w:rsid w:val="00FB40D8"/>
    <w:rsid w:val="00FC5C4D"/>
    <w:rsid w:val="00FF2A17"/>
    <w:rsid w:val="00FF4279"/>
    <w:rsid w:val="00FF592B"/>
    <w:rsid w:val="012952FC"/>
    <w:rsid w:val="07A45EA9"/>
    <w:rsid w:val="080A9064"/>
    <w:rsid w:val="0E2D68D3"/>
    <w:rsid w:val="0E2E21BE"/>
    <w:rsid w:val="1A0CA297"/>
    <w:rsid w:val="1C401CCE"/>
    <w:rsid w:val="1D040044"/>
    <w:rsid w:val="1EAB1289"/>
    <w:rsid w:val="251A3860"/>
    <w:rsid w:val="2954ECF3"/>
    <w:rsid w:val="297C7626"/>
    <w:rsid w:val="29F5B21D"/>
    <w:rsid w:val="2B5A2DAC"/>
    <w:rsid w:val="2B7938B1"/>
    <w:rsid w:val="2E94721B"/>
    <w:rsid w:val="31C9BC73"/>
    <w:rsid w:val="31F7FF0E"/>
    <w:rsid w:val="4F9C5EBB"/>
    <w:rsid w:val="4FEA3515"/>
    <w:rsid w:val="50A9665C"/>
    <w:rsid w:val="52B675DA"/>
    <w:rsid w:val="5502F452"/>
    <w:rsid w:val="5BD00472"/>
    <w:rsid w:val="5BD90DDF"/>
    <w:rsid w:val="6476E489"/>
    <w:rsid w:val="68D919A0"/>
    <w:rsid w:val="69CB7004"/>
    <w:rsid w:val="6D24F9B3"/>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5EDB8"/>
  <w15:chartTrackingRefBased/>
  <w15:docId w15:val="{014755A2-B037-49C0-84F4-6C8678C1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7583"/>
    <w:pPr>
      <w:spacing w:line="360" w:lineRule="auto"/>
    </w:pPr>
    <w:rPr>
      <w:sz w:val="24"/>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szCs w:val="24"/>
      <w:lang w:val="en-GB"/>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unhideWhenUsed/>
    <w:rsid w:val="00222C78"/>
    <w:pPr>
      <w:spacing w:before="100" w:beforeAutospacing="1" w:after="100" w:afterAutospacing="1" w:line="240" w:lineRule="auto"/>
    </w:pPr>
    <w:rPr>
      <w:rFonts w:ascii="Times New Roman" w:eastAsia="Times New Roman" w:hAnsi="Times New Roman" w:cs="Times New Roman"/>
      <w:szCs w:val="24"/>
      <w:lang w:val="en-GB"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 w:type="character" w:customStyle="1" w:styleId="apple-converted-space">
    <w:name w:val="apple-converted-space"/>
    <w:basedOn w:val="DefaultParagraphFont"/>
    <w:rsid w:val="002B30A8"/>
  </w:style>
  <w:style w:type="paragraph" w:styleId="ListParagraph">
    <w:name w:val="List Paragraph"/>
    <w:basedOn w:val="Normal"/>
    <w:uiPriority w:val="34"/>
    <w:unhideWhenUsed/>
    <w:qFormat/>
    <w:rsid w:val="00100277"/>
    <w:pPr>
      <w:ind w:left="720"/>
      <w:contextualSpacing/>
    </w:pPr>
  </w:style>
  <w:style w:type="paragraph" w:styleId="NoSpacing">
    <w:name w:val="No Spacing"/>
    <w:uiPriority w:val="1"/>
    <w:qFormat/>
    <w:rsid w:val="009679B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092885">
      <w:bodyDiv w:val="1"/>
      <w:marLeft w:val="0"/>
      <w:marRight w:val="0"/>
      <w:marTop w:val="0"/>
      <w:marBottom w:val="0"/>
      <w:divBdr>
        <w:top w:val="none" w:sz="0" w:space="0" w:color="auto"/>
        <w:left w:val="none" w:sz="0" w:space="0" w:color="auto"/>
        <w:bottom w:val="none" w:sz="0" w:space="0" w:color="auto"/>
        <w:right w:val="none" w:sz="0" w:space="0" w:color="auto"/>
      </w:divBdr>
    </w:div>
    <w:div w:id="32274711">
      <w:bodyDiv w:val="1"/>
      <w:marLeft w:val="0"/>
      <w:marRight w:val="0"/>
      <w:marTop w:val="0"/>
      <w:marBottom w:val="0"/>
      <w:divBdr>
        <w:top w:val="none" w:sz="0" w:space="0" w:color="auto"/>
        <w:left w:val="none" w:sz="0" w:space="0" w:color="auto"/>
        <w:bottom w:val="none" w:sz="0" w:space="0" w:color="auto"/>
        <w:right w:val="none" w:sz="0" w:space="0" w:color="auto"/>
      </w:divBdr>
    </w:div>
    <w:div w:id="46270566">
      <w:bodyDiv w:val="1"/>
      <w:marLeft w:val="0"/>
      <w:marRight w:val="0"/>
      <w:marTop w:val="0"/>
      <w:marBottom w:val="0"/>
      <w:divBdr>
        <w:top w:val="none" w:sz="0" w:space="0" w:color="auto"/>
        <w:left w:val="none" w:sz="0" w:space="0" w:color="auto"/>
        <w:bottom w:val="none" w:sz="0" w:space="0" w:color="auto"/>
        <w:right w:val="none" w:sz="0" w:space="0" w:color="auto"/>
      </w:divBdr>
    </w:div>
    <w:div w:id="140663302">
      <w:bodyDiv w:val="1"/>
      <w:marLeft w:val="0"/>
      <w:marRight w:val="0"/>
      <w:marTop w:val="0"/>
      <w:marBottom w:val="0"/>
      <w:divBdr>
        <w:top w:val="none" w:sz="0" w:space="0" w:color="auto"/>
        <w:left w:val="none" w:sz="0" w:space="0" w:color="auto"/>
        <w:bottom w:val="none" w:sz="0" w:space="0" w:color="auto"/>
        <w:right w:val="none" w:sz="0" w:space="0" w:color="auto"/>
      </w:divBdr>
    </w:div>
    <w:div w:id="144007893">
      <w:bodyDiv w:val="1"/>
      <w:marLeft w:val="0"/>
      <w:marRight w:val="0"/>
      <w:marTop w:val="0"/>
      <w:marBottom w:val="0"/>
      <w:divBdr>
        <w:top w:val="none" w:sz="0" w:space="0" w:color="auto"/>
        <w:left w:val="none" w:sz="0" w:space="0" w:color="auto"/>
        <w:bottom w:val="none" w:sz="0" w:space="0" w:color="auto"/>
        <w:right w:val="none" w:sz="0" w:space="0" w:color="auto"/>
      </w:divBdr>
    </w:div>
    <w:div w:id="208953903">
      <w:bodyDiv w:val="1"/>
      <w:marLeft w:val="0"/>
      <w:marRight w:val="0"/>
      <w:marTop w:val="0"/>
      <w:marBottom w:val="0"/>
      <w:divBdr>
        <w:top w:val="none" w:sz="0" w:space="0" w:color="auto"/>
        <w:left w:val="none" w:sz="0" w:space="0" w:color="auto"/>
        <w:bottom w:val="none" w:sz="0" w:space="0" w:color="auto"/>
        <w:right w:val="none" w:sz="0" w:space="0" w:color="auto"/>
      </w:divBdr>
    </w:div>
    <w:div w:id="251739455">
      <w:bodyDiv w:val="1"/>
      <w:marLeft w:val="0"/>
      <w:marRight w:val="0"/>
      <w:marTop w:val="0"/>
      <w:marBottom w:val="0"/>
      <w:divBdr>
        <w:top w:val="none" w:sz="0" w:space="0" w:color="auto"/>
        <w:left w:val="none" w:sz="0" w:space="0" w:color="auto"/>
        <w:bottom w:val="none" w:sz="0" w:space="0" w:color="auto"/>
        <w:right w:val="none" w:sz="0" w:space="0" w:color="auto"/>
      </w:divBdr>
    </w:div>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307173861">
      <w:bodyDiv w:val="1"/>
      <w:marLeft w:val="0"/>
      <w:marRight w:val="0"/>
      <w:marTop w:val="0"/>
      <w:marBottom w:val="0"/>
      <w:divBdr>
        <w:top w:val="none" w:sz="0" w:space="0" w:color="auto"/>
        <w:left w:val="none" w:sz="0" w:space="0" w:color="auto"/>
        <w:bottom w:val="none" w:sz="0" w:space="0" w:color="auto"/>
        <w:right w:val="none" w:sz="0" w:space="0" w:color="auto"/>
      </w:divBdr>
    </w:div>
    <w:div w:id="401296772">
      <w:bodyDiv w:val="1"/>
      <w:marLeft w:val="0"/>
      <w:marRight w:val="0"/>
      <w:marTop w:val="0"/>
      <w:marBottom w:val="0"/>
      <w:divBdr>
        <w:top w:val="none" w:sz="0" w:space="0" w:color="auto"/>
        <w:left w:val="none" w:sz="0" w:space="0" w:color="auto"/>
        <w:bottom w:val="none" w:sz="0" w:space="0" w:color="auto"/>
        <w:right w:val="none" w:sz="0" w:space="0" w:color="auto"/>
      </w:divBdr>
    </w:div>
    <w:div w:id="427696208">
      <w:bodyDiv w:val="1"/>
      <w:marLeft w:val="0"/>
      <w:marRight w:val="0"/>
      <w:marTop w:val="0"/>
      <w:marBottom w:val="0"/>
      <w:divBdr>
        <w:top w:val="none" w:sz="0" w:space="0" w:color="auto"/>
        <w:left w:val="none" w:sz="0" w:space="0" w:color="auto"/>
        <w:bottom w:val="none" w:sz="0" w:space="0" w:color="auto"/>
        <w:right w:val="none" w:sz="0" w:space="0" w:color="auto"/>
      </w:divBdr>
    </w:div>
    <w:div w:id="498428649">
      <w:bodyDiv w:val="1"/>
      <w:marLeft w:val="0"/>
      <w:marRight w:val="0"/>
      <w:marTop w:val="0"/>
      <w:marBottom w:val="0"/>
      <w:divBdr>
        <w:top w:val="none" w:sz="0" w:space="0" w:color="auto"/>
        <w:left w:val="none" w:sz="0" w:space="0" w:color="auto"/>
        <w:bottom w:val="none" w:sz="0" w:space="0" w:color="auto"/>
        <w:right w:val="none" w:sz="0" w:space="0" w:color="auto"/>
      </w:divBdr>
    </w:div>
    <w:div w:id="585380969">
      <w:bodyDiv w:val="1"/>
      <w:marLeft w:val="0"/>
      <w:marRight w:val="0"/>
      <w:marTop w:val="0"/>
      <w:marBottom w:val="0"/>
      <w:divBdr>
        <w:top w:val="none" w:sz="0" w:space="0" w:color="auto"/>
        <w:left w:val="none" w:sz="0" w:space="0" w:color="auto"/>
        <w:bottom w:val="none" w:sz="0" w:space="0" w:color="auto"/>
        <w:right w:val="none" w:sz="0" w:space="0" w:color="auto"/>
      </w:divBdr>
    </w:div>
    <w:div w:id="609899983">
      <w:bodyDiv w:val="1"/>
      <w:marLeft w:val="0"/>
      <w:marRight w:val="0"/>
      <w:marTop w:val="0"/>
      <w:marBottom w:val="0"/>
      <w:divBdr>
        <w:top w:val="none" w:sz="0" w:space="0" w:color="auto"/>
        <w:left w:val="none" w:sz="0" w:space="0" w:color="auto"/>
        <w:bottom w:val="none" w:sz="0" w:space="0" w:color="auto"/>
        <w:right w:val="none" w:sz="0" w:space="0" w:color="auto"/>
      </w:divBdr>
    </w:div>
    <w:div w:id="622420910">
      <w:bodyDiv w:val="1"/>
      <w:marLeft w:val="0"/>
      <w:marRight w:val="0"/>
      <w:marTop w:val="0"/>
      <w:marBottom w:val="0"/>
      <w:divBdr>
        <w:top w:val="none" w:sz="0" w:space="0" w:color="auto"/>
        <w:left w:val="none" w:sz="0" w:space="0" w:color="auto"/>
        <w:bottom w:val="none" w:sz="0" w:space="0" w:color="auto"/>
        <w:right w:val="none" w:sz="0" w:space="0" w:color="auto"/>
      </w:divBdr>
    </w:div>
    <w:div w:id="629475340">
      <w:bodyDiv w:val="1"/>
      <w:marLeft w:val="0"/>
      <w:marRight w:val="0"/>
      <w:marTop w:val="0"/>
      <w:marBottom w:val="0"/>
      <w:divBdr>
        <w:top w:val="none" w:sz="0" w:space="0" w:color="auto"/>
        <w:left w:val="none" w:sz="0" w:space="0" w:color="auto"/>
        <w:bottom w:val="none" w:sz="0" w:space="0" w:color="auto"/>
        <w:right w:val="none" w:sz="0" w:space="0" w:color="auto"/>
      </w:divBdr>
    </w:div>
    <w:div w:id="652639519">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752164542">
      <w:bodyDiv w:val="1"/>
      <w:marLeft w:val="0"/>
      <w:marRight w:val="0"/>
      <w:marTop w:val="0"/>
      <w:marBottom w:val="0"/>
      <w:divBdr>
        <w:top w:val="none" w:sz="0" w:space="0" w:color="auto"/>
        <w:left w:val="none" w:sz="0" w:space="0" w:color="auto"/>
        <w:bottom w:val="none" w:sz="0" w:space="0" w:color="auto"/>
        <w:right w:val="none" w:sz="0" w:space="0" w:color="auto"/>
      </w:divBdr>
    </w:div>
    <w:div w:id="761921939">
      <w:bodyDiv w:val="1"/>
      <w:marLeft w:val="0"/>
      <w:marRight w:val="0"/>
      <w:marTop w:val="0"/>
      <w:marBottom w:val="0"/>
      <w:divBdr>
        <w:top w:val="none" w:sz="0" w:space="0" w:color="auto"/>
        <w:left w:val="none" w:sz="0" w:space="0" w:color="auto"/>
        <w:bottom w:val="none" w:sz="0" w:space="0" w:color="auto"/>
        <w:right w:val="none" w:sz="0" w:space="0" w:color="auto"/>
      </w:divBdr>
    </w:div>
    <w:div w:id="763963390">
      <w:bodyDiv w:val="1"/>
      <w:marLeft w:val="0"/>
      <w:marRight w:val="0"/>
      <w:marTop w:val="0"/>
      <w:marBottom w:val="0"/>
      <w:divBdr>
        <w:top w:val="none" w:sz="0" w:space="0" w:color="auto"/>
        <w:left w:val="none" w:sz="0" w:space="0" w:color="auto"/>
        <w:bottom w:val="none" w:sz="0" w:space="0" w:color="auto"/>
        <w:right w:val="none" w:sz="0" w:space="0" w:color="auto"/>
      </w:divBdr>
      <w:divsChild>
        <w:div w:id="727805307">
          <w:marLeft w:val="547"/>
          <w:marRight w:val="0"/>
          <w:marTop w:val="58"/>
          <w:marBottom w:val="0"/>
          <w:divBdr>
            <w:top w:val="none" w:sz="0" w:space="0" w:color="auto"/>
            <w:left w:val="none" w:sz="0" w:space="0" w:color="auto"/>
            <w:bottom w:val="none" w:sz="0" w:space="0" w:color="auto"/>
            <w:right w:val="none" w:sz="0" w:space="0" w:color="auto"/>
          </w:divBdr>
        </w:div>
      </w:divsChild>
    </w:div>
    <w:div w:id="809134032">
      <w:bodyDiv w:val="1"/>
      <w:marLeft w:val="0"/>
      <w:marRight w:val="0"/>
      <w:marTop w:val="0"/>
      <w:marBottom w:val="0"/>
      <w:divBdr>
        <w:top w:val="none" w:sz="0" w:space="0" w:color="auto"/>
        <w:left w:val="none" w:sz="0" w:space="0" w:color="auto"/>
        <w:bottom w:val="none" w:sz="0" w:space="0" w:color="auto"/>
        <w:right w:val="none" w:sz="0" w:space="0" w:color="auto"/>
      </w:divBdr>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837308483">
      <w:bodyDiv w:val="1"/>
      <w:marLeft w:val="0"/>
      <w:marRight w:val="0"/>
      <w:marTop w:val="0"/>
      <w:marBottom w:val="0"/>
      <w:divBdr>
        <w:top w:val="none" w:sz="0" w:space="0" w:color="auto"/>
        <w:left w:val="none" w:sz="0" w:space="0" w:color="auto"/>
        <w:bottom w:val="none" w:sz="0" w:space="0" w:color="auto"/>
        <w:right w:val="none" w:sz="0" w:space="0" w:color="auto"/>
      </w:divBdr>
      <w:divsChild>
        <w:div w:id="865211438">
          <w:marLeft w:val="547"/>
          <w:marRight w:val="0"/>
          <w:marTop w:val="58"/>
          <w:marBottom w:val="0"/>
          <w:divBdr>
            <w:top w:val="none" w:sz="0" w:space="0" w:color="auto"/>
            <w:left w:val="none" w:sz="0" w:space="0" w:color="auto"/>
            <w:bottom w:val="none" w:sz="0" w:space="0" w:color="auto"/>
            <w:right w:val="none" w:sz="0" w:space="0" w:color="auto"/>
          </w:divBdr>
        </w:div>
      </w:divsChild>
    </w:div>
    <w:div w:id="840778792">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062630801">
      <w:bodyDiv w:val="1"/>
      <w:marLeft w:val="0"/>
      <w:marRight w:val="0"/>
      <w:marTop w:val="0"/>
      <w:marBottom w:val="0"/>
      <w:divBdr>
        <w:top w:val="none" w:sz="0" w:space="0" w:color="auto"/>
        <w:left w:val="none" w:sz="0" w:space="0" w:color="auto"/>
        <w:bottom w:val="none" w:sz="0" w:space="0" w:color="auto"/>
        <w:right w:val="none" w:sz="0" w:space="0" w:color="auto"/>
      </w:divBdr>
    </w:div>
    <w:div w:id="1113750305">
      <w:bodyDiv w:val="1"/>
      <w:marLeft w:val="0"/>
      <w:marRight w:val="0"/>
      <w:marTop w:val="0"/>
      <w:marBottom w:val="0"/>
      <w:divBdr>
        <w:top w:val="none" w:sz="0" w:space="0" w:color="auto"/>
        <w:left w:val="none" w:sz="0" w:space="0" w:color="auto"/>
        <w:bottom w:val="none" w:sz="0" w:space="0" w:color="auto"/>
        <w:right w:val="none" w:sz="0" w:space="0" w:color="auto"/>
      </w:divBdr>
    </w:div>
    <w:div w:id="1151289548">
      <w:bodyDiv w:val="1"/>
      <w:marLeft w:val="0"/>
      <w:marRight w:val="0"/>
      <w:marTop w:val="0"/>
      <w:marBottom w:val="0"/>
      <w:divBdr>
        <w:top w:val="none" w:sz="0" w:space="0" w:color="auto"/>
        <w:left w:val="none" w:sz="0" w:space="0" w:color="auto"/>
        <w:bottom w:val="none" w:sz="0" w:space="0" w:color="auto"/>
        <w:right w:val="none" w:sz="0" w:space="0" w:color="auto"/>
      </w:divBdr>
    </w:div>
    <w:div w:id="1172179940">
      <w:bodyDiv w:val="1"/>
      <w:marLeft w:val="0"/>
      <w:marRight w:val="0"/>
      <w:marTop w:val="0"/>
      <w:marBottom w:val="0"/>
      <w:divBdr>
        <w:top w:val="none" w:sz="0" w:space="0" w:color="auto"/>
        <w:left w:val="none" w:sz="0" w:space="0" w:color="auto"/>
        <w:bottom w:val="none" w:sz="0" w:space="0" w:color="auto"/>
        <w:right w:val="none" w:sz="0" w:space="0" w:color="auto"/>
      </w:divBdr>
    </w:div>
    <w:div w:id="1191644211">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306086970">
      <w:bodyDiv w:val="1"/>
      <w:marLeft w:val="0"/>
      <w:marRight w:val="0"/>
      <w:marTop w:val="0"/>
      <w:marBottom w:val="0"/>
      <w:divBdr>
        <w:top w:val="none" w:sz="0" w:space="0" w:color="auto"/>
        <w:left w:val="none" w:sz="0" w:space="0" w:color="auto"/>
        <w:bottom w:val="none" w:sz="0" w:space="0" w:color="auto"/>
        <w:right w:val="none" w:sz="0" w:space="0" w:color="auto"/>
      </w:divBdr>
    </w:div>
    <w:div w:id="1308122504">
      <w:bodyDiv w:val="1"/>
      <w:marLeft w:val="0"/>
      <w:marRight w:val="0"/>
      <w:marTop w:val="0"/>
      <w:marBottom w:val="0"/>
      <w:divBdr>
        <w:top w:val="none" w:sz="0" w:space="0" w:color="auto"/>
        <w:left w:val="none" w:sz="0" w:space="0" w:color="auto"/>
        <w:bottom w:val="none" w:sz="0" w:space="0" w:color="auto"/>
        <w:right w:val="none" w:sz="0" w:space="0" w:color="auto"/>
      </w:divBdr>
    </w:div>
    <w:div w:id="1308244105">
      <w:bodyDiv w:val="1"/>
      <w:marLeft w:val="0"/>
      <w:marRight w:val="0"/>
      <w:marTop w:val="0"/>
      <w:marBottom w:val="0"/>
      <w:divBdr>
        <w:top w:val="none" w:sz="0" w:space="0" w:color="auto"/>
        <w:left w:val="none" w:sz="0" w:space="0" w:color="auto"/>
        <w:bottom w:val="none" w:sz="0" w:space="0" w:color="auto"/>
        <w:right w:val="none" w:sz="0" w:space="0" w:color="auto"/>
      </w:divBdr>
    </w:div>
    <w:div w:id="1387683828">
      <w:bodyDiv w:val="1"/>
      <w:marLeft w:val="0"/>
      <w:marRight w:val="0"/>
      <w:marTop w:val="0"/>
      <w:marBottom w:val="0"/>
      <w:divBdr>
        <w:top w:val="none" w:sz="0" w:space="0" w:color="auto"/>
        <w:left w:val="none" w:sz="0" w:space="0" w:color="auto"/>
        <w:bottom w:val="none" w:sz="0" w:space="0" w:color="auto"/>
        <w:right w:val="none" w:sz="0" w:space="0" w:color="auto"/>
      </w:divBdr>
      <w:divsChild>
        <w:div w:id="1845393265">
          <w:marLeft w:val="547"/>
          <w:marRight w:val="0"/>
          <w:marTop w:val="58"/>
          <w:marBottom w:val="0"/>
          <w:divBdr>
            <w:top w:val="none" w:sz="0" w:space="0" w:color="auto"/>
            <w:left w:val="none" w:sz="0" w:space="0" w:color="auto"/>
            <w:bottom w:val="none" w:sz="0" w:space="0" w:color="auto"/>
            <w:right w:val="none" w:sz="0" w:space="0" w:color="auto"/>
          </w:divBdr>
        </w:div>
      </w:divsChild>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480883372">
      <w:bodyDiv w:val="1"/>
      <w:marLeft w:val="0"/>
      <w:marRight w:val="0"/>
      <w:marTop w:val="0"/>
      <w:marBottom w:val="0"/>
      <w:divBdr>
        <w:top w:val="none" w:sz="0" w:space="0" w:color="auto"/>
        <w:left w:val="none" w:sz="0" w:space="0" w:color="auto"/>
        <w:bottom w:val="none" w:sz="0" w:space="0" w:color="auto"/>
        <w:right w:val="none" w:sz="0" w:space="0" w:color="auto"/>
      </w:divBdr>
    </w:div>
    <w:div w:id="1504200585">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 w:id="1732343883">
      <w:bodyDiv w:val="1"/>
      <w:marLeft w:val="0"/>
      <w:marRight w:val="0"/>
      <w:marTop w:val="0"/>
      <w:marBottom w:val="0"/>
      <w:divBdr>
        <w:top w:val="none" w:sz="0" w:space="0" w:color="auto"/>
        <w:left w:val="none" w:sz="0" w:space="0" w:color="auto"/>
        <w:bottom w:val="none" w:sz="0" w:space="0" w:color="auto"/>
        <w:right w:val="none" w:sz="0" w:space="0" w:color="auto"/>
      </w:divBdr>
    </w:div>
    <w:div w:id="1750808106">
      <w:bodyDiv w:val="1"/>
      <w:marLeft w:val="0"/>
      <w:marRight w:val="0"/>
      <w:marTop w:val="0"/>
      <w:marBottom w:val="0"/>
      <w:divBdr>
        <w:top w:val="none" w:sz="0" w:space="0" w:color="auto"/>
        <w:left w:val="none" w:sz="0" w:space="0" w:color="auto"/>
        <w:bottom w:val="none" w:sz="0" w:space="0" w:color="auto"/>
        <w:right w:val="none" w:sz="0" w:space="0" w:color="auto"/>
      </w:divBdr>
    </w:div>
    <w:div w:id="1879010369">
      <w:bodyDiv w:val="1"/>
      <w:marLeft w:val="0"/>
      <w:marRight w:val="0"/>
      <w:marTop w:val="0"/>
      <w:marBottom w:val="0"/>
      <w:divBdr>
        <w:top w:val="none" w:sz="0" w:space="0" w:color="auto"/>
        <w:left w:val="none" w:sz="0" w:space="0" w:color="auto"/>
        <w:bottom w:val="none" w:sz="0" w:space="0" w:color="auto"/>
        <w:right w:val="none" w:sz="0" w:space="0" w:color="auto"/>
      </w:divBdr>
      <w:divsChild>
        <w:div w:id="361519733">
          <w:marLeft w:val="547"/>
          <w:marRight w:val="0"/>
          <w:marTop w:val="58"/>
          <w:marBottom w:val="0"/>
          <w:divBdr>
            <w:top w:val="none" w:sz="0" w:space="0" w:color="auto"/>
            <w:left w:val="none" w:sz="0" w:space="0" w:color="auto"/>
            <w:bottom w:val="none" w:sz="0" w:space="0" w:color="auto"/>
            <w:right w:val="none" w:sz="0" w:space="0" w:color="auto"/>
          </w:divBdr>
        </w:div>
      </w:divsChild>
    </w:div>
    <w:div w:id="1960645301">
      <w:bodyDiv w:val="1"/>
      <w:marLeft w:val="0"/>
      <w:marRight w:val="0"/>
      <w:marTop w:val="0"/>
      <w:marBottom w:val="0"/>
      <w:divBdr>
        <w:top w:val="none" w:sz="0" w:space="0" w:color="auto"/>
        <w:left w:val="none" w:sz="0" w:space="0" w:color="auto"/>
        <w:bottom w:val="none" w:sz="0" w:space="0" w:color="auto"/>
        <w:right w:val="none" w:sz="0" w:space="0" w:color="auto"/>
      </w:divBdr>
    </w:div>
    <w:div w:id="1969820093">
      <w:bodyDiv w:val="1"/>
      <w:marLeft w:val="0"/>
      <w:marRight w:val="0"/>
      <w:marTop w:val="0"/>
      <w:marBottom w:val="0"/>
      <w:divBdr>
        <w:top w:val="none" w:sz="0" w:space="0" w:color="auto"/>
        <w:left w:val="none" w:sz="0" w:space="0" w:color="auto"/>
        <w:bottom w:val="none" w:sz="0" w:space="0" w:color="auto"/>
        <w:right w:val="none" w:sz="0" w:space="0" w:color="auto"/>
      </w:divBdr>
    </w:div>
    <w:div w:id="2043747630">
      <w:bodyDiv w:val="1"/>
      <w:marLeft w:val="0"/>
      <w:marRight w:val="0"/>
      <w:marTop w:val="0"/>
      <w:marBottom w:val="0"/>
      <w:divBdr>
        <w:top w:val="none" w:sz="0" w:space="0" w:color="auto"/>
        <w:left w:val="none" w:sz="0" w:space="0" w:color="auto"/>
        <w:bottom w:val="none" w:sz="0" w:space="0" w:color="auto"/>
        <w:right w:val="none" w:sz="0" w:space="0" w:color="auto"/>
      </w:divBdr>
    </w:div>
    <w:div w:id="2081521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wnloads.unicef.org.uk/wp-content/uploads/2019/10/UNCRC_summary-1_1.pdf?_adal_sd=www.unicef.org.uk.1613059787411&amp;_adal_ca=so%3DGoogle%26me%3Dorganic%26ca%3D(not%2520set)%26co%3D(not%2520set)%26ke%3D(not%2520set).1613059787411&amp;_adal_cw=1612720761641.1613059787411&amp;_adal_id=7292b202-fc2c-4274-a925-fabd5e9435da.1612090853.14.1613059777.1613059777.b05a2f02-d1bc-4fb1-a1f4-d862e7d7c3d7.1613059787411&amp;_ga=2.160154357.99477704.1613059777-477650086.1613059777"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v3.pebblepad.co.uk/spa/" TargetMode="External"/><Relationship Id="rId19" Type="http://schemas.openxmlformats.org/officeDocument/2006/relationships/glossaryDocument" Target="glossary/document.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67B35D7EFF049DF9C685DEDDC17E979"/>
        <w:category>
          <w:name w:val="General"/>
          <w:gallery w:val="placeholder"/>
        </w:category>
        <w:types>
          <w:type w:val="bbPlcHdr"/>
        </w:types>
        <w:behaviors>
          <w:behavior w:val="content"/>
        </w:behaviors>
        <w:guid w:val="{17842FE7-DD14-4C41-B168-315966D14E3E}"/>
      </w:docPartPr>
      <w:docPartBody>
        <w:p w:rsidR="00EA5073" w:rsidRDefault="00C7439A" w:rsidP="00C7439A">
          <w:pPr>
            <w:pStyle w:val="D67B35D7EFF049DF9C685DEDDC17E9794"/>
          </w:pPr>
          <w:r w:rsidRPr="00991198">
            <w:rPr>
              <w:lang w:val="cy"/>
            </w:rPr>
            <w:t>Gludwch destun yma neu "ddim yn berthnasol"</w:t>
          </w:r>
        </w:p>
      </w:docPartBody>
    </w:docPart>
    <w:docPart>
      <w:docPartPr>
        <w:name w:val="DefaultPlaceholder_-1854013440"/>
        <w:category>
          <w:name w:val="General"/>
          <w:gallery w:val="placeholder"/>
        </w:category>
        <w:types>
          <w:type w:val="bbPlcHdr"/>
        </w:types>
        <w:behaviors>
          <w:behavior w:val="content"/>
        </w:behaviors>
        <w:guid w:val="{CBAF0872-F132-4A1C-B355-5E17E6E9D297}"/>
      </w:docPartPr>
      <w:docPartBody>
        <w:p w:rsidR="00160C0F" w:rsidRDefault="00EA5073">
          <w:r w:rsidRPr="00204508">
            <w:rPr>
              <w:rStyle w:val="PlaceholderText"/>
            </w:rPr>
            <w:t>Click or tap here to enter text.</w:t>
          </w:r>
        </w:p>
      </w:docPartBody>
    </w:docPart>
    <w:docPart>
      <w:docPartPr>
        <w:name w:val="6047A188F7CA41249DD46FAEEEB3A36C"/>
        <w:category>
          <w:name w:val="General"/>
          <w:gallery w:val="placeholder"/>
        </w:category>
        <w:types>
          <w:type w:val="bbPlcHdr"/>
        </w:types>
        <w:behaviors>
          <w:behavior w:val="content"/>
        </w:behaviors>
        <w:guid w:val="{5B7AEDBE-6E75-4CA7-B422-A47717DB490C}"/>
      </w:docPartPr>
      <w:docPartBody>
        <w:p w:rsidR="00885C9F" w:rsidRDefault="00C7439A" w:rsidP="00C7439A">
          <w:pPr>
            <w:pStyle w:val="6047A188F7CA41249DD46FAEEEB3A36C5"/>
          </w:pPr>
          <w:r>
            <w:rPr>
              <w:lang w:val="cy"/>
            </w:rPr>
            <w:t>Gludo tystiolaeth o Ddiwrnod Cwrdd yma</w:t>
          </w:r>
        </w:p>
      </w:docPartBody>
    </w:docPart>
    <w:docPart>
      <w:docPartPr>
        <w:name w:val="FED34A098A654B48AB6C26F9410D13D3"/>
        <w:category>
          <w:name w:val="General"/>
          <w:gallery w:val="placeholder"/>
        </w:category>
        <w:types>
          <w:type w:val="bbPlcHdr"/>
        </w:types>
        <w:behaviors>
          <w:behavior w:val="content"/>
        </w:behaviors>
        <w:guid w:val="{3C5C9692-76E1-487A-A261-9669455ED810}"/>
      </w:docPartPr>
      <w:docPartBody>
        <w:p w:rsidR="00885C9F" w:rsidRDefault="00C7439A" w:rsidP="00025C02">
          <w:pPr>
            <w:pStyle w:val="FED34A098A654B48AB6C26F9410D13D3"/>
          </w:pPr>
          <w:r>
            <w:t>Gludwch destun yma neu "ddim yn berthnasol"</w:t>
          </w:r>
        </w:p>
      </w:docPartBody>
    </w:docPart>
    <w:docPart>
      <w:docPartPr>
        <w:name w:val="9E75C7B10786457FA09C6BBB818E5AF3"/>
        <w:category>
          <w:name w:val="General"/>
          <w:gallery w:val="placeholder"/>
        </w:category>
        <w:types>
          <w:type w:val="bbPlcHdr"/>
        </w:types>
        <w:behaviors>
          <w:behavior w:val="content"/>
        </w:behaviors>
        <w:guid w:val="{FDC6645A-9805-470B-A71D-64D13B0A8C7B}"/>
      </w:docPartPr>
      <w:docPartBody>
        <w:p w:rsidR="00885C9F" w:rsidRDefault="00C7439A" w:rsidP="00025C02">
          <w:pPr>
            <w:pStyle w:val="9E75C7B10786457FA09C6BBB818E5AF3"/>
          </w:pPr>
          <w:r>
            <w:t>Gludwch destun yma neu "ddim yn berthnasol"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altName w:val="Sylfaen"/>
    <w:panose1 w:val="020B0604020202020204"/>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Webdings">
    <w:panose1 w:val="05030102010509060703"/>
    <w:charset w:val="4D"/>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0385D"/>
    <w:rsid w:val="00025C02"/>
    <w:rsid w:val="000C66F9"/>
    <w:rsid w:val="00160C0F"/>
    <w:rsid w:val="002D431B"/>
    <w:rsid w:val="002D4DB6"/>
    <w:rsid w:val="00404E81"/>
    <w:rsid w:val="00545972"/>
    <w:rsid w:val="005B7C83"/>
    <w:rsid w:val="005C36ED"/>
    <w:rsid w:val="00770618"/>
    <w:rsid w:val="00824DE2"/>
    <w:rsid w:val="00837EC8"/>
    <w:rsid w:val="008544DE"/>
    <w:rsid w:val="00885C9F"/>
    <w:rsid w:val="00950C59"/>
    <w:rsid w:val="00B74D74"/>
    <w:rsid w:val="00C7439A"/>
    <w:rsid w:val="00CC062C"/>
    <w:rsid w:val="00D2035E"/>
    <w:rsid w:val="00DA7432"/>
    <w:rsid w:val="00DE03C7"/>
    <w:rsid w:val="00EA5073"/>
    <w:rsid w:val="00ED3311"/>
    <w:rsid w:val="00EE2E2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7439A"/>
    <w:rPr>
      <w:color w:val="3B3838" w:themeColor="background2" w:themeShade="40"/>
    </w:rPr>
  </w:style>
  <w:style w:type="paragraph" w:customStyle="1" w:styleId="DAD7045D038F4BEEA1D528D4AE0C527F10">
    <w:name w:val="DAD7045D038F4BEEA1D528D4AE0C527F10"/>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FED34A098A654B48AB6C26F9410D13D3">
    <w:name w:val="FED34A098A654B48AB6C26F9410D13D3"/>
    <w:rsid w:val="00025C02"/>
  </w:style>
  <w:style w:type="paragraph" w:customStyle="1" w:styleId="9E75C7B10786457FA09C6BBB818E5AF3">
    <w:name w:val="9E75C7B10786457FA09C6BBB818E5AF3"/>
    <w:rsid w:val="00025C02"/>
  </w:style>
  <w:style w:type="paragraph" w:customStyle="1" w:styleId="A63AB5B990D64946A4E8C2DA0F2C7E25">
    <w:name w:val="A63AB5B990D64946A4E8C2DA0F2C7E25"/>
    <w:rsid w:val="00950C59"/>
  </w:style>
  <w:style w:type="paragraph" w:customStyle="1" w:styleId="25ECC7C91CD2417FB4B0F9AA886AF50012">
    <w:name w:val="25ECC7C91CD2417FB4B0F9AA886AF50012"/>
    <w:rsid w:val="00950C59"/>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6047A188F7CA41249DD46FAEEEB3A36C3">
    <w:name w:val="6047A188F7CA41249DD46FAEEEB3A36C3"/>
    <w:rsid w:val="00950C59"/>
    <w:pPr>
      <w:spacing w:after="0" w:line="360" w:lineRule="auto"/>
    </w:pPr>
    <w:rPr>
      <w:rFonts w:eastAsiaTheme="minorHAnsi"/>
      <w:sz w:val="24"/>
      <w:lang w:val="en-US" w:eastAsia="en-US"/>
    </w:rPr>
  </w:style>
  <w:style w:type="paragraph" w:customStyle="1" w:styleId="34D3DA6C4ABB4308B2D53554824F836F6">
    <w:name w:val="34D3DA6C4ABB4308B2D53554824F836F6"/>
    <w:rsid w:val="00950C59"/>
    <w:pPr>
      <w:spacing w:after="0" w:line="360" w:lineRule="auto"/>
    </w:pPr>
    <w:rPr>
      <w:rFonts w:eastAsiaTheme="minorHAnsi"/>
      <w:sz w:val="24"/>
      <w:lang w:val="en-US" w:eastAsia="en-US"/>
    </w:rPr>
  </w:style>
  <w:style w:type="paragraph" w:customStyle="1" w:styleId="3CD1CBC222EC4EA9B57032D377C07CF16">
    <w:name w:val="3CD1CBC222EC4EA9B57032D377C07CF16"/>
    <w:rsid w:val="00950C59"/>
    <w:pPr>
      <w:spacing w:after="0" w:line="360" w:lineRule="auto"/>
    </w:pPr>
    <w:rPr>
      <w:rFonts w:eastAsiaTheme="minorHAnsi"/>
      <w:sz w:val="24"/>
      <w:lang w:val="en-US" w:eastAsia="en-US"/>
    </w:rPr>
  </w:style>
  <w:style w:type="paragraph" w:customStyle="1" w:styleId="49708DB6E2D147298F8259756474F0306">
    <w:name w:val="49708DB6E2D147298F8259756474F0306"/>
    <w:rsid w:val="00950C59"/>
    <w:pPr>
      <w:spacing w:after="0" w:line="360" w:lineRule="auto"/>
    </w:pPr>
    <w:rPr>
      <w:rFonts w:eastAsiaTheme="minorHAnsi"/>
      <w:sz w:val="24"/>
      <w:lang w:val="en-US" w:eastAsia="en-US"/>
    </w:rPr>
  </w:style>
  <w:style w:type="paragraph" w:customStyle="1" w:styleId="F8880C3E325F4CF1A6D3327FFCF4CE676">
    <w:name w:val="F8880C3E325F4CF1A6D3327FFCF4CE676"/>
    <w:rsid w:val="00950C59"/>
    <w:pPr>
      <w:spacing w:after="0" w:line="360" w:lineRule="auto"/>
    </w:pPr>
    <w:rPr>
      <w:rFonts w:eastAsiaTheme="minorHAnsi"/>
      <w:sz w:val="24"/>
      <w:lang w:val="en-US" w:eastAsia="en-US"/>
    </w:rPr>
  </w:style>
  <w:style w:type="paragraph" w:customStyle="1" w:styleId="DEDD33C7FA974B3C8C9F8D74B8CEB63E6">
    <w:name w:val="DEDD33C7FA974B3C8C9F8D74B8CEB63E6"/>
    <w:rsid w:val="00950C59"/>
    <w:pPr>
      <w:spacing w:after="0" w:line="360" w:lineRule="auto"/>
    </w:pPr>
    <w:rPr>
      <w:rFonts w:eastAsiaTheme="minorHAnsi"/>
      <w:sz w:val="24"/>
      <w:lang w:val="en-US" w:eastAsia="en-US"/>
    </w:rPr>
  </w:style>
  <w:style w:type="paragraph" w:customStyle="1" w:styleId="D67B35D7EFF049DF9C685DEDDC17E9795">
    <w:name w:val="D67B35D7EFF049DF9C685DEDDC17E9795"/>
    <w:rsid w:val="00950C59"/>
    <w:pPr>
      <w:spacing w:after="0" w:line="360" w:lineRule="auto"/>
    </w:pPr>
    <w:rPr>
      <w:rFonts w:eastAsiaTheme="minorHAnsi"/>
      <w:sz w:val="24"/>
      <w:lang w:val="en-US" w:eastAsia="en-US"/>
    </w:rPr>
  </w:style>
  <w:style w:type="paragraph" w:customStyle="1" w:styleId="A87D648A328542B1A63B6416542DFBFD4">
    <w:name w:val="A87D648A328542B1A63B6416542DFBFD4"/>
    <w:rsid w:val="00950C59"/>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3A0048A26DDF4510A043025F58F080D413">
    <w:name w:val="3A0048A26DDF4510A043025F58F080D413"/>
    <w:rsid w:val="00950C59"/>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71D6ED0868EF433B851294D9CA21BD792">
    <w:name w:val="71D6ED0868EF433B851294D9CA21BD792"/>
    <w:rsid w:val="00950C59"/>
    <w:pPr>
      <w:spacing w:after="0" w:line="360" w:lineRule="auto"/>
    </w:pPr>
    <w:rPr>
      <w:rFonts w:eastAsiaTheme="minorHAnsi"/>
      <w:sz w:val="24"/>
      <w:lang w:val="en-US" w:eastAsia="en-US"/>
    </w:rPr>
  </w:style>
  <w:style w:type="paragraph" w:customStyle="1" w:styleId="D2E504CAF1014F20AE18DDBA4B487DC62">
    <w:name w:val="D2E504CAF1014F20AE18DDBA4B487DC62"/>
    <w:rsid w:val="00950C59"/>
    <w:pPr>
      <w:spacing w:after="0" w:line="360" w:lineRule="auto"/>
    </w:pPr>
    <w:rPr>
      <w:rFonts w:eastAsiaTheme="minorHAnsi"/>
      <w:sz w:val="24"/>
      <w:lang w:val="en-US" w:eastAsia="en-US"/>
    </w:rPr>
  </w:style>
  <w:style w:type="paragraph" w:customStyle="1" w:styleId="10C6E644FF594FC9A28964B8378543FA2">
    <w:name w:val="10C6E644FF594FC9A28964B8378543FA2"/>
    <w:rsid w:val="00950C59"/>
    <w:pPr>
      <w:spacing w:after="0" w:line="360" w:lineRule="auto"/>
    </w:pPr>
    <w:rPr>
      <w:rFonts w:eastAsiaTheme="minorHAnsi"/>
      <w:sz w:val="24"/>
      <w:lang w:val="en-US" w:eastAsia="en-US"/>
    </w:rPr>
  </w:style>
  <w:style w:type="paragraph" w:customStyle="1" w:styleId="92B0F9A6749C400BA0B07F648632A8515">
    <w:name w:val="92B0F9A6749C400BA0B07F648632A8515"/>
    <w:rsid w:val="00950C59"/>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2C33CBE2243A4349B3DE99F4CD97771611">
    <w:name w:val="2C33CBE2243A4349B3DE99F4CD97771611"/>
    <w:rsid w:val="00950C59"/>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6FCBAAACF4794645B7A0D2BF9624316C2">
    <w:name w:val="6FCBAAACF4794645B7A0D2BF9624316C2"/>
    <w:rsid w:val="00950C59"/>
    <w:pPr>
      <w:spacing w:after="0" w:line="360" w:lineRule="auto"/>
    </w:pPr>
    <w:rPr>
      <w:rFonts w:eastAsiaTheme="minorHAnsi"/>
      <w:sz w:val="24"/>
      <w:lang w:val="en-US" w:eastAsia="en-US"/>
    </w:rPr>
  </w:style>
  <w:style w:type="paragraph" w:customStyle="1" w:styleId="C9163DBEBEA544A195AF5F56249736F82">
    <w:name w:val="C9163DBEBEA544A195AF5F56249736F82"/>
    <w:rsid w:val="00950C59"/>
    <w:pPr>
      <w:spacing w:after="0" w:line="360" w:lineRule="auto"/>
    </w:pPr>
    <w:rPr>
      <w:rFonts w:eastAsiaTheme="minorHAnsi"/>
      <w:sz w:val="24"/>
      <w:lang w:val="en-US" w:eastAsia="en-US"/>
    </w:rPr>
  </w:style>
  <w:style w:type="paragraph" w:customStyle="1" w:styleId="624740FA3ABF4888AD28DD3F9238CF662">
    <w:name w:val="624740FA3ABF4888AD28DD3F9238CF662"/>
    <w:rsid w:val="00950C59"/>
    <w:pPr>
      <w:spacing w:after="0" w:line="360" w:lineRule="auto"/>
    </w:pPr>
    <w:rPr>
      <w:rFonts w:eastAsiaTheme="minorHAnsi"/>
      <w:sz w:val="24"/>
      <w:lang w:val="en-US" w:eastAsia="en-US"/>
    </w:rPr>
  </w:style>
  <w:style w:type="paragraph" w:customStyle="1" w:styleId="52E9DB3D555B42C899119215532976B65">
    <w:name w:val="52E9DB3D555B42C899119215532976B65"/>
    <w:rsid w:val="00950C59"/>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8DD7407F3FB2422CBBD2EDF249D3857E11">
    <w:name w:val="8DD7407F3FB2422CBBD2EDF249D3857E11"/>
    <w:rsid w:val="00950C59"/>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0C8B16D3CFCA40BC9E07286C9D5D2F962">
    <w:name w:val="0C8B16D3CFCA40BC9E07286C9D5D2F962"/>
    <w:rsid w:val="00950C59"/>
    <w:pPr>
      <w:spacing w:after="0" w:line="360" w:lineRule="auto"/>
    </w:pPr>
    <w:rPr>
      <w:rFonts w:eastAsiaTheme="minorHAnsi"/>
      <w:sz w:val="24"/>
      <w:lang w:val="en-US" w:eastAsia="en-US"/>
    </w:rPr>
  </w:style>
  <w:style w:type="paragraph" w:customStyle="1" w:styleId="BE9F5D6FCF6B47BB865AE5A53B7C41DA2">
    <w:name w:val="BE9F5D6FCF6B47BB865AE5A53B7C41DA2"/>
    <w:rsid w:val="00950C59"/>
    <w:pPr>
      <w:spacing w:after="0" w:line="360" w:lineRule="auto"/>
    </w:pPr>
    <w:rPr>
      <w:rFonts w:eastAsiaTheme="minorHAnsi"/>
      <w:sz w:val="24"/>
      <w:lang w:val="en-US" w:eastAsia="en-US"/>
    </w:rPr>
  </w:style>
  <w:style w:type="paragraph" w:customStyle="1" w:styleId="737767C7280C4CD389AC17E881D69A762">
    <w:name w:val="737767C7280C4CD389AC17E881D69A762"/>
    <w:rsid w:val="00950C59"/>
    <w:pPr>
      <w:spacing w:after="0" w:line="360" w:lineRule="auto"/>
    </w:pPr>
    <w:rPr>
      <w:rFonts w:eastAsiaTheme="minorHAnsi"/>
      <w:sz w:val="24"/>
      <w:lang w:val="en-US" w:eastAsia="en-US"/>
    </w:rPr>
  </w:style>
  <w:style w:type="paragraph" w:customStyle="1" w:styleId="EBAF1A77925B4774BB7C5DAEDCEA8EE011">
    <w:name w:val="EBAF1A77925B4774BB7C5DAEDCEA8EE011"/>
    <w:rsid w:val="00950C59"/>
    <w:pPr>
      <w:spacing w:after="0" w:line="360" w:lineRule="auto"/>
    </w:pPr>
    <w:rPr>
      <w:rFonts w:eastAsiaTheme="minorHAnsi"/>
      <w:sz w:val="24"/>
      <w:lang w:val="en-US" w:eastAsia="en-US"/>
    </w:rPr>
  </w:style>
  <w:style w:type="paragraph" w:customStyle="1" w:styleId="89D42E65DED045E596A1E1F7B43B6C6211">
    <w:name w:val="89D42E65DED045E596A1E1F7B43B6C6211"/>
    <w:rsid w:val="00950C59"/>
    <w:pPr>
      <w:spacing w:after="0" w:line="360" w:lineRule="auto"/>
    </w:pPr>
    <w:rPr>
      <w:rFonts w:eastAsiaTheme="minorHAnsi"/>
      <w:sz w:val="24"/>
      <w:lang w:val="en-US" w:eastAsia="en-US"/>
    </w:rPr>
  </w:style>
  <w:style w:type="paragraph" w:customStyle="1" w:styleId="CFEC66FB03BB44F5BA5C8843AB2F3B7611">
    <w:name w:val="CFEC66FB03BB44F5BA5C8843AB2F3B7611"/>
    <w:rsid w:val="00950C59"/>
    <w:pPr>
      <w:spacing w:after="0" w:line="360" w:lineRule="auto"/>
    </w:pPr>
    <w:rPr>
      <w:rFonts w:eastAsiaTheme="minorHAnsi"/>
      <w:sz w:val="24"/>
      <w:lang w:val="en-US" w:eastAsia="en-US"/>
    </w:rPr>
  </w:style>
  <w:style w:type="paragraph" w:customStyle="1" w:styleId="B56C5E2D120A4448B24C231F3DACFAEA11">
    <w:name w:val="B56C5E2D120A4448B24C231F3DACFAEA11"/>
    <w:rsid w:val="00950C59"/>
    <w:pPr>
      <w:spacing w:after="0" w:line="360" w:lineRule="auto"/>
    </w:pPr>
    <w:rPr>
      <w:rFonts w:eastAsiaTheme="minorHAnsi"/>
      <w:sz w:val="24"/>
      <w:lang w:val="en-US" w:eastAsia="en-US"/>
    </w:rPr>
  </w:style>
  <w:style w:type="paragraph" w:customStyle="1" w:styleId="6047A188F7CA41249DD46FAEEEB3A36C">
    <w:name w:val="6047A188F7CA41249DD46FAEEEB3A36C"/>
    <w:rsid w:val="00C7439A"/>
    <w:pPr>
      <w:spacing w:after="0" w:line="360" w:lineRule="auto"/>
    </w:pPr>
    <w:rPr>
      <w:rFonts w:eastAsiaTheme="minorHAnsi"/>
      <w:sz w:val="24"/>
      <w:lang w:val="en-US" w:eastAsia="en-US"/>
    </w:rPr>
  </w:style>
  <w:style w:type="paragraph" w:customStyle="1" w:styleId="3CD1CBC222EC4EA9B57032D377C07CF1">
    <w:name w:val="3CD1CBC222EC4EA9B57032D377C07CF1"/>
    <w:rsid w:val="00C7439A"/>
    <w:pPr>
      <w:spacing w:after="0" w:line="360" w:lineRule="auto"/>
    </w:pPr>
    <w:rPr>
      <w:rFonts w:eastAsiaTheme="minorHAnsi"/>
      <w:sz w:val="24"/>
      <w:lang w:val="en-US" w:eastAsia="en-US"/>
    </w:rPr>
  </w:style>
  <w:style w:type="paragraph" w:customStyle="1" w:styleId="F8880C3E325F4CF1A6D3327FFCF4CE67">
    <w:name w:val="F8880C3E325F4CF1A6D3327FFCF4CE67"/>
    <w:rsid w:val="00C7439A"/>
    <w:pPr>
      <w:spacing w:after="0" w:line="360" w:lineRule="auto"/>
    </w:pPr>
    <w:rPr>
      <w:rFonts w:eastAsiaTheme="minorHAnsi"/>
      <w:sz w:val="24"/>
      <w:lang w:val="en-US" w:eastAsia="en-US"/>
    </w:rPr>
  </w:style>
  <w:style w:type="paragraph" w:customStyle="1" w:styleId="D67B35D7EFF049DF9C685DEDDC17E979">
    <w:name w:val="D67B35D7EFF049DF9C685DEDDC17E979"/>
    <w:rsid w:val="00C7439A"/>
    <w:pPr>
      <w:spacing w:after="0" w:line="360" w:lineRule="auto"/>
    </w:pPr>
    <w:rPr>
      <w:rFonts w:eastAsiaTheme="minorHAnsi"/>
      <w:sz w:val="24"/>
      <w:lang w:val="en-US" w:eastAsia="en-US"/>
    </w:rPr>
  </w:style>
  <w:style w:type="paragraph" w:customStyle="1" w:styleId="A87D648A328542B1A63B6416542DFBFD">
    <w:name w:val="A87D648A328542B1A63B6416542DFBFD"/>
    <w:rsid w:val="00C7439A"/>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3A0048A26DDF4510A043025F58F080D4">
    <w:name w:val="3A0048A26DDF4510A043025F58F080D4"/>
    <w:rsid w:val="00C7439A"/>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71D6ED0868EF433B851294D9CA21BD79">
    <w:name w:val="71D6ED0868EF433B851294D9CA21BD79"/>
    <w:rsid w:val="00C7439A"/>
    <w:pPr>
      <w:spacing w:after="0" w:line="360" w:lineRule="auto"/>
    </w:pPr>
    <w:rPr>
      <w:rFonts w:eastAsiaTheme="minorHAnsi"/>
      <w:sz w:val="24"/>
      <w:lang w:val="en-US" w:eastAsia="en-US"/>
    </w:rPr>
  </w:style>
  <w:style w:type="paragraph" w:customStyle="1" w:styleId="D2E504CAF1014F20AE18DDBA4B487DC6">
    <w:name w:val="D2E504CAF1014F20AE18DDBA4B487DC6"/>
    <w:rsid w:val="00C7439A"/>
    <w:pPr>
      <w:spacing w:after="0" w:line="360" w:lineRule="auto"/>
    </w:pPr>
    <w:rPr>
      <w:rFonts w:eastAsiaTheme="minorHAnsi"/>
      <w:sz w:val="24"/>
      <w:lang w:val="en-US" w:eastAsia="en-US"/>
    </w:rPr>
  </w:style>
  <w:style w:type="paragraph" w:customStyle="1" w:styleId="92B0F9A6749C400BA0B07F648632A851">
    <w:name w:val="92B0F9A6749C400BA0B07F648632A851"/>
    <w:rsid w:val="00C7439A"/>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2C33CBE2243A4349B3DE99F4CD977716">
    <w:name w:val="2C33CBE2243A4349B3DE99F4CD977716"/>
    <w:rsid w:val="00C7439A"/>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6FCBAAACF4794645B7A0D2BF9624316C">
    <w:name w:val="6FCBAAACF4794645B7A0D2BF9624316C"/>
    <w:rsid w:val="00C7439A"/>
    <w:pPr>
      <w:spacing w:after="0" w:line="360" w:lineRule="auto"/>
    </w:pPr>
    <w:rPr>
      <w:rFonts w:eastAsiaTheme="minorHAnsi"/>
      <w:sz w:val="24"/>
      <w:lang w:val="en-US" w:eastAsia="en-US"/>
    </w:rPr>
  </w:style>
  <w:style w:type="paragraph" w:customStyle="1" w:styleId="C9163DBEBEA544A195AF5F56249736F8">
    <w:name w:val="C9163DBEBEA544A195AF5F56249736F8"/>
    <w:rsid w:val="00C7439A"/>
    <w:pPr>
      <w:spacing w:after="0" w:line="360" w:lineRule="auto"/>
    </w:pPr>
    <w:rPr>
      <w:rFonts w:eastAsiaTheme="minorHAnsi"/>
      <w:sz w:val="24"/>
      <w:lang w:val="en-US" w:eastAsia="en-US"/>
    </w:rPr>
  </w:style>
  <w:style w:type="paragraph" w:customStyle="1" w:styleId="624740FA3ABF4888AD28DD3F9238CF66">
    <w:name w:val="624740FA3ABF4888AD28DD3F9238CF66"/>
    <w:rsid w:val="00C7439A"/>
    <w:pPr>
      <w:spacing w:after="0" w:line="360" w:lineRule="auto"/>
    </w:pPr>
    <w:rPr>
      <w:rFonts w:eastAsiaTheme="minorHAnsi"/>
      <w:sz w:val="24"/>
      <w:lang w:val="en-US" w:eastAsia="en-US"/>
    </w:rPr>
  </w:style>
  <w:style w:type="paragraph" w:customStyle="1" w:styleId="52E9DB3D555B42C899119215532976B6">
    <w:name w:val="52E9DB3D555B42C899119215532976B6"/>
    <w:rsid w:val="00C7439A"/>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8DD7407F3FB2422CBBD2EDF249D3857E">
    <w:name w:val="8DD7407F3FB2422CBBD2EDF249D3857E"/>
    <w:rsid w:val="00C7439A"/>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0C8B16D3CFCA40BC9E07286C9D5D2F96">
    <w:name w:val="0C8B16D3CFCA40BC9E07286C9D5D2F96"/>
    <w:rsid w:val="00C7439A"/>
    <w:pPr>
      <w:spacing w:after="0" w:line="360" w:lineRule="auto"/>
    </w:pPr>
    <w:rPr>
      <w:rFonts w:eastAsiaTheme="minorHAnsi"/>
      <w:sz w:val="24"/>
      <w:lang w:val="en-US" w:eastAsia="en-US"/>
    </w:rPr>
  </w:style>
  <w:style w:type="paragraph" w:customStyle="1" w:styleId="BE9F5D6FCF6B47BB865AE5A53B7C41DA">
    <w:name w:val="BE9F5D6FCF6B47BB865AE5A53B7C41DA"/>
    <w:rsid w:val="00C7439A"/>
    <w:pPr>
      <w:spacing w:after="0" w:line="360" w:lineRule="auto"/>
    </w:pPr>
    <w:rPr>
      <w:rFonts w:eastAsiaTheme="minorHAnsi"/>
      <w:sz w:val="24"/>
      <w:lang w:val="en-US" w:eastAsia="en-US"/>
    </w:rPr>
  </w:style>
  <w:style w:type="paragraph" w:customStyle="1" w:styleId="737767C7280C4CD389AC17E881D69A76">
    <w:name w:val="737767C7280C4CD389AC17E881D69A76"/>
    <w:rsid w:val="00C7439A"/>
    <w:pPr>
      <w:spacing w:after="0" w:line="360" w:lineRule="auto"/>
    </w:pPr>
    <w:rPr>
      <w:rFonts w:eastAsiaTheme="minorHAnsi"/>
      <w:sz w:val="24"/>
      <w:lang w:val="en-US" w:eastAsia="en-US"/>
    </w:rPr>
  </w:style>
  <w:style w:type="paragraph" w:customStyle="1" w:styleId="EBAF1A77925B4774BB7C5DAEDCEA8EE0">
    <w:name w:val="EBAF1A77925B4774BB7C5DAEDCEA8EE0"/>
    <w:rsid w:val="00C7439A"/>
    <w:pPr>
      <w:spacing w:after="0" w:line="360" w:lineRule="auto"/>
    </w:pPr>
    <w:rPr>
      <w:rFonts w:eastAsiaTheme="minorHAnsi"/>
      <w:sz w:val="24"/>
      <w:lang w:val="en-US" w:eastAsia="en-US"/>
    </w:rPr>
  </w:style>
  <w:style w:type="paragraph" w:customStyle="1" w:styleId="89D42E65DED045E596A1E1F7B43B6C62">
    <w:name w:val="89D42E65DED045E596A1E1F7B43B6C62"/>
    <w:rsid w:val="00C7439A"/>
    <w:pPr>
      <w:spacing w:after="0" w:line="360" w:lineRule="auto"/>
    </w:pPr>
    <w:rPr>
      <w:rFonts w:eastAsiaTheme="minorHAnsi"/>
      <w:sz w:val="24"/>
      <w:lang w:val="en-US" w:eastAsia="en-US"/>
    </w:rPr>
  </w:style>
  <w:style w:type="paragraph" w:customStyle="1" w:styleId="CFEC66FB03BB44F5BA5C8843AB2F3B76">
    <w:name w:val="CFEC66FB03BB44F5BA5C8843AB2F3B76"/>
    <w:rsid w:val="00C7439A"/>
    <w:pPr>
      <w:spacing w:after="0" w:line="360" w:lineRule="auto"/>
    </w:pPr>
    <w:rPr>
      <w:rFonts w:eastAsiaTheme="minorHAnsi"/>
      <w:sz w:val="24"/>
      <w:lang w:val="en-US" w:eastAsia="en-US"/>
    </w:rPr>
  </w:style>
  <w:style w:type="paragraph" w:customStyle="1" w:styleId="B56C5E2D120A4448B24C231F3DACFAEA">
    <w:name w:val="B56C5E2D120A4448B24C231F3DACFAEA"/>
    <w:rsid w:val="00C7439A"/>
    <w:pPr>
      <w:spacing w:after="0" w:line="360" w:lineRule="auto"/>
    </w:pPr>
    <w:rPr>
      <w:rFonts w:eastAsiaTheme="minorHAnsi"/>
      <w:sz w:val="24"/>
      <w:lang w:val="en-US" w:eastAsia="en-US"/>
    </w:rPr>
  </w:style>
  <w:style w:type="paragraph" w:customStyle="1" w:styleId="6047A188F7CA41249DD46FAEEEB3A36C1">
    <w:name w:val="6047A188F7CA41249DD46FAEEEB3A36C1"/>
    <w:rsid w:val="00C7439A"/>
    <w:pPr>
      <w:spacing w:after="0" w:line="360" w:lineRule="auto"/>
    </w:pPr>
    <w:rPr>
      <w:rFonts w:eastAsiaTheme="minorHAnsi"/>
      <w:sz w:val="24"/>
      <w:lang w:val="en-US" w:eastAsia="en-US"/>
    </w:rPr>
  </w:style>
  <w:style w:type="paragraph" w:customStyle="1" w:styleId="3CD1CBC222EC4EA9B57032D377C07CF11">
    <w:name w:val="3CD1CBC222EC4EA9B57032D377C07CF11"/>
    <w:rsid w:val="00C7439A"/>
    <w:pPr>
      <w:spacing w:after="0" w:line="360" w:lineRule="auto"/>
    </w:pPr>
    <w:rPr>
      <w:rFonts w:eastAsiaTheme="minorHAnsi"/>
      <w:sz w:val="24"/>
      <w:lang w:val="en-US" w:eastAsia="en-US"/>
    </w:rPr>
  </w:style>
  <w:style w:type="paragraph" w:customStyle="1" w:styleId="F8880C3E325F4CF1A6D3327FFCF4CE671">
    <w:name w:val="F8880C3E325F4CF1A6D3327FFCF4CE671"/>
    <w:rsid w:val="00C7439A"/>
    <w:pPr>
      <w:spacing w:after="0" w:line="360" w:lineRule="auto"/>
    </w:pPr>
    <w:rPr>
      <w:rFonts w:eastAsiaTheme="minorHAnsi"/>
      <w:sz w:val="24"/>
      <w:lang w:val="en-US" w:eastAsia="en-US"/>
    </w:rPr>
  </w:style>
  <w:style w:type="paragraph" w:customStyle="1" w:styleId="D67B35D7EFF049DF9C685DEDDC17E9791">
    <w:name w:val="D67B35D7EFF049DF9C685DEDDC17E9791"/>
    <w:rsid w:val="00C7439A"/>
    <w:pPr>
      <w:spacing w:after="0" w:line="360" w:lineRule="auto"/>
    </w:pPr>
    <w:rPr>
      <w:rFonts w:eastAsiaTheme="minorHAnsi"/>
      <w:sz w:val="24"/>
      <w:lang w:val="en-US" w:eastAsia="en-US"/>
    </w:rPr>
  </w:style>
  <w:style w:type="paragraph" w:customStyle="1" w:styleId="A87D648A328542B1A63B6416542DFBFD1">
    <w:name w:val="A87D648A328542B1A63B6416542DFBFD1"/>
    <w:rsid w:val="00C7439A"/>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3A0048A26DDF4510A043025F58F080D41">
    <w:name w:val="3A0048A26DDF4510A043025F58F080D41"/>
    <w:rsid w:val="00C7439A"/>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71D6ED0868EF433B851294D9CA21BD791">
    <w:name w:val="71D6ED0868EF433B851294D9CA21BD791"/>
    <w:rsid w:val="00C7439A"/>
    <w:pPr>
      <w:spacing w:after="0" w:line="360" w:lineRule="auto"/>
    </w:pPr>
    <w:rPr>
      <w:rFonts w:eastAsiaTheme="minorHAnsi"/>
      <w:sz w:val="24"/>
      <w:lang w:val="en-US" w:eastAsia="en-US"/>
    </w:rPr>
  </w:style>
  <w:style w:type="paragraph" w:customStyle="1" w:styleId="D2E504CAF1014F20AE18DDBA4B487DC61">
    <w:name w:val="D2E504CAF1014F20AE18DDBA4B487DC61"/>
    <w:rsid w:val="00C7439A"/>
    <w:pPr>
      <w:spacing w:after="0" w:line="360" w:lineRule="auto"/>
    </w:pPr>
    <w:rPr>
      <w:rFonts w:eastAsiaTheme="minorHAnsi"/>
      <w:sz w:val="24"/>
      <w:lang w:val="en-US" w:eastAsia="en-US"/>
    </w:rPr>
  </w:style>
  <w:style w:type="paragraph" w:customStyle="1" w:styleId="92B0F9A6749C400BA0B07F648632A8511">
    <w:name w:val="92B0F9A6749C400BA0B07F648632A8511"/>
    <w:rsid w:val="00C7439A"/>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2C33CBE2243A4349B3DE99F4CD9777161">
    <w:name w:val="2C33CBE2243A4349B3DE99F4CD9777161"/>
    <w:rsid w:val="00C7439A"/>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6FCBAAACF4794645B7A0D2BF9624316C1">
    <w:name w:val="6FCBAAACF4794645B7A0D2BF9624316C1"/>
    <w:rsid w:val="00C7439A"/>
    <w:pPr>
      <w:spacing w:after="0" w:line="360" w:lineRule="auto"/>
    </w:pPr>
    <w:rPr>
      <w:rFonts w:eastAsiaTheme="minorHAnsi"/>
      <w:sz w:val="24"/>
      <w:lang w:val="en-US" w:eastAsia="en-US"/>
    </w:rPr>
  </w:style>
  <w:style w:type="paragraph" w:customStyle="1" w:styleId="C9163DBEBEA544A195AF5F56249736F81">
    <w:name w:val="C9163DBEBEA544A195AF5F56249736F81"/>
    <w:rsid w:val="00C7439A"/>
    <w:pPr>
      <w:spacing w:after="0" w:line="360" w:lineRule="auto"/>
    </w:pPr>
    <w:rPr>
      <w:rFonts w:eastAsiaTheme="minorHAnsi"/>
      <w:sz w:val="24"/>
      <w:lang w:val="en-US" w:eastAsia="en-US"/>
    </w:rPr>
  </w:style>
  <w:style w:type="paragraph" w:customStyle="1" w:styleId="624740FA3ABF4888AD28DD3F9238CF661">
    <w:name w:val="624740FA3ABF4888AD28DD3F9238CF661"/>
    <w:rsid w:val="00C7439A"/>
    <w:pPr>
      <w:spacing w:after="0" w:line="360" w:lineRule="auto"/>
    </w:pPr>
    <w:rPr>
      <w:rFonts w:eastAsiaTheme="minorHAnsi"/>
      <w:sz w:val="24"/>
      <w:lang w:val="en-US" w:eastAsia="en-US"/>
    </w:rPr>
  </w:style>
  <w:style w:type="paragraph" w:customStyle="1" w:styleId="52E9DB3D555B42C899119215532976B61">
    <w:name w:val="52E9DB3D555B42C899119215532976B61"/>
    <w:rsid w:val="00C7439A"/>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8DD7407F3FB2422CBBD2EDF249D3857E1">
    <w:name w:val="8DD7407F3FB2422CBBD2EDF249D3857E1"/>
    <w:rsid w:val="00C7439A"/>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0C8B16D3CFCA40BC9E07286C9D5D2F961">
    <w:name w:val="0C8B16D3CFCA40BC9E07286C9D5D2F961"/>
    <w:rsid w:val="00C7439A"/>
    <w:pPr>
      <w:spacing w:after="0" w:line="360" w:lineRule="auto"/>
    </w:pPr>
    <w:rPr>
      <w:rFonts w:eastAsiaTheme="minorHAnsi"/>
      <w:sz w:val="24"/>
      <w:lang w:val="en-US" w:eastAsia="en-US"/>
    </w:rPr>
  </w:style>
  <w:style w:type="paragraph" w:customStyle="1" w:styleId="BE9F5D6FCF6B47BB865AE5A53B7C41DA1">
    <w:name w:val="BE9F5D6FCF6B47BB865AE5A53B7C41DA1"/>
    <w:rsid w:val="00C7439A"/>
    <w:pPr>
      <w:spacing w:after="0" w:line="360" w:lineRule="auto"/>
    </w:pPr>
    <w:rPr>
      <w:rFonts w:eastAsiaTheme="minorHAnsi"/>
      <w:sz w:val="24"/>
      <w:lang w:val="en-US" w:eastAsia="en-US"/>
    </w:rPr>
  </w:style>
  <w:style w:type="paragraph" w:customStyle="1" w:styleId="737767C7280C4CD389AC17E881D69A761">
    <w:name w:val="737767C7280C4CD389AC17E881D69A761"/>
    <w:rsid w:val="00C7439A"/>
    <w:pPr>
      <w:spacing w:after="0" w:line="360" w:lineRule="auto"/>
    </w:pPr>
    <w:rPr>
      <w:rFonts w:eastAsiaTheme="minorHAnsi"/>
      <w:sz w:val="24"/>
      <w:lang w:val="en-US" w:eastAsia="en-US"/>
    </w:rPr>
  </w:style>
  <w:style w:type="paragraph" w:customStyle="1" w:styleId="EBAF1A77925B4774BB7C5DAEDCEA8EE01">
    <w:name w:val="EBAF1A77925B4774BB7C5DAEDCEA8EE01"/>
    <w:rsid w:val="00C7439A"/>
    <w:pPr>
      <w:spacing w:after="0" w:line="360" w:lineRule="auto"/>
    </w:pPr>
    <w:rPr>
      <w:rFonts w:eastAsiaTheme="minorHAnsi"/>
      <w:sz w:val="24"/>
      <w:lang w:val="en-US" w:eastAsia="en-US"/>
    </w:rPr>
  </w:style>
  <w:style w:type="paragraph" w:customStyle="1" w:styleId="89D42E65DED045E596A1E1F7B43B6C621">
    <w:name w:val="89D42E65DED045E596A1E1F7B43B6C621"/>
    <w:rsid w:val="00C7439A"/>
    <w:pPr>
      <w:spacing w:after="0" w:line="360" w:lineRule="auto"/>
    </w:pPr>
    <w:rPr>
      <w:rFonts w:eastAsiaTheme="minorHAnsi"/>
      <w:sz w:val="24"/>
      <w:lang w:val="en-US" w:eastAsia="en-US"/>
    </w:rPr>
  </w:style>
  <w:style w:type="paragraph" w:customStyle="1" w:styleId="CFEC66FB03BB44F5BA5C8843AB2F3B761">
    <w:name w:val="CFEC66FB03BB44F5BA5C8843AB2F3B761"/>
    <w:rsid w:val="00C7439A"/>
    <w:pPr>
      <w:spacing w:after="0" w:line="360" w:lineRule="auto"/>
    </w:pPr>
    <w:rPr>
      <w:rFonts w:eastAsiaTheme="minorHAnsi"/>
      <w:sz w:val="24"/>
      <w:lang w:val="en-US" w:eastAsia="en-US"/>
    </w:rPr>
  </w:style>
  <w:style w:type="paragraph" w:customStyle="1" w:styleId="B56C5E2D120A4448B24C231F3DACFAEA1">
    <w:name w:val="B56C5E2D120A4448B24C231F3DACFAEA1"/>
    <w:rsid w:val="00C7439A"/>
    <w:pPr>
      <w:spacing w:after="0" w:line="360" w:lineRule="auto"/>
    </w:pPr>
    <w:rPr>
      <w:rFonts w:eastAsiaTheme="minorHAnsi"/>
      <w:sz w:val="24"/>
      <w:lang w:val="en-US" w:eastAsia="en-US"/>
    </w:rPr>
  </w:style>
  <w:style w:type="paragraph" w:customStyle="1" w:styleId="7D01937DB2DE4DE6879A4FFCA2159962">
    <w:name w:val="7D01937DB2DE4DE6879A4FFCA2159962"/>
    <w:rsid w:val="00C7439A"/>
  </w:style>
  <w:style w:type="paragraph" w:customStyle="1" w:styleId="6047A188F7CA41249DD46FAEEEB3A36C2">
    <w:name w:val="6047A188F7CA41249DD46FAEEEB3A36C2"/>
    <w:rsid w:val="00C7439A"/>
    <w:pPr>
      <w:spacing w:after="0" w:line="360" w:lineRule="auto"/>
    </w:pPr>
    <w:rPr>
      <w:rFonts w:eastAsiaTheme="minorHAnsi"/>
      <w:sz w:val="24"/>
      <w:lang w:val="en-US" w:eastAsia="en-US"/>
    </w:rPr>
  </w:style>
  <w:style w:type="paragraph" w:customStyle="1" w:styleId="894BCE4A112F4799AF82EAEAF0C57F09">
    <w:name w:val="894BCE4A112F4799AF82EAEAF0C57F09"/>
    <w:rsid w:val="00C7439A"/>
    <w:pPr>
      <w:spacing w:after="0" w:line="360" w:lineRule="auto"/>
    </w:pPr>
    <w:rPr>
      <w:rFonts w:eastAsiaTheme="minorHAnsi"/>
      <w:sz w:val="24"/>
      <w:lang w:val="en-US" w:eastAsia="en-US"/>
    </w:rPr>
  </w:style>
  <w:style w:type="paragraph" w:customStyle="1" w:styleId="3CD1CBC222EC4EA9B57032D377C07CF12">
    <w:name w:val="3CD1CBC222EC4EA9B57032D377C07CF12"/>
    <w:rsid w:val="00C7439A"/>
    <w:pPr>
      <w:spacing w:after="0" w:line="360" w:lineRule="auto"/>
    </w:pPr>
    <w:rPr>
      <w:rFonts w:eastAsiaTheme="minorHAnsi"/>
      <w:sz w:val="24"/>
      <w:lang w:val="en-US" w:eastAsia="en-US"/>
    </w:rPr>
  </w:style>
  <w:style w:type="paragraph" w:customStyle="1" w:styleId="DFA82F523747429397E9EE6F19ABDD4C">
    <w:name w:val="DFA82F523747429397E9EE6F19ABDD4C"/>
    <w:rsid w:val="00C7439A"/>
    <w:pPr>
      <w:spacing w:after="0" w:line="360" w:lineRule="auto"/>
    </w:pPr>
    <w:rPr>
      <w:rFonts w:eastAsiaTheme="minorHAnsi"/>
      <w:sz w:val="24"/>
      <w:lang w:val="en-US" w:eastAsia="en-US"/>
    </w:rPr>
  </w:style>
  <w:style w:type="paragraph" w:customStyle="1" w:styleId="F8880C3E325F4CF1A6D3327FFCF4CE672">
    <w:name w:val="F8880C3E325F4CF1A6D3327FFCF4CE672"/>
    <w:rsid w:val="00C7439A"/>
    <w:pPr>
      <w:spacing w:after="0" w:line="360" w:lineRule="auto"/>
    </w:pPr>
    <w:rPr>
      <w:rFonts w:eastAsiaTheme="minorHAnsi"/>
      <w:sz w:val="24"/>
      <w:lang w:val="en-US" w:eastAsia="en-US"/>
    </w:rPr>
  </w:style>
  <w:style w:type="paragraph" w:customStyle="1" w:styleId="D67B35D7EFF049DF9C685DEDDC17E9792">
    <w:name w:val="D67B35D7EFF049DF9C685DEDDC17E9792"/>
    <w:rsid w:val="00C7439A"/>
    <w:pPr>
      <w:spacing w:after="0" w:line="360" w:lineRule="auto"/>
    </w:pPr>
    <w:rPr>
      <w:rFonts w:eastAsiaTheme="minorHAnsi"/>
      <w:sz w:val="24"/>
      <w:lang w:val="en-US" w:eastAsia="en-US"/>
    </w:rPr>
  </w:style>
  <w:style w:type="paragraph" w:customStyle="1" w:styleId="A87D648A328542B1A63B6416542DFBFD2">
    <w:name w:val="A87D648A328542B1A63B6416542DFBFD2"/>
    <w:rsid w:val="00C7439A"/>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3A0048A26DDF4510A043025F58F080D42">
    <w:name w:val="3A0048A26DDF4510A043025F58F080D42"/>
    <w:rsid w:val="00C7439A"/>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71D6ED0868EF433B851294D9CA21BD793">
    <w:name w:val="71D6ED0868EF433B851294D9CA21BD793"/>
    <w:rsid w:val="00C7439A"/>
    <w:pPr>
      <w:spacing w:after="0" w:line="360" w:lineRule="auto"/>
    </w:pPr>
    <w:rPr>
      <w:rFonts w:eastAsiaTheme="minorHAnsi"/>
      <w:sz w:val="24"/>
      <w:lang w:val="en-US" w:eastAsia="en-US"/>
    </w:rPr>
  </w:style>
  <w:style w:type="paragraph" w:customStyle="1" w:styleId="D2E504CAF1014F20AE18DDBA4B487DC63">
    <w:name w:val="D2E504CAF1014F20AE18DDBA4B487DC63"/>
    <w:rsid w:val="00C7439A"/>
    <w:pPr>
      <w:spacing w:after="0" w:line="360" w:lineRule="auto"/>
    </w:pPr>
    <w:rPr>
      <w:rFonts w:eastAsiaTheme="minorHAnsi"/>
      <w:sz w:val="24"/>
      <w:lang w:val="en-US" w:eastAsia="en-US"/>
    </w:rPr>
  </w:style>
  <w:style w:type="paragraph" w:customStyle="1" w:styleId="92B0F9A6749C400BA0B07F648632A8512">
    <w:name w:val="92B0F9A6749C400BA0B07F648632A8512"/>
    <w:rsid w:val="00C7439A"/>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2C33CBE2243A4349B3DE99F4CD9777162">
    <w:name w:val="2C33CBE2243A4349B3DE99F4CD9777162"/>
    <w:rsid w:val="00C7439A"/>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6FCBAAACF4794645B7A0D2BF9624316C3">
    <w:name w:val="6FCBAAACF4794645B7A0D2BF9624316C3"/>
    <w:rsid w:val="00C7439A"/>
    <w:pPr>
      <w:spacing w:after="0" w:line="360" w:lineRule="auto"/>
    </w:pPr>
    <w:rPr>
      <w:rFonts w:eastAsiaTheme="minorHAnsi"/>
      <w:sz w:val="24"/>
      <w:lang w:val="en-US" w:eastAsia="en-US"/>
    </w:rPr>
  </w:style>
  <w:style w:type="paragraph" w:customStyle="1" w:styleId="C9163DBEBEA544A195AF5F56249736F83">
    <w:name w:val="C9163DBEBEA544A195AF5F56249736F83"/>
    <w:rsid w:val="00C7439A"/>
    <w:pPr>
      <w:spacing w:after="0" w:line="360" w:lineRule="auto"/>
    </w:pPr>
    <w:rPr>
      <w:rFonts w:eastAsiaTheme="minorHAnsi"/>
      <w:sz w:val="24"/>
      <w:lang w:val="en-US" w:eastAsia="en-US"/>
    </w:rPr>
  </w:style>
  <w:style w:type="paragraph" w:customStyle="1" w:styleId="624740FA3ABF4888AD28DD3F9238CF663">
    <w:name w:val="624740FA3ABF4888AD28DD3F9238CF663"/>
    <w:rsid w:val="00C7439A"/>
    <w:pPr>
      <w:spacing w:after="0" w:line="360" w:lineRule="auto"/>
    </w:pPr>
    <w:rPr>
      <w:rFonts w:eastAsiaTheme="minorHAnsi"/>
      <w:sz w:val="24"/>
      <w:lang w:val="en-US" w:eastAsia="en-US"/>
    </w:rPr>
  </w:style>
  <w:style w:type="paragraph" w:customStyle="1" w:styleId="52E9DB3D555B42C899119215532976B62">
    <w:name w:val="52E9DB3D555B42C899119215532976B62"/>
    <w:rsid w:val="00C7439A"/>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8DD7407F3FB2422CBBD2EDF249D3857E2">
    <w:name w:val="8DD7407F3FB2422CBBD2EDF249D3857E2"/>
    <w:rsid w:val="00C7439A"/>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0C8B16D3CFCA40BC9E07286C9D5D2F963">
    <w:name w:val="0C8B16D3CFCA40BC9E07286C9D5D2F963"/>
    <w:rsid w:val="00C7439A"/>
    <w:pPr>
      <w:spacing w:after="0" w:line="360" w:lineRule="auto"/>
    </w:pPr>
    <w:rPr>
      <w:rFonts w:eastAsiaTheme="minorHAnsi"/>
      <w:sz w:val="24"/>
      <w:lang w:val="en-US" w:eastAsia="en-US"/>
    </w:rPr>
  </w:style>
  <w:style w:type="paragraph" w:customStyle="1" w:styleId="BE9F5D6FCF6B47BB865AE5A53B7C41DA3">
    <w:name w:val="BE9F5D6FCF6B47BB865AE5A53B7C41DA3"/>
    <w:rsid w:val="00C7439A"/>
    <w:pPr>
      <w:spacing w:after="0" w:line="360" w:lineRule="auto"/>
    </w:pPr>
    <w:rPr>
      <w:rFonts w:eastAsiaTheme="minorHAnsi"/>
      <w:sz w:val="24"/>
      <w:lang w:val="en-US" w:eastAsia="en-US"/>
    </w:rPr>
  </w:style>
  <w:style w:type="paragraph" w:customStyle="1" w:styleId="737767C7280C4CD389AC17E881D69A763">
    <w:name w:val="737767C7280C4CD389AC17E881D69A763"/>
    <w:rsid w:val="00C7439A"/>
    <w:pPr>
      <w:spacing w:after="0" w:line="360" w:lineRule="auto"/>
    </w:pPr>
    <w:rPr>
      <w:rFonts w:eastAsiaTheme="minorHAnsi"/>
      <w:sz w:val="24"/>
      <w:lang w:val="en-US" w:eastAsia="en-US"/>
    </w:rPr>
  </w:style>
  <w:style w:type="paragraph" w:customStyle="1" w:styleId="EBAF1A77925B4774BB7C5DAEDCEA8EE02">
    <w:name w:val="EBAF1A77925B4774BB7C5DAEDCEA8EE02"/>
    <w:rsid w:val="00C7439A"/>
    <w:pPr>
      <w:spacing w:after="0" w:line="360" w:lineRule="auto"/>
    </w:pPr>
    <w:rPr>
      <w:rFonts w:eastAsiaTheme="minorHAnsi"/>
      <w:sz w:val="24"/>
      <w:lang w:val="en-US" w:eastAsia="en-US"/>
    </w:rPr>
  </w:style>
  <w:style w:type="paragraph" w:customStyle="1" w:styleId="89D42E65DED045E596A1E1F7B43B6C622">
    <w:name w:val="89D42E65DED045E596A1E1F7B43B6C622"/>
    <w:rsid w:val="00C7439A"/>
    <w:pPr>
      <w:spacing w:after="0" w:line="360" w:lineRule="auto"/>
    </w:pPr>
    <w:rPr>
      <w:rFonts w:eastAsiaTheme="minorHAnsi"/>
      <w:sz w:val="24"/>
      <w:lang w:val="en-US" w:eastAsia="en-US"/>
    </w:rPr>
  </w:style>
  <w:style w:type="paragraph" w:customStyle="1" w:styleId="CFEC66FB03BB44F5BA5C8843AB2F3B762">
    <w:name w:val="CFEC66FB03BB44F5BA5C8843AB2F3B762"/>
    <w:rsid w:val="00C7439A"/>
    <w:pPr>
      <w:spacing w:after="0" w:line="360" w:lineRule="auto"/>
    </w:pPr>
    <w:rPr>
      <w:rFonts w:eastAsiaTheme="minorHAnsi"/>
      <w:sz w:val="24"/>
      <w:lang w:val="en-US" w:eastAsia="en-US"/>
    </w:rPr>
  </w:style>
  <w:style w:type="paragraph" w:customStyle="1" w:styleId="B56C5E2D120A4448B24C231F3DACFAEA2">
    <w:name w:val="B56C5E2D120A4448B24C231F3DACFAEA2"/>
    <w:rsid w:val="00C7439A"/>
    <w:pPr>
      <w:spacing w:after="0" w:line="360" w:lineRule="auto"/>
    </w:pPr>
    <w:rPr>
      <w:rFonts w:eastAsiaTheme="minorHAnsi"/>
      <w:sz w:val="24"/>
      <w:lang w:val="en-US" w:eastAsia="en-US"/>
    </w:rPr>
  </w:style>
  <w:style w:type="paragraph" w:customStyle="1" w:styleId="6047A188F7CA41249DD46FAEEEB3A36C4">
    <w:name w:val="6047A188F7CA41249DD46FAEEEB3A36C4"/>
    <w:rsid w:val="00C7439A"/>
    <w:pPr>
      <w:spacing w:after="0" w:line="360" w:lineRule="auto"/>
    </w:pPr>
    <w:rPr>
      <w:rFonts w:eastAsiaTheme="minorHAnsi"/>
      <w:sz w:val="24"/>
      <w:lang w:val="en-US" w:eastAsia="en-US"/>
    </w:rPr>
  </w:style>
  <w:style w:type="paragraph" w:customStyle="1" w:styleId="894BCE4A112F4799AF82EAEAF0C57F091">
    <w:name w:val="894BCE4A112F4799AF82EAEAF0C57F091"/>
    <w:rsid w:val="00C7439A"/>
    <w:pPr>
      <w:spacing w:after="0" w:line="360" w:lineRule="auto"/>
    </w:pPr>
    <w:rPr>
      <w:rFonts w:eastAsiaTheme="minorHAnsi"/>
      <w:sz w:val="24"/>
      <w:lang w:val="en-US" w:eastAsia="en-US"/>
    </w:rPr>
  </w:style>
  <w:style w:type="paragraph" w:customStyle="1" w:styleId="3CD1CBC222EC4EA9B57032D377C07CF13">
    <w:name w:val="3CD1CBC222EC4EA9B57032D377C07CF13"/>
    <w:rsid w:val="00C7439A"/>
    <w:pPr>
      <w:spacing w:after="0" w:line="360" w:lineRule="auto"/>
    </w:pPr>
    <w:rPr>
      <w:rFonts w:eastAsiaTheme="minorHAnsi"/>
      <w:sz w:val="24"/>
      <w:lang w:val="en-US" w:eastAsia="en-US"/>
    </w:rPr>
  </w:style>
  <w:style w:type="paragraph" w:customStyle="1" w:styleId="DFA82F523747429397E9EE6F19ABDD4C1">
    <w:name w:val="DFA82F523747429397E9EE6F19ABDD4C1"/>
    <w:rsid w:val="00C7439A"/>
    <w:pPr>
      <w:spacing w:after="0" w:line="360" w:lineRule="auto"/>
    </w:pPr>
    <w:rPr>
      <w:rFonts w:eastAsiaTheme="minorHAnsi"/>
      <w:sz w:val="24"/>
      <w:lang w:val="en-US" w:eastAsia="en-US"/>
    </w:rPr>
  </w:style>
  <w:style w:type="paragraph" w:customStyle="1" w:styleId="F8880C3E325F4CF1A6D3327FFCF4CE673">
    <w:name w:val="F8880C3E325F4CF1A6D3327FFCF4CE673"/>
    <w:rsid w:val="00C7439A"/>
    <w:pPr>
      <w:spacing w:after="0" w:line="360" w:lineRule="auto"/>
    </w:pPr>
    <w:rPr>
      <w:rFonts w:eastAsiaTheme="minorHAnsi"/>
      <w:sz w:val="24"/>
      <w:lang w:val="en-US" w:eastAsia="en-US"/>
    </w:rPr>
  </w:style>
  <w:style w:type="paragraph" w:customStyle="1" w:styleId="D67B35D7EFF049DF9C685DEDDC17E9793">
    <w:name w:val="D67B35D7EFF049DF9C685DEDDC17E9793"/>
    <w:rsid w:val="00C7439A"/>
    <w:pPr>
      <w:spacing w:after="0" w:line="360" w:lineRule="auto"/>
    </w:pPr>
    <w:rPr>
      <w:rFonts w:eastAsiaTheme="minorHAnsi"/>
      <w:sz w:val="24"/>
      <w:lang w:val="en-US" w:eastAsia="en-US"/>
    </w:rPr>
  </w:style>
  <w:style w:type="paragraph" w:customStyle="1" w:styleId="A87D648A328542B1A63B6416542DFBFD3">
    <w:name w:val="A87D648A328542B1A63B6416542DFBFD3"/>
    <w:rsid w:val="00C7439A"/>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3A0048A26DDF4510A043025F58F080D43">
    <w:name w:val="3A0048A26DDF4510A043025F58F080D43"/>
    <w:rsid w:val="00C7439A"/>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71D6ED0868EF433B851294D9CA21BD794">
    <w:name w:val="71D6ED0868EF433B851294D9CA21BD794"/>
    <w:rsid w:val="00C7439A"/>
    <w:pPr>
      <w:spacing w:after="0" w:line="360" w:lineRule="auto"/>
    </w:pPr>
    <w:rPr>
      <w:rFonts w:eastAsiaTheme="minorHAnsi"/>
      <w:sz w:val="24"/>
      <w:lang w:val="en-US" w:eastAsia="en-US"/>
    </w:rPr>
  </w:style>
  <w:style w:type="paragraph" w:customStyle="1" w:styleId="D2E504CAF1014F20AE18DDBA4B487DC64">
    <w:name w:val="D2E504CAF1014F20AE18DDBA4B487DC64"/>
    <w:rsid w:val="00C7439A"/>
    <w:pPr>
      <w:spacing w:after="0" w:line="360" w:lineRule="auto"/>
    </w:pPr>
    <w:rPr>
      <w:rFonts w:eastAsiaTheme="minorHAnsi"/>
      <w:sz w:val="24"/>
      <w:lang w:val="en-US" w:eastAsia="en-US"/>
    </w:rPr>
  </w:style>
  <w:style w:type="paragraph" w:customStyle="1" w:styleId="92B0F9A6749C400BA0B07F648632A8513">
    <w:name w:val="92B0F9A6749C400BA0B07F648632A8513"/>
    <w:rsid w:val="00C7439A"/>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2C33CBE2243A4349B3DE99F4CD9777163">
    <w:name w:val="2C33CBE2243A4349B3DE99F4CD9777163"/>
    <w:rsid w:val="00C7439A"/>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6FCBAAACF4794645B7A0D2BF9624316C4">
    <w:name w:val="6FCBAAACF4794645B7A0D2BF9624316C4"/>
    <w:rsid w:val="00C7439A"/>
    <w:pPr>
      <w:spacing w:after="0" w:line="360" w:lineRule="auto"/>
    </w:pPr>
    <w:rPr>
      <w:rFonts w:eastAsiaTheme="minorHAnsi"/>
      <w:sz w:val="24"/>
      <w:lang w:val="en-US" w:eastAsia="en-US"/>
    </w:rPr>
  </w:style>
  <w:style w:type="paragraph" w:customStyle="1" w:styleId="C9163DBEBEA544A195AF5F56249736F84">
    <w:name w:val="C9163DBEBEA544A195AF5F56249736F84"/>
    <w:rsid w:val="00C7439A"/>
    <w:pPr>
      <w:spacing w:after="0" w:line="360" w:lineRule="auto"/>
    </w:pPr>
    <w:rPr>
      <w:rFonts w:eastAsiaTheme="minorHAnsi"/>
      <w:sz w:val="24"/>
      <w:lang w:val="en-US" w:eastAsia="en-US"/>
    </w:rPr>
  </w:style>
  <w:style w:type="paragraph" w:customStyle="1" w:styleId="624740FA3ABF4888AD28DD3F9238CF664">
    <w:name w:val="624740FA3ABF4888AD28DD3F9238CF664"/>
    <w:rsid w:val="00C7439A"/>
    <w:pPr>
      <w:spacing w:after="0" w:line="360" w:lineRule="auto"/>
    </w:pPr>
    <w:rPr>
      <w:rFonts w:eastAsiaTheme="minorHAnsi"/>
      <w:sz w:val="24"/>
      <w:lang w:val="en-US" w:eastAsia="en-US"/>
    </w:rPr>
  </w:style>
  <w:style w:type="paragraph" w:customStyle="1" w:styleId="52E9DB3D555B42C899119215532976B63">
    <w:name w:val="52E9DB3D555B42C899119215532976B63"/>
    <w:rsid w:val="00C7439A"/>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8DD7407F3FB2422CBBD2EDF249D3857E3">
    <w:name w:val="8DD7407F3FB2422CBBD2EDF249D3857E3"/>
    <w:rsid w:val="00C7439A"/>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0C8B16D3CFCA40BC9E07286C9D5D2F964">
    <w:name w:val="0C8B16D3CFCA40BC9E07286C9D5D2F964"/>
    <w:rsid w:val="00C7439A"/>
    <w:pPr>
      <w:spacing w:after="0" w:line="360" w:lineRule="auto"/>
    </w:pPr>
    <w:rPr>
      <w:rFonts w:eastAsiaTheme="minorHAnsi"/>
      <w:sz w:val="24"/>
      <w:lang w:val="en-US" w:eastAsia="en-US"/>
    </w:rPr>
  </w:style>
  <w:style w:type="paragraph" w:customStyle="1" w:styleId="BE9F5D6FCF6B47BB865AE5A53B7C41DA4">
    <w:name w:val="BE9F5D6FCF6B47BB865AE5A53B7C41DA4"/>
    <w:rsid w:val="00C7439A"/>
    <w:pPr>
      <w:spacing w:after="0" w:line="360" w:lineRule="auto"/>
    </w:pPr>
    <w:rPr>
      <w:rFonts w:eastAsiaTheme="minorHAnsi"/>
      <w:sz w:val="24"/>
      <w:lang w:val="en-US" w:eastAsia="en-US"/>
    </w:rPr>
  </w:style>
  <w:style w:type="paragraph" w:customStyle="1" w:styleId="737767C7280C4CD389AC17E881D69A764">
    <w:name w:val="737767C7280C4CD389AC17E881D69A764"/>
    <w:rsid w:val="00C7439A"/>
    <w:pPr>
      <w:spacing w:after="0" w:line="360" w:lineRule="auto"/>
    </w:pPr>
    <w:rPr>
      <w:rFonts w:eastAsiaTheme="minorHAnsi"/>
      <w:sz w:val="24"/>
      <w:lang w:val="en-US" w:eastAsia="en-US"/>
    </w:rPr>
  </w:style>
  <w:style w:type="paragraph" w:customStyle="1" w:styleId="EBAF1A77925B4774BB7C5DAEDCEA8EE03">
    <w:name w:val="EBAF1A77925B4774BB7C5DAEDCEA8EE03"/>
    <w:rsid w:val="00C7439A"/>
    <w:pPr>
      <w:spacing w:after="0" w:line="360" w:lineRule="auto"/>
    </w:pPr>
    <w:rPr>
      <w:rFonts w:eastAsiaTheme="minorHAnsi"/>
      <w:sz w:val="24"/>
      <w:lang w:val="en-US" w:eastAsia="en-US"/>
    </w:rPr>
  </w:style>
  <w:style w:type="paragraph" w:customStyle="1" w:styleId="89D42E65DED045E596A1E1F7B43B6C623">
    <w:name w:val="89D42E65DED045E596A1E1F7B43B6C623"/>
    <w:rsid w:val="00C7439A"/>
    <w:pPr>
      <w:spacing w:after="0" w:line="360" w:lineRule="auto"/>
    </w:pPr>
    <w:rPr>
      <w:rFonts w:eastAsiaTheme="minorHAnsi"/>
      <w:sz w:val="24"/>
      <w:lang w:val="en-US" w:eastAsia="en-US"/>
    </w:rPr>
  </w:style>
  <w:style w:type="paragraph" w:customStyle="1" w:styleId="CFEC66FB03BB44F5BA5C8843AB2F3B763">
    <w:name w:val="CFEC66FB03BB44F5BA5C8843AB2F3B763"/>
    <w:rsid w:val="00C7439A"/>
    <w:pPr>
      <w:spacing w:after="0" w:line="360" w:lineRule="auto"/>
    </w:pPr>
    <w:rPr>
      <w:rFonts w:eastAsiaTheme="minorHAnsi"/>
      <w:sz w:val="24"/>
      <w:lang w:val="en-US" w:eastAsia="en-US"/>
    </w:rPr>
  </w:style>
  <w:style w:type="paragraph" w:customStyle="1" w:styleId="B56C5E2D120A4448B24C231F3DACFAEA3">
    <w:name w:val="B56C5E2D120A4448B24C231F3DACFAEA3"/>
    <w:rsid w:val="00C7439A"/>
    <w:pPr>
      <w:spacing w:after="0" w:line="360" w:lineRule="auto"/>
    </w:pPr>
    <w:rPr>
      <w:rFonts w:eastAsiaTheme="minorHAnsi"/>
      <w:sz w:val="24"/>
      <w:lang w:val="en-US" w:eastAsia="en-US"/>
    </w:rPr>
  </w:style>
  <w:style w:type="paragraph" w:customStyle="1" w:styleId="CD38BB1E39B94F96A68ECDDF9289BFEA">
    <w:name w:val="CD38BB1E39B94F96A68ECDDF9289BFEA"/>
    <w:rsid w:val="00C7439A"/>
  </w:style>
  <w:style w:type="paragraph" w:customStyle="1" w:styleId="DEBD3B16CF2A415BACC839B8334390DB">
    <w:name w:val="DEBD3B16CF2A415BACC839B8334390DB"/>
    <w:rsid w:val="00C7439A"/>
  </w:style>
  <w:style w:type="paragraph" w:customStyle="1" w:styleId="F246215A3D0D48908345371C39B85EF4">
    <w:name w:val="F246215A3D0D48908345371C39B85EF4"/>
    <w:rsid w:val="00C7439A"/>
  </w:style>
  <w:style w:type="paragraph" w:customStyle="1" w:styleId="FCC42BC44B7A4C5CAE78B631CFC719C9">
    <w:name w:val="FCC42BC44B7A4C5CAE78B631CFC719C9"/>
    <w:rsid w:val="00C7439A"/>
  </w:style>
  <w:style w:type="paragraph" w:customStyle="1" w:styleId="C7C0E846B21744769DE2F71DD0E37612">
    <w:name w:val="C7C0E846B21744769DE2F71DD0E37612"/>
    <w:rsid w:val="00C7439A"/>
  </w:style>
  <w:style w:type="paragraph" w:customStyle="1" w:styleId="395C04CCFFCC457F937B543A6686FBF2">
    <w:name w:val="395C04CCFFCC457F937B543A6686FBF2"/>
    <w:rsid w:val="00C7439A"/>
  </w:style>
  <w:style w:type="paragraph" w:customStyle="1" w:styleId="9C14C8E98C514E1495E4EBE859AE4329">
    <w:name w:val="9C14C8E98C514E1495E4EBE859AE4329"/>
    <w:rsid w:val="00C7439A"/>
  </w:style>
  <w:style w:type="paragraph" w:customStyle="1" w:styleId="3DF36CD15D3441B498D39C7718E7BBFC">
    <w:name w:val="3DF36CD15D3441B498D39C7718E7BBFC"/>
    <w:rsid w:val="00C7439A"/>
  </w:style>
  <w:style w:type="paragraph" w:customStyle="1" w:styleId="1E6EE6873DB24CE2ABA8A616AC8097DC">
    <w:name w:val="1E6EE6873DB24CE2ABA8A616AC8097DC"/>
    <w:rsid w:val="00C7439A"/>
  </w:style>
  <w:style w:type="paragraph" w:customStyle="1" w:styleId="994CECFD423A43128D2441877FC2B08F">
    <w:name w:val="994CECFD423A43128D2441877FC2B08F"/>
    <w:rsid w:val="00C7439A"/>
  </w:style>
  <w:style w:type="paragraph" w:customStyle="1" w:styleId="6047A188F7CA41249DD46FAEEEB3A36C5">
    <w:name w:val="6047A188F7CA41249DD46FAEEEB3A36C5"/>
    <w:rsid w:val="00C7439A"/>
    <w:pPr>
      <w:spacing w:after="0" w:line="360" w:lineRule="auto"/>
    </w:pPr>
    <w:rPr>
      <w:rFonts w:eastAsiaTheme="minorHAnsi"/>
      <w:sz w:val="24"/>
      <w:lang w:val="en-US" w:eastAsia="en-US"/>
    </w:rPr>
  </w:style>
  <w:style w:type="paragraph" w:customStyle="1" w:styleId="894BCE4A112F4799AF82EAEAF0C57F092">
    <w:name w:val="894BCE4A112F4799AF82EAEAF0C57F092"/>
    <w:rsid w:val="00C7439A"/>
    <w:pPr>
      <w:spacing w:after="0" w:line="360" w:lineRule="auto"/>
    </w:pPr>
    <w:rPr>
      <w:rFonts w:eastAsiaTheme="minorHAnsi"/>
      <w:sz w:val="24"/>
      <w:lang w:val="en-US" w:eastAsia="en-US"/>
    </w:rPr>
  </w:style>
  <w:style w:type="paragraph" w:customStyle="1" w:styleId="3CD1CBC222EC4EA9B57032D377C07CF14">
    <w:name w:val="3CD1CBC222EC4EA9B57032D377C07CF14"/>
    <w:rsid w:val="00C7439A"/>
    <w:pPr>
      <w:spacing w:after="0" w:line="360" w:lineRule="auto"/>
    </w:pPr>
    <w:rPr>
      <w:rFonts w:eastAsiaTheme="minorHAnsi"/>
      <w:sz w:val="24"/>
      <w:lang w:val="en-US" w:eastAsia="en-US"/>
    </w:rPr>
  </w:style>
  <w:style w:type="paragraph" w:customStyle="1" w:styleId="DFA82F523747429397E9EE6F19ABDD4C2">
    <w:name w:val="DFA82F523747429397E9EE6F19ABDD4C2"/>
    <w:rsid w:val="00C7439A"/>
    <w:pPr>
      <w:spacing w:after="0" w:line="360" w:lineRule="auto"/>
    </w:pPr>
    <w:rPr>
      <w:rFonts w:eastAsiaTheme="minorHAnsi"/>
      <w:sz w:val="24"/>
      <w:lang w:val="en-US" w:eastAsia="en-US"/>
    </w:rPr>
  </w:style>
  <w:style w:type="paragraph" w:customStyle="1" w:styleId="F8880C3E325F4CF1A6D3327FFCF4CE674">
    <w:name w:val="F8880C3E325F4CF1A6D3327FFCF4CE674"/>
    <w:rsid w:val="00C7439A"/>
    <w:pPr>
      <w:spacing w:after="0" w:line="360" w:lineRule="auto"/>
    </w:pPr>
    <w:rPr>
      <w:rFonts w:eastAsiaTheme="minorHAnsi"/>
      <w:sz w:val="24"/>
      <w:lang w:val="en-US" w:eastAsia="en-US"/>
    </w:rPr>
  </w:style>
  <w:style w:type="paragraph" w:customStyle="1" w:styleId="D67B35D7EFF049DF9C685DEDDC17E9794">
    <w:name w:val="D67B35D7EFF049DF9C685DEDDC17E9794"/>
    <w:rsid w:val="00C7439A"/>
    <w:pPr>
      <w:spacing w:after="0" w:line="360" w:lineRule="auto"/>
    </w:pPr>
    <w:rPr>
      <w:rFonts w:eastAsiaTheme="minorHAnsi"/>
      <w:sz w:val="24"/>
      <w:lang w:val="en-US" w:eastAsia="en-US"/>
    </w:rPr>
  </w:style>
  <w:style w:type="paragraph" w:customStyle="1" w:styleId="A87D648A328542B1A63B6416542DFBFD5">
    <w:name w:val="A87D648A328542B1A63B6416542DFBFD5"/>
    <w:rsid w:val="00C7439A"/>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3A0048A26DDF4510A043025F58F080D44">
    <w:name w:val="3A0048A26DDF4510A043025F58F080D44"/>
    <w:rsid w:val="00C7439A"/>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71D6ED0868EF433B851294D9CA21BD795">
    <w:name w:val="71D6ED0868EF433B851294D9CA21BD795"/>
    <w:rsid w:val="00C7439A"/>
    <w:pPr>
      <w:spacing w:after="0" w:line="360" w:lineRule="auto"/>
    </w:pPr>
    <w:rPr>
      <w:rFonts w:eastAsiaTheme="minorHAnsi"/>
      <w:sz w:val="24"/>
      <w:lang w:val="en-US" w:eastAsia="en-US"/>
    </w:rPr>
  </w:style>
  <w:style w:type="paragraph" w:customStyle="1" w:styleId="CD38BB1E39B94F96A68ECDDF9289BFEA1">
    <w:name w:val="CD38BB1E39B94F96A68ECDDF9289BFEA1"/>
    <w:rsid w:val="00C7439A"/>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DEBD3B16CF2A415BACC839B8334390DB1">
    <w:name w:val="DEBD3B16CF2A415BACC839B8334390DB1"/>
    <w:rsid w:val="00C7439A"/>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F246215A3D0D48908345371C39B85EF41">
    <w:name w:val="F246215A3D0D48908345371C39B85EF41"/>
    <w:rsid w:val="00C7439A"/>
    <w:pPr>
      <w:spacing w:after="0" w:line="360" w:lineRule="auto"/>
    </w:pPr>
    <w:rPr>
      <w:rFonts w:eastAsiaTheme="minorHAnsi"/>
      <w:sz w:val="24"/>
      <w:lang w:val="en-US" w:eastAsia="en-US"/>
    </w:rPr>
  </w:style>
  <w:style w:type="paragraph" w:customStyle="1" w:styleId="395C04CCFFCC457F937B543A6686FBF21">
    <w:name w:val="395C04CCFFCC457F937B543A6686FBF21"/>
    <w:rsid w:val="00C7439A"/>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9C14C8E98C514E1495E4EBE859AE43291">
    <w:name w:val="9C14C8E98C514E1495E4EBE859AE43291"/>
    <w:rsid w:val="00C7439A"/>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3DF36CD15D3441B498D39C7718E7BBFC1">
    <w:name w:val="3DF36CD15D3441B498D39C7718E7BBFC1"/>
    <w:rsid w:val="00C7439A"/>
    <w:pPr>
      <w:spacing w:after="0" w:line="360" w:lineRule="auto"/>
    </w:pPr>
    <w:rPr>
      <w:rFonts w:eastAsiaTheme="minorHAnsi"/>
      <w:sz w:val="24"/>
      <w:lang w:val="en-US" w:eastAsia="en-US"/>
    </w:rPr>
  </w:style>
  <w:style w:type="paragraph" w:customStyle="1" w:styleId="EBAF1A77925B4774BB7C5DAEDCEA8EE04">
    <w:name w:val="EBAF1A77925B4774BB7C5DAEDCEA8EE04"/>
    <w:rsid w:val="00C7439A"/>
    <w:pPr>
      <w:spacing w:after="0" w:line="360" w:lineRule="auto"/>
    </w:pPr>
    <w:rPr>
      <w:rFonts w:eastAsiaTheme="minorHAnsi"/>
      <w:sz w:val="24"/>
      <w:lang w:val="en-US" w:eastAsia="en-US"/>
    </w:rPr>
  </w:style>
  <w:style w:type="paragraph" w:customStyle="1" w:styleId="89D42E65DED045E596A1E1F7B43B6C624">
    <w:name w:val="89D42E65DED045E596A1E1F7B43B6C624"/>
    <w:rsid w:val="00C7439A"/>
    <w:pPr>
      <w:spacing w:after="0" w:line="360" w:lineRule="auto"/>
    </w:pPr>
    <w:rPr>
      <w:rFonts w:eastAsiaTheme="minorHAnsi"/>
      <w:sz w:val="24"/>
      <w:lang w:val="en-US" w:eastAsia="en-US"/>
    </w:rPr>
  </w:style>
  <w:style w:type="paragraph" w:customStyle="1" w:styleId="CFEC66FB03BB44F5BA5C8843AB2F3B764">
    <w:name w:val="CFEC66FB03BB44F5BA5C8843AB2F3B764"/>
    <w:rsid w:val="00C7439A"/>
    <w:pPr>
      <w:spacing w:after="0" w:line="360" w:lineRule="auto"/>
    </w:pPr>
    <w:rPr>
      <w:rFonts w:eastAsiaTheme="minorHAnsi"/>
      <w:sz w:val="24"/>
      <w:lang w:val="en-US" w:eastAsia="en-US"/>
    </w:rPr>
  </w:style>
  <w:style w:type="paragraph" w:customStyle="1" w:styleId="B56C5E2D120A4448B24C231F3DACFAEA4">
    <w:name w:val="B56C5E2D120A4448B24C231F3DACFAEA4"/>
    <w:rsid w:val="00C7439A"/>
    <w:pPr>
      <w:spacing w:after="0" w:line="360" w:lineRule="auto"/>
    </w:pPr>
    <w:rPr>
      <w:rFonts w:eastAsiaTheme="minorHAnsi"/>
      <w:sz w:val="24"/>
      <w:lang w:val="en-US" w:eastAsia="en-US"/>
    </w:rPr>
  </w:style>
  <w:style w:type="paragraph" w:customStyle="1" w:styleId="B387145D483F4EE99825C4FF598FA491">
    <w:name w:val="B387145D483F4EE99825C4FF598FA491"/>
    <w:rsid w:val="00C7439A"/>
  </w:style>
  <w:style w:type="paragraph" w:customStyle="1" w:styleId="FD2779403AC049DB81B33A842F88781E">
    <w:name w:val="FD2779403AC049DB81B33A842F88781E"/>
    <w:rsid w:val="00C7439A"/>
  </w:style>
  <w:style w:type="paragraph" w:customStyle="1" w:styleId="E2174433F3774EEBB46F0DABDA8695EC">
    <w:name w:val="E2174433F3774EEBB46F0DABDA8695EC"/>
    <w:rsid w:val="00C7439A"/>
  </w:style>
  <w:style w:type="paragraph" w:customStyle="1" w:styleId="4F32058B54AF48EAB140CD601DC49BDC">
    <w:name w:val="4F32058B54AF48EAB140CD601DC49BDC"/>
    <w:rsid w:val="00C7439A"/>
  </w:style>
  <w:style w:type="paragraph" w:customStyle="1" w:styleId="91CDA7F1315C4FEDBCDCD626DDC67377">
    <w:name w:val="91CDA7F1315C4FEDBCDCD626DDC67377"/>
    <w:rsid w:val="00C7439A"/>
  </w:style>
  <w:style w:type="paragraph" w:customStyle="1" w:styleId="4B12C4E0D9C64A7C95058F909600B7C7">
    <w:name w:val="4B12C4E0D9C64A7C95058F909600B7C7"/>
    <w:rsid w:val="00C7439A"/>
  </w:style>
  <w:style w:type="paragraph" w:customStyle="1" w:styleId="FB47CD855145445B9AF222FCA6E4E9BC">
    <w:name w:val="FB47CD855145445B9AF222FCA6E4E9BC"/>
    <w:rsid w:val="00C7439A"/>
  </w:style>
  <w:style w:type="paragraph" w:customStyle="1" w:styleId="810393E6018741CEB0CBE6157BDBC08F">
    <w:name w:val="810393E6018741CEB0CBE6157BDBC08F"/>
    <w:rsid w:val="00C7439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ee9550b-f5f4-4dde-bce5-39f4ba45c2f1">
      <UserInfo>
        <DisplayName>Sioned Hughes</DisplayName>
        <AccountId>29</AccountId>
        <AccountType/>
      </UserInfo>
      <UserInfo>
        <DisplayName>Aled P Williams</DisplayName>
        <AccountId>33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8ee9550b-f5f4-4dde-bce5-39f4ba45c2f1"/>
  </ds:schemaRefs>
</ds:datastoreItem>
</file>

<file path=customXml/itemProps2.xml><?xml version="1.0" encoding="utf-8"?>
<ds:datastoreItem xmlns:ds="http://schemas.openxmlformats.org/officeDocument/2006/customXml" ds:itemID="{66FA0721-C1D7-4E2E-B57A-2AB3911A0B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7B0A95-528A-4EDD-ABBC-96CCD9842BA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817</TotalTime>
  <Pages>17</Pages>
  <Words>4605</Words>
  <Characters>26254</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L Evans</cp:lastModifiedBy>
  <cp:revision>354</cp:revision>
  <dcterms:created xsi:type="dcterms:W3CDTF">2021-02-18T12:36:00Z</dcterms:created>
  <dcterms:modified xsi:type="dcterms:W3CDTF">2021-03-03T16:52:00Z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0x010100E209B251219B0E4FA192FAB8C3136AE6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