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4EDCF" w14:textId="77777777" w:rsidR="003E450D" w:rsidRPr="003E450D" w:rsidRDefault="003E450D" w:rsidP="00B2215D">
      <w:pPr>
        <w:spacing w:after="240"/>
        <w:rPr>
          <w:b/>
        </w:rPr>
      </w:pPr>
      <w:r w:rsidRPr="003E450D">
        <w:rPr>
          <w:rFonts w:hint="eastAsia"/>
          <w:b/>
        </w:rPr>
        <w:t>Andrew Nesseler</w:t>
      </w:r>
    </w:p>
    <w:p w14:paraId="5649C127" w14:textId="6B674218" w:rsidR="007E2A8D" w:rsidRPr="003E450D" w:rsidRDefault="00540BC5" w:rsidP="00B2215D">
      <w:pPr>
        <w:spacing w:after="240"/>
        <w:rPr>
          <w:b/>
        </w:rPr>
      </w:pPr>
      <w:r>
        <w:rPr>
          <w:b/>
        </w:rPr>
        <w:t>February 5, 2024</w:t>
      </w:r>
    </w:p>
    <w:p w14:paraId="6683DA65" w14:textId="2F8C736C" w:rsidR="00C309F8" w:rsidRDefault="00B2215D" w:rsidP="00B2215D">
      <w:pPr>
        <w:spacing w:after="240"/>
      </w:pPr>
      <w:r>
        <w:rPr>
          <w:rFonts w:hint="eastAsia"/>
        </w:rPr>
        <w:t xml:space="preserve">My </w:t>
      </w:r>
      <w:r>
        <w:t>experience</w:t>
      </w:r>
      <w:r>
        <w:rPr>
          <w:rFonts w:hint="eastAsia"/>
        </w:rPr>
        <w:t xml:space="preserve"> with English as a second language education started with the JET Program</w:t>
      </w:r>
      <w:r>
        <w:t>me</w:t>
      </w:r>
      <w:r>
        <w:rPr>
          <w:rFonts w:hint="eastAsia"/>
        </w:rPr>
        <w:t xml:space="preserve"> in 2019</w:t>
      </w:r>
      <w:r>
        <w:t xml:space="preserve">, which is where I remain today. I was placed at </w:t>
      </w:r>
      <w:r w:rsidR="001D5E00">
        <w:t>Chitosegaoka High School</w:t>
      </w:r>
      <w:r>
        <w:t xml:space="preserve"> in Tokyo, and I have been very fortunate to have kind co-workers and students during the four years </w:t>
      </w:r>
      <w:r w:rsidR="003E450D">
        <w:t xml:space="preserve">that </w:t>
      </w:r>
      <w:r>
        <w:t xml:space="preserve">I have been here. Before the JET Programme, I was a teaching assistant during my undergrad in philosophy. </w:t>
      </w:r>
      <w:r w:rsidR="009C5905">
        <w:t>A</w:t>
      </w:r>
      <w:r>
        <w:t xml:space="preserve">fter </w:t>
      </w:r>
      <w:r w:rsidR="001D5E00">
        <w:t xml:space="preserve">my </w:t>
      </w:r>
      <w:r>
        <w:t xml:space="preserve">experience </w:t>
      </w:r>
      <w:r w:rsidR="001D5E00">
        <w:t>with</w:t>
      </w:r>
      <w:r>
        <w:t xml:space="preserve"> Engli</w:t>
      </w:r>
      <w:r w:rsidR="00540BC5">
        <w:t>ky</w:t>
      </w:r>
      <w:r>
        <w:t>sh language learners</w:t>
      </w:r>
      <w:r w:rsidR="001D5E00">
        <w:t xml:space="preserve"> (ELLs)</w:t>
      </w:r>
      <w:r>
        <w:t xml:space="preserve">, I decided to </w:t>
      </w:r>
      <w:r w:rsidR="001D5E00">
        <w:t>pursue</w:t>
      </w:r>
      <w:r>
        <w:t xml:space="preserve"> an MA in English as a Second Language Ed</w:t>
      </w:r>
      <w:r w:rsidR="001D5E00">
        <w:t>ucation to be</w:t>
      </w:r>
      <w:r w:rsidR="003E450D">
        <w:t xml:space="preserve"> a better asset for</w:t>
      </w:r>
      <w:r w:rsidR="001D5E00">
        <w:t xml:space="preserve"> my students.</w:t>
      </w:r>
      <w:r w:rsidR="00085EA2">
        <w:t xml:space="preserve"> The most rewarding times during my time </w:t>
      </w:r>
      <w:r w:rsidR="006B5581">
        <w:t>as a JET have been working every year’s English conversation class for the senior</w:t>
      </w:r>
      <w:r w:rsidR="003E450D">
        <w:t xml:space="preserve"> students</w:t>
      </w:r>
      <w:r w:rsidR="006B5581">
        <w:t xml:space="preserve"> and helping </w:t>
      </w:r>
      <w:r w:rsidR="003E450D">
        <w:t>students of any grade</w:t>
      </w:r>
      <w:r w:rsidR="006B5581">
        <w:t xml:space="preserve"> study </w:t>
      </w:r>
      <w:r w:rsidR="003E450D">
        <w:t xml:space="preserve">for </w:t>
      </w:r>
      <w:r w:rsidR="009D552F">
        <w:t xml:space="preserve">the </w:t>
      </w:r>
      <w:r w:rsidR="006B5581">
        <w:t>E</w:t>
      </w:r>
      <w:r w:rsidR="003E450D">
        <w:t xml:space="preserve">iken. It is </w:t>
      </w:r>
      <w:r w:rsidR="006B5581">
        <w:t>especially</w:t>
      </w:r>
      <w:r w:rsidR="003E450D">
        <w:t xml:space="preserve"> rewarding</w:t>
      </w:r>
      <w:r w:rsidR="006B5581">
        <w:t xml:space="preserve"> when I hear </w:t>
      </w:r>
      <w:r w:rsidR="003E450D">
        <w:t>about their success.</w:t>
      </w:r>
    </w:p>
    <w:p w14:paraId="6B5E3DBD" w14:textId="77777777" w:rsidR="003D7B63" w:rsidRDefault="001D5E00" w:rsidP="00B2215D">
      <w:pPr>
        <w:spacing w:after="240"/>
      </w:pPr>
      <w:r>
        <w:rPr>
          <w:rFonts w:hint="eastAsia"/>
        </w:rPr>
        <w:t>In teaching a second</w:t>
      </w:r>
      <w:r w:rsidR="004673F8">
        <w:rPr>
          <w:rFonts w:hint="eastAsia"/>
        </w:rPr>
        <w:t xml:space="preserve"> language, I</w:t>
      </w:r>
      <w:r w:rsidR="004673F8">
        <w:t xml:space="preserve"> </w:t>
      </w:r>
      <w:r w:rsidR="00AD246E">
        <w:t xml:space="preserve">refer to the work of Stephen Krashen. Specifically, I think being cognizant of the affective filter hypothesis and the input hypothesis have been beneficial for </w:t>
      </w:r>
      <w:r w:rsidR="004673F8">
        <w:t>students and myself</w:t>
      </w:r>
      <w:r w:rsidR="00AD246E">
        <w:t>. For</w:t>
      </w:r>
      <w:r w:rsidR="004673F8">
        <w:t xml:space="preserve"> the</w:t>
      </w:r>
      <w:r w:rsidR="00AD246E">
        <w:t xml:space="preserve"> </w:t>
      </w:r>
      <w:r w:rsidR="004673F8">
        <w:t>affective filter</w:t>
      </w:r>
      <w:r w:rsidR="00AD246E">
        <w:t xml:space="preserve"> hypothesis, students may be hampered in acquiring an additional language due to anxiety or a lack of self-confidence. To counteract this, I believe</w:t>
      </w:r>
      <w:r w:rsidR="00BA4A1F">
        <w:t xml:space="preserve"> instructors should emphasize</w:t>
      </w:r>
      <w:r w:rsidR="004673F8">
        <w:t xml:space="preserve"> </w:t>
      </w:r>
      <w:r w:rsidR="00BA4A1F">
        <w:t>encouragement for the</w:t>
      </w:r>
      <w:r w:rsidR="00AD246E">
        <w:t xml:space="preserve"> efforts</w:t>
      </w:r>
      <w:r w:rsidR="00BA4A1F">
        <w:t xml:space="preserve"> of students</w:t>
      </w:r>
      <w:r w:rsidR="00AD246E">
        <w:t xml:space="preserve">. </w:t>
      </w:r>
      <w:r w:rsidR="004673F8">
        <w:t>Additionally, w</w:t>
      </w:r>
      <w:r w:rsidR="003C3F0C">
        <w:t xml:space="preserve">hen </w:t>
      </w:r>
      <w:r w:rsidR="00BA4A1F">
        <w:t>ELLs make mistakes</w:t>
      </w:r>
      <w:r w:rsidR="003C3F0C">
        <w:t>, they should be corrected in a targeted manner. That is, corrections should focus on certain problems</w:t>
      </w:r>
      <w:r w:rsidR="004673F8">
        <w:t>, as opposed to correcting ELLs on every mistake. This, I believe, has two benefits. First, it may be less detrimental to students’ self-confidence. Second, it allows ELLs to focus on overcoming specific errors. Similar to how n</w:t>
      </w:r>
      <w:r w:rsidR="003B614C">
        <w:t>ative English speakers learn</w:t>
      </w:r>
      <w:r w:rsidR="004673F8">
        <w:t xml:space="preserve"> English, ELLs</w:t>
      </w:r>
      <w:r w:rsidR="003B614C">
        <w:t xml:space="preserve"> should</w:t>
      </w:r>
      <w:r w:rsidR="004673F8">
        <w:t xml:space="preserve"> build </w:t>
      </w:r>
      <w:r w:rsidR="003B614C">
        <w:t xml:space="preserve">language </w:t>
      </w:r>
      <w:r w:rsidR="004673F8">
        <w:t xml:space="preserve">competency </w:t>
      </w:r>
      <w:r w:rsidR="003B614C">
        <w:t>piece-by-piece</w:t>
      </w:r>
      <w:r w:rsidR="004673F8">
        <w:t xml:space="preserve">, rather than </w:t>
      </w:r>
      <w:r w:rsidR="003B614C">
        <w:t>wholesale.</w:t>
      </w:r>
    </w:p>
    <w:p w14:paraId="19736ED4" w14:textId="77777777" w:rsidR="00B2215D" w:rsidRDefault="00A06D29" w:rsidP="00B2215D">
      <w:pPr>
        <w:spacing w:after="240"/>
      </w:pPr>
      <w:r>
        <w:t>Next</w:t>
      </w:r>
      <w:r w:rsidR="00F72596">
        <w:t>, there is the</w:t>
      </w:r>
      <w:r w:rsidR="00421ADC">
        <w:t xml:space="preserve"> input hypothesis, which </w:t>
      </w:r>
      <w:r w:rsidR="003E450D">
        <w:t>has some connection to</w:t>
      </w:r>
      <w:r>
        <w:t xml:space="preserve"> the affective filter hypothesis. Here, ELLs need to be given comprehensible input. For this, learning material needs to reach a balance between being understandable by students while also </w:t>
      </w:r>
      <w:r w:rsidR="00421ADC">
        <w:t xml:space="preserve">appropriately </w:t>
      </w:r>
      <w:r>
        <w:t xml:space="preserve">challenging them. If it is too </w:t>
      </w:r>
      <w:r w:rsidR="001D0F02">
        <w:t>challenging, we run the risk</w:t>
      </w:r>
      <w:r w:rsidR="00421ADC">
        <w:t>, among other things,</w:t>
      </w:r>
      <w:r w:rsidR="001D0F02">
        <w:t xml:space="preserve"> of frustrating students and </w:t>
      </w:r>
      <w:r w:rsidR="00F72596">
        <w:t xml:space="preserve">potentially </w:t>
      </w:r>
      <w:r w:rsidR="001D0F02">
        <w:t xml:space="preserve">raising the affective filter. If it </w:t>
      </w:r>
      <w:r w:rsidR="00F72596">
        <w:t>poses no challenge, then students cannot progress</w:t>
      </w:r>
      <w:r w:rsidR="001D0F02">
        <w:t xml:space="preserve">. Understanding each students’ level </w:t>
      </w:r>
      <w:r w:rsidR="001C1241">
        <w:t xml:space="preserve">and </w:t>
      </w:r>
      <w:r w:rsidR="00F72596">
        <w:t xml:space="preserve">striving for this balance is a difficult task that cannot be underestimated, but, with it in mind, language instruction can </w:t>
      </w:r>
      <w:r w:rsidR="00421ADC">
        <w:t>be fruitful.</w:t>
      </w:r>
    </w:p>
    <w:p w14:paraId="7C6F7588" w14:textId="48D9901F" w:rsidR="001D0F02" w:rsidRDefault="008F1915" w:rsidP="00B2215D">
      <w:pPr>
        <w:spacing w:after="240"/>
      </w:pPr>
      <w:r>
        <w:rPr>
          <w:rFonts w:hint="eastAsia"/>
        </w:rPr>
        <w:t xml:space="preserve">Lastly, </w:t>
      </w:r>
      <w:r w:rsidR="003E450D">
        <w:t xml:space="preserve">along with normally scheduled classes, working with students at </w:t>
      </w:r>
      <w:r w:rsidR="00056D27">
        <w:t>Meikai</w:t>
      </w:r>
      <w:r w:rsidR="007274DD">
        <w:t xml:space="preserve"> University</w:t>
      </w:r>
      <w:r w:rsidR="003E450D">
        <w:t xml:space="preserve"> seems like an exciting opportunity. Whether it be preparing for the Eiken, conducting listening/speaking tests, or simply talking to students in the hallway between classes, I have always enjoyed taking the time to speak with students</w:t>
      </w:r>
      <w:r w:rsidR="007274DD">
        <w:t xml:space="preserve"> during my time at Chitosegaoka High School</w:t>
      </w:r>
      <w:r w:rsidR="003E450D">
        <w:t>.</w:t>
      </w:r>
      <w:r w:rsidR="00122296">
        <w:t xml:space="preserve"> Talking to a native speaker </w:t>
      </w:r>
      <w:r w:rsidR="00C46E8B">
        <w:t>gives ELLs</w:t>
      </w:r>
      <w:r w:rsidR="00122296">
        <w:t xml:space="preserve"> a unique opport</w:t>
      </w:r>
      <w:r w:rsidR="00F76AE0">
        <w:t xml:space="preserve">unity to practice the language. Likewise, </w:t>
      </w:r>
      <w:r w:rsidR="00122296">
        <w:t>I think it can help the self-confidence of students</w:t>
      </w:r>
      <w:r w:rsidR="00F76AE0">
        <w:t>, especially those</w:t>
      </w:r>
      <w:r w:rsidR="00122296">
        <w:t xml:space="preserve"> who are interested in studying abroad</w:t>
      </w:r>
      <w:r w:rsidR="00F76AE0">
        <w:t>, as they see the success of their efforts in communicating through English.</w:t>
      </w:r>
    </w:p>
    <w:sectPr w:rsidR="001D0F02"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B8"/>
    <w:rsid w:val="00056D27"/>
    <w:rsid w:val="00085EA2"/>
    <w:rsid w:val="00122296"/>
    <w:rsid w:val="001C1241"/>
    <w:rsid w:val="001D0F02"/>
    <w:rsid w:val="001D5E00"/>
    <w:rsid w:val="002B72AD"/>
    <w:rsid w:val="002C6092"/>
    <w:rsid w:val="003B614C"/>
    <w:rsid w:val="003C3F0C"/>
    <w:rsid w:val="003D7B63"/>
    <w:rsid w:val="003E450D"/>
    <w:rsid w:val="003E6FEF"/>
    <w:rsid w:val="00421ADC"/>
    <w:rsid w:val="004673F8"/>
    <w:rsid w:val="00540BC5"/>
    <w:rsid w:val="00580C42"/>
    <w:rsid w:val="006B5581"/>
    <w:rsid w:val="007274DD"/>
    <w:rsid w:val="007906BA"/>
    <w:rsid w:val="007E2A8D"/>
    <w:rsid w:val="008D0CB8"/>
    <w:rsid w:val="008F1915"/>
    <w:rsid w:val="009C5905"/>
    <w:rsid w:val="009D552F"/>
    <w:rsid w:val="00A06D29"/>
    <w:rsid w:val="00AD246E"/>
    <w:rsid w:val="00B2215D"/>
    <w:rsid w:val="00BA4A1F"/>
    <w:rsid w:val="00C309F8"/>
    <w:rsid w:val="00C46E8B"/>
    <w:rsid w:val="00F72596"/>
    <w:rsid w:val="00F7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C23587"/>
  <w15:chartTrackingRefBased/>
  <w15:docId w15:val="{A6E05117-7B1C-4923-B087-E77E05B08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5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Andrew　Nesseler</cp:lastModifiedBy>
  <cp:revision>3</cp:revision>
  <dcterms:created xsi:type="dcterms:W3CDTF">2024-02-05T06:58:00Z</dcterms:created>
  <dcterms:modified xsi:type="dcterms:W3CDTF">2024-02-06T07:43:00Z</dcterms:modified>
</cp:coreProperties>
</file>