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2E2F1" w14:textId="77777777" w:rsidR="00B100B6" w:rsidRPr="00B100B6" w:rsidRDefault="00B100B6" w:rsidP="00B100B6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100B6">
        <w:rPr>
          <w:rFonts w:ascii="Arial" w:hAnsi="Arial" w:cs="Arial"/>
          <w:b/>
          <w:u w:val="single"/>
        </w:rPr>
        <w:t>Busy Bees After School Club</w:t>
      </w:r>
    </w:p>
    <w:p w14:paraId="745914AF" w14:textId="77777777" w:rsidR="00B100B6" w:rsidRDefault="00B100B6" w:rsidP="00B100B6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Agenda for meeting held on </w:t>
      </w:r>
      <w:r w:rsidRPr="0071082B">
        <w:rPr>
          <w:rFonts w:ascii="Arial" w:hAnsi="Arial" w:cs="Arial"/>
          <w:b/>
        </w:rPr>
        <w:t>January</w:t>
      </w:r>
      <w:r>
        <w:rPr>
          <w:rFonts w:ascii="Arial" w:hAnsi="Arial" w:cs="Arial"/>
          <w:b/>
        </w:rPr>
        <w:t xml:space="preserve"> 18th</w:t>
      </w:r>
      <w:r w:rsidRPr="0071082B">
        <w:rPr>
          <w:rFonts w:ascii="Arial" w:hAnsi="Arial" w:cs="Arial"/>
          <w:b/>
        </w:rPr>
        <w:t xml:space="preserve"> 2018 </w:t>
      </w:r>
      <w:r>
        <w:rPr>
          <w:rFonts w:ascii="Arial" w:hAnsi="Arial" w:cs="Arial"/>
          <w:b/>
        </w:rPr>
        <w:t>@ 7:00pm</w:t>
      </w:r>
    </w:p>
    <w:p w14:paraId="1689602A" w14:textId="77777777" w:rsidR="00B100B6" w:rsidRDefault="00B100B6" w:rsidP="00B100B6">
      <w:pPr>
        <w:spacing w:line="360" w:lineRule="auto"/>
        <w:jc w:val="both"/>
        <w:rPr>
          <w:rFonts w:ascii="Arial" w:hAnsi="Arial" w:cs="Arial"/>
          <w:b/>
        </w:rPr>
      </w:pPr>
    </w:p>
    <w:p w14:paraId="187B7550" w14:textId="752B06BF" w:rsidR="00B100B6" w:rsidRDefault="00B100B6" w:rsidP="00B100B6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Manager – Kayleigh Jones</w:t>
      </w:r>
    </w:p>
    <w:p w14:paraId="4439B6EA" w14:textId="7625D1BE" w:rsidR="00B100B6" w:rsidRDefault="00B100B6" w:rsidP="00B100B6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Deputy Manager/Child Protection Officer – Samantha Hosegood</w:t>
      </w:r>
    </w:p>
    <w:p w14:paraId="1B9B1C4F" w14:textId="0BA3F645" w:rsidR="00B100B6" w:rsidRDefault="00B100B6" w:rsidP="00B100B6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Senior Play Worker – Sophie Puglia</w:t>
      </w:r>
    </w:p>
    <w:p w14:paraId="708A7B2A" w14:textId="728FB0DA" w:rsidR="00B100B6" w:rsidRDefault="00B100B6" w:rsidP="00B100B6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Play Worker – Amy Clark</w:t>
      </w:r>
    </w:p>
    <w:p w14:paraId="44D67693" w14:textId="384CAF40" w:rsidR="00B100B6" w:rsidRDefault="00B100B6" w:rsidP="00B100B6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Play Worker – Claire Edwards</w:t>
      </w:r>
    </w:p>
    <w:p w14:paraId="351DCBB9" w14:textId="77777777" w:rsidR="00502B81" w:rsidRDefault="00502B81" w:rsidP="00B100B6">
      <w:pPr>
        <w:spacing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14:paraId="53503BBA" w14:textId="77777777" w:rsidR="00B100B6" w:rsidRDefault="00B100B6" w:rsidP="00B100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Apologies</w:t>
      </w:r>
    </w:p>
    <w:p w14:paraId="48103B37" w14:textId="77777777" w:rsidR="00B100B6" w:rsidRDefault="00B100B6" w:rsidP="00B100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Minutes of Last Meeting</w:t>
      </w:r>
    </w:p>
    <w:p w14:paraId="31BC955B" w14:textId="77777777" w:rsidR="00B100B6" w:rsidRDefault="00B100B6" w:rsidP="00B100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Matters Arising </w:t>
      </w:r>
    </w:p>
    <w:p w14:paraId="2ABA9EE0" w14:textId="77777777" w:rsidR="00B100B6" w:rsidRDefault="00B100B6" w:rsidP="00B100B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Inspection (imminent)</w:t>
      </w:r>
    </w:p>
    <w:p w14:paraId="546DB08B" w14:textId="77777777" w:rsidR="00B100B6" w:rsidRDefault="00B100B6" w:rsidP="00B100B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Staff on Maternity Leave – Cover, Employment Law</w:t>
      </w:r>
    </w:p>
    <w:p w14:paraId="0F1AB50B" w14:textId="77777777" w:rsidR="00B100B6" w:rsidRDefault="00B100B6" w:rsidP="00B100B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Transitioning a new child</w:t>
      </w:r>
    </w:p>
    <w:p w14:paraId="0EA013BB" w14:textId="77777777" w:rsidR="00B100B6" w:rsidRPr="00C37BF5" w:rsidRDefault="00B100B6" w:rsidP="00B100B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Review of policies due to accident last week</w:t>
      </w:r>
    </w:p>
    <w:p w14:paraId="2E21B145" w14:textId="77777777" w:rsidR="00B100B6" w:rsidRPr="00291B95" w:rsidRDefault="00B100B6" w:rsidP="00B100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</w:rPr>
      </w:pPr>
      <w:r w:rsidRPr="00291B95">
        <w:rPr>
          <w:rFonts w:ascii="Arial" w:hAnsi="Arial" w:cs="Arial"/>
          <w:sz w:val="24"/>
        </w:rPr>
        <w:t>Date of next meeting</w:t>
      </w:r>
    </w:p>
    <w:p w14:paraId="5D9A70B7" w14:textId="77777777" w:rsidR="00B100B6" w:rsidRDefault="00B100B6" w:rsidP="00B100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Any other business</w:t>
      </w:r>
    </w:p>
    <w:p w14:paraId="0295FB8C" w14:textId="77777777" w:rsidR="00B100B6" w:rsidRPr="00B100B6" w:rsidRDefault="00B100B6" w:rsidP="00B100B6">
      <w:pPr>
        <w:spacing w:line="360" w:lineRule="auto"/>
        <w:jc w:val="both"/>
        <w:rPr>
          <w:rFonts w:ascii="Arial" w:hAnsi="Arial" w:cs="Arial"/>
          <w:b/>
        </w:rPr>
      </w:pPr>
    </w:p>
    <w:p w14:paraId="08E315B8" w14:textId="3E4FCD72" w:rsidR="00B100B6" w:rsidRPr="00B100B6" w:rsidRDefault="00B100B6" w:rsidP="00B100B6">
      <w:pPr>
        <w:spacing w:line="360" w:lineRule="auto"/>
        <w:jc w:val="both"/>
        <w:rPr>
          <w:rFonts w:ascii="Arial" w:hAnsi="Arial" w:cs="Arial"/>
          <w:b/>
        </w:rPr>
      </w:pPr>
      <w:r w:rsidRPr="00B100B6">
        <w:rPr>
          <w:rFonts w:ascii="Arial" w:hAnsi="Arial" w:cs="Arial"/>
          <w:b/>
        </w:rPr>
        <w:t>Reference List</w:t>
      </w:r>
    </w:p>
    <w:p w14:paraId="0AC4E347" w14:textId="77777777" w:rsidR="00B100B6" w:rsidRDefault="00B100B6" w:rsidP="00B100B6">
      <w:pPr>
        <w:spacing w:line="360" w:lineRule="auto"/>
        <w:jc w:val="both"/>
        <w:rPr>
          <w:rFonts w:ascii="Arial" w:hAnsi="Arial" w:cs="Arial"/>
        </w:rPr>
      </w:pPr>
    </w:p>
    <w:p w14:paraId="4244807A" w14:textId="14DFDBEA" w:rsidR="006E727E" w:rsidRPr="00B100B6" w:rsidRDefault="006E727E" w:rsidP="00B100B6">
      <w:pPr>
        <w:spacing w:line="360" w:lineRule="auto"/>
        <w:jc w:val="both"/>
        <w:rPr>
          <w:rFonts w:ascii="Arial" w:hAnsi="Arial" w:cs="Arial"/>
          <w:bCs/>
        </w:rPr>
      </w:pPr>
      <w:r w:rsidRPr="00B100B6">
        <w:rPr>
          <w:rFonts w:ascii="Arial" w:hAnsi="Arial" w:cs="Arial"/>
        </w:rPr>
        <w:t>ACAS. (No date) ‘</w:t>
      </w:r>
      <w:r w:rsidRPr="00B100B6">
        <w:rPr>
          <w:rFonts w:ascii="Arial" w:hAnsi="Arial" w:cs="Arial"/>
          <w:bCs/>
        </w:rPr>
        <w:t xml:space="preserve">The Equality Act 2010’ </w:t>
      </w:r>
      <w:hyperlink r:id="rId7" w:history="1">
        <w:r w:rsidRPr="00B100B6">
          <w:rPr>
            <w:rStyle w:val="Hyperlink"/>
            <w:rFonts w:ascii="Arial" w:hAnsi="Arial" w:cs="Arial"/>
            <w:bCs/>
          </w:rPr>
          <w:t>http://www.acas.org.uk/index.aspx?articleid=3017</w:t>
        </w:r>
      </w:hyperlink>
      <w:r w:rsidRPr="00B100B6">
        <w:rPr>
          <w:rFonts w:ascii="Arial" w:hAnsi="Arial" w:cs="Arial"/>
          <w:bCs/>
        </w:rPr>
        <w:t xml:space="preserve"> [Accessed: 11</w:t>
      </w:r>
      <w:r w:rsidRPr="00B100B6">
        <w:rPr>
          <w:rFonts w:ascii="Arial" w:hAnsi="Arial" w:cs="Arial"/>
          <w:bCs/>
          <w:vertAlign w:val="superscript"/>
        </w:rPr>
        <w:t>th</w:t>
      </w:r>
      <w:r w:rsidRPr="00B100B6">
        <w:rPr>
          <w:rFonts w:ascii="Arial" w:hAnsi="Arial" w:cs="Arial"/>
          <w:bCs/>
        </w:rPr>
        <w:t xml:space="preserve"> January 2018].</w:t>
      </w:r>
    </w:p>
    <w:p w14:paraId="57011F7B" w14:textId="77777777" w:rsidR="006E727E" w:rsidRPr="00B100B6" w:rsidRDefault="006E727E" w:rsidP="00B100B6">
      <w:pPr>
        <w:spacing w:line="360" w:lineRule="auto"/>
        <w:jc w:val="both"/>
        <w:rPr>
          <w:rFonts w:ascii="Arial" w:hAnsi="Arial" w:cs="Arial"/>
          <w:bCs/>
        </w:rPr>
      </w:pPr>
    </w:p>
    <w:p w14:paraId="603736BC" w14:textId="77777777" w:rsidR="006E727E" w:rsidRPr="00B100B6" w:rsidRDefault="006E727E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hAnsi="Arial" w:cs="Arial"/>
        </w:rPr>
        <w:t xml:space="preserve">Children and Young People’s Commissioner Scotland. (2018) ‘Article 31’ </w:t>
      </w:r>
      <w:hyperlink r:id="rId8" w:history="1">
        <w:r w:rsidRPr="00B100B6">
          <w:rPr>
            <w:rStyle w:val="Hyperlink"/>
            <w:rFonts w:ascii="Arial" w:hAnsi="Arial" w:cs="Arial"/>
          </w:rPr>
          <w:t>https://www.cypcs.org.uk/rights/uncrcarticles/article-31</w:t>
        </w:r>
      </w:hyperlink>
      <w:r w:rsidRPr="00B100B6">
        <w:rPr>
          <w:rFonts w:ascii="Arial" w:hAnsi="Arial" w:cs="Arial"/>
        </w:rPr>
        <w:t xml:space="preserve"> [Accessed: 10</w:t>
      </w:r>
      <w:r w:rsidRPr="00B100B6">
        <w:rPr>
          <w:rFonts w:ascii="Arial" w:hAnsi="Arial" w:cs="Arial"/>
          <w:vertAlign w:val="superscript"/>
        </w:rPr>
        <w:t>th</w:t>
      </w:r>
      <w:r w:rsidRPr="00B100B6">
        <w:rPr>
          <w:rFonts w:ascii="Arial" w:hAnsi="Arial" w:cs="Arial"/>
        </w:rPr>
        <w:t xml:space="preserve"> January 2018].</w:t>
      </w:r>
    </w:p>
    <w:p w14:paraId="1C9931CC" w14:textId="77777777" w:rsidR="006E727E" w:rsidRPr="00B100B6" w:rsidRDefault="006E727E" w:rsidP="00B100B6">
      <w:pPr>
        <w:spacing w:line="360" w:lineRule="auto"/>
        <w:jc w:val="both"/>
        <w:rPr>
          <w:rFonts w:ascii="Arial" w:hAnsi="Arial" w:cs="Arial"/>
        </w:rPr>
      </w:pPr>
    </w:p>
    <w:p w14:paraId="612193FD" w14:textId="2CF70C22" w:rsidR="006E727E" w:rsidRPr="00B100B6" w:rsidRDefault="006E727E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hAnsi="Arial" w:cs="Arial"/>
        </w:rPr>
        <w:t xml:space="preserve">Children in Wales. (2012) ‘Legislative Framework for Childcare in Wales’ </w:t>
      </w:r>
      <w:hyperlink r:id="rId9" w:history="1">
        <w:r w:rsidRPr="00B100B6">
          <w:rPr>
            <w:rStyle w:val="Hyperlink"/>
            <w:rFonts w:ascii="Arial" w:hAnsi="Arial" w:cs="Arial"/>
          </w:rPr>
          <w:t>http://</w:t>
        </w:r>
        <w:r w:rsidRPr="00B100B6">
          <w:rPr>
            <w:rStyle w:val="Hyperlink"/>
            <w:rFonts w:ascii="Arial" w:hAnsi="Arial" w:cs="Arial"/>
            <w:shd w:val="clear" w:color="auto" w:fill="FFFFFF"/>
          </w:rPr>
          <w:t>www.childreninwales.org.uk/wp-content/uploads/2014/02/childcare.pdf</w:t>
        </w:r>
      </w:hyperlink>
      <w:r w:rsidRPr="00B100B6">
        <w:rPr>
          <w:rFonts w:ascii="Arial" w:hAnsi="Arial" w:cs="Arial"/>
          <w:color w:val="006621"/>
          <w:shd w:val="clear" w:color="auto" w:fill="FFFFFF"/>
        </w:rPr>
        <w:t xml:space="preserve"> </w:t>
      </w:r>
      <w:r w:rsidRPr="00B100B6">
        <w:rPr>
          <w:rFonts w:ascii="Arial" w:hAnsi="Arial" w:cs="Arial"/>
          <w:shd w:val="clear" w:color="auto" w:fill="FFFFFF"/>
        </w:rPr>
        <w:t>[Accessed: 11</w:t>
      </w:r>
      <w:r w:rsidRPr="00B100B6">
        <w:rPr>
          <w:rFonts w:ascii="Arial" w:hAnsi="Arial" w:cs="Arial"/>
          <w:shd w:val="clear" w:color="auto" w:fill="FFFFFF"/>
          <w:vertAlign w:val="superscript"/>
        </w:rPr>
        <w:t>th</w:t>
      </w:r>
      <w:r w:rsidRPr="00B100B6">
        <w:rPr>
          <w:rFonts w:ascii="Arial" w:hAnsi="Arial" w:cs="Arial"/>
          <w:shd w:val="clear" w:color="auto" w:fill="FFFFFF"/>
        </w:rPr>
        <w:t xml:space="preserve"> January 2018].</w:t>
      </w:r>
    </w:p>
    <w:p w14:paraId="5901A501" w14:textId="77777777" w:rsidR="006E727E" w:rsidRPr="00B100B6" w:rsidRDefault="006E727E" w:rsidP="00B100B6">
      <w:pPr>
        <w:spacing w:line="360" w:lineRule="auto"/>
        <w:jc w:val="both"/>
        <w:rPr>
          <w:rFonts w:ascii="Arial" w:eastAsia="Calibri" w:hAnsi="Arial" w:cs="Arial"/>
        </w:rPr>
      </w:pPr>
    </w:p>
    <w:p w14:paraId="68012793" w14:textId="506BF678" w:rsidR="001077A5" w:rsidRPr="00B100B6" w:rsidRDefault="001077A5" w:rsidP="00B100B6">
      <w:pPr>
        <w:spacing w:line="360" w:lineRule="auto"/>
        <w:jc w:val="both"/>
        <w:rPr>
          <w:rFonts w:ascii="Arial" w:eastAsia="Calibri" w:hAnsi="Arial" w:cs="Arial"/>
        </w:rPr>
      </w:pPr>
      <w:r w:rsidRPr="00B100B6">
        <w:rPr>
          <w:rFonts w:ascii="Arial" w:eastAsia="Calibri" w:hAnsi="Arial" w:cs="Arial"/>
        </w:rPr>
        <w:lastRenderedPageBreak/>
        <w:t xml:space="preserve">CSSIW. (March 2013) ‘Inspection Report Ysgol Heulfan Open Door Club Gwersyllt, Wrexham’ </w:t>
      </w:r>
      <w:hyperlink r:id="rId10" w:history="1">
        <w:r w:rsidRPr="00B100B6">
          <w:rPr>
            <w:rStyle w:val="Hyperlink"/>
            <w:rFonts w:ascii="Arial" w:eastAsia="Calibri" w:hAnsi="Arial" w:cs="Arial"/>
          </w:rPr>
          <w:t>http://careinspectorate.wales/docs/cssiw/report/inspection_reports/2841_w.pdf</w:t>
        </w:r>
      </w:hyperlink>
      <w:r w:rsidRPr="00B100B6">
        <w:rPr>
          <w:rFonts w:ascii="Arial" w:eastAsia="Calibri" w:hAnsi="Arial" w:cs="Arial"/>
        </w:rPr>
        <w:t xml:space="preserve"> [Accessed: 12th January 2018].</w:t>
      </w:r>
    </w:p>
    <w:p w14:paraId="7D821CC6" w14:textId="77777777" w:rsidR="0073539D" w:rsidRPr="00B100B6" w:rsidRDefault="0073539D" w:rsidP="00B100B6">
      <w:pPr>
        <w:spacing w:line="360" w:lineRule="auto"/>
        <w:jc w:val="both"/>
        <w:rPr>
          <w:rFonts w:ascii="Arial" w:eastAsia="Calibri" w:hAnsi="Arial" w:cs="Arial"/>
        </w:rPr>
      </w:pPr>
    </w:p>
    <w:p w14:paraId="0396CFD2" w14:textId="1FAB6FB5" w:rsidR="0073539D" w:rsidRPr="00B100B6" w:rsidRDefault="0073539D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hAnsi="Arial" w:cs="Arial"/>
        </w:rPr>
        <w:t xml:space="preserve">CSSIW. (2017) ‘What We Do’ </w:t>
      </w:r>
      <w:hyperlink r:id="rId11" w:history="1">
        <w:r w:rsidRPr="00B100B6">
          <w:rPr>
            <w:rStyle w:val="Hyperlink"/>
            <w:rFonts w:ascii="Arial" w:hAnsi="Arial" w:cs="Arial"/>
            <w:u w:val="none"/>
          </w:rPr>
          <w:t>http://cssiw.org.uk/about/what-we-do/?lang=en</w:t>
        </w:r>
      </w:hyperlink>
      <w:r w:rsidRPr="00B100B6">
        <w:rPr>
          <w:rFonts w:ascii="Arial" w:hAnsi="Arial" w:cs="Arial"/>
        </w:rPr>
        <w:t xml:space="preserve"> [Accessed: 7</w:t>
      </w:r>
      <w:r w:rsidRPr="00B100B6">
        <w:rPr>
          <w:rFonts w:ascii="Arial" w:hAnsi="Arial" w:cs="Arial"/>
          <w:vertAlign w:val="superscript"/>
        </w:rPr>
        <w:t>th</w:t>
      </w:r>
      <w:r w:rsidRPr="00B100B6">
        <w:rPr>
          <w:rFonts w:ascii="Arial" w:hAnsi="Arial" w:cs="Arial"/>
        </w:rPr>
        <w:t xml:space="preserve"> January 2018].</w:t>
      </w:r>
    </w:p>
    <w:p w14:paraId="0F58202D" w14:textId="77777777" w:rsidR="001077A5" w:rsidRPr="00B100B6" w:rsidRDefault="001077A5" w:rsidP="00B100B6">
      <w:pPr>
        <w:spacing w:line="360" w:lineRule="auto"/>
        <w:jc w:val="both"/>
        <w:rPr>
          <w:rFonts w:ascii="Arial" w:hAnsi="Arial" w:cs="Arial"/>
        </w:rPr>
      </w:pPr>
    </w:p>
    <w:p w14:paraId="3432E475" w14:textId="3F672B19" w:rsidR="00D96C51" w:rsidRPr="00B100B6" w:rsidRDefault="00D96C51" w:rsidP="00B100B6">
      <w:pPr>
        <w:spacing w:line="360" w:lineRule="auto"/>
        <w:jc w:val="both"/>
        <w:rPr>
          <w:rFonts w:ascii="Arial" w:hAnsi="Arial" w:cs="Arial"/>
          <w:i/>
        </w:rPr>
      </w:pPr>
      <w:r w:rsidRPr="00B100B6">
        <w:rPr>
          <w:rFonts w:ascii="Arial" w:hAnsi="Arial" w:cs="Arial"/>
        </w:rPr>
        <w:t xml:space="preserve">Department for Children, Education, Lifelong Learning and Skills. (2016) </w:t>
      </w:r>
      <w:r w:rsidRPr="00B100B6">
        <w:rPr>
          <w:rFonts w:ascii="Arial" w:hAnsi="Arial" w:cs="Arial"/>
          <w:i/>
        </w:rPr>
        <w:t xml:space="preserve">National Minimum Standards for Regulated Childcare for Children up to the age of 12 years. </w:t>
      </w:r>
      <w:r w:rsidRPr="00B100B6">
        <w:rPr>
          <w:rFonts w:ascii="Arial" w:hAnsi="Arial" w:cs="Arial"/>
        </w:rPr>
        <w:t xml:space="preserve">Cardiff. Welsh Assembly Government. </w:t>
      </w:r>
    </w:p>
    <w:p w14:paraId="1F732410" w14:textId="77777777" w:rsidR="00D96C51" w:rsidRPr="00B100B6" w:rsidRDefault="00D96C51" w:rsidP="00B100B6">
      <w:pPr>
        <w:spacing w:line="360" w:lineRule="auto"/>
        <w:jc w:val="both"/>
        <w:rPr>
          <w:rFonts w:ascii="Arial" w:hAnsi="Arial" w:cs="Arial"/>
        </w:rPr>
      </w:pPr>
    </w:p>
    <w:p w14:paraId="446B0CD1" w14:textId="1BD6D847" w:rsidR="000F50E6" w:rsidRPr="00B100B6" w:rsidRDefault="000F50E6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hAnsi="Arial" w:cs="Arial"/>
        </w:rPr>
        <w:t xml:space="preserve">Department of Education. (2016) ‘The Children Act 1989 Guidance </w:t>
      </w:r>
      <w:r w:rsidR="00FB00FE" w:rsidRPr="00B100B6">
        <w:rPr>
          <w:rFonts w:ascii="Arial" w:hAnsi="Arial" w:cs="Arial"/>
        </w:rPr>
        <w:t xml:space="preserve">and Regulations’ Available at: </w:t>
      </w:r>
      <w:hyperlink r:id="rId12" w:history="1">
        <w:r w:rsidR="00FB00FE" w:rsidRPr="00B100B6">
          <w:rPr>
            <w:rStyle w:val="Hyperlink"/>
            <w:rFonts w:ascii="Arial" w:hAnsi="Arial" w:cs="Arial"/>
          </w:rPr>
          <w:t>https://www.gov.uk/government/uploads/system/uploads/attachment_data/file/441643/Children_Act_Guidance_2015.pdf</w:t>
        </w:r>
      </w:hyperlink>
      <w:r w:rsidR="00FB00FE" w:rsidRPr="00B100B6">
        <w:rPr>
          <w:rFonts w:ascii="Arial" w:hAnsi="Arial" w:cs="Arial"/>
        </w:rPr>
        <w:t xml:space="preserve"> [Accessed: 11th January 2018). </w:t>
      </w:r>
    </w:p>
    <w:p w14:paraId="59D78990" w14:textId="77777777" w:rsidR="000F50E6" w:rsidRPr="00B100B6" w:rsidRDefault="000F50E6" w:rsidP="00B100B6">
      <w:pPr>
        <w:spacing w:line="360" w:lineRule="auto"/>
        <w:jc w:val="both"/>
        <w:rPr>
          <w:rFonts w:ascii="Arial" w:hAnsi="Arial" w:cs="Arial"/>
        </w:rPr>
      </w:pPr>
    </w:p>
    <w:p w14:paraId="66FA1163" w14:textId="7709DE69" w:rsidR="00224FB1" w:rsidRPr="00B100B6" w:rsidRDefault="00224FB1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hAnsi="Arial" w:cs="Arial"/>
        </w:rPr>
        <w:t xml:space="preserve">Department of Education. (2017) </w:t>
      </w:r>
      <w:r w:rsidR="00147EDE" w:rsidRPr="00B100B6">
        <w:rPr>
          <w:rFonts w:ascii="Arial" w:hAnsi="Arial" w:cs="Arial"/>
        </w:rPr>
        <w:t>‘</w:t>
      </w:r>
      <w:r w:rsidRPr="00B100B6">
        <w:rPr>
          <w:rFonts w:ascii="Arial" w:hAnsi="Arial" w:cs="Arial"/>
        </w:rPr>
        <w:t>2017 School Staff Training Guide</w:t>
      </w:r>
      <w:r w:rsidR="00147EDE" w:rsidRPr="00B100B6">
        <w:rPr>
          <w:rFonts w:ascii="Arial" w:hAnsi="Arial" w:cs="Arial"/>
        </w:rPr>
        <w:t>’</w:t>
      </w:r>
      <w:r w:rsidRPr="00B100B6">
        <w:rPr>
          <w:rFonts w:ascii="Arial" w:hAnsi="Arial" w:cs="Arial"/>
        </w:rPr>
        <w:t xml:space="preserve">. Available at: </w:t>
      </w:r>
      <w:hyperlink r:id="rId13" w:history="1">
        <w:r w:rsidRPr="00B100B6">
          <w:rPr>
            <w:rStyle w:val="Hyperlink"/>
            <w:rFonts w:ascii="Arial" w:hAnsi="Arial" w:cs="Arial"/>
          </w:rPr>
          <w:t>https://education.nsw.gov.au/teaching-and-learning/professional-learning/mypl/media/documents/documents_101116/SchoolStaffTrainingGuide.pdf</w:t>
        </w:r>
      </w:hyperlink>
      <w:r w:rsidRPr="00B100B6">
        <w:rPr>
          <w:rFonts w:ascii="Arial" w:hAnsi="Arial" w:cs="Arial"/>
        </w:rPr>
        <w:t xml:space="preserve"> [Accessed: 7th January 2018].</w:t>
      </w:r>
    </w:p>
    <w:p w14:paraId="6E030777" w14:textId="77777777" w:rsidR="001077A5" w:rsidRPr="00B100B6" w:rsidRDefault="001077A5" w:rsidP="00B100B6">
      <w:pPr>
        <w:spacing w:line="360" w:lineRule="auto"/>
        <w:jc w:val="both"/>
        <w:rPr>
          <w:rFonts w:ascii="Arial" w:hAnsi="Arial" w:cs="Arial"/>
        </w:rPr>
      </w:pPr>
    </w:p>
    <w:p w14:paraId="05425785" w14:textId="5339FE09" w:rsidR="001077A5" w:rsidRPr="00B100B6" w:rsidRDefault="001077A5" w:rsidP="00B100B6">
      <w:pPr>
        <w:spacing w:line="360" w:lineRule="auto"/>
        <w:jc w:val="both"/>
        <w:rPr>
          <w:rFonts w:ascii="Arial" w:eastAsia="Calibri" w:hAnsi="Arial" w:cs="Arial"/>
        </w:rPr>
      </w:pPr>
      <w:r w:rsidRPr="00B100B6">
        <w:rPr>
          <w:rFonts w:ascii="Arial" w:eastAsia="Calibri" w:hAnsi="Arial" w:cs="Arial"/>
        </w:rPr>
        <w:t xml:space="preserve">Energy Kidz. (2018) ‘Parent Information’ </w:t>
      </w:r>
      <w:hyperlink r:id="rId14" w:history="1">
        <w:r w:rsidRPr="00B100B6">
          <w:rPr>
            <w:rStyle w:val="Hyperlink"/>
            <w:rFonts w:ascii="Arial" w:eastAsia="Calibri" w:hAnsi="Arial" w:cs="Arial"/>
          </w:rPr>
          <w:t>https://www.energy-kidz.co.uk/breakfast-and-after-school-clubs/parent-information/</w:t>
        </w:r>
      </w:hyperlink>
      <w:r w:rsidRPr="00B100B6">
        <w:rPr>
          <w:rFonts w:ascii="Arial" w:eastAsia="Calibri" w:hAnsi="Arial" w:cs="Arial"/>
        </w:rPr>
        <w:t xml:space="preserve"> [Accessed: 14</w:t>
      </w:r>
      <w:r w:rsidRPr="00B100B6">
        <w:rPr>
          <w:rFonts w:ascii="Arial" w:eastAsia="Calibri" w:hAnsi="Arial" w:cs="Arial"/>
          <w:vertAlign w:val="superscript"/>
        </w:rPr>
        <w:t>th</w:t>
      </w:r>
      <w:r w:rsidRPr="00B100B6">
        <w:rPr>
          <w:rFonts w:ascii="Arial" w:eastAsia="Calibri" w:hAnsi="Arial" w:cs="Arial"/>
        </w:rPr>
        <w:t xml:space="preserve"> January 2018].</w:t>
      </w:r>
    </w:p>
    <w:p w14:paraId="5A013BE5" w14:textId="77777777" w:rsidR="00B039C7" w:rsidRPr="00B100B6" w:rsidRDefault="00B039C7" w:rsidP="00B100B6">
      <w:pPr>
        <w:spacing w:line="360" w:lineRule="auto"/>
        <w:jc w:val="both"/>
        <w:rPr>
          <w:rFonts w:ascii="Arial" w:hAnsi="Arial" w:cs="Arial"/>
        </w:rPr>
      </w:pPr>
    </w:p>
    <w:p w14:paraId="7C63A079" w14:textId="4AE6F86F" w:rsidR="00B039C7" w:rsidRPr="00B100B6" w:rsidRDefault="00B039C7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hAnsi="Arial" w:cs="Arial"/>
        </w:rPr>
        <w:t xml:space="preserve">Food Standards Agency. (2018) </w:t>
      </w:r>
      <w:r w:rsidR="00147EDE" w:rsidRPr="00B100B6">
        <w:rPr>
          <w:rFonts w:ascii="Arial" w:hAnsi="Arial" w:cs="Arial"/>
        </w:rPr>
        <w:t>‘</w:t>
      </w:r>
      <w:r w:rsidRPr="00B100B6">
        <w:rPr>
          <w:rFonts w:ascii="Arial" w:hAnsi="Arial" w:cs="Arial"/>
        </w:rPr>
        <w:t>Food Allergy Online Training</w:t>
      </w:r>
      <w:r w:rsidR="00147EDE" w:rsidRPr="00B100B6">
        <w:rPr>
          <w:rFonts w:ascii="Arial" w:hAnsi="Arial" w:cs="Arial"/>
        </w:rPr>
        <w:t>’</w:t>
      </w:r>
      <w:r w:rsidRPr="00B100B6">
        <w:rPr>
          <w:rFonts w:ascii="Arial" w:hAnsi="Arial" w:cs="Arial"/>
        </w:rPr>
        <w:t xml:space="preserve">. Available at: </w:t>
      </w:r>
      <w:hyperlink r:id="rId15" w:history="1">
        <w:r w:rsidRPr="00B100B6">
          <w:rPr>
            <w:rStyle w:val="Hyperlink"/>
            <w:rFonts w:ascii="Arial" w:hAnsi="Arial" w:cs="Arial"/>
          </w:rPr>
          <w:t>https://education.nsw.gov.au/teaching-and-learning/professional-learning/mypl/media/documents/documents_101116/SchoolStaffTrainingGuide.pdf</w:t>
        </w:r>
      </w:hyperlink>
      <w:r w:rsidRPr="00B100B6">
        <w:rPr>
          <w:rFonts w:ascii="Arial" w:hAnsi="Arial" w:cs="Arial"/>
        </w:rPr>
        <w:t xml:space="preserve"> [Accessed: 6th January 2018].</w:t>
      </w:r>
    </w:p>
    <w:p w14:paraId="73ED39A4" w14:textId="77777777" w:rsidR="00D96C51" w:rsidRPr="00B100B6" w:rsidRDefault="00D96C51" w:rsidP="00B100B6">
      <w:pPr>
        <w:spacing w:line="360" w:lineRule="auto"/>
        <w:jc w:val="both"/>
        <w:rPr>
          <w:rFonts w:ascii="Arial" w:hAnsi="Arial" w:cs="Arial"/>
        </w:rPr>
      </w:pPr>
    </w:p>
    <w:p w14:paraId="6EC9476E" w14:textId="50BB8D9E" w:rsidR="00D96C51" w:rsidRPr="00B100B6" w:rsidRDefault="00D96C51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hAnsi="Arial" w:cs="Arial"/>
        </w:rPr>
        <w:t xml:space="preserve">Great Britain: Department for Work and Pensions. (2017) </w:t>
      </w:r>
      <w:r w:rsidRPr="00B100B6">
        <w:rPr>
          <w:rFonts w:ascii="Arial" w:hAnsi="Arial" w:cs="Arial"/>
          <w:i/>
        </w:rPr>
        <w:t xml:space="preserve">Maternity Allowance. </w:t>
      </w:r>
      <w:r w:rsidRPr="00B100B6">
        <w:rPr>
          <w:rFonts w:ascii="Arial" w:hAnsi="Arial" w:cs="Arial"/>
        </w:rPr>
        <w:t>London: HMSO.</w:t>
      </w:r>
    </w:p>
    <w:p w14:paraId="2279E2CD" w14:textId="77777777" w:rsidR="00224FB1" w:rsidRPr="00B100B6" w:rsidRDefault="00224FB1" w:rsidP="00B100B6">
      <w:pPr>
        <w:spacing w:line="360" w:lineRule="auto"/>
        <w:jc w:val="both"/>
        <w:rPr>
          <w:rFonts w:ascii="Arial" w:hAnsi="Arial" w:cs="Arial"/>
        </w:rPr>
      </w:pPr>
    </w:p>
    <w:p w14:paraId="0D89A5E7" w14:textId="74AE50B4" w:rsidR="001077A5" w:rsidRPr="00B100B6" w:rsidRDefault="00190F17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hAnsi="Arial" w:cs="Arial"/>
        </w:rPr>
        <w:lastRenderedPageBreak/>
        <w:t>Health and Safety Executive</w:t>
      </w:r>
      <w:r w:rsidR="004D4E0A" w:rsidRPr="00B100B6">
        <w:rPr>
          <w:rFonts w:ascii="Arial" w:hAnsi="Arial" w:cs="Arial"/>
        </w:rPr>
        <w:t>.</w:t>
      </w:r>
      <w:r w:rsidRPr="00B100B6">
        <w:rPr>
          <w:rFonts w:ascii="Arial" w:hAnsi="Arial" w:cs="Arial"/>
        </w:rPr>
        <w:t xml:space="preserve"> (2012) </w:t>
      </w:r>
      <w:r w:rsidR="00147EDE" w:rsidRPr="00B100B6">
        <w:rPr>
          <w:rFonts w:ascii="Arial" w:hAnsi="Arial" w:cs="Arial"/>
        </w:rPr>
        <w:t>‘</w:t>
      </w:r>
      <w:r w:rsidRPr="00B100B6">
        <w:rPr>
          <w:rFonts w:ascii="Arial" w:hAnsi="Arial" w:cs="Arial"/>
        </w:rPr>
        <w:t>Health and Safety Training A brief guide</w:t>
      </w:r>
      <w:r w:rsidR="00147EDE" w:rsidRPr="00B100B6">
        <w:rPr>
          <w:rFonts w:ascii="Arial" w:hAnsi="Arial" w:cs="Arial"/>
        </w:rPr>
        <w:t>’</w:t>
      </w:r>
      <w:r w:rsidRPr="00B100B6">
        <w:rPr>
          <w:rFonts w:ascii="Arial" w:hAnsi="Arial" w:cs="Arial"/>
        </w:rPr>
        <w:t xml:space="preserve">. Available at: </w:t>
      </w:r>
      <w:hyperlink r:id="rId16" w:history="1">
        <w:r w:rsidRPr="00B100B6">
          <w:rPr>
            <w:rStyle w:val="Hyperlink"/>
            <w:rFonts w:ascii="Arial" w:hAnsi="Arial" w:cs="Arial"/>
          </w:rPr>
          <w:t>http://www.hse.gov.uk/pubns/indg345.pdf</w:t>
        </w:r>
      </w:hyperlink>
      <w:r w:rsidRPr="00B100B6">
        <w:rPr>
          <w:rFonts w:ascii="Arial" w:hAnsi="Arial" w:cs="Arial"/>
        </w:rPr>
        <w:t xml:space="preserve"> [Accessed: 10th January 2018).</w:t>
      </w:r>
    </w:p>
    <w:p w14:paraId="17C6B33C" w14:textId="77777777" w:rsidR="001077A5" w:rsidRPr="00B100B6" w:rsidRDefault="001077A5" w:rsidP="00B100B6">
      <w:pPr>
        <w:spacing w:line="360" w:lineRule="auto"/>
        <w:jc w:val="both"/>
        <w:rPr>
          <w:rFonts w:ascii="Arial" w:hAnsi="Arial" w:cs="Arial"/>
        </w:rPr>
      </w:pPr>
    </w:p>
    <w:p w14:paraId="3CD6D306" w14:textId="42E294CD" w:rsidR="001077A5" w:rsidRPr="00B100B6" w:rsidRDefault="001077A5" w:rsidP="00B100B6">
      <w:pPr>
        <w:spacing w:line="360" w:lineRule="auto"/>
        <w:jc w:val="both"/>
        <w:rPr>
          <w:rFonts w:ascii="Arial" w:eastAsia="Calibri" w:hAnsi="Arial" w:cs="Arial"/>
        </w:rPr>
      </w:pPr>
      <w:r w:rsidRPr="00B100B6">
        <w:rPr>
          <w:rFonts w:ascii="Arial" w:eastAsia="Calibri" w:hAnsi="Arial" w:cs="Arial"/>
        </w:rPr>
        <w:t xml:space="preserve">Health and Safety Executive. (October 2013) ‘Incident reporting in schools (accidents, diseases and dangerous occurrences) Guidance for employers’ </w:t>
      </w:r>
      <w:hyperlink r:id="rId17" w:history="1">
        <w:r w:rsidRPr="00B100B6">
          <w:rPr>
            <w:rStyle w:val="Hyperlink"/>
            <w:rFonts w:ascii="Arial" w:eastAsia="Calibri" w:hAnsi="Arial" w:cs="Arial"/>
          </w:rPr>
          <w:t>http://www.hse.gov.uk/pubns/edis1.pdf</w:t>
        </w:r>
      </w:hyperlink>
      <w:r w:rsidRPr="00B100B6">
        <w:rPr>
          <w:rFonts w:ascii="Arial" w:eastAsia="Calibri" w:hAnsi="Arial" w:cs="Arial"/>
        </w:rPr>
        <w:t xml:space="preserve"> [Accessed: 11</w:t>
      </w:r>
      <w:r w:rsidRPr="00B100B6">
        <w:rPr>
          <w:rFonts w:ascii="Arial" w:eastAsia="Calibri" w:hAnsi="Arial" w:cs="Arial"/>
          <w:vertAlign w:val="superscript"/>
        </w:rPr>
        <w:t>th</w:t>
      </w:r>
      <w:r w:rsidRPr="00B100B6">
        <w:rPr>
          <w:rFonts w:ascii="Arial" w:eastAsia="Calibri" w:hAnsi="Arial" w:cs="Arial"/>
        </w:rPr>
        <w:t xml:space="preserve"> January 20018].</w:t>
      </w:r>
    </w:p>
    <w:p w14:paraId="28AFD3D8" w14:textId="77777777" w:rsidR="001077A5" w:rsidRPr="00B100B6" w:rsidRDefault="001077A5" w:rsidP="00B100B6">
      <w:pPr>
        <w:spacing w:line="360" w:lineRule="auto"/>
        <w:jc w:val="both"/>
        <w:rPr>
          <w:rFonts w:ascii="Arial" w:hAnsi="Arial" w:cs="Arial"/>
        </w:rPr>
      </w:pPr>
    </w:p>
    <w:p w14:paraId="7C5EC8FA" w14:textId="5028F17C" w:rsidR="001077A5" w:rsidRPr="00B100B6" w:rsidRDefault="001077A5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eastAsia="Calibri" w:hAnsi="Arial" w:cs="Arial"/>
        </w:rPr>
        <w:t xml:space="preserve">Health and Safety Executive. (no date) ‘How to make a RIDDOR report’ </w:t>
      </w:r>
      <w:hyperlink r:id="rId18" w:history="1">
        <w:r w:rsidRPr="00B100B6">
          <w:rPr>
            <w:rStyle w:val="Hyperlink"/>
            <w:rFonts w:ascii="Arial" w:eastAsia="Calibri" w:hAnsi="Arial" w:cs="Arial"/>
          </w:rPr>
          <w:t>http://www.hse.gov.uk/riddor/report.htm</w:t>
        </w:r>
      </w:hyperlink>
      <w:r w:rsidRPr="00B100B6">
        <w:rPr>
          <w:rFonts w:ascii="Arial" w:eastAsia="Calibri" w:hAnsi="Arial" w:cs="Arial"/>
        </w:rPr>
        <w:t xml:space="preserve"> [Accessed: 11</w:t>
      </w:r>
      <w:r w:rsidRPr="00B100B6">
        <w:rPr>
          <w:rFonts w:ascii="Arial" w:eastAsia="Calibri" w:hAnsi="Arial" w:cs="Arial"/>
          <w:vertAlign w:val="superscript"/>
        </w:rPr>
        <w:t>th</w:t>
      </w:r>
      <w:r w:rsidRPr="00B100B6">
        <w:rPr>
          <w:rFonts w:ascii="Arial" w:eastAsia="Calibri" w:hAnsi="Arial" w:cs="Arial"/>
        </w:rPr>
        <w:t xml:space="preserve"> January 2018].</w:t>
      </w:r>
    </w:p>
    <w:p w14:paraId="5BA74368" w14:textId="77777777" w:rsidR="001077A5" w:rsidRPr="00B100B6" w:rsidRDefault="001077A5" w:rsidP="00B100B6">
      <w:pPr>
        <w:spacing w:line="360" w:lineRule="auto"/>
        <w:jc w:val="both"/>
        <w:rPr>
          <w:rFonts w:ascii="Arial" w:hAnsi="Arial" w:cs="Arial"/>
        </w:rPr>
      </w:pPr>
    </w:p>
    <w:p w14:paraId="20470AB3" w14:textId="72E0A04D" w:rsidR="001077A5" w:rsidRPr="00B100B6" w:rsidRDefault="001077A5" w:rsidP="00B100B6">
      <w:pPr>
        <w:spacing w:line="360" w:lineRule="auto"/>
        <w:jc w:val="both"/>
        <w:rPr>
          <w:rFonts w:ascii="Arial" w:eastAsia="Calibri" w:hAnsi="Arial" w:cs="Arial"/>
        </w:rPr>
      </w:pPr>
      <w:r w:rsidRPr="00B100B6">
        <w:rPr>
          <w:rFonts w:ascii="Arial" w:eastAsia="Calibri" w:hAnsi="Arial" w:cs="Arial"/>
        </w:rPr>
        <w:t>Legislation.gov.uk</w:t>
      </w:r>
      <w:r w:rsidR="00377BB7" w:rsidRPr="00B100B6">
        <w:rPr>
          <w:rFonts w:ascii="Arial" w:eastAsia="Calibri" w:hAnsi="Arial" w:cs="Arial"/>
        </w:rPr>
        <w:t>.</w:t>
      </w:r>
      <w:r w:rsidRPr="00B100B6">
        <w:rPr>
          <w:rFonts w:ascii="Arial" w:eastAsia="Calibri" w:hAnsi="Arial" w:cs="Arial"/>
        </w:rPr>
        <w:t xml:space="preserve"> (1989) </w:t>
      </w:r>
      <w:r w:rsidRPr="00B100B6">
        <w:rPr>
          <w:rFonts w:ascii="Arial" w:eastAsia="Calibri" w:hAnsi="Arial" w:cs="Arial"/>
          <w:i/>
        </w:rPr>
        <w:t xml:space="preserve">Children Act 1989 </w:t>
      </w:r>
      <w:r w:rsidRPr="00B100B6">
        <w:rPr>
          <w:rFonts w:ascii="Arial" w:eastAsia="Calibri" w:hAnsi="Arial" w:cs="Arial"/>
        </w:rPr>
        <w:t xml:space="preserve">[online] Available at: </w:t>
      </w:r>
      <w:hyperlink r:id="rId19" w:history="1">
        <w:r w:rsidRPr="00B100B6">
          <w:rPr>
            <w:rStyle w:val="Hyperlink"/>
            <w:rFonts w:ascii="Arial" w:eastAsia="Calibri" w:hAnsi="Arial" w:cs="Arial"/>
          </w:rPr>
          <w:t>http://www.legislation.gov.uk/ukpga/1989/41/contents</w:t>
        </w:r>
      </w:hyperlink>
      <w:r w:rsidRPr="00B100B6">
        <w:rPr>
          <w:rFonts w:ascii="Arial" w:eastAsia="Calibri" w:hAnsi="Arial" w:cs="Arial"/>
        </w:rPr>
        <w:t xml:space="preserve"> [Accessed: 15</w:t>
      </w:r>
      <w:r w:rsidRPr="00B100B6">
        <w:rPr>
          <w:rFonts w:ascii="Arial" w:eastAsia="Calibri" w:hAnsi="Arial" w:cs="Arial"/>
          <w:vertAlign w:val="superscript"/>
        </w:rPr>
        <w:t>th</w:t>
      </w:r>
      <w:r w:rsidRPr="00B100B6">
        <w:rPr>
          <w:rFonts w:ascii="Arial" w:eastAsia="Calibri" w:hAnsi="Arial" w:cs="Arial"/>
        </w:rPr>
        <w:t xml:space="preserve"> January 2018].</w:t>
      </w:r>
    </w:p>
    <w:p w14:paraId="342498BD" w14:textId="77777777" w:rsidR="001077A5" w:rsidRPr="00B100B6" w:rsidRDefault="001077A5" w:rsidP="00B100B6">
      <w:pPr>
        <w:spacing w:line="360" w:lineRule="auto"/>
        <w:jc w:val="both"/>
        <w:rPr>
          <w:rFonts w:ascii="Arial" w:hAnsi="Arial" w:cs="Arial"/>
        </w:rPr>
      </w:pPr>
    </w:p>
    <w:p w14:paraId="7B045210" w14:textId="77777777" w:rsidR="001077A5" w:rsidRPr="00B100B6" w:rsidRDefault="001077A5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hAnsi="Arial" w:cs="Arial"/>
        </w:rPr>
        <w:t xml:space="preserve">Legislation.gov.uk. (1996) </w:t>
      </w:r>
      <w:r w:rsidRPr="00B100B6">
        <w:rPr>
          <w:rFonts w:ascii="Arial" w:hAnsi="Arial" w:cs="Arial"/>
          <w:i/>
        </w:rPr>
        <w:t xml:space="preserve">Employment Rights Act 1996. </w:t>
      </w:r>
      <w:r w:rsidRPr="00B100B6">
        <w:rPr>
          <w:rFonts w:ascii="Arial" w:hAnsi="Arial" w:cs="Arial"/>
        </w:rPr>
        <w:t xml:space="preserve">[online] Available at: </w:t>
      </w:r>
      <w:hyperlink r:id="rId20" w:history="1">
        <w:r w:rsidRPr="00B100B6">
          <w:rPr>
            <w:rStyle w:val="Hyperlink"/>
            <w:rFonts w:ascii="Arial" w:hAnsi="Arial" w:cs="Arial"/>
          </w:rPr>
          <w:t>https://www.legislation.gov.uk/ukpga/1996/18/contents</w:t>
        </w:r>
      </w:hyperlink>
      <w:r w:rsidRPr="00B100B6">
        <w:rPr>
          <w:rFonts w:ascii="Arial" w:hAnsi="Arial" w:cs="Arial"/>
        </w:rPr>
        <w:t xml:space="preserve"> [Accessed: 5th January 2018]. </w:t>
      </w:r>
    </w:p>
    <w:p w14:paraId="0C3A503B" w14:textId="77777777" w:rsidR="001077A5" w:rsidRPr="00B100B6" w:rsidRDefault="001077A5" w:rsidP="00B100B6">
      <w:pPr>
        <w:spacing w:line="360" w:lineRule="auto"/>
        <w:jc w:val="both"/>
        <w:rPr>
          <w:rFonts w:ascii="Arial" w:eastAsia="Calibri" w:hAnsi="Arial" w:cs="Arial"/>
        </w:rPr>
      </w:pPr>
    </w:p>
    <w:p w14:paraId="2E503446" w14:textId="71E09830" w:rsidR="001077A5" w:rsidRPr="00B100B6" w:rsidRDefault="001077A5" w:rsidP="00B100B6">
      <w:pPr>
        <w:spacing w:line="360" w:lineRule="auto"/>
        <w:jc w:val="both"/>
        <w:rPr>
          <w:rFonts w:ascii="Arial" w:eastAsia="Calibri" w:hAnsi="Arial" w:cs="Arial"/>
        </w:rPr>
      </w:pPr>
      <w:r w:rsidRPr="00B100B6">
        <w:rPr>
          <w:rFonts w:ascii="Arial" w:eastAsia="Calibri" w:hAnsi="Arial" w:cs="Arial"/>
        </w:rPr>
        <w:t xml:space="preserve">Legislation.gov.uk. (2004) </w:t>
      </w:r>
      <w:r w:rsidRPr="00B100B6">
        <w:rPr>
          <w:rFonts w:ascii="Arial" w:eastAsia="Calibri" w:hAnsi="Arial" w:cs="Arial"/>
          <w:i/>
        </w:rPr>
        <w:t>Children Act 2004</w:t>
      </w:r>
      <w:r w:rsidRPr="00B100B6">
        <w:rPr>
          <w:rFonts w:ascii="Arial" w:eastAsia="Calibri" w:hAnsi="Arial" w:cs="Arial"/>
        </w:rPr>
        <w:t xml:space="preserve"> [online] Available at: </w:t>
      </w:r>
      <w:hyperlink r:id="rId21" w:history="1">
        <w:r w:rsidRPr="00B100B6">
          <w:rPr>
            <w:rStyle w:val="Hyperlink"/>
            <w:rFonts w:ascii="Arial" w:eastAsia="Calibri" w:hAnsi="Arial" w:cs="Arial"/>
          </w:rPr>
          <w:t>http://www.legislation.gov.uk/ukpga/2004/31/contents</w:t>
        </w:r>
      </w:hyperlink>
      <w:r w:rsidRPr="00B100B6">
        <w:rPr>
          <w:rFonts w:ascii="Arial" w:eastAsia="Calibri" w:hAnsi="Arial" w:cs="Arial"/>
        </w:rPr>
        <w:t xml:space="preserve"> [Accessed: 15th January 2018].</w:t>
      </w:r>
    </w:p>
    <w:p w14:paraId="503B6990" w14:textId="77777777" w:rsidR="001077A5" w:rsidRPr="00B100B6" w:rsidRDefault="001077A5" w:rsidP="00B100B6">
      <w:pPr>
        <w:spacing w:line="360" w:lineRule="auto"/>
        <w:jc w:val="both"/>
        <w:rPr>
          <w:rFonts w:ascii="Arial" w:eastAsia="Calibri" w:hAnsi="Arial" w:cs="Arial"/>
        </w:rPr>
      </w:pPr>
    </w:p>
    <w:p w14:paraId="55F2204B" w14:textId="6F615EFE" w:rsidR="001077A5" w:rsidRPr="00B100B6" w:rsidRDefault="001077A5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hAnsi="Arial" w:cs="Arial"/>
        </w:rPr>
        <w:t xml:space="preserve">Legislation.gov.uk. (2015a) </w:t>
      </w:r>
      <w:r w:rsidRPr="00B100B6">
        <w:rPr>
          <w:rFonts w:ascii="Arial" w:hAnsi="Arial" w:cs="Arial"/>
          <w:i/>
        </w:rPr>
        <w:t xml:space="preserve">Health and Safety at Work etc. Act 1974. </w:t>
      </w:r>
      <w:r w:rsidRPr="00B100B6">
        <w:rPr>
          <w:rFonts w:ascii="Arial" w:hAnsi="Arial" w:cs="Arial"/>
        </w:rPr>
        <w:t xml:space="preserve">[online] Available at: </w:t>
      </w:r>
      <w:hyperlink r:id="rId22" w:history="1">
        <w:r w:rsidRPr="00B100B6">
          <w:rPr>
            <w:rStyle w:val="Hyperlink"/>
            <w:rFonts w:ascii="Arial" w:hAnsi="Arial" w:cs="Arial"/>
          </w:rPr>
          <w:t>http://www.legislation.gov.uk/ukpga/1974/37</w:t>
        </w:r>
      </w:hyperlink>
      <w:r w:rsidRPr="00B100B6">
        <w:rPr>
          <w:rFonts w:ascii="Arial" w:hAnsi="Arial" w:cs="Arial"/>
        </w:rPr>
        <w:t xml:space="preserve"> [Accessed: 10th January 2018].</w:t>
      </w:r>
    </w:p>
    <w:p w14:paraId="124DAA88" w14:textId="77777777" w:rsidR="001077A5" w:rsidRPr="00B100B6" w:rsidRDefault="001077A5" w:rsidP="00B100B6">
      <w:pPr>
        <w:spacing w:line="360" w:lineRule="auto"/>
        <w:jc w:val="both"/>
        <w:rPr>
          <w:rFonts w:ascii="Arial" w:hAnsi="Arial" w:cs="Arial"/>
        </w:rPr>
      </w:pPr>
    </w:p>
    <w:p w14:paraId="4893E87D" w14:textId="7C449DA9" w:rsidR="001077A5" w:rsidRPr="00B100B6" w:rsidRDefault="001077A5" w:rsidP="00B100B6">
      <w:pPr>
        <w:spacing w:line="360" w:lineRule="auto"/>
        <w:jc w:val="both"/>
        <w:rPr>
          <w:rFonts w:ascii="Arial" w:eastAsia="Calibri" w:hAnsi="Arial" w:cs="Arial"/>
        </w:rPr>
      </w:pPr>
      <w:r w:rsidRPr="00B100B6">
        <w:rPr>
          <w:rFonts w:ascii="Arial" w:eastAsia="Calibri" w:hAnsi="Arial" w:cs="Arial"/>
        </w:rPr>
        <w:t xml:space="preserve">Legislation.gov.uk. (2015b) </w:t>
      </w:r>
      <w:r w:rsidRPr="00B100B6">
        <w:rPr>
          <w:rFonts w:ascii="Arial" w:eastAsia="Calibri" w:hAnsi="Arial" w:cs="Arial"/>
          <w:i/>
        </w:rPr>
        <w:t xml:space="preserve">Well-being of Future Generations (Wales) Act 2015 </w:t>
      </w:r>
      <w:r w:rsidRPr="00B100B6">
        <w:rPr>
          <w:rFonts w:ascii="Arial" w:eastAsia="Calibri" w:hAnsi="Arial" w:cs="Arial"/>
        </w:rPr>
        <w:t xml:space="preserve">[online] Available at: </w:t>
      </w:r>
      <w:hyperlink r:id="rId23" w:history="1">
        <w:r w:rsidRPr="00B100B6">
          <w:rPr>
            <w:rStyle w:val="Hyperlink"/>
            <w:rFonts w:ascii="Arial" w:eastAsia="Calibri" w:hAnsi="Arial" w:cs="Arial"/>
          </w:rPr>
          <w:t>https://www.legislation.gov.uk/anaw/2015/2/section/10/enacted</w:t>
        </w:r>
      </w:hyperlink>
      <w:r w:rsidRPr="00B100B6">
        <w:rPr>
          <w:rFonts w:ascii="Arial" w:eastAsia="Calibri" w:hAnsi="Arial" w:cs="Arial"/>
        </w:rPr>
        <w:t xml:space="preserve"> [Accessed: 11</w:t>
      </w:r>
      <w:r w:rsidRPr="00B100B6">
        <w:rPr>
          <w:rFonts w:ascii="Arial" w:eastAsia="Calibri" w:hAnsi="Arial" w:cs="Arial"/>
          <w:vertAlign w:val="superscript"/>
        </w:rPr>
        <w:t>th</w:t>
      </w:r>
      <w:r w:rsidRPr="00B100B6">
        <w:rPr>
          <w:rFonts w:ascii="Arial" w:eastAsia="Calibri" w:hAnsi="Arial" w:cs="Arial"/>
        </w:rPr>
        <w:t xml:space="preserve"> January 2018].</w:t>
      </w:r>
    </w:p>
    <w:p w14:paraId="75EB4C89" w14:textId="77777777" w:rsidR="00D96C51" w:rsidRPr="00B100B6" w:rsidRDefault="00D96C51" w:rsidP="00B100B6">
      <w:pPr>
        <w:spacing w:line="360" w:lineRule="auto"/>
        <w:jc w:val="both"/>
        <w:rPr>
          <w:rFonts w:ascii="Arial" w:hAnsi="Arial" w:cs="Arial"/>
        </w:rPr>
      </w:pPr>
    </w:p>
    <w:p w14:paraId="5EE41941" w14:textId="1BC8AC1E" w:rsidR="00D96C51" w:rsidRPr="00B100B6" w:rsidRDefault="00D96C51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hAnsi="Arial" w:cs="Arial"/>
        </w:rPr>
        <w:t>Socialcare.Wales</w:t>
      </w:r>
      <w:r w:rsidR="00377BB7" w:rsidRPr="00B100B6">
        <w:rPr>
          <w:rFonts w:ascii="Arial" w:hAnsi="Arial" w:cs="Arial"/>
        </w:rPr>
        <w:t>.</w:t>
      </w:r>
      <w:r w:rsidRPr="00B100B6">
        <w:rPr>
          <w:rFonts w:ascii="Arial" w:hAnsi="Arial" w:cs="Arial"/>
        </w:rPr>
        <w:t xml:space="preserve"> (2017) </w:t>
      </w:r>
      <w:r w:rsidRPr="00B100B6">
        <w:rPr>
          <w:rFonts w:ascii="Arial" w:hAnsi="Arial" w:cs="Arial"/>
          <w:i/>
        </w:rPr>
        <w:t xml:space="preserve">List of Required Qualifications to work within Early Years and Childcare in Wales. </w:t>
      </w:r>
      <w:r w:rsidRPr="00B100B6">
        <w:rPr>
          <w:rFonts w:ascii="Arial" w:hAnsi="Arial" w:cs="Arial"/>
        </w:rPr>
        <w:t xml:space="preserve">[online] Available at: </w:t>
      </w:r>
      <w:hyperlink r:id="rId24" w:history="1">
        <w:r w:rsidRPr="00B100B6">
          <w:rPr>
            <w:rStyle w:val="Hyperlink"/>
            <w:rFonts w:ascii="Arial" w:hAnsi="Arial" w:cs="Arial"/>
          </w:rPr>
          <w:t>https://socialcare.wales/cms_assets/file-uploads/list-of-required-qualifications-to-work-within-early-years-and-childcare-sector-in-Wales.pdf</w:t>
        </w:r>
      </w:hyperlink>
      <w:r w:rsidRPr="00B100B6">
        <w:rPr>
          <w:rFonts w:ascii="Arial" w:hAnsi="Arial" w:cs="Arial"/>
        </w:rPr>
        <w:t xml:space="preserve"> [Accessed: 4th January 2018]. </w:t>
      </w:r>
    </w:p>
    <w:p w14:paraId="20641C9A" w14:textId="77777777" w:rsidR="004D4E0A" w:rsidRPr="00B100B6" w:rsidRDefault="004D4E0A" w:rsidP="00B100B6">
      <w:pPr>
        <w:spacing w:line="360" w:lineRule="auto"/>
        <w:jc w:val="both"/>
        <w:rPr>
          <w:rFonts w:ascii="Arial" w:hAnsi="Arial" w:cs="Arial"/>
        </w:rPr>
      </w:pPr>
    </w:p>
    <w:p w14:paraId="60AD8267" w14:textId="77777777" w:rsidR="001077A5" w:rsidRPr="00B100B6" w:rsidRDefault="001077A5" w:rsidP="00B100B6">
      <w:pPr>
        <w:spacing w:line="360" w:lineRule="auto"/>
        <w:jc w:val="both"/>
        <w:rPr>
          <w:rFonts w:ascii="Arial" w:eastAsia="Calibri" w:hAnsi="Arial" w:cs="Arial"/>
        </w:rPr>
      </w:pPr>
      <w:r w:rsidRPr="00B100B6">
        <w:rPr>
          <w:rFonts w:ascii="Arial" w:eastAsia="Calibri" w:hAnsi="Arial" w:cs="Arial"/>
        </w:rPr>
        <w:t xml:space="preserve">St James CE Primary School. (2016) ‘Parent Guide to Extended Services: Breakfast Club and ‘Jammy Dodgers’ After School Club’ </w:t>
      </w:r>
      <w:hyperlink r:id="rId25" w:history="1">
        <w:r w:rsidRPr="00B100B6">
          <w:rPr>
            <w:rStyle w:val="Hyperlink"/>
            <w:rFonts w:ascii="Arial" w:eastAsia="Calibri" w:hAnsi="Arial" w:cs="Arial"/>
          </w:rPr>
          <w:t>http://www.stjamesenfield.org.uk/_files/extended%20school%20provision/DD6A9773CE8BB6C074A0707ADFD92B4B.pdf</w:t>
        </w:r>
      </w:hyperlink>
      <w:r w:rsidRPr="00B100B6">
        <w:rPr>
          <w:rFonts w:ascii="Arial" w:eastAsia="Calibri" w:hAnsi="Arial" w:cs="Arial"/>
        </w:rPr>
        <w:t xml:space="preserve"> [Accessed: 14</w:t>
      </w:r>
      <w:r w:rsidRPr="00B100B6">
        <w:rPr>
          <w:rFonts w:ascii="Arial" w:eastAsia="Calibri" w:hAnsi="Arial" w:cs="Arial"/>
          <w:vertAlign w:val="superscript"/>
        </w:rPr>
        <w:t>th</w:t>
      </w:r>
      <w:r w:rsidRPr="00B100B6">
        <w:rPr>
          <w:rFonts w:ascii="Arial" w:eastAsia="Calibri" w:hAnsi="Arial" w:cs="Arial"/>
        </w:rPr>
        <w:t xml:space="preserve"> January 2018].</w:t>
      </w:r>
    </w:p>
    <w:p w14:paraId="5A328F3A" w14:textId="77777777" w:rsidR="001077A5" w:rsidRPr="00B100B6" w:rsidRDefault="001077A5" w:rsidP="00B100B6">
      <w:pPr>
        <w:spacing w:line="360" w:lineRule="auto"/>
        <w:jc w:val="both"/>
        <w:rPr>
          <w:rFonts w:ascii="Arial" w:hAnsi="Arial" w:cs="Arial"/>
        </w:rPr>
      </w:pPr>
    </w:p>
    <w:p w14:paraId="6959E2D6" w14:textId="38601C83" w:rsidR="001077A5" w:rsidRPr="00B100B6" w:rsidRDefault="004D4E0A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hAnsi="Arial" w:cs="Arial"/>
        </w:rPr>
        <w:t xml:space="preserve">St. John Ambulance. (2015) </w:t>
      </w:r>
      <w:r w:rsidR="00147EDE" w:rsidRPr="00B100B6">
        <w:rPr>
          <w:rFonts w:ascii="Arial" w:hAnsi="Arial" w:cs="Arial"/>
        </w:rPr>
        <w:t>‘</w:t>
      </w:r>
      <w:r w:rsidRPr="00B100B6">
        <w:rPr>
          <w:rFonts w:ascii="Arial" w:hAnsi="Arial" w:cs="Arial"/>
        </w:rPr>
        <w:t xml:space="preserve">Paediatric First Aid Training Course – 2 </w:t>
      </w:r>
      <w:r w:rsidR="00147EDE" w:rsidRPr="00B100B6">
        <w:rPr>
          <w:rFonts w:ascii="Arial" w:hAnsi="Arial" w:cs="Arial"/>
        </w:rPr>
        <w:t>Day’</w:t>
      </w:r>
      <w:r w:rsidRPr="00B100B6">
        <w:rPr>
          <w:rFonts w:ascii="Arial" w:hAnsi="Arial" w:cs="Arial"/>
        </w:rPr>
        <w:t xml:space="preserve">. Available at: </w:t>
      </w:r>
      <w:hyperlink r:id="rId26" w:history="1">
        <w:r w:rsidRPr="00B100B6">
          <w:rPr>
            <w:rStyle w:val="Hyperlink"/>
            <w:rFonts w:ascii="Arial" w:hAnsi="Arial" w:cs="Arial"/>
          </w:rPr>
          <w:t>http://www.sja.org.uk/sja/training-courses/courses-for-the-workplace/first-aid-for-the-workplace/paediatric-first-aid.aspx</w:t>
        </w:r>
      </w:hyperlink>
      <w:r w:rsidRPr="00B100B6">
        <w:rPr>
          <w:rFonts w:ascii="Arial" w:hAnsi="Arial" w:cs="Arial"/>
        </w:rPr>
        <w:t xml:space="preserve"> [Accessed: 8th January 2018].</w:t>
      </w:r>
    </w:p>
    <w:p w14:paraId="74BA92EB" w14:textId="77777777" w:rsidR="00034D5C" w:rsidRPr="00B100B6" w:rsidRDefault="00034D5C" w:rsidP="00B100B6">
      <w:pPr>
        <w:spacing w:line="360" w:lineRule="auto"/>
        <w:jc w:val="both"/>
        <w:rPr>
          <w:rFonts w:ascii="Arial" w:hAnsi="Arial" w:cs="Arial"/>
        </w:rPr>
      </w:pPr>
    </w:p>
    <w:p w14:paraId="341082DA" w14:textId="19397549" w:rsidR="00441841" w:rsidRPr="00B100B6" w:rsidRDefault="00034D5C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hAnsi="Arial" w:cs="Arial"/>
        </w:rPr>
        <w:t xml:space="preserve">NSPCC. (2018) </w:t>
      </w:r>
      <w:r w:rsidR="00147EDE" w:rsidRPr="00B100B6">
        <w:rPr>
          <w:rFonts w:ascii="Arial" w:hAnsi="Arial" w:cs="Arial"/>
        </w:rPr>
        <w:t>‘</w:t>
      </w:r>
      <w:r w:rsidRPr="00B100B6">
        <w:rPr>
          <w:rFonts w:ascii="Arial" w:hAnsi="Arial" w:cs="Arial"/>
        </w:rPr>
        <w:t>Safeguarding and Child Protection in Schools</w:t>
      </w:r>
      <w:r w:rsidR="00147EDE" w:rsidRPr="00B100B6">
        <w:rPr>
          <w:rFonts w:ascii="Arial" w:hAnsi="Arial" w:cs="Arial"/>
        </w:rPr>
        <w:t>’</w:t>
      </w:r>
      <w:r w:rsidRPr="00B100B6">
        <w:rPr>
          <w:rFonts w:ascii="Arial" w:hAnsi="Arial" w:cs="Arial"/>
        </w:rPr>
        <w:t xml:space="preserve">. Available at: </w:t>
      </w:r>
      <w:hyperlink r:id="rId27" w:history="1">
        <w:r w:rsidRPr="00B100B6">
          <w:rPr>
            <w:rStyle w:val="Hyperlink"/>
            <w:rFonts w:ascii="Arial" w:hAnsi="Arial" w:cs="Arial"/>
          </w:rPr>
          <w:t>https://www.nspcc.org.uk/preventing-abuse/safeguarding/schools-protecting-children-abuse-neglect/</w:t>
        </w:r>
      </w:hyperlink>
      <w:r w:rsidRPr="00B100B6">
        <w:rPr>
          <w:rFonts w:ascii="Arial" w:hAnsi="Arial" w:cs="Arial"/>
        </w:rPr>
        <w:t xml:space="preserve"> [Accessed: 9</w:t>
      </w:r>
      <w:r w:rsidRPr="00B100B6">
        <w:rPr>
          <w:rFonts w:ascii="Arial" w:hAnsi="Arial" w:cs="Arial"/>
          <w:vertAlign w:val="superscript"/>
        </w:rPr>
        <w:t>th</w:t>
      </w:r>
      <w:r w:rsidRPr="00B100B6">
        <w:rPr>
          <w:rFonts w:ascii="Arial" w:hAnsi="Arial" w:cs="Arial"/>
        </w:rPr>
        <w:t xml:space="preserve"> January 2018].</w:t>
      </w:r>
    </w:p>
    <w:p w14:paraId="7BD2F47B" w14:textId="77777777" w:rsidR="00224FB1" w:rsidRPr="00B100B6" w:rsidRDefault="00224FB1" w:rsidP="00B100B6">
      <w:pPr>
        <w:spacing w:line="360" w:lineRule="auto"/>
        <w:jc w:val="both"/>
        <w:rPr>
          <w:rFonts w:ascii="Arial" w:hAnsi="Arial" w:cs="Arial"/>
        </w:rPr>
      </w:pPr>
    </w:p>
    <w:p w14:paraId="7878C2DA" w14:textId="69A21C10" w:rsidR="00441841" w:rsidRPr="00B100B6" w:rsidRDefault="00441841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hAnsi="Arial" w:cs="Arial"/>
        </w:rPr>
        <w:t>Out of School Alliance</w:t>
      </w:r>
      <w:r w:rsidR="00377BB7" w:rsidRPr="00B100B6">
        <w:rPr>
          <w:rFonts w:ascii="Arial" w:hAnsi="Arial" w:cs="Arial"/>
        </w:rPr>
        <w:t>.</w:t>
      </w:r>
      <w:r w:rsidRPr="00B100B6">
        <w:rPr>
          <w:rFonts w:ascii="Arial" w:hAnsi="Arial" w:cs="Arial"/>
        </w:rPr>
        <w:t xml:space="preserve"> (2018) </w:t>
      </w:r>
      <w:r w:rsidR="00147EDE" w:rsidRPr="00B100B6">
        <w:rPr>
          <w:rFonts w:ascii="Arial" w:hAnsi="Arial" w:cs="Arial"/>
        </w:rPr>
        <w:t>‘</w:t>
      </w:r>
      <w:r w:rsidRPr="00B100B6">
        <w:rPr>
          <w:rFonts w:ascii="Arial" w:hAnsi="Arial" w:cs="Arial"/>
        </w:rPr>
        <w:t>Providing Food at Your Club</w:t>
      </w:r>
      <w:r w:rsidR="00147EDE" w:rsidRPr="00B100B6">
        <w:rPr>
          <w:rFonts w:ascii="Arial" w:hAnsi="Arial" w:cs="Arial"/>
        </w:rPr>
        <w:t>’</w:t>
      </w:r>
      <w:r w:rsidRPr="00B100B6">
        <w:rPr>
          <w:rFonts w:ascii="Arial" w:hAnsi="Arial" w:cs="Arial"/>
        </w:rPr>
        <w:t xml:space="preserve">. Available at: </w:t>
      </w:r>
      <w:hyperlink r:id="rId28" w:history="1">
        <w:r w:rsidRPr="00B100B6">
          <w:rPr>
            <w:rStyle w:val="Hyperlink"/>
            <w:rFonts w:ascii="Arial" w:hAnsi="Arial" w:cs="Arial"/>
          </w:rPr>
          <w:t>http://www.outofschoolalliance.co.uk/food-at-your-club</w:t>
        </w:r>
      </w:hyperlink>
      <w:r w:rsidRPr="00B100B6">
        <w:rPr>
          <w:rFonts w:ascii="Arial" w:hAnsi="Arial" w:cs="Arial"/>
        </w:rPr>
        <w:t xml:space="preserve"> [Accessed: 9th January 2018].</w:t>
      </w:r>
    </w:p>
    <w:p w14:paraId="1B8001DE" w14:textId="77777777" w:rsidR="0073539D" w:rsidRPr="00B100B6" w:rsidRDefault="0073539D" w:rsidP="00B100B6">
      <w:pPr>
        <w:spacing w:line="360" w:lineRule="auto"/>
        <w:jc w:val="both"/>
        <w:rPr>
          <w:rFonts w:ascii="Arial" w:hAnsi="Arial" w:cs="Arial"/>
        </w:rPr>
      </w:pPr>
    </w:p>
    <w:p w14:paraId="29366BBB" w14:textId="77777777" w:rsidR="0073539D" w:rsidRPr="00B100B6" w:rsidRDefault="0073539D" w:rsidP="00B100B6">
      <w:pPr>
        <w:spacing w:line="360" w:lineRule="auto"/>
        <w:jc w:val="both"/>
        <w:rPr>
          <w:rFonts w:ascii="Arial" w:hAnsi="Arial" w:cs="Arial"/>
        </w:rPr>
      </w:pPr>
      <w:r w:rsidRPr="00B100B6">
        <w:rPr>
          <w:rFonts w:ascii="Arial" w:hAnsi="Arial" w:cs="Arial"/>
        </w:rPr>
        <w:t xml:space="preserve">Welsh Government. (2016) ‘National Minimum Standards for Regulated Childcare for children up to the age of 12 years’ </w:t>
      </w:r>
      <w:hyperlink r:id="rId29" w:history="1">
        <w:r w:rsidRPr="00B100B6">
          <w:rPr>
            <w:rStyle w:val="Hyperlink"/>
            <w:rFonts w:ascii="Arial" w:hAnsi="Arial" w:cs="Arial"/>
          </w:rPr>
          <w:t>http://careinspectorate.wales/docs/cssiw/publications/160303regchildcareen.pdf</w:t>
        </w:r>
      </w:hyperlink>
      <w:r w:rsidRPr="00B100B6">
        <w:rPr>
          <w:rFonts w:ascii="Arial" w:hAnsi="Arial" w:cs="Arial"/>
        </w:rPr>
        <w:t xml:space="preserve"> [Accessed: 10</w:t>
      </w:r>
      <w:r w:rsidRPr="00B100B6">
        <w:rPr>
          <w:rFonts w:ascii="Arial" w:hAnsi="Arial" w:cs="Arial"/>
          <w:vertAlign w:val="superscript"/>
        </w:rPr>
        <w:t>th</w:t>
      </w:r>
      <w:r w:rsidRPr="00B100B6">
        <w:rPr>
          <w:rFonts w:ascii="Arial" w:hAnsi="Arial" w:cs="Arial"/>
        </w:rPr>
        <w:t xml:space="preserve"> January 2018].</w:t>
      </w:r>
    </w:p>
    <w:p w14:paraId="18D4726D" w14:textId="77777777" w:rsidR="0073539D" w:rsidRPr="00B100B6" w:rsidRDefault="0073539D" w:rsidP="00B100B6">
      <w:pPr>
        <w:spacing w:line="360" w:lineRule="auto"/>
        <w:jc w:val="both"/>
        <w:rPr>
          <w:rFonts w:ascii="Arial" w:hAnsi="Arial" w:cs="Arial"/>
        </w:rPr>
      </w:pPr>
    </w:p>
    <w:sectPr w:rsidR="0073539D" w:rsidRPr="00B100B6" w:rsidSect="00BE6758">
      <w:headerReference w:type="default" r:id="rId30"/>
      <w:footerReference w:type="default" r:id="rId31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B37429" w14:textId="77777777" w:rsidR="006D28A5" w:rsidRDefault="006D28A5" w:rsidP="006157EB">
      <w:r>
        <w:separator/>
      </w:r>
    </w:p>
  </w:endnote>
  <w:endnote w:type="continuationSeparator" w:id="0">
    <w:p w14:paraId="65A0DFBA" w14:textId="77777777" w:rsidR="006D28A5" w:rsidRDefault="006D28A5" w:rsidP="00615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0B132" w14:textId="05926CDC" w:rsidR="006157EB" w:rsidRDefault="006157EB">
    <w:pPr>
      <w:pStyle w:val="Footer"/>
    </w:pPr>
    <w:r>
      <w:t>EAEC6009</w:t>
    </w:r>
    <w:r>
      <w:ptab w:relativeTo="margin" w:alignment="center" w:leader="none"/>
    </w:r>
    <w:r>
      <w:tab/>
      <w:t>1500051 1502203 1500386 1302227 0701542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795E42" w14:textId="77777777" w:rsidR="006D28A5" w:rsidRDefault="006D28A5" w:rsidP="006157EB">
      <w:r>
        <w:separator/>
      </w:r>
    </w:p>
  </w:footnote>
  <w:footnote w:type="continuationSeparator" w:id="0">
    <w:p w14:paraId="07270176" w14:textId="77777777" w:rsidR="006D28A5" w:rsidRDefault="006D28A5" w:rsidP="00615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137148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72D8026" w14:textId="0CCE241D" w:rsidR="006157EB" w:rsidRDefault="006157E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2B8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6938C41" w14:textId="77777777" w:rsidR="006157EB" w:rsidRDefault="006157E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D0AD4"/>
    <w:multiLevelType w:val="hybridMultilevel"/>
    <w:tmpl w:val="83F61D4E"/>
    <w:lvl w:ilvl="0" w:tplc="440852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0EF7498"/>
    <w:multiLevelType w:val="hybridMultilevel"/>
    <w:tmpl w:val="D3DE7C0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F17"/>
    <w:rsid w:val="00034D5C"/>
    <w:rsid w:val="000F50E6"/>
    <w:rsid w:val="001077A5"/>
    <w:rsid w:val="00147EDE"/>
    <w:rsid w:val="00190F17"/>
    <w:rsid w:val="00196B00"/>
    <w:rsid w:val="00212F4E"/>
    <w:rsid w:val="00224FB1"/>
    <w:rsid w:val="00377BB7"/>
    <w:rsid w:val="003D5A99"/>
    <w:rsid w:val="004247C7"/>
    <w:rsid w:val="00441841"/>
    <w:rsid w:val="004D4E0A"/>
    <w:rsid w:val="00502B81"/>
    <w:rsid w:val="005B1CC8"/>
    <w:rsid w:val="00606247"/>
    <w:rsid w:val="006157EB"/>
    <w:rsid w:val="006D28A5"/>
    <w:rsid w:val="006E727E"/>
    <w:rsid w:val="0073539D"/>
    <w:rsid w:val="007B5209"/>
    <w:rsid w:val="00B039C7"/>
    <w:rsid w:val="00B100B6"/>
    <w:rsid w:val="00B91ACF"/>
    <w:rsid w:val="00BE6758"/>
    <w:rsid w:val="00C11596"/>
    <w:rsid w:val="00C7005C"/>
    <w:rsid w:val="00CF5641"/>
    <w:rsid w:val="00D96C51"/>
    <w:rsid w:val="00DC72F5"/>
    <w:rsid w:val="00FB00FE"/>
    <w:rsid w:val="00FB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5602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90F1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57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57EB"/>
  </w:style>
  <w:style w:type="paragraph" w:styleId="Footer">
    <w:name w:val="footer"/>
    <w:basedOn w:val="Normal"/>
    <w:link w:val="FooterChar"/>
    <w:uiPriority w:val="99"/>
    <w:unhideWhenUsed/>
    <w:rsid w:val="006157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57EB"/>
  </w:style>
  <w:style w:type="paragraph" w:styleId="ListParagraph">
    <w:name w:val="List Paragraph"/>
    <w:basedOn w:val="Normal"/>
    <w:uiPriority w:val="34"/>
    <w:qFormat/>
    <w:rsid w:val="00B100B6"/>
    <w:pPr>
      <w:spacing w:after="160" w:line="259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ypcs.org.uk/rights/uncrcarticles/article-31" TargetMode="External"/><Relationship Id="rId13" Type="http://schemas.openxmlformats.org/officeDocument/2006/relationships/hyperlink" Target="https://education.nsw.gov.au/teaching-and-learning/professional-learning/mypl/media/documents/documents_101116/SchoolStaffTrainingGuide.pdf" TargetMode="External"/><Relationship Id="rId18" Type="http://schemas.openxmlformats.org/officeDocument/2006/relationships/hyperlink" Target="http://www.hse.gov.uk/riddor/report.htm" TargetMode="External"/><Relationship Id="rId26" Type="http://schemas.openxmlformats.org/officeDocument/2006/relationships/hyperlink" Target="http://www.sja.org.uk/sja/training-courses/courses-for-the-workplace/first-aid-for-the-workplace/paediatric-first-aid.aspx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legislation.gov.uk/ukpga/2004/31/contents" TargetMode="External"/><Relationship Id="rId7" Type="http://schemas.openxmlformats.org/officeDocument/2006/relationships/hyperlink" Target="http://www.acas.org.uk/index.aspx?articleid=3017" TargetMode="External"/><Relationship Id="rId12" Type="http://schemas.openxmlformats.org/officeDocument/2006/relationships/hyperlink" Target="https://www.gov.uk/government/uploads/system/uploads/attachment_data/file/441643/Children_Act_Guidance_2015.pdf" TargetMode="External"/><Relationship Id="rId17" Type="http://schemas.openxmlformats.org/officeDocument/2006/relationships/hyperlink" Target="http://www.hse.gov.uk/pubns/edis1.pdf" TargetMode="External"/><Relationship Id="rId25" Type="http://schemas.openxmlformats.org/officeDocument/2006/relationships/hyperlink" Target="http://www.stjamesenfield.org.uk/_files/extended%20school%20provision/DD6A9773CE8BB6C074A0707ADFD92B4B.pdf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hse.gov.uk/pubns/indg345.pdf" TargetMode="External"/><Relationship Id="rId20" Type="http://schemas.openxmlformats.org/officeDocument/2006/relationships/hyperlink" Target="https://www.legislation.gov.uk/ukpga/1996/18/contents" TargetMode="External"/><Relationship Id="rId29" Type="http://schemas.openxmlformats.org/officeDocument/2006/relationships/hyperlink" Target="http://careinspectorate.wales/docs/cssiw/publications/160303regchildcareen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siw.org.uk/about/what-we-do/?lang=en" TargetMode="External"/><Relationship Id="rId24" Type="http://schemas.openxmlformats.org/officeDocument/2006/relationships/hyperlink" Target="https://socialcare.wales/cms_assets/file-uploads/list-of-required-qualifications-to-work-within-early-years-and-childcare-sector-in-Wales.pdf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education.nsw.gov.au/teaching-and-learning/professional-learning/mypl/media/documents/documents_101116/SchoolStaffTrainingGuide.pdf" TargetMode="External"/><Relationship Id="rId23" Type="http://schemas.openxmlformats.org/officeDocument/2006/relationships/hyperlink" Target="https://www.legislation.gov.uk/anaw/2015/2/section/10/enacted" TargetMode="External"/><Relationship Id="rId28" Type="http://schemas.openxmlformats.org/officeDocument/2006/relationships/hyperlink" Target="http://www.outofschoolalliance.co.uk/food-at-your-club" TargetMode="External"/><Relationship Id="rId10" Type="http://schemas.openxmlformats.org/officeDocument/2006/relationships/hyperlink" Target="http://careinspectorate.wales/docs/cssiw/report/inspection_reports/2841_w.pdf" TargetMode="External"/><Relationship Id="rId19" Type="http://schemas.openxmlformats.org/officeDocument/2006/relationships/hyperlink" Target="http://www.legislation.gov.uk/ukpga/1989/41/contents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childreninwales.org.uk/wp-content/uploads/2014/02/childcare.pdf" TargetMode="External"/><Relationship Id="rId14" Type="http://schemas.openxmlformats.org/officeDocument/2006/relationships/hyperlink" Target="https://www.energy-kidz.co.uk/breakfast-and-after-school-clubs/parent-information/" TargetMode="External"/><Relationship Id="rId22" Type="http://schemas.openxmlformats.org/officeDocument/2006/relationships/hyperlink" Target="http://www.legislation.gov.uk/ukpga/1974/37" TargetMode="External"/><Relationship Id="rId27" Type="http://schemas.openxmlformats.org/officeDocument/2006/relationships/hyperlink" Target="https://www.nspcc.org.uk/preventing-abuse/safeguarding/schools-protecting-children-abuse-neglect/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1098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Kayleigh Marie Jones</cp:lastModifiedBy>
  <cp:revision>4</cp:revision>
  <dcterms:created xsi:type="dcterms:W3CDTF">2018-01-18T13:48:00Z</dcterms:created>
  <dcterms:modified xsi:type="dcterms:W3CDTF">2018-01-18T13:48:00Z</dcterms:modified>
</cp:coreProperties>
</file>