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0F2F9255"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7777777"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54EC07A6" w:rsidR="00763CB3" w:rsidRPr="00876921" w:rsidRDefault="00ED7181"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w:t>
            </w:r>
            <w:r w:rsidR="00997D3B">
              <w:rPr>
                <w:rFonts w:ascii="Arial" w:eastAsia="Times New Roman" w:hAnsi="Arial" w:cs="Arial"/>
                <w:b/>
                <w:lang w:eastAsia="en-GB"/>
              </w:rPr>
              <w:t>r Rhiannon Sandy</w:t>
            </w: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05AF008B" w:rsidR="00763CB3" w:rsidRPr="00F403AF" w:rsidRDefault="00997D3B" w:rsidP="006739BE">
            <w:pPr>
              <w:spacing w:before="120" w:after="120" w:line="240" w:lineRule="auto"/>
              <w:jc w:val="both"/>
              <w:rPr>
                <w:rFonts w:asciiTheme="minorBidi" w:eastAsia="Times New Roman" w:hAnsiTheme="minorBidi"/>
                <w:b/>
                <w:lang w:eastAsia="en-GB"/>
              </w:rPr>
            </w:pPr>
            <w:r w:rsidRPr="00F403AF">
              <w:rPr>
                <w:rFonts w:asciiTheme="minorBidi" w:eastAsia="Times New Roman" w:hAnsiTheme="minorBidi"/>
                <w:b/>
                <w:bCs/>
                <w:color w:val="000000"/>
                <w:lang w:eastAsia="en-GB"/>
              </w:rPr>
              <w:t>1 August</w:t>
            </w:r>
            <w:r w:rsidR="00872AD2" w:rsidRPr="00F403AF">
              <w:rPr>
                <w:rFonts w:asciiTheme="minorBidi" w:eastAsia="Times New Roman" w:hAnsiTheme="minorBidi"/>
                <w:b/>
                <w:bCs/>
                <w:color w:val="000000"/>
                <w:lang w:eastAsia="en-GB"/>
              </w:rPr>
              <w:t xml:space="preserve"> 2022</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34276EB2" w:rsidR="00763CB3" w:rsidRPr="00876921" w:rsidRDefault="008247AC" w:rsidP="0B4505FB">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22 August 2022</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3"/>
            <w:shd w:val="clear" w:color="auto" w:fill="auto"/>
          </w:tcPr>
          <w:p w14:paraId="5D8D14B6" w14:textId="395A91F0"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in order to complete this assessment.  </w:t>
            </w:r>
          </w:p>
          <w:p w14:paraId="1FE262E3" w14:textId="23583DB3" w:rsidR="00763CB3" w:rsidRDefault="00763CB3" w:rsidP="006739BE">
            <w:pPr>
              <w:spacing w:before="120" w:after="120" w:line="240" w:lineRule="auto"/>
              <w:jc w:val="both"/>
              <w:rPr>
                <w:rFonts w:ascii="Arial" w:eastAsia="Times New Roman" w:hAnsi="Arial" w:cs="Arial"/>
                <w:lang w:eastAsia="en-GB"/>
              </w:rPr>
            </w:pPr>
          </w:p>
          <w:p w14:paraId="618BD051" w14:textId="77777777" w:rsidR="008247AC" w:rsidRDefault="008247AC" w:rsidP="006739BE">
            <w:pPr>
              <w:spacing w:before="120" w:after="120" w:line="240" w:lineRule="auto"/>
              <w:jc w:val="both"/>
              <w:rPr>
                <w:rFonts w:ascii="Arial" w:eastAsia="Times New Roman" w:hAnsi="Arial" w:cs="Arial"/>
                <w:lang w:eastAsia="en-GB"/>
              </w:rPr>
            </w:pPr>
          </w:p>
          <w:p w14:paraId="35664576" w14:textId="77777777" w:rsidR="00763CB3" w:rsidRDefault="00763CB3" w:rsidP="006739BE">
            <w:pPr>
              <w:spacing w:before="120" w:after="120" w:line="240" w:lineRule="auto"/>
              <w:jc w:val="both"/>
              <w:rPr>
                <w:rFonts w:ascii="Arial" w:eastAsia="Times New Roman" w:hAnsi="Arial" w:cs="Arial"/>
                <w:lang w:eastAsia="en-GB"/>
              </w:rPr>
            </w:pPr>
          </w:p>
          <w:p w14:paraId="672540FE" w14:textId="77777777" w:rsidR="00763CB3" w:rsidRDefault="00763CB3" w:rsidP="006739BE">
            <w:pPr>
              <w:spacing w:before="120" w:after="120" w:line="240" w:lineRule="auto"/>
              <w:jc w:val="both"/>
              <w:rPr>
                <w:rFonts w:ascii="Arial" w:eastAsia="Times New Roman" w:hAnsi="Arial" w:cs="Arial"/>
                <w:lang w:eastAsia="en-GB"/>
              </w:rPr>
            </w:pPr>
          </w:p>
          <w:p w14:paraId="4A88CCA7" w14:textId="77777777" w:rsidR="00763CB3" w:rsidRDefault="00763CB3" w:rsidP="006739BE">
            <w:pPr>
              <w:spacing w:before="120" w:after="120" w:line="240" w:lineRule="auto"/>
              <w:jc w:val="both"/>
              <w:rPr>
                <w:rFonts w:ascii="Arial" w:eastAsia="Times New Roman" w:hAnsi="Arial" w:cs="Arial"/>
                <w:lang w:eastAsia="en-GB"/>
              </w:rPr>
            </w:pP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r w:rsidR="00C83F7C">
              <w:rPr>
                <w:rFonts w:ascii="Arial" w:eastAsia="Times New Roman" w:hAnsi="Arial" w:cs="Arial"/>
                <w:b/>
                <w:lang w:eastAsia="en-GB"/>
              </w:rPr>
              <w:t xml:space="preserve"> </w:t>
            </w:r>
            <w:r w:rsidRPr="00876921">
              <w:rPr>
                <w:rFonts w:ascii="Arial" w:eastAsia="Times New Roman" w:hAnsi="Arial" w:cs="Arial"/>
                <w:b/>
                <w:lang w:eastAsia="en-GB"/>
              </w:rPr>
              <w:t>(from module syllabus)</w:t>
            </w:r>
          </w:p>
        </w:tc>
      </w:tr>
      <w:tr w:rsidR="00763CB3" w:rsidRPr="00175741" w14:paraId="0D1C1E25" w14:textId="77777777" w:rsidTr="0B4505FB">
        <w:tc>
          <w:tcPr>
            <w:tcW w:w="9951" w:type="dxa"/>
            <w:gridSpan w:val="5"/>
          </w:tcPr>
          <w:p w14:paraId="3D5B261D" w14:textId="77777777" w:rsidR="00531A1F" w:rsidRDefault="00531A1F" w:rsidP="00175741">
            <w:pPr>
              <w:spacing w:after="0" w:line="240" w:lineRule="auto"/>
              <w:rPr>
                <w:rFonts w:ascii="Arial" w:eastAsia="Times New Roman" w:hAnsi="Arial" w:cs="Arial"/>
                <w:b/>
                <w:bCs/>
                <w:sz w:val="20"/>
                <w:szCs w:val="20"/>
                <w:lang w:eastAsia="en-GB"/>
              </w:rPr>
            </w:pPr>
          </w:p>
          <w:p w14:paraId="342839C8" w14:textId="76DAA790" w:rsidR="00635FDB" w:rsidRPr="00175741" w:rsidRDefault="00AA3064"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 xml:space="preserve">Maintaining </w:t>
            </w:r>
            <w:r w:rsidR="00635FDB" w:rsidRPr="00175741">
              <w:rPr>
                <w:rFonts w:ascii="Arial" w:eastAsia="Times New Roman" w:hAnsi="Arial" w:cs="Arial"/>
                <w:b/>
                <w:bCs/>
                <w:sz w:val="20"/>
                <w:szCs w:val="20"/>
                <w:lang w:eastAsia="en-GB"/>
              </w:rPr>
              <w:t>Professional Standards</w:t>
            </w:r>
          </w:p>
          <w:p w14:paraId="4CAE9217" w14:textId="077D373A"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Compare professional standards requirements within the police service to similar professional organisations</w:t>
            </w:r>
          </w:p>
          <w:p w14:paraId="5E5C6245" w14:textId="0D408ADB" w:rsidR="00635FDB" w:rsidRPr="00175741" w:rsidRDefault="003F7838" w:rsidP="00175741">
            <w:pPr>
              <w:pStyle w:val="ListParagraph"/>
              <w:numPr>
                <w:ilvl w:val="0"/>
                <w:numId w:val="6"/>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Analyse how the police have developed </w:t>
            </w:r>
            <w:r w:rsidR="00635FDB" w:rsidRPr="00175741">
              <w:rPr>
                <w:rFonts w:ascii="Arial" w:eastAsia="Times New Roman" w:hAnsi="Arial" w:cs="Arial"/>
                <w:sz w:val="20"/>
                <w:szCs w:val="20"/>
                <w:lang w:eastAsia="en-GB"/>
              </w:rPr>
              <w:t>policies and procedures to reduce the possibility of professional malpractice and increase community confidence</w:t>
            </w:r>
          </w:p>
          <w:p w14:paraId="1932C969" w14:textId="454E6CB7"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Role of independent bodies such as the IOPC or HMICFRS in holding the police accountable </w:t>
            </w:r>
            <w:r w:rsidR="00AF74BB" w:rsidRPr="00175741">
              <w:rPr>
                <w:rFonts w:ascii="Arial" w:eastAsia="Times New Roman" w:hAnsi="Arial" w:cs="Arial"/>
                <w:sz w:val="20"/>
                <w:szCs w:val="20"/>
                <w:lang w:eastAsia="en-GB"/>
              </w:rPr>
              <w:t>to the public</w:t>
            </w:r>
          </w:p>
          <w:p w14:paraId="4C657A8A" w14:textId="4800746F" w:rsidR="00635FDB" w:rsidRPr="00175741" w:rsidRDefault="00AF74B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Examine w</w:t>
            </w:r>
            <w:r w:rsidR="00635FDB" w:rsidRPr="00175741">
              <w:rPr>
                <w:rFonts w:ascii="Arial" w:eastAsia="Times New Roman" w:hAnsi="Arial" w:cs="Arial"/>
                <w:sz w:val="20"/>
                <w:szCs w:val="20"/>
                <w:lang w:eastAsia="en-GB"/>
              </w:rPr>
              <w:t xml:space="preserve">hy people in positions of respect </w:t>
            </w:r>
            <w:proofErr w:type="spellStart"/>
            <w:r w:rsidR="00635FDB" w:rsidRPr="00175741">
              <w:rPr>
                <w:rFonts w:ascii="Arial" w:eastAsia="Times New Roman" w:hAnsi="Arial" w:cs="Arial"/>
                <w:sz w:val="20"/>
                <w:szCs w:val="20"/>
                <w:lang w:eastAsia="en-GB"/>
              </w:rPr>
              <w:t>or</w:t>
            </w:r>
            <w:proofErr w:type="spellEnd"/>
            <w:r w:rsidR="00635FDB" w:rsidRPr="00175741">
              <w:rPr>
                <w:rFonts w:ascii="Arial" w:eastAsia="Times New Roman" w:hAnsi="Arial" w:cs="Arial"/>
                <w:sz w:val="20"/>
                <w:szCs w:val="20"/>
                <w:lang w:eastAsia="en-GB"/>
              </w:rPr>
              <w:t xml:space="preserve"> authority may fail to comply with policies, procedures, protocols or legislation, and commit criminal offences </w:t>
            </w:r>
          </w:p>
          <w:p w14:paraId="6C1ADF37" w14:textId="5FEB1BA1" w:rsidR="00635FDB" w:rsidRPr="00175741" w:rsidRDefault="00D0703C"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Review h</w:t>
            </w:r>
            <w:r w:rsidR="00635FDB" w:rsidRPr="00175741">
              <w:rPr>
                <w:rFonts w:ascii="Arial" w:eastAsia="Times New Roman" w:hAnsi="Arial" w:cs="Arial"/>
                <w:sz w:val="20"/>
                <w:szCs w:val="20"/>
                <w:lang w:eastAsia="en-GB"/>
              </w:rPr>
              <w:t xml:space="preserve">ow </w:t>
            </w:r>
            <w:r w:rsidR="003B2BF9" w:rsidRPr="00175741">
              <w:rPr>
                <w:rFonts w:ascii="Arial" w:eastAsia="Times New Roman" w:hAnsi="Arial" w:cs="Arial"/>
                <w:sz w:val="20"/>
                <w:szCs w:val="20"/>
                <w:lang w:eastAsia="en-GB"/>
              </w:rPr>
              <w:t>previous in</w:t>
            </w:r>
            <w:r w:rsidRPr="00175741">
              <w:rPr>
                <w:rFonts w:ascii="Arial" w:eastAsia="Times New Roman" w:hAnsi="Arial" w:cs="Arial"/>
                <w:sz w:val="20"/>
                <w:szCs w:val="20"/>
                <w:lang w:eastAsia="en-GB"/>
              </w:rPr>
              <w:t>stances</w:t>
            </w:r>
            <w:r w:rsidR="003B2BF9" w:rsidRPr="00175741">
              <w:rPr>
                <w:rFonts w:ascii="Arial" w:eastAsia="Times New Roman" w:hAnsi="Arial" w:cs="Arial"/>
                <w:sz w:val="20"/>
                <w:szCs w:val="20"/>
                <w:lang w:eastAsia="en-GB"/>
              </w:rPr>
              <w:t xml:space="preserve"> of </w:t>
            </w:r>
            <w:r w:rsidR="00635FDB" w:rsidRPr="00175741">
              <w:rPr>
                <w:rFonts w:ascii="Arial" w:eastAsia="Times New Roman" w:hAnsi="Arial" w:cs="Arial"/>
                <w:sz w:val="20"/>
                <w:szCs w:val="20"/>
                <w:lang w:eastAsia="en-GB"/>
              </w:rPr>
              <w:t>misconduct</w:t>
            </w:r>
            <w:r w:rsidR="003B2BF9" w:rsidRPr="00175741">
              <w:rPr>
                <w:rFonts w:ascii="Arial" w:eastAsia="Times New Roman" w:hAnsi="Arial" w:cs="Arial"/>
                <w:sz w:val="20"/>
                <w:szCs w:val="20"/>
                <w:lang w:eastAsia="en-GB"/>
              </w:rPr>
              <w:t>/</w:t>
            </w:r>
            <w:r w:rsidR="00635FDB" w:rsidRPr="00175741">
              <w:rPr>
                <w:rFonts w:ascii="Arial" w:eastAsia="Times New Roman" w:hAnsi="Arial" w:cs="Arial"/>
                <w:sz w:val="20"/>
                <w:szCs w:val="20"/>
                <w:lang w:eastAsia="en-GB"/>
              </w:rPr>
              <w:t>malpractice can influence</w:t>
            </w:r>
            <w:r w:rsidR="000E4329" w:rsidRPr="00175741">
              <w:rPr>
                <w:rFonts w:ascii="Arial" w:eastAsia="Times New Roman" w:hAnsi="Arial" w:cs="Arial"/>
                <w:sz w:val="20"/>
                <w:szCs w:val="20"/>
                <w:lang w:eastAsia="en-GB"/>
              </w:rPr>
              <w:t xml:space="preserve"> </w:t>
            </w:r>
            <w:r w:rsidR="00635FDB" w:rsidRPr="00175741">
              <w:rPr>
                <w:rFonts w:ascii="Arial" w:eastAsia="Times New Roman" w:hAnsi="Arial" w:cs="Arial"/>
                <w:sz w:val="20"/>
                <w:szCs w:val="20"/>
                <w:lang w:eastAsia="en-GB"/>
              </w:rPr>
              <w:t xml:space="preserve">future professional policing </w:t>
            </w:r>
          </w:p>
          <w:p w14:paraId="4AB3179A" w14:textId="6DC67BCD" w:rsidR="00A271BA" w:rsidRDefault="00D0703C"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Review p</w:t>
            </w:r>
            <w:r w:rsidR="00635FDB" w:rsidRPr="00175741">
              <w:rPr>
                <w:rFonts w:ascii="Arial" w:eastAsia="Times New Roman" w:hAnsi="Arial" w:cs="Arial"/>
                <w:sz w:val="20"/>
                <w:szCs w:val="20"/>
                <w:lang w:eastAsia="en-GB"/>
              </w:rPr>
              <w:t>rogress being made within the police service to improve professional standard</w:t>
            </w:r>
          </w:p>
          <w:p w14:paraId="72886786"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1D27292D"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Criminal Justice</w:t>
            </w:r>
          </w:p>
          <w:p w14:paraId="0B3CDEBB" w14:textId="48D6EF11" w:rsidR="00635FDB" w:rsidRPr="00175741" w:rsidRDefault="008E47E0"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Evaluate h</w:t>
            </w:r>
            <w:r w:rsidR="00635FDB" w:rsidRPr="00175741">
              <w:rPr>
                <w:rFonts w:ascii="Arial" w:eastAsia="Times New Roman" w:hAnsi="Arial" w:cs="Arial"/>
                <w:sz w:val="20"/>
                <w:szCs w:val="20"/>
                <w:lang w:eastAsia="en-GB"/>
              </w:rPr>
              <w:t>ow diversity (individual &amp; social) impacts on criminal justice system</w:t>
            </w:r>
          </w:p>
          <w:p w14:paraId="53576031" w14:textId="75F869DA" w:rsidR="00A271BA" w:rsidRDefault="008E47E0"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Engage in e</w:t>
            </w:r>
            <w:r w:rsidR="00635FDB" w:rsidRPr="00175741">
              <w:rPr>
                <w:rFonts w:ascii="Arial" w:eastAsia="Times New Roman" w:hAnsi="Arial" w:cs="Arial"/>
                <w:sz w:val="20"/>
                <w:szCs w:val="20"/>
                <w:lang w:eastAsia="en-GB"/>
              </w:rPr>
              <w:t>ffective partnership/collaboration regarding offender rehabilitation</w:t>
            </w:r>
          </w:p>
          <w:p w14:paraId="5601B8DE"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2A66C787"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Wellbeing &amp; Resilience</w:t>
            </w:r>
          </w:p>
          <w:p w14:paraId="6DC90F02" w14:textId="3122598C" w:rsidR="00B35C42" w:rsidRPr="00175741" w:rsidRDefault="00293127"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Recognise common reactions to trauma within the workplace, and support available to individuals</w:t>
            </w:r>
          </w:p>
          <w:p w14:paraId="037D83C5" w14:textId="1B1E136A" w:rsidR="00A271BA" w:rsidRDefault="00B35C42"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w:t>
            </w:r>
            <w:r w:rsidR="00175741" w:rsidRPr="00175741">
              <w:rPr>
                <w:rFonts w:ascii="Arial" w:eastAsia="Times New Roman" w:hAnsi="Arial" w:cs="Arial"/>
                <w:sz w:val="20"/>
                <w:szCs w:val="20"/>
                <w:lang w:eastAsia="en-GB"/>
              </w:rPr>
              <w:t xml:space="preserve"> the objectives of the</w:t>
            </w:r>
            <w:r w:rsidRPr="00175741">
              <w:rPr>
                <w:rFonts w:ascii="Arial" w:eastAsia="Times New Roman" w:hAnsi="Arial" w:cs="Arial"/>
                <w:sz w:val="20"/>
                <w:szCs w:val="20"/>
                <w:lang w:eastAsia="en-GB"/>
              </w:rPr>
              <w:t xml:space="preserve"> </w:t>
            </w:r>
            <w:r w:rsidR="00175741" w:rsidRPr="00175741">
              <w:rPr>
                <w:rFonts w:ascii="Arial" w:eastAsia="Times New Roman" w:hAnsi="Arial" w:cs="Arial"/>
                <w:sz w:val="20"/>
                <w:szCs w:val="20"/>
                <w:lang w:eastAsia="en-GB"/>
              </w:rPr>
              <w:t>Emergency Service Trauma Intervention Programme (</w:t>
            </w:r>
            <w:r w:rsidRPr="00175741">
              <w:rPr>
                <w:rFonts w:ascii="Arial" w:eastAsia="Times New Roman" w:hAnsi="Arial" w:cs="Arial"/>
                <w:sz w:val="20"/>
                <w:szCs w:val="20"/>
                <w:lang w:eastAsia="en-GB"/>
              </w:rPr>
              <w:t>ESTIP</w:t>
            </w:r>
            <w:r w:rsidR="00175741" w:rsidRPr="00175741">
              <w:rPr>
                <w:rFonts w:ascii="Arial" w:eastAsia="Times New Roman" w:hAnsi="Arial" w:cs="Arial"/>
                <w:sz w:val="20"/>
                <w:szCs w:val="20"/>
                <w:lang w:eastAsia="en-GB"/>
              </w:rPr>
              <w:t>)</w:t>
            </w:r>
            <w:r w:rsidRPr="00175741">
              <w:rPr>
                <w:rFonts w:ascii="Arial" w:eastAsia="Times New Roman" w:hAnsi="Arial" w:cs="Arial"/>
                <w:sz w:val="20"/>
                <w:szCs w:val="20"/>
                <w:lang w:eastAsia="en-GB"/>
              </w:rPr>
              <w:t>, and how this may benefit officers and staff</w:t>
            </w:r>
          </w:p>
          <w:p w14:paraId="6BDB7929"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D12B1E6"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Communication Skills</w:t>
            </w:r>
          </w:p>
          <w:p w14:paraId="726A0D17" w14:textId="3AF71077"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Evaluate and apply a range of theories and practices associated with communication </w:t>
            </w:r>
          </w:p>
          <w:p w14:paraId="69853166" w14:textId="6A562EC8" w:rsidR="00635FDB" w:rsidRPr="00175741" w:rsidRDefault="008122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Develop n</w:t>
            </w:r>
            <w:r w:rsidR="00635FDB" w:rsidRPr="00175741">
              <w:rPr>
                <w:rFonts w:ascii="Arial" w:eastAsia="Times New Roman" w:hAnsi="Arial" w:cs="Arial"/>
                <w:sz w:val="20"/>
                <w:szCs w:val="20"/>
                <w:lang w:eastAsia="en-GB"/>
              </w:rPr>
              <w:t>on-verbal communication skills for use in professional contexts</w:t>
            </w:r>
          </w:p>
          <w:p w14:paraId="61DECA83" w14:textId="5DC407D0" w:rsidR="00A271BA" w:rsidRDefault="008122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the process for c</w:t>
            </w:r>
            <w:r w:rsidR="00635FDB" w:rsidRPr="00175741">
              <w:rPr>
                <w:rFonts w:ascii="Arial" w:eastAsia="Times New Roman" w:hAnsi="Arial" w:cs="Arial"/>
                <w:sz w:val="20"/>
                <w:szCs w:val="20"/>
                <w:lang w:eastAsia="en-GB"/>
              </w:rPr>
              <w:t>onducting an operational briefing</w:t>
            </w:r>
          </w:p>
          <w:p w14:paraId="446CA262"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17166D30"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Public Protection</w:t>
            </w:r>
          </w:p>
          <w:p w14:paraId="52ED39EC" w14:textId="1FAEB87D" w:rsidR="00635FDB" w:rsidRPr="00175741" w:rsidRDefault="00AF0CF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Explain the psychological i</w:t>
            </w:r>
            <w:r w:rsidR="00635FDB" w:rsidRPr="00175741">
              <w:rPr>
                <w:rFonts w:ascii="Arial" w:eastAsia="Times New Roman" w:hAnsi="Arial" w:cs="Arial"/>
                <w:sz w:val="20"/>
                <w:szCs w:val="20"/>
                <w:lang w:eastAsia="en-GB"/>
              </w:rPr>
              <w:t xml:space="preserve">mpact of abuse on victims </w:t>
            </w:r>
          </w:p>
          <w:p w14:paraId="71D40260" w14:textId="1F34CD2A" w:rsidR="00635FDB" w:rsidRPr="00175741" w:rsidRDefault="00AF0CF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Evaluate the effectiveness of c</w:t>
            </w:r>
            <w:r w:rsidR="00635FDB" w:rsidRPr="00175741">
              <w:rPr>
                <w:rFonts w:ascii="Arial" w:eastAsia="Times New Roman" w:hAnsi="Arial" w:cs="Arial"/>
                <w:sz w:val="20"/>
                <w:szCs w:val="20"/>
                <w:lang w:eastAsia="en-GB"/>
              </w:rPr>
              <w:t>urrent public protection practices in investigating public protection incidents</w:t>
            </w:r>
          </w:p>
          <w:p w14:paraId="6D6C0F70" w14:textId="304FC014"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Assess the r</w:t>
            </w:r>
            <w:r w:rsidR="00635FDB" w:rsidRPr="00175741">
              <w:rPr>
                <w:rFonts w:ascii="Arial" w:eastAsia="Times New Roman" w:hAnsi="Arial" w:cs="Arial"/>
                <w:sz w:val="20"/>
                <w:szCs w:val="20"/>
                <w:lang w:eastAsia="en-GB"/>
              </w:rPr>
              <w:t>ole and impact of MAPPA and use of community intelligence in managing offenders</w:t>
            </w:r>
          </w:p>
          <w:p w14:paraId="6599318C" w14:textId="71818DF4"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p</w:t>
            </w:r>
            <w:r w:rsidR="00635FDB" w:rsidRPr="00175741">
              <w:rPr>
                <w:rFonts w:ascii="Arial" w:eastAsia="Times New Roman" w:hAnsi="Arial" w:cs="Arial"/>
                <w:sz w:val="20"/>
                <w:szCs w:val="20"/>
                <w:lang w:eastAsia="en-GB"/>
              </w:rPr>
              <w:t xml:space="preserve">otential links between serious/organised crime and public protection </w:t>
            </w:r>
            <w:r w:rsidRPr="00175741">
              <w:rPr>
                <w:rFonts w:ascii="Arial" w:eastAsia="Times New Roman" w:hAnsi="Arial" w:cs="Arial"/>
                <w:sz w:val="20"/>
                <w:szCs w:val="20"/>
                <w:lang w:eastAsia="en-GB"/>
              </w:rPr>
              <w:t>issues</w:t>
            </w:r>
          </w:p>
          <w:p w14:paraId="410EBD6C" w14:textId="15903AAA"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Examine instances of m</w:t>
            </w:r>
            <w:r w:rsidR="00635FDB" w:rsidRPr="00175741">
              <w:rPr>
                <w:rFonts w:ascii="Arial" w:eastAsia="Times New Roman" w:hAnsi="Arial" w:cs="Arial"/>
                <w:sz w:val="20"/>
                <w:szCs w:val="20"/>
                <w:lang w:eastAsia="en-GB"/>
              </w:rPr>
              <w:t>isuse of police role/authority/powers to commit sexual offences</w:t>
            </w:r>
          </w:p>
          <w:p w14:paraId="53400AD1" w14:textId="0E787FA5" w:rsidR="00A271BA"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w:t>
            </w:r>
            <w:r w:rsidR="00D83D8D" w:rsidRPr="00175741">
              <w:rPr>
                <w:rFonts w:ascii="Arial" w:eastAsia="Times New Roman" w:hAnsi="Arial" w:cs="Arial"/>
                <w:sz w:val="20"/>
                <w:szCs w:val="20"/>
                <w:lang w:eastAsia="en-GB"/>
              </w:rPr>
              <w:t>valuate the e</w:t>
            </w:r>
            <w:r w:rsidRPr="00175741">
              <w:rPr>
                <w:rFonts w:ascii="Arial" w:eastAsia="Times New Roman" w:hAnsi="Arial" w:cs="Arial"/>
                <w:sz w:val="20"/>
                <w:szCs w:val="20"/>
                <w:lang w:eastAsia="en-GB"/>
              </w:rPr>
              <w:t>ffect of media coverage on public protection policing strategy</w:t>
            </w:r>
          </w:p>
          <w:p w14:paraId="578A3E81"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2F7D1422"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Vulnerability &amp; Risk</w:t>
            </w:r>
          </w:p>
          <w:p w14:paraId="75FA14B0" w14:textId="41599D28"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c</w:t>
            </w:r>
            <w:r w:rsidR="00635FDB" w:rsidRPr="00175741">
              <w:rPr>
                <w:rFonts w:ascii="Arial" w:eastAsia="Times New Roman" w:hAnsi="Arial" w:cs="Arial"/>
                <w:sz w:val="20"/>
                <w:szCs w:val="20"/>
                <w:lang w:eastAsia="en-GB"/>
              </w:rPr>
              <w:t>oncepts and theories of how a person becomes a victim</w:t>
            </w:r>
          </w:p>
          <w:p w14:paraId="15F88CFD" w14:textId="364077E6"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w:t>
            </w:r>
            <w:r w:rsidR="00635FDB" w:rsidRPr="00175741">
              <w:rPr>
                <w:rFonts w:ascii="Arial" w:eastAsia="Times New Roman" w:hAnsi="Arial" w:cs="Arial"/>
                <w:sz w:val="20"/>
                <w:szCs w:val="20"/>
                <w:lang w:eastAsia="en-GB"/>
              </w:rPr>
              <w:t>heories about the onset of offending</w:t>
            </w:r>
          </w:p>
          <w:p w14:paraId="7B4592DC" w14:textId="46A2D9F1"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Understand the </w:t>
            </w:r>
            <w:r w:rsidR="00A67CB9" w:rsidRPr="00175741">
              <w:rPr>
                <w:rFonts w:ascii="Arial" w:eastAsia="Times New Roman" w:hAnsi="Arial" w:cs="Arial"/>
                <w:sz w:val="20"/>
                <w:szCs w:val="20"/>
                <w:lang w:eastAsia="en-GB"/>
              </w:rPr>
              <w:t>impact of e</w:t>
            </w:r>
            <w:r w:rsidR="00635FDB" w:rsidRPr="00175741">
              <w:rPr>
                <w:rFonts w:ascii="Arial" w:eastAsia="Times New Roman" w:hAnsi="Arial" w:cs="Arial"/>
                <w:sz w:val="20"/>
                <w:szCs w:val="20"/>
                <w:lang w:eastAsia="en-GB"/>
              </w:rPr>
              <w:t>arly intervention on offending curve</w:t>
            </w:r>
          </w:p>
          <w:p w14:paraId="25CE2C85" w14:textId="6D8CB646" w:rsidR="00A271BA" w:rsidRDefault="00A67CB9"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the developing issue of you</w:t>
            </w:r>
            <w:r w:rsidR="00A271BA" w:rsidRPr="00175741">
              <w:rPr>
                <w:rFonts w:ascii="Arial" w:eastAsia="Times New Roman" w:hAnsi="Arial" w:cs="Arial"/>
                <w:sz w:val="20"/>
                <w:szCs w:val="20"/>
                <w:lang w:eastAsia="en-GB"/>
              </w:rPr>
              <w:t>th</w:t>
            </w:r>
            <w:r w:rsidR="00635FDB" w:rsidRPr="00175741">
              <w:rPr>
                <w:rFonts w:ascii="Arial" w:eastAsia="Times New Roman" w:hAnsi="Arial" w:cs="Arial"/>
                <w:sz w:val="20"/>
                <w:szCs w:val="20"/>
                <w:lang w:eastAsia="en-GB"/>
              </w:rPr>
              <w:t xml:space="preserve"> gangs targeting vulnerable people, or people at risk of harm</w:t>
            </w:r>
          </w:p>
          <w:p w14:paraId="4A398C59"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7EE5393F"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Valuing Difference &amp; Inclusion</w:t>
            </w:r>
          </w:p>
          <w:p w14:paraId="34283D8F" w14:textId="1037A1BC" w:rsidR="00635FDB" w:rsidRPr="00175741" w:rsidRDefault="00A271B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t</w:t>
            </w:r>
            <w:r w:rsidR="00635FDB" w:rsidRPr="00175741">
              <w:rPr>
                <w:rFonts w:ascii="Arial" w:eastAsia="Times New Roman" w:hAnsi="Arial" w:cs="Arial"/>
                <w:sz w:val="20"/>
                <w:szCs w:val="20"/>
                <w:lang w:eastAsia="en-GB"/>
              </w:rPr>
              <w:t xml:space="preserve">heories and concepts linked to ethics </w:t>
            </w:r>
          </w:p>
          <w:p w14:paraId="15C0208E" w14:textId="1CCA01FC" w:rsidR="00A271BA" w:rsidRDefault="00A271B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Critically evaluate the i</w:t>
            </w:r>
            <w:r w:rsidR="00635FDB" w:rsidRPr="00175741">
              <w:rPr>
                <w:rFonts w:ascii="Arial" w:eastAsia="Times New Roman" w:hAnsi="Arial" w:cs="Arial"/>
                <w:sz w:val="20"/>
                <w:szCs w:val="20"/>
                <w:lang w:eastAsia="en-GB"/>
              </w:rPr>
              <w:t>mpact upon policing of differing values, ethics and norms within diverse communities</w:t>
            </w:r>
          </w:p>
          <w:p w14:paraId="0CBAD73F"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3C2C1F6"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Research Methods &amp; Skills</w:t>
            </w:r>
          </w:p>
          <w:p w14:paraId="6750C911" w14:textId="61C51E59"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the importance of p</w:t>
            </w:r>
            <w:r w:rsidR="00635FDB" w:rsidRPr="00175741">
              <w:rPr>
                <w:rFonts w:ascii="Arial" w:eastAsia="Times New Roman" w:hAnsi="Arial" w:cs="Arial"/>
                <w:sz w:val="20"/>
                <w:szCs w:val="20"/>
                <w:lang w:eastAsia="en-GB"/>
              </w:rPr>
              <w:t>lanning research activities</w:t>
            </w:r>
          </w:p>
          <w:p w14:paraId="213E720F" w14:textId="4088831A"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Outline the s</w:t>
            </w:r>
            <w:r w:rsidR="00635FDB" w:rsidRPr="00175741">
              <w:rPr>
                <w:rFonts w:ascii="Arial" w:eastAsia="Times New Roman" w:hAnsi="Arial" w:cs="Arial"/>
                <w:sz w:val="20"/>
                <w:szCs w:val="20"/>
                <w:lang w:eastAsia="en-GB"/>
              </w:rPr>
              <w:t>trengths and weaknesses of research methodologies and approaches</w:t>
            </w:r>
          </w:p>
          <w:p w14:paraId="73AA7DF7" w14:textId="0431980B"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Research, </w:t>
            </w:r>
            <w:r w:rsidR="00175741" w:rsidRPr="00175741">
              <w:rPr>
                <w:rFonts w:ascii="Arial" w:eastAsia="Times New Roman" w:hAnsi="Arial" w:cs="Arial"/>
                <w:sz w:val="20"/>
                <w:szCs w:val="20"/>
                <w:lang w:eastAsia="en-GB"/>
              </w:rPr>
              <w:t>analyse and evaluate relevant research publications, and</w:t>
            </w:r>
            <w:r w:rsidR="00635FDB" w:rsidRPr="00175741">
              <w:rPr>
                <w:rFonts w:ascii="Arial" w:eastAsia="Times New Roman" w:hAnsi="Arial" w:cs="Arial"/>
                <w:sz w:val="20"/>
                <w:szCs w:val="20"/>
                <w:lang w:eastAsia="en-GB"/>
              </w:rPr>
              <w:t xml:space="preserve"> qualitative and quantitative data</w:t>
            </w:r>
          </w:p>
          <w:p w14:paraId="554E43D5" w14:textId="77777777" w:rsidR="00635FDB" w:rsidRP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Demonstrate proficiency in academic writing and presentation, in accordance with ethical protocols</w:t>
            </w:r>
          </w:p>
          <w:p w14:paraId="268818FA" w14:textId="77777777" w:rsidR="00175741" w:rsidRP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Demonstrate effective referencing of a wide range of material appropriate to the subject area</w:t>
            </w:r>
          </w:p>
          <w:p w14:paraId="686E9DC2" w14:textId="76E0564A" w:rsid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Apply quantitative and qualitative research techniques, including the interpretation of data</w:t>
            </w:r>
          </w:p>
          <w:p w14:paraId="175B3CE3"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bl>
    <w:p w14:paraId="0ABD31CF" w14:textId="77777777" w:rsidR="00763CB3" w:rsidRPr="0017574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Pr="00175741" w:rsidRDefault="0B4505FB" w:rsidP="0B4505FB">
      <w:pPr>
        <w:spacing w:after="0" w:line="240" w:lineRule="auto"/>
        <w:rPr>
          <w:rFonts w:ascii="Arial" w:eastAsia="Times New Roman" w:hAnsi="Arial" w:cs="Arial"/>
          <w:b/>
          <w:bCs/>
          <w:sz w:val="20"/>
          <w:szCs w:val="20"/>
          <w:lang w:eastAsia="en-GB"/>
        </w:rPr>
      </w:pPr>
    </w:p>
    <w:p w14:paraId="3ADEF559" w14:textId="0BF7267F" w:rsidR="0B4505FB" w:rsidRPr="00175741" w:rsidRDefault="0B4505FB" w:rsidP="0B4505FB">
      <w:pPr>
        <w:spacing w:after="0" w:line="240" w:lineRule="auto"/>
        <w:rPr>
          <w:rFonts w:ascii="Arial" w:eastAsia="Times New Roman" w:hAnsi="Arial" w:cs="Arial"/>
          <w:b/>
          <w:bCs/>
          <w:sz w:val="20"/>
          <w:szCs w:val="20"/>
          <w:lang w:eastAsia="en-GB"/>
        </w:rPr>
      </w:pPr>
    </w:p>
    <w:p w14:paraId="3713673F" w14:textId="5F4FD2EE" w:rsidR="0B4505FB" w:rsidRPr="00175741" w:rsidRDefault="0B4505FB" w:rsidP="0B4505FB">
      <w:pPr>
        <w:spacing w:after="0" w:line="240" w:lineRule="auto"/>
        <w:rPr>
          <w:rFonts w:ascii="Arial" w:eastAsia="Times New Roman" w:hAnsi="Arial" w:cs="Arial"/>
          <w:b/>
          <w:bCs/>
          <w:sz w:val="20"/>
          <w:szCs w:val="20"/>
          <w:lang w:eastAsia="en-GB"/>
        </w:rPr>
      </w:pPr>
    </w:p>
    <w:p w14:paraId="409BD129" w14:textId="16F67611" w:rsidR="0B4505FB" w:rsidRPr="00175741" w:rsidRDefault="0B4505FB" w:rsidP="0B4505FB">
      <w:pPr>
        <w:spacing w:after="0" w:line="240" w:lineRule="auto"/>
        <w:rPr>
          <w:rFonts w:ascii="Arial" w:eastAsia="Times New Roman" w:hAnsi="Arial" w:cs="Arial"/>
          <w:b/>
          <w:bCs/>
          <w:sz w:val="20"/>
          <w:szCs w:val="20"/>
          <w:lang w:eastAsia="en-GB"/>
        </w:rPr>
      </w:pPr>
    </w:p>
    <w:p w14:paraId="60EDFE76" w14:textId="77777777" w:rsidR="00175741" w:rsidRPr="00175741" w:rsidRDefault="00175741"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77777777"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FE4224">
        <w:rPr>
          <w:rFonts w:ascii="Arial" w:eastAsia="Times New Roman" w:hAnsi="Arial" w:cs="Arial"/>
          <w:b/>
          <w:bCs/>
          <w:lang w:eastAsia="en-GB"/>
        </w:rPr>
        <w:t>4000 word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 </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4CA721B5" w14:textId="17B4A574" w:rsidR="0019429D" w:rsidRPr="001E376F" w:rsidRDefault="001E376F" w:rsidP="00CB337B">
      <w:pPr>
        <w:spacing w:after="0" w:line="240" w:lineRule="auto"/>
        <w:ind w:left="567" w:right="531"/>
        <w:jc w:val="center"/>
        <w:rPr>
          <w:rFonts w:ascii="Arial" w:eastAsia="Times New Roman" w:hAnsi="Arial" w:cs="Arial"/>
          <w:lang w:eastAsia="en-GB"/>
        </w:rPr>
      </w:pPr>
      <w:r w:rsidRPr="001E376F">
        <w:rPr>
          <w:rFonts w:ascii="Arial" w:eastAsia="Times New Roman" w:hAnsi="Arial" w:cs="Arial"/>
          <w:b/>
          <w:bCs/>
          <w:lang w:eastAsia="en-GB"/>
        </w:rPr>
        <w:t>All of y</w:t>
      </w:r>
      <w:r w:rsidR="0019429D" w:rsidRPr="001E376F">
        <w:rPr>
          <w:rFonts w:ascii="Arial" w:eastAsia="Times New Roman" w:hAnsi="Arial" w:cs="Arial"/>
          <w:b/>
          <w:bCs/>
          <w:lang w:eastAsia="en-GB"/>
        </w:rPr>
        <w:t>our</w:t>
      </w:r>
      <w:r w:rsidR="0019429D">
        <w:rPr>
          <w:rFonts w:ascii="Arial" w:eastAsia="Times New Roman" w:hAnsi="Arial" w:cs="Arial"/>
          <w:b/>
          <w:bCs/>
          <w:lang w:eastAsia="en-GB"/>
        </w:rPr>
        <w:t xml:space="preserve"> answers must be based academic research, not personal experience</w:t>
      </w:r>
      <w:r>
        <w:rPr>
          <w:rFonts w:ascii="Arial" w:eastAsia="Times New Roman" w:hAnsi="Arial" w:cs="Arial"/>
          <w:b/>
          <w:bCs/>
          <w:lang w:eastAsia="en-GB"/>
        </w:rPr>
        <w:t>.</w:t>
      </w:r>
    </w:p>
    <w:p w14:paraId="678295AB" w14:textId="77777777" w:rsidR="001E376F" w:rsidRDefault="001E376F" w:rsidP="00D6018F">
      <w:pPr>
        <w:spacing w:after="0" w:line="276" w:lineRule="auto"/>
        <w:ind w:left="567" w:right="531"/>
        <w:rPr>
          <w:rFonts w:ascii="Arial" w:eastAsia="Times New Roman" w:hAnsi="Arial" w:cs="Arial"/>
          <w:lang w:eastAsia="en-GB"/>
        </w:rPr>
      </w:pPr>
    </w:p>
    <w:p w14:paraId="4ADD6153" w14:textId="54F21E55" w:rsidR="00BB18E4" w:rsidRDefault="0014198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FE4224">
        <w:rPr>
          <w:rFonts w:ascii="Arial" w:eastAsia="Times New Roman" w:hAnsi="Arial" w:cs="Arial"/>
          <w:b/>
          <w:b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FE4224">
        <w:rPr>
          <w:rFonts w:ascii="Arial" w:eastAsia="Times New Roman" w:hAnsi="Arial" w:cs="Arial"/>
          <w:b/>
          <w:bCs/>
          <w:lang w:eastAsia="en-GB"/>
        </w:rPr>
        <w:t>each</w:t>
      </w:r>
      <w:r w:rsidR="2ED03A9B" w:rsidRPr="00FE4224">
        <w:rPr>
          <w:rFonts w:ascii="Arial" w:eastAsia="Times New Roman" w:hAnsi="Arial" w:cs="Arial"/>
          <w:lang w:eastAsia="en-GB"/>
        </w:rPr>
        <w:t xml:space="preserve"> </w:t>
      </w:r>
      <w:r w:rsidR="2ED03A9B" w:rsidRPr="0B4505FB">
        <w:rPr>
          <w:rFonts w:ascii="Arial" w:eastAsia="Times New Roman" w:hAnsi="Arial" w:cs="Arial"/>
          <w:lang w:eastAsia="en-GB"/>
        </w:rPr>
        <w:t>of the following titles:</w:t>
      </w:r>
      <w:r w:rsidR="2ED03A9B" w:rsidRPr="0B4505FB">
        <w:rPr>
          <w:rFonts w:ascii="Arial" w:eastAsia="Times New Roman" w:hAnsi="Arial" w:cs="Arial"/>
          <w:i/>
          <w:iCs/>
          <w:lang w:eastAsia="en-GB"/>
        </w:rPr>
        <w:t xml:space="preserve"> </w:t>
      </w:r>
    </w:p>
    <w:p w14:paraId="0C39FADD" w14:textId="4440DAF5" w:rsidR="00FE4224" w:rsidRDefault="00FE4224" w:rsidP="00D6018F">
      <w:pPr>
        <w:spacing w:after="0" w:line="276" w:lineRule="auto"/>
        <w:ind w:left="567" w:right="531"/>
        <w:rPr>
          <w:rFonts w:ascii="Arial" w:eastAsia="Times New Roman" w:hAnsi="Arial" w:cs="Arial"/>
          <w:lang w:eastAsia="en-GB"/>
        </w:rPr>
      </w:pPr>
    </w:p>
    <w:p w14:paraId="071CBDC0" w14:textId="77777777" w:rsidR="00FE4224" w:rsidRPr="00FE4224" w:rsidRDefault="00FE4224" w:rsidP="00D6018F">
      <w:pPr>
        <w:spacing w:after="0" w:line="276" w:lineRule="auto"/>
        <w:ind w:left="567" w:right="531"/>
        <w:rPr>
          <w:rFonts w:ascii="Arial" w:eastAsia="Times New Roman" w:hAnsi="Arial" w:cs="Arial"/>
          <w:lang w:eastAsia="en-GB"/>
        </w:rPr>
      </w:pPr>
    </w:p>
    <w:p w14:paraId="34D88DCE" w14:textId="5B295445" w:rsidR="008A27A7" w:rsidRDefault="00BC461A"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7737B8CD" w:rsidRPr="00BC461A">
        <w:rPr>
          <w:rFonts w:ascii="Arial" w:eastAsia="Times New Roman" w:hAnsi="Arial" w:cs="Arial"/>
          <w:b/>
          <w:bCs/>
          <w:lang w:eastAsia="en-GB"/>
        </w:rPr>
        <w:t>:</w:t>
      </w:r>
    </w:p>
    <w:p w14:paraId="7A61BC52" w14:textId="7FE6A402" w:rsidR="0085556E" w:rsidRPr="006C3C20" w:rsidRDefault="008A27A7" w:rsidP="001E376F">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Analyse</w:t>
      </w:r>
      <w:r w:rsidRPr="006C3C20">
        <w:rPr>
          <w:rFonts w:ascii="Arial" w:eastAsia="Times New Roman" w:hAnsi="Arial" w:cs="Arial"/>
          <w:lang w:eastAsia="en-GB"/>
        </w:rPr>
        <w:t xml:space="preserve"> the role of independent bodies (i.e. IOPC/HMICFRS) in holding the police accountable to those they serve</w:t>
      </w:r>
      <w:r w:rsidR="001E376F" w:rsidRPr="006C3C20">
        <w:rPr>
          <w:rFonts w:ascii="Arial" w:eastAsia="Times New Roman" w:hAnsi="Arial" w:cs="Arial"/>
          <w:lang w:eastAsia="en-GB"/>
        </w:rPr>
        <w:t xml:space="preserve">. </w:t>
      </w:r>
      <w:r w:rsidR="0085556E" w:rsidRPr="006C3C20">
        <w:rPr>
          <w:rFonts w:ascii="Arial" w:eastAsia="Times New Roman" w:hAnsi="Arial" w:cs="Arial"/>
          <w:u w:val="single"/>
          <w:lang w:eastAsia="en-GB"/>
        </w:rPr>
        <w:t>Consider how and why</w:t>
      </w:r>
      <w:r w:rsidR="0085556E" w:rsidRPr="006C3C20">
        <w:rPr>
          <w:rFonts w:ascii="Arial" w:eastAsia="Times New Roman" w:hAnsi="Arial" w:cs="Arial"/>
          <w:lang w:eastAsia="en-GB"/>
        </w:rPr>
        <w:t xml:space="preserve"> it is necessary to hold the police to account, and the effectiveness of these independent bodies </w:t>
      </w:r>
      <w:r w:rsidR="00310CD5" w:rsidRPr="006C3C20">
        <w:rPr>
          <w:rFonts w:ascii="Arial" w:eastAsia="Times New Roman" w:hAnsi="Arial" w:cs="Arial"/>
          <w:lang w:eastAsia="en-GB"/>
        </w:rPr>
        <w:t>at fulfilling this task. You should also consider how else the police might be held to account</w:t>
      </w:r>
      <w:r w:rsidR="00A86BFD" w:rsidRPr="006C3C20">
        <w:rPr>
          <w:rFonts w:ascii="Arial" w:eastAsia="Times New Roman" w:hAnsi="Arial" w:cs="Arial"/>
          <w:lang w:eastAsia="en-GB"/>
        </w:rPr>
        <w:t>, includ</w:t>
      </w:r>
      <w:r w:rsidR="00C314B1">
        <w:rPr>
          <w:rFonts w:ascii="Arial" w:eastAsia="Times New Roman" w:hAnsi="Arial" w:cs="Arial"/>
          <w:lang w:eastAsia="en-GB"/>
        </w:rPr>
        <w:t>ing</w:t>
      </w:r>
      <w:r w:rsidR="00A86BFD" w:rsidRPr="006C3C20">
        <w:rPr>
          <w:rFonts w:ascii="Arial" w:eastAsia="Times New Roman" w:hAnsi="Arial" w:cs="Arial"/>
          <w:lang w:eastAsia="en-GB"/>
        </w:rPr>
        <w:t xml:space="preserve"> whether any </w:t>
      </w:r>
      <w:r w:rsidR="00B57AD4" w:rsidRPr="006C3C20">
        <w:rPr>
          <w:rFonts w:ascii="Arial" w:eastAsia="Times New Roman" w:hAnsi="Arial" w:cs="Arial"/>
          <w:lang w:eastAsia="en-GB"/>
        </w:rPr>
        <w:t>policies are in place internally to prevent this</w:t>
      </w:r>
      <w:r w:rsidR="00310CD5" w:rsidRPr="006C3C20">
        <w:rPr>
          <w:rFonts w:ascii="Arial" w:eastAsia="Times New Roman" w:hAnsi="Arial" w:cs="Arial"/>
          <w:lang w:eastAsia="en-GB"/>
        </w:rPr>
        <w:t>.</w:t>
      </w:r>
    </w:p>
    <w:p w14:paraId="416A79EE" w14:textId="4A793557" w:rsidR="00FE4224" w:rsidRPr="006C3C20" w:rsidRDefault="00F1240E"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27001A2E" w14:textId="77777777" w:rsidR="00F1240E" w:rsidRPr="006C3C20" w:rsidRDefault="00F1240E" w:rsidP="00D6018F">
      <w:pPr>
        <w:spacing w:after="0" w:line="276" w:lineRule="auto"/>
        <w:ind w:left="567" w:right="531"/>
        <w:rPr>
          <w:rFonts w:ascii="Arial" w:eastAsia="Times New Roman" w:hAnsi="Arial" w:cs="Arial"/>
          <w:lang w:eastAsia="en-GB"/>
        </w:rPr>
      </w:pPr>
    </w:p>
    <w:p w14:paraId="54DC39F1" w14:textId="77777777" w:rsidR="00FE4224" w:rsidRPr="006C3C20" w:rsidRDefault="00FE4224" w:rsidP="00D6018F">
      <w:pPr>
        <w:spacing w:after="0" w:line="276" w:lineRule="auto"/>
        <w:ind w:left="567" w:right="531"/>
        <w:rPr>
          <w:rFonts w:ascii="Arial" w:eastAsia="Times New Roman" w:hAnsi="Arial" w:cs="Arial"/>
          <w:lang w:eastAsia="en-GB"/>
        </w:rPr>
      </w:pPr>
    </w:p>
    <w:p w14:paraId="5C3B649F" w14:textId="6A8CD4C8"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two</w:t>
      </w:r>
      <w:r w:rsidR="2D4F8166" w:rsidRPr="006C3C20">
        <w:rPr>
          <w:rFonts w:ascii="Arial" w:eastAsia="Times New Roman" w:hAnsi="Arial" w:cs="Arial"/>
          <w:b/>
          <w:bCs/>
          <w:lang w:eastAsia="en-GB"/>
        </w:rPr>
        <w:t>:</w:t>
      </w:r>
      <w:r w:rsidR="2D4F8166" w:rsidRPr="006C3C20">
        <w:rPr>
          <w:rFonts w:ascii="Arial" w:eastAsia="Times New Roman" w:hAnsi="Arial" w:cs="Arial"/>
          <w:lang w:eastAsia="en-GB"/>
        </w:rPr>
        <w:t xml:space="preserve"> </w:t>
      </w:r>
    </w:p>
    <w:p w14:paraId="62A34F91" w14:textId="01884BB1" w:rsidR="00CE7B78" w:rsidRPr="006C3C20" w:rsidRDefault="00F507C5"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u w:val="single"/>
          <w:lang w:eastAsia="en-GB"/>
        </w:rPr>
        <w:t>Evaluate</w:t>
      </w:r>
      <w:r w:rsidRPr="006C3C20">
        <w:rPr>
          <w:rFonts w:ascii="Arial" w:eastAsia="Times New Roman" w:hAnsi="Arial" w:cs="Arial"/>
          <w:lang w:eastAsia="en-GB"/>
        </w:rPr>
        <w:t xml:space="preserve"> the effect of </w:t>
      </w:r>
      <w:r w:rsidR="00934871" w:rsidRPr="006C3C20">
        <w:rPr>
          <w:rFonts w:ascii="Arial" w:eastAsia="Times New Roman" w:hAnsi="Arial" w:cs="Arial"/>
          <w:lang w:eastAsia="en-GB"/>
        </w:rPr>
        <w:t>multi-culturalism on policing ethics and values</w:t>
      </w:r>
      <w:r w:rsidR="00277A15" w:rsidRPr="006C3C20">
        <w:rPr>
          <w:rFonts w:ascii="Arial" w:eastAsia="Times New Roman" w:hAnsi="Arial" w:cs="Arial"/>
          <w:lang w:eastAsia="en-GB"/>
        </w:rPr>
        <w:t>, and</w:t>
      </w:r>
      <w:r w:rsidR="00934871" w:rsidRPr="006C3C20">
        <w:rPr>
          <w:rFonts w:ascii="Arial" w:eastAsia="Times New Roman" w:hAnsi="Arial" w:cs="Arial"/>
          <w:lang w:eastAsia="en-GB"/>
        </w:rPr>
        <w:t xml:space="preserve"> </w:t>
      </w:r>
      <w:r w:rsidR="00277A15" w:rsidRPr="006C3C20">
        <w:rPr>
          <w:rFonts w:ascii="Arial" w:eastAsia="Times New Roman" w:hAnsi="Arial" w:cs="Arial"/>
          <w:u w:val="single"/>
          <w:lang w:eastAsia="en-GB"/>
        </w:rPr>
        <w:t>examine</w:t>
      </w:r>
      <w:r w:rsidR="00277A15" w:rsidRPr="006C3C20">
        <w:rPr>
          <w:rFonts w:ascii="Arial" w:eastAsia="Times New Roman" w:hAnsi="Arial" w:cs="Arial"/>
          <w:lang w:eastAsia="en-GB"/>
        </w:rPr>
        <w:t xml:space="preserve"> how officers police diverse communities.</w:t>
      </w:r>
      <w:r w:rsidR="00217DF6" w:rsidRPr="006C3C20">
        <w:rPr>
          <w:rFonts w:ascii="Arial" w:eastAsia="Times New Roman" w:hAnsi="Arial" w:cs="Arial"/>
          <w:lang w:eastAsia="en-GB"/>
        </w:rPr>
        <w:t xml:space="preserve"> Your answer should be based on academic research, rather than personal experience.</w:t>
      </w:r>
    </w:p>
    <w:p w14:paraId="421F4A18" w14:textId="77777777" w:rsidR="00FB6C83" w:rsidRPr="006C3C20"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08362E7F" w14:textId="1FA7A832" w:rsidR="008A27A7" w:rsidRPr="006C3C20" w:rsidRDefault="008A27A7"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7DEC513D" w14:textId="77777777" w:rsidR="00FE4224" w:rsidRPr="006C3C20" w:rsidRDefault="00FE4224"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043A30F3" w14:textId="216BA93D" w:rsidR="008A27A7" w:rsidRPr="006C3C20" w:rsidRDefault="00BC461A" w:rsidP="00D6018F">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Essay three</w:t>
      </w:r>
      <w:r w:rsidR="681A8323" w:rsidRPr="006C3C20">
        <w:rPr>
          <w:rFonts w:ascii="Arial" w:eastAsia="Times New Roman" w:hAnsi="Arial" w:cs="Arial"/>
          <w:b/>
          <w:bCs/>
          <w:lang w:eastAsia="en-GB"/>
        </w:rPr>
        <w:t>:</w:t>
      </w:r>
      <w:r w:rsidR="008A27A7" w:rsidRPr="006C3C20">
        <w:rPr>
          <w:rFonts w:ascii="Arial" w:eastAsia="Times New Roman" w:hAnsi="Arial" w:cs="Arial"/>
          <w:b/>
          <w:bCs/>
          <w:lang w:eastAsia="en-GB"/>
        </w:rPr>
        <w:t xml:space="preserve"> </w:t>
      </w:r>
    </w:p>
    <w:p w14:paraId="24223317" w14:textId="6326377C" w:rsidR="00C76BAA" w:rsidRPr="006C3C20" w:rsidRDefault="0006581A" w:rsidP="00D6018F">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Assess</w:t>
      </w:r>
      <w:r w:rsidRPr="006C3C20">
        <w:rPr>
          <w:rFonts w:ascii="Arial" w:eastAsia="Times New Roman" w:hAnsi="Arial" w:cs="Arial"/>
          <w:lang w:eastAsia="en-GB"/>
        </w:rPr>
        <w:t xml:space="preserve"> the impact of early intervention </w:t>
      </w:r>
      <w:r w:rsidR="00394A6C" w:rsidRPr="006C3C20">
        <w:rPr>
          <w:rFonts w:ascii="Arial" w:eastAsia="Times New Roman" w:hAnsi="Arial" w:cs="Arial"/>
          <w:lang w:eastAsia="en-GB"/>
        </w:rPr>
        <w:t>and partnership approaches in reducing re-offending in relation to gang-related activity</w:t>
      </w:r>
      <w:r w:rsidR="00ED73BD" w:rsidRPr="006C3C20">
        <w:rPr>
          <w:rFonts w:ascii="Arial" w:eastAsia="Times New Roman" w:hAnsi="Arial" w:cs="Arial"/>
          <w:lang w:eastAsia="en-GB"/>
        </w:rPr>
        <w:t xml:space="preserve">. Your answer should </w:t>
      </w:r>
      <w:r w:rsidR="00ED73BD" w:rsidRPr="00E03E8F">
        <w:rPr>
          <w:rFonts w:ascii="Arial" w:eastAsia="Times New Roman" w:hAnsi="Arial" w:cs="Arial"/>
          <w:u w:val="single"/>
          <w:lang w:eastAsia="en-GB"/>
        </w:rPr>
        <w:t>consider</w:t>
      </w:r>
      <w:r w:rsidR="00ED73BD" w:rsidRPr="006C3C20">
        <w:rPr>
          <w:rFonts w:ascii="Arial" w:eastAsia="Times New Roman" w:hAnsi="Arial" w:cs="Arial"/>
          <w:lang w:eastAsia="en-GB"/>
        </w:rPr>
        <w:t xml:space="preserve"> theories relating to the onset of offending</w:t>
      </w:r>
      <w:r w:rsidR="002025D1" w:rsidRPr="006C3C20">
        <w:rPr>
          <w:rFonts w:ascii="Arial" w:eastAsia="Times New Roman" w:hAnsi="Arial" w:cs="Arial"/>
          <w:lang w:eastAsia="en-GB"/>
        </w:rPr>
        <w:t>, and comment on how these influence relevant interventions and approaches.</w:t>
      </w:r>
    </w:p>
    <w:p w14:paraId="456A54EF" w14:textId="45CB5254" w:rsidR="00FB6C83" w:rsidRPr="006C3C20"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F694331" w14:textId="6DF59183" w:rsidR="00FE4224" w:rsidRPr="006C3C20" w:rsidRDefault="00FE4224" w:rsidP="00D6018F">
      <w:pPr>
        <w:spacing w:after="0" w:line="276" w:lineRule="auto"/>
        <w:ind w:left="567" w:right="531"/>
        <w:rPr>
          <w:rFonts w:ascii="Arial" w:eastAsia="Times New Roman" w:hAnsi="Arial" w:cs="Arial"/>
          <w:lang w:eastAsia="en-GB"/>
        </w:rPr>
      </w:pPr>
    </w:p>
    <w:p w14:paraId="00DC2E47" w14:textId="77777777" w:rsidR="00FE4224" w:rsidRPr="006C3C20" w:rsidRDefault="00FE4224" w:rsidP="00D6018F">
      <w:pPr>
        <w:spacing w:after="0" w:line="276" w:lineRule="auto"/>
        <w:ind w:left="567" w:right="531"/>
        <w:rPr>
          <w:rFonts w:ascii="Arial" w:eastAsia="Times New Roman" w:hAnsi="Arial" w:cs="Arial"/>
          <w:lang w:eastAsia="en-GB"/>
        </w:rPr>
      </w:pPr>
    </w:p>
    <w:p w14:paraId="5BC9AAAD" w14:textId="15817CE7"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3F863814" w:rsidRPr="006C3C20">
        <w:rPr>
          <w:rFonts w:ascii="Arial" w:eastAsia="Times New Roman" w:hAnsi="Arial" w:cs="Arial"/>
          <w:b/>
          <w:bCs/>
          <w:lang w:eastAsia="en-GB"/>
        </w:rPr>
        <w:t>:</w:t>
      </w:r>
      <w:r w:rsidR="008A27A7" w:rsidRPr="006C3C20">
        <w:rPr>
          <w:rFonts w:ascii="Arial" w:eastAsia="Times New Roman" w:hAnsi="Arial" w:cs="Arial"/>
          <w:lang w:eastAsia="en-GB"/>
        </w:rPr>
        <w:t xml:space="preserve"> </w:t>
      </w:r>
    </w:p>
    <w:p w14:paraId="6A68562E" w14:textId="68483CB8" w:rsidR="00F43C4D" w:rsidRPr="00BC461A" w:rsidRDefault="008A27A7" w:rsidP="00D6018F">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u w:val="single"/>
          <w:lang w:eastAsia="en-GB"/>
        </w:rPr>
        <w:t>Analyse</w:t>
      </w:r>
      <w:r w:rsidRPr="006C3C20">
        <w:rPr>
          <w:rFonts w:ascii="Arial" w:eastAsia="Times New Roman" w:hAnsi="Arial" w:cs="Arial"/>
          <w:lang w:eastAsia="en-GB"/>
        </w:rPr>
        <w:t xml:space="preserve"> potential links between serious and organised crime and </w:t>
      </w:r>
      <w:r w:rsidR="00286627" w:rsidRPr="006C3C20">
        <w:rPr>
          <w:rFonts w:ascii="Arial" w:eastAsia="Times New Roman" w:hAnsi="Arial" w:cs="Arial"/>
          <w:lang w:eastAsia="en-GB"/>
        </w:rPr>
        <w:t>public</w:t>
      </w:r>
      <w:r w:rsidR="00541E81" w:rsidRPr="006C3C20">
        <w:rPr>
          <w:rFonts w:ascii="Arial" w:eastAsia="Times New Roman" w:hAnsi="Arial" w:cs="Arial"/>
          <w:lang w:eastAsia="en-GB"/>
        </w:rPr>
        <w:t xml:space="preserve"> protection issue</w:t>
      </w:r>
      <w:r w:rsidR="00F24103" w:rsidRPr="006C3C20">
        <w:rPr>
          <w:rFonts w:ascii="Arial" w:eastAsia="Times New Roman" w:hAnsi="Arial" w:cs="Arial"/>
          <w:lang w:eastAsia="en-GB"/>
        </w:rPr>
        <w:t>s</w:t>
      </w:r>
      <w:r w:rsidR="00AB0700" w:rsidRPr="006C3C20">
        <w:rPr>
          <w:rFonts w:ascii="Arial" w:eastAsia="Times New Roman" w:hAnsi="Arial" w:cs="Arial"/>
          <w:lang w:eastAsia="en-GB"/>
        </w:rPr>
        <w:t xml:space="preserve">, and </w:t>
      </w:r>
      <w:r w:rsidR="00286627" w:rsidRPr="006C3C20">
        <w:rPr>
          <w:rFonts w:ascii="Arial" w:eastAsia="Times New Roman" w:hAnsi="Arial" w:cs="Arial"/>
          <w:u w:val="single"/>
          <w:lang w:eastAsia="en-GB"/>
        </w:rPr>
        <w:t>evaluate</w:t>
      </w:r>
      <w:r w:rsidR="00286627" w:rsidRPr="006C3C20">
        <w:rPr>
          <w:rFonts w:ascii="Arial" w:eastAsia="Times New Roman" w:hAnsi="Arial" w:cs="Arial"/>
          <w:lang w:eastAsia="en-GB"/>
        </w:rPr>
        <w:t xml:space="preserve"> the effec</w:t>
      </w:r>
      <w:r w:rsidR="00937988" w:rsidRPr="006C3C20">
        <w:rPr>
          <w:rFonts w:ascii="Arial" w:eastAsia="Times New Roman" w:hAnsi="Arial" w:cs="Arial"/>
          <w:lang w:eastAsia="en-GB"/>
        </w:rPr>
        <w:t xml:space="preserve">tiveness </w:t>
      </w:r>
      <w:r w:rsidR="00F24103" w:rsidRPr="006C3C20">
        <w:rPr>
          <w:rFonts w:ascii="Arial" w:eastAsia="Times New Roman" w:hAnsi="Arial" w:cs="Arial"/>
          <w:lang w:eastAsia="en-GB"/>
        </w:rPr>
        <w:t>of current public protection practices in investigating such incidents</w:t>
      </w:r>
      <w:r w:rsidR="0025079F" w:rsidRPr="006C3C20">
        <w:rPr>
          <w:rFonts w:ascii="Arial" w:eastAsia="Times New Roman" w:hAnsi="Arial" w:cs="Arial"/>
          <w:lang w:eastAsia="en-GB"/>
        </w:rPr>
        <w:t>.</w:t>
      </w:r>
      <w:r w:rsidR="00E656D2" w:rsidRPr="006C3C20">
        <w:rPr>
          <w:rFonts w:ascii="Arial" w:eastAsia="Times New Roman" w:hAnsi="Arial" w:cs="Arial"/>
          <w:lang w:eastAsia="en-GB"/>
        </w:rPr>
        <w:t xml:space="preserve"> You</w:t>
      </w:r>
      <w:r w:rsidR="00774E70" w:rsidRPr="006C3C20">
        <w:rPr>
          <w:rFonts w:ascii="Arial" w:eastAsia="Times New Roman" w:hAnsi="Arial" w:cs="Arial"/>
          <w:lang w:eastAsia="en-GB"/>
        </w:rPr>
        <w:t>r answer</w:t>
      </w:r>
      <w:r w:rsidR="00E656D2" w:rsidRPr="006C3C20">
        <w:rPr>
          <w:rFonts w:ascii="Arial" w:eastAsia="Times New Roman" w:hAnsi="Arial" w:cs="Arial"/>
          <w:lang w:eastAsia="en-GB"/>
        </w:rPr>
        <w:t xml:space="preserve"> should </w:t>
      </w:r>
      <w:r w:rsidR="00CF3E5A" w:rsidRPr="006C3C20">
        <w:rPr>
          <w:rFonts w:ascii="Arial" w:eastAsia="Times New Roman" w:hAnsi="Arial" w:cs="Arial"/>
          <w:lang w:eastAsia="en-GB"/>
        </w:rPr>
        <w:t>indicate why</w:t>
      </w:r>
      <w:r w:rsidR="00E656D2" w:rsidRPr="006C3C20">
        <w:rPr>
          <w:rFonts w:ascii="Arial" w:eastAsia="Times New Roman" w:hAnsi="Arial" w:cs="Arial"/>
          <w:lang w:eastAsia="en-GB"/>
        </w:rPr>
        <w:t xml:space="preserve"> certain groups might be targeted by S/OCGs. </w:t>
      </w:r>
      <w:r w:rsidR="0025079F" w:rsidRPr="006C3C20">
        <w:rPr>
          <w:rFonts w:ascii="Arial" w:eastAsia="Times New Roman" w:hAnsi="Arial" w:cs="Arial"/>
          <w:lang w:eastAsia="en-GB"/>
        </w:rPr>
        <w:t>Rather than relying on personal experience, support your answer with relevant evidence drawn from academic sources.</w:t>
      </w:r>
    </w:p>
    <w:p w14:paraId="1B4922FA" w14:textId="77777777" w:rsidR="00FB6C83" w:rsidRPr="00FB6C83" w:rsidRDefault="00FB6C83"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515797F5" w14:textId="286D615B"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13898C7F" w14:textId="65AC57A0" w:rsidR="007F099C" w:rsidRDefault="007F099C" w:rsidP="00F464C7">
      <w:pPr>
        <w:spacing w:after="0" w:line="240" w:lineRule="auto"/>
        <w:ind w:right="531"/>
        <w:rPr>
          <w:rFonts w:ascii="Arial" w:eastAsia="Times New Roman" w:hAnsi="Arial" w:cs="Arial"/>
          <w:sz w:val="24"/>
          <w:szCs w:val="24"/>
          <w:lang w:eastAsia="en-GB"/>
        </w:rPr>
      </w:pPr>
    </w:p>
    <w:p w14:paraId="1FAA8405" w14:textId="6B97870F" w:rsidR="00F464C7" w:rsidRDefault="00F464C7" w:rsidP="00F464C7">
      <w:pPr>
        <w:spacing w:after="0" w:line="240" w:lineRule="auto"/>
        <w:ind w:right="531"/>
        <w:rPr>
          <w:rFonts w:ascii="Arial" w:eastAsia="Times New Roman" w:hAnsi="Arial" w:cs="Arial"/>
          <w:sz w:val="24"/>
          <w:szCs w:val="24"/>
          <w:lang w:eastAsia="en-GB"/>
        </w:rPr>
      </w:pPr>
    </w:p>
    <w:p w14:paraId="2F254316" w14:textId="438B678D" w:rsidR="00F464C7" w:rsidRDefault="00F464C7" w:rsidP="00F464C7">
      <w:pPr>
        <w:spacing w:after="0" w:line="240" w:lineRule="auto"/>
        <w:ind w:right="531"/>
        <w:rPr>
          <w:rFonts w:ascii="Arial" w:eastAsia="Times New Roman" w:hAnsi="Arial" w:cs="Arial"/>
          <w:sz w:val="24"/>
          <w:szCs w:val="24"/>
          <w:lang w:eastAsia="en-GB"/>
        </w:rPr>
      </w:pPr>
    </w:p>
    <w:p w14:paraId="56106DC7" w14:textId="4F50582A" w:rsidR="00F464C7" w:rsidRDefault="00F464C7" w:rsidP="00F464C7">
      <w:pPr>
        <w:spacing w:after="0" w:line="240" w:lineRule="auto"/>
        <w:ind w:right="531"/>
        <w:rPr>
          <w:rFonts w:ascii="Arial" w:eastAsia="Times New Roman" w:hAnsi="Arial" w:cs="Arial"/>
          <w:sz w:val="24"/>
          <w:szCs w:val="24"/>
          <w:lang w:eastAsia="en-GB"/>
        </w:rPr>
      </w:pPr>
    </w:p>
    <w:p w14:paraId="58531A2C" w14:textId="07089746" w:rsidR="00F464C7" w:rsidRDefault="00F464C7" w:rsidP="00F464C7">
      <w:pPr>
        <w:spacing w:after="0" w:line="240" w:lineRule="auto"/>
        <w:ind w:right="531"/>
        <w:rPr>
          <w:rFonts w:ascii="Arial" w:eastAsia="Times New Roman" w:hAnsi="Arial" w:cs="Arial"/>
          <w:sz w:val="24"/>
          <w:szCs w:val="24"/>
          <w:lang w:eastAsia="en-GB"/>
        </w:rPr>
      </w:pPr>
    </w:p>
    <w:p w14:paraId="6FA0162B" w14:textId="77777777" w:rsidR="00E93FAF" w:rsidRPr="00876921" w:rsidRDefault="00E93FAF" w:rsidP="00F464C7">
      <w:pPr>
        <w:spacing w:after="0" w:line="240" w:lineRule="auto"/>
        <w:ind w:right="531"/>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D6018F">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D6018F">
      <w:pPr>
        <w:spacing w:after="0" w:line="240" w:lineRule="auto"/>
        <w:ind w:left="567" w:right="531"/>
        <w:jc w:val="both"/>
        <w:rPr>
          <w:rFonts w:ascii="Arial" w:eastAsia="Times New Roman" w:hAnsi="Arial" w:cs="Arial"/>
          <w:lang w:eastAsia="en-GB"/>
        </w:rPr>
      </w:pPr>
    </w:p>
    <w:p w14:paraId="100ECB6C"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3B696C6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18FEF156" w14:textId="7827CFA3"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sidR="005C37E6">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sidR="002D27E5">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4E34E7" w:rsidRPr="00382491">
        <w:rPr>
          <w:rFonts w:ascii="Arial" w:hAnsi="Arial" w:cs="Arial"/>
          <w:iCs/>
          <w:sz w:val="24"/>
          <w:szCs w:val="24"/>
        </w:rPr>
        <w:t xml:space="preserve">using </w:t>
      </w:r>
      <w:r w:rsidR="004E34E7">
        <w:rPr>
          <w:rFonts w:ascii="Arial" w:hAnsi="Arial" w:cs="Arial"/>
          <w:iCs/>
          <w:sz w:val="24"/>
          <w:szCs w:val="24"/>
        </w:rPr>
        <w:t>Harvard referencing conventions; this includes</w:t>
      </w:r>
      <w:r w:rsidR="004E34E7" w:rsidRPr="00382491">
        <w:rPr>
          <w:rFonts w:ascii="Arial" w:hAnsi="Arial" w:cs="Arial"/>
          <w:iCs/>
          <w:sz w:val="24"/>
          <w:szCs w:val="24"/>
        </w:rPr>
        <w:t xml:space="preserve"> in-text citations and a reference list at the end of your work.</w:t>
      </w:r>
    </w:p>
    <w:p w14:paraId="077D3D46"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34D58357" w14:textId="33095553" w:rsidR="00763CB3" w:rsidRPr="00853CC1"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sidR="00853CC1">
        <w:rPr>
          <w:rFonts w:ascii="Arial" w:eastAsia="Times New Roman" w:hAnsi="Arial" w:cs="Arial"/>
          <w:iCs/>
          <w:sz w:val="24"/>
          <w:szCs w:val="24"/>
          <w:lang w:eastAsia="en-GB"/>
        </w:rPr>
        <w:t xml:space="preserve">the </w:t>
      </w:r>
      <w:r w:rsidRPr="00853CC1">
        <w:rPr>
          <w:rFonts w:ascii="Arial" w:eastAsia="Times New Roman" w:hAnsi="Arial" w:cs="Arial"/>
          <w:iCs/>
          <w:sz w:val="24"/>
          <w:szCs w:val="24"/>
          <w:lang w:eastAsia="en-GB"/>
        </w:rPr>
        <w:t>reading list to help you find relevant sources. Do not use Wikipedia or ‘red top’ newspapers</w:t>
      </w:r>
      <w:r w:rsidR="00853CC1">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sidR="00B52960">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sidR="00B52960">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sidR="00436F68">
        <w:rPr>
          <w:rFonts w:ascii="Arial" w:eastAsia="Times New Roman" w:hAnsi="Arial" w:cs="Arial"/>
          <w:iCs/>
          <w:sz w:val="24"/>
          <w:szCs w:val="24"/>
          <w:lang w:eastAsia="en-GB"/>
        </w:rPr>
        <w:t xml:space="preserve">You must </w:t>
      </w:r>
      <w:r w:rsidR="00B52960">
        <w:rPr>
          <w:rFonts w:ascii="Arial" w:eastAsia="Times New Roman" w:hAnsi="Arial" w:cs="Arial"/>
          <w:iCs/>
          <w:sz w:val="24"/>
          <w:szCs w:val="24"/>
          <w:lang w:eastAsia="en-GB"/>
        </w:rPr>
        <w:t>not</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use</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 xml:space="preserve">or refer to </w:t>
      </w:r>
      <w:r w:rsidR="00436F68">
        <w:rPr>
          <w:rFonts w:ascii="Arial" w:eastAsia="Times New Roman" w:hAnsi="Arial" w:cs="Arial"/>
          <w:iCs/>
          <w:sz w:val="24"/>
          <w:szCs w:val="24"/>
          <w:lang w:eastAsia="en-GB"/>
        </w:rPr>
        <w:t>‘model answers’ produced by essay mills. If in doubt, seek advice from a lecturer or an academic librarian.</w:t>
      </w:r>
    </w:p>
    <w:p w14:paraId="7E1C60BE" w14:textId="1833EFE4" w:rsidR="00763CB3" w:rsidRDefault="00763CB3" w:rsidP="00D6018F">
      <w:pPr>
        <w:spacing w:after="0" w:line="276" w:lineRule="auto"/>
        <w:ind w:left="567" w:right="531"/>
        <w:jc w:val="both"/>
        <w:rPr>
          <w:rFonts w:ascii="Arial" w:eastAsia="Times New Roman" w:hAnsi="Arial" w:cs="Arial"/>
          <w:sz w:val="24"/>
          <w:szCs w:val="24"/>
          <w:lang w:eastAsia="en-GB"/>
        </w:rPr>
      </w:pPr>
    </w:p>
    <w:p w14:paraId="1B86BB46" w14:textId="77777777" w:rsidR="00BE2F4B" w:rsidRPr="00876921" w:rsidRDefault="00BE2F4B" w:rsidP="00D6018F">
      <w:pPr>
        <w:spacing w:after="0" w:line="276" w:lineRule="auto"/>
        <w:ind w:left="567" w:right="531"/>
        <w:jc w:val="both"/>
        <w:rPr>
          <w:rFonts w:ascii="Arial" w:eastAsia="Times New Roman" w:hAnsi="Arial" w:cs="Arial"/>
          <w:sz w:val="24"/>
          <w:szCs w:val="24"/>
          <w:lang w:eastAsia="en-GB"/>
        </w:rPr>
      </w:pPr>
    </w:p>
    <w:p w14:paraId="21B8457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51E1A26" w14:textId="5896F4E5" w:rsidR="00763CB3" w:rsidRPr="00BA1BB9" w:rsidRDefault="00763CB3" w:rsidP="00D6018F">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w:t>
      </w:r>
      <w:r w:rsidR="00465812" w:rsidRPr="00BA1BB9">
        <w:rPr>
          <w:rFonts w:ascii="Arial" w:eastAsia="Times New Roman" w:hAnsi="Arial" w:cs="Arial"/>
          <w:sz w:val="24"/>
          <w:szCs w:val="24"/>
          <w:u w:val="single"/>
          <w:lang w:eastAsia="en-GB"/>
        </w:rPr>
        <w:t xml:space="preserve"> a </w:t>
      </w:r>
      <w:r w:rsidRPr="00BA1BB9">
        <w:rPr>
          <w:rFonts w:ascii="Arial" w:eastAsia="Times New Roman" w:hAnsi="Arial" w:cs="Arial"/>
          <w:sz w:val="24"/>
          <w:szCs w:val="24"/>
          <w:u w:val="single"/>
          <w:lang w:eastAsia="en-GB"/>
        </w:rPr>
        <w:t>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sidR="00465812">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developed;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sidR="00BA1BB9">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B1371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4EDDFE18" w14:textId="77777777" w:rsidR="00763CB3" w:rsidRPr="00876921" w:rsidRDefault="00763CB3" w:rsidP="00D6018F">
      <w:pPr>
        <w:spacing w:after="0" w:line="276" w:lineRule="auto"/>
        <w:ind w:left="567" w:right="531"/>
        <w:jc w:val="both"/>
        <w:rPr>
          <w:rFonts w:ascii="Arial" w:eastAsia="Times New Roman" w:hAnsi="Arial" w:cs="Arial"/>
          <w:b/>
          <w:i/>
          <w:sz w:val="24"/>
          <w:szCs w:val="24"/>
          <w:lang w:eastAsia="en-GB"/>
        </w:rPr>
      </w:pPr>
    </w:p>
    <w:p w14:paraId="254C10CC" w14:textId="66B64C0A" w:rsidR="00B7496A" w:rsidRDefault="00763CB3" w:rsidP="00D6018F">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926264">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sidR="00853CC1">
        <w:rPr>
          <w:rFonts w:ascii="Arial" w:eastAsia="Times New Roman" w:hAnsi="Arial" w:cs="Arial"/>
          <w:sz w:val="24"/>
          <w:szCs w:val="24"/>
          <w:lang w:eastAsia="en-GB"/>
        </w:rPr>
        <w:t>the lecture material</w:t>
      </w:r>
      <w:r w:rsidR="00926264">
        <w:rPr>
          <w:rFonts w:ascii="Arial" w:eastAsia="Times New Roman" w:hAnsi="Arial" w:cs="Arial"/>
          <w:sz w:val="24"/>
          <w:szCs w:val="24"/>
          <w:lang w:eastAsia="en-GB"/>
        </w:rPr>
        <w:t>, d</w:t>
      </w:r>
      <w:r w:rsidRPr="00876921">
        <w:rPr>
          <w:rFonts w:ascii="Arial" w:eastAsia="Times New Roman" w:hAnsi="Arial" w:cs="Arial"/>
          <w:sz w:val="24"/>
          <w:szCs w:val="24"/>
          <w:lang w:eastAsia="en-GB"/>
        </w:rPr>
        <w:t>o not simply reproduce</w:t>
      </w:r>
      <w:r w:rsidR="00853CC1">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sidR="00853CC1">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sidR="00853CC1">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sidR="00926264">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sidR="00EF3353">
        <w:rPr>
          <w:rFonts w:ascii="Arial" w:eastAsia="Times New Roman" w:hAnsi="Arial" w:cs="Arial"/>
          <w:sz w:val="24"/>
          <w:szCs w:val="24"/>
          <w:lang w:eastAsia="en-GB"/>
        </w:rPr>
        <w:t xml:space="preserve"> </w:t>
      </w:r>
      <w:r w:rsidR="00EF3353" w:rsidRPr="00926264">
        <w:rPr>
          <w:rFonts w:ascii="Arial" w:eastAsia="Times New Roman" w:hAnsi="Arial" w:cs="Arial"/>
          <w:sz w:val="24"/>
          <w:szCs w:val="24"/>
          <w:u w:val="single"/>
          <w:lang w:eastAsia="en-GB"/>
        </w:rPr>
        <w:t>Summarising and paraphrasing</w:t>
      </w:r>
      <w:r w:rsidR="00EF3353">
        <w:rPr>
          <w:rFonts w:ascii="Arial" w:eastAsia="Times New Roman" w:hAnsi="Arial" w:cs="Arial"/>
          <w:sz w:val="24"/>
          <w:szCs w:val="24"/>
          <w:lang w:eastAsia="en-GB"/>
        </w:rPr>
        <w:t xml:space="preserve"> what you have read will demonstrate your knowledge more effectively than simply quoting</w:t>
      </w:r>
      <w:r w:rsidR="00B7496A">
        <w:rPr>
          <w:rFonts w:ascii="Arial" w:eastAsia="Times New Roman" w:hAnsi="Arial" w:cs="Arial"/>
          <w:sz w:val="24"/>
          <w:szCs w:val="24"/>
          <w:lang w:eastAsia="en-GB"/>
        </w:rPr>
        <w:t xml:space="preserve"> the work of others word for word.</w:t>
      </w:r>
    </w:p>
    <w:p w14:paraId="377563A6" w14:textId="1EDF907F" w:rsidR="00D6018F" w:rsidRDefault="00763CB3" w:rsidP="003257EE">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 xml:space="preserve"> </w:t>
      </w:r>
    </w:p>
    <w:p w14:paraId="01B71FFF" w14:textId="77777777" w:rsidR="007F099C" w:rsidRPr="00876921" w:rsidRDefault="007F099C" w:rsidP="003257EE">
      <w:pPr>
        <w:spacing w:after="0" w:line="276" w:lineRule="auto"/>
        <w:ind w:left="567" w:right="531"/>
        <w:jc w:val="both"/>
        <w:rPr>
          <w:rFonts w:ascii="Arial" w:eastAsia="Times New Roman" w:hAnsi="Arial" w:cs="Arial"/>
          <w:sz w:val="24"/>
          <w:szCs w:val="24"/>
          <w:lang w:eastAsia="en-GB"/>
        </w:rPr>
      </w:pPr>
    </w:p>
    <w:p w14:paraId="2D74F90A"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4B08432" w14:textId="19865ECC"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0D4C22">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compare and contrast information.  </w:t>
      </w:r>
      <w:r w:rsidRPr="005E67BB">
        <w:rPr>
          <w:rFonts w:ascii="Arial" w:eastAsia="Times New Roman" w:hAnsi="Arial" w:cs="Arial"/>
          <w:sz w:val="24"/>
          <w:szCs w:val="24"/>
          <w:u w:val="single"/>
          <w:lang w:eastAsia="en-GB"/>
        </w:rPr>
        <w:t xml:space="preserve">This means not just describing </w:t>
      </w:r>
      <w:r w:rsidR="00A52065" w:rsidRPr="005E67BB">
        <w:rPr>
          <w:rFonts w:ascii="Arial" w:eastAsia="Times New Roman" w:hAnsi="Arial" w:cs="Arial"/>
          <w:sz w:val="24"/>
          <w:szCs w:val="24"/>
          <w:u w:val="single"/>
          <w:lang w:eastAsia="en-GB"/>
        </w:rPr>
        <w:t>W</w:t>
      </w:r>
      <w:r w:rsidRPr="005E67BB">
        <w:rPr>
          <w:rFonts w:ascii="Arial" w:eastAsia="Times New Roman" w:hAnsi="Arial" w:cs="Arial"/>
          <w:sz w:val="24"/>
          <w:szCs w:val="24"/>
          <w:u w:val="single"/>
          <w:lang w:eastAsia="en-GB"/>
        </w:rPr>
        <w:t xml:space="preserve">hat </w:t>
      </w:r>
      <w:r w:rsidR="00A52065" w:rsidRPr="005E67BB">
        <w:rPr>
          <w:rFonts w:ascii="Arial" w:eastAsia="Times New Roman" w:hAnsi="Arial" w:cs="Arial"/>
          <w:sz w:val="24"/>
          <w:szCs w:val="24"/>
          <w:u w:val="single"/>
          <w:lang w:eastAsia="en-GB"/>
        </w:rPr>
        <w:t>b</w:t>
      </w:r>
      <w:r w:rsidRPr="005E67BB">
        <w:rPr>
          <w:rFonts w:ascii="Arial" w:eastAsia="Times New Roman" w:hAnsi="Arial" w:cs="Arial"/>
          <w:sz w:val="24"/>
          <w:szCs w:val="24"/>
          <w:u w:val="single"/>
          <w:lang w:eastAsia="en-GB"/>
        </w:rPr>
        <w:t>ut also justifying: Why? How? When? Who? Where? At what cost?</w:t>
      </w:r>
      <w:r w:rsidRPr="00876921">
        <w:rPr>
          <w:rFonts w:ascii="Arial" w:eastAsia="Times New Roman" w:hAnsi="Arial" w:cs="Arial"/>
          <w:sz w:val="24"/>
          <w:szCs w:val="24"/>
          <w:lang w:eastAsia="en-GB"/>
        </w:rPr>
        <w:t xml:space="preserve"> </w:t>
      </w:r>
      <w:r w:rsidR="00A52065">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r w:rsidR="005E67BB">
        <w:rPr>
          <w:rFonts w:ascii="Arial" w:eastAsia="Times New Roman" w:hAnsi="Arial" w:cs="Arial"/>
          <w:sz w:val="24"/>
          <w:szCs w:val="24"/>
          <w:lang w:eastAsia="en-GB"/>
        </w:rPr>
        <w:t>In order to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937C45">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1134E3FC" w14:textId="6D19BA62" w:rsidR="00763CB3" w:rsidRPr="002A5B13" w:rsidRDefault="00763CB3" w:rsidP="00D6018F">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B7496A">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sidR="006C5059">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sidR="006C5059">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00B7496A" w:rsidRPr="006C5059">
        <w:rPr>
          <w:rFonts w:ascii="Arial" w:eastAsia="Times New Roman" w:hAnsi="Arial" w:cs="Arial"/>
          <w:sz w:val="24"/>
          <w:szCs w:val="24"/>
          <w:u w:val="single"/>
          <w:lang w:eastAsia="en-GB"/>
        </w:rPr>
        <w:t>This can be achieved by writing your answer in the third person</w:t>
      </w:r>
      <w:r w:rsidR="00B7496A">
        <w:rPr>
          <w:rFonts w:ascii="Arial" w:eastAsia="Times New Roman" w:hAnsi="Arial" w:cs="Arial"/>
          <w:sz w:val="24"/>
          <w:szCs w:val="24"/>
          <w:lang w:eastAsia="en-GB"/>
        </w:rPr>
        <w:t xml:space="preserve">, </w:t>
      </w:r>
      <w:r w:rsidR="00B7496A">
        <w:rPr>
          <w:rFonts w:ascii="Arial" w:eastAsia="Times New Roman" w:hAnsi="Arial" w:cs="Arial"/>
          <w:i/>
          <w:iCs/>
          <w:sz w:val="24"/>
          <w:szCs w:val="24"/>
          <w:lang w:eastAsia="en-GB"/>
        </w:rPr>
        <w:t>not</w:t>
      </w:r>
      <w:r w:rsidR="00B7496A">
        <w:rPr>
          <w:rFonts w:ascii="Arial" w:eastAsia="Times New Roman" w:hAnsi="Arial" w:cs="Arial"/>
          <w:sz w:val="24"/>
          <w:szCs w:val="24"/>
          <w:lang w:eastAsia="en-GB"/>
        </w:rPr>
        <w:t xml:space="preserve"> the first person as you </w:t>
      </w:r>
      <w:r w:rsidR="002A5B13">
        <w:rPr>
          <w:rFonts w:ascii="Arial" w:eastAsia="Times New Roman" w:hAnsi="Arial" w:cs="Arial"/>
          <w:sz w:val="24"/>
          <w:szCs w:val="24"/>
          <w:lang w:eastAsia="en-GB"/>
        </w:rPr>
        <w:t>would in a reflective person. Academic writing should be objective and impersonal.</w:t>
      </w:r>
    </w:p>
    <w:p w14:paraId="351AF118" w14:textId="7E7FC47F" w:rsidR="00763CB3" w:rsidRDefault="00763CB3" w:rsidP="00D6018F">
      <w:pPr>
        <w:spacing w:after="0" w:line="276" w:lineRule="auto"/>
        <w:ind w:left="567" w:right="531"/>
        <w:jc w:val="both"/>
        <w:rPr>
          <w:rFonts w:ascii="Arial" w:eastAsia="Times New Roman" w:hAnsi="Arial" w:cs="Arial"/>
          <w:b/>
          <w:sz w:val="24"/>
          <w:szCs w:val="24"/>
          <w:lang w:eastAsia="en-GB"/>
        </w:rPr>
      </w:pPr>
    </w:p>
    <w:p w14:paraId="06A23766" w14:textId="77777777" w:rsidR="00BE2F4B" w:rsidRPr="00876921" w:rsidRDefault="00BE2F4B" w:rsidP="00D6018F">
      <w:pPr>
        <w:spacing w:after="0" w:line="276" w:lineRule="auto"/>
        <w:ind w:left="567" w:right="531"/>
        <w:jc w:val="both"/>
        <w:rPr>
          <w:rFonts w:ascii="Arial" w:eastAsia="Times New Roman" w:hAnsi="Arial" w:cs="Arial"/>
          <w:b/>
          <w:sz w:val="24"/>
          <w:szCs w:val="24"/>
          <w:lang w:eastAsia="en-GB"/>
        </w:rPr>
      </w:pPr>
    </w:p>
    <w:p w14:paraId="65A0088C"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7D36A07" w14:textId="094B3ECB"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w:t>
      </w:r>
      <w:r w:rsidR="005855F4">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349789BA"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031C3FC0" w14:textId="3ABF3333" w:rsidR="00763CB3" w:rsidRDefault="00763CB3" w:rsidP="00D6018F">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sidR="00BE2F4B">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sidR="00BE2F4B">
        <w:rPr>
          <w:rFonts w:ascii="Arial" w:eastAsia="Times New Roman" w:hAnsi="Arial" w:cs="Arial"/>
          <w:sz w:val="24"/>
          <w:szCs w:val="24"/>
          <w:lang w:eastAsia="en-GB"/>
        </w:rPr>
        <w:t>, but you need to base your answers on your wider reading rather than relying on your personal knowledge and experience.</w:t>
      </w:r>
    </w:p>
    <w:p w14:paraId="1CEB3680" w14:textId="45CAAF38" w:rsidR="003E27F7" w:rsidRDefault="003E27F7" w:rsidP="00D6018F">
      <w:pPr>
        <w:spacing w:after="0" w:line="276" w:lineRule="auto"/>
        <w:ind w:left="567" w:right="531"/>
        <w:jc w:val="both"/>
        <w:rPr>
          <w:rFonts w:ascii="Arial" w:eastAsia="Times New Roman" w:hAnsi="Arial" w:cs="Arial"/>
          <w:sz w:val="24"/>
          <w:szCs w:val="24"/>
          <w:lang w:eastAsia="en-GB"/>
        </w:rPr>
      </w:pPr>
    </w:p>
    <w:p w14:paraId="0BB0D1A3" w14:textId="51A103EE" w:rsidR="009037F9" w:rsidRDefault="009037F9" w:rsidP="00D6018F">
      <w:pPr>
        <w:spacing w:after="0" w:line="276" w:lineRule="auto"/>
        <w:ind w:left="567" w:right="531"/>
        <w:jc w:val="both"/>
        <w:rPr>
          <w:rFonts w:ascii="Arial" w:eastAsia="Times New Roman" w:hAnsi="Arial" w:cs="Arial"/>
          <w:sz w:val="24"/>
          <w:szCs w:val="24"/>
          <w:lang w:eastAsia="en-GB"/>
        </w:rPr>
      </w:pPr>
    </w:p>
    <w:p w14:paraId="292090A9" w14:textId="77777777" w:rsidR="00FD2183" w:rsidRPr="00876921" w:rsidRDefault="00FD2183" w:rsidP="00D6018F">
      <w:pPr>
        <w:spacing w:after="0" w:line="276" w:lineRule="auto"/>
        <w:ind w:left="567" w:right="531"/>
        <w:jc w:val="both"/>
        <w:rPr>
          <w:rFonts w:ascii="Arial" w:eastAsia="Times New Roman" w:hAnsi="Arial" w:cs="Arial"/>
          <w:sz w:val="24"/>
          <w:szCs w:val="24"/>
          <w:lang w:eastAsia="en-GB"/>
        </w:rPr>
      </w:pPr>
    </w:p>
    <w:p w14:paraId="1967F58E"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lastRenderedPageBreak/>
        <w:t xml:space="preserve">Transferable Skills for Life and Professional Practice </w:t>
      </w:r>
    </w:p>
    <w:p w14:paraId="44440A99"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01576A66" w14:textId="54D07B31"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82264F">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D6018F">
      <w:pPr>
        <w:spacing w:after="0" w:line="276" w:lineRule="auto"/>
        <w:ind w:left="567" w:right="531"/>
        <w:jc w:val="both"/>
        <w:rPr>
          <w:rFonts w:ascii="Arial" w:eastAsia="Times New Roman" w:hAnsi="Arial" w:cs="Arial"/>
          <w:sz w:val="24"/>
          <w:szCs w:val="24"/>
          <w:lang w:eastAsia="en-GB"/>
        </w:rPr>
      </w:pPr>
    </w:p>
    <w:p w14:paraId="4622C8D9" w14:textId="65693BC1" w:rsidR="00763CB3" w:rsidRPr="007079E5"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sidR="00BB69CE">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sidR="007079E5">
        <w:rPr>
          <w:rFonts w:ascii="Arial" w:eastAsia="Times New Roman" w:hAnsi="Arial" w:cs="Arial"/>
          <w:iCs/>
          <w:sz w:val="24"/>
          <w:szCs w:val="24"/>
          <w:lang w:eastAsia="en-GB"/>
        </w:rPr>
        <w:t>Proofread your work to prevent errors such as typos</w:t>
      </w:r>
      <w:r w:rsidR="0078702B">
        <w:rPr>
          <w:rFonts w:ascii="Arial" w:eastAsia="Times New Roman" w:hAnsi="Arial" w:cs="Arial"/>
          <w:iCs/>
          <w:sz w:val="24"/>
          <w:szCs w:val="24"/>
          <w:lang w:eastAsia="en-GB"/>
        </w:rPr>
        <w:t xml:space="preserve"> and unfinished sentences.</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footerReference w:type="default" r:id="rId13"/>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w:t>
            </w:r>
            <w:r w:rsidRPr="00876921">
              <w:rPr>
                <w:rFonts w:ascii="Arial" w:hAnsi="Arial" w:cs="Arial"/>
                <w:lang w:eastAsia="en-GB"/>
              </w:rPr>
              <w:lastRenderedPageBreak/>
              <w:t>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w:t>
            </w:r>
            <w:r w:rsidRPr="00876921">
              <w:rPr>
                <w:rFonts w:ascii="Arial" w:hAnsi="Arial" w:cs="Arial"/>
                <w:lang w:eastAsia="en-GB"/>
              </w:rPr>
              <w:lastRenderedPageBreak/>
              <w:t>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6F861" w14:textId="77777777" w:rsidR="004F622D" w:rsidRDefault="004F622D">
      <w:pPr>
        <w:spacing w:after="0" w:line="240" w:lineRule="auto"/>
      </w:pPr>
      <w:r>
        <w:separator/>
      </w:r>
    </w:p>
  </w:endnote>
  <w:endnote w:type="continuationSeparator" w:id="0">
    <w:p w14:paraId="21BA3672" w14:textId="77777777" w:rsidR="004F622D" w:rsidRDefault="004F6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FB5E0" w14:textId="77777777" w:rsidR="004F622D" w:rsidRDefault="004F622D">
      <w:pPr>
        <w:spacing w:after="0" w:line="240" w:lineRule="auto"/>
      </w:pPr>
      <w:r>
        <w:separator/>
      </w:r>
    </w:p>
  </w:footnote>
  <w:footnote w:type="continuationSeparator" w:id="0">
    <w:p w14:paraId="47B746BD" w14:textId="77777777" w:rsidR="004F622D" w:rsidRDefault="004F62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5"/>
  </w:num>
  <w:num w:numId="4">
    <w:abstractNumId w:val="7"/>
  </w:num>
  <w:num w:numId="5">
    <w:abstractNumId w:val="0"/>
  </w:num>
  <w:num w:numId="6">
    <w:abstractNumId w:val="3"/>
  </w:num>
  <w:num w:numId="7">
    <w:abstractNumId w:val="2"/>
  </w:num>
  <w:num w:numId="8">
    <w:abstractNumId w:val="6"/>
  </w:num>
  <w:num w:numId="9">
    <w:abstractNumId w:val="4"/>
  </w:num>
  <w:num w:numId="10">
    <w:abstractNumId w:val="8"/>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11280"/>
    <w:rsid w:val="000210B9"/>
    <w:rsid w:val="000572A9"/>
    <w:rsid w:val="00065488"/>
    <w:rsid w:val="0006581A"/>
    <w:rsid w:val="000B39E6"/>
    <w:rsid w:val="000B4A38"/>
    <w:rsid w:val="000D4C22"/>
    <w:rsid w:val="000E4329"/>
    <w:rsid w:val="0012297C"/>
    <w:rsid w:val="0014198A"/>
    <w:rsid w:val="00157265"/>
    <w:rsid w:val="00175741"/>
    <w:rsid w:val="00180632"/>
    <w:rsid w:val="0019429D"/>
    <w:rsid w:val="001A0F97"/>
    <w:rsid w:val="001E376F"/>
    <w:rsid w:val="001E5985"/>
    <w:rsid w:val="002025D1"/>
    <w:rsid w:val="002161A0"/>
    <w:rsid w:val="00217DF6"/>
    <w:rsid w:val="0024320E"/>
    <w:rsid w:val="0025079F"/>
    <w:rsid w:val="00277A15"/>
    <w:rsid w:val="00277EBF"/>
    <w:rsid w:val="00286627"/>
    <w:rsid w:val="00293127"/>
    <w:rsid w:val="002A5B13"/>
    <w:rsid w:val="002C3B45"/>
    <w:rsid w:val="002C458D"/>
    <w:rsid w:val="002D27E5"/>
    <w:rsid w:val="002F3C23"/>
    <w:rsid w:val="00310CD5"/>
    <w:rsid w:val="0031454A"/>
    <w:rsid w:val="00324328"/>
    <w:rsid w:val="003257EE"/>
    <w:rsid w:val="0037241F"/>
    <w:rsid w:val="00394A6C"/>
    <w:rsid w:val="003B1315"/>
    <w:rsid w:val="003B2BF9"/>
    <w:rsid w:val="003E27F7"/>
    <w:rsid w:val="003F7838"/>
    <w:rsid w:val="00436F68"/>
    <w:rsid w:val="00461E0B"/>
    <w:rsid w:val="00465812"/>
    <w:rsid w:val="00496FCA"/>
    <w:rsid w:val="004A791B"/>
    <w:rsid w:val="004B1057"/>
    <w:rsid w:val="004D78BB"/>
    <w:rsid w:val="004E34E7"/>
    <w:rsid w:val="004F622D"/>
    <w:rsid w:val="00531A1F"/>
    <w:rsid w:val="00533DEC"/>
    <w:rsid w:val="00536896"/>
    <w:rsid w:val="00537EDE"/>
    <w:rsid w:val="00541E81"/>
    <w:rsid w:val="00570D7E"/>
    <w:rsid w:val="00580883"/>
    <w:rsid w:val="005855F4"/>
    <w:rsid w:val="005C37E6"/>
    <w:rsid w:val="005D09EB"/>
    <w:rsid w:val="005D6A0C"/>
    <w:rsid w:val="005E67BB"/>
    <w:rsid w:val="00627301"/>
    <w:rsid w:val="00635FDB"/>
    <w:rsid w:val="006739BE"/>
    <w:rsid w:val="006A60A5"/>
    <w:rsid w:val="006C3C20"/>
    <w:rsid w:val="006C5059"/>
    <w:rsid w:val="006E22FC"/>
    <w:rsid w:val="007029F2"/>
    <w:rsid w:val="007079E5"/>
    <w:rsid w:val="007162C5"/>
    <w:rsid w:val="00763CB3"/>
    <w:rsid w:val="00774E70"/>
    <w:rsid w:val="0078702B"/>
    <w:rsid w:val="00795C11"/>
    <w:rsid w:val="007C06EC"/>
    <w:rsid w:val="007F099C"/>
    <w:rsid w:val="00800E85"/>
    <w:rsid w:val="008035CF"/>
    <w:rsid w:val="00810ADD"/>
    <w:rsid w:val="0081228D"/>
    <w:rsid w:val="0082264F"/>
    <w:rsid w:val="008247AC"/>
    <w:rsid w:val="00837FF6"/>
    <w:rsid w:val="00844230"/>
    <w:rsid w:val="00845474"/>
    <w:rsid w:val="00846F01"/>
    <w:rsid w:val="00853CC1"/>
    <w:rsid w:val="0085556E"/>
    <w:rsid w:val="00872AD2"/>
    <w:rsid w:val="00881959"/>
    <w:rsid w:val="008A27A7"/>
    <w:rsid w:val="008E47E0"/>
    <w:rsid w:val="009037F9"/>
    <w:rsid w:val="00913D13"/>
    <w:rsid w:val="00926264"/>
    <w:rsid w:val="00934871"/>
    <w:rsid w:val="00934B77"/>
    <w:rsid w:val="00937988"/>
    <w:rsid w:val="00937C45"/>
    <w:rsid w:val="009910EB"/>
    <w:rsid w:val="00997D3B"/>
    <w:rsid w:val="00A271BA"/>
    <w:rsid w:val="00A52065"/>
    <w:rsid w:val="00A67CB9"/>
    <w:rsid w:val="00A86BFD"/>
    <w:rsid w:val="00AA3064"/>
    <w:rsid w:val="00AB0700"/>
    <w:rsid w:val="00AD68C8"/>
    <w:rsid w:val="00AF0CFA"/>
    <w:rsid w:val="00AF74BB"/>
    <w:rsid w:val="00B025F3"/>
    <w:rsid w:val="00B109E5"/>
    <w:rsid w:val="00B13713"/>
    <w:rsid w:val="00B21003"/>
    <w:rsid w:val="00B23A49"/>
    <w:rsid w:val="00B35C42"/>
    <w:rsid w:val="00B52393"/>
    <w:rsid w:val="00B52960"/>
    <w:rsid w:val="00B57AD4"/>
    <w:rsid w:val="00B7496A"/>
    <w:rsid w:val="00B8393B"/>
    <w:rsid w:val="00BA1BB9"/>
    <w:rsid w:val="00BB18E4"/>
    <w:rsid w:val="00BB69CE"/>
    <w:rsid w:val="00BC461A"/>
    <w:rsid w:val="00BD2C83"/>
    <w:rsid w:val="00BE2F4B"/>
    <w:rsid w:val="00BE5412"/>
    <w:rsid w:val="00BF4C98"/>
    <w:rsid w:val="00BF5574"/>
    <w:rsid w:val="00BF59AE"/>
    <w:rsid w:val="00C2084A"/>
    <w:rsid w:val="00C314B1"/>
    <w:rsid w:val="00C71A81"/>
    <w:rsid w:val="00C76BAA"/>
    <w:rsid w:val="00C83024"/>
    <w:rsid w:val="00C83F7C"/>
    <w:rsid w:val="00C9774E"/>
    <w:rsid w:val="00CB337B"/>
    <w:rsid w:val="00CE7B78"/>
    <w:rsid w:val="00CF3E5A"/>
    <w:rsid w:val="00CF7B26"/>
    <w:rsid w:val="00D0703C"/>
    <w:rsid w:val="00D43B41"/>
    <w:rsid w:val="00D6018F"/>
    <w:rsid w:val="00D83D8D"/>
    <w:rsid w:val="00D91490"/>
    <w:rsid w:val="00DA6172"/>
    <w:rsid w:val="00DB65E1"/>
    <w:rsid w:val="00DC40E5"/>
    <w:rsid w:val="00DE2D5D"/>
    <w:rsid w:val="00E03E8F"/>
    <w:rsid w:val="00E36969"/>
    <w:rsid w:val="00E57026"/>
    <w:rsid w:val="00E656D2"/>
    <w:rsid w:val="00E70F18"/>
    <w:rsid w:val="00E93FAF"/>
    <w:rsid w:val="00ED7181"/>
    <w:rsid w:val="00ED73BD"/>
    <w:rsid w:val="00EF24FE"/>
    <w:rsid w:val="00EF3353"/>
    <w:rsid w:val="00F1240E"/>
    <w:rsid w:val="00F13E9E"/>
    <w:rsid w:val="00F24103"/>
    <w:rsid w:val="00F26DBD"/>
    <w:rsid w:val="00F403AF"/>
    <w:rsid w:val="00F43C4D"/>
    <w:rsid w:val="00F464C7"/>
    <w:rsid w:val="00F507C5"/>
    <w:rsid w:val="00F84916"/>
    <w:rsid w:val="00FB32CF"/>
    <w:rsid w:val="00FB6C83"/>
    <w:rsid w:val="00FD2183"/>
    <w:rsid w:val="00FE4224"/>
    <w:rsid w:val="00FF2D69"/>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3.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B8CAFEC-AACF-4566-AC9F-CA5FEB573C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4009</Words>
  <Characters>22854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Rhiannon Sandy</cp:lastModifiedBy>
  <cp:revision>28</cp:revision>
  <cp:lastPrinted>2020-03-18T12:27:00Z</cp:lastPrinted>
  <dcterms:created xsi:type="dcterms:W3CDTF">2022-03-23T14:55:00Z</dcterms:created>
  <dcterms:modified xsi:type="dcterms:W3CDTF">2022-03-24T11:21:00Z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