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1170B3" w:rsidRPr="003E50D9"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E50D9" w:rsidRDefault="0086599B" w:rsidP="007D760C">
            <w:pPr>
              <w:keepNext/>
              <w:spacing w:after="0" w:line="240" w:lineRule="auto"/>
              <w:jc w:val="center"/>
              <w:rPr>
                <w:rFonts w:eastAsia="Times New Roman" w:cs="Times New Roman"/>
                <w:b/>
                <w:color w:val="auto"/>
                <w:sz w:val="32"/>
                <w:szCs w:val="32"/>
                <w:lang w:val="en-AU"/>
              </w:rPr>
            </w:pPr>
          </w:p>
          <w:p w14:paraId="12608F79" w14:textId="62BBCBF3" w:rsidR="0086599B" w:rsidRPr="003E50D9" w:rsidRDefault="0086599B" w:rsidP="00AC73A5">
            <w:pPr>
              <w:keepNext/>
              <w:spacing w:after="0" w:line="240" w:lineRule="auto"/>
              <w:rPr>
                <w:rFonts w:eastAsia="Times New Roman" w:cs="Times New Roman"/>
                <w:b/>
                <w:color w:val="auto"/>
                <w:sz w:val="28"/>
                <w:szCs w:val="28"/>
                <w:lang w:val="en-AU"/>
              </w:rPr>
            </w:pPr>
            <w:r w:rsidRPr="003E50D9">
              <w:rPr>
                <w:rFonts w:cs="Times New Roman"/>
                <w:noProof/>
                <w:color w:val="auto"/>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E50D9">
              <w:rPr>
                <w:rFonts w:eastAsia="Times New Roman" w:cs="Times New Roman"/>
                <w:b/>
                <w:color w:val="auto"/>
                <w:sz w:val="32"/>
                <w:szCs w:val="32"/>
                <w:lang w:val="en-AU"/>
              </w:rPr>
              <w:br/>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E50D9" w:rsidRDefault="0086599B" w:rsidP="007D760C">
            <w:pPr>
              <w:keepNext/>
              <w:spacing w:before="120" w:after="0" w:line="240" w:lineRule="auto"/>
              <w:rPr>
                <w:rFonts w:eastAsia="Times New Roman" w:cs="Times New Roman"/>
                <w:b/>
                <w:bCs/>
                <w:color w:val="auto"/>
                <w:sz w:val="20"/>
                <w:szCs w:val="20"/>
                <w:lang w:val="en-AU"/>
              </w:rPr>
            </w:pPr>
            <w:r w:rsidRPr="003E50D9">
              <w:rPr>
                <w:rFonts w:eastAsia="Times New Roman" w:cs="Times New Roman"/>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0070FB34" w14:textId="77777777" w:rsidR="0086599B" w:rsidRDefault="007861C3"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2224930</w:t>
            </w:r>
          </w:p>
          <w:p w14:paraId="702169B4" w14:textId="6DD78366" w:rsidR="007861C3" w:rsidRPr="003E50D9" w:rsidRDefault="007861C3"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Vasile Alexandru Rogoz</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E50D9" w:rsidRDefault="0086599B" w:rsidP="007D760C">
            <w:pPr>
              <w:keepNext/>
              <w:spacing w:after="0" w:line="240" w:lineRule="auto"/>
              <w:jc w:val="center"/>
              <w:rPr>
                <w:rFonts w:eastAsia="Times New Roman" w:cs="Times New Roman"/>
                <w:b/>
                <w:color w:val="auto"/>
                <w:sz w:val="20"/>
                <w:szCs w:val="20"/>
                <w:lang w:val="en-AU"/>
              </w:rPr>
            </w:pPr>
          </w:p>
        </w:tc>
      </w:tr>
      <w:tr w:rsidR="001170B3" w:rsidRPr="003E50D9"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E50D9"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E50D9" w:rsidRDefault="0086599B" w:rsidP="007D760C">
            <w:pPr>
              <w:keepNext/>
              <w:spacing w:after="0" w:line="240" w:lineRule="auto"/>
              <w:rPr>
                <w:rFonts w:eastAsia="Times New Roman" w:cs="Times New Roman"/>
                <w:color w:val="auto"/>
                <w:sz w:val="20"/>
                <w:szCs w:val="20"/>
                <w:lang w:val="en-AU"/>
              </w:rPr>
            </w:pPr>
          </w:p>
          <w:p w14:paraId="10B24AA9" w14:textId="77777777" w:rsidR="0086599B" w:rsidRPr="003E50D9" w:rsidRDefault="0086599B" w:rsidP="007D760C">
            <w:pPr>
              <w:keepNext/>
              <w:spacing w:after="0" w:line="240" w:lineRule="auto"/>
              <w:rPr>
                <w:rFonts w:eastAsia="Times New Roman" w:cs="Times New Roman"/>
                <w:color w:val="auto"/>
                <w:sz w:val="20"/>
                <w:szCs w:val="20"/>
                <w:lang w:val="en-AU"/>
              </w:rPr>
            </w:pPr>
            <w:r w:rsidRPr="003E50D9">
              <w:rPr>
                <w:rFonts w:eastAsia="Times New Roman"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1A4F401" w:rsidR="0086599B" w:rsidRPr="003E50D9" w:rsidRDefault="0001612A" w:rsidP="007D760C">
            <w:pPr>
              <w:keepNext/>
              <w:spacing w:after="0" w:line="240" w:lineRule="auto"/>
              <w:jc w:val="center"/>
              <w:rPr>
                <w:rFonts w:eastAsia="Times New Roman" w:cs="Times New Roman"/>
                <w:b/>
                <w:color w:val="auto"/>
                <w:sz w:val="20"/>
                <w:szCs w:val="20"/>
                <w:lang w:val="en-AU"/>
              </w:rPr>
            </w:pPr>
            <w:r w:rsidRPr="003E50D9">
              <w:rPr>
                <w:rFonts w:eastAsia="Times New Roman"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E50D9" w:rsidRDefault="0086599B" w:rsidP="007D760C">
            <w:pPr>
              <w:keepNext/>
              <w:spacing w:after="0" w:line="240" w:lineRule="auto"/>
              <w:jc w:val="center"/>
              <w:rPr>
                <w:rFonts w:eastAsia="Times New Roman" w:cs="Times New Roman"/>
                <w:b/>
                <w:color w:val="auto"/>
                <w:sz w:val="20"/>
                <w:szCs w:val="20"/>
                <w:lang w:val="en-AU"/>
              </w:rPr>
            </w:pPr>
          </w:p>
        </w:tc>
      </w:tr>
      <w:tr w:rsidR="001170B3" w:rsidRPr="003E50D9"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E50D9"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E50D9" w:rsidRDefault="0086599B" w:rsidP="007D760C">
            <w:pPr>
              <w:keepNext/>
              <w:spacing w:after="0" w:line="240" w:lineRule="auto"/>
              <w:rPr>
                <w:rFonts w:eastAsia="Times New Roman" w:cs="Times New Roman"/>
                <w:color w:val="auto"/>
                <w:sz w:val="20"/>
                <w:szCs w:val="20"/>
                <w:lang w:val="en-AU"/>
              </w:rPr>
            </w:pPr>
            <w:r w:rsidRPr="003E50D9">
              <w:rPr>
                <w:rFonts w:eastAsia="Times New Roman" w:cs="Times New Roman"/>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CF9F4F1" w:rsidR="0086599B" w:rsidRPr="003E50D9" w:rsidRDefault="0001612A" w:rsidP="007D760C">
            <w:pPr>
              <w:keepNext/>
              <w:spacing w:after="0" w:line="240" w:lineRule="auto"/>
              <w:jc w:val="center"/>
              <w:rPr>
                <w:rFonts w:eastAsia="Times New Roman" w:cs="Times New Roman"/>
                <w:b/>
                <w:color w:val="auto"/>
                <w:sz w:val="20"/>
                <w:szCs w:val="20"/>
                <w:lang w:val="en-AU"/>
              </w:rPr>
            </w:pPr>
            <w:r w:rsidRPr="003E50D9">
              <w:rPr>
                <w:rFonts w:eastAsia="Times New Roman"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E50D9" w:rsidRDefault="0086599B" w:rsidP="007D760C">
            <w:pPr>
              <w:keepNext/>
              <w:spacing w:after="0" w:line="240" w:lineRule="auto"/>
              <w:jc w:val="center"/>
              <w:rPr>
                <w:rFonts w:eastAsia="Times New Roman" w:cs="Times New Roman"/>
                <w:b/>
                <w:color w:val="auto"/>
                <w:sz w:val="20"/>
                <w:szCs w:val="20"/>
                <w:lang w:val="en-AU"/>
              </w:rPr>
            </w:pPr>
          </w:p>
        </w:tc>
      </w:tr>
      <w:tr w:rsidR="001170B3" w:rsidRPr="003E50D9"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E50D9"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E50D9" w:rsidRDefault="0086599B" w:rsidP="007D760C">
            <w:pPr>
              <w:keepNext/>
              <w:spacing w:after="0" w:line="240" w:lineRule="auto"/>
              <w:rPr>
                <w:rFonts w:eastAsia="Times New Roman" w:cs="Times New Roman"/>
                <w:color w:val="auto"/>
                <w:sz w:val="20"/>
                <w:szCs w:val="20"/>
                <w:lang w:val="en-AU"/>
              </w:rPr>
            </w:pPr>
            <w:r w:rsidRPr="003E50D9">
              <w:rPr>
                <w:rFonts w:eastAsia="Times New Roman"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1F51046" w:rsidR="0086599B" w:rsidRPr="007861C3" w:rsidRDefault="007861C3" w:rsidP="007D760C">
            <w:pPr>
              <w:keepNext/>
              <w:spacing w:after="0" w:line="240" w:lineRule="auto"/>
              <w:jc w:val="center"/>
              <w:rPr>
                <w:rFonts w:eastAsia="Times New Roman" w:cs="Times New Roman"/>
                <w:b/>
                <w:color w:val="auto"/>
                <w:sz w:val="20"/>
                <w:szCs w:val="20"/>
                <w:lang w:val="en-AU"/>
              </w:rPr>
            </w:pPr>
            <w:r w:rsidRPr="007861C3">
              <w:rPr>
                <w:rStyle w:val="Robust"/>
                <w:rFonts w:ascii="Segoe UI" w:hAnsi="Segoe UI" w:cs="Segoe UI"/>
                <w:color w:val="1D2125"/>
                <w:sz w:val="20"/>
                <w:szCs w:val="20"/>
                <w:shd w:val="clear" w:color="auto" w:fill="FFFFFF"/>
              </w:rPr>
              <w:t>Muhammad Cassamo</w:t>
            </w:r>
          </w:p>
        </w:tc>
        <w:tc>
          <w:tcPr>
            <w:tcW w:w="662" w:type="dxa"/>
            <w:tcBorders>
              <w:top w:val="nil"/>
              <w:left w:val="nil"/>
              <w:bottom w:val="nil"/>
              <w:right w:val="single" w:sz="4" w:space="0" w:color="auto"/>
            </w:tcBorders>
            <w:shd w:val="clear" w:color="auto" w:fill="auto"/>
            <w:vAlign w:val="center"/>
          </w:tcPr>
          <w:p w14:paraId="0E809E10" w14:textId="77777777" w:rsidR="0086599B" w:rsidRPr="003E50D9" w:rsidRDefault="0086599B" w:rsidP="007D760C">
            <w:pPr>
              <w:keepNext/>
              <w:spacing w:after="0" w:line="240" w:lineRule="auto"/>
              <w:jc w:val="center"/>
              <w:rPr>
                <w:rFonts w:eastAsia="Times New Roman" w:cs="Times New Roman"/>
                <w:b/>
                <w:color w:val="auto"/>
                <w:sz w:val="20"/>
                <w:szCs w:val="20"/>
                <w:lang w:val="en-AU"/>
              </w:rPr>
            </w:pPr>
          </w:p>
        </w:tc>
      </w:tr>
      <w:tr w:rsidR="001170B3" w:rsidRPr="003E50D9"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E50D9" w:rsidRDefault="0086599B" w:rsidP="007D760C">
            <w:pPr>
              <w:keepNext/>
              <w:spacing w:after="0" w:line="240" w:lineRule="auto"/>
              <w:jc w:val="center"/>
              <w:rPr>
                <w:rFonts w:eastAsia="Times New Roman"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E50D9" w:rsidRDefault="0086599B" w:rsidP="007D760C">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E50D9" w:rsidRDefault="0086599B" w:rsidP="007D760C">
            <w:pPr>
              <w:keepNext/>
              <w:spacing w:after="0" w:line="240" w:lineRule="auto"/>
              <w:rPr>
                <w:rFonts w:eastAsia="Times New Roman"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E50D9" w:rsidRDefault="0086599B" w:rsidP="007D760C">
            <w:pPr>
              <w:keepNext/>
              <w:spacing w:after="0" w:line="240" w:lineRule="auto"/>
              <w:jc w:val="center"/>
              <w:rPr>
                <w:rFonts w:eastAsia="Times New Roman" w:cs="Times New Roman"/>
                <w:b/>
                <w:color w:val="auto"/>
                <w:sz w:val="40"/>
                <w:szCs w:val="20"/>
                <w:lang w:val="en-AU"/>
              </w:rPr>
            </w:pPr>
          </w:p>
        </w:tc>
      </w:tr>
      <w:tr w:rsidR="001170B3" w:rsidRPr="003E50D9"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5F64C61" w14:textId="77777777" w:rsidR="000E683A" w:rsidRPr="003E50D9" w:rsidRDefault="000E683A" w:rsidP="00AC73A5">
            <w:pPr>
              <w:widowControl w:val="0"/>
              <w:autoSpaceDE w:val="0"/>
              <w:autoSpaceDN w:val="0"/>
              <w:spacing w:after="0" w:line="240" w:lineRule="auto"/>
              <w:rPr>
                <w:rFonts w:cs="Times New Roman"/>
                <w:b/>
                <w:bCs/>
                <w:color w:val="auto"/>
                <w:sz w:val="28"/>
                <w:szCs w:val="24"/>
              </w:rPr>
            </w:pPr>
          </w:p>
          <w:tbl>
            <w:tblPr>
              <w:tblStyle w:val="Tabelgril"/>
              <w:tblW w:w="0" w:type="auto"/>
              <w:tblLook w:val="04A0" w:firstRow="1" w:lastRow="0" w:firstColumn="1" w:lastColumn="0" w:noHBand="0" w:noVBand="1"/>
            </w:tblPr>
            <w:tblGrid>
              <w:gridCol w:w="10208"/>
            </w:tblGrid>
            <w:tr w:rsidR="00E867EA" w:rsidRPr="003E50D9" w14:paraId="5B635DEE" w14:textId="77777777" w:rsidTr="00E867EA">
              <w:tc>
                <w:tcPr>
                  <w:tcW w:w="10208" w:type="dxa"/>
                </w:tcPr>
                <w:p w14:paraId="6362ABBD" w14:textId="0E175F5C" w:rsidR="00E867EA" w:rsidRPr="003E50D9" w:rsidRDefault="00E867EA" w:rsidP="00AC73A5">
                  <w:pPr>
                    <w:widowControl w:val="0"/>
                    <w:autoSpaceDE w:val="0"/>
                    <w:autoSpaceDN w:val="0"/>
                    <w:spacing w:line="240" w:lineRule="auto"/>
                    <w:rPr>
                      <w:rFonts w:cs="Times New Roman"/>
                      <w:b/>
                      <w:bCs/>
                      <w:color w:val="auto"/>
                      <w:sz w:val="28"/>
                      <w:szCs w:val="24"/>
                    </w:rPr>
                  </w:pPr>
                  <w:r w:rsidRPr="003E50D9">
                    <w:rPr>
                      <w:rFonts w:cs="Times New Roman"/>
                      <w:noProof/>
                      <w:color w:val="auto"/>
                      <w:lang w:eastAsia="en-GB"/>
                    </w:rPr>
                    <w:drawing>
                      <wp:inline distT="0" distB="0" distL="0" distR="0" wp14:anchorId="31B2157A" wp14:editId="17EEC6FC">
                        <wp:extent cx="3286125" cy="8858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286125" cy="885825"/>
                                </a:xfrm>
                                <a:prstGeom prst="rect">
                                  <a:avLst/>
                                </a:prstGeom>
                              </pic:spPr>
                            </pic:pic>
                          </a:graphicData>
                        </a:graphic>
                      </wp:inline>
                    </w:drawing>
                  </w:r>
                </w:p>
              </w:tc>
            </w:tr>
          </w:tbl>
          <w:p w14:paraId="166FF5D1" w14:textId="77777777" w:rsidR="007769C9" w:rsidRPr="003E50D9" w:rsidRDefault="007769C9" w:rsidP="00AC73A5">
            <w:pPr>
              <w:widowControl w:val="0"/>
              <w:autoSpaceDE w:val="0"/>
              <w:autoSpaceDN w:val="0"/>
              <w:spacing w:after="0" w:line="240" w:lineRule="auto"/>
              <w:rPr>
                <w:rFonts w:cs="Times New Roman"/>
                <w:b/>
                <w:bCs/>
                <w:color w:val="auto"/>
                <w:sz w:val="28"/>
                <w:szCs w:val="24"/>
              </w:rPr>
            </w:pPr>
          </w:p>
          <w:p w14:paraId="2D469379" w14:textId="115D44DA" w:rsidR="00645D60" w:rsidRPr="003E50D9" w:rsidRDefault="00645D60" w:rsidP="00645D60">
            <w:pPr>
              <w:rPr>
                <w:rFonts w:cs="Times New Roman"/>
              </w:rPr>
            </w:pPr>
            <w:r w:rsidRPr="003E50D9">
              <w:rPr>
                <w:rFonts w:cs="Times New Roman"/>
              </w:rPr>
              <w:t xml:space="preserve">As a member of the “Premier Inn” </w:t>
            </w:r>
            <w:r w:rsidR="00015480" w:rsidRPr="003E50D9">
              <w:rPr>
                <w:rFonts w:cs="Times New Roman"/>
              </w:rPr>
              <w:t xml:space="preserve">(city </w:t>
            </w:r>
            <w:r w:rsidR="003834C7" w:rsidRPr="003E50D9">
              <w:rPr>
                <w:rFonts w:cs="Times New Roman"/>
              </w:rPr>
              <w:t>Maidstone) cleaning</w:t>
            </w:r>
            <w:r w:rsidRPr="003E50D9">
              <w:rPr>
                <w:rFonts w:cs="Times New Roman"/>
              </w:rPr>
              <w:t xml:space="preserve"> staff, I learned how important it is for our staff members to take steps to make sure visitors have a relaxing and enjoyable stay. I became aware of the value of a variety of abilities during my time in this position to </w:t>
            </w:r>
            <w:r w:rsidR="00EE743A" w:rsidRPr="003E50D9">
              <w:rPr>
                <w:rFonts w:cs="Times New Roman"/>
              </w:rPr>
              <w:t>fulfil</w:t>
            </w:r>
            <w:r w:rsidRPr="003E50D9">
              <w:rPr>
                <w:rFonts w:cs="Times New Roman"/>
              </w:rPr>
              <w:t xml:space="preserve"> the high standards required in the hospitality industry. I will briefly go through the basic abilities needed for working well as a member of the “Premier Inn” cleaning team in this reflective approach. I will evaluate and ensure connections between my findings and abilities and theoretical and practical application fundamentals using Gibbs' reflective approach (Silva et al, 2022).</w:t>
            </w:r>
          </w:p>
          <w:p w14:paraId="07944222" w14:textId="77777777" w:rsidR="00645D60" w:rsidRPr="003E50D9" w:rsidRDefault="00645D60" w:rsidP="00645D60">
            <w:pPr>
              <w:pStyle w:val="Titlu1"/>
              <w:rPr>
                <w:rFonts w:ascii="Times New Roman" w:hAnsi="Times New Roman" w:cs="Times New Roman"/>
              </w:rPr>
            </w:pPr>
            <w:bookmarkStart w:id="0" w:name="_Toc150552534"/>
            <w:r w:rsidRPr="003E50D9">
              <w:rPr>
                <w:rFonts w:ascii="Times New Roman" w:hAnsi="Times New Roman" w:cs="Times New Roman"/>
              </w:rPr>
              <w:t>Discovering the Skills Critical to Premier Inn Hotel’s Housekeeping Team</w:t>
            </w:r>
            <w:bookmarkEnd w:id="0"/>
          </w:p>
          <w:p w14:paraId="5DB9B62A" w14:textId="77777777" w:rsidR="00645D60" w:rsidRPr="003E50D9" w:rsidRDefault="00645D60" w:rsidP="00645D60">
            <w:pPr>
              <w:rPr>
                <w:rFonts w:cs="Times New Roman"/>
              </w:rPr>
            </w:pPr>
            <w:r w:rsidRPr="003E50D9">
              <w:rPr>
                <w:rFonts w:cs="Times New Roman"/>
                <w:b/>
              </w:rPr>
              <w:t>Precision:</w:t>
            </w:r>
            <w:r w:rsidRPr="003E50D9">
              <w:rPr>
                <w:rFonts w:cs="Times New Roman"/>
              </w:rPr>
              <w:t xml:space="preserve"> To maintain the hotel's high standards for cleaning, housekeepers at “Premier Inn” must pay great attention to everything. To preserve the hotel's reputation, every corner must be carefully cleaned and examined (Kulakhmetova et al, 2022).</w:t>
            </w:r>
          </w:p>
          <w:p w14:paraId="388E62B8" w14:textId="77777777" w:rsidR="00645D60" w:rsidRPr="003E50D9" w:rsidRDefault="00645D60" w:rsidP="00645D60">
            <w:pPr>
              <w:rPr>
                <w:rFonts w:cs="Times New Roman"/>
              </w:rPr>
            </w:pPr>
            <w:r w:rsidRPr="003E50D9">
              <w:rPr>
                <w:rFonts w:cs="Times New Roman"/>
                <w:b/>
              </w:rPr>
              <w:t>Efficiency:</w:t>
            </w:r>
            <w:r w:rsidRPr="003E50D9">
              <w:rPr>
                <w:rFonts w:cs="Times New Roman"/>
              </w:rPr>
              <w:t xml:space="preserve"> Proper time management is essential during the most popular holiday seasons when occupancy rates for hotels are high. The housekeeping crew members at “Premier Inn’ are excellent for quickly changing out bedrooms without compromising quality, which ensures that everything runs properly (Valdivia Nodal et al, 2023).</w:t>
            </w:r>
          </w:p>
          <w:p w14:paraId="496DF12E" w14:textId="77777777" w:rsidR="00645D60" w:rsidRPr="003E50D9" w:rsidRDefault="00645D60" w:rsidP="00645D60">
            <w:pPr>
              <w:rPr>
                <w:rFonts w:cs="Times New Roman"/>
              </w:rPr>
            </w:pPr>
            <w:r w:rsidRPr="003E50D9">
              <w:rPr>
                <w:rFonts w:cs="Times New Roman"/>
                <w:b/>
              </w:rPr>
              <w:t>Flexibility:</w:t>
            </w:r>
            <w:r w:rsidRPr="003E50D9">
              <w:rPr>
                <w:rFonts w:cs="Times New Roman"/>
              </w:rPr>
              <w:t xml:space="preserve"> The atmosphere in hotels can change suddenly. Whether it's adapting to specific guest requests or adapting schedules to accommodate for differences in room usage, housekeepers need to be flexible. Meeting a broad range of requirements requires flexibility (Tan et al, 2022).</w:t>
            </w:r>
          </w:p>
          <w:p w14:paraId="19CA3E5E" w14:textId="77777777" w:rsidR="00645D60" w:rsidRPr="003E50D9" w:rsidRDefault="00645D60" w:rsidP="00645D60">
            <w:pPr>
              <w:rPr>
                <w:rFonts w:cs="Times New Roman"/>
              </w:rPr>
            </w:pPr>
            <w:r w:rsidRPr="003E50D9">
              <w:rPr>
                <w:rFonts w:cs="Times New Roman"/>
                <w:b/>
              </w:rPr>
              <w:t>Communication Skills:</w:t>
            </w:r>
            <w:r w:rsidRPr="003E50D9">
              <w:rPr>
                <w:rFonts w:cs="Times New Roman"/>
              </w:rPr>
              <w:t xml:space="preserve"> Housekeeping employees communicate with other hotel staff members in addition to their team. Efficient room changes depend on efficient interaction with front desk employees, reporting problems, and submitting requests for supplies. Ensuring smooth operations requires open </w:t>
            </w:r>
            <w:r w:rsidRPr="003E50D9">
              <w:rPr>
                <w:rFonts w:cs="Times New Roman"/>
              </w:rPr>
              <w:lastRenderedPageBreak/>
              <w:t>communication that ensures better efficiency.</w:t>
            </w:r>
          </w:p>
          <w:p w14:paraId="7EC748A7" w14:textId="77777777" w:rsidR="00645D60" w:rsidRPr="003E50D9" w:rsidRDefault="00645D60" w:rsidP="00645D60">
            <w:pPr>
              <w:rPr>
                <w:rFonts w:cs="Times New Roman"/>
              </w:rPr>
            </w:pPr>
            <w:r w:rsidRPr="003E50D9">
              <w:rPr>
                <w:rFonts w:cs="Times New Roman"/>
                <w:b/>
              </w:rPr>
              <w:t>Teamwork:</w:t>
            </w:r>
            <w:r w:rsidRPr="003E50D9">
              <w:rPr>
                <w:rFonts w:cs="Times New Roman"/>
              </w:rPr>
              <w:t xml:space="preserve"> Cleaning the house requires cooperation and it cannot be completed alone. Colleagues have to work together well, assigning responsibilities and making sure that guest rooms are always prepared for use. A key component of “Premier Inn's” housekeeping operations' success is a collaboration (Silva et al, 2022).</w:t>
            </w:r>
          </w:p>
          <w:p w14:paraId="3E3B2AD3" w14:textId="77777777" w:rsidR="00645D60" w:rsidRPr="003E50D9" w:rsidRDefault="00645D60" w:rsidP="00645D60">
            <w:pPr>
              <w:pStyle w:val="Titlu1"/>
              <w:rPr>
                <w:rFonts w:ascii="Times New Roman" w:hAnsi="Times New Roman" w:cs="Times New Roman"/>
              </w:rPr>
            </w:pPr>
            <w:bookmarkStart w:id="1" w:name="_Toc150552535"/>
            <w:r w:rsidRPr="003E50D9">
              <w:rPr>
                <w:rFonts w:ascii="Times New Roman" w:hAnsi="Times New Roman" w:cs="Times New Roman"/>
              </w:rPr>
              <w:t>Reflecting on the Housekeeping Experience Utilising the Gibbs Model</w:t>
            </w:r>
            <w:bookmarkEnd w:id="1"/>
          </w:p>
          <w:p w14:paraId="7EE6B9BD" w14:textId="77777777" w:rsidR="00645D60" w:rsidRPr="003E50D9" w:rsidRDefault="00645D60" w:rsidP="00645D60">
            <w:pPr>
              <w:rPr>
                <w:rFonts w:cs="Times New Roman"/>
              </w:rPr>
            </w:pPr>
            <w:r w:rsidRPr="003E50D9">
              <w:rPr>
                <w:rFonts w:cs="Times New Roman"/>
                <w:b/>
              </w:rPr>
              <w:t>Description</w:t>
            </w:r>
            <w:r w:rsidRPr="003E50D9">
              <w:rPr>
                <w:rFonts w:cs="Times New Roman"/>
              </w:rPr>
              <w:t>: My primary responsibility as a housekeeper at “Premier Inn” is to provide an organized and clean guest room. This includes cleaning, vacuuming, removing the waste, evaluating the facilities in the room, and making the beds with fresh bedding and pillows. I attentively perform these tasks for every room that I usually supervise.</w:t>
            </w:r>
          </w:p>
          <w:p w14:paraId="747086BC" w14:textId="77777777" w:rsidR="00645D60" w:rsidRPr="003E50D9" w:rsidRDefault="00645D60" w:rsidP="00645D60">
            <w:pPr>
              <w:rPr>
                <w:rFonts w:cs="Times New Roman"/>
              </w:rPr>
            </w:pPr>
            <w:r w:rsidRPr="003E50D9">
              <w:rPr>
                <w:rFonts w:cs="Times New Roman"/>
                <w:b/>
              </w:rPr>
              <w:t>Feelings:</w:t>
            </w:r>
            <w:r w:rsidRPr="003E50D9">
              <w:rPr>
                <w:rFonts w:cs="Times New Roman"/>
              </w:rPr>
              <w:t xml:space="preserve"> Every day when I complete the tasks, I face a variety of experiences. My feeling of achievement results from providing people with a clean and friendly space. However, stress may occur from the repetitive nature of the activity. These feelings help as a continuous reminder that some things could be performed differently (Valdivia Nodal et al, 2023).</w:t>
            </w:r>
          </w:p>
          <w:p w14:paraId="1BEDDCE6" w14:textId="77777777" w:rsidR="00645D60" w:rsidRPr="003E50D9" w:rsidRDefault="00645D60" w:rsidP="00645D60">
            <w:pPr>
              <w:rPr>
                <w:rFonts w:cs="Times New Roman"/>
              </w:rPr>
            </w:pPr>
            <w:r w:rsidRPr="003E50D9">
              <w:rPr>
                <w:rFonts w:cs="Times New Roman"/>
                <w:b/>
              </w:rPr>
              <w:t>Evaluation:</w:t>
            </w:r>
            <w:r w:rsidRPr="003E50D9">
              <w:rPr>
                <w:rFonts w:cs="Times New Roman"/>
              </w:rPr>
              <w:t xml:space="preserve"> There are benefits to following “Premier Inn's” housekeeping instructions, as they ensure accuracy and effectiveness. Mistakes are not accepted, and visitors always acknowledge and appreciate the dedication to quality. On the other hand, workers may occasionally become less organized due to the constant nature of their duties (Tan et al, 2022).</w:t>
            </w:r>
          </w:p>
          <w:p w14:paraId="0F402E1D" w14:textId="77777777" w:rsidR="00645D60" w:rsidRPr="003E50D9" w:rsidRDefault="00645D60" w:rsidP="00645D60">
            <w:pPr>
              <w:rPr>
                <w:rFonts w:cs="Times New Roman"/>
              </w:rPr>
            </w:pPr>
            <w:r w:rsidRPr="003E50D9">
              <w:rPr>
                <w:rFonts w:cs="Times New Roman"/>
                <w:b/>
              </w:rPr>
              <w:t>Analysis:</w:t>
            </w:r>
            <w:r w:rsidRPr="003E50D9">
              <w:rPr>
                <w:rFonts w:cs="Times New Roman"/>
              </w:rPr>
              <w:t xml:space="preserve"> The time of working at “Premier Inn” has helped me understand the critical roles that efficiency, productivity, cooperation, teamwork, and adaptability play in the hospitality industry. It proved to me that this fundamental housekeeping ability is more than anything. Additionally, they are the foundation of the hotel's reputation and the satisfaction of its visitors (Issaka et al, 2022).</w:t>
            </w:r>
          </w:p>
          <w:p w14:paraId="2C35B7BF" w14:textId="77777777" w:rsidR="00645D60" w:rsidRPr="003E50D9" w:rsidRDefault="00645D60" w:rsidP="00645D60">
            <w:pPr>
              <w:rPr>
                <w:rFonts w:cs="Times New Roman"/>
              </w:rPr>
            </w:pPr>
            <w:r w:rsidRPr="003E50D9">
              <w:rPr>
                <w:rFonts w:cs="Times New Roman"/>
                <w:b/>
              </w:rPr>
              <w:t xml:space="preserve">Conclusion: </w:t>
            </w:r>
            <w:r w:rsidRPr="003E50D9">
              <w:rPr>
                <w:rFonts w:cs="Times New Roman"/>
              </w:rPr>
              <w:t>My goal is to improve my abilities as a part of the Premier Inn housekeeping employees. My goal is to create a supportive and cooperative atmosphere for the housekeeping staff. I want to create an environment where everyone on the team can communicate openly and provide feedback.</w:t>
            </w:r>
          </w:p>
          <w:p w14:paraId="23D6F07B" w14:textId="77777777" w:rsidR="00645D60" w:rsidRPr="003E50D9" w:rsidRDefault="00645D60" w:rsidP="00645D60">
            <w:pPr>
              <w:rPr>
                <w:rFonts w:cs="Times New Roman"/>
              </w:rPr>
            </w:pPr>
            <w:r w:rsidRPr="003E50D9">
              <w:rPr>
                <w:rFonts w:cs="Times New Roman"/>
                <w:b/>
              </w:rPr>
              <w:t xml:space="preserve">Action Plan: </w:t>
            </w:r>
            <w:r w:rsidRPr="003E50D9">
              <w:rPr>
                <w:rFonts w:cs="Times New Roman"/>
              </w:rPr>
              <w:t>To continually improve my skills and the skills of my staff, I will take an active role in housekeeping skills courses. I will take an in-depth look at “Premier Inn's” cleanliness procedures to identify any area for improvement and propose an in-depth work guide (Kulakhmetova et al, 2022).</w:t>
            </w:r>
          </w:p>
          <w:p w14:paraId="07D46D36" w14:textId="0CA116CC" w:rsidR="00645D60" w:rsidRPr="003E50D9" w:rsidRDefault="00645D60" w:rsidP="00645D60">
            <w:pPr>
              <w:pStyle w:val="Titlu1"/>
              <w:rPr>
                <w:rFonts w:ascii="Times New Roman" w:hAnsi="Times New Roman" w:cs="Times New Roman"/>
              </w:rPr>
            </w:pPr>
          </w:p>
          <w:p w14:paraId="1AF439B2" w14:textId="77777777" w:rsidR="00015480" w:rsidRPr="003E50D9" w:rsidRDefault="00015480" w:rsidP="00015480">
            <w:pPr>
              <w:rPr>
                <w:rFonts w:cs="Times New Roman"/>
              </w:rPr>
            </w:pPr>
          </w:p>
          <w:p w14:paraId="2656343D" w14:textId="77777777" w:rsidR="00015480" w:rsidRPr="003E50D9" w:rsidRDefault="00015480" w:rsidP="00015480">
            <w:pPr>
              <w:rPr>
                <w:rFonts w:cs="Times New Roman"/>
              </w:rPr>
            </w:pPr>
          </w:p>
          <w:p w14:paraId="7B6E71E0" w14:textId="08345568" w:rsidR="00645D60" w:rsidRPr="003E50D9" w:rsidRDefault="00645D60" w:rsidP="00645D60">
            <w:pPr>
              <w:rPr>
                <w:rFonts w:cs="Times New Roman"/>
              </w:rPr>
            </w:pPr>
            <w:r w:rsidRPr="003E50D9">
              <w:rPr>
                <w:rFonts w:cs="Times New Roman"/>
              </w:rPr>
              <w:t xml:space="preserve">By using Gibbs' Model to </w:t>
            </w:r>
            <w:r w:rsidR="00C766F3" w:rsidRPr="003E50D9">
              <w:rPr>
                <w:rFonts w:cs="Times New Roman"/>
              </w:rPr>
              <w:t>analyse</w:t>
            </w:r>
            <w:r w:rsidRPr="003E50D9">
              <w:rPr>
                <w:rFonts w:cs="Times New Roman"/>
              </w:rPr>
              <w:t xml:space="preserve"> my experiences working as a housekeeper at Premier Inn, I was able to see how important it is to have fundamental skills and to keep improving them. An analysis of key housekeeping characteristics, such as efficiency, collaboration, and attention to detail, highlights the importance of these skills in maintaining “Premier Inn” Hotel service standards. The hotel's reputation and customer satisfaction depend on these skills. My capacity to take initiative has been shown by being involved in instruction, teamwork, and building connections (Valdivia Nodal et al, 2023).</w:t>
            </w:r>
          </w:p>
          <w:p w14:paraId="07888768" w14:textId="77777777" w:rsidR="000E683A" w:rsidRPr="003E50D9" w:rsidRDefault="000E683A" w:rsidP="00AC73A5">
            <w:pPr>
              <w:widowControl w:val="0"/>
              <w:autoSpaceDE w:val="0"/>
              <w:autoSpaceDN w:val="0"/>
              <w:spacing w:after="0" w:line="240" w:lineRule="auto"/>
              <w:rPr>
                <w:rFonts w:cs="Times New Roman"/>
                <w:b/>
                <w:bCs/>
                <w:color w:val="auto"/>
                <w:sz w:val="28"/>
                <w:szCs w:val="24"/>
              </w:rPr>
            </w:pPr>
          </w:p>
          <w:p w14:paraId="1BBF481F" w14:textId="77777777" w:rsidR="000E683A" w:rsidRPr="003E50D9" w:rsidRDefault="000E683A" w:rsidP="00AC73A5">
            <w:pPr>
              <w:widowControl w:val="0"/>
              <w:autoSpaceDE w:val="0"/>
              <w:autoSpaceDN w:val="0"/>
              <w:spacing w:after="0" w:line="240" w:lineRule="auto"/>
              <w:rPr>
                <w:rFonts w:cs="Times New Roman"/>
                <w:b/>
                <w:bCs/>
                <w:color w:val="auto"/>
                <w:sz w:val="28"/>
                <w:szCs w:val="24"/>
              </w:rPr>
            </w:pPr>
          </w:p>
          <w:p w14:paraId="143E8E9A" w14:textId="77777777" w:rsidR="000E683A" w:rsidRPr="003E50D9" w:rsidRDefault="000E683A" w:rsidP="00AC73A5">
            <w:pPr>
              <w:widowControl w:val="0"/>
              <w:autoSpaceDE w:val="0"/>
              <w:autoSpaceDN w:val="0"/>
              <w:spacing w:after="0" w:line="240" w:lineRule="auto"/>
              <w:rPr>
                <w:rFonts w:cs="Times New Roman"/>
                <w:b/>
                <w:bCs/>
                <w:color w:val="auto"/>
                <w:sz w:val="28"/>
                <w:szCs w:val="24"/>
              </w:rPr>
            </w:pPr>
          </w:p>
          <w:p w14:paraId="3EF16C68" w14:textId="77777777" w:rsidR="000E683A" w:rsidRPr="003E50D9" w:rsidRDefault="000E683A" w:rsidP="00AC73A5">
            <w:pPr>
              <w:widowControl w:val="0"/>
              <w:autoSpaceDE w:val="0"/>
              <w:autoSpaceDN w:val="0"/>
              <w:spacing w:after="0" w:line="240" w:lineRule="auto"/>
              <w:rPr>
                <w:rFonts w:cs="Times New Roman"/>
                <w:b/>
                <w:bCs/>
                <w:color w:val="auto"/>
                <w:sz w:val="28"/>
                <w:szCs w:val="24"/>
              </w:rPr>
            </w:pPr>
          </w:p>
          <w:p w14:paraId="4ED8B00A" w14:textId="77777777" w:rsidR="000E683A" w:rsidRPr="003E50D9" w:rsidRDefault="000E683A" w:rsidP="00AC73A5">
            <w:pPr>
              <w:widowControl w:val="0"/>
              <w:autoSpaceDE w:val="0"/>
              <w:autoSpaceDN w:val="0"/>
              <w:spacing w:after="0" w:line="240" w:lineRule="auto"/>
              <w:rPr>
                <w:rFonts w:cs="Times New Roman"/>
                <w:b/>
                <w:bCs/>
                <w:color w:val="auto"/>
                <w:sz w:val="28"/>
                <w:szCs w:val="24"/>
              </w:rPr>
            </w:pPr>
          </w:p>
          <w:p w14:paraId="69E65CCD" w14:textId="77777777" w:rsidR="000E683A" w:rsidRPr="003E50D9" w:rsidRDefault="000E683A" w:rsidP="00AC73A5">
            <w:pPr>
              <w:widowControl w:val="0"/>
              <w:autoSpaceDE w:val="0"/>
              <w:autoSpaceDN w:val="0"/>
              <w:spacing w:after="0" w:line="240" w:lineRule="auto"/>
              <w:rPr>
                <w:rFonts w:cs="Times New Roman"/>
                <w:b/>
                <w:bCs/>
                <w:color w:val="auto"/>
                <w:sz w:val="28"/>
                <w:szCs w:val="24"/>
              </w:rPr>
            </w:pPr>
          </w:p>
          <w:p w14:paraId="45831743" w14:textId="77777777" w:rsidR="000E683A" w:rsidRPr="003E50D9" w:rsidRDefault="000E683A" w:rsidP="00AC73A5">
            <w:pPr>
              <w:widowControl w:val="0"/>
              <w:autoSpaceDE w:val="0"/>
              <w:autoSpaceDN w:val="0"/>
              <w:spacing w:after="0" w:line="240" w:lineRule="auto"/>
              <w:rPr>
                <w:rFonts w:cs="Times New Roman"/>
                <w:b/>
                <w:bCs/>
                <w:color w:val="auto"/>
                <w:sz w:val="28"/>
                <w:szCs w:val="24"/>
              </w:rPr>
            </w:pPr>
          </w:p>
          <w:p w14:paraId="512049AB" w14:textId="77777777" w:rsidR="000E683A" w:rsidRPr="003E50D9" w:rsidRDefault="000E683A" w:rsidP="00AC73A5">
            <w:pPr>
              <w:widowControl w:val="0"/>
              <w:autoSpaceDE w:val="0"/>
              <w:autoSpaceDN w:val="0"/>
              <w:spacing w:after="0" w:line="240" w:lineRule="auto"/>
              <w:rPr>
                <w:rFonts w:cs="Times New Roman"/>
                <w:b/>
                <w:bCs/>
                <w:color w:val="auto"/>
                <w:sz w:val="28"/>
                <w:szCs w:val="24"/>
              </w:rPr>
            </w:pPr>
          </w:p>
          <w:p w14:paraId="5EB70747" w14:textId="77777777" w:rsidR="000E683A" w:rsidRPr="003E50D9" w:rsidRDefault="000E683A" w:rsidP="00AC73A5">
            <w:pPr>
              <w:widowControl w:val="0"/>
              <w:autoSpaceDE w:val="0"/>
              <w:autoSpaceDN w:val="0"/>
              <w:spacing w:after="0" w:line="240" w:lineRule="auto"/>
              <w:rPr>
                <w:rFonts w:cs="Times New Roman"/>
                <w:b/>
                <w:bCs/>
                <w:color w:val="auto"/>
                <w:sz w:val="28"/>
                <w:szCs w:val="24"/>
              </w:rPr>
            </w:pPr>
          </w:p>
          <w:p w14:paraId="2E9F06AF" w14:textId="77777777" w:rsidR="000E683A" w:rsidRPr="003E50D9" w:rsidRDefault="000E683A" w:rsidP="00AC73A5">
            <w:pPr>
              <w:widowControl w:val="0"/>
              <w:autoSpaceDE w:val="0"/>
              <w:autoSpaceDN w:val="0"/>
              <w:spacing w:after="0" w:line="240" w:lineRule="auto"/>
              <w:rPr>
                <w:rFonts w:cs="Times New Roman"/>
                <w:b/>
                <w:bCs/>
                <w:color w:val="auto"/>
                <w:sz w:val="28"/>
                <w:szCs w:val="24"/>
              </w:rPr>
            </w:pPr>
          </w:p>
          <w:p w14:paraId="25D043E3" w14:textId="77777777" w:rsidR="000E683A" w:rsidRPr="003E50D9" w:rsidRDefault="000E683A" w:rsidP="00AC73A5">
            <w:pPr>
              <w:widowControl w:val="0"/>
              <w:autoSpaceDE w:val="0"/>
              <w:autoSpaceDN w:val="0"/>
              <w:spacing w:after="0" w:line="240" w:lineRule="auto"/>
              <w:rPr>
                <w:rFonts w:cs="Times New Roman"/>
                <w:b/>
                <w:bCs/>
                <w:color w:val="auto"/>
                <w:sz w:val="28"/>
                <w:szCs w:val="24"/>
              </w:rPr>
            </w:pPr>
          </w:p>
          <w:p w14:paraId="41C92CEA" w14:textId="77777777" w:rsidR="000E683A" w:rsidRPr="003E50D9" w:rsidRDefault="000E683A" w:rsidP="00AC73A5">
            <w:pPr>
              <w:widowControl w:val="0"/>
              <w:autoSpaceDE w:val="0"/>
              <w:autoSpaceDN w:val="0"/>
              <w:spacing w:after="0" w:line="240" w:lineRule="auto"/>
              <w:rPr>
                <w:rFonts w:cs="Times New Roman"/>
                <w:b/>
                <w:bCs/>
                <w:color w:val="auto"/>
                <w:sz w:val="28"/>
                <w:szCs w:val="24"/>
              </w:rPr>
            </w:pPr>
          </w:p>
          <w:p w14:paraId="5574DB63" w14:textId="77777777" w:rsidR="00D60340" w:rsidRDefault="00D60340" w:rsidP="00AC73A5">
            <w:pPr>
              <w:widowControl w:val="0"/>
              <w:autoSpaceDE w:val="0"/>
              <w:autoSpaceDN w:val="0"/>
              <w:spacing w:after="0" w:line="240" w:lineRule="auto"/>
              <w:rPr>
                <w:rFonts w:cs="Times New Roman"/>
                <w:b/>
                <w:bCs/>
                <w:color w:val="auto"/>
                <w:sz w:val="28"/>
                <w:szCs w:val="24"/>
              </w:rPr>
            </w:pPr>
          </w:p>
          <w:p w14:paraId="5DD1C15B" w14:textId="77777777" w:rsidR="00825802" w:rsidRDefault="00825802" w:rsidP="00AC73A5">
            <w:pPr>
              <w:widowControl w:val="0"/>
              <w:autoSpaceDE w:val="0"/>
              <w:autoSpaceDN w:val="0"/>
              <w:spacing w:after="0" w:line="240" w:lineRule="auto"/>
              <w:rPr>
                <w:rFonts w:cs="Times New Roman"/>
                <w:b/>
                <w:bCs/>
                <w:color w:val="auto"/>
                <w:sz w:val="28"/>
                <w:szCs w:val="24"/>
              </w:rPr>
            </w:pPr>
          </w:p>
          <w:p w14:paraId="52F395A0" w14:textId="77777777" w:rsidR="00825802" w:rsidRDefault="00825802" w:rsidP="00AC73A5">
            <w:pPr>
              <w:widowControl w:val="0"/>
              <w:autoSpaceDE w:val="0"/>
              <w:autoSpaceDN w:val="0"/>
              <w:spacing w:after="0" w:line="240" w:lineRule="auto"/>
              <w:rPr>
                <w:rFonts w:cs="Times New Roman"/>
                <w:b/>
                <w:bCs/>
                <w:color w:val="auto"/>
                <w:sz w:val="28"/>
                <w:szCs w:val="24"/>
              </w:rPr>
            </w:pPr>
          </w:p>
          <w:p w14:paraId="65C00599" w14:textId="77777777" w:rsidR="00825802" w:rsidRDefault="00825802" w:rsidP="00AC73A5">
            <w:pPr>
              <w:widowControl w:val="0"/>
              <w:autoSpaceDE w:val="0"/>
              <w:autoSpaceDN w:val="0"/>
              <w:spacing w:after="0" w:line="240" w:lineRule="auto"/>
              <w:rPr>
                <w:rFonts w:cs="Times New Roman"/>
                <w:b/>
                <w:bCs/>
                <w:color w:val="auto"/>
                <w:sz w:val="28"/>
                <w:szCs w:val="24"/>
              </w:rPr>
            </w:pPr>
          </w:p>
          <w:p w14:paraId="12A39CB2" w14:textId="77777777" w:rsidR="00825802" w:rsidRDefault="00825802" w:rsidP="00AC73A5">
            <w:pPr>
              <w:widowControl w:val="0"/>
              <w:autoSpaceDE w:val="0"/>
              <w:autoSpaceDN w:val="0"/>
              <w:spacing w:after="0" w:line="240" w:lineRule="auto"/>
              <w:rPr>
                <w:rFonts w:cs="Times New Roman"/>
                <w:b/>
                <w:bCs/>
                <w:color w:val="auto"/>
                <w:sz w:val="28"/>
                <w:szCs w:val="24"/>
              </w:rPr>
            </w:pPr>
          </w:p>
          <w:p w14:paraId="29BF1189" w14:textId="77777777" w:rsidR="00825802" w:rsidRDefault="00825802" w:rsidP="00AC73A5">
            <w:pPr>
              <w:widowControl w:val="0"/>
              <w:autoSpaceDE w:val="0"/>
              <w:autoSpaceDN w:val="0"/>
              <w:spacing w:after="0" w:line="240" w:lineRule="auto"/>
              <w:rPr>
                <w:rFonts w:cs="Times New Roman"/>
                <w:b/>
                <w:bCs/>
                <w:color w:val="auto"/>
                <w:sz w:val="28"/>
                <w:szCs w:val="24"/>
              </w:rPr>
            </w:pPr>
          </w:p>
          <w:p w14:paraId="22108971" w14:textId="77777777" w:rsidR="00825802" w:rsidRDefault="00825802" w:rsidP="00AC73A5">
            <w:pPr>
              <w:widowControl w:val="0"/>
              <w:autoSpaceDE w:val="0"/>
              <w:autoSpaceDN w:val="0"/>
              <w:spacing w:after="0" w:line="240" w:lineRule="auto"/>
              <w:rPr>
                <w:rFonts w:cs="Times New Roman"/>
                <w:b/>
                <w:bCs/>
                <w:color w:val="auto"/>
                <w:sz w:val="28"/>
                <w:szCs w:val="24"/>
              </w:rPr>
            </w:pPr>
          </w:p>
          <w:p w14:paraId="6F757144" w14:textId="77777777" w:rsidR="00825802" w:rsidRDefault="00825802" w:rsidP="00AC73A5">
            <w:pPr>
              <w:widowControl w:val="0"/>
              <w:autoSpaceDE w:val="0"/>
              <w:autoSpaceDN w:val="0"/>
              <w:spacing w:after="0" w:line="240" w:lineRule="auto"/>
              <w:rPr>
                <w:rFonts w:cs="Times New Roman"/>
                <w:b/>
                <w:bCs/>
                <w:color w:val="auto"/>
                <w:sz w:val="28"/>
                <w:szCs w:val="24"/>
              </w:rPr>
            </w:pPr>
          </w:p>
          <w:p w14:paraId="078726E8" w14:textId="77777777" w:rsidR="00825802" w:rsidRDefault="00825802" w:rsidP="00AC73A5">
            <w:pPr>
              <w:widowControl w:val="0"/>
              <w:autoSpaceDE w:val="0"/>
              <w:autoSpaceDN w:val="0"/>
              <w:spacing w:after="0" w:line="240" w:lineRule="auto"/>
              <w:rPr>
                <w:rFonts w:cs="Times New Roman"/>
                <w:b/>
                <w:bCs/>
                <w:color w:val="auto"/>
                <w:sz w:val="28"/>
                <w:szCs w:val="24"/>
              </w:rPr>
            </w:pPr>
          </w:p>
          <w:p w14:paraId="66EC46A7" w14:textId="77777777" w:rsidR="00825802" w:rsidRDefault="00825802" w:rsidP="00AC73A5">
            <w:pPr>
              <w:widowControl w:val="0"/>
              <w:autoSpaceDE w:val="0"/>
              <w:autoSpaceDN w:val="0"/>
              <w:spacing w:after="0" w:line="240" w:lineRule="auto"/>
              <w:rPr>
                <w:rFonts w:cs="Times New Roman"/>
                <w:b/>
                <w:bCs/>
                <w:color w:val="auto"/>
                <w:sz w:val="28"/>
                <w:szCs w:val="24"/>
              </w:rPr>
            </w:pPr>
          </w:p>
          <w:p w14:paraId="115F739A" w14:textId="77777777" w:rsidR="00825802" w:rsidRDefault="00825802" w:rsidP="00AC73A5">
            <w:pPr>
              <w:widowControl w:val="0"/>
              <w:autoSpaceDE w:val="0"/>
              <w:autoSpaceDN w:val="0"/>
              <w:spacing w:after="0" w:line="240" w:lineRule="auto"/>
              <w:rPr>
                <w:rFonts w:cs="Times New Roman"/>
                <w:b/>
                <w:bCs/>
                <w:color w:val="auto"/>
                <w:sz w:val="28"/>
                <w:szCs w:val="24"/>
              </w:rPr>
            </w:pPr>
          </w:p>
          <w:p w14:paraId="15E282E3" w14:textId="77777777" w:rsidR="00825802" w:rsidRDefault="00825802" w:rsidP="00AC73A5">
            <w:pPr>
              <w:widowControl w:val="0"/>
              <w:autoSpaceDE w:val="0"/>
              <w:autoSpaceDN w:val="0"/>
              <w:spacing w:after="0" w:line="240" w:lineRule="auto"/>
              <w:rPr>
                <w:rFonts w:cs="Times New Roman"/>
                <w:b/>
                <w:bCs/>
                <w:color w:val="auto"/>
                <w:sz w:val="28"/>
                <w:szCs w:val="24"/>
              </w:rPr>
            </w:pPr>
          </w:p>
          <w:p w14:paraId="2DC3EAD3" w14:textId="77777777" w:rsidR="00825802" w:rsidRDefault="00825802" w:rsidP="00AC73A5">
            <w:pPr>
              <w:widowControl w:val="0"/>
              <w:autoSpaceDE w:val="0"/>
              <w:autoSpaceDN w:val="0"/>
              <w:spacing w:after="0" w:line="240" w:lineRule="auto"/>
              <w:rPr>
                <w:rFonts w:cs="Times New Roman"/>
                <w:b/>
                <w:bCs/>
                <w:color w:val="auto"/>
                <w:sz w:val="28"/>
                <w:szCs w:val="24"/>
              </w:rPr>
            </w:pPr>
          </w:p>
          <w:p w14:paraId="50146882" w14:textId="77777777" w:rsidR="00825802" w:rsidRDefault="00825802" w:rsidP="00AC73A5">
            <w:pPr>
              <w:widowControl w:val="0"/>
              <w:autoSpaceDE w:val="0"/>
              <w:autoSpaceDN w:val="0"/>
              <w:spacing w:after="0" w:line="240" w:lineRule="auto"/>
              <w:rPr>
                <w:rFonts w:cs="Times New Roman"/>
                <w:b/>
                <w:bCs/>
                <w:color w:val="auto"/>
                <w:sz w:val="28"/>
                <w:szCs w:val="24"/>
              </w:rPr>
            </w:pPr>
          </w:p>
          <w:p w14:paraId="39FA247C" w14:textId="77777777" w:rsidR="00825802" w:rsidRDefault="00825802" w:rsidP="00AC73A5">
            <w:pPr>
              <w:widowControl w:val="0"/>
              <w:autoSpaceDE w:val="0"/>
              <w:autoSpaceDN w:val="0"/>
              <w:spacing w:after="0" w:line="240" w:lineRule="auto"/>
              <w:rPr>
                <w:rFonts w:cs="Times New Roman"/>
                <w:b/>
                <w:bCs/>
                <w:color w:val="auto"/>
                <w:sz w:val="28"/>
                <w:szCs w:val="24"/>
              </w:rPr>
            </w:pPr>
          </w:p>
          <w:p w14:paraId="4C567A0B" w14:textId="77777777" w:rsidR="00825802" w:rsidRDefault="00825802" w:rsidP="00AC73A5">
            <w:pPr>
              <w:widowControl w:val="0"/>
              <w:autoSpaceDE w:val="0"/>
              <w:autoSpaceDN w:val="0"/>
              <w:spacing w:after="0" w:line="240" w:lineRule="auto"/>
              <w:rPr>
                <w:rFonts w:cs="Times New Roman"/>
                <w:b/>
                <w:bCs/>
                <w:color w:val="auto"/>
                <w:sz w:val="28"/>
                <w:szCs w:val="24"/>
              </w:rPr>
            </w:pPr>
          </w:p>
          <w:p w14:paraId="2C94DF66" w14:textId="77777777" w:rsidR="00825802" w:rsidRDefault="00825802" w:rsidP="00AC73A5">
            <w:pPr>
              <w:widowControl w:val="0"/>
              <w:autoSpaceDE w:val="0"/>
              <w:autoSpaceDN w:val="0"/>
              <w:spacing w:after="0" w:line="240" w:lineRule="auto"/>
              <w:rPr>
                <w:rFonts w:cs="Times New Roman"/>
                <w:b/>
                <w:bCs/>
                <w:color w:val="auto"/>
                <w:sz w:val="28"/>
                <w:szCs w:val="24"/>
              </w:rPr>
            </w:pPr>
          </w:p>
          <w:p w14:paraId="664B1901" w14:textId="77777777" w:rsidR="00825802" w:rsidRDefault="00825802" w:rsidP="00AC73A5">
            <w:pPr>
              <w:widowControl w:val="0"/>
              <w:autoSpaceDE w:val="0"/>
              <w:autoSpaceDN w:val="0"/>
              <w:spacing w:after="0" w:line="240" w:lineRule="auto"/>
              <w:rPr>
                <w:rFonts w:cs="Times New Roman"/>
                <w:b/>
                <w:bCs/>
                <w:color w:val="auto"/>
                <w:sz w:val="28"/>
                <w:szCs w:val="24"/>
              </w:rPr>
            </w:pPr>
          </w:p>
          <w:p w14:paraId="6A0B2A1B" w14:textId="77777777" w:rsidR="00825802" w:rsidRDefault="00825802" w:rsidP="00AC73A5">
            <w:pPr>
              <w:widowControl w:val="0"/>
              <w:autoSpaceDE w:val="0"/>
              <w:autoSpaceDN w:val="0"/>
              <w:spacing w:after="0" w:line="240" w:lineRule="auto"/>
              <w:rPr>
                <w:rFonts w:cs="Times New Roman"/>
                <w:b/>
                <w:bCs/>
                <w:color w:val="auto"/>
                <w:sz w:val="28"/>
                <w:szCs w:val="24"/>
              </w:rPr>
            </w:pPr>
          </w:p>
          <w:p w14:paraId="495B397B" w14:textId="77777777" w:rsidR="00825802" w:rsidRDefault="00825802" w:rsidP="00AC73A5">
            <w:pPr>
              <w:widowControl w:val="0"/>
              <w:autoSpaceDE w:val="0"/>
              <w:autoSpaceDN w:val="0"/>
              <w:spacing w:after="0" w:line="240" w:lineRule="auto"/>
              <w:rPr>
                <w:rFonts w:cs="Times New Roman"/>
                <w:b/>
                <w:bCs/>
                <w:color w:val="auto"/>
                <w:sz w:val="28"/>
                <w:szCs w:val="24"/>
              </w:rPr>
            </w:pPr>
          </w:p>
          <w:p w14:paraId="4BB8FE32" w14:textId="77777777" w:rsidR="00825802" w:rsidRDefault="00825802" w:rsidP="00AC73A5">
            <w:pPr>
              <w:widowControl w:val="0"/>
              <w:autoSpaceDE w:val="0"/>
              <w:autoSpaceDN w:val="0"/>
              <w:spacing w:after="0" w:line="240" w:lineRule="auto"/>
              <w:rPr>
                <w:rFonts w:cs="Times New Roman"/>
                <w:b/>
                <w:bCs/>
                <w:color w:val="auto"/>
                <w:sz w:val="28"/>
                <w:szCs w:val="24"/>
              </w:rPr>
            </w:pPr>
          </w:p>
          <w:p w14:paraId="12FCAE31" w14:textId="77777777" w:rsidR="00825802" w:rsidRDefault="00825802" w:rsidP="00AC73A5">
            <w:pPr>
              <w:widowControl w:val="0"/>
              <w:autoSpaceDE w:val="0"/>
              <w:autoSpaceDN w:val="0"/>
              <w:spacing w:after="0" w:line="240" w:lineRule="auto"/>
              <w:rPr>
                <w:rFonts w:cs="Times New Roman"/>
                <w:b/>
                <w:bCs/>
                <w:color w:val="auto"/>
                <w:sz w:val="28"/>
                <w:szCs w:val="24"/>
              </w:rPr>
            </w:pPr>
          </w:p>
          <w:p w14:paraId="02B3421B" w14:textId="77777777" w:rsidR="00825802" w:rsidRPr="003E50D9" w:rsidRDefault="00825802" w:rsidP="00AC73A5">
            <w:pPr>
              <w:widowControl w:val="0"/>
              <w:autoSpaceDE w:val="0"/>
              <w:autoSpaceDN w:val="0"/>
              <w:spacing w:after="0" w:line="240" w:lineRule="auto"/>
              <w:rPr>
                <w:rFonts w:cs="Times New Roman"/>
                <w:b/>
                <w:bCs/>
                <w:color w:val="auto"/>
                <w:sz w:val="28"/>
                <w:szCs w:val="24"/>
              </w:rPr>
            </w:pPr>
          </w:p>
          <w:p w14:paraId="5613A137" w14:textId="77777777" w:rsidR="000E683A" w:rsidRPr="003E50D9" w:rsidRDefault="000E683A" w:rsidP="00AC73A5">
            <w:pPr>
              <w:widowControl w:val="0"/>
              <w:autoSpaceDE w:val="0"/>
              <w:autoSpaceDN w:val="0"/>
              <w:spacing w:after="0" w:line="240" w:lineRule="auto"/>
              <w:rPr>
                <w:rFonts w:cs="Times New Roman"/>
                <w:b/>
                <w:bCs/>
                <w:color w:val="auto"/>
                <w:sz w:val="28"/>
                <w:szCs w:val="24"/>
              </w:rPr>
            </w:pPr>
          </w:p>
          <w:p w14:paraId="42662A7E" w14:textId="77777777" w:rsidR="00AC73A5" w:rsidRPr="003E50D9" w:rsidRDefault="00AC73A5" w:rsidP="00AC73A5">
            <w:pPr>
              <w:widowControl w:val="0"/>
              <w:autoSpaceDE w:val="0"/>
              <w:autoSpaceDN w:val="0"/>
              <w:spacing w:after="0" w:line="240" w:lineRule="auto"/>
              <w:rPr>
                <w:rFonts w:eastAsia="Times New Roman" w:cs="Times New Roman"/>
                <w:color w:val="auto"/>
                <w:sz w:val="28"/>
                <w:szCs w:val="28"/>
                <w:shd w:val="clear" w:color="auto" w:fill="FFFFFF"/>
                <w:lang w:val="en-US"/>
              </w:rPr>
            </w:pPr>
            <w:r w:rsidRPr="003E50D9">
              <w:rPr>
                <w:rFonts w:cs="Times New Roman"/>
                <w:b/>
                <w:bCs/>
                <w:color w:val="auto"/>
                <w:sz w:val="28"/>
                <w:szCs w:val="24"/>
              </w:rPr>
              <w:lastRenderedPageBreak/>
              <w:t>Component Two:</w:t>
            </w:r>
            <w:r w:rsidRPr="003E50D9">
              <w:rPr>
                <w:rFonts w:cs="Times New Roman"/>
                <w:noProof/>
                <w:color w:val="auto"/>
                <w:lang w:eastAsia="en-GB"/>
              </w:rPr>
              <w:t xml:space="preserve"> </w:t>
            </w:r>
            <w:r w:rsidRPr="003E50D9">
              <w:rPr>
                <w:rFonts w:eastAsia="Carlito" w:cs="Times New Roman"/>
                <w:b/>
                <w:bCs/>
                <w:color w:val="auto"/>
                <w:sz w:val="28"/>
                <w:szCs w:val="28"/>
                <w:lang w:val="en-US"/>
              </w:rPr>
              <w:t>Housekeeping cleaning checklist</w:t>
            </w:r>
          </w:p>
          <w:p w14:paraId="64790A80" w14:textId="77777777" w:rsidR="00AC73A5" w:rsidRPr="003E50D9" w:rsidRDefault="00AC73A5" w:rsidP="00AC73A5">
            <w:pPr>
              <w:rPr>
                <w:rFonts w:eastAsia="Carlito" w:cs="Times New Roman"/>
                <w:b/>
                <w:color w:val="auto"/>
                <w:sz w:val="22"/>
                <w:lang w:val="en-US"/>
              </w:rPr>
            </w:pPr>
            <w:r w:rsidRPr="003E50D9">
              <w:rPr>
                <w:rFonts w:eastAsia="Carlito" w:cs="Times New Roman"/>
                <w:b/>
                <w:color w:val="auto"/>
                <w:sz w:val="22"/>
                <w:lang w:val="en-US"/>
              </w:rPr>
              <w:t>Contribution to Overall Module Assessment: 25%</w:t>
            </w:r>
          </w:p>
          <w:p w14:paraId="105BFC01" w14:textId="51CF8D87" w:rsidR="007B1B96" w:rsidRPr="003E50D9" w:rsidRDefault="007B1B96" w:rsidP="007B1B96">
            <w:pPr>
              <w:spacing w:after="80"/>
              <w:jc w:val="center"/>
              <w:rPr>
                <w:rFonts w:eastAsia="Adobe Gothic Std B" w:cs="Times New Roman"/>
                <w:caps/>
                <w:sz w:val="12"/>
              </w:rPr>
            </w:pPr>
            <w:r w:rsidRPr="003E50D9">
              <w:rPr>
                <w:rFonts w:eastAsia="Adobe Gothic Std B" w:cs="Times New Roman"/>
                <w:caps/>
                <w:sz w:val="46"/>
                <w:szCs w:val="58"/>
              </w:rPr>
              <w:t>Housekeeping Cleaning Checklist</w:t>
            </w:r>
          </w:p>
          <w:p w14:paraId="30C2DC63" w14:textId="6B84BD3C" w:rsidR="00D52853" w:rsidRPr="003E50D9" w:rsidRDefault="007B1B96" w:rsidP="005F06E0">
            <w:pPr>
              <w:spacing w:after="320"/>
              <w:rPr>
                <w:rFonts w:cs="Times New Roman"/>
              </w:rPr>
            </w:pPr>
            <w:r w:rsidRPr="003E50D9">
              <w:rPr>
                <w:rFonts w:cs="Times New Roman"/>
              </w:rPr>
              <w:t xml:space="preserve">Name: </w:t>
            </w:r>
            <w:r w:rsidR="008245C8" w:rsidRPr="003E50D9">
              <w:rPr>
                <w:rFonts w:cs="Times New Roman"/>
              </w:rPr>
              <w:t>Mr X</w:t>
            </w:r>
            <w:r w:rsidR="002E1998" w:rsidRPr="003E50D9">
              <w:rPr>
                <w:rFonts w:cs="Times New Roman"/>
              </w:rPr>
              <w:t xml:space="preserve"> -----------------------</w:t>
            </w:r>
            <w:r w:rsidR="008245C8" w:rsidRPr="003E50D9">
              <w:rPr>
                <w:rFonts w:cs="Times New Roman"/>
              </w:rPr>
              <w:t xml:space="preserve"> Location: Premiere Inn </w:t>
            </w:r>
            <w:r w:rsidR="002E1998" w:rsidRPr="003E50D9">
              <w:rPr>
                <w:rFonts w:cs="Times New Roman"/>
              </w:rPr>
              <w:t>---------------------</w:t>
            </w:r>
            <w:r w:rsidRPr="003E50D9">
              <w:rPr>
                <w:rFonts w:cs="Times New Roman"/>
              </w:rPr>
              <w:t xml:space="preserve"> Start Date:</w:t>
            </w:r>
            <w:r w:rsidR="008245C8" w:rsidRPr="003E50D9">
              <w:rPr>
                <w:rFonts w:cs="Times New Roman"/>
                <w:szCs w:val="24"/>
              </w:rPr>
              <w:t xml:space="preserve"> 03-11-2023</w:t>
            </w:r>
          </w:p>
          <w:p w14:paraId="3E8D7E82" w14:textId="678AC636" w:rsidR="00D52853" w:rsidRDefault="008154FC" w:rsidP="008154FC">
            <w:pPr>
              <w:spacing w:after="0"/>
              <w:jc w:val="center"/>
              <w:rPr>
                <w:rFonts w:cs="Times New Roman"/>
                <w:b/>
                <w:bCs/>
                <w:color w:val="auto"/>
                <w:sz w:val="22"/>
              </w:rPr>
            </w:pPr>
            <w:r>
              <w:rPr>
                <w:noProof/>
                <w:lang w:eastAsia="en-GB"/>
              </w:rPr>
              <w:drawing>
                <wp:inline distT="0" distB="0" distL="0" distR="0" wp14:anchorId="51E2F3FC" wp14:editId="0AB6F9BE">
                  <wp:extent cx="5915025" cy="69723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15025" cy="6972300"/>
                          </a:xfrm>
                          <a:prstGeom prst="rect">
                            <a:avLst/>
                          </a:prstGeom>
                        </pic:spPr>
                      </pic:pic>
                    </a:graphicData>
                  </a:graphic>
                </wp:inline>
              </w:drawing>
            </w:r>
          </w:p>
          <w:p w14:paraId="092D44F9" w14:textId="77777777" w:rsidR="00BF09E3" w:rsidRDefault="00BF09E3" w:rsidP="008154FC">
            <w:pPr>
              <w:spacing w:after="0"/>
              <w:jc w:val="center"/>
              <w:rPr>
                <w:rFonts w:cs="Times New Roman"/>
                <w:b/>
                <w:bCs/>
                <w:color w:val="auto"/>
                <w:sz w:val="22"/>
              </w:rPr>
            </w:pPr>
          </w:p>
          <w:p w14:paraId="28BBAE92" w14:textId="77777777" w:rsidR="00BF09E3" w:rsidRDefault="00BF09E3" w:rsidP="008154FC">
            <w:pPr>
              <w:spacing w:after="0"/>
              <w:jc w:val="center"/>
              <w:rPr>
                <w:rFonts w:cs="Times New Roman"/>
                <w:b/>
                <w:bCs/>
                <w:color w:val="auto"/>
                <w:sz w:val="22"/>
              </w:rPr>
            </w:pPr>
          </w:p>
          <w:p w14:paraId="4324CDA9" w14:textId="77777777" w:rsidR="00BF09E3" w:rsidRPr="003E50D9" w:rsidRDefault="00BF09E3" w:rsidP="008154FC">
            <w:pPr>
              <w:spacing w:after="0"/>
              <w:jc w:val="center"/>
              <w:rPr>
                <w:rFonts w:cs="Times New Roman"/>
                <w:b/>
                <w:bCs/>
                <w:color w:val="auto"/>
                <w:sz w:val="22"/>
              </w:rPr>
            </w:pPr>
          </w:p>
          <w:p w14:paraId="7160EE7D" w14:textId="77777777" w:rsidR="006464CC" w:rsidRPr="003E50D9" w:rsidRDefault="006464CC" w:rsidP="006464CC">
            <w:pPr>
              <w:spacing w:after="0"/>
              <w:jc w:val="left"/>
              <w:rPr>
                <w:rFonts w:cs="Times New Roman"/>
                <w:b/>
                <w:bCs/>
                <w:color w:val="auto"/>
                <w:szCs w:val="24"/>
              </w:rPr>
            </w:pPr>
            <w:r w:rsidRPr="003E50D9">
              <w:rPr>
                <w:rFonts w:cs="Times New Roman"/>
                <w:b/>
                <w:bCs/>
                <w:color w:val="auto"/>
                <w:szCs w:val="24"/>
              </w:rPr>
              <w:lastRenderedPageBreak/>
              <w:t xml:space="preserve">Based on your completed checklist you will need to write 500 words in essay format discussing the following: </w:t>
            </w:r>
          </w:p>
          <w:p w14:paraId="310FE4DB" w14:textId="77777777" w:rsidR="00F9008F" w:rsidRPr="003E50D9" w:rsidRDefault="00F9008F" w:rsidP="006464CC">
            <w:pPr>
              <w:spacing w:after="0"/>
              <w:jc w:val="left"/>
              <w:rPr>
                <w:rFonts w:cs="Times New Roman"/>
                <w:b/>
                <w:bCs/>
                <w:color w:val="auto"/>
                <w:szCs w:val="24"/>
              </w:rPr>
            </w:pPr>
          </w:p>
          <w:p w14:paraId="4335B980" w14:textId="57148F9F" w:rsidR="00DB2528" w:rsidRPr="003E50D9" w:rsidRDefault="00DB2528" w:rsidP="00DB2528">
            <w:pPr>
              <w:rPr>
                <w:rFonts w:cs="Times New Roman"/>
                <w:b/>
              </w:rPr>
            </w:pPr>
            <w:r w:rsidRPr="003E50D9">
              <w:rPr>
                <w:rFonts w:cs="Times New Roman"/>
                <w:b/>
              </w:rPr>
              <w:t>How will you guarantee that the rooms are cleaned in ac</w:t>
            </w:r>
            <w:r w:rsidR="00C20189" w:rsidRPr="003E50D9">
              <w:rPr>
                <w:rFonts w:cs="Times New Roman"/>
                <w:b/>
              </w:rPr>
              <w:t>cordance with brand guidelines?</w:t>
            </w:r>
          </w:p>
          <w:p w14:paraId="5E5C8967" w14:textId="0FFD53F7" w:rsidR="005F06E0" w:rsidRPr="003E50D9" w:rsidRDefault="005F06E0" w:rsidP="00DB2528">
            <w:pPr>
              <w:rPr>
                <w:rFonts w:cs="Times New Roman"/>
              </w:rPr>
            </w:pPr>
            <w:r w:rsidRPr="003E50D9">
              <w:rPr>
                <w:rFonts w:cs="Times New Roman"/>
              </w:rPr>
              <w:t>A detailed checklist is required to ensure that rooms are cleaned according to "Premier Inn's" standards of cleanliness. Firstly, the checklist must include specific cleaning instructions that follow to the the company's display and sanitation requirements for all parts of the room, from bathroom fittings to bed linens. The housekeeping staff should receive regular training so they are informed of any changes to these requirements. Setting in place a structure for managers to conduct regular checks also guarantees continuous tasks for the checklist, improving responsibility and maintaining regularity (Tothova et al, 2022).</w:t>
            </w:r>
          </w:p>
          <w:p w14:paraId="51448506" w14:textId="527131D4" w:rsidR="009B761C" w:rsidRPr="003E50D9" w:rsidRDefault="00DB2528" w:rsidP="00DB2528">
            <w:pPr>
              <w:rPr>
                <w:rFonts w:cs="Times New Roman"/>
                <w:b/>
              </w:rPr>
            </w:pPr>
            <w:r w:rsidRPr="003E50D9">
              <w:rPr>
                <w:rFonts w:cs="Times New Roman"/>
                <w:b/>
              </w:rPr>
              <w:t xml:space="preserve">How would you implement these changes </w:t>
            </w:r>
            <w:r w:rsidR="00C20189" w:rsidRPr="003E50D9">
              <w:rPr>
                <w:rFonts w:cs="Times New Roman"/>
                <w:b/>
              </w:rPr>
              <w:t>to increase team effectiveness?</w:t>
            </w:r>
          </w:p>
          <w:p w14:paraId="048ADA3D" w14:textId="2EEE747D" w:rsidR="005F06E0" w:rsidRPr="003E50D9" w:rsidRDefault="005F06E0" w:rsidP="00DB2528">
            <w:pPr>
              <w:rPr>
                <w:rFonts w:cs="Times New Roman"/>
              </w:rPr>
            </w:pPr>
            <w:r w:rsidRPr="003E50D9">
              <w:rPr>
                <w:rFonts w:cs="Times New Roman"/>
              </w:rPr>
              <w:t>Developing a communication method is essential to improving the team's efficiency. It is possible to arrange regular team meetings to discuss about problems, share recommendations, and resolve problems. Establishing an atmosphere of mutual respect and encouragement makes it easier for team members to collaborate and work together to achieve common goals. Introducing rewards for outstanding performance or efficiency standards offers employees real motivation. Providing team members with various training opportunities improves flexibility and avoids barriers in times of high washing activity (Dasandara et al, 2022).</w:t>
            </w:r>
          </w:p>
          <w:p w14:paraId="07093CA3" w14:textId="5FDE844B" w:rsidR="00DB2528" w:rsidRPr="003E50D9" w:rsidRDefault="00DB2528" w:rsidP="00DB2528">
            <w:pPr>
              <w:rPr>
                <w:rFonts w:cs="Times New Roman"/>
                <w:b/>
              </w:rPr>
            </w:pPr>
            <w:r w:rsidRPr="003E50D9">
              <w:rPr>
                <w:rFonts w:cs="Times New Roman"/>
                <w:b/>
              </w:rPr>
              <w:t>Why do you believe y</w:t>
            </w:r>
            <w:r w:rsidR="00C20189" w:rsidRPr="003E50D9">
              <w:rPr>
                <w:rFonts w:cs="Times New Roman"/>
                <w:b/>
              </w:rPr>
              <w:t>our list to be the most useful?</w:t>
            </w:r>
          </w:p>
          <w:p w14:paraId="0CF79DE7" w14:textId="400FDF7B" w:rsidR="005F06E0" w:rsidRPr="003E50D9" w:rsidRDefault="005F06E0" w:rsidP="00DB2528">
            <w:pPr>
              <w:rPr>
                <w:rFonts w:cs="Times New Roman"/>
              </w:rPr>
            </w:pPr>
            <w:r w:rsidRPr="003E50D9">
              <w:rPr>
                <w:rFonts w:cs="Times New Roman"/>
              </w:rPr>
              <w:t>The checklist's accuracy, detail, and flexibility are what allow it to be more effective. There should be space for interpretation for each item on the checklist to limit the possibility of conflicting methods of cleaning. The checklist can be modified regularly based on research on visitors' feedback. At the same time, it ensures that it adapts to reflect changing standards and customer expectations. The checklist should also be made to work with the cleaning team's processes, increasing efficiency without compromising accuracy. The checklist's flexibility and careful attention to detail make it an effective implement for maintaining regularly high standards for room hygiene (Khalil et al, 2022).</w:t>
            </w:r>
          </w:p>
          <w:p w14:paraId="25AC160E" w14:textId="77777777" w:rsidR="0086599B" w:rsidRPr="003E50D9" w:rsidRDefault="0086599B" w:rsidP="007D760C">
            <w:pPr>
              <w:spacing w:after="0" w:line="240" w:lineRule="auto"/>
              <w:rPr>
                <w:rFonts w:eastAsia="Times New Roman" w:cs="Times New Roman"/>
                <w:bCs/>
                <w:color w:val="auto"/>
                <w:sz w:val="20"/>
                <w:szCs w:val="20"/>
              </w:rPr>
            </w:pPr>
          </w:p>
          <w:p w14:paraId="012AEA01" w14:textId="77777777" w:rsidR="0086599B" w:rsidRPr="003E50D9" w:rsidRDefault="00DC4C73" w:rsidP="007D760C">
            <w:pPr>
              <w:spacing w:after="0" w:line="240" w:lineRule="auto"/>
              <w:rPr>
                <w:rFonts w:eastAsia="Times New Roman" w:cs="Times New Roman"/>
                <w:b/>
                <w:bCs/>
                <w:color w:val="auto"/>
                <w:sz w:val="32"/>
                <w:szCs w:val="20"/>
              </w:rPr>
            </w:pPr>
            <w:r w:rsidRPr="003E50D9">
              <w:rPr>
                <w:rFonts w:eastAsia="Times New Roman" w:cs="Times New Roman"/>
                <w:b/>
                <w:bCs/>
                <w:color w:val="auto"/>
                <w:sz w:val="32"/>
                <w:szCs w:val="20"/>
              </w:rPr>
              <w:t>Words-566</w:t>
            </w:r>
          </w:p>
          <w:p w14:paraId="665FD34C" w14:textId="77777777" w:rsidR="000E1288" w:rsidRPr="003E50D9" w:rsidRDefault="000E1288" w:rsidP="007D760C">
            <w:pPr>
              <w:spacing w:after="0" w:line="240" w:lineRule="auto"/>
              <w:rPr>
                <w:rFonts w:eastAsia="Times New Roman" w:cs="Times New Roman"/>
                <w:b/>
                <w:bCs/>
                <w:color w:val="auto"/>
                <w:sz w:val="32"/>
                <w:szCs w:val="20"/>
              </w:rPr>
            </w:pPr>
          </w:p>
          <w:p w14:paraId="0539E787" w14:textId="77777777" w:rsidR="000E1288" w:rsidRPr="003E50D9" w:rsidRDefault="000E1288" w:rsidP="007D760C">
            <w:pPr>
              <w:spacing w:after="0" w:line="240" w:lineRule="auto"/>
              <w:rPr>
                <w:rFonts w:eastAsia="Times New Roman" w:cs="Times New Roman"/>
                <w:b/>
                <w:bCs/>
                <w:color w:val="auto"/>
                <w:sz w:val="32"/>
                <w:szCs w:val="20"/>
              </w:rPr>
            </w:pPr>
          </w:p>
          <w:p w14:paraId="1973C79D" w14:textId="77777777" w:rsidR="000E1288" w:rsidRPr="003E50D9" w:rsidRDefault="000E1288" w:rsidP="007D760C">
            <w:pPr>
              <w:spacing w:after="0" w:line="240" w:lineRule="auto"/>
              <w:rPr>
                <w:rFonts w:eastAsia="Times New Roman" w:cs="Times New Roman"/>
                <w:b/>
                <w:bCs/>
                <w:color w:val="auto"/>
                <w:sz w:val="32"/>
                <w:szCs w:val="20"/>
              </w:rPr>
            </w:pPr>
          </w:p>
          <w:p w14:paraId="09BD93E7" w14:textId="77777777" w:rsidR="000E1288" w:rsidRPr="003E50D9" w:rsidRDefault="000E1288" w:rsidP="007D760C">
            <w:pPr>
              <w:spacing w:after="0" w:line="240" w:lineRule="auto"/>
              <w:rPr>
                <w:rFonts w:eastAsia="Times New Roman" w:cs="Times New Roman"/>
                <w:b/>
                <w:bCs/>
                <w:color w:val="auto"/>
                <w:sz w:val="32"/>
                <w:szCs w:val="20"/>
              </w:rPr>
            </w:pPr>
          </w:p>
          <w:p w14:paraId="1ADE9D6E" w14:textId="739322F8" w:rsidR="000E1288" w:rsidRPr="003E50D9" w:rsidRDefault="000E1288" w:rsidP="0088628C">
            <w:pPr>
              <w:spacing w:after="0" w:line="240" w:lineRule="auto"/>
              <w:rPr>
                <w:rFonts w:eastAsia="Times New Roman" w:cs="Times New Roman"/>
                <w:b/>
                <w:bCs/>
                <w:color w:val="auto"/>
                <w:sz w:val="32"/>
                <w:szCs w:val="20"/>
              </w:rPr>
            </w:pPr>
          </w:p>
        </w:tc>
      </w:tr>
      <w:tr w:rsidR="005A0AA4" w:rsidRPr="003E50D9" w14:paraId="7A676D30"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6F9C85E" w14:textId="020E97A5" w:rsidR="005A0AA4" w:rsidRPr="003E50D9" w:rsidRDefault="00F47A3B" w:rsidP="00AC73A5">
            <w:pPr>
              <w:widowControl w:val="0"/>
              <w:autoSpaceDE w:val="0"/>
              <w:autoSpaceDN w:val="0"/>
              <w:spacing w:after="0" w:line="240" w:lineRule="auto"/>
              <w:rPr>
                <w:rFonts w:cs="Times New Roman"/>
                <w:b/>
                <w:bCs/>
                <w:color w:val="auto"/>
                <w:sz w:val="28"/>
                <w:szCs w:val="24"/>
              </w:rPr>
            </w:pPr>
            <w:r w:rsidRPr="003E50D9">
              <w:rPr>
                <w:rFonts w:cs="Times New Roman"/>
                <w:noProof/>
                <w:lang w:eastAsia="en-GB"/>
              </w:rPr>
              <w:lastRenderedPageBreak/>
              <w:drawing>
                <wp:inline distT="0" distB="0" distL="0" distR="0" wp14:anchorId="2CBCDCAF" wp14:editId="646AF944">
                  <wp:extent cx="5943600" cy="102044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1020445"/>
                          </a:xfrm>
                          <a:prstGeom prst="rect">
                            <a:avLst/>
                          </a:prstGeom>
                        </pic:spPr>
                      </pic:pic>
                    </a:graphicData>
                  </a:graphic>
                </wp:inline>
              </w:drawing>
            </w:r>
          </w:p>
          <w:p w14:paraId="72167E99" w14:textId="77777777" w:rsidR="00F53E9E" w:rsidRPr="003E50D9" w:rsidRDefault="00F53E9E" w:rsidP="00AC73A5">
            <w:pPr>
              <w:widowControl w:val="0"/>
              <w:autoSpaceDE w:val="0"/>
              <w:autoSpaceDN w:val="0"/>
              <w:spacing w:after="0" w:line="240" w:lineRule="auto"/>
              <w:rPr>
                <w:rFonts w:cs="Times New Roman"/>
                <w:b/>
                <w:bCs/>
                <w:color w:val="auto"/>
                <w:sz w:val="28"/>
                <w:szCs w:val="24"/>
              </w:rPr>
            </w:pPr>
          </w:p>
          <w:p w14:paraId="6403BA3A" w14:textId="77777777" w:rsidR="00F53E9E" w:rsidRPr="003E50D9" w:rsidRDefault="00F53E9E" w:rsidP="00AC73A5">
            <w:pPr>
              <w:widowControl w:val="0"/>
              <w:autoSpaceDE w:val="0"/>
              <w:autoSpaceDN w:val="0"/>
              <w:spacing w:after="0" w:line="240" w:lineRule="auto"/>
              <w:rPr>
                <w:rFonts w:cs="Times New Roman"/>
                <w:b/>
                <w:bCs/>
                <w:color w:val="auto"/>
                <w:sz w:val="28"/>
                <w:szCs w:val="24"/>
              </w:rPr>
            </w:pPr>
          </w:p>
          <w:p w14:paraId="7E0C2CA4" w14:textId="77777777" w:rsidR="00F53E9E" w:rsidRPr="003E50D9" w:rsidRDefault="00F53E9E" w:rsidP="00AC73A5">
            <w:pPr>
              <w:widowControl w:val="0"/>
              <w:autoSpaceDE w:val="0"/>
              <w:autoSpaceDN w:val="0"/>
              <w:spacing w:after="0" w:line="240" w:lineRule="auto"/>
              <w:rPr>
                <w:rFonts w:cs="Times New Roman"/>
                <w:b/>
                <w:bCs/>
                <w:color w:val="auto"/>
                <w:sz w:val="28"/>
                <w:szCs w:val="24"/>
              </w:rPr>
            </w:pPr>
          </w:p>
          <w:p w14:paraId="02A12079" w14:textId="7A01A8FD" w:rsidR="00BB1874" w:rsidRPr="003E50D9" w:rsidRDefault="00BB1874" w:rsidP="00AC73A5">
            <w:pPr>
              <w:widowControl w:val="0"/>
              <w:autoSpaceDE w:val="0"/>
              <w:autoSpaceDN w:val="0"/>
              <w:spacing w:after="0" w:line="240" w:lineRule="auto"/>
              <w:rPr>
                <w:rFonts w:cs="Times New Roman"/>
                <w:b/>
                <w:bCs/>
                <w:color w:val="auto"/>
                <w:sz w:val="28"/>
                <w:szCs w:val="24"/>
              </w:rPr>
            </w:pPr>
          </w:p>
        </w:tc>
      </w:tr>
      <w:tr w:rsidR="005A0AA4" w:rsidRPr="003E50D9" w14:paraId="251360F8"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88960E4" w14:textId="77777777" w:rsidR="00233D4F" w:rsidRDefault="00233D4F" w:rsidP="00233D4F">
            <w:pPr>
              <w:spacing w:line="259" w:lineRule="auto"/>
              <w:jc w:val="center"/>
              <w:rPr>
                <w:sz w:val="32"/>
              </w:rPr>
            </w:pPr>
          </w:p>
          <w:p w14:paraId="4956F2E7" w14:textId="77777777" w:rsidR="00233D4F" w:rsidRDefault="00233D4F" w:rsidP="00233D4F">
            <w:pPr>
              <w:spacing w:line="259" w:lineRule="auto"/>
              <w:jc w:val="center"/>
              <w:rPr>
                <w:sz w:val="32"/>
              </w:rPr>
            </w:pPr>
            <w:r>
              <w:rPr>
                <w:sz w:val="32"/>
              </w:rPr>
              <w:t>PPT Notes</w:t>
            </w:r>
          </w:p>
          <w:p w14:paraId="27B16D4C" w14:textId="77777777" w:rsidR="00233D4F" w:rsidRDefault="00233D4F" w:rsidP="00233D4F">
            <w:pPr>
              <w:spacing w:line="259" w:lineRule="auto"/>
              <w:jc w:val="center"/>
              <w:rPr>
                <w:sz w:val="32"/>
              </w:rPr>
            </w:pPr>
          </w:p>
          <w:p w14:paraId="5CBACD3B" w14:textId="77777777" w:rsidR="00233D4F" w:rsidRPr="00B41164" w:rsidRDefault="00233D4F" w:rsidP="00233D4F">
            <w:pPr>
              <w:spacing w:line="259" w:lineRule="auto"/>
              <w:jc w:val="center"/>
              <w:rPr>
                <w:sz w:val="32"/>
              </w:rPr>
            </w:pPr>
            <w:r w:rsidRPr="00B41164">
              <w:rPr>
                <w:sz w:val="32"/>
              </w:rPr>
              <w:t>BMIH4006</w:t>
            </w:r>
          </w:p>
          <w:p w14:paraId="05603B5C" w14:textId="77777777" w:rsidR="00233D4F" w:rsidRDefault="00233D4F" w:rsidP="00233D4F">
            <w:pPr>
              <w:spacing w:line="259" w:lineRule="auto"/>
              <w:jc w:val="center"/>
              <w:rPr>
                <w:sz w:val="32"/>
              </w:rPr>
            </w:pPr>
            <w:r w:rsidRPr="00B41164">
              <w:rPr>
                <w:sz w:val="32"/>
              </w:rPr>
              <w:t>Operating Hotel Facilities</w:t>
            </w:r>
          </w:p>
          <w:p w14:paraId="57D1F39D" w14:textId="77777777" w:rsidR="00233D4F" w:rsidRDefault="00233D4F" w:rsidP="00233D4F">
            <w:pPr>
              <w:spacing w:line="259" w:lineRule="auto"/>
              <w:jc w:val="center"/>
              <w:rPr>
                <w:sz w:val="32"/>
              </w:rPr>
            </w:pPr>
          </w:p>
          <w:p w14:paraId="2C7BBAE8" w14:textId="77777777" w:rsidR="00233D4F" w:rsidRDefault="00233D4F" w:rsidP="00233D4F">
            <w:pPr>
              <w:jc w:val="center"/>
            </w:pPr>
            <w:r w:rsidRPr="00002767">
              <w:rPr>
                <w:sz w:val="32"/>
              </w:rPr>
              <w:t>AS3</w:t>
            </w:r>
            <w:r>
              <w:br w:type="page"/>
            </w:r>
            <w:r>
              <w:rPr>
                <w:noProof/>
                <w:lang w:eastAsia="en-GB"/>
              </w:rPr>
              <w:drawing>
                <wp:inline distT="0" distB="0" distL="0" distR="0" wp14:anchorId="504F14D0" wp14:editId="04DE5C36">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eastAsia="en-GB"/>
              </w:rPr>
              <w:lastRenderedPageBreak/>
              <w:drawing>
                <wp:inline distT="0" distB="0" distL="0" distR="0" wp14:anchorId="618445A1" wp14:editId="2A700C4E">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1BE2D33" w14:textId="77777777" w:rsidR="00233D4F" w:rsidRDefault="00233D4F" w:rsidP="00233D4F"/>
          <w:p w14:paraId="17D8CBFB" w14:textId="77777777" w:rsidR="00233D4F" w:rsidRPr="004F2D0D" w:rsidRDefault="00233D4F" w:rsidP="00233D4F">
            <w:r w:rsidRPr="004F2D0D">
              <w:t>Employee engagement is critical for corporate organizations because it helps them operate more effectively and accomplish their goals more quickly with the help of their workforce. In order for "Hotel Trinity" to meet its business objective, this presentation will highlight the significance of employee engagement. In addition to supporting with the design of employee engagement in the hotel to bring about performance development, the presentation will reveal effective pitching techniques that will guarantee staff engagement (Bhana et al, 2021).</w:t>
            </w:r>
          </w:p>
          <w:p w14:paraId="7316167A" w14:textId="77777777" w:rsidR="00233D4F" w:rsidRDefault="00233D4F" w:rsidP="00233D4F">
            <w:r>
              <w:rPr>
                <w:noProof/>
                <w:lang w:eastAsia="en-GB"/>
              </w:rPr>
              <w:drawing>
                <wp:inline distT="0" distB="0" distL="0" distR="0" wp14:anchorId="2794C582" wp14:editId="1169D669">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1692C4D" w14:textId="77777777" w:rsidR="00233D4F" w:rsidRPr="002A5B98" w:rsidRDefault="00233D4F" w:rsidP="00233D4F">
            <w:r w:rsidRPr="002A5B98">
              <w:lastRenderedPageBreak/>
              <w:t> </w:t>
            </w:r>
          </w:p>
          <w:p w14:paraId="2AD541B1" w14:textId="77777777" w:rsidR="00233D4F" w:rsidRPr="009F64C4" w:rsidRDefault="00233D4F" w:rsidP="00233D4F">
            <w:r w:rsidRPr="002A5B98">
              <w:t>"Hotel Trinity" provides its clients with the highest calibre of services and manages its business operations efficiently. To boost "Hotel Trinity's" revenue, the company offers a variety of services to its clientele, including meal service, room service, event service, and more. Using persuasiveness and connecting ideas to company goals, as well as how you plan to use these techniques while making a presentation to the general manager.</w:t>
            </w:r>
            <w:r w:rsidRPr="00D166C3">
              <w:t xml:space="preserve"> </w:t>
            </w:r>
            <w:r w:rsidRPr="009F64C4">
              <w:t>Employers should constantly have their workers' best interests in heart so that they may concentrate on their jobs and provide improved assistance to the company. The "Hotel Trinity" general manager consistently seeks to assist staff members and clear up any misunderstanding in order to boost engagement (Kim et al, 2020).</w:t>
            </w:r>
          </w:p>
          <w:p w14:paraId="5245F439" w14:textId="77777777" w:rsidR="00233D4F" w:rsidRPr="002A5B98" w:rsidRDefault="00233D4F" w:rsidP="00233D4F"/>
          <w:p w14:paraId="60B70F23" w14:textId="77777777" w:rsidR="00233D4F" w:rsidRDefault="00233D4F" w:rsidP="00233D4F">
            <w:r>
              <w:rPr>
                <w:noProof/>
                <w:lang w:eastAsia="en-GB"/>
              </w:rPr>
              <w:drawing>
                <wp:inline distT="0" distB="0" distL="0" distR="0" wp14:anchorId="245326E1" wp14:editId="25074A13">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4.JPG"/>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9CCA926" w14:textId="77777777" w:rsidR="00233D4F" w:rsidRPr="000B1AFD" w:rsidRDefault="00233D4F" w:rsidP="00233D4F">
            <w:r w:rsidRPr="000B1AFD">
              <w:t xml:space="preserve">A company organization's ability to persuade people via the presentation of various scenarios and the effortless resolution of pressing issues makes pitching skills crucial, particularly for business managers. Since it improves worker safety, employee engagement is very valuable to a company. Employee comfort and productivity increase for the benefit of the business when worker safety increases. As it would help the organization keep in excellent touch, "Hotel Trinity" management should focus on enhancing communication. (Has et al, 2021). </w:t>
            </w:r>
          </w:p>
          <w:p w14:paraId="6B82052C" w14:textId="77777777" w:rsidR="00233D4F" w:rsidRPr="000B1AFD" w:rsidRDefault="00233D4F" w:rsidP="00233D4F">
            <w:r w:rsidRPr="000B1AFD">
              <w:t xml:space="preserve">The general manager should concentrate on speaking with the staff in order to clearly convey "Hotel Trinity's" goals and help the company operate more effectively. Businesses should constantly put their employees first in order to allow them to focus on their tasks and improve performance, which will benefit the organization.  </w:t>
            </w:r>
            <w:r w:rsidRPr="004F2D0D">
              <w:t xml:space="preserve">Employee engagement is critical for corporate organizations because it helps </w:t>
            </w:r>
            <w:r w:rsidRPr="004F2D0D">
              <w:lastRenderedPageBreak/>
              <w:t xml:space="preserve">them operate more effectively and accomplish their goals more quickly with the help of their workforce. In order for "Hotel Trinity" to meet its business objective, this presentation will highlight the significance of employee engagement. </w:t>
            </w:r>
            <w:r w:rsidRPr="000B1AFD">
              <w:t xml:space="preserve">To persuade staff members to work for the organization's growth, the general manager must have a thorough understanding of the workers' preferences (Mahardi et al., 2020). </w:t>
            </w:r>
          </w:p>
          <w:p w14:paraId="760D582D" w14:textId="77777777" w:rsidR="00233D4F" w:rsidRDefault="00233D4F" w:rsidP="00233D4F">
            <w:r>
              <w:rPr>
                <w:noProof/>
                <w:lang w:eastAsia="en-GB"/>
              </w:rPr>
              <w:drawing>
                <wp:inline distT="0" distB="0" distL="0" distR="0" wp14:anchorId="23B1878E" wp14:editId="6CAA2574">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5.JPG"/>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8FCA577" w14:textId="77777777" w:rsidR="00233D4F" w:rsidRPr="003A6F9D" w:rsidRDefault="00233D4F" w:rsidP="00233D4F">
            <w:r w:rsidRPr="003A6F9D">
              <w:t>To guarantee staff involvement with the company, the general manager of "Hotel Trinity" has to practice the rule of three while making pitches. By comprehending "Hotel Trinity's" objective, this talent helps staff members become more engaged. Businesses need engaged people because, with their help, they can accomplish their objectives faster and with greater performance. Here, the general manager will outline the organization's mission in writing, emphasizing three key points—slogans, movie titles, and a host of other items—so that staff members can grasp the hotel's philosophy with ease (Kim et al, 2020).</w:t>
            </w:r>
          </w:p>
          <w:p w14:paraId="0F64AE76" w14:textId="77777777" w:rsidR="00233D4F" w:rsidRPr="004F2D0D" w:rsidRDefault="00233D4F" w:rsidP="00233D4F">
            <w:r w:rsidRPr="003A6F9D">
              <w:t xml:space="preserve">For an organization to function better and achieve its goals more quickly with the assistance of its workforce, employee engagement is essential. For the general manager to convince employees to contribute to the expansion of the business, they need to have a deep awareness of the staff and their preferences (Mahardi et al, 2020). </w:t>
            </w:r>
            <w:r w:rsidRPr="004F2D0D">
              <w:t>In addition to supporting with the design of employee engagement in the hotel to bring about performance development, the presentation will reveal effective pitching techniques that will guarantee staff engagement (Bhana et al, 2021).</w:t>
            </w:r>
          </w:p>
          <w:p w14:paraId="24858B75" w14:textId="77777777" w:rsidR="00233D4F" w:rsidRPr="003A6F9D" w:rsidRDefault="00233D4F" w:rsidP="00233D4F"/>
          <w:p w14:paraId="3243CFE3" w14:textId="77777777" w:rsidR="00233D4F" w:rsidRDefault="00233D4F" w:rsidP="00233D4F">
            <w:r>
              <w:rPr>
                <w:noProof/>
                <w:lang w:eastAsia="en-GB"/>
              </w:rPr>
              <w:lastRenderedPageBreak/>
              <w:drawing>
                <wp:inline distT="0" distB="0" distL="0" distR="0" wp14:anchorId="566BCF4C" wp14:editId="00FC6FB4">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6.JPG"/>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E8AFCC5" w14:textId="77777777" w:rsidR="00233D4F" w:rsidRPr="00F4747F" w:rsidRDefault="00233D4F" w:rsidP="00233D4F">
            <w:r w:rsidRPr="00F4747F">
              <w:t xml:space="preserve">The acronym EMBOK stands for Even Management Body of Knowledge and Skills, which are critical for an individual to effectively, convey his or her point of view to the audience in order for them to identify with the narrative and contribute to the success of the event. According to Zeidan et al. (2020), the Management Body of Knowledge also emphasizes some fundamental values, such as the general manager's inventiveness, management tactics, moral principles, and personal preferences that help them become more likable to the staff. </w:t>
            </w:r>
          </w:p>
          <w:p w14:paraId="65101271" w14:textId="77777777" w:rsidR="00233D4F" w:rsidRPr="00F4747F" w:rsidRDefault="00233D4F" w:rsidP="00233D4F">
            <w:r w:rsidRPr="00F4747F">
              <w:t>To guarantee employee involvement with the company, the general manager of "Hotel Trinity" must use his abilities and imagination and develop a sound business plan. Since it will help the staff comprehend the purpose of the event, the general manager of "Hotel Trinity" needs to practice using this appropriate event creating tool. In addition, the use of this approach will lessen organizational ambiguity, which will boost staff involvement in "Hotel Trinity" and help it reach its objective (Sharma et al, 2020).</w:t>
            </w:r>
          </w:p>
          <w:p w14:paraId="34A06313" w14:textId="77777777" w:rsidR="00233D4F" w:rsidRDefault="00233D4F" w:rsidP="00233D4F">
            <w:r>
              <w:rPr>
                <w:noProof/>
                <w:lang w:eastAsia="en-GB"/>
              </w:rPr>
              <w:lastRenderedPageBreak/>
              <w:drawing>
                <wp:inline distT="0" distB="0" distL="0" distR="0" wp14:anchorId="6F55FEBD" wp14:editId="511A9B43">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7.JPG"/>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805AA92" w14:textId="77777777" w:rsidR="00233D4F" w:rsidRPr="00934118" w:rsidRDefault="00233D4F" w:rsidP="00233D4F">
            <w:r w:rsidRPr="00934118">
              <w:t>The "Hotel Trinity"' management should concentrate on improving communication since doing so will help the business keep solid lines of communication open with its staff, who are crucial to raising consumer engagement. In an effort to increase employee engagement, the general manager of "Hotel Trinity" is always looking to assist and dispel any doubts among staff members (Kim et al, 2020). In addition, "Hotel Trinity" must make frequent workplace visits to learn about the requirements of the staff in order to boost engagement (Koon et al, 2021).</w:t>
            </w:r>
          </w:p>
          <w:p w14:paraId="5C6D4E45" w14:textId="77777777" w:rsidR="00233D4F" w:rsidRPr="00934118" w:rsidRDefault="00233D4F" w:rsidP="00233D4F">
            <w:r w:rsidRPr="00934118">
              <w:t>In order to effectively explain the "Hotel Trinity" aims and improve the overall functioning of the organization, the General Manager should focus on communicating with the personnel. If he guarantees that the employee engagement model is properly used in the workplace, the general manager of "Hotel Trinity" will also be able to satisfy the staff (Bhana et al., 2021).</w:t>
            </w:r>
          </w:p>
          <w:p w14:paraId="6860A5D9" w14:textId="77777777" w:rsidR="00233D4F" w:rsidRDefault="00233D4F" w:rsidP="00233D4F">
            <w:r>
              <w:rPr>
                <w:noProof/>
                <w:lang w:eastAsia="en-GB"/>
              </w:rPr>
              <w:lastRenderedPageBreak/>
              <w:drawing>
                <wp:inline distT="0" distB="0" distL="0" distR="0" wp14:anchorId="04C32F49" wp14:editId="4EF9C41B">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8.JPG"/>
                          <pic:cNvPicPr/>
                        </pic:nvPicPr>
                        <pic:blipFill>
                          <a:blip r:embed="rId1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EC76E8A" w14:textId="77777777" w:rsidR="00233D4F" w:rsidRPr="008A69E3" w:rsidRDefault="00233D4F" w:rsidP="00233D4F">
            <w:r w:rsidRPr="008A69E3">
              <w:t>This approach is used by businesses that want to concentrate on market segmentation. This approach primarily helps a corporate organization set itself apart from other market segments by catering to the needs of its target consumer group. Once the target consumer base has been distinguished, the business turns its attention to other market sectors and employs various marketing techniques to draw clients from those areas (Hashim, et al, 2014).</w:t>
            </w:r>
          </w:p>
          <w:p w14:paraId="23E895E0" w14:textId="77777777" w:rsidR="00233D4F" w:rsidRPr="008A69E3" w:rsidRDefault="00233D4F" w:rsidP="00233D4F">
            <w:r w:rsidRPr="008A69E3">
              <w:t>The advantages of employee engagement for a corporate organization are enormous since it helps to enhance worker safety. When worker safety improves, workers feel safe and give their all for the company. In addition, by guaranteeing teamwork, a well-implemented employee engagement strategy helps to compensate for individual shortcomings. In addition, in order to increase employee engagement, "Hotel Trinity" need to make frequent visits to the workplace to evaluate workers' needs (Koon et al., 2021).</w:t>
            </w:r>
          </w:p>
          <w:p w14:paraId="2CCA81E0" w14:textId="77777777" w:rsidR="00233D4F" w:rsidRDefault="00233D4F" w:rsidP="00233D4F">
            <w:r>
              <w:rPr>
                <w:noProof/>
                <w:lang w:eastAsia="en-GB"/>
              </w:rPr>
              <w:lastRenderedPageBreak/>
              <w:drawing>
                <wp:inline distT="0" distB="0" distL="0" distR="0" wp14:anchorId="5EE52FAD" wp14:editId="1962E0F5">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9.JPG"/>
                          <pic:cNvPicPr/>
                        </pic:nvPicPr>
                        <pic:blipFill>
                          <a:blip r:embed="rId1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FE53D7F" w14:textId="77777777" w:rsidR="00233D4F" w:rsidRPr="009F64C4" w:rsidRDefault="00233D4F" w:rsidP="00233D4F">
            <w:r w:rsidRPr="009F64C4">
              <w:t>Employers should constantly have their workers' best interests in heart so that they may concentrate on their jobs and provide improved assistance to the company. The "Hotel Trinity" general manager consistently seeks to assist staff members and clear up any misunderstanding in order to boost engagement (Kim et al, 2020).</w:t>
            </w:r>
          </w:p>
          <w:p w14:paraId="281F355E" w14:textId="77777777" w:rsidR="00233D4F" w:rsidRPr="0099599C" w:rsidRDefault="00233D4F" w:rsidP="00233D4F"/>
          <w:p w14:paraId="755A0969" w14:textId="34198D29" w:rsidR="008E061A" w:rsidRPr="003E50D9" w:rsidRDefault="008E061A" w:rsidP="008E061A">
            <w:pPr>
              <w:rPr>
                <w:rFonts w:cs="Times New Roman"/>
              </w:rPr>
            </w:pPr>
          </w:p>
          <w:p w14:paraId="1A27F79C" w14:textId="534921DB" w:rsidR="008E061A" w:rsidRPr="003E50D9" w:rsidRDefault="008E061A" w:rsidP="008E061A">
            <w:pPr>
              <w:spacing w:line="259" w:lineRule="auto"/>
              <w:jc w:val="left"/>
              <w:rPr>
                <w:rFonts w:cs="Times New Roman"/>
              </w:rPr>
            </w:pPr>
            <w:r w:rsidRPr="003E50D9">
              <w:rPr>
                <w:rFonts w:cs="Times New Roman"/>
              </w:rPr>
              <w:br w:type="page"/>
            </w:r>
          </w:p>
          <w:p w14:paraId="532C1AC2" w14:textId="77777777" w:rsidR="007332F1" w:rsidRPr="003E50D9" w:rsidRDefault="007332F1" w:rsidP="008E061A">
            <w:pPr>
              <w:spacing w:line="259" w:lineRule="auto"/>
              <w:jc w:val="left"/>
              <w:rPr>
                <w:rFonts w:cs="Times New Roman"/>
              </w:rPr>
            </w:pPr>
          </w:p>
          <w:p w14:paraId="6B21AB5C" w14:textId="5B0D9A9C" w:rsidR="00871C8D" w:rsidRPr="003E50D9" w:rsidRDefault="00871C8D" w:rsidP="00871C8D">
            <w:pPr>
              <w:rPr>
                <w:rFonts w:cs="Times New Roman"/>
              </w:rPr>
            </w:pPr>
          </w:p>
          <w:p w14:paraId="39524AFB" w14:textId="77777777" w:rsidR="005A0AA4" w:rsidRPr="003E50D9" w:rsidRDefault="005A0AA4" w:rsidP="00AC73A5">
            <w:pPr>
              <w:widowControl w:val="0"/>
              <w:autoSpaceDE w:val="0"/>
              <w:autoSpaceDN w:val="0"/>
              <w:spacing w:after="0" w:line="240" w:lineRule="auto"/>
              <w:rPr>
                <w:rFonts w:cs="Times New Roman"/>
                <w:b/>
                <w:bCs/>
                <w:color w:val="auto"/>
                <w:sz w:val="28"/>
                <w:szCs w:val="24"/>
              </w:rPr>
            </w:pPr>
          </w:p>
        </w:tc>
      </w:tr>
    </w:tbl>
    <w:p w14:paraId="05A2712E" w14:textId="2896EB36" w:rsidR="005F689A" w:rsidRPr="003E50D9" w:rsidRDefault="005F689A" w:rsidP="005F689A">
      <w:pPr>
        <w:rPr>
          <w:rFonts w:cs="Times New Roman"/>
          <w:color w:val="auto"/>
        </w:rPr>
        <w:sectPr w:rsidR="005F689A" w:rsidRPr="003E50D9" w:rsidSect="00AD1F84">
          <w:footerReference w:type="default" r:id="rId20"/>
          <w:pgSz w:w="11906" w:h="16838"/>
          <w:pgMar w:top="720" w:right="720" w:bottom="720" w:left="720" w:header="709" w:footer="709" w:gutter="0"/>
          <w:cols w:space="708"/>
          <w:docGrid w:linePitch="360"/>
        </w:sectPr>
      </w:pPr>
    </w:p>
    <w:tbl>
      <w:tblPr>
        <w:tblStyle w:val="Tabelgril"/>
        <w:tblW w:w="0" w:type="auto"/>
        <w:tblLook w:val="04A0" w:firstRow="1" w:lastRow="0" w:firstColumn="1" w:lastColumn="0" w:noHBand="0" w:noVBand="1"/>
      </w:tblPr>
      <w:tblGrid>
        <w:gridCol w:w="9242"/>
      </w:tblGrid>
      <w:tr w:rsidR="004732EC" w:rsidRPr="003E50D9" w14:paraId="017D72BF" w14:textId="77777777" w:rsidTr="004732EC">
        <w:tc>
          <w:tcPr>
            <w:tcW w:w="9242" w:type="dxa"/>
          </w:tcPr>
          <w:p w14:paraId="158ED3C8" w14:textId="179AACAE" w:rsidR="00237384" w:rsidRPr="003E50D9" w:rsidRDefault="004732EC" w:rsidP="001C29F7">
            <w:pPr>
              <w:pStyle w:val="Titlu1"/>
              <w:rPr>
                <w:rFonts w:ascii="Times New Roman" w:hAnsi="Times New Roman" w:cs="Times New Roman"/>
                <w:color w:val="auto"/>
              </w:rPr>
            </w:pPr>
            <w:r w:rsidRPr="003E50D9">
              <w:rPr>
                <w:rFonts w:ascii="Times New Roman" w:hAnsi="Times New Roman" w:cs="Times New Roman"/>
                <w:color w:val="auto"/>
              </w:rPr>
              <w:lastRenderedPageBreak/>
              <w:t>References</w:t>
            </w:r>
          </w:p>
          <w:p w14:paraId="6DF851BD" w14:textId="77777777" w:rsidR="00BB3235" w:rsidRPr="00D7606E" w:rsidRDefault="00BB3235" w:rsidP="00D7606E">
            <w:r w:rsidRPr="00D7606E">
              <w:t>Bhana, A. and Suknunan, S. (2021), 'Exploring leadership factors creating employee engagement or disengagement across job grade categories at a public higher education institution in South Africa', Problems and Perspectives in Management, vol. 19, no. 1.</w:t>
            </w:r>
          </w:p>
          <w:p w14:paraId="6A64AF27" w14:textId="77777777" w:rsidR="00BB3235" w:rsidRPr="00D7606E" w:rsidRDefault="00BB3235" w:rsidP="00D7606E">
            <w:r w:rsidRPr="00D7606E">
              <w:t>Dasandara, M., Dissanayake, P. and Fernando, D.J., (2022). Key performance indicators for measuring performance of facilities management services in hotel buildings: a study from Sri Lanka. Facilities, 40(5/6), pp.316-332.</w:t>
            </w:r>
          </w:p>
          <w:p w14:paraId="33A04FCC" w14:textId="77777777" w:rsidR="00BB3235" w:rsidRPr="00D7606E" w:rsidRDefault="00BB3235" w:rsidP="00D7606E">
            <w:r w:rsidRPr="00D7606E">
              <w:t>Haas, C. (2021), 'Exploring Strategies Healthcare Managers Can Implement for Increased Employee Engagement and Retention', Doctoral dissertation, Colorado Technical University.</w:t>
            </w:r>
          </w:p>
          <w:p w14:paraId="28221CC7" w14:textId="77777777" w:rsidR="00BB3235" w:rsidRPr="00D7606E" w:rsidRDefault="00BB3235" w:rsidP="00D7606E">
            <w:r w:rsidRPr="00D7606E">
              <w:t>Issaka, R.W., Bansah, A.K. and Kuuder, C.J.W., (2022). Hotel managers’ perspectives of Airbnb operations in Accra Metropolis, Ghana. Research in Hospitality Management, 12(1), pp.35-43.</w:t>
            </w:r>
          </w:p>
          <w:p w14:paraId="3FB6C5B3" w14:textId="77777777" w:rsidR="00BB3235" w:rsidRPr="00D7606E" w:rsidRDefault="00BB3235" w:rsidP="00D7606E">
            <w:r w:rsidRPr="00D7606E">
              <w:t>Khalil, N., Abdullah, S.N.C., Haron, S.N. and Hamid, M.Y., (2022). A review of green practices and initiatives from stakeholder’s perspectives towards sustainable hotel operations and performance impact. Journal of Facilities Management, (ahead-of-print).</w:t>
            </w:r>
          </w:p>
          <w:p w14:paraId="61CB41D6" w14:textId="78E93619" w:rsidR="00BB3235" w:rsidRPr="00D7606E" w:rsidRDefault="00BB3235" w:rsidP="00D7606E">
            <w:r w:rsidRPr="00D7606E">
              <w:t xml:space="preserve">Kim, M. and Kim, J. (2020), 'Corporate social responsibility, employee engagement, well-being and the task performance of frontline employees', Management Decision. </w:t>
            </w:r>
            <w:r w:rsidR="00DC288F">
              <w:t>Nabil_</w:t>
            </w:r>
            <w:r w:rsidRPr="00D7606E">
              <w:t>FB</w:t>
            </w:r>
          </w:p>
          <w:p w14:paraId="4DA99877" w14:textId="77777777" w:rsidR="00BB3235" w:rsidRPr="00D7606E" w:rsidRDefault="00BB3235" w:rsidP="00D7606E">
            <w:r w:rsidRPr="00D7606E">
              <w:t>Koon, V.Y. and Ho, T.S. (2021), 'Authentic leadership and employee engagement: The role of employee well-being', Human Systems Management, vol. 40, no. 1, pp. 81-92.</w:t>
            </w:r>
          </w:p>
          <w:p w14:paraId="7E4AF261" w14:textId="77777777" w:rsidR="00BB3235" w:rsidRPr="00D7606E" w:rsidRDefault="00BB3235" w:rsidP="00D7606E">
            <w:r w:rsidRPr="00D7606E">
              <w:t>Kulakhmetova, G., Aktymbayeva, A., Assipova, Z., Baoleer, B. and Koshkimbayeva, U., (2022). Current Problems In The Tourism And Hotel Industry Taking The World's Tourist Cities As An Example. GeoJournal of Tourism and Geosites, 43(3), pp.841-849.</w:t>
            </w:r>
          </w:p>
          <w:p w14:paraId="1C417BAF" w14:textId="77777777" w:rsidR="00BB3235" w:rsidRPr="00D7606E" w:rsidRDefault="00BB3235" w:rsidP="00D7606E">
            <w:r w:rsidRPr="00D7606E">
              <w:t>Mahardi, T.P. and Idawati, D. (2020, August), 'The Importance of Strategy Employee Engagement in Organization', in 3rd Asia Pacific Management Research Conference (APMRC 2019), pp. 159-163, Atlantis Press.</w:t>
            </w:r>
          </w:p>
          <w:p w14:paraId="1732B993" w14:textId="77777777" w:rsidR="00BB3235" w:rsidRPr="00D7606E" w:rsidRDefault="00BB3235" w:rsidP="00D7606E">
            <w:r w:rsidRPr="00D7606E">
              <w:t>NGUYEN, L.G.T. and PHAM, H.T. (2020), 'Factors affecting employee engagement at not-for-profit organizations: A case in Vietnam', The Journal of Asian Finance, Economics, and Business, vol. 7, no. 8, pp. 495-507.</w:t>
            </w:r>
          </w:p>
          <w:p w14:paraId="1005FD71" w14:textId="77777777" w:rsidR="00BB3235" w:rsidRPr="00D7606E" w:rsidRDefault="00BB3235" w:rsidP="00D7606E">
            <w:r w:rsidRPr="00D7606E">
              <w:t>Sharma, P.K. and Kumra, R. (2020), 'Relationship between workplace spirituality, organizational justice and mental health: mediation role of employee engagement', Journal of Advances in Management Research.</w:t>
            </w:r>
          </w:p>
          <w:p w14:paraId="50D8A500" w14:textId="77777777" w:rsidR="00BB3235" w:rsidRPr="00D7606E" w:rsidRDefault="00BB3235" w:rsidP="00D7606E">
            <w:r w:rsidRPr="00D7606E">
              <w:t xml:space="preserve">Silva, T.C., Ferreira, L.P., Costa, E., Silva, F.J. and Ávila, P., (2022). The Importance of the Maintenance Area in the Hotel Sector. In Advances in Tourism, Technology and Systems: Selected Papers from ICOTTS 2021, Volume 1 (pp. 13-24). Singapore: Springer Nature </w:t>
            </w:r>
            <w:r w:rsidRPr="00D7606E">
              <w:lastRenderedPageBreak/>
              <w:t>Singapore.</w:t>
            </w:r>
          </w:p>
          <w:p w14:paraId="223EDFBF" w14:textId="77777777" w:rsidR="00BB3235" w:rsidRPr="00D7606E" w:rsidRDefault="00BB3235" w:rsidP="00D7606E">
            <w:r w:rsidRPr="00D7606E">
              <w:t>Tan, K.P.S., Li, X. and Lee, S., (2022). Exploring the determinants of hotel operating performance stabilization in emerging markets: Deciphering the myth. Journal of Hospitality &amp; Tourism Research, 46(4), pp.742-770.</w:t>
            </w:r>
          </w:p>
          <w:p w14:paraId="611A67B2" w14:textId="77777777" w:rsidR="00BB3235" w:rsidRPr="00D7606E" w:rsidRDefault="00BB3235" w:rsidP="00D7606E">
            <w:r w:rsidRPr="00D7606E">
              <w:t>Tothova, K., Chladkova, M., Kahunova, A., Formankova, S. and Kucerova, R., (2022). Proactive Environmental Strategies and Their Impact on Hotel Competitiveness During Crisis: The Case of the Czech Hotel Industry. Journal of Competitiveness, (2).</w:t>
            </w:r>
          </w:p>
          <w:p w14:paraId="4D08F22D" w14:textId="77777777" w:rsidR="00BB3235" w:rsidRPr="00D7606E" w:rsidRDefault="00BB3235" w:rsidP="00D7606E">
            <w:r w:rsidRPr="00D7606E">
              <w:t>Valdivia Nodal, Y., Hernandez Herrera, H., Reyes Calvo, R., Álvarez Guerra, M., Silva, J. and Santana Justiz, M., (2023). Energetic analysis in a hot water system: A hotel facility case study. Journal of Sustainable Development of Energy, Water and Environment Systems, 11(1), pp.1-15.</w:t>
            </w:r>
          </w:p>
          <w:p w14:paraId="6B3F925E" w14:textId="77777777" w:rsidR="00BB3235" w:rsidRPr="002463A5" w:rsidRDefault="00BB3235" w:rsidP="00D7606E">
            <w:r w:rsidRPr="00D7606E">
              <w:t>Zeidan, S. and Itani, N. (2020), 'Cultivating employee engagement in organizations: development of a conceptual framework', Central European Management Journal, vol. 28, no. 1, pp. 99-118.</w:t>
            </w:r>
          </w:p>
          <w:p w14:paraId="02585BFA" w14:textId="77777777" w:rsidR="00DD3957" w:rsidRPr="003E50D9" w:rsidRDefault="00DD3957" w:rsidP="00625EA5">
            <w:pPr>
              <w:rPr>
                <w:rFonts w:cs="Times New Roman"/>
              </w:rPr>
            </w:pPr>
          </w:p>
          <w:p w14:paraId="2094211C" w14:textId="77777777" w:rsidR="00FA6050" w:rsidRPr="003E50D9" w:rsidRDefault="00FA6050" w:rsidP="00F9008F">
            <w:pPr>
              <w:rPr>
                <w:rFonts w:eastAsia="Times New Roman" w:cs="Times New Roman"/>
                <w:szCs w:val="24"/>
                <w:lang w:eastAsia="en-GB"/>
              </w:rPr>
            </w:pPr>
          </w:p>
          <w:p w14:paraId="6C9093A8" w14:textId="0716DFF4" w:rsidR="00A81623" w:rsidRPr="003E50D9" w:rsidRDefault="00A81623" w:rsidP="00621497">
            <w:pPr>
              <w:rPr>
                <w:rFonts w:cs="Times New Roman"/>
                <w:color w:val="auto"/>
              </w:rPr>
            </w:pPr>
          </w:p>
        </w:tc>
      </w:tr>
    </w:tbl>
    <w:p w14:paraId="7961EA10" w14:textId="77777777" w:rsidR="009170EF" w:rsidRPr="003E50D9" w:rsidRDefault="009170EF" w:rsidP="00937759">
      <w:pPr>
        <w:rPr>
          <w:rFonts w:cs="Times New Roman"/>
          <w:color w:val="auto"/>
        </w:rPr>
      </w:pPr>
    </w:p>
    <w:sectPr w:rsidR="009170EF" w:rsidRPr="003E50D9"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3D1F92" w14:textId="77777777" w:rsidR="005E3DE3" w:rsidRDefault="005E3DE3" w:rsidP="004D0F63">
      <w:pPr>
        <w:spacing w:after="0" w:line="240" w:lineRule="auto"/>
      </w:pPr>
      <w:r>
        <w:separator/>
      </w:r>
    </w:p>
  </w:endnote>
  <w:endnote w:type="continuationSeparator" w:id="0">
    <w:p w14:paraId="3ABEA421" w14:textId="77777777" w:rsidR="005E3DE3" w:rsidRDefault="005E3DE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Segoe UI">
    <w:panose1 w:val="020B0502040204020203"/>
    <w:charset w:val="00"/>
    <w:family w:val="swiss"/>
    <w:pitch w:val="variable"/>
    <w:sig w:usb0="E4002EFF" w:usb1="C000E47F" w:usb2="00000009" w:usb3="00000000" w:csb0="000001FF" w:csb1="00000000"/>
  </w:font>
  <w:font w:name="Adobe Gothic Std B">
    <w:altName w:val="Arial Unicode MS"/>
    <w:panose1 w:val="00000000000000000000"/>
    <w:charset w:val="80"/>
    <w:family w:val="swiss"/>
    <w:notTrueType/>
    <w:pitch w:val="variable"/>
    <w:sig w:usb0="00000000" w:usb1="29D72C10" w:usb2="00000010" w:usb3="00000000" w:csb0="002A0005"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5761657"/>
      <w:docPartObj>
        <w:docPartGallery w:val="Page Numbers (Bottom of Page)"/>
        <w:docPartUnique/>
      </w:docPartObj>
    </w:sdtPr>
    <w:sdtEndPr>
      <w:rPr>
        <w:noProof/>
      </w:rPr>
    </w:sdtEndPr>
    <w:sdtContent>
      <w:p w14:paraId="396BD7B7" w14:textId="0C1E5FA6" w:rsidR="00832B79" w:rsidRDefault="00832B79" w:rsidP="00832B79">
        <w:pPr>
          <w:pStyle w:val="Subsol"/>
          <w:jc w:val="center"/>
        </w:pPr>
        <w:r>
          <w:t xml:space="preserve">Page | </w:t>
        </w:r>
        <w:r>
          <w:fldChar w:fldCharType="begin"/>
        </w:r>
        <w:r>
          <w:instrText xml:space="preserve"> PAGE   \* MERGEFORMAT </w:instrText>
        </w:r>
        <w:r>
          <w:fldChar w:fldCharType="separate"/>
        </w:r>
        <w:r w:rsidR="00DC288F">
          <w:rPr>
            <w:noProof/>
          </w:rPr>
          <w:t>14</w:t>
        </w:r>
        <w:r>
          <w:rPr>
            <w:noProof/>
          </w:rPr>
          <w:fldChar w:fldCharType="end"/>
        </w:r>
      </w:p>
    </w:sdtContent>
  </w:sdt>
  <w:p w14:paraId="4A5FE39C" w14:textId="77777777" w:rsidR="00832B79" w:rsidRDefault="00832B7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5BD94B" w14:textId="77777777" w:rsidR="005E3DE3" w:rsidRDefault="005E3DE3" w:rsidP="004D0F63">
      <w:pPr>
        <w:spacing w:after="0" w:line="240" w:lineRule="auto"/>
      </w:pPr>
      <w:r>
        <w:separator/>
      </w:r>
    </w:p>
  </w:footnote>
  <w:footnote w:type="continuationSeparator" w:id="0">
    <w:p w14:paraId="0ABD6073" w14:textId="77777777" w:rsidR="005E3DE3" w:rsidRDefault="005E3DE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5079B"/>
    <w:multiLevelType w:val="hybridMultilevel"/>
    <w:tmpl w:val="0E205E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5312D0"/>
    <w:multiLevelType w:val="hybridMultilevel"/>
    <w:tmpl w:val="E084AA24"/>
    <w:lvl w:ilvl="0" w:tplc="E84C6BC0">
      <w:start w:val="1"/>
      <w:numFmt w:val="bullet"/>
      <w:lvlText w:val=""/>
      <w:lvlJc w:val="left"/>
      <w:pPr>
        <w:ind w:left="360" w:hanging="360"/>
      </w:pPr>
      <w:rPr>
        <w:rFonts w:ascii="Wingdings" w:hAnsi="Wingdings" w:hint="default"/>
      </w:rPr>
    </w:lvl>
    <w:lvl w:ilvl="1" w:tplc="FCDE659E" w:tentative="1">
      <w:start w:val="1"/>
      <w:numFmt w:val="bullet"/>
      <w:lvlText w:val="o"/>
      <w:lvlJc w:val="left"/>
      <w:pPr>
        <w:ind w:left="1080" w:hanging="360"/>
      </w:pPr>
      <w:rPr>
        <w:rFonts w:ascii="Courier New" w:hAnsi="Courier New" w:cs="Courier New" w:hint="default"/>
      </w:rPr>
    </w:lvl>
    <w:lvl w:ilvl="2" w:tplc="E0D60882" w:tentative="1">
      <w:start w:val="1"/>
      <w:numFmt w:val="bullet"/>
      <w:lvlText w:val=""/>
      <w:lvlJc w:val="left"/>
      <w:pPr>
        <w:ind w:left="1800" w:hanging="360"/>
      </w:pPr>
      <w:rPr>
        <w:rFonts w:ascii="Wingdings" w:hAnsi="Wingdings" w:hint="default"/>
      </w:rPr>
    </w:lvl>
    <w:lvl w:ilvl="3" w:tplc="D1F2C4F6" w:tentative="1">
      <w:start w:val="1"/>
      <w:numFmt w:val="bullet"/>
      <w:lvlText w:val=""/>
      <w:lvlJc w:val="left"/>
      <w:pPr>
        <w:ind w:left="2520" w:hanging="360"/>
      </w:pPr>
      <w:rPr>
        <w:rFonts w:ascii="Symbol" w:hAnsi="Symbol" w:hint="default"/>
      </w:rPr>
    </w:lvl>
    <w:lvl w:ilvl="4" w:tplc="CAC0DF90" w:tentative="1">
      <w:start w:val="1"/>
      <w:numFmt w:val="bullet"/>
      <w:lvlText w:val="o"/>
      <w:lvlJc w:val="left"/>
      <w:pPr>
        <w:ind w:left="3240" w:hanging="360"/>
      </w:pPr>
      <w:rPr>
        <w:rFonts w:ascii="Courier New" w:hAnsi="Courier New" w:cs="Courier New" w:hint="default"/>
      </w:rPr>
    </w:lvl>
    <w:lvl w:ilvl="5" w:tplc="32A6678C" w:tentative="1">
      <w:start w:val="1"/>
      <w:numFmt w:val="bullet"/>
      <w:lvlText w:val=""/>
      <w:lvlJc w:val="left"/>
      <w:pPr>
        <w:ind w:left="3960" w:hanging="360"/>
      </w:pPr>
      <w:rPr>
        <w:rFonts w:ascii="Wingdings" w:hAnsi="Wingdings" w:hint="default"/>
      </w:rPr>
    </w:lvl>
    <w:lvl w:ilvl="6" w:tplc="FE8E42E8" w:tentative="1">
      <w:start w:val="1"/>
      <w:numFmt w:val="bullet"/>
      <w:lvlText w:val=""/>
      <w:lvlJc w:val="left"/>
      <w:pPr>
        <w:ind w:left="4680" w:hanging="360"/>
      </w:pPr>
      <w:rPr>
        <w:rFonts w:ascii="Symbol" w:hAnsi="Symbol" w:hint="default"/>
      </w:rPr>
    </w:lvl>
    <w:lvl w:ilvl="7" w:tplc="32EA8BDC" w:tentative="1">
      <w:start w:val="1"/>
      <w:numFmt w:val="bullet"/>
      <w:lvlText w:val="o"/>
      <w:lvlJc w:val="left"/>
      <w:pPr>
        <w:ind w:left="5400" w:hanging="360"/>
      </w:pPr>
      <w:rPr>
        <w:rFonts w:ascii="Courier New" w:hAnsi="Courier New" w:cs="Courier New" w:hint="default"/>
      </w:rPr>
    </w:lvl>
    <w:lvl w:ilvl="8" w:tplc="F1A4D434" w:tentative="1">
      <w:start w:val="1"/>
      <w:numFmt w:val="bullet"/>
      <w:lvlText w:val=""/>
      <w:lvlJc w:val="left"/>
      <w:pPr>
        <w:ind w:left="6120" w:hanging="360"/>
      </w:pPr>
      <w:rPr>
        <w:rFonts w:ascii="Wingdings" w:hAnsi="Wingdings" w:hint="default"/>
      </w:rPr>
    </w:lvl>
  </w:abstractNum>
  <w:abstractNum w:abstractNumId="2" w15:restartNumberingAfterBreak="0">
    <w:nsid w:val="1C6B5F69"/>
    <w:multiLevelType w:val="hybridMultilevel"/>
    <w:tmpl w:val="2E5009AC"/>
    <w:lvl w:ilvl="0" w:tplc="54A8429A">
      <w:start w:val="1"/>
      <w:numFmt w:val="bullet"/>
      <w:lvlText w:val=""/>
      <w:lvlJc w:val="left"/>
      <w:pPr>
        <w:tabs>
          <w:tab w:val="num" w:pos="720"/>
        </w:tabs>
        <w:ind w:left="720" w:hanging="360"/>
      </w:pPr>
      <w:rPr>
        <w:rFonts w:ascii="Wingdings 3" w:hAnsi="Wingdings 3" w:hint="default"/>
      </w:rPr>
    </w:lvl>
    <w:lvl w:ilvl="1" w:tplc="62C8F644" w:tentative="1">
      <w:start w:val="1"/>
      <w:numFmt w:val="bullet"/>
      <w:lvlText w:val=""/>
      <w:lvlJc w:val="left"/>
      <w:pPr>
        <w:tabs>
          <w:tab w:val="num" w:pos="1440"/>
        </w:tabs>
        <w:ind w:left="1440" w:hanging="360"/>
      </w:pPr>
      <w:rPr>
        <w:rFonts w:ascii="Wingdings 3" w:hAnsi="Wingdings 3" w:hint="default"/>
      </w:rPr>
    </w:lvl>
    <w:lvl w:ilvl="2" w:tplc="26807524" w:tentative="1">
      <w:start w:val="1"/>
      <w:numFmt w:val="bullet"/>
      <w:lvlText w:val=""/>
      <w:lvlJc w:val="left"/>
      <w:pPr>
        <w:tabs>
          <w:tab w:val="num" w:pos="2160"/>
        </w:tabs>
        <w:ind w:left="2160" w:hanging="360"/>
      </w:pPr>
      <w:rPr>
        <w:rFonts w:ascii="Wingdings 3" w:hAnsi="Wingdings 3" w:hint="default"/>
      </w:rPr>
    </w:lvl>
    <w:lvl w:ilvl="3" w:tplc="6C567C48" w:tentative="1">
      <w:start w:val="1"/>
      <w:numFmt w:val="bullet"/>
      <w:lvlText w:val=""/>
      <w:lvlJc w:val="left"/>
      <w:pPr>
        <w:tabs>
          <w:tab w:val="num" w:pos="2880"/>
        </w:tabs>
        <w:ind w:left="2880" w:hanging="360"/>
      </w:pPr>
      <w:rPr>
        <w:rFonts w:ascii="Wingdings 3" w:hAnsi="Wingdings 3" w:hint="default"/>
      </w:rPr>
    </w:lvl>
    <w:lvl w:ilvl="4" w:tplc="3E1E7E8C" w:tentative="1">
      <w:start w:val="1"/>
      <w:numFmt w:val="bullet"/>
      <w:lvlText w:val=""/>
      <w:lvlJc w:val="left"/>
      <w:pPr>
        <w:tabs>
          <w:tab w:val="num" w:pos="3600"/>
        </w:tabs>
        <w:ind w:left="3600" w:hanging="360"/>
      </w:pPr>
      <w:rPr>
        <w:rFonts w:ascii="Wingdings 3" w:hAnsi="Wingdings 3" w:hint="default"/>
      </w:rPr>
    </w:lvl>
    <w:lvl w:ilvl="5" w:tplc="506CCD28" w:tentative="1">
      <w:start w:val="1"/>
      <w:numFmt w:val="bullet"/>
      <w:lvlText w:val=""/>
      <w:lvlJc w:val="left"/>
      <w:pPr>
        <w:tabs>
          <w:tab w:val="num" w:pos="4320"/>
        </w:tabs>
        <w:ind w:left="4320" w:hanging="360"/>
      </w:pPr>
      <w:rPr>
        <w:rFonts w:ascii="Wingdings 3" w:hAnsi="Wingdings 3" w:hint="default"/>
      </w:rPr>
    </w:lvl>
    <w:lvl w:ilvl="6" w:tplc="1842FC56" w:tentative="1">
      <w:start w:val="1"/>
      <w:numFmt w:val="bullet"/>
      <w:lvlText w:val=""/>
      <w:lvlJc w:val="left"/>
      <w:pPr>
        <w:tabs>
          <w:tab w:val="num" w:pos="5040"/>
        </w:tabs>
        <w:ind w:left="5040" w:hanging="360"/>
      </w:pPr>
      <w:rPr>
        <w:rFonts w:ascii="Wingdings 3" w:hAnsi="Wingdings 3" w:hint="default"/>
      </w:rPr>
    </w:lvl>
    <w:lvl w:ilvl="7" w:tplc="FDCC34BA" w:tentative="1">
      <w:start w:val="1"/>
      <w:numFmt w:val="bullet"/>
      <w:lvlText w:val=""/>
      <w:lvlJc w:val="left"/>
      <w:pPr>
        <w:tabs>
          <w:tab w:val="num" w:pos="5760"/>
        </w:tabs>
        <w:ind w:left="5760" w:hanging="360"/>
      </w:pPr>
      <w:rPr>
        <w:rFonts w:ascii="Wingdings 3" w:hAnsi="Wingdings 3" w:hint="default"/>
      </w:rPr>
    </w:lvl>
    <w:lvl w:ilvl="8" w:tplc="24A8C326"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2F95B74"/>
    <w:multiLevelType w:val="hybridMultilevel"/>
    <w:tmpl w:val="5216A6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5540D4"/>
    <w:multiLevelType w:val="hybridMultilevel"/>
    <w:tmpl w:val="9C8AEED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FD779A6"/>
    <w:multiLevelType w:val="hybridMultilevel"/>
    <w:tmpl w:val="2AB85F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F86415"/>
    <w:multiLevelType w:val="hybridMultilevel"/>
    <w:tmpl w:val="31341D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73791E"/>
    <w:multiLevelType w:val="hybridMultilevel"/>
    <w:tmpl w:val="97DC81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021E6C"/>
    <w:multiLevelType w:val="hybridMultilevel"/>
    <w:tmpl w:val="7ADA8A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8627B30"/>
    <w:multiLevelType w:val="hybridMultilevel"/>
    <w:tmpl w:val="9C668054"/>
    <w:lvl w:ilvl="0" w:tplc="E152C5CC">
      <w:start w:val="1"/>
      <w:numFmt w:val="bullet"/>
      <w:lvlText w:val=""/>
      <w:lvlJc w:val="left"/>
      <w:pPr>
        <w:ind w:left="360" w:hanging="360"/>
      </w:pPr>
      <w:rPr>
        <w:rFonts w:ascii="Wingdings" w:hAnsi="Wingdings" w:hint="default"/>
      </w:rPr>
    </w:lvl>
    <w:lvl w:ilvl="1" w:tplc="DF96268A" w:tentative="1">
      <w:start w:val="1"/>
      <w:numFmt w:val="bullet"/>
      <w:lvlText w:val="o"/>
      <w:lvlJc w:val="left"/>
      <w:pPr>
        <w:ind w:left="1080" w:hanging="360"/>
      </w:pPr>
      <w:rPr>
        <w:rFonts w:ascii="Courier New" w:hAnsi="Courier New" w:cs="Courier New" w:hint="default"/>
      </w:rPr>
    </w:lvl>
    <w:lvl w:ilvl="2" w:tplc="E4AE7FCE" w:tentative="1">
      <w:start w:val="1"/>
      <w:numFmt w:val="bullet"/>
      <w:lvlText w:val=""/>
      <w:lvlJc w:val="left"/>
      <w:pPr>
        <w:ind w:left="1800" w:hanging="360"/>
      </w:pPr>
      <w:rPr>
        <w:rFonts w:ascii="Wingdings" w:hAnsi="Wingdings" w:hint="default"/>
      </w:rPr>
    </w:lvl>
    <w:lvl w:ilvl="3" w:tplc="8FCE5F4E" w:tentative="1">
      <w:start w:val="1"/>
      <w:numFmt w:val="bullet"/>
      <w:lvlText w:val=""/>
      <w:lvlJc w:val="left"/>
      <w:pPr>
        <w:ind w:left="2520" w:hanging="360"/>
      </w:pPr>
      <w:rPr>
        <w:rFonts w:ascii="Symbol" w:hAnsi="Symbol" w:hint="default"/>
      </w:rPr>
    </w:lvl>
    <w:lvl w:ilvl="4" w:tplc="86723554" w:tentative="1">
      <w:start w:val="1"/>
      <w:numFmt w:val="bullet"/>
      <w:lvlText w:val="o"/>
      <w:lvlJc w:val="left"/>
      <w:pPr>
        <w:ind w:left="3240" w:hanging="360"/>
      </w:pPr>
      <w:rPr>
        <w:rFonts w:ascii="Courier New" w:hAnsi="Courier New" w:cs="Courier New" w:hint="default"/>
      </w:rPr>
    </w:lvl>
    <w:lvl w:ilvl="5" w:tplc="2C0C518E" w:tentative="1">
      <w:start w:val="1"/>
      <w:numFmt w:val="bullet"/>
      <w:lvlText w:val=""/>
      <w:lvlJc w:val="left"/>
      <w:pPr>
        <w:ind w:left="3960" w:hanging="360"/>
      </w:pPr>
      <w:rPr>
        <w:rFonts w:ascii="Wingdings" w:hAnsi="Wingdings" w:hint="default"/>
      </w:rPr>
    </w:lvl>
    <w:lvl w:ilvl="6" w:tplc="106C44E4" w:tentative="1">
      <w:start w:val="1"/>
      <w:numFmt w:val="bullet"/>
      <w:lvlText w:val=""/>
      <w:lvlJc w:val="left"/>
      <w:pPr>
        <w:ind w:left="4680" w:hanging="360"/>
      </w:pPr>
      <w:rPr>
        <w:rFonts w:ascii="Symbol" w:hAnsi="Symbol" w:hint="default"/>
      </w:rPr>
    </w:lvl>
    <w:lvl w:ilvl="7" w:tplc="5E3C7736" w:tentative="1">
      <w:start w:val="1"/>
      <w:numFmt w:val="bullet"/>
      <w:lvlText w:val="o"/>
      <w:lvlJc w:val="left"/>
      <w:pPr>
        <w:ind w:left="5400" w:hanging="360"/>
      </w:pPr>
      <w:rPr>
        <w:rFonts w:ascii="Courier New" w:hAnsi="Courier New" w:cs="Courier New" w:hint="default"/>
      </w:rPr>
    </w:lvl>
    <w:lvl w:ilvl="8" w:tplc="D0C6F318" w:tentative="1">
      <w:start w:val="1"/>
      <w:numFmt w:val="bullet"/>
      <w:lvlText w:val=""/>
      <w:lvlJc w:val="left"/>
      <w:pPr>
        <w:ind w:left="6120" w:hanging="360"/>
      </w:pPr>
      <w:rPr>
        <w:rFonts w:ascii="Wingdings" w:hAnsi="Wingdings" w:hint="default"/>
      </w:rPr>
    </w:lvl>
  </w:abstractNum>
  <w:abstractNum w:abstractNumId="13" w15:restartNumberingAfterBreak="0">
    <w:nsid w:val="62B17DE7"/>
    <w:multiLevelType w:val="hybridMultilevel"/>
    <w:tmpl w:val="D4D0AE46"/>
    <w:lvl w:ilvl="0" w:tplc="260E2B9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D8F1F1A"/>
    <w:multiLevelType w:val="hybridMultilevel"/>
    <w:tmpl w:val="AC606F8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89784161">
    <w:abstractNumId w:val="6"/>
  </w:num>
  <w:num w:numId="2" w16cid:durableId="1015427873">
    <w:abstractNumId w:val="10"/>
  </w:num>
  <w:num w:numId="3" w16cid:durableId="117571810">
    <w:abstractNumId w:val="8"/>
  </w:num>
  <w:num w:numId="4" w16cid:durableId="180172152">
    <w:abstractNumId w:val="2"/>
  </w:num>
  <w:num w:numId="5" w16cid:durableId="596210688">
    <w:abstractNumId w:val="1"/>
  </w:num>
  <w:num w:numId="6" w16cid:durableId="679894822">
    <w:abstractNumId w:val="12"/>
  </w:num>
  <w:num w:numId="7" w16cid:durableId="956107566">
    <w:abstractNumId w:val="5"/>
  </w:num>
  <w:num w:numId="8" w16cid:durableId="844784655">
    <w:abstractNumId w:val="4"/>
  </w:num>
  <w:num w:numId="9" w16cid:durableId="1816751060">
    <w:abstractNumId w:val="13"/>
  </w:num>
  <w:num w:numId="10" w16cid:durableId="757990859">
    <w:abstractNumId w:val="7"/>
  </w:num>
  <w:num w:numId="11" w16cid:durableId="1201936925">
    <w:abstractNumId w:val="14"/>
  </w:num>
  <w:num w:numId="12" w16cid:durableId="776289419">
    <w:abstractNumId w:val="3"/>
  </w:num>
  <w:num w:numId="13" w16cid:durableId="1090734876">
    <w:abstractNumId w:val="11"/>
  </w:num>
  <w:num w:numId="14" w16cid:durableId="1329752836">
    <w:abstractNumId w:val="0"/>
  </w:num>
  <w:num w:numId="15" w16cid:durableId="214441758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YysbAwNbc0tjQwNrFU0lEKTi0uzszPAymwrAUAIDvxZCwAAAA="/>
  </w:docVars>
  <w:rsids>
    <w:rsidRoot w:val="00330917"/>
    <w:rsid w:val="0001058B"/>
    <w:rsid w:val="00012A32"/>
    <w:rsid w:val="00015480"/>
    <w:rsid w:val="0001612A"/>
    <w:rsid w:val="0003067E"/>
    <w:rsid w:val="000312E0"/>
    <w:rsid w:val="00045BF5"/>
    <w:rsid w:val="00047E44"/>
    <w:rsid w:val="00053699"/>
    <w:rsid w:val="00055C0D"/>
    <w:rsid w:val="00084868"/>
    <w:rsid w:val="00090480"/>
    <w:rsid w:val="00094F6D"/>
    <w:rsid w:val="000A407C"/>
    <w:rsid w:val="000B71A2"/>
    <w:rsid w:val="000B76F7"/>
    <w:rsid w:val="000C083A"/>
    <w:rsid w:val="000D1BB7"/>
    <w:rsid w:val="000E1288"/>
    <w:rsid w:val="000E1FAF"/>
    <w:rsid w:val="000E683A"/>
    <w:rsid w:val="000F517C"/>
    <w:rsid w:val="00102357"/>
    <w:rsid w:val="00106695"/>
    <w:rsid w:val="00111EFE"/>
    <w:rsid w:val="001170B3"/>
    <w:rsid w:val="0011749F"/>
    <w:rsid w:val="00125363"/>
    <w:rsid w:val="00126232"/>
    <w:rsid w:val="00137075"/>
    <w:rsid w:val="00145026"/>
    <w:rsid w:val="00146135"/>
    <w:rsid w:val="001533D4"/>
    <w:rsid w:val="00153928"/>
    <w:rsid w:val="00154CC7"/>
    <w:rsid w:val="00167E15"/>
    <w:rsid w:val="001749FD"/>
    <w:rsid w:val="00182BC8"/>
    <w:rsid w:val="001A5DC3"/>
    <w:rsid w:val="001A6771"/>
    <w:rsid w:val="001B10A7"/>
    <w:rsid w:val="001B6292"/>
    <w:rsid w:val="001B7015"/>
    <w:rsid w:val="001C11E5"/>
    <w:rsid w:val="001C29F7"/>
    <w:rsid w:val="001C2CBA"/>
    <w:rsid w:val="001C32F2"/>
    <w:rsid w:val="001C3FD6"/>
    <w:rsid w:val="001C7957"/>
    <w:rsid w:val="001C7EDB"/>
    <w:rsid w:val="00201522"/>
    <w:rsid w:val="00202213"/>
    <w:rsid w:val="00220AE1"/>
    <w:rsid w:val="0022749A"/>
    <w:rsid w:val="0023090B"/>
    <w:rsid w:val="00230AC9"/>
    <w:rsid w:val="00232004"/>
    <w:rsid w:val="00233D4F"/>
    <w:rsid w:val="00237384"/>
    <w:rsid w:val="0025487F"/>
    <w:rsid w:val="0025625B"/>
    <w:rsid w:val="00265078"/>
    <w:rsid w:val="00266EA1"/>
    <w:rsid w:val="0027044F"/>
    <w:rsid w:val="002820AB"/>
    <w:rsid w:val="00294C87"/>
    <w:rsid w:val="00297B94"/>
    <w:rsid w:val="002A3DB3"/>
    <w:rsid w:val="002A5F04"/>
    <w:rsid w:val="002B15A4"/>
    <w:rsid w:val="002B4A17"/>
    <w:rsid w:val="002C3281"/>
    <w:rsid w:val="002C40C5"/>
    <w:rsid w:val="002D5980"/>
    <w:rsid w:val="002E1998"/>
    <w:rsid w:val="002F096D"/>
    <w:rsid w:val="002F0E7B"/>
    <w:rsid w:val="002F0E8B"/>
    <w:rsid w:val="002F4249"/>
    <w:rsid w:val="00302B32"/>
    <w:rsid w:val="003031BE"/>
    <w:rsid w:val="003054DD"/>
    <w:rsid w:val="003055B1"/>
    <w:rsid w:val="0031698B"/>
    <w:rsid w:val="00317856"/>
    <w:rsid w:val="00327DB5"/>
    <w:rsid w:val="00330917"/>
    <w:rsid w:val="00336E8E"/>
    <w:rsid w:val="00336F43"/>
    <w:rsid w:val="00343136"/>
    <w:rsid w:val="00343A05"/>
    <w:rsid w:val="003462DA"/>
    <w:rsid w:val="003508D9"/>
    <w:rsid w:val="003562C2"/>
    <w:rsid w:val="00357851"/>
    <w:rsid w:val="00360FE6"/>
    <w:rsid w:val="00363DB2"/>
    <w:rsid w:val="00373A87"/>
    <w:rsid w:val="00375DDC"/>
    <w:rsid w:val="00376921"/>
    <w:rsid w:val="003834C7"/>
    <w:rsid w:val="00383609"/>
    <w:rsid w:val="00385C54"/>
    <w:rsid w:val="0038600A"/>
    <w:rsid w:val="0039539E"/>
    <w:rsid w:val="003B3E3E"/>
    <w:rsid w:val="003C2641"/>
    <w:rsid w:val="003C57A7"/>
    <w:rsid w:val="003C6544"/>
    <w:rsid w:val="003D372B"/>
    <w:rsid w:val="003E2EA8"/>
    <w:rsid w:val="003E33DE"/>
    <w:rsid w:val="003E48B1"/>
    <w:rsid w:val="003E50D9"/>
    <w:rsid w:val="004059E8"/>
    <w:rsid w:val="004152B2"/>
    <w:rsid w:val="00416DDD"/>
    <w:rsid w:val="004236A2"/>
    <w:rsid w:val="0043143E"/>
    <w:rsid w:val="004375F8"/>
    <w:rsid w:val="00450467"/>
    <w:rsid w:val="00453B9D"/>
    <w:rsid w:val="0045538B"/>
    <w:rsid w:val="0045600A"/>
    <w:rsid w:val="004636A7"/>
    <w:rsid w:val="00464CC9"/>
    <w:rsid w:val="00465C59"/>
    <w:rsid w:val="00471D4B"/>
    <w:rsid w:val="0047271B"/>
    <w:rsid w:val="004732EC"/>
    <w:rsid w:val="004740BE"/>
    <w:rsid w:val="0047730E"/>
    <w:rsid w:val="0048500D"/>
    <w:rsid w:val="004879DE"/>
    <w:rsid w:val="004911F0"/>
    <w:rsid w:val="0049740F"/>
    <w:rsid w:val="004A148B"/>
    <w:rsid w:val="004D0F63"/>
    <w:rsid w:val="004D1ECC"/>
    <w:rsid w:val="004D4376"/>
    <w:rsid w:val="004E1062"/>
    <w:rsid w:val="004E348A"/>
    <w:rsid w:val="004E4693"/>
    <w:rsid w:val="004F39DF"/>
    <w:rsid w:val="004F58DD"/>
    <w:rsid w:val="00507344"/>
    <w:rsid w:val="00514E6F"/>
    <w:rsid w:val="00520E3B"/>
    <w:rsid w:val="00533E82"/>
    <w:rsid w:val="005347A8"/>
    <w:rsid w:val="00536AF9"/>
    <w:rsid w:val="005400AE"/>
    <w:rsid w:val="00544E38"/>
    <w:rsid w:val="005456DC"/>
    <w:rsid w:val="005465EF"/>
    <w:rsid w:val="00582ABD"/>
    <w:rsid w:val="00584C2E"/>
    <w:rsid w:val="0058665F"/>
    <w:rsid w:val="00592A7E"/>
    <w:rsid w:val="00595D6E"/>
    <w:rsid w:val="0059686A"/>
    <w:rsid w:val="005A0AA4"/>
    <w:rsid w:val="005A1746"/>
    <w:rsid w:val="005A1F46"/>
    <w:rsid w:val="005B279B"/>
    <w:rsid w:val="005B3941"/>
    <w:rsid w:val="005C7907"/>
    <w:rsid w:val="005D6B84"/>
    <w:rsid w:val="005E3DE3"/>
    <w:rsid w:val="005E3E0B"/>
    <w:rsid w:val="005F06E0"/>
    <w:rsid w:val="005F2512"/>
    <w:rsid w:val="005F4D73"/>
    <w:rsid w:val="005F689A"/>
    <w:rsid w:val="005F7485"/>
    <w:rsid w:val="005F7F46"/>
    <w:rsid w:val="00600F86"/>
    <w:rsid w:val="00621497"/>
    <w:rsid w:val="006219E7"/>
    <w:rsid w:val="00625EA5"/>
    <w:rsid w:val="00633B7B"/>
    <w:rsid w:val="00635BD0"/>
    <w:rsid w:val="00641A79"/>
    <w:rsid w:val="00645D60"/>
    <w:rsid w:val="006464CC"/>
    <w:rsid w:val="00650F08"/>
    <w:rsid w:val="00653270"/>
    <w:rsid w:val="00654901"/>
    <w:rsid w:val="00680ED1"/>
    <w:rsid w:val="00686FF2"/>
    <w:rsid w:val="00697D92"/>
    <w:rsid w:val="006A51B2"/>
    <w:rsid w:val="006A51CB"/>
    <w:rsid w:val="006A5BBB"/>
    <w:rsid w:val="006B04BD"/>
    <w:rsid w:val="006B6681"/>
    <w:rsid w:val="006B6DA2"/>
    <w:rsid w:val="006B7C52"/>
    <w:rsid w:val="006D0EBE"/>
    <w:rsid w:val="006F0C2C"/>
    <w:rsid w:val="006F161B"/>
    <w:rsid w:val="006F1783"/>
    <w:rsid w:val="006F3E21"/>
    <w:rsid w:val="007024F8"/>
    <w:rsid w:val="0070390F"/>
    <w:rsid w:val="00706142"/>
    <w:rsid w:val="00706CE8"/>
    <w:rsid w:val="00707360"/>
    <w:rsid w:val="0071156D"/>
    <w:rsid w:val="007248E6"/>
    <w:rsid w:val="007332F1"/>
    <w:rsid w:val="00741D43"/>
    <w:rsid w:val="00742351"/>
    <w:rsid w:val="00742D94"/>
    <w:rsid w:val="00755ED3"/>
    <w:rsid w:val="00757DB6"/>
    <w:rsid w:val="0077046D"/>
    <w:rsid w:val="00771C64"/>
    <w:rsid w:val="0077476C"/>
    <w:rsid w:val="007769C9"/>
    <w:rsid w:val="007861C3"/>
    <w:rsid w:val="00786B6C"/>
    <w:rsid w:val="00791BA1"/>
    <w:rsid w:val="007975D6"/>
    <w:rsid w:val="007A21C4"/>
    <w:rsid w:val="007A2EBF"/>
    <w:rsid w:val="007A5F99"/>
    <w:rsid w:val="007B1B96"/>
    <w:rsid w:val="007B2273"/>
    <w:rsid w:val="007D2CB1"/>
    <w:rsid w:val="007E04FB"/>
    <w:rsid w:val="007F4CC9"/>
    <w:rsid w:val="007F7C0D"/>
    <w:rsid w:val="00804FB2"/>
    <w:rsid w:val="008154FC"/>
    <w:rsid w:val="008169F3"/>
    <w:rsid w:val="00817607"/>
    <w:rsid w:val="008245C8"/>
    <w:rsid w:val="00825802"/>
    <w:rsid w:val="008278FD"/>
    <w:rsid w:val="00832B79"/>
    <w:rsid w:val="00835771"/>
    <w:rsid w:val="008358ED"/>
    <w:rsid w:val="008403D9"/>
    <w:rsid w:val="00845444"/>
    <w:rsid w:val="008463CB"/>
    <w:rsid w:val="00852D7D"/>
    <w:rsid w:val="00853E0F"/>
    <w:rsid w:val="008629F1"/>
    <w:rsid w:val="0086599B"/>
    <w:rsid w:val="00871C8D"/>
    <w:rsid w:val="00871E91"/>
    <w:rsid w:val="00880B26"/>
    <w:rsid w:val="008828F7"/>
    <w:rsid w:val="0088628C"/>
    <w:rsid w:val="00890F8C"/>
    <w:rsid w:val="008B20C8"/>
    <w:rsid w:val="008B4F84"/>
    <w:rsid w:val="008B5011"/>
    <w:rsid w:val="008C1B41"/>
    <w:rsid w:val="008C7863"/>
    <w:rsid w:val="008E061A"/>
    <w:rsid w:val="008E53B8"/>
    <w:rsid w:val="008F3A98"/>
    <w:rsid w:val="008F4952"/>
    <w:rsid w:val="008F60A1"/>
    <w:rsid w:val="0090043A"/>
    <w:rsid w:val="00904F7C"/>
    <w:rsid w:val="009064EE"/>
    <w:rsid w:val="0091255E"/>
    <w:rsid w:val="009151DC"/>
    <w:rsid w:val="009170EF"/>
    <w:rsid w:val="00921FAB"/>
    <w:rsid w:val="00922DE9"/>
    <w:rsid w:val="00926577"/>
    <w:rsid w:val="0093092C"/>
    <w:rsid w:val="00937759"/>
    <w:rsid w:val="0094259C"/>
    <w:rsid w:val="00942E65"/>
    <w:rsid w:val="00946A12"/>
    <w:rsid w:val="00951080"/>
    <w:rsid w:val="00961681"/>
    <w:rsid w:val="009671BF"/>
    <w:rsid w:val="009706E4"/>
    <w:rsid w:val="00977466"/>
    <w:rsid w:val="00980822"/>
    <w:rsid w:val="00983174"/>
    <w:rsid w:val="00993793"/>
    <w:rsid w:val="009937A0"/>
    <w:rsid w:val="009A4555"/>
    <w:rsid w:val="009A7800"/>
    <w:rsid w:val="009B3AED"/>
    <w:rsid w:val="009B761C"/>
    <w:rsid w:val="009C0983"/>
    <w:rsid w:val="009C298C"/>
    <w:rsid w:val="009C30DE"/>
    <w:rsid w:val="009D24D9"/>
    <w:rsid w:val="009D31CA"/>
    <w:rsid w:val="009D4042"/>
    <w:rsid w:val="009E201F"/>
    <w:rsid w:val="009E3067"/>
    <w:rsid w:val="009E4720"/>
    <w:rsid w:val="009F7D43"/>
    <w:rsid w:val="00A1139B"/>
    <w:rsid w:val="00A1769F"/>
    <w:rsid w:val="00A20599"/>
    <w:rsid w:val="00A24DA8"/>
    <w:rsid w:val="00A32395"/>
    <w:rsid w:val="00A3401B"/>
    <w:rsid w:val="00A43A21"/>
    <w:rsid w:val="00A504D7"/>
    <w:rsid w:val="00A62A19"/>
    <w:rsid w:val="00A81623"/>
    <w:rsid w:val="00A83A4D"/>
    <w:rsid w:val="00A92DE4"/>
    <w:rsid w:val="00A939B0"/>
    <w:rsid w:val="00AA0DA1"/>
    <w:rsid w:val="00AA5641"/>
    <w:rsid w:val="00AA759A"/>
    <w:rsid w:val="00AB4452"/>
    <w:rsid w:val="00AC73A5"/>
    <w:rsid w:val="00AD1F84"/>
    <w:rsid w:val="00AD39A7"/>
    <w:rsid w:val="00AE3599"/>
    <w:rsid w:val="00AE5F29"/>
    <w:rsid w:val="00AE738D"/>
    <w:rsid w:val="00AF7A01"/>
    <w:rsid w:val="00B02923"/>
    <w:rsid w:val="00B0725C"/>
    <w:rsid w:val="00B15C7A"/>
    <w:rsid w:val="00B2129F"/>
    <w:rsid w:val="00B2305A"/>
    <w:rsid w:val="00B4044D"/>
    <w:rsid w:val="00B42A04"/>
    <w:rsid w:val="00B469A0"/>
    <w:rsid w:val="00B51E0B"/>
    <w:rsid w:val="00B574B3"/>
    <w:rsid w:val="00B60AB9"/>
    <w:rsid w:val="00B62350"/>
    <w:rsid w:val="00B65505"/>
    <w:rsid w:val="00B67C31"/>
    <w:rsid w:val="00B80DA9"/>
    <w:rsid w:val="00BB1786"/>
    <w:rsid w:val="00BB1874"/>
    <w:rsid w:val="00BB3026"/>
    <w:rsid w:val="00BB30CA"/>
    <w:rsid w:val="00BB3235"/>
    <w:rsid w:val="00BB381C"/>
    <w:rsid w:val="00BB57FD"/>
    <w:rsid w:val="00BD35C5"/>
    <w:rsid w:val="00BD7043"/>
    <w:rsid w:val="00BE285E"/>
    <w:rsid w:val="00BE4D4B"/>
    <w:rsid w:val="00BF09E3"/>
    <w:rsid w:val="00C04832"/>
    <w:rsid w:val="00C15CA4"/>
    <w:rsid w:val="00C20189"/>
    <w:rsid w:val="00C20DAA"/>
    <w:rsid w:val="00C2565C"/>
    <w:rsid w:val="00C26E02"/>
    <w:rsid w:val="00C32810"/>
    <w:rsid w:val="00C3609C"/>
    <w:rsid w:val="00C36EE8"/>
    <w:rsid w:val="00C4642A"/>
    <w:rsid w:val="00C478DA"/>
    <w:rsid w:val="00C54165"/>
    <w:rsid w:val="00C55F36"/>
    <w:rsid w:val="00C625B6"/>
    <w:rsid w:val="00C66CBA"/>
    <w:rsid w:val="00C701B0"/>
    <w:rsid w:val="00C76339"/>
    <w:rsid w:val="00C766F3"/>
    <w:rsid w:val="00C802AC"/>
    <w:rsid w:val="00C82574"/>
    <w:rsid w:val="00C8459A"/>
    <w:rsid w:val="00CA0F17"/>
    <w:rsid w:val="00CA20ED"/>
    <w:rsid w:val="00CA2940"/>
    <w:rsid w:val="00CA3695"/>
    <w:rsid w:val="00CA5CFD"/>
    <w:rsid w:val="00CA6E6D"/>
    <w:rsid w:val="00CC3135"/>
    <w:rsid w:val="00CC6497"/>
    <w:rsid w:val="00CD217D"/>
    <w:rsid w:val="00CD26B9"/>
    <w:rsid w:val="00CF0AB7"/>
    <w:rsid w:val="00CF1EFF"/>
    <w:rsid w:val="00CF536D"/>
    <w:rsid w:val="00CF7F9B"/>
    <w:rsid w:val="00D16043"/>
    <w:rsid w:val="00D22826"/>
    <w:rsid w:val="00D47EF5"/>
    <w:rsid w:val="00D52853"/>
    <w:rsid w:val="00D60340"/>
    <w:rsid w:val="00D636DB"/>
    <w:rsid w:val="00D654A6"/>
    <w:rsid w:val="00D6712C"/>
    <w:rsid w:val="00D722E0"/>
    <w:rsid w:val="00D72413"/>
    <w:rsid w:val="00D73255"/>
    <w:rsid w:val="00D74051"/>
    <w:rsid w:val="00D7606E"/>
    <w:rsid w:val="00D808CF"/>
    <w:rsid w:val="00D81390"/>
    <w:rsid w:val="00D87969"/>
    <w:rsid w:val="00D879FA"/>
    <w:rsid w:val="00D95BF3"/>
    <w:rsid w:val="00DA5BD1"/>
    <w:rsid w:val="00DB1326"/>
    <w:rsid w:val="00DB21B1"/>
    <w:rsid w:val="00DB2528"/>
    <w:rsid w:val="00DC288F"/>
    <w:rsid w:val="00DC39AB"/>
    <w:rsid w:val="00DC4C73"/>
    <w:rsid w:val="00DD3957"/>
    <w:rsid w:val="00DF62E6"/>
    <w:rsid w:val="00E1247B"/>
    <w:rsid w:val="00E14B8E"/>
    <w:rsid w:val="00E21D17"/>
    <w:rsid w:val="00E35459"/>
    <w:rsid w:val="00E52A9D"/>
    <w:rsid w:val="00E53446"/>
    <w:rsid w:val="00E631AA"/>
    <w:rsid w:val="00E8496F"/>
    <w:rsid w:val="00E867EA"/>
    <w:rsid w:val="00E90A87"/>
    <w:rsid w:val="00E9109D"/>
    <w:rsid w:val="00EA04E8"/>
    <w:rsid w:val="00EB6357"/>
    <w:rsid w:val="00EC6792"/>
    <w:rsid w:val="00EC6E9C"/>
    <w:rsid w:val="00ED412E"/>
    <w:rsid w:val="00ED6921"/>
    <w:rsid w:val="00EE2FEA"/>
    <w:rsid w:val="00EE4DBF"/>
    <w:rsid w:val="00EE743A"/>
    <w:rsid w:val="00EF054F"/>
    <w:rsid w:val="00EF6942"/>
    <w:rsid w:val="00EF7EE9"/>
    <w:rsid w:val="00F00C9E"/>
    <w:rsid w:val="00F03E94"/>
    <w:rsid w:val="00F2184D"/>
    <w:rsid w:val="00F268F3"/>
    <w:rsid w:val="00F33FBE"/>
    <w:rsid w:val="00F454B7"/>
    <w:rsid w:val="00F47A3B"/>
    <w:rsid w:val="00F52D3A"/>
    <w:rsid w:val="00F53E9E"/>
    <w:rsid w:val="00F55636"/>
    <w:rsid w:val="00F60EF1"/>
    <w:rsid w:val="00F61E9E"/>
    <w:rsid w:val="00F7505B"/>
    <w:rsid w:val="00F85AC4"/>
    <w:rsid w:val="00F8621C"/>
    <w:rsid w:val="00F9008F"/>
    <w:rsid w:val="00F95D89"/>
    <w:rsid w:val="00FA176D"/>
    <w:rsid w:val="00FA6050"/>
    <w:rsid w:val="00FB14F8"/>
    <w:rsid w:val="00FB4D0B"/>
    <w:rsid w:val="00FC3A35"/>
    <w:rsid w:val="00FC6AA7"/>
    <w:rsid w:val="00FD2C24"/>
    <w:rsid w:val="00FD5901"/>
    <w:rsid w:val="00FD70CB"/>
    <w:rsid w:val="00FF25C8"/>
    <w:rsid w:val="00FF39A8"/>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docId w15:val="{0EE2405B-3205-4186-87F3-17D4C847F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636"/>
    <w:pPr>
      <w:spacing w:line="360" w:lineRule="auto"/>
      <w:jc w:val="both"/>
    </w:pPr>
  </w:style>
  <w:style w:type="paragraph" w:styleId="Titlu1">
    <w:name w:val="heading 1"/>
    <w:basedOn w:val="Normal"/>
    <w:next w:val="Normal"/>
    <w:link w:val="Titlu1Caracte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semiHidden/>
    <w:unhideWhenUsed/>
    <w:qFormat/>
    <w:rsid w:val="00F52D3A"/>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5F689A"/>
    <w:rPr>
      <w:rFonts w:asciiTheme="majorHAnsi" w:eastAsiaTheme="majorEastAsia" w:hAnsiTheme="majorHAnsi" w:cstheme="majorBidi"/>
      <w:color w:val="2F5496" w:themeColor="accent1" w:themeShade="BF"/>
      <w:sz w:val="32"/>
      <w:szCs w:val="32"/>
    </w:rPr>
  </w:style>
  <w:style w:type="paragraph" w:styleId="TextnBalon">
    <w:name w:val="Balloon Text"/>
    <w:basedOn w:val="Normal"/>
    <w:link w:val="TextnBalonCaracter"/>
    <w:uiPriority w:val="99"/>
    <w:semiHidden/>
    <w:unhideWhenUsed/>
    <w:rsid w:val="00363DB2"/>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363DB2"/>
    <w:rPr>
      <w:rFonts w:ascii="Tahoma" w:hAnsi="Tahoma" w:cs="Tahoma"/>
      <w:sz w:val="16"/>
      <w:szCs w:val="16"/>
    </w:rPr>
  </w:style>
  <w:style w:type="character" w:customStyle="1" w:styleId="Titlu2Caracter">
    <w:name w:val="Titlu 2 Caracter"/>
    <w:basedOn w:val="Fontdeparagrafimplicit"/>
    <w:link w:val="Titlu2"/>
    <w:uiPriority w:val="9"/>
    <w:semiHidden/>
    <w:rsid w:val="00F52D3A"/>
    <w:rPr>
      <w:rFonts w:asciiTheme="majorHAnsi" w:eastAsiaTheme="majorEastAsia" w:hAnsiTheme="majorHAnsi" w:cstheme="majorBidi"/>
      <w:b/>
      <w:bCs/>
      <w:color w:val="4472C4" w:themeColor="accent1"/>
      <w:sz w:val="26"/>
      <w:szCs w:val="26"/>
    </w:rPr>
  </w:style>
  <w:style w:type="table" w:styleId="Umbriredeculoaredeschis-Accentuare5">
    <w:name w:val="Light Shading Accent 5"/>
    <w:basedOn w:val="TabelNormal"/>
    <w:uiPriority w:val="60"/>
    <w:rsid w:val="001C7957"/>
    <w:pPr>
      <w:spacing w:after="0" w:line="240" w:lineRule="auto"/>
    </w:pPr>
    <w:rPr>
      <w:color w:val="2E74B5" w:themeColor="accent5" w:themeShade="BF"/>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Listdeculoaredeschis-Accentuare5">
    <w:name w:val="Light List Accent 5"/>
    <w:basedOn w:val="TabelNormal"/>
    <w:uiPriority w:val="61"/>
    <w:rsid w:val="001C7957"/>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Grildeculoaredeschis-Accentuare5">
    <w:name w:val="Light Grid Accent 5"/>
    <w:basedOn w:val="TabelNormal"/>
    <w:uiPriority w:val="62"/>
    <w:rsid w:val="001C7957"/>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paragraph" w:customStyle="1" w:styleId="TableParagraph">
    <w:name w:val="Table Paragraph"/>
    <w:basedOn w:val="Normal"/>
    <w:uiPriority w:val="1"/>
    <w:qFormat/>
    <w:rsid w:val="00CA0F17"/>
    <w:pPr>
      <w:widowControl w:val="0"/>
      <w:autoSpaceDE w:val="0"/>
      <w:autoSpaceDN w:val="0"/>
      <w:spacing w:after="0"/>
      <w:ind w:left="104"/>
      <w:jc w:val="left"/>
    </w:pPr>
    <w:rPr>
      <w:rFonts w:eastAsia="Times New Roman" w:cs="Times New Roman"/>
      <w:color w:val="auto"/>
    </w:rPr>
  </w:style>
  <w:style w:type="paragraph" w:styleId="Legend">
    <w:name w:val="caption"/>
    <w:basedOn w:val="Normal"/>
    <w:next w:val="Normal"/>
    <w:uiPriority w:val="35"/>
    <w:unhideWhenUsed/>
    <w:qFormat/>
    <w:rsid w:val="00CA0F17"/>
    <w:pPr>
      <w:widowControl w:val="0"/>
      <w:autoSpaceDE w:val="0"/>
      <w:autoSpaceDN w:val="0"/>
      <w:spacing w:after="200"/>
      <w:jc w:val="left"/>
    </w:pPr>
    <w:rPr>
      <w:rFonts w:eastAsia="Arial MT" w:cs="Arial MT"/>
      <w:i/>
      <w:iCs/>
      <w:color w:val="44546A" w:themeColor="text2"/>
      <w:sz w:val="18"/>
      <w:szCs w:val="18"/>
    </w:rPr>
  </w:style>
  <w:style w:type="table" w:customStyle="1" w:styleId="Tabelgril1Luminos1">
    <w:name w:val="Tabel grilă 1 Luminos1"/>
    <w:basedOn w:val="TabelNormal"/>
    <w:uiPriority w:val="46"/>
    <w:rsid w:val="007B1B96"/>
    <w:pPr>
      <w:spacing w:after="0" w:line="240" w:lineRule="auto"/>
    </w:pPr>
    <w:rPr>
      <w:rFonts w:asciiTheme="minorHAnsi" w:hAnsiTheme="minorHAnsi"/>
      <w:color w:val="auto"/>
      <w:kern w:val="2"/>
      <w:sz w:val="22"/>
      <w:lang w:val="en-US"/>
      <w14:ligatures w14:val="standardContextual"/>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itlu">
    <w:name w:val="Title"/>
    <w:basedOn w:val="Normal"/>
    <w:next w:val="Normal"/>
    <w:link w:val="TitluCaracter"/>
    <w:uiPriority w:val="10"/>
    <w:qFormat/>
    <w:rsid w:val="008E061A"/>
    <w:pPr>
      <w:spacing w:after="0"/>
      <w:contextualSpacing/>
      <w:jc w:val="center"/>
    </w:pPr>
    <w:rPr>
      <w:rFonts w:eastAsiaTheme="majorEastAsia" w:cstheme="majorBidi"/>
      <w:color w:val="auto"/>
      <w:spacing w:val="-10"/>
      <w:kern w:val="28"/>
      <w:sz w:val="44"/>
      <w:szCs w:val="56"/>
      <w14:ligatures w14:val="standardContextual"/>
    </w:rPr>
  </w:style>
  <w:style w:type="character" w:customStyle="1" w:styleId="TitluCaracter">
    <w:name w:val="Titlu Caracter"/>
    <w:basedOn w:val="Fontdeparagrafimplicit"/>
    <w:link w:val="Titlu"/>
    <w:uiPriority w:val="10"/>
    <w:rsid w:val="008E061A"/>
    <w:rPr>
      <w:rFonts w:eastAsiaTheme="majorEastAsia" w:cstheme="majorBidi"/>
      <w:color w:val="auto"/>
      <w:spacing w:val="-10"/>
      <w:kern w:val="28"/>
      <w:sz w:val="44"/>
      <w:szCs w:val="56"/>
      <w14:ligatures w14:val="standardContextual"/>
    </w:rPr>
  </w:style>
  <w:style w:type="paragraph" w:styleId="Titlucuprins">
    <w:name w:val="TOC Heading"/>
    <w:basedOn w:val="Titlu1"/>
    <w:next w:val="Normal"/>
    <w:uiPriority w:val="39"/>
    <w:unhideWhenUsed/>
    <w:qFormat/>
    <w:rsid w:val="008E061A"/>
    <w:pPr>
      <w:spacing w:line="259" w:lineRule="auto"/>
      <w:jc w:val="left"/>
      <w:outlineLvl w:val="9"/>
    </w:pPr>
    <w:rPr>
      <w:lang w:val="en-US"/>
    </w:rPr>
  </w:style>
  <w:style w:type="paragraph" w:styleId="Cuprins1">
    <w:name w:val="toc 1"/>
    <w:basedOn w:val="Normal"/>
    <w:next w:val="Normal"/>
    <w:autoRedefine/>
    <w:uiPriority w:val="39"/>
    <w:unhideWhenUsed/>
    <w:rsid w:val="008E061A"/>
    <w:pPr>
      <w:spacing w:after="100"/>
    </w:pPr>
    <w:rPr>
      <w:color w:val="auto"/>
      <w:kern w:val="2"/>
      <w14:ligatures w14:val="standardContextual"/>
    </w:rPr>
  </w:style>
  <w:style w:type="character" w:styleId="Hyperlink">
    <w:name w:val="Hyperlink"/>
    <w:basedOn w:val="Fontdeparagrafimplicit"/>
    <w:uiPriority w:val="99"/>
    <w:unhideWhenUsed/>
    <w:rsid w:val="008E061A"/>
    <w:rPr>
      <w:color w:val="0563C1" w:themeColor="hyperlink"/>
      <w:u w:val="single"/>
    </w:rPr>
  </w:style>
  <w:style w:type="table" w:customStyle="1" w:styleId="Tabelprimar11">
    <w:name w:val="Tabel primar 11"/>
    <w:basedOn w:val="TabelNormal"/>
    <w:uiPriority w:val="41"/>
    <w:rsid w:val="00825802"/>
    <w:pPr>
      <w:spacing w:after="0" w:line="240" w:lineRule="auto"/>
    </w:pPr>
    <w:rPr>
      <w:rFonts w:asciiTheme="minorHAnsi" w:hAnsiTheme="minorHAnsi"/>
      <w:color w:val="auto"/>
      <w:kern w:val="2"/>
      <w:sz w:val="22"/>
      <w:lang w:val="en-US"/>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Robust">
    <w:name w:val="Strong"/>
    <w:basedOn w:val="Fontdeparagrafimplicit"/>
    <w:uiPriority w:val="22"/>
    <w:qFormat/>
    <w:rsid w:val="007861C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406593">
      <w:bodyDiv w:val="1"/>
      <w:marLeft w:val="0"/>
      <w:marRight w:val="0"/>
      <w:marTop w:val="0"/>
      <w:marBottom w:val="0"/>
      <w:divBdr>
        <w:top w:val="none" w:sz="0" w:space="0" w:color="auto"/>
        <w:left w:val="none" w:sz="0" w:space="0" w:color="auto"/>
        <w:bottom w:val="none" w:sz="0" w:space="0" w:color="auto"/>
        <w:right w:val="none" w:sz="0" w:space="0" w:color="auto"/>
      </w:divBdr>
    </w:div>
    <w:div w:id="348025214">
      <w:bodyDiv w:val="1"/>
      <w:marLeft w:val="0"/>
      <w:marRight w:val="0"/>
      <w:marTop w:val="0"/>
      <w:marBottom w:val="0"/>
      <w:divBdr>
        <w:top w:val="none" w:sz="0" w:space="0" w:color="auto"/>
        <w:left w:val="none" w:sz="0" w:space="0" w:color="auto"/>
        <w:bottom w:val="none" w:sz="0" w:space="0" w:color="auto"/>
        <w:right w:val="none" w:sz="0" w:space="0" w:color="auto"/>
      </w:divBdr>
    </w:div>
    <w:div w:id="975797495">
      <w:bodyDiv w:val="1"/>
      <w:marLeft w:val="0"/>
      <w:marRight w:val="0"/>
      <w:marTop w:val="0"/>
      <w:marBottom w:val="0"/>
      <w:divBdr>
        <w:top w:val="none" w:sz="0" w:space="0" w:color="auto"/>
        <w:left w:val="none" w:sz="0" w:space="0" w:color="auto"/>
        <w:bottom w:val="none" w:sz="0" w:space="0" w:color="auto"/>
        <w:right w:val="none" w:sz="0" w:space="0" w:color="auto"/>
      </w:divBdr>
    </w:div>
    <w:div w:id="1207453133">
      <w:bodyDiv w:val="1"/>
      <w:marLeft w:val="0"/>
      <w:marRight w:val="0"/>
      <w:marTop w:val="0"/>
      <w:marBottom w:val="0"/>
      <w:divBdr>
        <w:top w:val="none" w:sz="0" w:space="0" w:color="auto"/>
        <w:left w:val="none" w:sz="0" w:space="0" w:color="auto"/>
        <w:bottom w:val="none" w:sz="0" w:space="0" w:color="auto"/>
        <w:right w:val="none" w:sz="0" w:space="0" w:color="auto"/>
      </w:divBdr>
    </w:div>
    <w:div w:id="1544290388">
      <w:bodyDiv w:val="1"/>
      <w:marLeft w:val="0"/>
      <w:marRight w:val="0"/>
      <w:marTop w:val="0"/>
      <w:marBottom w:val="0"/>
      <w:divBdr>
        <w:top w:val="none" w:sz="0" w:space="0" w:color="auto"/>
        <w:left w:val="none" w:sz="0" w:space="0" w:color="auto"/>
        <w:bottom w:val="none" w:sz="0" w:space="0" w:color="auto"/>
        <w:right w:val="none" w:sz="0" w:space="0" w:color="auto"/>
      </w:divBdr>
    </w:div>
    <w:div w:id="1654338212">
      <w:bodyDiv w:val="1"/>
      <w:marLeft w:val="0"/>
      <w:marRight w:val="0"/>
      <w:marTop w:val="0"/>
      <w:marBottom w:val="0"/>
      <w:divBdr>
        <w:top w:val="none" w:sz="0" w:space="0" w:color="auto"/>
        <w:left w:val="none" w:sz="0" w:space="0" w:color="auto"/>
        <w:bottom w:val="none" w:sz="0" w:space="0" w:color="auto"/>
        <w:right w:val="none" w:sz="0" w:space="0" w:color="auto"/>
      </w:divBdr>
    </w:div>
    <w:div w:id="1731807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image" Target="media/image12.JP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11.JP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jpeg"/><Relationship Id="rId19" Type="http://schemas.openxmlformats.org/officeDocument/2006/relationships/image" Target="media/image13.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15</Pages>
  <Words>2758</Words>
  <Characters>15725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FB PC</dc:creator>
  <cp:lastModifiedBy>Vasile Alexandru Rogoz (2224930)</cp:lastModifiedBy>
  <cp:revision>53</cp:revision>
  <dcterms:created xsi:type="dcterms:W3CDTF">2023-11-13T08:05:00Z</dcterms:created>
  <dcterms:modified xsi:type="dcterms:W3CDTF">2023-11-13T21:07:00Z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629772</vt:lpwstr>
  </property>
  <property fmtid="{D5CDD505-2E9C-101B-9397-08002B2CF9AE}" pid="3" name="NXPowerLiteSettings">
    <vt:lpwstr>C700052003A000</vt:lpwstr>
  </property>
  <property fmtid="{D5CDD505-2E9C-101B-9397-08002B2CF9AE}" pid="4" name="NXPowerLiteVersion">
    <vt:lpwstr>D9.1.2</vt:lpwstr>
  </property>
</Properties>
</file>