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7048D80" w14:textId="77777777" w:rsidR="00EE7936" w:rsidRDefault="00EE7936" w:rsidP="00EE7936">
      <w:pPr>
        <w:spacing w:line="480" w:lineRule="auto"/>
        <w:jc w:val="center"/>
        <w:rPr>
          <w:rFonts w:ascii="Times New Roman" w:hAnsi="Times New Roman" w:cs="Times New Roman"/>
          <w:sz w:val="24"/>
        </w:rPr>
      </w:pPr>
      <w:r>
        <w:rPr>
          <w:rFonts w:ascii="Times New Roman" w:hAnsi="Times New Roman" w:cs="Times New Roman"/>
          <w:sz w:val="24"/>
        </w:rPr>
        <w:tab/>
        <w:t>University of Wales Trinity Saint David</w:t>
      </w:r>
    </w:p>
    <w:p w14:paraId="24B526AB" w14:textId="77777777" w:rsidR="00EE7936" w:rsidRDefault="00EE7936" w:rsidP="00EE7936">
      <w:pPr>
        <w:spacing w:line="480" w:lineRule="auto"/>
        <w:jc w:val="center"/>
        <w:rPr>
          <w:rFonts w:ascii="Times New Roman" w:hAnsi="Times New Roman" w:cs="Times New Roman"/>
          <w:sz w:val="24"/>
        </w:rPr>
      </w:pPr>
    </w:p>
    <w:p w14:paraId="54992651" w14:textId="77777777" w:rsidR="00EE7936" w:rsidRDefault="00EE7936" w:rsidP="00EE7936">
      <w:pPr>
        <w:spacing w:line="480" w:lineRule="auto"/>
        <w:jc w:val="center"/>
        <w:rPr>
          <w:rFonts w:ascii="Times New Roman" w:hAnsi="Times New Roman" w:cs="Times New Roman"/>
          <w:sz w:val="24"/>
        </w:rPr>
      </w:pPr>
    </w:p>
    <w:p w14:paraId="125FD41C" w14:textId="77777777" w:rsidR="00EE7936" w:rsidRDefault="00EE7936" w:rsidP="00EE7936">
      <w:pPr>
        <w:spacing w:line="480" w:lineRule="auto"/>
        <w:jc w:val="center"/>
        <w:rPr>
          <w:rFonts w:ascii="Times New Roman" w:hAnsi="Times New Roman" w:cs="Times New Roman"/>
          <w:sz w:val="24"/>
        </w:rPr>
      </w:pPr>
    </w:p>
    <w:p w14:paraId="0158F21E" w14:textId="77777777" w:rsidR="00EE7936" w:rsidRDefault="00EE7936" w:rsidP="00EE7936">
      <w:pPr>
        <w:spacing w:line="480" w:lineRule="auto"/>
        <w:jc w:val="center"/>
        <w:rPr>
          <w:rFonts w:ascii="Times New Roman" w:hAnsi="Times New Roman" w:cs="Times New Roman"/>
          <w:sz w:val="24"/>
        </w:rPr>
      </w:pPr>
    </w:p>
    <w:p w14:paraId="4C4D285D" w14:textId="77777777" w:rsidR="00EE7936" w:rsidRDefault="00EE7936" w:rsidP="00EE7936">
      <w:pPr>
        <w:spacing w:line="480" w:lineRule="auto"/>
        <w:jc w:val="center"/>
        <w:rPr>
          <w:rFonts w:ascii="Times New Roman" w:hAnsi="Times New Roman" w:cs="Times New Roman"/>
          <w:sz w:val="24"/>
        </w:rPr>
      </w:pPr>
    </w:p>
    <w:p w14:paraId="23F4EE39" w14:textId="6D5CF573" w:rsidR="00EE7936" w:rsidRDefault="007766AE" w:rsidP="00EE7936">
      <w:pPr>
        <w:spacing w:line="480" w:lineRule="auto"/>
        <w:jc w:val="center"/>
        <w:rPr>
          <w:rFonts w:ascii="Times New Roman" w:hAnsi="Times New Roman" w:cs="Times New Roman"/>
          <w:sz w:val="24"/>
        </w:rPr>
      </w:pPr>
      <w:r>
        <w:rPr>
          <w:rFonts w:ascii="Times New Roman" w:hAnsi="Times New Roman" w:cs="Times New Roman"/>
          <w:sz w:val="24"/>
        </w:rPr>
        <w:t>“How the inspiring philosophy of aesthetics presents an image of representation, expression and form, in art, architecture and design, and the relevance it has on creative thinkers.”</w:t>
      </w:r>
    </w:p>
    <w:p w14:paraId="0663B622" w14:textId="77777777" w:rsidR="00EE7936" w:rsidRDefault="00EE7936" w:rsidP="00EE7936">
      <w:pPr>
        <w:spacing w:line="480" w:lineRule="auto"/>
        <w:rPr>
          <w:rFonts w:ascii="Times New Roman" w:hAnsi="Times New Roman" w:cs="Times New Roman"/>
          <w:sz w:val="24"/>
        </w:rPr>
      </w:pPr>
    </w:p>
    <w:p w14:paraId="3A4EFD62" w14:textId="77777777" w:rsidR="00EE7936" w:rsidRDefault="00EE7936" w:rsidP="00EE7936">
      <w:pPr>
        <w:spacing w:line="480" w:lineRule="auto"/>
        <w:rPr>
          <w:rFonts w:ascii="Times New Roman" w:hAnsi="Times New Roman" w:cs="Times New Roman"/>
          <w:sz w:val="24"/>
        </w:rPr>
      </w:pPr>
    </w:p>
    <w:p w14:paraId="035B79F0" w14:textId="77777777" w:rsidR="00EE7936" w:rsidRDefault="00EE7936" w:rsidP="00EE7936">
      <w:pPr>
        <w:spacing w:line="480" w:lineRule="auto"/>
        <w:jc w:val="center"/>
        <w:rPr>
          <w:rFonts w:ascii="Times New Roman" w:hAnsi="Times New Roman" w:cs="Times New Roman"/>
          <w:sz w:val="24"/>
        </w:rPr>
      </w:pPr>
    </w:p>
    <w:p w14:paraId="67619DCA" w14:textId="77777777" w:rsidR="00EE7936" w:rsidRDefault="00EE7936" w:rsidP="00EE7936">
      <w:pPr>
        <w:spacing w:line="480" w:lineRule="auto"/>
        <w:jc w:val="center"/>
        <w:rPr>
          <w:rFonts w:ascii="Times New Roman" w:hAnsi="Times New Roman" w:cs="Times New Roman"/>
          <w:sz w:val="24"/>
        </w:rPr>
      </w:pPr>
    </w:p>
    <w:p w14:paraId="26EF31AA" w14:textId="77777777" w:rsidR="00EE7936" w:rsidRDefault="00EE7936" w:rsidP="00EE7936">
      <w:pPr>
        <w:spacing w:line="480" w:lineRule="auto"/>
        <w:jc w:val="center"/>
        <w:rPr>
          <w:rFonts w:ascii="Times New Roman" w:hAnsi="Times New Roman" w:cs="Times New Roman"/>
          <w:sz w:val="24"/>
        </w:rPr>
      </w:pPr>
      <w:r>
        <w:rPr>
          <w:rFonts w:ascii="Times New Roman" w:hAnsi="Times New Roman" w:cs="Times New Roman"/>
          <w:sz w:val="24"/>
        </w:rPr>
        <w:t>Kyle Harris</w:t>
      </w:r>
    </w:p>
    <w:p w14:paraId="41511416" w14:textId="77777777" w:rsidR="00EE7936" w:rsidRDefault="00EE7936" w:rsidP="00EE7936">
      <w:pPr>
        <w:spacing w:line="480" w:lineRule="auto"/>
        <w:jc w:val="center"/>
        <w:rPr>
          <w:rFonts w:ascii="Times New Roman" w:hAnsi="Times New Roman" w:cs="Times New Roman"/>
          <w:sz w:val="24"/>
        </w:rPr>
      </w:pPr>
      <w:r>
        <w:rPr>
          <w:rFonts w:ascii="Times New Roman" w:hAnsi="Times New Roman" w:cs="Times New Roman"/>
          <w:sz w:val="24"/>
        </w:rPr>
        <w:t>1702674</w:t>
      </w:r>
    </w:p>
    <w:p w14:paraId="5E7C54DA" w14:textId="77777777" w:rsidR="00EE7936" w:rsidRDefault="00EE7936" w:rsidP="00EE7936">
      <w:pPr>
        <w:spacing w:line="480" w:lineRule="auto"/>
        <w:jc w:val="center"/>
        <w:rPr>
          <w:rFonts w:ascii="Times New Roman" w:hAnsi="Times New Roman" w:cs="Times New Roman"/>
          <w:sz w:val="24"/>
        </w:rPr>
      </w:pPr>
      <w:r>
        <w:rPr>
          <w:rFonts w:ascii="Times New Roman" w:hAnsi="Times New Roman" w:cs="Times New Roman"/>
          <w:sz w:val="24"/>
        </w:rPr>
        <w:t>(BA) Photography in the Arts</w:t>
      </w:r>
    </w:p>
    <w:p w14:paraId="62D00643" w14:textId="6C3515F5" w:rsidR="00EE7936" w:rsidRDefault="00EE7936" w:rsidP="00EE7936">
      <w:pPr>
        <w:spacing w:line="480" w:lineRule="auto"/>
        <w:jc w:val="center"/>
        <w:rPr>
          <w:rFonts w:ascii="Times New Roman" w:hAnsi="Times New Roman" w:cs="Times New Roman"/>
          <w:sz w:val="24"/>
        </w:rPr>
      </w:pPr>
      <w:r>
        <w:rPr>
          <w:rFonts w:ascii="Times New Roman" w:hAnsi="Times New Roman" w:cs="Times New Roman"/>
          <w:sz w:val="24"/>
        </w:rPr>
        <w:t xml:space="preserve">Word Count: </w:t>
      </w:r>
      <w:r w:rsidR="00067EC4">
        <w:rPr>
          <w:rFonts w:ascii="Times New Roman" w:hAnsi="Times New Roman" w:cs="Times New Roman"/>
          <w:sz w:val="24"/>
        </w:rPr>
        <w:t>228</w:t>
      </w:r>
      <w:r w:rsidR="00241727">
        <w:rPr>
          <w:rFonts w:ascii="Times New Roman" w:hAnsi="Times New Roman" w:cs="Times New Roman"/>
          <w:sz w:val="24"/>
        </w:rPr>
        <w:t>1</w:t>
      </w:r>
    </w:p>
    <w:p w14:paraId="618D14BA" w14:textId="77777777" w:rsidR="00EE7936" w:rsidRDefault="00EE7936" w:rsidP="00EE7936">
      <w:pPr>
        <w:spacing w:line="480" w:lineRule="auto"/>
        <w:jc w:val="center"/>
        <w:rPr>
          <w:rFonts w:ascii="Times New Roman" w:hAnsi="Times New Roman" w:cs="Times New Roman"/>
          <w:sz w:val="24"/>
        </w:rPr>
      </w:pPr>
      <w:r>
        <w:rPr>
          <w:rFonts w:ascii="Times New Roman" w:hAnsi="Times New Roman" w:cs="Times New Roman"/>
          <w:sz w:val="24"/>
        </w:rPr>
        <w:t>Paul Duerinckx</w:t>
      </w:r>
    </w:p>
    <w:p w14:paraId="5C6598D9" w14:textId="660A644C" w:rsidR="00EE7936" w:rsidRDefault="00EE7936" w:rsidP="00EE7936">
      <w:pPr>
        <w:tabs>
          <w:tab w:val="left" w:pos="600"/>
        </w:tabs>
        <w:spacing w:line="480" w:lineRule="auto"/>
        <w:ind w:left="360"/>
        <w:rPr>
          <w:rFonts w:ascii="Times New Roman" w:hAnsi="Times New Roman" w:cs="Times New Roman"/>
          <w:sz w:val="24"/>
        </w:rPr>
      </w:pPr>
    </w:p>
    <w:p w14:paraId="773AE5E6" w14:textId="50A9F5A4" w:rsidR="00EE7936" w:rsidRDefault="00EE7936" w:rsidP="00BB3334">
      <w:pPr>
        <w:rPr>
          <w:rFonts w:ascii="Times New Roman" w:hAnsi="Times New Roman" w:cs="Times New Roman"/>
          <w:sz w:val="24"/>
        </w:rPr>
      </w:pPr>
      <w:r>
        <w:rPr>
          <w:rFonts w:ascii="Times New Roman" w:hAnsi="Times New Roman" w:cs="Times New Roman"/>
          <w:sz w:val="24"/>
        </w:rPr>
        <w:br w:type="page"/>
      </w:r>
    </w:p>
    <w:p w14:paraId="14D582FB" w14:textId="6977BE0F" w:rsidR="00BB3334" w:rsidRDefault="00BB3334" w:rsidP="00BB3334">
      <w:pPr>
        <w:spacing w:line="480" w:lineRule="auto"/>
        <w:rPr>
          <w:rFonts w:ascii="Times New Roman" w:hAnsi="Times New Roman" w:cs="Times New Roman"/>
          <w:sz w:val="24"/>
        </w:rPr>
      </w:pPr>
      <w:r>
        <w:rPr>
          <w:rFonts w:ascii="Times New Roman" w:hAnsi="Times New Roman" w:cs="Times New Roman"/>
          <w:sz w:val="24"/>
        </w:rPr>
        <w:lastRenderedPageBreak/>
        <w:t>Introduction:</w:t>
      </w:r>
    </w:p>
    <w:p w14:paraId="4C2E6727" w14:textId="22412D06" w:rsidR="00E12BEB" w:rsidRPr="007766AE" w:rsidRDefault="00B2718E" w:rsidP="007766AE">
      <w:pPr>
        <w:spacing w:line="480" w:lineRule="auto"/>
        <w:rPr>
          <w:rFonts w:ascii="Times New Roman" w:hAnsi="Times New Roman" w:cs="Times New Roman"/>
          <w:sz w:val="24"/>
        </w:rPr>
      </w:pPr>
      <w:r>
        <w:rPr>
          <w:rFonts w:ascii="Times New Roman" w:hAnsi="Times New Roman" w:cs="Times New Roman"/>
          <w:sz w:val="24"/>
        </w:rPr>
        <w:t>T</w:t>
      </w:r>
      <w:r w:rsidR="00EE4A38">
        <w:rPr>
          <w:rFonts w:ascii="Times New Roman" w:hAnsi="Times New Roman" w:cs="Times New Roman"/>
          <w:sz w:val="24"/>
        </w:rPr>
        <w:t xml:space="preserve">he framework of this dissertation proposal has been constructed by three chosen keywords. These keywords will explore </w:t>
      </w:r>
      <w:r w:rsidR="00C319DC">
        <w:rPr>
          <w:rFonts w:ascii="Times New Roman" w:hAnsi="Times New Roman" w:cs="Times New Roman"/>
          <w:sz w:val="24"/>
        </w:rPr>
        <w:t>the notion of making and doing practice within a social and historical context</w:t>
      </w:r>
      <w:r w:rsidR="00EE4A38">
        <w:rPr>
          <w:rFonts w:ascii="Times New Roman" w:hAnsi="Times New Roman" w:cs="Times New Roman"/>
          <w:sz w:val="24"/>
        </w:rPr>
        <w:t xml:space="preserve">. </w:t>
      </w:r>
      <w:r>
        <w:rPr>
          <w:rFonts w:ascii="Times New Roman" w:hAnsi="Times New Roman" w:cs="Times New Roman"/>
          <w:sz w:val="24"/>
        </w:rPr>
        <w:t xml:space="preserve">They will provide an overview of the research methods carried out, each referring to a variety of relevant literature sources and creative thinkers that will describe the subject of the research. The overall aim of the proposal will clarify the main research subject, later transforming into a fully formed research question in preparation for a third-year dissertation paper. </w:t>
      </w:r>
      <w:r w:rsidR="00414689">
        <w:rPr>
          <w:rFonts w:ascii="Times New Roman" w:hAnsi="Times New Roman" w:cs="Times New Roman"/>
          <w:sz w:val="24"/>
        </w:rPr>
        <w:t xml:space="preserve">A final thesis, located towards the end of the dissertation proposal, will highlight each sub-section, of which will support the premise of the third-year dissertation paper. </w:t>
      </w:r>
      <w:r w:rsidR="00E12BEB">
        <w:rPr>
          <w:rFonts w:ascii="Times New Roman" w:hAnsi="Times New Roman" w:cs="Times New Roman"/>
          <w:sz w:val="24"/>
        </w:rPr>
        <w:tab/>
      </w:r>
    </w:p>
    <w:p w14:paraId="442366D3" w14:textId="5174152B" w:rsidR="00165A3C" w:rsidRDefault="00165A3C" w:rsidP="00F54727">
      <w:pPr>
        <w:spacing w:line="480" w:lineRule="auto"/>
        <w:rPr>
          <w:rFonts w:ascii="Times New Roman" w:hAnsi="Times New Roman" w:cs="Times New Roman"/>
          <w:sz w:val="24"/>
        </w:rPr>
      </w:pPr>
      <w:r>
        <w:rPr>
          <w:rFonts w:ascii="Times New Roman" w:hAnsi="Times New Roman" w:cs="Times New Roman"/>
          <w:sz w:val="24"/>
        </w:rPr>
        <w:br w:type="page"/>
      </w:r>
    </w:p>
    <w:p w14:paraId="764BBA77" w14:textId="0366256E" w:rsidR="00233F95" w:rsidRDefault="00CC09B0" w:rsidP="00233F95">
      <w:pPr>
        <w:spacing w:line="480" w:lineRule="auto"/>
        <w:ind w:left="360"/>
        <w:rPr>
          <w:rFonts w:ascii="Times New Roman" w:hAnsi="Times New Roman" w:cs="Times New Roman"/>
          <w:sz w:val="24"/>
        </w:rPr>
      </w:pPr>
      <w:r w:rsidRPr="007E0851">
        <w:rPr>
          <w:rFonts w:ascii="Times New Roman" w:hAnsi="Times New Roman" w:cs="Times New Roman"/>
          <w:sz w:val="24"/>
        </w:rPr>
        <w:lastRenderedPageBreak/>
        <w:t>Keyword: Abstract</w:t>
      </w:r>
    </w:p>
    <w:p w14:paraId="1A2C2425" w14:textId="66FC8826" w:rsidR="00785EFD" w:rsidRDefault="00E94B40" w:rsidP="002E6A83">
      <w:pPr>
        <w:spacing w:line="480" w:lineRule="auto"/>
        <w:ind w:left="360"/>
        <w:rPr>
          <w:rFonts w:ascii="Times New Roman" w:hAnsi="Times New Roman" w:cs="Times New Roman"/>
          <w:sz w:val="24"/>
        </w:rPr>
      </w:pPr>
      <w:r>
        <w:rPr>
          <w:rFonts w:ascii="Times New Roman" w:hAnsi="Times New Roman" w:cs="Times New Roman"/>
          <w:sz w:val="24"/>
        </w:rPr>
        <w:t xml:space="preserve">Essentially, the word </w:t>
      </w:r>
      <w:r w:rsidRPr="00E94B40">
        <w:rPr>
          <w:rFonts w:ascii="Times New Roman" w:hAnsi="Times New Roman" w:cs="Times New Roman"/>
          <w:i/>
          <w:sz w:val="24"/>
        </w:rPr>
        <w:t>abstract</w:t>
      </w:r>
      <w:r>
        <w:rPr>
          <w:rFonts w:ascii="Times New Roman" w:hAnsi="Times New Roman" w:cs="Times New Roman"/>
          <w:i/>
          <w:sz w:val="24"/>
        </w:rPr>
        <w:t xml:space="preserve"> </w:t>
      </w:r>
      <w:r>
        <w:rPr>
          <w:rFonts w:ascii="Times New Roman" w:hAnsi="Times New Roman" w:cs="Times New Roman"/>
          <w:sz w:val="24"/>
        </w:rPr>
        <w:t>means to detach or pull something away from its physical, or concrete reality</w:t>
      </w:r>
      <w:r w:rsidR="005D24C1">
        <w:rPr>
          <w:rFonts w:ascii="Times New Roman" w:hAnsi="Times New Roman" w:cs="Times New Roman"/>
          <w:sz w:val="24"/>
        </w:rPr>
        <w:t xml:space="preserve"> - it is the means of distancing an idea from objective referents.</w:t>
      </w:r>
      <w:r w:rsidR="000F0769">
        <w:rPr>
          <w:rFonts w:ascii="Times New Roman" w:hAnsi="Times New Roman" w:cs="Times New Roman"/>
          <w:sz w:val="24"/>
        </w:rPr>
        <w:t xml:space="preserve"> </w:t>
      </w:r>
      <w:r w:rsidR="00014F06">
        <w:rPr>
          <w:rFonts w:ascii="Times New Roman" w:hAnsi="Times New Roman" w:cs="Times New Roman"/>
          <w:sz w:val="24"/>
        </w:rPr>
        <w:t>With this basic concept, the term has been applied to art.</w:t>
      </w:r>
      <w:r w:rsidR="00E047F4">
        <w:rPr>
          <w:rFonts w:ascii="Times New Roman" w:hAnsi="Times New Roman" w:cs="Times New Roman"/>
          <w:sz w:val="24"/>
        </w:rPr>
        <w:t xml:space="preserve"> But what is abstract art? </w:t>
      </w:r>
      <w:r w:rsidR="002E6A83">
        <w:rPr>
          <w:rFonts w:ascii="Times New Roman" w:hAnsi="Times New Roman" w:cs="Times New Roman"/>
          <w:sz w:val="24"/>
        </w:rPr>
        <w:t xml:space="preserve">You could say that there are several definitions, but is it possible to have just one, rational definition, that would include all the complexities of this art movement. </w:t>
      </w:r>
      <w:r w:rsidR="00E44978">
        <w:rPr>
          <w:rFonts w:ascii="Times New Roman" w:hAnsi="Times New Roman" w:cs="Times New Roman"/>
          <w:sz w:val="24"/>
        </w:rPr>
        <w:t xml:space="preserve">Through a visual language of shape, form, colour and line, abstractionists create a composition </w:t>
      </w:r>
      <w:r w:rsidR="00A0262E">
        <w:rPr>
          <w:rFonts w:ascii="Times New Roman" w:hAnsi="Times New Roman" w:cs="Times New Roman"/>
          <w:sz w:val="24"/>
        </w:rPr>
        <w:t xml:space="preserve">of partial independence from visual references in the world. </w:t>
      </w:r>
      <w:r w:rsidR="004352B6">
        <w:rPr>
          <w:rFonts w:ascii="Times New Roman" w:hAnsi="Times New Roman" w:cs="Times New Roman"/>
          <w:sz w:val="24"/>
        </w:rPr>
        <w:t xml:space="preserve">We usually think of art as representing an aspect of the real world (a landscape, a person, or a form of still life) or reflecting an experience such as emotion or feeling. With abstract art, no attempt is made to </w:t>
      </w:r>
      <w:r w:rsidR="00785EFD">
        <w:rPr>
          <w:rFonts w:ascii="Times New Roman" w:hAnsi="Times New Roman" w:cs="Times New Roman"/>
          <w:sz w:val="24"/>
        </w:rPr>
        <w:t xml:space="preserve">represent an outside reality, only to understand it. All abstractionists share a common belief – like art, reality is subjection, and it’s up to the viewer to define it. </w:t>
      </w:r>
    </w:p>
    <w:p w14:paraId="2EB40412" w14:textId="4361CE17" w:rsidR="00054E33" w:rsidRDefault="002B498F" w:rsidP="00785EFD">
      <w:pPr>
        <w:spacing w:line="480" w:lineRule="auto"/>
        <w:ind w:left="360"/>
        <w:rPr>
          <w:rFonts w:ascii="Times New Roman" w:hAnsi="Times New Roman" w:cs="Times New Roman"/>
          <w:sz w:val="24"/>
        </w:rPr>
      </w:pPr>
      <w:r>
        <w:rPr>
          <w:rFonts w:ascii="Times New Roman" w:hAnsi="Times New Roman" w:cs="Times New Roman"/>
          <w:sz w:val="24"/>
        </w:rPr>
        <w:t>To determine when abstract art emerged is almost impossible. And, it’s also difficult to identify those who could be considered as</w:t>
      </w:r>
      <w:r w:rsidR="00B73CEC">
        <w:rPr>
          <w:rFonts w:ascii="Times New Roman" w:hAnsi="Times New Roman" w:cs="Times New Roman"/>
          <w:sz w:val="24"/>
        </w:rPr>
        <w:t xml:space="preserve"> it’s pioneers</w:t>
      </w:r>
      <w:r>
        <w:rPr>
          <w:rFonts w:ascii="Times New Roman" w:hAnsi="Times New Roman" w:cs="Times New Roman"/>
          <w:sz w:val="24"/>
        </w:rPr>
        <w:t>. There has been an extensive debate between experts about the origins of abstract</w:t>
      </w:r>
      <w:r w:rsidR="00054E33">
        <w:rPr>
          <w:rFonts w:ascii="Times New Roman" w:hAnsi="Times New Roman" w:cs="Times New Roman"/>
          <w:sz w:val="24"/>
        </w:rPr>
        <w:t xml:space="preserve"> art</w:t>
      </w:r>
      <w:r>
        <w:rPr>
          <w:rFonts w:ascii="Times New Roman" w:hAnsi="Times New Roman" w:cs="Times New Roman"/>
          <w:sz w:val="24"/>
        </w:rPr>
        <w:t>, with the majority ar</w:t>
      </w:r>
      <w:r w:rsidR="00054E33">
        <w:rPr>
          <w:rFonts w:ascii="Times New Roman" w:hAnsi="Times New Roman" w:cs="Times New Roman"/>
          <w:sz w:val="24"/>
        </w:rPr>
        <w:t xml:space="preserve">guing that the 1910’s should be considered as the birth of this movement. </w:t>
      </w:r>
      <w:r w:rsidR="00274851">
        <w:rPr>
          <w:rFonts w:ascii="Times New Roman" w:hAnsi="Times New Roman" w:cs="Times New Roman"/>
          <w:sz w:val="24"/>
        </w:rPr>
        <w:t>Some might even argue that abstraction started with early cave paintings</w:t>
      </w:r>
      <w:r w:rsidR="00054E33">
        <w:rPr>
          <w:rFonts w:ascii="Times New Roman" w:hAnsi="Times New Roman" w:cs="Times New Roman"/>
          <w:sz w:val="24"/>
        </w:rPr>
        <w:t>.</w:t>
      </w:r>
      <w:r w:rsidR="00274851">
        <w:rPr>
          <w:rFonts w:ascii="Times New Roman" w:hAnsi="Times New Roman" w:cs="Times New Roman"/>
          <w:sz w:val="24"/>
        </w:rPr>
        <w:t xml:space="preserve"> </w:t>
      </w:r>
    </w:p>
    <w:p w14:paraId="4E2B173F" w14:textId="77777777" w:rsidR="00054E33" w:rsidRDefault="00054E33" w:rsidP="00054E33">
      <w:pPr>
        <w:spacing w:line="480" w:lineRule="auto"/>
        <w:ind w:left="360"/>
        <w:rPr>
          <w:rFonts w:ascii="Times New Roman" w:hAnsi="Times New Roman" w:cs="Times New Roman"/>
          <w:sz w:val="24"/>
        </w:rPr>
      </w:pPr>
      <w:r>
        <w:rPr>
          <w:rFonts w:ascii="Times New Roman" w:hAnsi="Times New Roman" w:cs="Times New Roman"/>
          <w:sz w:val="24"/>
        </w:rPr>
        <w:t>B</w:t>
      </w:r>
      <w:r w:rsidR="00274851">
        <w:rPr>
          <w:rFonts w:ascii="Times New Roman" w:hAnsi="Times New Roman" w:cs="Times New Roman"/>
          <w:sz w:val="24"/>
        </w:rPr>
        <w:t>ut s</w:t>
      </w:r>
      <w:r w:rsidR="001E073B">
        <w:rPr>
          <w:rFonts w:ascii="Times New Roman" w:hAnsi="Times New Roman" w:cs="Times New Roman"/>
          <w:sz w:val="24"/>
        </w:rPr>
        <w:t>ince the early 1900s</w:t>
      </w:r>
      <w:r w:rsidR="00014F06">
        <w:rPr>
          <w:rFonts w:ascii="Times New Roman" w:hAnsi="Times New Roman" w:cs="Times New Roman"/>
          <w:sz w:val="24"/>
        </w:rPr>
        <w:t>, a</w:t>
      </w:r>
      <w:r w:rsidR="00CC09B0" w:rsidRPr="007E0851">
        <w:rPr>
          <w:rFonts w:ascii="Times New Roman" w:hAnsi="Times New Roman" w:cs="Times New Roman"/>
          <w:sz w:val="24"/>
        </w:rPr>
        <w:t>bstract</w:t>
      </w:r>
      <w:r w:rsidR="00BD5E55">
        <w:rPr>
          <w:rFonts w:ascii="Times New Roman" w:hAnsi="Times New Roman" w:cs="Times New Roman"/>
          <w:sz w:val="24"/>
        </w:rPr>
        <w:t xml:space="preserve"> art </w:t>
      </w:r>
      <w:r w:rsidR="005F049A">
        <w:rPr>
          <w:rFonts w:ascii="Times New Roman" w:hAnsi="Times New Roman" w:cs="Times New Roman"/>
          <w:sz w:val="24"/>
        </w:rPr>
        <w:t>has</w:t>
      </w:r>
      <w:r w:rsidR="00CC09B0" w:rsidRPr="007E0851">
        <w:rPr>
          <w:rFonts w:ascii="Times New Roman" w:hAnsi="Times New Roman" w:cs="Times New Roman"/>
          <w:sz w:val="24"/>
        </w:rPr>
        <w:t xml:space="preserve"> not </w:t>
      </w:r>
      <w:r w:rsidR="005F049A" w:rsidRPr="007E0851">
        <w:rPr>
          <w:rFonts w:ascii="Times New Roman" w:hAnsi="Times New Roman" w:cs="Times New Roman"/>
          <w:sz w:val="24"/>
        </w:rPr>
        <w:t>attempt</w:t>
      </w:r>
      <w:r w:rsidR="005F049A">
        <w:rPr>
          <w:rFonts w:ascii="Times New Roman" w:hAnsi="Times New Roman" w:cs="Times New Roman"/>
          <w:sz w:val="24"/>
        </w:rPr>
        <w:t>ed</w:t>
      </w:r>
      <w:r w:rsidR="00CC09B0" w:rsidRPr="007E0851">
        <w:rPr>
          <w:rFonts w:ascii="Times New Roman" w:hAnsi="Times New Roman" w:cs="Times New Roman"/>
          <w:sz w:val="24"/>
        </w:rPr>
        <w:t xml:space="preserve"> to represent an accurate depiction of a visual reality, but instead uses </w:t>
      </w:r>
      <w:r w:rsidR="00CD66AD" w:rsidRPr="007E0851">
        <w:rPr>
          <w:rFonts w:ascii="Times New Roman" w:hAnsi="Times New Roman" w:cs="Times New Roman"/>
          <w:sz w:val="24"/>
        </w:rPr>
        <w:t xml:space="preserve">geometric </w:t>
      </w:r>
      <w:r w:rsidR="00CC09B0" w:rsidRPr="007E0851">
        <w:rPr>
          <w:rFonts w:ascii="Times New Roman" w:hAnsi="Times New Roman" w:cs="Times New Roman"/>
          <w:sz w:val="24"/>
        </w:rPr>
        <w:t xml:space="preserve">shapes, colours, forms and gestural marks to achieve its affect. </w:t>
      </w:r>
      <w:r w:rsidR="007E0851">
        <w:rPr>
          <w:rFonts w:ascii="Times New Roman" w:hAnsi="Times New Roman" w:cs="Times New Roman"/>
          <w:sz w:val="24"/>
        </w:rPr>
        <w:t>It is not about making perfect copies of real-life objects or even about giving an impression of real-life, without all the little details, in fact, abstraction is more about the process</w:t>
      </w:r>
      <w:r w:rsidR="008B5CFF">
        <w:rPr>
          <w:rFonts w:ascii="Times New Roman" w:hAnsi="Times New Roman" w:cs="Times New Roman"/>
          <w:sz w:val="24"/>
        </w:rPr>
        <w:t>, allowing the viewer to interpret the meaning of each artwork in their own way.</w:t>
      </w:r>
      <w:r w:rsidR="004C74D3">
        <w:rPr>
          <w:rFonts w:ascii="Times New Roman" w:hAnsi="Times New Roman" w:cs="Times New Roman"/>
          <w:sz w:val="24"/>
        </w:rPr>
        <w:t xml:space="preserve"> </w:t>
      </w:r>
    </w:p>
    <w:p w14:paraId="12303FF6" w14:textId="77777777" w:rsidR="004352B6" w:rsidRDefault="00274851" w:rsidP="004352B6">
      <w:pPr>
        <w:spacing w:line="480" w:lineRule="auto"/>
        <w:ind w:left="360"/>
        <w:rPr>
          <w:rFonts w:ascii="Times New Roman" w:hAnsi="Times New Roman" w:cs="Times New Roman"/>
          <w:sz w:val="24"/>
        </w:rPr>
      </w:pPr>
      <w:r>
        <w:rPr>
          <w:rFonts w:ascii="Times New Roman" w:hAnsi="Times New Roman" w:cs="Times New Roman"/>
          <w:sz w:val="24"/>
        </w:rPr>
        <w:lastRenderedPageBreak/>
        <w:t xml:space="preserve">Whether abstract art emerged over 100 years ago, or during early human existence, it has surely held its own against changing art movements, manifestos and testimonials throughout the centuries. </w:t>
      </w:r>
      <w:r w:rsidR="00B02D52">
        <w:rPr>
          <w:rFonts w:ascii="Times New Roman" w:hAnsi="Times New Roman" w:cs="Times New Roman"/>
          <w:sz w:val="24"/>
        </w:rPr>
        <w:t>It</w:t>
      </w:r>
      <w:r w:rsidR="00B02D52" w:rsidRPr="00B02D52">
        <w:rPr>
          <w:rFonts w:ascii="Times New Roman" w:hAnsi="Times New Roman" w:cs="Times New Roman"/>
          <w:sz w:val="24"/>
        </w:rPr>
        <w:t xml:space="preserve"> </w:t>
      </w:r>
      <w:r w:rsidR="00B02D52">
        <w:rPr>
          <w:rFonts w:ascii="Times New Roman" w:hAnsi="Times New Roman" w:cs="Times New Roman"/>
          <w:sz w:val="24"/>
        </w:rPr>
        <w:t xml:space="preserve">came to represent the range for freedom in artist creation, one that become apparent in my own creative process. </w:t>
      </w:r>
    </w:p>
    <w:p w14:paraId="26DB95BB" w14:textId="77777777" w:rsidR="003E32E0" w:rsidRDefault="004352B6" w:rsidP="003E32E0">
      <w:pPr>
        <w:spacing w:line="480" w:lineRule="auto"/>
        <w:ind w:left="360"/>
        <w:rPr>
          <w:rFonts w:ascii="Times New Roman" w:hAnsi="Times New Roman" w:cs="Times New Roman"/>
          <w:sz w:val="24"/>
        </w:rPr>
      </w:pPr>
      <w:r>
        <w:rPr>
          <w:rFonts w:ascii="Times New Roman" w:hAnsi="Times New Roman" w:cs="Times New Roman"/>
          <w:sz w:val="24"/>
        </w:rPr>
        <w:t>Ab</w:t>
      </w:r>
      <w:r w:rsidR="000426E0">
        <w:rPr>
          <w:rFonts w:ascii="Times New Roman" w:hAnsi="Times New Roman" w:cs="Times New Roman"/>
          <w:sz w:val="24"/>
        </w:rPr>
        <w:t xml:space="preserve">stract art is not to everyone’s taste, but </w:t>
      </w:r>
      <w:r w:rsidR="009B14C8">
        <w:rPr>
          <w:rFonts w:ascii="Times New Roman" w:hAnsi="Times New Roman" w:cs="Times New Roman"/>
          <w:sz w:val="24"/>
        </w:rPr>
        <w:t>whether</w:t>
      </w:r>
      <w:r w:rsidR="000426E0">
        <w:rPr>
          <w:rFonts w:ascii="Times New Roman" w:hAnsi="Times New Roman" w:cs="Times New Roman"/>
          <w:sz w:val="24"/>
        </w:rPr>
        <w:t xml:space="preserve"> you appreciate this type of art, one cannot ignore the fact that it </w:t>
      </w:r>
      <w:r w:rsidR="009B14C8">
        <w:rPr>
          <w:rFonts w:ascii="Times New Roman" w:hAnsi="Times New Roman" w:cs="Times New Roman"/>
          <w:sz w:val="24"/>
        </w:rPr>
        <w:t xml:space="preserve">plays </w:t>
      </w:r>
      <w:r w:rsidR="000426E0">
        <w:rPr>
          <w:rFonts w:ascii="Times New Roman" w:hAnsi="Times New Roman" w:cs="Times New Roman"/>
          <w:sz w:val="24"/>
        </w:rPr>
        <w:t xml:space="preserve">an inevitable part of contemporary </w:t>
      </w:r>
      <w:r w:rsidR="00F15C98">
        <w:rPr>
          <w:rFonts w:ascii="Times New Roman" w:hAnsi="Times New Roman" w:cs="Times New Roman"/>
          <w:sz w:val="24"/>
        </w:rPr>
        <w:t xml:space="preserve">art. </w:t>
      </w:r>
      <w:r w:rsidR="00286648">
        <w:rPr>
          <w:rFonts w:ascii="Times New Roman" w:hAnsi="Times New Roman" w:cs="Times New Roman"/>
          <w:sz w:val="24"/>
        </w:rPr>
        <w:t xml:space="preserve">With its many materials and many surfaces, abstract art is now prevailing in various forms. Most often than not, different movements using abstract ideas are dominating contemporary art. </w:t>
      </w:r>
      <w:r w:rsidR="00DC6D01">
        <w:rPr>
          <w:rFonts w:ascii="Times New Roman" w:hAnsi="Times New Roman" w:cs="Times New Roman"/>
          <w:sz w:val="24"/>
        </w:rPr>
        <w:t>As a result, r</w:t>
      </w:r>
      <w:r w:rsidR="007E7748">
        <w:rPr>
          <w:rFonts w:ascii="Times New Roman" w:hAnsi="Times New Roman" w:cs="Times New Roman"/>
          <w:sz w:val="24"/>
        </w:rPr>
        <w:t xml:space="preserve">especting the importance place that abstract ideas have in today’s </w:t>
      </w:r>
      <w:r w:rsidR="000F5886">
        <w:rPr>
          <w:rFonts w:ascii="Times New Roman" w:hAnsi="Times New Roman" w:cs="Times New Roman"/>
          <w:sz w:val="24"/>
        </w:rPr>
        <w:t xml:space="preserve">art </w:t>
      </w:r>
      <w:r w:rsidR="007E7748">
        <w:rPr>
          <w:rFonts w:ascii="Times New Roman" w:hAnsi="Times New Roman" w:cs="Times New Roman"/>
          <w:sz w:val="24"/>
        </w:rPr>
        <w:t xml:space="preserve">world has become inevitable </w:t>
      </w:r>
      <w:r w:rsidR="00DC6D01">
        <w:rPr>
          <w:rFonts w:ascii="Times New Roman" w:hAnsi="Times New Roman" w:cs="Times New Roman"/>
          <w:sz w:val="24"/>
        </w:rPr>
        <w:t xml:space="preserve">when following contemporary art. </w:t>
      </w:r>
    </w:p>
    <w:p w14:paraId="633C0F9B" w14:textId="77777777" w:rsidR="003E32E0" w:rsidRDefault="003E32E0" w:rsidP="003E32E0">
      <w:pPr>
        <w:spacing w:line="480" w:lineRule="auto"/>
        <w:ind w:left="360"/>
        <w:rPr>
          <w:rFonts w:ascii="Times New Roman" w:hAnsi="Times New Roman" w:cs="Times New Roman"/>
          <w:sz w:val="24"/>
        </w:rPr>
      </w:pPr>
      <w:r>
        <w:rPr>
          <w:rFonts w:ascii="Times New Roman" w:hAnsi="Times New Roman" w:cs="Times New Roman"/>
          <w:sz w:val="24"/>
        </w:rPr>
        <w:t xml:space="preserve">In her collection of essays, published in 1977, entitled </w:t>
      </w:r>
      <w:r>
        <w:rPr>
          <w:rFonts w:ascii="Times New Roman" w:hAnsi="Times New Roman" w:cs="Times New Roman"/>
          <w:i/>
          <w:sz w:val="24"/>
        </w:rPr>
        <w:t xml:space="preserve">‘On Photography’, </w:t>
      </w:r>
      <w:r>
        <w:rPr>
          <w:rFonts w:ascii="Times New Roman" w:hAnsi="Times New Roman" w:cs="Times New Roman"/>
          <w:sz w:val="24"/>
        </w:rPr>
        <w:t xml:space="preserve">writer and philosopher Susan Sontag, challenges the moral and aesthetic issues surrounding the art form of photography. Sontag makes an inquiry into how photographs appear everywhere and have altered our relationship with the world. Even though photographs can shock, idealise and entice us, the writer explored the way in which we, the viewer, use these pervasive images to construct a sense of reality and authority in our lives. </w:t>
      </w:r>
    </w:p>
    <w:p w14:paraId="4F0CFD21" w14:textId="4125D3D3" w:rsidR="003E32E0" w:rsidRDefault="003E32E0" w:rsidP="003E32E0">
      <w:pPr>
        <w:spacing w:line="480" w:lineRule="auto"/>
        <w:ind w:left="360"/>
        <w:rPr>
          <w:rFonts w:ascii="Times New Roman" w:hAnsi="Times New Roman" w:cs="Times New Roman"/>
          <w:sz w:val="24"/>
        </w:rPr>
      </w:pPr>
      <w:r>
        <w:rPr>
          <w:rFonts w:ascii="Times New Roman" w:hAnsi="Times New Roman" w:cs="Times New Roman"/>
          <w:sz w:val="24"/>
        </w:rPr>
        <w:t xml:space="preserve">In one essay, titled </w:t>
      </w:r>
      <w:r w:rsidRPr="002D09AD">
        <w:rPr>
          <w:rFonts w:ascii="Times New Roman" w:hAnsi="Times New Roman" w:cs="Times New Roman"/>
          <w:i/>
          <w:sz w:val="24"/>
        </w:rPr>
        <w:t>‘in Plato’s Cave’</w:t>
      </w:r>
      <w:r>
        <w:rPr>
          <w:rFonts w:ascii="Times New Roman" w:hAnsi="Times New Roman" w:cs="Times New Roman"/>
          <w:sz w:val="24"/>
        </w:rPr>
        <w:t xml:space="preserve"> Susan Sontag, argues that photography creates only a small representation of the visible world, indicating that photographs represent mere images of the truth and can be falsely interpreted. Sontag relates to Plato’s ‘</w:t>
      </w:r>
      <w:r>
        <w:rPr>
          <w:rFonts w:ascii="Times New Roman" w:hAnsi="Times New Roman" w:cs="Times New Roman"/>
          <w:i/>
          <w:sz w:val="24"/>
        </w:rPr>
        <w:t xml:space="preserve">Allegory of the Cave’ </w:t>
      </w:r>
      <w:r>
        <w:rPr>
          <w:rFonts w:ascii="Times New Roman" w:hAnsi="Times New Roman" w:cs="Times New Roman"/>
          <w:sz w:val="24"/>
        </w:rPr>
        <w:t xml:space="preserve">in which the dweller’s in the cave see shadows of objects cast on the wall due to light, in effect, seeing false images of reality. According to Sontag, photographs are exactly that. </w:t>
      </w:r>
    </w:p>
    <w:p w14:paraId="0D6C53CB" w14:textId="77777777" w:rsidR="003E32E0" w:rsidRDefault="003E32E0" w:rsidP="004352B6">
      <w:pPr>
        <w:spacing w:line="480" w:lineRule="auto"/>
        <w:ind w:left="360"/>
        <w:rPr>
          <w:rFonts w:ascii="Times New Roman" w:hAnsi="Times New Roman" w:cs="Times New Roman"/>
          <w:sz w:val="24"/>
        </w:rPr>
      </w:pPr>
    </w:p>
    <w:p w14:paraId="2EB4185D" w14:textId="509D644A" w:rsidR="00535B52" w:rsidRDefault="00535B52" w:rsidP="00535B52">
      <w:pPr>
        <w:spacing w:line="480" w:lineRule="auto"/>
        <w:ind w:left="360"/>
        <w:rPr>
          <w:rFonts w:ascii="Times New Roman" w:hAnsi="Times New Roman" w:cs="Times New Roman"/>
          <w:sz w:val="24"/>
        </w:rPr>
      </w:pPr>
      <w:r>
        <w:rPr>
          <w:rFonts w:ascii="Times New Roman" w:hAnsi="Times New Roman" w:cs="Times New Roman"/>
          <w:sz w:val="24"/>
        </w:rPr>
        <w:lastRenderedPageBreak/>
        <w:t xml:space="preserve">As an artist who immersed himself completely into the exploration of the colour red, Ad Reinhardt’s abstract paintings never attempt to create an image, but instead presents an endless variation of paint as a subject matter of itself. A composition entirely made of a single geometric shape; </w:t>
      </w:r>
      <w:r>
        <w:rPr>
          <w:rFonts w:ascii="Times New Roman" w:hAnsi="Times New Roman" w:cs="Times New Roman"/>
          <w:i/>
          <w:sz w:val="24"/>
        </w:rPr>
        <w:t xml:space="preserve">Red </w:t>
      </w:r>
      <w:r>
        <w:rPr>
          <w:rFonts w:ascii="Times New Roman" w:hAnsi="Times New Roman" w:cs="Times New Roman"/>
          <w:sz w:val="24"/>
        </w:rPr>
        <w:t xml:space="preserve">(1952) is one of several paintings belonging to Reinhardt’s </w:t>
      </w:r>
      <w:r>
        <w:rPr>
          <w:rFonts w:ascii="Times New Roman" w:hAnsi="Times New Roman" w:cs="Times New Roman"/>
          <w:i/>
          <w:sz w:val="24"/>
        </w:rPr>
        <w:t>Red Series.</w:t>
      </w:r>
      <w:r w:rsidRPr="00535B52">
        <w:rPr>
          <w:rFonts w:ascii="Times New Roman" w:hAnsi="Times New Roman" w:cs="Times New Roman"/>
          <w:sz w:val="24"/>
        </w:rPr>
        <w:t xml:space="preserve"> </w:t>
      </w:r>
      <w:r>
        <w:rPr>
          <w:rFonts w:ascii="Times New Roman" w:hAnsi="Times New Roman" w:cs="Times New Roman"/>
          <w:sz w:val="24"/>
        </w:rPr>
        <w:t xml:space="preserve">With squares being arranged into a rigid pattern with the variation of red hues defining its strict geometry, Reinhardt prolonged that these paintings were completely free of narrative. </w:t>
      </w:r>
      <w:r w:rsidR="007C2359">
        <w:rPr>
          <w:rFonts w:ascii="Times New Roman" w:hAnsi="Times New Roman" w:cs="Times New Roman"/>
          <w:sz w:val="24"/>
        </w:rPr>
        <w:t xml:space="preserve">A viewer cannot help but wonder, however, whether a list of references could be decoded in the canvas, due to its expressive palette, impressive size and the almost totemic outline of the squares. </w:t>
      </w:r>
    </w:p>
    <w:p w14:paraId="411D3DAE" w14:textId="061F40EE" w:rsidR="00EE7936" w:rsidRDefault="00EE7936" w:rsidP="00535B52">
      <w:pPr>
        <w:spacing w:line="480" w:lineRule="auto"/>
        <w:ind w:left="360"/>
        <w:rPr>
          <w:rFonts w:ascii="Times New Roman" w:hAnsi="Times New Roman" w:cs="Times New Roman"/>
          <w:sz w:val="24"/>
        </w:rPr>
      </w:pPr>
      <w:r>
        <w:rPr>
          <w:noProof/>
        </w:rPr>
        <w:drawing>
          <wp:anchor distT="0" distB="0" distL="114300" distR="114300" simplePos="0" relativeHeight="251659264" behindDoc="0" locked="0" layoutInCell="1" allowOverlap="1" wp14:anchorId="73A7197C" wp14:editId="129834A5">
            <wp:simplePos x="0" y="0"/>
            <wp:positionH relativeFrom="margin">
              <wp:posOffset>1771650</wp:posOffset>
            </wp:positionH>
            <wp:positionV relativeFrom="paragraph">
              <wp:posOffset>274955</wp:posOffset>
            </wp:positionV>
            <wp:extent cx="2457259" cy="2520000"/>
            <wp:effectExtent l="0" t="0" r="635" b="0"/>
            <wp:wrapSquare wrapText="bothSides"/>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rotWithShape="1">
                    <a:blip r:embed="rId5">
                      <a:extLst>
                        <a:ext uri="{28A0092B-C50C-407E-A947-70E740481C1C}">
                          <a14:useLocalDpi xmlns:a14="http://schemas.microsoft.com/office/drawing/2010/main" val="0"/>
                        </a:ext>
                      </a:extLst>
                    </a:blip>
                    <a:srcRect b="49366"/>
                    <a:stretch/>
                  </pic:blipFill>
                  <pic:spPr bwMode="auto">
                    <a:xfrm>
                      <a:off x="0" y="0"/>
                      <a:ext cx="2457259" cy="25200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F1C8584" w14:textId="19059484" w:rsidR="00B73CEC" w:rsidRDefault="00B73CEC" w:rsidP="00B73CEC">
      <w:pPr>
        <w:spacing w:line="480" w:lineRule="auto"/>
        <w:ind w:left="360"/>
        <w:rPr>
          <w:rFonts w:ascii="Times New Roman" w:hAnsi="Times New Roman" w:cs="Times New Roman"/>
          <w:sz w:val="24"/>
        </w:rPr>
      </w:pPr>
    </w:p>
    <w:p w14:paraId="6FB3C5A4" w14:textId="46003E46" w:rsidR="00EE7936" w:rsidRDefault="00EE7936" w:rsidP="00B73CEC">
      <w:pPr>
        <w:spacing w:line="480" w:lineRule="auto"/>
        <w:ind w:left="360"/>
        <w:rPr>
          <w:rFonts w:ascii="Times New Roman" w:hAnsi="Times New Roman" w:cs="Times New Roman"/>
          <w:sz w:val="24"/>
        </w:rPr>
      </w:pPr>
    </w:p>
    <w:p w14:paraId="5B7B7F35" w14:textId="2BCC094B" w:rsidR="00EE7936" w:rsidRDefault="00EE7936" w:rsidP="00B73CEC">
      <w:pPr>
        <w:spacing w:line="480" w:lineRule="auto"/>
        <w:ind w:left="360"/>
        <w:rPr>
          <w:rFonts w:ascii="Times New Roman" w:hAnsi="Times New Roman" w:cs="Times New Roman"/>
          <w:sz w:val="24"/>
        </w:rPr>
      </w:pPr>
    </w:p>
    <w:p w14:paraId="4190C3AF" w14:textId="77777777" w:rsidR="00EE7936" w:rsidRDefault="00EE7936" w:rsidP="00B73CEC">
      <w:pPr>
        <w:spacing w:line="480" w:lineRule="auto"/>
        <w:ind w:left="360"/>
        <w:rPr>
          <w:rFonts w:ascii="Times New Roman" w:hAnsi="Times New Roman" w:cs="Times New Roman"/>
          <w:sz w:val="24"/>
        </w:rPr>
      </w:pPr>
    </w:p>
    <w:p w14:paraId="1A28B40E" w14:textId="77777777" w:rsidR="00EE7936" w:rsidRDefault="00EE7936" w:rsidP="00B73CEC">
      <w:pPr>
        <w:spacing w:line="480" w:lineRule="auto"/>
        <w:ind w:left="360"/>
        <w:rPr>
          <w:rFonts w:ascii="Times New Roman" w:hAnsi="Times New Roman" w:cs="Times New Roman"/>
          <w:sz w:val="24"/>
        </w:rPr>
      </w:pPr>
    </w:p>
    <w:p w14:paraId="094140D6" w14:textId="77777777" w:rsidR="00EE7936" w:rsidRDefault="00EE7936" w:rsidP="00B73CEC">
      <w:pPr>
        <w:spacing w:line="480" w:lineRule="auto"/>
        <w:ind w:left="360"/>
        <w:rPr>
          <w:rFonts w:ascii="Times New Roman" w:hAnsi="Times New Roman" w:cs="Times New Roman"/>
          <w:sz w:val="24"/>
        </w:rPr>
      </w:pPr>
    </w:p>
    <w:p w14:paraId="4D8D5172" w14:textId="26904F5C" w:rsidR="00EE7936" w:rsidRPr="00EE7936" w:rsidRDefault="00EE7936" w:rsidP="00EE7936">
      <w:pPr>
        <w:spacing w:line="480" w:lineRule="auto"/>
        <w:ind w:left="360"/>
        <w:jc w:val="center"/>
        <w:rPr>
          <w:rFonts w:ascii="Times New Roman" w:hAnsi="Times New Roman" w:cs="Times New Roman"/>
          <w:i/>
          <w:sz w:val="24"/>
        </w:rPr>
      </w:pPr>
      <w:r>
        <w:rPr>
          <w:rFonts w:ascii="Times New Roman" w:hAnsi="Times New Roman" w:cs="Times New Roman"/>
          <w:sz w:val="24"/>
        </w:rPr>
        <w:t xml:space="preserve">Ad Reinhardt, (1952), </w:t>
      </w:r>
      <w:r>
        <w:rPr>
          <w:rFonts w:ascii="Times New Roman" w:hAnsi="Times New Roman" w:cs="Times New Roman"/>
          <w:i/>
          <w:sz w:val="24"/>
        </w:rPr>
        <w:t>Red</w:t>
      </w:r>
    </w:p>
    <w:p w14:paraId="41672DFB" w14:textId="2E5BBFD7" w:rsidR="003E32E0" w:rsidRDefault="003E32E0" w:rsidP="00B73CEC">
      <w:pPr>
        <w:spacing w:line="480" w:lineRule="auto"/>
        <w:ind w:left="360"/>
        <w:rPr>
          <w:rFonts w:ascii="Times New Roman" w:hAnsi="Times New Roman" w:cs="Times New Roman"/>
          <w:sz w:val="24"/>
        </w:rPr>
      </w:pPr>
    </w:p>
    <w:p w14:paraId="10DB63CA" w14:textId="4B8FF733" w:rsidR="003E32E0" w:rsidRDefault="003E32E0" w:rsidP="00B73CEC">
      <w:pPr>
        <w:spacing w:line="480" w:lineRule="auto"/>
        <w:ind w:left="360"/>
        <w:rPr>
          <w:rFonts w:ascii="Times New Roman" w:hAnsi="Times New Roman" w:cs="Times New Roman"/>
          <w:sz w:val="24"/>
        </w:rPr>
      </w:pPr>
    </w:p>
    <w:p w14:paraId="08EB7ED9" w14:textId="77777777" w:rsidR="003E32E0" w:rsidRPr="000C3446" w:rsidRDefault="003E32E0" w:rsidP="00B73CEC">
      <w:pPr>
        <w:spacing w:line="480" w:lineRule="auto"/>
        <w:ind w:left="360"/>
        <w:rPr>
          <w:rFonts w:ascii="Times New Roman" w:hAnsi="Times New Roman" w:cs="Times New Roman"/>
          <w:sz w:val="24"/>
        </w:rPr>
      </w:pPr>
    </w:p>
    <w:p w14:paraId="5C04E988" w14:textId="437FFAD8" w:rsidR="0002767F" w:rsidRDefault="0002767F" w:rsidP="0002767F">
      <w:pPr>
        <w:rPr>
          <w:rFonts w:ascii="Times New Roman" w:hAnsi="Times New Roman" w:cs="Times New Roman"/>
          <w:sz w:val="16"/>
        </w:rPr>
      </w:pPr>
    </w:p>
    <w:p w14:paraId="1FC714A6" w14:textId="4B6C0726" w:rsidR="00F70184" w:rsidRDefault="00F70184" w:rsidP="0002767F">
      <w:pPr>
        <w:tabs>
          <w:tab w:val="left" w:pos="3137"/>
        </w:tabs>
        <w:rPr>
          <w:rFonts w:ascii="Times New Roman" w:hAnsi="Times New Roman" w:cs="Times New Roman"/>
          <w:sz w:val="16"/>
        </w:rPr>
      </w:pPr>
    </w:p>
    <w:p w14:paraId="0A5B2722" w14:textId="77777777" w:rsidR="00F70184" w:rsidRDefault="00F70184">
      <w:pPr>
        <w:rPr>
          <w:rFonts w:ascii="Times New Roman" w:hAnsi="Times New Roman" w:cs="Times New Roman"/>
          <w:sz w:val="16"/>
        </w:rPr>
      </w:pPr>
      <w:r>
        <w:rPr>
          <w:rFonts w:ascii="Times New Roman" w:hAnsi="Times New Roman" w:cs="Times New Roman"/>
          <w:sz w:val="16"/>
        </w:rPr>
        <w:br w:type="page"/>
      </w:r>
    </w:p>
    <w:p w14:paraId="2E783FD8" w14:textId="1AFDC976" w:rsidR="00F70184" w:rsidRDefault="00F70184" w:rsidP="006B550D">
      <w:pPr>
        <w:tabs>
          <w:tab w:val="left" w:pos="3137"/>
        </w:tabs>
        <w:spacing w:line="480" w:lineRule="auto"/>
        <w:rPr>
          <w:rFonts w:ascii="Times New Roman" w:hAnsi="Times New Roman" w:cs="Times New Roman"/>
          <w:sz w:val="24"/>
        </w:rPr>
      </w:pPr>
      <w:r>
        <w:rPr>
          <w:rFonts w:ascii="Times New Roman" w:hAnsi="Times New Roman" w:cs="Times New Roman"/>
          <w:sz w:val="24"/>
        </w:rPr>
        <w:lastRenderedPageBreak/>
        <w:t xml:space="preserve">Keyword: Minimalism </w:t>
      </w:r>
    </w:p>
    <w:p w14:paraId="675967D6" w14:textId="60FFF6DA" w:rsidR="00B45459" w:rsidRDefault="00A34ECA" w:rsidP="008657E4">
      <w:pPr>
        <w:tabs>
          <w:tab w:val="left" w:pos="3137"/>
        </w:tabs>
        <w:spacing w:line="480" w:lineRule="auto"/>
        <w:rPr>
          <w:rFonts w:ascii="Times New Roman" w:hAnsi="Times New Roman" w:cs="Times New Roman"/>
          <w:sz w:val="24"/>
        </w:rPr>
      </w:pPr>
      <w:r>
        <w:rPr>
          <w:rFonts w:ascii="Times New Roman" w:hAnsi="Times New Roman" w:cs="Times New Roman"/>
          <w:sz w:val="24"/>
        </w:rPr>
        <w:t>Characterised by extreme</w:t>
      </w:r>
      <w:r w:rsidR="006E7B37">
        <w:rPr>
          <w:rFonts w:ascii="Times New Roman" w:hAnsi="Times New Roman" w:cs="Times New Roman"/>
          <w:sz w:val="24"/>
        </w:rPr>
        <w:t xml:space="preserve"> sparseness and simplicity, minimalism is a style or technique that is marked by clarity, purpose and intent. </w:t>
      </w:r>
      <w:r w:rsidR="00FA0760">
        <w:rPr>
          <w:rFonts w:ascii="Times New Roman" w:hAnsi="Times New Roman" w:cs="Times New Roman"/>
          <w:sz w:val="24"/>
        </w:rPr>
        <w:t xml:space="preserve">Fundamentally, minimalism is the wilful promotion of the things that </w:t>
      </w:r>
      <w:r w:rsidR="00B45459">
        <w:rPr>
          <w:rFonts w:ascii="Times New Roman" w:hAnsi="Times New Roman" w:cs="Times New Roman"/>
          <w:sz w:val="24"/>
        </w:rPr>
        <w:t>someone</w:t>
      </w:r>
      <w:r w:rsidR="00FA0760">
        <w:rPr>
          <w:rFonts w:ascii="Times New Roman" w:hAnsi="Times New Roman" w:cs="Times New Roman"/>
          <w:sz w:val="24"/>
        </w:rPr>
        <w:t xml:space="preserve"> most values and the removal of everything that distracts them from it.</w:t>
      </w:r>
      <w:r w:rsidR="00B45459">
        <w:rPr>
          <w:rFonts w:ascii="Times New Roman" w:hAnsi="Times New Roman" w:cs="Times New Roman"/>
          <w:sz w:val="24"/>
        </w:rPr>
        <w:t xml:space="preserve"> It becomes a lifestyle that forces intentionality, and therefore, inflicts improvements in almost all aspects of one’s life. </w:t>
      </w:r>
    </w:p>
    <w:p w14:paraId="62F217AB" w14:textId="26FC89DE" w:rsidR="00C85520" w:rsidRDefault="00376BE1" w:rsidP="008657E4">
      <w:pPr>
        <w:tabs>
          <w:tab w:val="left" w:pos="3137"/>
        </w:tabs>
        <w:spacing w:line="480" w:lineRule="auto"/>
        <w:rPr>
          <w:rFonts w:ascii="Times New Roman" w:hAnsi="Times New Roman" w:cs="Times New Roman"/>
          <w:sz w:val="24"/>
        </w:rPr>
      </w:pPr>
      <w:r>
        <w:rPr>
          <w:rFonts w:ascii="Times New Roman" w:hAnsi="Times New Roman" w:cs="Times New Roman"/>
          <w:sz w:val="24"/>
        </w:rPr>
        <w:t xml:space="preserve">The development of minimalism is linked to that of conceptual art, which emerged during the late 1950s, when artists such as Frank Stella, whose ‘Black Paintings’ were exhibited at the Museum of Modern Art, began to turn away from gestural art of the previous generation. </w:t>
      </w:r>
      <w:r w:rsidR="00452284">
        <w:rPr>
          <w:rFonts w:ascii="Times New Roman" w:hAnsi="Times New Roman" w:cs="Times New Roman"/>
          <w:sz w:val="24"/>
        </w:rPr>
        <w:t xml:space="preserve">It flourished in the 1960s and 70s, challenging the existing structures for making, distributing and viewing art, and arguing that the importance of an art object is misplaced and leads to </w:t>
      </w:r>
      <w:r w:rsidR="00DB7521">
        <w:rPr>
          <w:rFonts w:ascii="Times New Roman" w:hAnsi="Times New Roman" w:cs="Times New Roman"/>
          <w:sz w:val="24"/>
        </w:rPr>
        <w:t xml:space="preserve">an </w:t>
      </w:r>
      <w:r w:rsidR="00452284">
        <w:rPr>
          <w:rFonts w:ascii="Times New Roman" w:hAnsi="Times New Roman" w:cs="Times New Roman"/>
          <w:sz w:val="24"/>
        </w:rPr>
        <w:t xml:space="preserve">adamant elitist art </w:t>
      </w:r>
      <w:r w:rsidR="00DB7521">
        <w:rPr>
          <w:rFonts w:ascii="Times New Roman" w:hAnsi="Times New Roman" w:cs="Times New Roman"/>
          <w:sz w:val="24"/>
        </w:rPr>
        <w:t xml:space="preserve">in which only the privileged can afford to enjoy. </w:t>
      </w:r>
    </w:p>
    <w:p w14:paraId="1A104EF1" w14:textId="77777777" w:rsidR="000E7873" w:rsidRDefault="003A62F2" w:rsidP="008657E4">
      <w:pPr>
        <w:tabs>
          <w:tab w:val="left" w:pos="3137"/>
        </w:tabs>
        <w:spacing w:line="480" w:lineRule="auto"/>
        <w:rPr>
          <w:rFonts w:ascii="Times New Roman" w:hAnsi="Times New Roman" w:cs="Times New Roman"/>
          <w:sz w:val="24"/>
        </w:rPr>
      </w:pPr>
      <w:r>
        <w:rPr>
          <w:rFonts w:ascii="Times New Roman" w:hAnsi="Times New Roman" w:cs="Times New Roman"/>
          <w:sz w:val="24"/>
        </w:rPr>
        <w:t>When minimalism parted ways from its extremely expressive predecessor</w:t>
      </w:r>
      <w:r w:rsidR="00603107">
        <w:rPr>
          <w:rFonts w:ascii="Times New Roman" w:hAnsi="Times New Roman" w:cs="Times New Roman"/>
          <w:sz w:val="24"/>
        </w:rPr>
        <w:t>, abstract expression, it chose to dismantle its artworks of any form of meaningful, symbolic, emotional and personal content, and</w:t>
      </w:r>
      <w:r w:rsidR="006F0130">
        <w:rPr>
          <w:rFonts w:ascii="Times New Roman" w:hAnsi="Times New Roman" w:cs="Times New Roman"/>
          <w:sz w:val="24"/>
        </w:rPr>
        <w:t xml:space="preserve"> instead,</w:t>
      </w:r>
      <w:r w:rsidR="00603107">
        <w:rPr>
          <w:rFonts w:ascii="Times New Roman" w:hAnsi="Times New Roman" w:cs="Times New Roman"/>
          <w:sz w:val="24"/>
        </w:rPr>
        <w:t xml:space="preserve"> began exploring the essence and substance of things.</w:t>
      </w:r>
      <w:r w:rsidR="00542BDD">
        <w:rPr>
          <w:rFonts w:ascii="Times New Roman" w:hAnsi="Times New Roman" w:cs="Times New Roman"/>
          <w:sz w:val="24"/>
        </w:rPr>
        <w:t xml:space="preserve"> Through smooth, geometric forms, minimalists used the medium itself to highlight the simplistic characteristics of the movement, and offered a thoroughly different, literal and objective aesthetic appeal. </w:t>
      </w:r>
      <w:bookmarkStart w:id="0" w:name="_Hlk7790530"/>
    </w:p>
    <w:p w14:paraId="5CE04DCB" w14:textId="25D13C35" w:rsidR="0079504E" w:rsidRDefault="00A07FC5" w:rsidP="008657E4">
      <w:pPr>
        <w:tabs>
          <w:tab w:val="left" w:pos="3137"/>
        </w:tabs>
        <w:spacing w:line="480" w:lineRule="auto"/>
        <w:rPr>
          <w:rFonts w:ascii="Times New Roman" w:hAnsi="Times New Roman" w:cs="Times New Roman"/>
          <w:sz w:val="24"/>
        </w:rPr>
      </w:pPr>
      <w:r>
        <w:rPr>
          <w:rFonts w:ascii="Times New Roman" w:hAnsi="Times New Roman" w:cs="Times New Roman"/>
          <w:sz w:val="24"/>
        </w:rPr>
        <w:t>These often-repeated geometric forms and pure qualities of colour, form and space, achieved an immediate visual response for the viewer.</w:t>
      </w:r>
      <w:r w:rsidR="000E7873">
        <w:rPr>
          <w:rFonts w:ascii="Times New Roman" w:hAnsi="Times New Roman" w:cs="Times New Roman"/>
          <w:sz w:val="24"/>
        </w:rPr>
        <w:t xml:space="preserve"> As such,</w:t>
      </w:r>
      <w:r w:rsidR="002C2A2B">
        <w:rPr>
          <w:rFonts w:ascii="Times New Roman" w:hAnsi="Times New Roman" w:cs="Times New Roman"/>
          <w:sz w:val="24"/>
        </w:rPr>
        <w:t xml:space="preserve"> no attempt is made to make a visual reference of the outside, instead, the artist wants the viewer to respond only to what is in front of them.</w:t>
      </w:r>
      <w:r w:rsidR="000E7873" w:rsidRPr="000E7873">
        <w:rPr>
          <w:rFonts w:ascii="Times New Roman" w:hAnsi="Times New Roman" w:cs="Times New Roman"/>
          <w:sz w:val="24"/>
        </w:rPr>
        <w:t xml:space="preserve"> </w:t>
      </w:r>
      <w:r w:rsidR="000E7873">
        <w:rPr>
          <w:rFonts w:ascii="Times New Roman" w:hAnsi="Times New Roman" w:cs="Times New Roman"/>
          <w:sz w:val="24"/>
        </w:rPr>
        <w:t>Minimal</w:t>
      </w:r>
      <w:r w:rsidR="00A07D50">
        <w:rPr>
          <w:rFonts w:ascii="Times New Roman" w:hAnsi="Times New Roman" w:cs="Times New Roman"/>
          <w:sz w:val="24"/>
        </w:rPr>
        <w:t>ist</w:t>
      </w:r>
      <w:r w:rsidR="000E7873">
        <w:rPr>
          <w:rFonts w:ascii="Times New Roman" w:hAnsi="Times New Roman" w:cs="Times New Roman"/>
          <w:sz w:val="24"/>
        </w:rPr>
        <w:t xml:space="preserve"> art does not pretend to be anything other than what it is</w:t>
      </w:r>
      <w:r w:rsidR="009A0964">
        <w:rPr>
          <w:rFonts w:ascii="Times New Roman" w:hAnsi="Times New Roman" w:cs="Times New Roman"/>
          <w:sz w:val="24"/>
        </w:rPr>
        <w:t xml:space="preserve">, which is exactly what the artists of this movement wanted to portray in the first place. </w:t>
      </w:r>
    </w:p>
    <w:p w14:paraId="49D70775" w14:textId="77777777" w:rsidR="00EF608D" w:rsidRDefault="00A07D50" w:rsidP="00EF608D">
      <w:pPr>
        <w:tabs>
          <w:tab w:val="left" w:pos="3137"/>
        </w:tabs>
        <w:spacing w:line="480" w:lineRule="auto"/>
        <w:rPr>
          <w:rFonts w:ascii="Times New Roman" w:hAnsi="Times New Roman" w:cs="Times New Roman"/>
          <w:sz w:val="24"/>
        </w:rPr>
      </w:pPr>
      <w:r>
        <w:rPr>
          <w:rFonts w:ascii="Times New Roman" w:hAnsi="Times New Roman" w:cs="Times New Roman"/>
          <w:sz w:val="24"/>
        </w:rPr>
        <w:lastRenderedPageBreak/>
        <w:t>Even though the movement lasted only a decade, minimalism still stands the test of time. As one of the most significant and influential art movements of the 20</w:t>
      </w:r>
      <w:r w:rsidRPr="00A07D50">
        <w:rPr>
          <w:rFonts w:ascii="Times New Roman" w:hAnsi="Times New Roman" w:cs="Times New Roman"/>
          <w:sz w:val="24"/>
          <w:vertAlign w:val="superscript"/>
        </w:rPr>
        <w:t>th</w:t>
      </w:r>
      <w:r>
        <w:rPr>
          <w:rFonts w:ascii="Times New Roman" w:hAnsi="Times New Roman" w:cs="Times New Roman"/>
          <w:sz w:val="24"/>
        </w:rPr>
        <w:t xml:space="preserve"> century, it became a turning point of modernism</w:t>
      </w:r>
      <w:r w:rsidR="00086BB5">
        <w:rPr>
          <w:rFonts w:ascii="Times New Roman" w:hAnsi="Times New Roman" w:cs="Times New Roman"/>
          <w:sz w:val="24"/>
        </w:rPr>
        <w:t xml:space="preserve">, and a </w:t>
      </w:r>
      <w:r>
        <w:rPr>
          <w:rFonts w:ascii="Times New Roman" w:hAnsi="Times New Roman" w:cs="Times New Roman"/>
          <w:sz w:val="24"/>
        </w:rPr>
        <w:t>true avant-garde</w:t>
      </w:r>
      <w:r w:rsidR="00086BB5">
        <w:rPr>
          <w:rFonts w:ascii="Times New Roman" w:hAnsi="Times New Roman" w:cs="Times New Roman"/>
          <w:sz w:val="24"/>
        </w:rPr>
        <w:t xml:space="preserve">. As such, minimal art </w:t>
      </w:r>
      <w:r>
        <w:rPr>
          <w:rFonts w:ascii="Times New Roman" w:hAnsi="Times New Roman" w:cs="Times New Roman"/>
          <w:sz w:val="24"/>
        </w:rPr>
        <w:t xml:space="preserve">introduced a new way of producing, viewing and experiencing artwork. </w:t>
      </w:r>
    </w:p>
    <w:p w14:paraId="644F4C6C" w14:textId="5133C345" w:rsidR="00EF608D" w:rsidRPr="002C1F13" w:rsidRDefault="00EF608D" w:rsidP="00EF608D">
      <w:pPr>
        <w:tabs>
          <w:tab w:val="left" w:pos="3137"/>
        </w:tabs>
        <w:spacing w:line="480" w:lineRule="auto"/>
        <w:rPr>
          <w:rFonts w:ascii="Times New Roman" w:hAnsi="Times New Roman" w:cs="Times New Roman"/>
          <w:sz w:val="24"/>
        </w:rPr>
      </w:pPr>
      <w:r>
        <w:rPr>
          <w:rFonts w:ascii="Times New Roman" w:hAnsi="Times New Roman" w:cs="Times New Roman"/>
          <w:i/>
          <w:sz w:val="24"/>
        </w:rPr>
        <w:t xml:space="preserve">‘The Theory of Minimalism’, </w:t>
      </w:r>
      <w:r>
        <w:rPr>
          <w:rFonts w:ascii="Times New Roman" w:hAnsi="Times New Roman" w:cs="Times New Roman"/>
          <w:sz w:val="24"/>
        </w:rPr>
        <w:t xml:space="preserve">a book published in 2017, by English lecturer and honorary research fellow, Marc Botha, offers the first general theory of minimalism of equal relevance to literature, visual arts and music. Botha argues that minimalism has established an aesthetic archetype for rethinking realism in an authentical and revolutionary term. In the publication, Botha illustrates the range of historical and contemporary minimalist works of different mediums, offering readers to engage critically with past, present and future minimalist ideas, and to recognise how, in a society which is caught between two ends of excess and austerity, minimalism still matters. </w:t>
      </w:r>
    </w:p>
    <w:p w14:paraId="585CDAC6" w14:textId="465174B6" w:rsidR="00C500EF" w:rsidRPr="005C6A92" w:rsidRDefault="00F40165" w:rsidP="008657E4">
      <w:pPr>
        <w:tabs>
          <w:tab w:val="left" w:pos="3137"/>
        </w:tabs>
        <w:spacing w:line="480" w:lineRule="auto"/>
        <w:rPr>
          <w:rFonts w:ascii="Times New Roman" w:hAnsi="Times New Roman" w:cs="Times New Roman"/>
          <w:sz w:val="24"/>
        </w:rPr>
      </w:pPr>
      <w:r>
        <w:rPr>
          <w:rFonts w:ascii="Times New Roman" w:hAnsi="Times New Roman" w:cs="Times New Roman"/>
          <w:sz w:val="24"/>
        </w:rPr>
        <w:t xml:space="preserve">Composed of several inverted parallel U-Shapes containing stripes separated by thin lines of unpainted canvas, </w:t>
      </w:r>
      <w:r w:rsidR="009F6968">
        <w:rPr>
          <w:rFonts w:ascii="Times New Roman" w:hAnsi="Times New Roman" w:cs="Times New Roman"/>
          <w:sz w:val="24"/>
        </w:rPr>
        <w:t xml:space="preserve">Frank Stella’s </w:t>
      </w:r>
      <w:bookmarkStart w:id="1" w:name="_Hlk7969110"/>
      <w:r w:rsidR="009F6968">
        <w:rPr>
          <w:rFonts w:ascii="Times New Roman" w:hAnsi="Times New Roman" w:cs="Times New Roman"/>
          <w:i/>
          <w:sz w:val="24"/>
        </w:rPr>
        <w:t xml:space="preserve">The Marriage of Reason and Squalor </w:t>
      </w:r>
      <w:r w:rsidR="009F6968">
        <w:rPr>
          <w:rFonts w:ascii="Times New Roman" w:hAnsi="Times New Roman" w:cs="Times New Roman"/>
          <w:sz w:val="24"/>
        </w:rPr>
        <w:t xml:space="preserve">(1959), </w:t>
      </w:r>
      <w:bookmarkEnd w:id="1"/>
      <w:r w:rsidR="009F6968">
        <w:rPr>
          <w:rFonts w:ascii="Times New Roman" w:hAnsi="Times New Roman" w:cs="Times New Roman"/>
          <w:sz w:val="24"/>
        </w:rPr>
        <w:t xml:space="preserve">emphasised the flatness of the canvas, essentially, promoting the viewer’s awareness of painting as being a two-dimensional surface covered in paint. </w:t>
      </w:r>
      <w:r w:rsidR="005C6A92">
        <w:rPr>
          <w:rFonts w:ascii="Times New Roman" w:hAnsi="Times New Roman" w:cs="Times New Roman"/>
          <w:sz w:val="24"/>
        </w:rPr>
        <w:t>Stella’s use of repeated geometric pattern and lack of expressive brushwork</w:t>
      </w:r>
      <w:r w:rsidR="00165A3C">
        <w:rPr>
          <w:rFonts w:ascii="Times New Roman" w:hAnsi="Times New Roman" w:cs="Times New Roman"/>
          <w:sz w:val="24"/>
        </w:rPr>
        <w:t xml:space="preserve"> helped in asserted th</w:t>
      </w:r>
      <w:r w:rsidR="00A947F3">
        <w:rPr>
          <w:rFonts w:ascii="Times New Roman" w:hAnsi="Times New Roman" w:cs="Times New Roman"/>
          <w:sz w:val="24"/>
        </w:rPr>
        <w:t>e idea that</w:t>
      </w:r>
      <w:r w:rsidR="00165A3C">
        <w:rPr>
          <w:rFonts w:ascii="Times New Roman" w:hAnsi="Times New Roman" w:cs="Times New Roman"/>
          <w:sz w:val="24"/>
        </w:rPr>
        <w:t xml:space="preserve"> minimal art does not pretend to be anything other than what it is.</w:t>
      </w:r>
      <w:r w:rsidR="00A947F3">
        <w:rPr>
          <w:rFonts w:ascii="Times New Roman" w:hAnsi="Times New Roman" w:cs="Times New Roman"/>
          <w:sz w:val="24"/>
        </w:rPr>
        <w:t xml:space="preserve"> </w:t>
      </w:r>
      <w:r w:rsidR="005C6A92">
        <w:rPr>
          <w:rFonts w:ascii="Times New Roman" w:hAnsi="Times New Roman" w:cs="Times New Roman"/>
          <w:sz w:val="24"/>
        </w:rPr>
        <w:t xml:space="preserve">And, rather than being a depiction of something else, the </w:t>
      </w:r>
      <w:r w:rsidR="005C6A92">
        <w:rPr>
          <w:rFonts w:ascii="Times New Roman" w:hAnsi="Times New Roman" w:cs="Times New Roman"/>
          <w:i/>
          <w:sz w:val="24"/>
        </w:rPr>
        <w:t xml:space="preserve">Black Paintings’ </w:t>
      </w:r>
      <w:r w:rsidR="005C6A92">
        <w:rPr>
          <w:rFonts w:ascii="Times New Roman" w:hAnsi="Times New Roman" w:cs="Times New Roman"/>
          <w:sz w:val="24"/>
        </w:rPr>
        <w:t xml:space="preserve">sparked simplicity in pursing the viewer’s pure interaction with the object. </w:t>
      </w:r>
    </w:p>
    <w:bookmarkEnd w:id="0"/>
    <w:p w14:paraId="194B4D1F" w14:textId="141CB129" w:rsidR="002C1F13" w:rsidRDefault="002C1F13" w:rsidP="0002767F">
      <w:pPr>
        <w:tabs>
          <w:tab w:val="left" w:pos="3137"/>
        </w:tabs>
        <w:rPr>
          <w:rFonts w:ascii="Times New Roman" w:hAnsi="Times New Roman" w:cs="Times New Roman"/>
          <w:sz w:val="24"/>
        </w:rPr>
      </w:pPr>
    </w:p>
    <w:p w14:paraId="296D55D8" w14:textId="61EB8496" w:rsidR="00784AD2" w:rsidRPr="00784AD2" w:rsidRDefault="004D292C" w:rsidP="00784AD2">
      <w:pPr>
        <w:rPr>
          <w:rFonts w:ascii="Times New Roman" w:hAnsi="Times New Roman" w:cs="Times New Roman"/>
          <w:sz w:val="24"/>
        </w:rPr>
      </w:pPr>
      <w:r>
        <w:rPr>
          <w:rFonts w:ascii="Times New Roman" w:hAnsi="Times New Roman" w:cs="Times New Roman"/>
          <w:sz w:val="24"/>
        </w:rPr>
        <w:br w:type="page"/>
      </w:r>
    </w:p>
    <w:p w14:paraId="5849B612" w14:textId="448760A8" w:rsidR="00784AD2" w:rsidRPr="00784AD2" w:rsidRDefault="00FF7B5A" w:rsidP="00784AD2">
      <w:pPr>
        <w:rPr>
          <w:rFonts w:ascii="Times New Roman" w:hAnsi="Times New Roman" w:cs="Times New Roman"/>
          <w:sz w:val="24"/>
        </w:rPr>
      </w:pPr>
      <w:r w:rsidRPr="00FF7B5A">
        <w:rPr>
          <w:noProof/>
        </w:rPr>
        <w:lastRenderedPageBreak/>
        <w:drawing>
          <wp:anchor distT="0" distB="0" distL="114300" distR="114300" simplePos="0" relativeHeight="251660288" behindDoc="0" locked="0" layoutInCell="1" allowOverlap="1" wp14:anchorId="1893DE55" wp14:editId="02C29CDB">
            <wp:simplePos x="0" y="0"/>
            <wp:positionH relativeFrom="column">
              <wp:posOffset>1248410</wp:posOffset>
            </wp:positionH>
            <wp:positionV relativeFrom="paragraph">
              <wp:posOffset>0</wp:posOffset>
            </wp:positionV>
            <wp:extent cx="3224032" cy="21996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3224032" cy="2199600"/>
                    </a:xfrm>
                    <a:prstGeom prst="rect">
                      <a:avLst/>
                    </a:prstGeom>
                  </pic:spPr>
                </pic:pic>
              </a:graphicData>
            </a:graphic>
            <wp14:sizeRelH relativeFrom="page">
              <wp14:pctWidth>0</wp14:pctWidth>
            </wp14:sizeRelH>
            <wp14:sizeRelV relativeFrom="page">
              <wp14:pctHeight>0</wp14:pctHeight>
            </wp14:sizeRelV>
          </wp:anchor>
        </w:drawing>
      </w:r>
    </w:p>
    <w:p w14:paraId="48AF9B6A" w14:textId="13EA11B8" w:rsidR="00784AD2" w:rsidRPr="00784AD2" w:rsidRDefault="00784AD2" w:rsidP="00784AD2">
      <w:pPr>
        <w:rPr>
          <w:rFonts w:ascii="Times New Roman" w:hAnsi="Times New Roman" w:cs="Times New Roman"/>
          <w:sz w:val="24"/>
        </w:rPr>
      </w:pPr>
    </w:p>
    <w:p w14:paraId="15B67C04" w14:textId="14C05376" w:rsidR="00784AD2" w:rsidRPr="00784AD2" w:rsidRDefault="00784AD2" w:rsidP="00784AD2">
      <w:pPr>
        <w:rPr>
          <w:rFonts w:ascii="Times New Roman" w:hAnsi="Times New Roman" w:cs="Times New Roman"/>
          <w:sz w:val="24"/>
        </w:rPr>
      </w:pPr>
    </w:p>
    <w:p w14:paraId="314E9D93" w14:textId="2FFFE3B9" w:rsidR="00784AD2" w:rsidRPr="00784AD2" w:rsidRDefault="00784AD2" w:rsidP="00784AD2">
      <w:pPr>
        <w:rPr>
          <w:rFonts w:ascii="Times New Roman" w:hAnsi="Times New Roman" w:cs="Times New Roman"/>
          <w:sz w:val="24"/>
        </w:rPr>
      </w:pPr>
    </w:p>
    <w:p w14:paraId="06D00973" w14:textId="76074110" w:rsidR="00784AD2" w:rsidRPr="00784AD2" w:rsidRDefault="00784AD2" w:rsidP="00784AD2">
      <w:pPr>
        <w:rPr>
          <w:rFonts w:ascii="Times New Roman" w:hAnsi="Times New Roman" w:cs="Times New Roman"/>
          <w:sz w:val="24"/>
        </w:rPr>
      </w:pPr>
    </w:p>
    <w:p w14:paraId="0F57FD2C" w14:textId="3D984C4A" w:rsidR="00784AD2" w:rsidRPr="00784AD2" w:rsidRDefault="00784AD2" w:rsidP="00784AD2">
      <w:pPr>
        <w:rPr>
          <w:rFonts w:ascii="Times New Roman" w:hAnsi="Times New Roman" w:cs="Times New Roman"/>
          <w:sz w:val="24"/>
        </w:rPr>
      </w:pPr>
    </w:p>
    <w:p w14:paraId="16B37B6B" w14:textId="77777777" w:rsidR="00784AD2" w:rsidRPr="00784AD2" w:rsidRDefault="00784AD2" w:rsidP="00784AD2">
      <w:pPr>
        <w:rPr>
          <w:rFonts w:ascii="Times New Roman" w:hAnsi="Times New Roman" w:cs="Times New Roman"/>
          <w:sz w:val="24"/>
        </w:rPr>
      </w:pPr>
    </w:p>
    <w:p w14:paraId="22130DDF" w14:textId="5007E02E" w:rsidR="00784AD2" w:rsidRPr="00784AD2" w:rsidRDefault="00784AD2" w:rsidP="00784AD2">
      <w:pPr>
        <w:rPr>
          <w:rFonts w:ascii="Times New Roman" w:hAnsi="Times New Roman" w:cs="Times New Roman"/>
          <w:sz w:val="24"/>
        </w:rPr>
      </w:pPr>
    </w:p>
    <w:p w14:paraId="1084C429" w14:textId="77777777" w:rsidR="00FF7B5A" w:rsidRDefault="00FF7B5A" w:rsidP="00FF7B5A">
      <w:pPr>
        <w:jc w:val="center"/>
        <w:rPr>
          <w:rFonts w:ascii="Times New Roman" w:hAnsi="Times New Roman" w:cs="Times New Roman"/>
          <w:sz w:val="24"/>
        </w:rPr>
      </w:pPr>
    </w:p>
    <w:p w14:paraId="59301914" w14:textId="332794D0" w:rsidR="00784AD2" w:rsidRPr="00784AD2" w:rsidRDefault="00FF7B5A" w:rsidP="00FF7B5A">
      <w:pPr>
        <w:jc w:val="center"/>
        <w:rPr>
          <w:rFonts w:ascii="Times New Roman" w:hAnsi="Times New Roman" w:cs="Times New Roman"/>
          <w:sz w:val="24"/>
        </w:rPr>
      </w:pPr>
      <w:r>
        <w:rPr>
          <w:rFonts w:ascii="Times New Roman" w:hAnsi="Times New Roman" w:cs="Times New Roman"/>
          <w:sz w:val="24"/>
        </w:rPr>
        <w:t xml:space="preserve">Frank Stella, (1959), </w:t>
      </w:r>
      <w:r>
        <w:rPr>
          <w:rFonts w:ascii="Times New Roman" w:hAnsi="Times New Roman" w:cs="Times New Roman"/>
          <w:i/>
          <w:sz w:val="24"/>
        </w:rPr>
        <w:t>The Marriage of Reason and Squalor</w:t>
      </w:r>
    </w:p>
    <w:p w14:paraId="7D49708F" w14:textId="05701D8E" w:rsidR="00784AD2" w:rsidRPr="00784AD2" w:rsidRDefault="00784AD2" w:rsidP="00FF7B5A">
      <w:pPr>
        <w:jc w:val="center"/>
        <w:rPr>
          <w:rFonts w:ascii="Times New Roman" w:hAnsi="Times New Roman" w:cs="Times New Roman"/>
          <w:sz w:val="24"/>
        </w:rPr>
      </w:pPr>
    </w:p>
    <w:p w14:paraId="392A90F3" w14:textId="3107953E" w:rsidR="00784AD2" w:rsidRPr="00784AD2" w:rsidRDefault="00784AD2" w:rsidP="00784AD2">
      <w:pPr>
        <w:rPr>
          <w:rFonts w:ascii="Times New Roman" w:hAnsi="Times New Roman" w:cs="Times New Roman"/>
          <w:sz w:val="24"/>
        </w:rPr>
      </w:pPr>
    </w:p>
    <w:p w14:paraId="1E95D0CD" w14:textId="7478017D" w:rsidR="00784AD2" w:rsidRPr="00784AD2" w:rsidRDefault="00784AD2" w:rsidP="00784AD2">
      <w:pPr>
        <w:rPr>
          <w:rFonts w:ascii="Times New Roman" w:hAnsi="Times New Roman" w:cs="Times New Roman"/>
          <w:sz w:val="24"/>
        </w:rPr>
      </w:pPr>
    </w:p>
    <w:p w14:paraId="3ADE2161" w14:textId="76B36193" w:rsidR="00784AD2" w:rsidRPr="00784AD2" w:rsidRDefault="00784AD2" w:rsidP="00784AD2">
      <w:pPr>
        <w:rPr>
          <w:rFonts w:ascii="Times New Roman" w:hAnsi="Times New Roman" w:cs="Times New Roman"/>
          <w:sz w:val="24"/>
        </w:rPr>
      </w:pPr>
    </w:p>
    <w:p w14:paraId="104C1E54" w14:textId="533431DD" w:rsidR="00784AD2" w:rsidRPr="00784AD2" w:rsidRDefault="00784AD2" w:rsidP="00784AD2">
      <w:pPr>
        <w:rPr>
          <w:rFonts w:ascii="Times New Roman" w:hAnsi="Times New Roman" w:cs="Times New Roman"/>
          <w:sz w:val="24"/>
        </w:rPr>
      </w:pPr>
    </w:p>
    <w:p w14:paraId="1469D1B7" w14:textId="3A9F1892" w:rsidR="00784AD2" w:rsidRPr="00784AD2" w:rsidRDefault="00784AD2" w:rsidP="00784AD2">
      <w:pPr>
        <w:rPr>
          <w:rFonts w:ascii="Times New Roman" w:hAnsi="Times New Roman" w:cs="Times New Roman"/>
          <w:sz w:val="24"/>
        </w:rPr>
      </w:pPr>
    </w:p>
    <w:p w14:paraId="047E70A2" w14:textId="01B3B74B" w:rsidR="00784AD2" w:rsidRPr="00784AD2" w:rsidRDefault="00784AD2" w:rsidP="00784AD2">
      <w:pPr>
        <w:rPr>
          <w:rFonts w:ascii="Times New Roman" w:hAnsi="Times New Roman" w:cs="Times New Roman"/>
          <w:sz w:val="24"/>
        </w:rPr>
      </w:pPr>
    </w:p>
    <w:p w14:paraId="668B73D0" w14:textId="0EE6DBEB" w:rsidR="00784AD2" w:rsidRPr="00784AD2" w:rsidRDefault="00784AD2" w:rsidP="00784AD2">
      <w:pPr>
        <w:rPr>
          <w:rFonts w:ascii="Times New Roman" w:hAnsi="Times New Roman" w:cs="Times New Roman"/>
          <w:sz w:val="24"/>
        </w:rPr>
      </w:pPr>
    </w:p>
    <w:p w14:paraId="17C382B2" w14:textId="77777777" w:rsidR="00FF7B5A" w:rsidRDefault="00FF7B5A" w:rsidP="003A412A">
      <w:pPr>
        <w:tabs>
          <w:tab w:val="left" w:pos="3137"/>
        </w:tabs>
        <w:spacing w:line="480" w:lineRule="auto"/>
        <w:rPr>
          <w:rFonts w:ascii="Times New Roman" w:hAnsi="Times New Roman" w:cs="Times New Roman"/>
          <w:sz w:val="24"/>
        </w:rPr>
      </w:pPr>
    </w:p>
    <w:p w14:paraId="118768A4" w14:textId="77777777" w:rsidR="00FF7B5A" w:rsidRDefault="00FF7B5A" w:rsidP="003A412A">
      <w:pPr>
        <w:tabs>
          <w:tab w:val="left" w:pos="3137"/>
        </w:tabs>
        <w:spacing w:line="480" w:lineRule="auto"/>
        <w:rPr>
          <w:rFonts w:ascii="Times New Roman" w:hAnsi="Times New Roman" w:cs="Times New Roman"/>
          <w:sz w:val="24"/>
        </w:rPr>
      </w:pPr>
    </w:p>
    <w:p w14:paraId="541C93AB" w14:textId="77777777" w:rsidR="00FF7B5A" w:rsidRDefault="00FF7B5A" w:rsidP="003A412A">
      <w:pPr>
        <w:tabs>
          <w:tab w:val="left" w:pos="3137"/>
        </w:tabs>
        <w:spacing w:line="480" w:lineRule="auto"/>
        <w:rPr>
          <w:rFonts w:ascii="Times New Roman" w:hAnsi="Times New Roman" w:cs="Times New Roman"/>
          <w:sz w:val="24"/>
        </w:rPr>
      </w:pPr>
    </w:p>
    <w:p w14:paraId="0198E6B2" w14:textId="77777777" w:rsidR="00FF7B5A" w:rsidRDefault="00FF7B5A" w:rsidP="003A412A">
      <w:pPr>
        <w:tabs>
          <w:tab w:val="left" w:pos="3137"/>
        </w:tabs>
        <w:spacing w:line="480" w:lineRule="auto"/>
        <w:rPr>
          <w:rFonts w:ascii="Times New Roman" w:hAnsi="Times New Roman" w:cs="Times New Roman"/>
          <w:sz w:val="24"/>
        </w:rPr>
      </w:pPr>
    </w:p>
    <w:p w14:paraId="0A728FAC" w14:textId="77777777" w:rsidR="00FF7B5A" w:rsidRDefault="00FF7B5A" w:rsidP="003A412A">
      <w:pPr>
        <w:tabs>
          <w:tab w:val="left" w:pos="3137"/>
        </w:tabs>
        <w:spacing w:line="480" w:lineRule="auto"/>
        <w:rPr>
          <w:rFonts w:ascii="Times New Roman" w:hAnsi="Times New Roman" w:cs="Times New Roman"/>
          <w:sz w:val="24"/>
        </w:rPr>
      </w:pPr>
    </w:p>
    <w:p w14:paraId="285337C5" w14:textId="77777777" w:rsidR="00FF7B5A" w:rsidRDefault="00FF7B5A" w:rsidP="003A412A">
      <w:pPr>
        <w:tabs>
          <w:tab w:val="left" w:pos="3137"/>
        </w:tabs>
        <w:spacing w:line="480" w:lineRule="auto"/>
        <w:rPr>
          <w:rFonts w:ascii="Times New Roman" w:hAnsi="Times New Roman" w:cs="Times New Roman"/>
          <w:sz w:val="24"/>
        </w:rPr>
      </w:pPr>
    </w:p>
    <w:p w14:paraId="65723A9D" w14:textId="77777777" w:rsidR="00FF7B5A" w:rsidRDefault="00FF7B5A" w:rsidP="003A412A">
      <w:pPr>
        <w:tabs>
          <w:tab w:val="left" w:pos="3137"/>
        </w:tabs>
        <w:spacing w:line="480" w:lineRule="auto"/>
        <w:rPr>
          <w:rFonts w:ascii="Times New Roman" w:hAnsi="Times New Roman" w:cs="Times New Roman"/>
          <w:sz w:val="24"/>
        </w:rPr>
      </w:pPr>
    </w:p>
    <w:p w14:paraId="24A46DCF" w14:textId="77777777" w:rsidR="00FF7B5A" w:rsidRDefault="00FF7B5A" w:rsidP="003A412A">
      <w:pPr>
        <w:tabs>
          <w:tab w:val="left" w:pos="3137"/>
        </w:tabs>
        <w:spacing w:line="480" w:lineRule="auto"/>
        <w:rPr>
          <w:rFonts w:ascii="Times New Roman" w:hAnsi="Times New Roman" w:cs="Times New Roman"/>
          <w:sz w:val="24"/>
        </w:rPr>
      </w:pPr>
    </w:p>
    <w:p w14:paraId="249BC73E" w14:textId="53156348" w:rsidR="004D292C" w:rsidRDefault="004D292C" w:rsidP="003A412A">
      <w:pPr>
        <w:tabs>
          <w:tab w:val="left" w:pos="3137"/>
        </w:tabs>
        <w:spacing w:line="480" w:lineRule="auto"/>
        <w:rPr>
          <w:rFonts w:ascii="Times New Roman" w:hAnsi="Times New Roman" w:cs="Times New Roman"/>
          <w:sz w:val="24"/>
        </w:rPr>
      </w:pPr>
      <w:r>
        <w:rPr>
          <w:rFonts w:ascii="Times New Roman" w:hAnsi="Times New Roman" w:cs="Times New Roman"/>
          <w:sz w:val="24"/>
        </w:rPr>
        <w:lastRenderedPageBreak/>
        <w:t xml:space="preserve">Keyword: </w:t>
      </w:r>
      <w:r w:rsidR="008A5D05">
        <w:rPr>
          <w:rFonts w:ascii="Times New Roman" w:hAnsi="Times New Roman" w:cs="Times New Roman"/>
          <w:sz w:val="24"/>
        </w:rPr>
        <w:t>Surrealism</w:t>
      </w:r>
    </w:p>
    <w:p w14:paraId="2B809C06" w14:textId="67ED9CDA" w:rsidR="0015100A" w:rsidRDefault="003A412A" w:rsidP="003A412A">
      <w:pPr>
        <w:tabs>
          <w:tab w:val="left" w:pos="3137"/>
        </w:tabs>
        <w:spacing w:line="480" w:lineRule="auto"/>
        <w:rPr>
          <w:rFonts w:ascii="Times New Roman" w:hAnsi="Times New Roman" w:cs="Times New Roman"/>
          <w:sz w:val="24"/>
        </w:rPr>
      </w:pPr>
      <w:r>
        <w:rPr>
          <w:rFonts w:ascii="Times New Roman" w:hAnsi="Times New Roman" w:cs="Times New Roman"/>
          <w:sz w:val="24"/>
        </w:rPr>
        <w:t xml:space="preserve">With the aim of transforming human experience, Surrealism rejected a rational vision of life, favouring one that asserted the value of the unconscious and dreams entirely. </w:t>
      </w:r>
      <w:r w:rsidR="00C04581">
        <w:rPr>
          <w:rFonts w:ascii="Times New Roman" w:hAnsi="Times New Roman" w:cs="Times New Roman"/>
          <w:sz w:val="24"/>
        </w:rPr>
        <w:t xml:space="preserve">Free of conscious control of reason and convention, Surrealism dedicated itself to expressing the imagination as revealed in dreams. </w:t>
      </w:r>
      <w:r w:rsidR="00D4626C">
        <w:rPr>
          <w:rFonts w:ascii="Times New Roman" w:hAnsi="Times New Roman" w:cs="Times New Roman"/>
          <w:sz w:val="24"/>
        </w:rPr>
        <w:t xml:space="preserve">This defiance of correct reasoning, inspired artwork filled with strange imagery and unusual juxtapositions. </w:t>
      </w:r>
    </w:p>
    <w:p w14:paraId="0FCAC68E" w14:textId="77777777" w:rsidR="0008082D" w:rsidRDefault="00A65229" w:rsidP="0008082D">
      <w:pPr>
        <w:tabs>
          <w:tab w:val="left" w:pos="3137"/>
        </w:tabs>
        <w:spacing w:line="480" w:lineRule="auto"/>
        <w:rPr>
          <w:rFonts w:ascii="Times New Roman" w:hAnsi="Times New Roman" w:cs="Times New Roman"/>
          <w:sz w:val="24"/>
        </w:rPr>
      </w:pPr>
      <w:r>
        <w:rPr>
          <w:rFonts w:ascii="Times New Roman" w:hAnsi="Times New Roman" w:cs="Times New Roman"/>
          <w:sz w:val="24"/>
        </w:rPr>
        <w:t>Surrealism emerged as a philosophical and cultural movement in the early 20</w:t>
      </w:r>
      <w:r w:rsidRPr="00A65229">
        <w:rPr>
          <w:rFonts w:ascii="Times New Roman" w:hAnsi="Times New Roman" w:cs="Times New Roman"/>
          <w:sz w:val="24"/>
          <w:vertAlign w:val="superscript"/>
        </w:rPr>
        <w:t>th</w:t>
      </w:r>
      <w:r>
        <w:rPr>
          <w:rFonts w:ascii="Times New Roman" w:hAnsi="Times New Roman" w:cs="Times New Roman"/>
          <w:sz w:val="24"/>
        </w:rPr>
        <w:t xml:space="preserve"> century, challenging the complexities of reality that creative thinkers have always sought after.</w:t>
      </w:r>
      <w:r w:rsidR="0069127E">
        <w:rPr>
          <w:rFonts w:ascii="Times New Roman" w:hAnsi="Times New Roman" w:cs="Times New Roman"/>
          <w:sz w:val="24"/>
        </w:rPr>
        <w:t xml:space="preserve"> Motivated by the rebellious work of Dada, the movement out of which it grew, Surrealism, promoted a free society for dream-like imagery. </w:t>
      </w:r>
      <w:r w:rsidR="00C801A8">
        <w:rPr>
          <w:rFonts w:ascii="Times New Roman" w:hAnsi="Times New Roman" w:cs="Times New Roman"/>
          <w:sz w:val="24"/>
        </w:rPr>
        <w:t xml:space="preserve">The surrealists, including Salvador Dali, Rene Margritte, and Max Ernst, were encouraged to put an end to the oppressive principles of modern society by removing its firmness of rational thought. </w:t>
      </w:r>
    </w:p>
    <w:p w14:paraId="5E608AD9" w14:textId="2738C939" w:rsidR="0008082D" w:rsidRDefault="0008082D" w:rsidP="0008082D">
      <w:pPr>
        <w:tabs>
          <w:tab w:val="left" w:pos="3137"/>
        </w:tabs>
        <w:spacing w:line="480" w:lineRule="auto"/>
        <w:rPr>
          <w:rFonts w:ascii="Times New Roman" w:hAnsi="Times New Roman" w:cs="Times New Roman"/>
          <w:sz w:val="24"/>
        </w:rPr>
      </w:pPr>
      <w:r>
        <w:rPr>
          <w:rFonts w:ascii="Times New Roman" w:hAnsi="Times New Roman" w:cs="Times New Roman"/>
          <w:sz w:val="24"/>
        </w:rPr>
        <w:t xml:space="preserve">When surrealism grew out of the collapse of Dadaism, major figures like Max Ernst and Andre Breton, believed that automatic </w:t>
      </w:r>
      <w:bookmarkStart w:id="2" w:name="_Hlk7968295"/>
      <w:r>
        <w:rPr>
          <w:rFonts w:ascii="Times New Roman" w:hAnsi="Times New Roman" w:cs="Times New Roman"/>
          <w:sz w:val="24"/>
        </w:rPr>
        <w:t>drawings opened the ingredients of the subconscious mind, while hyper-real paintings braced the unnatural imagery of dreams</w:t>
      </w:r>
      <w:bookmarkEnd w:id="2"/>
      <w:r>
        <w:rPr>
          <w:rFonts w:ascii="Times New Roman" w:hAnsi="Times New Roman" w:cs="Times New Roman"/>
          <w:sz w:val="24"/>
        </w:rPr>
        <w:t xml:space="preserve">. Although their work was mostly metaphorical, they willed the Dadaist principle of chance and pushed it towards automatism, which played </w:t>
      </w:r>
      <w:r w:rsidR="002576DC">
        <w:rPr>
          <w:rFonts w:ascii="Times New Roman" w:hAnsi="Times New Roman" w:cs="Times New Roman"/>
          <w:sz w:val="24"/>
        </w:rPr>
        <w:t>an</w:t>
      </w:r>
      <w:r>
        <w:rPr>
          <w:rFonts w:ascii="Times New Roman" w:hAnsi="Times New Roman" w:cs="Times New Roman"/>
          <w:sz w:val="24"/>
        </w:rPr>
        <w:t xml:space="preserve"> extensive part in Abstract Expressionism. </w:t>
      </w:r>
    </w:p>
    <w:p w14:paraId="36549EC4" w14:textId="08307DF0" w:rsidR="00111783" w:rsidRDefault="003812C9" w:rsidP="003A412A">
      <w:pPr>
        <w:tabs>
          <w:tab w:val="left" w:pos="3137"/>
        </w:tabs>
        <w:spacing w:line="480" w:lineRule="auto"/>
        <w:rPr>
          <w:rFonts w:ascii="Times New Roman" w:hAnsi="Times New Roman" w:cs="Times New Roman"/>
          <w:sz w:val="24"/>
        </w:rPr>
      </w:pPr>
      <w:r>
        <w:rPr>
          <w:rFonts w:ascii="Times New Roman" w:hAnsi="Times New Roman" w:cs="Times New Roman"/>
          <w:sz w:val="24"/>
        </w:rPr>
        <w:t xml:space="preserve">Visual artists, poets and even film-makers searched for ways to free the mind and seek concealed worlds of creativity. They created artworks of unnerving, illogical scenes with photographic precision, creating strange creatures from everyday objects and developing techniques that allowed the unconscious to express itself. </w:t>
      </w:r>
      <w:r w:rsidR="00A80537">
        <w:rPr>
          <w:rFonts w:ascii="Times New Roman" w:hAnsi="Times New Roman" w:cs="Times New Roman"/>
          <w:sz w:val="24"/>
        </w:rPr>
        <w:t xml:space="preserve">Political situations of the time were used by surrealists in art to report the worry they felt about the world’s uncertainties. By employing fantasy and dream-like imagery, visual artists alike generated creative works in a variety of mediums that exposed their inner mind in unusual, symbolic ways, uncovering </w:t>
      </w:r>
      <w:r w:rsidR="00A80537">
        <w:rPr>
          <w:rFonts w:ascii="Times New Roman" w:hAnsi="Times New Roman" w:cs="Times New Roman"/>
          <w:sz w:val="24"/>
        </w:rPr>
        <w:lastRenderedPageBreak/>
        <w:t xml:space="preserve">worries and treating them critically through visual means. </w:t>
      </w:r>
      <w:r w:rsidR="00781309">
        <w:rPr>
          <w:rFonts w:ascii="Times New Roman" w:hAnsi="Times New Roman" w:cs="Times New Roman"/>
          <w:sz w:val="24"/>
        </w:rPr>
        <w:t xml:space="preserve">Surrealism become a tool of reform for artists, against, the wars during the time, and for those who hoped to change society and inspire other </w:t>
      </w:r>
      <w:r w:rsidR="00F900F3">
        <w:rPr>
          <w:rFonts w:ascii="Times New Roman" w:hAnsi="Times New Roman" w:cs="Times New Roman"/>
          <w:sz w:val="24"/>
        </w:rPr>
        <w:t xml:space="preserve">cultural fields, including psychology and politics. </w:t>
      </w:r>
    </w:p>
    <w:p w14:paraId="5B80B0A0" w14:textId="50D5BD60" w:rsidR="00781309" w:rsidRDefault="00AA3066" w:rsidP="003A412A">
      <w:pPr>
        <w:tabs>
          <w:tab w:val="left" w:pos="3137"/>
        </w:tabs>
        <w:spacing w:line="480" w:lineRule="auto"/>
        <w:rPr>
          <w:rFonts w:ascii="Times New Roman" w:hAnsi="Times New Roman" w:cs="Times New Roman"/>
          <w:sz w:val="24"/>
        </w:rPr>
      </w:pPr>
      <w:r>
        <w:rPr>
          <w:rFonts w:ascii="Times New Roman" w:hAnsi="Times New Roman" w:cs="Times New Roman"/>
          <w:sz w:val="24"/>
        </w:rPr>
        <w:t xml:space="preserve">Originating from imagination rather than rational thought, </w:t>
      </w:r>
      <w:r w:rsidR="00B50C01">
        <w:rPr>
          <w:rFonts w:ascii="Times New Roman" w:hAnsi="Times New Roman" w:cs="Times New Roman"/>
          <w:sz w:val="24"/>
        </w:rPr>
        <w:t>s</w:t>
      </w:r>
      <w:r>
        <w:rPr>
          <w:rFonts w:ascii="Times New Roman" w:hAnsi="Times New Roman" w:cs="Times New Roman"/>
          <w:sz w:val="24"/>
        </w:rPr>
        <w:t xml:space="preserve">urrealism allows the viewer to see art in its purest form. </w:t>
      </w:r>
      <w:r w:rsidR="00B50C01">
        <w:rPr>
          <w:rFonts w:ascii="Times New Roman" w:hAnsi="Times New Roman" w:cs="Times New Roman"/>
          <w:sz w:val="24"/>
        </w:rPr>
        <w:t>Surrealism became the first movement to offer a visual record of an alternative reality, allowing artists to better express their emotions and thoughts through art. Although, their conceptual approach stimulated resentment at the time, they encouraged creative thinkers to express themselves in new ways, sparking meaningful critiques and acceptance of art that pushes the boundaries</w:t>
      </w:r>
      <w:r w:rsidR="00781309">
        <w:rPr>
          <w:rFonts w:ascii="Times New Roman" w:hAnsi="Times New Roman" w:cs="Times New Roman"/>
          <w:sz w:val="24"/>
        </w:rPr>
        <w:t xml:space="preserve"> of reason. With the notion that art doesn’t have to be charming or make sense, the absurdity that surrealists captured in their work opened all doors for those who worked in the arts.</w:t>
      </w:r>
    </w:p>
    <w:p w14:paraId="1EBF7804" w14:textId="77777777" w:rsidR="003534C2" w:rsidRDefault="00756B91" w:rsidP="003534C2">
      <w:pPr>
        <w:tabs>
          <w:tab w:val="left" w:pos="3137"/>
        </w:tabs>
        <w:spacing w:line="480" w:lineRule="auto"/>
        <w:rPr>
          <w:rFonts w:ascii="Times New Roman" w:hAnsi="Times New Roman" w:cs="Times New Roman"/>
          <w:sz w:val="24"/>
        </w:rPr>
      </w:pPr>
      <w:r>
        <w:rPr>
          <w:rFonts w:ascii="Times New Roman" w:hAnsi="Times New Roman" w:cs="Times New Roman"/>
          <w:sz w:val="24"/>
        </w:rPr>
        <w:t xml:space="preserve">In his first of three manifestos, published in 1924, entitled </w:t>
      </w:r>
      <w:r w:rsidRPr="00756B91">
        <w:rPr>
          <w:rFonts w:ascii="Times New Roman" w:hAnsi="Times New Roman" w:cs="Times New Roman"/>
          <w:i/>
          <w:sz w:val="24"/>
          <w:szCs w:val="24"/>
        </w:rPr>
        <w:t>‘Le Manifeste du Surréalisme’</w:t>
      </w:r>
      <w:r>
        <w:rPr>
          <w:rFonts w:ascii="Times New Roman" w:hAnsi="Times New Roman" w:cs="Times New Roman"/>
          <w:i/>
          <w:sz w:val="24"/>
          <w:szCs w:val="24"/>
        </w:rPr>
        <w:t xml:space="preserve">, </w:t>
      </w:r>
      <w:r>
        <w:rPr>
          <w:rFonts w:ascii="Times New Roman" w:hAnsi="Times New Roman" w:cs="Times New Roman"/>
          <w:sz w:val="24"/>
          <w:szCs w:val="24"/>
        </w:rPr>
        <w:t xml:space="preserve">French poet and writer Andre Breton, </w:t>
      </w:r>
      <w:r w:rsidR="00287E2A">
        <w:rPr>
          <w:rFonts w:ascii="Times New Roman" w:hAnsi="Times New Roman" w:cs="Times New Roman"/>
          <w:sz w:val="24"/>
          <w:szCs w:val="24"/>
        </w:rPr>
        <w:t xml:space="preserve">highlights the primary aim of the literary and artistic movement, explaining “to resolve the previously contradictory conditions of dream and reality into an absolute reality, a super-reality”. Inspired by the psychoanalyst, Sigmund Freud’s theory of the unconscious, surrealism used irrational imagery to portray the working of the human mind. Andre Breton’s </w:t>
      </w:r>
      <w:r w:rsidR="00287E2A">
        <w:rPr>
          <w:rFonts w:ascii="Times New Roman" w:hAnsi="Times New Roman" w:cs="Times New Roman"/>
          <w:i/>
          <w:sz w:val="24"/>
          <w:szCs w:val="24"/>
        </w:rPr>
        <w:t xml:space="preserve">‘Manifesto of Surrealism’ </w:t>
      </w:r>
      <w:r w:rsidR="00287E2A">
        <w:rPr>
          <w:rFonts w:ascii="Times New Roman" w:hAnsi="Times New Roman" w:cs="Times New Roman"/>
          <w:sz w:val="24"/>
          <w:szCs w:val="24"/>
        </w:rPr>
        <w:t xml:space="preserve">encouraged to free one’s mind from the past and from everyday reality to arrive at truths no one is yet to experience. </w:t>
      </w:r>
      <w:r w:rsidR="00D3516B">
        <w:rPr>
          <w:rFonts w:ascii="Times New Roman" w:hAnsi="Times New Roman" w:cs="Times New Roman"/>
          <w:sz w:val="24"/>
          <w:szCs w:val="24"/>
        </w:rPr>
        <w:t xml:space="preserve">In following the manifesto, surrealists believed that automatic drawings </w:t>
      </w:r>
      <w:r w:rsidR="00D3516B">
        <w:rPr>
          <w:rFonts w:ascii="Times New Roman" w:hAnsi="Times New Roman" w:cs="Times New Roman"/>
          <w:sz w:val="24"/>
        </w:rPr>
        <w:t>opened the ingredients of the subconscious mind, while hyper-real paintings braced the unnatural imagery of dreams.</w:t>
      </w:r>
      <w:r w:rsidR="003534C2" w:rsidRPr="003534C2">
        <w:rPr>
          <w:rFonts w:ascii="Times New Roman" w:hAnsi="Times New Roman" w:cs="Times New Roman"/>
          <w:sz w:val="24"/>
        </w:rPr>
        <w:t xml:space="preserve"> </w:t>
      </w:r>
    </w:p>
    <w:p w14:paraId="53A698BA" w14:textId="1B657829" w:rsidR="003534C2" w:rsidRDefault="003534C2" w:rsidP="003534C2">
      <w:pPr>
        <w:tabs>
          <w:tab w:val="left" w:pos="3137"/>
        </w:tabs>
        <w:spacing w:line="480" w:lineRule="auto"/>
        <w:rPr>
          <w:rFonts w:ascii="Times New Roman" w:hAnsi="Times New Roman" w:cs="Times New Roman"/>
          <w:sz w:val="24"/>
        </w:rPr>
      </w:pPr>
      <w:r>
        <w:rPr>
          <w:rFonts w:ascii="Times New Roman" w:hAnsi="Times New Roman" w:cs="Times New Roman"/>
          <w:sz w:val="24"/>
        </w:rPr>
        <w:t xml:space="preserve">Through analogue techniques and multiple exposures, Jerry Uelsmann has created allegorical and surreal compositions, to achieve his dream-like imagery. </w:t>
      </w:r>
      <w:r>
        <w:rPr>
          <w:rFonts w:ascii="Times New Roman" w:hAnsi="Times New Roman" w:cs="Times New Roman"/>
          <w:i/>
          <w:sz w:val="24"/>
        </w:rPr>
        <w:t xml:space="preserve">Floating Tree </w:t>
      </w:r>
      <w:r>
        <w:rPr>
          <w:rFonts w:ascii="Times New Roman" w:hAnsi="Times New Roman" w:cs="Times New Roman"/>
          <w:sz w:val="24"/>
        </w:rPr>
        <w:t>(1969), is a combination of images that have been assembled in the darkroom to</w:t>
      </w:r>
      <w:r w:rsidRPr="00837E1D">
        <w:rPr>
          <w:rFonts w:ascii="Times New Roman" w:hAnsi="Times New Roman" w:cs="Times New Roman"/>
          <w:sz w:val="24"/>
        </w:rPr>
        <w:t xml:space="preserve"> </w:t>
      </w:r>
      <w:r>
        <w:rPr>
          <w:rFonts w:ascii="Times New Roman" w:hAnsi="Times New Roman" w:cs="Times New Roman"/>
          <w:sz w:val="24"/>
        </w:rPr>
        <w:t xml:space="preserve">draw upon specific motifs, elemental natural forms, and psychological insights into human memory, dreams and </w:t>
      </w:r>
      <w:r>
        <w:rPr>
          <w:rFonts w:ascii="Times New Roman" w:hAnsi="Times New Roman" w:cs="Times New Roman"/>
          <w:sz w:val="24"/>
        </w:rPr>
        <w:lastRenderedPageBreak/>
        <w:t xml:space="preserve">consciousness. As such, further enhancing his creative process and giving him the freedom to express his artistic vision on life. Like early practitioners, the camera has become the tool which enables Uelsmann to interact in a different manner, emotionally, instead of mentally, with the world, in order to capture the true essence of life. </w:t>
      </w:r>
    </w:p>
    <w:p w14:paraId="657DF1EF" w14:textId="476FCCFB" w:rsidR="00EE7936" w:rsidRDefault="00FF7B5A" w:rsidP="003A412A">
      <w:pPr>
        <w:tabs>
          <w:tab w:val="left" w:pos="3137"/>
        </w:tabs>
        <w:spacing w:line="480" w:lineRule="auto"/>
        <w:rPr>
          <w:rFonts w:ascii="Times New Roman" w:hAnsi="Times New Roman" w:cs="Times New Roman"/>
          <w:sz w:val="24"/>
          <w:szCs w:val="24"/>
        </w:rPr>
      </w:pPr>
      <w:r>
        <w:rPr>
          <w:noProof/>
          <w:lang w:eastAsia="en-GB"/>
        </w:rPr>
        <w:drawing>
          <wp:anchor distT="0" distB="0" distL="114300" distR="114300" simplePos="0" relativeHeight="251662336" behindDoc="1" locked="0" layoutInCell="1" allowOverlap="1" wp14:anchorId="271799C5" wp14:editId="5C48D54F">
            <wp:simplePos x="0" y="0"/>
            <wp:positionH relativeFrom="column">
              <wp:posOffset>1524000</wp:posOffset>
            </wp:positionH>
            <wp:positionV relativeFrom="paragraph">
              <wp:posOffset>342265</wp:posOffset>
            </wp:positionV>
            <wp:extent cx="2804474" cy="2376000"/>
            <wp:effectExtent l="0" t="0" r="0" b="5715"/>
            <wp:wrapTight wrapText="bothSides">
              <wp:wrapPolygon edited="0">
                <wp:start x="0" y="0"/>
                <wp:lineTo x="0" y="21479"/>
                <wp:lineTo x="21424" y="21479"/>
                <wp:lineTo x="21424" y="0"/>
                <wp:lineTo x="0" y="0"/>
              </wp:wrapPolygon>
            </wp:wrapTight>
            <wp:docPr id="4" name="Picture 4" descr="http://www.johnpaulcaponigro.com/blog/http:/www.johnpaulcaponigro.com/blog/wp-content/themes/zinfandel-blue-10/images/01_Uelsman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www.johnpaulcaponigro.com/blog/http:/www.johnpaulcaponigro.com/blog/wp-content/themes/zinfandel-blue-10/images/01_Uelsman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04474" cy="23760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AFA02CF" w14:textId="3D332005" w:rsidR="00FF7B5A" w:rsidRPr="00FF7B5A" w:rsidRDefault="00FF7B5A" w:rsidP="00FF7B5A">
      <w:pPr>
        <w:rPr>
          <w:rFonts w:ascii="Times New Roman" w:hAnsi="Times New Roman" w:cs="Times New Roman"/>
          <w:sz w:val="24"/>
          <w:szCs w:val="24"/>
        </w:rPr>
      </w:pPr>
    </w:p>
    <w:p w14:paraId="203C3F96" w14:textId="42600ECC" w:rsidR="00FF7B5A" w:rsidRPr="00FF7B5A" w:rsidRDefault="00FF7B5A" w:rsidP="00FF7B5A">
      <w:pPr>
        <w:rPr>
          <w:rFonts w:ascii="Times New Roman" w:hAnsi="Times New Roman" w:cs="Times New Roman"/>
          <w:sz w:val="24"/>
          <w:szCs w:val="24"/>
        </w:rPr>
      </w:pPr>
    </w:p>
    <w:p w14:paraId="7A246F83" w14:textId="62D6F8C3" w:rsidR="00FF7B5A" w:rsidRPr="00FF7B5A" w:rsidRDefault="00FF7B5A" w:rsidP="00FF7B5A">
      <w:pPr>
        <w:rPr>
          <w:rFonts w:ascii="Times New Roman" w:hAnsi="Times New Roman" w:cs="Times New Roman"/>
          <w:sz w:val="24"/>
          <w:szCs w:val="24"/>
        </w:rPr>
      </w:pPr>
    </w:p>
    <w:p w14:paraId="6C123A90" w14:textId="125D8B78" w:rsidR="00FF7B5A" w:rsidRPr="00FF7B5A" w:rsidRDefault="00FF7B5A" w:rsidP="00FF7B5A">
      <w:pPr>
        <w:rPr>
          <w:rFonts w:ascii="Times New Roman" w:hAnsi="Times New Roman" w:cs="Times New Roman"/>
          <w:sz w:val="24"/>
          <w:szCs w:val="24"/>
        </w:rPr>
      </w:pPr>
    </w:p>
    <w:p w14:paraId="29BC3677" w14:textId="34822BBA" w:rsidR="00FF7B5A" w:rsidRPr="00FF7B5A" w:rsidRDefault="00FF7B5A" w:rsidP="00FF7B5A">
      <w:pPr>
        <w:rPr>
          <w:rFonts w:ascii="Times New Roman" w:hAnsi="Times New Roman" w:cs="Times New Roman"/>
          <w:sz w:val="24"/>
          <w:szCs w:val="24"/>
        </w:rPr>
      </w:pPr>
    </w:p>
    <w:p w14:paraId="00D456C4" w14:textId="6D1148A9" w:rsidR="00FF7B5A" w:rsidRPr="00FF7B5A" w:rsidRDefault="00FF7B5A" w:rsidP="00FF7B5A">
      <w:pPr>
        <w:rPr>
          <w:rFonts w:ascii="Times New Roman" w:hAnsi="Times New Roman" w:cs="Times New Roman"/>
          <w:sz w:val="24"/>
          <w:szCs w:val="24"/>
        </w:rPr>
      </w:pPr>
    </w:p>
    <w:p w14:paraId="4B1D62B9" w14:textId="416124CE" w:rsidR="00FF7B5A" w:rsidRPr="00FF7B5A" w:rsidRDefault="00FF7B5A" w:rsidP="00FF7B5A">
      <w:pPr>
        <w:rPr>
          <w:rFonts w:ascii="Times New Roman" w:hAnsi="Times New Roman" w:cs="Times New Roman"/>
          <w:sz w:val="24"/>
          <w:szCs w:val="24"/>
        </w:rPr>
      </w:pPr>
    </w:p>
    <w:p w14:paraId="46CDC542" w14:textId="77777777" w:rsidR="00FF7B5A" w:rsidRPr="00FF7B5A" w:rsidRDefault="00FF7B5A" w:rsidP="00FF7B5A">
      <w:pPr>
        <w:rPr>
          <w:rFonts w:ascii="Times New Roman" w:hAnsi="Times New Roman" w:cs="Times New Roman"/>
          <w:sz w:val="24"/>
          <w:szCs w:val="24"/>
        </w:rPr>
      </w:pPr>
    </w:p>
    <w:p w14:paraId="7BD2170E" w14:textId="45CB7F74" w:rsidR="00FF7B5A" w:rsidRPr="00FF7B5A" w:rsidRDefault="00FF7B5A" w:rsidP="00FF7B5A">
      <w:pPr>
        <w:rPr>
          <w:rFonts w:ascii="Times New Roman" w:hAnsi="Times New Roman" w:cs="Times New Roman"/>
          <w:sz w:val="24"/>
          <w:szCs w:val="24"/>
        </w:rPr>
      </w:pPr>
    </w:p>
    <w:p w14:paraId="2AE55949" w14:textId="10D62556" w:rsidR="00FF7B5A" w:rsidRPr="00FF7B5A" w:rsidRDefault="00FF7B5A" w:rsidP="00FF7B5A">
      <w:pPr>
        <w:jc w:val="center"/>
        <w:rPr>
          <w:rFonts w:ascii="Times New Roman" w:hAnsi="Times New Roman" w:cs="Times New Roman"/>
          <w:i/>
          <w:sz w:val="24"/>
          <w:szCs w:val="24"/>
        </w:rPr>
      </w:pPr>
      <w:r>
        <w:rPr>
          <w:rFonts w:ascii="Times New Roman" w:hAnsi="Times New Roman" w:cs="Times New Roman"/>
          <w:sz w:val="24"/>
          <w:szCs w:val="24"/>
        </w:rPr>
        <w:t xml:space="preserve">Jerry Uelsmann, (1969), </w:t>
      </w:r>
      <w:r>
        <w:rPr>
          <w:rFonts w:ascii="Times New Roman" w:hAnsi="Times New Roman" w:cs="Times New Roman"/>
          <w:i/>
          <w:sz w:val="24"/>
          <w:szCs w:val="24"/>
        </w:rPr>
        <w:t>Floating Tree</w:t>
      </w:r>
    </w:p>
    <w:p w14:paraId="6268FF42" w14:textId="71155F17" w:rsidR="00FF7B5A" w:rsidRPr="00FF7B5A" w:rsidRDefault="00FF7B5A" w:rsidP="00FF7B5A">
      <w:pPr>
        <w:rPr>
          <w:rFonts w:ascii="Times New Roman" w:hAnsi="Times New Roman" w:cs="Times New Roman"/>
          <w:sz w:val="24"/>
          <w:szCs w:val="24"/>
        </w:rPr>
      </w:pPr>
    </w:p>
    <w:p w14:paraId="5BEDE692" w14:textId="50B35A8F" w:rsidR="00FF7B5A" w:rsidRPr="00FF7B5A" w:rsidRDefault="00FF7B5A" w:rsidP="00FF7B5A">
      <w:pPr>
        <w:rPr>
          <w:rFonts w:ascii="Times New Roman" w:hAnsi="Times New Roman" w:cs="Times New Roman"/>
          <w:sz w:val="24"/>
          <w:szCs w:val="24"/>
        </w:rPr>
      </w:pPr>
    </w:p>
    <w:p w14:paraId="3B067B02" w14:textId="77777777" w:rsidR="00C319DC" w:rsidRDefault="00C319DC" w:rsidP="00C319DC">
      <w:pPr>
        <w:spacing w:line="480" w:lineRule="auto"/>
        <w:rPr>
          <w:rFonts w:ascii="Times New Roman" w:hAnsi="Times New Roman" w:cs="Times New Roman"/>
          <w:sz w:val="24"/>
          <w:szCs w:val="24"/>
        </w:rPr>
      </w:pPr>
      <w:r>
        <w:rPr>
          <w:rFonts w:ascii="Times New Roman" w:hAnsi="Times New Roman" w:cs="Times New Roman"/>
          <w:sz w:val="24"/>
          <w:szCs w:val="24"/>
        </w:rPr>
        <w:t xml:space="preserve">Thesis: </w:t>
      </w:r>
    </w:p>
    <w:p w14:paraId="6293B6DD" w14:textId="2C0AF284" w:rsidR="00C319DC" w:rsidRPr="00C319DC" w:rsidRDefault="00C319DC" w:rsidP="00C319DC">
      <w:pPr>
        <w:spacing w:line="480" w:lineRule="auto"/>
        <w:rPr>
          <w:rFonts w:ascii="Times New Roman" w:hAnsi="Times New Roman" w:cs="Times New Roman"/>
          <w:sz w:val="24"/>
          <w:szCs w:val="24"/>
        </w:rPr>
      </w:pPr>
      <w:r>
        <w:rPr>
          <w:rFonts w:ascii="Times New Roman" w:hAnsi="Times New Roman" w:cs="Times New Roman"/>
          <w:sz w:val="24"/>
        </w:rPr>
        <w:t xml:space="preserve">Art can offer someone a chance to deal most directly with human condition, giving them an outlet to express their suppressed thoughts and feelings. It has altered our relationship with the world, helping us to explore thought-provoking ideas about religion, time, space, popular culture and more. Using a conceptual framework consisting of three keywords, I have and will continue to explore the many different art aesthetics, their relevance, and how these movements have come to construct a sense of reality and authority in our lives. The research into these keywords has allowed me to delve into how art exists in different forms, and how it pursues to shock, idealise, and entice us.  </w:t>
      </w:r>
    </w:p>
    <w:p w14:paraId="798B6D74" w14:textId="0A066159" w:rsidR="00756B91" w:rsidRPr="00C319DC" w:rsidRDefault="00EE7936" w:rsidP="00C319DC">
      <w:pPr>
        <w:spacing w:line="480" w:lineRule="auto"/>
        <w:rPr>
          <w:rFonts w:ascii="Times New Roman" w:hAnsi="Times New Roman" w:cs="Times New Roman"/>
          <w:sz w:val="24"/>
        </w:rPr>
      </w:pPr>
      <w:r>
        <w:rPr>
          <w:rFonts w:ascii="Times New Roman" w:hAnsi="Times New Roman" w:cs="Times New Roman"/>
          <w:sz w:val="24"/>
          <w:szCs w:val="24"/>
        </w:rPr>
        <w:lastRenderedPageBreak/>
        <w:t>Reference/Bibliography</w:t>
      </w:r>
    </w:p>
    <w:p w14:paraId="602088EB" w14:textId="424E2B05" w:rsidR="00784AD2" w:rsidRDefault="00784AD2" w:rsidP="003A412A">
      <w:pPr>
        <w:tabs>
          <w:tab w:val="left" w:pos="3137"/>
        </w:tabs>
        <w:spacing w:line="480" w:lineRule="auto"/>
        <w:rPr>
          <w:rFonts w:ascii="Times New Roman" w:hAnsi="Times New Roman" w:cs="Times New Roman"/>
          <w:sz w:val="24"/>
          <w:szCs w:val="24"/>
        </w:rPr>
      </w:pPr>
      <w:r>
        <w:rPr>
          <w:rFonts w:ascii="Times New Roman" w:hAnsi="Times New Roman" w:cs="Times New Roman"/>
          <w:sz w:val="24"/>
          <w:szCs w:val="24"/>
        </w:rPr>
        <w:t>Books</w:t>
      </w:r>
    </w:p>
    <w:p w14:paraId="04DB35FF" w14:textId="77777777" w:rsidR="00CD4A18" w:rsidRPr="00837A5A" w:rsidRDefault="00CD4A18" w:rsidP="003A412A">
      <w:pPr>
        <w:tabs>
          <w:tab w:val="left" w:pos="3137"/>
        </w:tabs>
        <w:spacing w:line="480" w:lineRule="auto"/>
        <w:rPr>
          <w:rFonts w:ascii="Times New Roman" w:hAnsi="Times New Roman" w:cs="Times New Roman"/>
          <w:sz w:val="24"/>
          <w:szCs w:val="24"/>
        </w:rPr>
      </w:pPr>
      <w:r>
        <w:rPr>
          <w:rFonts w:ascii="Times New Roman" w:hAnsi="Times New Roman" w:cs="Times New Roman"/>
          <w:sz w:val="24"/>
          <w:szCs w:val="24"/>
        </w:rPr>
        <w:t xml:space="preserve">Botha, M. (2017). </w:t>
      </w:r>
      <w:r>
        <w:rPr>
          <w:rFonts w:ascii="Times New Roman" w:hAnsi="Times New Roman" w:cs="Times New Roman"/>
          <w:i/>
          <w:sz w:val="24"/>
          <w:szCs w:val="24"/>
        </w:rPr>
        <w:t xml:space="preserve">The Theory of Minimalism. </w:t>
      </w:r>
      <w:r>
        <w:rPr>
          <w:rFonts w:ascii="Times New Roman" w:hAnsi="Times New Roman" w:cs="Times New Roman"/>
          <w:sz w:val="24"/>
          <w:szCs w:val="24"/>
        </w:rPr>
        <w:t>London: Bloomsbury Academic.</w:t>
      </w:r>
    </w:p>
    <w:p w14:paraId="68B31BE6" w14:textId="77777777" w:rsidR="00CD4A18" w:rsidRPr="00CD4A18" w:rsidRDefault="00CD4A18" w:rsidP="003A412A">
      <w:pPr>
        <w:tabs>
          <w:tab w:val="left" w:pos="3137"/>
        </w:tabs>
        <w:spacing w:line="480" w:lineRule="auto"/>
        <w:rPr>
          <w:rFonts w:ascii="Times New Roman" w:hAnsi="Times New Roman" w:cs="Times New Roman"/>
          <w:sz w:val="24"/>
          <w:szCs w:val="24"/>
        </w:rPr>
      </w:pPr>
      <w:r>
        <w:rPr>
          <w:rFonts w:ascii="Times New Roman" w:hAnsi="Times New Roman" w:cs="Times New Roman"/>
          <w:sz w:val="24"/>
          <w:szCs w:val="24"/>
        </w:rPr>
        <w:t xml:space="preserve">Breton, A. (1969). </w:t>
      </w:r>
      <w:r>
        <w:rPr>
          <w:rFonts w:ascii="Times New Roman" w:hAnsi="Times New Roman" w:cs="Times New Roman"/>
          <w:i/>
          <w:sz w:val="24"/>
          <w:szCs w:val="24"/>
        </w:rPr>
        <w:t xml:space="preserve">Manifesto of Surrealism. </w:t>
      </w:r>
      <w:r>
        <w:rPr>
          <w:rFonts w:ascii="Times New Roman" w:hAnsi="Times New Roman" w:cs="Times New Roman"/>
          <w:sz w:val="24"/>
          <w:szCs w:val="24"/>
        </w:rPr>
        <w:t>Michigan: University of Michigan Press.</w:t>
      </w:r>
    </w:p>
    <w:p w14:paraId="3A424376" w14:textId="77777777" w:rsidR="00CD4A18" w:rsidRDefault="00CD4A18" w:rsidP="00784AD2">
      <w:pPr>
        <w:spacing w:line="480" w:lineRule="auto"/>
        <w:rPr>
          <w:rFonts w:ascii="Times New Roman" w:hAnsi="Times New Roman" w:cs="Times New Roman"/>
          <w:sz w:val="24"/>
        </w:rPr>
      </w:pPr>
      <w:r>
        <w:rPr>
          <w:rFonts w:ascii="Times New Roman" w:hAnsi="Times New Roman" w:cs="Times New Roman"/>
          <w:sz w:val="24"/>
        </w:rPr>
        <w:t xml:space="preserve">Sontag, S. (1979). </w:t>
      </w:r>
      <w:r>
        <w:rPr>
          <w:rFonts w:ascii="Times New Roman" w:hAnsi="Times New Roman" w:cs="Times New Roman"/>
          <w:i/>
          <w:sz w:val="24"/>
        </w:rPr>
        <w:t>On Photography</w:t>
      </w:r>
      <w:r>
        <w:rPr>
          <w:rFonts w:ascii="Times New Roman" w:hAnsi="Times New Roman" w:cs="Times New Roman"/>
          <w:sz w:val="24"/>
        </w:rPr>
        <w:t>. City of Westminster, London: Penguin.</w:t>
      </w:r>
    </w:p>
    <w:p w14:paraId="78994501" w14:textId="77777777" w:rsidR="00784AD2" w:rsidRDefault="00784AD2" w:rsidP="003A412A">
      <w:pPr>
        <w:tabs>
          <w:tab w:val="left" w:pos="3137"/>
        </w:tabs>
        <w:spacing w:line="480" w:lineRule="auto"/>
        <w:rPr>
          <w:rFonts w:ascii="Times New Roman" w:hAnsi="Times New Roman" w:cs="Times New Roman"/>
          <w:sz w:val="24"/>
          <w:szCs w:val="24"/>
        </w:rPr>
      </w:pPr>
    </w:p>
    <w:p w14:paraId="67304383" w14:textId="646854BE" w:rsidR="00EE7936" w:rsidRDefault="00784AD2" w:rsidP="003A412A">
      <w:pPr>
        <w:tabs>
          <w:tab w:val="left" w:pos="3137"/>
        </w:tabs>
        <w:spacing w:line="480" w:lineRule="auto"/>
        <w:rPr>
          <w:rFonts w:ascii="Times New Roman" w:hAnsi="Times New Roman" w:cs="Times New Roman"/>
          <w:sz w:val="24"/>
          <w:szCs w:val="24"/>
        </w:rPr>
      </w:pPr>
      <w:r>
        <w:rPr>
          <w:rFonts w:ascii="Times New Roman" w:hAnsi="Times New Roman" w:cs="Times New Roman"/>
          <w:sz w:val="24"/>
          <w:szCs w:val="24"/>
        </w:rPr>
        <w:t>Online Images</w:t>
      </w:r>
    </w:p>
    <w:p w14:paraId="1187D9A3" w14:textId="0BA3B6A4" w:rsidR="00784AD2" w:rsidRDefault="00784AD2" w:rsidP="003A412A">
      <w:pPr>
        <w:tabs>
          <w:tab w:val="left" w:pos="3137"/>
        </w:tabs>
        <w:spacing w:line="480" w:lineRule="auto"/>
        <w:rPr>
          <w:rFonts w:ascii="Times New Roman" w:hAnsi="Times New Roman" w:cs="Times New Roman"/>
          <w:sz w:val="24"/>
          <w:szCs w:val="24"/>
        </w:rPr>
      </w:pPr>
      <w:r>
        <w:rPr>
          <w:rFonts w:ascii="Times New Roman" w:hAnsi="Times New Roman" w:cs="Times New Roman"/>
          <w:sz w:val="24"/>
          <w:szCs w:val="24"/>
        </w:rPr>
        <w:t xml:space="preserve">Ad Reinhardt, (1952), </w:t>
      </w:r>
      <w:r>
        <w:rPr>
          <w:rFonts w:ascii="Times New Roman" w:hAnsi="Times New Roman" w:cs="Times New Roman"/>
          <w:i/>
          <w:sz w:val="24"/>
          <w:szCs w:val="24"/>
        </w:rPr>
        <w:t>Red</w:t>
      </w:r>
      <w:r>
        <w:rPr>
          <w:rFonts w:ascii="Times New Roman" w:hAnsi="Times New Roman" w:cs="Times New Roman"/>
          <w:sz w:val="24"/>
          <w:szCs w:val="24"/>
        </w:rPr>
        <w:t xml:space="preserve">. [Online]. Available at:                 </w:t>
      </w:r>
      <w:r w:rsidRPr="00784AD2">
        <w:rPr>
          <w:rFonts w:ascii="Times New Roman" w:hAnsi="Times New Roman" w:cs="Times New Roman"/>
          <w:sz w:val="24"/>
          <w:szCs w:val="24"/>
        </w:rPr>
        <w:t>https://www.artsy.net/artwork/ad-reinhardt-red-abstract</w:t>
      </w:r>
      <w:r>
        <w:rPr>
          <w:rFonts w:ascii="Times New Roman" w:hAnsi="Times New Roman" w:cs="Times New Roman"/>
          <w:sz w:val="24"/>
          <w:szCs w:val="24"/>
        </w:rPr>
        <w:t xml:space="preserve"> [Accessed 5 May].</w:t>
      </w:r>
    </w:p>
    <w:p w14:paraId="4E2C85BB" w14:textId="60C3900A" w:rsidR="00784AD2" w:rsidRDefault="00784AD2" w:rsidP="003A412A">
      <w:pPr>
        <w:tabs>
          <w:tab w:val="left" w:pos="3137"/>
        </w:tabs>
        <w:spacing w:line="480" w:lineRule="auto"/>
        <w:rPr>
          <w:rFonts w:ascii="Times New Roman" w:hAnsi="Times New Roman" w:cs="Times New Roman"/>
          <w:sz w:val="24"/>
        </w:rPr>
      </w:pPr>
      <w:r>
        <w:rPr>
          <w:rFonts w:ascii="Times New Roman" w:hAnsi="Times New Roman" w:cs="Times New Roman"/>
          <w:sz w:val="24"/>
          <w:szCs w:val="24"/>
        </w:rPr>
        <w:t xml:space="preserve">Frank Stella, (1959), </w:t>
      </w:r>
      <w:r>
        <w:rPr>
          <w:rFonts w:ascii="Times New Roman" w:hAnsi="Times New Roman" w:cs="Times New Roman"/>
          <w:i/>
          <w:sz w:val="24"/>
        </w:rPr>
        <w:t xml:space="preserve">The Marriage of Reason and Squalor. </w:t>
      </w:r>
      <w:r>
        <w:rPr>
          <w:rFonts w:ascii="Times New Roman" w:hAnsi="Times New Roman" w:cs="Times New Roman"/>
          <w:sz w:val="24"/>
        </w:rPr>
        <w:t xml:space="preserve">[Online]. Available at: </w:t>
      </w:r>
      <w:r w:rsidRPr="00784AD2">
        <w:rPr>
          <w:rFonts w:ascii="Times New Roman" w:hAnsi="Times New Roman" w:cs="Times New Roman"/>
          <w:sz w:val="24"/>
        </w:rPr>
        <w:t>https://www.moma.org/collection/works/80316</w:t>
      </w:r>
    </w:p>
    <w:p w14:paraId="0EC8E889" w14:textId="100B2C8F" w:rsidR="00784AD2" w:rsidRPr="00784AD2" w:rsidRDefault="00784AD2" w:rsidP="003A412A">
      <w:pPr>
        <w:tabs>
          <w:tab w:val="left" w:pos="3137"/>
        </w:tabs>
        <w:spacing w:line="480" w:lineRule="auto"/>
      </w:pPr>
      <w:r>
        <w:fldChar w:fldCharType="begin"/>
      </w:r>
      <w:r>
        <w:instrText xml:space="preserve"> INCLUDEPICTURE "http://www.phaidon.com/resource/stellathe-marriage-of-reason-and-squalor-ii.jpg" \* MERGEFORMATINET </w:instrText>
      </w:r>
      <w:r>
        <w:fldChar w:fldCharType="end"/>
      </w:r>
      <w:r>
        <w:fldChar w:fldCharType="begin"/>
      </w:r>
      <w:r>
        <w:instrText xml:space="preserve"> INCLUDEPICTURE "http://www.phaidon.com/resource/stellathe-marriage-of-reason-and-squalor-ii.jpg" \* MERGEFORMATINET </w:instrText>
      </w:r>
      <w:r>
        <w:fldChar w:fldCharType="end"/>
      </w:r>
      <w:r>
        <w:rPr>
          <w:rFonts w:ascii="Times New Roman" w:hAnsi="Times New Roman" w:cs="Times New Roman"/>
          <w:sz w:val="24"/>
          <w:szCs w:val="24"/>
        </w:rPr>
        <w:t xml:space="preserve">Jerry Uelsmann, (1969), </w:t>
      </w:r>
      <w:r>
        <w:rPr>
          <w:rFonts w:ascii="Times New Roman" w:hAnsi="Times New Roman" w:cs="Times New Roman"/>
          <w:i/>
          <w:sz w:val="24"/>
          <w:szCs w:val="24"/>
        </w:rPr>
        <w:t xml:space="preserve">Floating Tree. </w:t>
      </w:r>
      <w:r>
        <w:rPr>
          <w:rFonts w:ascii="Times New Roman" w:hAnsi="Times New Roman" w:cs="Times New Roman"/>
          <w:sz w:val="24"/>
          <w:szCs w:val="24"/>
        </w:rPr>
        <w:t>[Online]. Available at:</w:t>
      </w:r>
      <w:r w:rsidR="00924E76">
        <w:rPr>
          <w:rFonts w:ascii="Times New Roman" w:hAnsi="Times New Roman" w:cs="Times New Roman"/>
          <w:sz w:val="24"/>
          <w:szCs w:val="24"/>
        </w:rPr>
        <w:t xml:space="preserve"> </w:t>
      </w:r>
      <w:r w:rsidR="00924E76" w:rsidRPr="00924E76">
        <w:rPr>
          <w:rFonts w:ascii="Times New Roman" w:hAnsi="Times New Roman" w:cs="Times New Roman"/>
          <w:sz w:val="24"/>
          <w:szCs w:val="24"/>
        </w:rPr>
        <w:t>http://www.uelsmann.net/works.php</w:t>
      </w:r>
    </w:p>
    <w:p w14:paraId="125FE1A6" w14:textId="77777777" w:rsidR="00784AD2" w:rsidRPr="00784AD2" w:rsidRDefault="00784AD2" w:rsidP="003A412A">
      <w:pPr>
        <w:tabs>
          <w:tab w:val="left" w:pos="3137"/>
        </w:tabs>
        <w:spacing w:line="480" w:lineRule="auto"/>
        <w:rPr>
          <w:rFonts w:ascii="Times New Roman" w:hAnsi="Times New Roman" w:cs="Times New Roman"/>
          <w:sz w:val="24"/>
          <w:szCs w:val="24"/>
        </w:rPr>
      </w:pPr>
      <w:bookmarkStart w:id="3" w:name="_GoBack"/>
      <w:bookmarkEnd w:id="3"/>
    </w:p>
    <w:p w14:paraId="7904E227" w14:textId="77777777" w:rsidR="00784AD2" w:rsidRPr="00D45561" w:rsidRDefault="00784AD2" w:rsidP="003A412A">
      <w:pPr>
        <w:tabs>
          <w:tab w:val="left" w:pos="3137"/>
        </w:tabs>
        <w:spacing w:line="480" w:lineRule="auto"/>
        <w:rPr>
          <w:rFonts w:ascii="Times New Roman" w:hAnsi="Times New Roman" w:cs="Times New Roman"/>
          <w:sz w:val="24"/>
          <w:szCs w:val="24"/>
        </w:rPr>
      </w:pPr>
    </w:p>
    <w:sectPr w:rsidR="00784AD2" w:rsidRPr="00D455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3A85734"/>
    <w:multiLevelType w:val="hybridMultilevel"/>
    <w:tmpl w:val="22D6E2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C48132A"/>
    <w:multiLevelType w:val="hybridMultilevel"/>
    <w:tmpl w:val="BF12C7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6C5"/>
    <w:rsid w:val="00012FE2"/>
    <w:rsid w:val="00014F06"/>
    <w:rsid w:val="0002767F"/>
    <w:rsid w:val="000354E2"/>
    <w:rsid w:val="00041D54"/>
    <w:rsid w:val="000426E0"/>
    <w:rsid w:val="00054E33"/>
    <w:rsid w:val="00067EC4"/>
    <w:rsid w:val="000763FB"/>
    <w:rsid w:val="0008082D"/>
    <w:rsid w:val="00080872"/>
    <w:rsid w:val="00082330"/>
    <w:rsid w:val="00086BB5"/>
    <w:rsid w:val="000C3446"/>
    <w:rsid w:val="000D2CAC"/>
    <w:rsid w:val="000D2FAD"/>
    <w:rsid w:val="000E39CF"/>
    <w:rsid w:val="000E7873"/>
    <w:rsid w:val="000F0769"/>
    <w:rsid w:val="000F35D2"/>
    <w:rsid w:val="000F5886"/>
    <w:rsid w:val="00111783"/>
    <w:rsid w:val="001226E3"/>
    <w:rsid w:val="001436F4"/>
    <w:rsid w:val="0015100A"/>
    <w:rsid w:val="00165A3C"/>
    <w:rsid w:val="0016796D"/>
    <w:rsid w:val="00186C86"/>
    <w:rsid w:val="001973CF"/>
    <w:rsid w:val="001A27C8"/>
    <w:rsid w:val="001C1B2E"/>
    <w:rsid w:val="001E073B"/>
    <w:rsid w:val="001F328C"/>
    <w:rsid w:val="00233F95"/>
    <w:rsid w:val="00241727"/>
    <w:rsid w:val="002576DC"/>
    <w:rsid w:val="00274851"/>
    <w:rsid w:val="00286648"/>
    <w:rsid w:val="00287E2A"/>
    <w:rsid w:val="00290F1D"/>
    <w:rsid w:val="002B3E14"/>
    <w:rsid w:val="002B498F"/>
    <w:rsid w:val="002C1F13"/>
    <w:rsid w:val="002C2A2B"/>
    <w:rsid w:val="002D25C7"/>
    <w:rsid w:val="002D5EB7"/>
    <w:rsid w:val="002E6A83"/>
    <w:rsid w:val="003038FC"/>
    <w:rsid w:val="00307D2D"/>
    <w:rsid w:val="00314832"/>
    <w:rsid w:val="003534C2"/>
    <w:rsid w:val="00376BE1"/>
    <w:rsid w:val="003812C9"/>
    <w:rsid w:val="0038185C"/>
    <w:rsid w:val="00382B1D"/>
    <w:rsid w:val="003949D9"/>
    <w:rsid w:val="003A412A"/>
    <w:rsid w:val="003A5FB4"/>
    <w:rsid w:val="003A62F2"/>
    <w:rsid w:val="003A7D19"/>
    <w:rsid w:val="003B09E7"/>
    <w:rsid w:val="003E32E0"/>
    <w:rsid w:val="003E4FAB"/>
    <w:rsid w:val="004066C5"/>
    <w:rsid w:val="00414689"/>
    <w:rsid w:val="004218C5"/>
    <w:rsid w:val="004352B6"/>
    <w:rsid w:val="004408D0"/>
    <w:rsid w:val="00452284"/>
    <w:rsid w:val="0046636A"/>
    <w:rsid w:val="00474118"/>
    <w:rsid w:val="004767F5"/>
    <w:rsid w:val="00484534"/>
    <w:rsid w:val="00487DE4"/>
    <w:rsid w:val="004C74D3"/>
    <w:rsid w:val="004D292C"/>
    <w:rsid w:val="005004D8"/>
    <w:rsid w:val="005040F2"/>
    <w:rsid w:val="00515800"/>
    <w:rsid w:val="00535B52"/>
    <w:rsid w:val="00535D1A"/>
    <w:rsid w:val="00542BDD"/>
    <w:rsid w:val="005758BB"/>
    <w:rsid w:val="005B6818"/>
    <w:rsid w:val="005C6A92"/>
    <w:rsid w:val="005D1FC5"/>
    <w:rsid w:val="005D24C1"/>
    <w:rsid w:val="005D6674"/>
    <w:rsid w:val="005D728B"/>
    <w:rsid w:val="005F049A"/>
    <w:rsid w:val="005F3458"/>
    <w:rsid w:val="005F58F2"/>
    <w:rsid w:val="00603107"/>
    <w:rsid w:val="006108C6"/>
    <w:rsid w:val="00616335"/>
    <w:rsid w:val="006450B8"/>
    <w:rsid w:val="0069127E"/>
    <w:rsid w:val="006A35CE"/>
    <w:rsid w:val="006B550D"/>
    <w:rsid w:val="006E5293"/>
    <w:rsid w:val="006E7B37"/>
    <w:rsid w:val="006F0130"/>
    <w:rsid w:val="00704B8A"/>
    <w:rsid w:val="00726F42"/>
    <w:rsid w:val="00755E76"/>
    <w:rsid w:val="00756B91"/>
    <w:rsid w:val="007766AE"/>
    <w:rsid w:val="00781309"/>
    <w:rsid w:val="00783169"/>
    <w:rsid w:val="00784AD2"/>
    <w:rsid w:val="00785EFD"/>
    <w:rsid w:val="0079504E"/>
    <w:rsid w:val="00796C46"/>
    <w:rsid w:val="007C2359"/>
    <w:rsid w:val="007D7B7C"/>
    <w:rsid w:val="007E0851"/>
    <w:rsid w:val="007E7748"/>
    <w:rsid w:val="007F5ED0"/>
    <w:rsid w:val="00800EC6"/>
    <w:rsid w:val="0083323A"/>
    <w:rsid w:val="00837A5A"/>
    <w:rsid w:val="008657E4"/>
    <w:rsid w:val="00865FDE"/>
    <w:rsid w:val="00882082"/>
    <w:rsid w:val="008A0B7C"/>
    <w:rsid w:val="008A2EB7"/>
    <w:rsid w:val="008A5D05"/>
    <w:rsid w:val="008B5CFF"/>
    <w:rsid w:val="008E2818"/>
    <w:rsid w:val="008E61DC"/>
    <w:rsid w:val="009214B0"/>
    <w:rsid w:val="009237F8"/>
    <w:rsid w:val="00924E76"/>
    <w:rsid w:val="0094551B"/>
    <w:rsid w:val="009A04F0"/>
    <w:rsid w:val="009A0964"/>
    <w:rsid w:val="009A54E7"/>
    <w:rsid w:val="009B14C8"/>
    <w:rsid w:val="009B56A2"/>
    <w:rsid w:val="009C5755"/>
    <w:rsid w:val="009F6968"/>
    <w:rsid w:val="009F7468"/>
    <w:rsid w:val="00A01410"/>
    <w:rsid w:val="00A0262E"/>
    <w:rsid w:val="00A07D50"/>
    <w:rsid w:val="00A07FC5"/>
    <w:rsid w:val="00A34ECA"/>
    <w:rsid w:val="00A65229"/>
    <w:rsid w:val="00A80537"/>
    <w:rsid w:val="00A947F3"/>
    <w:rsid w:val="00AA3066"/>
    <w:rsid w:val="00B02D52"/>
    <w:rsid w:val="00B2718E"/>
    <w:rsid w:val="00B45459"/>
    <w:rsid w:val="00B50C01"/>
    <w:rsid w:val="00B537F8"/>
    <w:rsid w:val="00B53DDE"/>
    <w:rsid w:val="00B73CEC"/>
    <w:rsid w:val="00B77505"/>
    <w:rsid w:val="00B84917"/>
    <w:rsid w:val="00B91112"/>
    <w:rsid w:val="00BB3334"/>
    <w:rsid w:val="00BB5A84"/>
    <w:rsid w:val="00BD5E55"/>
    <w:rsid w:val="00BE2472"/>
    <w:rsid w:val="00BE266B"/>
    <w:rsid w:val="00BF126A"/>
    <w:rsid w:val="00C04581"/>
    <w:rsid w:val="00C115B9"/>
    <w:rsid w:val="00C12A1B"/>
    <w:rsid w:val="00C3050A"/>
    <w:rsid w:val="00C319DC"/>
    <w:rsid w:val="00C31CA3"/>
    <w:rsid w:val="00C500EF"/>
    <w:rsid w:val="00C801A8"/>
    <w:rsid w:val="00C85520"/>
    <w:rsid w:val="00C91A7D"/>
    <w:rsid w:val="00CA040A"/>
    <w:rsid w:val="00CB3BDF"/>
    <w:rsid w:val="00CC09B0"/>
    <w:rsid w:val="00CC4F9C"/>
    <w:rsid w:val="00CD4A18"/>
    <w:rsid w:val="00CD66AD"/>
    <w:rsid w:val="00CD69BF"/>
    <w:rsid w:val="00CE2414"/>
    <w:rsid w:val="00CF2C08"/>
    <w:rsid w:val="00D21DDC"/>
    <w:rsid w:val="00D3516B"/>
    <w:rsid w:val="00D45561"/>
    <w:rsid w:val="00D4626C"/>
    <w:rsid w:val="00D61911"/>
    <w:rsid w:val="00D652D5"/>
    <w:rsid w:val="00D96055"/>
    <w:rsid w:val="00DB7521"/>
    <w:rsid w:val="00DC6D01"/>
    <w:rsid w:val="00DE77EC"/>
    <w:rsid w:val="00E047F4"/>
    <w:rsid w:val="00E04BB5"/>
    <w:rsid w:val="00E12BEB"/>
    <w:rsid w:val="00E44978"/>
    <w:rsid w:val="00E4619C"/>
    <w:rsid w:val="00E9497E"/>
    <w:rsid w:val="00E94B40"/>
    <w:rsid w:val="00EC1978"/>
    <w:rsid w:val="00ED0402"/>
    <w:rsid w:val="00EE4A38"/>
    <w:rsid w:val="00EE5BFC"/>
    <w:rsid w:val="00EE7936"/>
    <w:rsid w:val="00EF608D"/>
    <w:rsid w:val="00EF610F"/>
    <w:rsid w:val="00F15C98"/>
    <w:rsid w:val="00F40165"/>
    <w:rsid w:val="00F416A9"/>
    <w:rsid w:val="00F54727"/>
    <w:rsid w:val="00F70184"/>
    <w:rsid w:val="00F80153"/>
    <w:rsid w:val="00F900F3"/>
    <w:rsid w:val="00F90863"/>
    <w:rsid w:val="00FA0760"/>
    <w:rsid w:val="00FC468D"/>
    <w:rsid w:val="00FF1321"/>
    <w:rsid w:val="00FF5994"/>
    <w:rsid w:val="00FF7B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324FE"/>
  <w15:chartTrackingRefBased/>
  <w15:docId w15:val="{985C1C6D-476D-45B0-AD15-75CE71B4C6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0402"/>
    <w:pPr>
      <w:ind w:left="720"/>
      <w:contextualSpacing/>
    </w:pPr>
  </w:style>
  <w:style w:type="character" w:styleId="Hyperlink">
    <w:name w:val="Hyperlink"/>
    <w:basedOn w:val="DefaultParagraphFont"/>
    <w:uiPriority w:val="99"/>
    <w:unhideWhenUsed/>
    <w:rsid w:val="00515800"/>
    <w:rPr>
      <w:color w:val="0000FF"/>
      <w:u w:val="single"/>
    </w:rPr>
  </w:style>
  <w:style w:type="character" w:styleId="UnresolvedMention">
    <w:name w:val="Unresolved Mention"/>
    <w:basedOn w:val="DefaultParagraphFont"/>
    <w:uiPriority w:val="99"/>
    <w:semiHidden/>
    <w:unhideWhenUsed/>
    <w:rsid w:val="00B73CEC"/>
    <w:rPr>
      <w:color w:val="605E5C"/>
      <w:shd w:val="clear" w:color="auto" w:fill="E1DFDD"/>
    </w:rPr>
  </w:style>
  <w:style w:type="paragraph" w:styleId="NormalWeb">
    <w:name w:val="Normal (Web)"/>
    <w:basedOn w:val="Normal"/>
    <w:uiPriority w:val="99"/>
    <w:semiHidden/>
    <w:unhideWhenUsed/>
    <w:rsid w:val="00FF59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A306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42892897">
      <w:bodyDiv w:val="1"/>
      <w:marLeft w:val="0"/>
      <w:marRight w:val="0"/>
      <w:marTop w:val="0"/>
      <w:marBottom w:val="0"/>
      <w:divBdr>
        <w:top w:val="none" w:sz="0" w:space="0" w:color="auto"/>
        <w:left w:val="none" w:sz="0" w:space="0" w:color="auto"/>
        <w:bottom w:val="none" w:sz="0" w:space="0" w:color="auto"/>
        <w:right w:val="none" w:sz="0" w:space="0" w:color="auto"/>
      </w:divBdr>
    </w:div>
    <w:div w:id="21348585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2154</TotalTime>
  <Pages>12</Pages>
  <Words>2276</Words>
  <Characters>12974</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Harris</dc:creator>
  <cp:keywords/>
  <dc:description/>
  <cp:lastModifiedBy>David Harris</cp:lastModifiedBy>
  <cp:revision>103</cp:revision>
  <dcterms:created xsi:type="dcterms:W3CDTF">2019-03-03T12:30:00Z</dcterms:created>
  <dcterms:modified xsi:type="dcterms:W3CDTF">2019-05-08T11:05:00Z</dcterms:modified>
</cp:coreProperties>
</file>