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651E3" w14:textId="77777777" w:rsidR="00BA2F00" w:rsidRPr="00BA2F00" w:rsidRDefault="00BA2F00" w:rsidP="00BA2F00">
      <w:pPr>
        <w:spacing w:line="360" w:lineRule="auto"/>
        <w:ind w:firstLine="720"/>
        <w:jc w:val="center"/>
        <w:rPr>
          <w:rFonts w:ascii="Arial" w:hAnsi="Arial" w:cs="Arial"/>
          <w:b/>
          <w:bCs/>
          <w:sz w:val="24"/>
          <w:szCs w:val="24"/>
        </w:rPr>
      </w:pPr>
    </w:p>
    <w:p w14:paraId="6D30574E" w14:textId="77777777" w:rsidR="00BA2F00" w:rsidRPr="00BA2F00" w:rsidRDefault="00BA2F00" w:rsidP="00BA2F00">
      <w:pPr>
        <w:spacing w:after="100" w:afterAutospacing="1" w:line="360" w:lineRule="auto"/>
        <w:outlineLvl w:val="0"/>
        <w:rPr>
          <w:rFonts w:ascii="Arial" w:eastAsia="Times New Roman" w:hAnsi="Arial" w:cs="Arial"/>
          <w:b/>
          <w:bCs/>
          <w:color w:val="FFFFFF"/>
          <w:kern w:val="36"/>
          <w:sz w:val="24"/>
          <w:szCs w:val="24"/>
          <w:lang w:eastAsia="en-GB"/>
        </w:rPr>
      </w:pPr>
      <w:r w:rsidRPr="00BA2F00">
        <w:rPr>
          <w:rFonts w:ascii="Arial" w:eastAsia="Times New Roman" w:hAnsi="Arial" w:cs="Arial"/>
          <w:b/>
          <w:bCs/>
          <w:color w:val="FFFFFF"/>
          <w:kern w:val="36"/>
          <w:sz w:val="24"/>
          <w:szCs w:val="24"/>
          <w:lang w:eastAsia="en-GB"/>
        </w:rPr>
        <w:t>Children's Play: Theory and Practice</w:t>
      </w:r>
    </w:p>
    <w:p w14:paraId="45060339" w14:textId="4767A459" w:rsidR="00BA2F00" w:rsidRPr="004555E6" w:rsidRDefault="00BA2F00" w:rsidP="004555E6">
      <w:pPr>
        <w:spacing w:after="100" w:afterAutospacing="1" w:line="360" w:lineRule="auto"/>
        <w:jc w:val="center"/>
        <w:outlineLvl w:val="0"/>
        <w:rPr>
          <w:rFonts w:ascii="Arial" w:eastAsia="Times New Roman" w:hAnsi="Arial" w:cs="Arial"/>
          <w:b/>
          <w:bCs/>
          <w:kern w:val="36"/>
          <w:sz w:val="24"/>
          <w:szCs w:val="24"/>
          <w:lang w:eastAsia="en-GB"/>
        </w:rPr>
      </w:pPr>
      <w:r w:rsidRPr="004555E6">
        <w:rPr>
          <w:rFonts w:ascii="Arial" w:hAnsi="Arial" w:cs="Arial"/>
          <w:b/>
          <w:bCs/>
          <w:sz w:val="24"/>
          <w:szCs w:val="24"/>
        </w:rPr>
        <w:t>Children’s Play: Theory and Practice</w:t>
      </w:r>
    </w:p>
    <w:p w14:paraId="3610F85D" w14:textId="12B67B19" w:rsidR="00BA2F00" w:rsidRDefault="00BA2F00" w:rsidP="004555E6">
      <w:pPr>
        <w:spacing w:line="360" w:lineRule="auto"/>
        <w:ind w:firstLine="720"/>
        <w:jc w:val="center"/>
        <w:rPr>
          <w:rFonts w:ascii="Arial" w:hAnsi="Arial" w:cs="Arial"/>
          <w:b/>
          <w:bCs/>
          <w:sz w:val="24"/>
          <w:szCs w:val="24"/>
        </w:rPr>
      </w:pPr>
      <w:r w:rsidRPr="004555E6">
        <w:rPr>
          <w:rFonts w:ascii="Arial" w:hAnsi="Arial" w:cs="Arial"/>
          <w:b/>
          <w:bCs/>
          <w:sz w:val="24"/>
          <w:szCs w:val="24"/>
        </w:rPr>
        <w:t>Table of Contents:</w:t>
      </w:r>
    </w:p>
    <w:p w14:paraId="5CE23807" w14:textId="52D8B8DD" w:rsidR="003A5479" w:rsidRPr="003A5479" w:rsidRDefault="003A5479" w:rsidP="004555E6">
      <w:pPr>
        <w:spacing w:line="360" w:lineRule="auto"/>
        <w:ind w:firstLine="720"/>
        <w:jc w:val="center"/>
        <w:rPr>
          <w:rFonts w:ascii="Arial" w:hAnsi="Arial" w:cs="Arial"/>
          <w:sz w:val="24"/>
          <w:szCs w:val="24"/>
        </w:rPr>
      </w:pPr>
      <w:r>
        <w:rPr>
          <w:rFonts w:ascii="Arial" w:hAnsi="Arial" w:cs="Arial"/>
          <w:sz w:val="24"/>
          <w:szCs w:val="24"/>
        </w:rPr>
        <w:t>Essay – page</w:t>
      </w:r>
      <w:r w:rsidR="00937FCB">
        <w:rPr>
          <w:rFonts w:ascii="Arial" w:hAnsi="Arial" w:cs="Arial"/>
          <w:sz w:val="24"/>
          <w:szCs w:val="24"/>
        </w:rPr>
        <w:t xml:space="preserve">  </w:t>
      </w:r>
      <w:r>
        <w:rPr>
          <w:rFonts w:ascii="Arial" w:hAnsi="Arial" w:cs="Arial"/>
          <w:sz w:val="24"/>
          <w:szCs w:val="24"/>
        </w:rPr>
        <w:t xml:space="preserve"> 2-11</w:t>
      </w:r>
    </w:p>
    <w:p w14:paraId="253F373B" w14:textId="22C8BF76" w:rsidR="00BA2F00" w:rsidRPr="004555E6" w:rsidRDefault="00BA2F00" w:rsidP="004555E6">
      <w:pPr>
        <w:spacing w:line="360" w:lineRule="auto"/>
        <w:ind w:firstLine="720"/>
        <w:jc w:val="center"/>
        <w:rPr>
          <w:rFonts w:ascii="Arial" w:hAnsi="Arial" w:cs="Arial"/>
          <w:sz w:val="24"/>
          <w:szCs w:val="24"/>
        </w:rPr>
      </w:pPr>
      <w:r w:rsidRPr="004555E6">
        <w:rPr>
          <w:rFonts w:ascii="Arial" w:hAnsi="Arial" w:cs="Arial"/>
          <w:sz w:val="24"/>
          <w:szCs w:val="24"/>
        </w:rPr>
        <w:t>Reference list – page</w:t>
      </w:r>
      <w:r w:rsidR="00937FCB">
        <w:rPr>
          <w:rFonts w:ascii="Arial" w:hAnsi="Arial" w:cs="Arial"/>
          <w:sz w:val="24"/>
          <w:szCs w:val="24"/>
        </w:rPr>
        <w:t xml:space="preserve">  </w:t>
      </w:r>
      <w:r w:rsidR="00723449">
        <w:rPr>
          <w:rFonts w:ascii="Arial" w:hAnsi="Arial" w:cs="Arial"/>
          <w:sz w:val="24"/>
          <w:szCs w:val="24"/>
        </w:rPr>
        <w:t xml:space="preserve"> </w:t>
      </w:r>
      <w:r w:rsidR="00937FCB">
        <w:rPr>
          <w:rFonts w:ascii="Arial" w:hAnsi="Arial" w:cs="Arial"/>
          <w:sz w:val="24"/>
          <w:szCs w:val="24"/>
        </w:rPr>
        <w:t>1</w:t>
      </w:r>
      <w:r w:rsidR="00723449">
        <w:rPr>
          <w:rFonts w:ascii="Arial" w:hAnsi="Arial" w:cs="Arial"/>
          <w:sz w:val="24"/>
          <w:szCs w:val="24"/>
        </w:rPr>
        <w:t>2-</w:t>
      </w:r>
      <w:r w:rsidR="00937FCB">
        <w:rPr>
          <w:rFonts w:ascii="Arial" w:hAnsi="Arial" w:cs="Arial"/>
          <w:sz w:val="24"/>
          <w:szCs w:val="24"/>
        </w:rPr>
        <w:t>17</w:t>
      </w:r>
    </w:p>
    <w:p w14:paraId="05369965" w14:textId="43928578" w:rsidR="00BA2F00" w:rsidRPr="004555E6" w:rsidRDefault="00BA2F00" w:rsidP="004555E6">
      <w:pPr>
        <w:spacing w:line="360" w:lineRule="auto"/>
        <w:ind w:firstLine="720"/>
        <w:jc w:val="center"/>
        <w:rPr>
          <w:rFonts w:ascii="Arial" w:hAnsi="Arial" w:cs="Arial"/>
          <w:sz w:val="24"/>
          <w:szCs w:val="24"/>
        </w:rPr>
      </w:pPr>
      <w:r w:rsidRPr="004555E6">
        <w:rPr>
          <w:rFonts w:ascii="Arial" w:hAnsi="Arial" w:cs="Arial"/>
          <w:sz w:val="24"/>
          <w:szCs w:val="24"/>
        </w:rPr>
        <w:t xml:space="preserve">Appendix </w:t>
      </w:r>
      <w:r w:rsidR="00937FCB">
        <w:rPr>
          <w:rFonts w:ascii="Arial" w:hAnsi="Arial" w:cs="Arial"/>
          <w:sz w:val="24"/>
          <w:szCs w:val="24"/>
        </w:rPr>
        <w:t>–</w:t>
      </w:r>
      <w:r w:rsidRPr="004555E6">
        <w:rPr>
          <w:rFonts w:ascii="Arial" w:hAnsi="Arial" w:cs="Arial"/>
          <w:sz w:val="24"/>
          <w:szCs w:val="24"/>
        </w:rPr>
        <w:t xml:space="preserve"> page</w:t>
      </w:r>
      <w:r w:rsidR="00937FCB">
        <w:rPr>
          <w:rFonts w:ascii="Arial" w:hAnsi="Arial" w:cs="Arial"/>
          <w:sz w:val="24"/>
          <w:szCs w:val="24"/>
        </w:rPr>
        <w:t xml:space="preserve">   18</w:t>
      </w:r>
    </w:p>
    <w:p w14:paraId="1AA76BB2" w14:textId="6A5C3A8B" w:rsidR="00BA2F00" w:rsidRPr="004555E6" w:rsidRDefault="00BA2F00" w:rsidP="004555E6">
      <w:pPr>
        <w:pStyle w:val="ListParagraph"/>
        <w:spacing w:line="360" w:lineRule="auto"/>
        <w:rPr>
          <w:rFonts w:ascii="Arial" w:hAnsi="Arial" w:cs="Arial"/>
        </w:rPr>
      </w:pPr>
    </w:p>
    <w:p w14:paraId="6F3EC5CD" w14:textId="77777777" w:rsidR="00BA2F00" w:rsidRPr="004555E6" w:rsidRDefault="00BA2F00" w:rsidP="004555E6">
      <w:pPr>
        <w:spacing w:line="360" w:lineRule="auto"/>
        <w:rPr>
          <w:rFonts w:ascii="Arial" w:hAnsi="Arial" w:cs="Arial"/>
          <w:kern w:val="2"/>
          <w:sz w:val="24"/>
          <w:szCs w:val="24"/>
          <w14:ligatures w14:val="standardContextual"/>
        </w:rPr>
      </w:pPr>
      <w:r w:rsidRPr="004555E6">
        <w:rPr>
          <w:rFonts w:ascii="Arial" w:hAnsi="Arial" w:cs="Arial"/>
          <w:sz w:val="24"/>
          <w:szCs w:val="24"/>
        </w:rPr>
        <w:br w:type="page"/>
      </w:r>
    </w:p>
    <w:p w14:paraId="47783A2A" w14:textId="4A5628B6" w:rsidR="00BA2F00" w:rsidRPr="004555E6" w:rsidRDefault="00BA2F00" w:rsidP="004555E6">
      <w:pPr>
        <w:spacing w:line="360" w:lineRule="auto"/>
        <w:rPr>
          <w:rFonts w:ascii="Arial" w:hAnsi="Arial" w:cs="Arial"/>
          <w:b/>
          <w:bCs/>
          <w:sz w:val="24"/>
          <w:szCs w:val="24"/>
          <w:u w:val="single"/>
        </w:rPr>
      </w:pPr>
      <w:r w:rsidRPr="004555E6">
        <w:rPr>
          <w:rFonts w:ascii="Arial" w:hAnsi="Arial" w:cs="Arial"/>
          <w:b/>
          <w:bCs/>
          <w:sz w:val="24"/>
          <w:szCs w:val="24"/>
          <w:u w:val="single"/>
        </w:rPr>
        <w:lastRenderedPageBreak/>
        <w:t xml:space="preserve">Section 1- </w:t>
      </w:r>
      <w:r w:rsidR="00BF2622" w:rsidRPr="004555E6">
        <w:rPr>
          <w:rFonts w:ascii="Arial" w:hAnsi="Arial" w:cs="Arial"/>
          <w:b/>
          <w:bCs/>
          <w:sz w:val="24"/>
          <w:szCs w:val="24"/>
          <w:u w:val="single"/>
        </w:rPr>
        <w:t xml:space="preserve">Play and </w:t>
      </w:r>
      <w:r w:rsidR="00526AD5" w:rsidRPr="004555E6">
        <w:rPr>
          <w:rFonts w:ascii="Arial" w:hAnsi="Arial" w:cs="Arial"/>
          <w:b/>
          <w:bCs/>
          <w:sz w:val="24"/>
          <w:szCs w:val="24"/>
          <w:u w:val="single"/>
        </w:rPr>
        <w:t>H</w:t>
      </w:r>
      <w:r w:rsidR="00BF2622" w:rsidRPr="004555E6">
        <w:rPr>
          <w:rFonts w:ascii="Arial" w:hAnsi="Arial" w:cs="Arial"/>
          <w:b/>
          <w:bCs/>
          <w:sz w:val="24"/>
          <w:szCs w:val="24"/>
          <w:u w:val="single"/>
        </w:rPr>
        <w:t xml:space="preserve">olistic </w:t>
      </w:r>
      <w:r w:rsidR="00526AD5" w:rsidRPr="004555E6">
        <w:rPr>
          <w:rFonts w:ascii="Arial" w:hAnsi="Arial" w:cs="Arial"/>
          <w:b/>
          <w:bCs/>
          <w:sz w:val="24"/>
          <w:szCs w:val="24"/>
          <w:u w:val="single"/>
        </w:rPr>
        <w:t>D</w:t>
      </w:r>
      <w:r w:rsidR="00BF2622" w:rsidRPr="004555E6">
        <w:rPr>
          <w:rFonts w:ascii="Arial" w:hAnsi="Arial" w:cs="Arial"/>
          <w:b/>
          <w:bCs/>
          <w:sz w:val="24"/>
          <w:szCs w:val="24"/>
          <w:u w:val="single"/>
        </w:rPr>
        <w:t>evelopment</w:t>
      </w:r>
    </w:p>
    <w:p w14:paraId="64655FC5" w14:textId="51FEC2CD" w:rsidR="005C16AD" w:rsidRPr="004555E6" w:rsidRDefault="000D75B0" w:rsidP="004555E6">
      <w:pPr>
        <w:spacing w:line="360" w:lineRule="auto"/>
        <w:rPr>
          <w:rFonts w:ascii="Arial" w:hAnsi="Arial" w:cs="Arial"/>
          <w:kern w:val="2"/>
          <w:sz w:val="24"/>
          <w:szCs w:val="24"/>
          <w14:ligatures w14:val="standardContextual"/>
        </w:rPr>
      </w:pPr>
      <w:r w:rsidRPr="004555E6">
        <w:rPr>
          <w:rFonts w:ascii="Arial" w:hAnsi="Arial" w:cs="Arial"/>
          <w:sz w:val="24"/>
          <w:szCs w:val="24"/>
          <w:shd w:val="clear" w:color="auto" w:fill="FFFFFF"/>
        </w:rPr>
        <w:t>The </w:t>
      </w:r>
      <w:r w:rsidRPr="004555E6">
        <w:rPr>
          <w:rStyle w:val="Strong"/>
          <w:rFonts w:ascii="Arial" w:hAnsi="Arial" w:cs="Arial"/>
          <w:b w:val="0"/>
          <w:bCs w:val="0"/>
          <w:sz w:val="24"/>
          <w:szCs w:val="24"/>
          <w:shd w:val="clear" w:color="auto" w:fill="FFFFFF"/>
        </w:rPr>
        <w:t>UN Convention on the Rights of the Child (UNCRC)</w:t>
      </w:r>
      <w:r w:rsidRPr="004555E6">
        <w:rPr>
          <w:rFonts w:ascii="Arial" w:hAnsi="Arial" w:cs="Arial"/>
          <w:b/>
          <w:bCs/>
          <w:sz w:val="24"/>
          <w:szCs w:val="24"/>
          <w:shd w:val="clear" w:color="auto" w:fill="FFFFFF"/>
        </w:rPr>
        <w:t> </w:t>
      </w:r>
      <w:r w:rsidR="007E5CE7" w:rsidRPr="004555E6">
        <w:rPr>
          <w:rFonts w:ascii="Arial" w:hAnsi="Arial" w:cs="Arial"/>
          <w:sz w:val="24"/>
          <w:szCs w:val="24"/>
          <w:shd w:val="clear" w:color="auto" w:fill="FFFFFF"/>
        </w:rPr>
        <w:t xml:space="preserve">states that </w:t>
      </w:r>
      <w:r w:rsidR="00926241" w:rsidRPr="004555E6">
        <w:rPr>
          <w:rFonts w:ascii="Arial" w:hAnsi="Arial" w:cs="Arial"/>
          <w:sz w:val="24"/>
          <w:szCs w:val="24"/>
          <w:shd w:val="clear" w:color="auto" w:fill="FFFFFF"/>
        </w:rPr>
        <w:t>play is a right that every child is entitled to</w:t>
      </w:r>
      <w:r w:rsidR="0043599F" w:rsidRPr="004555E6">
        <w:rPr>
          <w:rFonts w:ascii="Arial" w:hAnsi="Arial" w:cs="Arial"/>
          <w:sz w:val="24"/>
          <w:szCs w:val="24"/>
          <w:shd w:val="clear" w:color="auto" w:fill="FFFFFF"/>
        </w:rPr>
        <w:t xml:space="preserve"> regardless of their religion</w:t>
      </w:r>
      <w:r w:rsidR="00D34664" w:rsidRPr="004555E6">
        <w:rPr>
          <w:rFonts w:ascii="Arial" w:hAnsi="Arial" w:cs="Arial"/>
          <w:sz w:val="24"/>
          <w:szCs w:val="24"/>
          <w:shd w:val="clear" w:color="auto" w:fill="FFFFFF"/>
        </w:rPr>
        <w:t xml:space="preserve">, abilities and race, </w:t>
      </w:r>
      <w:r w:rsidR="00DB371B" w:rsidRPr="004555E6">
        <w:rPr>
          <w:rFonts w:ascii="Arial" w:eastAsia="Times New Roman" w:hAnsi="Arial" w:cs="Arial"/>
          <w:sz w:val="24"/>
          <w:szCs w:val="24"/>
          <w:lang w:eastAsia="en-GB"/>
        </w:rPr>
        <w:t>(UNICEF, 1989)</w:t>
      </w:r>
      <w:r w:rsidR="00261672" w:rsidRPr="004555E6">
        <w:rPr>
          <w:rFonts w:ascii="Arial" w:eastAsia="Times New Roman" w:hAnsi="Arial" w:cs="Arial"/>
          <w:sz w:val="24"/>
          <w:szCs w:val="24"/>
          <w:lang w:eastAsia="en-GB"/>
        </w:rPr>
        <w:t xml:space="preserve">. </w:t>
      </w:r>
      <w:proofErr w:type="spellStart"/>
      <w:r w:rsidR="0098396B" w:rsidRPr="004555E6">
        <w:rPr>
          <w:rFonts w:ascii="Arial" w:eastAsia="Times New Roman" w:hAnsi="Arial" w:cs="Arial"/>
          <w:sz w:val="24"/>
          <w:szCs w:val="24"/>
          <w:lang w:eastAsia="en-GB"/>
        </w:rPr>
        <w:t>Bottril</w:t>
      </w:r>
      <w:proofErr w:type="spellEnd"/>
      <w:r w:rsidR="0098396B" w:rsidRPr="004555E6">
        <w:rPr>
          <w:rFonts w:ascii="Arial" w:eastAsia="Times New Roman" w:hAnsi="Arial" w:cs="Arial"/>
          <w:sz w:val="24"/>
          <w:szCs w:val="24"/>
          <w:lang w:eastAsia="en-GB"/>
        </w:rPr>
        <w:t xml:space="preserve"> (2018, p.26</w:t>
      </w:r>
      <w:r w:rsidR="000363BB" w:rsidRPr="004555E6">
        <w:rPr>
          <w:rFonts w:ascii="Arial" w:eastAsia="Times New Roman" w:hAnsi="Arial" w:cs="Arial"/>
          <w:sz w:val="24"/>
          <w:szCs w:val="24"/>
          <w:lang w:eastAsia="en-GB"/>
        </w:rPr>
        <w:t>) defines play as lim</w:t>
      </w:r>
      <w:r w:rsidR="005C7461" w:rsidRPr="004555E6">
        <w:rPr>
          <w:rFonts w:ascii="Arial" w:eastAsia="Times New Roman" w:hAnsi="Arial" w:cs="Arial"/>
          <w:sz w:val="24"/>
          <w:szCs w:val="24"/>
          <w:lang w:eastAsia="en-GB"/>
        </w:rPr>
        <w:t xml:space="preserve">itless possibilities and </w:t>
      </w:r>
      <w:r w:rsidR="00BB5A03" w:rsidRPr="004555E6">
        <w:rPr>
          <w:rFonts w:ascii="Arial" w:eastAsia="Times New Roman" w:hAnsi="Arial" w:cs="Arial"/>
          <w:sz w:val="24"/>
          <w:szCs w:val="24"/>
          <w:lang w:eastAsia="en-GB"/>
        </w:rPr>
        <w:t>experiences</w:t>
      </w:r>
      <w:r w:rsidR="00156DA4" w:rsidRPr="004555E6">
        <w:rPr>
          <w:rFonts w:ascii="Arial" w:eastAsia="Times New Roman" w:hAnsi="Arial" w:cs="Arial"/>
          <w:sz w:val="24"/>
          <w:szCs w:val="24"/>
          <w:lang w:eastAsia="en-GB"/>
        </w:rPr>
        <w:t xml:space="preserve"> with</w:t>
      </w:r>
      <w:r w:rsidR="005C7461" w:rsidRPr="004555E6">
        <w:rPr>
          <w:rFonts w:ascii="Arial" w:eastAsia="Times New Roman" w:hAnsi="Arial" w:cs="Arial"/>
          <w:sz w:val="24"/>
          <w:szCs w:val="24"/>
          <w:lang w:eastAsia="en-GB"/>
        </w:rPr>
        <w:t xml:space="preserve"> opportunities for </w:t>
      </w:r>
      <w:r w:rsidR="00BB5A03" w:rsidRPr="004555E6">
        <w:rPr>
          <w:rFonts w:ascii="Arial" w:eastAsia="Times New Roman" w:hAnsi="Arial" w:cs="Arial"/>
          <w:sz w:val="24"/>
          <w:szCs w:val="24"/>
          <w:lang w:eastAsia="en-GB"/>
        </w:rPr>
        <w:t>self-led</w:t>
      </w:r>
      <w:r w:rsidR="00156DA4" w:rsidRPr="004555E6">
        <w:rPr>
          <w:rFonts w:ascii="Arial" w:eastAsia="Times New Roman" w:hAnsi="Arial" w:cs="Arial"/>
          <w:sz w:val="24"/>
          <w:szCs w:val="24"/>
          <w:lang w:eastAsia="en-GB"/>
        </w:rPr>
        <w:t xml:space="preserve"> </w:t>
      </w:r>
      <w:r w:rsidR="00BB5A03" w:rsidRPr="004555E6">
        <w:rPr>
          <w:rFonts w:ascii="Arial" w:eastAsia="Times New Roman" w:hAnsi="Arial" w:cs="Arial"/>
          <w:sz w:val="24"/>
          <w:szCs w:val="24"/>
          <w:lang w:eastAsia="en-GB"/>
        </w:rPr>
        <w:t xml:space="preserve">challenges and vast interpretations. </w:t>
      </w:r>
      <w:r w:rsidR="00FB5C25" w:rsidRPr="004555E6">
        <w:rPr>
          <w:rFonts w:ascii="Arial" w:eastAsia="Times New Roman" w:hAnsi="Arial" w:cs="Arial"/>
          <w:sz w:val="24"/>
          <w:szCs w:val="24"/>
          <w:lang w:eastAsia="en-GB"/>
        </w:rPr>
        <w:t>Play is collaboration, creativity, encounters risk, interpretation</w:t>
      </w:r>
      <w:r w:rsidR="0050657E" w:rsidRPr="004555E6">
        <w:rPr>
          <w:rFonts w:ascii="Arial" w:eastAsia="Times New Roman" w:hAnsi="Arial" w:cs="Arial"/>
          <w:sz w:val="24"/>
          <w:szCs w:val="24"/>
          <w:lang w:eastAsia="en-GB"/>
        </w:rPr>
        <w:t xml:space="preserve">, </w:t>
      </w:r>
      <w:r w:rsidR="00FB5C25" w:rsidRPr="004555E6">
        <w:rPr>
          <w:rFonts w:ascii="Arial" w:eastAsia="Times New Roman" w:hAnsi="Arial" w:cs="Arial"/>
          <w:sz w:val="24"/>
          <w:szCs w:val="24"/>
          <w:lang w:eastAsia="en-GB"/>
        </w:rPr>
        <w:t>revaluation</w:t>
      </w:r>
      <w:r w:rsidR="0050657E" w:rsidRPr="004555E6">
        <w:rPr>
          <w:rFonts w:ascii="Arial" w:eastAsia="Times New Roman" w:hAnsi="Arial" w:cs="Arial"/>
          <w:sz w:val="24"/>
          <w:szCs w:val="24"/>
          <w:lang w:eastAsia="en-GB"/>
        </w:rPr>
        <w:t xml:space="preserve"> and has</w:t>
      </w:r>
      <w:r w:rsidR="00A86EC3" w:rsidRPr="004555E6">
        <w:rPr>
          <w:rFonts w:ascii="Arial" w:eastAsia="Times New Roman" w:hAnsi="Arial" w:cs="Arial"/>
          <w:sz w:val="24"/>
          <w:szCs w:val="24"/>
          <w:lang w:eastAsia="en-GB"/>
        </w:rPr>
        <w:t xml:space="preserve"> a</w:t>
      </w:r>
      <w:r w:rsidR="00FB5C25" w:rsidRPr="004555E6">
        <w:rPr>
          <w:rFonts w:ascii="Arial" w:eastAsia="Times New Roman" w:hAnsi="Arial" w:cs="Arial"/>
          <w:sz w:val="24"/>
          <w:szCs w:val="24"/>
          <w:lang w:eastAsia="en-GB"/>
        </w:rPr>
        <w:t xml:space="preserve"> limitless meaning.</w:t>
      </w:r>
      <w:r w:rsidR="00C3652F" w:rsidRPr="004555E6">
        <w:rPr>
          <w:rFonts w:ascii="Arial" w:eastAsia="Times New Roman" w:hAnsi="Arial" w:cs="Arial"/>
          <w:sz w:val="24"/>
          <w:szCs w:val="24"/>
          <w:lang w:eastAsia="en-GB"/>
        </w:rPr>
        <w:t xml:space="preserve"> Learning Through Play (n.d.) </w:t>
      </w:r>
      <w:r w:rsidR="007F16D7" w:rsidRPr="004555E6">
        <w:rPr>
          <w:rFonts w:ascii="Arial" w:eastAsia="Times New Roman" w:hAnsi="Arial" w:cs="Arial"/>
          <w:sz w:val="24"/>
          <w:szCs w:val="24"/>
          <w:lang w:eastAsia="en-GB"/>
        </w:rPr>
        <w:t>notes</w:t>
      </w:r>
      <w:r w:rsidR="007E28E8" w:rsidRPr="004555E6">
        <w:rPr>
          <w:rFonts w:ascii="Arial" w:eastAsia="Times New Roman" w:hAnsi="Arial" w:cs="Arial"/>
          <w:sz w:val="24"/>
          <w:szCs w:val="24"/>
          <w:lang w:eastAsia="en-GB"/>
        </w:rPr>
        <w:t xml:space="preserve"> </w:t>
      </w:r>
      <w:r w:rsidR="00D57578" w:rsidRPr="004555E6">
        <w:rPr>
          <w:rFonts w:ascii="Arial" w:eastAsia="Times New Roman" w:hAnsi="Arial" w:cs="Arial"/>
          <w:sz w:val="24"/>
          <w:szCs w:val="24"/>
          <w:lang w:eastAsia="en-GB"/>
        </w:rPr>
        <w:t xml:space="preserve">that </w:t>
      </w:r>
      <w:r w:rsidR="007E28E8" w:rsidRPr="004555E6">
        <w:rPr>
          <w:rFonts w:ascii="Arial" w:eastAsia="Times New Roman" w:hAnsi="Arial" w:cs="Arial"/>
          <w:sz w:val="24"/>
          <w:szCs w:val="24"/>
          <w:lang w:eastAsia="en-GB"/>
        </w:rPr>
        <w:t>various skills are incorporated th</w:t>
      </w:r>
      <w:r w:rsidR="00D57578" w:rsidRPr="004555E6">
        <w:rPr>
          <w:rFonts w:ascii="Arial" w:eastAsia="Times New Roman" w:hAnsi="Arial" w:cs="Arial"/>
          <w:sz w:val="24"/>
          <w:szCs w:val="24"/>
          <w:lang w:eastAsia="en-GB"/>
        </w:rPr>
        <w:t xml:space="preserve">rough play which </w:t>
      </w:r>
      <w:r w:rsidR="000C0D49" w:rsidRPr="004555E6">
        <w:rPr>
          <w:rFonts w:ascii="Arial" w:eastAsia="Times New Roman" w:hAnsi="Arial" w:cs="Arial"/>
          <w:sz w:val="24"/>
          <w:szCs w:val="24"/>
          <w:lang w:eastAsia="en-GB"/>
        </w:rPr>
        <w:t>are</w:t>
      </w:r>
      <w:r w:rsidR="00D2656C" w:rsidRPr="004555E6">
        <w:rPr>
          <w:rFonts w:ascii="Arial" w:eastAsia="Times New Roman" w:hAnsi="Arial" w:cs="Arial"/>
          <w:sz w:val="24"/>
          <w:szCs w:val="24"/>
          <w:lang w:eastAsia="en-GB"/>
        </w:rPr>
        <w:t xml:space="preserve"> demonstrated freely and simultaneously</w:t>
      </w:r>
      <w:r w:rsidR="00400CEA" w:rsidRPr="004555E6">
        <w:rPr>
          <w:rFonts w:ascii="Arial" w:eastAsia="Times New Roman" w:hAnsi="Arial" w:cs="Arial"/>
          <w:sz w:val="24"/>
          <w:szCs w:val="24"/>
          <w:lang w:eastAsia="en-GB"/>
        </w:rPr>
        <w:t>.</w:t>
      </w:r>
      <w:r w:rsidR="002E6647" w:rsidRPr="004555E6">
        <w:rPr>
          <w:rFonts w:ascii="Arial" w:eastAsia="Times New Roman" w:hAnsi="Arial" w:cs="Arial"/>
          <w:sz w:val="24"/>
          <w:szCs w:val="24"/>
          <w:lang w:eastAsia="en-GB"/>
        </w:rPr>
        <w:t xml:space="preserve"> T</w:t>
      </w:r>
      <w:r w:rsidR="00400CEA" w:rsidRPr="004555E6">
        <w:rPr>
          <w:rFonts w:ascii="Arial" w:eastAsia="Times New Roman" w:hAnsi="Arial" w:cs="Arial"/>
          <w:sz w:val="24"/>
          <w:szCs w:val="24"/>
          <w:lang w:eastAsia="en-GB"/>
        </w:rPr>
        <w:t>hese skills are referred to as holisti</w:t>
      </w:r>
      <w:r w:rsidR="00A3395B" w:rsidRPr="004555E6">
        <w:rPr>
          <w:rFonts w:ascii="Arial" w:eastAsia="Times New Roman" w:hAnsi="Arial" w:cs="Arial"/>
          <w:sz w:val="24"/>
          <w:szCs w:val="24"/>
          <w:lang w:eastAsia="en-GB"/>
        </w:rPr>
        <w:t>c, children learn as they play and weave them all together</w:t>
      </w:r>
      <w:r w:rsidR="000679D2" w:rsidRPr="004555E6">
        <w:rPr>
          <w:rFonts w:ascii="Arial" w:eastAsia="Times New Roman" w:hAnsi="Arial" w:cs="Arial"/>
          <w:sz w:val="24"/>
          <w:szCs w:val="24"/>
          <w:lang w:eastAsia="en-GB"/>
        </w:rPr>
        <w:t xml:space="preserve"> as they </w:t>
      </w:r>
      <w:r w:rsidR="00E64E0D" w:rsidRPr="004555E6">
        <w:rPr>
          <w:rFonts w:ascii="Arial" w:eastAsia="Times New Roman" w:hAnsi="Arial" w:cs="Arial"/>
          <w:sz w:val="24"/>
          <w:szCs w:val="24"/>
          <w:lang w:eastAsia="en-GB"/>
        </w:rPr>
        <w:t>progress through their</w:t>
      </w:r>
      <w:r w:rsidR="000679D2" w:rsidRPr="004555E6">
        <w:rPr>
          <w:rFonts w:ascii="Arial" w:eastAsia="Times New Roman" w:hAnsi="Arial" w:cs="Arial"/>
          <w:sz w:val="24"/>
          <w:szCs w:val="24"/>
          <w:lang w:eastAsia="en-GB"/>
        </w:rPr>
        <w:t xml:space="preserve"> develop</w:t>
      </w:r>
      <w:r w:rsidR="00D2656C" w:rsidRPr="004555E6">
        <w:rPr>
          <w:rFonts w:ascii="Arial" w:eastAsia="Times New Roman" w:hAnsi="Arial" w:cs="Arial"/>
          <w:sz w:val="24"/>
          <w:szCs w:val="24"/>
          <w:lang w:eastAsia="en-GB"/>
        </w:rPr>
        <w:t>ment</w:t>
      </w:r>
      <w:r w:rsidR="005C16AD" w:rsidRPr="004555E6">
        <w:rPr>
          <w:rFonts w:ascii="Arial" w:eastAsia="Times New Roman" w:hAnsi="Arial" w:cs="Arial"/>
          <w:sz w:val="24"/>
          <w:szCs w:val="24"/>
          <w:lang w:eastAsia="en-GB"/>
        </w:rPr>
        <w:t>, (learningthroughplay.com, n.d.)</w:t>
      </w:r>
    </w:p>
    <w:p w14:paraId="110422B4" w14:textId="7B6E973E" w:rsidR="00B44E65" w:rsidRPr="004555E6" w:rsidRDefault="00B44E65" w:rsidP="004555E6">
      <w:pPr>
        <w:shd w:val="clear" w:color="auto" w:fill="FFFFFF"/>
        <w:spacing w:line="360" w:lineRule="auto"/>
        <w:rPr>
          <w:rFonts w:ascii="Arial" w:eastAsia="Times New Roman" w:hAnsi="Arial" w:cs="Arial"/>
          <w:sz w:val="24"/>
          <w:szCs w:val="24"/>
          <w:lang w:eastAsia="en-GB"/>
        </w:rPr>
      </w:pPr>
      <w:bookmarkStart w:id="0" w:name="_Hlk190351198"/>
      <w:r w:rsidRPr="004555E6">
        <w:rPr>
          <w:rFonts w:ascii="Arial" w:eastAsia="Times New Roman" w:hAnsi="Arial" w:cs="Arial"/>
          <w:sz w:val="24"/>
          <w:szCs w:val="24"/>
          <w:lang w:eastAsia="en-GB"/>
        </w:rPr>
        <w:t xml:space="preserve">Davies (2022, </w:t>
      </w:r>
      <w:bookmarkEnd w:id="0"/>
      <w:r w:rsidRPr="004555E6">
        <w:rPr>
          <w:rFonts w:ascii="Arial" w:eastAsia="Times New Roman" w:hAnsi="Arial" w:cs="Arial"/>
          <w:sz w:val="24"/>
          <w:szCs w:val="24"/>
          <w:lang w:eastAsia="en-GB"/>
        </w:rPr>
        <w:t xml:space="preserve">p.17) notes that children begin to role play as they start to develop an understanding of the world around them, </w:t>
      </w:r>
      <w:proofErr w:type="spellStart"/>
      <w:r w:rsidRPr="004555E6">
        <w:rPr>
          <w:rFonts w:ascii="Arial" w:eastAsia="Times New Roman" w:hAnsi="Arial" w:cs="Arial"/>
          <w:sz w:val="24"/>
          <w:szCs w:val="24"/>
          <w:lang w:eastAsia="en-GB"/>
        </w:rPr>
        <w:t>Smilansky</w:t>
      </w:r>
      <w:proofErr w:type="spellEnd"/>
      <w:r w:rsidRPr="004555E6">
        <w:rPr>
          <w:rFonts w:ascii="Arial" w:eastAsia="Times New Roman" w:hAnsi="Arial" w:cs="Arial"/>
          <w:sz w:val="24"/>
          <w:szCs w:val="24"/>
          <w:lang w:eastAsia="en-GB"/>
        </w:rPr>
        <w:t xml:space="preserve"> introduced the term sociodramatic play, to describe this type of imaginative play. Children are free to demonstrate characterisation, use of dialog and imagination within their play</w:t>
      </w:r>
      <w:r w:rsidR="00E0656E">
        <w:rPr>
          <w:rFonts w:ascii="Arial" w:eastAsia="Times New Roman" w:hAnsi="Arial" w:cs="Arial"/>
          <w:sz w:val="24"/>
          <w:szCs w:val="24"/>
          <w:lang w:eastAsia="en-GB"/>
        </w:rPr>
        <w:t>, (</w:t>
      </w:r>
      <w:r w:rsidR="00E0656E" w:rsidRPr="004555E6">
        <w:rPr>
          <w:rFonts w:ascii="Arial" w:eastAsia="Times New Roman" w:hAnsi="Arial" w:cs="Arial"/>
          <w:sz w:val="24"/>
          <w:szCs w:val="24"/>
          <w:lang w:eastAsia="en-GB"/>
        </w:rPr>
        <w:t>Davies 2022</w:t>
      </w:r>
      <w:r w:rsidR="00E0656E">
        <w:rPr>
          <w:rFonts w:ascii="Arial" w:eastAsia="Times New Roman" w:hAnsi="Arial" w:cs="Arial"/>
          <w:sz w:val="24"/>
          <w:szCs w:val="24"/>
          <w:lang w:eastAsia="en-GB"/>
        </w:rPr>
        <w:t>)</w:t>
      </w:r>
      <w:r w:rsidR="00202B62">
        <w:rPr>
          <w:rFonts w:ascii="Arial" w:eastAsia="Times New Roman" w:hAnsi="Arial" w:cs="Arial"/>
          <w:sz w:val="24"/>
          <w:szCs w:val="24"/>
          <w:lang w:eastAsia="en-GB"/>
        </w:rPr>
        <w:t>.</w:t>
      </w:r>
    </w:p>
    <w:p w14:paraId="30FC92AA" w14:textId="61200D51" w:rsidR="00872CF8" w:rsidRPr="004555E6" w:rsidRDefault="005A7CA7" w:rsidP="004555E6">
      <w:pPr>
        <w:shd w:val="clear" w:color="auto" w:fill="FFFFFF"/>
        <w:spacing w:line="360" w:lineRule="auto"/>
        <w:rPr>
          <w:rFonts w:ascii="Arial" w:eastAsia="Times New Roman" w:hAnsi="Arial" w:cs="Arial"/>
          <w:sz w:val="24"/>
          <w:szCs w:val="24"/>
          <w:lang w:eastAsia="en-GB"/>
        </w:rPr>
      </w:pPr>
      <w:r w:rsidRPr="004555E6">
        <w:rPr>
          <w:rFonts w:ascii="Arial" w:hAnsi="Arial" w:cs="Arial"/>
          <w:kern w:val="2"/>
          <w:sz w:val="24"/>
          <w:szCs w:val="24"/>
          <w:shd w:val="clear" w:color="auto" w:fill="FFFFFF"/>
          <w14:ligatures w14:val="standardContextual"/>
        </w:rPr>
        <w:t>Role play can be supported by</w:t>
      </w:r>
      <w:r w:rsidR="002C75D7" w:rsidRPr="004555E6">
        <w:rPr>
          <w:rFonts w:ascii="Arial" w:hAnsi="Arial" w:cs="Arial"/>
          <w:kern w:val="2"/>
          <w:sz w:val="24"/>
          <w:szCs w:val="24"/>
          <w:shd w:val="clear" w:color="auto" w:fill="FFFFFF"/>
          <w14:ligatures w14:val="standardContextual"/>
        </w:rPr>
        <w:t xml:space="preserve"> </w:t>
      </w:r>
      <w:r w:rsidR="0037095E" w:rsidRPr="004555E6">
        <w:rPr>
          <w:rFonts w:ascii="Arial" w:hAnsi="Arial" w:cs="Arial"/>
          <w:kern w:val="2"/>
          <w:sz w:val="24"/>
          <w:szCs w:val="24"/>
          <w:shd w:val="clear" w:color="auto" w:fill="FFFFFF"/>
          <w14:ligatures w14:val="standardContextual"/>
        </w:rPr>
        <w:t>using a range of diverse resources</w:t>
      </w:r>
      <w:r w:rsidR="00EE2497" w:rsidRPr="004555E6">
        <w:rPr>
          <w:rFonts w:ascii="Arial" w:hAnsi="Arial" w:cs="Arial"/>
          <w:kern w:val="2"/>
          <w:sz w:val="24"/>
          <w:szCs w:val="24"/>
          <w:shd w:val="clear" w:color="auto" w:fill="FFFFFF"/>
          <w14:ligatures w14:val="standardContextual"/>
        </w:rPr>
        <w:t xml:space="preserve">, </w:t>
      </w:r>
      <w:r w:rsidR="0036427D" w:rsidRPr="004555E6">
        <w:rPr>
          <w:rFonts w:ascii="Arial" w:hAnsi="Arial" w:cs="Arial"/>
          <w:kern w:val="2"/>
          <w:sz w:val="24"/>
          <w:szCs w:val="24"/>
          <w:shd w:val="clear" w:color="auto" w:fill="FFFFFF"/>
          <w14:ligatures w14:val="standardContextual"/>
        </w:rPr>
        <w:t>creative materials</w:t>
      </w:r>
      <w:r w:rsidR="00274B35" w:rsidRPr="004555E6">
        <w:rPr>
          <w:rFonts w:ascii="Arial" w:hAnsi="Arial" w:cs="Arial"/>
          <w:kern w:val="2"/>
          <w:sz w:val="24"/>
          <w:szCs w:val="24"/>
          <w:shd w:val="clear" w:color="auto" w:fill="FFFFFF"/>
          <w14:ligatures w14:val="standardContextual"/>
        </w:rPr>
        <w:t>,</w:t>
      </w:r>
      <w:r w:rsidR="00E025FF" w:rsidRPr="004555E6">
        <w:rPr>
          <w:rFonts w:ascii="Arial" w:hAnsi="Arial" w:cs="Arial"/>
          <w:kern w:val="2"/>
          <w:sz w:val="24"/>
          <w:szCs w:val="24"/>
          <w:shd w:val="clear" w:color="auto" w:fill="FFFFFF"/>
          <w14:ligatures w14:val="standardContextual"/>
        </w:rPr>
        <w:t xml:space="preserve"> themed areas</w:t>
      </w:r>
      <w:r w:rsidR="0036427D" w:rsidRPr="004555E6">
        <w:rPr>
          <w:rFonts w:ascii="Arial" w:hAnsi="Arial" w:cs="Arial"/>
          <w:kern w:val="2"/>
          <w:sz w:val="24"/>
          <w:szCs w:val="24"/>
          <w:shd w:val="clear" w:color="auto" w:fill="FFFFFF"/>
          <w14:ligatures w14:val="standardContextual"/>
        </w:rPr>
        <w:t xml:space="preserve"> and a variety </w:t>
      </w:r>
      <w:r w:rsidR="00B64AF0" w:rsidRPr="004555E6">
        <w:rPr>
          <w:rFonts w:ascii="Arial" w:hAnsi="Arial" w:cs="Arial"/>
          <w:kern w:val="2"/>
          <w:sz w:val="24"/>
          <w:szCs w:val="24"/>
          <w:shd w:val="clear" w:color="auto" w:fill="FFFFFF"/>
          <w14:ligatures w14:val="standardContextual"/>
        </w:rPr>
        <w:t xml:space="preserve">of </w:t>
      </w:r>
      <w:r w:rsidR="005D401E" w:rsidRPr="004555E6">
        <w:rPr>
          <w:rFonts w:ascii="Arial" w:hAnsi="Arial" w:cs="Arial"/>
          <w:kern w:val="2"/>
          <w:sz w:val="24"/>
          <w:szCs w:val="24"/>
          <w:shd w:val="clear" w:color="auto" w:fill="FFFFFF"/>
          <w14:ligatures w14:val="standardContextual"/>
        </w:rPr>
        <w:t>real-life</w:t>
      </w:r>
      <w:r w:rsidR="00B64AF0" w:rsidRPr="004555E6">
        <w:rPr>
          <w:rFonts w:ascii="Arial" w:hAnsi="Arial" w:cs="Arial"/>
          <w:kern w:val="2"/>
          <w:sz w:val="24"/>
          <w:szCs w:val="24"/>
          <w:shd w:val="clear" w:color="auto" w:fill="FFFFFF"/>
          <w14:ligatures w14:val="standardContextual"/>
        </w:rPr>
        <w:t xml:space="preserve"> props</w:t>
      </w:r>
      <w:r w:rsidR="00A16F02" w:rsidRPr="004555E6">
        <w:rPr>
          <w:rFonts w:ascii="Arial" w:hAnsi="Arial" w:cs="Arial"/>
          <w:sz w:val="24"/>
          <w:szCs w:val="24"/>
        </w:rPr>
        <w:t xml:space="preserve">. </w:t>
      </w:r>
      <w:r w:rsidR="009559A4" w:rsidRPr="004555E6">
        <w:rPr>
          <w:rFonts w:ascii="Arial" w:hAnsi="Arial" w:cs="Arial"/>
          <w:kern w:val="2"/>
          <w:sz w:val="24"/>
          <w:szCs w:val="24"/>
          <w:shd w:val="clear" w:color="auto" w:fill="FFFFFF"/>
          <w14:ligatures w14:val="standardContextual"/>
        </w:rPr>
        <w:t>Welsh Government (2020)</w:t>
      </w:r>
      <w:r w:rsidR="009559A4" w:rsidRPr="004555E6">
        <w:rPr>
          <w:rFonts w:ascii="Arial" w:hAnsi="Arial" w:cs="Arial"/>
          <w:sz w:val="24"/>
          <w:szCs w:val="24"/>
          <w:lang w:eastAsia="en-GB"/>
        </w:rPr>
        <w:t xml:space="preserve"> highlights the importance of practitioners addressing children’s needs by choosing child-led, relevant themes and activities that will better impact </w:t>
      </w:r>
      <w:r w:rsidR="004A2234" w:rsidRPr="004555E6">
        <w:rPr>
          <w:rFonts w:ascii="Arial" w:hAnsi="Arial" w:cs="Arial"/>
          <w:sz w:val="24"/>
          <w:szCs w:val="24"/>
          <w:lang w:eastAsia="en-GB"/>
        </w:rPr>
        <w:t>children’s</w:t>
      </w:r>
      <w:r w:rsidR="009559A4" w:rsidRPr="004555E6">
        <w:rPr>
          <w:rFonts w:ascii="Arial" w:hAnsi="Arial" w:cs="Arial"/>
          <w:sz w:val="24"/>
          <w:szCs w:val="24"/>
          <w:lang w:eastAsia="en-GB"/>
        </w:rPr>
        <w:t xml:space="preserve"> learning.</w:t>
      </w:r>
      <w:r w:rsidR="00184001" w:rsidRPr="004555E6">
        <w:rPr>
          <w:rFonts w:ascii="Arial" w:hAnsi="Arial" w:cs="Arial"/>
          <w:sz w:val="24"/>
          <w:szCs w:val="24"/>
          <w:lang w:eastAsia="en-GB"/>
        </w:rPr>
        <w:t xml:space="preserve"> Settings</w:t>
      </w:r>
      <w:r w:rsidR="00F23E11">
        <w:rPr>
          <w:rFonts w:ascii="Arial" w:hAnsi="Arial" w:cs="Arial"/>
          <w:sz w:val="24"/>
          <w:szCs w:val="24"/>
          <w:lang w:eastAsia="en-GB"/>
        </w:rPr>
        <w:t xml:space="preserve"> can heavily</w:t>
      </w:r>
      <w:r w:rsidR="00184001" w:rsidRPr="004555E6">
        <w:rPr>
          <w:rFonts w:ascii="Arial" w:hAnsi="Arial" w:cs="Arial"/>
          <w:sz w:val="24"/>
          <w:szCs w:val="24"/>
          <w:lang w:eastAsia="en-GB"/>
        </w:rPr>
        <w:t xml:space="preserve"> rely</w:t>
      </w:r>
      <w:r w:rsidR="00F23E11">
        <w:rPr>
          <w:rFonts w:ascii="Arial" w:hAnsi="Arial" w:cs="Arial"/>
          <w:sz w:val="24"/>
          <w:szCs w:val="24"/>
          <w:lang w:eastAsia="en-GB"/>
        </w:rPr>
        <w:t xml:space="preserve"> </w:t>
      </w:r>
      <w:r w:rsidR="00184001" w:rsidRPr="004555E6">
        <w:rPr>
          <w:rFonts w:ascii="Arial" w:hAnsi="Arial" w:cs="Arial"/>
          <w:sz w:val="24"/>
          <w:szCs w:val="24"/>
          <w:lang w:eastAsia="en-GB"/>
        </w:rPr>
        <w:t xml:space="preserve">on </w:t>
      </w:r>
      <w:r w:rsidR="00A7568D" w:rsidRPr="004555E6">
        <w:rPr>
          <w:rFonts w:ascii="Arial" w:hAnsi="Arial" w:cs="Arial"/>
          <w:sz w:val="24"/>
          <w:szCs w:val="24"/>
          <w:lang w:eastAsia="en-GB"/>
        </w:rPr>
        <w:t>plastic toys within</w:t>
      </w:r>
      <w:r w:rsidR="00DA13CF" w:rsidRPr="004555E6">
        <w:rPr>
          <w:rFonts w:ascii="Arial" w:hAnsi="Arial" w:cs="Arial"/>
          <w:sz w:val="24"/>
          <w:szCs w:val="24"/>
          <w:lang w:eastAsia="en-GB"/>
        </w:rPr>
        <w:t xml:space="preserve"> the </w:t>
      </w:r>
      <w:r w:rsidR="00A7568D" w:rsidRPr="004555E6">
        <w:rPr>
          <w:rFonts w:ascii="Arial" w:hAnsi="Arial" w:cs="Arial"/>
          <w:sz w:val="24"/>
          <w:szCs w:val="24"/>
          <w:lang w:eastAsia="en-GB"/>
        </w:rPr>
        <w:t>role play corner</w:t>
      </w:r>
      <w:r w:rsidR="00B406AC" w:rsidRPr="004555E6">
        <w:rPr>
          <w:rFonts w:ascii="Arial" w:hAnsi="Arial" w:cs="Arial"/>
          <w:sz w:val="24"/>
          <w:szCs w:val="24"/>
          <w:lang w:eastAsia="en-GB"/>
        </w:rPr>
        <w:t xml:space="preserve"> to support this paly especially indoor</w:t>
      </w:r>
      <w:r w:rsidR="00A7568D" w:rsidRPr="004555E6">
        <w:rPr>
          <w:rFonts w:ascii="Arial" w:hAnsi="Arial" w:cs="Arial"/>
          <w:sz w:val="24"/>
          <w:szCs w:val="24"/>
          <w:lang w:eastAsia="en-GB"/>
        </w:rPr>
        <w:t xml:space="preserve"> as they are </w:t>
      </w:r>
      <w:r w:rsidR="004C684A" w:rsidRPr="004555E6">
        <w:rPr>
          <w:rFonts w:ascii="Arial" w:hAnsi="Arial" w:cs="Arial"/>
          <w:sz w:val="24"/>
          <w:szCs w:val="24"/>
          <w:lang w:eastAsia="en-GB"/>
        </w:rPr>
        <w:t xml:space="preserve">considered safer. </w:t>
      </w:r>
      <w:r w:rsidR="008F13BA" w:rsidRPr="004555E6">
        <w:rPr>
          <w:rFonts w:ascii="Arial" w:hAnsi="Arial" w:cs="Arial"/>
          <w:sz w:val="24"/>
          <w:szCs w:val="24"/>
          <w:lang w:eastAsia="en-GB"/>
        </w:rPr>
        <w:t>However,</w:t>
      </w:r>
      <w:r w:rsidR="00FD2A67" w:rsidRPr="004555E6">
        <w:rPr>
          <w:rFonts w:ascii="Arial" w:eastAsia="Times New Roman" w:hAnsi="Arial" w:cs="Arial"/>
          <w:sz w:val="24"/>
          <w:szCs w:val="24"/>
          <w:lang w:eastAsia="en-GB"/>
        </w:rPr>
        <w:t xml:space="preserve"> </w:t>
      </w:r>
      <w:proofErr w:type="spellStart"/>
      <w:r w:rsidR="00FD2A67" w:rsidRPr="004555E6">
        <w:rPr>
          <w:rFonts w:ascii="Arial" w:eastAsia="Times New Roman" w:hAnsi="Arial" w:cs="Arial"/>
          <w:sz w:val="24"/>
          <w:szCs w:val="24"/>
          <w:lang w:eastAsia="en-GB"/>
        </w:rPr>
        <w:t>Cankaya</w:t>
      </w:r>
      <w:proofErr w:type="spellEnd"/>
      <w:r w:rsidR="00FD2A67" w:rsidRPr="004555E6">
        <w:rPr>
          <w:rFonts w:ascii="Arial" w:eastAsia="Times New Roman" w:hAnsi="Arial" w:cs="Arial"/>
          <w:sz w:val="24"/>
          <w:szCs w:val="24"/>
          <w:lang w:eastAsia="en-GB"/>
        </w:rPr>
        <w:t xml:space="preserve"> (2023) </w:t>
      </w:r>
      <w:r w:rsidR="00E04203" w:rsidRPr="004555E6">
        <w:rPr>
          <w:rFonts w:ascii="Arial" w:eastAsia="Times New Roman" w:hAnsi="Arial" w:cs="Arial"/>
          <w:sz w:val="24"/>
          <w:szCs w:val="24"/>
          <w:lang w:eastAsia="en-GB"/>
        </w:rPr>
        <w:t xml:space="preserve">notes how toys made from plastic </w:t>
      </w:r>
      <w:r w:rsidR="00486556" w:rsidRPr="004555E6">
        <w:rPr>
          <w:rFonts w:ascii="Arial" w:eastAsia="Times New Roman" w:hAnsi="Arial" w:cs="Arial"/>
          <w:sz w:val="24"/>
          <w:szCs w:val="24"/>
          <w:lang w:eastAsia="en-GB"/>
        </w:rPr>
        <w:t xml:space="preserve">limit </w:t>
      </w:r>
      <w:r w:rsidR="00F23E11" w:rsidRPr="004555E6">
        <w:rPr>
          <w:rFonts w:ascii="Arial" w:eastAsia="Times New Roman" w:hAnsi="Arial" w:cs="Arial"/>
          <w:sz w:val="24"/>
          <w:szCs w:val="24"/>
          <w:lang w:eastAsia="en-GB"/>
        </w:rPr>
        <w:t>children’s</w:t>
      </w:r>
      <w:r w:rsidR="00486556" w:rsidRPr="004555E6">
        <w:rPr>
          <w:rFonts w:ascii="Arial" w:eastAsia="Times New Roman" w:hAnsi="Arial" w:cs="Arial"/>
          <w:sz w:val="24"/>
          <w:szCs w:val="24"/>
          <w:lang w:eastAsia="en-GB"/>
        </w:rPr>
        <w:t xml:space="preserve"> use of them </w:t>
      </w:r>
      <w:r w:rsidR="00B406AC" w:rsidRPr="004555E6">
        <w:rPr>
          <w:rFonts w:ascii="Arial" w:eastAsia="Times New Roman" w:hAnsi="Arial" w:cs="Arial"/>
          <w:sz w:val="24"/>
          <w:szCs w:val="24"/>
          <w:lang w:eastAsia="en-GB"/>
        </w:rPr>
        <w:t xml:space="preserve">as </w:t>
      </w:r>
      <w:r w:rsidR="00AD44D9" w:rsidRPr="004555E6">
        <w:rPr>
          <w:rFonts w:ascii="Arial" w:eastAsia="Times New Roman" w:hAnsi="Arial" w:cs="Arial"/>
          <w:sz w:val="24"/>
          <w:szCs w:val="24"/>
          <w:lang w:eastAsia="en-GB"/>
        </w:rPr>
        <w:t xml:space="preserve">they have a specific purpose and </w:t>
      </w:r>
      <w:r w:rsidR="00FB290C" w:rsidRPr="004555E6">
        <w:rPr>
          <w:rFonts w:ascii="Arial" w:eastAsia="Times New Roman" w:hAnsi="Arial" w:cs="Arial"/>
          <w:sz w:val="24"/>
          <w:szCs w:val="24"/>
          <w:lang w:eastAsia="en-GB"/>
        </w:rPr>
        <w:t>therefore</w:t>
      </w:r>
      <w:r w:rsidR="00B406AC" w:rsidRPr="004555E6">
        <w:rPr>
          <w:rFonts w:ascii="Arial" w:eastAsia="Times New Roman" w:hAnsi="Arial" w:cs="Arial"/>
          <w:sz w:val="24"/>
          <w:szCs w:val="24"/>
          <w:lang w:eastAsia="en-GB"/>
        </w:rPr>
        <w:t xml:space="preserve"> can</w:t>
      </w:r>
      <w:r w:rsidR="00FB290C" w:rsidRPr="004555E6">
        <w:rPr>
          <w:rFonts w:ascii="Arial" w:eastAsia="Times New Roman" w:hAnsi="Arial" w:cs="Arial"/>
          <w:sz w:val="24"/>
          <w:szCs w:val="24"/>
          <w:lang w:eastAsia="en-GB"/>
        </w:rPr>
        <w:t xml:space="preserve"> limit a child’s ability to be imaginative within their </w:t>
      </w:r>
      <w:r w:rsidR="008A0650" w:rsidRPr="004555E6">
        <w:rPr>
          <w:rFonts w:ascii="Arial" w:eastAsia="Times New Roman" w:hAnsi="Arial" w:cs="Arial"/>
          <w:sz w:val="24"/>
          <w:szCs w:val="24"/>
          <w:lang w:eastAsia="en-GB"/>
        </w:rPr>
        <w:t>play.</w:t>
      </w:r>
      <w:r w:rsidR="00FA4D54" w:rsidRPr="004555E6">
        <w:rPr>
          <w:rFonts w:ascii="Arial" w:hAnsi="Arial" w:cs="Arial"/>
          <w:sz w:val="24"/>
          <w:szCs w:val="24"/>
          <w:lang w:eastAsia="en-GB"/>
        </w:rPr>
        <w:t xml:space="preserve"> </w:t>
      </w:r>
      <w:r w:rsidR="00A16F02" w:rsidRPr="004555E6">
        <w:rPr>
          <w:rFonts w:ascii="Arial" w:hAnsi="Arial" w:cs="Arial"/>
          <w:sz w:val="24"/>
          <w:szCs w:val="24"/>
          <w:lang w:eastAsia="en-GB"/>
        </w:rPr>
        <w:t>Davies,</w:t>
      </w:r>
      <w:r w:rsidR="00A16F02" w:rsidRPr="004555E6">
        <w:rPr>
          <w:rFonts w:ascii="Arial" w:hAnsi="Arial" w:cs="Arial"/>
          <w:sz w:val="24"/>
          <w:szCs w:val="24"/>
        </w:rPr>
        <w:t xml:space="preserve"> (</w:t>
      </w:r>
      <w:r w:rsidR="00A16F02" w:rsidRPr="004555E6">
        <w:rPr>
          <w:rFonts w:ascii="Arial" w:hAnsi="Arial" w:cs="Arial"/>
          <w:sz w:val="24"/>
          <w:szCs w:val="24"/>
          <w:lang w:eastAsia="en-GB"/>
        </w:rPr>
        <w:t>2017</w:t>
      </w:r>
      <w:r w:rsidR="00A16F02" w:rsidRPr="004555E6">
        <w:rPr>
          <w:rFonts w:ascii="Arial" w:hAnsi="Arial" w:cs="Arial"/>
          <w:sz w:val="24"/>
          <w:szCs w:val="24"/>
        </w:rPr>
        <w:t>)</w:t>
      </w:r>
      <w:r w:rsidR="008F13BA" w:rsidRPr="004555E6">
        <w:rPr>
          <w:rFonts w:ascii="Arial" w:hAnsi="Arial" w:cs="Arial"/>
          <w:sz w:val="24"/>
          <w:szCs w:val="24"/>
        </w:rPr>
        <w:t xml:space="preserve"> </w:t>
      </w:r>
      <w:r w:rsidR="002677FA" w:rsidRPr="004555E6">
        <w:rPr>
          <w:rFonts w:ascii="Arial" w:hAnsi="Arial" w:cs="Arial"/>
          <w:sz w:val="24"/>
          <w:szCs w:val="24"/>
        </w:rPr>
        <w:t>agrees with this concept to a certain degree</w:t>
      </w:r>
      <w:r w:rsidR="00A16F02" w:rsidRPr="004555E6">
        <w:rPr>
          <w:rFonts w:ascii="Arial" w:hAnsi="Arial" w:cs="Arial"/>
          <w:sz w:val="24"/>
          <w:szCs w:val="24"/>
        </w:rPr>
        <w:t xml:space="preserve"> explain</w:t>
      </w:r>
      <w:r w:rsidR="002677FA" w:rsidRPr="004555E6">
        <w:rPr>
          <w:rFonts w:ascii="Arial" w:hAnsi="Arial" w:cs="Arial"/>
          <w:sz w:val="24"/>
          <w:szCs w:val="24"/>
        </w:rPr>
        <w:t>ing</w:t>
      </w:r>
      <w:r w:rsidR="00A16F02" w:rsidRPr="004555E6">
        <w:rPr>
          <w:rFonts w:ascii="Arial" w:hAnsi="Arial" w:cs="Arial"/>
          <w:sz w:val="24"/>
          <w:szCs w:val="24"/>
        </w:rPr>
        <w:t xml:space="preserve"> how</w:t>
      </w:r>
      <w:r w:rsidR="002D45BA" w:rsidRPr="004555E6">
        <w:rPr>
          <w:rFonts w:ascii="Arial" w:hAnsi="Arial" w:cs="Arial"/>
          <w:sz w:val="24"/>
          <w:szCs w:val="24"/>
        </w:rPr>
        <w:t xml:space="preserve"> the </w:t>
      </w:r>
      <w:r w:rsidR="002D45BA" w:rsidRPr="004555E6">
        <w:rPr>
          <w:rFonts w:ascii="Arial" w:hAnsi="Arial" w:cs="Arial"/>
          <w:sz w:val="24"/>
          <w:szCs w:val="24"/>
          <w:lang w:eastAsia="en-GB"/>
        </w:rPr>
        <w:t xml:space="preserve">Montessori approach </w:t>
      </w:r>
      <w:r w:rsidR="00EF345C" w:rsidRPr="004555E6">
        <w:rPr>
          <w:rFonts w:ascii="Arial" w:hAnsi="Arial" w:cs="Arial"/>
          <w:sz w:val="24"/>
          <w:szCs w:val="24"/>
          <w:lang w:eastAsia="en-GB"/>
        </w:rPr>
        <w:t xml:space="preserve">supports the use of </w:t>
      </w:r>
      <w:r w:rsidR="00FB2B90" w:rsidRPr="004555E6">
        <w:rPr>
          <w:rFonts w:ascii="Arial" w:hAnsi="Arial" w:cs="Arial"/>
          <w:sz w:val="24"/>
          <w:szCs w:val="24"/>
          <w:lang w:eastAsia="en-GB"/>
        </w:rPr>
        <w:t>real-life</w:t>
      </w:r>
      <w:r w:rsidR="00EF345C" w:rsidRPr="004555E6">
        <w:rPr>
          <w:rFonts w:ascii="Arial" w:hAnsi="Arial" w:cs="Arial"/>
          <w:sz w:val="24"/>
          <w:szCs w:val="24"/>
          <w:lang w:eastAsia="en-GB"/>
        </w:rPr>
        <w:t xml:space="preserve"> props as </w:t>
      </w:r>
      <w:r w:rsidR="00AB61C1" w:rsidRPr="004555E6">
        <w:rPr>
          <w:rFonts w:ascii="Arial" w:hAnsi="Arial" w:cs="Arial"/>
          <w:sz w:val="24"/>
          <w:szCs w:val="24"/>
          <w:lang w:eastAsia="en-GB"/>
        </w:rPr>
        <w:t>real equipment</w:t>
      </w:r>
      <w:r w:rsidR="00401948" w:rsidRPr="004555E6">
        <w:rPr>
          <w:rFonts w:ascii="Arial" w:hAnsi="Arial" w:cs="Arial"/>
          <w:sz w:val="24"/>
          <w:szCs w:val="24"/>
          <w:lang w:eastAsia="en-GB"/>
        </w:rPr>
        <w:t xml:space="preserve"> can</w:t>
      </w:r>
      <w:r w:rsidR="003E65CF" w:rsidRPr="004555E6">
        <w:rPr>
          <w:rFonts w:ascii="Arial" w:hAnsi="Arial" w:cs="Arial"/>
          <w:sz w:val="24"/>
          <w:szCs w:val="24"/>
          <w:lang w:eastAsia="en-GB"/>
        </w:rPr>
        <w:t xml:space="preserve"> </w:t>
      </w:r>
      <w:r w:rsidR="00401948" w:rsidRPr="004555E6">
        <w:rPr>
          <w:rFonts w:ascii="Arial" w:hAnsi="Arial" w:cs="Arial"/>
          <w:sz w:val="24"/>
          <w:szCs w:val="24"/>
          <w:lang w:eastAsia="en-GB"/>
        </w:rPr>
        <w:t xml:space="preserve">ignite </w:t>
      </w:r>
      <w:r w:rsidR="00FB2B90" w:rsidRPr="004555E6">
        <w:rPr>
          <w:rFonts w:ascii="Arial" w:hAnsi="Arial" w:cs="Arial"/>
          <w:sz w:val="24"/>
          <w:szCs w:val="24"/>
          <w:lang w:eastAsia="en-GB"/>
        </w:rPr>
        <w:t xml:space="preserve">a </w:t>
      </w:r>
      <w:r w:rsidR="003E65CF" w:rsidRPr="004555E6">
        <w:rPr>
          <w:rFonts w:ascii="Arial" w:hAnsi="Arial" w:cs="Arial"/>
          <w:sz w:val="24"/>
          <w:szCs w:val="24"/>
          <w:lang w:eastAsia="en-GB"/>
        </w:rPr>
        <w:t>child’s imaginatio</w:t>
      </w:r>
      <w:r w:rsidR="006E3C3D" w:rsidRPr="004555E6">
        <w:rPr>
          <w:rFonts w:ascii="Arial" w:hAnsi="Arial" w:cs="Arial"/>
          <w:sz w:val="24"/>
          <w:szCs w:val="24"/>
          <w:lang w:eastAsia="en-GB"/>
        </w:rPr>
        <w:t xml:space="preserve">n and develop an understanding of the world in a concrete </w:t>
      </w:r>
      <w:r w:rsidR="006706CE" w:rsidRPr="004555E6">
        <w:rPr>
          <w:rFonts w:ascii="Arial" w:hAnsi="Arial" w:cs="Arial"/>
          <w:sz w:val="24"/>
          <w:szCs w:val="24"/>
          <w:lang w:eastAsia="en-GB"/>
        </w:rPr>
        <w:t xml:space="preserve">form, </w:t>
      </w:r>
      <w:r w:rsidR="00AE0F72" w:rsidRPr="004555E6">
        <w:rPr>
          <w:rFonts w:ascii="Arial" w:hAnsi="Arial" w:cs="Arial"/>
          <w:sz w:val="24"/>
          <w:szCs w:val="24"/>
          <w:lang w:eastAsia="en-GB"/>
        </w:rPr>
        <w:t>giving children hands on experiences</w:t>
      </w:r>
      <w:r w:rsidR="006C3ED0" w:rsidRPr="004555E6">
        <w:rPr>
          <w:rFonts w:ascii="Arial" w:hAnsi="Arial" w:cs="Arial"/>
          <w:sz w:val="24"/>
          <w:szCs w:val="24"/>
          <w:lang w:eastAsia="en-GB"/>
        </w:rPr>
        <w:t xml:space="preserve"> and meaningful </w:t>
      </w:r>
      <w:r w:rsidR="0073609A" w:rsidRPr="004555E6">
        <w:rPr>
          <w:rFonts w:ascii="Arial" w:hAnsi="Arial" w:cs="Arial"/>
          <w:sz w:val="24"/>
          <w:szCs w:val="24"/>
          <w:lang w:eastAsia="en-GB"/>
        </w:rPr>
        <w:t>learning</w:t>
      </w:r>
      <w:r w:rsidR="0073609A">
        <w:rPr>
          <w:rFonts w:ascii="Arial" w:hAnsi="Arial" w:cs="Arial"/>
          <w:sz w:val="24"/>
          <w:szCs w:val="24"/>
          <w:lang w:eastAsia="en-GB"/>
        </w:rPr>
        <w:t>.</w:t>
      </w:r>
      <w:r w:rsidR="00F703BE" w:rsidRPr="004555E6">
        <w:rPr>
          <w:rFonts w:ascii="Arial" w:hAnsi="Arial" w:cs="Arial"/>
          <w:kern w:val="2"/>
          <w:sz w:val="24"/>
          <w:szCs w:val="24"/>
          <w:shd w:val="clear" w:color="auto" w:fill="FFFFFF"/>
          <w14:ligatures w14:val="standardContextual"/>
        </w:rPr>
        <w:t xml:space="preserve"> </w:t>
      </w:r>
    </w:p>
    <w:p w14:paraId="0934A0C6" w14:textId="0F0BDBDF" w:rsidR="00A4141D" w:rsidRPr="004555E6" w:rsidRDefault="00752134" w:rsidP="004555E6">
      <w:pPr>
        <w:pStyle w:val="NormalWeb"/>
        <w:shd w:val="clear" w:color="auto" w:fill="FFFFFF"/>
        <w:spacing w:before="0" w:beforeAutospacing="0" w:after="384" w:afterAutospacing="0" w:line="360" w:lineRule="auto"/>
        <w:textAlignment w:val="baseline"/>
        <w:rPr>
          <w:rStyle w:val="Heading2Char"/>
          <w:rFonts w:ascii="Arial" w:hAnsi="Arial" w:cs="Arial"/>
          <w:color w:val="auto"/>
          <w:sz w:val="24"/>
          <w:szCs w:val="24"/>
        </w:rPr>
      </w:pPr>
      <w:bookmarkStart w:id="1" w:name="_Hlk188980779"/>
      <w:bookmarkStart w:id="2" w:name="_Hlk189038734"/>
      <w:r w:rsidRPr="004555E6">
        <w:rPr>
          <w:rFonts w:ascii="Arial" w:hAnsi="Arial" w:cs="Arial"/>
        </w:rPr>
        <w:t>Davies (2022, p.</w:t>
      </w:r>
      <w:r w:rsidR="003B6B6B" w:rsidRPr="004555E6">
        <w:rPr>
          <w:rFonts w:ascii="Arial" w:hAnsi="Arial" w:cs="Arial"/>
        </w:rPr>
        <w:t xml:space="preserve">18) </w:t>
      </w:r>
      <w:bookmarkEnd w:id="1"/>
      <w:bookmarkEnd w:id="2"/>
      <w:r w:rsidR="00393A70" w:rsidRPr="004555E6">
        <w:rPr>
          <w:rFonts w:ascii="Arial" w:hAnsi="Arial" w:cs="Arial"/>
        </w:rPr>
        <w:t>note</w:t>
      </w:r>
      <w:r w:rsidR="00DE438C" w:rsidRPr="004555E6">
        <w:rPr>
          <w:rFonts w:ascii="Arial" w:hAnsi="Arial" w:cs="Arial"/>
        </w:rPr>
        <w:t>s</w:t>
      </w:r>
      <w:r w:rsidR="00E06F26">
        <w:rPr>
          <w:rFonts w:ascii="Arial" w:hAnsi="Arial" w:cs="Arial"/>
        </w:rPr>
        <w:t xml:space="preserve"> </w:t>
      </w:r>
      <w:r w:rsidR="005A5B8B">
        <w:rPr>
          <w:rFonts w:ascii="Arial" w:hAnsi="Arial" w:cs="Arial"/>
        </w:rPr>
        <w:t>many</w:t>
      </w:r>
      <w:r w:rsidR="008002F1" w:rsidRPr="004555E6">
        <w:rPr>
          <w:rFonts w:ascii="Arial" w:hAnsi="Arial" w:cs="Arial"/>
        </w:rPr>
        <w:t xml:space="preserve"> benefits</w:t>
      </w:r>
      <w:r w:rsidR="006F3F82" w:rsidRPr="004555E6">
        <w:rPr>
          <w:rFonts w:ascii="Arial" w:hAnsi="Arial" w:cs="Arial"/>
        </w:rPr>
        <w:t xml:space="preserve"> of </w:t>
      </w:r>
      <w:r w:rsidR="006D2498" w:rsidRPr="004555E6">
        <w:rPr>
          <w:rFonts w:ascii="Arial" w:hAnsi="Arial" w:cs="Arial"/>
        </w:rPr>
        <w:t>role play</w:t>
      </w:r>
      <w:r w:rsidR="005B6129" w:rsidRPr="004555E6">
        <w:rPr>
          <w:rFonts w:ascii="Arial" w:hAnsi="Arial" w:cs="Arial"/>
        </w:rPr>
        <w:t xml:space="preserve"> in</w:t>
      </w:r>
      <w:r w:rsidR="000B7066" w:rsidRPr="004555E6">
        <w:rPr>
          <w:rFonts w:ascii="Arial" w:hAnsi="Arial" w:cs="Arial"/>
        </w:rPr>
        <w:t xml:space="preserve"> (</w:t>
      </w:r>
      <w:r w:rsidR="003A57C7" w:rsidRPr="004555E6">
        <w:rPr>
          <w:rFonts w:ascii="Arial" w:hAnsi="Arial" w:cs="Arial"/>
        </w:rPr>
        <w:t>imaginative play</w:t>
      </w:r>
      <w:r w:rsidR="000B7066" w:rsidRPr="004555E6">
        <w:rPr>
          <w:rFonts w:ascii="Arial" w:hAnsi="Arial" w:cs="Arial"/>
        </w:rPr>
        <w:t>)</w:t>
      </w:r>
      <w:r w:rsidR="00F5270B" w:rsidRPr="004555E6">
        <w:rPr>
          <w:rFonts w:ascii="Arial" w:hAnsi="Arial" w:cs="Arial"/>
        </w:rPr>
        <w:t xml:space="preserve"> </w:t>
      </w:r>
      <w:r w:rsidR="00C62B87" w:rsidRPr="004555E6">
        <w:rPr>
          <w:rFonts w:ascii="Arial" w:hAnsi="Arial" w:cs="Arial"/>
        </w:rPr>
        <w:t>supporting holistic development</w:t>
      </w:r>
      <w:r w:rsidR="0031682B" w:rsidRPr="004555E6">
        <w:rPr>
          <w:rFonts w:ascii="Arial" w:hAnsi="Arial" w:cs="Arial"/>
        </w:rPr>
        <w:t>.</w:t>
      </w:r>
      <w:r w:rsidR="005D0069" w:rsidRPr="004555E6">
        <w:rPr>
          <w:rFonts w:ascii="Arial" w:hAnsi="Arial" w:cs="Arial"/>
        </w:rPr>
        <w:t xml:space="preserve"> </w:t>
      </w:r>
      <w:r w:rsidR="00C62B87" w:rsidRPr="004555E6">
        <w:rPr>
          <w:rFonts w:ascii="Arial" w:hAnsi="Arial" w:cs="Arial"/>
        </w:rPr>
        <w:t xml:space="preserve">Role play </w:t>
      </w:r>
      <w:r w:rsidR="00D433F3" w:rsidRPr="004555E6">
        <w:rPr>
          <w:rFonts w:ascii="Arial" w:hAnsi="Arial" w:cs="Arial"/>
        </w:rPr>
        <w:t xml:space="preserve">can generate creativity </w:t>
      </w:r>
      <w:r w:rsidR="00DB3D11" w:rsidRPr="004555E6">
        <w:rPr>
          <w:rFonts w:ascii="Arial" w:hAnsi="Arial" w:cs="Arial"/>
        </w:rPr>
        <w:t>and</w:t>
      </w:r>
      <w:r w:rsidR="00D433F3" w:rsidRPr="004555E6">
        <w:rPr>
          <w:rFonts w:ascii="Arial" w:hAnsi="Arial" w:cs="Arial"/>
        </w:rPr>
        <w:t xml:space="preserve"> is</w:t>
      </w:r>
      <w:r w:rsidR="00DB3D11" w:rsidRPr="004555E6">
        <w:rPr>
          <w:rFonts w:ascii="Arial" w:hAnsi="Arial" w:cs="Arial"/>
        </w:rPr>
        <w:t xml:space="preserve"> </w:t>
      </w:r>
      <w:r w:rsidR="00C73327" w:rsidRPr="004555E6">
        <w:rPr>
          <w:rFonts w:ascii="Arial" w:hAnsi="Arial" w:cs="Arial"/>
        </w:rPr>
        <w:t>demonstrated</w:t>
      </w:r>
      <w:r w:rsidR="004D7631" w:rsidRPr="004555E6">
        <w:rPr>
          <w:rFonts w:ascii="Arial" w:hAnsi="Arial" w:cs="Arial"/>
        </w:rPr>
        <w:t xml:space="preserve"> </w:t>
      </w:r>
      <w:r w:rsidR="00C73327" w:rsidRPr="004555E6">
        <w:rPr>
          <w:rFonts w:ascii="Arial" w:hAnsi="Arial" w:cs="Arial"/>
        </w:rPr>
        <w:t xml:space="preserve">through opportunities that </w:t>
      </w:r>
      <w:r w:rsidR="00055DB3" w:rsidRPr="004555E6">
        <w:rPr>
          <w:rFonts w:ascii="Arial" w:hAnsi="Arial" w:cs="Arial"/>
        </w:rPr>
        <w:t>initiate</w:t>
      </w:r>
      <w:r w:rsidR="00C32EE1" w:rsidRPr="004555E6">
        <w:rPr>
          <w:rFonts w:ascii="Arial" w:hAnsi="Arial" w:cs="Arial"/>
        </w:rPr>
        <w:t xml:space="preserve"> curiosity,</w:t>
      </w:r>
      <w:r w:rsidR="002D27C7" w:rsidRPr="004555E6">
        <w:rPr>
          <w:rFonts w:ascii="Arial" w:hAnsi="Arial" w:cs="Arial"/>
        </w:rPr>
        <w:t xml:space="preserve"> diversity,</w:t>
      </w:r>
      <w:r w:rsidR="00C32EE1" w:rsidRPr="004555E6">
        <w:rPr>
          <w:rFonts w:ascii="Arial" w:hAnsi="Arial" w:cs="Arial"/>
        </w:rPr>
        <w:t xml:space="preserve"> exploration</w:t>
      </w:r>
      <w:r w:rsidR="00D60C0B" w:rsidRPr="004555E6">
        <w:rPr>
          <w:rFonts w:ascii="Arial" w:hAnsi="Arial" w:cs="Arial"/>
        </w:rPr>
        <w:t xml:space="preserve"> and moments that allow a child to </w:t>
      </w:r>
      <w:r w:rsidR="004D7631" w:rsidRPr="004555E6">
        <w:rPr>
          <w:rFonts w:ascii="Arial" w:hAnsi="Arial" w:cs="Arial"/>
        </w:rPr>
        <w:t>express themselve</w:t>
      </w:r>
      <w:r w:rsidR="008B46C3" w:rsidRPr="004555E6">
        <w:rPr>
          <w:rFonts w:ascii="Arial" w:hAnsi="Arial" w:cs="Arial"/>
        </w:rPr>
        <w:t>s</w:t>
      </w:r>
      <w:r w:rsidR="00D74098">
        <w:rPr>
          <w:rFonts w:ascii="Arial" w:hAnsi="Arial" w:cs="Arial"/>
        </w:rPr>
        <w:t xml:space="preserve">. </w:t>
      </w:r>
      <w:r w:rsidR="00B21ACE" w:rsidRPr="004555E6">
        <w:rPr>
          <w:rFonts w:ascii="Arial" w:hAnsi="Arial" w:cs="Arial"/>
        </w:rPr>
        <w:t>This is supported by the UNCRC</w:t>
      </w:r>
      <w:r w:rsidR="00CF7F6D" w:rsidRPr="004555E6">
        <w:rPr>
          <w:rFonts w:ascii="Arial" w:hAnsi="Arial" w:cs="Arial"/>
        </w:rPr>
        <w:t xml:space="preserve"> (article 13) </w:t>
      </w:r>
      <w:r w:rsidR="008406D7" w:rsidRPr="004555E6">
        <w:rPr>
          <w:rFonts w:ascii="Arial" w:hAnsi="Arial" w:cs="Arial"/>
        </w:rPr>
        <w:t>explaining how children</w:t>
      </w:r>
      <w:r w:rsidR="00B40E40" w:rsidRPr="004555E6">
        <w:rPr>
          <w:rFonts w:ascii="Arial" w:hAnsi="Arial" w:cs="Arial"/>
        </w:rPr>
        <w:t xml:space="preserve"> need the freedom of expression</w:t>
      </w:r>
      <w:r w:rsidR="00E1422A" w:rsidRPr="004555E6">
        <w:rPr>
          <w:rFonts w:ascii="Arial" w:hAnsi="Arial" w:cs="Arial"/>
        </w:rPr>
        <w:t xml:space="preserve">, to express their opinions and thoughts </w:t>
      </w:r>
      <w:r w:rsidR="006C2AD4" w:rsidRPr="004555E6">
        <w:rPr>
          <w:rFonts w:ascii="Arial" w:hAnsi="Arial" w:cs="Arial"/>
        </w:rPr>
        <w:lastRenderedPageBreak/>
        <w:t xml:space="preserve">which is </w:t>
      </w:r>
      <w:r w:rsidR="00F032BE" w:rsidRPr="004555E6">
        <w:rPr>
          <w:rFonts w:ascii="Arial" w:hAnsi="Arial" w:cs="Arial"/>
        </w:rPr>
        <w:t xml:space="preserve">fundamental </w:t>
      </w:r>
      <w:r w:rsidR="006C2AD4" w:rsidRPr="004555E6">
        <w:rPr>
          <w:rFonts w:ascii="Arial" w:hAnsi="Arial" w:cs="Arial"/>
        </w:rPr>
        <w:t>during</w:t>
      </w:r>
      <w:r w:rsidR="007A0D8A" w:rsidRPr="004555E6">
        <w:rPr>
          <w:rFonts w:ascii="Arial" w:hAnsi="Arial" w:cs="Arial"/>
        </w:rPr>
        <w:t xml:space="preserve"> role</w:t>
      </w:r>
      <w:r w:rsidR="00F032BE" w:rsidRPr="004555E6">
        <w:rPr>
          <w:rFonts w:ascii="Arial" w:hAnsi="Arial" w:cs="Arial"/>
        </w:rPr>
        <w:t xml:space="preserve"> play</w:t>
      </w:r>
      <w:r w:rsidR="007A0D8A" w:rsidRPr="004555E6">
        <w:rPr>
          <w:rFonts w:ascii="Arial" w:hAnsi="Arial" w:cs="Arial"/>
        </w:rPr>
        <w:t>.</w:t>
      </w:r>
      <w:bookmarkStart w:id="3" w:name="_Hlk190172519"/>
      <w:r w:rsidR="00060889" w:rsidRPr="004555E6">
        <w:rPr>
          <w:rFonts w:ascii="Arial" w:hAnsi="Arial" w:cs="Arial"/>
        </w:rPr>
        <w:t xml:space="preserve"> </w:t>
      </w:r>
      <w:bookmarkStart w:id="4" w:name="_Hlk189216144"/>
      <w:r w:rsidR="00DB3D11" w:rsidRPr="004555E6">
        <w:rPr>
          <w:rFonts w:ascii="Arial" w:hAnsi="Arial" w:cs="Arial"/>
        </w:rPr>
        <w:t xml:space="preserve">Davies </w:t>
      </w:r>
      <w:bookmarkEnd w:id="3"/>
      <w:r w:rsidR="00DB3D11" w:rsidRPr="004555E6">
        <w:rPr>
          <w:rFonts w:ascii="Arial" w:hAnsi="Arial" w:cs="Arial"/>
        </w:rPr>
        <w:t>(2022, p.18)</w:t>
      </w:r>
      <w:r w:rsidR="00060889" w:rsidRPr="004555E6">
        <w:rPr>
          <w:rFonts w:ascii="Arial" w:hAnsi="Arial" w:cs="Arial"/>
        </w:rPr>
        <w:t xml:space="preserve"> </w:t>
      </w:r>
      <w:bookmarkEnd w:id="4"/>
      <w:r w:rsidR="00060889" w:rsidRPr="004555E6">
        <w:rPr>
          <w:rFonts w:ascii="Arial" w:hAnsi="Arial" w:cs="Arial"/>
        </w:rPr>
        <w:t>continue</w:t>
      </w:r>
      <w:r w:rsidR="00E94150" w:rsidRPr="004555E6">
        <w:rPr>
          <w:rFonts w:ascii="Arial" w:hAnsi="Arial" w:cs="Arial"/>
        </w:rPr>
        <w:t>s</w:t>
      </w:r>
      <w:r w:rsidR="00060889" w:rsidRPr="004555E6">
        <w:rPr>
          <w:rFonts w:ascii="Arial" w:hAnsi="Arial" w:cs="Arial"/>
        </w:rPr>
        <w:t xml:space="preserve"> to explain how</w:t>
      </w:r>
      <w:r w:rsidR="00DB3D11" w:rsidRPr="004555E6">
        <w:rPr>
          <w:rFonts w:ascii="Arial" w:hAnsi="Arial" w:cs="Arial"/>
        </w:rPr>
        <w:t xml:space="preserve"> </w:t>
      </w:r>
      <w:r w:rsidR="00060889" w:rsidRPr="004555E6">
        <w:rPr>
          <w:rFonts w:ascii="Arial" w:hAnsi="Arial" w:cs="Arial"/>
        </w:rPr>
        <w:t>r</w:t>
      </w:r>
      <w:r w:rsidR="0066721B" w:rsidRPr="004555E6">
        <w:rPr>
          <w:rFonts w:ascii="Arial" w:hAnsi="Arial" w:cs="Arial"/>
        </w:rPr>
        <w:t xml:space="preserve">ole play can provide opportunities </w:t>
      </w:r>
      <w:r w:rsidR="00055DB3" w:rsidRPr="004555E6">
        <w:rPr>
          <w:rFonts w:ascii="Arial" w:hAnsi="Arial" w:cs="Arial"/>
        </w:rPr>
        <w:t xml:space="preserve">for </w:t>
      </w:r>
      <w:r w:rsidR="005D7CCC" w:rsidRPr="004555E6">
        <w:rPr>
          <w:rFonts w:ascii="Arial" w:hAnsi="Arial" w:cs="Arial"/>
        </w:rPr>
        <w:t>physical move</w:t>
      </w:r>
      <w:r w:rsidR="00230E99" w:rsidRPr="004555E6">
        <w:rPr>
          <w:rFonts w:ascii="Arial" w:hAnsi="Arial" w:cs="Arial"/>
        </w:rPr>
        <w:t>ment,</w:t>
      </w:r>
      <w:r w:rsidR="007C7DFA" w:rsidRPr="004555E6">
        <w:rPr>
          <w:rFonts w:ascii="Arial" w:hAnsi="Arial" w:cs="Arial"/>
        </w:rPr>
        <w:t xml:space="preserve"> </w:t>
      </w:r>
      <w:r w:rsidR="00A145D6" w:rsidRPr="004555E6">
        <w:rPr>
          <w:rFonts w:ascii="Arial" w:hAnsi="Arial" w:cs="Arial"/>
        </w:rPr>
        <w:t>numeracy,</w:t>
      </w:r>
      <w:r w:rsidR="007C7DFA" w:rsidRPr="004555E6">
        <w:rPr>
          <w:rFonts w:ascii="Arial" w:hAnsi="Arial" w:cs="Arial"/>
        </w:rPr>
        <w:t xml:space="preserve"> </w:t>
      </w:r>
      <w:r w:rsidR="00055DB3" w:rsidRPr="004555E6">
        <w:rPr>
          <w:rFonts w:ascii="Arial" w:hAnsi="Arial" w:cs="Arial"/>
        </w:rPr>
        <w:t>challenge</w:t>
      </w:r>
      <w:r w:rsidR="00AA38FA" w:rsidRPr="004555E6">
        <w:rPr>
          <w:rFonts w:ascii="Arial" w:hAnsi="Arial" w:cs="Arial"/>
        </w:rPr>
        <w:t xml:space="preserve">, including </w:t>
      </w:r>
      <w:r w:rsidR="002D374E" w:rsidRPr="004555E6">
        <w:rPr>
          <w:rFonts w:ascii="Arial" w:hAnsi="Arial" w:cs="Arial"/>
        </w:rPr>
        <w:t>negotiation</w:t>
      </w:r>
      <w:r w:rsidR="00AA38FA" w:rsidRPr="004555E6">
        <w:rPr>
          <w:rFonts w:ascii="Arial" w:hAnsi="Arial" w:cs="Arial"/>
        </w:rPr>
        <w:t xml:space="preserve"> and problem solving</w:t>
      </w:r>
      <w:r w:rsidR="00DE17F7" w:rsidRPr="004555E6">
        <w:rPr>
          <w:rFonts w:ascii="Arial" w:hAnsi="Arial" w:cs="Arial"/>
        </w:rPr>
        <w:t xml:space="preserve"> which </w:t>
      </w:r>
      <w:r w:rsidR="00DF40AA" w:rsidRPr="004555E6">
        <w:rPr>
          <w:rFonts w:ascii="Arial" w:hAnsi="Arial" w:cs="Arial"/>
        </w:rPr>
        <w:t xml:space="preserve">directly impacts </w:t>
      </w:r>
      <w:r w:rsidR="002F5CC3" w:rsidRPr="004555E6">
        <w:rPr>
          <w:rFonts w:ascii="Arial" w:hAnsi="Arial" w:cs="Arial"/>
        </w:rPr>
        <w:t>cognitive development</w:t>
      </w:r>
      <w:r w:rsidR="007348AD" w:rsidRPr="004555E6">
        <w:rPr>
          <w:rFonts w:ascii="Arial" w:hAnsi="Arial" w:cs="Arial"/>
        </w:rPr>
        <w:t>. Problem solvin</w:t>
      </w:r>
      <w:r w:rsidR="007E4CD9" w:rsidRPr="004555E6">
        <w:rPr>
          <w:rFonts w:ascii="Arial" w:hAnsi="Arial" w:cs="Arial"/>
        </w:rPr>
        <w:t>g</w:t>
      </w:r>
      <w:r w:rsidR="00DC79EE" w:rsidRPr="004555E6">
        <w:rPr>
          <w:rFonts w:ascii="Arial" w:hAnsi="Arial" w:cs="Arial"/>
        </w:rPr>
        <w:t xml:space="preserve"> </w:t>
      </w:r>
      <w:r w:rsidR="002C000C" w:rsidRPr="004555E6">
        <w:rPr>
          <w:rFonts w:ascii="Arial" w:hAnsi="Arial" w:cs="Arial"/>
        </w:rPr>
        <w:t>can</w:t>
      </w:r>
      <w:r w:rsidR="00C42757" w:rsidRPr="004555E6">
        <w:rPr>
          <w:rFonts w:ascii="Arial" w:hAnsi="Arial" w:cs="Arial"/>
        </w:rPr>
        <w:t xml:space="preserve"> also</w:t>
      </w:r>
      <w:r w:rsidR="002C000C" w:rsidRPr="004555E6">
        <w:rPr>
          <w:rFonts w:ascii="Arial" w:hAnsi="Arial" w:cs="Arial"/>
        </w:rPr>
        <w:t xml:space="preserve"> creat</w:t>
      </w:r>
      <w:r w:rsidR="00C42757" w:rsidRPr="004555E6">
        <w:rPr>
          <w:rFonts w:ascii="Arial" w:hAnsi="Arial" w:cs="Arial"/>
        </w:rPr>
        <w:t>e</w:t>
      </w:r>
      <w:r w:rsidR="002C000C" w:rsidRPr="004555E6">
        <w:rPr>
          <w:rFonts w:ascii="Arial" w:hAnsi="Arial" w:cs="Arial"/>
        </w:rPr>
        <w:t xml:space="preserve"> new ideas </w:t>
      </w:r>
      <w:r w:rsidR="004766B3" w:rsidRPr="004555E6">
        <w:rPr>
          <w:rFonts w:ascii="Arial" w:hAnsi="Arial" w:cs="Arial"/>
        </w:rPr>
        <w:t xml:space="preserve">and </w:t>
      </w:r>
      <w:r w:rsidR="009628AE" w:rsidRPr="004555E6">
        <w:rPr>
          <w:rFonts w:ascii="Arial" w:hAnsi="Arial" w:cs="Arial"/>
        </w:rPr>
        <w:t>excite imagination, which in return can lead to higher levels of sel</w:t>
      </w:r>
      <w:r w:rsidR="004D6DA4" w:rsidRPr="004555E6">
        <w:rPr>
          <w:rFonts w:ascii="Arial" w:hAnsi="Arial" w:cs="Arial"/>
        </w:rPr>
        <w:t>f-esteem and confidence supporting the child’s well-being</w:t>
      </w:r>
      <w:r w:rsidR="00B45376" w:rsidRPr="004555E6">
        <w:rPr>
          <w:rFonts w:ascii="Arial" w:hAnsi="Arial" w:cs="Arial"/>
        </w:rPr>
        <w:t xml:space="preserve"> and emotional development</w:t>
      </w:r>
      <w:r w:rsidR="002F0C13" w:rsidRPr="004555E6">
        <w:rPr>
          <w:rFonts w:ascii="Arial" w:hAnsi="Arial" w:cs="Arial"/>
        </w:rPr>
        <w:t>.</w:t>
      </w:r>
      <w:r w:rsidR="006A2DDB" w:rsidRPr="004555E6">
        <w:rPr>
          <w:rFonts w:ascii="Arial" w:hAnsi="Arial" w:cs="Arial"/>
        </w:rPr>
        <w:t xml:space="preserve"> </w:t>
      </w:r>
      <w:r w:rsidR="00783B93" w:rsidRPr="004555E6">
        <w:rPr>
          <w:rFonts w:ascii="Arial" w:hAnsi="Arial" w:cs="Arial"/>
        </w:rPr>
        <w:t xml:space="preserve">Davies </w:t>
      </w:r>
      <w:r w:rsidR="00C17A33" w:rsidRPr="004555E6">
        <w:rPr>
          <w:rFonts w:ascii="Arial" w:hAnsi="Arial" w:cs="Arial"/>
        </w:rPr>
        <w:t xml:space="preserve">(2022) also suggests </w:t>
      </w:r>
      <w:r w:rsidR="00306964" w:rsidRPr="004555E6">
        <w:rPr>
          <w:rFonts w:ascii="Arial" w:hAnsi="Arial" w:cs="Arial"/>
        </w:rPr>
        <w:t>how children</w:t>
      </w:r>
      <w:r w:rsidR="00AF7161" w:rsidRPr="004555E6">
        <w:rPr>
          <w:rFonts w:ascii="Arial" w:hAnsi="Arial" w:cs="Arial"/>
        </w:rPr>
        <w:t xml:space="preserve"> also</w:t>
      </w:r>
      <w:r w:rsidR="000C10B1" w:rsidRPr="004555E6">
        <w:rPr>
          <w:rFonts w:ascii="Arial" w:hAnsi="Arial" w:cs="Arial"/>
        </w:rPr>
        <w:t xml:space="preserve"> </w:t>
      </w:r>
      <w:r w:rsidR="00175F79" w:rsidRPr="004555E6">
        <w:rPr>
          <w:rFonts w:ascii="Arial" w:hAnsi="Arial" w:cs="Arial"/>
        </w:rPr>
        <w:t xml:space="preserve">naturally </w:t>
      </w:r>
      <w:r w:rsidR="000C10B1" w:rsidRPr="004555E6">
        <w:rPr>
          <w:rFonts w:ascii="Arial" w:hAnsi="Arial" w:cs="Arial"/>
        </w:rPr>
        <w:t>use role play to communicate opinions, feelings</w:t>
      </w:r>
      <w:r w:rsidR="00F43413" w:rsidRPr="004555E6">
        <w:rPr>
          <w:rFonts w:ascii="Arial" w:hAnsi="Arial" w:cs="Arial"/>
        </w:rPr>
        <w:t>, words,</w:t>
      </w:r>
      <w:r w:rsidR="0089381A" w:rsidRPr="004555E6">
        <w:rPr>
          <w:rFonts w:ascii="Arial" w:hAnsi="Arial" w:cs="Arial"/>
        </w:rPr>
        <w:t xml:space="preserve"> facial expressions and</w:t>
      </w:r>
      <w:r w:rsidR="00FE3568" w:rsidRPr="004555E6">
        <w:rPr>
          <w:rFonts w:ascii="Arial" w:hAnsi="Arial" w:cs="Arial"/>
        </w:rPr>
        <w:t xml:space="preserve"> learn new vocabulary</w:t>
      </w:r>
      <w:r w:rsidR="005E499E" w:rsidRPr="004555E6">
        <w:rPr>
          <w:rFonts w:ascii="Arial" w:hAnsi="Arial" w:cs="Arial"/>
        </w:rPr>
        <w:t>. C</w:t>
      </w:r>
      <w:r w:rsidR="00211475" w:rsidRPr="004555E6">
        <w:rPr>
          <w:rFonts w:ascii="Arial" w:hAnsi="Arial" w:cs="Arial"/>
        </w:rPr>
        <w:t>haracterisation and imagination</w:t>
      </w:r>
      <w:r w:rsidR="0009623A" w:rsidRPr="004555E6">
        <w:rPr>
          <w:rFonts w:ascii="Arial" w:hAnsi="Arial" w:cs="Arial"/>
        </w:rPr>
        <w:t xml:space="preserve"> </w:t>
      </w:r>
      <w:r w:rsidR="00E1474F" w:rsidRPr="004555E6">
        <w:rPr>
          <w:rFonts w:ascii="Arial" w:hAnsi="Arial" w:cs="Arial"/>
        </w:rPr>
        <w:t>are</w:t>
      </w:r>
      <w:r w:rsidR="0006696E" w:rsidRPr="004555E6">
        <w:rPr>
          <w:rFonts w:ascii="Arial" w:hAnsi="Arial" w:cs="Arial"/>
        </w:rPr>
        <w:t xml:space="preserve"> used and </w:t>
      </w:r>
      <w:r w:rsidR="00BF2819" w:rsidRPr="004555E6">
        <w:rPr>
          <w:rFonts w:ascii="Arial" w:hAnsi="Arial" w:cs="Arial"/>
        </w:rPr>
        <w:t>provid</w:t>
      </w:r>
      <w:r w:rsidR="005E499E" w:rsidRPr="004555E6">
        <w:rPr>
          <w:rFonts w:ascii="Arial" w:hAnsi="Arial" w:cs="Arial"/>
        </w:rPr>
        <w:t>es</w:t>
      </w:r>
      <w:r w:rsidR="00BF2819" w:rsidRPr="004555E6">
        <w:rPr>
          <w:rFonts w:ascii="Arial" w:hAnsi="Arial" w:cs="Arial"/>
        </w:rPr>
        <w:t xml:space="preserve"> </w:t>
      </w:r>
      <w:r w:rsidR="00D14F36" w:rsidRPr="004555E6">
        <w:rPr>
          <w:rFonts w:ascii="Arial" w:hAnsi="Arial" w:cs="Arial"/>
        </w:rPr>
        <w:t>opportunities</w:t>
      </w:r>
      <w:r w:rsidR="00BF2819" w:rsidRPr="004555E6">
        <w:rPr>
          <w:rFonts w:ascii="Arial" w:hAnsi="Arial" w:cs="Arial"/>
        </w:rPr>
        <w:t xml:space="preserve"> for communication </w:t>
      </w:r>
      <w:r w:rsidR="00D14F36" w:rsidRPr="004555E6">
        <w:rPr>
          <w:rFonts w:ascii="Arial" w:hAnsi="Arial" w:cs="Arial"/>
        </w:rPr>
        <w:t>and</w:t>
      </w:r>
      <w:r w:rsidR="00BF2819" w:rsidRPr="004555E6">
        <w:rPr>
          <w:rFonts w:ascii="Arial" w:hAnsi="Arial" w:cs="Arial"/>
        </w:rPr>
        <w:t xml:space="preserve"> language</w:t>
      </w:r>
      <w:r w:rsidR="00D14F36" w:rsidRPr="004555E6">
        <w:rPr>
          <w:rFonts w:ascii="Arial" w:hAnsi="Arial" w:cs="Arial"/>
        </w:rPr>
        <w:t xml:space="preserve"> </w:t>
      </w:r>
      <w:r w:rsidR="00805277" w:rsidRPr="004555E6">
        <w:rPr>
          <w:rFonts w:ascii="Arial" w:hAnsi="Arial" w:cs="Arial"/>
        </w:rPr>
        <w:t>development</w:t>
      </w:r>
      <w:r w:rsidR="0060798C" w:rsidRPr="004555E6">
        <w:rPr>
          <w:rFonts w:ascii="Arial" w:hAnsi="Arial" w:cs="Arial"/>
        </w:rPr>
        <w:t>,</w:t>
      </w:r>
      <w:r w:rsidR="00306964" w:rsidRPr="004555E6">
        <w:rPr>
          <w:rFonts w:ascii="Arial" w:hAnsi="Arial" w:cs="Arial"/>
        </w:rPr>
        <w:t xml:space="preserve"> this</w:t>
      </w:r>
      <w:r w:rsidR="00D600A8" w:rsidRPr="004555E6">
        <w:rPr>
          <w:rFonts w:ascii="Arial" w:hAnsi="Arial" w:cs="Arial"/>
        </w:rPr>
        <w:t xml:space="preserve"> also</w:t>
      </w:r>
      <w:r w:rsidR="008E5BE4">
        <w:rPr>
          <w:rFonts w:ascii="Arial" w:hAnsi="Arial" w:cs="Arial"/>
        </w:rPr>
        <w:t xml:space="preserve"> </w:t>
      </w:r>
      <w:r w:rsidR="00C530CC">
        <w:rPr>
          <w:rFonts w:ascii="Arial" w:hAnsi="Arial" w:cs="Arial"/>
        </w:rPr>
        <w:t>naturally</w:t>
      </w:r>
      <w:r w:rsidR="004A1FE3" w:rsidRPr="004555E6">
        <w:rPr>
          <w:rFonts w:ascii="Arial" w:hAnsi="Arial" w:cs="Arial"/>
        </w:rPr>
        <w:t xml:space="preserve"> deepens </w:t>
      </w:r>
      <w:r w:rsidR="00306964" w:rsidRPr="004555E6">
        <w:rPr>
          <w:rFonts w:ascii="Arial" w:hAnsi="Arial" w:cs="Arial"/>
        </w:rPr>
        <w:t>children’s</w:t>
      </w:r>
      <w:r w:rsidR="003F4376" w:rsidRPr="004555E6">
        <w:rPr>
          <w:rFonts w:ascii="Arial" w:hAnsi="Arial" w:cs="Arial"/>
        </w:rPr>
        <w:t xml:space="preserve"> knowledge and understanding of the world</w:t>
      </w:r>
      <w:r w:rsidR="00C530CC">
        <w:rPr>
          <w:rFonts w:ascii="Arial" w:hAnsi="Arial" w:cs="Arial"/>
        </w:rPr>
        <w:t xml:space="preserve"> </w:t>
      </w:r>
      <w:r w:rsidR="00946333">
        <w:rPr>
          <w:rFonts w:ascii="Arial" w:hAnsi="Arial" w:cs="Arial"/>
        </w:rPr>
        <w:t>where children demonstrate</w:t>
      </w:r>
      <w:r w:rsidR="00C530CC">
        <w:rPr>
          <w:rFonts w:ascii="Arial" w:hAnsi="Arial" w:cs="Arial"/>
        </w:rPr>
        <w:t xml:space="preserve"> </w:t>
      </w:r>
      <w:r w:rsidR="008722F8" w:rsidRPr="004555E6">
        <w:rPr>
          <w:rFonts w:ascii="Arial" w:hAnsi="Arial" w:cs="Arial"/>
        </w:rPr>
        <w:t xml:space="preserve">skills holistically through </w:t>
      </w:r>
      <w:r w:rsidR="004430F6" w:rsidRPr="004555E6">
        <w:rPr>
          <w:rFonts w:ascii="Arial" w:hAnsi="Arial" w:cs="Arial"/>
        </w:rPr>
        <w:t>play, (</w:t>
      </w:r>
      <w:r w:rsidR="00FC0E70" w:rsidRPr="004555E6">
        <w:rPr>
          <w:rFonts w:ascii="Arial" w:hAnsi="Arial" w:cs="Arial"/>
        </w:rPr>
        <w:t>Davies</w:t>
      </w:r>
      <w:r w:rsidR="00DB364E" w:rsidRPr="004555E6">
        <w:rPr>
          <w:rFonts w:ascii="Arial" w:hAnsi="Arial" w:cs="Arial"/>
        </w:rPr>
        <w:t xml:space="preserve">, </w:t>
      </w:r>
      <w:r w:rsidR="007B01B0" w:rsidRPr="004555E6">
        <w:rPr>
          <w:rFonts w:ascii="Arial" w:hAnsi="Arial" w:cs="Arial"/>
        </w:rPr>
        <w:t>2022, p.18)</w:t>
      </w:r>
      <w:r w:rsidR="00DB364E" w:rsidRPr="004555E6">
        <w:rPr>
          <w:rFonts w:ascii="Arial" w:hAnsi="Arial" w:cs="Arial"/>
        </w:rPr>
        <w:t>.</w:t>
      </w:r>
      <w:r w:rsidR="009A2AE0" w:rsidRPr="004555E6">
        <w:rPr>
          <w:rFonts w:ascii="Arial" w:hAnsi="Arial" w:cs="Arial"/>
        </w:rPr>
        <w:t xml:space="preserve"> </w:t>
      </w:r>
    </w:p>
    <w:p w14:paraId="2275396C" w14:textId="2CCB951E" w:rsidR="005F1D2C" w:rsidRPr="004555E6" w:rsidRDefault="006A7A94" w:rsidP="004555E6">
      <w:pPr>
        <w:shd w:val="clear" w:color="auto" w:fill="FFFFFF"/>
        <w:spacing w:after="150" w:line="360" w:lineRule="auto"/>
        <w:rPr>
          <w:rFonts w:ascii="Arial" w:hAnsi="Arial" w:cs="Arial"/>
          <w:sz w:val="24"/>
          <w:szCs w:val="24"/>
        </w:rPr>
      </w:pPr>
      <w:r w:rsidRPr="004555E6">
        <w:rPr>
          <w:rStyle w:val="Heading2Char"/>
          <w:rFonts w:ascii="Arial" w:hAnsi="Arial" w:cs="Arial"/>
          <w:color w:val="auto"/>
          <w:sz w:val="24"/>
          <w:szCs w:val="24"/>
        </w:rPr>
        <w:t xml:space="preserve">Drew </w:t>
      </w:r>
      <w:r w:rsidR="008E62D9" w:rsidRPr="004555E6">
        <w:rPr>
          <w:rStyle w:val="Heading2Char"/>
          <w:rFonts w:ascii="Arial" w:hAnsi="Arial" w:cs="Arial"/>
          <w:color w:val="auto"/>
          <w:sz w:val="24"/>
          <w:szCs w:val="24"/>
        </w:rPr>
        <w:t>(</w:t>
      </w:r>
      <w:r w:rsidRPr="004555E6">
        <w:rPr>
          <w:rStyle w:val="Heading2Char"/>
          <w:rFonts w:ascii="Arial" w:hAnsi="Arial" w:cs="Arial"/>
          <w:color w:val="auto"/>
          <w:sz w:val="24"/>
          <w:szCs w:val="24"/>
        </w:rPr>
        <w:t>2020</w:t>
      </w:r>
      <w:r w:rsidR="008E62D9" w:rsidRPr="004555E6">
        <w:rPr>
          <w:rStyle w:val="Heading2Char"/>
          <w:rFonts w:ascii="Arial" w:hAnsi="Arial" w:cs="Arial"/>
          <w:color w:val="auto"/>
          <w:sz w:val="24"/>
          <w:szCs w:val="24"/>
        </w:rPr>
        <w:t xml:space="preserve">) explains </w:t>
      </w:r>
      <w:r w:rsidR="00A4141D" w:rsidRPr="004555E6">
        <w:rPr>
          <w:rStyle w:val="Heading2Char"/>
          <w:rFonts w:ascii="Arial" w:hAnsi="Arial" w:cs="Arial"/>
          <w:color w:val="auto"/>
          <w:sz w:val="24"/>
          <w:szCs w:val="24"/>
        </w:rPr>
        <w:t>Mildred Parton’s theory of play outlin</w:t>
      </w:r>
      <w:r w:rsidR="008E62D9" w:rsidRPr="004555E6">
        <w:rPr>
          <w:rStyle w:val="Heading2Char"/>
          <w:rFonts w:ascii="Arial" w:hAnsi="Arial" w:cs="Arial"/>
          <w:color w:val="auto"/>
          <w:sz w:val="24"/>
          <w:szCs w:val="24"/>
        </w:rPr>
        <w:t>in</w:t>
      </w:r>
      <w:r w:rsidR="009B6B0E" w:rsidRPr="004555E6">
        <w:rPr>
          <w:rStyle w:val="Heading2Char"/>
          <w:rFonts w:ascii="Arial" w:hAnsi="Arial" w:cs="Arial"/>
          <w:color w:val="auto"/>
          <w:sz w:val="24"/>
          <w:szCs w:val="24"/>
        </w:rPr>
        <w:t>g</w:t>
      </w:r>
      <w:r w:rsidR="00A4141D" w:rsidRPr="004555E6">
        <w:rPr>
          <w:rStyle w:val="Heading2Char"/>
          <w:rFonts w:ascii="Arial" w:hAnsi="Arial" w:cs="Arial"/>
          <w:color w:val="auto"/>
          <w:sz w:val="24"/>
          <w:szCs w:val="24"/>
        </w:rPr>
        <w:t xml:space="preserve"> the six stages </w:t>
      </w:r>
      <w:r w:rsidR="00F60A46" w:rsidRPr="004555E6">
        <w:rPr>
          <w:rStyle w:val="Heading2Char"/>
          <w:rFonts w:ascii="Arial" w:hAnsi="Arial" w:cs="Arial"/>
          <w:color w:val="auto"/>
          <w:sz w:val="24"/>
          <w:szCs w:val="24"/>
        </w:rPr>
        <w:t>of</w:t>
      </w:r>
      <w:r w:rsidR="00A4141D" w:rsidRPr="004555E6">
        <w:rPr>
          <w:rStyle w:val="Heading2Char"/>
          <w:rFonts w:ascii="Arial" w:hAnsi="Arial" w:cs="Arial"/>
          <w:color w:val="auto"/>
          <w:sz w:val="24"/>
          <w:szCs w:val="24"/>
        </w:rPr>
        <w:t xml:space="preserve"> play which include</w:t>
      </w:r>
      <w:r w:rsidR="00A4141D" w:rsidRPr="004555E6">
        <w:rPr>
          <w:rStyle w:val="Heading2Char"/>
          <w:rFonts w:ascii="Arial" w:hAnsi="Arial" w:cs="Arial"/>
          <w:b/>
          <w:bCs/>
          <w:color w:val="auto"/>
          <w:sz w:val="24"/>
          <w:szCs w:val="24"/>
        </w:rPr>
        <w:t xml:space="preserve"> </w:t>
      </w:r>
      <w:r w:rsidR="00A4141D" w:rsidRPr="004555E6">
        <w:rPr>
          <w:rStyle w:val="Strong"/>
          <w:rFonts w:ascii="Arial" w:eastAsiaTheme="majorEastAsia" w:hAnsi="Arial" w:cs="Arial"/>
          <w:b w:val="0"/>
          <w:bCs w:val="0"/>
          <w:sz w:val="24"/>
          <w:szCs w:val="24"/>
        </w:rPr>
        <w:t>unoccupied play</w:t>
      </w:r>
      <w:r w:rsidR="008E460B" w:rsidRPr="004555E6">
        <w:rPr>
          <w:rStyle w:val="Strong"/>
          <w:rFonts w:ascii="Arial" w:eastAsiaTheme="majorEastAsia" w:hAnsi="Arial" w:cs="Arial"/>
          <w:b w:val="0"/>
          <w:bCs w:val="0"/>
          <w:sz w:val="24"/>
          <w:szCs w:val="24"/>
        </w:rPr>
        <w:t xml:space="preserve"> (0-</w:t>
      </w:r>
      <w:r w:rsidR="008347A9" w:rsidRPr="004555E6">
        <w:rPr>
          <w:rStyle w:val="Strong"/>
          <w:rFonts w:ascii="Arial" w:eastAsiaTheme="majorEastAsia" w:hAnsi="Arial" w:cs="Arial"/>
          <w:b w:val="0"/>
          <w:bCs w:val="0"/>
          <w:sz w:val="24"/>
          <w:szCs w:val="24"/>
        </w:rPr>
        <w:t>3 months)</w:t>
      </w:r>
      <w:r w:rsidR="00A4141D" w:rsidRPr="004555E6">
        <w:rPr>
          <w:rStyle w:val="Strong"/>
          <w:rFonts w:ascii="Arial" w:eastAsiaTheme="majorEastAsia" w:hAnsi="Arial" w:cs="Arial"/>
          <w:b w:val="0"/>
          <w:bCs w:val="0"/>
          <w:sz w:val="24"/>
          <w:szCs w:val="24"/>
        </w:rPr>
        <w:t>, solitary play</w:t>
      </w:r>
      <w:r w:rsidR="008347A9" w:rsidRPr="004555E6">
        <w:rPr>
          <w:rStyle w:val="Strong"/>
          <w:rFonts w:ascii="Arial" w:eastAsiaTheme="majorEastAsia" w:hAnsi="Arial" w:cs="Arial"/>
          <w:b w:val="0"/>
          <w:bCs w:val="0"/>
          <w:sz w:val="24"/>
          <w:szCs w:val="24"/>
        </w:rPr>
        <w:t xml:space="preserve"> (</w:t>
      </w:r>
      <w:r w:rsidR="008817F1" w:rsidRPr="004555E6">
        <w:rPr>
          <w:rStyle w:val="Strong"/>
          <w:rFonts w:ascii="Arial" w:eastAsiaTheme="majorEastAsia" w:hAnsi="Arial" w:cs="Arial"/>
          <w:b w:val="0"/>
          <w:bCs w:val="0"/>
          <w:sz w:val="24"/>
          <w:szCs w:val="24"/>
        </w:rPr>
        <w:t>3</w:t>
      </w:r>
      <w:r w:rsidR="0091138C" w:rsidRPr="004555E6">
        <w:rPr>
          <w:rStyle w:val="Strong"/>
          <w:rFonts w:ascii="Arial" w:eastAsiaTheme="majorEastAsia" w:hAnsi="Arial" w:cs="Arial"/>
          <w:b w:val="0"/>
          <w:bCs w:val="0"/>
          <w:sz w:val="24"/>
          <w:szCs w:val="24"/>
        </w:rPr>
        <w:t xml:space="preserve"> </w:t>
      </w:r>
      <w:r w:rsidR="008817F1" w:rsidRPr="004555E6">
        <w:rPr>
          <w:rStyle w:val="Strong"/>
          <w:rFonts w:ascii="Arial" w:eastAsiaTheme="majorEastAsia" w:hAnsi="Arial" w:cs="Arial"/>
          <w:b w:val="0"/>
          <w:bCs w:val="0"/>
          <w:sz w:val="24"/>
          <w:szCs w:val="24"/>
        </w:rPr>
        <w:t>months- 2</w:t>
      </w:r>
      <w:r w:rsidR="0091138C" w:rsidRPr="004555E6">
        <w:rPr>
          <w:rStyle w:val="Strong"/>
          <w:rFonts w:ascii="Arial" w:eastAsiaTheme="majorEastAsia" w:hAnsi="Arial" w:cs="Arial"/>
          <w:b w:val="0"/>
          <w:bCs w:val="0"/>
          <w:sz w:val="24"/>
          <w:szCs w:val="24"/>
        </w:rPr>
        <w:t xml:space="preserve"> </w:t>
      </w:r>
      <w:r w:rsidR="008817F1" w:rsidRPr="004555E6">
        <w:rPr>
          <w:rStyle w:val="Strong"/>
          <w:rFonts w:ascii="Arial" w:eastAsiaTheme="majorEastAsia" w:hAnsi="Arial" w:cs="Arial"/>
          <w:b w:val="0"/>
          <w:bCs w:val="0"/>
          <w:sz w:val="24"/>
          <w:szCs w:val="24"/>
        </w:rPr>
        <w:t>years)</w:t>
      </w:r>
      <w:r w:rsidR="00A4141D" w:rsidRPr="004555E6">
        <w:rPr>
          <w:rStyle w:val="Strong"/>
          <w:rFonts w:ascii="Arial" w:eastAsiaTheme="majorEastAsia" w:hAnsi="Arial" w:cs="Arial"/>
          <w:b w:val="0"/>
          <w:bCs w:val="0"/>
          <w:sz w:val="24"/>
          <w:szCs w:val="24"/>
        </w:rPr>
        <w:t>, onlooker play</w:t>
      </w:r>
      <w:r w:rsidR="008817F1" w:rsidRPr="004555E6">
        <w:rPr>
          <w:rStyle w:val="Strong"/>
          <w:rFonts w:ascii="Arial" w:eastAsiaTheme="majorEastAsia" w:hAnsi="Arial" w:cs="Arial"/>
          <w:b w:val="0"/>
          <w:bCs w:val="0"/>
          <w:sz w:val="24"/>
          <w:szCs w:val="24"/>
        </w:rPr>
        <w:t xml:space="preserve"> (</w:t>
      </w:r>
      <w:r w:rsidR="00132FE2" w:rsidRPr="004555E6">
        <w:rPr>
          <w:rStyle w:val="Strong"/>
          <w:rFonts w:ascii="Arial" w:eastAsiaTheme="majorEastAsia" w:hAnsi="Arial" w:cs="Arial"/>
          <w:b w:val="0"/>
          <w:bCs w:val="0"/>
          <w:sz w:val="24"/>
          <w:szCs w:val="24"/>
        </w:rPr>
        <w:t>2 years)</w:t>
      </w:r>
      <w:r w:rsidR="00A4141D" w:rsidRPr="004555E6">
        <w:rPr>
          <w:rStyle w:val="Strong"/>
          <w:rFonts w:ascii="Arial" w:eastAsiaTheme="majorEastAsia" w:hAnsi="Arial" w:cs="Arial"/>
          <w:b w:val="0"/>
          <w:bCs w:val="0"/>
          <w:sz w:val="24"/>
          <w:szCs w:val="24"/>
        </w:rPr>
        <w:t>, parallel play</w:t>
      </w:r>
      <w:r w:rsidR="00132FE2" w:rsidRPr="004555E6">
        <w:rPr>
          <w:rStyle w:val="Strong"/>
          <w:rFonts w:ascii="Arial" w:eastAsiaTheme="majorEastAsia" w:hAnsi="Arial" w:cs="Arial"/>
          <w:b w:val="0"/>
          <w:bCs w:val="0"/>
          <w:sz w:val="24"/>
          <w:szCs w:val="24"/>
        </w:rPr>
        <w:t xml:space="preserve"> (2</w:t>
      </w:r>
      <w:r w:rsidR="0091138C" w:rsidRPr="004555E6">
        <w:rPr>
          <w:rStyle w:val="Strong"/>
          <w:rFonts w:ascii="Arial" w:eastAsiaTheme="majorEastAsia" w:hAnsi="Arial" w:cs="Arial"/>
          <w:b w:val="0"/>
          <w:bCs w:val="0"/>
          <w:sz w:val="24"/>
          <w:szCs w:val="24"/>
        </w:rPr>
        <w:t xml:space="preserve"> </w:t>
      </w:r>
      <w:r w:rsidR="00132FE2" w:rsidRPr="004555E6">
        <w:rPr>
          <w:rStyle w:val="Strong"/>
          <w:rFonts w:ascii="Arial" w:eastAsiaTheme="majorEastAsia" w:hAnsi="Arial" w:cs="Arial"/>
          <w:b w:val="0"/>
          <w:bCs w:val="0"/>
          <w:sz w:val="24"/>
          <w:szCs w:val="24"/>
        </w:rPr>
        <w:t>years</w:t>
      </w:r>
      <w:r w:rsidR="0091138C" w:rsidRPr="004555E6">
        <w:rPr>
          <w:rStyle w:val="Strong"/>
          <w:rFonts w:ascii="Arial" w:eastAsiaTheme="majorEastAsia" w:hAnsi="Arial" w:cs="Arial"/>
          <w:b w:val="0"/>
          <w:bCs w:val="0"/>
          <w:sz w:val="24"/>
          <w:szCs w:val="24"/>
        </w:rPr>
        <w:t>)</w:t>
      </w:r>
      <w:r w:rsidR="00A4141D" w:rsidRPr="004555E6">
        <w:rPr>
          <w:rStyle w:val="Strong"/>
          <w:rFonts w:ascii="Arial" w:eastAsiaTheme="majorEastAsia" w:hAnsi="Arial" w:cs="Arial"/>
          <w:b w:val="0"/>
          <w:bCs w:val="0"/>
          <w:sz w:val="24"/>
          <w:szCs w:val="24"/>
        </w:rPr>
        <w:t>, associative play</w:t>
      </w:r>
      <w:r w:rsidR="0091138C" w:rsidRPr="004555E6">
        <w:rPr>
          <w:rStyle w:val="Strong"/>
          <w:rFonts w:ascii="Arial" w:eastAsiaTheme="majorEastAsia" w:hAnsi="Arial" w:cs="Arial"/>
          <w:b w:val="0"/>
          <w:bCs w:val="0"/>
          <w:sz w:val="24"/>
          <w:szCs w:val="24"/>
        </w:rPr>
        <w:t xml:space="preserve"> (</w:t>
      </w:r>
      <w:r w:rsidR="00F00354" w:rsidRPr="004555E6">
        <w:rPr>
          <w:rStyle w:val="Strong"/>
          <w:rFonts w:ascii="Arial" w:eastAsiaTheme="majorEastAsia" w:hAnsi="Arial" w:cs="Arial"/>
          <w:b w:val="0"/>
          <w:bCs w:val="0"/>
          <w:sz w:val="24"/>
          <w:szCs w:val="24"/>
        </w:rPr>
        <w:t>3-</w:t>
      </w:r>
      <w:r w:rsidR="00946333" w:rsidRPr="004555E6">
        <w:rPr>
          <w:rStyle w:val="Strong"/>
          <w:rFonts w:ascii="Arial" w:eastAsiaTheme="majorEastAsia" w:hAnsi="Arial" w:cs="Arial"/>
          <w:b w:val="0"/>
          <w:bCs w:val="0"/>
          <w:sz w:val="24"/>
          <w:szCs w:val="24"/>
        </w:rPr>
        <w:t>4 years</w:t>
      </w:r>
      <w:r w:rsidR="00F00354" w:rsidRPr="004555E6">
        <w:rPr>
          <w:rStyle w:val="Strong"/>
          <w:rFonts w:ascii="Arial" w:eastAsiaTheme="majorEastAsia" w:hAnsi="Arial" w:cs="Arial"/>
          <w:b w:val="0"/>
          <w:bCs w:val="0"/>
          <w:sz w:val="24"/>
          <w:szCs w:val="24"/>
        </w:rPr>
        <w:t>)</w:t>
      </w:r>
      <w:r w:rsidR="00A4141D" w:rsidRPr="004555E6">
        <w:rPr>
          <w:rStyle w:val="Strong"/>
          <w:rFonts w:ascii="Arial" w:eastAsiaTheme="majorEastAsia" w:hAnsi="Arial" w:cs="Arial"/>
          <w:b w:val="0"/>
          <w:bCs w:val="0"/>
          <w:sz w:val="24"/>
          <w:szCs w:val="24"/>
        </w:rPr>
        <w:t xml:space="preserve"> and cooperative play</w:t>
      </w:r>
      <w:r w:rsidR="00F00354" w:rsidRPr="004555E6">
        <w:rPr>
          <w:rStyle w:val="Strong"/>
          <w:rFonts w:ascii="Arial" w:eastAsiaTheme="majorEastAsia" w:hAnsi="Arial" w:cs="Arial"/>
          <w:b w:val="0"/>
          <w:bCs w:val="0"/>
          <w:sz w:val="24"/>
          <w:szCs w:val="24"/>
        </w:rPr>
        <w:t xml:space="preserve"> (4</w:t>
      </w:r>
      <w:r w:rsidR="00374C6A" w:rsidRPr="004555E6">
        <w:rPr>
          <w:rStyle w:val="Strong"/>
          <w:rFonts w:ascii="Arial" w:eastAsiaTheme="majorEastAsia" w:hAnsi="Arial" w:cs="Arial"/>
          <w:b w:val="0"/>
          <w:bCs w:val="0"/>
          <w:sz w:val="24"/>
          <w:szCs w:val="24"/>
        </w:rPr>
        <w:t>+ years)</w:t>
      </w:r>
      <w:r w:rsidR="00A4141D" w:rsidRPr="004555E6">
        <w:rPr>
          <w:rStyle w:val="Strong"/>
          <w:rFonts w:ascii="Arial" w:eastAsiaTheme="majorEastAsia" w:hAnsi="Arial" w:cs="Arial"/>
          <w:b w:val="0"/>
          <w:bCs w:val="0"/>
          <w:sz w:val="24"/>
          <w:szCs w:val="24"/>
        </w:rPr>
        <w:t xml:space="preserve">. She believed that children developed through these stages in a linear pattern </w:t>
      </w:r>
      <w:r w:rsidR="00374C6A" w:rsidRPr="004555E6">
        <w:rPr>
          <w:rStyle w:val="Strong"/>
          <w:rFonts w:ascii="Arial" w:eastAsiaTheme="majorEastAsia" w:hAnsi="Arial" w:cs="Arial"/>
          <w:b w:val="0"/>
          <w:bCs w:val="0"/>
          <w:sz w:val="24"/>
          <w:szCs w:val="24"/>
        </w:rPr>
        <w:t>throug</w:t>
      </w:r>
      <w:r w:rsidR="00A4141D" w:rsidRPr="004555E6">
        <w:rPr>
          <w:rStyle w:val="Strong"/>
          <w:rFonts w:ascii="Arial" w:eastAsiaTheme="majorEastAsia" w:hAnsi="Arial" w:cs="Arial"/>
          <w:b w:val="0"/>
          <w:bCs w:val="0"/>
          <w:sz w:val="24"/>
          <w:szCs w:val="24"/>
        </w:rPr>
        <w:t>h the first five years of childhood,</w:t>
      </w:r>
      <w:r w:rsidR="00A4141D" w:rsidRPr="004555E6">
        <w:rPr>
          <w:rFonts w:ascii="Arial" w:hAnsi="Arial" w:cs="Arial"/>
          <w:sz w:val="24"/>
          <w:szCs w:val="24"/>
          <w:shd w:val="clear" w:color="auto" w:fill="FFFFFF"/>
        </w:rPr>
        <w:t> </w:t>
      </w:r>
      <w:bookmarkStart w:id="5" w:name="_Hlk190173900"/>
      <w:r w:rsidR="00A4141D" w:rsidRPr="004555E6">
        <w:rPr>
          <w:rFonts w:ascii="Arial" w:hAnsi="Arial" w:cs="Arial"/>
          <w:sz w:val="24"/>
          <w:szCs w:val="24"/>
          <w:shd w:val="clear" w:color="auto" w:fill="FFFFFF"/>
        </w:rPr>
        <w:t>(</w:t>
      </w:r>
      <w:bookmarkStart w:id="6" w:name="_Hlk189051535"/>
      <w:r w:rsidR="00A4141D" w:rsidRPr="004555E6">
        <w:rPr>
          <w:rFonts w:ascii="Arial" w:hAnsi="Arial" w:cs="Arial"/>
          <w:sz w:val="24"/>
          <w:szCs w:val="24"/>
          <w:shd w:val="clear" w:color="auto" w:fill="FFFFFF"/>
        </w:rPr>
        <w:t>Drew, 2020)</w:t>
      </w:r>
      <w:bookmarkEnd w:id="5"/>
      <w:r w:rsidR="00A4141D" w:rsidRPr="004555E6">
        <w:rPr>
          <w:rFonts w:ascii="Arial" w:hAnsi="Arial" w:cs="Arial"/>
          <w:sz w:val="24"/>
          <w:szCs w:val="24"/>
          <w:shd w:val="clear" w:color="auto" w:fill="FFFFFF"/>
        </w:rPr>
        <w:t xml:space="preserve">. </w:t>
      </w:r>
      <w:bookmarkEnd w:id="6"/>
      <w:r w:rsidR="001D2920" w:rsidRPr="004555E6">
        <w:rPr>
          <w:rFonts w:ascii="Arial" w:hAnsi="Arial" w:cs="Arial"/>
          <w:sz w:val="24"/>
          <w:szCs w:val="24"/>
          <w:shd w:val="clear" w:color="auto" w:fill="FFFFFF"/>
        </w:rPr>
        <w:t>Drew (2020)</w:t>
      </w:r>
      <w:r w:rsidR="006B0500" w:rsidRPr="004555E6">
        <w:rPr>
          <w:rFonts w:ascii="Arial" w:hAnsi="Arial" w:cs="Arial"/>
          <w:sz w:val="24"/>
          <w:szCs w:val="24"/>
          <w:shd w:val="clear" w:color="auto" w:fill="FFFFFF"/>
        </w:rPr>
        <w:t xml:space="preserve"> describes</w:t>
      </w:r>
      <w:r w:rsidR="001D2920" w:rsidRPr="004555E6">
        <w:rPr>
          <w:rFonts w:ascii="Arial" w:hAnsi="Arial" w:cs="Arial"/>
          <w:sz w:val="24"/>
          <w:szCs w:val="24"/>
          <w:shd w:val="clear" w:color="auto" w:fill="FFFFFF"/>
        </w:rPr>
        <w:t xml:space="preserve"> </w:t>
      </w:r>
      <w:r w:rsidR="006B0500" w:rsidRPr="004555E6">
        <w:rPr>
          <w:rFonts w:ascii="Arial" w:hAnsi="Arial" w:cs="Arial"/>
          <w:sz w:val="24"/>
          <w:szCs w:val="24"/>
        </w:rPr>
        <w:t>r</w:t>
      </w:r>
      <w:r w:rsidR="00721C7A" w:rsidRPr="004555E6">
        <w:rPr>
          <w:rFonts w:ascii="Arial" w:hAnsi="Arial" w:cs="Arial"/>
          <w:sz w:val="24"/>
          <w:szCs w:val="24"/>
        </w:rPr>
        <w:t>ole play,</w:t>
      </w:r>
      <w:r w:rsidR="001E153C" w:rsidRPr="004555E6">
        <w:rPr>
          <w:rFonts w:ascii="Arial" w:hAnsi="Arial" w:cs="Arial"/>
          <w:sz w:val="24"/>
          <w:szCs w:val="24"/>
        </w:rPr>
        <w:t xml:space="preserve"> as a form of play</w:t>
      </w:r>
      <w:r w:rsidR="005A1677" w:rsidRPr="004555E6">
        <w:rPr>
          <w:rFonts w:ascii="Arial" w:hAnsi="Arial" w:cs="Arial"/>
          <w:sz w:val="24"/>
          <w:szCs w:val="24"/>
        </w:rPr>
        <w:t xml:space="preserve"> (4 ½ years and up</w:t>
      </w:r>
      <w:r w:rsidR="006114F4" w:rsidRPr="004555E6">
        <w:rPr>
          <w:rFonts w:ascii="Arial" w:hAnsi="Arial" w:cs="Arial"/>
          <w:sz w:val="24"/>
          <w:szCs w:val="24"/>
        </w:rPr>
        <w:t>)</w:t>
      </w:r>
      <w:r w:rsidR="00721C7A" w:rsidRPr="004555E6">
        <w:rPr>
          <w:rFonts w:ascii="Arial" w:hAnsi="Arial" w:cs="Arial"/>
          <w:sz w:val="24"/>
          <w:szCs w:val="24"/>
        </w:rPr>
        <w:t xml:space="preserve"> where children act out their favourite characters within a scenario</w:t>
      </w:r>
      <w:r w:rsidR="007F13C3" w:rsidRPr="004555E6">
        <w:rPr>
          <w:rFonts w:ascii="Arial" w:hAnsi="Arial" w:cs="Arial"/>
          <w:sz w:val="24"/>
          <w:szCs w:val="24"/>
        </w:rPr>
        <w:t xml:space="preserve"> and</w:t>
      </w:r>
      <w:r w:rsidR="00A8339A" w:rsidRPr="004555E6">
        <w:rPr>
          <w:rFonts w:ascii="Arial" w:hAnsi="Arial" w:cs="Arial"/>
          <w:sz w:val="24"/>
          <w:szCs w:val="24"/>
        </w:rPr>
        <w:t xml:space="preserve"> </w:t>
      </w:r>
      <w:r w:rsidR="005A5D35" w:rsidRPr="004555E6">
        <w:rPr>
          <w:rFonts w:ascii="Arial" w:hAnsi="Arial" w:cs="Arial"/>
          <w:sz w:val="24"/>
          <w:szCs w:val="24"/>
        </w:rPr>
        <w:t>is an</w:t>
      </w:r>
      <w:r w:rsidR="00A8339A" w:rsidRPr="004555E6">
        <w:rPr>
          <w:rFonts w:ascii="Arial" w:hAnsi="Arial" w:cs="Arial"/>
          <w:sz w:val="24"/>
          <w:szCs w:val="24"/>
        </w:rPr>
        <w:t xml:space="preserve"> example</w:t>
      </w:r>
      <w:r w:rsidR="005A5D35" w:rsidRPr="004555E6">
        <w:rPr>
          <w:rFonts w:ascii="Arial" w:hAnsi="Arial" w:cs="Arial"/>
          <w:sz w:val="24"/>
          <w:szCs w:val="24"/>
        </w:rPr>
        <w:t xml:space="preserve"> of cooperative</w:t>
      </w:r>
      <w:r w:rsidR="007F13C3" w:rsidRPr="004555E6">
        <w:rPr>
          <w:rFonts w:ascii="Arial" w:hAnsi="Arial" w:cs="Arial"/>
          <w:sz w:val="24"/>
          <w:szCs w:val="24"/>
        </w:rPr>
        <w:t xml:space="preserve"> play</w:t>
      </w:r>
      <w:r w:rsidR="00F65368" w:rsidRPr="004555E6">
        <w:rPr>
          <w:rFonts w:ascii="Arial" w:hAnsi="Arial" w:cs="Arial"/>
          <w:sz w:val="24"/>
          <w:szCs w:val="24"/>
        </w:rPr>
        <w:t>.</w:t>
      </w:r>
      <w:r w:rsidR="001D2920" w:rsidRPr="004555E6">
        <w:rPr>
          <w:rFonts w:ascii="Arial" w:hAnsi="Arial" w:cs="Arial"/>
          <w:sz w:val="24"/>
          <w:szCs w:val="24"/>
        </w:rPr>
        <w:t xml:space="preserve"> Children</w:t>
      </w:r>
      <w:r w:rsidR="00B746F3" w:rsidRPr="004555E6">
        <w:rPr>
          <w:rFonts w:ascii="Arial" w:hAnsi="Arial" w:cs="Arial"/>
          <w:sz w:val="24"/>
          <w:szCs w:val="24"/>
        </w:rPr>
        <w:t xml:space="preserve"> will</w:t>
      </w:r>
      <w:r w:rsidR="001D2920" w:rsidRPr="004555E6">
        <w:rPr>
          <w:rFonts w:ascii="Arial" w:hAnsi="Arial" w:cs="Arial"/>
          <w:sz w:val="24"/>
          <w:szCs w:val="24"/>
        </w:rPr>
        <w:t xml:space="preserve"> play together, shar</w:t>
      </w:r>
      <w:r w:rsidR="00B746F3" w:rsidRPr="004555E6">
        <w:rPr>
          <w:rFonts w:ascii="Arial" w:hAnsi="Arial" w:cs="Arial"/>
          <w:sz w:val="24"/>
          <w:szCs w:val="24"/>
        </w:rPr>
        <w:t>e</w:t>
      </w:r>
      <w:r w:rsidR="001D2920" w:rsidRPr="004555E6">
        <w:rPr>
          <w:rFonts w:ascii="Arial" w:hAnsi="Arial" w:cs="Arial"/>
          <w:sz w:val="24"/>
          <w:szCs w:val="24"/>
        </w:rPr>
        <w:t>, will have mutual goals, agree on roles in the game, and work together to achieve their goal</w:t>
      </w:r>
      <w:r w:rsidR="002A70FC" w:rsidRPr="004555E6">
        <w:rPr>
          <w:rFonts w:ascii="Arial" w:hAnsi="Arial" w:cs="Arial"/>
          <w:sz w:val="24"/>
          <w:szCs w:val="24"/>
        </w:rPr>
        <w:t>s</w:t>
      </w:r>
      <w:r w:rsidR="001D2920" w:rsidRPr="004555E6">
        <w:rPr>
          <w:rFonts w:ascii="Arial" w:hAnsi="Arial" w:cs="Arial"/>
          <w:sz w:val="24"/>
          <w:szCs w:val="24"/>
        </w:rPr>
        <w:t>.</w:t>
      </w:r>
      <w:r w:rsidR="007F13C3" w:rsidRPr="004555E6">
        <w:rPr>
          <w:rFonts w:ascii="Arial" w:hAnsi="Arial" w:cs="Arial"/>
          <w:sz w:val="24"/>
          <w:szCs w:val="24"/>
        </w:rPr>
        <w:t xml:space="preserve"> </w:t>
      </w:r>
      <w:r w:rsidR="007C6D75" w:rsidRPr="004555E6">
        <w:rPr>
          <w:rFonts w:ascii="Arial" w:hAnsi="Arial" w:cs="Arial"/>
          <w:sz w:val="24"/>
          <w:szCs w:val="24"/>
        </w:rPr>
        <w:t>Achievements</w:t>
      </w:r>
      <w:r w:rsidR="004D0305" w:rsidRPr="004555E6">
        <w:rPr>
          <w:rFonts w:ascii="Arial" w:hAnsi="Arial" w:cs="Arial"/>
          <w:sz w:val="24"/>
          <w:szCs w:val="24"/>
        </w:rPr>
        <w:t xml:space="preserve"> of socialization</w:t>
      </w:r>
      <w:r w:rsidR="00915A75" w:rsidRPr="004555E6">
        <w:rPr>
          <w:rFonts w:ascii="Arial" w:hAnsi="Arial" w:cs="Arial"/>
          <w:sz w:val="24"/>
          <w:szCs w:val="24"/>
        </w:rPr>
        <w:t xml:space="preserve"> can be present</w:t>
      </w:r>
      <w:r w:rsidR="004D0305" w:rsidRPr="004555E6">
        <w:rPr>
          <w:rFonts w:ascii="Arial" w:hAnsi="Arial" w:cs="Arial"/>
          <w:sz w:val="24"/>
          <w:szCs w:val="24"/>
        </w:rPr>
        <w:t xml:space="preserve">, </w:t>
      </w:r>
      <w:r w:rsidR="00915A75" w:rsidRPr="004555E6">
        <w:rPr>
          <w:rFonts w:ascii="Arial" w:hAnsi="Arial" w:cs="Arial"/>
          <w:sz w:val="24"/>
          <w:szCs w:val="24"/>
        </w:rPr>
        <w:t>however social skills are still developing</w:t>
      </w:r>
      <w:r w:rsidR="002E252E" w:rsidRPr="004555E6">
        <w:rPr>
          <w:rFonts w:ascii="Arial" w:hAnsi="Arial" w:cs="Arial"/>
          <w:sz w:val="24"/>
          <w:szCs w:val="24"/>
        </w:rPr>
        <w:t xml:space="preserve">, </w:t>
      </w:r>
      <w:r w:rsidR="002E252E" w:rsidRPr="004555E6">
        <w:rPr>
          <w:rFonts w:ascii="Arial" w:hAnsi="Arial" w:cs="Arial"/>
          <w:sz w:val="24"/>
          <w:szCs w:val="24"/>
          <w:shd w:val="clear" w:color="auto" w:fill="FFFFFF"/>
        </w:rPr>
        <w:t>(Drew, 2020)</w:t>
      </w:r>
      <w:bookmarkStart w:id="7" w:name="_Hlk189049198"/>
      <w:r w:rsidR="00F1734C" w:rsidRPr="004555E6">
        <w:rPr>
          <w:rFonts w:ascii="Arial" w:hAnsi="Arial" w:cs="Arial"/>
          <w:sz w:val="24"/>
          <w:szCs w:val="24"/>
        </w:rPr>
        <w:t xml:space="preserve">. </w:t>
      </w:r>
      <w:r w:rsidR="00720651" w:rsidRPr="004555E6">
        <w:rPr>
          <w:rFonts w:ascii="Arial" w:hAnsi="Arial" w:cs="Arial"/>
          <w:sz w:val="24"/>
          <w:szCs w:val="24"/>
        </w:rPr>
        <w:t>Loizou (</w:t>
      </w:r>
      <w:r w:rsidR="00820AD1" w:rsidRPr="004555E6">
        <w:rPr>
          <w:rFonts w:ascii="Arial" w:hAnsi="Arial" w:cs="Arial"/>
          <w:sz w:val="24"/>
          <w:szCs w:val="24"/>
        </w:rPr>
        <w:t xml:space="preserve">2017) </w:t>
      </w:r>
      <w:bookmarkEnd w:id="7"/>
      <w:r w:rsidR="00820AD1" w:rsidRPr="004555E6">
        <w:rPr>
          <w:rFonts w:ascii="Arial" w:hAnsi="Arial" w:cs="Arial"/>
          <w:sz w:val="24"/>
          <w:szCs w:val="24"/>
        </w:rPr>
        <w:t>describes</w:t>
      </w:r>
      <w:r w:rsidR="00901D6D" w:rsidRPr="004555E6">
        <w:rPr>
          <w:rFonts w:ascii="Arial" w:hAnsi="Arial" w:cs="Arial"/>
          <w:sz w:val="24"/>
          <w:szCs w:val="24"/>
        </w:rPr>
        <w:t xml:space="preserve"> how</w:t>
      </w:r>
      <w:r w:rsidR="00720651" w:rsidRPr="004555E6">
        <w:rPr>
          <w:rFonts w:ascii="Arial" w:hAnsi="Arial" w:cs="Arial"/>
          <w:sz w:val="24"/>
          <w:szCs w:val="24"/>
        </w:rPr>
        <w:t xml:space="preserve"> </w:t>
      </w:r>
      <w:r w:rsidR="00180F95" w:rsidRPr="004555E6">
        <w:rPr>
          <w:rFonts w:ascii="Arial" w:hAnsi="Arial" w:cs="Arial"/>
          <w:sz w:val="24"/>
          <w:szCs w:val="24"/>
        </w:rPr>
        <w:t xml:space="preserve">Vygotsky’s </w:t>
      </w:r>
      <w:r w:rsidR="004D0305" w:rsidRPr="004555E6">
        <w:rPr>
          <w:rFonts w:ascii="Arial" w:hAnsi="Arial" w:cs="Arial"/>
          <w:sz w:val="24"/>
          <w:szCs w:val="24"/>
        </w:rPr>
        <w:t>scaffolding</w:t>
      </w:r>
      <w:r w:rsidR="00901D6D" w:rsidRPr="004555E6">
        <w:rPr>
          <w:rFonts w:ascii="Arial" w:hAnsi="Arial" w:cs="Arial"/>
          <w:sz w:val="24"/>
          <w:szCs w:val="24"/>
        </w:rPr>
        <w:t xml:space="preserve"> </w:t>
      </w:r>
      <w:r w:rsidR="007A38CC" w:rsidRPr="004555E6">
        <w:rPr>
          <w:rFonts w:ascii="Arial" w:hAnsi="Arial" w:cs="Arial"/>
          <w:sz w:val="24"/>
          <w:szCs w:val="24"/>
        </w:rPr>
        <w:t>theory</w:t>
      </w:r>
      <w:r w:rsidR="00AF0AFE" w:rsidRPr="004555E6">
        <w:rPr>
          <w:rFonts w:ascii="Arial" w:hAnsi="Arial" w:cs="Arial"/>
          <w:sz w:val="24"/>
          <w:szCs w:val="24"/>
        </w:rPr>
        <w:t xml:space="preserve"> needs to be considered during</w:t>
      </w:r>
      <w:r w:rsidR="00B222A9" w:rsidRPr="004555E6">
        <w:rPr>
          <w:rFonts w:ascii="Arial" w:hAnsi="Arial" w:cs="Arial"/>
          <w:sz w:val="24"/>
          <w:szCs w:val="24"/>
        </w:rPr>
        <w:t xml:space="preserve"> role play,</w:t>
      </w:r>
      <w:r w:rsidR="007A38CC" w:rsidRPr="004555E6">
        <w:rPr>
          <w:rFonts w:ascii="Arial" w:hAnsi="Arial" w:cs="Arial"/>
          <w:sz w:val="24"/>
          <w:szCs w:val="24"/>
        </w:rPr>
        <w:t xml:space="preserve"> where practitioners need to observe, assess and recognise when to intervene appropriately to enhance learning</w:t>
      </w:r>
      <w:r w:rsidR="002D70EE" w:rsidRPr="004555E6">
        <w:rPr>
          <w:rFonts w:ascii="Arial" w:hAnsi="Arial" w:cs="Arial"/>
          <w:sz w:val="24"/>
          <w:szCs w:val="24"/>
        </w:rPr>
        <w:t>,</w:t>
      </w:r>
      <w:r w:rsidR="007A38CC" w:rsidRPr="004555E6">
        <w:rPr>
          <w:rFonts w:ascii="Arial" w:hAnsi="Arial" w:cs="Arial"/>
          <w:sz w:val="24"/>
          <w:szCs w:val="24"/>
        </w:rPr>
        <w:t xml:space="preserve"> </w:t>
      </w:r>
      <w:r w:rsidR="00F56C4E" w:rsidRPr="004555E6">
        <w:rPr>
          <w:rFonts w:ascii="Arial" w:hAnsi="Arial" w:cs="Arial"/>
          <w:sz w:val="24"/>
          <w:szCs w:val="24"/>
        </w:rPr>
        <w:t>offering guidance</w:t>
      </w:r>
      <w:r w:rsidR="00165A5A" w:rsidRPr="004555E6">
        <w:rPr>
          <w:rFonts w:ascii="Arial" w:hAnsi="Arial" w:cs="Arial"/>
          <w:sz w:val="24"/>
          <w:szCs w:val="24"/>
        </w:rPr>
        <w:t xml:space="preserve"> and support</w:t>
      </w:r>
      <w:r w:rsidR="004D0305" w:rsidRPr="004555E6">
        <w:rPr>
          <w:rFonts w:ascii="Arial" w:hAnsi="Arial" w:cs="Arial"/>
          <w:sz w:val="24"/>
          <w:szCs w:val="24"/>
        </w:rPr>
        <w:t xml:space="preserve"> </w:t>
      </w:r>
      <w:r w:rsidR="00B46FB4" w:rsidRPr="004555E6">
        <w:rPr>
          <w:rFonts w:ascii="Arial" w:hAnsi="Arial" w:cs="Arial"/>
          <w:sz w:val="24"/>
          <w:szCs w:val="24"/>
        </w:rPr>
        <w:t>to</w:t>
      </w:r>
      <w:r w:rsidR="002D70EE" w:rsidRPr="004555E6">
        <w:rPr>
          <w:rFonts w:ascii="Arial" w:hAnsi="Arial" w:cs="Arial"/>
          <w:sz w:val="24"/>
          <w:szCs w:val="24"/>
        </w:rPr>
        <w:t xml:space="preserve"> aid </w:t>
      </w:r>
      <w:proofErr w:type="gramStart"/>
      <w:r w:rsidR="002D70EE" w:rsidRPr="004555E6">
        <w:rPr>
          <w:rFonts w:ascii="Arial" w:hAnsi="Arial" w:cs="Arial"/>
          <w:sz w:val="24"/>
          <w:szCs w:val="24"/>
        </w:rPr>
        <w:t>children</w:t>
      </w:r>
      <w:proofErr w:type="gramEnd"/>
      <w:r w:rsidR="00B46FB4" w:rsidRPr="004555E6">
        <w:rPr>
          <w:rFonts w:ascii="Arial" w:hAnsi="Arial" w:cs="Arial"/>
          <w:sz w:val="24"/>
          <w:szCs w:val="24"/>
        </w:rPr>
        <w:t xml:space="preserve"> master skills such </w:t>
      </w:r>
      <w:r w:rsidR="00165A5A" w:rsidRPr="004555E6">
        <w:rPr>
          <w:rFonts w:ascii="Arial" w:hAnsi="Arial" w:cs="Arial"/>
          <w:sz w:val="24"/>
          <w:szCs w:val="24"/>
        </w:rPr>
        <w:t>as turn taking</w:t>
      </w:r>
      <w:r w:rsidR="004D0305" w:rsidRPr="004555E6">
        <w:rPr>
          <w:rFonts w:ascii="Arial" w:hAnsi="Arial" w:cs="Arial"/>
          <w:sz w:val="24"/>
          <w:szCs w:val="24"/>
        </w:rPr>
        <w:t xml:space="preserve">, compromise, and </w:t>
      </w:r>
      <w:r w:rsidR="00165A5A" w:rsidRPr="004555E6">
        <w:rPr>
          <w:rFonts w:ascii="Arial" w:hAnsi="Arial" w:cs="Arial"/>
          <w:sz w:val="24"/>
          <w:szCs w:val="24"/>
        </w:rPr>
        <w:t>sharing</w:t>
      </w:r>
      <w:bookmarkStart w:id="8" w:name="_Hlk189060539"/>
      <w:r w:rsidR="00D27060" w:rsidRPr="004555E6">
        <w:rPr>
          <w:rFonts w:ascii="Arial" w:hAnsi="Arial" w:cs="Arial"/>
          <w:sz w:val="24"/>
          <w:szCs w:val="24"/>
        </w:rPr>
        <w:t>.</w:t>
      </w:r>
    </w:p>
    <w:p w14:paraId="16B08113" w14:textId="45E0CD58" w:rsidR="001F33E7" w:rsidRPr="004555E6" w:rsidRDefault="004C354C" w:rsidP="004555E6">
      <w:pPr>
        <w:shd w:val="clear" w:color="auto" w:fill="FFFFFF"/>
        <w:spacing w:after="150" w:line="360" w:lineRule="auto"/>
        <w:rPr>
          <w:rStyle w:val="Heading2Char"/>
          <w:rFonts w:ascii="Arial" w:eastAsiaTheme="minorHAnsi" w:hAnsi="Arial" w:cs="Arial"/>
          <w:color w:val="auto"/>
          <w:sz w:val="24"/>
          <w:szCs w:val="24"/>
        </w:rPr>
      </w:pPr>
      <w:r w:rsidRPr="004555E6">
        <w:rPr>
          <w:rFonts w:ascii="Arial" w:hAnsi="Arial" w:cs="Arial"/>
          <w:sz w:val="24"/>
          <w:szCs w:val="24"/>
        </w:rPr>
        <w:t xml:space="preserve">Outdoor play provide is a form of exploratory play incorporating natural elements, such as soil, plants, and wildlife, (Welsh Gov, </w:t>
      </w:r>
      <w:proofErr w:type="spellStart"/>
      <w:r w:rsidRPr="004555E6">
        <w:rPr>
          <w:rFonts w:ascii="Arial" w:hAnsi="Arial" w:cs="Arial"/>
          <w:sz w:val="24"/>
          <w:szCs w:val="24"/>
        </w:rPr>
        <w:t>n.d</w:t>
      </w:r>
      <w:proofErr w:type="spellEnd"/>
      <w:r w:rsidRPr="004555E6">
        <w:rPr>
          <w:rFonts w:ascii="Arial" w:hAnsi="Arial" w:cs="Arial"/>
          <w:sz w:val="24"/>
          <w:szCs w:val="24"/>
        </w:rPr>
        <w:t xml:space="preserve">). </w:t>
      </w:r>
      <w:r w:rsidR="00DC5C65" w:rsidRPr="004555E6">
        <w:rPr>
          <w:rFonts w:ascii="Arial" w:hAnsi="Arial" w:cs="Arial"/>
          <w:sz w:val="24"/>
          <w:szCs w:val="24"/>
        </w:rPr>
        <w:t>Davies</w:t>
      </w:r>
      <w:r w:rsidR="00DC5C65">
        <w:rPr>
          <w:rFonts w:ascii="Arial" w:hAnsi="Arial" w:cs="Arial"/>
          <w:sz w:val="24"/>
          <w:szCs w:val="24"/>
        </w:rPr>
        <w:t xml:space="preserve"> (</w:t>
      </w:r>
      <w:r w:rsidR="00DC5C65" w:rsidRPr="004555E6">
        <w:rPr>
          <w:rFonts w:ascii="Arial" w:hAnsi="Arial" w:cs="Arial"/>
          <w:sz w:val="24"/>
          <w:szCs w:val="24"/>
        </w:rPr>
        <w:t>2022</w:t>
      </w:r>
      <w:r w:rsidR="00DC5C65">
        <w:rPr>
          <w:rFonts w:ascii="Arial" w:hAnsi="Arial" w:cs="Arial"/>
          <w:sz w:val="24"/>
          <w:szCs w:val="24"/>
        </w:rPr>
        <w:t>)</w:t>
      </w:r>
      <w:r w:rsidR="00DC5C65" w:rsidRPr="004555E6">
        <w:rPr>
          <w:rFonts w:ascii="Arial" w:hAnsi="Arial" w:cs="Arial"/>
          <w:sz w:val="24"/>
          <w:szCs w:val="24"/>
        </w:rPr>
        <w:t xml:space="preserve"> </w:t>
      </w:r>
      <w:r w:rsidR="00333635">
        <w:rPr>
          <w:rFonts w:ascii="Arial" w:hAnsi="Arial" w:cs="Arial"/>
          <w:sz w:val="24"/>
          <w:szCs w:val="24"/>
        </w:rPr>
        <w:t>explains</w:t>
      </w:r>
      <w:r w:rsidR="00F7766F">
        <w:rPr>
          <w:rFonts w:ascii="Arial" w:hAnsi="Arial" w:cs="Arial"/>
          <w:sz w:val="24"/>
          <w:szCs w:val="24"/>
        </w:rPr>
        <w:t xml:space="preserve"> </w:t>
      </w:r>
      <w:r w:rsidR="00333635">
        <w:rPr>
          <w:rFonts w:ascii="Arial" w:hAnsi="Arial" w:cs="Arial"/>
          <w:sz w:val="24"/>
          <w:szCs w:val="24"/>
        </w:rPr>
        <w:t>how</w:t>
      </w:r>
      <w:r w:rsidR="00532382">
        <w:rPr>
          <w:rFonts w:ascii="Arial" w:hAnsi="Arial" w:cs="Arial"/>
          <w:sz w:val="24"/>
          <w:szCs w:val="24"/>
        </w:rPr>
        <w:t xml:space="preserve"> </w:t>
      </w:r>
      <w:r w:rsidR="00CF6456" w:rsidRPr="004555E6">
        <w:rPr>
          <w:rFonts w:ascii="Arial" w:hAnsi="Arial" w:cs="Arial"/>
          <w:sz w:val="24"/>
          <w:szCs w:val="24"/>
        </w:rPr>
        <w:t>children instinctively</w:t>
      </w:r>
      <w:r w:rsidR="001F33E7" w:rsidRPr="004555E6">
        <w:rPr>
          <w:rFonts w:ascii="Arial" w:hAnsi="Arial" w:cs="Arial"/>
          <w:sz w:val="24"/>
          <w:szCs w:val="24"/>
        </w:rPr>
        <w:t xml:space="preserve"> </w:t>
      </w:r>
      <w:r w:rsidR="00BD420A" w:rsidRPr="004555E6">
        <w:rPr>
          <w:rFonts w:ascii="Arial" w:hAnsi="Arial" w:cs="Arial"/>
          <w:sz w:val="24"/>
          <w:szCs w:val="24"/>
        </w:rPr>
        <w:t>become</w:t>
      </w:r>
      <w:r w:rsidR="001F33E7" w:rsidRPr="004555E6">
        <w:rPr>
          <w:rFonts w:ascii="Arial" w:hAnsi="Arial" w:cs="Arial"/>
          <w:sz w:val="24"/>
          <w:szCs w:val="24"/>
        </w:rPr>
        <w:t xml:space="preserve"> curious</w:t>
      </w:r>
      <w:r w:rsidR="00F7766F">
        <w:rPr>
          <w:rFonts w:ascii="Arial" w:hAnsi="Arial" w:cs="Arial"/>
          <w:sz w:val="24"/>
          <w:szCs w:val="24"/>
        </w:rPr>
        <w:t xml:space="preserve"> during this form of play</w:t>
      </w:r>
      <w:r w:rsidR="007B13D8" w:rsidRPr="004555E6">
        <w:rPr>
          <w:rFonts w:ascii="Arial" w:hAnsi="Arial" w:cs="Arial"/>
          <w:sz w:val="24"/>
          <w:szCs w:val="24"/>
        </w:rPr>
        <w:t xml:space="preserve"> which</w:t>
      </w:r>
      <w:r w:rsidR="001F33E7" w:rsidRPr="004555E6">
        <w:rPr>
          <w:rFonts w:ascii="Arial" w:hAnsi="Arial" w:cs="Arial"/>
          <w:sz w:val="24"/>
          <w:szCs w:val="24"/>
        </w:rPr>
        <w:t xml:space="preserve"> encourag</w:t>
      </w:r>
      <w:r w:rsidR="007B13D8" w:rsidRPr="004555E6">
        <w:rPr>
          <w:rFonts w:ascii="Arial" w:hAnsi="Arial" w:cs="Arial"/>
          <w:sz w:val="24"/>
          <w:szCs w:val="24"/>
        </w:rPr>
        <w:t>es</w:t>
      </w:r>
      <w:r w:rsidR="001F33E7" w:rsidRPr="004555E6">
        <w:rPr>
          <w:rFonts w:ascii="Arial" w:hAnsi="Arial" w:cs="Arial"/>
          <w:sz w:val="24"/>
          <w:szCs w:val="24"/>
        </w:rPr>
        <w:t xml:space="preserve"> </w:t>
      </w:r>
      <w:r w:rsidR="009E6B7A" w:rsidRPr="004555E6">
        <w:rPr>
          <w:rFonts w:ascii="Arial" w:hAnsi="Arial" w:cs="Arial"/>
          <w:sz w:val="24"/>
          <w:szCs w:val="24"/>
        </w:rPr>
        <w:t>explora</w:t>
      </w:r>
      <w:r w:rsidR="009E6B7A">
        <w:rPr>
          <w:rFonts w:ascii="Arial" w:hAnsi="Arial" w:cs="Arial"/>
          <w:sz w:val="24"/>
          <w:szCs w:val="24"/>
        </w:rPr>
        <w:t>tion</w:t>
      </w:r>
      <w:r w:rsidR="001F33E7" w:rsidRPr="004555E6">
        <w:rPr>
          <w:rFonts w:ascii="Arial" w:hAnsi="Arial" w:cs="Arial"/>
          <w:sz w:val="24"/>
          <w:szCs w:val="24"/>
        </w:rPr>
        <w:t xml:space="preserve"> and </w:t>
      </w:r>
      <w:r w:rsidR="009E6B7A" w:rsidRPr="004555E6">
        <w:rPr>
          <w:rFonts w:ascii="Arial" w:hAnsi="Arial" w:cs="Arial"/>
          <w:sz w:val="24"/>
          <w:szCs w:val="24"/>
        </w:rPr>
        <w:t>investigat</w:t>
      </w:r>
      <w:r w:rsidR="009E6B7A">
        <w:rPr>
          <w:rFonts w:ascii="Arial" w:hAnsi="Arial" w:cs="Arial"/>
          <w:sz w:val="24"/>
          <w:szCs w:val="24"/>
        </w:rPr>
        <w:t>ion of</w:t>
      </w:r>
      <w:r w:rsidR="001F33E7" w:rsidRPr="004555E6">
        <w:rPr>
          <w:rFonts w:ascii="Arial" w:hAnsi="Arial" w:cs="Arial"/>
          <w:sz w:val="24"/>
          <w:szCs w:val="24"/>
        </w:rPr>
        <w:t xml:space="preserve"> the world around them through their senses. This involves trial and error</w:t>
      </w:r>
      <w:r w:rsidR="007B13D8" w:rsidRPr="004555E6">
        <w:rPr>
          <w:rFonts w:ascii="Arial" w:hAnsi="Arial" w:cs="Arial"/>
          <w:sz w:val="24"/>
          <w:szCs w:val="24"/>
        </w:rPr>
        <w:t xml:space="preserve"> which</w:t>
      </w:r>
      <w:r w:rsidR="001F33E7" w:rsidRPr="004555E6">
        <w:rPr>
          <w:rFonts w:ascii="Arial" w:hAnsi="Arial" w:cs="Arial"/>
          <w:sz w:val="24"/>
          <w:szCs w:val="24"/>
        </w:rPr>
        <w:t xml:space="preserve"> stimulat</w:t>
      </w:r>
      <w:r w:rsidR="007B13D8" w:rsidRPr="004555E6">
        <w:rPr>
          <w:rFonts w:ascii="Arial" w:hAnsi="Arial" w:cs="Arial"/>
          <w:sz w:val="24"/>
          <w:szCs w:val="24"/>
        </w:rPr>
        <w:t xml:space="preserve">es </w:t>
      </w:r>
      <w:r w:rsidR="001F33E7" w:rsidRPr="004555E6">
        <w:rPr>
          <w:rFonts w:ascii="Arial" w:hAnsi="Arial" w:cs="Arial"/>
          <w:sz w:val="24"/>
          <w:szCs w:val="24"/>
        </w:rPr>
        <w:t xml:space="preserve">children’s cognitive </w:t>
      </w:r>
      <w:r w:rsidR="00D63A51" w:rsidRPr="004555E6">
        <w:rPr>
          <w:rFonts w:ascii="Arial" w:hAnsi="Arial" w:cs="Arial"/>
          <w:sz w:val="24"/>
          <w:szCs w:val="24"/>
        </w:rPr>
        <w:t>abilities</w:t>
      </w:r>
      <w:r w:rsidR="001F33E7" w:rsidRPr="004555E6">
        <w:rPr>
          <w:rFonts w:ascii="Arial" w:hAnsi="Arial" w:cs="Arial"/>
          <w:sz w:val="24"/>
          <w:szCs w:val="24"/>
        </w:rPr>
        <w:t xml:space="preserve">, with endless </w:t>
      </w:r>
      <w:r w:rsidR="00D63A51" w:rsidRPr="004555E6">
        <w:rPr>
          <w:rFonts w:ascii="Arial" w:hAnsi="Arial" w:cs="Arial"/>
          <w:sz w:val="24"/>
          <w:szCs w:val="24"/>
        </w:rPr>
        <w:t>possibilities</w:t>
      </w:r>
      <w:r w:rsidR="001F33E7" w:rsidRPr="004555E6">
        <w:rPr>
          <w:rFonts w:ascii="Arial" w:hAnsi="Arial" w:cs="Arial"/>
          <w:sz w:val="24"/>
          <w:szCs w:val="24"/>
        </w:rPr>
        <w:t xml:space="preserve">, learning experiences and outcomes where children learn holistically without pressure, </w:t>
      </w:r>
      <w:bookmarkStart w:id="9" w:name="_Hlk190266457"/>
      <w:r w:rsidR="001F33E7" w:rsidRPr="004555E6">
        <w:rPr>
          <w:rFonts w:ascii="Arial" w:hAnsi="Arial" w:cs="Arial"/>
          <w:sz w:val="24"/>
          <w:szCs w:val="24"/>
        </w:rPr>
        <w:t xml:space="preserve">(Davies, 2022, </w:t>
      </w:r>
      <w:bookmarkEnd w:id="9"/>
      <w:r w:rsidR="001F33E7" w:rsidRPr="004555E6">
        <w:rPr>
          <w:rFonts w:ascii="Arial" w:hAnsi="Arial" w:cs="Arial"/>
          <w:sz w:val="24"/>
          <w:szCs w:val="24"/>
        </w:rPr>
        <w:t>p.1</w:t>
      </w:r>
      <w:r w:rsidR="00D63A51" w:rsidRPr="004555E6">
        <w:rPr>
          <w:rFonts w:ascii="Arial" w:hAnsi="Arial" w:cs="Arial"/>
          <w:sz w:val="24"/>
          <w:szCs w:val="24"/>
        </w:rPr>
        <w:t>9</w:t>
      </w:r>
      <w:r w:rsidR="001F33E7" w:rsidRPr="004555E6">
        <w:rPr>
          <w:rFonts w:ascii="Arial" w:hAnsi="Arial" w:cs="Arial"/>
          <w:sz w:val="24"/>
          <w:szCs w:val="24"/>
        </w:rPr>
        <w:t xml:space="preserve">). </w:t>
      </w:r>
    </w:p>
    <w:p w14:paraId="4F9F8DAA" w14:textId="6FB4C3F9" w:rsidR="00B5273C" w:rsidRDefault="0010316E" w:rsidP="00B5273C">
      <w:pPr>
        <w:pStyle w:val="NormalWeb"/>
        <w:shd w:val="clear" w:color="auto" w:fill="FFFFFF"/>
        <w:spacing w:before="0" w:beforeAutospacing="0" w:after="384" w:afterAutospacing="0" w:line="360" w:lineRule="auto"/>
        <w:textAlignment w:val="baseline"/>
        <w:rPr>
          <w:rFonts w:ascii="Arial" w:hAnsi="Arial" w:cs="Arial"/>
        </w:rPr>
      </w:pPr>
      <w:r w:rsidRPr="004555E6">
        <w:rPr>
          <w:rFonts w:ascii="Arial" w:hAnsi="Arial" w:cs="Arial"/>
        </w:rPr>
        <w:lastRenderedPageBreak/>
        <w:t xml:space="preserve">Maynard and Waters (2014) </w:t>
      </w:r>
      <w:bookmarkEnd w:id="8"/>
      <w:r w:rsidR="00825F39" w:rsidRPr="004555E6">
        <w:rPr>
          <w:rStyle w:val="Heading2Char"/>
          <w:rFonts w:ascii="Arial" w:hAnsi="Arial" w:cs="Arial"/>
          <w:color w:val="auto"/>
          <w:sz w:val="24"/>
          <w:szCs w:val="24"/>
        </w:rPr>
        <w:t>note how t</w:t>
      </w:r>
      <w:r w:rsidR="00D11EC4" w:rsidRPr="004555E6">
        <w:rPr>
          <w:rStyle w:val="Heading2Char"/>
          <w:rFonts w:ascii="Arial" w:hAnsi="Arial" w:cs="Arial"/>
          <w:color w:val="auto"/>
          <w:sz w:val="24"/>
          <w:szCs w:val="24"/>
        </w:rPr>
        <w:t xml:space="preserve">he outdoor environment </w:t>
      </w:r>
      <w:r w:rsidR="001435C8" w:rsidRPr="004555E6">
        <w:rPr>
          <w:rStyle w:val="Heading2Char"/>
          <w:rFonts w:ascii="Arial" w:hAnsi="Arial" w:cs="Arial"/>
          <w:color w:val="auto"/>
          <w:sz w:val="24"/>
          <w:szCs w:val="24"/>
        </w:rPr>
        <w:t>needs to be exciting, relevant, motivatin</w:t>
      </w:r>
      <w:r w:rsidR="00740981" w:rsidRPr="004555E6">
        <w:rPr>
          <w:rStyle w:val="Heading2Char"/>
          <w:rFonts w:ascii="Arial" w:hAnsi="Arial" w:cs="Arial"/>
          <w:color w:val="auto"/>
          <w:sz w:val="24"/>
          <w:szCs w:val="24"/>
        </w:rPr>
        <w:t>g and easily accessible</w:t>
      </w:r>
      <w:r w:rsidR="00825F39" w:rsidRPr="004555E6">
        <w:rPr>
          <w:rStyle w:val="Heading2Char"/>
          <w:rFonts w:ascii="Arial" w:hAnsi="Arial" w:cs="Arial"/>
          <w:color w:val="auto"/>
          <w:sz w:val="24"/>
          <w:szCs w:val="24"/>
        </w:rPr>
        <w:t xml:space="preserve"> and</w:t>
      </w:r>
      <w:r w:rsidR="00740981" w:rsidRPr="004555E6">
        <w:rPr>
          <w:rStyle w:val="Heading2Char"/>
          <w:rFonts w:ascii="Arial" w:hAnsi="Arial" w:cs="Arial"/>
          <w:color w:val="auto"/>
          <w:sz w:val="24"/>
          <w:szCs w:val="24"/>
        </w:rPr>
        <w:t xml:space="preserve"> suitable </w:t>
      </w:r>
      <w:r w:rsidR="00B940AE" w:rsidRPr="004555E6">
        <w:rPr>
          <w:rStyle w:val="Heading2Char"/>
          <w:rFonts w:ascii="Arial" w:hAnsi="Arial" w:cs="Arial"/>
          <w:color w:val="auto"/>
          <w:sz w:val="24"/>
          <w:szCs w:val="24"/>
        </w:rPr>
        <w:t>for all ages and needs.</w:t>
      </w:r>
      <w:r w:rsidR="00565C9B" w:rsidRPr="004555E6">
        <w:rPr>
          <w:rStyle w:val="Heading2Char"/>
          <w:rFonts w:ascii="Arial" w:hAnsi="Arial" w:cs="Arial"/>
          <w:color w:val="auto"/>
          <w:sz w:val="24"/>
          <w:szCs w:val="24"/>
        </w:rPr>
        <w:t xml:space="preserve"> </w:t>
      </w:r>
      <w:r w:rsidR="00203223" w:rsidRPr="004555E6">
        <w:rPr>
          <w:rStyle w:val="Heading2Char"/>
          <w:rFonts w:ascii="Arial" w:hAnsi="Arial" w:cs="Arial"/>
          <w:color w:val="auto"/>
          <w:sz w:val="24"/>
          <w:szCs w:val="24"/>
        </w:rPr>
        <w:t>The outdoor environment can be supported using Fr</w:t>
      </w:r>
      <w:r w:rsidR="00EF0129" w:rsidRPr="004555E6">
        <w:rPr>
          <w:rStyle w:val="Heading2Char"/>
          <w:rFonts w:ascii="Arial" w:hAnsi="Arial" w:cs="Arial"/>
          <w:color w:val="auto"/>
          <w:sz w:val="24"/>
          <w:szCs w:val="24"/>
        </w:rPr>
        <w:t xml:space="preserve">oebel ‘s </w:t>
      </w:r>
      <w:r w:rsidR="00B2390C" w:rsidRPr="004555E6">
        <w:rPr>
          <w:rStyle w:val="Heading2Char"/>
          <w:rFonts w:ascii="Arial" w:hAnsi="Arial" w:cs="Arial"/>
          <w:color w:val="auto"/>
          <w:sz w:val="24"/>
          <w:szCs w:val="24"/>
        </w:rPr>
        <w:t>ideas acknowledging that children</w:t>
      </w:r>
      <w:r w:rsidR="00EF0129" w:rsidRPr="004555E6">
        <w:rPr>
          <w:rStyle w:val="Heading2Char"/>
          <w:rFonts w:ascii="Arial" w:hAnsi="Arial" w:cs="Arial"/>
          <w:color w:val="auto"/>
          <w:sz w:val="24"/>
          <w:szCs w:val="24"/>
        </w:rPr>
        <w:t xml:space="preserve"> </w:t>
      </w:r>
      <w:r w:rsidR="00A64364" w:rsidRPr="004555E6">
        <w:rPr>
          <w:rStyle w:val="Heading2Char"/>
          <w:rFonts w:ascii="Arial" w:hAnsi="Arial" w:cs="Arial"/>
          <w:color w:val="auto"/>
          <w:sz w:val="24"/>
          <w:szCs w:val="24"/>
        </w:rPr>
        <w:t>need an outdoor area and space</w:t>
      </w:r>
      <w:r w:rsidR="00075777" w:rsidRPr="004555E6">
        <w:rPr>
          <w:rStyle w:val="Heading2Char"/>
          <w:rFonts w:ascii="Arial" w:hAnsi="Arial" w:cs="Arial"/>
          <w:color w:val="auto"/>
          <w:sz w:val="24"/>
          <w:szCs w:val="24"/>
        </w:rPr>
        <w:t xml:space="preserve"> </w:t>
      </w:r>
      <w:r w:rsidR="00AE5B9D" w:rsidRPr="004555E6">
        <w:rPr>
          <w:rStyle w:val="Heading2Char"/>
          <w:rFonts w:ascii="Arial" w:hAnsi="Arial" w:cs="Arial"/>
          <w:color w:val="auto"/>
          <w:sz w:val="24"/>
          <w:szCs w:val="24"/>
        </w:rPr>
        <w:t>to</w:t>
      </w:r>
      <w:r w:rsidR="00075777" w:rsidRPr="004555E6">
        <w:rPr>
          <w:rStyle w:val="Heading2Char"/>
          <w:rFonts w:ascii="Arial" w:hAnsi="Arial" w:cs="Arial"/>
          <w:color w:val="auto"/>
          <w:sz w:val="24"/>
          <w:szCs w:val="24"/>
        </w:rPr>
        <w:t xml:space="preserve"> play</w:t>
      </w:r>
      <w:r w:rsidR="0037200C" w:rsidRPr="004555E6">
        <w:rPr>
          <w:rStyle w:val="Heading2Char"/>
          <w:rFonts w:ascii="Arial" w:hAnsi="Arial" w:cs="Arial"/>
          <w:color w:val="auto"/>
          <w:sz w:val="24"/>
          <w:szCs w:val="24"/>
        </w:rPr>
        <w:t xml:space="preserve"> with </w:t>
      </w:r>
      <w:r w:rsidR="00C6204D" w:rsidRPr="004555E6">
        <w:rPr>
          <w:rStyle w:val="Heading2Char"/>
          <w:rFonts w:ascii="Arial" w:hAnsi="Arial" w:cs="Arial"/>
          <w:color w:val="auto"/>
          <w:sz w:val="24"/>
          <w:szCs w:val="24"/>
        </w:rPr>
        <w:t>equipment</w:t>
      </w:r>
      <w:r w:rsidR="005830C2" w:rsidRPr="004555E6">
        <w:rPr>
          <w:rStyle w:val="Heading2Char"/>
          <w:rFonts w:ascii="Arial" w:hAnsi="Arial" w:cs="Arial"/>
          <w:color w:val="auto"/>
          <w:sz w:val="24"/>
          <w:szCs w:val="24"/>
        </w:rPr>
        <w:t xml:space="preserve"> and </w:t>
      </w:r>
      <w:r w:rsidR="00C6204D" w:rsidRPr="004555E6">
        <w:rPr>
          <w:rStyle w:val="Heading2Char"/>
          <w:rFonts w:ascii="Arial" w:hAnsi="Arial" w:cs="Arial"/>
          <w:color w:val="auto"/>
          <w:sz w:val="24"/>
          <w:szCs w:val="24"/>
        </w:rPr>
        <w:t>resources to encourage</w:t>
      </w:r>
      <w:r w:rsidR="005C5390" w:rsidRPr="004555E6">
        <w:rPr>
          <w:rStyle w:val="Heading2Char"/>
          <w:rFonts w:ascii="Arial" w:hAnsi="Arial" w:cs="Arial"/>
          <w:color w:val="auto"/>
          <w:sz w:val="24"/>
          <w:szCs w:val="24"/>
        </w:rPr>
        <w:t xml:space="preserve"> outdoor activities</w:t>
      </w:r>
      <w:r w:rsidR="00C45340" w:rsidRPr="004555E6">
        <w:rPr>
          <w:rStyle w:val="Heading2Char"/>
          <w:rFonts w:ascii="Arial" w:hAnsi="Arial" w:cs="Arial"/>
          <w:color w:val="auto"/>
          <w:sz w:val="24"/>
          <w:szCs w:val="24"/>
        </w:rPr>
        <w:t xml:space="preserve">. This </w:t>
      </w:r>
      <w:r w:rsidR="008835D9" w:rsidRPr="004555E6">
        <w:rPr>
          <w:rStyle w:val="Heading2Char"/>
          <w:rFonts w:ascii="Arial" w:hAnsi="Arial" w:cs="Arial"/>
          <w:color w:val="auto"/>
          <w:sz w:val="24"/>
          <w:szCs w:val="24"/>
        </w:rPr>
        <w:t>foster</w:t>
      </w:r>
      <w:r w:rsidR="00C45340" w:rsidRPr="004555E6">
        <w:rPr>
          <w:rStyle w:val="Heading2Char"/>
          <w:rFonts w:ascii="Arial" w:hAnsi="Arial" w:cs="Arial"/>
          <w:color w:val="auto"/>
          <w:sz w:val="24"/>
          <w:szCs w:val="24"/>
        </w:rPr>
        <w:t>s</w:t>
      </w:r>
      <w:r w:rsidR="008835D9" w:rsidRPr="004555E6">
        <w:rPr>
          <w:rStyle w:val="Heading2Char"/>
          <w:rFonts w:ascii="Arial" w:hAnsi="Arial" w:cs="Arial"/>
          <w:color w:val="auto"/>
          <w:sz w:val="24"/>
          <w:szCs w:val="24"/>
        </w:rPr>
        <w:t xml:space="preserve"> care for the environment through</w:t>
      </w:r>
      <w:r w:rsidR="002B5147" w:rsidRPr="004555E6">
        <w:rPr>
          <w:rStyle w:val="Heading2Char"/>
          <w:rFonts w:ascii="Arial" w:hAnsi="Arial" w:cs="Arial"/>
          <w:color w:val="auto"/>
          <w:sz w:val="24"/>
          <w:szCs w:val="24"/>
        </w:rPr>
        <w:t xml:space="preserve"> </w:t>
      </w:r>
      <w:r w:rsidR="001C46D9" w:rsidRPr="004555E6">
        <w:rPr>
          <w:rStyle w:val="Heading2Char"/>
          <w:rFonts w:ascii="Arial" w:hAnsi="Arial" w:cs="Arial"/>
          <w:color w:val="auto"/>
          <w:sz w:val="24"/>
          <w:szCs w:val="24"/>
        </w:rPr>
        <w:t>activities including</w:t>
      </w:r>
      <w:r w:rsidR="005C5390" w:rsidRPr="004555E6">
        <w:rPr>
          <w:rStyle w:val="Heading2Char"/>
          <w:rFonts w:ascii="Arial" w:hAnsi="Arial" w:cs="Arial"/>
          <w:color w:val="auto"/>
          <w:sz w:val="24"/>
          <w:szCs w:val="24"/>
        </w:rPr>
        <w:t xml:space="preserve"> </w:t>
      </w:r>
      <w:r w:rsidR="000C5BA2" w:rsidRPr="004555E6">
        <w:rPr>
          <w:rStyle w:val="Heading2Char"/>
          <w:rFonts w:ascii="Arial" w:hAnsi="Arial" w:cs="Arial"/>
          <w:color w:val="auto"/>
          <w:sz w:val="24"/>
          <w:szCs w:val="24"/>
        </w:rPr>
        <w:t>gardening</w:t>
      </w:r>
      <w:r w:rsidR="00F75788" w:rsidRPr="004555E6">
        <w:rPr>
          <w:rStyle w:val="Heading2Char"/>
          <w:rFonts w:ascii="Arial" w:hAnsi="Arial" w:cs="Arial"/>
          <w:color w:val="auto"/>
          <w:sz w:val="24"/>
          <w:szCs w:val="24"/>
        </w:rPr>
        <w:t xml:space="preserve"> </w:t>
      </w:r>
      <w:r w:rsidR="005C5423" w:rsidRPr="004555E6">
        <w:rPr>
          <w:rStyle w:val="Heading2Char"/>
          <w:rFonts w:ascii="Arial" w:hAnsi="Arial" w:cs="Arial"/>
          <w:color w:val="auto"/>
          <w:sz w:val="24"/>
          <w:szCs w:val="24"/>
        </w:rPr>
        <w:t>and explo</w:t>
      </w:r>
      <w:r w:rsidR="00217EB3" w:rsidRPr="004555E6">
        <w:rPr>
          <w:rStyle w:val="Heading2Char"/>
          <w:rFonts w:ascii="Arial" w:hAnsi="Arial" w:cs="Arial"/>
          <w:color w:val="auto"/>
          <w:sz w:val="24"/>
          <w:szCs w:val="24"/>
        </w:rPr>
        <w:t>ration</w:t>
      </w:r>
      <w:r w:rsidR="00070215" w:rsidRPr="004555E6">
        <w:rPr>
          <w:rStyle w:val="Heading2Char"/>
          <w:rFonts w:ascii="Arial" w:hAnsi="Arial" w:cs="Arial"/>
          <w:color w:val="auto"/>
          <w:sz w:val="24"/>
          <w:szCs w:val="24"/>
        </w:rPr>
        <w:t>,</w:t>
      </w:r>
      <w:r w:rsidR="00070215" w:rsidRPr="004555E6">
        <w:rPr>
          <w:rFonts w:ascii="Arial" w:hAnsi="Arial" w:cs="Arial"/>
        </w:rPr>
        <w:t xml:space="preserve"> (</w:t>
      </w:r>
      <w:r w:rsidR="00FB3ABD" w:rsidRPr="004555E6">
        <w:rPr>
          <w:rFonts w:ascii="Arial" w:hAnsi="Arial" w:cs="Arial"/>
        </w:rPr>
        <w:t>Maynard and Waters</w:t>
      </w:r>
      <w:r w:rsidR="00FB3ABD">
        <w:rPr>
          <w:rFonts w:ascii="Arial" w:hAnsi="Arial" w:cs="Arial"/>
        </w:rPr>
        <w:t>,</w:t>
      </w:r>
      <w:r w:rsidR="00FB3ABD" w:rsidRPr="004555E6">
        <w:rPr>
          <w:rFonts w:ascii="Arial" w:hAnsi="Arial" w:cs="Arial"/>
        </w:rPr>
        <w:t xml:space="preserve"> 2014)</w:t>
      </w:r>
      <w:r w:rsidR="00070215" w:rsidRPr="004555E6">
        <w:rPr>
          <w:rFonts w:ascii="Arial" w:hAnsi="Arial" w:cs="Arial"/>
        </w:rPr>
        <w:t>.</w:t>
      </w:r>
      <w:r w:rsidR="00F1071E" w:rsidRPr="004555E6">
        <w:rPr>
          <w:rFonts w:ascii="Arial" w:hAnsi="Arial" w:cs="Arial"/>
        </w:rPr>
        <w:t xml:space="preserve"> Welsh Govern</w:t>
      </w:r>
      <w:r w:rsidR="00066FDE" w:rsidRPr="004555E6">
        <w:rPr>
          <w:rFonts w:ascii="Arial" w:hAnsi="Arial" w:cs="Arial"/>
        </w:rPr>
        <w:t xml:space="preserve">ment </w:t>
      </w:r>
      <w:r w:rsidR="00F1071E" w:rsidRPr="004555E6">
        <w:rPr>
          <w:rFonts w:ascii="Arial" w:hAnsi="Arial" w:cs="Arial"/>
        </w:rPr>
        <w:t>(n.d.)</w:t>
      </w:r>
      <w:r w:rsidR="00066FDE" w:rsidRPr="004555E6">
        <w:rPr>
          <w:rFonts w:ascii="Arial" w:hAnsi="Arial" w:cs="Arial"/>
        </w:rPr>
        <w:t xml:space="preserve"> supports this concept through their curriculum guidance</w:t>
      </w:r>
      <w:r w:rsidR="00B47B31" w:rsidRPr="004555E6">
        <w:rPr>
          <w:rFonts w:ascii="Arial" w:hAnsi="Arial" w:cs="Arial"/>
        </w:rPr>
        <w:t xml:space="preserve"> explaining</w:t>
      </w:r>
      <w:r w:rsidR="00066FDE" w:rsidRPr="004555E6">
        <w:rPr>
          <w:rFonts w:ascii="Arial" w:hAnsi="Arial" w:cs="Arial"/>
        </w:rPr>
        <w:t xml:space="preserve"> </w:t>
      </w:r>
      <w:r w:rsidR="007B0E29" w:rsidRPr="004555E6">
        <w:rPr>
          <w:rFonts w:ascii="Arial" w:hAnsi="Arial" w:cs="Arial"/>
        </w:rPr>
        <w:t xml:space="preserve">how </w:t>
      </w:r>
      <w:r w:rsidR="00D80272" w:rsidRPr="004555E6">
        <w:rPr>
          <w:rFonts w:ascii="Arial" w:hAnsi="Arial" w:cs="Arial"/>
        </w:rPr>
        <w:t>practitioners</w:t>
      </w:r>
      <w:r w:rsidR="007B0E29" w:rsidRPr="004555E6">
        <w:rPr>
          <w:rFonts w:ascii="Arial" w:hAnsi="Arial" w:cs="Arial"/>
        </w:rPr>
        <w:t xml:space="preserve"> need to provide</w:t>
      </w:r>
      <w:r w:rsidR="00B47B31" w:rsidRPr="004555E6">
        <w:rPr>
          <w:rFonts w:ascii="Arial" w:hAnsi="Arial" w:cs="Arial"/>
        </w:rPr>
        <w:t xml:space="preserve"> an</w:t>
      </w:r>
      <w:r w:rsidR="007B0E29" w:rsidRPr="004555E6">
        <w:rPr>
          <w:rFonts w:ascii="Arial" w:hAnsi="Arial" w:cs="Arial"/>
        </w:rPr>
        <w:t xml:space="preserve"> </w:t>
      </w:r>
      <w:r w:rsidR="000C5BA2" w:rsidRPr="004555E6">
        <w:rPr>
          <w:rFonts w:ascii="Arial" w:hAnsi="Arial" w:cs="Arial"/>
        </w:rPr>
        <w:t>enabling environment</w:t>
      </w:r>
      <w:r w:rsidR="008B22ED" w:rsidRPr="004555E6">
        <w:rPr>
          <w:rFonts w:ascii="Arial" w:hAnsi="Arial" w:cs="Arial"/>
        </w:rPr>
        <w:t xml:space="preserve"> to promote</w:t>
      </w:r>
      <w:r w:rsidR="00D80272" w:rsidRPr="004555E6">
        <w:rPr>
          <w:rFonts w:ascii="Arial" w:hAnsi="Arial" w:cs="Arial"/>
        </w:rPr>
        <w:t xml:space="preserve"> and support</w:t>
      </w:r>
      <w:r w:rsidR="008B22ED" w:rsidRPr="004555E6">
        <w:rPr>
          <w:rFonts w:ascii="Arial" w:hAnsi="Arial" w:cs="Arial"/>
        </w:rPr>
        <w:t xml:space="preserve"> outdoor </w:t>
      </w:r>
      <w:r w:rsidR="00D80272" w:rsidRPr="004555E6">
        <w:rPr>
          <w:rFonts w:ascii="Arial" w:hAnsi="Arial" w:cs="Arial"/>
        </w:rPr>
        <w:t>learning</w:t>
      </w:r>
      <w:r w:rsidR="00B47B31" w:rsidRPr="004555E6">
        <w:rPr>
          <w:rFonts w:ascii="Arial" w:hAnsi="Arial" w:cs="Arial"/>
        </w:rPr>
        <w:t xml:space="preserve"> </w:t>
      </w:r>
      <w:r w:rsidR="00B5273C">
        <w:rPr>
          <w:rFonts w:ascii="Arial" w:hAnsi="Arial" w:cs="Arial"/>
        </w:rPr>
        <w:t xml:space="preserve">allowing </w:t>
      </w:r>
      <w:r w:rsidR="00B47B31" w:rsidRPr="004555E6">
        <w:rPr>
          <w:rFonts w:ascii="Arial" w:hAnsi="Arial" w:cs="Arial"/>
        </w:rPr>
        <w:t>children</w:t>
      </w:r>
      <w:r w:rsidR="00B5273C">
        <w:rPr>
          <w:rFonts w:ascii="Arial" w:hAnsi="Arial" w:cs="Arial"/>
        </w:rPr>
        <w:t xml:space="preserve"> to</w:t>
      </w:r>
      <w:r w:rsidR="00681985" w:rsidRPr="004555E6">
        <w:rPr>
          <w:rFonts w:ascii="Arial" w:hAnsi="Arial" w:cs="Arial"/>
        </w:rPr>
        <w:t xml:space="preserve"> experience </w:t>
      </w:r>
      <w:r w:rsidR="0038577C" w:rsidRPr="004555E6">
        <w:rPr>
          <w:rFonts w:ascii="Arial" w:hAnsi="Arial" w:cs="Arial"/>
        </w:rPr>
        <w:t>real-life</w:t>
      </w:r>
      <w:r w:rsidR="00681985" w:rsidRPr="004555E6">
        <w:rPr>
          <w:rFonts w:ascii="Arial" w:hAnsi="Arial" w:cs="Arial"/>
        </w:rPr>
        <w:t xml:space="preserve"> learning </w:t>
      </w:r>
      <w:r w:rsidR="00D80272" w:rsidRPr="004555E6">
        <w:rPr>
          <w:rFonts w:ascii="Arial" w:hAnsi="Arial" w:cs="Arial"/>
        </w:rPr>
        <w:t>opportunities</w:t>
      </w:r>
      <w:r w:rsidR="0038577C" w:rsidRPr="004555E6">
        <w:rPr>
          <w:rFonts w:ascii="Arial" w:hAnsi="Arial" w:cs="Arial"/>
        </w:rPr>
        <w:t>, to capture</w:t>
      </w:r>
      <w:r w:rsidR="00C45340" w:rsidRPr="004555E6">
        <w:rPr>
          <w:rFonts w:ascii="Arial" w:hAnsi="Arial" w:cs="Arial"/>
        </w:rPr>
        <w:t xml:space="preserve"> their</w:t>
      </w:r>
      <w:r w:rsidR="0038577C" w:rsidRPr="004555E6">
        <w:rPr>
          <w:rFonts w:ascii="Arial" w:hAnsi="Arial" w:cs="Arial"/>
        </w:rPr>
        <w:t xml:space="preserve"> </w:t>
      </w:r>
      <w:r w:rsidR="00B5273C" w:rsidRPr="004555E6">
        <w:rPr>
          <w:rFonts w:ascii="Arial" w:hAnsi="Arial" w:cs="Arial"/>
        </w:rPr>
        <w:t>interest</w:t>
      </w:r>
      <w:r w:rsidR="0038577C" w:rsidRPr="004555E6">
        <w:rPr>
          <w:rFonts w:ascii="Arial" w:hAnsi="Arial" w:cs="Arial"/>
        </w:rPr>
        <w:t xml:space="preserve"> and promote sustained, focused engagement in active learning over extended periods</w:t>
      </w:r>
      <w:r w:rsidR="00504447" w:rsidRPr="004555E6">
        <w:rPr>
          <w:rFonts w:ascii="Arial" w:hAnsi="Arial" w:cs="Arial"/>
        </w:rPr>
        <w:t>.</w:t>
      </w:r>
      <w:r w:rsidR="00F602D9" w:rsidRPr="004555E6">
        <w:rPr>
          <w:rFonts w:ascii="Arial" w:hAnsi="Arial" w:cs="Arial"/>
        </w:rPr>
        <w:t xml:space="preserve"> Maynard and Waters (2014</w:t>
      </w:r>
      <w:r w:rsidR="001B693E" w:rsidRPr="004555E6">
        <w:rPr>
          <w:rFonts w:ascii="Arial" w:hAnsi="Arial" w:cs="Arial"/>
        </w:rPr>
        <w:t>) highlight that</w:t>
      </w:r>
      <w:r w:rsidR="00070215" w:rsidRPr="004555E6">
        <w:rPr>
          <w:rFonts w:ascii="Arial" w:hAnsi="Arial" w:cs="Arial"/>
        </w:rPr>
        <w:t xml:space="preserve"> </w:t>
      </w:r>
      <w:r w:rsidR="001B693E" w:rsidRPr="004555E6">
        <w:rPr>
          <w:rStyle w:val="Heading2Char"/>
          <w:rFonts w:ascii="Arial" w:hAnsi="Arial" w:cs="Arial"/>
          <w:color w:val="auto"/>
          <w:sz w:val="24"/>
          <w:szCs w:val="24"/>
        </w:rPr>
        <w:t>c</w:t>
      </w:r>
      <w:r w:rsidR="008603C4" w:rsidRPr="004555E6">
        <w:rPr>
          <w:rStyle w:val="Heading2Char"/>
          <w:rFonts w:ascii="Arial" w:hAnsi="Arial" w:cs="Arial"/>
          <w:color w:val="auto"/>
          <w:sz w:val="24"/>
          <w:szCs w:val="24"/>
        </w:rPr>
        <w:t>hildren need to sow seeds,</w:t>
      </w:r>
      <w:r w:rsidR="00BC377B" w:rsidRPr="004555E6">
        <w:rPr>
          <w:rStyle w:val="Heading2Char"/>
          <w:rFonts w:ascii="Arial" w:hAnsi="Arial" w:cs="Arial"/>
          <w:color w:val="auto"/>
          <w:sz w:val="24"/>
          <w:szCs w:val="24"/>
        </w:rPr>
        <w:t xml:space="preserve"> harvest plants,</w:t>
      </w:r>
      <w:r w:rsidR="008603C4" w:rsidRPr="004555E6">
        <w:rPr>
          <w:rStyle w:val="Heading2Char"/>
          <w:rFonts w:ascii="Arial" w:hAnsi="Arial" w:cs="Arial"/>
          <w:color w:val="auto"/>
          <w:sz w:val="24"/>
          <w:szCs w:val="24"/>
        </w:rPr>
        <w:t xml:space="preserve"> see the season</w:t>
      </w:r>
      <w:r w:rsidR="007E3B4C" w:rsidRPr="004555E6">
        <w:rPr>
          <w:rStyle w:val="Heading2Char"/>
          <w:rFonts w:ascii="Arial" w:hAnsi="Arial" w:cs="Arial"/>
          <w:color w:val="auto"/>
          <w:sz w:val="24"/>
          <w:szCs w:val="24"/>
        </w:rPr>
        <w:t xml:space="preserve">s change, be aware of the cycle of life and the </w:t>
      </w:r>
      <w:r w:rsidR="007E60E7" w:rsidRPr="004555E6">
        <w:rPr>
          <w:rStyle w:val="Heading2Char"/>
          <w:rFonts w:ascii="Arial" w:hAnsi="Arial" w:cs="Arial"/>
          <w:color w:val="auto"/>
          <w:sz w:val="24"/>
          <w:szCs w:val="24"/>
        </w:rPr>
        <w:t>small creatures and insects around them</w:t>
      </w:r>
      <w:r w:rsidR="00010B52" w:rsidRPr="004555E6">
        <w:rPr>
          <w:rFonts w:ascii="Arial" w:hAnsi="Arial" w:cs="Arial"/>
        </w:rPr>
        <w:t xml:space="preserve"> to promote rich learning experiences</w:t>
      </w:r>
      <w:r w:rsidR="00B5273C">
        <w:rPr>
          <w:rFonts w:ascii="Arial" w:hAnsi="Arial" w:cs="Arial"/>
        </w:rPr>
        <w:t>.</w:t>
      </w:r>
    </w:p>
    <w:p w14:paraId="5C52813C" w14:textId="4303C508" w:rsidR="0054545D" w:rsidRPr="00B5273C" w:rsidRDefault="00196819" w:rsidP="00B5273C">
      <w:pPr>
        <w:pStyle w:val="NormalWeb"/>
        <w:shd w:val="clear" w:color="auto" w:fill="FFFFFF"/>
        <w:spacing w:before="0" w:beforeAutospacing="0" w:after="384" w:afterAutospacing="0" w:line="360" w:lineRule="auto"/>
        <w:textAlignment w:val="baseline"/>
        <w:rPr>
          <w:rFonts w:ascii="Arial" w:hAnsi="Arial" w:cs="Arial"/>
          <w:b/>
          <w:bCs/>
        </w:rPr>
      </w:pPr>
      <w:r w:rsidRPr="004555E6">
        <w:rPr>
          <w:rFonts w:ascii="Arial" w:hAnsi="Arial" w:cs="Arial"/>
        </w:rPr>
        <w:t>This form of play</w:t>
      </w:r>
      <w:r w:rsidR="00B7118F" w:rsidRPr="004555E6">
        <w:rPr>
          <w:rFonts w:ascii="Arial" w:hAnsi="Arial" w:cs="Arial"/>
        </w:rPr>
        <w:t xml:space="preserve"> has numerous benefits and</w:t>
      </w:r>
      <w:r w:rsidRPr="004555E6">
        <w:rPr>
          <w:rFonts w:ascii="Arial" w:hAnsi="Arial" w:cs="Arial"/>
        </w:rPr>
        <w:t xml:space="preserve"> supports holistic </w:t>
      </w:r>
      <w:r w:rsidR="00BF709A" w:rsidRPr="004555E6">
        <w:rPr>
          <w:rFonts w:ascii="Arial" w:hAnsi="Arial" w:cs="Arial"/>
        </w:rPr>
        <w:t>development</w:t>
      </w:r>
      <w:r w:rsidRPr="004555E6">
        <w:rPr>
          <w:rFonts w:ascii="Arial" w:hAnsi="Arial" w:cs="Arial"/>
        </w:rPr>
        <w:t xml:space="preserve"> through various areas.</w:t>
      </w:r>
      <w:bookmarkStart w:id="10" w:name="_Hlk189061966"/>
      <w:bookmarkStart w:id="11" w:name="_Hlk189061265"/>
      <w:r w:rsidRPr="004555E6">
        <w:rPr>
          <w:rStyle w:val="Heading2Char"/>
          <w:rFonts w:ascii="Arial" w:eastAsia="Times New Roman" w:hAnsi="Arial" w:cs="Arial"/>
          <w:color w:val="auto"/>
          <w:sz w:val="24"/>
          <w:szCs w:val="24"/>
        </w:rPr>
        <w:t xml:space="preserve"> </w:t>
      </w:r>
      <w:r w:rsidR="0061584D" w:rsidRPr="004555E6">
        <w:rPr>
          <w:rFonts w:ascii="Arial" w:hAnsi="Arial" w:cs="Arial"/>
        </w:rPr>
        <w:t>Maynard and Waters (2014)</w:t>
      </w:r>
      <w:bookmarkEnd w:id="10"/>
      <w:r w:rsidR="0061584D" w:rsidRPr="004555E6">
        <w:rPr>
          <w:rStyle w:val="Heading2Char"/>
          <w:rFonts w:ascii="Arial" w:eastAsia="Times New Roman" w:hAnsi="Arial" w:cs="Arial"/>
          <w:color w:val="auto"/>
          <w:sz w:val="24"/>
          <w:szCs w:val="24"/>
        </w:rPr>
        <w:t xml:space="preserve"> </w:t>
      </w:r>
      <w:bookmarkEnd w:id="11"/>
      <w:r w:rsidR="00BE213F" w:rsidRPr="004555E6">
        <w:rPr>
          <w:rStyle w:val="Heading2Char"/>
          <w:rFonts w:ascii="Arial" w:eastAsia="Times New Roman" w:hAnsi="Arial" w:cs="Arial"/>
          <w:color w:val="auto"/>
          <w:sz w:val="24"/>
          <w:szCs w:val="24"/>
        </w:rPr>
        <w:t xml:space="preserve">explain </w:t>
      </w:r>
      <w:r w:rsidR="00032CC6" w:rsidRPr="004555E6">
        <w:rPr>
          <w:rStyle w:val="Heading2Char"/>
          <w:rFonts w:ascii="Arial" w:eastAsia="Times New Roman" w:hAnsi="Arial" w:cs="Arial"/>
          <w:color w:val="auto"/>
          <w:sz w:val="24"/>
          <w:szCs w:val="24"/>
        </w:rPr>
        <w:t>how</w:t>
      </w:r>
      <w:r w:rsidR="004B155D" w:rsidRPr="004555E6">
        <w:rPr>
          <w:rStyle w:val="Heading2Char"/>
          <w:rFonts w:ascii="Arial" w:eastAsia="Times New Roman" w:hAnsi="Arial" w:cs="Arial"/>
          <w:color w:val="auto"/>
          <w:sz w:val="24"/>
          <w:szCs w:val="24"/>
        </w:rPr>
        <w:t xml:space="preserve"> outdoor play is beneficial for</w:t>
      </w:r>
      <w:r w:rsidR="002964ED" w:rsidRPr="004555E6">
        <w:rPr>
          <w:rStyle w:val="Heading2Char"/>
          <w:rFonts w:ascii="Arial" w:eastAsia="Times New Roman" w:hAnsi="Arial" w:cs="Arial"/>
          <w:color w:val="auto"/>
          <w:sz w:val="24"/>
          <w:szCs w:val="24"/>
        </w:rPr>
        <w:t xml:space="preserve"> developing</w:t>
      </w:r>
      <w:r w:rsidR="004B155D" w:rsidRPr="004555E6">
        <w:rPr>
          <w:rStyle w:val="Heading2Char"/>
          <w:rFonts w:ascii="Arial" w:eastAsia="Times New Roman" w:hAnsi="Arial" w:cs="Arial"/>
          <w:color w:val="auto"/>
          <w:sz w:val="24"/>
          <w:szCs w:val="24"/>
        </w:rPr>
        <w:t xml:space="preserve"> children’s </w:t>
      </w:r>
      <w:r w:rsidR="00622DC2" w:rsidRPr="004555E6">
        <w:rPr>
          <w:rStyle w:val="Heading2Char"/>
          <w:rFonts w:ascii="Arial" w:eastAsia="Times New Roman" w:hAnsi="Arial" w:cs="Arial"/>
          <w:color w:val="auto"/>
          <w:sz w:val="24"/>
          <w:szCs w:val="24"/>
        </w:rPr>
        <w:t>social</w:t>
      </w:r>
      <w:r w:rsidR="00CB6CB8" w:rsidRPr="004555E6">
        <w:rPr>
          <w:rStyle w:val="Heading2Char"/>
          <w:rFonts w:ascii="Arial" w:eastAsia="Times New Roman" w:hAnsi="Arial" w:cs="Arial"/>
          <w:color w:val="auto"/>
          <w:sz w:val="24"/>
          <w:szCs w:val="24"/>
        </w:rPr>
        <w:t xml:space="preserve"> skills</w:t>
      </w:r>
      <w:r w:rsidR="00D80C00" w:rsidRPr="004555E6">
        <w:rPr>
          <w:rStyle w:val="Heading2Char"/>
          <w:rFonts w:ascii="Arial" w:eastAsia="Times New Roman" w:hAnsi="Arial" w:cs="Arial"/>
          <w:color w:val="auto"/>
          <w:sz w:val="24"/>
          <w:szCs w:val="24"/>
        </w:rPr>
        <w:t>.</w:t>
      </w:r>
      <w:r w:rsidR="003F6BB8" w:rsidRPr="004555E6">
        <w:rPr>
          <w:rStyle w:val="Heading2Char"/>
          <w:rFonts w:ascii="Arial" w:eastAsia="Times New Roman" w:hAnsi="Arial" w:cs="Arial"/>
          <w:color w:val="auto"/>
          <w:sz w:val="24"/>
          <w:szCs w:val="24"/>
        </w:rPr>
        <w:t xml:space="preserve"> </w:t>
      </w:r>
      <w:r w:rsidR="00D80C00" w:rsidRPr="004555E6">
        <w:rPr>
          <w:rStyle w:val="Heading2Char"/>
          <w:rFonts w:ascii="Arial" w:eastAsia="Times New Roman" w:hAnsi="Arial" w:cs="Arial"/>
          <w:color w:val="auto"/>
          <w:sz w:val="24"/>
          <w:szCs w:val="24"/>
        </w:rPr>
        <w:t>P</w:t>
      </w:r>
      <w:r w:rsidR="003F6BB8" w:rsidRPr="004555E6">
        <w:rPr>
          <w:rStyle w:val="Heading2Char"/>
          <w:rFonts w:ascii="Arial" w:eastAsia="Times New Roman" w:hAnsi="Arial" w:cs="Arial"/>
          <w:color w:val="auto"/>
          <w:sz w:val="24"/>
          <w:szCs w:val="24"/>
        </w:rPr>
        <w:t xml:space="preserve">roviding </w:t>
      </w:r>
      <w:r w:rsidR="00B536F6" w:rsidRPr="004555E6">
        <w:rPr>
          <w:rStyle w:val="Heading2Char"/>
          <w:rFonts w:ascii="Arial" w:eastAsia="Times New Roman" w:hAnsi="Arial" w:cs="Arial"/>
          <w:color w:val="auto"/>
          <w:sz w:val="24"/>
          <w:szCs w:val="24"/>
        </w:rPr>
        <w:t>opportunities</w:t>
      </w:r>
      <w:r w:rsidR="003F6BB8" w:rsidRPr="004555E6">
        <w:rPr>
          <w:rStyle w:val="Heading2Char"/>
          <w:rFonts w:ascii="Arial" w:eastAsia="Times New Roman" w:hAnsi="Arial" w:cs="Arial"/>
          <w:color w:val="auto"/>
          <w:sz w:val="24"/>
          <w:szCs w:val="24"/>
        </w:rPr>
        <w:t xml:space="preserve"> to share</w:t>
      </w:r>
      <w:r w:rsidR="002D4939" w:rsidRPr="004555E6">
        <w:rPr>
          <w:rStyle w:val="Heading2Char"/>
          <w:rFonts w:ascii="Arial" w:eastAsia="Times New Roman" w:hAnsi="Arial" w:cs="Arial"/>
          <w:color w:val="auto"/>
          <w:sz w:val="24"/>
          <w:szCs w:val="24"/>
        </w:rPr>
        <w:t xml:space="preserve"> equipment, </w:t>
      </w:r>
      <w:r w:rsidR="00262479" w:rsidRPr="004555E6">
        <w:rPr>
          <w:rStyle w:val="Heading2Char"/>
          <w:rFonts w:ascii="Arial" w:eastAsia="Times New Roman" w:hAnsi="Arial" w:cs="Arial"/>
          <w:color w:val="auto"/>
          <w:sz w:val="24"/>
          <w:szCs w:val="24"/>
        </w:rPr>
        <w:t xml:space="preserve">listen </w:t>
      </w:r>
      <w:r w:rsidR="00C65D38" w:rsidRPr="004555E6">
        <w:rPr>
          <w:rStyle w:val="Heading2Char"/>
          <w:rFonts w:ascii="Arial" w:eastAsia="Times New Roman" w:hAnsi="Arial" w:cs="Arial"/>
          <w:color w:val="auto"/>
          <w:sz w:val="24"/>
          <w:szCs w:val="24"/>
        </w:rPr>
        <w:t>to each other</w:t>
      </w:r>
      <w:r w:rsidR="00C54D84" w:rsidRPr="004555E6">
        <w:rPr>
          <w:rStyle w:val="Heading2Char"/>
          <w:rFonts w:ascii="Arial" w:eastAsia="Times New Roman" w:hAnsi="Arial" w:cs="Arial"/>
          <w:color w:val="auto"/>
          <w:sz w:val="24"/>
          <w:szCs w:val="24"/>
        </w:rPr>
        <w:t>, take turns</w:t>
      </w:r>
      <w:r w:rsidR="00C65D38" w:rsidRPr="004555E6">
        <w:rPr>
          <w:rStyle w:val="Heading2Char"/>
          <w:rFonts w:ascii="Arial" w:eastAsia="Times New Roman" w:hAnsi="Arial" w:cs="Arial"/>
          <w:color w:val="auto"/>
          <w:sz w:val="24"/>
          <w:szCs w:val="24"/>
        </w:rPr>
        <w:t xml:space="preserve"> and </w:t>
      </w:r>
      <w:r w:rsidR="00EE0BEC">
        <w:rPr>
          <w:rStyle w:val="Heading2Char"/>
          <w:rFonts w:ascii="Arial" w:eastAsia="Times New Roman" w:hAnsi="Arial" w:cs="Arial"/>
          <w:color w:val="auto"/>
          <w:sz w:val="24"/>
          <w:szCs w:val="24"/>
        </w:rPr>
        <w:t>voice</w:t>
      </w:r>
      <w:r w:rsidR="00C65D38" w:rsidRPr="004555E6">
        <w:rPr>
          <w:rStyle w:val="Heading2Char"/>
          <w:rFonts w:ascii="Arial" w:eastAsia="Times New Roman" w:hAnsi="Arial" w:cs="Arial"/>
          <w:color w:val="auto"/>
          <w:sz w:val="24"/>
          <w:szCs w:val="24"/>
        </w:rPr>
        <w:t xml:space="preserve"> </w:t>
      </w:r>
      <w:r w:rsidR="00B536F6" w:rsidRPr="004555E6">
        <w:rPr>
          <w:rStyle w:val="Heading2Char"/>
          <w:rFonts w:ascii="Arial" w:eastAsia="Times New Roman" w:hAnsi="Arial" w:cs="Arial"/>
          <w:color w:val="auto"/>
          <w:sz w:val="24"/>
          <w:szCs w:val="24"/>
        </w:rPr>
        <w:t>ideas. Through</w:t>
      </w:r>
      <w:r w:rsidR="00622DC2" w:rsidRPr="004555E6">
        <w:rPr>
          <w:rStyle w:val="Heading2Char"/>
          <w:rFonts w:ascii="Arial" w:eastAsia="Times New Roman" w:hAnsi="Arial" w:cs="Arial"/>
          <w:color w:val="auto"/>
          <w:sz w:val="24"/>
          <w:szCs w:val="24"/>
        </w:rPr>
        <w:t xml:space="preserve"> exploring the environment</w:t>
      </w:r>
      <w:r w:rsidR="008A0EF4" w:rsidRPr="004555E6">
        <w:rPr>
          <w:rStyle w:val="Heading2Char"/>
          <w:rFonts w:ascii="Arial" w:eastAsia="Times New Roman" w:hAnsi="Arial" w:cs="Arial"/>
          <w:color w:val="auto"/>
          <w:sz w:val="24"/>
          <w:szCs w:val="24"/>
        </w:rPr>
        <w:t xml:space="preserve"> children practice physical and motor skills </w:t>
      </w:r>
      <w:r w:rsidR="00B26881" w:rsidRPr="004555E6">
        <w:rPr>
          <w:rStyle w:val="Heading2Char"/>
          <w:rFonts w:ascii="Arial" w:eastAsia="Times New Roman" w:hAnsi="Arial" w:cs="Arial"/>
          <w:color w:val="auto"/>
          <w:sz w:val="24"/>
          <w:szCs w:val="24"/>
        </w:rPr>
        <w:t>which strengthens their</w:t>
      </w:r>
      <w:r w:rsidR="00A30176" w:rsidRPr="004555E6">
        <w:rPr>
          <w:rStyle w:val="Heading2Char"/>
          <w:rFonts w:ascii="Arial" w:eastAsia="Times New Roman" w:hAnsi="Arial" w:cs="Arial"/>
          <w:color w:val="auto"/>
          <w:sz w:val="24"/>
          <w:szCs w:val="24"/>
        </w:rPr>
        <w:t xml:space="preserve"> </w:t>
      </w:r>
      <w:r w:rsidR="00EE0462" w:rsidRPr="004555E6">
        <w:rPr>
          <w:rStyle w:val="Heading2Char"/>
          <w:rFonts w:ascii="Arial" w:eastAsia="Times New Roman" w:hAnsi="Arial" w:cs="Arial"/>
          <w:color w:val="auto"/>
          <w:sz w:val="24"/>
          <w:szCs w:val="24"/>
        </w:rPr>
        <w:t>muscle strength,</w:t>
      </w:r>
      <w:r w:rsidR="00A75A22" w:rsidRPr="004555E6">
        <w:rPr>
          <w:rStyle w:val="Heading2Char"/>
          <w:rFonts w:ascii="Arial" w:eastAsia="Times New Roman" w:hAnsi="Arial" w:cs="Arial"/>
          <w:color w:val="auto"/>
          <w:sz w:val="24"/>
          <w:szCs w:val="24"/>
        </w:rPr>
        <w:t xml:space="preserve"> and endurance</w:t>
      </w:r>
      <w:r w:rsidR="00FC29BC" w:rsidRPr="004555E6">
        <w:rPr>
          <w:rStyle w:val="Heading2Char"/>
          <w:rFonts w:ascii="Arial" w:eastAsia="Times New Roman" w:hAnsi="Arial" w:cs="Arial"/>
          <w:color w:val="auto"/>
          <w:sz w:val="24"/>
          <w:szCs w:val="24"/>
        </w:rPr>
        <w:t>, (</w:t>
      </w:r>
      <w:r w:rsidR="00FC29BC" w:rsidRPr="004555E6">
        <w:rPr>
          <w:rFonts w:ascii="Arial" w:hAnsi="Arial" w:cs="Arial"/>
        </w:rPr>
        <w:t>Maynard and Waters, 2014).</w:t>
      </w:r>
      <w:r w:rsidR="0042045E" w:rsidRPr="004555E6">
        <w:rPr>
          <w:rFonts w:ascii="Arial" w:hAnsi="Arial" w:cs="Arial"/>
        </w:rPr>
        <w:t xml:space="preserve"> </w:t>
      </w:r>
      <w:r w:rsidR="008928AC" w:rsidRPr="004555E6">
        <w:rPr>
          <w:rFonts w:ascii="Arial" w:hAnsi="Arial" w:cs="Arial"/>
        </w:rPr>
        <w:t xml:space="preserve">Outdoor play can also </w:t>
      </w:r>
      <w:r w:rsidR="00B3148C" w:rsidRPr="004555E6">
        <w:rPr>
          <w:rFonts w:ascii="Arial" w:hAnsi="Arial" w:cs="Arial"/>
        </w:rPr>
        <w:t xml:space="preserve">encounter </w:t>
      </w:r>
      <w:r w:rsidR="00BB2C26" w:rsidRPr="004555E6">
        <w:rPr>
          <w:rFonts w:ascii="Arial" w:hAnsi="Arial" w:cs="Arial"/>
        </w:rPr>
        <w:t>opportunities</w:t>
      </w:r>
      <w:r w:rsidR="00B3148C" w:rsidRPr="004555E6">
        <w:rPr>
          <w:rFonts w:ascii="Arial" w:hAnsi="Arial" w:cs="Arial"/>
        </w:rPr>
        <w:t xml:space="preserve"> for risk</w:t>
      </w:r>
      <w:r w:rsidR="00A1100F" w:rsidRPr="004555E6">
        <w:rPr>
          <w:rFonts w:ascii="Arial" w:hAnsi="Arial" w:cs="Arial"/>
        </w:rPr>
        <w:t>,</w:t>
      </w:r>
      <w:r w:rsidR="00B3148C" w:rsidRPr="004555E6">
        <w:rPr>
          <w:rFonts w:ascii="Arial" w:hAnsi="Arial" w:cs="Arial"/>
        </w:rPr>
        <w:t xml:space="preserve"> which can benefit children</w:t>
      </w:r>
      <w:r w:rsidR="00143520" w:rsidRPr="004555E6">
        <w:rPr>
          <w:rFonts w:ascii="Arial" w:hAnsi="Arial" w:cs="Arial"/>
        </w:rPr>
        <w:t xml:space="preserve"> </w:t>
      </w:r>
      <w:r w:rsidR="00C7307B" w:rsidRPr="004555E6">
        <w:rPr>
          <w:rFonts w:ascii="Arial" w:hAnsi="Arial" w:cs="Arial"/>
        </w:rPr>
        <w:t>by</w:t>
      </w:r>
      <w:r w:rsidR="00143520" w:rsidRPr="004555E6">
        <w:rPr>
          <w:rFonts w:ascii="Arial" w:hAnsi="Arial" w:cs="Arial"/>
        </w:rPr>
        <w:t xml:space="preserve"> </w:t>
      </w:r>
      <w:r w:rsidR="00C54D84" w:rsidRPr="004555E6">
        <w:rPr>
          <w:rFonts w:ascii="Arial" w:hAnsi="Arial" w:cs="Arial"/>
        </w:rPr>
        <w:t>promot</w:t>
      </w:r>
      <w:r w:rsidR="00071899" w:rsidRPr="004555E6">
        <w:rPr>
          <w:rFonts w:ascii="Arial" w:hAnsi="Arial" w:cs="Arial"/>
        </w:rPr>
        <w:t>ing their</w:t>
      </w:r>
      <w:r w:rsidR="00143520" w:rsidRPr="004555E6">
        <w:rPr>
          <w:rFonts w:ascii="Arial" w:hAnsi="Arial" w:cs="Arial"/>
        </w:rPr>
        <w:t xml:space="preserve"> </w:t>
      </w:r>
      <w:r w:rsidR="006E51C3" w:rsidRPr="004555E6">
        <w:rPr>
          <w:rFonts w:ascii="Arial" w:hAnsi="Arial" w:cs="Arial"/>
        </w:rPr>
        <w:t>thinking skills</w:t>
      </w:r>
      <w:r w:rsidR="00B3148C" w:rsidRPr="004555E6">
        <w:rPr>
          <w:rFonts w:ascii="Arial" w:hAnsi="Arial" w:cs="Arial"/>
        </w:rPr>
        <w:t xml:space="preserve">, children need to experience risk to learn how to manage it </w:t>
      </w:r>
      <w:r w:rsidR="00071899" w:rsidRPr="004555E6">
        <w:rPr>
          <w:rFonts w:ascii="Arial" w:hAnsi="Arial" w:cs="Arial"/>
        </w:rPr>
        <w:t xml:space="preserve">appropriately </w:t>
      </w:r>
      <w:r w:rsidR="003B5662" w:rsidRPr="004555E6">
        <w:rPr>
          <w:rFonts w:ascii="Arial" w:hAnsi="Arial" w:cs="Arial"/>
        </w:rPr>
        <w:t>ultimately</w:t>
      </w:r>
      <w:r w:rsidR="00B3148C" w:rsidRPr="004555E6">
        <w:rPr>
          <w:rFonts w:ascii="Arial" w:hAnsi="Arial" w:cs="Arial"/>
        </w:rPr>
        <w:t xml:space="preserve"> improv</w:t>
      </w:r>
      <w:r w:rsidR="003B5662" w:rsidRPr="004555E6">
        <w:rPr>
          <w:rFonts w:ascii="Arial" w:hAnsi="Arial" w:cs="Arial"/>
        </w:rPr>
        <w:t>ing</w:t>
      </w:r>
      <w:r w:rsidR="00B3148C" w:rsidRPr="004555E6">
        <w:rPr>
          <w:rFonts w:ascii="Arial" w:hAnsi="Arial" w:cs="Arial"/>
        </w:rPr>
        <w:t xml:space="preserve"> the</w:t>
      </w:r>
      <w:r w:rsidR="00B536F6" w:rsidRPr="004555E6">
        <w:rPr>
          <w:rFonts w:ascii="Arial" w:hAnsi="Arial" w:cs="Arial"/>
        </w:rPr>
        <w:t>ir</w:t>
      </w:r>
      <w:r w:rsidR="00B3148C" w:rsidRPr="004555E6">
        <w:rPr>
          <w:rFonts w:ascii="Arial" w:hAnsi="Arial" w:cs="Arial"/>
        </w:rPr>
        <w:t xml:space="preserve"> independence, resilience, </w:t>
      </w:r>
      <w:r w:rsidR="00A1100F" w:rsidRPr="004555E6">
        <w:rPr>
          <w:rFonts w:ascii="Arial" w:hAnsi="Arial" w:cs="Arial"/>
        </w:rPr>
        <w:t>confidence</w:t>
      </w:r>
      <w:r w:rsidR="002964ED" w:rsidRPr="004555E6">
        <w:rPr>
          <w:rFonts w:ascii="Arial" w:hAnsi="Arial" w:cs="Arial"/>
        </w:rPr>
        <w:t xml:space="preserve">, and </w:t>
      </w:r>
      <w:r w:rsidR="001F26AB" w:rsidRPr="004555E6">
        <w:rPr>
          <w:rFonts w:ascii="Arial" w:hAnsi="Arial" w:cs="Arial"/>
        </w:rPr>
        <w:t>problem-solving</w:t>
      </w:r>
      <w:r w:rsidR="002964ED" w:rsidRPr="004555E6">
        <w:rPr>
          <w:rFonts w:ascii="Arial" w:hAnsi="Arial" w:cs="Arial"/>
        </w:rPr>
        <w:t xml:space="preserve"> skills promoting their cognitive</w:t>
      </w:r>
      <w:r w:rsidR="00B7118F" w:rsidRPr="004555E6">
        <w:rPr>
          <w:rFonts w:ascii="Arial" w:hAnsi="Arial" w:cs="Arial"/>
        </w:rPr>
        <w:t xml:space="preserve"> and emotional</w:t>
      </w:r>
      <w:r w:rsidR="002964ED" w:rsidRPr="004555E6">
        <w:rPr>
          <w:rFonts w:ascii="Arial" w:hAnsi="Arial" w:cs="Arial"/>
        </w:rPr>
        <w:t xml:space="preserve"> development</w:t>
      </w:r>
      <w:r w:rsidR="002E4519" w:rsidRPr="004555E6">
        <w:rPr>
          <w:rFonts w:ascii="Arial" w:hAnsi="Arial" w:cs="Arial"/>
        </w:rPr>
        <w:t xml:space="preserve"> (BBC, 2024). Maynard and Waters (2014) also emphasize how </w:t>
      </w:r>
      <w:r w:rsidR="00B02230" w:rsidRPr="004555E6">
        <w:rPr>
          <w:rFonts w:ascii="Arial" w:hAnsi="Arial" w:cs="Arial"/>
        </w:rPr>
        <w:t>outdoor play is beneficial</w:t>
      </w:r>
      <w:r w:rsidR="00A1095C" w:rsidRPr="004555E6">
        <w:rPr>
          <w:rFonts w:ascii="Arial" w:hAnsi="Arial" w:cs="Arial"/>
        </w:rPr>
        <w:t xml:space="preserve"> as it </w:t>
      </w:r>
      <w:r w:rsidR="00DF15C8" w:rsidRPr="004555E6">
        <w:rPr>
          <w:rFonts w:ascii="Arial" w:hAnsi="Arial" w:cs="Arial"/>
        </w:rPr>
        <w:t xml:space="preserve">provides </w:t>
      </w:r>
      <w:r w:rsidR="0005077E" w:rsidRPr="004555E6">
        <w:rPr>
          <w:rFonts w:ascii="Arial" w:hAnsi="Arial" w:cs="Arial"/>
        </w:rPr>
        <w:t xml:space="preserve">opportunities to foster </w:t>
      </w:r>
      <w:r w:rsidR="00F76E72" w:rsidRPr="004555E6">
        <w:rPr>
          <w:rFonts w:ascii="Arial" w:hAnsi="Arial" w:cs="Arial"/>
        </w:rPr>
        <w:t>responsibility</w:t>
      </w:r>
      <w:r w:rsidR="00DF15C8" w:rsidRPr="004555E6">
        <w:rPr>
          <w:rFonts w:ascii="Arial" w:hAnsi="Arial" w:cs="Arial"/>
        </w:rPr>
        <w:t>,</w:t>
      </w:r>
      <w:r w:rsidR="00F76E72" w:rsidRPr="004555E6">
        <w:rPr>
          <w:rFonts w:ascii="Arial" w:hAnsi="Arial" w:cs="Arial"/>
        </w:rPr>
        <w:t xml:space="preserve"> by </w:t>
      </w:r>
      <w:r w:rsidR="001F26AB" w:rsidRPr="004555E6">
        <w:rPr>
          <w:rFonts w:ascii="Arial" w:hAnsi="Arial" w:cs="Arial"/>
        </w:rPr>
        <w:t>growing plants</w:t>
      </w:r>
      <w:r w:rsidR="0050215D" w:rsidRPr="004555E6">
        <w:rPr>
          <w:rFonts w:ascii="Arial" w:hAnsi="Arial" w:cs="Arial"/>
        </w:rPr>
        <w:t xml:space="preserve"> and produce</w:t>
      </w:r>
      <w:r w:rsidR="003B5662" w:rsidRPr="004555E6">
        <w:rPr>
          <w:rFonts w:ascii="Arial" w:hAnsi="Arial" w:cs="Arial"/>
        </w:rPr>
        <w:t>,</w:t>
      </w:r>
      <w:r w:rsidR="0050215D" w:rsidRPr="004555E6">
        <w:rPr>
          <w:rFonts w:ascii="Arial" w:hAnsi="Arial" w:cs="Arial"/>
        </w:rPr>
        <w:t xml:space="preserve"> </w:t>
      </w:r>
      <w:r w:rsidR="0005077E" w:rsidRPr="004555E6">
        <w:rPr>
          <w:rFonts w:ascii="Arial" w:hAnsi="Arial" w:cs="Arial"/>
        </w:rPr>
        <w:t>promotes</w:t>
      </w:r>
      <w:r w:rsidR="005B05AC" w:rsidRPr="004555E6">
        <w:rPr>
          <w:rFonts w:ascii="Arial" w:hAnsi="Arial" w:cs="Arial"/>
        </w:rPr>
        <w:t xml:space="preserve"> care for the surroundings</w:t>
      </w:r>
      <w:r w:rsidR="00A134B7" w:rsidRPr="004555E6">
        <w:rPr>
          <w:rFonts w:ascii="Arial" w:hAnsi="Arial" w:cs="Arial"/>
        </w:rPr>
        <w:t>,</w:t>
      </w:r>
      <w:r w:rsidR="00EE4A61" w:rsidRPr="004555E6">
        <w:rPr>
          <w:rFonts w:ascii="Arial" w:hAnsi="Arial" w:cs="Arial"/>
        </w:rPr>
        <w:t xml:space="preserve"> boosting </w:t>
      </w:r>
      <w:r w:rsidR="00EE0BEC">
        <w:rPr>
          <w:rFonts w:ascii="Arial" w:hAnsi="Arial" w:cs="Arial"/>
        </w:rPr>
        <w:t>children’s</w:t>
      </w:r>
      <w:r w:rsidR="00EE4A61" w:rsidRPr="004555E6">
        <w:rPr>
          <w:rFonts w:ascii="Arial" w:hAnsi="Arial" w:cs="Arial"/>
        </w:rPr>
        <w:t xml:space="preserve"> knowle</w:t>
      </w:r>
      <w:r w:rsidR="00460974" w:rsidRPr="004555E6">
        <w:rPr>
          <w:rFonts w:ascii="Arial" w:hAnsi="Arial" w:cs="Arial"/>
        </w:rPr>
        <w:t>dge and understanding of the world</w:t>
      </w:r>
      <w:r w:rsidR="00BC63E0" w:rsidRPr="004555E6">
        <w:rPr>
          <w:rFonts w:ascii="Arial" w:hAnsi="Arial" w:cs="Arial"/>
        </w:rPr>
        <w:t>.</w:t>
      </w:r>
      <w:r w:rsidR="00AD4874" w:rsidRPr="004555E6">
        <w:rPr>
          <w:rFonts w:ascii="Arial" w:hAnsi="Arial" w:cs="Arial"/>
        </w:rPr>
        <w:t xml:space="preserve"> </w:t>
      </w:r>
    </w:p>
    <w:p w14:paraId="5CD0E8DB" w14:textId="1D025F0A" w:rsidR="00151816" w:rsidRPr="004555E6" w:rsidRDefault="00CA424A" w:rsidP="004555E6">
      <w:pPr>
        <w:shd w:val="clear" w:color="auto" w:fill="FFFFFF"/>
        <w:spacing w:line="360" w:lineRule="auto"/>
        <w:rPr>
          <w:rFonts w:ascii="Arial" w:eastAsia="Times New Roman" w:hAnsi="Arial" w:cs="Arial"/>
          <w:sz w:val="24"/>
          <w:szCs w:val="24"/>
          <w:lang w:eastAsia="en-GB"/>
        </w:rPr>
      </w:pPr>
      <w:r w:rsidRPr="004555E6">
        <w:rPr>
          <w:rFonts w:ascii="Arial" w:eastAsia="Times New Roman" w:hAnsi="Arial" w:cs="Arial"/>
          <w:sz w:val="24"/>
          <w:szCs w:val="24"/>
          <w:lang w:eastAsia="en-GB"/>
        </w:rPr>
        <w:t xml:space="preserve">This form of play can </w:t>
      </w:r>
      <w:r w:rsidR="00AD4874" w:rsidRPr="004555E6">
        <w:rPr>
          <w:rFonts w:ascii="Arial" w:eastAsia="Times New Roman" w:hAnsi="Arial" w:cs="Arial"/>
          <w:sz w:val="24"/>
          <w:szCs w:val="24"/>
          <w:lang w:eastAsia="en-GB"/>
        </w:rPr>
        <w:t>incorporat</w:t>
      </w:r>
      <w:r w:rsidRPr="004555E6">
        <w:rPr>
          <w:rFonts w:ascii="Arial" w:eastAsia="Times New Roman" w:hAnsi="Arial" w:cs="Arial"/>
          <w:sz w:val="24"/>
          <w:szCs w:val="24"/>
          <w:lang w:eastAsia="en-GB"/>
        </w:rPr>
        <w:t>e</w:t>
      </w:r>
      <w:r w:rsidR="00AD4874" w:rsidRPr="004555E6">
        <w:rPr>
          <w:rFonts w:ascii="Arial" w:eastAsia="Times New Roman" w:hAnsi="Arial" w:cs="Arial"/>
          <w:sz w:val="24"/>
          <w:szCs w:val="24"/>
          <w:lang w:eastAsia="en-GB"/>
        </w:rPr>
        <w:t xml:space="preserve"> </w:t>
      </w:r>
      <w:r w:rsidR="00355CD6" w:rsidRPr="004555E6">
        <w:rPr>
          <w:rFonts w:ascii="Arial" w:eastAsia="Times New Roman" w:hAnsi="Arial" w:cs="Arial"/>
          <w:sz w:val="24"/>
          <w:szCs w:val="24"/>
          <w:lang w:eastAsia="en-GB"/>
        </w:rPr>
        <w:t>numeracy</w:t>
      </w:r>
      <w:r w:rsidR="00AD4874" w:rsidRPr="004555E6">
        <w:rPr>
          <w:rFonts w:ascii="Arial" w:eastAsia="Times New Roman" w:hAnsi="Arial" w:cs="Arial"/>
          <w:sz w:val="24"/>
          <w:szCs w:val="24"/>
          <w:lang w:eastAsia="en-GB"/>
        </w:rPr>
        <w:t xml:space="preserve"> and language</w:t>
      </w:r>
      <w:r w:rsidR="00355CD6" w:rsidRPr="004555E6">
        <w:rPr>
          <w:rFonts w:ascii="Arial" w:eastAsia="Times New Roman" w:hAnsi="Arial" w:cs="Arial"/>
          <w:sz w:val="24"/>
          <w:szCs w:val="24"/>
          <w:lang w:eastAsia="en-GB"/>
        </w:rPr>
        <w:t>/</w:t>
      </w:r>
      <w:r w:rsidR="0092403E" w:rsidRPr="004555E6">
        <w:rPr>
          <w:rFonts w:ascii="Arial" w:eastAsia="Times New Roman" w:hAnsi="Arial" w:cs="Arial"/>
          <w:sz w:val="24"/>
          <w:szCs w:val="24"/>
          <w:lang w:eastAsia="en-GB"/>
        </w:rPr>
        <w:t>communication skills</w:t>
      </w:r>
      <w:r w:rsidR="0054545D" w:rsidRPr="004555E6">
        <w:rPr>
          <w:rFonts w:ascii="Arial" w:eastAsia="Times New Roman" w:hAnsi="Arial" w:cs="Arial"/>
          <w:sz w:val="24"/>
          <w:szCs w:val="24"/>
          <w:lang w:eastAsia="en-GB"/>
        </w:rPr>
        <w:t xml:space="preserve"> </w:t>
      </w:r>
      <w:r w:rsidR="00AD4874" w:rsidRPr="004555E6">
        <w:rPr>
          <w:rFonts w:ascii="Arial" w:eastAsia="Times New Roman" w:hAnsi="Arial" w:cs="Arial"/>
          <w:sz w:val="24"/>
          <w:szCs w:val="24"/>
          <w:lang w:eastAsia="en-GB"/>
        </w:rPr>
        <w:t>naturally</w:t>
      </w:r>
      <w:r w:rsidR="004659C5" w:rsidRPr="004555E6">
        <w:rPr>
          <w:rFonts w:ascii="Arial" w:eastAsia="Times New Roman" w:hAnsi="Arial" w:cs="Arial"/>
          <w:sz w:val="24"/>
          <w:szCs w:val="24"/>
          <w:lang w:eastAsia="en-GB"/>
        </w:rPr>
        <w:t xml:space="preserve"> through </w:t>
      </w:r>
      <w:r w:rsidR="006409EC" w:rsidRPr="004555E6">
        <w:rPr>
          <w:rFonts w:ascii="Arial" w:eastAsia="Times New Roman" w:hAnsi="Arial" w:cs="Arial"/>
          <w:sz w:val="24"/>
          <w:szCs w:val="24"/>
          <w:lang w:eastAsia="en-GB"/>
        </w:rPr>
        <w:t>being inquisitive</w:t>
      </w:r>
      <w:r w:rsidR="005F5B5E">
        <w:rPr>
          <w:rFonts w:ascii="Arial" w:eastAsia="Times New Roman" w:hAnsi="Arial" w:cs="Arial"/>
          <w:sz w:val="24"/>
          <w:szCs w:val="24"/>
          <w:lang w:eastAsia="en-GB"/>
        </w:rPr>
        <w:t>,</w:t>
      </w:r>
      <w:r w:rsidR="006409EC" w:rsidRPr="004555E6">
        <w:rPr>
          <w:rFonts w:ascii="Arial" w:eastAsia="Times New Roman" w:hAnsi="Arial" w:cs="Arial"/>
          <w:sz w:val="24"/>
          <w:szCs w:val="24"/>
          <w:lang w:eastAsia="en-GB"/>
        </w:rPr>
        <w:t xml:space="preserve"> about the world around them</w:t>
      </w:r>
      <w:r w:rsidR="005B05AC" w:rsidRPr="004555E6">
        <w:rPr>
          <w:rFonts w:ascii="Arial" w:eastAsia="Times New Roman" w:hAnsi="Arial" w:cs="Arial"/>
          <w:sz w:val="24"/>
          <w:szCs w:val="24"/>
          <w:lang w:eastAsia="en-GB"/>
        </w:rPr>
        <w:t xml:space="preserve"> and </w:t>
      </w:r>
      <w:r w:rsidR="004659C5" w:rsidRPr="004555E6">
        <w:rPr>
          <w:rFonts w:ascii="Arial" w:eastAsia="Times New Roman" w:hAnsi="Arial" w:cs="Arial"/>
          <w:sz w:val="24"/>
          <w:szCs w:val="24"/>
          <w:lang w:eastAsia="en-GB"/>
        </w:rPr>
        <w:t xml:space="preserve">brings awareness </w:t>
      </w:r>
      <w:r w:rsidR="006409EC" w:rsidRPr="004555E6">
        <w:rPr>
          <w:rFonts w:ascii="Arial" w:eastAsia="Times New Roman" w:hAnsi="Arial" w:cs="Arial"/>
          <w:sz w:val="24"/>
          <w:szCs w:val="24"/>
          <w:lang w:eastAsia="en-GB"/>
        </w:rPr>
        <w:t>and</w:t>
      </w:r>
      <w:r w:rsidR="004659C5" w:rsidRPr="004555E6">
        <w:rPr>
          <w:rFonts w:ascii="Arial" w:eastAsia="Times New Roman" w:hAnsi="Arial" w:cs="Arial"/>
          <w:sz w:val="24"/>
          <w:szCs w:val="24"/>
          <w:lang w:eastAsia="en-GB"/>
        </w:rPr>
        <w:t xml:space="preserve"> </w:t>
      </w:r>
      <w:r w:rsidR="005B05AC" w:rsidRPr="004555E6">
        <w:rPr>
          <w:rFonts w:ascii="Arial" w:eastAsia="Times New Roman" w:hAnsi="Arial" w:cs="Arial"/>
          <w:sz w:val="24"/>
          <w:szCs w:val="24"/>
          <w:lang w:eastAsia="en-GB"/>
        </w:rPr>
        <w:t>recognition of their pla</w:t>
      </w:r>
      <w:r w:rsidR="00355CD6" w:rsidRPr="004555E6">
        <w:rPr>
          <w:rFonts w:ascii="Arial" w:eastAsia="Times New Roman" w:hAnsi="Arial" w:cs="Arial"/>
          <w:sz w:val="24"/>
          <w:szCs w:val="24"/>
          <w:lang w:eastAsia="en-GB"/>
        </w:rPr>
        <w:t xml:space="preserve">ce within the </w:t>
      </w:r>
      <w:r w:rsidR="0003469D" w:rsidRPr="004555E6">
        <w:rPr>
          <w:rFonts w:ascii="Arial" w:eastAsia="Times New Roman" w:hAnsi="Arial" w:cs="Arial"/>
          <w:sz w:val="24"/>
          <w:szCs w:val="24"/>
          <w:lang w:eastAsia="en-GB"/>
        </w:rPr>
        <w:t>world</w:t>
      </w:r>
      <w:r w:rsidR="007927F0" w:rsidRPr="004555E6">
        <w:rPr>
          <w:rFonts w:ascii="Arial" w:eastAsia="Times New Roman" w:hAnsi="Arial" w:cs="Arial"/>
          <w:sz w:val="24"/>
          <w:szCs w:val="24"/>
          <w:lang w:eastAsia="en-GB"/>
        </w:rPr>
        <w:t xml:space="preserve">. This aligns with </w:t>
      </w:r>
      <w:bookmarkStart w:id="12" w:name="_Hlk189067264"/>
      <w:r w:rsidR="007927F0" w:rsidRPr="004555E6">
        <w:rPr>
          <w:rFonts w:ascii="Arial" w:eastAsia="Times New Roman" w:hAnsi="Arial" w:cs="Arial"/>
          <w:sz w:val="24"/>
          <w:szCs w:val="24"/>
          <w:lang w:eastAsia="en-GB"/>
        </w:rPr>
        <w:t xml:space="preserve">Welsh </w:t>
      </w:r>
      <w:r w:rsidR="0005077E" w:rsidRPr="004555E6">
        <w:rPr>
          <w:rFonts w:ascii="Arial" w:eastAsia="Times New Roman" w:hAnsi="Arial" w:cs="Arial"/>
          <w:sz w:val="24"/>
          <w:szCs w:val="24"/>
          <w:lang w:eastAsia="en-GB"/>
        </w:rPr>
        <w:t>Governments’</w:t>
      </w:r>
      <w:r w:rsidR="009C548A" w:rsidRPr="004555E6">
        <w:rPr>
          <w:rFonts w:ascii="Arial" w:eastAsia="Times New Roman" w:hAnsi="Arial" w:cs="Arial"/>
          <w:sz w:val="24"/>
          <w:szCs w:val="24"/>
          <w:lang w:eastAsia="en-GB"/>
        </w:rPr>
        <w:t xml:space="preserve"> (</w:t>
      </w:r>
      <w:proofErr w:type="spellStart"/>
      <w:r w:rsidR="007927F0" w:rsidRPr="004555E6">
        <w:rPr>
          <w:rFonts w:ascii="Arial" w:eastAsia="Times New Roman" w:hAnsi="Arial" w:cs="Arial"/>
          <w:sz w:val="24"/>
          <w:szCs w:val="24"/>
          <w:lang w:eastAsia="en-GB"/>
        </w:rPr>
        <w:t>n.d</w:t>
      </w:r>
      <w:proofErr w:type="spellEnd"/>
      <w:r w:rsidR="007927F0" w:rsidRPr="004555E6">
        <w:rPr>
          <w:rFonts w:ascii="Arial" w:eastAsia="Times New Roman" w:hAnsi="Arial" w:cs="Arial"/>
          <w:sz w:val="24"/>
          <w:szCs w:val="24"/>
          <w:lang w:eastAsia="en-GB"/>
        </w:rPr>
        <w:t xml:space="preserve">) </w:t>
      </w:r>
      <w:bookmarkEnd w:id="12"/>
      <w:r w:rsidR="0045794D" w:rsidRPr="004555E6">
        <w:rPr>
          <w:rFonts w:ascii="Arial" w:eastAsia="Times New Roman" w:hAnsi="Arial" w:cs="Arial"/>
          <w:sz w:val="24"/>
          <w:szCs w:val="24"/>
          <w:lang w:eastAsia="en-GB"/>
        </w:rPr>
        <w:t xml:space="preserve">guidelines surrounding the </w:t>
      </w:r>
      <w:r w:rsidR="00BB2C26" w:rsidRPr="004555E6">
        <w:rPr>
          <w:rFonts w:ascii="Arial" w:eastAsia="Times New Roman" w:hAnsi="Arial" w:cs="Arial"/>
          <w:sz w:val="24"/>
          <w:szCs w:val="24"/>
          <w:lang w:eastAsia="en-GB"/>
        </w:rPr>
        <w:t>curriculum</w:t>
      </w:r>
      <w:r w:rsidR="00E02740" w:rsidRPr="004555E6">
        <w:rPr>
          <w:rFonts w:ascii="Arial" w:eastAsia="Times New Roman" w:hAnsi="Arial" w:cs="Arial"/>
          <w:sz w:val="24"/>
          <w:szCs w:val="24"/>
          <w:lang w:eastAsia="en-GB"/>
        </w:rPr>
        <w:t xml:space="preserve"> where children can build</w:t>
      </w:r>
      <w:r w:rsidR="00A44F79" w:rsidRPr="004555E6">
        <w:rPr>
          <w:rFonts w:ascii="Arial" w:eastAsia="Times New Roman" w:hAnsi="Arial" w:cs="Arial"/>
          <w:sz w:val="24"/>
          <w:szCs w:val="24"/>
          <w:lang w:eastAsia="en-GB"/>
        </w:rPr>
        <w:t xml:space="preserve"> and experience</w:t>
      </w:r>
      <w:r w:rsidR="00E02740" w:rsidRPr="004555E6">
        <w:rPr>
          <w:rFonts w:ascii="Arial" w:eastAsia="Times New Roman" w:hAnsi="Arial" w:cs="Arial"/>
          <w:sz w:val="24"/>
          <w:szCs w:val="24"/>
          <w:lang w:eastAsia="en-GB"/>
        </w:rPr>
        <w:t xml:space="preserve"> empathy</w:t>
      </w:r>
      <w:r w:rsidR="00A44F79" w:rsidRPr="004555E6">
        <w:rPr>
          <w:rFonts w:ascii="Arial" w:eastAsia="Times New Roman" w:hAnsi="Arial" w:cs="Arial"/>
          <w:sz w:val="24"/>
          <w:szCs w:val="24"/>
          <w:lang w:eastAsia="en-GB"/>
        </w:rPr>
        <w:t xml:space="preserve"> for </w:t>
      </w:r>
      <w:r w:rsidR="001E5559" w:rsidRPr="004555E6">
        <w:rPr>
          <w:rFonts w:ascii="Arial" w:eastAsia="Times New Roman" w:hAnsi="Arial" w:cs="Arial"/>
          <w:sz w:val="24"/>
          <w:szCs w:val="24"/>
          <w:lang w:eastAsia="en-GB"/>
        </w:rPr>
        <w:t xml:space="preserve">the </w:t>
      </w:r>
      <w:r w:rsidR="00431245" w:rsidRPr="004555E6">
        <w:rPr>
          <w:rFonts w:ascii="Arial" w:eastAsia="Times New Roman" w:hAnsi="Arial" w:cs="Arial"/>
          <w:sz w:val="24"/>
          <w:szCs w:val="24"/>
          <w:lang w:eastAsia="en-GB"/>
        </w:rPr>
        <w:t>environment</w:t>
      </w:r>
      <w:r w:rsidR="001F26AB" w:rsidRPr="004555E6">
        <w:rPr>
          <w:rFonts w:ascii="Arial" w:eastAsia="Times New Roman" w:hAnsi="Arial" w:cs="Arial"/>
          <w:sz w:val="24"/>
          <w:szCs w:val="24"/>
          <w:lang w:eastAsia="en-GB"/>
        </w:rPr>
        <w:t xml:space="preserve"> </w:t>
      </w:r>
      <w:r w:rsidR="00D16F3F" w:rsidRPr="004555E6">
        <w:rPr>
          <w:rFonts w:ascii="Arial" w:eastAsia="Times New Roman" w:hAnsi="Arial" w:cs="Arial"/>
          <w:sz w:val="24"/>
          <w:szCs w:val="24"/>
          <w:lang w:eastAsia="en-GB"/>
        </w:rPr>
        <w:t xml:space="preserve">which supports </w:t>
      </w:r>
      <w:r w:rsidR="007E067E" w:rsidRPr="004555E6">
        <w:rPr>
          <w:rFonts w:ascii="Arial" w:eastAsia="Times New Roman" w:hAnsi="Arial" w:cs="Arial"/>
          <w:sz w:val="24"/>
          <w:szCs w:val="24"/>
          <w:lang w:eastAsia="en-GB"/>
        </w:rPr>
        <w:t>emotional development</w:t>
      </w:r>
      <w:r w:rsidR="00431245" w:rsidRPr="004555E6">
        <w:rPr>
          <w:rFonts w:ascii="Arial" w:eastAsia="Times New Roman" w:hAnsi="Arial" w:cs="Arial"/>
          <w:sz w:val="24"/>
          <w:szCs w:val="24"/>
          <w:lang w:eastAsia="en-GB"/>
        </w:rPr>
        <w:t xml:space="preserve"> </w:t>
      </w:r>
      <w:r w:rsidR="00431245" w:rsidRPr="004555E6">
        <w:rPr>
          <w:rFonts w:ascii="Arial" w:eastAsia="Times New Roman" w:hAnsi="Arial" w:cs="Arial"/>
          <w:sz w:val="24"/>
          <w:szCs w:val="24"/>
          <w:lang w:eastAsia="en-GB"/>
        </w:rPr>
        <w:lastRenderedPageBreak/>
        <w:t>and</w:t>
      </w:r>
      <w:r w:rsidR="00E02740" w:rsidRPr="004555E6">
        <w:rPr>
          <w:rFonts w:ascii="Arial" w:eastAsia="Times New Roman" w:hAnsi="Arial" w:cs="Arial"/>
          <w:sz w:val="24"/>
          <w:szCs w:val="24"/>
          <w:lang w:eastAsia="en-GB"/>
        </w:rPr>
        <w:t xml:space="preserve"> </w:t>
      </w:r>
      <w:r w:rsidR="0067013C" w:rsidRPr="004555E6">
        <w:rPr>
          <w:rFonts w:ascii="Arial" w:eastAsia="Times New Roman" w:hAnsi="Arial" w:cs="Arial"/>
          <w:sz w:val="24"/>
          <w:szCs w:val="24"/>
          <w:lang w:eastAsia="en-GB"/>
        </w:rPr>
        <w:t>an</w:t>
      </w:r>
      <w:r w:rsidR="00E02740" w:rsidRPr="004555E6">
        <w:rPr>
          <w:rFonts w:ascii="Arial" w:eastAsia="Times New Roman" w:hAnsi="Arial" w:cs="Arial"/>
          <w:sz w:val="24"/>
          <w:szCs w:val="24"/>
          <w:lang w:eastAsia="en-GB"/>
        </w:rPr>
        <w:t xml:space="preserve"> awareness</w:t>
      </w:r>
      <w:r w:rsidR="001E5559" w:rsidRPr="004555E6">
        <w:rPr>
          <w:rFonts w:ascii="Arial" w:eastAsia="Times New Roman" w:hAnsi="Arial" w:cs="Arial"/>
          <w:sz w:val="24"/>
          <w:szCs w:val="24"/>
          <w:lang w:eastAsia="en-GB"/>
        </w:rPr>
        <w:t xml:space="preserve"> </w:t>
      </w:r>
      <w:r w:rsidR="00372B90" w:rsidRPr="004555E6">
        <w:rPr>
          <w:rFonts w:ascii="Arial" w:eastAsia="Times New Roman" w:hAnsi="Arial" w:cs="Arial"/>
          <w:sz w:val="24"/>
          <w:szCs w:val="24"/>
          <w:lang w:eastAsia="en-GB"/>
        </w:rPr>
        <w:t>of the impact they have on the world and their surroundings</w:t>
      </w:r>
      <w:r w:rsidR="002E5A23" w:rsidRPr="004555E6">
        <w:rPr>
          <w:rFonts w:ascii="Arial" w:eastAsia="Times New Roman" w:hAnsi="Arial" w:cs="Arial"/>
          <w:sz w:val="24"/>
          <w:szCs w:val="24"/>
          <w:lang w:eastAsia="en-GB"/>
        </w:rPr>
        <w:t>.</w:t>
      </w:r>
      <w:r w:rsidR="00DF15C8" w:rsidRPr="004555E6">
        <w:rPr>
          <w:rFonts w:ascii="Arial" w:eastAsia="Times New Roman" w:hAnsi="Arial" w:cs="Arial"/>
          <w:sz w:val="24"/>
          <w:szCs w:val="24"/>
          <w:lang w:eastAsia="en-GB"/>
        </w:rPr>
        <w:t xml:space="preserve"> </w:t>
      </w:r>
      <w:r w:rsidR="002E5A23" w:rsidRPr="004555E6">
        <w:rPr>
          <w:rFonts w:ascii="Arial" w:eastAsia="Times New Roman" w:hAnsi="Arial" w:cs="Arial"/>
          <w:sz w:val="24"/>
          <w:szCs w:val="24"/>
          <w:lang w:eastAsia="en-GB"/>
        </w:rPr>
        <w:t xml:space="preserve">Welsh </w:t>
      </w:r>
      <w:r w:rsidR="0005077E" w:rsidRPr="004555E6">
        <w:rPr>
          <w:rFonts w:ascii="Arial" w:eastAsia="Times New Roman" w:hAnsi="Arial" w:cs="Arial"/>
          <w:sz w:val="24"/>
          <w:szCs w:val="24"/>
          <w:lang w:eastAsia="en-GB"/>
        </w:rPr>
        <w:t>Government</w:t>
      </w:r>
      <w:r w:rsidR="007273FC">
        <w:rPr>
          <w:rFonts w:ascii="Arial" w:eastAsia="Times New Roman" w:hAnsi="Arial" w:cs="Arial"/>
          <w:sz w:val="24"/>
          <w:szCs w:val="24"/>
          <w:lang w:eastAsia="en-GB"/>
        </w:rPr>
        <w:t xml:space="preserve"> </w:t>
      </w:r>
      <w:r w:rsidR="002E5A23" w:rsidRPr="004555E6">
        <w:rPr>
          <w:rFonts w:ascii="Arial" w:eastAsia="Times New Roman" w:hAnsi="Arial" w:cs="Arial"/>
          <w:sz w:val="24"/>
          <w:szCs w:val="24"/>
          <w:lang w:eastAsia="en-GB"/>
        </w:rPr>
        <w:t>(</w:t>
      </w:r>
      <w:proofErr w:type="spellStart"/>
      <w:r w:rsidR="002E5A23" w:rsidRPr="004555E6">
        <w:rPr>
          <w:rFonts w:ascii="Arial" w:eastAsia="Times New Roman" w:hAnsi="Arial" w:cs="Arial"/>
          <w:sz w:val="24"/>
          <w:szCs w:val="24"/>
          <w:lang w:eastAsia="en-GB"/>
        </w:rPr>
        <w:t>n.d</w:t>
      </w:r>
      <w:proofErr w:type="spellEnd"/>
      <w:r w:rsidR="002E5A23" w:rsidRPr="004555E6">
        <w:rPr>
          <w:rFonts w:ascii="Arial" w:eastAsia="Times New Roman" w:hAnsi="Arial" w:cs="Arial"/>
          <w:sz w:val="24"/>
          <w:szCs w:val="24"/>
          <w:lang w:eastAsia="en-GB"/>
        </w:rPr>
        <w:t xml:space="preserve">) also </w:t>
      </w:r>
      <w:r w:rsidR="0067013C" w:rsidRPr="004555E6">
        <w:rPr>
          <w:rFonts w:ascii="Arial" w:eastAsia="Times New Roman" w:hAnsi="Arial" w:cs="Arial"/>
          <w:sz w:val="24"/>
          <w:szCs w:val="24"/>
          <w:lang w:eastAsia="en-GB"/>
        </w:rPr>
        <w:t>acknowledges</w:t>
      </w:r>
      <w:r w:rsidR="00E01C33" w:rsidRPr="004555E6">
        <w:rPr>
          <w:rFonts w:ascii="Arial" w:eastAsia="Times New Roman" w:hAnsi="Arial" w:cs="Arial"/>
          <w:sz w:val="24"/>
          <w:szCs w:val="24"/>
          <w:lang w:eastAsia="en-GB"/>
        </w:rPr>
        <w:t xml:space="preserve"> how</w:t>
      </w:r>
      <w:r w:rsidR="002E5A23" w:rsidRPr="004555E6">
        <w:rPr>
          <w:rFonts w:ascii="Arial" w:eastAsia="Times New Roman" w:hAnsi="Arial" w:cs="Arial"/>
          <w:sz w:val="24"/>
          <w:szCs w:val="24"/>
          <w:lang w:eastAsia="en-GB"/>
        </w:rPr>
        <w:t xml:space="preserve"> </w:t>
      </w:r>
      <w:r w:rsidR="00E01C33" w:rsidRPr="004555E6">
        <w:rPr>
          <w:rFonts w:ascii="Arial" w:hAnsi="Arial" w:cs="Arial"/>
          <w:sz w:val="24"/>
          <w:szCs w:val="24"/>
        </w:rPr>
        <w:t xml:space="preserve">spending time outdoors is vital for young children, as it nurtures </w:t>
      </w:r>
      <w:r w:rsidR="00E01C33" w:rsidRPr="004555E6">
        <w:rPr>
          <w:rStyle w:val="Strong"/>
          <w:rFonts w:ascii="Arial" w:hAnsi="Arial" w:cs="Arial"/>
          <w:b w:val="0"/>
          <w:bCs w:val="0"/>
          <w:sz w:val="24"/>
          <w:szCs w:val="24"/>
        </w:rPr>
        <w:t>social</w:t>
      </w:r>
      <w:r w:rsidR="00E01C33" w:rsidRPr="004555E6">
        <w:rPr>
          <w:rFonts w:ascii="Arial" w:hAnsi="Arial" w:cs="Arial"/>
          <w:b/>
          <w:bCs/>
          <w:sz w:val="24"/>
          <w:szCs w:val="24"/>
        </w:rPr>
        <w:t xml:space="preserve">, </w:t>
      </w:r>
      <w:r w:rsidR="00E01C33" w:rsidRPr="004555E6">
        <w:rPr>
          <w:rStyle w:val="Strong"/>
          <w:rFonts w:ascii="Arial" w:hAnsi="Arial" w:cs="Arial"/>
          <w:b w:val="0"/>
          <w:bCs w:val="0"/>
          <w:sz w:val="24"/>
          <w:szCs w:val="24"/>
        </w:rPr>
        <w:t>emotional</w:t>
      </w:r>
      <w:r w:rsidR="00E01C33" w:rsidRPr="004555E6">
        <w:rPr>
          <w:rFonts w:ascii="Arial" w:hAnsi="Arial" w:cs="Arial"/>
          <w:b/>
          <w:bCs/>
          <w:sz w:val="24"/>
          <w:szCs w:val="24"/>
        </w:rPr>
        <w:t xml:space="preserve">, </w:t>
      </w:r>
      <w:r w:rsidR="00E01C33" w:rsidRPr="004555E6">
        <w:rPr>
          <w:rStyle w:val="Strong"/>
          <w:rFonts w:ascii="Arial" w:hAnsi="Arial" w:cs="Arial"/>
          <w:b w:val="0"/>
          <w:bCs w:val="0"/>
          <w:sz w:val="24"/>
          <w:szCs w:val="24"/>
        </w:rPr>
        <w:t>spiritual</w:t>
      </w:r>
      <w:r w:rsidR="00E01C33" w:rsidRPr="004555E6">
        <w:rPr>
          <w:rFonts w:ascii="Arial" w:hAnsi="Arial" w:cs="Arial"/>
          <w:b/>
          <w:bCs/>
          <w:sz w:val="24"/>
          <w:szCs w:val="24"/>
        </w:rPr>
        <w:t>,</w:t>
      </w:r>
      <w:r w:rsidR="00E01C33" w:rsidRPr="004555E6">
        <w:rPr>
          <w:rFonts w:ascii="Arial" w:hAnsi="Arial" w:cs="Arial"/>
          <w:sz w:val="24"/>
          <w:szCs w:val="24"/>
        </w:rPr>
        <w:t xml:space="preserve"> and </w:t>
      </w:r>
      <w:r w:rsidR="00E01C33" w:rsidRPr="004555E6">
        <w:rPr>
          <w:rStyle w:val="Strong"/>
          <w:rFonts w:ascii="Arial" w:hAnsi="Arial" w:cs="Arial"/>
          <w:b w:val="0"/>
          <w:bCs w:val="0"/>
          <w:sz w:val="24"/>
          <w:szCs w:val="24"/>
        </w:rPr>
        <w:t>physical development</w:t>
      </w:r>
      <w:r w:rsidR="00E01C33" w:rsidRPr="004555E6">
        <w:rPr>
          <w:rFonts w:ascii="Arial" w:hAnsi="Arial" w:cs="Arial"/>
          <w:sz w:val="24"/>
          <w:szCs w:val="24"/>
        </w:rPr>
        <w:t xml:space="preserve">, all of which contribute to </w:t>
      </w:r>
      <w:r w:rsidR="00636A35" w:rsidRPr="004555E6">
        <w:rPr>
          <w:rFonts w:ascii="Arial" w:hAnsi="Arial" w:cs="Arial"/>
          <w:sz w:val="24"/>
          <w:szCs w:val="24"/>
        </w:rPr>
        <w:t>children’s</w:t>
      </w:r>
      <w:r w:rsidR="00E01C33" w:rsidRPr="004555E6">
        <w:rPr>
          <w:rFonts w:ascii="Arial" w:hAnsi="Arial" w:cs="Arial"/>
          <w:sz w:val="24"/>
          <w:szCs w:val="24"/>
        </w:rPr>
        <w:t xml:space="preserve"> overall </w:t>
      </w:r>
      <w:r w:rsidR="00E01C33" w:rsidRPr="004555E6">
        <w:rPr>
          <w:rStyle w:val="Strong"/>
          <w:rFonts w:ascii="Arial" w:hAnsi="Arial" w:cs="Arial"/>
          <w:b w:val="0"/>
          <w:bCs w:val="0"/>
          <w:sz w:val="24"/>
          <w:szCs w:val="24"/>
        </w:rPr>
        <w:t>well-being</w:t>
      </w:r>
      <w:r w:rsidR="00E01C33" w:rsidRPr="004555E6">
        <w:rPr>
          <w:rFonts w:ascii="Arial" w:hAnsi="Arial" w:cs="Arial"/>
          <w:sz w:val="24"/>
          <w:szCs w:val="24"/>
        </w:rPr>
        <w:t xml:space="preserve"> and holistic development</w:t>
      </w:r>
      <w:r w:rsidR="0067013C" w:rsidRPr="004555E6">
        <w:rPr>
          <w:rFonts w:ascii="Arial" w:hAnsi="Arial" w:cs="Arial"/>
          <w:sz w:val="24"/>
          <w:szCs w:val="24"/>
        </w:rPr>
        <w:t>.</w:t>
      </w:r>
      <w:r w:rsidR="00B5539D" w:rsidRPr="004555E6">
        <w:rPr>
          <w:rFonts w:ascii="Arial" w:hAnsi="Arial" w:cs="Arial"/>
          <w:sz w:val="24"/>
          <w:szCs w:val="24"/>
        </w:rPr>
        <w:t xml:space="preserve"> </w:t>
      </w:r>
      <w:r w:rsidR="00C70B98" w:rsidRPr="004555E6">
        <w:rPr>
          <w:rFonts w:ascii="Arial" w:hAnsi="Arial" w:cs="Arial"/>
          <w:sz w:val="24"/>
          <w:szCs w:val="24"/>
        </w:rPr>
        <w:t xml:space="preserve">According </w:t>
      </w:r>
      <w:r w:rsidR="00B5539D" w:rsidRPr="004555E6">
        <w:rPr>
          <w:rFonts w:ascii="Arial" w:hAnsi="Arial" w:cs="Arial"/>
          <w:sz w:val="24"/>
          <w:szCs w:val="24"/>
        </w:rPr>
        <w:t xml:space="preserve">to </w:t>
      </w:r>
      <w:r w:rsidR="00B5539D" w:rsidRPr="004555E6">
        <w:rPr>
          <w:rFonts w:ascii="Arial" w:eastAsia="Times New Roman" w:hAnsi="Arial" w:cs="Arial"/>
          <w:sz w:val="24"/>
          <w:szCs w:val="24"/>
          <w:lang w:eastAsia="en-GB"/>
        </w:rPr>
        <w:t xml:space="preserve">Harvey (2022) </w:t>
      </w:r>
      <w:r w:rsidR="005D34F3" w:rsidRPr="004555E6">
        <w:rPr>
          <w:rFonts w:ascii="Arial" w:eastAsia="Times New Roman" w:hAnsi="Arial" w:cs="Arial"/>
          <w:sz w:val="24"/>
          <w:szCs w:val="24"/>
          <w:lang w:eastAsia="en-GB"/>
        </w:rPr>
        <w:t>key benefits of outdoor play include more inclusive and engaging learning</w:t>
      </w:r>
      <w:r w:rsidR="00EC051E" w:rsidRPr="004555E6">
        <w:rPr>
          <w:rFonts w:ascii="Arial" w:eastAsia="Times New Roman" w:hAnsi="Arial" w:cs="Arial"/>
          <w:sz w:val="24"/>
          <w:szCs w:val="24"/>
          <w:lang w:eastAsia="en-GB"/>
        </w:rPr>
        <w:t xml:space="preserve"> </w:t>
      </w:r>
      <w:r w:rsidR="009F4727" w:rsidRPr="004555E6">
        <w:rPr>
          <w:rFonts w:ascii="Arial" w:eastAsia="Times New Roman" w:hAnsi="Arial" w:cs="Arial"/>
          <w:sz w:val="24"/>
          <w:szCs w:val="24"/>
          <w:lang w:eastAsia="en-GB"/>
        </w:rPr>
        <w:t>opportunities</w:t>
      </w:r>
      <w:r w:rsidR="004B1BB9" w:rsidRPr="004555E6">
        <w:rPr>
          <w:rFonts w:ascii="Arial" w:eastAsia="Times New Roman" w:hAnsi="Arial" w:cs="Arial"/>
          <w:sz w:val="24"/>
          <w:szCs w:val="24"/>
          <w:lang w:eastAsia="en-GB"/>
        </w:rPr>
        <w:t>, deepens nature connections</w:t>
      </w:r>
      <w:r w:rsidR="00EC051E" w:rsidRPr="004555E6">
        <w:rPr>
          <w:rFonts w:ascii="Arial" w:eastAsia="Times New Roman" w:hAnsi="Arial" w:cs="Arial"/>
          <w:sz w:val="24"/>
          <w:szCs w:val="24"/>
          <w:lang w:eastAsia="en-GB"/>
        </w:rPr>
        <w:t xml:space="preserve"> and</w:t>
      </w:r>
      <w:r w:rsidR="004B1BB9" w:rsidRPr="004555E6">
        <w:rPr>
          <w:rFonts w:ascii="Arial" w:eastAsia="Times New Roman" w:hAnsi="Arial" w:cs="Arial"/>
          <w:sz w:val="24"/>
          <w:szCs w:val="24"/>
          <w:lang w:eastAsia="en-GB"/>
        </w:rPr>
        <w:t xml:space="preserve"> improves</w:t>
      </w:r>
      <w:r w:rsidR="00EC051E" w:rsidRPr="004555E6">
        <w:rPr>
          <w:rFonts w:ascii="Arial" w:eastAsia="Times New Roman" w:hAnsi="Arial" w:cs="Arial"/>
          <w:sz w:val="24"/>
          <w:szCs w:val="24"/>
          <w:lang w:eastAsia="en-GB"/>
        </w:rPr>
        <w:t xml:space="preserve"> and promotes</w:t>
      </w:r>
      <w:r w:rsidR="004B1BB9" w:rsidRPr="004555E6">
        <w:rPr>
          <w:rFonts w:ascii="Arial" w:eastAsia="Times New Roman" w:hAnsi="Arial" w:cs="Arial"/>
          <w:sz w:val="24"/>
          <w:szCs w:val="24"/>
          <w:lang w:eastAsia="en-GB"/>
        </w:rPr>
        <w:t xml:space="preserve"> </w:t>
      </w:r>
      <w:r w:rsidR="00F56C4E" w:rsidRPr="004555E6">
        <w:rPr>
          <w:rFonts w:ascii="Arial" w:eastAsia="Times New Roman" w:hAnsi="Arial" w:cs="Arial"/>
          <w:sz w:val="24"/>
          <w:szCs w:val="24"/>
          <w:lang w:eastAsia="en-GB"/>
        </w:rPr>
        <w:t>child development and supports mental health</w:t>
      </w:r>
      <w:r w:rsidR="004C354C" w:rsidRPr="004555E6">
        <w:rPr>
          <w:rFonts w:ascii="Arial" w:eastAsia="Times New Roman" w:hAnsi="Arial" w:cs="Arial"/>
          <w:sz w:val="24"/>
          <w:szCs w:val="24"/>
          <w:lang w:eastAsia="en-GB"/>
        </w:rPr>
        <w:t>.</w:t>
      </w:r>
    </w:p>
    <w:p w14:paraId="4F5FDC70" w14:textId="1ACB9574" w:rsidR="000C5EB4" w:rsidRPr="004555E6" w:rsidRDefault="00A32711" w:rsidP="004555E6">
      <w:pPr>
        <w:shd w:val="clear" w:color="auto" w:fill="FFFFFF"/>
        <w:spacing w:after="150" w:line="360" w:lineRule="auto"/>
        <w:rPr>
          <w:rFonts w:ascii="Arial" w:eastAsia="Times New Roman" w:hAnsi="Arial" w:cs="Arial"/>
          <w:sz w:val="24"/>
          <w:szCs w:val="24"/>
          <w:lang w:eastAsia="en-GB"/>
        </w:rPr>
      </w:pPr>
      <w:r w:rsidRPr="004555E6">
        <w:rPr>
          <w:rFonts w:ascii="Arial" w:eastAsia="Times New Roman" w:hAnsi="Arial" w:cs="Arial"/>
          <w:sz w:val="24"/>
          <w:szCs w:val="24"/>
          <w:lang w:eastAsia="en-GB"/>
        </w:rPr>
        <w:t xml:space="preserve">Drew (2020) </w:t>
      </w:r>
      <w:r w:rsidR="00B162D4" w:rsidRPr="004555E6">
        <w:rPr>
          <w:rFonts w:ascii="Arial" w:eastAsia="Times New Roman" w:hAnsi="Arial" w:cs="Arial"/>
          <w:sz w:val="24"/>
          <w:szCs w:val="24"/>
          <w:lang w:eastAsia="en-GB"/>
        </w:rPr>
        <w:t>describes</w:t>
      </w:r>
      <w:r w:rsidR="006805C8" w:rsidRPr="004555E6">
        <w:rPr>
          <w:rFonts w:ascii="Arial" w:eastAsia="Times New Roman" w:hAnsi="Arial" w:cs="Arial"/>
          <w:sz w:val="24"/>
          <w:szCs w:val="24"/>
          <w:lang w:eastAsia="en-GB"/>
        </w:rPr>
        <w:t xml:space="preserve"> </w:t>
      </w:r>
      <w:r w:rsidR="00B162D4" w:rsidRPr="004555E6">
        <w:rPr>
          <w:rFonts w:ascii="Arial" w:eastAsia="Times New Roman" w:hAnsi="Arial" w:cs="Arial"/>
          <w:sz w:val="24"/>
          <w:szCs w:val="24"/>
          <w:lang w:eastAsia="en-GB"/>
        </w:rPr>
        <w:t>o</w:t>
      </w:r>
      <w:r w:rsidR="006805C8" w:rsidRPr="004555E6">
        <w:rPr>
          <w:rFonts w:ascii="Arial" w:eastAsia="Times New Roman" w:hAnsi="Arial" w:cs="Arial"/>
          <w:sz w:val="24"/>
          <w:szCs w:val="24"/>
          <w:lang w:eastAsia="en-GB"/>
        </w:rPr>
        <w:t>utdoor play</w:t>
      </w:r>
      <w:r w:rsidR="009B38E6" w:rsidRPr="004555E6">
        <w:rPr>
          <w:rFonts w:ascii="Arial" w:eastAsia="Times New Roman" w:hAnsi="Arial" w:cs="Arial"/>
          <w:sz w:val="24"/>
          <w:szCs w:val="24"/>
          <w:lang w:eastAsia="en-GB"/>
        </w:rPr>
        <w:t xml:space="preserve"> </w:t>
      </w:r>
      <w:r w:rsidR="00B162D4" w:rsidRPr="004555E6">
        <w:rPr>
          <w:rFonts w:ascii="Arial" w:eastAsia="Times New Roman" w:hAnsi="Arial" w:cs="Arial"/>
          <w:sz w:val="24"/>
          <w:szCs w:val="24"/>
          <w:lang w:eastAsia="en-GB"/>
        </w:rPr>
        <w:t>as</w:t>
      </w:r>
      <w:r w:rsidR="009B38E6" w:rsidRPr="004555E6">
        <w:rPr>
          <w:rFonts w:ascii="Arial" w:eastAsia="Times New Roman" w:hAnsi="Arial" w:cs="Arial"/>
          <w:sz w:val="24"/>
          <w:szCs w:val="24"/>
          <w:lang w:eastAsia="en-GB"/>
        </w:rPr>
        <w:t xml:space="preserve"> a form of </w:t>
      </w:r>
      <w:r w:rsidR="00AF753B" w:rsidRPr="004555E6">
        <w:rPr>
          <w:rFonts w:ascii="Arial" w:eastAsia="Times New Roman" w:hAnsi="Arial" w:cs="Arial"/>
          <w:sz w:val="24"/>
          <w:szCs w:val="24"/>
          <w:lang w:eastAsia="en-GB"/>
        </w:rPr>
        <w:t>exploratory play</w:t>
      </w:r>
      <w:r w:rsidR="009739A8" w:rsidRPr="004555E6">
        <w:rPr>
          <w:rFonts w:ascii="Arial" w:eastAsia="Times New Roman" w:hAnsi="Arial" w:cs="Arial"/>
          <w:sz w:val="24"/>
          <w:szCs w:val="24"/>
          <w:lang w:eastAsia="en-GB"/>
        </w:rPr>
        <w:t xml:space="preserve">, </w:t>
      </w:r>
      <w:r w:rsidR="00B162D4" w:rsidRPr="004555E6">
        <w:rPr>
          <w:rFonts w:ascii="Arial" w:eastAsia="Times New Roman" w:hAnsi="Arial" w:cs="Arial"/>
          <w:sz w:val="24"/>
          <w:szCs w:val="24"/>
          <w:lang w:eastAsia="en-GB"/>
        </w:rPr>
        <w:t xml:space="preserve">which </w:t>
      </w:r>
      <w:r w:rsidR="001458F7" w:rsidRPr="004555E6">
        <w:rPr>
          <w:rFonts w:ascii="Arial" w:eastAsia="Times New Roman" w:hAnsi="Arial" w:cs="Arial"/>
          <w:sz w:val="24"/>
          <w:szCs w:val="24"/>
          <w:lang w:eastAsia="en-GB"/>
        </w:rPr>
        <w:t>can be</w:t>
      </w:r>
      <w:r w:rsidR="002E247B" w:rsidRPr="004555E6">
        <w:rPr>
          <w:rFonts w:ascii="Arial" w:eastAsia="Times New Roman" w:hAnsi="Arial" w:cs="Arial"/>
          <w:sz w:val="24"/>
          <w:szCs w:val="24"/>
          <w:lang w:eastAsia="en-GB"/>
        </w:rPr>
        <w:t xml:space="preserve"> seen during parallel play</w:t>
      </w:r>
      <w:r w:rsidR="003B1E05" w:rsidRPr="004555E6">
        <w:rPr>
          <w:rFonts w:ascii="Arial" w:eastAsia="Times New Roman" w:hAnsi="Arial" w:cs="Arial"/>
          <w:sz w:val="24"/>
          <w:szCs w:val="24"/>
          <w:lang w:eastAsia="en-GB"/>
        </w:rPr>
        <w:t xml:space="preserve"> (3</w:t>
      </w:r>
      <w:r w:rsidR="004405E9" w:rsidRPr="004555E6">
        <w:rPr>
          <w:rFonts w:ascii="Arial" w:eastAsia="Times New Roman" w:hAnsi="Arial" w:cs="Arial"/>
          <w:sz w:val="24"/>
          <w:szCs w:val="24"/>
          <w:lang w:eastAsia="en-GB"/>
        </w:rPr>
        <w:t xml:space="preserve"> </w:t>
      </w:r>
      <w:r w:rsidR="003B1E05" w:rsidRPr="004555E6">
        <w:rPr>
          <w:rFonts w:ascii="Arial" w:eastAsia="Times New Roman" w:hAnsi="Arial" w:cs="Arial"/>
          <w:sz w:val="24"/>
          <w:szCs w:val="24"/>
          <w:lang w:eastAsia="en-GB"/>
        </w:rPr>
        <w:t>1/2</w:t>
      </w:r>
      <w:r w:rsidR="004405E9" w:rsidRPr="004555E6">
        <w:rPr>
          <w:rFonts w:ascii="Arial" w:eastAsia="Times New Roman" w:hAnsi="Arial" w:cs="Arial"/>
          <w:sz w:val="24"/>
          <w:szCs w:val="24"/>
          <w:lang w:eastAsia="en-GB"/>
        </w:rPr>
        <w:t>-4 years)</w:t>
      </w:r>
      <w:r w:rsidR="002E247B" w:rsidRPr="004555E6">
        <w:rPr>
          <w:rFonts w:ascii="Arial" w:eastAsia="Times New Roman" w:hAnsi="Arial" w:cs="Arial"/>
          <w:sz w:val="24"/>
          <w:szCs w:val="24"/>
          <w:lang w:eastAsia="en-GB"/>
        </w:rPr>
        <w:t>. Children can explore</w:t>
      </w:r>
      <w:r w:rsidR="0010411E" w:rsidRPr="004555E6">
        <w:rPr>
          <w:rFonts w:ascii="Arial" w:eastAsia="Times New Roman" w:hAnsi="Arial" w:cs="Arial"/>
          <w:sz w:val="24"/>
          <w:szCs w:val="24"/>
          <w:lang w:eastAsia="en-GB"/>
        </w:rPr>
        <w:t xml:space="preserve"> </w:t>
      </w:r>
      <w:r w:rsidR="00B162D4" w:rsidRPr="004555E6">
        <w:rPr>
          <w:rFonts w:ascii="Arial" w:eastAsia="Times New Roman" w:hAnsi="Arial" w:cs="Arial"/>
          <w:sz w:val="24"/>
          <w:szCs w:val="24"/>
          <w:lang w:eastAsia="en-GB"/>
        </w:rPr>
        <w:t>near</w:t>
      </w:r>
      <w:r w:rsidR="0010411E" w:rsidRPr="004555E6">
        <w:rPr>
          <w:rFonts w:ascii="Arial" w:eastAsia="Times New Roman" w:hAnsi="Arial" w:cs="Arial"/>
          <w:sz w:val="24"/>
          <w:szCs w:val="24"/>
          <w:lang w:eastAsia="en-GB"/>
        </w:rPr>
        <w:t xml:space="preserve"> each other but not necessarily together</w:t>
      </w:r>
      <w:r w:rsidR="00EC0A9D" w:rsidRPr="004555E6">
        <w:rPr>
          <w:rFonts w:ascii="Arial" w:eastAsia="Times New Roman" w:hAnsi="Arial" w:cs="Arial"/>
          <w:sz w:val="24"/>
          <w:szCs w:val="24"/>
          <w:lang w:eastAsia="en-GB"/>
        </w:rPr>
        <w:t xml:space="preserve">. Play may involve sharing equipment and </w:t>
      </w:r>
      <w:r w:rsidR="006114F4" w:rsidRPr="004555E6">
        <w:rPr>
          <w:rFonts w:ascii="Arial" w:eastAsia="Times New Roman" w:hAnsi="Arial" w:cs="Arial"/>
          <w:sz w:val="24"/>
          <w:szCs w:val="24"/>
          <w:lang w:eastAsia="en-GB"/>
        </w:rPr>
        <w:t>resources,</w:t>
      </w:r>
      <w:r w:rsidR="005A3464" w:rsidRPr="004555E6">
        <w:rPr>
          <w:rFonts w:ascii="Arial" w:eastAsia="Times New Roman" w:hAnsi="Arial" w:cs="Arial"/>
          <w:sz w:val="24"/>
          <w:szCs w:val="24"/>
          <w:lang w:eastAsia="en-GB"/>
        </w:rPr>
        <w:t xml:space="preserve"> but</w:t>
      </w:r>
      <w:r w:rsidR="008654EF" w:rsidRPr="004555E6">
        <w:rPr>
          <w:rFonts w:ascii="Arial" w:eastAsia="Times New Roman" w:hAnsi="Arial" w:cs="Arial"/>
          <w:sz w:val="24"/>
          <w:szCs w:val="24"/>
          <w:lang w:eastAsia="en-GB"/>
        </w:rPr>
        <w:t xml:space="preserve"> children</w:t>
      </w:r>
      <w:r w:rsidR="005A3464" w:rsidRPr="004555E6">
        <w:rPr>
          <w:rFonts w:ascii="Arial" w:eastAsia="Times New Roman" w:hAnsi="Arial" w:cs="Arial"/>
          <w:sz w:val="24"/>
          <w:szCs w:val="24"/>
          <w:lang w:eastAsia="en-GB"/>
        </w:rPr>
        <w:t xml:space="preserve"> </w:t>
      </w:r>
      <w:r w:rsidR="00F26E6A" w:rsidRPr="004555E6">
        <w:rPr>
          <w:rFonts w:ascii="Arial" w:eastAsia="Times New Roman" w:hAnsi="Arial" w:cs="Arial"/>
          <w:sz w:val="24"/>
          <w:szCs w:val="24"/>
          <w:lang w:eastAsia="en-GB"/>
        </w:rPr>
        <w:t>will distantly observe each other</w:t>
      </w:r>
      <w:r w:rsidR="009D1701" w:rsidRPr="004555E6">
        <w:rPr>
          <w:rFonts w:ascii="Arial" w:eastAsia="Times New Roman" w:hAnsi="Arial" w:cs="Arial"/>
          <w:sz w:val="24"/>
          <w:szCs w:val="24"/>
          <w:lang w:eastAsia="en-GB"/>
        </w:rPr>
        <w:t xml:space="preserve">, unable yet to share </w:t>
      </w:r>
      <w:r w:rsidR="006C2A3D" w:rsidRPr="004555E6">
        <w:rPr>
          <w:rFonts w:ascii="Arial" w:eastAsia="Times New Roman" w:hAnsi="Arial" w:cs="Arial"/>
          <w:sz w:val="24"/>
          <w:szCs w:val="24"/>
          <w:lang w:eastAsia="en-GB"/>
        </w:rPr>
        <w:t>goals whilst playing or be part of the same game/activity</w:t>
      </w:r>
      <w:r w:rsidR="00945A15" w:rsidRPr="004555E6">
        <w:rPr>
          <w:rFonts w:ascii="Arial" w:eastAsia="Times New Roman" w:hAnsi="Arial" w:cs="Arial"/>
          <w:sz w:val="24"/>
          <w:szCs w:val="24"/>
          <w:lang w:eastAsia="en-GB"/>
        </w:rPr>
        <w:t xml:space="preserve">, (Drew 2020). </w:t>
      </w:r>
      <w:r w:rsidR="0001508A" w:rsidRPr="004555E6">
        <w:rPr>
          <w:rFonts w:ascii="Arial" w:eastAsia="Times New Roman" w:hAnsi="Arial" w:cs="Arial"/>
          <w:sz w:val="24"/>
          <w:szCs w:val="24"/>
          <w:lang w:eastAsia="en-GB"/>
        </w:rPr>
        <w:t xml:space="preserve">This aligns with </w:t>
      </w:r>
      <w:r w:rsidR="00BF246B" w:rsidRPr="004555E6">
        <w:rPr>
          <w:rFonts w:ascii="Arial" w:eastAsia="Times New Roman" w:hAnsi="Arial" w:cs="Arial"/>
          <w:sz w:val="24"/>
          <w:szCs w:val="24"/>
          <w:lang w:eastAsia="en-GB"/>
        </w:rPr>
        <w:t>Maslow’s</w:t>
      </w:r>
      <w:r w:rsidR="0002651C" w:rsidRPr="004555E6">
        <w:rPr>
          <w:rFonts w:ascii="Arial" w:eastAsia="Times New Roman" w:hAnsi="Arial" w:cs="Arial"/>
          <w:sz w:val="24"/>
          <w:szCs w:val="24"/>
          <w:lang w:eastAsia="en-GB"/>
        </w:rPr>
        <w:t xml:space="preserve"> need for</w:t>
      </w:r>
      <w:r w:rsidR="00791CE1" w:rsidRPr="004555E6">
        <w:rPr>
          <w:rStyle w:val="Strong"/>
          <w:rFonts w:ascii="Arial" w:hAnsi="Arial" w:cs="Arial"/>
          <w:sz w:val="24"/>
          <w:szCs w:val="24"/>
          <w:bdr w:val="none" w:sz="0" w:space="0" w:color="auto" w:frame="1"/>
          <w:shd w:val="clear" w:color="auto" w:fill="FFFFFF"/>
        </w:rPr>
        <w:t xml:space="preserve"> </w:t>
      </w:r>
      <w:r w:rsidR="0077114D" w:rsidRPr="004555E6">
        <w:rPr>
          <w:rStyle w:val="Strong"/>
          <w:rFonts w:ascii="Arial" w:hAnsi="Arial" w:cs="Arial"/>
          <w:b w:val="0"/>
          <w:bCs w:val="0"/>
          <w:sz w:val="24"/>
          <w:szCs w:val="24"/>
          <w:bdr w:val="none" w:sz="0" w:space="0" w:color="auto" w:frame="1"/>
          <w:shd w:val="clear" w:color="auto" w:fill="FFFFFF"/>
        </w:rPr>
        <w:t>l</w:t>
      </w:r>
      <w:r w:rsidR="00791CE1" w:rsidRPr="004555E6">
        <w:rPr>
          <w:rStyle w:val="Strong"/>
          <w:rFonts w:ascii="Arial" w:hAnsi="Arial" w:cs="Arial"/>
          <w:b w:val="0"/>
          <w:bCs w:val="0"/>
          <w:sz w:val="24"/>
          <w:szCs w:val="24"/>
          <w:bdr w:val="none" w:sz="0" w:space="0" w:color="auto" w:frame="1"/>
          <w:shd w:val="clear" w:color="auto" w:fill="FFFFFF"/>
        </w:rPr>
        <w:t xml:space="preserve">ove and </w:t>
      </w:r>
      <w:r w:rsidR="00711011" w:rsidRPr="004555E6">
        <w:rPr>
          <w:rStyle w:val="Strong"/>
          <w:rFonts w:ascii="Arial" w:hAnsi="Arial" w:cs="Arial"/>
          <w:b w:val="0"/>
          <w:bCs w:val="0"/>
          <w:sz w:val="24"/>
          <w:szCs w:val="24"/>
          <w:bdr w:val="none" w:sz="0" w:space="0" w:color="auto" w:frame="1"/>
          <w:shd w:val="clear" w:color="auto" w:fill="FFFFFF"/>
        </w:rPr>
        <w:t>belongingness within</w:t>
      </w:r>
      <w:r w:rsidR="00036394" w:rsidRPr="004555E6">
        <w:rPr>
          <w:rStyle w:val="Strong"/>
          <w:rFonts w:ascii="Arial" w:hAnsi="Arial" w:cs="Arial"/>
          <w:b w:val="0"/>
          <w:bCs w:val="0"/>
          <w:sz w:val="24"/>
          <w:szCs w:val="24"/>
          <w:bdr w:val="none" w:sz="0" w:space="0" w:color="auto" w:frame="1"/>
          <w:shd w:val="clear" w:color="auto" w:fill="FFFFFF"/>
        </w:rPr>
        <w:t xml:space="preserve"> the</w:t>
      </w:r>
      <w:r w:rsidR="00BF246B" w:rsidRPr="004555E6">
        <w:rPr>
          <w:rFonts w:ascii="Arial" w:eastAsia="Times New Roman" w:hAnsi="Arial" w:cs="Arial"/>
          <w:b/>
          <w:bCs/>
          <w:sz w:val="24"/>
          <w:szCs w:val="24"/>
          <w:lang w:eastAsia="en-GB"/>
        </w:rPr>
        <w:t xml:space="preserve"> </w:t>
      </w:r>
      <w:r w:rsidR="00BF246B" w:rsidRPr="004555E6">
        <w:rPr>
          <w:rFonts w:ascii="Arial" w:eastAsia="Times New Roman" w:hAnsi="Arial" w:cs="Arial"/>
          <w:sz w:val="24"/>
          <w:szCs w:val="24"/>
          <w:lang w:eastAsia="en-GB"/>
        </w:rPr>
        <w:t>hierarchy</w:t>
      </w:r>
      <w:bookmarkStart w:id="13" w:name="_Hlk189135858"/>
      <w:r w:rsidR="00036394" w:rsidRPr="004555E6">
        <w:rPr>
          <w:rFonts w:ascii="Arial" w:eastAsia="Times New Roman" w:hAnsi="Arial" w:cs="Arial"/>
          <w:sz w:val="24"/>
          <w:szCs w:val="24"/>
          <w:lang w:eastAsia="en-GB"/>
        </w:rPr>
        <w:t xml:space="preserve">, </w:t>
      </w:r>
      <w:r w:rsidR="00FA2C3B" w:rsidRPr="004555E6">
        <w:rPr>
          <w:rFonts w:ascii="Arial" w:eastAsia="Times New Roman" w:hAnsi="Arial" w:cs="Arial"/>
          <w:sz w:val="24"/>
          <w:szCs w:val="24"/>
          <w:lang w:eastAsia="en-GB"/>
        </w:rPr>
        <w:t>p</w:t>
      </w:r>
      <w:r w:rsidR="00E62949" w:rsidRPr="004555E6">
        <w:rPr>
          <w:rFonts w:ascii="Arial" w:eastAsia="Times New Roman" w:hAnsi="Arial" w:cs="Arial"/>
          <w:sz w:val="24"/>
          <w:szCs w:val="24"/>
          <w:lang w:eastAsia="en-GB"/>
        </w:rPr>
        <w:t xml:space="preserve">hysiological needs have been met and </w:t>
      </w:r>
      <w:r w:rsidR="002E5F86" w:rsidRPr="004555E6">
        <w:rPr>
          <w:rFonts w:ascii="Arial" w:eastAsia="Times New Roman" w:hAnsi="Arial" w:cs="Arial"/>
          <w:sz w:val="24"/>
          <w:szCs w:val="24"/>
          <w:lang w:eastAsia="en-GB"/>
        </w:rPr>
        <w:t>the importance of social needs become meaningful</w:t>
      </w:r>
      <w:r w:rsidR="00FA2C3B" w:rsidRPr="004555E6">
        <w:rPr>
          <w:rFonts w:ascii="Arial" w:eastAsia="Times New Roman" w:hAnsi="Arial" w:cs="Arial"/>
          <w:sz w:val="24"/>
          <w:szCs w:val="24"/>
          <w:lang w:eastAsia="en-GB"/>
        </w:rPr>
        <w:t>, seeking a sense of belonging within a group</w:t>
      </w:r>
      <w:r w:rsidR="00054A72" w:rsidRPr="004555E6">
        <w:rPr>
          <w:rFonts w:ascii="Arial" w:eastAsia="Times New Roman" w:hAnsi="Arial" w:cs="Arial"/>
          <w:sz w:val="24"/>
          <w:szCs w:val="24"/>
          <w:lang w:eastAsia="en-GB"/>
        </w:rPr>
        <w:t>, fostering relationships and friendships</w:t>
      </w:r>
      <w:r w:rsidR="001218BE" w:rsidRPr="004555E6">
        <w:rPr>
          <w:rFonts w:ascii="Arial" w:eastAsia="Times New Roman" w:hAnsi="Arial" w:cs="Arial"/>
          <w:sz w:val="24"/>
          <w:szCs w:val="24"/>
          <w:lang w:eastAsia="en-GB"/>
        </w:rPr>
        <w:t xml:space="preserve">, </w:t>
      </w:r>
      <w:r w:rsidR="000C5EB4" w:rsidRPr="004555E6">
        <w:rPr>
          <w:rFonts w:ascii="Arial" w:hAnsi="Arial" w:cs="Arial"/>
          <w:sz w:val="24"/>
          <w:szCs w:val="24"/>
          <w:bdr w:val="none" w:sz="0" w:space="0" w:color="auto" w:frame="1"/>
          <w:shd w:val="clear" w:color="auto" w:fill="FFFFFF"/>
        </w:rPr>
        <w:t>(Stevens, 2024)</w:t>
      </w:r>
      <w:r w:rsidR="000C5EB4" w:rsidRPr="004555E6">
        <w:rPr>
          <w:rFonts w:ascii="Arial" w:eastAsia="Times New Roman" w:hAnsi="Arial" w:cs="Arial"/>
          <w:sz w:val="24"/>
          <w:szCs w:val="24"/>
          <w:lang w:eastAsia="en-GB"/>
        </w:rPr>
        <w:t>.</w:t>
      </w:r>
    </w:p>
    <w:p w14:paraId="6884044F" w14:textId="77777777" w:rsidR="00526AD5" w:rsidRPr="004555E6" w:rsidRDefault="00526AD5" w:rsidP="004555E6">
      <w:pPr>
        <w:shd w:val="clear" w:color="auto" w:fill="FFFFFF"/>
        <w:spacing w:after="150" w:line="360" w:lineRule="auto"/>
        <w:rPr>
          <w:rFonts w:ascii="Arial" w:eastAsia="Times New Roman" w:hAnsi="Arial" w:cs="Arial"/>
          <w:sz w:val="24"/>
          <w:szCs w:val="24"/>
          <w:lang w:eastAsia="en-GB"/>
        </w:rPr>
      </w:pPr>
    </w:p>
    <w:p w14:paraId="407A4CE4" w14:textId="3C78479E" w:rsidR="00425C1B" w:rsidRPr="004555E6" w:rsidRDefault="00FB23EC" w:rsidP="004555E6">
      <w:pPr>
        <w:shd w:val="clear" w:color="auto" w:fill="FFFFFF"/>
        <w:spacing w:after="150" w:line="360" w:lineRule="auto"/>
        <w:rPr>
          <w:rFonts w:ascii="Arial" w:eastAsia="Times New Roman" w:hAnsi="Arial" w:cs="Arial"/>
          <w:b/>
          <w:bCs/>
          <w:sz w:val="24"/>
          <w:szCs w:val="24"/>
          <w:u w:val="single"/>
          <w:lang w:eastAsia="en-GB"/>
        </w:rPr>
      </w:pPr>
      <w:r w:rsidRPr="004555E6">
        <w:rPr>
          <w:rFonts w:ascii="Arial" w:eastAsia="Times New Roman" w:hAnsi="Arial" w:cs="Arial"/>
          <w:b/>
          <w:bCs/>
          <w:sz w:val="24"/>
          <w:szCs w:val="24"/>
          <w:u w:val="single"/>
          <w:lang w:eastAsia="en-GB"/>
        </w:rPr>
        <w:t>Section 2 –</w:t>
      </w:r>
      <w:r w:rsidR="00526AD5" w:rsidRPr="004555E6">
        <w:rPr>
          <w:rFonts w:ascii="Arial" w:eastAsia="Times New Roman" w:hAnsi="Arial" w:cs="Arial"/>
          <w:b/>
          <w:bCs/>
          <w:sz w:val="24"/>
          <w:szCs w:val="24"/>
          <w:u w:val="single"/>
          <w:lang w:eastAsia="en-GB"/>
        </w:rPr>
        <w:t xml:space="preserve"> S</w:t>
      </w:r>
      <w:r w:rsidR="00CD7C11" w:rsidRPr="004555E6">
        <w:rPr>
          <w:rFonts w:ascii="Arial" w:eastAsia="Times New Roman" w:hAnsi="Arial" w:cs="Arial"/>
          <w:b/>
          <w:bCs/>
          <w:sz w:val="24"/>
          <w:szCs w:val="24"/>
          <w:u w:val="single"/>
          <w:lang w:eastAsia="en-GB"/>
        </w:rPr>
        <w:t xml:space="preserve">elf-directed </w:t>
      </w:r>
      <w:r w:rsidR="00526AD5" w:rsidRPr="004555E6">
        <w:rPr>
          <w:rFonts w:ascii="Arial" w:eastAsia="Times New Roman" w:hAnsi="Arial" w:cs="Arial"/>
          <w:b/>
          <w:bCs/>
          <w:sz w:val="24"/>
          <w:szCs w:val="24"/>
          <w:u w:val="single"/>
          <w:lang w:eastAsia="en-GB"/>
        </w:rPr>
        <w:t>Pl</w:t>
      </w:r>
      <w:r w:rsidR="00CD7C11" w:rsidRPr="004555E6">
        <w:rPr>
          <w:rFonts w:ascii="Arial" w:eastAsia="Times New Roman" w:hAnsi="Arial" w:cs="Arial"/>
          <w:b/>
          <w:bCs/>
          <w:sz w:val="24"/>
          <w:szCs w:val="24"/>
          <w:u w:val="single"/>
          <w:lang w:eastAsia="en-GB"/>
        </w:rPr>
        <w:t>ay</w:t>
      </w:r>
    </w:p>
    <w:p w14:paraId="6765D85B" w14:textId="1B10D8B4" w:rsidR="0016612F" w:rsidRPr="004555E6" w:rsidRDefault="0013586D" w:rsidP="004555E6">
      <w:pPr>
        <w:pStyle w:val="NormalWeb"/>
        <w:kinsoku w:val="0"/>
        <w:overflowPunct w:val="0"/>
        <w:spacing w:before="150" w:beforeAutospacing="0" w:after="0" w:afterAutospacing="0" w:line="360" w:lineRule="auto"/>
        <w:textAlignment w:val="baseline"/>
        <w:rPr>
          <w:rFonts w:ascii="Arial" w:eastAsia="+mn-ea" w:hAnsi="Arial" w:cs="Arial"/>
          <w:kern w:val="24"/>
          <w:lang w:val="en-US"/>
        </w:rPr>
      </w:pPr>
      <w:bookmarkStart w:id="14" w:name="_Hlk189141549"/>
      <w:proofErr w:type="spellStart"/>
      <w:r w:rsidRPr="004555E6">
        <w:rPr>
          <w:rFonts w:ascii="Arial" w:hAnsi="Arial" w:cs="Arial"/>
        </w:rPr>
        <w:t>Aminpour</w:t>
      </w:r>
      <w:proofErr w:type="spellEnd"/>
      <w:r w:rsidRPr="004555E6">
        <w:rPr>
          <w:rFonts w:ascii="Arial" w:hAnsi="Arial" w:cs="Arial"/>
        </w:rPr>
        <w:t>, Bishop and Corkery</w:t>
      </w:r>
      <w:r w:rsidR="002479B5" w:rsidRPr="004555E6">
        <w:rPr>
          <w:rFonts w:ascii="Arial" w:hAnsi="Arial" w:cs="Arial"/>
        </w:rPr>
        <w:t xml:space="preserve"> (</w:t>
      </w:r>
      <w:r w:rsidRPr="004555E6">
        <w:rPr>
          <w:rFonts w:ascii="Arial" w:hAnsi="Arial" w:cs="Arial"/>
        </w:rPr>
        <w:t>2020</w:t>
      </w:r>
      <w:r w:rsidR="002479B5" w:rsidRPr="004555E6">
        <w:rPr>
          <w:rFonts w:ascii="Arial" w:hAnsi="Arial" w:cs="Arial"/>
        </w:rPr>
        <w:t xml:space="preserve">, cited </w:t>
      </w:r>
      <w:bookmarkEnd w:id="14"/>
      <w:r w:rsidR="002479B5" w:rsidRPr="004555E6">
        <w:rPr>
          <w:rFonts w:ascii="Arial" w:hAnsi="Arial" w:cs="Arial"/>
        </w:rPr>
        <w:t>Hughes, 2010; Juster, 2015; Vygotsky, 1980)</w:t>
      </w:r>
      <w:r w:rsidR="004D0F07" w:rsidRPr="004555E6">
        <w:rPr>
          <w:rFonts w:ascii="Arial" w:hAnsi="Arial" w:cs="Arial"/>
        </w:rPr>
        <w:t xml:space="preserve"> </w:t>
      </w:r>
      <w:r w:rsidR="006741DE" w:rsidRPr="004555E6">
        <w:rPr>
          <w:rFonts w:ascii="Arial" w:hAnsi="Arial" w:cs="Arial"/>
        </w:rPr>
        <w:t>describes self</w:t>
      </w:r>
      <w:r w:rsidR="00023269" w:rsidRPr="004555E6">
        <w:rPr>
          <w:rFonts w:ascii="Arial" w:hAnsi="Arial" w:cs="Arial"/>
        </w:rPr>
        <w:t xml:space="preserve">-directed play </w:t>
      </w:r>
      <w:r w:rsidR="004D0F07" w:rsidRPr="004555E6">
        <w:rPr>
          <w:rFonts w:ascii="Arial" w:hAnsi="Arial" w:cs="Arial"/>
        </w:rPr>
        <w:t>as</w:t>
      </w:r>
      <w:r w:rsidR="00023269" w:rsidRPr="004555E6">
        <w:rPr>
          <w:rFonts w:ascii="Arial" w:hAnsi="Arial" w:cs="Arial"/>
        </w:rPr>
        <w:t xml:space="preserve"> a form of autonomous play that emerges when children independently decide what to play and establish their own rules, driven by their personal, self-motivated interes</w:t>
      </w:r>
      <w:r w:rsidR="003B2F3F" w:rsidRPr="004555E6">
        <w:rPr>
          <w:rFonts w:ascii="Arial" w:hAnsi="Arial" w:cs="Arial"/>
        </w:rPr>
        <w:t>ts.</w:t>
      </w:r>
      <w:r w:rsidR="00E508ED" w:rsidRPr="004555E6">
        <w:rPr>
          <w:rFonts w:ascii="Arial" w:hAnsi="Arial" w:cs="Arial"/>
        </w:rPr>
        <w:t xml:space="preserve"> </w:t>
      </w:r>
      <w:r w:rsidR="00CE169D" w:rsidRPr="004555E6">
        <w:rPr>
          <w:rFonts w:ascii="Arial" w:hAnsi="Arial" w:cs="Arial"/>
        </w:rPr>
        <w:t>Welsh Government (2002)</w:t>
      </w:r>
      <w:r w:rsidR="00F021ED" w:rsidRPr="004555E6">
        <w:rPr>
          <w:rFonts w:ascii="Arial" w:hAnsi="Arial" w:cs="Arial"/>
        </w:rPr>
        <w:t xml:space="preserve"> supports this </w:t>
      </w:r>
      <w:r w:rsidR="00DF4BC7" w:rsidRPr="004555E6">
        <w:rPr>
          <w:rFonts w:ascii="Arial" w:hAnsi="Arial" w:cs="Arial"/>
        </w:rPr>
        <w:t>explaining how</w:t>
      </w:r>
      <w:r w:rsidR="00E508ED" w:rsidRPr="004555E6">
        <w:rPr>
          <w:rFonts w:ascii="Arial" w:hAnsi="Arial" w:cs="Arial"/>
        </w:rPr>
        <w:t xml:space="preserve"> </w:t>
      </w:r>
      <w:r w:rsidR="001F1A6A" w:rsidRPr="004555E6">
        <w:rPr>
          <w:rFonts w:ascii="Arial" w:hAnsi="Arial" w:cs="Arial"/>
        </w:rPr>
        <w:t xml:space="preserve">children need to experience </w:t>
      </w:r>
      <w:r w:rsidR="00DF4BC7" w:rsidRPr="004555E6">
        <w:rPr>
          <w:rFonts w:ascii="Arial" w:hAnsi="Arial" w:cs="Arial"/>
        </w:rPr>
        <w:t>p</w:t>
      </w:r>
      <w:r w:rsidR="00E508ED" w:rsidRPr="004555E6">
        <w:rPr>
          <w:rFonts w:ascii="Arial" w:hAnsi="Arial" w:cs="Arial"/>
        </w:rPr>
        <w:t>lay</w:t>
      </w:r>
      <w:r w:rsidR="001F1A6A" w:rsidRPr="004555E6">
        <w:rPr>
          <w:rFonts w:ascii="Arial" w:hAnsi="Arial" w:cs="Arial"/>
        </w:rPr>
        <w:t xml:space="preserve"> that</w:t>
      </w:r>
      <w:r w:rsidR="00E508ED" w:rsidRPr="004555E6">
        <w:rPr>
          <w:rFonts w:ascii="Arial" w:hAnsi="Arial" w:cs="Arial"/>
        </w:rPr>
        <w:t xml:space="preserve"> involves behaviour that is freely chosen, self-directed, and </w:t>
      </w:r>
      <w:r w:rsidR="006F17E7" w:rsidRPr="004555E6">
        <w:rPr>
          <w:rFonts w:ascii="Arial" w:hAnsi="Arial" w:cs="Arial"/>
        </w:rPr>
        <w:t>directly</w:t>
      </w:r>
      <w:r w:rsidR="00E508ED" w:rsidRPr="004555E6">
        <w:rPr>
          <w:rFonts w:ascii="Arial" w:hAnsi="Arial" w:cs="Arial"/>
        </w:rPr>
        <w:t xml:space="preserve"> motivated by children. It is undertaken without any external goal or reward and is a vital and essential component of healthy development. </w:t>
      </w:r>
      <w:proofErr w:type="spellStart"/>
      <w:r w:rsidR="007613F5" w:rsidRPr="004555E6">
        <w:rPr>
          <w:rFonts w:ascii="Arial" w:hAnsi="Arial" w:cs="Arial"/>
        </w:rPr>
        <w:t>Aminpour</w:t>
      </w:r>
      <w:proofErr w:type="spellEnd"/>
      <w:r w:rsidR="007613F5" w:rsidRPr="004555E6">
        <w:rPr>
          <w:rFonts w:ascii="Arial" w:hAnsi="Arial" w:cs="Arial"/>
        </w:rPr>
        <w:t>, Bishop and Corkery (2020, cited Hoffmann &amp; Russ, 2016; Riley &amp; Jones, 2010)</w:t>
      </w:r>
      <w:r w:rsidR="00960CF0" w:rsidRPr="004555E6">
        <w:rPr>
          <w:rFonts w:ascii="Arial" w:hAnsi="Arial" w:cs="Arial"/>
        </w:rPr>
        <w:t xml:space="preserve"> explain how</w:t>
      </w:r>
      <w:r w:rsidR="007613F5" w:rsidRPr="004555E6">
        <w:rPr>
          <w:rFonts w:ascii="Arial" w:hAnsi="Arial" w:cs="Arial"/>
        </w:rPr>
        <w:t xml:space="preserve"> </w:t>
      </w:r>
      <w:r w:rsidR="00960CF0" w:rsidRPr="004555E6">
        <w:rPr>
          <w:rFonts w:ascii="Arial" w:hAnsi="Arial" w:cs="Arial"/>
        </w:rPr>
        <w:t>t</w:t>
      </w:r>
      <w:r w:rsidR="00023269" w:rsidRPr="004555E6">
        <w:rPr>
          <w:rFonts w:ascii="Arial" w:hAnsi="Arial" w:cs="Arial"/>
        </w:rPr>
        <w:t>his type of play is seen as beneficial for developing children’s problem-solving abilities</w:t>
      </w:r>
      <w:r w:rsidR="007613F5" w:rsidRPr="004555E6">
        <w:rPr>
          <w:rFonts w:ascii="Arial" w:hAnsi="Arial" w:cs="Arial"/>
        </w:rPr>
        <w:t xml:space="preserve"> and allows for</w:t>
      </w:r>
      <w:r w:rsidR="00023269" w:rsidRPr="004555E6">
        <w:rPr>
          <w:rFonts w:ascii="Arial" w:hAnsi="Arial" w:cs="Arial"/>
        </w:rPr>
        <w:t xml:space="preserve"> self-discovery without the fear of failure (</w:t>
      </w:r>
      <w:bookmarkStart w:id="15" w:name="_Hlk189141566"/>
      <w:r w:rsidR="00023269" w:rsidRPr="004555E6">
        <w:rPr>
          <w:rFonts w:ascii="Arial" w:hAnsi="Arial" w:cs="Arial"/>
        </w:rPr>
        <w:t>Hoffmann &amp; Russ, 2016; Riley &amp; Jones, 2010).</w:t>
      </w:r>
      <w:r w:rsidR="007F1D9C" w:rsidRPr="004555E6">
        <w:rPr>
          <w:rFonts w:ascii="Arial" w:hAnsi="Arial" w:cs="Arial"/>
        </w:rPr>
        <w:t xml:space="preserve"> </w:t>
      </w:r>
      <w:r w:rsidR="003176E6" w:rsidRPr="004555E6">
        <w:rPr>
          <w:rFonts w:ascii="Arial" w:hAnsi="Arial" w:cs="Arial"/>
        </w:rPr>
        <w:t xml:space="preserve">Russell (2023) </w:t>
      </w:r>
      <w:r w:rsidR="000376E4" w:rsidRPr="004555E6">
        <w:rPr>
          <w:rFonts w:ascii="Arial" w:hAnsi="Arial" w:cs="Arial"/>
        </w:rPr>
        <w:t xml:space="preserve">notes how self- directed play </w:t>
      </w:r>
      <w:r w:rsidR="006F6E72" w:rsidRPr="004555E6">
        <w:rPr>
          <w:rFonts w:ascii="Arial" w:hAnsi="Arial" w:cs="Arial"/>
        </w:rPr>
        <w:t>can be in different forms</w:t>
      </w:r>
      <w:r w:rsidR="006C3829" w:rsidRPr="004555E6">
        <w:rPr>
          <w:rFonts w:ascii="Arial" w:hAnsi="Arial" w:cs="Arial"/>
        </w:rPr>
        <w:t xml:space="preserve"> </w:t>
      </w:r>
      <w:r w:rsidR="00D929F2" w:rsidRPr="004555E6">
        <w:rPr>
          <w:rFonts w:ascii="Arial" w:hAnsi="Arial" w:cs="Arial"/>
        </w:rPr>
        <w:t>and especially important to young children as it</w:t>
      </w:r>
      <w:r w:rsidR="00E472CE" w:rsidRPr="004555E6">
        <w:rPr>
          <w:rFonts w:ascii="Arial" w:hAnsi="Arial" w:cs="Arial"/>
        </w:rPr>
        <w:t xml:space="preserve"> </w:t>
      </w:r>
      <w:r w:rsidR="00A05A64" w:rsidRPr="004555E6">
        <w:rPr>
          <w:rFonts w:ascii="Arial" w:hAnsi="Arial" w:cs="Arial"/>
        </w:rPr>
        <w:t xml:space="preserve">encourages </w:t>
      </w:r>
      <w:r w:rsidR="00D929F2" w:rsidRPr="004555E6">
        <w:rPr>
          <w:rFonts w:ascii="Arial" w:hAnsi="Arial" w:cs="Arial"/>
        </w:rPr>
        <w:t>them</w:t>
      </w:r>
      <w:r w:rsidR="00A05A64" w:rsidRPr="004555E6">
        <w:rPr>
          <w:rFonts w:ascii="Arial" w:hAnsi="Arial" w:cs="Arial"/>
        </w:rPr>
        <w:t xml:space="preserve"> to</w:t>
      </w:r>
      <w:r w:rsidR="00561FAE" w:rsidRPr="004555E6">
        <w:rPr>
          <w:rFonts w:ascii="Arial" w:hAnsi="Arial" w:cs="Arial"/>
        </w:rPr>
        <w:t xml:space="preserve"> engage</w:t>
      </w:r>
      <w:r w:rsidR="006C3829" w:rsidRPr="004555E6">
        <w:rPr>
          <w:rFonts w:ascii="Arial" w:hAnsi="Arial" w:cs="Arial"/>
        </w:rPr>
        <w:t>,</w:t>
      </w:r>
      <w:r w:rsidR="00B86B84" w:rsidRPr="004555E6">
        <w:rPr>
          <w:rFonts w:ascii="Arial" w:hAnsi="Arial" w:cs="Arial"/>
        </w:rPr>
        <w:t xml:space="preserve"> make </w:t>
      </w:r>
      <w:r w:rsidR="00561FAE" w:rsidRPr="004555E6">
        <w:rPr>
          <w:rFonts w:ascii="Arial" w:hAnsi="Arial" w:cs="Arial"/>
        </w:rPr>
        <w:t>connections and</w:t>
      </w:r>
      <w:r w:rsidR="00A05A64" w:rsidRPr="004555E6">
        <w:rPr>
          <w:rFonts w:ascii="Arial" w:hAnsi="Arial" w:cs="Arial"/>
        </w:rPr>
        <w:t xml:space="preserve"> learn about the </w:t>
      </w:r>
      <w:r w:rsidR="00B86B84" w:rsidRPr="004555E6">
        <w:rPr>
          <w:rFonts w:ascii="Arial" w:hAnsi="Arial" w:cs="Arial"/>
        </w:rPr>
        <w:t>world around them</w:t>
      </w:r>
      <w:r w:rsidR="00875FB2" w:rsidRPr="004555E6">
        <w:rPr>
          <w:rFonts w:ascii="Arial" w:hAnsi="Arial" w:cs="Arial"/>
        </w:rPr>
        <w:t xml:space="preserve"> independently.</w:t>
      </w:r>
      <w:r w:rsidR="00D301E0" w:rsidRPr="004555E6">
        <w:rPr>
          <w:rFonts w:ascii="Arial" w:eastAsia="+mn-ea" w:hAnsi="Arial" w:cs="Arial"/>
          <w:kern w:val="24"/>
          <w:lang w:val="en-US"/>
        </w:rPr>
        <w:t xml:space="preserve"> </w:t>
      </w:r>
    </w:p>
    <w:p w14:paraId="1B02BE6A" w14:textId="32F4B9D8" w:rsidR="00D301E0" w:rsidRPr="004555E6" w:rsidRDefault="00D301E0" w:rsidP="004555E6">
      <w:pPr>
        <w:pStyle w:val="NormalWeb"/>
        <w:kinsoku w:val="0"/>
        <w:overflowPunct w:val="0"/>
        <w:spacing w:before="150" w:beforeAutospacing="0" w:after="0" w:afterAutospacing="0" w:line="360" w:lineRule="auto"/>
        <w:textAlignment w:val="baseline"/>
        <w:rPr>
          <w:rFonts w:ascii="Arial" w:hAnsi="Arial" w:cs="Arial"/>
        </w:rPr>
      </w:pPr>
      <w:r w:rsidRPr="004555E6">
        <w:rPr>
          <w:rFonts w:ascii="Arial" w:eastAsia="+mn-ea" w:hAnsi="Arial" w:cs="Arial"/>
          <w:kern w:val="24"/>
          <w:lang w:val="en-US"/>
        </w:rPr>
        <w:lastRenderedPageBreak/>
        <w:t xml:space="preserve">The </w:t>
      </w:r>
      <w:bookmarkStart w:id="16" w:name="_Hlk190179656"/>
      <w:r w:rsidRPr="004555E6">
        <w:rPr>
          <w:rFonts w:ascii="Arial" w:eastAsia="+mn-ea" w:hAnsi="Arial" w:cs="Arial"/>
          <w:kern w:val="24"/>
          <w:lang w:val="en-US"/>
        </w:rPr>
        <w:t xml:space="preserve">Montessori school of the </w:t>
      </w:r>
      <w:proofErr w:type="spellStart"/>
      <w:r w:rsidRPr="004555E6">
        <w:rPr>
          <w:rFonts w:ascii="Arial" w:eastAsia="+mn-ea" w:hAnsi="Arial" w:cs="Arial"/>
          <w:kern w:val="24"/>
          <w:lang w:val="en-US"/>
        </w:rPr>
        <w:t>Burkshires</w:t>
      </w:r>
      <w:proofErr w:type="spellEnd"/>
      <w:r w:rsidRPr="004555E6">
        <w:rPr>
          <w:rFonts w:ascii="Arial" w:eastAsia="+mn-ea" w:hAnsi="Arial" w:cs="Arial"/>
          <w:kern w:val="24"/>
          <w:lang w:val="en-US"/>
        </w:rPr>
        <w:t xml:space="preserve"> (2024) </w:t>
      </w:r>
      <w:bookmarkEnd w:id="16"/>
      <w:r w:rsidRPr="004555E6">
        <w:rPr>
          <w:rFonts w:ascii="Arial" w:eastAsia="+mn-ea" w:hAnsi="Arial" w:cs="Arial"/>
          <w:kern w:val="24"/>
          <w:lang w:val="en-US"/>
        </w:rPr>
        <w:t xml:space="preserve">believes that </w:t>
      </w:r>
      <w:r w:rsidRPr="004555E6">
        <w:rPr>
          <w:rFonts w:ascii="Arial" w:hAnsi="Arial" w:cs="Arial"/>
          <w:spacing w:val="12"/>
        </w:rPr>
        <w:t>self- directed play is important as it develops the child’s self-confidence through exploration, choice and opportunities to create their own</w:t>
      </w:r>
      <w:r w:rsidR="009F2A91" w:rsidRPr="004555E6">
        <w:rPr>
          <w:rFonts w:ascii="Arial" w:hAnsi="Arial" w:cs="Arial"/>
          <w:spacing w:val="12"/>
        </w:rPr>
        <w:t xml:space="preserve"> ideas and</w:t>
      </w:r>
      <w:r w:rsidRPr="004555E6">
        <w:rPr>
          <w:rFonts w:ascii="Arial" w:hAnsi="Arial" w:cs="Arial"/>
          <w:spacing w:val="12"/>
        </w:rPr>
        <w:t xml:space="preserve"> games. This fosters feelings of success and realisation of their own independence skills. By giving children </w:t>
      </w:r>
      <w:r w:rsidR="00584CDE" w:rsidRPr="004555E6">
        <w:rPr>
          <w:rFonts w:ascii="Arial" w:hAnsi="Arial" w:cs="Arial"/>
          <w:spacing w:val="12"/>
        </w:rPr>
        <w:t>opportunities to play freely</w:t>
      </w:r>
      <w:r w:rsidRPr="004555E6">
        <w:rPr>
          <w:rFonts w:ascii="Arial" w:hAnsi="Arial" w:cs="Arial"/>
          <w:spacing w:val="12"/>
        </w:rPr>
        <w:t xml:space="preserve"> ultimately stimulates their imagination allowing them to be creative, producing their own story lines and </w:t>
      </w:r>
      <w:proofErr w:type="spellStart"/>
      <w:proofErr w:type="gramStart"/>
      <w:r w:rsidRPr="004555E6">
        <w:rPr>
          <w:rFonts w:ascii="Arial" w:hAnsi="Arial" w:cs="Arial"/>
          <w:spacing w:val="12"/>
        </w:rPr>
        <w:t>scenarios.</w:t>
      </w:r>
      <w:r w:rsidR="00CC55F3">
        <w:rPr>
          <w:rFonts w:ascii="Arial" w:hAnsi="Arial" w:cs="Arial"/>
          <w:spacing w:val="12"/>
        </w:rPr>
        <w:t>The</w:t>
      </w:r>
      <w:proofErr w:type="spellEnd"/>
      <w:proofErr w:type="gramEnd"/>
      <w:r w:rsidR="00674564" w:rsidRPr="004555E6">
        <w:rPr>
          <w:rFonts w:ascii="Arial" w:eastAsia="+mn-ea" w:hAnsi="Arial" w:cs="Arial"/>
          <w:kern w:val="24"/>
          <w:lang w:val="en-US"/>
        </w:rPr>
        <w:t xml:space="preserve"> Montessori school of the </w:t>
      </w:r>
      <w:proofErr w:type="spellStart"/>
      <w:r w:rsidR="00674564" w:rsidRPr="004555E6">
        <w:rPr>
          <w:rFonts w:ascii="Arial" w:eastAsia="+mn-ea" w:hAnsi="Arial" w:cs="Arial"/>
          <w:kern w:val="24"/>
          <w:lang w:val="en-US"/>
        </w:rPr>
        <w:t>Burkshires</w:t>
      </w:r>
      <w:proofErr w:type="spellEnd"/>
      <w:r w:rsidR="00674564" w:rsidRPr="004555E6">
        <w:rPr>
          <w:rFonts w:ascii="Arial" w:eastAsia="+mn-ea" w:hAnsi="Arial" w:cs="Arial"/>
          <w:kern w:val="24"/>
          <w:lang w:val="en-US"/>
        </w:rPr>
        <w:t xml:space="preserve"> (2024) also</w:t>
      </w:r>
      <w:r w:rsidR="00C353D4" w:rsidRPr="004555E6">
        <w:rPr>
          <w:rFonts w:ascii="Arial" w:eastAsia="+mn-ea" w:hAnsi="Arial" w:cs="Arial"/>
          <w:kern w:val="24"/>
          <w:lang w:val="en-US"/>
        </w:rPr>
        <w:t xml:space="preserve"> note</w:t>
      </w:r>
      <w:r w:rsidR="00620BAA">
        <w:rPr>
          <w:rFonts w:ascii="Arial" w:eastAsia="+mn-ea" w:hAnsi="Arial" w:cs="Arial"/>
          <w:kern w:val="24"/>
          <w:lang w:val="en-US"/>
        </w:rPr>
        <w:t>s</w:t>
      </w:r>
      <w:r w:rsidR="00C353D4" w:rsidRPr="004555E6">
        <w:rPr>
          <w:rFonts w:ascii="Arial" w:eastAsia="+mn-ea" w:hAnsi="Arial" w:cs="Arial"/>
          <w:kern w:val="24"/>
          <w:lang w:val="en-US"/>
        </w:rPr>
        <w:t xml:space="preserve"> how</w:t>
      </w:r>
      <w:r w:rsidR="00674564" w:rsidRPr="004555E6">
        <w:rPr>
          <w:rFonts w:ascii="Arial" w:hAnsi="Arial" w:cs="Arial"/>
          <w:spacing w:val="12"/>
        </w:rPr>
        <w:t xml:space="preserve"> </w:t>
      </w:r>
      <w:r w:rsidR="00620BAA">
        <w:rPr>
          <w:rFonts w:ascii="Arial" w:hAnsi="Arial" w:cs="Arial"/>
          <w:spacing w:val="12"/>
        </w:rPr>
        <w:t xml:space="preserve">this </w:t>
      </w:r>
      <w:r w:rsidRPr="004555E6">
        <w:rPr>
          <w:rFonts w:ascii="Arial" w:hAnsi="Arial" w:cs="Arial"/>
          <w:spacing w:val="12"/>
        </w:rPr>
        <w:t>provides</w:t>
      </w:r>
      <w:r w:rsidR="001442AF" w:rsidRPr="004555E6">
        <w:rPr>
          <w:rFonts w:ascii="Arial" w:hAnsi="Arial" w:cs="Arial"/>
          <w:spacing w:val="12"/>
        </w:rPr>
        <w:t xml:space="preserve"> opportunities and</w:t>
      </w:r>
      <w:r w:rsidRPr="004555E6">
        <w:rPr>
          <w:rFonts w:ascii="Arial" w:hAnsi="Arial" w:cs="Arial"/>
          <w:spacing w:val="12"/>
        </w:rPr>
        <w:t xml:space="preserve"> freedom to </w:t>
      </w:r>
      <w:r w:rsidR="008515CC" w:rsidRPr="004555E6">
        <w:rPr>
          <w:rFonts w:ascii="Arial" w:hAnsi="Arial" w:cs="Arial"/>
          <w:spacing w:val="12"/>
        </w:rPr>
        <w:t>solve problems</w:t>
      </w:r>
      <w:r w:rsidRPr="004555E6">
        <w:rPr>
          <w:rFonts w:ascii="Arial" w:hAnsi="Arial" w:cs="Arial"/>
          <w:spacing w:val="12"/>
        </w:rPr>
        <w:t xml:space="preserve"> across all areas of development</w:t>
      </w:r>
      <w:r w:rsidR="004D7CF6" w:rsidRPr="004555E6">
        <w:rPr>
          <w:rFonts w:ascii="Arial" w:hAnsi="Arial" w:cs="Arial"/>
          <w:spacing w:val="12"/>
        </w:rPr>
        <w:t xml:space="preserve"> where children can learn at their own pace</w:t>
      </w:r>
      <w:r w:rsidR="00622D78" w:rsidRPr="004555E6">
        <w:rPr>
          <w:rFonts w:ascii="Arial" w:hAnsi="Arial" w:cs="Arial"/>
          <w:spacing w:val="12"/>
        </w:rPr>
        <w:t>.</w:t>
      </w:r>
      <w:r w:rsidR="00B33330" w:rsidRPr="004555E6">
        <w:rPr>
          <w:rFonts w:ascii="Arial" w:hAnsi="Arial" w:cs="Arial"/>
          <w:spacing w:val="12"/>
        </w:rPr>
        <w:t xml:space="preserve"> </w:t>
      </w:r>
      <w:r w:rsidRPr="004555E6">
        <w:rPr>
          <w:rFonts w:ascii="Arial" w:hAnsi="Arial" w:cs="Arial"/>
          <w:spacing w:val="12"/>
        </w:rPr>
        <w:t>Knowledge can grow and build as they play within a safe</w:t>
      </w:r>
      <w:r w:rsidR="00B84911">
        <w:rPr>
          <w:rFonts w:ascii="Arial" w:hAnsi="Arial" w:cs="Arial"/>
          <w:spacing w:val="12"/>
        </w:rPr>
        <w:t>,</w:t>
      </w:r>
      <w:r w:rsidRPr="004555E6">
        <w:rPr>
          <w:rFonts w:ascii="Arial" w:hAnsi="Arial" w:cs="Arial"/>
          <w:spacing w:val="12"/>
        </w:rPr>
        <w:t xml:space="preserve"> nonjudgmental environment giving them high feelings of self-worth and achievement. These feelings of fulfilment and success cultivates motivation and will naturally drive progression to take on new challenges, develop new ideas and find joy as they learn</w:t>
      </w:r>
      <w:r w:rsidR="00584CDE" w:rsidRPr="004555E6">
        <w:rPr>
          <w:rFonts w:ascii="Arial" w:hAnsi="Arial" w:cs="Arial"/>
          <w:spacing w:val="12"/>
        </w:rPr>
        <w:t>,</w:t>
      </w:r>
      <w:r w:rsidRPr="004555E6">
        <w:rPr>
          <w:rFonts w:ascii="Arial" w:hAnsi="Arial" w:cs="Arial"/>
          <w:spacing w:val="12"/>
        </w:rPr>
        <w:t xml:space="preserve"> </w:t>
      </w:r>
      <w:r w:rsidRPr="004555E6">
        <w:rPr>
          <w:rFonts w:ascii="Arial" w:eastAsia="+mn-ea" w:hAnsi="Arial" w:cs="Arial"/>
          <w:kern w:val="24"/>
          <w:lang w:val="en-US"/>
        </w:rPr>
        <w:t xml:space="preserve">(The Montessori school of the </w:t>
      </w:r>
      <w:proofErr w:type="spellStart"/>
      <w:r w:rsidRPr="004555E6">
        <w:rPr>
          <w:rFonts w:ascii="Arial" w:eastAsia="+mn-ea" w:hAnsi="Arial" w:cs="Arial"/>
          <w:kern w:val="24"/>
          <w:lang w:val="en-US"/>
        </w:rPr>
        <w:t>Burkshires</w:t>
      </w:r>
      <w:proofErr w:type="spellEnd"/>
      <w:r w:rsidRPr="004555E6">
        <w:rPr>
          <w:rFonts w:ascii="Arial" w:eastAsia="+mn-ea" w:hAnsi="Arial" w:cs="Arial"/>
          <w:kern w:val="24"/>
          <w:lang w:val="en-US"/>
        </w:rPr>
        <w:t>, 2024)</w:t>
      </w:r>
      <w:r w:rsidR="00FB5420" w:rsidRPr="004555E6">
        <w:rPr>
          <w:rFonts w:ascii="Arial" w:eastAsia="+mn-ea" w:hAnsi="Arial" w:cs="Arial"/>
          <w:kern w:val="24"/>
          <w:lang w:val="en-US"/>
        </w:rPr>
        <w:t>.</w:t>
      </w:r>
      <w:r w:rsidR="008515CC">
        <w:rPr>
          <w:rFonts w:ascii="Arial" w:eastAsia="+mn-ea" w:hAnsi="Arial" w:cs="Arial"/>
          <w:kern w:val="24"/>
          <w:lang w:val="en-US"/>
        </w:rPr>
        <w:t xml:space="preserve"> </w:t>
      </w:r>
      <w:proofErr w:type="gramStart"/>
      <w:r w:rsidR="00B84911" w:rsidRPr="004555E6">
        <w:rPr>
          <w:rFonts w:ascii="Arial" w:eastAsia="+mn-ea" w:hAnsi="Arial" w:cs="Arial"/>
          <w:kern w:val="24"/>
          <w:lang w:val="en-US"/>
        </w:rPr>
        <w:t>Welsh</w:t>
      </w:r>
      <w:proofErr w:type="gramEnd"/>
      <w:r w:rsidR="00AC169F" w:rsidRPr="004555E6">
        <w:rPr>
          <w:rFonts w:ascii="Arial" w:eastAsia="+mn-ea" w:hAnsi="Arial" w:cs="Arial"/>
          <w:kern w:val="24"/>
          <w:lang w:val="en-US"/>
        </w:rPr>
        <w:t xml:space="preserve"> Government (</w:t>
      </w:r>
      <w:proofErr w:type="spellStart"/>
      <w:r w:rsidR="00AC169F" w:rsidRPr="004555E6">
        <w:rPr>
          <w:rFonts w:ascii="Arial" w:eastAsia="+mn-ea" w:hAnsi="Arial" w:cs="Arial"/>
          <w:kern w:val="24"/>
          <w:lang w:val="en-US"/>
        </w:rPr>
        <w:t>n.d</w:t>
      </w:r>
      <w:proofErr w:type="spellEnd"/>
      <w:r w:rsidR="00AC169F" w:rsidRPr="004555E6">
        <w:rPr>
          <w:rFonts w:ascii="Arial" w:eastAsia="+mn-ea" w:hAnsi="Arial" w:cs="Arial"/>
          <w:kern w:val="24"/>
          <w:lang w:val="en-US"/>
        </w:rPr>
        <w:t xml:space="preserve">) </w:t>
      </w:r>
      <w:r w:rsidR="00584CDE" w:rsidRPr="004555E6">
        <w:rPr>
          <w:rFonts w:ascii="Arial" w:eastAsia="+mn-ea" w:hAnsi="Arial" w:cs="Arial"/>
          <w:kern w:val="24"/>
          <w:lang w:val="en-US"/>
        </w:rPr>
        <w:t xml:space="preserve">reinforces </w:t>
      </w:r>
      <w:r w:rsidR="008835D9" w:rsidRPr="004555E6">
        <w:rPr>
          <w:rFonts w:ascii="Arial" w:eastAsia="+mn-ea" w:hAnsi="Arial" w:cs="Arial"/>
          <w:kern w:val="24"/>
          <w:lang w:val="en-US"/>
        </w:rPr>
        <w:t>these ide</w:t>
      </w:r>
      <w:r w:rsidR="00015A3D" w:rsidRPr="004555E6">
        <w:rPr>
          <w:rFonts w:ascii="Arial" w:eastAsia="+mn-ea" w:hAnsi="Arial" w:cs="Arial"/>
          <w:kern w:val="24"/>
          <w:lang w:val="en-US"/>
        </w:rPr>
        <w:t>a</w:t>
      </w:r>
      <w:r w:rsidR="008835D9" w:rsidRPr="004555E6">
        <w:rPr>
          <w:rFonts w:ascii="Arial" w:eastAsia="+mn-ea" w:hAnsi="Arial" w:cs="Arial"/>
          <w:kern w:val="24"/>
          <w:lang w:val="en-US"/>
        </w:rPr>
        <w:t>s</w:t>
      </w:r>
      <w:r w:rsidR="00584CDE" w:rsidRPr="004555E6">
        <w:rPr>
          <w:rFonts w:ascii="Arial" w:eastAsia="+mn-ea" w:hAnsi="Arial" w:cs="Arial"/>
          <w:kern w:val="24"/>
          <w:lang w:val="en-US"/>
        </w:rPr>
        <w:t xml:space="preserve"> explaining </w:t>
      </w:r>
      <w:r w:rsidR="00B64C84" w:rsidRPr="004555E6">
        <w:rPr>
          <w:rFonts w:ascii="Arial" w:eastAsia="+mn-ea" w:hAnsi="Arial" w:cs="Arial"/>
          <w:kern w:val="24"/>
          <w:lang w:val="en-US"/>
        </w:rPr>
        <w:t>how</w:t>
      </w:r>
      <w:r w:rsidR="00AC169F" w:rsidRPr="004555E6">
        <w:rPr>
          <w:rFonts w:ascii="Arial" w:eastAsia="+mn-ea" w:hAnsi="Arial" w:cs="Arial"/>
          <w:kern w:val="24"/>
          <w:lang w:val="en-US"/>
        </w:rPr>
        <w:t xml:space="preserve"> </w:t>
      </w:r>
      <w:r w:rsidR="0037011B" w:rsidRPr="004555E6">
        <w:rPr>
          <w:rFonts w:ascii="Arial" w:hAnsi="Arial" w:cs="Arial"/>
        </w:rPr>
        <w:t>e</w:t>
      </w:r>
      <w:r w:rsidR="00B64C84" w:rsidRPr="004555E6">
        <w:rPr>
          <w:rFonts w:ascii="Arial" w:hAnsi="Arial" w:cs="Arial"/>
        </w:rPr>
        <w:t>xperiences that are relevant and meaningful, grounded in real-life contexts, will help children make connections, apply their knowledge, and strengthen their skills</w:t>
      </w:r>
      <w:r w:rsidR="00DD22F3" w:rsidRPr="004555E6">
        <w:rPr>
          <w:rFonts w:ascii="Arial" w:hAnsi="Arial" w:cs="Arial"/>
        </w:rPr>
        <w:t xml:space="preserve"> as learning </w:t>
      </w:r>
      <w:r w:rsidR="00F81FB6" w:rsidRPr="004555E6">
        <w:rPr>
          <w:rFonts w:ascii="Arial" w:hAnsi="Arial" w:cs="Arial"/>
        </w:rPr>
        <w:t>becomes</w:t>
      </w:r>
      <w:r w:rsidR="00DD22F3" w:rsidRPr="004555E6">
        <w:rPr>
          <w:rFonts w:ascii="Arial" w:hAnsi="Arial" w:cs="Arial"/>
        </w:rPr>
        <w:t xml:space="preserve"> embedded.</w:t>
      </w:r>
    </w:p>
    <w:p w14:paraId="101DC527" w14:textId="77777777" w:rsidR="00E664DD" w:rsidRDefault="00E664DD" w:rsidP="004555E6">
      <w:pPr>
        <w:shd w:val="clear" w:color="auto" w:fill="FFFFFF"/>
        <w:spacing w:line="360" w:lineRule="auto"/>
        <w:rPr>
          <w:rFonts w:ascii="Arial" w:hAnsi="Arial" w:cs="Arial"/>
          <w:kern w:val="2"/>
          <w:sz w:val="24"/>
          <w:szCs w:val="24"/>
          <w14:ligatures w14:val="standardContextual"/>
        </w:rPr>
      </w:pPr>
      <w:bookmarkStart w:id="17" w:name="_Hlk189219978"/>
    </w:p>
    <w:p w14:paraId="678FB9D3" w14:textId="497B3863" w:rsidR="00185C4C" w:rsidRPr="00CC6DAD" w:rsidRDefault="002A4825" w:rsidP="00CC6DAD">
      <w:pPr>
        <w:shd w:val="clear" w:color="auto" w:fill="FFFFFF"/>
        <w:spacing w:line="360" w:lineRule="auto"/>
        <w:rPr>
          <w:rFonts w:ascii="Arial" w:eastAsia="Times New Roman" w:hAnsi="Arial" w:cs="Arial"/>
          <w:sz w:val="24"/>
          <w:szCs w:val="24"/>
          <w:lang w:eastAsia="en-GB"/>
        </w:rPr>
      </w:pPr>
      <w:r w:rsidRPr="00CC6DAD">
        <w:rPr>
          <w:rFonts w:ascii="Arial" w:hAnsi="Arial" w:cs="Arial"/>
          <w:kern w:val="2"/>
          <w:sz w:val="24"/>
          <w:szCs w:val="24"/>
          <w14:ligatures w14:val="standardContextual"/>
        </w:rPr>
        <w:t xml:space="preserve">Davies (2022) </w:t>
      </w:r>
      <w:bookmarkEnd w:id="17"/>
      <w:r w:rsidRPr="00CC6DAD">
        <w:rPr>
          <w:rFonts w:ascii="Arial" w:hAnsi="Arial" w:cs="Arial"/>
          <w:kern w:val="2"/>
          <w:sz w:val="24"/>
          <w:szCs w:val="24"/>
          <w14:ligatures w14:val="standardContextual"/>
        </w:rPr>
        <w:t xml:space="preserve">believes that for children’s play to </w:t>
      </w:r>
      <w:r w:rsidR="00B42730" w:rsidRPr="00CC6DAD">
        <w:rPr>
          <w:rFonts w:ascii="Arial" w:hAnsi="Arial" w:cs="Arial"/>
          <w:kern w:val="2"/>
          <w:sz w:val="24"/>
          <w:szCs w:val="24"/>
          <w14:ligatures w14:val="standardContextual"/>
        </w:rPr>
        <w:t>remain</w:t>
      </w:r>
      <w:r w:rsidRPr="00CC6DAD">
        <w:rPr>
          <w:rFonts w:ascii="Arial" w:hAnsi="Arial" w:cs="Arial"/>
          <w:kern w:val="2"/>
          <w:sz w:val="24"/>
          <w:szCs w:val="24"/>
          <w14:ligatures w14:val="standardContextual"/>
        </w:rPr>
        <w:t xml:space="preserve"> play the adult must not attempt to take control</w:t>
      </w:r>
      <w:r w:rsidR="00584CDE" w:rsidRPr="00CC6DAD">
        <w:rPr>
          <w:rFonts w:ascii="Arial" w:hAnsi="Arial" w:cs="Arial"/>
          <w:kern w:val="2"/>
          <w:sz w:val="24"/>
          <w:szCs w:val="24"/>
          <w14:ligatures w14:val="standardContextual"/>
        </w:rPr>
        <w:t>, manipulate or take charge of the play for set targets, play must be authentic</w:t>
      </w:r>
      <w:r w:rsidRPr="00CC6DAD">
        <w:rPr>
          <w:rFonts w:ascii="Arial" w:hAnsi="Arial" w:cs="Arial"/>
          <w:kern w:val="2"/>
          <w:sz w:val="24"/>
          <w:szCs w:val="24"/>
          <w14:ligatures w14:val="standardContextual"/>
        </w:rPr>
        <w:t>.</w:t>
      </w:r>
      <w:r w:rsidR="00CC6DAD" w:rsidRPr="00CC6DAD">
        <w:rPr>
          <w:rFonts w:ascii="Arial" w:eastAsia="Times New Roman" w:hAnsi="Arial" w:cs="Arial"/>
          <w:sz w:val="24"/>
          <w:szCs w:val="24"/>
          <w:lang w:eastAsia="en-GB"/>
        </w:rPr>
        <w:t xml:space="preserve"> </w:t>
      </w:r>
      <w:r w:rsidR="00CC6DAD" w:rsidRPr="000455F0">
        <w:rPr>
          <w:rFonts w:ascii="Arial" w:eastAsia="Times New Roman" w:hAnsi="Arial" w:cs="Arial"/>
          <w:sz w:val="24"/>
          <w:szCs w:val="24"/>
          <w:lang w:eastAsia="en-GB"/>
        </w:rPr>
        <w:t>(Care Learning, 2025)</w:t>
      </w:r>
      <w:r w:rsidR="00CC6DAD" w:rsidRPr="00CC6DAD">
        <w:rPr>
          <w:rFonts w:ascii="Arial" w:eastAsia="Times New Roman" w:hAnsi="Arial" w:cs="Arial"/>
          <w:sz w:val="24"/>
          <w:szCs w:val="24"/>
          <w:lang w:eastAsia="en-GB"/>
        </w:rPr>
        <w:t xml:space="preserve"> </w:t>
      </w:r>
      <w:r w:rsidR="00DB7521" w:rsidRPr="00CC6DAD">
        <w:rPr>
          <w:rFonts w:ascii="Arial" w:hAnsi="Arial" w:cs="Arial"/>
          <w:sz w:val="24"/>
          <w:szCs w:val="24"/>
        </w:rPr>
        <w:t xml:space="preserve">explains how </w:t>
      </w:r>
      <w:r w:rsidR="00DB7521" w:rsidRPr="00CC6DAD">
        <w:rPr>
          <w:rFonts w:ascii="Arial" w:hAnsi="Arial" w:cs="Arial"/>
          <w:kern w:val="2"/>
          <w:sz w:val="24"/>
          <w:szCs w:val="24"/>
          <w14:ligatures w14:val="standardContextual"/>
        </w:rPr>
        <w:t>t</w:t>
      </w:r>
      <w:r w:rsidR="005C044F" w:rsidRPr="00CC6DAD">
        <w:rPr>
          <w:rFonts w:ascii="Arial" w:hAnsi="Arial" w:cs="Arial"/>
          <w:kern w:val="2"/>
          <w:sz w:val="24"/>
          <w:szCs w:val="24"/>
          <w14:ligatures w14:val="standardContextual"/>
        </w:rPr>
        <w:t xml:space="preserve">he play cycle </w:t>
      </w:r>
      <w:r w:rsidR="00EC423E" w:rsidRPr="00CC6DAD">
        <w:rPr>
          <w:rFonts w:ascii="Arial" w:hAnsi="Arial" w:cs="Arial"/>
          <w:kern w:val="2"/>
          <w:sz w:val="24"/>
          <w:szCs w:val="24"/>
          <w14:ligatures w14:val="standardContextual"/>
        </w:rPr>
        <w:t>gives adults a better understanding of children</w:t>
      </w:r>
      <w:r w:rsidR="00DB7521" w:rsidRPr="00CC6DAD">
        <w:rPr>
          <w:rFonts w:ascii="Arial" w:hAnsi="Arial" w:cs="Arial"/>
          <w:kern w:val="2"/>
          <w:sz w:val="24"/>
          <w:szCs w:val="24"/>
          <w14:ligatures w14:val="standardContextual"/>
        </w:rPr>
        <w:t>’</w:t>
      </w:r>
      <w:r w:rsidR="00EC423E" w:rsidRPr="00CC6DAD">
        <w:rPr>
          <w:rFonts w:ascii="Arial" w:hAnsi="Arial" w:cs="Arial"/>
          <w:kern w:val="2"/>
          <w:sz w:val="24"/>
          <w:szCs w:val="24"/>
          <w14:ligatures w14:val="standardContextual"/>
        </w:rPr>
        <w:t>s play and</w:t>
      </w:r>
      <w:r w:rsidR="00E64C2B" w:rsidRPr="00CC6DAD">
        <w:rPr>
          <w:rFonts w:ascii="Arial" w:hAnsi="Arial" w:cs="Arial"/>
          <w:kern w:val="2"/>
          <w:sz w:val="24"/>
          <w:szCs w:val="24"/>
          <w14:ligatures w14:val="standardContextual"/>
        </w:rPr>
        <w:t xml:space="preserve"> their </w:t>
      </w:r>
      <w:r w:rsidR="00EC423E" w:rsidRPr="00CC6DAD">
        <w:rPr>
          <w:rFonts w:ascii="Arial" w:hAnsi="Arial" w:cs="Arial"/>
          <w:kern w:val="2"/>
          <w:sz w:val="24"/>
          <w:szCs w:val="24"/>
          <w14:ligatures w14:val="standardContextual"/>
        </w:rPr>
        <w:t>role in supporting</w:t>
      </w:r>
      <w:r w:rsidR="00E64C2B" w:rsidRPr="00CC6DAD">
        <w:rPr>
          <w:rFonts w:ascii="Arial" w:hAnsi="Arial" w:cs="Arial"/>
          <w:kern w:val="2"/>
          <w:sz w:val="24"/>
          <w:szCs w:val="24"/>
          <w14:ligatures w14:val="standardContextual"/>
        </w:rPr>
        <w:t xml:space="preserve"> it</w:t>
      </w:r>
      <w:r w:rsidR="00327D58" w:rsidRPr="00CC6DAD">
        <w:rPr>
          <w:rFonts w:ascii="Arial" w:hAnsi="Arial" w:cs="Arial"/>
          <w:kern w:val="2"/>
          <w:sz w:val="24"/>
          <w:szCs w:val="24"/>
          <w14:ligatures w14:val="standardContextual"/>
        </w:rPr>
        <w:t>. This can</w:t>
      </w:r>
      <w:r w:rsidR="0027364C" w:rsidRPr="00CC6DAD">
        <w:rPr>
          <w:rFonts w:ascii="Arial" w:hAnsi="Arial" w:cs="Arial"/>
          <w:kern w:val="2"/>
          <w:sz w:val="24"/>
          <w:szCs w:val="24"/>
          <w14:ligatures w14:val="standardContextual"/>
        </w:rPr>
        <w:t xml:space="preserve"> make adults more aware of children</w:t>
      </w:r>
      <w:r w:rsidR="00E64C2B" w:rsidRPr="00CC6DAD">
        <w:rPr>
          <w:rFonts w:ascii="Arial" w:hAnsi="Arial" w:cs="Arial"/>
          <w:kern w:val="2"/>
          <w:sz w:val="24"/>
          <w:szCs w:val="24"/>
          <w14:ligatures w14:val="standardContextual"/>
        </w:rPr>
        <w:t>’s invitations to join</w:t>
      </w:r>
      <w:r w:rsidR="005C0525">
        <w:rPr>
          <w:rFonts w:ascii="Arial" w:hAnsi="Arial" w:cs="Arial"/>
          <w:kern w:val="2"/>
          <w:sz w:val="24"/>
          <w:szCs w:val="24"/>
          <w14:ligatures w14:val="standardContextual"/>
        </w:rPr>
        <w:t xml:space="preserve"> their</w:t>
      </w:r>
      <w:r w:rsidR="00E64C2B" w:rsidRPr="00CC6DAD">
        <w:rPr>
          <w:rFonts w:ascii="Arial" w:hAnsi="Arial" w:cs="Arial"/>
          <w:kern w:val="2"/>
          <w:sz w:val="24"/>
          <w:szCs w:val="24"/>
          <w14:ligatures w14:val="standardContextual"/>
        </w:rPr>
        <w:t xml:space="preserve"> play and avoid adulteration</w:t>
      </w:r>
      <w:r w:rsidR="00327D58" w:rsidRPr="00CC6DAD">
        <w:rPr>
          <w:rFonts w:ascii="Arial" w:hAnsi="Arial" w:cs="Arial"/>
          <w:kern w:val="2"/>
          <w:sz w:val="24"/>
          <w:szCs w:val="24"/>
          <w14:ligatures w14:val="standardContextual"/>
        </w:rPr>
        <w:t xml:space="preserve">. </w:t>
      </w:r>
      <w:r w:rsidR="001B4150" w:rsidRPr="00CC6DAD">
        <w:rPr>
          <w:rFonts w:ascii="Arial" w:hAnsi="Arial" w:cs="Arial"/>
          <w:kern w:val="2"/>
          <w:sz w:val="24"/>
          <w:szCs w:val="24"/>
          <w14:ligatures w14:val="standardContextual"/>
        </w:rPr>
        <w:t>Piaget</w:t>
      </w:r>
      <w:r w:rsidRPr="00CC6DAD">
        <w:rPr>
          <w:rFonts w:ascii="Arial" w:hAnsi="Arial" w:cs="Arial"/>
          <w:kern w:val="2"/>
          <w:sz w:val="24"/>
          <w:szCs w:val="24"/>
          <w14:ligatures w14:val="standardContextual"/>
        </w:rPr>
        <w:t xml:space="preserve"> supports this within his theory that children need to interact and </w:t>
      </w:r>
      <w:r w:rsidR="000126CA" w:rsidRPr="00CC6DAD">
        <w:rPr>
          <w:rFonts w:ascii="Arial" w:hAnsi="Arial" w:cs="Arial"/>
          <w:kern w:val="2"/>
          <w:sz w:val="24"/>
          <w:szCs w:val="24"/>
          <w14:ligatures w14:val="standardContextual"/>
        </w:rPr>
        <w:t>explore the</w:t>
      </w:r>
      <w:r w:rsidRPr="00CC6DAD">
        <w:rPr>
          <w:rFonts w:ascii="Arial" w:hAnsi="Arial" w:cs="Arial"/>
          <w:kern w:val="2"/>
          <w:sz w:val="24"/>
          <w:szCs w:val="24"/>
          <w14:ligatures w14:val="standardContextual"/>
        </w:rPr>
        <w:t xml:space="preserve"> environment, children learn through</w:t>
      </w:r>
      <w:r w:rsidR="00584CDE" w:rsidRPr="00CC6DAD">
        <w:rPr>
          <w:rFonts w:ascii="Arial" w:hAnsi="Arial" w:cs="Arial"/>
          <w:kern w:val="2"/>
          <w:sz w:val="24"/>
          <w:szCs w:val="24"/>
          <w14:ligatures w14:val="standardContextual"/>
        </w:rPr>
        <w:t xml:space="preserve"> </w:t>
      </w:r>
      <w:r w:rsidR="001B4150" w:rsidRPr="00CC6DAD">
        <w:rPr>
          <w:rFonts w:ascii="Arial" w:hAnsi="Arial" w:cs="Arial"/>
          <w:kern w:val="2"/>
          <w:sz w:val="24"/>
          <w:szCs w:val="24"/>
          <w14:ligatures w14:val="standardContextual"/>
        </w:rPr>
        <w:t>curiosity</w:t>
      </w:r>
      <w:r w:rsidRPr="00CC6DAD">
        <w:rPr>
          <w:rFonts w:ascii="Arial" w:hAnsi="Arial" w:cs="Arial"/>
          <w:kern w:val="2"/>
          <w:sz w:val="24"/>
          <w:szCs w:val="24"/>
          <w14:ligatures w14:val="standardContextual"/>
        </w:rPr>
        <w:t xml:space="preserve"> and exploration, </w:t>
      </w:r>
      <w:r w:rsidRPr="00CC6DAD">
        <w:rPr>
          <w:rFonts w:ascii="Arial" w:eastAsia="Times New Roman" w:hAnsi="Arial" w:cs="Arial"/>
          <w:sz w:val="24"/>
          <w:szCs w:val="24"/>
          <w:lang w:eastAsia="en-GB"/>
        </w:rPr>
        <w:t>(</w:t>
      </w:r>
      <w:proofErr w:type="spellStart"/>
      <w:r w:rsidRPr="00CC6DAD">
        <w:rPr>
          <w:rFonts w:ascii="Arial" w:eastAsia="Times New Roman" w:hAnsi="Arial" w:cs="Arial"/>
          <w:sz w:val="24"/>
          <w:szCs w:val="24"/>
          <w:lang w:eastAsia="en-GB"/>
        </w:rPr>
        <w:t>Mcleod</w:t>
      </w:r>
      <w:proofErr w:type="spellEnd"/>
      <w:r w:rsidRPr="00CC6DAD">
        <w:rPr>
          <w:rFonts w:ascii="Arial" w:eastAsia="Times New Roman" w:hAnsi="Arial" w:cs="Arial"/>
          <w:sz w:val="24"/>
          <w:szCs w:val="24"/>
          <w:lang w:eastAsia="en-GB"/>
        </w:rPr>
        <w:t xml:space="preserve">, 2024). </w:t>
      </w:r>
    </w:p>
    <w:p w14:paraId="754AA829" w14:textId="32D0FC7E" w:rsidR="00175C2C" w:rsidRPr="00CC6DAD" w:rsidRDefault="002A4825" w:rsidP="00CC6DAD">
      <w:pPr>
        <w:shd w:val="clear" w:color="auto" w:fill="FFFFFF"/>
        <w:spacing w:line="360" w:lineRule="auto"/>
        <w:rPr>
          <w:rFonts w:ascii="Arial" w:hAnsi="Arial" w:cs="Arial"/>
          <w:kern w:val="2"/>
          <w:sz w:val="24"/>
          <w:szCs w:val="24"/>
          <w14:ligatures w14:val="standardContextual"/>
        </w:rPr>
      </w:pPr>
      <w:r w:rsidRPr="00CC6DAD">
        <w:rPr>
          <w:rFonts w:ascii="Arial" w:hAnsi="Arial" w:cs="Arial"/>
          <w:kern w:val="2"/>
          <w:sz w:val="24"/>
          <w:szCs w:val="24"/>
          <w14:ligatures w14:val="standardContextual"/>
        </w:rPr>
        <w:t xml:space="preserve">However, </w:t>
      </w:r>
      <w:r w:rsidR="00920F1B" w:rsidRPr="00CC6DAD">
        <w:rPr>
          <w:rFonts w:ascii="Arial" w:hAnsi="Arial" w:cs="Arial"/>
          <w:kern w:val="2"/>
          <w:sz w:val="24"/>
          <w:szCs w:val="24"/>
          <w14:ligatures w14:val="standardContextual"/>
        </w:rPr>
        <w:t xml:space="preserve">according to Davies (2022) </w:t>
      </w:r>
      <w:r w:rsidRPr="00CC6DAD">
        <w:rPr>
          <w:rFonts w:ascii="Arial" w:hAnsi="Arial" w:cs="Arial"/>
          <w:kern w:val="2"/>
          <w:sz w:val="24"/>
          <w:szCs w:val="24"/>
          <w14:ligatures w14:val="standardContextual"/>
        </w:rPr>
        <w:t>for children to fully benefit from their play the role of the adult is crucial in supporting child development, with knowledge and understanding of how to facilitate, extend and develop it. This can be done through close observation to gain important information of what interests the child, their stage of development and engagement abilities. These skills are fundamental for practitioner</w:t>
      </w:r>
      <w:r w:rsidR="00584CDE" w:rsidRPr="00CC6DAD">
        <w:rPr>
          <w:rFonts w:ascii="Arial" w:hAnsi="Arial" w:cs="Arial"/>
          <w:kern w:val="2"/>
          <w:sz w:val="24"/>
          <w:szCs w:val="24"/>
          <w14:ligatures w14:val="standardContextual"/>
        </w:rPr>
        <w:t>s</w:t>
      </w:r>
      <w:r w:rsidRPr="00CC6DAD">
        <w:rPr>
          <w:rFonts w:ascii="Arial" w:hAnsi="Arial" w:cs="Arial"/>
          <w:kern w:val="2"/>
          <w:sz w:val="24"/>
          <w:szCs w:val="24"/>
          <w14:ligatures w14:val="standardContextual"/>
        </w:rPr>
        <w:t xml:space="preserve"> in supporting self-directed play, </w:t>
      </w:r>
      <w:r w:rsidR="00246ABE" w:rsidRPr="00CC6DAD">
        <w:rPr>
          <w:rFonts w:ascii="Arial" w:hAnsi="Arial" w:cs="Arial"/>
          <w:kern w:val="2"/>
          <w:sz w:val="24"/>
          <w:szCs w:val="24"/>
          <w14:ligatures w14:val="standardContextual"/>
        </w:rPr>
        <w:t xml:space="preserve">because </w:t>
      </w:r>
      <w:r w:rsidRPr="00CC6DAD">
        <w:rPr>
          <w:rFonts w:ascii="Arial" w:hAnsi="Arial" w:cs="Arial"/>
          <w:kern w:val="2"/>
          <w:sz w:val="24"/>
          <w:szCs w:val="24"/>
          <w14:ligatures w14:val="standardContextual"/>
        </w:rPr>
        <w:t xml:space="preserve">practitioners need to understand children’s perception of play, and provide positive, beneficial intervention </w:t>
      </w:r>
      <w:bookmarkStart w:id="18" w:name="_Hlk190180841"/>
      <w:r w:rsidRPr="00CC6DAD">
        <w:rPr>
          <w:rFonts w:ascii="Arial" w:hAnsi="Arial" w:cs="Arial"/>
          <w:kern w:val="2"/>
          <w:sz w:val="24"/>
          <w:szCs w:val="24"/>
          <w14:ligatures w14:val="standardContextual"/>
        </w:rPr>
        <w:t xml:space="preserve">(Davies, 2022). </w:t>
      </w:r>
      <w:bookmarkEnd w:id="18"/>
      <w:r w:rsidRPr="00CC6DAD">
        <w:rPr>
          <w:rFonts w:ascii="Arial" w:hAnsi="Arial" w:cs="Arial"/>
          <w:kern w:val="2"/>
          <w:sz w:val="24"/>
          <w:szCs w:val="24"/>
          <w14:ligatures w14:val="standardContextual"/>
        </w:rPr>
        <w:t>Welsh Assembly Government Play Policy 2002, (</w:t>
      </w:r>
      <w:proofErr w:type="spellStart"/>
      <w:r w:rsidRPr="00CC6DAD">
        <w:rPr>
          <w:rFonts w:ascii="Arial" w:hAnsi="Arial" w:cs="Arial"/>
          <w:kern w:val="2"/>
          <w:sz w:val="24"/>
          <w:szCs w:val="24"/>
          <w14:ligatures w14:val="standardContextual"/>
        </w:rPr>
        <w:t>n.d</w:t>
      </w:r>
      <w:proofErr w:type="spellEnd"/>
      <w:r w:rsidRPr="00CC6DAD">
        <w:rPr>
          <w:rFonts w:ascii="Arial" w:hAnsi="Arial" w:cs="Arial"/>
          <w:kern w:val="2"/>
          <w:sz w:val="24"/>
          <w:szCs w:val="24"/>
          <w14:ligatures w14:val="standardContextual"/>
        </w:rPr>
        <w:t xml:space="preserve">) highlights how </w:t>
      </w:r>
      <w:r w:rsidRPr="00CC6DAD">
        <w:rPr>
          <w:rFonts w:ascii="Arial" w:hAnsi="Arial" w:cs="Arial"/>
          <w:kern w:val="2"/>
          <w:sz w:val="24"/>
          <w:szCs w:val="24"/>
          <w14:ligatures w14:val="standardContextual"/>
        </w:rPr>
        <w:lastRenderedPageBreak/>
        <w:t xml:space="preserve">play needs to be self-directed and freely chosen and requires adults to respond, effectively and positively by extending the range of opportunities </w:t>
      </w:r>
      <w:r w:rsidR="002E615E" w:rsidRPr="00CC6DAD">
        <w:rPr>
          <w:rFonts w:ascii="Arial" w:hAnsi="Arial" w:cs="Arial"/>
          <w:kern w:val="2"/>
          <w:sz w:val="24"/>
          <w:szCs w:val="24"/>
          <w14:ligatures w14:val="standardContextual"/>
        </w:rPr>
        <w:t>within the</w:t>
      </w:r>
      <w:r w:rsidRPr="00CC6DAD">
        <w:rPr>
          <w:rFonts w:ascii="Arial" w:hAnsi="Arial" w:cs="Arial"/>
          <w:kern w:val="2"/>
          <w:sz w:val="24"/>
          <w:szCs w:val="24"/>
          <w14:ligatures w14:val="standardContextual"/>
        </w:rPr>
        <w:t xml:space="preserve"> environment to address all needs, support development</w:t>
      </w:r>
      <w:r w:rsidR="0056233D" w:rsidRPr="00CC6DAD">
        <w:rPr>
          <w:rFonts w:ascii="Arial" w:hAnsi="Arial" w:cs="Arial"/>
          <w:kern w:val="2"/>
          <w:sz w:val="24"/>
          <w:szCs w:val="24"/>
          <w14:ligatures w14:val="standardContextual"/>
        </w:rPr>
        <w:t>,</w:t>
      </w:r>
      <w:r w:rsidRPr="00CC6DAD">
        <w:rPr>
          <w:rFonts w:ascii="Arial" w:hAnsi="Arial" w:cs="Arial"/>
          <w:kern w:val="2"/>
          <w:sz w:val="24"/>
          <w:szCs w:val="24"/>
          <w14:ligatures w14:val="standardContextual"/>
        </w:rPr>
        <w:t xml:space="preserve"> well-being</w:t>
      </w:r>
      <w:r w:rsidR="0056233D" w:rsidRPr="00CC6DAD">
        <w:rPr>
          <w:rFonts w:ascii="Arial" w:hAnsi="Arial" w:cs="Arial"/>
          <w:kern w:val="2"/>
          <w:sz w:val="24"/>
          <w:szCs w:val="24"/>
          <w14:ligatures w14:val="standardContextual"/>
        </w:rPr>
        <w:t xml:space="preserve"> and safety. </w:t>
      </w:r>
      <w:r w:rsidRPr="00CC6DAD">
        <w:rPr>
          <w:rFonts w:ascii="Arial" w:hAnsi="Arial" w:cs="Arial"/>
          <w:kern w:val="2"/>
          <w:sz w:val="24"/>
          <w:szCs w:val="24"/>
          <w14:ligatures w14:val="standardContextual"/>
        </w:rPr>
        <w:t>Davies (2022) note</w:t>
      </w:r>
      <w:r w:rsidR="009E6181">
        <w:rPr>
          <w:rFonts w:ascii="Arial" w:hAnsi="Arial" w:cs="Arial"/>
          <w:kern w:val="2"/>
          <w:sz w:val="24"/>
          <w:szCs w:val="24"/>
          <w14:ligatures w14:val="standardContextual"/>
        </w:rPr>
        <w:t>s</w:t>
      </w:r>
      <w:r w:rsidRPr="00CC6DAD">
        <w:rPr>
          <w:rFonts w:ascii="Arial" w:hAnsi="Arial" w:cs="Arial"/>
          <w:kern w:val="2"/>
          <w:sz w:val="24"/>
          <w:szCs w:val="24"/>
          <w14:ligatures w14:val="standardContextual"/>
        </w:rPr>
        <w:t xml:space="preserve"> how observation </w:t>
      </w:r>
      <w:r w:rsidR="00364BF5" w:rsidRPr="00CC6DAD">
        <w:rPr>
          <w:rFonts w:ascii="Arial" w:hAnsi="Arial" w:cs="Arial"/>
          <w:kern w:val="2"/>
          <w:sz w:val="24"/>
          <w:szCs w:val="24"/>
          <w14:ligatures w14:val="standardContextual"/>
        </w:rPr>
        <w:t>is</w:t>
      </w:r>
      <w:r w:rsidRPr="00CC6DAD">
        <w:rPr>
          <w:rFonts w:ascii="Arial" w:hAnsi="Arial" w:cs="Arial"/>
          <w:kern w:val="2"/>
          <w:sz w:val="24"/>
          <w:szCs w:val="24"/>
          <w14:ligatures w14:val="standardContextual"/>
        </w:rPr>
        <w:t xml:space="preserve"> imperative within the role of the adult</w:t>
      </w:r>
      <w:r w:rsidR="00364BF5" w:rsidRPr="00CC6DAD">
        <w:rPr>
          <w:rFonts w:ascii="Arial" w:hAnsi="Arial" w:cs="Arial"/>
          <w:kern w:val="2"/>
          <w:sz w:val="24"/>
          <w:szCs w:val="24"/>
          <w14:ligatures w14:val="standardContextual"/>
        </w:rPr>
        <w:t>,</w:t>
      </w:r>
      <w:r w:rsidRPr="00CC6DAD">
        <w:rPr>
          <w:rFonts w:ascii="Arial" w:hAnsi="Arial" w:cs="Arial"/>
          <w:kern w:val="2"/>
          <w:sz w:val="24"/>
          <w:szCs w:val="24"/>
          <w14:ligatures w14:val="standardContextual"/>
        </w:rPr>
        <w:t xml:space="preserve"> as the information gathered feeds future planning</w:t>
      </w:r>
      <w:r w:rsidR="00A04863">
        <w:rPr>
          <w:rFonts w:ascii="Arial" w:hAnsi="Arial" w:cs="Arial"/>
          <w:kern w:val="2"/>
          <w:sz w:val="24"/>
          <w:szCs w:val="24"/>
          <w14:ligatures w14:val="standardContextual"/>
        </w:rPr>
        <w:t xml:space="preserve"> </w:t>
      </w:r>
      <w:r w:rsidR="00512078">
        <w:rPr>
          <w:rFonts w:ascii="Arial" w:hAnsi="Arial" w:cs="Arial"/>
          <w:kern w:val="2"/>
          <w:sz w:val="24"/>
          <w:szCs w:val="24"/>
          <w14:ligatures w14:val="standardContextual"/>
        </w:rPr>
        <w:t>g</w:t>
      </w:r>
      <w:r w:rsidR="00814C47">
        <w:rPr>
          <w:rFonts w:ascii="Arial" w:hAnsi="Arial" w:cs="Arial"/>
          <w:kern w:val="2"/>
          <w:sz w:val="24"/>
          <w:szCs w:val="24"/>
          <w14:ligatures w14:val="standardContextual"/>
        </w:rPr>
        <w:t>iving opportunities to reflect,</w:t>
      </w:r>
      <w:r w:rsidRPr="00CC6DAD">
        <w:rPr>
          <w:rFonts w:ascii="Arial" w:hAnsi="Arial" w:cs="Arial"/>
          <w:kern w:val="2"/>
          <w:sz w:val="24"/>
          <w:szCs w:val="24"/>
          <w14:ligatures w14:val="standardContextual"/>
        </w:rPr>
        <w:t xml:space="preserve"> </w:t>
      </w:r>
      <w:r w:rsidR="00A04863">
        <w:rPr>
          <w:rFonts w:ascii="Arial" w:hAnsi="Arial" w:cs="Arial"/>
          <w:kern w:val="2"/>
          <w:sz w:val="24"/>
          <w:szCs w:val="24"/>
          <w14:ligatures w14:val="standardContextual"/>
        </w:rPr>
        <w:t>reassess and adjust the</w:t>
      </w:r>
      <w:r w:rsidR="00A04863" w:rsidRPr="00CC6DAD">
        <w:rPr>
          <w:rFonts w:ascii="Arial" w:hAnsi="Arial" w:cs="Arial"/>
          <w:kern w:val="2"/>
          <w:sz w:val="24"/>
          <w:szCs w:val="24"/>
          <w14:ligatures w14:val="standardContextual"/>
        </w:rPr>
        <w:t xml:space="preserve"> environment</w:t>
      </w:r>
      <w:r w:rsidRPr="00CC6DAD">
        <w:rPr>
          <w:rFonts w:ascii="Arial" w:hAnsi="Arial" w:cs="Arial"/>
          <w:kern w:val="2"/>
          <w:sz w:val="24"/>
          <w:szCs w:val="24"/>
          <w14:ligatures w14:val="standardContextual"/>
        </w:rPr>
        <w:t xml:space="preserve"> </w:t>
      </w:r>
      <w:r w:rsidR="00512078">
        <w:rPr>
          <w:rFonts w:ascii="Arial" w:hAnsi="Arial" w:cs="Arial"/>
          <w:kern w:val="2"/>
          <w:sz w:val="24"/>
          <w:szCs w:val="24"/>
          <w14:ligatures w14:val="standardContextual"/>
        </w:rPr>
        <w:t>ensuring children receive</w:t>
      </w:r>
      <w:r w:rsidR="00A04863">
        <w:rPr>
          <w:rFonts w:ascii="Arial" w:hAnsi="Arial" w:cs="Arial"/>
          <w:kern w:val="2"/>
          <w:sz w:val="24"/>
          <w:szCs w:val="24"/>
          <w14:ligatures w14:val="standardContextual"/>
        </w:rPr>
        <w:t xml:space="preserve"> </w:t>
      </w:r>
      <w:r w:rsidRPr="00CC6DAD">
        <w:rPr>
          <w:rFonts w:ascii="Arial" w:hAnsi="Arial" w:cs="Arial"/>
          <w:kern w:val="2"/>
          <w:sz w:val="24"/>
          <w:szCs w:val="24"/>
          <w14:ligatures w14:val="standardContextual"/>
        </w:rPr>
        <w:t>rich</w:t>
      </w:r>
      <w:r w:rsidR="00B85ABA" w:rsidRPr="00CC6DAD">
        <w:rPr>
          <w:rFonts w:ascii="Arial" w:hAnsi="Arial" w:cs="Arial"/>
          <w:kern w:val="2"/>
          <w:sz w:val="24"/>
          <w:szCs w:val="24"/>
          <w14:ligatures w14:val="standardContextual"/>
        </w:rPr>
        <w:t>,</w:t>
      </w:r>
      <w:r w:rsidRPr="00CC6DAD">
        <w:rPr>
          <w:rFonts w:ascii="Arial" w:hAnsi="Arial" w:cs="Arial"/>
          <w:kern w:val="2"/>
          <w:sz w:val="24"/>
          <w:szCs w:val="24"/>
          <w14:ligatures w14:val="standardContextual"/>
        </w:rPr>
        <w:t xml:space="preserve"> learning experiences. In addition to this Welsh Government (</w:t>
      </w:r>
      <w:proofErr w:type="spellStart"/>
      <w:r w:rsidRPr="00CC6DAD">
        <w:rPr>
          <w:rFonts w:ascii="Arial" w:hAnsi="Arial" w:cs="Arial"/>
          <w:kern w:val="2"/>
          <w:sz w:val="24"/>
          <w:szCs w:val="24"/>
          <w14:ligatures w14:val="standardContextual"/>
        </w:rPr>
        <w:t>n.d</w:t>
      </w:r>
      <w:proofErr w:type="spellEnd"/>
      <w:r w:rsidRPr="00CC6DAD">
        <w:rPr>
          <w:rFonts w:ascii="Arial" w:hAnsi="Arial" w:cs="Arial"/>
          <w:kern w:val="2"/>
          <w:sz w:val="24"/>
          <w:szCs w:val="24"/>
          <w14:ligatures w14:val="standardContextual"/>
        </w:rPr>
        <w:t>) reinforce</w:t>
      </w:r>
      <w:r w:rsidR="008835D9" w:rsidRPr="00CC6DAD">
        <w:rPr>
          <w:rFonts w:ascii="Arial" w:hAnsi="Arial" w:cs="Arial"/>
          <w:kern w:val="2"/>
          <w:sz w:val="24"/>
          <w:szCs w:val="24"/>
          <w14:ligatures w14:val="standardContextual"/>
        </w:rPr>
        <w:t>s</w:t>
      </w:r>
      <w:r w:rsidRPr="00CC6DAD">
        <w:rPr>
          <w:rFonts w:ascii="Arial" w:hAnsi="Arial" w:cs="Arial"/>
          <w:kern w:val="2"/>
          <w:sz w:val="24"/>
          <w:szCs w:val="24"/>
          <w14:ligatures w14:val="standardContextual"/>
        </w:rPr>
        <w:t xml:space="preserve"> the</w:t>
      </w:r>
      <w:r w:rsidR="008835D9" w:rsidRPr="00CC6DAD">
        <w:rPr>
          <w:rFonts w:ascii="Arial" w:hAnsi="Arial" w:cs="Arial"/>
          <w:kern w:val="2"/>
          <w:sz w:val="24"/>
          <w:szCs w:val="24"/>
          <w14:ligatures w14:val="standardContextual"/>
        </w:rPr>
        <w:t xml:space="preserve"> importance of observation </w:t>
      </w:r>
      <w:r w:rsidRPr="00CC6DAD">
        <w:rPr>
          <w:rFonts w:ascii="Arial" w:hAnsi="Arial" w:cs="Arial"/>
          <w:kern w:val="2"/>
          <w:sz w:val="24"/>
          <w:szCs w:val="24"/>
          <w14:ligatures w14:val="standardContextual"/>
        </w:rPr>
        <w:t>within</w:t>
      </w:r>
      <w:r w:rsidR="006A4DBA" w:rsidRPr="00CC6DAD">
        <w:rPr>
          <w:rFonts w:ascii="Arial" w:hAnsi="Arial" w:cs="Arial"/>
          <w:kern w:val="2"/>
          <w:sz w:val="24"/>
          <w:szCs w:val="24"/>
          <w14:ligatures w14:val="standardContextual"/>
        </w:rPr>
        <w:t xml:space="preserve"> the </w:t>
      </w:r>
      <w:r w:rsidR="001B4150" w:rsidRPr="00CC6DAD">
        <w:rPr>
          <w:rFonts w:ascii="Arial" w:hAnsi="Arial" w:cs="Arial"/>
          <w:kern w:val="2"/>
          <w:sz w:val="24"/>
          <w:szCs w:val="24"/>
          <w14:ligatures w14:val="standardContextual"/>
        </w:rPr>
        <w:t>adult’s</w:t>
      </w:r>
      <w:r w:rsidR="006A4DBA" w:rsidRPr="00CC6DAD">
        <w:rPr>
          <w:rFonts w:ascii="Arial" w:hAnsi="Arial" w:cs="Arial"/>
          <w:kern w:val="2"/>
          <w:sz w:val="24"/>
          <w:szCs w:val="24"/>
          <w14:ligatures w14:val="standardContextual"/>
        </w:rPr>
        <w:t xml:space="preserve"> role of</w:t>
      </w:r>
      <w:r w:rsidR="008835D9" w:rsidRPr="00CC6DAD">
        <w:rPr>
          <w:rFonts w:ascii="Arial" w:hAnsi="Arial" w:cs="Arial"/>
          <w:kern w:val="2"/>
          <w:sz w:val="24"/>
          <w:szCs w:val="24"/>
          <w14:ligatures w14:val="standardContextual"/>
        </w:rPr>
        <w:t xml:space="preserve"> self-directed play</w:t>
      </w:r>
      <w:r w:rsidR="002B6D10" w:rsidRPr="00CC6DAD">
        <w:rPr>
          <w:rFonts w:ascii="Arial" w:hAnsi="Arial" w:cs="Arial"/>
          <w:kern w:val="2"/>
          <w:sz w:val="24"/>
          <w:szCs w:val="24"/>
          <w14:ligatures w14:val="standardContextual"/>
        </w:rPr>
        <w:t>,</w:t>
      </w:r>
      <w:r w:rsidRPr="00CC6DAD">
        <w:rPr>
          <w:rFonts w:ascii="Arial" w:hAnsi="Arial" w:cs="Arial"/>
          <w:kern w:val="2"/>
          <w:sz w:val="24"/>
          <w:szCs w:val="24"/>
          <w14:ligatures w14:val="standardContextual"/>
        </w:rPr>
        <w:t xml:space="preserve"> </w:t>
      </w:r>
      <w:r w:rsidR="006A4DBA" w:rsidRPr="00CC6DAD">
        <w:rPr>
          <w:rFonts w:ascii="Arial" w:hAnsi="Arial" w:cs="Arial"/>
          <w:kern w:val="2"/>
          <w:sz w:val="24"/>
          <w:szCs w:val="24"/>
          <w14:ligatures w14:val="standardContextual"/>
        </w:rPr>
        <w:t xml:space="preserve">as </w:t>
      </w:r>
      <w:r w:rsidRPr="00CC6DAD">
        <w:rPr>
          <w:rFonts w:ascii="Arial" w:hAnsi="Arial" w:cs="Arial"/>
          <w:kern w:val="2"/>
          <w:sz w:val="24"/>
          <w:szCs w:val="24"/>
          <w14:ligatures w14:val="standardContextual"/>
        </w:rPr>
        <w:t>recording clear manageable observations, indoor and out through various types of play allow</w:t>
      </w:r>
      <w:r w:rsidR="006A4DBA" w:rsidRPr="00CC6DAD">
        <w:rPr>
          <w:rFonts w:ascii="Arial" w:hAnsi="Arial" w:cs="Arial"/>
          <w:kern w:val="2"/>
          <w:sz w:val="24"/>
          <w:szCs w:val="24"/>
          <w14:ligatures w14:val="standardContextual"/>
        </w:rPr>
        <w:t>s</w:t>
      </w:r>
      <w:r w:rsidRPr="00CC6DAD">
        <w:rPr>
          <w:rFonts w:ascii="Arial" w:hAnsi="Arial" w:cs="Arial"/>
          <w:kern w:val="2"/>
          <w:sz w:val="24"/>
          <w:szCs w:val="24"/>
          <w14:ligatures w14:val="standardContextual"/>
        </w:rPr>
        <w:t xml:space="preserve"> the child to develop skills </w:t>
      </w:r>
      <w:r w:rsidR="006C3ED0" w:rsidRPr="00CC6DAD">
        <w:rPr>
          <w:rFonts w:ascii="Arial" w:hAnsi="Arial" w:cs="Arial"/>
          <w:kern w:val="2"/>
          <w:sz w:val="24"/>
          <w:szCs w:val="24"/>
          <w14:ligatures w14:val="standardContextual"/>
        </w:rPr>
        <w:t>holistically</w:t>
      </w:r>
      <w:r w:rsidR="00364BF5" w:rsidRPr="00CC6DAD">
        <w:rPr>
          <w:rFonts w:ascii="Arial" w:hAnsi="Arial" w:cs="Arial"/>
          <w:kern w:val="2"/>
          <w:sz w:val="24"/>
          <w:szCs w:val="24"/>
          <w14:ligatures w14:val="standardContextual"/>
        </w:rPr>
        <w:t>.</w:t>
      </w:r>
      <w:r w:rsidR="00584CDE" w:rsidRPr="00CC6DAD">
        <w:rPr>
          <w:rFonts w:ascii="Arial" w:hAnsi="Arial" w:cs="Arial"/>
          <w:kern w:val="2"/>
          <w:sz w:val="24"/>
          <w:szCs w:val="24"/>
          <w14:ligatures w14:val="standardContextual"/>
        </w:rPr>
        <w:t xml:space="preserve"> </w:t>
      </w:r>
      <w:r w:rsidR="00364BF5" w:rsidRPr="00CC6DAD">
        <w:rPr>
          <w:rFonts w:ascii="Arial" w:hAnsi="Arial" w:cs="Arial"/>
          <w:kern w:val="2"/>
          <w:sz w:val="24"/>
          <w:szCs w:val="24"/>
          <w14:ligatures w14:val="standardContextual"/>
        </w:rPr>
        <w:t>A</w:t>
      </w:r>
      <w:r w:rsidR="00584CDE" w:rsidRPr="00CC6DAD">
        <w:rPr>
          <w:rFonts w:ascii="Arial" w:hAnsi="Arial" w:cs="Arial"/>
          <w:kern w:val="2"/>
          <w:sz w:val="24"/>
          <w:szCs w:val="24"/>
          <w14:ligatures w14:val="standardContextual"/>
        </w:rPr>
        <w:t xml:space="preserve">ppropriately </w:t>
      </w:r>
      <w:r w:rsidR="00364BF5" w:rsidRPr="00CC6DAD">
        <w:rPr>
          <w:rFonts w:ascii="Arial" w:hAnsi="Arial" w:cs="Arial"/>
          <w:kern w:val="2"/>
          <w:sz w:val="24"/>
          <w:szCs w:val="24"/>
          <w14:ligatures w14:val="standardContextual"/>
        </w:rPr>
        <w:t>documented observations</w:t>
      </w:r>
      <w:r w:rsidR="00DD1C8C" w:rsidRPr="00CC6DAD">
        <w:rPr>
          <w:rFonts w:ascii="Arial" w:hAnsi="Arial" w:cs="Arial"/>
          <w:kern w:val="2"/>
          <w:sz w:val="24"/>
          <w:szCs w:val="24"/>
          <w14:ligatures w14:val="standardContextual"/>
        </w:rPr>
        <w:t xml:space="preserve"> become</w:t>
      </w:r>
      <w:r w:rsidR="00364BF5" w:rsidRPr="00CC6DAD">
        <w:rPr>
          <w:rFonts w:ascii="Arial" w:hAnsi="Arial" w:cs="Arial"/>
          <w:kern w:val="2"/>
          <w:sz w:val="24"/>
          <w:szCs w:val="24"/>
          <w14:ligatures w14:val="standardContextual"/>
        </w:rPr>
        <w:t xml:space="preserve"> </w:t>
      </w:r>
      <w:r w:rsidR="002B5D33" w:rsidRPr="00CC6DAD">
        <w:rPr>
          <w:rFonts w:ascii="Arial" w:hAnsi="Arial" w:cs="Arial"/>
          <w:kern w:val="2"/>
          <w:sz w:val="24"/>
          <w:szCs w:val="24"/>
          <w14:ligatures w14:val="standardContextual"/>
        </w:rPr>
        <w:t xml:space="preserve">a starting point for reflection, assessment </w:t>
      </w:r>
      <w:r w:rsidR="00C341E6" w:rsidRPr="00CC6DAD">
        <w:rPr>
          <w:rFonts w:ascii="Arial" w:hAnsi="Arial" w:cs="Arial"/>
          <w:kern w:val="2"/>
          <w:sz w:val="24"/>
          <w:szCs w:val="24"/>
          <w14:ligatures w14:val="standardContextual"/>
        </w:rPr>
        <w:t>and guides future planning to allow each child</w:t>
      </w:r>
      <w:r w:rsidR="002B5D33" w:rsidRPr="00CC6DAD">
        <w:rPr>
          <w:rFonts w:ascii="Arial" w:hAnsi="Arial" w:cs="Arial"/>
          <w:kern w:val="2"/>
          <w:sz w:val="24"/>
          <w:szCs w:val="24"/>
          <w14:ligatures w14:val="standardContextual"/>
        </w:rPr>
        <w:t xml:space="preserve"> to</w:t>
      </w:r>
      <w:r w:rsidR="00C341E6" w:rsidRPr="00CC6DAD">
        <w:rPr>
          <w:rFonts w:ascii="Arial" w:hAnsi="Arial" w:cs="Arial"/>
          <w:kern w:val="2"/>
          <w:sz w:val="24"/>
          <w:szCs w:val="24"/>
          <w14:ligatures w14:val="standardContextual"/>
        </w:rPr>
        <w:t xml:space="preserve"> reach their full potential.</w:t>
      </w:r>
    </w:p>
    <w:p w14:paraId="535D2A1B" w14:textId="77777777" w:rsidR="00175C2C" w:rsidRPr="00CC6DAD" w:rsidRDefault="00175C2C" w:rsidP="00CC6DAD">
      <w:pPr>
        <w:shd w:val="clear" w:color="auto" w:fill="FFFFFF"/>
        <w:spacing w:line="360" w:lineRule="auto"/>
        <w:rPr>
          <w:rFonts w:ascii="Arial" w:hAnsi="Arial" w:cs="Arial"/>
          <w:kern w:val="2"/>
          <w:sz w:val="24"/>
          <w:szCs w:val="24"/>
          <w14:ligatures w14:val="standardContextual"/>
        </w:rPr>
      </w:pPr>
    </w:p>
    <w:p w14:paraId="7B2856AC" w14:textId="4C221A70" w:rsidR="00C36A1D" w:rsidRPr="00CC6DAD" w:rsidRDefault="00583211" w:rsidP="00CC6DAD">
      <w:pPr>
        <w:shd w:val="clear" w:color="auto" w:fill="FFFFFF"/>
        <w:spacing w:line="360" w:lineRule="auto"/>
        <w:rPr>
          <w:rFonts w:ascii="Arial" w:hAnsi="Arial" w:cs="Arial"/>
          <w:kern w:val="2"/>
          <w:sz w:val="24"/>
          <w:szCs w:val="24"/>
          <w14:ligatures w14:val="standardContextual"/>
        </w:rPr>
      </w:pPr>
      <w:r w:rsidRPr="00CC6DAD">
        <w:rPr>
          <w:rFonts w:ascii="Arial" w:hAnsi="Arial" w:cs="Arial"/>
          <w:sz w:val="24"/>
          <w:szCs w:val="24"/>
          <w:u w:val="single"/>
        </w:rPr>
        <w:t>Section 3- Observ</w:t>
      </w:r>
      <w:r w:rsidR="00175C2C" w:rsidRPr="00CC6DAD">
        <w:rPr>
          <w:rFonts w:ascii="Arial" w:hAnsi="Arial" w:cs="Arial"/>
          <w:sz w:val="24"/>
          <w:szCs w:val="24"/>
          <w:u w:val="single"/>
        </w:rPr>
        <w:t>ing Children</w:t>
      </w:r>
      <w:r w:rsidR="00C36A1D" w:rsidRPr="00CC6DAD">
        <w:rPr>
          <w:rFonts w:ascii="Arial" w:eastAsia="Times New Roman" w:hAnsi="Arial" w:cs="Arial"/>
          <w:b/>
          <w:bCs/>
          <w:sz w:val="24"/>
          <w:szCs w:val="24"/>
          <w:lang w:eastAsia="en-GB"/>
        </w:rPr>
        <w:t xml:space="preserve"> </w:t>
      </w:r>
    </w:p>
    <w:p w14:paraId="46952839" w14:textId="55DF4D78" w:rsidR="00071267" w:rsidRPr="00CC6DAD" w:rsidRDefault="00B51DF7" w:rsidP="00CC6DAD">
      <w:pPr>
        <w:shd w:val="clear" w:color="auto" w:fill="FFFFFF"/>
        <w:spacing w:line="360" w:lineRule="auto"/>
        <w:rPr>
          <w:rFonts w:ascii="Arial" w:eastAsia="Times New Roman" w:hAnsi="Arial" w:cs="Arial"/>
          <w:sz w:val="24"/>
          <w:szCs w:val="24"/>
          <w:lang w:eastAsia="en-GB"/>
        </w:rPr>
      </w:pPr>
      <w:r w:rsidRPr="00CC6DAD">
        <w:rPr>
          <w:rFonts w:ascii="Arial" w:eastAsia="Times New Roman" w:hAnsi="Arial" w:cs="Arial"/>
          <w:sz w:val="24"/>
          <w:szCs w:val="24"/>
          <w:lang w:eastAsia="en-GB"/>
        </w:rPr>
        <w:t xml:space="preserve">Francisco (2019) </w:t>
      </w:r>
      <w:r w:rsidR="00CE544A" w:rsidRPr="00CC6DAD">
        <w:rPr>
          <w:rFonts w:ascii="Arial" w:eastAsia="Times New Roman" w:hAnsi="Arial" w:cs="Arial"/>
          <w:sz w:val="24"/>
          <w:szCs w:val="24"/>
          <w:lang w:eastAsia="en-GB"/>
        </w:rPr>
        <w:t>notes</w:t>
      </w:r>
      <w:r w:rsidRPr="00CC6DAD">
        <w:rPr>
          <w:rFonts w:ascii="Arial" w:eastAsia="Times New Roman" w:hAnsi="Arial" w:cs="Arial"/>
          <w:sz w:val="24"/>
          <w:szCs w:val="24"/>
          <w:lang w:eastAsia="en-GB"/>
        </w:rPr>
        <w:t xml:space="preserve"> how </w:t>
      </w:r>
      <w:r w:rsidR="00CE544A" w:rsidRPr="00CC6DAD">
        <w:rPr>
          <w:rFonts w:ascii="Arial" w:hAnsi="Arial" w:cs="Arial"/>
          <w:kern w:val="2"/>
          <w:sz w:val="24"/>
          <w:szCs w:val="24"/>
          <w14:ligatures w14:val="standardContextual"/>
        </w:rPr>
        <w:t>c</w:t>
      </w:r>
      <w:r w:rsidR="00C36A1D" w:rsidRPr="00CC6DAD">
        <w:rPr>
          <w:rFonts w:ascii="Arial" w:hAnsi="Arial" w:cs="Arial"/>
          <w:kern w:val="2"/>
          <w:sz w:val="24"/>
          <w:szCs w:val="24"/>
          <w14:ligatures w14:val="standardContextual"/>
        </w:rPr>
        <w:t>hild observation</w:t>
      </w:r>
      <w:r w:rsidR="00CE544A" w:rsidRPr="00CC6DAD">
        <w:rPr>
          <w:rFonts w:ascii="Arial" w:hAnsi="Arial" w:cs="Arial"/>
          <w:kern w:val="2"/>
          <w:sz w:val="24"/>
          <w:szCs w:val="24"/>
          <w14:ligatures w14:val="standardContextual"/>
        </w:rPr>
        <w:t>s</w:t>
      </w:r>
      <w:r w:rsidR="00C36A1D" w:rsidRPr="00CC6DAD">
        <w:rPr>
          <w:rFonts w:ascii="Arial" w:hAnsi="Arial" w:cs="Arial"/>
          <w:kern w:val="2"/>
          <w:sz w:val="24"/>
          <w:szCs w:val="24"/>
          <w14:ligatures w14:val="standardContextual"/>
        </w:rPr>
        <w:t xml:space="preserve"> </w:t>
      </w:r>
      <w:r w:rsidR="0021183F" w:rsidRPr="00CC6DAD">
        <w:rPr>
          <w:rFonts w:ascii="Arial" w:hAnsi="Arial" w:cs="Arial"/>
          <w:kern w:val="2"/>
          <w:sz w:val="24"/>
          <w:szCs w:val="24"/>
          <w14:ligatures w14:val="standardContextual"/>
        </w:rPr>
        <w:t>entail</w:t>
      </w:r>
      <w:r w:rsidR="00C36A1D" w:rsidRPr="00CC6DAD">
        <w:rPr>
          <w:rFonts w:ascii="Arial" w:hAnsi="Arial" w:cs="Arial"/>
          <w:kern w:val="2"/>
          <w:sz w:val="24"/>
          <w:szCs w:val="24"/>
          <w14:ligatures w14:val="standardContextual"/>
        </w:rPr>
        <w:t xml:space="preserve"> listening whilst watching, appropriate questioning, documenting and assessment through </w:t>
      </w:r>
      <w:r w:rsidR="00976987" w:rsidRPr="00CC6DAD">
        <w:rPr>
          <w:rFonts w:ascii="Arial" w:hAnsi="Arial" w:cs="Arial"/>
          <w:kern w:val="2"/>
          <w:sz w:val="24"/>
          <w:szCs w:val="24"/>
          <w14:ligatures w14:val="standardContextual"/>
        </w:rPr>
        <w:t>analysing</w:t>
      </w:r>
      <w:r w:rsidR="00C36A1D" w:rsidRPr="00CC6DAD">
        <w:rPr>
          <w:rFonts w:ascii="Arial" w:hAnsi="Arial" w:cs="Arial"/>
          <w:kern w:val="2"/>
          <w:sz w:val="24"/>
          <w:szCs w:val="24"/>
          <w14:ligatures w14:val="standardContextual"/>
        </w:rPr>
        <w:t xml:space="preserve"> the actions and words of children</w:t>
      </w:r>
      <w:r w:rsidR="00AF700E">
        <w:rPr>
          <w:rFonts w:ascii="Arial" w:hAnsi="Arial" w:cs="Arial"/>
          <w:kern w:val="2"/>
          <w:sz w:val="24"/>
          <w:szCs w:val="24"/>
          <w14:ligatures w14:val="standardContextual"/>
        </w:rPr>
        <w:t>.</w:t>
      </w:r>
      <w:r w:rsidR="00D91998" w:rsidRPr="00CC6DAD">
        <w:rPr>
          <w:rFonts w:ascii="Arial" w:hAnsi="Arial" w:cs="Arial"/>
          <w:kern w:val="2"/>
          <w:sz w:val="24"/>
          <w:szCs w:val="24"/>
          <w14:ligatures w14:val="standardContextual"/>
        </w:rPr>
        <w:t xml:space="preserve"> This can be done </w:t>
      </w:r>
      <w:r w:rsidR="00B90BB4" w:rsidRPr="00CC6DAD">
        <w:rPr>
          <w:rFonts w:ascii="Arial" w:hAnsi="Arial" w:cs="Arial"/>
          <w:kern w:val="2"/>
          <w:sz w:val="24"/>
          <w:szCs w:val="24"/>
          <w14:ligatures w14:val="standardContextual"/>
        </w:rPr>
        <w:t>alone</w:t>
      </w:r>
      <w:r w:rsidR="00D91998" w:rsidRPr="00CC6DAD">
        <w:rPr>
          <w:rFonts w:ascii="Arial" w:hAnsi="Arial" w:cs="Arial"/>
          <w:kern w:val="2"/>
          <w:sz w:val="24"/>
          <w:szCs w:val="24"/>
          <w14:ligatures w14:val="standardContextual"/>
        </w:rPr>
        <w:t xml:space="preserve"> in </w:t>
      </w:r>
      <w:r w:rsidR="00B90BB4" w:rsidRPr="00CC6DAD">
        <w:rPr>
          <w:rFonts w:ascii="Arial" w:hAnsi="Arial" w:cs="Arial"/>
          <w:kern w:val="2"/>
          <w:sz w:val="24"/>
          <w:szCs w:val="24"/>
          <w14:ligatures w14:val="standardContextual"/>
        </w:rPr>
        <w:t>play,</w:t>
      </w:r>
      <w:r w:rsidR="00C36A1D" w:rsidRPr="00CC6DAD">
        <w:rPr>
          <w:rFonts w:ascii="Arial" w:hAnsi="Arial" w:cs="Arial"/>
          <w:kern w:val="2"/>
          <w:sz w:val="24"/>
          <w:szCs w:val="24"/>
          <w14:ligatures w14:val="standardContextual"/>
        </w:rPr>
        <w:t xml:space="preserve"> through interaction with others and the environm</w:t>
      </w:r>
      <w:r w:rsidR="00976987" w:rsidRPr="00CC6DAD">
        <w:rPr>
          <w:rFonts w:ascii="Arial" w:hAnsi="Arial" w:cs="Arial"/>
          <w:kern w:val="2"/>
          <w:sz w:val="24"/>
          <w:szCs w:val="24"/>
          <w14:ligatures w14:val="standardContextual"/>
        </w:rPr>
        <w:t xml:space="preserve">ent around them, </w:t>
      </w:r>
      <w:r w:rsidR="00976987" w:rsidRPr="00CC6DAD">
        <w:rPr>
          <w:rFonts w:ascii="Arial" w:eastAsia="Times New Roman" w:hAnsi="Arial" w:cs="Arial"/>
          <w:sz w:val="24"/>
          <w:szCs w:val="24"/>
          <w:lang w:eastAsia="en-GB"/>
        </w:rPr>
        <w:t>(Francisco, 2019)</w:t>
      </w:r>
      <w:r w:rsidR="00B90BB4" w:rsidRPr="00CC6DAD">
        <w:rPr>
          <w:rFonts w:ascii="Arial" w:eastAsia="Times New Roman" w:hAnsi="Arial" w:cs="Arial"/>
          <w:sz w:val="24"/>
          <w:szCs w:val="24"/>
          <w:lang w:eastAsia="en-GB"/>
        </w:rPr>
        <w:t xml:space="preserve">. </w:t>
      </w:r>
      <w:proofErr w:type="spellStart"/>
      <w:r w:rsidR="00976987" w:rsidRPr="00CC6DAD">
        <w:rPr>
          <w:rFonts w:ascii="Arial" w:hAnsi="Arial" w:cs="Arial"/>
          <w:sz w:val="24"/>
          <w:szCs w:val="24"/>
          <w:lang w:eastAsia="en-GB"/>
        </w:rPr>
        <w:t>Mcleod</w:t>
      </w:r>
      <w:proofErr w:type="spellEnd"/>
      <w:r w:rsidR="00976987" w:rsidRPr="00CC6DAD">
        <w:rPr>
          <w:rFonts w:ascii="Arial" w:hAnsi="Arial" w:cs="Arial"/>
          <w:sz w:val="24"/>
          <w:szCs w:val="24"/>
          <w:lang w:eastAsia="en-GB"/>
        </w:rPr>
        <w:t xml:space="preserve"> (2024)</w:t>
      </w:r>
      <w:r w:rsidR="00976987" w:rsidRPr="00CC6DAD">
        <w:rPr>
          <w:rFonts w:ascii="Arial" w:hAnsi="Arial" w:cs="Arial"/>
          <w:sz w:val="24"/>
          <w:szCs w:val="24"/>
          <w:shd w:val="clear" w:color="auto" w:fill="FFFFFF"/>
        </w:rPr>
        <w:t xml:space="preserve"> explains how observation through play is important as it allows for practitioners to make assessment</w:t>
      </w:r>
      <w:r w:rsidR="00B90BB4" w:rsidRPr="00CC6DAD">
        <w:rPr>
          <w:rFonts w:ascii="Arial" w:hAnsi="Arial" w:cs="Arial"/>
          <w:sz w:val="24"/>
          <w:szCs w:val="24"/>
          <w:shd w:val="clear" w:color="auto" w:fill="FFFFFF"/>
        </w:rPr>
        <w:t>s</w:t>
      </w:r>
      <w:r w:rsidR="00976987" w:rsidRPr="00CC6DAD">
        <w:rPr>
          <w:rFonts w:ascii="Arial" w:hAnsi="Arial" w:cs="Arial"/>
          <w:sz w:val="24"/>
          <w:szCs w:val="24"/>
          <w:shd w:val="clear" w:color="auto" w:fill="FFFFFF"/>
        </w:rPr>
        <w:t xml:space="preserve"> of the whole child leading to </w:t>
      </w:r>
      <w:r w:rsidR="00B90BB4" w:rsidRPr="00CC6DAD">
        <w:rPr>
          <w:rFonts w:ascii="Arial" w:hAnsi="Arial" w:cs="Arial"/>
          <w:sz w:val="24"/>
          <w:szCs w:val="24"/>
          <w:shd w:val="clear" w:color="auto" w:fill="FFFFFF"/>
        </w:rPr>
        <w:t>further</w:t>
      </w:r>
      <w:r w:rsidR="00976987" w:rsidRPr="00CC6DAD">
        <w:rPr>
          <w:rFonts w:ascii="Arial" w:hAnsi="Arial" w:cs="Arial"/>
          <w:sz w:val="24"/>
          <w:szCs w:val="24"/>
          <w:shd w:val="clear" w:color="auto" w:fill="FFFFFF"/>
        </w:rPr>
        <w:t xml:space="preserve"> progression and development, adjusting the approach when needed.</w:t>
      </w:r>
      <w:r w:rsidR="00B90BB4" w:rsidRPr="00CC6DAD">
        <w:rPr>
          <w:rFonts w:ascii="Arial" w:hAnsi="Arial" w:cs="Arial"/>
          <w:sz w:val="24"/>
          <w:szCs w:val="24"/>
          <w:shd w:val="clear" w:color="auto" w:fill="FFFFFF"/>
        </w:rPr>
        <w:t xml:space="preserve"> Estyn (2024) note</w:t>
      </w:r>
      <w:r w:rsidR="00A563CF" w:rsidRPr="00CC6DAD">
        <w:rPr>
          <w:rFonts w:ascii="Arial" w:hAnsi="Arial" w:cs="Arial"/>
          <w:sz w:val="24"/>
          <w:szCs w:val="24"/>
          <w:shd w:val="clear" w:color="auto" w:fill="FFFFFF"/>
        </w:rPr>
        <w:t>s</w:t>
      </w:r>
      <w:r w:rsidR="00B90BB4" w:rsidRPr="00CC6DAD">
        <w:rPr>
          <w:rFonts w:ascii="Arial" w:hAnsi="Arial" w:cs="Arial"/>
          <w:sz w:val="24"/>
          <w:szCs w:val="24"/>
          <w:shd w:val="clear" w:color="auto" w:fill="FFFFFF"/>
        </w:rPr>
        <w:t xml:space="preserve"> how</w:t>
      </w:r>
      <w:r w:rsidR="00976987" w:rsidRPr="00CC6DAD">
        <w:rPr>
          <w:rFonts w:ascii="Arial" w:hAnsi="Arial" w:cs="Arial"/>
          <w:sz w:val="24"/>
          <w:szCs w:val="24"/>
          <w:shd w:val="clear" w:color="auto" w:fill="FFFFFF"/>
        </w:rPr>
        <w:t xml:space="preserve"> </w:t>
      </w:r>
      <w:r w:rsidR="00B90BB4" w:rsidRPr="00CC6DAD">
        <w:rPr>
          <w:rFonts w:ascii="Arial" w:hAnsi="Arial" w:cs="Arial"/>
          <w:sz w:val="24"/>
          <w:szCs w:val="24"/>
          <w:shd w:val="clear" w:color="auto" w:fill="FFFFFF"/>
        </w:rPr>
        <w:t>t</w:t>
      </w:r>
      <w:r w:rsidR="00976987" w:rsidRPr="00CC6DAD">
        <w:rPr>
          <w:rFonts w:ascii="Arial" w:hAnsi="Arial" w:cs="Arial"/>
          <w:sz w:val="24"/>
          <w:szCs w:val="24"/>
          <w:shd w:val="clear" w:color="auto" w:fill="FFFFFF"/>
        </w:rPr>
        <w:t xml:space="preserve">hrough reflection and reviewing </w:t>
      </w:r>
      <w:r w:rsidR="009740EC" w:rsidRPr="00CC6DAD">
        <w:rPr>
          <w:rFonts w:ascii="Arial" w:hAnsi="Arial" w:cs="Arial"/>
          <w:sz w:val="24"/>
          <w:szCs w:val="24"/>
          <w:shd w:val="clear" w:color="auto" w:fill="FFFFFF"/>
        </w:rPr>
        <w:t xml:space="preserve">observations allows opportunities to reinforce a </w:t>
      </w:r>
      <w:r w:rsidR="00B90BB4" w:rsidRPr="00CC6DAD">
        <w:rPr>
          <w:rFonts w:ascii="Arial" w:hAnsi="Arial" w:cs="Arial"/>
          <w:sz w:val="24"/>
          <w:szCs w:val="24"/>
          <w:shd w:val="clear" w:color="auto" w:fill="FFFFFF"/>
        </w:rPr>
        <w:t>child’s</w:t>
      </w:r>
      <w:r w:rsidR="009740EC" w:rsidRPr="00CC6DAD">
        <w:rPr>
          <w:rFonts w:ascii="Arial" w:hAnsi="Arial" w:cs="Arial"/>
          <w:sz w:val="24"/>
          <w:szCs w:val="24"/>
          <w:shd w:val="clear" w:color="auto" w:fill="FFFFFF"/>
        </w:rPr>
        <w:t xml:space="preserve"> </w:t>
      </w:r>
      <w:r w:rsidR="00B90BB4" w:rsidRPr="00CC6DAD">
        <w:rPr>
          <w:rFonts w:ascii="Arial" w:hAnsi="Arial" w:cs="Arial"/>
          <w:sz w:val="24"/>
          <w:szCs w:val="24"/>
          <w:shd w:val="clear" w:color="auto" w:fill="FFFFFF"/>
        </w:rPr>
        <w:t>understanding</w:t>
      </w:r>
      <w:r w:rsidR="009740EC" w:rsidRPr="00CC6DAD">
        <w:rPr>
          <w:rFonts w:ascii="Arial" w:hAnsi="Arial" w:cs="Arial"/>
          <w:sz w:val="24"/>
          <w:szCs w:val="24"/>
          <w:shd w:val="clear" w:color="auto" w:fill="FFFFFF"/>
        </w:rPr>
        <w:t xml:space="preserve"> of </w:t>
      </w:r>
      <w:r w:rsidR="00B90BB4" w:rsidRPr="00CC6DAD">
        <w:rPr>
          <w:rFonts w:ascii="Arial" w:hAnsi="Arial" w:cs="Arial"/>
          <w:sz w:val="24"/>
          <w:szCs w:val="24"/>
          <w:shd w:val="clear" w:color="auto" w:fill="FFFFFF"/>
        </w:rPr>
        <w:t>concepts</w:t>
      </w:r>
      <w:r w:rsidR="009740EC" w:rsidRPr="00CC6DAD">
        <w:rPr>
          <w:rFonts w:ascii="Arial" w:hAnsi="Arial" w:cs="Arial"/>
          <w:sz w:val="24"/>
          <w:szCs w:val="24"/>
          <w:shd w:val="clear" w:color="auto" w:fill="FFFFFF"/>
        </w:rPr>
        <w:t xml:space="preserve"> and skills to extend learning. This information needs to be communicated to all members of staff</w:t>
      </w:r>
      <w:r w:rsidR="00B90BB4" w:rsidRPr="00CC6DAD">
        <w:rPr>
          <w:rFonts w:ascii="Arial" w:hAnsi="Arial" w:cs="Arial"/>
          <w:sz w:val="24"/>
          <w:szCs w:val="24"/>
          <w:shd w:val="clear" w:color="auto" w:fill="FFFFFF"/>
        </w:rPr>
        <w:t>,</w:t>
      </w:r>
      <w:r w:rsidR="009740EC" w:rsidRPr="00CC6DAD">
        <w:rPr>
          <w:rFonts w:ascii="Arial" w:hAnsi="Arial" w:cs="Arial"/>
          <w:sz w:val="24"/>
          <w:szCs w:val="24"/>
          <w:shd w:val="clear" w:color="auto" w:fill="FFFFFF"/>
        </w:rPr>
        <w:t xml:space="preserve"> making them aware of children’s needs and defining moments within play</w:t>
      </w:r>
      <w:r w:rsidR="0036170B" w:rsidRPr="00CC6DAD">
        <w:rPr>
          <w:rFonts w:ascii="Arial" w:hAnsi="Arial" w:cs="Arial"/>
          <w:sz w:val="24"/>
          <w:szCs w:val="24"/>
          <w:shd w:val="clear" w:color="auto" w:fill="FFFFFF"/>
        </w:rPr>
        <w:t>.</w:t>
      </w:r>
      <w:r w:rsidR="00AD19ED" w:rsidRPr="00CC6DAD">
        <w:rPr>
          <w:rFonts w:ascii="Arial" w:hAnsi="Arial" w:cs="Arial"/>
          <w:sz w:val="24"/>
          <w:szCs w:val="24"/>
          <w:shd w:val="clear" w:color="auto" w:fill="FFFFFF"/>
        </w:rPr>
        <w:t xml:space="preserve"> </w:t>
      </w:r>
      <w:r w:rsidR="00E846CB" w:rsidRPr="00CC6DAD">
        <w:rPr>
          <w:rFonts w:ascii="Arial" w:hAnsi="Arial" w:cs="Arial"/>
          <w:sz w:val="24"/>
          <w:szCs w:val="24"/>
          <w:shd w:val="clear" w:color="auto" w:fill="FFFFFF"/>
        </w:rPr>
        <w:t>Adults</w:t>
      </w:r>
      <w:r w:rsidR="00E75417" w:rsidRPr="00CC6DAD">
        <w:rPr>
          <w:rFonts w:ascii="Arial" w:hAnsi="Arial" w:cs="Arial"/>
          <w:sz w:val="24"/>
          <w:szCs w:val="24"/>
          <w:shd w:val="clear" w:color="auto" w:fill="FFFFFF"/>
        </w:rPr>
        <w:t xml:space="preserve"> need</w:t>
      </w:r>
      <w:r w:rsidR="008A2F8D" w:rsidRPr="00CC6DAD">
        <w:rPr>
          <w:rFonts w:ascii="Arial" w:hAnsi="Arial" w:cs="Arial"/>
          <w:sz w:val="24"/>
          <w:szCs w:val="24"/>
          <w:shd w:val="clear" w:color="auto" w:fill="FFFFFF"/>
        </w:rPr>
        <w:t xml:space="preserve"> </w:t>
      </w:r>
      <w:r w:rsidR="00E75417" w:rsidRPr="00CC6DAD">
        <w:rPr>
          <w:rFonts w:ascii="Arial" w:hAnsi="Arial" w:cs="Arial"/>
          <w:sz w:val="24"/>
          <w:szCs w:val="24"/>
          <w:shd w:val="clear" w:color="auto" w:fill="FFFFFF"/>
        </w:rPr>
        <w:t xml:space="preserve">to </w:t>
      </w:r>
      <w:r w:rsidR="008A2F8D" w:rsidRPr="00CC6DAD">
        <w:rPr>
          <w:rFonts w:ascii="Arial" w:hAnsi="Arial" w:cs="Arial"/>
          <w:sz w:val="24"/>
          <w:szCs w:val="24"/>
          <w:shd w:val="clear" w:color="auto" w:fill="FFFFFF"/>
        </w:rPr>
        <w:t>include</w:t>
      </w:r>
      <w:r w:rsidR="00E75417" w:rsidRPr="00CC6DAD">
        <w:rPr>
          <w:rFonts w:ascii="Arial" w:hAnsi="Arial" w:cs="Arial"/>
          <w:sz w:val="24"/>
          <w:szCs w:val="24"/>
          <w:shd w:val="clear" w:color="auto" w:fill="FFFFFF"/>
        </w:rPr>
        <w:t xml:space="preserve"> this</w:t>
      </w:r>
      <w:r w:rsidR="0086070C" w:rsidRPr="00CC6DAD">
        <w:rPr>
          <w:rFonts w:ascii="Arial" w:hAnsi="Arial" w:cs="Arial"/>
          <w:sz w:val="24"/>
          <w:szCs w:val="24"/>
          <w:shd w:val="clear" w:color="auto" w:fill="FFFFFF"/>
        </w:rPr>
        <w:t xml:space="preserve"> consistently and </w:t>
      </w:r>
      <w:r w:rsidR="00B52D28" w:rsidRPr="00CC6DAD">
        <w:rPr>
          <w:rFonts w:ascii="Arial" w:hAnsi="Arial" w:cs="Arial"/>
          <w:sz w:val="24"/>
          <w:szCs w:val="24"/>
          <w:shd w:val="clear" w:color="auto" w:fill="FFFFFF"/>
        </w:rPr>
        <w:t>continuously</w:t>
      </w:r>
      <w:r w:rsidR="00E75417" w:rsidRPr="00CC6DAD">
        <w:rPr>
          <w:rFonts w:ascii="Arial" w:hAnsi="Arial" w:cs="Arial"/>
          <w:sz w:val="24"/>
          <w:szCs w:val="24"/>
          <w:shd w:val="clear" w:color="auto" w:fill="FFFFFF"/>
        </w:rPr>
        <w:t xml:space="preserve"> as part of</w:t>
      </w:r>
      <w:r w:rsidR="00B90BB4" w:rsidRPr="00CC6DAD">
        <w:rPr>
          <w:rFonts w:ascii="Arial" w:hAnsi="Arial" w:cs="Arial"/>
          <w:sz w:val="24"/>
          <w:szCs w:val="24"/>
          <w:shd w:val="clear" w:color="auto" w:fill="FFFFFF"/>
        </w:rPr>
        <w:t xml:space="preserve"> </w:t>
      </w:r>
      <w:r w:rsidR="0086070C" w:rsidRPr="00CC6DAD">
        <w:rPr>
          <w:rFonts w:ascii="Arial" w:hAnsi="Arial" w:cs="Arial"/>
          <w:sz w:val="24"/>
          <w:szCs w:val="24"/>
          <w:shd w:val="clear" w:color="auto" w:fill="FFFFFF"/>
        </w:rPr>
        <w:t>practice</w:t>
      </w:r>
      <w:r w:rsidR="009740EC" w:rsidRPr="00CC6DAD">
        <w:rPr>
          <w:rFonts w:ascii="Arial" w:hAnsi="Arial" w:cs="Arial"/>
          <w:sz w:val="24"/>
          <w:szCs w:val="24"/>
          <w:shd w:val="clear" w:color="auto" w:fill="FFFFFF"/>
        </w:rPr>
        <w:t xml:space="preserve"> </w:t>
      </w:r>
      <w:r w:rsidR="00C2346D" w:rsidRPr="00CC6DAD">
        <w:rPr>
          <w:rFonts w:ascii="Arial" w:hAnsi="Arial" w:cs="Arial"/>
          <w:sz w:val="24"/>
          <w:szCs w:val="24"/>
          <w:shd w:val="clear" w:color="auto" w:fill="FFFFFF"/>
        </w:rPr>
        <w:t>where</w:t>
      </w:r>
      <w:r w:rsidR="009740EC" w:rsidRPr="00CC6DAD">
        <w:rPr>
          <w:rFonts w:ascii="Arial" w:hAnsi="Arial" w:cs="Arial"/>
          <w:sz w:val="24"/>
          <w:szCs w:val="24"/>
          <w:shd w:val="clear" w:color="auto" w:fill="FFFFFF"/>
        </w:rPr>
        <w:t xml:space="preserve"> noticing, </w:t>
      </w:r>
      <w:r w:rsidR="00B90BB4" w:rsidRPr="00CC6DAD">
        <w:rPr>
          <w:rFonts w:ascii="Arial" w:hAnsi="Arial" w:cs="Arial"/>
          <w:sz w:val="24"/>
          <w:szCs w:val="24"/>
          <w:shd w:val="clear" w:color="auto" w:fill="FFFFFF"/>
        </w:rPr>
        <w:t>analysing</w:t>
      </w:r>
      <w:r w:rsidR="009740EC" w:rsidRPr="00CC6DAD">
        <w:rPr>
          <w:rFonts w:ascii="Arial" w:hAnsi="Arial" w:cs="Arial"/>
          <w:sz w:val="24"/>
          <w:szCs w:val="24"/>
          <w:shd w:val="clear" w:color="auto" w:fill="FFFFFF"/>
        </w:rPr>
        <w:t xml:space="preserve"> and responding to areas within children’s development</w:t>
      </w:r>
      <w:r w:rsidR="00C2346D" w:rsidRPr="00CC6DAD">
        <w:rPr>
          <w:rFonts w:ascii="Arial" w:hAnsi="Arial" w:cs="Arial"/>
          <w:sz w:val="24"/>
          <w:szCs w:val="24"/>
          <w:shd w:val="clear" w:color="auto" w:fill="FFFFFF"/>
        </w:rPr>
        <w:t xml:space="preserve"> is essential</w:t>
      </w:r>
      <w:r w:rsidR="009853D9" w:rsidRPr="00CC6DAD">
        <w:rPr>
          <w:rFonts w:ascii="Arial" w:hAnsi="Arial" w:cs="Arial"/>
          <w:sz w:val="24"/>
          <w:szCs w:val="24"/>
          <w:shd w:val="clear" w:color="auto" w:fill="FFFFFF"/>
        </w:rPr>
        <w:t xml:space="preserve"> in planning for </w:t>
      </w:r>
      <w:r w:rsidR="009740EC" w:rsidRPr="00CC6DAD">
        <w:rPr>
          <w:rFonts w:ascii="Arial" w:hAnsi="Arial" w:cs="Arial"/>
          <w:sz w:val="24"/>
          <w:szCs w:val="24"/>
          <w:shd w:val="clear" w:color="auto" w:fill="FFFFFF"/>
        </w:rPr>
        <w:t>future learning</w:t>
      </w:r>
      <w:r w:rsidR="00E846CB" w:rsidRPr="00CC6DAD">
        <w:rPr>
          <w:rFonts w:ascii="Arial" w:hAnsi="Arial" w:cs="Arial"/>
          <w:sz w:val="24"/>
          <w:szCs w:val="24"/>
          <w:shd w:val="clear" w:color="auto" w:fill="FFFFFF"/>
        </w:rPr>
        <w:t>, (Estyn, 2024)</w:t>
      </w:r>
      <w:r w:rsidR="009740EC" w:rsidRPr="00CC6DAD">
        <w:rPr>
          <w:rFonts w:ascii="Arial" w:hAnsi="Arial" w:cs="Arial"/>
          <w:sz w:val="24"/>
          <w:szCs w:val="24"/>
          <w:shd w:val="clear" w:color="auto" w:fill="FFFFFF"/>
        </w:rPr>
        <w:t>.</w:t>
      </w:r>
      <w:r w:rsidR="00B90BB4" w:rsidRPr="00CC6DAD">
        <w:rPr>
          <w:rFonts w:ascii="Arial" w:hAnsi="Arial" w:cs="Arial"/>
          <w:sz w:val="24"/>
          <w:szCs w:val="24"/>
          <w:shd w:val="clear" w:color="auto" w:fill="FFFFFF"/>
        </w:rPr>
        <w:t xml:space="preserve"> Welsh Government (</w:t>
      </w:r>
      <w:proofErr w:type="spellStart"/>
      <w:r w:rsidR="00B90BB4" w:rsidRPr="00CC6DAD">
        <w:rPr>
          <w:rFonts w:ascii="Arial" w:hAnsi="Arial" w:cs="Arial"/>
          <w:sz w:val="24"/>
          <w:szCs w:val="24"/>
          <w:shd w:val="clear" w:color="auto" w:fill="FFFFFF"/>
        </w:rPr>
        <w:t>n.d</w:t>
      </w:r>
      <w:proofErr w:type="spellEnd"/>
      <w:r w:rsidR="00B90BB4" w:rsidRPr="00CC6DAD">
        <w:rPr>
          <w:rFonts w:ascii="Arial" w:hAnsi="Arial" w:cs="Arial"/>
          <w:sz w:val="24"/>
          <w:szCs w:val="24"/>
          <w:shd w:val="clear" w:color="auto" w:fill="FFFFFF"/>
        </w:rPr>
        <w:t xml:space="preserve">) curriculum for non-funded settings supports this explaining how observations </w:t>
      </w:r>
      <w:r w:rsidR="005267DC" w:rsidRPr="00CC6DAD">
        <w:rPr>
          <w:rFonts w:ascii="Arial" w:hAnsi="Arial" w:cs="Arial"/>
          <w:sz w:val="24"/>
          <w:szCs w:val="24"/>
          <w:shd w:val="clear" w:color="auto" w:fill="FFFFFF"/>
        </w:rPr>
        <w:t>are</w:t>
      </w:r>
      <w:r w:rsidR="00B90BB4" w:rsidRPr="00CC6DAD">
        <w:rPr>
          <w:rFonts w:ascii="Arial" w:hAnsi="Arial" w:cs="Arial"/>
          <w:sz w:val="24"/>
          <w:szCs w:val="24"/>
          <w:shd w:val="clear" w:color="auto" w:fill="FFFFFF"/>
        </w:rPr>
        <w:t xml:space="preserve"> crucial for determining where a child is at within their learning journey.</w:t>
      </w:r>
      <w:r w:rsidR="00EB6D3D" w:rsidRPr="00CC6DAD">
        <w:rPr>
          <w:rFonts w:ascii="Arial" w:hAnsi="Arial" w:cs="Arial"/>
          <w:sz w:val="24"/>
          <w:szCs w:val="24"/>
          <w:shd w:val="clear" w:color="auto" w:fill="FFFFFF"/>
        </w:rPr>
        <w:t xml:space="preserve"> Observations allows practitioners insight into the child’s knowledge, emotions, skills, well-being, competencies, interest and motivation. Identifying strengths and abilities to plan their next developmental steps, incorporating the </w:t>
      </w:r>
      <w:r w:rsidR="00EB6D3D" w:rsidRPr="00CC6DAD">
        <w:rPr>
          <w:rFonts w:ascii="Arial" w:hAnsi="Arial" w:cs="Arial"/>
          <w:sz w:val="24"/>
          <w:szCs w:val="24"/>
          <w:shd w:val="clear" w:color="auto" w:fill="FFFFFF"/>
        </w:rPr>
        <w:lastRenderedPageBreak/>
        <w:t>strategies needed to support them</w:t>
      </w:r>
      <w:r w:rsidR="00AD2914" w:rsidRPr="00CC6DAD">
        <w:rPr>
          <w:rFonts w:ascii="Arial" w:hAnsi="Arial" w:cs="Arial"/>
          <w:sz w:val="24"/>
          <w:szCs w:val="24"/>
          <w:shd w:val="clear" w:color="auto" w:fill="FFFFFF"/>
        </w:rPr>
        <w:t>,</w:t>
      </w:r>
      <w:r w:rsidR="00EB6D3D" w:rsidRPr="00CC6DAD">
        <w:rPr>
          <w:rFonts w:ascii="Arial" w:hAnsi="Arial" w:cs="Arial"/>
          <w:sz w:val="24"/>
          <w:szCs w:val="24"/>
          <w:shd w:val="clear" w:color="auto" w:fill="FFFFFF"/>
        </w:rPr>
        <w:t xml:space="preserve"> and removing any barriers to their learning</w:t>
      </w:r>
      <w:r w:rsidR="009C1752" w:rsidRPr="00CC6DAD">
        <w:rPr>
          <w:rFonts w:ascii="Arial" w:hAnsi="Arial" w:cs="Arial"/>
          <w:sz w:val="24"/>
          <w:szCs w:val="24"/>
          <w:shd w:val="clear" w:color="auto" w:fill="FFFFFF"/>
        </w:rPr>
        <w:t xml:space="preserve">, </w:t>
      </w:r>
      <w:bookmarkStart w:id="19" w:name="_Hlk189572316"/>
      <w:r w:rsidR="009C1752" w:rsidRPr="00CC6DAD">
        <w:rPr>
          <w:rFonts w:ascii="Arial" w:eastAsia="Times New Roman" w:hAnsi="Arial" w:cs="Arial"/>
          <w:sz w:val="24"/>
          <w:szCs w:val="24"/>
          <w:lang w:eastAsia="en-GB"/>
        </w:rPr>
        <w:t>(Assessment arrangements for funded non-maintained nursery settings 2, n.d.).</w:t>
      </w:r>
      <w:bookmarkEnd w:id="19"/>
    </w:p>
    <w:p w14:paraId="6DB3041F" w14:textId="6D52FA33" w:rsidR="00071267" w:rsidRPr="00CC6DAD" w:rsidRDefault="0099704C" w:rsidP="00CC6DAD">
      <w:pPr>
        <w:shd w:val="clear" w:color="auto" w:fill="FFFFFF"/>
        <w:spacing w:line="360" w:lineRule="auto"/>
        <w:rPr>
          <w:rFonts w:ascii="Arial" w:eastAsia="Times New Roman" w:hAnsi="Arial" w:cs="Arial"/>
          <w:sz w:val="24"/>
          <w:szCs w:val="24"/>
          <w:lang w:eastAsia="en-GB"/>
        </w:rPr>
      </w:pPr>
      <w:r w:rsidRPr="00CC6DAD">
        <w:rPr>
          <w:rFonts w:ascii="Arial" w:hAnsi="Arial" w:cs="Arial"/>
          <w:sz w:val="24"/>
          <w:szCs w:val="24"/>
        </w:rPr>
        <w:t xml:space="preserve">Brodie (n.d.) explains how </w:t>
      </w:r>
      <w:r w:rsidR="00E26A68" w:rsidRPr="00CC6DAD">
        <w:rPr>
          <w:rFonts w:ascii="Arial" w:hAnsi="Arial" w:cs="Arial"/>
          <w:kern w:val="2"/>
          <w:sz w:val="24"/>
          <w:szCs w:val="24"/>
          <w14:ligatures w14:val="standardContextual"/>
        </w:rPr>
        <w:t>narrative observation</w:t>
      </w:r>
      <w:r w:rsidR="00FA1D5D" w:rsidRPr="00CC6DAD">
        <w:rPr>
          <w:rFonts w:ascii="Arial" w:hAnsi="Arial" w:cs="Arial"/>
          <w:kern w:val="2"/>
          <w:sz w:val="24"/>
          <w:szCs w:val="24"/>
          <w14:ligatures w14:val="standardContextual"/>
        </w:rPr>
        <w:t>s</w:t>
      </w:r>
      <w:r w:rsidR="00E26A68" w:rsidRPr="00CC6DAD">
        <w:rPr>
          <w:rFonts w:ascii="Arial" w:hAnsi="Arial" w:cs="Arial"/>
          <w:kern w:val="2"/>
          <w:sz w:val="24"/>
          <w:szCs w:val="24"/>
          <w14:ligatures w14:val="standardContextual"/>
        </w:rPr>
        <w:t xml:space="preserve">, </w:t>
      </w:r>
      <w:r w:rsidR="00FA1D5D" w:rsidRPr="00CC6DAD">
        <w:rPr>
          <w:rFonts w:ascii="Arial" w:hAnsi="Arial" w:cs="Arial"/>
          <w:sz w:val="24"/>
          <w:szCs w:val="24"/>
        </w:rPr>
        <w:t>are</w:t>
      </w:r>
      <w:r w:rsidR="00E26A68" w:rsidRPr="00CC6DAD">
        <w:rPr>
          <w:rFonts w:ascii="Arial" w:hAnsi="Arial" w:cs="Arial"/>
          <w:sz w:val="24"/>
          <w:szCs w:val="24"/>
        </w:rPr>
        <w:t xml:space="preserve"> extended written account</w:t>
      </w:r>
      <w:r w:rsidR="00522638" w:rsidRPr="00CC6DAD">
        <w:rPr>
          <w:rFonts w:ascii="Arial" w:hAnsi="Arial" w:cs="Arial"/>
          <w:sz w:val="24"/>
          <w:szCs w:val="24"/>
        </w:rPr>
        <w:t>s</w:t>
      </w:r>
      <w:r w:rsidR="00E26A68" w:rsidRPr="00CC6DAD">
        <w:rPr>
          <w:rFonts w:ascii="Arial" w:hAnsi="Arial" w:cs="Arial"/>
          <w:sz w:val="24"/>
          <w:szCs w:val="24"/>
        </w:rPr>
        <w:t xml:space="preserve"> of a child's activity, including a word for word record of their language, their level of </w:t>
      </w:r>
      <w:r w:rsidR="00D80AB4" w:rsidRPr="00CC6DAD">
        <w:rPr>
          <w:rFonts w:ascii="Arial" w:hAnsi="Arial" w:cs="Arial"/>
          <w:sz w:val="24"/>
          <w:szCs w:val="24"/>
        </w:rPr>
        <w:t>involvement</w:t>
      </w:r>
      <w:r w:rsidR="00BB33D2" w:rsidRPr="00CC6DAD">
        <w:rPr>
          <w:rFonts w:ascii="Arial" w:hAnsi="Arial" w:cs="Arial"/>
          <w:sz w:val="24"/>
          <w:szCs w:val="24"/>
        </w:rPr>
        <w:t xml:space="preserve"> and </w:t>
      </w:r>
      <w:r w:rsidR="00D80AB4" w:rsidRPr="00CC6DAD">
        <w:rPr>
          <w:rFonts w:ascii="Arial" w:hAnsi="Arial" w:cs="Arial"/>
          <w:sz w:val="24"/>
          <w:szCs w:val="24"/>
        </w:rPr>
        <w:t>other</w:t>
      </w:r>
      <w:r w:rsidR="00E26A68" w:rsidRPr="00CC6DAD">
        <w:rPr>
          <w:rFonts w:ascii="Arial" w:hAnsi="Arial" w:cs="Arial"/>
          <w:sz w:val="24"/>
          <w:szCs w:val="24"/>
        </w:rPr>
        <w:t xml:space="preserve"> children they interact with</w:t>
      </w:r>
      <w:r w:rsidR="00BB33D2" w:rsidRPr="00CC6DAD">
        <w:rPr>
          <w:rFonts w:ascii="Arial" w:hAnsi="Arial" w:cs="Arial"/>
          <w:sz w:val="24"/>
          <w:szCs w:val="24"/>
        </w:rPr>
        <w:t xml:space="preserve">. </w:t>
      </w:r>
      <w:r w:rsidR="00E26A68" w:rsidRPr="00CC6DAD">
        <w:rPr>
          <w:rFonts w:ascii="Arial" w:hAnsi="Arial" w:cs="Arial"/>
          <w:sz w:val="24"/>
          <w:szCs w:val="24"/>
        </w:rPr>
        <w:t>Ideally, the child’s key person should carry out the observation, as they are most familiar with the context of</w:t>
      </w:r>
      <w:r w:rsidR="00E737C6" w:rsidRPr="00CC6DAD">
        <w:rPr>
          <w:rFonts w:ascii="Arial" w:hAnsi="Arial" w:cs="Arial"/>
          <w:sz w:val="24"/>
          <w:szCs w:val="24"/>
        </w:rPr>
        <w:t xml:space="preserve"> the child’s</w:t>
      </w:r>
      <w:r w:rsidR="00E26A68" w:rsidRPr="00CC6DAD">
        <w:rPr>
          <w:rFonts w:ascii="Arial" w:hAnsi="Arial" w:cs="Arial"/>
          <w:sz w:val="24"/>
          <w:szCs w:val="24"/>
        </w:rPr>
        <w:t xml:space="preserve"> play. Practitioners observe child</w:t>
      </w:r>
      <w:r w:rsidR="00E737C6" w:rsidRPr="00CC6DAD">
        <w:rPr>
          <w:rFonts w:ascii="Arial" w:hAnsi="Arial" w:cs="Arial"/>
          <w:sz w:val="24"/>
          <w:szCs w:val="24"/>
        </w:rPr>
        <w:t>ren</w:t>
      </w:r>
      <w:r w:rsidR="00E26A68" w:rsidRPr="00CC6DAD">
        <w:rPr>
          <w:rFonts w:ascii="Arial" w:hAnsi="Arial" w:cs="Arial"/>
          <w:sz w:val="24"/>
          <w:szCs w:val="24"/>
        </w:rPr>
        <w:t xml:space="preserve"> for 20 to 30 minutes to capture as much information as possible, (Brodie, n.d.).</w:t>
      </w:r>
    </w:p>
    <w:p w14:paraId="327B464C" w14:textId="6E049FEE" w:rsidR="00B52D28" w:rsidRPr="00CC6DAD" w:rsidRDefault="00E737C6" w:rsidP="00CC6DAD">
      <w:pPr>
        <w:shd w:val="clear" w:color="auto" w:fill="FFFFFF"/>
        <w:spacing w:line="360" w:lineRule="auto"/>
        <w:rPr>
          <w:rFonts w:ascii="Arial" w:eastAsia="Times New Roman" w:hAnsi="Arial" w:cs="Arial"/>
          <w:sz w:val="24"/>
          <w:szCs w:val="24"/>
          <w:lang w:eastAsia="en-GB"/>
        </w:rPr>
      </w:pPr>
      <w:r w:rsidRPr="00CC6DAD">
        <w:rPr>
          <w:rFonts w:ascii="Arial" w:hAnsi="Arial" w:cs="Arial"/>
          <w:sz w:val="24"/>
          <w:szCs w:val="24"/>
        </w:rPr>
        <w:t>Brodie (n.d.)</w:t>
      </w:r>
      <w:r w:rsidR="00515FD4" w:rsidRPr="00CC6DAD">
        <w:rPr>
          <w:rFonts w:ascii="Arial" w:hAnsi="Arial" w:cs="Arial"/>
          <w:sz w:val="24"/>
          <w:szCs w:val="24"/>
        </w:rPr>
        <w:t xml:space="preserve"> explains how </w:t>
      </w:r>
      <w:r w:rsidR="003F04B9" w:rsidRPr="00CC6DAD">
        <w:rPr>
          <w:rFonts w:ascii="Arial" w:hAnsi="Arial" w:cs="Arial"/>
          <w:sz w:val="24"/>
          <w:szCs w:val="24"/>
        </w:rPr>
        <w:t>this form of observation</w:t>
      </w:r>
      <w:r w:rsidRPr="00CC6DAD">
        <w:rPr>
          <w:rFonts w:ascii="Arial" w:hAnsi="Arial" w:cs="Arial"/>
          <w:sz w:val="24"/>
          <w:szCs w:val="24"/>
        </w:rPr>
        <w:t xml:space="preserve"> </w:t>
      </w:r>
      <w:r w:rsidR="00EA0D15" w:rsidRPr="00CC6DAD">
        <w:rPr>
          <w:rFonts w:ascii="Arial" w:hAnsi="Arial" w:cs="Arial"/>
          <w:sz w:val="24"/>
          <w:szCs w:val="24"/>
        </w:rPr>
        <w:t xml:space="preserve">can </w:t>
      </w:r>
      <w:r w:rsidR="00DA49B4" w:rsidRPr="00CC6DAD">
        <w:rPr>
          <w:rFonts w:ascii="Arial" w:hAnsi="Arial" w:cs="Arial"/>
          <w:sz w:val="24"/>
          <w:szCs w:val="24"/>
        </w:rPr>
        <w:t>prove to</w:t>
      </w:r>
      <w:r w:rsidR="000F50F1" w:rsidRPr="00CC6DAD">
        <w:rPr>
          <w:rFonts w:ascii="Arial" w:hAnsi="Arial" w:cs="Arial"/>
          <w:sz w:val="24"/>
          <w:szCs w:val="24"/>
        </w:rPr>
        <w:t xml:space="preserve"> be time consuming in comparison to other methods</w:t>
      </w:r>
      <w:r w:rsidR="00EA0D15" w:rsidRPr="00CC6DAD">
        <w:rPr>
          <w:rFonts w:ascii="Arial" w:hAnsi="Arial" w:cs="Arial"/>
          <w:sz w:val="24"/>
          <w:szCs w:val="24"/>
        </w:rPr>
        <w:t>.</w:t>
      </w:r>
      <w:r w:rsidR="00171359" w:rsidRPr="00CC6DAD">
        <w:rPr>
          <w:rFonts w:ascii="Arial" w:hAnsi="Arial" w:cs="Arial"/>
          <w:sz w:val="24"/>
          <w:szCs w:val="24"/>
        </w:rPr>
        <w:t xml:space="preserve"> </w:t>
      </w:r>
      <w:r w:rsidR="001819F7" w:rsidRPr="00CC6DAD">
        <w:rPr>
          <w:rFonts w:ascii="Arial" w:hAnsi="Arial" w:cs="Arial"/>
          <w:sz w:val="24"/>
          <w:szCs w:val="24"/>
        </w:rPr>
        <w:t>Consequently,</w:t>
      </w:r>
      <w:r w:rsidR="0094595A" w:rsidRPr="00CC6DAD">
        <w:rPr>
          <w:rFonts w:ascii="Arial" w:hAnsi="Arial" w:cs="Arial"/>
          <w:sz w:val="24"/>
          <w:szCs w:val="24"/>
        </w:rPr>
        <w:t xml:space="preserve"> this</w:t>
      </w:r>
      <w:r w:rsidR="00171359" w:rsidRPr="00CC6DAD">
        <w:rPr>
          <w:rFonts w:ascii="Arial" w:hAnsi="Arial" w:cs="Arial"/>
          <w:sz w:val="24"/>
          <w:szCs w:val="24"/>
        </w:rPr>
        <w:t xml:space="preserve"> method can </w:t>
      </w:r>
      <w:r w:rsidR="000F50F1" w:rsidRPr="00CC6DAD">
        <w:rPr>
          <w:rFonts w:ascii="Arial" w:hAnsi="Arial" w:cs="Arial"/>
          <w:sz w:val="24"/>
          <w:szCs w:val="24"/>
        </w:rPr>
        <w:t>be used less often</w:t>
      </w:r>
      <w:r w:rsidR="000C017C" w:rsidRPr="00CC6DAD">
        <w:rPr>
          <w:rFonts w:ascii="Arial" w:hAnsi="Arial" w:cs="Arial"/>
          <w:sz w:val="24"/>
          <w:szCs w:val="24"/>
        </w:rPr>
        <w:t>,</w:t>
      </w:r>
      <w:r w:rsidR="00171359" w:rsidRPr="00CC6DAD">
        <w:rPr>
          <w:rFonts w:ascii="Arial" w:hAnsi="Arial" w:cs="Arial"/>
          <w:sz w:val="24"/>
          <w:szCs w:val="24"/>
        </w:rPr>
        <w:t xml:space="preserve"> with children becoming aware of </w:t>
      </w:r>
      <w:r w:rsidR="00071267" w:rsidRPr="00CC6DAD">
        <w:rPr>
          <w:rFonts w:ascii="Arial" w:hAnsi="Arial" w:cs="Arial"/>
          <w:sz w:val="24"/>
          <w:szCs w:val="24"/>
        </w:rPr>
        <w:t>adult’s</w:t>
      </w:r>
      <w:r w:rsidR="00171359" w:rsidRPr="00CC6DAD">
        <w:rPr>
          <w:rFonts w:ascii="Arial" w:hAnsi="Arial" w:cs="Arial"/>
          <w:sz w:val="24"/>
          <w:szCs w:val="24"/>
        </w:rPr>
        <w:t xml:space="preserve"> behaviour </w:t>
      </w:r>
      <w:r w:rsidR="00FB256A" w:rsidRPr="00CC6DAD">
        <w:rPr>
          <w:rFonts w:ascii="Arial" w:hAnsi="Arial" w:cs="Arial"/>
          <w:sz w:val="24"/>
          <w:szCs w:val="24"/>
        </w:rPr>
        <w:t>which</w:t>
      </w:r>
      <w:r w:rsidR="00E04B60" w:rsidRPr="00CC6DAD">
        <w:rPr>
          <w:rFonts w:ascii="Arial" w:hAnsi="Arial" w:cs="Arial"/>
          <w:sz w:val="24"/>
          <w:szCs w:val="24"/>
        </w:rPr>
        <w:t xml:space="preserve"> lower</w:t>
      </w:r>
      <w:r w:rsidR="00FB256A" w:rsidRPr="00CC6DAD">
        <w:rPr>
          <w:rFonts w:ascii="Arial" w:hAnsi="Arial" w:cs="Arial"/>
          <w:sz w:val="24"/>
          <w:szCs w:val="24"/>
        </w:rPr>
        <w:t>s</w:t>
      </w:r>
      <w:r w:rsidR="00E04B60" w:rsidRPr="00CC6DAD">
        <w:rPr>
          <w:rFonts w:ascii="Arial" w:hAnsi="Arial" w:cs="Arial"/>
          <w:sz w:val="24"/>
          <w:szCs w:val="24"/>
        </w:rPr>
        <w:t xml:space="preserve"> their interest in play</w:t>
      </w:r>
      <w:r w:rsidR="00171359" w:rsidRPr="00CC6DAD">
        <w:rPr>
          <w:rFonts w:ascii="Arial" w:hAnsi="Arial" w:cs="Arial"/>
          <w:sz w:val="24"/>
          <w:szCs w:val="24"/>
        </w:rPr>
        <w:t>,</w:t>
      </w:r>
      <w:r w:rsidR="00A27BA3" w:rsidRPr="00CC6DAD">
        <w:rPr>
          <w:rFonts w:ascii="Arial" w:hAnsi="Arial" w:cs="Arial"/>
          <w:sz w:val="24"/>
          <w:szCs w:val="24"/>
        </w:rPr>
        <w:t xml:space="preserve"> therefore compromising the quality </w:t>
      </w:r>
      <w:r w:rsidR="000B7AD0" w:rsidRPr="00CC6DAD">
        <w:rPr>
          <w:rFonts w:ascii="Arial" w:hAnsi="Arial" w:cs="Arial"/>
          <w:sz w:val="24"/>
          <w:szCs w:val="24"/>
        </w:rPr>
        <w:t>of the</w:t>
      </w:r>
      <w:r w:rsidR="00EA0D15" w:rsidRPr="00CC6DAD">
        <w:rPr>
          <w:rFonts w:ascii="Arial" w:hAnsi="Arial" w:cs="Arial"/>
          <w:sz w:val="24"/>
          <w:szCs w:val="24"/>
        </w:rPr>
        <w:t xml:space="preserve"> </w:t>
      </w:r>
      <w:r w:rsidR="00FB256A" w:rsidRPr="00CC6DAD">
        <w:rPr>
          <w:rFonts w:ascii="Arial" w:hAnsi="Arial" w:cs="Arial"/>
          <w:sz w:val="24"/>
          <w:szCs w:val="24"/>
        </w:rPr>
        <w:t>observation</w:t>
      </w:r>
      <w:r w:rsidR="00CC0E00" w:rsidRPr="00CC6DAD">
        <w:rPr>
          <w:rFonts w:ascii="Arial" w:hAnsi="Arial" w:cs="Arial"/>
          <w:sz w:val="24"/>
          <w:szCs w:val="24"/>
        </w:rPr>
        <w:t>,</w:t>
      </w:r>
      <w:r w:rsidR="000C017C" w:rsidRPr="00CC6DAD">
        <w:rPr>
          <w:rFonts w:ascii="Arial" w:hAnsi="Arial" w:cs="Arial"/>
          <w:sz w:val="24"/>
          <w:szCs w:val="24"/>
        </w:rPr>
        <w:t xml:space="preserve"> </w:t>
      </w:r>
      <w:r w:rsidR="00FB256A" w:rsidRPr="00CC6DAD">
        <w:rPr>
          <w:rFonts w:ascii="Arial" w:hAnsi="Arial" w:cs="Arial"/>
          <w:sz w:val="24"/>
          <w:szCs w:val="24"/>
        </w:rPr>
        <w:t>(</w:t>
      </w:r>
      <w:r w:rsidR="000C017C" w:rsidRPr="00CC6DAD">
        <w:rPr>
          <w:rFonts w:ascii="Arial" w:hAnsi="Arial" w:cs="Arial"/>
          <w:sz w:val="24"/>
          <w:szCs w:val="24"/>
        </w:rPr>
        <w:t>Brodie</w:t>
      </w:r>
      <w:r w:rsidR="00FB256A" w:rsidRPr="00CC6DAD">
        <w:rPr>
          <w:rFonts w:ascii="Arial" w:hAnsi="Arial" w:cs="Arial"/>
          <w:sz w:val="24"/>
          <w:szCs w:val="24"/>
        </w:rPr>
        <w:t xml:space="preserve">, </w:t>
      </w:r>
      <w:proofErr w:type="spellStart"/>
      <w:r w:rsidR="000C017C" w:rsidRPr="00CC6DAD">
        <w:rPr>
          <w:rFonts w:ascii="Arial" w:hAnsi="Arial" w:cs="Arial"/>
          <w:sz w:val="24"/>
          <w:szCs w:val="24"/>
        </w:rPr>
        <w:t>n.d</w:t>
      </w:r>
      <w:proofErr w:type="spellEnd"/>
      <w:r w:rsidR="000C017C" w:rsidRPr="00CC6DAD">
        <w:rPr>
          <w:rFonts w:ascii="Arial" w:hAnsi="Arial" w:cs="Arial"/>
          <w:sz w:val="24"/>
          <w:szCs w:val="24"/>
        </w:rPr>
        <w:t>)</w:t>
      </w:r>
      <w:r w:rsidR="000F50F1" w:rsidRPr="00CC6DAD">
        <w:rPr>
          <w:rFonts w:ascii="Arial" w:hAnsi="Arial" w:cs="Arial"/>
          <w:sz w:val="24"/>
          <w:szCs w:val="24"/>
        </w:rPr>
        <w:t xml:space="preserve">. </w:t>
      </w:r>
      <w:r w:rsidR="00171359" w:rsidRPr="00CC6DAD">
        <w:rPr>
          <w:rFonts w:ascii="Arial" w:hAnsi="Arial" w:cs="Arial"/>
          <w:sz w:val="24"/>
          <w:szCs w:val="24"/>
        </w:rPr>
        <w:t>Welsh Government (</w:t>
      </w:r>
      <w:proofErr w:type="spellStart"/>
      <w:r w:rsidR="00171359" w:rsidRPr="00CC6DAD">
        <w:rPr>
          <w:rFonts w:ascii="Arial" w:hAnsi="Arial" w:cs="Arial"/>
          <w:sz w:val="24"/>
          <w:szCs w:val="24"/>
        </w:rPr>
        <w:t>n.d</w:t>
      </w:r>
      <w:proofErr w:type="spellEnd"/>
      <w:r w:rsidR="00171359" w:rsidRPr="00CC6DAD">
        <w:rPr>
          <w:rFonts w:ascii="Arial" w:hAnsi="Arial" w:cs="Arial"/>
          <w:sz w:val="24"/>
          <w:szCs w:val="24"/>
        </w:rPr>
        <w:t xml:space="preserve">) agrees with this explaining </w:t>
      </w:r>
      <w:r w:rsidR="00C00753" w:rsidRPr="00CC6DAD">
        <w:rPr>
          <w:rFonts w:ascii="Arial" w:hAnsi="Arial" w:cs="Arial"/>
          <w:sz w:val="24"/>
          <w:szCs w:val="24"/>
        </w:rPr>
        <w:t>how observations</w:t>
      </w:r>
      <w:r w:rsidR="00171359" w:rsidRPr="00CC6DAD">
        <w:rPr>
          <w:rFonts w:ascii="Arial" w:hAnsi="Arial" w:cs="Arial"/>
          <w:sz w:val="24"/>
          <w:szCs w:val="24"/>
        </w:rPr>
        <w:t xml:space="preserve"> shouldn’t be a long inefficient process.</w:t>
      </w:r>
      <w:bookmarkStart w:id="20" w:name="_Hlk190183181"/>
      <w:r w:rsidR="00CD15EF" w:rsidRPr="00CC6DAD">
        <w:rPr>
          <w:rFonts w:ascii="Arial" w:hAnsi="Arial" w:cs="Arial"/>
          <w:sz w:val="24"/>
          <w:szCs w:val="24"/>
        </w:rPr>
        <w:t xml:space="preserve"> </w:t>
      </w:r>
      <w:r w:rsidR="00A0064D" w:rsidRPr="00CC6DAD">
        <w:rPr>
          <w:rFonts w:ascii="Arial" w:hAnsi="Arial" w:cs="Arial"/>
          <w:sz w:val="24"/>
          <w:szCs w:val="24"/>
        </w:rPr>
        <w:t>However,</w:t>
      </w:r>
      <w:r w:rsidR="00CD15EF" w:rsidRPr="00CC6DAD">
        <w:rPr>
          <w:rFonts w:ascii="Arial" w:eastAsia="Times New Roman" w:hAnsi="Arial" w:cs="Arial"/>
          <w:sz w:val="24"/>
          <w:szCs w:val="24"/>
          <w:lang w:eastAsia="en-GB"/>
        </w:rPr>
        <w:t xml:space="preserve"> </w:t>
      </w:r>
      <w:r w:rsidR="001D14E3" w:rsidRPr="00CC6DAD">
        <w:rPr>
          <w:rFonts w:ascii="Arial" w:eastAsia="Times New Roman" w:hAnsi="Arial" w:cs="Arial"/>
          <w:sz w:val="24"/>
          <w:szCs w:val="24"/>
          <w:lang w:eastAsia="en-GB"/>
        </w:rPr>
        <w:t>Bruce, Louis, and McCall, (2015</w:t>
      </w:r>
      <w:r w:rsidR="001D14E3" w:rsidRPr="00CC6DAD">
        <w:rPr>
          <w:rFonts w:ascii="Arial" w:hAnsi="Arial" w:cs="Arial"/>
          <w:sz w:val="24"/>
          <w:szCs w:val="24"/>
        </w:rPr>
        <w:t xml:space="preserve">) explain </w:t>
      </w:r>
      <w:r w:rsidR="00CD15EF" w:rsidRPr="00CC6DAD">
        <w:rPr>
          <w:rFonts w:ascii="Arial" w:hAnsi="Arial" w:cs="Arial"/>
          <w:sz w:val="24"/>
          <w:szCs w:val="24"/>
        </w:rPr>
        <w:t>that</w:t>
      </w:r>
      <w:r w:rsidR="001D14E3" w:rsidRPr="00CC6DAD">
        <w:rPr>
          <w:rFonts w:ascii="Arial" w:hAnsi="Arial" w:cs="Arial"/>
          <w:sz w:val="24"/>
          <w:szCs w:val="24"/>
        </w:rPr>
        <w:t xml:space="preserve"> </w:t>
      </w:r>
      <w:r w:rsidR="001E5748" w:rsidRPr="00CC6DAD">
        <w:rPr>
          <w:rFonts w:ascii="Arial" w:hAnsi="Arial" w:cs="Arial"/>
          <w:sz w:val="24"/>
          <w:szCs w:val="24"/>
        </w:rPr>
        <w:t>n</w:t>
      </w:r>
      <w:r w:rsidR="00B52D28" w:rsidRPr="00CC6DAD">
        <w:rPr>
          <w:rFonts w:ascii="Arial" w:hAnsi="Arial" w:cs="Arial"/>
          <w:sz w:val="24"/>
          <w:szCs w:val="24"/>
        </w:rPr>
        <w:t xml:space="preserve">arrative observations </w:t>
      </w:r>
      <w:r w:rsidR="00473BA5" w:rsidRPr="00CC6DAD">
        <w:rPr>
          <w:rFonts w:ascii="Arial" w:hAnsi="Arial" w:cs="Arial"/>
          <w:sz w:val="24"/>
          <w:szCs w:val="24"/>
        </w:rPr>
        <w:t>are</w:t>
      </w:r>
      <w:r w:rsidR="00B52D28" w:rsidRPr="00CC6DAD">
        <w:rPr>
          <w:rFonts w:ascii="Arial" w:hAnsi="Arial" w:cs="Arial"/>
          <w:sz w:val="24"/>
          <w:szCs w:val="24"/>
        </w:rPr>
        <w:t xml:space="preserve"> lengthy</w:t>
      </w:r>
      <w:r w:rsidR="00915FAB" w:rsidRPr="00CC6DAD">
        <w:rPr>
          <w:rFonts w:ascii="Arial" w:hAnsi="Arial" w:cs="Arial"/>
          <w:sz w:val="24"/>
          <w:szCs w:val="24"/>
        </w:rPr>
        <w:t>,</w:t>
      </w:r>
      <w:r w:rsidR="00B52D28" w:rsidRPr="00CC6DAD">
        <w:rPr>
          <w:rFonts w:ascii="Arial" w:hAnsi="Arial" w:cs="Arial"/>
          <w:sz w:val="24"/>
          <w:szCs w:val="24"/>
        </w:rPr>
        <w:t xml:space="preserve"> but</w:t>
      </w:r>
      <w:r w:rsidR="00C00753" w:rsidRPr="00CC6DAD">
        <w:rPr>
          <w:rFonts w:ascii="Arial" w:hAnsi="Arial" w:cs="Arial"/>
          <w:sz w:val="24"/>
          <w:szCs w:val="24"/>
        </w:rPr>
        <w:t xml:space="preserve"> can</w:t>
      </w:r>
      <w:r w:rsidR="00B52D28" w:rsidRPr="00CC6DAD">
        <w:rPr>
          <w:rFonts w:ascii="Arial" w:hAnsi="Arial" w:cs="Arial"/>
          <w:sz w:val="24"/>
          <w:szCs w:val="24"/>
        </w:rPr>
        <w:t xml:space="preserve"> capture</w:t>
      </w:r>
      <w:r w:rsidR="00A524B4" w:rsidRPr="00CC6DAD">
        <w:rPr>
          <w:rFonts w:ascii="Arial" w:hAnsi="Arial" w:cs="Arial"/>
          <w:sz w:val="24"/>
          <w:szCs w:val="24"/>
        </w:rPr>
        <w:t xml:space="preserve"> more of </w:t>
      </w:r>
      <w:r w:rsidR="00B52D28" w:rsidRPr="00CC6DAD">
        <w:rPr>
          <w:rFonts w:ascii="Arial" w:hAnsi="Arial" w:cs="Arial"/>
          <w:sz w:val="24"/>
          <w:szCs w:val="24"/>
        </w:rPr>
        <w:t>the child’s imagination, encouraged by their choice of interactions</w:t>
      </w:r>
      <w:r w:rsidR="00C00753" w:rsidRPr="00CC6DAD">
        <w:rPr>
          <w:rFonts w:ascii="Arial" w:hAnsi="Arial" w:cs="Arial"/>
          <w:sz w:val="24"/>
          <w:szCs w:val="24"/>
        </w:rPr>
        <w:t>.</w:t>
      </w:r>
      <w:r w:rsidR="00B52D28" w:rsidRPr="00CC6DAD">
        <w:rPr>
          <w:rFonts w:ascii="Arial" w:hAnsi="Arial" w:cs="Arial"/>
          <w:sz w:val="24"/>
          <w:szCs w:val="24"/>
        </w:rPr>
        <w:t xml:space="preserve"> </w:t>
      </w:r>
      <w:r w:rsidR="00C00753" w:rsidRPr="00CC6DAD">
        <w:rPr>
          <w:rFonts w:ascii="Arial" w:hAnsi="Arial" w:cs="Arial"/>
          <w:sz w:val="24"/>
          <w:szCs w:val="24"/>
        </w:rPr>
        <w:t>This can be</w:t>
      </w:r>
      <w:r w:rsidR="00A524B4" w:rsidRPr="00CC6DAD">
        <w:rPr>
          <w:rFonts w:ascii="Arial" w:hAnsi="Arial" w:cs="Arial"/>
          <w:sz w:val="24"/>
          <w:szCs w:val="24"/>
        </w:rPr>
        <w:t xml:space="preserve"> o</w:t>
      </w:r>
      <w:r w:rsidR="00C00753" w:rsidRPr="00CC6DAD">
        <w:rPr>
          <w:rFonts w:ascii="Arial" w:hAnsi="Arial" w:cs="Arial"/>
          <w:sz w:val="24"/>
          <w:szCs w:val="24"/>
        </w:rPr>
        <w:t xml:space="preserve">f </w:t>
      </w:r>
      <w:r w:rsidR="00B52D28" w:rsidRPr="00CC6DAD">
        <w:rPr>
          <w:rFonts w:ascii="Arial" w:hAnsi="Arial" w:cs="Arial"/>
          <w:sz w:val="24"/>
          <w:szCs w:val="24"/>
        </w:rPr>
        <w:t>greater importance to them</w:t>
      </w:r>
      <w:r w:rsidR="00DE312C" w:rsidRPr="00CC6DAD">
        <w:rPr>
          <w:rFonts w:ascii="Arial" w:hAnsi="Arial" w:cs="Arial"/>
          <w:sz w:val="24"/>
          <w:szCs w:val="24"/>
        </w:rPr>
        <w:t>,</w:t>
      </w:r>
      <w:r w:rsidR="00B52D28" w:rsidRPr="00CC6DAD">
        <w:rPr>
          <w:rFonts w:ascii="Arial" w:hAnsi="Arial" w:cs="Arial"/>
          <w:sz w:val="24"/>
          <w:szCs w:val="24"/>
        </w:rPr>
        <w:t xml:space="preserve"> and the adults observing when planning for future learning</w:t>
      </w:r>
      <w:bookmarkEnd w:id="20"/>
      <w:r w:rsidR="00B52D28" w:rsidRPr="00CC6DAD">
        <w:rPr>
          <w:rFonts w:ascii="Arial" w:hAnsi="Arial" w:cs="Arial"/>
          <w:sz w:val="24"/>
          <w:szCs w:val="24"/>
        </w:rPr>
        <w:t>. Welsh Government (</w:t>
      </w:r>
      <w:proofErr w:type="spellStart"/>
      <w:r w:rsidR="00B52D28" w:rsidRPr="00CC6DAD">
        <w:rPr>
          <w:rFonts w:ascii="Arial" w:hAnsi="Arial" w:cs="Arial"/>
          <w:sz w:val="24"/>
          <w:szCs w:val="24"/>
        </w:rPr>
        <w:t>n.d</w:t>
      </w:r>
      <w:proofErr w:type="spellEnd"/>
      <w:r w:rsidR="00B52D28" w:rsidRPr="00CC6DAD">
        <w:rPr>
          <w:rFonts w:ascii="Arial" w:hAnsi="Arial" w:cs="Arial"/>
          <w:sz w:val="24"/>
          <w:szCs w:val="24"/>
        </w:rPr>
        <w:t xml:space="preserve">) supports this statement through their curriculum for no- funded settings providing guidance on how observations assist practitioners in retrieving information regarding what interests, engages and motivates children to help towards future planning and </w:t>
      </w:r>
      <w:r w:rsidR="00596246" w:rsidRPr="00CC6DAD">
        <w:rPr>
          <w:rFonts w:ascii="Arial" w:hAnsi="Arial" w:cs="Arial"/>
          <w:sz w:val="24"/>
          <w:szCs w:val="24"/>
        </w:rPr>
        <w:t>progression, emphasising</w:t>
      </w:r>
      <w:r w:rsidR="00B52D28" w:rsidRPr="00CC6DAD">
        <w:rPr>
          <w:rFonts w:ascii="Arial" w:hAnsi="Arial" w:cs="Arial"/>
          <w:sz w:val="24"/>
          <w:szCs w:val="24"/>
        </w:rPr>
        <w:t xml:space="preserve"> how children learn best when experiences are relevant and catered to their individual interests. </w:t>
      </w:r>
    </w:p>
    <w:p w14:paraId="67AE4224" w14:textId="106128F0" w:rsidR="005B6E93" w:rsidRPr="00CC6DAD" w:rsidRDefault="000F50F1" w:rsidP="00CC6DAD">
      <w:pPr>
        <w:shd w:val="clear" w:color="auto" w:fill="FFFFFF"/>
        <w:spacing w:line="360" w:lineRule="auto"/>
        <w:rPr>
          <w:rFonts w:ascii="Arial" w:hAnsi="Arial" w:cs="Arial"/>
          <w:sz w:val="24"/>
          <w:szCs w:val="24"/>
        </w:rPr>
      </w:pPr>
      <w:r w:rsidRPr="00CC6DAD">
        <w:rPr>
          <w:rFonts w:ascii="Arial" w:hAnsi="Arial" w:cs="Arial"/>
          <w:sz w:val="24"/>
          <w:szCs w:val="24"/>
        </w:rPr>
        <w:t>Brodie (</w:t>
      </w:r>
      <w:proofErr w:type="spellStart"/>
      <w:r w:rsidRPr="00CC6DAD">
        <w:rPr>
          <w:rFonts w:ascii="Arial" w:hAnsi="Arial" w:cs="Arial"/>
          <w:sz w:val="24"/>
          <w:szCs w:val="24"/>
        </w:rPr>
        <w:t>n.d</w:t>
      </w:r>
      <w:proofErr w:type="spellEnd"/>
      <w:r w:rsidRPr="00CC6DAD">
        <w:rPr>
          <w:rFonts w:ascii="Arial" w:hAnsi="Arial" w:cs="Arial"/>
          <w:sz w:val="24"/>
          <w:szCs w:val="24"/>
        </w:rPr>
        <w:t>)</w:t>
      </w:r>
      <w:r w:rsidR="00827BD0" w:rsidRPr="00CC6DAD">
        <w:rPr>
          <w:rFonts w:ascii="Arial" w:hAnsi="Arial" w:cs="Arial"/>
          <w:sz w:val="24"/>
          <w:szCs w:val="24"/>
        </w:rPr>
        <w:t xml:space="preserve"> also</w:t>
      </w:r>
      <w:r w:rsidRPr="00CC6DAD">
        <w:rPr>
          <w:rFonts w:ascii="Arial" w:hAnsi="Arial" w:cs="Arial"/>
          <w:sz w:val="24"/>
          <w:szCs w:val="24"/>
        </w:rPr>
        <w:t xml:space="preserve"> notes a positive for this </w:t>
      </w:r>
      <w:r w:rsidR="00403A3C" w:rsidRPr="00CC6DAD">
        <w:rPr>
          <w:rFonts w:ascii="Arial" w:hAnsi="Arial" w:cs="Arial"/>
          <w:sz w:val="24"/>
          <w:szCs w:val="24"/>
        </w:rPr>
        <w:t>type</w:t>
      </w:r>
      <w:r w:rsidR="00DA49B4" w:rsidRPr="00CC6DAD">
        <w:rPr>
          <w:rFonts w:ascii="Arial" w:hAnsi="Arial" w:cs="Arial"/>
          <w:sz w:val="24"/>
          <w:szCs w:val="24"/>
        </w:rPr>
        <w:t xml:space="preserve"> of observation</w:t>
      </w:r>
      <w:r w:rsidRPr="00CC6DAD">
        <w:rPr>
          <w:rFonts w:ascii="Arial" w:hAnsi="Arial" w:cs="Arial"/>
          <w:sz w:val="24"/>
          <w:szCs w:val="24"/>
        </w:rPr>
        <w:t xml:space="preserve"> </w:t>
      </w:r>
      <w:r w:rsidR="00C2050A" w:rsidRPr="00CC6DAD">
        <w:rPr>
          <w:rFonts w:ascii="Arial" w:hAnsi="Arial" w:cs="Arial"/>
          <w:sz w:val="24"/>
          <w:szCs w:val="24"/>
        </w:rPr>
        <w:t>is that</w:t>
      </w:r>
      <w:r w:rsidRPr="00CC6DAD">
        <w:rPr>
          <w:rFonts w:ascii="Arial" w:hAnsi="Arial" w:cs="Arial"/>
          <w:sz w:val="24"/>
          <w:szCs w:val="24"/>
        </w:rPr>
        <w:t xml:space="preserve"> it can be planned</w:t>
      </w:r>
      <w:r w:rsidR="001B4150" w:rsidRPr="00CC6DAD">
        <w:rPr>
          <w:rFonts w:ascii="Arial" w:hAnsi="Arial" w:cs="Arial"/>
          <w:sz w:val="24"/>
          <w:szCs w:val="24"/>
        </w:rPr>
        <w:t>,</w:t>
      </w:r>
      <w:r w:rsidRPr="00CC6DAD">
        <w:rPr>
          <w:rFonts w:ascii="Arial" w:hAnsi="Arial" w:cs="Arial"/>
          <w:sz w:val="24"/>
          <w:szCs w:val="24"/>
        </w:rPr>
        <w:t xml:space="preserve"> therefore making certain that all children will be observed within a given time frame</w:t>
      </w:r>
      <w:r w:rsidR="00C2050A" w:rsidRPr="00CC6DAD">
        <w:rPr>
          <w:rFonts w:ascii="Arial" w:hAnsi="Arial" w:cs="Arial"/>
          <w:sz w:val="24"/>
          <w:szCs w:val="24"/>
        </w:rPr>
        <w:t>.</w:t>
      </w:r>
      <w:r w:rsidR="007B109F" w:rsidRPr="00CC6DAD">
        <w:rPr>
          <w:rFonts w:ascii="Arial" w:hAnsi="Arial" w:cs="Arial"/>
          <w:sz w:val="24"/>
          <w:szCs w:val="24"/>
        </w:rPr>
        <w:t xml:space="preserve"> </w:t>
      </w:r>
      <w:r w:rsidR="00517EE0" w:rsidRPr="00CC6DAD">
        <w:rPr>
          <w:rFonts w:ascii="Arial" w:hAnsi="Arial" w:cs="Arial"/>
          <w:sz w:val="24"/>
          <w:szCs w:val="24"/>
        </w:rPr>
        <w:t xml:space="preserve">However, </w:t>
      </w:r>
      <w:bookmarkStart w:id="21" w:name="_Hlk190188359"/>
      <w:r w:rsidR="00517EE0" w:rsidRPr="00CC6DAD">
        <w:rPr>
          <w:rFonts w:ascii="Arial" w:eastAsia="Times New Roman" w:hAnsi="Arial" w:cs="Arial"/>
          <w:sz w:val="24"/>
          <w:szCs w:val="24"/>
          <w:lang w:eastAsia="en-GB"/>
        </w:rPr>
        <w:t>Bruce</w:t>
      </w:r>
      <w:r w:rsidR="002D7479" w:rsidRPr="00CC6DAD">
        <w:rPr>
          <w:rFonts w:ascii="Arial" w:eastAsia="Times New Roman" w:hAnsi="Arial" w:cs="Arial"/>
          <w:sz w:val="24"/>
          <w:szCs w:val="24"/>
          <w:lang w:eastAsia="en-GB"/>
        </w:rPr>
        <w:t>, Louis, and McCall,</w:t>
      </w:r>
      <w:r w:rsidR="0065268C" w:rsidRPr="00CC6DAD">
        <w:rPr>
          <w:rFonts w:ascii="Arial" w:eastAsia="Times New Roman" w:hAnsi="Arial" w:cs="Arial"/>
          <w:sz w:val="24"/>
          <w:szCs w:val="24"/>
          <w:lang w:eastAsia="en-GB"/>
        </w:rPr>
        <w:t xml:space="preserve"> </w:t>
      </w:r>
      <w:r w:rsidR="002D7479" w:rsidRPr="00CC6DAD">
        <w:rPr>
          <w:rFonts w:ascii="Arial" w:eastAsia="Times New Roman" w:hAnsi="Arial" w:cs="Arial"/>
          <w:sz w:val="24"/>
          <w:szCs w:val="24"/>
          <w:lang w:eastAsia="en-GB"/>
        </w:rPr>
        <w:t>(2015</w:t>
      </w:r>
      <w:r w:rsidR="002D7479" w:rsidRPr="00CC6DAD">
        <w:rPr>
          <w:rFonts w:ascii="Arial" w:hAnsi="Arial" w:cs="Arial"/>
          <w:sz w:val="24"/>
          <w:szCs w:val="24"/>
        </w:rPr>
        <w:t xml:space="preserve">) </w:t>
      </w:r>
      <w:bookmarkEnd w:id="21"/>
      <w:r w:rsidR="00B00658" w:rsidRPr="00CC6DAD">
        <w:rPr>
          <w:rFonts w:ascii="Arial" w:hAnsi="Arial" w:cs="Arial"/>
          <w:sz w:val="24"/>
          <w:szCs w:val="24"/>
        </w:rPr>
        <w:t>note how the n</w:t>
      </w:r>
      <w:r w:rsidR="007E3999" w:rsidRPr="00CC6DAD">
        <w:rPr>
          <w:rFonts w:ascii="Arial" w:hAnsi="Arial" w:cs="Arial"/>
          <w:sz w:val="24"/>
          <w:szCs w:val="24"/>
        </w:rPr>
        <w:t>arrative</w:t>
      </w:r>
      <w:r w:rsidR="00B00658" w:rsidRPr="00CC6DAD">
        <w:rPr>
          <w:rFonts w:ascii="Arial" w:hAnsi="Arial" w:cs="Arial"/>
          <w:sz w:val="24"/>
          <w:szCs w:val="24"/>
        </w:rPr>
        <w:t xml:space="preserve"> method</w:t>
      </w:r>
      <w:r w:rsidR="007E3999" w:rsidRPr="00CC6DAD">
        <w:rPr>
          <w:rFonts w:ascii="Arial" w:hAnsi="Arial" w:cs="Arial"/>
          <w:sz w:val="24"/>
          <w:szCs w:val="24"/>
        </w:rPr>
        <w:t xml:space="preserve"> focusses on what the child can </w:t>
      </w:r>
      <w:r w:rsidR="00EF1184" w:rsidRPr="00CC6DAD">
        <w:rPr>
          <w:rFonts w:ascii="Arial" w:hAnsi="Arial" w:cs="Arial"/>
          <w:sz w:val="24"/>
          <w:szCs w:val="24"/>
        </w:rPr>
        <w:t>do and</w:t>
      </w:r>
      <w:r w:rsidR="000C017C" w:rsidRPr="00CC6DAD">
        <w:rPr>
          <w:rFonts w:ascii="Arial" w:hAnsi="Arial" w:cs="Arial"/>
          <w:sz w:val="24"/>
          <w:szCs w:val="24"/>
        </w:rPr>
        <w:t xml:space="preserve"> can also be done through a running</w:t>
      </w:r>
      <w:r w:rsidR="007E3999" w:rsidRPr="00CC6DAD">
        <w:rPr>
          <w:rFonts w:ascii="Arial" w:hAnsi="Arial" w:cs="Arial"/>
          <w:sz w:val="24"/>
          <w:szCs w:val="24"/>
        </w:rPr>
        <w:t xml:space="preserve"> record where the notes are taken immediately</w:t>
      </w:r>
      <w:r w:rsidR="008B34A4" w:rsidRPr="00CC6DAD">
        <w:rPr>
          <w:rFonts w:ascii="Arial" w:hAnsi="Arial" w:cs="Arial"/>
          <w:sz w:val="24"/>
          <w:szCs w:val="24"/>
        </w:rPr>
        <w:t>, unplanned</w:t>
      </w:r>
      <w:r w:rsidR="007E3999" w:rsidRPr="00CC6DAD">
        <w:rPr>
          <w:rFonts w:ascii="Arial" w:hAnsi="Arial" w:cs="Arial"/>
          <w:sz w:val="24"/>
          <w:szCs w:val="24"/>
        </w:rPr>
        <w:t xml:space="preserve"> as the child is exhibiting moments of </w:t>
      </w:r>
      <w:r w:rsidR="000C017C" w:rsidRPr="00CC6DAD">
        <w:rPr>
          <w:rFonts w:ascii="Arial" w:hAnsi="Arial" w:cs="Arial"/>
          <w:sz w:val="24"/>
          <w:szCs w:val="24"/>
        </w:rPr>
        <w:t>developmental</w:t>
      </w:r>
      <w:r w:rsidR="007E3999" w:rsidRPr="00CC6DAD">
        <w:rPr>
          <w:rFonts w:ascii="Arial" w:hAnsi="Arial" w:cs="Arial"/>
          <w:sz w:val="24"/>
          <w:szCs w:val="24"/>
        </w:rPr>
        <w:t xml:space="preserve"> progression</w:t>
      </w:r>
      <w:r w:rsidR="007B109F" w:rsidRPr="00CC6DAD">
        <w:rPr>
          <w:rFonts w:ascii="Arial" w:hAnsi="Arial" w:cs="Arial"/>
          <w:sz w:val="24"/>
          <w:szCs w:val="24"/>
        </w:rPr>
        <w:t>. This</w:t>
      </w:r>
      <w:r w:rsidR="00517EE0" w:rsidRPr="00CC6DAD">
        <w:rPr>
          <w:rFonts w:ascii="Arial" w:hAnsi="Arial" w:cs="Arial"/>
          <w:sz w:val="24"/>
          <w:szCs w:val="24"/>
        </w:rPr>
        <w:t xml:space="preserve"> highlight</w:t>
      </w:r>
      <w:r w:rsidR="001B03EC" w:rsidRPr="00CC6DAD">
        <w:rPr>
          <w:rFonts w:ascii="Arial" w:hAnsi="Arial" w:cs="Arial"/>
          <w:sz w:val="24"/>
          <w:szCs w:val="24"/>
        </w:rPr>
        <w:t>s</w:t>
      </w:r>
      <w:r w:rsidR="005D3B5C" w:rsidRPr="00CC6DAD">
        <w:rPr>
          <w:rFonts w:ascii="Arial" w:hAnsi="Arial" w:cs="Arial"/>
          <w:sz w:val="24"/>
          <w:szCs w:val="24"/>
        </w:rPr>
        <w:t xml:space="preserve"> an ability to use the method at any given time</w:t>
      </w:r>
      <w:r w:rsidR="00074385" w:rsidRPr="00CC6DAD">
        <w:rPr>
          <w:rFonts w:ascii="Arial" w:hAnsi="Arial" w:cs="Arial"/>
          <w:sz w:val="24"/>
          <w:szCs w:val="24"/>
        </w:rPr>
        <w:t>,</w:t>
      </w:r>
      <w:r w:rsidR="00074385" w:rsidRPr="00CC6DAD">
        <w:rPr>
          <w:rFonts w:ascii="Arial" w:eastAsia="Times New Roman" w:hAnsi="Arial" w:cs="Arial"/>
          <w:sz w:val="24"/>
          <w:szCs w:val="24"/>
          <w:lang w:eastAsia="en-GB"/>
        </w:rPr>
        <w:t xml:space="preserve"> (Bruce, Louis and McCall, 2015</w:t>
      </w:r>
      <w:r w:rsidR="00074385" w:rsidRPr="00CC6DAD">
        <w:rPr>
          <w:rFonts w:ascii="Arial" w:hAnsi="Arial" w:cs="Arial"/>
          <w:sz w:val="24"/>
          <w:szCs w:val="24"/>
        </w:rPr>
        <w:t>)</w:t>
      </w:r>
      <w:r w:rsidR="00702207" w:rsidRPr="00CC6DAD">
        <w:rPr>
          <w:rFonts w:ascii="Arial" w:hAnsi="Arial" w:cs="Arial"/>
          <w:sz w:val="24"/>
          <w:szCs w:val="24"/>
        </w:rPr>
        <w:t>.</w:t>
      </w:r>
      <w:r w:rsidR="00074385" w:rsidRPr="00CC6DAD">
        <w:rPr>
          <w:rFonts w:ascii="Arial" w:hAnsi="Arial" w:cs="Arial"/>
          <w:sz w:val="24"/>
          <w:szCs w:val="24"/>
        </w:rPr>
        <w:t xml:space="preserve"> </w:t>
      </w:r>
    </w:p>
    <w:p w14:paraId="64CF36A7" w14:textId="1392BCB8" w:rsidR="001A1857" w:rsidRPr="00CC6DAD" w:rsidRDefault="00293942" w:rsidP="00CC6DAD">
      <w:pPr>
        <w:shd w:val="clear" w:color="auto" w:fill="FFFFFF"/>
        <w:spacing w:line="360" w:lineRule="auto"/>
        <w:rPr>
          <w:rFonts w:ascii="Arial" w:eastAsia="Times New Roman" w:hAnsi="Arial" w:cs="Arial"/>
          <w:sz w:val="24"/>
          <w:szCs w:val="24"/>
          <w:lang w:eastAsia="en-GB"/>
        </w:rPr>
      </w:pPr>
      <w:bookmarkStart w:id="22" w:name="_Hlk190345561"/>
      <w:bookmarkStart w:id="23" w:name="_Hlk190183269"/>
      <w:r w:rsidRPr="00CC6DAD">
        <w:rPr>
          <w:rFonts w:ascii="Arial" w:eastAsia="Times New Roman" w:hAnsi="Arial" w:cs="Arial"/>
          <w:sz w:val="24"/>
          <w:szCs w:val="24"/>
          <w:lang w:eastAsia="en-GB"/>
        </w:rPr>
        <w:t xml:space="preserve">Bruce, Louis and </w:t>
      </w:r>
      <w:bookmarkEnd w:id="22"/>
      <w:r w:rsidRPr="00CC6DAD">
        <w:rPr>
          <w:rFonts w:ascii="Arial" w:eastAsia="Times New Roman" w:hAnsi="Arial" w:cs="Arial"/>
          <w:sz w:val="24"/>
          <w:szCs w:val="24"/>
          <w:lang w:eastAsia="en-GB"/>
        </w:rPr>
        <w:t xml:space="preserve">McCall </w:t>
      </w:r>
      <w:r w:rsidR="00926785" w:rsidRPr="00CC6DAD">
        <w:rPr>
          <w:rFonts w:ascii="Arial" w:eastAsia="Times New Roman" w:hAnsi="Arial" w:cs="Arial"/>
          <w:sz w:val="24"/>
          <w:szCs w:val="24"/>
          <w:lang w:eastAsia="en-GB"/>
        </w:rPr>
        <w:t>(2015</w:t>
      </w:r>
      <w:r w:rsidR="00926785" w:rsidRPr="00CC6DAD">
        <w:rPr>
          <w:rFonts w:ascii="Arial" w:hAnsi="Arial" w:cs="Arial"/>
          <w:sz w:val="24"/>
          <w:szCs w:val="24"/>
        </w:rPr>
        <w:t xml:space="preserve">) </w:t>
      </w:r>
      <w:bookmarkEnd w:id="23"/>
      <w:r w:rsidR="00204642" w:rsidRPr="00CC6DAD">
        <w:rPr>
          <w:rFonts w:ascii="Arial" w:hAnsi="Arial" w:cs="Arial"/>
          <w:sz w:val="24"/>
          <w:szCs w:val="24"/>
        </w:rPr>
        <w:t>continue</w:t>
      </w:r>
      <w:r w:rsidR="00926785" w:rsidRPr="00CC6DAD">
        <w:rPr>
          <w:rFonts w:ascii="Arial" w:hAnsi="Arial" w:cs="Arial"/>
          <w:sz w:val="24"/>
          <w:szCs w:val="24"/>
        </w:rPr>
        <w:t xml:space="preserve"> to </w:t>
      </w:r>
      <w:r w:rsidR="009E7B80" w:rsidRPr="00CC6DAD">
        <w:rPr>
          <w:rFonts w:ascii="Arial" w:hAnsi="Arial" w:cs="Arial"/>
          <w:sz w:val="24"/>
          <w:szCs w:val="24"/>
        </w:rPr>
        <w:t>explain</w:t>
      </w:r>
      <w:r w:rsidR="00926785" w:rsidRPr="00CC6DAD">
        <w:rPr>
          <w:rFonts w:ascii="Arial" w:hAnsi="Arial" w:cs="Arial"/>
          <w:sz w:val="24"/>
          <w:szCs w:val="24"/>
        </w:rPr>
        <w:t xml:space="preserve"> </w:t>
      </w:r>
      <w:r w:rsidR="006D78CA" w:rsidRPr="00CC6DAD">
        <w:rPr>
          <w:rFonts w:ascii="Arial" w:hAnsi="Arial" w:cs="Arial"/>
          <w:sz w:val="24"/>
          <w:szCs w:val="24"/>
        </w:rPr>
        <w:t>how</w:t>
      </w:r>
      <w:r w:rsidR="00BE5B11" w:rsidRPr="00CC6DAD">
        <w:rPr>
          <w:rFonts w:ascii="Arial" w:hAnsi="Arial" w:cs="Arial"/>
          <w:sz w:val="24"/>
          <w:szCs w:val="24"/>
        </w:rPr>
        <w:t xml:space="preserve"> </w:t>
      </w:r>
      <w:r w:rsidR="006D78CA" w:rsidRPr="00CC6DAD">
        <w:rPr>
          <w:rFonts w:ascii="Arial" w:hAnsi="Arial" w:cs="Arial"/>
          <w:sz w:val="24"/>
          <w:szCs w:val="24"/>
        </w:rPr>
        <w:t>a</w:t>
      </w:r>
      <w:r w:rsidR="00BE5B11" w:rsidRPr="00CC6DAD">
        <w:rPr>
          <w:rFonts w:ascii="Arial" w:hAnsi="Arial" w:cs="Arial"/>
          <w:sz w:val="24"/>
          <w:szCs w:val="24"/>
        </w:rPr>
        <w:t xml:space="preserve">spects including well-being, emotions, thoughts, spiritual needs, motivation </w:t>
      </w:r>
      <w:r w:rsidR="000C017C" w:rsidRPr="00CC6DAD">
        <w:rPr>
          <w:rFonts w:ascii="Arial" w:hAnsi="Arial" w:cs="Arial"/>
          <w:sz w:val="24"/>
          <w:szCs w:val="24"/>
        </w:rPr>
        <w:t>and self-discipline</w:t>
      </w:r>
      <w:r w:rsidR="00BE5B11" w:rsidRPr="00CC6DAD">
        <w:rPr>
          <w:rFonts w:ascii="Arial" w:hAnsi="Arial" w:cs="Arial"/>
          <w:sz w:val="24"/>
          <w:szCs w:val="24"/>
        </w:rPr>
        <w:t xml:space="preserve"> can be seen</w:t>
      </w:r>
      <w:r w:rsidR="00702207" w:rsidRPr="00CC6DAD">
        <w:rPr>
          <w:rFonts w:ascii="Arial" w:hAnsi="Arial" w:cs="Arial"/>
          <w:sz w:val="24"/>
          <w:szCs w:val="24"/>
        </w:rPr>
        <w:t xml:space="preserve"> through use of this method. Emphasising</w:t>
      </w:r>
      <w:r w:rsidR="00BE5B11" w:rsidRPr="00CC6DAD">
        <w:rPr>
          <w:rFonts w:ascii="Arial" w:hAnsi="Arial" w:cs="Arial"/>
          <w:sz w:val="24"/>
          <w:szCs w:val="24"/>
        </w:rPr>
        <w:t xml:space="preserve"> that learning is not a tick box </w:t>
      </w:r>
      <w:r w:rsidR="00C5774D" w:rsidRPr="00CC6DAD">
        <w:rPr>
          <w:rFonts w:ascii="Arial" w:hAnsi="Arial" w:cs="Arial"/>
          <w:sz w:val="24"/>
          <w:szCs w:val="24"/>
        </w:rPr>
        <w:t>exercise but</w:t>
      </w:r>
      <w:r w:rsidR="00BE5B11" w:rsidRPr="00CC6DAD">
        <w:rPr>
          <w:rFonts w:ascii="Arial" w:hAnsi="Arial" w:cs="Arial"/>
          <w:sz w:val="24"/>
          <w:szCs w:val="24"/>
        </w:rPr>
        <w:t xml:space="preserve"> </w:t>
      </w:r>
      <w:r w:rsidR="00BE5B11" w:rsidRPr="00CC6DAD">
        <w:rPr>
          <w:rFonts w:ascii="Arial" w:hAnsi="Arial" w:cs="Arial"/>
          <w:sz w:val="24"/>
          <w:szCs w:val="24"/>
        </w:rPr>
        <w:lastRenderedPageBreak/>
        <w:t>interlinked allowing</w:t>
      </w:r>
      <w:r w:rsidR="00DA49B4" w:rsidRPr="00CC6DAD">
        <w:rPr>
          <w:rFonts w:ascii="Arial" w:hAnsi="Arial" w:cs="Arial"/>
          <w:sz w:val="24"/>
          <w:szCs w:val="24"/>
        </w:rPr>
        <w:t xml:space="preserve"> the adults to observe</w:t>
      </w:r>
      <w:r w:rsidR="00BE5B11" w:rsidRPr="00CC6DAD">
        <w:rPr>
          <w:rFonts w:ascii="Arial" w:hAnsi="Arial" w:cs="Arial"/>
          <w:sz w:val="24"/>
          <w:szCs w:val="24"/>
        </w:rPr>
        <w:t xml:space="preserve"> </w:t>
      </w:r>
      <w:r w:rsidR="00DA49B4" w:rsidRPr="00CC6DAD">
        <w:rPr>
          <w:rFonts w:ascii="Arial" w:hAnsi="Arial" w:cs="Arial"/>
          <w:sz w:val="24"/>
          <w:szCs w:val="24"/>
        </w:rPr>
        <w:t xml:space="preserve">holistic development </w:t>
      </w:r>
      <w:r w:rsidR="00BE5B11" w:rsidRPr="00CC6DAD">
        <w:rPr>
          <w:rFonts w:ascii="Arial" w:hAnsi="Arial" w:cs="Arial"/>
          <w:sz w:val="24"/>
          <w:szCs w:val="24"/>
        </w:rPr>
        <w:t xml:space="preserve">through </w:t>
      </w:r>
      <w:r w:rsidR="00DA49B4" w:rsidRPr="00CC6DAD">
        <w:rPr>
          <w:rFonts w:ascii="Arial" w:hAnsi="Arial" w:cs="Arial"/>
          <w:sz w:val="24"/>
          <w:szCs w:val="24"/>
        </w:rPr>
        <w:t>children’s</w:t>
      </w:r>
      <w:r w:rsidR="00BE5B11" w:rsidRPr="00CC6DAD">
        <w:rPr>
          <w:rFonts w:ascii="Arial" w:hAnsi="Arial" w:cs="Arial"/>
          <w:sz w:val="24"/>
          <w:szCs w:val="24"/>
        </w:rPr>
        <w:t xml:space="preserve"> play and </w:t>
      </w:r>
      <w:r w:rsidR="000C017C" w:rsidRPr="00CC6DAD">
        <w:rPr>
          <w:rFonts w:ascii="Arial" w:hAnsi="Arial" w:cs="Arial"/>
          <w:sz w:val="24"/>
          <w:szCs w:val="24"/>
        </w:rPr>
        <w:t>experiences</w:t>
      </w:r>
      <w:r w:rsidR="00DA49B4" w:rsidRPr="00CC6DAD">
        <w:rPr>
          <w:rFonts w:ascii="Arial" w:hAnsi="Arial" w:cs="Arial"/>
          <w:sz w:val="24"/>
          <w:szCs w:val="24"/>
        </w:rPr>
        <w:t>,</w:t>
      </w:r>
      <w:r w:rsidR="000C017C" w:rsidRPr="00CC6DAD">
        <w:rPr>
          <w:rFonts w:ascii="Arial" w:hAnsi="Arial" w:cs="Arial"/>
          <w:sz w:val="24"/>
          <w:szCs w:val="24"/>
        </w:rPr>
        <w:t xml:space="preserve"> and</w:t>
      </w:r>
      <w:r w:rsidR="00DA49B4" w:rsidRPr="00CC6DAD">
        <w:rPr>
          <w:rFonts w:ascii="Arial" w:hAnsi="Arial" w:cs="Arial"/>
          <w:sz w:val="24"/>
          <w:szCs w:val="24"/>
        </w:rPr>
        <w:t xml:space="preserve"> how observations</w:t>
      </w:r>
      <w:r w:rsidR="000C017C" w:rsidRPr="00CC6DAD">
        <w:rPr>
          <w:rFonts w:ascii="Arial" w:hAnsi="Arial" w:cs="Arial"/>
          <w:sz w:val="24"/>
          <w:szCs w:val="24"/>
        </w:rPr>
        <w:t xml:space="preserve"> can be set as </w:t>
      </w:r>
      <w:r w:rsidR="008922A5" w:rsidRPr="00CC6DAD">
        <w:rPr>
          <w:rFonts w:ascii="Arial" w:hAnsi="Arial" w:cs="Arial"/>
          <w:sz w:val="24"/>
          <w:szCs w:val="24"/>
        </w:rPr>
        <w:t xml:space="preserve">the base for their </w:t>
      </w:r>
      <w:r w:rsidR="006D78CA" w:rsidRPr="00CC6DAD">
        <w:rPr>
          <w:rFonts w:ascii="Arial" w:hAnsi="Arial" w:cs="Arial"/>
          <w:sz w:val="24"/>
          <w:szCs w:val="24"/>
        </w:rPr>
        <w:t>education,</w:t>
      </w:r>
      <w:r w:rsidR="006D78CA" w:rsidRPr="00CC6DAD">
        <w:rPr>
          <w:rFonts w:ascii="Arial" w:eastAsia="Times New Roman" w:hAnsi="Arial" w:cs="Arial"/>
          <w:sz w:val="24"/>
          <w:szCs w:val="24"/>
          <w:lang w:eastAsia="en-GB"/>
        </w:rPr>
        <w:t xml:space="preserve"> (</w:t>
      </w:r>
      <w:r w:rsidR="00EA4C25" w:rsidRPr="00CC6DAD">
        <w:rPr>
          <w:rFonts w:ascii="Arial" w:eastAsia="Times New Roman" w:hAnsi="Arial" w:cs="Arial"/>
          <w:sz w:val="24"/>
          <w:szCs w:val="24"/>
          <w:lang w:eastAsia="en-GB"/>
        </w:rPr>
        <w:t xml:space="preserve">Bruce, Louis and </w:t>
      </w:r>
      <w:r w:rsidR="006D78CA" w:rsidRPr="00CC6DAD">
        <w:rPr>
          <w:rFonts w:ascii="Arial" w:eastAsia="Times New Roman" w:hAnsi="Arial" w:cs="Arial"/>
          <w:sz w:val="24"/>
          <w:szCs w:val="24"/>
          <w:lang w:eastAsia="en-GB"/>
        </w:rPr>
        <w:t>McCall</w:t>
      </w:r>
      <w:r w:rsidR="009E25A1" w:rsidRPr="00CC6DAD">
        <w:rPr>
          <w:rFonts w:ascii="Arial" w:eastAsia="Times New Roman" w:hAnsi="Arial" w:cs="Arial"/>
          <w:sz w:val="24"/>
          <w:szCs w:val="24"/>
          <w:lang w:eastAsia="en-GB"/>
        </w:rPr>
        <w:t xml:space="preserve">, </w:t>
      </w:r>
      <w:r w:rsidR="006D78CA" w:rsidRPr="00CC6DAD">
        <w:rPr>
          <w:rFonts w:ascii="Arial" w:eastAsia="Times New Roman" w:hAnsi="Arial" w:cs="Arial"/>
          <w:sz w:val="24"/>
          <w:szCs w:val="24"/>
          <w:lang w:eastAsia="en-GB"/>
        </w:rPr>
        <w:t>2015.)</w:t>
      </w:r>
      <w:r w:rsidR="00DA49B4" w:rsidRPr="00CC6DAD">
        <w:rPr>
          <w:rFonts w:ascii="Arial" w:hAnsi="Arial" w:cs="Arial"/>
          <w:sz w:val="24"/>
          <w:szCs w:val="24"/>
        </w:rPr>
        <w:t xml:space="preserve"> </w:t>
      </w:r>
      <w:bookmarkStart w:id="24" w:name="_Hlk190183017"/>
    </w:p>
    <w:bookmarkEnd w:id="24"/>
    <w:p w14:paraId="17024313" w14:textId="77777777" w:rsidR="00C674BA" w:rsidRPr="00CC6DAD" w:rsidRDefault="00C674BA" w:rsidP="00CC6DAD">
      <w:pPr>
        <w:pStyle w:val="NormalWeb"/>
        <w:spacing w:line="360" w:lineRule="auto"/>
        <w:rPr>
          <w:rFonts w:ascii="Arial" w:hAnsi="Arial" w:cs="Arial"/>
          <w:u w:val="single"/>
        </w:rPr>
      </w:pPr>
    </w:p>
    <w:p w14:paraId="4FC8BE0F" w14:textId="34E02BEF" w:rsidR="00D301E0" w:rsidRPr="00CC6DAD" w:rsidRDefault="002D015B" w:rsidP="00CC6DAD">
      <w:pPr>
        <w:pStyle w:val="NormalWeb"/>
        <w:spacing w:line="360" w:lineRule="auto"/>
        <w:rPr>
          <w:rFonts w:ascii="Arial" w:hAnsi="Arial" w:cs="Arial"/>
          <w:u w:val="single"/>
        </w:rPr>
      </w:pPr>
      <w:r w:rsidRPr="00CC6DAD">
        <w:rPr>
          <w:rFonts w:ascii="Arial" w:hAnsi="Arial" w:cs="Arial"/>
          <w:u w:val="single"/>
        </w:rPr>
        <w:t xml:space="preserve">Section 4 </w:t>
      </w:r>
      <w:r w:rsidR="00E14282" w:rsidRPr="00CC6DAD">
        <w:rPr>
          <w:rFonts w:ascii="Arial" w:hAnsi="Arial" w:cs="Arial"/>
          <w:u w:val="single"/>
        </w:rPr>
        <w:t>–</w:t>
      </w:r>
      <w:r w:rsidRPr="00CC6DAD">
        <w:rPr>
          <w:rFonts w:ascii="Arial" w:hAnsi="Arial" w:cs="Arial"/>
          <w:u w:val="single"/>
        </w:rPr>
        <w:t xml:space="preserve"> </w:t>
      </w:r>
      <w:r w:rsidR="00E14282" w:rsidRPr="00CC6DAD">
        <w:rPr>
          <w:rFonts w:ascii="Arial" w:hAnsi="Arial" w:cs="Arial"/>
          <w:u w:val="single"/>
        </w:rPr>
        <w:t xml:space="preserve">Role of Play </w:t>
      </w:r>
    </w:p>
    <w:p w14:paraId="10192A5F" w14:textId="187CED27" w:rsidR="006C026C" w:rsidRPr="00CC6DAD" w:rsidRDefault="002032B2" w:rsidP="00CC6DAD">
      <w:pPr>
        <w:spacing w:before="200" w:after="0" w:line="360" w:lineRule="auto"/>
        <w:rPr>
          <w:rFonts w:ascii="Arial" w:hAnsi="Arial" w:cs="Arial"/>
          <w:sz w:val="24"/>
          <w:szCs w:val="24"/>
        </w:rPr>
      </w:pPr>
      <w:bookmarkStart w:id="25" w:name="_Hlk189762181"/>
      <w:r w:rsidRPr="00CC6DAD">
        <w:rPr>
          <w:rFonts w:ascii="Arial" w:hAnsi="Arial" w:cs="Arial"/>
          <w:sz w:val="24"/>
          <w:szCs w:val="24"/>
        </w:rPr>
        <w:t>Moyles (</w:t>
      </w:r>
      <w:r w:rsidR="00C2694E">
        <w:rPr>
          <w:rFonts w:ascii="Arial" w:hAnsi="Arial" w:cs="Arial"/>
          <w:sz w:val="24"/>
          <w:szCs w:val="24"/>
        </w:rPr>
        <w:t>2010</w:t>
      </w:r>
      <w:r w:rsidRPr="00CC6DAD">
        <w:rPr>
          <w:rFonts w:ascii="Arial" w:hAnsi="Arial" w:cs="Arial"/>
          <w:sz w:val="24"/>
          <w:szCs w:val="24"/>
        </w:rPr>
        <w:t xml:space="preserve">) </w:t>
      </w:r>
      <w:bookmarkEnd w:id="25"/>
      <w:r w:rsidRPr="00CC6DAD">
        <w:rPr>
          <w:rFonts w:ascii="Arial" w:hAnsi="Arial" w:cs="Arial"/>
          <w:sz w:val="24"/>
          <w:szCs w:val="24"/>
        </w:rPr>
        <w:t xml:space="preserve">notes how play is natural for children and </w:t>
      </w:r>
      <w:r w:rsidR="00D92B82" w:rsidRPr="00CC6DAD">
        <w:rPr>
          <w:rFonts w:ascii="Arial" w:hAnsi="Arial" w:cs="Arial"/>
          <w:sz w:val="24"/>
          <w:szCs w:val="24"/>
        </w:rPr>
        <w:t xml:space="preserve">emphasises the adult’s role in </w:t>
      </w:r>
      <w:r w:rsidRPr="00CC6DAD">
        <w:rPr>
          <w:rFonts w:ascii="Arial" w:hAnsi="Arial" w:cs="Arial"/>
          <w:sz w:val="24"/>
          <w:szCs w:val="24"/>
        </w:rPr>
        <w:t>provid</w:t>
      </w:r>
      <w:r w:rsidR="00D84A7A" w:rsidRPr="00CC6DAD">
        <w:rPr>
          <w:rFonts w:ascii="Arial" w:hAnsi="Arial" w:cs="Arial"/>
          <w:sz w:val="24"/>
          <w:szCs w:val="24"/>
        </w:rPr>
        <w:t>ing</w:t>
      </w:r>
      <w:r w:rsidRPr="00CC6DAD">
        <w:rPr>
          <w:rFonts w:ascii="Arial" w:hAnsi="Arial" w:cs="Arial"/>
          <w:sz w:val="24"/>
          <w:szCs w:val="24"/>
        </w:rPr>
        <w:t xml:space="preserve"> endless opportunities for children to engage and explore through play. Children learn from hands on experiences, based on prior knowledge and play provides the platform for this, deepening their understanding and learning</w:t>
      </w:r>
      <w:r w:rsidR="001471A4" w:rsidRPr="00CC6DAD">
        <w:rPr>
          <w:rFonts w:ascii="Arial" w:hAnsi="Arial" w:cs="Arial"/>
          <w:sz w:val="24"/>
          <w:szCs w:val="24"/>
        </w:rPr>
        <w:t xml:space="preserve"> (Moyles 2</w:t>
      </w:r>
      <w:r w:rsidR="00546540">
        <w:rPr>
          <w:rFonts w:ascii="Arial" w:hAnsi="Arial" w:cs="Arial"/>
          <w:sz w:val="24"/>
          <w:szCs w:val="24"/>
        </w:rPr>
        <w:t>010</w:t>
      </w:r>
      <w:r w:rsidR="001471A4" w:rsidRPr="00CC6DAD">
        <w:rPr>
          <w:rFonts w:ascii="Arial" w:hAnsi="Arial" w:cs="Arial"/>
          <w:sz w:val="24"/>
          <w:szCs w:val="24"/>
        </w:rPr>
        <w:t>)</w:t>
      </w:r>
      <w:r w:rsidR="008D15CD" w:rsidRPr="00CC6DAD">
        <w:rPr>
          <w:rFonts w:ascii="Arial" w:hAnsi="Arial" w:cs="Arial"/>
          <w:sz w:val="24"/>
          <w:szCs w:val="24"/>
        </w:rPr>
        <w:t>.</w:t>
      </w:r>
      <w:r w:rsidRPr="00CC6DAD">
        <w:rPr>
          <w:rFonts w:ascii="Arial" w:hAnsi="Arial" w:cs="Arial"/>
          <w:sz w:val="24"/>
          <w:szCs w:val="24"/>
        </w:rPr>
        <w:t xml:space="preserve"> </w:t>
      </w:r>
      <w:r w:rsidR="00B01928" w:rsidRPr="00CC6DAD">
        <w:rPr>
          <w:rFonts w:ascii="Arial" w:hAnsi="Arial" w:cs="Arial"/>
          <w:sz w:val="24"/>
          <w:szCs w:val="24"/>
        </w:rPr>
        <w:t>Play</w:t>
      </w:r>
      <w:r w:rsidR="00D12DF5" w:rsidRPr="00CC6DAD">
        <w:rPr>
          <w:rFonts w:ascii="Arial" w:hAnsi="Arial" w:cs="Arial"/>
          <w:sz w:val="24"/>
          <w:szCs w:val="24"/>
        </w:rPr>
        <w:t xml:space="preserve"> </w:t>
      </w:r>
      <w:r w:rsidR="00B01928" w:rsidRPr="00CC6DAD">
        <w:rPr>
          <w:rFonts w:ascii="Arial" w:hAnsi="Arial" w:cs="Arial"/>
          <w:sz w:val="24"/>
          <w:szCs w:val="24"/>
        </w:rPr>
        <w:t xml:space="preserve">is important during observation </w:t>
      </w:r>
      <w:r w:rsidR="00E9598A" w:rsidRPr="00CC6DAD">
        <w:rPr>
          <w:rFonts w:ascii="Arial" w:hAnsi="Arial" w:cs="Arial"/>
          <w:sz w:val="24"/>
          <w:szCs w:val="24"/>
        </w:rPr>
        <w:t>as</w:t>
      </w:r>
      <w:r w:rsidR="00191733" w:rsidRPr="00CC6DAD">
        <w:rPr>
          <w:rFonts w:ascii="Arial" w:hAnsi="Arial" w:cs="Arial"/>
          <w:sz w:val="24"/>
          <w:szCs w:val="24"/>
        </w:rPr>
        <w:t xml:space="preserve"> children will naturally</w:t>
      </w:r>
      <w:r w:rsidR="001E6E3D" w:rsidRPr="00CC6DAD">
        <w:rPr>
          <w:rFonts w:ascii="Arial" w:hAnsi="Arial" w:cs="Arial"/>
          <w:sz w:val="24"/>
          <w:szCs w:val="24"/>
        </w:rPr>
        <w:t xml:space="preserve"> exhibit their skills and knowledge</w:t>
      </w:r>
      <w:r w:rsidR="00AE7406">
        <w:rPr>
          <w:rFonts w:ascii="Arial" w:hAnsi="Arial" w:cs="Arial"/>
          <w:sz w:val="24"/>
          <w:szCs w:val="24"/>
        </w:rPr>
        <w:t xml:space="preserve">. </w:t>
      </w:r>
      <w:r w:rsidR="00E9598A" w:rsidRPr="00CC6DAD">
        <w:rPr>
          <w:rFonts w:ascii="Arial" w:hAnsi="Arial" w:cs="Arial"/>
          <w:sz w:val="24"/>
          <w:szCs w:val="24"/>
        </w:rPr>
        <w:t>Welsh Gov</w:t>
      </w:r>
      <w:r w:rsidR="0078006D" w:rsidRPr="00CC6DAD">
        <w:rPr>
          <w:rFonts w:ascii="Arial" w:hAnsi="Arial" w:cs="Arial"/>
          <w:sz w:val="24"/>
          <w:szCs w:val="24"/>
        </w:rPr>
        <w:t xml:space="preserve"> (</w:t>
      </w:r>
      <w:proofErr w:type="spellStart"/>
      <w:r w:rsidR="0078006D" w:rsidRPr="00CC6DAD">
        <w:rPr>
          <w:rFonts w:ascii="Arial" w:hAnsi="Arial" w:cs="Arial"/>
          <w:sz w:val="24"/>
          <w:szCs w:val="24"/>
        </w:rPr>
        <w:t>n.d</w:t>
      </w:r>
      <w:proofErr w:type="spellEnd"/>
      <w:r w:rsidR="0078006D" w:rsidRPr="00CC6DAD">
        <w:rPr>
          <w:rFonts w:ascii="Arial" w:hAnsi="Arial" w:cs="Arial"/>
          <w:sz w:val="24"/>
          <w:szCs w:val="24"/>
        </w:rPr>
        <w:t>)</w:t>
      </w:r>
      <w:r w:rsidR="00E9598A" w:rsidRPr="00CC6DAD">
        <w:rPr>
          <w:rFonts w:ascii="Arial" w:hAnsi="Arial" w:cs="Arial"/>
          <w:sz w:val="24"/>
          <w:szCs w:val="24"/>
        </w:rPr>
        <w:t xml:space="preserve"> suggest</w:t>
      </w:r>
      <w:r w:rsidR="00D22E1E" w:rsidRPr="00CC6DAD">
        <w:rPr>
          <w:rFonts w:ascii="Arial" w:hAnsi="Arial" w:cs="Arial"/>
          <w:sz w:val="24"/>
          <w:szCs w:val="24"/>
        </w:rPr>
        <w:t>s</w:t>
      </w:r>
      <w:r w:rsidR="005F4934" w:rsidRPr="00CC6DAD">
        <w:rPr>
          <w:rFonts w:ascii="Arial" w:hAnsi="Arial" w:cs="Arial"/>
          <w:sz w:val="24"/>
          <w:szCs w:val="24"/>
        </w:rPr>
        <w:t xml:space="preserve"> that</w:t>
      </w:r>
      <w:r w:rsidR="009D6F27" w:rsidRPr="00CC6DAD">
        <w:rPr>
          <w:rFonts w:ascii="Arial" w:hAnsi="Arial" w:cs="Arial"/>
          <w:sz w:val="24"/>
          <w:szCs w:val="24"/>
        </w:rPr>
        <w:t xml:space="preserve"> through observing</w:t>
      </w:r>
      <w:r w:rsidR="008D15CD" w:rsidRPr="00CC6DAD">
        <w:rPr>
          <w:rFonts w:ascii="Arial" w:hAnsi="Arial" w:cs="Arial"/>
          <w:sz w:val="24"/>
          <w:szCs w:val="24"/>
        </w:rPr>
        <w:t xml:space="preserve"> children</w:t>
      </w:r>
      <w:r w:rsidR="009D6F27" w:rsidRPr="00CC6DAD">
        <w:rPr>
          <w:rFonts w:ascii="Arial" w:hAnsi="Arial" w:cs="Arial"/>
          <w:sz w:val="24"/>
          <w:szCs w:val="24"/>
        </w:rPr>
        <w:t xml:space="preserve"> through play</w:t>
      </w:r>
      <w:r w:rsidR="00D22E1E" w:rsidRPr="00CC6DAD">
        <w:rPr>
          <w:rFonts w:ascii="Arial" w:hAnsi="Arial" w:cs="Arial"/>
          <w:sz w:val="24"/>
          <w:szCs w:val="24"/>
        </w:rPr>
        <w:t xml:space="preserve"> </w:t>
      </w:r>
      <w:r w:rsidR="00CC768D" w:rsidRPr="00CC6DAD">
        <w:rPr>
          <w:rFonts w:ascii="Arial" w:hAnsi="Arial" w:cs="Arial"/>
          <w:sz w:val="24"/>
          <w:szCs w:val="24"/>
        </w:rPr>
        <w:t xml:space="preserve">caregivers </w:t>
      </w:r>
      <w:r w:rsidR="00AD02B0" w:rsidRPr="00CC6DAD">
        <w:rPr>
          <w:rFonts w:ascii="Arial" w:hAnsi="Arial" w:cs="Arial"/>
          <w:sz w:val="24"/>
          <w:szCs w:val="24"/>
        </w:rPr>
        <w:t>will</w:t>
      </w:r>
      <w:r w:rsidR="00890996" w:rsidRPr="00CC6DAD">
        <w:rPr>
          <w:rFonts w:ascii="Arial" w:hAnsi="Arial" w:cs="Arial"/>
          <w:sz w:val="24"/>
          <w:szCs w:val="24"/>
        </w:rPr>
        <w:t xml:space="preserve"> be</w:t>
      </w:r>
      <w:r w:rsidR="00565295" w:rsidRPr="00CC6DAD">
        <w:rPr>
          <w:rFonts w:ascii="Arial" w:hAnsi="Arial" w:cs="Arial"/>
          <w:sz w:val="24"/>
          <w:szCs w:val="24"/>
        </w:rPr>
        <w:t xml:space="preserve"> better</w:t>
      </w:r>
      <w:r w:rsidR="00CC768D" w:rsidRPr="00CC6DAD">
        <w:rPr>
          <w:rFonts w:ascii="Arial" w:hAnsi="Arial" w:cs="Arial"/>
          <w:sz w:val="24"/>
          <w:szCs w:val="24"/>
        </w:rPr>
        <w:t xml:space="preserve"> able </w:t>
      </w:r>
      <w:r w:rsidR="00D2018F" w:rsidRPr="00CC6DAD">
        <w:rPr>
          <w:rFonts w:ascii="Arial" w:hAnsi="Arial" w:cs="Arial"/>
          <w:sz w:val="24"/>
          <w:szCs w:val="24"/>
        </w:rPr>
        <w:t>to</w:t>
      </w:r>
      <w:r w:rsidR="00565295" w:rsidRPr="00CC6DAD">
        <w:rPr>
          <w:rFonts w:ascii="Arial" w:hAnsi="Arial" w:cs="Arial"/>
          <w:sz w:val="24"/>
          <w:szCs w:val="24"/>
        </w:rPr>
        <w:t xml:space="preserve"> record</w:t>
      </w:r>
      <w:r w:rsidR="00D657F7" w:rsidRPr="00CC6DAD">
        <w:rPr>
          <w:rFonts w:ascii="Arial" w:hAnsi="Arial" w:cs="Arial"/>
          <w:sz w:val="24"/>
          <w:szCs w:val="24"/>
        </w:rPr>
        <w:t xml:space="preserve"> </w:t>
      </w:r>
      <w:r w:rsidR="00DE49E8" w:rsidRPr="00CC6DAD">
        <w:rPr>
          <w:rFonts w:ascii="Arial" w:hAnsi="Arial" w:cs="Arial"/>
          <w:sz w:val="24"/>
          <w:szCs w:val="24"/>
        </w:rPr>
        <w:t>and</w:t>
      </w:r>
      <w:r w:rsidR="00D2018F" w:rsidRPr="00CC6DAD">
        <w:rPr>
          <w:rFonts w:ascii="Arial" w:hAnsi="Arial" w:cs="Arial"/>
          <w:sz w:val="24"/>
          <w:szCs w:val="24"/>
        </w:rPr>
        <w:t xml:space="preserve"> understand</w:t>
      </w:r>
      <w:r w:rsidR="00D657F7" w:rsidRPr="00CC6DAD">
        <w:rPr>
          <w:rFonts w:ascii="Arial" w:hAnsi="Arial" w:cs="Arial"/>
          <w:sz w:val="24"/>
          <w:szCs w:val="24"/>
        </w:rPr>
        <w:t xml:space="preserve"> a child’s</w:t>
      </w:r>
      <w:r w:rsidR="00D2018F" w:rsidRPr="00CC6DAD">
        <w:rPr>
          <w:rFonts w:ascii="Arial" w:hAnsi="Arial" w:cs="Arial"/>
          <w:sz w:val="24"/>
          <w:szCs w:val="24"/>
        </w:rPr>
        <w:t xml:space="preserve"> </w:t>
      </w:r>
      <w:r w:rsidR="00D80FF7" w:rsidRPr="00CC6DAD">
        <w:rPr>
          <w:rFonts w:ascii="Arial" w:hAnsi="Arial" w:cs="Arial"/>
          <w:sz w:val="24"/>
          <w:szCs w:val="24"/>
        </w:rPr>
        <w:t>stage of development</w:t>
      </w:r>
      <w:r w:rsidR="008A1FEA" w:rsidRPr="00CC6DAD">
        <w:rPr>
          <w:rFonts w:ascii="Arial" w:hAnsi="Arial" w:cs="Arial"/>
          <w:sz w:val="24"/>
          <w:szCs w:val="24"/>
        </w:rPr>
        <w:t xml:space="preserve"> through their</w:t>
      </w:r>
      <w:r w:rsidR="00E06E2B" w:rsidRPr="00CC6DAD">
        <w:rPr>
          <w:rFonts w:ascii="Arial" w:hAnsi="Arial" w:cs="Arial"/>
          <w:sz w:val="24"/>
          <w:szCs w:val="24"/>
        </w:rPr>
        <w:t xml:space="preserve"> activities </w:t>
      </w:r>
      <w:r w:rsidR="00E45E48" w:rsidRPr="00CC6DAD">
        <w:rPr>
          <w:rFonts w:ascii="Arial" w:hAnsi="Arial" w:cs="Arial"/>
          <w:sz w:val="24"/>
          <w:szCs w:val="24"/>
        </w:rPr>
        <w:t>highlight</w:t>
      </w:r>
      <w:r w:rsidR="00DA7726" w:rsidRPr="00CC6DAD">
        <w:rPr>
          <w:rFonts w:ascii="Arial" w:hAnsi="Arial" w:cs="Arial"/>
          <w:sz w:val="24"/>
          <w:szCs w:val="24"/>
        </w:rPr>
        <w:t>ing</w:t>
      </w:r>
      <w:r w:rsidR="00E45E48" w:rsidRPr="00CC6DAD">
        <w:rPr>
          <w:rFonts w:ascii="Arial" w:hAnsi="Arial" w:cs="Arial"/>
          <w:sz w:val="24"/>
          <w:szCs w:val="24"/>
        </w:rPr>
        <w:t xml:space="preserve"> their likes, dislikes and </w:t>
      </w:r>
      <w:r w:rsidR="007B4470" w:rsidRPr="00CC6DAD">
        <w:rPr>
          <w:rFonts w:ascii="Arial" w:hAnsi="Arial" w:cs="Arial"/>
          <w:sz w:val="24"/>
          <w:szCs w:val="24"/>
        </w:rPr>
        <w:t>interests.</w:t>
      </w:r>
      <w:r w:rsidR="00146D83" w:rsidRPr="00CC6DAD">
        <w:rPr>
          <w:rFonts w:ascii="Arial" w:hAnsi="Arial" w:cs="Arial"/>
          <w:sz w:val="24"/>
          <w:szCs w:val="24"/>
        </w:rPr>
        <w:t xml:space="preserve"> Opportunities also arise</w:t>
      </w:r>
      <w:r w:rsidR="00050D9A" w:rsidRPr="00CC6DAD">
        <w:rPr>
          <w:rFonts w:ascii="Arial" w:hAnsi="Arial" w:cs="Arial"/>
          <w:sz w:val="24"/>
          <w:szCs w:val="24"/>
        </w:rPr>
        <w:t xml:space="preserve"> within play</w:t>
      </w:r>
      <w:r w:rsidR="00146D83" w:rsidRPr="00CC6DAD">
        <w:rPr>
          <w:rFonts w:ascii="Arial" w:hAnsi="Arial" w:cs="Arial"/>
          <w:sz w:val="24"/>
          <w:szCs w:val="24"/>
        </w:rPr>
        <w:t xml:space="preserve"> to record </w:t>
      </w:r>
      <w:r w:rsidR="00A1330B" w:rsidRPr="00CC6DAD">
        <w:rPr>
          <w:rFonts w:ascii="Arial" w:hAnsi="Arial" w:cs="Arial"/>
          <w:sz w:val="24"/>
          <w:szCs w:val="24"/>
        </w:rPr>
        <w:t>what children are curious about</w:t>
      </w:r>
      <w:r w:rsidR="00F93E5E" w:rsidRPr="00CC6DAD">
        <w:rPr>
          <w:rFonts w:ascii="Arial" w:hAnsi="Arial" w:cs="Arial"/>
          <w:sz w:val="24"/>
          <w:szCs w:val="24"/>
        </w:rPr>
        <w:t>, how they interact and communicate with others</w:t>
      </w:r>
      <w:r w:rsidR="00050D9A" w:rsidRPr="00CC6DAD">
        <w:rPr>
          <w:rFonts w:ascii="Arial" w:hAnsi="Arial" w:cs="Arial"/>
          <w:sz w:val="24"/>
          <w:szCs w:val="24"/>
        </w:rPr>
        <w:t xml:space="preserve"> and their approach towards spaces and resources</w:t>
      </w:r>
      <w:r w:rsidR="004160FB" w:rsidRPr="00CC6DAD">
        <w:rPr>
          <w:rFonts w:ascii="Arial" w:hAnsi="Arial" w:cs="Arial"/>
          <w:sz w:val="24"/>
          <w:szCs w:val="24"/>
        </w:rPr>
        <w:t>.</w:t>
      </w:r>
      <w:r w:rsidR="00A95A45" w:rsidRPr="00CC6DAD">
        <w:rPr>
          <w:rFonts w:ascii="Arial" w:hAnsi="Arial" w:cs="Arial"/>
          <w:sz w:val="24"/>
          <w:szCs w:val="24"/>
        </w:rPr>
        <w:t xml:space="preserve"> This allows caregivers to gain holistic understanding of the child</w:t>
      </w:r>
      <w:r w:rsidR="00EC069C" w:rsidRPr="00CC6DAD">
        <w:rPr>
          <w:rFonts w:ascii="Arial" w:hAnsi="Arial" w:cs="Arial"/>
          <w:sz w:val="24"/>
          <w:szCs w:val="24"/>
        </w:rPr>
        <w:t>’s</w:t>
      </w:r>
      <w:r w:rsidR="00A95A45" w:rsidRPr="00CC6DAD">
        <w:rPr>
          <w:rFonts w:ascii="Arial" w:hAnsi="Arial" w:cs="Arial"/>
          <w:sz w:val="24"/>
          <w:szCs w:val="24"/>
        </w:rPr>
        <w:t xml:space="preserve"> development</w:t>
      </w:r>
      <w:r w:rsidR="00921EA2" w:rsidRPr="00CC6DAD">
        <w:rPr>
          <w:rFonts w:ascii="Arial" w:hAnsi="Arial" w:cs="Arial"/>
          <w:sz w:val="24"/>
          <w:szCs w:val="24"/>
        </w:rPr>
        <w:t xml:space="preserve">, and plan for future </w:t>
      </w:r>
      <w:r w:rsidR="001D18AF" w:rsidRPr="00CC6DAD">
        <w:rPr>
          <w:rFonts w:ascii="Arial" w:hAnsi="Arial" w:cs="Arial"/>
          <w:sz w:val="24"/>
          <w:szCs w:val="24"/>
        </w:rPr>
        <w:t>learning experiences and progression</w:t>
      </w:r>
      <w:r w:rsidR="00DE01E3" w:rsidRPr="00CC6DAD">
        <w:rPr>
          <w:rFonts w:ascii="Arial" w:hAnsi="Arial" w:cs="Arial"/>
          <w:sz w:val="24"/>
          <w:szCs w:val="24"/>
        </w:rPr>
        <w:t xml:space="preserve">, </w:t>
      </w:r>
      <w:r w:rsidR="00E30B53" w:rsidRPr="00CC6DAD">
        <w:rPr>
          <w:rFonts w:ascii="Arial" w:hAnsi="Arial" w:cs="Arial"/>
          <w:sz w:val="24"/>
          <w:szCs w:val="24"/>
        </w:rPr>
        <w:t xml:space="preserve">(Welsh Gov </w:t>
      </w:r>
      <w:proofErr w:type="spellStart"/>
      <w:r w:rsidR="00E30B53" w:rsidRPr="00CC6DAD">
        <w:rPr>
          <w:rFonts w:ascii="Arial" w:hAnsi="Arial" w:cs="Arial"/>
          <w:sz w:val="24"/>
          <w:szCs w:val="24"/>
        </w:rPr>
        <w:t>n.d</w:t>
      </w:r>
      <w:proofErr w:type="spellEnd"/>
      <w:r w:rsidR="00E30B53" w:rsidRPr="00CC6DAD">
        <w:rPr>
          <w:rFonts w:ascii="Arial" w:hAnsi="Arial" w:cs="Arial"/>
          <w:sz w:val="24"/>
          <w:szCs w:val="24"/>
        </w:rPr>
        <w:t>)</w:t>
      </w:r>
      <w:r w:rsidR="001D18AF" w:rsidRPr="00CC6DAD">
        <w:rPr>
          <w:rFonts w:ascii="Arial" w:hAnsi="Arial" w:cs="Arial"/>
          <w:sz w:val="24"/>
          <w:szCs w:val="24"/>
        </w:rPr>
        <w:t>.</w:t>
      </w:r>
      <w:r w:rsidR="00E30B53" w:rsidRPr="00CC6DAD">
        <w:rPr>
          <w:rFonts w:ascii="Arial" w:hAnsi="Arial" w:cs="Arial"/>
          <w:sz w:val="24"/>
          <w:szCs w:val="24"/>
        </w:rPr>
        <w:t xml:space="preserve"> Piaget</w:t>
      </w:r>
      <w:r w:rsidR="000C368A" w:rsidRPr="00CC6DAD">
        <w:rPr>
          <w:rFonts w:ascii="Arial" w:hAnsi="Arial" w:cs="Arial"/>
          <w:sz w:val="24"/>
          <w:szCs w:val="24"/>
        </w:rPr>
        <w:t xml:space="preserve"> </w:t>
      </w:r>
      <w:r w:rsidR="00A86B21" w:rsidRPr="00CC6DAD">
        <w:rPr>
          <w:rFonts w:ascii="Arial" w:hAnsi="Arial" w:cs="Arial"/>
          <w:sz w:val="24"/>
          <w:szCs w:val="24"/>
        </w:rPr>
        <w:t>agreed with Vygotsky</w:t>
      </w:r>
      <w:r w:rsidR="000C368A" w:rsidRPr="00CC6DAD">
        <w:rPr>
          <w:rFonts w:ascii="Arial" w:hAnsi="Arial" w:cs="Arial"/>
          <w:sz w:val="24"/>
          <w:szCs w:val="24"/>
        </w:rPr>
        <w:t xml:space="preserve"> that children</w:t>
      </w:r>
      <w:r w:rsidR="00A86B21" w:rsidRPr="00CC6DAD">
        <w:rPr>
          <w:rFonts w:ascii="Arial" w:hAnsi="Arial" w:cs="Arial"/>
          <w:sz w:val="24"/>
          <w:szCs w:val="24"/>
        </w:rPr>
        <w:t xml:space="preserve"> are active learners</w:t>
      </w:r>
      <w:r w:rsidR="009144DE" w:rsidRPr="00CC6DAD">
        <w:rPr>
          <w:rFonts w:ascii="Arial" w:hAnsi="Arial" w:cs="Arial"/>
          <w:sz w:val="24"/>
          <w:szCs w:val="24"/>
        </w:rPr>
        <w:t xml:space="preserve"> and</w:t>
      </w:r>
      <w:r w:rsidR="000C368A" w:rsidRPr="00CC6DAD">
        <w:rPr>
          <w:rFonts w:ascii="Arial" w:hAnsi="Arial" w:cs="Arial"/>
          <w:sz w:val="24"/>
          <w:szCs w:val="24"/>
        </w:rPr>
        <w:t xml:space="preserve"> learn through </w:t>
      </w:r>
      <w:r w:rsidR="00586E8F" w:rsidRPr="00CC6DAD">
        <w:rPr>
          <w:rFonts w:ascii="Arial" w:hAnsi="Arial" w:cs="Arial"/>
          <w:sz w:val="24"/>
          <w:szCs w:val="24"/>
        </w:rPr>
        <w:t>self-directed</w:t>
      </w:r>
      <w:r w:rsidR="000C368A" w:rsidRPr="00CC6DAD">
        <w:rPr>
          <w:rFonts w:ascii="Arial" w:hAnsi="Arial" w:cs="Arial"/>
          <w:sz w:val="24"/>
          <w:szCs w:val="24"/>
        </w:rPr>
        <w:t xml:space="preserve"> play therefore</w:t>
      </w:r>
      <w:r w:rsidR="00895E53" w:rsidRPr="00CC6DAD">
        <w:rPr>
          <w:rFonts w:ascii="Arial" w:hAnsi="Arial" w:cs="Arial"/>
          <w:sz w:val="24"/>
          <w:szCs w:val="24"/>
        </w:rPr>
        <w:t xml:space="preserve"> highlighting how play can be</w:t>
      </w:r>
      <w:r w:rsidR="009144DE" w:rsidRPr="00CC6DAD">
        <w:rPr>
          <w:rFonts w:ascii="Arial" w:hAnsi="Arial" w:cs="Arial"/>
          <w:sz w:val="24"/>
          <w:szCs w:val="24"/>
        </w:rPr>
        <w:t xml:space="preserve"> </w:t>
      </w:r>
      <w:r w:rsidR="00AA5D24" w:rsidRPr="00CC6DAD">
        <w:rPr>
          <w:rFonts w:ascii="Arial" w:hAnsi="Arial" w:cs="Arial"/>
          <w:sz w:val="24"/>
          <w:szCs w:val="24"/>
        </w:rPr>
        <w:t xml:space="preserve">the ideal time to </w:t>
      </w:r>
      <w:r w:rsidR="0005398D" w:rsidRPr="00CC6DAD">
        <w:rPr>
          <w:rFonts w:ascii="Arial" w:hAnsi="Arial" w:cs="Arial"/>
          <w:sz w:val="24"/>
          <w:szCs w:val="24"/>
        </w:rPr>
        <w:t>conduct observations</w:t>
      </w:r>
      <w:r w:rsidR="00AB6B1C" w:rsidRPr="00CC6DAD">
        <w:rPr>
          <w:rFonts w:ascii="Arial" w:hAnsi="Arial" w:cs="Arial"/>
          <w:sz w:val="24"/>
          <w:szCs w:val="24"/>
        </w:rPr>
        <w:t>,</w:t>
      </w:r>
      <w:r w:rsidR="00BB3874" w:rsidRPr="00CC6DAD">
        <w:rPr>
          <w:rFonts w:ascii="Arial" w:hAnsi="Arial" w:cs="Arial"/>
          <w:sz w:val="24"/>
          <w:szCs w:val="24"/>
          <w:shd w:val="clear" w:color="auto" w:fill="FFFFFF"/>
        </w:rPr>
        <w:t xml:space="preserve"> (Smidt</w:t>
      </w:r>
      <w:r w:rsidR="00BB3874" w:rsidRPr="00CC6DAD">
        <w:rPr>
          <w:rFonts w:ascii="Arial" w:hAnsi="Arial" w:cs="Arial"/>
          <w:sz w:val="24"/>
          <w:szCs w:val="24"/>
        </w:rPr>
        <w:t xml:space="preserve"> 2015)</w:t>
      </w:r>
      <w:r w:rsidR="00EC069C" w:rsidRPr="00CC6DAD">
        <w:rPr>
          <w:rFonts w:ascii="Arial" w:hAnsi="Arial" w:cs="Arial"/>
          <w:sz w:val="24"/>
          <w:szCs w:val="24"/>
        </w:rPr>
        <w:t>.</w:t>
      </w:r>
      <w:r w:rsidR="00F25DCB" w:rsidRPr="00CC6DAD">
        <w:rPr>
          <w:rFonts w:ascii="Arial" w:hAnsi="Arial" w:cs="Arial"/>
          <w:sz w:val="24"/>
          <w:szCs w:val="24"/>
        </w:rPr>
        <w:t xml:space="preserve"> </w:t>
      </w:r>
    </w:p>
    <w:p w14:paraId="79A6DA2A" w14:textId="5C71E57A" w:rsidR="007907C0" w:rsidRPr="00CC6DAD" w:rsidRDefault="003C5DC8" w:rsidP="00CC6DAD">
      <w:pPr>
        <w:spacing w:before="200" w:after="0" w:line="360" w:lineRule="auto"/>
        <w:rPr>
          <w:rFonts w:ascii="Arial" w:hAnsi="Arial" w:cs="Arial"/>
          <w:sz w:val="24"/>
          <w:szCs w:val="24"/>
        </w:rPr>
      </w:pPr>
      <w:r w:rsidRPr="00CC6DAD">
        <w:rPr>
          <w:rFonts w:ascii="Arial" w:hAnsi="Arial" w:cs="Arial"/>
          <w:sz w:val="24"/>
          <w:szCs w:val="24"/>
        </w:rPr>
        <w:t xml:space="preserve">The classroom app </w:t>
      </w:r>
      <w:r w:rsidR="00E52971" w:rsidRPr="00CC6DAD">
        <w:rPr>
          <w:rFonts w:ascii="Arial" w:hAnsi="Arial" w:cs="Arial"/>
          <w:sz w:val="24"/>
          <w:szCs w:val="24"/>
        </w:rPr>
        <w:t>‘</w:t>
      </w:r>
      <w:r w:rsidR="004E0970" w:rsidRPr="00CC6DAD">
        <w:rPr>
          <w:rFonts w:ascii="Arial" w:hAnsi="Arial" w:cs="Arial"/>
          <w:sz w:val="24"/>
          <w:szCs w:val="24"/>
        </w:rPr>
        <w:t>S</w:t>
      </w:r>
      <w:r w:rsidR="00E52971" w:rsidRPr="00CC6DAD">
        <w:rPr>
          <w:rFonts w:ascii="Arial" w:hAnsi="Arial" w:cs="Arial"/>
          <w:sz w:val="24"/>
          <w:szCs w:val="24"/>
        </w:rPr>
        <w:t>eesaw</w:t>
      </w:r>
      <w:r w:rsidR="004E0970" w:rsidRPr="00CC6DAD">
        <w:rPr>
          <w:rFonts w:ascii="Arial" w:hAnsi="Arial" w:cs="Arial"/>
          <w:sz w:val="24"/>
          <w:szCs w:val="24"/>
        </w:rPr>
        <w:t>’</w:t>
      </w:r>
      <w:r w:rsidR="005B3D2B" w:rsidRPr="00CC6DAD">
        <w:rPr>
          <w:rFonts w:ascii="Arial" w:hAnsi="Arial" w:cs="Arial"/>
          <w:sz w:val="24"/>
          <w:szCs w:val="24"/>
        </w:rPr>
        <w:t xml:space="preserve"> (2024)</w:t>
      </w:r>
      <w:r w:rsidR="00A26FF4" w:rsidRPr="00CC6DAD">
        <w:rPr>
          <w:rFonts w:ascii="Arial" w:hAnsi="Arial" w:cs="Arial"/>
          <w:sz w:val="24"/>
          <w:szCs w:val="24"/>
        </w:rPr>
        <w:t xml:space="preserve"> </w:t>
      </w:r>
      <w:r w:rsidR="00CE062C" w:rsidRPr="00CC6DAD">
        <w:rPr>
          <w:rFonts w:ascii="Arial" w:hAnsi="Arial" w:cs="Arial"/>
          <w:sz w:val="24"/>
          <w:szCs w:val="24"/>
        </w:rPr>
        <w:t>allows play to be recorded</w:t>
      </w:r>
      <w:r w:rsidR="008230DC" w:rsidRPr="00CC6DAD">
        <w:rPr>
          <w:rFonts w:ascii="Arial" w:hAnsi="Arial" w:cs="Arial"/>
          <w:sz w:val="24"/>
          <w:szCs w:val="24"/>
        </w:rPr>
        <w:t xml:space="preserve"> as a form of observation</w:t>
      </w:r>
      <w:r w:rsidR="00CE062C" w:rsidRPr="00CC6DAD">
        <w:rPr>
          <w:rFonts w:ascii="Arial" w:hAnsi="Arial" w:cs="Arial"/>
          <w:sz w:val="24"/>
          <w:szCs w:val="24"/>
        </w:rPr>
        <w:t>, stored and shared</w:t>
      </w:r>
      <w:r w:rsidR="00347D07" w:rsidRPr="00CC6DAD">
        <w:rPr>
          <w:rFonts w:ascii="Arial" w:hAnsi="Arial" w:cs="Arial"/>
          <w:sz w:val="24"/>
          <w:szCs w:val="24"/>
        </w:rPr>
        <w:t xml:space="preserve"> with parents </w:t>
      </w:r>
      <w:r w:rsidR="00E41297" w:rsidRPr="00CC6DAD">
        <w:rPr>
          <w:rFonts w:ascii="Arial" w:hAnsi="Arial" w:cs="Arial"/>
          <w:sz w:val="24"/>
          <w:szCs w:val="24"/>
        </w:rPr>
        <w:t>and</w:t>
      </w:r>
      <w:r w:rsidR="00347D07" w:rsidRPr="00CC6DAD">
        <w:rPr>
          <w:rFonts w:ascii="Arial" w:hAnsi="Arial" w:cs="Arial"/>
          <w:sz w:val="24"/>
          <w:szCs w:val="24"/>
        </w:rPr>
        <w:t xml:space="preserve"> outside agencies when required.</w:t>
      </w:r>
      <w:r w:rsidR="00823DD2" w:rsidRPr="00CC6DAD">
        <w:rPr>
          <w:rFonts w:ascii="Arial" w:hAnsi="Arial" w:cs="Arial"/>
          <w:sz w:val="24"/>
          <w:szCs w:val="24"/>
        </w:rPr>
        <w:t xml:space="preserve"> Parents can use this</w:t>
      </w:r>
      <w:r w:rsidR="00C36F6B" w:rsidRPr="00CC6DAD">
        <w:rPr>
          <w:rFonts w:ascii="Arial" w:hAnsi="Arial" w:cs="Arial"/>
          <w:sz w:val="24"/>
          <w:szCs w:val="24"/>
        </w:rPr>
        <w:t xml:space="preserve"> app</w:t>
      </w:r>
      <w:r w:rsidR="00823DD2" w:rsidRPr="00CC6DAD">
        <w:rPr>
          <w:rFonts w:ascii="Arial" w:hAnsi="Arial" w:cs="Arial"/>
          <w:sz w:val="24"/>
          <w:szCs w:val="24"/>
        </w:rPr>
        <w:t xml:space="preserve"> at home to record their </w:t>
      </w:r>
      <w:r w:rsidR="009B14E5" w:rsidRPr="00CC6DAD">
        <w:rPr>
          <w:rFonts w:ascii="Arial" w:hAnsi="Arial" w:cs="Arial"/>
          <w:sz w:val="24"/>
          <w:szCs w:val="24"/>
        </w:rPr>
        <w:t>children’s play</w:t>
      </w:r>
      <w:r w:rsidR="00DB2F5D" w:rsidRPr="00CC6DAD">
        <w:rPr>
          <w:rFonts w:ascii="Arial" w:hAnsi="Arial" w:cs="Arial"/>
          <w:sz w:val="24"/>
          <w:szCs w:val="24"/>
        </w:rPr>
        <w:t xml:space="preserve"> </w:t>
      </w:r>
      <w:r w:rsidR="009B14E5" w:rsidRPr="00CC6DAD">
        <w:rPr>
          <w:rFonts w:ascii="Arial" w:hAnsi="Arial" w:cs="Arial"/>
          <w:sz w:val="24"/>
          <w:szCs w:val="24"/>
        </w:rPr>
        <w:t xml:space="preserve">creating </w:t>
      </w:r>
      <w:r w:rsidR="00DB2F5D" w:rsidRPr="00CC6DAD">
        <w:rPr>
          <w:rFonts w:ascii="Arial" w:hAnsi="Arial" w:cs="Arial"/>
          <w:sz w:val="24"/>
          <w:szCs w:val="24"/>
        </w:rPr>
        <w:t xml:space="preserve">a strong learning </w:t>
      </w:r>
      <w:r w:rsidR="00FA2795" w:rsidRPr="00CC6DAD">
        <w:rPr>
          <w:rFonts w:ascii="Arial" w:hAnsi="Arial" w:cs="Arial"/>
          <w:sz w:val="24"/>
          <w:szCs w:val="24"/>
        </w:rPr>
        <w:t xml:space="preserve">connection between </w:t>
      </w:r>
      <w:r w:rsidR="00DB2F5D" w:rsidRPr="00CC6DAD">
        <w:rPr>
          <w:rFonts w:ascii="Arial" w:hAnsi="Arial" w:cs="Arial"/>
          <w:sz w:val="24"/>
          <w:szCs w:val="24"/>
        </w:rPr>
        <w:t>students, teachers, and families</w:t>
      </w:r>
      <w:r w:rsidR="00E41297" w:rsidRPr="00CC6DAD">
        <w:rPr>
          <w:rFonts w:ascii="Arial" w:hAnsi="Arial" w:cs="Arial"/>
          <w:sz w:val="24"/>
          <w:szCs w:val="24"/>
        </w:rPr>
        <w:t>.</w:t>
      </w:r>
      <w:r w:rsidR="00C36F6B" w:rsidRPr="00CC6DAD">
        <w:rPr>
          <w:rFonts w:ascii="Arial" w:hAnsi="Arial" w:cs="Arial"/>
          <w:sz w:val="24"/>
          <w:szCs w:val="24"/>
        </w:rPr>
        <w:t xml:space="preserve"> </w:t>
      </w:r>
      <w:r w:rsidR="00E41297" w:rsidRPr="00CC6DAD">
        <w:rPr>
          <w:rFonts w:ascii="Arial" w:hAnsi="Arial" w:cs="Arial"/>
          <w:sz w:val="24"/>
          <w:szCs w:val="24"/>
        </w:rPr>
        <w:t>D</w:t>
      </w:r>
      <w:r w:rsidR="00191FF5" w:rsidRPr="00CC6DAD">
        <w:rPr>
          <w:rFonts w:ascii="Arial" w:hAnsi="Arial" w:cs="Arial"/>
          <w:sz w:val="24"/>
          <w:szCs w:val="24"/>
        </w:rPr>
        <w:t>igital portfolios of</w:t>
      </w:r>
      <w:r w:rsidR="00FD2DD8" w:rsidRPr="00CC6DAD">
        <w:rPr>
          <w:rFonts w:ascii="Arial" w:hAnsi="Arial" w:cs="Arial"/>
          <w:sz w:val="24"/>
          <w:szCs w:val="24"/>
        </w:rPr>
        <w:t xml:space="preserve"> children </w:t>
      </w:r>
      <w:r w:rsidR="004F4A20" w:rsidRPr="00CC6DAD">
        <w:rPr>
          <w:rFonts w:ascii="Arial" w:hAnsi="Arial" w:cs="Arial"/>
          <w:sz w:val="24"/>
          <w:szCs w:val="24"/>
        </w:rPr>
        <w:t>naturally playing and learning holistically</w:t>
      </w:r>
      <w:r w:rsidR="00E41297" w:rsidRPr="00CC6DAD">
        <w:rPr>
          <w:rFonts w:ascii="Arial" w:hAnsi="Arial" w:cs="Arial"/>
          <w:sz w:val="24"/>
          <w:szCs w:val="24"/>
        </w:rPr>
        <w:t xml:space="preserve"> can be created </w:t>
      </w:r>
      <w:r w:rsidR="00E11CDF" w:rsidRPr="00CC6DAD">
        <w:rPr>
          <w:rFonts w:ascii="Arial" w:hAnsi="Arial" w:cs="Arial"/>
          <w:sz w:val="24"/>
          <w:szCs w:val="24"/>
        </w:rPr>
        <w:t xml:space="preserve">giving </w:t>
      </w:r>
      <w:proofErr w:type="gramStart"/>
      <w:r w:rsidR="00E41297" w:rsidRPr="00CC6DAD">
        <w:rPr>
          <w:rFonts w:ascii="Arial" w:hAnsi="Arial" w:cs="Arial"/>
          <w:sz w:val="24"/>
          <w:szCs w:val="24"/>
        </w:rPr>
        <w:t>parent</w:t>
      </w:r>
      <w:r w:rsidR="00E262B7" w:rsidRPr="00CC6DAD">
        <w:rPr>
          <w:rFonts w:ascii="Arial" w:hAnsi="Arial" w:cs="Arial"/>
          <w:sz w:val="24"/>
          <w:szCs w:val="24"/>
        </w:rPr>
        <w:t>s</w:t>
      </w:r>
      <w:proofErr w:type="gramEnd"/>
      <w:r w:rsidR="00E11CDF" w:rsidRPr="00CC6DAD">
        <w:rPr>
          <w:rFonts w:ascii="Arial" w:hAnsi="Arial" w:cs="Arial"/>
          <w:sz w:val="24"/>
          <w:szCs w:val="24"/>
        </w:rPr>
        <w:t xml:space="preserve"> opportunities to share </w:t>
      </w:r>
      <w:r w:rsidR="00110038" w:rsidRPr="00CC6DAD">
        <w:rPr>
          <w:rFonts w:ascii="Arial" w:hAnsi="Arial" w:cs="Arial"/>
          <w:sz w:val="24"/>
          <w:szCs w:val="24"/>
        </w:rPr>
        <w:t>playing experiences from home</w:t>
      </w:r>
      <w:r w:rsidR="006E2B07" w:rsidRPr="00CC6DAD">
        <w:rPr>
          <w:rFonts w:ascii="Arial" w:hAnsi="Arial" w:cs="Arial"/>
          <w:sz w:val="24"/>
          <w:szCs w:val="24"/>
        </w:rPr>
        <w:t>.</w:t>
      </w:r>
      <w:r w:rsidR="00223590" w:rsidRPr="00CC6DAD">
        <w:rPr>
          <w:rFonts w:ascii="Arial" w:hAnsi="Arial" w:cs="Arial"/>
          <w:sz w:val="24"/>
          <w:szCs w:val="24"/>
        </w:rPr>
        <w:t xml:space="preserve"> </w:t>
      </w:r>
      <w:r w:rsidR="00D772E3" w:rsidRPr="00CC6DAD">
        <w:rPr>
          <w:rFonts w:ascii="Arial" w:eastAsia="Times New Roman" w:hAnsi="Arial" w:cs="Arial"/>
          <w:sz w:val="24"/>
          <w:szCs w:val="24"/>
          <w:lang w:eastAsia="en-GB"/>
        </w:rPr>
        <w:t>Parent Map</w:t>
      </w:r>
      <w:r w:rsidR="00106BD0" w:rsidRPr="00CC6DAD">
        <w:rPr>
          <w:rFonts w:ascii="Arial" w:eastAsia="Times New Roman" w:hAnsi="Arial" w:cs="Arial"/>
          <w:sz w:val="24"/>
          <w:szCs w:val="24"/>
          <w:lang w:eastAsia="en-GB"/>
        </w:rPr>
        <w:t xml:space="preserve"> (</w:t>
      </w:r>
      <w:r w:rsidR="00D772E3" w:rsidRPr="00CC6DAD">
        <w:rPr>
          <w:rFonts w:ascii="Arial" w:eastAsia="Times New Roman" w:hAnsi="Arial" w:cs="Arial"/>
          <w:sz w:val="24"/>
          <w:szCs w:val="24"/>
          <w:lang w:eastAsia="en-GB"/>
        </w:rPr>
        <w:t>n.d.)</w:t>
      </w:r>
      <w:r w:rsidR="00D772E3" w:rsidRPr="00CC6DAD">
        <w:rPr>
          <w:rFonts w:ascii="Arial" w:hAnsi="Arial" w:cs="Arial"/>
          <w:sz w:val="24"/>
          <w:szCs w:val="24"/>
        </w:rPr>
        <w:t xml:space="preserve"> </w:t>
      </w:r>
      <w:r w:rsidR="00106BD0" w:rsidRPr="00CC6DAD">
        <w:rPr>
          <w:rFonts w:ascii="Arial" w:hAnsi="Arial" w:cs="Arial"/>
          <w:sz w:val="24"/>
          <w:szCs w:val="24"/>
        </w:rPr>
        <w:t xml:space="preserve">suggests how a </w:t>
      </w:r>
      <w:r w:rsidR="00AC1D94" w:rsidRPr="00CC6DAD">
        <w:rPr>
          <w:rFonts w:ascii="Arial" w:hAnsi="Arial" w:cs="Arial"/>
          <w:sz w:val="24"/>
          <w:szCs w:val="24"/>
        </w:rPr>
        <w:t xml:space="preserve">child's </w:t>
      </w:r>
      <w:r w:rsidR="00E41297" w:rsidRPr="00CC6DAD">
        <w:rPr>
          <w:rFonts w:ascii="Arial" w:hAnsi="Arial" w:cs="Arial"/>
          <w:sz w:val="24"/>
          <w:szCs w:val="24"/>
        </w:rPr>
        <w:t>behaviour</w:t>
      </w:r>
      <w:r w:rsidR="00AC1D94" w:rsidRPr="00CC6DAD">
        <w:rPr>
          <w:rFonts w:ascii="Arial" w:hAnsi="Arial" w:cs="Arial"/>
          <w:sz w:val="24"/>
          <w:szCs w:val="24"/>
        </w:rPr>
        <w:t xml:space="preserve"> at school can </w:t>
      </w:r>
      <w:r w:rsidR="00106BD0" w:rsidRPr="00CC6DAD">
        <w:rPr>
          <w:rFonts w:ascii="Arial" w:hAnsi="Arial" w:cs="Arial"/>
          <w:sz w:val="24"/>
          <w:szCs w:val="24"/>
        </w:rPr>
        <w:t xml:space="preserve">differ </w:t>
      </w:r>
      <w:r w:rsidR="00AC1D94" w:rsidRPr="00CC6DAD">
        <w:rPr>
          <w:rFonts w:ascii="Arial" w:hAnsi="Arial" w:cs="Arial"/>
          <w:sz w:val="24"/>
          <w:szCs w:val="24"/>
        </w:rPr>
        <w:t xml:space="preserve">from their </w:t>
      </w:r>
      <w:r w:rsidR="00E41297" w:rsidRPr="00CC6DAD">
        <w:rPr>
          <w:rFonts w:ascii="Arial" w:hAnsi="Arial" w:cs="Arial"/>
          <w:sz w:val="24"/>
          <w:szCs w:val="24"/>
        </w:rPr>
        <w:t>behaviour</w:t>
      </w:r>
      <w:r w:rsidR="00AC1D94" w:rsidRPr="00CC6DAD">
        <w:rPr>
          <w:rFonts w:ascii="Arial" w:hAnsi="Arial" w:cs="Arial"/>
          <w:sz w:val="24"/>
          <w:szCs w:val="24"/>
        </w:rPr>
        <w:t xml:space="preserve"> at home, </w:t>
      </w:r>
      <w:r w:rsidR="00030320" w:rsidRPr="00CC6DAD">
        <w:rPr>
          <w:rFonts w:ascii="Arial" w:hAnsi="Arial" w:cs="Arial"/>
          <w:sz w:val="24"/>
          <w:szCs w:val="24"/>
        </w:rPr>
        <w:t>as</w:t>
      </w:r>
      <w:r w:rsidR="00AC1D94" w:rsidRPr="00CC6DAD">
        <w:rPr>
          <w:rFonts w:ascii="Arial" w:hAnsi="Arial" w:cs="Arial"/>
          <w:sz w:val="24"/>
          <w:szCs w:val="24"/>
        </w:rPr>
        <w:t xml:space="preserve"> they may face greater challenges in one environment compared to the other.</w:t>
      </w:r>
      <w:r w:rsidR="00106BD0" w:rsidRPr="00CC6DAD">
        <w:rPr>
          <w:rFonts w:ascii="Arial" w:hAnsi="Arial" w:cs="Arial"/>
          <w:sz w:val="24"/>
          <w:szCs w:val="24"/>
        </w:rPr>
        <w:t xml:space="preserve"> </w:t>
      </w:r>
      <w:r w:rsidR="00030320" w:rsidRPr="00CC6DAD">
        <w:rPr>
          <w:rFonts w:ascii="Arial" w:hAnsi="Arial" w:cs="Arial"/>
          <w:sz w:val="24"/>
          <w:szCs w:val="24"/>
        </w:rPr>
        <w:t xml:space="preserve">This highlights how the </w:t>
      </w:r>
      <w:r w:rsidR="001D1772" w:rsidRPr="00CC6DAD">
        <w:rPr>
          <w:rFonts w:ascii="Arial" w:hAnsi="Arial" w:cs="Arial"/>
          <w:sz w:val="24"/>
          <w:szCs w:val="24"/>
        </w:rPr>
        <w:t>‘</w:t>
      </w:r>
      <w:r w:rsidR="00030320" w:rsidRPr="00CC6DAD">
        <w:rPr>
          <w:rFonts w:ascii="Arial" w:hAnsi="Arial" w:cs="Arial"/>
          <w:sz w:val="24"/>
          <w:szCs w:val="24"/>
        </w:rPr>
        <w:t>S</w:t>
      </w:r>
      <w:r w:rsidR="001D1772" w:rsidRPr="00CC6DAD">
        <w:rPr>
          <w:rFonts w:ascii="Arial" w:hAnsi="Arial" w:cs="Arial"/>
          <w:sz w:val="24"/>
          <w:szCs w:val="24"/>
        </w:rPr>
        <w:t xml:space="preserve">eesaw App’ </w:t>
      </w:r>
      <w:r w:rsidR="00223590" w:rsidRPr="00CC6DAD">
        <w:rPr>
          <w:rFonts w:ascii="Arial" w:hAnsi="Arial" w:cs="Arial"/>
          <w:sz w:val="24"/>
          <w:szCs w:val="24"/>
        </w:rPr>
        <w:t xml:space="preserve">can be useful for settings to retrieve a fuller picture of the child’s development as children may feel more comfortable within </w:t>
      </w:r>
      <w:r w:rsidR="0016730C" w:rsidRPr="00CC6DAD">
        <w:rPr>
          <w:rFonts w:ascii="Arial" w:hAnsi="Arial" w:cs="Arial"/>
          <w:sz w:val="24"/>
          <w:szCs w:val="24"/>
        </w:rPr>
        <w:t xml:space="preserve">their home environment to exhibit </w:t>
      </w:r>
      <w:r w:rsidR="00D8798C" w:rsidRPr="00CC6DAD">
        <w:rPr>
          <w:rFonts w:ascii="Arial" w:hAnsi="Arial" w:cs="Arial"/>
          <w:sz w:val="24"/>
          <w:szCs w:val="24"/>
        </w:rPr>
        <w:t>skills which</w:t>
      </w:r>
      <w:r w:rsidR="00AA4B49" w:rsidRPr="00CC6DAD">
        <w:rPr>
          <w:rFonts w:ascii="Arial" w:hAnsi="Arial" w:cs="Arial"/>
          <w:sz w:val="24"/>
          <w:szCs w:val="24"/>
        </w:rPr>
        <w:t xml:space="preserve"> c</w:t>
      </w:r>
      <w:r w:rsidR="00E262B7" w:rsidRPr="00CC6DAD">
        <w:rPr>
          <w:rFonts w:ascii="Arial" w:hAnsi="Arial" w:cs="Arial"/>
          <w:sz w:val="24"/>
          <w:szCs w:val="24"/>
        </w:rPr>
        <w:t>ould</w:t>
      </w:r>
      <w:r w:rsidR="00AA4B49" w:rsidRPr="00CC6DAD">
        <w:rPr>
          <w:rFonts w:ascii="Arial" w:hAnsi="Arial" w:cs="Arial"/>
          <w:sz w:val="24"/>
          <w:szCs w:val="24"/>
        </w:rPr>
        <w:t xml:space="preserve"> contribute to </w:t>
      </w:r>
      <w:r w:rsidR="00CD6378" w:rsidRPr="00CC6DAD">
        <w:rPr>
          <w:rFonts w:ascii="Arial" w:hAnsi="Arial" w:cs="Arial"/>
          <w:sz w:val="24"/>
          <w:szCs w:val="24"/>
        </w:rPr>
        <w:t>observations</w:t>
      </w:r>
      <w:r w:rsidR="00E262B7" w:rsidRPr="00CC6DAD">
        <w:rPr>
          <w:rFonts w:ascii="Arial" w:hAnsi="Arial" w:cs="Arial"/>
          <w:sz w:val="24"/>
          <w:szCs w:val="24"/>
        </w:rPr>
        <w:t xml:space="preserve"> and </w:t>
      </w:r>
      <w:r w:rsidR="00BA3684" w:rsidRPr="00CC6DAD">
        <w:rPr>
          <w:rFonts w:ascii="Arial" w:hAnsi="Arial" w:cs="Arial"/>
          <w:sz w:val="24"/>
          <w:szCs w:val="24"/>
        </w:rPr>
        <w:t>assessments</w:t>
      </w:r>
      <w:r w:rsidR="00CD6378" w:rsidRPr="00CC6DAD">
        <w:rPr>
          <w:rFonts w:ascii="Arial" w:hAnsi="Arial" w:cs="Arial"/>
          <w:sz w:val="24"/>
          <w:szCs w:val="24"/>
        </w:rPr>
        <w:t xml:space="preserve"> </w:t>
      </w:r>
      <w:r w:rsidR="00CD6378" w:rsidRPr="00CC6DAD">
        <w:rPr>
          <w:rFonts w:ascii="Arial" w:hAnsi="Arial" w:cs="Arial"/>
          <w:sz w:val="24"/>
          <w:szCs w:val="24"/>
        </w:rPr>
        <w:lastRenderedPageBreak/>
        <w:t>within the setting,</w:t>
      </w:r>
      <w:r w:rsidR="00E262B7" w:rsidRPr="00CC6DAD">
        <w:rPr>
          <w:rFonts w:ascii="Arial" w:hAnsi="Arial" w:cs="Arial"/>
          <w:sz w:val="24"/>
          <w:szCs w:val="24"/>
        </w:rPr>
        <w:t xml:space="preserve"> </w:t>
      </w:r>
      <w:r w:rsidR="00106BD0" w:rsidRPr="00CC6DAD">
        <w:rPr>
          <w:rFonts w:ascii="Arial" w:eastAsia="Times New Roman" w:hAnsi="Arial" w:cs="Arial"/>
          <w:sz w:val="24"/>
          <w:szCs w:val="24"/>
          <w:lang w:eastAsia="en-GB"/>
        </w:rPr>
        <w:t>(Seesaw, 2024)</w:t>
      </w:r>
      <w:r w:rsidR="00106BD0" w:rsidRPr="00CC6DAD">
        <w:rPr>
          <w:rFonts w:ascii="Arial" w:hAnsi="Arial" w:cs="Arial"/>
          <w:sz w:val="24"/>
          <w:szCs w:val="24"/>
        </w:rPr>
        <w:t>.</w:t>
      </w:r>
      <w:r w:rsidR="00CD6378" w:rsidRPr="00CC6DAD">
        <w:rPr>
          <w:rFonts w:ascii="Arial" w:hAnsi="Arial" w:cs="Arial"/>
          <w:sz w:val="24"/>
          <w:szCs w:val="24"/>
        </w:rPr>
        <w:t xml:space="preserve"> </w:t>
      </w:r>
      <w:r w:rsidR="003054AE" w:rsidRPr="00CC6DAD">
        <w:rPr>
          <w:rFonts w:ascii="Arial" w:hAnsi="Arial" w:cs="Arial"/>
          <w:sz w:val="24"/>
          <w:szCs w:val="24"/>
        </w:rPr>
        <w:t xml:space="preserve">The ‘Seesaw’ app </w:t>
      </w:r>
      <w:r w:rsidR="007907C0" w:rsidRPr="00CC6DAD">
        <w:rPr>
          <w:rFonts w:ascii="Arial" w:hAnsi="Arial" w:cs="Arial"/>
          <w:sz w:val="24"/>
          <w:szCs w:val="24"/>
        </w:rPr>
        <w:t>can show</w:t>
      </w:r>
      <w:r w:rsidR="00357F5F" w:rsidRPr="00CC6DAD">
        <w:rPr>
          <w:rFonts w:ascii="Arial" w:hAnsi="Arial" w:cs="Arial"/>
          <w:sz w:val="24"/>
          <w:szCs w:val="24"/>
        </w:rPr>
        <w:t xml:space="preserve"> the child’s learning journey</w:t>
      </w:r>
      <w:r w:rsidR="000C02A1" w:rsidRPr="00CC6DAD">
        <w:rPr>
          <w:rFonts w:ascii="Arial" w:hAnsi="Arial" w:cs="Arial"/>
          <w:sz w:val="24"/>
          <w:szCs w:val="24"/>
        </w:rPr>
        <w:t xml:space="preserve"> allowing collaboration with families</w:t>
      </w:r>
      <w:r w:rsidR="007907C0" w:rsidRPr="00CC6DAD">
        <w:rPr>
          <w:rFonts w:ascii="Arial" w:hAnsi="Arial" w:cs="Arial"/>
          <w:sz w:val="24"/>
          <w:szCs w:val="24"/>
        </w:rPr>
        <w:t>,</w:t>
      </w:r>
      <w:r w:rsidR="000C02A1" w:rsidRPr="00CC6DAD">
        <w:rPr>
          <w:rFonts w:ascii="Arial" w:hAnsi="Arial" w:cs="Arial"/>
          <w:sz w:val="24"/>
          <w:szCs w:val="24"/>
        </w:rPr>
        <w:t xml:space="preserve"> </w:t>
      </w:r>
      <w:r w:rsidR="00E024D7" w:rsidRPr="00CC6DAD">
        <w:rPr>
          <w:rFonts w:ascii="Arial" w:hAnsi="Arial" w:cs="Arial"/>
          <w:sz w:val="24"/>
          <w:szCs w:val="24"/>
        </w:rPr>
        <w:t>promoting progression</w:t>
      </w:r>
      <w:r w:rsidR="000C02A1" w:rsidRPr="00CC6DAD">
        <w:rPr>
          <w:rFonts w:ascii="Arial" w:hAnsi="Arial" w:cs="Arial"/>
          <w:sz w:val="24"/>
          <w:szCs w:val="24"/>
        </w:rPr>
        <w:t xml:space="preserve"> </w:t>
      </w:r>
      <w:r w:rsidR="00902A37" w:rsidRPr="00CC6DAD">
        <w:rPr>
          <w:rFonts w:ascii="Arial" w:hAnsi="Arial" w:cs="Arial"/>
          <w:sz w:val="24"/>
          <w:szCs w:val="24"/>
        </w:rPr>
        <w:t xml:space="preserve">as a </w:t>
      </w:r>
      <w:r w:rsidR="006B7B77" w:rsidRPr="00CC6DAD">
        <w:rPr>
          <w:rFonts w:ascii="Arial" w:hAnsi="Arial" w:cs="Arial"/>
          <w:sz w:val="24"/>
          <w:szCs w:val="24"/>
        </w:rPr>
        <w:t>two-way</w:t>
      </w:r>
      <w:r w:rsidR="00136D83" w:rsidRPr="00CC6DAD">
        <w:rPr>
          <w:rFonts w:ascii="Arial" w:hAnsi="Arial" w:cs="Arial"/>
          <w:sz w:val="24"/>
          <w:szCs w:val="24"/>
        </w:rPr>
        <w:t xml:space="preserve"> partnership</w:t>
      </w:r>
      <w:r w:rsidR="001F177C" w:rsidRPr="00CC6DAD">
        <w:rPr>
          <w:rFonts w:ascii="Arial" w:hAnsi="Arial" w:cs="Arial"/>
          <w:sz w:val="24"/>
          <w:szCs w:val="24"/>
        </w:rPr>
        <w:t xml:space="preserve">, </w:t>
      </w:r>
      <w:bookmarkStart w:id="26" w:name="_Hlk190084620"/>
      <w:r w:rsidR="002F5D03" w:rsidRPr="00CC6DAD">
        <w:rPr>
          <w:rFonts w:ascii="Arial" w:eastAsia="Times New Roman" w:hAnsi="Arial" w:cs="Arial"/>
          <w:sz w:val="24"/>
          <w:szCs w:val="24"/>
          <w:lang w:eastAsia="en-GB"/>
        </w:rPr>
        <w:t>(Seesaw, 2024)</w:t>
      </w:r>
      <w:r w:rsidR="00136D83" w:rsidRPr="00CC6DAD">
        <w:rPr>
          <w:rFonts w:ascii="Arial" w:hAnsi="Arial" w:cs="Arial"/>
          <w:sz w:val="24"/>
          <w:szCs w:val="24"/>
        </w:rPr>
        <w:t>.</w:t>
      </w:r>
      <w:r w:rsidR="007414E5" w:rsidRPr="00CC6DAD">
        <w:rPr>
          <w:rFonts w:ascii="Arial" w:hAnsi="Arial" w:cs="Arial"/>
          <w:sz w:val="24"/>
          <w:szCs w:val="24"/>
        </w:rPr>
        <w:t xml:space="preserve"> </w:t>
      </w:r>
      <w:bookmarkEnd w:id="26"/>
    </w:p>
    <w:p w14:paraId="43A52BFA" w14:textId="5E54E375" w:rsidR="00A17170" w:rsidRPr="00CC6DAD" w:rsidRDefault="001E7418" w:rsidP="00CC6DAD">
      <w:pPr>
        <w:spacing w:before="200" w:after="0" w:line="360" w:lineRule="auto"/>
        <w:rPr>
          <w:rFonts w:ascii="Arial" w:hAnsi="Arial" w:cs="Arial"/>
          <w:sz w:val="24"/>
          <w:szCs w:val="24"/>
        </w:rPr>
      </w:pPr>
      <w:r w:rsidRPr="00CC6DAD">
        <w:rPr>
          <w:rFonts w:ascii="Arial" w:eastAsia="+mn-ea" w:hAnsi="Arial" w:cs="Arial"/>
          <w:kern w:val="24"/>
          <w:sz w:val="24"/>
          <w:szCs w:val="24"/>
          <w:lang w:eastAsia="en-GB"/>
        </w:rPr>
        <w:t xml:space="preserve">Besio </w:t>
      </w:r>
      <w:r w:rsidRPr="00665733">
        <w:rPr>
          <w:rFonts w:ascii="Arial" w:eastAsia="+mn-ea" w:hAnsi="Arial" w:cs="Arial"/>
          <w:i/>
          <w:iCs/>
          <w:kern w:val="24"/>
          <w:sz w:val="24"/>
          <w:szCs w:val="24"/>
          <w:lang w:eastAsia="en-GB"/>
        </w:rPr>
        <w:t>et al</w:t>
      </w:r>
      <w:r w:rsidRPr="00CC6DAD">
        <w:rPr>
          <w:rFonts w:ascii="Arial" w:eastAsia="+mn-ea" w:hAnsi="Arial" w:cs="Arial"/>
          <w:kern w:val="24"/>
          <w:sz w:val="24"/>
          <w:szCs w:val="24"/>
          <w:lang w:eastAsia="en-GB"/>
        </w:rPr>
        <w:t xml:space="preserve">. (2018) </w:t>
      </w:r>
      <w:r w:rsidR="000D7568" w:rsidRPr="00CC6DAD">
        <w:rPr>
          <w:rFonts w:ascii="Arial" w:eastAsia="+mn-ea" w:hAnsi="Arial" w:cs="Arial"/>
          <w:kern w:val="24"/>
          <w:sz w:val="24"/>
          <w:szCs w:val="24"/>
          <w:lang w:eastAsia="en-GB"/>
        </w:rPr>
        <w:t>therefore</w:t>
      </w:r>
      <w:r w:rsidR="00273575" w:rsidRPr="00CC6DAD">
        <w:rPr>
          <w:rFonts w:ascii="Arial" w:eastAsia="+mn-ea" w:hAnsi="Arial" w:cs="Arial"/>
          <w:kern w:val="24"/>
          <w:sz w:val="24"/>
          <w:szCs w:val="24"/>
          <w:lang w:eastAsia="en-GB"/>
        </w:rPr>
        <w:t>,</w:t>
      </w:r>
      <w:r w:rsidR="000D7568" w:rsidRPr="00CC6DAD">
        <w:rPr>
          <w:rFonts w:ascii="Arial" w:eastAsia="+mn-ea" w:hAnsi="Arial" w:cs="Arial"/>
          <w:kern w:val="24"/>
          <w:sz w:val="24"/>
          <w:szCs w:val="24"/>
          <w:lang w:eastAsia="en-GB"/>
        </w:rPr>
        <w:t xml:space="preserve"> explains how observations need to be done </w:t>
      </w:r>
      <w:r w:rsidR="002B603D" w:rsidRPr="00CC6DAD">
        <w:rPr>
          <w:rFonts w:ascii="Arial" w:eastAsia="+mn-ea" w:hAnsi="Arial" w:cs="Arial"/>
          <w:kern w:val="24"/>
          <w:sz w:val="24"/>
          <w:szCs w:val="24"/>
          <w:lang w:eastAsia="en-GB"/>
        </w:rPr>
        <w:t xml:space="preserve">during play as it is the most natural environment </w:t>
      </w:r>
      <w:r w:rsidR="00BE4C17" w:rsidRPr="00CC6DAD">
        <w:rPr>
          <w:rFonts w:ascii="Arial" w:eastAsia="+mn-ea" w:hAnsi="Arial" w:cs="Arial"/>
          <w:kern w:val="24"/>
          <w:sz w:val="24"/>
          <w:szCs w:val="24"/>
          <w:lang w:eastAsia="en-GB"/>
        </w:rPr>
        <w:t>for children to demonstrate their abilities</w:t>
      </w:r>
      <w:r w:rsidR="00662BAD" w:rsidRPr="00CC6DAD">
        <w:rPr>
          <w:rFonts w:ascii="Arial" w:eastAsia="+mn-ea" w:hAnsi="Arial" w:cs="Arial"/>
          <w:kern w:val="24"/>
          <w:sz w:val="24"/>
          <w:szCs w:val="24"/>
          <w:lang w:eastAsia="en-GB"/>
        </w:rPr>
        <w:t xml:space="preserve"> through a variety of skills</w:t>
      </w:r>
      <w:r w:rsidR="00081E88" w:rsidRPr="00CC6DAD">
        <w:rPr>
          <w:rFonts w:ascii="Arial" w:eastAsia="+mn-ea" w:hAnsi="Arial" w:cs="Arial"/>
          <w:kern w:val="24"/>
          <w:sz w:val="24"/>
          <w:szCs w:val="24"/>
          <w:lang w:eastAsia="en-GB"/>
        </w:rPr>
        <w:t xml:space="preserve"> initiated by</w:t>
      </w:r>
      <w:r w:rsidR="009F4ADD" w:rsidRPr="00CC6DAD">
        <w:rPr>
          <w:rFonts w:ascii="Arial" w:eastAsia="+mn-ea" w:hAnsi="Arial" w:cs="Arial"/>
          <w:kern w:val="24"/>
          <w:sz w:val="24"/>
          <w:szCs w:val="24"/>
          <w:lang w:eastAsia="en-GB"/>
        </w:rPr>
        <w:t xml:space="preserve"> their own </w:t>
      </w:r>
      <w:r w:rsidR="00EB4DC1" w:rsidRPr="00CC6DAD">
        <w:rPr>
          <w:rFonts w:ascii="Arial" w:eastAsia="+mn-ea" w:hAnsi="Arial" w:cs="Arial"/>
          <w:kern w:val="24"/>
          <w:sz w:val="24"/>
          <w:szCs w:val="24"/>
          <w:lang w:eastAsia="en-GB"/>
        </w:rPr>
        <w:t>interests</w:t>
      </w:r>
      <w:r w:rsidR="009C4DC3" w:rsidRPr="00CC6DAD">
        <w:rPr>
          <w:rFonts w:ascii="Arial" w:eastAsia="+mn-ea" w:hAnsi="Arial" w:cs="Arial"/>
          <w:kern w:val="24"/>
          <w:sz w:val="24"/>
          <w:szCs w:val="24"/>
          <w:lang w:eastAsia="en-GB"/>
        </w:rPr>
        <w:t>.</w:t>
      </w:r>
      <w:r w:rsidR="00BE0044" w:rsidRPr="00CC6DAD">
        <w:rPr>
          <w:rFonts w:ascii="Arial" w:eastAsia="+mn-ea" w:hAnsi="Arial" w:cs="Arial"/>
          <w:kern w:val="24"/>
          <w:sz w:val="24"/>
          <w:szCs w:val="24"/>
          <w:lang w:eastAsia="en-GB"/>
        </w:rPr>
        <w:t xml:space="preserve"> This can </w:t>
      </w:r>
      <w:r w:rsidR="00EB4DC1" w:rsidRPr="00CC6DAD">
        <w:rPr>
          <w:rFonts w:ascii="Arial" w:eastAsia="+mn-ea" w:hAnsi="Arial" w:cs="Arial"/>
          <w:kern w:val="24"/>
          <w:sz w:val="24"/>
          <w:szCs w:val="24"/>
          <w:lang w:eastAsia="en-GB"/>
        </w:rPr>
        <w:t>provid</w:t>
      </w:r>
      <w:r w:rsidR="00BE0044" w:rsidRPr="00CC6DAD">
        <w:rPr>
          <w:rFonts w:ascii="Arial" w:eastAsia="+mn-ea" w:hAnsi="Arial" w:cs="Arial"/>
          <w:kern w:val="24"/>
          <w:sz w:val="24"/>
          <w:szCs w:val="24"/>
          <w:lang w:eastAsia="en-GB"/>
        </w:rPr>
        <w:t>e</w:t>
      </w:r>
      <w:r w:rsidR="00EB4DC1" w:rsidRPr="00CC6DAD">
        <w:rPr>
          <w:rFonts w:ascii="Arial" w:eastAsia="+mn-ea" w:hAnsi="Arial" w:cs="Arial"/>
          <w:kern w:val="24"/>
          <w:sz w:val="24"/>
          <w:szCs w:val="24"/>
          <w:lang w:eastAsia="en-GB"/>
        </w:rPr>
        <w:t xml:space="preserve"> richer information</w:t>
      </w:r>
      <w:r w:rsidR="009C4DC3" w:rsidRPr="00CC6DAD">
        <w:rPr>
          <w:rFonts w:ascii="Arial" w:eastAsia="+mn-ea" w:hAnsi="Arial" w:cs="Arial"/>
          <w:kern w:val="24"/>
          <w:sz w:val="24"/>
          <w:szCs w:val="24"/>
          <w:lang w:eastAsia="en-GB"/>
        </w:rPr>
        <w:t xml:space="preserve"> as the child naturally demonstrates </w:t>
      </w:r>
      <w:r w:rsidR="0061262B" w:rsidRPr="00CC6DAD">
        <w:rPr>
          <w:rFonts w:ascii="Arial" w:eastAsia="+mn-ea" w:hAnsi="Arial" w:cs="Arial"/>
          <w:kern w:val="24"/>
          <w:sz w:val="24"/>
          <w:szCs w:val="24"/>
          <w:lang w:eastAsia="en-GB"/>
        </w:rPr>
        <w:t>his/her skills in a relaxed manner</w:t>
      </w:r>
      <w:r w:rsidR="00355620" w:rsidRPr="00CC6DAD">
        <w:rPr>
          <w:rFonts w:ascii="Arial" w:eastAsia="+mn-ea" w:hAnsi="Arial" w:cs="Arial"/>
          <w:kern w:val="24"/>
          <w:sz w:val="24"/>
          <w:szCs w:val="24"/>
          <w:lang w:eastAsia="en-GB"/>
        </w:rPr>
        <w:t xml:space="preserve"> with </w:t>
      </w:r>
      <w:r w:rsidR="00EB4DC1" w:rsidRPr="00CC6DAD">
        <w:rPr>
          <w:rFonts w:ascii="Arial" w:eastAsia="+mn-ea" w:hAnsi="Arial" w:cs="Arial"/>
          <w:kern w:val="24"/>
          <w:sz w:val="24"/>
          <w:szCs w:val="24"/>
          <w:lang w:eastAsia="en-GB"/>
        </w:rPr>
        <w:t>reflect</w:t>
      </w:r>
      <w:r w:rsidR="00355620" w:rsidRPr="00CC6DAD">
        <w:rPr>
          <w:rFonts w:ascii="Arial" w:eastAsia="+mn-ea" w:hAnsi="Arial" w:cs="Arial"/>
          <w:kern w:val="24"/>
          <w:sz w:val="24"/>
          <w:szCs w:val="24"/>
          <w:lang w:eastAsia="en-GB"/>
        </w:rPr>
        <w:t>ion</w:t>
      </w:r>
      <w:r w:rsidR="00612327" w:rsidRPr="00CC6DAD">
        <w:rPr>
          <w:rFonts w:ascii="Arial" w:eastAsia="+mn-ea" w:hAnsi="Arial" w:cs="Arial"/>
          <w:kern w:val="24"/>
          <w:sz w:val="24"/>
          <w:szCs w:val="24"/>
          <w:lang w:eastAsia="en-GB"/>
        </w:rPr>
        <w:t xml:space="preserve"> </w:t>
      </w:r>
      <w:r w:rsidR="00355620" w:rsidRPr="00CC6DAD">
        <w:rPr>
          <w:rFonts w:ascii="Arial" w:eastAsia="+mn-ea" w:hAnsi="Arial" w:cs="Arial"/>
          <w:kern w:val="24"/>
          <w:sz w:val="24"/>
          <w:szCs w:val="24"/>
          <w:lang w:eastAsia="en-GB"/>
        </w:rPr>
        <w:t>giving</w:t>
      </w:r>
      <w:r w:rsidR="00251E67" w:rsidRPr="00CC6DAD">
        <w:rPr>
          <w:rFonts w:ascii="Arial" w:eastAsia="+mn-ea" w:hAnsi="Arial" w:cs="Arial"/>
          <w:kern w:val="24"/>
          <w:sz w:val="24"/>
          <w:szCs w:val="24"/>
          <w:lang w:eastAsia="en-GB"/>
        </w:rPr>
        <w:t xml:space="preserve"> a better insight </w:t>
      </w:r>
      <w:r w:rsidR="00D10EA6" w:rsidRPr="00CC6DAD">
        <w:rPr>
          <w:rFonts w:ascii="Arial" w:eastAsia="+mn-ea" w:hAnsi="Arial" w:cs="Arial"/>
          <w:kern w:val="24"/>
          <w:sz w:val="24"/>
          <w:szCs w:val="24"/>
          <w:lang w:eastAsia="en-GB"/>
        </w:rPr>
        <w:t>into the</w:t>
      </w:r>
      <w:r w:rsidR="00A87FDC" w:rsidRPr="00CC6DAD">
        <w:rPr>
          <w:rFonts w:ascii="Arial" w:eastAsia="+mn-ea" w:hAnsi="Arial" w:cs="Arial"/>
          <w:kern w:val="24"/>
          <w:sz w:val="24"/>
          <w:szCs w:val="24"/>
          <w:lang w:eastAsia="en-GB"/>
        </w:rPr>
        <w:t xml:space="preserve"> child’s</w:t>
      </w:r>
      <w:r w:rsidR="00D10EA6" w:rsidRPr="00CC6DAD">
        <w:rPr>
          <w:rFonts w:ascii="Arial" w:eastAsia="+mn-ea" w:hAnsi="Arial" w:cs="Arial"/>
          <w:kern w:val="24"/>
          <w:sz w:val="24"/>
          <w:szCs w:val="24"/>
          <w:lang w:eastAsia="en-GB"/>
        </w:rPr>
        <w:t xml:space="preserve"> development</w:t>
      </w:r>
      <w:r w:rsidR="00C74C74" w:rsidRPr="00CC6DAD">
        <w:rPr>
          <w:rFonts w:ascii="Arial" w:eastAsia="+mn-ea" w:hAnsi="Arial" w:cs="Arial"/>
          <w:kern w:val="24"/>
          <w:sz w:val="24"/>
          <w:szCs w:val="24"/>
          <w:lang w:eastAsia="en-GB"/>
        </w:rPr>
        <w:t>, future planning</w:t>
      </w:r>
      <w:r w:rsidR="004E7A05" w:rsidRPr="00CC6DAD">
        <w:rPr>
          <w:rFonts w:ascii="Arial" w:eastAsia="+mn-ea" w:hAnsi="Arial" w:cs="Arial"/>
          <w:kern w:val="24"/>
          <w:sz w:val="24"/>
          <w:szCs w:val="24"/>
          <w:lang w:eastAsia="en-GB"/>
        </w:rPr>
        <w:t xml:space="preserve"> and</w:t>
      </w:r>
      <w:r w:rsidR="00D10EA6" w:rsidRPr="00CC6DAD">
        <w:rPr>
          <w:rFonts w:ascii="Arial" w:eastAsia="+mn-ea" w:hAnsi="Arial" w:cs="Arial"/>
          <w:kern w:val="24"/>
          <w:sz w:val="24"/>
          <w:szCs w:val="24"/>
          <w:lang w:eastAsia="en-GB"/>
        </w:rPr>
        <w:t xml:space="preserve"> gives</w:t>
      </w:r>
      <w:r w:rsidR="00F54A65" w:rsidRPr="00CC6DAD">
        <w:rPr>
          <w:rFonts w:ascii="Arial" w:eastAsia="+mn-ea" w:hAnsi="Arial" w:cs="Arial"/>
          <w:kern w:val="24"/>
          <w:sz w:val="24"/>
          <w:szCs w:val="24"/>
          <w:lang w:eastAsia="en-GB"/>
        </w:rPr>
        <w:t xml:space="preserve"> a clearer picture of their own, </w:t>
      </w:r>
      <w:r w:rsidR="004E7A05" w:rsidRPr="00CC6DAD">
        <w:rPr>
          <w:rFonts w:ascii="Arial" w:eastAsia="+mn-ea" w:hAnsi="Arial" w:cs="Arial"/>
          <w:kern w:val="24"/>
          <w:sz w:val="24"/>
          <w:szCs w:val="24"/>
          <w:lang w:eastAsia="en-GB"/>
        </w:rPr>
        <w:t>unique</w:t>
      </w:r>
      <w:r w:rsidR="00F54A65" w:rsidRPr="00CC6DAD">
        <w:rPr>
          <w:rFonts w:ascii="Arial" w:eastAsia="+mn-ea" w:hAnsi="Arial" w:cs="Arial"/>
          <w:kern w:val="24"/>
          <w:sz w:val="24"/>
          <w:szCs w:val="24"/>
          <w:lang w:eastAsia="en-GB"/>
        </w:rPr>
        <w:t>,</w:t>
      </w:r>
      <w:r w:rsidR="004E7A05" w:rsidRPr="00CC6DAD">
        <w:rPr>
          <w:rFonts w:ascii="Arial" w:eastAsia="+mn-ea" w:hAnsi="Arial" w:cs="Arial"/>
          <w:kern w:val="24"/>
          <w:sz w:val="24"/>
          <w:szCs w:val="24"/>
          <w:lang w:eastAsia="en-GB"/>
        </w:rPr>
        <w:t xml:space="preserve"> </w:t>
      </w:r>
      <w:r w:rsidR="00CF1BBC" w:rsidRPr="00CC6DAD">
        <w:rPr>
          <w:rFonts w:ascii="Arial" w:eastAsia="+mn-ea" w:hAnsi="Arial" w:cs="Arial"/>
          <w:kern w:val="24"/>
          <w:sz w:val="24"/>
          <w:szCs w:val="24"/>
          <w:lang w:eastAsia="en-GB"/>
        </w:rPr>
        <w:t>real self.</w:t>
      </w:r>
    </w:p>
    <w:p w14:paraId="3BEA429C" w14:textId="5BB5D650" w:rsidR="000E1232" w:rsidRPr="00CC6DAD" w:rsidRDefault="001A2558" w:rsidP="00CC6DAD">
      <w:pPr>
        <w:spacing w:before="200" w:after="0" w:line="360" w:lineRule="auto"/>
        <w:rPr>
          <w:rFonts w:ascii="Arial" w:hAnsi="Arial" w:cs="Arial"/>
          <w:sz w:val="24"/>
          <w:szCs w:val="24"/>
          <w:shd w:val="clear" w:color="auto" w:fill="FFFFFF"/>
        </w:rPr>
      </w:pPr>
      <w:bookmarkStart w:id="27" w:name="_Hlk189834990"/>
      <w:r w:rsidRPr="00CC6DAD">
        <w:rPr>
          <w:rFonts w:ascii="Arial" w:hAnsi="Arial" w:cs="Arial"/>
          <w:sz w:val="24"/>
          <w:szCs w:val="24"/>
          <w:shd w:val="clear" w:color="auto" w:fill="FFFFFF"/>
        </w:rPr>
        <w:t>Smidt (2015)</w:t>
      </w:r>
      <w:r w:rsidR="002D3DCF" w:rsidRPr="00CC6DAD">
        <w:rPr>
          <w:rFonts w:ascii="Arial" w:hAnsi="Arial" w:cs="Arial"/>
          <w:sz w:val="24"/>
          <w:szCs w:val="24"/>
          <w:shd w:val="clear" w:color="auto" w:fill="FFFFFF"/>
        </w:rPr>
        <w:t xml:space="preserve"> </w:t>
      </w:r>
      <w:bookmarkEnd w:id="27"/>
      <w:r w:rsidR="002D3DCF" w:rsidRPr="00CC6DAD">
        <w:rPr>
          <w:rFonts w:ascii="Arial" w:hAnsi="Arial" w:cs="Arial"/>
          <w:sz w:val="24"/>
          <w:szCs w:val="24"/>
          <w:shd w:val="clear" w:color="auto" w:fill="FFFFFF"/>
        </w:rPr>
        <w:t>suggests that</w:t>
      </w:r>
      <w:r w:rsidRPr="00CC6DAD">
        <w:rPr>
          <w:rFonts w:ascii="Arial" w:hAnsi="Arial" w:cs="Arial"/>
          <w:sz w:val="24"/>
          <w:szCs w:val="24"/>
          <w:shd w:val="clear" w:color="auto" w:fill="FFFFFF"/>
        </w:rPr>
        <w:t xml:space="preserve"> </w:t>
      </w:r>
      <w:r w:rsidR="002D3DCF" w:rsidRPr="00CC6DAD">
        <w:rPr>
          <w:rFonts w:ascii="Arial" w:eastAsia="+mn-ea" w:hAnsi="Arial" w:cs="Arial"/>
          <w:kern w:val="24"/>
          <w:sz w:val="24"/>
          <w:szCs w:val="24"/>
          <w:lang w:eastAsia="en-GB"/>
        </w:rPr>
        <w:t>w</w:t>
      </w:r>
      <w:r w:rsidR="00E36BA0" w:rsidRPr="00CC6DAD">
        <w:rPr>
          <w:rFonts w:ascii="Arial" w:eastAsia="+mn-ea" w:hAnsi="Arial" w:cs="Arial"/>
          <w:kern w:val="24"/>
          <w:sz w:val="24"/>
          <w:szCs w:val="24"/>
          <w:lang w:eastAsia="en-GB"/>
        </w:rPr>
        <w:t>hen adults o</w:t>
      </w:r>
      <w:r w:rsidR="007E61D7" w:rsidRPr="00CC6DAD">
        <w:rPr>
          <w:rFonts w:ascii="Arial" w:eastAsia="+mn-ea" w:hAnsi="Arial" w:cs="Arial"/>
          <w:kern w:val="24"/>
          <w:sz w:val="24"/>
          <w:szCs w:val="24"/>
          <w:lang w:eastAsia="en-GB"/>
        </w:rPr>
        <w:t>bserv</w:t>
      </w:r>
      <w:r w:rsidR="00E36BA0" w:rsidRPr="00CC6DAD">
        <w:rPr>
          <w:rFonts w:ascii="Arial" w:eastAsia="+mn-ea" w:hAnsi="Arial" w:cs="Arial"/>
          <w:kern w:val="24"/>
          <w:sz w:val="24"/>
          <w:szCs w:val="24"/>
          <w:lang w:eastAsia="en-GB"/>
        </w:rPr>
        <w:t>e</w:t>
      </w:r>
      <w:r w:rsidR="007E61D7" w:rsidRPr="00CC6DAD">
        <w:rPr>
          <w:rFonts w:ascii="Arial" w:eastAsia="+mn-ea" w:hAnsi="Arial" w:cs="Arial"/>
          <w:kern w:val="24"/>
          <w:sz w:val="24"/>
          <w:szCs w:val="24"/>
          <w:lang w:eastAsia="en-GB"/>
        </w:rPr>
        <w:t xml:space="preserve"> </w:t>
      </w:r>
      <w:r w:rsidR="00714142" w:rsidRPr="00CC6DAD">
        <w:rPr>
          <w:rFonts w:ascii="Arial" w:eastAsia="+mn-ea" w:hAnsi="Arial" w:cs="Arial"/>
          <w:kern w:val="24"/>
          <w:sz w:val="24"/>
          <w:szCs w:val="24"/>
          <w:lang w:eastAsia="en-GB"/>
        </w:rPr>
        <w:t>children their awareness of deeper thinking becomes importan</w:t>
      </w:r>
      <w:r w:rsidR="00CD1CD8" w:rsidRPr="00CC6DAD">
        <w:rPr>
          <w:rFonts w:ascii="Arial" w:eastAsia="+mn-ea" w:hAnsi="Arial" w:cs="Arial"/>
          <w:kern w:val="24"/>
          <w:sz w:val="24"/>
          <w:szCs w:val="24"/>
          <w:lang w:eastAsia="en-GB"/>
        </w:rPr>
        <w:t>t</w:t>
      </w:r>
      <w:r w:rsidR="00052173" w:rsidRPr="00CC6DAD">
        <w:rPr>
          <w:rFonts w:ascii="Arial" w:eastAsia="+mn-ea" w:hAnsi="Arial" w:cs="Arial"/>
          <w:kern w:val="24"/>
          <w:sz w:val="24"/>
          <w:szCs w:val="24"/>
          <w:lang w:eastAsia="en-GB"/>
        </w:rPr>
        <w:t xml:space="preserve">. </w:t>
      </w:r>
      <w:r w:rsidR="006F6F4A" w:rsidRPr="00CC6DAD">
        <w:rPr>
          <w:rFonts w:ascii="Arial" w:hAnsi="Arial" w:cs="Arial"/>
          <w:sz w:val="24"/>
          <w:szCs w:val="24"/>
          <w:shd w:val="clear" w:color="auto" w:fill="FFFFFF"/>
        </w:rPr>
        <w:t xml:space="preserve">Smidt (2015) also notes how </w:t>
      </w:r>
      <w:r w:rsidR="006F6F4A" w:rsidRPr="00CC6DAD">
        <w:rPr>
          <w:rFonts w:ascii="Arial" w:eastAsia="+mn-ea" w:hAnsi="Arial" w:cs="Arial"/>
          <w:kern w:val="24"/>
          <w:sz w:val="24"/>
          <w:szCs w:val="24"/>
          <w:lang w:eastAsia="en-GB"/>
        </w:rPr>
        <w:t xml:space="preserve">the </w:t>
      </w:r>
      <w:r w:rsidR="00765BFA" w:rsidRPr="00CC6DAD">
        <w:rPr>
          <w:rFonts w:ascii="Arial" w:eastAsia="+mn-ea" w:hAnsi="Arial" w:cs="Arial"/>
          <w:kern w:val="24"/>
          <w:sz w:val="24"/>
          <w:szCs w:val="24"/>
          <w:lang w:eastAsia="en-GB"/>
        </w:rPr>
        <w:t>adult’s</w:t>
      </w:r>
      <w:r w:rsidR="006F6F4A" w:rsidRPr="00CC6DAD">
        <w:rPr>
          <w:rFonts w:ascii="Arial" w:eastAsia="+mn-ea" w:hAnsi="Arial" w:cs="Arial"/>
          <w:kern w:val="24"/>
          <w:sz w:val="24"/>
          <w:szCs w:val="24"/>
          <w:lang w:eastAsia="en-GB"/>
        </w:rPr>
        <w:t xml:space="preserve"> role includes standing back, listening and watching to gather</w:t>
      </w:r>
      <w:r w:rsidR="0091625A" w:rsidRPr="00CC6DAD">
        <w:rPr>
          <w:rFonts w:ascii="Arial" w:eastAsia="+mn-ea" w:hAnsi="Arial" w:cs="Arial"/>
          <w:kern w:val="24"/>
          <w:sz w:val="24"/>
          <w:szCs w:val="24"/>
          <w:lang w:eastAsia="en-GB"/>
        </w:rPr>
        <w:t>ing holistic</w:t>
      </w:r>
      <w:r w:rsidR="006F6F4A" w:rsidRPr="00CC6DAD">
        <w:rPr>
          <w:rFonts w:ascii="Arial" w:eastAsia="+mn-ea" w:hAnsi="Arial" w:cs="Arial"/>
          <w:kern w:val="24"/>
          <w:sz w:val="24"/>
          <w:szCs w:val="24"/>
          <w:lang w:eastAsia="en-GB"/>
        </w:rPr>
        <w:t xml:space="preserve"> information regarding the child</w:t>
      </w:r>
      <w:r w:rsidR="009940BB" w:rsidRPr="00CC6DAD">
        <w:rPr>
          <w:rFonts w:ascii="Arial" w:eastAsia="+mn-ea" w:hAnsi="Arial" w:cs="Arial"/>
          <w:kern w:val="24"/>
          <w:sz w:val="24"/>
          <w:szCs w:val="24"/>
          <w:lang w:eastAsia="en-GB"/>
        </w:rPr>
        <w:t>.</w:t>
      </w:r>
      <w:r w:rsidR="00820DF0" w:rsidRPr="00CC6DAD">
        <w:rPr>
          <w:rFonts w:ascii="Arial" w:hAnsi="Arial" w:cs="Arial"/>
          <w:sz w:val="24"/>
          <w:szCs w:val="24"/>
        </w:rPr>
        <w:t xml:space="preserve"> </w:t>
      </w:r>
      <w:r w:rsidR="00FE06AB" w:rsidRPr="00CC6DAD">
        <w:rPr>
          <w:rFonts w:ascii="Arial" w:hAnsi="Arial" w:cs="Arial"/>
          <w:sz w:val="24"/>
          <w:szCs w:val="24"/>
        </w:rPr>
        <w:t>Welsh Gov</w:t>
      </w:r>
      <w:r w:rsidR="004D0E9B" w:rsidRPr="00CC6DAD">
        <w:rPr>
          <w:rFonts w:ascii="Arial" w:hAnsi="Arial" w:cs="Arial"/>
          <w:sz w:val="24"/>
          <w:szCs w:val="24"/>
        </w:rPr>
        <w:t xml:space="preserve"> (</w:t>
      </w:r>
      <w:proofErr w:type="spellStart"/>
      <w:r w:rsidR="004D0E9B" w:rsidRPr="00CC6DAD">
        <w:rPr>
          <w:rFonts w:ascii="Arial" w:hAnsi="Arial" w:cs="Arial"/>
          <w:sz w:val="24"/>
          <w:szCs w:val="24"/>
        </w:rPr>
        <w:t>n.d</w:t>
      </w:r>
      <w:proofErr w:type="spellEnd"/>
      <w:r w:rsidR="004D0E9B" w:rsidRPr="00CC6DAD">
        <w:rPr>
          <w:rFonts w:ascii="Arial" w:hAnsi="Arial" w:cs="Arial"/>
          <w:sz w:val="24"/>
          <w:szCs w:val="24"/>
        </w:rPr>
        <w:t>)</w:t>
      </w:r>
      <w:r w:rsidR="00FE06AB" w:rsidRPr="00CC6DAD">
        <w:rPr>
          <w:rFonts w:ascii="Arial" w:hAnsi="Arial" w:cs="Arial"/>
          <w:sz w:val="24"/>
          <w:szCs w:val="24"/>
        </w:rPr>
        <w:t xml:space="preserve"> agrees with this </w:t>
      </w:r>
      <w:r w:rsidR="008F344C" w:rsidRPr="00CC6DAD">
        <w:rPr>
          <w:rFonts w:ascii="Arial" w:hAnsi="Arial" w:cs="Arial"/>
          <w:sz w:val="24"/>
          <w:szCs w:val="24"/>
        </w:rPr>
        <w:t xml:space="preserve">explaining how the </w:t>
      </w:r>
      <w:r w:rsidR="002A5B55" w:rsidRPr="00CC6DAD">
        <w:rPr>
          <w:rFonts w:ascii="Arial" w:hAnsi="Arial" w:cs="Arial"/>
          <w:sz w:val="24"/>
          <w:szCs w:val="24"/>
        </w:rPr>
        <w:t>enabling</w:t>
      </w:r>
      <w:r w:rsidR="008F344C" w:rsidRPr="00CC6DAD">
        <w:rPr>
          <w:rFonts w:ascii="Arial" w:hAnsi="Arial" w:cs="Arial"/>
          <w:sz w:val="24"/>
          <w:szCs w:val="24"/>
        </w:rPr>
        <w:t xml:space="preserve"> adult needs </w:t>
      </w:r>
      <w:r w:rsidR="00CA6640" w:rsidRPr="00CC6DAD">
        <w:rPr>
          <w:rFonts w:ascii="Arial" w:hAnsi="Arial" w:cs="Arial"/>
          <w:sz w:val="24"/>
          <w:szCs w:val="24"/>
        </w:rPr>
        <w:t xml:space="preserve">to stand </w:t>
      </w:r>
      <w:r w:rsidR="00B01475" w:rsidRPr="00CC6DAD">
        <w:rPr>
          <w:rFonts w:ascii="Arial" w:hAnsi="Arial" w:cs="Arial"/>
          <w:sz w:val="24"/>
          <w:szCs w:val="24"/>
        </w:rPr>
        <w:t>back,</w:t>
      </w:r>
      <w:r w:rsidR="00CA6640" w:rsidRPr="00CC6DAD">
        <w:rPr>
          <w:rFonts w:ascii="Arial" w:hAnsi="Arial" w:cs="Arial"/>
          <w:sz w:val="24"/>
          <w:szCs w:val="24"/>
        </w:rPr>
        <w:t xml:space="preserve"> listen and observe </w:t>
      </w:r>
      <w:r w:rsidR="004D0E9B" w:rsidRPr="00CC6DAD">
        <w:rPr>
          <w:rFonts w:ascii="Arial" w:hAnsi="Arial" w:cs="Arial"/>
          <w:sz w:val="24"/>
          <w:szCs w:val="24"/>
        </w:rPr>
        <w:t>allowing play to progress</w:t>
      </w:r>
      <w:r w:rsidR="001D665A" w:rsidRPr="00CC6DAD">
        <w:rPr>
          <w:rFonts w:ascii="Arial" w:hAnsi="Arial" w:cs="Arial"/>
          <w:sz w:val="24"/>
          <w:szCs w:val="24"/>
        </w:rPr>
        <w:t xml:space="preserve"> and develop</w:t>
      </w:r>
      <w:r w:rsidR="00623D42" w:rsidRPr="00CC6DAD">
        <w:rPr>
          <w:rFonts w:ascii="Arial" w:hAnsi="Arial" w:cs="Arial"/>
          <w:sz w:val="24"/>
          <w:szCs w:val="24"/>
        </w:rPr>
        <w:t>.</w:t>
      </w:r>
      <w:r w:rsidR="00DC299D" w:rsidRPr="00CC6DAD">
        <w:rPr>
          <w:rFonts w:ascii="Arial" w:eastAsia="+mn-ea" w:hAnsi="Arial" w:cs="Arial"/>
          <w:kern w:val="24"/>
          <w:sz w:val="24"/>
          <w:szCs w:val="24"/>
          <w:lang w:eastAsia="en-GB"/>
        </w:rPr>
        <w:t xml:space="preserve"> Carlina Rinaldi </w:t>
      </w:r>
      <w:r w:rsidR="00DC299D" w:rsidRPr="00CC6DAD">
        <w:rPr>
          <w:rFonts w:ascii="Arial" w:hAnsi="Arial" w:cs="Arial"/>
          <w:sz w:val="24"/>
          <w:szCs w:val="24"/>
          <w:shd w:val="clear" w:color="auto" w:fill="FFFFFF"/>
        </w:rPr>
        <w:t xml:space="preserve">suggests that listening when observing is the base for </w:t>
      </w:r>
      <w:r w:rsidR="00245D72" w:rsidRPr="00CC6DAD">
        <w:rPr>
          <w:rFonts w:ascii="Arial" w:hAnsi="Arial" w:cs="Arial"/>
          <w:sz w:val="24"/>
          <w:szCs w:val="24"/>
          <w:shd w:val="clear" w:color="auto" w:fill="FFFFFF"/>
        </w:rPr>
        <w:t>learning together</w:t>
      </w:r>
      <w:r w:rsidR="00DC299D" w:rsidRPr="00CC6DAD">
        <w:rPr>
          <w:rFonts w:ascii="Arial" w:hAnsi="Arial" w:cs="Arial"/>
          <w:sz w:val="24"/>
          <w:szCs w:val="24"/>
          <w:shd w:val="clear" w:color="auto" w:fill="FFFFFF"/>
        </w:rPr>
        <w:t xml:space="preserve"> and educational relationships</w:t>
      </w:r>
      <w:r w:rsidR="00116847" w:rsidRPr="00CC6DAD">
        <w:rPr>
          <w:rFonts w:ascii="Arial" w:hAnsi="Arial" w:cs="Arial"/>
          <w:sz w:val="24"/>
          <w:szCs w:val="24"/>
          <w:shd w:val="clear" w:color="auto" w:fill="FFFFFF"/>
        </w:rPr>
        <w:t xml:space="preserve">, </w:t>
      </w:r>
      <w:bookmarkStart w:id="28" w:name="_Hlk190700572"/>
      <w:r w:rsidR="00116847" w:rsidRPr="00CC6DAD">
        <w:rPr>
          <w:rFonts w:ascii="Arial" w:eastAsia="+mn-ea" w:hAnsi="Arial" w:cs="Arial"/>
          <w:kern w:val="24"/>
          <w:sz w:val="24"/>
          <w:szCs w:val="24"/>
          <w:lang w:eastAsia="en-GB"/>
        </w:rPr>
        <w:t>(</w:t>
      </w:r>
      <w:r w:rsidR="00116847" w:rsidRPr="00CC6DAD">
        <w:rPr>
          <w:rFonts w:ascii="Arial" w:hAnsi="Arial" w:cs="Arial"/>
          <w:sz w:val="24"/>
          <w:szCs w:val="24"/>
          <w:shd w:val="clear" w:color="auto" w:fill="FFFFFF"/>
        </w:rPr>
        <w:t>Smidt, 2015</w:t>
      </w:r>
      <w:r w:rsidR="00B01475" w:rsidRPr="00CC6DAD">
        <w:rPr>
          <w:rFonts w:ascii="Arial" w:hAnsi="Arial" w:cs="Arial"/>
          <w:sz w:val="24"/>
          <w:szCs w:val="24"/>
          <w:shd w:val="clear" w:color="auto" w:fill="FFFFFF"/>
        </w:rPr>
        <w:t>)</w:t>
      </w:r>
      <w:bookmarkEnd w:id="28"/>
      <w:r w:rsidR="00B01475" w:rsidRPr="00CC6DAD">
        <w:rPr>
          <w:rFonts w:ascii="Arial" w:eastAsia="+mn-ea" w:hAnsi="Arial" w:cs="Arial"/>
          <w:kern w:val="24"/>
          <w:sz w:val="24"/>
          <w:szCs w:val="24"/>
          <w:lang w:eastAsia="en-GB"/>
        </w:rPr>
        <w:t>.</w:t>
      </w:r>
      <w:r w:rsidR="00B01475" w:rsidRPr="00CC6DAD">
        <w:rPr>
          <w:rFonts w:ascii="Arial" w:hAnsi="Arial" w:cs="Arial"/>
          <w:sz w:val="24"/>
          <w:szCs w:val="24"/>
          <w:shd w:val="clear" w:color="auto" w:fill="FFFFFF"/>
        </w:rPr>
        <w:t xml:space="preserve"> Through</w:t>
      </w:r>
      <w:r w:rsidR="008F47A2" w:rsidRPr="00CC6DAD">
        <w:rPr>
          <w:rFonts w:ascii="Arial" w:hAnsi="Arial" w:cs="Arial"/>
          <w:sz w:val="24"/>
          <w:szCs w:val="24"/>
          <w:shd w:val="clear" w:color="auto" w:fill="FFFFFF"/>
        </w:rPr>
        <w:t xml:space="preserve"> active listening </w:t>
      </w:r>
      <w:r w:rsidR="002D5796" w:rsidRPr="00CC6DAD">
        <w:rPr>
          <w:rFonts w:ascii="Arial" w:hAnsi="Arial" w:cs="Arial"/>
          <w:sz w:val="24"/>
          <w:szCs w:val="24"/>
          <w:shd w:val="clear" w:color="auto" w:fill="FFFFFF"/>
        </w:rPr>
        <w:t>adults</w:t>
      </w:r>
      <w:r w:rsidR="0037283F" w:rsidRPr="00CC6DAD">
        <w:rPr>
          <w:rFonts w:ascii="Arial" w:hAnsi="Arial" w:cs="Arial"/>
          <w:sz w:val="24"/>
          <w:szCs w:val="24"/>
          <w:shd w:val="clear" w:color="auto" w:fill="FFFFFF"/>
        </w:rPr>
        <w:t xml:space="preserve"> </w:t>
      </w:r>
      <w:r w:rsidR="00A23AD5" w:rsidRPr="00CC6DAD">
        <w:rPr>
          <w:rFonts w:ascii="Arial" w:hAnsi="Arial" w:cs="Arial"/>
          <w:sz w:val="24"/>
          <w:szCs w:val="24"/>
          <w:shd w:val="clear" w:color="auto" w:fill="FFFFFF"/>
        </w:rPr>
        <w:t xml:space="preserve">can </w:t>
      </w:r>
      <w:r w:rsidR="0037283F" w:rsidRPr="00CC6DAD">
        <w:rPr>
          <w:rFonts w:ascii="Arial" w:hAnsi="Arial" w:cs="Arial"/>
          <w:sz w:val="24"/>
          <w:szCs w:val="24"/>
          <w:shd w:val="clear" w:color="auto" w:fill="FFFFFF"/>
        </w:rPr>
        <w:t>respon</w:t>
      </w:r>
      <w:r w:rsidR="00A23AD5" w:rsidRPr="00CC6DAD">
        <w:rPr>
          <w:rFonts w:ascii="Arial" w:hAnsi="Arial" w:cs="Arial"/>
          <w:sz w:val="24"/>
          <w:szCs w:val="24"/>
          <w:shd w:val="clear" w:color="auto" w:fill="FFFFFF"/>
        </w:rPr>
        <w:t xml:space="preserve">d </w:t>
      </w:r>
      <w:r w:rsidR="00E22988" w:rsidRPr="00CC6DAD">
        <w:rPr>
          <w:rFonts w:ascii="Arial" w:hAnsi="Arial" w:cs="Arial"/>
          <w:sz w:val="24"/>
          <w:szCs w:val="24"/>
          <w:shd w:val="clear" w:color="auto" w:fill="FFFFFF"/>
        </w:rPr>
        <w:t>appropriately to enhance</w:t>
      </w:r>
      <w:r w:rsidR="00CB4393" w:rsidRPr="00CC6DAD">
        <w:rPr>
          <w:rFonts w:ascii="Arial" w:hAnsi="Arial" w:cs="Arial"/>
          <w:sz w:val="24"/>
          <w:szCs w:val="24"/>
          <w:shd w:val="clear" w:color="auto" w:fill="FFFFFF"/>
        </w:rPr>
        <w:t xml:space="preserve"> </w:t>
      </w:r>
      <w:r w:rsidR="00E22988" w:rsidRPr="00CC6DAD">
        <w:rPr>
          <w:rFonts w:ascii="Arial" w:hAnsi="Arial" w:cs="Arial"/>
          <w:sz w:val="24"/>
          <w:szCs w:val="24"/>
          <w:shd w:val="clear" w:color="auto" w:fill="FFFFFF"/>
        </w:rPr>
        <w:t xml:space="preserve">the </w:t>
      </w:r>
      <w:r w:rsidR="00B01475" w:rsidRPr="00CC6DAD">
        <w:rPr>
          <w:rFonts w:ascii="Arial" w:hAnsi="Arial" w:cs="Arial"/>
          <w:sz w:val="24"/>
          <w:szCs w:val="24"/>
          <w:shd w:val="clear" w:color="auto" w:fill="FFFFFF"/>
        </w:rPr>
        <w:t>child’s</w:t>
      </w:r>
      <w:r w:rsidR="00E22988" w:rsidRPr="00CC6DAD">
        <w:rPr>
          <w:rFonts w:ascii="Arial" w:hAnsi="Arial" w:cs="Arial"/>
          <w:sz w:val="24"/>
          <w:szCs w:val="24"/>
          <w:shd w:val="clear" w:color="auto" w:fill="FFFFFF"/>
        </w:rPr>
        <w:t xml:space="preserve"> learning experiences</w:t>
      </w:r>
      <w:r w:rsidR="00CB4393" w:rsidRPr="00CC6DAD">
        <w:rPr>
          <w:rFonts w:ascii="Arial" w:hAnsi="Arial" w:cs="Arial"/>
          <w:sz w:val="24"/>
          <w:szCs w:val="24"/>
          <w:shd w:val="clear" w:color="auto" w:fill="FFFFFF"/>
        </w:rPr>
        <w:t>.</w:t>
      </w:r>
      <w:r w:rsidR="000E1232" w:rsidRPr="00CC6DAD">
        <w:rPr>
          <w:rFonts w:ascii="Arial" w:hAnsi="Arial" w:cs="Arial"/>
          <w:sz w:val="24"/>
          <w:szCs w:val="24"/>
          <w:shd w:val="clear" w:color="auto" w:fill="FFFFFF"/>
        </w:rPr>
        <w:t xml:space="preserve"> The adult’s role entails being alert and sensitive to everything children say and their actions, through active listening and observation the adult can build on the child’s prior knowledge and through analysis and </w:t>
      </w:r>
      <w:r w:rsidR="00F107ED" w:rsidRPr="00CC6DAD">
        <w:rPr>
          <w:rFonts w:ascii="Arial" w:hAnsi="Arial" w:cs="Arial"/>
          <w:sz w:val="24"/>
          <w:szCs w:val="24"/>
          <w:shd w:val="clear" w:color="auto" w:fill="FFFFFF"/>
        </w:rPr>
        <w:t>reflection</w:t>
      </w:r>
      <w:r w:rsidR="000E1232" w:rsidRPr="00CC6DAD">
        <w:rPr>
          <w:rFonts w:ascii="Arial" w:hAnsi="Arial" w:cs="Arial"/>
          <w:sz w:val="24"/>
          <w:szCs w:val="24"/>
          <w:shd w:val="clear" w:color="auto" w:fill="FFFFFF"/>
        </w:rPr>
        <w:t xml:space="preserve"> can align their findings within strands of development</w:t>
      </w:r>
      <w:r w:rsidR="00DD32F3">
        <w:rPr>
          <w:rFonts w:ascii="Arial" w:hAnsi="Arial" w:cs="Arial"/>
          <w:sz w:val="24"/>
          <w:szCs w:val="24"/>
          <w:shd w:val="clear" w:color="auto" w:fill="FFFFFF"/>
        </w:rPr>
        <w:t xml:space="preserve">, </w:t>
      </w:r>
      <w:r w:rsidR="00DD32F3" w:rsidRPr="00CC6DAD">
        <w:rPr>
          <w:rFonts w:ascii="Arial" w:eastAsia="+mn-ea" w:hAnsi="Arial" w:cs="Arial"/>
          <w:kern w:val="24"/>
          <w:sz w:val="24"/>
          <w:szCs w:val="24"/>
          <w:lang w:eastAsia="en-GB"/>
        </w:rPr>
        <w:t>(</w:t>
      </w:r>
      <w:r w:rsidR="00DD32F3" w:rsidRPr="00CC6DAD">
        <w:rPr>
          <w:rFonts w:ascii="Arial" w:hAnsi="Arial" w:cs="Arial"/>
          <w:sz w:val="24"/>
          <w:szCs w:val="24"/>
          <w:shd w:val="clear" w:color="auto" w:fill="FFFFFF"/>
        </w:rPr>
        <w:t>Smidt, 2015)</w:t>
      </w:r>
      <w:r w:rsidR="00DD32F3">
        <w:rPr>
          <w:rFonts w:ascii="Arial" w:hAnsi="Arial" w:cs="Arial"/>
          <w:sz w:val="24"/>
          <w:szCs w:val="24"/>
          <w:shd w:val="clear" w:color="auto" w:fill="FFFFFF"/>
        </w:rPr>
        <w:t xml:space="preserve">. </w:t>
      </w:r>
      <w:r w:rsidR="00CB4393" w:rsidRPr="00CC6DAD">
        <w:rPr>
          <w:rFonts w:ascii="Arial" w:hAnsi="Arial" w:cs="Arial"/>
          <w:sz w:val="24"/>
          <w:szCs w:val="24"/>
          <w:shd w:val="clear" w:color="auto" w:fill="FFFFFF"/>
        </w:rPr>
        <w:t>Rosa (2015, p.1) suggests that observation is the onset of planning</w:t>
      </w:r>
      <w:r w:rsidR="006F133A">
        <w:rPr>
          <w:rFonts w:ascii="Arial" w:hAnsi="Arial" w:cs="Arial"/>
          <w:sz w:val="24"/>
          <w:szCs w:val="24"/>
          <w:shd w:val="clear" w:color="auto" w:fill="FFFFFF"/>
        </w:rPr>
        <w:t>,</w:t>
      </w:r>
      <w:r w:rsidR="00CB4393" w:rsidRPr="00CC6DAD">
        <w:rPr>
          <w:rFonts w:ascii="Arial" w:hAnsi="Arial" w:cs="Arial"/>
          <w:sz w:val="24"/>
          <w:szCs w:val="24"/>
          <w:shd w:val="clear" w:color="auto" w:fill="FFFFFF"/>
        </w:rPr>
        <w:t xml:space="preserve"> imperative within the adult’s role in driving </w:t>
      </w:r>
      <w:r w:rsidR="00F107ED" w:rsidRPr="00CC6DAD">
        <w:rPr>
          <w:rFonts w:ascii="Arial" w:hAnsi="Arial" w:cs="Arial"/>
          <w:sz w:val="24"/>
          <w:szCs w:val="24"/>
          <w:shd w:val="clear" w:color="auto" w:fill="FFFFFF"/>
        </w:rPr>
        <w:t>progression and</w:t>
      </w:r>
      <w:r w:rsidR="00CB4393" w:rsidRPr="00CC6DAD">
        <w:rPr>
          <w:rFonts w:ascii="Arial" w:hAnsi="Arial" w:cs="Arial"/>
          <w:sz w:val="24"/>
          <w:szCs w:val="24"/>
          <w:shd w:val="clear" w:color="auto" w:fill="FFFFFF"/>
        </w:rPr>
        <w:t xml:space="preserve"> is done following reflection upon what has been learnt from observation and</w:t>
      </w:r>
      <w:r w:rsidR="006F133A">
        <w:rPr>
          <w:rFonts w:ascii="Arial" w:hAnsi="Arial" w:cs="Arial"/>
          <w:sz w:val="24"/>
          <w:szCs w:val="24"/>
          <w:shd w:val="clear" w:color="auto" w:fill="FFFFFF"/>
        </w:rPr>
        <w:t xml:space="preserve"> prior</w:t>
      </w:r>
      <w:r w:rsidR="00CB4393" w:rsidRPr="00CC6DAD">
        <w:rPr>
          <w:rFonts w:ascii="Arial" w:hAnsi="Arial" w:cs="Arial"/>
          <w:sz w:val="24"/>
          <w:szCs w:val="24"/>
          <w:shd w:val="clear" w:color="auto" w:fill="FFFFFF"/>
        </w:rPr>
        <w:t xml:space="preserve"> assessment.</w:t>
      </w:r>
    </w:p>
    <w:p w14:paraId="6443C257" w14:textId="77777777" w:rsidR="00046172" w:rsidRPr="00CC6DAD" w:rsidRDefault="00403FE9" w:rsidP="00CC6DAD">
      <w:pPr>
        <w:spacing w:before="200" w:after="0" w:line="360" w:lineRule="auto"/>
        <w:rPr>
          <w:rFonts w:ascii="Arial" w:eastAsia="Times New Roman" w:hAnsi="Arial" w:cs="Arial"/>
          <w:sz w:val="24"/>
          <w:szCs w:val="24"/>
          <w:lang w:eastAsia="en-GB"/>
        </w:rPr>
      </w:pPr>
      <w:r w:rsidRPr="00CC6DAD">
        <w:rPr>
          <w:rFonts w:ascii="Arial" w:eastAsia="+mn-ea" w:hAnsi="Arial" w:cs="Arial"/>
          <w:kern w:val="24"/>
          <w:sz w:val="24"/>
          <w:szCs w:val="24"/>
          <w:lang w:eastAsia="en-GB"/>
        </w:rPr>
        <w:t>Isaacs believed that through play children will naturally answer questions they them themselves have produced implying very little adult intervention is required to support learning</w:t>
      </w:r>
      <w:r w:rsidR="006A57CF" w:rsidRPr="00CC6DAD">
        <w:rPr>
          <w:rFonts w:ascii="Arial" w:eastAsia="+mn-ea" w:hAnsi="Arial" w:cs="Arial"/>
          <w:kern w:val="24"/>
          <w:sz w:val="24"/>
          <w:szCs w:val="24"/>
          <w:lang w:eastAsia="en-GB"/>
        </w:rPr>
        <w:t xml:space="preserve">, </w:t>
      </w:r>
      <w:bookmarkStart w:id="29" w:name="_Hlk189834676"/>
      <w:r w:rsidR="00F42040" w:rsidRPr="00CC6DAD">
        <w:rPr>
          <w:rFonts w:ascii="Arial" w:eastAsia="+mn-ea" w:hAnsi="Arial" w:cs="Arial"/>
          <w:kern w:val="24"/>
          <w:sz w:val="24"/>
          <w:szCs w:val="24"/>
          <w:lang w:eastAsia="en-GB"/>
        </w:rPr>
        <w:t>(</w:t>
      </w:r>
      <w:r w:rsidR="00F42040" w:rsidRPr="00CC6DAD">
        <w:rPr>
          <w:rFonts w:ascii="Arial" w:hAnsi="Arial" w:cs="Arial"/>
          <w:sz w:val="24"/>
          <w:szCs w:val="24"/>
          <w:shd w:val="clear" w:color="auto" w:fill="FFFFFF"/>
        </w:rPr>
        <w:t>Smidt, 2015)</w:t>
      </w:r>
      <w:r w:rsidRPr="00CC6DAD">
        <w:rPr>
          <w:rFonts w:ascii="Arial" w:eastAsia="+mn-ea" w:hAnsi="Arial" w:cs="Arial"/>
          <w:kern w:val="24"/>
          <w:sz w:val="24"/>
          <w:szCs w:val="24"/>
          <w:lang w:eastAsia="en-GB"/>
        </w:rPr>
        <w:t>.</w:t>
      </w:r>
      <w:r w:rsidR="00A64A7E" w:rsidRPr="00CC6DAD">
        <w:rPr>
          <w:rFonts w:ascii="Arial" w:eastAsia="+mn-ea" w:hAnsi="Arial" w:cs="Arial"/>
          <w:kern w:val="24"/>
          <w:sz w:val="24"/>
          <w:szCs w:val="24"/>
          <w:lang w:eastAsia="en-GB"/>
        </w:rPr>
        <w:t xml:space="preserve"> </w:t>
      </w:r>
      <w:r w:rsidRPr="00CC6DAD">
        <w:rPr>
          <w:rFonts w:ascii="Arial" w:eastAsia="+mn-ea" w:hAnsi="Arial" w:cs="Arial"/>
          <w:kern w:val="24"/>
          <w:sz w:val="24"/>
          <w:szCs w:val="24"/>
          <w:lang w:eastAsia="en-GB"/>
        </w:rPr>
        <w:t xml:space="preserve"> </w:t>
      </w:r>
      <w:bookmarkEnd w:id="29"/>
      <w:r w:rsidRPr="00CC6DAD">
        <w:rPr>
          <w:rFonts w:ascii="Arial" w:eastAsia="+mn-ea" w:hAnsi="Arial" w:cs="Arial"/>
          <w:kern w:val="24"/>
          <w:sz w:val="24"/>
          <w:szCs w:val="24"/>
          <w:lang w:eastAsia="en-GB"/>
        </w:rPr>
        <w:t>Vygotsky however</w:t>
      </w:r>
      <w:r w:rsidR="00A931D7" w:rsidRPr="00CC6DAD">
        <w:rPr>
          <w:rFonts w:ascii="Arial" w:eastAsia="+mn-ea" w:hAnsi="Arial" w:cs="Arial"/>
          <w:kern w:val="24"/>
          <w:sz w:val="24"/>
          <w:szCs w:val="24"/>
          <w:lang w:eastAsia="en-GB"/>
        </w:rPr>
        <w:t>,</w:t>
      </w:r>
      <w:r w:rsidRPr="00CC6DAD">
        <w:rPr>
          <w:rFonts w:ascii="Arial" w:eastAsia="+mn-ea" w:hAnsi="Arial" w:cs="Arial"/>
          <w:kern w:val="24"/>
          <w:sz w:val="24"/>
          <w:szCs w:val="24"/>
          <w:lang w:eastAsia="en-GB"/>
        </w:rPr>
        <w:t xml:space="preserve"> suggested that it is the role of the adult to assess a child’s level of ability and</w:t>
      </w:r>
      <w:r w:rsidRPr="00CC6DAD">
        <w:rPr>
          <w:rFonts w:ascii="Arial" w:eastAsia="+mn-ea" w:hAnsi="Arial" w:cs="Arial"/>
          <w:kern w:val="24"/>
          <w:sz w:val="24"/>
          <w:szCs w:val="24"/>
        </w:rPr>
        <w:t xml:space="preserve"> be aware of</w:t>
      </w:r>
      <w:r w:rsidRPr="00CC6DAD">
        <w:rPr>
          <w:rFonts w:ascii="Arial" w:eastAsia="+mn-ea" w:hAnsi="Arial" w:cs="Arial"/>
          <w:kern w:val="24"/>
          <w:sz w:val="24"/>
          <w:szCs w:val="24"/>
          <w:lang w:eastAsia="en-GB"/>
        </w:rPr>
        <w:t xml:space="preserve"> their role in moving them forward through their learning</w:t>
      </w:r>
      <w:r w:rsidR="000F4C02" w:rsidRPr="00CC6DAD">
        <w:rPr>
          <w:rFonts w:ascii="Arial" w:eastAsia="+mn-ea" w:hAnsi="Arial" w:cs="Arial"/>
          <w:kern w:val="24"/>
          <w:sz w:val="24"/>
          <w:szCs w:val="24"/>
          <w:lang w:eastAsia="en-GB"/>
        </w:rPr>
        <w:t xml:space="preserve"> without an </w:t>
      </w:r>
      <w:r w:rsidR="006C24E8" w:rsidRPr="00CC6DAD">
        <w:rPr>
          <w:rFonts w:ascii="Arial" w:eastAsia="+mn-ea" w:hAnsi="Arial" w:cs="Arial"/>
          <w:kern w:val="24"/>
          <w:sz w:val="24"/>
          <w:szCs w:val="24"/>
          <w:lang w:eastAsia="en-GB"/>
        </w:rPr>
        <w:t>invitation</w:t>
      </w:r>
      <w:r w:rsidR="009B17DA" w:rsidRPr="00CC6DAD">
        <w:rPr>
          <w:rFonts w:ascii="Arial" w:eastAsia="+mn-ea" w:hAnsi="Arial" w:cs="Arial"/>
          <w:kern w:val="24"/>
          <w:sz w:val="24"/>
          <w:szCs w:val="24"/>
          <w:lang w:eastAsia="en-GB"/>
        </w:rPr>
        <w:t>.</w:t>
      </w:r>
      <w:r w:rsidR="008419CE" w:rsidRPr="00CC6DAD">
        <w:rPr>
          <w:rFonts w:ascii="Arial" w:eastAsia="+mn-ea" w:hAnsi="Arial" w:cs="Arial"/>
          <w:kern w:val="24"/>
          <w:sz w:val="24"/>
          <w:szCs w:val="24"/>
          <w:lang w:eastAsia="en-GB"/>
        </w:rPr>
        <w:t xml:space="preserve"> </w:t>
      </w:r>
      <w:r w:rsidRPr="00CC6DAD">
        <w:rPr>
          <w:rFonts w:ascii="Arial" w:eastAsia="+mn-ea" w:hAnsi="Arial" w:cs="Arial"/>
          <w:kern w:val="24"/>
          <w:sz w:val="24"/>
          <w:szCs w:val="24"/>
        </w:rPr>
        <w:t>This concept means that what children could not do originally with</w:t>
      </w:r>
      <w:r w:rsidR="005B64F7" w:rsidRPr="00CC6DAD">
        <w:rPr>
          <w:rFonts w:ascii="Arial" w:eastAsia="+mn-ea" w:hAnsi="Arial" w:cs="Arial"/>
          <w:kern w:val="24"/>
          <w:sz w:val="24"/>
          <w:szCs w:val="24"/>
        </w:rPr>
        <w:t>out</w:t>
      </w:r>
      <w:r w:rsidRPr="00CC6DAD">
        <w:rPr>
          <w:rFonts w:ascii="Arial" w:eastAsia="+mn-ea" w:hAnsi="Arial" w:cs="Arial"/>
          <w:kern w:val="24"/>
          <w:sz w:val="24"/>
          <w:szCs w:val="24"/>
        </w:rPr>
        <w:t xml:space="preserve"> adult guidance </w:t>
      </w:r>
      <w:r w:rsidR="00BC660F" w:rsidRPr="00CC6DAD">
        <w:rPr>
          <w:rFonts w:ascii="Arial" w:eastAsia="+mn-ea" w:hAnsi="Arial" w:cs="Arial"/>
          <w:kern w:val="24"/>
          <w:sz w:val="24"/>
          <w:szCs w:val="24"/>
        </w:rPr>
        <w:t>will</w:t>
      </w:r>
      <w:r w:rsidRPr="00CC6DAD">
        <w:rPr>
          <w:rFonts w:ascii="Arial" w:eastAsia="+mn-ea" w:hAnsi="Arial" w:cs="Arial"/>
          <w:kern w:val="24"/>
          <w:sz w:val="24"/>
          <w:szCs w:val="24"/>
        </w:rPr>
        <w:t xml:space="preserve"> eventually be achieved independently,</w:t>
      </w:r>
      <w:r w:rsidRPr="00CC6DAD">
        <w:rPr>
          <w:rFonts w:ascii="Arial" w:eastAsia="Times New Roman" w:hAnsi="Arial" w:cs="Arial"/>
          <w:sz w:val="24"/>
          <w:szCs w:val="24"/>
          <w:lang w:eastAsia="en-GB"/>
        </w:rPr>
        <w:t> (Helpful Professor, 2019).</w:t>
      </w:r>
      <w:r w:rsidR="00257FEA" w:rsidRPr="00CC6DAD">
        <w:rPr>
          <w:rFonts w:ascii="Arial" w:eastAsia="Times New Roman" w:hAnsi="Arial" w:cs="Arial"/>
          <w:sz w:val="24"/>
          <w:szCs w:val="24"/>
          <w:lang w:eastAsia="en-GB"/>
        </w:rPr>
        <w:t xml:space="preserve"> </w:t>
      </w:r>
    </w:p>
    <w:p w14:paraId="5BD361D3" w14:textId="6F11539E" w:rsidR="00713BC9" w:rsidRPr="00CC6DAD" w:rsidRDefault="004F17BE" w:rsidP="00CC6DAD">
      <w:pPr>
        <w:spacing w:before="200" w:after="0" w:line="360" w:lineRule="auto"/>
        <w:rPr>
          <w:rFonts w:ascii="Arial" w:eastAsia="+mn-ea" w:hAnsi="Arial" w:cs="Arial"/>
          <w:kern w:val="24"/>
          <w:sz w:val="24"/>
          <w:szCs w:val="24"/>
          <w:lang w:eastAsia="en-GB"/>
        </w:rPr>
      </w:pPr>
      <w:r>
        <w:rPr>
          <w:rFonts w:ascii="Arial" w:hAnsi="Arial" w:cs="Arial"/>
          <w:sz w:val="24"/>
          <w:szCs w:val="24"/>
          <w:shd w:val="clear" w:color="auto" w:fill="FFFFFF"/>
        </w:rPr>
        <w:t xml:space="preserve"> Smidt </w:t>
      </w:r>
      <w:r w:rsidR="0018371A">
        <w:rPr>
          <w:rFonts w:ascii="Arial" w:hAnsi="Arial" w:cs="Arial"/>
          <w:sz w:val="24"/>
          <w:szCs w:val="24"/>
          <w:shd w:val="clear" w:color="auto" w:fill="FFFFFF"/>
        </w:rPr>
        <w:t>2015, highlights how p</w:t>
      </w:r>
      <w:r w:rsidR="00875162" w:rsidRPr="00CC6DAD">
        <w:rPr>
          <w:rFonts w:ascii="Arial" w:hAnsi="Arial" w:cs="Arial"/>
          <w:sz w:val="24"/>
          <w:szCs w:val="24"/>
          <w:shd w:val="clear" w:color="auto" w:fill="FFFFFF"/>
        </w:rPr>
        <w:t xml:space="preserve">ractitioners need to undergo </w:t>
      </w:r>
      <w:r w:rsidR="00443B8A" w:rsidRPr="00CC6DAD">
        <w:rPr>
          <w:rFonts w:ascii="Arial" w:hAnsi="Arial" w:cs="Arial"/>
          <w:sz w:val="24"/>
          <w:szCs w:val="24"/>
          <w:shd w:val="clear" w:color="auto" w:fill="FFFFFF"/>
        </w:rPr>
        <w:t>sufficient training within their role to become confident</w:t>
      </w:r>
      <w:r w:rsidR="00017D68" w:rsidRPr="00CC6DAD">
        <w:rPr>
          <w:rFonts w:ascii="Arial" w:hAnsi="Arial" w:cs="Arial"/>
          <w:sz w:val="24"/>
          <w:szCs w:val="24"/>
          <w:shd w:val="clear" w:color="auto" w:fill="FFFFFF"/>
        </w:rPr>
        <w:t xml:space="preserve">, </w:t>
      </w:r>
      <w:r w:rsidR="00046172" w:rsidRPr="00CC6DAD">
        <w:rPr>
          <w:rFonts w:ascii="Arial" w:hAnsi="Arial" w:cs="Arial"/>
          <w:sz w:val="24"/>
          <w:szCs w:val="24"/>
          <w:shd w:val="clear" w:color="auto" w:fill="FFFFFF"/>
        </w:rPr>
        <w:t>knowledgeable</w:t>
      </w:r>
      <w:r w:rsidR="00443B8A" w:rsidRPr="00CC6DAD">
        <w:rPr>
          <w:rFonts w:ascii="Arial" w:hAnsi="Arial" w:cs="Arial"/>
          <w:sz w:val="24"/>
          <w:szCs w:val="24"/>
          <w:shd w:val="clear" w:color="auto" w:fill="FFFFFF"/>
        </w:rPr>
        <w:t xml:space="preserve"> and compe</w:t>
      </w:r>
      <w:r w:rsidR="00D4355B" w:rsidRPr="00CC6DAD">
        <w:rPr>
          <w:rFonts w:ascii="Arial" w:hAnsi="Arial" w:cs="Arial"/>
          <w:sz w:val="24"/>
          <w:szCs w:val="24"/>
          <w:shd w:val="clear" w:color="auto" w:fill="FFFFFF"/>
        </w:rPr>
        <w:t>tent at observing children</w:t>
      </w:r>
      <w:r w:rsidR="00713BC9" w:rsidRPr="00CC6DAD">
        <w:rPr>
          <w:rFonts w:ascii="Arial" w:hAnsi="Arial" w:cs="Arial"/>
          <w:sz w:val="24"/>
          <w:szCs w:val="24"/>
          <w:shd w:val="clear" w:color="auto" w:fill="FFFFFF"/>
        </w:rPr>
        <w:t xml:space="preserve">. </w:t>
      </w:r>
      <w:r w:rsidR="00713BC9" w:rsidRPr="00CC6DAD">
        <w:rPr>
          <w:rFonts w:ascii="Arial" w:hAnsi="Arial" w:cs="Arial"/>
          <w:sz w:val="24"/>
          <w:szCs w:val="24"/>
          <w:shd w:val="clear" w:color="auto" w:fill="FFFFFF"/>
        </w:rPr>
        <w:lastRenderedPageBreak/>
        <w:t>Practitioners can then fully appreciate</w:t>
      </w:r>
      <w:r w:rsidR="001F7E57" w:rsidRPr="00CC6DAD">
        <w:rPr>
          <w:rFonts w:ascii="Arial" w:hAnsi="Arial" w:cs="Arial"/>
          <w:sz w:val="24"/>
          <w:szCs w:val="24"/>
          <w:shd w:val="clear" w:color="auto" w:fill="FFFFFF"/>
        </w:rPr>
        <w:t xml:space="preserve"> the play cycle and</w:t>
      </w:r>
      <w:r w:rsidR="00713BC9" w:rsidRPr="00CC6DAD">
        <w:rPr>
          <w:rFonts w:ascii="Arial" w:hAnsi="Arial" w:cs="Arial"/>
          <w:sz w:val="24"/>
          <w:szCs w:val="24"/>
          <w:shd w:val="clear" w:color="auto" w:fill="FFFFFF"/>
        </w:rPr>
        <w:t xml:space="preserve"> how observations can be used as a valid tool within the setting</w:t>
      </w:r>
      <w:r w:rsidR="00017D68" w:rsidRPr="00CC6DAD">
        <w:rPr>
          <w:rFonts w:ascii="Arial" w:hAnsi="Arial" w:cs="Arial"/>
          <w:sz w:val="24"/>
          <w:szCs w:val="24"/>
          <w:shd w:val="clear" w:color="auto" w:fill="FFFFFF"/>
        </w:rPr>
        <w:t xml:space="preserve"> through children’s play</w:t>
      </w:r>
      <w:r w:rsidR="00D4355B" w:rsidRPr="00CC6DAD">
        <w:rPr>
          <w:rFonts w:ascii="Arial" w:hAnsi="Arial" w:cs="Arial"/>
          <w:sz w:val="24"/>
          <w:szCs w:val="24"/>
          <w:shd w:val="clear" w:color="auto" w:fill="FFFFFF"/>
        </w:rPr>
        <w:t>,</w:t>
      </w:r>
      <w:r w:rsidR="00713BC9" w:rsidRPr="00CC6DAD">
        <w:rPr>
          <w:rFonts w:ascii="Arial" w:hAnsi="Arial" w:cs="Arial"/>
          <w:sz w:val="24"/>
          <w:szCs w:val="24"/>
          <w:shd w:val="clear" w:color="auto" w:fill="FFFFFF"/>
        </w:rPr>
        <w:t xml:space="preserve"> </w:t>
      </w:r>
      <w:r w:rsidR="00F76712" w:rsidRPr="00CC6DAD">
        <w:rPr>
          <w:rFonts w:ascii="Arial" w:eastAsia="+mn-ea" w:hAnsi="Arial" w:cs="Arial"/>
          <w:kern w:val="24"/>
          <w:sz w:val="24"/>
          <w:szCs w:val="24"/>
          <w:lang w:eastAsia="en-GB"/>
        </w:rPr>
        <w:t>(</w:t>
      </w:r>
      <w:r w:rsidR="00F76712" w:rsidRPr="00CC6DAD">
        <w:rPr>
          <w:rFonts w:ascii="Arial" w:hAnsi="Arial" w:cs="Arial"/>
          <w:sz w:val="24"/>
          <w:szCs w:val="24"/>
          <w:shd w:val="clear" w:color="auto" w:fill="FFFFFF"/>
        </w:rPr>
        <w:t>Smidt, 2015)</w:t>
      </w:r>
      <w:r w:rsidR="00F76712" w:rsidRPr="00CC6DAD">
        <w:rPr>
          <w:rFonts w:ascii="Arial" w:eastAsia="+mn-ea" w:hAnsi="Arial" w:cs="Arial"/>
          <w:kern w:val="24"/>
          <w:sz w:val="24"/>
          <w:szCs w:val="24"/>
          <w:lang w:eastAsia="en-GB"/>
        </w:rPr>
        <w:t>.</w:t>
      </w:r>
      <w:r w:rsidR="004B0918" w:rsidRPr="00CC6DAD">
        <w:rPr>
          <w:rFonts w:ascii="Arial" w:eastAsia="+mn-ea" w:hAnsi="Arial" w:cs="Arial"/>
          <w:kern w:val="24"/>
          <w:sz w:val="24"/>
          <w:szCs w:val="24"/>
          <w:lang w:eastAsia="en-GB"/>
        </w:rPr>
        <w:t xml:space="preserve"> Play is fundamental for children</w:t>
      </w:r>
      <w:r w:rsidR="00DB615E" w:rsidRPr="00CC6DAD">
        <w:rPr>
          <w:rFonts w:ascii="Arial" w:eastAsia="+mn-ea" w:hAnsi="Arial" w:cs="Arial"/>
          <w:kern w:val="24"/>
          <w:sz w:val="24"/>
          <w:szCs w:val="24"/>
          <w:lang w:eastAsia="en-GB"/>
        </w:rPr>
        <w:t>’s development</w:t>
      </w:r>
      <w:r w:rsidR="004B0918" w:rsidRPr="00CC6DAD">
        <w:rPr>
          <w:rFonts w:ascii="Arial" w:eastAsia="+mn-ea" w:hAnsi="Arial" w:cs="Arial"/>
          <w:kern w:val="24"/>
          <w:sz w:val="24"/>
          <w:szCs w:val="24"/>
          <w:lang w:eastAsia="en-GB"/>
        </w:rPr>
        <w:t xml:space="preserve"> as they learn skills naturally, freely </w:t>
      </w:r>
      <w:r w:rsidR="003B080E" w:rsidRPr="00CC6DAD">
        <w:rPr>
          <w:rFonts w:ascii="Arial" w:eastAsia="+mn-ea" w:hAnsi="Arial" w:cs="Arial"/>
          <w:kern w:val="24"/>
          <w:sz w:val="24"/>
          <w:szCs w:val="24"/>
          <w:lang w:eastAsia="en-GB"/>
        </w:rPr>
        <w:t>and holistically.</w:t>
      </w:r>
    </w:p>
    <w:p w14:paraId="750C1055" w14:textId="575CC47A" w:rsidR="00403FE9" w:rsidRPr="00CC6DAD" w:rsidRDefault="00403FE9" w:rsidP="00CC6DAD">
      <w:pPr>
        <w:shd w:val="clear" w:color="auto" w:fill="FFFFFF"/>
        <w:spacing w:line="360" w:lineRule="auto"/>
        <w:rPr>
          <w:rFonts w:ascii="Arial" w:eastAsia="Times New Roman" w:hAnsi="Arial" w:cs="Arial"/>
          <w:sz w:val="24"/>
          <w:szCs w:val="24"/>
          <w:lang w:eastAsia="en-GB"/>
        </w:rPr>
      </w:pPr>
    </w:p>
    <w:p w14:paraId="2B888D16" w14:textId="77777777" w:rsidR="005F6314" w:rsidRPr="00CC6DAD" w:rsidRDefault="005F6314" w:rsidP="00CC6DAD">
      <w:pPr>
        <w:spacing w:before="200" w:after="0" w:line="360" w:lineRule="auto"/>
        <w:rPr>
          <w:rFonts w:ascii="Arial" w:hAnsi="Arial" w:cs="Arial"/>
          <w:sz w:val="24"/>
          <w:szCs w:val="24"/>
          <w:shd w:val="clear" w:color="auto" w:fill="FFFFFF"/>
        </w:rPr>
      </w:pPr>
    </w:p>
    <w:p w14:paraId="5C49840B" w14:textId="77777777" w:rsidR="00564E8E" w:rsidRPr="00CC6DAD" w:rsidRDefault="00564E8E" w:rsidP="00CC6DAD">
      <w:pPr>
        <w:spacing w:before="200" w:after="0" w:line="360" w:lineRule="auto"/>
        <w:rPr>
          <w:rFonts w:ascii="Arial" w:eastAsia="+mn-ea" w:hAnsi="Arial" w:cs="Arial"/>
          <w:kern w:val="24"/>
          <w:sz w:val="24"/>
          <w:szCs w:val="24"/>
          <w:lang w:eastAsia="en-GB"/>
        </w:rPr>
      </w:pPr>
    </w:p>
    <w:p w14:paraId="12B5A065" w14:textId="77777777" w:rsidR="00A17170" w:rsidRPr="00CC6DAD" w:rsidRDefault="00A17170" w:rsidP="00CC6DAD">
      <w:pPr>
        <w:spacing w:before="200" w:after="0" w:line="360" w:lineRule="auto"/>
        <w:rPr>
          <w:rFonts w:ascii="Arial" w:eastAsia="+mn-ea" w:hAnsi="Arial" w:cs="Arial"/>
          <w:kern w:val="24"/>
          <w:sz w:val="24"/>
          <w:szCs w:val="24"/>
          <w:lang w:eastAsia="en-GB"/>
        </w:rPr>
      </w:pPr>
    </w:p>
    <w:p w14:paraId="3E7B9F15" w14:textId="77777777" w:rsidR="00211569" w:rsidRPr="00CC6DAD" w:rsidRDefault="00211569" w:rsidP="00CC6DAD">
      <w:pPr>
        <w:spacing w:before="200" w:after="0" w:line="360" w:lineRule="auto"/>
        <w:rPr>
          <w:rFonts w:ascii="Arial" w:eastAsia="+mn-ea" w:hAnsi="Arial" w:cs="Arial"/>
          <w:kern w:val="24"/>
          <w:sz w:val="24"/>
          <w:szCs w:val="24"/>
          <w:lang w:eastAsia="en-GB"/>
        </w:rPr>
      </w:pPr>
    </w:p>
    <w:p w14:paraId="0B4C1698" w14:textId="77777777" w:rsidR="00606A4F" w:rsidRPr="00CC6DAD" w:rsidRDefault="00606A4F" w:rsidP="00CC6DAD">
      <w:pPr>
        <w:spacing w:before="200" w:after="0" w:line="360" w:lineRule="auto"/>
        <w:rPr>
          <w:rFonts w:ascii="Arial" w:eastAsia="+mn-ea" w:hAnsi="Arial" w:cs="Arial"/>
          <w:kern w:val="24"/>
          <w:sz w:val="24"/>
          <w:szCs w:val="24"/>
          <w:lang w:eastAsia="en-GB"/>
        </w:rPr>
      </w:pPr>
    </w:p>
    <w:p w14:paraId="52433FF8" w14:textId="77777777" w:rsidR="0038623E" w:rsidRDefault="0038623E" w:rsidP="00784C5F">
      <w:pPr>
        <w:spacing w:line="360" w:lineRule="auto"/>
        <w:jc w:val="center"/>
        <w:rPr>
          <w:rFonts w:ascii="Arial" w:eastAsia="+mn-ea" w:hAnsi="Arial" w:cs="Arial"/>
          <w:kern w:val="24"/>
          <w:sz w:val="24"/>
          <w:szCs w:val="24"/>
          <w:lang w:eastAsia="en-GB"/>
        </w:rPr>
      </w:pPr>
    </w:p>
    <w:p w14:paraId="26CF687B" w14:textId="77777777" w:rsidR="0038623E" w:rsidRDefault="0038623E" w:rsidP="00784C5F">
      <w:pPr>
        <w:spacing w:line="360" w:lineRule="auto"/>
        <w:jc w:val="center"/>
        <w:rPr>
          <w:rFonts w:ascii="Arial" w:eastAsia="+mn-ea" w:hAnsi="Arial" w:cs="Arial"/>
          <w:kern w:val="24"/>
          <w:sz w:val="24"/>
          <w:szCs w:val="24"/>
          <w:lang w:eastAsia="en-GB"/>
        </w:rPr>
      </w:pPr>
    </w:p>
    <w:p w14:paraId="46F1E2D7" w14:textId="77777777" w:rsidR="0038623E" w:rsidRDefault="0038623E" w:rsidP="00784C5F">
      <w:pPr>
        <w:spacing w:line="360" w:lineRule="auto"/>
        <w:jc w:val="center"/>
        <w:rPr>
          <w:rFonts w:ascii="Arial" w:eastAsia="+mn-ea" w:hAnsi="Arial" w:cs="Arial"/>
          <w:kern w:val="24"/>
          <w:sz w:val="24"/>
          <w:szCs w:val="24"/>
          <w:lang w:eastAsia="en-GB"/>
        </w:rPr>
      </w:pPr>
    </w:p>
    <w:p w14:paraId="108A3836" w14:textId="77777777" w:rsidR="0038623E" w:rsidRDefault="0038623E" w:rsidP="00784C5F">
      <w:pPr>
        <w:spacing w:line="360" w:lineRule="auto"/>
        <w:jc w:val="center"/>
        <w:rPr>
          <w:rFonts w:ascii="Arial" w:eastAsia="+mn-ea" w:hAnsi="Arial" w:cs="Arial"/>
          <w:kern w:val="24"/>
          <w:sz w:val="24"/>
          <w:szCs w:val="24"/>
          <w:lang w:eastAsia="en-GB"/>
        </w:rPr>
      </w:pPr>
    </w:p>
    <w:p w14:paraId="579861A6" w14:textId="77777777" w:rsidR="0038623E" w:rsidRDefault="0038623E" w:rsidP="00784C5F">
      <w:pPr>
        <w:spacing w:line="360" w:lineRule="auto"/>
        <w:jc w:val="center"/>
        <w:rPr>
          <w:rFonts w:ascii="Arial" w:eastAsia="+mn-ea" w:hAnsi="Arial" w:cs="Arial"/>
          <w:kern w:val="24"/>
          <w:sz w:val="24"/>
          <w:szCs w:val="24"/>
          <w:lang w:eastAsia="en-GB"/>
        </w:rPr>
      </w:pPr>
    </w:p>
    <w:p w14:paraId="37CF0AAA" w14:textId="77777777" w:rsidR="0038623E" w:rsidRDefault="0038623E" w:rsidP="00784C5F">
      <w:pPr>
        <w:spacing w:line="360" w:lineRule="auto"/>
        <w:jc w:val="center"/>
        <w:rPr>
          <w:rFonts w:ascii="Arial" w:eastAsia="+mn-ea" w:hAnsi="Arial" w:cs="Arial"/>
          <w:kern w:val="24"/>
          <w:sz w:val="24"/>
          <w:szCs w:val="24"/>
          <w:lang w:eastAsia="en-GB"/>
        </w:rPr>
      </w:pPr>
    </w:p>
    <w:p w14:paraId="49448C69" w14:textId="77777777" w:rsidR="0038623E" w:rsidRDefault="0038623E" w:rsidP="00784C5F">
      <w:pPr>
        <w:spacing w:line="360" w:lineRule="auto"/>
        <w:jc w:val="center"/>
        <w:rPr>
          <w:rFonts w:ascii="Arial" w:eastAsia="+mn-ea" w:hAnsi="Arial" w:cs="Arial"/>
          <w:kern w:val="24"/>
          <w:sz w:val="24"/>
          <w:szCs w:val="24"/>
          <w:lang w:eastAsia="en-GB"/>
        </w:rPr>
      </w:pPr>
    </w:p>
    <w:p w14:paraId="495F1C87" w14:textId="77777777" w:rsidR="0038623E" w:rsidRDefault="0038623E" w:rsidP="00784C5F">
      <w:pPr>
        <w:spacing w:line="360" w:lineRule="auto"/>
        <w:jc w:val="center"/>
        <w:rPr>
          <w:rFonts w:ascii="Arial" w:eastAsia="+mn-ea" w:hAnsi="Arial" w:cs="Arial"/>
          <w:kern w:val="24"/>
          <w:sz w:val="24"/>
          <w:szCs w:val="24"/>
          <w:lang w:eastAsia="en-GB"/>
        </w:rPr>
      </w:pPr>
    </w:p>
    <w:p w14:paraId="18051E72" w14:textId="77777777" w:rsidR="0038623E" w:rsidRDefault="0038623E" w:rsidP="00784C5F">
      <w:pPr>
        <w:spacing w:line="360" w:lineRule="auto"/>
        <w:jc w:val="center"/>
        <w:rPr>
          <w:rFonts w:ascii="Arial" w:eastAsia="+mn-ea" w:hAnsi="Arial" w:cs="Arial"/>
          <w:kern w:val="24"/>
          <w:sz w:val="24"/>
          <w:szCs w:val="24"/>
          <w:lang w:eastAsia="en-GB"/>
        </w:rPr>
      </w:pPr>
    </w:p>
    <w:p w14:paraId="69450B2F" w14:textId="77777777" w:rsidR="0038623E" w:rsidRDefault="0038623E" w:rsidP="00784C5F">
      <w:pPr>
        <w:spacing w:line="360" w:lineRule="auto"/>
        <w:jc w:val="center"/>
        <w:rPr>
          <w:rFonts w:ascii="Arial" w:eastAsia="+mn-ea" w:hAnsi="Arial" w:cs="Arial"/>
          <w:kern w:val="24"/>
          <w:sz w:val="24"/>
          <w:szCs w:val="24"/>
          <w:lang w:eastAsia="en-GB"/>
        </w:rPr>
      </w:pPr>
    </w:p>
    <w:p w14:paraId="3C7F03B2" w14:textId="77777777" w:rsidR="0038623E" w:rsidRDefault="0038623E" w:rsidP="00784C5F">
      <w:pPr>
        <w:spacing w:line="360" w:lineRule="auto"/>
        <w:jc w:val="center"/>
        <w:rPr>
          <w:rFonts w:ascii="Arial" w:eastAsia="+mn-ea" w:hAnsi="Arial" w:cs="Arial"/>
          <w:kern w:val="24"/>
          <w:sz w:val="24"/>
          <w:szCs w:val="24"/>
          <w:lang w:eastAsia="en-GB"/>
        </w:rPr>
      </w:pPr>
    </w:p>
    <w:p w14:paraId="56BDC1A4" w14:textId="77777777" w:rsidR="0038623E" w:rsidRDefault="0038623E" w:rsidP="00784C5F">
      <w:pPr>
        <w:spacing w:line="360" w:lineRule="auto"/>
        <w:jc w:val="center"/>
        <w:rPr>
          <w:rFonts w:ascii="Arial" w:eastAsia="+mn-ea" w:hAnsi="Arial" w:cs="Arial"/>
          <w:kern w:val="24"/>
          <w:sz w:val="24"/>
          <w:szCs w:val="24"/>
          <w:lang w:eastAsia="en-GB"/>
        </w:rPr>
      </w:pPr>
    </w:p>
    <w:p w14:paraId="378AFA79" w14:textId="77777777" w:rsidR="0038623E" w:rsidRDefault="0038623E" w:rsidP="00784C5F">
      <w:pPr>
        <w:spacing w:line="360" w:lineRule="auto"/>
        <w:jc w:val="center"/>
        <w:rPr>
          <w:rFonts w:ascii="Arial" w:eastAsia="+mn-ea" w:hAnsi="Arial" w:cs="Arial"/>
          <w:kern w:val="24"/>
          <w:sz w:val="24"/>
          <w:szCs w:val="24"/>
          <w:lang w:eastAsia="en-GB"/>
        </w:rPr>
      </w:pPr>
    </w:p>
    <w:p w14:paraId="4CEB8AEF" w14:textId="77777777" w:rsidR="0038623E" w:rsidRDefault="0038623E" w:rsidP="00784C5F">
      <w:pPr>
        <w:spacing w:line="360" w:lineRule="auto"/>
        <w:jc w:val="center"/>
        <w:rPr>
          <w:rFonts w:ascii="Arial" w:eastAsia="+mn-ea" w:hAnsi="Arial" w:cs="Arial"/>
          <w:kern w:val="24"/>
          <w:sz w:val="24"/>
          <w:szCs w:val="24"/>
          <w:lang w:eastAsia="en-GB"/>
        </w:rPr>
      </w:pPr>
    </w:p>
    <w:p w14:paraId="75D2DC90" w14:textId="77777777" w:rsidR="0038623E" w:rsidRDefault="0038623E" w:rsidP="00784C5F">
      <w:pPr>
        <w:spacing w:line="360" w:lineRule="auto"/>
        <w:jc w:val="center"/>
        <w:rPr>
          <w:rFonts w:ascii="Arial" w:eastAsia="+mn-ea" w:hAnsi="Arial" w:cs="Arial"/>
          <w:kern w:val="24"/>
          <w:sz w:val="24"/>
          <w:szCs w:val="24"/>
          <w:lang w:eastAsia="en-GB"/>
        </w:rPr>
      </w:pPr>
    </w:p>
    <w:p w14:paraId="6B6F72F4" w14:textId="77777777" w:rsidR="0038623E" w:rsidRDefault="0038623E" w:rsidP="00784C5F">
      <w:pPr>
        <w:spacing w:line="360" w:lineRule="auto"/>
        <w:jc w:val="center"/>
        <w:rPr>
          <w:rFonts w:ascii="Arial" w:eastAsia="+mn-ea" w:hAnsi="Arial" w:cs="Arial"/>
          <w:kern w:val="24"/>
          <w:sz w:val="24"/>
          <w:szCs w:val="24"/>
          <w:lang w:eastAsia="en-GB"/>
        </w:rPr>
      </w:pPr>
    </w:p>
    <w:p w14:paraId="047F47FF" w14:textId="35647F2B" w:rsidR="005B3376" w:rsidRPr="005B3376" w:rsidRDefault="00784C5F" w:rsidP="00784C5F">
      <w:pPr>
        <w:spacing w:line="360" w:lineRule="auto"/>
        <w:jc w:val="center"/>
        <w:rPr>
          <w:rFonts w:ascii="Arial" w:hAnsi="Arial" w:cs="Arial"/>
          <w:kern w:val="2"/>
          <w:sz w:val="24"/>
          <w:szCs w:val="24"/>
          <w:u w:val="single"/>
          <w14:ligatures w14:val="standardContextual"/>
        </w:rPr>
      </w:pPr>
      <w:r w:rsidRPr="00784C5F">
        <w:rPr>
          <w:rFonts w:ascii="Arial" w:hAnsi="Arial" w:cs="Arial"/>
          <w:kern w:val="2"/>
          <w:sz w:val="24"/>
          <w:szCs w:val="24"/>
          <w:u w:val="single"/>
          <w14:ligatures w14:val="standardContextual"/>
        </w:rPr>
        <w:t>Reference List</w:t>
      </w:r>
    </w:p>
    <w:p w14:paraId="21F9BBC9" w14:textId="77777777" w:rsidR="005B3376" w:rsidRPr="005B3376" w:rsidRDefault="005B3376" w:rsidP="005B3376">
      <w:pPr>
        <w:spacing w:line="360" w:lineRule="auto"/>
        <w:rPr>
          <w:rFonts w:ascii="Arial" w:hAnsi="Arial" w:cs="Arial"/>
          <w:kern w:val="2"/>
          <w:sz w:val="24"/>
          <w:szCs w:val="24"/>
          <w14:ligatures w14:val="standardContextual"/>
        </w:rPr>
      </w:pPr>
    </w:p>
    <w:bookmarkEnd w:id="13"/>
    <w:bookmarkEnd w:id="15"/>
    <w:p w14:paraId="68A1EBFA" w14:textId="15D2F372" w:rsidR="00F7210B" w:rsidRDefault="00F7210B" w:rsidP="00F7210B">
      <w:pPr>
        <w:spacing w:line="278" w:lineRule="auto"/>
        <w:rPr>
          <w:rFonts w:ascii="Arial" w:hAnsi="Arial" w:cs="Arial"/>
          <w:kern w:val="2"/>
          <w:sz w:val="24"/>
          <w:szCs w:val="24"/>
          <w14:ligatures w14:val="standardContextual"/>
        </w:rPr>
      </w:pPr>
      <w:proofErr w:type="spellStart"/>
      <w:r w:rsidRPr="005B3376">
        <w:rPr>
          <w:rFonts w:ascii="Arial" w:hAnsi="Arial" w:cs="Arial"/>
          <w:kern w:val="2"/>
          <w:sz w:val="24"/>
          <w:szCs w:val="24"/>
          <w14:ligatures w14:val="standardContextual"/>
        </w:rPr>
        <w:t>Aminpour</w:t>
      </w:r>
      <w:proofErr w:type="spellEnd"/>
      <w:r w:rsidRPr="005B3376">
        <w:rPr>
          <w:rFonts w:ascii="Arial" w:hAnsi="Arial" w:cs="Arial"/>
          <w:kern w:val="2"/>
          <w:sz w:val="24"/>
          <w:szCs w:val="24"/>
          <w14:ligatures w14:val="standardContextual"/>
        </w:rPr>
        <w:t>, F., Bishop, K. and Corkery, L. (2020) ‘The hidden value of in-between spaces for children’s self-directed play within outdoor school environment’,</w:t>
      </w:r>
      <w:r w:rsidRPr="005B3376">
        <w:rPr>
          <w:rFonts w:ascii="Arial" w:hAnsi="Arial" w:cs="Arial"/>
          <w:i/>
          <w:iCs/>
          <w:kern w:val="2"/>
          <w:sz w:val="24"/>
          <w:szCs w:val="24"/>
          <w14:ligatures w14:val="standardContextual"/>
        </w:rPr>
        <w:t> Landscape and Urban Planning</w:t>
      </w:r>
      <w:r w:rsidRPr="005B3376">
        <w:rPr>
          <w:rFonts w:ascii="Arial" w:hAnsi="Arial" w:cs="Arial"/>
          <w:kern w:val="2"/>
          <w:sz w:val="24"/>
          <w:szCs w:val="24"/>
          <w14:ligatures w14:val="standardContextual"/>
        </w:rPr>
        <w:t xml:space="preserve">, 194, p.103683. </w:t>
      </w:r>
      <w:proofErr w:type="spellStart"/>
      <w:proofErr w:type="gramStart"/>
      <w:r w:rsidRPr="005B3376">
        <w:rPr>
          <w:rFonts w:ascii="Arial" w:hAnsi="Arial" w:cs="Arial"/>
          <w:kern w:val="2"/>
          <w:sz w:val="24"/>
          <w:szCs w:val="24"/>
          <w14:ligatures w14:val="standardContextual"/>
        </w:rPr>
        <w:t>doi:https</w:t>
      </w:r>
      <w:proofErr w:type="spellEnd"/>
      <w:r w:rsidRPr="005B3376">
        <w:rPr>
          <w:rFonts w:ascii="Arial" w:hAnsi="Arial" w:cs="Arial"/>
          <w:kern w:val="2"/>
          <w:sz w:val="24"/>
          <w:szCs w:val="24"/>
          <w14:ligatures w14:val="standardContextual"/>
        </w:rPr>
        <w:t>://doi.org/10.1016/j.landurbplan.2019.103683</w:t>
      </w:r>
      <w:proofErr w:type="gramEnd"/>
      <w:r w:rsidRPr="005B3376">
        <w:rPr>
          <w:rFonts w:ascii="Arial" w:hAnsi="Arial" w:cs="Arial"/>
          <w:kern w:val="2"/>
          <w:sz w:val="24"/>
          <w:szCs w:val="24"/>
          <w14:ligatures w14:val="standardContextual"/>
        </w:rPr>
        <w:t xml:space="preserve">  </w:t>
      </w:r>
    </w:p>
    <w:p w14:paraId="028A2B3E" w14:textId="77777777" w:rsidR="00F7210B" w:rsidRPr="005B3376" w:rsidRDefault="00F7210B" w:rsidP="00F7210B">
      <w:pPr>
        <w:spacing w:line="278" w:lineRule="auto"/>
        <w:rPr>
          <w:rFonts w:ascii="Arial" w:hAnsi="Arial" w:cs="Arial"/>
          <w:kern w:val="2"/>
          <w:sz w:val="24"/>
          <w:szCs w:val="24"/>
          <w14:ligatures w14:val="standardContextual"/>
        </w:rPr>
      </w:pPr>
    </w:p>
    <w:p w14:paraId="49A889CE"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BBC (2024) </w:t>
      </w:r>
      <w:r w:rsidRPr="005B3376">
        <w:rPr>
          <w:rFonts w:ascii="Arial" w:hAnsi="Arial" w:cs="Arial"/>
          <w:i/>
          <w:iCs/>
          <w:kern w:val="2"/>
          <w:sz w:val="24"/>
          <w:szCs w:val="24"/>
          <w14:ligatures w14:val="standardContextual"/>
        </w:rPr>
        <w:t>Why it’s good for children to take risks and challenge themselves through play</w:t>
      </w:r>
      <w:r w:rsidRPr="005B3376">
        <w:rPr>
          <w:rFonts w:ascii="Arial" w:hAnsi="Arial" w:cs="Arial"/>
          <w:kern w:val="2"/>
          <w:sz w:val="24"/>
          <w:szCs w:val="24"/>
          <w14:ligatures w14:val="standardContextual"/>
        </w:rPr>
        <w:t xml:space="preserve">. </w:t>
      </w:r>
      <w:r w:rsidRPr="005B3376">
        <w:rPr>
          <w:rFonts w:ascii="Arial" w:hAnsi="Arial" w:cs="Arial"/>
          <w:i/>
          <w:iCs/>
          <w:kern w:val="2"/>
          <w:sz w:val="24"/>
          <w:szCs w:val="24"/>
          <w14:ligatures w14:val="standardContextual"/>
        </w:rPr>
        <w:t>BBC Tiny Happy People.</w:t>
      </w:r>
      <w:r w:rsidRPr="005B3376">
        <w:rPr>
          <w:rFonts w:ascii="Arial" w:hAnsi="Arial" w:cs="Arial"/>
          <w:kern w:val="2"/>
          <w:sz w:val="24"/>
          <w:szCs w:val="24"/>
          <w14:ligatures w14:val="standardContextual"/>
        </w:rPr>
        <w:t xml:space="preserve"> Available at: </w:t>
      </w:r>
      <w:hyperlink r:id="rId7" w:history="1">
        <w:r w:rsidRPr="005B3376">
          <w:rPr>
            <w:rFonts w:ascii="Arial" w:hAnsi="Arial" w:cs="Arial"/>
            <w:kern w:val="2"/>
            <w:sz w:val="24"/>
            <w:szCs w:val="24"/>
            <w:u w:val="single"/>
            <w14:ligatures w14:val="standardContextual"/>
          </w:rPr>
          <w:t>https://www.bbc.co.uk/tiny-happy-people/articles/znpwkty</w:t>
        </w:r>
      </w:hyperlink>
      <w:r w:rsidRPr="005B3376">
        <w:rPr>
          <w:rFonts w:ascii="Arial" w:hAnsi="Arial" w:cs="Arial"/>
          <w:kern w:val="2"/>
          <w:sz w:val="24"/>
          <w:szCs w:val="24"/>
          <w14:ligatures w14:val="standardContextual"/>
        </w:rPr>
        <w:t xml:space="preserve">  (Accessed: 30 January 2025).  </w:t>
      </w:r>
    </w:p>
    <w:p w14:paraId="26E6B8BA" w14:textId="09A9943C"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        </w:t>
      </w:r>
    </w:p>
    <w:p w14:paraId="7C49886A" w14:textId="77777777" w:rsidR="00F7210B" w:rsidRDefault="00F7210B" w:rsidP="005B3376">
      <w:pPr>
        <w:spacing w:after="0" w:line="360" w:lineRule="auto"/>
        <w:contextualSpacing/>
        <w:rPr>
          <w:rFonts w:ascii="Arial" w:eastAsia="Noto Sans" w:hAnsi="Arial" w:cs="Arial"/>
          <w:kern w:val="24"/>
          <w:sz w:val="24"/>
          <w:szCs w:val="24"/>
          <w:lang w:val="en-US" w:eastAsia="en-GB"/>
        </w:rPr>
      </w:pPr>
      <w:r w:rsidRPr="005B3376">
        <w:rPr>
          <w:rFonts w:ascii="Arial" w:eastAsia="Noto Sans" w:hAnsi="Arial" w:cs="Arial"/>
          <w:kern w:val="24"/>
          <w:sz w:val="24"/>
          <w:szCs w:val="24"/>
          <w:lang w:val="en-US" w:eastAsia="en-GB"/>
        </w:rPr>
        <w:t xml:space="preserve">Besio, S. Bulgarelli, D. </w:t>
      </w:r>
      <w:proofErr w:type="spellStart"/>
      <w:r w:rsidRPr="005B3376">
        <w:rPr>
          <w:rFonts w:ascii="Arial" w:eastAsia="Noto Sans" w:hAnsi="Arial" w:cs="Arial"/>
          <w:kern w:val="24"/>
          <w:sz w:val="24"/>
          <w:szCs w:val="24"/>
          <w:lang w:val="en-US" w:eastAsia="en-GB"/>
        </w:rPr>
        <w:t>Stancheva-Popkostandinova</w:t>
      </w:r>
      <w:proofErr w:type="spellEnd"/>
      <w:r w:rsidRPr="005B3376">
        <w:rPr>
          <w:rFonts w:ascii="Arial" w:eastAsia="Noto Sans" w:hAnsi="Arial" w:cs="Arial"/>
          <w:kern w:val="24"/>
          <w:sz w:val="24"/>
          <w:szCs w:val="24"/>
          <w:lang w:val="en-US" w:eastAsia="en-GB"/>
        </w:rPr>
        <w:t xml:space="preserve">, V. (2018) </w:t>
      </w:r>
      <w:r w:rsidRPr="005B3376">
        <w:rPr>
          <w:rFonts w:ascii="Arial" w:eastAsia="Noto Sans" w:hAnsi="Arial" w:cs="Arial"/>
          <w:i/>
          <w:iCs/>
          <w:kern w:val="24"/>
          <w:sz w:val="24"/>
          <w:szCs w:val="24"/>
          <w:lang w:val="en-US" w:eastAsia="en-GB"/>
        </w:rPr>
        <w:t>Evaluation of children’s play: tools and methods.</w:t>
      </w:r>
      <w:r w:rsidRPr="005B3376">
        <w:rPr>
          <w:rFonts w:ascii="Arial" w:eastAsia="Noto Sans" w:hAnsi="Arial" w:cs="Arial"/>
          <w:kern w:val="24"/>
          <w:sz w:val="24"/>
          <w:szCs w:val="24"/>
          <w:lang w:val="en-US" w:eastAsia="en-GB"/>
        </w:rPr>
        <w:t xml:space="preserve"> Berlin: </w:t>
      </w:r>
      <w:proofErr w:type="spellStart"/>
      <w:r w:rsidRPr="005B3376">
        <w:rPr>
          <w:rFonts w:ascii="Arial" w:eastAsia="Noto Sans" w:hAnsi="Arial" w:cs="Arial"/>
          <w:kern w:val="24"/>
          <w:sz w:val="24"/>
          <w:szCs w:val="24"/>
          <w:lang w:val="en-US" w:eastAsia="en-GB"/>
        </w:rPr>
        <w:t>Sciendo</w:t>
      </w:r>
      <w:proofErr w:type="spellEnd"/>
      <w:r w:rsidRPr="005B3376">
        <w:rPr>
          <w:rFonts w:ascii="Arial" w:eastAsia="Noto Sans" w:hAnsi="Arial" w:cs="Arial"/>
          <w:kern w:val="24"/>
          <w:sz w:val="24"/>
          <w:szCs w:val="24"/>
          <w:lang w:val="en-US" w:eastAsia="en-GB"/>
        </w:rPr>
        <w:t xml:space="preserve">. </w:t>
      </w:r>
    </w:p>
    <w:p w14:paraId="71B6C129" w14:textId="77777777" w:rsidR="00F7210B" w:rsidRPr="005B3376" w:rsidRDefault="00F7210B" w:rsidP="005B3376">
      <w:pPr>
        <w:spacing w:after="0" w:line="360" w:lineRule="auto"/>
        <w:contextualSpacing/>
        <w:rPr>
          <w:rFonts w:ascii="Arial" w:eastAsia="Noto Sans" w:hAnsi="Arial" w:cs="Arial"/>
          <w:kern w:val="24"/>
          <w:sz w:val="24"/>
          <w:szCs w:val="24"/>
          <w:lang w:val="en-US" w:eastAsia="en-GB"/>
        </w:rPr>
      </w:pPr>
    </w:p>
    <w:p w14:paraId="2C034A56" w14:textId="77777777" w:rsidR="00F7210B" w:rsidRPr="005B3376" w:rsidRDefault="00F7210B" w:rsidP="005B3376">
      <w:pPr>
        <w:kinsoku w:val="0"/>
        <w:overflowPunct w:val="0"/>
        <w:spacing w:after="0" w:line="360" w:lineRule="auto"/>
        <w:contextualSpacing/>
        <w:textAlignment w:val="baseline"/>
        <w:rPr>
          <w:rFonts w:ascii="Arial" w:eastAsia="Times New Roman" w:hAnsi="Arial" w:cs="Arial"/>
          <w:sz w:val="24"/>
          <w:szCs w:val="24"/>
          <w:lang w:eastAsia="en-GB"/>
        </w:rPr>
      </w:pPr>
      <w:proofErr w:type="spellStart"/>
      <w:r w:rsidRPr="005B3376">
        <w:rPr>
          <w:rFonts w:ascii="Arial" w:eastAsia="+mn-ea" w:hAnsi="Arial" w:cs="Arial"/>
          <w:kern w:val="24"/>
          <w:sz w:val="24"/>
          <w:szCs w:val="24"/>
          <w:lang w:eastAsia="en-GB"/>
        </w:rPr>
        <w:t>Bottril</w:t>
      </w:r>
      <w:proofErr w:type="spellEnd"/>
      <w:r w:rsidRPr="005B3376">
        <w:rPr>
          <w:rFonts w:ascii="Arial" w:eastAsia="+mn-ea" w:hAnsi="Arial" w:cs="Arial"/>
          <w:kern w:val="24"/>
          <w:sz w:val="24"/>
          <w:szCs w:val="24"/>
          <w:lang w:eastAsia="en-GB"/>
        </w:rPr>
        <w:t xml:space="preserve">, G. (2018) </w:t>
      </w:r>
      <w:r w:rsidRPr="005B3376">
        <w:rPr>
          <w:rFonts w:ascii="Arial" w:eastAsia="+mn-ea" w:hAnsi="Arial" w:cs="Arial"/>
          <w:i/>
          <w:iCs/>
          <w:kern w:val="24"/>
          <w:sz w:val="24"/>
          <w:szCs w:val="24"/>
          <w:lang w:eastAsia="en-GB"/>
        </w:rPr>
        <w:t xml:space="preserve">Can I go and play now? Rethinking the early years. </w:t>
      </w:r>
      <w:r w:rsidRPr="005B3376">
        <w:rPr>
          <w:rFonts w:ascii="Arial" w:eastAsia="+mn-ea" w:hAnsi="Arial" w:cs="Arial"/>
          <w:kern w:val="24"/>
          <w:sz w:val="24"/>
          <w:szCs w:val="24"/>
          <w:lang w:eastAsia="en-GB"/>
        </w:rPr>
        <w:t>London: Sage.</w:t>
      </w:r>
    </w:p>
    <w:p w14:paraId="15479A97" w14:textId="77777777" w:rsidR="00F7210B" w:rsidRPr="005B3376" w:rsidRDefault="00F7210B" w:rsidP="005B3376">
      <w:pPr>
        <w:shd w:val="clear" w:color="auto" w:fill="FFFFFF"/>
        <w:spacing w:line="360" w:lineRule="auto"/>
        <w:rPr>
          <w:rFonts w:ascii="Arial" w:eastAsia="Times New Roman" w:hAnsi="Arial" w:cs="Arial"/>
          <w:sz w:val="24"/>
          <w:szCs w:val="24"/>
          <w:lang w:eastAsia="en-GB"/>
        </w:rPr>
      </w:pPr>
      <w:r w:rsidRPr="005B3376">
        <w:rPr>
          <w:rFonts w:ascii="Arial" w:eastAsia="Times New Roman" w:hAnsi="Arial" w:cs="Arial"/>
          <w:sz w:val="24"/>
          <w:szCs w:val="24"/>
          <w:lang w:eastAsia="en-GB"/>
        </w:rPr>
        <w:t>Broadie, K. (</w:t>
      </w:r>
      <w:proofErr w:type="spellStart"/>
      <w:r w:rsidRPr="005B3376">
        <w:rPr>
          <w:rFonts w:ascii="Arial" w:eastAsia="Times New Roman" w:hAnsi="Arial" w:cs="Arial"/>
          <w:sz w:val="24"/>
          <w:szCs w:val="24"/>
          <w:lang w:eastAsia="en-GB"/>
        </w:rPr>
        <w:t>n.d</w:t>
      </w:r>
      <w:proofErr w:type="spellEnd"/>
      <w:r w:rsidRPr="005B3376">
        <w:rPr>
          <w:rFonts w:ascii="Arial" w:eastAsia="Times New Roman" w:hAnsi="Arial" w:cs="Arial"/>
          <w:sz w:val="24"/>
          <w:szCs w:val="24"/>
          <w:lang w:eastAsia="en-GB"/>
        </w:rPr>
        <w:t xml:space="preserve">) ‘Our most important role is to sit back and observe……’, </w:t>
      </w:r>
      <w:r w:rsidRPr="005B3376">
        <w:rPr>
          <w:rFonts w:ascii="Arial" w:eastAsia="Times New Roman" w:hAnsi="Arial" w:cs="Arial"/>
          <w:i/>
          <w:iCs/>
          <w:sz w:val="24"/>
          <w:szCs w:val="24"/>
          <w:lang w:eastAsia="en-GB"/>
        </w:rPr>
        <w:t xml:space="preserve">Teach Nursery, p2 pdf. </w:t>
      </w:r>
      <w:r w:rsidRPr="005B3376">
        <w:rPr>
          <w:rFonts w:ascii="Arial" w:eastAsia="Times New Roman" w:hAnsi="Arial" w:cs="Arial"/>
          <w:sz w:val="24"/>
          <w:szCs w:val="24"/>
          <w:lang w:eastAsia="en-GB"/>
        </w:rPr>
        <w:t xml:space="preserve">Available at: </w:t>
      </w:r>
      <w:hyperlink r:id="rId8" w:history="1">
        <w:r w:rsidRPr="005B3376">
          <w:rPr>
            <w:rFonts w:ascii="Arial" w:eastAsia="Times New Roman" w:hAnsi="Arial" w:cs="Arial"/>
            <w:sz w:val="24"/>
            <w:szCs w:val="24"/>
            <w:u w:val="single"/>
            <w:lang w:eastAsia="en-GB"/>
          </w:rPr>
          <w:t>https://www.teachearlyyears.com</w:t>
        </w:r>
      </w:hyperlink>
      <w:r w:rsidRPr="005B3376">
        <w:rPr>
          <w:rFonts w:ascii="Arial" w:eastAsia="Times New Roman" w:hAnsi="Arial" w:cs="Arial"/>
          <w:sz w:val="24"/>
          <w:szCs w:val="24"/>
          <w:lang w:eastAsia="en-GB"/>
        </w:rPr>
        <w:t xml:space="preserve"> (Accessed: 4 February 2025).</w:t>
      </w:r>
    </w:p>
    <w:p w14:paraId="7702420F" w14:textId="53BEC2DC" w:rsidR="00F7210B" w:rsidRDefault="00F7210B" w:rsidP="005B3376">
      <w:pPr>
        <w:shd w:val="clear" w:color="auto" w:fill="FFFFFF"/>
        <w:spacing w:after="0" w:line="360" w:lineRule="auto"/>
        <w:rPr>
          <w:rFonts w:ascii="Arial" w:eastAsia="Times New Roman" w:hAnsi="Arial" w:cs="Arial"/>
          <w:sz w:val="24"/>
          <w:szCs w:val="24"/>
          <w:lang w:eastAsia="en-GB"/>
        </w:rPr>
      </w:pPr>
      <w:bookmarkStart w:id="30" w:name="_Hlk189575688"/>
      <w:r w:rsidRPr="005B3376">
        <w:rPr>
          <w:rFonts w:ascii="Arial" w:eastAsia="Times New Roman" w:hAnsi="Arial" w:cs="Arial"/>
          <w:sz w:val="24"/>
          <w:szCs w:val="24"/>
          <w:lang w:eastAsia="en-GB"/>
        </w:rPr>
        <w:t>Bruce, T., Louis, S. and McCall, G. (2015</w:t>
      </w:r>
      <w:bookmarkEnd w:id="30"/>
      <w:r w:rsidR="00786632" w:rsidRPr="005B3376">
        <w:rPr>
          <w:rFonts w:ascii="Arial" w:eastAsia="Times New Roman" w:hAnsi="Arial" w:cs="Arial"/>
          <w:sz w:val="24"/>
          <w:szCs w:val="24"/>
          <w:lang w:eastAsia="en-GB"/>
        </w:rPr>
        <w:t>) What</w:t>
      </w:r>
      <w:r w:rsidRPr="005B3376">
        <w:rPr>
          <w:rFonts w:ascii="Arial" w:eastAsia="Times New Roman" w:hAnsi="Arial" w:cs="Arial"/>
          <w:sz w:val="24"/>
          <w:szCs w:val="24"/>
          <w:lang w:eastAsia="en-GB"/>
        </w:rPr>
        <w:t xml:space="preserve"> works in observation and record-keeping?</w:t>
      </w:r>
      <w:r w:rsidRPr="005B3376">
        <w:rPr>
          <w:rFonts w:ascii="Arial" w:eastAsia="Times New Roman" w:hAnsi="Arial" w:cs="Arial"/>
          <w:i/>
          <w:iCs/>
          <w:sz w:val="24"/>
          <w:szCs w:val="24"/>
          <w:lang w:eastAsia="en-GB"/>
        </w:rPr>
        <w:t xml:space="preserve"> in: observing</w:t>
      </w:r>
      <w:r w:rsidRPr="005B3376">
        <w:rPr>
          <w:rFonts w:ascii="Arial" w:eastAsia="Times New Roman" w:hAnsi="Arial" w:cs="Arial"/>
          <w:sz w:val="24"/>
          <w:szCs w:val="24"/>
          <w:lang w:eastAsia="en-GB"/>
        </w:rPr>
        <w:t xml:space="preserve">. </w:t>
      </w:r>
      <w:r w:rsidRPr="005B3376">
        <w:rPr>
          <w:rFonts w:ascii="Arial" w:eastAsia="Times New Roman" w:hAnsi="Arial" w:cs="Arial"/>
          <w:i/>
          <w:iCs/>
          <w:sz w:val="24"/>
          <w:szCs w:val="24"/>
          <w:lang w:eastAsia="en-GB"/>
        </w:rPr>
        <w:t>young children</w:t>
      </w:r>
      <w:r w:rsidRPr="005B3376">
        <w:rPr>
          <w:rFonts w:ascii="Arial" w:eastAsia="Times New Roman" w:hAnsi="Arial" w:cs="Arial"/>
          <w:sz w:val="24"/>
          <w:szCs w:val="24"/>
          <w:lang w:eastAsia="en-GB"/>
        </w:rPr>
        <w:t xml:space="preserve">. London: SAGE Publications Ltd. pp. 5-20 Available at: &lt;https://doi.org/10.4135/9781473910225&gt; </w:t>
      </w:r>
    </w:p>
    <w:p w14:paraId="6E49243C" w14:textId="77777777" w:rsidR="00786632" w:rsidRPr="005B3376" w:rsidRDefault="00786632" w:rsidP="005B3376">
      <w:pPr>
        <w:shd w:val="clear" w:color="auto" w:fill="FFFFFF"/>
        <w:spacing w:after="0" w:line="360" w:lineRule="auto"/>
        <w:rPr>
          <w:rFonts w:ascii="Arial" w:eastAsia="Times New Roman" w:hAnsi="Arial" w:cs="Arial"/>
          <w:sz w:val="24"/>
          <w:szCs w:val="24"/>
          <w:lang w:eastAsia="en-GB"/>
        </w:rPr>
      </w:pPr>
    </w:p>
    <w:p w14:paraId="2CAD23ED" w14:textId="77777777" w:rsidR="00F7210B" w:rsidRDefault="00F7210B" w:rsidP="005B3376">
      <w:pPr>
        <w:spacing w:line="360" w:lineRule="auto"/>
        <w:rPr>
          <w:rFonts w:ascii="Arial" w:hAnsi="Arial" w:cs="Arial"/>
          <w:kern w:val="2"/>
          <w:sz w:val="24"/>
          <w:szCs w:val="24"/>
          <w:shd w:val="clear" w:color="auto" w:fill="FFFFFF"/>
          <w14:ligatures w14:val="standardContextual"/>
        </w:rPr>
      </w:pPr>
      <w:r w:rsidRPr="005B3376">
        <w:rPr>
          <w:rFonts w:ascii="Arial" w:hAnsi="Arial" w:cs="Arial"/>
          <w:kern w:val="2"/>
          <w:sz w:val="24"/>
          <w:szCs w:val="24"/>
          <w:shd w:val="clear" w:color="auto" w:fill="FFFFFF"/>
          <w14:ligatures w14:val="standardContextual"/>
        </w:rPr>
        <w:t>Bruce, T., Louis, S. and McCall, G. (2015) Why Keep records? In: </w:t>
      </w:r>
      <w:r w:rsidRPr="005B3376">
        <w:rPr>
          <w:rFonts w:ascii="Arial" w:hAnsi="Arial" w:cs="Arial"/>
          <w:i/>
          <w:iCs/>
          <w:kern w:val="2"/>
          <w:sz w:val="24"/>
          <w:szCs w:val="24"/>
          <w:shd w:val="clear" w:color="auto" w:fill="FFFFFF"/>
          <w14:ligatures w14:val="standardContextual"/>
        </w:rPr>
        <w:t>Observing young children</w:t>
      </w:r>
      <w:r w:rsidRPr="005B3376">
        <w:rPr>
          <w:rFonts w:ascii="Arial" w:hAnsi="Arial" w:cs="Arial"/>
          <w:kern w:val="2"/>
          <w:sz w:val="24"/>
          <w:szCs w:val="24"/>
          <w:shd w:val="clear" w:color="auto" w:fill="FFFFFF"/>
          <w14:ligatures w14:val="standardContextual"/>
        </w:rPr>
        <w:t xml:space="preserve">. London: SAGE Publications Ltd. pp. 1-4 Available at: &lt;https://doi.org/10.4135/9781473910225&gt; </w:t>
      </w:r>
    </w:p>
    <w:p w14:paraId="27804A07" w14:textId="77777777" w:rsidR="00786632" w:rsidRPr="005B3376" w:rsidRDefault="00786632" w:rsidP="005B3376">
      <w:pPr>
        <w:spacing w:line="360" w:lineRule="auto"/>
        <w:rPr>
          <w:rFonts w:ascii="Arial" w:hAnsi="Arial" w:cs="Arial"/>
          <w:kern w:val="2"/>
          <w:sz w:val="24"/>
          <w:szCs w:val="24"/>
          <w14:ligatures w14:val="standardContextual"/>
        </w:rPr>
      </w:pPr>
    </w:p>
    <w:p w14:paraId="0947F2EC" w14:textId="77777777" w:rsidR="00F7210B" w:rsidRPr="005B3376" w:rsidRDefault="00F7210B" w:rsidP="005B3376">
      <w:pPr>
        <w:spacing w:line="360" w:lineRule="auto"/>
        <w:rPr>
          <w:rFonts w:ascii="Arial" w:hAnsi="Arial" w:cs="Arial"/>
          <w:kern w:val="2"/>
          <w:sz w:val="24"/>
          <w:szCs w:val="24"/>
          <w14:ligatures w14:val="standardContextual"/>
        </w:rPr>
      </w:pPr>
      <w:proofErr w:type="spellStart"/>
      <w:r w:rsidRPr="005B3376">
        <w:rPr>
          <w:rFonts w:ascii="Arial" w:hAnsi="Arial" w:cs="Arial"/>
          <w:kern w:val="2"/>
          <w:sz w:val="24"/>
          <w:szCs w:val="24"/>
          <w14:ligatures w14:val="standardContextual"/>
        </w:rPr>
        <w:t>Cankaya</w:t>
      </w:r>
      <w:proofErr w:type="spellEnd"/>
      <w:r w:rsidRPr="005B3376">
        <w:rPr>
          <w:rFonts w:ascii="Arial" w:hAnsi="Arial" w:cs="Arial"/>
          <w:kern w:val="2"/>
          <w:sz w:val="24"/>
          <w:szCs w:val="24"/>
          <w14:ligatures w14:val="standardContextual"/>
        </w:rPr>
        <w:t xml:space="preserve">, O. (2023) ‘When kids like the box more than the toy: The benefits of playing with everyday object’, </w:t>
      </w:r>
      <w:r w:rsidRPr="005B3376">
        <w:rPr>
          <w:rFonts w:ascii="Arial" w:hAnsi="Arial" w:cs="Arial"/>
          <w:i/>
          <w:iCs/>
          <w:kern w:val="2"/>
          <w:sz w:val="24"/>
          <w:szCs w:val="24"/>
          <w14:ligatures w14:val="standardContextual"/>
        </w:rPr>
        <w:t>The Conversation</w:t>
      </w:r>
      <w:r w:rsidRPr="005B3376">
        <w:rPr>
          <w:rFonts w:ascii="Arial" w:hAnsi="Arial" w:cs="Arial"/>
          <w:kern w:val="2"/>
          <w:sz w:val="24"/>
          <w:szCs w:val="24"/>
          <w14:ligatures w14:val="standardContextual"/>
        </w:rPr>
        <w:t xml:space="preserve">. Available at: </w:t>
      </w:r>
      <w:hyperlink r:id="rId9" w:history="1">
        <w:r w:rsidRPr="005B3376">
          <w:rPr>
            <w:rFonts w:ascii="Arial" w:hAnsi="Arial" w:cs="Arial"/>
            <w:kern w:val="2"/>
            <w:sz w:val="24"/>
            <w:szCs w:val="24"/>
            <w:u w:val="single"/>
            <w14:ligatures w14:val="standardContextual"/>
          </w:rPr>
          <w:t>https://theconversation.com/when-kids-like-the-box-more-than-the-toy-the-benefits-of-playing-with-everyday-objects-202301</w:t>
        </w:r>
      </w:hyperlink>
      <w:r w:rsidRPr="005B3376">
        <w:rPr>
          <w:rFonts w:ascii="Arial" w:hAnsi="Arial" w:cs="Arial"/>
          <w:kern w:val="2"/>
          <w:sz w:val="24"/>
          <w:szCs w:val="24"/>
          <w14:ligatures w14:val="standardContextual"/>
        </w:rPr>
        <w:t xml:space="preserve"> (Accessed: 13 February 2025).</w:t>
      </w:r>
    </w:p>
    <w:p w14:paraId="283F0793"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lang w:eastAsia="en-GB"/>
          <w14:ligatures w14:val="standardContextual"/>
        </w:rPr>
        <w:lastRenderedPageBreak/>
        <w:t>Care Learning (2025) 4.1 Explain the individual stages of the play cycle and how these can be observed in practice – Care Learning</w:t>
      </w:r>
      <w:r w:rsidRPr="005B3376">
        <w:rPr>
          <w:rFonts w:ascii="Arial" w:hAnsi="Arial" w:cs="Arial"/>
          <w:i/>
          <w:iCs/>
          <w:kern w:val="2"/>
          <w:sz w:val="24"/>
          <w:szCs w:val="24"/>
          <w:lang w:eastAsia="en-GB"/>
          <w14:ligatures w14:val="standardContextual"/>
        </w:rPr>
        <w:t>.  Care Learning.</w:t>
      </w:r>
      <w:r w:rsidRPr="005B3376">
        <w:rPr>
          <w:rFonts w:ascii="Arial" w:hAnsi="Arial" w:cs="Arial"/>
          <w:kern w:val="2"/>
          <w:sz w:val="24"/>
          <w:szCs w:val="24"/>
          <w:lang w:eastAsia="en-GB"/>
          <w14:ligatures w14:val="standardContextual"/>
        </w:rPr>
        <w:t xml:space="preserve"> Available at: </w:t>
      </w:r>
      <w:hyperlink r:id="rId10" w:history="1">
        <w:r w:rsidRPr="005B3376">
          <w:rPr>
            <w:rFonts w:ascii="Arial" w:hAnsi="Arial" w:cs="Arial"/>
            <w:kern w:val="2"/>
            <w:sz w:val="24"/>
            <w:szCs w:val="24"/>
            <w:u w:val="single"/>
            <w:lang w:eastAsia="en-GB"/>
            <w14:ligatures w14:val="standardContextual"/>
          </w:rPr>
          <w:t>https://carelearning.org.uk/qualifications/level-3-playwork/pw2-supporting/4-1-explain-the-individual-stages-of-the-play-cycle-and-how-these-can-be-observed-in-practice/</w:t>
        </w:r>
      </w:hyperlink>
      <w:r w:rsidRPr="005B3376">
        <w:rPr>
          <w:rFonts w:ascii="Arial" w:hAnsi="Arial" w:cs="Arial"/>
          <w:kern w:val="2"/>
          <w:sz w:val="24"/>
          <w:szCs w:val="24"/>
          <w:lang w:eastAsia="en-GB"/>
          <w14:ligatures w14:val="standardContextual"/>
        </w:rPr>
        <w:t xml:space="preserve"> </w:t>
      </w:r>
      <w:r w:rsidRPr="005B3376">
        <w:rPr>
          <w:rFonts w:ascii="Arial" w:hAnsi="Arial" w:cs="Arial"/>
          <w:kern w:val="2"/>
          <w:sz w:val="24"/>
          <w:szCs w:val="24"/>
          <w14:ligatures w14:val="standardContextual"/>
        </w:rPr>
        <w:t>(Accessed: 5 February 2025).</w:t>
      </w:r>
    </w:p>
    <w:p w14:paraId="1FEB9A70" w14:textId="77777777" w:rsidR="00786632" w:rsidRPr="005B3376" w:rsidRDefault="00786632" w:rsidP="005B3376">
      <w:pPr>
        <w:spacing w:line="360" w:lineRule="auto"/>
        <w:rPr>
          <w:rFonts w:ascii="Arial" w:hAnsi="Arial" w:cs="Arial"/>
          <w:kern w:val="2"/>
          <w:sz w:val="24"/>
          <w:szCs w:val="24"/>
          <w14:ligatures w14:val="standardContextual"/>
        </w:rPr>
      </w:pPr>
    </w:p>
    <w:p w14:paraId="08C5D837" w14:textId="77777777" w:rsidR="00786632"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Davies, S. (2017) </w:t>
      </w:r>
      <w:r w:rsidRPr="005B3376">
        <w:rPr>
          <w:rFonts w:ascii="Arial" w:hAnsi="Arial" w:cs="Arial"/>
          <w:i/>
          <w:iCs/>
          <w:kern w:val="2"/>
          <w:sz w:val="24"/>
          <w:szCs w:val="24"/>
          <w14:ligatures w14:val="standardContextual"/>
        </w:rPr>
        <w:t>Montessori and pretend play: a complicated question. The Montessori Notebook.</w:t>
      </w:r>
      <w:r w:rsidRPr="005B3376">
        <w:rPr>
          <w:rFonts w:ascii="Arial" w:hAnsi="Arial" w:cs="Arial"/>
          <w:kern w:val="2"/>
          <w:sz w:val="24"/>
          <w:szCs w:val="24"/>
          <w14:ligatures w14:val="standardContextual"/>
        </w:rPr>
        <w:t xml:space="preserve"> Available at: </w:t>
      </w:r>
      <w:hyperlink r:id="rId11" w:history="1">
        <w:r w:rsidRPr="005B3376">
          <w:rPr>
            <w:rFonts w:ascii="Arial" w:hAnsi="Arial" w:cs="Arial"/>
            <w:kern w:val="2"/>
            <w:sz w:val="24"/>
            <w:szCs w:val="24"/>
            <w:u w:val="single"/>
            <w14:ligatures w14:val="standardContextual"/>
          </w:rPr>
          <w:t>https://themontessorinotebook.com/montessori-and-pretend-play</w:t>
        </w:r>
      </w:hyperlink>
      <w:r w:rsidRPr="005B3376">
        <w:rPr>
          <w:rFonts w:ascii="Arial" w:hAnsi="Arial" w:cs="Arial"/>
          <w:kern w:val="2"/>
          <w:sz w:val="24"/>
          <w:szCs w:val="24"/>
          <w14:ligatures w14:val="standardContextual"/>
        </w:rPr>
        <w:t xml:space="preserve">  (Accessed: 29 January 2025)</w:t>
      </w:r>
      <w:r w:rsidR="00786632">
        <w:rPr>
          <w:rFonts w:ascii="Arial" w:hAnsi="Arial" w:cs="Arial"/>
          <w:kern w:val="2"/>
          <w:sz w:val="24"/>
          <w:szCs w:val="24"/>
          <w14:ligatures w14:val="standardContextual"/>
        </w:rPr>
        <w:t>.</w:t>
      </w:r>
    </w:p>
    <w:p w14:paraId="151262F4" w14:textId="40F81837"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                           </w:t>
      </w:r>
    </w:p>
    <w:p w14:paraId="7D6AE83A" w14:textId="29046E7A"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Drew, C.  (2024) Parten’s 6 stages of play in childhood, explained! </w:t>
      </w:r>
      <w:r w:rsidRPr="005B3376">
        <w:rPr>
          <w:rFonts w:ascii="Arial" w:hAnsi="Arial" w:cs="Arial"/>
          <w:i/>
          <w:iCs/>
          <w:kern w:val="2"/>
          <w:sz w:val="24"/>
          <w:szCs w:val="24"/>
          <w14:ligatures w14:val="standardContextual"/>
        </w:rPr>
        <w:t>Helpful Professor.</w:t>
      </w:r>
      <w:r w:rsidRPr="005B3376">
        <w:rPr>
          <w:rFonts w:ascii="Arial" w:hAnsi="Arial" w:cs="Arial"/>
          <w:kern w:val="2"/>
          <w:sz w:val="24"/>
          <w:szCs w:val="24"/>
          <w14:ligatures w14:val="standardContextual"/>
        </w:rPr>
        <w:t> </w:t>
      </w:r>
      <w:hyperlink r:id="rId12" w:history="1">
        <w:r w:rsidRPr="005B3376">
          <w:rPr>
            <w:rFonts w:ascii="Arial" w:hAnsi="Arial" w:cs="Arial"/>
            <w:kern w:val="2"/>
            <w:sz w:val="24"/>
            <w:szCs w:val="24"/>
            <w:u w:val="single"/>
            <w14:ligatures w14:val="standardContextual"/>
          </w:rPr>
          <w:t>https://helpfulprofessor.com/stages-of-play/</w:t>
        </w:r>
      </w:hyperlink>
      <w:r w:rsidRPr="005B3376">
        <w:rPr>
          <w:rFonts w:ascii="Arial" w:hAnsi="Arial" w:cs="Arial"/>
          <w:kern w:val="2"/>
          <w:sz w:val="24"/>
          <w:szCs w:val="24"/>
          <w14:ligatures w14:val="standardContextual"/>
        </w:rPr>
        <w:t xml:space="preserve">  (Accessed: 29 January 2025)</w:t>
      </w:r>
      <w:r w:rsidR="00786632">
        <w:rPr>
          <w:rFonts w:ascii="Arial" w:hAnsi="Arial" w:cs="Arial"/>
          <w:kern w:val="2"/>
          <w:sz w:val="24"/>
          <w:szCs w:val="24"/>
          <w14:ligatures w14:val="standardContextual"/>
        </w:rPr>
        <w:t>.</w:t>
      </w:r>
      <w:r w:rsidRPr="005B3376">
        <w:rPr>
          <w:rFonts w:ascii="Arial" w:hAnsi="Arial" w:cs="Arial"/>
          <w:kern w:val="2"/>
          <w:sz w:val="24"/>
          <w:szCs w:val="24"/>
          <w14:ligatures w14:val="standardContextual"/>
        </w:rPr>
        <w:t xml:space="preserve">                  </w:t>
      </w:r>
    </w:p>
    <w:p w14:paraId="095C051D" w14:textId="55BE8EF8" w:rsidR="00F7210B" w:rsidRDefault="00F7210B" w:rsidP="00BD4DB2">
      <w:pPr>
        <w:spacing w:line="278" w:lineRule="auto"/>
        <w:rPr>
          <w:kern w:val="2"/>
          <w:sz w:val="24"/>
          <w:szCs w:val="24"/>
          <w14:ligatures w14:val="standardContextual"/>
        </w:rPr>
      </w:pPr>
      <w:r w:rsidRPr="00BD4DB2">
        <w:rPr>
          <w:kern w:val="2"/>
          <w:sz w:val="24"/>
          <w:szCs w:val="24"/>
          <w14:ligatures w14:val="standardContextual"/>
        </w:rPr>
        <w:t xml:space="preserve">Drew, C. (2019) </w:t>
      </w:r>
      <w:r w:rsidRPr="00BD4DB2">
        <w:rPr>
          <w:i/>
          <w:iCs/>
          <w:kern w:val="2"/>
          <w:sz w:val="24"/>
          <w:szCs w:val="24"/>
          <w14:ligatures w14:val="standardContextual"/>
        </w:rPr>
        <w:t>The 8 Principles of Forest Schools (2020). Helpful Professor.</w:t>
      </w:r>
      <w:r w:rsidRPr="00BD4DB2">
        <w:rPr>
          <w:kern w:val="2"/>
          <w:sz w:val="24"/>
          <w:szCs w:val="24"/>
          <w14:ligatures w14:val="standardContextual"/>
        </w:rPr>
        <w:t xml:space="preserve"> Available at: </w:t>
      </w:r>
      <w:hyperlink r:id="rId13" w:history="1">
        <w:r w:rsidRPr="00BD4DB2">
          <w:rPr>
            <w:kern w:val="2"/>
            <w:sz w:val="24"/>
            <w:szCs w:val="24"/>
            <w:u w:val="single"/>
            <w14:ligatures w14:val="standardContextual"/>
          </w:rPr>
          <w:t>https://helpfulprofessor.com/forest-schools/</w:t>
        </w:r>
      </w:hyperlink>
      <w:r w:rsidRPr="00BD4DB2">
        <w:rPr>
          <w:kern w:val="2"/>
          <w:sz w:val="24"/>
          <w:szCs w:val="24"/>
          <w14:ligatures w14:val="standardContextual"/>
        </w:rPr>
        <w:t xml:space="preserve"> (Accessed: </w:t>
      </w:r>
      <w:r w:rsidR="00F63045">
        <w:rPr>
          <w:kern w:val="2"/>
          <w:sz w:val="24"/>
          <w:szCs w:val="24"/>
          <w14:ligatures w14:val="standardContextual"/>
        </w:rPr>
        <w:t>29 January 2025).</w:t>
      </w:r>
    </w:p>
    <w:p w14:paraId="5BABBE38" w14:textId="77777777" w:rsidR="00F63045" w:rsidRPr="00BD4DB2" w:rsidRDefault="00F63045" w:rsidP="00BD4DB2">
      <w:pPr>
        <w:spacing w:line="278" w:lineRule="auto"/>
        <w:rPr>
          <w:kern w:val="2"/>
          <w:sz w:val="24"/>
          <w:szCs w:val="24"/>
          <w14:ligatures w14:val="standardContextual"/>
        </w:rPr>
      </w:pPr>
    </w:p>
    <w:p w14:paraId="2A3CEFBF"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Estyn. (2024) Using effective observations to inform planning to improve the impact on children’s learning and development - Estyn. Available at: https://estyn.gov.wales/improvement-resources/using-effective-observations-to-inform-planning-to-improve-the-impact-on-childrens-learning-and-development/ (Accessed: 4 February 2025).</w:t>
      </w:r>
    </w:p>
    <w:p w14:paraId="236AAABA" w14:textId="77777777" w:rsidR="00F63045" w:rsidRDefault="00F63045" w:rsidP="005B3376">
      <w:pPr>
        <w:spacing w:line="360" w:lineRule="auto"/>
        <w:rPr>
          <w:rFonts w:ascii="Arial" w:hAnsi="Arial" w:cs="Arial"/>
          <w:kern w:val="2"/>
          <w:sz w:val="24"/>
          <w:szCs w:val="24"/>
          <w14:ligatures w14:val="standardContextual"/>
        </w:rPr>
      </w:pPr>
    </w:p>
    <w:p w14:paraId="7EC62D6D" w14:textId="77777777" w:rsidR="00F7210B" w:rsidRDefault="00F7210B" w:rsidP="005B3376">
      <w:pPr>
        <w:spacing w:line="360" w:lineRule="auto"/>
        <w:rPr>
          <w:rFonts w:ascii="Arial" w:hAnsi="Arial" w:cs="Arial"/>
          <w:kern w:val="2"/>
          <w:sz w:val="24"/>
          <w:szCs w:val="24"/>
          <w14:ligatures w14:val="standardContextual"/>
        </w:rPr>
      </w:pPr>
      <w:bookmarkStart w:id="31" w:name="_Hlk190352954"/>
      <w:r w:rsidRPr="005B3376">
        <w:rPr>
          <w:rFonts w:ascii="Arial" w:hAnsi="Arial" w:cs="Arial"/>
          <w:kern w:val="2"/>
          <w:sz w:val="24"/>
          <w:szCs w:val="24"/>
          <w14:ligatures w14:val="standardContextual"/>
        </w:rPr>
        <w:t xml:space="preserve">Francisco, E.B. (2019) </w:t>
      </w:r>
      <w:r w:rsidRPr="005B3376">
        <w:rPr>
          <w:rFonts w:ascii="Arial" w:hAnsi="Arial" w:cs="Arial"/>
          <w:i/>
          <w:iCs/>
          <w:kern w:val="2"/>
          <w:sz w:val="24"/>
          <w:szCs w:val="24"/>
          <w14:ligatures w14:val="standardContextual"/>
        </w:rPr>
        <w:t>Child observation: purpose &amp; observation methods in childcare. Safety Culture.</w:t>
      </w:r>
      <w:r w:rsidRPr="005B3376">
        <w:rPr>
          <w:rFonts w:ascii="Arial" w:hAnsi="Arial" w:cs="Arial"/>
          <w:kern w:val="2"/>
          <w:sz w:val="24"/>
          <w:szCs w:val="24"/>
          <w14:ligatures w14:val="standardContextual"/>
        </w:rPr>
        <w:t xml:space="preserve"> Available at: </w:t>
      </w:r>
      <w:hyperlink r:id="rId14" w:history="1">
        <w:r w:rsidRPr="005B3376">
          <w:rPr>
            <w:rFonts w:ascii="Arial" w:hAnsi="Arial" w:cs="Arial"/>
            <w:kern w:val="2"/>
            <w:sz w:val="24"/>
            <w:szCs w:val="24"/>
            <w:u w:val="single"/>
            <w14:ligatures w14:val="standardContextual"/>
          </w:rPr>
          <w:t>https://safetyculture.com/topics/child-observation/</w:t>
        </w:r>
      </w:hyperlink>
      <w:r w:rsidRPr="005B3376">
        <w:rPr>
          <w:rFonts w:ascii="Arial" w:hAnsi="Arial" w:cs="Arial"/>
          <w:kern w:val="2"/>
          <w:sz w:val="24"/>
          <w:szCs w:val="24"/>
          <w14:ligatures w14:val="standardContextual"/>
        </w:rPr>
        <w:t xml:space="preserve"> (Accessed: 4 February 2025).</w:t>
      </w:r>
    </w:p>
    <w:p w14:paraId="65356421" w14:textId="77777777" w:rsidR="00F63045" w:rsidRPr="005B3376" w:rsidRDefault="00F63045" w:rsidP="005B3376">
      <w:pPr>
        <w:spacing w:line="360" w:lineRule="auto"/>
        <w:rPr>
          <w:rFonts w:ascii="Arial" w:hAnsi="Arial" w:cs="Arial"/>
          <w:kern w:val="2"/>
          <w:sz w:val="24"/>
          <w:szCs w:val="24"/>
          <w14:ligatures w14:val="standardContextual"/>
        </w:rPr>
      </w:pPr>
    </w:p>
    <w:p w14:paraId="13C9B3E6" w14:textId="77777777"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Harvey, D. (2022) </w:t>
      </w:r>
      <w:r w:rsidRPr="005B3376">
        <w:rPr>
          <w:rFonts w:ascii="Arial" w:hAnsi="Arial" w:cs="Arial"/>
          <w:i/>
          <w:iCs/>
          <w:kern w:val="2"/>
          <w:sz w:val="24"/>
          <w:szCs w:val="24"/>
          <w14:ligatures w14:val="standardContextual"/>
        </w:rPr>
        <w:t>5 key benefits of outdoor learning. Learning through Landscapes</w:t>
      </w:r>
      <w:r w:rsidRPr="005B3376">
        <w:rPr>
          <w:rFonts w:ascii="Arial" w:hAnsi="Arial" w:cs="Arial"/>
          <w:kern w:val="2"/>
          <w:sz w:val="24"/>
          <w:szCs w:val="24"/>
          <w14:ligatures w14:val="standardContextual"/>
        </w:rPr>
        <w:t xml:space="preserve">. Available at: </w:t>
      </w:r>
      <w:hyperlink r:id="rId15" w:history="1">
        <w:r w:rsidRPr="005B3376">
          <w:rPr>
            <w:rFonts w:ascii="Arial" w:hAnsi="Arial" w:cs="Arial"/>
            <w:kern w:val="2"/>
            <w:sz w:val="24"/>
            <w:szCs w:val="24"/>
            <w:u w:val="single"/>
            <w14:ligatures w14:val="standardContextual"/>
          </w:rPr>
          <w:t>https://ltl.org.uk/news/5-key-benefits-of-outdoor-learning/</w:t>
        </w:r>
      </w:hyperlink>
      <w:r w:rsidRPr="005B3376">
        <w:rPr>
          <w:rFonts w:ascii="Arial" w:hAnsi="Arial" w:cs="Arial"/>
          <w:kern w:val="2"/>
          <w:sz w:val="24"/>
          <w:szCs w:val="24"/>
          <w14:ligatures w14:val="standardContextual"/>
        </w:rPr>
        <w:t xml:space="preserve">  (Accessed: 29 January 2025.)</w:t>
      </w:r>
    </w:p>
    <w:p w14:paraId="3C07376D"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lastRenderedPageBreak/>
        <w:t>Helpful Professor. (2019) Available at: https://helpfulprofessor.com/?s=vygotsky (Accessed 7 February 2025).</w:t>
      </w:r>
    </w:p>
    <w:p w14:paraId="1291368C" w14:textId="77777777" w:rsidR="00F63045" w:rsidRPr="005B3376" w:rsidRDefault="00F63045" w:rsidP="005B3376">
      <w:pPr>
        <w:spacing w:line="360" w:lineRule="auto"/>
        <w:rPr>
          <w:rFonts w:ascii="Arial" w:hAnsi="Arial" w:cs="Arial"/>
          <w:kern w:val="2"/>
          <w:sz w:val="24"/>
          <w:szCs w:val="24"/>
          <w14:ligatures w14:val="standardContextual"/>
        </w:rPr>
      </w:pPr>
    </w:p>
    <w:bookmarkEnd w:id="31"/>
    <w:p w14:paraId="7BE62543" w14:textId="77777777" w:rsidR="00F7210B" w:rsidRPr="005B3376" w:rsidRDefault="00F7210B" w:rsidP="005B3376">
      <w:pPr>
        <w:spacing w:line="360" w:lineRule="auto"/>
        <w:rPr>
          <w:rFonts w:ascii="Arial" w:hAnsi="Arial" w:cs="Arial"/>
          <w:kern w:val="2"/>
          <w:sz w:val="24"/>
          <w:szCs w:val="24"/>
          <w14:ligatures w14:val="standardContextual"/>
        </w:rPr>
      </w:pPr>
      <w:proofErr w:type="spellStart"/>
      <w:proofErr w:type="gramStart"/>
      <w:r w:rsidRPr="005B3376">
        <w:rPr>
          <w:rFonts w:ascii="Arial" w:hAnsi="Arial" w:cs="Arial"/>
          <w:kern w:val="2"/>
          <w:sz w:val="24"/>
          <w:szCs w:val="24"/>
          <w14:ligatures w14:val="standardContextual"/>
        </w:rPr>
        <w:t>hwb.gov.wales</w:t>
      </w:r>
      <w:proofErr w:type="spellEnd"/>
      <w:proofErr w:type="gramEnd"/>
      <w:r w:rsidRPr="005B3376">
        <w:rPr>
          <w:rFonts w:ascii="Arial" w:hAnsi="Arial" w:cs="Arial"/>
          <w:kern w:val="2"/>
          <w:sz w:val="24"/>
          <w:szCs w:val="24"/>
          <w14:ligatures w14:val="standardContextual"/>
        </w:rPr>
        <w:t xml:space="preserve">. (n.d.)  Curriculum for funded non-maintained nursery settings - Hwb. Available at: </w:t>
      </w:r>
      <w:hyperlink r:id="rId16" w:history="1">
        <w:r w:rsidRPr="005B3376">
          <w:rPr>
            <w:rFonts w:ascii="Arial" w:hAnsi="Arial" w:cs="Arial"/>
            <w:kern w:val="2"/>
            <w:sz w:val="24"/>
            <w:szCs w:val="24"/>
            <w:u w:val="single"/>
            <w14:ligatures w14:val="standardContextual"/>
          </w:rPr>
          <w:t>https://hwb.gov.wales/curriculum-for-wales/curriculum-for-funded-non-maintained-nursery-settings/</w:t>
        </w:r>
      </w:hyperlink>
      <w:r w:rsidRPr="005B3376">
        <w:rPr>
          <w:rFonts w:ascii="Arial" w:hAnsi="Arial" w:cs="Arial"/>
          <w:kern w:val="2"/>
          <w:sz w:val="24"/>
          <w:szCs w:val="24"/>
          <w14:ligatures w14:val="standardContextual"/>
        </w:rPr>
        <w:t xml:space="preserve">  (Accessed: 29 January 2025).</w:t>
      </w:r>
    </w:p>
    <w:p w14:paraId="2B76046F"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In-text citation: (</w:t>
      </w:r>
      <w:proofErr w:type="spellStart"/>
      <w:proofErr w:type="gramStart"/>
      <w:r w:rsidRPr="005B3376">
        <w:rPr>
          <w:rFonts w:ascii="Arial" w:hAnsi="Arial" w:cs="Arial"/>
          <w:kern w:val="2"/>
          <w:sz w:val="24"/>
          <w:szCs w:val="24"/>
          <w14:ligatures w14:val="standardContextual"/>
        </w:rPr>
        <w:t>hwb.gov.wales</w:t>
      </w:r>
      <w:proofErr w:type="spellEnd"/>
      <w:proofErr w:type="gramEnd"/>
      <w:r w:rsidRPr="005B3376">
        <w:rPr>
          <w:rFonts w:ascii="Arial" w:hAnsi="Arial" w:cs="Arial"/>
          <w:kern w:val="2"/>
          <w:sz w:val="24"/>
          <w:szCs w:val="24"/>
          <w14:ligatures w14:val="standardContextual"/>
        </w:rPr>
        <w:t>, n.d.)</w:t>
      </w:r>
    </w:p>
    <w:p w14:paraId="0A478DF8" w14:textId="77777777" w:rsidR="00D2080E" w:rsidRPr="005B3376" w:rsidRDefault="00D2080E" w:rsidP="005B3376">
      <w:pPr>
        <w:spacing w:line="360" w:lineRule="auto"/>
        <w:rPr>
          <w:rFonts w:ascii="Arial" w:hAnsi="Arial" w:cs="Arial"/>
          <w:kern w:val="2"/>
          <w:sz w:val="24"/>
          <w:szCs w:val="24"/>
          <w14:ligatures w14:val="standardContextual"/>
        </w:rPr>
      </w:pPr>
    </w:p>
    <w:p w14:paraId="3A8801CD" w14:textId="77777777" w:rsidR="00D2080E"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learningthroughplay.com. (n.d.). </w:t>
      </w:r>
      <w:r w:rsidRPr="005B3376">
        <w:rPr>
          <w:rFonts w:ascii="Arial" w:hAnsi="Arial" w:cs="Arial"/>
          <w:i/>
          <w:iCs/>
          <w:kern w:val="2"/>
          <w:sz w:val="24"/>
          <w:szCs w:val="24"/>
          <w14:ligatures w14:val="standardContextual"/>
        </w:rPr>
        <w:t>The relationship between learning through play and holistic skills.</w:t>
      </w:r>
      <w:r w:rsidRPr="005B3376">
        <w:rPr>
          <w:rFonts w:ascii="Arial" w:hAnsi="Arial" w:cs="Arial"/>
          <w:kern w:val="2"/>
          <w:sz w:val="24"/>
          <w:szCs w:val="24"/>
          <w14:ligatures w14:val="standardContextual"/>
        </w:rPr>
        <w:t xml:space="preserve"> Available at: </w:t>
      </w:r>
      <w:hyperlink r:id="rId17" w:history="1">
        <w:r w:rsidRPr="005B3376">
          <w:rPr>
            <w:rFonts w:ascii="Arial" w:hAnsi="Arial" w:cs="Arial"/>
            <w:kern w:val="2"/>
            <w:sz w:val="24"/>
            <w:szCs w:val="24"/>
            <w:u w:val="single"/>
            <w14:ligatures w14:val="standardContextual"/>
          </w:rPr>
          <w:t>https://learningthroughplay.com/explore-the-research/the-relationship-between-learning-through-play-and-holistic-skills</w:t>
        </w:r>
      </w:hyperlink>
      <w:bookmarkStart w:id="32" w:name="_Hlk189224416"/>
      <w:r w:rsidRPr="005B3376">
        <w:rPr>
          <w:rFonts w:ascii="Arial" w:hAnsi="Arial" w:cs="Arial"/>
          <w:kern w:val="2"/>
          <w:sz w:val="24"/>
          <w:szCs w:val="24"/>
          <w14:ligatures w14:val="standardContextual"/>
        </w:rPr>
        <w:t xml:space="preserve"> (Accessed: 29 January </w:t>
      </w:r>
      <w:bookmarkEnd w:id="32"/>
      <w:r w:rsidRPr="005B3376">
        <w:rPr>
          <w:rFonts w:ascii="Arial" w:hAnsi="Arial" w:cs="Arial"/>
          <w:kern w:val="2"/>
          <w:sz w:val="24"/>
          <w:szCs w:val="24"/>
          <w14:ligatures w14:val="standardContextual"/>
        </w:rPr>
        <w:t xml:space="preserve">2025).   </w:t>
      </w:r>
    </w:p>
    <w:p w14:paraId="6994D1AA" w14:textId="526652EC"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            </w:t>
      </w:r>
    </w:p>
    <w:p w14:paraId="0D3C6192"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Loizou, E. (2017) ‘Towards play pedagogy: supporting teacher play practices with a teacher guide about socio-dramatic and imaginative play’, </w:t>
      </w:r>
      <w:r w:rsidRPr="005B3376">
        <w:rPr>
          <w:rFonts w:ascii="Arial" w:hAnsi="Arial" w:cs="Arial"/>
          <w:i/>
          <w:iCs/>
          <w:kern w:val="2"/>
          <w:sz w:val="24"/>
          <w:szCs w:val="24"/>
          <w14:ligatures w14:val="standardContextual"/>
        </w:rPr>
        <w:t>European Early Childhood Education</w:t>
      </w:r>
      <w:r w:rsidRPr="005B3376">
        <w:rPr>
          <w:rFonts w:ascii="Arial" w:hAnsi="Arial" w:cs="Arial"/>
          <w:kern w:val="2"/>
          <w:sz w:val="24"/>
          <w:szCs w:val="24"/>
          <w14:ligatures w14:val="standardContextual"/>
        </w:rPr>
        <w:t xml:space="preserve"> </w:t>
      </w:r>
      <w:r w:rsidRPr="005B3376">
        <w:rPr>
          <w:rFonts w:ascii="Arial" w:hAnsi="Arial" w:cs="Arial"/>
          <w:i/>
          <w:iCs/>
          <w:kern w:val="2"/>
          <w:sz w:val="24"/>
          <w:szCs w:val="24"/>
          <w14:ligatures w14:val="standardContextual"/>
        </w:rPr>
        <w:t>Research Journal</w:t>
      </w:r>
      <w:r w:rsidRPr="005B3376">
        <w:rPr>
          <w:rFonts w:ascii="Arial" w:hAnsi="Arial" w:cs="Arial"/>
          <w:kern w:val="2"/>
          <w:sz w:val="24"/>
          <w:szCs w:val="24"/>
          <w14:ligatures w14:val="standardContextual"/>
        </w:rPr>
        <w:t xml:space="preserve">, 25(5), pp. 784–795. </w:t>
      </w:r>
      <w:proofErr w:type="spellStart"/>
      <w:r w:rsidRPr="005B3376">
        <w:rPr>
          <w:rFonts w:ascii="Arial" w:hAnsi="Arial" w:cs="Arial"/>
          <w:kern w:val="2"/>
          <w:sz w:val="24"/>
          <w:szCs w:val="24"/>
          <w14:ligatures w14:val="standardContextual"/>
        </w:rPr>
        <w:t>doi</w:t>
      </w:r>
      <w:proofErr w:type="spellEnd"/>
      <w:r w:rsidRPr="005B3376">
        <w:rPr>
          <w:rFonts w:ascii="Arial" w:hAnsi="Arial" w:cs="Arial"/>
          <w:kern w:val="2"/>
          <w:sz w:val="24"/>
          <w:szCs w:val="24"/>
          <w14:ligatures w14:val="standardContextual"/>
        </w:rPr>
        <w:t>: 10.1080/1350293X.2017.1356574</w:t>
      </w:r>
    </w:p>
    <w:p w14:paraId="79C242D0" w14:textId="77777777" w:rsidR="00D2080E" w:rsidRPr="005B3376" w:rsidRDefault="00D2080E" w:rsidP="005B3376">
      <w:pPr>
        <w:spacing w:line="360" w:lineRule="auto"/>
        <w:rPr>
          <w:rFonts w:ascii="Arial" w:hAnsi="Arial" w:cs="Arial"/>
          <w:kern w:val="2"/>
          <w:sz w:val="24"/>
          <w:szCs w:val="24"/>
          <w14:ligatures w14:val="standardContextual"/>
        </w:rPr>
      </w:pPr>
    </w:p>
    <w:p w14:paraId="4B059FE1" w14:textId="77777777" w:rsidR="00D2080E"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Maynard, J. and Waters, J. (2014) </w:t>
      </w:r>
      <w:r w:rsidRPr="005B3376">
        <w:rPr>
          <w:rFonts w:ascii="Arial" w:hAnsi="Arial" w:cs="Arial"/>
          <w:i/>
          <w:iCs/>
          <w:kern w:val="2"/>
          <w:sz w:val="24"/>
          <w:szCs w:val="24"/>
          <w14:ligatures w14:val="standardContextual"/>
        </w:rPr>
        <w:t>Exploring outdoor play in the early years.</w:t>
      </w:r>
      <w:r w:rsidRPr="005B3376">
        <w:rPr>
          <w:rFonts w:ascii="Arial" w:hAnsi="Arial" w:cs="Arial"/>
          <w:kern w:val="2"/>
          <w:sz w:val="24"/>
          <w:szCs w:val="24"/>
          <w14:ligatures w14:val="standardContextual"/>
        </w:rPr>
        <w:t xml:space="preserve"> Maidenhead: Open University Press.  </w:t>
      </w:r>
    </w:p>
    <w:p w14:paraId="6077C659" w14:textId="2C8A26F7"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         </w:t>
      </w:r>
    </w:p>
    <w:p w14:paraId="15F88591" w14:textId="77777777" w:rsidR="00D2080E" w:rsidRDefault="00F7210B" w:rsidP="005B3376">
      <w:pPr>
        <w:spacing w:line="360" w:lineRule="auto"/>
        <w:rPr>
          <w:rFonts w:ascii="Arial" w:hAnsi="Arial" w:cs="Arial"/>
          <w:kern w:val="2"/>
          <w:sz w:val="24"/>
          <w:szCs w:val="24"/>
          <w14:ligatures w14:val="standardContextual"/>
        </w:rPr>
      </w:pPr>
      <w:proofErr w:type="spellStart"/>
      <w:r w:rsidRPr="005B3376">
        <w:rPr>
          <w:rFonts w:ascii="Arial" w:hAnsi="Arial" w:cs="Arial"/>
          <w:kern w:val="2"/>
          <w:sz w:val="24"/>
          <w:szCs w:val="24"/>
          <w:lang w:eastAsia="en-GB"/>
          <w14:ligatures w14:val="standardContextual"/>
        </w:rPr>
        <w:t>Mcleod</w:t>
      </w:r>
      <w:proofErr w:type="spellEnd"/>
      <w:r w:rsidRPr="005B3376">
        <w:rPr>
          <w:rFonts w:ascii="Arial" w:hAnsi="Arial" w:cs="Arial"/>
          <w:kern w:val="2"/>
          <w:sz w:val="24"/>
          <w:szCs w:val="24"/>
          <w:lang w:eastAsia="en-GB"/>
          <w14:ligatures w14:val="standardContextual"/>
        </w:rPr>
        <w:t xml:space="preserve">, S. (2024) Piaget’s theory and stages of cognitive development. </w:t>
      </w:r>
      <w:r w:rsidRPr="005B3376">
        <w:rPr>
          <w:rFonts w:ascii="Arial" w:hAnsi="Arial" w:cs="Arial"/>
          <w:i/>
          <w:iCs/>
          <w:kern w:val="2"/>
          <w:sz w:val="24"/>
          <w:szCs w:val="24"/>
          <w:lang w:eastAsia="en-GB"/>
          <w14:ligatures w14:val="standardContextual"/>
        </w:rPr>
        <w:t>Simply Psychology.</w:t>
      </w:r>
      <w:r w:rsidRPr="005B3376">
        <w:rPr>
          <w:rFonts w:ascii="Arial" w:hAnsi="Arial" w:cs="Arial"/>
          <w:kern w:val="2"/>
          <w:sz w:val="24"/>
          <w:szCs w:val="24"/>
          <w:lang w:eastAsia="en-GB"/>
          <w14:ligatures w14:val="standardContextual"/>
        </w:rPr>
        <w:t xml:space="preserve"> Available at: </w:t>
      </w:r>
      <w:hyperlink r:id="rId18" w:history="1">
        <w:r w:rsidRPr="005B3376">
          <w:rPr>
            <w:rFonts w:ascii="Arial" w:hAnsi="Arial" w:cs="Arial"/>
            <w:kern w:val="2"/>
            <w:sz w:val="24"/>
            <w:szCs w:val="24"/>
            <w:u w:val="single"/>
            <w:lang w:eastAsia="en-GB"/>
            <w14:ligatures w14:val="standardContextual"/>
          </w:rPr>
          <w:t>https://www.simplypsychology.org/piaget.html</w:t>
        </w:r>
      </w:hyperlink>
      <w:r w:rsidRPr="005B3376">
        <w:rPr>
          <w:rFonts w:ascii="Arial" w:hAnsi="Arial" w:cs="Arial"/>
          <w:kern w:val="2"/>
          <w:sz w:val="24"/>
          <w:szCs w:val="24"/>
          <w:lang w:eastAsia="en-GB"/>
          <w14:ligatures w14:val="standardContextual"/>
        </w:rPr>
        <w:t xml:space="preserve"> </w:t>
      </w:r>
      <w:r w:rsidRPr="005B3376">
        <w:rPr>
          <w:rFonts w:ascii="Arial" w:hAnsi="Arial" w:cs="Arial"/>
          <w:kern w:val="2"/>
          <w:sz w:val="24"/>
          <w:szCs w:val="24"/>
          <w14:ligatures w14:val="standardContextual"/>
        </w:rPr>
        <w:t xml:space="preserve"> (Accessed: 31 January 2025).  </w:t>
      </w:r>
    </w:p>
    <w:p w14:paraId="6E0139E4" w14:textId="31D365E3" w:rsidR="00F7210B" w:rsidRPr="005B3376" w:rsidRDefault="00F7210B" w:rsidP="005B3376">
      <w:pPr>
        <w:spacing w:line="360" w:lineRule="auto"/>
        <w:rPr>
          <w:rFonts w:ascii="Arial" w:hAnsi="Arial" w:cs="Arial"/>
          <w:kern w:val="2"/>
          <w:sz w:val="24"/>
          <w:szCs w:val="24"/>
          <w:shd w:val="clear" w:color="auto" w:fill="FFFFFF"/>
          <w14:ligatures w14:val="standardContextual"/>
        </w:rPr>
      </w:pPr>
      <w:r w:rsidRPr="005B3376">
        <w:rPr>
          <w:rFonts w:ascii="Arial" w:hAnsi="Arial" w:cs="Arial"/>
          <w:kern w:val="2"/>
          <w:sz w:val="24"/>
          <w:szCs w:val="24"/>
          <w14:ligatures w14:val="standardContextual"/>
        </w:rPr>
        <w:t xml:space="preserve">       </w:t>
      </w:r>
    </w:p>
    <w:p w14:paraId="4016DFCE" w14:textId="77777777" w:rsidR="00F7210B" w:rsidRPr="005B3376" w:rsidRDefault="00F7210B" w:rsidP="005B3376">
      <w:pPr>
        <w:shd w:val="clear" w:color="auto" w:fill="FFFFFF"/>
        <w:spacing w:line="360" w:lineRule="auto"/>
        <w:rPr>
          <w:rFonts w:ascii="Arial" w:eastAsia="Times New Roman" w:hAnsi="Arial" w:cs="Arial"/>
          <w:sz w:val="24"/>
          <w:szCs w:val="24"/>
          <w:lang w:eastAsia="en-GB"/>
        </w:rPr>
      </w:pPr>
      <w:r w:rsidRPr="005B3376">
        <w:rPr>
          <w:rFonts w:ascii="Arial" w:eastAsia="Times New Roman" w:hAnsi="Arial" w:cs="Arial"/>
          <w:sz w:val="24"/>
          <w:szCs w:val="24"/>
          <w:lang w:eastAsia="en-GB"/>
        </w:rPr>
        <w:t xml:space="preserve">Moyles, J. (2010) </w:t>
      </w:r>
      <w:r w:rsidRPr="005B3376">
        <w:rPr>
          <w:rFonts w:ascii="Arial" w:eastAsia="Times New Roman" w:hAnsi="Arial" w:cs="Arial"/>
          <w:i/>
          <w:iCs/>
          <w:sz w:val="24"/>
          <w:szCs w:val="24"/>
          <w:lang w:eastAsia="en-GB"/>
        </w:rPr>
        <w:t>The excellence of play</w:t>
      </w:r>
      <w:r w:rsidRPr="005B3376">
        <w:rPr>
          <w:rFonts w:ascii="Arial" w:eastAsia="Times New Roman" w:hAnsi="Arial" w:cs="Arial"/>
          <w:sz w:val="24"/>
          <w:szCs w:val="24"/>
          <w:lang w:eastAsia="en-GB"/>
        </w:rPr>
        <w:t>. 3</w:t>
      </w:r>
      <w:r w:rsidRPr="005B3376">
        <w:rPr>
          <w:rFonts w:ascii="Arial" w:eastAsia="Times New Roman" w:hAnsi="Arial" w:cs="Arial"/>
          <w:sz w:val="24"/>
          <w:szCs w:val="24"/>
          <w:vertAlign w:val="superscript"/>
          <w:lang w:eastAsia="en-GB"/>
        </w:rPr>
        <w:t>rd</w:t>
      </w:r>
      <w:r w:rsidRPr="005B3376">
        <w:rPr>
          <w:rFonts w:ascii="Arial" w:eastAsia="Times New Roman" w:hAnsi="Arial" w:cs="Arial"/>
          <w:sz w:val="24"/>
          <w:szCs w:val="24"/>
          <w:lang w:eastAsia="en-GB"/>
        </w:rPr>
        <w:t xml:space="preserve"> </w:t>
      </w:r>
      <w:proofErr w:type="spellStart"/>
      <w:r w:rsidRPr="005B3376">
        <w:rPr>
          <w:rFonts w:ascii="Arial" w:eastAsia="Times New Roman" w:hAnsi="Arial" w:cs="Arial"/>
          <w:sz w:val="24"/>
          <w:szCs w:val="24"/>
          <w:lang w:eastAsia="en-GB"/>
        </w:rPr>
        <w:t>edn</w:t>
      </w:r>
      <w:proofErr w:type="spellEnd"/>
      <w:r w:rsidRPr="005B3376">
        <w:rPr>
          <w:rFonts w:ascii="Arial" w:eastAsia="Times New Roman" w:hAnsi="Arial" w:cs="Arial"/>
          <w:sz w:val="24"/>
          <w:szCs w:val="24"/>
          <w:lang w:eastAsia="en-GB"/>
        </w:rPr>
        <w:t>. Reading: Bahamut Media.</w:t>
      </w:r>
    </w:p>
    <w:p w14:paraId="0E551D7D" w14:textId="77777777" w:rsidR="00F7210B" w:rsidRDefault="00F7210B" w:rsidP="005B3376">
      <w:pPr>
        <w:spacing w:line="360" w:lineRule="auto"/>
        <w:rPr>
          <w:rFonts w:ascii="Arial" w:hAnsi="Arial" w:cs="Arial"/>
          <w:kern w:val="2"/>
          <w:sz w:val="24"/>
          <w:szCs w:val="24"/>
          <w14:ligatures w14:val="standardContextual"/>
        </w:rPr>
      </w:pPr>
      <w:proofErr w:type="spellStart"/>
      <w:r w:rsidRPr="005B3376">
        <w:rPr>
          <w:rFonts w:ascii="Arial" w:hAnsi="Arial" w:cs="Arial"/>
          <w:kern w:val="2"/>
          <w:sz w:val="24"/>
          <w:szCs w:val="24"/>
          <w14:ligatures w14:val="standardContextual"/>
        </w:rPr>
        <w:lastRenderedPageBreak/>
        <w:t>ParentMap</w:t>
      </w:r>
      <w:proofErr w:type="spellEnd"/>
      <w:r w:rsidRPr="005B3376">
        <w:rPr>
          <w:rFonts w:ascii="Arial" w:hAnsi="Arial" w:cs="Arial"/>
          <w:kern w:val="2"/>
          <w:sz w:val="24"/>
          <w:szCs w:val="24"/>
          <w14:ligatures w14:val="standardContextual"/>
        </w:rPr>
        <w:t xml:space="preserve">. (n.d.) School vs. home: your child’s two personas. Available at: </w:t>
      </w:r>
      <w:hyperlink r:id="rId19" w:history="1">
        <w:r w:rsidRPr="005B3376">
          <w:rPr>
            <w:rFonts w:ascii="Arial" w:hAnsi="Arial" w:cs="Arial"/>
            <w:kern w:val="2"/>
            <w:sz w:val="24"/>
            <w:szCs w:val="24"/>
            <w:u w:val="single"/>
            <w14:ligatures w14:val="standardContextual"/>
          </w:rPr>
          <w:t>https://www.parentmap.com/article/school-vs-home-your-childs-two-personas</w:t>
        </w:r>
      </w:hyperlink>
      <w:r w:rsidRPr="005B3376">
        <w:rPr>
          <w:rFonts w:ascii="Arial" w:hAnsi="Arial" w:cs="Arial"/>
          <w:kern w:val="2"/>
          <w:sz w:val="24"/>
          <w:szCs w:val="24"/>
          <w14:ligatures w14:val="standardContextual"/>
        </w:rPr>
        <w:t xml:space="preserve"> (Accessed: 5 February 2025).</w:t>
      </w:r>
    </w:p>
    <w:p w14:paraId="330C47E3" w14:textId="77777777" w:rsidR="00437E3B" w:rsidRPr="005B3376" w:rsidRDefault="00437E3B" w:rsidP="005B3376">
      <w:pPr>
        <w:spacing w:line="360" w:lineRule="auto"/>
        <w:rPr>
          <w:rFonts w:ascii="Arial" w:hAnsi="Arial" w:cs="Arial"/>
          <w:kern w:val="2"/>
          <w:sz w:val="24"/>
          <w:szCs w:val="24"/>
          <w14:ligatures w14:val="standardContextual"/>
        </w:rPr>
      </w:pPr>
    </w:p>
    <w:p w14:paraId="7258EB25"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Play Wales (2018) ‘Playing and Hanging Out’. Available at: </w:t>
      </w:r>
      <w:hyperlink r:id="rId20" w:history="1">
        <w:r w:rsidRPr="005B3376">
          <w:rPr>
            <w:rFonts w:ascii="Arial" w:hAnsi="Arial" w:cs="Arial"/>
            <w:kern w:val="2"/>
            <w:sz w:val="24"/>
            <w:szCs w:val="24"/>
            <w:u w:val="single"/>
            <w14:ligatures w14:val="standardContextual"/>
          </w:rPr>
          <w:t>http://www.playwales.org.uk/eng/playinghangingout</w:t>
        </w:r>
      </w:hyperlink>
      <w:r w:rsidRPr="005B3376">
        <w:rPr>
          <w:rFonts w:ascii="Arial" w:hAnsi="Arial" w:cs="Arial"/>
          <w:kern w:val="2"/>
          <w:sz w:val="24"/>
          <w:szCs w:val="24"/>
          <w14:ligatures w14:val="standardContextual"/>
        </w:rPr>
        <w:t xml:space="preserve"> (Accessed: 31 January 2025).</w:t>
      </w:r>
    </w:p>
    <w:p w14:paraId="0A451380" w14:textId="77777777" w:rsidR="00437E3B" w:rsidRPr="005B3376" w:rsidRDefault="00437E3B" w:rsidP="005B3376">
      <w:pPr>
        <w:spacing w:line="360" w:lineRule="auto"/>
        <w:rPr>
          <w:rFonts w:ascii="Arial" w:hAnsi="Arial" w:cs="Arial"/>
          <w:kern w:val="2"/>
          <w:sz w:val="24"/>
          <w:szCs w:val="24"/>
          <w14:ligatures w14:val="standardContextual"/>
        </w:rPr>
      </w:pPr>
    </w:p>
    <w:p w14:paraId="6D1F741C" w14:textId="77777777" w:rsidR="00437E3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Rosa, D. (2015) </w:t>
      </w:r>
      <w:r w:rsidRPr="005B3376">
        <w:rPr>
          <w:rFonts w:ascii="Arial" w:hAnsi="Arial" w:cs="Arial"/>
          <w:i/>
          <w:iCs/>
          <w:kern w:val="2"/>
          <w:sz w:val="24"/>
          <w:szCs w:val="24"/>
          <w14:ligatures w14:val="standardContextual"/>
        </w:rPr>
        <w:t>Effective practice: observation, assessment and planning.</w:t>
      </w:r>
      <w:r w:rsidRPr="005B3376">
        <w:rPr>
          <w:rFonts w:ascii="Arial" w:hAnsi="Arial" w:cs="Arial"/>
          <w:kern w:val="2"/>
          <w:sz w:val="24"/>
          <w:szCs w:val="24"/>
          <w14:ligatures w14:val="standardContextual"/>
        </w:rPr>
        <w:t xml:space="preserve"> Available at: </w:t>
      </w:r>
      <w:hyperlink r:id="rId21" w:history="1">
        <w:r w:rsidRPr="005B3376">
          <w:rPr>
            <w:rFonts w:ascii="Arial" w:hAnsi="Arial" w:cs="Arial"/>
            <w:kern w:val="2"/>
            <w:sz w:val="24"/>
            <w:szCs w:val="24"/>
            <w:u w:val="single"/>
            <w14:ligatures w14:val="standardContextual"/>
          </w:rPr>
          <w:t>https://www.westsussex.gov.uk/media/5555/effective_poa_andplanning.pdf</w:t>
        </w:r>
      </w:hyperlink>
      <w:r w:rsidRPr="005B3376">
        <w:rPr>
          <w:rFonts w:ascii="Arial" w:hAnsi="Arial" w:cs="Arial"/>
          <w:kern w:val="2"/>
          <w:sz w:val="24"/>
          <w:szCs w:val="24"/>
          <w14:ligatures w14:val="standardContextual"/>
        </w:rPr>
        <w:t xml:space="preserve"> (Accessed: 4 February 2025).</w:t>
      </w:r>
    </w:p>
    <w:p w14:paraId="5841E71F" w14:textId="1709C6E1"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 </w:t>
      </w:r>
    </w:p>
    <w:p w14:paraId="734C73B0"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Russell, D.L. (2023) ‘</w:t>
      </w:r>
      <w:r w:rsidRPr="005B3376">
        <w:rPr>
          <w:rFonts w:ascii="Arial" w:hAnsi="Arial" w:cs="Arial"/>
          <w:i/>
          <w:iCs/>
          <w:kern w:val="2"/>
          <w:sz w:val="24"/>
          <w:szCs w:val="24"/>
          <w14:ligatures w14:val="standardContextual"/>
        </w:rPr>
        <w:t>The Importance of Child Directed Play: Parent Guide’, They are the future.</w:t>
      </w:r>
      <w:r w:rsidRPr="005B3376">
        <w:rPr>
          <w:rFonts w:ascii="Arial" w:hAnsi="Arial" w:cs="Arial"/>
          <w:kern w:val="2"/>
          <w:sz w:val="24"/>
          <w:szCs w:val="24"/>
          <w14:ligatures w14:val="standardContextual"/>
        </w:rPr>
        <w:t xml:space="preserve"> Available at: </w:t>
      </w:r>
      <w:hyperlink r:id="rId22" w:history="1">
        <w:r w:rsidRPr="005B3376">
          <w:rPr>
            <w:rFonts w:ascii="Arial" w:hAnsi="Arial" w:cs="Arial"/>
            <w:kern w:val="2"/>
            <w:sz w:val="24"/>
            <w:szCs w:val="24"/>
            <w:u w:val="single"/>
            <w14:ligatures w14:val="standardContextual"/>
          </w:rPr>
          <w:t>https://www.theyarethefuture.co.uk/child-directed-play/</w:t>
        </w:r>
      </w:hyperlink>
      <w:r w:rsidRPr="005B3376">
        <w:rPr>
          <w:rFonts w:ascii="Arial" w:hAnsi="Arial" w:cs="Arial"/>
          <w:kern w:val="2"/>
          <w:sz w:val="24"/>
          <w:szCs w:val="24"/>
          <w14:ligatures w14:val="standardContextual"/>
        </w:rPr>
        <w:t>. (Accessed: 30 January 2025).</w:t>
      </w:r>
    </w:p>
    <w:p w14:paraId="7016B2E1" w14:textId="77777777" w:rsidR="00437E3B" w:rsidRPr="005B3376" w:rsidRDefault="00437E3B" w:rsidP="005B3376">
      <w:pPr>
        <w:spacing w:line="360" w:lineRule="auto"/>
        <w:rPr>
          <w:rFonts w:ascii="Arial" w:hAnsi="Arial" w:cs="Arial"/>
          <w:kern w:val="2"/>
          <w:sz w:val="24"/>
          <w:szCs w:val="24"/>
          <w14:ligatures w14:val="standardContextual"/>
        </w:rPr>
      </w:pPr>
    </w:p>
    <w:p w14:paraId="56FF2890"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Seesaw (2024) Seesaw elementary learning experience platform. Available at: </w:t>
      </w:r>
      <w:hyperlink r:id="rId23" w:history="1">
        <w:r w:rsidRPr="005B3376">
          <w:rPr>
            <w:rFonts w:ascii="Arial" w:hAnsi="Arial" w:cs="Arial"/>
            <w:kern w:val="2"/>
            <w:sz w:val="24"/>
            <w:szCs w:val="24"/>
            <w:u w:val="single"/>
            <w14:ligatures w14:val="standardContextual"/>
          </w:rPr>
          <w:t>https://seesaw.com/</w:t>
        </w:r>
      </w:hyperlink>
      <w:r w:rsidRPr="005B3376">
        <w:rPr>
          <w:rFonts w:ascii="Arial" w:hAnsi="Arial" w:cs="Arial"/>
          <w:kern w:val="2"/>
          <w:sz w:val="24"/>
          <w:szCs w:val="24"/>
          <w14:ligatures w14:val="standardContextual"/>
        </w:rPr>
        <w:t xml:space="preserve"> (Accessed: 4 February 2025).</w:t>
      </w:r>
    </w:p>
    <w:p w14:paraId="7805B4F5" w14:textId="77777777" w:rsidR="00437E3B" w:rsidRDefault="00437E3B" w:rsidP="005B3376">
      <w:pPr>
        <w:spacing w:line="360" w:lineRule="auto"/>
        <w:rPr>
          <w:rFonts w:ascii="Arial" w:hAnsi="Arial" w:cs="Arial"/>
          <w:kern w:val="2"/>
          <w:sz w:val="24"/>
          <w:szCs w:val="24"/>
          <w14:ligatures w14:val="standardContextual"/>
        </w:rPr>
      </w:pPr>
    </w:p>
    <w:p w14:paraId="15C3FF72" w14:textId="77777777" w:rsidR="00F7210B" w:rsidRDefault="00F7210B" w:rsidP="005B3376">
      <w:pPr>
        <w:spacing w:line="360" w:lineRule="auto"/>
        <w:rPr>
          <w:rFonts w:ascii="Arial" w:hAnsi="Arial" w:cs="Arial"/>
          <w:kern w:val="2"/>
          <w:sz w:val="24"/>
          <w:szCs w:val="24"/>
          <w14:ligatures w14:val="standardContextual"/>
        </w:rPr>
      </w:pPr>
      <w:bookmarkStart w:id="33" w:name="_Hlk189760375"/>
      <w:r w:rsidRPr="005B3376">
        <w:rPr>
          <w:rFonts w:ascii="Arial" w:hAnsi="Arial" w:cs="Arial"/>
          <w:kern w:val="2"/>
          <w:sz w:val="24"/>
          <w:szCs w:val="24"/>
          <w14:ligatures w14:val="standardContextual"/>
        </w:rPr>
        <w:t>Smidt</w:t>
      </w:r>
      <w:bookmarkEnd w:id="33"/>
      <w:r w:rsidRPr="005B3376">
        <w:rPr>
          <w:rFonts w:ascii="Arial" w:hAnsi="Arial" w:cs="Arial"/>
          <w:kern w:val="2"/>
          <w:sz w:val="24"/>
          <w:szCs w:val="24"/>
          <w14:ligatures w14:val="standardContextual"/>
        </w:rPr>
        <w:t>, S. (2015</w:t>
      </w:r>
      <w:r w:rsidRPr="005B3376">
        <w:rPr>
          <w:rFonts w:ascii="Arial" w:hAnsi="Arial" w:cs="Arial"/>
          <w:i/>
          <w:iCs/>
          <w:kern w:val="2"/>
          <w:sz w:val="24"/>
          <w:szCs w:val="24"/>
          <w14:ligatures w14:val="standardContextual"/>
        </w:rPr>
        <w:t>) Observing young children: the role of observation and assessment in early childhood settings</w:t>
      </w:r>
      <w:r w:rsidRPr="005B3376">
        <w:rPr>
          <w:rFonts w:ascii="Arial" w:hAnsi="Arial" w:cs="Arial"/>
          <w:kern w:val="2"/>
          <w:sz w:val="24"/>
          <w:szCs w:val="24"/>
          <w14:ligatures w14:val="standardContextual"/>
        </w:rPr>
        <w:t>. Available at:</w:t>
      </w:r>
      <w:hyperlink r:id="rId24" w:history="1">
        <w:r w:rsidRPr="005B3376">
          <w:rPr>
            <w:rFonts w:ascii="Arial" w:hAnsi="Arial" w:cs="Arial"/>
            <w:kern w:val="2"/>
            <w:sz w:val="24"/>
            <w:szCs w:val="24"/>
            <w:u w:val="single"/>
            <w14:ligatures w14:val="standardContextual"/>
          </w:rPr>
          <w:t>https://ebookcentral.proquest.com/lib/trinity/detail.action?docID=3569303</w:t>
        </w:r>
      </w:hyperlink>
      <w:r w:rsidRPr="005B3376">
        <w:rPr>
          <w:rFonts w:ascii="Arial" w:hAnsi="Arial" w:cs="Arial"/>
          <w:kern w:val="2"/>
          <w:sz w:val="24"/>
          <w:szCs w:val="24"/>
          <w14:ligatures w14:val="standardContextual"/>
        </w:rPr>
        <w:t xml:space="preserve"> (Accessed: 5 February 2025).</w:t>
      </w:r>
    </w:p>
    <w:p w14:paraId="1AACBD97" w14:textId="77777777" w:rsidR="00437E3B" w:rsidRDefault="00437E3B" w:rsidP="005B3376">
      <w:pPr>
        <w:spacing w:line="360" w:lineRule="auto"/>
        <w:rPr>
          <w:rFonts w:ascii="Arial" w:hAnsi="Arial" w:cs="Arial"/>
          <w:kern w:val="2"/>
          <w:sz w:val="24"/>
          <w:szCs w:val="24"/>
          <w14:ligatures w14:val="standardContextual"/>
        </w:rPr>
      </w:pPr>
    </w:p>
    <w:p w14:paraId="1B2B77CE" w14:textId="77777777" w:rsidR="00F7210B" w:rsidRDefault="00F7210B" w:rsidP="005B3376">
      <w:pPr>
        <w:spacing w:before="200" w:after="0" w:line="360" w:lineRule="auto"/>
        <w:rPr>
          <w:rFonts w:ascii="Arial" w:hAnsi="Arial" w:cs="Arial"/>
          <w:sz w:val="24"/>
          <w:szCs w:val="24"/>
          <w:shd w:val="clear" w:color="auto" w:fill="FFFFFF"/>
        </w:rPr>
      </w:pPr>
      <w:bookmarkStart w:id="34" w:name="_Hlk189829749"/>
      <w:r w:rsidRPr="005B3376">
        <w:rPr>
          <w:rFonts w:ascii="Arial" w:hAnsi="Arial" w:cs="Arial"/>
          <w:sz w:val="24"/>
          <w:szCs w:val="24"/>
          <w:shd w:val="clear" w:color="auto" w:fill="FFFFFF"/>
        </w:rPr>
        <w:t>Smidt, S. (2015) </w:t>
      </w:r>
      <w:bookmarkEnd w:id="34"/>
      <w:r w:rsidRPr="005B3376">
        <w:rPr>
          <w:rFonts w:ascii="Arial" w:hAnsi="Arial" w:cs="Arial"/>
          <w:i/>
          <w:iCs/>
          <w:sz w:val="24"/>
          <w:szCs w:val="24"/>
        </w:rPr>
        <w:t>Observing young children: the role of observation and assessment in early childhood settings</w:t>
      </w:r>
      <w:r w:rsidRPr="005B3376">
        <w:rPr>
          <w:rFonts w:ascii="Arial" w:hAnsi="Arial" w:cs="Arial"/>
          <w:sz w:val="24"/>
          <w:szCs w:val="24"/>
          <w:shd w:val="clear" w:color="auto" w:fill="FFFFFF"/>
        </w:rPr>
        <w:t xml:space="preserve">. Available at: </w:t>
      </w:r>
      <w:hyperlink r:id="rId25" w:history="1">
        <w:r w:rsidRPr="005B3376">
          <w:rPr>
            <w:rFonts w:ascii="Arial" w:hAnsi="Arial" w:cs="Arial"/>
            <w:sz w:val="24"/>
            <w:szCs w:val="24"/>
            <w:u w:val="single"/>
            <w:shd w:val="clear" w:color="auto" w:fill="FFFFFF"/>
          </w:rPr>
          <w:t>http://ebookcentral.proquest.com/lib/trinity/detail.action?docID=3569303</w:t>
        </w:r>
      </w:hyperlink>
      <w:r w:rsidRPr="005B3376">
        <w:rPr>
          <w:rFonts w:ascii="Arial" w:hAnsi="Arial" w:cs="Arial"/>
          <w:sz w:val="24"/>
          <w:szCs w:val="24"/>
          <w:shd w:val="clear" w:color="auto" w:fill="FFFFFF"/>
        </w:rPr>
        <w:t xml:space="preserve"> (Accessed: 5 February 2025).</w:t>
      </w:r>
    </w:p>
    <w:p w14:paraId="74DA40D1" w14:textId="77777777" w:rsidR="00C83236" w:rsidRDefault="00C83236" w:rsidP="005B3376">
      <w:pPr>
        <w:spacing w:before="200" w:after="0" w:line="360" w:lineRule="auto"/>
        <w:rPr>
          <w:rFonts w:ascii="Arial" w:eastAsia="+mn-ea" w:hAnsi="Arial" w:cs="Arial"/>
          <w:kern w:val="24"/>
          <w:sz w:val="24"/>
          <w:szCs w:val="24"/>
          <w:lang w:eastAsia="en-GB"/>
        </w:rPr>
      </w:pPr>
    </w:p>
    <w:p w14:paraId="6D9FE6EF" w14:textId="77777777" w:rsidR="00F7210B" w:rsidRDefault="00F7210B" w:rsidP="005B3376">
      <w:pPr>
        <w:spacing w:line="360" w:lineRule="auto"/>
        <w:rPr>
          <w:rFonts w:ascii="Arial" w:hAnsi="Arial" w:cs="Arial"/>
          <w:kern w:val="2"/>
          <w:sz w:val="24"/>
          <w:szCs w:val="24"/>
          <w:lang w:eastAsia="en-GB"/>
          <w14:ligatures w14:val="standardContextual"/>
        </w:rPr>
      </w:pPr>
      <w:r w:rsidRPr="005B3376">
        <w:rPr>
          <w:rFonts w:ascii="Arial" w:hAnsi="Arial" w:cs="Arial"/>
          <w:kern w:val="2"/>
          <w:sz w:val="24"/>
          <w:szCs w:val="24"/>
          <w14:ligatures w14:val="standardContextual"/>
        </w:rPr>
        <w:lastRenderedPageBreak/>
        <w:t xml:space="preserve">The Montessori School of the </w:t>
      </w:r>
      <w:proofErr w:type="spellStart"/>
      <w:r w:rsidRPr="005B3376">
        <w:rPr>
          <w:rFonts w:ascii="Arial" w:hAnsi="Arial" w:cs="Arial"/>
          <w:kern w:val="2"/>
          <w:sz w:val="24"/>
          <w:szCs w:val="24"/>
          <w14:ligatures w14:val="standardContextual"/>
        </w:rPr>
        <w:t>Burkshires</w:t>
      </w:r>
      <w:proofErr w:type="spellEnd"/>
      <w:r w:rsidRPr="005B3376">
        <w:rPr>
          <w:rFonts w:ascii="Arial" w:hAnsi="Arial" w:cs="Arial"/>
          <w:kern w:val="2"/>
          <w:sz w:val="24"/>
          <w:szCs w:val="24"/>
          <w14:ligatures w14:val="standardContextual"/>
        </w:rPr>
        <w:t xml:space="preserve"> (2024). 'Why encourage self-directed play?'. </w:t>
      </w:r>
      <w:hyperlink r:id="rId26" w:history="1">
        <w:r w:rsidRPr="005B3376">
          <w:rPr>
            <w:rFonts w:ascii="Arial" w:hAnsi="Arial" w:cs="Arial"/>
            <w:kern w:val="2"/>
            <w:sz w:val="24"/>
            <w:szCs w:val="24"/>
            <w:u w:val="single"/>
            <w14:ligatures w14:val="standardContextual"/>
          </w:rPr>
          <w:t>Why Encourage Self-Directed Play?</w:t>
        </w:r>
      </w:hyperlink>
      <w:r w:rsidRPr="005B3376">
        <w:rPr>
          <w:rFonts w:ascii="Arial" w:hAnsi="Arial" w:cs="Arial"/>
          <w:kern w:val="2"/>
          <w:sz w:val="24"/>
          <w:szCs w:val="24"/>
          <w14:ligatures w14:val="standardContextual"/>
        </w:rPr>
        <w:t xml:space="preserve"> </w:t>
      </w:r>
      <w:r w:rsidRPr="005B3376">
        <w:rPr>
          <w:rFonts w:ascii="Arial" w:hAnsi="Arial" w:cs="Arial"/>
          <w:i/>
          <w:iCs/>
          <w:kern w:val="2"/>
          <w:sz w:val="24"/>
          <w:szCs w:val="24"/>
          <w:lang w:eastAsia="en-GB"/>
          <w14:ligatures w14:val="standardContextual"/>
        </w:rPr>
        <w:t>Why (2021)</w:t>
      </w:r>
      <w:r w:rsidRPr="005B3376">
        <w:rPr>
          <w:rFonts w:ascii="Arial" w:hAnsi="Arial" w:cs="Arial"/>
          <w:kern w:val="2"/>
          <w:sz w:val="24"/>
          <w:szCs w:val="24"/>
          <w:lang w:eastAsia="en-GB"/>
          <w14:ligatures w14:val="standardContextual"/>
        </w:rPr>
        <w:t xml:space="preserve">.  Available at: https://www.wbms.org/blog/why-encourage-self-directed-play </w:t>
      </w:r>
      <w:r w:rsidRPr="005B3376">
        <w:rPr>
          <w:rFonts w:ascii="Arial" w:hAnsi="Arial" w:cs="Arial"/>
          <w:kern w:val="2"/>
          <w:sz w:val="24"/>
          <w:szCs w:val="24"/>
          <w14:ligatures w14:val="standardContextual"/>
        </w:rPr>
        <w:t>(</w:t>
      </w:r>
      <w:r w:rsidRPr="005B3376">
        <w:rPr>
          <w:rFonts w:ascii="Arial" w:hAnsi="Arial" w:cs="Arial"/>
          <w:kern w:val="2"/>
          <w:sz w:val="24"/>
          <w:szCs w:val="24"/>
          <w:lang w:eastAsia="en-GB"/>
          <w14:ligatures w14:val="standardContextual"/>
        </w:rPr>
        <w:t>Accessed 13 February 2025</w:t>
      </w:r>
      <w:r w:rsidRPr="005B3376">
        <w:rPr>
          <w:rFonts w:ascii="Arial" w:hAnsi="Arial" w:cs="Arial"/>
          <w:kern w:val="2"/>
          <w:sz w:val="24"/>
          <w:szCs w:val="24"/>
          <w14:ligatures w14:val="standardContextual"/>
        </w:rPr>
        <w:t>)</w:t>
      </w:r>
      <w:r w:rsidRPr="005B3376">
        <w:rPr>
          <w:rFonts w:ascii="Arial" w:hAnsi="Arial" w:cs="Arial"/>
          <w:kern w:val="2"/>
          <w:sz w:val="24"/>
          <w:szCs w:val="24"/>
          <w:lang w:eastAsia="en-GB"/>
          <w14:ligatures w14:val="standardContextual"/>
        </w:rPr>
        <w:t>.</w:t>
      </w:r>
    </w:p>
    <w:p w14:paraId="3084946A" w14:textId="77777777" w:rsidR="00C83236" w:rsidRDefault="00C83236" w:rsidP="005B3376">
      <w:pPr>
        <w:spacing w:line="360" w:lineRule="auto"/>
        <w:rPr>
          <w:rFonts w:ascii="Arial" w:hAnsi="Arial" w:cs="Arial"/>
          <w:kern w:val="2"/>
          <w:sz w:val="24"/>
          <w:szCs w:val="24"/>
          <w:lang w:eastAsia="en-GB"/>
          <w14:ligatures w14:val="standardContextual"/>
        </w:rPr>
      </w:pPr>
    </w:p>
    <w:p w14:paraId="7B5D8B58" w14:textId="77777777" w:rsidR="00C8323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lang w:eastAsia="en-GB"/>
          <w14:ligatures w14:val="standardContextual"/>
        </w:rPr>
        <w:t xml:space="preserve">UNICEF (1989). UN Convention on the Rights of the Child (UNCRC). UNICEF. Available at: </w:t>
      </w:r>
      <w:hyperlink r:id="rId27" w:history="1">
        <w:r w:rsidRPr="005B3376">
          <w:rPr>
            <w:rFonts w:ascii="Arial" w:hAnsi="Arial" w:cs="Arial"/>
            <w:kern w:val="2"/>
            <w:sz w:val="24"/>
            <w:szCs w:val="24"/>
            <w:u w:val="single"/>
            <w:lang w:eastAsia="en-GB"/>
            <w14:ligatures w14:val="standardContextual"/>
          </w:rPr>
          <w:t>https://www.unicef.org.uk/what-we-do/un-convention-child-rights/</w:t>
        </w:r>
      </w:hyperlink>
      <w:r w:rsidRPr="005B3376">
        <w:rPr>
          <w:rFonts w:ascii="Arial" w:hAnsi="Arial" w:cs="Arial"/>
          <w:kern w:val="2"/>
          <w:sz w:val="24"/>
          <w:szCs w:val="24"/>
          <w:lang w:eastAsia="en-GB"/>
          <w14:ligatures w14:val="standardContextual"/>
        </w:rPr>
        <w:t xml:space="preserve"> </w:t>
      </w:r>
      <w:r w:rsidRPr="005B3376">
        <w:rPr>
          <w:rFonts w:ascii="Arial" w:hAnsi="Arial" w:cs="Arial"/>
          <w:kern w:val="2"/>
          <w:sz w:val="24"/>
          <w:szCs w:val="24"/>
          <w14:ligatures w14:val="standardContextual"/>
        </w:rPr>
        <w:t xml:space="preserve"> (Accessed: 28 January 2025)</w:t>
      </w:r>
      <w:r w:rsidR="00C83236">
        <w:rPr>
          <w:rFonts w:ascii="Arial" w:hAnsi="Arial" w:cs="Arial"/>
          <w:kern w:val="2"/>
          <w:sz w:val="24"/>
          <w:szCs w:val="24"/>
          <w14:ligatures w14:val="standardContextual"/>
        </w:rPr>
        <w:t>.</w:t>
      </w:r>
    </w:p>
    <w:p w14:paraId="2A6B5B82" w14:textId="191FFDEF" w:rsidR="00F7210B" w:rsidRPr="005B3376" w:rsidRDefault="00F7210B" w:rsidP="005B3376">
      <w:pPr>
        <w:spacing w:line="360" w:lineRule="auto"/>
        <w:rPr>
          <w:rFonts w:ascii="Arial" w:hAnsi="Arial" w:cs="Arial"/>
          <w:kern w:val="2"/>
          <w:sz w:val="24"/>
          <w:szCs w:val="24"/>
          <w:lang w:eastAsia="en-GB"/>
          <w14:ligatures w14:val="standardContextual"/>
        </w:rPr>
      </w:pPr>
      <w:r w:rsidRPr="005B3376">
        <w:rPr>
          <w:rFonts w:ascii="Arial" w:hAnsi="Arial" w:cs="Arial"/>
          <w:kern w:val="2"/>
          <w:sz w:val="24"/>
          <w:szCs w:val="24"/>
          <w:lang w:eastAsia="en-GB"/>
          <w14:ligatures w14:val="standardContextual"/>
        </w:rPr>
        <w:t xml:space="preserve">         </w:t>
      </w:r>
    </w:p>
    <w:p w14:paraId="73A2474A" w14:textId="573FA4E2" w:rsidR="00F7210B" w:rsidRDefault="00F7210B" w:rsidP="005B3376">
      <w:pPr>
        <w:shd w:val="clear" w:color="auto" w:fill="FFFFFF"/>
        <w:spacing w:line="360" w:lineRule="auto"/>
        <w:rPr>
          <w:rFonts w:ascii="Arial" w:eastAsia="Times New Roman" w:hAnsi="Arial" w:cs="Arial"/>
          <w:sz w:val="24"/>
          <w:szCs w:val="24"/>
          <w:lang w:eastAsia="en-GB"/>
        </w:rPr>
      </w:pPr>
      <w:r w:rsidRPr="005B3376">
        <w:rPr>
          <w:rFonts w:ascii="Arial" w:eastAsia="Times New Roman" w:hAnsi="Arial" w:cs="Arial"/>
          <w:sz w:val="24"/>
          <w:szCs w:val="24"/>
          <w:lang w:eastAsia="en-GB"/>
        </w:rPr>
        <w:t xml:space="preserve">Waters-Davies, J. (2022) </w:t>
      </w:r>
      <w:r w:rsidRPr="005B3376">
        <w:rPr>
          <w:rFonts w:ascii="Arial" w:eastAsia="Times New Roman" w:hAnsi="Arial" w:cs="Arial"/>
          <w:i/>
          <w:iCs/>
          <w:sz w:val="24"/>
          <w:szCs w:val="24"/>
          <w:lang w:eastAsia="en-GB"/>
        </w:rPr>
        <w:t>Introduction to play</w:t>
      </w:r>
      <w:r w:rsidRPr="005B3376">
        <w:rPr>
          <w:rFonts w:ascii="Arial" w:eastAsia="Times New Roman" w:hAnsi="Arial" w:cs="Arial"/>
          <w:sz w:val="24"/>
          <w:szCs w:val="24"/>
          <w:lang w:eastAsia="en-GB"/>
        </w:rPr>
        <w:t>. United Kingdom of Great Britain &amp; N. Ireland: Sage</w:t>
      </w:r>
      <w:r w:rsidR="007318F0">
        <w:rPr>
          <w:rFonts w:ascii="Arial" w:eastAsia="Times New Roman" w:hAnsi="Arial" w:cs="Arial"/>
          <w:sz w:val="24"/>
          <w:szCs w:val="24"/>
          <w:lang w:eastAsia="en-GB"/>
        </w:rPr>
        <w:t>.</w:t>
      </w:r>
    </w:p>
    <w:p w14:paraId="43F4A77F" w14:textId="77777777" w:rsidR="007318F0" w:rsidRPr="005B3376" w:rsidRDefault="007318F0" w:rsidP="005B3376">
      <w:pPr>
        <w:shd w:val="clear" w:color="auto" w:fill="FFFFFF"/>
        <w:spacing w:line="360" w:lineRule="auto"/>
        <w:rPr>
          <w:rFonts w:ascii="Arial" w:eastAsia="Times New Roman" w:hAnsi="Arial" w:cs="Arial"/>
          <w:sz w:val="24"/>
          <w:szCs w:val="24"/>
          <w:lang w:eastAsia="en-GB"/>
        </w:rPr>
      </w:pPr>
    </w:p>
    <w:p w14:paraId="46DF49DA" w14:textId="77777777" w:rsidR="007318F0"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Welsh Government (2020) Introduction to Curriculum for Wales guidance - Hwb.  </w:t>
      </w:r>
      <w:proofErr w:type="spellStart"/>
      <w:proofErr w:type="gramStart"/>
      <w:r w:rsidRPr="005B3376">
        <w:rPr>
          <w:rFonts w:ascii="Arial" w:hAnsi="Arial" w:cs="Arial"/>
          <w:kern w:val="2"/>
          <w:sz w:val="24"/>
          <w:szCs w:val="24"/>
          <w14:ligatures w14:val="standardContextual"/>
        </w:rPr>
        <w:t>hwb.gov.wales</w:t>
      </w:r>
      <w:proofErr w:type="spellEnd"/>
      <w:proofErr w:type="gramEnd"/>
      <w:r w:rsidRPr="005B3376">
        <w:rPr>
          <w:rFonts w:ascii="Arial" w:hAnsi="Arial" w:cs="Arial"/>
          <w:kern w:val="2"/>
          <w:sz w:val="24"/>
          <w:szCs w:val="24"/>
          <w14:ligatures w14:val="standardContextual"/>
        </w:rPr>
        <w:t xml:space="preserve">. Available at: </w:t>
      </w:r>
      <w:hyperlink r:id="rId28" w:history="1">
        <w:r w:rsidRPr="005B3376">
          <w:rPr>
            <w:rFonts w:ascii="Arial" w:hAnsi="Arial" w:cs="Arial"/>
            <w:kern w:val="2"/>
            <w:sz w:val="24"/>
            <w:szCs w:val="24"/>
            <w:u w:val="single"/>
            <w14:ligatures w14:val="standardContextual"/>
          </w:rPr>
          <w:t>https://hwb.gov.wales/curriculum-for-wales/introduction-to-curriculum-for-wales-guidance/</w:t>
        </w:r>
      </w:hyperlink>
      <w:r w:rsidRPr="005B3376">
        <w:rPr>
          <w:rFonts w:ascii="Arial" w:hAnsi="Arial" w:cs="Arial"/>
          <w:kern w:val="2"/>
          <w:sz w:val="24"/>
          <w:szCs w:val="24"/>
          <w14:ligatures w14:val="standardContextual"/>
        </w:rPr>
        <w:t xml:space="preserve">  (Accessed: 29 January 2025).    </w:t>
      </w:r>
    </w:p>
    <w:p w14:paraId="3395E383" w14:textId="1BCA9C6A" w:rsidR="00F7210B" w:rsidRPr="005B3376"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                                                </w:t>
      </w:r>
    </w:p>
    <w:p w14:paraId="1845D55C"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14:ligatures w14:val="standardContextual"/>
        </w:rPr>
        <w:t xml:space="preserve">Welsh Government (2023) Enabling learning - Hwb. </w:t>
      </w:r>
      <w:proofErr w:type="spellStart"/>
      <w:proofErr w:type="gramStart"/>
      <w:r w:rsidRPr="005B3376">
        <w:rPr>
          <w:rFonts w:ascii="Arial" w:hAnsi="Arial" w:cs="Arial"/>
          <w:kern w:val="2"/>
          <w:sz w:val="24"/>
          <w:szCs w:val="24"/>
          <w14:ligatures w14:val="standardContextual"/>
        </w:rPr>
        <w:t>hwb.gov.wales</w:t>
      </w:r>
      <w:proofErr w:type="spellEnd"/>
      <w:proofErr w:type="gramEnd"/>
      <w:r w:rsidRPr="005B3376">
        <w:rPr>
          <w:rFonts w:ascii="Arial" w:hAnsi="Arial" w:cs="Arial"/>
          <w:kern w:val="2"/>
          <w:sz w:val="24"/>
          <w:szCs w:val="24"/>
          <w14:ligatures w14:val="standardContextual"/>
        </w:rPr>
        <w:t xml:space="preserve">. Available at: </w:t>
      </w:r>
      <w:hyperlink r:id="rId29" w:history="1">
        <w:r w:rsidRPr="005B3376">
          <w:rPr>
            <w:rFonts w:ascii="Arial" w:hAnsi="Arial" w:cs="Arial"/>
            <w:kern w:val="2"/>
            <w:sz w:val="24"/>
            <w:szCs w:val="24"/>
            <w:u w:val="single"/>
            <w14:ligatures w14:val="standardContextual"/>
          </w:rPr>
          <w:t>https://hwb.gov.wales/curriculum-for-wales/designing-your-curriculum/enabling-learning/</w:t>
        </w:r>
      </w:hyperlink>
      <w:r w:rsidRPr="005B3376">
        <w:rPr>
          <w:rFonts w:ascii="Arial" w:hAnsi="Arial" w:cs="Arial"/>
          <w:kern w:val="2"/>
          <w:sz w:val="24"/>
          <w:szCs w:val="24"/>
          <w14:ligatures w14:val="standardContextual"/>
        </w:rPr>
        <w:t xml:space="preserve"> (Accessed: 29 January 2025).</w:t>
      </w:r>
    </w:p>
    <w:p w14:paraId="30BBD641" w14:textId="77777777" w:rsidR="007318F0" w:rsidRPr="005B3376" w:rsidRDefault="007318F0" w:rsidP="005B3376">
      <w:pPr>
        <w:spacing w:line="360" w:lineRule="auto"/>
        <w:rPr>
          <w:rFonts w:ascii="Arial" w:hAnsi="Arial" w:cs="Arial"/>
          <w:kern w:val="2"/>
          <w:sz w:val="24"/>
          <w:szCs w:val="24"/>
          <w14:ligatures w14:val="standardContextual"/>
        </w:rPr>
      </w:pPr>
    </w:p>
    <w:p w14:paraId="4A16E9D0" w14:textId="6F9CCCF7" w:rsidR="00F7210B" w:rsidRDefault="00F7210B" w:rsidP="005B3376">
      <w:pPr>
        <w:spacing w:line="360" w:lineRule="auto"/>
        <w:rPr>
          <w:rFonts w:ascii="Arial" w:eastAsia="Times New Roman" w:hAnsi="Arial" w:cs="Arial"/>
          <w:sz w:val="24"/>
          <w:szCs w:val="24"/>
          <w:lang w:eastAsia="en-GB"/>
        </w:rPr>
      </w:pPr>
      <w:r w:rsidRPr="005B3376">
        <w:rPr>
          <w:rFonts w:ascii="Arial" w:hAnsi="Arial" w:cs="Arial"/>
          <w:kern w:val="2"/>
          <w:sz w:val="24"/>
          <w:szCs w:val="24"/>
          <w14:ligatures w14:val="standardContextual"/>
        </w:rPr>
        <w:t>Welsh Government (</w:t>
      </w:r>
      <w:proofErr w:type="spellStart"/>
      <w:r w:rsidRPr="005B3376">
        <w:rPr>
          <w:rFonts w:ascii="Arial" w:hAnsi="Arial" w:cs="Arial"/>
          <w:kern w:val="2"/>
          <w:sz w:val="24"/>
          <w:szCs w:val="24"/>
          <w14:ligatures w14:val="standardContextual"/>
        </w:rPr>
        <w:t>hwb</w:t>
      </w:r>
      <w:proofErr w:type="spellEnd"/>
      <w:r w:rsidRPr="005B3376">
        <w:rPr>
          <w:rFonts w:ascii="Arial" w:hAnsi="Arial" w:cs="Arial"/>
          <w:kern w:val="2"/>
          <w:sz w:val="24"/>
          <w:szCs w:val="24"/>
          <w14:ligatures w14:val="standardContextual"/>
        </w:rPr>
        <w:t>). (</w:t>
      </w:r>
      <w:proofErr w:type="spellStart"/>
      <w:r w:rsidRPr="005B3376">
        <w:rPr>
          <w:rFonts w:ascii="Arial" w:hAnsi="Arial" w:cs="Arial"/>
          <w:kern w:val="2"/>
          <w:sz w:val="24"/>
          <w:szCs w:val="24"/>
          <w14:ligatures w14:val="standardContextual"/>
        </w:rPr>
        <w:t>n.d</w:t>
      </w:r>
      <w:proofErr w:type="spellEnd"/>
      <w:r w:rsidRPr="005B3376">
        <w:rPr>
          <w:rFonts w:ascii="Arial" w:hAnsi="Arial" w:cs="Arial"/>
          <w:kern w:val="2"/>
          <w:sz w:val="24"/>
          <w:szCs w:val="24"/>
          <w14:ligatures w14:val="standardContextual"/>
        </w:rPr>
        <w:t xml:space="preserve">) Assessment arrangements for funded non-maintained nursery settings 2. Available at: </w:t>
      </w:r>
      <w:hyperlink r:id="rId30" w:history="1">
        <w:r w:rsidRPr="005B3376">
          <w:rPr>
            <w:rFonts w:ascii="Arial" w:hAnsi="Arial" w:cs="Arial"/>
            <w:kern w:val="2"/>
            <w:sz w:val="24"/>
            <w:szCs w:val="24"/>
            <w:u w:val="single"/>
            <w14:ligatures w14:val="standardContextual"/>
          </w:rPr>
          <w:t>https://hwb.gov.wales/api/storage/c05430f0-b9d3-4d5e-92a3-8ec30a60ddf1/assessment-arrangements-for-funded-non-maintained-nursery-settings.pdf</w:t>
        </w:r>
      </w:hyperlink>
      <w:r w:rsidRPr="005B3376">
        <w:rPr>
          <w:rFonts w:ascii="Arial" w:hAnsi="Arial" w:cs="Arial"/>
          <w:kern w:val="2"/>
          <w:sz w:val="24"/>
          <w:szCs w:val="24"/>
          <w14:ligatures w14:val="standardContextual"/>
        </w:rPr>
        <w:t xml:space="preserve"> (Accessed: 4 February 2025).</w:t>
      </w:r>
      <w:r w:rsidR="007658F2">
        <w:rPr>
          <w:rFonts w:ascii="Arial" w:hAnsi="Arial" w:cs="Arial"/>
          <w:kern w:val="2"/>
          <w:sz w:val="24"/>
          <w:szCs w:val="24"/>
          <w14:ligatures w14:val="standardContextual"/>
        </w:rPr>
        <w:t xml:space="preserve">      </w:t>
      </w:r>
      <w:r w:rsidRPr="005B3376">
        <w:rPr>
          <w:rFonts w:ascii="Arial" w:hAnsi="Arial" w:cs="Arial"/>
          <w:kern w:val="2"/>
          <w:sz w:val="24"/>
          <w:szCs w:val="24"/>
          <w14:ligatures w14:val="standardContextual"/>
        </w:rPr>
        <w:t xml:space="preserve"> </w:t>
      </w:r>
      <w:r w:rsidRPr="005B3376">
        <w:rPr>
          <w:rFonts w:ascii="Arial" w:eastAsia="Times New Roman" w:hAnsi="Arial" w:cs="Arial"/>
          <w:sz w:val="24"/>
          <w:szCs w:val="24"/>
          <w:lang w:eastAsia="en-GB"/>
        </w:rPr>
        <w:t>In-text citation: (Assessment arrangements for funded non-maintained nursery settings 2, n.d.)</w:t>
      </w:r>
    </w:p>
    <w:p w14:paraId="65A3A6EB" w14:textId="77777777" w:rsidR="007318F0" w:rsidRPr="005B3376" w:rsidRDefault="007318F0" w:rsidP="005B3376">
      <w:pPr>
        <w:spacing w:line="360" w:lineRule="auto"/>
        <w:rPr>
          <w:rFonts w:ascii="Arial" w:eastAsia="Times New Roman" w:hAnsi="Arial" w:cs="Arial"/>
          <w:sz w:val="24"/>
          <w:szCs w:val="24"/>
          <w:lang w:eastAsia="en-GB"/>
        </w:rPr>
      </w:pPr>
    </w:p>
    <w:p w14:paraId="6C149DA9" w14:textId="77777777" w:rsidR="00F7210B" w:rsidRDefault="00F7210B" w:rsidP="005B3376">
      <w:pPr>
        <w:spacing w:line="360" w:lineRule="auto"/>
        <w:rPr>
          <w:rFonts w:ascii="Arial" w:hAnsi="Arial" w:cs="Arial"/>
          <w:kern w:val="2"/>
          <w:sz w:val="24"/>
          <w:szCs w:val="24"/>
          <w14:ligatures w14:val="standardContextual"/>
        </w:rPr>
      </w:pPr>
      <w:r w:rsidRPr="005B3376">
        <w:rPr>
          <w:rFonts w:ascii="Arial" w:hAnsi="Arial" w:cs="Arial"/>
          <w:kern w:val="2"/>
          <w:sz w:val="24"/>
          <w:szCs w:val="24"/>
          <w:lang w:eastAsia="en-GB"/>
          <w14:ligatures w14:val="standardContextual"/>
        </w:rPr>
        <w:lastRenderedPageBreak/>
        <w:t xml:space="preserve">Welsh Government (n.d.)  Current play policy in Wales - Play Wales 2002.  Available at: </w:t>
      </w:r>
      <w:hyperlink r:id="rId31" w:history="1">
        <w:r w:rsidRPr="005B3376">
          <w:rPr>
            <w:rFonts w:ascii="Arial" w:hAnsi="Arial" w:cs="Arial"/>
            <w:kern w:val="2"/>
            <w:sz w:val="24"/>
            <w:szCs w:val="24"/>
            <w:u w:val="single"/>
            <w:lang w:eastAsia="en-GB"/>
            <w14:ligatures w14:val="standardContextual"/>
          </w:rPr>
          <w:t>https://play.wales/play-policy-legislation/current-policies/</w:t>
        </w:r>
      </w:hyperlink>
      <w:r w:rsidRPr="005B3376">
        <w:rPr>
          <w:rFonts w:ascii="Arial" w:hAnsi="Arial" w:cs="Arial"/>
          <w:kern w:val="2"/>
          <w:sz w:val="24"/>
          <w:szCs w:val="24"/>
          <w:lang w:eastAsia="en-GB"/>
          <w14:ligatures w14:val="standardContextual"/>
        </w:rPr>
        <w:t>.</w:t>
      </w:r>
      <w:r w:rsidRPr="005B3376">
        <w:rPr>
          <w:rFonts w:ascii="Arial" w:hAnsi="Arial" w:cs="Arial"/>
          <w:kern w:val="2"/>
          <w:sz w:val="24"/>
          <w:szCs w:val="24"/>
          <w14:ligatures w14:val="standardContextual"/>
        </w:rPr>
        <w:t xml:space="preserve"> (Accessed: 29 January 2025).</w:t>
      </w:r>
    </w:p>
    <w:p w14:paraId="4FC88AC0" w14:textId="77777777" w:rsidR="00324DFF" w:rsidRDefault="00324DFF" w:rsidP="005B3376">
      <w:pPr>
        <w:spacing w:line="360" w:lineRule="auto"/>
        <w:rPr>
          <w:rFonts w:ascii="Arial" w:hAnsi="Arial" w:cs="Arial"/>
          <w:kern w:val="2"/>
          <w:sz w:val="24"/>
          <w:szCs w:val="24"/>
          <w14:ligatures w14:val="standardContextual"/>
        </w:rPr>
      </w:pPr>
    </w:p>
    <w:p w14:paraId="529F4815" w14:textId="77777777" w:rsidR="00324DFF" w:rsidRDefault="00324DFF" w:rsidP="005B3376">
      <w:pPr>
        <w:spacing w:line="360" w:lineRule="auto"/>
        <w:rPr>
          <w:rFonts w:ascii="Arial" w:hAnsi="Arial" w:cs="Arial"/>
          <w:kern w:val="2"/>
          <w:sz w:val="24"/>
          <w:szCs w:val="24"/>
          <w14:ligatures w14:val="standardContextual"/>
        </w:rPr>
      </w:pPr>
    </w:p>
    <w:p w14:paraId="004A8966" w14:textId="77777777" w:rsidR="00324DFF" w:rsidRDefault="00324DFF" w:rsidP="005B3376">
      <w:pPr>
        <w:spacing w:line="360" w:lineRule="auto"/>
        <w:rPr>
          <w:rFonts w:ascii="Arial" w:hAnsi="Arial" w:cs="Arial"/>
          <w:kern w:val="2"/>
          <w:sz w:val="24"/>
          <w:szCs w:val="24"/>
          <w14:ligatures w14:val="standardContextual"/>
        </w:rPr>
      </w:pPr>
    </w:p>
    <w:p w14:paraId="1244C844" w14:textId="77777777" w:rsidR="00324DFF" w:rsidRDefault="00324DFF" w:rsidP="005B3376">
      <w:pPr>
        <w:spacing w:line="360" w:lineRule="auto"/>
        <w:rPr>
          <w:rFonts w:ascii="Arial" w:hAnsi="Arial" w:cs="Arial"/>
          <w:kern w:val="2"/>
          <w:sz w:val="24"/>
          <w:szCs w:val="24"/>
          <w14:ligatures w14:val="standardContextual"/>
        </w:rPr>
      </w:pPr>
    </w:p>
    <w:p w14:paraId="327D9482" w14:textId="77777777" w:rsidR="00324DFF" w:rsidRDefault="00324DFF" w:rsidP="005B3376">
      <w:pPr>
        <w:spacing w:line="360" w:lineRule="auto"/>
        <w:rPr>
          <w:rFonts w:ascii="Arial" w:hAnsi="Arial" w:cs="Arial"/>
          <w:kern w:val="2"/>
          <w:sz w:val="24"/>
          <w:szCs w:val="24"/>
          <w14:ligatures w14:val="standardContextual"/>
        </w:rPr>
      </w:pPr>
    </w:p>
    <w:p w14:paraId="0A4C2736" w14:textId="77777777" w:rsidR="00324DFF" w:rsidRDefault="00324DFF" w:rsidP="005B3376">
      <w:pPr>
        <w:spacing w:line="360" w:lineRule="auto"/>
        <w:rPr>
          <w:rFonts w:ascii="Arial" w:hAnsi="Arial" w:cs="Arial"/>
          <w:kern w:val="2"/>
          <w:sz w:val="24"/>
          <w:szCs w:val="24"/>
          <w14:ligatures w14:val="standardContextual"/>
        </w:rPr>
      </w:pPr>
    </w:p>
    <w:p w14:paraId="712D332E" w14:textId="77777777" w:rsidR="00324DFF" w:rsidRDefault="00324DFF" w:rsidP="005B3376">
      <w:pPr>
        <w:spacing w:line="360" w:lineRule="auto"/>
        <w:rPr>
          <w:rFonts w:ascii="Arial" w:hAnsi="Arial" w:cs="Arial"/>
          <w:kern w:val="2"/>
          <w:sz w:val="24"/>
          <w:szCs w:val="24"/>
          <w14:ligatures w14:val="standardContextual"/>
        </w:rPr>
      </w:pPr>
    </w:p>
    <w:p w14:paraId="29C82B66" w14:textId="77777777" w:rsidR="00324DFF" w:rsidRDefault="00324DFF" w:rsidP="005B3376">
      <w:pPr>
        <w:spacing w:line="360" w:lineRule="auto"/>
        <w:rPr>
          <w:rFonts w:ascii="Arial" w:hAnsi="Arial" w:cs="Arial"/>
          <w:kern w:val="2"/>
          <w:sz w:val="24"/>
          <w:szCs w:val="24"/>
          <w14:ligatures w14:val="standardContextual"/>
        </w:rPr>
      </w:pPr>
    </w:p>
    <w:p w14:paraId="4AFD8FA4" w14:textId="77777777" w:rsidR="00324DFF" w:rsidRDefault="00324DFF" w:rsidP="005B3376">
      <w:pPr>
        <w:spacing w:line="360" w:lineRule="auto"/>
        <w:rPr>
          <w:rFonts w:ascii="Arial" w:hAnsi="Arial" w:cs="Arial"/>
          <w:kern w:val="2"/>
          <w:sz w:val="24"/>
          <w:szCs w:val="24"/>
          <w14:ligatures w14:val="standardContextual"/>
        </w:rPr>
      </w:pPr>
    </w:p>
    <w:p w14:paraId="4B15B456" w14:textId="77777777" w:rsidR="00324DFF" w:rsidRDefault="00324DFF" w:rsidP="005B3376">
      <w:pPr>
        <w:spacing w:line="360" w:lineRule="auto"/>
        <w:rPr>
          <w:rFonts w:ascii="Arial" w:hAnsi="Arial" w:cs="Arial"/>
          <w:kern w:val="2"/>
          <w:sz w:val="24"/>
          <w:szCs w:val="24"/>
          <w14:ligatures w14:val="standardContextual"/>
        </w:rPr>
      </w:pPr>
    </w:p>
    <w:p w14:paraId="0A747F2B" w14:textId="77777777" w:rsidR="00324DFF" w:rsidRDefault="00324DFF" w:rsidP="005B3376">
      <w:pPr>
        <w:spacing w:line="360" w:lineRule="auto"/>
        <w:rPr>
          <w:rFonts w:ascii="Arial" w:hAnsi="Arial" w:cs="Arial"/>
          <w:kern w:val="2"/>
          <w:sz w:val="24"/>
          <w:szCs w:val="24"/>
          <w14:ligatures w14:val="standardContextual"/>
        </w:rPr>
      </w:pPr>
    </w:p>
    <w:p w14:paraId="40CEF7FA" w14:textId="77777777" w:rsidR="00324DFF" w:rsidRDefault="00324DFF" w:rsidP="005B3376">
      <w:pPr>
        <w:spacing w:line="360" w:lineRule="auto"/>
        <w:rPr>
          <w:rFonts w:ascii="Arial" w:hAnsi="Arial" w:cs="Arial"/>
          <w:kern w:val="2"/>
          <w:sz w:val="24"/>
          <w:szCs w:val="24"/>
          <w14:ligatures w14:val="standardContextual"/>
        </w:rPr>
      </w:pPr>
    </w:p>
    <w:p w14:paraId="6E220D4D" w14:textId="77777777" w:rsidR="00324DFF" w:rsidRDefault="00324DFF" w:rsidP="005B3376">
      <w:pPr>
        <w:spacing w:line="360" w:lineRule="auto"/>
        <w:rPr>
          <w:rFonts w:ascii="Arial" w:hAnsi="Arial" w:cs="Arial"/>
          <w:kern w:val="2"/>
          <w:sz w:val="24"/>
          <w:szCs w:val="24"/>
          <w14:ligatures w14:val="standardContextual"/>
        </w:rPr>
      </w:pPr>
    </w:p>
    <w:p w14:paraId="6747A1A9" w14:textId="77777777" w:rsidR="00324DFF" w:rsidRDefault="00324DFF" w:rsidP="005B3376">
      <w:pPr>
        <w:spacing w:line="360" w:lineRule="auto"/>
        <w:rPr>
          <w:rFonts w:ascii="Arial" w:hAnsi="Arial" w:cs="Arial"/>
          <w:kern w:val="2"/>
          <w:sz w:val="24"/>
          <w:szCs w:val="24"/>
          <w14:ligatures w14:val="standardContextual"/>
        </w:rPr>
      </w:pPr>
    </w:p>
    <w:p w14:paraId="3E8545E3" w14:textId="77777777" w:rsidR="00324DFF" w:rsidRDefault="00324DFF" w:rsidP="005B3376">
      <w:pPr>
        <w:spacing w:line="360" w:lineRule="auto"/>
        <w:rPr>
          <w:rFonts w:ascii="Arial" w:hAnsi="Arial" w:cs="Arial"/>
          <w:kern w:val="2"/>
          <w:sz w:val="24"/>
          <w:szCs w:val="24"/>
          <w14:ligatures w14:val="standardContextual"/>
        </w:rPr>
      </w:pPr>
    </w:p>
    <w:p w14:paraId="646E031A" w14:textId="77777777" w:rsidR="00324DFF" w:rsidRDefault="00324DFF" w:rsidP="005B3376">
      <w:pPr>
        <w:spacing w:line="360" w:lineRule="auto"/>
        <w:rPr>
          <w:rFonts w:ascii="Arial" w:hAnsi="Arial" w:cs="Arial"/>
          <w:kern w:val="2"/>
          <w:sz w:val="24"/>
          <w:szCs w:val="24"/>
          <w14:ligatures w14:val="standardContextual"/>
        </w:rPr>
      </w:pPr>
    </w:p>
    <w:p w14:paraId="4020B206" w14:textId="77777777" w:rsidR="00324DFF" w:rsidRDefault="00324DFF" w:rsidP="005B3376">
      <w:pPr>
        <w:spacing w:line="360" w:lineRule="auto"/>
        <w:rPr>
          <w:rFonts w:ascii="Arial" w:hAnsi="Arial" w:cs="Arial"/>
          <w:kern w:val="2"/>
          <w:sz w:val="24"/>
          <w:szCs w:val="24"/>
          <w14:ligatures w14:val="standardContextual"/>
        </w:rPr>
      </w:pPr>
    </w:p>
    <w:p w14:paraId="42912B49" w14:textId="77777777" w:rsidR="00324DFF" w:rsidRDefault="00324DFF" w:rsidP="005B3376">
      <w:pPr>
        <w:spacing w:line="360" w:lineRule="auto"/>
        <w:rPr>
          <w:rFonts w:ascii="Arial" w:hAnsi="Arial" w:cs="Arial"/>
          <w:kern w:val="2"/>
          <w:sz w:val="24"/>
          <w:szCs w:val="24"/>
          <w14:ligatures w14:val="standardContextual"/>
        </w:rPr>
      </w:pPr>
    </w:p>
    <w:p w14:paraId="7F0A9063" w14:textId="77777777" w:rsidR="00324DFF" w:rsidRDefault="00324DFF" w:rsidP="005B3376">
      <w:pPr>
        <w:spacing w:line="360" w:lineRule="auto"/>
        <w:rPr>
          <w:rFonts w:ascii="Arial" w:hAnsi="Arial" w:cs="Arial"/>
          <w:kern w:val="2"/>
          <w:sz w:val="24"/>
          <w:szCs w:val="24"/>
          <w14:ligatures w14:val="standardContextual"/>
        </w:rPr>
      </w:pPr>
    </w:p>
    <w:p w14:paraId="0ED1B0ED" w14:textId="77777777" w:rsidR="00324DFF" w:rsidRDefault="00324DFF" w:rsidP="005B3376">
      <w:pPr>
        <w:spacing w:line="360" w:lineRule="auto"/>
        <w:rPr>
          <w:rFonts w:ascii="Arial" w:hAnsi="Arial" w:cs="Arial"/>
          <w:kern w:val="2"/>
          <w:sz w:val="24"/>
          <w:szCs w:val="24"/>
          <w14:ligatures w14:val="standardContextual"/>
        </w:rPr>
      </w:pPr>
    </w:p>
    <w:p w14:paraId="67948ADB" w14:textId="77777777" w:rsidR="00324DFF" w:rsidRDefault="00324DFF" w:rsidP="005B3376">
      <w:pPr>
        <w:spacing w:line="360" w:lineRule="auto"/>
        <w:rPr>
          <w:rFonts w:ascii="Arial" w:hAnsi="Arial" w:cs="Arial"/>
          <w:kern w:val="2"/>
          <w:sz w:val="24"/>
          <w:szCs w:val="24"/>
          <w14:ligatures w14:val="standardContextual"/>
        </w:rPr>
      </w:pPr>
    </w:p>
    <w:p w14:paraId="35D3F103" w14:textId="77777777" w:rsidR="00324DFF" w:rsidRDefault="00324DFF" w:rsidP="005B3376">
      <w:pPr>
        <w:spacing w:line="360" w:lineRule="auto"/>
        <w:rPr>
          <w:rFonts w:ascii="Arial" w:hAnsi="Arial" w:cs="Arial"/>
          <w:kern w:val="2"/>
          <w:sz w:val="24"/>
          <w:szCs w:val="24"/>
          <w14:ligatures w14:val="standardContextual"/>
        </w:rPr>
      </w:pPr>
    </w:p>
    <w:p w14:paraId="721882D9" w14:textId="7114A0C1" w:rsidR="00324DFF" w:rsidRDefault="00324DFF" w:rsidP="0011745D">
      <w:pPr>
        <w:spacing w:line="360" w:lineRule="auto"/>
        <w:jc w:val="center"/>
        <w:rPr>
          <w:rFonts w:ascii="Arial" w:hAnsi="Arial" w:cs="Arial"/>
          <w:kern w:val="2"/>
          <w:sz w:val="56"/>
          <w:szCs w:val="56"/>
          <w:u w:val="single"/>
          <w14:ligatures w14:val="standardContextual"/>
        </w:rPr>
      </w:pPr>
      <w:r w:rsidRPr="0011745D">
        <w:rPr>
          <w:rFonts w:ascii="Arial" w:hAnsi="Arial" w:cs="Arial"/>
          <w:kern w:val="2"/>
          <w:sz w:val="56"/>
          <w:szCs w:val="56"/>
          <w:u w:val="single"/>
          <w14:ligatures w14:val="standardContextual"/>
        </w:rPr>
        <w:lastRenderedPageBreak/>
        <w:t>Appendix</w:t>
      </w:r>
    </w:p>
    <w:p w14:paraId="62A77786" w14:textId="77777777" w:rsidR="0011745D" w:rsidRDefault="0011745D" w:rsidP="0011745D">
      <w:pPr>
        <w:spacing w:line="360" w:lineRule="auto"/>
        <w:jc w:val="center"/>
        <w:rPr>
          <w:rFonts w:ascii="Arial" w:hAnsi="Arial" w:cs="Arial"/>
          <w:kern w:val="2"/>
          <w:sz w:val="56"/>
          <w:szCs w:val="56"/>
          <w:u w:val="single"/>
          <w14:ligatures w14:val="standardContextual"/>
        </w:rPr>
      </w:pPr>
    </w:p>
    <w:p w14:paraId="3B947B8C" w14:textId="47B10828" w:rsidR="0011745D" w:rsidRPr="005B3376" w:rsidRDefault="00034F4D" w:rsidP="0011745D">
      <w:pPr>
        <w:spacing w:line="360" w:lineRule="auto"/>
        <w:jc w:val="center"/>
        <w:rPr>
          <w:rFonts w:ascii="Arial" w:hAnsi="Arial" w:cs="Arial"/>
          <w:kern w:val="2"/>
          <w:sz w:val="24"/>
          <w:szCs w:val="24"/>
          <w:lang w:eastAsia="en-GB"/>
          <w14:ligatures w14:val="standardContextual"/>
        </w:rPr>
      </w:pPr>
      <w:r>
        <w:rPr>
          <w:rFonts w:ascii="Arial" w:hAnsi="Arial" w:cs="Arial"/>
          <w:kern w:val="2"/>
          <w:sz w:val="24"/>
          <w:szCs w:val="24"/>
          <w14:ligatures w14:val="standardContextual"/>
        </w:rPr>
        <w:t>I have not used AI.</w:t>
      </w:r>
    </w:p>
    <w:sectPr w:rsidR="0011745D" w:rsidRPr="005B3376">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6D746" w14:textId="77777777" w:rsidR="00601887" w:rsidRDefault="00601887" w:rsidP="00BA2F00">
      <w:pPr>
        <w:spacing w:after="0" w:line="240" w:lineRule="auto"/>
      </w:pPr>
      <w:r>
        <w:separator/>
      </w:r>
    </w:p>
  </w:endnote>
  <w:endnote w:type="continuationSeparator" w:id="0">
    <w:p w14:paraId="4224F727" w14:textId="77777777" w:rsidR="00601887" w:rsidRDefault="00601887" w:rsidP="00BA2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92D76" w14:textId="77777777" w:rsidR="00C54930" w:rsidRDefault="00C549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226148"/>
      <w:docPartObj>
        <w:docPartGallery w:val="Page Numbers (Bottom of Page)"/>
        <w:docPartUnique/>
      </w:docPartObj>
    </w:sdtPr>
    <w:sdtEndPr>
      <w:rPr>
        <w:noProof/>
      </w:rPr>
    </w:sdtEndPr>
    <w:sdtContent>
      <w:p w14:paraId="0F3E21A8" w14:textId="0D3ECAC8" w:rsidR="00BA2F00" w:rsidRDefault="00BA2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5B4C80" w14:textId="77777777" w:rsidR="00BA2F00" w:rsidRDefault="00BA2F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B8E" w14:textId="77777777" w:rsidR="00C54930" w:rsidRDefault="00C54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F4BB4" w14:textId="77777777" w:rsidR="00601887" w:rsidRDefault="00601887" w:rsidP="00BA2F00">
      <w:pPr>
        <w:spacing w:after="0" w:line="240" w:lineRule="auto"/>
      </w:pPr>
      <w:r>
        <w:separator/>
      </w:r>
    </w:p>
  </w:footnote>
  <w:footnote w:type="continuationSeparator" w:id="0">
    <w:p w14:paraId="6D9C968A" w14:textId="77777777" w:rsidR="00601887" w:rsidRDefault="00601887" w:rsidP="00BA2F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93905" w14:textId="77777777" w:rsidR="00C54930" w:rsidRDefault="00C549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5FE25" w14:textId="77777777" w:rsidR="00BA2F00" w:rsidRDefault="00BA2F00">
    <w:pPr>
      <w:pStyle w:val="Header"/>
    </w:pPr>
    <w:r>
      <w:t xml:space="preserve">ECEY4003                                                                                                                                                      2414374    </w:t>
    </w:r>
  </w:p>
  <w:p w14:paraId="6A932DBC" w14:textId="24C07FFB" w:rsidR="00BA2F00" w:rsidRDefault="00BA2F00">
    <w:pPr>
      <w:pStyle w:val="Header"/>
    </w:pPr>
    <w:r>
      <w:t xml:space="preserve">Word count - </w:t>
    </w:r>
    <w:r w:rsidR="00C54930">
      <w:t>3291</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38C5C" w14:textId="77777777" w:rsidR="00C54930" w:rsidRDefault="00C549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8DD"/>
    <w:multiLevelType w:val="multilevel"/>
    <w:tmpl w:val="451C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6F0AA8"/>
    <w:multiLevelType w:val="hybridMultilevel"/>
    <w:tmpl w:val="E384BAAA"/>
    <w:lvl w:ilvl="0" w:tplc="82626FBE">
      <w:start w:val="1"/>
      <w:numFmt w:val="bullet"/>
      <w:lvlText w:val="•"/>
      <w:lvlJc w:val="left"/>
      <w:pPr>
        <w:tabs>
          <w:tab w:val="num" w:pos="720"/>
        </w:tabs>
        <w:ind w:left="720" w:hanging="360"/>
      </w:pPr>
      <w:rPr>
        <w:rFonts w:ascii="Arial" w:hAnsi="Arial" w:hint="default"/>
      </w:rPr>
    </w:lvl>
    <w:lvl w:ilvl="1" w:tplc="40CC5562" w:tentative="1">
      <w:start w:val="1"/>
      <w:numFmt w:val="bullet"/>
      <w:lvlText w:val="•"/>
      <w:lvlJc w:val="left"/>
      <w:pPr>
        <w:tabs>
          <w:tab w:val="num" w:pos="1440"/>
        </w:tabs>
        <w:ind w:left="1440" w:hanging="360"/>
      </w:pPr>
      <w:rPr>
        <w:rFonts w:ascii="Arial" w:hAnsi="Arial" w:hint="default"/>
      </w:rPr>
    </w:lvl>
    <w:lvl w:ilvl="2" w:tplc="FBD0FCEE" w:tentative="1">
      <w:start w:val="1"/>
      <w:numFmt w:val="bullet"/>
      <w:lvlText w:val="•"/>
      <w:lvlJc w:val="left"/>
      <w:pPr>
        <w:tabs>
          <w:tab w:val="num" w:pos="2160"/>
        </w:tabs>
        <w:ind w:left="2160" w:hanging="360"/>
      </w:pPr>
      <w:rPr>
        <w:rFonts w:ascii="Arial" w:hAnsi="Arial" w:hint="default"/>
      </w:rPr>
    </w:lvl>
    <w:lvl w:ilvl="3" w:tplc="D4FA278E" w:tentative="1">
      <w:start w:val="1"/>
      <w:numFmt w:val="bullet"/>
      <w:lvlText w:val="•"/>
      <w:lvlJc w:val="left"/>
      <w:pPr>
        <w:tabs>
          <w:tab w:val="num" w:pos="2880"/>
        </w:tabs>
        <w:ind w:left="2880" w:hanging="360"/>
      </w:pPr>
      <w:rPr>
        <w:rFonts w:ascii="Arial" w:hAnsi="Arial" w:hint="default"/>
      </w:rPr>
    </w:lvl>
    <w:lvl w:ilvl="4" w:tplc="F6B4E354" w:tentative="1">
      <w:start w:val="1"/>
      <w:numFmt w:val="bullet"/>
      <w:lvlText w:val="•"/>
      <w:lvlJc w:val="left"/>
      <w:pPr>
        <w:tabs>
          <w:tab w:val="num" w:pos="3600"/>
        </w:tabs>
        <w:ind w:left="3600" w:hanging="360"/>
      </w:pPr>
      <w:rPr>
        <w:rFonts w:ascii="Arial" w:hAnsi="Arial" w:hint="default"/>
      </w:rPr>
    </w:lvl>
    <w:lvl w:ilvl="5" w:tplc="91B070CA" w:tentative="1">
      <w:start w:val="1"/>
      <w:numFmt w:val="bullet"/>
      <w:lvlText w:val="•"/>
      <w:lvlJc w:val="left"/>
      <w:pPr>
        <w:tabs>
          <w:tab w:val="num" w:pos="4320"/>
        </w:tabs>
        <w:ind w:left="4320" w:hanging="360"/>
      </w:pPr>
      <w:rPr>
        <w:rFonts w:ascii="Arial" w:hAnsi="Arial" w:hint="default"/>
      </w:rPr>
    </w:lvl>
    <w:lvl w:ilvl="6" w:tplc="4EFC8068" w:tentative="1">
      <w:start w:val="1"/>
      <w:numFmt w:val="bullet"/>
      <w:lvlText w:val="•"/>
      <w:lvlJc w:val="left"/>
      <w:pPr>
        <w:tabs>
          <w:tab w:val="num" w:pos="5040"/>
        </w:tabs>
        <w:ind w:left="5040" w:hanging="360"/>
      </w:pPr>
      <w:rPr>
        <w:rFonts w:ascii="Arial" w:hAnsi="Arial" w:hint="default"/>
      </w:rPr>
    </w:lvl>
    <w:lvl w:ilvl="7" w:tplc="BC84A1AE" w:tentative="1">
      <w:start w:val="1"/>
      <w:numFmt w:val="bullet"/>
      <w:lvlText w:val="•"/>
      <w:lvlJc w:val="left"/>
      <w:pPr>
        <w:tabs>
          <w:tab w:val="num" w:pos="5760"/>
        </w:tabs>
        <w:ind w:left="5760" w:hanging="360"/>
      </w:pPr>
      <w:rPr>
        <w:rFonts w:ascii="Arial" w:hAnsi="Arial" w:hint="default"/>
      </w:rPr>
    </w:lvl>
    <w:lvl w:ilvl="8" w:tplc="4074199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F072C8"/>
    <w:multiLevelType w:val="hybridMultilevel"/>
    <w:tmpl w:val="6A829F32"/>
    <w:lvl w:ilvl="0" w:tplc="D9B24440">
      <w:start w:val="1"/>
      <w:numFmt w:val="bullet"/>
      <w:lvlText w:val="•"/>
      <w:lvlJc w:val="left"/>
      <w:pPr>
        <w:tabs>
          <w:tab w:val="num" w:pos="720"/>
        </w:tabs>
        <w:ind w:left="720" w:hanging="360"/>
      </w:pPr>
      <w:rPr>
        <w:rFonts w:ascii="Arial" w:hAnsi="Arial" w:hint="default"/>
      </w:rPr>
    </w:lvl>
    <w:lvl w:ilvl="1" w:tplc="A8AC4828" w:tentative="1">
      <w:start w:val="1"/>
      <w:numFmt w:val="bullet"/>
      <w:lvlText w:val="•"/>
      <w:lvlJc w:val="left"/>
      <w:pPr>
        <w:tabs>
          <w:tab w:val="num" w:pos="1440"/>
        </w:tabs>
        <w:ind w:left="1440" w:hanging="360"/>
      </w:pPr>
      <w:rPr>
        <w:rFonts w:ascii="Arial" w:hAnsi="Arial" w:hint="default"/>
      </w:rPr>
    </w:lvl>
    <w:lvl w:ilvl="2" w:tplc="8F22B216" w:tentative="1">
      <w:start w:val="1"/>
      <w:numFmt w:val="bullet"/>
      <w:lvlText w:val="•"/>
      <w:lvlJc w:val="left"/>
      <w:pPr>
        <w:tabs>
          <w:tab w:val="num" w:pos="2160"/>
        </w:tabs>
        <w:ind w:left="2160" w:hanging="360"/>
      </w:pPr>
      <w:rPr>
        <w:rFonts w:ascii="Arial" w:hAnsi="Arial" w:hint="default"/>
      </w:rPr>
    </w:lvl>
    <w:lvl w:ilvl="3" w:tplc="9ECED982" w:tentative="1">
      <w:start w:val="1"/>
      <w:numFmt w:val="bullet"/>
      <w:lvlText w:val="•"/>
      <w:lvlJc w:val="left"/>
      <w:pPr>
        <w:tabs>
          <w:tab w:val="num" w:pos="2880"/>
        </w:tabs>
        <w:ind w:left="2880" w:hanging="360"/>
      </w:pPr>
      <w:rPr>
        <w:rFonts w:ascii="Arial" w:hAnsi="Arial" w:hint="default"/>
      </w:rPr>
    </w:lvl>
    <w:lvl w:ilvl="4" w:tplc="08748AC6" w:tentative="1">
      <w:start w:val="1"/>
      <w:numFmt w:val="bullet"/>
      <w:lvlText w:val="•"/>
      <w:lvlJc w:val="left"/>
      <w:pPr>
        <w:tabs>
          <w:tab w:val="num" w:pos="3600"/>
        </w:tabs>
        <w:ind w:left="3600" w:hanging="360"/>
      </w:pPr>
      <w:rPr>
        <w:rFonts w:ascii="Arial" w:hAnsi="Arial" w:hint="default"/>
      </w:rPr>
    </w:lvl>
    <w:lvl w:ilvl="5" w:tplc="4CC6AAE4" w:tentative="1">
      <w:start w:val="1"/>
      <w:numFmt w:val="bullet"/>
      <w:lvlText w:val="•"/>
      <w:lvlJc w:val="left"/>
      <w:pPr>
        <w:tabs>
          <w:tab w:val="num" w:pos="4320"/>
        </w:tabs>
        <w:ind w:left="4320" w:hanging="360"/>
      </w:pPr>
      <w:rPr>
        <w:rFonts w:ascii="Arial" w:hAnsi="Arial" w:hint="default"/>
      </w:rPr>
    </w:lvl>
    <w:lvl w:ilvl="6" w:tplc="5B6A5B8C" w:tentative="1">
      <w:start w:val="1"/>
      <w:numFmt w:val="bullet"/>
      <w:lvlText w:val="•"/>
      <w:lvlJc w:val="left"/>
      <w:pPr>
        <w:tabs>
          <w:tab w:val="num" w:pos="5040"/>
        </w:tabs>
        <w:ind w:left="5040" w:hanging="360"/>
      </w:pPr>
      <w:rPr>
        <w:rFonts w:ascii="Arial" w:hAnsi="Arial" w:hint="default"/>
      </w:rPr>
    </w:lvl>
    <w:lvl w:ilvl="7" w:tplc="962219BE" w:tentative="1">
      <w:start w:val="1"/>
      <w:numFmt w:val="bullet"/>
      <w:lvlText w:val="•"/>
      <w:lvlJc w:val="left"/>
      <w:pPr>
        <w:tabs>
          <w:tab w:val="num" w:pos="5760"/>
        </w:tabs>
        <w:ind w:left="5760" w:hanging="360"/>
      </w:pPr>
      <w:rPr>
        <w:rFonts w:ascii="Arial" w:hAnsi="Arial" w:hint="default"/>
      </w:rPr>
    </w:lvl>
    <w:lvl w:ilvl="8" w:tplc="EC1439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0549D2"/>
    <w:multiLevelType w:val="multilevel"/>
    <w:tmpl w:val="7CE6F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10703"/>
    <w:multiLevelType w:val="hybridMultilevel"/>
    <w:tmpl w:val="67C2FC3E"/>
    <w:lvl w:ilvl="0" w:tplc="8C5E9BD6">
      <w:start w:val="1"/>
      <w:numFmt w:val="bullet"/>
      <w:lvlText w:val="•"/>
      <w:lvlJc w:val="left"/>
      <w:pPr>
        <w:tabs>
          <w:tab w:val="num" w:pos="720"/>
        </w:tabs>
        <w:ind w:left="720" w:hanging="360"/>
      </w:pPr>
      <w:rPr>
        <w:rFonts w:ascii="Arial" w:hAnsi="Arial" w:hint="default"/>
      </w:rPr>
    </w:lvl>
    <w:lvl w:ilvl="1" w:tplc="EE282162" w:tentative="1">
      <w:start w:val="1"/>
      <w:numFmt w:val="bullet"/>
      <w:lvlText w:val="•"/>
      <w:lvlJc w:val="left"/>
      <w:pPr>
        <w:tabs>
          <w:tab w:val="num" w:pos="1440"/>
        </w:tabs>
        <w:ind w:left="1440" w:hanging="360"/>
      </w:pPr>
      <w:rPr>
        <w:rFonts w:ascii="Arial" w:hAnsi="Arial" w:hint="default"/>
      </w:rPr>
    </w:lvl>
    <w:lvl w:ilvl="2" w:tplc="235CF258" w:tentative="1">
      <w:start w:val="1"/>
      <w:numFmt w:val="bullet"/>
      <w:lvlText w:val="•"/>
      <w:lvlJc w:val="left"/>
      <w:pPr>
        <w:tabs>
          <w:tab w:val="num" w:pos="2160"/>
        </w:tabs>
        <w:ind w:left="2160" w:hanging="360"/>
      </w:pPr>
      <w:rPr>
        <w:rFonts w:ascii="Arial" w:hAnsi="Arial" w:hint="default"/>
      </w:rPr>
    </w:lvl>
    <w:lvl w:ilvl="3" w:tplc="AA94995E" w:tentative="1">
      <w:start w:val="1"/>
      <w:numFmt w:val="bullet"/>
      <w:lvlText w:val="•"/>
      <w:lvlJc w:val="left"/>
      <w:pPr>
        <w:tabs>
          <w:tab w:val="num" w:pos="2880"/>
        </w:tabs>
        <w:ind w:left="2880" w:hanging="360"/>
      </w:pPr>
      <w:rPr>
        <w:rFonts w:ascii="Arial" w:hAnsi="Arial" w:hint="default"/>
      </w:rPr>
    </w:lvl>
    <w:lvl w:ilvl="4" w:tplc="4984B51C" w:tentative="1">
      <w:start w:val="1"/>
      <w:numFmt w:val="bullet"/>
      <w:lvlText w:val="•"/>
      <w:lvlJc w:val="left"/>
      <w:pPr>
        <w:tabs>
          <w:tab w:val="num" w:pos="3600"/>
        </w:tabs>
        <w:ind w:left="3600" w:hanging="360"/>
      </w:pPr>
      <w:rPr>
        <w:rFonts w:ascii="Arial" w:hAnsi="Arial" w:hint="default"/>
      </w:rPr>
    </w:lvl>
    <w:lvl w:ilvl="5" w:tplc="9AAE7D42" w:tentative="1">
      <w:start w:val="1"/>
      <w:numFmt w:val="bullet"/>
      <w:lvlText w:val="•"/>
      <w:lvlJc w:val="left"/>
      <w:pPr>
        <w:tabs>
          <w:tab w:val="num" w:pos="4320"/>
        </w:tabs>
        <w:ind w:left="4320" w:hanging="360"/>
      </w:pPr>
      <w:rPr>
        <w:rFonts w:ascii="Arial" w:hAnsi="Arial" w:hint="default"/>
      </w:rPr>
    </w:lvl>
    <w:lvl w:ilvl="6" w:tplc="F2CCFCDC" w:tentative="1">
      <w:start w:val="1"/>
      <w:numFmt w:val="bullet"/>
      <w:lvlText w:val="•"/>
      <w:lvlJc w:val="left"/>
      <w:pPr>
        <w:tabs>
          <w:tab w:val="num" w:pos="5040"/>
        </w:tabs>
        <w:ind w:left="5040" w:hanging="360"/>
      </w:pPr>
      <w:rPr>
        <w:rFonts w:ascii="Arial" w:hAnsi="Arial" w:hint="default"/>
      </w:rPr>
    </w:lvl>
    <w:lvl w:ilvl="7" w:tplc="46126FC2" w:tentative="1">
      <w:start w:val="1"/>
      <w:numFmt w:val="bullet"/>
      <w:lvlText w:val="•"/>
      <w:lvlJc w:val="left"/>
      <w:pPr>
        <w:tabs>
          <w:tab w:val="num" w:pos="5760"/>
        </w:tabs>
        <w:ind w:left="5760" w:hanging="360"/>
      </w:pPr>
      <w:rPr>
        <w:rFonts w:ascii="Arial" w:hAnsi="Arial" w:hint="default"/>
      </w:rPr>
    </w:lvl>
    <w:lvl w:ilvl="8" w:tplc="F06CFF2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C56D3D"/>
    <w:multiLevelType w:val="multilevel"/>
    <w:tmpl w:val="1E84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986EC5"/>
    <w:multiLevelType w:val="multilevel"/>
    <w:tmpl w:val="84D8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454E0D"/>
    <w:multiLevelType w:val="multilevel"/>
    <w:tmpl w:val="2E74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100988"/>
    <w:multiLevelType w:val="multilevel"/>
    <w:tmpl w:val="9FEA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D273B3"/>
    <w:multiLevelType w:val="multilevel"/>
    <w:tmpl w:val="B966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943C57"/>
    <w:multiLevelType w:val="hybridMultilevel"/>
    <w:tmpl w:val="509856C8"/>
    <w:lvl w:ilvl="0" w:tplc="8A24E6D2">
      <w:start w:val="1"/>
      <w:numFmt w:val="bullet"/>
      <w:lvlText w:val="•"/>
      <w:lvlJc w:val="left"/>
      <w:pPr>
        <w:tabs>
          <w:tab w:val="num" w:pos="720"/>
        </w:tabs>
        <w:ind w:left="720" w:hanging="360"/>
      </w:pPr>
      <w:rPr>
        <w:rFonts w:ascii="Arial" w:hAnsi="Arial" w:hint="default"/>
      </w:rPr>
    </w:lvl>
    <w:lvl w:ilvl="1" w:tplc="AC363672" w:tentative="1">
      <w:start w:val="1"/>
      <w:numFmt w:val="bullet"/>
      <w:lvlText w:val="•"/>
      <w:lvlJc w:val="left"/>
      <w:pPr>
        <w:tabs>
          <w:tab w:val="num" w:pos="1440"/>
        </w:tabs>
        <w:ind w:left="1440" w:hanging="360"/>
      </w:pPr>
      <w:rPr>
        <w:rFonts w:ascii="Arial" w:hAnsi="Arial" w:hint="default"/>
      </w:rPr>
    </w:lvl>
    <w:lvl w:ilvl="2" w:tplc="35F2F1FE" w:tentative="1">
      <w:start w:val="1"/>
      <w:numFmt w:val="bullet"/>
      <w:lvlText w:val="•"/>
      <w:lvlJc w:val="left"/>
      <w:pPr>
        <w:tabs>
          <w:tab w:val="num" w:pos="2160"/>
        </w:tabs>
        <w:ind w:left="2160" w:hanging="360"/>
      </w:pPr>
      <w:rPr>
        <w:rFonts w:ascii="Arial" w:hAnsi="Arial" w:hint="default"/>
      </w:rPr>
    </w:lvl>
    <w:lvl w:ilvl="3" w:tplc="26EA20F8" w:tentative="1">
      <w:start w:val="1"/>
      <w:numFmt w:val="bullet"/>
      <w:lvlText w:val="•"/>
      <w:lvlJc w:val="left"/>
      <w:pPr>
        <w:tabs>
          <w:tab w:val="num" w:pos="2880"/>
        </w:tabs>
        <w:ind w:left="2880" w:hanging="360"/>
      </w:pPr>
      <w:rPr>
        <w:rFonts w:ascii="Arial" w:hAnsi="Arial" w:hint="default"/>
      </w:rPr>
    </w:lvl>
    <w:lvl w:ilvl="4" w:tplc="0BF28F14" w:tentative="1">
      <w:start w:val="1"/>
      <w:numFmt w:val="bullet"/>
      <w:lvlText w:val="•"/>
      <w:lvlJc w:val="left"/>
      <w:pPr>
        <w:tabs>
          <w:tab w:val="num" w:pos="3600"/>
        </w:tabs>
        <w:ind w:left="3600" w:hanging="360"/>
      </w:pPr>
      <w:rPr>
        <w:rFonts w:ascii="Arial" w:hAnsi="Arial" w:hint="default"/>
      </w:rPr>
    </w:lvl>
    <w:lvl w:ilvl="5" w:tplc="69288EEA" w:tentative="1">
      <w:start w:val="1"/>
      <w:numFmt w:val="bullet"/>
      <w:lvlText w:val="•"/>
      <w:lvlJc w:val="left"/>
      <w:pPr>
        <w:tabs>
          <w:tab w:val="num" w:pos="4320"/>
        </w:tabs>
        <w:ind w:left="4320" w:hanging="360"/>
      </w:pPr>
      <w:rPr>
        <w:rFonts w:ascii="Arial" w:hAnsi="Arial" w:hint="default"/>
      </w:rPr>
    </w:lvl>
    <w:lvl w:ilvl="6" w:tplc="3244D68A" w:tentative="1">
      <w:start w:val="1"/>
      <w:numFmt w:val="bullet"/>
      <w:lvlText w:val="•"/>
      <w:lvlJc w:val="left"/>
      <w:pPr>
        <w:tabs>
          <w:tab w:val="num" w:pos="5040"/>
        </w:tabs>
        <w:ind w:left="5040" w:hanging="360"/>
      </w:pPr>
      <w:rPr>
        <w:rFonts w:ascii="Arial" w:hAnsi="Arial" w:hint="default"/>
      </w:rPr>
    </w:lvl>
    <w:lvl w:ilvl="7" w:tplc="2DDEF924" w:tentative="1">
      <w:start w:val="1"/>
      <w:numFmt w:val="bullet"/>
      <w:lvlText w:val="•"/>
      <w:lvlJc w:val="left"/>
      <w:pPr>
        <w:tabs>
          <w:tab w:val="num" w:pos="5760"/>
        </w:tabs>
        <w:ind w:left="5760" w:hanging="360"/>
      </w:pPr>
      <w:rPr>
        <w:rFonts w:ascii="Arial" w:hAnsi="Arial" w:hint="default"/>
      </w:rPr>
    </w:lvl>
    <w:lvl w:ilvl="8" w:tplc="A46C2C50" w:tentative="1">
      <w:start w:val="1"/>
      <w:numFmt w:val="bullet"/>
      <w:lvlText w:val="•"/>
      <w:lvlJc w:val="left"/>
      <w:pPr>
        <w:tabs>
          <w:tab w:val="num" w:pos="6480"/>
        </w:tabs>
        <w:ind w:left="6480" w:hanging="360"/>
      </w:pPr>
      <w:rPr>
        <w:rFonts w:ascii="Arial" w:hAnsi="Arial" w:hint="default"/>
      </w:rPr>
    </w:lvl>
  </w:abstractNum>
  <w:num w:numId="1" w16cid:durableId="1680037418">
    <w:abstractNumId w:val="8"/>
  </w:num>
  <w:num w:numId="2" w16cid:durableId="1452936393">
    <w:abstractNumId w:val="9"/>
  </w:num>
  <w:num w:numId="3" w16cid:durableId="1893616655">
    <w:abstractNumId w:val="6"/>
  </w:num>
  <w:num w:numId="4" w16cid:durableId="488180091">
    <w:abstractNumId w:val="7"/>
  </w:num>
  <w:num w:numId="5" w16cid:durableId="1405564398">
    <w:abstractNumId w:val="0"/>
  </w:num>
  <w:num w:numId="6" w16cid:durableId="1618100716">
    <w:abstractNumId w:val="5"/>
  </w:num>
  <w:num w:numId="7" w16cid:durableId="1083915928">
    <w:abstractNumId w:val="3"/>
  </w:num>
  <w:num w:numId="8" w16cid:durableId="1085106417">
    <w:abstractNumId w:val="2"/>
  </w:num>
  <w:num w:numId="9" w16cid:durableId="608389532">
    <w:abstractNumId w:val="10"/>
  </w:num>
  <w:num w:numId="10" w16cid:durableId="1357266465">
    <w:abstractNumId w:val="4"/>
  </w:num>
  <w:num w:numId="11" w16cid:durableId="1855147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F00"/>
    <w:rsid w:val="00004486"/>
    <w:rsid w:val="000052D5"/>
    <w:rsid w:val="0000542C"/>
    <w:rsid w:val="000054B0"/>
    <w:rsid w:val="000068F5"/>
    <w:rsid w:val="00010B52"/>
    <w:rsid w:val="00011173"/>
    <w:rsid w:val="000126B7"/>
    <w:rsid w:val="000126CA"/>
    <w:rsid w:val="0001508A"/>
    <w:rsid w:val="00015A3D"/>
    <w:rsid w:val="00017D68"/>
    <w:rsid w:val="00020D68"/>
    <w:rsid w:val="00021067"/>
    <w:rsid w:val="00023269"/>
    <w:rsid w:val="00024A56"/>
    <w:rsid w:val="00024ADA"/>
    <w:rsid w:val="0002651C"/>
    <w:rsid w:val="00030320"/>
    <w:rsid w:val="000308BD"/>
    <w:rsid w:val="00032B11"/>
    <w:rsid w:val="00032CC6"/>
    <w:rsid w:val="0003469D"/>
    <w:rsid w:val="00034F4D"/>
    <w:rsid w:val="00036394"/>
    <w:rsid w:val="000363BB"/>
    <w:rsid w:val="000376E4"/>
    <w:rsid w:val="00041B42"/>
    <w:rsid w:val="000446B7"/>
    <w:rsid w:val="000446DF"/>
    <w:rsid w:val="00046172"/>
    <w:rsid w:val="0005077E"/>
    <w:rsid w:val="00050D9A"/>
    <w:rsid w:val="00051091"/>
    <w:rsid w:val="00052173"/>
    <w:rsid w:val="00053474"/>
    <w:rsid w:val="00053752"/>
    <w:rsid w:val="0005398D"/>
    <w:rsid w:val="00054A72"/>
    <w:rsid w:val="00054ADD"/>
    <w:rsid w:val="00055245"/>
    <w:rsid w:val="00055A4F"/>
    <w:rsid w:val="00055DB3"/>
    <w:rsid w:val="00060889"/>
    <w:rsid w:val="0006696E"/>
    <w:rsid w:val="00066DB4"/>
    <w:rsid w:val="00066FDE"/>
    <w:rsid w:val="00067185"/>
    <w:rsid w:val="00067570"/>
    <w:rsid w:val="000679D2"/>
    <w:rsid w:val="000701B5"/>
    <w:rsid w:val="00070215"/>
    <w:rsid w:val="00071267"/>
    <w:rsid w:val="00071899"/>
    <w:rsid w:val="000723E3"/>
    <w:rsid w:val="0007246B"/>
    <w:rsid w:val="00072A3C"/>
    <w:rsid w:val="00073256"/>
    <w:rsid w:val="00074385"/>
    <w:rsid w:val="00075169"/>
    <w:rsid w:val="00075777"/>
    <w:rsid w:val="00081E88"/>
    <w:rsid w:val="00085AE1"/>
    <w:rsid w:val="00086B58"/>
    <w:rsid w:val="0008748A"/>
    <w:rsid w:val="000917DF"/>
    <w:rsid w:val="00091FBA"/>
    <w:rsid w:val="000936EC"/>
    <w:rsid w:val="00093915"/>
    <w:rsid w:val="0009623A"/>
    <w:rsid w:val="00096580"/>
    <w:rsid w:val="00097D45"/>
    <w:rsid w:val="000A04E4"/>
    <w:rsid w:val="000A20E2"/>
    <w:rsid w:val="000A3708"/>
    <w:rsid w:val="000A4EEA"/>
    <w:rsid w:val="000B0E7D"/>
    <w:rsid w:val="000B1AB6"/>
    <w:rsid w:val="000B2A2B"/>
    <w:rsid w:val="000B316C"/>
    <w:rsid w:val="000B5BC6"/>
    <w:rsid w:val="000B6C6A"/>
    <w:rsid w:val="000B7066"/>
    <w:rsid w:val="000B7AD0"/>
    <w:rsid w:val="000C017C"/>
    <w:rsid w:val="000C02A1"/>
    <w:rsid w:val="000C0CBC"/>
    <w:rsid w:val="000C0D49"/>
    <w:rsid w:val="000C10B1"/>
    <w:rsid w:val="000C368A"/>
    <w:rsid w:val="000C4FFB"/>
    <w:rsid w:val="000C5BA2"/>
    <w:rsid w:val="000C5EB4"/>
    <w:rsid w:val="000C601D"/>
    <w:rsid w:val="000C6B58"/>
    <w:rsid w:val="000C6B93"/>
    <w:rsid w:val="000C7A6B"/>
    <w:rsid w:val="000D6645"/>
    <w:rsid w:val="000D7568"/>
    <w:rsid w:val="000D75B0"/>
    <w:rsid w:val="000E1232"/>
    <w:rsid w:val="000E140E"/>
    <w:rsid w:val="000E3882"/>
    <w:rsid w:val="000E5FFD"/>
    <w:rsid w:val="000F1A5E"/>
    <w:rsid w:val="000F4C02"/>
    <w:rsid w:val="000F4F33"/>
    <w:rsid w:val="000F4F37"/>
    <w:rsid w:val="000F50F1"/>
    <w:rsid w:val="000F56A3"/>
    <w:rsid w:val="000F5B99"/>
    <w:rsid w:val="000F5E5D"/>
    <w:rsid w:val="001026A9"/>
    <w:rsid w:val="0010316E"/>
    <w:rsid w:val="0010411E"/>
    <w:rsid w:val="001046E7"/>
    <w:rsid w:val="0010614F"/>
    <w:rsid w:val="00106687"/>
    <w:rsid w:val="00106BD0"/>
    <w:rsid w:val="00110038"/>
    <w:rsid w:val="001108B4"/>
    <w:rsid w:val="00112F1F"/>
    <w:rsid w:val="00116847"/>
    <w:rsid w:val="0011745D"/>
    <w:rsid w:val="00120AC2"/>
    <w:rsid w:val="001218BE"/>
    <w:rsid w:val="00126392"/>
    <w:rsid w:val="00127196"/>
    <w:rsid w:val="00132D8F"/>
    <w:rsid w:val="00132FE2"/>
    <w:rsid w:val="00134379"/>
    <w:rsid w:val="0013468E"/>
    <w:rsid w:val="00135754"/>
    <w:rsid w:val="0013586D"/>
    <w:rsid w:val="00135FB9"/>
    <w:rsid w:val="00136D83"/>
    <w:rsid w:val="0013717F"/>
    <w:rsid w:val="00143520"/>
    <w:rsid w:val="001435C8"/>
    <w:rsid w:val="001442AF"/>
    <w:rsid w:val="001458F7"/>
    <w:rsid w:val="00146D83"/>
    <w:rsid w:val="001471A4"/>
    <w:rsid w:val="00147593"/>
    <w:rsid w:val="0015131C"/>
    <w:rsid w:val="00151816"/>
    <w:rsid w:val="00155626"/>
    <w:rsid w:val="00156DA4"/>
    <w:rsid w:val="0015701B"/>
    <w:rsid w:val="0016073F"/>
    <w:rsid w:val="001623C0"/>
    <w:rsid w:val="00162DB1"/>
    <w:rsid w:val="00165A5A"/>
    <w:rsid w:val="0016612F"/>
    <w:rsid w:val="0016730C"/>
    <w:rsid w:val="00171359"/>
    <w:rsid w:val="00171DB8"/>
    <w:rsid w:val="00175365"/>
    <w:rsid w:val="00175392"/>
    <w:rsid w:val="00175C2C"/>
    <w:rsid w:val="00175F79"/>
    <w:rsid w:val="0017670F"/>
    <w:rsid w:val="00177E47"/>
    <w:rsid w:val="00180CF6"/>
    <w:rsid w:val="00180F95"/>
    <w:rsid w:val="001819F7"/>
    <w:rsid w:val="00182F39"/>
    <w:rsid w:val="0018371A"/>
    <w:rsid w:val="00184001"/>
    <w:rsid w:val="00185C4C"/>
    <w:rsid w:val="00186B48"/>
    <w:rsid w:val="00187444"/>
    <w:rsid w:val="00191733"/>
    <w:rsid w:val="00191FF5"/>
    <w:rsid w:val="00192A9D"/>
    <w:rsid w:val="00195F6C"/>
    <w:rsid w:val="001967F0"/>
    <w:rsid w:val="00196819"/>
    <w:rsid w:val="001A05C3"/>
    <w:rsid w:val="001A1857"/>
    <w:rsid w:val="001A192E"/>
    <w:rsid w:val="001A2558"/>
    <w:rsid w:val="001A46AE"/>
    <w:rsid w:val="001A4B0E"/>
    <w:rsid w:val="001A5F5D"/>
    <w:rsid w:val="001B03EC"/>
    <w:rsid w:val="001B04E7"/>
    <w:rsid w:val="001B100A"/>
    <w:rsid w:val="001B1DA4"/>
    <w:rsid w:val="001B4150"/>
    <w:rsid w:val="001B693E"/>
    <w:rsid w:val="001B71EE"/>
    <w:rsid w:val="001B7661"/>
    <w:rsid w:val="001C36BE"/>
    <w:rsid w:val="001C3B5E"/>
    <w:rsid w:val="001C46D9"/>
    <w:rsid w:val="001C62F7"/>
    <w:rsid w:val="001C7B73"/>
    <w:rsid w:val="001C7D0E"/>
    <w:rsid w:val="001D000B"/>
    <w:rsid w:val="001D14E3"/>
    <w:rsid w:val="001D1772"/>
    <w:rsid w:val="001D18AF"/>
    <w:rsid w:val="001D19BA"/>
    <w:rsid w:val="001D2920"/>
    <w:rsid w:val="001D50A7"/>
    <w:rsid w:val="001D548E"/>
    <w:rsid w:val="001D5B33"/>
    <w:rsid w:val="001D5C16"/>
    <w:rsid w:val="001D665A"/>
    <w:rsid w:val="001D6877"/>
    <w:rsid w:val="001D6E46"/>
    <w:rsid w:val="001D72EC"/>
    <w:rsid w:val="001E153C"/>
    <w:rsid w:val="001E3DF4"/>
    <w:rsid w:val="001E3E03"/>
    <w:rsid w:val="001E43F6"/>
    <w:rsid w:val="001E4C8C"/>
    <w:rsid w:val="001E5559"/>
    <w:rsid w:val="001E5748"/>
    <w:rsid w:val="001E6E3D"/>
    <w:rsid w:val="001E7418"/>
    <w:rsid w:val="001F00F0"/>
    <w:rsid w:val="001F177C"/>
    <w:rsid w:val="001F1A6A"/>
    <w:rsid w:val="001F1CEF"/>
    <w:rsid w:val="001F1D43"/>
    <w:rsid w:val="001F26AB"/>
    <w:rsid w:val="001F33E7"/>
    <w:rsid w:val="001F531C"/>
    <w:rsid w:val="001F5B09"/>
    <w:rsid w:val="001F7E57"/>
    <w:rsid w:val="00200A9C"/>
    <w:rsid w:val="00202B62"/>
    <w:rsid w:val="00203223"/>
    <w:rsid w:val="002032B2"/>
    <w:rsid w:val="00203DFF"/>
    <w:rsid w:val="00204642"/>
    <w:rsid w:val="0020618D"/>
    <w:rsid w:val="0020650A"/>
    <w:rsid w:val="002109EF"/>
    <w:rsid w:val="00211475"/>
    <w:rsid w:val="00211569"/>
    <w:rsid w:val="0021183F"/>
    <w:rsid w:val="0021480C"/>
    <w:rsid w:val="00217EB3"/>
    <w:rsid w:val="002230D7"/>
    <w:rsid w:val="00223590"/>
    <w:rsid w:val="00226ABB"/>
    <w:rsid w:val="00230E99"/>
    <w:rsid w:val="002427AA"/>
    <w:rsid w:val="00245D72"/>
    <w:rsid w:val="002464BA"/>
    <w:rsid w:val="00246ABE"/>
    <w:rsid w:val="002479B5"/>
    <w:rsid w:val="002511A5"/>
    <w:rsid w:val="00251E67"/>
    <w:rsid w:val="0025786C"/>
    <w:rsid w:val="00257FEA"/>
    <w:rsid w:val="00261672"/>
    <w:rsid w:val="00262479"/>
    <w:rsid w:val="00263A2F"/>
    <w:rsid w:val="00266813"/>
    <w:rsid w:val="002677FA"/>
    <w:rsid w:val="00271152"/>
    <w:rsid w:val="00273575"/>
    <w:rsid w:val="0027364C"/>
    <w:rsid w:val="00274B35"/>
    <w:rsid w:val="00275C65"/>
    <w:rsid w:val="00277FEE"/>
    <w:rsid w:val="00280D01"/>
    <w:rsid w:val="00281647"/>
    <w:rsid w:val="00285017"/>
    <w:rsid w:val="00292686"/>
    <w:rsid w:val="00292BC7"/>
    <w:rsid w:val="00293942"/>
    <w:rsid w:val="002950FB"/>
    <w:rsid w:val="002964ED"/>
    <w:rsid w:val="002A1BB7"/>
    <w:rsid w:val="002A2750"/>
    <w:rsid w:val="002A4825"/>
    <w:rsid w:val="002A4CE0"/>
    <w:rsid w:val="002A5823"/>
    <w:rsid w:val="002A5B55"/>
    <w:rsid w:val="002A70FC"/>
    <w:rsid w:val="002B1E33"/>
    <w:rsid w:val="002B2B99"/>
    <w:rsid w:val="002B5147"/>
    <w:rsid w:val="002B5D33"/>
    <w:rsid w:val="002B603D"/>
    <w:rsid w:val="002B6C8E"/>
    <w:rsid w:val="002B6D10"/>
    <w:rsid w:val="002C000C"/>
    <w:rsid w:val="002C07ED"/>
    <w:rsid w:val="002C09C2"/>
    <w:rsid w:val="002C1CBD"/>
    <w:rsid w:val="002C1D68"/>
    <w:rsid w:val="002C2118"/>
    <w:rsid w:val="002C2219"/>
    <w:rsid w:val="002C6846"/>
    <w:rsid w:val="002C7349"/>
    <w:rsid w:val="002C75D7"/>
    <w:rsid w:val="002D015B"/>
    <w:rsid w:val="002D01D8"/>
    <w:rsid w:val="002D1238"/>
    <w:rsid w:val="002D1D71"/>
    <w:rsid w:val="002D27C7"/>
    <w:rsid w:val="002D374E"/>
    <w:rsid w:val="002D3DCF"/>
    <w:rsid w:val="002D43A3"/>
    <w:rsid w:val="002D45BA"/>
    <w:rsid w:val="002D4939"/>
    <w:rsid w:val="002D5796"/>
    <w:rsid w:val="002D70EE"/>
    <w:rsid w:val="002D7479"/>
    <w:rsid w:val="002D7936"/>
    <w:rsid w:val="002E0D41"/>
    <w:rsid w:val="002E1A19"/>
    <w:rsid w:val="002E247B"/>
    <w:rsid w:val="002E252E"/>
    <w:rsid w:val="002E337A"/>
    <w:rsid w:val="002E3387"/>
    <w:rsid w:val="002E3410"/>
    <w:rsid w:val="002E3CA4"/>
    <w:rsid w:val="002E4252"/>
    <w:rsid w:val="002E4519"/>
    <w:rsid w:val="002E5A23"/>
    <w:rsid w:val="002E5F86"/>
    <w:rsid w:val="002E615E"/>
    <w:rsid w:val="002E6647"/>
    <w:rsid w:val="002E7525"/>
    <w:rsid w:val="002F0C13"/>
    <w:rsid w:val="002F260F"/>
    <w:rsid w:val="002F375B"/>
    <w:rsid w:val="002F54A6"/>
    <w:rsid w:val="002F5CC3"/>
    <w:rsid w:val="002F5D03"/>
    <w:rsid w:val="002F6A81"/>
    <w:rsid w:val="002F7DA1"/>
    <w:rsid w:val="00301C15"/>
    <w:rsid w:val="00302E75"/>
    <w:rsid w:val="003035EC"/>
    <w:rsid w:val="003038B2"/>
    <w:rsid w:val="00304E3E"/>
    <w:rsid w:val="003054AE"/>
    <w:rsid w:val="00306964"/>
    <w:rsid w:val="00306ADC"/>
    <w:rsid w:val="00306BBA"/>
    <w:rsid w:val="00307739"/>
    <w:rsid w:val="003077B5"/>
    <w:rsid w:val="00313F5D"/>
    <w:rsid w:val="00315CB3"/>
    <w:rsid w:val="0031670A"/>
    <w:rsid w:val="0031682B"/>
    <w:rsid w:val="003176E6"/>
    <w:rsid w:val="00321F33"/>
    <w:rsid w:val="00322C0F"/>
    <w:rsid w:val="00324DFF"/>
    <w:rsid w:val="00327D58"/>
    <w:rsid w:val="0033340B"/>
    <w:rsid w:val="00333635"/>
    <w:rsid w:val="003364BB"/>
    <w:rsid w:val="003434AE"/>
    <w:rsid w:val="00344F32"/>
    <w:rsid w:val="003470DA"/>
    <w:rsid w:val="00347D07"/>
    <w:rsid w:val="00355620"/>
    <w:rsid w:val="00355CD6"/>
    <w:rsid w:val="003569EB"/>
    <w:rsid w:val="00357937"/>
    <w:rsid w:val="00357CF0"/>
    <w:rsid w:val="00357F5F"/>
    <w:rsid w:val="00360B9D"/>
    <w:rsid w:val="0036170B"/>
    <w:rsid w:val="003637AE"/>
    <w:rsid w:val="0036427D"/>
    <w:rsid w:val="00364BF5"/>
    <w:rsid w:val="0036525E"/>
    <w:rsid w:val="0037011B"/>
    <w:rsid w:val="0037033B"/>
    <w:rsid w:val="0037095E"/>
    <w:rsid w:val="003710EF"/>
    <w:rsid w:val="0037200C"/>
    <w:rsid w:val="0037283F"/>
    <w:rsid w:val="00372B90"/>
    <w:rsid w:val="00374C6A"/>
    <w:rsid w:val="00380517"/>
    <w:rsid w:val="0038162A"/>
    <w:rsid w:val="00381C67"/>
    <w:rsid w:val="00384237"/>
    <w:rsid w:val="0038577C"/>
    <w:rsid w:val="00385F91"/>
    <w:rsid w:val="0038623E"/>
    <w:rsid w:val="00390C62"/>
    <w:rsid w:val="00393A70"/>
    <w:rsid w:val="003951D1"/>
    <w:rsid w:val="003958EC"/>
    <w:rsid w:val="00397A58"/>
    <w:rsid w:val="003A0660"/>
    <w:rsid w:val="003A1A6C"/>
    <w:rsid w:val="003A5479"/>
    <w:rsid w:val="003A57C7"/>
    <w:rsid w:val="003B080E"/>
    <w:rsid w:val="003B0FC2"/>
    <w:rsid w:val="003B13F7"/>
    <w:rsid w:val="003B1E05"/>
    <w:rsid w:val="003B2F3F"/>
    <w:rsid w:val="003B5662"/>
    <w:rsid w:val="003B677C"/>
    <w:rsid w:val="003B6B6B"/>
    <w:rsid w:val="003B6F07"/>
    <w:rsid w:val="003C173D"/>
    <w:rsid w:val="003C3EC9"/>
    <w:rsid w:val="003C4668"/>
    <w:rsid w:val="003C5DC8"/>
    <w:rsid w:val="003D59B4"/>
    <w:rsid w:val="003D6FC1"/>
    <w:rsid w:val="003E2E88"/>
    <w:rsid w:val="003E34F7"/>
    <w:rsid w:val="003E3FA2"/>
    <w:rsid w:val="003E65CF"/>
    <w:rsid w:val="003F0070"/>
    <w:rsid w:val="003F039E"/>
    <w:rsid w:val="003F04B9"/>
    <w:rsid w:val="003F24C4"/>
    <w:rsid w:val="003F4376"/>
    <w:rsid w:val="003F5333"/>
    <w:rsid w:val="003F6BB8"/>
    <w:rsid w:val="003F7D39"/>
    <w:rsid w:val="00400549"/>
    <w:rsid w:val="00400CEA"/>
    <w:rsid w:val="00401948"/>
    <w:rsid w:val="00403A3C"/>
    <w:rsid w:val="00403FE9"/>
    <w:rsid w:val="004042C9"/>
    <w:rsid w:val="004047B0"/>
    <w:rsid w:val="00404D6B"/>
    <w:rsid w:val="004069AB"/>
    <w:rsid w:val="00407689"/>
    <w:rsid w:val="004127E8"/>
    <w:rsid w:val="00413B95"/>
    <w:rsid w:val="004160FB"/>
    <w:rsid w:val="004203B1"/>
    <w:rsid w:val="0042045E"/>
    <w:rsid w:val="00425C1B"/>
    <w:rsid w:val="0043120A"/>
    <w:rsid w:val="00431245"/>
    <w:rsid w:val="00431926"/>
    <w:rsid w:val="00431C0C"/>
    <w:rsid w:val="00433689"/>
    <w:rsid w:val="0043599F"/>
    <w:rsid w:val="00435FEA"/>
    <w:rsid w:val="00437E3B"/>
    <w:rsid w:val="004401B2"/>
    <w:rsid w:val="004405E9"/>
    <w:rsid w:val="00442CEF"/>
    <w:rsid w:val="004430F6"/>
    <w:rsid w:val="00443B8A"/>
    <w:rsid w:val="004442AD"/>
    <w:rsid w:val="00446EE0"/>
    <w:rsid w:val="00451764"/>
    <w:rsid w:val="00453850"/>
    <w:rsid w:val="00454603"/>
    <w:rsid w:val="004555E6"/>
    <w:rsid w:val="0045794D"/>
    <w:rsid w:val="00460974"/>
    <w:rsid w:val="004633D5"/>
    <w:rsid w:val="004659C5"/>
    <w:rsid w:val="00473BA5"/>
    <w:rsid w:val="00475270"/>
    <w:rsid w:val="00475856"/>
    <w:rsid w:val="004766B3"/>
    <w:rsid w:val="00480A74"/>
    <w:rsid w:val="00482263"/>
    <w:rsid w:val="00482331"/>
    <w:rsid w:val="00483301"/>
    <w:rsid w:val="00486556"/>
    <w:rsid w:val="00490FD0"/>
    <w:rsid w:val="00491098"/>
    <w:rsid w:val="00497380"/>
    <w:rsid w:val="004A1FE3"/>
    <w:rsid w:val="004A2234"/>
    <w:rsid w:val="004A5F96"/>
    <w:rsid w:val="004A72E3"/>
    <w:rsid w:val="004B0918"/>
    <w:rsid w:val="004B155D"/>
    <w:rsid w:val="004B16E3"/>
    <w:rsid w:val="004B1BB9"/>
    <w:rsid w:val="004B30C3"/>
    <w:rsid w:val="004B4FFB"/>
    <w:rsid w:val="004B5F84"/>
    <w:rsid w:val="004B6466"/>
    <w:rsid w:val="004C31C8"/>
    <w:rsid w:val="004C354C"/>
    <w:rsid w:val="004C3854"/>
    <w:rsid w:val="004C387C"/>
    <w:rsid w:val="004C43C5"/>
    <w:rsid w:val="004C5791"/>
    <w:rsid w:val="004C5B99"/>
    <w:rsid w:val="004C684A"/>
    <w:rsid w:val="004C6C96"/>
    <w:rsid w:val="004C7368"/>
    <w:rsid w:val="004D0305"/>
    <w:rsid w:val="004D0E9B"/>
    <w:rsid w:val="004D0F07"/>
    <w:rsid w:val="004D2E8B"/>
    <w:rsid w:val="004D3C4D"/>
    <w:rsid w:val="004D40B3"/>
    <w:rsid w:val="004D41B6"/>
    <w:rsid w:val="004D6DA4"/>
    <w:rsid w:val="004D7631"/>
    <w:rsid w:val="004D7CF6"/>
    <w:rsid w:val="004E0970"/>
    <w:rsid w:val="004E16F2"/>
    <w:rsid w:val="004E17D4"/>
    <w:rsid w:val="004E19CF"/>
    <w:rsid w:val="004E4500"/>
    <w:rsid w:val="004E7A05"/>
    <w:rsid w:val="004F17BE"/>
    <w:rsid w:val="004F4968"/>
    <w:rsid w:val="004F4A20"/>
    <w:rsid w:val="004F63BD"/>
    <w:rsid w:val="0050215D"/>
    <w:rsid w:val="00504447"/>
    <w:rsid w:val="0050657E"/>
    <w:rsid w:val="00506C07"/>
    <w:rsid w:val="00512078"/>
    <w:rsid w:val="00512E04"/>
    <w:rsid w:val="00513758"/>
    <w:rsid w:val="00513AD7"/>
    <w:rsid w:val="00515FD4"/>
    <w:rsid w:val="005170CF"/>
    <w:rsid w:val="00517AAF"/>
    <w:rsid w:val="00517EE0"/>
    <w:rsid w:val="005203CF"/>
    <w:rsid w:val="00522638"/>
    <w:rsid w:val="005227AF"/>
    <w:rsid w:val="00524FB7"/>
    <w:rsid w:val="005267DC"/>
    <w:rsid w:val="00526AD5"/>
    <w:rsid w:val="0053038C"/>
    <w:rsid w:val="005304C6"/>
    <w:rsid w:val="00532382"/>
    <w:rsid w:val="00532E99"/>
    <w:rsid w:val="005356E2"/>
    <w:rsid w:val="00536C72"/>
    <w:rsid w:val="005370B6"/>
    <w:rsid w:val="005428BD"/>
    <w:rsid w:val="0054498B"/>
    <w:rsid w:val="00544B54"/>
    <w:rsid w:val="0054545D"/>
    <w:rsid w:val="00546540"/>
    <w:rsid w:val="0055019F"/>
    <w:rsid w:val="0055320A"/>
    <w:rsid w:val="00555256"/>
    <w:rsid w:val="00556DF6"/>
    <w:rsid w:val="00561FAE"/>
    <w:rsid w:val="0056233D"/>
    <w:rsid w:val="005638FE"/>
    <w:rsid w:val="00563B4E"/>
    <w:rsid w:val="00564E8E"/>
    <w:rsid w:val="00565295"/>
    <w:rsid w:val="00565C9B"/>
    <w:rsid w:val="0056711A"/>
    <w:rsid w:val="0057109F"/>
    <w:rsid w:val="0057291A"/>
    <w:rsid w:val="00573A9D"/>
    <w:rsid w:val="00576163"/>
    <w:rsid w:val="00577E3D"/>
    <w:rsid w:val="005810FC"/>
    <w:rsid w:val="005830C2"/>
    <w:rsid w:val="00583211"/>
    <w:rsid w:val="00584CDE"/>
    <w:rsid w:val="00586C2D"/>
    <w:rsid w:val="00586E8F"/>
    <w:rsid w:val="005879C0"/>
    <w:rsid w:val="0059029D"/>
    <w:rsid w:val="00590DA2"/>
    <w:rsid w:val="00590F4E"/>
    <w:rsid w:val="0059185D"/>
    <w:rsid w:val="00591D96"/>
    <w:rsid w:val="0059513C"/>
    <w:rsid w:val="00595877"/>
    <w:rsid w:val="00596246"/>
    <w:rsid w:val="005969B0"/>
    <w:rsid w:val="005A1677"/>
    <w:rsid w:val="005A2FF5"/>
    <w:rsid w:val="005A3087"/>
    <w:rsid w:val="005A3235"/>
    <w:rsid w:val="005A3464"/>
    <w:rsid w:val="005A36E0"/>
    <w:rsid w:val="005A5B8B"/>
    <w:rsid w:val="005A5D35"/>
    <w:rsid w:val="005A7CA7"/>
    <w:rsid w:val="005B05AC"/>
    <w:rsid w:val="005B3376"/>
    <w:rsid w:val="005B3D2B"/>
    <w:rsid w:val="005B6129"/>
    <w:rsid w:val="005B64F7"/>
    <w:rsid w:val="005B6E93"/>
    <w:rsid w:val="005C044F"/>
    <w:rsid w:val="005C0525"/>
    <w:rsid w:val="005C0C24"/>
    <w:rsid w:val="005C16AD"/>
    <w:rsid w:val="005C46DC"/>
    <w:rsid w:val="005C51AF"/>
    <w:rsid w:val="005C5390"/>
    <w:rsid w:val="005C5423"/>
    <w:rsid w:val="005C6CCC"/>
    <w:rsid w:val="005C7461"/>
    <w:rsid w:val="005C7705"/>
    <w:rsid w:val="005C7938"/>
    <w:rsid w:val="005D0069"/>
    <w:rsid w:val="005D04D9"/>
    <w:rsid w:val="005D0985"/>
    <w:rsid w:val="005D2D2C"/>
    <w:rsid w:val="005D34F3"/>
    <w:rsid w:val="005D3601"/>
    <w:rsid w:val="005D3B5C"/>
    <w:rsid w:val="005D401E"/>
    <w:rsid w:val="005D441B"/>
    <w:rsid w:val="005D4D49"/>
    <w:rsid w:val="005D58A8"/>
    <w:rsid w:val="005D7CCC"/>
    <w:rsid w:val="005E2530"/>
    <w:rsid w:val="005E3335"/>
    <w:rsid w:val="005E499E"/>
    <w:rsid w:val="005E55FC"/>
    <w:rsid w:val="005E5E28"/>
    <w:rsid w:val="005E77CA"/>
    <w:rsid w:val="005F01A4"/>
    <w:rsid w:val="005F060C"/>
    <w:rsid w:val="005F1D2C"/>
    <w:rsid w:val="005F2EDF"/>
    <w:rsid w:val="005F4934"/>
    <w:rsid w:val="005F5B5E"/>
    <w:rsid w:val="005F6314"/>
    <w:rsid w:val="005F7891"/>
    <w:rsid w:val="005F7A61"/>
    <w:rsid w:val="00601887"/>
    <w:rsid w:val="00603674"/>
    <w:rsid w:val="006042EA"/>
    <w:rsid w:val="00606A4F"/>
    <w:rsid w:val="0060798C"/>
    <w:rsid w:val="006114F4"/>
    <w:rsid w:val="00612327"/>
    <w:rsid w:val="0061233F"/>
    <w:rsid w:val="0061262B"/>
    <w:rsid w:val="00612A73"/>
    <w:rsid w:val="006132CB"/>
    <w:rsid w:val="0061584D"/>
    <w:rsid w:val="00615B40"/>
    <w:rsid w:val="006173C5"/>
    <w:rsid w:val="0062046C"/>
    <w:rsid w:val="00620493"/>
    <w:rsid w:val="00620BAA"/>
    <w:rsid w:val="00622D78"/>
    <w:rsid w:val="00622DC2"/>
    <w:rsid w:val="00623D42"/>
    <w:rsid w:val="00625E11"/>
    <w:rsid w:val="00630542"/>
    <w:rsid w:val="00634EE3"/>
    <w:rsid w:val="00635ECA"/>
    <w:rsid w:val="00636A35"/>
    <w:rsid w:val="006409EC"/>
    <w:rsid w:val="00641B33"/>
    <w:rsid w:val="00641DAA"/>
    <w:rsid w:val="00642FA4"/>
    <w:rsid w:val="00644B46"/>
    <w:rsid w:val="006469C3"/>
    <w:rsid w:val="00650DB2"/>
    <w:rsid w:val="00651931"/>
    <w:rsid w:val="0065221C"/>
    <w:rsid w:val="0065268C"/>
    <w:rsid w:val="006545B7"/>
    <w:rsid w:val="00657574"/>
    <w:rsid w:val="0065791C"/>
    <w:rsid w:val="00662BAD"/>
    <w:rsid w:val="006630E1"/>
    <w:rsid w:val="00665733"/>
    <w:rsid w:val="0066721B"/>
    <w:rsid w:val="00667348"/>
    <w:rsid w:val="0067013C"/>
    <w:rsid w:val="006706CE"/>
    <w:rsid w:val="006741DE"/>
    <w:rsid w:val="00674564"/>
    <w:rsid w:val="00675D03"/>
    <w:rsid w:val="00676B6A"/>
    <w:rsid w:val="006805C8"/>
    <w:rsid w:val="00681985"/>
    <w:rsid w:val="00681CEF"/>
    <w:rsid w:val="00682EF5"/>
    <w:rsid w:val="00683CBC"/>
    <w:rsid w:val="00691270"/>
    <w:rsid w:val="00691562"/>
    <w:rsid w:val="00694615"/>
    <w:rsid w:val="00696799"/>
    <w:rsid w:val="006A2DDB"/>
    <w:rsid w:val="006A4DBA"/>
    <w:rsid w:val="006A53C9"/>
    <w:rsid w:val="006A57CF"/>
    <w:rsid w:val="006A7A94"/>
    <w:rsid w:val="006A7B49"/>
    <w:rsid w:val="006B0500"/>
    <w:rsid w:val="006B1513"/>
    <w:rsid w:val="006B2439"/>
    <w:rsid w:val="006B46A4"/>
    <w:rsid w:val="006B4A3F"/>
    <w:rsid w:val="006B4C47"/>
    <w:rsid w:val="006B51BA"/>
    <w:rsid w:val="006B7B77"/>
    <w:rsid w:val="006C026C"/>
    <w:rsid w:val="006C104F"/>
    <w:rsid w:val="006C24E8"/>
    <w:rsid w:val="006C2A3D"/>
    <w:rsid w:val="006C2AD4"/>
    <w:rsid w:val="006C3829"/>
    <w:rsid w:val="006C3ED0"/>
    <w:rsid w:val="006C4EEC"/>
    <w:rsid w:val="006C55B7"/>
    <w:rsid w:val="006C76F1"/>
    <w:rsid w:val="006D1083"/>
    <w:rsid w:val="006D2498"/>
    <w:rsid w:val="006D48B1"/>
    <w:rsid w:val="006D5DA6"/>
    <w:rsid w:val="006D78CA"/>
    <w:rsid w:val="006E09DB"/>
    <w:rsid w:val="006E13DE"/>
    <w:rsid w:val="006E2B07"/>
    <w:rsid w:val="006E3149"/>
    <w:rsid w:val="006E3C3D"/>
    <w:rsid w:val="006E491B"/>
    <w:rsid w:val="006E51C3"/>
    <w:rsid w:val="006F05B8"/>
    <w:rsid w:val="006F133A"/>
    <w:rsid w:val="006F17E7"/>
    <w:rsid w:val="006F1D12"/>
    <w:rsid w:val="006F393B"/>
    <w:rsid w:val="006F3F82"/>
    <w:rsid w:val="006F50D6"/>
    <w:rsid w:val="006F6A0E"/>
    <w:rsid w:val="006F6E72"/>
    <w:rsid w:val="006F6F4A"/>
    <w:rsid w:val="006F79AD"/>
    <w:rsid w:val="00702207"/>
    <w:rsid w:val="00703AB2"/>
    <w:rsid w:val="00703E95"/>
    <w:rsid w:val="0070430B"/>
    <w:rsid w:val="00705750"/>
    <w:rsid w:val="00711011"/>
    <w:rsid w:val="00713B25"/>
    <w:rsid w:val="00713BC9"/>
    <w:rsid w:val="00714142"/>
    <w:rsid w:val="0071646F"/>
    <w:rsid w:val="007173AE"/>
    <w:rsid w:val="00720651"/>
    <w:rsid w:val="0072152B"/>
    <w:rsid w:val="00721C7A"/>
    <w:rsid w:val="00723449"/>
    <w:rsid w:val="00726636"/>
    <w:rsid w:val="007273FC"/>
    <w:rsid w:val="00731569"/>
    <w:rsid w:val="007318F0"/>
    <w:rsid w:val="00733F59"/>
    <w:rsid w:val="007348AD"/>
    <w:rsid w:val="00735666"/>
    <w:rsid w:val="0073609A"/>
    <w:rsid w:val="00740981"/>
    <w:rsid w:val="007414E5"/>
    <w:rsid w:val="00741D5D"/>
    <w:rsid w:val="00741F06"/>
    <w:rsid w:val="00742664"/>
    <w:rsid w:val="007447D5"/>
    <w:rsid w:val="007510F9"/>
    <w:rsid w:val="00752134"/>
    <w:rsid w:val="0076027B"/>
    <w:rsid w:val="007607AF"/>
    <w:rsid w:val="007613F5"/>
    <w:rsid w:val="007658F2"/>
    <w:rsid w:val="00765BFA"/>
    <w:rsid w:val="0077114D"/>
    <w:rsid w:val="007761D6"/>
    <w:rsid w:val="007776E2"/>
    <w:rsid w:val="0078006D"/>
    <w:rsid w:val="007817CD"/>
    <w:rsid w:val="00783B93"/>
    <w:rsid w:val="00784C5F"/>
    <w:rsid w:val="00786632"/>
    <w:rsid w:val="0079079B"/>
    <w:rsid w:val="007907C0"/>
    <w:rsid w:val="00791444"/>
    <w:rsid w:val="00791CE1"/>
    <w:rsid w:val="00791F6D"/>
    <w:rsid w:val="0079205E"/>
    <w:rsid w:val="007927F0"/>
    <w:rsid w:val="0079453C"/>
    <w:rsid w:val="007946DC"/>
    <w:rsid w:val="007962A8"/>
    <w:rsid w:val="00796780"/>
    <w:rsid w:val="007A098A"/>
    <w:rsid w:val="007A0D8A"/>
    <w:rsid w:val="007A38CC"/>
    <w:rsid w:val="007A74E4"/>
    <w:rsid w:val="007B01B0"/>
    <w:rsid w:val="007B0346"/>
    <w:rsid w:val="007B0E29"/>
    <w:rsid w:val="007B109F"/>
    <w:rsid w:val="007B13D8"/>
    <w:rsid w:val="007B1917"/>
    <w:rsid w:val="007B4284"/>
    <w:rsid w:val="007B4470"/>
    <w:rsid w:val="007B4721"/>
    <w:rsid w:val="007B585C"/>
    <w:rsid w:val="007B63D1"/>
    <w:rsid w:val="007B782A"/>
    <w:rsid w:val="007B785F"/>
    <w:rsid w:val="007C17AA"/>
    <w:rsid w:val="007C293B"/>
    <w:rsid w:val="007C6D75"/>
    <w:rsid w:val="007C7DFA"/>
    <w:rsid w:val="007D0BDC"/>
    <w:rsid w:val="007D1BF2"/>
    <w:rsid w:val="007D46DA"/>
    <w:rsid w:val="007D68A5"/>
    <w:rsid w:val="007E067E"/>
    <w:rsid w:val="007E1A4F"/>
    <w:rsid w:val="007E28E8"/>
    <w:rsid w:val="007E3999"/>
    <w:rsid w:val="007E3B4C"/>
    <w:rsid w:val="007E4B10"/>
    <w:rsid w:val="007E4CD9"/>
    <w:rsid w:val="007E4E74"/>
    <w:rsid w:val="007E5CE7"/>
    <w:rsid w:val="007E60E7"/>
    <w:rsid w:val="007E61D7"/>
    <w:rsid w:val="007F13C3"/>
    <w:rsid w:val="007F16D7"/>
    <w:rsid w:val="007F1D9C"/>
    <w:rsid w:val="007F4F41"/>
    <w:rsid w:val="007F7422"/>
    <w:rsid w:val="007F7BF0"/>
    <w:rsid w:val="007F7D18"/>
    <w:rsid w:val="008002F1"/>
    <w:rsid w:val="008010C8"/>
    <w:rsid w:val="00801313"/>
    <w:rsid w:val="00802FBE"/>
    <w:rsid w:val="008048D8"/>
    <w:rsid w:val="00804F4F"/>
    <w:rsid w:val="00805277"/>
    <w:rsid w:val="00805B73"/>
    <w:rsid w:val="00805F25"/>
    <w:rsid w:val="00806A65"/>
    <w:rsid w:val="00807119"/>
    <w:rsid w:val="00807297"/>
    <w:rsid w:val="00810251"/>
    <w:rsid w:val="00812FEB"/>
    <w:rsid w:val="00813A0A"/>
    <w:rsid w:val="00814C47"/>
    <w:rsid w:val="008178B0"/>
    <w:rsid w:val="00820AD1"/>
    <w:rsid w:val="00820DF0"/>
    <w:rsid w:val="008211D0"/>
    <w:rsid w:val="00821F54"/>
    <w:rsid w:val="008230DC"/>
    <w:rsid w:val="00823C6A"/>
    <w:rsid w:val="00823DD2"/>
    <w:rsid w:val="00823ECE"/>
    <w:rsid w:val="008248BE"/>
    <w:rsid w:val="00825F39"/>
    <w:rsid w:val="00826DD0"/>
    <w:rsid w:val="00826F8D"/>
    <w:rsid w:val="00827A5A"/>
    <w:rsid w:val="00827BD0"/>
    <w:rsid w:val="00831C8F"/>
    <w:rsid w:val="00832468"/>
    <w:rsid w:val="008347A9"/>
    <w:rsid w:val="00834B64"/>
    <w:rsid w:val="0083683D"/>
    <w:rsid w:val="00836A94"/>
    <w:rsid w:val="00837B0D"/>
    <w:rsid w:val="008406D7"/>
    <w:rsid w:val="008419CE"/>
    <w:rsid w:val="008444C9"/>
    <w:rsid w:val="0084488E"/>
    <w:rsid w:val="00847611"/>
    <w:rsid w:val="008515CC"/>
    <w:rsid w:val="00854E66"/>
    <w:rsid w:val="00856108"/>
    <w:rsid w:val="008566A6"/>
    <w:rsid w:val="00857F98"/>
    <w:rsid w:val="008603C4"/>
    <w:rsid w:val="0086070C"/>
    <w:rsid w:val="00862D5B"/>
    <w:rsid w:val="008654EF"/>
    <w:rsid w:val="00865FC7"/>
    <w:rsid w:val="00867835"/>
    <w:rsid w:val="008722F8"/>
    <w:rsid w:val="00872CF8"/>
    <w:rsid w:val="00873094"/>
    <w:rsid w:val="00875162"/>
    <w:rsid w:val="00875DE9"/>
    <w:rsid w:val="00875FB2"/>
    <w:rsid w:val="00877371"/>
    <w:rsid w:val="008817F1"/>
    <w:rsid w:val="0088261B"/>
    <w:rsid w:val="008835D9"/>
    <w:rsid w:val="00886352"/>
    <w:rsid w:val="00886DF5"/>
    <w:rsid w:val="008875CC"/>
    <w:rsid w:val="00890986"/>
    <w:rsid w:val="00890996"/>
    <w:rsid w:val="0089167E"/>
    <w:rsid w:val="008922A5"/>
    <w:rsid w:val="008928AC"/>
    <w:rsid w:val="0089381A"/>
    <w:rsid w:val="008943AC"/>
    <w:rsid w:val="00894EE9"/>
    <w:rsid w:val="00895E53"/>
    <w:rsid w:val="008A0650"/>
    <w:rsid w:val="008A0EF4"/>
    <w:rsid w:val="008A1FEA"/>
    <w:rsid w:val="008A2F8D"/>
    <w:rsid w:val="008A739C"/>
    <w:rsid w:val="008B22ED"/>
    <w:rsid w:val="008B34A4"/>
    <w:rsid w:val="008B46C3"/>
    <w:rsid w:val="008B5317"/>
    <w:rsid w:val="008B5DBB"/>
    <w:rsid w:val="008B65C9"/>
    <w:rsid w:val="008C23A1"/>
    <w:rsid w:val="008C2561"/>
    <w:rsid w:val="008C63EA"/>
    <w:rsid w:val="008C7720"/>
    <w:rsid w:val="008D15CD"/>
    <w:rsid w:val="008D53F4"/>
    <w:rsid w:val="008D5616"/>
    <w:rsid w:val="008E1DB0"/>
    <w:rsid w:val="008E2A63"/>
    <w:rsid w:val="008E4460"/>
    <w:rsid w:val="008E460B"/>
    <w:rsid w:val="008E491D"/>
    <w:rsid w:val="008E5BE4"/>
    <w:rsid w:val="008E5D79"/>
    <w:rsid w:val="008E5F46"/>
    <w:rsid w:val="008E60D6"/>
    <w:rsid w:val="008E62D9"/>
    <w:rsid w:val="008F0D15"/>
    <w:rsid w:val="008F13BA"/>
    <w:rsid w:val="008F344C"/>
    <w:rsid w:val="008F47A2"/>
    <w:rsid w:val="00900133"/>
    <w:rsid w:val="00901D6D"/>
    <w:rsid w:val="00902976"/>
    <w:rsid w:val="00902A37"/>
    <w:rsid w:val="00903108"/>
    <w:rsid w:val="00910C86"/>
    <w:rsid w:val="0091138C"/>
    <w:rsid w:val="00913DBA"/>
    <w:rsid w:val="009144DE"/>
    <w:rsid w:val="0091463E"/>
    <w:rsid w:val="00915A75"/>
    <w:rsid w:val="00915FAB"/>
    <w:rsid w:val="009161E3"/>
    <w:rsid w:val="0091625A"/>
    <w:rsid w:val="00916308"/>
    <w:rsid w:val="0091768A"/>
    <w:rsid w:val="00920F1B"/>
    <w:rsid w:val="00921EA2"/>
    <w:rsid w:val="00922F59"/>
    <w:rsid w:val="0092403E"/>
    <w:rsid w:val="00926241"/>
    <w:rsid w:val="00926303"/>
    <w:rsid w:val="00926785"/>
    <w:rsid w:val="00926ACF"/>
    <w:rsid w:val="009315A6"/>
    <w:rsid w:val="00932595"/>
    <w:rsid w:val="00933255"/>
    <w:rsid w:val="00934433"/>
    <w:rsid w:val="00935961"/>
    <w:rsid w:val="00936870"/>
    <w:rsid w:val="00936B73"/>
    <w:rsid w:val="00936F15"/>
    <w:rsid w:val="00937FCB"/>
    <w:rsid w:val="00940D52"/>
    <w:rsid w:val="00941A1F"/>
    <w:rsid w:val="00944992"/>
    <w:rsid w:val="00944EE1"/>
    <w:rsid w:val="0094564E"/>
    <w:rsid w:val="0094595A"/>
    <w:rsid w:val="00945A15"/>
    <w:rsid w:val="00946333"/>
    <w:rsid w:val="0094708E"/>
    <w:rsid w:val="00950838"/>
    <w:rsid w:val="0095136E"/>
    <w:rsid w:val="009559A4"/>
    <w:rsid w:val="00956AAF"/>
    <w:rsid w:val="00956F9B"/>
    <w:rsid w:val="009570B2"/>
    <w:rsid w:val="00960CF0"/>
    <w:rsid w:val="009613BA"/>
    <w:rsid w:val="009628AE"/>
    <w:rsid w:val="009665FA"/>
    <w:rsid w:val="00967744"/>
    <w:rsid w:val="00967D0C"/>
    <w:rsid w:val="009727E9"/>
    <w:rsid w:val="009739A8"/>
    <w:rsid w:val="00973D79"/>
    <w:rsid w:val="009740AA"/>
    <w:rsid w:val="009740EC"/>
    <w:rsid w:val="00974366"/>
    <w:rsid w:val="00976987"/>
    <w:rsid w:val="00977E5D"/>
    <w:rsid w:val="009830D5"/>
    <w:rsid w:val="009836F3"/>
    <w:rsid w:val="0098396B"/>
    <w:rsid w:val="00984F93"/>
    <w:rsid w:val="009853D9"/>
    <w:rsid w:val="00990F91"/>
    <w:rsid w:val="009940BB"/>
    <w:rsid w:val="00995730"/>
    <w:rsid w:val="00995F47"/>
    <w:rsid w:val="00996BDB"/>
    <w:rsid w:val="00996CB4"/>
    <w:rsid w:val="0099704C"/>
    <w:rsid w:val="009975ED"/>
    <w:rsid w:val="009A2AE0"/>
    <w:rsid w:val="009A501E"/>
    <w:rsid w:val="009A6176"/>
    <w:rsid w:val="009A7F23"/>
    <w:rsid w:val="009B0C7F"/>
    <w:rsid w:val="009B14E5"/>
    <w:rsid w:val="009B17DA"/>
    <w:rsid w:val="009B38E6"/>
    <w:rsid w:val="009B592C"/>
    <w:rsid w:val="009B5D5C"/>
    <w:rsid w:val="009B69A7"/>
    <w:rsid w:val="009B6B0E"/>
    <w:rsid w:val="009C1752"/>
    <w:rsid w:val="009C1F03"/>
    <w:rsid w:val="009C2F7C"/>
    <w:rsid w:val="009C4DC3"/>
    <w:rsid w:val="009C548A"/>
    <w:rsid w:val="009C5C39"/>
    <w:rsid w:val="009C6267"/>
    <w:rsid w:val="009C6B10"/>
    <w:rsid w:val="009D0CA2"/>
    <w:rsid w:val="009D1701"/>
    <w:rsid w:val="009D1734"/>
    <w:rsid w:val="009D1ABE"/>
    <w:rsid w:val="009D42BB"/>
    <w:rsid w:val="009D42F9"/>
    <w:rsid w:val="009D4463"/>
    <w:rsid w:val="009D4EC5"/>
    <w:rsid w:val="009D636E"/>
    <w:rsid w:val="009D6F27"/>
    <w:rsid w:val="009E14AB"/>
    <w:rsid w:val="009E25A1"/>
    <w:rsid w:val="009E54A9"/>
    <w:rsid w:val="009E6181"/>
    <w:rsid w:val="009E6B7A"/>
    <w:rsid w:val="009E726C"/>
    <w:rsid w:val="009E7B80"/>
    <w:rsid w:val="009F2A91"/>
    <w:rsid w:val="009F4727"/>
    <w:rsid w:val="009F4ADD"/>
    <w:rsid w:val="009F5152"/>
    <w:rsid w:val="00A0064D"/>
    <w:rsid w:val="00A042C7"/>
    <w:rsid w:val="00A04863"/>
    <w:rsid w:val="00A05A64"/>
    <w:rsid w:val="00A1095C"/>
    <w:rsid w:val="00A1100F"/>
    <w:rsid w:val="00A11B3B"/>
    <w:rsid w:val="00A13165"/>
    <w:rsid w:val="00A1330B"/>
    <w:rsid w:val="00A134B7"/>
    <w:rsid w:val="00A13AFB"/>
    <w:rsid w:val="00A145D6"/>
    <w:rsid w:val="00A16F02"/>
    <w:rsid w:val="00A17170"/>
    <w:rsid w:val="00A171ED"/>
    <w:rsid w:val="00A20EE8"/>
    <w:rsid w:val="00A22F35"/>
    <w:rsid w:val="00A23AD5"/>
    <w:rsid w:val="00A253DF"/>
    <w:rsid w:val="00A25FF3"/>
    <w:rsid w:val="00A26106"/>
    <w:rsid w:val="00A26FC7"/>
    <w:rsid w:val="00A26FF4"/>
    <w:rsid w:val="00A27094"/>
    <w:rsid w:val="00A27BA3"/>
    <w:rsid w:val="00A30176"/>
    <w:rsid w:val="00A31B14"/>
    <w:rsid w:val="00A32711"/>
    <w:rsid w:val="00A3395B"/>
    <w:rsid w:val="00A347B6"/>
    <w:rsid w:val="00A361EA"/>
    <w:rsid w:val="00A36F24"/>
    <w:rsid w:val="00A401E3"/>
    <w:rsid w:val="00A4141D"/>
    <w:rsid w:val="00A4361B"/>
    <w:rsid w:val="00A43FA7"/>
    <w:rsid w:val="00A44F79"/>
    <w:rsid w:val="00A45282"/>
    <w:rsid w:val="00A46AA1"/>
    <w:rsid w:val="00A46D18"/>
    <w:rsid w:val="00A5166A"/>
    <w:rsid w:val="00A524B4"/>
    <w:rsid w:val="00A52597"/>
    <w:rsid w:val="00A52AD5"/>
    <w:rsid w:val="00A535E1"/>
    <w:rsid w:val="00A563CF"/>
    <w:rsid w:val="00A6005D"/>
    <w:rsid w:val="00A60C0A"/>
    <w:rsid w:val="00A64364"/>
    <w:rsid w:val="00A64A7E"/>
    <w:rsid w:val="00A65216"/>
    <w:rsid w:val="00A65600"/>
    <w:rsid w:val="00A66E7F"/>
    <w:rsid w:val="00A7174C"/>
    <w:rsid w:val="00A71A76"/>
    <w:rsid w:val="00A7568D"/>
    <w:rsid w:val="00A75A22"/>
    <w:rsid w:val="00A76666"/>
    <w:rsid w:val="00A8132F"/>
    <w:rsid w:val="00A82F01"/>
    <w:rsid w:val="00A8339A"/>
    <w:rsid w:val="00A84334"/>
    <w:rsid w:val="00A86B21"/>
    <w:rsid w:val="00A86EC3"/>
    <w:rsid w:val="00A87FDC"/>
    <w:rsid w:val="00A90484"/>
    <w:rsid w:val="00A931D7"/>
    <w:rsid w:val="00A94829"/>
    <w:rsid w:val="00A95A45"/>
    <w:rsid w:val="00AA2CFD"/>
    <w:rsid w:val="00AA38FA"/>
    <w:rsid w:val="00AA41D8"/>
    <w:rsid w:val="00AA4B49"/>
    <w:rsid w:val="00AA5D24"/>
    <w:rsid w:val="00AA6343"/>
    <w:rsid w:val="00AB04BF"/>
    <w:rsid w:val="00AB2409"/>
    <w:rsid w:val="00AB45C3"/>
    <w:rsid w:val="00AB5258"/>
    <w:rsid w:val="00AB61C1"/>
    <w:rsid w:val="00AB68E8"/>
    <w:rsid w:val="00AB6B1C"/>
    <w:rsid w:val="00AB7699"/>
    <w:rsid w:val="00AB7C2A"/>
    <w:rsid w:val="00AC045F"/>
    <w:rsid w:val="00AC169F"/>
    <w:rsid w:val="00AC1D94"/>
    <w:rsid w:val="00AC6E1D"/>
    <w:rsid w:val="00AD02B0"/>
    <w:rsid w:val="00AD06DE"/>
    <w:rsid w:val="00AD19ED"/>
    <w:rsid w:val="00AD2914"/>
    <w:rsid w:val="00AD44D9"/>
    <w:rsid w:val="00AD4874"/>
    <w:rsid w:val="00AE0486"/>
    <w:rsid w:val="00AE0F72"/>
    <w:rsid w:val="00AE189A"/>
    <w:rsid w:val="00AE1978"/>
    <w:rsid w:val="00AE53D6"/>
    <w:rsid w:val="00AE5A02"/>
    <w:rsid w:val="00AE5B9D"/>
    <w:rsid w:val="00AE6621"/>
    <w:rsid w:val="00AE67EA"/>
    <w:rsid w:val="00AE7406"/>
    <w:rsid w:val="00AF0986"/>
    <w:rsid w:val="00AF0A5A"/>
    <w:rsid w:val="00AF0AFE"/>
    <w:rsid w:val="00AF22E0"/>
    <w:rsid w:val="00AF23CA"/>
    <w:rsid w:val="00AF3299"/>
    <w:rsid w:val="00AF3344"/>
    <w:rsid w:val="00AF4A0C"/>
    <w:rsid w:val="00AF582A"/>
    <w:rsid w:val="00AF700E"/>
    <w:rsid w:val="00AF7161"/>
    <w:rsid w:val="00AF753B"/>
    <w:rsid w:val="00AF7C65"/>
    <w:rsid w:val="00B00658"/>
    <w:rsid w:val="00B01475"/>
    <w:rsid w:val="00B01928"/>
    <w:rsid w:val="00B021AD"/>
    <w:rsid w:val="00B02230"/>
    <w:rsid w:val="00B02DDE"/>
    <w:rsid w:val="00B06470"/>
    <w:rsid w:val="00B06841"/>
    <w:rsid w:val="00B07E25"/>
    <w:rsid w:val="00B11678"/>
    <w:rsid w:val="00B11925"/>
    <w:rsid w:val="00B11C76"/>
    <w:rsid w:val="00B12494"/>
    <w:rsid w:val="00B146DE"/>
    <w:rsid w:val="00B15646"/>
    <w:rsid w:val="00B162D4"/>
    <w:rsid w:val="00B21ACE"/>
    <w:rsid w:val="00B21E79"/>
    <w:rsid w:val="00B222A9"/>
    <w:rsid w:val="00B2390C"/>
    <w:rsid w:val="00B253E5"/>
    <w:rsid w:val="00B26881"/>
    <w:rsid w:val="00B26CDA"/>
    <w:rsid w:val="00B3148C"/>
    <w:rsid w:val="00B32A73"/>
    <w:rsid w:val="00B32CF6"/>
    <w:rsid w:val="00B33330"/>
    <w:rsid w:val="00B36F31"/>
    <w:rsid w:val="00B406AC"/>
    <w:rsid w:val="00B40E40"/>
    <w:rsid w:val="00B42730"/>
    <w:rsid w:val="00B43668"/>
    <w:rsid w:val="00B44E65"/>
    <w:rsid w:val="00B45376"/>
    <w:rsid w:val="00B4587A"/>
    <w:rsid w:val="00B46E6E"/>
    <w:rsid w:val="00B46FB4"/>
    <w:rsid w:val="00B47B31"/>
    <w:rsid w:val="00B50E8B"/>
    <w:rsid w:val="00B51305"/>
    <w:rsid w:val="00B51DF7"/>
    <w:rsid w:val="00B5273C"/>
    <w:rsid w:val="00B52D28"/>
    <w:rsid w:val="00B52DDA"/>
    <w:rsid w:val="00B533C8"/>
    <w:rsid w:val="00B536F6"/>
    <w:rsid w:val="00B5539D"/>
    <w:rsid w:val="00B57EF2"/>
    <w:rsid w:val="00B604B4"/>
    <w:rsid w:val="00B621D0"/>
    <w:rsid w:val="00B6328E"/>
    <w:rsid w:val="00B63CDF"/>
    <w:rsid w:val="00B64741"/>
    <w:rsid w:val="00B64AF0"/>
    <w:rsid w:val="00B64C84"/>
    <w:rsid w:val="00B665ED"/>
    <w:rsid w:val="00B668C5"/>
    <w:rsid w:val="00B70B0C"/>
    <w:rsid w:val="00B7118F"/>
    <w:rsid w:val="00B71449"/>
    <w:rsid w:val="00B733BE"/>
    <w:rsid w:val="00B73C35"/>
    <w:rsid w:val="00B746F3"/>
    <w:rsid w:val="00B7687D"/>
    <w:rsid w:val="00B77A35"/>
    <w:rsid w:val="00B80E6D"/>
    <w:rsid w:val="00B813D7"/>
    <w:rsid w:val="00B81A62"/>
    <w:rsid w:val="00B84911"/>
    <w:rsid w:val="00B84F90"/>
    <w:rsid w:val="00B85ABA"/>
    <w:rsid w:val="00B86B84"/>
    <w:rsid w:val="00B900FA"/>
    <w:rsid w:val="00B90BB4"/>
    <w:rsid w:val="00B91D7B"/>
    <w:rsid w:val="00B940AE"/>
    <w:rsid w:val="00B9437B"/>
    <w:rsid w:val="00B952D4"/>
    <w:rsid w:val="00B96716"/>
    <w:rsid w:val="00B96CB1"/>
    <w:rsid w:val="00B96F58"/>
    <w:rsid w:val="00BA158E"/>
    <w:rsid w:val="00BA2F00"/>
    <w:rsid w:val="00BA3684"/>
    <w:rsid w:val="00BA3BD4"/>
    <w:rsid w:val="00BB0C94"/>
    <w:rsid w:val="00BB1C7D"/>
    <w:rsid w:val="00BB2C26"/>
    <w:rsid w:val="00BB31E2"/>
    <w:rsid w:val="00BB33D2"/>
    <w:rsid w:val="00BB3874"/>
    <w:rsid w:val="00BB3BCA"/>
    <w:rsid w:val="00BB3D7A"/>
    <w:rsid w:val="00BB5A03"/>
    <w:rsid w:val="00BC0FD8"/>
    <w:rsid w:val="00BC2688"/>
    <w:rsid w:val="00BC377B"/>
    <w:rsid w:val="00BC5D0F"/>
    <w:rsid w:val="00BC63E0"/>
    <w:rsid w:val="00BC660F"/>
    <w:rsid w:val="00BD062E"/>
    <w:rsid w:val="00BD0CE2"/>
    <w:rsid w:val="00BD0E48"/>
    <w:rsid w:val="00BD3457"/>
    <w:rsid w:val="00BD420A"/>
    <w:rsid w:val="00BD4DB2"/>
    <w:rsid w:val="00BD60AD"/>
    <w:rsid w:val="00BD6E6B"/>
    <w:rsid w:val="00BD780A"/>
    <w:rsid w:val="00BE0044"/>
    <w:rsid w:val="00BE1096"/>
    <w:rsid w:val="00BE213F"/>
    <w:rsid w:val="00BE3D81"/>
    <w:rsid w:val="00BE4C17"/>
    <w:rsid w:val="00BE50C4"/>
    <w:rsid w:val="00BE5432"/>
    <w:rsid w:val="00BE5B11"/>
    <w:rsid w:val="00BF0017"/>
    <w:rsid w:val="00BF0C56"/>
    <w:rsid w:val="00BF246B"/>
    <w:rsid w:val="00BF2622"/>
    <w:rsid w:val="00BF2819"/>
    <w:rsid w:val="00BF2C90"/>
    <w:rsid w:val="00BF6310"/>
    <w:rsid w:val="00BF709A"/>
    <w:rsid w:val="00BF773B"/>
    <w:rsid w:val="00C0023B"/>
    <w:rsid w:val="00C00753"/>
    <w:rsid w:val="00C02AE0"/>
    <w:rsid w:val="00C1233A"/>
    <w:rsid w:val="00C16074"/>
    <w:rsid w:val="00C162B7"/>
    <w:rsid w:val="00C168A3"/>
    <w:rsid w:val="00C17A33"/>
    <w:rsid w:val="00C2050A"/>
    <w:rsid w:val="00C20F25"/>
    <w:rsid w:val="00C21715"/>
    <w:rsid w:val="00C2346D"/>
    <w:rsid w:val="00C24269"/>
    <w:rsid w:val="00C2694E"/>
    <w:rsid w:val="00C32EE1"/>
    <w:rsid w:val="00C333D8"/>
    <w:rsid w:val="00C341E6"/>
    <w:rsid w:val="00C353D4"/>
    <w:rsid w:val="00C35594"/>
    <w:rsid w:val="00C35B82"/>
    <w:rsid w:val="00C3652F"/>
    <w:rsid w:val="00C3694A"/>
    <w:rsid w:val="00C36A1D"/>
    <w:rsid w:val="00C36F6B"/>
    <w:rsid w:val="00C3700E"/>
    <w:rsid w:val="00C37382"/>
    <w:rsid w:val="00C400F6"/>
    <w:rsid w:val="00C41266"/>
    <w:rsid w:val="00C42757"/>
    <w:rsid w:val="00C45340"/>
    <w:rsid w:val="00C507C2"/>
    <w:rsid w:val="00C50949"/>
    <w:rsid w:val="00C530CC"/>
    <w:rsid w:val="00C54930"/>
    <w:rsid w:val="00C54D84"/>
    <w:rsid w:val="00C5774D"/>
    <w:rsid w:val="00C6204D"/>
    <w:rsid w:val="00C62B87"/>
    <w:rsid w:val="00C6345E"/>
    <w:rsid w:val="00C65D38"/>
    <w:rsid w:val="00C674BA"/>
    <w:rsid w:val="00C7034C"/>
    <w:rsid w:val="00C70B98"/>
    <w:rsid w:val="00C7211E"/>
    <w:rsid w:val="00C7243F"/>
    <w:rsid w:val="00C7307B"/>
    <w:rsid w:val="00C73177"/>
    <w:rsid w:val="00C73327"/>
    <w:rsid w:val="00C74C74"/>
    <w:rsid w:val="00C76639"/>
    <w:rsid w:val="00C82B09"/>
    <w:rsid w:val="00C83236"/>
    <w:rsid w:val="00C839E3"/>
    <w:rsid w:val="00C909E6"/>
    <w:rsid w:val="00C93FD7"/>
    <w:rsid w:val="00C970E9"/>
    <w:rsid w:val="00C9754B"/>
    <w:rsid w:val="00CA00BB"/>
    <w:rsid w:val="00CA1AEE"/>
    <w:rsid w:val="00CA3545"/>
    <w:rsid w:val="00CA354D"/>
    <w:rsid w:val="00CA424A"/>
    <w:rsid w:val="00CA5B11"/>
    <w:rsid w:val="00CA6640"/>
    <w:rsid w:val="00CA69B3"/>
    <w:rsid w:val="00CB0174"/>
    <w:rsid w:val="00CB10E7"/>
    <w:rsid w:val="00CB1554"/>
    <w:rsid w:val="00CB1E61"/>
    <w:rsid w:val="00CB4393"/>
    <w:rsid w:val="00CB4632"/>
    <w:rsid w:val="00CB5553"/>
    <w:rsid w:val="00CB693D"/>
    <w:rsid w:val="00CB6CB8"/>
    <w:rsid w:val="00CC0E00"/>
    <w:rsid w:val="00CC55F3"/>
    <w:rsid w:val="00CC6DAD"/>
    <w:rsid w:val="00CC768D"/>
    <w:rsid w:val="00CC7C54"/>
    <w:rsid w:val="00CD06B4"/>
    <w:rsid w:val="00CD15EF"/>
    <w:rsid w:val="00CD1CD8"/>
    <w:rsid w:val="00CD6378"/>
    <w:rsid w:val="00CD6F03"/>
    <w:rsid w:val="00CD75E7"/>
    <w:rsid w:val="00CD7C11"/>
    <w:rsid w:val="00CE062C"/>
    <w:rsid w:val="00CE169D"/>
    <w:rsid w:val="00CE248A"/>
    <w:rsid w:val="00CE52FF"/>
    <w:rsid w:val="00CE544A"/>
    <w:rsid w:val="00CE69F8"/>
    <w:rsid w:val="00CF0723"/>
    <w:rsid w:val="00CF10B8"/>
    <w:rsid w:val="00CF1BBC"/>
    <w:rsid w:val="00CF299D"/>
    <w:rsid w:val="00CF5E5D"/>
    <w:rsid w:val="00CF6456"/>
    <w:rsid w:val="00CF7F6D"/>
    <w:rsid w:val="00D00435"/>
    <w:rsid w:val="00D046C8"/>
    <w:rsid w:val="00D052D6"/>
    <w:rsid w:val="00D10EA6"/>
    <w:rsid w:val="00D11EC4"/>
    <w:rsid w:val="00D12DF5"/>
    <w:rsid w:val="00D14C50"/>
    <w:rsid w:val="00D14F36"/>
    <w:rsid w:val="00D16676"/>
    <w:rsid w:val="00D16CB9"/>
    <w:rsid w:val="00D16F3F"/>
    <w:rsid w:val="00D176AE"/>
    <w:rsid w:val="00D17CDE"/>
    <w:rsid w:val="00D2018F"/>
    <w:rsid w:val="00D2080E"/>
    <w:rsid w:val="00D22E1E"/>
    <w:rsid w:val="00D22F3A"/>
    <w:rsid w:val="00D23060"/>
    <w:rsid w:val="00D2651A"/>
    <w:rsid w:val="00D2656C"/>
    <w:rsid w:val="00D26DD6"/>
    <w:rsid w:val="00D27060"/>
    <w:rsid w:val="00D301E0"/>
    <w:rsid w:val="00D34056"/>
    <w:rsid w:val="00D34664"/>
    <w:rsid w:val="00D36FC3"/>
    <w:rsid w:val="00D433F3"/>
    <w:rsid w:val="00D4355B"/>
    <w:rsid w:val="00D4465A"/>
    <w:rsid w:val="00D533F5"/>
    <w:rsid w:val="00D55754"/>
    <w:rsid w:val="00D564A8"/>
    <w:rsid w:val="00D565E5"/>
    <w:rsid w:val="00D57578"/>
    <w:rsid w:val="00D600A8"/>
    <w:rsid w:val="00D60C0B"/>
    <w:rsid w:val="00D6248D"/>
    <w:rsid w:val="00D63A51"/>
    <w:rsid w:val="00D640C2"/>
    <w:rsid w:val="00D65481"/>
    <w:rsid w:val="00D65573"/>
    <w:rsid w:val="00D657F7"/>
    <w:rsid w:val="00D73E14"/>
    <w:rsid w:val="00D74098"/>
    <w:rsid w:val="00D74C72"/>
    <w:rsid w:val="00D756F4"/>
    <w:rsid w:val="00D76DBE"/>
    <w:rsid w:val="00D772E3"/>
    <w:rsid w:val="00D80272"/>
    <w:rsid w:val="00D80AB4"/>
    <w:rsid w:val="00D80C00"/>
    <w:rsid w:val="00D80FF7"/>
    <w:rsid w:val="00D837E8"/>
    <w:rsid w:val="00D84A7A"/>
    <w:rsid w:val="00D86260"/>
    <w:rsid w:val="00D870E9"/>
    <w:rsid w:val="00D870F5"/>
    <w:rsid w:val="00D87286"/>
    <w:rsid w:val="00D87833"/>
    <w:rsid w:val="00D8798C"/>
    <w:rsid w:val="00D90C66"/>
    <w:rsid w:val="00D90F37"/>
    <w:rsid w:val="00D91998"/>
    <w:rsid w:val="00D929F2"/>
    <w:rsid w:val="00D92B22"/>
    <w:rsid w:val="00D92B82"/>
    <w:rsid w:val="00D93F9D"/>
    <w:rsid w:val="00DA13CF"/>
    <w:rsid w:val="00DA207B"/>
    <w:rsid w:val="00DA21CA"/>
    <w:rsid w:val="00DA326B"/>
    <w:rsid w:val="00DA49B4"/>
    <w:rsid w:val="00DA7726"/>
    <w:rsid w:val="00DB0587"/>
    <w:rsid w:val="00DB2F39"/>
    <w:rsid w:val="00DB2F5D"/>
    <w:rsid w:val="00DB3220"/>
    <w:rsid w:val="00DB35AE"/>
    <w:rsid w:val="00DB364E"/>
    <w:rsid w:val="00DB371B"/>
    <w:rsid w:val="00DB3D11"/>
    <w:rsid w:val="00DB4F81"/>
    <w:rsid w:val="00DB615E"/>
    <w:rsid w:val="00DB7521"/>
    <w:rsid w:val="00DC299D"/>
    <w:rsid w:val="00DC5371"/>
    <w:rsid w:val="00DC5C65"/>
    <w:rsid w:val="00DC79EE"/>
    <w:rsid w:val="00DD0C2E"/>
    <w:rsid w:val="00DD0D0D"/>
    <w:rsid w:val="00DD1271"/>
    <w:rsid w:val="00DD163F"/>
    <w:rsid w:val="00DD1C8C"/>
    <w:rsid w:val="00DD1D4B"/>
    <w:rsid w:val="00DD22F3"/>
    <w:rsid w:val="00DD32F3"/>
    <w:rsid w:val="00DD3739"/>
    <w:rsid w:val="00DD3DE8"/>
    <w:rsid w:val="00DD6004"/>
    <w:rsid w:val="00DD70ED"/>
    <w:rsid w:val="00DE01E3"/>
    <w:rsid w:val="00DE17F7"/>
    <w:rsid w:val="00DE312C"/>
    <w:rsid w:val="00DE438C"/>
    <w:rsid w:val="00DE49E8"/>
    <w:rsid w:val="00DE7E32"/>
    <w:rsid w:val="00DF15C8"/>
    <w:rsid w:val="00DF1B30"/>
    <w:rsid w:val="00DF404A"/>
    <w:rsid w:val="00DF40AA"/>
    <w:rsid w:val="00DF4BC7"/>
    <w:rsid w:val="00DF4EAA"/>
    <w:rsid w:val="00DF6634"/>
    <w:rsid w:val="00E01C33"/>
    <w:rsid w:val="00E021DF"/>
    <w:rsid w:val="00E02473"/>
    <w:rsid w:val="00E024D7"/>
    <w:rsid w:val="00E025FF"/>
    <w:rsid w:val="00E02740"/>
    <w:rsid w:val="00E04203"/>
    <w:rsid w:val="00E04B60"/>
    <w:rsid w:val="00E0656E"/>
    <w:rsid w:val="00E06E2B"/>
    <w:rsid w:val="00E06F26"/>
    <w:rsid w:val="00E070C3"/>
    <w:rsid w:val="00E11CDF"/>
    <w:rsid w:val="00E1422A"/>
    <w:rsid w:val="00E14282"/>
    <w:rsid w:val="00E1474F"/>
    <w:rsid w:val="00E1496C"/>
    <w:rsid w:val="00E16EB6"/>
    <w:rsid w:val="00E17654"/>
    <w:rsid w:val="00E20311"/>
    <w:rsid w:val="00E20D1A"/>
    <w:rsid w:val="00E22973"/>
    <w:rsid w:val="00E22988"/>
    <w:rsid w:val="00E262B7"/>
    <w:rsid w:val="00E26A68"/>
    <w:rsid w:val="00E270E1"/>
    <w:rsid w:val="00E30B53"/>
    <w:rsid w:val="00E31061"/>
    <w:rsid w:val="00E36BA0"/>
    <w:rsid w:val="00E376A0"/>
    <w:rsid w:val="00E41297"/>
    <w:rsid w:val="00E45E48"/>
    <w:rsid w:val="00E472CE"/>
    <w:rsid w:val="00E508ED"/>
    <w:rsid w:val="00E52971"/>
    <w:rsid w:val="00E54647"/>
    <w:rsid w:val="00E603B1"/>
    <w:rsid w:val="00E61331"/>
    <w:rsid w:val="00E6230B"/>
    <w:rsid w:val="00E62949"/>
    <w:rsid w:val="00E64C2B"/>
    <w:rsid w:val="00E64E0D"/>
    <w:rsid w:val="00E664DD"/>
    <w:rsid w:val="00E703A1"/>
    <w:rsid w:val="00E71E6B"/>
    <w:rsid w:val="00E73246"/>
    <w:rsid w:val="00E737C6"/>
    <w:rsid w:val="00E74250"/>
    <w:rsid w:val="00E7436A"/>
    <w:rsid w:val="00E75417"/>
    <w:rsid w:val="00E7768E"/>
    <w:rsid w:val="00E817E7"/>
    <w:rsid w:val="00E81D6D"/>
    <w:rsid w:val="00E82E99"/>
    <w:rsid w:val="00E846CB"/>
    <w:rsid w:val="00E87248"/>
    <w:rsid w:val="00E91096"/>
    <w:rsid w:val="00E94150"/>
    <w:rsid w:val="00E9463F"/>
    <w:rsid w:val="00E9598A"/>
    <w:rsid w:val="00E95BB8"/>
    <w:rsid w:val="00E97A14"/>
    <w:rsid w:val="00EA0D15"/>
    <w:rsid w:val="00EA0D95"/>
    <w:rsid w:val="00EA194B"/>
    <w:rsid w:val="00EA1B15"/>
    <w:rsid w:val="00EA497E"/>
    <w:rsid w:val="00EA4B11"/>
    <w:rsid w:val="00EA4C25"/>
    <w:rsid w:val="00EA6002"/>
    <w:rsid w:val="00EA6CCC"/>
    <w:rsid w:val="00EB3ADA"/>
    <w:rsid w:val="00EB4DC1"/>
    <w:rsid w:val="00EB5532"/>
    <w:rsid w:val="00EB6CCB"/>
    <w:rsid w:val="00EB6D3D"/>
    <w:rsid w:val="00EB758E"/>
    <w:rsid w:val="00EB77AB"/>
    <w:rsid w:val="00EC009D"/>
    <w:rsid w:val="00EC051E"/>
    <w:rsid w:val="00EC069C"/>
    <w:rsid w:val="00EC0776"/>
    <w:rsid w:val="00EC0A9D"/>
    <w:rsid w:val="00EC2475"/>
    <w:rsid w:val="00EC2A83"/>
    <w:rsid w:val="00EC4190"/>
    <w:rsid w:val="00EC423E"/>
    <w:rsid w:val="00EC4304"/>
    <w:rsid w:val="00EC4544"/>
    <w:rsid w:val="00ED095C"/>
    <w:rsid w:val="00ED2407"/>
    <w:rsid w:val="00ED32B1"/>
    <w:rsid w:val="00ED3991"/>
    <w:rsid w:val="00ED4FC5"/>
    <w:rsid w:val="00ED76AE"/>
    <w:rsid w:val="00ED79C4"/>
    <w:rsid w:val="00EE0462"/>
    <w:rsid w:val="00EE0BEC"/>
    <w:rsid w:val="00EE16F7"/>
    <w:rsid w:val="00EE1EB0"/>
    <w:rsid w:val="00EE2497"/>
    <w:rsid w:val="00EE3362"/>
    <w:rsid w:val="00EE4A61"/>
    <w:rsid w:val="00EE56FD"/>
    <w:rsid w:val="00EE667C"/>
    <w:rsid w:val="00EF0129"/>
    <w:rsid w:val="00EF058A"/>
    <w:rsid w:val="00EF1184"/>
    <w:rsid w:val="00EF1685"/>
    <w:rsid w:val="00EF345C"/>
    <w:rsid w:val="00F00354"/>
    <w:rsid w:val="00F012B1"/>
    <w:rsid w:val="00F0198E"/>
    <w:rsid w:val="00F021ED"/>
    <w:rsid w:val="00F032BE"/>
    <w:rsid w:val="00F07203"/>
    <w:rsid w:val="00F07341"/>
    <w:rsid w:val="00F1071E"/>
    <w:rsid w:val="00F107ED"/>
    <w:rsid w:val="00F115A4"/>
    <w:rsid w:val="00F131C5"/>
    <w:rsid w:val="00F15B04"/>
    <w:rsid w:val="00F1719B"/>
    <w:rsid w:val="00F1734C"/>
    <w:rsid w:val="00F21DD6"/>
    <w:rsid w:val="00F23E11"/>
    <w:rsid w:val="00F258BB"/>
    <w:rsid w:val="00F25DCB"/>
    <w:rsid w:val="00F26E6A"/>
    <w:rsid w:val="00F27A94"/>
    <w:rsid w:val="00F30DEC"/>
    <w:rsid w:val="00F310D6"/>
    <w:rsid w:val="00F31E81"/>
    <w:rsid w:val="00F320B1"/>
    <w:rsid w:val="00F32C25"/>
    <w:rsid w:val="00F3468D"/>
    <w:rsid w:val="00F35ADE"/>
    <w:rsid w:val="00F35E04"/>
    <w:rsid w:val="00F3728E"/>
    <w:rsid w:val="00F42040"/>
    <w:rsid w:val="00F42E7D"/>
    <w:rsid w:val="00F43413"/>
    <w:rsid w:val="00F4569B"/>
    <w:rsid w:val="00F5270B"/>
    <w:rsid w:val="00F532C8"/>
    <w:rsid w:val="00F54A65"/>
    <w:rsid w:val="00F5510E"/>
    <w:rsid w:val="00F56C4E"/>
    <w:rsid w:val="00F5753E"/>
    <w:rsid w:val="00F602D9"/>
    <w:rsid w:val="00F60A46"/>
    <w:rsid w:val="00F62882"/>
    <w:rsid w:val="00F63045"/>
    <w:rsid w:val="00F6524B"/>
    <w:rsid w:val="00F65368"/>
    <w:rsid w:val="00F67077"/>
    <w:rsid w:val="00F703BE"/>
    <w:rsid w:val="00F7210B"/>
    <w:rsid w:val="00F73411"/>
    <w:rsid w:val="00F73B03"/>
    <w:rsid w:val="00F74176"/>
    <w:rsid w:val="00F755A1"/>
    <w:rsid w:val="00F75788"/>
    <w:rsid w:val="00F762EE"/>
    <w:rsid w:val="00F76712"/>
    <w:rsid w:val="00F76E72"/>
    <w:rsid w:val="00F7766F"/>
    <w:rsid w:val="00F806A3"/>
    <w:rsid w:val="00F8119B"/>
    <w:rsid w:val="00F81FB6"/>
    <w:rsid w:val="00F82EC9"/>
    <w:rsid w:val="00F83A7D"/>
    <w:rsid w:val="00F867AF"/>
    <w:rsid w:val="00F90096"/>
    <w:rsid w:val="00F9233D"/>
    <w:rsid w:val="00F93E5E"/>
    <w:rsid w:val="00F95177"/>
    <w:rsid w:val="00F9687A"/>
    <w:rsid w:val="00FA1D5D"/>
    <w:rsid w:val="00FA2795"/>
    <w:rsid w:val="00FA2C3B"/>
    <w:rsid w:val="00FA4D54"/>
    <w:rsid w:val="00FA7B00"/>
    <w:rsid w:val="00FB23EC"/>
    <w:rsid w:val="00FB256A"/>
    <w:rsid w:val="00FB290C"/>
    <w:rsid w:val="00FB2B90"/>
    <w:rsid w:val="00FB3A69"/>
    <w:rsid w:val="00FB3ABD"/>
    <w:rsid w:val="00FB4E6D"/>
    <w:rsid w:val="00FB5420"/>
    <w:rsid w:val="00FB543A"/>
    <w:rsid w:val="00FB5C25"/>
    <w:rsid w:val="00FC0862"/>
    <w:rsid w:val="00FC0D4F"/>
    <w:rsid w:val="00FC0E70"/>
    <w:rsid w:val="00FC29BC"/>
    <w:rsid w:val="00FD161E"/>
    <w:rsid w:val="00FD17E4"/>
    <w:rsid w:val="00FD2A67"/>
    <w:rsid w:val="00FD2DD8"/>
    <w:rsid w:val="00FD44DB"/>
    <w:rsid w:val="00FE06AB"/>
    <w:rsid w:val="00FE3568"/>
    <w:rsid w:val="00FE4507"/>
    <w:rsid w:val="00FE5757"/>
    <w:rsid w:val="00FE7539"/>
    <w:rsid w:val="00FF034D"/>
    <w:rsid w:val="00FF2D1B"/>
    <w:rsid w:val="00FF5869"/>
    <w:rsid w:val="00FF5C7B"/>
    <w:rsid w:val="00FF64A5"/>
    <w:rsid w:val="00FF7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C451"/>
  <w15:chartTrackingRefBased/>
  <w15:docId w15:val="{F42AA18C-6B9F-4492-9F64-0B1DC0C8E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F00"/>
    <w:pPr>
      <w:spacing w:line="259" w:lineRule="auto"/>
    </w:pPr>
    <w:rPr>
      <w:kern w:val="0"/>
      <w:sz w:val="22"/>
      <w:szCs w:val="22"/>
      <w14:ligatures w14:val="none"/>
    </w:rPr>
  </w:style>
  <w:style w:type="paragraph" w:styleId="Heading1">
    <w:name w:val="heading 1"/>
    <w:basedOn w:val="Normal"/>
    <w:next w:val="Normal"/>
    <w:link w:val="Heading1Char"/>
    <w:uiPriority w:val="9"/>
    <w:qFormat/>
    <w:rsid w:val="00BA2F0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A2F0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A2F0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A2F0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A2F0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A2F0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A2F0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A2F0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A2F0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F00"/>
    <w:rPr>
      <w:rFonts w:eastAsiaTheme="majorEastAsia" w:cstheme="majorBidi"/>
      <w:color w:val="272727" w:themeColor="text1" w:themeTint="D8"/>
    </w:rPr>
  </w:style>
  <w:style w:type="paragraph" w:styleId="Title">
    <w:name w:val="Title"/>
    <w:basedOn w:val="Normal"/>
    <w:next w:val="Normal"/>
    <w:link w:val="TitleChar"/>
    <w:uiPriority w:val="10"/>
    <w:qFormat/>
    <w:rsid w:val="00BA2F0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A2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F0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A2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F0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A2F00"/>
    <w:rPr>
      <w:i/>
      <w:iCs/>
      <w:color w:val="404040" w:themeColor="text1" w:themeTint="BF"/>
    </w:rPr>
  </w:style>
  <w:style w:type="paragraph" w:styleId="ListParagraph">
    <w:name w:val="List Paragraph"/>
    <w:basedOn w:val="Normal"/>
    <w:uiPriority w:val="34"/>
    <w:qFormat/>
    <w:rsid w:val="00BA2F00"/>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A2F00"/>
    <w:rPr>
      <w:i/>
      <w:iCs/>
      <w:color w:val="0F4761" w:themeColor="accent1" w:themeShade="BF"/>
    </w:rPr>
  </w:style>
  <w:style w:type="paragraph" w:styleId="IntenseQuote">
    <w:name w:val="Intense Quote"/>
    <w:basedOn w:val="Normal"/>
    <w:next w:val="Normal"/>
    <w:link w:val="IntenseQuoteChar"/>
    <w:uiPriority w:val="30"/>
    <w:qFormat/>
    <w:rsid w:val="00BA2F0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A2F00"/>
    <w:rPr>
      <w:i/>
      <w:iCs/>
      <w:color w:val="0F4761" w:themeColor="accent1" w:themeShade="BF"/>
    </w:rPr>
  </w:style>
  <w:style w:type="character" w:styleId="IntenseReference">
    <w:name w:val="Intense Reference"/>
    <w:basedOn w:val="DefaultParagraphFont"/>
    <w:uiPriority w:val="32"/>
    <w:qFormat/>
    <w:rsid w:val="00BA2F00"/>
    <w:rPr>
      <w:b/>
      <w:bCs/>
      <w:smallCaps/>
      <w:color w:val="0F4761" w:themeColor="accent1" w:themeShade="BF"/>
      <w:spacing w:val="5"/>
    </w:rPr>
  </w:style>
  <w:style w:type="paragraph" w:styleId="Header">
    <w:name w:val="header"/>
    <w:basedOn w:val="Normal"/>
    <w:link w:val="HeaderChar"/>
    <w:uiPriority w:val="99"/>
    <w:unhideWhenUsed/>
    <w:rsid w:val="00BA2F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F00"/>
    <w:rPr>
      <w:kern w:val="0"/>
      <w:sz w:val="22"/>
      <w:szCs w:val="22"/>
      <w14:ligatures w14:val="none"/>
    </w:rPr>
  </w:style>
  <w:style w:type="paragraph" w:styleId="Footer">
    <w:name w:val="footer"/>
    <w:basedOn w:val="Normal"/>
    <w:link w:val="FooterChar"/>
    <w:uiPriority w:val="99"/>
    <w:unhideWhenUsed/>
    <w:rsid w:val="00BA2F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F00"/>
    <w:rPr>
      <w:kern w:val="0"/>
      <w:sz w:val="22"/>
      <w:szCs w:val="22"/>
      <w14:ligatures w14:val="none"/>
    </w:rPr>
  </w:style>
  <w:style w:type="character" w:styleId="Strong">
    <w:name w:val="Strong"/>
    <w:basedOn w:val="DefaultParagraphFont"/>
    <w:uiPriority w:val="22"/>
    <w:qFormat/>
    <w:rsid w:val="005879C0"/>
    <w:rPr>
      <w:b/>
      <w:bCs/>
    </w:rPr>
  </w:style>
  <w:style w:type="paragraph" w:styleId="NormalWeb">
    <w:name w:val="Normal (Web)"/>
    <w:basedOn w:val="Normal"/>
    <w:uiPriority w:val="99"/>
    <w:unhideWhenUsed/>
    <w:rsid w:val="00AE19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lnk">
    <w:name w:val="ref-lnk"/>
    <w:basedOn w:val="DefaultParagraphFont"/>
    <w:rsid w:val="006D48B1"/>
  </w:style>
  <w:style w:type="character" w:styleId="Hyperlink">
    <w:name w:val="Hyperlink"/>
    <w:basedOn w:val="DefaultParagraphFont"/>
    <w:uiPriority w:val="99"/>
    <w:unhideWhenUsed/>
    <w:rsid w:val="006D48B1"/>
    <w:rPr>
      <w:color w:val="0000FF"/>
      <w:u w:val="single"/>
    </w:rPr>
  </w:style>
  <w:style w:type="character" w:customStyle="1" w:styleId="off-screen">
    <w:name w:val="off-screen"/>
    <w:basedOn w:val="DefaultParagraphFont"/>
    <w:rsid w:val="006D48B1"/>
  </w:style>
  <w:style w:type="character" w:styleId="UnresolvedMention">
    <w:name w:val="Unresolved Mention"/>
    <w:basedOn w:val="DefaultParagraphFont"/>
    <w:uiPriority w:val="99"/>
    <w:semiHidden/>
    <w:unhideWhenUsed/>
    <w:rsid w:val="00463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44491">
      <w:bodyDiv w:val="1"/>
      <w:marLeft w:val="0"/>
      <w:marRight w:val="0"/>
      <w:marTop w:val="0"/>
      <w:marBottom w:val="0"/>
      <w:divBdr>
        <w:top w:val="none" w:sz="0" w:space="0" w:color="auto"/>
        <w:left w:val="none" w:sz="0" w:space="0" w:color="auto"/>
        <w:bottom w:val="none" w:sz="0" w:space="0" w:color="auto"/>
        <w:right w:val="none" w:sz="0" w:space="0" w:color="auto"/>
      </w:divBdr>
    </w:div>
    <w:div w:id="78794451">
      <w:bodyDiv w:val="1"/>
      <w:marLeft w:val="0"/>
      <w:marRight w:val="0"/>
      <w:marTop w:val="0"/>
      <w:marBottom w:val="0"/>
      <w:divBdr>
        <w:top w:val="none" w:sz="0" w:space="0" w:color="auto"/>
        <w:left w:val="none" w:sz="0" w:space="0" w:color="auto"/>
        <w:bottom w:val="none" w:sz="0" w:space="0" w:color="auto"/>
        <w:right w:val="none" w:sz="0" w:space="0" w:color="auto"/>
      </w:divBdr>
      <w:divsChild>
        <w:div w:id="1159154643">
          <w:marLeft w:val="360"/>
          <w:marRight w:val="0"/>
          <w:marTop w:val="200"/>
          <w:marBottom w:val="0"/>
          <w:divBdr>
            <w:top w:val="none" w:sz="0" w:space="0" w:color="auto"/>
            <w:left w:val="none" w:sz="0" w:space="0" w:color="auto"/>
            <w:bottom w:val="none" w:sz="0" w:space="0" w:color="auto"/>
            <w:right w:val="none" w:sz="0" w:space="0" w:color="auto"/>
          </w:divBdr>
        </w:div>
        <w:div w:id="832719754">
          <w:marLeft w:val="360"/>
          <w:marRight w:val="0"/>
          <w:marTop w:val="200"/>
          <w:marBottom w:val="0"/>
          <w:divBdr>
            <w:top w:val="none" w:sz="0" w:space="0" w:color="auto"/>
            <w:left w:val="none" w:sz="0" w:space="0" w:color="auto"/>
            <w:bottom w:val="none" w:sz="0" w:space="0" w:color="auto"/>
            <w:right w:val="none" w:sz="0" w:space="0" w:color="auto"/>
          </w:divBdr>
        </w:div>
      </w:divsChild>
    </w:div>
    <w:div w:id="161702305">
      <w:bodyDiv w:val="1"/>
      <w:marLeft w:val="0"/>
      <w:marRight w:val="0"/>
      <w:marTop w:val="0"/>
      <w:marBottom w:val="0"/>
      <w:divBdr>
        <w:top w:val="none" w:sz="0" w:space="0" w:color="auto"/>
        <w:left w:val="none" w:sz="0" w:space="0" w:color="auto"/>
        <w:bottom w:val="none" w:sz="0" w:space="0" w:color="auto"/>
        <w:right w:val="none" w:sz="0" w:space="0" w:color="auto"/>
      </w:divBdr>
      <w:divsChild>
        <w:div w:id="1388870111">
          <w:marLeft w:val="274"/>
          <w:marRight w:val="0"/>
          <w:marTop w:val="150"/>
          <w:marBottom w:val="0"/>
          <w:divBdr>
            <w:top w:val="none" w:sz="0" w:space="0" w:color="auto"/>
            <w:left w:val="none" w:sz="0" w:space="0" w:color="auto"/>
            <w:bottom w:val="none" w:sz="0" w:space="0" w:color="auto"/>
            <w:right w:val="none" w:sz="0" w:space="0" w:color="auto"/>
          </w:divBdr>
        </w:div>
      </w:divsChild>
    </w:div>
    <w:div w:id="208419355">
      <w:bodyDiv w:val="1"/>
      <w:marLeft w:val="0"/>
      <w:marRight w:val="0"/>
      <w:marTop w:val="0"/>
      <w:marBottom w:val="0"/>
      <w:divBdr>
        <w:top w:val="none" w:sz="0" w:space="0" w:color="auto"/>
        <w:left w:val="none" w:sz="0" w:space="0" w:color="auto"/>
        <w:bottom w:val="none" w:sz="0" w:space="0" w:color="auto"/>
        <w:right w:val="none" w:sz="0" w:space="0" w:color="auto"/>
      </w:divBdr>
    </w:div>
    <w:div w:id="524057061">
      <w:bodyDiv w:val="1"/>
      <w:marLeft w:val="0"/>
      <w:marRight w:val="0"/>
      <w:marTop w:val="0"/>
      <w:marBottom w:val="0"/>
      <w:divBdr>
        <w:top w:val="none" w:sz="0" w:space="0" w:color="auto"/>
        <w:left w:val="none" w:sz="0" w:space="0" w:color="auto"/>
        <w:bottom w:val="none" w:sz="0" w:space="0" w:color="auto"/>
        <w:right w:val="none" w:sz="0" w:space="0" w:color="auto"/>
      </w:divBdr>
    </w:div>
    <w:div w:id="535585648">
      <w:bodyDiv w:val="1"/>
      <w:marLeft w:val="0"/>
      <w:marRight w:val="0"/>
      <w:marTop w:val="0"/>
      <w:marBottom w:val="0"/>
      <w:divBdr>
        <w:top w:val="none" w:sz="0" w:space="0" w:color="auto"/>
        <w:left w:val="none" w:sz="0" w:space="0" w:color="auto"/>
        <w:bottom w:val="none" w:sz="0" w:space="0" w:color="auto"/>
        <w:right w:val="none" w:sz="0" w:space="0" w:color="auto"/>
      </w:divBdr>
    </w:div>
    <w:div w:id="651565849">
      <w:bodyDiv w:val="1"/>
      <w:marLeft w:val="0"/>
      <w:marRight w:val="0"/>
      <w:marTop w:val="0"/>
      <w:marBottom w:val="0"/>
      <w:divBdr>
        <w:top w:val="none" w:sz="0" w:space="0" w:color="auto"/>
        <w:left w:val="none" w:sz="0" w:space="0" w:color="auto"/>
        <w:bottom w:val="none" w:sz="0" w:space="0" w:color="auto"/>
        <w:right w:val="none" w:sz="0" w:space="0" w:color="auto"/>
      </w:divBdr>
    </w:div>
    <w:div w:id="772936242">
      <w:bodyDiv w:val="1"/>
      <w:marLeft w:val="0"/>
      <w:marRight w:val="0"/>
      <w:marTop w:val="0"/>
      <w:marBottom w:val="0"/>
      <w:divBdr>
        <w:top w:val="none" w:sz="0" w:space="0" w:color="auto"/>
        <w:left w:val="none" w:sz="0" w:space="0" w:color="auto"/>
        <w:bottom w:val="none" w:sz="0" w:space="0" w:color="auto"/>
        <w:right w:val="none" w:sz="0" w:space="0" w:color="auto"/>
      </w:divBdr>
      <w:divsChild>
        <w:div w:id="42409762">
          <w:marLeft w:val="0"/>
          <w:marRight w:val="0"/>
          <w:marTop w:val="0"/>
          <w:marBottom w:val="150"/>
          <w:divBdr>
            <w:top w:val="none" w:sz="0" w:space="0" w:color="auto"/>
            <w:left w:val="none" w:sz="0" w:space="0" w:color="auto"/>
            <w:bottom w:val="none" w:sz="0" w:space="0" w:color="auto"/>
            <w:right w:val="none" w:sz="0" w:space="0" w:color="auto"/>
          </w:divBdr>
        </w:div>
        <w:div w:id="1668316327">
          <w:marLeft w:val="300"/>
          <w:marRight w:val="0"/>
          <w:marTop w:val="0"/>
          <w:marBottom w:val="300"/>
          <w:divBdr>
            <w:top w:val="none" w:sz="0" w:space="0" w:color="auto"/>
            <w:left w:val="none" w:sz="0" w:space="0" w:color="auto"/>
            <w:bottom w:val="none" w:sz="0" w:space="0" w:color="auto"/>
            <w:right w:val="none" w:sz="0" w:space="0" w:color="auto"/>
          </w:divBdr>
        </w:div>
      </w:divsChild>
    </w:div>
    <w:div w:id="907807853">
      <w:bodyDiv w:val="1"/>
      <w:marLeft w:val="0"/>
      <w:marRight w:val="0"/>
      <w:marTop w:val="0"/>
      <w:marBottom w:val="0"/>
      <w:divBdr>
        <w:top w:val="none" w:sz="0" w:space="0" w:color="auto"/>
        <w:left w:val="none" w:sz="0" w:space="0" w:color="auto"/>
        <w:bottom w:val="none" w:sz="0" w:space="0" w:color="auto"/>
        <w:right w:val="none" w:sz="0" w:space="0" w:color="auto"/>
      </w:divBdr>
    </w:div>
    <w:div w:id="944002252">
      <w:bodyDiv w:val="1"/>
      <w:marLeft w:val="0"/>
      <w:marRight w:val="0"/>
      <w:marTop w:val="0"/>
      <w:marBottom w:val="0"/>
      <w:divBdr>
        <w:top w:val="none" w:sz="0" w:space="0" w:color="auto"/>
        <w:left w:val="none" w:sz="0" w:space="0" w:color="auto"/>
        <w:bottom w:val="none" w:sz="0" w:space="0" w:color="auto"/>
        <w:right w:val="none" w:sz="0" w:space="0" w:color="auto"/>
      </w:divBdr>
      <w:divsChild>
        <w:div w:id="1524592038">
          <w:marLeft w:val="0"/>
          <w:marRight w:val="0"/>
          <w:marTop w:val="0"/>
          <w:marBottom w:val="0"/>
          <w:divBdr>
            <w:top w:val="none" w:sz="0" w:space="0" w:color="auto"/>
            <w:left w:val="none" w:sz="0" w:space="0" w:color="auto"/>
            <w:bottom w:val="none" w:sz="0" w:space="0" w:color="auto"/>
            <w:right w:val="none" w:sz="0" w:space="0" w:color="auto"/>
          </w:divBdr>
          <w:divsChild>
            <w:div w:id="378675987">
              <w:marLeft w:val="0"/>
              <w:marRight w:val="0"/>
              <w:marTop w:val="0"/>
              <w:marBottom w:val="0"/>
              <w:divBdr>
                <w:top w:val="none" w:sz="0" w:space="0" w:color="auto"/>
                <w:left w:val="none" w:sz="0" w:space="0" w:color="auto"/>
                <w:bottom w:val="none" w:sz="0" w:space="0" w:color="auto"/>
                <w:right w:val="none" w:sz="0" w:space="0" w:color="auto"/>
              </w:divBdr>
              <w:divsChild>
                <w:div w:id="360211084">
                  <w:marLeft w:val="0"/>
                  <w:marRight w:val="0"/>
                  <w:marTop w:val="0"/>
                  <w:marBottom w:val="0"/>
                  <w:divBdr>
                    <w:top w:val="none" w:sz="0" w:space="0" w:color="auto"/>
                    <w:left w:val="none" w:sz="0" w:space="0" w:color="auto"/>
                    <w:bottom w:val="none" w:sz="0" w:space="0" w:color="auto"/>
                    <w:right w:val="none" w:sz="0" w:space="0" w:color="auto"/>
                  </w:divBdr>
                  <w:divsChild>
                    <w:div w:id="890075161">
                      <w:marLeft w:val="0"/>
                      <w:marRight w:val="0"/>
                      <w:marTop w:val="0"/>
                      <w:marBottom w:val="0"/>
                      <w:divBdr>
                        <w:top w:val="none" w:sz="0" w:space="0" w:color="auto"/>
                        <w:left w:val="none" w:sz="0" w:space="0" w:color="auto"/>
                        <w:bottom w:val="none" w:sz="0" w:space="0" w:color="auto"/>
                        <w:right w:val="none" w:sz="0" w:space="0" w:color="auto"/>
                      </w:divBdr>
                    </w:div>
                    <w:div w:id="296958038">
                      <w:marLeft w:val="0"/>
                      <w:marRight w:val="0"/>
                      <w:marTop w:val="0"/>
                      <w:marBottom w:val="150"/>
                      <w:divBdr>
                        <w:top w:val="none" w:sz="0" w:space="0" w:color="auto"/>
                        <w:left w:val="none" w:sz="0" w:space="0" w:color="auto"/>
                        <w:bottom w:val="none" w:sz="0" w:space="0" w:color="auto"/>
                        <w:right w:val="none" w:sz="0" w:space="0" w:color="auto"/>
                      </w:divBdr>
                      <w:divsChild>
                        <w:div w:id="1157845555">
                          <w:marLeft w:val="0"/>
                          <w:marRight w:val="0"/>
                          <w:marTop w:val="0"/>
                          <w:marBottom w:val="0"/>
                          <w:divBdr>
                            <w:top w:val="none" w:sz="0" w:space="0" w:color="auto"/>
                            <w:left w:val="none" w:sz="0" w:space="0" w:color="auto"/>
                            <w:bottom w:val="none" w:sz="0" w:space="0" w:color="auto"/>
                            <w:right w:val="none" w:sz="0" w:space="0" w:color="auto"/>
                          </w:divBdr>
                          <w:divsChild>
                            <w:div w:id="1243638847">
                              <w:marLeft w:val="0"/>
                              <w:marRight w:val="0"/>
                              <w:marTop w:val="0"/>
                              <w:marBottom w:val="0"/>
                              <w:divBdr>
                                <w:top w:val="none" w:sz="0" w:space="0" w:color="auto"/>
                                <w:left w:val="none" w:sz="0" w:space="0" w:color="auto"/>
                                <w:bottom w:val="none" w:sz="0" w:space="0" w:color="auto"/>
                                <w:right w:val="none" w:sz="0" w:space="0" w:color="auto"/>
                              </w:divBdr>
                              <w:divsChild>
                                <w:div w:id="195955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335113">
                      <w:marLeft w:val="0"/>
                      <w:marRight w:val="0"/>
                      <w:marTop w:val="0"/>
                      <w:marBottom w:val="150"/>
                      <w:divBdr>
                        <w:top w:val="none" w:sz="0" w:space="0" w:color="auto"/>
                        <w:left w:val="none" w:sz="0" w:space="0" w:color="auto"/>
                        <w:bottom w:val="none" w:sz="0" w:space="0" w:color="auto"/>
                        <w:right w:val="none" w:sz="0" w:space="0" w:color="auto"/>
                      </w:divBdr>
                      <w:divsChild>
                        <w:div w:id="1203128768">
                          <w:marLeft w:val="0"/>
                          <w:marRight w:val="0"/>
                          <w:marTop w:val="0"/>
                          <w:marBottom w:val="0"/>
                          <w:divBdr>
                            <w:top w:val="none" w:sz="0" w:space="0" w:color="auto"/>
                            <w:left w:val="none" w:sz="0" w:space="0" w:color="auto"/>
                            <w:bottom w:val="none" w:sz="0" w:space="0" w:color="auto"/>
                            <w:right w:val="none" w:sz="0" w:space="0" w:color="auto"/>
                          </w:divBdr>
                          <w:divsChild>
                            <w:div w:id="1474904190">
                              <w:marLeft w:val="0"/>
                              <w:marRight w:val="0"/>
                              <w:marTop w:val="0"/>
                              <w:marBottom w:val="0"/>
                              <w:divBdr>
                                <w:top w:val="none" w:sz="0" w:space="0" w:color="auto"/>
                                <w:left w:val="none" w:sz="0" w:space="0" w:color="auto"/>
                                <w:bottom w:val="none" w:sz="0" w:space="0" w:color="auto"/>
                                <w:right w:val="none" w:sz="0" w:space="0" w:color="auto"/>
                              </w:divBdr>
                              <w:divsChild>
                                <w:div w:id="117565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62932">
                      <w:marLeft w:val="0"/>
                      <w:marRight w:val="0"/>
                      <w:marTop w:val="0"/>
                      <w:marBottom w:val="150"/>
                      <w:divBdr>
                        <w:top w:val="none" w:sz="0" w:space="0" w:color="auto"/>
                        <w:left w:val="none" w:sz="0" w:space="0" w:color="auto"/>
                        <w:bottom w:val="none" w:sz="0" w:space="0" w:color="auto"/>
                        <w:right w:val="none" w:sz="0" w:space="0" w:color="auto"/>
                      </w:divBdr>
                      <w:divsChild>
                        <w:div w:id="1018697637">
                          <w:marLeft w:val="0"/>
                          <w:marRight w:val="0"/>
                          <w:marTop w:val="0"/>
                          <w:marBottom w:val="0"/>
                          <w:divBdr>
                            <w:top w:val="none" w:sz="0" w:space="0" w:color="auto"/>
                            <w:left w:val="none" w:sz="0" w:space="0" w:color="auto"/>
                            <w:bottom w:val="none" w:sz="0" w:space="0" w:color="auto"/>
                            <w:right w:val="none" w:sz="0" w:space="0" w:color="auto"/>
                          </w:divBdr>
                          <w:divsChild>
                            <w:div w:id="644163805">
                              <w:marLeft w:val="0"/>
                              <w:marRight w:val="0"/>
                              <w:marTop w:val="0"/>
                              <w:marBottom w:val="0"/>
                              <w:divBdr>
                                <w:top w:val="none" w:sz="0" w:space="0" w:color="auto"/>
                                <w:left w:val="none" w:sz="0" w:space="0" w:color="auto"/>
                                <w:bottom w:val="none" w:sz="0" w:space="0" w:color="auto"/>
                                <w:right w:val="none" w:sz="0" w:space="0" w:color="auto"/>
                              </w:divBdr>
                              <w:divsChild>
                                <w:div w:id="81410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569300">
                      <w:marLeft w:val="0"/>
                      <w:marRight w:val="0"/>
                      <w:marTop w:val="0"/>
                      <w:marBottom w:val="0"/>
                      <w:divBdr>
                        <w:top w:val="none" w:sz="0" w:space="0" w:color="auto"/>
                        <w:left w:val="none" w:sz="0" w:space="0" w:color="auto"/>
                        <w:bottom w:val="none" w:sz="0" w:space="0" w:color="auto"/>
                        <w:right w:val="none" w:sz="0" w:space="0" w:color="auto"/>
                      </w:divBdr>
                      <w:divsChild>
                        <w:div w:id="1377387827">
                          <w:marLeft w:val="0"/>
                          <w:marRight w:val="0"/>
                          <w:marTop w:val="0"/>
                          <w:marBottom w:val="0"/>
                          <w:divBdr>
                            <w:top w:val="none" w:sz="0" w:space="0" w:color="auto"/>
                            <w:left w:val="none" w:sz="0" w:space="0" w:color="auto"/>
                            <w:bottom w:val="none" w:sz="0" w:space="0" w:color="auto"/>
                            <w:right w:val="none" w:sz="0" w:space="0" w:color="auto"/>
                          </w:divBdr>
                        </w:div>
                      </w:divsChild>
                    </w:div>
                    <w:div w:id="1909804389">
                      <w:marLeft w:val="0"/>
                      <w:marRight w:val="0"/>
                      <w:marTop w:val="0"/>
                      <w:marBottom w:val="0"/>
                      <w:divBdr>
                        <w:top w:val="none" w:sz="0" w:space="0" w:color="auto"/>
                        <w:left w:val="none" w:sz="0" w:space="0" w:color="auto"/>
                        <w:bottom w:val="none" w:sz="0" w:space="0" w:color="auto"/>
                        <w:right w:val="none" w:sz="0" w:space="0" w:color="auto"/>
                      </w:divBdr>
                      <w:divsChild>
                        <w:div w:id="1334531651">
                          <w:marLeft w:val="0"/>
                          <w:marRight w:val="0"/>
                          <w:marTop w:val="0"/>
                          <w:marBottom w:val="0"/>
                          <w:divBdr>
                            <w:top w:val="none" w:sz="0" w:space="0" w:color="auto"/>
                            <w:left w:val="none" w:sz="0" w:space="0" w:color="auto"/>
                            <w:bottom w:val="none" w:sz="0" w:space="0" w:color="auto"/>
                            <w:right w:val="none" w:sz="0" w:space="0" w:color="auto"/>
                          </w:divBdr>
                        </w:div>
                      </w:divsChild>
                    </w:div>
                    <w:div w:id="1127547801">
                      <w:marLeft w:val="0"/>
                      <w:marRight w:val="0"/>
                      <w:marTop w:val="0"/>
                      <w:marBottom w:val="240"/>
                      <w:divBdr>
                        <w:top w:val="none" w:sz="0" w:space="0" w:color="auto"/>
                        <w:left w:val="none" w:sz="0" w:space="0" w:color="auto"/>
                        <w:bottom w:val="none" w:sz="0" w:space="0" w:color="auto"/>
                        <w:right w:val="none" w:sz="0" w:space="0" w:color="auto"/>
                      </w:divBdr>
                      <w:divsChild>
                        <w:div w:id="1661543632">
                          <w:marLeft w:val="0"/>
                          <w:marRight w:val="0"/>
                          <w:marTop w:val="0"/>
                          <w:marBottom w:val="0"/>
                          <w:divBdr>
                            <w:top w:val="none" w:sz="0" w:space="0" w:color="auto"/>
                            <w:left w:val="none" w:sz="0" w:space="0" w:color="auto"/>
                            <w:bottom w:val="none" w:sz="0" w:space="0" w:color="auto"/>
                            <w:right w:val="none" w:sz="0" w:space="0" w:color="auto"/>
                          </w:divBdr>
                        </w:div>
                      </w:divsChild>
                    </w:div>
                    <w:div w:id="581108443">
                      <w:marLeft w:val="0"/>
                      <w:marRight w:val="0"/>
                      <w:marTop w:val="0"/>
                      <w:marBottom w:val="240"/>
                      <w:divBdr>
                        <w:top w:val="none" w:sz="0" w:space="0" w:color="auto"/>
                        <w:left w:val="none" w:sz="0" w:space="0" w:color="auto"/>
                        <w:bottom w:val="none" w:sz="0" w:space="0" w:color="auto"/>
                        <w:right w:val="none" w:sz="0" w:space="0" w:color="auto"/>
                      </w:divBdr>
                      <w:divsChild>
                        <w:div w:id="1086144961">
                          <w:marLeft w:val="0"/>
                          <w:marRight w:val="0"/>
                          <w:marTop w:val="0"/>
                          <w:marBottom w:val="0"/>
                          <w:divBdr>
                            <w:top w:val="none" w:sz="0" w:space="0" w:color="auto"/>
                            <w:left w:val="none" w:sz="0" w:space="0" w:color="auto"/>
                            <w:bottom w:val="none" w:sz="0" w:space="0" w:color="auto"/>
                            <w:right w:val="none" w:sz="0" w:space="0" w:color="auto"/>
                          </w:divBdr>
                        </w:div>
                      </w:divsChild>
                    </w:div>
                    <w:div w:id="883248554">
                      <w:marLeft w:val="0"/>
                      <w:marRight w:val="0"/>
                      <w:marTop w:val="0"/>
                      <w:marBottom w:val="0"/>
                      <w:divBdr>
                        <w:top w:val="none" w:sz="0" w:space="0" w:color="auto"/>
                        <w:left w:val="none" w:sz="0" w:space="0" w:color="auto"/>
                        <w:bottom w:val="none" w:sz="0" w:space="0" w:color="auto"/>
                        <w:right w:val="none" w:sz="0" w:space="0" w:color="auto"/>
                      </w:divBdr>
                      <w:divsChild>
                        <w:div w:id="2145734266">
                          <w:marLeft w:val="0"/>
                          <w:marRight w:val="0"/>
                          <w:marTop w:val="0"/>
                          <w:marBottom w:val="0"/>
                          <w:divBdr>
                            <w:top w:val="none" w:sz="0" w:space="0" w:color="auto"/>
                            <w:left w:val="none" w:sz="0" w:space="0" w:color="auto"/>
                            <w:bottom w:val="none" w:sz="0" w:space="0" w:color="auto"/>
                            <w:right w:val="none" w:sz="0" w:space="0" w:color="auto"/>
                          </w:divBdr>
                        </w:div>
                      </w:divsChild>
                    </w:div>
                    <w:div w:id="319895012">
                      <w:marLeft w:val="0"/>
                      <w:marRight w:val="0"/>
                      <w:marTop w:val="0"/>
                      <w:marBottom w:val="0"/>
                      <w:divBdr>
                        <w:top w:val="none" w:sz="0" w:space="0" w:color="auto"/>
                        <w:left w:val="none" w:sz="0" w:space="0" w:color="auto"/>
                        <w:bottom w:val="none" w:sz="0" w:space="0" w:color="auto"/>
                        <w:right w:val="none" w:sz="0" w:space="0" w:color="auto"/>
                      </w:divBdr>
                    </w:div>
                    <w:div w:id="365523092">
                      <w:marLeft w:val="0"/>
                      <w:marRight w:val="0"/>
                      <w:marTop w:val="0"/>
                      <w:marBottom w:val="240"/>
                      <w:divBdr>
                        <w:top w:val="none" w:sz="0" w:space="0" w:color="auto"/>
                        <w:left w:val="none" w:sz="0" w:space="0" w:color="auto"/>
                        <w:bottom w:val="none" w:sz="0" w:space="0" w:color="auto"/>
                        <w:right w:val="none" w:sz="0" w:space="0" w:color="auto"/>
                      </w:divBdr>
                    </w:div>
                  </w:divsChild>
                </w:div>
                <w:div w:id="1291091787">
                  <w:marLeft w:val="0"/>
                  <w:marRight w:val="0"/>
                  <w:marTop w:val="0"/>
                  <w:marBottom w:val="0"/>
                  <w:divBdr>
                    <w:top w:val="none" w:sz="0" w:space="0" w:color="auto"/>
                    <w:left w:val="none" w:sz="0" w:space="0" w:color="auto"/>
                    <w:bottom w:val="none" w:sz="0" w:space="0" w:color="auto"/>
                    <w:right w:val="none" w:sz="0" w:space="0" w:color="auto"/>
                  </w:divBdr>
                </w:div>
              </w:divsChild>
            </w:div>
            <w:div w:id="1721973563">
              <w:marLeft w:val="0"/>
              <w:marRight w:val="0"/>
              <w:marTop w:val="0"/>
              <w:marBottom w:val="0"/>
              <w:divBdr>
                <w:top w:val="none" w:sz="0" w:space="0" w:color="auto"/>
                <w:left w:val="none" w:sz="0" w:space="0" w:color="auto"/>
                <w:bottom w:val="none" w:sz="0" w:space="0" w:color="auto"/>
                <w:right w:val="none" w:sz="0" w:space="0" w:color="auto"/>
              </w:divBdr>
              <w:divsChild>
                <w:div w:id="820585077">
                  <w:marLeft w:val="0"/>
                  <w:marRight w:val="0"/>
                  <w:marTop w:val="0"/>
                  <w:marBottom w:val="0"/>
                  <w:divBdr>
                    <w:top w:val="none" w:sz="0" w:space="0" w:color="auto"/>
                    <w:left w:val="none" w:sz="0" w:space="0" w:color="auto"/>
                    <w:bottom w:val="none" w:sz="0" w:space="0" w:color="auto"/>
                    <w:right w:val="none" w:sz="0" w:space="0" w:color="auto"/>
                  </w:divBdr>
                  <w:divsChild>
                    <w:div w:id="7175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12819">
              <w:marLeft w:val="0"/>
              <w:marRight w:val="0"/>
              <w:marTop w:val="0"/>
              <w:marBottom w:val="0"/>
              <w:divBdr>
                <w:top w:val="none" w:sz="0" w:space="0" w:color="auto"/>
                <w:left w:val="none" w:sz="0" w:space="0" w:color="auto"/>
                <w:bottom w:val="none" w:sz="0" w:space="0" w:color="auto"/>
                <w:right w:val="none" w:sz="0" w:space="0" w:color="auto"/>
              </w:divBdr>
              <w:divsChild>
                <w:div w:id="1968118609">
                  <w:marLeft w:val="0"/>
                  <w:marRight w:val="0"/>
                  <w:marTop w:val="0"/>
                  <w:marBottom w:val="0"/>
                  <w:divBdr>
                    <w:top w:val="none" w:sz="0" w:space="0" w:color="auto"/>
                    <w:left w:val="none" w:sz="0" w:space="0" w:color="auto"/>
                    <w:bottom w:val="none" w:sz="0" w:space="0" w:color="auto"/>
                    <w:right w:val="none" w:sz="0" w:space="0" w:color="auto"/>
                  </w:divBdr>
                  <w:divsChild>
                    <w:div w:id="1746492872">
                      <w:marLeft w:val="0"/>
                      <w:marRight w:val="0"/>
                      <w:marTop w:val="0"/>
                      <w:marBottom w:val="120"/>
                      <w:divBdr>
                        <w:top w:val="none" w:sz="0" w:space="0" w:color="auto"/>
                        <w:left w:val="none" w:sz="0" w:space="0" w:color="auto"/>
                        <w:bottom w:val="none" w:sz="0" w:space="0" w:color="auto"/>
                        <w:right w:val="none" w:sz="0" w:space="0" w:color="auto"/>
                      </w:divBdr>
                    </w:div>
                  </w:divsChild>
                </w:div>
                <w:div w:id="3075132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5931036">
          <w:marLeft w:val="0"/>
          <w:marRight w:val="0"/>
          <w:marTop w:val="0"/>
          <w:marBottom w:val="0"/>
          <w:divBdr>
            <w:top w:val="none" w:sz="0" w:space="0" w:color="auto"/>
            <w:left w:val="none" w:sz="0" w:space="0" w:color="auto"/>
            <w:bottom w:val="none" w:sz="0" w:space="0" w:color="auto"/>
            <w:right w:val="none" w:sz="0" w:space="0" w:color="auto"/>
          </w:divBdr>
          <w:divsChild>
            <w:div w:id="227693607">
              <w:marLeft w:val="0"/>
              <w:marRight w:val="0"/>
              <w:marTop w:val="0"/>
              <w:marBottom w:val="0"/>
              <w:divBdr>
                <w:top w:val="none" w:sz="0" w:space="0" w:color="auto"/>
                <w:left w:val="none" w:sz="0" w:space="0" w:color="auto"/>
                <w:bottom w:val="none" w:sz="0" w:space="0" w:color="auto"/>
                <w:right w:val="none" w:sz="0" w:space="0" w:color="auto"/>
              </w:divBdr>
              <w:divsChild>
                <w:div w:id="23292816">
                  <w:marLeft w:val="0"/>
                  <w:marRight w:val="0"/>
                  <w:marTop w:val="0"/>
                  <w:marBottom w:val="0"/>
                  <w:divBdr>
                    <w:top w:val="none" w:sz="0" w:space="0" w:color="auto"/>
                    <w:left w:val="none" w:sz="0" w:space="0" w:color="auto"/>
                    <w:bottom w:val="none" w:sz="0" w:space="0" w:color="auto"/>
                    <w:right w:val="none" w:sz="0" w:space="0" w:color="auto"/>
                  </w:divBdr>
                  <w:divsChild>
                    <w:div w:id="1965229727">
                      <w:marLeft w:val="0"/>
                      <w:marRight w:val="0"/>
                      <w:marTop w:val="0"/>
                      <w:marBottom w:val="0"/>
                      <w:divBdr>
                        <w:top w:val="none" w:sz="0" w:space="0" w:color="auto"/>
                        <w:left w:val="none" w:sz="0" w:space="0" w:color="auto"/>
                        <w:bottom w:val="none" w:sz="0" w:space="0" w:color="auto"/>
                        <w:right w:val="none" w:sz="0" w:space="0" w:color="auto"/>
                      </w:divBdr>
                      <w:divsChild>
                        <w:div w:id="15281108">
                          <w:marLeft w:val="0"/>
                          <w:marRight w:val="0"/>
                          <w:marTop w:val="0"/>
                          <w:marBottom w:val="0"/>
                          <w:divBdr>
                            <w:top w:val="none" w:sz="0" w:space="0" w:color="auto"/>
                            <w:left w:val="none" w:sz="0" w:space="0" w:color="auto"/>
                            <w:bottom w:val="none" w:sz="0" w:space="0" w:color="auto"/>
                            <w:right w:val="none" w:sz="0" w:space="0" w:color="auto"/>
                          </w:divBdr>
                          <w:divsChild>
                            <w:div w:id="900598832">
                              <w:marLeft w:val="0"/>
                              <w:marRight w:val="0"/>
                              <w:marTop w:val="0"/>
                              <w:marBottom w:val="0"/>
                              <w:divBdr>
                                <w:top w:val="none" w:sz="0" w:space="0" w:color="auto"/>
                                <w:left w:val="none" w:sz="0" w:space="0" w:color="auto"/>
                                <w:bottom w:val="none" w:sz="0" w:space="0" w:color="auto"/>
                                <w:right w:val="none" w:sz="0" w:space="0" w:color="auto"/>
                              </w:divBdr>
                              <w:divsChild>
                                <w:div w:id="950747992">
                                  <w:marLeft w:val="0"/>
                                  <w:marRight w:val="0"/>
                                  <w:marTop w:val="0"/>
                                  <w:marBottom w:val="0"/>
                                  <w:divBdr>
                                    <w:top w:val="none" w:sz="0" w:space="0" w:color="auto"/>
                                    <w:left w:val="none" w:sz="0" w:space="0" w:color="auto"/>
                                    <w:bottom w:val="none" w:sz="0" w:space="0" w:color="auto"/>
                                    <w:right w:val="none" w:sz="0" w:space="0" w:color="auto"/>
                                  </w:divBdr>
                                  <w:divsChild>
                                    <w:div w:id="7593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46219">
                              <w:marLeft w:val="0"/>
                              <w:marRight w:val="0"/>
                              <w:marTop w:val="0"/>
                              <w:marBottom w:val="0"/>
                              <w:divBdr>
                                <w:top w:val="none" w:sz="0" w:space="0" w:color="auto"/>
                                <w:left w:val="none" w:sz="0" w:space="0" w:color="auto"/>
                                <w:bottom w:val="none" w:sz="0" w:space="0" w:color="auto"/>
                                <w:right w:val="none" w:sz="0" w:space="0" w:color="auto"/>
                              </w:divBdr>
                              <w:divsChild>
                                <w:div w:id="15847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213352">
                      <w:marLeft w:val="0"/>
                      <w:marRight w:val="0"/>
                      <w:marTop w:val="0"/>
                      <w:marBottom w:val="150"/>
                      <w:divBdr>
                        <w:top w:val="none" w:sz="0" w:space="0" w:color="auto"/>
                        <w:left w:val="none" w:sz="0" w:space="0" w:color="auto"/>
                        <w:bottom w:val="none" w:sz="0" w:space="0" w:color="auto"/>
                        <w:right w:val="none" w:sz="0" w:space="0" w:color="auto"/>
                      </w:divBdr>
                      <w:divsChild>
                        <w:div w:id="1443181597">
                          <w:marLeft w:val="0"/>
                          <w:marRight w:val="0"/>
                          <w:marTop w:val="0"/>
                          <w:marBottom w:val="0"/>
                          <w:divBdr>
                            <w:top w:val="none" w:sz="0" w:space="0" w:color="auto"/>
                            <w:left w:val="none" w:sz="0" w:space="0" w:color="auto"/>
                            <w:bottom w:val="none" w:sz="0" w:space="0" w:color="auto"/>
                            <w:right w:val="none" w:sz="0" w:space="0" w:color="auto"/>
                          </w:divBdr>
                          <w:divsChild>
                            <w:div w:id="1705591184">
                              <w:marLeft w:val="0"/>
                              <w:marRight w:val="0"/>
                              <w:marTop w:val="0"/>
                              <w:marBottom w:val="0"/>
                              <w:divBdr>
                                <w:top w:val="none" w:sz="0" w:space="0" w:color="auto"/>
                                <w:left w:val="none" w:sz="0" w:space="0" w:color="auto"/>
                                <w:bottom w:val="none" w:sz="0" w:space="0" w:color="auto"/>
                                <w:right w:val="none" w:sz="0" w:space="0" w:color="auto"/>
                              </w:divBdr>
                              <w:divsChild>
                                <w:div w:id="50895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95466">
                      <w:marLeft w:val="0"/>
                      <w:marRight w:val="0"/>
                      <w:marTop w:val="450"/>
                      <w:marBottom w:val="450"/>
                      <w:divBdr>
                        <w:top w:val="none" w:sz="0" w:space="0" w:color="auto"/>
                        <w:left w:val="none" w:sz="0" w:space="0" w:color="auto"/>
                        <w:bottom w:val="none" w:sz="0" w:space="0" w:color="auto"/>
                        <w:right w:val="none" w:sz="0" w:space="0" w:color="auto"/>
                      </w:divBdr>
                      <w:divsChild>
                        <w:div w:id="528565830">
                          <w:marLeft w:val="0"/>
                          <w:marRight w:val="0"/>
                          <w:marTop w:val="0"/>
                          <w:marBottom w:val="0"/>
                          <w:divBdr>
                            <w:top w:val="none" w:sz="0" w:space="0" w:color="auto"/>
                            <w:left w:val="none" w:sz="0" w:space="0" w:color="auto"/>
                            <w:bottom w:val="none" w:sz="0" w:space="0" w:color="auto"/>
                            <w:right w:val="none" w:sz="0" w:space="0" w:color="auto"/>
                          </w:divBdr>
                          <w:divsChild>
                            <w:div w:id="521282923">
                              <w:marLeft w:val="0"/>
                              <w:marRight w:val="0"/>
                              <w:marTop w:val="0"/>
                              <w:marBottom w:val="0"/>
                              <w:divBdr>
                                <w:top w:val="none" w:sz="0" w:space="0" w:color="auto"/>
                                <w:left w:val="none" w:sz="0" w:space="0" w:color="auto"/>
                                <w:bottom w:val="none" w:sz="0" w:space="0" w:color="auto"/>
                                <w:right w:val="none" w:sz="0" w:space="0" w:color="auto"/>
                              </w:divBdr>
                              <w:divsChild>
                                <w:div w:id="29526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854063">
                      <w:marLeft w:val="0"/>
                      <w:marRight w:val="0"/>
                      <w:marTop w:val="0"/>
                      <w:marBottom w:val="0"/>
                      <w:divBdr>
                        <w:top w:val="none" w:sz="0" w:space="0" w:color="auto"/>
                        <w:left w:val="none" w:sz="0" w:space="0" w:color="auto"/>
                        <w:bottom w:val="none" w:sz="0" w:space="0" w:color="auto"/>
                        <w:right w:val="none" w:sz="0" w:space="0" w:color="auto"/>
                      </w:divBdr>
                      <w:divsChild>
                        <w:div w:id="2015450601">
                          <w:marLeft w:val="0"/>
                          <w:marRight w:val="0"/>
                          <w:marTop w:val="0"/>
                          <w:marBottom w:val="0"/>
                          <w:divBdr>
                            <w:top w:val="none" w:sz="0" w:space="0" w:color="auto"/>
                            <w:left w:val="none" w:sz="0" w:space="0" w:color="auto"/>
                            <w:bottom w:val="none" w:sz="0" w:space="0" w:color="auto"/>
                            <w:right w:val="none" w:sz="0" w:space="0" w:color="auto"/>
                          </w:divBdr>
                          <w:divsChild>
                            <w:div w:id="650597652">
                              <w:marLeft w:val="0"/>
                              <w:marRight w:val="0"/>
                              <w:marTop w:val="0"/>
                              <w:marBottom w:val="0"/>
                              <w:divBdr>
                                <w:top w:val="none" w:sz="0" w:space="0" w:color="auto"/>
                                <w:left w:val="none" w:sz="0" w:space="0" w:color="auto"/>
                                <w:bottom w:val="none" w:sz="0" w:space="0" w:color="auto"/>
                                <w:right w:val="none" w:sz="0" w:space="0" w:color="auto"/>
                              </w:divBdr>
                              <w:divsChild>
                                <w:div w:id="38660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67030">
                      <w:marLeft w:val="0"/>
                      <w:marRight w:val="0"/>
                      <w:marTop w:val="150"/>
                      <w:marBottom w:val="0"/>
                      <w:divBdr>
                        <w:top w:val="none" w:sz="0" w:space="0" w:color="auto"/>
                        <w:left w:val="none" w:sz="0" w:space="0" w:color="auto"/>
                        <w:bottom w:val="none" w:sz="0" w:space="0" w:color="auto"/>
                        <w:right w:val="none" w:sz="0" w:space="0" w:color="auto"/>
                      </w:divBdr>
                      <w:divsChild>
                        <w:div w:id="281494815">
                          <w:marLeft w:val="0"/>
                          <w:marRight w:val="0"/>
                          <w:marTop w:val="0"/>
                          <w:marBottom w:val="0"/>
                          <w:divBdr>
                            <w:top w:val="none" w:sz="0" w:space="0" w:color="auto"/>
                            <w:left w:val="none" w:sz="0" w:space="0" w:color="auto"/>
                            <w:bottom w:val="none" w:sz="0" w:space="0" w:color="auto"/>
                            <w:right w:val="none" w:sz="0" w:space="0" w:color="auto"/>
                          </w:divBdr>
                          <w:divsChild>
                            <w:div w:id="967249247">
                              <w:marLeft w:val="0"/>
                              <w:marRight w:val="0"/>
                              <w:marTop w:val="0"/>
                              <w:marBottom w:val="0"/>
                              <w:divBdr>
                                <w:top w:val="none" w:sz="0" w:space="0" w:color="auto"/>
                                <w:left w:val="none" w:sz="0" w:space="0" w:color="auto"/>
                                <w:bottom w:val="none" w:sz="0" w:space="0" w:color="auto"/>
                                <w:right w:val="none" w:sz="0" w:space="0" w:color="auto"/>
                              </w:divBdr>
                              <w:divsChild>
                                <w:div w:id="44361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53923">
                      <w:marLeft w:val="0"/>
                      <w:marRight w:val="0"/>
                      <w:marTop w:val="150"/>
                      <w:marBottom w:val="0"/>
                      <w:divBdr>
                        <w:top w:val="none" w:sz="0" w:space="0" w:color="auto"/>
                        <w:left w:val="none" w:sz="0" w:space="0" w:color="auto"/>
                        <w:bottom w:val="none" w:sz="0" w:space="0" w:color="auto"/>
                        <w:right w:val="none" w:sz="0" w:space="0" w:color="auto"/>
                      </w:divBdr>
                      <w:divsChild>
                        <w:div w:id="392240950">
                          <w:marLeft w:val="0"/>
                          <w:marRight w:val="0"/>
                          <w:marTop w:val="0"/>
                          <w:marBottom w:val="0"/>
                          <w:divBdr>
                            <w:top w:val="none" w:sz="0" w:space="0" w:color="auto"/>
                            <w:left w:val="none" w:sz="0" w:space="0" w:color="auto"/>
                            <w:bottom w:val="none" w:sz="0" w:space="0" w:color="auto"/>
                            <w:right w:val="none" w:sz="0" w:space="0" w:color="auto"/>
                          </w:divBdr>
                          <w:divsChild>
                            <w:div w:id="1705671019">
                              <w:marLeft w:val="0"/>
                              <w:marRight w:val="0"/>
                              <w:marTop w:val="0"/>
                              <w:marBottom w:val="0"/>
                              <w:divBdr>
                                <w:top w:val="none" w:sz="0" w:space="0" w:color="auto"/>
                                <w:left w:val="none" w:sz="0" w:space="0" w:color="auto"/>
                                <w:bottom w:val="none" w:sz="0" w:space="0" w:color="auto"/>
                                <w:right w:val="none" w:sz="0" w:space="0" w:color="auto"/>
                              </w:divBdr>
                              <w:divsChild>
                                <w:div w:id="149560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575185">
                      <w:marLeft w:val="0"/>
                      <w:marRight w:val="0"/>
                      <w:marTop w:val="360"/>
                      <w:marBottom w:val="360"/>
                      <w:divBdr>
                        <w:top w:val="none" w:sz="0" w:space="0" w:color="auto"/>
                        <w:left w:val="none" w:sz="0" w:space="0" w:color="auto"/>
                        <w:bottom w:val="none" w:sz="0" w:space="0" w:color="auto"/>
                        <w:right w:val="none" w:sz="0" w:space="0" w:color="auto"/>
                      </w:divBdr>
                      <w:divsChild>
                        <w:div w:id="1077747388">
                          <w:marLeft w:val="0"/>
                          <w:marRight w:val="0"/>
                          <w:marTop w:val="0"/>
                          <w:marBottom w:val="0"/>
                          <w:divBdr>
                            <w:top w:val="none" w:sz="0" w:space="0" w:color="auto"/>
                            <w:left w:val="none" w:sz="0" w:space="0" w:color="auto"/>
                            <w:bottom w:val="none" w:sz="0" w:space="0" w:color="auto"/>
                            <w:right w:val="none" w:sz="0" w:space="0" w:color="auto"/>
                          </w:divBdr>
                          <w:divsChild>
                            <w:div w:id="2137486446">
                              <w:marLeft w:val="0"/>
                              <w:marRight w:val="0"/>
                              <w:marTop w:val="0"/>
                              <w:marBottom w:val="0"/>
                              <w:divBdr>
                                <w:top w:val="none" w:sz="0" w:space="0" w:color="auto"/>
                                <w:left w:val="none" w:sz="0" w:space="0" w:color="auto"/>
                                <w:bottom w:val="none" w:sz="0" w:space="0" w:color="auto"/>
                                <w:right w:val="none" w:sz="0" w:space="0" w:color="auto"/>
                              </w:divBdr>
                              <w:divsChild>
                                <w:div w:id="1005404671">
                                  <w:marLeft w:val="0"/>
                                  <w:marRight w:val="0"/>
                                  <w:marTop w:val="0"/>
                                  <w:marBottom w:val="0"/>
                                  <w:divBdr>
                                    <w:top w:val="none" w:sz="0" w:space="0" w:color="auto"/>
                                    <w:left w:val="none" w:sz="0" w:space="0" w:color="auto"/>
                                    <w:bottom w:val="none" w:sz="0" w:space="0" w:color="auto"/>
                                    <w:right w:val="none" w:sz="0" w:space="0" w:color="auto"/>
                                  </w:divBdr>
                                  <w:divsChild>
                                    <w:div w:id="519274465">
                                      <w:marLeft w:val="75"/>
                                      <w:marRight w:val="75"/>
                                      <w:marTop w:val="0"/>
                                      <w:marBottom w:val="0"/>
                                      <w:divBdr>
                                        <w:top w:val="none" w:sz="0" w:space="0" w:color="auto"/>
                                        <w:left w:val="none" w:sz="0" w:space="0" w:color="auto"/>
                                        <w:bottom w:val="none" w:sz="0" w:space="0" w:color="auto"/>
                                        <w:right w:val="none" w:sz="0" w:space="0" w:color="auto"/>
                                      </w:divBdr>
                                      <w:divsChild>
                                        <w:div w:id="442505001">
                                          <w:marLeft w:val="0"/>
                                          <w:marRight w:val="0"/>
                                          <w:marTop w:val="0"/>
                                          <w:marBottom w:val="0"/>
                                          <w:divBdr>
                                            <w:top w:val="none" w:sz="0" w:space="0" w:color="auto"/>
                                            <w:left w:val="none" w:sz="0" w:space="0" w:color="auto"/>
                                            <w:bottom w:val="none" w:sz="0" w:space="0" w:color="auto"/>
                                            <w:right w:val="none" w:sz="0" w:space="0" w:color="auto"/>
                                          </w:divBdr>
                                        </w:div>
                                      </w:divsChild>
                                    </w:div>
                                    <w:div w:id="418254454">
                                      <w:marLeft w:val="75"/>
                                      <w:marRight w:val="75"/>
                                      <w:marTop w:val="0"/>
                                      <w:marBottom w:val="0"/>
                                      <w:divBdr>
                                        <w:top w:val="none" w:sz="0" w:space="0" w:color="auto"/>
                                        <w:left w:val="none" w:sz="0" w:space="0" w:color="auto"/>
                                        <w:bottom w:val="none" w:sz="0" w:space="0" w:color="auto"/>
                                        <w:right w:val="none" w:sz="0" w:space="0" w:color="auto"/>
                                      </w:divBdr>
                                      <w:divsChild>
                                        <w:div w:id="2084256846">
                                          <w:marLeft w:val="0"/>
                                          <w:marRight w:val="0"/>
                                          <w:marTop w:val="0"/>
                                          <w:marBottom w:val="0"/>
                                          <w:divBdr>
                                            <w:top w:val="none" w:sz="0" w:space="0" w:color="auto"/>
                                            <w:left w:val="none" w:sz="0" w:space="0" w:color="auto"/>
                                            <w:bottom w:val="none" w:sz="0" w:space="0" w:color="auto"/>
                                            <w:right w:val="none" w:sz="0" w:space="0" w:color="auto"/>
                                          </w:divBdr>
                                        </w:div>
                                      </w:divsChild>
                                    </w:div>
                                    <w:div w:id="1957789026">
                                      <w:marLeft w:val="75"/>
                                      <w:marRight w:val="75"/>
                                      <w:marTop w:val="0"/>
                                      <w:marBottom w:val="0"/>
                                      <w:divBdr>
                                        <w:top w:val="none" w:sz="0" w:space="0" w:color="auto"/>
                                        <w:left w:val="none" w:sz="0" w:space="0" w:color="auto"/>
                                        <w:bottom w:val="none" w:sz="0" w:space="0" w:color="auto"/>
                                        <w:right w:val="none" w:sz="0" w:space="0" w:color="auto"/>
                                      </w:divBdr>
                                      <w:divsChild>
                                        <w:div w:id="1662076078">
                                          <w:marLeft w:val="0"/>
                                          <w:marRight w:val="0"/>
                                          <w:marTop w:val="0"/>
                                          <w:marBottom w:val="0"/>
                                          <w:divBdr>
                                            <w:top w:val="none" w:sz="0" w:space="0" w:color="auto"/>
                                            <w:left w:val="none" w:sz="0" w:space="0" w:color="auto"/>
                                            <w:bottom w:val="none" w:sz="0" w:space="0" w:color="auto"/>
                                            <w:right w:val="none" w:sz="0" w:space="0" w:color="auto"/>
                                          </w:divBdr>
                                        </w:div>
                                      </w:divsChild>
                                    </w:div>
                                    <w:div w:id="1244144666">
                                      <w:marLeft w:val="75"/>
                                      <w:marRight w:val="75"/>
                                      <w:marTop w:val="0"/>
                                      <w:marBottom w:val="0"/>
                                      <w:divBdr>
                                        <w:top w:val="none" w:sz="0" w:space="0" w:color="auto"/>
                                        <w:left w:val="none" w:sz="0" w:space="0" w:color="auto"/>
                                        <w:bottom w:val="none" w:sz="0" w:space="0" w:color="auto"/>
                                        <w:right w:val="none" w:sz="0" w:space="0" w:color="auto"/>
                                      </w:divBdr>
                                      <w:divsChild>
                                        <w:div w:id="1089237238">
                                          <w:marLeft w:val="0"/>
                                          <w:marRight w:val="0"/>
                                          <w:marTop w:val="0"/>
                                          <w:marBottom w:val="0"/>
                                          <w:divBdr>
                                            <w:top w:val="none" w:sz="0" w:space="0" w:color="auto"/>
                                            <w:left w:val="none" w:sz="0" w:space="0" w:color="auto"/>
                                            <w:bottom w:val="none" w:sz="0" w:space="0" w:color="auto"/>
                                            <w:right w:val="none" w:sz="0" w:space="0" w:color="auto"/>
                                          </w:divBdr>
                                        </w:div>
                                      </w:divsChild>
                                    </w:div>
                                    <w:div w:id="439763604">
                                      <w:marLeft w:val="75"/>
                                      <w:marRight w:val="75"/>
                                      <w:marTop w:val="0"/>
                                      <w:marBottom w:val="0"/>
                                      <w:divBdr>
                                        <w:top w:val="none" w:sz="0" w:space="0" w:color="auto"/>
                                        <w:left w:val="none" w:sz="0" w:space="0" w:color="auto"/>
                                        <w:bottom w:val="none" w:sz="0" w:space="0" w:color="auto"/>
                                        <w:right w:val="none" w:sz="0" w:space="0" w:color="auto"/>
                                      </w:divBdr>
                                      <w:divsChild>
                                        <w:div w:id="1816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4431013">
      <w:bodyDiv w:val="1"/>
      <w:marLeft w:val="0"/>
      <w:marRight w:val="0"/>
      <w:marTop w:val="0"/>
      <w:marBottom w:val="0"/>
      <w:divBdr>
        <w:top w:val="none" w:sz="0" w:space="0" w:color="auto"/>
        <w:left w:val="none" w:sz="0" w:space="0" w:color="auto"/>
        <w:bottom w:val="none" w:sz="0" w:space="0" w:color="auto"/>
        <w:right w:val="none" w:sz="0" w:space="0" w:color="auto"/>
      </w:divBdr>
    </w:div>
    <w:div w:id="973869703">
      <w:bodyDiv w:val="1"/>
      <w:marLeft w:val="0"/>
      <w:marRight w:val="0"/>
      <w:marTop w:val="0"/>
      <w:marBottom w:val="0"/>
      <w:divBdr>
        <w:top w:val="none" w:sz="0" w:space="0" w:color="auto"/>
        <w:left w:val="none" w:sz="0" w:space="0" w:color="auto"/>
        <w:bottom w:val="none" w:sz="0" w:space="0" w:color="auto"/>
        <w:right w:val="none" w:sz="0" w:space="0" w:color="auto"/>
      </w:divBdr>
    </w:div>
    <w:div w:id="1091899190">
      <w:bodyDiv w:val="1"/>
      <w:marLeft w:val="0"/>
      <w:marRight w:val="0"/>
      <w:marTop w:val="0"/>
      <w:marBottom w:val="0"/>
      <w:divBdr>
        <w:top w:val="none" w:sz="0" w:space="0" w:color="auto"/>
        <w:left w:val="none" w:sz="0" w:space="0" w:color="auto"/>
        <w:bottom w:val="none" w:sz="0" w:space="0" w:color="auto"/>
        <w:right w:val="none" w:sz="0" w:space="0" w:color="auto"/>
      </w:divBdr>
      <w:divsChild>
        <w:div w:id="1460414075">
          <w:marLeft w:val="360"/>
          <w:marRight w:val="0"/>
          <w:marTop w:val="200"/>
          <w:marBottom w:val="0"/>
          <w:divBdr>
            <w:top w:val="none" w:sz="0" w:space="0" w:color="auto"/>
            <w:left w:val="none" w:sz="0" w:space="0" w:color="auto"/>
            <w:bottom w:val="none" w:sz="0" w:space="0" w:color="auto"/>
            <w:right w:val="none" w:sz="0" w:space="0" w:color="auto"/>
          </w:divBdr>
        </w:div>
      </w:divsChild>
    </w:div>
    <w:div w:id="1159272466">
      <w:bodyDiv w:val="1"/>
      <w:marLeft w:val="0"/>
      <w:marRight w:val="0"/>
      <w:marTop w:val="0"/>
      <w:marBottom w:val="0"/>
      <w:divBdr>
        <w:top w:val="none" w:sz="0" w:space="0" w:color="auto"/>
        <w:left w:val="none" w:sz="0" w:space="0" w:color="auto"/>
        <w:bottom w:val="none" w:sz="0" w:space="0" w:color="auto"/>
        <w:right w:val="none" w:sz="0" w:space="0" w:color="auto"/>
      </w:divBdr>
      <w:divsChild>
        <w:div w:id="1076435895">
          <w:marLeft w:val="547"/>
          <w:marRight w:val="0"/>
          <w:marTop w:val="200"/>
          <w:marBottom w:val="0"/>
          <w:divBdr>
            <w:top w:val="none" w:sz="0" w:space="0" w:color="auto"/>
            <w:left w:val="none" w:sz="0" w:space="0" w:color="auto"/>
            <w:bottom w:val="none" w:sz="0" w:space="0" w:color="auto"/>
            <w:right w:val="none" w:sz="0" w:space="0" w:color="auto"/>
          </w:divBdr>
        </w:div>
      </w:divsChild>
    </w:div>
    <w:div w:id="1227182972">
      <w:bodyDiv w:val="1"/>
      <w:marLeft w:val="0"/>
      <w:marRight w:val="0"/>
      <w:marTop w:val="0"/>
      <w:marBottom w:val="0"/>
      <w:divBdr>
        <w:top w:val="none" w:sz="0" w:space="0" w:color="auto"/>
        <w:left w:val="none" w:sz="0" w:space="0" w:color="auto"/>
        <w:bottom w:val="none" w:sz="0" w:space="0" w:color="auto"/>
        <w:right w:val="none" w:sz="0" w:space="0" w:color="auto"/>
      </w:divBdr>
      <w:divsChild>
        <w:div w:id="1183520521">
          <w:marLeft w:val="274"/>
          <w:marRight w:val="0"/>
          <w:marTop w:val="150"/>
          <w:marBottom w:val="0"/>
          <w:divBdr>
            <w:top w:val="none" w:sz="0" w:space="0" w:color="auto"/>
            <w:left w:val="none" w:sz="0" w:space="0" w:color="auto"/>
            <w:bottom w:val="none" w:sz="0" w:space="0" w:color="auto"/>
            <w:right w:val="none" w:sz="0" w:space="0" w:color="auto"/>
          </w:divBdr>
        </w:div>
      </w:divsChild>
    </w:div>
    <w:div w:id="1245413238">
      <w:bodyDiv w:val="1"/>
      <w:marLeft w:val="0"/>
      <w:marRight w:val="0"/>
      <w:marTop w:val="0"/>
      <w:marBottom w:val="0"/>
      <w:divBdr>
        <w:top w:val="none" w:sz="0" w:space="0" w:color="auto"/>
        <w:left w:val="none" w:sz="0" w:space="0" w:color="auto"/>
        <w:bottom w:val="none" w:sz="0" w:space="0" w:color="auto"/>
        <w:right w:val="none" w:sz="0" w:space="0" w:color="auto"/>
      </w:divBdr>
    </w:div>
    <w:div w:id="1374698530">
      <w:bodyDiv w:val="1"/>
      <w:marLeft w:val="0"/>
      <w:marRight w:val="0"/>
      <w:marTop w:val="0"/>
      <w:marBottom w:val="0"/>
      <w:divBdr>
        <w:top w:val="none" w:sz="0" w:space="0" w:color="auto"/>
        <w:left w:val="none" w:sz="0" w:space="0" w:color="auto"/>
        <w:bottom w:val="none" w:sz="0" w:space="0" w:color="auto"/>
        <w:right w:val="none" w:sz="0" w:space="0" w:color="auto"/>
      </w:divBdr>
    </w:div>
    <w:div w:id="1397555407">
      <w:bodyDiv w:val="1"/>
      <w:marLeft w:val="0"/>
      <w:marRight w:val="0"/>
      <w:marTop w:val="0"/>
      <w:marBottom w:val="0"/>
      <w:divBdr>
        <w:top w:val="none" w:sz="0" w:space="0" w:color="auto"/>
        <w:left w:val="none" w:sz="0" w:space="0" w:color="auto"/>
        <w:bottom w:val="none" w:sz="0" w:space="0" w:color="auto"/>
        <w:right w:val="none" w:sz="0" w:space="0" w:color="auto"/>
      </w:divBdr>
    </w:div>
    <w:div w:id="1423405971">
      <w:bodyDiv w:val="1"/>
      <w:marLeft w:val="0"/>
      <w:marRight w:val="0"/>
      <w:marTop w:val="0"/>
      <w:marBottom w:val="0"/>
      <w:divBdr>
        <w:top w:val="none" w:sz="0" w:space="0" w:color="auto"/>
        <w:left w:val="none" w:sz="0" w:space="0" w:color="auto"/>
        <w:bottom w:val="none" w:sz="0" w:space="0" w:color="auto"/>
        <w:right w:val="none" w:sz="0" w:space="0" w:color="auto"/>
      </w:divBdr>
    </w:div>
    <w:div w:id="1499466804">
      <w:bodyDiv w:val="1"/>
      <w:marLeft w:val="0"/>
      <w:marRight w:val="0"/>
      <w:marTop w:val="0"/>
      <w:marBottom w:val="0"/>
      <w:divBdr>
        <w:top w:val="none" w:sz="0" w:space="0" w:color="auto"/>
        <w:left w:val="none" w:sz="0" w:space="0" w:color="auto"/>
        <w:bottom w:val="none" w:sz="0" w:space="0" w:color="auto"/>
        <w:right w:val="none" w:sz="0" w:space="0" w:color="auto"/>
      </w:divBdr>
      <w:divsChild>
        <w:div w:id="2008435860">
          <w:marLeft w:val="274"/>
          <w:marRight w:val="0"/>
          <w:marTop w:val="150"/>
          <w:marBottom w:val="0"/>
          <w:divBdr>
            <w:top w:val="none" w:sz="0" w:space="0" w:color="auto"/>
            <w:left w:val="none" w:sz="0" w:space="0" w:color="auto"/>
            <w:bottom w:val="none" w:sz="0" w:space="0" w:color="auto"/>
            <w:right w:val="none" w:sz="0" w:space="0" w:color="auto"/>
          </w:divBdr>
        </w:div>
      </w:divsChild>
    </w:div>
    <w:div w:id="1678845374">
      <w:bodyDiv w:val="1"/>
      <w:marLeft w:val="0"/>
      <w:marRight w:val="0"/>
      <w:marTop w:val="0"/>
      <w:marBottom w:val="0"/>
      <w:divBdr>
        <w:top w:val="none" w:sz="0" w:space="0" w:color="auto"/>
        <w:left w:val="none" w:sz="0" w:space="0" w:color="auto"/>
        <w:bottom w:val="none" w:sz="0" w:space="0" w:color="auto"/>
        <w:right w:val="none" w:sz="0" w:space="0" w:color="auto"/>
      </w:divBdr>
      <w:divsChild>
        <w:div w:id="1040517640">
          <w:marLeft w:val="15"/>
          <w:marRight w:val="15"/>
          <w:marTop w:val="15"/>
          <w:marBottom w:val="15"/>
          <w:divBdr>
            <w:top w:val="none" w:sz="0" w:space="0" w:color="auto"/>
            <w:left w:val="none" w:sz="0" w:space="0" w:color="auto"/>
            <w:bottom w:val="none" w:sz="0" w:space="0" w:color="auto"/>
            <w:right w:val="none" w:sz="0" w:space="0" w:color="auto"/>
          </w:divBdr>
          <w:divsChild>
            <w:div w:id="746462907">
              <w:marLeft w:val="0"/>
              <w:marRight w:val="0"/>
              <w:marTop w:val="0"/>
              <w:marBottom w:val="0"/>
              <w:divBdr>
                <w:top w:val="none" w:sz="0" w:space="0" w:color="auto"/>
                <w:left w:val="none" w:sz="0" w:space="0" w:color="auto"/>
                <w:bottom w:val="none" w:sz="0" w:space="0" w:color="auto"/>
                <w:right w:val="none" w:sz="0" w:space="0" w:color="auto"/>
              </w:divBdr>
              <w:divsChild>
                <w:div w:id="379862191">
                  <w:marLeft w:val="0"/>
                  <w:marRight w:val="0"/>
                  <w:marTop w:val="0"/>
                  <w:marBottom w:val="0"/>
                  <w:divBdr>
                    <w:top w:val="none" w:sz="0" w:space="0" w:color="auto"/>
                    <w:left w:val="none" w:sz="0" w:space="0" w:color="auto"/>
                    <w:bottom w:val="none" w:sz="0" w:space="0" w:color="auto"/>
                    <w:right w:val="none" w:sz="0" w:space="0" w:color="auto"/>
                  </w:divBdr>
                  <w:divsChild>
                    <w:div w:id="6911319">
                      <w:marLeft w:val="0"/>
                      <w:marRight w:val="0"/>
                      <w:marTop w:val="150"/>
                      <w:marBottom w:val="150"/>
                      <w:divBdr>
                        <w:top w:val="single" w:sz="6" w:space="8" w:color="000000"/>
                        <w:left w:val="single" w:sz="6" w:space="8" w:color="000000"/>
                        <w:bottom w:val="single" w:sz="6" w:space="8" w:color="000000"/>
                        <w:right w:val="single" w:sz="6" w:space="8" w:color="000000"/>
                      </w:divBdr>
                      <w:divsChild>
                        <w:div w:id="604389083">
                          <w:marLeft w:val="0"/>
                          <w:marRight w:val="0"/>
                          <w:marTop w:val="0"/>
                          <w:marBottom w:val="0"/>
                          <w:divBdr>
                            <w:top w:val="none" w:sz="0" w:space="0" w:color="auto"/>
                            <w:left w:val="none" w:sz="0" w:space="0" w:color="auto"/>
                            <w:bottom w:val="none" w:sz="0" w:space="0" w:color="auto"/>
                            <w:right w:val="none" w:sz="0" w:space="0" w:color="auto"/>
                          </w:divBdr>
                        </w:div>
                      </w:divsChild>
                    </w:div>
                    <w:div w:id="559831211">
                      <w:marLeft w:val="0"/>
                      <w:marRight w:val="0"/>
                      <w:marTop w:val="0"/>
                      <w:marBottom w:val="150"/>
                      <w:divBdr>
                        <w:top w:val="none" w:sz="0" w:space="0" w:color="auto"/>
                        <w:left w:val="none" w:sz="0" w:space="0" w:color="auto"/>
                        <w:bottom w:val="none" w:sz="0" w:space="0" w:color="auto"/>
                        <w:right w:val="none" w:sz="0" w:space="0" w:color="auto"/>
                      </w:divBdr>
                      <w:divsChild>
                        <w:div w:id="1328901906">
                          <w:marLeft w:val="0"/>
                          <w:marRight w:val="0"/>
                          <w:marTop w:val="0"/>
                          <w:marBottom w:val="0"/>
                          <w:divBdr>
                            <w:top w:val="none" w:sz="0" w:space="0" w:color="auto"/>
                            <w:left w:val="none" w:sz="0" w:space="0" w:color="auto"/>
                            <w:bottom w:val="none" w:sz="0" w:space="0" w:color="auto"/>
                            <w:right w:val="none" w:sz="0" w:space="0" w:color="auto"/>
                          </w:divBdr>
                          <w:divsChild>
                            <w:div w:id="1009714585">
                              <w:marLeft w:val="0"/>
                              <w:marRight w:val="0"/>
                              <w:marTop w:val="0"/>
                              <w:marBottom w:val="0"/>
                              <w:divBdr>
                                <w:top w:val="none" w:sz="0" w:space="0" w:color="auto"/>
                                <w:left w:val="none" w:sz="0" w:space="0" w:color="auto"/>
                                <w:bottom w:val="none" w:sz="0" w:space="0" w:color="auto"/>
                                <w:right w:val="none" w:sz="0" w:space="0" w:color="auto"/>
                              </w:divBdr>
                              <w:divsChild>
                                <w:div w:id="59324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82897">
                      <w:marLeft w:val="0"/>
                      <w:marRight w:val="0"/>
                      <w:marTop w:val="0"/>
                      <w:marBottom w:val="0"/>
                      <w:divBdr>
                        <w:top w:val="none" w:sz="0" w:space="0" w:color="auto"/>
                        <w:left w:val="none" w:sz="0" w:space="0" w:color="auto"/>
                        <w:bottom w:val="none" w:sz="0" w:space="0" w:color="auto"/>
                        <w:right w:val="none" w:sz="0" w:space="0" w:color="auto"/>
                      </w:divBdr>
                      <w:divsChild>
                        <w:div w:id="1615550713">
                          <w:marLeft w:val="0"/>
                          <w:marRight w:val="0"/>
                          <w:marTop w:val="0"/>
                          <w:marBottom w:val="0"/>
                          <w:divBdr>
                            <w:top w:val="none" w:sz="0" w:space="0" w:color="auto"/>
                            <w:left w:val="none" w:sz="0" w:space="0" w:color="auto"/>
                            <w:bottom w:val="none" w:sz="0" w:space="0" w:color="auto"/>
                            <w:right w:val="none" w:sz="0" w:space="0" w:color="auto"/>
                          </w:divBdr>
                        </w:div>
                      </w:divsChild>
                    </w:div>
                    <w:div w:id="12002048">
                      <w:marLeft w:val="0"/>
                      <w:marRight w:val="0"/>
                      <w:marTop w:val="0"/>
                      <w:marBottom w:val="150"/>
                      <w:divBdr>
                        <w:top w:val="none" w:sz="0" w:space="0" w:color="auto"/>
                        <w:left w:val="none" w:sz="0" w:space="0" w:color="auto"/>
                        <w:bottom w:val="none" w:sz="0" w:space="0" w:color="auto"/>
                        <w:right w:val="none" w:sz="0" w:space="0" w:color="auto"/>
                      </w:divBdr>
                      <w:divsChild>
                        <w:div w:id="1648782617">
                          <w:marLeft w:val="0"/>
                          <w:marRight w:val="0"/>
                          <w:marTop w:val="0"/>
                          <w:marBottom w:val="0"/>
                          <w:divBdr>
                            <w:top w:val="none" w:sz="0" w:space="0" w:color="auto"/>
                            <w:left w:val="none" w:sz="0" w:space="0" w:color="auto"/>
                            <w:bottom w:val="none" w:sz="0" w:space="0" w:color="auto"/>
                            <w:right w:val="none" w:sz="0" w:space="0" w:color="auto"/>
                          </w:divBdr>
                          <w:divsChild>
                            <w:div w:id="2016570491">
                              <w:marLeft w:val="0"/>
                              <w:marRight w:val="0"/>
                              <w:marTop w:val="0"/>
                              <w:marBottom w:val="0"/>
                              <w:divBdr>
                                <w:top w:val="none" w:sz="0" w:space="0" w:color="auto"/>
                                <w:left w:val="none" w:sz="0" w:space="0" w:color="auto"/>
                                <w:bottom w:val="none" w:sz="0" w:space="0" w:color="auto"/>
                                <w:right w:val="none" w:sz="0" w:space="0" w:color="auto"/>
                              </w:divBdr>
                              <w:divsChild>
                                <w:div w:id="147602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3799">
                      <w:marLeft w:val="0"/>
                      <w:marRight w:val="0"/>
                      <w:marTop w:val="300"/>
                      <w:marBottom w:val="300"/>
                      <w:divBdr>
                        <w:top w:val="none" w:sz="0" w:space="0" w:color="auto"/>
                        <w:left w:val="none" w:sz="0" w:space="0" w:color="auto"/>
                        <w:bottom w:val="none" w:sz="0" w:space="0" w:color="auto"/>
                        <w:right w:val="none" w:sz="0" w:space="0" w:color="auto"/>
                      </w:divBdr>
                      <w:divsChild>
                        <w:div w:id="1953315350">
                          <w:marLeft w:val="0"/>
                          <w:marRight w:val="0"/>
                          <w:marTop w:val="0"/>
                          <w:marBottom w:val="0"/>
                          <w:divBdr>
                            <w:top w:val="single" w:sz="6" w:space="0" w:color="E8E8E8"/>
                            <w:left w:val="single" w:sz="2" w:space="0" w:color="E8E8E8"/>
                            <w:bottom w:val="single" w:sz="6" w:space="0" w:color="E8E8E8"/>
                            <w:right w:val="single" w:sz="2" w:space="0" w:color="E8E8E8"/>
                          </w:divBdr>
                          <w:divsChild>
                            <w:div w:id="1173489804">
                              <w:marLeft w:val="0"/>
                              <w:marRight w:val="0"/>
                              <w:marTop w:val="0"/>
                              <w:marBottom w:val="0"/>
                              <w:divBdr>
                                <w:top w:val="none" w:sz="0" w:space="0" w:color="auto"/>
                                <w:left w:val="none" w:sz="0" w:space="0" w:color="auto"/>
                                <w:bottom w:val="none" w:sz="0" w:space="0" w:color="auto"/>
                                <w:right w:val="none" w:sz="0" w:space="0" w:color="auto"/>
                              </w:divBdr>
                              <w:divsChild>
                                <w:div w:id="577909901">
                                  <w:marLeft w:val="0"/>
                                  <w:marRight w:val="0"/>
                                  <w:marTop w:val="0"/>
                                  <w:marBottom w:val="0"/>
                                  <w:divBdr>
                                    <w:top w:val="none" w:sz="0" w:space="0" w:color="auto"/>
                                    <w:left w:val="none" w:sz="0" w:space="0" w:color="auto"/>
                                    <w:bottom w:val="none" w:sz="0" w:space="0" w:color="auto"/>
                                    <w:right w:val="none" w:sz="0" w:space="0" w:color="auto"/>
                                  </w:divBdr>
                                  <w:divsChild>
                                    <w:div w:id="1349215480">
                                      <w:marLeft w:val="0"/>
                                      <w:marRight w:val="0"/>
                                      <w:marTop w:val="0"/>
                                      <w:marBottom w:val="0"/>
                                      <w:divBdr>
                                        <w:top w:val="none" w:sz="0" w:space="0" w:color="auto"/>
                                        <w:left w:val="none" w:sz="0" w:space="0" w:color="auto"/>
                                        <w:bottom w:val="none" w:sz="0" w:space="0" w:color="auto"/>
                                        <w:right w:val="none" w:sz="0" w:space="0" w:color="auto"/>
                                      </w:divBdr>
                                      <w:divsChild>
                                        <w:div w:id="1194347849">
                                          <w:marLeft w:val="0"/>
                                          <w:marRight w:val="0"/>
                                          <w:marTop w:val="0"/>
                                          <w:marBottom w:val="0"/>
                                          <w:divBdr>
                                            <w:top w:val="none" w:sz="0" w:space="0" w:color="auto"/>
                                            <w:left w:val="none" w:sz="0" w:space="0" w:color="auto"/>
                                            <w:bottom w:val="none" w:sz="0" w:space="0" w:color="auto"/>
                                            <w:right w:val="none" w:sz="0" w:space="0" w:color="auto"/>
                                          </w:divBdr>
                                        </w:div>
                                        <w:div w:id="792750800">
                                          <w:marLeft w:val="0"/>
                                          <w:marRight w:val="0"/>
                                          <w:marTop w:val="300"/>
                                          <w:marBottom w:val="0"/>
                                          <w:divBdr>
                                            <w:top w:val="none" w:sz="0" w:space="0" w:color="auto"/>
                                            <w:left w:val="none" w:sz="0" w:space="0" w:color="auto"/>
                                            <w:bottom w:val="none" w:sz="0" w:space="0" w:color="auto"/>
                                            <w:right w:val="none" w:sz="0" w:space="0" w:color="auto"/>
                                          </w:divBdr>
                                          <w:divsChild>
                                            <w:div w:id="305427936">
                                              <w:marLeft w:val="0"/>
                                              <w:marRight w:val="0"/>
                                              <w:marTop w:val="150"/>
                                              <w:marBottom w:val="0"/>
                                              <w:divBdr>
                                                <w:top w:val="none" w:sz="0" w:space="0" w:color="auto"/>
                                                <w:left w:val="none" w:sz="0" w:space="0" w:color="auto"/>
                                                <w:bottom w:val="none" w:sz="0" w:space="0" w:color="auto"/>
                                                <w:right w:val="none" w:sz="0" w:space="0" w:color="auto"/>
                                              </w:divBdr>
                                            </w:div>
                                            <w:div w:id="76030221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536159576">
                                  <w:marLeft w:val="0"/>
                                  <w:marRight w:val="0"/>
                                  <w:marTop w:val="0"/>
                                  <w:marBottom w:val="0"/>
                                  <w:divBdr>
                                    <w:top w:val="none" w:sz="0" w:space="0" w:color="auto"/>
                                    <w:left w:val="none" w:sz="0" w:space="0" w:color="auto"/>
                                    <w:bottom w:val="none" w:sz="0" w:space="0" w:color="auto"/>
                                    <w:right w:val="none" w:sz="0" w:space="0" w:color="auto"/>
                                  </w:divBdr>
                                  <w:divsChild>
                                    <w:div w:id="75708424">
                                      <w:marLeft w:val="0"/>
                                      <w:marRight w:val="0"/>
                                      <w:marTop w:val="0"/>
                                      <w:marBottom w:val="0"/>
                                      <w:divBdr>
                                        <w:top w:val="none" w:sz="0" w:space="0" w:color="auto"/>
                                        <w:left w:val="none" w:sz="0" w:space="0" w:color="auto"/>
                                        <w:bottom w:val="none" w:sz="0" w:space="0" w:color="auto"/>
                                        <w:right w:val="none" w:sz="0" w:space="0" w:color="auto"/>
                                      </w:divBdr>
                                      <w:divsChild>
                                        <w:div w:id="702051315">
                                          <w:marLeft w:val="0"/>
                                          <w:marRight w:val="0"/>
                                          <w:marTop w:val="0"/>
                                          <w:marBottom w:val="0"/>
                                          <w:divBdr>
                                            <w:top w:val="none" w:sz="0" w:space="0" w:color="auto"/>
                                            <w:left w:val="none" w:sz="0" w:space="0" w:color="auto"/>
                                            <w:bottom w:val="none" w:sz="0" w:space="0" w:color="auto"/>
                                            <w:right w:val="none" w:sz="0" w:space="0" w:color="auto"/>
                                          </w:divBdr>
                                        </w:div>
                                        <w:div w:id="1309549527">
                                          <w:marLeft w:val="0"/>
                                          <w:marRight w:val="0"/>
                                          <w:marTop w:val="300"/>
                                          <w:marBottom w:val="0"/>
                                          <w:divBdr>
                                            <w:top w:val="none" w:sz="0" w:space="0" w:color="auto"/>
                                            <w:left w:val="none" w:sz="0" w:space="0" w:color="auto"/>
                                            <w:bottom w:val="none" w:sz="0" w:space="0" w:color="auto"/>
                                            <w:right w:val="none" w:sz="0" w:space="0" w:color="auto"/>
                                          </w:divBdr>
                                          <w:divsChild>
                                            <w:div w:id="1817990322">
                                              <w:marLeft w:val="0"/>
                                              <w:marRight w:val="0"/>
                                              <w:marTop w:val="150"/>
                                              <w:marBottom w:val="0"/>
                                              <w:divBdr>
                                                <w:top w:val="none" w:sz="0" w:space="0" w:color="auto"/>
                                                <w:left w:val="none" w:sz="0" w:space="0" w:color="auto"/>
                                                <w:bottom w:val="none" w:sz="0" w:space="0" w:color="auto"/>
                                                <w:right w:val="none" w:sz="0" w:space="0" w:color="auto"/>
                                              </w:divBdr>
                                            </w:div>
                                            <w:div w:id="109478362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083092">
                      <w:marLeft w:val="0"/>
                      <w:marRight w:val="0"/>
                      <w:marTop w:val="0"/>
                      <w:marBottom w:val="0"/>
                      <w:divBdr>
                        <w:top w:val="none" w:sz="0" w:space="0" w:color="auto"/>
                        <w:left w:val="none" w:sz="0" w:space="0" w:color="auto"/>
                        <w:bottom w:val="none" w:sz="0" w:space="0" w:color="auto"/>
                        <w:right w:val="none" w:sz="0" w:space="0" w:color="auto"/>
                      </w:divBdr>
                      <w:divsChild>
                        <w:div w:id="265499346">
                          <w:marLeft w:val="0"/>
                          <w:marRight w:val="0"/>
                          <w:marTop w:val="0"/>
                          <w:marBottom w:val="0"/>
                          <w:divBdr>
                            <w:top w:val="none" w:sz="0" w:space="0" w:color="auto"/>
                            <w:left w:val="none" w:sz="0" w:space="0" w:color="auto"/>
                            <w:bottom w:val="none" w:sz="0" w:space="0" w:color="auto"/>
                            <w:right w:val="none" w:sz="0" w:space="0" w:color="auto"/>
                          </w:divBdr>
                          <w:divsChild>
                            <w:div w:id="1302610902">
                              <w:marLeft w:val="0"/>
                              <w:marRight w:val="0"/>
                              <w:marTop w:val="0"/>
                              <w:marBottom w:val="0"/>
                              <w:divBdr>
                                <w:top w:val="none" w:sz="0" w:space="0" w:color="auto"/>
                                <w:left w:val="none" w:sz="0" w:space="0" w:color="auto"/>
                                <w:bottom w:val="none" w:sz="0" w:space="0" w:color="auto"/>
                                <w:right w:val="none" w:sz="0" w:space="0" w:color="auto"/>
                              </w:divBdr>
                              <w:divsChild>
                                <w:div w:id="141023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7400007">
              <w:marLeft w:val="0"/>
              <w:marRight w:val="0"/>
              <w:marTop w:val="480"/>
              <w:marBottom w:val="0"/>
              <w:divBdr>
                <w:top w:val="none" w:sz="0" w:space="0" w:color="auto"/>
                <w:left w:val="none" w:sz="0" w:space="0" w:color="auto"/>
                <w:bottom w:val="none" w:sz="0" w:space="0" w:color="auto"/>
                <w:right w:val="none" w:sz="0" w:space="0" w:color="auto"/>
              </w:divBdr>
              <w:divsChild>
                <w:div w:id="122700998">
                  <w:marLeft w:val="0"/>
                  <w:marRight w:val="0"/>
                  <w:marTop w:val="0"/>
                  <w:marBottom w:val="0"/>
                  <w:divBdr>
                    <w:top w:val="none" w:sz="0" w:space="0" w:color="auto"/>
                    <w:left w:val="none" w:sz="0" w:space="0" w:color="auto"/>
                    <w:bottom w:val="none" w:sz="0" w:space="0" w:color="auto"/>
                    <w:right w:val="none" w:sz="0" w:space="0" w:color="auto"/>
                  </w:divBdr>
                  <w:divsChild>
                    <w:div w:id="1023675308">
                      <w:marLeft w:val="-300"/>
                      <w:marRight w:val="-300"/>
                      <w:marTop w:val="0"/>
                      <w:marBottom w:val="360"/>
                      <w:divBdr>
                        <w:top w:val="none" w:sz="0" w:space="0" w:color="auto"/>
                        <w:left w:val="none" w:sz="0" w:space="0" w:color="auto"/>
                        <w:bottom w:val="none" w:sz="0" w:space="0" w:color="auto"/>
                        <w:right w:val="none" w:sz="0" w:space="0" w:color="auto"/>
                      </w:divBdr>
                      <w:divsChild>
                        <w:div w:id="2077123743">
                          <w:marLeft w:val="0"/>
                          <w:marRight w:val="0"/>
                          <w:marTop w:val="0"/>
                          <w:marBottom w:val="0"/>
                          <w:divBdr>
                            <w:top w:val="none" w:sz="0" w:space="0" w:color="auto"/>
                            <w:left w:val="none" w:sz="0" w:space="0" w:color="auto"/>
                            <w:bottom w:val="none" w:sz="0" w:space="0" w:color="auto"/>
                            <w:right w:val="none" w:sz="0" w:space="0" w:color="auto"/>
                          </w:divBdr>
                        </w:div>
                      </w:divsChild>
                    </w:div>
                    <w:div w:id="1402558257">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85922550">
          <w:marLeft w:val="0"/>
          <w:marRight w:val="0"/>
          <w:marTop w:val="960"/>
          <w:marBottom w:val="600"/>
          <w:divBdr>
            <w:top w:val="none" w:sz="0" w:space="0" w:color="auto"/>
            <w:left w:val="none" w:sz="0" w:space="0" w:color="auto"/>
            <w:bottom w:val="none" w:sz="0" w:space="0" w:color="auto"/>
            <w:right w:val="none" w:sz="0" w:space="0" w:color="auto"/>
          </w:divBdr>
          <w:divsChild>
            <w:div w:id="427391298">
              <w:marLeft w:val="0"/>
              <w:marRight w:val="0"/>
              <w:marTop w:val="0"/>
              <w:marBottom w:val="0"/>
              <w:divBdr>
                <w:top w:val="none" w:sz="0" w:space="0" w:color="auto"/>
                <w:left w:val="none" w:sz="0" w:space="0" w:color="auto"/>
                <w:bottom w:val="none" w:sz="0" w:space="0" w:color="auto"/>
                <w:right w:val="none" w:sz="0" w:space="0" w:color="auto"/>
              </w:divBdr>
              <w:divsChild>
                <w:div w:id="174223838">
                  <w:marLeft w:val="0"/>
                  <w:marRight w:val="0"/>
                  <w:marTop w:val="0"/>
                  <w:marBottom w:val="0"/>
                  <w:divBdr>
                    <w:top w:val="single" w:sz="12" w:space="0" w:color="auto"/>
                    <w:left w:val="single" w:sz="12" w:space="0" w:color="auto"/>
                    <w:bottom w:val="single" w:sz="12" w:space="0" w:color="auto"/>
                    <w:right w:val="single" w:sz="12" w:space="0" w:color="auto"/>
                  </w:divBdr>
                  <w:divsChild>
                    <w:div w:id="1708531010">
                      <w:marLeft w:val="0"/>
                      <w:marRight w:val="0"/>
                      <w:marTop w:val="0"/>
                      <w:marBottom w:val="0"/>
                      <w:divBdr>
                        <w:top w:val="none" w:sz="0" w:space="0" w:color="auto"/>
                        <w:left w:val="none" w:sz="0" w:space="0" w:color="auto"/>
                        <w:bottom w:val="none" w:sz="0" w:space="0" w:color="auto"/>
                        <w:right w:val="none" w:sz="0" w:space="0" w:color="auto"/>
                      </w:divBdr>
                    </w:div>
                  </w:divsChild>
                </w:div>
                <w:div w:id="64232749">
                  <w:marLeft w:val="0"/>
                  <w:marRight w:val="0"/>
                  <w:marTop w:val="0"/>
                  <w:marBottom w:val="0"/>
                  <w:divBdr>
                    <w:top w:val="none" w:sz="0" w:space="0" w:color="auto"/>
                    <w:left w:val="none" w:sz="0" w:space="0" w:color="auto"/>
                    <w:bottom w:val="none" w:sz="0" w:space="0" w:color="auto"/>
                    <w:right w:val="none" w:sz="0" w:space="0" w:color="auto"/>
                  </w:divBdr>
                </w:div>
                <w:div w:id="1841891015">
                  <w:marLeft w:val="0"/>
                  <w:marRight w:val="0"/>
                  <w:marTop w:val="0"/>
                  <w:marBottom w:val="150"/>
                  <w:divBdr>
                    <w:top w:val="none" w:sz="0" w:space="0" w:color="auto"/>
                    <w:left w:val="none" w:sz="0" w:space="0" w:color="auto"/>
                    <w:bottom w:val="none" w:sz="0" w:space="0" w:color="auto"/>
                    <w:right w:val="none" w:sz="0" w:space="0" w:color="auto"/>
                  </w:divBdr>
                  <w:divsChild>
                    <w:div w:id="213200862">
                      <w:marLeft w:val="0"/>
                      <w:marRight w:val="0"/>
                      <w:marTop w:val="0"/>
                      <w:marBottom w:val="0"/>
                      <w:divBdr>
                        <w:top w:val="none" w:sz="0" w:space="0" w:color="auto"/>
                        <w:left w:val="none" w:sz="0" w:space="0" w:color="auto"/>
                        <w:bottom w:val="none" w:sz="0" w:space="0" w:color="auto"/>
                        <w:right w:val="none" w:sz="0" w:space="0" w:color="auto"/>
                      </w:divBdr>
                      <w:divsChild>
                        <w:div w:id="720831485">
                          <w:marLeft w:val="0"/>
                          <w:marRight w:val="0"/>
                          <w:marTop w:val="0"/>
                          <w:marBottom w:val="0"/>
                          <w:divBdr>
                            <w:top w:val="none" w:sz="0" w:space="0" w:color="auto"/>
                            <w:left w:val="none" w:sz="0" w:space="0" w:color="auto"/>
                            <w:bottom w:val="none" w:sz="0" w:space="0" w:color="auto"/>
                            <w:right w:val="none" w:sz="0" w:space="0" w:color="auto"/>
                          </w:divBdr>
                          <w:divsChild>
                            <w:div w:id="167032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481710">
                  <w:marLeft w:val="0"/>
                  <w:marRight w:val="0"/>
                  <w:marTop w:val="0"/>
                  <w:marBottom w:val="0"/>
                  <w:divBdr>
                    <w:top w:val="none" w:sz="0" w:space="0" w:color="auto"/>
                    <w:left w:val="none" w:sz="0" w:space="0" w:color="auto"/>
                    <w:bottom w:val="none" w:sz="0" w:space="0" w:color="auto"/>
                    <w:right w:val="none" w:sz="0" w:space="0" w:color="auto"/>
                  </w:divBdr>
                </w:div>
                <w:div w:id="1062631886">
                  <w:marLeft w:val="0"/>
                  <w:marRight w:val="0"/>
                  <w:marTop w:val="0"/>
                  <w:marBottom w:val="0"/>
                  <w:divBdr>
                    <w:top w:val="none" w:sz="0" w:space="0" w:color="auto"/>
                    <w:left w:val="none" w:sz="0" w:space="0" w:color="auto"/>
                    <w:bottom w:val="none" w:sz="0" w:space="0" w:color="auto"/>
                    <w:right w:val="none" w:sz="0" w:space="0" w:color="auto"/>
                  </w:divBdr>
                  <w:divsChild>
                    <w:div w:id="591934199">
                      <w:marLeft w:val="0"/>
                      <w:marRight w:val="0"/>
                      <w:marTop w:val="0"/>
                      <w:marBottom w:val="150"/>
                      <w:divBdr>
                        <w:top w:val="none" w:sz="0" w:space="0" w:color="auto"/>
                        <w:left w:val="none" w:sz="0" w:space="0" w:color="auto"/>
                        <w:bottom w:val="none" w:sz="0" w:space="0" w:color="auto"/>
                        <w:right w:val="none" w:sz="0" w:space="0" w:color="auto"/>
                      </w:divBdr>
                      <w:divsChild>
                        <w:div w:id="349643956">
                          <w:marLeft w:val="0"/>
                          <w:marRight w:val="0"/>
                          <w:marTop w:val="0"/>
                          <w:marBottom w:val="0"/>
                          <w:divBdr>
                            <w:top w:val="none" w:sz="0" w:space="0" w:color="auto"/>
                            <w:left w:val="none" w:sz="0" w:space="0" w:color="auto"/>
                            <w:bottom w:val="none" w:sz="0" w:space="0" w:color="auto"/>
                            <w:right w:val="none" w:sz="0" w:space="0" w:color="auto"/>
                          </w:divBdr>
                          <w:divsChild>
                            <w:div w:id="2100985642">
                              <w:marLeft w:val="0"/>
                              <w:marRight w:val="0"/>
                              <w:marTop w:val="0"/>
                              <w:marBottom w:val="0"/>
                              <w:divBdr>
                                <w:top w:val="none" w:sz="0" w:space="0" w:color="auto"/>
                                <w:left w:val="none" w:sz="0" w:space="0" w:color="auto"/>
                                <w:bottom w:val="none" w:sz="0" w:space="0" w:color="auto"/>
                                <w:right w:val="none" w:sz="0" w:space="0" w:color="auto"/>
                              </w:divBdr>
                              <w:divsChild>
                                <w:div w:id="5304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624637">
                  <w:marLeft w:val="0"/>
                  <w:marRight w:val="0"/>
                  <w:marTop w:val="0"/>
                  <w:marBottom w:val="0"/>
                  <w:divBdr>
                    <w:top w:val="none" w:sz="0" w:space="0" w:color="auto"/>
                    <w:left w:val="none" w:sz="0" w:space="0" w:color="auto"/>
                    <w:bottom w:val="none" w:sz="0" w:space="0" w:color="auto"/>
                    <w:right w:val="none" w:sz="0" w:space="0" w:color="auto"/>
                  </w:divBdr>
                  <w:divsChild>
                    <w:div w:id="1101607987">
                      <w:marLeft w:val="0"/>
                      <w:marRight w:val="0"/>
                      <w:marTop w:val="0"/>
                      <w:marBottom w:val="150"/>
                      <w:divBdr>
                        <w:top w:val="none" w:sz="0" w:space="0" w:color="auto"/>
                        <w:left w:val="none" w:sz="0" w:space="0" w:color="auto"/>
                        <w:bottom w:val="none" w:sz="0" w:space="0" w:color="auto"/>
                        <w:right w:val="none" w:sz="0" w:space="0" w:color="auto"/>
                      </w:divBdr>
                      <w:divsChild>
                        <w:div w:id="1964771580">
                          <w:marLeft w:val="0"/>
                          <w:marRight w:val="0"/>
                          <w:marTop w:val="0"/>
                          <w:marBottom w:val="0"/>
                          <w:divBdr>
                            <w:top w:val="none" w:sz="0" w:space="0" w:color="auto"/>
                            <w:left w:val="none" w:sz="0" w:space="0" w:color="auto"/>
                            <w:bottom w:val="none" w:sz="0" w:space="0" w:color="auto"/>
                            <w:right w:val="none" w:sz="0" w:space="0" w:color="auto"/>
                          </w:divBdr>
                          <w:divsChild>
                            <w:div w:id="2114085895">
                              <w:marLeft w:val="0"/>
                              <w:marRight w:val="0"/>
                              <w:marTop w:val="0"/>
                              <w:marBottom w:val="0"/>
                              <w:divBdr>
                                <w:top w:val="none" w:sz="0" w:space="0" w:color="auto"/>
                                <w:left w:val="none" w:sz="0" w:space="0" w:color="auto"/>
                                <w:bottom w:val="none" w:sz="0" w:space="0" w:color="auto"/>
                                <w:right w:val="none" w:sz="0" w:space="0" w:color="auto"/>
                              </w:divBdr>
                              <w:divsChild>
                                <w:div w:id="25455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4388">
                  <w:marLeft w:val="0"/>
                  <w:marRight w:val="0"/>
                  <w:marTop w:val="0"/>
                  <w:marBottom w:val="0"/>
                  <w:divBdr>
                    <w:top w:val="none" w:sz="0" w:space="0" w:color="auto"/>
                    <w:left w:val="none" w:sz="0" w:space="0" w:color="auto"/>
                    <w:bottom w:val="none" w:sz="0" w:space="0" w:color="auto"/>
                    <w:right w:val="none" w:sz="0" w:space="0" w:color="auto"/>
                  </w:divBdr>
                  <w:divsChild>
                    <w:div w:id="1131825507">
                      <w:marLeft w:val="0"/>
                      <w:marRight w:val="0"/>
                      <w:marTop w:val="0"/>
                      <w:marBottom w:val="150"/>
                      <w:divBdr>
                        <w:top w:val="none" w:sz="0" w:space="0" w:color="auto"/>
                        <w:left w:val="none" w:sz="0" w:space="0" w:color="auto"/>
                        <w:bottom w:val="none" w:sz="0" w:space="0" w:color="auto"/>
                        <w:right w:val="none" w:sz="0" w:space="0" w:color="auto"/>
                      </w:divBdr>
                      <w:divsChild>
                        <w:div w:id="878778862">
                          <w:marLeft w:val="0"/>
                          <w:marRight w:val="0"/>
                          <w:marTop w:val="0"/>
                          <w:marBottom w:val="0"/>
                          <w:divBdr>
                            <w:top w:val="none" w:sz="0" w:space="0" w:color="auto"/>
                            <w:left w:val="none" w:sz="0" w:space="0" w:color="auto"/>
                            <w:bottom w:val="none" w:sz="0" w:space="0" w:color="auto"/>
                            <w:right w:val="none" w:sz="0" w:space="0" w:color="auto"/>
                          </w:divBdr>
                          <w:divsChild>
                            <w:div w:id="710958321">
                              <w:marLeft w:val="0"/>
                              <w:marRight w:val="0"/>
                              <w:marTop w:val="0"/>
                              <w:marBottom w:val="0"/>
                              <w:divBdr>
                                <w:top w:val="none" w:sz="0" w:space="0" w:color="auto"/>
                                <w:left w:val="none" w:sz="0" w:space="0" w:color="auto"/>
                                <w:bottom w:val="none" w:sz="0" w:space="0" w:color="auto"/>
                                <w:right w:val="none" w:sz="0" w:space="0" w:color="auto"/>
                              </w:divBdr>
                              <w:divsChild>
                                <w:div w:id="38935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19431">
                  <w:marLeft w:val="0"/>
                  <w:marRight w:val="0"/>
                  <w:marTop w:val="0"/>
                  <w:marBottom w:val="0"/>
                  <w:divBdr>
                    <w:top w:val="none" w:sz="0" w:space="0" w:color="auto"/>
                    <w:left w:val="none" w:sz="0" w:space="0" w:color="auto"/>
                    <w:bottom w:val="none" w:sz="0" w:space="0" w:color="auto"/>
                    <w:right w:val="none" w:sz="0" w:space="0" w:color="auto"/>
                  </w:divBdr>
                  <w:divsChild>
                    <w:div w:id="696393420">
                      <w:marLeft w:val="0"/>
                      <w:marRight w:val="0"/>
                      <w:marTop w:val="0"/>
                      <w:marBottom w:val="150"/>
                      <w:divBdr>
                        <w:top w:val="none" w:sz="0" w:space="0" w:color="auto"/>
                        <w:left w:val="none" w:sz="0" w:space="0" w:color="auto"/>
                        <w:bottom w:val="none" w:sz="0" w:space="0" w:color="auto"/>
                        <w:right w:val="none" w:sz="0" w:space="0" w:color="auto"/>
                      </w:divBdr>
                      <w:divsChild>
                        <w:div w:id="1289434650">
                          <w:marLeft w:val="0"/>
                          <w:marRight w:val="0"/>
                          <w:marTop w:val="0"/>
                          <w:marBottom w:val="0"/>
                          <w:divBdr>
                            <w:top w:val="none" w:sz="0" w:space="0" w:color="auto"/>
                            <w:left w:val="none" w:sz="0" w:space="0" w:color="auto"/>
                            <w:bottom w:val="none" w:sz="0" w:space="0" w:color="auto"/>
                            <w:right w:val="none" w:sz="0" w:space="0" w:color="auto"/>
                          </w:divBdr>
                          <w:divsChild>
                            <w:div w:id="647512057">
                              <w:marLeft w:val="0"/>
                              <w:marRight w:val="0"/>
                              <w:marTop w:val="0"/>
                              <w:marBottom w:val="0"/>
                              <w:divBdr>
                                <w:top w:val="none" w:sz="0" w:space="0" w:color="auto"/>
                                <w:left w:val="none" w:sz="0" w:space="0" w:color="auto"/>
                                <w:bottom w:val="none" w:sz="0" w:space="0" w:color="auto"/>
                                <w:right w:val="none" w:sz="0" w:space="0" w:color="auto"/>
                              </w:divBdr>
                              <w:divsChild>
                                <w:div w:id="112238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644973">
      <w:bodyDiv w:val="1"/>
      <w:marLeft w:val="0"/>
      <w:marRight w:val="0"/>
      <w:marTop w:val="0"/>
      <w:marBottom w:val="0"/>
      <w:divBdr>
        <w:top w:val="none" w:sz="0" w:space="0" w:color="auto"/>
        <w:left w:val="none" w:sz="0" w:space="0" w:color="auto"/>
        <w:bottom w:val="none" w:sz="0" w:space="0" w:color="auto"/>
        <w:right w:val="none" w:sz="0" w:space="0" w:color="auto"/>
      </w:divBdr>
    </w:div>
    <w:div w:id="1800605156">
      <w:bodyDiv w:val="1"/>
      <w:marLeft w:val="0"/>
      <w:marRight w:val="0"/>
      <w:marTop w:val="0"/>
      <w:marBottom w:val="0"/>
      <w:divBdr>
        <w:top w:val="none" w:sz="0" w:space="0" w:color="auto"/>
        <w:left w:val="none" w:sz="0" w:space="0" w:color="auto"/>
        <w:bottom w:val="none" w:sz="0" w:space="0" w:color="auto"/>
        <w:right w:val="none" w:sz="0" w:space="0" w:color="auto"/>
      </w:divBdr>
    </w:div>
    <w:div w:id="1929346928">
      <w:bodyDiv w:val="1"/>
      <w:marLeft w:val="0"/>
      <w:marRight w:val="0"/>
      <w:marTop w:val="0"/>
      <w:marBottom w:val="0"/>
      <w:divBdr>
        <w:top w:val="none" w:sz="0" w:space="0" w:color="auto"/>
        <w:left w:val="none" w:sz="0" w:space="0" w:color="auto"/>
        <w:bottom w:val="none" w:sz="0" w:space="0" w:color="auto"/>
        <w:right w:val="none" w:sz="0" w:space="0" w:color="auto"/>
      </w:divBdr>
    </w:div>
    <w:div w:id="2007248841">
      <w:bodyDiv w:val="1"/>
      <w:marLeft w:val="0"/>
      <w:marRight w:val="0"/>
      <w:marTop w:val="0"/>
      <w:marBottom w:val="0"/>
      <w:divBdr>
        <w:top w:val="none" w:sz="0" w:space="0" w:color="auto"/>
        <w:left w:val="none" w:sz="0" w:space="0" w:color="auto"/>
        <w:bottom w:val="none" w:sz="0" w:space="0" w:color="auto"/>
        <w:right w:val="none" w:sz="0" w:space="0" w:color="auto"/>
      </w:divBdr>
      <w:divsChild>
        <w:div w:id="1801922986">
          <w:marLeft w:val="0"/>
          <w:marRight w:val="0"/>
          <w:marTop w:val="0"/>
          <w:marBottom w:val="0"/>
          <w:divBdr>
            <w:top w:val="none" w:sz="0" w:space="0" w:color="auto"/>
            <w:left w:val="none" w:sz="0" w:space="0" w:color="auto"/>
            <w:bottom w:val="none" w:sz="0" w:space="0" w:color="auto"/>
            <w:right w:val="none" w:sz="0" w:space="0" w:color="auto"/>
          </w:divBdr>
          <w:divsChild>
            <w:div w:id="108747838">
              <w:marLeft w:val="0"/>
              <w:marRight w:val="0"/>
              <w:marTop w:val="0"/>
              <w:marBottom w:val="0"/>
              <w:divBdr>
                <w:top w:val="none" w:sz="0" w:space="0" w:color="auto"/>
                <w:left w:val="none" w:sz="0" w:space="0" w:color="auto"/>
                <w:bottom w:val="none" w:sz="0" w:space="0" w:color="auto"/>
                <w:right w:val="none" w:sz="0" w:space="0" w:color="auto"/>
              </w:divBdr>
              <w:divsChild>
                <w:div w:id="812524827">
                  <w:marLeft w:val="0"/>
                  <w:marRight w:val="0"/>
                  <w:marTop w:val="0"/>
                  <w:marBottom w:val="0"/>
                  <w:divBdr>
                    <w:top w:val="none" w:sz="0" w:space="0" w:color="auto"/>
                    <w:left w:val="none" w:sz="0" w:space="0" w:color="auto"/>
                    <w:bottom w:val="none" w:sz="0" w:space="0" w:color="auto"/>
                    <w:right w:val="none" w:sz="0" w:space="0" w:color="auto"/>
                  </w:divBdr>
                  <w:divsChild>
                    <w:div w:id="130096852">
                      <w:marLeft w:val="0"/>
                      <w:marRight w:val="0"/>
                      <w:marTop w:val="0"/>
                      <w:marBottom w:val="0"/>
                      <w:divBdr>
                        <w:top w:val="none" w:sz="0" w:space="0" w:color="auto"/>
                        <w:left w:val="none" w:sz="0" w:space="0" w:color="auto"/>
                        <w:bottom w:val="none" w:sz="0" w:space="0" w:color="auto"/>
                        <w:right w:val="none" w:sz="0" w:space="0" w:color="auto"/>
                      </w:divBdr>
                      <w:divsChild>
                        <w:div w:id="1317489986">
                          <w:marLeft w:val="0"/>
                          <w:marRight w:val="0"/>
                          <w:marTop w:val="0"/>
                          <w:marBottom w:val="0"/>
                          <w:divBdr>
                            <w:top w:val="none" w:sz="0" w:space="0" w:color="auto"/>
                            <w:left w:val="none" w:sz="0" w:space="0" w:color="auto"/>
                            <w:bottom w:val="none" w:sz="0" w:space="0" w:color="auto"/>
                            <w:right w:val="none" w:sz="0" w:space="0" w:color="auto"/>
                          </w:divBdr>
                          <w:divsChild>
                            <w:div w:id="2002855083">
                              <w:marLeft w:val="0"/>
                              <w:marRight w:val="0"/>
                              <w:marTop w:val="0"/>
                              <w:marBottom w:val="0"/>
                              <w:divBdr>
                                <w:top w:val="none" w:sz="0" w:space="0" w:color="auto"/>
                                <w:left w:val="none" w:sz="0" w:space="0" w:color="auto"/>
                                <w:bottom w:val="none" w:sz="0" w:space="0" w:color="auto"/>
                                <w:right w:val="none" w:sz="0" w:space="0" w:color="auto"/>
                              </w:divBdr>
                              <w:divsChild>
                                <w:div w:id="457450401">
                                  <w:marLeft w:val="0"/>
                                  <w:marRight w:val="0"/>
                                  <w:marTop w:val="0"/>
                                  <w:marBottom w:val="0"/>
                                  <w:divBdr>
                                    <w:top w:val="none" w:sz="0" w:space="0" w:color="auto"/>
                                    <w:left w:val="none" w:sz="0" w:space="0" w:color="auto"/>
                                    <w:bottom w:val="none" w:sz="0" w:space="0" w:color="auto"/>
                                    <w:right w:val="none" w:sz="0" w:space="0" w:color="auto"/>
                                  </w:divBdr>
                                  <w:divsChild>
                                    <w:div w:id="1916937469">
                                      <w:marLeft w:val="0"/>
                                      <w:marRight w:val="0"/>
                                      <w:marTop w:val="0"/>
                                      <w:marBottom w:val="0"/>
                                      <w:divBdr>
                                        <w:top w:val="none" w:sz="0" w:space="0" w:color="auto"/>
                                        <w:left w:val="none" w:sz="0" w:space="0" w:color="auto"/>
                                        <w:bottom w:val="none" w:sz="0" w:space="0" w:color="auto"/>
                                        <w:right w:val="none" w:sz="0" w:space="0" w:color="auto"/>
                                      </w:divBdr>
                                      <w:divsChild>
                                        <w:div w:id="382407534">
                                          <w:marLeft w:val="0"/>
                                          <w:marRight w:val="0"/>
                                          <w:marTop w:val="0"/>
                                          <w:marBottom w:val="0"/>
                                          <w:divBdr>
                                            <w:top w:val="none" w:sz="0" w:space="0" w:color="auto"/>
                                            <w:left w:val="none" w:sz="0" w:space="0" w:color="auto"/>
                                            <w:bottom w:val="none" w:sz="0" w:space="0" w:color="auto"/>
                                            <w:right w:val="none" w:sz="0" w:space="0" w:color="auto"/>
                                          </w:divBdr>
                                          <w:divsChild>
                                            <w:div w:id="575824727">
                                              <w:marLeft w:val="0"/>
                                              <w:marRight w:val="0"/>
                                              <w:marTop w:val="0"/>
                                              <w:marBottom w:val="0"/>
                                              <w:divBdr>
                                                <w:top w:val="none" w:sz="0" w:space="0" w:color="auto"/>
                                                <w:left w:val="none" w:sz="0" w:space="0" w:color="auto"/>
                                                <w:bottom w:val="none" w:sz="0" w:space="0" w:color="auto"/>
                                                <w:right w:val="none" w:sz="0" w:space="0" w:color="auto"/>
                                              </w:divBdr>
                                              <w:divsChild>
                                                <w:div w:id="480856187">
                                                  <w:marLeft w:val="0"/>
                                                  <w:marRight w:val="0"/>
                                                  <w:marTop w:val="0"/>
                                                  <w:marBottom w:val="0"/>
                                                  <w:divBdr>
                                                    <w:top w:val="none" w:sz="0" w:space="0" w:color="auto"/>
                                                    <w:left w:val="none" w:sz="0" w:space="0" w:color="auto"/>
                                                    <w:bottom w:val="none" w:sz="0" w:space="0" w:color="auto"/>
                                                    <w:right w:val="none" w:sz="0" w:space="0" w:color="auto"/>
                                                  </w:divBdr>
                                                  <w:divsChild>
                                                    <w:div w:id="209346527">
                                                      <w:marLeft w:val="0"/>
                                                      <w:marRight w:val="0"/>
                                                      <w:marTop w:val="0"/>
                                                      <w:marBottom w:val="0"/>
                                                      <w:divBdr>
                                                        <w:top w:val="none" w:sz="0" w:space="0" w:color="auto"/>
                                                        <w:left w:val="none" w:sz="0" w:space="0" w:color="auto"/>
                                                        <w:bottom w:val="none" w:sz="0" w:space="0" w:color="auto"/>
                                                        <w:right w:val="none" w:sz="0" w:space="0" w:color="auto"/>
                                                      </w:divBdr>
                                                      <w:divsChild>
                                                        <w:div w:id="160970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ulprofessor.com/forest-schools/" TargetMode="External"/><Relationship Id="rId18" Type="http://schemas.openxmlformats.org/officeDocument/2006/relationships/hyperlink" Target="https://www.simplypsychology.org/piaget.html" TargetMode="External"/><Relationship Id="rId26" Type="http://schemas.openxmlformats.org/officeDocument/2006/relationships/hyperlink" Target="https://www.berkshiremontessori.org/msb-blog/self-directed-play" TargetMode="External"/><Relationship Id="rId39" Type="http://schemas.openxmlformats.org/officeDocument/2006/relationships/theme" Target="theme/theme1.xml"/><Relationship Id="rId21" Type="http://schemas.openxmlformats.org/officeDocument/2006/relationships/hyperlink" Target="https://www.westsussex.gov.uk/media/5555/effective_poa_andplanning.pdf" TargetMode="External"/><Relationship Id="rId34" Type="http://schemas.openxmlformats.org/officeDocument/2006/relationships/footer" Target="footer1.xml"/><Relationship Id="rId7" Type="http://schemas.openxmlformats.org/officeDocument/2006/relationships/hyperlink" Target="https://www.bbc.co.uk/tiny-happy-people/articles/znpwkty" TargetMode="External"/><Relationship Id="rId12" Type="http://schemas.openxmlformats.org/officeDocument/2006/relationships/hyperlink" Target="https://helpfulprofessor.com/stages-of-play/" TargetMode="External"/><Relationship Id="rId17" Type="http://schemas.openxmlformats.org/officeDocument/2006/relationships/hyperlink" Target="https://learningthroughplay.com/explore-the-research/the-relationship-between-learning-through-play-and-holistic-skills" TargetMode="External"/><Relationship Id="rId25" Type="http://schemas.openxmlformats.org/officeDocument/2006/relationships/hyperlink" Target="http://ebookcentral.proquest.com/lib/trinity/detail.action?docID=3569303"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curriculum-for-wales/curriculum-for-funded-non-maintained-nursery-settings/" TargetMode="External"/><Relationship Id="rId20" Type="http://schemas.openxmlformats.org/officeDocument/2006/relationships/hyperlink" Target="http://www.playwales.org.uk/eng/playinghangingout" TargetMode="External"/><Relationship Id="rId29" Type="http://schemas.openxmlformats.org/officeDocument/2006/relationships/hyperlink" Target="https://hwb.gov.wales/curriculum-for-wales/designing-your-curriculum/enabling-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montessorinotebook.com/montessori-and-pretend-play" TargetMode="External"/><Relationship Id="rId24" Type="http://schemas.openxmlformats.org/officeDocument/2006/relationships/hyperlink" Target="https://ebookcentral.proquest.com/lib/trinity/detail.action?docID=3569303"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ltl.org.uk/news/5-key-benefits-of-outdoor-learning/" TargetMode="External"/><Relationship Id="rId23" Type="http://schemas.openxmlformats.org/officeDocument/2006/relationships/hyperlink" Target="https://seesaw.com/" TargetMode="External"/><Relationship Id="rId28" Type="http://schemas.openxmlformats.org/officeDocument/2006/relationships/hyperlink" Target="https://hwb.gov.wales/curriculum-for-wales/introduction-to-curriculum-for-wales-guidance/" TargetMode="External"/><Relationship Id="rId36" Type="http://schemas.openxmlformats.org/officeDocument/2006/relationships/header" Target="header3.xml"/><Relationship Id="rId10" Type="http://schemas.openxmlformats.org/officeDocument/2006/relationships/hyperlink" Target="https://carelearning.org.uk/qualifications/level-3-playwork/pw2-supporting/4-1-explain-the-individual-stages-of-the-play-cycle-and-how-these-can-be-observed-in-practice/" TargetMode="External"/><Relationship Id="rId19" Type="http://schemas.openxmlformats.org/officeDocument/2006/relationships/hyperlink" Target="https://www.parentmap.com/article/school-vs-home-your-childs-two-personas" TargetMode="External"/><Relationship Id="rId31" Type="http://schemas.openxmlformats.org/officeDocument/2006/relationships/hyperlink" Target="https://play.wales/play-policy-legislation/current-policies/" TargetMode="External"/><Relationship Id="rId4" Type="http://schemas.openxmlformats.org/officeDocument/2006/relationships/webSettings" Target="webSettings.xml"/><Relationship Id="rId9" Type="http://schemas.openxmlformats.org/officeDocument/2006/relationships/hyperlink" Target="https://theconversation.com/when-kids-like-the-box-more-than-the-toy-the-benefits-of-playing-with-everyday-objects-202301" TargetMode="External"/><Relationship Id="rId14" Type="http://schemas.openxmlformats.org/officeDocument/2006/relationships/hyperlink" Target="https://safetyculture.com/topics/child-observation/" TargetMode="External"/><Relationship Id="rId22" Type="http://schemas.openxmlformats.org/officeDocument/2006/relationships/hyperlink" Target="https://www.theyarethefuture.co.uk/child-directed-play/"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hwb.gov.wales/api/storage/c05430f0-b9d3-4d5e-92a3-8ec30a60ddf1/assessment-arrangements-for-funded-non-maintained-nursery-settings.pdf" TargetMode="External"/><Relationship Id="rId35" Type="http://schemas.openxmlformats.org/officeDocument/2006/relationships/footer" Target="footer2.xml"/><Relationship Id="rId8" Type="http://schemas.openxmlformats.org/officeDocument/2006/relationships/hyperlink" Target="https://www.teachearlyyears.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4836</Words>
  <Characters>27569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2025-02-17T16:09:00Z</dcterms:created>
  <dcterms:modified xsi:type="dcterms:W3CDTF">2025-02-17T16:09:00Z</dcterms:modified>
</cp:coreProperties>
</file>