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134C" w:rsidRPr="003C3B0A" w:rsidRDefault="0002134C" w:rsidP="008C3F31">
      <w:pPr>
        <w:pStyle w:val="Title"/>
        <w:rPr>
          <w:b/>
          <w:lang w:val="en-GB"/>
        </w:rPr>
      </w:pPr>
      <w:bookmarkStart w:id="0" w:name="_GoBack"/>
      <w:bookmarkEnd w:id="0"/>
    </w:p>
    <w:p w:rsidR="0002134C" w:rsidRPr="003C3B0A" w:rsidRDefault="0002134C" w:rsidP="008C3F31">
      <w:pPr>
        <w:pStyle w:val="Title"/>
        <w:rPr>
          <w:b/>
          <w:lang w:val="en-GB"/>
        </w:rPr>
      </w:pPr>
    </w:p>
    <w:p w:rsidR="0002134C" w:rsidRPr="003C3B0A" w:rsidRDefault="0002134C" w:rsidP="008C3F31">
      <w:pPr>
        <w:pStyle w:val="Title"/>
        <w:rPr>
          <w:b/>
          <w:lang w:val="en-GB"/>
        </w:rPr>
      </w:pPr>
    </w:p>
    <w:p w:rsidR="0002134C" w:rsidRPr="003C3B0A" w:rsidRDefault="0002134C" w:rsidP="008C3F31">
      <w:pPr>
        <w:pStyle w:val="Title"/>
        <w:rPr>
          <w:b/>
          <w:lang w:val="en-GB"/>
        </w:rPr>
      </w:pPr>
    </w:p>
    <w:p w:rsidR="0002134C" w:rsidRPr="003C3B0A" w:rsidRDefault="0002134C" w:rsidP="008C3F31">
      <w:pPr>
        <w:pStyle w:val="Title"/>
        <w:rPr>
          <w:b/>
          <w:lang w:val="en-GB"/>
        </w:rPr>
      </w:pPr>
    </w:p>
    <w:p w:rsidR="0002134C" w:rsidRPr="003C3B0A" w:rsidRDefault="0002134C" w:rsidP="008C3F31">
      <w:pPr>
        <w:pStyle w:val="Title"/>
        <w:rPr>
          <w:b/>
          <w:lang w:val="en-GB"/>
        </w:rPr>
      </w:pPr>
    </w:p>
    <w:p w:rsidR="0002134C" w:rsidRPr="003C3B0A" w:rsidRDefault="0002134C" w:rsidP="008C3F31">
      <w:pPr>
        <w:pStyle w:val="Title"/>
        <w:rPr>
          <w:b/>
          <w:lang w:val="en-GB"/>
        </w:rPr>
      </w:pPr>
    </w:p>
    <w:p w:rsidR="0002134C" w:rsidRPr="003C3B0A" w:rsidRDefault="0002134C" w:rsidP="008C3F31">
      <w:pPr>
        <w:pStyle w:val="Title"/>
        <w:rPr>
          <w:b/>
          <w:lang w:val="en-GB"/>
        </w:rPr>
      </w:pPr>
    </w:p>
    <w:p w:rsidR="0002134C" w:rsidRPr="003C3B0A" w:rsidRDefault="0002134C" w:rsidP="008C3F31">
      <w:pPr>
        <w:pStyle w:val="Title"/>
        <w:rPr>
          <w:b/>
          <w:lang w:val="en-GB"/>
        </w:rPr>
      </w:pPr>
    </w:p>
    <w:p w:rsidR="0002134C" w:rsidRPr="003C3B0A" w:rsidRDefault="0002134C" w:rsidP="008C3F31">
      <w:pPr>
        <w:pStyle w:val="Title"/>
        <w:rPr>
          <w:b/>
          <w:lang w:val="en-GB"/>
        </w:rPr>
      </w:pPr>
    </w:p>
    <w:p w:rsidR="008C3F31" w:rsidRPr="003C3B0A" w:rsidRDefault="008C3F31" w:rsidP="0002134C">
      <w:pPr>
        <w:pStyle w:val="Title"/>
        <w:rPr>
          <w:b/>
          <w:lang w:val="en-GB"/>
        </w:rPr>
      </w:pPr>
      <w:r w:rsidRPr="003C3B0A">
        <w:rPr>
          <w:b/>
          <w:lang w:val="en-GB"/>
        </w:rPr>
        <w:t>Impact of Corporate Social Responsibility on Business Performance of Coca-Cola</w:t>
      </w:r>
      <w:r w:rsidR="00716533">
        <w:rPr>
          <w:b/>
          <w:lang w:val="en-GB"/>
        </w:rPr>
        <w:t>,</w:t>
      </w:r>
      <w:r w:rsidR="0065020C">
        <w:rPr>
          <w:b/>
          <w:lang w:val="en-GB"/>
        </w:rPr>
        <w:t xml:space="preserve"> </w:t>
      </w:r>
      <w:r w:rsidR="00716533">
        <w:rPr>
          <w:b/>
          <w:lang w:val="en-GB"/>
        </w:rPr>
        <w:t>UK</w:t>
      </w:r>
    </w:p>
    <w:p w:rsidR="008C3F31" w:rsidRPr="003C3B0A" w:rsidRDefault="008C3F31" w:rsidP="008C3F31">
      <w:pPr>
        <w:rPr>
          <w:rFonts w:eastAsiaTheme="majorEastAsia" w:cstheme="majorBidi"/>
          <w:b/>
          <w:spacing w:val="5"/>
          <w:kern w:val="28"/>
          <w:sz w:val="32"/>
          <w:szCs w:val="52"/>
          <w:lang w:val="en-GB"/>
        </w:rPr>
      </w:pPr>
      <w:r w:rsidRPr="003C3B0A">
        <w:rPr>
          <w:b/>
          <w:lang w:val="en-GB"/>
        </w:rPr>
        <w:br w:type="page"/>
      </w:r>
    </w:p>
    <w:p w:rsidR="008C3F31" w:rsidRPr="003C3B0A" w:rsidRDefault="008C3F31" w:rsidP="008C3F31">
      <w:pPr>
        <w:jc w:val="center"/>
        <w:rPr>
          <w:b/>
          <w:lang w:val="en-GB"/>
        </w:rPr>
      </w:pPr>
      <w:r w:rsidRPr="003C3B0A">
        <w:rPr>
          <w:b/>
          <w:lang w:val="en-GB"/>
        </w:rPr>
        <w:lastRenderedPageBreak/>
        <w:t>TABLE OF CONTENTS</w:t>
      </w:r>
    </w:p>
    <w:p w:rsidR="00FE167F" w:rsidRDefault="00C71930">
      <w:pPr>
        <w:pStyle w:val="TableofFigures"/>
        <w:tabs>
          <w:tab w:val="right" w:leader="dot" w:pos="9350"/>
        </w:tabs>
        <w:rPr>
          <w:rFonts w:asciiTheme="minorHAnsi" w:eastAsiaTheme="minorEastAsia" w:hAnsiTheme="minorHAnsi"/>
          <w:noProof/>
          <w:sz w:val="22"/>
        </w:rPr>
      </w:pPr>
      <w:r w:rsidRPr="003C3B0A">
        <w:rPr>
          <w:b/>
          <w:lang w:val="en-GB"/>
        </w:rPr>
        <w:fldChar w:fldCharType="begin"/>
      </w:r>
      <w:r w:rsidR="00D35764" w:rsidRPr="003C3B0A">
        <w:rPr>
          <w:b/>
          <w:lang w:val="en-GB"/>
        </w:rPr>
        <w:instrText xml:space="preserve"> TOC \h \z \t "Heading 1" \c </w:instrText>
      </w:r>
      <w:r w:rsidRPr="003C3B0A">
        <w:rPr>
          <w:b/>
          <w:lang w:val="en-GB"/>
        </w:rPr>
        <w:fldChar w:fldCharType="separate"/>
      </w:r>
      <w:hyperlink w:anchor="_Toc534650445" w:history="1">
        <w:r w:rsidR="00FE167F" w:rsidRPr="00E31873">
          <w:rPr>
            <w:rStyle w:val="Hyperlink"/>
            <w:noProof/>
            <w:lang w:val="en-GB"/>
          </w:rPr>
          <w:t>CHAPTER 1: Introduction</w:t>
        </w:r>
        <w:r w:rsidR="00FE167F">
          <w:rPr>
            <w:noProof/>
            <w:webHidden/>
          </w:rPr>
          <w:tab/>
        </w:r>
        <w:r w:rsidR="00FE167F">
          <w:rPr>
            <w:noProof/>
            <w:webHidden/>
          </w:rPr>
          <w:fldChar w:fldCharType="begin"/>
        </w:r>
        <w:r w:rsidR="00FE167F">
          <w:rPr>
            <w:noProof/>
            <w:webHidden/>
          </w:rPr>
          <w:instrText xml:space="preserve"> PAGEREF _Toc534650445 \h </w:instrText>
        </w:r>
        <w:r w:rsidR="00FE167F">
          <w:rPr>
            <w:noProof/>
            <w:webHidden/>
          </w:rPr>
        </w:r>
        <w:r w:rsidR="00FE167F">
          <w:rPr>
            <w:noProof/>
            <w:webHidden/>
          </w:rPr>
          <w:fldChar w:fldCharType="separate"/>
        </w:r>
        <w:r w:rsidR="00FE167F">
          <w:rPr>
            <w:noProof/>
            <w:webHidden/>
          </w:rPr>
          <w:t>4</w:t>
        </w:r>
        <w:r w:rsidR="00FE167F">
          <w:rPr>
            <w:noProof/>
            <w:webHidden/>
          </w:rPr>
          <w:fldChar w:fldCharType="end"/>
        </w:r>
      </w:hyperlink>
    </w:p>
    <w:p w:rsidR="00FE167F" w:rsidRDefault="00CC3CC2">
      <w:pPr>
        <w:pStyle w:val="TableofFigures"/>
        <w:tabs>
          <w:tab w:val="right" w:leader="dot" w:pos="9350"/>
        </w:tabs>
        <w:rPr>
          <w:rFonts w:asciiTheme="minorHAnsi" w:eastAsiaTheme="minorEastAsia" w:hAnsiTheme="minorHAnsi"/>
          <w:noProof/>
          <w:sz w:val="22"/>
        </w:rPr>
      </w:pPr>
      <w:hyperlink w:anchor="_Toc534650452" w:history="1">
        <w:r w:rsidR="00FE167F" w:rsidRPr="00E31873">
          <w:rPr>
            <w:rStyle w:val="Hyperlink"/>
            <w:noProof/>
            <w:lang w:val="en-GB"/>
          </w:rPr>
          <w:t>CHAPTER 2: Literature Review</w:t>
        </w:r>
        <w:r w:rsidR="00FE167F">
          <w:rPr>
            <w:noProof/>
            <w:webHidden/>
          </w:rPr>
          <w:tab/>
        </w:r>
        <w:r w:rsidR="00FE167F">
          <w:rPr>
            <w:noProof/>
            <w:webHidden/>
          </w:rPr>
          <w:fldChar w:fldCharType="begin"/>
        </w:r>
        <w:r w:rsidR="00FE167F">
          <w:rPr>
            <w:noProof/>
            <w:webHidden/>
          </w:rPr>
          <w:instrText xml:space="preserve"> PAGEREF _Toc534650452 \h </w:instrText>
        </w:r>
        <w:r w:rsidR="00FE167F">
          <w:rPr>
            <w:noProof/>
            <w:webHidden/>
          </w:rPr>
        </w:r>
        <w:r w:rsidR="00FE167F">
          <w:rPr>
            <w:noProof/>
            <w:webHidden/>
          </w:rPr>
          <w:fldChar w:fldCharType="separate"/>
        </w:r>
        <w:r w:rsidR="00FE167F">
          <w:rPr>
            <w:noProof/>
            <w:webHidden/>
          </w:rPr>
          <w:t>6</w:t>
        </w:r>
        <w:r w:rsidR="00FE167F">
          <w:rPr>
            <w:noProof/>
            <w:webHidden/>
          </w:rPr>
          <w:fldChar w:fldCharType="end"/>
        </w:r>
      </w:hyperlink>
    </w:p>
    <w:p w:rsidR="00FE167F" w:rsidRDefault="00CC3CC2">
      <w:pPr>
        <w:pStyle w:val="TableofFigures"/>
        <w:tabs>
          <w:tab w:val="right" w:leader="dot" w:pos="9350"/>
        </w:tabs>
        <w:rPr>
          <w:rFonts w:asciiTheme="minorHAnsi" w:eastAsiaTheme="minorEastAsia" w:hAnsiTheme="minorHAnsi"/>
          <w:noProof/>
          <w:sz w:val="22"/>
        </w:rPr>
      </w:pPr>
      <w:hyperlink w:anchor="_Toc534650459" w:history="1">
        <w:r w:rsidR="00FE167F" w:rsidRPr="00E31873">
          <w:rPr>
            <w:rStyle w:val="Hyperlink"/>
            <w:noProof/>
            <w:lang w:val="en-GB"/>
          </w:rPr>
          <w:t>CHAPTER 3: Research Methodology</w:t>
        </w:r>
        <w:r w:rsidR="00FE167F">
          <w:rPr>
            <w:noProof/>
            <w:webHidden/>
          </w:rPr>
          <w:tab/>
        </w:r>
        <w:r w:rsidR="00FE167F">
          <w:rPr>
            <w:noProof/>
            <w:webHidden/>
          </w:rPr>
          <w:fldChar w:fldCharType="begin"/>
        </w:r>
        <w:r w:rsidR="00FE167F">
          <w:rPr>
            <w:noProof/>
            <w:webHidden/>
          </w:rPr>
          <w:instrText xml:space="preserve"> PAGEREF _Toc534650459 \h </w:instrText>
        </w:r>
        <w:r w:rsidR="00FE167F">
          <w:rPr>
            <w:noProof/>
            <w:webHidden/>
          </w:rPr>
        </w:r>
        <w:r w:rsidR="00FE167F">
          <w:rPr>
            <w:noProof/>
            <w:webHidden/>
          </w:rPr>
          <w:fldChar w:fldCharType="separate"/>
        </w:r>
        <w:r w:rsidR="00FE167F">
          <w:rPr>
            <w:noProof/>
            <w:webHidden/>
          </w:rPr>
          <w:t>8</w:t>
        </w:r>
        <w:r w:rsidR="00FE167F">
          <w:rPr>
            <w:noProof/>
            <w:webHidden/>
          </w:rPr>
          <w:fldChar w:fldCharType="end"/>
        </w:r>
      </w:hyperlink>
    </w:p>
    <w:p w:rsidR="00FE167F" w:rsidRDefault="00CC3CC2">
      <w:pPr>
        <w:pStyle w:val="TableofFigures"/>
        <w:tabs>
          <w:tab w:val="right" w:leader="dot" w:pos="9350"/>
        </w:tabs>
        <w:rPr>
          <w:rFonts w:asciiTheme="minorHAnsi" w:eastAsiaTheme="minorEastAsia" w:hAnsiTheme="minorHAnsi"/>
          <w:noProof/>
          <w:sz w:val="22"/>
        </w:rPr>
      </w:pPr>
      <w:hyperlink w:anchor="_Toc534650472" w:history="1">
        <w:r w:rsidR="00FE167F" w:rsidRPr="00E31873">
          <w:rPr>
            <w:rStyle w:val="Hyperlink"/>
            <w:noProof/>
            <w:lang w:val="en-GB"/>
          </w:rPr>
          <w:t>CHAPTER 4: Analysis and Discussion</w:t>
        </w:r>
        <w:r w:rsidR="00FE167F">
          <w:rPr>
            <w:noProof/>
            <w:webHidden/>
          </w:rPr>
          <w:tab/>
        </w:r>
        <w:r w:rsidR="00FE167F">
          <w:rPr>
            <w:noProof/>
            <w:webHidden/>
          </w:rPr>
          <w:fldChar w:fldCharType="begin"/>
        </w:r>
        <w:r w:rsidR="00FE167F">
          <w:rPr>
            <w:noProof/>
            <w:webHidden/>
          </w:rPr>
          <w:instrText xml:space="preserve"> PAGEREF _Toc534650472 \h </w:instrText>
        </w:r>
        <w:r w:rsidR="00FE167F">
          <w:rPr>
            <w:noProof/>
            <w:webHidden/>
          </w:rPr>
        </w:r>
        <w:r w:rsidR="00FE167F">
          <w:rPr>
            <w:noProof/>
            <w:webHidden/>
          </w:rPr>
          <w:fldChar w:fldCharType="separate"/>
        </w:r>
        <w:r w:rsidR="00FE167F">
          <w:rPr>
            <w:noProof/>
            <w:webHidden/>
          </w:rPr>
          <w:t>11</w:t>
        </w:r>
        <w:r w:rsidR="00FE167F">
          <w:rPr>
            <w:noProof/>
            <w:webHidden/>
          </w:rPr>
          <w:fldChar w:fldCharType="end"/>
        </w:r>
      </w:hyperlink>
    </w:p>
    <w:p w:rsidR="00FE167F" w:rsidRDefault="00CC3CC2">
      <w:pPr>
        <w:pStyle w:val="TableofFigures"/>
        <w:tabs>
          <w:tab w:val="right" w:leader="dot" w:pos="9350"/>
        </w:tabs>
        <w:rPr>
          <w:rFonts w:asciiTheme="minorHAnsi" w:eastAsiaTheme="minorEastAsia" w:hAnsiTheme="minorHAnsi"/>
          <w:noProof/>
          <w:sz w:val="22"/>
        </w:rPr>
      </w:pPr>
      <w:hyperlink w:anchor="_Toc534650475" w:history="1">
        <w:r w:rsidR="00FE167F" w:rsidRPr="00E31873">
          <w:rPr>
            <w:rStyle w:val="Hyperlink"/>
            <w:noProof/>
            <w:lang w:val="en-GB"/>
          </w:rPr>
          <w:t>CHAPTER 5: Conclusions and Recommendations</w:t>
        </w:r>
        <w:r w:rsidR="00FE167F">
          <w:rPr>
            <w:noProof/>
            <w:webHidden/>
          </w:rPr>
          <w:tab/>
        </w:r>
        <w:r w:rsidR="00FE167F">
          <w:rPr>
            <w:noProof/>
            <w:webHidden/>
          </w:rPr>
          <w:fldChar w:fldCharType="begin"/>
        </w:r>
        <w:r w:rsidR="00FE167F">
          <w:rPr>
            <w:noProof/>
            <w:webHidden/>
          </w:rPr>
          <w:instrText xml:space="preserve"> PAGEREF _Toc534650475 \h </w:instrText>
        </w:r>
        <w:r w:rsidR="00FE167F">
          <w:rPr>
            <w:noProof/>
            <w:webHidden/>
          </w:rPr>
        </w:r>
        <w:r w:rsidR="00FE167F">
          <w:rPr>
            <w:noProof/>
            <w:webHidden/>
          </w:rPr>
          <w:fldChar w:fldCharType="separate"/>
        </w:r>
        <w:r w:rsidR="00FE167F">
          <w:rPr>
            <w:noProof/>
            <w:webHidden/>
          </w:rPr>
          <w:t>16</w:t>
        </w:r>
        <w:r w:rsidR="00FE167F">
          <w:rPr>
            <w:noProof/>
            <w:webHidden/>
          </w:rPr>
          <w:fldChar w:fldCharType="end"/>
        </w:r>
      </w:hyperlink>
    </w:p>
    <w:p w:rsidR="00FE167F" w:rsidRDefault="00CC3CC2">
      <w:pPr>
        <w:pStyle w:val="TableofFigures"/>
        <w:tabs>
          <w:tab w:val="right" w:leader="dot" w:pos="9350"/>
        </w:tabs>
        <w:rPr>
          <w:rFonts w:asciiTheme="minorHAnsi" w:eastAsiaTheme="minorEastAsia" w:hAnsiTheme="minorHAnsi"/>
          <w:noProof/>
          <w:sz w:val="22"/>
        </w:rPr>
      </w:pPr>
      <w:hyperlink w:anchor="_Toc534650481" w:history="1">
        <w:r w:rsidR="00FE167F" w:rsidRPr="00E31873">
          <w:rPr>
            <w:rStyle w:val="Hyperlink"/>
            <w:noProof/>
            <w:lang w:val="en-GB"/>
          </w:rPr>
          <w:t>References</w:t>
        </w:r>
        <w:r w:rsidR="00FE167F">
          <w:rPr>
            <w:noProof/>
            <w:webHidden/>
          </w:rPr>
          <w:tab/>
        </w:r>
        <w:r w:rsidR="00FE167F">
          <w:rPr>
            <w:noProof/>
            <w:webHidden/>
          </w:rPr>
          <w:fldChar w:fldCharType="begin"/>
        </w:r>
        <w:r w:rsidR="00FE167F">
          <w:rPr>
            <w:noProof/>
            <w:webHidden/>
          </w:rPr>
          <w:instrText xml:space="preserve"> PAGEREF _Toc534650481 \h </w:instrText>
        </w:r>
        <w:r w:rsidR="00FE167F">
          <w:rPr>
            <w:noProof/>
            <w:webHidden/>
          </w:rPr>
        </w:r>
        <w:r w:rsidR="00FE167F">
          <w:rPr>
            <w:noProof/>
            <w:webHidden/>
          </w:rPr>
          <w:fldChar w:fldCharType="separate"/>
        </w:r>
        <w:r w:rsidR="00FE167F">
          <w:rPr>
            <w:noProof/>
            <w:webHidden/>
          </w:rPr>
          <w:t>17</w:t>
        </w:r>
        <w:r w:rsidR="00FE167F">
          <w:rPr>
            <w:noProof/>
            <w:webHidden/>
          </w:rPr>
          <w:fldChar w:fldCharType="end"/>
        </w:r>
      </w:hyperlink>
    </w:p>
    <w:p w:rsidR="00D35764" w:rsidRPr="003C3B0A" w:rsidRDefault="00C71930" w:rsidP="00D35764">
      <w:pPr>
        <w:rPr>
          <w:b/>
          <w:lang w:val="en-GB"/>
        </w:rPr>
      </w:pPr>
      <w:r w:rsidRPr="003C3B0A">
        <w:rPr>
          <w:b/>
          <w:lang w:val="en-GB"/>
        </w:rPr>
        <w:fldChar w:fldCharType="end"/>
      </w:r>
    </w:p>
    <w:p w:rsidR="008C3F31" w:rsidRPr="003C3B0A" w:rsidRDefault="008C3F31" w:rsidP="008C3F31">
      <w:pPr>
        <w:spacing w:line="276" w:lineRule="auto"/>
        <w:jc w:val="left"/>
        <w:rPr>
          <w:b/>
          <w:lang w:val="en-GB"/>
        </w:rPr>
      </w:pPr>
      <w:r w:rsidRPr="003C3B0A">
        <w:rPr>
          <w:b/>
          <w:lang w:val="en-GB"/>
        </w:rPr>
        <w:br w:type="page"/>
      </w:r>
    </w:p>
    <w:p w:rsidR="008C3F31" w:rsidRPr="003C3B0A" w:rsidRDefault="008C3F31" w:rsidP="008C3F31">
      <w:pPr>
        <w:pStyle w:val="Heading1"/>
        <w:rPr>
          <w:lang w:val="en-GB"/>
        </w:rPr>
      </w:pPr>
      <w:bookmarkStart w:id="1" w:name="_Toc534650445"/>
      <w:r w:rsidRPr="003C3B0A">
        <w:rPr>
          <w:lang w:val="en-GB"/>
        </w:rPr>
        <w:lastRenderedPageBreak/>
        <w:t>CHAPTER 1</w:t>
      </w:r>
      <w:r w:rsidR="002A2D67" w:rsidRPr="003C3B0A">
        <w:rPr>
          <w:lang w:val="en-GB"/>
        </w:rPr>
        <w:t>: Introduction</w:t>
      </w:r>
      <w:bookmarkEnd w:id="1"/>
    </w:p>
    <w:p w:rsidR="008C3F31" w:rsidRPr="003C3B0A" w:rsidRDefault="008C3F31" w:rsidP="008C3F31">
      <w:pPr>
        <w:pStyle w:val="Heading1"/>
        <w:rPr>
          <w:lang w:val="en-GB"/>
        </w:rPr>
      </w:pPr>
      <w:bookmarkStart w:id="2" w:name="_Toc534650446"/>
      <w:r w:rsidRPr="003C3B0A">
        <w:rPr>
          <w:lang w:val="en-GB"/>
        </w:rPr>
        <w:t>1.0 Introduction</w:t>
      </w:r>
      <w:bookmarkEnd w:id="2"/>
    </w:p>
    <w:p w:rsidR="008C3F31" w:rsidRPr="003C3B0A" w:rsidRDefault="008C3F31" w:rsidP="008C3F31">
      <w:pPr>
        <w:rPr>
          <w:lang w:val="en-GB"/>
        </w:rPr>
      </w:pPr>
      <w:r w:rsidRPr="003C3B0A">
        <w:rPr>
          <w:lang w:val="en-GB"/>
        </w:rPr>
        <w:t xml:space="preserve">Corporate Social Responsibility </w:t>
      </w:r>
      <w:r w:rsidR="00792915" w:rsidRPr="003C3B0A">
        <w:rPr>
          <w:lang w:val="en-GB"/>
        </w:rPr>
        <w:t>encompasses</w:t>
      </w:r>
      <w:r w:rsidRPr="003C3B0A">
        <w:rPr>
          <w:lang w:val="en-GB"/>
        </w:rPr>
        <w:t xml:space="preserve"> the self-regulation of a firm which is integrat</w:t>
      </w:r>
      <w:r w:rsidR="00792915" w:rsidRPr="003C3B0A">
        <w:rPr>
          <w:lang w:val="en-GB"/>
        </w:rPr>
        <w:t xml:space="preserve">ed into its business operations; it </w:t>
      </w:r>
      <w:r w:rsidRPr="003C3B0A">
        <w:rPr>
          <w:lang w:val="en-GB"/>
        </w:rPr>
        <w:t>is monitored to ensure that it is in active compliance with the laws, ethical standards and international norms. This dissertation would focus on the impact of CSR on the business performance of Coca-Cola</w:t>
      </w:r>
      <w:r w:rsidR="00C75F19">
        <w:rPr>
          <w:lang w:val="en-GB"/>
        </w:rPr>
        <w:t>,UK</w:t>
      </w:r>
      <w:r w:rsidRPr="003C3B0A">
        <w:rPr>
          <w:lang w:val="en-GB"/>
        </w:rPr>
        <w:t xml:space="preserve"> by utilizing effective research methods to obtain the necessary data which will be </w:t>
      </w:r>
      <w:r w:rsidR="003C3B0A" w:rsidRPr="003C3B0A">
        <w:rPr>
          <w:lang w:val="en-GB"/>
        </w:rPr>
        <w:t>analyzed</w:t>
      </w:r>
      <w:r w:rsidRPr="003C3B0A">
        <w:rPr>
          <w:lang w:val="en-GB"/>
        </w:rPr>
        <w:t xml:space="preserve"> to obtain observations regarding its impact. These research findings will then be discussed to draw necessary conclusions. </w:t>
      </w:r>
    </w:p>
    <w:p w:rsidR="008C3F31" w:rsidRPr="003C3B0A" w:rsidRDefault="008C3F31" w:rsidP="008C3F31">
      <w:pPr>
        <w:rPr>
          <w:lang w:val="en-GB"/>
        </w:rPr>
      </w:pPr>
      <w:r w:rsidRPr="003C3B0A">
        <w:rPr>
          <w:lang w:val="en-GB"/>
        </w:rPr>
        <w:t>Coca-Cola</w:t>
      </w:r>
      <w:r w:rsidR="00040184">
        <w:rPr>
          <w:lang w:val="en-GB"/>
        </w:rPr>
        <w:t>, UK</w:t>
      </w:r>
      <w:r w:rsidRPr="003C3B0A">
        <w:rPr>
          <w:lang w:val="en-GB"/>
        </w:rPr>
        <w:t xml:space="preserve"> is a company which manufactures and sells concentrates and syrup which is a sweetened carbonated drink. It also sells other soft drinks and citrus beverages. It currently operates in over 200 countries and it accounts for 1.5 billion sales of beverage products from a total </w:t>
      </w:r>
      <w:r w:rsidR="0077523B">
        <w:rPr>
          <w:lang w:val="en-GB"/>
        </w:rPr>
        <w:t>50</w:t>
      </w:r>
      <w:r w:rsidRPr="003C3B0A">
        <w:rPr>
          <w:lang w:val="en-GB"/>
        </w:rPr>
        <w:t xml:space="preserve"> billion. In the last fiscal year it earned revenue of 35,410 million pounds</w:t>
      </w:r>
      <w:r w:rsidR="008433D8">
        <w:rPr>
          <w:lang w:val="en-GB"/>
        </w:rPr>
        <w:t xml:space="preserve"> (</w:t>
      </w:r>
      <w:r w:rsidR="008433D8" w:rsidRPr="003C3B0A">
        <w:rPr>
          <w:shd w:val="clear" w:color="auto" w:fill="FFFFFF"/>
          <w:lang w:val="en-GB"/>
        </w:rPr>
        <w:t xml:space="preserve">Kumar, </w:t>
      </w:r>
      <w:r w:rsidR="008433D8" w:rsidRPr="003C3B0A">
        <w:rPr>
          <w:i/>
          <w:shd w:val="clear" w:color="auto" w:fill="FFFFFF"/>
          <w:lang w:val="en-GB"/>
        </w:rPr>
        <w:t>et al</w:t>
      </w:r>
      <w:r w:rsidR="008433D8" w:rsidRPr="003C3B0A">
        <w:rPr>
          <w:shd w:val="clear" w:color="auto" w:fill="FFFFFF"/>
          <w:lang w:val="en-GB"/>
        </w:rPr>
        <w:t>., 2018</w:t>
      </w:r>
      <w:r w:rsidR="008433D8">
        <w:rPr>
          <w:lang w:val="en-GB"/>
        </w:rPr>
        <w:t>)</w:t>
      </w:r>
      <w:r w:rsidRPr="003C3B0A">
        <w:rPr>
          <w:lang w:val="en-GB"/>
        </w:rPr>
        <w:t>.</w:t>
      </w:r>
    </w:p>
    <w:p w:rsidR="008C3F31" w:rsidRPr="003C3B0A" w:rsidRDefault="008C3F31" w:rsidP="008C3F31">
      <w:pPr>
        <w:pStyle w:val="Heading1"/>
        <w:rPr>
          <w:lang w:val="en-GB"/>
        </w:rPr>
      </w:pPr>
      <w:bookmarkStart w:id="3" w:name="_Toc534650447"/>
      <w:r w:rsidRPr="003C3B0A">
        <w:rPr>
          <w:lang w:val="en-GB"/>
        </w:rPr>
        <w:t>1.1 Background of the research</w:t>
      </w:r>
      <w:bookmarkEnd w:id="3"/>
    </w:p>
    <w:p w:rsidR="008C3F31" w:rsidRPr="003C3B0A" w:rsidRDefault="008C3F31" w:rsidP="008C3F31">
      <w:pPr>
        <w:rPr>
          <w:lang w:val="en-GB"/>
        </w:rPr>
      </w:pPr>
      <w:r w:rsidRPr="003C3B0A">
        <w:rPr>
          <w:lang w:val="en-GB"/>
        </w:rPr>
        <w:t>The concept of CSR came into existence in the late 1960s when it was realized that large companies like Coca-Cola had a global influence and had a responsibility which reached beyond that of stakeholders (</w:t>
      </w:r>
      <w:r w:rsidRPr="003C3B0A">
        <w:rPr>
          <w:shd w:val="clear" w:color="auto" w:fill="FFFFFF"/>
          <w:lang w:val="en-GB"/>
        </w:rPr>
        <w:t xml:space="preserve">Kumar, </w:t>
      </w:r>
      <w:r w:rsidRPr="003C3B0A">
        <w:rPr>
          <w:i/>
          <w:shd w:val="clear" w:color="auto" w:fill="FFFFFF"/>
          <w:lang w:val="en-GB"/>
        </w:rPr>
        <w:t>et al</w:t>
      </w:r>
      <w:r w:rsidRPr="003C3B0A">
        <w:rPr>
          <w:shd w:val="clear" w:color="auto" w:fill="FFFFFF"/>
          <w:lang w:val="en-GB"/>
        </w:rPr>
        <w:t>., 2018</w:t>
      </w:r>
      <w:r w:rsidRPr="003C3B0A">
        <w:rPr>
          <w:lang w:val="en-GB"/>
        </w:rPr>
        <w:t>). The big firms have an impact on the consumers, employees and the community in which it works. Undertaking these responsibilities is considered to have an effect on the business performance of the firms.</w:t>
      </w:r>
    </w:p>
    <w:p w:rsidR="008C3F31" w:rsidRPr="003C3B0A" w:rsidRDefault="008C3F31" w:rsidP="008C3F31">
      <w:pPr>
        <w:pStyle w:val="Heading1"/>
        <w:rPr>
          <w:lang w:val="en-GB"/>
        </w:rPr>
      </w:pPr>
      <w:bookmarkStart w:id="4" w:name="_Toc534650448"/>
      <w:r w:rsidRPr="003C3B0A">
        <w:rPr>
          <w:lang w:val="en-GB"/>
        </w:rPr>
        <w:t>1.2 Research aims and objectives</w:t>
      </w:r>
      <w:bookmarkEnd w:id="4"/>
    </w:p>
    <w:p w:rsidR="008C3F31" w:rsidRDefault="008C3F31" w:rsidP="008C3F31">
      <w:pPr>
        <w:rPr>
          <w:lang w:val="en-GB"/>
        </w:rPr>
      </w:pPr>
      <w:r w:rsidRPr="003C3B0A">
        <w:rPr>
          <w:lang w:val="en-GB"/>
        </w:rPr>
        <w:t>The aim of this study is to assess the impact of Corporate Social Responsibility on the business performance</w:t>
      </w:r>
      <w:r w:rsidR="007328DA">
        <w:rPr>
          <w:lang w:val="en-GB"/>
        </w:rPr>
        <w:t>, with special focus on that</w:t>
      </w:r>
      <w:r w:rsidRPr="003C3B0A">
        <w:rPr>
          <w:lang w:val="en-GB"/>
        </w:rPr>
        <w:t xml:space="preserve"> of Coca-Cola.</w:t>
      </w:r>
    </w:p>
    <w:p w:rsidR="007328DA" w:rsidRDefault="007328DA" w:rsidP="008C3F31">
      <w:pPr>
        <w:rPr>
          <w:lang w:val="en-GB"/>
        </w:rPr>
      </w:pPr>
      <w:r>
        <w:rPr>
          <w:lang w:val="en-GB"/>
        </w:rPr>
        <w:t>Objectives of the research:</w:t>
      </w:r>
    </w:p>
    <w:p w:rsidR="007328DA" w:rsidRPr="008D5C49" w:rsidRDefault="007328DA" w:rsidP="008D5C49">
      <w:pPr>
        <w:pStyle w:val="ListParagraph"/>
        <w:numPr>
          <w:ilvl w:val="0"/>
          <w:numId w:val="3"/>
        </w:numPr>
        <w:rPr>
          <w:lang w:val="en-GB"/>
        </w:rPr>
      </w:pPr>
      <w:r w:rsidRPr="008D5C49">
        <w:rPr>
          <w:lang w:val="en-GB"/>
        </w:rPr>
        <w:t>To explore the ways in which business organizations undertake CSR</w:t>
      </w:r>
    </w:p>
    <w:p w:rsidR="008D5C49" w:rsidRPr="008D5C49" w:rsidRDefault="008D5C49" w:rsidP="008D5C49">
      <w:pPr>
        <w:pStyle w:val="ListParagraph"/>
        <w:numPr>
          <w:ilvl w:val="0"/>
          <w:numId w:val="3"/>
        </w:numPr>
        <w:rPr>
          <w:lang w:val="en-GB"/>
        </w:rPr>
      </w:pPr>
      <w:r w:rsidRPr="008D5C49">
        <w:rPr>
          <w:lang w:val="en-GB"/>
        </w:rPr>
        <w:t>To understand the relationship between CSR and Business performance</w:t>
      </w:r>
    </w:p>
    <w:p w:rsidR="008D5C49" w:rsidRPr="008D5C49" w:rsidRDefault="008D5C49" w:rsidP="008D5C49">
      <w:pPr>
        <w:pStyle w:val="ListParagraph"/>
        <w:numPr>
          <w:ilvl w:val="0"/>
          <w:numId w:val="3"/>
        </w:numPr>
        <w:rPr>
          <w:lang w:val="en-GB"/>
        </w:rPr>
      </w:pPr>
      <w:r w:rsidRPr="008D5C49">
        <w:rPr>
          <w:lang w:val="en-GB"/>
        </w:rPr>
        <w:t>To investigate the impact of CSR on the business performance of Coca Cola</w:t>
      </w:r>
    </w:p>
    <w:p w:rsidR="008C3F31" w:rsidRPr="003C3B0A" w:rsidRDefault="008C3F31" w:rsidP="008C3F31">
      <w:pPr>
        <w:pStyle w:val="Heading1"/>
        <w:rPr>
          <w:lang w:val="en-GB"/>
        </w:rPr>
      </w:pPr>
      <w:bookmarkStart w:id="5" w:name="_Toc534650449"/>
      <w:r w:rsidRPr="003C3B0A">
        <w:rPr>
          <w:lang w:val="en-GB"/>
        </w:rPr>
        <w:lastRenderedPageBreak/>
        <w:t>1.3 Research questions</w:t>
      </w:r>
      <w:bookmarkEnd w:id="5"/>
    </w:p>
    <w:p w:rsidR="008D5C49" w:rsidRPr="003C3B0A" w:rsidRDefault="008D5C49" w:rsidP="008D5C49">
      <w:pPr>
        <w:pStyle w:val="ListParagraph"/>
        <w:numPr>
          <w:ilvl w:val="0"/>
          <w:numId w:val="1"/>
        </w:numPr>
        <w:ind w:left="360"/>
        <w:rPr>
          <w:lang w:val="en-GB"/>
        </w:rPr>
      </w:pPr>
      <w:r w:rsidRPr="003C3B0A">
        <w:rPr>
          <w:lang w:val="en-GB"/>
        </w:rPr>
        <w:t>How does a firm undertake CSR?</w:t>
      </w:r>
    </w:p>
    <w:p w:rsidR="008C3F31" w:rsidRPr="003C3B0A" w:rsidRDefault="008C3F31" w:rsidP="008C3F31">
      <w:pPr>
        <w:pStyle w:val="ListParagraph"/>
        <w:numPr>
          <w:ilvl w:val="0"/>
          <w:numId w:val="1"/>
        </w:numPr>
        <w:ind w:left="360"/>
        <w:rPr>
          <w:lang w:val="en-GB"/>
        </w:rPr>
      </w:pPr>
      <w:r w:rsidRPr="003C3B0A">
        <w:rPr>
          <w:lang w:val="en-GB"/>
        </w:rPr>
        <w:t>What is the relationship between CSR and business performance?</w:t>
      </w:r>
    </w:p>
    <w:p w:rsidR="008C3F31" w:rsidRPr="003C3B0A" w:rsidRDefault="008C3F31" w:rsidP="008C3F31">
      <w:pPr>
        <w:pStyle w:val="ListParagraph"/>
        <w:numPr>
          <w:ilvl w:val="0"/>
          <w:numId w:val="1"/>
        </w:numPr>
        <w:ind w:left="360"/>
        <w:rPr>
          <w:lang w:val="en-GB"/>
        </w:rPr>
      </w:pPr>
      <w:r w:rsidRPr="003C3B0A">
        <w:rPr>
          <w:lang w:val="en-GB"/>
        </w:rPr>
        <w:t>What impact does the CSR undertaken by Coca-Cola has on its business performance?</w:t>
      </w:r>
    </w:p>
    <w:p w:rsidR="008C3F31" w:rsidRPr="003C3B0A" w:rsidRDefault="008C3F31" w:rsidP="008C3F31">
      <w:pPr>
        <w:pStyle w:val="Heading1"/>
        <w:rPr>
          <w:lang w:val="en-GB"/>
        </w:rPr>
      </w:pPr>
      <w:bookmarkStart w:id="6" w:name="_Toc534650450"/>
      <w:r w:rsidRPr="003C3B0A">
        <w:rPr>
          <w:lang w:val="en-GB"/>
        </w:rPr>
        <w:t>1.4 Rationale and purpose of the research</w:t>
      </w:r>
      <w:bookmarkEnd w:id="6"/>
    </w:p>
    <w:p w:rsidR="008C3F31" w:rsidRPr="003C3B0A" w:rsidRDefault="008C3F31" w:rsidP="008C3F31">
      <w:pPr>
        <w:rPr>
          <w:lang w:val="en-GB"/>
        </w:rPr>
      </w:pPr>
      <w:r w:rsidRPr="003C3B0A">
        <w:rPr>
          <w:lang w:val="en-GB"/>
        </w:rPr>
        <w:t>Societies and governments globally demand the incorporation of CSR in the business operations for protecting the social interests (</w:t>
      </w:r>
      <w:r w:rsidRPr="003C3B0A">
        <w:rPr>
          <w:shd w:val="clear" w:color="auto" w:fill="FFFFFF"/>
          <w:lang w:val="en-GB"/>
        </w:rPr>
        <w:t>Sila and Ceka, 2018</w:t>
      </w:r>
      <w:r w:rsidRPr="003C3B0A">
        <w:rPr>
          <w:lang w:val="en-GB"/>
        </w:rPr>
        <w:t>). This ensures that the firms are responsible towards its employees, customers and the environment it operates in and is also responsible for its actions. This emphasizes the ethical standards it needs to follow.</w:t>
      </w:r>
    </w:p>
    <w:p w:rsidR="008C3F31" w:rsidRPr="003C3B0A" w:rsidRDefault="008C3F31" w:rsidP="008C3F31">
      <w:pPr>
        <w:rPr>
          <w:lang w:val="en-GB"/>
        </w:rPr>
      </w:pPr>
      <w:r w:rsidRPr="003C3B0A">
        <w:rPr>
          <w:lang w:val="en-GB"/>
        </w:rPr>
        <w:t>The purpose of this research is to determine the positive or negative impact that CSR has on the business performance of Coca-Cola and understand how it impacts the company.</w:t>
      </w:r>
    </w:p>
    <w:p w:rsidR="008C3F31" w:rsidRPr="003C3B0A" w:rsidRDefault="008C3F31" w:rsidP="008C3F31">
      <w:pPr>
        <w:pStyle w:val="Heading1"/>
        <w:rPr>
          <w:lang w:val="en-GB"/>
        </w:rPr>
      </w:pPr>
      <w:bookmarkStart w:id="7" w:name="_Toc534650451"/>
      <w:r w:rsidRPr="003C3B0A">
        <w:rPr>
          <w:lang w:val="en-GB"/>
        </w:rPr>
        <w:t>1.5 Summary</w:t>
      </w:r>
      <w:bookmarkEnd w:id="7"/>
    </w:p>
    <w:p w:rsidR="008C3F31" w:rsidRPr="003C3B0A" w:rsidRDefault="008C3F31" w:rsidP="008C3F31">
      <w:pPr>
        <w:rPr>
          <w:lang w:val="en-GB"/>
        </w:rPr>
      </w:pPr>
      <w:r w:rsidRPr="003C3B0A">
        <w:rPr>
          <w:lang w:val="en-GB"/>
        </w:rPr>
        <w:t>CSR is a necessary activity for every Firm and is essential for protecting the interests of the society. Undertaking these responsibilities also affects the business performance of an organization. The primary focus of this research is to assess the impact of CSR on business performance of Coca-Cola.</w:t>
      </w:r>
    </w:p>
    <w:p w:rsidR="008C3F31" w:rsidRPr="003C3B0A" w:rsidRDefault="008C3F31" w:rsidP="008C3F31">
      <w:pPr>
        <w:spacing w:line="276" w:lineRule="auto"/>
        <w:jc w:val="left"/>
        <w:rPr>
          <w:lang w:val="en-GB"/>
        </w:rPr>
      </w:pPr>
      <w:r w:rsidRPr="003C3B0A">
        <w:rPr>
          <w:lang w:val="en-GB"/>
        </w:rPr>
        <w:br w:type="page"/>
      </w:r>
    </w:p>
    <w:p w:rsidR="008C3F31" w:rsidRPr="003C3B0A" w:rsidRDefault="008C3F31" w:rsidP="008C3F31">
      <w:pPr>
        <w:pStyle w:val="Heading1"/>
        <w:rPr>
          <w:lang w:val="en-GB"/>
        </w:rPr>
      </w:pPr>
      <w:bookmarkStart w:id="8" w:name="_Toc534650452"/>
      <w:r w:rsidRPr="003C3B0A">
        <w:rPr>
          <w:lang w:val="en-GB"/>
        </w:rPr>
        <w:lastRenderedPageBreak/>
        <w:t>CHAPTER 2</w:t>
      </w:r>
      <w:r w:rsidR="00B37451">
        <w:rPr>
          <w:lang w:val="en-GB"/>
        </w:rPr>
        <w:t xml:space="preserve">: </w:t>
      </w:r>
      <w:r w:rsidRPr="003C3B0A">
        <w:rPr>
          <w:lang w:val="en-GB"/>
        </w:rPr>
        <w:t>Literature Review</w:t>
      </w:r>
      <w:bookmarkEnd w:id="8"/>
    </w:p>
    <w:p w:rsidR="008C3F31" w:rsidRPr="003C3B0A" w:rsidRDefault="008C3F31" w:rsidP="008C3F31">
      <w:pPr>
        <w:pStyle w:val="Heading1"/>
        <w:rPr>
          <w:lang w:val="en-GB"/>
        </w:rPr>
      </w:pPr>
      <w:bookmarkStart w:id="9" w:name="_Toc534650453"/>
      <w:r w:rsidRPr="003C3B0A">
        <w:rPr>
          <w:lang w:val="en-GB"/>
        </w:rPr>
        <w:t>2.0 Introduction</w:t>
      </w:r>
      <w:bookmarkEnd w:id="9"/>
    </w:p>
    <w:p w:rsidR="008C3F31" w:rsidRPr="003C3B0A" w:rsidRDefault="008C3F31" w:rsidP="008C3F31">
      <w:pPr>
        <w:rPr>
          <w:lang w:val="en-GB"/>
        </w:rPr>
      </w:pPr>
      <w:r w:rsidRPr="003C3B0A">
        <w:rPr>
          <w:lang w:val="en-GB"/>
        </w:rPr>
        <w:t>Evaluating the available literature helps understand the impact of Corporate Social Responsibility on business performance and identify the gaps which might exist and needs consideration while framing the research work (</w:t>
      </w:r>
      <w:r w:rsidRPr="003C3B0A">
        <w:rPr>
          <w:shd w:val="clear" w:color="auto" w:fill="FFFFFF"/>
          <w:lang w:val="en-GB"/>
        </w:rPr>
        <w:t>Ait Sidhoum and Serra, 2018</w:t>
      </w:r>
      <w:r w:rsidRPr="003C3B0A">
        <w:rPr>
          <w:lang w:val="en-GB"/>
        </w:rPr>
        <w:t>). Review of literature will also provide a detailed knowledge of the subject and its limitations.</w:t>
      </w:r>
    </w:p>
    <w:p w:rsidR="008C3F31" w:rsidRPr="003C3B0A" w:rsidRDefault="008C3F31" w:rsidP="008C3F31">
      <w:pPr>
        <w:pStyle w:val="Heading1"/>
        <w:rPr>
          <w:lang w:val="en-GB"/>
        </w:rPr>
      </w:pPr>
      <w:bookmarkStart w:id="10" w:name="_Toc534650454"/>
      <w:r w:rsidRPr="003C3B0A">
        <w:rPr>
          <w:lang w:val="en-GB"/>
        </w:rPr>
        <w:t>2.1 Relationship between Corporate Social Responsibility and business performance</w:t>
      </w:r>
      <w:bookmarkEnd w:id="10"/>
    </w:p>
    <w:p w:rsidR="008C3F31" w:rsidRPr="003C3B0A" w:rsidRDefault="008C3F31" w:rsidP="008C3F31">
      <w:pPr>
        <w:rPr>
          <w:lang w:val="en-GB"/>
        </w:rPr>
      </w:pPr>
      <w:r w:rsidRPr="003C3B0A">
        <w:rPr>
          <w:lang w:val="en-GB"/>
        </w:rPr>
        <w:t xml:space="preserve">A </w:t>
      </w:r>
      <w:r w:rsidR="00AE6D7B">
        <w:rPr>
          <w:lang w:val="en-GB"/>
        </w:rPr>
        <w:t xml:space="preserve">qualitative study conducted by </w:t>
      </w:r>
      <w:r w:rsidRPr="003C3B0A">
        <w:rPr>
          <w:shd w:val="clear" w:color="auto" w:fill="FFFFFF"/>
          <w:lang w:val="en-GB"/>
        </w:rPr>
        <w:t xml:space="preserve">Galbreath, </w:t>
      </w:r>
      <w:r w:rsidR="00AE6D7B">
        <w:rPr>
          <w:shd w:val="clear" w:color="auto" w:fill="FFFFFF"/>
          <w:lang w:val="en-GB"/>
        </w:rPr>
        <w:t>(</w:t>
      </w:r>
      <w:r w:rsidRPr="003C3B0A">
        <w:rPr>
          <w:shd w:val="clear" w:color="auto" w:fill="FFFFFF"/>
          <w:lang w:val="en-GB"/>
        </w:rPr>
        <w:t>2018</w:t>
      </w:r>
      <w:r w:rsidRPr="003C3B0A">
        <w:rPr>
          <w:lang w:val="en-GB"/>
        </w:rPr>
        <w:t xml:space="preserve">) states that a meta-analysis of </w:t>
      </w:r>
      <w:r w:rsidR="0077523B">
        <w:rPr>
          <w:lang w:val="en-GB"/>
        </w:rPr>
        <w:t>50</w:t>
      </w:r>
      <w:r w:rsidRPr="003C3B0A">
        <w:rPr>
          <w:lang w:val="en-GB"/>
        </w:rPr>
        <w:t xml:space="preserve"> studies suggests that the CSR </w:t>
      </w:r>
      <w:r w:rsidR="00AE6D7B" w:rsidRPr="003C3B0A">
        <w:rPr>
          <w:lang w:val="en-GB"/>
        </w:rPr>
        <w:t>of an organization</w:t>
      </w:r>
      <w:r w:rsidRPr="003C3B0A">
        <w:rPr>
          <w:lang w:val="en-GB"/>
        </w:rPr>
        <w:t xml:space="preserve"> pays off to a lesser extent with moderate positive association between CSR and business performance. It suggests that CSR is highly related to the accounting measures of business performance compared to market based indicators. This meta-analysis states that there is high certainty in the relationship between CSR and business performance than it was previously assumed.</w:t>
      </w:r>
    </w:p>
    <w:p w:rsidR="008C3F31" w:rsidRPr="003C3B0A" w:rsidRDefault="008C3F31" w:rsidP="008C3F31">
      <w:pPr>
        <w:pStyle w:val="Heading1"/>
        <w:rPr>
          <w:lang w:val="en-GB"/>
        </w:rPr>
      </w:pPr>
      <w:bookmarkStart w:id="11" w:name="_Toc534650455"/>
      <w:r w:rsidRPr="003C3B0A">
        <w:rPr>
          <w:lang w:val="en-GB"/>
        </w:rPr>
        <w:t>2.2 Role of firms in undertaking CSR</w:t>
      </w:r>
      <w:bookmarkEnd w:id="11"/>
    </w:p>
    <w:p w:rsidR="008C3F31" w:rsidRPr="003C3B0A" w:rsidRDefault="008C3F31" w:rsidP="008C3F31">
      <w:pPr>
        <w:rPr>
          <w:lang w:val="en-GB"/>
        </w:rPr>
      </w:pPr>
      <w:r w:rsidRPr="003C3B0A">
        <w:rPr>
          <w:lang w:val="en-GB"/>
        </w:rPr>
        <w:t>Firms undertake CSR as they consider it to provid</w:t>
      </w:r>
      <w:r w:rsidR="00574604">
        <w:rPr>
          <w:lang w:val="en-GB"/>
        </w:rPr>
        <w:t>e them a competitive advantage (</w:t>
      </w:r>
      <w:r w:rsidRPr="003C3B0A">
        <w:rPr>
          <w:shd w:val="clear" w:color="auto" w:fill="FFFFFF"/>
          <w:lang w:val="en-GB"/>
        </w:rPr>
        <w:t>Saurage-Altenloh and Randall, 2018</w:t>
      </w:r>
      <w:r w:rsidRPr="003C3B0A">
        <w:rPr>
          <w:lang w:val="en-GB"/>
        </w:rPr>
        <w:t>). A resource based perspective of CSR provides both internal and external benefits to a firm. Firms invest in CSR activities to have internal benefits such as developing new resources and capabilities which are related to the corporate culture (</w:t>
      </w:r>
      <w:r w:rsidRPr="003C3B0A">
        <w:rPr>
          <w:shd w:val="clear" w:color="auto" w:fill="FFFFFF"/>
          <w:lang w:val="en-GB"/>
        </w:rPr>
        <w:t>Trivellas</w:t>
      </w:r>
      <w:r w:rsidR="00574604">
        <w:rPr>
          <w:shd w:val="clear" w:color="auto" w:fill="FFFFFF"/>
          <w:lang w:val="en-GB"/>
        </w:rPr>
        <w:t xml:space="preserve"> </w:t>
      </w:r>
      <w:r w:rsidRPr="003C3B0A">
        <w:rPr>
          <w:i/>
          <w:shd w:val="clear" w:color="auto" w:fill="FFFFFF"/>
          <w:lang w:val="en-GB"/>
        </w:rPr>
        <w:t>et al</w:t>
      </w:r>
      <w:r w:rsidRPr="003C3B0A">
        <w:rPr>
          <w:shd w:val="clear" w:color="auto" w:fill="FFFFFF"/>
          <w:lang w:val="en-GB"/>
        </w:rPr>
        <w:t>., 2018</w:t>
      </w:r>
      <w:r w:rsidRPr="003C3B0A">
        <w:rPr>
          <w:lang w:val="en-GB"/>
        </w:rPr>
        <w:t>). Investing in CSR has several consequences such as the creation or depletion of intangible resources. Corporate reputation is the external benefit of the CSR (</w:t>
      </w:r>
      <w:r w:rsidRPr="003C3B0A">
        <w:rPr>
          <w:shd w:val="clear" w:color="auto" w:fill="FFFFFF"/>
          <w:lang w:val="en-GB"/>
        </w:rPr>
        <w:t xml:space="preserve">Kim, </w:t>
      </w:r>
      <w:r w:rsidRPr="003C3B0A">
        <w:rPr>
          <w:i/>
          <w:shd w:val="clear" w:color="auto" w:fill="FFFFFF"/>
          <w:lang w:val="en-GB"/>
        </w:rPr>
        <w:t>et al</w:t>
      </w:r>
      <w:r w:rsidRPr="003C3B0A">
        <w:rPr>
          <w:shd w:val="clear" w:color="auto" w:fill="FFFFFF"/>
          <w:lang w:val="en-GB"/>
        </w:rPr>
        <w:t>., 2018</w:t>
      </w:r>
      <w:r w:rsidRPr="003C3B0A">
        <w:rPr>
          <w:lang w:val="en-GB"/>
        </w:rPr>
        <w:t>). Firms undertake CSR to enhance reputation and improve their relations with external actors. CSR helps a firm to attract capable employees and increase their commitment and loyalty towards the firm.</w:t>
      </w:r>
    </w:p>
    <w:p w:rsidR="008C3F31" w:rsidRPr="003C3B0A" w:rsidRDefault="008C3F31" w:rsidP="008C3F31">
      <w:pPr>
        <w:pStyle w:val="Heading1"/>
        <w:rPr>
          <w:lang w:val="en-GB"/>
        </w:rPr>
      </w:pPr>
      <w:bookmarkStart w:id="12" w:name="_Toc534650456"/>
      <w:r w:rsidRPr="003C3B0A">
        <w:rPr>
          <w:lang w:val="en-GB"/>
        </w:rPr>
        <w:t>2.3 Impact of CSR on business performance</w:t>
      </w:r>
      <w:bookmarkEnd w:id="12"/>
    </w:p>
    <w:p w:rsidR="008C3F31" w:rsidRPr="003C3B0A" w:rsidRDefault="008C3F31" w:rsidP="008C3F31">
      <w:pPr>
        <w:rPr>
          <w:lang w:val="en-GB"/>
        </w:rPr>
      </w:pPr>
      <w:r w:rsidRPr="003C3B0A">
        <w:rPr>
          <w:szCs w:val="24"/>
          <w:shd w:val="clear" w:color="auto" w:fill="FFFFFF"/>
          <w:lang w:val="en-GB"/>
        </w:rPr>
        <w:t>Radzi (2018</w:t>
      </w:r>
      <w:r w:rsidRPr="003C3B0A">
        <w:rPr>
          <w:lang w:val="en-GB"/>
        </w:rPr>
        <w:t xml:space="preserve">) conducted a study on 1000 Taiwanese firms which also conduct research and development as their business strategy for sustainability. They identified CSR with charitable expenditures. The study found a positive relationship between CSR and business performance. </w:t>
      </w:r>
      <w:r w:rsidRPr="003C3B0A">
        <w:rPr>
          <w:lang w:val="en-GB"/>
        </w:rPr>
        <w:lastRenderedPageBreak/>
        <w:t>The study also found that CSR have a positive impact on the long-term financial performance of the firms rather than short-term.</w:t>
      </w:r>
    </w:p>
    <w:p w:rsidR="008C3F31" w:rsidRPr="003C3B0A" w:rsidRDefault="008C3F31" w:rsidP="008C3F31">
      <w:pPr>
        <w:pStyle w:val="Heading1"/>
        <w:rPr>
          <w:lang w:val="en-GB"/>
        </w:rPr>
      </w:pPr>
      <w:bookmarkStart w:id="13" w:name="_Toc534650457"/>
      <w:r w:rsidRPr="003C3B0A">
        <w:rPr>
          <w:lang w:val="en-GB"/>
        </w:rPr>
        <w:t>2.4 Literature gap</w:t>
      </w:r>
      <w:bookmarkEnd w:id="13"/>
    </w:p>
    <w:p w:rsidR="008C3F31" w:rsidRPr="003C3B0A" w:rsidRDefault="008C3F31" w:rsidP="008C3F31">
      <w:pPr>
        <w:rPr>
          <w:lang w:val="en-GB"/>
        </w:rPr>
      </w:pPr>
      <w:r w:rsidRPr="003C3B0A">
        <w:rPr>
          <w:lang w:val="en-GB"/>
        </w:rPr>
        <w:t>The above mentioned literature does not specify the exact relationship between CSR and business performance and its impact on firms based in UK (</w:t>
      </w:r>
      <w:r w:rsidRPr="003C3B0A">
        <w:rPr>
          <w:shd w:val="clear" w:color="auto" w:fill="FFFFFF"/>
          <w:lang w:val="en-GB"/>
        </w:rPr>
        <w:t>Slater, 2018</w:t>
      </w:r>
      <w:r w:rsidRPr="003C3B0A">
        <w:rPr>
          <w:lang w:val="en-GB"/>
        </w:rPr>
        <w:t>). Thus, this research would be specifically conducted for assessing the impact of CSR on the business performance of Coca-Cola.</w:t>
      </w:r>
    </w:p>
    <w:p w:rsidR="008C3F31" w:rsidRPr="003C3B0A" w:rsidRDefault="008C3F31" w:rsidP="008C3F31">
      <w:pPr>
        <w:pStyle w:val="Heading1"/>
        <w:rPr>
          <w:lang w:val="en-GB"/>
        </w:rPr>
      </w:pPr>
      <w:bookmarkStart w:id="14" w:name="_Toc534650458"/>
      <w:r w:rsidRPr="003C3B0A">
        <w:rPr>
          <w:lang w:val="en-GB"/>
        </w:rPr>
        <w:t>2.5 Summary</w:t>
      </w:r>
      <w:bookmarkEnd w:id="14"/>
    </w:p>
    <w:p w:rsidR="008C3F31" w:rsidRPr="003C3B0A" w:rsidRDefault="008C3F31" w:rsidP="008C3F31">
      <w:pPr>
        <w:rPr>
          <w:lang w:val="en-GB"/>
        </w:rPr>
      </w:pPr>
      <w:r w:rsidRPr="003C3B0A">
        <w:rPr>
          <w:lang w:val="en-GB"/>
        </w:rPr>
        <w:t>The relationship between CSR and business performance has been discussed which provides an idea about how the firms undertake CSR for gaining profits while considering the social interests and states that CSR and business performance are positively related.</w:t>
      </w:r>
    </w:p>
    <w:p w:rsidR="0002134C" w:rsidRPr="003C3B0A" w:rsidRDefault="0002134C">
      <w:pPr>
        <w:spacing w:line="276" w:lineRule="auto"/>
        <w:jc w:val="left"/>
        <w:rPr>
          <w:rFonts w:eastAsiaTheme="majorEastAsia" w:cstheme="majorBidi"/>
          <w:b/>
          <w:bCs/>
          <w:szCs w:val="28"/>
          <w:lang w:val="en-GB"/>
        </w:rPr>
      </w:pPr>
      <w:r w:rsidRPr="003C3B0A">
        <w:rPr>
          <w:lang w:val="en-GB"/>
        </w:rPr>
        <w:br w:type="page"/>
      </w:r>
    </w:p>
    <w:p w:rsidR="00D86D61" w:rsidRPr="003C3B0A" w:rsidRDefault="003D6562" w:rsidP="00213C31">
      <w:pPr>
        <w:pStyle w:val="Heading1"/>
        <w:rPr>
          <w:lang w:val="en-GB"/>
        </w:rPr>
      </w:pPr>
      <w:bookmarkStart w:id="15" w:name="_Toc534650459"/>
      <w:r w:rsidRPr="003C3B0A">
        <w:rPr>
          <w:lang w:val="en-GB"/>
        </w:rPr>
        <w:lastRenderedPageBreak/>
        <w:t>CHAPTER 3</w:t>
      </w:r>
      <w:r w:rsidR="00574604">
        <w:rPr>
          <w:lang w:val="en-GB"/>
        </w:rPr>
        <w:t xml:space="preserve">: </w:t>
      </w:r>
      <w:r w:rsidR="00213C31" w:rsidRPr="003C3B0A">
        <w:rPr>
          <w:lang w:val="en-GB"/>
        </w:rPr>
        <w:t>Research Methodology</w:t>
      </w:r>
      <w:bookmarkEnd w:id="15"/>
    </w:p>
    <w:p w:rsidR="00213C31" w:rsidRPr="003C3B0A" w:rsidRDefault="00C90D44" w:rsidP="00D55B35">
      <w:pPr>
        <w:pStyle w:val="Heading1"/>
        <w:rPr>
          <w:lang w:val="en-GB"/>
        </w:rPr>
      </w:pPr>
      <w:bookmarkStart w:id="16" w:name="_Toc534650460"/>
      <w:r w:rsidRPr="003C3B0A">
        <w:rPr>
          <w:lang w:val="en-GB"/>
        </w:rPr>
        <w:t xml:space="preserve">3.0 </w:t>
      </w:r>
      <w:r w:rsidR="00D55B35" w:rsidRPr="003C3B0A">
        <w:rPr>
          <w:lang w:val="en-GB"/>
        </w:rPr>
        <w:t>Introduction</w:t>
      </w:r>
      <w:bookmarkEnd w:id="16"/>
    </w:p>
    <w:p w:rsidR="00FB3071" w:rsidRPr="003C3B0A" w:rsidRDefault="003D6562" w:rsidP="00D55B35">
      <w:pPr>
        <w:rPr>
          <w:lang w:val="en-GB"/>
        </w:rPr>
      </w:pPr>
      <w:r w:rsidRPr="003C3B0A">
        <w:rPr>
          <w:lang w:val="en-GB"/>
        </w:rPr>
        <w:t xml:space="preserve">Research methodology is </w:t>
      </w:r>
      <w:r w:rsidR="00BB68FB" w:rsidRPr="003C3B0A">
        <w:rPr>
          <w:lang w:val="en-GB"/>
        </w:rPr>
        <w:t>known to be</w:t>
      </w:r>
      <w:r w:rsidR="001B4CB7" w:rsidRPr="003C3B0A">
        <w:rPr>
          <w:lang w:val="en-GB"/>
        </w:rPr>
        <w:t xml:space="preserve"> a particular technique</w:t>
      </w:r>
      <w:r w:rsidR="00BB68FB" w:rsidRPr="003C3B0A">
        <w:rPr>
          <w:lang w:val="en-GB"/>
        </w:rPr>
        <w:t xml:space="preserve"> and process which is utilized</w:t>
      </w:r>
      <w:r w:rsidR="00756C98" w:rsidRPr="003C3B0A">
        <w:rPr>
          <w:lang w:val="en-GB"/>
        </w:rPr>
        <w:t xml:space="preserve"> </w:t>
      </w:r>
      <w:r w:rsidR="00290EF5" w:rsidRPr="003C3B0A">
        <w:rPr>
          <w:lang w:val="en-GB"/>
        </w:rPr>
        <w:t xml:space="preserve">for identifying, selecting, processing and </w:t>
      </w:r>
      <w:r w:rsidR="006F648A" w:rsidRPr="003C3B0A">
        <w:rPr>
          <w:lang w:val="en-GB"/>
        </w:rPr>
        <w:t>analyzing</w:t>
      </w:r>
      <w:r w:rsidR="00290EF5" w:rsidRPr="003C3B0A">
        <w:rPr>
          <w:lang w:val="en-GB"/>
        </w:rPr>
        <w:t xml:space="preserve"> the information</w:t>
      </w:r>
      <w:r w:rsidR="006F648A" w:rsidRPr="003C3B0A">
        <w:rPr>
          <w:lang w:val="en-GB"/>
        </w:rPr>
        <w:t xml:space="preserve"> </w:t>
      </w:r>
      <w:r w:rsidR="00A64CDD" w:rsidRPr="003C3B0A">
        <w:rPr>
          <w:lang w:val="en-GB"/>
        </w:rPr>
        <w:t xml:space="preserve">about a specific topic. This section allows a reader for critical evaluation based on the overall study and its reliability and validity. </w:t>
      </w:r>
    </w:p>
    <w:p w:rsidR="00FB3071" w:rsidRPr="003C3B0A" w:rsidRDefault="00FB3071" w:rsidP="00FB3071">
      <w:pPr>
        <w:pStyle w:val="Heading1"/>
        <w:rPr>
          <w:lang w:val="en-GB"/>
        </w:rPr>
      </w:pPr>
      <w:bookmarkStart w:id="17" w:name="_Toc534650461"/>
      <w:r w:rsidRPr="003C3B0A">
        <w:rPr>
          <w:lang w:val="en-GB"/>
        </w:rPr>
        <w:t>3.1 Method Outline</w:t>
      </w:r>
      <w:bookmarkEnd w:id="17"/>
    </w:p>
    <w:p w:rsidR="00943169" w:rsidRPr="003C3B0A" w:rsidRDefault="00E929F7" w:rsidP="00FB3071">
      <w:pPr>
        <w:rPr>
          <w:lang w:val="en-GB"/>
        </w:rPr>
      </w:pPr>
      <w:r w:rsidRPr="003C3B0A">
        <w:rPr>
          <w:lang w:val="en-GB"/>
        </w:rPr>
        <w:t>The section of method outline describes the process of conduction of the experiment, instructions, th</w:t>
      </w:r>
      <w:r w:rsidR="00CE63D8" w:rsidRPr="003C3B0A">
        <w:rPr>
          <w:lang w:val="en-GB"/>
        </w:rPr>
        <w:t xml:space="preserve">e kinds of participants, questionnaires, manipulations, and similar others. </w:t>
      </w:r>
    </w:p>
    <w:p w:rsidR="003D1124" w:rsidRPr="003C3B0A" w:rsidRDefault="00943169" w:rsidP="003D1124">
      <w:pPr>
        <w:pStyle w:val="Heading1"/>
        <w:rPr>
          <w:lang w:val="en-GB"/>
        </w:rPr>
      </w:pPr>
      <w:bookmarkStart w:id="18" w:name="_Toc534650462"/>
      <w:r w:rsidRPr="003C3B0A">
        <w:rPr>
          <w:lang w:val="en-GB"/>
        </w:rPr>
        <w:t>3.2</w:t>
      </w:r>
      <w:r w:rsidR="00EF00E6" w:rsidRPr="003C3B0A">
        <w:rPr>
          <w:lang w:val="en-GB"/>
        </w:rPr>
        <w:t xml:space="preserve"> </w:t>
      </w:r>
      <w:r w:rsidR="003D1124" w:rsidRPr="003C3B0A">
        <w:rPr>
          <w:lang w:val="en-GB"/>
        </w:rPr>
        <w:t>Research Philosophy</w:t>
      </w:r>
      <w:bookmarkEnd w:id="18"/>
    </w:p>
    <w:p w:rsidR="00F35BAD" w:rsidRPr="003C3B0A" w:rsidRDefault="00DE1288" w:rsidP="003D1124">
      <w:pPr>
        <w:rPr>
          <w:lang w:val="en-GB"/>
        </w:rPr>
      </w:pPr>
      <w:r w:rsidRPr="003C3B0A">
        <w:rPr>
          <w:lang w:val="en-GB"/>
        </w:rPr>
        <w:t>This term is considered as a belief based on the process of data collection and its analysis as well</w:t>
      </w:r>
      <w:r w:rsidR="00B079D0" w:rsidRPr="003C3B0A">
        <w:rPr>
          <w:lang w:val="en-GB"/>
        </w:rPr>
        <w:t xml:space="preserve"> (</w:t>
      </w:r>
      <w:r w:rsidR="00B079D0" w:rsidRPr="003C3B0A">
        <w:rPr>
          <w:shd w:val="clear" w:color="auto" w:fill="FFFFFF"/>
          <w:lang w:val="en-GB"/>
        </w:rPr>
        <w:t xml:space="preserve">Mikhail </w:t>
      </w:r>
      <w:r w:rsidR="00B079D0" w:rsidRPr="003C3B0A">
        <w:rPr>
          <w:i/>
          <w:shd w:val="clear" w:color="auto" w:fill="FFFFFF"/>
          <w:lang w:val="en-GB"/>
        </w:rPr>
        <w:t xml:space="preserve">et al., </w:t>
      </w:r>
      <w:r w:rsidR="00B079D0" w:rsidRPr="003C3B0A">
        <w:rPr>
          <w:shd w:val="clear" w:color="auto" w:fill="FFFFFF"/>
          <w:lang w:val="en-GB"/>
        </w:rPr>
        <w:t>2018)</w:t>
      </w:r>
      <w:r w:rsidRPr="003C3B0A">
        <w:rPr>
          <w:lang w:val="en-GB"/>
        </w:rPr>
        <w:t xml:space="preserve">. </w:t>
      </w:r>
      <w:r w:rsidR="00810C2F" w:rsidRPr="003C3B0A">
        <w:rPr>
          <w:lang w:val="en-GB"/>
        </w:rPr>
        <w:t xml:space="preserve">Hence, regarding this present research, the research believes in the philosophy of </w:t>
      </w:r>
      <w:r w:rsidR="00900375">
        <w:rPr>
          <w:lang w:val="en-GB"/>
        </w:rPr>
        <w:t>positivism, as</w:t>
      </w:r>
      <w:r w:rsidR="00860B74" w:rsidRPr="003C3B0A">
        <w:rPr>
          <w:lang w:val="en-GB"/>
        </w:rPr>
        <w:t xml:space="preserve"> it denotes the popular method</w:t>
      </w:r>
      <w:r w:rsidR="00F35BAD" w:rsidRPr="003C3B0A">
        <w:rPr>
          <w:lang w:val="en-GB"/>
        </w:rPr>
        <w:t xml:space="preserve"> of data collection</w:t>
      </w:r>
      <w:r w:rsidR="0085478F" w:rsidRPr="003C3B0A">
        <w:rPr>
          <w:lang w:val="en-GB"/>
        </w:rPr>
        <w:t>.</w:t>
      </w:r>
    </w:p>
    <w:p w:rsidR="006B5A20" w:rsidRPr="003C3B0A" w:rsidRDefault="00F35BAD" w:rsidP="006B5A20">
      <w:pPr>
        <w:pStyle w:val="Heading1"/>
        <w:rPr>
          <w:lang w:val="en-GB"/>
        </w:rPr>
      </w:pPr>
      <w:bookmarkStart w:id="19" w:name="_Toc534650463"/>
      <w:r w:rsidRPr="003C3B0A">
        <w:rPr>
          <w:lang w:val="en-GB"/>
        </w:rPr>
        <w:t xml:space="preserve">3.3 </w:t>
      </w:r>
      <w:r w:rsidR="006B5A20" w:rsidRPr="003C3B0A">
        <w:rPr>
          <w:lang w:val="en-GB"/>
        </w:rPr>
        <w:t>Research Approach</w:t>
      </w:r>
      <w:bookmarkEnd w:id="19"/>
    </w:p>
    <w:p w:rsidR="009D7870" w:rsidRPr="003C3B0A" w:rsidRDefault="004E3CC7" w:rsidP="006B5A20">
      <w:pPr>
        <w:rPr>
          <w:lang w:val="en-GB"/>
        </w:rPr>
      </w:pPr>
      <w:r w:rsidRPr="003C3B0A">
        <w:rPr>
          <w:lang w:val="en-GB"/>
        </w:rPr>
        <w:t xml:space="preserve">Research approach is considered as the procedure for the approach </w:t>
      </w:r>
      <w:r w:rsidR="000B5E79" w:rsidRPr="003C3B0A">
        <w:rPr>
          <w:lang w:val="en-GB"/>
        </w:rPr>
        <w:t>based</w:t>
      </w:r>
      <w:r w:rsidRPr="003C3B0A">
        <w:rPr>
          <w:lang w:val="en-GB"/>
        </w:rPr>
        <w:t xml:space="preserve"> on collection of data, its analysis and also </w:t>
      </w:r>
      <w:r w:rsidR="00D300D6" w:rsidRPr="003C3B0A">
        <w:rPr>
          <w:lang w:val="en-GB"/>
        </w:rPr>
        <w:t>the approach of analyzing and reasoning</w:t>
      </w:r>
      <w:r w:rsidR="00C0747D" w:rsidRPr="003C3B0A">
        <w:rPr>
          <w:lang w:val="en-GB"/>
        </w:rPr>
        <w:t xml:space="preserve"> (</w:t>
      </w:r>
      <w:r w:rsidR="00C0747D" w:rsidRPr="003C3B0A">
        <w:rPr>
          <w:shd w:val="clear" w:color="auto" w:fill="FFFFFF"/>
          <w:lang w:val="en-GB"/>
        </w:rPr>
        <w:t>Ledford, and Gast, 2018)</w:t>
      </w:r>
      <w:r w:rsidR="00D300D6" w:rsidRPr="003C3B0A">
        <w:rPr>
          <w:lang w:val="en-GB"/>
        </w:rPr>
        <w:t xml:space="preserve">. </w:t>
      </w:r>
      <w:r w:rsidR="00B970D9" w:rsidRPr="003C3B0A">
        <w:rPr>
          <w:lang w:val="en-GB"/>
        </w:rPr>
        <w:t xml:space="preserve">Based on this particular research study, the researcher considers the use of deductive approach as it helps in explaining the rules </w:t>
      </w:r>
      <w:r w:rsidR="004D4A36" w:rsidRPr="003C3B0A">
        <w:rPr>
          <w:lang w:val="en-GB"/>
        </w:rPr>
        <w:t>in an explicit and quick form</w:t>
      </w:r>
      <w:r w:rsidR="009D7870" w:rsidRPr="003C3B0A">
        <w:rPr>
          <w:lang w:val="en-GB"/>
        </w:rPr>
        <w:t>.</w:t>
      </w:r>
    </w:p>
    <w:p w:rsidR="00BD0711" w:rsidRPr="003C3B0A" w:rsidRDefault="009D7870" w:rsidP="00BD0711">
      <w:pPr>
        <w:pStyle w:val="Heading1"/>
        <w:rPr>
          <w:lang w:val="en-GB"/>
        </w:rPr>
      </w:pPr>
      <w:bookmarkStart w:id="20" w:name="_Toc534650464"/>
      <w:r w:rsidRPr="003C3B0A">
        <w:rPr>
          <w:lang w:val="en-GB"/>
        </w:rPr>
        <w:t xml:space="preserve">3.4 </w:t>
      </w:r>
      <w:r w:rsidR="00BD0711" w:rsidRPr="003C3B0A">
        <w:rPr>
          <w:lang w:val="en-GB"/>
        </w:rPr>
        <w:t>Research Design</w:t>
      </w:r>
      <w:bookmarkEnd w:id="20"/>
    </w:p>
    <w:p w:rsidR="00F36C90" w:rsidRPr="003C3B0A" w:rsidRDefault="00373592" w:rsidP="00BD0711">
      <w:pPr>
        <w:rPr>
          <w:lang w:val="en-GB"/>
        </w:rPr>
      </w:pPr>
      <w:r w:rsidRPr="003C3B0A">
        <w:rPr>
          <w:lang w:val="en-GB"/>
        </w:rPr>
        <w:t xml:space="preserve">This term helps in the presentation of the research in a proper way </w:t>
      </w:r>
      <w:r w:rsidR="00622867" w:rsidRPr="003C3B0A">
        <w:rPr>
          <w:lang w:val="en-GB"/>
        </w:rPr>
        <w:t>and also provides a better analysis of the same</w:t>
      </w:r>
      <w:r w:rsidR="0064629C" w:rsidRPr="003C3B0A">
        <w:rPr>
          <w:lang w:val="en-GB"/>
        </w:rPr>
        <w:t xml:space="preserve"> (</w:t>
      </w:r>
      <w:r w:rsidR="0064629C" w:rsidRPr="003C3B0A">
        <w:rPr>
          <w:shd w:val="clear" w:color="auto" w:fill="FFFFFF"/>
          <w:lang w:val="en-GB"/>
        </w:rPr>
        <w:t>Flick, 2018)</w:t>
      </w:r>
      <w:r w:rsidR="00622867" w:rsidRPr="003C3B0A">
        <w:rPr>
          <w:lang w:val="en-GB"/>
        </w:rPr>
        <w:t xml:space="preserve">. </w:t>
      </w:r>
      <w:r w:rsidR="00C63620" w:rsidRPr="003C3B0A">
        <w:rPr>
          <w:lang w:val="en-GB"/>
        </w:rPr>
        <w:t xml:space="preserve">Based on the present research, the researcher </w:t>
      </w:r>
      <w:r w:rsidR="006124F3" w:rsidRPr="003C3B0A">
        <w:rPr>
          <w:lang w:val="en-GB"/>
        </w:rPr>
        <w:t xml:space="preserve">believes in considering the descriptive design of research </w:t>
      </w:r>
      <w:r w:rsidR="00E124C0" w:rsidRPr="003C3B0A">
        <w:rPr>
          <w:lang w:val="en-GB"/>
        </w:rPr>
        <w:t xml:space="preserve">as, it helps in </w:t>
      </w:r>
      <w:r w:rsidR="0046770D" w:rsidRPr="003C3B0A">
        <w:rPr>
          <w:lang w:val="en-GB"/>
        </w:rPr>
        <w:t>describing the events</w:t>
      </w:r>
      <w:r w:rsidR="00F36C90" w:rsidRPr="003C3B0A">
        <w:rPr>
          <w:lang w:val="en-GB"/>
        </w:rPr>
        <w:t xml:space="preserve"> both</w:t>
      </w:r>
      <w:r w:rsidR="0046770D" w:rsidRPr="003C3B0A">
        <w:rPr>
          <w:lang w:val="en-GB"/>
        </w:rPr>
        <w:t xml:space="preserve"> in a less as well as greater depth</w:t>
      </w:r>
      <w:r w:rsidR="00F36C90" w:rsidRPr="003C3B0A">
        <w:rPr>
          <w:lang w:val="en-GB"/>
        </w:rPr>
        <w:t>.</w:t>
      </w:r>
    </w:p>
    <w:p w:rsidR="0022473A" w:rsidRPr="003C3B0A" w:rsidRDefault="00F36C90" w:rsidP="0022473A">
      <w:pPr>
        <w:pStyle w:val="Heading1"/>
        <w:rPr>
          <w:lang w:val="en-GB"/>
        </w:rPr>
      </w:pPr>
      <w:bookmarkStart w:id="21" w:name="_Toc534650465"/>
      <w:r w:rsidRPr="003C3B0A">
        <w:rPr>
          <w:lang w:val="en-GB"/>
        </w:rPr>
        <w:lastRenderedPageBreak/>
        <w:t xml:space="preserve">3.5 </w:t>
      </w:r>
      <w:r w:rsidR="0022473A" w:rsidRPr="003C3B0A">
        <w:rPr>
          <w:lang w:val="en-GB"/>
        </w:rPr>
        <w:t>Purpose of the research</w:t>
      </w:r>
      <w:bookmarkEnd w:id="21"/>
    </w:p>
    <w:p w:rsidR="00BF5487" w:rsidRPr="003C3B0A" w:rsidRDefault="00400E5D" w:rsidP="0022473A">
      <w:pPr>
        <w:rPr>
          <w:lang w:val="en-GB"/>
        </w:rPr>
      </w:pPr>
      <w:r w:rsidRPr="003C3B0A">
        <w:rPr>
          <w:lang w:val="en-GB"/>
        </w:rPr>
        <w:t>The purpose of the present research is</w:t>
      </w:r>
      <w:r w:rsidR="001D0DEC" w:rsidRPr="003C3B0A">
        <w:rPr>
          <w:lang w:val="en-GB"/>
        </w:rPr>
        <w:t xml:space="preserve"> to gather data for </w:t>
      </w:r>
      <w:r w:rsidR="00B3411B" w:rsidRPr="003C3B0A">
        <w:rPr>
          <w:lang w:val="en-GB"/>
        </w:rPr>
        <w:t xml:space="preserve">obtaining accurate information based on the particular research. </w:t>
      </w:r>
      <w:r w:rsidR="006F306D" w:rsidRPr="003C3B0A">
        <w:rPr>
          <w:lang w:val="en-GB"/>
        </w:rPr>
        <w:t>The</w:t>
      </w:r>
      <w:r w:rsidR="00C6544D" w:rsidRPr="003C3B0A">
        <w:rPr>
          <w:lang w:val="en-GB"/>
        </w:rPr>
        <w:t xml:space="preserve"> main purpose of the research is to </w:t>
      </w:r>
      <w:r w:rsidR="00A04117" w:rsidRPr="003C3B0A">
        <w:rPr>
          <w:lang w:val="en-GB"/>
        </w:rPr>
        <w:t xml:space="preserve">study the impact regarding the corporate social </w:t>
      </w:r>
      <w:r w:rsidR="006F306D" w:rsidRPr="003C3B0A">
        <w:rPr>
          <w:lang w:val="en-GB"/>
        </w:rPr>
        <w:t xml:space="preserve">responsibility </w:t>
      </w:r>
      <w:r w:rsidR="00F36C53" w:rsidRPr="003C3B0A">
        <w:rPr>
          <w:lang w:val="en-GB"/>
        </w:rPr>
        <w:t xml:space="preserve">on the performance of business based upon the organization of Coca-Cola. </w:t>
      </w:r>
    </w:p>
    <w:p w:rsidR="00B61265" w:rsidRPr="003C3B0A" w:rsidRDefault="00B61265" w:rsidP="00B61265">
      <w:pPr>
        <w:pStyle w:val="Heading1"/>
        <w:rPr>
          <w:lang w:val="en-GB"/>
        </w:rPr>
      </w:pPr>
      <w:bookmarkStart w:id="22" w:name="_Toc534650466"/>
      <w:r w:rsidRPr="003C3B0A">
        <w:rPr>
          <w:lang w:val="en-GB"/>
        </w:rPr>
        <w:t>3.6 Source and Method of Research</w:t>
      </w:r>
      <w:bookmarkEnd w:id="22"/>
    </w:p>
    <w:p w:rsidR="00426F05" w:rsidRPr="003C3B0A" w:rsidRDefault="000A6436" w:rsidP="00B61265">
      <w:pPr>
        <w:rPr>
          <w:lang w:val="en-GB"/>
        </w:rPr>
      </w:pPr>
      <w:r w:rsidRPr="003C3B0A">
        <w:rPr>
          <w:lang w:val="en-GB"/>
        </w:rPr>
        <w:t xml:space="preserve">Based on the present research, the researcher considers the primary source of collecting data </w:t>
      </w:r>
      <w:r w:rsidR="000A492B" w:rsidRPr="003C3B0A">
        <w:rPr>
          <w:lang w:val="en-GB"/>
        </w:rPr>
        <w:t xml:space="preserve">as it helps in obtaining the fresh information. The method of research is considered to be </w:t>
      </w:r>
      <w:r w:rsidR="00BA6433" w:rsidRPr="003C3B0A">
        <w:rPr>
          <w:lang w:val="en-GB"/>
        </w:rPr>
        <w:t>quantitative</w:t>
      </w:r>
      <w:r w:rsidR="00306672" w:rsidRPr="003C3B0A">
        <w:rPr>
          <w:lang w:val="en-GB"/>
        </w:rPr>
        <w:t xml:space="preserve"> as well as qualitative</w:t>
      </w:r>
      <w:r w:rsidR="00BA6433" w:rsidRPr="003C3B0A">
        <w:rPr>
          <w:lang w:val="en-GB"/>
        </w:rPr>
        <w:t xml:space="preserve"> method </w:t>
      </w:r>
      <w:r w:rsidR="00426F05" w:rsidRPr="003C3B0A">
        <w:rPr>
          <w:lang w:val="en-GB"/>
        </w:rPr>
        <w:t>as;</w:t>
      </w:r>
      <w:r w:rsidR="00BA6433" w:rsidRPr="003C3B0A">
        <w:rPr>
          <w:lang w:val="en-GB"/>
        </w:rPr>
        <w:t xml:space="preserve"> </w:t>
      </w:r>
      <w:r w:rsidR="00426F05" w:rsidRPr="003C3B0A">
        <w:rPr>
          <w:lang w:val="en-GB"/>
        </w:rPr>
        <w:t>it helps in forming questions and examining by forming hypothesis</w:t>
      </w:r>
      <w:r w:rsidR="000D755C" w:rsidRPr="003C3B0A">
        <w:rPr>
          <w:lang w:val="en-GB"/>
        </w:rPr>
        <w:t xml:space="preserve"> in case of collecting data. </w:t>
      </w:r>
      <w:r w:rsidR="00426F05" w:rsidRPr="003C3B0A">
        <w:rPr>
          <w:lang w:val="en-GB"/>
        </w:rPr>
        <w:t xml:space="preserve"> </w:t>
      </w:r>
    </w:p>
    <w:p w:rsidR="00095A91" w:rsidRPr="003C3B0A" w:rsidRDefault="00426F05" w:rsidP="00095A91">
      <w:pPr>
        <w:pStyle w:val="Heading1"/>
        <w:rPr>
          <w:lang w:val="en-GB"/>
        </w:rPr>
      </w:pPr>
      <w:bookmarkStart w:id="23" w:name="_Toc534650467"/>
      <w:r w:rsidRPr="003C3B0A">
        <w:rPr>
          <w:lang w:val="en-GB"/>
        </w:rPr>
        <w:t>3.7</w:t>
      </w:r>
      <w:r w:rsidR="007B7A9E" w:rsidRPr="003C3B0A">
        <w:rPr>
          <w:lang w:val="en-GB"/>
        </w:rPr>
        <w:t xml:space="preserve"> </w:t>
      </w:r>
      <w:r w:rsidR="00095A91" w:rsidRPr="003C3B0A">
        <w:rPr>
          <w:lang w:val="en-GB"/>
        </w:rPr>
        <w:t>Data Analysis</w:t>
      </w:r>
      <w:bookmarkEnd w:id="23"/>
    </w:p>
    <w:p w:rsidR="005A345D" w:rsidRPr="003C3B0A" w:rsidRDefault="002F1D0F" w:rsidP="000D755C">
      <w:pPr>
        <w:rPr>
          <w:lang w:val="en-GB"/>
        </w:rPr>
      </w:pPr>
      <w:r w:rsidRPr="003C3B0A">
        <w:rPr>
          <w:lang w:val="en-GB"/>
        </w:rPr>
        <w:t>This term denotes a process based on transforming</w:t>
      </w:r>
      <w:r w:rsidR="000A44B6" w:rsidRPr="003C3B0A">
        <w:rPr>
          <w:lang w:val="en-GB"/>
        </w:rPr>
        <w:t xml:space="preserve">, cleansing and inspecting the data which are to be collected. </w:t>
      </w:r>
      <w:r w:rsidR="00447BEC" w:rsidRPr="003C3B0A">
        <w:rPr>
          <w:lang w:val="en-GB"/>
        </w:rPr>
        <w:t xml:space="preserve">In this present research, </w:t>
      </w:r>
      <w:r w:rsidR="00DC033C" w:rsidRPr="003C3B0A">
        <w:rPr>
          <w:lang w:val="en-GB"/>
        </w:rPr>
        <w:t>the process of data collection includes survey</w:t>
      </w:r>
      <w:r w:rsidR="00306672" w:rsidRPr="003C3B0A">
        <w:rPr>
          <w:lang w:val="en-GB"/>
        </w:rPr>
        <w:t xml:space="preserve"> and personal interviews. </w:t>
      </w:r>
    </w:p>
    <w:p w:rsidR="00F9339B" w:rsidRPr="003C3B0A" w:rsidRDefault="005A345D" w:rsidP="00F9339B">
      <w:pPr>
        <w:pStyle w:val="Heading1"/>
        <w:rPr>
          <w:lang w:val="en-GB"/>
        </w:rPr>
      </w:pPr>
      <w:bookmarkStart w:id="24" w:name="_Toc534650468"/>
      <w:r w:rsidRPr="003C3B0A">
        <w:rPr>
          <w:lang w:val="en-GB"/>
        </w:rPr>
        <w:t xml:space="preserve">3.8 </w:t>
      </w:r>
      <w:r w:rsidR="00F9339B" w:rsidRPr="003C3B0A">
        <w:rPr>
          <w:lang w:val="en-GB"/>
        </w:rPr>
        <w:t>Population and Sampling</w:t>
      </w:r>
      <w:bookmarkEnd w:id="24"/>
    </w:p>
    <w:p w:rsidR="00826275" w:rsidRPr="003C3B0A" w:rsidRDefault="007C00AC" w:rsidP="00F9339B">
      <w:pPr>
        <w:rPr>
          <w:lang w:val="en-GB"/>
        </w:rPr>
      </w:pPr>
      <w:r w:rsidRPr="003C3B0A">
        <w:rPr>
          <w:lang w:val="en-GB"/>
        </w:rPr>
        <w:t>Sampling is known to be the selection of a group of individuals from a specific population</w:t>
      </w:r>
      <w:r w:rsidR="008D5A8B" w:rsidRPr="003C3B0A">
        <w:rPr>
          <w:lang w:val="en-GB"/>
        </w:rPr>
        <w:t>. In this present study, it includes the techniques of random sampling based on the quantitative method of research</w:t>
      </w:r>
      <w:r w:rsidR="00D15472" w:rsidRPr="003C3B0A">
        <w:rPr>
          <w:lang w:val="en-GB"/>
        </w:rPr>
        <w:t xml:space="preserve"> and </w:t>
      </w:r>
      <w:r w:rsidR="00040184" w:rsidRPr="003C3B0A">
        <w:rPr>
          <w:lang w:val="en-GB"/>
        </w:rPr>
        <w:t>non-random</w:t>
      </w:r>
      <w:r w:rsidR="00D15472" w:rsidRPr="003C3B0A">
        <w:rPr>
          <w:lang w:val="en-GB"/>
        </w:rPr>
        <w:t xml:space="preserve"> sampling of qualitative method of research. </w:t>
      </w:r>
    </w:p>
    <w:p w:rsidR="001B5E02" w:rsidRPr="003C3B0A" w:rsidRDefault="00826275" w:rsidP="001B5E02">
      <w:pPr>
        <w:pStyle w:val="Heading1"/>
        <w:rPr>
          <w:lang w:val="en-GB"/>
        </w:rPr>
      </w:pPr>
      <w:bookmarkStart w:id="25" w:name="_Toc534650469"/>
      <w:r w:rsidRPr="003C3B0A">
        <w:rPr>
          <w:lang w:val="en-GB"/>
        </w:rPr>
        <w:t xml:space="preserve">3.9 </w:t>
      </w:r>
      <w:r w:rsidR="001B5E02" w:rsidRPr="003C3B0A">
        <w:rPr>
          <w:lang w:val="en-GB"/>
        </w:rPr>
        <w:t>Sample Size</w:t>
      </w:r>
      <w:bookmarkEnd w:id="25"/>
    </w:p>
    <w:p w:rsidR="002042CE" w:rsidRPr="003C3B0A" w:rsidRDefault="00BC21DB" w:rsidP="001B5E02">
      <w:pPr>
        <w:rPr>
          <w:lang w:val="en-GB"/>
        </w:rPr>
      </w:pPr>
      <w:r w:rsidRPr="003C3B0A">
        <w:rPr>
          <w:lang w:val="en-GB"/>
        </w:rPr>
        <w:t xml:space="preserve">Based on the present research, the </w:t>
      </w:r>
      <w:r w:rsidR="0062413D" w:rsidRPr="003C3B0A">
        <w:rPr>
          <w:lang w:val="en-GB"/>
        </w:rPr>
        <w:t xml:space="preserve">researcher believes to take </w:t>
      </w:r>
      <w:r w:rsidR="0077523B">
        <w:rPr>
          <w:lang w:val="en-GB"/>
        </w:rPr>
        <w:t>50</w:t>
      </w:r>
      <w:r w:rsidR="0062413D" w:rsidRPr="003C3B0A">
        <w:rPr>
          <w:lang w:val="en-GB"/>
        </w:rPr>
        <w:t xml:space="preserve"> participants considering the employees</w:t>
      </w:r>
      <w:r w:rsidR="00D04018" w:rsidRPr="003C3B0A">
        <w:rPr>
          <w:lang w:val="en-GB"/>
        </w:rPr>
        <w:t xml:space="preserve"> and customers</w:t>
      </w:r>
      <w:r w:rsidR="0062413D" w:rsidRPr="003C3B0A">
        <w:rPr>
          <w:lang w:val="en-GB"/>
        </w:rPr>
        <w:t xml:space="preserve"> of the particular organization. </w:t>
      </w:r>
    </w:p>
    <w:p w:rsidR="002042CE" w:rsidRPr="003C3B0A" w:rsidRDefault="002042CE" w:rsidP="002042CE">
      <w:pPr>
        <w:pStyle w:val="Heading1"/>
        <w:rPr>
          <w:lang w:val="en-GB"/>
        </w:rPr>
      </w:pPr>
      <w:bookmarkStart w:id="26" w:name="_Toc534650470"/>
      <w:r w:rsidRPr="003C3B0A">
        <w:rPr>
          <w:lang w:val="en-GB"/>
        </w:rPr>
        <w:t>3.10 Research Limitation</w:t>
      </w:r>
      <w:bookmarkEnd w:id="26"/>
    </w:p>
    <w:p w:rsidR="005E646E" w:rsidRPr="003C3B0A" w:rsidRDefault="00C05328" w:rsidP="002042CE">
      <w:pPr>
        <w:rPr>
          <w:lang w:val="en-GB"/>
        </w:rPr>
      </w:pPr>
      <w:r w:rsidRPr="003C3B0A">
        <w:rPr>
          <w:lang w:val="en-GB"/>
        </w:rPr>
        <w:t xml:space="preserve">This term denotes the challenges faced by the researcher </w:t>
      </w:r>
      <w:r w:rsidR="000E14A1" w:rsidRPr="003C3B0A">
        <w:rPr>
          <w:lang w:val="en-GB"/>
        </w:rPr>
        <w:t xml:space="preserve">throughout the process of research. </w:t>
      </w:r>
      <w:r w:rsidR="00115D6A" w:rsidRPr="003C3B0A">
        <w:rPr>
          <w:lang w:val="en-GB"/>
        </w:rPr>
        <w:t>T</w:t>
      </w:r>
      <w:r w:rsidR="001B61AD" w:rsidRPr="003C3B0A">
        <w:rPr>
          <w:lang w:val="en-GB"/>
        </w:rPr>
        <w:t xml:space="preserve">he </w:t>
      </w:r>
      <w:r w:rsidR="005E646E" w:rsidRPr="003C3B0A">
        <w:rPr>
          <w:lang w:val="en-GB"/>
        </w:rPr>
        <w:t>limitation involves</w:t>
      </w:r>
      <w:r w:rsidR="001B61AD" w:rsidRPr="003C3B0A">
        <w:rPr>
          <w:lang w:val="en-GB"/>
        </w:rPr>
        <w:t xml:space="preserve"> the </w:t>
      </w:r>
      <w:r w:rsidR="00C278FD" w:rsidRPr="003C3B0A">
        <w:rPr>
          <w:lang w:val="en-GB"/>
        </w:rPr>
        <w:t xml:space="preserve">biased statements of the </w:t>
      </w:r>
      <w:r w:rsidR="005F29A4" w:rsidRPr="003C3B0A">
        <w:rPr>
          <w:lang w:val="en-GB"/>
        </w:rPr>
        <w:t xml:space="preserve">employees and also false information as well. </w:t>
      </w:r>
    </w:p>
    <w:p w:rsidR="002A369F" w:rsidRPr="003C3B0A" w:rsidRDefault="002A369F" w:rsidP="002A369F">
      <w:pPr>
        <w:pStyle w:val="Heading1"/>
        <w:rPr>
          <w:lang w:val="en-GB"/>
        </w:rPr>
      </w:pPr>
      <w:bookmarkStart w:id="27" w:name="_Toc534650471"/>
      <w:r w:rsidRPr="003C3B0A">
        <w:rPr>
          <w:lang w:val="en-GB"/>
        </w:rPr>
        <w:lastRenderedPageBreak/>
        <w:t>3.11 Summary</w:t>
      </w:r>
      <w:bookmarkEnd w:id="27"/>
    </w:p>
    <w:p w:rsidR="00E147F8" w:rsidRPr="003C3B0A" w:rsidRDefault="00C60AE0" w:rsidP="002A369F">
      <w:pPr>
        <w:rPr>
          <w:lang w:val="en-GB"/>
        </w:rPr>
      </w:pPr>
      <w:r w:rsidRPr="003C3B0A">
        <w:rPr>
          <w:lang w:val="en-GB"/>
        </w:rPr>
        <w:t>Based on the present discussion, this section focused in to the philosophies, approaches and des</w:t>
      </w:r>
      <w:r w:rsidR="00ED0597" w:rsidRPr="003C3B0A">
        <w:rPr>
          <w:lang w:val="en-GB"/>
        </w:rPr>
        <w:t>ign of the research. This research lays emphasis upon the secondary as well as primary research</w:t>
      </w:r>
      <w:r w:rsidR="00C14AA4" w:rsidRPr="003C3B0A">
        <w:rPr>
          <w:lang w:val="en-GB"/>
        </w:rPr>
        <w:t xml:space="preserve">. </w:t>
      </w:r>
    </w:p>
    <w:p w:rsidR="00E147F8" w:rsidRPr="003C3B0A" w:rsidRDefault="00E147F8">
      <w:pPr>
        <w:spacing w:line="276" w:lineRule="auto"/>
        <w:jc w:val="left"/>
        <w:rPr>
          <w:lang w:val="en-GB"/>
        </w:rPr>
      </w:pPr>
      <w:r w:rsidRPr="003C3B0A">
        <w:rPr>
          <w:lang w:val="en-GB"/>
        </w:rPr>
        <w:br w:type="page"/>
      </w:r>
    </w:p>
    <w:p w:rsidR="00E147F8" w:rsidRPr="003C3B0A" w:rsidRDefault="00E147F8" w:rsidP="001D4ED9">
      <w:pPr>
        <w:pStyle w:val="Heading1"/>
        <w:rPr>
          <w:lang w:val="en-GB"/>
        </w:rPr>
      </w:pPr>
      <w:bookmarkStart w:id="28" w:name="_Toc534650472"/>
      <w:r w:rsidRPr="003C3B0A">
        <w:rPr>
          <w:lang w:val="en-GB"/>
        </w:rPr>
        <w:lastRenderedPageBreak/>
        <w:t>CHAPTER</w:t>
      </w:r>
      <w:r w:rsidR="004A328C">
        <w:rPr>
          <w:lang w:val="en-GB"/>
        </w:rPr>
        <w:t xml:space="preserve"> 4: Analysis and Discussion</w:t>
      </w:r>
      <w:bookmarkEnd w:id="28"/>
    </w:p>
    <w:p w:rsidR="000D755C" w:rsidRPr="003C3B0A" w:rsidRDefault="00016E1F" w:rsidP="006B0B26">
      <w:pPr>
        <w:pStyle w:val="Heading1"/>
        <w:rPr>
          <w:lang w:val="en-GB"/>
        </w:rPr>
      </w:pPr>
      <w:bookmarkStart w:id="29" w:name="_Toc534650473"/>
      <w:r w:rsidRPr="003C3B0A">
        <w:rPr>
          <w:lang w:val="en-GB"/>
        </w:rPr>
        <w:t>Quantitative Analysis</w:t>
      </w:r>
      <w:bookmarkEnd w:id="29"/>
    </w:p>
    <w:p w:rsidR="00F75DB5" w:rsidRPr="003C3B0A" w:rsidRDefault="00173EEA" w:rsidP="00016E1F">
      <w:pPr>
        <w:rPr>
          <w:b/>
          <w:lang w:val="en-GB"/>
        </w:rPr>
      </w:pPr>
      <w:r w:rsidRPr="003C3B0A">
        <w:rPr>
          <w:b/>
          <w:lang w:val="en-GB"/>
        </w:rPr>
        <w:t xml:space="preserve">1. </w:t>
      </w:r>
      <w:r w:rsidR="00F75DB5" w:rsidRPr="003C3B0A">
        <w:rPr>
          <w:b/>
          <w:lang w:val="en-GB"/>
        </w:rPr>
        <w:t>In which category do you belong?</w:t>
      </w:r>
    </w:p>
    <w:tbl>
      <w:tblPr>
        <w:tblStyle w:val="TableGrid"/>
        <w:tblW w:w="0" w:type="auto"/>
        <w:tblLook w:val="04A0" w:firstRow="1" w:lastRow="0" w:firstColumn="1" w:lastColumn="0" w:noHBand="0" w:noVBand="1"/>
      </w:tblPr>
      <w:tblGrid>
        <w:gridCol w:w="2394"/>
        <w:gridCol w:w="2394"/>
        <w:gridCol w:w="2394"/>
        <w:gridCol w:w="2394"/>
      </w:tblGrid>
      <w:tr w:rsidR="00FC3886" w:rsidRPr="003C3B0A" w:rsidTr="00FC3886">
        <w:tc>
          <w:tcPr>
            <w:tcW w:w="2394" w:type="dxa"/>
          </w:tcPr>
          <w:p w:rsidR="00FC3886" w:rsidRPr="003C3B0A" w:rsidRDefault="00863E6F" w:rsidP="00863E6F">
            <w:pPr>
              <w:jc w:val="center"/>
              <w:rPr>
                <w:b/>
                <w:lang w:val="en-GB"/>
              </w:rPr>
            </w:pPr>
            <w:r w:rsidRPr="003C3B0A">
              <w:rPr>
                <w:b/>
                <w:lang w:val="en-GB"/>
              </w:rPr>
              <w:t>Criteria</w:t>
            </w:r>
          </w:p>
        </w:tc>
        <w:tc>
          <w:tcPr>
            <w:tcW w:w="2394" w:type="dxa"/>
          </w:tcPr>
          <w:p w:rsidR="00FC3886" w:rsidRPr="003C3B0A" w:rsidRDefault="00863E6F" w:rsidP="00863E6F">
            <w:pPr>
              <w:jc w:val="center"/>
              <w:rPr>
                <w:b/>
                <w:lang w:val="en-GB"/>
              </w:rPr>
            </w:pPr>
            <w:r w:rsidRPr="003C3B0A">
              <w:rPr>
                <w:b/>
                <w:lang w:val="en-GB"/>
              </w:rPr>
              <w:t>No. of Participants</w:t>
            </w:r>
          </w:p>
        </w:tc>
        <w:tc>
          <w:tcPr>
            <w:tcW w:w="2394" w:type="dxa"/>
          </w:tcPr>
          <w:p w:rsidR="00FC3886" w:rsidRPr="003C3B0A" w:rsidRDefault="00863E6F" w:rsidP="00863E6F">
            <w:pPr>
              <w:jc w:val="center"/>
              <w:rPr>
                <w:b/>
                <w:lang w:val="en-GB"/>
              </w:rPr>
            </w:pPr>
            <w:r w:rsidRPr="003C3B0A">
              <w:rPr>
                <w:b/>
                <w:lang w:val="en-GB"/>
              </w:rPr>
              <w:t>Total No. of Participants</w:t>
            </w:r>
          </w:p>
        </w:tc>
        <w:tc>
          <w:tcPr>
            <w:tcW w:w="2394" w:type="dxa"/>
          </w:tcPr>
          <w:p w:rsidR="00FC3886" w:rsidRPr="003C3B0A" w:rsidRDefault="00863E6F" w:rsidP="00863E6F">
            <w:pPr>
              <w:jc w:val="center"/>
              <w:rPr>
                <w:b/>
                <w:lang w:val="en-GB"/>
              </w:rPr>
            </w:pPr>
            <w:r w:rsidRPr="003C3B0A">
              <w:rPr>
                <w:b/>
                <w:lang w:val="en-GB"/>
              </w:rPr>
              <w:t>% of Participants</w:t>
            </w:r>
          </w:p>
        </w:tc>
      </w:tr>
      <w:tr w:rsidR="00FC3886" w:rsidRPr="003C3B0A" w:rsidTr="00FC3886">
        <w:tc>
          <w:tcPr>
            <w:tcW w:w="2394" w:type="dxa"/>
          </w:tcPr>
          <w:p w:rsidR="00FC3886" w:rsidRPr="003C3B0A" w:rsidRDefault="004C3B83" w:rsidP="00595C77">
            <w:pPr>
              <w:jc w:val="center"/>
              <w:rPr>
                <w:lang w:val="en-GB"/>
              </w:rPr>
            </w:pPr>
            <w:r w:rsidRPr="003C3B0A">
              <w:rPr>
                <w:lang w:val="en-GB"/>
              </w:rPr>
              <w:t>Customers</w:t>
            </w:r>
          </w:p>
        </w:tc>
        <w:tc>
          <w:tcPr>
            <w:tcW w:w="2394" w:type="dxa"/>
          </w:tcPr>
          <w:p w:rsidR="00FC3886" w:rsidRPr="003C3B0A" w:rsidRDefault="009D3A2C" w:rsidP="00595C77">
            <w:pPr>
              <w:jc w:val="center"/>
              <w:rPr>
                <w:lang w:val="en-GB"/>
              </w:rPr>
            </w:pPr>
            <w:r w:rsidRPr="003C3B0A">
              <w:rPr>
                <w:lang w:val="en-GB"/>
              </w:rPr>
              <w:t>25</w:t>
            </w:r>
          </w:p>
        </w:tc>
        <w:tc>
          <w:tcPr>
            <w:tcW w:w="2394" w:type="dxa"/>
          </w:tcPr>
          <w:p w:rsidR="00FC3886" w:rsidRPr="003C3B0A" w:rsidRDefault="0077523B" w:rsidP="00595C77">
            <w:pPr>
              <w:jc w:val="center"/>
              <w:rPr>
                <w:lang w:val="en-GB"/>
              </w:rPr>
            </w:pPr>
            <w:r>
              <w:rPr>
                <w:lang w:val="en-GB"/>
              </w:rPr>
              <w:t>50</w:t>
            </w:r>
          </w:p>
        </w:tc>
        <w:tc>
          <w:tcPr>
            <w:tcW w:w="2394" w:type="dxa"/>
          </w:tcPr>
          <w:p w:rsidR="00FC3886" w:rsidRPr="003C3B0A" w:rsidRDefault="0077523B" w:rsidP="00595C77">
            <w:pPr>
              <w:jc w:val="center"/>
              <w:rPr>
                <w:lang w:val="en-GB"/>
              </w:rPr>
            </w:pPr>
            <w:r>
              <w:rPr>
                <w:lang w:val="en-GB"/>
              </w:rPr>
              <w:t>50</w:t>
            </w:r>
          </w:p>
        </w:tc>
      </w:tr>
      <w:tr w:rsidR="00FC3886" w:rsidRPr="003C3B0A" w:rsidTr="00FC3886">
        <w:tc>
          <w:tcPr>
            <w:tcW w:w="2394" w:type="dxa"/>
          </w:tcPr>
          <w:p w:rsidR="00FC3886" w:rsidRPr="003C3B0A" w:rsidRDefault="001F1742" w:rsidP="00595C77">
            <w:pPr>
              <w:jc w:val="center"/>
              <w:rPr>
                <w:lang w:val="en-GB"/>
              </w:rPr>
            </w:pPr>
            <w:r w:rsidRPr="003C3B0A">
              <w:rPr>
                <w:lang w:val="en-GB"/>
              </w:rPr>
              <w:t>Employees</w:t>
            </w:r>
          </w:p>
        </w:tc>
        <w:tc>
          <w:tcPr>
            <w:tcW w:w="2394" w:type="dxa"/>
          </w:tcPr>
          <w:p w:rsidR="00FC3886" w:rsidRPr="003C3B0A" w:rsidRDefault="009D3A2C" w:rsidP="00595C77">
            <w:pPr>
              <w:jc w:val="center"/>
              <w:rPr>
                <w:lang w:val="en-GB"/>
              </w:rPr>
            </w:pPr>
            <w:r w:rsidRPr="003C3B0A">
              <w:rPr>
                <w:lang w:val="en-GB"/>
              </w:rPr>
              <w:t>25</w:t>
            </w:r>
          </w:p>
        </w:tc>
        <w:tc>
          <w:tcPr>
            <w:tcW w:w="2394" w:type="dxa"/>
          </w:tcPr>
          <w:p w:rsidR="00FC3886" w:rsidRPr="003C3B0A" w:rsidRDefault="0077523B" w:rsidP="00595C77">
            <w:pPr>
              <w:jc w:val="center"/>
              <w:rPr>
                <w:lang w:val="en-GB"/>
              </w:rPr>
            </w:pPr>
            <w:r>
              <w:rPr>
                <w:lang w:val="en-GB"/>
              </w:rPr>
              <w:t>50</w:t>
            </w:r>
          </w:p>
        </w:tc>
        <w:tc>
          <w:tcPr>
            <w:tcW w:w="2394" w:type="dxa"/>
          </w:tcPr>
          <w:p w:rsidR="00FC3886" w:rsidRPr="003C3B0A" w:rsidRDefault="0077523B" w:rsidP="00595C77">
            <w:pPr>
              <w:jc w:val="center"/>
              <w:rPr>
                <w:lang w:val="en-GB"/>
              </w:rPr>
            </w:pPr>
            <w:r>
              <w:rPr>
                <w:lang w:val="en-GB"/>
              </w:rPr>
              <w:t>50</w:t>
            </w:r>
          </w:p>
        </w:tc>
      </w:tr>
    </w:tbl>
    <w:p w:rsidR="00C212D7" w:rsidRPr="003C3B0A" w:rsidRDefault="00F4462D" w:rsidP="00C212D7">
      <w:pPr>
        <w:pStyle w:val="Heading2"/>
        <w:rPr>
          <w:lang w:val="en-GB"/>
        </w:rPr>
      </w:pPr>
      <w:r w:rsidRPr="003C3B0A">
        <w:rPr>
          <w:lang w:val="en-GB"/>
        </w:rPr>
        <w:t xml:space="preserve">Table 1: </w:t>
      </w:r>
      <w:r w:rsidR="00C212D7" w:rsidRPr="003C3B0A">
        <w:rPr>
          <w:lang w:val="en-GB"/>
        </w:rPr>
        <w:t>Customer and Employee Demographics</w:t>
      </w:r>
    </w:p>
    <w:p w:rsidR="00AB2D26" w:rsidRPr="003C3B0A" w:rsidRDefault="00AB2D26">
      <w:pPr>
        <w:spacing w:line="276" w:lineRule="auto"/>
        <w:jc w:val="left"/>
        <w:rPr>
          <w:lang w:val="en-GB"/>
        </w:rPr>
      </w:pPr>
      <w:r w:rsidRPr="003C3B0A">
        <w:rPr>
          <w:lang w:val="en-GB"/>
        </w:rPr>
        <w:t xml:space="preserve">                   </w:t>
      </w:r>
    </w:p>
    <w:p w:rsidR="006B2DD7" w:rsidRPr="003C3B0A" w:rsidRDefault="00AB2D26">
      <w:pPr>
        <w:spacing w:line="276" w:lineRule="auto"/>
        <w:jc w:val="left"/>
        <w:rPr>
          <w:lang w:val="en-GB"/>
        </w:rPr>
      </w:pPr>
      <w:r w:rsidRPr="003C3B0A">
        <w:rPr>
          <w:lang w:val="en-GB"/>
        </w:rPr>
        <w:t xml:space="preserve">                      </w:t>
      </w:r>
      <w:r w:rsidR="00046F58" w:rsidRPr="003C3B0A">
        <w:rPr>
          <w:noProof/>
          <w:lang w:val="en-GB" w:eastAsia="en-GB"/>
        </w:rPr>
        <w:drawing>
          <wp:inline distT="0" distB="0" distL="0" distR="0">
            <wp:extent cx="4572000" cy="2743200"/>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875CC" w:rsidRPr="003C3B0A" w:rsidRDefault="00902B1F" w:rsidP="005014AF">
      <w:pPr>
        <w:rPr>
          <w:rFonts w:eastAsiaTheme="majorEastAsia" w:cstheme="majorBidi"/>
          <w:b/>
          <w:bCs/>
          <w:sz w:val="20"/>
          <w:szCs w:val="26"/>
          <w:lang w:val="en-GB"/>
        </w:rPr>
      </w:pPr>
      <w:r w:rsidRPr="003C3B0A">
        <w:rPr>
          <w:lang w:val="en-GB"/>
        </w:rPr>
        <w:t xml:space="preserve">Based on the criteria of category, it can be seen that the 25 </w:t>
      </w:r>
      <w:r w:rsidR="007A328B" w:rsidRPr="003C3B0A">
        <w:rPr>
          <w:lang w:val="en-GB"/>
        </w:rPr>
        <w:t xml:space="preserve">participants falls under the category of customers whereas, the other 25 participants falls under the category of </w:t>
      </w:r>
      <w:r w:rsidR="008C74CF" w:rsidRPr="003C3B0A">
        <w:rPr>
          <w:lang w:val="en-GB"/>
        </w:rPr>
        <w:t>employees of the organization.</w:t>
      </w:r>
      <w:r w:rsidR="006875CC" w:rsidRPr="003C3B0A">
        <w:rPr>
          <w:lang w:val="en-GB"/>
        </w:rPr>
        <w:br w:type="page"/>
      </w:r>
    </w:p>
    <w:p w:rsidR="00E6078C" w:rsidRPr="003C3B0A" w:rsidRDefault="006875CC" w:rsidP="006875CC">
      <w:pPr>
        <w:rPr>
          <w:b/>
          <w:lang w:val="en-GB"/>
        </w:rPr>
      </w:pPr>
      <w:r w:rsidRPr="003C3B0A">
        <w:rPr>
          <w:b/>
          <w:lang w:val="en-GB"/>
        </w:rPr>
        <w:lastRenderedPageBreak/>
        <w:t xml:space="preserve">2. How far do you believe that </w:t>
      </w:r>
      <w:r w:rsidR="00715754" w:rsidRPr="003C3B0A">
        <w:rPr>
          <w:b/>
          <w:lang w:val="en-GB"/>
        </w:rPr>
        <w:t xml:space="preserve">the </w:t>
      </w:r>
      <w:r w:rsidR="00E6078C" w:rsidRPr="003C3B0A">
        <w:rPr>
          <w:b/>
          <w:lang w:val="en-GB"/>
        </w:rPr>
        <w:t>performance of business in terms of corporate social responsibility impacts over the customers?</w:t>
      </w:r>
    </w:p>
    <w:tbl>
      <w:tblPr>
        <w:tblStyle w:val="TableGrid"/>
        <w:tblW w:w="0" w:type="auto"/>
        <w:tblLook w:val="04A0" w:firstRow="1" w:lastRow="0" w:firstColumn="1" w:lastColumn="0" w:noHBand="0" w:noVBand="1"/>
      </w:tblPr>
      <w:tblGrid>
        <w:gridCol w:w="2394"/>
        <w:gridCol w:w="2394"/>
        <w:gridCol w:w="2394"/>
        <w:gridCol w:w="2394"/>
      </w:tblGrid>
      <w:tr w:rsidR="00DB6F97" w:rsidRPr="003C3B0A" w:rsidTr="00DB6F97">
        <w:tc>
          <w:tcPr>
            <w:tcW w:w="2394" w:type="dxa"/>
          </w:tcPr>
          <w:p w:rsidR="00DB6F97" w:rsidRPr="003C3B0A" w:rsidRDefault="00AA2387" w:rsidP="00B30F6E">
            <w:pPr>
              <w:rPr>
                <w:b/>
                <w:lang w:val="en-GB"/>
              </w:rPr>
            </w:pPr>
            <w:r w:rsidRPr="003C3B0A">
              <w:rPr>
                <w:b/>
                <w:lang w:val="en-GB"/>
              </w:rPr>
              <w:t>Criteria</w:t>
            </w:r>
          </w:p>
        </w:tc>
        <w:tc>
          <w:tcPr>
            <w:tcW w:w="2394" w:type="dxa"/>
          </w:tcPr>
          <w:p w:rsidR="00DB6F97" w:rsidRPr="003C3B0A" w:rsidRDefault="00AA2387" w:rsidP="00B30F6E">
            <w:pPr>
              <w:rPr>
                <w:b/>
                <w:lang w:val="en-GB"/>
              </w:rPr>
            </w:pPr>
            <w:r w:rsidRPr="003C3B0A">
              <w:rPr>
                <w:b/>
                <w:lang w:val="en-GB"/>
              </w:rPr>
              <w:t>No. of Participants</w:t>
            </w:r>
          </w:p>
        </w:tc>
        <w:tc>
          <w:tcPr>
            <w:tcW w:w="2394" w:type="dxa"/>
          </w:tcPr>
          <w:p w:rsidR="00DB6F97" w:rsidRPr="003C3B0A" w:rsidRDefault="00AA2387" w:rsidP="00B30F6E">
            <w:pPr>
              <w:rPr>
                <w:b/>
                <w:lang w:val="en-GB"/>
              </w:rPr>
            </w:pPr>
            <w:r w:rsidRPr="003C3B0A">
              <w:rPr>
                <w:b/>
                <w:lang w:val="en-GB"/>
              </w:rPr>
              <w:t>Total No. of Participants</w:t>
            </w:r>
          </w:p>
        </w:tc>
        <w:tc>
          <w:tcPr>
            <w:tcW w:w="2394" w:type="dxa"/>
          </w:tcPr>
          <w:p w:rsidR="00DB6F97" w:rsidRPr="003C3B0A" w:rsidRDefault="00194FAE" w:rsidP="00B30F6E">
            <w:pPr>
              <w:rPr>
                <w:b/>
                <w:lang w:val="en-GB"/>
              </w:rPr>
            </w:pPr>
            <w:r w:rsidRPr="003C3B0A">
              <w:rPr>
                <w:b/>
                <w:lang w:val="en-GB"/>
              </w:rPr>
              <w:t>% of Participants</w:t>
            </w:r>
          </w:p>
        </w:tc>
      </w:tr>
      <w:tr w:rsidR="00DB6F97" w:rsidRPr="003C3B0A" w:rsidTr="00DB6F97">
        <w:tc>
          <w:tcPr>
            <w:tcW w:w="2394" w:type="dxa"/>
          </w:tcPr>
          <w:p w:rsidR="00DB6F97" w:rsidRPr="003C3B0A" w:rsidRDefault="006E12DA" w:rsidP="00595C77">
            <w:pPr>
              <w:jc w:val="center"/>
              <w:rPr>
                <w:lang w:val="en-GB"/>
              </w:rPr>
            </w:pPr>
            <w:r w:rsidRPr="003C3B0A">
              <w:rPr>
                <w:lang w:val="en-GB"/>
              </w:rPr>
              <w:t>Strongly agree</w:t>
            </w:r>
          </w:p>
        </w:tc>
        <w:tc>
          <w:tcPr>
            <w:tcW w:w="2394" w:type="dxa"/>
          </w:tcPr>
          <w:p w:rsidR="00DB6F97" w:rsidRPr="003C3B0A" w:rsidRDefault="006D5B7B" w:rsidP="00595C77">
            <w:pPr>
              <w:jc w:val="center"/>
              <w:rPr>
                <w:lang w:val="en-GB"/>
              </w:rPr>
            </w:pPr>
            <w:r>
              <w:rPr>
                <w:lang w:val="en-GB"/>
              </w:rPr>
              <w:t>20</w:t>
            </w:r>
          </w:p>
        </w:tc>
        <w:tc>
          <w:tcPr>
            <w:tcW w:w="2394" w:type="dxa"/>
          </w:tcPr>
          <w:p w:rsidR="00DB6F97" w:rsidRPr="003C3B0A" w:rsidRDefault="0077523B" w:rsidP="00595C77">
            <w:pPr>
              <w:jc w:val="center"/>
              <w:rPr>
                <w:lang w:val="en-GB"/>
              </w:rPr>
            </w:pPr>
            <w:r>
              <w:rPr>
                <w:lang w:val="en-GB"/>
              </w:rPr>
              <w:t>50</w:t>
            </w:r>
          </w:p>
        </w:tc>
        <w:tc>
          <w:tcPr>
            <w:tcW w:w="2394" w:type="dxa"/>
          </w:tcPr>
          <w:p w:rsidR="00DB6F97" w:rsidRPr="003C3B0A" w:rsidRDefault="00D17B5E" w:rsidP="00595C77">
            <w:pPr>
              <w:jc w:val="center"/>
              <w:rPr>
                <w:lang w:val="en-GB"/>
              </w:rPr>
            </w:pPr>
            <w:r>
              <w:rPr>
                <w:lang w:val="en-GB"/>
              </w:rPr>
              <w:t>40</w:t>
            </w:r>
          </w:p>
        </w:tc>
      </w:tr>
      <w:tr w:rsidR="00DB6F97" w:rsidRPr="003C3B0A" w:rsidTr="00DB6F97">
        <w:tc>
          <w:tcPr>
            <w:tcW w:w="2394" w:type="dxa"/>
          </w:tcPr>
          <w:p w:rsidR="00DB6F97" w:rsidRPr="003C3B0A" w:rsidRDefault="006E12DA" w:rsidP="00595C77">
            <w:pPr>
              <w:jc w:val="center"/>
              <w:rPr>
                <w:lang w:val="en-GB"/>
              </w:rPr>
            </w:pPr>
            <w:r w:rsidRPr="003C3B0A">
              <w:rPr>
                <w:lang w:val="en-GB"/>
              </w:rPr>
              <w:t>Agree</w:t>
            </w:r>
          </w:p>
        </w:tc>
        <w:tc>
          <w:tcPr>
            <w:tcW w:w="2394" w:type="dxa"/>
          </w:tcPr>
          <w:p w:rsidR="00DB6F97" w:rsidRPr="003C3B0A" w:rsidRDefault="001336A5" w:rsidP="00595C77">
            <w:pPr>
              <w:jc w:val="center"/>
              <w:rPr>
                <w:lang w:val="en-GB"/>
              </w:rPr>
            </w:pPr>
            <w:r w:rsidRPr="003C3B0A">
              <w:rPr>
                <w:lang w:val="en-GB"/>
              </w:rPr>
              <w:t>5</w:t>
            </w:r>
          </w:p>
        </w:tc>
        <w:tc>
          <w:tcPr>
            <w:tcW w:w="2394" w:type="dxa"/>
          </w:tcPr>
          <w:p w:rsidR="00DB6F97" w:rsidRPr="003C3B0A" w:rsidRDefault="0077523B" w:rsidP="00595C77">
            <w:pPr>
              <w:jc w:val="center"/>
              <w:rPr>
                <w:lang w:val="en-GB"/>
              </w:rPr>
            </w:pPr>
            <w:r>
              <w:rPr>
                <w:lang w:val="en-GB"/>
              </w:rPr>
              <w:t>50</w:t>
            </w:r>
          </w:p>
        </w:tc>
        <w:tc>
          <w:tcPr>
            <w:tcW w:w="2394" w:type="dxa"/>
          </w:tcPr>
          <w:p w:rsidR="00DB6F97" w:rsidRPr="003C3B0A" w:rsidRDefault="002D5EBA" w:rsidP="00595C77">
            <w:pPr>
              <w:jc w:val="center"/>
              <w:rPr>
                <w:lang w:val="en-GB"/>
              </w:rPr>
            </w:pPr>
            <w:r w:rsidRPr="003C3B0A">
              <w:rPr>
                <w:lang w:val="en-GB"/>
              </w:rPr>
              <w:t>10</w:t>
            </w:r>
          </w:p>
        </w:tc>
      </w:tr>
      <w:tr w:rsidR="00DB6F97" w:rsidRPr="003C3B0A" w:rsidTr="00DB6F97">
        <w:tc>
          <w:tcPr>
            <w:tcW w:w="2394" w:type="dxa"/>
          </w:tcPr>
          <w:p w:rsidR="00DB6F97" w:rsidRPr="003C3B0A" w:rsidRDefault="006E12DA" w:rsidP="00595C77">
            <w:pPr>
              <w:jc w:val="center"/>
              <w:rPr>
                <w:lang w:val="en-GB"/>
              </w:rPr>
            </w:pPr>
            <w:r w:rsidRPr="003C3B0A">
              <w:rPr>
                <w:lang w:val="en-GB"/>
              </w:rPr>
              <w:t>Neutral</w:t>
            </w:r>
          </w:p>
        </w:tc>
        <w:tc>
          <w:tcPr>
            <w:tcW w:w="2394" w:type="dxa"/>
          </w:tcPr>
          <w:p w:rsidR="00DB6F97" w:rsidRPr="003C3B0A" w:rsidRDefault="006D5B7B" w:rsidP="00595C77">
            <w:pPr>
              <w:jc w:val="center"/>
              <w:rPr>
                <w:lang w:val="en-GB"/>
              </w:rPr>
            </w:pPr>
            <w:r>
              <w:rPr>
                <w:lang w:val="en-GB"/>
              </w:rPr>
              <w:t>15</w:t>
            </w:r>
          </w:p>
        </w:tc>
        <w:tc>
          <w:tcPr>
            <w:tcW w:w="2394" w:type="dxa"/>
          </w:tcPr>
          <w:p w:rsidR="00DB6F97" w:rsidRPr="003C3B0A" w:rsidRDefault="0077523B" w:rsidP="00595C77">
            <w:pPr>
              <w:jc w:val="center"/>
              <w:rPr>
                <w:lang w:val="en-GB"/>
              </w:rPr>
            </w:pPr>
            <w:r>
              <w:rPr>
                <w:lang w:val="en-GB"/>
              </w:rPr>
              <w:t>50</w:t>
            </w:r>
          </w:p>
        </w:tc>
        <w:tc>
          <w:tcPr>
            <w:tcW w:w="2394" w:type="dxa"/>
          </w:tcPr>
          <w:p w:rsidR="00DB6F97" w:rsidRPr="003C3B0A" w:rsidRDefault="00D17B5E" w:rsidP="00595C77">
            <w:pPr>
              <w:jc w:val="center"/>
              <w:rPr>
                <w:lang w:val="en-GB"/>
              </w:rPr>
            </w:pPr>
            <w:r>
              <w:rPr>
                <w:lang w:val="en-GB"/>
              </w:rPr>
              <w:t>30</w:t>
            </w:r>
          </w:p>
        </w:tc>
      </w:tr>
      <w:tr w:rsidR="00DB6F97" w:rsidRPr="003C3B0A" w:rsidTr="00DB6F97">
        <w:tc>
          <w:tcPr>
            <w:tcW w:w="2394" w:type="dxa"/>
          </w:tcPr>
          <w:p w:rsidR="00DB6F97" w:rsidRPr="003C3B0A" w:rsidRDefault="006E12DA" w:rsidP="00595C77">
            <w:pPr>
              <w:jc w:val="center"/>
              <w:rPr>
                <w:lang w:val="en-GB"/>
              </w:rPr>
            </w:pPr>
            <w:r w:rsidRPr="003C3B0A">
              <w:rPr>
                <w:lang w:val="en-GB"/>
              </w:rPr>
              <w:t>Disagree</w:t>
            </w:r>
          </w:p>
        </w:tc>
        <w:tc>
          <w:tcPr>
            <w:tcW w:w="2394" w:type="dxa"/>
          </w:tcPr>
          <w:p w:rsidR="00DB6F97" w:rsidRPr="003C3B0A" w:rsidRDefault="001336A5" w:rsidP="00595C77">
            <w:pPr>
              <w:jc w:val="center"/>
              <w:rPr>
                <w:lang w:val="en-GB"/>
              </w:rPr>
            </w:pPr>
            <w:r w:rsidRPr="003C3B0A">
              <w:rPr>
                <w:lang w:val="en-GB"/>
              </w:rPr>
              <w:t>5</w:t>
            </w:r>
          </w:p>
        </w:tc>
        <w:tc>
          <w:tcPr>
            <w:tcW w:w="2394" w:type="dxa"/>
          </w:tcPr>
          <w:p w:rsidR="00DB6F97" w:rsidRPr="003C3B0A" w:rsidRDefault="0077523B" w:rsidP="00595C77">
            <w:pPr>
              <w:jc w:val="center"/>
              <w:rPr>
                <w:lang w:val="en-GB"/>
              </w:rPr>
            </w:pPr>
            <w:r>
              <w:rPr>
                <w:lang w:val="en-GB"/>
              </w:rPr>
              <w:t>50</w:t>
            </w:r>
          </w:p>
        </w:tc>
        <w:tc>
          <w:tcPr>
            <w:tcW w:w="2394" w:type="dxa"/>
          </w:tcPr>
          <w:p w:rsidR="00DB6F97" w:rsidRPr="003C3B0A" w:rsidRDefault="002D5EBA" w:rsidP="00595C77">
            <w:pPr>
              <w:jc w:val="center"/>
              <w:rPr>
                <w:lang w:val="en-GB"/>
              </w:rPr>
            </w:pPr>
            <w:r w:rsidRPr="003C3B0A">
              <w:rPr>
                <w:lang w:val="en-GB"/>
              </w:rPr>
              <w:t>10</w:t>
            </w:r>
          </w:p>
        </w:tc>
      </w:tr>
      <w:tr w:rsidR="006E12DA" w:rsidRPr="003C3B0A" w:rsidTr="00DB6F97">
        <w:tc>
          <w:tcPr>
            <w:tcW w:w="2394" w:type="dxa"/>
          </w:tcPr>
          <w:p w:rsidR="006E12DA" w:rsidRPr="003C3B0A" w:rsidRDefault="006E12DA" w:rsidP="00595C77">
            <w:pPr>
              <w:jc w:val="center"/>
              <w:rPr>
                <w:lang w:val="en-GB"/>
              </w:rPr>
            </w:pPr>
            <w:r w:rsidRPr="003C3B0A">
              <w:rPr>
                <w:lang w:val="en-GB"/>
              </w:rPr>
              <w:t>Strongly disagree</w:t>
            </w:r>
          </w:p>
        </w:tc>
        <w:tc>
          <w:tcPr>
            <w:tcW w:w="2394" w:type="dxa"/>
          </w:tcPr>
          <w:p w:rsidR="006E12DA" w:rsidRPr="003C3B0A" w:rsidRDefault="001336A5" w:rsidP="00595C77">
            <w:pPr>
              <w:jc w:val="center"/>
              <w:rPr>
                <w:lang w:val="en-GB"/>
              </w:rPr>
            </w:pPr>
            <w:r w:rsidRPr="003C3B0A">
              <w:rPr>
                <w:lang w:val="en-GB"/>
              </w:rPr>
              <w:t>5</w:t>
            </w:r>
          </w:p>
        </w:tc>
        <w:tc>
          <w:tcPr>
            <w:tcW w:w="2394" w:type="dxa"/>
          </w:tcPr>
          <w:p w:rsidR="006E12DA" w:rsidRPr="003C3B0A" w:rsidRDefault="0077523B" w:rsidP="00595C77">
            <w:pPr>
              <w:jc w:val="center"/>
              <w:rPr>
                <w:lang w:val="en-GB"/>
              </w:rPr>
            </w:pPr>
            <w:r>
              <w:rPr>
                <w:lang w:val="en-GB"/>
              </w:rPr>
              <w:t>50</w:t>
            </w:r>
          </w:p>
        </w:tc>
        <w:tc>
          <w:tcPr>
            <w:tcW w:w="2394" w:type="dxa"/>
          </w:tcPr>
          <w:p w:rsidR="006E12DA" w:rsidRPr="003C3B0A" w:rsidRDefault="002D5EBA" w:rsidP="00595C77">
            <w:pPr>
              <w:jc w:val="center"/>
              <w:rPr>
                <w:lang w:val="en-GB"/>
              </w:rPr>
            </w:pPr>
            <w:r w:rsidRPr="003C3B0A">
              <w:rPr>
                <w:lang w:val="en-GB"/>
              </w:rPr>
              <w:t>10</w:t>
            </w:r>
          </w:p>
        </w:tc>
      </w:tr>
    </w:tbl>
    <w:p w:rsidR="00016E1F" w:rsidRPr="003C3B0A" w:rsidRDefault="00046F58" w:rsidP="00AE0738">
      <w:pPr>
        <w:pStyle w:val="Heading2"/>
        <w:rPr>
          <w:lang w:val="en-GB"/>
        </w:rPr>
      </w:pPr>
      <w:r w:rsidRPr="003C3B0A">
        <w:rPr>
          <w:lang w:val="en-GB"/>
        </w:rPr>
        <w:t xml:space="preserve">Table 2: </w:t>
      </w:r>
      <w:r w:rsidR="00AE0738" w:rsidRPr="003C3B0A">
        <w:rPr>
          <w:lang w:val="en-GB"/>
        </w:rPr>
        <w:t>Impact of CSR over customers</w:t>
      </w:r>
      <w:r w:rsidR="00E6078C" w:rsidRPr="003C3B0A">
        <w:rPr>
          <w:lang w:val="en-GB"/>
        </w:rPr>
        <w:t xml:space="preserve"> </w:t>
      </w:r>
      <w:r w:rsidR="00715754" w:rsidRPr="003C3B0A">
        <w:rPr>
          <w:lang w:val="en-GB"/>
        </w:rPr>
        <w:t xml:space="preserve"> </w:t>
      </w:r>
      <w:r w:rsidR="00F75DB5" w:rsidRPr="003C3B0A">
        <w:rPr>
          <w:lang w:val="en-GB"/>
        </w:rPr>
        <w:t xml:space="preserve"> </w:t>
      </w:r>
    </w:p>
    <w:p w:rsidR="00046F58" w:rsidRPr="003C3B0A" w:rsidRDefault="00046F58" w:rsidP="006875CC">
      <w:pPr>
        <w:rPr>
          <w:b/>
          <w:lang w:val="en-GB"/>
        </w:rPr>
      </w:pPr>
      <w:r w:rsidRPr="003C3B0A">
        <w:rPr>
          <w:b/>
          <w:lang w:val="en-GB"/>
        </w:rPr>
        <w:t xml:space="preserve">                   </w:t>
      </w:r>
    </w:p>
    <w:p w:rsidR="00046F58" w:rsidRPr="003C3B0A" w:rsidRDefault="00046F58" w:rsidP="006875CC">
      <w:pPr>
        <w:rPr>
          <w:b/>
          <w:lang w:val="en-GB"/>
        </w:rPr>
      </w:pPr>
      <w:r w:rsidRPr="003C3B0A">
        <w:rPr>
          <w:b/>
          <w:lang w:val="en-GB"/>
        </w:rPr>
        <w:t xml:space="preserve">                     </w:t>
      </w:r>
      <w:r w:rsidR="000D2FDF" w:rsidRPr="000D2FDF">
        <w:rPr>
          <w:b/>
          <w:noProof/>
          <w:lang w:val="en-GB" w:eastAsia="en-GB"/>
        </w:rPr>
        <w:drawing>
          <wp:inline distT="0" distB="0" distL="0" distR="0">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014AF" w:rsidRPr="003C3B0A" w:rsidRDefault="00F860B6" w:rsidP="006875CC">
      <w:pPr>
        <w:rPr>
          <w:lang w:val="en-GB"/>
        </w:rPr>
      </w:pPr>
      <w:r w:rsidRPr="003C3B0A">
        <w:rPr>
          <w:lang w:val="en-GB"/>
        </w:rPr>
        <w:t xml:space="preserve">Based on the criteria of impact of corporate social responsibility over the customers, among the </w:t>
      </w:r>
      <w:r w:rsidR="0077523B">
        <w:rPr>
          <w:lang w:val="en-GB"/>
        </w:rPr>
        <w:t>50</w:t>
      </w:r>
      <w:r w:rsidRPr="003C3B0A">
        <w:rPr>
          <w:lang w:val="en-GB"/>
        </w:rPr>
        <w:t xml:space="preserve"> participants of employees and customers, </w:t>
      </w:r>
      <w:r w:rsidR="00037080" w:rsidRPr="003C3B0A">
        <w:rPr>
          <w:lang w:val="en-GB"/>
        </w:rPr>
        <w:t xml:space="preserve">it is seen that highest number of participants that is 20 </w:t>
      </w:r>
      <w:r w:rsidR="000D2FDF">
        <w:rPr>
          <w:lang w:val="en-GB"/>
        </w:rPr>
        <w:t>strongly agreed with this criteria with respect to</w:t>
      </w:r>
      <w:r w:rsidR="00120849">
        <w:rPr>
          <w:lang w:val="en-GB"/>
        </w:rPr>
        <w:t xml:space="preserve"> </w:t>
      </w:r>
      <w:r w:rsidR="000D2FDF">
        <w:rPr>
          <w:lang w:val="en-GB"/>
        </w:rPr>
        <w:t xml:space="preserve">the </w:t>
      </w:r>
      <w:r w:rsidR="00120849">
        <w:rPr>
          <w:lang w:val="en-GB"/>
        </w:rPr>
        <w:t xml:space="preserve">answer. </w:t>
      </w:r>
    </w:p>
    <w:p w:rsidR="002D5EBA" w:rsidRPr="003C3B0A" w:rsidRDefault="002D5EBA">
      <w:pPr>
        <w:spacing w:line="276" w:lineRule="auto"/>
        <w:jc w:val="left"/>
        <w:rPr>
          <w:b/>
          <w:lang w:val="en-GB"/>
        </w:rPr>
      </w:pPr>
      <w:r w:rsidRPr="003C3B0A">
        <w:rPr>
          <w:b/>
          <w:lang w:val="en-GB"/>
        </w:rPr>
        <w:br w:type="page"/>
      </w:r>
    </w:p>
    <w:p w:rsidR="002D5EBA" w:rsidRPr="003C3B0A" w:rsidRDefault="002D5EBA" w:rsidP="006875CC">
      <w:pPr>
        <w:rPr>
          <w:b/>
          <w:lang w:val="en-GB"/>
        </w:rPr>
      </w:pPr>
      <w:r w:rsidRPr="003C3B0A">
        <w:rPr>
          <w:b/>
          <w:lang w:val="en-GB"/>
        </w:rPr>
        <w:lastRenderedPageBreak/>
        <w:t xml:space="preserve">3. </w:t>
      </w:r>
      <w:r w:rsidR="008A3F88" w:rsidRPr="003C3B0A">
        <w:rPr>
          <w:b/>
          <w:lang w:val="en-GB"/>
        </w:rPr>
        <w:t>How far do you think Coca-Cola undertakes the activities of corporate social responsibilities?</w:t>
      </w:r>
    </w:p>
    <w:tbl>
      <w:tblPr>
        <w:tblStyle w:val="TableGrid"/>
        <w:tblW w:w="0" w:type="auto"/>
        <w:tblLook w:val="04A0" w:firstRow="1" w:lastRow="0" w:firstColumn="1" w:lastColumn="0" w:noHBand="0" w:noVBand="1"/>
      </w:tblPr>
      <w:tblGrid>
        <w:gridCol w:w="2394"/>
        <w:gridCol w:w="2394"/>
        <w:gridCol w:w="2394"/>
        <w:gridCol w:w="2394"/>
      </w:tblGrid>
      <w:tr w:rsidR="000D4D95" w:rsidRPr="003C3B0A" w:rsidTr="000D4D95">
        <w:tc>
          <w:tcPr>
            <w:tcW w:w="2394" w:type="dxa"/>
          </w:tcPr>
          <w:p w:rsidR="000D4D95" w:rsidRPr="003C3B0A" w:rsidRDefault="000D4D95" w:rsidP="000D4D95">
            <w:pPr>
              <w:jc w:val="center"/>
              <w:rPr>
                <w:b/>
                <w:lang w:val="en-GB"/>
              </w:rPr>
            </w:pPr>
            <w:r w:rsidRPr="003C3B0A">
              <w:rPr>
                <w:b/>
                <w:lang w:val="en-GB"/>
              </w:rPr>
              <w:t>Criteria</w:t>
            </w:r>
          </w:p>
        </w:tc>
        <w:tc>
          <w:tcPr>
            <w:tcW w:w="2394" w:type="dxa"/>
          </w:tcPr>
          <w:p w:rsidR="000D4D95" w:rsidRPr="003C3B0A" w:rsidRDefault="000D4D95" w:rsidP="000D4D95">
            <w:pPr>
              <w:jc w:val="center"/>
              <w:rPr>
                <w:b/>
                <w:lang w:val="en-GB"/>
              </w:rPr>
            </w:pPr>
            <w:r w:rsidRPr="003C3B0A">
              <w:rPr>
                <w:b/>
                <w:lang w:val="en-GB"/>
              </w:rPr>
              <w:t>No. of Participants</w:t>
            </w:r>
          </w:p>
        </w:tc>
        <w:tc>
          <w:tcPr>
            <w:tcW w:w="2394" w:type="dxa"/>
          </w:tcPr>
          <w:p w:rsidR="000D4D95" w:rsidRPr="003C3B0A" w:rsidRDefault="000D4D95" w:rsidP="000D4D95">
            <w:pPr>
              <w:jc w:val="center"/>
              <w:rPr>
                <w:b/>
                <w:lang w:val="en-GB"/>
              </w:rPr>
            </w:pPr>
            <w:r w:rsidRPr="003C3B0A">
              <w:rPr>
                <w:b/>
                <w:lang w:val="en-GB"/>
              </w:rPr>
              <w:t>Total No. of Participants</w:t>
            </w:r>
          </w:p>
        </w:tc>
        <w:tc>
          <w:tcPr>
            <w:tcW w:w="2394" w:type="dxa"/>
          </w:tcPr>
          <w:p w:rsidR="000D4D95" w:rsidRPr="003C3B0A" w:rsidRDefault="000D4D95" w:rsidP="000D4D95">
            <w:pPr>
              <w:jc w:val="center"/>
              <w:rPr>
                <w:b/>
                <w:lang w:val="en-GB"/>
              </w:rPr>
            </w:pPr>
            <w:r w:rsidRPr="003C3B0A">
              <w:rPr>
                <w:b/>
                <w:lang w:val="en-GB"/>
              </w:rPr>
              <w:t>% of Participants</w:t>
            </w:r>
          </w:p>
        </w:tc>
      </w:tr>
      <w:tr w:rsidR="000D4D95" w:rsidRPr="003C3B0A" w:rsidTr="000D4D95">
        <w:tc>
          <w:tcPr>
            <w:tcW w:w="2394" w:type="dxa"/>
          </w:tcPr>
          <w:p w:rsidR="000D4D95" w:rsidRPr="003C3B0A" w:rsidRDefault="00213969" w:rsidP="00595C77">
            <w:pPr>
              <w:jc w:val="center"/>
              <w:rPr>
                <w:lang w:val="en-GB"/>
              </w:rPr>
            </w:pPr>
            <w:r w:rsidRPr="003C3B0A">
              <w:rPr>
                <w:lang w:val="en-GB"/>
              </w:rPr>
              <w:t>Strongly agree</w:t>
            </w:r>
          </w:p>
        </w:tc>
        <w:tc>
          <w:tcPr>
            <w:tcW w:w="2394" w:type="dxa"/>
          </w:tcPr>
          <w:p w:rsidR="000D4D95" w:rsidRPr="003C3B0A" w:rsidRDefault="004365B3" w:rsidP="00595C77">
            <w:pPr>
              <w:jc w:val="center"/>
              <w:rPr>
                <w:lang w:val="en-GB"/>
              </w:rPr>
            </w:pPr>
            <w:r>
              <w:rPr>
                <w:lang w:val="en-GB"/>
              </w:rPr>
              <w:t>15</w:t>
            </w:r>
          </w:p>
        </w:tc>
        <w:tc>
          <w:tcPr>
            <w:tcW w:w="2394" w:type="dxa"/>
          </w:tcPr>
          <w:p w:rsidR="000D4D95" w:rsidRPr="003C3B0A" w:rsidRDefault="0077523B" w:rsidP="00595C77">
            <w:pPr>
              <w:jc w:val="center"/>
              <w:rPr>
                <w:lang w:val="en-GB"/>
              </w:rPr>
            </w:pPr>
            <w:r>
              <w:rPr>
                <w:lang w:val="en-GB"/>
              </w:rPr>
              <w:t>50</w:t>
            </w:r>
          </w:p>
        </w:tc>
        <w:tc>
          <w:tcPr>
            <w:tcW w:w="2394" w:type="dxa"/>
          </w:tcPr>
          <w:p w:rsidR="000D4D95" w:rsidRPr="003C3B0A" w:rsidRDefault="004365B3" w:rsidP="00595C77">
            <w:pPr>
              <w:jc w:val="center"/>
              <w:rPr>
                <w:lang w:val="en-GB"/>
              </w:rPr>
            </w:pPr>
            <w:r>
              <w:rPr>
                <w:lang w:val="en-GB"/>
              </w:rPr>
              <w:t>30</w:t>
            </w:r>
          </w:p>
        </w:tc>
      </w:tr>
      <w:tr w:rsidR="000D4D95" w:rsidRPr="003C3B0A" w:rsidTr="000D4D95">
        <w:tc>
          <w:tcPr>
            <w:tcW w:w="2394" w:type="dxa"/>
          </w:tcPr>
          <w:p w:rsidR="000D4D95" w:rsidRPr="003C3B0A" w:rsidRDefault="00213969" w:rsidP="00595C77">
            <w:pPr>
              <w:jc w:val="center"/>
              <w:rPr>
                <w:lang w:val="en-GB"/>
              </w:rPr>
            </w:pPr>
            <w:r w:rsidRPr="003C3B0A">
              <w:rPr>
                <w:lang w:val="en-GB"/>
              </w:rPr>
              <w:t>Agree</w:t>
            </w:r>
          </w:p>
        </w:tc>
        <w:tc>
          <w:tcPr>
            <w:tcW w:w="2394" w:type="dxa"/>
          </w:tcPr>
          <w:p w:rsidR="000D4D95" w:rsidRPr="003C3B0A" w:rsidRDefault="00213969" w:rsidP="00595C77">
            <w:pPr>
              <w:jc w:val="center"/>
              <w:rPr>
                <w:lang w:val="en-GB"/>
              </w:rPr>
            </w:pPr>
            <w:r w:rsidRPr="003C3B0A">
              <w:rPr>
                <w:lang w:val="en-GB"/>
              </w:rPr>
              <w:t>10</w:t>
            </w:r>
          </w:p>
        </w:tc>
        <w:tc>
          <w:tcPr>
            <w:tcW w:w="2394" w:type="dxa"/>
          </w:tcPr>
          <w:p w:rsidR="000D4D95" w:rsidRPr="003C3B0A" w:rsidRDefault="0077523B" w:rsidP="00595C77">
            <w:pPr>
              <w:jc w:val="center"/>
              <w:rPr>
                <w:lang w:val="en-GB"/>
              </w:rPr>
            </w:pPr>
            <w:r>
              <w:rPr>
                <w:lang w:val="en-GB"/>
              </w:rPr>
              <w:t>50</w:t>
            </w:r>
          </w:p>
        </w:tc>
        <w:tc>
          <w:tcPr>
            <w:tcW w:w="2394" w:type="dxa"/>
          </w:tcPr>
          <w:p w:rsidR="000D4D95" w:rsidRPr="003C3B0A" w:rsidRDefault="00013854" w:rsidP="00595C77">
            <w:pPr>
              <w:jc w:val="center"/>
              <w:rPr>
                <w:lang w:val="en-GB"/>
              </w:rPr>
            </w:pPr>
            <w:r w:rsidRPr="003C3B0A">
              <w:rPr>
                <w:lang w:val="en-GB"/>
              </w:rPr>
              <w:t>20</w:t>
            </w:r>
          </w:p>
        </w:tc>
      </w:tr>
      <w:tr w:rsidR="000D4D95" w:rsidRPr="003C3B0A" w:rsidTr="000D4D95">
        <w:tc>
          <w:tcPr>
            <w:tcW w:w="2394" w:type="dxa"/>
          </w:tcPr>
          <w:p w:rsidR="000D4D95" w:rsidRPr="003C3B0A" w:rsidRDefault="00213969" w:rsidP="00595C77">
            <w:pPr>
              <w:jc w:val="center"/>
              <w:rPr>
                <w:lang w:val="en-GB"/>
              </w:rPr>
            </w:pPr>
            <w:r w:rsidRPr="003C3B0A">
              <w:rPr>
                <w:lang w:val="en-GB"/>
              </w:rPr>
              <w:t>Neutral</w:t>
            </w:r>
          </w:p>
        </w:tc>
        <w:tc>
          <w:tcPr>
            <w:tcW w:w="2394" w:type="dxa"/>
          </w:tcPr>
          <w:p w:rsidR="000D4D95" w:rsidRPr="003C3B0A" w:rsidRDefault="004365B3" w:rsidP="00595C77">
            <w:pPr>
              <w:jc w:val="center"/>
              <w:rPr>
                <w:lang w:val="en-GB"/>
              </w:rPr>
            </w:pPr>
            <w:r>
              <w:rPr>
                <w:lang w:val="en-GB"/>
              </w:rPr>
              <w:t>10</w:t>
            </w:r>
          </w:p>
        </w:tc>
        <w:tc>
          <w:tcPr>
            <w:tcW w:w="2394" w:type="dxa"/>
          </w:tcPr>
          <w:p w:rsidR="000D4D95" w:rsidRPr="003C3B0A" w:rsidRDefault="0077523B" w:rsidP="00595C77">
            <w:pPr>
              <w:jc w:val="center"/>
              <w:rPr>
                <w:lang w:val="en-GB"/>
              </w:rPr>
            </w:pPr>
            <w:r>
              <w:rPr>
                <w:lang w:val="en-GB"/>
              </w:rPr>
              <w:t>50</w:t>
            </w:r>
          </w:p>
        </w:tc>
        <w:tc>
          <w:tcPr>
            <w:tcW w:w="2394" w:type="dxa"/>
          </w:tcPr>
          <w:p w:rsidR="000D4D95" w:rsidRPr="003C3B0A" w:rsidRDefault="004365B3" w:rsidP="00595C77">
            <w:pPr>
              <w:jc w:val="center"/>
              <w:rPr>
                <w:lang w:val="en-GB"/>
              </w:rPr>
            </w:pPr>
            <w:r>
              <w:rPr>
                <w:lang w:val="en-GB"/>
              </w:rPr>
              <w:t>20</w:t>
            </w:r>
          </w:p>
        </w:tc>
      </w:tr>
      <w:tr w:rsidR="000D4D95" w:rsidRPr="003C3B0A" w:rsidTr="000D4D95">
        <w:tc>
          <w:tcPr>
            <w:tcW w:w="2394" w:type="dxa"/>
          </w:tcPr>
          <w:p w:rsidR="000D4D95" w:rsidRPr="003C3B0A" w:rsidRDefault="00213969" w:rsidP="00595C77">
            <w:pPr>
              <w:jc w:val="center"/>
              <w:rPr>
                <w:lang w:val="en-GB"/>
              </w:rPr>
            </w:pPr>
            <w:r w:rsidRPr="003C3B0A">
              <w:rPr>
                <w:lang w:val="en-GB"/>
              </w:rPr>
              <w:t>Disagree</w:t>
            </w:r>
          </w:p>
        </w:tc>
        <w:tc>
          <w:tcPr>
            <w:tcW w:w="2394" w:type="dxa"/>
          </w:tcPr>
          <w:p w:rsidR="000D4D95" w:rsidRPr="003C3B0A" w:rsidRDefault="00013854" w:rsidP="00595C77">
            <w:pPr>
              <w:jc w:val="center"/>
              <w:rPr>
                <w:lang w:val="en-GB"/>
              </w:rPr>
            </w:pPr>
            <w:r w:rsidRPr="003C3B0A">
              <w:rPr>
                <w:lang w:val="en-GB"/>
              </w:rPr>
              <w:t>10</w:t>
            </w:r>
          </w:p>
        </w:tc>
        <w:tc>
          <w:tcPr>
            <w:tcW w:w="2394" w:type="dxa"/>
          </w:tcPr>
          <w:p w:rsidR="000D4D95" w:rsidRPr="003C3B0A" w:rsidRDefault="0077523B" w:rsidP="00595C77">
            <w:pPr>
              <w:jc w:val="center"/>
              <w:rPr>
                <w:lang w:val="en-GB"/>
              </w:rPr>
            </w:pPr>
            <w:r>
              <w:rPr>
                <w:lang w:val="en-GB"/>
              </w:rPr>
              <w:t>50</w:t>
            </w:r>
          </w:p>
        </w:tc>
        <w:tc>
          <w:tcPr>
            <w:tcW w:w="2394" w:type="dxa"/>
          </w:tcPr>
          <w:p w:rsidR="000D4D95" w:rsidRPr="003C3B0A" w:rsidRDefault="00013854" w:rsidP="00595C77">
            <w:pPr>
              <w:jc w:val="center"/>
              <w:rPr>
                <w:lang w:val="en-GB"/>
              </w:rPr>
            </w:pPr>
            <w:r w:rsidRPr="003C3B0A">
              <w:rPr>
                <w:lang w:val="en-GB"/>
              </w:rPr>
              <w:t>20</w:t>
            </w:r>
          </w:p>
        </w:tc>
      </w:tr>
      <w:tr w:rsidR="00213969" w:rsidRPr="003C3B0A" w:rsidTr="000D4D95">
        <w:tc>
          <w:tcPr>
            <w:tcW w:w="2394" w:type="dxa"/>
          </w:tcPr>
          <w:p w:rsidR="00213969" w:rsidRPr="003C3B0A" w:rsidRDefault="00213969" w:rsidP="00595C77">
            <w:pPr>
              <w:jc w:val="center"/>
              <w:rPr>
                <w:lang w:val="en-GB"/>
              </w:rPr>
            </w:pPr>
            <w:r w:rsidRPr="003C3B0A">
              <w:rPr>
                <w:lang w:val="en-GB"/>
              </w:rPr>
              <w:t>Strongly disagree</w:t>
            </w:r>
          </w:p>
        </w:tc>
        <w:tc>
          <w:tcPr>
            <w:tcW w:w="2394" w:type="dxa"/>
          </w:tcPr>
          <w:p w:rsidR="00213969" w:rsidRPr="003C3B0A" w:rsidRDefault="00013854" w:rsidP="00595C77">
            <w:pPr>
              <w:jc w:val="center"/>
              <w:rPr>
                <w:lang w:val="en-GB"/>
              </w:rPr>
            </w:pPr>
            <w:r w:rsidRPr="003C3B0A">
              <w:rPr>
                <w:lang w:val="en-GB"/>
              </w:rPr>
              <w:t>5</w:t>
            </w:r>
          </w:p>
        </w:tc>
        <w:tc>
          <w:tcPr>
            <w:tcW w:w="2394" w:type="dxa"/>
          </w:tcPr>
          <w:p w:rsidR="00213969" w:rsidRPr="003C3B0A" w:rsidRDefault="0077523B" w:rsidP="00595C77">
            <w:pPr>
              <w:jc w:val="center"/>
              <w:rPr>
                <w:lang w:val="en-GB"/>
              </w:rPr>
            </w:pPr>
            <w:r>
              <w:rPr>
                <w:lang w:val="en-GB"/>
              </w:rPr>
              <w:t>50</w:t>
            </w:r>
          </w:p>
        </w:tc>
        <w:tc>
          <w:tcPr>
            <w:tcW w:w="2394" w:type="dxa"/>
          </w:tcPr>
          <w:p w:rsidR="00213969" w:rsidRPr="003C3B0A" w:rsidRDefault="00013854" w:rsidP="00595C77">
            <w:pPr>
              <w:jc w:val="center"/>
              <w:rPr>
                <w:lang w:val="en-GB"/>
              </w:rPr>
            </w:pPr>
            <w:r w:rsidRPr="003C3B0A">
              <w:rPr>
                <w:lang w:val="en-GB"/>
              </w:rPr>
              <w:t>10</w:t>
            </w:r>
          </w:p>
        </w:tc>
      </w:tr>
    </w:tbl>
    <w:p w:rsidR="008A3F88" w:rsidRPr="003C3B0A" w:rsidRDefault="00AE0738" w:rsidP="00FD5231">
      <w:pPr>
        <w:pStyle w:val="Heading2"/>
        <w:rPr>
          <w:lang w:val="en-GB"/>
        </w:rPr>
      </w:pPr>
      <w:r w:rsidRPr="003C3B0A">
        <w:rPr>
          <w:lang w:val="en-GB"/>
        </w:rPr>
        <w:t xml:space="preserve">Table 3: Activities </w:t>
      </w:r>
      <w:r w:rsidR="00FD5231" w:rsidRPr="003C3B0A">
        <w:rPr>
          <w:lang w:val="en-GB"/>
        </w:rPr>
        <w:t>of CSR undertaken by Coca-cola</w:t>
      </w:r>
    </w:p>
    <w:p w:rsidR="00571E1A" w:rsidRPr="003C3B0A" w:rsidRDefault="00571E1A" w:rsidP="00571E1A">
      <w:pPr>
        <w:rPr>
          <w:lang w:val="en-GB"/>
        </w:rPr>
      </w:pPr>
      <w:r w:rsidRPr="003C3B0A">
        <w:rPr>
          <w:lang w:val="en-GB"/>
        </w:rPr>
        <w:t xml:space="preserve"> </w:t>
      </w:r>
    </w:p>
    <w:p w:rsidR="00947840" w:rsidRPr="003C3B0A" w:rsidRDefault="00571E1A" w:rsidP="00571E1A">
      <w:pPr>
        <w:rPr>
          <w:lang w:val="en-GB"/>
        </w:rPr>
      </w:pPr>
      <w:r w:rsidRPr="003C3B0A">
        <w:rPr>
          <w:lang w:val="en-GB"/>
        </w:rPr>
        <w:t xml:space="preserve">                  </w:t>
      </w:r>
      <w:r w:rsidR="005B74F6" w:rsidRPr="005B74F6">
        <w:rPr>
          <w:noProof/>
          <w:lang w:val="en-GB" w:eastAsia="en-GB"/>
        </w:rPr>
        <w:drawing>
          <wp:inline distT="0" distB="0" distL="0" distR="0">
            <wp:extent cx="4572000" cy="2743200"/>
            <wp:effectExtent l="19050" t="0" r="19050" b="0"/>
            <wp:docPr id="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947840" w:rsidRPr="003C3B0A" w:rsidRDefault="00547C16" w:rsidP="00571E1A">
      <w:pPr>
        <w:rPr>
          <w:lang w:val="en-GB"/>
        </w:rPr>
      </w:pPr>
      <w:r w:rsidRPr="003C3B0A">
        <w:rPr>
          <w:lang w:val="en-GB"/>
        </w:rPr>
        <w:t xml:space="preserve">Based on the criteria of activities of CSR that are undertaken by Coca-cola, it can be seen that </w:t>
      </w:r>
      <w:r w:rsidR="00482725" w:rsidRPr="003C3B0A">
        <w:rPr>
          <w:lang w:val="en-GB"/>
        </w:rPr>
        <w:t>highest no of participants that is 15</w:t>
      </w:r>
      <w:r w:rsidR="00B872AB" w:rsidRPr="003C3B0A">
        <w:rPr>
          <w:lang w:val="en-GB"/>
        </w:rPr>
        <w:t xml:space="preserve"> within customers as well as employees of the organization</w:t>
      </w:r>
      <w:r w:rsidR="00482725" w:rsidRPr="003C3B0A">
        <w:rPr>
          <w:lang w:val="en-GB"/>
        </w:rPr>
        <w:t xml:space="preserve"> </w:t>
      </w:r>
      <w:r w:rsidR="005B74F6">
        <w:rPr>
          <w:lang w:val="en-GB"/>
        </w:rPr>
        <w:t>strongly agreed</w:t>
      </w:r>
      <w:r w:rsidR="00482725" w:rsidRPr="003C3B0A">
        <w:rPr>
          <w:lang w:val="en-GB"/>
        </w:rPr>
        <w:t xml:space="preserve"> </w:t>
      </w:r>
      <w:r w:rsidR="005B74F6">
        <w:rPr>
          <w:lang w:val="en-GB"/>
        </w:rPr>
        <w:t xml:space="preserve">with the fact. </w:t>
      </w:r>
    </w:p>
    <w:p w:rsidR="00013854" w:rsidRPr="003C3B0A" w:rsidRDefault="00013854">
      <w:pPr>
        <w:spacing w:line="276" w:lineRule="auto"/>
        <w:jc w:val="left"/>
        <w:rPr>
          <w:b/>
          <w:lang w:val="en-GB"/>
        </w:rPr>
      </w:pPr>
      <w:r w:rsidRPr="003C3B0A">
        <w:rPr>
          <w:b/>
          <w:lang w:val="en-GB"/>
        </w:rPr>
        <w:br w:type="page"/>
      </w:r>
    </w:p>
    <w:p w:rsidR="00013854" w:rsidRPr="003C3B0A" w:rsidRDefault="00013854" w:rsidP="006875CC">
      <w:pPr>
        <w:rPr>
          <w:b/>
          <w:lang w:val="en-GB"/>
        </w:rPr>
      </w:pPr>
      <w:r w:rsidRPr="003C3B0A">
        <w:rPr>
          <w:b/>
          <w:lang w:val="en-GB"/>
        </w:rPr>
        <w:lastRenderedPageBreak/>
        <w:t xml:space="preserve">4. </w:t>
      </w:r>
      <w:r w:rsidR="008E1FE6" w:rsidRPr="003C3B0A">
        <w:rPr>
          <w:b/>
          <w:lang w:val="en-GB"/>
        </w:rPr>
        <w:t>According to you what is the relationship between corporate social responsibility and business performance?</w:t>
      </w:r>
    </w:p>
    <w:tbl>
      <w:tblPr>
        <w:tblStyle w:val="TableGrid"/>
        <w:tblW w:w="0" w:type="auto"/>
        <w:tblLook w:val="04A0" w:firstRow="1" w:lastRow="0" w:firstColumn="1" w:lastColumn="0" w:noHBand="0" w:noVBand="1"/>
      </w:tblPr>
      <w:tblGrid>
        <w:gridCol w:w="2394"/>
        <w:gridCol w:w="2394"/>
        <w:gridCol w:w="2394"/>
        <w:gridCol w:w="2394"/>
      </w:tblGrid>
      <w:tr w:rsidR="007003CA" w:rsidRPr="003C3B0A" w:rsidTr="007003CA">
        <w:tc>
          <w:tcPr>
            <w:tcW w:w="2394" w:type="dxa"/>
          </w:tcPr>
          <w:p w:rsidR="007003CA" w:rsidRPr="003C3B0A" w:rsidRDefault="007003CA" w:rsidP="007003CA">
            <w:pPr>
              <w:jc w:val="center"/>
              <w:rPr>
                <w:b/>
                <w:lang w:val="en-GB"/>
              </w:rPr>
            </w:pPr>
            <w:r w:rsidRPr="003C3B0A">
              <w:rPr>
                <w:b/>
                <w:lang w:val="en-GB"/>
              </w:rPr>
              <w:t>Criteria</w:t>
            </w:r>
          </w:p>
        </w:tc>
        <w:tc>
          <w:tcPr>
            <w:tcW w:w="2394" w:type="dxa"/>
          </w:tcPr>
          <w:p w:rsidR="007003CA" w:rsidRPr="003C3B0A" w:rsidRDefault="007003CA" w:rsidP="007003CA">
            <w:pPr>
              <w:jc w:val="center"/>
              <w:rPr>
                <w:b/>
                <w:lang w:val="en-GB"/>
              </w:rPr>
            </w:pPr>
            <w:r w:rsidRPr="003C3B0A">
              <w:rPr>
                <w:b/>
                <w:lang w:val="en-GB"/>
              </w:rPr>
              <w:t>No. of Participants</w:t>
            </w:r>
          </w:p>
        </w:tc>
        <w:tc>
          <w:tcPr>
            <w:tcW w:w="2394" w:type="dxa"/>
          </w:tcPr>
          <w:p w:rsidR="007003CA" w:rsidRPr="003C3B0A" w:rsidRDefault="007003CA" w:rsidP="007003CA">
            <w:pPr>
              <w:jc w:val="center"/>
              <w:rPr>
                <w:b/>
                <w:lang w:val="en-GB"/>
              </w:rPr>
            </w:pPr>
            <w:r w:rsidRPr="003C3B0A">
              <w:rPr>
                <w:b/>
                <w:lang w:val="en-GB"/>
              </w:rPr>
              <w:t>Total No. of Participants</w:t>
            </w:r>
          </w:p>
        </w:tc>
        <w:tc>
          <w:tcPr>
            <w:tcW w:w="2394" w:type="dxa"/>
          </w:tcPr>
          <w:p w:rsidR="007003CA" w:rsidRPr="003C3B0A" w:rsidRDefault="007003CA" w:rsidP="007003CA">
            <w:pPr>
              <w:jc w:val="center"/>
              <w:rPr>
                <w:b/>
                <w:lang w:val="en-GB"/>
              </w:rPr>
            </w:pPr>
            <w:r w:rsidRPr="003C3B0A">
              <w:rPr>
                <w:b/>
                <w:lang w:val="en-GB"/>
              </w:rPr>
              <w:t>% of Participants</w:t>
            </w:r>
          </w:p>
        </w:tc>
      </w:tr>
      <w:tr w:rsidR="007003CA" w:rsidRPr="003C3B0A" w:rsidTr="007003CA">
        <w:tc>
          <w:tcPr>
            <w:tcW w:w="2394" w:type="dxa"/>
          </w:tcPr>
          <w:p w:rsidR="007003CA" w:rsidRPr="003C3B0A" w:rsidRDefault="00A87A89" w:rsidP="00595C77">
            <w:pPr>
              <w:jc w:val="center"/>
              <w:rPr>
                <w:lang w:val="en-GB"/>
              </w:rPr>
            </w:pPr>
            <w:r w:rsidRPr="003C3B0A">
              <w:rPr>
                <w:lang w:val="en-GB"/>
              </w:rPr>
              <w:t>Economic relation</w:t>
            </w:r>
          </w:p>
        </w:tc>
        <w:tc>
          <w:tcPr>
            <w:tcW w:w="2394" w:type="dxa"/>
          </w:tcPr>
          <w:p w:rsidR="007003CA" w:rsidRPr="003C3B0A" w:rsidRDefault="00595C77" w:rsidP="00595C77">
            <w:pPr>
              <w:jc w:val="center"/>
              <w:rPr>
                <w:lang w:val="en-GB"/>
              </w:rPr>
            </w:pPr>
            <w:r w:rsidRPr="003C3B0A">
              <w:rPr>
                <w:lang w:val="en-GB"/>
              </w:rPr>
              <w:t>15</w:t>
            </w:r>
          </w:p>
        </w:tc>
        <w:tc>
          <w:tcPr>
            <w:tcW w:w="2394" w:type="dxa"/>
          </w:tcPr>
          <w:p w:rsidR="007003CA" w:rsidRPr="003C3B0A" w:rsidRDefault="0077523B" w:rsidP="00595C77">
            <w:pPr>
              <w:jc w:val="center"/>
              <w:rPr>
                <w:lang w:val="en-GB"/>
              </w:rPr>
            </w:pPr>
            <w:r>
              <w:rPr>
                <w:lang w:val="en-GB"/>
              </w:rPr>
              <w:t>50</w:t>
            </w:r>
          </w:p>
        </w:tc>
        <w:tc>
          <w:tcPr>
            <w:tcW w:w="2394" w:type="dxa"/>
          </w:tcPr>
          <w:p w:rsidR="007003CA" w:rsidRPr="003C3B0A" w:rsidRDefault="00595C77" w:rsidP="00595C77">
            <w:pPr>
              <w:jc w:val="center"/>
              <w:rPr>
                <w:lang w:val="en-GB"/>
              </w:rPr>
            </w:pPr>
            <w:r w:rsidRPr="003C3B0A">
              <w:rPr>
                <w:lang w:val="en-GB"/>
              </w:rPr>
              <w:t>30</w:t>
            </w:r>
          </w:p>
        </w:tc>
      </w:tr>
      <w:tr w:rsidR="007003CA" w:rsidRPr="003C3B0A" w:rsidTr="007003CA">
        <w:tc>
          <w:tcPr>
            <w:tcW w:w="2394" w:type="dxa"/>
          </w:tcPr>
          <w:p w:rsidR="007003CA" w:rsidRPr="003C3B0A" w:rsidRDefault="00A87A89" w:rsidP="00595C77">
            <w:pPr>
              <w:jc w:val="center"/>
              <w:rPr>
                <w:lang w:val="en-GB"/>
              </w:rPr>
            </w:pPr>
            <w:r w:rsidRPr="003C3B0A">
              <w:rPr>
                <w:lang w:val="en-GB"/>
              </w:rPr>
              <w:t>Legal relation</w:t>
            </w:r>
          </w:p>
        </w:tc>
        <w:tc>
          <w:tcPr>
            <w:tcW w:w="2394" w:type="dxa"/>
          </w:tcPr>
          <w:p w:rsidR="007003CA" w:rsidRPr="003C3B0A" w:rsidRDefault="00595C77" w:rsidP="00595C77">
            <w:pPr>
              <w:jc w:val="center"/>
              <w:rPr>
                <w:lang w:val="en-GB"/>
              </w:rPr>
            </w:pPr>
            <w:r w:rsidRPr="003C3B0A">
              <w:rPr>
                <w:lang w:val="en-GB"/>
              </w:rPr>
              <w:t>10</w:t>
            </w:r>
          </w:p>
        </w:tc>
        <w:tc>
          <w:tcPr>
            <w:tcW w:w="2394" w:type="dxa"/>
          </w:tcPr>
          <w:p w:rsidR="007003CA" w:rsidRPr="003C3B0A" w:rsidRDefault="0077523B" w:rsidP="00595C77">
            <w:pPr>
              <w:jc w:val="center"/>
              <w:rPr>
                <w:lang w:val="en-GB"/>
              </w:rPr>
            </w:pPr>
            <w:r>
              <w:rPr>
                <w:lang w:val="en-GB"/>
              </w:rPr>
              <w:t>50</w:t>
            </w:r>
          </w:p>
        </w:tc>
        <w:tc>
          <w:tcPr>
            <w:tcW w:w="2394" w:type="dxa"/>
          </w:tcPr>
          <w:p w:rsidR="007003CA" w:rsidRPr="003C3B0A" w:rsidRDefault="00595C77" w:rsidP="00595C77">
            <w:pPr>
              <w:jc w:val="center"/>
              <w:rPr>
                <w:lang w:val="en-GB"/>
              </w:rPr>
            </w:pPr>
            <w:r w:rsidRPr="003C3B0A">
              <w:rPr>
                <w:lang w:val="en-GB"/>
              </w:rPr>
              <w:t>20</w:t>
            </w:r>
          </w:p>
        </w:tc>
      </w:tr>
      <w:tr w:rsidR="007003CA" w:rsidRPr="003C3B0A" w:rsidTr="007003CA">
        <w:tc>
          <w:tcPr>
            <w:tcW w:w="2394" w:type="dxa"/>
          </w:tcPr>
          <w:p w:rsidR="007003CA" w:rsidRPr="003C3B0A" w:rsidRDefault="00A87A89" w:rsidP="00595C77">
            <w:pPr>
              <w:jc w:val="center"/>
              <w:rPr>
                <w:lang w:val="en-GB"/>
              </w:rPr>
            </w:pPr>
            <w:r w:rsidRPr="003C3B0A">
              <w:rPr>
                <w:lang w:val="en-GB"/>
              </w:rPr>
              <w:t>Social relation</w:t>
            </w:r>
          </w:p>
        </w:tc>
        <w:tc>
          <w:tcPr>
            <w:tcW w:w="2394" w:type="dxa"/>
          </w:tcPr>
          <w:p w:rsidR="007003CA" w:rsidRPr="003C3B0A" w:rsidRDefault="00595C77" w:rsidP="00595C77">
            <w:pPr>
              <w:jc w:val="center"/>
              <w:rPr>
                <w:lang w:val="en-GB"/>
              </w:rPr>
            </w:pPr>
            <w:r w:rsidRPr="003C3B0A">
              <w:rPr>
                <w:lang w:val="en-GB"/>
              </w:rPr>
              <w:t>15</w:t>
            </w:r>
          </w:p>
        </w:tc>
        <w:tc>
          <w:tcPr>
            <w:tcW w:w="2394" w:type="dxa"/>
          </w:tcPr>
          <w:p w:rsidR="007003CA" w:rsidRPr="003C3B0A" w:rsidRDefault="0077523B" w:rsidP="00595C77">
            <w:pPr>
              <w:jc w:val="center"/>
              <w:rPr>
                <w:lang w:val="en-GB"/>
              </w:rPr>
            </w:pPr>
            <w:r>
              <w:rPr>
                <w:lang w:val="en-GB"/>
              </w:rPr>
              <w:t>50</w:t>
            </w:r>
          </w:p>
        </w:tc>
        <w:tc>
          <w:tcPr>
            <w:tcW w:w="2394" w:type="dxa"/>
          </w:tcPr>
          <w:p w:rsidR="007003CA" w:rsidRPr="003C3B0A" w:rsidRDefault="00595C77" w:rsidP="00595C77">
            <w:pPr>
              <w:jc w:val="center"/>
              <w:rPr>
                <w:lang w:val="en-GB"/>
              </w:rPr>
            </w:pPr>
            <w:r w:rsidRPr="003C3B0A">
              <w:rPr>
                <w:lang w:val="en-GB"/>
              </w:rPr>
              <w:t>30</w:t>
            </w:r>
          </w:p>
        </w:tc>
      </w:tr>
      <w:tr w:rsidR="007003CA" w:rsidRPr="003C3B0A" w:rsidTr="007003CA">
        <w:tc>
          <w:tcPr>
            <w:tcW w:w="2394" w:type="dxa"/>
          </w:tcPr>
          <w:p w:rsidR="007003CA" w:rsidRPr="003C3B0A" w:rsidRDefault="00A87A89" w:rsidP="00595C77">
            <w:pPr>
              <w:jc w:val="center"/>
              <w:rPr>
                <w:lang w:val="en-GB"/>
              </w:rPr>
            </w:pPr>
            <w:r w:rsidRPr="003C3B0A">
              <w:rPr>
                <w:lang w:val="en-GB"/>
              </w:rPr>
              <w:t>Ethical relation</w:t>
            </w:r>
          </w:p>
        </w:tc>
        <w:tc>
          <w:tcPr>
            <w:tcW w:w="2394" w:type="dxa"/>
          </w:tcPr>
          <w:p w:rsidR="007003CA" w:rsidRPr="003C3B0A" w:rsidRDefault="00595C77" w:rsidP="00595C77">
            <w:pPr>
              <w:jc w:val="center"/>
              <w:rPr>
                <w:lang w:val="en-GB"/>
              </w:rPr>
            </w:pPr>
            <w:r w:rsidRPr="003C3B0A">
              <w:rPr>
                <w:lang w:val="en-GB"/>
              </w:rPr>
              <w:t>10</w:t>
            </w:r>
          </w:p>
        </w:tc>
        <w:tc>
          <w:tcPr>
            <w:tcW w:w="2394" w:type="dxa"/>
          </w:tcPr>
          <w:p w:rsidR="007003CA" w:rsidRPr="003C3B0A" w:rsidRDefault="0077523B" w:rsidP="00595C77">
            <w:pPr>
              <w:jc w:val="center"/>
              <w:rPr>
                <w:lang w:val="en-GB"/>
              </w:rPr>
            </w:pPr>
            <w:r>
              <w:rPr>
                <w:lang w:val="en-GB"/>
              </w:rPr>
              <w:t>50</w:t>
            </w:r>
          </w:p>
        </w:tc>
        <w:tc>
          <w:tcPr>
            <w:tcW w:w="2394" w:type="dxa"/>
          </w:tcPr>
          <w:p w:rsidR="007003CA" w:rsidRPr="003C3B0A" w:rsidRDefault="00595C77" w:rsidP="00595C77">
            <w:pPr>
              <w:jc w:val="center"/>
              <w:rPr>
                <w:lang w:val="en-GB"/>
              </w:rPr>
            </w:pPr>
            <w:r w:rsidRPr="003C3B0A">
              <w:rPr>
                <w:lang w:val="en-GB"/>
              </w:rPr>
              <w:t>20</w:t>
            </w:r>
          </w:p>
        </w:tc>
      </w:tr>
    </w:tbl>
    <w:p w:rsidR="008E1FE6" w:rsidRPr="003C3B0A" w:rsidRDefault="00571E1A" w:rsidP="00421932">
      <w:pPr>
        <w:pStyle w:val="Heading2"/>
        <w:rPr>
          <w:lang w:val="en-GB"/>
        </w:rPr>
      </w:pPr>
      <w:r w:rsidRPr="003C3B0A">
        <w:rPr>
          <w:lang w:val="en-GB"/>
        </w:rPr>
        <w:t xml:space="preserve">Table 4: </w:t>
      </w:r>
      <w:r w:rsidR="00421932" w:rsidRPr="003C3B0A">
        <w:rPr>
          <w:lang w:val="en-GB"/>
        </w:rPr>
        <w:t>Relationship between CSR and business performance</w:t>
      </w:r>
    </w:p>
    <w:p w:rsidR="00421932" w:rsidRPr="003C3B0A" w:rsidRDefault="00421932" w:rsidP="00421932">
      <w:pPr>
        <w:rPr>
          <w:lang w:val="en-GB"/>
        </w:rPr>
      </w:pPr>
    </w:p>
    <w:p w:rsidR="00AA012F" w:rsidRPr="003C3B0A" w:rsidRDefault="00421932" w:rsidP="00421932">
      <w:pPr>
        <w:rPr>
          <w:lang w:val="en-GB"/>
        </w:rPr>
      </w:pPr>
      <w:r w:rsidRPr="003C3B0A">
        <w:rPr>
          <w:lang w:val="en-GB"/>
        </w:rPr>
        <w:t xml:space="preserve">                    </w:t>
      </w:r>
      <w:r w:rsidRPr="003C3B0A">
        <w:rPr>
          <w:noProof/>
          <w:lang w:val="en-GB" w:eastAsia="en-GB"/>
        </w:rPr>
        <w:drawing>
          <wp:inline distT="0" distB="0" distL="0" distR="0">
            <wp:extent cx="4572000" cy="27432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44B82" w:rsidRPr="003C3B0A" w:rsidRDefault="00CA7D17" w:rsidP="00421932">
      <w:pPr>
        <w:rPr>
          <w:lang w:val="en-GB"/>
        </w:rPr>
      </w:pPr>
      <w:r w:rsidRPr="003C3B0A">
        <w:rPr>
          <w:lang w:val="en-GB"/>
        </w:rPr>
        <w:t xml:space="preserve">Based on </w:t>
      </w:r>
      <w:r w:rsidR="009003A9" w:rsidRPr="003C3B0A">
        <w:rPr>
          <w:lang w:val="en-GB"/>
        </w:rPr>
        <w:t>the criteria</w:t>
      </w:r>
      <w:r w:rsidRPr="003C3B0A">
        <w:rPr>
          <w:lang w:val="en-GB"/>
        </w:rPr>
        <w:t xml:space="preserve"> of relationship between CSR and business performance, it can be seen that the highest number of participants that is 15 </w:t>
      </w:r>
      <w:r w:rsidR="009003A9" w:rsidRPr="003C3B0A">
        <w:rPr>
          <w:lang w:val="en-GB"/>
        </w:rPr>
        <w:t>supported the economic</w:t>
      </w:r>
      <w:r w:rsidR="0023655C" w:rsidRPr="003C3B0A">
        <w:rPr>
          <w:lang w:val="en-GB"/>
        </w:rPr>
        <w:t xml:space="preserve"> as well as social</w:t>
      </w:r>
      <w:r w:rsidR="009003A9" w:rsidRPr="003C3B0A">
        <w:rPr>
          <w:lang w:val="en-GB"/>
        </w:rPr>
        <w:t xml:space="preserve"> relation within the business performance and CSR.</w:t>
      </w:r>
    </w:p>
    <w:p w:rsidR="00144B82" w:rsidRPr="003C3B0A" w:rsidRDefault="00144B82">
      <w:pPr>
        <w:spacing w:line="276" w:lineRule="auto"/>
        <w:jc w:val="left"/>
        <w:rPr>
          <w:lang w:val="en-GB"/>
        </w:rPr>
      </w:pPr>
      <w:r w:rsidRPr="003C3B0A">
        <w:rPr>
          <w:lang w:val="en-GB"/>
        </w:rPr>
        <w:br w:type="page"/>
      </w:r>
    </w:p>
    <w:p w:rsidR="00B872AB" w:rsidRPr="003C3B0A" w:rsidRDefault="00144B82" w:rsidP="006B0B26">
      <w:pPr>
        <w:pStyle w:val="Heading1"/>
        <w:rPr>
          <w:lang w:val="en-GB"/>
        </w:rPr>
      </w:pPr>
      <w:bookmarkStart w:id="30" w:name="_Toc534650474"/>
      <w:r w:rsidRPr="003C3B0A">
        <w:rPr>
          <w:lang w:val="en-GB"/>
        </w:rPr>
        <w:lastRenderedPageBreak/>
        <w:t>Qualitative Analysis</w:t>
      </w:r>
      <w:bookmarkEnd w:id="30"/>
    </w:p>
    <w:p w:rsidR="00144B82" w:rsidRPr="003C3B0A" w:rsidRDefault="0084578E" w:rsidP="00144B82">
      <w:pPr>
        <w:rPr>
          <w:b/>
          <w:lang w:val="en-GB"/>
        </w:rPr>
      </w:pPr>
      <w:r w:rsidRPr="003C3B0A">
        <w:rPr>
          <w:b/>
          <w:lang w:val="en-GB"/>
        </w:rPr>
        <w:t>1</w:t>
      </w:r>
      <w:r w:rsidR="00345D8D" w:rsidRPr="003C3B0A">
        <w:rPr>
          <w:b/>
          <w:lang w:val="en-GB"/>
        </w:rPr>
        <w:t xml:space="preserve">. </w:t>
      </w:r>
      <w:r w:rsidR="00F14A50" w:rsidRPr="003C3B0A">
        <w:rPr>
          <w:b/>
          <w:lang w:val="en-GB"/>
        </w:rPr>
        <w:t xml:space="preserve">How </w:t>
      </w:r>
      <w:r w:rsidR="0023655C" w:rsidRPr="003C3B0A">
        <w:rPr>
          <w:b/>
          <w:lang w:val="en-GB"/>
        </w:rPr>
        <w:t>corporate social responsibility affects the business performance of Coca-cola?</w:t>
      </w:r>
    </w:p>
    <w:p w:rsidR="00A916E4" w:rsidRPr="003C3B0A" w:rsidRDefault="006A32BC" w:rsidP="00144B82">
      <w:pPr>
        <w:rPr>
          <w:lang w:val="en-GB"/>
        </w:rPr>
      </w:pPr>
      <w:r w:rsidRPr="003C3B0A">
        <w:rPr>
          <w:lang w:val="en-GB"/>
        </w:rPr>
        <w:t xml:space="preserve">As this interview was conducted between 2 managers of the organization, the first manager was </w:t>
      </w:r>
      <w:r w:rsidR="00222B95" w:rsidRPr="003C3B0A">
        <w:rPr>
          <w:lang w:val="en-GB"/>
        </w:rPr>
        <w:t>seen to consider</w:t>
      </w:r>
      <w:r w:rsidR="004B5F61" w:rsidRPr="003C3B0A">
        <w:rPr>
          <w:lang w:val="en-GB"/>
        </w:rPr>
        <w:t xml:space="preserve"> the</w:t>
      </w:r>
      <w:r w:rsidR="00130968" w:rsidRPr="003C3B0A">
        <w:rPr>
          <w:lang w:val="en-GB"/>
        </w:rPr>
        <w:t xml:space="preserve"> </w:t>
      </w:r>
      <w:r w:rsidR="0018124B" w:rsidRPr="003C3B0A">
        <w:rPr>
          <w:lang w:val="en-GB"/>
        </w:rPr>
        <w:t>satisfaction level of jobs for employees along with the rates of retention. On the other hand, the second manager agreed with the first manager but also</w:t>
      </w:r>
      <w:r w:rsidR="00E34FD8" w:rsidRPr="003C3B0A">
        <w:rPr>
          <w:lang w:val="en-GB"/>
        </w:rPr>
        <w:t xml:space="preserve"> </w:t>
      </w:r>
      <w:r w:rsidR="00573FCD" w:rsidRPr="003C3B0A">
        <w:rPr>
          <w:lang w:val="en-GB"/>
        </w:rPr>
        <w:t>considered the ability for attracting the talent</w:t>
      </w:r>
      <w:r w:rsidR="00232714" w:rsidRPr="003C3B0A">
        <w:rPr>
          <w:lang w:val="en-GB"/>
        </w:rPr>
        <w:t>s as well.</w:t>
      </w:r>
    </w:p>
    <w:p w:rsidR="00677354" w:rsidRPr="003C3B0A" w:rsidRDefault="00A916E4" w:rsidP="00144B82">
      <w:pPr>
        <w:rPr>
          <w:lang w:val="en-GB"/>
        </w:rPr>
      </w:pPr>
      <w:r w:rsidRPr="003C3B0A">
        <w:rPr>
          <w:b/>
          <w:lang w:val="en-GB"/>
        </w:rPr>
        <w:t xml:space="preserve">2. </w:t>
      </w:r>
      <w:r w:rsidR="00677354" w:rsidRPr="003C3B0A">
        <w:rPr>
          <w:b/>
          <w:lang w:val="en-GB"/>
        </w:rPr>
        <w:t>How Coca-cola undertakes the activities of corporate social responsibility?</w:t>
      </w:r>
    </w:p>
    <w:p w:rsidR="00EB5A16" w:rsidRPr="003C3B0A" w:rsidRDefault="00222B58" w:rsidP="00144B82">
      <w:pPr>
        <w:rPr>
          <w:lang w:val="en-GB"/>
        </w:rPr>
      </w:pPr>
      <w:r w:rsidRPr="003C3B0A">
        <w:rPr>
          <w:lang w:val="en-GB"/>
        </w:rPr>
        <w:t xml:space="preserve">Within the 2 managers of the organization, first manager </w:t>
      </w:r>
      <w:r w:rsidR="00746B56" w:rsidRPr="003C3B0A">
        <w:rPr>
          <w:lang w:val="en-GB"/>
        </w:rPr>
        <w:t xml:space="preserve">considered the </w:t>
      </w:r>
      <w:r w:rsidR="00396D19" w:rsidRPr="003C3B0A">
        <w:rPr>
          <w:lang w:val="en-GB"/>
        </w:rPr>
        <w:t xml:space="preserve">factor of </w:t>
      </w:r>
      <w:r w:rsidR="004009AE" w:rsidRPr="003C3B0A">
        <w:rPr>
          <w:lang w:val="en-GB"/>
        </w:rPr>
        <w:t>producing products which are socially responsible</w:t>
      </w:r>
      <w:r w:rsidR="00C1778B" w:rsidRPr="003C3B0A">
        <w:rPr>
          <w:lang w:val="en-GB"/>
        </w:rPr>
        <w:t xml:space="preserve"> regarding the activities of </w:t>
      </w:r>
      <w:r w:rsidR="00766153" w:rsidRPr="003C3B0A">
        <w:rPr>
          <w:lang w:val="en-GB"/>
        </w:rPr>
        <w:t xml:space="preserve">CSR </w:t>
      </w:r>
      <w:r w:rsidR="007466C6" w:rsidRPr="003C3B0A">
        <w:rPr>
          <w:lang w:val="en-GB"/>
        </w:rPr>
        <w:t xml:space="preserve">whereas, the other manger considers the factor of </w:t>
      </w:r>
      <w:r w:rsidR="0059652C" w:rsidRPr="003C3B0A">
        <w:rPr>
          <w:lang w:val="en-GB"/>
        </w:rPr>
        <w:t xml:space="preserve">responsible relationship of employees. </w:t>
      </w:r>
    </w:p>
    <w:p w:rsidR="00154EF7" w:rsidRDefault="00154EF7">
      <w:pPr>
        <w:spacing w:line="276" w:lineRule="auto"/>
        <w:jc w:val="left"/>
        <w:rPr>
          <w:b/>
          <w:lang w:val="en-GB"/>
        </w:rPr>
      </w:pPr>
      <w:r w:rsidRPr="002723B3">
        <w:rPr>
          <w:b/>
          <w:lang w:val="en-GB"/>
        </w:rPr>
        <w:t>Discussion</w:t>
      </w:r>
    </w:p>
    <w:p w:rsidR="005575B6" w:rsidRPr="005575B6" w:rsidRDefault="00820934" w:rsidP="004365B3">
      <w:pPr>
        <w:rPr>
          <w:lang w:val="en-GB"/>
        </w:rPr>
      </w:pPr>
      <w:r>
        <w:rPr>
          <w:lang w:val="en-GB"/>
        </w:rPr>
        <w:t xml:space="preserve">Hence, </w:t>
      </w:r>
      <w:r w:rsidR="00801C28">
        <w:rPr>
          <w:lang w:val="en-GB"/>
        </w:rPr>
        <w:t xml:space="preserve">in </w:t>
      </w:r>
      <w:r>
        <w:rPr>
          <w:lang w:val="en-GB"/>
        </w:rPr>
        <w:t xml:space="preserve">the above discussion, </w:t>
      </w:r>
      <w:r w:rsidR="007F6DBF">
        <w:rPr>
          <w:lang w:val="en-GB"/>
        </w:rPr>
        <w:t>it has been seen that the research was conducted upon 52 people</w:t>
      </w:r>
      <w:r w:rsidR="00C96987">
        <w:rPr>
          <w:lang w:val="en-GB"/>
        </w:rPr>
        <w:t>.</w:t>
      </w:r>
      <w:r w:rsidR="007F6DBF">
        <w:rPr>
          <w:lang w:val="en-GB"/>
        </w:rPr>
        <w:t xml:space="preserve"> </w:t>
      </w:r>
      <w:r w:rsidR="00C96987">
        <w:rPr>
          <w:lang w:val="en-GB"/>
        </w:rPr>
        <w:t>Among them</w:t>
      </w:r>
      <w:r w:rsidR="007F6DBF">
        <w:rPr>
          <w:lang w:val="en-GB"/>
        </w:rPr>
        <w:t xml:space="preserve"> 50 people were considered to be the customers and employees of the organization</w:t>
      </w:r>
      <w:r w:rsidR="00C96987">
        <w:rPr>
          <w:lang w:val="en-GB"/>
        </w:rPr>
        <w:t xml:space="preserve"> whereas, the </w:t>
      </w:r>
      <w:r w:rsidR="008133DB">
        <w:rPr>
          <w:lang w:val="en-GB"/>
        </w:rPr>
        <w:t xml:space="preserve">remaining two people were the </w:t>
      </w:r>
      <w:r w:rsidR="003D1D1F">
        <w:rPr>
          <w:lang w:val="en-GB"/>
        </w:rPr>
        <w:t>managers</w:t>
      </w:r>
      <w:r w:rsidR="008133DB">
        <w:rPr>
          <w:lang w:val="en-GB"/>
        </w:rPr>
        <w:t xml:space="preserve"> of the organization</w:t>
      </w:r>
      <w:r w:rsidR="00EE1853">
        <w:rPr>
          <w:lang w:val="en-GB"/>
        </w:rPr>
        <w:t xml:space="preserve">. </w:t>
      </w:r>
      <w:r w:rsidR="00646A44">
        <w:rPr>
          <w:lang w:val="en-GB"/>
        </w:rPr>
        <w:t>I</w:t>
      </w:r>
      <w:r w:rsidR="00EE1853">
        <w:rPr>
          <w:lang w:val="en-GB"/>
        </w:rPr>
        <w:t xml:space="preserve">t can be said that </w:t>
      </w:r>
      <w:r w:rsidR="00DB4038">
        <w:rPr>
          <w:lang w:val="en-GB"/>
        </w:rPr>
        <w:t xml:space="preserve">the corporate social responsibility and business performance have a positive correlation </w:t>
      </w:r>
      <w:r w:rsidR="00646A44">
        <w:rPr>
          <w:lang w:val="en-GB"/>
        </w:rPr>
        <w:t>since</w:t>
      </w:r>
      <w:r w:rsidR="00DB4038">
        <w:rPr>
          <w:lang w:val="en-GB"/>
        </w:rPr>
        <w:t xml:space="preserve"> it</w:t>
      </w:r>
      <w:r w:rsidR="00F03E73">
        <w:rPr>
          <w:lang w:val="en-GB"/>
        </w:rPr>
        <w:t xml:space="preserve"> </w:t>
      </w:r>
      <w:r w:rsidR="00DB4038">
        <w:rPr>
          <w:lang w:val="en-GB"/>
        </w:rPr>
        <w:t>can be seen from the above analysis that most of the participants strongl</w:t>
      </w:r>
      <w:r w:rsidR="00F03E73">
        <w:rPr>
          <w:lang w:val="en-GB"/>
        </w:rPr>
        <w:t>y</w:t>
      </w:r>
      <w:r w:rsidR="00DB4038">
        <w:rPr>
          <w:lang w:val="en-GB"/>
        </w:rPr>
        <w:t xml:space="preserve"> agree with the </w:t>
      </w:r>
      <w:r w:rsidR="001E6CCE">
        <w:rPr>
          <w:lang w:val="en-GB"/>
        </w:rPr>
        <w:t>activities which are performed by CSR in a business environment</w:t>
      </w:r>
      <w:r w:rsidR="00487EB5">
        <w:rPr>
          <w:lang w:val="en-GB"/>
        </w:rPr>
        <w:t>.</w:t>
      </w:r>
      <w:r w:rsidR="001E6CCE">
        <w:rPr>
          <w:lang w:val="en-GB"/>
        </w:rPr>
        <w:t xml:space="preserve"> </w:t>
      </w:r>
      <w:r w:rsidR="00646A44">
        <w:rPr>
          <w:lang w:val="en-GB"/>
        </w:rPr>
        <w:t>The customers were also found to agree to the fact that the CS</w:t>
      </w:r>
      <w:r w:rsidR="00836417">
        <w:rPr>
          <w:lang w:val="en-GB"/>
        </w:rPr>
        <w:t>R</w:t>
      </w:r>
      <w:r w:rsidR="00646A44">
        <w:rPr>
          <w:lang w:val="en-GB"/>
        </w:rPr>
        <w:t xml:space="preserve"> </w:t>
      </w:r>
      <w:r w:rsidR="000D07A4">
        <w:rPr>
          <w:lang w:val="en-GB"/>
        </w:rPr>
        <w:t>activities improve</w:t>
      </w:r>
      <w:r w:rsidR="00646A44">
        <w:rPr>
          <w:lang w:val="en-GB"/>
        </w:rPr>
        <w:t xml:space="preserve"> the image of the company and incr5eases the likeability of the products.</w:t>
      </w:r>
      <w:r w:rsidR="000D07A4">
        <w:rPr>
          <w:lang w:val="en-GB"/>
        </w:rPr>
        <w:t xml:space="preserve"> </w:t>
      </w:r>
      <w:r w:rsidR="00487EB5">
        <w:rPr>
          <w:lang w:val="en-GB"/>
        </w:rPr>
        <w:t>It</w:t>
      </w:r>
      <w:r w:rsidR="001E6CCE">
        <w:rPr>
          <w:lang w:val="en-GB"/>
        </w:rPr>
        <w:t xml:space="preserve"> can</w:t>
      </w:r>
      <w:r w:rsidR="00487EB5">
        <w:rPr>
          <w:lang w:val="en-GB"/>
        </w:rPr>
        <w:t xml:space="preserve"> also</w:t>
      </w:r>
      <w:r w:rsidR="001E6CCE">
        <w:rPr>
          <w:lang w:val="en-GB"/>
        </w:rPr>
        <w:t xml:space="preserve"> be seen that the organization of Coca-cola </w:t>
      </w:r>
      <w:r w:rsidR="003E3019">
        <w:rPr>
          <w:lang w:val="en-GB"/>
        </w:rPr>
        <w:t xml:space="preserve">carries a strong relationship with the </w:t>
      </w:r>
      <w:r w:rsidR="00BA6037">
        <w:rPr>
          <w:lang w:val="en-GB"/>
        </w:rPr>
        <w:t xml:space="preserve">corporate social responsibility </w:t>
      </w:r>
      <w:r w:rsidR="001D5FD2">
        <w:rPr>
          <w:lang w:val="en-GB"/>
        </w:rPr>
        <w:t>as it undertakes several activities related to it for it</w:t>
      </w:r>
      <w:r w:rsidR="00F72385">
        <w:rPr>
          <w:lang w:val="en-GB"/>
        </w:rPr>
        <w:t>s</w:t>
      </w:r>
      <w:r w:rsidR="001D5FD2">
        <w:rPr>
          <w:lang w:val="en-GB"/>
        </w:rPr>
        <w:t xml:space="preserve"> business performance. </w:t>
      </w:r>
      <w:r w:rsidR="00C21C7E">
        <w:rPr>
          <w:lang w:val="en-GB"/>
        </w:rPr>
        <w:t xml:space="preserve"> </w:t>
      </w:r>
      <w:r w:rsidR="003E3019">
        <w:rPr>
          <w:lang w:val="en-GB"/>
        </w:rPr>
        <w:t xml:space="preserve"> </w:t>
      </w:r>
      <w:r w:rsidR="00DB4038">
        <w:rPr>
          <w:lang w:val="en-GB"/>
        </w:rPr>
        <w:t xml:space="preserve"> </w:t>
      </w:r>
      <w:r w:rsidR="008133DB">
        <w:rPr>
          <w:lang w:val="en-GB"/>
        </w:rPr>
        <w:t xml:space="preserve"> </w:t>
      </w:r>
      <w:r w:rsidR="00C96987">
        <w:rPr>
          <w:lang w:val="en-GB"/>
        </w:rPr>
        <w:t xml:space="preserve">  </w:t>
      </w:r>
      <w:r w:rsidR="007F6DBF">
        <w:rPr>
          <w:lang w:val="en-GB"/>
        </w:rPr>
        <w:t xml:space="preserve">  </w:t>
      </w:r>
    </w:p>
    <w:p w:rsidR="002723B3" w:rsidRPr="00136671" w:rsidRDefault="002723B3">
      <w:pPr>
        <w:spacing w:line="276" w:lineRule="auto"/>
        <w:jc w:val="left"/>
        <w:rPr>
          <w:lang w:val="en-GB"/>
        </w:rPr>
      </w:pPr>
    </w:p>
    <w:p w:rsidR="00EB5A16" w:rsidRPr="003C3B0A" w:rsidRDefault="00EB5A16">
      <w:pPr>
        <w:spacing w:line="276" w:lineRule="auto"/>
        <w:jc w:val="left"/>
        <w:rPr>
          <w:lang w:val="en-GB"/>
        </w:rPr>
      </w:pPr>
      <w:r w:rsidRPr="003C3B0A">
        <w:rPr>
          <w:lang w:val="en-GB"/>
        </w:rPr>
        <w:br w:type="page"/>
      </w:r>
    </w:p>
    <w:p w:rsidR="004C6B5E" w:rsidRPr="003C3B0A" w:rsidRDefault="004C6B5E" w:rsidP="004C6B5E">
      <w:pPr>
        <w:pStyle w:val="Heading1"/>
        <w:rPr>
          <w:lang w:val="en-GB"/>
        </w:rPr>
      </w:pPr>
      <w:bookmarkStart w:id="31" w:name="_Toc534650475"/>
      <w:r w:rsidRPr="003C3B0A">
        <w:rPr>
          <w:lang w:val="en-GB"/>
        </w:rPr>
        <w:lastRenderedPageBreak/>
        <w:t>CHAPTER 5</w:t>
      </w:r>
      <w:r w:rsidR="006B0B26">
        <w:rPr>
          <w:lang w:val="en-GB"/>
        </w:rPr>
        <w:t xml:space="preserve">: </w:t>
      </w:r>
      <w:r w:rsidRPr="003C3B0A">
        <w:rPr>
          <w:lang w:val="en-GB"/>
        </w:rPr>
        <w:t>Conclusions and Recommendations</w:t>
      </w:r>
      <w:bookmarkEnd w:id="31"/>
    </w:p>
    <w:p w:rsidR="004C6B5E" w:rsidRPr="003C3B0A" w:rsidRDefault="004C6B5E" w:rsidP="004C6B5E">
      <w:pPr>
        <w:pStyle w:val="Heading1"/>
        <w:rPr>
          <w:lang w:val="en-GB"/>
        </w:rPr>
      </w:pPr>
      <w:bookmarkStart w:id="32" w:name="_Toc534650476"/>
      <w:r w:rsidRPr="003C3B0A">
        <w:rPr>
          <w:lang w:val="en-GB"/>
        </w:rPr>
        <w:t>5.0 Introduction</w:t>
      </w:r>
      <w:bookmarkEnd w:id="32"/>
    </w:p>
    <w:p w:rsidR="004C6B5E" w:rsidRPr="003C3B0A" w:rsidRDefault="004C6B5E" w:rsidP="004C6B5E">
      <w:pPr>
        <w:rPr>
          <w:lang w:val="en-GB"/>
        </w:rPr>
      </w:pPr>
      <w:r w:rsidRPr="003C3B0A">
        <w:rPr>
          <w:lang w:val="en-GB"/>
        </w:rPr>
        <w:t>This research has focused on the study of impact of Corporate Social Responsibility on the business performance of Coca-Cola. It has helped provide an understanding of how CSR is essential for a company and how it has impacted the business performance of Coca-Cola.</w:t>
      </w:r>
    </w:p>
    <w:p w:rsidR="004C6B5E" w:rsidRPr="003C3B0A" w:rsidRDefault="004C6B5E" w:rsidP="004C6B5E">
      <w:pPr>
        <w:pStyle w:val="Heading1"/>
        <w:rPr>
          <w:lang w:val="en-GB"/>
        </w:rPr>
      </w:pPr>
      <w:bookmarkStart w:id="33" w:name="_Toc534650477"/>
      <w:r w:rsidRPr="003C3B0A">
        <w:rPr>
          <w:lang w:val="en-GB"/>
        </w:rPr>
        <w:t xml:space="preserve">5.1 Conclusion </w:t>
      </w:r>
      <w:bookmarkEnd w:id="33"/>
    </w:p>
    <w:p w:rsidR="004C6B5E" w:rsidRPr="003C3B0A" w:rsidRDefault="004C6B5E" w:rsidP="004C6B5E">
      <w:pPr>
        <w:rPr>
          <w:lang w:val="en-GB"/>
        </w:rPr>
      </w:pPr>
      <w:r w:rsidRPr="003C3B0A">
        <w:rPr>
          <w:lang w:val="en-GB"/>
        </w:rPr>
        <w:t xml:space="preserve">The research was conducted by considering the research methods, philosophy, approaches and design. It has been used to study the impact of CSR on business performance of Coca-Cola. The results indicate a high economic relationship between CSR and business performance and it also indicates a positive impact on business performance. </w:t>
      </w:r>
    </w:p>
    <w:p w:rsidR="004C6B5E" w:rsidRPr="003C3B0A" w:rsidRDefault="004C6B5E" w:rsidP="004C6B5E">
      <w:pPr>
        <w:rPr>
          <w:lang w:val="en-GB"/>
        </w:rPr>
      </w:pPr>
      <w:r w:rsidRPr="003C3B0A">
        <w:rPr>
          <w:lang w:val="en-GB"/>
        </w:rPr>
        <w:t>The objectives of understanding the relationship between CSR and business performance, roles undertaken by firms to undertake CSR and the impact of CSR on business performance has been discussed in the literature review of this dissertation.</w:t>
      </w:r>
    </w:p>
    <w:p w:rsidR="004C6B5E" w:rsidRPr="003C3B0A" w:rsidRDefault="004C6B5E" w:rsidP="004C6B5E">
      <w:pPr>
        <w:pStyle w:val="Heading1"/>
        <w:rPr>
          <w:lang w:val="en-GB"/>
        </w:rPr>
      </w:pPr>
      <w:bookmarkStart w:id="34" w:name="_Toc534650478"/>
      <w:r w:rsidRPr="003C3B0A">
        <w:rPr>
          <w:lang w:val="en-GB"/>
        </w:rPr>
        <w:t>5.2 Recommendations</w:t>
      </w:r>
      <w:bookmarkEnd w:id="34"/>
    </w:p>
    <w:p w:rsidR="004C6B5E" w:rsidRPr="003C3B0A" w:rsidRDefault="004C6B5E" w:rsidP="004C6B5E">
      <w:pPr>
        <w:rPr>
          <w:lang w:val="en-GB"/>
        </w:rPr>
      </w:pPr>
      <w:r w:rsidRPr="003C3B0A">
        <w:rPr>
          <w:lang w:val="en-GB"/>
        </w:rPr>
        <w:t>It can be recommended that Coca-Cola needs to extensively utilize its CSR to be able to enhance its reputation and gain the acceptance of the communities.</w:t>
      </w:r>
    </w:p>
    <w:p w:rsidR="004C6B5E" w:rsidRPr="003C3B0A" w:rsidRDefault="004C6B5E" w:rsidP="004C6B5E">
      <w:pPr>
        <w:rPr>
          <w:lang w:val="en-GB"/>
        </w:rPr>
      </w:pPr>
      <w:r w:rsidRPr="003C3B0A">
        <w:rPr>
          <w:lang w:val="en-GB"/>
        </w:rPr>
        <w:t>Secondary research methods can be utilized in future and cross sectional studies can be conducted to gain extensive results (</w:t>
      </w:r>
      <w:r w:rsidRPr="003C3B0A">
        <w:rPr>
          <w:shd w:val="clear" w:color="auto" w:fill="FFFFFF"/>
          <w:lang w:val="en-GB"/>
        </w:rPr>
        <w:t xml:space="preserve">Ghezzi, </w:t>
      </w:r>
      <w:r w:rsidRPr="003C3B0A">
        <w:rPr>
          <w:i/>
          <w:shd w:val="clear" w:color="auto" w:fill="FFFFFF"/>
          <w:lang w:val="en-GB"/>
        </w:rPr>
        <w:t>et al</w:t>
      </w:r>
      <w:r w:rsidRPr="003C3B0A">
        <w:rPr>
          <w:shd w:val="clear" w:color="auto" w:fill="FFFFFF"/>
          <w:lang w:val="en-GB"/>
        </w:rPr>
        <w:t>., 2018</w:t>
      </w:r>
      <w:r w:rsidRPr="003C3B0A">
        <w:rPr>
          <w:lang w:val="en-GB"/>
        </w:rPr>
        <w:t>). A large sample size can also be utilized for developing a better understanding.</w:t>
      </w:r>
    </w:p>
    <w:p w:rsidR="004C6B5E" w:rsidRPr="003C3B0A" w:rsidRDefault="004C6B5E" w:rsidP="004C6B5E">
      <w:pPr>
        <w:rPr>
          <w:lang w:val="en-GB"/>
        </w:rPr>
      </w:pPr>
      <w:r w:rsidRPr="003C3B0A">
        <w:rPr>
          <w:lang w:val="en-GB"/>
        </w:rPr>
        <w:t>The research has emphasized the methodology and design utilized for collecting data and analyzing it to obtain results. It has provided an understanding of how CSR impacts Coca-Cola and the steps which can be adopted in future to have a positive influence on the business performance of Coca-Cola.</w:t>
      </w:r>
    </w:p>
    <w:p w:rsidR="00EB5A16" w:rsidRPr="003C3B0A" w:rsidRDefault="00EB5A16" w:rsidP="00EB5A16">
      <w:pPr>
        <w:pStyle w:val="Heading1"/>
        <w:rPr>
          <w:lang w:val="en-GB"/>
        </w:rPr>
      </w:pPr>
      <w:bookmarkStart w:id="35" w:name="_Toc534650481"/>
      <w:r w:rsidRPr="003C3B0A">
        <w:rPr>
          <w:lang w:val="en-GB"/>
        </w:rPr>
        <w:lastRenderedPageBreak/>
        <w:t>References</w:t>
      </w:r>
      <w:bookmarkEnd w:id="35"/>
      <w:r w:rsidRPr="003C3B0A">
        <w:rPr>
          <w:lang w:val="en-GB"/>
        </w:rPr>
        <w:t xml:space="preserve"> </w:t>
      </w:r>
    </w:p>
    <w:p w:rsidR="00FA6917" w:rsidRPr="003C3B0A" w:rsidRDefault="00FA6917" w:rsidP="00040184">
      <w:pPr>
        <w:spacing w:line="276" w:lineRule="auto"/>
        <w:rPr>
          <w:shd w:val="clear" w:color="auto" w:fill="FFFFFF"/>
          <w:lang w:val="en-GB"/>
        </w:rPr>
      </w:pPr>
      <w:r w:rsidRPr="003C3B0A">
        <w:rPr>
          <w:shd w:val="clear" w:color="auto" w:fill="FFFFFF"/>
          <w:lang w:val="en-GB"/>
        </w:rPr>
        <w:t>Ait Sidhoum, A. and Serra, T., 2018. Corporate sustainable development. Revisiting the relationship between corporate social responsibility dimensions. </w:t>
      </w:r>
      <w:r w:rsidRPr="003C3B0A">
        <w:rPr>
          <w:i/>
          <w:iCs/>
          <w:shd w:val="clear" w:color="auto" w:fill="FFFFFF"/>
          <w:lang w:val="en-GB"/>
        </w:rPr>
        <w:t>Sustainable Development</w:t>
      </w:r>
      <w:r w:rsidRPr="003C3B0A">
        <w:rPr>
          <w:shd w:val="clear" w:color="auto" w:fill="FFFFFF"/>
          <w:lang w:val="en-GB"/>
        </w:rPr>
        <w:t>, </w:t>
      </w:r>
      <w:r w:rsidRPr="003C3B0A">
        <w:rPr>
          <w:i/>
          <w:iCs/>
          <w:shd w:val="clear" w:color="auto" w:fill="FFFFFF"/>
          <w:lang w:val="en-GB"/>
        </w:rPr>
        <w:t>26</w:t>
      </w:r>
      <w:r w:rsidRPr="003C3B0A">
        <w:rPr>
          <w:shd w:val="clear" w:color="auto" w:fill="FFFFFF"/>
          <w:lang w:val="en-GB"/>
        </w:rPr>
        <w:t>(4), pp.365-378.</w:t>
      </w:r>
    </w:p>
    <w:p w:rsidR="00FA6917" w:rsidRPr="003C3B0A" w:rsidRDefault="00FA6917" w:rsidP="00040184">
      <w:pPr>
        <w:spacing w:line="276" w:lineRule="auto"/>
        <w:rPr>
          <w:shd w:val="clear" w:color="auto" w:fill="FFFFFF"/>
          <w:lang w:val="en-GB"/>
        </w:rPr>
      </w:pPr>
      <w:r w:rsidRPr="003C3B0A">
        <w:rPr>
          <w:shd w:val="clear" w:color="auto" w:fill="FFFFFF"/>
          <w:lang w:val="en-GB"/>
        </w:rPr>
        <w:t>Flick, U., 2018. An introduction to qualitative research. Sage Publications Limited.</w:t>
      </w:r>
    </w:p>
    <w:p w:rsidR="00FA6917" w:rsidRPr="003C3B0A" w:rsidRDefault="00FA6917" w:rsidP="00040184">
      <w:pPr>
        <w:spacing w:line="276" w:lineRule="auto"/>
        <w:rPr>
          <w:shd w:val="clear" w:color="auto" w:fill="FFFFFF"/>
          <w:lang w:val="en-GB"/>
        </w:rPr>
      </w:pPr>
      <w:r w:rsidRPr="003C3B0A">
        <w:rPr>
          <w:shd w:val="clear" w:color="auto" w:fill="FFFFFF"/>
          <w:lang w:val="en-GB"/>
        </w:rPr>
        <w:t>Galbreath, J., 2018. Is board gender diversity linked to financial performance? The mediating mechanism of CSR. </w:t>
      </w:r>
      <w:r w:rsidRPr="003C3B0A">
        <w:rPr>
          <w:i/>
          <w:iCs/>
          <w:shd w:val="clear" w:color="auto" w:fill="FFFFFF"/>
          <w:lang w:val="en-GB"/>
        </w:rPr>
        <w:t>Business &amp; Society</w:t>
      </w:r>
      <w:r w:rsidRPr="003C3B0A">
        <w:rPr>
          <w:shd w:val="clear" w:color="auto" w:fill="FFFFFF"/>
          <w:lang w:val="en-GB"/>
        </w:rPr>
        <w:t>, </w:t>
      </w:r>
      <w:r w:rsidRPr="003C3B0A">
        <w:rPr>
          <w:i/>
          <w:iCs/>
          <w:shd w:val="clear" w:color="auto" w:fill="FFFFFF"/>
          <w:lang w:val="en-GB"/>
        </w:rPr>
        <w:t>57</w:t>
      </w:r>
      <w:r w:rsidRPr="003C3B0A">
        <w:rPr>
          <w:shd w:val="clear" w:color="auto" w:fill="FFFFFF"/>
          <w:lang w:val="en-GB"/>
        </w:rPr>
        <w:t>(5), pp.863-889.</w:t>
      </w:r>
    </w:p>
    <w:p w:rsidR="00FA6917" w:rsidRPr="003C3B0A" w:rsidRDefault="00FA6917" w:rsidP="00040184">
      <w:pPr>
        <w:spacing w:line="276" w:lineRule="auto"/>
        <w:rPr>
          <w:szCs w:val="24"/>
          <w:lang w:val="en-GB"/>
        </w:rPr>
      </w:pPr>
      <w:r w:rsidRPr="003C3B0A">
        <w:rPr>
          <w:shd w:val="clear" w:color="auto" w:fill="FFFFFF"/>
          <w:lang w:val="en-GB"/>
        </w:rPr>
        <w:t>Ghezzi, A., Gabelloni, D., Martini, A. and Natalicchio, A., 2018. Crowdsourcing: a review and suggestions for future research. </w:t>
      </w:r>
      <w:r w:rsidRPr="003C3B0A">
        <w:rPr>
          <w:i/>
          <w:iCs/>
          <w:shd w:val="clear" w:color="auto" w:fill="FFFFFF"/>
          <w:lang w:val="en-GB"/>
        </w:rPr>
        <w:t>International Journal of Management Reviews</w:t>
      </w:r>
      <w:r w:rsidRPr="003C3B0A">
        <w:rPr>
          <w:shd w:val="clear" w:color="auto" w:fill="FFFFFF"/>
          <w:lang w:val="en-GB"/>
        </w:rPr>
        <w:t>, </w:t>
      </w:r>
      <w:r w:rsidRPr="003C3B0A">
        <w:rPr>
          <w:i/>
          <w:iCs/>
          <w:shd w:val="clear" w:color="auto" w:fill="FFFFFF"/>
          <w:lang w:val="en-GB"/>
        </w:rPr>
        <w:t>20</w:t>
      </w:r>
      <w:r w:rsidRPr="003C3B0A">
        <w:rPr>
          <w:shd w:val="clear" w:color="auto" w:fill="FFFFFF"/>
          <w:lang w:val="en-GB"/>
        </w:rPr>
        <w:t>(2), pp.343-363.</w:t>
      </w:r>
    </w:p>
    <w:p w:rsidR="00FA6917" w:rsidRPr="003C3B0A" w:rsidRDefault="00FA6917" w:rsidP="00040184">
      <w:pPr>
        <w:spacing w:line="276" w:lineRule="auto"/>
        <w:rPr>
          <w:shd w:val="clear" w:color="auto" w:fill="FFFFFF"/>
          <w:lang w:val="en-GB"/>
        </w:rPr>
      </w:pPr>
      <w:r w:rsidRPr="003C3B0A">
        <w:rPr>
          <w:shd w:val="clear" w:color="auto" w:fill="FFFFFF"/>
          <w:lang w:val="en-GB"/>
        </w:rPr>
        <w:t>Kim, C., Kim, J., Marshall, R. and Afzali, H., 2018. Stakeholder influence, institutional duality, and CSR involvement of MNC subsidiaries. </w:t>
      </w:r>
      <w:r w:rsidRPr="003C3B0A">
        <w:rPr>
          <w:i/>
          <w:iCs/>
          <w:shd w:val="clear" w:color="auto" w:fill="FFFFFF"/>
          <w:lang w:val="en-GB"/>
        </w:rPr>
        <w:t>Journal of Business Research</w:t>
      </w:r>
      <w:r w:rsidRPr="003C3B0A">
        <w:rPr>
          <w:shd w:val="clear" w:color="auto" w:fill="FFFFFF"/>
          <w:lang w:val="en-GB"/>
        </w:rPr>
        <w:t>, </w:t>
      </w:r>
      <w:r w:rsidRPr="003C3B0A">
        <w:rPr>
          <w:i/>
          <w:iCs/>
          <w:shd w:val="clear" w:color="auto" w:fill="FFFFFF"/>
          <w:lang w:val="en-GB"/>
        </w:rPr>
        <w:t>91</w:t>
      </w:r>
      <w:r w:rsidRPr="003C3B0A">
        <w:rPr>
          <w:shd w:val="clear" w:color="auto" w:fill="FFFFFF"/>
          <w:lang w:val="en-GB"/>
        </w:rPr>
        <w:t>, pp.40-47.</w:t>
      </w:r>
    </w:p>
    <w:p w:rsidR="00FA6917" w:rsidRPr="003C3B0A" w:rsidRDefault="00FA6917" w:rsidP="00040184">
      <w:pPr>
        <w:spacing w:line="276" w:lineRule="auto"/>
        <w:rPr>
          <w:shd w:val="clear" w:color="auto" w:fill="FFFFFF"/>
          <w:lang w:val="en-GB"/>
        </w:rPr>
      </w:pPr>
      <w:r w:rsidRPr="003C3B0A">
        <w:rPr>
          <w:shd w:val="clear" w:color="auto" w:fill="FFFFFF"/>
          <w:lang w:val="en-GB"/>
        </w:rPr>
        <w:t>Kumar, A., Sinha, A., Arora, A. and Aggarwal, A., 2018. Impact of CSR activities on the financial performance of firms. </w:t>
      </w:r>
      <w:r w:rsidRPr="003C3B0A">
        <w:rPr>
          <w:i/>
          <w:iCs/>
          <w:shd w:val="clear" w:color="auto" w:fill="FFFFFF"/>
          <w:lang w:val="en-GB"/>
        </w:rPr>
        <w:t>MUDRA: Journal of Finance and Accounting</w:t>
      </w:r>
      <w:r w:rsidRPr="003C3B0A">
        <w:rPr>
          <w:shd w:val="clear" w:color="auto" w:fill="FFFFFF"/>
          <w:lang w:val="en-GB"/>
        </w:rPr>
        <w:t>, </w:t>
      </w:r>
      <w:r w:rsidRPr="003C3B0A">
        <w:rPr>
          <w:i/>
          <w:iCs/>
          <w:shd w:val="clear" w:color="auto" w:fill="FFFFFF"/>
          <w:lang w:val="en-GB"/>
        </w:rPr>
        <w:t>5</w:t>
      </w:r>
      <w:r w:rsidRPr="003C3B0A">
        <w:rPr>
          <w:shd w:val="clear" w:color="auto" w:fill="FFFFFF"/>
          <w:lang w:val="en-GB"/>
        </w:rPr>
        <w:t>(1), pp.75-89.</w:t>
      </w:r>
    </w:p>
    <w:p w:rsidR="00FA6917" w:rsidRPr="003C3B0A" w:rsidRDefault="00FA6917" w:rsidP="00040184">
      <w:pPr>
        <w:spacing w:line="276" w:lineRule="auto"/>
        <w:rPr>
          <w:shd w:val="clear" w:color="auto" w:fill="FFFFFF"/>
          <w:lang w:val="en-GB"/>
        </w:rPr>
      </w:pPr>
      <w:r w:rsidRPr="003C3B0A">
        <w:rPr>
          <w:shd w:val="clear" w:color="auto" w:fill="FFFFFF"/>
          <w:lang w:val="en-GB"/>
        </w:rPr>
        <w:t>Ledford, J.R. and Gast, D.L., 2018. Single case research methodology: Applications in special education and behavioral sciences. Routledge.</w:t>
      </w:r>
    </w:p>
    <w:p w:rsidR="00FA6917" w:rsidRPr="003C3B0A" w:rsidRDefault="00FA6917" w:rsidP="00040184">
      <w:pPr>
        <w:spacing w:line="276" w:lineRule="auto"/>
        <w:rPr>
          <w:lang w:val="en-GB"/>
        </w:rPr>
      </w:pPr>
      <w:r w:rsidRPr="003C3B0A">
        <w:rPr>
          <w:shd w:val="clear" w:color="auto" w:fill="FFFFFF"/>
          <w:lang w:val="en-GB"/>
        </w:rPr>
        <w:t>Mikhail, D.S., Jensen, T.B., Wade, T.W., Myers, J.F., Frank, J.M., Wieland, M., Hensrud, D., McMahon, M.M., Collazo-Clavell, M.L., Abu-Lebdeh, H. and Kennel, K.A., 2018. Methodology of a multispecialty outpatient Obesity Treatment Research Program. Contemporary clinical trials communications, 10, pp.36-41.</w:t>
      </w:r>
      <w:r w:rsidRPr="003C3B0A">
        <w:rPr>
          <w:lang w:val="en-GB"/>
        </w:rPr>
        <w:t xml:space="preserve"> </w:t>
      </w:r>
    </w:p>
    <w:p w:rsidR="00FA6917" w:rsidRPr="003C3B0A" w:rsidRDefault="00FA6917" w:rsidP="00040184">
      <w:pPr>
        <w:spacing w:line="276" w:lineRule="auto"/>
        <w:rPr>
          <w:szCs w:val="24"/>
          <w:shd w:val="clear" w:color="auto" w:fill="FFFFFF"/>
          <w:lang w:val="en-GB"/>
        </w:rPr>
      </w:pPr>
      <w:r w:rsidRPr="003C3B0A">
        <w:rPr>
          <w:szCs w:val="24"/>
          <w:shd w:val="clear" w:color="auto" w:fill="FFFFFF"/>
          <w:lang w:val="en-GB"/>
        </w:rPr>
        <w:t>Radzi, N.A.M., Lee, K.E., Halim, S.A. and Siwar, C., 2018. What Drives Them to Do CSR? Another Empirical Study of CSR Motives from the Perspective of the Internal and External Stakeholders. </w:t>
      </w:r>
      <w:r w:rsidRPr="003C3B0A">
        <w:rPr>
          <w:i/>
          <w:iCs/>
          <w:szCs w:val="24"/>
          <w:shd w:val="clear" w:color="auto" w:fill="FFFFFF"/>
          <w:lang w:val="en-GB"/>
        </w:rPr>
        <w:t>International Information Institute (Tokyo). Information</w:t>
      </w:r>
      <w:r w:rsidRPr="003C3B0A">
        <w:rPr>
          <w:szCs w:val="24"/>
          <w:shd w:val="clear" w:color="auto" w:fill="FFFFFF"/>
          <w:lang w:val="en-GB"/>
        </w:rPr>
        <w:t>, </w:t>
      </w:r>
      <w:r w:rsidRPr="003C3B0A">
        <w:rPr>
          <w:i/>
          <w:iCs/>
          <w:szCs w:val="24"/>
          <w:shd w:val="clear" w:color="auto" w:fill="FFFFFF"/>
          <w:lang w:val="en-GB"/>
        </w:rPr>
        <w:t>21</w:t>
      </w:r>
      <w:r w:rsidRPr="003C3B0A">
        <w:rPr>
          <w:szCs w:val="24"/>
          <w:shd w:val="clear" w:color="auto" w:fill="FFFFFF"/>
          <w:lang w:val="en-GB"/>
        </w:rPr>
        <w:t>(3), pp.909-928.</w:t>
      </w:r>
    </w:p>
    <w:p w:rsidR="00FA6917" w:rsidRPr="003C3B0A" w:rsidRDefault="00FA6917" w:rsidP="00040184">
      <w:pPr>
        <w:spacing w:line="276" w:lineRule="auto"/>
        <w:rPr>
          <w:shd w:val="clear" w:color="auto" w:fill="FFFFFF"/>
          <w:lang w:val="en-GB"/>
        </w:rPr>
      </w:pPr>
      <w:r w:rsidRPr="003C3B0A">
        <w:rPr>
          <w:shd w:val="clear" w:color="auto" w:fill="FFFFFF"/>
          <w:lang w:val="en-GB"/>
        </w:rPr>
        <w:t>Saurage-Altenloh, S. and Randall, P.M., 2018. The Influence of CSR on B2B Relationships: Leveraging Ethical Behaviors to Create Value. In </w:t>
      </w:r>
      <w:r w:rsidRPr="003C3B0A">
        <w:rPr>
          <w:i/>
          <w:iCs/>
          <w:shd w:val="clear" w:color="auto" w:fill="FFFFFF"/>
          <w:lang w:val="en-GB"/>
        </w:rPr>
        <w:t>Ethical Standards and Practice in International Relations</w:t>
      </w:r>
      <w:r w:rsidRPr="003C3B0A">
        <w:rPr>
          <w:shd w:val="clear" w:color="auto" w:fill="FFFFFF"/>
          <w:lang w:val="en-GB"/>
        </w:rPr>
        <w:t> (pp. 1-21). IGI Global.</w:t>
      </w:r>
    </w:p>
    <w:p w:rsidR="00FA6917" w:rsidRPr="003C3B0A" w:rsidRDefault="00FA6917" w:rsidP="00040184">
      <w:pPr>
        <w:spacing w:line="276" w:lineRule="auto"/>
        <w:rPr>
          <w:shd w:val="clear" w:color="auto" w:fill="FFFFFF"/>
          <w:lang w:val="en-GB"/>
        </w:rPr>
      </w:pPr>
      <w:r w:rsidRPr="003C3B0A">
        <w:rPr>
          <w:shd w:val="clear" w:color="auto" w:fill="FFFFFF"/>
          <w:lang w:val="en-GB"/>
        </w:rPr>
        <w:t>Sila, I. and Ceka, K., 2018. The Impact of Environmental, Social and Governance Dimensions of Corporate Social Responsibility on Economic Performance: Australian Evidence. </w:t>
      </w:r>
      <w:r w:rsidRPr="003C3B0A">
        <w:rPr>
          <w:i/>
          <w:iCs/>
          <w:shd w:val="clear" w:color="auto" w:fill="FFFFFF"/>
          <w:lang w:val="en-GB"/>
        </w:rPr>
        <w:t>Computing</w:t>
      </w:r>
      <w:r w:rsidRPr="003C3B0A">
        <w:rPr>
          <w:shd w:val="clear" w:color="auto" w:fill="FFFFFF"/>
          <w:lang w:val="en-GB"/>
        </w:rPr>
        <w:t>, </w:t>
      </w:r>
      <w:r w:rsidRPr="003C3B0A">
        <w:rPr>
          <w:i/>
          <w:iCs/>
          <w:shd w:val="clear" w:color="auto" w:fill="FFFFFF"/>
          <w:lang w:val="en-GB"/>
        </w:rPr>
        <w:t>1877</w:t>
      </w:r>
      <w:r w:rsidRPr="003C3B0A">
        <w:rPr>
          <w:shd w:val="clear" w:color="auto" w:fill="FFFFFF"/>
          <w:lang w:val="en-GB"/>
        </w:rPr>
        <w:t>, p.0</w:t>
      </w:r>
      <w:r w:rsidR="0077523B">
        <w:rPr>
          <w:shd w:val="clear" w:color="auto" w:fill="FFFFFF"/>
          <w:lang w:val="en-GB"/>
        </w:rPr>
        <w:t>50</w:t>
      </w:r>
      <w:r w:rsidRPr="003C3B0A">
        <w:rPr>
          <w:shd w:val="clear" w:color="auto" w:fill="FFFFFF"/>
          <w:lang w:val="en-GB"/>
        </w:rPr>
        <w:t>9.</w:t>
      </w:r>
    </w:p>
    <w:p w:rsidR="00FA6917" w:rsidRPr="003C3B0A" w:rsidRDefault="00FA6917" w:rsidP="00040184">
      <w:pPr>
        <w:spacing w:line="276" w:lineRule="auto"/>
        <w:rPr>
          <w:szCs w:val="24"/>
          <w:lang w:val="en-GB"/>
        </w:rPr>
      </w:pPr>
      <w:r w:rsidRPr="003C3B0A">
        <w:rPr>
          <w:shd w:val="clear" w:color="auto" w:fill="FFFFFF"/>
          <w:lang w:val="en-GB"/>
        </w:rPr>
        <w:t>Slater, T.F., 2018. Improving Your Argument By Identifying A Literature Gap. </w:t>
      </w:r>
      <w:r w:rsidRPr="003C3B0A">
        <w:rPr>
          <w:i/>
          <w:iCs/>
          <w:shd w:val="clear" w:color="auto" w:fill="FFFFFF"/>
          <w:lang w:val="en-GB"/>
        </w:rPr>
        <w:t>Journal of Astronomy &amp; Earth Sciences Education–June</w:t>
      </w:r>
      <w:r w:rsidRPr="003C3B0A">
        <w:rPr>
          <w:shd w:val="clear" w:color="auto" w:fill="FFFFFF"/>
          <w:lang w:val="en-GB"/>
        </w:rPr>
        <w:t>, </w:t>
      </w:r>
      <w:r w:rsidRPr="003C3B0A">
        <w:rPr>
          <w:i/>
          <w:iCs/>
          <w:shd w:val="clear" w:color="auto" w:fill="FFFFFF"/>
          <w:lang w:val="en-GB"/>
        </w:rPr>
        <w:t>5</w:t>
      </w:r>
      <w:r w:rsidRPr="003C3B0A">
        <w:rPr>
          <w:shd w:val="clear" w:color="auto" w:fill="FFFFFF"/>
          <w:lang w:val="en-GB"/>
        </w:rPr>
        <w:t>(1).</w:t>
      </w:r>
    </w:p>
    <w:p w:rsidR="00FA6917" w:rsidRPr="003C3B0A" w:rsidRDefault="00FA6917" w:rsidP="00040184">
      <w:pPr>
        <w:spacing w:line="276" w:lineRule="auto"/>
        <w:rPr>
          <w:shd w:val="clear" w:color="auto" w:fill="FFFFFF"/>
          <w:lang w:val="en-GB"/>
        </w:rPr>
      </w:pPr>
      <w:r w:rsidRPr="003C3B0A">
        <w:rPr>
          <w:shd w:val="clear" w:color="auto" w:fill="FFFFFF"/>
          <w:lang w:val="en-GB"/>
        </w:rPr>
        <w:lastRenderedPageBreak/>
        <w:t>Trivellas, P., Rafailidis, A., Polychroniou, P. and Dekoulou, P., 2018. Corporate social responsibility (CSR) and its internal consequences on job performance: The influence of corporate ethical values. </w:t>
      </w:r>
      <w:r w:rsidRPr="003C3B0A">
        <w:rPr>
          <w:i/>
          <w:iCs/>
          <w:shd w:val="clear" w:color="auto" w:fill="FFFFFF"/>
          <w:lang w:val="en-GB"/>
        </w:rPr>
        <w:t>International Journal of Quality and Service Sciences</w:t>
      </w:r>
      <w:r w:rsidRPr="003C3B0A">
        <w:rPr>
          <w:shd w:val="clear" w:color="auto" w:fill="FFFFFF"/>
          <w:lang w:val="en-GB"/>
        </w:rPr>
        <w:t>.</w:t>
      </w:r>
    </w:p>
    <w:p w:rsidR="00421932" w:rsidRPr="003C3B0A" w:rsidRDefault="00421932" w:rsidP="00421932">
      <w:pPr>
        <w:rPr>
          <w:lang w:val="en-GB"/>
        </w:rPr>
      </w:pPr>
    </w:p>
    <w:p w:rsidR="00782F43" w:rsidRPr="003C3B0A" w:rsidRDefault="00782F43" w:rsidP="00016E1F">
      <w:pPr>
        <w:rPr>
          <w:b/>
          <w:lang w:val="en-GB"/>
        </w:rPr>
      </w:pPr>
    </w:p>
    <w:p w:rsidR="00D55B35" w:rsidRPr="003C3B0A" w:rsidRDefault="00426F05" w:rsidP="00095A91">
      <w:pPr>
        <w:rPr>
          <w:lang w:val="en-GB"/>
        </w:rPr>
      </w:pPr>
      <w:r w:rsidRPr="003C3B0A">
        <w:rPr>
          <w:lang w:val="en-GB"/>
        </w:rPr>
        <w:t xml:space="preserve">  </w:t>
      </w:r>
      <w:r w:rsidR="000A492B" w:rsidRPr="003C3B0A">
        <w:rPr>
          <w:lang w:val="en-GB"/>
        </w:rPr>
        <w:t xml:space="preserve">  </w:t>
      </w:r>
      <w:r w:rsidR="000A6436" w:rsidRPr="003C3B0A">
        <w:rPr>
          <w:lang w:val="en-GB"/>
        </w:rPr>
        <w:t xml:space="preserve">  </w:t>
      </w:r>
      <w:r w:rsidR="00F36C53" w:rsidRPr="003C3B0A">
        <w:rPr>
          <w:lang w:val="en-GB"/>
        </w:rPr>
        <w:t xml:space="preserve"> </w:t>
      </w:r>
      <w:r w:rsidR="006F306D" w:rsidRPr="003C3B0A">
        <w:rPr>
          <w:lang w:val="en-GB"/>
        </w:rPr>
        <w:t xml:space="preserve"> </w:t>
      </w:r>
      <w:r w:rsidR="00C6544D" w:rsidRPr="003C3B0A">
        <w:rPr>
          <w:lang w:val="en-GB"/>
        </w:rPr>
        <w:t xml:space="preserve"> </w:t>
      </w:r>
      <w:r w:rsidR="00400E5D" w:rsidRPr="003C3B0A">
        <w:rPr>
          <w:lang w:val="en-GB"/>
        </w:rPr>
        <w:t xml:space="preserve"> </w:t>
      </w:r>
      <w:r w:rsidR="0046770D" w:rsidRPr="003C3B0A">
        <w:rPr>
          <w:lang w:val="en-GB"/>
        </w:rPr>
        <w:t xml:space="preserve"> </w:t>
      </w:r>
    </w:p>
    <w:sectPr w:rsidR="00D55B35" w:rsidRPr="003C3B0A" w:rsidSect="00B73573">
      <w:footerReference w:type="default" r:id="rId12"/>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C3CC2" w:rsidRDefault="00CC3CC2" w:rsidP="00B73573">
      <w:pPr>
        <w:spacing w:after="0" w:line="240" w:lineRule="auto"/>
      </w:pPr>
      <w:r>
        <w:separator/>
      </w:r>
    </w:p>
  </w:endnote>
  <w:endnote w:type="continuationSeparator" w:id="0">
    <w:p w:rsidR="00CC3CC2" w:rsidRDefault="00CC3CC2" w:rsidP="00B73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131453"/>
      <w:docPartObj>
        <w:docPartGallery w:val="Page Numbers (Bottom of Page)"/>
        <w:docPartUnique/>
      </w:docPartObj>
    </w:sdtPr>
    <w:sdtEndPr/>
    <w:sdtContent>
      <w:p w:rsidR="00F03E73" w:rsidRDefault="00F03E73">
        <w:pPr>
          <w:pStyle w:val="Footer"/>
          <w:jc w:val="right"/>
        </w:pPr>
        <w:r>
          <w:t xml:space="preserve">Page | </w:t>
        </w:r>
        <w:r w:rsidR="00FB41F0">
          <w:fldChar w:fldCharType="begin"/>
        </w:r>
        <w:r w:rsidR="00FB41F0">
          <w:instrText xml:space="preserve"> PAGE   \* MERGEFORMAT </w:instrText>
        </w:r>
        <w:r w:rsidR="00FB41F0">
          <w:fldChar w:fldCharType="separate"/>
        </w:r>
        <w:r w:rsidR="00E04BE3">
          <w:rPr>
            <w:noProof/>
          </w:rPr>
          <w:t>2</w:t>
        </w:r>
        <w:r w:rsidR="00FB41F0">
          <w:rPr>
            <w:noProof/>
          </w:rPr>
          <w:fldChar w:fldCharType="end"/>
        </w:r>
        <w:r>
          <w:t xml:space="preserve"> </w:t>
        </w:r>
      </w:p>
    </w:sdtContent>
  </w:sdt>
  <w:p w:rsidR="00F03E73" w:rsidRDefault="00F03E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C3CC2" w:rsidRDefault="00CC3CC2" w:rsidP="00B73573">
      <w:pPr>
        <w:spacing w:after="0" w:line="240" w:lineRule="auto"/>
      </w:pPr>
      <w:r>
        <w:separator/>
      </w:r>
    </w:p>
  </w:footnote>
  <w:footnote w:type="continuationSeparator" w:id="0">
    <w:p w:rsidR="00CC3CC2" w:rsidRDefault="00CC3CC2" w:rsidP="00B735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6A7F07"/>
    <w:multiLevelType w:val="hybridMultilevel"/>
    <w:tmpl w:val="2668E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CC014C1"/>
    <w:multiLevelType w:val="hybridMultilevel"/>
    <w:tmpl w:val="C4325B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9E40D5E"/>
    <w:multiLevelType w:val="hybridMultilevel"/>
    <w:tmpl w:val="145092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2Nrc0NLK0MLc0NTFX0lEKTi0uzszPAykwqgUAHRAscSwAAAA="/>
  </w:docVars>
  <w:rsids>
    <w:rsidRoot w:val="00B73573"/>
    <w:rsid w:val="00013854"/>
    <w:rsid w:val="00016E1F"/>
    <w:rsid w:val="0002134C"/>
    <w:rsid w:val="00035FC4"/>
    <w:rsid w:val="00037080"/>
    <w:rsid w:val="00040184"/>
    <w:rsid w:val="00041C32"/>
    <w:rsid w:val="00046F58"/>
    <w:rsid w:val="000566AE"/>
    <w:rsid w:val="00095A91"/>
    <w:rsid w:val="00096E96"/>
    <w:rsid w:val="000A1A25"/>
    <w:rsid w:val="000A44B6"/>
    <w:rsid w:val="000A492B"/>
    <w:rsid w:val="000A6436"/>
    <w:rsid w:val="000B5E79"/>
    <w:rsid w:val="000C283E"/>
    <w:rsid w:val="000D07A4"/>
    <w:rsid w:val="000D2FDF"/>
    <w:rsid w:val="000D4D95"/>
    <w:rsid w:val="000D755C"/>
    <w:rsid w:val="000E14A1"/>
    <w:rsid w:val="00115D6A"/>
    <w:rsid w:val="00120849"/>
    <w:rsid w:val="00127F67"/>
    <w:rsid w:val="00130968"/>
    <w:rsid w:val="001336A5"/>
    <w:rsid w:val="00136671"/>
    <w:rsid w:val="00140271"/>
    <w:rsid w:val="00144B82"/>
    <w:rsid w:val="00154EF7"/>
    <w:rsid w:val="00173EEA"/>
    <w:rsid w:val="001811A6"/>
    <w:rsid w:val="0018124B"/>
    <w:rsid w:val="001826ED"/>
    <w:rsid w:val="00183023"/>
    <w:rsid w:val="00194FAE"/>
    <w:rsid w:val="001B4CB7"/>
    <w:rsid w:val="001B5E02"/>
    <w:rsid w:val="001B61AD"/>
    <w:rsid w:val="001C6C36"/>
    <w:rsid w:val="001D0DEC"/>
    <w:rsid w:val="001D4ED9"/>
    <w:rsid w:val="001D5FD2"/>
    <w:rsid w:val="001E6CCE"/>
    <w:rsid w:val="001F1742"/>
    <w:rsid w:val="002042CE"/>
    <w:rsid w:val="00213969"/>
    <w:rsid w:val="00213C31"/>
    <w:rsid w:val="00213D8F"/>
    <w:rsid w:val="00222B58"/>
    <w:rsid w:val="00222B95"/>
    <w:rsid w:val="0022473A"/>
    <w:rsid w:val="00232714"/>
    <w:rsid w:val="0023655C"/>
    <w:rsid w:val="002723B3"/>
    <w:rsid w:val="00290EF5"/>
    <w:rsid w:val="002A2D67"/>
    <w:rsid w:val="002A369F"/>
    <w:rsid w:val="002B0272"/>
    <w:rsid w:val="002B57A9"/>
    <w:rsid w:val="002B7365"/>
    <w:rsid w:val="002D5EBA"/>
    <w:rsid w:val="002F1D0F"/>
    <w:rsid w:val="00304B19"/>
    <w:rsid w:val="00306672"/>
    <w:rsid w:val="00345D8D"/>
    <w:rsid w:val="00361508"/>
    <w:rsid w:val="00373592"/>
    <w:rsid w:val="00384535"/>
    <w:rsid w:val="00396D19"/>
    <w:rsid w:val="003C3B0A"/>
    <w:rsid w:val="003D1124"/>
    <w:rsid w:val="003D1D1F"/>
    <w:rsid w:val="003D30ED"/>
    <w:rsid w:val="003D400A"/>
    <w:rsid w:val="003D6562"/>
    <w:rsid w:val="003E3019"/>
    <w:rsid w:val="004009AE"/>
    <w:rsid w:val="00400E5D"/>
    <w:rsid w:val="00421932"/>
    <w:rsid w:val="00426F05"/>
    <w:rsid w:val="004365B3"/>
    <w:rsid w:val="00447BEC"/>
    <w:rsid w:val="0046770D"/>
    <w:rsid w:val="00482725"/>
    <w:rsid w:val="00487EB5"/>
    <w:rsid w:val="0049552D"/>
    <w:rsid w:val="004A328C"/>
    <w:rsid w:val="004B5F61"/>
    <w:rsid w:val="004C3B83"/>
    <w:rsid w:val="004C4D25"/>
    <w:rsid w:val="004C6B5E"/>
    <w:rsid w:val="004D1DA6"/>
    <w:rsid w:val="004D3658"/>
    <w:rsid w:val="004D4A36"/>
    <w:rsid w:val="004E3CC7"/>
    <w:rsid w:val="004E52FC"/>
    <w:rsid w:val="005014AF"/>
    <w:rsid w:val="005059AD"/>
    <w:rsid w:val="00514900"/>
    <w:rsid w:val="00547C16"/>
    <w:rsid w:val="005575B6"/>
    <w:rsid w:val="00571E1A"/>
    <w:rsid w:val="00573FCD"/>
    <w:rsid w:val="00574604"/>
    <w:rsid w:val="00576BD4"/>
    <w:rsid w:val="00585AA1"/>
    <w:rsid w:val="00595C77"/>
    <w:rsid w:val="0059652C"/>
    <w:rsid w:val="005A345D"/>
    <w:rsid w:val="005B74F6"/>
    <w:rsid w:val="005E646E"/>
    <w:rsid w:val="005F29A4"/>
    <w:rsid w:val="006124F3"/>
    <w:rsid w:val="00622867"/>
    <w:rsid w:val="0062413D"/>
    <w:rsid w:val="0064629C"/>
    <w:rsid w:val="00646A44"/>
    <w:rsid w:val="0065020C"/>
    <w:rsid w:val="00677354"/>
    <w:rsid w:val="00681474"/>
    <w:rsid w:val="006875CC"/>
    <w:rsid w:val="006A32BC"/>
    <w:rsid w:val="006B0B26"/>
    <w:rsid w:val="006B2DD7"/>
    <w:rsid w:val="006B5A20"/>
    <w:rsid w:val="006D5B7B"/>
    <w:rsid w:val="006E12DA"/>
    <w:rsid w:val="006F14CF"/>
    <w:rsid w:val="006F306D"/>
    <w:rsid w:val="006F648A"/>
    <w:rsid w:val="007003CA"/>
    <w:rsid w:val="00706328"/>
    <w:rsid w:val="00715754"/>
    <w:rsid w:val="00716533"/>
    <w:rsid w:val="007328DA"/>
    <w:rsid w:val="007466C6"/>
    <w:rsid w:val="00746B56"/>
    <w:rsid w:val="00756C98"/>
    <w:rsid w:val="00766153"/>
    <w:rsid w:val="0077523B"/>
    <w:rsid w:val="00782F43"/>
    <w:rsid w:val="00790370"/>
    <w:rsid w:val="00792915"/>
    <w:rsid w:val="007A328B"/>
    <w:rsid w:val="007A4E89"/>
    <w:rsid w:val="007B7A9E"/>
    <w:rsid w:val="007C00AC"/>
    <w:rsid w:val="007E7D64"/>
    <w:rsid w:val="007F6DBF"/>
    <w:rsid w:val="00801C28"/>
    <w:rsid w:val="00810C2F"/>
    <w:rsid w:val="008133DB"/>
    <w:rsid w:val="00820934"/>
    <w:rsid w:val="00826275"/>
    <w:rsid w:val="00836417"/>
    <w:rsid w:val="008433D8"/>
    <w:rsid w:val="0084578E"/>
    <w:rsid w:val="0085478F"/>
    <w:rsid w:val="00860B74"/>
    <w:rsid w:val="008622F9"/>
    <w:rsid w:val="00863E6F"/>
    <w:rsid w:val="00881981"/>
    <w:rsid w:val="008A3F88"/>
    <w:rsid w:val="008C3F31"/>
    <w:rsid w:val="008C74CF"/>
    <w:rsid w:val="008D181A"/>
    <w:rsid w:val="008D5A8B"/>
    <w:rsid w:val="008D5C49"/>
    <w:rsid w:val="008E1FE6"/>
    <w:rsid w:val="00900375"/>
    <w:rsid w:val="009003A9"/>
    <w:rsid w:val="00902B1F"/>
    <w:rsid w:val="00914312"/>
    <w:rsid w:val="00943169"/>
    <w:rsid w:val="00947840"/>
    <w:rsid w:val="00967B72"/>
    <w:rsid w:val="0098586F"/>
    <w:rsid w:val="009D3A2C"/>
    <w:rsid w:val="009D7870"/>
    <w:rsid w:val="009E79DB"/>
    <w:rsid w:val="009F3882"/>
    <w:rsid w:val="009F6C39"/>
    <w:rsid w:val="00A04117"/>
    <w:rsid w:val="00A479DE"/>
    <w:rsid w:val="00A64CDD"/>
    <w:rsid w:val="00A87A89"/>
    <w:rsid w:val="00A916E4"/>
    <w:rsid w:val="00AA012F"/>
    <w:rsid w:val="00AA2387"/>
    <w:rsid w:val="00AA4178"/>
    <w:rsid w:val="00AB2D26"/>
    <w:rsid w:val="00AE0738"/>
    <w:rsid w:val="00AE6D7B"/>
    <w:rsid w:val="00B079D0"/>
    <w:rsid w:val="00B30F6E"/>
    <w:rsid w:val="00B3411B"/>
    <w:rsid w:val="00B37451"/>
    <w:rsid w:val="00B61265"/>
    <w:rsid w:val="00B73573"/>
    <w:rsid w:val="00B872AB"/>
    <w:rsid w:val="00B9389A"/>
    <w:rsid w:val="00B970D9"/>
    <w:rsid w:val="00BA6037"/>
    <w:rsid w:val="00BA6433"/>
    <w:rsid w:val="00BB68FB"/>
    <w:rsid w:val="00BC21DB"/>
    <w:rsid w:val="00BD0711"/>
    <w:rsid w:val="00BE53C0"/>
    <w:rsid w:val="00BF5487"/>
    <w:rsid w:val="00BF5975"/>
    <w:rsid w:val="00C0467E"/>
    <w:rsid w:val="00C05328"/>
    <w:rsid w:val="00C0747D"/>
    <w:rsid w:val="00C14AA4"/>
    <w:rsid w:val="00C1778B"/>
    <w:rsid w:val="00C212D7"/>
    <w:rsid w:val="00C21C7E"/>
    <w:rsid w:val="00C278FD"/>
    <w:rsid w:val="00C36771"/>
    <w:rsid w:val="00C5411D"/>
    <w:rsid w:val="00C60AE0"/>
    <w:rsid w:val="00C63620"/>
    <w:rsid w:val="00C6544D"/>
    <w:rsid w:val="00C71930"/>
    <w:rsid w:val="00C75F19"/>
    <w:rsid w:val="00C90D44"/>
    <w:rsid w:val="00C96987"/>
    <w:rsid w:val="00CA7D17"/>
    <w:rsid w:val="00CC3CC2"/>
    <w:rsid w:val="00CD6E81"/>
    <w:rsid w:val="00CE63D8"/>
    <w:rsid w:val="00D04018"/>
    <w:rsid w:val="00D070AC"/>
    <w:rsid w:val="00D15472"/>
    <w:rsid w:val="00D17B5E"/>
    <w:rsid w:val="00D300D6"/>
    <w:rsid w:val="00D35764"/>
    <w:rsid w:val="00D43F86"/>
    <w:rsid w:val="00D55B35"/>
    <w:rsid w:val="00D86D61"/>
    <w:rsid w:val="00DB4038"/>
    <w:rsid w:val="00DB6F97"/>
    <w:rsid w:val="00DC033C"/>
    <w:rsid w:val="00DE1288"/>
    <w:rsid w:val="00E04BE3"/>
    <w:rsid w:val="00E124C0"/>
    <w:rsid w:val="00E147F8"/>
    <w:rsid w:val="00E34FD8"/>
    <w:rsid w:val="00E6078C"/>
    <w:rsid w:val="00E9067D"/>
    <w:rsid w:val="00E929F7"/>
    <w:rsid w:val="00EA7FF2"/>
    <w:rsid w:val="00EB5A16"/>
    <w:rsid w:val="00EB7C8F"/>
    <w:rsid w:val="00ED0597"/>
    <w:rsid w:val="00EE1853"/>
    <w:rsid w:val="00EF00E6"/>
    <w:rsid w:val="00F03E73"/>
    <w:rsid w:val="00F14A50"/>
    <w:rsid w:val="00F320F4"/>
    <w:rsid w:val="00F35BAD"/>
    <w:rsid w:val="00F36C53"/>
    <w:rsid w:val="00F36C90"/>
    <w:rsid w:val="00F4462D"/>
    <w:rsid w:val="00F705E3"/>
    <w:rsid w:val="00F72385"/>
    <w:rsid w:val="00F75DB5"/>
    <w:rsid w:val="00F811FB"/>
    <w:rsid w:val="00F8327D"/>
    <w:rsid w:val="00F860B6"/>
    <w:rsid w:val="00F9339B"/>
    <w:rsid w:val="00FA6917"/>
    <w:rsid w:val="00FB3071"/>
    <w:rsid w:val="00FB41F0"/>
    <w:rsid w:val="00FC3886"/>
    <w:rsid w:val="00FD5231"/>
    <w:rsid w:val="00FE167F"/>
    <w:rsid w:val="00FF197B"/>
    <w:rsid w:val="00FF6D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FD1D12E-EDED-429D-B9AD-6B9ABC221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35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3573"/>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3573"/>
    <w:pPr>
      <w:keepNext/>
      <w:keepLines/>
      <w:spacing w:before="200" w:after="0"/>
      <w:jc w:val="center"/>
      <w:outlineLvl w:val="1"/>
    </w:pPr>
    <w:rPr>
      <w:rFonts w:eastAsiaTheme="majorEastAsia" w:cstheme="majorBidi"/>
      <w:b/>
      <w:bCs/>
      <w:sz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7357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73573"/>
  </w:style>
  <w:style w:type="paragraph" w:styleId="Footer">
    <w:name w:val="footer"/>
    <w:basedOn w:val="Normal"/>
    <w:link w:val="FooterChar"/>
    <w:uiPriority w:val="99"/>
    <w:unhideWhenUsed/>
    <w:rsid w:val="00B735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3573"/>
  </w:style>
  <w:style w:type="character" w:customStyle="1" w:styleId="Heading1Char">
    <w:name w:val="Heading 1 Char"/>
    <w:basedOn w:val="DefaultParagraphFont"/>
    <w:link w:val="Heading1"/>
    <w:uiPriority w:val="9"/>
    <w:rsid w:val="00B73573"/>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B73573"/>
    <w:rPr>
      <w:rFonts w:ascii="Times New Roman" w:eastAsiaTheme="majorEastAsia" w:hAnsi="Times New Roman" w:cstheme="majorBidi"/>
      <w:b/>
      <w:bCs/>
      <w:sz w:val="20"/>
      <w:szCs w:val="26"/>
    </w:rPr>
  </w:style>
  <w:style w:type="paragraph" w:styleId="Title">
    <w:name w:val="Title"/>
    <w:basedOn w:val="Normal"/>
    <w:next w:val="Normal"/>
    <w:link w:val="TitleChar"/>
    <w:uiPriority w:val="10"/>
    <w:qFormat/>
    <w:rsid w:val="00B73573"/>
    <w:pPr>
      <w:pBdr>
        <w:bottom w:val="single" w:sz="8" w:space="4" w:color="4F81BD" w:themeColor="accent1"/>
      </w:pBdr>
      <w:spacing w:after="300"/>
      <w:contextualSpacing/>
      <w:jc w:val="center"/>
    </w:pPr>
    <w:rPr>
      <w:rFonts w:eastAsiaTheme="majorEastAsia" w:cstheme="majorBidi"/>
      <w:spacing w:val="5"/>
      <w:kern w:val="28"/>
      <w:sz w:val="32"/>
      <w:szCs w:val="52"/>
    </w:rPr>
  </w:style>
  <w:style w:type="character" w:customStyle="1" w:styleId="TitleChar">
    <w:name w:val="Title Char"/>
    <w:basedOn w:val="DefaultParagraphFont"/>
    <w:link w:val="Title"/>
    <w:uiPriority w:val="10"/>
    <w:rsid w:val="00B73573"/>
    <w:rPr>
      <w:rFonts w:ascii="Times New Roman" w:eastAsiaTheme="majorEastAsia" w:hAnsi="Times New Roman" w:cstheme="majorBidi"/>
      <w:spacing w:val="5"/>
      <w:kern w:val="28"/>
      <w:sz w:val="32"/>
      <w:szCs w:val="52"/>
    </w:rPr>
  </w:style>
  <w:style w:type="table" w:styleId="TableGrid">
    <w:name w:val="Table Grid"/>
    <w:basedOn w:val="TableNormal"/>
    <w:uiPriority w:val="59"/>
    <w:rsid w:val="00FC388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AB2D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2D26"/>
    <w:rPr>
      <w:rFonts w:ascii="Tahoma" w:hAnsi="Tahoma" w:cs="Tahoma"/>
      <w:sz w:val="16"/>
      <w:szCs w:val="16"/>
    </w:rPr>
  </w:style>
  <w:style w:type="paragraph" w:styleId="ListParagraph">
    <w:name w:val="List Paragraph"/>
    <w:basedOn w:val="Normal"/>
    <w:uiPriority w:val="34"/>
    <w:qFormat/>
    <w:rsid w:val="008C3F31"/>
    <w:pPr>
      <w:ind w:left="720"/>
      <w:contextualSpacing/>
    </w:pPr>
  </w:style>
  <w:style w:type="paragraph" w:styleId="TableofFigures">
    <w:name w:val="table of figures"/>
    <w:basedOn w:val="Normal"/>
    <w:next w:val="Normal"/>
    <w:uiPriority w:val="99"/>
    <w:unhideWhenUsed/>
    <w:rsid w:val="00D35764"/>
    <w:pPr>
      <w:spacing w:after="0"/>
    </w:pPr>
  </w:style>
  <w:style w:type="character" w:styleId="Hyperlink">
    <w:name w:val="Hyperlink"/>
    <w:basedOn w:val="DefaultParagraphFont"/>
    <w:uiPriority w:val="99"/>
    <w:unhideWhenUsed/>
    <w:rsid w:val="00D357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Sheet1!$B$2:$B$4</c:f>
              <c:strCache>
                <c:ptCount val="3"/>
                <c:pt idx="0">
                  <c:v>Criteria</c:v>
                </c:pt>
                <c:pt idx="1">
                  <c:v>Customers</c:v>
                </c:pt>
                <c:pt idx="2">
                  <c:v>Employees</c:v>
                </c:pt>
              </c:strCache>
            </c:strRef>
          </c:cat>
          <c:val>
            <c:numRef>
              <c:f>Sheet1!$C$2:$C$4</c:f>
              <c:numCache>
                <c:formatCode>General</c:formatCode>
                <c:ptCount val="3"/>
                <c:pt idx="0">
                  <c:v>0</c:v>
                </c:pt>
                <c:pt idx="1">
                  <c:v>50</c:v>
                </c:pt>
                <c:pt idx="2">
                  <c:v>50</c:v>
                </c:pt>
              </c:numCache>
            </c:numRef>
          </c:val>
        </c:ser>
        <c:ser>
          <c:idx val="1"/>
          <c:order val="1"/>
          <c:invertIfNegative val="0"/>
          <c:cat>
            <c:strRef>
              <c:f>Sheet1!$B$2:$B$4</c:f>
              <c:strCache>
                <c:ptCount val="3"/>
                <c:pt idx="0">
                  <c:v>Criteria</c:v>
                </c:pt>
                <c:pt idx="1">
                  <c:v>Customers</c:v>
                </c:pt>
                <c:pt idx="2">
                  <c:v>Employees</c:v>
                </c:pt>
              </c:strCache>
            </c:strRef>
          </c:cat>
          <c:val>
            <c:numRef>
              <c:f>Sheet1!$D$2:$D$4</c:f>
              <c:numCache>
                <c:formatCode>General</c:formatCode>
                <c:ptCount val="3"/>
              </c:numCache>
            </c:numRef>
          </c:val>
        </c:ser>
        <c:dLbls>
          <c:showLegendKey val="0"/>
          <c:showVal val="0"/>
          <c:showCatName val="0"/>
          <c:showSerName val="0"/>
          <c:showPercent val="0"/>
          <c:showBubbleSize val="0"/>
        </c:dLbls>
        <c:gapWidth val="150"/>
        <c:shape val="box"/>
        <c:axId val="-763556624"/>
        <c:axId val="-763552816"/>
        <c:axId val="0"/>
      </c:bar3DChart>
      <c:catAx>
        <c:axId val="-763556624"/>
        <c:scaling>
          <c:orientation val="minMax"/>
        </c:scaling>
        <c:delete val="0"/>
        <c:axPos val="b"/>
        <c:numFmt formatCode="General" sourceLinked="0"/>
        <c:majorTickMark val="out"/>
        <c:minorTickMark val="none"/>
        <c:tickLblPos val="nextTo"/>
        <c:crossAx val="-763552816"/>
        <c:crosses val="autoZero"/>
        <c:auto val="1"/>
        <c:lblAlgn val="ctr"/>
        <c:lblOffset val="100"/>
        <c:noMultiLvlLbl val="0"/>
      </c:catAx>
      <c:valAx>
        <c:axId val="-763552816"/>
        <c:scaling>
          <c:orientation val="minMax"/>
        </c:scaling>
        <c:delete val="0"/>
        <c:axPos val="l"/>
        <c:majorGridlines/>
        <c:numFmt formatCode="General" sourceLinked="1"/>
        <c:majorTickMark val="out"/>
        <c:minorTickMark val="none"/>
        <c:tickLblPos val="nextTo"/>
        <c:crossAx val="-76355662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Sheet1!$B$3:$B$8</c:f>
              <c:strCache>
                <c:ptCount val="6"/>
                <c:pt idx="0">
                  <c:v>Criteria</c:v>
                </c:pt>
                <c:pt idx="1">
                  <c:v>Strongly agree</c:v>
                </c:pt>
                <c:pt idx="2">
                  <c:v>Agree</c:v>
                </c:pt>
                <c:pt idx="3">
                  <c:v>Neutral</c:v>
                </c:pt>
                <c:pt idx="4">
                  <c:v>Disagree</c:v>
                </c:pt>
                <c:pt idx="5">
                  <c:v>Strongly disagree</c:v>
                </c:pt>
              </c:strCache>
            </c:strRef>
          </c:cat>
          <c:val>
            <c:numRef>
              <c:f>Sheet1!$C$3:$C$8</c:f>
              <c:numCache>
                <c:formatCode>General</c:formatCode>
                <c:ptCount val="6"/>
              </c:numCache>
            </c:numRef>
          </c:val>
        </c:ser>
        <c:ser>
          <c:idx val="1"/>
          <c:order val="1"/>
          <c:invertIfNegative val="0"/>
          <c:cat>
            <c:strRef>
              <c:f>Sheet1!$B$3:$B$8</c:f>
              <c:strCache>
                <c:ptCount val="6"/>
                <c:pt idx="0">
                  <c:v>Criteria</c:v>
                </c:pt>
                <c:pt idx="1">
                  <c:v>Strongly agree</c:v>
                </c:pt>
                <c:pt idx="2">
                  <c:v>Agree</c:v>
                </c:pt>
                <c:pt idx="3">
                  <c:v>Neutral</c:v>
                </c:pt>
                <c:pt idx="4">
                  <c:v>Disagree</c:v>
                </c:pt>
                <c:pt idx="5">
                  <c:v>Strongly disagree</c:v>
                </c:pt>
              </c:strCache>
            </c:strRef>
          </c:cat>
          <c:val>
            <c:numRef>
              <c:f>Sheet1!$D$3:$D$8</c:f>
              <c:numCache>
                <c:formatCode>General</c:formatCode>
                <c:ptCount val="6"/>
                <c:pt idx="0">
                  <c:v>0</c:v>
                </c:pt>
                <c:pt idx="1">
                  <c:v>40</c:v>
                </c:pt>
                <c:pt idx="2">
                  <c:v>10</c:v>
                </c:pt>
                <c:pt idx="3">
                  <c:v>30</c:v>
                </c:pt>
                <c:pt idx="4">
                  <c:v>10</c:v>
                </c:pt>
                <c:pt idx="5">
                  <c:v>10</c:v>
                </c:pt>
              </c:numCache>
            </c:numRef>
          </c:val>
        </c:ser>
        <c:ser>
          <c:idx val="2"/>
          <c:order val="2"/>
          <c:invertIfNegative val="0"/>
          <c:cat>
            <c:strRef>
              <c:f>Sheet1!$B$3:$B$8</c:f>
              <c:strCache>
                <c:ptCount val="6"/>
                <c:pt idx="0">
                  <c:v>Criteria</c:v>
                </c:pt>
                <c:pt idx="1">
                  <c:v>Strongly agree</c:v>
                </c:pt>
                <c:pt idx="2">
                  <c:v>Agree</c:v>
                </c:pt>
                <c:pt idx="3">
                  <c:v>Neutral</c:v>
                </c:pt>
                <c:pt idx="4">
                  <c:v>Disagree</c:v>
                </c:pt>
                <c:pt idx="5">
                  <c:v>Strongly disagree</c:v>
                </c:pt>
              </c:strCache>
            </c:strRef>
          </c:cat>
          <c:val>
            <c:numRef>
              <c:f>Sheet1!$E$3:$E$8</c:f>
              <c:numCache>
                <c:formatCode>General</c:formatCode>
                <c:ptCount val="6"/>
              </c:numCache>
            </c:numRef>
          </c:val>
        </c:ser>
        <c:dLbls>
          <c:showLegendKey val="0"/>
          <c:showVal val="0"/>
          <c:showCatName val="0"/>
          <c:showSerName val="0"/>
          <c:showPercent val="0"/>
          <c:showBubbleSize val="0"/>
        </c:dLbls>
        <c:gapWidth val="150"/>
        <c:shape val="box"/>
        <c:axId val="-763554448"/>
        <c:axId val="-763544656"/>
        <c:axId val="0"/>
      </c:bar3DChart>
      <c:catAx>
        <c:axId val="-763554448"/>
        <c:scaling>
          <c:orientation val="minMax"/>
        </c:scaling>
        <c:delete val="0"/>
        <c:axPos val="b"/>
        <c:numFmt formatCode="General" sourceLinked="0"/>
        <c:majorTickMark val="out"/>
        <c:minorTickMark val="none"/>
        <c:tickLblPos val="nextTo"/>
        <c:crossAx val="-763544656"/>
        <c:crosses val="autoZero"/>
        <c:auto val="1"/>
        <c:lblAlgn val="ctr"/>
        <c:lblOffset val="100"/>
        <c:noMultiLvlLbl val="0"/>
      </c:catAx>
      <c:valAx>
        <c:axId val="-763544656"/>
        <c:scaling>
          <c:orientation val="minMax"/>
        </c:scaling>
        <c:delete val="0"/>
        <c:axPos val="l"/>
        <c:majorGridlines/>
        <c:numFmt formatCode="General" sourceLinked="1"/>
        <c:majorTickMark val="out"/>
        <c:minorTickMark val="none"/>
        <c:tickLblPos val="nextTo"/>
        <c:crossAx val="-763554448"/>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Sheet1!$C$25:$C$30</c:f>
              <c:strCache>
                <c:ptCount val="6"/>
                <c:pt idx="0">
                  <c:v>Criteria</c:v>
                </c:pt>
                <c:pt idx="1">
                  <c:v>Strongly agree</c:v>
                </c:pt>
                <c:pt idx="2">
                  <c:v>Agree</c:v>
                </c:pt>
                <c:pt idx="3">
                  <c:v>Neutral</c:v>
                </c:pt>
                <c:pt idx="4">
                  <c:v>Disagree</c:v>
                </c:pt>
                <c:pt idx="5">
                  <c:v>Strongly disagree</c:v>
                </c:pt>
              </c:strCache>
            </c:strRef>
          </c:cat>
          <c:val>
            <c:numRef>
              <c:f>Sheet1!$D$25:$D$30</c:f>
              <c:numCache>
                <c:formatCode>General</c:formatCode>
                <c:ptCount val="6"/>
              </c:numCache>
            </c:numRef>
          </c:val>
        </c:ser>
        <c:ser>
          <c:idx val="1"/>
          <c:order val="1"/>
          <c:invertIfNegative val="0"/>
          <c:cat>
            <c:strRef>
              <c:f>Sheet1!$C$25:$C$30</c:f>
              <c:strCache>
                <c:ptCount val="6"/>
                <c:pt idx="0">
                  <c:v>Criteria</c:v>
                </c:pt>
                <c:pt idx="1">
                  <c:v>Strongly agree</c:v>
                </c:pt>
                <c:pt idx="2">
                  <c:v>Agree</c:v>
                </c:pt>
                <c:pt idx="3">
                  <c:v>Neutral</c:v>
                </c:pt>
                <c:pt idx="4">
                  <c:v>Disagree</c:v>
                </c:pt>
                <c:pt idx="5">
                  <c:v>Strongly disagree</c:v>
                </c:pt>
              </c:strCache>
            </c:strRef>
          </c:cat>
          <c:val>
            <c:numRef>
              <c:f>Sheet1!$E$25:$E$30</c:f>
              <c:numCache>
                <c:formatCode>General</c:formatCode>
                <c:ptCount val="6"/>
                <c:pt idx="0">
                  <c:v>0</c:v>
                </c:pt>
                <c:pt idx="1">
                  <c:v>30</c:v>
                </c:pt>
                <c:pt idx="2">
                  <c:v>20</c:v>
                </c:pt>
                <c:pt idx="3">
                  <c:v>20</c:v>
                </c:pt>
                <c:pt idx="4">
                  <c:v>20</c:v>
                </c:pt>
                <c:pt idx="5">
                  <c:v>10</c:v>
                </c:pt>
              </c:numCache>
            </c:numRef>
          </c:val>
        </c:ser>
        <c:ser>
          <c:idx val="2"/>
          <c:order val="2"/>
          <c:invertIfNegative val="0"/>
          <c:cat>
            <c:strRef>
              <c:f>Sheet1!$C$25:$C$30</c:f>
              <c:strCache>
                <c:ptCount val="6"/>
                <c:pt idx="0">
                  <c:v>Criteria</c:v>
                </c:pt>
                <c:pt idx="1">
                  <c:v>Strongly agree</c:v>
                </c:pt>
                <c:pt idx="2">
                  <c:v>Agree</c:v>
                </c:pt>
                <c:pt idx="3">
                  <c:v>Neutral</c:v>
                </c:pt>
                <c:pt idx="4">
                  <c:v>Disagree</c:v>
                </c:pt>
                <c:pt idx="5">
                  <c:v>Strongly disagree</c:v>
                </c:pt>
              </c:strCache>
            </c:strRef>
          </c:cat>
          <c:val>
            <c:numRef>
              <c:f>Sheet1!$F$25:$F$30</c:f>
              <c:numCache>
                <c:formatCode>General</c:formatCode>
                <c:ptCount val="6"/>
              </c:numCache>
            </c:numRef>
          </c:val>
        </c:ser>
        <c:dLbls>
          <c:showLegendKey val="0"/>
          <c:showVal val="0"/>
          <c:showCatName val="0"/>
          <c:showSerName val="0"/>
          <c:showPercent val="0"/>
          <c:showBubbleSize val="0"/>
        </c:dLbls>
        <c:gapWidth val="150"/>
        <c:shape val="box"/>
        <c:axId val="-763558256"/>
        <c:axId val="-763552272"/>
        <c:axId val="0"/>
      </c:bar3DChart>
      <c:catAx>
        <c:axId val="-763558256"/>
        <c:scaling>
          <c:orientation val="minMax"/>
        </c:scaling>
        <c:delete val="0"/>
        <c:axPos val="b"/>
        <c:numFmt formatCode="General" sourceLinked="0"/>
        <c:majorTickMark val="out"/>
        <c:minorTickMark val="none"/>
        <c:tickLblPos val="nextTo"/>
        <c:crossAx val="-763552272"/>
        <c:crosses val="autoZero"/>
        <c:auto val="1"/>
        <c:lblAlgn val="ctr"/>
        <c:lblOffset val="100"/>
        <c:noMultiLvlLbl val="0"/>
      </c:catAx>
      <c:valAx>
        <c:axId val="-763552272"/>
        <c:scaling>
          <c:orientation val="minMax"/>
        </c:scaling>
        <c:delete val="0"/>
        <c:axPos val="l"/>
        <c:majorGridlines/>
        <c:numFmt formatCode="General" sourceLinked="1"/>
        <c:majorTickMark val="out"/>
        <c:minorTickMark val="none"/>
        <c:tickLblPos val="nextTo"/>
        <c:crossAx val="-763558256"/>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invertIfNegative val="0"/>
          <c:cat>
            <c:strRef>
              <c:f>Sheet1!$E$60:$E$64</c:f>
              <c:strCache>
                <c:ptCount val="5"/>
                <c:pt idx="0">
                  <c:v>Criteria</c:v>
                </c:pt>
                <c:pt idx="1">
                  <c:v>Economic relation</c:v>
                </c:pt>
                <c:pt idx="2">
                  <c:v>Legal relation</c:v>
                </c:pt>
                <c:pt idx="3">
                  <c:v>Social relation</c:v>
                </c:pt>
                <c:pt idx="4">
                  <c:v>Ethical relation</c:v>
                </c:pt>
              </c:strCache>
            </c:strRef>
          </c:cat>
          <c:val>
            <c:numRef>
              <c:f>Sheet1!$F$60:$F$64</c:f>
              <c:numCache>
                <c:formatCode>General</c:formatCode>
                <c:ptCount val="5"/>
              </c:numCache>
            </c:numRef>
          </c:val>
        </c:ser>
        <c:ser>
          <c:idx val="1"/>
          <c:order val="1"/>
          <c:invertIfNegative val="0"/>
          <c:cat>
            <c:strRef>
              <c:f>Sheet1!$E$60:$E$64</c:f>
              <c:strCache>
                <c:ptCount val="5"/>
                <c:pt idx="0">
                  <c:v>Criteria</c:v>
                </c:pt>
                <c:pt idx="1">
                  <c:v>Economic relation</c:v>
                </c:pt>
                <c:pt idx="2">
                  <c:v>Legal relation</c:v>
                </c:pt>
                <c:pt idx="3">
                  <c:v>Social relation</c:v>
                </c:pt>
                <c:pt idx="4">
                  <c:v>Ethical relation</c:v>
                </c:pt>
              </c:strCache>
            </c:strRef>
          </c:cat>
          <c:val>
            <c:numRef>
              <c:f>Sheet1!$G$60:$G$64</c:f>
              <c:numCache>
                <c:formatCode>General</c:formatCode>
                <c:ptCount val="5"/>
                <c:pt idx="0">
                  <c:v>0</c:v>
                </c:pt>
                <c:pt idx="1">
                  <c:v>30</c:v>
                </c:pt>
                <c:pt idx="2">
                  <c:v>20</c:v>
                </c:pt>
                <c:pt idx="3">
                  <c:v>30</c:v>
                </c:pt>
                <c:pt idx="4">
                  <c:v>20</c:v>
                </c:pt>
              </c:numCache>
            </c:numRef>
          </c:val>
        </c:ser>
        <c:ser>
          <c:idx val="2"/>
          <c:order val="2"/>
          <c:invertIfNegative val="0"/>
          <c:cat>
            <c:strRef>
              <c:f>Sheet1!$E$60:$E$64</c:f>
              <c:strCache>
                <c:ptCount val="5"/>
                <c:pt idx="0">
                  <c:v>Criteria</c:v>
                </c:pt>
                <c:pt idx="1">
                  <c:v>Economic relation</c:v>
                </c:pt>
                <c:pt idx="2">
                  <c:v>Legal relation</c:v>
                </c:pt>
                <c:pt idx="3">
                  <c:v>Social relation</c:v>
                </c:pt>
                <c:pt idx="4">
                  <c:v>Ethical relation</c:v>
                </c:pt>
              </c:strCache>
            </c:strRef>
          </c:cat>
          <c:val>
            <c:numRef>
              <c:f>Sheet1!$H$60:$H$64</c:f>
              <c:numCache>
                <c:formatCode>General</c:formatCode>
                <c:ptCount val="5"/>
              </c:numCache>
            </c:numRef>
          </c:val>
        </c:ser>
        <c:dLbls>
          <c:showLegendKey val="0"/>
          <c:showVal val="0"/>
          <c:showCatName val="0"/>
          <c:showSerName val="0"/>
          <c:showPercent val="0"/>
          <c:showBubbleSize val="0"/>
        </c:dLbls>
        <c:gapWidth val="150"/>
        <c:shape val="box"/>
        <c:axId val="-763554992"/>
        <c:axId val="-763557168"/>
        <c:axId val="0"/>
      </c:bar3DChart>
      <c:catAx>
        <c:axId val="-763554992"/>
        <c:scaling>
          <c:orientation val="minMax"/>
        </c:scaling>
        <c:delete val="0"/>
        <c:axPos val="b"/>
        <c:numFmt formatCode="General" sourceLinked="0"/>
        <c:majorTickMark val="out"/>
        <c:minorTickMark val="none"/>
        <c:tickLblPos val="nextTo"/>
        <c:crossAx val="-763557168"/>
        <c:crosses val="autoZero"/>
        <c:auto val="1"/>
        <c:lblAlgn val="ctr"/>
        <c:lblOffset val="100"/>
        <c:noMultiLvlLbl val="0"/>
      </c:catAx>
      <c:valAx>
        <c:axId val="-763557168"/>
        <c:scaling>
          <c:orientation val="minMax"/>
        </c:scaling>
        <c:delete val="0"/>
        <c:axPos val="l"/>
        <c:majorGridlines/>
        <c:numFmt formatCode="General" sourceLinked="1"/>
        <c:majorTickMark val="out"/>
        <c:minorTickMark val="none"/>
        <c:tickLblPos val="nextTo"/>
        <c:crossAx val="-76355499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2A03E0-F1F9-40C5-BE86-8BAE1F221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2688</Words>
  <Characters>15326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Macroon</dc:creator>
  <cp:lastModifiedBy>TRF</cp:lastModifiedBy>
  <cp:revision>2</cp:revision>
  <dcterms:created xsi:type="dcterms:W3CDTF">2019-01-09T01:24:00Z</dcterms:created>
  <dcterms:modified xsi:type="dcterms:W3CDTF">2019-01-09T01:24:00Z</dcterms:modified>
</cp:coreProperties>
</file>