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6A643" w14:textId="7AA07798" w:rsidR="00EA656E" w:rsidRPr="006A16BF" w:rsidRDefault="006A16BF" w:rsidP="00930EA6">
      <w:pPr>
        <w:pStyle w:val="Normal1"/>
        <w:jc w:val="center"/>
        <w:rPr>
          <w:b/>
          <w:bCs/>
          <w:i/>
          <w:iCs/>
          <w:sz w:val="18"/>
          <w:szCs w:val="18"/>
        </w:rPr>
      </w:pPr>
      <w:r w:rsidRPr="00FD6383">
        <w:rPr>
          <w:lang w:eastAsia="en-GB"/>
        </w:rPr>
        <w:fldChar w:fldCharType="begin"/>
      </w:r>
      <w:r w:rsidRPr="00FD6383">
        <w:rPr>
          <w:lang w:eastAsia="en-GB"/>
        </w:rPr>
        <w:instrText xml:space="preserve"> INCLUDEPICTURE "/var/folders/n5/64c3yn0n4svdswx9ryn7969m0000gn/T/com.microsoft.Word/WebArchiveCopyPasteTempFiles/page1image53633776" \* MERGEFORMATINET </w:instrText>
      </w:r>
      <w:r w:rsidRPr="00FD6383">
        <w:rPr>
          <w:lang w:eastAsia="en-GB"/>
        </w:rPr>
        <w:fldChar w:fldCharType="separate"/>
      </w:r>
      <w:r w:rsidRPr="00FD6383">
        <w:rPr>
          <w:noProof/>
          <w:lang w:eastAsia="en-GB"/>
        </w:rPr>
        <w:drawing>
          <wp:inline distT="0" distB="0" distL="0" distR="0" wp14:anchorId="49252C15" wp14:editId="3218F360">
            <wp:extent cx="1804670" cy="721995"/>
            <wp:effectExtent l="0" t="0" r="0" b="0"/>
            <wp:docPr id="8" name="Picture 8" descr="page1image53633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363377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r w:rsidRPr="00FD6383">
        <w:rPr>
          <w:lang w:eastAsia="en-GB"/>
        </w:rPr>
        <w:fldChar w:fldCharType="end"/>
      </w:r>
    </w:p>
    <w:p w14:paraId="69953B9E" w14:textId="77777777" w:rsidR="00EA656E" w:rsidRPr="006A16BF" w:rsidRDefault="00EA656E">
      <w:pPr>
        <w:pStyle w:val="Normal1"/>
        <w:jc w:val="center"/>
        <w:rPr>
          <w:b/>
          <w:bCs/>
          <w:i/>
          <w:iCs/>
        </w:rPr>
      </w:pPr>
    </w:p>
    <w:p w14:paraId="1D1D1017" w14:textId="77777777" w:rsidR="00EA656E" w:rsidRDefault="00EA656E">
      <w:pPr>
        <w:pStyle w:val="Normal1"/>
        <w:jc w:val="center"/>
        <w:rPr>
          <w:b/>
        </w:rPr>
      </w:pPr>
    </w:p>
    <w:p w14:paraId="7EFF0736" w14:textId="77777777" w:rsidR="00EA656E" w:rsidRDefault="00EA656E">
      <w:pPr>
        <w:pStyle w:val="Normal1"/>
        <w:jc w:val="center"/>
        <w:rPr>
          <w:b/>
        </w:rPr>
      </w:pPr>
    </w:p>
    <w:p w14:paraId="685E861A" w14:textId="77777777" w:rsidR="00930EA6" w:rsidRDefault="00930EA6">
      <w:pPr>
        <w:pStyle w:val="Normal1"/>
        <w:jc w:val="center"/>
        <w:rPr>
          <w:b/>
        </w:rPr>
      </w:pPr>
    </w:p>
    <w:p w14:paraId="5ED3B5FB" w14:textId="77777777" w:rsidR="00EA656E" w:rsidRDefault="00EA656E">
      <w:pPr>
        <w:pStyle w:val="Normal1"/>
        <w:jc w:val="center"/>
        <w:rPr>
          <w:b/>
        </w:rPr>
      </w:pPr>
    </w:p>
    <w:p w14:paraId="7AF939E4" w14:textId="77777777" w:rsidR="00EA656E" w:rsidRDefault="00EA656E">
      <w:pPr>
        <w:pStyle w:val="Normal1"/>
        <w:jc w:val="center"/>
        <w:rPr>
          <w:b/>
        </w:rPr>
      </w:pPr>
    </w:p>
    <w:p w14:paraId="462EEC9E" w14:textId="77777777" w:rsidR="00EA656E" w:rsidRDefault="00EA656E">
      <w:pPr>
        <w:pStyle w:val="Normal1"/>
        <w:jc w:val="center"/>
        <w:rPr>
          <w:b/>
        </w:rPr>
      </w:pPr>
    </w:p>
    <w:p w14:paraId="11384EEE" w14:textId="77777777" w:rsidR="00EA656E" w:rsidRDefault="00EA656E">
      <w:pPr>
        <w:pStyle w:val="Normal1"/>
        <w:jc w:val="center"/>
        <w:rPr>
          <w:b/>
        </w:rPr>
      </w:pPr>
    </w:p>
    <w:p w14:paraId="6C741D7C" w14:textId="77777777" w:rsidR="00FA7BA8" w:rsidRDefault="00FA7BA8" w:rsidP="00FA7BA8">
      <w:pPr>
        <w:pStyle w:val="Normal1"/>
        <w:jc w:val="center"/>
        <w:rPr>
          <w:b/>
          <w:bCs/>
          <w:sz w:val="28"/>
          <w:szCs w:val="28"/>
        </w:rPr>
      </w:pPr>
      <w:r w:rsidRPr="00C61A7E">
        <w:rPr>
          <w:b/>
          <w:bCs/>
          <w:sz w:val="28"/>
          <w:szCs w:val="28"/>
        </w:rPr>
        <w:t>Dissertation LCBB6000</w:t>
      </w:r>
    </w:p>
    <w:p w14:paraId="3838B8A8" w14:textId="77777777" w:rsidR="00EA656E" w:rsidRDefault="00EA656E">
      <w:pPr>
        <w:pStyle w:val="Normal1"/>
        <w:jc w:val="center"/>
        <w:rPr>
          <w:b/>
          <w:u w:val="single"/>
        </w:rPr>
      </w:pPr>
    </w:p>
    <w:p w14:paraId="4EF6C4F7" w14:textId="1EDF2F8C" w:rsidR="00C61A7E" w:rsidRDefault="00534652" w:rsidP="00C61A7E">
      <w:pPr>
        <w:pStyle w:val="Normal1"/>
        <w:jc w:val="center"/>
        <w:rPr>
          <w:b/>
        </w:rPr>
      </w:pPr>
      <w:r>
        <w:rPr>
          <w:b/>
        </w:rPr>
        <w:t>R</w:t>
      </w:r>
      <w:r w:rsidR="00C61A7E">
        <w:rPr>
          <w:b/>
        </w:rPr>
        <w:t>esearch title:</w:t>
      </w:r>
    </w:p>
    <w:p w14:paraId="6A96136C" w14:textId="56C7EDB3" w:rsidR="00EA656E" w:rsidRDefault="00862694">
      <w:pPr>
        <w:pStyle w:val="Normal1"/>
        <w:jc w:val="center"/>
        <w:rPr>
          <w:b/>
          <w:sz w:val="32"/>
          <w:szCs w:val="32"/>
        </w:rPr>
      </w:pPr>
      <w:r>
        <w:rPr>
          <w:b/>
          <w:sz w:val="32"/>
          <w:szCs w:val="32"/>
        </w:rPr>
        <w:t xml:space="preserve"> </w:t>
      </w:r>
      <w:r>
        <w:rPr>
          <w:b/>
          <w:sz w:val="30"/>
          <w:szCs w:val="30"/>
        </w:rPr>
        <w:t>Supply Chain Management in the UK - challenges and opportunities</w:t>
      </w:r>
    </w:p>
    <w:p w14:paraId="1A73FC11" w14:textId="77777777" w:rsidR="00EA656E" w:rsidRDefault="00EA656E">
      <w:pPr>
        <w:pStyle w:val="Normal1"/>
        <w:jc w:val="center"/>
        <w:rPr>
          <w:b/>
          <w:sz w:val="32"/>
          <w:szCs w:val="32"/>
        </w:rPr>
      </w:pPr>
    </w:p>
    <w:p w14:paraId="6E99C5E1" w14:textId="0D4B7215" w:rsidR="00EA656E" w:rsidRDefault="00EA656E">
      <w:pPr>
        <w:pStyle w:val="Normal1"/>
        <w:jc w:val="center"/>
        <w:rPr>
          <w:b/>
          <w:sz w:val="32"/>
          <w:szCs w:val="32"/>
        </w:rPr>
      </w:pPr>
    </w:p>
    <w:p w14:paraId="226452EB" w14:textId="7DCDB930" w:rsidR="00930EA6" w:rsidRDefault="00930EA6">
      <w:pPr>
        <w:pStyle w:val="Normal1"/>
        <w:jc w:val="center"/>
        <w:rPr>
          <w:b/>
          <w:sz w:val="32"/>
          <w:szCs w:val="32"/>
        </w:rPr>
      </w:pPr>
    </w:p>
    <w:p w14:paraId="58467300" w14:textId="3A106344" w:rsidR="00930EA6" w:rsidRDefault="00930EA6">
      <w:pPr>
        <w:pStyle w:val="Normal1"/>
        <w:jc w:val="center"/>
        <w:rPr>
          <w:b/>
          <w:sz w:val="32"/>
          <w:szCs w:val="32"/>
        </w:rPr>
      </w:pPr>
    </w:p>
    <w:p w14:paraId="21BCF5C8" w14:textId="77777777" w:rsidR="00930EA6" w:rsidRDefault="00930EA6">
      <w:pPr>
        <w:pStyle w:val="Normal1"/>
        <w:jc w:val="center"/>
        <w:rPr>
          <w:b/>
          <w:sz w:val="32"/>
          <w:szCs w:val="32"/>
        </w:rPr>
      </w:pPr>
    </w:p>
    <w:p w14:paraId="1C49414D" w14:textId="7D3E0F65" w:rsidR="00EA656E" w:rsidRDefault="00862694" w:rsidP="00C61A7E">
      <w:pPr>
        <w:pStyle w:val="Normal1"/>
        <w:jc w:val="right"/>
        <w:rPr>
          <w:b/>
        </w:rPr>
      </w:pPr>
      <w:r>
        <w:rPr>
          <w:b/>
        </w:rPr>
        <w:t>Student name</w:t>
      </w:r>
      <w:r w:rsidR="006A16BF">
        <w:rPr>
          <w:b/>
        </w:rPr>
        <w:t xml:space="preserve">: Florin Alin Cretulescu </w:t>
      </w:r>
    </w:p>
    <w:p w14:paraId="4EB5F5C6" w14:textId="4CCCFF9A" w:rsidR="00C61A7E" w:rsidRPr="00C61A7E" w:rsidRDefault="00862694" w:rsidP="00C61A7E">
      <w:pPr>
        <w:pStyle w:val="Normal1"/>
        <w:jc w:val="right"/>
        <w:rPr>
          <w:b/>
        </w:rPr>
      </w:pPr>
      <w:r>
        <w:rPr>
          <w:b/>
        </w:rPr>
        <w:t>Student ID</w:t>
      </w:r>
      <w:r w:rsidR="006A16BF">
        <w:rPr>
          <w:b/>
        </w:rPr>
        <w:t>: 1911</w:t>
      </w:r>
      <w:r w:rsidR="00E462E8">
        <w:rPr>
          <w:b/>
        </w:rPr>
        <w:t>8</w:t>
      </w:r>
      <w:r w:rsidR="006A16BF">
        <w:rPr>
          <w:b/>
        </w:rPr>
        <w:t>2</w:t>
      </w:r>
      <w:r w:rsidR="00C61A7E">
        <w:rPr>
          <w:b/>
        </w:rPr>
        <w:t>0</w:t>
      </w:r>
    </w:p>
    <w:p w14:paraId="0886C3CB" w14:textId="77777777" w:rsidR="00C61A7E" w:rsidRPr="00C61A7E" w:rsidRDefault="00C61A7E" w:rsidP="00C61A7E">
      <w:pPr>
        <w:pStyle w:val="Normal1"/>
        <w:rPr>
          <w:b/>
          <w:bCs/>
        </w:rPr>
      </w:pPr>
    </w:p>
    <w:p w14:paraId="0924B8AA" w14:textId="60CD1365" w:rsidR="00C61A7E" w:rsidRDefault="00C61A7E" w:rsidP="00C61A7E">
      <w:pPr>
        <w:pStyle w:val="Normal1"/>
        <w:jc w:val="center"/>
        <w:rPr>
          <w:b/>
          <w:bCs/>
        </w:rPr>
      </w:pPr>
    </w:p>
    <w:p w14:paraId="366DE807" w14:textId="316B2252" w:rsidR="00C61A7E" w:rsidRDefault="00C61A7E" w:rsidP="00C61A7E">
      <w:pPr>
        <w:pStyle w:val="Normal1"/>
        <w:jc w:val="center"/>
        <w:rPr>
          <w:b/>
          <w:bCs/>
        </w:rPr>
      </w:pPr>
    </w:p>
    <w:p w14:paraId="76106C18" w14:textId="6F0FB96B" w:rsidR="00C61A7E" w:rsidRDefault="00C61A7E" w:rsidP="00C61A7E">
      <w:pPr>
        <w:pStyle w:val="Normal1"/>
        <w:jc w:val="center"/>
        <w:rPr>
          <w:b/>
          <w:bCs/>
        </w:rPr>
      </w:pPr>
    </w:p>
    <w:p w14:paraId="494942DE" w14:textId="79190E42" w:rsidR="00C61A7E" w:rsidRDefault="00C61A7E" w:rsidP="00C61A7E">
      <w:pPr>
        <w:pStyle w:val="Normal1"/>
        <w:jc w:val="center"/>
        <w:rPr>
          <w:b/>
          <w:bCs/>
        </w:rPr>
      </w:pPr>
    </w:p>
    <w:p w14:paraId="5144E68C" w14:textId="5B4D6A57" w:rsidR="00930EA6" w:rsidRDefault="00930EA6" w:rsidP="00C61A7E">
      <w:pPr>
        <w:pStyle w:val="Normal1"/>
        <w:jc w:val="center"/>
        <w:rPr>
          <w:b/>
          <w:bCs/>
        </w:rPr>
      </w:pPr>
    </w:p>
    <w:p w14:paraId="43F57182" w14:textId="77777777" w:rsidR="00930EA6" w:rsidRPr="00C61A7E" w:rsidRDefault="00930EA6" w:rsidP="00C61A7E">
      <w:pPr>
        <w:pStyle w:val="Normal1"/>
        <w:jc w:val="center"/>
        <w:rPr>
          <w:b/>
          <w:bCs/>
        </w:rPr>
      </w:pPr>
    </w:p>
    <w:p w14:paraId="0BFBBC31" w14:textId="730C20FB" w:rsidR="00534652" w:rsidRPr="00C61A7E" w:rsidRDefault="00534652" w:rsidP="00930EA6">
      <w:pPr>
        <w:pStyle w:val="Normal1"/>
        <w:jc w:val="center"/>
        <w:rPr>
          <w:b/>
          <w:bCs/>
          <w:sz w:val="28"/>
          <w:szCs w:val="28"/>
        </w:rPr>
      </w:pPr>
      <w:r>
        <w:rPr>
          <w:b/>
          <w:bCs/>
          <w:sz w:val="28"/>
          <w:szCs w:val="28"/>
        </w:rPr>
        <w:t>January 2023</w:t>
      </w:r>
    </w:p>
    <w:p w14:paraId="5175A707" w14:textId="77777777" w:rsidR="00EA656E" w:rsidRDefault="00EA656E">
      <w:pPr>
        <w:pStyle w:val="Normal1"/>
        <w:jc w:val="center"/>
        <w:rPr>
          <w:b/>
          <w:sz w:val="32"/>
          <w:szCs w:val="32"/>
        </w:rPr>
      </w:pPr>
    </w:p>
    <w:p w14:paraId="2995AAEF" w14:textId="68D24C63" w:rsidR="00EA656E" w:rsidRDefault="00EA656E">
      <w:pPr>
        <w:pStyle w:val="Normal1"/>
        <w:jc w:val="left"/>
        <w:rPr>
          <w:b/>
          <w:sz w:val="30"/>
          <w:szCs w:val="30"/>
        </w:rPr>
      </w:pPr>
    </w:p>
    <w:p w14:paraId="6DCB622C" w14:textId="77777777" w:rsidR="00EA656E" w:rsidRDefault="00EA656E">
      <w:pPr>
        <w:pStyle w:val="Normal1"/>
        <w:rPr>
          <w:sz w:val="22"/>
          <w:szCs w:val="22"/>
        </w:rPr>
      </w:pPr>
    </w:p>
    <w:p w14:paraId="2E821989" w14:textId="77777777" w:rsidR="00EA656E" w:rsidRDefault="00EA656E">
      <w:pPr>
        <w:pStyle w:val="Heading1"/>
        <w:rPr>
          <w:sz w:val="36"/>
          <w:szCs w:val="36"/>
          <w:highlight w:val="white"/>
        </w:rPr>
      </w:pPr>
      <w:bookmarkStart w:id="0" w:name="_a1daqduixqif" w:colFirst="0" w:colLast="0"/>
      <w:bookmarkEnd w:id="0"/>
    </w:p>
    <w:p w14:paraId="501A77CF" w14:textId="77777777" w:rsidR="00EA656E" w:rsidRDefault="00862694">
      <w:pPr>
        <w:pStyle w:val="Normal1"/>
        <w:jc w:val="center"/>
        <w:rPr>
          <w:b/>
          <w:sz w:val="32"/>
          <w:szCs w:val="32"/>
        </w:rPr>
      </w:pPr>
      <w:r>
        <w:rPr>
          <w:b/>
          <w:sz w:val="32"/>
          <w:szCs w:val="32"/>
        </w:rPr>
        <w:t xml:space="preserve">Abstract </w:t>
      </w:r>
    </w:p>
    <w:p w14:paraId="22730E47" w14:textId="77777777" w:rsidR="00EA656E" w:rsidRDefault="00862694" w:rsidP="003C4E71">
      <w:pPr>
        <w:pStyle w:val="Normal1"/>
        <w:ind w:firstLine="720"/>
      </w:pPr>
      <w:r>
        <w:t xml:space="preserve">In </w:t>
      </w:r>
      <w:r>
        <w:rPr>
          <w:b/>
          <w:i/>
        </w:rPr>
        <w:t>Chapter 1</w:t>
      </w:r>
      <w:r>
        <w:t>, the research background has been presented by engaging information regarding the opportunities and limitations of supply chain management in the UK context. The problem statement and rationale have been highlighted by focusing on the issues related to the UK supply chain management. The aim, objectives and research questions are framed in this chapter</w:t>
      </w:r>
    </w:p>
    <w:p w14:paraId="32F7779C" w14:textId="77777777" w:rsidR="00EA656E" w:rsidRDefault="00862694" w:rsidP="003C4E71">
      <w:pPr>
        <w:pStyle w:val="Normal1"/>
        <w:ind w:firstLine="720"/>
      </w:pPr>
      <w:r>
        <w:t xml:space="preserve">In </w:t>
      </w:r>
      <w:r>
        <w:rPr>
          <w:b/>
          <w:i/>
        </w:rPr>
        <w:t>Chapter 2</w:t>
      </w:r>
      <w:r>
        <w:t xml:space="preserve">, the information has been engaged from the secondary database. The opportunities and challenges of UK supply chain management have been incorporated in this section along with different examples. Apart from that, the supply chain management strategies have been engaged in this chapter. The literature gaps have been presented in this chapter. </w:t>
      </w:r>
    </w:p>
    <w:p w14:paraId="5AB46FE4" w14:textId="77777777" w:rsidR="00EA656E" w:rsidRDefault="00862694" w:rsidP="003C4E71">
      <w:pPr>
        <w:pStyle w:val="Normal1"/>
        <w:ind w:firstLine="720"/>
      </w:pPr>
      <w:r>
        <w:t xml:space="preserve">In </w:t>
      </w:r>
      <w:r>
        <w:rPr>
          <w:b/>
          <w:i/>
        </w:rPr>
        <w:t>Chapter 3</w:t>
      </w:r>
      <w:r>
        <w:t xml:space="preserve">, the methodology choices have been justified. It is further mentioned that the researcher has engaged Interpretivism philosophy along with a deductive approach and descriptive design. Further, both the primary and secondary data collection along with thematic analysis have been justified in this chapter. </w:t>
      </w:r>
    </w:p>
    <w:p w14:paraId="57355DF6" w14:textId="77777777" w:rsidR="00EA656E" w:rsidRDefault="00862694" w:rsidP="003C4E71">
      <w:pPr>
        <w:pStyle w:val="Normal1"/>
        <w:ind w:firstLine="720"/>
      </w:pPr>
      <w:r>
        <w:t xml:space="preserve">In </w:t>
      </w:r>
      <w:r>
        <w:rPr>
          <w:b/>
          <w:i/>
        </w:rPr>
        <w:t>Chapter 4</w:t>
      </w:r>
      <w:r>
        <w:t>, the finding section has depicted both the primary and secondary data analysis methods while describing the results of the research objectives throughout the research.</w:t>
      </w:r>
    </w:p>
    <w:p w14:paraId="356281EE" w14:textId="652A819A" w:rsidR="00EA656E" w:rsidRDefault="00862694" w:rsidP="003C4E71">
      <w:pPr>
        <w:pStyle w:val="Normal1"/>
        <w:ind w:firstLine="720"/>
      </w:pPr>
      <w:r>
        <w:t xml:space="preserve">In </w:t>
      </w:r>
      <w:r>
        <w:rPr>
          <w:b/>
          <w:i/>
        </w:rPr>
        <w:t>Chapter 5,</w:t>
      </w:r>
      <w:r>
        <w:t xml:space="preserve"> the conclusion context has depicted overall findings of the research study on the particular</w:t>
      </w:r>
      <w:r w:rsidR="003C4E71">
        <w:t xml:space="preserve"> </w:t>
      </w:r>
      <w:r>
        <w:t xml:space="preserve">research objectives while incorporating suitable </w:t>
      </w:r>
      <w:r w:rsidR="003C4E71">
        <w:t>recommendations</w:t>
      </w:r>
      <w:r>
        <w:t xml:space="preserve"> for mitigating the risk factors of the supply chain management. </w:t>
      </w:r>
      <w:r>
        <w:br w:type="page"/>
      </w:r>
    </w:p>
    <w:bookmarkStart w:id="1" w:name="_i70ogkxwbt4e" w:colFirst="0" w:colLast="0" w:displacedByCustomXml="next"/>
    <w:bookmarkEnd w:id="1" w:displacedByCustomXml="next"/>
    <w:sdt>
      <w:sdtPr>
        <w:rPr>
          <w:rFonts w:ascii="Times New Roman" w:eastAsia="Times New Roman" w:hAnsi="Times New Roman" w:cs="Times New Roman"/>
          <w:b w:val="0"/>
          <w:bCs w:val="0"/>
          <w:color w:val="auto"/>
          <w:sz w:val="24"/>
          <w:szCs w:val="24"/>
        </w:rPr>
        <w:id w:val="42129232"/>
        <w:docPartObj>
          <w:docPartGallery w:val="Table of Contents"/>
          <w:docPartUnique/>
        </w:docPartObj>
      </w:sdtPr>
      <w:sdtContent>
        <w:p w14:paraId="1F1F5FF4" w14:textId="77777777" w:rsidR="00CB6434" w:rsidRDefault="00CB6434" w:rsidP="00CB6434">
          <w:pPr>
            <w:pStyle w:val="TOCHeading"/>
            <w:jc w:val="center"/>
            <w:rPr>
              <w:rFonts w:ascii="Times New Roman" w:hAnsi="Times New Roman" w:cs="Times New Roman"/>
              <w:color w:val="000000" w:themeColor="text1"/>
            </w:rPr>
          </w:pPr>
          <w:r w:rsidRPr="00CB6434">
            <w:rPr>
              <w:rFonts w:ascii="Times New Roman" w:hAnsi="Times New Roman" w:cs="Times New Roman"/>
              <w:color w:val="000000" w:themeColor="text1"/>
            </w:rPr>
            <w:t>Table of Contents</w:t>
          </w:r>
        </w:p>
        <w:p w14:paraId="11B0DAFA" w14:textId="77777777" w:rsidR="00CB6434" w:rsidRPr="00CB6434" w:rsidRDefault="00CB6434" w:rsidP="00CB6434"/>
        <w:p w14:paraId="48CD594C" w14:textId="77777777" w:rsidR="00CB6434" w:rsidRDefault="00CB6434">
          <w:pPr>
            <w:pStyle w:val="TOC1"/>
            <w:tabs>
              <w:tab w:val="right" w:leader="dot" w:pos="9019"/>
            </w:tabs>
            <w:rPr>
              <w:noProof/>
            </w:rPr>
          </w:pPr>
          <w:r>
            <w:fldChar w:fldCharType="begin"/>
          </w:r>
          <w:r>
            <w:instrText xml:space="preserve"> TOC \o "1-3" \h \z \u </w:instrText>
          </w:r>
          <w:r>
            <w:fldChar w:fldCharType="separate"/>
          </w:r>
          <w:hyperlink w:anchor="_Toc112184493" w:history="1">
            <w:r w:rsidRPr="00783CAB">
              <w:rPr>
                <w:rStyle w:val="Hyperlink"/>
                <w:noProof/>
              </w:rPr>
              <w:t>Chapter 1: Introduction</w:t>
            </w:r>
            <w:r>
              <w:rPr>
                <w:noProof/>
                <w:webHidden/>
              </w:rPr>
              <w:tab/>
            </w:r>
            <w:r>
              <w:rPr>
                <w:noProof/>
                <w:webHidden/>
              </w:rPr>
              <w:fldChar w:fldCharType="begin"/>
            </w:r>
            <w:r>
              <w:rPr>
                <w:noProof/>
                <w:webHidden/>
              </w:rPr>
              <w:instrText xml:space="preserve"> PAGEREF _Toc112184493 \h </w:instrText>
            </w:r>
            <w:r>
              <w:rPr>
                <w:noProof/>
                <w:webHidden/>
              </w:rPr>
            </w:r>
            <w:r>
              <w:rPr>
                <w:noProof/>
                <w:webHidden/>
              </w:rPr>
              <w:fldChar w:fldCharType="separate"/>
            </w:r>
            <w:r>
              <w:rPr>
                <w:noProof/>
                <w:webHidden/>
              </w:rPr>
              <w:t>4</w:t>
            </w:r>
            <w:r>
              <w:rPr>
                <w:noProof/>
                <w:webHidden/>
              </w:rPr>
              <w:fldChar w:fldCharType="end"/>
            </w:r>
          </w:hyperlink>
        </w:p>
        <w:p w14:paraId="08E7A675" w14:textId="77777777" w:rsidR="00CB6434" w:rsidRDefault="00000000">
          <w:pPr>
            <w:pStyle w:val="TOC2"/>
            <w:tabs>
              <w:tab w:val="right" w:leader="dot" w:pos="9019"/>
            </w:tabs>
            <w:rPr>
              <w:noProof/>
            </w:rPr>
          </w:pPr>
          <w:hyperlink w:anchor="_Toc112184494" w:history="1">
            <w:r w:rsidR="00CB6434" w:rsidRPr="00783CAB">
              <w:rPr>
                <w:rStyle w:val="Hyperlink"/>
                <w:noProof/>
              </w:rPr>
              <w:t>1.1 Background of the topic</w:t>
            </w:r>
            <w:r w:rsidR="00CB6434">
              <w:rPr>
                <w:noProof/>
                <w:webHidden/>
              </w:rPr>
              <w:tab/>
            </w:r>
            <w:r w:rsidR="00CB6434">
              <w:rPr>
                <w:noProof/>
                <w:webHidden/>
              </w:rPr>
              <w:fldChar w:fldCharType="begin"/>
            </w:r>
            <w:r w:rsidR="00CB6434">
              <w:rPr>
                <w:noProof/>
                <w:webHidden/>
              </w:rPr>
              <w:instrText xml:space="preserve"> PAGEREF _Toc112184494 \h </w:instrText>
            </w:r>
            <w:r w:rsidR="00CB6434">
              <w:rPr>
                <w:noProof/>
                <w:webHidden/>
              </w:rPr>
            </w:r>
            <w:r w:rsidR="00CB6434">
              <w:rPr>
                <w:noProof/>
                <w:webHidden/>
              </w:rPr>
              <w:fldChar w:fldCharType="separate"/>
            </w:r>
            <w:r w:rsidR="00CB6434">
              <w:rPr>
                <w:noProof/>
                <w:webHidden/>
              </w:rPr>
              <w:t>4</w:t>
            </w:r>
            <w:r w:rsidR="00CB6434">
              <w:rPr>
                <w:noProof/>
                <w:webHidden/>
              </w:rPr>
              <w:fldChar w:fldCharType="end"/>
            </w:r>
          </w:hyperlink>
        </w:p>
        <w:p w14:paraId="39E994EB" w14:textId="77777777" w:rsidR="00CB6434" w:rsidRDefault="00000000">
          <w:pPr>
            <w:pStyle w:val="TOC2"/>
            <w:tabs>
              <w:tab w:val="right" w:leader="dot" w:pos="9019"/>
            </w:tabs>
            <w:rPr>
              <w:noProof/>
            </w:rPr>
          </w:pPr>
          <w:hyperlink w:anchor="_Toc112184495" w:history="1">
            <w:r w:rsidR="00CB6434" w:rsidRPr="00783CAB">
              <w:rPr>
                <w:rStyle w:val="Hyperlink"/>
                <w:noProof/>
              </w:rPr>
              <w:t>1.2 Problem statement</w:t>
            </w:r>
            <w:r w:rsidR="00CB6434">
              <w:rPr>
                <w:noProof/>
                <w:webHidden/>
              </w:rPr>
              <w:tab/>
            </w:r>
            <w:r w:rsidR="00CB6434">
              <w:rPr>
                <w:noProof/>
                <w:webHidden/>
              </w:rPr>
              <w:fldChar w:fldCharType="begin"/>
            </w:r>
            <w:r w:rsidR="00CB6434">
              <w:rPr>
                <w:noProof/>
                <w:webHidden/>
              </w:rPr>
              <w:instrText xml:space="preserve"> PAGEREF _Toc112184495 \h </w:instrText>
            </w:r>
            <w:r w:rsidR="00CB6434">
              <w:rPr>
                <w:noProof/>
                <w:webHidden/>
              </w:rPr>
            </w:r>
            <w:r w:rsidR="00CB6434">
              <w:rPr>
                <w:noProof/>
                <w:webHidden/>
              </w:rPr>
              <w:fldChar w:fldCharType="separate"/>
            </w:r>
            <w:r w:rsidR="00CB6434">
              <w:rPr>
                <w:noProof/>
                <w:webHidden/>
              </w:rPr>
              <w:t>4</w:t>
            </w:r>
            <w:r w:rsidR="00CB6434">
              <w:rPr>
                <w:noProof/>
                <w:webHidden/>
              </w:rPr>
              <w:fldChar w:fldCharType="end"/>
            </w:r>
          </w:hyperlink>
        </w:p>
        <w:p w14:paraId="5102E0F9" w14:textId="77777777" w:rsidR="00CB6434" w:rsidRDefault="00000000">
          <w:pPr>
            <w:pStyle w:val="TOC2"/>
            <w:tabs>
              <w:tab w:val="right" w:leader="dot" w:pos="9019"/>
            </w:tabs>
            <w:rPr>
              <w:noProof/>
            </w:rPr>
          </w:pPr>
          <w:hyperlink w:anchor="_Toc112184496" w:history="1">
            <w:r w:rsidR="00CB6434" w:rsidRPr="00783CAB">
              <w:rPr>
                <w:rStyle w:val="Hyperlink"/>
                <w:noProof/>
              </w:rPr>
              <w:t>1.3 Rationale</w:t>
            </w:r>
            <w:r w:rsidR="00CB6434">
              <w:rPr>
                <w:noProof/>
                <w:webHidden/>
              </w:rPr>
              <w:tab/>
            </w:r>
            <w:r w:rsidR="00CB6434">
              <w:rPr>
                <w:noProof/>
                <w:webHidden/>
              </w:rPr>
              <w:fldChar w:fldCharType="begin"/>
            </w:r>
            <w:r w:rsidR="00CB6434">
              <w:rPr>
                <w:noProof/>
                <w:webHidden/>
              </w:rPr>
              <w:instrText xml:space="preserve"> PAGEREF _Toc112184496 \h </w:instrText>
            </w:r>
            <w:r w:rsidR="00CB6434">
              <w:rPr>
                <w:noProof/>
                <w:webHidden/>
              </w:rPr>
            </w:r>
            <w:r w:rsidR="00CB6434">
              <w:rPr>
                <w:noProof/>
                <w:webHidden/>
              </w:rPr>
              <w:fldChar w:fldCharType="separate"/>
            </w:r>
            <w:r w:rsidR="00CB6434">
              <w:rPr>
                <w:noProof/>
                <w:webHidden/>
              </w:rPr>
              <w:t>5</w:t>
            </w:r>
            <w:r w:rsidR="00CB6434">
              <w:rPr>
                <w:noProof/>
                <w:webHidden/>
              </w:rPr>
              <w:fldChar w:fldCharType="end"/>
            </w:r>
          </w:hyperlink>
        </w:p>
        <w:p w14:paraId="767D95FB" w14:textId="77777777" w:rsidR="00CB6434" w:rsidRDefault="00000000">
          <w:pPr>
            <w:pStyle w:val="TOC2"/>
            <w:tabs>
              <w:tab w:val="right" w:leader="dot" w:pos="9019"/>
            </w:tabs>
            <w:rPr>
              <w:noProof/>
            </w:rPr>
          </w:pPr>
          <w:hyperlink w:anchor="_Toc112184497" w:history="1">
            <w:r w:rsidR="00CB6434" w:rsidRPr="00783CAB">
              <w:rPr>
                <w:rStyle w:val="Hyperlink"/>
                <w:noProof/>
              </w:rPr>
              <w:t>1.4 Purpose of the research</w:t>
            </w:r>
            <w:r w:rsidR="00CB6434">
              <w:rPr>
                <w:noProof/>
                <w:webHidden/>
              </w:rPr>
              <w:tab/>
            </w:r>
            <w:r w:rsidR="00CB6434">
              <w:rPr>
                <w:noProof/>
                <w:webHidden/>
              </w:rPr>
              <w:fldChar w:fldCharType="begin"/>
            </w:r>
            <w:r w:rsidR="00CB6434">
              <w:rPr>
                <w:noProof/>
                <w:webHidden/>
              </w:rPr>
              <w:instrText xml:space="preserve"> PAGEREF _Toc112184497 \h </w:instrText>
            </w:r>
            <w:r w:rsidR="00CB6434">
              <w:rPr>
                <w:noProof/>
                <w:webHidden/>
              </w:rPr>
            </w:r>
            <w:r w:rsidR="00CB6434">
              <w:rPr>
                <w:noProof/>
                <w:webHidden/>
              </w:rPr>
              <w:fldChar w:fldCharType="separate"/>
            </w:r>
            <w:r w:rsidR="00CB6434">
              <w:rPr>
                <w:noProof/>
                <w:webHidden/>
              </w:rPr>
              <w:t>5</w:t>
            </w:r>
            <w:r w:rsidR="00CB6434">
              <w:rPr>
                <w:noProof/>
                <w:webHidden/>
              </w:rPr>
              <w:fldChar w:fldCharType="end"/>
            </w:r>
          </w:hyperlink>
        </w:p>
        <w:p w14:paraId="4AEFC31B" w14:textId="77777777" w:rsidR="00CB6434" w:rsidRDefault="00000000">
          <w:pPr>
            <w:pStyle w:val="TOC2"/>
            <w:tabs>
              <w:tab w:val="right" w:leader="dot" w:pos="9019"/>
            </w:tabs>
            <w:rPr>
              <w:noProof/>
            </w:rPr>
          </w:pPr>
          <w:hyperlink w:anchor="_Toc112184498" w:history="1">
            <w:r w:rsidR="00CB6434" w:rsidRPr="00783CAB">
              <w:rPr>
                <w:rStyle w:val="Hyperlink"/>
                <w:noProof/>
              </w:rPr>
              <w:t>1.5 Proposed aim</w:t>
            </w:r>
            <w:r w:rsidR="00CB6434">
              <w:rPr>
                <w:noProof/>
                <w:webHidden/>
              </w:rPr>
              <w:tab/>
            </w:r>
            <w:r w:rsidR="00CB6434">
              <w:rPr>
                <w:noProof/>
                <w:webHidden/>
              </w:rPr>
              <w:fldChar w:fldCharType="begin"/>
            </w:r>
            <w:r w:rsidR="00CB6434">
              <w:rPr>
                <w:noProof/>
                <w:webHidden/>
              </w:rPr>
              <w:instrText xml:space="preserve"> PAGEREF _Toc112184498 \h </w:instrText>
            </w:r>
            <w:r w:rsidR="00CB6434">
              <w:rPr>
                <w:noProof/>
                <w:webHidden/>
              </w:rPr>
            </w:r>
            <w:r w:rsidR="00CB6434">
              <w:rPr>
                <w:noProof/>
                <w:webHidden/>
              </w:rPr>
              <w:fldChar w:fldCharType="separate"/>
            </w:r>
            <w:r w:rsidR="00CB6434">
              <w:rPr>
                <w:noProof/>
                <w:webHidden/>
              </w:rPr>
              <w:t>6</w:t>
            </w:r>
            <w:r w:rsidR="00CB6434">
              <w:rPr>
                <w:noProof/>
                <w:webHidden/>
              </w:rPr>
              <w:fldChar w:fldCharType="end"/>
            </w:r>
          </w:hyperlink>
        </w:p>
        <w:p w14:paraId="6B1CC5A3" w14:textId="77777777" w:rsidR="00CB6434" w:rsidRDefault="00000000">
          <w:pPr>
            <w:pStyle w:val="TOC2"/>
            <w:tabs>
              <w:tab w:val="right" w:leader="dot" w:pos="9019"/>
            </w:tabs>
            <w:rPr>
              <w:noProof/>
            </w:rPr>
          </w:pPr>
          <w:hyperlink w:anchor="_Toc112184499" w:history="1">
            <w:r w:rsidR="00CB6434" w:rsidRPr="00783CAB">
              <w:rPr>
                <w:rStyle w:val="Hyperlink"/>
                <w:noProof/>
              </w:rPr>
              <w:t>1.6 Objectives</w:t>
            </w:r>
            <w:r w:rsidR="00CB6434">
              <w:rPr>
                <w:noProof/>
                <w:webHidden/>
              </w:rPr>
              <w:tab/>
            </w:r>
            <w:r w:rsidR="00CB6434">
              <w:rPr>
                <w:noProof/>
                <w:webHidden/>
              </w:rPr>
              <w:fldChar w:fldCharType="begin"/>
            </w:r>
            <w:r w:rsidR="00CB6434">
              <w:rPr>
                <w:noProof/>
                <w:webHidden/>
              </w:rPr>
              <w:instrText xml:space="preserve"> PAGEREF _Toc112184499 \h </w:instrText>
            </w:r>
            <w:r w:rsidR="00CB6434">
              <w:rPr>
                <w:noProof/>
                <w:webHidden/>
              </w:rPr>
            </w:r>
            <w:r w:rsidR="00CB6434">
              <w:rPr>
                <w:noProof/>
                <w:webHidden/>
              </w:rPr>
              <w:fldChar w:fldCharType="separate"/>
            </w:r>
            <w:r w:rsidR="00CB6434">
              <w:rPr>
                <w:noProof/>
                <w:webHidden/>
              </w:rPr>
              <w:t>6</w:t>
            </w:r>
            <w:r w:rsidR="00CB6434">
              <w:rPr>
                <w:noProof/>
                <w:webHidden/>
              </w:rPr>
              <w:fldChar w:fldCharType="end"/>
            </w:r>
          </w:hyperlink>
        </w:p>
        <w:p w14:paraId="49D6EE75" w14:textId="77777777" w:rsidR="00CB6434" w:rsidRDefault="00000000">
          <w:pPr>
            <w:pStyle w:val="TOC2"/>
            <w:tabs>
              <w:tab w:val="right" w:leader="dot" w:pos="9019"/>
            </w:tabs>
            <w:rPr>
              <w:noProof/>
            </w:rPr>
          </w:pPr>
          <w:hyperlink w:anchor="_Toc112184500" w:history="1">
            <w:r w:rsidR="00CB6434" w:rsidRPr="00783CAB">
              <w:rPr>
                <w:rStyle w:val="Hyperlink"/>
                <w:noProof/>
              </w:rPr>
              <w:t>1.7 Research questions</w:t>
            </w:r>
            <w:r w:rsidR="00CB6434">
              <w:rPr>
                <w:noProof/>
                <w:webHidden/>
              </w:rPr>
              <w:tab/>
            </w:r>
            <w:r w:rsidR="00CB6434">
              <w:rPr>
                <w:noProof/>
                <w:webHidden/>
              </w:rPr>
              <w:fldChar w:fldCharType="begin"/>
            </w:r>
            <w:r w:rsidR="00CB6434">
              <w:rPr>
                <w:noProof/>
                <w:webHidden/>
              </w:rPr>
              <w:instrText xml:space="preserve"> PAGEREF _Toc112184500 \h </w:instrText>
            </w:r>
            <w:r w:rsidR="00CB6434">
              <w:rPr>
                <w:noProof/>
                <w:webHidden/>
              </w:rPr>
            </w:r>
            <w:r w:rsidR="00CB6434">
              <w:rPr>
                <w:noProof/>
                <w:webHidden/>
              </w:rPr>
              <w:fldChar w:fldCharType="separate"/>
            </w:r>
            <w:r w:rsidR="00CB6434">
              <w:rPr>
                <w:noProof/>
                <w:webHidden/>
              </w:rPr>
              <w:t>6</w:t>
            </w:r>
            <w:r w:rsidR="00CB6434">
              <w:rPr>
                <w:noProof/>
                <w:webHidden/>
              </w:rPr>
              <w:fldChar w:fldCharType="end"/>
            </w:r>
          </w:hyperlink>
        </w:p>
        <w:p w14:paraId="5586DC3D" w14:textId="77777777" w:rsidR="00CB6434" w:rsidRDefault="00000000">
          <w:pPr>
            <w:pStyle w:val="TOC2"/>
            <w:tabs>
              <w:tab w:val="right" w:leader="dot" w:pos="9019"/>
            </w:tabs>
            <w:rPr>
              <w:noProof/>
            </w:rPr>
          </w:pPr>
          <w:hyperlink w:anchor="_Toc112184501" w:history="1">
            <w:r w:rsidR="00CB6434" w:rsidRPr="00783CAB">
              <w:rPr>
                <w:rStyle w:val="Hyperlink"/>
                <w:noProof/>
              </w:rPr>
              <w:t>1.8 Significance of the topic</w:t>
            </w:r>
            <w:r w:rsidR="00CB6434">
              <w:rPr>
                <w:noProof/>
                <w:webHidden/>
              </w:rPr>
              <w:tab/>
            </w:r>
            <w:r w:rsidR="00CB6434">
              <w:rPr>
                <w:noProof/>
                <w:webHidden/>
              </w:rPr>
              <w:fldChar w:fldCharType="begin"/>
            </w:r>
            <w:r w:rsidR="00CB6434">
              <w:rPr>
                <w:noProof/>
                <w:webHidden/>
              </w:rPr>
              <w:instrText xml:space="preserve"> PAGEREF _Toc112184501 \h </w:instrText>
            </w:r>
            <w:r w:rsidR="00CB6434">
              <w:rPr>
                <w:noProof/>
                <w:webHidden/>
              </w:rPr>
            </w:r>
            <w:r w:rsidR="00CB6434">
              <w:rPr>
                <w:noProof/>
                <w:webHidden/>
              </w:rPr>
              <w:fldChar w:fldCharType="separate"/>
            </w:r>
            <w:r w:rsidR="00CB6434">
              <w:rPr>
                <w:noProof/>
                <w:webHidden/>
              </w:rPr>
              <w:t>6</w:t>
            </w:r>
            <w:r w:rsidR="00CB6434">
              <w:rPr>
                <w:noProof/>
                <w:webHidden/>
              </w:rPr>
              <w:fldChar w:fldCharType="end"/>
            </w:r>
          </w:hyperlink>
        </w:p>
        <w:p w14:paraId="31BBF2EB" w14:textId="77777777" w:rsidR="00CB6434" w:rsidRDefault="00000000">
          <w:pPr>
            <w:pStyle w:val="TOC2"/>
            <w:tabs>
              <w:tab w:val="right" w:leader="dot" w:pos="9019"/>
            </w:tabs>
            <w:rPr>
              <w:noProof/>
            </w:rPr>
          </w:pPr>
          <w:hyperlink w:anchor="_Toc112184502" w:history="1">
            <w:r w:rsidR="00CB6434" w:rsidRPr="00783CAB">
              <w:rPr>
                <w:rStyle w:val="Hyperlink"/>
                <w:noProof/>
              </w:rPr>
              <w:t>1.9 Summary</w:t>
            </w:r>
            <w:r w:rsidR="00CB6434">
              <w:rPr>
                <w:noProof/>
                <w:webHidden/>
              </w:rPr>
              <w:tab/>
            </w:r>
            <w:r w:rsidR="00CB6434">
              <w:rPr>
                <w:noProof/>
                <w:webHidden/>
              </w:rPr>
              <w:fldChar w:fldCharType="begin"/>
            </w:r>
            <w:r w:rsidR="00CB6434">
              <w:rPr>
                <w:noProof/>
                <w:webHidden/>
              </w:rPr>
              <w:instrText xml:space="preserve"> PAGEREF _Toc112184502 \h </w:instrText>
            </w:r>
            <w:r w:rsidR="00CB6434">
              <w:rPr>
                <w:noProof/>
                <w:webHidden/>
              </w:rPr>
            </w:r>
            <w:r w:rsidR="00CB6434">
              <w:rPr>
                <w:noProof/>
                <w:webHidden/>
              </w:rPr>
              <w:fldChar w:fldCharType="separate"/>
            </w:r>
            <w:r w:rsidR="00CB6434">
              <w:rPr>
                <w:noProof/>
                <w:webHidden/>
              </w:rPr>
              <w:t>6</w:t>
            </w:r>
            <w:r w:rsidR="00CB6434">
              <w:rPr>
                <w:noProof/>
                <w:webHidden/>
              </w:rPr>
              <w:fldChar w:fldCharType="end"/>
            </w:r>
          </w:hyperlink>
        </w:p>
        <w:p w14:paraId="1262E449" w14:textId="77777777" w:rsidR="00CB6434" w:rsidRDefault="00000000">
          <w:pPr>
            <w:pStyle w:val="TOC1"/>
            <w:tabs>
              <w:tab w:val="right" w:leader="dot" w:pos="9019"/>
            </w:tabs>
            <w:rPr>
              <w:noProof/>
            </w:rPr>
          </w:pPr>
          <w:hyperlink w:anchor="_Toc112184503" w:history="1">
            <w:r w:rsidR="00CB6434" w:rsidRPr="00783CAB">
              <w:rPr>
                <w:rStyle w:val="Hyperlink"/>
                <w:noProof/>
              </w:rPr>
              <w:t>Chapter 2: Literature Review</w:t>
            </w:r>
            <w:r w:rsidR="00CB6434">
              <w:rPr>
                <w:noProof/>
                <w:webHidden/>
              </w:rPr>
              <w:tab/>
            </w:r>
            <w:r w:rsidR="00CB6434">
              <w:rPr>
                <w:noProof/>
                <w:webHidden/>
              </w:rPr>
              <w:fldChar w:fldCharType="begin"/>
            </w:r>
            <w:r w:rsidR="00CB6434">
              <w:rPr>
                <w:noProof/>
                <w:webHidden/>
              </w:rPr>
              <w:instrText xml:space="preserve"> PAGEREF _Toc112184503 \h </w:instrText>
            </w:r>
            <w:r w:rsidR="00CB6434">
              <w:rPr>
                <w:noProof/>
                <w:webHidden/>
              </w:rPr>
            </w:r>
            <w:r w:rsidR="00CB6434">
              <w:rPr>
                <w:noProof/>
                <w:webHidden/>
              </w:rPr>
              <w:fldChar w:fldCharType="separate"/>
            </w:r>
            <w:r w:rsidR="00CB6434">
              <w:rPr>
                <w:noProof/>
                <w:webHidden/>
              </w:rPr>
              <w:t>7</w:t>
            </w:r>
            <w:r w:rsidR="00CB6434">
              <w:rPr>
                <w:noProof/>
                <w:webHidden/>
              </w:rPr>
              <w:fldChar w:fldCharType="end"/>
            </w:r>
          </w:hyperlink>
        </w:p>
        <w:p w14:paraId="76DC7FDC" w14:textId="77777777" w:rsidR="00CB6434" w:rsidRDefault="00000000">
          <w:pPr>
            <w:pStyle w:val="TOC2"/>
            <w:tabs>
              <w:tab w:val="right" w:leader="dot" w:pos="9019"/>
            </w:tabs>
            <w:rPr>
              <w:noProof/>
            </w:rPr>
          </w:pPr>
          <w:hyperlink w:anchor="_Toc112184504" w:history="1">
            <w:r w:rsidR="00CB6434" w:rsidRPr="00783CAB">
              <w:rPr>
                <w:rStyle w:val="Hyperlink"/>
                <w:noProof/>
              </w:rPr>
              <w:t>2.1 Introduction</w:t>
            </w:r>
            <w:r w:rsidR="00CB6434">
              <w:rPr>
                <w:noProof/>
                <w:webHidden/>
              </w:rPr>
              <w:tab/>
            </w:r>
            <w:r w:rsidR="00CB6434">
              <w:rPr>
                <w:noProof/>
                <w:webHidden/>
              </w:rPr>
              <w:fldChar w:fldCharType="begin"/>
            </w:r>
            <w:r w:rsidR="00CB6434">
              <w:rPr>
                <w:noProof/>
                <w:webHidden/>
              </w:rPr>
              <w:instrText xml:space="preserve"> PAGEREF _Toc112184504 \h </w:instrText>
            </w:r>
            <w:r w:rsidR="00CB6434">
              <w:rPr>
                <w:noProof/>
                <w:webHidden/>
              </w:rPr>
            </w:r>
            <w:r w:rsidR="00CB6434">
              <w:rPr>
                <w:noProof/>
                <w:webHidden/>
              </w:rPr>
              <w:fldChar w:fldCharType="separate"/>
            </w:r>
            <w:r w:rsidR="00CB6434">
              <w:rPr>
                <w:noProof/>
                <w:webHidden/>
              </w:rPr>
              <w:t>7</w:t>
            </w:r>
            <w:r w:rsidR="00CB6434">
              <w:rPr>
                <w:noProof/>
                <w:webHidden/>
              </w:rPr>
              <w:fldChar w:fldCharType="end"/>
            </w:r>
          </w:hyperlink>
        </w:p>
        <w:p w14:paraId="042215BC" w14:textId="77777777" w:rsidR="00CB6434" w:rsidRDefault="00000000">
          <w:pPr>
            <w:pStyle w:val="TOC2"/>
            <w:tabs>
              <w:tab w:val="right" w:leader="dot" w:pos="9019"/>
            </w:tabs>
            <w:rPr>
              <w:noProof/>
            </w:rPr>
          </w:pPr>
          <w:hyperlink w:anchor="_Toc112184505" w:history="1">
            <w:r w:rsidR="00CB6434" w:rsidRPr="00783CAB">
              <w:rPr>
                <w:rStyle w:val="Hyperlink"/>
                <w:noProof/>
              </w:rPr>
              <w:t>2.2 Significance of supply chain management in the business</w:t>
            </w:r>
            <w:r w:rsidR="00CB6434">
              <w:rPr>
                <w:noProof/>
                <w:webHidden/>
              </w:rPr>
              <w:tab/>
            </w:r>
            <w:r w:rsidR="00CB6434">
              <w:rPr>
                <w:noProof/>
                <w:webHidden/>
              </w:rPr>
              <w:fldChar w:fldCharType="begin"/>
            </w:r>
            <w:r w:rsidR="00CB6434">
              <w:rPr>
                <w:noProof/>
                <w:webHidden/>
              </w:rPr>
              <w:instrText xml:space="preserve"> PAGEREF _Toc112184505 \h </w:instrText>
            </w:r>
            <w:r w:rsidR="00CB6434">
              <w:rPr>
                <w:noProof/>
                <w:webHidden/>
              </w:rPr>
            </w:r>
            <w:r w:rsidR="00CB6434">
              <w:rPr>
                <w:noProof/>
                <w:webHidden/>
              </w:rPr>
              <w:fldChar w:fldCharType="separate"/>
            </w:r>
            <w:r w:rsidR="00CB6434">
              <w:rPr>
                <w:noProof/>
                <w:webHidden/>
              </w:rPr>
              <w:t>7</w:t>
            </w:r>
            <w:r w:rsidR="00CB6434">
              <w:rPr>
                <w:noProof/>
                <w:webHidden/>
              </w:rPr>
              <w:fldChar w:fldCharType="end"/>
            </w:r>
          </w:hyperlink>
        </w:p>
        <w:p w14:paraId="2AA875AF" w14:textId="77777777" w:rsidR="00CB6434" w:rsidRDefault="00000000">
          <w:pPr>
            <w:pStyle w:val="TOC2"/>
            <w:tabs>
              <w:tab w:val="right" w:leader="dot" w:pos="9019"/>
            </w:tabs>
            <w:rPr>
              <w:noProof/>
            </w:rPr>
          </w:pPr>
          <w:hyperlink w:anchor="_Toc112184506" w:history="1">
            <w:r w:rsidR="00CB6434" w:rsidRPr="00783CAB">
              <w:rPr>
                <w:rStyle w:val="Hyperlink"/>
                <w:noProof/>
              </w:rPr>
              <w:t>2.3 Opportunities associated with supply chain management</w:t>
            </w:r>
            <w:r w:rsidR="00CB6434">
              <w:rPr>
                <w:noProof/>
                <w:webHidden/>
              </w:rPr>
              <w:tab/>
            </w:r>
            <w:r w:rsidR="00CB6434">
              <w:rPr>
                <w:noProof/>
                <w:webHidden/>
              </w:rPr>
              <w:fldChar w:fldCharType="begin"/>
            </w:r>
            <w:r w:rsidR="00CB6434">
              <w:rPr>
                <w:noProof/>
                <w:webHidden/>
              </w:rPr>
              <w:instrText xml:space="preserve"> PAGEREF _Toc112184506 \h </w:instrText>
            </w:r>
            <w:r w:rsidR="00CB6434">
              <w:rPr>
                <w:noProof/>
                <w:webHidden/>
              </w:rPr>
            </w:r>
            <w:r w:rsidR="00CB6434">
              <w:rPr>
                <w:noProof/>
                <w:webHidden/>
              </w:rPr>
              <w:fldChar w:fldCharType="separate"/>
            </w:r>
            <w:r w:rsidR="00CB6434">
              <w:rPr>
                <w:noProof/>
                <w:webHidden/>
              </w:rPr>
              <w:t>7</w:t>
            </w:r>
            <w:r w:rsidR="00CB6434">
              <w:rPr>
                <w:noProof/>
                <w:webHidden/>
              </w:rPr>
              <w:fldChar w:fldCharType="end"/>
            </w:r>
          </w:hyperlink>
        </w:p>
        <w:p w14:paraId="1BB790BF" w14:textId="77777777" w:rsidR="00CB6434" w:rsidRDefault="00000000">
          <w:pPr>
            <w:pStyle w:val="TOC2"/>
            <w:tabs>
              <w:tab w:val="right" w:leader="dot" w:pos="9019"/>
            </w:tabs>
            <w:rPr>
              <w:noProof/>
            </w:rPr>
          </w:pPr>
          <w:hyperlink w:anchor="_Toc112184507" w:history="1">
            <w:r w:rsidR="00CB6434" w:rsidRPr="00783CAB">
              <w:rPr>
                <w:rStyle w:val="Hyperlink"/>
                <w:noProof/>
              </w:rPr>
              <w:t>2.4 Challenges related to supply chain management</w:t>
            </w:r>
            <w:r w:rsidR="00CB6434">
              <w:rPr>
                <w:noProof/>
                <w:webHidden/>
              </w:rPr>
              <w:tab/>
            </w:r>
            <w:r w:rsidR="00CB6434">
              <w:rPr>
                <w:noProof/>
                <w:webHidden/>
              </w:rPr>
              <w:fldChar w:fldCharType="begin"/>
            </w:r>
            <w:r w:rsidR="00CB6434">
              <w:rPr>
                <w:noProof/>
                <w:webHidden/>
              </w:rPr>
              <w:instrText xml:space="preserve"> PAGEREF _Toc112184507 \h </w:instrText>
            </w:r>
            <w:r w:rsidR="00CB6434">
              <w:rPr>
                <w:noProof/>
                <w:webHidden/>
              </w:rPr>
            </w:r>
            <w:r w:rsidR="00CB6434">
              <w:rPr>
                <w:noProof/>
                <w:webHidden/>
              </w:rPr>
              <w:fldChar w:fldCharType="separate"/>
            </w:r>
            <w:r w:rsidR="00CB6434">
              <w:rPr>
                <w:noProof/>
                <w:webHidden/>
              </w:rPr>
              <w:t>8</w:t>
            </w:r>
            <w:r w:rsidR="00CB6434">
              <w:rPr>
                <w:noProof/>
                <w:webHidden/>
              </w:rPr>
              <w:fldChar w:fldCharType="end"/>
            </w:r>
          </w:hyperlink>
        </w:p>
        <w:p w14:paraId="6C389E84" w14:textId="77777777" w:rsidR="00CB6434" w:rsidRDefault="00000000">
          <w:pPr>
            <w:pStyle w:val="TOC2"/>
            <w:tabs>
              <w:tab w:val="right" w:leader="dot" w:pos="9019"/>
            </w:tabs>
            <w:rPr>
              <w:noProof/>
            </w:rPr>
          </w:pPr>
          <w:hyperlink w:anchor="_Toc112184508" w:history="1">
            <w:r w:rsidR="00CB6434" w:rsidRPr="00783CAB">
              <w:rPr>
                <w:rStyle w:val="Hyperlink"/>
                <w:noProof/>
              </w:rPr>
              <w:t>2.5 Effectiveness of strategies to mitigate the challenges faced in supply chain management</w:t>
            </w:r>
            <w:r w:rsidR="00CB6434">
              <w:rPr>
                <w:noProof/>
                <w:webHidden/>
              </w:rPr>
              <w:tab/>
            </w:r>
            <w:r w:rsidR="00CB6434">
              <w:rPr>
                <w:noProof/>
                <w:webHidden/>
              </w:rPr>
              <w:fldChar w:fldCharType="begin"/>
            </w:r>
            <w:r w:rsidR="00CB6434">
              <w:rPr>
                <w:noProof/>
                <w:webHidden/>
              </w:rPr>
              <w:instrText xml:space="preserve"> PAGEREF _Toc112184508 \h </w:instrText>
            </w:r>
            <w:r w:rsidR="00CB6434">
              <w:rPr>
                <w:noProof/>
                <w:webHidden/>
              </w:rPr>
            </w:r>
            <w:r w:rsidR="00CB6434">
              <w:rPr>
                <w:noProof/>
                <w:webHidden/>
              </w:rPr>
              <w:fldChar w:fldCharType="separate"/>
            </w:r>
            <w:r w:rsidR="00CB6434">
              <w:rPr>
                <w:noProof/>
                <w:webHidden/>
              </w:rPr>
              <w:t>9</w:t>
            </w:r>
            <w:r w:rsidR="00CB6434">
              <w:rPr>
                <w:noProof/>
                <w:webHidden/>
              </w:rPr>
              <w:fldChar w:fldCharType="end"/>
            </w:r>
          </w:hyperlink>
        </w:p>
        <w:p w14:paraId="53261175" w14:textId="77777777" w:rsidR="00CB6434" w:rsidRDefault="00000000">
          <w:pPr>
            <w:pStyle w:val="TOC2"/>
            <w:tabs>
              <w:tab w:val="right" w:leader="dot" w:pos="9019"/>
            </w:tabs>
            <w:rPr>
              <w:noProof/>
            </w:rPr>
          </w:pPr>
          <w:hyperlink w:anchor="_Toc112184509" w:history="1">
            <w:r w:rsidR="00CB6434" w:rsidRPr="00783CAB">
              <w:rPr>
                <w:rStyle w:val="Hyperlink"/>
                <w:noProof/>
              </w:rPr>
              <w:t>2.5 Theoretical Framework</w:t>
            </w:r>
            <w:r w:rsidR="00CB6434">
              <w:rPr>
                <w:noProof/>
                <w:webHidden/>
              </w:rPr>
              <w:tab/>
            </w:r>
            <w:r w:rsidR="00CB6434">
              <w:rPr>
                <w:noProof/>
                <w:webHidden/>
              </w:rPr>
              <w:fldChar w:fldCharType="begin"/>
            </w:r>
            <w:r w:rsidR="00CB6434">
              <w:rPr>
                <w:noProof/>
                <w:webHidden/>
              </w:rPr>
              <w:instrText xml:space="preserve"> PAGEREF _Toc112184509 \h </w:instrText>
            </w:r>
            <w:r w:rsidR="00CB6434">
              <w:rPr>
                <w:noProof/>
                <w:webHidden/>
              </w:rPr>
            </w:r>
            <w:r w:rsidR="00CB6434">
              <w:rPr>
                <w:noProof/>
                <w:webHidden/>
              </w:rPr>
              <w:fldChar w:fldCharType="separate"/>
            </w:r>
            <w:r w:rsidR="00CB6434">
              <w:rPr>
                <w:noProof/>
                <w:webHidden/>
              </w:rPr>
              <w:t>10</w:t>
            </w:r>
            <w:r w:rsidR="00CB6434">
              <w:rPr>
                <w:noProof/>
                <w:webHidden/>
              </w:rPr>
              <w:fldChar w:fldCharType="end"/>
            </w:r>
          </w:hyperlink>
        </w:p>
        <w:p w14:paraId="767897BB" w14:textId="77777777" w:rsidR="00CB6434" w:rsidRDefault="00000000">
          <w:pPr>
            <w:pStyle w:val="TOC2"/>
            <w:tabs>
              <w:tab w:val="right" w:leader="dot" w:pos="9019"/>
            </w:tabs>
            <w:rPr>
              <w:noProof/>
            </w:rPr>
          </w:pPr>
          <w:hyperlink w:anchor="_Toc112184510" w:history="1">
            <w:r w:rsidR="00CB6434" w:rsidRPr="00783CAB">
              <w:rPr>
                <w:rStyle w:val="Hyperlink"/>
                <w:noProof/>
              </w:rPr>
              <w:t>2.6 Conceptual Framework</w:t>
            </w:r>
            <w:r w:rsidR="00CB6434">
              <w:rPr>
                <w:noProof/>
                <w:webHidden/>
              </w:rPr>
              <w:tab/>
            </w:r>
            <w:r w:rsidR="00CB6434">
              <w:rPr>
                <w:noProof/>
                <w:webHidden/>
              </w:rPr>
              <w:fldChar w:fldCharType="begin"/>
            </w:r>
            <w:r w:rsidR="00CB6434">
              <w:rPr>
                <w:noProof/>
                <w:webHidden/>
              </w:rPr>
              <w:instrText xml:space="preserve"> PAGEREF _Toc112184510 \h </w:instrText>
            </w:r>
            <w:r w:rsidR="00CB6434">
              <w:rPr>
                <w:noProof/>
                <w:webHidden/>
              </w:rPr>
            </w:r>
            <w:r w:rsidR="00CB6434">
              <w:rPr>
                <w:noProof/>
                <w:webHidden/>
              </w:rPr>
              <w:fldChar w:fldCharType="separate"/>
            </w:r>
            <w:r w:rsidR="00CB6434">
              <w:rPr>
                <w:noProof/>
                <w:webHidden/>
              </w:rPr>
              <w:t>11</w:t>
            </w:r>
            <w:r w:rsidR="00CB6434">
              <w:rPr>
                <w:noProof/>
                <w:webHidden/>
              </w:rPr>
              <w:fldChar w:fldCharType="end"/>
            </w:r>
          </w:hyperlink>
        </w:p>
        <w:p w14:paraId="0B61E629" w14:textId="77777777" w:rsidR="00CB6434" w:rsidRDefault="00000000">
          <w:pPr>
            <w:pStyle w:val="TOC2"/>
            <w:tabs>
              <w:tab w:val="right" w:leader="dot" w:pos="9019"/>
            </w:tabs>
            <w:rPr>
              <w:noProof/>
            </w:rPr>
          </w:pPr>
          <w:hyperlink w:anchor="_Toc112184511" w:history="1">
            <w:r w:rsidR="00CB6434" w:rsidRPr="00783CAB">
              <w:rPr>
                <w:rStyle w:val="Hyperlink"/>
                <w:noProof/>
              </w:rPr>
              <w:t>2.7 Literature Gap</w:t>
            </w:r>
            <w:r w:rsidR="00CB6434">
              <w:rPr>
                <w:noProof/>
                <w:webHidden/>
              </w:rPr>
              <w:tab/>
            </w:r>
            <w:r w:rsidR="00CB6434">
              <w:rPr>
                <w:noProof/>
                <w:webHidden/>
              </w:rPr>
              <w:fldChar w:fldCharType="begin"/>
            </w:r>
            <w:r w:rsidR="00CB6434">
              <w:rPr>
                <w:noProof/>
                <w:webHidden/>
              </w:rPr>
              <w:instrText xml:space="preserve"> PAGEREF _Toc112184511 \h </w:instrText>
            </w:r>
            <w:r w:rsidR="00CB6434">
              <w:rPr>
                <w:noProof/>
                <w:webHidden/>
              </w:rPr>
            </w:r>
            <w:r w:rsidR="00CB6434">
              <w:rPr>
                <w:noProof/>
                <w:webHidden/>
              </w:rPr>
              <w:fldChar w:fldCharType="separate"/>
            </w:r>
            <w:r w:rsidR="00CB6434">
              <w:rPr>
                <w:noProof/>
                <w:webHidden/>
              </w:rPr>
              <w:t>11</w:t>
            </w:r>
            <w:r w:rsidR="00CB6434">
              <w:rPr>
                <w:noProof/>
                <w:webHidden/>
              </w:rPr>
              <w:fldChar w:fldCharType="end"/>
            </w:r>
          </w:hyperlink>
        </w:p>
        <w:p w14:paraId="45C764DF" w14:textId="77777777" w:rsidR="00CB6434" w:rsidRDefault="00000000">
          <w:pPr>
            <w:pStyle w:val="TOC2"/>
            <w:tabs>
              <w:tab w:val="right" w:leader="dot" w:pos="9019"/>
            </w:tabs>
            <w:rPr>
              <w:noProof/>
            </w:rPr>
          </w:pPr>
          <w:hyperlink w:anchor="_Toc112184512" w:history="1">
            <w:r w:rsidR="00CB6434" w:rsidRPr="00783CAB">
              <w:rPr>
                <w:rStyle w:val="Hyperlink"/>
                <w:noProof/>
              </w:rPr>
              <w:t>2.8 Summary</w:t>
            </w:r>
            <w:r w:rsidR="00CB6434">
              <w:rPr>
                <w:noProof/>
                <w:webHidden/>
              </w:rPr>
              <w:tab/>
            </w:r>
            <w:r w:rsidR="00CB6434">
              <w:rPr>
                <w:noProof/>
                <w:webHidden/>
              </w:rPr>
              <w:fldChar w:fldCharType="begin"/>
            </w:r>
            <w:r w:rsidR="00CB6434">
              <w:rPr>
                <w:noProof/>
                <w:webHidden/>
              </w:rPr>
              <w:instrText xml:space="preserve"> PAGEREF _Toc112184512 \h </w:instrText>
            </w:r>
            <w:r w:rsidR="00CB6434">
              <w:rPr>
                <w:noProof/>
                <w:webHidden/>
              </w:rPr>
            </w:r>
            <w:r w:rsidR="00CB6434">
              <w:rPr>
                <w:noProof/>
                <w:webHidden/>
              </w:rPr>
              <w:fldChar w:fldCharType="separate"/>
            </w:r>
            <w:r w:rsidR="00CB6434">
              <w:rPr>
                <w:noProof/>
                <w:webHidden/>
              </w:rPr>
              <w:t>11</w:t>
            </w:r>
            <w:r w:rsidR="00CB6434">
              <w:rPr>
                <w:noProof/>
                <w:webHidden/>
              </w:rPr>
              <w:fldChar w:fldCharType="end"/>
            </w:r>
          </w:hyperlink>
        </w:p>
        <w:p w14:paraId="0D759EC6" w14:textId="77777777" w:rsidR="00CB6434" w:rsidRDefault="00000000">
          <w:pPr>
            <w:pStyle w:val="TOC1"/>
            <w:tabs>
              <w:tab w:val="right" w:leader="dot" w:pos="9019"/>
            </w:tabs>
            <w:rPr>
              <w:noProof/>
            </w:rPr>
          </w:pPr>
          <w:hyperlink w:anchor="_Toc112184513" w:history="1">
            <w:r w:rsidR="00CB6434" w:rsidRPr="00783CAB">
              <w:rPr>
                <w:rStyle w:val="Hyperlink"/>
                <w:noProof/>
              </w:rPr>
              <w:t>Chapter 3: Research Methods and Methodology</w:t>
            </w:r>
            <w:r w:rsidR="00CB6434">
              <w:rPr>
                <w:noProof/>
                <w:webHidden/>
              </w:rPr>
              <w:tab/>
            </w:r>
            <w:r w:rsidR="00CB6434">
              <w:rPr>
                <w:noProof/>
                <w:webHidden/>
              </w:rPr>
              <w:fldChar w:fldCharType="begin"/>
            </w:r>
            <w:r w:rsidR="00CB6434">
              <w:rPr>
                <w:noProof/>
                <w:webHidden/>
              </w:rPr>
              <w:instrText xml:space="preserve"> PAGEREF _Toc112184513 \h </w:instrText>
            </w:r>
            <w:r w:rsidR="00CB6434">
              <w:rPr>
                <w:noProof/>
                <w:webHidden/>
              </w:rPr>
            </w:r>
            <w:r w:rsidR="00CB6434">
              <w:rPr>
                <w:noProof/>
                <w:webHidden/>
              </w:rPr>
              <w:fldChar w:fldCharType="separate"/>
            </w:r>
            <w:r w:rsidR="00CB6434">
              <w:rPr>
                <w:noProof/>
                <w:webHidden/>
              </w:rPr>
              <w:t>12</w:t>
            </w:r>
            <w:r w:rsidR="00CB6434">
              <w:rPr>
                <w:noProof/>
                <w:webHidden/>
              </w:rPr>
              <w:fldChar w:fldCharType="end"/>
            </w:r>
          </w:hyperlink>
        </w:p>
        <w:p w14:paraId="7458CAA6" w14:textId="77777777" w:rsidR="00CB6434" w:rsidRDefault="00000000">
          <w:pPr>
            <w:pStyle w:val="TOC2"/>
            <w:tabs>
              <w:tab w:val="right" w:leader="dot" w:pos="9019"/>
            </w:tabs>
            <w:rPr>
              <w:noProof/>
            </w:rPr>
          </w:pPr>
          <w:hyperlink w:anchor="_Toc112184514" w:history="1">
            <w:r w:rsidR="00CB6434" w:rsidRPr="00783CAB">
              <w:rPr>
                <w:rStyle w:val="Hyperlink"/>
                <w:noProof/>
              </w:rPr>
              <w:t>3.1 Introduction</w:t>
            </w:r>
            <w:r w:rsidR="00CB6434">
              <w:rPr>
                <w:noProof/>
                <w:webHidden/>
              </w:rPr>
              <w:tab/>
            </w:r>
            <w:r w:rsidR="00CB6434">
              <w:rPr>
                <w:noProof/>
                <w:webHidden/>
              </w:rPr>
              <w:fldChar w:fldCharType="begin"/>
            </w:r>
            <w:r w:rsidR="00CB6434">
              <w:rPr>
                <w:noProof/>
                <w:webHidden/>
              </w:rPr>
              <w:instrText xml:space="preserve"> PAGEREF _Toc112184514 \h </w:instrText>
            </w:r>
            <w:r w:rsidR="00CB6434">
              <w:rPr>
                <w:noProof/>
                <w:webHidden/>
              </w:rPr>
            </w:r>
            <w:r w:rsidR="00CB6434">
              <w:rPr>
                <w:noProof/>
                <w:webHidden/>
              </w:rPr>
              <w:fldChar w:fldCharType="separate"/>
            </w:r>
            <w:r w:rsidR="00CB6434">
              <w:rPr>
                <w:noProof/>
                <w:webHidden/>
              </w:rPr>
              <w:t>12</w:t>
            </w:r>
            <w:r w:rsidR="00CB6434">
              <w:rPr>
                <w:noProof/>
                <w:webHidden/>
              </w:rPr>
              <w:fldChar w:fldCharType="end"/>
            </w:r>
          </w:hyperlink>
        </w:p>
        <w:p w14:paraId="0D632F67" w14:textId="77777777" w:rsidR="00CB6434" w:rsidRDefault="00000000">
          <w:pPr>
            <w:pStyle w:val="TOC2"/>
            <w:tabs>
              <w:tab w:val="right" w:leader="dot" w:pos="9019"/>
            </w:tabs>
            <w:rPr>
              <w:noProof/>
            </w:rPr>
          </w:pPr>
          <w:hyperlink w:anchor="_Toc112184515" w:history="1">
            <w:r w:rsidR="00CB6434" w:rsidRPr="00783CAB">
              <w:rPr>
                <w:rStyle w:val="Hyperlink"/>
                <w:noProof/>
              </w:rPr>
              <w:t>3.2 Research philosophy</w:t>
            </w:r>
            <w:r w:rsidR="00CB6434">
              <w:rPr>
                <w:noProof/>
                <w:webHidden/>
              </w:rPr>
              <w:tab/>
            </w:r>
            <w:r w:rsidR="00CB6434">
              <w:rPr>
                <w:noProof/>
                <w:webHidden/>
              </w:rPr>
              <w:fldChar w:fldCharType="begin"/>
            </w:r>
            <w:r w:rsidR="00CB6434">
              <w:rPr>
                <w:noProof/>
                <w:webHidden/>
              </w:rPr>
              <w:instrText xml:space="preserve"> PAGEREF _Toc112184515 \h </w:instrText>
            </w:r>
            <w:r w:rsidR="00CB6434">
              <w:rPr>
                <w:noProof/>
                <w:webHidden/>
              </w:rPr>
            </w:r>
            <w:r w:rsidR="00CB6434">
              <w:rPr>
                <w:noProof/>
                <w:webHidden/>
              </w:rPr>
              <w:fldChar w:fldCharType="separate"/>
            </w:r>
            <w:r w:rsidR="00CB6434">
              <w:rPr>
                <w:noProof/>
                <w:webHidden/>
              </w:rPr>
              <w:t>12</w:t>
            </w:r>
            <w:r w:rsidR="00CB6434">
              <w:rPr>
                <w:noProof/>
                <w:webHidden/>
              </w:rPr>
              <w:fldChar w:fldCharType="end"/>
            </w:r>
          </w:hyperlink>
        </w:p>
        <w:p w14:paraId="311E47E1" w14:textId="77777777" w:rsidR="00CB6434" w:rsidRDefault="00000000">
          <w:pPr>
            <w:pStyle w:val="TOC2"/>
            <w:tabs>
              <w:tab w:val="right" w:leader="dot" w:pos="9019"/>
            </w:tabs>
            <w:rPr>
              <w:noProof/>
            </w:rPr>
          </w:pPr>
          <w:hyperlink w:anchor="_Toc112184516" w:history="1">
            <w:r w:rsidR="00CB6434" w:rsidRPr="00783CAB">
              <w:rPr>
                <w:rStyle w:val="Hyperlink"/>
                <w:noProof/>
              </w:rPr>
              <w:t>3.3 Research paradigm</w:t>
            </w:r>
            <w:r w:rsidR="00CB6434">
              <w:rPr>
                <w:noProof/>
                <w:webHidden/>
              </w:rPr>
              <w:tab/>
            </w:r>
            <w:r w:rsidR="00CB6434">
              <w:rPr>
                <w:noProof/>
                <w:webHidden/>
              </w:rPr>
              <w:fldChar w:fldCharType="begin"/>
            </w:r>
            <w:r w:rsidR="00CB6434">
              <w:rPr>
                <w:noProof/>
                <w:webHidden/>
              </w:rPr>
              <w:instrText xml:space="preserve"> PAGEREF _Toc112184516 \h </w:instrText>
            </w:r>
            <w:r w:rsidR="00CB6434">
              <w:rPr>
                <w:noProof/>
                <w:webHidden/>
              </w:rPr>
            </w:r>
            <w:r w:rsidR="00CB6434">
              <w:rPr>
                <w:noProof/>
                <w:webHidden/>
              </w:rPr>
              <w:fldChar w:fldCharType="separate"/>
            </w:r>
            <w:r w:rsidR="00CB6434">
              <w:rPr>
                <w:noProof/>
                <w:webHidden/>
              </w:rPr>
              <w:t>12</w:t>
            </w:r>
            <w:r w:rsidR="00CB6434">
              <w:rPr>
                <w:noProof/>
                <w:webHidden/>
              </w:rPr>
              <w:fldChar w:fldCharType="end"/>
            </w:r>
          </w:hyperlink>
        </w:p>
        <w:p w14:paraId="71B844D3" w14:textId="77777777" w:rsidR="00CB6434" w:rsidRDefault="00000000">
          <w:pPr>
            <w:pStyle w:val="TOC2"/>
            <w:tabs>
              <w:tab w:val="right" w:leader="dot" w:pos="9019"/>
            </w:tabs>
            <w:rPr>
              <w:noProof/>
            </w:rPr>
          </w:pPr>
          <w:hyperlink w:anchor="_Toc112184517" w:history="1">
            <w:r w:rsidR="00CB6434" w:rsidRPr="00783CAB">
              <w:rPr>
                <w:rStyle w:val="Hyperlink"/>
                <w:noProof/>
              </w:rPr>
              <w:t>3.4 Research approach</w:t>
            </w:r>
            <w:r w:rsidR="00CB6434">
              <w:rPr>
                <w:noProof/>
                <w:webHidden/>
              </w:rPr>
              <w:tab/>
            </w:r>
            <w:r w:rsidR="00CB6434">
              <w:rPr>
                <w:noProof/>
                <w:webHidden/>
              </w:rPr>
              <w:fldChar w:fldCharType="begin"/>
            </w:r>
            <w:r w:rsidR="00CB6434">
              <w:rPr>
                <w:noProof/>
                <w:webHidden/>
              </w:rPr>
              <w:instrText xml:space="preserve"> PAGEREF _Toc112184517 \h </w:instrText>
            </w:r>
            <w:r w:rsidR="00CB6434">
              <w:rPr>
                <w:noProof/>
                <w:webHidden/>
              </w:rPr>
            </w:r>
            <w:r w:rsidR="00CB6434">
              <w:rPr>
                <w:noProof/>
                <w:webHidden/>
              </w:rPr>
              <w:fldChar w:fldCharType="separate"/>
            </w:r>
            <w:r w:rsidR="00CB6434">
              <w:rPr>
                <w:noProof/>
                <w:webHidden/>
              </w:rPr>
              <w:t>12</w:t>
            </w:r>
            <w:r w:rsidR="00CB6434">
              <w:rPr>
                <w:noProof/>
                <w:webHidden/>
              </w:rPr>
              <w:fldChar w:fldCharType="end"/>
            </w:r>
          </w:hyperlink>
        </w:p>
        <w:p w14:paraId="4535346F" w14:textId="77777777" w:rsidR="00CB6434" w:rsidRDefault="00000000">
          <w:pPr>
            <w:pStyle w:val="TOC2"/>
            <w:tabs>
              <w:tab w:val="right" w:leader="dot" w:pos="9019"/>
            </w:tabs>
            <w:rPr>
              <w:noProof/>
            </w:rPr>
          </w:pPr>
          <w:hyperlink w:anchor="_Toc112184518" w:history="1">
            <w:r w:rsidR="00CB6434" w:rsidRPr="00783CAB">
              <w:rPr>
                <w:rStyle w:val="Hyperlink"/>
                <w:noProof/>
              </w:rPr>
              <w:t>3.5 Research design</w:t>
            </w:r>
            <w:r w:rsidR="00CB6434">
              <w:rPr>
                <w:noProof/>
                <w:webHidden/>
              </w:rPr>
              <w:tab/>
            </w:r>
            <w:r w:rsidR="00CB6434">
              <w:rPr>
                <w:noProof/>
                <w:webHidden/>
              </w:rPr>
              <w:fldChar w:fldCharType="begin"/>
            </w:r>
            <w:r w:rsidR="00CB6434">
              <w:rPr>
                <w:noProof/>
                <w:webHidden/>
              </w:rPr>
              <w:instrText xml:space="preserve"> PAGEREF _Toc112184518 \h </w:instrText>
            </w:r>
            <w:r w:rsidR="00CB6434">
              <w:rPr>
                <w:noProof/>
                <w:webHidden/>
              </w:rPr>
            </w:r>
            <w:r w:rsidR="00CB6434">
              <w:rPr>
                <w:noProof/>
                <w:webHidden/>
              </w:rPr>
              <w:fldChar w:fldCharType="separate"/>
            </w:r>
            <w:r w:rsidR="00CB6434">
              <w:rPr>
                <w:noProof/>
                <w:webHidden/>
              </w:rPr>
              <w:t>13</w:t>
            </w:r>
            <w:r w:rsidR="00CB6434">
              <w:rPr>
                <w:noProof/>
                <w:webHidden/>
              </w:rPr>
              <w:fldChar w:fldCharType="end"/>
            </w:r>
          </w:hyperlink>
        </w:p>
        <w:p w14:paraId="252961D0" w14:textId="77777777" w:rsidR="00CB6434" w:rsidRDefault="00000000">
          <w:pPr>
            <w:pStyle w:val="TOC2"/>
            <w:tabs>
              <w:tab w:val="right" w:leader="dot" w:pos="9019"/>
            </w:tabs>
            <w:rPr>
              <w:noProof/>
            </w:rPr>
          </w:pPr>
          <w:hyperlink w:anchor="_Toc112184519" w:history="1">
            <w:r w:rsidR="00CB6434" w:rsidRPr="00783CAB">
              <w:rPr>
                <w:rStyle w:val="Hyperlink"/>
                <w:noProof/>
              </w:rPr>
              <w:t>3.6 Research strategy</w:t>
            </w:r>
            <w:r w:rsidR="00CB6434">
              <w:rPr>
                <w:noProof/>
                <w:webHidden/>
              </w:rPr>
              <w:tab/>
            </w:r>
            <w:r w:rsidR="00CB6434">
              <w:rPr>
                <w:noProof/>
                <w:webHidden/>
              </w:rPr>
              <w:fldChar w:fldCharType="begin"/>
            </w:r>
            <w:r w:rsidR="00CB6434">
              <w:rPr>
                <w:noProof/>
                <w:webHidden/>
              </w:rPr>
              <w:instrText xml:space="preserve"> PAGEREF _Toc112184519 \h </w:instrText>
            </w:r>
            <w:r w:rsidR="00CB6434">
              <w:rPr>
                <w:noProof/>
                <w:webHidden/>
              </w:rPr>
            </w:r>
            <w:r w:rsidR="00CB6434">
              <w:rPr>
                <w:noProof/>
                <w:webHidden/>
              </w:rPr>
              <w:fldChar w:fldCharType="separate"/>
            </w:r>
            <w:r w:rsidR="00CB6434">
              <w:rPr>
                <w:noProof/>
                <w:webHidden/>
              </w:rPr>
              <w:t>13</w:t>
            </w:r>
            <w:r w:rsidR="00CB6434">
              <w:rPr>
                <w:noProof/>
                <w:webHidden/>
              </w:rPr>
              <w:fldChar w:fldCharType="end"/>
            </w:r>
          </w:hyperlink>
        </w:p>
        <w:p w14:paraId="3F9A3A16" w14:textId="77777777" w:rsidR="00CB6434" w:rsidRDefault="00000000">
          <w:pPr>
            <w:pStyle w:val="TOC2"/>
            <w:tabs>
              <w:tab w:val="right" w:leader="dot" w:pos="9019"/>
            </w:tabs>
            <w:rPr>
              <w:noProof/>
            </w:rPr>
          </w:pPr>
          <w:hyperlink w:anchor="_Toc112184520" w:history="1">
            <w:r w:rsidR="00CB6434" w:rsidRPr="00783CAB">
              <w:rPr>
                <w:rStyle w:val="Hyperlink"/>
                <w:noProof/>
              </w:rPr>
              <w:t>3.7 Sampling methods</w:t>
            </w:r>
            <w:r w:rsidR="00CB6434">
              <w:rPr>
                <w:noProof/>
                <w:webHidden/>
              </w:rPr>
              <w:tab/>
            </w:r>
            <w:r w:rsidR="00CB6434">
              <w:rPr>
                <w:noProof/>
                <w:webHidden/>
              </w:rPr>
              <w:fldChar w:fldCharType="begin"/>
            </w:r>
            <w:r w:rsidR="00CB6434">
              <w:rPr>
                <w:noProof/>
                <w:webHidden/>
              </w:rPr>
              <w:instrText xml:space="preserve"> PAGEREF _Toc112184520 \h </w:instrText>
            </w:r>
            <w:r w:rsidR="00CB6434">
              <w:rPr>
                <w:noProof/>
                <w:webHidden/>
              </w:rPr>
            </w:r>
            <w:r w:rsidR="00CB6434">
              <w:rPr>
                <w:noProof/>
                <w:webHidden/>
              </w:rPr>
              <w:fldChar w:fldCharType="separate"/>
            </w:r>
            <w:r w:rsidR="00CB6434">
              <w:rPr>
                <w:noProof/>
                <w:webHidden/>
              </w:rPr>
              <w:t>13</w:t>
            </w:r>
            <w:r w:rsidR="00CB6434">
              <w:rPr>
                <w:noProof/>
                <w:webHidden/>
              </w:rPr>
              <w:fldChar w:fldCharType="end"/>
            </w:r>
          </w:hyperlink>
        </w:p>
        <w:p w14:paraId="1AB32973" w14:textId="77777777" w:rsidR="00CB6434" w:rsidRDefault="00000000">
          <w:pPr>
            <w:pStyle w:val="TOC2"/>
            <w:tabs>
              <w:tab w:val="right" w:leader="dot" w:pos="9019"/>
            </w:tabs>
            <w:rPr>
              <w:noProof/>
            </w:rPr>
          </w:pPr>
          <w:hyperlink w:anchor="_Toc112184521" w:history="1">
            <w:r w:rsidR="00CB6434" w:rsidRPr="00783CAB">
              <w:rPr>
                <w:rStyle w:val="Hyperlink"/>
                <w:noProof/>
              </w:rPr>
              <w:t>3.8 Data collection methods/tools</w:t>
            </w:r>
            <w:r w:rsidR="00CB6434">
              <w:rPr>
                <w:noProof/>
                <w:webHidden/>
              </w:rPr>
              <w:tab/>
            </w:r>
            <w:r w:rsidR="00CB6434">
              <w:rPr>
                <w:noProof/>
                <w:webHidden/>
              </w:rPr>
              <w:fldChar w:fldCharType="begin"/>
            </w:r>
            <w:r w:rsidR="00CB6434">
              <w:rPr>
                <w:noProof/>
                <w:webHidden/>
              </w:rPr>
              <w:instrText xml:space="preserve"> PAGEREF _Toc112184521 \h </w:instrText>
            </w:r>
            <w:r w:rsidR="00CB6434">
              <w:rPr>
                <w:noProof/>
                <w:webHidden/>
              </w:rPr>
            </w:r>
            <w:r w:rsidR="00CB6434">
              <w:rPr>
                <w:noProof/>
                <w:webHidden/>
              </w:rPr>
              <w:fldChar w:fldCharType="separate"/>
            </w:r>
            <w:r w:rsidR="00CB6434">
              <w:rPr>
                <w:noProof/>
                <w:webHidden/>
              </w:rPr>
              <w:t>13</w:t>
            </w:r>
            <w:r w:rsidR="00CB6434">
              <w:rPr>
                <w:noProof/>
                <w:webHidden/>
              </w:rPr>
              <w:fldChar w:fldCharType="end"/>
            </w:r>
          </w:hyperlink>
        </w:p>
        <w:p w14:paraId="6649D0E1" w14:textId="77777777" w:rsidR="00CB6434" w:rsidRDefault="00000000">
          <w:pPr>
            <w:pStyle w:val="TOC2"/>
            <w:tabs>
              <w:tab w:val="right" w:leader="dot" w:pos="9019"/>
            </w:tabs>
            <w:rPr>
              <w:noProof/>
            </w:rPr>
          </w:pPr>
          <w:hyperlink w:anchor="_Toc112184522" w:history="1">
            <w:r w:rsidR="00CB6434" w:rsidRPr="00783CAB">
              <w:rPr>
                <w:rStyle w:val="Hyperlink"/>
                <w:noProof/>
              </w:rPr>
              <w:t>3.9 Data analysis</w:t>
            </w:r>
            <w:r w:rsidR="00CB6434">
              <w:rPr>
                <w:noProof/>
                <w:webHidden/>
              </w:rPr>
              <w:tab/>
            </w:r>
            <w:r w:rsidR="00CB6434">
              <w:rPr>
                <w:noProof/>
                <w:webHidden/>
              </w:rPr>
              <w:fldChar w:fldCharType="begin"/>
            </w:r>
            <w:r w:rsidR="00CB6434">
              <w:rPr>
                <w:noProof/>
                <w:webHidden/>
              </w:rPr>
              <w:instrText xml:space="preserve"> PAGEREF _Toc112184522 \h </w:instrText>
            </w:r>
            <w:r w:rsidR="00CB6434">
              <w:rPr>
                <w:noProof/>
                <w:webHidden/>
              </w:rPr>
            </w:r>
            <w:r w:rsidR="00CB6434">
              <w:rPr>
                <w:noProof/>
                <w:webHidden/>
              </w:rPr>
              <w:fldChar w:fldCharType="separate"/>
            </w:r>
            <w:r w:rsidR="00CB6434">
              <w:rPr>
                <w:noProof/>
                <w:webHidden/>
              </w:rPr>
              <w:t>13</w:t>
            </w:r>
            <w:r w:rsidR="00CB6434">
              <w:rPr>
                <w:noProof/>
                <w:webHidden/>
              </w:rPr>
              <w:fldChar w:fldCharType="end"/>
            </w:r>
          </w:hyperlink>
        </w:p>
        <w:p w14:paraId="38DF391B" w14:textId="77777777" w:rsidR="00CB6434" w:rsidRDefault="00000000">
          <w:pPr>
            <w:pStyle w:val="TOC2"/>
            <w:tabs>
              <w:tab w:val="right" w:leader="dot" w:pos="9019"/>
            </w:tabs>
            <w:rPr>
              <w:noProof/>
            </w:rPr>
          </w:pPr>
          <w:hyperlink w:anchor="_Toc112184523" w:history="1">
            <w:r w:rsidR="00CB6434" w:rsidRPr="00783CAB">
              <w:rPr>
                <w:rStyle w:val="Hyperlink"/>
                <w:noProof/>
                <w:highlight w:val="white"/>
              </w:rPr>
              <w:t>3.10 Time prospects of the research (Gantt chart)</w:t>
            </w:r>
            <w:r w:rsidR="00CB6434">
              <w:rPr>
                <w:noProof/>
                <w:webHidden/>
              </w:rPr>
              <w:tab/>
            </w:r>
            <w:r w:rsidR="00CB6434">
              <w:rPr>
                <w:noProof/>
                <w:webHidden/>
              </w:rPr>
              <w:fldChar w:fldCharType="begin"/>
            </w:r>
            <w:r w:rsidR="00CB6434">
              <w:rPr>
                <w:noProof/>
                <w:webHidden/>
              </w:rPr>
              <w:instrText xml:space="preserve"> PAGEREF _Toc112184523 \h </w:instrText>
            </w:r>
            <w:r w:rsidR="00CB6434">
              <w:rPr>
                <w:noProof/>
                <w:webHidden/>
              </w:rPr>
            </w:r>
            <w:r w:rsidR="00CB6434">
              <w:rPr>
                <w:noProof/>
                <w:webHidden/>
              </w:rPr>
              <w:fldChar w:fldCharType="separate"/>
            </w:r>
            <w:r w:rsidR="00CB6434">
              <w:rPr>
                <w:noProof/>
                <w:webHidden/>
              </w:rPr>
              <w:t>14</w:t>
            </w:r>
            <w:r w:rsidR="00CB6434">
              <w:rPr>
                <w:noProof/>
                <w:webHidden/>
              </w:rPr>
              <w:fldChar w:fldCharType="end"/>
            </w:r>
          </w:hyperlink>
        </w:p>
        <w:p w14:paraId="669E93D4" w14:textId="77777777" w:rsidR="00CB6434" w:rsidRDefault="00000000">
          <w:pPr>
            <w:pStyle w:val="TOC2"/>
            <w:tabs>
              <w:tab w:val="right" w:leader="dot" w:pos="9019"/>
            </w:tabs>
            <w:rPr>
              <w:noProof/>
            </w:rPr>
          </w:pPr>
          <w:hyperlink w:anchor="_Toc112184524" w:history="1">
            <w:r w:rsidR="00CB6434" w:rsidRPr="00783CAB">
              <w:rPr>
                <w:rStyle w:val="Hyperlink"/>
                <w:noProof/>
              </w:rPr>
              <w:t>3.11 Ethical consideration of the research</w:t>
            </w:r>
            <w:r w:rsidR="00CB6434">
              <w:rPr>
                <w:noProof/>
                <w:webHidden/>
              </w:rPr>
              <w:tab/>
            </w:r>
            <w:r w:rsidR="00CB6434">
              <w:rPr>
                <w:noProof/>
                <w:webHidden/>
              </w:rPr>
              <w:fldChar w:fldCharType="begin"/>
            </w:r>
            <w:r w:rsidR="00CB6434">
              <w:rPr>
                <w:noProof/>
                <w:webHidden/>
              </w:rPr>
              <w:instrText xml:space="preserve"> PAGEREF _Toc112184524 \h </w:instrText>
            </w:r>
            <w:r w:rsidR="00CB6434">
              <w:rPr>
                <w:noProof/>
                <w:webHidden/>
              </w:rPr>
            </w:r>
            <w:r w:rsidR="00CB6434">
              <w:rPr>
                <w:noProof/>
                <w:webHidden/>
              </w:rPr>
              <w:fldChar w:fldCharType="separate"/>
            </w:r>
            <w:r w:rsidR="00CB6434">
              <w:rPr>
                <w:noProof/>
                <w:webHidden/>
              </w:rPr>
              <w:t>14</w:t>
            </w:r>
            <w:r w:rsidR="00CB6434">
              <w:rPr>
                <w:noProof/>
                <w:webHidden/>
              </w:rPr>
              <w:fldChar w:fldCharType="end"/>
            </w:r>
          </w:hyperlink>
        </w:p>
        <w:p w14:paraId="6C9A0FBE" w14:textId="77777777" w:rsidR="00CB6434" w:rsidRDefault="00000000">
          <w:pPr>
            <w:pStyle w:val="TOC2"/>
            <w:tabs>
              <w:tab w:val="right" w:leader="dot" w:pos="9019"/>
            </w:tabs>
            <w:rPr>
              <w:noProof/>
            </w:rPr>
          </w:pPr>
          <w:hyperlink w:anchor="_Toc112184525" w:history="1">
            <w:r w:rsidR="00CB6434" w:rsidRPr="00783CAB">
              <w:rPr>
                <w:rStyle w:val="Hyperlink"/>
                <w:noProof/>
              </w:rPr>
              <w:t>3.12 Summary</w:t>
            </w:r>
            <w:r w:rsidR="00CB6434">
              <w:rPr>
                <w:noProof/>
                <w:webHidden/>
              </w:rPr>
              <w:tab/>
            </w:r>
            <w:r w:rsidR="00CB6434">
              <w:rPr>
                <w:noProof/>
                <w:webHidden/>
              </w:rPr>
              <w:fldChar w:fldCharType="begin"/>
            </w:r>
            <w:r w:rsidR="00CB6434">
              <w:rPr>
                <w:noProof/>
                <w:webHidden/>
              </w:rPr>
              <w:instrText xml:space="preserve"> PAGEREF _Toc112184525 \h </w:instrText>
            </w:r>
            <w:r w:rsidR="00CB6434">
              <w:rPr>
                <w:noProof/>
                <w:webHidden/>
              </w:rPr>
            </w:r>
            <w:r w:rsidR="00CB6434">
              <w:rPr>
                <w:noProof/>
                <w:webHidden/>
              </w:rPr>
              <w:fldChar w:fldCharType="separate"/>
            </w:r>
            <w:r w:rsidR="00CB6434">
              <w:rPr>
                <w:noProof/>
                <w:webHidden/>
              </w:rPr>
              <w:t>14</w:t>
            </w:r>
            <w:r w:rsidR="00CB6434">
              <w:rPr>
                <w:noProof/>
                <w:webHidden/>
              </w:rPr>
              <w:fldChar w:fldCharType="end"/>
            </w:r>
          </w:hyperlink>
        </w:p>
        <w:p w14:paraId="6D5AE328" w14:textId="77777777" w:rsidR="00CB6434" w:rsidRDefault="00000000">
          <w:pPr>
            <w:pStyle w:val="TOC1"/>
            <w:tabs>
              <w:tab w:val="right" w:leader="dot" w:pos="9019"/>
            </w:tabs>
            <w:rPr>
              <w:noProof/>
            </w:rPr>
          </w:pPr>
          <w:hyperlink w:anchor="_Toc112184526" w:history="1">
            <w:r w:rsidR="00CB6434" w:rsidRPr="00783CAB">
              <w:rPr>
                <w:rStyle w:val="Hyperlink"/>
                <w:noProof/>
              </w:rPr>
              <w:t>Chapter 4: Findings</w:t>
            </w:r>
            <w:r w:rsidR="00CB6434">
              <w:rPr>
                <w:noProof/>
                <w:webHidden/>
              </w:rPr>
              <w:tab/>
            </w:r>
            <w:r w:rsidR="00CB6434">
              <w:rPr>
                <w:noProof/>
                <w:webHidden/>
              </w:rPr>
              <w:fldChar w:fldCharType="begin"/>
            </w:r>
            <w:r w:rsidR="00CB6434">
              <w:rPr>
                <w:noProof/>
                <w:webHidden/>
              </w:rPr>
              <w:instrText xml:space="preserve"> PAGEREF _Toc112184526 \h </w:instrText>
            </w:r>
            <w:r w:rsidR="00CB6434">
              <w:rPr>
                <w:noProof/>
                <w:webHidden/>
              </w:rPr>
            </w:r>
            <w:r w:rsidR="00CB6434">
              <w:rPr>
                <w:noProof/>
                <w:webHidden/>
              </w:rPr>
              <w:fldChar w:fldCharType="separate"/>
            </w:r>
            <w:r w:rsidR="00CB6434">
              <w:rPr>
                <w:noProof/>
                <w:webHidden/>
              </w:rPr>
              <w:t>15</w:t>
            </w:r>
            <w:r w:rsidR="00CB6434">
              <w:rPr>
                <w:noProof/>
                <w:webHidden/>
              </w:rPr>
              <w:fldChar w:fldCharType="end"/>
            </w:r>
          </w:hyperlink>
        </w:p>
        <w:p w14:paraId="52C96E8A" w14:textId="77777777" w:rsidR="00CB6434" w:rsidRDefault="00000000">
          <w:pPr>
            <w:pStyle w:val="TOC2"/>
            <w:tabs>
              <w:tab w:val="right" w:leader="dot" w:pos="9019"/>
            </w:tabs>
            <w:rPr>
              <w:noProof/>
            </w:rPr>
          </w:pPr>
          <w:hyperlink w:anchor="_Toc112184527" w:history="1">
            <w:r w:rsidR="00CB6434" w:rsidRPr="00783CAB">
              <w:rPr>
                <w:rStyle w:val="Hyperlink"/>
                <w:noProof/>
              </w:rPr>
              <w:t>4.1 Introduction</w:t>
            </w:r>
            <w:r w:rsidR="00CB6434">
              <w:rPr>
                <w:noProof/>
                <w:webHidden/>
              </w:rPr>
              <w:tab/>
            </w:r>
            <w:r w:rsidR="00CB6434">
              <w:rPr>
                <w:noProof/>
                <w:webHidden/>
              </w:rPr>
              <w:fldChar w:fldCharType="begin"/>
            </w:r>
            <w:r w:rsidR="00CB6434">
              <w:rPr>
                <w:noProof/>
                <w:webHidden/>
              </w:rPr>
              <w:instrText xml:space="preserve"> PAGEREF _Toc112184527 \h </w:instrText>
            </w:r>
            <w:r w:rsidR="00CB6434">
              <w:rPr>
                <w:noProof/>
                <w:webHidden/>
              </w:rPr>
            </w:r>
            <w:r w:rsidR="00CB6434">
              <w:rPr>
                <w:noProof/>
                <w:webHidden/>
              </w:rPr>
              <w:fldChar w:fldCharType="separate"/>
            </w:r>
            <w:r w:rsidR="00CB6434">
              <w:rPr>
                <w:noProof/>
                <w:webHidden/>
              </w:rPr>
              <w:t>15</w:t>
            </w:r>
            <w:r w:rsidR="00CB6434">
              <w:rPr>
                <w:noProof/>
                <w:webHidden/>
              </w:rPr>
              <w:fldChar w:fldCharType="end"/>
            </w:r>
          </w:hyperlink>
        </w:p>
        <w:p w14:paraId="14A28B76" w14:textId="77777777" w:rsidR="00CB6434" w:rsidRDefault="00000000">
          <w:pPr>
            <w:pStyle w:val="TOC2"/>
            <w:tabs>
              <w:tab w:val="right" w:leader="dot" w:pos="9019"/>
            </w:tabs>
            <w:rPr>
              <w:noProof/>
            </w:rPr>
          </w:pPr>
          <w:hyperlink w:anchor="_Toc112184528" w:history="1">
            <w:r w:rsidR="00CB6434" w:rsidRPr="00783CAB">
              <w:rPr>
                <w:rStyle w:val="Hyperlink"/>
                <w:noProof/>
              </w:rPr>
              <w:t>4.2 Findings of primary qualitative analysis</w:t>
            </w:r>
            <w:r w:rsidR="00CB6434">
              <w:rPr>
                <w:noProof/>
                <w:webHidden/>
              </w:rPr>
              <w:tab/>
            </w:r>
            <w:r w:rsidR="00CB6434">
              <w:rPr>
                <w:noProof/>
                <w:webHidden/>
              </w:rPr>
              <w:fldChar w:fldCharType="begin"/>
            </w:r>
            <w:r w:rsidR="00CB6434">
              <w:rPr>
                <w:noProof/>
                <w:webHidden/>
              </w:rPr>
              <w:instrText xml:space="preserve"> PAGEREF _Toc112184528 \h </w:instrText>
            </w:r>
            <w:r w:rsidR="00CB6434">
              <w:rPr>
                <w:noProof/>
                <w:webHidden/>
              </w:rPr>
            </w:r>
            <w:r w:rsidR="00CB6434">
              <w:rPr>
                <w:noProof/>
                <w:webHidden/>
              </w:rPr>
              <w:fldChar w:fldCharType="separate"/>
            </w:r>
            <w:r w:rsidR="00CB6434">
              <w:rPr>
                <w:noProof/>
                <w:webHidden/>
              </w:rPr>
              <w:t>15</w:t>
            </w:r>
            <w:r w:rsidR="00CB6434">
              <w:rPr>
                <w:noProof/>
                <w:webHidden/>
              </w:rPr>
              <w:fldChar w:fldCharType="end"/>
            </w:r>
          </w:hyperlink>
        </w:p>
        <w:p w14:paraId="3ACCF3DA" w14:textId="77777777" w:rsidR="00CB6434" w:rsidRDefault="00000000">
          <w:pPr>
            <w:pStyle w:val="TOC2"/>
            <w:tabs>
              <w:tab w:val="right" w:leader="dot" w:pos="9019"/>
            </w:tabs>
            <w:rPr>
              <w:noProof/>
            </w:rPr>
          </w:pPr>
          <w:hyperlink w:anchor="_Toc112184529" w:history="1">
            <w:r w:rsidR="00CB6434" w:rsidRPr="00783CAB">
              <w:rPr>
                <w:rStyle w:val="Hyperlink"/>
                <w:noProof/>
              </w:rPr>
              <w:t>4.3 Findings of secondary  analysis</w:t>
            </w:r>
            <w:r w:rsidR="00CB6434">
              <w:rPr>
                <w:noProof/>
                <w:webHidden/>
              </w:rPr>
              <w:tab/>
            </w:r>
            <w:r w:rsidR="00CB6434">
              <w:rPr>
                <w:noProof/>
                <w:webHidden/>
              </w:rPr>
              <w:fldChar w:fldCharType="begin"/>
            </w:r>
            <w:r w:rsidR="00CB6434">
              <w:rPr>
                <w:noProof/>
                <w:webHidden/>
              </w:rPr>
              <w:instrText xml:space="preserve"> PAGEREF _Toc112184529 \h </w:instrText>
            </w:r>
            <w:r w:rsidR="00CB6434">
              <w:rPr>
                <w:noProof/>
                <w:webHidden/>
              </w:rPr>
            </w:r>
            <w:r w:rsidR="00CB6434">
              <w:rPr>
                <w:noProof/>
                <w:webHidden/>
              </w:rPr>
              <w:fldChar w:fldCharType="separate"/>
            </w:r>
            <w:r w:rsidR="00CB6434">
              <w:rPr>
                <w:noProof/>
                <w:webHidden/>
              </w:rPr>
              <w:t>17</w:t>
            </w:r>
            <w:r w:rsidR="00CB6434">
              <w:rPr>
                <w:noProof/>
                <w:webHidden/>
              </w:rPr>
              <w:fldChar w:fldCharType="end"/>
            </w:r>
          </w:hyperlink>
        </w:p>
        <w:p w14:paraId="63B3BEB2" w14:textId="77777777" w:rsidR="00CB6434" w:rsidRDefault="00000000">
          <w:pPr>
            <w:pStyle w:val="TOC2"/>
            <w:tabs>
              <w:tab w:val="right" w:leader="dot" w:pos="9019"/>
            </w:tabs>
            <w:rPr>
              <w:noProof/>
            </w:rPr>
          </w:pPr>
          <w:hyperlink w:anchor="_Toc112184530" w:history="1">
            <w:r w:rsidR="00CB6434" w:rsidRPr="00783CAB">
              <w:rPr>
                <w:rStyle w:val="Hyperlink"/>
                <w:noProof/>
              </w:rPr>
              <w:t>4.4 Summary</w:t>
            </w:r>
            <w:r w:rsidR="00CB6434">
              <w:rPr>
                <w:noProof/>
                <w:webHidden/>
              </w:rPr>
              <w:tab/>
            </w:r>
            <w:r w:rsidR="00CB6434">
              <w:rPr>
                <w:noProof/>
                <w:webHidden/>
              </w:rPr>
              <w:fldChar w:fldCharType="begin"/>
            </w:r>
            <w:r w:rsidR="00CB6434">
              <w:rPr>
                <w:noProof/>
                <w:webHidden/>
              </w:rPr>
              <w:instrText xml:space="preserve"> PAGEREF _Toc112184530 \h </w:instrText>
            </w:r>
            <w:r w:rsidR="00CB6434">
              <w:rPr>
                <w:noProof/>
                <w:webHidden/>
              </w:rPr>
            </w:r>
            <w:r w:rsidR="00CB6434">
              <w:rPr>
                <w:noProof/>
                <w:webHidden/>
              </w:rPr>
              <w:fldChar w:fldCharType="separate"/>
            </w:r>
            <w:r w:rsidR="00CB6434">
              <w:rPr>
                <w:noProof/>
                <w:webHidden/>
              </w:rPr>
              <w:t>19</w:t>
            </w:r>
            <w:r w:rsidR="00CB6434">
              <w:rPr>
                <w:noProof/>
                <w:webHidden/>
              </w:rPr>
              <w:fldChar w:fldCharType="end"/>
            </w:r>
          </w:hyperlink>
        </w:p>
        <w:p w14:paraId="01A79DF7" w14:textId="77777777" w:rsidR="00CB6434" w:rsidRDefault="00000000">
          <w:pPr>
            <w:pStyle w:val="TOC1"/>
            <w:tabs>
              <w:tab w:val="right" w:leader="dot" w:pos="9019"/>
            </w:tabs>
            <w:rPr>
              <w:noProof/>
            </w:rPr>
          </w:pPr>
          <w:hyperlink w:anchor="_Toc112184531" w:history="1">
            <w:r w:rsidR="00CB6434" w:rsidRPr="00783CAB">
              <w:rPr>
                <w:rStyle w:val="Hyperlink"/>
                <w:noProof/>
              </w:rPr>
              <w:t>Chapter 5: Conclusion</w:t>
            </w:r>
            <w:r w:rsidR="00CB6434">
              <w:rPr>
                <w:noProof/>
                <w:webHidden/>
              </w:rPr>
              <w:tab/>
            </w:r>
            <w:r w:rsidR="00CB6434">
              <w:rPr>
                <w:noProof/>
                <w:webHidden/>
              </w:rPr>
              <w:fldChar w:fldCharType="begin"/>
            </w:r>
            <w:r w:rsidR="00CB6434">
              <w:rPr>
                <w:noProof/>
                <w:webHidden/>
              </w:rPr>
              <w:instrText xml:space="preserve"> PAGEREF _Toc112184531 \h </w:instrText>
            </w:r>
            <w:r w:rsidR="00CB6434">
              <w:rPr>
                <w:noProof/>
                <w:webHidden/>
              </w:rPr>
            </w:r>
            <w:r w:rsidR="00CB6434">
              <w:rPr>
                <w:noProof/>
                <w:webHidden/>
              </w:rPr>
              <w:fldChar w:fldCharType="separate"/>
            </w:r>
            <w:r w:rsidR="00CB6434">
              <w:rPr>
                <w:noProof/>
                <w:webHidden/>
              </w:rPr>
              <w:t>20</w:t>
            </w:r>
            <w:r w:rsidR="00CB6434">
              <w:rPr>
                <w:noProof/>
                <w:webHidden/>
              </w:rPr>
              <w:fldChar w:fldCharType="end"/>
            </w:r>
          </w:hyperlink>
        </w:p>
        <w:p w14:paraId="1663C468" w14:textId="77777777" w:rsidR="00CB6434" w:rsidRDefault="00000000">
          <w:pPr>
            <w:pStyle w:val="TOC2"/>
            <w:tabs>
              <w:tab w:val="right" w:leader="dot" w:pos="9019"/>
            </w:tabs>
            <w:rPr>
              <w:noProof/>
            </w:rPr>
          </w:pPr>
          <w:hyperlink w:anchor="_Toc112184532" w:history="1">
            <w:r w:rsidR="00CB6434" w:rsidRPr="00783CAB">
              <w:rPr>
                <w:rStyle w:val="Hyperlink"/>
                <w:noProof/>
              </w:rPr>
              <w:t>5.1 Conclusion</w:t>
            </w:r>
            <w:r w:rsidR="00CB6434">
              <w:rPr>
                <w:noProof/>
                <w:webHidden/>
              </w:rPr>
              <w:tab/>
            </w:r>
            <w:r w:rsidR="00CB6434">
              <w:rPr>
                <w:noProof/>
                <w:webHidden/>
              </w:rPr>
              <w:fldChar w:fldCharType="begin"/>
            </w:r>
            <w:r w:rsidR="00CB6434">
              <w:rPr>
                <w:noProof/>
                <w:webHidden/>
              </w:rPr>
              <w:instrText xml:space="preserve"> PAGEREF _Toc112184532 \h </w:instrText>
            </w:r>
            <w:r w:rsidR="00CB6434">
              <w:rPr>
                <w:noProof/>
                <w:webHidden/>
              </w:rPr>
            </w:r>
            <w:r w:rsidR="00CB6434">
              <w:rPr>
                <w:noProof/>
                <w:webHidden/>
              </w:rPr>
              <w:fldChar w:fldCharType="separate"/>
            </w:r>
            <w:r w:rsidR="00CB6434">
              <w:rPr>
                <w:noProof/>
                <w:webHidden/>
              </w:rPr>
              <w:t>20</w:t>
            </w:r>
            <w:r w:rsidR="00CB6434">
              <w:rPr>
                <w:noProof/>
                <w:webHidden/>
              </w:rPr>
              <w:fldChar w:fldCharType="end"/>
            </w:r>
          </w:hyperlink>
        </w:p>
        <w:p w14:paraId="0C727BB0" w14:textId="77777777" w:rsidR="00CB6434" w:rsidRDefault="00000000">
          <w:pPr>
            <w:pStyle w:val="TOC2"/>
            <w:tabs>
              <w:tab w:val="right" w:leader="dot" w:pos="9019"/>
            </w:tabs>
            <w:rPr>
              <w:noProof/>
            </w:rPr>
          </w:pPr>
          <w:hyperlink w:anchor="_Toc112184533" w:history="1">
            <w:r w:rsidR="00CB6434" w:rsidRPr="00783CAB">
              <w:rPr>
                <w:rStyle w:val="Hyperlink"/>
                <w:noProof/>
              </w:rPr>
              <w:t>5.2 Linking with objectives</w:t>
            </w:r>
            <w:r w:rsidR="00CB6434">
              <w:rPr>
                <w:noProof/>
                <w:webHidden/>
              </w:rPr>
              <w:tab/>
            </w:r>
            <w:r w:rsidR="00CB6434">
              <w:rPr>
                <w:noProof/>
                <w:webHidden/>
              </w:rPr>
              <w:fldChar w:fldCharType="begin"/>
            </w:r>
            <w:r w:rsidR="00CB6434">
              <w:rPr>
                <w:noProof/>
                <w:webHidden/>
              </w:rPr>
              <w:instrText xml:space="preserve"> PAGEREF _Toc112184533 \h </w:instrText>
            </w:r>
            <w:r w:rsidR="00CB6434">
              <w:rPr>
                <w:noProof/>
                <w:webHidden/>
              </w:rPr>
            </w:r>
            <w:r w:rsidR="00CB6434">
              <w:rPr>
                <w:noProof/>
                <w:webHidden/>
              </w:rPr>
              <w:fldChar w:fldCharType="separate"/>
            </w:r>
            <w:r w:rsidR="00CB6434">
              <w:rPr>
                <w:noProof/>
                <w:webHidden/>
              </w:rPr>
              <w:t>20</w:t>
            </w:r>
            <w:r w:rsidR="00CB6434">
              <w:rPr>
                <w:noProof/>
                <w:webHidden/>
              </w:rPr>
              <w:fldChar w:fldCharType="end"/>
            </w:r>
          </w:hyperlink>
        </w:p>
        <w:p w14:paraId="1EFFCCDE" w14:textId="77777777" w:rsidR="00CB6434" w:rsidRDefault="00000000">
          <w:pPr>
            <w:pStyle w:val="TOC2"/>
            <w:tabs>
              <w:tab w:val="right" w:leader="dot" w:pos="9019"/>
            </w:tabs>
            <w:rPr>
              <w:noProof/>
            </w:rPr>
          </w:pPr>
          <w:hyperlink w:anchor="_Toc112184534" w:history="1">
            <w:r w:rsidR="00CB6434" w:rsidRPr="00783CAB">
              <w:rPr>
                <w:rStyle w:val="Hyperlink"/>
                <w:noProof/>
              </w:rPr>
              <w:t>5.3 Recommendation</w:t>
            </w:r>
            <w:r w:rsidR="00CB6434">
              <w:rPr>
                <w:noProof/>
                <w:webHidden/>
              </w:rPr>
              <w:tab/>
            </w:r>
            <w:r w:rsidR="00CB6434">
              <w:rPr>
                <w:noProof/>
                <w:webHidden/>
              </w:rPr>
              <w:fldChar w:fldCharType="begin"/>
            </w:r>
            <w:r w:rsidR="00CB6434">
              <w:rPr>
                <w:noProof/>
                <w:webHidden/>
              </w:rPr>
              <w:instrText xml:space="preserve"> PAGEREF _Toc112184534 \h </w:instrText>
            </w:r>
            <w:r w:rsidR="00CB6434">
              <w:rPr>
                <w:noProof/>
                <w:webHidden/>
              </w:rPr>
            </w:r>
            <w:r w:rsidR="00CB6434">
              <w:rPr>
                <w:noProof/>
                <w:webHidden/>
              </w:rPr>
              <w:fldChar w:fldCharType="separate"/>
            </w:r>
            <w:r w:rsidR="00CB6434">
              <w:rPr>
                <w:noProof/>
                <w:webHidden/>
              </w:rPr>
              <w:t>21</w:t>
            </w:r>
            <w:r w:rsidR="00CB6434">
              <w:rPr>
                <w:noProof/>
                <w:webHidden/>
              </w:rPr>
              <w:fldChar w:fldCharType="end"/>
            </w:r>
          </w:hyperlink>
        </w:p>
        <w:p w14:paraId="56632C23" w14:textId="77777777" w:rsidR="00CB6434" w:rsidRDefault="00000000">
          <w:pPr>
            <w:pStyle w:val="TOC2"/>
            <w:tabs>
              <w:tab w:val="right" w:leader="dot" w:pos="9019"/>
            </w:tabs>
            <w:rPr>
              <w:noProof/>
            </w:rPr>
          </w:pPr>
          <w:hyperlink w:anchor="_Toc112184535" w:history="1">
            <w:r w:rsidR="00CB6434" w:rsidRPr="00783CAB">
              <w:rPr>
                <w:rStyle w:val="Hyperlink"/>
                <w:noProof/>
              </w:rPr>
              <w:t>5.4 Future implication</w:t>
            </w:r>
            <w:r w:rsidR="00CB6434">
              <w:rPr>
                <w:noProof/>
                <w:webHidden/>
              </w:rPr>
              <w:tab/>
            </w:r>
            <w:r w:rsidR="00CB6434">
              <w:rPr>
                <w:noProof/>
                <w:webHidden/>
              </w:rPr>
              <w:fldChar w:fldCharType="begin"/>
            </w:r>
            <w:r w:rsidR="00CB6434">
              <w:rPr>
                <w:noProof/>
                <w:webHidden/>
              </w:rPr>
              <w:instrText xml:space="preserve"> PAGEREF _Toc112184535 \h </w:instrText>
            </w:r>
            <w:r w:rsidR="00CB6434">
              <w:rPr>
                <w:noProof/>
                <w:webHidden/>
              </w:rPr>
            </w:r>
            <w:r w:rsidR="00CB6434">
              <w:rPr>
                <w:noProof/>
                <w:webHidden/>
              </w:rPr>
              <w:fldChar w:fldCharType="separate"/>
            </w:r>
            <w:r w:rsidR="00CB6434">
              <w:rPr>
                <w:noProof/>
                <w:webHidden/>
              </w:rPr>
              <w:t>21</w:t>
            </w:r>
            <w:r w:rsidR="00CB6434">
              <w:rPr>
                <w:noProof/>
                <w:webHidden/>
              </w:rPr>
              <w:fldChar w:fldCharType="end"/>
            </w:r>
          </w:hyperlink>
        </w:p>
        <w:p w14:paraId="35A127D9" w14:textId="77777777" w:rsidR="00CB6434" w:rsidRDefault="00000000">
          <w:pPr>
            <w:pStyle w:val="TOC2"/>
            <w:tabs>
              <w:tab w:val="right" w:leader="dot" w:pos="9019"/>
            </w:tabs>
            <w:rPr>
              <w:noProof/>
            </w:rPr>
          </w:pPr>
          <w:hyperlink w:anchor="_Toc112184536" w:history="1">
            <w:r w:rsidR="00CB6434" w:rsidRPr="00783CAB">
              <w:rPr>
                <w:rStyle w:val="Hyperlink"/>
                <w:noProof/>
              </w:rPr>
              <w:t>5.5 Summary</w:t>
            </w:r>
            <w:r w:rsidR="00CB6434">
              <w:rPr>
                <w:noProof/>
                <w:webHidden/>
              </w:rPr>
              <w:tab/>
            </w:r>
            <w:r w:rsidR="00CB6434">
              <w:rPr>
                <w:noProof/>
                <w:webHidden/>
              </w:rPr>
              <w:fldChar w:fldCharType="begin"/>
            </w:r>
            <w:r w:rsidR="00CB6434">
              <w:rPr>
                <w:noProof/>
                <w:webHidden/>
              </w:rPr>
              <w:instrText xml:space="preserve"> PAGEREF _Toc112184536 \h </w:instrText>
            </w:r>
            <w:r w:rsidR="00CB6434">
              <w:rPr>
                <w:noProof/>
                <w:webHidden/>
              </w:rPr>
            </w:r>
            <w:r w:rsidR="00CB6434">
              <w:rPr>
                <w:noProof/>
                <w:webHidden/>
              </w:rPr>
              <w:fldChar w:fldCharType="separate"/>
            </w:r>
            <w:r w:rsidR="00CB6434">
              <w:rPr>
                <w:noProof/>
                <w:webHidden/>
              </w:rPr>
              <w:t>21</w:t>
            </w:r>
            <w:r w:rsidR="00CB6434">
              <w:rPr>
                <w:noProof/>
                <w:webHidden/>
              </w:rPr>
              <w:fldChar w:fldCharType="end"/>
            </w:r>
          </w:hyperlink>
        </w:p>
        <w:p w14:paraId="02828BFF" w14:textId="77777777" w:rsidR="00CB6434" w:rsidRDefault="00000000">
          <w:pPr>
            <w:pStyle w:val="TOC1"/>
            <w:tabs>
              <w:tab w:val="right" w:leader="dot" w:pos="9019"/>
            </w:tabs>
            <w:rPr>
              <w:noProof/>
            </w:rPr>
          </w:pPr>
          <w:hyperlink w:anchor="_Toc112184537" w:history="1">
            <w:r w:rsidR="00CB6434" w:rsidRPr="00783CAB">
              <w:rPr>
                <w:rStyle w:val="Hyperlink"/>
                <w:noProof/>
              </w:rPr>
              <w:t>Chapter 6: References and Bibliography</w:t>
            </w:r>
            <w:r w:rsidR="00CB6434">
              <w:rPr>
                <w:noProof/>
                <w:webHidden/>
              </w:rPr>
              <w:tab/>
            </w:r>
            <w:r w:rsidR="00CB6434">
              <w:rPr>
                <w:noProof/>
                <w:webHidden/>
              </w:rPr>
              <w:fldChar w:fldCharType="begin"/>
            </w:r>
            <w:r w:rsidR="00CB6434">
              <w:rPr>
                <w:noProof/>
                <w:webHidden/>
              </w:rPr>
              <w:instrText xml:space="preserve"> PAGEREF _Toc112184537 \h </w:instrText>
            </w:r>
            <w:r w:rsidR="00CB6434">
              <w:rPr>
                <w:noProof/>
                <w:webHidden/>
              </w:rPr>
            </w:r>
            <w:r w:rsidR="00CB6434">
              <w:rPr>
                <w:noProof/>
                <w:webHidden/>
              </w:rPr>
              <w:fldChar w:fldCharType="separate"/>
            </w:r>
            <w:r w:rsidR="00CB6434">
              <w:rPr>
                <w:noProof/>
                <w:webHidden/>
              </w:rPr>
              <w:t>22</w:t>
            </w:r>
            <w:r w:rsidR="00CB6434">
              <w:rPr>
                <w:noProof/>
                <w:webHidden/>
              </w:rPr>
              <w:fldChar w:fldCharType="end"/>
            </w:r>
          </w:hyperlink>
        </w:p>
        <w:p w14:paraId="65417925" w14:textId="77777777" w:rsidR="00CB6434" w:rsidRDefault="00000000">
          <w:pPr>
            <w:pStyle w:val="TOC1"/>
            <w:tabs>
              <w:tab w:val="right" w:leader="dot" w:pos="9019"/>
            </w:tabs>
            <w:rPr>
              <w:noProof/>
            </w:rPr>
          </w:pPr>
          <w:hyperlink w:anchor="_Toc112184538" w:history="1">
            <w:r w:rsidR="00CB6434" w:rsidRPr="00783CAB">
              <w:rPr>
                <w:rStyle w:val="Hyperlink"/>
                <w:noProof/>
              </w:rPr>
              <w:t>Appendices</w:t>
            </w:r>
            <w:r w:rsidR="00CB6434">
              <w:rPr>
                <w:noProof/>
                <w:webHidden/>
              </w:rPr>
              <w:tab/>
            </w:r>
            <w:r w:rsidR="00CB6434">
              <w:rPr>
                <w:noProof/>
                <w:webHidden/>
              </w:rPr>
              <w:fldChar w:fldCharType="begin"/>
            </w:r>
            <w:r w:rsidR="00CB6434">
              <w:rPr>
                <w:noProof/>
                <w:webHidden/>
              </w:rPr>
              <w:instrText xml:space="preserve"> PAGEREF _Toc112184538 \h </w:instrText>
            </w:r>
            <w:r w:rsidR="00CB6434">
              <w:rPr>
                <w:noProof/>
                <w:webHidden/>
              </w:rPr>
            </w:r>
            <w:r w:rsidR="00CB6434">
              <w:rPr>
                <w:noProof/>
                <w:webHidden/>
              </w:rPr>
              <w:fldChar w:fldCharType="separate"/>
            </w:r>
            <w:r w:rsidR="00CB6434">
              <w:rPr>
                <w:noProof/>
                <w:webHidden/>
              </w:rPr>
              <w:t>26</w:t>
            </w:r>
            <w:r w:rsidR="00CB6434">
              <w:rPr>
                <w:noProof/>
                <w:webHidden/>
              </w:rPr>
              <w:fldChar w:fldCharType="end"/>
            </w:r>
          </w:hyperlink>
        </w:p>
        <w:p w14:paraId="1BD17389" w14:textId="77777777" w:rsidR="00CB6434" w:rsidRDefault="00CB6434">
          <w:r>
            <w:fldChar w:fldCharType="end"/>
          </w:r>
        </w:p>
      </w:sdtContent>
    </w:sdt>
    <w:p w14:paraId="4D4A193F" w14:textId="77777777" w:rsidR="00CB6434" w:rsidRDefault="00CB6434">
      <w:pPr>
        <w:rPr>
          <w:b/>
          <w:color w:val="000000" w:themeColor="text1"/>
          <w:sz w:val="28"/>
          <w:szCs w:val="28"/>
        </w:rPr>
      </w:pPr>
      <w:r>
        <w:br w:type="page"/>
      </w:r>
    </w:p>
    <w:p w14:paraId="2EB774DB" w14:textId="2ABAE7DC" w:rsidR="00EA656E" w:rsidRDefault="00862694" w:rsidP="003C4E71">
      <w:pPr>
        <w:pStyle w:val="Heading1"/>
        <w:jc w:val="center"/>
      </w:pPr>
      <w:bookmarkStart w:id="2" w:name="_Toc112184493"/>
      <w:r>
        <w:lastRenderedPageBreak/>
        <w:t>Chapter 1: Introduction</w:t>
      </w:r>
      <w:bookmarkEnd w:id="2"/>
    </w:p>
    <w:p w14:paraId="4F0ACFC6" w14:textId="77777777" w:rsidR="00EA656E" w:rsidRDefault="00862694" w:rsidP="003C4E71">
      <w:pPr>
        <w:pStyle w:val="Heading2"/>
        <w:ind w:firstLine="720"/>
      </w:pPr>
      <w:bookmarkStart w:id="3" w:name="_21u4frp6zvar" w:colFirst="0" w:colLast="0"/>
      <w:bookmarkStart w:id="4" w:name="_Toc112184494"/>
      <w:bookmarkEnd w:id="3"/>
      <w:r>
        <w:t>1.1 Background of the topic</w:t>
      </w:r>
      <w:bookmarkEnd w:id="4"/>
      <w:r>
        <w:t xml:space="preserve"> </w:t>
      </w:r>
    </w:p>
    <w:p w14:paraId="6CD1AD14" w14:textId="77777777" w:rsidR="00EA656E" w:rsidRDefault="00862694">
      <w:pPr>
        <w:pStyle w:val="Normal1"/>
      </w:pPr>
      <w:r>
        <w:rPr>
          <w:noProof/>
        </w:rPr>
        <w:drawing>
          <wp:inline distT="114300" distB="114300" distL="114300" distR="114300" wp14:anchorId="4EC4E7C9" wp14:editId="72FCF4F0">
            <wp:extent cx="5731200" cy="3454400"/>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3454400"/>
                    </a:xfrm>
                    <a:prstGeom prst="rect">
                      <a:avLst/>
                    </a:prstGeom>
                    <a:ln w="25400">
                      <a:solidFill>
                        <a:srgbClr val="000000"/>
                      </a:solidFill>
                      <a:prstDash val="solid"/>
                    </a:ln>
                  </pic:spPr>
                </pic:pic>
              </a:graphicData>
            </a:graphic>
          </wp:inline>
        </w:drawing>
      </w:r>
    </w:p>
    <w:p w14:paraId="42E9C36A" w14:textId="77777777" w:rsidR="00EA656E" w:rsidRDefault="00862694">
      <w:pPr>
        <w:pStyle w:val="Normal1"/>
        <w:jc w:val="center"/>
        <w:rPr>
          <w:b/>
        </w:rPr>
      </w:pPr>
      <w:r>
        <w:rPr>
          <w:b/>
        </w:rPr>
        <w:t xml:space="preserve">Figure 1.1: Benefits of IoT technologies in the UK Supply Chain Management </w:t>
      </w:r>
    </w:p>
    <w:p w14:paraId="1CFA89C2" w14:textId="77777777" w:rsidR="00EA656E" w:rsidRDefault="00862694">
      <w:pPr>
        <w:pStyle w:val="Normal1"/>
        <w:jc w:val="center"/>
      </w:pPr>
      <w:r>
        <w:t>(Source: Statista, 2016)</w:t>
      </w:r>
    </w:p>
    <w:p w14:paraId="52839F8F" w14:textId="77777777" w:rsidR="00EA656E" w:rsidRDefault="00862694" w:rsidP="003C4E71">
      <w:pPr>
        <w:pStyle w:val="Normal1"/>
        <w:ind w:firstLine="720"/>
      </w:pPr>
      <w:r>
        <w:t xml:space="preserve">The supply chain management present in the UK is facing several challenges such as data management, sourcing, ethical considerations, risk management and so on while supplying the goods and materials for manufacturing (Placek, 2022). In this regard, the Internet of Things (IoT) has benefited the UK supply management in terms of engaging in better communication to support the manufacturing sector (Statista, 2016). </w:t>
      </w:r>
    </w:p>
    <w:p w14:paraId="1E8D00C0" w14:textId="77777777" w:rsidR="00EA656E" w:rsidRDefault="00862694" w:rsidP="003C4E71">
      <w:pPr>
        <w:pStyle w:val="Heading2"/>
        <w:ind w:firstLine="720"/>
      </w:pPr>
      <w:bookmarkStart w:id="5" w:name="_qkvyl0pl7oth" w:colFirst="0" w:colLast="0"/>
      <w:bookmarkStart w:id="6" w:name="_Toc112184495"/>
      <w:bookmarkEnd w:id="5"/>
      <w:r>
        <w:t>1.2 Problem statement</w:t>
      </w:r>
      <w:bookmarkEnd w:id="6"/>
      <w:r>
        <w:t xml:space="preserve"> </w:t>
      </w:r>
    </w:p>
    <w:p w14:paraId="22628A63" w14:textId="77777777" w:rsidR="00EA656E" w:rsidRDefault="00862694" w:rsidP="003C4E71">
      <w:pPr>
        <w:pStyle w:val="Normal1"/>
        <w:ind w:firstLine="720"/>
      </w:pPr>
      <w:r>
        <w:t>Supply chain management issues present in the UK are engaging challenges for the business in terms of tracing the flow of materials or goods to enrich the business (Placek, 2022). It is further affecting the manufacturing sector in terms of disruption in the supply chain. 21.8% of respondents perceived visibility as a significant challenge in UK supply chain management (Placek, 2022).</w:t>
      </w:r>
    </w:p>
    <w:p w14:paraId="3963BA21" w14:textId="77777777" w:rsidR="00EA656E" w:rsidRDefault="00862694">
      <w:pPr>
        <w:pStyle w:val="Normal1"/>
      </w:pPr>
      <w:r>
        <w:rPr>
          <w:noProof/>
        </w:rPr>
        <w:lastRenderedPageBreak/>
        <w:drawing>
          <wp:inline distT="114300" distB="114300" distL="114300" distR="114300" wp14:anchorId="6D4DA31B" wp14:editId="56772FD4">
            <wp:extent cx="5731200" cy="355600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556000"/>
                    </a:xfrm>
                    <a:prstGeom prst="rect">
                      <a:avLst/>
                    </a:prstGeom>
                    <a:ln w="25400">
                      <a:solidFill>
                        <a:srgbClr val="000000"/>
                      </a:solidFill>
                      <a:prstDash val="solid"/>
                    </a:ln>
                  </pic:spPr>
                </pic:pic>
              </a:graphicData>
            </a:graphic>
          </wp:inline>
        </w:drawing>
      </w:r>
    </w:p>
    <w:p w14:paraId="41E84660" w14:textId="77777777" w:rsidR="00EA656E" w:rsidRDefault="00862694">
      <w:pPr>
        <w:pStyle w:val="Normal1"/>
        <w:jc w:val="center"/>
        <w:rPr>
          <w:b/>
        </w:rPr>
      </w:pPr>
      <w:r>
        <w:rPr>
          <w:b/>
        </w:rPr>
        <w:t xml:space="preserve">Figure 1.2: Challenges faced in the UK Supply Chain Management </w:t>
      </w:r>
    </w:p>
    <w:p w14:paraId="06E0A82C" w14:textId="77777777" w:rsidR="00EA656E" w:rsidRDefault="00862694">
      <w:pPr>
        <w:pStyle w:val="Normal1"/>
        <w:jc w:val="center"/>
      </w:pPr>
      <w:r>
        <w:t>(Source: Placek, 2022)</w:t>
      </w:r>
    </w:p>
    <w:p w14:paraId="73A0448C" w14:textId="77777777" w:rsidR="00EA656E" w:rsidRDefault="00862694" w:rsidP="003C4E71">
      <w:pPr>
        <w:pStyle w:val="Heading2"/>
        <w:ind w:firstLine="720"/>
      </w:pPr>
      <w:bookmarkStart w:id="7" w:name="_ty8ibhip35eo" w:colFirst="0" w:colLast="0"/>
      <w:bookmarkStart w:id="8" w:name="_Toc112184496"/>
      <w:bookmarkEnd w:id="7"/>
      <w:r>
        <w:t>1.3 Rationale</w:t>
      </w:r>
      <w:bookmarkEnd w:id="8"/>
      <w:r>
        <w:t xml:space="preserve"> </w:t>
      </w:r>
    </w:p>
    <w:p w14:paraId="6672A146" w14:textId="25E3A745" w:rsidR="00EA656E" w:rsidRDefault="00862694" w:rsidP="003C4E71">
      <w:pPr>
        <w:pStyle w:val="Normal1"/>
        <w:ind w:firstLine="720"/>
      </w:pPr>
      <w:r>
        <w:t xml:space="preserve">It is observed that 19.7% of the respondents have stated that the issue of fluctuating consumer demand is affecting the UK supply chain management (Placek, 2022). As </w:t>
      </w:r>
      <w:r w:rsidR="003C4E71">
        <w:t>analyzed</w:t>
      </w:r>
      <w:r>
        <w:t xml:space="preserve"> by Aday and Aday (2020), the UK supply chain management issues have been caused due to the changes in consumer attitudes after the introduction of the Covid-19 pandemic. The supply chain management issues are majorly observed in the food sector and manufacturing sectors due to the changing demands of the consumers. The present research is going to shed light on the role of the supply chain along with its opportunities and challenges to seek for strategies to mitigate the risks. </w:t>
      </w:r>
    </w:p>
    <w:p w14:paraId="56A1E25B" w14:textId="77777777" w:rsidR="00EA656E" w:rsidRDefault="00862694" w:rsidP="003C4E71">
      <w:pPr>
        <w:pStyle w:val="Heading2"/>
        <w:ind w:firstLine="720"/>
      </w:pPr>
      <w:bookmarkStart w:id="9" w:name="_k6mbisum8gon" w:colFirst="0" w:colLast="0"/>
      <w:bookmarkStart w:id="10" w:name="_Toc112184497"/>
      <w:bookmarkEnd w:id="9"/>
      <w:r>
        <w:t>1.4 Purpose of the research</w:t>
      </w:r>
      <w:bookmarkEnd w:id="10"/>
    </w:p>
    <w:p w14:paraId="1B75946D" w14:textId="4BD126F7" w:rsidR="00EA656E" w:rsidRDefault="00862694" w:rsidP="003C4E71">
      <w:pPr>
        <w:pStyle w:val="Normal1"/>
        <w:ind w:firstLine="720"/>
      </w:pPr>
      <w:r>
        <w:t xml:space="preserve">The primary purpose of the research study is to critically evaluate the opportunities and challenges that have been imposed in the supply chain of the UK businesses. In that consideration, the research study will seek to incorporate relevant articles and journals that will be critically evaluated for </w:t>
      </w:r>
      <w:r w:rsidR="003C4E71">
        <w:t>analyzing</w:t>
      </w:r>
      <w:r>
        <w:t xml:space="preserve"> the opinions of different authors. Based on the insights obtained from the secondary sources, the research study will be determining how the UK's economy has been affected due to the COVID-19 pandemic.  </w:t>
      </w:r>
    </w:p>
    <w:p w14:paraId="08CBEB7F" w14:textId="77777777" w:rsidR="00EA656E" w:rsidRDefault="00862694" w:rsidP="003C4E71">
      <w:pPr>
        <w:pStyle w:val="Heading2"/>
        <w:ind w:firstLine="720"/>
      </w:pPr>
      <w:bookmarkStart w:id="11" w:name="_6cbmkncq2wu1" w:colFirst="0" w:colLast="0"/>
      <w:bookmarkStart w:id="12" w:name="_Toc112184498"/>
      <w:bookmarkEnd w:id="11"/>
      <w:r>
        <w:lastRenderedPageBreak/>
        <w:t>1.5 Proposed aim</w:t>
      </w:r>
      <w:bookmarkEnd w:id="12"/>
    </w:p>
    <w:p w14:paraId="12162F12" w14:textId="2EB461CE" w:rsidR="00EA656E" w:rsidRDefault="00862694" w:rsidP="003C4E71">
      <w:pPr>
        <w:pStyle w:val="Normal1"/>
        <w:ind w:firstLine="720"/>
      </w:pPr>
      <w:r>
        <w:t xml:space="preserve">The aim of the research is to identify challenges and opportunities of supply chain management which are associated with the UK </w:t>
      </w:r>
      <w:r w:rsidR="003C4E71">
        <w:t>organizations</w:t>
      </w:r>
      <w:r>
        <w:t>.</w:t>
      </w:r>
    </w:p>
    <w:p w14:paraId="78188766" w14:textId="77777777" w:rsidR="00EA656E" w:rsidRDefault="00862694" w:rsidP="003C4E71">
      <w:pPr>
        <w:pStyle w:val="Heading2"/>
        <w:ind w:firstLine="720"/>
      </w:pPr>
      <w:bookmarkStart w:id="13" w:name="_xw2dbix89ppg" w:colFirst="0" w:colLast="0"/>
      <w:bookmarkStart w:id="14" w:name="_Toc112184499"/>
      <w:bookmarkEnd w:id="13"/>
      <w:r>
        <w:t>1.6 Objectives</w:t>
      </w:r>
      <w:bookmarkEnd w:id="14"/>
      <w:r>
        <w:t xml:space="preserve"> </w:t>
      </w:r>
    </w:p>
    <w:p w14:paraId="600F474B" w14:textId="4CA8DB70" w:rsidR="00EA656E" w:rsidRDefault="00862694">
      <w:pPr>
        <w:pStyle w:val="Normal1"/>
        <w:numPr>
          <w:ilvl w:val="0"/>
          <w:numId w:val="2"/>
        </w:numPr>
      </w:pPr>
      <w:r>
        <w:t xml:space="preserve">To </w:t>
      </w:r>
      <w:r w:rsidR="003C4E71">
        <w:t>analyze</w:t>
      </w:r>
      <w:r>
        <w:t xml:space="preserve"> the significance of the supply chain management process in UK businesses</w:t>
      </w:r>
    </w:p>
    <w:p w14:paraId="452EF02C" w14:textId="77777777" w:rsidR="00EA656E" w:rsidRDefault="00862694">
      <w:pPr>
        <w:pStyle w:val="Normal1"/>
        <w:numPr>
          <w:ilvl w:val="0"/>
          <w:numId w:val="2"/>
        </w:numPr>
      </w:pPr>
      <w:r>
        <w:t>To determine challenges related to supply chain management</w:t>
      </w:r>
    </w:p>
    <w:p w14:paraId="34C09F5A" w14:textId="77777777" w:rsidR="00EA656E" w:rsidRDefault="00862694">
      <w:pPr>
        <w:pStyle w:val="Normal1"/>
        <w:numPr>
          <w:ilvl w:val="0"/>
          <w:numId w:val="2"/>
        </w:numPr>
      </w:pPr>
      <w:r>
        <w:t>To evaluate opportunities associated with supply chain management in the U.K</w:t>
      </w:r>
    </w:p>
    <w:p w14:paraId="5CAE1197" w14:textId="77777777" w:rsidR="00EA656E" w:rsidRDefault="00862694">
      <w:pPr>
        <w:pStyle w:val="Normal1"/>
        <w:numPr>
          <w:ilvl w:val="0"/>
          <w:numId w:val="2"/>
        </w:numPr>
      </w:pPr>
      <w:r>
        <w:t>To formulate recommended strategies to overcome major challenges which are associated with supply chain process in the companies of the UK</w:t>
      </w:r>
    </w:p>
    <w:p w14:paraId="1CE5BC27" w14:textId="77777777" w:rsidR="00EA656E" w:rsidRDefault="00862694" w:rsidP="003C4E71">
      <w:pPr>
        <w:pStyle w:val="Heading2"/>
        <w:ind w:firstLine="720"/>
      </w:pPr>
      <w:bookmarkStart w:id="15" w:name="_ip62nlrzpfus" w:colFirst="0" w:colLast="0"/>
      <w:bookmarkStart w:id="16" w:name="_Toc112184500"/>
      <w:bookmarkEnd w:id="15"/>
      <w:r>
        <w:t>1.7 Research questions</w:t>
      </w:r>
      <w:bookmarkEnd w:id="16"/>
    </w:p>
    <w:p w14:paraId="346FE608" w14:textId="77777777" w:rsidR="00EA656E" w:rsidRDefault="00862694">
      <w:pPr>
        <w:pStyle w:val="Normal1"/>
        <w:numPr>
          <w:ilvl w:val="0"/>
          <w:numId w:val="3"/>
        </w:numPr>
      </w:pPr>
      <w:r>
        <w:t>What is the significance of the supply chain management process in UK businesses?</w:t>
      </w:r>
    </w:p>
    <w:p w14:paraId="43D88DC8" w14:textId="77777777" w:rsidR="00EA656E" w:rsidRDefault="00862694">
      <w:pPr>
        <w:pStyle w:val="Normal1"/>
        <w:numPr>
          <w:ilvl w:val="0"/>
          <w:numId w:val="3"/>
        </w:numPr>
      </w:pPr>
      <w:r>
        <w:t>What are the opportunities associated with supply chain management in the U.K?</w:t>
      </w:r>
    </w:p>
    <w:p w14:paraId="65C4196E" w14:textId="77777777" w:rsidR="00EA656E" w:rsidRDefault="00862694">
      <w:pPr>
        <w:pStyle w:val="Normal1"/>
        <w:numPr>
          <w:ilvl w:val="0"/>
          <w:numId w:val="3"/>
        </w:numPr>
      </w:pPr>
      <w:r>
        <w:t>What are the challenges related to supply chain management?</w:t>
      </w:r>
    </w:p>
    <w:p w14:paraId="2F1080C1" w14:textId="77777777" w:rsidR="00EA656E" w:rsidRDefault="00862694">
      <w:pPr>
        <w:pStyle w:val="Normal1"/>
        <w:numPr>
          <w:ilvl w:val="0"/>
          <w:numId w:val="3"/>
        </w:numPr>
      </w:pPr>
      <w:r>
        <w:t>What strategies can be recommended to overcome the challenges associated with supply chain management?</w:t>
      </w:r>
    </w:p>
    <w:p w14:paraId="27284641" w14:textId="77777777" w:rsidR="00EA656E" w:rsidRDefault="00862694" w:rsidP="003C4E71">
      <w:pPr>
        <w:pStyle w:val="Heading2"/>
        <w:ind w:firstLine="720"/>
      </w:pPr>
      <w:bookmarkStart w:id="17" w:name="_5c43i8eu6qn8" w:colFirst="0" w:colLast="0"/>
      <w:bookmarkStart w:id="18" w:name="_Toc112184501"/>
      <w:bookmarkEnd w:id="17"/>
      <w:r>
        <w:t>1.8 Significance of the topic</w:t>
      </w:r>
      <w:bookmarkEnd w:id="18"/>
    </w:p>
    <w:p w14:paraId="4F1BF2CB" w14:textId="77777777" w:rsidR="00EA656E" w:rsidRDefault="00862694" w:rsidP="003C4E71">
      <w:pPr>
        <w:pStyle w:val="Normal1"/>
        <w:ind w:firstLine="720"/>
      </w:pPr>
      <w:r>
        <w:t xml:space="preserve">The research being primarily based on the supply chain management of the UK will be enlisting the threats and opportunities associated with the considerate supply chain framework while determining its impact on businesses. In that consideration, the study bears its significance for providing industrial insights that can be meaningful for the relevant UK businesses in overcoming the challenges it has encountered during the pandemic. </w:t>
      </w:r>
    </w:p>
    <w:p w14:paraId="7E3E4503" w14:textId="77777777" w:rsidR="00EA656E" w:rsidRDefault="00862694" w:rsidP="003C4E71">
      <w:pPr>
        <w:pStyle w:val="Heading2"/>
        <w:ind w:firstLine="720"/>
      </w:pPr>
      <w:bookmarkStart w:id="19" w:name="_diou7g4e4w0c" w:colFirst="0" w:colLast="0"/>
      <w:bookmarkStart w:id="20" w:name="_Toc112184502"/>
      <w:bookmarkEnd w:id="19"/>
      <w:r>
        <w:t>1.9 Summary</w:t>
      </w:r>
      <w:bookmarkEnd w:id="20"/>
    </w:p>
    <w:p w14:paraId="35EA7A2E" w14:textId="77777777" w:rsidR="00EA656E" w:rsidRDefault="00862694" w:rsidP="003C4E71">
      <w:pPr>
        <w:pStyle w:val="Normal1"/>
        <w:ind w:firstLine="720"/>
      </w:pPr>
      <w:r>
        <w:t xml:space="preserve">The chapter has provided a brief background on the supply chain framework of the UK while setting the overall premise of the research study. It further indicated the problem statement denoting how business in the UK has come up with challenges when attempting to sustain its flow of supply chain. Furthermore, the research study stated the rationale as well as the purpose for the research study to be conducted alongside mentioning the proposed aims, objectives as well as the questions to be addressed in the study. It also highlighted the significance of the study while stating it as an insightful piece for UK businesses to be able to implement an effective supply chain. </w:t>
      </w:r>
    </w:p>
    <w:p w14:paraId="7F5DF460" w14:textId="77777777" w:rsidR="00EA656E" w:rsidRDefault="00862694" w:rsidP="003C4E71">
      <w:pPr>
        <w:pStyle w:val="Heading1"/>
        <w:jc w:val="center"/>
      </w:pPr>
      <w:bookmarkStart w:id="21" w:name="_7krf4q5cd27z" w:colFirst="0" w:colLast="0"/>
      <w:bookmarkStart w:id="22" w:name="_Toc112184503"/>
      <w:bookmarkEnd w:id="21"/>
      <w:r>
        <w:lastRenderedPageBreak/>
        <w:t>Chapter 2: Literature Review</w:t>
      </w:r>
      <w:bookmarkEnd w:id="22"/>
    </w:p>
    <w:p w14:paraId="5274F385" w14:textId="77777777" w:rsidR="00EA656E" w:rsidRDefault="00862694" w:rsidP="003C4E71">
      <w:pPr>
        <w:pStyle w:val="Heading2"/>
        <w:ind w:firstLine="720"/>
      </w:pPr>
      <w:bookmarkStart w:id="23" w:name="_rl19k9wkqpyq" w:colFirst="0" w:colLast="0"/>
      <w:bookmarkStart w:id="24" w:name="_Toc112184504"/>
      <w:bookmarkEnd w:id="23"/>
      <w:r>
        <w:t>2.1 Introduction</w:t>
      </w:r>
      <w:bookmarkEnd w:id="24"/>
      <w:r>
        <w:t xml:space="preserve"> </w:t>
      </w:r>
    </w:p>
    <w:p w14:paraId="6BAF1DD7" w14:textId="1BF7256A" w:rsidR="00EA656E" w:rsidRDefault="00862694" w:rsidP="003C4E71">
      <w:pPr>
        <w:pStyle w:val="Normal1"/>
        <w:ind w:firstLine="720"/>
      </w:pPr>
      <w:r>
        <w:t xml:space="preserve">Supply chain management is a crucial factor for a business in terms of enhancing profit margins by fulfilling the demands of the consumers. The present section has </w:t>
      </w:r>
      <w:r w:rsidR="003C4E71">
        <w:t>emphasized</w:t>
      </w:r>
      <w:r>
        <w:t xml:space="preserve"> understanding the theoretical background behind the study to attract a better understanding of the UK supply chain management. Further, the role of supply chain management and its opportunities and challenges have been majorly discussed in the present study. Further, the literature gaps have been identified in this chapter. </w:t>
      </w:r>
    </w:p>
    <w:p w14:paraId="3818A9DB" w14:textId="77777777" w:rsidR="00EA656E" w:rsidRDefault="00862694" w:rsidP="003C4E71">
      <w:pPr>
        <w:pStyle w:val="Heading2"/>
        <w:ind w:firstLine="720"/>
      </w:pPr>
      <w:bookmarkStart w:id="25" w:name="_2ij4zz4bdpri" w:colFirst="0" w:colLast="0"/>
      <w:bookmarkStart w:id="26" w:name="_Toc112184505"/>
      <w:bookmarkEnd w:id="25"/>
      <w:r>
        <w:t>2.2 Significance of supply chain management in the business</w:t>
      </w:r>
      <w:bookmarkEnd w:id="26"/>
      <w:r>
        <w:t xml:space="preserve"> </w:t>
      </w:r>
    </w:p>
    <w:p w14:paraId="25390E00" w14:textId="7B795536" w:rsidR="00EA656E" w:rsidRDefault="00862694" w:rsidP="003C4E71">
      <w:pPr>
        <w:pStyle w:val="Normal1"/>
        <w:ind w:firstLine="720"/>
      </w:pPr>
      <w:r>
        <w:t xml:space="preserve">Supply chain management is considered the management of the production flow for a product or service. As opined by Ul-Hameed </w:t>
      </w:r>
      <w:r>
        <w:rPr>
          <w:i/>
        </w:rPr>
        <w:t xml:space="preserve">et al. </w:t>
      </w:r>
      <w:r>
        <w:t xml:space="preserve">(2019), </w:t>
      </w:r>
      <w:r>
        <w:rPr>
          <w:b/>
          <w:i/>
        </w:rPr>
        <w:t xml:space="preserve">40% </w:t>
      </w:r>
      <w:r>
        <w:t xml:space="preserve">of the GDP in the UK has been attracted through supply chain activities. The role of supply chain performance in the UK is further perceived as a </w:t>
      </w:r>
      <w:r>
        <w:rPr>
          <w:b/>
          <w:i/>
        </w:rPr>
        <w:t>competitive strategy</w:t>
      </w:r>
      <w:r>
        <w:t xml:space="preserve"> to enrich business outcomes. The role of supply chain management further engaged the </w:t>
      </w:r>
      <w:r>
        <w:rPr>
          <w:b/>
          <w:i/>
        </w:rPr>
        <w:t>leadership competency</w:t>
      </w:r>
      <w:r>
        <w:t xml:space="preserve"> in an </w:t>
      </w:r>
      <w:r w:rsidR="003C4E71">
        <w:t>organization</w:t>
      </w:r>
      <w:r>
        <w:t xml:space="preserve"> to attract better </w:t>
      </w:r>
      <w:r w:rsidR="003C4E71">
        <w:t>organizational</w:t>
      </w:r>
      <w:r>
        <w:t xml:space="preserve"> performance. Further, it is observed that supply chain management has a significant relation with audit performance in an </w:t>
      </w:r>
      <w:r w:rsidR="003C4E71">
        <w:t>organization</w:t>
      </w:r>
      <w:r>
        <w:t xml:space="preserve">. As described by Cousins </w:t>
      </w:r>
      <w:r>
        <w:rPr>
          <w:i/>
        </w:rPr>
        <w:t xml:space="preserve">et al. </w:t>
      </w:r>
      <w:r>
        <w:t xml:space="preserve">(2019), </w:t>
      </w:r>
      <w:r>
        <w:rPr>
          <w:b/>
          <w:i/>
        </w:rPr>
        <w:t xml:space="preserve">environmental and operational cost management </w:t>
      </w:r>
      <w:r>
        <w:t xml:space="preserve">for a business is fostered through the green supply chain management practices in an </w:t>
      </w:r>
      <w:r w:rsidR="003C4E71">
        <w:t>organization</w:t>
      </w:r>
      <w:r>
        <w:t xml:space="preserve"> in the UK. Supply chain</w:t>
      </w:r>
      <w:r>
        <w:rPr>
          <w:b/>
          <w:i/>
        </w:rPr>
        <w:t xml:space="preserve"> traceability and eccentricity</w:t>
      </w:r>
      <w:r>
        <w:t xml:space="preserve"> are facilitated through green practices in this regard. It is further useful to</w:t>
      </w:r>
      <w:r>
        <w:rPr>
          <w:b/>
          <w:i/>
        </w:rPr>
        <w:t xml:space="preserve"> reduce the environmental impacts</w:t>
      </w:r>
      <w:r>
        <w:t xml:space="preserve"> while performing business operations. As contradicted by Rezaei </w:t>
      </w:r>
      <w:r>
        <w:rPr>
          <w:i/>
        </w:rPr>
        <w:t xml:space="preserve">et al. </w:t>
      </w:r>
      <w:r>
        <w:t xml:space="preserve">(2018), business performance can be enhanced by engaging in effective supply chain partnerships in the business. </w:t>
      </w:r>
      <w:r>
        <w:rPr>
          <w:b/>
          <w:i/>
        </w:rPr>
        <w:t>Integration of internal and external activities of a business is facilitated through supply management</w:t>
      </w:r>
      <w:r>
        <w:t xml:space="preserve"> in a business environment. </w:t>
      </w:r>
    </w:p>
    <w:p w14:paraId="18DAEEDE" w14:textId="77777777" w:rsidR="00EA656E" w:rsidRDefault="00862694" w:rsidP="003C4E71">
      <w:pPr>
        <w:pStyle w:val="Heading2"/>
        <w:ind w:firstLine="720"/>
      </w:pPr>
      <w:bookmarkStart w:id="27" w:name="_q5yrj0ptyjpk" w:colFirst="0" w:colLast="0"/>
      <w:bookmarkStart w:id="28" w:name="_Toc112184506"/>
      <w:bookmarkEnd w:id="27"/>
      <w:r>
        <w:t>2.3 Opportunities associated with supply chain management</w:t>
      </w:r>
      <w:bookmarkEnd w:id="28"/>
    </w:p>
    <w:p w14:paraId="220A7E76" w14:textId="715086B7" w:rsidR="00EA656E" w:rsidRDefault="00862694" w:rsidP="003C4E71">
      <w:pPr>
        <w:pStyle w:val="Normal1"/>
        <w:ind w:firstLine="720"/>
      </w:pPr>
      <w:r>
        <w:t xml:space="preserve">The UK supply chain management has enabled several opportunities for businesses. It has further explored the digital supply chain performance to support the e-commerce initiatives across the UK. As explained by Clauson </w:t>
      </w:r>
      <w:r>
        <w:rPr>
          <w:i/>
        </w:rPr>
        <w:t xml:space="preserve">et al. </w:t>
      </w:r>
      <w:r>
        <w:t xml:space="preserve">(2018), digital supply chain management operations have engaged </w:t>
      </w:r>
      <w:r>
        <w:rPr>
          <w:b/>
          <w:i/>
        </w:rPr>
        <w:t xml:space="preserve">blockchain technology </w:t>
      </w:r>
      <w:r>
        <w:t xml:space="preserve">in terms of effective communication involving required information. For example, the National Health Service (NHS) has engaged blockchain technologies to support the supply chain process of healthcare equipment. Safety and efficiency are fostered through the implementation of blockchain technologies in the supply chain management of the UK. The UK supply chain management </w:t>
      </w:r>
      <w:r>
        <w:lastRenderedPageBreak/>
        <w:t xml:space="preserve">is further featured with data provenance and integration of different technologies to manage the information in a better way. As critically </w:t>
      </w:r>
      <w:r w:rsidR="003C4E71">
        <w:t>analyzed</w:t>
      </w:r>
      <w:r>
        <w:t xml:space="preserve"> by Harini </w:t>
      </w:r>
      <w:r>
        <w:rPr>
          <w:i/>
        </w:rPr>
        <w:t xml:space="preserve">et al. </w:t>
      </w:r>
      <w:r>
        <w:t>(2020), the opportunities of supply chain management further benefit the</w:t>
      </w:r>
      <w:r w:rsidR="003C4E71">
        <w:t xml:space="preserve"> </w:t>
      </w:r>
      <w:r>
        <w:t xml:space="preserve">inventory management performance in an </w:t>
      </w:r>
      <w:r w:rsidR="003C4E71">
        <w:t>organization</w:t>
      </w:r>
      <w:r>
        <w:t xml:space="preserve">. It further helps in terms of better demand management and marketing management to gear up the profits for a business. Consumer relationships are also enhanced through effective supply chain management by fulfilling the changing demands of the consumers. As evaluated by Chang </w:t>
      </w:r>
      <w:r>
        <w:rPr>
          <w:i/>
        </w:rPr>
        <w:t xml:space="preserve">et al. </w:t>
      </w:r>
      <w:r>
        <w:t xml:space="preserve">(2020), a transformational cross-border trade system is facilitated through the supply chain management in terms of engaging blockchain technologies in the UK supply chain operations. It is further beneficial to improve visibility and security while performing supply chain operations to engage opportunities for the businesses present in the UK. </w:t>
      </w:r>
    </w:p>
    <w:p w14:paraId="07A2371C" w14:textId="77777777" w:rsidR="00EA656E" w:rsidRDefault="00862694" w:rsidP="003C4E71">
      <w:pPr>
        <w:pStyle w:val="Heading2"/>
        <w:ind w:firstLine="720"/>
      </w:pPr>
      <w:bookmarkStart w:id="29" w:name="_own93sz9ccz0" w:colFirst="0" w:colLast="0"/>
      <w:bookmarkStart w:id="30" w:name="_Toc112184507"/>
      <w:bookmarkEnd w:id="29"/>
      <w:r>
        <w:t>2.4 Challenges related to supply chain management</w:t>
      </w:r>
      <w:bookmarkEnd w:id="30"/>
      <w:r>
        <w:t xml:space="preserve"> </w:t>
      </w:r>
    </w:p>
    <w:p w14:paraId="7528D029" w14:textId="730261A7" w:rsidR="00EA656E" w:rsidRDefault="00862694" w:rsidP="003C4E71">
      <w:pPr>
        <w:pStyle w:val="Normal1"/>
        <w:ind w:firstLine="720"/>
      </w:pPr>
      <w:r>
        <w:t>The UK supply chain management has some challenges that are affecting the present business scenario. As described by Clauson</w:t>
      </w:r>
      <w:r>
        <w:rPr>
          <w:i/>
        </w:rPr>
        <w:t xml:space="preserve"> et al.</w:t>
      </w:r>
      <w:r>
        <w:t xml:space="preserve"> (2018), in terms of </w:t>
      </w:r>
      <w:r w:rsidR="003C4E71">
        <w:t>digitalization</w:t>
      </w:r>
      <w:r>
        <w:t xml:space="preserve"> of the supply chain initiatives the major challenge faced is that </w:t>
      </w:r>
      <w:r>
        <w:rPr>
          <w:b/>
          <w:i/>
        </w:rPr>
        <w:t>blockchain remains at the pilot stage</w:t>
      </w:r>
      <w:r>
        <w:t xml:space="preserve"> that affects business operations. As observed by Chang </w:t>
      </w:r>
      <w:r>
        <w:rPr>
          <w:i/>
        </w:rPr>
        <w:t xml:space="preserve">et al. </w:t>
      </w:r>
      <w:r>
        <w:t xml:space="preserve">(2020), </w:t>
      </w:r>
      <w:r>
        <w:rPr>
          <w:b/>
          <w:i/>
        </w:rPr>
        <w:t xml:space="preserve">traceability of the demands and supply, dispute resolution, security, integration of technologies, </w:t>
      </w:r>
      <w:r w:rsidR="003C4E71">
        <w:rPr>
          <w:b/>
          <w:i/>
        </w:rPr>
        <w:t>digitalization</w:t>
      </w:r>
      <w:r>
        <w:rPr>
          <w:b/>
          <w:i/>
        </w:rPr>
        <w:t xml:space="preserve"> and stakeholder management</w:t>
      </w:r>
      <w:r>
        <w:t xml:space="preserve"> are considered challenges of supply chain management that are needed to be </w:t>
      </w:r>
      <w:r w:rsidR="003C4E71">
        <w:t>optimized</w:t>
      </w:r>
      <w:r>
        <w:t xml:space="preserve"> to attract a better outcome by the approach. As critically evaluated by Evans and Mason (2018), </w:t>
      </w:r>
      <w:r>
        <w:rPr>
          <w:b/>
          <w:i/>
        </w:rPr>
        <w:t>Tesco,</w:t>
      </w:r>
      <w:r>
        <w:t xml:space="preserve"> the UK retail giant, has announced an annual loss of</w:t>
      </w:r>
      <w:r>
        <w:rPr>
          <w:b/>
          <w:i/>
        </w:rPr>
        <w:t xml:space="preserve"> 6.4 billion British pounds due to the supply chain challenges</w:t>
      </w:r>
      <w:r>
        <w:t xml:space="preserve"> faced by the company in 2016. Further, as highlighted by Ali (2018), it is observed that </w:t>
      </w:r>
      <w:r>
        <w:rPr>
          <w:b/>
          <w:i/>
        </w:rPr>
        <w:t>Sainsbury’s</w:t>
      </w:r>
      <w:r>
        <w:t xml:space="preserve"> present in the UK was unable to manage 2000 suppliers, 35000 products and 800 million products annually that affected the overall performance of the company. Thus, supply chain management challenges are needed to be managed to attract better </w:t>
      </w:r>
      <w:r w:rsidR="003C4E71">
        <w:t>organizational</w:t>
      </w:r>
      <w:r>
        <w:t xml:space="preserve"> performance.</w:t>
      </w:r>
    </w:p>
    <w:p w14:paraId="39C6AE6E" w14:textId="77777777" w:rsidR="00EA656E" w:rsidRDefault="00862694">
      <w:pPr>
        <w:pStyle w:val="Normal1"/>
      </w:pPr>
      <w:r>
        <w:rPr>
          <w:noProof/>
        </w:rPr>
        <w:lastRenderedPageBreak/>
        <w:drawing>
          <wp:inline distT="114300" distB="114300" distL="114300" distR="114300" wp14:anchorId="3572BCF2" wp14:editId="0DC75D18">
            <wp:extent cx="5731200" cy="35814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3581400"/>
                    </a:xfrm>
                    <a:prstGeom prst="rect">
                      <a:avLst/>
                    </a:prstGeom>
                    <a:ln w="25400">
                      <a:solidFill>
                        <a:srgbClr val="000000"/>
                      </a:solidFill>
                      <a:prstDash val="solid"/>
                    </a:ln>
                  </pic:spPr>
                </pic:pic>
              </a:graphicData>
            </a:graphic>
          </wp:inline>
        </w:drawing>
      </w:r>
    </w:p>
    <w:p w14:paraId="161E7D6B" w14:textId="77777777" w:rsidR="00EA656E" w:rsidRDefault="00862694">
      <w:pPr>
        <w:pStyle w:val="Normal1"/>
        <w:jc w:val="center"/>
        <w:rPr>
          <w:b/>
        </w:rPr>
      </w:pPr>
      <w:r>
        <w:rPr>
          <w:b/>
        </w:rPr>
        <w:t xml:space="preserve">Figure 2.1: Pain points and advantages of supply chain management </w:t>
      </w:r>
    </w:p>
    <w:p w14:paraId="2ABE21FA" w14:textId="77777777" w:rsidR="00EA656E" w:rsidRDefault="00862694">
      <w:pPr>
        <w:pStyle w:val="Normal1"/>
        <w:jc w:val="center"/>
      </w:pPr>
      <w:r>
        <w:t xml:space="preserve">(Source: Chang </w:t>
      </w:r>
      <w:r>
        <w:rPr>
          <w:i/>
        </w:rPr>
        <w:t xml:space="preserve">et al. </w:t>
      </w:r>
      <w:r>
        <w:t>2020)</w:t>
      </w:r>
    </w:p>
    <w:p w14:paraId="5B2A3ED2" w14:textId="77777777" w:rsidR="00EA656E" w:rsidRDefault="00862694" w:rsidP="003C4E71">
      <w:pPr>
        <w:pStyle w:val="Heading2"/>
        <w:ind w:firstLine="720"/>
      </w:pPr>
      <w:bookmarkStart w:id="31" w:name="_gzy4pmsjecd2" w:colFirst="0" w:colLast="0"/>
      <w:bookmarkStart w:id="32" w:name="_Toc112184508"/>
      <w:bookmarkEnd w:id="31"/>
      <w:r>
        <w:t>2.5 Effectiveness of strategies to mitigate the challenges faced in supply chain management</w:t>
      </w:r>
      <w:bookmarkEnd w:id="32"/>
      <w:r>
        <w:t xml:space="preserve"> </w:t>
      </w:r>
    </w:p>
    <w:p w14:paraId="7EB8F7AB" w14:textId="4250310A" w:rsidR="00EA656E" w:rsidRDefault="00862694" w:rsidP="003C4E71">
      <w:pPr>
        <w:pStyle w:val="Normal1"/>
        <w:ind w:firstLine="720"/>
      </w:pPr>
      <w:r>
        <w:t xml:space="preserve">Diverse supply chain management strategies can be useful in the present regard to attract better supply chain functions to enhance the profitability for a business. According to Tiedemann (2020), </w:t>
      </w:r>
      <w:r>
        <w:rPr>
          <w:b/>
          <w:i/>
        </w:rPr>
        <w:t>“demand-driven supply chain operations management strategies (DDSCOMSs)</w:t>
      </w:r>
      <w:r>
        <w:t xml:space="preserve">” are useful to attract competitive advantages by the supply chain operations in a company. </w:t>
      </w:r>
      <w:r>
        <w:rPr>
          <w:b/>
          <w:i/>
        </w:rPr>
        <w:t xml:space="preserve">DDSCOMS </w:t>
      </w:r>
      <w:r>
        <w:t xml:space="preserve">is further beneficial to manage the resources according to the market demands. This strategy also supports the manufacturing activities in the company to attract better profitability while performing the business operations. As evaluated by Cousins </w:t>
      </w:r>
      <w:r>
        <w:rPr>
          <w:i/>
        </w:rPr>
        <w:t xml:space="preserve">et al. </w:t>
      </w:r>
      <w:r>
        <w:t xml:space="preserve">(2019), the </w:t>
      </w:r>
      <w:r>
        <w:rPr>
          <w:b/>
          <w:i/>
        </w:rPr>
        <w:t xml:space="preserve">green supply chain management strategy </w:t>
      </w:r>
      <w:r>
        <w:t xml:space="preserve">is effective to </w:t>
      </w:r>
      <w:r w:rsidR="003C4E71">
        <w:t>optimize</w:t>
      </w:r>
      <w:r>
        <w:t xml:space="preserve"> the environmental impacts while performing the supply chain operations to attract better business advantages by engaging competitive benefits from the industrial scenario. As </w:t>
      </w:r>
      <w:r w:rsidR="003C4E71">
        <w:t>analyzed</w:t>
      </w:r>
      <w:r>
        <w:t xml:space="preserve"> by Ashraf </w:t>
      </w:r>
      <w:r>
        <w:rPr>
          <w:i/>
        </w:rPr>
        <w:t xml:space="preserve">et al. </w:t>
      </w:r>
      <w:r>
        <w:t xml:space="preserve">(2020), Green Supply Chain Management (GSCM) is advantageous to control the ecological impacts as well while performing business operations. Collaboration and partnership strategies are further effective in this regard to gear up the performance in supply chain management. </w:t>
      </w:r>
    </w:p>
    <w:p w14:paraId="19026537" w14:textId="77777777" w:rsidR="00EA656E" w:rsidRDefault="00862694" w:rsidP="003C4E71">
      <w:pPr>
        <w:pStyle w:val="Heading2"/>
        <w:jc w:val="center"/>
      </w:pPr>
      <w:bookmarkStart w:id="33" w:name="_fw9nl4cj4x4v" w:colFirst="0" w:colLast="0"/>
      <w:bookmarkStart w:id="34" w:name="_Toc112184509"/>
      <w:bookmarkEnd w:id="33"/>
      <w:r>
        <w:lastRenderedPageBreak/>
        <w:t>2.5 Theoretical Framework</w:t>
      </w:r>
      <w:bookmarkEnd w:id="34"/>
    </w:p>
    <w:p w14:paraId="0BF1BFD5" w14:textId="77777777" w:rsidR="00EA656E" w:rsidRDefault="00862694" w:rsidP="003C4E71">
      <w:pPr>
        <w:pStyle w:val="Normal1"/>
        <w:ind w:firstLine="720"/>
        <w:rPr>
          <w:b/>
          <w:i/>
        </w:rPr>
      </w:pPr>
      <w:r>
        <w:rPr>
          <w:b/>
          <w:i/>
        </w:rPr>
        <w:t>2.5.1 Institutional Theory (INT)</w:t>
      </w:r>
    </w:p>
    <w:p w14:paraId="5459017B" w14:textId="6386AEF3" w:rsidR="00EA656E" w:rsidRDefault="00862694" w:rsidP="003C4E71">
      <w:pPr>
        <w:pStyle w:val="Normal1"/>
        <w:ind w:firstLine="720"/>
      </w:pPr>
      <w:r>
        <w:t xml:space="preserve">Institutional theory is beneficial to adopt theories regarding supply chain management and operational management. As opined by Martin (2018), institutional theory links different dimensions of an </w:t>
      </w:r>
      <w:r w:rsidR="003C4E71">
        <w:t>organization</w:t>
      </w:r>
      <w:r>
        <w:t xml:space="preserve"> to enhance supply chain performance. Thus, the companies in the supply chain and logistic industry can engage this theory to gear up performance to offer better benefits to UK businesses. Further, it is beneficial to meet the diverse and changing demands of the UK consumers to enhance the business. This is further beneficial to addressing the institutional threats to enhance the overall performance associated with the supply chain. </w:t>
      </w:r>
    </w:p>
    <w:p w14:paraId="759AA0E0" w14:textId="77777777" w:rsidR="00EA656E" w:rsidRDefault="00862694" w:rsidP="003C4E71">
      <w:pPr>
        <w:pStyle w:val="Normal1"/>
        <w:ind w:firstLine="720"/>
      </w:pPr>
      <w:r>
        <w:rPr>
          <w:b/>
          <w:i/>
        </w:rPr>
        <w:t>2.5.2 Agile model of supply chain</w:t>
      </w:r>
      <w:r>
        <w:t xml:space="preserve"> </w:t>
      </w:r>
    </w:p>
    <w:p w14:paraId="481A9F5F" w14:textId="0B22CA28" w:rsidR="00EA656E" w:rsidRDefault="00862694" w:rsidP="003C4E71">
      <w:pPr>
        <w:pStyle w:val="Normal1"/>
        <w:ind w:firstLine="720"/>
      </w:pPr>
      <w:r>
        <w:t xml:space="preserve">This model </w:t>
      </w:r>
      <w:r w:rsidR="003C4E71">
        <w:t>emphasizes</w:t>
      </w:r>
      <w:r>
        <w:t xml:space="preserve"> the distribution of the production services in an </w:t>
      </w:r>
      <w:r w:rsidR="003C4E71">
        <w:t>organization</w:t>
      </w:r>
      <w:r>
        <w:t xml:space="preserve">. As elaborated by Oliveira-Dias </w:t>
      </w:r>
      <w:r>
        <w:rPr>
          <w:i/>
        </w:rPr>
        <w:t xml:space="preserve">et al. </w:t>
      </w:r>
      <w:r>
        <w:t xml:space="preserve">(2022), implementation of industry 4.0 in this model is beneficial to attract better supply chain operations. Thus, the companies of the UK can incorporate the present model by involving Industry 4.0 to attract better profitability by reducing the operational costs in this regard. It is essential for e-commerce businesses to support the demands of the consumers by engaging the model by ensuring strategic moves. </w:t>
      </w:r>
    </w:p>
    <w:p w14:paraId="4060CBDD" w14:textId="77777777" w:rsidR="00EA656E" w:rsidRDefault="00862694">
      <w:pPr>
        <w:pStyle w:val="Normal1"/>
        <w:jc w:val="center"/>
      </w:pPr>
      <w:r>
        <w:rPr>
          <w:noProof/>
        </w:rPr>
        <w:drawing>
          <wp:inline distT="114300" distB="114300" distL="114300" distR="114300" wp14:anchorId="344B18A4" wp14:editId="3FFD2AE3">
            <wp:extent cx="3557588" cy="3479227"/>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557588" cy="3479227"/>
                    </a:xfrm>
                    <a:prstGeom prst="rect">
                      <a:avLst/>
                    </a:prstGeom>
                    <a:ln w="25400">
                      <a:solidFill>
                        <a:srgbClr val="000000"/>
                      </a:solidFill>
                      <a:prstDash val="solid"/>
                    </a:ln>
                  </pic:spPr>
                </pic:pic>
              </a:graphicData>
            </a:graphic>
          </wp:inline>
        </w:drawing>
      </w:r>
    </w:p>
    <w:p w14:paraId="5C79BAA5" w14:textId="77777777" w:rsidR="00EA656E" w:rsidRDefault="00862694">
      <w:pPr>
        <w:pStyle w:val="Normal1"/>
        <w:jc w:val="center"/>
        <w:rPr>
          <w:b/>
        </w:rPr>
      </w:pPr>
      <w:r>
        <w:rPr>
          <w:b/>
        </w:rPr>
        <w:t xml:space="preserve">Figure 2.2: Agile Supply Chain Model </w:t>
      </w:r>
    </w:p>
    <w:p w14:paraId="44FA3238" w14:textId="77777777" w:rsidR="00EA656E" w:rsidRDefault="00862694">
      <w:pPr>
        <w:pStyle w:val="Normal1"/>
        <w:jc w:val="center"/>
      </w:pPr>
      <w:r>
        <w:t xml:space="preserve">(Source: Adopted from Oliveira-Dias </w:t>
      </w:r>
      <w:r>
        <w:rPr>
          <w:i/>
        </w:rPr>
        <w:t xml:space="preserve">et al. </w:t>
      </w:r>
      <w:r>
        <w:t>2022)</w:t>
      </w:r>
    </w:p>
    <w:p w14:paraId="4D6565DC" w14:textId="77777777" w:rsidR="00EA656E" w:rsidRDefault="00862694" w:rsidP="003C4E71">
      <w:pPr>
        <w:pStyle w:val="Heading2"/>
        <w:ind w:firstLine="720"/>
      </w:pPr>
      <w:bookmarkStart w:id="35" w:name="_xfq5pecqq759" w:colFirst="0" w:colLast="0"/>
      <w:bookmarkStart w:id="36" w:name="_Toc112184510"/>
      <w:bookmarkEnd w:id="35"/>
      <w:r>
        <w:lastRenderedPageBreak/>
        <w:t>2.6 Conceptual Framework</w:t>
      </w:r>
      <w:bookmarkEnd w:id="36"/>
    </w:p>
    <w:p w14:paraId="460188C1" w14:textId="77777777" w:rsidR="00EA656E" w:rsidRDefault="00862694">
      <w:pPr>
        <w:pStyle w:val="Normal1"/>
      </w:pPr>
      <w:r>
        <w:rPr>
          <w:noProof/>
        </w:rPr>
        <w:drawing>
          <wp:inline distT="114300" distB="114300" distL="114300" distR="114300" wp14:anchorId="6E63221A" wp14:editId="6C201EE7">
            <wp:extent cx="5731200" cy="36703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3670300"/>
                    </a:xfrm>
                    <a:prstGeom prst="rect">
                      <a:avLst/>
                    </a:prstGeom>
                    <a:ln w="25400">
                      <a:solidFill>
                        <a:srgbClr val="000000"/>
                      </a:solidFill>
                      <a:prstDash val="solid"/>
                    </a:ln>
                  </pic:spPr>
                </pic:pic>
              </a:graphicData>
            </a:graphic>
          </wp:inline>
        </w:drawing>
      </w:r>
    </w:p>
    <w:p w14:paraId="43E83A2A" w14:textId="77777777" w:rsidR="00EA656E" w:rsidRDefault="00862694">
      <w:pPr>
        <w:pStyle w:val="Normal1"/>
        <w:jc w:val="center"/>
        <w:rPr>
          <w:b/>
        </w:rPr>
      </w:pPr>
      <w:r>
        <w:rPr>
          <w:b/>
        </w:rPr>
        <w:t xml:space="preserve">Figure 2.2: Conceptual framework </w:t>
      </w:r>
    </w:p>
    <w:p w14:paraId="3F0C463C" w14:textId="77777777" w:rsidR="00EA656E" w:rsidRDefault="00862694">
      <w:pPr>
        <w:pStyle w:val="Normal1"/>
        <w:jc w:val="center"/>
      </w:pPr>
      <w:r>
        <w:t>(Source: Self-developed)</w:t>
      </w:r>
    </w:p>
    <w:p w14:paraId="54EF31A1" w14:textId="77777777" w:rsidR="00EA656E" w:rsidRDefault="00862694" w:rsidP="003C4E71">
      <w:pPr>
        <w:pStyle w:val="Heading2"/>
        <w:ind w:firstLine="720"/>
      </w:pPr>
      <w:bookmarkStart w:id="37" w:name="_5ej0y04xk6ys" w:colFirst="0" w:colLast="0"/>
      <w:bookmarkStart w:id="38" w:name="_Toc112184511"/>
      <w:bookmarkEnd w:id="37"/>
      <w:r>
        <w:t>2.7 Literature Gap</w:t>
      </w:r>
      <w:bookmarkEnd w:id="38"/>
    </w:p>
    <w:p w14:paraId="774FD26A" w14:textId="77777777" w:rsidR="00EA656E" w:rsidRDefault="00862694" w:rsidP="003C4E71">
      <w:pPr>
        <w:pStyle w:val="Normal1"/>
        <w:ind w:firstLine="720"/>
      </w:pPr>
      <w:r>
        <w:t xml:space="preserve">In order to search the SCM strategies, no comparison or evaluation have been found in this regard. Further, numerical representations or evaluation scenarios regarding different supply chain management strategies are missing in the available similar research. Further, the reflection of the supply chain in business growth was not found while collecting secondary information. </w:t>
      </w:r>
    </w:p>
    <w:p w14:paraId="4C48200C" w14:textId="77777777" w:rsidR="00EA656E" w:rsidRDefault="00862694" w:rsidP="003C4E71">
      <w:pPr>
        <w:pStyle w:val="Heading2"/>
        <w:ind w:firstLine="720"/>
      </w:pPr>
      <w:bookmarkStart w:id="39" w:name="_oz4kws5arh1a" w:colFirst="0" w:colLast="0"/>
      <w:bookmarkStart w:id="40" w:name="_Toc112184512"/>
      <w:bookmarkEnd w:id="39"/>
      <w:r>
        <w:t>2.8 Summary</w:t>
      </w:r>
      <w:bookmarkEnd w:id="40"/>
    </w:p>
    <w:p w14:paraId="060249CC" w14:textId="7463E710" w:rsidR="00EA656E" w:rsidRDefault="00862694" w:rsidP="003C4E71">
      <w:pPr>
        <w:pStyle w:val="Normal1"/>
        <w:ind w:firstLine="720"/>
      </w:pPr>
      <w:r>
        <w:t xml:space="preserve">It is concluded that </w:t>
      </w:r>
      <w:r w:rsidR="003C4E71">
        <w:t>digitalization</w:t>
      </w:r>
      <w:r>
        <w:t xml:space="preserve"> in supply chain management is effective to </w:t>
      </w:r>
      <w:r w:rsidR="00052696">
        <w:t>reduce operational</w:t>
      </w:r>
      <w:r>
        <w:t xml:space="preserve"> costs. Further, the study has engaged different supply chain management strategies to make it different from the other similar research collected in the secondary database. Further, the challenges of supply chain management in the UK have been considered in this era. </w:t>
      </w:r>
    </w:p>
    <w:p w14:paraId="20D5DDFE" w14:textId="77777777" w:rsidR="00EA656E" w:rsidRDefault="00862694">
      <w:pPr>
        <w:pStyle w:val="Heading1"/>
      </w:pPr>
      <w:bookmarkStart w:id="41" w:name="_3eiz518auamq" w:colFirst="0" w:colLast="0"/>
      <w:bookmarkEnd w:id="41"/>
      <w:r>
        <w:br w:type="page"/>
      </w:r>
    </w:p>
    <w:p w14:paraId="47B22CAB" w14:textId="25B78493" w:rsidR="00EA656E" w:rsidRDefault="00862694" w:rsidP="003C4E71">
      <w:pPr>
        <w:pStyle w:val="Heading1"/>
        <w:jc w:val="center"/>
      </w:pPr>
      <w:bookmarkStart w:id="42" w:name="_6o4wozkhfylj" w:colFirst="0" w:colLast="0"/>
      <w:bookmarkStart w:id="43" w:name="_Toc112184513"/>
      <w:bookmarkEnd w:id="42"/>
      <w:r>
        <w:lastRenderedPageBreak/>
        <w:t>Chapter 3: Research Methods and Methodology</w:t>
      </w:r>
      <w:bookmarkEnd w:id="43"/>
    </w:p>
    <w:p w14:paraId="19687C55" w14:textId="77777777" w:rsidR="00EA656E" w:rsidRDefault="00862694" w:rsidP="003C4E71">
      <w:pPr>
        <w:pStyle w:val="Heading2"/>
        <w:ind w:firstLine="720"/>
      </w:pPr>
      <w:bookmarkStart w:id="44" w:name="_1pn9dufem9l9" w:colFirst="0" w:colLast="0"/>
      <w:bookmarkStart w:id="45" w:name="_Toc112184514"/>
      <w:bookmarkEnd w:id="44"/>
      <w:r>
        <w:t>3.1 Introduction</w:t>
      </w:r>
      <w:bookmarkEnd w:id="45"/>
      <w:r>
        <w:t xml:space="preserve"> </w:t>
      </w:r>
    </w:p>
    <w:p w14:paraId="5876850C" w14:textId="77777777" w:rsidR="00EA656E" w:rsidRDefault="00862694" w:rsidP="003C4E71">
      <w:pPr>
        <w:pStyle w:val="Normal1"/>
        <w:ind w:firstLine="720"/>
      </w:pPr>
      <w:r>
        <w:t xml:space="preserve">Research methodology describes the designs and approaches followed by a researcher while conducting research. The philosophical approaches and data collection and interpretation details are going to be justified in this regard to attract a better understanding of the research. Further, the ethical considerations have been mentioned. </w:t>
      </w:r>
    </w:p>
    <w:p w14:paraId="55DAF1BA" w14:textId="77777777" w:rsidR="00EA656E" w:rsidRDefault="00862694" w:rsidP="003C4E71">
      <w:pPr>
        <w:pStyle w:val="Heading2"/>
        <w:ind w:firstLine="720"/>
      </w:pPr>
      <w:bookmarkStart w:id="46" w:name="_hg2iybrmnc02" w:colFirst="0" w:colLast="0"/>
      <w:bookmarkStart w:id="47" w:name="_Toc112184515"/>
      <w:bookmarkEnd w:id="46"/>
      <w:r>
        <w:t>3.2 Research philosophy</w:t>
      </w:r>
      <w:bookmarkEnd w:id="47"/>
      <w:r>
        <w:t xml:space="preserve"> </w:t>
      </w:r>
    </w:p>
    <w:p w14:paraId="4B785AA4" w14:textId="5108C41F" w:rsidR="00EA656E" w:rsidRDefault="00862694" w:rsidP="003C4E71">
      <w:pPr>
        <w:pStyle w:val="Normal1"/>
        <w:ind w:firstLine="720"/>
      </w:pPr>
      <w:r>
        <w:t xml:space="preserve">Research philosophy engages ontology, </w:t>
      </w:r>
      <w:r w:rsidR="003C4E71">
        <w:t>epistemology,</w:t>
      </w:r>
      <w:r>
        <w:t xml:space="preserve"> and research structure for a study. The research has engaged interpretivism research philosophy in the present research. </w:t>
      </w:r>
    </w:p>
    <w:p w14:paraId="633A18E6" w14:textId="77777777" w:rsidR="00EA656E" w:rsidRDefault="00862694" w:rsidP="003C4E71">
      <w:pPr>
        <w:pStyle w:val="Normal1"/>
        <w:ind w:firstLine="720"/>
        <w:rPr>
          <w:b/>
          <w:i/>
        </w:rPr>
      </w:pPr>
      <w:r>
        <w:rPr>
          <w:b/>
          <w:i/>
        </w:rPr>
        <w:t xml:space="preserve">Justification </w:t>
      </w:r>
    </w:p>
    <w:p w14:paraId="46DA08CB" w14:textId="77777777" w:rsidR="00EA656E" w:rsidRDefault="00862694">
      <w:pPr>
        <w:pStyle w:val="Normal1"/>
      </w:pPr>
      <w:r>
        <w:t xml:space="preserve">Interpretivism is beneficial to structuring research according to the requirements while including different concepts and elements (Pham, 2018). The researcher has followed this approach to conduct the interviews with the managers. </w:t>
      </w:r>
    </w:p>
    <w:p w14:paraId="35903A66" w14:textId="77777777" w:rsidR="00EA656E" w:rsidRDefault="00862694" w:rsidP="003C4E71">
      <w:pPr>
        <w:pStyle w:val="Heading2"/>
        <w:ind w:firstLine="720"/>
        <w:rPr>
          <w:i/>
        </w:rPr>
      </w:pPr>
      <w:bookmarkStart w:id="48" w:name="_ff86goi9n0qo" w:colFirst="0" w:colLast="0"/>
      <w:bookmarkStart w:id="49" w:name="_Toc112184516"/>
      <w:bookmarkEnd w:id="48"/>
      <w:r>
        <w:t>3.3 Research paradigm</w:t>
      </w:r>
      <w:bookmarkEnd w:id="49"/>
      <w:r>
        <w:t xml:space="preserve"> </w:t>
      </w:r>
      <w:r>
        <w:rPr>
          <w:i/>
        </w:rPr>
        <w:t xml:space="preserve"> </w:t>
      </w:r>
    </w:p>
    <w:p w14:paraId="791D2F0C" w14:textId="5C211208" w:rsidR="00EA656E" w:rsidRDefault="00862694" w:rsidP="003C4E71">
      <w:pPr>
        <w:pStyle w:val="Normal1"/>
        <w:ind w:firstLine="720"/>
      </w:pPr>
      <w:r>
        <w:t xml:space="preserve">Researcher can select one of the following research philosophies such as </w:t>
      </w:r>
      <w:r>
        <w:rPr>
          <w:b/>
          <w:i/>
        </w:rPr>
        <w:t>“positivism”, “pragmatism”, “realism”, and “interpretivism”</w:t>
      </w:r>
      <w:r>
        <w:t xml:space="preserve"> (Saunders </w:t>
      </w:r>
      <w:r>
        <w:rPr>
          <w:i/>
        </w:rPr>
        <w:t>et al.</w:t>
      </w:r>
      <w:r>
        <w:t xml:space="preserve"> 2009). The research onion reflects the entire research paradigm involving the approaches and design for the research. The researcher has selected the </w:t>
      </w:r>
      <w:r w:rsidR="003C4E71">
        <w:rPr>
          <w:b/>
          <w:i/>
        </w:rPr>
        <w:t>Interpretivism</w:t>
      </w:r>
      <w:r>
        <w:rPr>
          <w:b/>
          <w:i/>
        </w:rPr>
        <w:t xml:space="preserve"> paradigm</w:t>
      </w:r>
      <w:r>
        <w:t xml:space="preserve"> to proceed with the research.</w:t>
      </w:r>
    </w:p>
    <w:p w14:paraId="6FA2D0F3" w14:textId="77777777" w:rsidR="00EA656E" w:rsidRDefault="00862694" w:rsidP="003C4E71">
      <w:pPr>
        <w:pStyle w:val="Normal1"/>
        <w:ind w:firstLine="720"/>
        <w:rPr>
          <w:b/>
          <w:i/>
        </w:rPr>
      </w:pPr>
      <w:r>
        <w:rPr>
          <w:b/>
          <w:i/>
        </w:rPr>
        <w:t xml:space="preserve">Justification </w:t>
      </w:r>
    </w:p>
    <w:p w14:paraId="5436E234" w14:textId="77777777" w:rsidR="00EA656E" w:rsidRDefault="00862694" w:rsidP="003C4E71">
      <w:pPr>
        <w:pStyle w:val="Normal1"/>
        <w:ind w:firstLine="720"/>
      </w:pPr>
      <w:r>
        <w:t xml:space="preserve">Interpretivism is selected to attract valid and true information from the managers regarding the supply chain management. </w:t>
      </w:r>
    </w:p>
    <w:p w14:paraId="5890BC55" w14:textId="77777777" w:rsidR="00EA656E" w:rsidRDefault="00862694" w:rsidP="003C4E71">
      <w:pPr>
        <w:pStyle w:val="Heading2"/>
        <w:ind w:firstLine="720"/>
      </w:pPr>
      <w:bookmarkStart w:id="50" w:name="_mol1yaefd6f" w:colFirst="0" w:colLast="0"/>
      <w:bookmarkStart w:id="51" w:name="_Toc112184517"/>
      <w:bookmarkEnd w:id="50"/>
      <w:r>
        <w:t>3.4 Research approach</w:t>
      </w:r>
      <w:bookmarkEnd w:id="51"/>
    </w:p>
    <w:p w14:paraId="4395E1BE" w14:textId="77777777" w:rsidR="00EA656E" w:rsidRDefault="00862694" w:rsidP="003C4E71">
      <w:pPr>
        <w:pStyle w:val="Normal1"/>
        <w:ind w:firstLine="720"/>
      </w:pPr>
      <w:r>
        <w:t>Inductive and deductive research approaches are the most used research approaches for conducting research. The researcher has allowed a deductive research approach to perform the research</w:t>
      </w:r>
    </w:p>
    <w:p w14:paraId="68022032" w14:textId="77777777" w:rsidR="00EA656E" w:rsidRDefault="00862694" w:rsidP="003C4E71">
      <w:pPr>
        <w:pStyle w:val="Normal1"/>
        <w:ind w:firstLine="720"/>
        <w:rPr>
          <w:b/>
          <w:i/>
        </w:rPr>
      </w:pPr>
      <w:r>
        <w:rPr>
          <w:b/>
          <w:i/>
        </w:rPr>
        <w:t>Justification</w:t>
      </w:r>
    </w:p>
    <w:p w14:paraId="349A06C4" w14:textId="77777777" w:rsidR="00EA656E" w:rsidRDefault="00862694" w:rsidP="003C4E71">
      <w:pPr>
        <w:pStyle w:val="Normal1"/>
        <w:ind w:firstLine="720"/>
      </w:pPr>
      <w:r>
        <w:t>The deductive research approach is beneficial to access a vast amount of secondary resources to gain understanding regarding the research (</w:t>
      </w:r>
      <w:r>
        <w:rPr>
          <w:highlight w:val="white"/>
        </w:rPr>
        <w:t>Woiceshyn and Daellenbach, 2018</w:t>
      </w:r>
      <w:r>
        <w:t xml:space="preserve">). The researcher has selected this approach to engage a cost-effective and time-saving process in the research. </w:t>
      </w:r>
    </w:p>
    <w:p w14:paraId="14025690" w14:textId="77777777" w:rsidR="00EA656E" w:rsidRDefault="00862694" w:rsidP="003C4E71">
      <w:pPr>
        <w:pStyle w:val="Heading2"/>
        <w:ind w:firstLine="720"/>
      </w:pPr>
      <w:bookmarkStart w:id="52" w:name="_nyqiqogtax6s" w:colFirst="0" w:colLast="0"/>
      <w:bookmarkStart w:id="53" w:name="_Toc112184518"/>
      <w:bookmarkEnd w:id="52"/>
      <w:r>
        <w:lastRenderedPageBreak/>
        <w:t>3.5 Research design</w:t>
      </w:r>
      <w:bookmarkEnd w:id="53"/>
    </w:p>
    <w:p w14:paraId="38BF7F1F" w14:textId="77777777" w:rsidR="00EA656E" w:rsidRDefault="00862694" w:rsidP="003C4E71">
      <w:pPr>
        <w:pStyle w:val="Normal1"/>
        <w:ind w:firstLine="720"/>
      </w:pPr>
      <w:r>
        <w:t xml:space="preserve">“Experimental”, “diagnostic”, “correlational”, “exploratory” and “descriptive” research designs can be incorporated into this study. The researcher has chosen a descriptive research design for the present study.  </w:t>
      </w:r>
    </w:p>
    <w:p w14:paraId="257C9391" w14:textId="77777777" w:rsidR="00EA656E" w:rsidRDefault="00862694" w:rsidP="003C4E71">
      <w:pPr>
        <w:pStyle w:val="Normal1"/>
        <w:ind w:firstLine="720"/>
        <w:rPr>
          <w:b/>
          <w:i/>
        </w:rPr>
      </w:pPr>
      <w:r>
        <w:rPr>
          <w:b/>
          <w:i/>
        </w:rPr>
        <w:t xml:space="preserve">Justification </w:t>
      </w:r>
    </w:p>
    <w:p w14:paraId="3735EA35" w14:textId="49F6BCF8" w:rsidR="00EA656E" w:rsidRDefault="00862694" w:rsidP="003C4E71">
      <w:pPr>
        <w:pStyle w:val="Normal1"/>
        <w:ind w:firstLine="720"/>
      </w:pPr>
      <w:r>
        <w:t xml:space="preserve">As opined by Machila </w:t>
      </w:r>
      <w:r>
        <w:rPr>
          <w:i/>
        </w:rPr>
        <w:t xml:space="preserve">et al. </w:t>
      </w:r>
      <w:r>
        <w:t xml:space="preserve">(2018) in-depth understanding of a research problem is facilitated through the deductive approach. The researcher has engaged this design to consider the opinion and </w:t>
      </w:r>
      <w:r w:rsidR="00930EA6">
        <w:t>behavior</w:t>
      </w:r>
      <w:r>
        <w:t xml:space="preserve"> of the managers regarding supply chain management. </w:t>
      </w:r>
    </w:p>
    <w:p w14:paraId="2A66C680" w14:textId="77777777" w:rsidR="00EA656E" w:rsidRDefault="00862694" w:rsidP="00930EA6">
      <w:pPr>
        <w:pStyle w:val="Heading2"/>
        <w:ind w:firstLine="720"/>
      </w:pPr>
      <w:bookmarkStart w:id="54" w:name="_pltywwprjcj1" w:colFirst="0" w:colLast="0"/>
      <w:bookmarkStart w:id="55" w:name="_Toc112184519"/>
      <w:bookmarkEnd w:id="54"/>
      <w:r>
        <w:t>3.6 Research strategy</w:t>
      </w:r>
      <w:bookmarkEnd w:id="55"/>
    </w:p>
    <w:p w14:paraId="43D9EEC5" w14:textId="77777777" w:rsidR="00EA656E" w:rsidRDefault="00862694" w:rsidP="00930EA6">
      <w:pPr>
        <w:pStyle w:val="Normal1"/>
        <w:ind w:firstLine="720"/>
      </w:pPr>
      <w:r>
        <w:t xml:space="preserve">Both the primary and secondary research strategies can be followed in this regard. The researcher has involved a mixed strategy for the research. </w:t>
      </w:r>
    </w:p>
    <w:p w14:paraId="1AA9E658" w14:textId="77777777" w:rsidR="00EA656E" w:rsidRDefault="00862694" w:rsidP="00930EA6">
      <w:pPr>
        <w:pStyle w:val="Normal1"/>
        <w:ind w:firstLine="720"/>
        <w:rPr>
          <w:b/>
          <w:i/>
        </w:rPr>
      </w:pPr>
      <w:r>
        <w:rPr>
          <w:b/>
          <w:i/>
        </w:rPr>
        <w:t xml:space="preserve">Justification </w:t>
      </w:r>
    </w:p>
    <w:p w14:paraId="02F66B3B" w14:textId="77777777" w:rsidR="00EA656E" w:rsidRDefault="00862694" w:rsidP="00930EA6">
      <w:pPr>
        <w:pStyle w:val="Normal1"/>
        <w:ind w:firstLine="720"/>
      </w:pPr>
      <w:r>
        <w:t xml:space="preserve">Mixed method is useful to access vast information available on the secondary database involving authentic information from primary sources (LaGree, 2020). The researcher has followed a mixed strategy to enhance the study outcomes while analysing the supply chain management in the UK. </w:t>
      </w:r>
    </w:p>
    <w:p w14:paraId="427C5ED2" w14:textId="77777777" w:rsidR="00EA656E" w:rsidRDefault="00862694" w:rsidP="00930EA6">
      <w:pPr>
        <w:pStyle w:val="Heading2"/>
        <w:ind w:firstLine="720"/>
      </w:pPr>
      <w:bookmarkStart w:id="56" w:name="_6zw2u6ntjo8l" w:colFirst="0" w:colLast="0"/>
      <w:bookmarkStart w:id="57" w:name="_Toc112184520"/>
      <w:bookmarkEnd w:id="56"/>
      <w:r>
        <w:t>3.7 Sampling methods</w:t>
      </w:r>
      <w:bookmarkEnd w:id="57"/>
      <w:r>
        <w:t xml:space="preserve"> </w:t>
      </w:r>
    </w:p>
    <w:p w14:paraId="384E7476" w14:textId="77777777" w:rsidR="00EA656E" w:rsidRDefault="00862694" w:rsidP="00930EA6">
      <w:pPr>
        <w:pStyle w:val="Normal1"/>
        <w:ind w:firstLine="720"/>
      </w:pPr>
      <w:r>
        <w:t xml:space="preserve">The random sampling strategy has been engaged by the researcher to attract better outcomes by the present research approach. </w:t>
      </w:r>
    </w:p>
    <w:p w14:paraId="34D69900" w14:textId="77777777" w:rsidR="00EA656E" w:rsidRDefault="00862694" w:rsidP="00930EA6">
      <w:pPr>
        <w:pStyle w:val="Normal1"/>
        <w:ind w:firstLine="720"/>
        <w:rPr>
          <w:b/>
          <w:i/>
        </w:rPr>
      </w:pPr>
      <w:r>
        <w:rPr>
          <w:b/>
          <w:i/>
        </w:rPr>
        <w:t xml:space="preserve">Justification </w:t>
      </w:r>
    </w:p>
    <w:p w14:paraId="27B86F71" w14:textId="77777777" w:rsidR="00EA656E" w:rsidRDefault="00862694" w:rsidP="00930EA6">
      <w:pPr>
        <w:pStyle w:val="Normal1"/>
        <w:ind w:firstLine="720"/>
      </w:pPr>
      <w:r>
        <w:t xml:space="preserve">A random sampling technique helps in avoiding sampling bias while collecting primary information (Chuang </w:t>
      </w:r>
      <w:r>
        <w:rPr>
          <w:i/>
        </w:rPr>
        <w:t xml:space="preserve">et al. </w:t>
      </w:r>
      <w:r>
        <w:t xml:space="preserve">2020). The researcher has followed this sampling technique due to its simple nature. </w:t>
      </w:r>
    </w:p>
    <w:p w14:paraId="6997FEBE" w14:textId="77777777" w:rsidR="00EA656E" w:rsidRDefault="00862694" w:rsidP="00930EA6">
      <w:pPr>
        <w:pStyle w:val="Heading2"/>
        <w:ind w:firstLine="720"/>
      </w:pPr>
      <w:bookmarkStart w:id="58" w:name="_dfmrh0mvge2k" w:colFirst="0" w:colLast="0"/>
      <w:bookmarkStart w:id="59" w:name="_Toc112184521"/>
      <w:bookmarkEnd w:id="58"/>
      <w:r>
        <w:t>3.8 Data collection methods/tools</w:t>
      </w:r>
      <w:bookmarkEnd w:id="59"/>
    </w:p>
    <w:p w14:paraId="07149DD0" w14:textId="34B6A45C" w:rsidR="00EA656E" w:rsidRDefault="00862694" w:rsidP="00930EA6">
      <w:pPr>
        <w:pStyle w:val="Normal1"/>
        <w:ind w:firstLine="720"/>
      </w:pPr>
      <w:r>
        <w:t xml:space="preserve">In order to collect the primary information, the researcher has approached 5 managers from Argos, M&amp;S, Morrisons, ASOS and John Lewis to understand supply management by conducting a semi-structured interview. Further, to collect the secondary information in a similar context the researcher has sought information from Google Scholar, </w:t>
      </w:r>
      <w:r w:rsidR="00052696">
        <w:t>ProQuest</w:t>
      </w:r>
      <w:r>
        <w:t xml:space="preserve">, </w:t>
      </w:r>
      <w:proofErr w:type="gramStart"/>
      <w:r>
        <w:t>Emerald</w:t>
      </w:r>
      <w:proofErr w:type="gramEnd"/>
      <w:r>
        <w:t xml:space="preserve"> and different authentic websites to enrich the outcomes. </w:t>
      </w:r>
    </w:p>
    <w:p w14:paraId="3CF6DF6C" w14:textId="77777777" w:rsidR="00EA656E" w:rsidRDefault="00862694" w:rsidP="00930EA6">
      <w:pPr>
        <w:pStyle w:val="Heading2"/>
        <w:ind w:firstLine="720"/>
      </w:pPr>
      <w:bookmarkStart w:id="60" w:name="_jbv6kt94rkd" w:colFirst="0" w:colLast="0"/>
      <w:bookmarkStart w:id="61" w:name="_Toc112184522"/>
      <w:bookmarkEnd w:id="60"/>
      <w:r>
        <w:t>3.9 Data analysis</w:t>
      </w:r>
      <w:bookmarkEnd w:id="61"/>
      <w:r>
        <w:t xml:space="preserve"> </w:t>
      </w:r>
    </w:p>
    <w:p w14:paraId="65E6082D" w14:textId="19BC63DE" w:rsidR="00EA656E" w:rsidRDefault="00862694" w:rsidP="00930EA6">
      <w:pPr>
        <w:pStyle w:val="Normal1"/>
        <w:ind w:firstLine="720"/>
      </w:pPr>
      <w:r>
        <w:t xml:space="preserve">The researcher has engaged thematic analysis for both the primary and secondary data interpretation. </w:t>
      </w:r>
    </w:p>
    <w:p w14:paraId="6B4FF318" w14:textId="752DC971" w:rsidR="00930EA6" w:rsidRDefault="00930EA6" w:rsidP="00930EA6">
      <w:pPr>
        <w:pStyle w:val="Normal1"/>
        <w:ind w:firstLine="720"/>
      </w:pPr>
    </w:p>
    <w:p w14:paraId="7895D947" w14:textId="77777777" w:rsidR="00930EA6" w:rsidRDefault="00930EA6" w:rsidP="00930EA6">
      <w:pPr>
        <w:pStyle w:val="Normal1"/>
        <w:ind w:firstLine="720"/>
      </w:pPr>
    </w:p>
    <w:p w14:paraId="44D48D4D" w14:textId="77777777" w:rsidR="00EA656E" w:rsidRDefault="00862694" w:rsidP="00930EA6">
      <w:pPr>
        <w:pStyle w:val="Normal1"/>
        <w:ind w:firstLine="720"/>
        <w:rPr>
          <w:b/>
          <w:i/>
        </w:rPr>
      </w:pPr>
      <w:r>
        <w:rPr>
          <w:b/>
          <w:i/>
        </w:rPr>
        <w:lastRenderedPageBreak/>
        <w:t>Justification</w:t>
      </w:r>
    </w:p>
    <w:p w14:paraId="293D8C7B" w14:textId="77777777" w:rsidR="00EA656E" w:rsidRDefault="00862694" w:rsidP="00930EA6">
      <w:pPr>
        <w:pStyle w:val="Normal1"/>
        <w:ind w:firstLine="720"/>
        <w:rPr>
          <w:b/>
        </w:rPr>
      </w:pPr>
      <w:r>
        <w:t xml:space="preserve">As opined by Cipolletta </w:t>
      </w:r>
      <w:r>
        <w:rPr>
          <w:i/>
        </w:rPr>
        <w:t xml:space="preserve">et al. </w:t>
      </w:r>
      <w:r>
        <w:t xml:space="preserve">(2022), thematic analysis is beneficial in terms of greater accessibility. The researcher has selected this analysis due to its simplicity and time-saving approach. </w:t>
      </w:r>
    </w:p>
    <w:p w14:paraId="3943056E" w14:textId="77777777" w:rsidR="00EA656E" w:rsidRDefault="00862694" w:rsidP="00CB6434">
      <w:pPr>
        <w:pStyle w:val="Heading2"/>
        <w:rPr>
          <w:highlight w:val="white"/>
        </w:rPr>
      </w:pPr>
      <w:bookmarkStart w:id="62" w:name="_nq2eozr0091b" w:colFirst="0" w:colLast="0"/>
      <w:bookmarkStart w:id="63" w:name="_Toc112184523"/>
      <w:bookmarkEnd w:id="62"/>
      <w:r>
        <w:rPr>
          <w:highlight w:val="white"/>
        </w:rPr>
        <w:t xml:space="preserve">3.10 Time </w:t>
      </w:r>
      <w:r w:rsidRPr="00CB6434">
        <w:rPr>
          <w:highlight w:val="white"/>
        </w:rPr>
        <w:t>prospects</w:t>
      </w:r>
      <w:r>
        <w:rPr>
          <w:highlight w:val="white"/>
        </w:rPr>
        <w:t xml:space="preserve"> of the research (Gantt chart)</w:t>
      </w:r>
      <w:bookmarkEnd w:id="63"/>
    </w:p>
    <w:p w14:paraId="5B341005" w14:textId="77777777" w:rsidR="00EA656E" w:rsidRDefault="00862694">
      <w:pPr>
        <w:pStyle w:val="Normal1"/>
      </w:pPr>
      <w:r>
        <w:rPr>
          <w:noProof/>
        </w:rPr>
        <w:drawing>
          <wp:inline distT="114300" distB="114300" distL="114300" distR="114300" wp14:anchorId="274E6DA5" wp14:editId="06D111CF">
            <wp:extent cx="5929313" cy="2334297"/>
            <wp:effectExtent l="25400" t="25400" r="25400" b="2540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929313" cy="2334297"/>
                    </a:xfrm>
                    <a:prstGeom prst="rect">
                      <a:avLst/>
                    </a:prstGeom>
                    <a:ln w="25400">
                      <a:solidFill>
                        <a:srgbClr val="000000"/>
                      </a:solidFill>
                      <a:prstDash val="solid"/>
                    </a:ln>
                  </pic:spPr>
                </pic:pic>
              </a:graphicData>
            </a:graphic>
          </wp:inline>
        </w:drawing>
      </w:r>
    </w:p>
    <w:p w14:paraId="77577F75" w14:textId="77777777" w:rsidR="00EA656E" w:rsidRDefault="00862694">
      <w:pPr>
        <w:pStyle w:val="Normal1"/>
        <w:jc w:val="center"/>
        <w:rPr>
          <w:b/>
        </w:rPr>
      </w:pPr>
      <w:r>
        <w:rPr>
          <w:b/>
        </w:rPr>
        <w:t xml:space="preserve">Figure 3.10.1: Gantt Chart of research </w:t>
      </w:r>
    </w:p>
    <w:p w14:paraId="72C19E11" w14:textId="77777777" w:rsidR="00EA656E" w:rsidRDefault="00862694">
      <w:pPr>
        <w:pStyle w:val="Normal1"/>
        <w:jc w:val="center"/>
      </w:pPr>
      <w:r>
        <w:t>(Source: Self-Developed)</w:t>
      </w:r>
    </w:p>
    <w:p w14:paraId="08D9E80B" w14:textId="77777777" w:rsidR="00EA656E" w:rsidRDefault="00862694" w:rsidP="00930EA6">
      <w:pPr>
        <w:pStyle w:val="Heading2"/>
        <w:ind w:firstLine="720"/>
      </w:pPr>
      <w:bookmarkStart w:id="64" w:name="_8rbol98gleye" w:colFirst="0" w:colLast="0"/>
      <w:bookmarkStart w:id="65" w:name="_Toc112184524"/>
      <w:bookmarkEnd w:id="64"/>
      <w:r>
        <w:t>3.11 Ethical consideration of the research</w:t>
      </w:r>
      <w:bookmarkEnd w:id="65"/>
    </w:p>
    <w:p w14:paraId="2AA796D5" w14:textId="77777777" w:rsidR="00EA656E" w:rsidRDefault="00862694" w:rsidP="00930EA6">
      <w:pPr>
        <w:pStyle w:val="Normal1"/>
        <w:ind w:firstLine="720"/>
      </w:pPr>
      <w:r>
        <w:t xml:space="preserve">As described by Chico (2018), the Data Protection Act 2018 ensures the confidentiality of personal information. The researcher has followed this act and maintained the confidentiality and anonymity of the information collected from the managers. Apart from that, the researcher has assured that the information will be discarded after using it for this academic purpose strictly. </w:t>
      </w:r>
    </w:p>
    <w:p w14:paraId="7A5242FD" w14:textId="77777777" w:rsidR="00EA656E" w:rsidRDefault="00862694" w:rsidP="00930EA6">
      <w:pPr>
        <w:pStyle w:val="Heading2"/>
        <w:ind w:firstLine="720"/>
      </w:pPr>
      <w:bookmarkStart w:id="66" w:name="_vb4xjd6eszzh" w:colFirst="0" w:colLast="0"/>
      <w:bookmarkStart w:id="67" w:name="_Toc112184525"/>
      <w:bookmarkEnd w:id="66"/>
      <w:r>
        <w:t>3.12 Summary</w:t>
      </w:r>
      <w:bookmarkEnd w:id="67"/>
      <w:r>
        <w:t xml:space="preserve"> </w:t>
      </w:r>
    </w:p>
    <w:p w14:paraId="40E0ED67" w14:textId="77777777" w:rsidR="00EA656E" w:rsidRDefault="00862694" w:rsidP="00930EA6">
      <w:pPr>
        <w:pStyle w:val="Normal1"/>
        <w:ind w:firstLine="720"/>
      </w:pPr>
      <w:r>
        <w:t xml:space="preserve">It is summarised that the researcher has engaged interpretivism philosophy along with a deductive approach and descriptive design. Further, the ethical consideration and details of both the primary and secondary data collection have been highlighted. </w:t>
      </w:r>
    </w:p>
    <w:p w14:paraId="10006E40" w14:textId="77777777" w:rsidR="00EA656E" w:rsidRDefault="00862694">
      <w:pPr>
        <w:pStyle w:val="Heading1"/>
      </w:pPr>
      <w:bookmarkStart w:id="68" w:name="_thjnq8h4hbk2" w:colFirst="0" w:colLast="0"/>
      <w:bookmarkEnd w:id="68"/>
      <w:r>
        <w:br w:type="page"/>
      </w:r>
    </w:p>
    <w:p w14:paraId="7B923AF4" w14:textId="27BD61EB" w:rsidR="00EA656E" w:rsidRDefault="00862694" w:rsidP="00930EA6">
      <w:pPr>
        <w:pStyle w:val="Heading1"/>
        <w:jc w:val="center"/>
      </w:pPr>
      <w:bookmarkStart w:id="69" w:name="_upfac742yy9z" w:colFirst="0" w:colLast="0"/>
      <w:bookmarkStart w:id="70" w:name="_Toc112184526"/>
      <w:bookmarkEnd w:id="69"/>
      <w:r>
        <w:lastRenderedPageBreak/>
        <w:t>Chapter 4: Findings</w:t>
      </w:r>
      <w:bookmarkEnd w:id="70"/>
    </w:p>
    <w:p w14:paraId="33EC9B34" w14:textId="77777777" w:rsidR="00EA656E" w:rsidRDefault="00862694" w:rsidP="00930EA6">
      <w:pPr>
        <w:pStyle w:val="Heading2"/>
        <w:ind w:firstLine="720"/>
      </w:pPr>
      <w:bookmarkStart w:id="71" w:name="_1zhy6ens83xf" w:colFirst="0" w:colLast="0"/>
      <w:bookmarkStart w:id="72" w:name="_Toc112184527"/>
      <w:bookmarkEnd w:id="71"/>
      <w:r>
        <w:t>4.1 Introduction</w:t>
      </w:r>
      <w:bookmarkEnd w:id="72"/>
    </w:p>
    <w:p w14:paraId="170AD769" w14:textId="2FD92703" w:rsidR="00EA656E" w:rsidRDefault="00862694" w:rsidP="00930EA6">
      <w:pPr>
        <w:pStyle w:val="Normal1"/>
        <w:ind w:firstLine="720"/>
      </w:pPr>
      <w:r>
        <w:t xml:space="preserve">In this chapter, relevant findings are presented which are analysed by primary and secondary data analysis methods. Interviews have been done to five managers of five different companies. In this section, their responses are </w:t>
      </w:r>
      <w:r w:rsidR="00930EA6">
        <w:t>highlighted,</w:t>
      </w:r>
      <w:r>
        <w:t xml:space="preserve"> and common responses are also </w:t>
      </w:r>
      <w:r w:rsidR="00930EA6">
        <w:t>categorized</w:t>
      </w:r>
      <w:r>
        <w:t xml:space="preserve">. Along with this, secondary thematic analysis’s findings also are presented in this section to highlight authors’ opinions in relation to the chosen research topic. </w:t>
      </w:r>
    </w:p>
    <w:p w14:paraId="15F68F7E" w14:textId="77777777" w:rsidR="00EA656E" w:rsidRDefault="00862694" w:rsidP="00930EA6">
      <w:pPr>
        <w:pStyle w:val="Heading2"/>
        <w:ind w:firstLine="720"/>
      </w:pPr>
      <w:bookmarkStart w:id="73" w:name="_sgznd0j5r0zq" w:colFirst="0" w:colLast="0"/>
      <w:bookmarkStart w:id="74" w:name="_Toc112184528"/>
      <w:bookmarkEnd w:id="73"/>
      <w:r>
        <w:t>4.2 Findings of primary qualitative analysis</w:t>
      </w:r>
      <w:bookmarkEnd w:id="74"/>
      <w:r>
        <w:t xml:space="preserve"> </w:t>
      </w:r>
    </w:p>
    <w:p w14:paraId="2EEB9F07" w14:textId="17940337" w:rsidR="00EA656E" w:rsidRDefault="00862694" w:rsidP="00930EA6">
      <w:pPr>
        <w:pStyle w:val="Normal1"/>
        <w:ind w:firstLine="720"/>
      </w:pPr>
      <w:r>
        <w:t xml:space="preserve">The foremost enquiry that has been imposed during the interview was the determination of how supply chain management impacted different </w:t>
      </w:r>
      <w:r w:rsidR="00930EA6">
        <w:t>organizations</w:t>
      </w:r>
      <w:r>
        <w:t xml:space="preserve"> based in the UK. In that consideration, the managers stated the significance of the framework in either trying to </w:t>
      </w:r>
      <w:r>
        <w:rPr>
          <w:b/>
          <w:i/>
        </w:rPr>
        <w:t>improve relationships with customers</w:t>
      </w:r>
      <w:r>
        <w:t xml:space="preserve"> for </w:t>
      </w:r>
      <w:r>
        <w:rPr>
          <w:b/>
          <w:i/>
        </w:rPr>
        <w:t xml:space="preserve">Morrisons </w:t>
      </w:r>
      <w:r>
        <w:t xml:space="preserve">or providing competitive advancements with </w:t>
      </w:r>
      <w:r>
        <w:rPr>
          <w:b/>
          <w:i/>
        </w:rPr>
        <w:t xml:space="preserve">incorporation of a time-saving manufacturing process </w:t>
      </w:r>
      <w:r>
        <w:t xml:space="preserve">for </w:t>
      </w:r>
      <w:r>
        <w:rPr>
          <w:b/>
          <w:i/>
        </w:rPr>
        <w:t>M&amp;S Food</w:t>
      </w:r>
      <w:r>
        <w:t xml:space="preserve"> </w:t>
      </w:r>
      <w:r>
        <w:rPr>
          <w:b/>
        </w:rPr>
        <w:t>(</w:t>
      </w:r>
      <w:r>
        <w:rPr>
          <w:b/>
          <w:i/>
        </w:rPr>
        <w:t>refer to appendix 1)</w:t>
      </w:r>
      <w:r>
        <w:t xml:space="preserve">. At the same time, the supply chain framework has proven to be significant for </w:t>
      </w:r>
      <w:r>
        <w:rPr>
          <w:b/>
          <w:i/>
        </w:rPr>
        <w:t>ASOS,</w:t>
      </w:r>
      <w:r>
        <w:t xml:space="preserve"> the </w:t>
      </w:r>
      <w:r w:rsidR="00930EA6">
        <w:t>organizational</w:t>
      </w:r>
      <w:r>
        <w:t xml:space="preserve"> manager stated that the disruption has seen to bring b</w:t>
      </w:r>
      <w:r>
        <w:rPr>
          <w:b/>
          <w:i/>
        </w:rPr>
        <w:t>igger changes in various strategies of marketing</w:t>
      </w:r>
      <w:r>
        <w:t xml:space="preserve">. On the other hand, the </w:t>
      </w:r>
      <w:r>
        <w:rPr>
          <w:b/>
          <w:i/>
        </w:rPr>
        <w:t>manager of Argos</w:t>
      </w:r>
      <w:r>
        <w:t xml:space="preserve"> denoted that with an enhanced supply chain framework, the company has benefited in </w:t>
      </w:r>
      <w:r>
        <w:rPr>
          <w:b/>
          <w:i/>
        </w:rPr>
        <w:t>making better strategic decisions with the added benefit of procuring affordable raw materials</w:t>
      </w:r>
      <w:r>
        <w:t xml:space="preserve"> </w:t>
      </w:r>
      <w:r>
        <w:rPr>
          <w:b/>
          <w:i/>
        </w:rPr>
        <w:t>(refer to appendix 1)</w:t>
      </w:r>
      <w:r>
        <w:t>. However, for John Lewis, the manager stated the significance of the supply chain framework in a</w:t>
      </w:r>
      <w:r>
        <w:rPr>
          <w:b/>
          <w:i/>
        </w:rPr>
        <w:t>ttaining better revenue while altering business inventories in an accurate time frame</w:t>
      </w:r>
      <w:r>
        <w:t xml:space="preserve">.   </w:t>
      </w:r>
    </w:p>
    <w:p w14:paraId="2040A99C" w14:textId="18692541" w:rsidR="00EA656E" w:rsidRDefault="00862694" w:rsidP="00930EA6">
      <w:pPr>
        <w:pStyle w:val="Normal1"/>
        <w:ind w:firstLine="720"/>
      </w:pPr>
      <w:r>
        <w:t xml:space="preserve">The Primary findings have shown that there are many difficulties which are faced by the </w:t>
      </w:r>
      <w:r w:rsidR="00930EA6">
        <w:t>organization</w:t>
      </w:r>
      <w:r>
        <w:t xml:space="preserve"> due to a disruptive supply chain. </w:t>
      </w:r>
      <w:r>
        <w:rPr>
          <w:b/>
          <w:i/>
        </w:rPr>
        <w:t xml:space="preserve">Manager 1 of </w:t>
      </w:r>
      <w:r w:rsidR="00930EA6">
        <w:rPr>
          <w:b/>
          <w:i/>
        </w:rPr>
        <w:t>Morrison</w:t>
      </w:r>
      <w:r>
        <w:t xml:space="preserve"> has stated that global lockdown of COVID pandemic is the main reason for staff shortages, therefore they have faced issues to operate the supply chain in the UK business context. </w:t>
      </w:r>
      <w:r>
        <w:rPr>
          <w:b/>
          <w:i/>
        </w:rPr>
        <w:t xml:space="preserve">M&amp;S food’s manager number 2 </w:t>
      </w:r>
      <w:r>
        <w:t xml:space="preserve">has stated different issues of Brexit which has created several issues mainly in terms of acquiring suppliers </w:t>
      </w:r>
      <w:r>
        <w:rPr>
          <w:b/>
          <w:i/>
        </w:rPr>
        <w:t>(refer to appendix</w:t>
      </w:r>
      <w:r>
        <w:t xml:space="preserve">). </w:t>
      </w:r>
      <w:r>
        <w:rPr>
          <w:b/>
          <w:i/>
        </w:rPr>
        <w:t>Number 3 Manager of ASOS</w:t>
      </w:r>
      <w:r>
        <w:t xml:space="preserve"> has responded to the question by answering increasing prices of overall </w:t>
      </w:r>
      <w:r w:rsidR="00930EA6">
        <w:t>organizational</w:t>
      </w:r>
      <w:r>
        <w:t xml:space="preserve"> procedures due to disruptive supply chain </w:t>
      </w:r>
      <w:r w:rsidR="00930EA6">
        <w:t>operations</w:t>
      </w:r>
      <w:r w:rsidR="00930EA6">
        <w:rPr>
          <w:b/>
          <w:i/>
        </w:rPr>
        <w:t xml:space="preserve"> (</w:t>
      </w:r>
      <w:r>
        <w:rPr>
          <w:b/>
          <w:i/>
        </w:rPr>
        <w:t>refer to appendix</w:t>
      </w:r>
      <w:r>
        <w:t xml:space="preserve">). </w:t>
      </w:r>
      <w:r>
        <w:rPr>
          <w:b/>
          <w:i/>
        </w:rPr>
        <w:t>Number 4 manager of Argos</w:t>
      </w:r>
      <w:r>
        <w:t xml:space="preserve"> has demonstrated both COVID pandemic </w:t>
      </w:r>
      <w:r w:rsidR="00930EA6">
        <w:t>and</w:t>
      </w:r>
      <w:r>
        <w:t xml:space="preserve"> Brexit while informing their drivers shortages mainly among their supply chain vehicles. In this situation, the government has changed rules and regulations which has created obstacles for the company.</w:t>
      </w:r>
      <w:r>
        <w:rPr>
          <w:b/>
          <w:i/>
        </w:rPr>
        <w:t xml:space="preserve"> Manager 5 of John Lewis </w:t>
      </w:r>
      <w:r>
        <w:t xml:space="preserve">has </w:t>
      </w:r>
      <w:r>
        <w:lastRenderedPageBreak/>
        <w:t xml:space="preserve">answered that technological interventions’ costs have been increased and the company is facing issues while achieving better business revenue </w:t>
      </w:r>
      <w:r>
        <w:rPr>
          <w:b/>
          <w:i/>
        </w:rPr>
        <w:t>(refer to appendix</w:t>
      </w:r>
      <w:r>
        <w:t xml:space="preserve">). So, Brexit, covid 19 pandemic, growing expenses of technological interventions and growing expenses of </w:t>
      </w:r>
      <w:r w:rsidR="00930EA6">
        <w:t>organizational</w:t>
      </w:r>
      <w:r>
        <w:t xml:space="preserve"> procedures are considered major issues the manager has faced while operating supply chain operations </w:t>
      </w:r>
      <w:r>
        <w:rPr>
          <w:b/>
          <w:i/>
        </w:rPr>
        <w:t>(refer to appendix, question 2).</w:t>
      </w:r>
      <w:r>
        <w:t xml:space="preserve"> Tetlow and Stojanovic, (2018) have explained that The UK’s exit from the EU signifies a certain step-change in the nation’s economic relationship with the particular bloc. The country will be soon moving away from closer integration and collaboration with their nearest neighbours, when they are potentially reopening the scopes to negotiate major trade deals directly with few non-EU countries. So, Brexit is considered one of major issues for supply chain disruption. After conducting the research, it can be stated that there are many types of interventions and aspects managers of five companies have presented.</w:t>
      </w:r>
    </w:p>
    <w:p w14:paraId="6BB785E2" w14:textId="0210EAF7" w:rsidR="00EA656E" w:rsidRDefault="00862694" w:rsidP="00930EA6">
      <w:pPr>
        <w:pStyle w:val="Normal1"/>
        <w:ind w:firstLine="720"/>
      </w:pPr>
      <w:r>
        <w:t xml:space="preserve">In consideration of the opportunities that have been determined for the selected </w:t>
      </w:r>
      <w:r w:rsidR="00930EA6">
        <w:t>organizations</w:t>
      </w:r>
      <w:r>
        <w:t xml:space="preserve"> of UK through supply chain management, the manager of Morrisons opined that it can help in </w:t>
      </w:r>
      <w:r>
        <w:rPr>
          <w:b/>
          <w:i/>
        </w:rPr>
        <w:t>making better purchasing decisions</w:t>
      </w:r>
      <w:r>
        <w:t xml:space="preserve"> </w:t>
      </w:r>
      <w:r>
        <w:rPr>
          <w:b/>
          <w:i/>
        </w:rPr>
        <w:t>(refer to appendix 3)</w:t>
      </w:r>
      <w:r>
        <w:t xml:space="preserve">. However, for the manager of </w:t>
      </w:r>
      <w:r>
        <w:rPr>
          <w:b/>
          <w:i/>
        </w:rPr>
        <w:t>M&amp;S Food,</w:t>
      </w:r>
      <w:r>
        <w:t xml:space="preserve"> it can be helpful in f</w:t>
      </w:r>
      <w:r>
        <w:rPr>
          <w:b/>
          <w:i/>
        </w:rPr>
        <w:t>ormulating a better strategic plan</w:t>
      </w:r>
      <w:r>
        <w:t xml:space="preserve"> while seeing to address the trends that have been emerging. The </w:t>
      </w:r>
      <w:r>
        <w:rPr>
          <w:b/>
          <w:i/>
        </w:rPr>
        <w:t>manager of ASOS</w:t>
      </w:r>
      <w:r>
        <w:t xml:space="preserve"> indicated that the considerable opportunity that has been provided to the </w:t>
      </w:r>
      <w:r w:rsidR="00930EA6">
        <w:t>organization</w:t>
      </w:r>
      <w:r>
        <w:t xml:space="preserve"> is the </w:t>
      </w:r>
      <w:r>
        <w:rPr>
          <w:b/>
          <w:i/>
        </w:rPr>
        <w:t xml:space="preserve">orientation of a smooth flow of operation in the </w:t>
      </w:r>
      <w:r w:rsidR="00930EA6">
        <w:rPr>
          <w:b/>
          <w:i/>
        </w:rPr>
        <w:t>organization’s</w:t>
      </w:r>
      <w:r>
        <w:rPr>
          <w:b/>
          <w:i/>
        </w:rPr>
        <w:t xml:space="preserve"> operational chain of distribution (refer to appendix 3)</w:t>
      </w:r>
      <w:r>
        <w:t xml:space="preserve">. In consideration of the </w:t>
      </w:r>
      <w:r w:rsidR="00930EA6">
        <w:t>organization</w:t>
      </w:r>
      <w:r>
        <w:t xml:space="preserve"> of </w:t>
      </w:r>
      <w:r>
        <w:rPr>
          <w:b/>
          <w:i/>
        </w:rPr>
        <w:t>Argos</w:t>
      </w:r>
      <w:r>
        <w:t xml:space="preserve">, an effective supply chain management can seem beneficial in </w:t>
      </w:r>
      <w:r>
        <w:rPr>
          <w:b/>
          <w:i/>
        </w:rPr>
        <w:t>enhancing the consecutive phases of the supply chain management</w:t>
      </w:r>
      <w:r>
        <w:t xml:space="preserve"> starting from procurement of raw materials to accomplishment of a particular product. At the same time, the manager of </w:t>
      </w:r>
      <w:r>
        <w:rPr>
          <w:b/>
          <w:i/>
        </w:rPr>
        <w:t>John Lewis</w:t>
      </w:r>
      <w:r>
        <w:t xml:space="preserve"> highlighted that an effective supply chain framework can lead towards </w:t>
      </w:r>
      <w:r>
        <w:rPr>
          <w:b/>
          <w:i/>
        </w:rPr>
        <w:t xml:space="preserve">better warehouse management </w:t>
      </w:r>
      <w:r>
        <w:t xml:space="preserve">while efficiently managing the process from storage to dispatch of goods of a certain range. </w:t>
      </w:r>
    </w:p>
    <w:p w14:paraId="7A98227D" w14:textId="0A48B2B1" w:rsidR="00EA656E" w:rsidRDefault="00862694" w:rsidP="00930EA6">
      <w:pPr>
        <w:pStyle w:val="Normal1"/>
        <w:ind w:firstLine="720"/>
      </w:pPr>
      <w:r>
        <w:t xml:space="preserve">While trying to enquire about the strategies that can help improve the supply chain management of the </w:t>
      </w:r>
      <w:r w:rsidR="00930EA6">
        <w:t>organization</w:t>
      </w:r>
      <w:r>
        <w:t xml:space="preserve">, the </w:t>
      </w:r>
      <w:r>
        <w:rPr>
          <w:b/>
          <w:i/>
        </w:rPr>
        <w:t>manager of Morrisons</w:t>
      </w:r>
      <w:r>
        <w:t xml:space="preserve"> recommended the incorporation of a</w:t>
      </w:r>
      <w:r>
        <w:rPr>
          <w:b/>
          <w:i/>
        </w:rPr>
        <w:t xml:space="preserve"> buffer system</w:t>
      </w:r>
      <w:r>
        <w:t xml:space="preserve">, one that can help in </w:t>
      </w:r>
      <w:r>
        <w:rPr>
          <w:b/>
          <w:i/>
        </w:rPr>
        <w:t>managing disruption in the supply chain framework</w:t>
      </w:r>
      <w:r>
        <w:t xml:space="preserve">. On the other hand, the manager of M&amp;S Food highlighted the need for </w:t>
      </w:r>
      <w:r>
        <w:rPr>
          <w:b/>
          <w:i/>
        </w:rPr>
        <w:t>establishing better relationships with local suppliers</w:t>
      </w:r>
      <w:r>
        <w:t xml:space="preserve"> as it can be helpful in mitigating the issues of supply chain management. In a similar aspect, the manager of </w:t>
      </w:r>
      <w:r>
        <w:rPr>
          <w:b/>
          <w:i/>
        </w:rPr>
        <w:t>ASOS</w:t>
      </w:r>
      <w:r>
        <w:t xml:space="preserve"> considers that incorporating an alternative source of supply chain with </w:t>
      </w:r>
      <w:r>
        <w:rPr>
          <w:b/>
          <w:i/>
        </w:rPr>
        <w:t>automated technology</w:t>
      </w:r>
      <w:r>
        <w:t xml:space="preserve"> can help in mitigating the issues of disruption. On the other hand, the manager at </w:t>
      </w:r>
      <w:r>
        <w:rPr>
          <w:b/>
          <w:i/>
        </w:rPr>
        <w:t>Argos</w:t>
      </w:r>
      <w:r>
        <w:t xml:space="preserve"> claimed that an </w:t>
      </w:r>
      <w:r>
        <w:rPr>
          <w:b/>
          <w:i/>
        </w:rPr>
        <w:t>AI powered customer trend evaluation</w:t>
      </w:r>
      <w:r>
        <w:t xml:space="preserve"> can </w:t>
      </w:r>
      <w:r w:rsidR="00930EA6">
        <w:t>effectively manage</w:t>
      </w:r>
      <w:r>
        <w:t xml:space="preserve"> supply chains while the </w:t>
      </w:r>
      <w:r>
        <w:lastRenderedPageBreak/>
        <w:t xml:space="preserve">manager of John Lewis stated that </w:t>
      </w:r>
      <w:r>
        <w:rPr>
          <w:b/>
          <w:i/>
        </w:rPr>
        <w:t>diversifying manufacturing procedures</w:t>
      </w:r>
      <w:r>
        <w:t xml:space="preserve"> alongside sourcing through small warehouses belonging to different demographics can prove to be beneficial.        </w:t>
      </w:r>
    </w:p>
    <w:p w14:paraId="39700B20" w14:textId="77777777" w:rsidR="00EA656E" w:rsidRDefault="00862694" w:rsidP="00930EA6">
      <w:pPr>
        <w:pStyle w:val="Heading2"/>
        <w:ind w:firstLine="720"/>
      </w:pPr>
      <w:bookmarkStart w:id="75" w:name="_z5d0ienfi2nr" w:colFirst="0" w:colLast="0"/>
      <w:bookmarkStart w:id="76" w:name="_Toc112184529"/>
      <w:bookmarkEnd w:id="75"/>
      <w:r>
        <w:t>4.3 Findings of secondary  analysis</w:t>
      </w:r>
      <w:bookmarkEnd w:id="76"/>
    </w:p>
    <w:p w14:paraId="1A678BE4" w14:textId="58890D84" w:rsidR="00EA656E" w:rsidRDefault="00862694" w:rsidP="00930EA6">
      <w:pPr>
        <w:pStyle w:val="Normal1"/>
        <w:ind w:firstLine="720"/>
      </w:pPr>
      <w:r>
        <w:t xml:space="preserve">From secondary data analysis, several opportunities have been identified to mitigate issues.  As analysed by Chang </w:t>
      </w:r>
      <w:r>
        <w:rPr>
          <w:i/>
        </w:rPr>
        <w:t xml:space="preserve">et al. </w:t>
      </w:r>
      <w:r>
        <w:t xml:space="preserve">(2020), a particular transformational cross-border trade policy is properly facilitated through supply chain management (SCM) in terms of involving blockchain technologies in UK supply chain (SC) operations. The thematic analysis has been shown that opportunities can be </w:t>
      </w:r>
      <w:r w:rsidR="00930EA6">
        <w:t>utilized</w:t>
      </w:r>
      <w:r>
        <w:t xml:space="preserve"> in a different and unique way so that the company can deal with supply chain disruption issues. </w:t>
      </w:r>
    </w:p>
    <w:p w14:paraId="116E6553" w14:textId="77777777" w:rsidR="00EA656E" w:rsidRDefault="00862694" w:rsidP="00930EA6">
      <w:pPr>
        <w:pStyle w:val="Normal1"/>
        <w:ind w:firstLine="720"/>
        <w:rPr>
          <w:b/>
        </w:rPr>
      </w:pPr>
      <w:r>
        <w:rPr>
          <w:b/>
        </w:rPr>
        <w:t xml:space="preserve">Theme 1: Current trends and future perspectives of supply chain management in businesses </w:t>
      </w:r>
    </w:p>
    <w:p w14:paraId="5331DD2B" w14:textId="10A12682" w:rsidR="00EA656E" w:rsidRDefault="00862694" w:rsidP="00930EA6">
      <w:pPr>
        <w:pStyle w:val="Normal1"/>
        <w:ind w:firstLine="720"/>
      </w:pPr>
      <w:r>
        <w:t xml:space="preserve">In terms of determining the current trends of supply chain management, certain implications of workplace automation and Artificial Intelligence especially in reducing the human inputs for accumulating better </w:t>
      </w:r>
      <w:r w:rsidR="00930EA6">
        <w:t>organizational</w:t>
      </w:r>
      <w:r>
        <w:t xml:space="preserve"> performance.  With the help of automated supply chain management through autonomous vehicles, significant growth in the UK economy can be recorded at around 4.2 billion GBP in the fiscal year 2020 despite having a certain negative business environment like Global pandemic as well (Statista, 2021). Unilever has spent significant amount at around 27.39 </w:t>
      </w:r>
      <w:r w:rsidR="00930EA6">
        <w:t>billion</w:t>
      </w:r>
      <w:r>
        <w:t xml:space="preserve"> pounds under the initiative of “esign 4 channel” while transforming the overall supply management throughout reshaping the valuable assets as well as cost base in the fiscal year 2021 (Unilever, 2021). </w:t>
      </w:r>
    </w:p>
    <w:p w14:paraId="3AFEA76B" w14:textId="77777777" w:rsidR="00EA656E" w:rsidRDefault="00862694">
      <w:pPr>
        <w:pStyle w:val="Normal1"/>
        <w:jc w:val="center"/>
      </w:pPr>
      <w:r>
        <w:rPr>
          <w:noProof/>
        </w:rPr>
        <w:drawing>
          <wp:inline distT="114300" distB="114300" distL="114300" distR="114300" wp14:anchorId="1DA4F4E3" wp14:editId="5C537544">
            <wp:extent cx="4645687" cy="3011277"/>
            <wp:effectExtent l="25400" t="25400" r="25400" b="254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4645687" cy="3011277"/>
                    </a:xfrm>
                    <a:prstGeom prst="rect">
                      <a:avLst/>
                    </a:prstGeom>
                    <a:ln w="25400">
                      <a:solidFill>
                        <a:srgbClr val="000000"/>
                      </a:solidFill>
                      <a:prstDash val="solid"/>
                    </a:ln>
                  </pic:spPr>
                </pic:pic>
              </a:graphicData>
            </a:graphic>
          </wp:inline>
        </w:drawing>
      </w:r>
    </w:p>
    <w:p w14:paraId="566983D2" w14:textId="1FC8457A" w:rsidR="00EA656E" w:rsidRDefault="00862694">
      <w:pPr>
        <w:pStyle w:val="Normal1"/>
        <w:jc w:val="center"/>
      </w:pPr>
      <w:r>
        <w:rPr>
          <w:b/>
        </w:rPr>
        <w:t xml:space="preserve">Figure </w:t>
      </w:r>
      <w:r w:rsidR="00930EA6">
        <w:rPr>
          <w:b/>
        </w:rPr>
        <w:t>4.3.1:</w:t>
      </w:r>
      <w:r>
        <w:rPr>
          <w:b/>
        </w:rPr>
        <w:t xml:space="preserve"> Supply chain values generated by automation</w:t>
      </w:r>
      <w:r>
        <w:t xml:space="preserve"> </w:t>
      </w:r>
    </w:p>
    <w:p w14:paraId="28F2E1DD" w14:textId="77777777" w:rsidR="00EA656E" w:rsidRDefault="00862694">
      <w:pPr>
        <w:pStyle w:val="Normal1"/>
        <w:jc w:val="center"/>
      </w:pPr>
      <w:r>
        <w:lastRenderedPageBreak/>
        <w:t>(Source: Statista, 2021)</w:t>
      </w:r>
    </w:p>
    <w:p w14:paraId="08CF9535" w14:textId="77777777" w:rsidR="00EA656E" w:rsidRDefault="00862694" w:rsidP="00930EA6">
      <w:pPr>
        <w:pStyle w:val="Normal1"/>
        <w:ind w:firstLine="720"/>
        <w:rPr>
          <w:b/>
        </w:rPr>
      </w:pPr>
      <w:r>
        <w:rPr>
          <w:b/>
        </w:rPr>
        <w:t xml:space="preserve">Theme 2: Technical challenges and research opportunities: in the light of supply chain management process </w:t>
      </w:r>
    </w:p>
    <w:p w14:paraId="1E9BD564" w14:textId="77777777" w:rsidR="00EA656E" w:rsidRDefault="00862694" w:rsidP="00930EA6">
      <w:pPr>
        <w:pStyle w:val="Normal1"/>
        <w:ind w:firstLine="720"/>
      </w:pPr>
      <w:r>
        <w:t xml:space="preserve">Various supply chain management challenges can be recorded with the growth of e-commerce initiatives. Certain limitations of an accurate “Enterprise resource planning” (ERP) system and appropriate encryption of the important data related to the order management have been considered bigger issues related to the organisational operation. In the case of supply chain data breaches among the UK organisations certain growth of 2.6% cost in protecting supply chain data has been recorded within the fiscal year 2021 (IBM, 2022). Moreover, a significant amount of 2.59 million GBP has been spent by various UK firms in adopting A.I technologies and Automation tools while safeguarding the data breaches (IBM, 2022). </w:t>
      </w:r>
    </w:p>
    <w:p w14:paraId="5B562D93" w14:textId="77777777" w:rsidR="00EA656E" w:rsidRDefault="00862694" w:rsidP="00930EA6">
      <w:pPr>
        <w:pStyle w:val="Normal1"/>
        <w:ind w:firstLine="720"/>
        <w:rPr>
          <w:b/>
        </w:rPr>
      </w:pPr>
      <w:r>
        <w:rPr>
          <w:b/>
        </w:rPr>
        <w:t xml:space="preserve">Theme 3: Opportunities for various businesses in industry 4.0 in response to supply chain management </w:t>
      </w:r>
    </w:p>
    <w:p w14:paraId="141F4EDA" w14:textId="2FB8A884" w:rsidR="00EA656E" w:rsidRDefault="00862694" w:rsidP="00930EA6">
      <w:pPr>
        <w:pStyle w:val="Normal1"/>
        <w:ind w:firstLine="720"/>
      </w:pPr>
      <w:r>
        <w:t xml:space="preserve">With the implication of global information exchanges through “Internet of Things” various UK organisations can be helpful in mitigating the risk factors related to supply chain management. In terms of connecting various effective machinery in handling supply chain management, certain development in </w:t>
      </w:r>
      <w:r w:rsidR="00930EA6">
        <w:t>minimizing</w:t>
      </w:r>
      <w:r>
        <w:t xml:space="preserve"> </w:t>
      </w:r>
      <w:r w:rsidR="00930EA6">
        <w:t>particular disruption</w:t>
      </w:r>
      <w:r>
        <w:t xml:space="preserve"> risks can be observed in the UK. Considering example of Marks and Spencer (M&amp;S), the </w:t>
      </w:r>
      <w:r w:rsidR="00930EA6">
        <w:t>organization</w:t>
      </w:r>
      <w:r>
        <w:t xml:space="preserve"> has implicated its reengineering process under “Never the same again” initiative while making its “Bradford warehouse” totally an online “distribution </w:t>
      </w:r>
      <w:r w:rsidR="00930EA6">
        <w:t>center</w:t>
      </w:r>
      <w:r>
        <w:t>” in assuring better supply chain management through workplace automation in 2020 (M&amp;</w:t>
      </w:r>
      <w:r w:rsidR="00930EA6">
        <w:t>S, 2021</w:t>
      </w:r>
      <w:r>
        <w:t xml:space="preserve">).  </w:t>
      </w:r>
    </w:p>
    <w:p w14:paraId="1020AAA2" w14:textId="77777777" w:rsidR="00EA656E" w:rsidRDefault="00862694" w:rsidP="00930EA6">
      <w:pPr>
        <w:pStyle w:val="Normal1"/>
        <w:ind w:firstLine="720"/>
        <w:rPr>
          <w:b/>
        </w:rPr>
      </w:pPr>
      <w:r>
        <w:rPr>
          <w:b/>
        </w:rPr>
        <w:t xml:space="preserve">Theme 4: Green supply chain management and leveraging technologies to enhance supply chain management to increase resilience </w:t>
      </w:r>
    </w:p>
    <w:p w14:paraId="503ECD7C" w14:textId="70B93062" w:rsidR="00EA656E" w:rsidRDefault="00862694" w:rsidP="00930EA6">
      <w:pPr>
        <w:pStyle w:val="Normal1"/>
        <w:ind w:firstLine="720"/>
      </w:pPr>
      <w:r>
        <w:t xml:space="preserve">In terms of adopting green supply chain management through reducing waste especially in supply chain management, the organisations of the UK business industry can be benefitted in reducing human efforts alongside mitigating risks like global pandemic. In the case of Tesco, the </w:t>
      </w:r>
      <w:r w:rsidR="00930EA6">
        <w:t>organization</w:t>
      </w:r>
      <w:r>
        <w:t xml:space="preserve"> has spent a significant amount of 50 billion GBP in generating work structure for its supply chain management in collaboration with other organisations like B.T, “Direct Line Group” and “Scottish Power” while targeting to acquire 70,000 supply chain vehicles within 2030 (BP, 2021). </w:t>
      </w:r>
    </w:p>
    <w:p w14:paraId="145DF693" w14:textId="77777777" w:rsidR="00EA656E" w:rsidRDefault="00862694" w:rsidP="00930EA6">
      <w:pPr>
        <w:pStyle w:val="Normal1"/>
        <w:ind w:firstLine="720"/>
        <w:rPr>
          <w:b/>
          <w:i/>
        </w:rPr>
      </w:pPr>
      <w:r>
        <w:rPr>
          <w:b/>
        </w:rPr>
        <w:t xml:space="preserve">4.3.1 </w:t>
      </w:r>
      <w:r>
        <w:rPr>
          <w:b/>
          <w:i/>
        </w:rPr>
        <w:t xml:space="preserve">Main findings </w:t>
      </w:r>
    </w:p>
    <w:p w14:paraId="73C927C9" w14:textId="77777777" w:rsidR="00EA656E" w:rsidRDefault="00862694" w:rsidP="00930EA6">
      <w:pPr>
        <w:pStyle w:val="Normal1"/>
        <w:ind w:firstLine="720"/>
      </w:pPr>
      <w:r>
        <w:t xml:space="preserve">The secondary data findings have depicted various opportunities and limitations of the supply chain management in various UK firms while incorporating A.I powered data analysis </w:t>
      </w:r>
      <w:r>
        <w:lastRenderedPageBreak/>
        <w:t xml:space="preserve">and Iot applications while determining certain disruptive issues like data breaching and workforce disruption throughout the findings respectively. </w:t>
      </w:r>
    </w:p>
    <w:p w14:paraId="070847AE" w14:textId="77777777" w:rsidR="00EA656E" w:rsidRDefault="00862694" w:rsidP="00930EA6">
      <w:pPr>
        <w:pStyle w:val="Heading2"/>
        <w:ind w:firstLine="720"/>
      </w:pPr>
      <w:bookmarkStart w:id="77" w:name="_i1msfajllo43" w:colFirst="0" w:colLast="0"/>
      <w:bookmarkStart w:id="78" w:name="_Toc112184530"/>
      <w:bookmarkEnd w:id="77"/>
      <w:r>
        <w:t>4.4 Summary</w:t>
      </w:r>
      <w:bookmarkEnd w:id="78"/>
      <w:r>
        <w:t xml:space="preserve"> </w:t>
      </w:r>
    </w:p>
    <w:p w14:paraId="63B282D9" w14:textId="510769EF" w:rsidR="00EA656E" w:rsidRDefault="00862694" w:rsidP="00930EA6">
      <w:pPr>
        <w:pStyle w:val="Normal1"/>
        <w:ind w:firstLine="720"/>
      </w:pPr>
      <w:r>
        <w:t xml:space="preserve">Total four questions to five managers were asked in the interview </w:t>
      </w:r>
      <w:r w:rsidR="00930EA6">
        <w:t>to gather</w:t>
      </w:r>
      <w:r>
        <w:t xml:space="preserve"> relevant data about the supply chain management of different UK companies.  The primary data from the interview have been linked with the findings of the literature review. The secondary analysis has been performed by developing several themes related to the research topic </w:t>
      </w:r>
      <w:r w:rsidR="00930EA6">
        <w:t>to</w:t>
      </w:r>
      <w:r>
        <w:t xml:space="preserve"> explore the challenges and the opportunities in SCM by considering examples of different organisations.</w:t>
      </w:r>
    </w:p>
    <w:p w14:paraId="5252B837" w14:textId="77777777" w:rsidR="00EA656E" w:rsidRDefault="00EA656E">
      <w:pPr>
        <w:pStyle w:val="Normal1"/>
      </w:pPr>
    </w:p>
    <w:p w14:paraId="4A71F9B6" w14:textId="77777777" w:rsidR="00EA656E" w:rsidRDefault="00862694">
      <w:pPr>
        <w:pStyle w:val="Heading1"/>
      </w:pPr>
      <w:bookmarkStart w:id="79" w:name="_rft104uusjc6" w:colFirst="0" w:colLast="0"/>
      <w:bookmarkEnd w:id="79"/>
      <w:r>
        <w:br w:type="page"/>
      </w:r>
    </w:p>
    <w:p w14:paraId="11858BE5" w14:textId="77777777" w:rsidR="00EA656E" w:rsidRDefault="00862694" w:rsidP="00930EA6">
      <w:pPr>
        <w:pStyle w:val="Heading1"/>
        <w:jc w:val="center"/>
      </w:pPr>
      <w:bookmarkStart w:id="80" w:name="_lbsbnjdxzur0" w:colFirst="0" w:colLast="0"/>
      <w:bookmarkStart w:id="81" w:name="_Toc112184531"/>
      <w:bookmarkEnd w:id="80"/>
      <w:r>
        <w:lastRenderedPageBreak/>
        <w:t>Chapter 5: Conclusion</w:t>
      </w:r>
      <w:bookmarkEnd w:id="81"/>
    </w:p>
    <w:p w14:paraId="4B547C53" w14:textId="77777777" w:rsidR="00EA656E" w:rsidRDefault="00862694" w:rsidP="00930EA6">
      <w:pPr>
        <w:pStyle w:val="Heading2"/>
        <w:ind w:firstLine="720"/>
      </w:pPr>
      <w:bookmarkStart w:id="82" w:name="_Toc112184532"/>
      <w:r>
        <w:t>5.1 Conclusion</w:t>
      </w:r>
      <w:bookmarkEnd w:id="82"/>
    </w:p>
    <w:p w14:paraId="03325579" w14:textId="77777777" w:rsidR="00EA656E" w:rsidRDefault="00862694" w:rsidP="00930EA6">
      <w:pPr>
        <w:pStyle w:val="Normal1"/>
        <w:ind w:firstLine="720"/>
      </w:pPr>
      <w:r>
        <w:t xml:space="preserve">The study has described certain opportunities and limitations of the supply chain management in various UK firms while having the background as well as rationale of this research in conducting it accordingly. The research has provided a certain direction of finding the specific answers for the particular research questions that are related to the supply chain management of the UK firms. </w:t>
      </w:r>
    </w:p>
    <w:p w14:paraId="3D05A3DA" w14:textId="77777777" w:rsidR="00EA656E" w:rsidRDefault="00862694" w:rsidP="00930EA6">
      <w:pPr>
        <w:pStyle w:val="Heading2"/>
        <w:ind w:firstLine="720"/>
      </w:pPr>
      <w:bookmarkStart w:id="83" w:name="_Toc112184533"/>
      <w:r>
        <w:t>5.2 Linking with objectives</w:t>
      </w:r>
      <w:bookmarkEnd w:id="83"/>
    </w:p>
    <w:p w14:paraId="1C6BB213" w14:textId="77777777" w:rsidR="00EA656E" w:rsidRDefault="00862694" w:rsidP="00930EA6">
      <w:pPr>
        <w:pStyle w:val="Normal1"/>
        <w:ind w:firstLine="720"/>
        <w:rPr>
          <w:b/>
          <w:i/>
        </w:rPr>
      </w:pPr>
      <w:r>
        <w:rPr>
          <w:b/>
        </w:rPr>
        <w:t xml:space="preserve">Objective 1: </w:t>
      </w:r>
      <w:r>
        <w:rPr>
          <w:b/>
          <w:i/>
        </w:rPr>
        <w:t>To analyse the significance of the supply chain management process in UK businesses</w:t>
      </w:r>
    </w:p>
    <w:p w14:paraId="6A9B3F24" w14:textId="04C625D6" w:rsidR="00EA656E" w:rsidRDefault="00862694" w:rsidP="00930EA6">
      <w:pPr>
        <w:pStyle w:val="Normal1"/>
        <w:ind w:firstLine="720"/>
      </w:pPr>
      <w:r>
        <w:t xml:space="preserve">In the case of the </w:t>
      </w:r>
      <w:r>
        <w:rPr>
          <w:b/>
          <w:i/>
        </w:rPr>
        <w:t>first objective</w:t>
      </w:r>
      <w:r>
        <w:t xml:space="preserve">, this research has found the importance of supply chain management as the perceived strategy especially in enhancing the corporate growth among the UK firms. The study has depicted various determinants like environmental and operational cost management from the literature review of 2.2 section in the shed of leadership competencies and has been depicted from the </w:t>
      </w:r>
      <w:r w:rsidR="00930EA6">
        <w:t>finding’s</w:t>
      </w:r>
      <w:r>
        <w:t xml:space="preserve"> context of this particular research procedure. </w:t>
      </w:r>
    </w:p>
    <w:p w14:paraId="60D249C7" w14:textId="77777777" w:rsidR="00EA656E" w:rsidRDefault="00862694" w:rsidP="00930EA6">
      <w:pPr>
        <w:pStyle w:val="Normal1"/>
        <w:ind w:firstLine="720"/>
        <w:rPr>
          <w:b/>
          <w:i/>
        </w:rPr>
      </w:pPr>
      <w:r>
        <w:rPr>
          <w:b/>
        </w:rPr>
        <w:t xml:space="preserve">Objective 2: </w:t>
      </w:r>
      <w:r>
        <w:rPr>
          <w:b/>
          <w:i/>
        </w:rPr>
        <w:t xml:space="preserve">To determine challenges related to supply chain management </w:t>
      </w:r>
    </w:p>
    <w:p w14:paraId="7E65413D" w14:textId="53F35639" w:rsidR="00EA656E" w:rsidRDefault="00862694" w:rsidP="00930EA6">
      <w:pPr>
        <w:pStyle w:val="Normal1"/>
        <w:ind w:firstLine="720"/>
      </w:pPr>
      <w:r>
        <w:t xml:space="preserve">The impact of global lockdown in Covid-19 pandemic and Brexit implication have been identified as the </w:t>
      </w:r>
      <w:r>
        <w:rPr>
          <w:b/>
          <w:i/>
        </w:rPr>
        <w:t>second objective</w:t>
      </w:r>
      <w:r>
        <w:t xml:space="preserve"> while showing the negative issues like supply chain disruption and </w:t>
      </w:r>
      <w:r w:rsidR="00930EA6">
        <w:t>workforces’</w:t>
      </w:r>
      <w:r>
        <w:t xml:space="preserve"> shortages in the UK business firms as well. The research has also identified data breaching from the literature review of 2.3 section, through implicating the workplace automation and various A.I powered technologies in the supply chain management. </w:t>
      </w:r>
    </w:p>
    <w:p w14:paraId="0D84BB39" w14:textId="77777777" w:rsidR="00EA656E" w:rsidRDefault="00862694" w:rsidP="00930EA6">
      <w:pPr>
        <w:pStyle w:val="Normal1"/>
        <w:ind w:firstLine="720"/>
        <w:rPr>
          <w:b/>
          <w:i/>
        </w:rPr>
      </w:pPr>
      <w:r>
        <w:rPr>
          <w:b/>
        </w:rPr>
        <w:t>Objective 3:</w:t>
      </w:r>
      <w:r>
        <w:t xml:space="preserve"> </w:t>
      </w:r>
      <w:r>
        <w:rPr>
          <w:b/>
          <w:i/>
        </w:rPr>
        <w:t>To evaluate opportunities associated with supply chain management in the U.K</w:t>
      </w:r>
    </w:p>
    <w:p w14:paraId="380F2923" w14:textId="77777777" w:rsidR="00EA656E" w:rsidRDefault="00862694" w:rsidP="00930EA6">
      <w:pPr>
        <w:pStyle w:val="Normal1"/>
        <w:ind w:firstLine="720"/>
      </w:pPr>
      <w:r>
        <w:t>In the</w:t>
      </w:r>
      <w:r>
        <w:rPr>
          <w:b/>
          <w:i/>
        </w:rPr>
        <w:t xml:space="preserve"> third objective</w:t>
      </w:r>
      <w:r>
        <w:t xml:space="preserve">, certain opportunities of industry 4.0 and green revolution has been identified in the finding context while representing the smooth flow of product distribution with an enhanced supply chain management as well. </w:t>
      </w:r>
    </w:p>
    <w:p w14:paraId="38A9FCBB" w14:textId="77777777" w:rsidR="00EA656E" w:rsidRDefault="00862694" w:rsidP="00930EA6">
      <w:pPr>
        <w:pStyle w:val="Normal1"/>
        <w:ind w:firstLine="720"/>
        <w:rPr>
          <w:b/>
          <w:i/>
        </w:rPr>
      </w:pPr>
      <w:r>
        <w:rPr>
          <w:b/>
        </w:rPr>
        <w:t>Objective 4:</w:t>
      </w:r>
      <w:r>
        <w:t xml:space="preserve"> </w:t>
      </w:r>
      <w:r>
        <w:rPr>
          <w:b/>
          <w:i/>
        </w:rPr>
        <w:t>To formulate recommended strategies to overcome major challenges which are associated with supply chain process in the companies of the UK</w:t>
      </w:r>
    </w:p>
    <w:p w14:paraId="6C5163AE" w14:textId="6CF28EE9" w:rsidR="00EA656E" w:rsidRDefault="00862694" w:rsidP="00930EA6">
      <w:pPr>
        <w:pStyle w:val="Normal1"/>
        <w:ind w:firstLine="720"/>
      </w:pPr>
      <w:r>
        <w:t>The research has determined the certain implication of A.I powered customer trend analysis and big data evaluating in the case of mitigating disruptive issues as per the f</w:t>
      </w:r>
      <w:r>
        <w:rPr>
          <w:b/>
          <w:i/>
        </w:rPr>
        <w:t xml:space="preserve">ourth </w:t>
      </w:r>
      <w:r w:rsidR="00930EA6">
        <w:rPr>
          <w:b/>
          <w:i/>
        </w:rPr>
        <w:t>objective</w:t>
      </w:r>
      <w:r w:rsidR="00930EA6">
        <w:t>. However</w:t>
      </w:r>
      <w:r>
        <w:t xml:space="preserve">, the application of workplace automation and enhanced relationship with </w:t>
      </w:r>
      <w:r>
        <w:lastRenderedPageBreak/>
        <w:t xml:space="preserve">local suppliers was also determined from the literature review of 2.5 </w:t>
      </w:r>
      <w:r w:rsidR="00930EA6">
        <w:t>sections throughout</w:t>
      </w:r>
      <w:r>
        <w:t xml:space="preserve"> the research. </w:t>
      </w:r>
    </w:p>
    <w:p w14:paraId="0969EA93" w14:textId="77777777" w:rsidR="00EA656E" w:rsidRDefault="00862694" w:rsidP="00930EA6">
      <w:pPr>
        <w:pStyle w:val="Heading2"/>
        <w:ind w:firstLine="360"/>
      </w:pPr>
      <w:bookmarkStart w:id="84" w:name="_Toc112184534"/>
      <w:r>
        <w:t>5.3 Recommendation</w:t>
      </w:r>
      <w:bookmarkEnd w:id="84"/>
    </w:p>
    <w:p w14:paraId="3F58AD4B" w14:textId="77777777" w:rsidR="00EA656E" w:rsidRDefault="00862694">
      <w:pPr>
        <w:pStyle w:val="Normal1"/>
        <w:numPr>
          <w:ilvl w:val="0"/>
          <w:numId w:val="1"/>
        </w:numPr>
      </w:pPr>
      <w:r>
        <w:t>It is recommended to the various UK organisations in acquiring effective digital tools especially ERP systems in their supply chain management while detecting the risks of supply chain disruption.</w:t>
      </w:r>
    </w:p>
    <w:p w14:paraId="47FCF04F" w14:textId="77777777" w:rsidR="00EA656E" w:rsidRDefault="00862694">
      <w:pPr>
        <w:pStyle w:val="Normal1"/>
        <w:numPr>
          <w:ilvl w:val="0"/>
          <w:numId w:val="1"/>
        </w:numPr>
      </w:pPr>
      <w:r>
        <w:t xml:space="preserve">The implication of robotics and 3D modelling can be adopted by various UK organisations in terms of enhancing the supply chain management through mitigating the risks. </w:t>
      </w:r>
    </w:p>
    <w:p w14:paraId="4D9BED47" w14:textId="77777777" w:rsidR="00EA656E" w:rsidRDefault="00862694">
      <w:pPr>
        <w:pStyle w:val="Normal1"/>
        <w:numPr>
          <w:ilvl w:val="0"/>
          <w:numId w:val="1"/>
        </w:numPr>
      </w:pPr>
      <w:r>
        <w:t>The application of digital transformation especially in supply chain management can be applied by the organisations while implicating strong cyber securities in their organisational work procedure (</w:t>
      </w:r>
      <w:r>
        <w:rPr>
          <w:highlight w:val="white"/>
        </w:rPr>
        <w:t xml:space="preserve">Duong </w:t>
      </w:r>
      <w:r>
        <w:rPr>
          <w:i/>
          <w:highlight w:val="white"/>
        </w:rPr>
        <w:t>et al</w:t>
      </w:r>
      <w:r>
        <w:rPr>
          <w:highlight w:val="white"/>
        </w:rPr>
        <w:t>, 2020</w:t>
      </w:r>
      <w:r>
        <w:t>.</w:t>
      </w:r>
    </w:p>
    <w:p w14:paraId="71EA89D1" w14:textId="77777777" w:rsidR="00EA656E" w:rsidRDefault="00862694">
      <w:pPr>
        <w:pStyle w:val="Normal1"/>
        <w:numPr>
          <w:ilvl w:val="0"/>
          <w:numId w:val="1"/>
        </w:numPr>
      </w:pPr>
      <w:r>
        <w:t xml:space="preserve">It is recommended to the organisations to adopt various effective digital analytics tools in determining accurate distribution of the supply chain management in their enhanced supply chain management as well. </w:t>
      </w:r>
    </w:p>
    <w:p w14:paraId="4DB60CA3" w14:textId="77777777" w:rsidR="00EA656E" w:rsidRDefault="00862694">
      <w:pPr>
        <w:pStyle w:val="Normal1"/>
        <w:numPr>
          <w:ilvl w:val="0"/>
          <w:numId w:val="1"/>
        </w:numPr>
      </w:pPr>
      <w:r>
        <w:t xml:space="preserve">With the application of green supply chain management, it is recommended to the organisations that selecting alternative vehicles like electronic supply vans and autonomous vehicles can be helpful in reducing the human efforts and supply chain errors throughout the operational process. </w:t>
      </w:r>
    </w:p>
    <w:p w14:paraId="5C0FB0D7" w14:textId="77777777" w:rsidR="00EA656E" w:rsidRDefault="00862694" w:rsidP="00930EA6">
      <w:pPr>
        <w:pStyle w:val="Heading2"/>
        <w:ind w:firstLine="360"/>
      </w:pPr>
      <w:bookmarkStart w:id="85" w:name="_Toc112184535"/>
      <w:r>
        <w:t>5.4 Future implication</w:t>
      </w:r>
      <w:bookmarkEnd w:id="85"/>
    </w:p>
    <w:p w14:paraId="610009F6" w14:textId="5F1DEF07" w:rsidR="00EA656E" w:rsidRDefault="00862694" w:rsidP="00930EA6">
      <w:pPr>
        <w:pStyle w:val="Normal1"/>
        <w:ind w:firstLine="360"/>
      </w:pPr>
      <w:r>
        <w:t xml:space="preserve">The study has shown certain limitations of enhanced supply chain management among the UK </w:t>
      </w:r>
      <w:r w:rsidR="00930EA6">
        <w:t>organization</w:t>
      </w:r>
      <w:r>
        <w:t xml:space="preserve"> throughout the negative business environments like the Covid-19 pandemic and the Brexit implication. As the implication of rapid </w:t>
      </w:r>
      <w:r w:rsidR="00930EA6">
        <w:t>digitalization</w:t>
      </w:r>
      <w:r>
        <w:t xml:space="preserve"> can be applied in mitigating these disruptive risks especially in supply chain management further research study can be conducted on this particular research topic as well. </w:t>
      </w:r>
    </w:p>
    <w:p w14:paraId="598B04BF" w14:textId="77777777" w:rsidR="00EA656E" w:rsidRDefault="00862694" w:rsidP="00930EA6">
      <w:pPr>
        <w:pStyle w:val="Heading2"/>
        <w:ind w:firstLine="360"/>
      </w:pPr>
      <w:bookmarkStart w:id="86" w:name="_Toc112184536"/>
      <w:r>
        <w:t>5.5 Summary</w:t>
      </w:r>
      <w:bookmarkEnd w:id="86"/>
      <w:r>
        <w:t xml:space="preserve"> </w:t>
      </w:r>
    </w:p>
    <w:p w14:paraId="4542002F" w14:textId="1BAF4EB4" w:rsidR="00EA656E" w:rsidRDefault="00862694" w:rsidP="00930EA6">
      <w:pPr>
        <w:pStyle w:val="Normal1"/>
        <w:ind w:firstLine="360"/>
      </w:pPr>
      <w:r>
        <w:t xml:space="preserve">The research has described certain opportunities and limitations of the supply chain management in various UK firms while depicting particular research findings to provide the answers. The research has also described certain analysis of the key data findings while </w:t>
      </w:r>
      <w:r w:rsidR="00930EA6">
        <w:t>summarizing</w:t>
      </w:r>
      <w:r>
        <w:t xml:space="preserve"> specific recommendations in mitigating the risk related to the supply chain management. </w:t>
      </w:r>
    </w:p>
    <w:p w14:paraId="100DDB07" w14:textId="77777777" w:rsidR="00EA656E" w:rsidRDefault="00EA656E">
      <w:pPr>
        <w:pStyle w:val="Normal1"/>
      </w:pPr>
    </w:p>
    <w:p w14:paraId="7E9847BF" w14:textId="77777777" w:rsidR="00EA656E" w:rsidRDefault="00862694">
      <w:pPr>
        <w:pStyle w:val="Heading1"/>
      </w:pPr>
      <w:bookmarkStart w:id="87" w:name="_nh9lby270rp4" w:colFirst="0" w:colLast="0"/>
      <w:bookmarkEnd w:id="87"/>
      <w:r>
        <w:br w:type="page"/>
      </w:r>
    </w:p>
    <w:p w14:paraId="33057109" w14:textId="2F6B075D" w:rsidR="00CB6434" w:rsidRDefault="00862694" w:rsidP="00930EA6">
      <w:pPr>
        <w:pStyle w:val="Heading1"/>
        <w:jc w:val="center"/>
      </w:pPr>
      <w:bookmarkStart w:id="88" w:name="_ktmsxk9hoynx" w:colFirst="0" w:colLast="0"/>
      <w:bookmarkStart w:id="89" w:name="_Toc112184537"/>
      <w:bookmarkEnd w:id="88"/>
      <w:r>
        <w:lastRenderedPageBreak/>
        <w:t>Chapter 6: References and Bibliography</w:t>
      </w:r>
      <w:bookmarkEnd w:id="89"/>
    </w:p>
    <w:p w14:paraId="38064890" w14:textId="77777777" w:rsidR="00930EA6" w:rsidRPr="00930EA6" w:rsidRDefault="00930EA6" w:rsidP="00930EA6">
      <w:pPr>
        <w:pStyle w:val="Normal1"/>
      </w:pPr>
    </w:p>
    <w:p w14:paraId="554D8ABC" w14:textId="77777777" w:rsidR="00797086" w:rsidRPr="00CB6434" w:rsidRDefault="00797086" w:rsidP="00CB6434">
      <w:pPr>
        <w:pStyle w:val="Normal1"/>
        <w:rPr>
          <w:i/>
        </w:rPr>
      </w:pPr>
      <w:r>
        <w:t xml:space="preserve">Aday, S. and Aday, M.S., 2020. Impact of COVID-19 on the food supply chain. </w:t>
      </w:r>
      <w:r>
        <w:rPr>
          <w:i/>
        </w:rPr>
        <w:t>Food Quality and Safety</w:t>
      </w:r>
      <w:r>
        <w:t xml:space="preserve">, </w:t>
      </w:r>
      <w:r>
        <w:rPr>
          <w:i/>
        </w:rPr>
        <w:t>4</w:t>
      </w:r>
      <w:r>
        <w:t>(4), pp.167-180.</w:t>
      </w:r>
    </w:p>
    <w:p w14:paraId="1AD037E0" w14:textId="77777777" w:rsidR="00797086" w:rsidRDefault="00797086">
      <w:pPr>
        <w:pStyle w:val="Normal1"/>
        <w:spacing w:before="240" w:after="240"/>
      </w:pPr>
      <w:r>
        <w:t>Ali, H., 2018. What Factors Contribute to Efficient Management of The Supply Chain of Supermarket Within UK Retailers? Case Study―Sainsbury Supermarket PLC Supply Chain, 1(6), pp 46-63.</w:t>
      </w:r>
    </w:p>
    <w:p w14:paraId="40FC3D3B" w14:textId="77777777" w:rsidR="00797086" w:rsidRDefault="00797086">
      <w:pPr>
        <w:pStyle w:val="Normal1"/>
        <w:spacing w:before="240" w:after="240"/>
      </w:pPr>
      <w:r>
        <w:t xml:space="preserve">Ashraf, S., Ahmed, T., Saleem, S. and Aslam, Z., 2020. Diverging mysterious in green supply chain management. </w:t>
      </w:r>
      <w:r>
        <w:rPr>
          <w:i/>
        </w:rPr>
        <w:t>Oriental journal of computer science and technology</w:t>
      </w:r>
      <w:r>
        <w:t xml:space="preserve">, </w:t>
      </w:r>
      <w:r>
        <w:rPr>
          <w:i/>
        </w:rPr>
        <w:t>13</w:t>
      </w:r>
      <w:r>
        <w:t>(1), pp.22-28.</w:t>
      </w:r>
    </w:p>
    <w:p w14:paraId="27C5C465" w14:textId="1C6493FD" w:rsidR="00797086" w:rsidRDefault="00797086">
      <w:pPr>
        <w:pStyle w:val="Normal1"/>
      </w:pPr>
      <w:r>
        <w:t xml:space="preserve">BP, 2021. </w:t>
      </w:r>
      <w:r>
        <w:rPr>
          <w:i/>
        </w:rPr>
        <w:t xml:space="preserve"> Major British companies come together to accelerate the electrification of transport in the UK </w:t>
      </w:r>
      <w:r>
        <w:t xml:space="preserve">[Online] Available at: https://www.bp.com/en/global/corporate/news-and-insights/press-releases/major-british-companies-come-together-to-accelerate-the-electrification-of-transport-in-the-uk.html [Accessed 10th </w:t>
      </w:r>
      <w:r w:rsidR="00052696">
        <w:t>November</w:t>
      </w:r>
      <w:r>
        <w:t xml:space="preserve"> 2022] </w:t>
      </w:r>
    </w:p>
    <w:p w14:paraId="690C26DD" w14:textId="77777777" w:rsidR="00797086" w:rsidRDefault="00797086">
      <w:pPr>
        <w:pStyle w:val="Normal1"/>
        <w:spacing w:before="240" w:after="240"/>
      </w:pPr>
      <w:r>
        <w:t xml:space="preserve">Chang, Y., Iakovou, E. and Shi, W., 2020. Blockchain in global supply chains and cross border trade: a critical synthesis of the state-of-the-art, challenges and opportunities. </w:t>
      </w:r>
      <w:r>
        <w:rPr>
          <w:i/>
        </w:rPr>
        <w:t>International Journal of Production Research</w:t>
      </w:r>
      <w:r>
        <w:t xml:space="preserve">, </w:t>
      </w:r>
      <w:r>
        <w:rPr>
          <w:i/>
        </w:rPr>
        <w:t>58</w:t>
      </w:r>
      <w:r>
        <w:t>(7), pp.2082-2099.</w:t>
      </w:r>
    </w:p>
    <w:p w14:paraId="123BD3C4" w14:textId="77777777" w:rsidR="00797086" w:rsidRDefault="00797086">
      <w:pPr>
        <w:pStyle w:val="Normal1"/>
        <w:spacing w:before="240" w:after="240"/>
      </w:pPr>
      <w:r>
        <w:t xml:space="preserve">Chico, V., 2018. The impact of the general data protection regulation on health research. </w:t>
      </w:r>
      <w:r>
        <w:rPr>
          <w:i/>
        </w:rPr>
        <w:t>British Medical Bulletin</w:t>
      </w:r>
      <w:r>
        <w:t xml:space="preserve">, </w:t>
      </w:r>
      <w:r>
        <w:rPr>
          <w:i/>
        </w:rPr>
        <w:t>128</w:t>
      </w:r>
      <w:r>
        <w:t>(1), pp.109-118.</w:t>
      </w:r>
    </w:p>
    <w:p w14:paraId="1C37B3C3" w14:textId="77777777" w:rsidR="00797086" w:rsidRDefault="00797086">
      <w:pPr>
        <w:pStyle w:val="Normal1"/>
        <w:spacing w:before="240" w:after="240"/>
      </w:pPr>
      <w:r>
        <w:t xml:space="preserve">Chuang, C.Y., Robinson, J., Lin, Y.C., Torralba, A. and Jegelka, S., 2020. Debiased contrastive learning. </w:t>
      </w:r>
      <w:r>
        <w:rPr>
          <w:i/>
        </w:rPr>
        <w:t>Advances in neural information processing systems</w:t>
      </w:r>
      <w:r>
        <w:t xml:space="preserve">, </w:t>
      </w:r>
      <w:r>
        <w:rPr>
          <w:i/>
        </w:rPr>
        <w:t>33</w:t>
      </w:r>
      <w:r>
        <w:t>, pp.8765-8775.</w:t>
      </w:r>
    </w:p>
    <w:p w14:paraId="1FF8041A" w14:textId="77777777" w:rsidR="00797086" w:rsidRDefault="00797086">
      <w:pPr>
        <w:pStyle w:val="Normal1"/>
        <w:spacing w:before="240" w:after="240"/>
      </w:pPr>
      <w:r>
        <w:t xml:space="preserve">Cipolletta, S., Entilli, L., Bettio, F. and De Leo, D., 2022. Live-chat support for people bereaved by suicide: A thematic analysis. </w:t>
      </w:r>
      <w:r>
        <w:rPr>
          <w:i/>
        </w:rPr>
        <w:t>Crisis: The Journal of Crisis Intervention and Suicide Prevention</w:t>
      </w:r>
      <w:r>
        <w:t xml:space="preserve">, </w:t>
      </w:r>
      <w:r>
        <w:rPr>
          <w:i/>
        </w:rPr>
        <w:t>43</w:t>
      </w:r>
      <w:r>
        <w:t>(2), p.98.</w:t>
      </w:r>
    </w:p>
    <w:p w14:paraId="08C21F22" w14:textId="77777777" w:rsidR="00797086" w:rsidRDefault="00797086">
      <w:pPr>
        <w:pStyle w:val="Normal1"/>
        <w:spacing w:before="240" w:after="240"/>
      </w:pPr>
      <w:r>
        <w:t xml:space="preserve">Clauson, K.A., Breeden, E.A., Davidson, </w:t>
      </w:r>
      <w:proofErr w:type="gramStart"/>
      <w:r>
        <w:t>C.</w:t>
      </w:r>
      <w:proofErr w:type="gramEnd"/>
      <w:r>
        <w:t xml:space="preserve"> and Mackey, T.K., 2018. Leveraging Blockchain Technology to Enhance Supply Chain Management in Healthcare:: An exploration of challenges and opportunities in the health supply chain. </w:t>
      </w:r>
      <w:r>
        <w:rPr>
          <w:i/>
        </w:rPr>
        <w:t>Blockchain in healthcare today</w:t>
      </w:r>
      <w:r>
        <w:t>, pp 1-12.</w:t>
      </w:r>
    </w:p>
    <w:p w14:paraId="1A310BFC" w14:textId="77777777" w:rsidR="00797086" w:rsidRDefault="00797086">
      <w:pPr>
        <w:pStyle w:val="Normal1"/>
        <w:spacing w:before="240" w:after="240"/>
      </w:pPr>
      <w:r>
        <w:lastRenderedPageBreak/>
        <w:t xml:space="preserve">Cousins, P.D., Lawson, B., Petersen, K.J. and Fugate, B., 2019. Investigating green supply chain management practices and performance: The moderating roles of supply chain ecocentricity and traceability. </w:t>
      </w:r>
      <w:r>
        <w:rPr>
          <w:i/>
        </w:rPr>
        <w:t>International Journal of Operations &amp; Production Management</w:t>
      </w:r>
      <w:r>
        <w:t>, pp 1-36.</w:t>
      </w:r>
    </w:p>
    <w:p w14:paraId="66A5719A" w14:textId="77777777" w:rsidR="00797086" w:rsidRDefault="00797086">
      <w:pPr>
        <w:pStyle w:val="Normal1"/>
      </w:pPr>
      <w:r>
        <w:rPr>
          <w:highlight w:val="white"/>
        </w:rPr>
        <w:t xml:space="preserve">Duong, L.N., Al-Fadhli, M., Jagtap, S., Bader, F., Martindale, W., Swainson, M. and Paoli, A., 2020. A review of robotics and autonomous systems in the food industry: From the supply chains perspective. </w:t>
      </w:r>
      <w:r>
        <w:rPr>
          <w:i/>
          <w:highlight w:val="white"/>
        </w:rPr>
        <w:t>Trends in Food Science &amp; Technology</w:t>
      </w:r>
      <w:r>
        <w:rPr>
          <w:highlight w:val="white"/>
        </w:rPr>
        <w:t xml:space="preserve">, </w:t>
      </w:r>
      <w:r>
        <w:rPr>
          <w:i/>
          <w:highlight w:val="white"/>
        </w:rPr>
        <w:t>106</w:t>
      </w:r>
      <w:r>
        <w:rPr>
          <w:highlight w:val="white"/>
        </w:rPr>
        <w:t>, pp.355-364.</w:t>
      </w:r>
    </w:p>
    <w:p w14:paraId="7403FD7B" w14:textId="77777777" w:rsidR="00797086" w:rsidRDefault="00797086">
      <w:pPr>
        <w:pStyle w:val="Normal1"/>
        <w:spacing w:before="240" w:after="240"/>
      </w:pPr>
      <w:r>
        <w:t xml:space="preserve">Evans, B. and Mason, R., 2018. </w:t>
      </w:r>
      <w:r>
        <w:rPr>
          <w:i/>
        </w:rPr>
        <w:t>The lean supply chain: managing the challenge at Tesco</w:t>
      </w:r>
      <w:r>
        <w:t>. Kogan Page Publishers.</w:t>
      </w:r>
    </w:p>
    <w:p w14:paraId="58203E09" w14:textId="77777777" w:rsidR="00797086" w:rsidRDefault="00797086">
      <w:pPr>
        <w:pStyle w:val="Normal1"/>
        <w:spacing w:before="240" w:after="240"/>
      </w:pPr>
      <w:r>
        <w:t xml:space="preserve">Harini, S., Hamidah, H., Luddin, M.R. and Ali, H., 2020. Analysis supply chain management factors of lecturer’s turnover phenomenon. </w:t>
      </w:r>
      <w:r>
        <w:rPr>
          <w:i/>
        </w:rPr>
        <w:t>International Journal of Supply Chain Management, 9</w:t>
      </w:r>
      <w:r>
        <w:t>(1), pp 582-591.</w:t>
      </w:r>
    </w:p>
    <w:p w14:paraId="67F8BDE7" w14:textId="64D307BA" w:rsidR="00797086" w:rsidRDefault="00797086">
      <w:pPr>
        <w:pStyle w:val="Normal1"/>
      </w:pPr>
      <w:r>
        <w:t xml:space="preserve">IBM, 2022. </w:t>
      </w:r>
      <w:r>
        <w:rPr>
          <w:i/>
        </w:rPr>
        <w:t xml:space="preserve">Insights into what drives data breach costs </w:t>
      </w:r>
      <w:r>
        <w:t xml:space="preserve">[Online] Available at: https://www.ibm.com/account/reg/uk-en/signup?formid=urx-51643  [Accessed 9th </w:t>
      </w:r>
      <w:r w:rsidR="00052696">
        <w:t>November</w:t>
      </w:r>
      <w:r>
        <w:t xml:space="preserve"> 2022] </w:t>
      </w:r>
    </w:p>
    <w:p w14:paraId="4C9A3091" w14:textId="77777777" w:rsidR="00797086" w:rsidRDefault="00797086">
      <w:pPr>
        <w:pStyle w:val="Normal1"/>
        <w:spacing w:before="240" w:after="240"/>
      </w:pPr>
      <w:r>
        <w:t xml:space="preserve">LaGree, D., 2020. Synthesizing Primary and Secondary Research to Drive Strategy: A Final Project for a Strategic Communication Research Course. </w:t>
      </w:r>
      <w:r>
        <w:rPr>
          <w:i/>
        </w:rPr>
        <w:t>Journal of Public Relations Education</w:t>
      </w:r>
      <w:r>
        <w:t xml:space="preserve">, </w:t>
      </w:r>
      <w:r>
        <w:rPr>
          <w:i/>
        </w:rPr>
        <w:t>6</w:t>
      </w:r>
      <w:r>
        <w:t>(2), pp.142-149.</w:t>
      </w:r>
    </w:p>
    <w:p w14:paraId="524608DC" w14:textId="66DDFCCD" w:rsidR="00797086" w:rsidRDefault="00797086">
      <w:pPr>
        <w:pStyle w:val="Normal1"/>
      </w:pPr>
      <w:r>
        <w:t xml:space="preserve">M&amp;S,  2021. </w:t>
      </w:r>
      <w:r>
        <w:rPr>
          <w:i/>
        </w:rPr>
        <w:t xml:space="preserve">M&amp;S TO PERMANENTLY INCREASE ONLINE CAPACITY </w:t>
      </w:r>
      <w:r>
        <w:t>[Online] Available at: https://corporate.marksandspencer.com/media/press-releases/5ff7017fc6fe1bc26cb21d12/growing-m-and-scom-m-and-s-to-permanently-increase-online-capacity-by-building-a-new-automated-online-warehouse-within-its-bradford-distribution-centre [Accessed 10t</w:t>
      </w:r>
      <w:r w:rsidR="00052696">
        <w:t>h November</w:t>
      </w:r>
      <w:r>
        <w:t xml:space="preserve"> 2022] </w:t>
      </w:r>
    </w:p>
    <w:p w14:paraId="63CEC61F" w14:textId="77777777" w:rsidR="00797086" w:rsidRDefault="00797086">
      <w:pPr>
        <w:pStyle w:val="Normal1"/>
        <w:spacing w:before="240" w:after="240"/>
      </w:pPr>
      <w:r>
        <w:t xml:space="preserve">Machila, N., Sompa, M., Muleya, G. and Pitsoe, V., 2018. Teachers understanding and attitudes towards inductive and deductive approaches to teaching social sciences. </w:t>
      </w:r>
      <w:r>
        <w:rPr>
          <w:i/>
        </w:rPr>
        <w:t>Multidisciplinary Journal of Language and Social Sciences Education (2664-083X, Online ISSN: Print ISSN: 2616-4736)</w:t>
      </w:r>
      <w:r>
        <w:t xml:space="preserve">, </w:t>
      </w:r>
      <w:r>
        <w:rPr>
          <w:i/>
        </w:rPr>
        <w:t>1</w:t>
      </w:r>
      <w:r>
        <w:t>(2), pp.120-137.</w:t>
      </w:r>
    </w:p>
    <w:p w14:paraId="0E938A2D" w14:textId="77777777" w:rsidR="00797086" w:rsidRDefault="00797086">
      <w:pPr>
        <w:pStyle w:val="Normal1"/>
        <w:spacing w:before="240" w:after="240"/>
      </w:pPr>
      <w:r>
        <w:t xml:space="preserve">Martin, H.D., 2018. Demystifying the link between institutional theory and stakeholder theory in sustainability reporting. </w:t>
      </w:r>
      <w:r>
        <w:rPr>
          <w:i/>
        </w:rPr>
        <w:t>Economics, Management and Sustainability</w:t>
      </w:r>
      <w:r>
        <w:t xml:space="preserve">, </w:t>
      </w:r>
      <w:r>
        <w:rPr>
          <w:i/>
        </w:rPr>
        <w:t>3</w:t>
      </w:r>
      <w:r>
        <w:t>(2), pp.6-19.</w:t>
      </w:r>
    </w:p>
    <w:p w14:paraId="4D289DF0" w14:textId="77777777" w:rsidR="00797086" w:rsidRDefault="00797086">
      <w:pPr>
        <w:pStyle w:val="Normal1"/>
        <w:spacing w:before="240" w:after="240"/>
      </w:pPr>
      <w:r>
        <w:lastRenderedPageBreak/>
        <w:t xml:space="preserve">Oliveira-Dias, D., Maqueira, J.M. and Moyano-Fuentes, J., 2022. The link between information and digital technologies of industry 4.0 and agile supply chain: Mapping current research and establishing new research avenues. </w:t>
      </w:r>
      <w:r>
        <w:rPr>
          <w:i/>
        </w:rPr>
        <w:t>Computers &amp; Industrial Engineering</w:t>
      </w:r>
      <w:r>
        <w:t>, p.108000.</w:t>
      </w:r>
    </w:p>
    <w:p w14:paraId="2A3FE5DE" w14:textId="77777777" w:rsidR="00797086" w:rsidRDefault="00797086">
      <w:pPr>
        <w:pStyle w:val="Normal1"/>
        <w:spacing w:before="240" w:after="240"/>
        <w:rPr>
          <w:highlight w:val="white"/>
        </w:rPr>
      </w:pPr>
      <w:r>
        <w:rPr>
          <w:highlight w:val="white"/>
        </w:rPr>
        <w:t xml:space="preserve">Pham, L.T.M., 2018. Qualitative approach to research a review of advantages and disadvantages of three paradigms: Positivism, interpretivism and critical inquiry. </w:t>
      </w:r>
      <w:r>
        <w:rPr>
          <w:i/>
          <w:highlight w:val="white"/>
        </w:rPr>
        <w:t>University of Adelaide</w:t>
      </w:r>
      <w:r>
        <w:rPr>
          <w:highlight w:val="white"/>
        </w:rPr>
        <w:t>.</w:t>
      </w:r>
    </w:p>
    <w:p w14:paraId="70623BC7" w14:textId="072F6BDE" w:rsidR="00797086" w:rsidRDefault="00797086">
      <w:pPr>
        <w:pStyle w:val="Normal1"/>
        <w:spacing w:before="240" w:after="240"/>
      </w:pPr>
      <w:r>
        <w:t xml:space="preserve">Placek, M., 2022. </w:t>
      </w:r>
      <w:r>
        <w:rPr>
          <w:i/>
        </w:rPr>
        <w:t>Supply chain industry: biggest challenges 2018 | Statista</w:t>
      </w:r>
      <w:r>
        <w:t xml:space="preserve">. [online] Statista. Available at: &lt;https://www.statista.com/statistics/829634/biggest-challenges-supply-chain/&gt; [Accessed 22 </w:t>
      </w:r>
      <w:r w:rsidR="00052696">
        <w:t>November</w:t>
      </w:r>
      <w:r>
        <w:t xml:space="preserve"> 2022].</w:t>
      </w:r>
    </w:p>
    <w:p w14:paraId="039C4219" w14:textId="77777777" w:rsidR="00797086" w:rsidRDefault="00797086">
      <w:pPr>
        <w:pStyle w:val="Normal1"/>
        <w:spacing w:before="240" w:after="240"/>
      </w:pPr>
      <w:r>
        <w:t xml:space="preserve">Rezaei, J., Ortt, R. and Trott, P., 2018. Supply chain drivers, partnerships and performance of high-tech SMEs: An empirical study using SEM. </w:t>
      </w:r>
      <w:r>
        <w:rPr>
          <w:i/>
        </w:rPr>
        <w:t>International Journal of Productivity and Performance Management</w:t>
      </w:r>
      <w:r>
        <w:t>, pp 629-653.</w:t>
      </w:r>
    </w:p>
    <w:p w14:paraId="1CA075DA" w14:textId="77777777" w:rsidR="00797086" w:rsidRDefault="00797086">
      <w:pPr>
        <w:pStyle w:val="Normal1"/>
        <w:spacing w:before="240" w:after="240"/>
      </w:pPr>
      <w:r>
        <w:t>Saunders, M., Lewis, P. and Thornhill, A., 2009. Research onion. Research methods for business students, pp.136-162.</w:t>
      </w:r>
    </w:p>
    <w:p w14:paraId="52D5EB95" w14:textId="51C46480" w:rsidR="00797086" w:rsidRDefault="00797086">
      <w:pPr>
        <w:pStyle w:val="Normal1"/>
        <w:spacing w:before="240" w:after="240"/>
      </w:pPr>
      <w:r>
        <w:t xml:space="preserve">Statista, 2016. </w:t>
      </w:r>
      <w:r>
        <w:rPr>
          <w:i/>
        </w:rPr>
        <w:t>IoT: supply chain management benefits by industry UK 2015-2020 | Statista</w:t>
      </w:r>
      <w:r>
        <w:t xml:space="preserve">. [online] Statista. Available at: &lt;https://www.statista.com/statistics/608357/iot-supply-chain-management-efficiency-benefits-uk/&gt; [Accessed 22 </w:t>
      </w:r>
      <w:r w:rsidR="00052696">
        <w:t>November</w:t>
      </w:r>
      <w:r>
        <w:t xml:space="preserve"> 2022].</w:t>
      </w:r>
    </w:p>
    <w:p w14:paraId="73BBA697" w14:textId="7C26CF88" w:rsidR="00797086" w:rsidRDefault="00797086">
      <w:pPr>
        <w:pStyle w:val="Normal1"/>
      </w:pPr>
      <w:r>
        <w:t xml:space="preserve">Statista, 2021.  </w:t>
      </w:r>
      <w:r>
        <w:rPr>
          <w:i/>
        </w:rPr>
        <w:t xml:space="preserve">Automotive industry supply chain added value in the United Kingdom (UK) 2017-2020 </w:t>
      </w:r>
      <w:r>
        <w:t xml:space="preserve">[Online] Available at: https://www.statista.com/statistics/867626/automotive-industry-supply-chain-added-value-in-the-united-kingdom/ [Accessed 9th </w:t>
      </w:r>
      <w:r w:rsidR="00052696">
        <w:t>November</w:t>
      </w:r>
      <w:r>
        <w:t xml:space="preserve"> 2022] </w:t>
      </w:r>
    </w:p>
    <w:p w14:paraId="00F2EB8A" w14:textId="77777777" w:rsidR="00797086" w:rsidRDefault="00797086">
      <w:pPr>
        <w:pStyle w:val="Normal1"/>
      </w:pPr>
      <w:r>
        <w:t>Tetlow, G. and Stojanovic, A., 2018. Understanding the economic impact of Brexit. Institute for government, pp.2-76.</w:t>
      </w:r>
    </w:p>
    <w:p w14:paraId="0242CA34" w14:textId="77777777" w:rsidR="00797086" w:rsidRDefault="00797086">
      <w:pPr>
        <w:pStyle w:val="Normal1"/>
        <w:spacing w:before="240" w:after="240"/>
      </w:pPr>
      <w:r>
        <w:t xml:space="preserve">Tiedemann, F., 2020. Demand-driven supply chain operations management strategies–a literature review and conceptual model. </w:t>
      </w:r>
      <w:r>
        <w:rPr>
          <w:i/>
        </w:rPr>
        <w:t>Production &amp; Manufacturing Research</w:t>
      </w:r>
      <w:r>
        <w:t xml:space="preserve">, </w:t>
      </w:r>
      <w:r>
        <w:rPr>
          <w:i/>
        </w:rPr>
        <w:t>8</w:t>
      </w:r>
      <w:r>
        <w:t>(1), pp.427-485.</w:t>
      </w:r>
    </w:p>
    <w:p w14:paraId="5753E1CA" w14:textId="77777777" w:rsidR="00797086" w:rsidRDefault="00797086">
      <w:pPr>
        <w:pStyle w:val="Normal1"/>
        <w:spacing w:before="240" w:after="240"/>
      </w:pPr>
      <w:r>
        <w:t xml:space="preserve">Ul-Hameed, W., Mohammad, H., Shahar, H., Aljumah, A. and Azizan, S., 2019. The effect of integration between audit and leadership on supply chain performance: Evidence from UK based supply chain companies. </w:t>
      </w:r>
      <w:r>
        <w:rPr>
          <w:i/>
        </w:rPr>
        <w:t>Uncertain Supply Chain Management</w:t>
      </w:r>
      <w:r>
        <w:t xml:space="preserve">, </w:t>
      </w:r>
      <w:r>
        <w:rPr>
          <w:i/>
        </w:rPr>
        <w:t>7</w:t>
      </w:r>
      <w:r>
        <w:t>(2), pp.311-328.</w:t>
      </w:r>
    </w:p>
    <w:p w14:paraId="4809F0DD" w14:textId="1E2EC0D3" w:rsidR="00797086" w:rsidRDefault="00797086">
      <w:pPr>
        <w:pStyle w:val="Normal1"/>
      </w:pPr>
      <w:r>
        <w:lastRenderedPageBreak/>
        <w:t xml:space="preserve">Unilever, 2021. </w:t>
      </w:r>
      <w:r>
        <w:rPr>
          <w:i/>
        </w:rPr>
        <w:t xml:space="preserve">Unilever’s supply chain </w:t>
      </w:r>
      <w:r>
        <w:t xml:space="preserve">[Online] Available at:  https://www.unilever.com/files/origin/d4f16e1f684c36a98a84db4697d17687a131412f.pdf/supply-chain-overview-spend-analysis.pdf [Accessed 10th </w:t>
      </w:r>
      <w:r w:rsidR="00052696">
        <w:t>November</w:t>
      </w:r>
      <w:r>
        <w:t xml:space="preserve"> 2022] </w:t>
      </w:r>
    </w:p>
    <w:p w14:paraId="406A1DC9" w14:textId="6EF0F617" w:rsidR="00797086" w:rsidRDefault="00797086">
      <w:pPr>
        <w:pStyle w:val="Normal1"/>
        <w:spacing w:before="240" w:after="240"/>
        <w:rPr>
          <w:highlight w:val="white"/>
        </w:rPr>
      </w:pPr>
      <w:r>
        <w:rPr>
          <w:highlight w:val="white"/>
        </w:rPr>
        <w:t xml:space="preserve">Woiceshyn, J. and Daellenbach, U., 2018. Evaluating inductive vs deductive research in management studies: Implications for authors, editors, and reviewers. </w:t>
      </w:r>
      <w:r>
        <w:rPr>
          <w:i/>
          <w:highlight w:val="white"/>
        </w:rPr>
        <w:t>Qualitative Research in Organizations and Management: An International Journal</w:t>
      </w:r>
      <w:r w:rsidR="001F4986">
        <w:rPr>
          <w:highlight w:val="white"/>
        </w:rPr>
        <w:t xml:space="preserve">. </w:t>
      </w:r>
    </w:p>
    <w:p w14:paraId="60D87315" w14:textId="77777777" w:rsidR="00CB6434" w:rsidRDefault="00CB6434">
      <w:pPr>
        <w:rPr>
          <w:b/>
          <w:color w:val="000000" w:themeColor="text1"/>
        </w:rPr>
      </w:pPr>
      <w:bookmarkStart w:id="90" w:name="_24w8zyyssb6d" w:colFirst="0" w:colLast="0"/>
      <w:bookmarkEnd w:id="90"/>
      <w:r>
        <w:br w:type="page"/>
      </w:r>
    </w:p>
    <w:p w14:paraId="6AC3D23B" w14:textId="77777777" w:rsidR="00EA656E" w:rsidRDefault="00862694">
      <w:pPr>
        <w:pStyle w:val="Heading1"/>
        <w:rPr>
          <w:sz w:val="24"/>
          <w:szCs w:val="24"/>
        </w:rPr>
      </w:pPr>
      <w:bookmarkStart w:id="91" w:name="_Toc112184538"/>
      <w:r>
        <w:rPr>
          <w:sz w:val="24"/>
          <w:szCs w:val="24"/>
        </w:rPr>
        <w:lastRenderedPageBreak/>
        <w:t>Appendices</w:t>
      </w:r>
      <w:bookmarkEnd w:id="91"/>
      <w:r>
        <w:rPr>
          <w:sz w:val="24"/>
          <w:szCs w:val="24"/>
        </w:rPr>
        <w:t xml:space="preserve"> </w:t>
      </w:r>
    </w:p>
    <w:p w14:paraId="756506F5" w14:textId="77777777" w:rsidR="00EA656E" w:rsidRDefault="00862694">
      <w:pPr>
        <w:pStyle w:val="Normal1"/>
      </w:pPr>
      <w:r>
        <w:rPr>
          <w:b/>
          <w:i/>
        </w:rPr>
        <w:t xml:space="preserve">Appendix 1: Profile of the interviewees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EA656E" w14:paraId="1B2EAE32" w14:textId="77777777">
        <w:trPr>
          <w:cantSplit/>
          <w:tblHeader/>
        </w:trPr>
        <w:tc>
          <w:tcPr>
            <w:tcW w:w="3009" w:type="dxa"/>
            <w:shd w:val="clear" w:color="auto" w:fill="auto"/>
            <w:tcMar>
              <w:top w:w="100" w:type="dxa"/>
              <w:left w:w="100" w:type="dxa"/>
              <w:bottom w:w="100" w:type="dxa"/>
              <w:right w:w="100" w:type="dxa"/>
            </w:tcMar>
          </w:tcPr>
          <w:p w14:paraId="3FC8E9ED" w14:textId="77777777" w:rsidR="00EA656E" w:rsidRDefault="00862694">
            <w:pPr>
              <w:pStyle w:val="Normal1"/>
              <w:widowControl w:val="0"/>
              <w:pBdr>
                <w:top w:val="nil"/>
                <w:left w:val="nil"/>
                <w:bottom w:val="nil"/>
                <w:right w:val="nil"/>
                <w:between w:val="nil"/>
              </w:pBdr>
              <w:spacing w:line="240" w:lineRule="auto"/>
              <w:jc w:val="center"/>
              <w:rPr>
                <w:b/>
              </w:rPr>
            </w:pPr>
            <w:r>
              <w:rPr>
                <w:b/>
              </w:rPr>
              <w:t xml:space="preserve">Interviewees </w:t>
            </w:r>
          </w:p>
        </w:tc>
        <w:tc>
          <w:tcPr>
            <w:tcW w:w="3009" w:type="dxa"/>
            <w:shd w:val="clear" w:color="auto" w:fill="auto"/>
            <w:tcMar>
              <w:top w:w="100" w:type="dxa"/>
              <w:left w:w="100" w:type="dxa"/>
              <w:bottom w:w="100" w:type="dxa"/>
              <w:right w:w="100" w:type="dxa"/>
            </w:tcMar>
          </w:tcPr>
          <w:p w14:paraId="19C30BEE" w14:textId="77777777" w:rsidR="00EA656E" w:rsidRDefault="00862694">
            <w:pPr>
              <w:pStyle w:val="Normal1"/>
              <w:widowControl w:val="0"/>
              <w:pBdr>
                <w:top w:val="nil"/>
                <w:left w:val="nil"/>
                <w:bottom w:val="nil"/>
                <w:right w:val="nil"/>
                <w:between w:val="nil"/>
              </w:pBdr>
              <w:spacing w:line="240" w:lineRule="auto"/>
              <w:jc w:val="center"/>
              <w:rPr>
                <w:b/>
              </w:rPr>
            </w:pPr>
            <w:r>
              <w:rPr>
                <w:b/>
              </w:rPr>
              <w:t xml:space="preserve">Departments </w:t>
            </w:r>
          </w:p>
        </w:tc>
        <w:tc>
          <w:tcPr>
            <w:tcW w:w="3009" w:type="dxa"/>
            <w:shd w:val="clear" w:color="auto" w:fill="auto"/>
            <w:tcMar>
              <w:top w:w="100" w:type="dxa"/>
              <w:left w:w="100" w:type="dxa"/>
              <w:bottom w:w="100" w:type="dxa"/>
              <w:right w:w="100" w:type="dxa"/>
            </w:tcMar>
          </w:tcPr>
          <w:p w14:paraId="6AAD7357" w14:textId="77777777" w:rsidR="00EA656E" w:rsidRDefault="00862694">
            <w:pPr>
              <w:pStyle w:val="Normal1"/>
              <w:widowControl w:val="0"/>
              <w:pBdr>
                <w:top w:val="nil"/>
                <w:left w:val="nil"/>
                <w:bottom w:val="nil"/>
                <w:right w:val="nil"/>
                <w:between w:val="nil"/>
              </w:pBdr>
              <w:spacing w:line="240" w:lineRule="auto"/>
              <w:jc w:val="center"/>
              <w:rPr>
                <w:b/>
              </w:rPr>
            </w:pPr>
            <w:r>
              <w:rPr>
                <w:b/>
              </w:rPr>
              <w:t xml:space="preserve">Companies </w:t>
            </w:r>
          </w:p>
        </w:tc>
      </w:tr>
      <w:tr w:rsidR="00EA656E" w14:paraId="1AAB6438" w14:textId="77777777">
        <w:trPr>
          <w:cantSplit/>
          <w:tblHeader/>
        </w:trPr>
        <w:tc>
          <w:tcPr>
            <w:tcW w:w="3009" w:type="dxa"/>
            <w:shd w:val="clear" w:color="auto" w:fill="auto"/>
            <w:tcMar>
              <w:top w:w="100" w:type="dxa"/>
              <w:left w:w="100" w:type="dxa"/>
              <w:bottom w:w="100" w:type="dxa"/>
              <w:right w:w="100" w:type="dxa"/>
            </w:tcMar>
          </w:tcPr>
          <w:p w14:paraId="68DD629E" w14:textId="77777777" w:rsidR="00EA656E" w:rsidRDefault="00862694">
            <w:pPr>
              <w:pStyle w:val="Normal1"/>
              <w:widowControl w:val="0"/>
              <w:pBdr>
                <w:top w:val="nil"/>
                <w:left w:val="nil"/>
                <w:bottom w:val="nil"/>
                <w:right w:val="nil"/>
                <w:between w:val="nil"/>
              </w:pBdr>
              <w:spacing w:line="240" w:lineRule="auto"/>
              <w:jc w:val="left"/>
            </w:pPr>
            <w:r>
              <w:t>Manager 1</w:t>
            </w:r>
          </w:p>
        </w:tc>
        <w:tc>
          <w:tcPr>
            <w:tcW w:w="3009" w:type="dxa"/>
            <w:shd w:val="clear" w:color="auto" w:fill="auto"/>
            <w:tcMar>
              <w:top w:w="100" w:type="dxa"/>
              <w:left w:w="100" w:type="dxa"/>
              <w:bottom w:w="100" w:type="dxa"/>
              <w:right w:w="100" w:type="dxa"/>
            </w:tcMar>
          </w:tcPr>
          <w:p w14:paraId="101D38EB" w14:textId="77777777" w:rsidR="00EA656E" w:rsidRDefault="00862694">
            <w:pPr>
              <w:pStyle w:val="Normal1"/>
              <w:widowControl w:val="0"/>
              <w:pBdr>
                <w:top w:val="nil"/>
                <w:left w:val="nil"/>
                <w:bottom w:val="nil"/>
                <w:right w:val="nil"/>
                <w:between w:val="nil"/>
              </w:pBdr>
              <w:spacing w:line="240" w:lineRule="auto"/>
              <w:jc w:val="left"/>
            </w:pPr>
            <w:r>
              <w:t xml:space="preserve">Procurement </w:t>
            </w:r>
          </w:p>
        </w:tc>
        <w:tc>
          <w:tcPr>
            <w:tcW w:w="3009" w:type="dxa"/>
            <w:shd w:val="clear" w:color="auto" w:fill="auto"/>
            <w:tcMar>
              <w:top w:w="100" w:type="dxa"/>
              <w:left w:w="100" w:type="dxa"/>
              <w:bottom w:w="100" w:type="dxa"/>
              <w:right w:w="100" w:type="dxa"/>
            </w:tcMar>
          </w:tcPr>
          <w:p w14:paraId="4C1D49F7" w14:textId="77777777" w:rsidR="00EA656E" w:rsidRDefault="00862694">
            <w:pPr>
              <w:pStyle w:val="Normal1"/>
              <w:widowControl w:val="0"/>
              <w:pBdr>
                <w:top w:val="nil"/>
                <w:left w:val="nil"/>
                <w:bottom w:val="nil"/>
                <w:right w:val="nil"/>
                <w:between w:val="nil"/>
              </w:pBdr>
              <w:spacing w:line="240" w:lineRule="auto"/>
              <w:jc w:val="left"/>
            </w:pPr>
            <w:r>
              <w:t xml:space="preserve">Morrisons </w:t>
            </w:r>
          </w:p>
        </w:tc>
      </w:tr>
      <w:tr w:rsidR="00EA656E" w14:paraId="37FB0803" w14:textId="77777777">
        <w:trPr>
          <w:cantSplit/>
          <w:tblHeader/>
        </w:trPr>
        <w:tc>
          <w:tcPr>
            <w:tcW w:w="3009" w:type="dxa"/>
            <w:shd w:val="clear" w:color="auto" w:fill="auto"/>
            <w:tcMar>
              <w:top w:w="100" w:type="dxa"/>
              <w:left w:w="100" w:type="dxa"/>
              <w:bottom w:w="100" w:type="dxa"/>
              <w:right w:w="100" w:type="dxa"/>
            </w:tcMar>
          </w:tcPr>
          <w:p w14:paraId="3C3089DE" w14:textId="77777777" w:rsidR="00EA656E" w:rsidRDefault="00862694">
            <w:pPr>
              <w:pStyle w:val="Normal1"/>
              <w:widowControl w:val="0"/>
              <w:pBdr>
                <w:top w:val="nil"/>
                <w:left w:val="nil"/>
                <w:bottom w:val="nil"/>
                <w:right w:val="nil"/>
                <w:between w:val="nil"/>
              </w:pBdr>
              <w:spacing w:line="240" w:lineRule="auto"/>
              <w:jc w:val="left"/>
            </w:pPr>
            <w:r>
              <w:t>Manager 2</w:t>
            </w:r>
          </w:p>
        </w:tc>
        <w:tc>
          <w:tcPr>
            <w:tcW w:w="3009" w:type="dxa"/>
            <w:shd w:val="clear" w:color="auto" w:fill="auto"/>
            <w:tcMar>
              <w:top w:w="100" w:type="dxa"/>
              <w:left w:w="100" w:type="dxa"/>
              <w:bottom w:w="100" w:type="dxa"/>
              <w:right w:w="100" w:type="dxa"/>
            </w:tcMar>
          </w:tcPr>
          <w:p w14:paraId="2D25D51A" w14:textId="77777777" w:rsidR="00EA656E" w:rsidRDefault="00862694">
            <w:pPr>
              <w:pStyle w:val="Normal1"/>
              <w:widowControl w:val="0"/>
              <w:spacing w:line="240" w:lineRule="auto"/>
              <w:jc w:val="left"/>
            </w:pPr>
            <w:r>
              <w:t xml:space="preserve">Procurement </w:t>
            </w:r>
          </w:p>
        </w:tc>
        <w:tc>
          <w:tcPr>
            <w:tcW w:w="3009" w:type="dxa"/>
            <w:shd w:val="clear" w:color="auto" w:fill="auto"/>
            <w:tcMar>
              <w:top w:w="100" w:type="dxa"/>
              <w:left w:w="100" w:type="dxa"/>
              <w:bottom w:w="100" w:type="dxa"/>
              <w:right w:w="100" w:type="dxa"/>
            </w:tcMar>
          </w:tcPr>
          <w:p w14:paraId="1F6D1CEA" w14:textId="77777777" w:rsidR="00EA656E" w:rsidRDefault="00862694">
            <w:pPr>
              <w:pStyle w:val="Normal1"/>
              <w:widowControl w:val="0"/>
              <w:spacing w:line="240" w:lineRule="auto"/>
              <w:jc w:val="left"/>
            </w:pPr>
            <w:r>
              <w:t>M&amp;S Food</w:t>
            </w:r>
          </w:p>
        </w:tc>
      </w:tr>
      <w:tr w:rsidR="00EA656E" w14:paraId="59BCB1CC" w14:textId="77777777">
        <w:trPr>
          <w:cantSplit/>
          <w:tblHeader/>
        </w:trPr>
        <w:tc>
          <w:tcPr>
            <w:tcW w:w="3009" w:type="dxa"/>
            <w:shd w:val="clear" w:color="auto" w:fill="auto"/>
            <w:tcMar>
              <w:top w:w="100" w:type="dxa"/>
              <w:left w:w="100" w:type="dxa"/>
              <w:bottom w:w="100" w:type="dxa"/>
              <w:right w:w="100" w:type="dxa"/>
            </w:tcMar>
          </w:tcPr>
          <w:p w14:paraId="346F2E1D" w14:textId="77777777" w:rsidR="00EA656E" w:rsidRDefault="00862694">
            <w:pPr>
              <w:pStyle w:val="Normal1"/>
              <w:widowControl w:val="0"/>
              <w:pBdr>
                <w:top w:val="nil"/>
                <w:left w:val="nil"/>
                <w:bottom w:val="nil"/>
                <w:right w:val="nil"/>
                <w:between w:val="nil"/>
              </w:pBdr>
              <w:spacing w:line="240" w:lineRule="auto"/>
              <w:jc w:val="left"/>
            </w:pPr>
            <w:r>
              <w:t>Manager 3</w:t>
            </w:r>
          </w:p>
        </w:tc>
        <w:tc>
          <w:tcPr>
            <w:tcW w:w="3009" w:type="dxa"/>
            <w:shd w:val="clear" w:color="auto" w:fill="auto"/>
            <w:tcMar>
              <w:top w:w="100" w:type="dxa"/>
              <w:left w:w="100" w:type="dxa"/>
              <w:bottom w:w="100" w:type="dxa"/>
              <w:right w:w="100" w:type="dxa"/>
            </w:tcMar>
          </w:tcPr>
          <w:p w14:paraId="2848CBE7" w14:textId="77777777" w:rsidR="00EA656E" w:rsidRDefault="00862694">
            <w:pPr>
              <w:pStyle w:val="Normal1"/>
              <w:widowControl w:val="0"/>
              <w:spacing w:line="240" w:lineRule="auto"/>
              <w:jc w:val="left"/>
            </w:pPr>
            <w:r>
              <w:t xml:space="preserve">Procurement </w:t>
            </w:r>
          </w:p>
        </w:tc>
        <w:tc>
          <w:tcPr>
            <w:tcW w:w="3009" w:type="dxa"/>
            <w:shd w:val="clear" w:color="auto" w:fill="auto"/>
            <w:tcMar>
              <w:top w:w="100" w:type="dxa"/>
              <w:left w:w="100" w:type="dxa"/>
              <w:bottom w:w="100" w:type="dxa"/>
              <w:right w:w="100" w:type="dxa"/>
            </w:tcMar>
          </w:tcPr>
          <w:p w14:paraId="0BC32DB2" w14:textId="77777777" w:rsidR="00EA656E" w:rsidRDefault="00862694">
            <w:pPr>
              <w:pStyle w:val="Normal1"/>
              <w:widowControl w:val="0"/>
              <w:spacing w:line="240" w:lineRule="auto"/>
              <w:jc w:val="left"/>
            </w:pPr>
            <w:r>
              <w:t>ASOS</w:t>
            </w:r>
          </w:p>
        </w:tc>
      </w:tr>
      <w:tr w:rsidR="00EA656E" w14:paraId="5ED27EED" w14:textId="77777777">
        <w:trPr>
          <w:cantSplit/>
          <w:tblHeader/>
        </w:trPr>
        <w:tc>
          <w:tcPr>
            <w:tcW w:w="3009" w:type="dxa"/>
            <w:shd w:val="clear" w:color="auto" w:fill="auto"/>
            <w:tcMar>
              <w:top w:w="100" w:type="dxa"/>
              <w:left w:w="100" w:type="dxa"/>
              <w:bottom w:w="100" w:type="dxa"/>
              <w:right w:w="100" w:type="dxa"/>
            </w:tcMar>
          </w:tcPr>
          <w:p w14:paraId="36FDB86D" w14:textId="77777777" w:rsidR="00EA656E" w:rsidRDefault="00862694">
            <w:pPr>
              <w:pStyle w:val="Normal1"/>
              <w:widowControl w:val="0"/>
              <w:pBdr>
                <w:top w:val="nil"/>
                <w:left w:val="nil"/>
                <w:bottom w:val="nil"/>
                <w:right w:val="nil"/>
                <w:between w:val="nil"/>
              </w:pBdr>
              <w:spacing w:line="240" w:lineRule="auto"/>
              <w:jc w:val="left"/>
            </w:pPr>
            <w:r>
              <w:t>Manager 4</w:t>
            </w:r>
          </w:p>
        </w:tc>
        <w:tc>
          <w:tcPr>
            <w:tcW w:w="3009" w:type="dxa"/>
            <w:shd w:val="clear" w:color="auto" w:fill="auto"/>
            <w:tcMar>
              <w:top w:w="100" w:type="dxa"/>
              <w:left w:w="100" w:type="dxa"/>
              <w:bottom w:w="100" w:type="dxa"/>
              <w:right w:w="100" w:type="dxa"/>
            </w:tcMar>
          </w:tcPr>
          <w:p w14:paraId="3E98F4DB" w14:textId="77777777" w:rsidR="00EA656E" w:rsidRDefault="00862694">
            <w:pPr>
              <w:pStyle w:val="Normal1"/>
              <w:widowControl w:val="0"/>
              <w:pBdr>
                <w:top w:val="nil"/>
                <w:left w:val="nil"/>
                <w:bottom w:val="nil"/>
                <w:right w:val="nil"/>
                <w:between w:val="nil"/>
              </w:pBdr>
              <w:spacing w:line="240" w:lineRule="auto"/>
              <w:jc w:val="left"/>
            </w:pPr>
            <w:r>
              <w:t xml:space="preserve">Production </w:t>
            </w:r>
          </w:p>
        </w:tc>
        <w:tc>
          <w:tcPr>
            <w:tcW w:w="3009" w:type="dxa"/>
            <w:shd w:val="clear" w:color="auto" w:fill="auto"/>
            <w:tcMar>
              <w:top w:w="100" w:type="dxa"/>
              <w:left w:w="100" w:type="dxa"/>
              <w:bottom w:w="100" w:type="dxa"/>
              <w:right w:w="100" w:type="dxa"/>
            </w:tcMar>
          </w:tcPr>
          <w:p w14:paraId="0CF64570" w14:textId="77777777" w:rsidR="00EA656E" w:rsidRDefault="00862694">
            <w:pPr>
              <w:pStyle w:val="Normal1"/>
              <w:widowControl w:val="0"/>
              <w:pBdr>
                <w:top w:val="nil"/>
                <w:left w:val="nil"/>
                <w:bottom w:val="nil"/>
                <w:right w:val="nil"/>
                <w:between w:val="nil"/>
              </w:pBdr>
              <w:spacing w:line="240" w:lineRule="auto"/>
              <w:jc w:val="left"/>
            </w:pPr>
            <w:r>
              <w:t xml:space="preserve">Argos </w:t>
            </w:r>
          </w:p>
        </w:tc>
      </w:tr>
      <w:tr w:rsidR="00EA656E" w14:paraId="7FE59BE0" w14:textId="77777777">
        <w:trPr>
          <w:cantSplit/>
          <w:tblHeader/>
        </w:trPr>
        <w:tc>
          <w:tcPr>
            <w:tcW w:w="3009" w:type="dxa"/>
            <w:shd w:val="clear" w:color="auto" w:fill="auto"/>
            <w:tcMar>
              <w:top w:w="100" w:type="dxa"/>
              <w:left w:w="100" w:type="dxa"/>
              <w:bottom w:w="100" w:type="dxa"/>
              <w:right w:w="100" w:type="dxa"/>
            </w:tcMar>
          </w:tcPr>
          <w:p w14:paraId="4C5C2E80" w14:textId="77777777" w:rsidR="00EA656E" w:rsidRDefault="00862694">
            <w:pPr>
              <w:pStyle w:val="Normal1"/>
              <w:widowControl w:val="0"/>
              <w:pBdr>
                <w:top w:val="nil"/>
                <w:left w:val="nil"/>
                <w:bottom w:val="nil"/>
                <w:right w:val="nil"/>
                <w:between w:val="nil"/>
              </w:pBdr>
              <w:spacing w:line="240" w:lineRule="auto"/>
              <w:jc w:val="left"/>
            </w:pPr>
            <w:r>
              <w:t xml:space="preserve">Manager 5 </w:t>
            </w:r>
          </w:p>
        </w:tc>
        <w:tc>
          <w:tcPr>
            <w:tcW w:w="3009" w:type="dxa"/>
            <w:shd w:val="clear" w:color="auto" w:fill="auto"/>
            <w:tcMar>
              <w:top w:w="100" w:type="dxa"/>
              <w:left w:w="100" w:type="dxa"/>
              <w:bottom w:w="100" w:type="dxa"/>
              <w:right w:w="100" w:type="dxa"/>
            </w:tcMar>
          </w:tcPr>
          <w:p w14:paraId="0770CDA1" w14:textId="77777777" w:rsidR="00EA656E" w:rsidRDefault="00862694">
            <w:pPr>
              <w:pStyle w:val="Normal1"/>
              <w:widowControl w:val="0"/>
              <w:spacing w:line="240" w:lineRule="auto"/>
              <w:jc w:val="left"/>
            </w:pPr>
            <w:r>
              <w:t xml:space="preserve">Production </w:t>
            </w:r>
          </w:p>
        </w:tc>
        <w:tc>
          <w:tcPr>
            <w:tcW w:w="3009" w:type="dxa"/>
            <w:shd w:val="clear" w:color="auto" w:fill="auto"/>
            <w:tcMar>
              <w:top w:w="100" w:type="dxa"/>
              <w:left w:w="100" w:type="dxa"/>
              <w:bottom w:w="100" w:type="dxa"/>
              <w:right w:w="100" w:type="dxa"/>
            </w:tcMar>
          </w:tcPr>
          <w:p w14:paraId="0D8D46E6" w14:textId="77777777" w:rsidR="00EA656E" w:rsidRDefault="00862694">
            <w:pPr>
              <w:pStyle w:val="Normal1"/>
              <w:widowControl w:val="0"/>
              <w:spacing w:line="240" w:lineRule="auto"/>
              <w:jc w:val="left"/>
            </w:pPr>
            <w:r>
              <w:t xml:space="preserve">John Lewis </w:t>
            </w:r>
          </w:p>
        </w:tc>
      </w:tr>
    </w:tbl>
    <w:p w14:paraId="2699D4AA" w14:textId="77777777" w:rsidR="00EA656E" w:rsidRDefault="00EA656E">
      <w:pPr>
        <w:pStyle w:val="Normal1"/>
      </w:pPr>
    </w:p>
    <w:p w14:paraId="768053FF" w14:textId="77777777" w:rsidR="00EA656E" w:rsidRDefault="00862694">
      <w:pPr>
        <w:pStyle w:val="Normal1"/>
        <w:rPr>
          <w:b/>
          <w:i/>
        </w:rPr>
      </w:pPr>
      <w:r>
        <w:rPr>
          <w:b/>
          <w:i/>
        </w:rPr>
        <w:t xml:space="preserve">Appendix 2: Interview Transcript </w:t>
      </w:r>
    </w:p>
    <w:p w14:paraId="34236076" w14:textId="77777777" w:rsidR="00EA656E" w:rsidRDefault="00862694">
      <w:pPr>
        <w:pStyle w:val="Normal1"/>
      </w:pPr>
      <w:r>
        <w:rPr>
          <w:b/>
        </w:rPr>
        <w:t>Question 1. How has supply chain management impacted various UK firms?</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95"/>
        <w:gridCol w:w="6705"/>
      </w:tblGrid>
      <w:tr w:rsidR="00EA656E" w14:paraId="385ED3AE" w14:textId="77777777">
        <w:trPr>
          <w:cantSplit/>
          <w:tblHeader/>
        </w:trPr>
        <w:tc>
          <w:tcPr>
            <w:tcW w:w="2295" w:type="dxa"/>
            <w:shd w:val="clear" w:color="auto" w:fill="auto"/>
            <w:tcMar>
              <w:top w:w="100" w:type="dxa"/>
              <w:left w:w="100" w:type="dxa"/>
              <w:bottom w:w="100" w:type="dxa"/>
              <w:right w:w="100" w:type="dxa"/>
            </w:tcMar>
          </w:tcPr>
          <w:p w14:paraId="4C386E66" w14:textId="77777777" w:rsidR="00EA656E" w:rsidRDefault="00862694">
            <w:pPr>
              <w:pStyle w:val="Normal1"/>
              <w:widowControl w:val="0"/>
              <w:jc w:val="center"/>
              <w:rPr>
                <w:b/>
              </w:rPr>
            </w:pPr>
            <w:r>
              <w:rPr>
                <w:b/>
              </w:rPr>
              <w:t>Managers and their organisation</w:t>
            </w:r>
          </w:p>
        </w:tc>
        <w:tc>
          <w:tcPr>
            <w:tcW w:w="6705" w:type="dxa"/>
            <w:shd w:val="clear" w:color="auto" w:fill="auto"/>
            <w:tcMar>
              <w:top w:w="100" w:type="dxa"/>
              <w:left w:w="100" w:type="dxa"/>
              <w:bottom w:w="100" w:type="dxa"/>
              <w:right w:w="100" w:type="dxa"/>
            </w:tcMar>
          </w:tcPr>
          <w:p w14:paraId="2BF02F99" w14:textId="77777777" w:rsidR="00EA656E" w:rsidRDefault="00862694">
            <w:pPr>
              <w:pStyle w:val="Normal1"/>
              <w:widowControl w:val="0"/>
              <w:jc w:val="center"/>
              <w:rPr>
                <w:b/>
              </w:rPr>
            </w:pPr>
            <w:r>
              <w:rPr>
                <w:b/>
              </w:rPr>
              <w:t xml:space="preserve">Responses </w:t>
            </w:r>
          </w:p>
        </w:tc>
      </w:tr>
      <w:tr w:rsidR="00EA656E" w14:paraId="78DBAD75" w14:textId="77777777">
        <w:trPr>
          <w:cantSplit/>
          <w:tblHeader/>
        </w:trPr>
        <w:tc>
          <w:tcPr>
            <w:tcW w:w="2295" w:type="dxa"/>
            <w:shd w:val="clear" w:color="auto" w:fill="auto"/>
            <w:tcMar>
              <w:top w:w="100" w:type="dxa"/>
              <w:left w:w="100" w:type="dxa"/>
              <w:bottom w:w="100" w:type="dxa"/>
              <w:right w:w="100" w:type="dxa"/>
            </w:tcMar>
          </w:tcPr>
          <w:p w14:paraId="28EB7E8C" w14:textId="77777777" w:rsidR="00EA656E" w:rsidRDefault="00862694">
            <w:pPr>
              <w:pStyle w:val="Normal1"/>
              <w:widowControl w:val="0"/>
              <w:jc w:val="center"/>
            </w:pPr>
            <w:r>
              <w:t>Manager 1 (Morrisons)</w:t>
            </w:r>
          </w:p>
        </w:tc>
        <w:tc>
          <w:tcPr>
            <w:tcW w:w="6705" w:type="dxa"/>
            <w:shd w:val="clear" w:color="auto" w:fill="auto"/>
            <w:tcMar>
              <w:top w:w="100" w:type="dxa"/>
              <w:left w:w="100" w:type="dxa"/>
              <w:bottom w:w="100" w:type="dxa"/>
              <w:right w:w="100" w:type="dxa"/>
            </w:tcMar>
          </w:tcPr>
          <w:p w14:paraId="6D628D82" w14:textId="77777777" w:rsidR="00EA656E" w:rsidRDefault="00862694">
            <w:pPr>
              <w:pStyle w:val="Normal1"/>
              <w:widowControl w:val="0"/>
            </w:pPr>
            <w:r>
              <w:t xml:space="preserve">In my opinion, supply chain management has benefitted my organisation in improving customer relationships while addressing their requirements in affordable price ranges. </w:t>
            </w:r>
          </w:p>
        </w:tc>
      </w:tr>
      <w:tr w:rsidR="00EA656E" w14:paraId="527BAB7B" w14:textId="77777777">
        <w:trPr>
          <w:cantSplit/>
          <w:tblHeader/>
        </w:trPr>
        <w:tc>
          <w:tcPr>
            <w:tcW w:w="2295" w:type="dxa"/>
            <w:shd w:val="clear" w:color="auto" w:fill="auto"/>
            <w:tcMar>
              <w:top w:w="100" w:type="dxa"/>
              <w:left w:w="100" w:type="dxa"/>
              <w:bottom w:w="100" w:type="dxa"/>
              <w:right w:w="100" w:type="dxa"/>
            </w:tcMar>
          </w:tcPr>
          <w:p w14:paraId="1E9A5DD0" w14:textId="77777777" w:rsidR="00EA656E" w:rsidRDefault="00862694">
            <w:pPr>
              <w:pStyle w:val="Normal1"/>
              <w:widowControl w:val="0"/>
              <w:jc w:val="center"/>
            </w:pPr>
            <w:r>
              <w:t>Manager 2</w:t>
            </w:r>
          </w:p>
          <w:p w14:paraId="230DB53A" w14:textId="77777777" w:rsidR="00EA656E" w:rsidRDefault="00862694">
            <w:pPr>
              <w:pStyle w:val="Normal1"/>
              <w:widowControl w:val="0"/>
              <w:jc w:val="center"/>
            </w:pPr>
            <w:r>
              <w:t>(M&amp;S Food)</w:t>
            </w:r>
          </w:p>
        </w:tc>
        <w:tc>
          <w:tcPr>
            <w:tcW w:w="6705" w:type="dxa"/>
            <w:shd w:val="clear" w:color="auto" w:fill="auto"/>
            <w:tcMar>
              <w:top w:w="100" w:type="dxa"/>
              <w:left w:w="100" w:type="dxa"/>
              <w:bottom w:w="100" w:type="dxa"/>
              <w:right w:w="100" w:type="dxa"/>
            </w:tcMar>
          </w:tcPr>
          <w:p w14:paraId="5FEE428B" w14:textId="77777777" w:rsidR="00EA656E" w:rsidRDefault="00862694">
            <w:pPr>
              <w:pStyle w:val="Normal1"/>
              <w:widowControl w:val="0"/>
            </w:pPr>
            <w:r>
              <w:t xml:space="preserve">I think supply chain management has generated better competitive advancements for the business firms in terms of manufacturing various products in a time-saving manner. </w:t>
            </w:r>
          </w:p>
        </w:tc>
      </w:tr>
      <w:tr w:rsidR="00EA656E" w14:paraId="14298C48" w14:textId="77777777">
        <w:trPr>
          <w:cantSplit/>
          <w:tblHeader/>
        </w:trPr>
        <w:tc>
          <w:tcPr>
            <w:tcW w:w="2295" w:type="dxa"/>
            <w:shd w:val="clear" w:color="auto" w:fill="auto"/>
            <w:tcMar>
              <w:top w:w="100" w:type="dxa"/>
              <w:left w:w="100" w:type="dxa"/>
              <w:bottom w:w="100" w:type="dxa"/>
              <w:right w:w="100" w:type="dxa"/>
            </w:tcMar>
          </w:tcPr>
          <w:p w14:paraId="6D6E777B" w14:textId="77777777" w:rsidR="00EA656E" w:rsidRDefault="00862694">
            <w:pPr>
              <w:pStyle w:val="Normal1"/>
              <w:widowControl w:val="0"/>
              <w:jc w:val="center"/>
            </w:pPr>
            <w:r>
              <w:t>Manager 3</w:t>
            </w:r>
          </w:p>
          <w:p w14:paraId="41EA95CE" w14:textId="77777777" w:rsidR="00EA656E" w:rsidRDefault="00862694">
            <w:pPr>
              <w:pStyle w:val="Normal1"/>
              <w:widowControl w:val="0"/>
              <w:jc w:val="center"/>
            </w:pPr>
            <w:r>
              <w:t>(ASOS)</w:t>
            </w:r>
          </w:p>
        </w:tc>
        <w:tc>
          <w:tcPr>
            <w:tcW w:w="6705" w:type="dxa"/>
            <w:shd w:val="clear" w:color="auto" w:fill="auto"/>
            <w:tcMar>
              <w:top w:w="100" w:type="dxa"/>
              <w:left w:w="100" w:type="dxa"/>
              <w:bottom w:w="100" w:type="dxa"/>
              <w:right w:w="100" w:type="dxa"/>
            </w:tcMar>
          </w:tcPr>
          <w:p w14:paraId="5F81DDDF" w14:textId="77777777" w:rsidR="00EA656E" w:rsidRDefault="00862694">
            <w:pPr>
              <w:pStyle w:val="Normal1"/>
              <w:widowControl w:val="0"/>
            </w:pPr>
            <w:r>
              <w:t xml:space="preserve">Supply chain management has a significant impact on the organisational overall procedure as certain disruption can make bigger changes in various marketing strategies. </w:t>
            </w:r>
          </w:p>
        </w:tc>
      </w:tr>
      <w:tr w:rsidR="00EA656E" w14:paraId="5B6228ED" w14:textId="77777777">
        <w:trPr>
          <w:cantSplit/>
          <w:tblHeader/>
        </w:trPr>
        <w:tc>
          <w:tcPr>
            <w:tcW w:w="2295" w:type="dxa"/>
            <w:shd w:val="clear" w:color="auto" w:fill="auto"/>
            <w:tcMar>
              <w:top w:w="100" w:type="dxa"/>
              <w:left w:w="100" w:type="dxa"/>
              <w:bottom w:w="100" w:type="dxa"/>
              <w:right w:w="100" w:type="dxa"/>
            </w:tcMar>
          </w:tcPr>
          <w:p w14:paraId="18F75896" w14:textId="77777777" w:rsidR="00EA656E" w:rsidRDefault="00862694">
            <w:pPr>
              <w:pStyle w:val="Normal1"/>
              <w:widowControl w:val="0"/>
              <w:jc w:val="center"/>
            </w:pPr>
            <w:r>
              <w:t>Manager 4</w:t>
            </w:r>
          </w:p>
          <w:p w14:paraId="640E2F55" w14:textId="77777777" w:rsidR="00EA656E" w:rsidRDefault="00862694">
            <w:pPr>
              <w:pStyle w:val="Normal1"/>
              <w:widowControl w:val="0"/>
              <w:jc w:val="center"/>
            </w:pPr>
            <w:r>
              <w:t>(Argos)</w:t>
            </w:r>
          </w:p>
        </w:tc>
        <w:tc>
          <w:tcPr>
            <w:tcW w:w="6705" w:type="dxa"/>
            <w:shd w:val="clear" w:color="auto" w:fill="auto"/>
            <w:tcMar>
              <w:top w:w="100" w:type="dxa"/>
              <w:left w:w="100" w:type="dxa"/>
              <w:bottom w:w="100" w:type="dxa"/>
              <w:right w:w="100" w:type="dxa"/>
            </w:tcMar>
          </w:tcPr>
          <w:p w14:paraId="0F3ABC9A" w14:textId="77777777" w:rsidR="00EA656E" w:rsidRDefault="00862694">
            <w:pPr>
              <w:pStyle w:val="Normal1"/>
              <w:widowControl w:val="0"/>
            </w:pPr>
            <w:r>
              <w:t xml:space="preserve">In my opinion, enhanced supply chain management can be helpful in making better strategic decisions while having certain advantages of affordable raw materials procurement. </w:t>
            </w:r>
          </w:p>
        </w:tc>
      </w:tr>
      <w:tr w:rsidR="00EA656E" w14:paraId="630810C5" w14:textId="77777777">
        <w:trPr>
          <w:cantSplit/>
          <w:tblHeader/>
        </w:trPr>
        <w:tc>
          <w:tcPr>
            <w:tcW w:w="2295" w:type="dxa"/>
            <w:shd w:val="clear" w:color="auto" w:fill="auto"/>
            <w:tcMar>
              <w:top w:w="100" w:type="dxa"/>
              <w:left w:w="100" w:type="dxa"/>
              <w:bottom w:w="100" w:type="dxa"/>
              <w:right w:w="100" w:type="dxa"/>
            </w:tcMar>
          </w:tcPr>
          <w:p w14:paraId="5FC8E2CA" w14:textId="77777777" w:rsidR="00EA656E" w:rsidRDefault="00862694">
            <w:pPr>
              <w:pStyle w:val="Normal1"/>
              <w:widowControl w:val="0"/>
              <w:jc w:val="center"/>
            </w:pPr>
            <w:r>
              <w:t>Manager 5</w:t>
            </w:r>
          </w:p>
          <w:p w14:paraId="38B13F4B" w14:textId="77777777" w:rsidR="00EA656E" w:rsidRDefault="00862694">
            <w:pPr>
              <w:pStyle w:val="Normal1"/>
              <w:widowControl w:val="0"/>
              <w:jc w:val="center"/>
            </w:pPr>
            <w:r>
              <w:t>(John Lewis)</w:t>
            </w:r>
          </w:p>
        </w:tc>
        <w:tc>
          <w:tcPr>
            <w:tcW w:w="6705" w:type="dxa"/>
            <w:shd w:val="clear" w:color="auto" w:fill="auto"/>
            <w:tcMar>
              <w:top w:w="100" w:type="dxa"/>
              <w:left w:w="100" w:type="dxa"/>
              <w:bottom w:w="100" w:type="dxa"/>
              <w:right w:w="100" w:type="dxa"/>
            </w:tcMar>
          </w:tcPr>
          <w:p w14:paraId="02D5E6E8" w14:textId="77777777" w:rsidR="00EA656E" w:rsidRDefault="00862694">
            <w:pPr>
              <w:pStyle w:val="Normal1"/>
              <w:widowControl w:val="0"/>
            </w:pPr>
            <w:r>
              <w:t xml:space="preserve">I think a better supply chain management can be helpful for my organisation in achieving better revenue while changing the business inventories in an accurate time. </w:t>
            </w:r>
          </w:p>
        </w:tc>
      </w:tr>
    </w:tbl>
    <w:p w14:paraId="47784224" w14:textId="77777777" w:rsidR="00EA656E" w:rsidRDefault="00862694">
      <w:pPr>
        <w:pStyle w:val="Normal1"/>
      </w:pPr>
      <w:r>
        <w:t xml:space="preserve"> </w:t>
      </w:r>
    </w:p>
    <w:p w14:paraId="6B8E311F" w14:textId="77777777" w:rsidR="00EA656E" w:rsidRDefault="00862694">
      <w:pPr>
        <w:pStyle w:val="Normal1"/>
      </w:pPr>
      <w:r>
        <w:rPr>
          <w:b/>
        </w:rPr>
        <w:lastRenderedPageBreak/>
        <w:t>Question 2. What difficulties have been faced by your organisations due to disruptive supply chain management?</w:t>
      </w:r>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0"/>
        <w:gridCol w:w="6720"/>
      </w:tblGrid>
      <w:tr w:rsidR="00EA656E" w14:paraId="23221AD9" w14:textId="77777777">
        <w:trPr>
          <w:cantSplit/>
          <w:tblHeader/>
        </w:trPr>
        <w:tc>
          <w:tcPr>
            <w:tcW w:w="2280" w:type="dxa"/>
            <w:shd w:val="clear" w:color="auto" w:fill="auto"/>
            <w:tcMar>
              <w:top w:w="100" w:type="dxa"/>
              <w:left w:w="100" w:type="dxa"/>
              <w:bottom w:w="100" w:type="dxa"/>
              <w:right w:w="100" w:type="dxa"/>
            </w:tcMar>
          </w:tcPr>
          <w:p w14:paraId="48FF6E7E" w14:textId="77777777" w:rsidR="00EA656E" w:rsidRDefault="00862694">
            <w:pPr>
              <w:pStyle w:val="Normal1"/>
              <w:widowControl w:val="0"/>
              <w:jc w:val="center"/>
            </w:pPr>
            <w:r>
              <w:rPr>
                <w:b/>
              </w:rPr>
              <w:t>Managers and their organisations</w:t>
            </w:r>
          </w:p>
        </w:tc>
        <w:tc>
          <w:tcPr>
            <w:tcW w:w="6720" w:type="dxa"/>
            <w:shd w:val="clear" w:color="auto" w:fill="auto"/>
            <w:tcMar>
              <w:top w:w="100" w:type="dxa"/>
              <w:left w:w="100" w:type="dxa"/>
              <w:bottom w:w="100" w:type="dxa"/>
              <w:right w:w="100" w:type="dxa"/>
            </w:tcMar>
          </w:tcPr>
          <w:p w14:paraId="0A3EB7E9" w14:textId="77777777" w:rsidR="00EA656E" w:rsidRDefault="00862694">
            <w:pPr>
              <w:pStyle w:val="Normal1"/>
              <w:widowControl w:val="0"/>
              <w:jc w:val="center"/>
              <w:rPr>
                <w:b/>
              </w:rPr>
            </w:pPr>
            <w:r>
              <w:rPr>
                <w:b/>
              </w:rPr>
              <w:t xml:space="preserve">Responses </w:t>
            </w:r>
          </w:p>
        </w:tc>
      </w:tr>
      <w:tr w:rsidR="00EA656E" w14:paraId="1DE025DF" w14:textId="77777777">
        <w:trPr>
          <w:cantSplit/>
          <w:tblHeader/>
        </w:trPr>
        <w:tc>
          <w:tcPr>
            <w:tcW w:w="2280" w:type="dxa"/>
            <w:shd w:val="clear" w:color="auto" w:fill="auto"/>
            <w:tcMar>
              <w:top w:w="100" w:type="dxa"/>
              <w:left w:w="100" w:type="dxa"/>
              <w:bottom w:w="100" w:type="dxa"/>
              <w:right w:w="100" w:type="dxa"/>
            </w:tcMar>
          </w:tcPr>
          <w:p w14:paraId="6E6CA8F5" w14:textId="77777777" w:rsidR="00EA656E" w:rsidRDefault="00862694">
            <w:pPr>
              <w:pStyle w:val="Normal1"/>
              <w:widowControl w:val="0"/>
              <w:jc w:val="center"/>
            </w:pPr>
            <w:r>
              <w:t>Manager 1 (Morrisons)</w:t>
            </w:r>
          </w:p>
        </w:tc>
        <w:tc>
          <w:tcPr>
            <w:tcW w:w="6720" w:type="dxa"/>
            <w:shd w:val="clear" w:color="auto" w:fill="auto"/>
            <w:tcMar>
              <w:top w:w="100" w:type="dxa"/>
              <w:left w:w="100" w:type="dxa"/>
              <w:bottom w:w="100" w:type="dxa"/>
              <w:right w:w="100" w:type="dxa"/>
            </w:tcMar>
          </w:tcPr>
          <w:p w14:paraId="599AACB3" w14:textId="77777777" w:rsidR="00EA656E" w:rsidRDefault="00862694">
            <w:pPr>
              <w:pStyle w:val="Normal1"/>
              <w:widowControl w:val="0"/>
            </w:pPr>
            <w:r>
              <w:t xml:space="preserve">In my opinion, the global lockdown due to the Covid-19 pandemic has incorporated a large number of staff shortages in the supply chain management. </w:t>
            </w:r>
          </w:p>
        </w:tc>
      </w:tr>
      <w:tr w:rsidR="00EA656E" w14:paraId="0665572F" w14:textId="77777777">
        <w:trPr>
          <w:cantSplit/>
          <w:tblHeader/>
        </w:trPr>
        <w:tc>
          <w:tcPr>
            <w:tcW w:w="2280" w:type="dxa"/>
            <w:shd w:val="clear" w:color="auto" w:fill="auto"/>
            <w:tcMar>
              <w:top w:w="100" w:type="dxa"/>
              <w:left w:w="100" w:type="dxa"/>
              <w:bottom w:w="100" w:type="dxa"/>
              <w:right w:w="100" w:type="dxa"/>
            </w:tcMar>
          </w:tcPr>
          <w:p w14:paraId="3B19A37E" w14:textId="77777777" w:rsidR="00EA656E" w:rsidRDefault="00862694">
            <w:pPr>
              <w:pStyle w:val="Normal1"/>
              <w:widowControl w:val="0"/>
              <w:jc w:val="center"/>
            </w:pPr>
            <w:r>
              <w:t>Manager 2</w:t>
            </w:r>
          </w:p>
          <w:p w14:paraId="61A1FD8D" w14:textId="77777777" w:rsidR="00EA656E" w:rsidRDefault="00862694">
            <w:pPr>
              <w:pStyle w:val="Normal1"/>
              <w:widowControl w:val="0"/>
              <w:jc w:val="center"/>
            </w:pPr>
            <w:r>
              <w:t>(M&amp;S Food)</w:t>
            </w:r>
          </w:p>
        </w:tc>
        <w:tc>
          <w:tcPr>
            <w:tcW w:w="6720" w:type="dxa"/>
            <w:shd w:val="clear" w:color="auto" w:fill="auto"/>
            <w:tcMar>
              <w:top w:w="100" w:type="dxa"/>
              <w:left w:w="100" w:type="dxa"/>
              <w:bottom w:w="100" w:type="dxa"/>
              <w:right w:w="100" w:type="dxa"/>
            </w:tcMar>
          </w:tcPr>
          <w:p w14:paraId="1E88EFD4" w14:textId="2112D4A7" w:rsidR="00EA656E" w:rsidRDefault="00862694">
            <w:pPr>
              <w:pStyle w:val="Normal1"/>
              <w:widowControl w:val="0"/>
            </w:pPr>
            <w:r>
              <w:t xml:space="preserve">As per my opinion, the implication of </w:t>
            </w:r>
            <w:r w:rsidR="005C4116">
              <w:t>Brexit has</w:t>
            </w:r>
            <w:r>
              <w:t xml:space="preserve"> generated various tough situations for the UK organisations in terms of acquiring affordable suppliers. </w:t>
            </w:r>
          </w:p>
        </w:tc>
      </w:tr>
      <w:tr w:rsidR="00EA656E" w14:paraId="232CC000" w14:textId="77777777">
        <w:trPr>
          <w:cantSplit/>
          <w:tblHeader/>
        </w:trPr>
        <w:tc>
          <w:tcPr>
            <w:tcW w:w="2280" w:type="dxa"/>
            <w:shd w:val="clear" w:color="auto" w:fill="auto"/>
            <w:tcMar>
              <w:top w:w="100" w:type="dxa"/>
              <w:left w:w="100" w:type="dxa"/>
              <w:bottom w:w="100" w:type="dxa"/>
              <w:right w:w="100" w:type="dxa"/>
            </w:tcMar>
          </w:tcPr>
          <w:p w14:paraId="78CE5E44" w14:textId="77777777" w:rsidR="00EA656E" w:rsidRDefault="00862694">
            <w:pPr>
              <w:pStyle w:val="Normal1"/>
              <w:widowControl w:val="0"/>
              <w:jc w:val="center"/>
            </w:pPr>
            <w:r>
              <w:t>Manager 3</w:t>
            </w:r>
          </w:p>
          <w:p w14:paraId="20035FC0" w14:textId="77777777" w:rsidR="00EA656E" w:rsidRDefault="00862694">
            <w:pPr>
              <w:pStyle w:val="Normal1"/>
              <w:widowControl w:val="0"/>
              <w:jc w:val="center"/>
            </w:pPr>
            <w:r>
              <w:t>(ASOS)</w:t>
            </w:r>
          </w:p>
        </w:tc>
        <w:tc>
          <w:tcPr>
            <w:tcW w:w="6720" w:type="dxa"/>
            <w:shd w:val="clear" w:color="auto" w:fill="auto"/>
            <w:tcMar>
              <w:top w:w="100" w:type="dxa"/>
              <w:left w:w="100" w:type="dxa"/>
              <w:bottom w:w="100" w:type="dxa"/>
              <w:right w:w="100" w:type="dxa"/>
            </w:tcMar>
          </w:tcPr>
          <w:p w14:paraId="3C7D04C5" w14:textId="77777777" w:rsidR="00EA656E" w:rsidRDefault="00862694">
            <w:pPr>
              <w:pStyle w:val="Normal1"/>
              <w:widowControl w:val="0"/>
            </w:pPr>
            <w:r>
              <w:t xml:space="preserve">Certain growing prices in overall organisational procedure has been recorded due to the disruptive supply chain management in various UK firms. </w:t>
            </w:r>
          </w:p>
        </w:tc>
      </w:tr>
      <w:tr w:rsidR="00EA656E" w14:paraId="0D41DA0A" w14:textId="77777777">
        <w:trPr>
          <w:cantSplit/>
          <w:tblHeader/>
        </w:trPr>
        <w:tc>
          <w:tcPr>
            <w:tcW w:w="2280" w:type="dxa"/>
            <w:shd w:val="clear" w:color="auto" w:fill="auto"/>
            <w:tcMar>
              <w:top w:w="100" w:type="dxa"/>
              <w:left w:w="100" w:type="dxa"/>
              <w:bottom w:w="100" w:type="dxa"/>
              <w:right w:w="100" w:type="dxa"/>
            </w:tcMar>
          </w:tcPr>
          <w:p w14:paraId="06CE8FF4" w14:textId="77777777" w:rsidR="00EA656E" w:rsidRDefault="00862694">
            <w:pPr>
              <w:pStyle w:val="Normal1"/>
              <w:widowControl w:val="0"/>
              <w:jc w:val="center"/>
            </w:pPr>
            <w:r>
              <w:t>Manager 4</w:t>
            </w:r>
          </w:p>
          <w:p w14:paraId="3D752FD9" w14:textId="77777777" w:rsidR="00EA656E" w:rsidRDefault="00862694">
            <w:pPr>
              <w:pStyle w:val="Normal1"/>
              <w:widowControl w:val="0"/>
              <w:jc w:val="center"/>
            </w:pPr>
            <w:r>
              <w:t>(Argos)</w:t>
            </w:r>
          </w:p>
        </w:tc>
        <w:tc>
          <w:tcPr>
            <w:tcW w:w="6720" w:type="dxa"/>
            <w:shd w:val="clear" w:color="auto" w:fill="auto"/>
            <w:tcMar>
              <w:top w:w="100" w:type="dxa"/>
              <w:left w:w="100" w:type="dxa"/>
              <w:bottom w:w="100" w:type="dxa"/>
              <w:right w:w="100" w:type="dxa"/>
            </w:tcMar>
          </w:tcPr>
          <w:p w14:paraId="53B9781D" w14:textId="77777777" w:rsidR="00EA656E" w:rsidRDefault="00862694">
            <w:pPr>
              <w:pStyle w:val="Normal1"/>
              <w:widowControl w:val="0"/>
            </w:pPr>
            <w:r>
              <w:t xml:space="preserve">In my opinion, both the Global pandemic and Brexit implication have incorporated driver shortages among the supply chain vehicles. </w:t>
            </w:r>
          </w:p>
        </w:tc>
      </w:tr>
      <w:tr w:rsidR="00EA656E" w14:paraId="50C6FB31" w14:textId="77777777">
        <w:trPr>
          <w:cantSplit/>
          <w:tblHeader/>
        </w:trPr>
        <w:tc>
          <w:tcPr>
            <w:tcW w:w="2280" w:type="dxa"/>
            <w:shd w:val="clear" w:color="auto" w:fill="auto"/>
            <w:tcMar>
              <w:top w:w="100" w:type="dxa"/>
              <w:left w:w="100" w:type="dxa"/>
              <w:bottom w:w="100" w:type="dxa"/>
              <w:right w:w="100" w:type="dxa"/>
            </w:tcMar>
          </w:tcPr>
          <w:p w14:paraId="32565B85" w14:textId="77777777" w:rsidR="00EA656E" w:rsidRDefault="00862694">
            <w:pPr>
              <w:pStyle w:val="Normal1"/>
              <w:widowControl w:val="0"/>
              <w:jc w:val="center"/>
            </w:pPr>
            <w:r>
              <w:t>Manager 5</w:t>
            </w:r>
          </w:p>
          <w:p w14:paraId="3601C566" w14:textId="77777777" w:rsidR="00EA656E" w:rsidRDefault="00862694">
            <w:pPr>
              <w:pStyle w:val="Normal1"/>
              <w:widowControl w:val="0"/>
              <w:jc w:val="center"/>
            </w:pPr>
            <w:r>
              <w:t>(John Lewis)</w:t>
            </w:r>
          </w:p>
        </w:tc>
        <w:tc>
          <w:tcPr>
            <w:tcW w:w="6720" w:type="dxa"/>
            <w:shd w:val="clear" w:color="auto" w:fill="auto"/>
            <w:tcMar>
              <w:top w:w="100" w:type="dxa"/>
              <w:left w:w="100" w:type="dxa"/>
              <w:bottom w:w="100" w:type="dxa"/>
              <w:right w:w="100" w:type="dxa"/>
            </w:tcMar>
          </w:tcPr>
          <w:p w14:paraId="7CFEA9DA" w14:textId="77777777" w:rsidR="00EA656E" w:rsidRDefault="00862694">
            <w:pPr>
              <w:pStyle w:val="Normal1"/>
              <w:widowControl w:val="0"/>
            </w:pPr>
            <w:r>
              <w:t xml:space="preserve">Growing costs of technological interventions in the organisational procedure has been recorded while depriving the organisations in achieving better revenue. </w:t>
            </w:r>
          </w:p>
        </w:tc>
      </w:tr>
    </w:tbl>
    <w:p w14:paraId="7C9F6F53" w14:textId="77777777" w:rsidR="00EA656E" w:rsidRDefault="00EA656E">
      <w:pPr>
        <w:pStyle w:val="Normal1"/>
        <w:rPr>
          <w:b/>
        </w:rPr>
      </w:pPr>
    </w:p>
    <w:p w14:paraId="0B7EABE8" w14:textId="77777777" w:rsidR="00EA656E" w:rsidRDefault="00862694">
      <w:pPr>
        <w:pStyle w:val="Normal1"/>
      </w:pPr>
      <w:r>
        <w:rPr>
          <w:b/>
        </w:rPr>
        <w:t>Question 3. What opportunities have been determined through supply chain management in your firms?</w:t>
      </w:r>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6630"/>
      </w:tblGrid>
      <w:tr w:rsidR="00EA656E" w14:paraId="3485E8B2" w14:textId="77777777">
        <w:trPr>
          <w:cantSplit/>
          <w:tblHeader/>
        </w:trPr>
        <w:tc>
          <w:tcPr>
            <w:tcW w:w="2370" w:type="dxa"/>
            <w:shd w:val="clear" w:color="auto" w:fill="auto"/>
            <w:tcMar>
              <w:top w:w="100" w:type="dxa"/>
              <w:left w:w="100" w:type="dxa"/>
              <w:bottom w:w="100" w:type="dxa"/>
              <w:right w:w="100" w:type="dxa"/>
            </w:tcMar>
          </w:tcPr>
          <w:p w14:paraId="1595945D" w14:textId="77777777" w:rsidR="00EA656E" w:rsidRDefault="00862694">
            <w:pPr>
              <w:pStyle w:val="Normal1"/>
              <w:widowControl w:val="0"/>
              <w:jc w:val="center"/>
              <w:rPr>
                <w:b/>
              </w:rPr>
            </w:pPr>
            <w:r>
              <w:rPr>
                <w:b/>
              </w:rPr>
              <w:t>Managers and their organisation</w:t>
            </w:r>
          </w:p>
        </w:tc>
        <w:tc>
          <w:tcPr>
            <w:tcW w:w="6630" w:type="dxa"/>
            <w:shd w:val="clear" w:color="auto" w:fill="auto"/>
            <w:tcMar>
              <w:top w:w="100" w:type="dxa"/>
              <w:left w:w="100" w:type="dxa"/>
              <w:bottom w:w="100" w:type="dxa"/>
              <w:right w:w="100" w:type="dxa"/>
            </w:tcMar>
          </w:tcPr>
          <w:p w14:paraId="2669664A" w14:textId="77777777" w:rsidR="00EA656E" w:rsidRDefault="00862694">
            <w:pPr>
              <w:pStyle w:val="Normal1"/>
              <w:widowControl w:val="0"/>
              <w:jc w:val="center"/>
            </w:pPr>
            <w:r>
              <w:rPr>
                <w:b/>
              </w:rPr>
              <w:t xml:space="preserve">Responses </w:t>
            </w:r>
          </w:p>
        </w:tc>
      </w:tr>
      <w:tr w:rsidR="00EA656E" w14:paraId="60A2A199" w14:textId="77777777">
        <w:trPr>
          <w:cantSplit/>
          <w:tblHeader/>
        </w:trPr>
        <w:tc>
          <w:tcPr>
            <w:tcW w:w="2370" w:type="dxa"/>
            <w:shd w:val="clear" w:color="auto" w:fill="auto"/>
            <w:tcMar>
              <w:top w:w="100" w:type="dxa"/>
              <w:left w:w="100" w:type="dxa"/>
              <w:bottom w:w="100" w:type="dxa"/>
              <w:right w:w="100" w:type="dxa"/>
            </w:tcMar>
          </w:tcPr>
          <w:p w14:paraId="103CB6E7" w14:textId="77777777" w:rsidR="00EA656E" w:rsidRDefault="00862694">
            <w:pPr>
              <w:pStyle w:val="Normal1"/>
              <w:widowControl w:val="0"/>
              <w:jc w:val="center"/>
            </w:pPr>
            <w:r>
              <w:t>Manager 1 (Morrisons)</w:t>
            </w:r>
          </w:p>
        </w:tc>
        <w:tc>
          <w:tcPr>
            <w:tcW w:w="6630" w:type="dxa"/>
            <w:shd w:val="clear" w:color="auto" w:fill="auto"/>
            <w:tcMar>
              <w:top w:w="100" w:type="dxa"/>
              <w:left w:w="100" w:type="dxa"/>
              <w:bottom w:w="100" w:type="dxa"/>
              <w:right w:w="100" w:type="dxa"/>
            </w:tcMar>
          </w:tcPr>
          <w:p w14:paraId="04418547" w14:textId="77777777" w:rsidR="00EA656E" w:rsidRDefault="00862694">
            <w:pPr>
              <w:pStyle w:val="Normal1"/>
              <w:widowControl w:val="0"/>
            </w:pPr>
            <w:r>
              <w:t xml:space="preserve">In my opinion better purchasing decisions can be taken through supply chain management in </w:t>
            </w:r>
            <w:proofErr w:type="spellStart"/>
            <w:r>
              <w:t>favour</w:t>
            </w:r>
            <w:proofErr w:type="spellEnd"/>
            <w:r>
              <w:t xml:space="preserve"> of organisational operation requirements. </w:t>
            </w:r>
          </w:p>
        </w:tc>
      </w:tr>
      <w:tr w:rsidR="00EA656E" w14:paraId="4C089230" w14:textId="77777777">
        <w:trPr>
          <w:cantSplit/>
          <w:tblHeader/>
        </w:trPr>
        <w:tc>
          <w:tcPr>
            <w:tcW w:w="2370" w:type="dxa"/>
            <w:shd w:val="clear" w:color="auto" w:fill="auto"/>
            <w:tcMar>
              <w:top w:w="100" w:type="dxa"/>
              <w:left w:w="100" w:type="dxa"/>
              <w:bottom w:w="100" w:type="dxa"/>
              <w:right w:w="100" w:type="dxa"/>
            </w:tcMar>
          </w:tcPr>
          <w:p w14:paraId="5A1E5C3F" w14:textId="77777777" w:rsidR="00EA656E" w:rsidRDefault="00862694">
            <w:pPr>
              <w:pStyle w:val="Normal1"/>
              <w:widowControl w:val="0"/>
              <w:jc w:val="center"/>
            </w:pPr>
            <w:r>
              <w:lastRenderedPageBreak/>
              <w:t>Manager 2</w:t>
            </w:r>
          </w:p>
          <w:p w14:paraId="59C5CBC8" w14:textId="77777777" w:rsidR="00EA656E" w:rsidRDefault="00862694">
            <w:pPr>
              <w:pStyle w:val="Normal1"/>
              <w:widowControl w:val="0"/>
              <w:jc w:val="center"/>
            </w:pPr>
            <w:r>
              <w:t>(M&amp;S Food)</w:t>
            </w:r>
          </w:p>
        </w:tc>
        <w:tc>
          <w:tcPr>
            <w:tcW w:w="6630" w:type="dxa"/>
            <w:shd w:val="clear" w:color="auto" w:fill="auto"/>
            <w:tcMar>
              <w:top w:w="100" w:type="dxa"/>
              <w:left w:w="100" w:type="dxa"/>
              <w:bottom w:w="100" w:type="dxa"/>
              <w:right w:w="100" w:type="dxa"/>
            </w:tcMar>
          </w:tcPr>
          <w:p w14:paraId="14278AE8" w14:textId="77777777" w:rsidR="00EA656E" w:rsidRDefault="00862694">
            <w:pPr>
              <w:pStyle w:val="Normal1"/>
              <w:widowControl w:val="0"/>
            </w:pPr>
            <w:r>
              <w:t xml:space="preserve">Better strategic planning can take place in overall organisational procedure in terms of addressing the current trends. </w:t>
            </w:r>
          </w:p>
        </w:tc>
      </w:tr>
      <w:tr w:rsidR="00EA656E" w14:paraId="5501EBD0" w14:textId="77777777">
        <w:trPr>
          <w:cantSplit/>
          <w:tblHeader/>
        </w:trPr>
        <w:tc>
          <w:tcPr>
            <w:tcW w:w="2370" w:type="dxa"/>
            <w:shd w:val="clear" w:color="auto" w:fill="auto"/>
            <w:tcMar>
              <w:top w:w="100" w:type="dxa"/>
              <w:left w:w="100" w:type="dxa"/>
              <w:bottom w:w="100" w:type="dxa"/>
              <w:right w:w="100" w:type="dxa"/>
            </w:tcMar>
          </w:tcPr>
          <w:p w14:paraId="7FDD2635" w14:textId="77777777" w:rsidR="00EA656E" w:rsidRDefault="00862694">
            <w:pPr>
              <w:pStyle w:val="Normal1"/>
              <w:widowControl w:val="0"/>
              <w:jc w:val="center"/>
            </w:pPr>
            <w:r>
              <w:t>Manager 3</w:t>
            </w:r>
          </w:p>
          <w:p w14:paraId="620FB93C" w14:textId="77777777" w:rsidR="00EA656E" w:rsidRDefault="00862694">
            <w:pPr>
              <w:pStyle w:val="Normal1"/>
              <w:widowControl w:val="0"/>
              <w:jc w:val="center"/>
            </w:pPr>
            <w:r>
              <w:t>(ASOS)</w:t>
            </w:r>
          </w:p>
        </w:tc>
        <w:tc>
          <w:tcPr>
            <w:tcW w:w="6630" w:type="dxa"/>
            <w:shd w:val="clear" w:color="auto" w:fill="auto"/>
            <w:tcMar>
              <w:top w:w="100" w:type="dxa"/>
              <w:left w:w="100" w:type="dxa"/>
              <w:bottom w:w="100" w:type="dxa"/>
              <w:right w:w="100" w:type="dxa"/>
            </w:tcMar>
          </w:tcPr>
          <w:p w14:paraId="104227EA" w14:textId="77777777" w:rsidR="00EA656E" w:rsidRDefault="00862694">
            <w:pPr>
              <w:pStyle w:val="Normal1"/>
              <w:widowControl w:val="0"/>
            </w:pPr>
            <w:r>
              <w:t xml:space="preserve">As per my opinion, certain smooth flow of various goods can be oriented in the operational distribution chain. </w:t>
            </w:r>
          </w:p>
        </w:tc>
      </w:tr>
      <w:tr w:rsidR="00EA656E" w14:paraId="56FA7DDA" w14:textId="77777777">
        <w:trPr>
          <w:cantSplit/>
          <w:tblHeader/>
        </w:trPr>
        <w:tc>
          <w:tcPr>
            <w:tcW w:w="2370" w:type="dxa"/>
            <w:shd w:val="clear" w:color="auto" w:fill="auto"/>
            <w:tcMar>
              <w:top w:w="100" w:type="dxa"/>
              <w:left w:w="100" w:type="dxa"/>
              <w:bottom w:w="100" w:type="dxa"/>
              <w:right w:w="100" w:type="dxa"/>
            </w:tcMar>
          </w:tcPr>
          <w:p w14:paraId="45C0600E" w14:textId="77777777" w:rsidR="00EA656E" w:rsidRDefault="00862694">
            <w:pPr>
              <w:pStyle w:val="Normal1"/>
              <w:widowControl w:val="0"/>
              <w:jc w:val="center"/>
            </w:pPr>
            <w:r>
              <w:t>Manager 4</w:t>
            </w:r>
          </w:p>
          <w:p w14:paraId="0031DC98" w14:textId="77777777" w:rsidR="00EA656E" w:rsidRDefault="00862694">
            <w:pPr>
              <w:pStyle w:val="Normal1"/>
              <w:widowControl w:val="0"/>
              <w:jc w:val="center"/>
            </w:pPr>
            <w:r>
              <w:t>(Argos)</w:t>
            </w:r>
          </w:p>
        </w:tc>
        <w:tc>
          <w:tcPr>
            <w:tcW w:w="6630" w:type="dxa"/>
            <w:shd w:val="clear" w:color="auto" w:fill="auto"/>
            <w:tcMar>
              <w:top w:w="100" w:type="dxa"/>
              <w:left w:w="100" w:type="dxa"/>
              <w:bottom w:w="100" w:type="dxa"/>
              <w:right w:w="100" w:type="dxa"/>
            </w:tcMar>
          </w:tcPr>
          <w:p w14:paraId="13E86F17" w14:textId="77777777" w:rsidR="00EA656E" w:rsidRDefault="00862694">
            <w:pPr>
              <w:pStyle w:val="Normal1"/>
              <w:widowControl w:val="0"/>
            </w:pPr>
            <w:r>
              <w:t xml:space="preserve">Better Supply chain management can be helpful for the organisations in the betterment of the certain phases from the extraction of the raw materials to accomplish a particular product. </w:t>
            </w:r>
          </w:p>
        </w:tc>
      </w:tr>
      <w:tr w:rsidR="00EA656E" w14:paraId="16A1B2AC" w14:textId="77777777">
        <w:trPr>
          <w:cantSplit/>
          <w:tblHeader/>
        </w:trPr>
        <w:tc>
          <w:tcPr>
            <w:tcW w:w="2370" w:type="dxa"/>
            <w:shd w:val="clear" w:color="auto" w:fill="auto"/>
            <w:tcMar>
              <w:top w:w="100" w:type="dxa"/>
              <w:left w:w="100" w:type="dxa"/>
              <w:bottom w:w="100" w:type="dxa"/>
              <w:right w:w="100" w:type="dxa"/>
            </w:tcMar>
          </w:tcPr>
          <w:p w14:paraId="62BAFAC0" w14:textId="77777777" w:rsidR="00EA656E" w:rsidRDefault="00862694">
            <w:pPr>
              <w:pStyle w:val="Normal1"/>
              <w:widowControl w:val="0"/>
              <w:jc w:val="center"/>
            </w:pPr>
            <w:r>
              <w:t>Manager 5</w:t>
            </w:r>
          </w:p>
          <w:p w14:paraId="3A329302" w14:textId="77777777" w:rsidR="00EA656E" w:rsidRDefault="00862694">
            <w:pPr>
              <w:pStyle w:val="Normal1"/>
              <w:widowControl w:val="0"/>
              <w:jc w:val="center"/>
            </w:pPr>
            <w:r>
              <w:t>(John Lewis)</w:t>
            </w:r>
          </w:p>
        </w:tc>
        <w:tc>
          <w:tcPr>
            <w:tcW w:w="6630" w:type="dxa"/>
            <w:shd w:val="clear" w:color="auto" w:fill="auto"/>
            <w:tcMar>
              <w:top w:w="100" w:type="dxa"/>
              <w:left w:w="100" w:type="dxa"/>
              <w:bottom w:w="100" w:type="dxa"/>
              <w:right w:w="100" w:type="dxa"/>
            </w:tcMar>
          </w:tcPr>
          <w:p w14:paraId="413E85D9" w14:textId="77777777" w:rsidR="00EA656E" w:rsidRDefault="00862694">
            <w:pPr>
              <w:pStyle w:val="Normal1"/>
              <w:widowControl w:val="0"/>
            </w:pPr>
            <w:r>
              <w:t xml:space="preserve">In my opinion, better warehouse management can be done by the organisation from storage to dispatch of a certain range of goods. </w:t>
            </w:r>
          </w:p>
        </w:tc>
      </w:tr>
    </w:tbl>
    <w:p w14:paraId="545025FB" w14:textId="77777777" w:rsidR="00EA656E" w:rsidRDefault="00EA656E">
      <w:pPr>
        <w:pStyle w:val="Normal1"/>
      </w:pPr>
    </w:p>
    <w:p w14:paraId="21CE028D" w14:textId="77777777" w:rsidR="00EA656E" w:rsidRDefault="00862694">
      <w:pPr>
        <w:pStyle w:val="Normal1"/>
      </w:pPr>
      <w:r>
        <w:rPr>
          <w:b/>
        </w:rPr>
        <w:t xml:space="preserve">Question 4. In your opinion, what can be the recommended strategies for improving supply chain management in your organisation? </w:t>
      </w:r>
    </w:p>
    <w:tbl>
      <w:tblPr>
        <w:tblStyle w:val="a3"/>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6765"/>
      </w:tblGrid>
      <w:tr w:rsidR="00EA656E" w14:paraId="70F05B92" w14:textId="77777777">
        <w:trPr>
          <w:cantSplit/>
          <w:tblHeader/>
        </w:trPr>
        <w:tc>
          <w:tcPr>
            <w:tcW w:w="2235" w:type="dxa"/>
            <w:shd w:val="clear" w:color="auto" w:fill="auto"/>
            <w:tcMar>
              <w:top w:w="100" w:type="dxa"/>
              <w:left w:w="100" w:type="dxa"/>
              <w:bottom w:w="100" w:type="dxa"/>
              <w:right w:w="100" w:type="dxa"/>
            </w:tcMar>
          </w:tcPr>
          <w:p w14:paraId="77449211" w14:textId="77777777" w:rsidR="00EA656E" w:rsidRDefault="00862694">
            <w:pPr>
              <w:pStyle w:val="Normal1"/>
              <w:widowControl w:val="0"/>
              <w:jc w:val="center"/>
              <w:rPr>
                <w:b/>
              </w:rPr>
            </w:pPr>
            <w:r>
              <w:rPr>
                <w:b/>
              </w:rPr>
              <w:t>Managers and their organisations</w:t>
            </w:r>
          </w:p>
        </w:tc>
        <w:tc>
          <w:tcPr>
            <w:tcW w:w="6765" w:type="dxa"/>
            <w:shd w:val="clear" w:color="auto" w:fill="auto"/>
            <w:tcMar>
              <w:top w:w="100" w:type="dxa"/>
              <w:left w:w="100" w:type="dxa"/>
              <w:bottom w:w="100" w:type="dxa"/>
              <w:right w:w="100" w:type="dxa"/>
            </w:tcMar>
          </w:tcPr>
          <w:p w14:paraId="1CA494E2" w14:textId="77777777" w:rsidR="00EA656E" w:rsidRDefault="00862694">
            <w:pPr>
              <w:pStyle w:val="Normal1"/>
              <w:widowControl w:val="0"/>
              <w:jc w:val="center"/>
              <w:rPr>
                <w:b/>
              </w:rPr>
            </w:pPr>
            <w:r>
              <w:rPr>
                <w:b/>
              </w:rPr>
              <w:t xml:space="preserve">Responses </w:t>
            </w:r>
          </w:p>
        </w:tc>
      </w:tr>
      <w:tr w:rsidR="00EA656E" w14:paraId="4E955774" w14:textId="77777777">
        <w:trPr>
          <w:cantSplit/>
          <w:tblHeader/>
        </w:trPr>
        <w:tc>
          <w:tcPr>
            <w:tcW w:w="2235" w:type="dxa"/>
            <w:shd w:val="clear" w:color="auto" w:fill="auto"/>
            <w:tcMar>
              <w:top w:w="100" w:type="dxa"/>
              <w:left w:w="100" w:type="dxa"/>
              <w:bottom w:w="100" w:type="dxa"/>
              <w:right w:w="100" w:type="dxa"/>
            </w:tcMar>
          </w:tcPr>
          <w:p w14:paraId="4FF5D617" w14:textId="77777777" w:rsidR="00EA656E" w:rsidRDefault="00862694">
            <w:pPr>
              <w:pStyle w:val="Normal1"/>
              <w:widowControl w:val="0"/>
              <w:jc w:val="center"/>
            </w:pPr>
            <w:r>
              <w:t>Manager 1 (Morrisons)</w:t>
            </w:r>
          </w:p>
        </w:tc>
        <w:tc>
          <w:tcPr>
            <w:tcW w:w="6765" w:type="dxa"/>
            <w:shd w:val="clear" w:color="auto" w:fill="auto"/>
            <w:tcMar>
              <w:top w:w="100" w:type="dxa"/>
              <w:left w:w="100" w:type="dxa"/>
              <w:bottom w:w="100" w:type="dxa"/>
              <w:right w:w="100" w:type="dxa"/>
            </w:tcMar>
          </w:tcPr>
          <w:p w14:paraId="2523197B" w14:textId="77777777" w:rsidR="00EA656E" w:rsidRDefault="00862694">
            <w:pPr>
              <w:pStyle w:val="Normal1"/>
              <w:widowControl w:val="0"/>
            </w:pPr>
            <w:r>
              <w:t xml:space="preserve">In my opinion, a place buffer system including inventory, various capacity buffering and time buffer can be helpful in managing the supply chain disruption. </w:t>
            </w:r>
          </w:p>
        </w:tc>
      </w:tr>
      <w:tr w:rsidR="00EA656E" w14:paraId="4BC26E35" w14:textId="77777777">
        <w:trPr>
          <w:cantSplit/>
          <w:tblHeader/>
        </w:trPr>
        <w:tc>
          <w:tcPr>
            <w:tcW w:w="2235" w:type="dxa"/>
            <w:shd w:val="clear" w:color="auto" w:fill="auto"/>
            <w:tcMar>
              <w:top w:w="100" w:type="dxa"/>
              <w:left w:w="100" w:type="dxa"/>
              <w:bottom w:w="100" w:type="dxa"/>
              <w:right w:w="100" w:type="dxa"/>
            </w:tcMar>
          </w:tcPr>
          <w:p w14:paraId="5248D9D3" w14:textId="77777777" w:rsidR="00EA656E" w:rsidRDefault="00862694">
            <w:pPr>
              <w:pStyle w:val="Normal1"/>
              <w:widowControl w:val="0"/>
              <w:jc w:val="center"/>
            </w:pPr>
            <w:r>
              <w:t>Manager 2</w:t>
            </w:r>
          </w:p>
          <w:p w14:paraId="4FD967F1" w14:textId="77777777" w:rsidR="00EA656E" w:rsidRDefault="00862694">
            <w:pPr>
              <w:pStyle w:val="Normal1"/>
              <w:widowControl w:val="0"/>
              <w:jc w:val="center"/>
            </w:pPr>
            <w:r>
              <w:t>(M&amp;S Food)</w:t>
            </w:r>
          </w:p>
        </w:tc>
        <w:tc>
          <w:tcPr>
            <w:tcW w:w="6765" w:type="dxa"/>
            <w:shd w:val="clear" w:color="auto" w:fill="auto"/>
            <w:tcMar>
              <w:top w:w="100" w:type="dxa"/>
              <w:left w:w="100" w:type="dxa"/>
              <w:bottom w:w="100" w:type="dxa"/>
              <w:right w:w="100" w:type="dxa"/>
            </w:tcMar>
          </w:tcPr>
          <w:p w14:paraId="62755ECB" w14:textId="77777777" w:rsidR="00EA656E" w:rsidRDefault="00862694">
            <w:pPr>
              <w:pStyle w:val="Normal1"/>
              <w:widowControl w:val="0"/>
            </w:pPr>
            <w:r>
              <w:t xml:space="preserve">Better relationships with local suppliers in terms of extracting raw materials can be helpful to mitigate the supply chain management issues. </w:t>
            </w:r>
          </w:p>
        </w:tc>
      </w:tr>
      <w:tr w:rsidR="00EA656E" w14:paraId="6914F012" w14:textId="77777777">
        <w:trPr>
          <w:cantSplit/>
          <w:tblHeader/>
        </w:trPr>
        <w:tc>
          <w:tcPr>
            <w:tcW w:w="2235" w:type="dxa"/>
            <w:shd w:val="clear" w:color="auto" w:fill="auto"/>
            <w:tcMar>
              <w:top w:w="100" w:type="dxa"/>
              <w:left w:w="100" w:type="dxa"/>
              <w:bottom w:w="100" w:type="dxa"/>
              <w:right w:w="100" w:type="dxa"/>
            </w:tcMar>
          </w:tcPr>
          <w:p w14:paraId="7D0AC6A2" w14:textId="77777777" w:rsidR="00EA656E" w:rsidRDefault="00862694">
            <w:pPr>
              <w:pStyle w:val="Normal1"/>
              <w:widowControl w:val="0"/>
              <w:jc w:val="center"/>
            </w:pPr>
            <w:r>
              <w:t>Manager 3</w:t>
            </w:r>
          </w:p>
          <w:p w14:paraId="21733DD3" w14:textId="77777777" w:rsidR="00EA656E" w:rsidRDefault="00862694">
            <w:pPr>
              <w:pStyle w:val="Normal1"/>
              <w:widowControl w:val="0"/>
              <w:jc w:val="center"/>
            </w:pPr>
            <w:r>
              <w:t>(ASOS)</w:t>
            </w:r>
          </w:p>
        </w:tc>
        <w:tc>
          <w:tcPr>
            <w:tcW w:w="6765" w:type="dxa"/>
            <w:shd w:val="clear" w:color="auto" w:fill="auto"/>
            <w:tcMar>
              <w:top w:w="100" w:type="dxa"/>
              <w:left w:w="100" w:type="dxa"/>
              <w:bottom w:w="100" w:type="dxa"/>
              <w:right w:w="100" w:type="dxa"/>
            </w:tcMar>
          </w:tcPr>
          <w:p w14:paraId="5D177CA0" w14:textId="77777777" w:rsidR="00EA656E" w:rsidRDefault="00862694">
            <w:pPr>
              <w:pStyle w:val="Normal1"/>
              <w:widowControl w:val="0"/>
            </w:pPr>
            <w:r>
              <w:t xml:space="preserve">Implication of the workforce automation in the shed of robotics and alternative sources of supply chain vehicles can be helpful for mitigating these disruptive issues. </w:t>
            </w:r>
          </w:p>
        </w:tc>
      </w:tr>
      <w:tr w:rsidR="00EA656E" w14:paraId="03F068B0" w14:textId="77777777">
        <w:trPr>
          <w:cantSplit/>
          <w:tblHeader/>
        </w:trPr>
        <w:tc>
          <w:tcPr>
            <w:tcW w:w="2235" w:type="dxa"/>
            <w:shd w:val="clear" w:color="auto" w:fill="auto"/>
            <w:tcMar>
              <w:top w:w="100" w:type="dxa"/>
              <w:left w:w="100" w:type="dxa"/>
              <w:bottom w:w="100" w:type="dxa"/>
              <w:right w:w="100" w:type="dxa"/>
            </w:tcMar>
          </w:tcPr>
          <w:p w14:paraId="634ADC98" w14:textId="77777777" w:rsidR="00EA656E" w:rsidRDefault="00862694">
            <w:pPr>
              <w:pStyle w:val="Normal1"/>
              <w:widowControl w:val="0"/>
              <w:jc w:val="center"/>
            </w:pPr>
            <w:r>
              <w:t>Manager 4</w:t>
            </w:r>
          </w:p>
          <w:p w14:paraId="49FDAF4D" w14:textId="77777777" w:rsidR="00EA656E" w:rsidRDefault="00862694">
            <w:pPr>
              <w:pStyle w:val="Normal1"/>
              <w:widowControl w:val="0"/>
              <w:jc w:val="center"/>
            </w:pPr>
            <w:r>
              <w:t>(Argos)</w:t>
            </w:r>
          </w:p>
        </w:tc>
        <w:tc>
          <w:tcPr>
            <w:tcW w:w="6765" w:type="dxa"/>
            <w:shd w:val="clear" w:color="auto" w:fill="auto"/>
            <w:tcMar>
              <w:top w:w="100" w:type="dxa"/>
              <w:left w:w="100" w:type="dxa"/>
              <w:bottom w:w="100" w:type="dxa"/>
              <w:right w:w="100" w:type="dxa"/>
            </w:tcMar>
          </w:tcPr>
          <w:p w14:paraId="243AEF05" w14:textId="77777777" w:rsidR="00EA656E" w:rsidRDefault="00862694">
            <w:pPr>
              <w:pStyle w:val="Normal1"/>
              <w:widowControl w:val="0"/>
            </w:pPr>
            <w:r>
              <w:t>In my opinion, certain steps of demand forecasting through big data analysis and A.I powered customer’s trend evaluation can be helpful in managing better supply chain functions.</w:t>
            </w:r>
          </w:p>
        </w:tc>
      </w:tr>
      <w:tr w:rsidR="00EA656E" w14:paraId="17C2F271" w14:textId="77777777">
        <w:trPr>
          <w:cantSplit/>
          <w:tblHeader/>
        </w:trPr>
        <w:tc>
          <w:tcPr>
            <w:tcW w:w="2235" w:type="dxa"/>
            <w:shd w:val="clear" w:color="auto" w:fill="auto"/>
            <w:tcMar>
              <w:top w:w="100" w:type="dxa"/>
              <w:left w:w="100" w:type="dxa"/>
              <w:bottom w:w="100" w:type="dxa"/>
              <w:right w:w="100" w:type="dxa"/>
            </w:tcMar>
          </w:tcPr>
          <w:p w14:paraId="38ECE18F" w14:textId="77777777" w:rsidR="00EA656E" w:rsidRDefault="00862694">
            <w:pPr>
              <w:pStyle w:val="Normal1"/>
              <w:widowControl w:val="0"/>
              <w:jc w:val="center"/>
            </w:pPr>
            <w:r>
              <w:lastRenderedPageBreak/>
              <w:t>Manager 5</w:t>
            </w:r>
          </w:p>
          <w:p w14:paraId="7295F892" w14:textId="77777777" w:rsidR="00EA656E" w:rsidRDefault="00862694">
            <w:pPr>
              <w:pStyle w:val="Normal1"/>
              <w:widowControl w:val="0"/>
              <w:jc w:val="center"/>
            </w:pPr>
            <w:r>
              <w:t>(John Lewis)</w:t>
            </w:r>
          </w:p>
        </w:tc>
        <w:tc>
          <w:tcPr>
            <w:tcW w:w="6765" w:type="dxa"/>
            <w:shd w:val="clear" w:color="auto" w:fill="auto"/>
            <w:tcMar>
              <w:top w:w="100" w:type="dxa"/>
              <w:left w:w="100" w:type="dxa"/>
              <w:bottom w:w="100" w:type="dxa"/>
              <w:right w:w="100" w:type="dxa"/>
            </w:tcMar>
          </w:tcPr>
          <w:p w14:paraId="7E6E0022" w14:textId="77777777" w:rsidR="00EA656E" w:rsidRDefault="00862694">
            <w:pPr>
              <w:pStyle w:val="Normal1"/>
              <w:widowControl w:val="0"/>
            </w:pPr>
            <w:r>
              <w:t xml:space="preserve">Certain procedures of diversifying both the manufacturing as well as sourcing network through small warehouses in different demographics can be helpful. </w:t>
            </w:r>
          </w:p>
          <w:p w14:paraId="5D08055F" w14:textId="77777777" w:rsidR="00EA656E" w:rsidRDefault="00EA656E">
            <w:pPr>
              <w:pStyle w:val="Normal1"/>
              <w:widowControl w:val="0"/>
            </w:pPr>
          </w:p>
        </w:tc>
      </w:tr>
    </w:tbl>
    <w:p w14:paraId="2CDBA63A" w14:textId="77777777" w:rsidR="00EA656E" w:rsidRDefault="00EA656E">
      <w:pPr>
        <w:pStyle w:val="Normal1"/>
      </w:pPr>
    </w:p>
    <w:p w14:paraId="0184DC5C" w14:textId="77777777" w:rsidR="00EA656E" w:rsidRDefault="00EA656E">
      <w:pPr>
        <w:pStyle w:val="Normal1"/>
      </w:pPr>
    </w:p>
    <w:p w14:paraId="61066E5E" w14:textId="77777777" w:rsidR="00EA656E" w:rsidRDefault="00EA656E">
      <w:pPr>
        <w:pStyle w:val="Normal1"/>
      </w:pPr>
    </w:p>
    <w:sectPr w:rsidR="00EA656E" w:rsidSect="00CB6434">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17822" w14:textId="77777777" w:rsidR="00727CF8" w:rsidRDefault="00727CF8" w:rsidP="00CB6434">
      <w:pPr>
        <w:spacing w:line="240" w:lineRule="auto"/>
      </w:pPr>
      <w:r>
        <w:separator/>
      </w:r>
    </w:p>
  </w:endnote>
  <w:endnote w:type="continuationSeparator" w:id="0">
    <w:p w14:paraId="39553594" w14:textId="77777777" w:rsidR="00727CF8" w:rsidRDefault="00727CF8" w:rsidP="00CB64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129229"/>
      <w:docPartObj>
        <w:docPartGallery w:val="Page Numbers (Bottom of Page)"/>
        <w:docPartUnique/>
      </w:docPartObj>
    </w:sdtPr>
    <w:sdtContent>
      <w:p w14:paraId="2AB84A0B" w14:textId="77777777" w:rsidR="00CB6434" w:rsidRDefault="00CB6434">
        <w:pPr>
          <w:pStyle w:val="Footer"/>
          <w:jc w:val="right"/>
        </w:pPr>
        <w:r w:rsidRPr="00CB6434">
          <w:rPr>
            <w:color w:val="000000" w:themeColor="text1"/>
            <w:sz w:val="20"/>
            <w:szCs w:val="20"/>
          </w:rPr>
          <w:fldChar w:fldCharType="begin"/>
        </w:r>
        <w:r w:rsidRPr="00CB6434">
          <w:rPr>
            <w:color w:val="000000" w:themeColor="text1"/>
            <w:sz w:val="20"/>
            <w:szCs w:val="20"/>
          </w:rPr>
          <w:instrText xml:space="preserve"> PAGE   \* MERGEFORMAT </w:instrText>
        </w:r>
        <w:r w:rsidRPr="00CB6434">
          <w:rPr>
            <w:color w:val="000000" w:themeColor="text1"/>
            <w:sz w:val="20"/>
            <w:szCs w:val="20"/>
          </w:rPr>
          <w:fldChar w:fldCharType="separate"/>
        </w:r>
        <w:r>
          <w:rPr>
            <w:noProof/>
            <w:color w:val="000000" w:themeColor="text1"/>
            <w:sz w:val="20"/>
            <w:szCs w:val="20"/>
          </w:rPr>
          <w:t>2</w:t>
        </w:r>
        <w:r w:rsidRPr="00CB6434">
          <w:rPr>
            <w:color w:val="000000" w:themeColor="text1"/>
            <w:sz w:val="20"/>
            <w:szCs w:val="20"/>
          </w:rPr>
          <w:fldChar w:fldCharType="end"/>
        </w:r>
      </w:p>
    </w:sdtContent>
  </w:sdt>
  <w:p w14:paraId="7AFD47C2" w14:textId="77777777" w:rsidR="00CB6434" w:rsidRDefault="00CB64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1F98C8" w14:textId="77777777" w:rsidR="00727CF8" w:rsidRDefault="00727CF8" w:rsidP="00CB6434">
      <w:pPr>
        <w:spacing w:line="240" w:lineRule="auto"/>
      </w:pPr>
      <w:r>
        <w:separator/>
      </w:r>
    </w:p>
  </w:footnote>
  <w:footnote w:type="continuationSeparator" w:id="0">
    <w:p w14:paraId="76C30F22" w14:textId="77777777" w:rsidR="00727CF8" w:rsidRDefault="00727CF8" w:rsidP="00CB643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97672"/>
    <w:multiLevelType w:val="multilevel"/>
    <w:tmpl w:val="A81835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7C87BB4"/>
    <w:multiLevelType w:val="multilevel"/>
    <w:tmpl w:val="D9122CE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57FD6030"/>
    <w:multiLevelType w:val="multilevel"/>
    <w:tmpl w:val="DAF2EF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30696745">
    <w:abstractNumId w:val="1"/>
  </w:num>
  <w:num w:numId="2" w16cid:durableId="1602182642">
    <w:abstractNumId w:val="0"/>
  </w:num>
  <w:num w:numId="3" w16cid:durableId="21348580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A656E"/>
    <w:rsid w:val="00052696"/>
    <w:rsid w:val="001F4986"/>
    <w:rsid w:val="00303D9B"/>
    <w:rsid w:val="003C4E71"/>
    <w:rsid w:val="00452998"/>
    <w:rsid w:val="00534652"/>
    <w:rsid w:val="005C4116"/>
    <w:rsid w:val="006862E3"/>
    <w:rsid w:val="006A16BF"/>
    <w:rsid w:val="00727CF8"/>
    <w:rsid w:val="00797086"/>
    <w:rsid w:val="00862694"/>
    <w:rsid w:val="00930EA6"/>
    <w:rsid w:val="00986212"/>
    <w:rsid w:val="00AD64A2"/>
    <w:rsid w:val="00BD4F4F"/>
    <w:rsid w:val="00BD7117"/>
    <w:rsid w:val="00C60EFD"/>
    <w:rsid w:val="00C61A7E"/>
    <w:rsid w:val="00CB6434"/>
    <w:rsid w:val="00E462E8"/>
    <w:rsid w:val="00EA656E"/>
    <w:rsid w:val="00FA7B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657C8"/>
  <w15:docId w15:val="{BF016B0D-62EE-4727-A9C3-19FFACCBE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CB6434"/>
    <w:pPr>
      <w:keepNext/>
      <w:keepLines/>
      <w:outlineLvl w:val="0"/>
    </w:pPr>
    <w:rPr>
      <w:b/>
      <w:color w:val="000000" w:themeColor="text1"/>
      <w:sz w:val="28"/>
      <w:szCs w:val="28"/>
    </w:rPr>
  </w:style>
  <w:style w:type="paragraph" w:styleId="Heading2">
    <w:name w:val="heading 2"/>
    <w:basedOn w:val="Normal1"/>
    <w:next w:val="Normal1"/>
    <w:rsid w:val="00CB6434"/>
    <w:pPr>
      <w:keepNext/>
      <w:keepLines/>
      <w:outlineLvl w:val="1"/>
    </w:pPr>
    <w:rPr>
      <w:b/>
      <w:color w:val="000000" w:themeColor="text1"/>
    </w:rPr>
  </w:style>
  <w:style w:type="paragraph" w:styleId="Heading3">
    <w:name w:val="heading 3"/>
    <w:basedOn w:val="Normal1"/>
    <w:next w:val="Normal1"/>
    <w:rsid w:val="00CB6434"/>
    <w:pPr>
      <w:keepNext/>
      <w:keepLines/>
      <w:spacing w:before="320" w:after="80"/>
      <w:outlineLvl w:val="2"/>
    </w:pPr>
    <w:rPr>
      <w:color w:val="000000" w:themeColor="text1"/>
      <w:szCs w:val="28"/>
    </w:rPr>
  </w:style>
  <w:style w:type="paragraph" w:styleId="Heading4">
    <w:name w:val="heading 4"/>
    <w:basedOn w:val="Normal1"/>
    <w:next w:val="Normal1"/>
    <w:rsid w:val="00EA656E"/>
    <w:pPr>
      <w:keepNext/>
      <w:keepLines/>
      <w:spacing w:before="280" w:after="80"/>
      <w:outlineLvl w:val="3"/>
    </w:pPr>
    <w:rPr>
      <w:color w:val="666666"/>
    </w:rPr>
  </w:style>
  <w:style w:type="paragraph" w:styleId="Heading5">
    <w:name w:val="heading 5"/>
    <w:basedOn w:val="Normal1"/>
    <w:next w:val="Normal1"/>
    <w:rsid w:val="00EA656E"/>
    <w:pPr>
      <w:keepNext/>
      <w:keepLines/>
      <w:spacing w:before="240" w:after="80"/>
      <w:outlineLvl w:val="4"/>
    </w:pPr>
    <w:rPr>
      <w:color w:val="666666"/>
      <w:sz w:val="22"/>
      <w:szCs w:val="22"/>
    </w:rPr>
  </w:style>
  <w:style w:type="paragraph" w:styleId="Heading6">
    <w:name w:val="heading 6"/>
    <w:basedOn w:val="Normal1"/>
    <w:next w:val="Normal1"/>
    <w:rsid w:val="00EA656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A656E"/>
  </w:style>
  <w:style w:type="paragraph" w:styleId="Title">
    <w:name w:val="Title"/>
    <w:basedOn w:val="Normal1"/>
    <w:next w:val="Normal1"/>
    <w:rsid w:val="00EA656E"/>
    <w:pPr>
      <w:keepNext/>
      <w:keepLines/>
      <w:spacing w:after="60"/>
    </w:pPr>
    <w:rPr>
      <w:sz w:val="52"/>
      <w:szCs w:val="52"/>
    </w:rPr>
  </w:style>
  <w:style w:type="paragraph" w:styleId="Subtitle">
    <w:name w:val="Subtitle"/>
    <w:basedOn w:val="Normal1"/>
    <w:next w:val="Normal1"/>
    <w:rsid w:val="00EA656E"/>
    <w:pPr>
      <w:keepNext/>
      <w:keepLines/>
      <w:spacing w:after="320"/>
    </w:pPr>
    <w:rPr>
      <w:rFonts w:ascii="Arial" w:eastAsia="Arial" w:hAnsi="Arial" w:cs="Arial"/>
      <w:color w:val="666666"/>
      <w:sz w:val="30"/>
      <w:szCs w:val="30"/>
    </w:rPr>
  </w:style>
  <w:style w:type="table" w:customStyle="1" w:styleId="a">
    <w:basedOn w:val="TableNormal"/>
    <w:rsid w:val="00EA656E"/>
    <w:tblPr>
      <w:tblStyleRowBandSize w:val="1"/>
      <w:tblStyleColBandSize w:val="1"/>
      <w:tblCellMar>
        <w:top w:w="100" w:type="dxa"/>
        <w:left w:w="100" w:type="dxa"/>
        <w:bottom w:w="100" w:type="dxa"/>
        <w:right w:w="100" w:type="dxa"/>
      </w:tblCellMar>
    </w:tblPr>
  </w:style>
  <w:style w:type="table" w:customStyle="1" w:styleId="a0">
    <w:basedOn w:val="TableNormal"/>
    <w:rsid w:val="00EA656E"/>
    <w:tblPr>
      <w:tblStyleRowBandSize w:val="1"/>
      <w:tblStyleColBandSize w:val="1"/>
      <w:tblCellMar>
        <w:top w:w="100" w:type="dxa"/>
        <w:left w:w="100" w:type="dxa"/>
        <w:bottom w:w="100" w:type="dxa"/>
        <w:right w:w="100" w:type="dxa"/>
      </w:tblCellMar>
    </w:tblPr>
  </w:style>
  <w:style w:type="table" w:customStyle="1" w:styleId="a1">
    <w:basedOn w:val="TableNormal"/>
    <w:rsid w:val="00EA656E"/>
    <w:tblPr>
      <w:tblStyleRowBandSize w:val="1"/>
      <w:tblStyleColBandSize w:val="1"/>
      <w:tblCellMar>
        <w:top w:w="100" w:type="dxa"/>
        <w:left w:w="100" w:type="dxa"/>
        <w:bottom w:w="100" w:type="dxa"/>
        <w:right w:w="100" w:type="dxa"/>
      </w:tblCellMar>
    </w:tblPr>
  </w:style>
  <w:style w:type="table" w:customStyle="1" w:styleId="a2">
    <w:basedOn w:val="TableNormal"/>
    <w:rsid w:val="00EA656E"/>
    <w:tblPr>
      <w:tblStyleRowBandSize w:val="1"/>
      <w:tblStyleColBandSize w:val="1"/>
      <w:tblCellMar>
        <w:top w:w="100" w:type="dxa"/>
        <w:left w:w="100" w:type="dxa"/>
        <w:bottom w:w="100" w:type="dxa"/>
        <w:right w:w="100" w:type="dxa"/>
      </w:tblCellMar>
    </w:tblPr>
  </w:style>
  <w:style w:type="table" w:customStyle="1" w:styleId="a3">
    <w:basedOn w:val="TableNormal"/>
    <w:rsid w:val="00EA656E"/>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A656E"/>
    <w:pPr>
      <w:spacing w:line="240" w:lineRule="auto"/>
    </w:pPr>
    <w:rPr>
      <w:sz w:val="20"/>
      <w:szCs w:val="20"/>
    </w:rPr>
  </w:style>
  <w:style w:type="character" w:customStyle="1" w:styleId="CommentTextChar">
    <w:name w:val="Comment Text Char"/>
    <w:basedOn w:val="DefaultParagraphFont"/>
    <w:link w:val="CommentText"/>
    <w:uiPriority w:val="99"/>
    <w:semiHidden/>
    <w:rsid w:val="00EA656E"/>
    <w:rPr>
      <w:sz w:val="20"/>
      <w:szCs w:val="20"/>
    </w:rPr>
  </w:style>
  <w:style w:type="character" w:styleId="CommentReference">
    <w:name w:val="annotation reference"/>
    <w:basedOn w:val="DefaultParagraphFont"/>
    <w:uiPriority w:val="99"/>
    <w:semiHidden/>
    <w:unhideWhenUsed/>
    <w:rsid w:val="00EA656E"/>
    <w:rPr>
      <w:sz w:val="16"/>
      <w:szCs w:val="16"/>
    </w:rPr>
  </w:style>
  <w:style w:type="paragraph" w:styleId="BalloonText">
    <w:name w:val="Balloon Text"/>
    <w:basedOn w:val="Normal"/>
    <w:link w:val="BalloonTextChar"/>
    <w:uiPriority w:val="99"/>
    <w:semiHidden/>
    <w:unhideWhenUsed/>
    <w:rsid w:val="00CB64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6434"/>
    <w:rPr>
      <w:rFonts w:ascii="Tahoma" w:hAnsi="Tahoma" w:cs="Tahoma"/>
      <w:sz w:val="16"/>
      <w:szCs w:val="16"/>
    </w:rPr>
  </w:style>
  <w:style w:type="paragraph" w:styleId="Header">
    <w:name w:val="header"/>
    <w:basedOn w:val="Normal"/>
    <w:link w:val="HeaderChar"/>
    <w:uiPriority w:val="99"/>
    <w:semiHidden/>
    <w:unhideWhenUsed/>
    <w:rsid w:val="00CB643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B6434"/>
  </w:style>
  <w:style w:type="paragraph" w:styleId="Footer">
    <w:name w:val="footer"/>
    <w:basedOn w:val="Normal"/>
    <w:link w:val="FooterChar"/>
    <w:uiPriority w:val="99"/>
    <w:unhideWhenUsed/>
    <w:rsid w:val="00CB6434"/>
    <w:pPr>
      <w:tabs>
        <w:tab w:val="center" w:pos="4680"/>
        <w:tab w:val="right" w:pos="9360"/>
      </w:tabs>
      <w:spacing w:line="240" w:lineRule="auto"/>
    </w:pPr>
  </w:style>
  <w:style w:type="character" w:customStyle="1" w:styleId="FooterChar">
    <w:name w:val="Footer Char"/>
    <w:basedOn w:val="DefaultParagraphFont"/>
    <w:link w:val="Footer"/>
    <w:uiPriority w:val="99"/>
    <w:rsid w:val="00CB6434"/>
  </w:style>
  <w:style w:type="paragraph" w:styleId="TOCHeading">
    <w:name w:val="TOC Heading"/>
    <w:basedOn w:val="Heading1"/>
    <w:next w:val="Normal"/>
    <w:uiPriority w:val="39"/>
    <w:semiHidden/>
    <w:unhideWhenUsed/>
    <w:qFormat/>
    <w:rsid w:val="00CB6434"/>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CB6434"/>
    <w:pPr>
      <w:spacing w:after="100"/>
    </w:pPr>
  </w:style>
  <w:style w:type="paragraph" w:styleId="TOC2">
    <w:name w:val="toc 2"/>
    <w:basedOn w:val="Normal"/>
    <w:next w:val="Normal"/>
    <w:autoRedefine/>
    <w:uiPriority w:val="39"/>
    <w:unhideWhenUsed/>
    <w:rsid w:val="00CB6434"/>
    <w:pPr>
      <w:spacing w:after="100"/>
      <w:ind w:left="240"/>
    </w:pPr>
  </w:style>
  <w:style w:type="character" w:styleId="Hyperlink">
    <w:name w:val="Hyperlink"/>
    <w:basedOn w:val="DefaultParagraphFont"/>
    <w:uiPriority w:val="99"/>
    <w:unhideWhenUsed/>
    <w:rsid w:val="00CB64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FED1A8-EBE8-4177-96E0-0040907BF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30</Pages>
  <Words>7327</Words>
  <Characters>41765</Characters>
  <Application>Microsoft Office Word</Application>
  <DocSecurity>0</DocSecurity>
  <Lines>348</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Florin-Alin Cretulescu (1911820)</cp:lastModifiedBy>
  <cp:revision>14</cp:revision>
  <dcterms:created xsi:type="dcterms:W3CDTF">2022-08-23T16:26:00Z</dcterms:created>
  <dcterms:modified xsi:type="dcterms:W3CDTF">2023-01-09T16:39:00Z</dcterms:modified>
</cp:coreProperties>
</file>