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99BC8A" w14:textId="2DAD9243" w:rsidR="005433D8" w:rsidRPr="005438A9" w:rsidRDefault="005433D8"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This essay will discuss the case study of the Mary Rose </w:t>
      </w:r>
      <w:r w:rsidR="007651E6" w:rsidRPr="005438A9">
        <w:rPr>
          <w:rFonts w:ascii="Arial" w:hAnsi="Arial" w:cs="Arial"/>
          <w:color w:val="000000"/>
          <w:sz w:val="24"/>
          <w:szCs w:val="24"/>
          <w:shd w:val="clear" w:color="auto" w:fill="FFFFFF"/>
        </w:rPr>
        <w:t>and will analyse and discuss various factors leading up to the recovery and raising of this historical ship. It will analyse the methods that were used in the rediscovery of it, the excavation itself, conservation and how information about the recovery was disseminated.  It will assess these various stages and how well the approaches in these stages were employed.</w:t>
      </w:r>
    </w:p>
    <w:p w14:paraId="10B01735" w14:textId="0B6930B8" w:rsidR="00CD0029" w:rsidRPr="005438A9" w:rsidRDefault="009E62B3"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The Mary Rose</w:t>
      </w:r>
      <w:r w:rsidR="001B5353" w:rsidRPr="005438A9">
        <w:rPr>
          <w:rFonts w:ascii="Arial" w:hAnsi="Arial" w:cs="Arial"/>
          <w:color w:val="000000"/>
          <w:sz w:val="24"/>
          <w:szCs w:val="24"/>
          <w:shd w:val="clear" w:color="auto" w:fill="FFFFFF"/>
        </w:rPr>
        <w:t xml:space="preserve"> was </w:t>
      </w:r>
      <w:r w:rsidR="00742006" w:rsidRPr="005438A9">
        <w:rPr>
          <w:rFonts w:ascii="Arial" w:hAnsi="Arial" w:cs="Arial"/>
          <w:color w:val="000000"/>
          <w:sz w:val="24"/>
          <w:szCs w:val="24"/>
          <w:shd w:val="clear" w:color="auto" w:fill="FFFFFF"/>
        </w:rPr>
        <w:t xml:space="preserve">rediscovered by a historian called Alexander </w:t>
      </w:r>
      <w:r w:rsidR="00A92FA6" w:rsidRPr="005438A9">
        <w:rPr>
          <w:rFonts w:ascii="Arial" w:hAnsi="Arial" w:cs="Arial"/>
          <w:color w:val="000000"/>
          <w:sz w:val="24"/>
          <w:szCs w:val="24"/>
          <w:shd w:val="clear" w:color="auto" w:fill="FFFFFF"/>
        </w:rPr>
        <w:t>McKee</w:t>
      </w:r>
      <w:r w:rsidR="00742006" w:rsidRPr="005438A9">
        <w:rPr>
          <w:rFonts w:ascii="Arial" w:hAnsi="Arial" w:cs="Arial"/>
          <w:color w:val="000000"/>
          <w:sz w:val="24"/>
          <w:szCs w:val="24"/>
          <w:shd w:val="clear" w:color="auto" w:fill="FFFFFF"/>
        </w:rPr>
        <w:t xml:space="preserve"> who was an amateur diver.</w:t>
      </w:r>
      <w:r w:rsidR="00742006" w:rsidRPr="005438A9">
        <w:rPr>
          <w:rStyle w:val="FootnoteReference"/>
          <w:rFonts w:ascii="Arial" w:hAnsi="Arial" w:cs="Arial"/>
          <w:color w:val="000000"/>
          <w:sz w:val="24"/>
          <w:szCs w:val="24"/>
          <w:shd w:val="clear" w:color="auto" w:fill="FFFFFF"/>
        </w:rPr>
        <w:footnoteReference w:id="1"/>
      </w:r>
      <w:r w:rsidR="00CD0029" w:rsidRPr="005438A9">
        <w:rPr>
          <w:rFonts w:ascii="Arial" w:hAnsi="Arial" w:cs="Arial"/>
          <w:color w:val="000000"/>
          <w:sz w:val="24"/>
          <w:szCs w:val="24"/>
          <w:shd w:val="clear" w:color="auto" w:fill="FFFFFF"/>
        </w:rPr>
        <w:t xml:space="preserve"> </w:t>
      </w:r>
      <w:proofErr w:type="spellStart"/>
      <w:r w:rsidR="00CD0029" w:rsidRPr="005438A9">
        <w:rPr>
          <w:rFonts w:ascii="Arial" w:hAnsi="Arial" w:cs="Arial"/>
          <w:color w:val="000000"/>
          <w:sz w:val="24"/>
          <w:szCs w:val="24"/>
          <w:shd w:val="clear" w:color="auto" w:fill="FFFFFF"/>
        </w:rPr>
        <w:t>Mckee</w:t>
      </w:r>
      <w:proofErr w:type="spellEnd"/>
      <w:r w:rsidR="00CD0029" w:rsidRPr="005438A9">
        <w:rPr>
          <w:rFonts w:ascii="Arial" w:hAnsi="Arial" w:cs="Arial"/>
          <w:color w:val="000000"/>
          <w:sz w:val="24"/>
          <w:szCs w:val="24"/>
          <w:shd w:val="clear" w:color="auto" w:fill="FFFFFF"/>
        </w:rPr>
        <w:t xml:space="preserve"> and his team set out in 1965 to investigate various shipwrecks in the </w:t>
      </w:r>
      <w:r w:rsidR="00F85CB2" w:rsidRPr="005438A9">
        <w:rPr>
          <w:rFonts w:ascii="Arial" w:hAnsi="Arial" w:cs="Arial"/>
          <w:color w:val="000000"/>
          <w:sz w:val="24"/>
          <w:szCs w:val="24"/>
          <w:shd w:val="clear" w:color="auto" w:fill="FFFFFF"/>
        </w:rPr>
        <w:t xml:space="preserve">Solent. </w:t>
      </w:r>
      <w:proofErr w:type="spellStart"/>
      <w:r w:rsidR="00F85CB2" w:rsidRPr="005438A9">
        <w:rPr>
          <w:rFonts w:ascii="Arial" w:hAnsi="Arial" w:cs="Arial"/>
          <w:color w:val="000000"/>
          <w:sz w:val="24"/>
          <w:szCs w:val="24"/>
          <w:shd w:val="clear" w:color="auto" w:fill="FFFFFF"/>
        </w:rPr>
        <w:t>Mckee</w:t>
      </w:r>
      <w:proofErr w:type="spellEnd"/>
      <w:r w:rsidR="00F85CB2" w:rsidRPr="005438A9">
        <w:rPr>
          <w:rFonts w:ascii="Arial" w:hAnsi="Arial" w:cs="Arial"/>
          <w:color w:val="000000"/>
          <w:sz w:val="24"/>
          <w:szCs w:val="24"/>
          <w:shd w:val="clear" w:color="auto" w:fill="FFFFFF"/>
        </w:rPr>
        <w:t xml:space="preserve"> stated that their aim was not to salvage any of the wrecks as in his words “present methods are too primitive and might damage the remains” but instead to “locate some of the more important of the historical wrecks, starting with the Royal George” and to inspect the wrecks.</w:t>
      </w:r>
      <w:r w:rsidR="00CB4966" w:rsidRPr="005438A9">
        <w:rPr>
          <w:rStyle w:val="FootnoteReference"/>
          <w:rFonts w:ascii="Arial" w:hAnsi="Arial" w:cs="Arial"/>
          <w:color w:val="000000"/>
          <w:sz w:val="24"/>
          <w:szCs w:val="24"/>
          <w:shd w:val="clear" w:color="auto" w:fill="FFFFFF"/>
        </w:rPr>
        <w:footnoteReference w:id="2"/>
      </w:r>
      <w:r w:rsidR="00F85CB2" w:rsidRPr="005438A9">
        <w:rPr>
          <w:rFonts w:ascii="Arial" w:hAnsi="Arial" w:cs="Arial"/>
          <w:color w:val="000000"/>
          <w:sz w:val="24"/>
          <w:szCs w:val="24"/>
          <w:shd w:val="clear" w:color="auto" w:fill="FFFFFF"/>
        </w:rPr>
        <w:t xml:space="preserve"> It is good to note that </w:t>
      </w:r>
      <w:proofErr w:type="spellStart"/>
      <w:r w:rsidR="00F85CB2" w:rsidRPr="005438A9">
        <w:rPr>
          <w:rFonts w:ascii="Arial" w:hAnsi="Arial" w:cs="Arial"/>
          <w:color w:val="000000"/>
          <w:sz w:val="24"/>
          <w:szCs w:val="24"/>
          <w:shd w:val="clear" w:color="auto" w:fill="FFFFFF"/>
        </w:rPr>
        <w:t>Mckee</w:t>
      </w:r>
      <w:proofErr w:type="spellEnd"/>
      <w:r w:rsidR="00F85CB2" w:rsidRPr="005438A9">
        <w:rPr>
          <w:rFonts w:ascii="Arial" w:hAnsi="Arial" w:cs="Arial"/>
          <w:color w:val="000000"/>
          <w:sz w:val="24"/>
          <w:szCs w:val="24"/>
          <w:shd w:val="clear" w:color="auto" w:fill="FFFFFF"/>
        </w:rPr>
        <w:t xml:space="preserve"> had a </w:t>
      </w:r>
      <w:r w:rsidR="00CB4966" w:rsidRPr="005438A9">
        <w:rPr>
          <w:rFonts w:ascii="Arial" w:hAnsi="Arial" w:cs="Arial"/>
          <w:color w:val="000000"/>
          <w:sz w:val="24"/>
          <w:szCs w:val="24"/>
          <w:shd w:val="clear" w:color="auto" w:fill="FFFFFF"/>
        </w:rPr>
        <w:t>professional conservation expert on his team to ensure that any artefact they removed the wreck was conserved properly with care and that they would not degrade once removed from the water.</w:t>
      </w:r>
      <w:r w:rsidR="00CB4966" w:rsidRPr="005438A9">
        <w:rPr>
          <w:rStyle w:val="FootnoteReference"/>
          <w:rFonts w:ascii="Arial" w:hAnsi="Arial" w:cs="Arial"/>
          <w:color w:val="000000"/>
          <w:sz w:val="24"/>
          <w:szCs w:val="24"/>
          <w:shd w:val="clear" w:color="auto" w:fill="FFFFFF"/>
        </w:rPr>
        <w:footnoteReference w:id="3"/>
      </w:r>
      <w:r w:rsidR="00CB4966" w:rsidRPr="005438A9">
        <w:rPr>
          <w:rFonts w:ascii="Arial" w:hAnsi="Arial" w:cs="Arial"/>
          <w:color w:val="000000"/>
          <w:sz w:val="24"/>
          <w:szCs w:val="24"/>
          <w:shd w:val="clear" w:color="auto" w:fill="FFFFFF"/>
        </w:rPr>
        <w:t xml:space="preserve"> This was a good idea as once removed from the water the artefacts could deteriorate very quickly </w:t>
      </w:r>
      <w:r w:rsidR="00BB721D" w:rsidRPr="005438A9">
        <w:rPr>
          <w:rFonts w:ascii="Arial" w:hAnsi="Arial" w:cs="Arial"/>
          <w:color w:val="000000"/>
          <w:sz w:val="24"/>
          <w:szCs w:val="24"/>
          <w:shd w:val="clear" w:color="auto" w:fill="FFFFFF"/>
        </w:rPr>
        <w:t>and</w:t>
      </w:r>
      <w:r w:rsidR="00114A91" w:rsidRPr="005438A9">
        <w:rPr>
          <w:rFonts w:ascii="Arial" w:hAnsi="Arial" w:cs="Arial"/>
          <w:color w:val="000000"/>
          <w:sz w:val="24"/>
          <w:szCs w:val="24"/>
          <w:shd w:val="clear" w:color="auto" w:fill="FFFFFF"/>
        </w:rPr>
        <w:t xml:space="preserve"> its good</w:t>
      </w:r>
      <w:r w:rsidR="00BB721D" w:rsidRPr="005438A9">
        <w:rPr>
          <w:rFonts w:ascii="Arial" w:hAnsi="Arial" w:cs="Arial"/>
          <w:color w:val="000000"/>
          <w:sz w:val="24"/>
          <w:szCs w:val="24"/>
          <w:shd w:val="clear" w:color="auto" w:fill="FFFFFF"/>
        </w:rPr>
        <w:t xml:space="preserve"> they employed methods to prevent this.</w:t>
      </w:r>
    </w:p>
    <w:p w14:paraId="0FA0B129" w14:textId="1FE247DE" w:rsidR="00CB4966" w:rsidRPr="005438A9" w:rsidRDefault="00BB721D"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Finding the Mary Rose </w:t>
      </w:r>
      <w:r w:rsidR="00592170" w:rsidRPr="005438A9">
        <w:rPr>
          <w:rFonts w:ascii="Arial" w:hAnsi="Arial" w:cs="Arial"/>
          <w:color w:val="000000"/>
          <w:sz w:val="24"/>
          <w:szCs w:val="24"/>
          <w:shd w:val="clear" w:color="auto" w:fill="FFFFFF"/>
        </w:rPr>
        <w:t>took some time, due to the fact that “the sixteenth century record of the sinking…were not sufficiently precise.</w:t>
      </w:r>
      <w:r w:rsidR="00B173DA" w:rsidRPr="005438A9">
        <w:rPr>
          <w:rFonts w:ascii="Arial" w:hAnsi="Arial" w:cs="Arial"/>
          <w:color w:val="000000"/>
          <w:sz w:val="24"/>
          <w:szCs w:val="24"/>
          <w:shd w:val="clear" w:color="auto" w:fill="FFFFFF"/>
        </w:rPr>
        <w:t>”</w:t>
      </w:r>
      <w:r w:rsidR="00B173DA" w:rsidRPr="005438A9">
        <w:rPr>
          <w:rStyle w:val="FootnoteReference"/>
          <w:rFonts w:ascii="Arial" w:hAnsi="Arial" w:cs="Arial"/>
          <w:color w:val="000000"/>
          <w:sz w:val="24"/>
          <w:szCs w:val="24"/>
          <w:shd w:val="clear" w:color="auto" w:fill="FFFFFF"/>
        </w:rPr>
        <w:footnoteReference w:id="4"/>
      </w:r>
      <w:r w:rsidR="00D113D0" w:rsidRPr="005438A9">
        <w:rPr>
          <w:rFonts w:ascii="Arial" w:hAnsi="Arial" w:cs="Arial"/>
          <w:color w:val="000000"/>
          <w:sz w:val="24"/>
          <w:szCs w:val="24"/>
          <w:shd w:val="clear" w:color="auto" w:fill="FFFFFF"/>
        </w:rPr>
        <w:t xml:space="preserve"> They decided to employ what turned out to be a good method </w:t>
      </w:r>
      <w:r w:rsidRPr="005438A9">
        <w:rPr>
          <w:rFonts w:ascii="Arial" w:hAnsi="Arial" w:cs="Arial"/>
          <w:color w:val="000000"/>
          <w:sz w:val="24"/>
          <w:szCs w:val="24"/>
          <w:shd w:val="clear" w:color="auto" w:fill="FFFFFF"/>
        </w:rPr>
        <w:t xml:space="preserve">in </w:t>
      </w:r>
      <w:r w:rsidR="00D113D0" w:rsidRPr="005438A9">
        <w:rPr>
          <w:rFonts w:ascii="Arial" w:hAnsi="Arial" w:cs="Arial"/>
          <w:color w:val="000000"/>
          <w:sz w:val="24"/>
          <w:szCs w:val="24"/>
          <w:shd w:val="clear" w:color="auto" w:fill="FFFFFF"/>
        </w:rPr>
        <w:t xml:space="preserve">locating the wreck by looking at archived nineteenth century charts which </w:t>
      </w:r>
      <w:r w:rsidRPr="005438A9">
        <w:rPr>
          <w:rFonts w:ascii="Arial" w:hAnsi="Arial" w:cs="Arial"/>
          <w:color w:val="000000"/>
          <w:sz w:val="24"/>
          <w:szCs w:val="24"/>
          <w:shd w:val="clear" w:color="auto" w:fill="FFFFFF"/>
        </w:rPr>
        <w:t xml:space="preserve">displayed </w:t>
      </w:r>
      <w:r w:rsidR="00D113D0" w:rsidRPr="005438A9">
        <w:rPr>
          <w:rFonts w:ascii="Arial" w:hAnsi="Arial" w:cs="Arial"/>
          <w:color w:val="000000"/>
          <w:sz w:val="24"/>
          <w:szCs w:val="24"/>
          <w:shd w:val="clear" w:color="auto" w:fill="FFFFFF"/>
        </w:rPr>
        <w:t xml:space="preserve">positions of various wrecks </w:t>
      </w:r>
      <w:r w:rsidRPr="005438A9">
        <w:rPr>
          <w:rFonts w:ascii="Arial" w:hAnsi="Arial" w:cs="Arial"/>
          <w:color w:val="000000"/>
          <w:sz w:val="24"/>
          <w:szCs w:val="24"/>
          <w:shd w:val="clear" w:color="auto" w:fill="FFFFFF"/>
        </w:rPr>
        <w:t>in the area</w:t>
      </w:r>
      <w:r w:rsidR="00D113D0" w:rsidRPr="005438A9">
        <w:rPr>
          <w:rFonts w:ascii="Arial" w:hAnsi="Arial" w:cs="Arial"/>
          <w:color w:val="000000"/>
          <w:sz w:val="24"/>
          <w:szCs w:val="24"/>
          <w:shd w:val="clear" w:color="auto" w:fill="FFFFFF"/>
        </w:rPr>
        <w:t xml:space="preserve"> and </w:t>
      </w:r>
      <w:r w:rsidRPr="005438A9">
        <w:rPr>
          <w:rFonts w:ascii="Arial" w:hAnsi="Arial" w:cs="Arial"/>
          <w:color w:val="000000"/>
          <w:sz w:val="24"/>
          <w:szCs w:val="24"/>
          <w:shd w:val="clear" w:color="auto" w:fill="FFFFFF"/>
        </w:rPr>
        <w:t xml:space="preserve">they </w:t>
      </w:r>
      <w:r w:rsidR="00D113D0" w:rsidRPr="005438A9">
        <w:rPr>
          <w:rFonts w:ascii="Arial" w:hAnsi="Arial" w:cs="Arial"/>
          <w:color w:val="000000"/>
          <w:sz w:val="24"/>
          <w:szCs w:val="24"/>
          <w:shd w:val="clear" w:color="auto" w:fill="FFFFFF"/>
        </w:rPr>
        <w:t>matched them to modern day charts.</w:t>
      </w:r>
      <w:r w:rsidR="00D113D0" w:rsidRPr="005438A9">
        <w:rPr>
          <w:rStyle w:val="FootnoteReference"/>
          <w:rFonts w:ascii="Arial" w:hAnsi="Arial" w:cs="Arial"/>
          <w:color w:val="000000"/>
          <w:sz w:val="24"/>
          <w:szCs w:val="24"/>
          <w:shd w:val="clear" w:color="auto" w:fill="FFFFFF"/>
        </w:rPr>
        <w:footnoteReference w:id="5"/>
      </w:r>
      <w:r w:rsidR="00114A91" w:rsidRPr="005438A9">
        <w:rPr>
          <w:rFonts w:ascii="Arial" w:hAnsi="Arial" w:cs="Arial"/>
          <w:color w:val="000000"/>
          <w:sz w:val="24"/>
          <w:szCs w:val="24"/>
          <w:shd w:val="clear" w:color="auto" w:fill="FFFFFF"/>
        </w:rPr>
        <w:t xml:space="preserve"> Although</w:t>
      </w:r>
      <w:r w:rsidR="00D113D0" w:rsidRPr="005438A9">
        <w:rPr>
          <w:rFonts w:ascii="Arial" w:hAnsi="Arial" w:cs="Arial"/>
          <w:color w:val="000000"/>
          <w:sz w:val="24"/>
          <w:szCs w:val="24"/>
          <w:shd w:val="clear" w:color="auto" w:fill="FFFFFF"/>
        </w:rPr>
        <w:t xml:space="preserve"> </w:t>
      </w:r>
      <w:r w:rsidR="00114A91" w:rsidRPr="005438A9">
        <w:rPr>
          <w:rFonts w:ascii="Arial" w:hAnsi="Arial" w:cs="Arial"/>
          <w:color w:val="000000"/>
          <w:sz w:val="24"/>
          <w:szCs w:val="24"/>
          <w:shd w:val="clear" w:color="auto" w:fill="FFFFFF"/>
        </w:rPr>
        <w:t>t</w:t>
      </w:r>
      <w:r w:rsidR="00E100B7" w:rsidRPr="005438A9">
        <w:rPr>
          <w:rFonts w:ascii="Arial" w:hAnsi="Arial" w:cs="Arial"/>
          <w:color w:val="000000"/>
          <w:sz w:val="24"/>
          <w:szCs w:val="24"/>
          <w:shd w:val="clear" w:color="auto" w:fill="FFFFFF"/>
        </w:rPr>
        <w:t>hey</w:t>
      </w:r>
      <w:r w:rsidR="00D113D0" w:rsidRPr="005438A9">
        <w:rPr>
          <w:rFonts w:ascii="Arial" w:hAnsi="Arial" w:cs="Arial"/>
          <w:color w:val="000000"/>
          <w:sz w:val="24"/>
          <w:szCs w:val="24"/>
          <w:shd w:val="clear" w:color="auto" w:fill="FFFFFF"/>
        </w:rPr>
        <w:t xml:space="preserve"> did not find the ship </w:t>
      </w:r>
      <w:r w:rsidR="00114A91" w:rsidRPr="005438A9">
        <w:rPr>
          <w:rFonts w:ascii="Arial" w:hAnsi="Arial" w:cs="Arial"/>
          <w:color w:val="000000"/>
          <w:sz w:val="24"/>
          <w:szCs w:val="24"/>
          <w:shd w:val="clear" w:color="auto" w:fill="FFFFFF"/>
        </w:rPr>
        <w:t>they did find</w:t>
      </w:r>
      <w:r w:rsidR="00D113D0" w:rsidRPr="005438A9">
        <w:rPr>
          <w:rFonts w:ascii="Arial" w:hAnsi="Arial" w:cs="Arial"/>
          <w:color w:val="000000"/>
          <w:sz w:val="24"/>
          <w:szCs w:val="24"/>
          <w:shd w:val="clear" w:color="auto" w:fill="FFFFFF"/>
        </w:rPr>
        <w:t xml:space="preserve"> a scour-pit caused by a buried wreck which turned out to be the Mary Rose.</w:t>
      </w:r>
      <w:r w:rsidR="000F4D0E">
        <w:rPr>
          <w:rStyle w:val="FootnoteReference"/>
          <w:rFonts w:ascii="Arial" w:hAnsi="Arial" w:cs="Arial"/>
          <w:color w:val="000000"/>
          <w:sz w:val="24"/>
          <w:szCs w:val="24"/>
          <w:shd w:val="clear" w:color="auto" w:fill="FFFFFF"/>
        </w:rPr>
        <w:footnoteReference w:id="6"/>
      </w:r>
      <w:r w:rsidR="00D113D0" w:rsidRPr="005438A9">
        <w:rPr>
          <w:rFonts w:ascii="Arial" w:hAnsi="Arial" w:cs="Arial"/>
          <w:color w:val="000000"/>
          <w:sz w:val="24"/>
          <w:szCs w:val="24"/>
          <w:shd w:val="clear" w:color="auto" w:fill="FFFFFF"/>
        </w:rPr>
        <w:t xml:space="preserve"> This is a good example of expert thinking and </w:t>
      </w:r>
      <w:r w:rsidR="0058797B" w:rsidRPr="005438A9">
        <w:rPr>
          <w:rFonts w:ascii="Arial" w:hAnsi="Arial" w:cs="Arial"/>
          <w:color w:val="000000"/>
          <w:sz w:val="24"/>
          <w:szCs w:val="24"/>
          <w:shd w:val="clear" w:color="auto" w:fill="FFFFFF"/>
        </w:rPr>
        <w:t>expert detective work</w:t>
      </w:r>
      <w:r w:rsidR="00386CE7" w:rsidRPr="005438A9">
        <w:rPr>
          <w:rFonts w:ascii="Arial" w:hAnsi="Arial" w:cs="Arial"/>
          <w:color w:val="000000"/>
          <w:sz w:val="24"/>
          <w:szCs w:val="24"/>
          <w:shd w:val="clear" w:color="auto" w:fill="FFFFFF"/>
        </w:rPr>
        <w:t xml:space="preserve"> and shows they that knew what they were doing and tackled </w:t>
      </w:r>
      <w:r w:rsidR="00A92FA6" w:rsidRPr="005438A9">
        <w:rPr>
          <w:rFonts w:ascii="Arial" w:hAnsi="Arial" w:cs="Arial"/>
          <w:color w:val="000000"/>
          <w:sz w:val="24"/>
          <w:szCs w:val="24"/>
          <w:shd w:val="clear" w:color="auto" w:fill="FFFFFF"/>
        </w:rPr>
        <w:t>a problem with intelligence by</w:t>
      </w:r>
      <w:r w:rsidR="00953A47" w:rsidRPr="005438A9">
        <w:rPr>
          <w:rFonts w:ascii="Arial" w:hAnsi="Arial" w:cs="Arial"/>
          <w:color w:val="000000"/>
          <w:sz w:val="24"/>
          <w:szCs w:val="24"/>
          <w:shd w:val="clear" w:color="auto" w:fill="FFFFFF"/>
        </w:rPr>
        <w:t xml:space="preserve"> </w:t>
      </w:r>
      <w:r w:rsidR="0058797B" w:rsidRPr="005438A9">
        <w:rPr>
          <w:rFonts w:ascii="Arial" w:hAnsi="Arial" w:cs="Arial"/>
          <w:color w:val="000000"/>
          <w:sz w:val="24"/>
          <w:szCs w:val="24"/>
          <w:shd w:val="clear" w:color="auto" w:fill="FFFFFF"/>
        </w:rPr>
        <w:t>finding a buried shipwreck through</w:t>
      </w:r>
      <w:r w:rsidRPr="005438A9">
        <w:rPr>
          <w:rFonts w:ascii="Arial" w:hAnsi="Arial" w:cs="Arial"/>
          <w:color w:val="000000"/>
          <w:sz w:val="24"/>
          <w:szCs w:val="24"/>
          <w:shd w:val="clear" w:color="auto" w:fill="FFFFFF"/>
        </w:rPr>
        <w:t xml:space="preserve"> cross-checking</w:t>
      </w:r>
      <w:r w:rsidR="0058797B" w:rsidRPr="005438A9">
        <w:rPr>
          <w:rFonts w:ascii="Arial" w:hAnsi="Arial" w:cs="Arial"/>
          <w:color w:val="000000"/>
          <w:sz w:val="24"/>
          <w:szCs w:val="24"/>
          <w:shd w:val="clear" w:color="auto" w:fill="FFFFFF"/>
        </w:rPr>
        <w:t xml:space="preserve"> maps and geographic features</w:t>
      </w:r>
      <w:r w:rsidR="00BD6C75" w:rsidRPr="005438A9">
        <w:rPr>
          <w:rFonts w:ascii="Arial" w:hAnsi="Arial" w:cs="Arial"/>
          <w:color w:val="000000"/>
          <w:sz w:val="24"/>
          <w:szCs w:val="24"/>
          <w:shd w:val="clear" w:color="auto" w:fill="FFFFFF"/>
        </w:rPr>
        <w:t xml:space="preserve">. They then used </w:t>
      </w:r>
      <w:r w:rsidR="00114A91" w:rsidRPr="005438A9">
        <w:rPr>
          <w:rFonts w:ascii="Arial" w:hAnsi="Arial" w:cs="Arial"/>
          <w:color w:val="000000"/>
          <w:sz w:val="24"/>
          <w:szCs w:val="24"/>
          <w:shd w:val="clear" w:color="auto" w:fill="FFFFFF"/>
        </w:rPr>
        <w:t xml:space="preserve">a </w:t>
      </w:r>
      <w:r w:rsidR="00BD6C75" w:rsidRPr="005438A9">
        <w:rPr>
          <w:rFonts w:ascii="Arial" w:hAnsi="Arial" w:cs="Arial"/>
          <w:color w:val="000000"/>
          <w:sz w:val="24"/>
          <w:szCs w:val="24"/>
          <w:shd w:val="clear" w:color="auto" w:fill="FFFFFF"/>
        </w:rPr>
        <w:t>side-scan sonar to ascertain if the</w:t>
      </w:r>
      <w:r w:rsidR="00114A91" w:rsidRPr="005438A9">
        <w:rPr>
          <w:rFonts w:ascii="Arial" w:hAnsi="Arial" w:cs="Arial"/>
          <w:color w:val="000000"/>
          <w:sz w:val="24"/>
          <w:szCs w:val="24"/>
          <w:shd w:val="clear" w:color="auto" w:fill="FFFFFF"/>
        </w:rPr>
        <w:t>re</w:t>
      </w:r>
      <w:r w:rsidR="00BD6C75" w:rsidRPr="005438A9">
        <w:rPr>
          <w:rFonts w:ascii="Arial" w:hAnsi="Arial" w:cs="Arial"/>
          <w:color w:val="000000"/>
          <w:sz w:val="24"/>
          <w:szCs w:val="24"/>
          <w:shd w:val="clear" w:color="auto" w:fill="FFFFFF"/>
        </w:rPr>
        <w:t xml:space="preserve"> was indeed a wreck under the </w:t>
      </w:r>
      <w:r w:rsidR="00BD6C75" w:rsidRPr="005438A9">
        <w:rPr>
          <w:rFonts w:ascii="Arial" w:hAnsi="Arial" w:cs="Arial"/>
          <w:color w:val="000000"/>
          <w:sz w:val="24"/>
          <w:szCs w:val="24"/>
          <w:shd w:val="clear" w:color="auto" w:fill="FFFFFF"/>
        </w:rPr>
        <w:lastRenderedPageBreak/>
        <w:t>seabed which confirmed that there was.</w:t>
      </w:r>
      <w:r w:rsidR="00114A91" w:rsidRPr="005438A9">
        <w:rPr>
          <w:rStyle w:val="FootnoteReference"/>
          <w:rFonts w:ascii="Arial" w:hAnsi="Arial" w:cs="Arial"/>
          <w:color w:val="000000"/>
          <w:sz w:val="24"/>
          <w:szCs w:val="24"/>
          <w:shd w:val="clear" w:color="auto" w:fill="FFFFFF"/>
        </w:rPr>
        <w:footnoteReference w:id="7"/>
      </w:r>
      <w:r w:rsidR="00BD6C75" w:rsidRPr="005438A9">
        <w:rPr>
          <w:rFonts w:ascii="Arial" w:hAnsi="Arial" w:cs="Arial"/>
          <w:color w:val="000000"/>
          <w:sz w:val="24"/>
          <w:szCs w:val="24"/>
          <w:shd w:val="clear" w:color="auto" w:fill="FFFFFF"/>
        </w:rPr>
        <w:t xml:space="preserve"> Nowadays this sort of method has become more prevalent and reliable with the increase in technology but due to remote surveying being in its infancy at this time the use of matching old charts to newer ones was useful</w:t>
      </w:r>
      <w:r w:rsidRPr="005438A9">
        <w:rPr>
          <w:rFonts w:ascii="Arial" w:hAnsi="Arial" w:cs="Arial"/>
          <w:color w:val="000000"/>
          <w:sz w:val="24"/>
          <w:szCs w:val="24"/>
          <w:shd w:val="clear" w:color="auto" w:fill="FFFFFF"/>
        </w:rPr>
        <w:t xml:space="preserve"> and got the job done, but however might not prove as useful now</w:t>
      </w:r>
      <w:r w:rsidR="00C1713B" w:rsidRPr="005438A9">
        <w:rPr>
          <w:rFonts w:ascii="Arial" w:hAnsi="Arial" w:cs="Arial"/>
          <w:color w:val="000000"/>
          <w:sz w:val="24"/>
          <w:szCs w:val="24"/>
          <w:shd w:val="clear" w:color="auto" w:fill="FFFFFF"/>
        </w:rPr>
        <w:t>.</w:t>
      </w:r>
      <w:r w:rsidR="00A92FA6" w:rsidRPr="005438A9">
        <w:rPr>
          <w:rFonts w:ascii="Arial" w:hAnsi="Arial" w:cs="Arial"/>
          <w:color w:val="000000"/>
          <w:sz w:val="24"/>
          <w:szCs w:val="24"/>
          <w:shd w:val="clear" w:color="auto" w:fill="FFFFFF"/>
        </w:rPr>
        <w:t xml:space="preserve"> The</w:t>
      </w:r>
      <w:r w:rsidR="0031714E" w:rsidRPr="005438A9">
        <w:rPr>
          <w:rFonts w:ascii="Arial" w:hAnsi="Arial" w:cs="Arial"/>
          <w:color w:val="000000"/>
          <w:sz w:val="24"/>
          <w:szCs w:val="24"/>
          <w:shd w:val="clear" w:color="auto" w:fill="FFFFFF"/>
        </w:rPr>
        <w:t xml:space="preserve">y </w:t>
      </w:r>
      <w:r w:rsidR="00A92FA6" w:rsidRPr="005438A9">
        <w:rPr>
          <w:rFonts w:ascii="Arial" w:hAnsi="Arial" w:cs="Arial"/>
          <w:color w:val="000000"/>
          <w:sz w:val="24"/>
          <w:szCs w:val="24"/>
          <w:shd w:val="clear" w:color="auto" w:fill="FFFFFF"/>
        </w:rPr>
        <w:t>were able to figure out the location of the Mary Rose in the shortest time possible using th</w:t>
      </w:r>
      <w:r w:rsidR="0031714E" w:rsidRPr="005438A9">
        <w:rPr>
          <w:rFonts w:ascii="Arial" w:hAnsi="Arial" w:cs="Arial"/>
          <w:color w:val="000000"/>
          <w:sz w:val="24"/>
          <w:szCs w:val="24"/>
          <w:shd w:val="clear" w:color="auto" w:fill="FFFFFF"/>
        </w:rPr>
        <w:t>ese approaches so this can be deemed successful</w:t>
      </w:r>
      <w:r w:rsidR="00A92FA6" w:rsidRPr="005438A9">
        <w:rPr>
          <w:rFonts w:ascii="Arial" w:hAnsi="Arial" w:cs="Arial"/>
          <w:color w:val="000000"/>
          <w:sz w:val="24"/>
          <w:szCs w:val="24"/>
          <w:shd w:val="clear" w:color="auto" w:fill="FFFFFF"/>
        </w:rPr>
        <w:t>.</w:t>
      </w:r>
    </w:p>
    <w:p w14:paraId="0C10FEC0" w14:textId="7E35962F" w:rsidR="00C35CB7" w:rsidRPr="005438A9" w:rsidRDefault="00C1713B"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The first proper contact with the Mary Rose came on the 30</w:t>
      </w:r>
      <w:r w:rsidRPr="005438A9">
        <w:rPr>
          <w:rFonts w:ascii="Arial" w:hAnsi="Arial" w:cs="Arial"/>
          <w:color w:val="000000"/>
          <w:sz w:val="24"/>
          <w:szCs w:val="24"/>
          <w:shd w:val="clear" w:color="auto" w:fill="FFFFFF"/>
          <w:vertAlign w:val="superscript"/>
        </w:rPr>
        <w:t>th</w:t>
      </w:r>
      <w:r w:rsidRPr="005438A9">
        <w:rPr>
          <w:rFonts w:ascii="Arial" w:hAnsi="Arial" w:cs="Arial"/>
          <w:color w:val="000000"/>
          <w:sz w:val="24"/>
          <w:szCs w:val="24"/>
          <w:shd w:val="clear" w:color="auto" w:fill="FFFFFF"/>
        </w:rPr>
        <w:t xml:space="preserve"> May 1970</w:t>
      </w:r>
      <w:r w:rsidR="00B55485">
        <w:rPr>
          <w:rFonts w:ascii="Arial" w:hAnsi="Arial" w:cs="Arial"/>
          <w:color w:val="000000"/>
          <w:sz w:val="24"/>
          <w:szCs w:val="24"/>
          <w:shd w:val="clear" w:color="auto" w:fill="FFFFFF"/>
        </w:rPr>
        <w:t>,</w:t>
      </w:r>
      <w:r w:rsidRPr="005438A9">
        <w:rPr>
          <w:rFonts w:ascii="Arial" w:hAnsi="Arial" w:cs="Arial"/>
          <w:color w:val="000000"/>
          <w:sz w:val="24"/>
          <w:szCs w:val="24"/>
          <w:shd w:val="clear" w:color="auto" w:fill="FFFFFF"/>
        </w:rPr>
        <w:t xml:space="preserve"> five years after </w:t>
      </w:r>
      <w:proofErr w:type="spellStart"/>
      <w:r w:rsidRPr="005438A9">
        <w:rPr>
          <w:rFonts w:ascii="Arial" w:hAnsi="Arial" w:cs="Arial"/>
          <w:color w:val="000000"/>
          <w:sz w:val="24"/>
          <w:szCs w:val="24"/>
          <w:shd w:val="clear" w:color="auto" w:fill="FFFFFF"/>
        </w:rPr>
        <w:t>Mckee</w:t>
      </w:r>
      <w:proofErr w:type="spellEnd"/>
      <w:r w:rsidRPr="005438A9">
        <w:rPr>
          <w:rFonts w:ascii="Arial" w:hAnsi="Arial" w:cs="Arial"/>
          <w:color w:val="000000"/>
          <w:sz w:val="24"/>
          <w:szCs w:val="24"/>
          <w:shd w:val="clear" w:color="auto" w:fill="FFFFFF"/>
        </w:rPr>
        <w:t xml:space="preserve"> and his team </w:t>
      </w:r>
      <w:r w:rsidR="00BE068C" w:rsidRPr="005438A9">
        <w:rPr>
          <w:rFonts w:ascii="Arial" w:hAnsi="Arial" w:cs="Arial"/>
          <w:color w:val="000000"/>
          <w:sz w:val="24"/>
          <w:szCs w:val="24"/>
          <w:shd w:val="clear" w:color="auto" w:fill="FFFFFF"/>
        </w:rPr>
        <w:t>set out. They found some exposed timber</w:t>
      </w:r>
      <w:r w:rsidR="0031714E" w:rsidRPr="005438A9">
        <w:rPr>
          <w:rFonts w:ascii="Arial" w:hAnsi="Arial" w:cs="Arial"/>
          <w:color w:val="000000"/>
          <w:sz w:val="24"/>
          <w:szCs w:val="24"/>
          <w:shd w:val="clear" w:color="auto" w:fill="FFFFFF"/>
        </w:rPr>
        <w:t xml:space="preserve"> on the site</w:t>
      </w:r>
      <w:r w:rsidR="00BE068C" w:rsidRPr="005438A9">
        <w:rPr>
          <w:rFonts w:ascii="Arial" w:hAnsi="Arial" w:cs="Arial"/>
          <w:color w:val="000000"/>
          <w:sz w:val="24"/>
          <w:szCs w:val="24"/>
          <w:shd w:val="clear" w:color="auto" w:fill="FFFFFF"/>
        </w:rPr>
        <w:t xml:space="preserve"> and from this collected a wooden plank.</w:t>
      </w:r>
      <w:r w:rsidR="00BE068C" w:rsidRPr="005438A9">
        <w:rPr>
          <w:rStyle w:val="FootnoteReference"/>
          <w:rFonts w:ascii="Arial" w:hAnsi="Arial" w:cs="Arial"/>
          <w:color w:val="000000"/>
          <w:sz w:val="24"/>
          <w:szCs w:val="24"/>
          <w:shd w:val="clear" w:color="auto" w:fill="FFFFFF"/>
        </w:rPr>
        <w:footnoteReference w:id="8"/>
      </w:r>
      <w:r w:rsidR="00BE068C" w:rsidRPr="005438A9">
        <w:rPr>
          <w:rFonts w:ascii="Arial" w:hAnsi="Arial" w:cs="Arial"/>
          <w:color w:val="000000"/>
          <w:sz w:val="24"/>
          <w:szCs w:val="24"/>
          <w:shd w:val="clear" w:color="auto" w:fill="FFFFFF"/>
        </w:rPr>
        <w:t xml:space="preserve"> </w:t>
      </w:r>
      <w:r w:rsidR="0031714E" w:rsidRPr="005438A9">
        <w:rPr>
          <w:rFonts w:ascii="Arial" w:hAnsi="Arial" w:cs="Arial"/>
          <w:color w:val="000000"/>
          <w:sz w:val="24"/>
          <w:szCs w:val="24"/>
          <w:shd w:val="clear" w:color="auto" w:fill="FFFFFF"/>
        </w:rPr>
        <w:t>T</w:t>
      </w:r>
      <w:r w:rsidR="00BE068C" w:rsidRPr="005438A9">
        <w:rPr>
          <w:rFonts w:ascii="Arial" w:hAnsi="Arial" w:cs="Arial"/>
          <w:color w:val="000000"/>
          <w:sz w:val="24"/>
          <w:szCs w:val="24"/>
          <w:shd w:val="clear" w:color="auto" w:fill="FFFFFF"/>
        </w:rPr>
        <w:t xml:space="preserve">hey had been working in this area for over a year and only just noticed this exposed piece of timber. </w:t>
      </w:r>
      <w:r w:rsidR="0031714E" w:rsidRPr="005438A9">
        <w:rPr>
          <w:rFonts w:ascii="Arial" w:hAnsi="Arial" w:cs="Arial"/>
          <w:color w:val="000000"/>
          <w:sz w:val="24"/>
          <w:szCs w:val="24"/>
          <w:shd w:val="clear" w:color="auto" w:fill="FFFFFF"/>
        </w:rPr>
        <w:t>T</w:t>
      </w:r>
      <w:r w:rsidR="00BE068C" w:rsidRPr="005438A9">
        <w:rPr>
          <w:rFonts w:ascii="Arial" w:hAnsi="Arial" w:cs="Arial"/>
          <w:color w:val="000000"/>
          <w:sz w:val="24"/>
          <w:szCs w:val="24"/>
          <w:shd w:val="clear" w:color="auto" w:fill="FFFFFF"/>
        </w:rPr>
        <w:t xml:space="preserve">he visibility under the water would not have been </w:t>
      </w:r>
      <w:proofErr w:type="gramStart"/>
      <w:r w:rsidR="00BE068C" w:rsidRPr="005438A9">
        <w:rPr>
          <w:rFonts w:ascii="Arial" w:hAnsi="Arial" w:cs="Arial"/>
          <w:color w:val="000000"/>
          <w:sz w:val="24"/>
          <w:szCs w:val="24"/>
          <w:shd w:val="clear" w:color="auto" w:fill="FFFFFF"/>
        </w:rPr>
        <w:t>particular good</w:t>
      </w:r>
      <w:proofErr w:type="gramEnd"/>
      <w:r w:rsidR="00BE068C" w:rsidRPr="005438A9">
        <w:rPr>
          <w:rFonts w:ascii="Arial" w:hAnsi="Arial" w:cs="Arial"/>
          <w:color w:val="000000"/>
          <w:sz w:val="24"/>
          <w:szCs w:val="24"/>
          <w:shd w:val="clear" w:color="auto" w:fill="FFFFFF"/>
        </w:rPr>
        <w:t xml:space="preserve"> but it is still interesting how they managed to miss this for over a year. </w:t>
      </w:r>
      <w:r w:rsidR="00E100B7" w:rsidRPr="005438A9">
        <w:rPr>
          <w:rFonts w:ascii="Arial" w:hAnsi="Arial" w:cs="Arial"/>
          <w:color w:val="000000"/>
          <w:sz w:val="24"/>
          <w:szCs w:val="24"/>
          <w:shd w:val="clear" w:color="auto" w:fill="FFFFFF"/>
        </w:rPr>
        <w:t xml:space="preserve">Due to the project being in its infancy </w:t>
      </w:r>
      <w:r w:rsidR="0031714E" w:rsidRPr="005438A9">
        <w:rPr>
          <w:rFonts w:ascii="Arial" w:hAnsi="Arial" w:cs="Arial"/>
          <w:color w:val="000000"/>
          <w:sz w:val="24"/>
          <w:szCs w:val="24"/>
          <w:shd w:val="clear" w:color="auto" w:fill="FFFFFF"/>
        </w:rPr>
        <w:t xml:space="preserve">and perhaps primitive techniques it </w:t>
      </w:r>
      <w:r w:rsidR="00D200AF" w:rsidRPr="005438A9">
        <w:rPr>
          <w:rFonts w:ascii="Arial" w:hAnsi="Arial" w:cs="Arial"/>
          <w:color w:val="000000"/>
          <w:sz w:val="24"/>
          <w:szCs w:val="24"/>
          <w:shd w:val="clear" w:color="auto" w:fill="FFFFFF"/>
        </w:rPr>
        <w:t>suggests</w:t>
      </w:r>
      <w:r w:rsidR="0031714E" w:rsidRPr="005438A9">
        <w:rPr>
          <w:rFonts w:ascii="Arial" w:hAnsi="Arial" w:cs="Arial"/>
          <w:color w:val="000000"/>
          <w:sz w:val="24"/>
          <w:szCs w:val="24"/>
          <w:shd w:val="clear" w:color="auto" w:fill="FFFFFF"/>
        </w:rPr>
        <w:t xml:space="preserve"> that</w:t>
      </w:r>
      <w:r w:rsidR="00D200AF" w:rsidRPr="005438A9">
        <w:rPr>
          <w:rFonts w:ascii="Arial" w:hAnsi="Arial" w:cs="Arial"/>
          <w:color w:val="000000"/>
          <w:sz w:val="24"/>
          <w:szCs w:val="24"/>
          <w:shd w:val="clear" w:color="auto" w:fill="FFFFFF"/>
        </w:rPr>
        <w:t xml:space="preserve"> the methods used at this point</w:t>
      </w:r>
      <w:r w:rsidR="001D6ADE" w:rsidRPr="005438A9">
        <w:rPr>
          <w:rFonts w:ascii="Arial" w:hAnsi="Arial" w:cs="Arial"/>
          <w:color w:val="000000"/>
          <w:sz w:val="24"/>
          <w:szCs w:val="24"/>
          <w:shd w:val="clear" w:color="auto" w:fill="FFFFFF"/>
        </w:rPr>
        <w:t xml:space="preserve"> </w:t>
      </w:r>
      <w:r w:rsidR="00D200AF" w:rsidRPr="005438A9">
        <w:rPr>
          <w:rFonts w:ascii="Arial" w:hAnsi="Arial" w:cs="Arial"/>
          <w:color w:val="000000"/>
          <w:sz w:val="24"/>
          <w:szCs w:val="24"/>
          <w:shd w:val="clear" w:color="auto" w:fill="FFFFFF"/>
        </w:rPr>
        <w:t xml:space="preserve">were not </w:t>
      </w:r>
      <w:r w:rsidR="001D6ADE" w:rsidRPr="005438A9">
        <w:rPr>
          <w:rFonts w:ascii="Arial" w:hAnsi="Arial" w:cs="Arial"/>
          <w:color w:val="000000"/>
          <w:sz w:val="24"/>
          <w:szCs w:val="24"/>
          <w:shd w:val="clear" w:color="auto" w:fill="FFFFFF"/>
        </w:rPr>
        <w:t>up to scratch to survey the area.</w:t>
      </w:r>
      <w:r w:rsidR="006B2EEE" w:rsidRPr="005438A9">
        <w:rPr>
          <w:rFonts w:ascii="Arial" w:hAnsi="Arial" w:cs="Arial"/>
          <w:color w:val="000000"/>
          <w:sz w:val="24"/>
          <w:szCs w:val="24"/>
          <w:shd w:val="clear" w:color="auto" w:fill="FFFFFF"/>
        </w:rPr>
        <w:t xml:space="preserve"> </w:t>
      </w:r>
    </w:p>
    <w:p w14:paraId="28C54BD5" w14:textId="0D11C496" w:rsidR="004F02CE" w:rsidRPr="005438A9" w:rsidRDefault="009A4A3F"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The</w:t>
      </w:r>
      <w:r w:rsidR="004F02CE" w:rsidRPr="005438A9">
        <w:rPr>
          <w:rFonts w:ascii="Arial" w:hAnsi="Arial" w:cs="Arial"/>
          <w:color w:val="000000"/>
          <w:sz w:val="24"/>
          <w:szCs w:val="24"/>
          <w:shd w:val="clear" w:color="auto" w:fill="FFFFFF"/>
        </w:rPr>
        <w:t xml:space="preserve"> team </w:t>
      </w:r>
      <w:r w:rsidRPr="005438A9">
        <w:rPr>
          <w:rFonts w:ascii="Arial" w:hAnsi="Arial" w:cs="Arial"/>
          <w:color w:val="000000"/>
          <w:sz w:val="24"/>
          <w:szCs w:val="24"/>
          <w:shd w:val="clear" w:color="auto" w:fill="FFFFFF"/>
        </w:rPr>
        <w:t xml:space="preserve">began excavation work using a water jet, but this was soon discarded due to it posing a threat to </w:t>
      </w:r>
      <w:r w:rsidR="00E100B7" w:rsidRPr="005438A9">
        <w:rPr>
          <w:rFonts w:ascii="Arial" w:hAnsi="Arial" w:cs="Arial"/>
          <w:color w:val="000000"/>
          <w:sz w:val="24"/>
          <w:szCs w:val="24"/>
          <w:shd w:val="clear" w:color="auto" w:fill="FFFFFF"/>
        </w:rPr>
        <w:t xml:space="preserve">the </w:t>
      </w:r>
      <w:r w:rsidRPr="005438A9">
        <w:rPr>
          <w:rFonts w:ascii="Arial" w:hAnsi="Arial" w:cs="Arial"/>
          <w:color w:val="000000"/>
          <w:sz w:val="24"/>
          <w:szCs w:val="24"/>
          <w:shd w:val="clear" w:color="auto" w:fill="FFFFFF"/>
        </w:rPr>
        <w:t xml:space="preserve">wreck and in its </w:t>
      </w:r>
      <w:r w:rsidR="00C731A5" w:rsidRPr="005438A9">
        <w:rPr>
          <w:rFonts w:ascii="Arial" w:hAnsi="Arial" w:cs="Arial"/>
          <w:color w:val="000000"/>
          <w:sz w:val="24"/>
          <w:szCs w:val="24"/>
          <w:shd w:val="clear" w:color="auto" w:fill="FFFFFF"/>
        </w:rPr>
        <w:t xml:space="preserve">place, </w:t>
      </w:r>
      <w:r w:rsidRPr="005438A9">
        <w:rPr>
          <w:rFonts w:ascii="Arial" w:hAnsi="Arial" w:cs="Arial"/>
          <w:color w:val="000000"/>
          <w:sz w:val="24"/>
          <w:szCs w:val="24"/>
          <w:shd w:val="clear" w:color="auto" w:fill="FFFFFF"/>
        </w:rPr>
        <w:t>they used an airlift</w:t>
      </w:r>
      <w:r w:rsidR="00E100B7" w:rsidRPr="005438A9">
        <w:rPr>
          <w:rFonts w:ascii="Arial" w:hAnsi="Arial" w:cs="Arial"/>
          <w:color w:val="000000"/>
          <w:sz w:val="24"/>
          <w:szCs w:val="24"/>
          <w:shd w:val="clear" w:color="auto" w:fill="FFFFFF"/>
        </w:rPr>
        <w:t xml:space="preserve"> or water dredge</w:t>
      </w:r>
      <w:r w:rsidRPr="005438A9">
        <w:rPr>
          <w:rFonts w:ascii="Arial" w:hAnsi="Arial" w:cs="Arial"/>
          <w:color w:val="000000"/>
          <w:sz w:val="24"/>
          <w:szCs w:val="24"/>
          <w:shd w:val="clear" w:color="auto" w:fill="FFFFFF"/>
        </w:rPr>
        <w:t>.</w:t>
      </w:r>
      <w:r w:rsidR="00C731A5" w:rsidRPr="005438A9">
        <w:rPr>
          <w:rStyle w:val="FootnoteReference"/>
          <w:rFonts w:ascii="Arial" w:hAnsi="Arial" w:cs="Arial"/>
          <w:color w:val="000000"/>
          <w:sz w:val="24"/>
          <w:szCs w:val="24"/>
          <w:shd w:val="clear" w:color="auto" w:fill="FFFFFF"/>
        </w:rPr>
        <w:footnoteReference w:id="9"/>
      </w:r>
      <w:r w:rsidRPr="005438A9">
        <w:rPr>
          <w:rFonts w:ascii="Arial" w:hAnsi="Arial" w:cs="Arial"/>
          <w:color w:val="000000"/>
          <w:sz w:val="24"/>
          <w:szCs w:val="24"/>
          <w:shd w:val="clear" w:color="auto" w:fill="FFFFFF"/>
        </w:rPr>
        <w:t xml:space="preserve"> Th</w:t>
      </w:r>
      <w:r w:rsidR="00E100B7" w:rsidRPr="005438A9">
        <w:rPr>
          <w:rFonts w:ascii="Arial" w:hAnsi="Arial" w:cs="Arial"/>
          <w:color w:val="000000"/>
          <w:sz w:val="24"/>
          <w:szCs w:val="24"/>
          <w:shd w:val="clear" w:color="auto" w:fill="FFFFFF"/>
        </w:rPr>
        <w:t>e</w:t>
      </w:r>
      <w:r w:rsidR="001B246A" w:rsidRPr="005438A9">
        <w:rPr>
          <w:rFonts w:ascii="Arial" w:hAnsi="Arial" w:cs="Arial"/>
          <w:color w:val="000000"/>
          <w:sz w:val="24"/>
          <w:szCs w:val="24"/>
          <w:shd w:val="clear" w:color="auto" w:fill="FFFFFF"/>
        </w:rPr>
        <w:t xml:space="preserve"> process involves using this device to remove loose sediments from the sea bed and displace them somewhere else.</w:t>
      </w:r>
      <w:r w:rsidR="001B246A" w:rsidRPr="005438A9">
        <w:rPr>
          <w:rStyle w:val="FootnoteReference"/>
          <w:rFonts w:ascii="Arial" w:hAnsi="Arial" w:cs="Arial"/>
          <w:color w:val="000000"/>
          <w:sz w:val="24"/>
          <w:szCs w:val="24"/>
          <w:shd w:val="clear" w:color="auto" w:fill="FFFFFF"/>
        </w:rPr>
        <w:footnoteReference w:id="10"/>
      </w:r>
      <w:r w:rsidR="001B246A" w:rsidRPr="005438A9">
        <w:rPr>
          <w:rFonts w:ascii="Arial" w:hAnsi="Arial" w:cs="Arial"/>
          <w:color w:val="000000"/>
          <w:sz w:val="24"/>
          <w:szCs w:val="24"/>
          <w:shd w:val="clear" w:color="auto" w:fill="FFFFFF"/>
        </w:rPr>
        <w:t xml:space="preserve"> This was arguably the most effective way at doing </w:t>
      </w:r>
      <w:r w:rsidRPr="005438A9">
        <w:rPr>
          <w:rFonts w:ascii="Arial" w:hAnsi="Arial" w:cs="Arial"/>
          <w:color w:val="000000"/>
          <w:sz w:val="24"/>
          <w:szCs w:val="24"/>
          <w:shd w:val="clear" w:color="auto" w:fill="FFFFFF"/>
        </w:rPr>
        <w:t xml:space="preserve">this. The team used these dredges </w:t>
      </w:r>
      <w:r w:rsidR="00C731A5" w:rsidRPr="005438A9">
        <w:rPr>
          <w:rFonts w:ascii="Arial" w:hAnsi="Arial" w:cs="Arial"/>
          <w:color w:val="000000"/>
          <w:sz w:val="24"/>
          <w:szCs w:val="24"/>
          <w:shd w:val="clear" w:color="auto" w:fill="FFFFFF"/>
        </w:rPr>
        <w:t xml:space="preserve">to remove already excavated sediment so they could </w:t>
      </w:r>
      <w:r w:rsidR="00E100B7" w:rsidRPr="005438A9">
        <w:rPr>
          <w:rFonts w:ascii="Arial" w:hAnsi="Arial" w:cs="Arial"/>
          <w:color w:val="000000"/>
          <w:sz w:val="24"/>
          <w:szCs w:val="24"/>
          <w:shd w:val="clear" w:color="auto" w:fill="FFFFFF"/>
        </w:rPr>
        <w:t xml:space="preserve">see </w:t>
      </w:r>
      <w:r w:rsidR="00C731A5" w:rsidRPr="005438A9">
        <w:rPr>
          <w:rFonts w:ascii="Arial" w:hAnsi="Arial" w:cs="Arial"/>
          <w:color w:val="000000"/>
          <w:sz w:val="24"/>
          <w:szCs w:val="24"/>
          <w:shd w:val="clear" w:color="auto" w:fill="FFFFFF"/>
        </w:rPr>
        <w:t xml:space="preserve">what they were doing rather than using it </w:t>
      </w:r>
      <w:r w:rsidR="0031714E" w:rsidRPr="005438A9">
        <w:rPr>
          <w:rFonts w:ascii="Arial" w:hAnsi="Arial" w:cs="Arial"/>
          <w:color w:val="000000"/>
          <w:sz w:val="24"/>
          <w:szCs w:val="24"/>
          <w:shd w:val="clear" w:color="auto" w:fill="FFFFFF"/>
        </w:rPr>
        <w:t>to</w:t>
      </w:r>
      <w:r w:rsidR="00C731A5" w:rsidRPr="005438A9">
        <w:rPr>
          <w:rFonts w:ascii="Arial" w:hAnsi="Arial" w:cs="Arial"/>
          <w:color w:val="000000"/>
          <w:sz w:val="24"/>
          <w:szCs w:val="24"/>
          <w:shd w:val="clear" w:color="auto" w:fill="FFFFFF"/>
        </w:rPr>
        <w:t xml:space="preserve"> dig. This meant that they recovered and recorded more objects without damaging them then “what would have been possible using any alternative procedure”.</w:t>
      </w:r>
      <w:r w:rsidR="00C731A5" w:rsidRPr="005438A9">
        <w:rPr>
          <w:rStyle w:val="FootnoteReference"/>
          <w:rFonts w:ascii="Arial" w:hAnsi="Arial" w:cs="Arial"/>
          <w:color w:val="000000"/>
          <w:sz w:val="24"/>
          <w:szCs w:val="24"/>
          <w:shd w:val="clear" w:color="auto" w:fill="FFFFFF"/>
        </w:rPr>
        <w:footnoteReference w:id="11"/>
      </w:r>
      <w:r w:rsidR="00F948E6" w:rsidRPr="005438A9">
        <w:rPr>
          <w:rFonts w:ascii="Arial" w:hAnsi="Arial" w:cs="Arial"/>
          <w:color w:val="000000"/>
          <w:sz w:val="24"/>
          <w:szCs w:val="24"/>
          <w:shd w:val="clear" w:color="auto" w:fill="FFFFFF"/>
        </w:rPr>
        <w:t xml:space="preserve"> </w:t>
      </w:r>
      <w:r w:rsidR="0031714E" w:rsidRPr="005438A9">
        <w:rPr>
          <w:rFonts w:ascii="Arial" w:hAnsi="Arial" w:cs="Arial"/>
          <w:color w:val="000000"/>
          <w:sz w:val="24"/>
          <w:szCs w:val="24"/>
          <w:shd w:val="clear" w:color="auto" w:fill="FFFFFF"/>
        </w:rPr>
        <w:t>Whilst this was happening Margaret</w:t>
      </w:r>
      <w:r w:rsidR="00F948E6" w:rsidRPr="005438A9">
        <w:rPr>
          <w:rFonts w:ascii="Arial" w:hAnsi="Arial" w:cs="Arial"/>
          <w:color w:val="000000"/>
          <w:sz w:val="24"/>
          <w:szCs w:val="24"/>
          <w:shd w:val="clear" w:color="auto" w:fill="FFFFFF"/>
        </w:rPr>
        <w:t xml:space="preserve"> Rule was leading a separate team in “surveying the uncovered remains, usually in a visibility of 1m” This </w:t>
      </w:r>
      <w:r w:rsidR="0031714E" w:rsidRPr="005438A9">
        <w:rPr>
          <w:rFonts w:ascii="Arial" w:hAnsi="Arial" w:cs="Arial"/>
          <w:color w:val="000000"/>
          <w:sz w:val="24"/>
          <w:szCs w:val="24"/>
          <w:shd w:val="clear" w:color="auto" w:fill="FFFFFF"/>
        </w:rPr>
        <w:t>suggests</w:t>
      </w:r>
      <w:r w:rsidR="00F948E6" w:rsidRPr="005438A9">
        <w:rPr>
          <w:rFonts w:ascii="Arial" w:hAnsi="Arial" w:cs="Arial"/>
          <w:color w:val="000000"/>
          <w:sz w:val="24"/>
          <w:szCs w:val="24"/>
          <w:shd w:val="clear" w:color="auto" w:fill="FFFFFF"/>
        </w:rPr>
        <w:t xml:space="preserve"> that it </w:t>
      </w:r>
      <w:r w:rsidR="0031714E" w:rsidRPr="005438A9">
        <w:rPr>
          <w:rFonts w:ascii="Arial" w:hAnsi="Arial" w:cs="Arial"/>
          <w:color w:val="000000"/>
          <w:sz w:val="24"/>
          <w:szCs w:val="24"/>
          <w:shd w:val="clear" w:color="auto" w:fill="FFFFFF"/>
        </w:rPr>
        <w:t>was difficult</w:t>
      </w:r>
      <w:r w:rsidR="00F948E6" w:rsidRPr="005438A9">
        <w:rPr>
          <w:rFonts w:ascii="Arial" w:hAnsi="Arial" w:cs="Arial"/>
          <w:color w:val="000000"/>
          <w:sz w:val="24"/>
          <w:szCs w:val="24"/>
          <w:shd w:val="clear" w:color="auto" w:fill="FFFFFF"/>
        </w:rPr>
        <w:t xml:space="preserve"> to perform this work due to the fact that they would not have been able to see very far at all.</w:t>
      </w:r>
      <w:r w:rsidR="00535E30" w:rsidRPr="005438A9">
        <w:rPr>
          <w:rStyle w:val="FootnoteReference"/>
          <w:rFonts w:ascii="Arial" w:hAnsi="Arial" w:cs="Arial"/>
          <w:color w:val="000000"/>
          <w:sz w:val="24"/>
          <w:szCs w:val="24"/>
          <w:shd w:val="clear" w:color="auto" w:fill="FFFFFF"/>
        </w:rPr>
        <w:footnoteReference w:id="12"/>
      </w:r>
      <w:r w:rsidR="00F948E6" w:rsidRPr="005438A9">
        <w:rPr>
          <w:rFonts w:ascii="Arial" w:hAnsi="Arial" w:cs="Arial"/>
          <w:color w:val="000000"/>
          <w:sz w:val="24"/>
          <w:szCs w:val="24"/>
          <w:shd w:val="clear" w:color="auto" w:fill="FFFFFF"/>
        </w:rPr>
        <w:t xml:space="preserve"> </w:t>
      </w:r>
      <w:r w:rsidR="00114BB3" w:rsidRPr="005438A9">
        <w:rPr>
          <w:rFonts w:ascii="Arial" w:hAnsi="Arial" w:cs="Arial"/>
          <w:color w:val="000000"/>
          <w:sz w:val="24"/>
          <w:szCs w:val="24"/>
          <w:shd w:val="clear" w:color="auto" w:fill="FFFFFF"/>
        </w:rPr>
        <w:t>Indeed,</w:t>
      </w:r>
      <w:r w:rsidR="00F948E6" w:rsidRPr="005438A9">
        <w:rPr>
          <w:rFonts w:ascii="Arial" w:hAnsi="Arial" w:cs="Arial"/>
          <w:color w:val="000000"/>
          <w:sz w:val="24"/>
          <w:szCs w:val="24"/>
          <w:shd w:val="clear" w:color="auto" w:fill="FFFFFF"/>
        </w:rPr>
        <w:t xml:space="preserve"> according to Peter Marsden “59 out of 97 diving operations were cancelled”</w:t>
      </w:r>
      <w:r w:rsidR="00114BB3" w:rsidRPr="005438A9">
        <w:rPr>
          <w:rFonts w:ascii="Arial" w:hAnsi="Arial" w:cs="Arial"/>
          <w:color w:val="000000"/>
          <w:sz w:val="24"/>
          <w:szCs w:val="24"/>
          <w:shd w:val="clear" w:color="auto" w:fill="FFFFFF"/>
        </w:rPr>
        <w:t xml:space="preserve"> during 1972.</w:t>
      </w:r>
      <w:r w:rsidR="00535E30" w:rsidRPr="005438A9">
        <w:rPr>
          <w:rStyle w:val="FootnoteReference"/>
          <w:rFonts w:ascii="Arial" w:hAnsi="Arial" w:cs="Arial"/>
          <w:color w:val="000000"/>
          <w:sz w:val="24"/>
          <w:szCs w:val="24"/>
          <w:shd w:val="clear" w:color="auto" w:fill="FFFFFF"/>
        </w:rPr>
        <w:footnoteReference w:id="13"/>
      </w:r>
      <w:r w:rsidR="00DB340A" w:rsidRPr="005438A9">
        <w:rPr>
          <w:rFonts w:ascii="Arial" w:hAnsi="Arial" w:cs="Arial"/>
          <w:color w:val="000000"/>
          <w:sz w:val="24"/>
          <w:szCs w:val="24"/>
          <w:shd w:val="clear" w:color="auto" w:fill="FFFFFF"/>
        </w:rPr>
        <w:t xml:space="preserve"> By these two teams </w:t>
      </w:r>
      <w:r w:rsidR="00336997" w:rsidRPr="005438A9">
        <w:rPr>
          <w:rFonts w:ascii="Arial" w:hAnsi="Arial" w:cs="Arial"/>
          <w:color w:val="000000"/>
          <w:sz w:val="24"/>
          <w:szCs w:val="24"/>
          <w:shd w:val="clear" w:color="auto" w:fill="FFFFFF"/>
        </w:rPr>
        <w:t>performing</w:t>
      </w:r>
      <w:r w:rsidR="00DB340A" w:rsidRPr="005438A9">
        <w:rPr>
          <w:rFonts w:ascii="Arial" w:hAnsi="Arial" w:cs="Arial"/>
          <w:color w:val="000000"/>
          <w:sz w:val="24"/>
          <w:szCs w:val="24"/>
          <w:shd w:val="clear" w:color="auto" w:fill="FFFFFF"/>
        </w:rPr>
        <w:t xml:space="preserve"> separate exercises but in tandem with </w:t>
      </w:r>
      <w:r w:rsidR="00DB340A" w:rsidRPr="005438A9">
        <w:rPr>
          <w:rFonts w:ascii="Arial" w:hAnsi="Arial" w:cs="Arial"/>
          <w:color w:val="000000"/>
          <w:sz w:val="24"/>
          <w:szCs w:val="24"/>
          <w:shd w:val="clear" w:color="auto" w:fill="FFFFFF"/>
        </w:rPr>
        <w:lastRenderedPageBreak/>
        <w:t>each other they managed</w:t>
      </w:r>
      <w:r w:rsidR="0031714E" w:rsidRPr="005438A9">
        <w:rPr>
          <w:rFonts w:ascii="Arial" w:hAnsi="Arial" w:cs="Arial"/>
          <w:color w:val="000000"/>
          <w:sz w:val="24"/>
          <w:szCs w:val="24"/>
          <w:shd w:val="clear" w:color="auto" w:fill="FFFFFF"/>
        </w:rPr>
        <w:t>,</w:t>
      </w:r>
      <w:r w:rsidR="00F948E6" w:rsidRPr="005438A9">
        <w:rPr>
          <w:rFonts w:ascii="Arial" w:hAnsi="Arial" w:cs="Arial"/>
          <w:color w:val="000000"/>
          <w:sz w:val="24"/>
          <w:szCs w:val="24"/>
          <w:shd w:val="clear" w:color="auto" w:fill="FFFFFF"/>
        </w:rPr>
        <w:t xml:space="preserve"> </w:t>
      </w:r>
      <w:r w:rsidR="00DB340A" w:rsidRPr="005438A9">
        <w:rPr>
          <w:rFonts w:ascii="Arial" w:hAnsi="Arial" w:cs="Arial"/>
          <w:color w:val="000000"/>
          <w:sz w:val="24"/>
          <w:szCs w:val="24"/>
          <w:shd w:val="clear" w:color="auto" w:fill="FFFFFF"/>
        </w:rPr>
        <w:t>d</w:t>
      </w:r>
      <w:r w:rsidR="00F948E6" w:rsidRPr="005438A9">
        <w:rPr>
          <w:rFonts w:ascii="Arial" w:hAnsi="Arial" w:cs="Arial"/>
          <w:color w:val="000000"/>
          <w:sz w:val="24"/>
          <w:szCs w:val="24"/>
          <w:shd w:val="clear" w:color="auto" w:fill="FFFFFF"/>
        </w:rPr>
        <w:t>espite</w:t>
      </w:r>
      <w:r w:rsidR="00DB340A" w:rsidRPr="005438A9">
        <w:rPr>
          <w:rFonts w:ascii="Arial" w:hAnsi="Arial" w:cs="Arial"/>
          <w:color w:val="000000"/>
          <w:sz w:val="24"/>
          <w:szCs w:val="24"/>
          <w:shd w:val="clear" w:color="auto" w:fill="FFFFFF"/>
        </w:rPr>
        <w:t xml:space="preserve"> the setbacks</w:t>
      </w:r>
      <w:r w:rsidR="0031714E" w:rsidRPr="005438A9">
        <w:rPr>
          <w:rFonts w:ascii="Arial" w:hAnsi="Arial" w:cs="Arial"/>
          <w:color w:val="000000"/>
          <w:sz w:val="24"/>
          <w:szCs w:val="24"/>
          <w:shd w:val="clear" w:color="auto" w:fill="FFFFFF"/>
        </w:rPr>
        <w:t>,</w:t>
      </w:r>
      <w:r w:rsidR="00F948E6" w:rsidRPr="005438A9">
        <w:rPr>
          <w:rFonts w:ascii="Arial" w:hAnsi="Arial" w:cs="Arial"/>
          <w:color w:val="000000"/>
          <w:sz w:val="24"/>
          <w:szCs w:val="24"/>
          <w:shd w:val="clear" w:color="auto" w:fill="FFFFFF"/>
        </w:rPr>
        <w:t xml:space="preserve"> to uncover the top of the hull of the ship and to record it. As well as this they found various artefacts.</w:t>
      </w:r>
      <w:r w:rsidR="008F078A" w:rsidRPr="005438A9">
        <w:rPr>
          <w:rStyle w:val="FootnoteReference"/>
          <w:rFonts w:ascii="Arial" w:hAnsi="Arial" w:cs="Arial"/>
          <w:color w:val="000000"/>
          <w:sz w:val="24"/>
          <w:szCs w:val="24"/>
          <w:shd w:val="clear" w:color="auto" w:fill="FFFFFF"/>
        </w:rPr>
        <w:footnoteReference w:id="14"/>
      </w:r>
      <w:r w:rsidR="00114BB3" w:rsidRPr="005438A9">
        <w:rPr>
          <w:rFonts w:ascii="Arial" w:hAnsi="Arial" w:cs="Arial"/>
          <w:color w:val="000000"/>
          <w:sz w:val="24"/>
          <w:szCs w:val="24"/>
          <w:shd w:val="clear" w:color="auto" w:fill="FFFFFF"/>
        </w:rPr>
        <w:t xml:space="preserve"> This is a testament to the team’s </w:t>
      </w:r>
      <w:r w:rsidR="0031714E" w:rsidRPr="005438A9">
        <w:rPr>
          <w:rFonts w:ascii="Arial" w:hAnsi="Arial" w:cs="Arial"/>
          <w:color w:val="000000"/>
          <w:sz w:val="24"/>
          <w:szCs w:val="24"/>
          <w:shd w:val="clear" w:color="auto" w:fill="FFFFFF"/>
        </w:rPr>
        <w:t xml:space="preserve">skill </w:t>
      </w:r>
      <w:r w:rsidR="00114BB3" w:rsidRPr="005438A9">
        <w:rPr>
          <w:rFonts w:ascii="Arial" w:hAnsi="Arial" w:cs="Arial"/>
          <w:color w:val="000000"/>
          <w:sz w:val="24"/>
          <w:szCs w:val="24"/>
          <w:shd w:val="clear" w:color="auto" w:fill="FFFFFF"/>
        </w:rPr>
        <w:t>as</w:t>
      </w:r>
      <w:r w:rsidR="009778A9" w:rsidRPr="005438A9">
        <w:rPr>
          <w:rFonts w:ascii="Arial" w:hAnsi="Arial" w:cs="Arial"/>
          <w:color w:val="000000"/>
          <w:sz w:val="24"/>
          <w:szCs w:val="24"/>
          <w:shd w:val="clear" w:color="auto" w:fill="FFFFFF"/>
        </w:rPr>
        <w:t xml:space="preserve"> well as</w:t>
      </w:r>
      <w:r w:rsidR="0031714E" w:rsidRPr="005438A9">
        <w:rPr>
          <w:rFonts w:ascii="Arial" w:hAnsi="Arial" w:cs="Arial"/>
          <w:color w:val="000000"/>
          <w:sz w:val="24"/>
          <w:szCs w:val="24"/>
          <w:shd w:val="clear" w:color="auto" w:fill="FFFFFF"/>
        </w:rPr>
        <w:t xml:space="preserve"> the </w:t>
      </w:r>
      <w:r w:rsidR="009778A9" w:rsidRPr="005438A9">
        <w:rPr>
          <w:rFonts w:ascii="Arial" w:hAnsi="Arial" w:cs="Arial"/>
          <w:color w:val="000000"/>
          <w:sz w:val="24"/>
          <w:szCs w:val="24"/>
          <w:shd w:val="clear" w:color="auto" w:fill="FFFFFF"/>
        </w:rPr>
        <w:t>methods and approaches</w:t>
      </w:r>
      <w:r w:rsidR="0031714E" w:rsidRPr="005438A9">
        <w:rPr>
          <w:rFonts w:ascii="Arial" w:hAnsi="Arial" w:cs="Arial"/>
          <w:color w:val="000000"/>
          <w:sz w:val="24"/>
          <w:szCs w:val="24"/>
          <w:shd w:val="clear" w:color="auto" w:fill="FFFFFF"/>
        </w:rPr>
        <w:t xml:space="preserve"> they took</w:t>
      </w:r>
      <w:r w:rsidR="009778A9" w:rsidRPr="005438A9">
        <w:rPr>
          <w:rFonts w:ascii="Arial" w:hAnsi="Arial" w:cs="Arial"/>
          <w:color w:val="000000"/>
          <w:sz w:val="24"/>
          <w:szCs w:val="24"/>
          <w:shd w:val="clear" w:color="auto" w:fill="FFFFFF"/>
        </w:rPr>
        <w:t xml:space="preserve"> as</w:t>
      </w:r>
      <w:r w:rsidR="00114BB3" w:rsidRPr="005438A9">
        <w:rPr>
          <w:rFonts w:ascii="Arial" w:hAnsi="Arial" w:cs="Arial"/>
          <w:color w:val="000000"/>
          <w:sz w:val="24"/>
          <w:szCs w:val="24"/>
          <w:shd w:val="clear" w:color="auto" w:fill="FFFFFF"/>
        </w:rPr>
        <w:t xml:space="preserve"> although the condition</w:t>
      </w:r>
      <w:r w:rsidR="0031714E" w:rsidRPr="005438A9">
        <w:rPr>
          <w:rFonts w:ascii="Arial" w:hAnsi="Arial" w:cs="Arial"/>
          <w:color w:val="000000"/>
          <w:sz w:val="24"/>
          <w:szCs w:val="24"/>
          <w:shd w:val="clear" w:color="auto" w:fill="FFFFFF"/>
        </w:rPr>
        <w:t>s</w:t>
      </w:r>
      <w:r w:rsidR="00114BB3" w:rsidRPr="005438A9">
        <w:rPr>
          <w:rFonts w:ascii="Arial" w:hAnsi="Arial" w:cs="Arial"/>
          <w:color w:val="000000"/>
          <w:sz w:val="24"/>
          <w:szCs w:val="24"/>
          <w:shd w:val="clear" w:color="auto" w:fill="FFFFFF"/>
        </w:rPr>
        <w:t xml:space="preserve"> w</w:t>
      </w:r>
      <w:r w:rsidR="0031714E" w:rsidRPr="005438A9">
        <w:rPr>
          <w:rFonts w:ascii="Arial" w:hAnsi="Arial" w:cs="Arial"/>
          <w:color w:val="000000"/>
          <w:sz w:val="24"/>
          <w:szCs w:val="24"/>
          <w:shd w:val="clear" w:color="auto" w:fill="FFFFFF"/>
        </w:rPr>
        <w:t>ere</w:t>
      </w:r>
      <w:r w:rsidR="00114BB3" w:rsidRPr="005438A9">
        <w:rPr>
          <w:rFonts w:ascii="Arial" w:hAnsi="Arial" w:cs="Arial"/>
          <w:color w:val="000000"/>
          <w:sz w:val="24"/>
          <w:szCs w:val="24"/>
          <w:shd w:val="clear" w:color="auto" w:fill="FFFFFF"/>
        </w:rPr>
        <w:t xml:space="preserve"> undoubtably against them they still manage</w:t>
      </w:r>
      <w:r w:rsidR="0031714E" w:rsidRPr="005438A9">
        <w:rPr>
          <w:rFonts w:ascii="Arial" w:hAnsi="Arial" w:cs="Arial"/>
          <w:color w:val="000000"/>
          <w:sz w:val="24"/>
          <w:szCs w:val="24"/>
          <w:shd w:val="clear" w:color="auto" w:fill="FFFFFF"/>
        </w:rPr>
        <w:t xml:space="preserve">d </w:t>
      </w:r>
      <w:r w:rsidR="00DB340A" w:rsidRPr="005438A9">
        <w:rPr>
          <w:rFonts w:ascii="Arial" w:hAnsi="Arial" w:cs="Arial"/>
          <w:color w:val="000000"/>
          <w:sz w:val="24"/>
          <w:szCs w:val="24"/>
          <w:shd w:val="clear" w:color="auto" w:fill="FFFFFF"/>
        </w:rPr>
        <w:t>make it a success</w:t>
      </w:r>
      <w:r w:rsidR="00114BB3" w:rsidRPr="005438A9">
        <w:rPr>
          <w:rFonts w:ascii="Arial" w:hAnsi="Arial" w:cs="Arial"/>
          <w:color w:val="000000"/>
          <w:sz w:val="24"/>
          <w:szCs w:val="24"/>
          <w:shd w:val="clear" w:color="auto" w:fill="FFFFFF"/>
        </w:rPr>
        <w:t>.</w:t>
      </w:r>
    </w:p>
    <w:p w14:paraId="6BCCC350" w14:textId="5B08991C" w:rsidR="008F078A" w:rsidRPr="005438A9" w:rsidRDefault="008F078A"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Peter Marsden states that the objective of the 1973 season was to establish the angle that the ship lay in the seabed.</w:t>
      </w:r>
      <w:r w:rsidR="00DB340A" w:rsidRPr="005438A9">
        <w:rPr>
          <w:rStyle w:val="FootnoteReference"/>
          <w:rFonts w:ascii="Arial" w:hAnsi="Arial" w:cs="Arial"/>
          <w:color w:val="000000"/>
          <w:sz w:val="24"/>
          <w:szCs w:val="24"/>
          <w:shd w:val="clear" w:color="auto" w:fill="FFFFFF"/>
        </w:rPr>
        <w:footnoteReference w:id="15"/>
      </w:r>
      <w:r w:rsidRPr="005438A9">
        <w:rPr>
          <w:rFonts w:ascii="Arial" w:hAnsi="Arial" w:cs="Arial"/>
          <w:color w:val="000000"/>
          <w:sz w:val="24"/>
          <w:szCs w:val="24"/>
          <w:shd w:val="clear" w:color="auto" w:fill="FFFFFF"/>
        </w:rPr>
        <w:t xml:space="preserve"> </w:t>
      </w:r>
      <w:r w:rsidR="009A4A3F" w:rsidRPr="005438A9">
        <w:rPr>
          <w:rFonts w:ascii="Arial" w:hAnsi="Arial" w:cs="Arial"/>
          <w:color w:val="000000"/>
          <w:sz w:val="24"/>
          <w:szCs w:val="24"/>
          <w:shd w:val="clear" w:color="auto" w:fill="FFFFFF"/>
        </w:rPr>
        <w:t>However,</w:t>
      </w:r>
      <w:r w:rsidRPr="005438A9">
        <w:rPr>
          <w:rFonts w:ascii="Arial" w:hAnsi="Arial" w:cs="Arial"/>
          <w:color w:val="000000"/>
          <w:sz w:val="24"/>
          <w:szCs w:val="24"/>
          <w:shd w:val="clear" w:color="auto" w:fill="FFFFFF"/>
        </w:rPr>
        <w:t xml:space="preserve"> this was not established </w:t>
      </w:r>
      <w:r w:rsidR="009A4A3F" w:rsidRPr="005438A9">
        <w:rPr>
          <w:rFonts w:ascii="Arial" w:hAnsi="Arial" w:cs="Arial"/>
          <w:color w:val="000000"/>
          <w:sz w:val="24"/>
          <w:szCs w:val="24"/>
          <w:shd w:val="clear" w:color="auto" w:fill="FFFFFF"/>
        </w:rPr>
        <w:t>until</w:t>
      </w:r>
      <w:r w:rsidRPr="005438A9">
        <w:rPr>
          <w:rFonts w:ascii="Arial" w:hAnsi="Arial" w:cs="Arial"/>
          <w:color w:val="000000"/>
          <w:sz w:val="24"/>
          <w:szCs w:val="24"/>
          <w:shd w:val="clear" w:color="auto" w:fill="FFFFFF"/>
        </w:rPr>
        <w:t xml:space="preserve"> 1975. It took them two years to find the sternpost which allowed them to discover how the ship lay. This </w:t>
      </w:r>
      <w:r w:rsidR="00E21CCD" w:rsidRPr="005438A9">
        <w:rPr>
          <w:rFonts w:ascii="Arial" w:hAnsi="Arial" w:cs="Arial"/>
          <w:color w:val="000000"/>
          <w:sz w:val="24"/>
          <w:szCs w:val="24"/>
          <w:shd w:val="clear" w:color="auto" w:fill="FFFFFF"/>
        </w:rPr>
        <w:t>must</w:t>
      </w:r>
      <w:r w:rsidRPr="005438A9">
        <w:rPr>
          <w:rFonts w:ascii="Arial" w:hAnsi="Arial" w:cs="Arial"/>
          <w:color w:val="000000"/>
          <w:sz w:val="24"/>
          <w:szCs w:val="24"/>
          <w:shd w:val="clear" w:color="auto" w:fill="FFFFFF"/>
        </w:rPr>
        <w:t xml:space="preserve"> be criticized as although the visibility was poor it should not have taken this long. Marsden does not state </w:t>
      </w:r>
      <w:r w:rsidR="00432CD2" w:rsidRPr="005438A9">
        <w:rPr>
          <w:rFonts w:ascii="Arial" w:hAnsi="Arial" w:cs="Arial"/>
          <w:color w:val="000000"/>
          <w:sz w:val="24"/>
          <w:szCs w:val="24"/>
          <w:shd w:val="clear" w:color="auto" w:fill="FFFFFF"/>
        </w:rPr>
        <w:t xml:space="preserve">if any </w:t>
      </w:r>
      <w:r w:rsidRPr="005438A9">
        <w:rPr>
          <w:rFonts w:ascii="Arial" w:hAnsi="Arial" w:cs="Arial"/>
          <w:color w:val="000000"/>
          <w:sz w:val="24"/>
          <w:szCs w:val="24"/>
          <w:shd w:val="clear" w:color="auto" w:fill="FFFFFF"/>
        </w:rPr>
        <w:t>outside factors had a play in this and the fact that it was an objective set for completion in 1973</w:t>
      </w:r>
      <w:r w:rsidR="00901506" w:rsidRPr="005438A9">
        <w:rPr>
          <w:rFonts w:ascii="Arial" w:hAnsi="Arial" w:cs="Arial"/>
          <w:color w:val="000000"/>
          <w:sz w:val="24"/>
          <w:szCs w:val="24"/>
          <w:shd w:val="clear" w:color="auto" w:fill="FFFFFF"/>
        </w:rPr>
        <w:t xml:space="preserve"> means</w:t>
      </w:r>
      <w:r w:rsidRPr="005438A9">
        <w:rPr>
          <w:rFonts w:ascii="Arial" w:hAnsi="Arial" w:cs="Arial"/>
          <w:color w:val="000000"/>
          <w:sz w:val="24"/>
          <w:szCs w:val="24"/>
          <w:shd w:val="clear" w:color="auto" w:fill="FFFFFF"/>
        </w:rPr>
        <w:t xml:space="preserve"> it </w:t>
      </w:r>
      <w:proofErr w:type="gramStart"/>
      <w:r w:rsidRPr="005438A9">
        <w:rPr>
          <w:rFonts w:ascii="Arial" w:hAnsi="Arial" w:cs="Arial"/>
          <w:color w:val="000000"/>
          <w:sz w:val="24"/>
          <w:szCs w:val="24"/>
          <w:shd w:val="clear" w:color="auto" w:fill="FFFFFF"/>
        </w:rPr>
        <w:t>has to</w:t>
      </w:r>
      <w:proofErr w:type="gramEnd"/>
      <w:r w:rsidRPr="005438A9">
        <w:rPr>
          <w:rFonts w:ascii="Arial" w:hAnsi="Arial" w:cs="Arial"/>
          <w:color w:val="000000"/>
          <w:sz w:val="24"/>
          <w:szCs w:val="24"/>
          <w:shd w:val="clear" w:color="auto" w:fill="FFFFFF"/>
        </w:rPr>
        <w:t xml:space="preserve"> be assumed that </w:t>
      </w:r>
      <w:r w:rsidR="000728A0" w:rsidRPr="005438A9">
        <w:rPr>
          <w:rFonts w:ascii="Arial" w:hAnsi="Arial" w:cs="Arial"/>
          <w:color w:val="000000"/>
          <w:sz w:val="24"/>
          <w:szCs w:val="24"/>
          <w:shd w:val="clear" w:color="auto" w:fill="FFFFFF"/>
        </w:rPr>
        <w:t xml:space="preserve">their method </w:t>
      </w:r>
      <w:r w:rsidR="00114A91" w:rsidRPr="005438A9">
        <w:rPr>
          <w:rFonts w:ascii="Arial" w:hAnsi="Arial" w:cs="Arial"/>
          <w:color w:val="000000"/>
          <w:sz w:val="24"/>
          <w:szCs w:val="24"/>
          <w:shd w:val="clear" w:color="auto" w:fill="FFFFFF"/>
        </w:rPr>
        <w:t>was</w:t>
      </w:r>
      <w:r w:rsidRPr="005438A9">
        <w:rPr>
          <w:rFonts w:ascii="Arial" w:hAnsi="Arial" w:cs="Arial"/>
          <w:color w:val="000000"/>
          <w:sz w:val="24"/>
          <w:szCs w:val="24"/>
          <w:shd w:val="clear" w:color="auto" w:fill="FFFFFF"/>
        </w:rPr>
        <w:t xml:space="preserve"> slow</w:t>
      </w:r>
      <w:r w:rsidR="00114A91" w:rsidRPr="005438A9">
        <w:rPr>
          <w:rFonts w:ascii="Arial" w:hAnsi="Arial" w:cs="Arial"/>
          <w:color w:val="000000"/>
          <w:sz w:val="24"/>
          <w:szCs w:val="24"/>
          <w:shd w:val="clear" w:color="auto" w:fill="FFFFFF"/>
        </w:rPr>
        <w:t xml:space="preserve"> and not good enough</w:t>
      </w:r>
      <w:r w:rsidRPr="005438A9">
        <w:rPr>
          <w:rFonts w:ascii="Arial" w:hAnsi="Arial" w:cs="Arial"/>
          <w:color w:val="000000"/>
          <w:sz w:val="24"/>
          <w:szCs w:val="24"/>
          <w:shd w:val="clear" w:color="auto" w:fill="FFFFFF"/>
        </w:rPr>
        <w:t>.</w:t>
      </w:r>
      <w:r w:rsidR="00114A91" w:rsidRPr="005438A9">
        <w:rPr>
          <w:rFonts w:ascii="Arial" w:hAnsi="Arial" w:cs="Arial"/>
          <w:color w:val="000000"/>
          <w:sz w:val="24"/>
          <w:szCs w:val="24"/>
          <w:shd w:val="clear" w:color="auto" w:fill="FFFFFF"/>
        </w:rPr>
        <w:t xml:space="preserve"> However,</w:t>
      </w:r>
      <w:r w:rsidR="00D1619A" w:rsidRPr="005438A9">
        <w:rPr>
          <w:rFonts w:ascii="Arial" w:hAnsi="Arial" w:cs="Arial"/>
          <w:color w:val="000000"/>
          <w:sz w:val="24"/>
          <w:szCs w:val="24"/>
          <w:shd w:val="clear" w:color="auto" w:fill="FFFFFF"/>
        </w:rPr>
        <w:t xml:space="preserve"> </w:t>
      </w:r>
      <w:r w:rsidR="00114A91" w:rsidRPr="005438A9">
        <w:rPr>
          <w:rFonts w:ascii="Arial" w:hAnsi="Arial" w:cs="Arial"/>
          <w:color w:val="000000"/>
          <w:sz w:val="24"/>
          <w:szCs w:val="24"/>
          <w:shd w:val="clear" w:color="auto" w:fill="FFFFFF"/>
        </w:rPr>
        <w:t>even though</w:t>
      </w:r>
      <w:r w:rsidR="00D1619A" w:rsidRPr="005438A9">
        <w:rPr>
          <w:rFonts w:ascii="Arial" w:hAnsi="Arial" w:cs="Arial"/>
          <w:color w:val="000000"/>
          <w:sz w:val="24"/>
          <w:szCs w:val="24"/>
          <w:shd w:val="clear" w:color="auto" w:fill="FFFFFF"/>
        </w:rPr>
        <w:t xml:space="preserve"> use of the water dredge to uncover the ship </w:t>
      </w:r>
      <w:r w:rsidR="00432CD2" w:rsidRPr="005438A9">
        <w:rPr>
          <w:rFonts w:ascii="Arial" w:hAnsi="Arial" w:cs="Arial"/>
          <w:color w:val="000000"/>
          <w:sz w:val="24"/>
          <w:szCs w:val="24"/>
          <w:shd w:val="clear" w:color="auto" w:fill="FFFFFF"/>
        </w:rPr>
        <w:t xml:space="preserve">was slow </w:t>
      </w:r>
      <w:r w:rsidR="00114A91" w:rsidRPr="005438A9">
        <w:rPr>
          <w:rFonts w:ascii="Arial" w:hAnsi="Arial" w:cs="Arial"/>
          <w:color w:val="000000"/>
          <w:sz w:val="24"/>
          <w:szCs w:val="24"/>
          <w:shd w:val="clear" w:color="auto" w:fill="FFFFFF"/>
        </w:rPr>
        <w:t>it</w:t>
      </w:r>
      <w:r w:rsidR="00D1619A" w:rsidRPr="005438A9">
        <w:rPr>
          <w:rFonts w:ascii="Arial" w:hAnsi="Arial" w:cs="Arial"/>
          <w:color w:val="000000"/>
          <w:sz w:val="24"/>
          <w:szCs w:val="24"/>
          <w:shd w:val="clear" w:color="auto" w:fill="FFFFFF"/>
        </w:rPr>
        <w:t xml:space="preserve"> was</w:t>
      </w:r>
      <w:r w:rsidR="00114A91" w:rsidRPr="005438A9">
        <w:rPr>
          <w:rFonts w:ascii="Arial" w:hAnsi="Arial" w:cs="Arial"/>
          <w:color w:val="000000"/>
          <w:sz w:val="24"/>
          <w:szCs w:val="24"/>
          <w:shd w:val="clear" w:color="auto" w:fill="FFFFFF"/>
        </w:rPr>
        <w:t xml:space="preserve"> also</w:t>
      </w:r>
      <w:r w:rsidR="00D1619A" w:rsidRPr="005438A9">
        <w:rPr>
          <w:rFonts w:ascii="Arial" w:hAnsi="Arial" w:cs="Arial"/>
          <w:color w:val="000000"/>
          <w:sz w:val="24"/>
          <w:szCs w:val="24"/>
          <w:shd w:val="clear" w:color="auto" w:fill="FFFFFF"/>
        </w:rPr>
        <w:t xml:space="preserve"> the most viable option at the time </w:t>
      </w:r>
      <w:r w:rsidR="000827D9" w:rsidRPr="005438A9">
        <w:rPr>
          <w:rFonts w:ascii="Arial" w:hAnsi="Arial" w:cs="Arial"/>
          <w:color w:val="000000"/>
          <w:sz w:val="24"/>
          <w:szCs w:val="24"/>
          <w:shd w:val="clear" w:color="auto" w:fill="FFFFFF"/>
        </w:rPr>
        <w:t xml:space="preserve">as using a water jet </w:t>
      </w:r>
      <w:r w:rsidR="00432CD2" w:rsidRPr="005438A9">
        <w:rPr>
          <w:rFonts w:ascii="Arial" w:hAnsi="Arial" w:cs="Arial"/>
          <w:color w:val="000000"/>
          <w:sz w:val="24"/>
          <w:szCs w:val="24"/>
          <w:shd w:val="clear" w:color="auto" w:fill="FFFFFF"/>
        </w:rPr>
        <w:t>was</w:t>
      </w:r>
      <w:r w:rsidR="000827D9" w:rsidRPr="005438A9">
        <w:rPr>
          <w:rFonts w:ascii="Arial" w:hAnsi="Arial" w:cs="Arial"/>
          <w:color w:val="000000"/>
          <w:sz w:val="24"/>
          <w:szCs w:val="24"/>
          <w:shd w:val="clear" w:color="auto" w:fill="FFFFFF"/>
        </w:rPr>
        <w:t xml:space="preserve"> too dangerous as it could damage the ship</w:t>
      </w:r>
      <w:r w:rsidR="00114A91" w:rsidRPr="005438A9">
        <w:rPr>
          <w:rFonts w:ascii="Arial" w:hAnsi="Arial" w:cs="Arial"/>
          <w:color w:val="000000"/>
          <w:sz w:val="24"/>
          <w:szCs w:val="24"/>
          <w:shd w:val="clear" w:color="auto" w:fill="FFFFFF"/>
        </w:rPr>
        <w:t>.</w:t>
      </w:r>
      <w:r w:rsidR="00733F6C" w:rsidRPr="005438A9">
        <w:rPr>
          <w:rFonts w:ascii="Arial" w:hAnsi="Arial" w:cs="Arial"/>
          <w:color w:val="000000"/>
          <w:sz w:val="24"/>
          <w:szCs w:val="24"/>
          <w:shd w:val="clear" w:color="auto" w:fill="FFFFFF"/>
        </w:rPr>
        <w:t xml:space="preserve"> </w:t>
      </w:r>
      <w:r w:rsidR="00114A91" w:rsidRPr="005438A9">
        <w:rPr>
          <w:rFonts w:ascii="Arial" w:hAnsi="Arial" w:cs="Arial"/>
          <w:color w:val="000000"/>
          <w:sz w:val="24"/>
          <w:szCs w:val="24"/>
          <w:shd w:val="clear" w:color="auto" w:fill="FFFFFF"/>
        </w:rPr>
        <w:t>As well as this</w:t>
      </w:r>
      <w:r w:rsidR="00D1619A" w:rsidRPr="005438A9">
        <w:rPr>
          <w:rFonts w:ascii="Arial" w:hAnsi="Arial" w:cs="Arial"/>
          <w:color w:val="000000"/>
          <w:sz w:val="24"/>
          <w:szCs w:val="24"/>
          <w:shd w:val="clear" w:color="auto" w:fill="FFFFFF"/>
        </w:rPr>
        <w:t xml:space="preserve"> they were not sure whether they were going to excavate the ship in its </w:t>
      </w:r>
      <w:r w:rsidR="00B55485" w:rsidRPr="005438A9">
        <w:rPr>
          <w:rFonts w:ascii="Arial" w:hAnsi="Arial" w:cs="Arial"/>
          <w:color w:val="000000"/>
          <w:sz w:val="24"/>
          <w:szCs w:val="24"/>
          <w:shd w:val="clear" w:color="auto" w:fill="FFFFFF"/>
        </w:rPr>
        <w:t>entirety,</w:t>
      </w:r>
      <w:r w:rsidR="00D1619A" w:rsidRPr="005438A9">
        <w:rPr>
          <w:rFonts w:ascii="Arial" w:hAnsi="Arial" w:cs="Arial"/>
          <w:color w:val="000000"/>
          <w:sz w:val="24"/>
          <w:szCs w:val="24"/>
          <w:shd w:val="clear" w:color="auto" w:fill="FFFFFF"/>
        </w:rPr>
        <w:t xml:space="preserve"> so it was not worth paying for more expensive equipment</w:t>
      </w:r>
      <w:r w:rsidR="00432CD2" w:rsidRPr="005438A9">
        <w:rPr>
          <w:rFonts w:ascii="Arial" w:hAnsi="Arial" w:cs="Arial"/>
          <w:color w:val="000000"/>
          <w:sz w:val="24"/>
          <w:szCs w:val="24"/>
          <w:shd w:val="clear" w:color="auto" w:fill="FFFFFF"/>
        </w:rPr>
        <w:t>.</w:t>
      </w:r>
    </w:p>
    <w:p w14:paraId="235008D3" w14:textId="7D6FF8B2" w:rsidR="00B00A32" w:rsidRPr="005438A9" w:rsidRDefault="008F5A7D"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The team </w:t>
      </w:r>
      <w:r w:rsidR="007259E7" w:rsidRPr="005438A9">
        <w:rPr>
          <w:rFonts w:ascii="Arial" w:hAnsi="Arial" w:cs="Arial"/>
          <w:color w:val="000000"/>
          <w:sz w:val="24"/>
          <w:szCs w:val="24"/>
          <w:shd w:val="clear" w:color="auto" w:fill="FFFFFF"/>
        </w:rPr>
        <w:t xml:space="preserve">dug trenches to discover </w:t>
      </w:r>
      <w:r w:rsidR="00B00A32" w:rsidRPr="005438A9">
        <w:rPr>
          <w:rFonts w:ascii="Arial" w:hAnsi="Arial" w:cs="Arial"/>
          <w:color w:val="000000"/>
          <w:sz w:val="24"/>
          <w:szCs w:val="24"/>
          <w:shd w:val="clear" w:color="auto" w:fill="FFFFFF"/>
        </w:rPr>
        <w:t xml:space="preserve">if the boat was in one piece </w:t>
      </w:r>
      <w:r w:rsidR="00114A91" w:rsidRPr="005438A9">
        <w:rPr>
          <w:rFonts w:ascii="Arial" w:hAnsi="Arial" w:cs="Arial"/>
          <w:color w:val="000000"/>
          <w:sz w:val="24"/>
          <w:szCs w:val="24"/>
          <w:shd w:val="clear" w:color="auto" w:fill="FFFFFF"/>
        </w:rPr>
        <w:t>as well as the</w:t>
      </w:r>
      <w:r w:rsidR="00B00A32" w:rsidRPr="005438A9">
        <w:rPr>
          <w:rFonts w:ascii="Arial" w:hAnsi="Arial" w:cs="Arial"/>
          <w:color w:val="000000"/>
          <w:sz w:val="24"/>
          <w:szCs w:val="24"/>
          <w:shd w:val="clear" w:color="auto" w:fill="FFFFFF"/>
        </w:rPr>
        <w:t xml:space="preserve"> orientation of it. The tools they used included trowels</w:t>
      </w:r>
      <w:r w:rsidR="007259E7" w:rsidRPr="005438A9">
        <w:rPr>
          <w:rFonts w:ascii="Arial" w:hAnsi="Arial" w:cs="Arial"/>
          <w:color w:val="000000"/>
          <w:sz w:val="24"/>
          <w:szCs w:val="24"/>
          <w:shd w:val="clear" w:color="auto" w:fill="FFFFFF"/>
        </w:rPr>
        <w:t>,</w:t>
      </w:r>
      <w:r w:rsidR="00B00A32" w:rsidRPr="005438A9">
        <w:rPr>
          <w:rFonts w:ascii="Arial" w:hAnsi="Arial" w:cs="Arial"/>
          <w:color w:val="000000"/>
          <w:sz w:val="24"/>
          <w:szCs w:val="24"/>
          <w:shd w:val="clear" w:color="auto" w:fill="FFFFFF"/>
        </w:rPr>
        <w:t xml:space="preserve"> brushes </w:t>
      </w:r>
      <w:r w:rsidR="00707014" w:rsidRPr="005438A9">
        <w:rPr>
          <w:rFonts w:ascii="Arial" w:hAnsi="Arial" w:cs="Arial"/>
          <w:color w:val="000000"/>
          <w:sz w:val="24"/>
          <w:szCs w:val="24"/>
          <w:shd w:val="clear" w:color="auto" w:fill="FFFFFF"/>
        </w:rPr>
        <w:t>and</w:t>
      </w:r>
      <w:r w:rsidR="007259E7" w:rsidRPr="005438A9">
        <w:rPr>
          <w:rFonts w:ascii="Arial" w:hAnsi="Arial" w:cs="Arial"/>
          <w:color w:val="000000"/>
          <w:sz w:val="24"/>
          <w:szCs w:val="24"/>
          <w:shd w:val="clear" w:color="auto" w:fill="FFFFFF"/>
        </w:rPr>
        <w:t xml:space="preserve"> </w:t>
      </w:r>
      <w:r w:rsidR="00707014" w:rsidRPr="005438A9">
        <w:rPr>
          <w:rFonts w:ascii="Arial" w:hAnsi="Arial" w:cs="Arial"/>
          <w:color w:val="000000"/>
          <w:sz w:val="24"/>
          <w:szCs w:val="24"/>
          <w:shd w:val="clear" w:color="auto" w:fill="FFFFFF"/>
        </w:rPr>
        <w:t xml:space="preserve">paintbrushes </w:t>
      </w:r>
      <w:r w:rsidR="00B00A32" w:rsidRPr="005438A9">
        <w:rPr>
          <w:rFonts w:ascii="Arial" w:hAnsi="Arial" w:cs="Arial"/>
          <w:color w:val="000000"/>
          <w:sz w:val="24"/>
          <w:szCs w:val="24"/>
          <w:shd w:val="clear" w:color="auto" w:fill="FFFFFF"/>
        </w:rPr>
        <w:t>which allowed them to dig and uncover what was buried.</w:t>
      </w:r>
      <w:r w:rsidR="00D44D9A" w:rsidRPr="005438A9">
        <w:rPr>
          <w:rStyle w:val="FootnoteReference"/>
          <w:rFonts w:ascii="Arial" w:hAnsi="Arial" w:cs="Arial"/>
          <w:color w:val="000000"/>
          <w:sz w:val="24"/>
          <w:szCs w:val="24"/>
          <w:shd w:val="clear" w:color="auto" w:fill="FFFFFF"/>
        </w:rPr>
        <w:footnoteReference w:id="16"/>
      </w:r>
      <w:r w:rsidR="00B00A32" w:rsidRPr="005438A9">
        <w:rPr>
          <w:rFonts w:ascii="Arial" w:hAnsi="Arial" w:cs="Arial"/>
          <w:color w:val="000000"/>
          <w:sz w:val="24"/>
          <w:szCs w:val="24"/>
          <w:shd w:val="clear" w:color="auto" w:fill="FFFFFF"/>
        </w:rPr>
        <w:t xml:space="preserve"> They also </w:t>
      </w:r>
      <w:r w:rsidR="007259E7" w:rsidRPr="005438A9">
        <w:rPr>
          <w:rFonts w:ascii="Arial" w:hAnsi="Arial" w:cs="Arial"/>
          <w:color w:val="000000"/>
          <w:sz w:val="24"/>
          <w:szCs w:val="24"/>
          <w:shd w:val="clear" w:color="auto" w:fill="FFFFFF"/>
        </w:rPr>
        <w:t xml:space="preserve">used </w:t>
      </w:r>
      <w:r w:rsidR="006A1EBE" w:rsidRPr="005438A9">
        <w:rPr>
          <w:rFonts w:ascii="Arial" w:hAnsi="Arial" w:cs="Arial"/>
          <w:color w:val="000000"/>
          <w:sz w:val="24"/>
          <w:szCs w:val="24"/>
          <w:shd w:val="clear" w:color="auto" w:fill="FFFFFF"/>
        </w:rPr>
        <w:t>their</w:t>
      </w:r>
      <w:r w:rsidR="00B00A32" w:rsidRPr="005438A9">
        <w:rPr>
          <w:rFonts w:ascii="Arial" w:hAnsi="Arial" w:cs="Arial"/>
          <w:color w:val="000000"/>
          <w:sz w:val="24"/>
          <w:szCs w:val="24"/>
          <w:shd w:val="clear" w:color="auto" w:fill="FFFFFF"/>
        </w:rPr>
        <w:t xml:space="preserve"> </w:t>
      </w:r>
      <w:r w:rsidR="007259E7" w:rsidRPr="005438A9">
        <w:rPr>
          <w:rFonts w:ascii="Arial" w:hAnsi="Arial" w:cs="Arial"/>
          <w:color w:val="000000"/>
          <w:sz w:val="24"/>
          <w:szCs w:val="24"/>
          <w:shd w:val="clear" w:color="auto" w:fill="FFFFFF"/>
        </w:rPr>
        <w:t>hands,</w:t>
      </w:r>
      <w:r w:rsidR="00B00A32" w:rsidRPr="005438A9">
        <w:rPr>
          <w:rFonts w:ascii="Arial" w:hAnsi="Arial" w:cs="Arial"/>
          <w:color w:val="000000"/>
          <w:sz w:val="24"/>
          <w:szCs w:val="24"/>
          <w:shd w:val="clear" w:color="auto" w:fill="FFFFFF"/>
        </w:rPr>
        <w:t xml:space="preserve"> a</w:t>
      </w:r>
      <w:r w:rsidR="007259E7" w:rsidRPr="005438A9">
        <w:rPr>
          <w:rFonts w:ascii="Arial" w:hAnsi="Arial" w:cs="Arial"/>
          <w:color w:val="000000"/>
          <w:sz w:val="24"/>
          <w:szCs w:val="24"/>
          <w:shd w:val="clear" w:color="auto" w:fill="FFFFFF"/>
        </w:rPr>
        <w:t>nd</w:t>
      </w:r>
      <w:r w:rsidR="00B00A32" w:rsidRPr="005438A9">
        <w:rPr>
          <w:rFonts w:ascii="Arial" w:hAnsi="Arial" w:cs="Arial"/>
          <w:color w:val="000000"/>
          <w:sz w:val="24"/>
          <w:szCs w:val="24"/>
          <w:shd w:val="clear" w:color="auto" w:fill="FFFFFF"/>
        </w:rPr>
        <w:t xml:space="preserve"> this was effective as well.</w:t>
      </w:r>
      <w:r w:rsidR="008005E0" w:rsidRPr="005438A9">
        <w:rPr>
          <w:rFonts w:ascii="Arial" w:hAnsi="Arial" w:cs="Arial"/>
          <w:color w:val="000000"/>
          <w:sz w:val="24"/>
          <w:szCs w:val="24"/>
          <w:shd w:val="clear" w:color="auto" w:fill="FFFFFF"/>
        </w:rPr>
        <w:t xml:space="preserve"> The divers excavating also carried with them sealable plastic bags which allowed them to recover any finds that were small. Larger finds had to be contained in specially made plastic boxes.</w:t>
      </w:r>
      <w:r w:rsidR="00C731A5" w:rsidRPr="005438A9">
        <w:rPr>
          <w:rStyle w:val="FootnoteReference"/>
          <w:rFonts w:ascii="Arial" w:hAnsi="Arial" w:cs="Arial"/>
          <w:color w:val="000000"/>
          <w:sz w:val="24"/>
          <w:szCs w:val="24"/>
          <w:shd w:val="clear" w:color="auto" w:fill="FFFFFF"/>
        </w:rPr>
        <w:footnoteReference w:id="17"/>
      </w:r>
      <w:r w:rsidR="008005E0" w:rsidRPr="005438A9">
        <w:rPr>
          <w:rFonts w:ascii="Arial" w:hAnsi="Arial" w:cs="Arial"/>
          <w:color w:val="000000"/>
          <w:sz w:val="24"/>
          <w:szCs w:val="24"/>
          <w:shd w:val="clear" w:color="auto" w:fill="FFFFFF"/>
        </w:rPr>
        <w:t xml:space="preserve"> This was useful as the tools used were portable and provided less risk of damage then other mean</w:t>
      </w:r>
      <w:r w:rsidR="00666BFD" w:rsidRPr="005438A9">
        <w:rPr>
          <w:rFonts w:ascii="Arial" w:hAnsi="Arial" w:cs="Arial"/>
          <w:color w:val="000000"/>
          <w:sz w:val="24"/>
          <w:szCs w:val="24"/>
          <w:shd w:val="clear" w:color="auto" w:fill="FFFFFF"/>
        </w:rPr>
        <w:t>s</w:t>
      </w:r>
      <w:r w:rsidR="007259E7" w:rsidRPr="005438A9">
        <w:rPr>
          <w:rFonts w:ascii="Arial" w:hAnsi="Arial" w:cs="Arial"/>
          <w:color w:val="000000"/>
          <w:sz w:val="24"/>
          <w:szCs w:val="24"/>
          <w:shd w:val="clear" w:color="auto" w:fill="FFFFFF"/>
        </w:rPr>
        <w:t xml:space="preserve"> and</w:t>
      </w:r>
      <w:r w:rsidR="008005E0" w:rsidRPr="005438A9">
        <w:rPr>
          <w:rFonts w:ascii="Arial" w:hAnsi="Arial" w:cs="Arial"/>
          <w:color w:val="000000"/>
          <w:sz w:val="24"/>
          <w:szCs w:val="24"/>
          <w:shd w:val="clear" w:color="auto" w:fill="FFFFFF"/>
        </w:rPr>
        <w:t xml:space="preserve"> </w:t>
      </w:r>
      <w:r w:rsidR="00666BFD" w:rsidRPr="005438A9">
        <w:rPr>
          <w:rFonts w:ascii="Arial" w:hAnsi="Arial" w:cs="Arial"/>
          <w:color w:val="000000"/>
          <w:sz w:val="24"/>
          <w:szCs w:val="24"/>
          <w:shd w:val="clear" w:color="auto" w:fill="FFFFFF"/>
        </w:rPr>
        <w:t>it proved</w:t>
      </w:r>
      <w:r w:rsidR="008005E0" w:rsidRPr="005438A9">
        <w:rPr>
          <w:rFonts w:ascii="Arial" w:hAnsi="Arial" w:cs="Arial"/>
          <w:color w:val="000000"/>
          <w:sz w:val="24"/>
          <w:szCs w:val="24"/>
          <w:shd w:val="clear" w:color="auto" w:fill="FFFFFF"/>
        </w:rPr>
        <w:t xml:space="preserve"> to be successful</w:t>
      </w:r>
      <w:r w:rsidR="00D44D9A" w:rsidRPr="005438A9">
        <w:rPr>
          <w:rFonts w:ascii="Arial" w:hAnsi="Arial" w:cs="Arial"/>
          <w:color w:val="000000"/>
          <w:sz w:val="24"/>
          <w:szCs w:val="24"/>
          <w:shd w:val="clear" w:color="auto" w:fill="FFFFFF"/>
        </w:rPr>
        <w:t xml:space="preserve"> as many artefacts can be seen in the museum</w:t>
      </w:r>
      <w:r w:rsidR="008005E0" w:rsidRPr="005438A9">
        <w:rPr>
          <w:rFonts w:ascii="Arial" w:hAnsi="Arial" w:cs="Arial"/>
          <w:color w:val="000000"/>
          <w:sz w:val="24"/>
          <w:szCs w:val="24"/>
          <w:shd w:val="clear" w:color="auto" w:fill="FFFFFF"/>
        </w:rPr>
        <w:t>. The artefacts that the team found had to be recorded and removal of these had to be agreed with a supervisor.</w:t>
      </w:r>
      <w:r w:rsidR="00C731A5" w:rsidRPr="005438A9">
        <w:rPr>
          <w:rStyle w:val="FootnoteReference"/>
          <w:rFonts w:ascii="Arial" w:hAnsi="Arial" w:cs="Arial"/>
          <w:color w:val="000000"/>
          <w:sz w:val="24"/>
          <w:szCs w:val="24"/>
          <w:shd w:val="clear" w:color="auto" w:fill="FFFFFF"/>
        </w:rPr>
        <w:footnoteReference w:id="18"/>
      </w:r>
      <w:r w:rsidR="008005E0" w:rsidRPr="005438A9">
        <w:rPr>
          <w:rFonts w:ascii="Arial" w:hAnsi="Arial" w:cs="Arial"/>
          <w:color w:val="000000"/>
          <w:sz w:val="24"/>
          <w:szCs w:val="24"/>
          <w:shd w:val="clear" w:color="auto" w:fill="FFFFFF"/>
        </w:rPr>
        <w:t xml:space="preserve"> </w:t>
      </w:r>
      <w:r w:rsidR="007259E7" w:rsidRPr="005438A9">
        <w:rPr>
          <w:rFonts w:ascii="Arial" w:hAnsi="Arial" w:cs="Arial"/>
          <w:color w:val="000000"/>
          <w:sz w:val="24"/>
          <w:szCs w:val="24"/>
          <w:shd w:val="clear" w:color="auto" w:fill="FFFFFF"/>
        </w:rPr>
        <w:t xml:space="preserve">This allowed the supervisor to selectively decide what artefacts were the most important and the highest priority to conserve. This approach </w:t>
      </w:r>
      <w:r w:rsidR="007259E7" w:rsidRPr="005438A9">
        <w:rPr>
          <w:rFonts w:ascii="Arial" w:hAnsi="Arial" w:cs="Arial"/>
          <w:color w:val="000000"/>
          <w:sz w:val="24"/>
          <w:szCs w:val="24"/>
          <w:shd w:val="clear" w:color="auto" w:fill="FFFFFF"/>
        </w:rPr>
        <w:lastRenderedPageBreak/>
        <w:t>was good not just for this but because they had limited conservation space at the time.</w:t>
      </w:r>
      <w:r w:rsidR="00D44D9A" w:rsidRPr="005438A9">
        <w:rPr>
          <w:rFonts w:ascii="Arial" w:hAnsi="Arial" w:cs="Arial"/>
          <w:color w:val="000000"/>
          <w:sz w:val="24"/>
          <w:szCs w:val="24"/>
          <w:shd w:val="clear" w:color="auto" w:fill="FFFFFF"/>
        </w:rPr>
        <w:t xml:space="preserve"> </w:t>
      </w:r>
    </w:p>
    <w:p w14:paraId="2BA9708A" w14:textId="2B8570DB" w:rsidR="00C93D6E" w:rsidRPr="005438A9" w:rsidRDefault="00D102B1"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In 1979 the team decide to introduce an open-area excavation </w:t>
      </w:r>
      <w:r w:rsidR="007259E7" w:rsidRPr="005438A9">
        <w:rPr>
          <w:rFonts w:ascii="Arial" w:hAnsi="Arial" w:cs="Arial"/>
          <w:color w:val="000000"/>
          <w:sz w:val="24"/>
          <w:szCs w:val="24"/>
          <w:shd w:val="clear" w:color="auto" w:fill="FFFFFF"/>
        </w:rPr>
        <w:t xml:space="preserve">through trenches dug parallel to each other. </w:t>
      </w:r>
      <w:r w:rsidRPr="005438A9">
        <w:rPr>
          <w:rFonts w:ascii="Arial" w:hAnsi="Arial" w:cs="Arial"/>
          <w:color w:val="000000"/>
          <w:sz w:val="24"/>
          <w:szCs w:val="24"/>
          <w:shd w:val="clear" w:color="auto" w:fill="FFFFFF"/>
        </w:rPr>
        <w:t xml:space="preserve">Marsden states that “the trenches were </w:t>
      </w:r>
      <w:r w:rsidR="006E137D" w:rsidRPr="005438A9">
        <w:rPr>
          <w:rFonts w:ascii="Arial" w:hAnsi="Arial" w:cs="Arial"/>
          <w:color w:val="000000"/>
          <w:sz w:val="24"/>
          <w:szCs w:val="24"/>
          <w:shd w:val="clear" w:color="auto" w:fill="FFFFFF"/>
        </w:rPr>
        <w:t>made to coincide with the exposed ends of the major deck beams, and as each trench was dug the sloping timbers of each deck were found crossing it.”</w:t>
      </w:r>
      <w:r w:rsidR="00C731A5" w:rsidRPr="005438A9">
        <w:rPr>
          <w:rStyle w:val="FootnoteReference"/>
          <w:rFonts w:ascii="Arial" w:hAnsi="Arial" w:cs="Arial"/>
          <w:color w:val="000000"/>
          <w:sz w:val="24"/>
          <w:szCs w:val="24"/>
          <w:shd w:val="clear" w:color="auto" w:fill="FFFFFF"/>
        </w:rPr>
        <w:footnoteReference w:id="19"/>
      </w:r>
      <w:r w:rsidR="006E137D" w:rsidRPr="005438A9">
        <w:rPr>
          <w:rFonts w:ascii="Arial" w:hAnsi="Arial" w:cs="Arial"/>
          <w:color w:val="000000"/>
          <w:sz w:val="24"/>
          <w:szCs w:val="24"/>
          <w:shd w:val="clear" w:color="auto" w:fill="FFFFFF"/>
        </w:rPr>
        <w:t xml:space="preserve"> This approach was useful and successful as it allowed them to create sectors from which they could record their finds which would make it easy to come back to if they needed. </w:t>
      </w:r>
      <w:r w:rsidR="008A7631" w:rsidRPr="005438A9">
        <w:rPr>
          <w:rFonts w:ascii="Arial" w:hAnsi="Arial" w:cs="Arial"/>
          <w:color w:val="000000"/>
          <w:sz w:val="24"/>
          <w:szCs w:val="24"/>
          <w:shd w:val="clear" w:color="auto" w:fill="FFFFFF"/>
        </w:rPr>
        <w:t>The</w:t>
      </w:r>
      <w:r w:rsidR="00C93D6E" w:rsidRPr="005438A9">
        <w:rPr>
          <w:rFonts w:ascii="Arial" w:hAnsi="Arial" w:cs="Arial"/>
          <w:color w:val="000000"/>
          <w:sz w:val="24"/>
          <w:szCs w:val="24"/>
          <w:shd w:val="clear" w:color="auto" w:fill="FFFFFF"/>
        </w:rPr>
        <w:t xml:space="preserve"> way they organised their team proved to be very efficient </w:t>
      </w:r>
      <w:r w:rsidR="0000248C" w:rsidRPr="005438A9">
        <w:rPr>
          <w:rFonts w:ascii="Arial" w:hAnsi="Arial" w:cs="Arial"/>
          <w:color w:val="000000"/>
          <w:sz w:val="24"/>
          <w:szCs w:val="24"/>
          <w:shd w:val="clear" w:color="auto" w:fill="FFFFFF"/>
        </w:rPr>
        <w:t xml:space="preserve">and effective as it allowed them to become very familiar with their sectors which increased the standard of work. They did </w:t>
      </w:r>
      <w:r w:rsidR="00C731A5" w:rsidRPr="005438A9">
        <w:rPr>
          <w:rFonts w:ascii="Arial" w:hAnsi="Arial" w:cs="Arial"/>
          <w:color w:val="000000"/>
          <w:sz w:val="24"/>
          <w:szCs w:val="24"/>
          <w:shd w:val="clear" w:color="auto" w:fill="FFFFFF"/>
        </w:rPr>
        <w:t>this by</w:t>
      </w:r>
      <w:r w:rsidR="0000248C" w:rsidRPr="005438A9">
        <w:rPr>
          <w:rFonts w:ascii="Arial" w:hAnsi="Arial" w:cs="Arial"/>
          <w:color w:val="000000"/>
          <w:sz w:val="24"/>
          <w:szCs w:val="24"/>
          <w:shd w:val="clear" w:color="auto" w:fill="FFFFFF"/>
        </w:rPr>
        <w:t xml:space="preserve"> having two supervisors to a trench who dealt with all</w:t>
      </w:r>
      <w:r w:rsidR="003D2170" w:rsidRPr="005438A9">
        <w:rPr>
          <w:rFonts w:ascii="Arial" w:hAnsi="Arial" w:cs="Arial"/>
          <w:color w:val="000000"/>
          <w:sz w:val="24"/>
          <w:szCs w:val="24"/>
          <w:shd w:val="clear" w:color="auto" w:fill="FFFFFF"/>
        </w:rPr>
        <w:t xml:space="preserve"> the</w:t>
      </w:r>
      <w:r w:rsidR="0000248C" w:rsidRPr="005438A9">
        <w:rPr>
          <w:rFonts w:ascii="Arial" w:hAnsi="Arial" w:cs="Arial"/>
          <w:color w:val="000000"/>
          <w:sz w:val="24"/>
          <w:szCs w:val="24"/>
          <w:shd w:val="clear" w:color="auto" w:fill="FFFFFF"/>
        </w:rPr>
        <w:t xml:space="preserve"> </w:t>
      </w:r>
      <w:r w:rsidR="003D2170" w:rsidRPr="005438A9">
        <w:rPr>
          <w:rFonts w:ascii="Arial" w:hAnsi="Arial" w:cs="Arial"/>
          <w:color w:val="000000"/>
          <w:sz w:val="24"/>
          <w:szCs w:val="24"/>
          <w:shd w:val="clear" w:color="auto" w:fill="FFFFFF"/>
        </w:rPr>
        <w:t>documentation</w:t>
      </w:r>
      <w:r w:rsidR="00D44D9A" w:rsidRPr="005438A9">
        <w:rPr>
          <w:rFonts w:ascii="Arial" w:hAnsi="Arial" w:cs="Arial"/>
          <w:color w:val="000000"/>
          <w:sz w:val="24"/>
          <w:szCs w:val="24"/>
          <w:shd w:val="clear" w:color="auto" w:fill="FFFFFF"/>
        </w:rPr>
        <w:t xml:space="preserve"> as well as having volunteer divers</w:t>
      </w:r>
      <w:r w:rsidR="003D2170" w:rsidRPr="005438A9">
        <w:rPr>
          <w:rFonts w:ascii="Arial" w:hAnsi="Arial" w:cs="Arial"/>
          <w:color w:val="000000"/>
          <w:sz w:val="24"/>
          <w:szCs w:val="24"/>
          <w:shd w:val="clear" w:color="auto" w:fill="FFFFFF"/>
        </w:rPr>
        <w:t>.</w:t>
      </w:r>
      <w:r w:rsidR="00C731A5" w:rsidRPr="005438A9">
        <w:rPr>
          <w:rStyle w:val="FootnoteReference"/>
          <w:rFonts w:ascii="Arial" w:hAnsi="Arial" w:cs="Arial"/>
          <w:color w:val="000000"/>
          <w:sz w:val="24"/>
          <w:szCs w:val="24"/>
          <w:shd w:val="clear" w:color="auto" w:fill="FFFFFF"/>
        </w:rPr>
        <w:footnoteReference w:id="20"/>
      </w:r>
    </w:p>
    <w:p w14:paraId="130BE031" w14:textId="2FF211CE" w:rsidR="00EA2145" w:rsidRPr="005438A9" w:rsidRDefault="00EE60CA"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The actual raising of the </w:t>
      </w:r>
      <w:r w:rsidR="00E7302C" w:rsidRPr="005438A9">
        <w:rPr>
          <w:rFonts w:ascii="Arial" w:hAnsi="Arial" w:cs="Arial"/>
          <w:color w:val="000000"/>
          <w:sz w:val="24"/>
          <w:szCs w:val="24"/>
          <w:shd w:val="clear" w:color="auto" w:fill="FFFFFF"/>
        </w:rPr>
        <w:t xml:space="preserve">Mary Rose caused the team some problems. Once taken out of the water it would collapse if it was not supported which meant that the team </w:t>
      </w:r>
      <w:r w:rsidR="003D2170" w:rsidRPr="005438A9">
        <w:rPr>
          <w:rFonts w:ascii="Arial" w:hAnsi="Arial" w:cs="Arial"/>
          <w:color w:val="000000"/>
          <w:sz w:val="24"/>
          <w:szCs w:val="24"/>
          <w:shd w:val="clear" w:color="auto" w:fill="FFFFFF"/>
        </w:rPr>
        <w:t>needed to</w:t>
      </w:r>
      <w:r w:rsidR="00E7302C" w:rsidRPr="005438A9">
        <w:rPr>
          <w:rFonts w:ascii="Arial" w:hAnsi="Arial" w:cs="Arial"/>
          <w:color w:val="000000"/>
          <w:sz w:val="24"/>
          <w:szCs w:val="24"/>
          <w:shd w:val="clear" w:color="auto" w:fill="FFFFFF"/>
        </w:rPr>
        <w:t xml:space="preserve"> come up with a solution to combat this.</w:t>
      </w:r>
      <w:r w:rsidR="00E7302C" w:rsidRPr="005438A9">
        <w:rPr>
          <w:rStyle w:val="FootnoteReference"/>
          <w:rFonts w:ascii="Arial" w:hAnsi="Arial" w:cs="Arial"/>
          <w:color w:val="000000"/>
          <w:sz w:val="24"/>
          <w:szCs w:val="24"/>
          <w:shd w:val="clear" w:color="auto" w:fill="FFFFFF"/>
        </w:rPr>
        <w:footnoteReference w:id="21"/>
      </w:r>
      <w:r w:rsidR="00FD2C6A" w:rsidRPr="005438A9">
        <w:rPr>
          <w:rFonts w:ascii="Arial" w:hAnsi="Arial" w:cs="Arial"/>
          <w:color w:val="000000"/>
          <w:sz w:val="24"/>
          <w:szCs w:val="24"/>
          <w:shd w:val="clear" w:color="auto" w:fill="FFFFFF"/>
        </w:rPr>
        <w:t xml:space="preserve"> Another problem was that it was buried in the seabed.</w:t>
      </w:r>
      <w:r w:rsidR="0096328E" w:rsidRPr="005438A9">
        <w:rPr>
          <w:rFonts w:ascii="Arial" w:hAnsi="Arial" w:cs="Arial"/>
          <w:color w:val="000000"/>
          <w:sz w:val="24"/>
          <w:szCs w:val="24"/>
          <w:shd w:val="clear" w:color="auto" w:fill="FFFFFF"/>
        </w:rPr>
        <w:t xml:space="preserve"> The agreed plan to raise the Mary Rose was to empty the ship of the contents and then to support it with wires which were attached to steel bolts that passed “through the hull at carefully selected points.”</w:t>
      </w:r>
      <w:r w:rsidR="0096328E" w:rsidRPr="005438A9">
        <w:rPr>
          <w:rStyle w:val="FootnoteReference"/>
          <w:rFonts w:ascii="Arial" w:hAnsi="Arial" w:cs="Arial"/>
          <w:color w:val="000000"/>
          <w:sz w:val="24"/>
          <w:szCs w:val="24"/>
          <w:shd w:val="clear" w:color="auto" w:fill="FFFFFF"/>
        </w:rPr>
        <w:footnoteReference w:id="22"/>
      </w:r>
      <w:r w:rsidR="0096328E" w:rsidRPr="005438A9">
        <w:rPr>
          <w:rFonts w:ascii="Arial" w:hAnsi="Arial" w:cs="Arial"/>
          <w:color w:val="000000"/>
          <w:sz w:val="24"/>
          <w:szCs w:val="24"/>
          <w:shd w:val="clear" w:color="auto" w:fill="FFFFFF"/>
        </w:rPr>
        <w:t xml:space="preserve"> This was done through digging around the wreck to make room for the lifting frame.</w:t>
      </w:r>
      <w:r w:rsidR="0096328E" w:rsidRPr="005438A9">
        <w:rPr>
          <w:rStyle w:val="FootnoteReference"/>
          <w:rFonts w:ascii="Arial" w:hAnsi="Arial" w:cs="Arial"/>
          <w:color w:val="000000"/>
          <w:sz w:val="24"/>
          <w:szCs w:val="24"/>
          <w:shd w:val="clear" w:color="auto" w:fill="FFFFFF"/>
        </w:rPr>
        <w:footnoteReference w:id="23"/>
      </w:r>
      <w:r w:rsidR="00C16437" w:rsidRPr="005438A9">
        <w:rPr>
          <w:rFonts w:ascii="Arial" w:hAnsi="Arial" w:cs="Arial"/>
          <w:color w:val="000000"/>
          <w:sz w:val="24"/>
          <w:szCs w:val="24"/>
          <w:shd w:val="clear" w:color="auto" w:fill="FFFFFF"/>
        </w:rPr>
        <w:t xml:space="preserve"> </w:t>
      </w:r>
      <w:r w:rsidR="0096328E" w:rsidRPr="005438A9">
        <w:rPr>
          <w:rFonts w:ascii="Arial" w:hAnsi="Arial" w:cs="Arial"/>
          <w:color w:val="000000"/>
          <w:sz w:val="24"/>
          <w:szCs w:val="24"/>
          <w:shd w:val="clear" w:color="auto" w:fill="FFFFFF"/>
        </w:rPr>
        <w:t xml:space="preserve">After this the remains were then moved onto a cradle which had soft airbags for the Mary Rose to rest </w:t>
      </w:r>
      <w:r w:rsidR="00114591" w:rsidRPr="005438A9">
        <w:rPr>
          <w:rFonts w:ascii="Arial" w:hAnsi="Arial" w:cs="Arial"/>
          <w:color w:val="000000"/>
          <w:sz w:val="24"/>
          <w:szCs w:val="24"/>
          <w:shd w:val="clear" w:color="auto" w:fill="FFFFFF"/>
        </w:rPr>
        <w:t>on, which</w:t>
      </w:r>
      <w:r w:rsidR="0096328E" w:rsidRPr="005438A9">
        <w:rPr>
          <w:rFonts w:ascii="Arial" w:hAnsi="Arial" w:cs="Arial"/>
          <w:color w:val="000000"/>
          <w:sz w:val="24"/>
          <w:szCs w:val="24"/>
          <w:shd w:val="clear" w:color="auto" w:fill="FFFFFF"/>
        </w:rPr>
        <w:t xml:space="preserve"> lay next to the wreck site and then lifted to the surface.</w:t>
      </w:r>
      <w:r w:rsidR="006D334D" w:rsidRPr="005438A9">
        <w:rPr>
          <w:rFonts w:ascii="Arial" w:hAnsi="Arial" w:cs="Arial"/>
          <w:color w:val="000000"/>
          <w:sz w:val="24"/>
          <w:szCs w:val="24"/>
          <w:shd w:val="clear" w:color="auto" w:fill="FFFFFF"/>
        </w:rPr>
        <w:t xml:space="preserve"> </w:t>
      </w:r>
      <w:r w:rsidR="003D2170" w:rsidRPr="005438A9">
        <w:rPr>
          <w:rFonts w:ascii="Arial" w:hAnsi="Arial" w:cs="Arial"/>
          <w:color w:val="000000"/>
          <w:sz w:val="24"/>
          <w:szCs w:val="24"/>
          <w:shd w:val="clear" w:color="auto" w:fill="FFFFFF"/>
        </w:rPr>
        <w:t>This is a good example of problem solving by the team.</w:t>
      </w:r>
    </w:p>
    <w:p w14:paraId="20D91FD7" w14:textId="2B025B23" w:rsidR="00BD712E" w:rsidRPr="005438A9" w:rsidRDefault="00BD712E"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Peter Marsden states that the recording of the shape of the Mary Rose in the sea bed was done to “a standard that was unprecedented in British underwater </w:t>
      </w:r>
      <w:r w:rsidRPr="005438A9">
        <w:rPr>
          <w:rFonts w:ascii="Arial" w:hAnsi="Arial" w:cs="Arial"/>
          <w:color w:val="000000"/>
          <w:sz w:val="24"/>
          <w:szCs w:val="24"/>
          <w:shd w:val="clear" w:color="auto" w:fill="FFFFFF"/>
        </w:rPr>
        <w:lastRenderedPageBreak/>
        <w:t>archaeology at that time” suggesting that the methods and approaches which I will discuss were done to an extremely high level and were very successful.</w:t>
      </w:r>
      <w:r w:rsidRPr="005438A9">
        <w:rPr>
          <w:rStyle w:val="FootnoteReference"/>
          <w:rFonts w:ascii="Arial" w:hAnsi="Arial" w:cs="Arial"/>
          <w:color w:val="000000"/>
          <w:sz w:val="24"/>
          <w:szCs w:val="24"/>
          <w:shd w:val="clear" w:color="auto" w:fill="FFFFFF"/>
        </w:rPr>
        <w:footnoteReference w:id="24"/>
      </w:r>
    </w:p>
    <w:p w14:paraId="70ACA602" w14:textId="74A1E0B0" w:rsidR="001C244F" w:rsidRPr="005438A9" w:rsidRDefault="001C244F"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Each diver was expected to record what they did on their dives such as the area they were in and what they worked on as well as any objects that they recovered.</w:t>
      </w:r>
      <w:r w:rsidR="00C2255B" w:rsidRPr="005438A9">
        <w:rPr>
          <w:rStyle w:val="FootnoteReference"/>
          <w:rFonts w:ascii="Arial" w:hAnsi="Arial" w:cs="Arial"/>
          <w:color w:val="000000"/>
          <w:sz w:val="24"/>
          <w:szCs w:val="24"/>
          <w:shd w:val="clear" w:color="auto" w:fill="FFFFFF"/>
        </w:rPr>
        <w:footnoteReference w:id="25"/>
      </w:r>
      <w:r w:rsidR="00C2255B" w:rsidRPr="005438A9">
        <w:rPr>
          <w:rFonts w:ascii="Arial" w:hAnsi="Arial" w:cs="Arial"/>
          <w:color w:val="000000"/>
          <w:sz w:val="24"/>
          <w:szCs w:val="24"/>
          <w:shd w:val="clear" w:color="auto" w:fill="FFFFFF"/>
        </w:rPr>
        <w:t xml:space="preserve"> This approach was successful as it created a detailed </w:t>
      </w:r>
      <w:r w:rsidR="002A0C72" w:rsidRPr="005438A9">
        <w:rPr>
          <w:rFonts w:ascii="Arial" w:hAnsi="Arial" w:cs="Arial"/>
          <w:color w:val="000000"/>
          <w:sz w:val="24"/>
          <w:szCs w:val="24"/>
          <w:shd w:val="clear" w:color="auto" w:fill="FFFFFF"/>
        </w:rPr>
        <w:t>record</w:t>
      </w:r>
      <w:r w:rsidR="00C2255B" w:rsidRPr="005438A9">
        <w:rPr>
          <w:rFonts w:ascii="Arial" w:hAnsi="Arial" w:cs="Arial"/>
          <w:color w:val="000000"/>
          <w:sz w:val="24"/>
          <w:szCs w:val="24"/>
          <w:shd w:val="clear" w:color="auto" w:fill="FFFFFF"/>
        </w:rPr>
        <w:t xml:space="preserve"> of events which could be referred to later and it made sure that other divers would not waste time going over the same thing. Divers were also required to attach identification numbers to objects which could be found using triangulation.</w:t>
      </w:r>
      <w:r w:rsidR="00B55485">
        <w:rPr>
          <w:rStyle w:val="FootnoteReference"/>
          <w:rFonts w:ascii="Arial" w:hAnsi="Arial" w:cs="Arial"/>
          <w:color w:val="000000"/>
          <w:sz w:val="24"/>
          <w:szCs w:val="24"/>
          <w:shd w:val="clear" w:color="auto" w:fill="FFFFFF"/>
        </w:rPr>
        <w:footnoteReference w:id="26"/>
      </w:r>
      <w:r w:rsidR="00C2255B" w:rsidRPr="005438A9">
        <w:rPr>
          <w:rFonts w:ascii="Arial" w:hAnsi="Arial" w:cs="Arial"/>
          <w:color w:val="000000"/>
          <w:sz w:val="24"/>
          <w:szCs w:val="24"/>
          <w:shd w:val="clear" w:color="auto" w:fill="FFFFFF"/>
        </w:rPr>
        <w:t xml:space="preserve"> This was successful whilst the trenches were shallow but as they got deeper the recording of artefacts became more difficult</w:t>
      </w:r>
      <w:r w:rsidR="009900BB" w:rsidRPr="005438A9">
        <w:rPr>
          <w:rFonts w:ascii="Arial" w:hAnsi="Arial" w:cs="Arial"/>
          <w:color w:val="000000"/>
          <w:sz w:val="24"/>
          <w:szCs w:val="24"/>
          <w:shd w:val="clear" w:color="auto" w:fill="FFFFFF"/>
        </w:rPr>
        <w:t xml:space="preserve"> and accurate recording using this method was time consuming. As well as this</w:t>
      </w:r>
      <w:r w:rsidR="008D6500" w:rsidRPr="005438A9">
        <w:rPr>
          <w:rFonts w:ascii="Arial" w:hAnsi="Arial" w:cs="Arial"/>
          <w:color w:val="000000"/>
          <w:sz w:val="24"/>
          <w:szCs w:val="24"/>
          <w:shd w:val="clear" w:color="auto" w:fill="FFFFFF"/>
        </w:rPr>
        <w:t>,</w:t>
      </w:r>
      <w:r w:rsidR="009900BB" w:rsidRPr="005438A9">
        <w:rPr>
          <w:rFonts w:ascii="Arial" w:hAnsi="Arial" w:cs="Arial"/>
          <w:color w:val="000000"/>
          <w:sz w:val="24"/>
          <w:szCs w:val="24"/>
          <w:shd w:val="clear" w:color="auto" w:fill="FFFFFF"/>
        </w:rPr>
        <w:t xml:space="preserve"> other factors such as low visibility and aquatic vegetation made it </w:t>
      </w:r>
      <w:r w:rsidR="001F1914" w:rsidRPr="005438A9">
        <w:rPr>
          <w:rFonts w:ascii="Arial" w:hAnsi="Arial" w:cs="Arial"/>
          <w:color w:val="000000"/>
          <w:sz w:val="24"/>
          <w:szCs w:val="24"/>
          <w:shd w:val="clear" w:color="auto" w:fill="FFFFFF"/>
        </w:rPr>
        <w:t>even harder</w:t>
      </w:r>
      <w:r w:rsidR="009900BB" w:rsidRPr="005438A9">
        <w:rPr>
          <w:rFonts w:ascii="Arial" w:hAnsi="Arial" w:cs="Arial"/>
          <w:color w:val="000000"/>
          <w:sz w:val="24"/>
          <w:szCs w:val="24"/>
          <w:shd w:val="clear" w:color="auto" w:fill="FFFFFF"/>
        </w:rPr>
        <w:t xml:space="preserve"> to achieve accurate recordings.</w:t>
      </w:r>
      <w:r w:rsidR="00C2255B" w:rsidRPr="005438A9">
        <w:rPr>
          <w:rFonts w:ascii="Arial" w:hAnsi="Arial" w:cs="Arial"/>
          <w:color w:val="000000"/>
          <w:sz w:val="24"/>
          <w:szCs w:val="24"/>
          <w:shd w:val="clear" w:color="auto" w:fill="FFFFFF"/>
        </w:rPr>
        <w:t xml:space="preserve"> </w:t>
      </w:r>
      <w:r w:rsidR="009900BB" w:rsidRPr="005438A9">
        <w:rPr>
          <w:rFonts w:ascii="Arial" w:hAnsi="Arial" w:cs="Arial"/>
          <w:color w:val="000000"/>
          <w:sz w:val="24"/>
          <w:szCs w:val="24"/>
          <w:shd w:val="clear" w:color="auto" w:fill="FFFFFF"/>
        </w:rPr>
        <w:t xml:space="preserve">To combat </w:t>
      </w:r>
      <w:r w:rsidR="00D44D9A" w:rsidRPr="005438A9">
        <w:rPr>
          <w:rFonts w:ascii="Arial" w:hAnsi="Arial" w:cs="Arial"/>
          <w:color w:val="000000"/>
          <w:sz w:val="24"/>
          <w:szCs w:val="24"/>
          <w:shd w:val="clear" w:color="auto" w:fill="FFFFFF"/>
        </w:rPr>
        <w:t>this,</w:t>
      </w:r>
      <w:r w:rsidR="001F1914" w:rsidRPr="005438A9">
        <w:rPr>
          <w:rFonts w:ascii="Arial" w:hAnsi="Arial" w:cs="Arial"/>
          <w:color w:val="000000"/>
          <w:sz w:val="24"/>
          <w:szCs w:val="24"/>
          <w:shd w:val="clear" w:color="auto" w:fill="FFFFFF"/>
        </w:rPr>
        <w:t xml:space="preserve"> </w:t>
      </w:r>
      <w:r w:rsidR="009900BB" w:rsidRPr="005438A9">
        <w:rPr>
          <w:rFonts w:ascii="Arial" w:hAnsi="Arial" w:cs="Arial"/>
          <w:color w:val="000000"/>
          <w:sz w:val="24"/>
          <w:szCs w:val="24"/>
          <w:shd w:val="clear" w:color="auto" w:fill="FFFFFF"/>
        </w:rPr>
        <w:t>they turned to the direct survey approach which happened to be a lot more useful</w:t>
      </w:r>
      <w:r w:rsidR="00C2255B" w:rsidRPr="005438A9">
        <w:rPr>
          <w:rFonts w:ascii="Arial" w:hAnsi="Arial" w:cs="Arial"/>
          <w:color w:val="000000"/>
          <w:sz w:val="24"/>
          <w:szCs w:val="24"/>
          <w:shd w:val="clear" w:color="auto" w:fill="FFFFFF"/>
        </w:rPr>
        <w:t xml:space="preserve"> and successful</w:t>
      </w:r>
      <w:r w:rsidR="00BD712E" w:rsidRPr="005438A9">
        <w:rPr>
          <w:rFonts w:ascii="Arial" w:hAnsi="Arial" w:cs="Arial"/>
          <w:color w:val="000000"/>
          <w:sz w:val="24"/>
          <w:szCs w:val="24"/>
          <w:shd w:val="clear" w:color="auto" w:fill="FFFFFF"/>
        </w:rPr>
        <w:t xml:space="preserve"> as it allowed for much more precise recordings than before and this was expanded and made more proficient as time went on</w:t>
      </w:r>
      <w:r w:rsidR="00C2255B" w:rsidRPr="005438A9">
        <w:rPr>
          <w:rFonts w:ascii="Arial" w:hAnsi="Arial" w:cs="Arial"/>
          <w:color w:val="000000"/>
          <w:sz w:val="24"/>
          <w:szCs w:val="24"/>
          <w:shd w:val="clear" w:color="auto" w:fill="FFFFFF"/>
        </w:rPr>
        <w:t>.</w:t>
      </w:r>
      <w:r w:rsidR="00C2255B" w:rsidRPr="005438A9">
        <w:rPr>
          <w:rStyle w:val="FootnoteReference"/>
          <w:rFonts w:ascii="Arial" w:hAnsi="Arial" w:cs="Arial"/>
          <w:color w:val="000000"/>
          <w:sz w:val="24"/>
          <w:szCs w:val="24"/>
          <w:shd w:val="clear" w:color="auto" w:fill="FFFFFF"/>
        </w:rPr>
        <w:footnoteReference w:id="27"/>
      </w:r>
    </w:p>
    <w:p w14:paraId="7E972FBB" w14:textId="44F3496A" w:rsidR="00D73DDC" w:rsidRPr="005438A9" w:rsidRDefault="00D73DDC"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Other ways that were used in recording the ship included </w:t>
      </w:r>
      <w:r w:rsidR="00F81BD9" w:rsidRPr="005438A9">
        <w:rPr>
          <w:rFonts w:ascii="Arial" w:hAnsi="Arial" w:cs="Arial"/>
          <w:color w:val="000000"/>
          <w:sz w:val="24"/>
          <w:szCs w:val="24"/>
          <w:shd w:val="clear" w:color="auto" w:fill="FFFFFF"/>
        </w:rPr>
        <w:t xml:space="preserve">a photographic survey which allowed for detailed measurements of the ship </w:t>
      </w:r>
      <w:r w:rsidR="001F1914" w:rsidRPr="005438A9">
        <w:rPr>
          <w:rFonts w:ascii="Arial" w:hAnsi="Arial" w:cs="Arial"/>
          <w:color w:val="000000"/>
          <w:sz w:val="24"/>
          <w:szCs w:val="24"/>
          <w:shd w:val="clear" w:color="auto" w:fill="FFFFFF"/>
        </w:rPr>
        <w:t xml:space="preserve">by taking </w:t>
      </w:r>
      <w:r w:rsidR="00F81BD9" w:rsidRPr="005438A9">
        <w:rPr>
          <w:rFonts w:ascii="Arial" w:hAnsi="Arial" w:cs="Arial"/>
          <w:color w:val="000000"/>
          <w:sz w:val="24"/>
          <w:szCs w:val="24"/>
          <w:shd w:val="clear" w:color="auto" w:fill="FFFFFF"/>
        </w:rPr>
        <w:t>pictures.</w:t>
      </w:r>
      <w:r w:rsidR="00B95760" w:rsidRPr="005438A9">
        <w:rPr>
          <w:rStyle w:val="FootnoteReference"/>
          <w:rFonts w:ascii="Arial" w:hAnsi="Arial" w:cs="Arial"/>
          <w:color w:val="000000"/>
          <w:sz w:val="24"/>
          <w:szCs w:val="24"/>
          <w:shd w:val="clear" w:color="auto" w:fill="FFFFFF"/>
        </w:rPr>
        <w:footnoteReference w:id="28"/>
      </w:r>
      <w:r w:rsidR="00F81BD9" w:rsidRPr="005438A9">
        <w:rPr>
          <w:rFonts w:ascii="Arial" w:hAnsi="Arial" w:cs="Arial"/>
          <w:color w:val="000000"/>
          <w:sz w:val="24"/>
          <w:szCs w:val="24"/>
          <w:shd w:val="clear" w:color="auto" w:fill="FFFFFF"/>
        </w:rPr>
        <w:t xml:space="preserve"> The use of dendrochronology </w:t>
      </w:r>
      <w:r w:rsidR="001F1914" w:rsidRPr="005438A9">
        <w:rPr>
          <w:rFonts w:ascii="Arial" w:hAnsi="Arial" w:cs="Arial"/>
          <w:color w:val="000000"/>
          <w:sz w:val="24"/>
          <w:szCs w:val="24"/>
          <w:shd w:val="clear" w:color="auto" w:fill="FFFFFF"/>
        </w:rPr>
        <w:t xml:space="preserve">was also used by </w:t>
      </w:r>
      <w:r w:rsidR="00F81BD9" w:rsidRPr="005438A9">
        <w:rPr>
          <w:rFonts w:ascii="Arial" w:hAnsi="Arial" w:cs="Arial"/>
          <w:color w:val="000000"/>
          <w:sz w:val="24"/>
          <w:szCs w:val="24"/>
          <w:shd w:val="clear" w:color="auto" w:fill="FFFFFF"/>
        </w:rPr>
        <w:t xml:space="preserve">tree ring dating the wood of the ship which allowed to see if any repairs </w:t>
      </w:r>
      <w:r w:rsidR="001F1914" w:rsidRPr="005438A9">
        <w:rPr>
          <w:rFonts w:ascii="Arial" w:hAnsi="Arial" w:cs="Arial"/>
          <w:color w:val="000000"/>
          <w:sz w:val="24"/>
          <w:szCs w:val="24"/>
          <w:shd w:val="clear" w:color="auto" w:fill="FFFFFF"/>
        </w:rPr>
        <w:t xml:space="preserve">or refits were made </w:t>
      </w:r>
      <w:r w:rsidR="00F81BD9" w:rsidRPr="005438A9">
        <w:rPr>
          <w:rFonts w:ascii="Arial" w:hAnsi="Arial" w:cs="Arial"/>
          <w:color w:val="000000"/>
          <w:sz w:val="24"/>
          <w:szCs w:val="24"/>
          <w:shd w:val="clear" w:color="auto" w:fill="FFFFFF"/>
        </w:rPr>
        <w:t>.</w:t>
      </w:r>
      <w:r w:rsidR="00F81BD9" w:rsidRPr="005438A9">
        <w:rPr>
          <w:rStyle w:val="FootnoteReference"/>
          <w:rFonts w:ascii="Arial" w:hAnsi="Arial" w:cs="Arial"/>
          <w:color w:val="000000"/>
          <w:sz w:val="24"/>
          <w:szCs w:val="24"/>
          <w:shd w:val="clear" w:color="auto" w:fill="FFFFFF"/>
        </w:rPr>
        <w:footnoteReference w:id="29"/>
      </w:r>
      <w:r w:rsidR="00546A44" w:rsidRPr="005438A9">
        <w:rPr>
          <w:rFonts w:ascii="Arial" w:hAnsi="Arial" w:cs="Arial"/>
          <w:color w:val="000000"/>
          <w:sz w:val="24"/>
          <w:szCs w:val="24"/>
          <w:shd w:val="clear" w:color="auto" w:fill="FFFFFF"/>
        </w:rPr>
        <w:t xml:space="preserve"> This was good as it allowed </w:t>
      </w:r>
      <w:r w:rsidR="00314E7D" w:rsidRPr="005438A9">
        <w:rPr>
          <w:rFonts w:ascii="Arial" w:hAnsi="Arial" w:cs="Arial"/>
          <w:color w:val="000000"/>
          <w:sz w:val="24"/>
          <w:szCs w:val="24"/>
          <w:shd w:val="clear" w:color="auto" w:fill="FFFFFF"/>
        </w:rPr>
        <w:t>for a better understanding of the ship and provided even more evidence that it is the Mary Rose</w:t>
      </w:r>
      <w:r w:rsidR="00D44D9A" w:rsidRPr="005438A9">
        <w:rPr>
          <w:rFonts w:ascii="Arial" w:hAnsi="Arial" w:cs="Arial"/>
          <w:color w:val="000000"/>
          <w:sz w:val="24"/>
          <w:szCs w:val="24"/>
          <w:shd w:val="clear" w:color="auto" w:fill="FFFFFF"/>
        </w:rPr>
        <w:t xml:space="preserve"> due to being able to see relatively accurately what year the wood came from</w:t>
      </w:r>
      <w:r w:rsidR="00314E7D" w:rsidRPr="005438A9">
        <w:rPr>
          <w:rFonts w:ascii="Arial" w:hAnsi="Arial" w:cs="Arial"/>
          <w:color w:val="000000"/>
          <w:sz w:val="24"/>
          <w:szCs w:val="24"/>
          <w:shd w:val="clear" w:color="auto" w:fill="FFFFFF"/>
        </w:rPr>
        <w:t>.</w:t>
      </w:r>
    </w:p>
    <w:p w14:paraId="43D29A99" w14:textId="00C39C72" w:rsidR="009E62B3" w:rsidRPr="005438A9" w:rsidRDefault="00BA718E"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Peter Marsden argues in his book </w:t>
      </w:r>
      <w:r w:rsidRPr="005438A9">
        <w:rPr>
          <w:rFonts w:ascii="Arial" w:hAnsi="Arial" w:cs="Arial"/>
          <w:i/>
          <w:color w:val="000000"/>
          <w:sz w:val="24"/>
          <w:szCs w:val="24"/>
          <w:shd w:val="clear" w:color="auto" w:fill="FFFFFF"/>
        </w:rPr>
        <w:t xml:space="preserve">Mary Rose Your Noblest </w:t>
      </w:r>
      <w:proofErr w:type="spellStart"/>
      <w:r w:rsidRPr="005438A9">
        <w:rPr>
          <w:rFonts w:ascii="Arial" w:hAnsi="Arial" w:cs="Arial"/>
          <w:i/>
          <w:color w:val="000000"/>
          <w:sz w:val="24"/>
          <w:szCs w:val="24"/>
          <w:shd w:val="clear" w:color="auto" w:fill="FFFFFF"/>
        </w:rPr>
        <w:t>Shippe</w:t>
      </w:r>
      <w:proofErr w:type="spellEnd"/>
      <w:r w:rsidRPr="005438A9">
        <w:rPr>
          <w:rFonts w:ascii="Arial" w:hAnsi="Arial" w:cs="Arial"/>
          <w:color w:val="000000"/>
          <w:sz w:val="24"/>
          <w:szCs w:val="24"/>
          <w:shd w:val="clear" w:color="auto" w:fill="FFFFFF"/>
        </w:rPr>
        <w:t xml:space="preserve"> that the recording of the ship</w:t>
      </w:r>
      <w:r w:rsidR="00012233" w:rsidRPr="005438A9">
        <w:rPr>
          <w:rFonts w:ascii="Arial" w:hAnsi="Arial" w:cs="Arial"/>
          <w:color w:val="000000"/>
          <w:sz w:val="24"/>
          <w:szCs w:val="24"/>
          <w:shd w:val="clear" w:color="auto" w:fill="FFFFFF"/>
        </w:rPr>
        <w:t xml:space="preserve"> was very detailed and valuable which further suggests that the </w:t>
      </w:r>
      <w:r w:rsidR="00D73DDC" w:rsidRPr="005438A9">
        <w:rPr>
          <w:rFonts w:ascii="Arial" w:hAnsi="Arial" w:cs="Arial"/>
          <w:color w:val="000000"/>
          <w:sz w:val="24"/>
          <w:szCs w:val="24"/>
          <w:shd w:val="clear" w:color="auto" w:fill="FFFFFF"/>
        </w:rPr>
        <w:t>approaches used were successful, as they were done to such a high standard and provided a lot of detailed information.</w:t>
      </w:r>
      <w:r w:rsidR="00B95760" w:rsidRPr="005438A9">
        <w:rPr>
          <w:rStyle w:val="FootnoteReference"/>
          <w:rFonts w:ascii="Arial" w:hAnsi="Arial" w:cs="Arial"/>
          <w:color w:val="000000"/>
          <w:sz w:val="24"/>
          <w:szCs w:val="24"/>
          <w:shd w:val="clear" w:color="auto" w:fill="FFFFFF"/>
        </w:rPr>
        <w:footnoteReference w:id="30"/>
      </w:r>
      <w:r w:rsidR="00F97FAE" w:rsidRPr="005438A9">
        <w:rPr>
          <w:rFonts w:ascii="Arial" w:hAnsi="Arial" w:cs="Arial"/>
          <w:color w:val="000000"/>
          <w:sz w:val="24"/>
          <w:szCs w:val="24"/>
          <w:shd w:val="clear" w:color="auto" w:fill="FFFFFF"/>
        </w:rPr>
        <w:t xml:space="preserve"> </w:t>
      </w:r>
      <w:r w:rsidR="00614AB5" w:rsidRPr="005438A9">
        <w:rPr>
          <w:rFonts w:ascii="Arial" w:hAnsi="Arial" w:cs="Arial"/>
          <w:color w:val="000000"/>
          <w:sz w:val="24"/>
          <w:szCs w:val="24"/>
          <w:shd w:val="clear" w:color="auto" w:fill="FFFFFF"/>
        </w:rPr>
        <w:t xml:space="preserve">Altogether over nineteen thousand objects were recorded which suggests that a lot of work has gone into recording the contents </w:t>
      </w:r>
      <w:r w:rsidR="00614AB5" w:rsidRPr="005438A9">
        <w:rPr>
          <w:rFonts w:ascii="Arial" w:hAnsi="Arial" w:cs="Arial"/>
          <w:color w:val="000000"/>
          <w:sz w:val="24"/>
          <w:szCs w:val="24"/>
          <w:shd w:val="clear" w:color="auto" w:fill="FFFFFF"/>
        </w:rPr>
        <w:lastRenderedPageBreak/>
        <w:t>of the ship and it provides for a good understanding of the ship and how it was used just before the sinking.</w:t>
      </w:r>
      <w:r w:rsidR="00A77BC6" w:rsidRPr="005438A9">
        <w:rPr>
          <w:rStyle w:val="FootnoteReference"/>
          <w:rFonts w:ascii="Arial" w:hAnsi="Arial" w:cs="Arial"/>
          <w:color w:val="000000"/>
          <w:sz w:val="24"/>
          <w:szCs w:val="24"/>
          <w:shd w:val="clear" w:color="auto" w:fill="FFFFFF"/>
        </w:rPr>
        <w:footnoteReference w:id="31"/>
      </w:r>
      <w:r w:rsidR="00614AB5" w:rsidRPr="005438A9">
        <w:rPr>
          <w:rFonts w:ascii="Arial" w:hAnsi="Arial" w:cs="Arial"/>
          <w:color w:val="000000"/>
          <w:sz w:val="24"/>
          <w:szCs w:val="24"/>
          <w:shd w:val="clear" w:color="auto" w:fill="FFFFFF"/>
        </w:rPr>
        <w:t xml:space="preserve"> </w:t>
      </w:r>
      <w:r w:rsidR="00F97FAE" w:rsidRPr="005438A9">
        <w:rPr>
          <w:rFonts w:ascii="Arial" w:hAnsi="Arial" w:cs="Arial"/>
          <w:color w:val="000000"/>
          <w:sz w:val="24"/>
          <w:szCs w:val="24"/>
          <w:shd w:val="clear" w:color="auto" w:fill="FFFFFF"/>
        </w:rPr>
        <w:t>Marsden states that all these uses of recording contributed to a reconstruction of the ship.</w:t>
      </w:r>
      <w:r w:rsidR="00F97FAE" w:rsidRPr="005438A9">
        <w:rPr>
          <w:rStyle w:val="FootnoteReference"/>
          <w:rFonts w:ascii="Arial" w:hAnsi="Arial" w:cs="Arial"/>
          <w:color w:val="000000"/>
          <w:sz w:val="24"/>
          <w:szCs w:val="24"/>
          <w:shd w:val="clear" w:color="auto" w:fill="FFFFFF"/>
        </w:rPr>
        <w:footnoteReference w:id="32"/>
      </w:r>
    </w:p>
    <w:p w14:paraId="7108D31B" w14:textId="53B14195" w:rsidR="00EA2145" w:rsidRPr="005438A9" w:rsidRDefault="00EA2145"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Although only 60% of the ship remained</w:t>
      </w:r>
      <w:r w:rsidR="00B55485">
        <w:rPr>
          <w:rFonts w:ascii="Arial" w:hAnsi="Arial" w:cs="Arial"/>
          <w:color w:val="000000"/>
          <w:sz w:val="24"/>
          <w:szCs w:val="24"/>
          <w:shd w:val="clear" w:color="auto" w:fill="FFFFFF"/>
        </w:rPr>
        <w:t>,</w:t>
      </w:r>
      <w:r w:rsidRPr="005438A9">
        <w:rPr>
          <w:rFonts w:ascii="Arial" w:hAnsi="Arial" w:cs="Arial"/>
          <w:color w:val="000000"/>
          <w:sz w:val="24"/>
          <w:szCs w:val="24"/>
          <w:shd w:val="clear" w:color="auto" w:fill="FFFFFF"/>
        </w:rPr>
        <w:t xml:space="preserve"> a reconstruction of Mary Rose was possible based upon the recordings taken and conjecture.</w:t>
      </w:r>
      <w:r w:rsidRPr="005438A9">
        <w:rPr>
          <w:rStyle w:val="FootnoteReference"/>
          <w:rFonts w:ascii="Arial" w:hAnsi="Arial" w:cs="Arial"/>
          <w:color w:val="000000"/>
          <w:sz w:val="24"/>
          <w:szCs w:val="24"/>
          <w:shd w:val="clear" w:color="auto" w:fill="FFFFFF"/>
        </w:rPr>
        <w:footnoteReference w:id="33"/>
      </w:r>
      <w:r w:rsidRPr="005438A9">
        <w:rPr>
          <w:rFonts w:ascii="Arial" w:hAnsi="Arial" w:cs="Arial"/>
          <w:color w:val="000000"/>
          <w:sz w:val="24"/>
          <w:szCs w:val="24"/>
          <w:shd w:val="clear" w:color="auto" w:fill="FFFFFF"/>
        </w:rPr>
        <w:t xml:space="preserve"> They did this through drawings of what the ship currently </w:t>
      </w:r>
      <w:r w:rsidR="008032C0" w:rsidRPr="005438A9">
        <w:rPr>
          <w:rFonts w:ascii="Arial" w:hAnsi="Arial" w:cs="Arial"/>
          <w:color w:val="000000"/>
          <w:sz w:val="24"/>
          <w:szCs w:val="24"/>
          <w:shd w:val="clear" w:color="auto" w:fill="FFFFFF"/>
        </w:rPr>
        <w:t>looked like</w:t>
      </w:r>
      <w:r w:rsidRPr="005438A9">
        <w:rPr>
          <w:rFonts w:ascii="Arial" w:hAnsi="Arial" w:cs="Arial"/>
          <w:color w:val="000000"/>
          <w:sz w:val="24"/>
          <w:szCs w:val="24"/>
          <w:shd w:val="clear" w:color="auto" w:fill="FFFFFF"/>
        </w:rPr>
        <w:t>, correcting any alterations the ship undertook from sinking and being buried and through this they were able to recreate a number of reconstructions that could be viable.</w:t>
      </w:r>
      <w:r w:rsidR="008032C0" w:rsidRPr="005438A9">
        <w:rPr>
          <w:rStyle w:val="FootnoteReference"/>
          <w:rFonts w:ascii="Arial" w:hAnsi="Arial" w:cs="Arial"/>
          <w:color w:val="000000"/>
          <w:sz w:val="24"/>
          <w:szCs w:val="24"/>
          <w:shd w:val="clear" w:color="auto" w:fill="FFFFFF"/>
        </w:rPr>
        <w:footnoteReference w:id="34"/>
      </w:r>
      <w:r w:rsidRPr="005438A9">
        <w:rPr>
          <w:rFonts w:ascii="Arial" w:hAnsi="Arial" w:cs="Arial"/>
          <w:color w:val="000000"/>
          <w:sz w:val="24"/>
          <w:szCs w:val="24"/>
          <w:shd w:val="clear" w:color="auto" w:fill="FFFFFF"/>
        </w:rPr>
        <w:t xml:space="preserve"> This approach can be considered a success as although there are obvious limitations they have provided a number of possibilities that the Mary Rose could have looked like when it was seaworthy and </w:t>
      </w:r>
      <w:r w:rsidR="00D44D9A" w:rsidRPr="005438A9">
        <w:rPr>
          <w:rFonts w:ascii="Arial" w:hAnsi="Arial" w:cs="Arial"/>
          <w:color w:val="000000"/>
          <w:sz w:val="24"/>
          <w:szCs w:val="24"/>
          <w:shd w:val="clear" w:color="auto" w:fill="FFFFFF"/>
        </w:rPr>
        <w:t>this is the</w:t>
      </w:r>
      <w:r w:rsidRPr="005438A9">
        <w:rPr>
          <w:rFonts w:ascii="Arial" w:hAnsi="Arial" w:cs="Arial"/>
          <w:color w:val="000000"/>
          <w:sz w:val="24"/>
          <w:szCs w:val="24"/>
          <w:shd w:val="clear" w:color="auto" w:fill="FFFFFF"/>
        </w:rPr>
        <w:t xml:space="preserve"> best outcome that could be achievable with what evidence they had at their disposal.</w:t>
      </w:r>
    </w:p>
    <w:p w14:paraId="629EEDB0" w14:textId="1434A847" w:rsidR="004153C6" w:rsidRPr="005438A9" w:rsidRDefault="009900BB"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The conservation of artefacts was a very important stage in the project</w:t>
      </w:r>
      <w:r w:rsidR="006C05C9" w:rsidRPr="005438A9">
        <w:rPr>
          <w:rFonts w:ascii="Arial" w:hAnsi="Arial" w:cs="Arial"/>
          <w:color w:val="000000"/>
          <w:sz w:val="24"/>
          <w:szCs w:val="24"/>
          <w:shd w:val="clear" w:color="auto" w:fill="FFFFFF"/>
        </w:rPr>
        <w:t xml:space="preserve"> </w:t>
      </w:r>
      <w:proofErr w:type="gramStart"/>
      <w:r w:rsidR="006C05C9" w:rsidRPr="005438A9">
        <w:rPr>
          <w:rFonts w:ascii="Arial" w:hAnsi="Arial" w:cs="Arial"/>
          <w:color w:val="000000"/>
          <w:sz w:val="24"/>
          <w:szCs w:val="24"/>
          <w:shd w:val="clear" w:color="auto" w:fill="FFFFFF"/>
        </w:rPr>
        <w:t>due to the fact that</w:t>
      </w:r>
      <w:proofErr w:type="gramEnd"/>
      <w:r w:rsidR="006C05C9" w:rsidRPr="005438A9">
        <w:rPr>
          <w:rFonts w:ascii="Arial" w:hAnsi="Arial" w:cs="Arial"/>
          <w:color w:val="000000"/>
          <w:sz w:val="24"/>
          <w:szCs w:val="24"/>
          <w:shd w:val="clear" w:color="auto" w:fill="FFFFFF"/>
        </w:rPr>
        <w:t xml:space="preserve"> </w:t>
      </w:r>
      <w:r w:rsidR="00D44D9A" w:rsidRPr="005438A9">
        <w:rPr>
          <w:rFonts w:ascii="Arial" w:hAnsi="Arial" w:cs="Arial"/>
          <w:color w:val="000000"/>
          <w:sz w:val="24"/>
          <w:szCs w:val="24"/>
          <w:shd w:val="clear" w:color="auto" w:fill="FFFFFF"/>
        </w:rPr>
        <w:t>it</w:t>
      </w:r>
      <w:r w:rsidR="006C05C9" w:rsidRPr="005438A9">
        <w:rPr>
          <w:rFonts w:ascii="Arial" w:hAnsi="Arial" w:cs="Arial"/>
          <w:color w:val="000000"/>
          <w:sz w:val="24"/>
          <w:szCs w:val="24"/>
          <w:shd w:val="clear" w:color="auto" w:fill="FFFFFF"/>
        </w:rPr>
        <w:t xml:space="preserve"> give</w:t>
      </w:r>
      <w:r w:rsidR="00D44D9A" w:rsidRPr="005438A9">
        <w:rPr>
          <w:rFonts w:ascii="Arial" w:hAnsi="Arial" w:cs="Arial"/>
          <w:color w:val="000000"/>
          <w:sz w:val="24"/>
          <w:szCs w:val="24"/>
          <w:shd w:val="clear" w:color="auto" w:fill="FFFFFF"/>
        </w:rPr>
        <w:t>s</w:t>
      </w:r>
      <w:r w:rsidR="006C05C9" w:rsidRPr="005438A9">
        <w:rPr>
          <w:rFonts w:ascii="Arial" w:hAnsi="Arial" w:cs="Arial"/>
          <w:color w:val="000000"/>
          <w:sz w:val="24"/>
          <w:szCs w:val="24"/>
          <w:shd w:val="clear" w:color="auto" w:fill="FFFFFF"/>
        </w:rPr>
        <w:t xml:space="preserve"> us great insight into the </w:t>
      </w:r>
      <w:r w:rsidR="004153C6" w:rsidRPr="005438A9">
        <w:rPr>
          <w:rFonts w:ascii="Arial" w:hAnsi="Arial" w:cs="Arial"/>
          <w:color w:val="000000"/>
          <w:sz w:val="24"/>
          <w:szCs w:val="24"/>
          <w:shd w:val="clear" w:color="auto" w:fill="FFFFFF"/>
        </w:rPr>
        <w:t>Tudor</w:t>
      </w:r>
      <w:r w:rsidR="006C05C9" w:rsidRPr="005438A9">
        <w:rPr>
          <w:rFonts w:ascii="Arial" w:hAnsi="Arial" w:cs="Arial"/>
          <w:color w:val="000000"/>
          <w:sz w:val="24"/>
          <w:szCs w:val="24"/>
          <w:shd w:val="clear" w:color="auto" w:fill="FFFFFF"/>
        </w:rPr>
        <w:t xml:space="preserve"> time period and how people lived whilst at sea</w:t>
      </w:r>
      <w:r w:rsidR="0026209A" w:rsidRPr="005438A9">
        <w:rPr>
          <w:rFonts w:ascii="Arial" w:hAnsi="Arial" w:cs="Arial"/>
          <w:color w:val="000000"/>
          <w:sz w:val="24"/>
          <w:szCs w:val="24"/>
          <w:shd w:val="clear" w:color="auto" w:fill="FFFFFF"/>
        </w:rPr>
        <w:t>.</w:t>
      </w:r>
      <w:r w:rsidR="006C05C9" w:rsidRPr="005438A9">
        <w:rPr>
          <w:rFonts w:ascii="Arial" w:hAnsi="Arial" w:cs="Arial"/>
          <w:color w:val="000000"/>
          <w:sz w:val="24"/>
          <w:szCs w:val="24"/>
          <w:shd w:val="clear" w:color="auto" w:fill="FFFFFF"/>
        </w:rPr>
        <w:t xml:space="preserve"> The excavation work on the wreck yielded large amounts of artefacts and objects that needed to be conserved and contained. They were initially contained aboard the vessel that was used as the team’s base where they were conserved to prevent deterioration.</w:t>
      </w:r>
      <w:r w:rsidR="006C05C9" w:rsidRPr="005438A9">
        <w:rPr>
          <w:rStyle w:val="FootnoteReference"/>
          <w:rFonts w:ascii="Arial" w:hAnsi="Arial" w:cs="Arial"/>
          <w:color w:val="000000"/>
          <w:sz w:val="24"/>
          <w:szCs w:val="24"/>
          <w:shd w:val="clear" w:color="auto" w:fill="FFFFFF"/>
        </w:rPr>
        <w:footnoteReference w:id="35"/>
      </w:r>
      <w:r w:rsidR="006C05C9" w:rsidRPr="005438A9">
        <w:rPr>
          <w:rFonts w:ascii="Arial" w:hAnsi="Arial" w:cs="Arial"/>
          <w:color w:val="000000"/>
          <w:sz w:val="24"/>
          <w:szCs w:val="24"/>
          <w:shd w:val="clear" w:color="auto" w:fill="FFFFFF"/>
        </w:rPr>
        <w:t xml:space="preserve"> This was done through having specialist conservators on the team who had access to very advanced scientific equipment.</w:t>
      </w:r>
      <w:r w:rsidR="006C05C9" w:rsidRPr="005438A9">
        <w:rPr>
          <w:rStyle w:val="FootnoteReference"/>
          <w:rFonts w:ascii="Arial" w:hAnsi="Arial" w:cs="Arial"/>
          <w:color w:val="000000"/>
          <w:sz w:val="24"/>
          <w:szCs w:val="24"/>
          <w:shd w:val="clear" w:color="auto" w:fill="FFFFFF"/>
        </w:rPr>
        <w:footnoteReference w:id="36"/>
      </w:r>
      <w:r w:rsidR="004153C6" w:rsidRPr="005438A9">
        <w:rPr>
          <w:rFonts w:ascii="Arial" w:hAnsi="Arial" w:cs="Arial"/>
          <w:color w:val="000000"/>
          <w:sz w:val="24"/>
          <w:szCs w:val="24"/>
          <w:shd w:val="clear" w:color="auto" w:fill="FFFFFF"/>
        </w:rPr>
        <w:t xml:space="preserve"> The divers would record the artefact, securely contain it and bring it to the surface where it would need to be immediately treated after examination.</w:t>
      </w:r>
      <w:r w:rsidR="004153C6" w:rsidRPr="005438A9">
        <w:rPr>
          <w:rStyle w:val="FootnoteReference"/>
          <w:rFonts w:ascii="Arial" w:hAnsi="Arial" w:cs="Arial"/>
          <w:color w:val="000000"/>
          <w:sz w:val="24"/>
          <w:szCs w:val="24"/>
          <w:shd w:val="clear" w:color="auto" w:fill="FFFFFF"/>
        </w:rPr>
        <w:footnoteReference w:id="37"/>
      </w:r>
      <w:r w:rsidR="004153C6" w:rsidRPr="005438A9">
        <w:rPr>
          <w:rFonts w:ascii="Arial" w:hAnsi="Arial" w:cs="Arial"/>
          <w:color w:val="000000"/>
          <w:sz w:val="24"/>
          <w:szCs w:val="24"/>
          <w:shd w:val="clear" w:color="auto" w:fill="FFFFFF"/>
        </w:rPr>
        <w:t xml:space="preserve"> To prevent against deterioration whilst waiting for conservation “small wooden objects could simply be sealed in polyethylene bags to preserve their moisture, while timbers were stored in unsealed water tanks.</w:t>
      </w:r>
      <w:r w:rsidR="004153C6" w:rsidRPr="005438A9">
        <w:rPr>
          <w:rStyle w:val="FootnoteReference"/>
          <w:rFonts w:ascii="Arial" w:hAnsi="Arial" w:cs="Arial"/>
          <w:color w:val="000000"/>
          <w:sz w:val="24"/>
          <w:szCs w:val="24"/>
          <w:shd w:val="clear" w:color="auto" w:fill="FFFFFF"/>
        </w:rPr>
        <w:footnoteReference w:id="38"/>
      </w:r>
      <w:r w:rsidR="004153C6" w:rsidRPr="005438A9">
        <w:rPr>
          <w:rFonts w:ascii="Arial" w:hAnsi="Arial" w:cs="Arial"/>
          <w:color w:val="000000"/>
          <w:sz w:val="24"/>
          <w:szCs w:val="24"/>
          <w:shd w:val="clear" w:color="auto" w:fill="FFFFFF"/>
        </w:rPr>
        <w:t xml:space="preserve">” This is obviously a good approach as it meant that the objects would not deteriorate and it allowed for the conservators to take their </w:t>
      </w:r>
      <w:r w:rsidR="004153C6" w:rsidRPr="005438A9">
        <w:rPr>
          <w:rFonts w:ascii="Arial" w:hAnsi="Arial" w:cs="Arial"/>
          <w:color w:val="000000"/>
          <w:sz w:val="24"/>
          <w:szCs w:val="24"/>
          <w:shd w:val="clear" w:color="auto" w:fill="FFFFFF"/>
        </w:rPr>
        <w:lastRenderedPageBreak/>
        <w:t>time in conserving the objects and doing it to a good standard so they were not rushed.</w:t>
      </w:r>
      <w:r w:rsidR="00594A16" w:rsidRPr="005438A9">
        <w:rPr>
          <w:rFonts w:ascii="Arial" w:hAnsi="Arial" w:cs="Arial"/>
          <w:color w:val="000000"/>
          <w:sz w:val="24"/>
          <w:szCs w:val="24"/>
          <w:shd w:val="clear" w:color="auto" w:fill="FFFFFF"/>
        </w:rPr>
        <w:t xml:space="preserve"> Objects </w:t>
      </w:r>
      <w:proofErr w:type="gramStart"/>
      <w:r w:rsidR="00594A16" w:rsidRPr="005438A9">
        <w:rPr>
          <w:rFonts w:ascii="Arial" w:hAnsi="Arial" w:cs="Arial"/>
          <w:color w:val="000000"/>
          <w:sz w:val="24"/>
          <w:szCs w:val="24"/>
          <w:shd w:val="clear" w:color="auto" w:fill="FFFFFF"/>
        </w:rPr>
        <w:t>made out of</w:t>
      </w:r>
      <w:proofErr w:type="gramEnd"/>
      <w:r w:rsidR="00594A16" w:rsidRPr="005438A9">
        <w:rPr>
          <w:rFonts w:ascii="Arial" w:hAnsi="Arial" w:cs="Arial"/>
          <w:color w:val="000000"/>
          <w:sz w:val="24"/>
          <w:szCs w:val="24"/>
          <w:shd w:val="clear" w:color="auto" w:fill="FFFFFF"/>
        </w:rPr>
        <w:t xml:space="preserve"> iron, according to the Mary </w:t>
      </w:r>
      <w:r w:rsidR="001B294E">
        <w:rPr>
          <w:rFonts w:ascii="Arial" w:hAnsi="Arial" w:cs="Arial"/>
          <w:color w:val="000000"/>
          <w:sz w:val="24"/>
          <w:szCs w:val="24"/>
          <w:shd w:val="clear" w:color="auto" w:fill="FFFFFF"/>
        </w:rPr>
        <w:t>R</w:t>
      </w:r>
      <w:r w:rsidR="00594A16" w:rsidRPr="005438A9">
        <w:rPr>
          <w:rFonts w:ascii="Arial" w:hAnsi="Arial" w:cs="Arial"/>
          <w:color w:val="000000"/>
          <w:sz w:val="24"/>
          <w:szCs w:val="24"/>
          <w:shd w:val="clear" w:color="auto" w:fill="FFFFFF"/>
        </w:rPr>
        <w:t>ose website “were kept moist in a sodium solution to prevent any oxidisation and reaction with any chlorides that had penetrated the surface.”</w:t>
      </w:r>
      <w:r w:rsidR="00594A16" w:rsidRPr="005438A9">
        <w:rPr>
          <w:rStyle w:val="FootnoteReference"/>
          <w:rFonts w:ascii="Arial" w:hAnsi="Arial" w:cs="Arial"/>
          <w:color w:val="000000"/>
          <w:sz w:val="24"/>
          <w:szCs w:val="24"/>
          <w:shd w:val="clear" w:color="auto" w:fill="FFFFFF"/>
        </w:rPr>
        <w:footnoteReference w:id="39"/>
      </w:r>
      <w:r w:rsidR="00594A16" w:rsidRPr="005438A9">
        <w:rPr>
          <w:rFonts w:ascii="Arial" w:hAnsi="Arial" w:cs="Arial"/>
          <w:color w:val="000000"/>
          <w:sz w:val="24"/>
          <w:szCs w:val="24"/>
          <w:shd w:val="clear" w:color="auto" w:fill="FFFFFF"/>
        </w:rPr>
        <w:t xml:space="preserve"> This ensured that there was no deterioration or degradation of the iron which meant that this approach was successful.</w:t>
      </w:r>
    </w:p>
    <w:p w14:paraId="03216BB3" w14:textId="6A99F9D9" w:rsidR="00594A16" w:rsidRPr="005438A9" w:rsidRDefault="00594A16"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For the actual main body of the wreck, it was sprayed sporadically with water to prevent drying out which could cause the wooden timbers and frames to warp and change shape, this also prevented microorganisms from damaging the ship.</w:t>
      </w:r>
      <w:r w:rsidRPr="005438A9">
        <w:rPr>
          <w:rStyle w:val="FootnoteReference"/>
          <w:rFonts w:ascii="Arial" w:hAnsi="Arial" w:cs="Arial"/>
          <w:color w:val="000000"/>
          <w:sz w:val="24"/>
          <w:szCs w:val="24"/>
          <w:shd w:val="clear" w:color="auto" w:fill="FFFFFF"/>
        </w:rPr>
        <w:footnoteReference w:id="40"/>
      </w:r>
      <w:r w:rsidRPr="005438A9">
        <w:rPr>
          <w:rFonts w:ascii="Arial" w:hAnsi="Arial" w:cs="Arial"/>
          <w:color w:val="000000"/>
          <w:sz w:val="24"/>
          <w:szCs w:val="24"/>
          <w:shd w:val="clear" w:color="auto" w:fill="FFFFFF"/>
        </w:rPr>
        <w:t xml:space="preserve"> The ship was then sprayed with polyethylene glycol which replaced the cellular water in the wood which allowed conservators to then dry the hull out.</w:t>
      </w:r>
      <w:r w:rsidRPr="005438A9">
        <w:rPr>
          <w:rStyle w:val="FootnoteReference"/>
          <w:rFonts w:ascii="Arial" w:hAnsi="Arial" w:cs="Arial"/>
          <w:color w:val="000000"/>
          <w:sz w:val="24"/>
          <w:szCs w:val="24"/>
          <w:shd w:val="clear" w:color="auto" w:fill="FFFFFF"/>
        </w:rPr>
        <w:footnoteReference w:id="41"/>
      </w:r>
      <w:r w:rsidRPr="005438A9">
        <w:rPr>
          <w:rFonts w:ascii="Arial" w:hAnsi="Arial" w:cs="Arial"/>
          <w:color w:val="000000"/>
          <w:sz w:val="24"/>
          <w:szCs w:val="24"/>
          <w:shd w:val="clear" w:color="auto" w:fill="FFFFFF"/>
        </w:rPr>
        <w:t xml:space="preserve"> </w:t>
      </w:r>
      <w:r w:rsidR="0036601D" w:rsidRPr="005438A9">
        <w:rPr>
          <w:rFonts w:ascii="Arial" w:hAnsi="Arial" w:cs="Arial"/>
          <w:color w:val="000000"/>
          <w:sz w:val="24"/>
          <w:szCs w:val="24"/>
          <w:shd w:val="clear" w:color="auto" w:fill="FFFFFF"/>
        </w:rPr>
        <w:t xml:space="preserve">The temperature of </w:t>
      </w:r>
      <w:r w:rsidR="006E1A0C" w:rsidRPr="005438A9">
        <w:rPr>
          <w:rFonts w:ascii="Arial" w:hAnsi="Arial" w:cs="Arial"/>
          <w:color w:val="000000"/>
          <w:sz w:val="24"/>
          <w:szCs w:val="24"/>
          <w:shd w:val="clear" w:color="auto" w:fill="FFFFFF"/>
        </w:rPr>
        <w:t>the</w:t>
      </w:r>
      <w:r w:rsidR="0036601D" w:rsidRPr="005438A9">
        <w:rPr>
          <w:rFonts w:ascii="Arial" w:hAnsi="Arial" w:cs="Arial"/>
          <w:color w:val="000000"/>
          <w:sz w:val="24"/>
          <w:szCs w:val="24"/>
          <w:shd w:val="clear" w:color="auto" w:fill="FFFFFF"/>
        </w:rPr>
        <w:t xml:space="preserve"> area which the ship was </w:t>
      </w:r>
      <w:r w:rsidR="00D44D9A" w:rsidRPr="005438A9">
        <w:rPr>
          <w:rFonts w:ascii="Arial" w:hAnsi="Arial" w:cs="Arial"/>
          <w:color w:val="000000"/>
          <w:sz w:val="24"/>
          <w:szCs w:val="24"/>
          <w:shd w:val="clear" w:color="auto" w:fill="FFFFFF"/>
        </w:rPr>
        <w:t>kept in</w:t>
      </w:r>
      <w:r w:rsidR="0036601D" w:rsidRPr="005438A9">
        <w:rPr>
          <w:rFonts w:ascii="Arial" w:hAnsi="Arial" w:cs="Arial"/>
          <w:color w:val="000000"/>
          <w:sz w:val="24"/>
          <w:szCs w:val="24"/>
          <w:shd w:val="clear" w:color="auto" w:fill="FFFFFF"/>
        </w:rPr>
        <w:t xml:space="preserve"> was kept in check as </w:t>
      </w:r>
      <w:r w:rsidR="006E1A0C" w:rsidRPr="005438A9">
        <w:rPr>
          <w:rFonts w:ascii="Arial" w:hAnsi="Arial" w:cs="Arial"/>
          <w:color w:val="000000"/>
          <w:sz w:val="24"/>
          <w:szCs w:val="24"/>
          <w:shd w:val="clear" w:color="auto" w:fill="FFFFFF"/>
        </w:rPr>
        <w:t>well. This</w:t>
      </w:r>
      <w:r w:rsidRPr="005438A9">
        <w:rPr>
          <w:rFonts w:ascii="Arial" w:hAnsi="Arial" w:cs="Arial"/>
          <w:color w:val="000000"/>
          <w:sz w:val="24"/>
          <w:szCs w:val="24"/>
          <w:shd w:val="clear" w:color="auto" w:fill="FFFFFF"/>
        </w:rPr>
        <w:t xml:space="preserve"> approach was successful and meant that the conservation of the ship was performed to a very high standard.</w:t>
      </w:r>
    </w:p>
    <w:p w14:paraId="1A7F90D5" w14:textId="77777777" w:rsidR="002D7C6B" w:rsidRDefault="009900BB" w:rsidP="005438A9">
      <w:pPr>
        <w:spacing w:line="360" w:lineRule="auto"/>
        <w:rPr>
          <w:rFonts w:ascii="Arial" w:hAnsi="Arial" w:cs="Arial"/>
          <w:color w:val="000000"/>
          <w:sz w:val="24"/>
          <w:szCs w:val="24"/>
          <w:shd w:val="clear" w:color="auto" w:fill="FFFFFF"/>
        </w:rPr>
      </w:pPr>
      <w:r w:rsidRPr="005438A9">
        <w:rPr>
          <w:rFonts w:ascii="Arial" w:hAnsi="Arial" w:cs="Arial"/>
          <w:color w:val="000000"/>
          <w:sz w:val="24"/>
          <w:szCs w:val="24"/>
          <w:shd w:val="clear" w:color="auto" w:fill="FFFFFF"/>
        </w:rPr>
        <w:t xml:space="preserve">After the excavation, recording and conservation of the ship </w:t>
      </w:r>
      <w:proofErr w:type="gramStart"/>
      <w:r w:rsidRPr="005438A9">
        <w:rPr>
          <w:rFonts w:ascii="Arial" w:hAnsi="Arial" w:cs="Arial"/>
          <w:color w:val="000000"/>
          <w:sz w:val="24"/>
          <w:szCs w:val="24"/>
          <w:shd w:val="clear" w:color="auto" w:fill="FFFFFF"/>
        </w:rPr>
        <w:t>was more or less</w:t>
      </w:r>
      <w:proofErr w:type="gramEnd"/>
      <w:r w:rsidRPr="005438A9">
        <w:rPr>
          <w:rFonts w:ascii="Arial" w:hAnsi="Arial" w:cs="Arial"/>
          <w:color w:val="000000"/>
          <w:sz w:val="24"/>
          <w:szCs w:val="24"/>
          <w:shd w:val="clear" w:color="auto" w:fill="FFFFFF"/>
        </w:rPr>
        <w:t xml:space="preserve"> completed, it </w:t>
      </w:r>
      <w:r w:rsidR="00C16437" w:rsidRPr="005438A9">
        <w:rPr>
          <w:rFonts w:ascii="Arial" w:hAnsi="Arial" w:cs="Arial"/>
          <w:color w:val="000000"/>
          <w:sz w:val="24"/>
          <w:szCs w:val="24"/>
          <w:shd w:val="clear" w:color="auto" w:fill="FFFFFF"/>
        </w:rPr>
        <w:t>was</w:t>
      </w:r>
      <w:r w:rsidRPr="005438A9">
        <w:rPr>
          <w:rFonts w:ascii="Arial" w:hAnsi="Arial" w:cs="Arial"/>
          <w:color w:val="000000"/>
          <w:sz w:val="24"/>
          <w:szCs w:val="24"/>
          <w:shd w:val="clear" w:color="auto" w:fill="FFFFFF"/>
        </w:rPr>
        <w:t xml:space="preserve"> vital to disseminate information</w:t>
      </w:r>
      <w:r w:rsidR="00C16437" w:rsidRPr="005438A9">
        <w:rPr>
          <w:rFonts w:ascii="Arial" w:hAnsi="Arial" w:cs="Arial"/>
          <w:color w:val="000000"/>
          <w:sz w:val="24"/>
          <w:szCs w:val="24"/>
          <w:shd w:val="clear" w:color="auto" w:fill="FFFFFF"/>
        </w:rPr>
        <w:t xml:space="preserve"> to</w:t>
      </w:r>
      <w:r w:rsidRPr="005438A9">
        <w:rPr>
          <w:rFonts w:ascii="Arial" w:hAnsi="Arial" w:cs="Arial"/>
          <w:color w:val="000000"/>
          <w:sz w:val="24"/>
          <w:szCs w:val="24"/>
          <w:shd w:val="clear" w:color="auto" w:fill="FFFFFF"/>
        </w:rPr>
        <w:t xml:space="preserve"> the wider public so that they could further understand the processes involved</w:t>
      </w:r>
      <w:r w:rsidR="00EA2145" w:rsidRPr="005438A9">
        <w:rPr>
          <w:rFonts w:ascii="Arial" w:hAnsi="Arial" w:cs="Arial"/>
          <w:color w:val="000000"/>
          <w:sz w:val="24"/>
          <w:szCs w:val="24"/>
          <w:shd w:val="clear" w:color="auto" w:fill="FFFFFF"/>
        </w:rPr>
        <w:t>.</w:t>
      </w:r>
      <w:r w:rsidR="008032C0" w:rsidRPr="005438A9">
        <w:rPr>
          <w:rFonts w:ascii="Arial" w:hAnsi="Arial" w:cs="Arial"/>
          <w:color w:val="000000"/>
          <w:sz w:val="24"/>
          <w:szCs w:val="24"/>
          <w:shd w:val="clear" w:color="auto" w:fill="FFFFFF"/>
        </w:rPr>
        <w:t xml:space="preserve"> This was done through various means. </w:t>
      </w:r>
      <w:r w:rsidR="00ED5CD0" w:rsidRPr="005438A9">
        <w:rPr>
          <w:rFonts w:ascii="Arial" w:hAnsi="Arial" w:cs="Arial"/>
          <w:color w:val="000000"/>
          <w:sz w:val="24"/>
          <w:szCs w:val="24"/>
          <w:shd w:val="clear" w:color="auto" w:fill="FFFFFF"/>
        </w:rPr>
        <w:t xml:space="preserve">There were initially books by Alexander </w:t>
      </w:r>
      <w:proofErr w:type="spellStart"/>
      <w:r w:rsidR="00ED5CD0" w:rsidRPr="005438A9">
        <w:rPr>
          <w:rFonts w:ascii="Arial" w:hAnsi="Arial" w:cs="Arial"/>
          <w:color w:val="000000"/>
          <w:sz w:val="24"/>
          <w:szCs w:val="24"/>
          <w:shd w:val="clear" w:color="auto" w:fill="FFFFFF"/>
        </w:rPr>
        <w:t>Mckee</w:t>
      </w:r>
      <w:proofErr w:type="spellEnd"/>
      <w:r w:rsidR="00ED5CD0" w:rsidRPr="005438A9">
        <w:rPr>
          <w:rFonts w:ascii="Arial" w:hAnsi="Arial" w:cs="Arial"/>
          <w:color w:val="000000"/>
          <w:sz w:val="24"/>
          <w:szCs w:val="24"/>
          <w:shd w:val="clear" w:color="auto" w:fill="FFFFFF"/>
        </w:rPr>
        <w:t xml:space="preserve"> and Margaret Rule</w:t>
      </w:r>
      <w:r w:rsidR="001F1914" w:rsidRPr="005438A9">
        <w:rPr>
          <w:rFonts w:ascii="Arial" w:hAnsi="Arial" w:cs="Arial"/>
          <w:color w:val="000000"/>
          <w:sz w:val="24"/>
          <w:szCs w:val="24"/>
          <w:shd w:val="clear" w:color="auto" w:fill="FFFFFF"/>
        </w:rPr>
        <w:t xml:space="preserve">. </w:t>
      </w:r>
      <w:r w:rsidR="00ED5CD0" w:rsidRPr="005438A9">
        <w:rPr>
          <w:rFonts w:ascii="Arial" w:hAnsi="Arial" w:cs="Arial"/>
          <w:color w:val="000000"/>
          <w:sz w:val="24"/>
          <w:szCs w:val="24"/>
          <w:shd w:val="clear" w:color="auto" w:fill="FFFFFF"/>
        </w:rPr>
        <w:t xml:space="preserve">There were other monographs as </w:t>
      </w:r>
      <w:r w:rsidR="00D44D9A" w:rsidRPr="005438A9">
        <w:rPr>
          <w:rFonts w:ascii="Arial" w:hAnsi="Arial" w:cs="Arial"/>
          <w:color w:val="000000"/>
          <w:sz w:val="24"/>
          <w:szCs w:val="24"/>
          <w:shd w:val="clear" w:color="auto" w:fill="FFFFFF"/>
        </w:rPr>
        <w:t xml:space="preserve">well </w:t>
      </w:r>
      <w:r w:rsidR="00ED5CD0" w:rsidRPr="005438A9">
        <w:rPr>
          <w:rFonts w:ascii="Arial" w:hAnsi="Arial" w:cs="Arial"/>
          <w:color w:val="000000"/>
          <w:sz w:val="24"/>
          <w:szCs w:val="24"/>
          <w:shd w:val="clear" w:color="auto" w:fill="FFFFFF"/>
        </w:rPr>
        <w:t xml:space="preserve">such as the ones I used for this analysis which are called </w:t>
      </w:r>
      <w:r w:rsidR="00ED5CD0" w:rsidRPr="005438A9">
        <w:rPr>
          <w:rFonts w:ascii="Arial" w:hAnsi="Arial" w:cs="Arial"/>
          <w:i/>
          <w:color w:val="000000"/>
          <w:sz w:val="24"/>
          <w:szCs w:val="24"/>
          <w:shd w:val="clear" w:color="auto" w:fill="FFFFFF"/>
        </w:rPr>
        <w:t xml:space="preserve">For Future Generations Conservation of a Tudor Maritime Collection </w:t>
      </w:r>
      <w:r w:rsidR="00ED5CD0" w:rsidRPr="005438A9">
        <w:rPr>
          <w:rFonts w:ascii="Arial" w:hAnsi="Arial" w:cs="Arial"/>
          <w:color w:val="000000"/>
          <w:sz w:val="24"/>
          <w:szCs w:val="24"/>
          <w:shd w:val="clear" w:color="auto" w:fill="FFFFFF"/>
        </w:rPr>
        <w:t xml:space="preserve">by Mark Jones as well as </w:t>
      </w:r>
      <w:r w:rsidR="00ED5CD0" w:rsidRPr="005438A9">
        <w:rPr>
          <w:rFonts w:ascii="Arial" w:hAnsi="Arial" w:cs="Arial"/>
          <w:i/>
          <w:color w:val="000000"/>
          <w:sz w:val="24"/>
          <w:szCs w:val="24"/>
          <w:shd w:val="clear" w:color="auto" w:fill="FFFFFF"/>
        </w:rPr>
        <w:t xml:space="preserve">Sealed </w:t>
      </w:r>
      <w:proofErr w:type="gramStart"/>
      <w:r w:rsidR="00ED5CD0" w:rsidRPr="005438A9">
        <w:rPr>
          <w:rFonts w:ascii="Arial" w:hAnsi="Arial" w:cs="Arial"/>
          <w:i/>
          <w:color w:val="000000"/>
          <w:sz w:val="24"/>
          <w:szCs w:val="24"/>
          <w:shd w:val="clear" w:color="auto" w:fill="FFFFFF"/>
        </w:rPr>
        <w:t>By</w:t>
      </w:r>
      <w:proofErr w:type="gramEnd"/>
      <w:r w:rsidR="00ED5CD0" w:rsidRPr="005438A9">
        <w:rPr>
          <w:rFonts w:ascii="Arial" w:hAnsi="Arial" w:cs="Arial"/>
          <w:i/>
          <w:color w:val="000000"/>
          <w:sz w:val="24"/>
          <w:szCs w:val="24"/>
          <w:shd w:val="clear" w:color="auto" w:fill="FFFFFF"/>
        </w:rPr>
        <w:t xml:space="preserve"> Time: The Loss and recovery of the Mary Rose</w:t>
      </w:r>
      <w:r w:rsidR="00ED5CD0" w:rsidRPr="005438A9">
        <w:rPr>
          <w:rFonts w:ascii="Arial" w:hAnsi="Arial" w:cs="Arial"/>
          <w:color w:val="000000"/>
          <w:sz w:val="24"/>
          <w:szCs w:val="24"/>
          <w:shd w:val="clear" w:color="auto" w:fill="FFFFFF"/>
        </w:rPr>
        <w:t xml:space="preserve"> and </w:t>
      </w:r>
      <w:r w:rsidR="00ED5CD0" w:rsidRPr="005438A9">
        <w:rPr>
          <w:rFonts w:ascii="Arial" w:hAnsi="Arial" w:cs="Arial"/>
          <w:i/>
          <w:color w:val="000000"/>
          <w:sz w:val="24"/>
          <w:szCs w:val="24"/>
          <w:shd w:val="clear" w:color="auto" w:fill="FFFFFF"/>
        </w:rPr>
        <w:t xml:space="preserve">Your Noblest </w:t>
      </w:r>
      <w:proofErr w:type="spellStart"/>
      <w:r w:rsidR="00ED5CD0" w:rsidRPr="005438A9">
        <w:rPr>
          <w:rFonts w:ascii="Arial" w:hAnsi="Arial" w:cs="Arial"/>
          <w:i/>
          <w:color w:val="000000"/>
          <w:sz w:val="24"/>
          <w:szCs w:val="24"/>
          <w:shd w:val="clear" w:color="auto" w:fill="FFFFFF"/>
        </w:rPr>
        <w:t>Shippe</w:t>
      </w:r>
      <w:proofErr w:type="spellEnd"/>
      <w:r w:rsidR="00ED5CD0" w:rsidRPr="005438A9">
        <w:rPr>
          <w:rFonts w:ascii="Arial" w:hAnsi="Arial" w:cs="Arial"/>
          <w:i/>
          <w:color w:val="000000"/>
          <w:sz w:val="24"/>
          <w:szCs w:val="24"/>
          <w:shd w:val="clear" w:color="auto" w:fill="FFFFFF"/>
        </w:rPr>
        <w:t xml:space="preserve">: Anatomy of a Tudor Warship </w:t>
      </w:r>
      <w:r w:rsidR="00ED5CD0" w:rsidRPr="005438A9">
        <w:rPr>
          <w:rFonts w:ascii="Arial" w:hAnsi="Arial" w:cs="Arial"/>
          <w:color w:val="000000"/>
          <w:sz w:val="24"/>
          <w:szCs w:val="24"/>
          <w:shd w:val="clear" w:color="auto" w:fill="FFFFFF"/>
        </w:rPr>
        <w:t xml:space="preserve">by Peter Marsden. These monographs provide valuable insight into how the Mary Rose was located, excavated and recorded as well as </w:t>
      </w:r>
      <w:r w:rsidR="00CA0B7B" w:rsidRPr="005438A9">
        <w:rPr>
          <w:rFonts w:ascii="Arial" w:hAnsi="Arial" w:cs="Arial"/>
          <w:color w:val="000000"/>
          <w:sz w:val="24"/>
          <w:szCs w:val="24"/>
          <w:shd w:val="clear" w:color="auto" w:fill="FFFFFF"/>
        </w:rPr>
        <w:t xml:space="preserve">attempting to establish what the ship would have </w:t>
      </w:r>
      <w:r w:rsidR="00967E35" w:rsidRPr="005438A9">
        <w:rPr>
          <w:rFonts w:ascii="Arial" w:hAnsi="Arial" w:cs="Arial"/>
          <w:color w:val="000000"/>
          <w:sz w:val="24"/>
          <w:szCs w:val="24"/>
          <w:shd w:val="clear" w:color="auto" w:fill="FFFFFF"/>
        </w:rPr>
        <w:t>looked like</w:t>
      </w:r>
      <w:r w:rsidR="00CA0B7B" w:rsidRPr="005438A9">
        <w:rPr>
          <w:rFonts w:ascii="Arial" w:hAnsi="Arial" w:cs="Arial"/>
          <w:color w:val="000000"/>
          <w:sz w:val="24"/>
          <w:szCs w:val="24"/>
          <w:shd w:val="clear" w:color="auto" w:fill="FFFFFF"/>
        </w:rPr>
        <w:t xml:space="preserve">. It must be criticized however, </w:t>
      </w:r>
      <w:r w:rsidR="00967E35" w:rsidRPr="005438A9">
        <w:rPr>
          <w:rFonts w:ascii="Arial" w:hAnsi="Arial" w:cs="Arial"/>
          <w:color w:val="000000"/>
          <w:sz w:val="24"/>
          <w:szCs w:val="24"/>
          <w:shd w:val="clear" w:color="auto" w:fill="FFFFFF"/>
        </w:rPr>
        <w:t>because</w:t>
      </w:r>
      <w:r w:rsidR="00CA0B7B" w:rsidRPr="005438A9">
        <w:rPr>
          <w:rFonts w:ascii="Arial" w:hAnsi="Arial" w:cs="Arial"/>
          <w:color w:val="000000"/>
          <w:sz w:val="24"/>
          <w:szCs w:val="24"/>
          <w:shd w:val="clear" w:color="auto" w:fill="FFFFFF"/>
        </w:rPr>
        <w:t xml:space="preserve"> these valuable monographs are not readily available to the public and you </w:t>
      </w:r>
      <w:proofErr w:type="gramStart"/>
      <w:r w:rsidR="00CA0B7B" w:rsidRPr="005438A9">
        <w:rPr>
          <w:rFonts w:ascii="Arial" w:hAnsi="Arial" w:cs="Arial"/>
          <w:color w:val="000000"/>
          <w:sz w:val="24"/>
          <w:szCs w:val="24"/>
          <w:shd w:val="clear" w:color="auto" w:fill="FFFFFF"/>
        </w:rPr>
        <w:t>have to</w:t>
      </w:r>
      <w:proofErr w:type="gramEnd"/>
      <w:r w:rsidR="00CA0B7B" w:rsidRPr="005438A9">
        <w:rPr>
          <w:rFonts w:ascii="Arial" w:hAnsi="Arial" w:cs="Arial"/>
          <w:color w:val="000000"/>
          <w:sz w:val="24"/>
          <w:szCs w:val="24"/>
          <w:shd w:val="clear" w:color="auto" w:fill="FFFFFF"/>
        </w:rPr>
        <w:t xml:space="preserve"> go out of your way to find copies. As well as this they do not seem to be aimed at the general public and are instead written for academic’s and people who already have an interest in maritime archaeology.</w:t>
      </w:r>
      <w:r w:rsidR="00FD2C6A" w:rsidRPr="005438A9">
        <w:rPr>
          <w:rFonts w:ascii="Arial" w:hAnsi="Arial" w:cs="Arial"/>
          <w:color w:val="000000"/>
          <w:sz w:val="24"/>
          <w:szCs w:val="24"/>
          <w:shd w:val="clear" w:color="auto" w:fill="FFFFFF"/>
        </w:rPr>
        <w:t xml:space="preserve"> There is also a website which is attached to the </w:t>
      </w:r>
      <w:r w:rsidR="006E1A0C" w:rsidRPr="005438A9">
        <w:rPr>
          <w:rFonts w:ascii="Arial" w:hAnsi="Arial" w:cs="Arial"/>
          <w:color w:val="000000"/>
          <w:sz w:val="24"/>
          <w:szCs w:val="24"/>
          <w:shd w:val="clear" w:color="auto" w:fill="FFFFFF"/>
        </w:rPr>
        <w:t>museum</w:t>
      </w:r>
      <w:r w:rsidR="00FD2C6A" w:rsidRPr="005438A9">
        <w:rPr>
          <w:rFonts w:ascii="Arial" w:hAnsi="Arial" w:cs="Arial"/>
          <w:color w:val="000000"/>
          <w:sz w:val="24"/>
          <w:szCs w:val="24"/>
          <w:shd w:val="clear" w:color="auto" w:fill="FFFFFF"/>
        </w:rPr>
        <w:t xml:space="preserve"> where people can visit the Mary Rose, it provides details of the ship’s life as well as the undertaking of excavating and raising it. This is a lot more accessible to the general </w:t>
      </w:r>
      <w:r w:rsidR="00FD2C6A" w:rsidRPr="005438A9">
        <w:rPr>
          <w:rFonts w:ascii="Arial" w:hAnsi="Arial" w:cs="Arial"/>
          <w:color w:val="000000"/>
          <w:sz w:val="24"/>
          <w:szCs w:val="24"/>
          <w:shd w:val="clear" w:color="auto" w:fill="FFFFFF"/>
        </w:rPr>
        <w:lastRenderedPageBreak/>
        <w:t>public and encourages schools to go on trips to the museum to help children understand this important part of English history.</w:t>
      </w:r>
      <w:r w:rsidR="009E62B3" w:rsidRPr="005438A9">
        <w:rPr>
          <w:rFonts w:ascii="Arial" w:hAnsi="Arial" w:cs="Arial"/>
          <w:i/>
          <w:color w:val="000000"/>
          <w:sz w:val="24"/>
          <w:szCs w:val="24"/>
          <w:shd w:val="clear" w:color="auto" w:fill="FFFFFF"/>
        </w:rPr>
        <w:br/>
      </w:r>
      <w:r w:rsidR="009D2C13" w:rsidRPr="005438A9">
        <w:rPr>
          <w:rFonts w:ascii="Arial" w:hAnsi="Arial" w:cs="Arial"/>
          <w:color w:val="000000"/>
          <w:sz w:val="24"/>
          <w:szCs w:val="24"/>
          <w:shd w:val="clear" w:color="auto" w:fill="FFFFFF"/>
        </w:rPr>
        <w:br/>
        <w:t xml:space="preserve">To conclude, the Mary Rose </w:t>
      </w:r>
      <w:r w:rsidR="005B3457" w:rsidRPr="005438A9">
        <w:rPr>
          <w:rFonts w:ascii="Arial" w:hAnsi="Arial" w:cs="Arial"/>
          <w:color w:val="000000"/>
          <w:sz w:val="24"/>
          <w:szCs w:val="24"/>
          <w:shd w:val="clear" w:color="auto" w:fill="FFFFFF"/>
        </w:rPr>
        <w:t>excavation</w:t>
      </w:r>
      <w:r w:rsidR="009D2C13" w:rsidRPr="005438A9">
        <w:rPr>
          <w:rFonts w:ascii="Arial" w:hAnsi="Arial" w:cs="Arial"/>
          <w:color w:val="000000"/>
          <w:sz w:val="24"/>
          <w:szCs w:val="24"/>
          <w:shd w:val="clear" w:color="auto" w:fill="FFFFFF"/>
        </w:rPr>
        <w:t xml:space="preserve"> and recovery project spanned </w:t>
      </w:r>
      <w:r w:rsidR="005619E6" w:rsidRPr="005438A9">
        <w:rPr>
          <w:rFonts w:ascii="Arial" w:hAnsi="Arial" w:cs="Arial"/>
          <w:color w:val="000000"/>
          <w:sz w:val="24"/>
          <w:szCs w:val="24"/>
          <w:shd w:val="clear" w:color="auto" w:fill="FFFFFF"/>
        </w:rPr>
        <w:t xml:space="preserve">almost 20 years from 1965 to 1982. Although this is a long time it </w:t>
      </w:r>
      <w:r w:rsidR="003D1A43" w:rsidRPr="005438A9">
        <w:rPr>
          <w:rFonts w:ascii="Arial" w:hAnsi="Arial" w:cs="Arial"/>
          <w:color w:val="000000"/>
          <w:sz w:val="24"/>
          <w:szCs w:val="24"/>
          <w:shd w:val="clear" w:color="auto" w:fill="FFFFFF"/>
        </w:rPr>
        <w:t xml:space="preserve">can </w:t>
      </w:r>
      <w:r w:rsidR="005619E6" w:rsidRPr="005438A9">
        <w:rPr>
          <w:rFonts w:ascii="Arial" w:hAnsi="Arial" w:cs="Arial"/>
          <w:color w:val="000000"/>
          <w:sz w:val="24"/>
          <w:szCs w:val="24"/>
          <w:shd w:val="clear" w:color="auto" w:fill="FFFFFF"/>
        </w:rPr>
        <w:t xml:space="preserve">be considered a relatively quick turnaround despite the problems and hurdles, they faced. At the beginning they did not even know where the ship </w:t>
      </w:r>
      <w:r w:rsidR="003D1A43" w:rsidRPr="005438A9">
        <w:rPr>
          <w:rFonts w:ascii="Arial" w:hAnsi="Arial" w:cs="Arial"/>
          <w:color w:val="000000"/>
          <w:sz w:val="24"/>
          <w:szCs w:val="24"/>
          <w:shd w:val="clear" w:color="auto" w:fill="FFFFFF"/>
        </w:rPr>
        <w:t>lay</w:t>
      </w:r>
      <w:r w:rsidR="005619E6" w:rsidRPr="005438A9">
        <w:rPr>
          <w:rFonts w:ascii="Arial" w:hAnsi="Arial" w:cs="Arial"/>
          <w:color w:val="000000"/>
          <w:sz w:val="24"/>
          <w:szCs w:val="24"/>
          <w:shd w:val="clear" w:color="auto" w:fill="FFFFFF"/>
        </w:rPr>
        <w:t xml:space="preserve"> and </w:t>
      </w:r>
      <w:r w:rsidR="003D1A43" w:rsidRPr="005438A9">
        <w:rPr>
          <w:rFonts w:ascii="Arial" w:hAnsi="Arial" w:cs="Arial"/>
          <w:color w:val="000000"/>
          <w:sz w:val="24"/>
          <w:szCs w:val="24"/>
          <w:shd w:val="clear" w:color="auto" w:fill="FFFFFF"/>
        </w:rPr>
        <w:t xml:space="preserve">then they </w:t>
      </w:r>
      <w:r w:rsidR="005619E6" w:rsidRPr="005438A9">
        <w:rPr>
          <w:rFonts w:ascii="Arial" w:hAnsi="Arial" w:cs="Arial"/>
          <w:color w:val="000000"/>
          <w:sz w:val="24"/>
          <w:szCs w:val="24"/>
          <w:shd w:val="clear" w:color="auto" w:fill="FFFFFF"/>
        </w:rPr>
        <w:t>had to excavate it from under</w:t>
      </w:r>
      <w:r w:rsidR="003D1A43" w:rsidRPr="005438A9">
        <w:rPr>
          <w:rFonts w:ascii="Arial" w:hAnsi="Arial" w:cs="Arial"/>
          <w:color w:val="000000"/>
          <w:sz w:val="24"/>
          <w:szCs w:val="24"/>
          <w:shd w:val="clear" w:color="auto" w:fill="FFFFFF"/>
        </w:rPr>
        <w:t>neath</w:t>
      </w:r>
      <w:r w:rsidR="005619E6" w:rsidRPr="005438A9">
        <w:rPr>
          <w:rFonts w:ascii="Arial" w:hAnsi="Arial" w:cs="Arial"/>
          <w:color w:val="000000"/>
          <w:sz w:val="24"/>
          <w:szCs w:val="24"/>
          <w:shd w:val="clear" w:color="auto" w:fill="FFFFFF"/>
        </w:rPr>
        <w:t xml:space="preserve"> the </w:t>
      </w:r>
      <w:r w:rsidR="00080CE3" w:rsidRPr="005438A9">
        <w:rPr>
          <w:rFonts w:ascii="Arial" w:hAnsi="Arial" w:cs="Arial"/>
          <w:color w:val="000000"/>
          <w:sz w:val="24"/>
          <w:szCs w:val="24"/>
          <w:shd w:val="clear" w:color="auto" w:fill="FFFFFF"/>
        </w:rPr>
        <w:t>seabed.</w:t>
      </w:r>
      <w:r w:rsidR="005619E6" w:rsidRPr="005438A9">
        <w:rPr>
          <w:rFonts w:ascii="Arial" w:hAnsi="Arial" w:cs="Arial"/>
          <w:color w:val="000000"/>
          <w:sz w:val="24"/>
          <w:szCs w:val="24"/>
          <w:shd w:val="clear" w:color="auto" w:fill="FFFFFF"/>
        </w:rPr>
        <w:t xml:space="preserve"> Overall the approaches and methods that the team took proved to be very successful throughout the project such as using an airlift instead of a water jet that traded speed for the ship’s safety. Another example can be the method taken to conserve artefacts </w:t>
      </w:r>
      <w:r w:rsidR="003D1A43" w:rsidRPr="005438A9">
        <w:rPr>
          <w:rFonts w:ascii="Arial" w:hAnsi="Arial" w:cs="Arial"/>
          <w:color w:val="000000"/>
          <w:sz w:val="24"/>
          <w:szCs w:val="24"/>
          <w:shd w:val="clear" w:color="auto" w:fill="FFFFFF"/>
        </w:rPr>
        <w:t xml:space="preserve">by having an </w:t>
      </w:r>
      <w:r w:rsidR="005619E6" w:rsidRPr="005438A9">
        <w:rPr>
          <w:rFonts w:ascii="Arial" w:hAnsi="Arial" w:cs="Arial"/>
          <w:color w:val="000000"/>
          <w:sz w:val="24"/>
          <w:szCs w:val="24"/>
          <w:shd w:val="clear" w:color="auto" w:fill="FFFFFF"/>
        </w:rPr>
        <w:t xml:space="preserve">expert decide what artefacts should be </w:t>
      </w:r>
      <w:r w:rsidR="003D1A43" w:rsidRPr="005438A9">
        <w:rPr>
          <w:rFonts w:ascii="Arial" w:hAnsi="Arial" w:cs="Arial"/>
          <w:color w:val="000000"/>
          <w:sz w:val="24"/>
          <w:szCs w:val="24"/>
          <w:shd w:val="clear" w:color="auto" w:fill="FFFFFF"/>
        </w:rPr>
        <w:t>taken</w:t>
      </w:r>
      <w:r w:rsidR="00080CE3" w:rsidRPr="005438A9">
        <w:rPr>
          <w:rFonts w:ascii="Arial" w:hAnsi="Arial" w:cs="Arial"/>
          <w:color w:val="000000"/>
          <w:sz w:val="24"/>
          <w:szCs w:val="24"/>
          <w:shd w:val="clear" w:color="auto" w:fill="FFFFFF"/>
        </w:rPr>
        <w:t xml:space="preserve"> from the site</w:t>
      </w:r>
      <w:r w:rsidR="003D1A43" w:rsidRPr="005438A9">
        <w:rPr>
          <w:rFonts w:ascii="Arial" w:hAnsi="Arial" w:cs="Arial"/>
          <w:color w:val="000000"/>
          <w:sz w:val="24"/>
          <w:szCs w:val="24"/>
          <w:shd w:val="clear" w:color="auto" w:fill="FFFFFF"/>
        </w:rPr>
        <w:t>. A</w:t>
      </w:r>
      <w:r w:rsidR="005619E6" w:rsidRPr="005438A9">
        <w:rPr>
          <w:rFonts w:ascii="Arial" w:hAnsi="Arial" w:cs="Arial"/>
          <w:color w:val="000000"/>
          <w:sz w:val="24"/>
          <w:szCs w:val="24"/>
          <w:shd w:val="clear" w:color="auto" w:fill="FFFFFF"/>
        </w:rPr>
        <w:t>lthough time consuming it meant that the artefacts that were most important and gave us</w:t>
      </w:r>
      <w:r w:rsidR="00080CE3" w:rsidRPr="005438A9">
        <w:rPr>
          <w:rFonts w:ascii="Arial" w:hAnsi="Arial" w:cs="Arial"/>
          <w:color w:val="000000"/>
          <w:sz w:val="24"/>
          <w:szCs w:val="24"/>
          <w:shd w:val="clear" w:color="auto" w:fill="FFFFFF"/>
        </w:rPr>
        <w:t xml:space="preserve"> the most</w:t>
      </w:r>
      <w:r w:rsidR="005619E6" w:rsidRPr="005438A9">
        <w:rPr>
          <w:rFonts w:ascii="Arial" w:hAnsi="Arial" w:cs="Arial"/>
          <w:color w:val="000000"/>
          <w:sz w:val="24"/>
          <w:szCs w:val="24"/>
          <w:shd w:val="clear" w:color="auto" w:fill="FFFFFF"/>
        </w:rPr>
        <w:t xml:space="preserve"> insight into the time were saved. </w:t>
      </w:r>
      <w:r w:rsidR="003D1A43" w:rsidRPr="005438A9">
        <w:rPr>
          <w:rFonts w:ascii="Arial" w:hAnsi="Arial" w:cs="Arial"/>
          <w:color w:val="000000"/>
          <w:sz w:val="24"/>
          <w:szCs w:val="24"/>
          <w:shd w:val="clear" w:color="auto" w:fill="FFFFFF"/>
        </w:rPr>
        <w:t xml:space="preserve">The fact that </w:t>
      </w:r>
      <w:r w:rsidR="005619E6" w:rsidRPr="005438A9">
        <w:rPr>
          <w:rFonts w:ascii="Arial" w:hAnsi="Arial" w:cs="Arial"/>
          <w:color w:val="000000"/>
          <w:sz w:val="24"/>
          <w:szCs w:val="24"/>
          <w:shd w:val="clear" w:color="auto" w:fill="FFFFFF"/>
        </w:rPr>
        <w:t xml:space="preserve">they managed to recover and conserve a lost piece of British history with minimal damage to </w:t>
      </w:r>
      <w:r w:rsidR="003D1A43" w:rsidRPr="005438A9">
        <w:rPr>
          <w:rFonts w:ascii="Arial" w:hAnsi="Arial" w:cs="Arial"/>
          <w:color w:val="000000"/>
          <w:sz w:val="24"/>
          <w:szCs w:val="24"/>
          <w:shd w:val="clear" w:color="auto" w:fill="FFFFFF"/>
        </w:rPr>
        <w:t>it and give people access to it coupled with the fact that they</w:t>
      </w:r>
      <w:r w:rsidR="005619E6" w:rsidRPr="005438A9">
        <w:rPr>
          <w:rFonts w:ascii="Arial" w:hAnsi="Arial" w:cs="Arial"/>
          <w:color w:val="000000"/>
          <w:sz w:val="24"/>
          <w:szCs w:val="24"/>
          <w:shd w:val="clear" w:color="auto" w:fill="FFFFFF"/>
        </w:rPr>
        <w:t xml:space="preserve"> did this with primitive technology compared to what has been developed now</w:t>
      </w:r>
      <w:r w:rsidR="003D1A43" w:rsidRPr="005438A9">
        <w:rPr>
          <w:rFonts w:ascii="Arial" w:hAnsi="Arial" w:cs="Arial"/>
          <w:color w:val="000000"/>
          <w:sz w:val="24"/>
          <w:szCs w:val="24"/>
          <w:shd w:val="clear" w:color="auto" w:fill="FFFFFF"/>
        </w:rPr>
        <w:t xml:space="preserve"> has to be considered massively successful</w:t>
      </w:r>
      <w:r w:rsidR="005619E6" w:rsidRPr="005438A9">
        <w:rPr>
          <w:rFonts w:ascii="Arial" w:hAnsi="Arial" w:cs="Arial"/>
          <w:color w:val="000000"/>
          <w:sz w:val="24"/>
          <w:szCs w:val="24"/>
          <w:shd w:val="clear" w:color="auto" w:fill="FFFFFF"/>
        </w:rPr>
        <w:t xml:space="preserve">. </w:t>
      </w:r>
    </w:p>
    <w:p w14:paraId="5BF93616" w14:textId="41F6A560" w:rsidR="00207ED1" w:rsidRPr="002D7C6B" w:rsidRDefault="002D7C6B" w:rsidP="005438A9">
      <w:pPr>
        <w:spacing w:line="360" w:lineRule="auto"/>
        <w:rPr>
          <w:rFonts w:ascii="Arial" w:hAnsi="Arial" w:cs="Arial"/>
          <w:b/>
          <w:color w:val="000000"/>
          <w:sz w:val="24"/>
          <w:szCs w:val="24"/>
          <w:shd w:val="clear" w:color="auto" w:fill="FFFFFF"/>
        </w:rPr>
      </w:pPr>
      <w:r w:rsidRPr="002D7C6B">
        <w:rPr>
          <w:rFonts w:ascii="Arial" w:hAnsi="Arial" w:cs="Arial"/>
          <w:b/>
          <w:color w:val="000000"/>
          <w:sz w:val="24"/>
          <w:szCs w:val="24"/>
          <w:shd w:val="clear" w:color="auto" w:fill="FFFFFF"/>
        </w:rPr>
        <w:t>Word count:27</w:t>
      </w:r>
      <w:r w:rsidR="008C159E">
        <w:rPr>
          <w:rFonts w:ascii="Arial" w:hAnsi="Arial" w:cs="Arial"/>
          <w:b/>
          <w:color w:val="000000"/>
          <w:sz w:val="24"/>
          <w:szCs w:val="24"/>
          <w:shd w:val="clear" w:color="auto" w:fill="FFFFFF"/>
        </w:rPr>
        <w:t>49</w:t>
      </w:r>
      <w:r w:rsidR="009D2C13" w:rsidRPr="002D7C6B">
        <w:rPr>
          <w:rFonts w:ascii="Arial" w:hAnsi="Arial" w:cs="Arial"/>
          <w:b/>
          <w:color w:val="000000"/>
          <w:sz w:val="24"/>
          <w:szCs w:val="24"/>
          <w:shd w:val="clear" w:color="auto" w:fill="FFFFFF"/>
        </w:rPr>
        <w:br/>
      </w:r>
    </w:p>
    <w:p w14:paraId="6FBBE91D" w14:textId="77777777" w:rsidR="009E62B3" w:rsidRPr="005438A9" w:rsidRDefault="009E62B3" w:rsidP="005438A9">
      <w:pPr>
        <w:spacing w:line="360" w:lineRule="auto"/>
        <w:rPr>
          <w:rFonts w:ascii="Arial" w:hAnsi="Arial" w:cs="Arial"/>
          <w:color w:val="000000"/>
          <w:sz w:val="24"/>
          <w:szCs w:val="24"/>
          <w:shd w:val="clear" w:color="auto" w:fill="FFFFFF"/>
        </w:rPr>
      </w:pPr>
    </w:p>
    <w:p w14:paraId="113A3066" w14:textId="77777777" w:rsidR="009E62B3" w:rsidRPr="005438A9" w:rsidRDefault="009E62B3" w:rsidP="005438A9">
      <w:pPr>
        <w:spacing w:line="360" w:lineRule="auto"/>
        <w:rPr>
          <w:rFonts w:ascii="Arial" w:hAnsi="Arial" w:cs="Arial"/>
          <w:color w:val="000000"/>
          <w:sz w:val="24"/>
          <w:szCs w:val="24"/>
          <w:shd w:val="clear" w:color="auto" w:fill="FFFFFF"/>
        </w:rPr>
      </w:pPr>
    </w:p>
    <w:p w14:paraId="28FF077E" w14:textId="77777777" w:rsidR="005438A9" w:rsidRPr="005438A9" w:rsidRDefault="005438A9" w:rsidP="005438A9">
      <w:pPr>
        <w:spacing w:line="360" w:lineRule="auto"/>
        <w:rPr>
          <w:rFonts w:ascii="Arial" w:hAnsi="Arial" w:cs="Arial"/>
          <w:sz w:val="24"/>
          <w:szCs w:val="24"/>
        </w:rPr>
      </w:pPr>
    </w:p>
    <w:p w14:paraId="586B1988" w14:textId="77777777" w:rsidR="005438A9" w:rsidRPr="005438A9" w:rsidRDefault="005438A9" w:rsidP="005438A9">
      <w:pPr>
        <w:spacing w:line="360" w:lineRule="auto"/>
        <w:rPr>
          <w:rFonts w:ascii="Arial" w:hAnsi="Arial" w:cs="Arial"/>
          <w:sz w:val="24"/>
          <w:szCs w:val="24"/>
        </w:rPr>
      </w:pPr>
    </w:p>
    <w:p w14:paraId="0AA424FC" w14:textId="77777777" w:rsidR="005438A9" w:rsidRPr="005438A9" w:rsidRDefault="005438A9" w:rsidP="005438A9">
      <w:pPr>
        <w:spacing w:line="360" w:lineRule="auto"/>
        <w:rPr>
          <w:rFonts w:ascii="Arial" w:hAnsi="Arial" w:cs="Arial"/>
          <w:sz w:val="24"/>
          <w:szCs w:val="24"/>
        </w:rPr>
      </w:pPr>
    </w:p>
    <w:p w14:paraId="5DD4EA1F" w14:textId="77777777" w:rsidR="005438A9" w:rsidRPr="005438A9" w:rsidRDefault="005438A9" w:rsidP="005438A9">
      <w:pPr>
        <w:spacing w:line="360" w:lineRule="auto"/>
        <w:rPr>
          <w:rFonts w:ascii="Arial" w:hAnsi="Arial" w:cs="Arial"/>
          <w:sz w:val="24"/>
          <w:szCs w:val="24"/>
        </w:rPr>
      </w:pPr>
    </w:p>
    <w:p w14:paraId="7C2AF480" w14:textId="77777777" w:rsidR="005438A9" w:rsidRPr="005438A9" w:rsidRDefault="005438A9" w:rsidP="005438A9">
      <w:pPr>
        <w:spacing w:line="360" w:lineRule="auto"/>
        <w:rPr>
          <w:rFonts w:ascii="Arial" w:hAnsi="Arial" w:cs="Arial"/>
          <w:sz w:val="24"/>
          <w:szCs w:val="24"/>
        </w:rPr>
      </w:pPr>
    </w:p>
    <w:p w14:paraId="7E5320A5" w14:textId="77777777" w:rsidR="005438A9" w:rsidRPr="005438A9" w:rsidRDefault="005438A9" w:rsidP="005438A9">
      <w:pPr>
        <w:spacing w:line="360" w:lineRule="auto"/>
        <w:rPr>
          <w:rFonts w:ascii="Arial" w:hAnsi="Arial" w:cs="Arial"/>
          <w:sz w:val="24"/>
          <w:szCs w:val="24"/>
        </w:rPr>
      </w:pPr>
    </w:p>
    <w:p w14:paraId="00D69D4A" w14:textId="77777777" w:rsidR="005438A9" w:rsidRPr="005438A9" w:rsidRDefault="005438A9" w:rsidP="005438A9">
      <w:pPr>
        <w:spacing w:line="360" w:lineRule="auto"/>
        <w:rPr>
          <w:rFonts w:ascii="Arial" w:hAnsi="Arial" w:cs="Arial"/>
          <w:sz w:val="24"/>
          <w:szCs w:val="24"/>
        </w:rPr>
      </w:pPr>
    </w:p>
    <w:p w14:paraId="3A8F464A" w14:textId="77777777" w:rsidR="005438A9" w:rsidRPr="005438A9" w:rsidRDefault="005438A9" w:rsidP="005438A9">
      <w:pPr>
        <w:spacing w:line="360" w:lineRule="auto"/>
        <w:rPr>
          <w:rFonts w:ascii="Arial" w:hAnsi="Arial" w:cs="Arial"/>
          <w:sz w:val="24"/>
          <w:szCs w:val="24"/>
        </w:rPr>
      </w:pPr>
    </w:p>
    <w:p w14:paraId="7CC06434" w14:textId="77777777" w:rsidR="005438A9" w:rsidRPr="005438A9" w:rsidRDefault="005438A9" w:rsidP="005438A9">
      <w:pPr>
        <w:spacing w:line="360" w:lineRule="auto"/>
        <w:rPr>
          <w:rFonts w:ascii="Arial" w:hAnsi="Arial" w:cs="Arial"/>
          <w:sz w:val="24"/>
          <w:szCs w:val="24"/>
        </w:rPr>
      </w:pPr>
    </w:p>
    <w:p w14:paraId="75BF169C" w14:textId="3DA621D6" w:rsidR="00345BEA" w:rsidRPr="005438A9" w:rsidRDefault="009778A9" w:rsidP="005438A9">
      <w:pPr>
        <w:spacing w:line="360" w:lineRule="auto"/>
        <w:rPr>
          <w:rFonts w:ascii="Arial" w:hAnsi="Arial" w:cs="Arial"/>
          <w:b/>
          <w:sz w:val="24"/>
          <w:szCs w:val="24"/>
          <w:u w:val="single"/>
        </w:rPr>
      </w:pPr>
      <w:r w:rsidRPr="005438A9">
        <w:rPr>
          <w:rFonts w:ascii="Arial" w:hAnsi="Arial" w:cs="Arial"/>
          <w:b/>
          <w:sz w:val="24"/>
          <w:szCs w:val="24"/>
          <w:u w:val="single"/>
        </w:rPr>
        <w:t>Bibliography</w:t>
      </w:r>
    </w:p>
    <w:p w14:paraId="4E7BEFC8" w14:textId="25C7BD77" w:rsidR="009E62B3" w:rsidRPr="005438A9" w:rsidRDefault="00EF0F3B" w:rsidP="005438A9">
      <w:pPr>
        <w:spacing w:line="360" w:lineRule="auto"/>
        <w:rPr>
          <w:rFonts w:ascii="Arial" w:hAnsi="Arial" w:cs="Arial"/>
          <w:sz w:val="24"/>
          <w:szCs w:val="24"/>
        </w:rPr>
      </w:pPr>
      <w:r w:rsidRPr="005438A9">
        <w:rPr>
          <w:rFonts w:ascii="Arial" w:hAnsi="Arial" w:cs="Arial"/>
          <w:sz w:val="24"/>
          <w:szCs w:val="24"/>
        </w:rPr>
        <w:t xml:space="preserve">Bridge Martin, Dobbs Christopher, and </w:t>
      </w:r>
      <w:r w:rsidR="00345BEA" w:rsidRPr="005438A9">
        <w:rPr>
          <w:rFonts w:ascii="Arial" w:hAnsi="Arial" w:cs="Arial"/>
          <w:sz w:val="24"/>
          <w:szCs w:val="24"/>
        </w:rPr>
        <w:t xml:space="preserve">Marsden Peter., </w:t>
      </w:r>
      <w:r w:rsidR="00345BEA" w:rsidRPr="005438A9">
        <w:rPr>
          <w:rFonts w:ascii="Arial" w:hAnsi="Arial" w:cs="Arial"/>
          <w:i/>
          <w:sz w:val="24"/>
          <w:szCs w:val="24"/>
        </w:rPr>
        <w:t xml:space="preserve">Mary Rose: Your Noblest </w:t>
      </w:r>
      <w:proofErr w:type="spellStart"/>
      <w:r w:rsidR="00345BEA" w:rsidRPr="005438A9">
        <w:rPr>
          <w:rFonts w:ascii="Arial" w:hAnsi="Arial" w:cs="Arial"/>
          <w:i/>
          <w:sz w:val="24"/>
          <w:szCs w:val="24"/>
        </w:rPr>
        <w:t>Shippe</w:t>
      </w:r>
      <w:proofErr w:type="spellEnd"/>
      <w:r w:rsidR="00345BEA" w:rsidRPr="005438A9">
        <w:rPr>
          <w:rFonts w:ascii="Arial" w:hAnsi="Arial" w:cs="Arial"/>
          <w:i/>
          <w:sz w:val="24"/>
          <w:szCs w:val="24"/>
        </w:rPr>
        <w:t xml:space="preserve"> Anatomy of a Tudor Warship, </w:t>
      </w:r>
      <w:r w:rsidR="00345BEA" w:rsidRPr="005438A9">
        <w:rPr>
          <w:rFonts w:ascii="Arial" w:hAnsi="Arial" w:cs="Arial"/>
          <w:sz w:val="24"/>
          <w:szCs w:val="24"/>
        </w:rPr>
        <w:t>ed. By Peter Marsden (Portsmouth: The Mary Rose Trust,2009).</w:t>
      </w:r>
    </w:p>
    <w:p w14:paraId="193C4FA6" w14:textId="39C860B5" w:rsidR="00AF1A0E" w:rsidRPr="005438A9" w:rsidRDefault="00AF1A0E" w:rsidP="005438A9">
      <w:pPr>
        <w:spacing w:line="360" w:lineRule="auto"/>
        <w:rPr>
          <w:rFonts w:ascii="Arial" w:hAnsi="Arial" w:cs="Arial"/>
          <w:sz w:val="24"/>
          <w:szCs w:val="24"/>
        </w:rPr>
      </w:pPr>
      <w:r w:rsidRPr="005438A9">
        <w:rPr>
          <w:rFonts w:ascii="Arial" w:hAnsi="Arial" w:cs="Arial"/>
          <w:sz w:val="24"/>
          <w:szCs w:val="24"/>
        </w:rPr>
        <w:t xml:space="preserve">‘Conservation of the Mary Rose’, </w:t>
      </w:r>
      <w:r w:rsidRPr="005438A9">
        <w:rPr>
          <w:rFonts w:ascii="Arial" w:hAnsi="Arial" w:cs="Arial"/>
          <w:i/>
          <w:sz w:val="24"/>
          <w:szCs w:val="24"/>
        </w:rPr>
        <w:t xml:space="preserve">The Mary Rose &lt; </w:t>
      </w:r>
      <w:hyperlink r:id="rId7" w:history="1">
        <w:r w:rsidRPr="005438A9">
          <w:rPr>
            <w:rStyle w:val="Hyperlink"/>
            <w:rFonts w:ascii="Arial" w:hAnsi="Arial" w:cs="Arial"/>
            <w:sz w:val="24"/>
            <w:szCs w:val="24"/>
          </w:rPr>
          <w:t>https://maryrose.org/conservation/</w:t>
        </w:r>
      </w:hyperlink>
      <w:r w:rsidRPr="005438A9">
        <w:rPr>
          <w:rFonts w:ascii="Arial" w:hAnsi="Arial" w:cs="Arial"/>
          <w:sz w:val="24"/>
          <w:szCs w:val="24"/>
        </w:rPr>
        <w:t xml:space="preserve"> &gt; [Accessed 22</w:t>
      </w:r>
      <w:r w:rsidRPr="005438A9">
        <w:rPr>
          <w:rFonts w:ascii="Arial" w:hAnsi="Arial" w:cs="Arial"/>
          <w:sz w:val="24"/>
          <w:szCs w:val="24"/>
          <w:vertAlign w:val="superscript"/>
        </w:rPr>
        <w:t>nd</w:t>
      </w:r>
      <w:r w:rsidRPr="005438A9">
        <w:rPr>
          <w:rFonts w:ascii="Arial" w:hAnsi="Arial" w:cs="Arial"/>
          <w:sz w:val="24"/>
          <w:szCs w:val="24"/>
        </w:rPr>
        <w:t xml:space="preserve"> February 2019]</w:t>
      </w:r>
    </w:p>
    <w:p w14:paraId="7ABC55AB" w14:textId="0FB7CCE6" w:rsidR="006E1A0C" w:rsidRPr="005438A9" w:rsidRDefault="006E1A0C" w:rsidP="005438A9">
      <w:pPr>
        <w:spacing w:line="360" w:lineRule="auto"/>
        <w:rPr>
          <w:rFonts w:ascii="Arial" w:hAnsi="Arial" w:cs="Arial"/>
          <w:sz w:val="24"/>
          <w:szCs w:val="24"/>
        </w:rPr>
      </w:pPr>
      <w:r w:rsidRPr="005438A9">
        <w:rPr>
          <w:rFonts w:ascii="Arial" w:hAnsi="Arial" w:cs="Arial"/>
          <w:sz w:val="24"/>
          <w:szCs w:val="24"/>
        </w:rPr>
        <w:t xml:space="preserve">Jones Mark., </w:t>
      </w:r>
      <w:r w:rsidRPr="005438A9">
        <w:rPr>
          <w:rFonts w:ascii="Arial" w:hAnsi="Arial" w:cs="Arial"/>
          <w:i/>
          <w:sz w:val="24"/>
          <w:szCs w:val="24"/>
        </w:rPr>
        <w:t xml:space="preserve">For Future Generations: Conservation of a Tudor Maritime Collection, </w:t>
      </w:r>
      <w:r w:rsidRPr="005438A9">
        <w:rPr>
          <w:rFonts w:ascii="Arial" w:hAnsi="Arial" w:cs="Arial"/>
          <w:sz w:val="24"/>
          <w:szCs w:val="24"/>
        </w:rPr>
        <w:t xml:space="preserve">ed. By mark Jones (Portsmouth: The Mary Rose Trust,2003) </w:t>
      </w:r>
    </w:p>
    <w:p w14:paraId="2C0EF4AF" w14:textId="1F8C0D1D" w:rsidR="006F018B" w:rsidRPr="005438A9" w:rsidRDefault="00F01E96" w:rsidP="005438A9">
      <w:pPr>
        <w:pStyle w:val="FootnoteText"/>
        <w:spacing w:line="360" w:lineRule="auto"/>
        <w:rPr>
          <w:rFonts w:ascii="Arial" w:hAnsi="Arial" w:cs="Arial"/>
          <w:sz w:val="24"/>
          <w:szCs w:val="24"/>
        </w:rPr>
      </w:pPr>
      <w:r w:rsidRPr="005438A9">
        <w:rPr>
          <w:rFonts w:ascii="Arial" w:hAnsi="Arial" w:cs="Arial"/>
          <w:sz w:val="24"/>
          <w:szCs w:val="24"/>
        </w:rPr>
        <w:t xml:space="preserve">Lewis Wendell and </w:t>
      </w:r>
      <w:r w:rsidR="006F018B" w:rsidRPr="005438A9">
        <w:rPr>
          <w:rFonts w:ascii="Arial" w:hAnsi="Arial" w:cs="Arial"/>
          <w:sz w:val="24"/>
          <w:szCs w:val="24"/>
        </w:rPr>
        <w:t xml:space="preserve">Peter Marsden., </w:t>
      </w:r>
      <w:r w:rsidR="006F018B" w:rsidRPr="005438A9">
        <w:rPr>
          <w:rFonts w:ascii="Arial" w:hAnsi="Arial" w:cs="Arial"/>
          <w:i/>
          <w:sz w:val="24"/>
          <w:szCs w:val="24"/>
        </w:rPr>
        <w:t xml:space="preserve">Sealed </w:t>
      </w:r>
      <w:proofErr w:type="gramStart"/>
      <w:r w:rsidR="006F018B" w:rsidRPr="005438A9">
        <w:rPr>
          <w:rFonts w:ascii="Arial" w:hAnsi="Arial" w:cs="Arial"/>
          <w:i/>
          <w:sz w:val="24"/>
          <w:szCs w:val="24"/>
        </w:rPr>
        <w:t>By</w:t>
      </w:r>
      <w:proofErr w:type="gramEnd"/>
      <w:r w:rsidR="006F018B" w:rsidRPr="005438A9">
        <w:rPr>
          <w:rFonts w:ascii="Arial" w:hAnsi="Arial" w:cs="Arial"/>
          <w:i/>
          <w:sz w:val="24"/>
          <w:szCs w:val="24"/>
        </w:rPr>
        <w:t xml:space="preserve"> Time: The Loss and Recovery of the Mary Rose,</w:t>
      </w:r>
      <w:r w:rsidR="006F018B" w:rsidRPr="005438A9">
        <w:rPr>
          <w:rFonts w:ascii="Arial" w:hAnsi="Arial" w:cs="Arial"/>
          <w:sz w:val="24"/>
          <w:szCs w:val="24"/>
        </w:rPr>
        <w:t xml:space="preserve"> ed. By Julie Gardiner (Portsmouth: The Mary Rose Trust,2003), </w:t>
      </w:r>
    </w:p>
    <w:p w14:paraId="126686B6" w14:textId="77777777" w:rsidR="007437ED" w:rsidRPr="005438A9" w:rsidRDefault="007437ED" w:rsidP="005438A9">
      <w:pPr>
        <w:pStyle w:val="FootnoteText"/>
        <w:spacing w:line="360" w:lineRule="auto"/>
        <w:rPr>
          <w:rFonts w:ascii="Arial" w:hAnsi="Arial" w:cs="Arial"/>
          <w:sz w:val="24"/>
          <w:szCs w:val="24"/>
        </w:rPr>
      </w:pPr>
    </w:p>
    <w:p w14:paraId="5ADFC430" w14:textId="38D304A9" w:rsidR="007437ED" w:rsidRPr="005438A9" w:rsidRDefault="007437ED" w:rsidP="005438A9">
      <w:pPr>
        <w:pStyle w:val="FootnoteText"/>
        <w:spacing w:line="360" w:lineRule="auto"/>
        <w:rPr>
          <w:rFonts w:ascii="Arial" w:hAnsi="Arial" w:cs="Arial"/>
          <w:sz w:val="24"/>
          <w:szCs w:val="24"/>
        </w:rPr>
      </w:pPr>
      <w:r w:rsidRPr="005438A9">
        <w:rPr>
          <w:rFonts w:ascii="Arial" w:hAnsi="Arial" w:cs="Arial"/>
          <w:sz w:val="24"/>
          <w:szCs w:val="24"/>
        </w:rPr>
        <w:t xml:space="preserve">Recovering </w:t>
      </w:r>
      <w:proofErr w:type="gramStart"/>
      <w:r w:rsidRPr="005438A9">
        <w:rPr>
          <w:rFonts w:ascii="Arial" w:hAnsi="Arial" w:cs="Arial"/>
          <w:sz w:val="24"/>
          <w:szCs w:val="24"/>
        </w:rPr>
        <w:t>The</w:t>
      </w:r>
      <w:proofErr w:type="gramEnd"/>
      <w:r w:rsidRPr="005438A9">
        <w:rPr>
          <w:rFonts w:ascii="Arial" w:hAnsi="Arial" w:cs="Arial"/>
          <w:sz w:val="24"/>
          <w:szCs w:val="24"/>
        </w:rPr>
        <w:t xml:space="preserve"> Mary Rose’, </w:t>
      </w:r>
      <w:r w:rsidRPr="005438A9">
        <w:rPr>
          <w:rFonts w:ascii="Arial" w:hAnsi="Arial" w:cs="Arial"/>
          <w:i/>
          <w:sz w:val="24"/>
          <w:szCs w:val="24"/>
        </w:rPr>
        <w:t>The Mary Rose, &lt;</w:t>
      </w:r>
      <w:r w:rsidRPr="005438A9">
        <w:rPr>
          <w:rFonts w:ascii="Arial" w:hAnsi="Arial" w:cs="Arial"/>
          <w:sz w:val="24"/>
          <w:szCs w:val="24"/>
        </w:rPr>
        <w:t xml:space="preserve"> </w:t>
      </w:r>
      <w:hyperlink r:id="rId8" w:history="1">
        <w:r w:rsidRPr="005438A9">
          <w:rPr>
            <w:rStyle w:val="Hyperlink"/>
            <w:rFonts w:ascii="Arial" w:hAnsi="Arial" w:cs="Arial"/>
            <w:sz w:val="24"/>
            <w:szCs w:val="24"/>
          </w:rPr>
          <w:t>https://maryrose.org/recovering-the-ship/</w:t>
        </w:r>
      </w:hyperlink>
      <w:r w:rsidRPr="005438A9">
        <w:rPr>
          <w:rFonts w:ascii="Arial" w:hAnsi="Arial" w:cs="Arial"/>
          <w:sz w:val="24"/>
          <w:szCs w:val="24"/>
        </w:rPr>
        <w:t>&gt; [Accessed 22</w:t>
      </w:r>
      <w:r w:rsidRPr="005438A9">
        <w:rPr>
          <w:rFonts w:ascii="Arial" w:hAnsi="Arial" w:cs="Arial"/>
          <w:sz w:val="24"/>
          <w:szCs w:val="24"/>
          <w:vertAlign w:val="superscript"/>
        </w:rPr>
        <w:t>nd</w:t>
      </w:r>
      <w:r w:rsidRPr="005438A9">
        <w:rPr>
          <w:rFonts w:ascii="Arial" w:hAnsi="Arial" w:cs="Arial"/>
          <w:sz w:val="24"/>
          <w:szCs w:val="24"/>
        </w:rPr>
        <w:t xml:space="preserve"> February 2019]</w:t>
      </w:r>
    </w:p>
    <w:p w14:paraId="07D803B1" w14:textId="77777777" w:rsidR="007437ED" w:rsidRPr="005438A9" w:rsidRDefault="007437ED" w:rsidP="005438A9">
      <w:pPr>
        <w:pStyle w:val="FootnoteText"/>
        <w:spacing w:line="360" w:lineRule="auto"/>
        <w:rPr>
          <w:rFonts w:ascii="Arial" w:hAnsi="Arial" w:cs="Arial"/>
          <w:sz w:val="24"/>
          <w:szCs w:val="24"/>
        </w:rPr>
      </w:pPr>
    </w:p>
    <w:p w14:paraId="3E1A004A" w14:textId="024ABA41" w:rsidR="00970011" w:rsidRPr="005438A9" w:rsidRDefault="00970011" w:rsidP="005438A9">
      <w:pPr>
        <w:pStyle w:val="FootnoteText"/>
        <w:spacing w:line="360" w:lineRule="auto"/>
        <w:rPr>
          <w:rFonts w:ascii="Arial" w:hAnsi="Arial" w:cs="Arial"/>
          <w:sz w:val="24"/>
          <w:szCs w:val="24"/>
          <w:u w:val="single"/>
        </w:rPr>
      </w:pPr>
      <w:proofErr w:type="spellStart"/>
      <w:r w:rsidRPr="005438A9">
        <w:rPr>
          <w:rFonts w:ascii="Arial" w:hAnsi="Arial" w:cs="Arial"/>
          <w:sz w:val="24"/>
          <w:szCs w:val="24"/>
        </w:rPr>
        <w:t>Viduka</w:t>
      </w:r>
      <w:proofErr w:type="spellEnd"/>
      <w:r w:rsidRPr="005438A9">
        <w:rPr>
          <w:rFonts w:ascii="Arial" w:hAnsi="Arial" w:cs="Arial"/>
          <w:sz w:val="24"/>
          <w:szCs w:val="24"/>
        </w:rPr>
        <w:t xml:space="preserve"> Andrew J., </w:t>
      </w:r>
      <w:r w:rsidRPr="005438A9">
        <w:rPr>
          <w:rFonts w:ascii="Arial" w:hAnsi="Arial" w:cs="Arial"/>
          <w:i/>
          <w:sz w:val="24"/>
          <w:szCs w:val="24"/>
        </w:rPr>
        <w:t>Intrusive Techniques in Underwater Archaeology</w:t>
      </w:r>
      <w:r w:rsidRPr="005438A9">
        <w:rPr>
          <w:rFonts w:ascii="Arial" w:hAnsi="Arial" w:cs="Arial"/>
          <w:sz w:val="24"/>
          <w:szCs w:val="24"/>
        </w:rPr>
        <w:t xml:space="preserve"> (Bangkok: UNESCO Bangkok,2012) </w:t>
      </w:r>
    </w:p>
    <w:p w14:paraId="0E0FDEFC" w14:textId="286A6071" w:rsidR="00970011" w:rsidRDefault="00970011">
      <w:pPr>
        <w:rPr>
          <w:rFonts w:ascii="Segoe UI" w:hAnsi="Segoe UI" w:cs="Segoe UI"/>
          <w:color w:val="000000"/>
          <w:sz w:val="36"/>
          <w:szCs w:val="36"/>
          <w:shd w:val="clear" w:color="auto" w:fill="FFFFFF"/>
        </w:rPr>
      </w:pPr>
    </w:p>
    <w:p w14:paraId="14029855" w14:textId="77777777" w:rsidR="00970011" w:rsidRDefault="00970011">
      <w:pPr>
        <w:rPr>
          <w:rFonts w:ascii="Segoe UI" w:hAnsi="Segoe UI" w:cs="Segoe UI"/>
          <w:color w:val="000000"/>
          <w:sz w:val="36"/>
          <w:szCs w:val="36"/>
          <w:shd w:val="clear" w:color="auto" w:fill="FFFFFF"/>
        </w:rPr>
      </w:pPr>
    </w:p>
    <w:p w14:paraId="60B55AD4" w14:textId="77777777" w:rsidR="00970011" w:rsidRPr="00207ED1" w:rsidRDefault="00970011">
      <w:pPr>
        <w:rPr>
          <w:rFonts w:ascii="Segoe UI" w:hAnsi="Segoe UI" w:cs="Segoe UI"/>
          <w:color w:val="000000"/>
          <w:sz w:val="36"/>
          <w:szCs w:val="36"/>
          <w:shd w:val="clear" w:color="auto" w:fill="FFFFFF"/>
        </w:rPr>
      </w:pPr>
    </w:p>
    <w:sectPr w:rsidR="00970011" w:rsidRPr="00207ED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CAFBEA" w14:textId="77777777" w:rsidR="00D3474A" w:rsidRDefault="00D3474A" w:rsidP="0045725B">
      <w:pPr>
        <w:spacing w:after="0" w:line="240" w:lineRule="auto"/>
      </w:pPr>
      <w:r>
        <w:separator/>
      </w:r>
    </w:p>
  </w:endnote>
  <w:endnote w:type="continuationSeparator" w:id="0">
    <w:p w14:paraId="297A57E8" w14:textId="77777777" w:rsidR="00D3474A" w:rsidRDefault="00D3474A" w:rsidP="004572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25723" w14:textId="77777777" w:rsidR="00D3474A" w:rsidRDefault="00D3474A" w:rsidP="0045725B">
      <w:pPr>
        <w:spacing w:after="0" w:line="240" w:lineRule="auto"/>
      </w:pPr>
      <w:r>
        <w:separator/>
      </w:r>
    </w:p>
  </w:footnote>
  <w:footnote w:type="continuationSeparator" w:id="0">
    <w:p w14:paraId="0E4BD59A" w14:textId="77777777" w:rsidR="00D3474A" w:rsidRDefault="00D3474A" w:rsidP="0045725B">
      <w:pPr>
        <w:spacing w:after="0" w:line="240" w:lineRule="auto"/>
      </w:pPr>
      <w:r>
        <w:continuationSeparator/>
      </w:r>
    </w:p>
  </w:footnote>
  <w:footnote w:id="1">
    <w:p w14:paraId="39436A8A" w14:textId="0EE9EF34" w:rsidR="00742006" w:rsidRPr="00E85591" w:rsidRDefault="00742006">
      <w:pPr>
        <w:pStyle w:val="FootnoteText"/>
        <w:rPr>
          <w:rFonts w:ascii="Arial" w:hAnsi="Arial" w:cs="Arial"/>
          <w:u w:val="single"/>
        </w:rPr>
      </w:pPr>
      <w:r w:rsidRPr="00E85591">
        <w:rPr>
          <w:rStyle w:val="FootnoteReference"/>
          <w:rFonts w:ascii="Arial" w:hAnsi="Arial" w:cs="Arial"/>
        </w:rPr>
        <w:footnoteRef/>
      </w:r>
      <w:r w:rsidRPr="00E85591">
        <w:rPr>
          <w:rFonts w:ascii="Arial" w:hAnsi="Arial" w:cs="Arial"/>
        </w:rPr>
        <w:t xml:space="preserve"> </w:t>
      </w:r>
      <w:bookmarkStart w:id="0" w:name="_Hlk1916500"/>
      <w:bookmarkStart w:id="1" w:name="_Hlk1916018"/>
      <w:r w:rsidR="006F018B" w:rsidRPr="00E85591">
        <w:rPr>
          <w:rFonts w:ascii="Arial" w:hAnsi="Arial" w:cs="Arial"/>
        </w:rPr>
        <w:t>Peter Marsden</w:t>
      </w:r>
      <w:bookmarkEnd w:id="0"/>
      <w:r w:rsidR="006F018B" w:rsidRPr="00E85591">
        <w:rPr>
          <w:rFonts w:ascii="Arial" w:hAnsi="Arial" w:cs="Arial"/>
        </w:rPr>
        <w:t xml:space="preserve">, ‘Rediscovery and First Survey of the </w:t>
      </w:r>
      <w:r w:rsidR="006F018B" w:rsidRPr="00E85591">
        <w:rPr>
          <w:rFonts w:ascii="Arial" w:hAnsi="Arial" w:cs="Arial"/>
          <w:i/>
        </w:rPr>
        <w:t>Mary Rose, 1965-1978</w:t>
      </w:r>
      <w:r w:rsidR="006F018B" w:rsidRPr="00E85591">
        <w:rPr>
          <w:rFonts w:ascii="Arial" w:hAnsi="Arial" w:cs="Arial"/>
        </w:rPr>
        <w:t xml:space="preserve">’, In </w:t>
      </w:r>
      <w:bookmarkStart w:id="2" w:name="_Hlk1916518"/>
      <w:bookmarkStart w:id="3" w:name="_Hlk1917544"/>
      <w:r w:rsidR="006F018B" w:rsidRPr="00E85591">
        <w:rPr>
          <w:rFonts w:ascii="Arial" w:hAnsi="Arial" w:cs="Arial"/>
          <w:i/>
        </w:rPr>
        <w:t xml:space="preserve">Sealed </w:t>
      </w:r>
      <w:proofErr w:type="gramStart"/>
      <w:r w:rsidR="006F018B" w:rsidRPr="00E85591">
        <w:rPr>
          <w:rFonts w:ascii="Arial" w:hAnsi="Arial" w:cs="Arial"/>
          <w:i/>
        </w:rPr>
        <w:t>By</w:t>
      </w:r>
      <w:proofErr w:type="gramEnd"/>
      <w:r w:rsidR="006F018B" w:rsidRPr="00E85591">
        <w:rPr>
          <w:rFonts w:ascii="Arial" w:hAnsi="Arial" w:cs="Arial"/>
          <w:i/>
        </w:rPr>
        <w:t xml:space="preserve"> Time</w:t>
      </w:r>
      <w:bookmarkEnd w:id="2"/>
      <w:r w:rsidR="006F018B" w:rsidRPr="00E85591">
        <w:rPr>
          <w:rFonts w:ascii="Arial" w:hAnsi="Arial" w:cs="Arial"/>
          <w:i/>
        </w:rPr>
        <w:t>: The Loss and Recovery of the Mary Rose</w:t>
      </w:r>
      <w:bookmarkEnd w:id="3"/>
      <w:r w:rsidR="006F018B" w:rsidRPr="00E85591">
        <w:rPr>
          <w:rFonts w:ascii="Arial" w:hAnsi="Arial" w:cs="Arial"/>
          <w:i/>
        </w:rPr>
        <w:t>,</w:t>
      </w:r>
      <w:r w:rsidR="006F018B" w:rsidRPr="00E85591">
        <w:rPr>
          <w:rFonts w:ascii="Arial" w:hAnsi="Arial" w:cs="Arial"/>
        </w:rPr>
        <w:t xml:space="preserve"> ed. By Julie Gardiner (Portsmouth: The Mary Rose Trust,2003), p.30.</w:t>
      </w:r>
    </w:p>
    <w:bookmarkEnd w:id="1"/>
  </w:footnote>
  <w:footnote w:id="2">
    <w:p w14:paraId="6E6C7CC2" w14:textId="74B1E753" w:rsidR="00CB4966" w:rsidRPr="00E85591" w:rsidRDefault="00CB4966">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6F018B" w:rsidRPr="00E85591">
        <w:rPr>
          <w:rFonts w:ascii="Arial" w:hAnsi="Arial" w:cs="Arial"/>
        </w:rPr>
        <w:t xml:space="preserve">Alexander </w:t>
      </w:r>
      <w:proofErr w:type="spellStart"/>
      <w:r w:rsidR="006F018B" w:rsidRPr="00E85591">
        <w:rPr>
          <w:rFonts w:ascii="Arial" w:hAnsi="Arial" w:cs="Arial"/>
        </w:rPr>
        <w:t>Mckee</w:t>
      </w:r>
      <w:proofErr w:type="spellEnd"/>
      <w:r w:rsidR="005175C2" w:rsidRPr="00E85591">
        <w:rPr>
          <w:rFonts w:ascii="Arial" w:hAnsi="Arial" w:cs="Arial"/>
        </w:rPr>
        <w:t xml:space="preserve">, </w:t>
      </w:r>
      <w:r w:rsidR="005175C2" w:rsidRPr="00E85591">
        <w:rPr>
          <w:rFonts w:ascii="Arial" w:hAnsi="Arial" w:cs="Arial"/>
          <w:i/>
        </w:rPr>
        <w:t>History Under th</w:t>
      </w:r>
      <w:bookmarkStart w:id="4" w:name="_GoBack"/>
      <w:bookmarkEnd w:id="4"/>
      <w:r w:rsidR="005175C2" w:rsidRPr="00E85591">
        <w:rPr>
          <w:rFonts w:ascii="Arial" w:hAnsi="Arial" w:cs="Arial"/>
          <w:i/>
        </w:rPr>
        <w:t xml:space="preserve">e Sea, </w:t>
      </w:r>
      <w:r w:rsidR="005175C2" w:rsidRPr="00E85591">
        <w:rPr>
          <w:rFonts w:ascii="Arial" w:hAnsi="Arial" w:cs="Arial"/>
        </w:rPr>
        <w:t>(London: Hutchinson, 1968</w:t>
      </w:r>
      <w:r w:rsidR="005175C2" w:rsidRPr="00E85591">
        <w:rPr>
          <w:rFonts w:ascii="Arial" w:hAnsi="Arial" w:cs="Arial"/>
          <w:i/>
        </w:rPr>
        <w:t>)</w:t>
      </w:r>
      <w:r w:rsidR="005175C2" w:rsidRPr="00E85591">
        <w:rPr>
          <w:rFonts w:ascii="Arial" w:hAnsi="Arial" w:cs="Arial"/>
        </w:rPr>
        <w:t>, p.197 cited In Peter Marsden</w:t>
      </w:r>
      <w:r w:rsidR="005175C2" w:rsidRPr="00E85591">
        <w:rPr>
          <w:rFonts w:ascii="Arial" w:hAnsi="Arial" w:cs="Arial"/>
          <w:i/>
        </w:rPr>
        <w:t xml:space="preserve"> Sealed </w:t>
      </w:r>
      <w:proofErr w:type="gramStart"/>
      <w:r w:rsidR="005175C2" w:rsidRPr="00E85591">
        <w:rPr>
          <w:rFonts w:ascii="Arial" w:hAnsi="Arial" w:cs="Arial"/>
          <w:i/>
        </w:rPr>
        <w:t>By</w:t>
      </w:r>
      <w:proofErr w:type="gramEnd"/>
      <w:r w:rsidR="005175C2" w:rsidRPr="00E85591">
        <w:rPr>
          <w:rFonts w:ascii="Arial" w:hAnsi="Arial" w:cs="Arial"/>
          <w:i/>
        </w:rPr>
        <w:t xml:space="preserve"> Time, </w:t>
      </w:r>
      <w:r w:rsidR="005175C2" w:rsidRPr="00E85591">
        <w:rPr>
          <w:rFonts w:ascii="Arial" w:hAnsi="Arial" w:cs="Arial"/>
        </w:rPr>
        <w:t>p.30.</w:t>
      </w:r>
    </w:p>
  </w:footnote>
  <w:footnote w:id="3">
    <w:p w14:paraId="27FD4BB0" w14:textId="50B5719D" w:rsidR="00CB4966" w:rsidRPr="00E85591" w:rsidRDefault="00CB4966">
      <w:pPr>
        <w:pStyle w:val="FootnoteText"/>
        <w:rPr>
          <w:rFonts w:ascii="Arial" w:hAnsi="Arial" w:cs="Arial"/>
          <w:i/>
        </w:rPr>
      </w:pPr>
      <w:r w:rsidRPr="00E85591">
        <w:rPr>
          <w:rStyle w:val="FootnoteReference"/>
          <w:rFonts w:ascii="Arial" w:hAnsi="Arial" w:cs="Arial"/>
        </w:rPr>
        <w:footnoteRef/>
      </w:r>
      <w:r w:rsidRPr="00E85591">
        <w:rPr>
          <w:rFonts w:ascii="Arial" w:hAnsi="Arial" w:cs="Arial"/>
        </w:rPr>
        <w:t xml:space="preserve"> </w:t>
      </w:r>
      <w:bookmarkStart w:id="5" w:name="_Hlk1916753"/>
      <w:r w:rsidR="005175C2" w:rsidRPr="00E85591">
        <w:rPr>
          <w:rFonts w:ascii="Arial" w:hAnsi="Arial" w:cs="Arial"/>
          <w:i/>
        </w:rPr>
        <w:t xml:space="preserve">ibid., </w:t>
      </w:r>
      <w:r w:rsidR="005175C2" w:rsidRPr="00E85591">
        <w:rPr>
          <w:rFonts w:ascii="Arial" w:hAnsi="Arial" w:cs="Arial"/>
        </w:rPr>
        <w:t>p.30.</w:t>
      </w:r>
      <w:bookmarkEnd w:id="5"/>
    </w:p>
  </w:footnote>
  <w:footnote w:id="4">
    <w:p w14:paraId="77BE4CCE" w14:textId="2B350C0F" w:rsidR="00B173DA" w:rsidRPr="00E85591" w:rsidRDefault="00B173DA">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5175C2" w:rsidRPr="00E85591">
        <w:rPr>
          <w:rFonts w:ascii="Arial" w:hAnsi="Arial" w:cs="Arial"/>
          <w:i/>
        </w:rPr>
        <w:t xml:space="preserve">ibid., </w:t>
      </w:r>
      <w:r w:rsidR="005175C2" w:rsidRPr="00E85591">
        <w:rPr>
          <w:rFonts w:ascii="Arial" w:hAnsi="Arial" w:cs="Arial"/>
        </w:rPr>
        <w:t>p.30.</w:t>
      </w:r>
    </w:p>
  </w:footnote>
  <w:footnote w:id="5">
    <w:p w14:paraId="0084CE26" w14:textId="4B396EC0" w:rsidR="00D113D0" w:rsidRPr="00E85591" w:rsidRDefault="00D113D0">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5175C2" w:rsidRPr="00E85591">
        <w:rPr>
          <w:rFonts w:ascii="Arial" w:hAnsi="Arial" w:cs="Arial"/>
          <w:i/>
        </w:rPr>
        <w:t xml:space="preserve">ibid., </w:t>
      </w:r>
      <w:r w:rsidR="005175C2" w:rsidRPr="00E85591">
        <w:rPr>
          <w:rFonts w:ascii="Arial" w:hAnsi="Arial" w:cs="Arial"/>
        </w:rPr>
        <w:t>p.30.</w:t>
      </w:r>
    </w:p>
  </w:footnote>
  <w:footnote w:id="6">
    <w:p w14:paraId="46EBD269" w14:textId="0F6CD186" w:rsidR="000F4D0E" w:rsidRPr="000F4D0E" w:rsidRDefault="000F4D0E">
      <w:pPr>
        <w:pStyle w:val="FootnoteText"/>
        <w:rPr>
          <w:lang w:val="en-US"/>
        </w:rPr>
      </w:pPr>
      <w:r w:rsidRPr="00E85591">
        <w:rPr>
          <w:rStyle w:val="FootnoteReference"/>
          <w:rFonts w:ascii="Arial" w:hAnsi="Arial" w:cs="Arial"/>
        </w:rPr>
        <w:footnoteRef/>
      </w:r>
      <w:r w:rsidRPr="00E85591">
        <w:rPr>
          <w:rFonts w:ascii="Arial" w:hAnsi="Arial" w:cs="Arial"/>
        </w:rPr>
        <w:t xml:space="preserve"> </w:t>
      </w:r>
      <w:r w:rsidR="00E85591" w:rsidRPr="00E85591">
        <w:rPr>
          <w:rFonts w:ascii="Arial" w:hAnsi="Arial" w:cs="Arial"/>
          <w:i/>
          <w:lang w:val="en-US"/>
        </w:rPr>
        <w:t>i</w:t>
      </w:r>
      <w:r w:rsidRPr="00E85591">
        <w:rPr>
          <w:rFonts w:ascii="Arial" w:hAnsi="Arial" w:cs="Arial"/>
          <w:i/>
          <w:lang w:val="en-US"/>
        </w:rPr>
        <w:t>bid</w:t>
      </w:r>
      <w:r w:rsidRPr="00E85591">
        <w:rPr>
          <w:rFonts w:ascii="Arial" w:hAnsi="Arial" w:cs="Arial"/>
          <w:lang w:val="en-US"/>
        </w:rPr>
        <w:t>., p.32.</w:t>
      </w:r>
    </w:p>
  </w:footnote>
  <w:footnote w:id="7">
    <w:p w14:paraId="09D15C11" w14:textId="13108074" w:rsidR="00114A91" w:rsidRPr="00E85591" w:rsidRDefault="00114A91">
      <w:pPr>
        <w:pStyle w:val="FootnoteText"/>
        <w:rPr>
          <w:rFonts w:ascii="Arial" w:hAnsi="Arial" w:cs="Arial"/>
          <w:i/>
          <w:lang w:val="en-US"/>
        </w:rPr>
      </w:pPr>
      <w:r w:rsidRPr="00E85591">
        <w:rPr>
          <w:rStyle w:val="FootnoteReference"/>
          <w:rFonts w:ascii="Arial" w:hAnsi="Arial" w:cs="Arial"/>
        </w:rPr>
        <w:footnoteRef/>
      </w:r>
      <w:r w:rsidRPr="00E85591">
        <w:rPr>
          <w:rFonts w:ascii="Arial" w:hAnsi="Arial" w:cs="Arial"/>
        </w:rPr>
        <w:t xml:space="preserve"> </w:t>
      </w:r>
      <w:r w:rsidR="00E84E99" w:rsidRPr="00E85591">
        <w:rPr>
          <w:rFonts w:ascii="Arial" w:hAnsi="Arial" w:cs="Arial"/>
          <w:i/>
        </w:rPr>
        <w:t xml:space="preserve">ibid., </w:t>
      </w:r>
      <w:r w:rsidR="00E84E99" w:rsidRPr="00E85591">
        <w:rPr>
          <w:rFonts w:ascii="Arial" w:hAnsi="Arial" w:cs="Arial"/>
        </w:rPr>
        <w:t>p.32.</w:t>
      </w:r>
    </w:p>
  </w:footnote>
  <w:footnote w:id="8">
    <w:p w14:paraId="3A3F3563" w14:textId="53A7EE45" w:rsidR="00BE068C" w:rsidRPr="00E85591" w:rsidRDefault="00BE068C">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5175C2" w:rsidRPr="00E85591">
        <w:rPr>
          <w:rFonts w:ascii="Arial" w:hAnsi="Arial" w:cs="Arial"/>
          <w:i/>
        </w:rPr>
        <w:t xml:space="preserve">ibid., </w:t>
      </w:r>
      <w:r w:rsidR="005175C2" w:rsidRPr="00E85591">
        <w:rPr>
          <w:rFonts w:ascii="Arial" w:hAnsi="Arial" w:cs="Arial"/>
        </w:rPr>
        <w:t>p.34.</w:t>
      </w:r>
    </w:p>
  </w:footnote>
  <w:footnote w:id="9">
    <w:p w14:paraId="3E99EAA7" w14:textId="5D6615CB" w:rsidR="00C731A5" w:rsidRPr="00E85591" w:rsidRDefault="00C731A5">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F97FC8" w:rsidRPr="00E85591">
        <w:rPr>
          <w:rFonts w:ascii="Arial" w:hAnsi="Arial" w:cs="Arial"/>
          <w:i/>
        </w:rPr>
        <w:t xml:space="preserve">ibid., </w:t>
      </w:r>
      <w:r w:rsidR="00F97FC8" w:rsidRPr="00E85591">
        <w:rPr>
          <w:rFonts w:ascii="Arial" w:hAnsi="Arial" w:cs="Arial"/>
        </w:rPr>
        <w:t>p.44.</w:t>
      </w:r>
    </w:p>
  </w:footnote>
  <w:footnote w:id="10">
    <w:p w14:paraId="27690D4C" w14:textId="1BC5C5F5" w:rsidR="001B246A" w:rsidRPr="00E85591" w:rsidRDefault="001B246A">
      <w:pPr>
        <w:pStyle w:val="FootnoteText"/>
        <w:rPr>
          <w:rFonts w:ascii="Arial" w:hAnsi="Arial" w:cs="Arial"/>
        </w:rPr>
      </w:pPr>
      <w:r w:rsidRPr="00E85591">
        <w:rPr>
          <w:rStyle w:val="FootnoteReference"/>
          <w:rFonts w:ascii="Arial" w:hAnsi="Arial" w:cs="Arial"/>
        </w:rPr>
        <w:footnoteRef/>
      </w:r>
      <w:bookmarkStart w:id="6" w:name="_Hlk1919379"/>
      <w:r w:rsidR="006E1A0C" w:rsidRPr="00E85591">
        <w:rPr>
          <w:rFonts w:ascii="Arial" w:hAnsi="Arial" w:cs="Arial"/>
        </w:rPr>
        <w:t xml:space="preserve">Andrew J. </w:t>
      </w:r>
      <w:proofErr w:type="spellStart"/>
      <w:r w:rsidR="006E1A0C" w:rsidRPr="00E85591">
        <w:rPr>
          <w:rFonts w:ascii="Arial" w:hAnsi="Arial" w:cs="Arial"/>
        </w:rPr>
        <w:t>Viduka</w:t>
      </w:r>
      <w:proofErr w:type="spellEnd"/>
      <w:r w:rsidR="006E1A0C" w:rsidRPr="00E85591">
        <w:rPr>
          <w:rFonts w:ascii="Arial" w:hAnsi="Arial" w:cs="Arial"/>
        </w:rPr>
        <w:t xml:space="preserve">, </w:t>
      </w:r>
      <w:r w:rsidR="009778A9" w:rsidRPr="00E85591">
        <w:rPr>
          <w:rFonts w:ascii="Arial" w:hAnsi="Arial" w:cs="Arial"/>
        </w:rPr>
        <w:t>‘Intrusive</w:t>
      </w:r>
      <w:r w:rsidR="006E1A0C" w:rsidRPr="00E85591">
        <w:rPr>
          <w:rFonts w:ascii="Arial" w:hAnsi="Arial" w:cs="Arial"/>
        </w:rPr>
        <w:t xml:space="preserve"> Techniques’ </w:t>
      </w:r>
      <w:proofErr w:type="gramStart"/>
      <w:r w:rsidR="006E1A0C" w:rsidRPr="00E85591">
        <w:rPr>
          <w:rFonts w:ascii="Arial" w:hAnsi="Arial" w:cs="Arial"/>
        </w:rPr>
        <w:t>In</w:t>
      </w:r>
      <w:proofErr w:type="gramEnd"/>
      <w:r w:rsidR="006E1A0C" w:rsidRPr="00E85591">
        <w:rPr>
          <w:rFonts w:ascii="Arial" w:hAnsi="Arial" w:cs="Arial"/>
        </w:rPr>
        <w:t xml:space="preserve"> </w:t>
      </w:r>
      <w:r w:rsidR="006E1A0C" w:rsidRPr="00E85591">
        <w:rPr>
          <w:rFonts w:ascii="Arial" w:hAnsi="Arial" w:cs="Arial"/>
          <w:i/>
        </w:rPr>
        <w:t>Intrusive Techniques in Underwater Archaeology</w:t>
      </w:r>
      <w:r w:rsidR="006E1A0C" w:rsidRPr="00E85591">
        <w:rPr>
          <w:rFonts w:ascii="Arial" w:hAnsi="Arial" w:cs="Arial"/>
        </w:rPr>
        <w:t xml:space="preserve"> (Bangkok: UNESCO Bangkok,2012) p.19 Available at &lt;</w:t>
      </w:r>
      <w:r w:rsidRPr="00E85591">
        <w:rPr>
          <w:rFonts w:ascii="Arial" w:hAnsi="Arial" w:cs="Arial"/>
        </w:rPr>
        <w:t>http://www.unesco.org/new/fileadmin/MULTIMEDIA/HQ/CLT/images/630X300/UNIT10.pdf</w:t>
      </w:r>
      <w:r w:rsidR="006E1A0C" w:rsidRPr="00E85591">
        <w:rPr>
          <w:rFonts w:ascii="Arial" w:hAnsi="Arial" w:cs="Arial"/>
        </w:rPr>
        <w:t xml:space="preserve">&gt;. </w:t>
      </w:r>
      <w:bookmarkEnd w:id="6"/>
    </w:p>
  </w:footnote>
  <w:footnote w:id="11">
    <w:p w14:paraId="10EA9A7A" w14:textId="3915E9B1" w:rsidR="00C731A5" w:rsidRPr="00E85591" w:rsidRDefault="00C731A5">
      <w:pPr>
        <w:pStyle w:val="FootnoteText"/>
        <w:rPr>
          <w:rFonts w:ascii="Arial" w:hAnsi="Arial" w:cs="Arial"/>
        </w:rPr>
      </w:pPr>
      <w:r w:rsidRPr="00E85591">
        <w:rPr>
          <w:rStyle w:val="FootnoteReference"/>
          <w:rFonts w:ascii="Arial" w:hAnsi="Arial" w:cs="Arial"/>
        </w:rPr>
        <w:footnoteRef/>
      </w:r>
      <w:r w:rsidR="00F97FC8" w:rsidRPr="00E85591">
        <w:rPr>
          <w:rFonts w:ascii="Arial" w:hAnsi="Arial" w:cs="Arial"/>
        </w:rPr>
        <w:t xml:space="preserve"> </w:t>
      </w:r>
      <w:bookmarkStart w:id="7" w:name="_Hlk1917583"/>
      <w:r w:rsidR="00F97FC8" w:rsidRPr="00E85591">
        <w:rPr>
          <w:rFonts w:ascii="Arial" w:hAnsi="Arial" w:cs="Arial"/>
        </w:rPr>
        <w:t xml:space="preserve">Peter Marsden, </w:t>
      </w:r>
      <w:r w:rsidR="00F97FC8" w:rsidRPr="00E85591">
        <w:rPr>
          <w:rFonts w:ascii="Arial" w:hAnsi="Arial" w:cs="Arial"/>
          <w:i/>
        </w:rPr>
        <w:t xml:space="preserve">Sealed </w:t>
      </w:r>
      <w:proofErr w:type="gramStart"/>
      <w:r w:rsidR="00F97FC8" w:rsidRPr="00E85591">
        <w:rPr>
          <w:rFonts w:ascii="Arial" w:hAnsi="Arial" w:cs="Arial"/>
          <w:i/>
        </w:rPr>
        <w:t>By</w:t>
      </w:r>
      <w:proofErr w:type="gramEnd"/>
      <w:r w:rsidR="00F97FC8" w:rsidRPr="00E85591">
        <w:rPr>
          <w:rFonts w:ascii="Arial" w:hAnsi="Arial" w:cs="Arial"/>
          <w:i/>
        </w:rPr>
        <w:t xml:space="preserve"> Time, </w:t>
      </w:r>
      <w:bookmarkEnd w:id="7"/>
      <w:r w:rsidR="00F97FC8" w:rsidRPr="00E85591">
        <w:rPr>
          <w:rFonts w:ascii="Arial" w:hAnsi="Arial" w:cs="Arial"/>
        </w:rPr>
        <w:t>p.47.</w:t>
      </w:r>
    </w:p>
  </w:footnote>
  <w:footnote w:id="12">
    <w:p w14:paraId="51CED084" w14:textId="4366CDC7" w:rsidR="00535E30" w:rsidRPr="00E85591" w:rsidRDefault="00535E30">
      <w:pPr>
        <w:pStyle w:val="FootnoteText"/>
      </w:pPr>
      <w:r w:rsidRPr="00E85591">
        <w:rPr>
          <w:rStyle w:val="FootnoteReference"/>
          <w:rFonts w:ascii="Arial" w:hAnsi="Arial" w:cs="Arial"/>
        </w:rPr>
        <w:footnoteRef/>
      </w:r>
      <w:r w:rsidRPr="00E85591">
        <w:rPr>
          <w:rFonts w:ascii="Arial" w:hAnsi="Arial" w:cs="Arial"/>
        </w:rPr>
        <w:t xml:space="preserve"> </w:t>
      </w:r>
      <w:r w:rsidR="00F97FC8" w:rsidRPr="00E85591">
        <w:rPr>
          <w:rFonts w:ascii="Arial" w:hAnsi="Arial" w:cs="Arial"/>
          <w:i/>
        </w:rPr>
        <w:t xml:space="preserve">ibid., </w:t>
      </w:r>
      <w:r w:rsidR="00F97FC8" w:rsidRPr="00E85591">
        <w:rPr>
          <w:rFonts w:ascii="Arial" w:hAnsi="Arial" w:cs="Arial"/>
        </w:rPr>
        <w:t>p.34.</w:t>
      </w:r>
    </w:p>
  </w:footnote>
  <w:footnote w:id="13">
    <w:p w14:paraId="34F22181" w14:textId="30042D5A" w:rsidR="00535E30" w:rsidRDefault="00535E30">
      <w:pPr>
        <w:pStyle w:val="FootnoteText"/>
      </w:pPr>
      <w:r w:rsidRPr="00E85591">
        <w:rPr>
          <w:rStyle w:val="FootnoteReference"/>
        </w:rPr>
        <w:footnoteRef/>
      </w:r>
      <w:r w:rsidRPr="00E85591">
        <w:t xml:space="preserve"> </w:t>
      </w:r>
      <w:bookmarkStart w:id="8" w:name="_Hlk1917185"/>
      <w:r w:rsidR="00F97FC8" w:rsidRPr="00E85591">
        <w:rPr>
          <w:i/>
        </w:rPr>
        <w:t xml:space="preserve">ibid., </w:t>
      </w:r>
      <w:r w:rsidR="00F97FC8" w:rsidRPr="00E85591">
        <w:t>p.34.</w:t>
      </w:r>
      <w:bookmarkEnd w:id="8"/>
    </w:p>
  </w:footnote>
  <w:footnote w:id="14">
    <w:p w14:paraId="6DA8340F" w14:textId="3923E41A" w:rsidR="008F078A" w:rsidRPr="00E85591" w:rsidRDefault="008F078A">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F97FC8" w:rsidRPr="00E85591">
        <w:rPr>
          <w:rFonts w:ascii="Arial" w:hAnsi="Arial" w:cs="Arial"/>
          <w:i/>
        </w:rPr>
        <w:t xml:space="preserve">ibid., </w:t>
      </w:r>
      <w:r w:rsidR="00F97FC8" w:rsidRPr="00E85591">
        <w:rPr>
          <w:rFonts w:ascii="Arial" w:hAnsi="Arial" w:cs="Arial"/>
        </w:rPr>
        <w:t>p.34.</w:t>
      </w:r>
    </w:p>
  </w:footnote>
  <w:footnote w:id="15">
    <w:p w14:paraId="244F5E59" w14:textId="15AD961C" w:rsidR="00DB340A" w:rsidRPr="00E85591" w:rsidRDefault="00DB340A">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F97FC8" w:rsidRPr="00E85591">
        <w:rPr>
          <w:rFonts w:ascii="Arial" w:hAnsi="Arial" w:cs="Arial"/>
          <w:i/>
        </w:rPr>
        <w:t xml:space="preserve">ibid., </w:t>
      </w:r>
      <w:r w:rsidR="00F97FC8" w:rsidRPr="00E85591">
        <w:rPr>
          <w:rFonts w:ascii="Arial" w:hAnsi="Arial" w:cs="Arial"/>
        </w:rPr>
        <w:t>p.35.</w:t>
      </w:r>
    </w:p>
  </w:footnote>
  <w:footnote w:id="16">
    <w:p w14:paraId="03986C21" w14:textId="346494E7" w:rsidR="00D44D9A" w:rsidRPr="00E85591" w:rsidRDefault="00D44D9A">
      <w:pPr>
        <w:pStyle w:val="FootnoteText"/>
        <w:rPr>
          <w:rFonts w:ascii="Arial" w:hAnsi="Arial" w:cs="Arial"/>
          <w:i/>
          <w:lang w:val="en-US"/>
        </w:rPr>
      </w:pPr>
      <w:r w:rsidRPr="00E85591">
        <w:rPr>
          <w:rStyle w:val="FootnoteReference"/>
          <w:rFonts w:ascii="Arial" w:hAnsi="Arial" w:cs="Arial"/>
        </w:rPr>
        <w:footnoteRef/>
      </w:r>
      <w:r w:rsidRPr="00E85591">
        <w:rPr>
          <w:rFonts w:ascii="Arial" w:hAnsi="Arial" w:cs="Arial"/>
        </w:rPr>
        <w:t xml:space="preserve"> </w:t>
      </w:r>
      <w:r w:rsidR="00080CE3" w:rsidRPr="00E85591">
        <w:rPr>
          <w:rFonts w:ascii="Arial" w:hAnsi="Arial" w:cs="Arial"/>
          <w:i/>
        </w:rPr>
        <w:t xml:space="preserve">Ibid., </w:t>
      </w:r>
      <w:r w:rsidR="00080CE3" w:rsidRPr="00E85591">
        <w:rPr>
          <w:rFonts w:ascii="Arial" w:hAnsi="Arial" w:cs="Arial"/>
        </w:rPr>
        <w:t>p38.</w:t>
      </w:r>
    </w:p>
  </w:footnote>
  <w:footnote w:id="17">
    <w:p w14:paraId="08E03D38" w14:textId="3BF6603A" w:rsidR="00C731A5" w:rsidRPr="00E85591" w:rsidRDefault="00C731A5">
      <w:pPr>
        <w:pStyle w:val="FootnoteText"/>
        <w:rPr>
          <w:rFonts w:ascii="Arial" w:hAnsi="Arial" w:cs="Arial"/>
        </w:rPr>
      </w:pPr>
      <w:r w:rsidRPr="00E85591">
        <w:rPr>
          <w:rStyle w:val="FootnoteReference"/>
          <w:rFonts w:ascii="Arial" w:hAnsi="Arial" w:cs="Arial"/>
        </w:rPr>
        <w:footnoteRef/>
      </w:r>
      <w:r w:rsidR="00F97FC8" w:rsidRPr="00E85591">
        <w:rPr>
          <w:rFonts w:ascii="Arial" w:hAnsi="Arial" w:cs="Arial"/>
          <w:i/>
        </w:rPr>
        <w:t xml:space="preserve"> ibid., </w:t>
      </w:r>
      <w:r w:rsidR="00F97FC8" w:rsidRPr="00E85591">
        <w:rPr>
          <w:rFonts w:ascii="Arial" w:hAnsi="Arial" w:cs="Arial"/>
        </w:rPr>
        <w:t>p.38.</w:t>
      </w:r>
    </w:p>
  </w:footnote>
  <w:footnote w:id="18">
    <w:p w14:paraId="00CCC20C" w14:textId="0B984531" w:rsidR="00C731A5" w:rsidRDefault="00C731A5">
      <w:pPr>
        <w:pStyle w:val="FootnoteText"/>
      </w:pPr>
      <w:r w:rsidRPr="00E85591">
        <w:rPr>
          <w:rStyle w:val="FootnoteReference"/>
          <w:rFonts w:ascii="Arial" w:hAnsi="Arial" w:cs="Arial"/>
        </w:rPr>
        <w:footnoteRef/>
      </w:r>
      <w:r w:rsidRPr="00E85591">
        <w:rPr>
          <w:rFonts w:ascii="Arial" w:hAnsi="Arial" w:cs="Arial"/>
        </w:rPr>
        <w:t xml:space="preserve"> </w:t>
      </w:r>
      <w:bookmarkStart w:id="9" w:name="_Hlk1917857"/>
      <w:r w:rsidR="00F97FC8" w:rsidRPr="00E85591">
        <w:rPr>
          <w:rFonts w:ascii="Arial" w:hAnsi="Arial" w:cs="Arial"/>
          <w:i/>
        </w:rPr>
        <w:t xml:space="preserve">ibid., </w:t>
      </w:r>
      <w:r w:rsidR="00F97FC8" w:rsidRPr="00E85591">
        <w:rPr>
          <w:rFonts w:ascii="Arial" w:hAnsi="Arial" w:cs="Arial"/>
        </w:rPr>
        <w:t>p.38.</w:t>
      </w:r>
      <w:bookmarkEnd w:id="9"/>
    </w:p>
  </w:footnote>
  <w:footnote w:id="19">
    <w:p w14:paraId="0518E670" w14:textId="337E0948" w:rsidR="00C731A5" w:rsidRPr="00E85591" w:rsidRDefault="00C731A5">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F97FC8" w:rsidRPr="00E85591">
        <w:rPr>
          <w:rFonts w:ascii="Arial" w:hAnsi="Arial" w:cs="Arial"/>
          <w:i/>
        </w:rPr>
        <w:t xml:space="preserve">ibid., </w:t>
      </w:r>
      <w:r w:rsidR="00F97FC8" w:rsidRPr="00E85591">
        <w:rPr>
          <w:rFonts w:ascii="Arial" w:hAnsi="Arial" w:cs="Arial"/>
        </w:rPr>
        <w:t>p.40</w:t>
      </w:r>
    </w:p>
  </w:footnote>
  <w:footnote w:id="20">
    <w:p w14:paraId="1720E625" w14:textId="75D66596" w:rsidR="00C731A5" w:rsidRPr="00E85591" w:rsidRDefault="00C731A5">
      <w:pPr>
        <w:pStyle w:val="FootnoteText"/>
        <w:rPr>
          <w:rFonts w:ascii="Arial" w:hAnsi="Arial" w:cs="Arial"/>
        </w:rPr>
      </w:pPr>
      <w:r w:rsidRPr="00E85591">
        <w:rPr>
          <w:rStyle w:val="FootnoteReference"/>
          <w:rFonts w:ascii="Arial" w:hAnsi="Arial" w:cs="Arial"/>
        </w:rPr>
        <w:footnoteRef/>
      </w:r>
      <w:r w:rsidR="00F97FC8" w:rsidRPr="00E85591">
        <w:rPr>
          <w:rFonts w:ascii="Arial" w:hAnsi="Arial" w:cs="Arial"/>
          <w:i/>
        </w:rPr>
        <w:t xml:space="preserve"> ibid., </w:t>
      </w:r>
      <w:r w:rsidR="00F97FC8" w:rsidRPr="00E85591">
        <w:rPr>
          <w:rFonts w:ascii="Arial" w:hAnsi="Arial" w:cs="Arial"/>
        </w:rPr>
        <w:t>p.41</w:t>
      </w:r>
    </w:p>
  </w:footnote>
  <w:footnote w:id="21">
    <w:p w14:paraId="18EE929D" w14:textId="228857A9" w:rsidR="00E7302C" w:rsidRPr="00E85591" w:rsidRDefault="00E7302C">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Wendell </w:t>
      </w:r>
      <w:r w:rsidR="00F01E96" w:rsidRPr="00E85591">
        <w:rPr>
          <w:rFonts w:ascii="Arial" w:hAnsi="Arial" w:cs="Arial"/>
        </w:rPr>
        <w:t xml:space="preserve">Lewis, ‘Raising the Mary Rose’ </w:t>
      </w:r>
      <w:bookmarkStart w:id="10" w:name="_Hlk1917715"/>
      <w:r w:rsidR="00F01E96" w:rsidRPr="00E85591">
        <w:rPr>
          <w:rFonts w:ascii="Arial" w:hAnsi="Arial" w:cs="Arial"/>
        </w:rPr>
        <w:t xml:space="preserve">In </w:t>
      </w:r>
      <w:r w:rsidR="00F01E96" w:rsidRPr="00E85591">
        <w:rPr>
          <w:rFonts w:ascii="Arial" w:hAnsi="Arial" w:cs="Arial"/>
          <w:i/>
        </w:rPr>
        <w:t xml:space="preserve">Sealed </w:t>
      </w:r>
      <w:proofErr w:type="gramStart"/>
      <w:r w:rsidR="00F01E96" w:rsidRPr="00E85591">
        <w:rPr>
          <w:rFonts w:ascii="Arial" w:hAnsi="Arial" w:cs="Arial"/>
          <w:i/>
        </w:rPr>
        <w:t>By</w:t>
      </w:r>
      <w:proofErr w:type="gramEnd"/>
      <w:r w:rsidR="00F01E96" w:rsidRPr="00E85591">
        <w:rPr>
          <w:rFonts w:ascii="Arial" w:hAnsi="Arial" w:cs="Arial"/>
          <w:i/>
        </w:rPr>
        <w:t xml:space="preserve"> Time: The Loss and Recovery of the Mary Rose</w:t>
      </w:r>
      <w:bookmarkEnd w:id="10"/>
      <w:r w:rsidR="00F01E96" w:rsidRPr="00E85591">
        <w:rPr>
          <w:rFonts w:ascii="Arial" w:hAnsi="Arial" w:cs="Arial"/>
          <w:i/>
        </w:rPr>
        <w:t xml:space="preserve">. </w:t>
      </w:r>
      <w:r w:rsidR="00F01E96" w:rsidRPr="00E85591">
        <w:rPr>
          <w:rFonts w:ascii="Arial" w:hAnsi="Arial" w:cs="Arial"/>
        </w:rPr>
        <w:t>p.51.</w:t>
      </w:r>
    </w:p>
  </w:footnote>
  <w:footnote w:id="22">
    <w:p w14:paraId="1913C150" w14:textId="640A7EDD" w:rsidR="0096328E" w:rsidRPr="00E85591" w:rsidRDefault="0096328E">
      <w:pPr>
        <w:pStyle w:val="FootnoteText"/>
        <w:rPr>
          <w:rFonts w:ascii="Arial" w:hAnsi="Arial" w:cs="Arial"/>
        </w:rPr>
      </w:pPr>
      <w:r w:rsidRPr="00E85591">
        <w:rPr>
          <w:rStyle w:val="FootnoteReference"/>
          <w:rFonts w:ascii="Arial" w:hAnsi="Arial" w:cs="Arial"/>
        </w:rPr>
        <w:footnoteRef/>
      </w:r>
      <w:r w:rsidR="00970011" w:rsidRPr="00E85591">
        <w:rPr>
          <w:rFonts w:ascii="Arial" w:hAnsi="Arial" w:cs="Arial"/>
        </w:rPr>
        <w:t>‘</w:t>
      </w:r>
      <w:bookmarkStart w:id="11" w:name="_Hlk1920257"/>
      <w:r w:rsidR="00970011" w:rsidRPr="00E85591">
        <w:rPr>
          <w:rFonts w:ascii="Arial" w:hAnsi="Arial" w:cs="Arial"/>
        </w:rPr>
        <w:t xml:space="preserve">Recovering </w:t>
      </w:r>
      <w:proofErr w:type="gramStart"/>
      <w:r w:rsidR="00970011" w:rsidRPr="00E85591">
        <w:rPr>
          <w:rFonts w:ascii="Arial" w:hAnsi="Arial" w:cs="Arial"/>
        </w:rPr>
        <w:t>The</w:t>
      </w:r>
      <w:proofErr w:type="gramEnd"/>
      <w:r w:rsidR="00970011" w:rsidRPr="00E85591">
        <w:rPr>
          <w:rFonts w:ascii="Arial" w:hAnsi="Arial" w:cs="Arial"/>
        </w:rPr>
        <w:t xml:space="preserve"> Mary Rose’</w:t>
      </w:r>
      <w:r w:rsidR="007437ED" w:rsidRPr="00E85591">
        <w:rPr>
          <w:rFonts w:ascii="Arial" w:hAnsi="Arial" w:cs="Arial"/>
        </w:rPr>
        <w:t xml:space="preserve">, </w:t>
      </w:r>
      <w:bookmarkStart w:id="12" w:name="_Hlk1920793"/>
      <w:r w:rsidR="007437ED" w:rsidRPr="00E85591">
        <w:rPr>
          <w:rFonts w:ascii="Arial" w:hAnsi="Arial" w:cs="Arial"/>
          <w:i/>
        </w:rPr>
        <w:t>The Mary Rose</w:t>
      </w:r>
      <w:bookmarkEnd w:id="12"/>
      <w:r w:rsidR="007437ED" w:rsidRPr="00E85591">
        <w:rPr>
          <w:rFonts w:ascii="Arial" w:hAnsi="Arial" w:cs="Arial"/>
          <w:i/>
        </w:rPr>
        <w:t>, &lt;</w:t>
      </w:r>
      <w:r w:rsidRPr="00E85591">
        <w:rPr>
          <w:rFonts w:ascii="Arial" w:hAnsi="Arial" w:cs="Arial"/>
        </w:rPr>
        <w:t xml:space="preserve"> </w:t>
      </w:r>
      <w:hyperlink r:id="rId1" w:history="1">
        <w:r w:rsidR="007437ED" w:rsidRPr="00E85591">
          <w:rPr>
            <w:rStyle w:val="Hyperlink"/>
            <w:rFonts w:ascii="Arial" w:hAnsi="Arial" w:cs="Arial"/>
          </w:rPr>
          <w:t>https://maryrose.org/recovering-the-ship/</w:t>
        </w:r>
      </w:hyperlink>
      <w:r w:rsidR="007437ED" w:rsidRPr="00E85591">
        <w:rPr>
          <w:rFonts w:ascii="Arial" w:hAnsi="Arial" w:cs="Arial"/>
        </w:rPr>
        <w:t>&gt; [Accessed 22</w:t>
      </w:r>
      <w:r w:rsidR="007437ED" w:rsidRPr="00E85591">
        <w:rPr>
          <w:rFonts w:ascii="Arial" w:hAnsi="Arial" w:cs="Arial"/>
          <w:vertAlign w:val="superscript"/>
        </w:rPr>
        <w:t>nd</w:t>
      </w:r>
      <w:r w:rsidR="007437ED" w:rsidRPr="00E85591">
        <w:rPr>
          <w:rFonts w:ascii="Arial" w:hAnsi="Arial" w:cs="Arial"/>
        </w:rPr>
        <w:t xml:space="preserve"> February 2019]</w:t>
      </w:r>
      <w:bookmarkEnd w:id="11"/>
    </w:p>
  </w:footnote>
  <w:footnote w:id="23">
    <w:p w14:paraId="666A6671" w14:textId="18D2188D" w:rsidR="0096328E" w:rsidRPr="00E85591" w:rsidRDefault="0096328E">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bookmarkStart w:id="13" w:name="_Hlk1917617"/>
      <w:r w:rsidR="00F01E96" w:rsidRPr="00E85591">
        <w:rPr>
          <w:rFonts w:ascii="Arial" w:hAnsi="Arial" w:cs="Arial"/>
        </w:rPr>
        <w:t>Wendell Lewis</w:t>
      </w:r>
      <w:bookmarkEnd w:id="13"/>
      <w:r w:rsidR="00F01E96" w:rsidRPr="00E85591">
        <w:rPr>
          <w:rFonts w:ascii="Arial" w:hAnsi="Arial" w:cs="Arial"/>
        </w:rPr>
        <w:t xml:space="preserve">, </w:t>
      </w:r>
      <w:r w:rsidR="00F01E96" w:rsidRPr="00E85591">
        <w:rPr>
          <w:rFonts w:ascii="Arial" w:hAnsi="Arial" w:cs="Arial"/>
          <w:i/>
        </w:rPr>
        <w:t xml:space="preserve">Sealed </w:t>
      </w:r>
      <w:proofErr w:type="gramStart"/>
      <w:r w:rsidR="00F01E96" w:rsidRPr="00E85591">
        <w:rPr>
          <w:rFonts w:ascii="Arial" w:hAnsi="Arial" w:cs="Arial"/>
          <w:i/>
        </w:rPr>
        <w:t>By</w:t>
      </w:r>
      <w:proofErr w:type="gramEnd"/>
      <w:r w:rsidR="00F01E96" w:rsidRPr="00E85591">
        <w:rPr>
          <w:rFonts w:ascii="Arial" w:hAnsi="Arial" w:cs="Arial"/>
          <w:i/>
        </w:rPr>
        <w:t xml:space="preserve"> Time, </w:t>
      </w:r>
      <w:r w:rsidR="00F01E96" w:rsidRPr="00E85591">
        <w:rPr>
          <w:rFonts w:ascii="Arial" w:hAnsi="Arial" w:cs="Arial"/>
        </w:rPr>
        <w:t>p.55.</w:t>
      </w:r>
    </w:p>
  </w:footnote>
  <w:footnote w:id="24">
    <w:p w14:paraId="146F156D" w14:textId="7797315B" w:rsidR="00BD712E" w:rsidRPr="00E85591" w:rsidRDefault="00BD712E">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bookmarkStart w:id="14" w:name="_Hlk1914458"/>
      <w:r w:rsidR="00A040CD" w:rsidRPr="00E85591">
        <w:rPr>
          <w:rFonts w:ascii="Arial" w:hAnsi="Arial" w:cs="Arial"/>
        </w:rPr>
        <w:t xml:space="preserve">Peter Marsden, </w:t>
      </w:r>
      <w:bookmarkStart w:id="15" w:name="_Hlk1915025"/>
      <w:r w:rsidR="00A040CD" w:rsidRPr="00E85591">
        <w:rPr>
          <w:rFonts w:ascii="Arial" w:hAnsi="Arial" w:cs="Arial"/>
        </w:rPr>
        <w:t xml:space="preserve">‘Salvage, Saving and Surveying the </w:t>
      </w:r>
      <w:r w:rsidR="00A040CD" w:rsidRPr="00E85591">
        <w:rPr>
          <w:rFonts w:ascii="Arial" w:hAnsi="Arial" w:cs="Arial"/>
          <w:i/>
        </w:rPr>
        <w:t>Mary Rose</w:t>
      </w:r>
      <w:r w:rsidR="00A040CD" w:rsidRPr="00E85591">
        <w:rPr>
          <w:rFonts w:ascii="Arial" w:hAnsi="Arial" w:cs="Arial"/>
        </w:rPr>
        <w:t>’</w:t>
      </w:r>
      <w:bookmarkEnd w:id="15"/>
      <w:r w:rsidR="00A040CD" w:rsidRPr="00E85591">
        <w:rPr>
          <w:rFonts w:ascii="Arial" w:hAnsi="Arial" w:cs="Arial"/>
        </w:rPr>
        <w:t xml:space="preserve"> </w:t>
      </w:r>
      <w:bookmarkStart w:id="16" w:name="_Hlk1915373"/>
      <w:r w:rsidR="00A040CD" w:rsidRPr="00E85591">
        <w:rPr>
          <w:rFonts w:ascii="Arial" w:hAnsi="Arial" w:cs="Arial"/>
        </w:rPr>
        <w:t xml:space="preserve">In </w:t>
      </w:r>
      <w:bookmarkStart w:id="17" w:name="_Hlk1917912"/>
      <w:bookmarkStart w:id="18" w:name="_Hlk1915567"/>
      <w:r w:rsidR="00A040CD" w:rsidRPr="00E85591">
        <w:rPr>
          <w:rFonts w:ascii="Arial" w:hAnsi="Arial" w:cs="Arial"/>
          <w:i/>
        </w:rPr>
        <w:t xml:space="preserve">Mary Rose: Your Noblest </w:t>
      </w:r>
      <w:proofErr w:type="spellStart"/>
      <w:r w:rsidR="00A040CD" w:rsidRPr="00E85591">
        <w:rPr>
          <w:rFonts w:ascii="Arial" w:hAnsi="Arial" w:cs="Arial"/>
          <w:i/>
        </w:rPr>
        <w:t>Shippe</w:t>
      </w:r>
      <w:bookmarkEnd w:id="17"/>
      <w:proofErr w:type="spellEnd"/>
      <w:r w:rsidR="00A040CD" w:rsidRPr="00E85591">
        <w:rPr>
          <w:rFonts w:ascii="Arial" w:hAnsi="Arial" w:cs="Arial"/>
          <w:i/>
        </w:rPr>
        <w:t xml:space="preserve"> Anatomy of a Tudor Warship</w:t>
      </w:r>
      <w:bookmarkEnd w:id="18"/>
      <w:r w:rsidR="00A040CD" w:rsidRPr="00E85591">
        <w:rPr>
          <w:rFonts w:ascii="Arial" w:hAnsi="Arial" w:cs="Arial"/>
          <w:i/>
        </w:rPr>
        <w:t>,</w:t>
      </w:r>
      <w:r w:rsidR="00345BEA" w:rsidRPr="00E85591">
        <w:rPr>
          <w:rFonts w:ascii="Arial" w:hAnsi="Arial" w:cs="Arial"/>
          <w:i/>
        </w:rPr>
        <w:t xml:space="preserve"> </w:t>
      </w:r>
      <w:r w:rsidR="00345BEA" w:rsidRPr="00E85591">
        <w:rPr>
          <w:rFonts w:ascii="Arial" w:hAnsi="Arial" w:cs="Arial"/>
        </w:rPr>
        <w:t xml:space="preserve">ed. By Peter Marsden (Portsmouth: The Mary Rose Trust,2009), </w:t>
      </w:r>
      <w:bookmarkEnd w:id="16"/>
      <w:r w:rsidR="00345BEA" w:rsidRPr="00E85591">
        <w:rPr>
          <w:rFonts w:ascii="Arial" w:hAnsi="Arial" w:cs="Arial"/>
        </w:rPr>
        <w:t xml:space="preserve">p.16. </w:t>
      </w:r>
      <w:bookmarkEnd w:id="14"/>
    </w:p>
  </w:footnote>
  <w:footnote w:id="25">
    <w:p w14:paraId="0CC6EA00" w14:textId="0EE23BF8" w:rsidR="00C2255B" w:rsidRPr="00E85591" w:rsidRDefault="00C2255B">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bookmarkStart w:id="19" w:name="_Hlk1918365"/>
      <w:r w:rsidR="006D334D" w:rsidRPr="00E85591">
        <w:rPr>
          <w:rFonts w:ascii="Arial" w:hAnsi="Arial" w:cs="Arial"/>
        </w:rPr>
        <w:t>Peter Marsden</w:t>
      </w:r>
      <w:r w:rsidR="009778A9" w:rsidRPr="00E85591">
        <w:rPr>
          <w:rFonts w:ascii="Arial" w:hAnsi="Arial" w:cs="Arial"/>
        </w:rPr>
        <w:t xml:space="preserve"> Sealed</w:t>
      </w:r>
      <w:r w:rsidR="00F01E96" w:rsidRPr="00E85591">
        <w:rPr>
          <w:rFonts w:ascii="Arial" w:hAnsi="Arial" w:cs="Arial"/>
          <w:i/>
        </w:rPr>
        <w:t xml:space="preserve"> </w:t>
      </w:r>
      <w:proofErr w:type="gramStart"/>
      <w:r w:rsidR="00F01E96" w:rsidRPr="00E85591">
        <w:rPr>
          <w:rFonts w:ascii="Arial" w:hAnsi="Arial" w:cs="Arial"/>
          <w:i/>
        </w:rPr>
        <w:t>By</w:t>
      </w:r>
      <w:proofErr w:type="gramEnd"/>
      <w:r w:rsidR="00F01E96" w:rsidRPr="00E85591">
        <w:rPr>
          <w:rFonts w:ascii="Arial" w:hAnsi="Arial" w:cs="Arial"/>
          <w:i/>
        </w:rPr>
        <w:t xml:space="preserve"> Time </w:t>
      </w:r>
      <w:bookmarkEnd w:id="19"/>
      <w:r w:rsidR="00F01E96" w:rsidRPr="00E85591">
        <w:rPr>
          <w:rFonts w:ascii="Arial" w:hAnsi="Arial" w:cs="Arial"/>
        </w:rPr>
        <w:t>p.44.</w:t>
      </w:r>
    </w:p>
  </w:footnote>
  <w:footnote w:id="26">
    <w:p w14:paraId="0135C820" w14:textId="3390C3B8" w:rsidR="00B55485" w:rsidRPr="00E85591" w:rsidRDefault="00B55485">
      <w:pPr>
        <w:pStyle w:val="FootnoteText"/>
        <w:rPr>
          <w:rFonts w:ascii="Arial" w:hAnsi="Arial" w:cs="Arial"/>
          <w:lang w:val="en-US"/>
        </w:rPr>
      </w:pPr>
      <w:r w:rsidRPr="00E85591">
        <w:rPr>
          <w:rStyle w:val="FootnoteReference"/>
          <w:rFonts w:ascii="Arial" w:hAnsi="Arial" w:cs="Arial"/>
        </w:rPr>
        <w:footnoteRef/>
      </w:r>
      <w:r w:rsidRPr="00E85591">
        <w:rPr>
          <w:rFonts w:ascii="Arial" w:hAnsi="Arial" w:cs="Arial"/>
        </w:rPr>
        <w:t xml:space="preserve"> </w:t>
      </w:r>
      <w:r w:rsidRPr="00E85591">
        <w:rPr>
          <w:rFonts w:ascii="Arial" w:hAnsi="Arial" w:cs="Arial"/>
          <w:i/>
          <w:lang w:val="en-US"/>
        </w:rPr>
        <w:t xml:space="preserve">Ibid., </w:t>
      </w:r>
      <w:r w:rsidRPr="00E85591">
        <w:rPr>
          <w:rFonts w:ascii="Arial" w:hAnsi="Arial" w:cs="Arial"/>
          <w:lang w:val="en-US"/>
        </w:rPr>
        <w:t>p.47.</w:t>
      </w:r>
    </w:p>
  </w:footnote>
  <w:footnote w:id="27">
    <w:p w14:paraId="063C7E57" w14:textId="0052F39E" w:rsidR="00C2255B" w:rsidRPr="00E85591" w:rsidRDefault="00C2255B">
      <w:pPr>
        <w:pStyle w:val="FootnoteText"/>
        <w:rPr>
          <w:rFonts w:ascii="Arial" w:hAnsi="Arial" w:cs="Arial"/>
        </w:rPr>
      </w:pPr>
      <w:r w:rsidRPr="00E85591">
        <w:rPr>
          <w:rStyle w:val="FootnoteReference"/>
          <w:rFonts w:ascii="Arial" w:hAnsi="Arial" w:cs="Arial"/>
        </w:rPr>
        <w:footnoteRef/>
      </w:r>
      <w:r w:rsidR="00F01E96" w:rsidRPr="00E85591">
        <w:rPr>
          <w:rFonts w:ascii="Arial" w:hAnsi="Arial" w:cs="Arial"/>
          <w:i/>
        </w:rPr>
        <w:t xml:space="preserve">ibid., </w:t>
      </w:r>
      <w:r w:rsidR="00F01E96" w:rsidRPr="00E85591">
        <w:rPr>
          <w:rFonts w:ascii="Arial" w:hAnsi="Arial" w:cs="Arial"/>
        </w:rPr>
        <w:t>p.</w:t>
      </w:r>
      <w:r w:rsidRPr="00E85591">
        <w:rPr>
          <w:rFonts w:ascii="Arial" w:hAnsi="Arial" w:cs="Arial"/>
        </w:rPr>
        <w:t>47-48</w:t>
      </w:r>
      <w:r w:rsidR="00F01E96" w:rsidRPr="00E85591">
        <w:rPr>
          <w:rFonts w:ascii="Arial" w:hAnsi="Arial" w:cs="Arial"/>
        </w:rPr>
        <w:t>.</w:t>
      </w:r>
    </w:p>
  </w:footnote>
  <w:footnote w:id="28">
    <w:p w14:paraId="5387ACE1" w14:textId="29E6E7BF" w:rsidR="00B95760" w:rsidRPr="00E85591" w:rsidRDefault="00B95760">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345BEA" w:rsidRPr="00E85591">
        <w:rPr>
          <w:rFonts w:ascii="Arial" w:hAnsi="Arial" w:cs="Arial"/>
        </w:rPr>
        <w:t>Mars</w:t>
      </w:r>
      <w:r w:rsidR="00EF0F3B" w:rsidRPr="00E85591">
        <w:rPr>
          <w:rFonts w:ascii="Arial" w:hAnsi="Arial" w:cs="Arial"/>
        </w:rPr>
        <w:t>d</w:t>
      </w:r>
      <w:r w:rsidR="00345BEA" w:rsidRPr="00E85591">
        <w:rPr>
          <w:rFonts w:ascii="Arial" w:hAnsi="Arial" w:cs="Arial"/>
        </w:rPr>
        <w:t>en,</w:t>
      </w:r>
      <w:r w:rsidR="00F01E96" w:rsidRPr="00E85591">
        <w:rPr>
          <w:rFonts w:ascii="Arial" w:hAnsi="Arial" w:cs="Arial"/>
          <w:i/>
        </w:rPr>
        <w:t xml:space="preserve"> Mary Rose: Your Noblest </w:t>
      </w:r>
      <w:proofErr w:type="spellStart"/>
      <w:r w:rsidR="00F01E96" w:rsidRPr="00E85591">
        <w:rPr>
          <w:rFonts w:ascii="Arial" w:hAnsi="Arial" w:cs="Arial"/>
          <w:i/>
        </w:rPr>
        <w:t>Shippe</w:t>
      </w:r>
      <w:proofErr w:type="spellEnd"/>
      <w:r w:rsidR="00345BEA" w:rsidRPr="00E85591">
        <w:rPr>
          <w:rFonts w:ascii="Arial" w:hAnsi="Arial" w:cs="Arial"/>
        </w:rPr>
        <w:t xml:space="preserve"> </w:t>
      </w:r>
      <w:r w:rsidR="00EF0F3B" w:rsidRPr="00E85591">
        <w:rPr>
          <w:rFonts w:ascii="Arial" w:hAnsi="Arial" w:cs="Arial"/>
        </w:rPr>
        <w:t>p.18.</w:t>
      </w:r>
    </w:p>
  </w:footnote>
  <w:footnote w:id="29">
    <w:p w14:paraId="4B087ABB" w14:textId="16C00B10" w:rsidR="00F81BD9" w:rsidRPr="00E85591" w:rsidRDefault="00F81BD9">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EF0F3B" w:rsidRPr="00E85591">
        <w:rPr>
          <w:rFonts w:ascii="Arial" w:hAnsi="Arial" w:cs="Arial"/>
        </w:rPr>
        <w:t xml:space="preserve">Christopher Dobbs and Martin Bridge, ‘Construction and Refits: Tree Ring Dating the </w:t>
      </w:r>
      <w:r w:rsidR="00EF0F3B" w:rsidRPr="00E85591">
        <w:rPr>
          <w:rFonts w:ascii="Arial" w:hAnsi="Arial" w:cs="Arial"/>
          <w:i/>
        </w:rPr>
        <w:t xml:space="preserve">Mary Rose’ </w:t>
      </w:r>
      <w:r w:rsidR="00EF0F3B" w:rsidRPr="00E85591">
        <w:rPr>
          <w:rFonts w:ascii="Arial" w:hAnsi="Arial" w:cs="Arial"/>
        </w:rPr>
        <w:t xml:space="preserve">In </w:t>
      </w:r>
      <w:r w:rsidR="00EF0F3B" w:rsidRPr="00E85591">
        <w:rPr>
          <w:rFonts w:ascii="Arial" w:hAnsi="Arial" w:cs="Arial"/>
          <w:i/>
        </w:rPr>
        <w:t xml:space="preserve">Mary Rose: Your Noblest </w:t>
      </w:r>
      <w:proofErr w:type="spellStart"/>
      <w:r w:rsidR="00EF0F3B" w:rsidRPr="00E85591">
        <w:rPr>
          <w:rFonts w:ascii="Arial" w:hAnsi="Arial" w:cs="Arial"/>
          <w:i/>
        </w:rPr>
        <w:t>Shippe</w:t>
      </w:r>
      <w:proofErr w:type="spellEnd"/>
      <w:r w:rsidR="00EF0F3B" w:rsidRPr="00E85591">
        <w:rPr>
          <w:rFonts w:ascii="Arial" w:hAnsi="Arial" w:cs="Arial"/>
          <w:i/>
        </w:rPr>
        <w:t xml:space="preserve"> Anatomy of a Tudor Warship</w:t>
      </w:r>
      <w:r w:rsidR="006F018B" w:rsidRPr="00E85591">
        <w:rPr>
          <w:rFonts w:ascii="Arial" w:hAnsi="Arial" w:cs="Arial"/>
          <w:i/>
        </w:rPr>
        <w:t xml:space="preserve">, </w:t>
      </w:r>
      <w:r w:rsidR="00EF0F3B" w:rsidRPr="00E85591">
        <w:rPr>
          <w:rFonts w:ascii="Arial" w:hAnsi="Arial" w:cs="Arial"/>
        </w:rPr>
        <w:t>p.361.</w:t>
      </w:r>
    </w:p>
  </w:footnote>
  <w:footnote w:id="30">
    <w:p w14:paraId="6B557E54" w14:textId="77DFBF0D" w:rsidR="00B95760" w:rsidRDefault="00B95760">
      <w:pPr>
        <w:pStyle w:val="FootnoteText"/>
      </w:pPr>
      <w:r w:rsidRPr="00E85591">
        <w:rPr>
          <w:rStyle w:val="FootnoteReference"/>
          <w:rFonts w:ascii="Arial" w:hAnsi="Arial" w:cs="Arial"/>
        </w:rPr>
        <w:footnoteRef/>
      </w:r>
      <w:r w:rsidRPr="00E85591">
        <w:rPr>
          <w:rFonts w:ascii="Arial" w:hAnsi="Arial" w:cs="Arial"/>
        </w:rPr>
        <w:t xml:space="preserve"> </w:t>
      </w:r>
      <w:bookmarkStart w:id="20" w:name="_Hlk1915484"/>
      <w:r w:rsidR="00EF0F3B" w:rsidRPr="00E85591">
        <w:rPr>
          <w:rFonts w:ascii="Arial" w:hAnsi="Arial" w:cs="Arial"/>
        </w:rPr>
        <w:t>Marsden,</w:t>
      </w:r>
      <w:r w:rsidR="00F01E96" w:rsidRPr="00E85591">
        <w:rPr>
          <w:rFonts w:ascii="Arial" w:hAnsi="Arial" w:cs="Arial"/>
          <w:i/>
        </w:rPr>
        <w:t xml:space="preserve"> Mary Rose: Your Noblest </w:t>
      </w:r>
      <w:proofErr w:type="spellStart"/>
      <w:r w:rsidR="00F01E96" w:rsidRPr="00E85591">
        <w:rPr>
          <w:rFonts w:ascii="Arial" w:hAnsi="Arial" w:cs="Arial"/>
          <w:i/>
        </w:rPr>
        <w:t>Shippe</w:t>
      </w:r>
      <w:proofErr w:type="spellEnd"/>
      <w:r w:rsidR="00EF0F3B" w:rsidRPr="00E85591">
        <w:rPr>
          <w:rFonts w:ascii="Arial" w:hAnsi="Arial" w:cs="Arial"/>
        </w:rPr>
        <w:t xml:space="preserve"> p.18.</w:t>
      </w:r>
      <w:bookmarkEnd w:id="20"/>
    </w:p>
  </w:footnote>
  <w:footnote w:id="31">
    <w:p w14:paraId="53BFDD4D" w14:textId="75267968" w:rsidR="00A77BC6" w:rsidRPr="00E85591" w:rsidRDefault="00A77BC6">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9778A9" w:rsidRPr="00E85591">
        <w:rPr>
          <w:rFonts w:ascii="Arial" w:hAnsi="Arial" w:cs="Arial"/>
        </w:rPr>
        <w:t>Peter Marsden</w:t>
      </w:r>
      <w:r w:rsidR="00AF1A0E" w:rsidRPr="00E85591">
        <w:rPr>
          <w:rFonts w:ascii="Arial" w:hAnsi="Arial" w:cs="Arial"/>
        </w:rPr>
        <w:t xml:space="preserve"> Sealed</w:t>
      </w:r>
      <w:r w:rsidR="005669B3" w:rsidRPr="00E85591">
        <w:rPr>
          <w:rFonts w:ascii="Arial" w:hAnsi="Arial" w:cs="Arial"/>
          <w:i/>
        </w:rPr>
        <w:t xml:space="preserve"> </w:t>
      </w:r>
      <w:proofErr w:type="gramStart"/>
      <w:r w:rsidR="005669B3" w:rsidRPr="00E85591">
        <w:rPr>
          <w:rFonts w:ascii="Arial" w:hAnsi="Arial" w:cs="Arial"/>
          <w:i/>
        </w:rPr>
        <w:t>By</w:t>
      </w:r>
      <w:proofErr w:type="gramEnd"/>
      <w:r w:rsidR="005669B3" w:rsidRPr="00E85591">
        <w:rPr>
          <w:rFonts w:ascii="Arial" w:hAnsi="Arial" w:cs="Arial"/>
          <w:i/>
        </w:rPr>
        <w:t xml:space="preserve"> Time. </w:t>
      </w:r>
      <w:r w:rsidR="005669B3" w:rsidRPr="00E85591">
        <w:rPr>
          <w:rFonts w:ascii="Arial" w:hAnsi="Arial" w:cs="Arial"/>
        </w:rPr>
        <w:t>P.111.</w:t>
      </w:r>
    </w:p>
  </w:footnote>
  <w:footnote w:id="32">
    <w:p w14:paraId="65373622" w14:textId="01AC28EF" w:rsidR="00F97FAE" w:rsidRPr="00E85591" w:rsidRDefault="00F97FAE">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EF0F3B" w:rsidRPr="00E85591">
        <w:rPr>
          <w:rFonts w:ascii="Arial" w:hAnsi="Arial" w:cs="Arial"/>
        </w:rPr>
        <w:t xml:space="preserve">Marsden, </w:t>
      </w:r>
      <w:r w:rsidR="00F01E96" w:rsidRPr="00E85591">
        <w:rPr>
          <w:rFonts w:ascii="Arial" w:hAnsi="Arial" w:cs="Arial"/>
          <w:i/>
        </w:rPr>
        <w:t xml:space="preserve">Mary Rose: Your Noblest </w:t>
      </w:r>
      <w:proofErr w:type="spellStart"/>
      <w:r w:rsidR="00F01E96" w:rsidRPr="00E85591">
        <w:rPr>
          <w:rFonts w:ascii="Arial" w:hAnsi="Arial" w:cs="Arial"/>
          <w:i/>
        </w:rPr>
        <w:t>Shippe</w:t>
      </w:r>
      <w:proofErr w:type="spellEnd"/>
      <w:r w:rsidR="00F01E96" w:rsidRPr="00E85591">
        <w:rPr>
          <w:rFonts w:ascii="Arial" w:hAnsi="Arial" w:cs="Arial"/>
        </w:rPr>
        <w:t xml:space="preserve"> </w:t>
      </w:r>
      <w:r w:rsidR="00EF0F3B" w:rsidRPr="00E85591">
        <w:rPr>
          <w:rFonts w:ascii="Arial" w:hAnsi="Arial" w:cs="Arial"/>
        </w:rPr>
        <w:t>p.18.</w:t>
      </w:r>
    </w:p>
  </w:footnote>
  <w:footnote w:id="33">
    <w:p w14:paraId="160DC58C" w14:textId="44829720" w:rsidR="00EA2145" w:rsidRPr="00E85591" w:rsidRDefault="00EA2145">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EF0F3B" w:rsidRPr="00E85591">
        <w:rPr>
          <w:rFonts w:ascii="Arial" w:hAnsi="Arial" w:cs="Arial"/>
        </w:rPr>
        <w:t xml:space="preserve">Marden, ‘Understanding the Mary Rose’ In </w:t>
      </w:r>
      <w:r w:rsidR="00EF0F3B" w:rsidRPr="00E85591">
        <w:rPr>
          <w:rFonts w:ascii="Arial" w:hAnsi="Arial" w:cs="Arial"/>
          <w:i/>
        </w:rPr>
        <w:t xml:space="preserve">Mary Rose: Your Noblest </w:t>
      </w:r>
      <w:proofErr w:type="spellStart"/>
      <w:r w:rsidR="00EF0F3B" w:rsidRPr="00E85591">
        <w:rPr>
          <w:rFonts w:ascii="Arial" w:hAnsi="Arial" w:cs="Arial"/>
          <w:i/>
        </w:rPr>
        <w:t>Shippe</w:t>
      </w:r>
      <w:proofErr w:type="spellEnd"/>
      <w:r w:rsidR="00EF0F3B" w:rsidRPr="00E85591">
        <w:rPr>
          <w:rFonts w:ascii="Arial" w:hAnsi="Arial" w:cs="Arial"/>
          <w:i/>
        </w:rPr>
        <w:t xml:space="preserve"> Anatomy of a Tudor Warship</w:t>
      </w:r>
      <w:r w:rsidR="006F018B" w:rsidRPr="00E85591">
        <w:rPr>
          <w:rFonts w:ascii="Arial" w:hAnsi="Arial" w:cs="Arial"/>
          <w:i/>
        </w:rPr>
        <w:t xml:space="preserve">, </w:t>
      </w:r>
      <w:r w:rsidR="006F018B" w:rsidRPr="00E85591">
        <w:rPr>
          <w:rFonts w:ascii="Arial" w:hAnsi="Arial" w:cs="Arial"/>
        </w:rPr>
        <w:t>P.20</w:t>
      </w:r>
    </w:p>
  </w:footnote>
  <w:footnote w:id="34">
    <w:p w14:paraId="2B8B8DCC" w14:textId="55E9F938" w:rsidR="008032C0" w:rsidRPr="00E85591" w:rsidRDefault="008032C0">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bookmarkStart w:id="21" w:name="_Hlk1918806"/>
      <w:r w:rsidR="005669B3" w:rsidRPr="00E85591">
        <w:rPr>
          <w:rFonts w:ascii="Arial" w:hAnsi="Arial" w:cs="Arial"/>
          <w:i/>
        </w:rPr>
        <w:t>i</w:t>
      </w:r>
      <w:r w:rsidR="006F018B" w:rsidRPr="00E85591">
        <w:rPr>
          <w:rFonts w:ascii="Arial" w:hAnsi="Arial" w:cs="Arial"/>
          <w:i/>
        </w:rPr>
        <w:t xml:space="preserve">bid., </w:t>
      </w:r>
      <w:r w:rsidR="006F018B" w:rsidRPr="00E85591">
        <w:rPr>
          <w:rFonts w:ascii="Arial" w:hAnsi="Arial" w:cs="Arial"/>
        </w:rPr>
        <w:t>p.20.</w:t>
      </w:r>
      <w:bookmarkEnd w:id="21"/>
    </w:p>
  </w:footnote>
  <w:footnote w:id="35">
    <w:p w14:paraId="211B3931" w14:textId="029D666C" w:rsidR="006C05C9" w:rsidRPr="00E85591" w:rsidRDefault="006C05C9">
      <w:pPr>
        <w:pStyle w:val="FootnoteText"/>
        <w:rPr>
          <w:rFonts w:ascii="Arial" w:hAnsi="Arial" w:cs="Arial"/>
        </w:rPr>
      </w:pPr>
      <w:r w:rsidRPr="00E85591">
        <w:rPr>
          <w:rStyle w:val="FootnoteReference"/>
          <w:rFonts w:ascii="Arial" w:hAnsi="Arial" w:cs="Arial"/>
        </w:rPr>
        <w:footnoteRef/>
      </w:r>
      <w:bookmarkStart w:id="22" w:name="_Hlk1918884"/>
      <w:r w:rsidR="005669B3" w:rsidRPr="00E85591">
        <w:rPr>
          <w:rFonts w:ascii="Arial" w:hAnsi="Arial" w:cs="Arial"/>
        </w:rPr>
        <w:t xml:space="preserve">Mark Jones, ‘Introduction’, In </w:t>
      </w:r>
      <w:proofErr w:type="gramStart"/>
      <w:r w:rsidR="005669B3" w:rsidRPr="00E85591">
        <w:rPr>
          <w:rFonts w:ascii="Arial" w:hAnsi="Arial" w:cs="Arial"/>
          <w:i/>
        </w:rPr>
        <w:t>For</w:t>
      </w:r>
      <w:proofErr w:type="gramEnd"/>
      <w:r w:rsidR="005669B3" w:rsidRPr="00E85591">
        <w:rPr>
          <w:rFonts w:ascii="Arial" w:hAnsi="Arial" w:cs="Arial"/>
          <w:i/>
        </w:rPr>
        <w:t xml:space="preserve"> Future Generations: Conservation of a Tudor Maritime Collection, </w:t>
      </w:r>
      <w:r w:rsidR="005669B3" w:rsidRPr="00E85591">
        <w:rPr>
          <w:rFonts w:ascii="Arial" w:hAnsi="Arial" w:cs="Arial"/>
        </w:rPr>
        <w:t>ed. By mark Jones (Portsmouth: The Mary Rose Trust</w:t>
      </w:r>
      <w:r w:rsidR="006E1A0C" w:rsidRPr="00E85591">
        <w:rPr>
          <w:rFonts w:ascii="Arial" w:hAnsi="Arial" w:cs="Arial"/>
        </w:rPr>
        <w:t>,2003) p.</w:t>
      </w:r>
      <w:r w:rsidRPr="00E85591">
        <w:rPr>
          <w:rFonts w:ascii="Arial" w:hAnsi="Arial" w:cs="Arial"/>
        </w:rPr>
        <w:t>1</w:t>
      </w:r>
      <w:r w:rsidR="006E1A0C" w:rsidRPr="00E85591">
        <w:rPr>
          <w:rFonts w:ascii="Arial" w:hAnsi="Arial" w:cs="Arial"/>
        </w:rPr>
        <w:t>.</w:t>
      </w:r>
      <w:r w:rsidRPr="00E85591">
        <w:rPr>
          <w:rFonts w:ascii="Arial" w:hAnsi="Arial" w:cs="Arial"/>
        </w:rPr>
        <w:t xml:space="preserve"> </w:t>
      </w:r>
      <w:bookmarkEnd w:id="22"/>
    </w:p>
  </w:footnote>
  <w:footnote w:id="36">
    <w:p w14:paraId="648D14F3" w14:textId="7A9CA89B" w:rsidR="006E1A0C" w:rsidRPr="00E85591" w:rsidRDefault="006C05C9">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6E1A0C" w:rsidRPr="00E85591">
        <w:rPr>
          <w:rFonts w:ascii="Arial" w:hAnsi="Arial" w:cs="Arial"/>
          <w:i/>
        </w:rPr>
        <w:t xml:space="preserve">ibid., </w:t>
      </w:r>
      <w:r w:rsidR="006E1A0C" w:rsidRPr="00E85591">
        <w:rPr>
          <w:rFonts w:ascii="Arial" w:hAnsi="Arial" w:cs="Arial"/>
        </w:rPr>
        <w:t>p.1.</w:t>
      </w:r>
    </w:p>
  </w:footnote>
  <w:footnote w:id="37">
    <w:p w14:paraId="16F586FA" w14:textId="2E721B0D" w:rsidR="004153C6" w:rsidRPr="00E85591" w:rsidRDefault="004153C6">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6E1A0C" w:rsidRPr="00E85591">
        <w:rPr>
          <w:rFonts w:ascii="Arial" w:hAnsi="Arial" w:cs="Arial"/>
          <w:i/>
        </w:rPr>
        <w:t xml:space="preserve">ibid., </w:t>
      </w:r>
      <w:r w:rsidR="006E1A0C" w:rsidRPr="00E85591">
        <w:rPr>
          <w:rFonts w:ascii="Arial" w:hAnsi="Arial" w:cs="Arial"/>
        </w:rPr>
        <w:t>p.7.</w:t>
      </w:r>
    </w:p>
  </w:footnote>
  <w:footnote w:id="38">
    <w:p w14:paraId="38BB06FF" w14:textId="5732CB95" w:rsidR="004153C6" w:rsidRDefault="004153C6">
      <w:pPr>
        <w:pStyle w:val="FootnoteText"/>
      </w:pPr>
      <w:r w:rsidRPr="00E85591">
        <w:rPr>
          <w:rStyle w:val="FootnoteReference"/>
          <w:rFonts w:ascii="Arial" w:hAnsi="Arial" w:cs="Arial"/>
        </w:rPr>
        <w:footnoteRef/>
      </w:r>
      <w:r w:rsidRPr="00E85591">
        <w:rPr>
          <w:rFonts w:ascii="Arial" w:hAnsi="Arial" w:cs="Arial"/>
        </w:rPr>
        <w:t xml:space="preserve"> </w:t>
      </w:r>
      <w:r w:rsidR="00AF1A0E" w:rsidRPr="00E85591">
        <w:rPr>
          <w:rFonts w:ascii="Arial" w:hAnsi="Arial" w:cs="Arial"/>
        </w:rPr>
        <w:t xml:space="preserve">‘Conservation of the Mary Rose’, </w:t>
      </w:r>
      <w:r w:rsidR="00AF1A0E" w:rsidRPr="00E85591">
        <w:rPr>
          <w:rFonts w:ascii="Arial" w:hAnsi="Arial" w:cs="Arial"/>
          <w:i/>
        </w:rPr>
        <w:t xml:space="preserve">The Mary Rose &lt; </w:t>
      </w:r>
      <w:hyperlink r:id="rId2" w:history="1">
        <w:r w:rsidR="00AF1A0E" w:rsidRPr="00E85591">
          <w:rPr>
            <w:rStyle w:val="Hyperlink"/>
            <w:rFonts w:ascii="Arial" w:hAnsi="Arial" w:cs="Arial"/>
          </w:rPr>
          <w:t>https://maryrose.org/conservation/</w:t>
        </w:r>
      </w:hyperlink>
      <w:r w:rsidR="00AF1A0E" w:rsidRPr="00E85591">
        <w:rPr>
          <w:rFonts w:ascii="Arial" w:hAnsi="Arial" w:cs="Arial"/>
        </w:rPr>
        <w:t xml:space="preserve"> &gt; [Accessed 22</w:t>
      </w:r>
      <w:r w:rsidR="00AF1A0E" w:rsidRPr="00E85591">
        <w:rPr>
          <w:rFonts w:ascii="Arial" w:hAnsi="Arial" w:cs="Arial"/>
          <w:vertAlign w:val="superscript"/>
        </w:rPr>
        <w:t>nd</w:t>
      </w:r>
      <w:r w:rsidR="00AF1A0E" w:rsidRPr="00E85591">
        <w:rPr>
          <w:rFonts w:ascii="Arial" w:hAnsi="Arial" w:cs="Arial"/>
        </w:rPr>
        <w:t xml:space="preserve"> February 2019]</w:t>
      </w:r>
    </w:p>
  </w:footnote>
  <w:footnote w:id="39">
    <w:p w14:paraId="54F712D2" w14:textId="528A199F" w:rsidR="00594A16" w:rsidRPr="00E85591" w:rsidRDefault="00594A16">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AF1A0E" w:rsidRPr="00E85591">
        <w:rPr>
          <w:rFonts w:ascii="Arial" w:hAnsi="Arial" w:cs="Arial"/>
          <w:i/>
        </w:rPr>
        <w:t>ibid.</w:t>
      </w:r>
    </w:p>
  </w:footnote>
  <w:footnote w:id="40">
    <w:p w14:paraId="5F2334A9" w14:textId="5EF20AF5" w:rsidR="00594A16" w:rsidRPr="00E85591" w:rsidRDefault="00594A16">
      <w:pPr>
        <w:pStyle w:val="FootnoteText"/>
        <w:rPr>
          <w:rFonts w:ascii="Arial" w:hAnsi="Arial" w:cs="Arial"/>
        </w:rPr>
      </w:pPr>
      <w:r w:rsidRPr="00E85591">
        <w:rPr>
          <w:rStyle w:val="FootnoteReference"/>
          <w:rFonts w:ascii="Arial" w:hAnsi="Arial" w:cs="Arial"/>
        </w:rPr>
        <w:footnoteRef/>
      </w:r>
      <w:r w:rsidRPr="00E85591">
        <w:rPr>
          <w:rFonts w:ascii="Arial" w:hAnsi="Arial" w:cs="Arial"/>
        </w:rPr>
        <w:t xml:space="preserve"> </w:t>
      </w:r>
      <w:r w:rsidR="00AF1A0E" w:rsidRPr="00E85591">
        <w:rPr>
          <w:rFonts w:ascii="Arial" w:hAnsi="Arial" w:cs="Arial"/>
          <w:i/>
        </w:rPr>
        <w:t>ibid.</w:t>
      </w:r>
    </w:p>
  </w:footnote>
  <w:footnote w:id="41">
    <w:p w14:paraId="19DB87E1" w14:textId="0D5BBEBA" w:rsidR="00594A16" w:rsidRDefault="00594A16">
      <w:pPr>
        <w:pStyle w:val="FootnoteText"/>
      </w:pPr>
      <w:r w:rsidRPr="00E85591">
        <w:rPr>
          <w:rStyle w:val="FootnoteReference"/>
          <w:rFonts w:ascii="Arial" w:hAnsi="Arial" w:cs="Arial"/>
        </w:rPr>
        <w:footnoteRef/>
      </w:r>
      <w:r w:rsidRPr="00E85591">
        <w:rPr>
          <w:rFonts w:ascii="Arial" w:hAnsi="Arial" w:cs="Arial"/>
        </w:rPr>
        <w:t xml:space="preserve"> </w:t>
      </w:r>
      <w:r w:rsidR="00AF1A0E" w:rsidRPr="00E85591">
        <w:rPr>
          <w:rFonts w:ascii="Arial" w:hAnsi="Arial" w:cs="Arial"/>
          <w:i/>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B47F92" w14:textId="3A18319B" w:rsidR="00C1713B" w:rsidRPr="005438A9" w:rsidRDefault="005438A9">
    <w:pPr>
      <w:pStyle w:val="Header"/>
      <w:rPr>
        <w:lang w:val="en-US"/>
      </w:rPr>
    </w:pPr>
    <w:r>
      <w:rPr>
        <w:lang w:val="en-US"/>
      </w:rPr>
      <w:t>1702828 Nautical Archeology Assignment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ED1"/>
    <w:rsid w:val="0000248C"/>
    <w:rsid w:val="00005278"/>
    <w:rsid w:val="00012233"/>
    <w:rsid w:val="000277C2"/>
    <w:rsid w:val="00042401"/>
    <w:rsid w:val="00055F0F"/>
    <w:rsid w:val="000728A0"/>
    <w:rsid w:val="00080CE3"/>
    <w:rsid w:val="000827D9"/>
    <w:rsid w:val="000912D9"/>
    <w:rsid w:val="000E58DD"/>
    <w:rsid w:val="000F4D0E"/>
    <w:rsid w:val="00104A69"/>
    <w:rsid w:val="00114591"/>
    <w:rsid w:val="00114A91"/>
    <w:rsid w:val="00114BB3"/>
    <w:rsid w:val="001832D3"/>
    <w:rsid w:val="001B246A"/>
    <w:rsid w:val="001B294E"/>
    <w:rsid w:val="001B5353"/>
    <w:rsid w:val="001C244F"/>
    <w:rsid w:val="001C24D6"/>
    <w:rsid w:val="001D6ADE"/>
    <w:rsid w:val="001F12DC"/>
    <w:rsid w:val="001F1914"/>
    <w:rsid w:val="001F7ABF"/>
    <w:rsid w:val="00207ED1"/>
    <w:rsid w:val="00220A45"/>
    <w:rsid w:val="0026209A"/>
    <w:rsid w:val="002A0C72"/>
    <w:rsid w:val="002C2AE0"/>
    <w:rsid w:val="002D7C6B"/>
    <w:rsid w:val="003012CF"/>
    <w:rsid w:val="00314E7D"/>
    <w:rsid w:val="0031714E"/>
    <w:rsid w:val="00325724"/>
    <w:rsid w:val="00336997"/>
    <w:rsid w:val="00345BEA"/>
    <w:rsid w:val="0036601D"/>
    <w:rsid w:val="00386CE7"/>
    <w:rsid w:val="003C52D4"/>
    <w:rsid w:val="003D1A43"/>
    <w:rsid w:val="003D2170"/>
    <w:rsid w:val="004024F9"/>
    <w:rsid w:val="004153C6"/>
    <w:rsid w:val="00423195"/>
    <w:rsid w:val="00432CD2"/>
    <w:rsid w:val="00435442"/>
    <w:rsid w:val="00442AD6"/>
    <w:rsid w:val="0045725B"/>
    <w:rsid w:val="004F02CE"/>
    <w:rsid w:val="005175C2"/>
    <w:rsid w:val="00535E30"/>
    <w:rsid w:val="005433D8"/>
    <w:rsid w:val="005438A9"/>
    <w:rsid w:val="00546A44"/>
    <w:rsid w:val="005619E6"/>
    <w:rsid w:val="005669B3"/>
    <w:rsid w:val="005814D6"/>
    <w:rsid w:val="0058797B"/>
    <w:rsid w:val="00592170"/>
    <w:rsid w:val="00594A16"/>
    <w:rsid w:val="005B3457"/>
    <w:rsid w:val="005E5C88"/>
    <w:rsid w:val="00614AB5"/>
    <w:rsid w:val="00666BFD"/>
    <w:rsid w:val="006A1EBE"/>
    <w:rsid w:val="006B2EEE"/>
    <w:rsid w:val="006C05C9"/>
    <w:rsid w:val="006D334D"/>
    <w:rsid w:val="006D3E2B"/>
    <w:rsid w:val="006E137D"/>
    <w:rsid w:val="006E1A0C"/>
    <w:rsid w:val="006F018B"/>
    <w:rsid w:val="00707014"/>
    <w:rsid w:val="00714C9D"/>
    <w:rsid w:val="007259E7"/>
    <w:rsid w:val="00733F6C"/>
    <w:rsid w:val="00742006"/>
    <w:rsid w:val="007437ED"/>
    <w:rsid w:val="007651E6"/>
    <w:rsid w:val="00780711"/>
    <w:rsid w:val="007F312B"/>
    <w:rsid w:val="008005E0"/>
    <w:rsid w:val="008032C0"/>
    <w:rsid w:val="00833062"/>
    <w:rsid w:val="00842E6C"/>
    <w:rsid w:val="00887064"/>
    <w:rsid w:val="008A7631"/>
    <w:rsid w:val="008C159E"/>
    <w:rsid w:val="008D6500"/>
    <w:rsid w:val="008F078A"/>
    <w:rsid w:val="008F5A7D"/>
    <w:rsid w:val="00901506"/>
    <w:rsid w:val="00936378"/>
    <w:rsid w:val="00953A47"/>
    <w:rsid w:val="0096328E"/>
    <w:rsid w:val="00967E35"/>
    <w:rsid w:val="00970011"/>
    <w:rsid w:val="009778A9"/>
    <w:rsid w:val="009900BB"/>
    <w:rsid w:val="009A4A3F"/>
    <w:rsid w:val="009C3002"/>
    <w:rsid w:val="009D2C13"/>
    <w:rsid w:val="009E62B3"/>
    <w:rsid w:val="00A040CD"/>
    <w:rsid w:val="00A56589"/>
    <w:rsid w:val="00A77BC6"/>
    <w:rsid w:val="00A92FA6"/>
    <w:rsid w:val="00AA7295"/>
    <w:rsid w:val="00AC0735"/>
    <w:rsid w:val="00AC2C9B"/>
    <w:rsid w:val="00AF1A0E"/>
    <w:rsid w:val="00B00A32"/>
    <w:rsid w:val="00B1335D"/>
    <w:rsid w:val="00B173DA"/>
    <w:rsid w:val="00B30BC5"/>
    <w:rsid w:val="00B55485"/>
    <w:rsid w:val="00B74ED6"/>
    <w:rsid w:val="00B95760"/>
    <w:rsid w:val="00BA718E"/>
    <w:rsid w:val="00BB0987"/>
    <w:rsid w:val="00BB721D"/>
    <w:rsid w:val="00BD6C75"/>
    <w:rsid w:val="00BD712E"/>
    <w:rsid w:val="00BE068C"/>
    <w:rsid w:val="00C16437"/>
    <w:rsid w:val="00C1713B"/>
    <w:rsid w:val="00C2255B"/>
    <w:rsid w:val="00C32890"/>
    <w:rsid w:val="00C35CB7"/>
    <w:rsid w:val="00C731A5"/>
    <w:rsid w:val="00C75DF8"/>
    <w:rsid w:val="00C85699"/>
    <w:rsid w:val="00C93D6E"/>
    <w:rsid w:val="00CA0B7B"/>
    <w:rsid w:val="00CB4966"/>
    <w:rsid w:val="00CB4EAF"/>
    <w:rsid w:val="00CC3521"/>
    <w:rsid w:val="00CD0029"/>
    <w:rsid w:val="00CD7A84"/>
    <w:rsid w:val="00D102B1"/>
    <w:rsid w:val="00D113D0"/>
    <w:rsid w:val="00D1619A"/>
    <w:rsid w:val="00D200AF"/>
    <w:rsid w:val="00D3474A"/>
    <w:rsid w:val="00D42087"/>
    <w:rsid w:val="00D44D9A"/>
    <w:rsid w:val="00D46A00"/>
    <w:rsid w:val="00D61324"/>
    <w:rsid w:val="00D73DDC"/>
    <w:rsid w:val="00DB22A6"/>
    <w:rsid w:val="00DB340A"/>
    <w:rsid w:val="00DF27E4"/>
    <w:rsid w:val="00E100B7"/>
    <w:rsid w:val="00E21CCD"/>
    <w:rsid w:val="00E43E15"/>
    <w:rsid w:val="00E7302C"/>
    <w:rsid w:val="00E84E99"/>
    <w:rsid w:val="00E85591"/>
    <w:rsid w:val="00EA2145"/>
    <w:rsid w:val="00EC106F"/>
    <w:rsid w:val="00ED5CD0"/>
    <w:rsid w:val="00EE60CA"/>
    <w:rsid w:val="00EF0F3B"/>
    <w:rsid w:val="00EF313F"/>
    <w:rsid w:val="00F01E96"/>
    <w:rsid w:val="00F44819"/>
    <w:rsid w:val="00F57458"/>
    <w:rsid w:val="00F81BD9"/>
    <w:rsid w:val="00F85CB2"/>
    <w:rsid w:val="00F948E6"/>
    <w:rsid w:val="00F97FAE"/>
    <w:rsid w:val="00F97FC8"/>
    <w:rsid w:val="00FD2C6A"/>
    <w:rsid w:val="00FF1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AA0412"/>
  <w15:chartTrackingRefBased/>
  <w15:docId w15:val="{1E8BCADD-B1CD-43EB-913A-949DEC1FD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72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725B"/>
    <w:rPr>
      <w:sz w:val="20"/>
      <w:szCs w:val="20"/>
    </w:rPr>
  </w:style>
  <w:style w:type="character" w:styleId="FootnoteReference">
    <w:name w:val="footnote reference"/>
    <w:basedOn w:val="DefaultParagraphFont"/>
    <w:uiPriority w:val="99"/>
    <w:semiHidden/>
    <w:unhideWhenUsed/>
    <w:rsid w:val="0045725B"/>
    <w:rPr>
      <w:vertAlign w:val="superscript"/>
    </w:rPr>
  </w:style>
  <w:style w:type="paragraph" w:styleId="Header">
    <w:name w:val="header"/>
    <w:basedOn w:val="Normal"/>
    <w:link w:val="HeaderChar"/>
    <w:uiPriority w:val="99"/>
    <w:unhideWhenUsed/>
    <w:rsid w:val="00C17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13B"/>
  </w:style>
  <w:style w:type="paragraph" w:styleId="Footer">
    <w:name w:val="footer"/>
    <w:basedOn w:val="Normal"/>
    <w:link w:val="FooterChar"/>
    <w:uiPriority w:val="99"/>
    <w:unhideWhenUsed/>
    <w:rsid w:val="00C17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13B"/>
  </w:style>
  <w:style w:type="character" w:styleId="Hyperlink">
    <w:name w:val="Hyperlink"/>
    <w:basedOn w:val="DefaultParagraphFont"/>
    <w:uiPriority w:val="99"/>
    <w:unhideWhenUsed/>
    <w:rsid w:val="006E1A0C"/>
    <w:rPr>
      <w:color w:val="0000FF" w:themeColor="hyperlink"/>
      <w:u w:val="single"/>
    </w:rPr>
  </w:style>
  <w:style w:type="character" w:styleId="UnresolvedMention">
    <w:name w:val="Unresolved Mention"/>
    <w:basedOn w:val="DefaultParagraphFont"/>
    <w:uiPriority w:val="99"/>
    <w:semiHidden/>
    <w:unhideWhenUsed/>
    <w:rsid w:val="006E1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2922531">
      <w:bodyDiv w:val="1"/>
      <w:marLeft w:val="0"/>
      <w:marRight w:val="0"/>
      <w:marTop w:val="0"/>
      <w:marBottom w:val="0"/>
      <w:divBdr>
        <w:top w:val="none" w:sz="0" w:space="0" w:color="auto"/>
        <w:left w:val="none" w:sz="0" w:space="0" w:color="auto"/>
        <w:bottom w:val="none" w:sz="0" w:space="0" w:color="auto"/>
        <w:right w:val="none" w:sz="0" w:space="0" w:color="auto"/>
      </w:divBdr>
      <w:divsChild>
        <w:div w:id="1870607526">
          <w:marLeft w:val="0"/>
          <w:marRight w:val="0"/>
          <w:marTop w:val="0"/>
          <w:marBottom w:val="0"/>
          <w:divBdr>
            <w:top w:val="none" w:sz="0" w:space="0" w:color="auto"/>
            <w:left w:val="none" w:sz="0" w:space="0" w:color="auto"/>
            <w:bottom w:val="none" w:sz="0" w:space="0" w:color="auto"/>
            <w:right w:val="none" w:sz="0" w:space="0" w:color="auto"/>
          </w:divBdr>
        </w:div>
      </w:divsChild>
    </w:div>
    <w:div w:id="1422722892">
      <w:bodyDiv w:val="1"/>
      <w:marLeft w:val="0"/>
      <w:marRight w:val="0"/>
      <w:marTop w:val="0"/>
      <w:marBottom w:val="0"/>
      <w:divBdr>
        <w:top w:val="none" w:sz="0" w:space="0" w:color="auto"/>
        <w:left w:val="none" w:sz="0" w:space="0" w:color="auto"/>
        <w:bottom w:val="none" w:sz="0" w:space="0" w:color="auto"/>
        <w:right w:val="none" w:sz="0" w:space="0" w:color="auto"/>
      </w:divBdr>
      <w:divsChild>
        <w:div w:id="58868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yrose.org/recovering-the-ship/" TargetMode="External"/><Relationship Id="rId3" Type="http://schemas.openxmlformats.org/officeDocument/2006/relationships/settings" Target="settings.xml"/><Relationship Id="rId7" Type="http://schemas.openxmlformats.org/officeDocument/2006/relationships/hyperlink" Target="https://maryrose.org/conserv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maryrose.org/conservation/" TargetMode="External"/><Relationship Id="rId1" Type="http://schemas.openxmlformats.org/officeDocument/2006/relationships/hyperlink" Target="https://maryrose.org/recovering-the-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F9E878-5FBD-4096-8F86-E295571F5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2488</Words>
  <Characters>14183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2</cp:revision>
  <dcterms:created xsi:type="dcterms:W3CDTF">2019-02-25T21:52:00Z</dcterms:created>
  <dcterms:modified xsi:type="dcterms:W3CDTF">2019-02-25T21:52:00Z</dcterms:modified>
</cp:coreProperties>
</file>