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xmlns:wp14="http://schemas.microsoft.com/office/word/2010/wordml" w:rsidR="00867E96" w:rsidP="33E225E6" w:rsidRDefault="001A37F3" w14:paraId="5D47EE38" wp14:textId="5FCF4186">
      <w:pPr>
        <w:spacing w:after="0" w:line="360" w:lineRule="auto"/>
        <w:jc w:val="center"/>
        <w:rPr>
          <w:rFonts w:ascii="Arial" w:hAnsi="Arial" w:eastAsia="Arial" w:cs="Arial"/>
          <w:sz w:val="22"/>
          <w:szCs w:val="22"/>
        </w:rPr>
      </w:pPr>
      <w:r w:rsidRPr="33E225E6" w:rsidR="33E225E6">
        <w:rPr>
          <w:rFonts w:ascii="Arial" w:hAnsi="Arial" w:eastAsia="Arial" w:cs="Arial"/>
          <w:sz w:val="22"/>
          <w:szCs w:val="22"/>
        </w:rPr>
        <w:t xml:space="preserve">EFFECTIVE TEAM WORKING AND COMMUNICATION </w:t>
      </w:r>
    </w:p>
    <w:p w:rsidR="33E225E6" w:rsidP="33E225E6" w:rsidRDefault="33E225E6" w14:paraId="4D9D11C2" w14:textId="7F5FE449">
      <w:pPr>
        <w:pStyle w:val="Normal"/>
        <w:spacing w:after="0" w:line="480" w:lineRule="auto"/>
        <w:jc w:val="center"/>
        <w:rPr>
          <w:rFonts w:ascii="Arial" w:hAnsi="Arial" w:eastAsia="Arial" w:cs="Arial"/>
          <w:sz w:val="22"/>
          <w:szCs w:val="22"/>
        </w:rPr>
      </w:pPr>
      <w:r w:rsidRPr="33E225E6" w:rsidR="33E225E6">
        <w:rPr>
          <w:rFonts w:ascii="Arial" w:hAnsi="Arial" w:eastAsia="Arial" w:cs="Arial"/>
          <w:sz w:val="22"/>
          <w:szCs w:val="22"/>
        </w:rPr>
        <w:t>BMSW4002</w:t>
      </w:r>
    </w:p>
    <w:p xmlns:wp14="http://schemas.microsoft.com/office/word/2010/wordml" w:rsidR="001A37F3" w:rsidP="33E225E6" w:rsidRDefault="001A37F3" w14:paraId="672A6659" wp14:textId="77777777" wp14:noSpellErr="1">
      <w:pPr>
        <w:spacing w:after="0" w:line="480" w:lineRule="auto"/>
        <w:jc w:val="center"/>
        <w:rPr>
          <w:rFonts w:ascii="Arial" w:hAnsi="Arial" w:eastAsia="Arial" w:cs="Arial"/>
          <w:sz w:val="22"/>
          <w:szCs w:val="22"/>
        </w:rPr>
      </w:pPr>
    </w:p>
    <w:p xmlns:wp14="http://schemas.microsoft.com/office/word/2010/wordml" w:rsidR="001A37F3" w:rsidP="33E225E6" w:rsidRDefault="001A37F3" w14:paraId="0A37501D" wp14:textId="77777777" wp14:noSpellErr="1">
      <w:pPr>
        <w:spacing w:after="0" w:line="480" w:lineRule="auto"/>
        <w:jc w:val="center"/>
        <w:rPr>
          <w:rFonts w:ascii="Arial" w:hAnsi="Arial" w:eastAsia="Arial" w:cs="Arial"/>
          <w:sz w:val="22"/>
          <w:szCs w:val="22"/>
        </w:rPr>
      </w:pPr>
    </w:p>
    <w:p xmlns:wp14="http://schemas.microsoft.com/office/word/2010/wordml" w:rsidR="001A37F3" w:rsidP="33E225E6" w:rsidRDefault="001A37F3" w14:paraId="5ABCBDBB" wp14:textId="300349E2">
      <w:pPr>
        <w:spacing w:after="0" w:line="480" w:lineRule="auto"/>
        <w:jc w:val="center"/>
        <w:rPr>
          <w:rFonts w:ascii="Arial" w:hAnsi="Arial" w:eastAsia="Arial" w:cs="Arial"/>
          <w:sz w:val="22"/>
          <w:szCs w:val="22"/>
        </w:rPr>
      </w:pPr>
      <w:r w:rsidRPr="33E225E6" w:rsidR="33E225E6">
        <w:rPr>
          <w:rFonts w:ascii="Arial" w:hAnsi="Arial" w:eastAsia="Arial" w:cs="Arial"/>
          <w:sz w:val="22"/>
          <w:szCs w:val="22"/>
        </w:rPr>
        <w:t xml:space="preserve">[Name] </w:t>
      </w:r>
      <w:r w:rsidRPr="33E225E6" w:rsidR="33E225E6">
        <w:rPr>
          <w:rFonts w:ascii="Arial" w:hAnsi="Arial" w:eastAsia="Arial" w:cs="Arial"/>
          <w:sz w:val="22"/>
          <w:szCs w:val="22"/>
        </w:rPr>
        <w:t>Vianelis</w:t>
      </w:r>
      <w:r w:rsidRPr="33E225E6" w:rsidR="33E225E6">
        <w:rPr>
          <w:rFonts w:ascii="Arial" w:hAnsi="Arial" w:eastAsia="Arial" w:cs="Arial"/>
          <w:sz w:val="22"/>
          <w:szCs w:val="22"/>
        </w:rPr>
        <w:t xml:space="preserve"> Fermin-</w:t>
      </w:r>
      <w:proofErr w:type="gramStart"/>
      <w:r w:rsidRPr="33E225E6" w:rsidR="33E225E6">
        <w:rPr>
          <w:rFonts w:ascii="Arial" w:hAnsi="Arial" w:eastAsia="Arial" w:cs="Arial"/>
          <w:sz w:val="22"/>
          <w:szCs w:val="22"/>
        </w:rPr>
        <w:t>Pena(</w:t>
      </w:r>
      <w:proofErr w:type="gramEnd"/>
      <w:r w:rsidRPr="33E225E6" w:rsidR="33E225E6">
        <w:rPr>
          <w:rFonts w:ascii="Arial" w:hAnsi="Arial" w:eastAsia="Arial" w:cs="Arial"/>
          <w:sz w:val="22"/>
          <w:szCs w:val="22"/>
        </w:rPr>
        <w:t>2129429)</w:t>
      </w:r>
    </w:p>
    <w:p xmlns:wp14="http://schemas.microsoft.com/office/word/2010/wordml" w:rsidR="001A37F3" w:rsidP="33E225E6" w:rsidRDefault="001A37F3" w14:paraId="36E5840A" wp14:textId="5FA67D27">
      <w:pPr>
        <w:spacing w:after="0" w:line="480" w:lineRule="auto"/>
        <w:jc w:val="center"/>
        <w:rPr>
          <w:rFonts w:ascii="Arial" w:hAnsi="Arial" w:eastAsia="Arial" w:cs="Arial"/>
          <w:sz w:val="22"/>
          <w:szCs w:val="22"/>
        </w:rPr>
      </w:pPr>
    </w:p>
    <w:p xmlns:wp14="http://schemas.microsoft.com/office/word/2010/wordml" w:rsidR="001A37F3" w:rsidP="33E225E6" w:rsidRDefault="001A37F3" w14:paraId="6FDA3865" wp14:textId="34FAA31B">
      <w:pPr>
        <w:spacing w:after="0" w:line="480" w:lineRule="auto"/>
        <w:jc w:val="center"/>
        <w:rPr>
          <w:rFonts w:ascii="Arial" w:hAnsi="Arial" w:eastAsia="Arial" w:cs="Arial"/>
          <w:sz w:val="22"/>
          <w:szCs w:val="22"/>
        </w:rPr>
      </w:pPr>
      <w:r w:rsidRPr="33E225E6" w:rsidR="33E225E6">
        <w:rPr>
          <w:rFonts w:ascii="Arial" w:hAnsi="Arial" w:eastAsia="Arial" w:cs="Arial"/>
          <w:sz w:val="22"/>
          <w:szCs w:val="22"/>
        </w:rPr>
        <w:t xml:space="preserve">University </w:t>
      </w:r>
    </w:p>
    <w:p xmlns:wp14="http://schemas.microsoft.com/office/word/2010/wordml" w:rsidR="001A37F3" w:rsidP="33E225E6" w:rsidRDefault="001A37F3" w14:paraId="773C00D8" wp14:textId="09A14AD5">
      <w:pPr>
        <w:spacing w:after="0" w:line="480" w:lineRule="auto"/>
        <w:jc w:val="center"/>
        <w:rPr>
          <w:rFonts w:ascii="Arial" w:hAnsi="Arial" w:eastAsia="Arial" w:cs="Arial"/>
          <w:sz w:val="22"/>
          <w:szCs w:val="22"/>
        </w:rPr>
      </w:pPr>
      <w:r w:rsidRPr="33E225E6" w:rsidR="33E225E6">
        <w:rPr>
          <w:rFonts w:ascii="Arial" w:hAnsi="Arial" w:eastAsia="Arial" w:cs="Arial"/>
          <w:sz w:val="22"/>
          <w:szCs w:val="22"/>
        </w:rPr>
        <w:t>Tutor: Akash Puranik</w:t>
      </w:r>
    </w:p>
    <w:p xmlns:wp14="http://schemas.microsoft.com/office/word/2010/wordml" w:rsidR="001A37F3" w:rsidP="33E225E6" w:rsidRDefault="001A37F3" w14:paraId="6296C5E5" wp14:textId="09E0D801">
      <w:pPr>
        <w:spacing w:after="0" w:line="480" w:lineRule="auto"/>
        <w:jc w:val="center"/>
        <w:rPr>
          <w:rFonts w:ascii="Arial" w:hAnsi="Arial" w:eastAsia="Arial" w:cs="Arial"/>
          <w:sz w:val="22"/>
          <w:szCs w:val="22"/>
        </w:rPr>
      </w:pPr>
    </w:p>
    <w:p xmlns:wp14="http://schemas.microsoft.com/office/word/2010/wordml" w:rsidR="001A37F3" w:rsidP="33E225E6" w:rsidRDefault="001A37F3" w14:paraId="5DAB6C7B" wp14:textId="77777777" wp14:noSpellErr="1">
      <w:pPr>
        <w:spacing w:after="0" w:line="480" w:lineRule="auto"/>
        <w:jc w:val="center"/>
        <w:rPr>
          <w:rFonts w:ascii="Arial" w:hAnsi="Arial" w:eastAsia="Arial" w:cs="Arial"/>
          <w:sz w:val="22"/>
          <w:szCs w:val="22"/>
        </w:rPr>
      </w:pPr>
    </w:p>
    <w:p xmlns:wp14="http://schemas.microsoft.com/office/word/2010/wordml" w:rsidR="001A37F3" w:rsidP="33E225E6" w:rsidRDefault="001A37F3" w14:paraId="02EB378F" wp14:textId="77777777" wp14:noSpellErr="1">
      <w:pPr>
        <w:spacing w:after="0" w:line="480" w:lineRule="auto"/>
        <w:jc w:val="center"/>
        <w:rPr>
          <w:rFonts w:ascii="Arial" w:hAnsi="Arial" w:eastAsia="Arial" w:cs="Arial"/>
          <w:sz w:val="22"/>
          <w:szCs w:val="22"/>
        </w:rPr>
      </w:pPr>
    </w:p>
    <w:sdt>
      <w:sdtPr>
        <w:id w:val="1839679239"/>
        <w:docPartObj>
          <w:docPartGallery w:val="Table of Contents"/>
          <w:docPartUnique/>
        </w:docPartObj>
      </w:sdtPr>
      <w:sdtContent>
        <w:p w:rsidR="33E225E6" w:rsidP="33E225E6" w:rsidRDefault="33E225E6" w14:paraId="0E4A91C3" w14:textId="410BDD1C">
          <w:pPr>
            <w:bidi w:val="0"/>
            <w:rPr>
              <w:b w:val="1"/>
              <w:bCs w:val="1"/>
            </w:rPr>
          </w:pPr>
          <w:r>
            <w:fldChar w:fldCharType="begin"/>
          </w:r>
          <w:r>
            <w:instrText xml:space="preserve">TOC \o \z \u \h</w:instrText>
          </w:r>
          <w:r>
            <w:fldChar w:fldCharType="separate"/>
          </w:r>
          <w:r w:rsidRPr="33E225E6" w:rsidR="33E225E6">
            <w:rPr>
              <w:b w:val="1"/>
              <w:bCs w:val="1"/>
            </w:rPr>
            <w:t>No table of contents entries found.</w:t>
          </w:r>
          <w:r>
            <w:fldChar w:fldCharType="end"/>
          </w:r>
        </w:p>
      </w:sdtContent>
    </w:sdt>
    <w:p xmlns:wp14="http://schemas.microsoft.com/office/word/2010/wordml" w:rsidR="001A37F3" w:rsidP="33E225E6" w:rsidRDefault="001A37F3" w14:paraId="6A05A809" wp14:textId="77777777" wp14:noSpellErr="1">
      <w:pPr>
        <w:spacing w:after="0" w:line="480" w:lineRule="auto"/>
        <w:jc w:val="center"/>
        <w:rPr>
          <w:rFonts w:ascii="Arial" w:hAnsi="Arial" w:eastAsia="Arial" w:cs="Arial"/>
          <w:sz w:val="22"/>
          <w:szCs w:val="22"/>
        </w:rPr>
      </w:pPr>
    </w:p>
    <w:p w:rsidR="33E225E6" w:rsidP="33E225E6" w:rsidRDefault="33E225E6" w14:paraId="575824F5" w14:textId="1CBC3AD8">
      <w:pPr>
        <w:pStyle w:val="Normal"/>
        <w:spacing w:after="0" w:line="480" w:lineRule="auto"/>
        <w:jc w:val="center"/>
        <w:rPr>
          <w:rFonts w:ascii="Arial" w:hAnsi="Arial" w:eastAsia="Arial" w:cs="Arial"/>
          <w:sz w:val="22"/>
          <w:szCs w:val="22"/>
        </w:rPr>
      </w:pPr>
    </w:p>
    <w:p w:rsidR="33E225E6" w:rsidP="33E225E6" w:rsidRDefault="33E225E6" w14:paraId="2AA9A69E" w14:textId="7ED7DB48">
      <w:pPr>
        <w:pStyle w:val="Normal"/>
        <w:spacing w:after="0" w:line="480" w:lineRule="auto"/>
        <w:jc w:val="center"/>
        <w:rPr>
          <w:rFonts w:ascii="Arial" w:hAnsi="Arial" w:eastAsia="Arial" w:cs="Arial"/>
          <w:sz w:val="22"/>
          <w:szCs w:val="22"/>
        </w:rPr>
      </w:pPr>
    </w:p>
    <w:p w:rsidR="33E225E6" w:rsidP="33E225E6" w:rsidRDefault="33E225E6" w14:paraId="7465156C" w14:textId="0FB670DB">
      <w:pPr>
        <w:pStyle w:val="Normal"/>
        <w:spacing w:after="0" w:line="480" w:lineRule="auto"/>
        <w:jc w:val="center"/>
        <w:rPr>
          <w:rFonts w:ascii="Arial" w:hAnsi="Arial" w:eastAsia="Arial" w:cs="Arial"/>
          <w:sz w:val="22"/>
          <w:szCs w:val="22"/>
        </w:rPr>
      </w:pPr>
    </w:p>
    <w:p w:rsidR="33E225E6" w:rsidP="33E225E6" w:rsidRDefault="33E225E6" w14:paraId="7220990B" w14:textId="275F896D">
      <w:pPr>
        <w:pStyle w:val="Normal"/>
        <w:spacing w:after="0" w:line="480" w:lineRule="auto"/>
        <w:jc w:val="center"/>
        <w:rPr>
          <w:rFonts w:ascii="Arial" w:hAnsi="Arial" w:eastAsia="Arial" w:cs="Arial"/>
          <w:sz w:val="22"/>
          <w:szCs w:val="22"/>
        </w:rPr>
      </w:pPr>
    </w:p>
    <w:p w:rsidR="33E225E6" w:rsidP="33E225E6" w:rsidRDefault="33E225E6" w14:paraId="498A16B2" w14:textId="3E50D61F">
      <w:pPr>
        <w:pStyle w:val="Normal"/>
        <w:spacing w:after="0" w:line="480" w:lineRule="auto"/>
        <w:jc w:val="center"/>
        <w:rPr>
          <w:rFonts w:ascii="Arial" w:hAnsi="Arial" w:eastAsia="Arial" w:cs="Arial"/>
          <w:sz w:val="22"/>
          <w:szCs w:val="22"/>
        </w:rPr>
      </w:pPr>
    </w:p>
    <w:p w:rsidR="33E225E6" w:rsidP="33E225E6" w:rsidRDefault="33E225E6" w14:paraId="0B98CDE1" w14:textId="473DA937">
      <w:pPr>
        <w:pStyle w:val="Normal"/>
        <w:spacing w:after="0" w:line="480" w:lineRule="auto"/>
        <w:jc w:val="center"/>
        <w:rPr>
          <w:rFonts w:ascii="Arial" w:hAnsi="Arial" w:eastAsia="Arial" w:cs="Arial"/>
          <w:sz w:val="22"/>
          <w:szCs w:val="22"/>
        </w:rPr>
      </w:pPr>
    </w:p>
    <w:p w:rsidR="33E225E6" w:rsidP="33E225E6" w:rsidRDefault="33E225E6" w14:paraId="13AA7B65" w14:textId="6A6F604E">
      <w:pPr>
        <w:pStyle w:val="Normal"/>
        <w:spacing w:after="0" w:line="480" w:lineRule="auto"/>
        <w:jc w:val="center"/>
        <w:rPr>
          <w:rFonts w:ascii="Arial" w:hAnsi="Arial" w:eastAsia="Arial" w:cs="Arial"/>
          <w:sz w:val="22"/>
          <w:szCs w:val="22"/>
        </w:rPr>
      </w:pPr>
    </w:p>
    <w:p w:rsidR="33E225E6" w:rsidP="33E225E6" w:rsidRDefault="33E225E6" w14:paraId="012A61CB" w14:textId="2F38BD10">
      <w:pPr>
        <w:pStyle w:val="Normal"/>
        <w:spacing w:after="0" w:line="480" w:lineRule="auto"/>
        <w:jc w:val="center"/>
        <w:rPr>
          <w:rFonts w:ascii="Arial" w:hAnsi="Arial" w:eastAsia="Arial" w:cs="Arial"/>
          <w:sz w:val="22"/>
          <w:szCs w:val="22"/>
        </w:rPr>
      </w:pPr>
    </w:p>
    <w:p w:rsidR="33E225E6" w:rsidP="33E225E6" w:rsidRDefault="33E225E6" w14:paraId="4ABB4C09" w14:textId="558D37DF">
      <w:pPr>
        <w:pStyle w:val="Normal"/>
        <w:spacing w:after="0" w:line="480" w:lineRule="auto"/>
        <w:jc w:val="center"/>
        <w:rPr>
          <w:rFonts w:ascii="Arial" w:hAnsi="Arial" w:eastAsia="Arial" w:cs="Arial"/>
          <w:sz w:val="22"/>
          <w:szCs w:val="22"/>
        </w:rPr>
      </w:pPr>
    </w:p>
    <w:p w:rsidR="33E225E6" w:rsidP="33E225E6" w:rsidRDefault="33E225E6" w14:paraId="0F425F86" w14:textId="4304A9AF">
      <w:pPr>
        <w:pStyle w:val="Normal"/>
        <w:spacing w:after="0" w:line="480" w:lineRule="auto"/>
        <w:jc w:val="center"/>
        <w:rPr>
          <w:rFonts w:ascii="Arial" w:hAnsi="Arial" w:eastAsia="Arial" w:cs="Arial"/>
          <w:sz w:val="22"/>
          <w:szCs w:val="22"/>
        </w:rPr>
      </w:pPr>
    </w:p>
    <w:p w:rsidR="33E225E6" w:rsidP="33E225E6" w:rsidRDefault="33E225E6" w14:paraId="2229360D" w14:textId="36D36D60">
      <w:pPr>
        <w:pStyle w:val="Normal"/>
        <w:spacing w:after="0" w:line="480" w:lineRule="auto"/>
        <w:jc w:val="center"/>
        <w:rPr>
          <w:rFonts w:ascii="Arial" w:hAnsi="Arial" w:eastAsia="Arial" w:cs="Arial"/>
          <w:sz w:val="22"/>
          <w:szCs w:val="22"/>
        </w:rPr>
      </w:pPr>
    </w:p>
    <w:p w:rsidR="33E225E6" w:rsidP="33E225E6" w:rsidRDefault="33E225E6" w14:paraId="522D9B9A" w14:textId="5F2B330C">
      <w:pPr>
        <w:pStyle w:val="Normal"/>
        <w:spacing w:after="0" w:line="480" w:lineRule="auto"/>
        <w:jc w:val="center"/>
        <w:rPr>
          <w:rFonts w:ascii="Arial" w:hAnsi="Arial" w:eastAsia="Arial" w:cs="Arial"/>
          <w:sz w:val="22"/>
          <w:szCs w:val="22"/>
        </w:rPr>
      </w:pPr>
    </w:p>
    <w:p xmlns:wp14="http://schemas.microsoft.com/office/word/2010/wordml" w:rsidR="001A37F3" w:rsidP="33E225E6" w:rsidRDefault="001A37F3" w14:paraId="5A39BBE3" wp14:textId="77777777" wp14:noSpellErr="1">
      <w:pPr>
        <w:spacing w:after="0" w:line="480" w:lineRule="auto"/>
        <w:jc w:val="center"/>
        <w:rPr>
          <w:rFonts w:ascii="Arial" w:hAnsi="Arial" w:eastAsia="Arial" w:cs="Arial"/>
          <w:sz w:val="22"/>
          <w:szCs w:val="22"/>
        </w:rPr>
      </w:pPr>
    </w:p>
    <w:p xmlns:wp14="http://schemas.microsoft.com/office/word/2010/wordml" w:rsidR="001A37F3" w:rsidP="33E225E6" w:rsidRDefault="001A37F3" w14:paraId="41C8F396" wp14:textId="77777777" wp14:noSpellErr="1">
      <w:pPr>
        <w:spacing w:after="0" w:line="480" w:lineRule="auto"/>
        <w:jc w:val="center"/>
        <w:rPr>
          <w:rFonts w:ascii="Arial" w:hAnsi="Arial" w:eastAsia="Arial" w:cs="Arial"/>
          <w:sz w:val="22"/>
          <w:szCs w:val="22"/>
        </w:rPr>
      </w:pPr>
    </w:p>
    <w:p xmlns:wp14="http://schemas.microsoft.com/office/word/2010/wordml" w:rsidR="001A37F3" w:rsidP="33E225E6" w:rsidRDefault="001A37F3" w14:paraId="72A3D3EC" wp14:textId="77777777" wp14:noSpellErr="1">
      <w:pPr>
        <w:spacing w:after="0" w:line="480" w:lineRule="auto"/>
        <w:jc w:val="center"/>
        <w:rPr>
          <w:rFonts w:ascii="Arial" w:hAnsi="Arial" w:eastAsia="Arial" w:cs="Arial"/>
          <w:sz w:val="22"/>
          <w:szCs w:val="22"/>
        </w:rPr>
      </w:pPr>
    </w:p>
    <w:p xmlns:wp14="http://schemas.microsoft.com/office/word/2010/wordml" w:rsidR="001A37F3" w:rsidP="33E225E6" w:rsidRDefault="001A37F3" w14:paraId="0D0B940D" wp14:textId="77777777" wp14:noSpellErr="1">
      <w:pPr>
        <w:spacing w:after="0" w:line="480" w:lineRule="auto"/>
        <w:jc w:val="center"/>
        <w:rPr>
          <w:rFonts w:ascii="Arial" w:hAnsi="Arial" w:eastAsia="Arial" w:cs="Arial"/>
          <w:sz w:val="22"/>
          <w:szCs w:val="22"/>
        </w:rPr>
      </w:pPr>
    </w:p>
    <w:p xmlns:wp14="http://schemas.microsoft.com/office/word/2010/wordml" w:rsidR="001A37F3" w:rsidP="33E225E6" w:rsidRDefault="001A37F3" w14:paraId="0E27B00A" wp14:textId="77777777" wp14:noSpellErr="1">
      <w:pPr>
        <w:spacing w:after="0" w:line="480" w:lineRule="auto"/>
        <w:jc w:val="center"/>
        <w:rPr>
          <w:rFonts w:ascii="Arial" w:hAnsi="Arial" w:eastAsia="Arial" w:cs="Arial"/>
          <w:sz w:val="22"/>
          <w:szCs w:val="22"/>
        </w:rPr>
      </w:pPr>
    </w:p>
    <w:p xmlns:wp14="http://schemas.microsoft.com/office/word/2010/wordml" w:rsidR="001A37F3" w:rsidP="33E225E6" w:rsidRDefault="001A37F3" w14:paraId="60061E4C" wp14:textId="77777777" wp14:noSpellErr="1">
      <w:pPr>
        <w:spacing w:after="0" w:line="480" w:lineRule="auto"/>
        <w:jc w:val="center"/>
        <w:rPr>
          <w:rFonts w:ascii="Arial" w:hAnsi="Arial" w:eastAsia="Arial" w:cs="Arial"/>
          <w:sz w:val="22"/>
          <w:szCs w:val="22"/>
        </w:rPr>
      </w:pPr>
    </w:p>
    <w:p xmlns:wp14="http://schemas.microsoft.com/office/word/2010/wordml" w:rsidR="001A37F3" w:rsidP="33E225E6" w:rsidRDefault="001A37F3" w14:paraId="44EAFD9C" wp14:textId="77777777" wp14:noSpellErr="1">
      <w:pPr>
        <w:spacing w:after="0" w:line="480" w:lineRule="auto"/>
        <w:jc w:val="center"/>
        <w:rPr>
          <w:rFonts w:ascii="Arial" w:hAnsi="Arial" w:eastAsia="Arial" w:cs="Arial"/>
          <w:sz w:val="22"/>
          <w:szCs w:val="22"/>
        </w:rPr>
      </w:pPr>
    </w:p>
    <w:p xmlns:wp14="http://schemas.microsoft.com/office/word/2010/wordml" w:rsidR="001A37F3" w:rsidP="33E225E6" w:rsidRDefault="001A37F3" w14:paraId="4B94D5A5" wp14:textId="77777777" wp14:noSpellErr="1">
      <w:pPr>
        <w:spacing w:after="0" w:line="480" w:lineRule="auto"/>
        <w:jc w:val="center"/>
        <w:rPr>
          <w:rFonts w:ascii="Arial" w:hAnsi="Arial" w:eastAsia="Arial" w:cs="Arial"/>
          <w:sz w:val="22"/>
          <w:szCs w:val="22"/>
        </w:rPr>
      </w:pPr>
    </w:p>
    <w:p xmlns:wp14="http://schemas.microsoft.com/office/word/2010/wordml" w:rsidR="001A37F3" w:rsidP="33E225E6" w:rsidRDefault="001A37F3" w14:paraId="3DEEC669" wp14:textId="77777777" wp14:noSpellErr="1">
      <w:pPr>
        <w:spacing w:after="0" w:line="480" w:lineRule="auto"/>
        <w:jc w:val="center"/>
        <w:rPr>
          <w:rFonts w:ascii="Arial" w:hAnsi="Arial" w:eastAsia="Arial" w:cs="Arial"/>
          <w:sz w:val="22"/>
          <w:szCs w:val="22"/>
        </w:rPr>
      </w:pPr>
    </w:p>
    <w:p xmlns:wp14="http://schemas.microsoft.com/office/word/2010/wordml" w:rsidR="001A37F3" w:rsidP="33E225E6" w:rsidRDefault="001A37F3" w14:paraId="3656B9AB" wp14:textId="77777777" wp14:noSpellErr="1">
      <w:pPr>
        <w:spacing w:after="0" w:line="480" w:lineRule="auto"/>
        <w:jc w:val="center"/>
        <w:rPr>
          <w:rFonts w:ascii="Arial" w:hAnsi="Arial" w:eastAsia="Arial" w:cs="Arial"/>
          <w:sz w:val="22"/>
          <w:szCs w:val="22"/>
        </w:rPr>
      </w:pPr>
    </w:p>
    <w:p xmlns:wp14="http://schemas.microsoft.com/office/word/2010/wordml" w:rsidR="001A37F3" w:rsidP="33E225E6" w:rsidRDefault="001A37F3" w14:paraId="45FB0818" wp14:textId="77777777" wp14:noSpellErr="1">
      <w:pPr>
        <w:spacing w:after="0" w:line="480" w:lineRule="auto"/>
        <w:jc w:val="center"/>
        <w:rPr>
          <w:rFonts w:ascii="Arial" w:hAnsi="Arial" w:eastAsia="Arial" w:cs="Arial"/>
          <w:sz w:val="22"/>
          <w:szCs w:val="22"/>
        </w:rPr>
      </w:pPr>
    </w:p>
    <w:p xmlns:wp14="http://schemas.microsoft.com/office/word/2010/wordml" w:rsidR="001A37F3" w:rsidP="33E225E6" w:rsidRDefault="001A37F3" w14:paraId="6AD0A0CF" wp14:textId="77777777" wp14:noSpellErr="1">
      <w:pPr>
        <w:spacing w:after="0" w:line="480" w:lineRule="auto"/>
        <w:jc w:val="center"/>
        <w:rPr>
          <w:rFonts w:ascii="Arial" w:hAnsi="Arial" w:eastAsia="Arial" w:cs="Arial"/>
          <w:sz w:val="22"/>
          <w:szCs w:val="22"/>
        </w:rPr>
      </w:pPr>
      <w:r w:rsidRPr="33E225E6" w:rsidR="33E225E6">
        <w:rPr>
          <w:rFonts w:ascii="Arial" w:hAnsi="Arial" w:eastAsia="Arial" w:cs="Arial"/>
          <w:sz w:val="22"/>
          <w:szCs w:val="22"/>
        </w:rPr>
        <w:t>s</w:t>
      </w:r>
    </w:p>
    <w:p xmlns:wp14="http://schemas.microsoft.com/office/word/2010/wordml" w:rsidRPr="00066188" w:rsidR="00867E96" w:rsidP="33E225E6" w:rsidRDefault="00066188" w14:paraId="2635E364" wp14:textId="77777777" wp14:noSpellErr="1">
      <w:pPr>
        <w:spacing w:after="0" w:line="480" w:lineRule="auto"/>
        <w:rPr>
          <w:rFonts w:ascii="Arial" w:hAnsi="Arial" w:eastAsia="Arial" w:cs="Arial"/>
          <w:b w:val="1"/>
          <w:bCs w:val="1"/>
          <w:sz w:val="22"/>
          <w:szCs w:val="22"/>
        </w:rPr>
      </w:pPr>
      <w:r w:rsidRPr="33E225E6" w:rsidR="33E225E6">
        <w:rPr>
          <w:rFonts w:ascii="Arial" w:hAnsi="Arial" w:eastAsia="Arial" w:cs="Arial"/>
          <w:b w:val="1"/>
          <w:bCs w:val="1"/>
          <w:sz w:val="22"/>
          <w:szCs w:val="22"/>
        </w:rPr>
        <w:t xml:space="preserve">Introduction </w:t>
      </w:r>
    </w:p>
    <w:p xmlns:wp14="http://schemas.microsoft.com/office/word/2010/wordml" w:rsidR="009C42BB" w:rsidP="33E225E6" w:rsidRDefault="00AE62E8" w14:paraId="56E16F41" wp14:textId="77777777" wp14:noSpellErr="1">
      <w:pPr>
        <w:spacing w:after="0" w:line="480" w:lineRule="auto"/>
        <w:ind w:firstLine="720"/>
        <w:rPr>
          <w:rFonts w:ascii="Arial" w:hAnsi="Arial" w:eastAsia="Arial" w:cs="Arial"/>
          <w:sz w:val="22"/>
          <w:szCs w:val="22"/>
        </w:rPr>
      </w:pPr>
      <w:r w:rsidRPr="33E225E6" w:rsidR="33E225E6">
        <w:rPr>
          <w:rFonts w:ascii="Arial" w:hAnsi="Arial" w:eastAsia="Arial" w:cs="Arial"/>
          <w:sz w:val="22"/>
          <w:szCs w:val="22"/>
        </w:rPr>
        <w:t xml:space="preserve">A team refers to a group of people who have been drawn together to work collaboratively toward accomplishing specific tasks to achieve a mutual goal </w:t>
      </w:r>
      <w:r w:rsidRPr="33E225E6" w:rsidR="33E225E6">
        <w:rPr>
          <w:rFonts w:ascii="Arial" w:hAnsi="Arial" w:eastAsia="Arial" w:cs="Arial"/>
          <w:sz w:val="22"/>
          <w:szCs w:val="22"/>
        </w:rPr>
        <w:t>(Griffith, &amp; Dunham, 2</w:t>
      </w:r>
      <w:r w:rsidRPr="33E225E6" w:rsidR="33E225E6">
        <w:rPr>
          <w:rFonts w:ascii="Arial" w:hAnsi="Arial" w:eastAsia="Arial" w:cs="Arial"/>
          <w:sz w:val="22"/>
          <w:szCs w:val="22"/>
        </w:rPr>
        <w:t>014</w:t>
      </w:r>
      <w:r w:rsidRPr="33E225E6" w:rsidR="33E225E6">
        <w:rPr>
          <w:rFonts w:ascii="Arial" w:hAnsi="Arial" w:eastAsia="Arial" w:cs="Arial"/>
          <w:sz w:val="22"/>
          <w:szCs w:val="22"/>
        </w:rPr>
        <w:t xml:space="preserve">). The driving factor for every team is the need to achieve a shared commitment </w:t>
      </w:r>
      <w:r w:rsidRPr="33E225E6" w:rsidR="33E225E6">
        <w:rPr>
          <w:rFonts w:ascii="Arial" w:hAnsi="Arial" w:eastAsia="Arial" w:cs="Arial"/>
          <w:sz w:val="22"/>
          <w:szCs w:val="22"/>
        </w:rPr>
        <w:t>toward</w:t>
      </w:r>
      <w:r w:rsidRPr="33E225E6" w:rsidR="33E225E6">
        <w:rPr>
          <w:rFonts w:ascii="Arial" w:hAnsi="Arial" w:eastAsia="Arial" w:cs="Arial"/>
          <w:sz w:val="22"/>
          <w:szCs w:val="22"/>
        </w:rPr>
        <w:t xml:space="preserve"> a common goal. The absence of this implies team failure as individuals are more focused </w:t>
      </w:r>
      <w:r w:rsidRPr="33E225E6" w:rsidR="33E225E6">
        <w:rPr>
          <w:rFonts w:ascii="Arial" w:hAnsi="Arial" w:eastAsia="Arial" w:cs="Arial"/>
          <w:sz w:val="22"/>
          <w:szCs w:val="22"/>
        </w:rPr>
        <w:t xml:space="preserve">on </w:t>
      </w:r>
      <w:r w:rsidRPr="33E225E6" w:rsidR="33E225E6">
        <w:rPr>
          <w:rFonts w:ascii="Arial" w:hAnsi="Arial" w:eastAsia="Arial" w:cs="Arial"/>
          <w:sz w:val="22"/>
          <w:szCs w:val="22"/>
        </w:rPr>
        <w:t xml:space="preserve">their individual roles and performance rather than forming a collective unit that is committed to wards collective performance. This according to </w:t>
      </w:r>
      <w:r w:rsidRPr="33E225E6" w:rsidR="33E225E6">
        <w:rPr>
          <w:rFonts w:ascii="Arial" w:hAnsi="Arial" w:eastAsia="Arial" w:cs="Arial"/>
          <w:sz w:val="22"/>
          <w:szCs w:val="22"/>
        </w:rPr>
        <w:t xml:space="preserve">Maund et al. (2017) requires the team to have a purpose that everyone in the team believes in. Amazon is an American multinational company that operates an e-commerce marketplace as well as other tech services such as cloud computing, advertising, digital streaming, and artificial intelligence among others. The company enjoys a global presence by delivering its products to different parts of the world. </w:t>
      </w:r>
      <w:r w:rsidRPr="33E225E6" w:rsidR="33E225E6">
        <w:rPr>
          <w:rFonts w:ascii="Arial" w:hAnsi="Arial" w:eastAsia="Arial" w:cs="Arial"/>
          <w:sz w:val="22"/>
          <w:szCs w:val="22"/>
        </w:rPr>
        <w:t>The company is seeking to establish three warehouses across the major cities in Europe including London. Berlin and Paris in their ambitious plan to foster strong and reliable delivery systems. This complex project requires the effort of a collaborative team drawn from different parts and cultural backgrounds. Tom who is the project leader gas managed to form a team to champion this project. However, the team is struggling with various challenges such as frequent conflicts that are becoming unhealthy, lack of commitment, and poor communication. This report, therefore, seeks to advise Tom on the strategies for developing an effective team and also considers the stages of team formation. It also examines the various team roles that are essential to creating a productive team as well as the benefits of teamwork.</w:t>
      </w:r>
    </w:p>
    <w:p xmlns:wp14="http://schemas.microsoft.com/office/word/2010/wordml" w:rsidR="00731529" w:rsidP="33E225E6" w:rsidRDefault="00731529" w14:paraId="53C0DBA5" wp14:textId="77777777" wp14:noSpellErr="1">
      <w:pPr>
        <w:spacing w:after="0" w:line="480" w:lineRule="auto"/>
        <w:rPr>
          <w:rFonts w:ascii="Arial" w:hAnsi="Arial" w:eastAsia="Arial" w:cs="Arial"/>
          <w:b w:val="1"/>
          <w:bCs w:val="1"/>
          <w:sz w:val="22"/>
          <w:szCs w:val="22"/>
        </w:rPr>
      </w:pPr>
      <w:r w:rsidRPr="33E225E6" w:rsidR="33E225E6">
        <w:rPr>
          <w:rFonts w:ascii="Arial" w:hAnsi="Arial" w:eastAsia="Arial" w:cs="Arial"/>
          <w:b w:val="1"/>
          <w:bCs w:val="1"/>
          <w:sz w:val="22"/>
          <w:szCs w:val="22"/>
        </w:rPr>
        <w:t>Developing Effective Teams</w:t>
      </w:r>
    </w:p>
    <w:p xmlns:wp14="http://schemas.microsoft.com/office/word/2010/wordml" w:rsidR="00EF74AA" w:rsidP="33E225E6" w:rsidRDefault="00665B17" w14:paraId="5F658484" wp14:textId="77777777" wp14:noSpellErr="1">
      <w:pPr>
        <w:spacing w:after="0" w:line="480" w:lineRule="auto"/>
        <w:ind w:firstLine="720"/>
        <w:rPr>
          <w:rFonts w:ascii="Arial" w:hAnsi="Arial" w:eastAsia="Arial" w:cs="Arial"/>
          <w:sz w:val="22"/>
          <w:szCs w:val="22"/>
        </w:rPr>
      </w:pPr>
      <w:r w:rsidRPr="33E225E6" w:rsidR="33E225E6">
        <w:rPr>
          <w:rFonts w:ascii="Arial" w:hAnsi="Arial" w:eastAsia="Arial" w:cs="Arial"/>
          <w:sz w:val="22"/>
          <w:szCs w:val="22"/>
        </w:rPr>
        <w:t xml:space="preserve">A high-performance work team comprises individuals who passionately believe in and support the vision of the team and also recognize that their input is important and are therefore </w:t>
      </w:r>
      <w:r w:rsidRPr="33E225E6" w:rsidR="33E225E6">
        <w:rPr>
          <w:rFonts w:ascii="Arial" w:hAnsi="Arial" w:eastAsia="Arial" w:cs="Arial"/>
          <w:sz w:val="22"/>
          <w:szCs w:val="22"/>
        </w:rPr>
        <w:t>motivated and committed to offering their best input</w:t>
      </w:r>
      <w:r w:rsidRPr="33E225E6" w:rsidR="33E225E6">
        <w:rPr>
          <w:rFonts w:ascii="Arial" w:hAnsi="Arial" w:eastAsia="Arial" w:cs="Arial"/>
          <w:sz w:val="22"/>
          <w:szCs w:val="22"/>
        </w:rPr>
        <w:t xml:space="preserve"> (Lunenburg </w:t>
      </w:r>
      <w:r w:rsidRPr="33E225E6" w:rsidR="33E225E6">
        <w:rPr>
          <w:rFonts w:ascii="Arial" w:hAnsi="Arial" w:eastAsia="Arial" w:cs="Arial"/>
          <w:sz w:val="22"/>
          <w:szCs w:val="22"/>
        </w:rPr>
        <w:t>&amp; Lunenburg</w:t>
      </w:r>
      <w:r w:rsidRPr="33E225E6" w:rsidR="33E225E6">
        <w:rPr>
          <w:rFonts w:ascii="Arial" w:hAnsi="Arial" w:eastAsia="Arial" w:cs="Arial"/>
          <w:sz w:val="22"/>
          <w:szCs w:val="22"/>
        </w:rPr>
        <w:t>, 2015)</w:t>
      </w:r>
      <w:r w:rsidRPr="33E225E6" w:rsidR="33E225E6">
        <w:rPr>
          <w:rFonts w:ascii="Arial" w:hAnsi="Arial" w:eastAsia="Arial" w:cs="Arial"/>
          <w:sz w:val="22"/>
          <w:szCs w:val="22"/>
        </w:rPr>
        <w:t xml:space="preserve">. However, the process of forming a high-performance team is usually difficult and thus most teams fail to achieve their goals as a result of issues such as lack of commitment, unhealthy conflicts, competition among team members, lack of </w:t>
      </w:r>
      <w:r w:rsidRPr="33E225E6" w:rsidR="33E225E6">
        <w:rPr>
          <w:rFonts w:ascii="Arial" w:hAnsi="Arial" w:eastAsia="Arial" w:cs="Arial"/>
          <w:sz w:val="22"/>
          <w:szCs w:val="22"/>
        </w:rPr>
        <w:t>essential</w:t>
      </w:r>
      <w:r w:rsidRPr="33E225E6" w:rsidR="33E225E6">
        <w:rPr>
          <w:rFonts w:ascii="Arial" w:hAnsi="Arial" w:eastAsia="Arial" w:cs="Arial"/>
          <w:sz w:val="22"/>
          <w:szCs w:val="22"/>
        </w:rPr>
        <w:t xml:space="preserve"> skills</w:t>
      </w:r>
      <w:r w:rsidRPr="33E225E6" w:rsidR="33E225E6">
        <w:rPr>
          <w:rFonts w:ascii="Arial" w:hAnsi="Arial" w:eastAsia="Arial" w:cs="Arial"/>
          <w:sz w:val="22"/>
          <w:szCs w:val="22"/>
        </w:rPr>
        <w:t>,</w:t>
      </w:r>
      <w:r w:rsidRPr="33E225E6" w:rsidR="33E225E6">
        <w:rPr>
          <w:rFonts w:ascii="Arial" w:hAnsi="Arial" w:eastAsia="Arial" w:cs="Arial"/>
          <w:sz w:val="22"/>
          <w:szCs w:val="22"/>
        </w:rPr>
        <w:t xml:space="preserve"> and differences in personality types that make it difficult for the team to work harmoniously and </w:t>
      </w:r>
      <w:r w:rsidRPr="33E225E6" w:rsidR="33E225E6">
        <w:rPr>
          <w:rFonts w:ascii="Arial" w:hAnsi="Arial" w:eastAsia="Arial" w:cs="Arial"/>
          <w:sz w:val="22"/>
          <w:szCs w:val="22"/>
        </w:rPr>
        <w:t>productively</w:t>
      </w:r>
      <w:r w:rsidRPr="33E225E6" w:rsidR="33E225E6">
        <w:rPr>
          <w:rFonts w:ascii="Arial" w:hAnsi="Arial" w:eastAsia="Arial" w:cs="Arial"/>
          <w:sz w:val="22"/>
          <w:szCs w:val="22"/>
        </w:rPr>
        <w:t xml:space="preserve"> (Castka et al., 2001)</w:t>
      </w:r>
      <w:r w:rsidRPr="33E225E6" w:rsidR="33E225E6">
        <w:rPr>
          <w:rFonts w:ascii="Arial" w:hAnsi="Arial" w:eastAsia="Arial" w:cs="Arial"/>
          <w:sz w:val="22"/>
          <w:szCs w:val="22"/>
        </w:rPr>
        <w:t xml:space="preserve">. There are various strategies that managers and project leaders such as Tom should adopt to develop effective and high-performing teams. </w:t>
      </w:r>
    </w:p>
    <w:p xmlns:wp14="http://schemas.microsoft.com/office/word/2010/wordml" w:rsidR="00665B17" w:rsidP="33E225E6" w:rsidRDefault="0053252D" w14:paraId="092A3810" wp14:textId="77777777">
      <w:pPr>
        <w:spacing w:after="0" w:line="480" w:lineRule="auto"/>
        <w:ind w:firstLine="720"/>
        <w:rPr>
          <w:rFonts w:ascii="Arial" w:hAnsi="Arial" w:eastAsia="Arial" w:cs="Arial"/>
          <w:sz w:val="22"/>
          <w:szCs w:val="22"/>
        </w:rPr>
      </w:pPr>
      <w:r w:rsidRPr="33E225E6" w:rsidR="33E225E6">
        <w:rPr>
          <w:rFonts w:ascii="Arial" w:hAnsi="Arial" w:eastAsia="Arial" w:cs="Arial"/>
          <w:sz w:val="22"/>
          <w:szCs w:val="22"/>
        </w:rPr>
        <w:t>First, there is a need for clearly defined goals for the team. After establishing a team, there is a need to ensure that everyone is united toward the compelling goal and purpose that it exists to achieve</w:t>
      </w:r>
      <w:r w:rsidRPr="33E225E6" w:rsidR="33E225E6">
        <w:rPr>
          <w:rFonts w:ascii="Arial" w:hAnsi="Arial" w:eastAsia="Arial" w:cs="Arial"/>
          <w:sz w:val="22"/>
          <w:szCs w:val="22"/>
        </w:rPr>
        <w:t xml:space="preserve"> (Mound et al., 2017)</w:t>
      </w:r>
      <w:r w:rsidRPr="33E225E6" w:rsidR="33E225E6">
        <w:rPr>
          <w:rFonts w:ascii="Arial" w:hAnsi="Arial" w:eastAsia="Arial" w:cs="Arial"/>
          <w:sz w:val="22"/>
          <w:szCs w:val="22"/>
        </w:rPr>
        <w:t xml:space="preserve">. The team’s vision should be broken down into smaller managerial goals and tasks with clearly defined tasks, deadlines, milestones, and responsibilities. The goal is to ensure that everyone on the team understands the overall vision and goals and their individual expectations to achieve the goals.   </w:t>
      </w:r>
      <w:r w:rsidRPr="33E225E6" w:rsidR="33E225E6">
        <w:rPr>
          <w:rFonts w:ascii="Arial" w:hAnsi="Arial" w:eastAsia="Arial" w:cs="Arial"/>
          <w:sz w:val="22"/>
          <w:szCs w:val="22"/>
        </w:rPr>
        <w:t xml:space="preserve">It is also important to set clear expectations for everyone </w:t>
      </w:r>
      <w:proofErr w:type="gramStart"/>
      <w:r w:rsidRPr="33E225E6" w:rsidR="33E225E6">
        <w:rPr>
          <w:rFonts w:ascii="Arial" w:hAnsi="Arial" w:eastAsia="Arial" w:cs="Arial"/>
          <w:sz w:val="22"/>
          <w:szCs w:val="22"/>
        </w:rPr>
        <w:t>o</w:t>
      </w:r>
      <w:proofErr w:type="gramEnd"/>
      <w:r w:rsidRPr="33E225E6" w:rsidR="33E225E6">
        <w:rPr>
          <w:rFonts w:ascii="Arial" w:hAnsi="Arial" w:eastAsia="Arial" w:cs="Arial"/>
          <w:sz w:val="22"/>
          <w:szCs w:val="22"/>
        </w:rPr>
        <w:t xml:space="preserve"> the team including the desired standards of conduct to guide team members on how they should </w:t>
      </w:r>
      <w:r w:rsidRPr="33E225E6" w:rsidR="33E225E6">
        <w:rPr>
          <w:rFonts w:ascii="Arial" w:hAnsi="Arial" w:eastAsia="Arial" w:cs="Arial"/>
          <w:sz w:val="22"/>
          <w:szCs w:val="22"/>
        </w:rPr>
        <w:t>manage themselves</w:t>
      </w:r>
      <w:r w:rsidRPr="33E225E6" w:rsidR="33E225E6">
        <w:rPr>
          <w:rFonts w:ascii="Arial" w:hAnsi="Arial" w:eastAsia="Arial" w:cs="Arial"/>
          <w:sz w:val="22"/>
          <w:szCs w:val="22"/>
        </w:rPr>
        <w:t xml:space="preserve"> (Moonaisur </w:t>
      </w:r>
      <w:r w:rsidRPr="33E225E6" w:rsidR="33E225E6">
        <w:rPr>
          <w:rFonts w:ascii="Arial" w:hAnsi="Arial" w:eastAsia="Arial" w:cs="Arial"/>
          <w:sz w:val="22"/>
          <w:szCs w:val="22"/>
        </w:rPr>
        <w:t>and Parumasur,</w:t>
      </w:r>
      <w:r w:rsidRPr="33E225E6" w:rsidR="33E225E6">
        <w:rPr>
          <w:rFonts w:ascii="Arial" w:hAnsi="Arial" w:eastAsia="Arial" w:cs="Arial"/>
          <w:sz w:val="22"/>
          <w:szCs w:val="22"/>
        </w:rPr>
        <w:t xml:space="preserve"> 2012)</w:t>
      </w:r>
      <w:r w:rsidRPr="33E225E6" w:rsidR="33E225E6">
        <w:rPr>
          <w:rFonts w:ascii="Arial" w:hAnsi="Arial" w:eastAsia="Arial" w:cs="Arial"/>
          <w:sz w:val="22"/>
          <w:szCs w:val="22"/>
        </w:rPr>
        <w:t>. For instance, there is a need to clarify how individuals should communicate with each other, the frequency, openness, and transparency. Clear standards and expectations are important as they serve as the guide for people’s conduct and contribution to the team</w:t>
      </w:r>
      <w:r w:rsidRPr="33E225E6" w:rsidR="33E225E6">
        <w:rPr>
          <w:rFonts w:ascii="Arial" w:hAnsi="Arial" w:eastAsia="Arial" w:cs="Arial"/>
          <w:sz w:val="22"/>
          <w:szCs w:val="22"/>
        </w:rPr>
        <w:t xml:space="preserve"> </w:t>
      </w:r>
      <w:r w:rsidRPr="33E225E6" w:rsidR="33E225E6">
        <w:rPr>
          <w:rFonts w:ascii="Arial" w:hAnsi="Arial" w:eastAsia="Arial" w:cs="Arial"/>
          <w:sz w:val="22"/>
          <w:szCs w:val="22"/>
        </w:rPr>
        <w:t xml:space="preserve">(Moonaisur </w:t>
      </w:r>
      <w:r w:rsidRPr="33E225E6" w:rsidR="33E225E6">
        <w:rPr>
          <w:rFonts w:ascii="Arial" w:hAnsi="Arial" w:eastAsia="Arial" w:cs="Arial"/>
          <w:sz w:val="22"/>
          <w:szCs w:val="22"/>
        </w:rPr>
        <w:t>and Parumasur,</w:t>
      </w:r>
      <w:r w:rsidRPr="33E225E6" w:rsidR="33E225E6">
        <w:rPr>
          <w:rFonts w:ascii="Arial" w:hAnsi="Arial" w:eastAsia="Arial" w:cs="Arial"/>
          <w:sz w:val="22"/>
          <w:szCs w:val="22"/>
        </w:rPr>
        <w:t xml:space="preserve"> 2012)</w:t>
      </w:r>
      <w:r w:rsidRPr="33E225E6" w:rsidR="33E225E6">
        <w:rPr>
          <w:rFonts w:ascii="Arial" w:hAnsi="Arial" w:eastAsia="Arial" w:cs="Arial"/>
          <w:sz w:val="22"/>
          <w:szCs w:val="22"/>
        </w:rPr>
        <w:t xml:space="preserve">. Encouraging open, honest, and transparent communication is one of the building blocks for a successful in high-performing team. This encourages individuals to share ideas and provide feedback in a respectful and transparent to minimize conflicts within the team. Furthermore, mechanisms should be put in place to monitor and review the performance of the team to allow for timely </w:t>
      </w:r>
      <w:r w:rsidRPr="33E225E6" w:rsidR="33E225E6">
        <w:rPr>
          <w:rFonts w:ascii="Arial" w:hAnsi="Arial" w:eastAsia="Arial" w:cs="Arial"/>
          <w:sz w:val="22"/>
          <w:szCs w:val="22"/>
        </w:rPr>
        <w:t xml:space="preserve">adjustments and improvements to achieve the desired goals. Finally, it is critical to recognize and reward performance as this builds morale and encourages commitment toward the project. </w:t>
      </w:r>
    </w:p>
    <w:p xmlns:wp14="http://schemas.microsoft.com/office/word/2010/wordml" w:rsidR="0053252D" w:rsidP="33E225E6" w:rsidRDefault="00EF74AA" w14:paraId="4F84354D" wp14:textId="77777777" wp14:noSpellErr="1">
      <w:pPr>
        <w:spacing w:after="0" w:line="480" w:lineRule="auto"/>
        <w:rPr>
          <w:rFonts w:ascii="Arial" w:hAnsi="Arial" w:eastAsia="Arial" w:cs="Arial"/>
          <w:b w:val="1"/>
          <w:bCs w:val="1"/>
          <w:sz w:val="22"/>
          <w:szCs w:val="22"/>
        </w:rPr>
      </w:pPr>
      <w:r w:rsidRPr="33E225E6" w:rsidR="33E225E6">
        <w:rPr>
          <w:rFonts w:ascii="Arial" w:hAnsi="Arial" w:eastAsia="Arial" w:cs="Arial"/>
          <w:b w:val="1"/>
          <w:bCs w:val="1"/>
          <w:sz w:val="22"/>
          <w:szCs w:val="22"/>
        </w:rPr>
        <w:t>Tuckman’s</w:t>
      </w:r>
      <w:r w:rsidRPr="33E225E6" w:rsidR="33E225E6">
        <w:rPr>
          <w:rFonts w:ascii="Arial" w:hAnsi="Arial" w:eastAsia="Arial" w:cs="Arial"/>
          <w:b w:val="1"/>
          <w:bCs w:val="1"/>
          <w:sz w:val="22"/>
          <w:szCs w:val="22"/>
        </w:rPr>
        <w:t xml:space="preserve"> Five</w:t>
      </w:r>
      <w:r w:rsidRPr="33E225E6" w:rsidR="33E225E6">
        <w:rPr>
          <w:rFonts w:ascii="Arial" w:hAnsi="Arial" w:eastAsia="Arial" w:cs="Arial"/>
          <w:b w:val="1"/>
          <w:bCs w:val="1"/>
          <w:sz w:val="22"/>
          <w:szCs w:val="22"/>
        </w:rPr>
        <w:t xml:space="preserve"> Stages of Team Development </w:t>
      </w:r>
    </w:p>
    <w:p xmlns:wp14="http://schemas.microsoft.com/office/word/2010/wordml" w:rsidR="009C755D" w:rsidP="33E225E6" w:rsidRDefault="000627B6" w14:paraId="4FFAB84E" wp14:textId="77777777" wp14:noSpellErr="1">
      <w:pPr>
        <w:spacing w:after="0" w:line="480" w:lineRule="auto"/>
        <w:ind w:firstLine="720"/>
        <w:rPr>
          <w:rFonts w:ascii="Arial" w:hAnsi="Arial" w:eastAsia="Arial" w:cs="Arial"/>
          <w:sz w:val="22"/>
          <w:szCs w:val="22"/>
        </w:rPr>
      </w:pPr>
      <w:r w:rsidRPr="33E225E6" w:rsidR="33E225E6">
        <w:rPr>
          <w:rFonts w:ascii="Arial" w:hAnsi="Arial" w:eastAsia="Arial" w:cs="Arial"/>
          <w:sz w:val="22"/>
          <w:szCs w:val="22"/>
        </w:rPr>
        <w:t>Effective and successful teams require individual</w:t>
      </w:r>
      <w:r w:rsidRPr="33E225E6" w:rsidR="33E225E6">
        <w:rPr>
          <w:rFonts w:ascii="Arial" w:hAnsi="Arial" w:eastAsia="Arial" w:cs="Arial"/>
          <w:sz w:val="22"/>
          <w:szCs w:val="22"/>
        </w:rPr>
        <w:t xml:space="preserve">s to work collectively toward the team outcomes. However, team synergy is not automatically realized but develops along the way as the team works together through what researchers refer to as team development. Bruce Tuckman proposed that teams follow five distinct stages that teams go through to achieve a high-performance state. These included the forming stage, storming, </w:t>
      </w:r>
      <w:r w:rsidRPr="33E225E6" w:rsidR="33E225E6">
        <w:rPr>
          <w:rFonts w:ascii="Arial" w:hAnsi="Arial" w:eastAsia="Arial" w:cs="Arial"/>
          <w:sz w:val="22"/>
          <w:szCs w:val="22"/>
        </w:rPr>
        <w:t>norming</w:t>
      </w:r>
      <w:r w:rsidRPr="33E225E6" w:rsidR="33E225E6">
        <w:rPr>
          <w:rFonts w:ascii="Arial" w:hAnsi="Arial" w:eastAsia="Arial" w:cs="Arial"/>
          <w:sz w:val="22"/>
          <w:szCs w:val="22"/>
        </w:rPr>
        <w:t>, performing, and adjourning</w:t>
      </w:r>
      <w:r w:rsidRPr="33E225E6" w:rsidR="33E225E6">
        <w:rPr>
          <w:rFonts w:ascii="Arial" w:hAnsi="Arial" w:eastAsia="Arial" w:cs="Arial"/>
          <w:sz w:val="22"/>
          <w:szCs w:val="22"/>
        </w:rPr>
        <w:t xml:space="preserve"> (</w:t>
      </w:r>
      <w:r w:rsidRPr="33E225E6" w:rsidR="33E225E6">
        <w:rPr>
          <w:rFonts w:ascii="Arial" w:hAnsi="Arial" w:eastAsia="Arial" w:cs="Arial"/>
          <w:sz w:val="22"/>
          <w:szCs w:val="22"/>
        </w:rPr>
        <w:t>Mackey</w:t>
      </w:r>
      <w:r w:rsidRPr="33E225E6" w:rsidR="33E225E6">
        <w:rPr>
          <w:rFonts w:ascii="Arial" w:hAnsi="Arial" w:eastAsia="Arial" w:cs="Arial"/>
          <w:sz w:val="22"/>
          <w:szCs w:val="22"/>
        </w:rPr>
        <w:t>, 1999)</w:t>
      </w:r>
      <w:r w:rsidRPr="33E225E6" w:rsidR="33E225E6">
        <w:rPr>
          <w:rFonts w:ascii="Arial" w:hAnsi="Arial" w:eastAsia="Arial" w:cs="Arial"/>
          <w:sz w:val="22"/>
          <w:szCs w:val="22"/>
        </w:rPr>
        <w:t xml:space="preserve">. This is illustrated in the diagram below; </w:t>
      </w:r>
    </w:p>
    <w:p xmlns:wp14="http://schemas.microsoft.com/office/word/2010/wordml" w:rsidR="009C755D" w:rsidP="33E225E6" w:rsidRDefault="009C755D" w14:paraId="049F31CB" wp14:textId="77777777" wp14:noSpellErr="1">
      <w:pPr>
        <w:spacing w:after="0" w:line="480" w:lineRule="auto"/>
        <w:ind w:firstLine="720"/>
        <w:rPr>
          <w:rFonts w:ascii="Arial" w:hAnsi="Arial" w:eastAsia="Arial" w:cs="Arial"/>
          <w:sz w:val="22"/>
          <w:szCs w:val="22"/>
        </w:rPr>
      </w:pPr>
      <w:r>
        <w:drawing>
          <wp:inline xmlns:wp14="http://schemas.microsoft.com/office/word/2010/wordprocessingDrawing" wp14:editId="74DDD1D4" wp14:anchorId="4CE265F7">
            <wp:extent cx="2857500" cy="1704975"/>
            <wp:effectExtent l="0" t="0" r="0" b="9525"/>
            <wp:docPr id="2" name="Picture 2" descr="The five stages of team development in a graph: forming, storming, norming, performing, and adjourning." title=""/>
            <wp:cNvGraphicFramePr>
              <a:graphicFrameLocks noChangeAspect="1"/>
            </wp:cNvGraphicFramePr>
            <a:graphic>
              <a:graphicData uri="http://schemas.openxmlformats.org/drawingml/2006/picture">
                <pic:pic>
                  <pic:nvPicPr>
                    <pic:cNvPr id="0" name="Picture 2"/>
                    <pic:cNvPicPr/>
                  </pic:nvPicPr>
                  <pic:blipFill>
                    <a:blip r:embed="Re1e8f9c01ab34c6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857500" cy="1704975"/>
                    </a:xfrm>
                    <a:prstGeom prst="rect">
                      <a:avLst/>
                    </a:prstGeom>
                  </pic:spPr>
                </pic:pic>
              </a:graphicData>
            </a:graphic>
          </wp:inline>
        </w:drawing>
      </w:r>
    </w:p>
    <w:p xmlns:wp14="http://schemas.microsoft.com/office/word/2010/wordml" w:rsidR="00C269B6" w:rsidP="33E225E6" w:rsidRDefault="009C755D" w14:paraId="623AD2C4" wp14:textId="77777777" wp14:noSpellErr="1">
      <w:pPr>
        <w:spacing w:after="0" w:line="480" w:lineRule="auto"/>
        <w:ind w:firstLine="720"/>
        <w:rPr>
          <w:rFonts w:ascii="Arial" w:hAnsi="Arial" w:eastAsia="Arial" w:cs="Arial"/>
          <w:sz w:val="22"/>
          <w:szCs w:val="22"/>
        </w:rPr>
      </w:pPr>
      <w:r w:rsidRPr="33E225E6" w:rsidR="33E225E6">
        <w:rPr>
          <w:rFonts w:ascii="Arial" w:hAnsi="Arial" w:eastAsia="Arial" w:cs="Arial"/>
          <w:sz w:val="22"/>
          <w:szCs w:val="22"/>
        </w:rPr>
        <w:t>The forming</w:t>
      </w:r>
      <w:r w:rsidRPr="33E225E6" w:rsidR="33E225E6">
        <w:rPr>
          <w:rFonts w:ascii="Arial" w:hAnsi="Arial" w:eastAsia="Arial" w:cs="Arial"/>
          <w:sz w:val="22"/>
          <w:szCs w:val="22"/>
        </w:rPr>
        <w:t xml:space="preserve"> stage is the initial stage of team development. This is the stage of orientation as members get to be acquainted. </w:t>
      </w:r>
      <w:r w:rsidRPr="33E225E6" w:rsidR="33E225E6">
        <w:rPr>
          <w:rFonts w:ascii="Arial" w:hAnsi="Arial" w:eastAsia="Arial" w:cs="Arial"/>
          <w:sz w:val="22"/>
          <w:szCs w:val="22"/>
        </w:rPr>
        <w:t>The forming</w:t>
      </w:r>
      <w:r w:rsidRPr="33E225E6" w:rsidR="33E225E6">
        <w:rPr>
          <w:rFonts w:ascii="Arial" w:hAnsi="Arial" w:eastAsia="Arial" w:cs="Arial"/>
          <w:sz w:val="22"/>
          <w:szCs w:val="22"/>
        </w:rPr>
        <w:t xml:space="preserve"> stage is characterized by high uncertainty as individuals seek to acquaint themselves with team members, expectations</w:t>
      </w:r>
      <w:r w:rsidRPr="33E225E6" w:rsidR="33E225E6">
        <w:rPr>
          <w:rFonts w:ascii="Arial" w:hAnsi="Arial" w:eastAsia="Arial" w:cs="Arial"/>
          <w:sz w:val="22"/>
          <w:szCs w:val="22"/>
        </w:rPr>
        <w:t>,</w:t>
      </w:r>
      <w:r w:rsidRPr="33E225E6" w:rsidR="33E225E6">
        <w:rPr>
          <w:rFonts w:ascii="Arial" w:hAnsi="Arial" w:eastAsia="Arial" w:cs="Arial"/>
          <w:sz w:val="22"/>
          <w:szCs w:val="22"/>
        </w:rPr>
        <w:t xml:space="preserve"> and benefits or what they get from working in the team</w:t>
      </w:r>
      <w:r w:rsidRPr="33E225E6" w:rsidR="33E225E6">
        <w:rPr>
          <w:rFonts w:ascii="Arial" w:hAnsi="Arial" w:eastAsia="Arial" w:cs="Arial"/>
          <w:sz w:val="22"/>
          <w:szCs w:val="22"/>
        </w:rPr>
        <w:t xml:space="preserve"> (</w:t>
      </w:r>
      <w:r w:rsidRPr="33E225E6" w:rsidR="33E225E6">
        <w:rPr>
          <w:rFonts w:ascii="Arial" w:hAnsi="Arial" w:eastAsia="Arial" w:cs="Arial"/>
          <w:sz w:val="22"/>
          <w:szCs w:val="22"/>
        </w:rPr>
        <w:t>Mackey</w:t>
      </w:r>
      <w:r w:rsidRPr="33E225E6" w:rsidR="33E225E6">
        <w:rPr>
          <w:rFonts w:ascii="Arial" w:hAnsi="Arial" w:eastAsia="Arial" w:cs="Arial"/>
          <w:sz w:val="22"/>
          <w:szCs w:val="22"/>
        </w:rPr>
        <w:t>, 1999)</w:t>
      </w:r>
      <w:r w:rsidRPr="33E225E6" w:rsidR="33E225E6">
        <w:rPr>
          <w:rFonts w:ascii="Arial" w:hAnsi="Arial" w:eastAsia="Arial" w:cs="Arial"/>
          <w:sz w:val="22"/>
          <w:szCs w:val="22"/>
        </w:rPr>
        <w:t xml:space="preserve">.  At this stage, team </w:t>
      </w:r>
      <w:r w:rsidRPr="33E225E6" w:rsidR="33E225E6">
        <w:rPr>
          <w:rFonts w:ascii="Arial" w:hAnsi="Arial" w:eastAsia="Arial" w:cs="Arial"/>
          <w:sz w:val="22"/>
          <w:szCs w:val="22"/>
        </w:rPr>
        <w:t>members</w:t>
      </w:r>
      <w:r w:rsidRPr="33E225E6" w:rsidR="33E225E6">
        <w:rPr>
          <w:rFonts w:ascii="Arial" w:hAnsi="Arial" w:eastAsia="Arial" w:cs="Arial"/>
          <w:sz w:val="22"/>
          <w:szCs w:val="22"/>
        </w:rPr>
        <w:t xml:space="preserve"> also look to the authority for direction and this is where the team structure is established. </w:t>
      </w:r>
      <w:r w:rsidRPr="33E225E6" w:rsidR="33E225E6">
        <w:rPr>
          <w:rFonts w:ascii="Arial" w:hAnsi="Arial" w:eastAsia="Arial" w:cs="Arial"/>
          <w:sz w:val="22"/>
          <w:szCs w:val="22"/>
        </w:rPr>
        <w:t xml:space="preserve">Conflicts are avoided at all costs in this phase as everyone seeks to fit in and be accepted in. Storming is the second stage of Tuckman’s team development model. During this stage, tasks and processes are organized and assigned, often resulting in interpersonal conflicts between members. Power, leadership, and structural dynamics also dominate the storming stage and these conflicts may escalate thus </w:t>
      </w:r>
      <w:r w:rsidRPr="33E225E6" w:rsidR="33E225E6">
        <w:rPr>
          <w:rFonts w:ascii="Arial" w:hAnsi="Arial" w:eastAsia="Arial" w:cs="Arial"/>
          <w:sz w:val="22"/>
          <w:szCs w:val="22"/>
        </w:rPr>
        <w:t>threatening the team’s success</w:t>
      </w:r>
      <w:r w:rsidRPr="33E225E6" w:rsidR="33E225E6">
        <w:rPr>
          <w:rFonts w:ascii="Arial" w:hAnsi="Arial" w:eastAsia="Arial" w:cs="Arial"/>
          <w:sz w:val="22"/>
          <w:szCs w:val="22"/>
        </w:rPr>
        <w:t xml:space="preserve"> (</w:t>
      </w:r>
      <w:r w:rsidRPr="33E225E6" w:rsidR="33E225E6">
        <w:rPr>
          <w:rFonts w:ascii="Arial" w:hAnsi="Arial" w:eastAsia="Arial" w:cs="Arial"/>
          <w:sz w:val="22"/>
          <w:szCs w:val="22"/>
        </w:rPr>
        <w:t>Abudi,</w:t>
      </w:r>
      <w:r w:rsidRPr="33E225E6" w:rsidR="33E225E6">
        <w:rPr>
          <w:rFonts w:ascii="Arial" w:hAnsi="Arial" w:eastAsia="Arial" w:cs="Arial"/>
          <w:sz w:val="22"/>
          <w:szCs w:val="22"/>
        </w:rPr>
        <w:t xml:space="preserve"> 2010)</w:t>
      </w:r>
      <w:r w:rsidRPr="33E225E6" w:rsidR="33E225E6">
        <w:rPr>
          <w:rFonts w:ascii="Arial" w:hAnsi="Arial" w:eastAsia="Arial" w:cs="Arial"/>
          <w:sz w:val="22"/>
          <w:szCs w:val="22"/>
        </w:rPr>
        <w:t xml:space="preserve">. Therefore, members should work towards overcoming obstacles and personal differences to resolve conflicts on work tasks and the group goals. </w:t>
      </w:r>
    </w:p>
    <w:p xmlns:wp14="http://schemas.microsoft.com/office/word/2010/wordml" w:rsidR="00C269B6" w:rsidP="33E225E6" w:rsidRDefault="00D05AA3" w14:paraId="7F4FBD33" wp14:textId="77777777" wp14:noSpellErr="1">
      <w:pPr>
        <w:spacing w:after="0" w:line="480" w:lineRule="auto"/>
        <w:ind w:firstLine="720"/>
        <w:rPr>
          <w:rFonts w:ascii="Arial" w:hAnsi="Arial" w:eastAsia="Arial" w:cs="Arial"/>
          <w:sz w:val="22"/>
          <w:szCs w:val="22"/>
        </w:rPr>
      </w:pPr>
      <w:r w:rsidRPr="33E225E6" w:rsidR="33E225E6">
        <w:rPr>
          <w:rFonts w:ascii="Arial" w:hAnsi="Arial" w:eastAsia="Arial" w:cs="Arial"/>
          <w:sz w:val="22"/>
          <w:szCs w:val="22"/>
        </w:rPr>
        <w:t>If the team successfully circumvents the storming phase, they enter the norming stage after resolving the conflicts and realize some degree of unity. The team also reaches a consensus on who th</w:t>
      </w:r>
      <w:r w:rsidRPr="33E225E6" w:rsidR="33E225E6">
        <w:rPr>
          <w:rFonts w:ascii="Arial" w:hAnsi="Arial" w:eastAsia="Arial" w:cs="Arial"/>
          <w:sz w:val="22"/>
          <w:szCs w:val="22"/>
        </w:rPr>
        <w:t>e leader is, team goals as well as every individual’s responsibility. The norming stage is therefore characterized by cohesion and cooperation between team members. Therefore, high performance begins to increase as tea</w:t>
      </w:r>
      <w:r w:rsidRPr="33E225E6" w:rsidR="33E225E6">
        <w:rPr>
          <w:rFonts w:ascii="Arial" w:hAnsi="Arial" w:eastAsia="Arial" w:cs="Arial"/>
          <w:sz w:val="22"/>
          <w:szCs w:val="22"/>
        </w:rPr>
        <w:t xml:space="preserve">m </w:t>
      </w:r>
      <w:r w:rsidRPr="33E225E6" w:rsidR="33E225E6">
        <w:rPr>
          <w:rFonts w:ascii="Arial" w:hAnsi="Arial" w:eastAsia="Arial" w:cs="Arial"/>
          <w:sz w:val="22"/>
          <w:szCs w:val="22"/>
        </w:rPr>
        <w:t>members</w:t>
      </w:r>
      <w:r w:rsidRPr="33E225E6" w:rsidR="33E225E6">
        <w:rPr>
          <w:rFonts w:ascii="Arial" w:hAnsi="Arial" w:eastAsia="Arial" w:cs="Arial"/>
          <w:sz w:val="22"/>
          <w:szCs w:val="22"/>
        </w:rPr>
        <w:t xml:space="preserve"> focus on the goals and problem-solving to achieve the desired goals</w:t>
      </w:r>
      <w:r w:rsidRPr="33E225E6" w:rsidR="33E225E6">
        <w:rPr>
          <w:rFonts w:ascii="Arial" w:hAnsi="Arial" w:eastAsia="Arial" w:cs="Arial"/>
          <w:sz w:val="22"/>
          <w:szCs w:val="22"/>
        </w:rPr>
        <w:t xml:space="preserve"> (Abdi, 2010)</w:t>
      </w:r>
      <w:r w:rsidRPr="33E225E6" w:rsidR="33E225E6">
        <w:rPr>
          <w:rFonts w:ascii="Arial" w:hAnsi="Arial" w:eastAsia="Arial" w:cs="Arial"/>
          <w:sz w:val="22"/>
          <w:szCs w:val="22"/>
        </w:rPr>
        <w:t xml:space="preserve">. </w:t>
      </w:r>
      <w:r w:rsidRPr="33E225E6" w:rsidR="33E225E6">
        <w:rPr>
          <w:rFonts w:ascii="Arial" w:hAnsi="Arial" w:eastAsia="Arial" w:cs="Arial"/>
          <w:sz w:val="22"/>
          <w:szCs w:val="22"/>
        </w:rPr>
        <w:t xml:space="preserve">Leadership also changes from that of one individual to a shared leadership one. </w:t>
      </w:r>
      <w:r w:rsidRPr="33E225E6" w:rsidR="33E225E6">
        <w:rPr>
          <w:rFonts w:ascii="Arial" w:hAnsi="Arial" w:eastAsia="Arial" w:cs="Arial"/>
          <w:sz w:val="22"/>
          <w:szCs w:val="22"/>
        </w:rPr>
        <w:t xml:space="preserve">The harmony achieved during the norming stage is precarious and can thus slide back into the storming stage if the disagreements are not addressed. </w:t>
      </w:r>
      <w:r w:rsidRPr="33E225E6" w:rsidR="33E225E6">
        <w:rPr>
          <w:rFonts w:ascii="Arial" w:hAnsi="Arial" w:eastAsia="Arial" w:cs="Arial"/>
          <w:sz w:val="22"/>
          <w:szCs w:val="22"/>
        </w:rPr>
        <w:t>The performing stage is where the team reaches full consensus and cooperation and is considered mature, organized, and working well as expected</w:t>
      </w:r>
      <w:r w:rsidRPr="33E225E6" w:rsidR="33E225E6">
        <w:rPr>
          <w:rFonts w:ascii="Arial" w:hAnsi="Arial" w:eastAsia="Arial" w:cs="Arial"/>
          <w:sz w:val="22"/>
          <w:szCs w:val="22"/>
        </w:rPr>
        <w:t xml:space="preserve"> (Mackey, 1999)</w:t>
      </w:r>
      <w:r w:rsidRPr="33E225E6" w:rsidR="33E225E6">
        <w:rPr>
          <w:rFonts w:ascii="Arial" w:hAnsi="Arial" w:eastAsia="Arial" w:cs="Arial"/>
          <w:sz w:val="22"/>
          <w:szCs w:val="22"/>
        </w:rPr>
        <w:t>. During this stage, the team also has a clear structure and all members are committed to a shared team mission. Although conflicts emerge, they are effectively and constructively resolved. Here the focus is on solving problems and achieving the desired team goals. Finally, adjourning stage las</w:t>
      </w:r>
      <w:r w:rsidRPr="33E225E6" w:rsidR="33E225E6">
        <w:rPr>
          <w:rFonts w:ascii="Arial" w:hAnsi="Arial" w:eastAsia="Arial" w:cs="Arial"/>
          <w:sz w:val="22"/>
          <w:szCs w:val="22"/>
        </w:rPr>
        <w:t>t phase of Tuckman’s team development goals. Here, the team has effectively achieved all the desired goals. The efforts and focus of the team are on accomplishing the tasks and documenting efforts and results. Since much of the workload is completed, members may be reassigned to different projects</w:t>
      </w:r>
      <w:r w:rsidRPr="33E225E6" w:rsidR="33E225E6">
        <w:rPr>
          <w:rFonts w:ascii="Arial" w:hAnsi="Arial" w:eastAsia="Arial" w:cs="Arial"/>
          <w:sz w:val="22"/>
          <w:szCs w:val="22"/>
        </w:rPr>
        <w:t xml:space="preserve"> (Abudi, 2010)</w:t>
      </w:r>
      <w:r w:rsidRPr="33E225E6" w:rsidR="33E225E6">
        <w:rPr>
          <w:rFonts w:ascii="Arial" w:hAnsi="Arial" w:eastAsia="Arial" w:cs="Arial"/>
          <w:sz w:val="22"/>
          <w:szCs w:val="22"/>
        </w:rPr>
        <w:t xml:space="preserve">. However, it is important to recognize a team member’s efforts individually and collectively. </w:t>
      </w:r>
    </w:p>
    <w:p xmlns:wp14="http://schemas.microsoft.com/office/word/2010/wordml" w:rsidR="00F63541" w:rsidP="33E225E6" w:rsidRDefault="00F63541" w14:paraId="53128261" wp14:textId="77777777" wp14:noSpellErr="1">
      <w:pPr>
        <w:spacing w:after="0" w:line="480" w:lineRule="auto"/>
        <w:rPr>
          <w:rFonts w:ascii="Arial" w:hAnsi="Arial" w:eastAsia="Arial" w:cs="Arial"/>
          <w:b w:val="1"/>
          <w:bCs w:val="1"/>
          <w:sz w:val="22"/>
          <w:szCs w:val="22"/>
        </w:rPr>
      </w:pPr>
    </w:p>
    <w:p xmlns:wp14="http://schemas.microsoft.com/office/word/2010/wordml" w:rsidR="00537CE2" w:rsidP="33E225E6" w:rsidRDefault="00DE7BE2" w14:paraId="1B0A89CF" wp14:textId="77777777" wp14:noSpellErr="1">
      <w:pPr>
        <w:spacing w:after="0" w:line="480" w:lineRule="auto"/>
        <w:rPr>
          <w:rFonts w:ascii="Arial" w:hAnsi="Arial" w:eastAsia="Arial" w:cs="Arial"/>
          <w:b w:val="1"/>
          <w:bCs w:val="1"/>
          <w:sz w:val="22"/>
          <w:szCs w:val="22"/>
        </w:rPr>
      </w:pPr>
      <w:r w:rsidRPr="33E225E6" w:rsidR="33E225E6">
        <w:rPr>
          <w:rFonts w:ascii="Arial" w:hAnsi="Arial" w:eastAsia="Arial" w:cs="Arial"/>
          <w:b w:val="1"/>
          <w:bCs w:val="1"/>
          <w:sz w:val="22"/>
          <w:szCs w:val="22"/>
        </w:rPr>
        <w:t xml:space="preserve">Assigning Team Roles </w:t>
      </w:r>
    </w:p>
    <w:p xmlns:wp14="http://schemas.microsoft.com/office/word/2010/wordml" w:rsidR="00C64D17" w:rsidP="33E225E6" w:rsidRDefault="00DE7BE2" w14:paraId="54E8B47C" wp14:textId="77777777" wp14:noSpellErr="1">
      <w:pPr>
        <w:spacing w:after="0" w:line="480" w:lineRule="auto"/>
        <w:ind w:firstLine="720"/>
        <w:rPr>
          <w:rFonts w:ascii="Arial" w:hAnsi="Arial" w:eastAsia="Arial" w:cs="Arial"/>
          <w:sz w:val="22"/>
          <w:szCs w:val="22"/>
        </w:rPr>
      </w:pPr>
      <w:r w:rsidRPr="33E225E6" w:rsidR="33E225E6">
        <w:rPr>
          <w:rFonts w:ascii="Arial" w:hAnsi="Arial" w:eastAsia="Arial" w:cs="Arial"/>
          <w:sz w:val="22"/>
          <w:szCs w:val="22"/>
        </w:rPr>
        <w:t xml:space="preserve">For optimum team performance, there is </w:t>
      </w:r>
      <w:r w:rsidRPr="33E225E6" w:rsidR="33E225E6">
        <w:rPr>
          <w:rFonts w:ascii="Arial" w:hAnsi="Arial" w:eastAsia="Arial" w:cs="Arial"/>
          <w:sz w:val="22"/>
          <w:szCs w:val="22"/>
        </w:rPr>
        <w:t xml:space="preserve">a </w:t>
      </w:r>
      <w:r w:rsidRPr="33E225E6" w:rsidR="33E225E6">
        <w:rPr>
          <w:rFonts w:ascii="Arial" w:hAnsi="Arial" w:eastAsia="Arial" w:cs="Arial"/>
          <w:sz w:val="22"/>
          <w:szCs w:val="22"/>
        </w:rPr>
        <w:t xml:space="preserve">need </w:t>
      </w:r>
      <w:r w:rsidRPr="33E225E6" w:rsidR="33E225E6">
        <w:rPr>
          <w:rFonts w:ascii="Arial" w:hAnsi="Arial" w:eastAsia="Arial" w:cs="Arial"/>
          <w:sz w:val="22"/>
          <w:szCs w:val="22"/>
        </w:rPr>
        <w:t>for</w:t>
      </w:r>
      <w:r w:rsidRPr="33E225E6" w:rsidR="33E225E6">
        <w:rPr>
          <w:rFonts w:ascii="Arial" w:hAnsi="Arial" w:eastAsia="Arial" w:cs="Arial"/>
          <w:sz w:val="22"/>
          <w:szCs w:val="22"/>
        </w:rPr>
        <w:t xml:space="preserve"> a team since </w:t>
      </w:r>
      <w:r w:rsidRPr="33E225E6" w:rsidR="33E225E6">
        <w:rPr>
          <w:rFonts w:ascii="Arial" w:hAnsi="Arial" w:eastAsia="Arial" w:cs="Arial"/>
          <w:sz w:val="22"/>
          <w:szCs w:val="22"/>
        </w:rPr>
        <w:t xml:space="preserve">it helps team members to identify and understand their roles and responsibilities to the team. All individuals should fulfill their assigned responsibilities to the team for the team to be effective. </w:t>
      </w:r>
      <w:r w:rsidRPr="33E225E6" w:rsidR="33E225E6">
        <w:rPr>
          <w:rFonts w:ascii="Arial" w:hAnsi="Arial" w:eastAsia="Arial" w:cs="Arial"/>
          <w:sz w:val="22"/>
          <w:szCs w:val="22"/>
        </w:rPr>
        <w:t>Belbin identified the 9 key roles that individuals play in a team, which are critical to the achievement of team success</w:t>
      </w:r>
      <w:r w:rsidRPr="33E225E6" w:rsidR="33E225E6">
        <w:rPr>
          <w:rFonts w:ascii="Arial" w:hAnsi="Arial" w:eastAsia="Arial" w:cs="Arial"/>
          <w:sz w:val="22"/>
          <w:szCs w:val="22"/>
        </w:rPr>
        <w:t xml:space="preserve"> (Belbin, 2012)</w:t>
      </w:r>
      <w:r w:rsidRPr="33E225E6" w:rsidR="33E225E6">
        <w:rPr>
          <w:rFonts w:ascii="Arial" w:hAnsi="Arial" w:eastAsia="Arial" w:cs="Arial"/>
          <w:sz w:val="22"/>
          <w:szCs w:val="22"/>
        </w:rPr>
        <w:t>. This section evaluates Belbin’s nine roles that are needed to assure the success of the team.</w:t>
      </w:r>
    </w:p>
    <w:p xmlns:wp14="http://schemas.microsoft.com/office/word/2010/wordml" w:rsidR="00C64D17" w:rsidP="33E225E6" w:rsidRDefault="00950458" w14:paraId="271DF4C3" wp14:textId="77777777" wp14:noSpellErr="1">
      <w:pPr>
        <w:spacing w:after="0" w:line="480" w:lineRule="auto"/>
        <w:rPr>
          <w:rFonts w:ascii="Arial" w:hAnsi="Arial" w:eastAsia="Arial" w:cs="Arial"/>
          <w:sz w:val="22"/>
          <w:szCs w:val="22"/>
        </w:rPr>
      </w:pPr>
      <w:r w:rsidRPr="33E225E6" w:rsidR="33E225E6">
        <w:rPr>
          <w:rFonts w:ascii="Arial" w:hAnsi="Arial" w:eastAsia="Arial" w:cs="Arial"/>
          <w:b w:val="1"/>
          <w:bCs w:val="1"/>
          <w:sz w:val="22"/>
          <w:szCs w:val="22"/>
        </w:rPr>
        <w:t xml:space="preserve"> </w:t>
      </w:r>
      <w:r w:rsidRPr="33E225E6" w:rsidR="33E225E6">
        <w:rPr>
          <w:rFonts w:ascii="Arial" w:hAnsi="Arial" w:eastAsia="Arial" w:cs="Arial"/>
          <w:b w:val="1"/>
          <w:bCs w:val="1"/>
          <w:sz w:val="22"/>
          <w:szCs w:val="22"/>
        </w:rPr>
        <w:t>A resource investigator</w:t>
      </w:r>
      <w:r w:rsidRPr="33E225E6" w:rsidR="33E225E6">
        <w:rPr>
          <w:rFonts w:ascii="Arial" w:hAnsi="Arial" w:eastAsia="Arial" w:cs="Arial"/>
          <w:sz w:val="22"/>
          <w:szCs w:val="22"/>
        </w:rPr>
        <w:t xml:space="preserve"> features an individual who is extremely outgoing and enthusiastic and thus </w:t>
      </w:r>
      <w:r w:rsidRPr="33E225E6" w:rsidR="33E225E6">
        <w:rPr>
          <w:rFonts w:ascii="Arial" w:hAnsi="Arial" w:eastAsia="Arial" w:cs="Arial"/>
          <w:sz w:val="22"/>
          <w:szCs w:val="22"/>
        </w:rPr>
        <w:t>utilizes</w:t>
      </w:r>
      <w:r w:rsidRPr="33E225E6" w:rsidR="33E225E6">
        <w:rPr>
          <w:rFonts w:ascii="Arial" w:hAnsi="Arial" w:eastAsia="Arial" w:cs="Arial"/>
          <w:sz w:val="22"/>
          <w:szCs w:val="22"/>
        </w:rPr>
        <w:t xml:space="preserve"> their</w:t>
      </w:r>
      <w:r w:rsidRPr="33E225E6" w:rsidR="33E225E6">
        <w:rPr>
          <w:rFonts w:ascii="Arial" w:hAnsi="Arial" w:eastAsia="Arial" w:cs="Arial"/>
          <w:sz w:val="22"/>
          <w:szCs w:val="22"/>
        </w:rPr>
        <w:t xml:space="preserve"> inquisitive nature to explore, research, and bring new ideas to the team</w:t>
      </w:r>
      <w:r w:rsidRPr="33E225E6" w:rsidR="33E225E6">
        <w:rPr>
          <w:rFonts w:ascii="Arial" w:hAnsi="Arial" w:eastAsia="Arial" w:cs="Arial"/>
          <w:sz w:val="22"/>
          <w:szCs w:val="22"/>
        </w:rPr>
        <w:t xml:space="preserve"> </w:t>
      </w:r>
      <w:r w:rsidRPr="33E225E6" w:rsidR="33E225E6">
        <w:rPr>
          <w:rFonts w:ascii="Arial" w:hAnsi="Arial" w:eastAsia="Arial" w:cs="Arial"/>
          <w:sz w:val="22"/>
          <w:szCs w:val="22"/>
        </w:rPr>
        <w:t>(Belbin, 2012)</w:t>
      </w:r>
      <w:r w:rsidRPr="33E225E6" w:rsidR="33E225E6">
        <w:rPr>
          <w:rFonts w:ascii="Arial" w:hAnsi="Arial" w:eastAsia="Arial" w:cs="Arial"/>
          <w:sz w:val="22"/>
          <w:szCs w:val="22"/>
        </w:rPr>
        <w:t>. Their outgoing nature also helps them to establish contacts and networks that could help</w:t>
      </w:r>
      <w:r w:rsidRPr="33E225E6" w:rsidR="33E225E6">
        <w:rPr>
          <w:rFonts w:ascii="Arial" w:hAnsi="Arial" w:eastAsia="Arial" w:cs="Arial"/>
          <w:sz w:val="22"/>
          <w:szCs w:val="22"/>
        </w:rPr>
        <w:t xml:space="preserve"> the team to achieve its goals. </w:t>
      </w:r>
    </w:p>
    <w:p xmlns:wp14="http://schemas.microsoft.com/office/word/2010/wordml" w:rsidR="008B09E0" w:rsidP="33E225E6" w:rsidRDefault="00C64D17" w14:paraId="753849CC" wp14:textId="77777777" wp14:noSpellErr="1">
      <w:pPr>
        <w:spacing w:after="0" w:line="480" w:lineRule="auto"/>
        <w:rPr>
          <w:rFonts w:ascii="Arial" w:hAnsi="Arial" w:eastAsia="Arial" w:cs="Arial"/>
          <w:sz w:val="22"/>
          <w:szCs w:val="22"/>
        </w:rPr>
      </w:pPr>
      <w:r w:rsidRPr="33E225E6" w:rsidR="33E225E6">
        <w:rPr>
          <w:rFonts w:ascii="Arial" w:hAnsi="Arial" w:eastAsia="Arial" w:cs="Arial"/>
          <w:b w:val="1"/>
          <w:bCs w:val="1"/>
          <w:sz w:val="22"/>
          <w:szCs w:val="22"/>
        </w:rPr>
        <w:t>A team worker</w:t>
      </w:r>
      <w:r w:rsidRPr="33E225E6" w:rsidR="33E225E6">
        <w:rPr>
          <w:rFonts w:ascii="Arial" w:hAnsi="Arial" w:eastAsia="Arial" w:cs="Arial"/>
          <w:sz w:val="22"/>
          <w:szCs w:val="22"/>
        </w:rPr>
        <w:t xml:space="preserve"> is another key role identified by Belbin which features an individual who is highly cooperative, perceptive, and diplomatic since they listen actively to others and avoid conflicts as much as possible</w:t>
      </w:r>
      <w:r w:rsidRPr="33E225E6" w:rsidR="33E225E6">
        <w:rPr>
          <w:rFonts w:ascii="Arial" w:hAnsi="Arial" w:eastAsia="Arial" w:cs="Arial"/>
          <w:sz w:val="22"/>
          <w:szCs w:val="22"/>
        </w:rPr>
        <w:t xml:space="preserve"> </w:t>
      </w:r>
      <w:r w:rsidRPr="33E225E6" w:rsidR="33E225E6">
        <w:rPr>
          <w:rFonts w:ascii="Arial" w:hAnsi="Arial" w:eastAsia="Arial" w:cs="Arial"/>
          <w:sz w:val="22"/>
          <w:szCs w:val="22"/>
        </w:rPr>
        <w:t>(Belbin, 2012)</w:t>
      </w:r>
      <w:r w:rsidRPr="33E225E6" w:rsidR="33E225E6">
        <w:rPr>
          <w:rFonts w:ascii="Arial" w:hAnsi="Arial" w:eastAsia="Arial" w:cs="Arial"/>
          <w:sz w:val="22"/>
          <w:szCs w:val="22"/>
        </w:rPr>
        <w:t xml:space="preserve">. These key strengths could help them to keep the team together and to identify areas of concern and cover up for others on their behalf to keep the team on course. </w:t>
      </w:r>
    </w:p>
    <w:p xmlns:wp14="http://schemas.microsoft.com/office/word/2010/wordml" w:rsidR="00C64D17" w:rsidP="33E225E6" w:rsidRDefault="00C64D17" w14:paraId="4A87F8B4" wp14:textId="77777777" wp14:noSpellErr="1">
      <w:pPr>
        <w:spacing w:after="0" w:line="480" w:lineRule="auto"/>
        <w:rPr>
          <w:rFonts w:ascii="Arial" w:hAnsi="Arial" w:eastAsia="Arial" w:cs="Arial"/>
          <w:sz w:val="22"/>
          <w:szCs w:val="22"/>
        </w:rPr>
      </w:pPr>
      <w:r w:rsidRPr="33E225E6" w:rsidR="33E225E6">
        <w:rPr>
          <w:rFonts w:ascii="Arial" w:hAnsi="Arial" w:eastAsia="Arial" w:cs="Arial"/>
          <w:b w:val="1"/>
          <w:bCs w:val="1"/>
          <w:sz w:val="22"/>
          <w:szCs w:val="22"/>
        </w:rPr>
        <w:t>Coordinator</w:t>
      </w:r>
      <w:r w:rsidRPr="33E225E6" w:rsidR="33E225E6">
        <w:rPr>
          <w:rFonts w:ascii="Arial" w:hAnsi="Arial" w:eastAsia="Arial" w:cs="Arial"/>
          <w:b w:val="1"/>
          <w:bCs w:val="1"/>
          <w:sz w:val="22"/>
          <w:szCs w:val="22"/>
        </w:rPr>
        <w:t xml:space="preserve">- </w:t>
      </w:r>
      <w:r w:rsidRPr="33E225E6" w:rsidR="33E225E6">
        <w:rPr>
          <w:rFonts w:ascii="Arial" w:hAnsi="Arial" w:eastAsia="Arial" w:cs="Arial"/>
          <w:sz w:val="22"/>
          <w:szCs w:val="22"/>
        </w:rPr>
        <w:t xml:space="preserve">These individuals exhibit high maturity, </w:t>
      </w:r>
      <w:r w:rsidRPr="33E225E6" w:rsidR="33E225E6">
        <w:rPr>
          <w:rFonts w:ascii="Arial" w:hAnsi="Arial" w:eastAsia="Arial" w:cs="Arial"/>
          <w:sz w:val="22"/>
          <w:szCs w:val="22"/>
        </w:rPr>
        <w:t xml:space="preserve">and </w:t>
      </w:r>
      <w:r w:rsidRPr="33E225E6" w:rsidR="33E225E6">
        <w:rPr>
          <w:rFonts w:ascii="Arial" w:hAnsi="Arial" w:eastAsia="Arial" w:cs="Arial"/>
          <w:sz w:val="22"/>
          <w:szCs w:val="22"/>
        </w:rPr>
        <w:t>con</w:t>
      </w:r>
      <w:r w:rsidRPr="33E225E6" w:rsidR="33E225E6">
        <w:rPr>
          <w:rFonts w:ascii="Arial" w:hAnsi="Arial" w:eastAsia="Arial" w:cs="Arial"/>
          <w:sz w:val="22"/>
          <w:szCs w:val="22"/>
        </w:rPr>
        <w:t xml:space="preserve">fidence and are also adept at identifying talents. </w:t>
      </w:r>
      <w:r w:rsidRPr="33E225E6" w:rsidR="33E225E6">
        <w:rPr>
          <w:rFonts w:ascii="Arial" w:hAnsi="Arial" w:eastAsia="Arial" w:cs="Arial"/>
          <w:sz w:val="22"/>
          <w:szCs w:val="22"/>
        </w:rPr>
        <w:t>These individuals</w:t>
      </w:r>
      <w:r w:rsidRPr="33E225E6" w:rsidR="33E225E6">
        <w:rPr>
          <w:rFonts w:ascii="Arial" w:hAnsi="Arial" w:eastAsia="Arial" w:cs="Arial"/>
          <w:sz w:val="22"/>
          <w:szCs w:val="22"/>
        </w:rPr>
        <w:t xml:space="preserve"> would contribute immensely to the team by managing </w:t>
      </w:r>
      <w:r w:rsidRPr="33E225E6" w:rsidR="33E225E6">
        <w:rPr>
          <w:rFonts w:ascii="Arial" w:hAnsi="Arial" w:eastAsia="Arial" w:cs="Arial"/>
          <w:sz w:val="22"/>
          <w:szCs w:val="22"/>
        </w:rPr>
        <w:t xml:space="preserve">the </w:t>
      </w:r>
      <w:r w:rsidRPr="33E225E6" w:rsidR="33E225E6">
        <w:rPr>
          <w:rFonts w:ascii="Arial" w:hAnsi="Arial" w:eastAsia="Arial" w:cs="Arial"/>
          <w:sz w:val="22"/>
          <w:szCs w:val="22"/>
        </w:rPr>
        <w:t>delegation of roles and responsibilities and ensuring that everyone sticks to the team’s objectives</w:t>
      </w:r>
      <w:r w:rsidRPr="33E225E6" w:rsidR="33E225E6">
        <w:rPr>
          <w:rFonts w:ascii="Arial" w:hAnsi="Arial" w:eastAsia="Arial" w:cs="Arial"/>
          <w:sz w:val="22"/>
          <w:szCs w:val="22"/>
        </w:rPr>
        <w:t xml:space="preserve"> </w:t>
      </w:r>
      <w:r w:rsidRPr="33E225E6" w:rsidR="33E225E6">
        <w:rPr>
          <w:rFonts w:ascii="Arial" w:hAnsi="Arial" w:eastAsia="Arial" w:cs="Arial"/>
          <w:sz w:val="22"/>
          <w:szCs w:val="22"/>
        </w:rPr>
        <w:t>(Belbin, 2012)</w:t>
      </w:r>
      <w:r w:rsidRPr="33E225E6" w:rsidR="33E225E6">
        <w:rPr>
          <w:rFonts w:ascii="Arial" w:hAnsi="Arial" w:eastAsia="Arial" w:cs="Arial"/>
          <w:sz w:val="22"/>
          <w:szCs w:val="22"/>
        </w:rPr>
        <w:t xml:space="preserve">. </w:t>
      </w:r>
    </w:p>
    <w:p xmlns:wp14="http://schemas.microsoft.com/office/word/2010/wordml" w:rsidR="00DC0D65" w:rsidP="33E225E6" w:rsidRDefault="00DC0D65" w14:paraId="308D3A28" wp14:textId="77777777" wp14:noSpellErr="1">
      <w:pPr>
        <w:spacing w:after="0" w:line="480" w:lineRule="auto"/>
        <w:rPr>
          <w:rFonts w:ascii="Arial" w:hAnsi="Arial" w:eastAsia="Arial" w:cs="Arial"/>
          <w:sz w:val="22"/>
          <w:szCs w:val="22"/>
        </w:rPr>
      </w:pPr>
      <w:r w:rsidRPr="33E225E6" w:rsidR="33E225E6">
        <w:rPr>
          <w:rFonts w:ascii="Arial" w:hAnsi="Arial" w:eastAsia="Arial" w:cs="Arial"/>
          <w:b w:val="1"/>
          <w:bCs w:val="1"/>
          <w:sz w:val="22"/>
          <w:szCs w:val="22"/>
        </w:rPr>
        <w:t>Plant</w:t>
      </w:r>
      <w:r w:rsidRPr="33E225E6" w:rsidR="33E225E6">
        <w:rPr>
          <w:rFonts w:ascii="Arial" w:hAnsi="Arial" w:eastAsia="Arial" w:cs="Arial"/>
          <w:sz w:val="22"/>
          <w:szCs w:val="22"/>
        </w:rPr>
        <w:t>- These individuals are highly creative and imaginative and thus come up with novel ideas for solving difficult problems facing the team</w:t>
      </w:r>
      <w:r w:rsidRPr="33E225E6" w:rsidR="33E225E6">
        <w:rPr>
          <w:rFonts w:ascii="Arial" w:hAnsi="Arial" w:eastAsia="Arial" w:cs="Arial"/>
          <w:sz w:val="22"/>
          <w:szCs w:val="22"/>
        </w:rPr>
        <w:t xml:space="preserve"> </w:t>
      </w:r>
      <w:r w:rsidRPr="33E225E6" w:rsidR="33E225E6">
        <w:rPr>
          <w:rFonts w:ascii="Arial" w:hAnsi="Arial" w:eastAsia="Arial" w:cs="Arial"/>
          <w:sz w:val="22"/>
          <w:szCs w:val="22"/>
        </w:rPr>
        <w:t>(Belbin, 2012)</w:t>
      </w:r>
      <w:r w:rsidRPr="33E225E6" w:rsidR="33E225E6">
        <w:rPr>
          <w:rFonts w:ascii="Arial" w:hAnsi="Arial" w:eastAsia="Arial" w:cs="Arial"/>
          <w:sz w:val="22"/>
          <w:szCs w:val="22"/>
        </w:rPr>
        <w:t xml:space="preserve">. Therefore they contribute to the team by inducing new suggestions and ideas for solving problems in the team. </w:t>
      </w:r>
    </w:p>
    <w:p xmlns:wp14="http://schemas.microsoft.com/office/word/2010/wordml" w:rsidR="00DC0D65" w:rsidP="33E225E6" w:rsidRDefault="00DC0D65" w14:paraId="47AB6E13" wp14:textId="77777777" wp14:noSpellErr="1">
      <w:pPr>
        <w:spacing w:after="0" w:line="480" w:lineRule="auto"/>
        <w:rPr>
          <w:rFonts w:ascii="Arial" w:hAnsi="Arial" w:eastAsia="Arial" w:cs="Arial"/>
          <w:sz w:val="22"/>
          <w:szCs w:val="22"/>
        </w:rPr>
      </w:pPr>
      <w:r w:rsidRPr="33E225E6" w:rsidR="33E225E6">
        <w:rPr>
          <w:rFonts w:ascii="Arial" w:hAnsi="Arial" w:eastAsia="Arial" w:cs="Arial"/>
          <w:b w:val="1"/>
          <w:bCs w:val="1"/>
          <w:sz w:val="22"/>
          <w:szCs w:val="22"/>
        </w:rPr>
        <w:t>Monitor Evaluator</w:t>
      </w:r>
      <w:r w:rsidRPr="33E225E6" w:rsidR="33E225E6">
        <w:rPr>
          <w:rFonts w:ascii="Arial" w:hAnsi="Arial" w:eastAsia="Arial" w:cs="Arial"/>
          <w:b w:val="1"/>
          <w:bCs w:val="1"/>
          <w:sz w:val="22"/>
          <w:szCs w:val="22"/>
        </w:rPr>
        <w:t xml:space="preserve">- </w:t>
      </w:r>
      <w:r w:rsidRPr="33E225E6" w:rsidR="33E225E6">
        <w:rPr>
          <w:rFonts w:ascii="Arial" w:hAnsi="Arial" w:eastAsia="Arial" w:cs="Arial"/>
          <w:sz w:val="22"/>
          <w:szCs w:val="22"/>
        </w:rPr>
        <w:t>These are strategists who are good at evaluating options and selecting the best courses of action accurately</w:t>
      </w:r>
      <w:r w:rsidRPr="33E225E6" w:rsidR="33E225E6">
        <w:rPr>
          <w:rFonts w:ascii="Arial" w:hAnsi="Arial" w:eastAsia="Arial" w:cs="Arial"/>
          <w:sz w:val="22"/>
          <w:szCs w:val="22"/>
        </w:rPr>
        <w:t xml:space="preserve"> </w:t>
      </w:r>
      <w:r w:rsidRPr="33E225E6" w:rsidR="33E225E6">
        <w:rPr>
          <w:rFonts w:ascii="Arial" w:hAnsi="Arial" w:eastAsia="Arial" w:cs="Arial"/>
          <w:sz w:val="22"/>
          <w:szCs w:val="22"/>
        </w:rPr>
        <w:t>(Belbin, 2012)</w:t>
      </w:r>
      <w:r w:rsidRPr="33E225E6" w:rsidR="33E225E6">
        <w:rPr>
          <w:rFonts w:ascii="Arial" w:hAnsi="Arial" w:eastAsia="Arial" w:cs="Arial"/>
          <w:sz w:val="22"/>
          <w:szCs w:val="22"/>
        </w:rPr>
        <w:t xml:space="preserve">. Therefore, they should be assigned the role to contribute to the team as logical evaluators to make impartial decisions for the team based on their objective evaluation of </w:t>
      </w:r>
      <w:r w:rsidRPr="33E225E6" w:rsidR="33E225E6">
        <w:rPr>
          <w:rFonts w:ascii="Arial" w:hAnsi="Arial" w:eastAsia="Arial" w:cs="Arial"/>
          <w:sz w:val="22"/>
          <w:szCs w:val="22"/>
        </w:rPr>
        <w:t xml:space="preserve">the </w:t>
      </w:r>
      <w:r w:rsidRPr="33E225E6" w:rsidR="33E225E6">
        <w:rPr>
          <w:rFonts w:ascii="Arial" w:hAnsi="Arial" w:eastAsia="Arial" w:cs="Arial"/>
          <w:sz w:val="22"/>
          <w:szCs w:val="22"/>
        </w:rPr>
        <w:t xml:space="preserve">information and data available. </w:t>
      </w:r>
    </w:p>
    <w:p xmlns:wp14="http://schemas.microsoft.com/office/word/2010/wordml" w:rsidR="005B3738" w:rsidP="33E225E6" w:rsidRDefault="00F63541" w14:paraId="4DD81E2F" wp14:textId="77777777" wp14:noSpellErr="1">
      <w:pPr>
        <w:spacing w:after="0" w:line="480" w:lineRule="auto"/>
        <w:rPr>
          <w:rFonts w:ascii="Arial" w:hAnsi="Arial" w:eastAsia="Arial" w:cs="Arial"/>
          <w:sz w:val="22"/>
          <w:szCs w:val="22"/>
        </w:rPr>
      </w:pPr>
      <w:r w:rsidRPr="33E225E6" w:rsidR="33E225E6">
        <w:rPr>
          <w:rFonts w:ascii="Arial" w:hAnsi="Arial" w:eastAsia="Arial" w:cs="Arial"/>
          <w:b w:val="1"/>
          <w:bCs w:val="1"/>
          <w:sz w:val="22"/>
          <w:szCs w:val="22"/>
        </w:rPr>
        <w:t>Specialists</w:t>
      </w:r>
      <w:r w:rsidRPr="33E225E6" w:rsidR="33E225E6">
        <w:rPr>
          <w:rFonts w:ascii="Arial" w:hAnsi="Arial" w:eastAsia="Arial" w:cs="Arial"/>
          <w:b w:val="1"/>
          <w:bCs w:val="1"/>
          <w:sz w:val="22"/>
          <w:szCs w:val="22"/>
        </w:rPr>
        <w:t xml:space="preserve">- </w:t>
      </w:r>
      <w:r w:rsidRPr="33E225E6" w:rsidR="33E225E6">
        <w:rPr>
          <w:rFonts w:ascii="Arial" w:hAnsi="Arial" w:eastAsia="Arial" w:cs="Arial"/>
          <w:sz w:val="22"/>
          <w:szCs w:val="22"/>
        </w:rPr>
        <w:t>Specialists are important to the team since they have the requisite knowledge, experience</w:t>
      </w:r>
      <w:r w:rsidRPr="33E225E6" w:rsidR="33E225E6">
        <w:rPr>
          <w:rFonts w:ascii="Arial" w:hAnsi="Arial" w:eastAsia="Arial" w:cs="Arial"/>
          <w:sz w:val="22"/>
          <w:szCs w:val="22"/>
        </w:rPr>
        <w:t>,</w:t>
      </w:r>
      <w:r w:rsidRPr="33E225E6" w:rsidR="33E225E6">
        <w:rPr>
          <w:rFonts w:ascii="Arial" w:hAnsi="Arial" w:eastAsia="Arial" w:cs="Arial"/>
          <w:sz w:val="22"/>
          <w:szCs w:val="22"/>
        </w:rPr>
        <w:t xml:space="preserve"> and expertise on various subjects. Therefore, they should be involved in the team to offer in-depth knowledge, expertise</w:t>
      </w:r>
      <w:r w:rsidRPr="33E225E6" w:rsidR="33E225E6">
        <w:rPr>
          <w:rFonts w:ascii="Arial" w:hAnsi="Arial" w:eastAsia="Arial" w:cs="Arial"/>
          <w:sz w:val="22"/>
          <w:szCs w:val="22"/>
        </w:rPr>
        <w:t>,</w:t>
      </w:r>
      <w:r w:rsidRPr="33E225E6" w:rsidR="33E225E6">
        <w:rPr>
          <w:rFonts w:ascii="Arial" w:hAnsi="Arial" w:eastAsia="Arial" w:cs="Arial"/>
          <w:sz w:val="22"/>
          <w:szCs w:val="22"/>
        </w:rPr>
        <w:t xml:space="preserve"> and guidance to ensure based decisions are reached to deliver desired outcomes. </w:t>
      </w:r>
    </w:p>
    <w:p xmlns:wp14="http://schemas.microsoft.com/office/word/2010/wordml" w:rsidR="000C1C9E" w:rsidP="33E225E6" w:rsidRDefault="000C1C9E" w14:paraId="3B5A3854" wp14:textId="77777777" wp14:noSpellErr="1">
      <w:pPr>
        <w:spacing w:after="0" w:line="480" w:lineRule="auto"/>
        <w:rPr>
          <w:rFonts w:ascii="Arial" w:hAnsi="Arial" w:eastAsia="Arial" w:cs="Arial"/>
          <w:sz w:val="22"/>
          <w:szCs w:val="22"/>
        </w:rPr>
      </w:pPr>
      <w:r w:rsidRPr="33E225E6" w:rsidR="33E225E6">
        <w:rPr>
          <w:rFonts w:ascii="Arial" w:hAnsi="Arial" w:eastAsia="Arial" w:cs="Arial"/>
          <w:b w:val="1"/>
          <w:bCs w:val="1"/>
          <w:sz w:val="22"/>
          <w:szCs w:val="22"/>
        </w:rPr>
        <w:t>Shaper</w:t>
      </w:r>
      <w:r w:rsidRPr="33E225E6" w:rsidR="33E225E6">
        <w:rPr>
          <w:rFonts w:ascii="Arial" w:hAnsi="Arial" w:eastAsia="Arial" w:cs="Arial"/>
          <w:b w:val="1"/>
          <w:bCs w:val="1"/>
          <w:sz w:val="22"/>
          <w:szCs w:val="22"/>
        </w:rPr>
        <w:t xml:space="preserve">- </w:t>
      </w:r>
      <w:r w:rsidRPr="33E225E6" w:rsidR="33E225E6">
        <w:rPr>
          <w:rFonts w:ascii="Arial" w:hAnsi="Arial" w:eastAsia="Arial" w:cs="Arial"/>
          <w:sz w:val="22"/>
          <w:szCs w:val="22"/>
        </w:rPr>
        <w:t xml:space="preserve">This role is ideal for individuals with the </w:t>
      </w:r>
      <w:r w:rsidRPr="33E225E6" w:rsidR="33E225E6">
        <w:rPr>
          <w:rFonts w:ascii="Arial" w:hAnsi="Arial" w:eastAsia="Arial" w:cs="Arial"/>
          <w:sz w:val="22"/>
          <w:szCs w:val="22"/>
        </w:rPr>
        <w:t>drive and courage to overcome issues that they may face in the course of the project</w:t>
      </w:r>
      <w:r w:rsidRPr="33E225E6" w:rsidR="33E225E6">
        <w:rPr>
          <w:rFonts w:ascii="Arial" w:hAnsi="Arial" w:eastAsia="Arial" w:cs="Arial"/>
          <w:sz w:val="22"/>
          <w:szCs w:val="22"/>
        </w:rPr>
        <w:t xml:space="preserve"> </w:t>
      </w:r>
      <w:r w:rsidRPr="33E225E6" w:rsidR="33E225E6">
        <w:rPr>
          <w:rFonts w:ascii="Arial" w:hAnsi="Arial" w:eastAsia="Arial" w:cs="Arial"/>
          <w:sz w:val="22"/>
          <w:szCs w:val="22"/>
        </w:rPr>
        <w:t>(Belbin, 2012)</w:t>
      </w:r>
      <w:r w:rsidRPr="33E225E6" w:rsidR="33E225E6">
        <w:rPr>
          <w:rFonts w:ascii="Arial" w:hAnsi="Arial" w:eastAsia="Arial" w:cs="Arial"/>
          <w:sz w:val="22"/>
          <w:szCs w:val="22"/>
        </w:rPr>
        <w:t xml:space="preserve">. Therefore, they provide an important role to ensure that the team continues to progress even in times of hurdles or obstacles that threaten the team without losing focus. </w:t>
      </w:r>
    </w:p>
    <w:p xmlns:wp14="http://schemas.microsoft.com/office/word/2010/wordml" w:rsidR="003C6B7A" w:rsidP="33E225E6" w:rsidRDefault="003C6B7A" w14:paraId="3C6A9F36" wp14:textId="77777777" wp14:noSpellErr="1">
      <w:pPr>
        <w:spacing w:after="0" w:line="480" w:lineRule="auto"/>
        <w:rPr>
          <w:rFonts w:ascii="Arial" w:hAnsi="Arial" w:eastAsia="Arial" w:cs="Arial"/>
          <w:sz w:val="22"/>
          <w:szCs w:val="22"/>
        </w:rPr>
      </w:pPr>
      <w:r w:rsidRPr="33E225E6" w:rsidR="33E225E6">
        <w:rPr>
          <w:rFonts w:ascii="Arial" w:hAnsi="Arial" w:eastAsia="Arial" w:cs="Arial"/>
          <w:b w:val="1"/>
          <w:bCs w:val="1"/>
          <w:sz w:val="22"/>
          <w:szCs w:val="22"/>
        </w:rPr>
        <w:t>Implementer</w:t>
      </w:r>
      <w:r w:rsidRPr="33E225E6" w:rsidR="33E225E6">
        <w:rPr>
          <w:rFonts w:ascii="Arial" w:hAnsi="Arial" w:eastAsia="Arial" w:cs="Arial"/>
          <w:b w:val="1"/>
          <w:bCs w:val="1"/>
          <w:sz w:val="22"/>
          <w:szCs w:val="22"/>
        </w:rPr>
        <w:t>-</w:t>
      </w:r>
      <w:r w:rsidRPr="33E225E6" w:rsidR="33E225E6">
        <w:rPr>
          <w:rFonts w:ascii="Arial" w:hAnsi="Arial" w:eastAsia="Arial" w:cs="Arial"/>
          <w:sz w:val="22"/>
          <w:szCs w:val="22"/>
        </w:rPr>
        <w:t xml:space="preserve">Implementers are practical, reliable and efficient in converting ideas into action and organizing the work that should be accomplished. These should be assigned to oversee implementation of the team’s ideas efficiently and effectively. </w:t>
      </w:r>
    </w:p>
    <w:p xmlns:wp14="http://schemas.microsoft.com/office/word/2010/wordml" w:rsidR="003E0FD0" w:rsidP="33E225E6" w:rsidRDefault="003C6B7A" w14:paraId="46D6EFF9" wp14:textId="15E5CF42">
      <w:pPr>
        <w:pStyle w:val="Normal"/>
        <w:spacing w:after="0" w:line="480" w:lineRule="auto"/>
        <w:rPr>
          <w:rFonts w:ascii="Arial" w:hAnsi="Arial" w:eastAsia="Arial" w:cs="Arial"/>
          <w:noProof w:val="0"/>
          <w:sz w:val="22"/>
          <w:szCs w:val="22"/>
          <w:lang w:val="en-US"/>
        </w:rPr>
      </w:pPr>
      <w:r w:rsidRPr="33E225E6" w:rsidR="33E225E6">
        <w:rPr>
          <w:rFonts w:ascii="Arial" w:hAnsi="Arial" w:eastAsia="Arial" w:cs="Arial"/>
          <w:b w:val="1"/>
          <w:bCs w:val="1"/>
          <w:sz w:val="22"/>
          <w:szCs w:val="22"/>
        </w:rPr>
        <w:t xml:space="preserve">Completer Finisher- </w:t>
      </w:r>
      <w:r w:rsidRPr="33E225E6" w:rsidR="33E225E6">
        <w:rPr>
          <w:rFonts w:ascii="Arial" w:hAnsi="Arial" w:eastAsia="Arial" w:cs="Arial"/>
          <w:sz w:val="22"/>
          <w:szCs w:val="22"/>
        </w:rPr>
        <w:t>Unlike implementers, complete finishers are more conscientious and anxious and thus easily identify errors, and scrutinize and polish the work implemented to ensure it achieves the standards and quality desired.</w:t>
      </w:r>
      <w:r w:rsidRPr="33E225E6" w:rsidR="33E225E6">
        <w:rPr>
          <w:rFonts w:ascii="Arial" w:hAnsi="Arial" w:eastAsia="Arial" w:cs="Arial"/>
          <w:noProof w:val="0"/>
          <w:sz w:val="22"/>
          <w:szCs w:val="22"/>
          <w:lang w:val="en-US"/>
        </w:rPr>
        <w:t xml:space="preserve"> tom should </w:t>
      </w:r>
      <w:proofErr w:type="gramStart"/>
      <w:r w:rsidRPr="33E225E6" w:rsidR="33E225E6">
        <w:rPr>
          <w:rFonts w:ascii="Arial" w:hAnsi="Arial" w:eastAsia="Arial" w:cs="Arial"/>
          <w:noProof w:val="0"/>
          <w:sz w:val="22"/>
          <w:szCs w:val="22"/>
          <w:lang w:val="en-US"/>
        </w:rPr>
        <w:t>of</w:t>
      </w:r>
      <w:proofErr w:type="gramEnd"/>
      <w:r w:rsidRPr="33E225E6" w:rsidR="33E225E6">
        <w:rPr>
          <w:rFonts w:ascii="Arial" w:hAnsi="Arial" w:eastAsia="Arial" w:cs="Arial"/>
          <w:noProof w:val="0"/>
          <w:sz w:val="22"/>
          <w:szCs w:val="22"/>
          <w:lang w:val="en-US"/>
        </w:rPr>
        <w:t xml:space="preserve"> established each team role is associated with typical </w:t>
      </w:r>
      <w:proofErr w:type="spellStart"/>
      <w:r w:rsidRPr="33E225E6" w:rsidR="33E225E6">
        <w:rPr>
          <w:rFonts w:ascii="Arial" w:hAnsi="Arial" w:eastAsia="Arial" w:cs="Arial"/>
          <w:noProof w:val="0"/>
          <w:sz w:val="22"/>
          <w:szCs w:val="22"/>
          <w:lang w:val="en-US"/>
        </w:rPr>
        <w:t>behavioural</w:t>
      </w:r>
      <w:proofErr w:type="spellEnd"/>
      <w:r w:rsidRPr="33E225E6" w:rsidR="33E225E6">
        <w:rPr>
          <w:rFonts w:ascii="Arial" w:hAnsi="Arial" w:eastAsia="Arial" w:cs="Arial"/>
          <w:noProof w:val="0"/>
          <w:sz w:val="22"/>
          <w:szCs w:val="22"/>
          <w:lang w:val="en-US"/>
        </w:rPr>
        <w:t xml:space="preserve"> and interpersonal </w:t>
      </w:r>
      <w:r w:rsidRPr="33E225E6" w:rsidR="33E225E6">
        <w:rPr>
          <w:rFonts w:ascii="Arial" w:hAnsi="Arial" w:eastAsia="Arial" w:cs="Arial"/>
          <w:noProof w:val="0"/>
          <w:sz w:val="22"/>
          <w:szCs w:val="22"/>
          <w:lang w:val="en-US"/>
        </w:rPr>
        <w:t>strengths .Belbin</w:t>
      </w:r>
      <w:r w:rsidRPr="33E225E6" w:rsidR="33E225E6">
        <w:rPr>
          <w:rFonts w:ascii="Arial" w:hAnsi="Arial" w:eastAsia="Arial" w:cs="Arial"/>
          <w:noProof w:val="0"/>
          <w:sz w:val="22"/>
          <w:szCs w:val="22"/>
          <w:lang w:val="en-US"/>
        </w:rPr>
        <w:t xml:space="preserve"> also defined characteristics weakness and that tend to accompany each team role</w:t>
      </w:r>
    </w:p>
    <w:p xmlns:wp14="http://schemas.microsoft.com/office/word/2010/wordml" w:rsidR="003E0FD0" w:rsidP="00DE7BE2" w:rsidRDefault="003C6B7A" w14:paraId="5EF96656" wp14:textId="542E0034">
      <w:pPr>
        <w:spacing w:after="0" w:line="480" w:lineRule="auto"/>
      </w:pPr>
      <w:r w:rsidRPr="33E225E6" w:rsidR="33E225E6">
        <w:rPr>
          <w:rFonts w:ascii="Arial" w:hAnsi="Arial" w:eastAsia="Arial" w:cs="Arial"/>
          <w:noProof w:val="0"/>
          <w:sz w:val="22"/>
          <w:szCs w:val="22"/>
          <w:lang w:val="en-US"/>
        </w:rPr>
        <w:t xml:space="preserve"> </w:t>
      </w:r>
    </w:p>
    <w:p xmlns:wp14="http://schemas.microsoft.com/office/word/2010/wordml" w:rsidR="003E0FD0" w:rsidP="33E225E6" w:rsidRDefault="003C6B7A" w14:paraId="47D11C58" wp14:textId="34447A5F">
      <w:pPr>
        <w:spacing w:after="0" w:line="480" w:lineRule="auto"/>
        <w:rPr>
          <w:rFonts w:ascii="Arial" w:hAnsi="Arial" w:eastAsia="Arial" w:cs="Arial"/>
          <w:noProof w:val="0"/>
          <w:sz w:val="22"/>
          <w:szCs w:val="22"/>
          <w:lang w:val="en-US"/>
        </w:rPr>
      </w:pPr>
      <w:r w:rsidRPr="33E225E6" w:rsidR="33E225E6">
        <w:rPr>
          <w:rFonts w:ascii="Arial" w:hAnsi="Arial" w:eastAsia="Arial" w:cs="Arial"/>
          <w:noProof w:val="0"/>
          <w:sz w:val="22"/>
          <w:szCs w:val="22"/>
          <w:lang w:val="en-US"/>
        </w:rPr>
        <w:t xml:space="preserve">H.COYLE- OVERCOMMUNICATE listening-use body language and eye contact to show each other that you are attending to what they are saying. For tom to show he is listening ask tom to have a </w:t>
      </w:r>
      <w:proofErr w:type="gramStart"/>
      <w:r w:rsidRPr="33E225E6" w:rsidR="33E225E6">
        <w:rPr>
          <w:rFonts w:ascii="Arial" w:hAnsi="Arial" w:eastAsia="Arial" w:cs="Arial"/>
          <w:noProof w:val="0"/>
          <w:sz w:val="22"/>
          <w:szCs w:val="22"/>
          <w:lang w:val="en-US"/>
        </w:rPr>
        <w:t>face to face</w:t>
      </w:r>
      <w:proofErr w:type="gramEnd"/>
      <w:r w:rsidRPr="33E225E6" w:rsidR="33E225E6">
        <w:rPr>
          <w:rFonts w:ascii="Arial" w:hAnsi="Arial" w:eastAsia="Arial" w:cs="Arial"/>
          <w:noProof w:val="0"/>
          <w:sz w:val="22"/>
          <w:szCs w:val="22"/>
          <w:lang w:val="en-US"/>
        </w:rPr>
        <w:t xml:space="preserve"> meeting that way tom will sit </w:t>
      </w:r>
      <w:proofErr w:type="gramStart"/>
      <w:r w:rsidRPr="33E225E6" w:rsidR="33E225E6">
        <w:rPr>
          <w:rFonts w:ascii="Arial" w:hAnsi="Arial" w:eastAsia="Arial" w:cs="Arial"/>
          <w:noProof w:val="0"/>
          <w:sz w:val="22"/>
          <w:szCs w:val="22"/>
          <w:lang w:val="en-US"/>
        </w:rPr>
        <w:t>Infront  of</w:t>
      </w:r>
      <w:proofErr w:type="gramEnd"/>
      <w:r w:rsidRPr="33E225E6" w:rsidR="33E225E6">
        <w:rPr>
          <w:rFonts w:ascii="Arial" w:hAnsi="Arial" w:eastAsia="Arial" w:cs="Arial"/>
          <w:noProof w:val="0"/>
          <w:sz w:val="22"/>
          <w:szCs w:val="22"/>
          <w:lang w:val="en-US"/>
        </w:rPr>
        <w:t xml:space="preserve"> them and can show he is listening to his colleagues it will get them talking to tom and have more fallibility. Tom can adjust how he started together and get feedback of his performance</w:t>
      </w:r>
      <w:r w:rsidRPr="33E225E6" w:rsidR="33E225E6">
        <w:rPr>
          <w:rFonts w:ascii="Arial" w:hAnsi="Arial" w:eastAsia="Arial" w:cs="Arial"/>
          <w:noProof w:val="0"/>
          <w:sz w:val="22"/>
          <w:szCs w:val="22"/>
          <w:lang w:val="en-US"/>
        </w:rPr>
        <w:t xml:space="preserve">. When not doing </w:t>
      </w:r>
      <w:r w:rsidRPr="33E225E6" w:rsidR="33E225E6">
        <w:rPr>
          <w:rFonts w:ascii="Arial" w:hAnsi="Arial" w:eastAsia="Arial" w:cs="Arial"/>
          <w:noProof w:val="0"/>
          <w:sz w:val="22"/>
          <w:szCs w:val="22"/>
          <w:lang w:val="en-US"/>
        </w:rPr>
        <w:t xml:space="preserve"> something right tom should recognize </w:t>
      </w:r>
      <w:proofErr w:type="spellStart"/>
      <w:r w:rsidRPr="33E225E6" w:rsidR="33E225E6">
        <w:rPr>
          <w:rFonts w:ascii="Arial" w:hAnsi="Arial" w:eastAsia="Arial" w:cs="Arial"/>
          <w:noProof w:val="0"/>
          <w:sz w:val="22"/>
          <w:szCs w:val="22"/>
          <w:lang w:val="en-US"/>
        </w:rPr>
        <w:t>that,negatuve</w:t>
      </w:r>
      <w:proofErr w:type="spellEnd"/>
      <w:r w:rsidRPr="33E225E6" w:rsidR="33E225E6">
        <w:rPr>
          <w:rFonts w:ascii="Arial" w:hAnsi="Arial" w:eastAsia="Arial" w:cs="Arial"/>
          <w:noProof w:val="0"/>
          <w:sz w:val="22"/>
          <w:szCs w:val="22"/>
          <w:lang w:val="en-US"/>
        </w:rPr>
        <w:t xml:space="preserve"> feedback take it on board listen to the </w:t>
      </w:r>
      <w:r w:rsidRPr="33E225E6" w:rsidR="33E225E6">
        <w:rPr>
          <w:rFonts w:ascii="Arial" w:hAnsi="Arial" w:eastAsia="Arial" w:cs="Arial"/>
          <w:noProof w:val="0"/>
          <w:sz w:val="22"/>
          <w:szCs w:val="22"/>
          <w:lang w:val="en-US"/>
        </w:rPr>
        <w:t>suggestions</w:t>
      </w:r>
      <w:r w:rsidRPr="33E225E6" w:rsidR="33E225E6">
        <w:rPr>
          <w:rFonts w:ascii="Arial" w:hAnsi="Arial" w:eastAsia="Arial" w:cs="Arial"/>
          <w:noProof w:val="0"/>
          <w:sz w:val="22"/>
          <w:szCs w:val="22"/>
          <w:lang w:val="en-US"/>
        </w:rPr>
        <w:t>.</w:t>
      </w:r>
    </w:p>
    <w:p xmlns:wp14="http://schemas.microsoft.com/office/word/2010/wordml" w:rsidR="003E0FD0" w:rsidP="33E225E6" w:rsidRDefault="003E0FD0" w14:paraId="4346B781" wp14:textId="77777777" wp14:noSpellErr="1">
      <w:pPr>
        <w:spacing w:after="0" w:line="480" w:lineRule="auto"/>
        <w:rPr>
          <w:rFonts w:ascii="Arial" w:hAnsi="Arial" w:eastAsia="Arial" w:cs="Arial"/>
          <w:b w:val="1"/>
          <w:bCs w:val="1"/>
          <w:sz w:val="22"/>
          <w:szCs w:val="22"/>
        </w:rPr>
      </w:pPr>
      <w:r w:rsidRPr="33E225E6" w:rsidR="33E225E6">
        <w:rPr>
          <w:rFonts w:ascii="Arial" w:hAnsi="Arial" w:eastAsia="Arial" w:cs="Arial"/>
          <w:b w:val="1"/>
          <w:bCs w:val="1"/>
          <w:sz w:val="22"/>
          <w:szCs w:val="22"/>
        </w:rPr>
        <w:t xml:space="preserve">Benefits of Team Working </w:t>
      </w:r>
    </w:p>
    <w:p xmlns:wp14="http://schemas.microsoft.com/office/word/2010/wordml" w:rsidR="00E97324" w:rsidP="33E225E6" w:rsidRDefault="003E0FD0" w14:paraId="080D1D6F" wp14:textId="77777777">
      <w:pPr>
        <w:spacing w:after="0" w:line="480" w:lineRule="auto"/>
        <w:ind w:firstLine="720"/>
        <w:rPr>
          <w:rFonts w:ascii="Arial" w:hAnsi="Arial" w:eastAsia="Arial" w:cs="Arial"/>
          <w:sz w:val="22"/>
          <w:szCs w:val="22"/>
        </w:rPr>
      </w:pPr>
      <w:r w:rsidRPr="33E225E6" w:rsidR="33E225E6">
        <w:rPr>
          <w:rFonts w:ascii="Arial" w:hAnsi="Arial" w:eastAsia="Arial" w:cs="Arial"/>
          <w:sz w:val="22"/>
          <w:szCs w:val="22"/>
        </w:rPr>
        <w:t xml:space="preserve">Collaborative working through teams has emerged as one of the most effective </w:t>
      </w:r>
      <w:r w:rsidRPr="33E225E6" w:rsidR="33E225E6">
        <w:rPr>
          <w:rFonts w:ascii="Arial" w:hAnsi="Arial" w:eastAsia="Arial" w:cs="Arial"/>
          <w:sz w:val="22"/>
          <w:szCs w:val="22"/>
        </w:rPr>
        <w:t>strategies</w:t>
      </w:r>
      <w:r w:rsidRPr="33E225E6" w:rsidR="33E225E6">
        <w:rPr>
          <w:rFonts w:ascii="Arial" w:hAnsi="Arial" w:eastAsia="Arial" w:cs="Arial"/>
          <w:sz w:val="22"/>
          <w:szCs w:val="22"/>
        </w:rPr>
        <w:t xml:space="preserve"> to address complex tasks that require the input </w:t>
      </w:r>
      <w:r w:rsidRPr="33E225E6" w:rsidR="33E225E6">
        <w:rPr>
          <w:rFonts w:ascii="Arial" w:hAnsi="Arial" w:eastAsia="Arial" w:cs="Arial"/>
          <w:sz w:val="22"/>
          <w:szCs w:val="22"/>
        </w:rPr>
        <w:t xml:space="preserve">of </w:t>
      </w:r>
      <w:r w:rsidRPr="33E225E6" w:rsidR="33E225E6">
        <w:rPr>
          <w:rFonts w:ascii="Arial" w:hAnsi="Arial" w:eastAsia="Arial" w:cs="Arial"/>
          <w:sz w:val="22"/>
          <w:szCs w:val="22"/>
        </w:rPr>
        <w:t>multiple skills</w:t>
      </w:r>
      <w:r w:rsidRPr="33E225E6" w:rsidR="33E225E6">
        <w:rPr>
          <w:rFonts w:ascii="Arial" w:hAnsi="Arial" w:eastAsia="Arial" w:cs="Arial"/>
          <w:sz w:val="22"/>
          <w:szCs w:val="22"/>
        </w:rPr>
        <w:t xml:space="preserve"> other than individual input. Increasingly, many organizations utilize teams other than individuals to handle various tasks. Teamwork is essential to the success of every company as it offers multiple benefits. First, </w:t>
      </w:r>
      <w:r w:rsidRPr="33E225E6" w:rsidR="33E225E6">
        <w:rPr>
          <w:rFonts w:ascii="Arial" w:hAnsi="Arial" w:eastAsia="Arial" w:cs="Arial"/>
          <w:sz w:val="22"/>
          <w:szCs w:val="22"/>
        </w:rPr>
        <w:t>promotes better and more effective problem-solving</w:t>
      </w:r>
      <w:r w:rsidRPr="33E225E6" w:rsidR="33E225E6">
        <w:rPr>
          <w:rFonts w:ascii="Arial" w:hAnsi="Arial" w:eastAsia="Arial" w:cs="Arial"/>
          <w:sz w:val="22"/>
          <w:szCs w:val="22"/>
        </w:rPr>
        <w:t xml:space="preserve"> (Padhi, 2019)</w:t>
      </w:r>
      <w:r w:rsidRPr="33E225E6" w:rsidR="33E225E6">
        <w:rPr>
          <w:rFonts w:ascii="Arial" w:hAnsi="Arial" w:eastAsia="Arial" w:cs="Arial"/>
          <w:sz w:val="22"/>
          <w:szCs w:val="22"/>
        </w:rPr>
        <w:t>. Ideally, a team brings together people with various skills, abilities, and specialties to work collaboratively. This allows the cross-sharing of ideas, knowledge, and skills paving way for effective and practical skills that are well thought. Teamwork also spurs creativity and innovation in an organization through the intersection of knowledge, ideas, and perspectives of people from different industries, specialties, and cultures</w:t>
      </w:r>
      <w:r w:rsidRPr="33E225E6" w:rsidR="33E225E6">
        <w:rPr>
          <w:rFonts w:ascii="Arial" w:hAnsi="Arial" w:eastAsia="Arial" w:cs="Arial"/>
          <w:sz w:val="22"/>
          <w:szCs w:val="22"/>
        </w:rPr>
        <w:t xml:space="preserve"> (Padhi, 2019)</w:t>
      </w:r>
      <w:r w:rsidRPr="33E225E6" w:rsidR="33E225E6">
        <w:rPr>
          <w:rFonts w:ascii="Arial" w:hAnsi="Arial" w:eastAsia="Arial" w:cs="Arial"/>
          <w:sz w:val="22"/>
          <w:szCs w:val="22"/>
        </w:rPr>
        <w:t xml:space="preserve">. Therefore, it provides an avenue for the development of highly innovative ideas for solving organizational problems.  </w:t>
      </w:r>
      <w:r w:rsidRPr="33E225E6" w:rsidR="33E225E6">
        <w:rPr>
          <w:rFonts w:ascii="Arial" w:hAnsi="Arial" w:eastAsia="Arial" w:cs="Arial"/>
          <w:sz w:val="22"/>
          <w:szCs w:val="22"/>
        </w:rPr>
        <w:t xml:space="preserve">When individuals work in isolation, they are usually restricted to their departments and offices.  However, </w:t>
      </w:r>
      <w:r w:rsidRPr="33E225E6" w:rsidR="33E225E6">
        <w:rPr>
          <w:rFonts w:ascii="Arial" w:hAnsi="Arial" w:eastAsia="Arial" w:cs="Arial"/>
          <w:sz w:val="22"/>
          <w:szCs w:val="22"/>
        </w:rPr>
        <w:t xml:space="preserve">teamwork creates an environment where employees can learn from each other </w:t>
      </w:r>
      <w:r w:rsidRPr="33E225E6" w:rsidR="33E225E6">
        <w:rPr>
          <w:rFonts w:ascii="Arial" w:hAnsi="Arial" w:eastAsia="Arial" w:cs="Arial"/>
          <w:sz w:val="22"/>
          <w:szCs w:val="22"/>
        </w:rPr>
        <w:t>as well as shortcomings and opportunities for improvement in these areas. This also helps to open up the lines of communication between cross-functional teams as employees from different departments are assigned to work on the same projects. This allows them to share experiences and coordinate other important activities within the organization. Moreover, teamwork contributes immensely to improving productivity through the promotion of efficiency by completing tasks on time and at a lower cost. Finally, teamwork creates encourages shared accountability</w:t>
      </w:r>
      <w:r w:rsidRPr="33E225E6" w:rsidR="33E225E6">
        <w:rPr>
          <w:rFonts w:ascii="Arial" w:hAnsi="Arial" w:eastAsia="Arial" w:cs="Arial"/>
          <w:sz w:val="22"/>
          <w:szCs w:val="22"/>
        </w:rPr>
        <w:t xml:space="preserve"> (Padhi, 2019)</w:t>
      </w:r>
      <w:r w:rsidRPr="33E225E6" w:rsidR="33E225E6">
        <w:rPr>
          <w:rFonts w:ascii="Arial" w:hAnsi="Arial" w:eastAsia="Arial" w:cs="Arial"/>
          <w:sz w:val="22"/>
          <w:szCs w:val="22"/>
        </w:rPr>
        <w:t xml:space="preserve">. When employees work in isolation, they often find themselves under pressure and may be reluctant to be held accountable for the mistakes of others. However, teamwork creates a shared responsibility in executing tasks and thus ensures that everyone is committed </w:t>
      </w:r>
      <w:proofErr w:type="gramStart"/>
      <w:r w:rsidRPr="33E225E6" w:rsidR="33E225E6">
        <w:rPr>
          <w:rFonts w:ascii="Arial" w:hAnsi="Arial" w:eastAsia="Arial" w:cs="Arial"/>
          <w:sz w:val="22"/>
          <w:szCs w:val="22"/>
        </w:rPr>
        <w:t>o</w:t>
      </w:r>
      <w:proofErr w:type="gramEnd"/>
      <w:r w:rsidRPr="33E225E6" w:rsidR="33E225E6">
        <w:rPr>
          <w:rFonts w:ascii="Arial" w:hAnsi="Arial" w:eastAsia="Arial" w:cs="Arial"/>
          <w:sz w:val="22"/>
          <w:szCs w:val="22"/>
        </w:rPr>
        <w:t xml:space="preserve"> deliver the desired goals as a team and to be collectively held accountable. They may therefore cover each other’s flaws and take accountability for the team’s performance. </w:t>
      </w:r>
    </w:p>
    <w:p xmlns:wp14="http://schemas.microsoft.com/office/word/2010/wordml" w:rsidR="00E97324" w:rsidP="33E225E6" w:rsidRDefault="00E97324" w14:paraId="68AF36B2" wp14:textId="77777777" wp14:noSpellErr="1">
      <w:pPr>
        <w:spacing w:after="0" w:line="480" w:lineRule="auto"/>
        <w:rPr>
          <w:rFonts w:ascii="Arial" w:hAnsi="Arial" w:eastAsia="Arial" w:cs="Arial"/>
          <w:b w:val="1"/>
          <w:bCs w:val="1"/>
          <w:sz w:val="22"/>
          <w:szCs w:val="22"/>
        </w:rPr>
      </w:pPr>
      <w:r w:rsidRPr="33E225E6" w:rsidR="33E225E6">
        <w:rPr>
          <w:rFonts w:ascii="Arial" w:hAnsi="Arial" w:eastAsia="Arial" w:cs="Arial"/>
          <w:b w:val="1"/>
          <w:bCs w:val="1"/>
          <w:sz w:val="22"/>
          <w:szCs w:val="22"/>
        </w:rPr>
        <w:t xml:space="preserve">Barriers to Effective Teamwork </w:t>
      </w:r>
    </w:p>
    <w:p xmlns:wp14="http://schemas.microsoft.com/office/word/2010/wordml" w:rsidR="00CE3069" w:rsidP="33E225E6" w:rsidRDefault="00CE3069" w14:paraId="4BD4116D" wp14:textId="77777777">
      <w:pPr>
        <w:spacing w:after="0" w:line="480" w:lineRule="auto"/>
        <w:rPr>
          <w:rFonts w:ascii="Arial" w:hAnsi="Arial" w:eastAsia="Arial" w:cs="Arial"/>
          <w:sz w:val="22"/>
          <w:szCs w:val="22"/>
        </w:rPr>
      </w:pPr>
      <w:r w:rsidRPr="33E225E6" w:rsidR="33E225E6">
        <w:rPr>
          <w:rFonts w:ascii="Arial" w:hAnsi="Arial" w:eastAsia="Arial" w:cs="Arial"/>
          <w:sz w:val="22"/>
          <w:szCs w:val="22"/>
        </w:rPr>
        <w:t xml:space="preserve">There are various barriers to effective teamwork in an organization which are evident from the case of Amazon. Shared commitment is one of the key enablers of effective teamwork in an </w:t>
      </w:r>
      <w:r w:rsidRPr="33E225E6" w:rsidR="33E225E6">
        <w:rPr>
          <w:rFonts w:ascii="Arial" w:hAnsi="Arial" w:eastAsia="Arial" w:cs="Arial"/>
          <w:sz w:val="22"/>
          <w:szCs w:val="22"/>
        </w:rPr>
        <w:t xml:space="preserve">organization. However, </w:t>
      </w:r>
      <w:r w:rsidRPr="33E225E6" w:rsidR="33E225E6">
        <w:rPr>
          <w:rFonts w:ascii="Arial" w:hAnsi="Arial" w:eastAsia="Arial" w:cs="Arial"/>
          <w:sz w:val="22"/>
          <w:szCs w:val="22"/>
        </w:rPr>
        <w:t xml:space="preserve">a </w:t>
      </w:r>
      <w:r w:rsidRPr="33E225E6" w:rsidR="33E225E6">
        <w:rPr>
          <w:rFonts w:ascii="Arial" w:hAnsi="Arial" w:eastAsia="Arial" w:cs="Arial"/>
          <w:sz w:val="22"/>
          <w:szCs w:val="22"/>
        </w:rPr>
        <w:t xml:space="preserve">lack of commitment creates an obstacle to the achievement of effective teamwork. </w:t>
      </w:r>
      <w:r w:rsidRPr="33E225E6" w:rsidR="33E225E6">
        <w:rPr>
          <w:rFonts w:ascii="Arial" w:hAnsi="Arial" w:eastAsia="Arial" w:cs="Arial"/>
          <w:sz w:val="22"/>
          <w:szCs w:val="22"/>
        </w:rPr>
        <w:t xml:space="preserve">This is evident from the case as some members such as </w:t>
      </w:r>
      <w:r w:rsidRPr="33E225E6" w:rsidR="33E225E6">
        <w:rPr>
          <w:rFonts w:ascii="Arial" w:hAnsi="Arial" w:eastAsia="Arial" w:cs="Arial"/>
          <w:sz w:val="22"/>
          <w:szCs w:val="22"/>
        </w:rPr>
        <w:t>Mihaela</w:t>
      </w:r>
      <w:r w:rsidRPr="33E225E6" w:rsidR="33E225E6">
        <w:rPr>
          <w:rFonts w:ascii="Arial" w:hAnsi="Arial" w:eastAsia="Arial" w:cs="Arial"/>
          <w:sz w:val="22"/>
          <w:szCs w:val="22"/>
        </w:rPr>
        <w:t xml:space="preserve"> and Spencer</w:t>
      </w:r>
      <w:r w:rsidRPr="33E225E6" w:rsidR="33E225E6">
        <w:rPr>
          <w:rFonts w:ascii="Arial" w:hAnsi="Arial" w:eastAsia="Arial" w:cs="Arial"/>
          <w:sz w:val="22"/>
          <w:szCs w:val="22"/>
        </w:rPr>
        <w:t xml:space="preserve"> were not committed to the team and instead focused on what their gains would be from working in the team. This limits the ability of the team to realize collecti</w:t>
      </w:r>
      <w:bookmarkStart w:name="_GoBack" w:id="0"/>
      <w:bookmarkEnd w:id="0"/>
      <w:r w:rsidRPr="33E225E6" w:rsidR="33E225E6">
        <w:rPr>
          <w:rFonts w:ascii="Arial" w:hAnsi="Arial" w:eastAsia="Arial" w:cs="Arial"/>
          <w:sz w:val="22"/>
          <w:szCs w:val="22"/>
        </w:rPr>
        <w:t xml:space="preserve">ve synergy and commitment </w:t>
      </w:r>
      <w:r w:rsidRPr="33E225E6" w:rsidR="33E225E6">
        <w:rPr>
          <w:rFonts w:ascii="Arial" w:hAnsi="Arial" w:eastAsia="Arial" w:cs="Arial"/>
          <w:sz w:val="22"/>
          <w:szCs w:val="22"/>
        </w:rPr>
        <w:t>toward</w:t>
      </w:r>
      <w:r w:rsidRPr="33E225E6" w:rsidR="33E225E6">
        <w:rPr>
          <w:rFonts w:ascii="Arial" w:hAnsi="Arial" w:eastAsia="Arial" w:cs="Arial"/>
          <w:sz w:val="22"/>
          <w:szCs w:val="22"/>
        </w:rPr>
        <w:t xml:space="preserve"> the project. Poor leadership also inhibits team effectiveness. It is clear from the case that Tom failed to manage the team formation, clarify team goals and achieve the commitment of all members. This resulted in resentment, conflicts, and a lack of commitment in the team. Poor communication is also a major challenge that has affected the effectiveness of the team. Members decried the team formation process, labeling it flawed. This demonstrates a lack of good leadership from Tom. Furthermore, the team’s effectiveness was hampered by personal differences and conflicts that dominated the team thus limiting the focus of the members away from the goals and instead focusing on their personal differences. Their failure to manage the conflicts has further threatened the team’s ability to achieve its intended goals. </w:t>
      </w:r>
    </w:p>
    <w:p xmlns:wp14="http://schemas.microsoft.com/office/word/2010/wordml" w:rsidR="001A37F3" w:rsidP="33E225E6" w:rsidRDefault="001A37F3" w14:paraId="62486C05" wp14:textId="77777777" wp14:noSpellErr="1">
      <w:pPr>
        <w:spacing w:after="0" w:line="360" w:lineRule="auto"/>
        <w:jc w:val="center"/>
        <w:rPr>
          <w:rFonts w:ascii="Arial" w:hAnsi="Arial" w:eastAsia="Arial" w:cs="Arial"/>
          <w:sz w:val="22"/>
          <w:szCs w:val="22"/>
        </w:rPr>
      </w:pPr>
    </w:p>
    <w:p xmlns:wp14="http://schemas.microsoft.com/office/word/2010/wordml" w:rsidR="001A37F3" w:rsidP="33E225E6" w:rsidRDefault="001A37F3" w14:paraId="4101652C" wp14:textId="77777777" wp14:noSpellErr="1">
      <w:pPr>
        <w:spacing w:after="0" w:line="480" w:lineRule="auto"/>
        <w:jc w:val="center"/>
        <w:rPr>
          <w:rFonts w:ascii="Arial" w:hAnsi="Arial" w:eastAsia="Arial" w:cs="Arial"/>
          <w:sz w:val="22"/>
          <w:szCs w:val="22"/>
        </w:rPr>
      </w:pPr>
    </w:p>
    <w:p xmlns:wp14="http://schemas.microsoft.com/office/word/2010/wordml" w:rsidR="001A37F3" w:rsidP="33E225E6" w:rsidRDefault="001A37F3" w14:paraId="4B99056E" wp14:textId="77777777" wp14:noSpellErr="1">
      <w:pPr>
        <w:spacing w:after="0" w:line="480" w:lineRule="auto"/>
        <w:jc w:val="center"/>
        <w:rPr>
          <w:rFonts w:ascii="Arial" w:hAnsi="Arial" w:eastAsia="Arial" w:cs="Arial"/>
          <w:sz w:val="22"/>
          <w:szCs w:val="22"/>
        </w:rPr>
      </w:pPr>
    </w:p>
    <w:p xmlns:wp14="http://schemas.microsoft.com/office/word/2010/wordml" w:rsidR="001A37F3" w:rsidP="33E225E6" w:rsidRDefault="001A37F3" w14:paraId="1299C43A" wp14:textId="77777777" wp14:noSpellErr="1">
      <w:pPr>
        <w:spacing w:after="0" w:line="480" w:lineRule="auto"/>
        <w:jc w:val="center"/>
        <w:rPr>
          <w:rFonts w:ascii="Arial" w:hAnsi="Arial" w:eastAsia="Arial" w:cs="Arial"/>
          <w:sz w:val="22"/>
          <w:szCs w:val="22"/>
        </w:rPr>
      </w:pPr>
    </w:p>
    <w:p xmlns:wp14="http://schemas.microsoft.com/office/word/2010/wordml" w:rsidR="001A37F3" w:rsidP="33E225E6" w:rsidRDefault="001A37F3" w14:paraId="4DDBEF00" wp14:textId="77777777" wp14:noSpellErr="1">
      <w:pPr>
        <w:spacing w:after="0" w:line="480" w:lineRule="auto"/>
        <w:jc w:val="center"/>
        <w:rPr>
          <w:rFonts w:ascii="Arial" w:hAnsi="Arial" w:eastAsia="Arial" w:cs="Arial"/>
          <w:sz w:val="22"/>
          <w:szCs w:val="22"/>
        </w:rPr>
      </w:pPr>
    </w:p>
    <w:p xmlns:wp14="http://schemas.microsoft.com/office/word/2010/wordml" w:rsidR="001A37F3" w:rsidP="33E225E6" w:rsidRDefault="001A37F3" w14:paraId="3461D779" wp14:textId="77777777" wp14:noSpellErr="1">
      <w:pPr>
        <w:spacing w:after="0" w:line="480" w:lineRule="auto"/>
        <w:jc w:val="center"/>
        <w:rPr>
          <w:rFonts w:ascii="Arial" w:hAnsi="Arial" w:eastAsia="Arial" w:cs="Arial"/>
          <w:sz w:val="22"/>
          <w:szCs w:val="22"/>
        </w:rPr>
      </w:pPr>
    </w:p>
    <w:p xmlns:wp14="http://schemas.microsoft.com/office/word/2010/wordml" w:rsidR="001A37F3" w:rsidP="33E225E6" w:rsidRDefault="001A37F3" w14:paraId="3CF2D8B6" wp14:textId="77777777" wp14:noSpellErr="1">
      <w:pPr>
        <w:spacing w:after="0" w:line="480" w:lineRule="auto"/>
        <w:jc w:val="center"/>
        <w:rPr>
          <w:rFonts w:ascii="Arial" w:hAnsi="Arial" w:eastAsia="Arial" w:cs="Arial"/>
          <w:sz w:val="22"/>
          <w:szCs w:val="22"/>
        </w:rPr>
      </w:pPr>
    </w:p>
    <w:p xmlns:wp14="http://schemas.microsoft.com/office/word/2010/wordml" w:rsidR="001A37F3" w:rsidP="33E225E6" w:rsidRDefault="001A37F3" w14:paraId="0FB78278" wp14:textId="77777777" wp14:noSpellErr="1">
      <w:pPr>
        <w:spacing w:after="0" w:line="480" w:lineRule="auto"/>
        <w:jc w:val="center"/>
        <w:rPr>
          <w:rFonts w:ascii="Arial" w:hAnsi="Arial" w:eastAsia="Arial" w:cs="Arial"/>
          <w:sz w:val="22"/>
          <w:szCs w:val="22"/>
        </w:rPr>
      </w:pPr>
    </w:p>
    <w:p xmlns:wp14="http://schemas.microsoft.com/office/word/2010/wordml" w:rsidR="001A37F3" w:rsidP="33E225E6" w:rsidRDefault="001A37F3" w14:paraId="1FC39945" wp14:textId="77777777" wp14:noSpellErr="1">
      <w:pPr>
        <w:spacing w:after="0" w:line="480" w:lineRule="auto"/>
        <w:jc w:val="center"/>
        <w:rPr>
          <w:rFonts w:ascii="Arial" w:hAnsi="Arial" w:eastAsia="Arial" w:cs="Arial"/>
          <w:sz w:val="22"/>
          <w:szCs w:val="22"/>
        </w:rPr>
      </w:pPr>
    </w:p>
    <w:p xmlns:wp14="http://schemas.microsoft.com/office/word/2010/wordml" w:rsidR="001A37F3" w:rsidP="33E225E6" w:rsidRDefault="001A37F3" w14:paraId="0562CB0E" wp14:textId="77777777" wp14:noSpellErr="1">
      <w:pPr>
        <w:spacing w:after="0" w:line="480" w:lineRule="auto"/>
        <w:jc w:val="center"/>
        <w:rPr>
          <w:rFonts w:ascii="Arial" w:hAnsi="Arial" w:eastAsia="Arial" w:cs="Arial"/>
          <w:sz w:val="22"/>
          <w:szCs w:val="22"/>
        </w:rPr>
      </w:pPr>
    </w:p>
    <w:p xmlns:wp14="http://schemas.microsoft.com/office/word/2010/wordml" w:rsidR="001A37F3" w:rsidP="33E225E6" w:rsidRDefault="001A37F3" w14:paraId="6B9F123D" wp14:textId="77777777" wp14:noSpellErr="1">
      <w:pPr>
        <w:spacing w:after="0" w:line="480" w:lineRule="auto"/>
        <w:jc w:val="center"/>
        <w:rPr>
          <w:rFonts w:ascii="Arial" w:hAnsi="Arial" w:eastAsia="Arial" w:cs="Arial"/>
          <w:sz w:val="22"/>
          <w:szCs w:val="22"/>
        </w:rPr>
      </w:pPr>
      <w:r w:rsidRPr="33E225E6" w:rsidR="33E225E6">
        <w:rPr>
          <w:rFonts w:ascii="Arial" w:hAnsi="Arial" w:eastAsia="Arial" w:cs="Arial"/>
          <w:sz w:val="22"/>
          <w:szCs w:val="22"/>
        </w:rPr>
        <w:t>Bibliography</w:t>
      </w:r>
    </w:p>
    <w:p xmlns:wp14="http://schemas.microsoft.com/office/word/2010/wordml" w:rsidR="001A37F3" w:rsidP="33E225E6" w:rsidRDefault="001A37F3" w14:paraId="12CBC286" wp14:textId="77777777" wp14:noSpellErr="1">
      <w:pPr>
        <w:spacing w:after="0" w:line="480" w:lineRule="auto"/>
        <w:ind w:left="720" w:hanging="720"/>
        <w:rPr>
          <w:rFonts w:ascii="Arial" w:hAnsi="Arial" w:eastAsia="Arial" w:cs="Arial"/>
          <w:sz w:val="22"/>
          <w:szCs w:val="22"/>
        </w:rPr>
      </w:pPr>
      <w:r w:rsidRPr="33E225E6" w:rsidR="33E225E6">
        <w:rPr>
          <w:rFonts w:ascii="Arial" w:hAnsi="Arial" w:eastAsia="Arial" w:cs="Arial"/>
          <w:sz w:val="22"/>
          <w:szCs w:val="22"/>
        </w:rPr>
        <w:t>Abudi, G., 2010. The five stages of team development: a case study. Project Management, Project Smart.</w:t>
      </w:r>
    </w:p>
    <w:p xmlns:wp14="http://schemas.microsoft.com/office/word/2010/wordml" w:rsidR="001A37F3" w:rsidP="33E225E6" w:rsidRDefault="001A37F3" w14:paraId="77A7F369" wp14:textId="77777777" wp14:noSpellErr="1">
      <w:pPr>
        <w:spacing w:after="0" w:line="480" w:lineRule="auto"/>
        <w:ind w:left="720" w:hanging="720"/>
        <w:rPr>
          <w:rFonts w:ascii="Arial" w:hAnsi="Arial" w:eastAsia="Arial" w:cs="Arial"/>
          <w:sz w:val="22"/>
          <w:szCs w:val="22"/>
        </w:rPr>
      </w:pPr>
      <w:r w:rsidRPr="33E225E6" w:rsidR="33E225E6">
        <w:rPr>
          <w:rFonts w:ascii="Arial" w:hAnsi="Arial" w:eastAsia="Arial" w:cs="Arial"/>
          <w:sz w:val="22"/>
          <w:szCs w:val="22"/>
        </w:rPr>
        <w:t>Belbin, R.M., 2012. Team roles at work. Routledge.</w:t>
      </w:r>
    </w:p>
    <w:p xmlns:wp14="http://schemas.microsoft.com/office/word/2010/wordml" w:rsidR="001A37F3" w:rsidP="33E225E6" w:rsidRDefault="001A37F3" w14:paraId="31F02908" wp14:textId="77777777">
      <w:pPr>
        <w:spacing w:after="0" w:line="480" w:lineRule="auto"/>
        <w:ind w:left="720" w:hanging="720"/>
        <w:rPr>
          <w:rFonts w:ascii="Arial" w:hAnsi="Arial" w:eastAsia="Arial" w:cs="Arial"/>
          <w:sz w:val="22"/>
          <w:szCs w:val="22"/>
        </w:rPr>
      </w:pPr>
      <w:r w:rsidRPr="33E225E6" w:rsidR="33E225E6">
        <w:rPr>
          <w:rFonts w:ascii="Arial" w:hAnsi="Arial" w:eastAsia="Arial" w:cs="Arial"/>
          <w:sz w:val="22"/>
          <w:szCs w:val="22"/>
        </w:rPr>
        <w:t xml:space="preserve">Castka, P., </w:t>
      </w:r>
      <w:r w:rsidRPr="33E225E6" w:rsidR="33E225E6">
        <w:rPr>
          <w:rFonts w:ascii="Arial" w:hAnsi="Arial" w:eastAsia="Arial" w:cs="Arial"/>
          <w:sz w:val="22"/>
          <w:szCs w:val="22"/>
        </w:rPr>
        <w:t>Bamber</w:t>
      </w:r>
      <w:r w:rsidRPr="33E225E6" w:rsidR="33E225E6">
        <w:rPr>
          <w:rFonts w:ascii="Arial" w:hAnsi="Arial" w:eastAsia="Arial" w:cs="Arial"/>
          <w:sz w:val="22"/>
          <w:szCs w:val="22"/>
        </w:rPr>
        <w:t xml:space="preserve">, C.J., Sharp, J.M. and </w:t>
      </w:r>
      <w:r w:rsidRPr="33E225E6" w:rsidR="33E225E6">
        <w:rPr>
          <w:rFonts w:ascii="Arial" w:hAnsi="Arial" w:eastAsia="Arial" w:cs="Arial"/>
          <w:sz w:val="22"/>
          <w:szCs w:val="22"/>
        </w:rPr>
        <w:t>Belohoubek</w:t>
      </w:r>
      <w:r w:rsidRPr="33E225E6" w:rsidR="33E225E6">
        <w:rPr>
          <w:rFonts w:ascii="Arial" w:hAnsi="Arial" w:eastAsia="Arial" w:cs="Arial"/>
          <w:sz w:val="22"/>
          <w:szCs w:val="22"/>
        </w:rPr>
        <w:t>, P., 2001. Factors affecting successful implementation of high performance teams. Team Performance Management: An International Journal.</w:t>
      </w:r>
    </w:p>
    <w:p xmlns:wp14="http://schemas.microsoft.com/office/word/2010/wordml" w:rsidR="001A37F3" w:rsidP="33E225E6" w:rsidRDefault="001A37F3" w14:paraId="2047514C" wp14:textId="77777777">
      <w:pPr>
        <w:spacing w:after="0" w:line="480" w:lineRule="auto"/>
        <w:ind w:left="720" w:hanging="720"/>
        <w:rPr>
          <w:rFonts w:ascii="Arial" w:hAnsi="Arial" w:eastAsia="Arial" w:cs="Arial"/>
          <w:sz w:val="22"/>
          <w:szCs w:val="22"/>
        </w:rPr>
      </w:pPr>
      <w:r w:rsidRPr="33E225E6" w:rsidR="33E225E6">
        <w:rPr>
          <w:rFonts w:ascii="Arial" w:hAnsi="Arial" w:eastAsia="Arial" w:cs="Arial"/>
          <w:sz w:val="22"/>
          <w:szCs w:val="22"/>
        </w:rPr>
        <w:t xml:space="preserve">Coleman, D.M., </w:t>
      </w:r>
      <w:r w:rsidRPr="33E225E6" w:rsidR="33E225E6">
        <w:rPr>
          <w:rFonts w:ascii="Arial" w:hAnsi="Arial" w:eastAsia="Arial" w:cs="Arial"/>
          <w:sz w:val="22"/>
          <w:szCs w:val="22"/>
        </w:rPr>
        <w:t>Dossett</w:t>
      </w:r>
      <w:r w:rsidRPr="33E225E6" w:rsidR="33E225E6">
        <w:rPr>
          <w:rFonts w:ascii="Arial" w:hAnsi="Arial" w:eastAsia="Arial" w:cs="Arial"/>
          <w:sz w:val="22"/>
          <w:szCs w:val="22"/>
        </w:rPr>
        <w:t xml:space="preserve">, L.A. and </w:t>
      </w:r>
      <w:r w:rsidRPr="33E225E6" w:rsidR="33E225E6">
        <w:rPr>
          <w:rFonts w:ascii="Arial" w:hAnsi="Arial" w:eastAsia="Arial" w:cs="Arial"/>
          <w:sz w:val="22"/>
          <w:szCs w:val="22"/>
        </w:rPr>
        <w:t>Dimick</w:t>
      </w:r>
      <w:r w:rsidRPr="33E225E6" w:rsidR="33E225E6">
        <w:rPr>
          <w:rFonts w:ascii="Arial" w:hAnsi="Arial" w:eastAsia="Arial" w:cs="Arial"/>
          <w:sz w:val="22"/>
          <w:szCs w:val="22"/>
        </w:rPr>
        <w:t>, J.B., 2021. Building high performing teams: Opportunities and challenges of inclusive recruitment practices. Journal of Vascular Surgery, 74(2), pp.86S-92S.</w:t>
      </w:r>
    </w:p>
    <w:p xmlns:wp14="http://schemas.microsoft.com/office/word/2010/wordml" w:rsidR="001A37F3" w:rsidP="33E225E6" w:rsidRDefault="001A37F3" w14:paraId="694C34F6" wp14:textId="77777777" wp14:noSpellErr="1">
      <w:pPr>
        <w:spacing w:after="0" w:line="480" w:lineRule="auto"/>
        <w:ind w:left="720" w:hanging="720"/>
        <w:rPr>
          <w:rFonts w:ascii="Arial" w:hAnsi="Arial" w:eastAsia="Arial" w:cs="Arial"/>
          <w:sz w:val="22"/>
          <w:szCs w:val="22"/>
        </w:rPr>
      </w:pPr>
      <w:r w:rsidRPr="33E225E6" w:rsidR="33E225E6">
        <w:rPr>
          <w:rFonts w:ascii="Arial" w:hAnsi="Arial" w:eastAsia="Arial" w:cs="Arial"/>
          <w:sz w:val="22"/>
          <w:szCs w:val="22"/>
        </w:rPr>
        <w:t>Griffith, B.A. and Dunham, E.B., 2014. Working in teams: Moving from high potential to high performance. Sage Publications.</w:t>
      </w:r>
    </w:p>
    <w:p xmlns:wp14="http://schemas.microsoft.com/office/word/2010/wordml" w:rsidR="001A37F3" w:rsidP="33E225E6" w:rsidRDefault="001A37F3" w14:paraId="3E334F09" wp14:textId="77777777" wp14:noSpellErr="1">
      <w:pPr>
        <w:spacing w:after="0" w:line="480" w:lineRule="auto"/>
        <w:ind w:left="720" w:hanging="720"/>
        <w:rPr>
          <w:rFonts w:ascii="Arial" w:hAnsi="Arial" w:eastAsia="Arial" w:cs="Arial"/>
          <w:sz w:val="22"/>
          <w:szCs w:val="22"/>
        </w:rPr>
      </w:pPr>
      <w:r w:rsidRPr="33E225E6" w:rsidR="33E225E6">
        <w:rPr>
          <w:rFonts w:ascii="Arial" w:hAnsi="Arial" w:eastAsia="Arial" w:cs="Arial"/>
          <w:sz w:val="22"/>
          <w:szCs w:val="22"/>
        </w:rPr>
        <w:t>Lunenburg, F.C. and Lunenburg, M.R., 2015. Developing high performance teams: Long-standing principles that work. International Journal of Organizational Behavior in Education, 3, 1, pp.1-17.</w:t>
      </w:r>
    </w:p>
    <w:p xmlns:wp14="http://schemas.microsoft.com/office/word/2010/wordml" w:rsidR="001A37F3" w:rsidP="33E225E6" w:rsidRDefault="001A37F3" w14:paraId="157D485B" wp14:textId="77777777" wp14:noSpellErr="1">
      <w:pPr>
        <w:spacing w:after="0" w:line="480" w:lineRule="auto"/>
        <w:ind w:left="720" w:hanging="720"/>
        <w:rPr>
          <w:rFonts w:ascii="Arial" w:hAnsi="Arial" w:eastAsia="Arial" w:cs="Arial"/>
          <w:sz w:val="22"/>
          <w:szCs w:val="22"/>
        </w:rPr>
      </w:pPr>
      <w:r w:rsidRPr="33E225E6" w:rsidR="33E225E6">
        <w:rPr>
          <w:rFonts w:ascii="Arial" w:hAnsi="Arial" w:eastAsia="Arial" w:cs="Arial"/>
          <w:sz w:val="22"/>
          <w:szCs w:val="22"/>
        </w:rPr>
        <w:t>Mackey, K., 1999. Stages of team development. IEEE Software, 16(4), pp.90-91.</w:t>
      </w:r>
    </w:p>
    <w:p xmlns:wp14="http://schemas.microsoft.com/office/word/2010/wordml" w:rsidR="001A37F3" w:rsidP="33E225E6" w:rsidRDefault="001A37F3" w14:paraId="3059FF03" wp14:textId="77777777" wp14:noSpellErr="1">
      <w:pPr>
        <w:spacing w:after="0" w:line="480" w:lineRule="auto"/>
        <w:ind w:left="720" w:hanging="720"/>
        <w:rPr>
          <w:rFonts w:ascii="Arial" w:hAnsi="Arial" w:eastAsia="Arial" w:cs="Arial"/>
          <w:sz w:val="22"/>
          <w:szCs w:val="22"/>
        </w:rPr>
      </w:pPr>
      <w:r w:rsidRPr="33E225E6" w:rsidR="33E225E6">
        <w:rPr>
          <w:rFonts w:ascii="Arial" w:hAnsi="Arial" w:eastAsia="Arial" w:cs="Arial"/>
          <w:sz w:val="22"/>
          <w:szCs w:val="22"/>
        </w:rPr>
        <w:t>Moonaisur, D. and Parumasur, S.B., 2012. Perceived enablers and obstacles to team effectiveness. Corporate Ownership and Control, 10(1), pp.521-534.</w:t>
      </w:r>
    </w:p>
    <w:p xmlns:wp14="http://schemas.microsoft.com/office/word/2010/wordml" w:rsidR="001A37F3" w:rsidP="33E225E6" w:rsidRDefault="001A37F3" w14:paraId="3F894825" wp14:textId="77777777" wp14:noSpellErr="1">
      <w:pPr>
        <w:spacing w:after="0" w:line="480" w:lineRule="auto"/>
        <w:ind w:left="720" w:hanging="720"/>
        <w:rPr>
          <w:rFonts w:ascii="Arial" w:hAnsi="Arial" w:eastAsia="Arial" w:cs="Arial"/>
          <w:sz w:val="22"/>
          <w:szCs w:val="22"/>
        </w:rPr>
      </w:pPr>
      <w:r w:rsidRPr="33E225E6" w:rsidR="33E225E6">
        <w:rPr>
          <w:rFonts w:ascii="Arial" w:hAnsi="Arial" w:eastAsia="Arial" w:cs="Arial"/>
          <w:sz w:val="22"/>
          <w:szCs w:val="22"/>
        </w:rPr>
        <w:t xml:space="preserve">Padhi, A., 2019. </w:t>
      </w:r>
      <w:r w:rsidRPr="33E225E6" w:rsidR="33E225E6">
        <w:rPr>
          <w:rFonts w:ascii="Arial" w:hAnsi="Arial" w:eastAsia="Arial" w:cs="Arial"/>
          <w:sz w:val="22"/>
          <w:szCs w:val="22"/>
        </w:rPr>
        <w:t>Importan</w:t>
      </w:r>
      <w:r w:rsidRPr="33E225E6" w:rsidR="33E225E6">
        <w:rPr>
          <w:rFonts w:ascii="Arial" w:hAnsi="Arial" w:eastAsia="Arial" w:cs="Arial"/>
          <w:sz w:val="22"/>
          <w:szCs w:val="22"/>
        </w:rPr>
        <w:t xml:space="preserve">ce of Teamwork in Organization. </w:t>
      </w:r>
      <w:r w:rsidRPr="33E225E6" w:rsidR="33E225E6">
        <w:rPr>
          <w:rFonts w:ascii="Arial" w:hAnsi="Arial" w:eastAsia="Arial" w:cs="Arial"/>
          <w:sz w:val="22"/>
          <w:szCs w:val="22"/>
        </w:rPr>
        <w:t xml:space="preserve">Journal of Emerging Technologies and Innovative Research (JETIR) </w:t>
      </w:r>
      <w:hyperlink r:id="R08cf6eb8b9b04bfa">
        <w:r w:rsidRPr="33E225E6" w:rsidR="33E225E6">
          <w:rPr>
            <w:rStyle w:val="Hyperlink"/>
            <w:rFonts w:ascii="Arial" w:hAnsi="Arial" w:eastAsia="Arial" w:cs="Arial"/>
            <w:sz w:val="22"/>
            <w:szCs w:val="22"/>
          </w:rPr>
          <w:t>www.jetir.org</w:t>
        </w:r>
      </w:hyperlink>
    </w:p>
    <w:p xmlns:wp14="http://schemas.microsoft.com/office/word/2010/wordml" w:rsidR="004F59A5" w:rsidP="33E225E6" w:rsidRDefault="001A37F3" w14:paraId="29D6B04F" wp14:textId="77777777" wp14:noSpellErr="1">
      <w:pPr>
        <w:spacing w:after="0" w:line="480" w:lineRule="auto"/>
        <w:rPr>
          <w:rFonts w:ascii="Arial" w:hAnsi="Arial" w:eastAsia="Arial" w:cs="Arial"/>
          <w:sz w:val="22"/>
          <w:szCs w:val="22"/>
        </w:rPr>
      </w:pPr>
      <w:r w:rsidRPr="33E225E6" w:rsidR="33E225E6">
        <w:rPr>
          <w:rFonts w:ascii="Arial" w:hAnsi="Arial" w:eastAsia="Arial" w:cs="Arial"/>
          <w:sz w:val="22"/>
          <w:szCs w:val="22"/>
        </w:rPr>
        <w:t xml:space="preserve"> </w:t>
      </w:r>
    </w:p>
    <w:p xmlns:wp14="http://schemas.microsoft.com/office/word/2010/wordml" w:rsidRPr="00CE3069" w:rsidR="001A37F3" w:rsidP="33E225E6" w:rsidRDefault="001A37F3" w14:paraId="34CE0A41" wp14:textId="77777777" wp14:noSpellErr="1">
      <w:pPr>
        <w:spacing w:after="0" w:line="480" w:lineRule="auto"/>
        <w:rPr>
          <w:rFonts w:ascii="Arial" w:hAnsi="Arial" w:eastAsia="Arial" w:cs="Arial"/>
          <w:sz w:val="22"/>
          <w:szCs w:val="22"/>
        </w:rPr>
      </w:pPr>
    </w:p>
    <w:sectPr w:rsidRPr="00CE3069" w:rsidR="001A37F3" w:rsidSect="00F32190">
      <w:headerReference w:type="default" r:id="rId8"/>
      <w:pgSz w:w="12240" w:h="15840" w:orient="portrait"/>
      <w:pgMar w:top="1440" w:right="1440" w:bottom="1440" w:left="1440" w:header="720" w:footer="720" w:gutter="0"/>
      <w:cols w:space="720"/>
      <w:docGrid w:linePitch="360"/>
      <w:footerReference w:type="default" r:id="R585ddd1f9b6f4297"/>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A140A6" w:rsidP="001A37F3" w:rsidRDefault="00A140A6" w14:paraId="6D98A12B" wp14:textId="77777777">
      <w:pPr>
        <w:spacing w:after="0" w:line="240" w:lineRule="auto"/>
      </w:pPr>
      <w:r>
        <w:separator/>
      </w:r>
    </w:p>
  </w:endnote>
  <w:endnote w:type="continuationSeparator" w:id="0">
    <w:p xmlns:wp14="http://schemas.microsoft.com/office/word/2010/wordml" w:rsidR="00A140A6" w:rsidP="001A37F3" w:rsidRDefault="00A140A6" w14:paraId="2946DB82"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3E225E6" w:rsidTr="33E225E6" w14:paraId="66D362D3">
      <w:tc>
        <w:tcPr>
          <w:tcW w:w="3120" w:type="dxa"/>
          <w:tcMar/>
        </w:tcPr>
        <w:p w:rsidR="33E225E6" w:rsidP="33E225E6" w:rsidRDefault="33E225E6" w14:paraId="60903199" w14:textId="25376F47">
          <w:pPr>
            <w:pStyle w:val="Header"/>
            <w:bidi w:val="0"/>
            <w:ind w:left="-115"/>
            <w:jc w:val="left"/>
          </w:pPr>
        </w:p>
      </w:tc>
      <w:tc>
        <w:tcPr>
          <w:tcW w:w="3120" w:type="dxa"/>
          <w:tcMar/>
        </w:tcPr>
        <w:p w:rsidR="33E225E6" w:rsidP="33E225E6" w:rsidRDefault="33E225E6" w14:paraId="23558CBF" w14:textId="6449223E">
          <w:pPr>
            <w:pStyle w:val="Header"/>
            <w:bidi w:val="0"/>
            <w:jc w:val="center"/>
          </w:pPr>
        </w:p>
      </w:tc>
      <w:tc>
        <w:tcPr>
          <w:tcW w:w="3120" w:type="dxa"/>
          <w:tcMar/>
        </w:tcPr>
        <w:p w:rsidR="33E225E6" w:rsidP="33E225E6" w:rsidRDefault="33E225E6" w14:paraId="4CD231B4" w14:textId="169399F2">
          <w:pPr>
            <w:pStyle w:val="Header"/>
            <w:bidi w:val="0"/>
            <w:ind w:right="-115"/>
            <w:jc w:val="right"/>
          </w:pPr>
          <w:r>
            <w:fldChar w:fldCharType="begin"/>
          </w:r>
          <w:r>
            <w:instrText xml:space="preserve">PAGE</w:instrText>
          </w:r>
          <w:r>
            <w:fldChar w:fldCharType="separate"/>
          </w:r>
          <w:r>
            <w:fldChar w:fldCharType="end"/>
          </w:r>
        </w:p>
      </w:tc>
    </w:tr>
  </w:tbl>
  <w:p w:rsidR="33E225E6" w:rsidP="33E225E6" w:rsidRDefault="33E225E6" w14:paraId="6C528968" w14:textId="6F014872">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A140A6" w:rsidP="001A37F3" w:rsidRDefault="00A140A6" w14:paraId="5997CC1D" wp14:textId="77777777">
      <w:pPr>
        <w:spacing w:after="0" w:line="240" w:lineRule="auto"/>
      </w:pPr>
      <w:r>
        <w:separator/>
      </w:r>
    </w:p>
  </w:footnote>
  <w:footnote w:type="continuationSeparator" w:id="0">
    <w:p xmlns:wp14="http://schemas.microsoft.com/office/word/2010/wordml" w:rsidR="00A140A6" w:rsidP="001A37F3" w:rsidRDefault="00A140A6" w14:paraId="110FFD37"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33E225E6" w:rsidP="33E225E6" w:rsidRDefault="33E225E6" w14:paraId="3E9539FB" w14:textId="7EB36666">
    <w:pPr>
      <w:pStyle w:val="Header"/>
      <w:jc w:val="left"/>
    </w:pPr>
  </w:p>
  <w:p w:rsidR="33E225E6" w:rsidP="33E225E6" w:rsidRDefault="33E225E6" w14:paraId="73933459" w14:textId="5215C529">
    <w:pPr>
      <w:pStyle w:val="Header"/>
      <w:jc w:val="left"/>
    </w:pPr>
  </w:p>
  <w:sdt>
    <w:sdtPr>
      <w:rPr>
        <w:rFonts w:ascii="Times New Roman" w:hAnsi="Times New Roman" w:cs="Times New Roman"/>
      </w:rPr>
      <w:id w:val="383756284"/>
      <w:docPartObj>
        <w:docPartGallery w:val="Page Numbers (Top of Page)"/>
        <w:docPartUnique/>
      </w:docPartObj>
    </w:sdtPr>
    <w:sdtEndPr>
      <w:rPr>
        <w:noProof/>
      </w:rPr>
    </w:sdtEndPr>
    <w:sdtContent>
      <w:p w:rsidR="33E225E6" w:rsidP="33E225E6" w:rsidRDefault="33E225E6" w14:paraId="5B6FA407">
        <w:pPr>
          <w:pStyle w:val="Header"/>
          <w:jc w:val="right"/>
          <w:rPr>
            <w:rFonts w:ascii="Times New Roman" w:hAnsi="Times New Roman" w:cs="Times New Roman"/>
          </w:rPr>
        </w:pPr>
      </w:p>
      <w:p xmlns:wp14="http://schemas.microsoft.com/office/word/2010/wordml" w:rsidRPr="001A37F3" w:rsidR="001A37F3" w:rsidP="33E225E6" w:rsidRDefault="001A37F3" w14:paraId="508129E4" wp14:textId="3B8BEB0C">
        <w:pPr>
          <w:pStyle w:val="Header"/>
          <w:jc w:val="right"/>
          <w:rPr>
            <w:rFonts w:ascii="Times New Roman" w:hAnsi="Times New Roman" w:cs="Times New Roman"/>
            <w:noProof/>
          </w:rPr>
        </w:pPr>
        <w:r w:rsidRPr="33E225E6" w:rsidR="33E225E6">
          <w:rPr>
            <w:rFonts w:ascii="Times New Roman" w:hAnsi="Times New Roman" w:cs="Times New Roman"/>
          </w:rPr>
          <w:t xml:space="preserve">Building Effective Teams   </w:t>
        </w:r>
      </w:p>
    </w:sdtContent>
  </w:sdt>
  <w:p xmlns:wp14="http://schemas.microsoft.com/office/word/2010/wordml" w:rsidRPr="001A37F3" w:rsidR="001A37F3" w:rsidRDefault="001A37F3" w14:paraId="62EBF3C5" wp14:textId="77777777">
    <w:pPr>
      <w:pStyle w:val="Header"/>
      <w:rPr>
        <w:rFonts w:ascii="Times New Roman" w:hAnsi="Times New Roman" w:cs="Times New Roman"/>
      </w:rPr>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DA0MzEwMADShgaWhko6SsGpxcWZ+XkgBYa1AIjp7y0sAAAA"/>
  </w:docVars>
  <w:rsids>
    <w:rsidRoot w:val="00867E96"/>
    <w:rsid w:val="000627B6"/>
    <w:rsid w:val="00066188"/>
    <w:rsid w:val="000C1C9E"/>
    <w:rsid w:val="001A37F3"/>
    <w:rsid w:val="00337F27"/>
    <w:rsid w:val="003B291B"/>
    <w:rsid w:val="003C6B7A"/>
    <w:rsid w:val="003E0FD0"/>
    <w:rsid w:val="004F59A5"/>
    <w:rsid w:val="00512052"/>
    <w:rsid w:val="0053252D"/>
    <w:rsid w:val="00537CE2"/>
    <w:rsid w:val="00581C71"/>
    <w:rsid w:val="005B3738"/>
    <w:rsid w:val="00665B17"/>
    <w:rsid w:val="006E23AB"/>
    <w:rsid w:val="00731529"/>
    <w:rsid w:val="00805343"/>
    <w:rsid w:val="00867E96"/>
    <w:rsid w:val="008B09E0"/>
    <w:rsid w:val="00950458"/>
    <w:rsid w:val="009C42BB"/>
    <w:rsid w:val="009C755D"/>
    <w:rsid w:val="00A140A6"/>
    <w:rsid w:val="00AE62E8"/>
    <w:rsid w:val="00C269B6"/>
    <w:rsid w:val="00C64D17"/>
    <w:rsid w:val="00CE3069"/>
    <w:rsid w:val="00D05AA3"/>
    <w:rsid w:val="00DC0D65"/>
    <w:rsid w:val="00DE7BE2"/>
    <w:rsid w:val="00DF6BAD"/>
    <w:rsid w:val="00E97324"/>
    <w:rsid w:val="00EF44FB"/>
    <w:rsid w:val="00EF74AA"/>
    <w:rsid w:val="00F32190"/>
    <w:rsid w:val="00F42531"/>
    <w:rsid w:val="00F63541"/>
    <w:rsid w:val="00FE2DFC"/>
    <w:rsid w:val="33E225E6"/>
    <w:rsid w:val="674A5F1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A5F1D"/>
  <w15:chartTrackingRefBased/>
  <w15:docId w15:val="{6A5CE4F4-17BF-4105-9866-15A2E9A14F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F32190"/>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665B17"/>
    <w:pPr>
      <w:spacing w:before="100" w:beforeAutospacing="1" w:after="100" w:afterAutospacing="1" w:line="240" w:lineRule="auto"/>
    </w:pPr>
    <w:rPr>
      <w:rFonts w:ascii="Times New Roman" w:hAnsi="Times New Roman" w:eastAsia="Times New Roman" w:cs="Times New Roman"/>
      <w:sz w:val="24"/>
      <w:szCs w:val="24"/>
    </w:rPr>
  </w:style>
  <w:style w:type="character" w:styleId="hgkelc" w:customStyle="1">
    <w:name w:val="hgkelc"/>
    <w:basedOn w:val="DefaultParagraphFont"/>
    <w:rsid w:val="00DE7BE2"/>
  </w:style>
  <w:style w:type="character" w:styleId="Hyperlink">
    <w:name w:val="Hyperlink"/>
    <w:basedOn w:val="DefaultParagraphFont"/>
    <w:uiPriority w:val="99"/>
    <w:unhideWhenUsed/>
    <w:rsid w:val="001A37F3"/>
    <w:rPr>
      <w:color w:val="0563C1" w:themeColor="hyperlink"/>
      <w:u w:val="single"/>
    </w:rPr>
  </w:style>
  <w:style w:type="paragraph" w:styleId="Header">
    <w:name w:val="header"/>
    <w:basedOn w:val="Normal"/>
    <w:link w:val="HeaderChar"/>
    <w:uiPriority w:val="99"/>
    <w:unhideWhenUsed/>
    <w:rsid w:val="001A37F3"/>
    <w:pPr>
      <w:tabs>
        <w:tab w:val="center" w:pos="4680"/>
        <w:tab w:val="right" w:pos="9360"/>
      </w:tabs>
      <w:spacing w:after="0" w:line="240" w:lineRule="auto"/>
    </w:pPr>
  </w:style>
  <w:style w:type="character" w:styleId="HeaderChar" w:customStyle="1">
    <w:name w:val="Header Char"/>
    <w:basedOn w:val="DefaultParagraphFont"/>
    <w:link w:val="Header"/>
    <w:uiPriority w:val="99"/>
    <w:rsid w:val="001A37F3"/>
  </w:style>
  <w:style w:type="paragraph" w:styleId="Footer">
    <w:name w:val="footer"/>
    <w:basedOn w:val="Normal"/>
    <w:link w:val="FooterChar"/>
    <w:uiPriority w:val="99"/>
    <w:unhideWhenUsed/>
    <w:rsid w:val="001A37F3"/>
    <w:pPr>
      <w:tabs>
        <w:tab w:val="center" w:pos="4680"/>
        <w:tab w:val="right" w:pos="9360"/>
      </w:tabs>
      <w:spacing w:after="0" w:line="240" w:lineRule="auto"/>
    </w:pPr>
  </w:style>
  <w:style w:type="character" w:styleId="FooterChar" w:customStyle="1">
    <w:name w:val="Footer Char"/>
    <w:basedOn w:val="DefaultParagraphFont"/>
    <w:link w:val="Footer"/>
    <w:uiPriority w:val="99"/>
    <w:rsid w:val="001A37F3"/>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2646792">
      <w:bodyDiv w:val="1"/>
      <w:marLeft w:val="0"/>
      <w:marRight w:val="0"/>
      <w:marTop w:val="0"/>
      <w:marBottom w:val="0"/>
      <w:divBdr>
        <w:top w:val="none" w:sz="0" w:space="0" w:color="auto"/>
        <w:left w:val="none" w:sz="0" w:space="0" w:color="auto"/>
        <w:bottom w:val="none" w:sz="0" w:space="0" w:color="auto"/>
        <w:right w:val="none" w:sz="0" w:space="0" w:color="auto"/>
      </w:divBdr>
    </w:div>
    <w:div w:id="511067443">
      <w:bodyDiv w:val="1"/>
      <w:marLeft w:val="0"/>
      <w:marRight w:val="0"/>
      <w:marTop w:val="0"/>
      <w:marBottom w:val="0"/>
      <w:divBdr>
        <w:top w:val="none" w:sz="0" w:space="0" w:color="auto"/>
        <w:left w:val="none" w:sz="0" w:space="0" w:color="auto"/>
        <w:bottom w:val="none" w:sz="0" w:space="0" w:color="auto"/>
        <w:right w:val="none" w:sz="0" w:space="0" w:color="auto"/>
      </w:divBdr>
    </w:div>
    <w:div w:id="746078964">
      <w:bodyDiv w:val="1"/>
      <w:marLeft w:val="0"/>
      <w:marRight w:val="0"/>
      <w:marTop w:val="0"/>
      <w:marBottom w:val="0"/>
      <w:divBdr>
        <w:top w:val="none" w:sz="0" w:space="0" w:color="auto"/>
        <w:left w:val="none" w:sz="0" w:space="0" w:color="auto"/>
        <w:bottom w:val="none" w:sz="0" w:space="0" w:color="auto"/>
        <w:right w:val="none" w:sz="0" w:space="0" w:color="auto"/>
      </w:divBdr>
      <w:divsChild>
        <w:div w:id="595525681">
          <w:marLeft w:val="0"/>
          <w:marRight w:val="0"/>
          <w:marTop w:val="0"/>
          <w:marBottom w:val="0"/>
          <w:divBdr>
            <w:top w:val="none" w:sz="0" w:space="0" w:color="auto"/>
            <w:left w:val="none" w:sz="0" w:space="0" w:color="auto"/>
            <w:bottom w:val="none" w:sz="0" w:space="0" w:color="auto"/>
            <w:right w:val="none" w:sz="0" w:space="0" w:color="auto"/>
          </w:divBdr>
        </w:div>
      </w:divsChild>
    </w:div>
    <w:div w:id="966862190">
      <w:bodyDiv w:val="1"/>
      <w:marLeft w:val="0"/>
      <w:marRight w:val="0"/>
      <w:marTop w:val="0"/>
      <w:marBottom w:val="0"/>
      <w:divBdr>
        <w:top w:val="none" w:sz="0" w:space="0" w:color="auto"/>
        <w:left w:val="none" w:sz="0" w:space="0" w:color="auto"/>
        <w:bottom w:val="none" w:sz="0" w:space="0" w:color="auto"/>
        <w:right w:val="none" w:sz="0" w:space="0" w:color="auto"/>
      </w:divBdr>
    </w:div>
    <w:div w:id="974146206">
      <w:bodyDiv w:val="1"/>
      <w:marLeft w:val="0"/>
      <w:marRight w:val="0"/>
      <w:marTop w:val="0"/>
      <w:marBottom w:val="0"/>
      <w:divBdr>
        <w:top w:val="none" w:sz="0" w:space="0" w:color="auto"/>
        <w:left w:val="none" w:sz="0" w:space="0" w:color="auto"/>
        <w:bottom w:val="none" w:sz="0" w:space="0" w:color="auto"/>
        <w:right w:val="none" w:sz="0" w:space="0" w:color="auto"/>
      </w:divBdr>
    </w:div>
    <w:div w:id="1140196952">
      <w:bodyDiv w:val="1"/>
      <w:marLeft w:val="0"/>
      <w:marRight w:val="0"/>
      <w:marTop w:val="0"/>
      <w:marBottom w:val="0"/>
      <w:divBdr>
        <w:top w:val="none" w:sz="0" w:space="0" w:color="auto"/>
        <w:left w:val="none" w:sz="0" w:space="0" w:color="auto"/>
        <w:bottom w:val="none" w:sz="0" w:space="0" w:color="auto"/>
        <w:right w:val="none" w:sz="0" w:space="0" w:color="auto"/>
      </w:divBdr>
    </w:div>
    <w:div w:id="1406225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endnotes" Target="endnotes.xml" Id="rId5" /><Relationship Type="http://schemas.openxmlformats.org/officeDocument/2006/relationships/theme" Target="theme/theme1.xml" Id="rId10" /><Relationship Type="http://schemas.openxmlformats.org/officeDocument/2006/relationships/footnotes" Target="footnotes.xml" Id="rId4" /><Relationship Type="http://schemas.openxmlformats.org/officeDocument/2006/relationships/fontTable" Target="fontTable.xml" Id="rId9" /><Relationship Type="http://schemas.openxmlformats.org/officeDocument/2006/relationships/image" Target="/media/image2.png" Id="Re1e8f9c01ab34c64" /><Relationship Type="http://schemas.openxmlformats.org/officeDocument/2006/relationships/hyperlink" Target="http://www.jetir.org" TargetMode="External" Id="R08cf6eb8b9b04bfa" /><Relationship Type="http://schemas.openxmlformats.org/officeDocument/2006/relationships/glossaryDocument" Target="glossary/document.xml" Id="Rda8972438d304843" /><Relationship Type="http://schemas.openxmlformats.org/officeDocument/2006/relationships/footer" Target="footer.xml" Id="R585ddd1f9b6f429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e7f55e8-47b7-4b8d-ba33-274065fa8b2d}"/>
      </w:docPartPr>
      <w:docPartBody>
        <w:p w14:paraId="3B789662">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Vianelis Fermin</dc:creator>
  <keywords/>
  <dc:description/>
  <lastModifiedBy>Vianelis Fermin</lastModifiedBy>
  <revision>22</revision>
  <dcterms:created xsi:type="dcterms:W3CDTF">2022-10-17T07:57:15.2978099Z</dcterms:created>
  <dcterms:modified xsi:type="dcterms:W3CDTF">2022-10-17T07:56:45.2884629Z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d086236b-9e8e-4e1d-95e5-a03bc31700d1</vt:lpwstr>
  </property>
</Properties>
</file>