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16570" w14:textId="77777777" w:rsidR="007D356C" w:rsidRDefault="007D356C" w:rsidP="006E6A98"/>
    <w:sdt>
      <w:sdtPr>
        <w:id w:val="1235737471"/>
        <w:docPartObj>
          <w:docPartGallery w:val="Cover Pages"/>
          <w:docPartUnique/>
        </w:docPartObj>
      </w:sdtPr>
      <w:sdtContent>
        <w:p w14:paraId="637BCE6E" w14:textId="2E36EEBC" w:rsidR="006E6A98" w:rsidRDefault="006E6A98" w:rsidP="006E6A98"/>
        <w:p w14:paraId="088D7D2D" w14:textId="77777777" w:rsidR="006E6A98" w:rsidRDefault="006E6A98" w:rsidP="006E6A98"/>
        <w:p w14:paraId="460EC38B" w14:textId="77777777" w:rsidR="006E6A98" w:rsidRDefault="006E6A98" w:rsidP="006E6A98"/>
        <w:p w14:paraId="5D24E9FA" w14:textId="77777777" w:rsidR="006E6A98" w:rsidRDefault="006E6A98" w:rsidP="006E6A98"/>
        <w:p w14:paraId="31D0B214" w14:textId="77777777" w:rsidR="006E6A98" w:rsidRDefault="006E6A98" w:rsidP="006E6A98"/>
        <w:p w14:paraId="472F016A" w14:textId="77777777" w:rsidR="006E6A98" w:rsidRDefault="006E6A98" w:rsidP="006E6A98"/>
        <w:p w14:paraId="0D8A8EDB" w14:textId="77777777" w:rsidR="006E6A98" w:rsidRDefault="006E6A98" w:rsidP="006E6A98"/>
        <w:p w14:paraId="19E1065C" w14:textId="77777777" w:rsidR="006E6A98" w:rsidRDefault="006E6A98" w:rsidP="006E6A98"/>
        <w:p w14:paraId="510CB74F" w14:textId="77777777" w:rsidR="006E6A98" w:rsidRDefault="006E6A98" w:rsidP="006E6A98"/>
        <w:p w14:paraId="2EDF8152" w14:textId="77777777" w:rsidR="006E6A98" w:rsidRDefault="006E6A98" w:rsidP="006E6A98"/>
        <w:p w14:paraId="3A521345" w14:textId="77777777" w:rsidR="006E6A98" w:rsidRDefault="006E6A98" w:rsidP="006E6A98"/>
        <w:p w14:paraId="7042D2D5" w14:textId="77777777" w:rsidR="006E6A98" w:rsidRDefault="006E6A98" w:rsidP="006E6A98"/>
        <w:p w14:paraId="0662ECD3" w14:textId="79BA0445" w:rsidR="006E6A98" w:rsidRDefault="006E6A98" w:rsidP="006E6A98">
          <w:r>
            <w:rPr>
              <w:noProof/>
            </w:rPr>
            <mc:AlternateContent>
              <mc:Choice Requires="wps">
                <w:drawing>
                  <wp:anchor distT="0" distB="0" distL="182880" distR="182880" simplePos="0" relativeHeight="251660288" behindDoc="0" locked="0" layoutInCell="1" allowOverlap="1" wp14:anchorId="560FDCF5" wp14:editId="399C7A3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CC2A1" w14:textId="2A7948AB" w:rsidR="006E6A98"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E6A98" w:rsidRPr="006E6A98">
                                      <w:rPr>
                                        <w:color w:val="156082" w:themeColor="accent1"/>
                                        <w:sz w:val="72"/>
                                        <w:szCs w:val="72"/>
                                      </w:rPr>
                                      <w:t>Software Engineering Design &amp; Testing</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2F37586" w14:textId="149A663E" w:rsidR="006E6A98" w:rsidRDefault="006E6A98">
                                    <w:pPr>
                                      <w:pStyle w:val="NoSpacing"/>
                                      <w:spacing w:before="40" w:after="40"/>
                                      <w:rPr>
                                        <w:caps/>
                                        <w:color w:val="501549" w:themeColor="accent5" w:themeShade="80"/>
                                        <w:sz w:val="28"/>
                                        <w:szCs w:val="28"/>
                                      </w:rPr>
                                    </w:pPr>
                                    <w:r w:rsidRPr="006E6A98">
                                      <w:rPr>
                                        <w:caps/>
                                        <w:color w:val="501549" w:themeColor="accent5" w:themeShade="80"/>
                                        <w:sz w:val="28"/>
                                        <w:szCs w:val="28"/>
                                      </w:rPr>
                                      <w:t>ACCB5030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F08A1F" w14:textId="0D29D3AB" w:rsidR="006E6A98" w:rsidRDefault="006E6A98">
                                    <w:pPr>
                                      <w:pStyle w:val="NoSpacing"/>
                                      <w:spacing w:before="80" w:after="40"/>
                                      <w:rPr>
                                        <w:caps/>
                                        <w:color w:val="A02B93" w:themeColor="accent5"/>
                                        <w:sz w:val="24"/>
                                        <w:szCs w:val="24"/>
                                      </w:rPr>
                                    </w:pPr>
                                    <w:r>
                                      <w:rPr>
                                        <w:caps/>
                                        <w:color w:val="A02B93" w:themeColor="accent5"/>
                                        <w:sz w:val="24"/>
                                        <w:szCs w:val="24"/>
                                      </w:rPr>
                                      <w:t>Jake Whitehouse (2406098)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60FDCF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1ECC2A1" w14:textId="2A7948AB" w:rsidR="006E6A98"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E6A98" w:rsidRPr="006E6A98">
                                <w:rPr>
                                  <w:color w:val="156082" w:themeColor="accent1"/>
                                  <w:sz w:val="72"/>
                                  <w:szCs w:val="72"/>
                                </w:rPr>
                                <w:t>Software Engineering Design &amp; Testing</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2F37586" w14:textId="149A663E" w:rsidR="006E6A98" w:rsidRDefault="006E6A98">
                              <w:pPr>
                                <w:pStyle w:val="NoSpacing"/>
                                <w:spacing w:before="40" w:after="40"/>
                                <w:rPr>
                                  <w:caps/>
                                  <w:color w:val="501549" w:themeColor="accent5" w:themeShade="80"/>
                                  <w:sz w:val="28"/>
                                  <w:szCs w:val="28"/>
                                </w:rPr>
                              </w:pPr>
                              <w:r w:rsidRPr="006E6A98">
                                <w:rPr>
                                  <w:caps/>
                                  <w:color w:val="501549" w:themeColor="accent5" w:themeShade="80"/>
                                  <w:sz w:val="28"/>
                                  <w:szCs w:val="28"/>
                                </w:rPr>
                                <w:t>ACCB5030</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F08A1F" w14:textId="0D29D3AB" w:rsidR="006E6A98" w:rsidRDefault="006E6A98">
                              <w:pPr>
                                <w:pStyle w:val="NoSpacing"/>
                                <w:spacing w:before="80" w:after="40"/>
                                <w:rPr>
                                  <w:caps/>
                                  <w:color w:val="A02B93" w:themeColor="accent5"/>
                                  <w:sz w:val="24"/>
                                  <w:szCs w:val="24"/>
                                </w:rPr>
                              </w:pPr>
                              <w:r>
                                <w:rPr>
                                  <w:caps/>
                                  <w:color w:val="A02B93" w:themeColor="accent5"/>
                                  <w:sz w:val="24"/>
                                  <w:szCs w:val="24"/>
                                </w:rPr>
                                <w:t>Jake Whitehouse (2406098)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309A0AB" wp14:editId="636590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DD1247B" w14:textId="1F09F24A" w:rsidR="006E6A98" w:rsidRDefault="006E6A98">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09A0A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DD1247B" w14:textId="1F09F24A" w:rsidR="006E6A98" w:rsidRDefault="006E6A98">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p>
      </w:sdtContent>
    </w:sdt>
    <w:p w14:paraId="2B8CF8B3" w14:textId="77777777" w:rsidR="006E6A98" w:rsidRDefault="006E6A98" w:rsidP="006E6A98"/>
    <w:p w14:paraId="27931995" w14:textId="77777777" w:rsidR="006E6A98" w:rsidRDefault="006E6A98" w:rsidP="006E6A98"/>
    <w:p w14:paraId="00AC8C04" w14:textId="77777777" w:rsidR="006E6A98" w:rsidRDefault="006E6A98" w:rsidP="006E6A98"/>
    <w:p w14:paraId="440F6792" w14:textId="77777777" w:rsidR="006E6A98" w:rsidRDefault="006E6A98" w:rsidP="006E6A98"/>
    <w:p w14:paraId="44F2CCC6" w14:textId="77777777" w:rsidR="006E6A98" w:rsidRDefault="006E6A98" w:rsidP="006E6A98"/>
    <w:p w14:paraId="61FD4433" w14:textId="77777777" w:rsidR="006E6A98" w:rsidRDefault="006E6A98" w:rsidP="006E6A98"/>
    <w:p w14:paraId="27262598" w14:textId="77777777" w:rsidR="006E6A98" w:rsidRDefault="006E6A98" w:rsidP="006E6A98"/>
    <w:p w14:paraId="3DDACCC8" w14:textId="77777777" w:rsidR="006E6A98" w:rsidRDefault="006E6A98" w:rsidP="006E6A98"/>
    <w:p w14:paraId="23A4BFC6" w14:textId="77777777" w:rsidR="006E6A98" w:rsidRDefault="006E6A98" w:rsidP="006E6A98"/>
    <w:p w14:paraId="65CEF539" w14:textId="77777777" w:rsidR="006E6A98" w:rsidRDefault="006E6A98" w:rsidP="006E6A98"/>
    <w:p w14:paraId="53519B77" w14:textId="77777777" w:rsidR="006E6A98" w:rsidRDefault="006E6A98" w:rsidP="006E6A98"/>
    <w:p w14:paraId="5406DAD2" w14:textId="77777777" w:rsidR="006E6A98" w:rsidRDefault="006E6A98" w:rsidP="006E6A98"/>
    <w:p w14:paraId="3DDB69F4" w14:textId="77777777" w:rsidR="006E6A98" w:rsidRPr="006E6A98" w:rsidRDefault="006E6A98" w:rsidP="006E6A98"/>
    <w:p w14:paraId="064AE6FF" w14:textId="77777777" w:rsidR="006E6A98" w:rsidRPr="006E6A98" w:rsidRDefault="00000000" w:rsidP="006E6A98">
      <w:r>
        <w:pict w14:anchorId="4254A749">
          <v:rect id="_x0000_i1025" style="width:0;height:1.5pt" o:hralign="center" o:hrstd="t" o:hr="t" fillcolor="#a0a0a0" stroked="f"/>
        </w:pict>
      </w:r>
    </w:p>
    <w:sdt>
      <w:sdtPr>
        <w:rPr>
          <w:rFonts w:ascii="Arial" w:eastAsiaTheme="minorHAnsi" w:hAnsi="Arial" w:cstheme="minorBidi"/>
          <w:color w:val="auto"/>
          <w:kern w:val="2"/>
          <w:sz w:val="22"/>
          <w:szCs w:val="24"/>
          <w:lang w:eastAsia="en-US"/>
          <w14:ligatures w14:val="standardContextual"/>
        </w:rPr>
        <w:id w:val="-983157937"/>
        <w:docPartObj>
          <w:docPartGallery w:val="Table of Contents"/>
          <w:docPartUnique/>
        </w:docPartObj>
      </w:sdtPr>
      <w:sdtEndPr>
        <w:rPr>
          <w:b/>
          <w:bCs/>
        </w:rPr>
      </w:sdtEndPr>
      <w:sdtContent>
        <w:p w14:paraId="1BB5AD3C" w14:textId="453A253D" w:rsidR="006E6A98" w:rsidRDefault="006E6A98">
          <w:pPr>
            <w:pStyle w:val="TOCHeading"/>
          </w:pPr>
          <w:r>
            <w:t>Contents</w:t>
          </w:r>
        </w:p>
        <w:p w14:paraId="792B4084" w14:textId="37248ACB" w:rsidR="007A2D8F" w:rsidRDefault="006E6A98">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8800838" w:history="1">
            <w:r w:rsidR="007A2D8F" w:rsidRPr="00F40F39">
              <w:rPr>
                <w:rStyle w:val="Hyperlink"/>
                <w:noProof/>
              </w:rPr>
              <w:t>1. Introduction</w:t>
            </w:r>
            <w:r w:rsidR="007A2D8F">
              <w:rPr>
                <w:noProof/>
                <w:webHidden/>
              </w:rPr>
              <w:tab/>
            </w:r>
            <w:r w:rsidR="007A2D8F">
              <w:rPr>
                <w:noProof/>
                <w:webHidden/>
              </w:rPr>
              <w:fldChar w:fldCharType="begin"/>
            </w:r>
            <w:r w:rsidR="007A2D8F">
              <w:rPr>
                <w:noProof/>
                <w:webHidden/>
              </w:rPr>
              <w:instrText xml:space="preserve"> PAGEREF _Toc228800838 \h </w:instrText>
            </w:r>
            <w:r w:rsidR="007A2D8F">
              <w:rPr>
                <w:noProof/>
                <w:webHidden/>
              </w:rPr>
            </w:r>
            <w:r w:rsidR="007A2D8F">
              <w:rPr>
                <w:noProof/>
                <w:webHidden/>
              </w:rPr>
              <w:fldChar w:fldCharType="separate"/>
            </w:r>
            <w:r w:rsidR="00C049FF">
              <w:rPr>
                <w:noProof/>
                <w:webHidden/>
              </w:rPr>
              <w:t>2</w:t>
            </w:r>
            <w:r w:rsidR="007A2D8F">
              <w:rPr>
                <w:noProof/>
                <w:webHidden/>
              </w:rPr>
              <w:fldChar w:fldCharType="end"/>
            </w:r>
          </w:hyperlink>
        </w:p>
        <w:p w14:paraId="0B56FA26" w14:textId="1E086111" w:rsidR="007A2D8F" w:rsidRDefault="007A2D8F">
          <w:pPr>
            <w:pStyle w:val="TOC1"/>
            <w:tabs>
              <w:tab w:val="right" w:leader="dot" w:pos="9016"/>
            </w:tabs>
            <w:rPr>
              <w:rFonts w:asciiTheme="minorHAnsi" w:eastAsiaTheme="minorEastAsia" w:hAnsiTheme="minorHAnsi"/>
              <w:noProof/>
              <w:sz w:val="24"/>
              <w:lang w:eastAsia="en-GB"/>
            </w:rPr>
          </w:pPr>
          <w:hyperlink w:anchor="_Toc228800839" w:history="1">
            <w:r w:rsidRPr="00F40F39">
              <w:rPr>
                <w:rStyle w:val="Hyperlink"/>
                <w:noProof/>
              </w:rPr>
              <w:t>2. Evaluation of Design Process</w:t>
            </w:r>
            <w:r>
              <w:rPr>
                <w:noProof/>
                <w:webHidden/>
              </w:rPr>
              <w:tab/>
            </w:r>
            <w:r>
              <w:rPr>
                <w:noProof/>
                <w:webHidden/>
              </w:rPr>
              <w:fldChar w:fldCharType="begin"/>
            </w:r>
            <w:r>
              <w:rPr>
                <w:noProof/>
                <w:webHidden/>
              </w:rPr>
              <w:instrText xml:space="preserve"> PAGEREF _Toc228800839 \h </w:instrText>
            </w:r>
            <w:r>
              <w:rPr>
                <w:noProof/>
                <w:webHidden/>
              </w:rPr>
            </w:r>
            <w:r>
              <w:rPr>
                <w:noProof/>
                <w:webHidden/>
              </w:rPr>
              <w:fldChar w:fldCharType="separate"/>
            </w:r>
            <w:r w:rsidR="00C049FF">
              <w:rPr>
                <w:noProof/>
                <w:webHidden/>
              </w:rPr>
              <w:t>2</w:t>
            </w:r>
            <w:r>
              <w:rPr>
                <w:noProof/>
                <w:webHidden/>
              </w:rPr>
              <w:fldChar w:fldCharType="end"/>
            </w:r>
          </w:hyperlink>
        </w:p>
        <w:p w14:paraId="22C73064" w14:textId="5AC9EFD5" w:rsidR="007A2D8F" w:rsidRDefault="007A2D8F">
          <w:pPr>
            <w:pStyle w:val="TOC2"/>
            <w:tabs>
              <w:tab w:val="right" w:leader="dot" w:pos="9016"/>
            </w:tabs>
            <w:rPr>
              <w:rFonts w:asciiTheme="minorHAnsi" w:eastAsiaTheme="minorEastAsia" w:hAnsiTheme="minorHAnsi"/>
              <w:noProof/>
              <w:sz w:val="24"/>
              <w:lang w:eastAsia="en-GB"/>
            </w:rPr>
          </w:pPr>
          <w:hyperlink w:anchor="_Toc228800840" w:history="1">
            <w:r w:rsidRPr="00F40F39">
              <w:rPr>
                <w:rStyle w:val="Hyperlink"/>
                <w:noProof/>
              </w:rPr>
              <w:t>2.1 Overview of Design Approach</w:t>
            </w:r>
            <w:r>
              <w:rPr>
                <w:noProof/>
                <w:webHidden/>
              </w:rPr>
              <w:tab/>
            </w:r>
            <w:r>
              <w:rPr>
                <w:noProof/>
                <w:webHidden/>
              </w:rPr>
              <w:fldChar w:fldCharType="begin"/>
            </w:r>
            <w:r>
              <w:rPr>
                <w:noProof/>
                <w:webHidden/>
              </w:rPr>
              <w:instrText xml:space="preserve"> PAGEREF _Toc228800840 \h </w:instrText>
            </w:r>
            <w:r>
              <w:rPr>
                <w:noProof/>
                <w:webHidden/>
              </w:rPr>
            </w:r>
            <w:r>
              <w:rPr>
                <w:noProof/>
                <w:webHidden/>
              </w:rPr>
              <w:fldChar w:fldCharType="separate"/>
            </w:r>
            <w:r w:rsidR="00C049FF">
              <w:rPr>
                <w:noProof/>
                <w:webHidden/>
              </w:rPr>
              <w:t>2</w:t>
            </w:r>
            <w:r>
              <w:rPr>
                <w:noProof/>
                <w:webHidden/>
              </w:rPr>
              <w:fldChar w:fldCharType="end"/>
            </w:r>
          </w:hyperlink>
        </w:p>
        <w:p w14:paraId="4E9822BA" w14:textId="50BE552F" w:rsidR="007A2D8F" w:rsidRDefault="007A2D8F">
          <w:pPr>
            <w:pStyle w:val="TOC2"/>
            <w:tabs>
              <w:tab w:val="right" w:leader="dot" w:pos="9016"/>
            </w:tabs>
            <w:rPr>
              <w:rFonts w:asciiTheme="minorHAnsi" w:eastAsiaTheme="minorEastAsia" w:hAnsiTheme="minorHAnsi"/>
              <w:noProof/>
              <w:sz w:val="24"/>
              <w:lang w:eastAsia="en-GB"/>
            </w:rPr>
          </w:pPr>
          <w:hyperlink w:anchor="_Toc228800841" w:history="1">
            <w:r w:rsidRPr="00F40F39">
              <w:rPr>
                <w:rStyle w:val="Hyperlink"/>
                <w:noProof/>
              </w:rPr>
              <w:t>2.2 Strengths</w:t>
            </w:r>
            <w:r>
              <w:rPr>
                <w:noProof/>
                <w:webHidden/>
              </w:rPr>
              <w:tab/>
            </w:r>
            <w:r>
              <w:rPr>
                <w:noProof/>
                <w:webHidden/>
              </w:rPr>
              <w:fldChar w:fldCharType="begin"/>
            </w:r>
            <w:r>
              <w:rPr>
                <w:noProof/>
                <w:webHidden/>
              </w:rPr>
              <w:instrText xml:space="preserve"> PAGEREF _Toc228800841 \h </w:instrText>
            </w:r>
            <w:r>
              <w:rPr>
                <w:noProof/>
                <w:webHidden/>
              </w:rPr>
            </w:r>
            <w:r>
              <w:rPr>
                <w:noProof/>
                <w:webHidden/>
              </w:rPr>
              <w:fldChar w:fldCharType="separate"/>
            </w:r>
            <w:r w:rsidR="00C049FF">
              <w:rPr>
                <w:noProof/>
                <w:webHidden/>
              </w:rPr>
              <w:t>3</w:t>
            </w:r>
            <w:r>
              <w:rPr>
                <w:noProof/>
                <w:webHidden/>
              </w:rPr>
              <w:fldChar w:fldCharType="end"/>
            </w:r>
          </w:hyperlink>
        </w:p>
        <w:p w14:paraId="3D790E77" w14:textId="3C8A1BA0" w:rsidR="007A2D8F" w:rsidRDefault="007A2D8F">
          <w:pPr>
            <w:pStyle w:val="TOC2"/>
            <w:tabs>
              <w:tab w:val="right" w:leader="dot" w:pos="9016"/>
            </w:tabs>
            <w:rPr>
              <w:rFonts w:asciiTheme="minorHAnsi" w:eastAsiaTheme="minorEastAsia" w:hAnsiTheme="minorHAnsi"/>
              <w:noProof/>
              <w:sz w:val="24"/>
              <w:lang w:eastAsia="en-GB"/>
            </w:rPr>
          </w:pPr>
          <w:hyperlink w:anchor="_Toc228800842" w:history="1">
            <w:r w:rsidRPr="00F40F39">
              <w:rPr>
                <w:rStyle w:val="Hyperlink"/>
                <w:noProof/>
              </w:rPr>
              <w:t>2.3 Weaknesses</w:t>
            </w:r>
            <w:r>
              <w:rPr>
                <w:noProof/>
                <w:webHidden/>
              </w:rPr>
              <w:tab/>
            </w:r>
            <w:r>
              <w:rPr>
                <w:noProof/>
                <w:webHidden/>
              </w:rPr>
              <w:fldChar w:fldCharType="begin"/>
            </w:r>
            <w:r>
              <w:rPr>
                <w:noProof/>
                <w:webHidden/>
              </w:rPr>
              <w:instrText xml:space="preserve"> PAGEREF _Toc228800842 \h </w:instrText>
            </w:r>
            <w:r>
              <w:rPr>
                <w:noProof/>
                <w:webHidden/>
              </w:rPr>
            </w:r>
            <w:r>
              <w:rPr>
                <w:noProof/>
                <w:webHidden/>
              </w:rPr>
              <w:fldChar w:fldCharType="separate"/>
            </w:r>
            <w:r w:rsidR="00C049FF">
              <w:rPr>
                <w:noProof/>
                <w:webHidden/>
              </w:rPr>
              <w:t>4</w:t>
            </w:r>
            <w:r>
              <w:rPr>
                <w:noProof/>
                <w:webHidden/>
              </w:rPr>
              <w:fldChar w:fldCharType="end"/>
            </w:r>
          </w:hyperlink>
        </w:p>
        <w:p w14:paraId="682CBD5A" w14:textId="124E2EE3" w:rsidR="007A2D8F" w:rsidRDefault="007A2D8F">
          <w:pPr>
            <w:pStyle w:val="TOC2"/>
            <w:tabs>
              <w:tab w:val="right" w:leader="dot" w:pos="9016"/>
            </w:tabs>
            <w:rPr>
              <w:rFonts w:asciiTheme="minorHAnsi" w:eastAsiaTheme="minorEastAsia" w:hAnsiTheme="minorHAnsi"/>
              <w:noProof/>
              <w:sz w:val="24"/>
              <w:lang w:eastAsia="en-GB"/>
            </w:rPr>
          </w:pPr>
          <w:hyperlink w:anchor="_Toc228800843" w:history="1">
            <w:r w:rsidRPr="00F40F39">
              <w:rPr>
                <w:rStyle w:val="Hyperlink"/>
                <w:noProof/>
              </w:rPr>
              <w:t>2.4 Reflection</w:t>
            </w:r>
            <w:r>
              <w:rPr>
                <w:noProof/>
                <w:webHidden/>
              </w:rPr>
              <w:tab/>
            </w:r>
            <w:r>
              <w:rPr>
                <w:noProof/>
                <w:webHidden/>
              </w:rPr>
              <w:fldChar w:fldCharType="begin"/>
            </w:r>
            <w:r>
              <w:rPr>
                <w:noProof/>
                <w:webHidden/>
              </w:rPr>
              <w:instrText xml:space="preserve"> PAGEREF _Toc228800843 \h </w:instrText>
            </w:r>
            <w:r>
              <w:rPr>
                <w:noProof/>
                <w:webHidden/>
              </w:rPr>
            </w:r>
            <w:r>
              <w:rPr>
                <w:noProof/>
                <w:webHidden/>
              </w:rPr>
              <w:fldChar w:fldCharType="separate"/>
            </w:r>
            <w:r w:rsidR="00C049FF">
              <w:rPr>
                <w:noProof/>
                <w:webHidden/>
              </w:rPr>
              <w:t>5</w:t>
            </w:r>
            <w:r>
              <w:rPr>
                <w:noProof/>
                <w:webHidden/>
              </w:rPr>
              <w:fldChar w:fldCharType="end"/>
            </w:r>
          </w:hyperlink>
        </w:p>
        <w:p w14:paraId="17690289" w14:textId="56E1A33C" w:rsidR="007A2D8F" w:rsidRDefault="007A2D8F">
          <w:pPr>
            <w:pStyle w:val="TOC1"/>
            <w:tabs>
              <w:tab w:val="right" w:leader="dot" w:pos="9016"/>
            </w:tabs>
            <w:rPr>
              <w:rFonts w:asciiTheme="minorHAnsi" w:eastAsiaTheme="minorEastAsia" w:hAnsiTheme="minorHAnsi"/>
              <w:noProof/>
              <w:sz w:val="24"/>
              <w:lang w:eastAsia="en-GB"/>
            </w:rPr>
          </w:pPr>
          <w:hyperlink w:anchor="_Toc228800844" w:history="1">
            <w:r w:rsidRPr="00F40F39">
              <w:rPr>
                <w:rStyle w:val="Hyperlink"/>
                <w:noProof/>
              </w:rPr>
              <w:t>3. User Stories and Story Map</w:t>
            </w:r>
            <w:r>
              <w:rPr>
                <w:noProof/>
                <w:webHidden/>
              </w:rPr>
              <w:tab/>
            </w:r>
            <w:r>
              <w:rPr>
                <w:noProof/>
                <w:webHidden/>
              </w:rPr>
              <w:fldChar w:fldCharType="begin"/>
            </w:r>
            <w:r>
              <w:rPr>
                <w:noProof/>
                <w:webHidden/>
              </w:rPr>
              <w:instrText xml:space="preserve"> PAGEREF _Toc228800844 \h </w:instrText>
            </w:r>
            <w:r>
              <w:rPr>
                <w:noProof/>
                <w:webHidden/>
              </w:rPr>
            </w:r>
            <w:r>
              <w:rPr>
                <w:noProof/>
                <w:webHidden/>
              </w:rPr>
              <w:fldChar w:fldCharType="separate"/>
            </w:r>
            <w:r w:rsidR="00C049FF">
              <w:rPr>
                <w:noProof/>
                <w:webHidden/>
              </w:rPr>
              <w:t>6</w:t>
            </w:r>
            <w:r>
              <w:rPr>
                <w:noProof/>
                <w:webHidden/>
              </w:rPr>
              <w:fldChar w:fldCharType="end"/>
            </w:r>
          </w:hyperlink>
        </w:p>
        <w:p w14:paraId="3292F745" w14:textId="1B05434D" w:rsidR="007A2D8F" w:rsidRDefault="007A2D8F">
          <w:pPr>
            <w:pStyle w:val="TOC2"/>
            <w:tabs>
              <w:tab w:val="right" w:leader="dot" w:pos="9016"/>
            </w:tabs>
            <w:rPr>
              <w:rFonts w:asciiTheme="minorHAnsi" w:eastAsiaTheme="minorEastAsia" w:hAnsiTheme="minorHAnsi"/>
              <w:noProof/>
              <w:sz w:val="24"/>
              <w:lang w:eastAsia="en-GB"/>
            </w:rPr>
          </w:pPr>
          <w:hyperlink w:anchor="_Toc228800845" w:history="1">
            <w:r w:rsidRPr="00F40F39">
              <w:rPr>
                <w:rStyle w:val="Hyperlink"/>
                <w:noProof/>
              </w:rPr>
              <w:t>3.1 User Stories</w:t>
            </w:r>
            <w:r>
              <w:rPr>
                <w:noProof/>
                <w:webHidden/>
              </w:rPr>
              <w:tab/>
            </w:r>
            <w:r>
              <w:rPr>
                <w:noProof/>
                <w:webHidden/>
              </w:rPr>
              <w:fldChar w:fldCharType="begin"/>
            </w:r>
            <w:r>
              <w:rPr>
                <w:noProof/>
                <w:webHidden/>
              </w:rPr>
              <w:instrText xml:space="preserve"> PAGEREF _Toc228800845 \h </w:instrText>
            </w:r>
            <w:r>
              <w:rPr>
                <w:noProof/>
                <w:webHidden/>
              </w:rPr>
            </w:r>
            <w:r>
              <w:rPr>
                <w:noProof/>
                <w:webHidden/>
              </w:rPr>
              <w:fldChar w:fldCharType="separate"/>
            </w:r>
            <w:r w:rsidR="00C049FF">
              <w:rPr>
                <w:noProof/>
                <w:webHidden/>
              </w:rPr>
              <w:t>6</w:t>
            </w:r>
            <w:r>
              <w:rPr>
                <w:noProof/>
                <w:webHidden/>
              </w:rPr>
              <w:fldChar w:fldCharType="end"/>
            </w:r>
          </w:hyperlink>
        </w:p>
        <w:p w14:paraId="4B24E011" w14:textId="24C0785D" w:rsidR="007A2D8F" w:rsidRDefault="007A2D8F">
          <w:pPr>
            <w:pStyle w:val="TOC2"/>
            <w:tabs>
              <w:tab w:val="right" w:leader="dot" w:pos="9016"/>
            </w:tabs>
            <w:rPr>
              <w:rFonts w:asciiTheme="minorHAnsi" w:eastAsiaTheme="minorEastAsia" w:hAnsiTheme="minorHAnsi"/>
              <w:noProof/>
              <w:sz w:val="24"/>
              <w:lang w:eastAsia="en-GB"/>
            </w:rPr>
          </w:pPr>
          <w:hyperlink w:anchor="_Toc228800846" w:history="1">
            <w:r w:rsidRPr="00F40F39">
              <w:rPr>
                <w:rStyle w:val="Hyperlink"/>
                <w:noProof/>
              </w:rPr>
              <w:t>3.2 Evaluation of User Stories</w:t>
            </w:r>
            <w:r>
              <w:rPr>
                <w:noProof/>
                <w:webHidden/>
              </w:rPr>
              <w:tab/>
            </w:r>
            <w:r>
              <w:rPr>
                <w:noProof/>
                <w:webHidden/>
              </w:rPr>
              <w:fldChar w:fldCharType="begin"/>
            </w:r>
            <w:r>
              <w:rPr>
                <w:noProof/>
                <w:webHidden/>
              </w:rPr>
              <w:instrText xml:space="preserve"> PAGEREF _Toc228800846 \h </w:instrText>
            </w:r>
            <w:r>
              <w:rPr>
                <w:noProof/>
                <w:webHidden/>
              </w:rPr>
            </w:r>
            <w:r>
              <w:rPr>
                <w:noProof/>
                <w:webHidden/>
              </w:rPr>
              <w:fldChar w:fldCharType="separate"/>
            </w:r>
            <w:r w:rsidR="00C049FF">
              <w:rPr>
                <w:noProof/>
                <w:webHidden/>
              </w:rPr>
              <w:t>7</w:t>
            </w:r>
            <w:r>
              <w:rPr>
                <w:noProof/>
                <w:webHidden/>
              </w:rPr>
              <w:fldChar w:fldCharType="end"/>
            </w:r>
          </w:hyperlink>
        </w:p>
        <w:p w14:paraId="60B4C963" w14:textId="6486C12E" w:rsidR="007A2D8F" w:rsidRDefault="007A2D8F">
          <w:pPr>
            <w:pStyle w:val="TOC2"/>
            <w:tabs>
              <w:tab w:val="right" w:leader="dot" w:pos="9016"/>
            </w:tabs>
            <w:rPr>
              <w:rFonts w:asciiTheme="minorHAnsi" w:eastAsiaTheme="minorEastAsia" w:hAnsiTheme="minorHAnsi"/>
              <w:noProof/>
              <w:sz w:val="24"/>
              <w:lang w:eastAsia="en-GB"/>
            </w:rPr>
          </w:pPr>
          <w:hyperlink w:anchor="_Toc228800847" w:history="1">
            <w:r w:rsidRPr="00F40F39">
              <w:rPr>
                <w:rStyle w:val="Hyperlink"/>
                <w:noProof/>
              </w:rPr>
              <w:t>3.3 Story Map</w:t>
            </w:r>
            <w:r>
              <w:rPr>
                <w:noProof/>
                <w:webHidden/>
              </w:rPr>
              <w:tab/>
            </w:r>
            <w:r>
              <w:rPr>
                <w:noProof/>
                <w:webHidden/>
              </w:rPr>
              <w:fldChar w:fldCharType="begin"/>
            </w:r>
            <w:r>
              <w:rPr>
                <w:noProof/>
                <w:webHidden/>
              </w:rPr>
              <w:instrText xml:space="preserve"> PAGEREF _Toc228800847 \h </w:instrText>
            </w:r>
            <w:r>
              <w:rPr>
                <w:noProof/>
                <w:webHidden/>
              </w:rPr>
            </w:r>
            <w:r>
              <w:rPr>
                <w:noProof/>
                <w:webHidden/>
              </w:rPr>
              <w:fldChar w:fldCharType="separate"/>
            </w:r>
            <w:r w:rsidR="00C049FF">
              <w:rPr>
                <w:noProof/>
                <w:webHidden/>
              </w:rPr>
              <w:t>8</w:t>
            </w:r>
            <w:r>
              <w:rPr>
                <w:noProof/>
                <w:webHidden/>
              </w:rPr>
              <w:fldChar w:fldCharType="end"/>
            </w:r>
          </w:hyperlink>
        </w:p>
        <w:p w14:paraId="129EB34F" w14:textId="4D898B52" w:rsidR="007A2D8F" w:rsidRDefault="007A2D8F">
          <w:pPr>
            <w:pStyle w:val="TOC2"/>
            <w:tabs>
              <w:tab w:val="right" w:leader="dot" w:pos="9016"/>
            </w:tabs>
            <w:rPr>
              <w:rFonts w:asciiTheme="minorHAnsi" w:eastAsiaTheme="minorEastAsia" w:hAnsiTheme="minorHAnsi"/>
              <w:noProof/>
              <w:sz w:val="24"/>
              <w:lang w:eastAsia="en-GB"/>
            </w:rPr>
          </w:pPr>
          <w:hyperlink w:anchor="_Toc228800848" w:history="1">
            <w:r w:rsidRPr="00F40F39">
              <w:rPr>
                <w:rStyle w:val="Hyperlink"/>
                <w:noProof/>
              </w:rPr>
              <w:t>3.4 Evaluation of Story Map</w:t>
            </w:r>
            <w:r>
              <w:rPr>
                <w:noProof/>
                <w:webHidden/>
              </w:rPr>
              <w:tab/>
            </w:r>
            <w:r>
              <w:rPr>
                <w:noProof/>
                <w:webHidden/>
              </w:rPr>
              <w:fldChar w:fldCharType="begin"/>
            </w:r>
            <w:r>
              <w:rPr>
                <w:noProof/>
                <w:webHidden/>
              </w:rPr>
              <w:instrText xml:space="preserve"> PAGEREF _Toc228800848 \h </w:instrText>
            </w:r>
            <w:r>
              <w:rPr>
                <w:noProof/>
                <w:webHidden/>
              </w:rPr>
            </w:r>
            <w:r>
              <w:rPr>
                <w:noProof/>
                <w:webHidden/>
              </w:rPr>
              <w:fldChar w:fldCharType="separate"/>
            </w:r>
            <w:r w:rsidR="00C049FF">
              <w:rPr>
                <w:noProof/>
                <w:webHidden/>
              </w:rPr>
              <w:t>8</w:t>
            </w:r>
            <w:r>
              <w:rPr>
                <w:noProof/>
                <w:webHidden/>
              </w:rPr>
              <w:fldChar w:fldCharType="end"/>
            </w:r>
          </w:hyperlink>
        </w:p>
        <w:p w14:paraId="6D519718" w14:textId="4E1BE2EC" w:rsidR="007A2D8F" w:rsidRDefault="007A2D8F">
          <w:pPr>
            <w:pStyle w:val="TOC1"/>
            <w:tabs>
              <w:tab w:val="right" w:leader="dot" w:pos="9016"/>
            </w:tabs>
            <w:rPr>
              <w:rFonts w:asciiTheme="minorHAnsi" w:eastAsiaTheme="minorEastAsia" w:hAnsiTheme="minorHAnsi"/>
              <w:noProof/>
              <w:sz w:val="24"/>
              <w:lang w:eastAsia="en-GB"/>
            </w:rPr>
          </w:pPr>
          <w:hyperlink w:anchor="_Toc228800849" w:history="1">
            <w:r w:rsidRPr="00F40F39">
              <w:rPr>
                <w:rStyle w:val="Hyperlink"/>
                <w:noProof/>
              </w:rPr>
              <w:t>4. CRC Cards Evaluation</w:t>
            </w:r>
            <w:r>
              <w:rPr>
                <w:noProof/>
                <w:webHidden/>
              </w:rPr>
              <w:tab/>
            </w:r>
            <w:r>
              <w:rPr>
                <w:noProof/>
                <w:webHidden/>
              </w:rPr>
              <w:fldChar w:fldCharType="begin"/>
            </w:r>
            <w:r>
              <w:rPr>
                <w:noProof/>
                <w:webHidden/>
              </w:rPr>
              <w:instrText xml:space="preserve"> PAGEREF _Toc228800849 \h </w:instrText>
            </w:r>
            <w:r>
              <w:rPr>
                <w:noProof/>
                <w:webHidden/>
              </w:rPr>
            </w:r>
            <w:r>
              <w:rPr>
                <w:noProof/>
                <w:webHidden/>
              </w:rPr>
              <w:fldChar w:fldCharType="separate"/>
            </w:r>
            <w:r w:rsidR="00C049FF">
              <w:rPr>
                <w:noProof/>
                <w:webHidden/>
              </w:rPr>
              <w:t>9</w:t>
            </w:r>
            <w:r>
              <w:rPr>
                <w:noProof/>
                <w:webHidden/>
              </w:rPr>
              <w:fldChar w:fldCharType="end"/>
            </w:r>
          </w:hyperlink>
        </w:p>
        <w:p w14:paraId="6E1E52CD" w14:textId="2AF40D0F" w:rsidR="007A2D8F" w:rsidRDefault="007A2D8F">
          <w:pPr>
            <w:pStyle w:val="TOC2"/>
            <w:tabs>
              <w:tab w:val="right" w:leader="dot" w:pos="9016"/>
            </w:tabs>
            <w:rPr>
              <w:rFonts w:asciiTheme="minorHAnsi" w:eastAsiaTheme="minorEastAsia" w:hAnsiTheme="minorHAnsi"/>
              <w:noProof/>
              <w:sz w:val="24"/>
              <w:lang w:eastAsia="en-GB"/>
            </w:rPr>
          </w:pPr>
          <w:hyperlink w:anchor="_Toc228800850" w:history="1">
            <w:r w:rsidRPr="00F40F39">
              <w:rPr>
                <w:rStyle w:val="Hyperlink"/>
                <w:noProof/>
              </w:rPr>
              <w:t>4.1 Example CRC Cards</w:t>
            </w:r>
            <w:r>
              <w:rPr>
                <w:noProof/>
                <w:webHidden/>
              </w:rPr>
              <w:tab/>
            </w:r>
            <w:r>
              <w:rPr>
                <w:noProof/>
                <w:webHidden/>
              </w:rPr>
              <w:fldChar w:fldCharType="begin"/>
            </w:r>
            <w:r>
              <w:rPr>
                <w:noProof/>
                <w:webHidden/>
              </w:rPr>
              <w:instrText xml:space="preserve"> PAGEREF _Toc228800850 \h </w:instrText>
            </w:r>
            <w:r>
              <w:rPr>
                <w:noProof/>
                <w:webHidden/>
              </w:rPr>
            </w:r>
            <w:r>
              <w:rPr>
                <w:noProof/>
                <w:webHidden/>
              </w:rPr>
              <w:fldChar w:fldCharType="separate"/>
            </w:r>
            <w:r w:rsidR="00C049FF">
              <w:rPr>
                <w:noProof/>
                <w:webHidden/>
              </w:rPr>
              <w:t>10</w:t>
            </w:r>
            <w:r>
              <w:rPr>
                <w:noProof/>
                <w:webHidden/>
              </w:rPr>
              <w:fldChar w:fldCharType="end"/>
            </w:r>
          </w:hyperlink>
        </w:p>
        <w:p w14:paraId="1C5B6FA5" w14:textId="464AC086" w:rsidR="007A2D8F" w:rsidRDefault="007A2D8F">
          <w:pPr>
            <w:pStyle w:val="TOC2"/>
            <w:tabs>
              <w:tab w:val="right" w:leader="dot" w:pos="9016"/>
            </w:tabs>
            <w:rPr>
              <w:rFonts w:asciiTheme="minorHAnsi" w:eastAsiaTheme="minorEastAsia" w:hAnsiTheme="minorHAnsi"/>
              <w:noProof/>
              <w:sz w:val="24"/>
              <w:lang w:eastAsia="en-GB"/>
            </w:rPr>
          </w:pPr>
          <w:hyperlink w:anchor="_Toc228800851" w:history="1">
            <w:r w:rsidRPr="00F40F39">
              <w:rPr>
                <w:rStyle w:val="Hyperlink"/>
                <w:noProof/>
              </w:rPr>
              <w:t>4.2 Strengths</w:t>
            </w:r>
            <w:r>
              <w:rPr>
                <w:noProof/>
                <w:webHidden/>
              </w:rPr>
              <w:tab/>
            </w:r>
            <w:r>
              <w:rPr>
                <w:noProof/>
                <w:webHidden/>
              </w:rPr>
              <w:fldChar w:fldCharType="begin"/>
            </w:r>
            <w:r>
              <w:rPr>
                <w:noProof/>
                <w:webHidden/>
              </w:rPr>
              <w:instrText xml:space="preserve"> PAGEREF _Toc228800851 \h </w:instrText>
            </w:r>
            <w:r>
              <w:rPr>
                <w:noProof/>
                <w:webHidden/>
              </w:rPr>
            </w:r>
            <w:r>
              <w:rPr>
                <w:noProof/>
                <w:webHidden/>
              </w:rPr>
              <w:fldChar w:fldCharType="separate"/>
            </w:r>
            <w:r w:rsidR="00C049FF">
              <w:rPr>
                <w:noProof/>
                <w:webHidden/>
              </w:rPr>
              <w:t>11</w:t>
            </w:r>
            <w:r>
              <w:rPr>
                <w:noProof/>
                <w:webHidden/>
              </w:rPr>
              <w:fldChar w:fldCharType="end"/>
            </w:r>
          </w:hyperlink>
        </w:p>
        <w:p w14:paraId="7AD6D971" w14:textId="778610E3" w:rsidR="007A2D8F" w:rsidRDefault="007A2D8F">
          <w:pPr>
            <w:pStyle w:val="TOC2"/>
            <w:tabs>
              <w:tab w:val="right" w:leader="dot" w:pos="9016"/>
            </w:tabs>
            <w:rPr>
              <w:rFonts w:asciiTheme="minorHAnsi" w:eastAsiaTheme="minorEastAsia" w:hAnsiTheme="minorHAnsi"/>
              <w:noProof/>
              <w:sz w:val="24"/>
              <w:lang w:eastAsia="en-GB"/>
            </w:rPr>
          </w:pPr>
          <w:hyperlink w:anchor="_Toc228800852" w:history="1">
            <w:r w:rsidRPr="00F40F39">
              <w:rPr>
                <w:rStyle w:val="Hyperlink"/>
                <w:noProof/>
              </w:rPr>
              <w:t>4.3 Weaknesses</w:t>
            </w:r>
            <w:r>
              <w:rPr>
                <w:noProof/>
                <w:webHidden/>
              </w:rPr>
              <w:tab/>
            </w:r>
            <w:r>
              <w:rPr>
                <w:noProof/>
                <w:webHidden/>
              </w:rPr>
              <w:fldChar w:fldCharType="begin"/>
            </w:r>
            <w:r>
              <w:rPr>
                <w:noProof/>
                <w:webHidden/>
              </w:rPr>
              <w:instrText xml:space="preserve"> PAGEREF _Toc228800852 \h </w:instrText>
            </w:r>
            <w:r>
              <w:rPr>
                <w:noProof/>
                <w:webHidden/>
              </w:rPr>
            </w:r>
            <w:r>
              <w:rPr>
                <w:noProof/>
                <w:webHidden/>
              </w:rPr>
              <w:fldChar w:fldCharType="separate"/>
            </w:r>
            <w:r w:rsidR="00C049FF">
              <w:rPr>
                <w:noProof/>
                <w:webHidden/>
              </w:rPr>
              <w:t>12</w:t>
            </w:r>
            <w:r>
              <w:rPr>
                <w:noProof/>
                <w:webHidden/>
              </w:rPr>
              <w:fldChar w:fldCharType="end"/>
            </w:r>
          </w:hyperlink>
        </w:p>
        <w:p w14:paraId="1F60AF5A" w14:textId="340E6219" w:rsidR="007A2D8F" w:rsidRDefault="007A2D8F">
          <w:pPr>
            <w:pStyle w:val="TOC2"/>
            <w:tabs>
              <w:tab w:val="right" w:leader="dot" w:pos="9016"/>
            </w:tabs>
            <w:rPr>
              <w:rFonts w:asciiTheme="minorHAnsi" w:eastAsiaTheme="minorEastAsia" w:hAnsiTheme="minorHAnsi"/>
              <w:noProof/>
              <w:sz w:val="24"/>
              <w:lang w:eastAsia="en-GB"/>
            </w:rPr>
          </w:pPr>
          <w:hyperlink w:anchor="_Toc228800853" w:history="1">
            <w:r w:rsidRPr="00F40F39">
              <w:rPr>
                <w:rStyle w:val="Hyperlink"/>
                <w:noProof/>
              </w:rPr>
              <w:t>4.4 Critical Evaluation</w:t>
            </w:r>
            <w:r>
              <w:rPr>
                <w:noProof/>
                <w:webHidden/>
              </w:rPr>
              <w:tab/>
            </w:r>
            <w:r>
              <w:rPr>
                <w:noProof/>
                <w:webHidden/>
              </w:rPr>
              <w:fldChar w:fldCharType="begin"/>
            </w:r>
            <w:r>
              <w:rPr>
                <w:noProof/>
                <w:webHidden/>
              </w:rPr>
              <w:instrText xml:space="preserve"> PAGEREF _Toc228800853 \h </w:instrText>
            </w:r>
            <w:r>
              <w:rPr>
                <w:noProof/>
                <w:webHidden/>
              </w:rPr>
            </w:r>
            <w:r>
              <w:rPr>
                <w:noProof/>
                <w:webHidden/>
              </w:rPr>
              <w:fldChar w:fldCharType="separate"/>
            </w:r>
            <w:r w:rsidR="00C049FF">
              <w:rPr>
                <w:noProof/>
                <w:webHidden/>
              </w:rPr>
              <w:t>12</w:t>
            </w:r>
            <w:r>
              <w:rPr>
                <w:noProof/>
                <w:webHidden/>
              </w:rPr>
              <w:fldChar w:fldCharType="end"/>
            </w:r>
          </w:hyperlink>
        </w:p>
        <w:p w14:paraId="5B33C75E" w14:textId="01E81F5C" w:rsidR="007A2D8F" w:rsidRDefault="007A2D8F">
          <w:pPr>
            <w:pStyle w:val="TOC1"/>
            <w:tabs>
              <w:tab w:val="right" w:leader="dot" w:pos="9016"/>
            </w:tabs>
            <w:rPr>
              <w:rFonts w:asciiTheme="minorHAnsi" w:eastAsiaTheme="minorEastAsia" w:hAnsiTheme="minorHAnsi"/>
              <w:noProof/>
              <w:sz w:val="24"/>
              <w:lang w:eastAsia="en-GB"/>
            </w:rPr>
          </w:pPr>
          <w:hyperlink w:anchor="_Toc228800854" w:history="1">
            <w:r w:rsidRPr="00F40F39">
              <w:rPr>
                <w:rStyle w:val="Hyperlink"/>
                <w:noProof/>
              </w:rPr>
              <w:t>5. Software Testing Evaluation</w:t>
            </w:r>
            <w:r>
              <w:rPr>
                <w:noProof/>
                <w:webHidden/>
              </w:rPr>
              <w:tab/>
            </w:r>
            <w:r>
              <w:rPr>
                <w:noProof/>
                <w:webHidden/>
              </w:rPr>
              <w:fldChar w:fldCharType="begin"/>
            </w:r>
            <w:r>
              <w:rPr>
                <w:noProof/>
                <w:webHidden/>
              </w:rPr>
              <w:instrText xml:space="preserve"> PAGEREF _Toc228800854 \h </w:instrText>
            </w:r>
            <w:r>
              <w:rPr>
                <w:noProof/>
                <w:webHidden/>
              </w:rPr>
            </w:r>
            <w:r>
              <w:rPr>
                <w:noProof/>
                <w:webHidden/>
              </w:rPr>
              <w:fldChar w:fldCharType="separate"/>
            </w:r>
            <w:r w:rsidR="00C049FF">
              <w:rPr>
                <w:noProof/>
                <w:webHidden/>
              </w:rPr>
              <w:t>13</w:t>
            </w:r>
            <w:r>
              <w:rPr>
                <w:noProof/>
                <w:webHidden/>
              </w:rPr>
              <w:fldChar w:fldCharType="end"/>
            </w:r>
          </w:hyperlink>
        </w:p>
        <w:p w14:paraId="6C743969" w14:textId="60F230E2" w:rsidR="007A2D8F" w:rsidRDefault="007A2D8F">
          <w:pPr>
            <w:pStyle w:val="TOC2"/>
            <w:tabs>
              <w:tab w:val="right" w:leader="dot" w:pos="9016"/>
            </w:tabs>
            <w:rPr>
              <w:rFonts w:asciiTheme="minorHAnsi" w:eastAsiaTheme="minorEastAsia" w:hAnsiTheme="minorHAnsi"/>
              <w:noProof/>
              <w:sz w:val="24"/>
              <w:lang w:eastAsia="en-GB"/>
            </w:rPr>
          </w:pPr>
          <w:hyperlink w:anchor="_Toc228800855" w:history="1">
            <w:r w:rsidRPr="00F40F39">
              <w:rPr>
                <w:rStyle w:val="Hyperlink"/>
                <w:noProof/>
              </w:rPr>
              <w:t>5.1 Importance of Testing</w:t>
            </w:r>
            <w:r>
              <w:rPr>
                <w:noProof/>
                <w:webHidden/>
              </w:rPr>
              <w:tab/>
            </w:r>
            <w:r>
              <w:rPr>
                <w:noProof/>
                <w:webHidden/>
              </w:rPr>
              <w:fldChar w:fldCharType="begin"/>
            </w:r>
            <w:r>
              <w:rPr>
                <w:noProof/>
                <w:webHidden/>
              </w:rPr>
              <w:instrText xml:space="preserve"> PAGEREF _Toc228800855 \h </w:instrText>
            </w:r>
            <w:r>
              <w:rPr>
                <w:noProof/>
                <w:webHidden/>
              </w:rPr>
            </w:r>
            <w:r>
              <w:rPr>
                <w:noProof/>
                <w:webHidden/>
              </w:rPr>
              <w:fldChar w:fldCharType="separate"/>
            </w:r>
            <w:r w:rsidR="00C049FF">
              <w:rPr>
                <w:noProof/>
                <w:webHidden/>
              </w:rPr>
              <w:t>13</w:t>
            </w:r>
            <w:r>
              <w:rPr>
                <w:noProof/>
                <w:webHidden/>
              </w:rPr>
              <w:fldChar w:fldCharType="end"/>
            </w:r>
          </w:hyperlink>
        </w:p>
        <w:p w14:paraId="41CB704C" w14:textId="2888DC17" w:rsidR="007A2D8F" w:rsidRDefault="007A2D8F">
          <w:pPr>
            <w:pStyle w:val="TOC2"/>
            <w:tabs>
              <w:tab w:val="right" w:leader="dot" w:pos="9016"/>
            </w:tabs>
            <w:rPr>
              <w:rFonts w:asciiTheme="minorHAnsi" w:eastAsiaTheme="minorEastAsia" w:hAnsiTheme="minorHAnsi"/>
              <w:noProof/>
              <w:sz w:val="24"/>
              <w:lang w:eastAsia="en-GB"/>
            </w:rPr>
          </w:pPr>
          <w:hyperlink w:anchor="_Toc228800856" w:history="1">
            <w:r w:rsidRPr="00F40F39">
              <w:rPr>
                <w:rStyle w:val="Hyperlink"/>
                <w:noProof/>
              </w:rPr>
              <w:t>5.2 Black Box Testing</w:t>
            </w:r>
            <w:r>
              <w:rPr>
                <w:noProof/>
                <w:webHidden/>
              </w:rPr>
              <w:tab/>
            </w:r>
            <w:r>
              <w:rPr>
                <w:noProof/>
                <w:webHidden/>
              </w:rPr>
              <w:fldChar w:fldCharType="begin"/>
            </w:r>
            <w:r>
              <w:rPr>
                <w:noProof/>
                <w:webHidden/>
              </w:rPr>
              <w:instrText xml:space="preserve"> PAGEREF _Toc228800856 \h </w:instrText>
            </w:r>
            <w:r>
              <w:rPr>
                <w:noProof/>
                <w:webHidden/>
              </w:rPr>
            </w:r>
            <w:r>
              <w:rPr>
                <w:noProof/>
                <w:webHidden/>
              </w:rPr>
              <w:fldChar w:fldCharType="separate"/>
            </w:r>
            <w:r w:rsidR="00C049FF">
              <w:rPr>
                <w:noProof/>
                <w:webHidden/>
              </w:rPr>
              <w:t>13</w:t>
            </w:r>
            <w:r>
              <w:rPr>
                <w:noProof/>
                <w:webHidden/>
              </w:rPr>
              <w:fldChar w:fldCharType="end"/>
            </w:r>
          </w:hyperlink>
        </w:p>
        <w:p w14:paraId="349FF6E4" w14:textId="5CEC4A8D" w:rsidR="007A2D8F" w:rsidRDefault="007A2D8F">
          <w:pPr>
            <w:pStyle w:val="TOC2"/>
            <w:tabs>
              <w:tab w:val="right" w:leader="dot" w:pos="9016"/>
            </w:tabs>
            <w:rPr>
              <w:rFonts w:asciiTheme="minorHAnsi" w:eastAsiaTheme="minorEastAsia" w:hAnsiTheme="minorHAnsi"/>
              <w:noProof/>
              <w:sz w:val="24"/>
              <w:lang w:eastAsia="en-GB"/>
            </w:rPr>
          </w:pPr>
          <w:hyperlink w:anchor="_Toc228800857" w:history="1">
            <w:r w:rsidRPr="00F40F39">
              <w:rPr>
                <w:rStyle w:val="Hyperlink"/>
                <w:noProof/>
              </w:rPr>
              <w:t>5.3 White Box Testing</w:t>
            </w:r>
            <w:r>
              <w:rPr>
                <w:noProof/>
                <w:webHidden/>
              </w:rPr>
              <w:tab/>
            </w:r>
            <w:r>
              <w:rPr>
                <w:noProof/>
                <w:webHidden/>
              </w:rPr>
              <w:fldChar w:fldCharType="begin"/>
            </w:r>
            <w:r>
              <w:rPr>
                <w:noProof/>
                <w:webHidden/>
              </w:rPr>
              <w:instrText xml:space="preserve"> PAGEREF _Toc228800857 \h </w:instrText>
            </w:r>
            <w:r>
              <w:rPr>
                <w:noProof/>
                <w:webHidden/>
              </w:rPr>
            </w:r>
            <w:r>
              <w:rPr>
                <w:noProof/>
                <w:webHidden/>
              </w:rPr>
              <w:fldChar w:fldCharType="separate"/>
            </w:r>
            <w:r w:rsidR="00C049FF">
              <w:rPr>
                <w:noProof/>
                <w:webHidden/>
              </w:rPr>
              <w:t>14</w:t>
            </w:r>
            <w:r>
              <w:rPr>
                <w:noProof/>
                <w:webHidden/>
              </w:rPr>
              <w:fldChar w:fldCharType="end"/>
            </w:r>
          </w:hyperlink>
        </w:p>
        <w:p w14:paraId="77CF5627" w14:textId="2138D052" w:rsidR="007A2D8F" w:rsidRDefault="007A2D8F">
          <w:pPr>
            <w:pStyle w:val="TOC2"/>
            <w:tabs>
              <w:tab w:val="right" w:leader="dot" w:pos="9016"/>
            </w:tabs>
            <w:rPr>
              <w:rFonts w:asciiTheme="minorHAnsi" w:eastAsiaTheme="minorEastAsia" w:hAnsiTheme="minorHAnsi"/>
              <w:noProof/>
              <w:sz w:val="24"/>
              <w:lang w:eastAsia="en-GB"/>
            </w:rPr>
          </w:pPr>
          <w:hyperlink w:anchor="_Toc228800858" w:history="1">
            <w:r w:rsidRPr="00F40F39">
              <w:rPr>
                <w:rStyle w:val="Hyperlink"/>
                <w:noProof/>
              </w:rPr>
              <w:t>5.4 Comparison</w:t>
            </w:r>
            <w:r>
              <w:rPr>
                <w:noProof/>
                <w:webHidden/>
              </w:rPr>
              <w:tab/>
            </w:r>
            <w:r>
              <w:rPr>
                <w:noProof/>
                <w:webHidden/>
              </w:rPr>
              <w:fldChar w:fldCharType="begin"/>
            </w:r>
            <w:r>
              <w:rPr>
                <w:noProof/>
                <w:webHidden/>
              </w:rPr>
              <w:instrText xml:space="preserve"> PAGEREF _Toc228800858 \h </w:instrText>
            </w:r>
            <w:r>
              <w:rPr>
                <w:noProof/>
                <w:webHidden/>
              </w:rPr>
            </w:r>
            <w:r>
              <w:rPr>
                <w:noProof/>
                <w:webHidden/>
              </w:rPr>
              <w:fldChar w:fldCharType="separate"/>
            </w:r>
            <w:r w:rsidR="00C049FF">
              <w:rPr>
                <w:noProof/>
                <w:webHidden/>
              </w:rPr>
              <w:t>14</w:t>
            </w:r>
            <w:r>
              <w:rPr>
                <w:noProof/>
                <w:webHidden/>
              </w:rPr>
              <w:fldChar w:fldCharType="end"/>
            </w:r>
          </w:hyperlink>
        </w:p>
        <w:p w14:paraId="68290163" w14:textId="2ED13076" w:rsidR="007A2D8F" w:rsidRDefault="007A2D8F">
          <w:pPr>
            <w:pStyle w:val="TOC1"/>
            <w:tabs>
              <w:tab w:val="right" w:leader="dot" w:pos="9016"/>
            </w:tabs>
            <w:rPr>
              <w:rFonts w:asciiTheme="minorHAnsi" w:eastAsiaTheme="minorEastAsia" w:hAnsiTheme="minorHAnsi"/>
              <w:noProof/>
              <w:sz w:val="24"/>
              <w:lang w:eastAsia="en-GB"/>
            </w:rPr>
          </w:pPr>
          <w:hyperlink w:anchor="_Toc228800859" w:history="1">
            <w:r w:rsidRPr="00F40F39">
              <w:rPr>
                <w:rStyle w:val="Hyperlink"/>
                <w:noProof/>
              </w:rPr>
              <w:t>6. Test Cases</w:t>
            </w:r>
            <w:r>
              <w:rPr>
                <w:noProof/>
                <w:webHidden/>
              </w:rPr>
              <w:tab/>
            </w:r>
            <w:r>
              <w:rPr>
                <w:noProof/>
                <w:webHidden/>
              </w:rPr>
              <w:fldChar w:fldCharType="begin"/>
            </w:r>
            <w:r>
              <w:rPr>
                <w:noProof/>
                <w:webHidden/>
              </w:rPr>
              <w:instrText xml:space="preserve"> PAGEREF _Toc228800859 \h </w:instrText>
            </w:r>
            <w:r>
              <w:rPr>
                <w:noProof/>
                <w:webHidden/>
              </w:rPr>
            </w:r>
            <w:r>
              <w:rPr>
                <w:noProof/>
                <w:webHidden/>
              </w:rPr>
              <w:fldChar w:fldCharType="separate"/>
            </w:r>
            <w:r w:rsidR="00C049FF">
              <w:rPr>
                <w:noProof/>
                <w:webHidden/>
              </w:rPr>
              <w:t>14</w:t>
            </w:r>
            <w:r>
              <w:rPr>
                <w:noProof/>
                <w:webHidden/>
              </w:rPr>
              <w:fldChar w:fldCharType="end"/>
            </w:r>
          </w:hyperlink>
        </w:p>
        <w:p w14:paraId="08273079" w14:textId="037F5854" w:rsidR="007A2D8F" w:rsidRDefault="007A2D8F">
          <w:pPr>
            <w:pStyle w:val="TOC1"/>
            <w:tabs>
              <w:tab w:val="right" w:leader="dot" w:pos="9016"/>
            </w:tabs>
            <w:rPr>
              <w:rFonts w:asciiTheme="minorHAnsi" w:eastAsiaTheme="minorEastAsia" w:hAnsiTheme="minorHAnsi"/>
              <w:noProof/>
              <w:sz w:val="24"/>
              <w:lang w:eastAsia="en-GB"/>
            </w:rPr>
          </w:pPr>
          <w:hyperlink w:anchor="_Toc228800860" w:history="1">
            <w:r w:rsidRPr="00F40F39">
              <w:rPr>
                <w:rStyle w:val="Hyperlink"/>
                <w:noProof/>
              </w:rPr>
              <w:t>7. Unit Testing &amp; Testable Code</w:t>
            </w:r>
            <w:r>
              <w:rPr>
                <w:noProof/>
                <w:webHidden/>
              </w:rPr>
              <w:tab/>
            </w:r>
            <w:r>
              <w:rPr>
                <w:noProof/>
                <w:webHidden/>
              </w:rPr>
              <w:fldChar w:fldCharType="begin"/>
            </w:r>
            <w:r>
              <w:rPr>
                <w:noProof/>
                <w:webHidden/>
              </w:rPr>
              <w:instrText xml:space="preserve"> PAGEREF _Toc228800860 \h </w:instrText>
            </w:r>
            <w:r>
              <w:rPr>
                <w:noProof/>
                <w:webHidden/>
              </w:rPr>
            </w:r>
            <w:r>
              <w:rPr>
                <w:noProof/>
                <w:webHidden/>
              </w:rPr>
              <w:fldChar w:fldCharType="separate"/>
            </w:r>
            <w:r w:rsidR="00C049FF">
              <w:rPr>
                <w:noProof/>
                <w:webHidden/>
              </w:rPr>
              <w:t>17</w:t>
            </w:r>
            <w:r>
              <w:rPr>
                <w:noProof/>
                <w:webHidden/>
              </w:rPr>
              <w:fldChar w:fldCharType="end"/>
            </w:r>
          </w:hyperlink>
        </w:p>
        <w:p w14:paraId="627B4EF2" w14:textId="204BF204" w:rsidR="007A2D8F" w:rsidRDefault="007A2D8F">
          <w:pPr>
            <w:pStyle w:val="TOC1"/>
            <w:tabs>
              <w:tab w:val="right" w:leader="dot" w:pos="9016"/>
            </w:tabs>
            <w:rPr>
              <w:rFonts w:asciiTheme="minorHAnsi" w:eastAsiaTheme="minorEastAsia" w:hAnsiTheme="minorHAnsi"/>
              <w:noProof/>
              <w:sz w:val="24"/>
              <w:lang w:eastAsia="en-GB"/>
            </w:rPr>
          </w:pPr>
          <w:hyperlink w:anchor="_Toc228800861" w:history="1">
            <w:r w:rsidRPr="00F40F39">
              <w:rPr>
                <w:rStyle w:val="Hyperlink"/>
                <w:noProof/>
              </w:rPr>
              <w:t>8. Conclusion</w:t>
            </w:r>
            <w:r>
              <w:rPr>
                <w:noProof/>
                <w:webHidden/>
              </w:rPr>
              <w:tab/>
            </w:r>
            <w:r>
              <w:rPr>
                <w:noProof/>
                <w:webHidden/>
              </w:rPr>
              <w:fldChar w:fldCharType="begin"/>
            </w:r>
            <w:r>
              <w:rPr>
                <w:noProof/>
                <w:webHidden/>
              </w:rPr>
              <w:instrText xml:space="preserve"> PAGEREF _Toc228800861 \h </w:instrText>
            </w:r>
            <w:r>
              <w:rPr>
                <w:noProof/>
                <w:webHidden/>
              </w:rPr>
            </w:r>
            <w:r>
              <w:rPr>
                <w:noProof/>
                <w:webHidden/>
              </w:rPr>
              <w:fldChar w:fldCharType="separate"/>
            </w:r>
            <w:r w:rsidR="00C049FF">
              <w:rPr>
                <w:noProof/>
                <w:webHidden/>
              </w:rPr>
              <w:t>18</w:t>
            </w:r>
            <w:r>
              <w:rPr>
                <w:noProof/>
                <w:webHidden/>
              </w:rPr>
              <w:fldChar w:fldCharType="end"/>
            </w:r>
          </w:hyperlink>
        </w:p>
        <w:p w14:paraId="2F909493" w14:textId="650249D6" w:rsidR="007A2D8F" w:rsidRDefault="007A2D8F">
          <w:pPr>
            <w:pStyle w:val="TOC1"/>
            <w:tabs>
              <w:tab w:val="right" w:leader="dot" w:pos="9016"/>
            </w:tabs>
            <w:rPr>
              <w:rFonts w:asciiTheme="minorHAnsi" w:eastAsiaTheme="minorEastAsia" w:hAnsiTheme="minorHAnsi"/>
              <w:noProof/>
              <w:sz w:val="24"/>
              <w:lang w:eastAsia="en-GB"/>
            </w:rPr>
          </w:pPr>
          <w:hyperlink w:anchor="_Toc228800862" w:history="1">
            <w:r w:rsidRPr="00F40F39">
              <w:rPr>
                <w:rStyle w:val="Hyperlink"/>
                <w:noProof/>
              </w:rPr>
              <w:t>9. References</w:t>
            </w:r>
            <w:r>
              <w:rPr>
                <w:noProof/>
                <w:webHidden/>
              </w:rPr>
              <w:tab/>
            </w:r>
            <w:r>
              <w:rPr>
                <w:noProof/>
                <w:webHidden/>
              </w:rPr>
              <w:fldChar w:fldCharType="begin"/>
            </w:r>
            <w:r>
              <w:rPr>
                <w:noProof/>
                <w:webHidden/>
              </w:rPr>
              <w:instrText xml:space="preserve"> PAGEREF _Toc228800862 \h </w:instrText>
            </w:r>
            <w:r>
              <w:rPr>
                <w:noProof/>
                <w:webHidden/>
              </w:rPr>
            </w:r>
            <w:r>
              <w:rPr>
                <w:noProof/>
                <w:webHidden/>
              </w:rPr>
              <w:fldChar w:fldCharType="separate"/>
            </w:r>
            <w:r w:rsidR="00C049FF">
              <w:rPr>
                <w:noProof/>
                <w:webHidden/>
              </w:rPr>
              <w:t>19</w:t>
            </w:r>
            <w:r>
              <w:rPr>
                <w:noProof/>
                <w:webHidden/>
              </w:rPr>
              <w:fldChar w:fldCharType="end"/>
            </w:r>
          </w:hyperlink>
        </w:p>
        <w:p w14:paraId="7F9A66AD" w14:textId="58A08C24" w:rsidR="003149AC" w:rsidRDefault="006E6A98" w:rsidP="006E6A98">
          <w:pPr>
            <w:rPr>
              <w:b/>
              <w:bCs/>
            </w:rPr>
          </w:pPr>
          <w:r>
            <w:rPr>
              <w:b/>
              <w:bCs/>
            </w:rPr>
            <w:fldChar w:fldCharType="end"/>
          </w:r>
        </w:p>
        <w:p w14:paraId="44455A34" w14:textId="460D198F" w:rsidR="006E6A98" w:rsidRDefault="00000000" w:rsidP="006E6A98"/>
      </w:sdtContent>
    </w:sdt>
    <w:p w14:paraId="4D0FBED2" w14:textId="6A2DC84A" w:rsidR="006E6A98" w:rsidRPr="006E6A98" w:rsidRDefault="00000000" w:rsidP="006E6A98">
      <w:r>
        <w:pict w14:anchorId="44A27343">
          <v:rect id="_x0000_i1122" style="width:0;height:1.5pt" o:hralign="center" o:hrstd="t" o:hr="t" fillcolor="#a0a0a0" stroked="f"/>
        </w:pict>
      </w:r>
    </w:p>
    <w:p w14:paraId="70184A44" w14:textId="32304B0B" w:rsidR="006E6A98" w:rsidRPr="006E6A98" w:rsidRDefault="006E6A98" w:rsidP="006E6A98">
      <w:pPr>
        <w:rPr>
          <w:b/>
          <w:bCs/>
        </w:rPr>
      </w:pPr>
      <w:bookmarkStart w:id="0" w:name="_Toc228800838"/>
      <w:r w:rsidRPr="006E6A98">
        <w:rPr>
          <w:rStyle w:val="Heading1Char"/>
        </w:rPr>
        <w:t>1. Introduction</w:t>
      </w:r>
      <w:bookmarkEnd w:id="0"/>
      <w:r w:rsidRPr="006E6A98">
        <w:rPr>
          <w:b/>
          <w:bCs/>
        </w:rPr>
        <w:t xml:space="preserve"> </w:t>
      </w:r>
    </w:p>
    <w:p w14:paraId="2823D1EF" w14:textId="77777777" w:rsidR="00152645" w:rsidRDefault="004C0BE7" w:rsidP="004C0BE7">
      <w:r>
        <w:t>This report focuses on the design, evaluation and overall testing considerations for a web-based game of Battleships. The system itself is designed as a two-player grid-based game played on a 10x10 board. Players</w:t>
      </w:r>
      <w:r w:rsidR="00152645">
        <w:t xml:space="preserve"> strategically place their ships and then take turns attempting to locate and destroy their opponent’s fleet, with the objective being to sink all opposing ships before the opponent does the same.</w:t>
      </w:r>
    </w:p>
    <w:p w14:paraId="0F901465" w14:textId="77777777" w:rsidR="00152645" w:rsidRDefault="00152645" w:rsidP="004C0BE7">
      <w:r>
        <w:t xml:space="preserve">The traditional rules for Battleships apply, however two additional gameplay mechanics also feature. The first being a “drop bomb” feature which allows a player to instantly destroy an entire ship with a successful hit once per game, and the second being a “counter manoeuvre” feature which allows both players to reposition a ship by one square in any direction to avoid destruction. These two features introduce an additional complexity into both the game logic and system design as it impacts the state management and rule enforcement. </w:t>
      </w:r>
    </w:p>
    <w:p w14:paraId="34153A0D" w14:textId="77777777" w:rsidR="00152645" w:rsidRDefault="00152645" w:rsidP="004C0BE7">
      <w:r>
        <w:t>The overall purpose of this report is to evaluate the software design process used to develop this system. This includes an analysis of user stories, an evaluation of CRC cards and a reflection on the strengths and limitations of the design approach.</w:t>
      </w:r>
    </w:p>
    <w:p w14:paraId="7E5C3991" w14:textId="0624F972" w:rsidR="00152645" w:rsidRDefault="00152645" w:rsidP="004C0BE7">
      <w:r>
        <w:t xml:space="preserve">In addition, this report </w:t>
      </w:r>
      <w:r w:rsidR="00A32FAD">
        <w:t>looks at</w:t>
      </w:r>
      <w:r>
        <w:t xml:space="preserve"> software testing strategies applicable to this system</w:t>
      </w:r>
      <w:r w:rsidR="00A32FAD">
        <w:t xml:space="preserve"> which</w:t>
      </w:r>
      <w:r>
        <w:t xml:space="preserve"> includes a comparison of both black and white-box testing techniques, an explanation of their relevance to this application and the importance of designing testable code. Finally, structured test cases are provided which include normal gameplay scenarios, edge cases </w:t>
      </w:r>
      <w:proofErr w:type="gramStart"/>
      <w:r>
        <w:t>and also</w:t>
      </w:r>
      <w:proofErr w:type="gramEnd"/>
      <w:r>
        <w:t xml:space="preserve"> tests for special abilities such as the drop bomb and counter manoeuvre.</w:t>
      </w:r>
    </w:p>
    <w:p w14:paraId="525A71D9" w14:textId="032D1466" w:rsidR="006E6A98" w:rsidRPr="006E6A98" w:rsidRDefault="00152645" w:rsidP="004C0BE7">
      <w:r>
        <w:t>Overall, this report evaluates both the effectiveness and the robustness of the proposed system and the design process from a software engineering perspective.</w:t>
      </w:r>
      <w:r w:rsidR="00000000">
        <w:pict w14:anchorId="272C9FB7">
          <v:rect id="_x0000_i1226" style="width:0;height:1.5pt" o:hralign="center" o:hrstd="t" o:hr="t" fillcolor="#a0a0a0" stroked="f"/>
        </w:pict>
      </w:r>
    </w:p>
    <w:p w14:paraId="72CE641A" w14:textId="5FF0C130" w:rsidR="006E6A98" w:rsidRPr="006E6A98" w:rsidRDefault="006E6A98" w:rsidP="006E6A98">
      <w:pPr>
        <w:rPr>
          <w:b/>
          <w:bCs/>
        </w:rPr>
      </w:pPr>
      <w:bookmarkStart w:id="1" w:name="_Toc228800839"/>
      <w:r w:rsidRPr="006E6A98">
        <w:rPr>
          <w:rStyle w:val="Heading1Char"/>
        </w:rPr>
        <w:t>2. Evaluation of Design Process</w:t>
      </w:r>
      <w:bookmarkEnd w:id="1"/>
    </w:p>
    <w:p w14:paraId="4F020D48" w14:textId="77777777" w:rsidR="000E109E" w:rsidRDefault="006E6A98" w:rsidP="000E109E">
      <w:pPr>
        <w:pStyle w:val="Heading2"/>
      </w:pPr>
      <w:bookmarkStart w:id="2" w:name="_Toc228800840"/>
      <w:r w:rsidRPr="006E6A98">
        <w:t>2.1 Overview of Design Approach</w:t>
      </w:r>
      <w:bookmarkEnd w:id="2"/>
    </w:p>
    <w:p w14:paraId="14823B0C" w14:textId="77777777" w:rsidR="000E109E" w:rsidRPr="000E109E" w:rsidRDefault="000E109E" w:rsidP="000E109E">
      <w:r w:rsidRPr="000E109E">
        <w:t>The design process for this Battleships system was based on a combination of user stories, CRC cards and simple wireframe concepts. These methods were used to help structure the system before implementation and ensure that the focus remained on the user experience rather than purely technical considerations.</w:t>
      </w:r>
    </w:p>
    <w:p w14:paraId="631FFAD2" w14:textId="54616C2B" w:rsidR="000E109E" w:rsidRDefault="000E109E" w:rsidP="000E109E">
      <w:r w:rsidRPr="000E109E">
        <w:lastRenderedPageBreak/>
        <w:t>User stories were used to define what the player should be able to do within the system. This helped to capture functional requirements in a simple and understandable format. CRC cards were then used to break the system down into classes, responsibilities and relationships between components. This supported an object-oriented approach to design. Wireframes were also considered to give a basic visual layout of how the web application would appear, including the grid, controls and feedback messages.</w:t>
      </w:r>
      <w:r w:rsidR="00C049FF">
        <w:t xml:space="preserve"> [2]</w:t>
      </w:r>
    </w:p>
    <w:p w14:paraId="68A2E0BB" w14:textId="442D6B89" w:rsidR="007A2D8F" w:rsidRDefault="007A2D8F" w:rsidP="007A2D8F">
      <w:r>
        <w:t>The design approach also reflects a simplified version of real-world agile development practices where requirements are broken down into smaller components before implementation. In software engineering, especially for interactive systems such as games, it is common to avoid attempting to fully define all logic upfront. Instead, early-stage design focuses on identifying core behaviours and progressively refining them as understand of the system increases.</w:t>
      </w:r>
      <w:r w:rsidR="00C049FF">
        <w:t xml:space="preserve"> [3]</w:t>
      </w:r>
    </w:p>
    <w:p w14:paraId="4B944C0F" w14:textId="77777777" w:rsidR="007A2D8F" w:rsidRDefault="007A2D8F" w:rsidP="007A2D8F">
      <w:r>
        <w:t xml:space="preserve">In the case of Battleships, this is relevant because the system is not purely static. It involves continuous state changes such as ship </w:t>
      </w:r>
      <w:proofErr w:type="gramStart"/>
      <w:r>
        <w:t>placement,</w:t>
      </w:r>
      <w:proofErr w:type="gramEnd"/>
      <w:r>
        <w:t xml:space="preserve"> turns being taken and game ending logic. Each of these elements introduces new dependencies that must be considered during design. For example, ship placement is not simply a static input but rather must interact with validation rule such as grid boundaries, overlap prevention </w:t>
      </w:r>
      <w:proofErr w:type="gramStart"/>
      <w:r>
        <w:t>and also</w:t>
      </w:r>
      <w:proofErr w:type="gramEnd"/>
      <w:r>
        <w:t xml:space="preserve"> orientation constraints.</w:t>
      </w:r>
    </w:p>
    <w:p w14:paraId="3EA55B0D" w14:textId="1D0BB700" w:rsidR="007A2D8F" w:rsidRPr="000E109E" w:rsidRDefault="007A2D8F" w:rsidP="000E109E">
      <w:r>
        <w:t>Additionally, introducing special mechanics such as the drop bomb and counter manoeuvre significantly increases the system’s complexity. These features also introduce exceptions to the standard game rules which means the design must account for both the expected execution flow and exceptional cases.</w:t>
      </w:r>
    </w:p>
    <w:p w14:paraId="5CE644B8" w14:textId="77777777" w:rsidR="000E109E" w:rsidRPr="000E109E" w:rsidRDefault="000E109E" w:rsidP="000E109E">
      <w:r w:rsidRPr="000E109E">
        <w:t>Overall, the design approach followed a simple iterative structure, where ideas were refined gradually rather than fully defined from the beginning.</w:t>
      </w:r>
    </w:p>
    <w:p w14:paraId="1490A404" w14:textId="74006A7C" w:rsidR="006E6A98" w:rsidRPr="006E6A98" w:rsidRDefault="006E6A98" w:rsidP="007A2D8F">
      <w:r w:rsidRPr="006E6A98">
        <w:t xml:space="preserve"> </w:t>
      </w:r>
    </w:p>
    <w:p w14:paraId="3864CDE4" w14:textId="6338F2FD" w:rsidR="006E6A98" w:rsidRDefault="006E6A98" w:rsidP="00F6189D">
      <w:pPr>
        <w:pStyle w:val="Heading2"/>
      </w:pPr>
      <w:bookmarkStart w:id="3" w:name="_Toc228800841"/>
      <w:r w:rsidRPr="006E6A98">
        <w:t>2.2 Strengths</w:t>
      </w:r>
      <w:bookmarkEnd w:id="3"/>
    </w:p>
    <w:p w14:paraId="05EC706D" w14:textId="7DA46CCF" w:rsidR="00F6189D" w:rsidRDefault="00F6189D" w:rsidP="00F6189D">
      <w:r>
        <w:t xml:space="preserve">One of the main strengths of this approach is that it is </w:t>
      </w:r>
      <w:proofErr w:type="gramStart"/>
      <w:r>
        <w:t>user-focused</w:t>
      </w:r>
      <w:proofErr w:type="gramEnd"/>
      <w:r>
        <w:t>. By starting with the user stories, the design process is ensured that all features are directly linked to the players needs and gameplay experience. This reduces the risk of unnecessary functionality being added.</w:t>
      </w:r>
    </w:p>
    <w:p w14:paraId="1FE0C746" w14:textId="31FD7830" w:rsidR="00F6189D" w:rsidRDefault="00F6189D" w:rsidP="00F6189D">
      <w:r>
        <w:t xml:space="preserve">Another strength is that the approach also encourages a modular design. The CRC cards in particular support to break the system into separate components such as Player, Ship and Board. This makes the system easier to understand </w:t>
      </w:r>
      <w:proofErr w:type="gramStart"/>
      <w:r>
        <w:t>and also</w:t>
      </w:r>
      <w:proofErr w:type="gramEnd"/>
      <w:r>
        <w:t xml:space="preserve"> easier to develop and maintain.</w:t>
      </w:r>
    </w:p>
    <w:p w14:paraId="0D1E4709" w14:textId="422327AA" w:rsidR="007A2D8F" w:rsidRDefault="007A2D8F" w:rsidP="00F6189D">
      <w:r>
        <w:lastRenderedPageBreak/>
        <w:t>Another important strength of the design process is that it promotes early abstraction of system behaviour. By separating the system into conceptual artefacts in the form of user stories and CRC cards, the design avoids being prematurely committed to a technical implementation. This is beneficial because it allows focus to email on what the system should do rather than how it will be coded.</w:t>
      </w:r>
    </w:p>
    <w:p w14:paraId="2222ACA1" w14:textId="729A1751" w:rsidR="007A2D8F" w:rsidRDefault="007A2D8F" w:rsidP="00F6189D">
      <w:r>
        <w:t xml:space="preserve">For example, defining a “Ship” as an object with responsibilities such </w:t>
      </w:r>
      <w:r w:rsidR="00AC0E9E">
        <w:t>as tracking</w:t>
      </w:r>
      <w:r w:rsidR="005C1163">
        <w:t xml:space="preserve"> the size of the ship and responding to hits allows the designers to conceptualise gameplay mechanics without needing to decide on specific data structures or algorithms. This abstraction is particularly useful in early development as requirements may still evolve.</w:t>
      </w:r>
    </w:p>
    <w:p w14:paraId="2967029E" w14:textId="26B03217" w:rsidR="00630865" w:rsidRDefault="00630865" w:rsidP="00F6189D">
      <w:r>
        <w:t>A further strength of the approach is that it supports early identification of system boundaries. By defining components such as Player, Board and ship at a conceptual level, the design naturally separates concerns between user interaction, game logic and state management. This separation is important because it reduces coupling between system components which is important because it makes future modifications less risky.</w:t>
      </w:r>
    </w:p>
    <w:p w14:paraId="28854506" w14:textId="67DA1B5F" w:rsidR="00630865" w:rsidRDefault="00630865" w:rsidP="00F6189D">
      <w:r>
        <w:t>For example, if the rules for the ship placement were later changed to restrict diagonal placement, tis modification would primarily affect the Board validation logic rather than requiring changes across multiple unrelated components which demonstrates how early modular thinking reduces long-term maintenance cost.</w:t>
      </w:r>
    </w:p>
    <w:p w14:paraId="06340176" w14:textId="3427D61C" w:rsidR="00630865" w:rsidRDefault="00630865" w:rsidP="00F6189D">
      <w:r>
        <w:t xml:space="preserve">Another advantage is that the approach improves communication between stakeholders during development. Even without technical implementation details, user stories and CRC cards alike provide a shared language that can be understood by both technical and non-technical participants </w:t>
      </w:r>
      <w:proofErr w:type="gramStart"/>
      <w:r>
        <w:t>In</w:t>
      </w:r>
      <w:proofErr w:type="gramEnd"/>
      <w:r>
        <w:t xml:space="preserve"> a group setting, this reduces misinterpretation of requirements and ensures a more consistent understanding of system goals.</w:t>
      </w:r>
    </w:p>
    <w:p w14:paraId="36766BFA" w14:textId="686C4DAA" w:rsidR="00AC0E9E" w:rsidRDefault="00AC0E9E" w:rsidP="00F6189D">
      <w:r>
        <w:t>Furthermore, the modular nature of CRC-based thinking improves maintainability from a conceptual perspective. Even before implementation, it becomes easier to reason about system changes. If a new feature such as a “radar scan” for example were to be added, it would be clearer where this functionality would logically belong within the system structure.</w:t>
      </w:r>
    </w:p>
    <w:p w14:paraId="54DEC97D" w14:textId="26C68A94" w:rsidR="00F6189D" w:rsidRPr="00F6189D" w:rsidRDefault="00F6189D" w:rsidP="00F6189D">
      <w:r>
        <w:t>The approach is also relatively flexible. Changes can be made to user stories or CRC cards without the need to redesign the entire system. This is useful for a game like Battleships as rules and features may evolve during development.</w:t>
      </w:r>
    </w:p>
    <w:p w14:paraId="64D94DBF" w14:textId="77777777" w:rsidR="00F6189D" w:rsidRDefault="006E6A98" w:rsidP="006E6A98">
      <w:pPr>
        <w:pStyle w:val="Heading2"/>
      </w:pPr>
      <w:bookmarkStart w:id="4" w:name="_Toc228800842"/>
      <w:r w:rsidRPr="006E6A98">
        <w:t>2.3 Weaknesses</w:t>
      </w:r>
      <w:bookmarkEnd w:id="4"/>
    </w:p>
    <w:p w14:paraId="31ACA012" w14:textId="6B98CD9A" w:rsidR="00F6189D" w:rsidRDefault="00F6189D" w:rsidP="00F6189D">
      <w:r>
        <w:t xml:space="preserve">Despite its advantages, the approach also has several weaknesses. One such issue is that user stories can be too general. For example, a story such as “as a player, I want to place </w:t>
      </w:r>
      <w:r>
        <w:lastRenderedPageBreak/>
        <w:t>ships” does not clearly define rules such as a valid placement, overlap prevention or boundary conditions.</w:t>
      </w:r>
    </w:p>
    <w:p w14:paraId="356BA056" w14:textId="12CED051" w:rsidR="006C528D" w:rsidRDefault="006C528D" w:rsidP="00F6189D">
      <w:r>
        <w:t>A further weakness of this approach is that it does not enforce formal consistency rules between artefacts. For example, user stories may describe behaviour in natural language whereas CRC cards may interpret that behaviour structurally however there is no automatic mechanism ensuring there is an alignment between them.</w:t>
      </w:r>
    </w:p>
    <w:p w14:paraId="289D2BFC" w14:textId="182758ED" w:rsidR="00C30DF4" w:rsidRDefault="006C528D" w:rsidP="00F6189D">
      <w:r>
        <w:t>This can lead to “design drift”, where user expectations are not fully matched by system responsibilities. In a game system, this can be particularly problematic because gameplay rules must remain consistent to ensure fairness.</w:t>
      </w:r>
    </w:p>
    <w:p w14:paraId="569A5A44" w14:textId="39F689D6" w:rsidR="006C528D" w:rsidRDefault="006C528D" w:rsidP="00F6189D">
      <w:r>
        <w:t>Another limitation is that performance is not considered at this stage. While this is okay in early design, it becomes important in a web-based environment where multiple users may interact simultaneously. For example, simultaneous game state updates between players could introduce race conditions if not properly designed.</w:t>
      </w:r>
    </w:p>
    <w:p w14:paraId="52A39E6C" w14:textId="5DE2FD15" w:rsidR="00C30DF4" w:rsidRDefault="00C30DF4" w:rsidP="00F6189D">
      <w:r>
        <w:t>A further limitation is that the approach does not explicitly model data persistence or system state storage. In a web-based Battleships application, state management is critical because the game must maintain consistency between turns and potentially between different client sessions. The design artefacts used in this process do not explicitly address how state is stored, synchronised and recovered in case of interruption.</w:t>
      </w:r>
    </w:p>
    <w:p w14:paraId="4AB8B271" w14:textId="0C5D9300" w:rsidR="00C30DF4" w:rsidRDefault="00C30DF4" w:rsidP="00F6189D">
      <w:r>
        <w:t>In addition, the approach does not formally capture non-functional requirements such as performance, scalability or security. While these may not be primary concerns, they become increasingly important in real-world web applications. For example, concurrent gameplay between multiple users could introduce synchronisation issues that are not visible in early design artefacts.</w:t>
      </w:r>
    </w:p>
    <w:p w14:paraId="7A437D1C" w14:textId="636A1E27" w:rsidR="00C30DF4" w:rsidRDefault="00C30DF4" w:rsidP="00F6189D">
      <w:r>
        <w:t>Another issue is that error handling is only implicitly considered. User stories and CRC cards typically focus on successful flows, but do not clearly define system behaviour under failure conditions such as invalid input, disconnected users or corrupted game states.</w:t>
      </w:r>
    </w:p>
    <w:p w14:paraId="0BBD677E" w14:textId="17CC4E54" w:rsidR="00F6189D" w:rsidRDefault="00F6189D" w:rsidP="00F6189D">
      <w:r>
        <w:t>The CRC cards also lack technical depth. While they are useful to define responsibilities, they do not explain exactly how methods are implemented or how data is validated. This can then lead to gaps between design and actual implementation.</w:t>
      </w:r>
    </w:p>
    <w:p w14:paraId="26254925" w14:textId="6F5F3518" w:rsidR="006E6A98" w:rsidRDefault="006E6A98" w:rsidP="00F6189D">
      <w:pPr>
        <w:pStyle w:val="Heading2"/>
      </w:pPr>
      <w:bookmarkStart w:id="5" w:name="_Toc228800843"/>
      <w:r w:rsidRPr="006E6A98">
        <w:t>2.4 Reflection</w:t>
      </w:r>
      <w:bookmarkEnd w:id="5"/>
    </w:p>
    <w:p w14:paraId="294DB6A9" w14:textId="25B6537C" w:rsidR="00F6189D" w:rsidRDefault="00F6189D" w:rsidP="00F6189D">
      <w:r>
        <w:t xml:space="preserve">Overall, the design process was effective in creating a clear structure for the system. The use of user stories helped to ensure that the system remained gameplay experience </w:t>
      </w:r>
      <w:r>
        <w:lastRenderedPageBreak/>
        <w:t>focussed while the CRC cards supported an object-oriented breakdown of the overall system.</w:t>
      </w:r>
    </w:p>
    <w:p w14:paraId="7A2037E9" w14:textId="3D395E6E" w:rsidR="00C30DF4" w:rsidRDefault="00F6189D" w:rsidP="00F6189D">
      <w:r>
        <w:t xml:space="preserve">However, the process would also benefit from more detailed specification at an earlier stage. For example, adding acceptance criteria to user stories would go a long way towards improving clarity and making testing easier. The CRC cards could also </w:t>
      </w:r>
      <w:r w:rsidR="009F7361">
        <w:t>be expanded to include some more detailed behaviour descriptions.</w:t>
      </w:r>
    </w:p>
    <w:p w14:paraId="46A580B2" w14:textId="0658C23C" w:rsidR="006C528D" w:rsidRDefault="006C528D" w:rsidP="00F6189D">
      <w:r>
        <w:t xml:space="preserve">The design process also </w:t>
      </w:r>
      <w:r w:rsidR="008649DD">
        <w:t>highlights</w:t>
      </w:r>
      <w:r>
        <w:t xml:space="preserve"> the importance of iterative refinement in reducing ambiguity. Initially, features such as counter manoeuvre may appear straightforward, but deeper consideration can reveal </w:t>
      </w:r>
      <w:r w:rsidR="008649DD">
        <w:t>multiple</w:t>
      </w:r>
      <w:r>
        <w:t xml:space="preserve"> edge cases. For example, questions can come up such as:</w:t>
      </w:r>
    </w:p>
    <w:p w14:paraId="073A2833" w14:textId="5E761410" w:rsidR="006C528D" w:rsidRDefault="006C528D" w:rsidP="006C528D">
      <w:pPr>
        <w:pStyle w:val="ListParagraph"/>
        <w:numPr>
          <w:ilvl w:val="0"/>
          <w:numId w:val="30"/>
        </w:numPr>
      </w:pPr>
      <w:r>
        <w:t>Can a ship move outside the grid boundary?</w:t>
      </w:r>
    </w:p>
    <w:p w14:paraId="7888D80F" w14:textId="0D24631F" w:rsidR="006C528D" w:rsidRDefault="006C528D" w:rsidP="006C528D">
      <w:pPr>
        <w:pStyle w:val="ListParagraph"/>
        <w:numPr>
          <w:ilvl w:val="0"/>
          <w:numId w:val="30"/>
        </w:numPr>
      </w:pPr>
      <w:r>
        <w:t>What happens if movement overlaps another ship?</w:t>
      </w:r>
    </w:p>
    <w:p w14:paraId="11651DDC" w14:textId="27448157" w:rsidR="006C528D" w:rsidRDefault="006C528D" w:rsidP="006C528D">
      <w:pPr>
        <w:pStyle w:val="ListParagraph"/>
        <w:numPr>
          <w:ilvl w:val="0"/>
          <w:numId w:val="30"/>
        </w:numPr>
      </w:pPr>
      <w:r>
        <w:t>Can movement be used to avoid a bomb after it is triggered?</w:t>
      </w:r>
    </w:p>
    <w:p w14:paraId="71ADED8D" w14:textId="6F8F9010" w:rsidR="006C528D" w:rsidRDefault="006C528D" w:rsidP="006C528D">
      <w:r>
        <w:t xml:space="preserve">These considerations </w:t>
      </w:r>
      <w:r w:rsidR="008649DD">
        <w:t>demonstrate</w:t>
      </w:r>
      <w:r>
        <w:t xml:space="preserve"> that early design decisions must be revisited. This reinforces the idea that software design is not linear but rather a cycle where you refine the system repeatedly.</w:t>
      </w:r>
    </w:p>
    <w:p w14:paraId="61139288" w14:textId="5AEC61A7" w:rsidR="009F7361" w:rsidRPr="00F6189D" w:rsidRDefault="009F7361" w:rsidP="00F6189D">
      <w:r>
        <w:t>In future development, more focus should be placed on edge cases and rule enforcement at the design stage rather than leaving these decisions until implementation.</w:t>
      </w:r>
    </w:p>
    <w:p w14:paraId="7F73D080" w14:textId="77777777" w:rsidR="006E6A98" w:rsidRPr="006E6A98" w:rsidRDefault="00000000" w:rsidP="006E6A98">
      <w:r>
        <w:pict w14:anchorId="75F8092B">
          <v:rect id="_x0000_i1227" style="width:0;height:1.5pt" o:hralign="center" o:hrstd="t" o:hr="t" fillcolor="#a0a0a0" stroked="f"/>
        </w:pict>
      </w:r>
    </w:p>
    <w:p w14:paraId="1912CA52" w14:textId="11ED8414" w:rsidR="006E6A98" w:rsidRPr="006E6A98" w:rsidRDefault="006E6A98" w:rsidP="006E6A98">
      <w:pPr>
        <w:rPr>
          <w:b/>
          <w:bCs/>
        </w:rPr>
      </w:pPr>
      <w:bookmarkStart w:id="6" w:name="_Toc228800844"/>
      <w:r w:rsidRPr="006E6A98">
        <w:rPr>
          <w:rStyle w:val="Heading1Char"/>
        </w:rPr>
        <w:t>3. User Stories and Story Map</w:t>
      </w:r>
      <w:bookmarkEnd w:id="6"/>
      <w:r w:rsidRPr="006E6A98">
        <w:rPr>
          <w:b/>
          <w:bCs/>
        </w:rPr>
        <w:t xml:space="preserve"> </w:t>
      </w:r>
    </w:p>
    <w:p w14:paraId="685BA1A9" w14:textId="77777777" w:rsidR="009F7361" w:rsidRDefault="006E6A98" w:rsidP="009F7361">
      <w:pPr>
        <w:pStyle w:val="Heading2"/>
      </w:pPr>
      <w:bookmarkStart w:id="7" w:name="_Toc228800845"/>
      <w:r w:rsidRPr="006E6A98">
        <w:t>3.1 User Stories</w:t>
      </w:r>
      <w:bookmarkEnd w:id="7"/>
    </w:p>
    <w:p w14:paraId="630B04B0" w14:textId="57856EA7" w:rsidR="009F7361" w:rsidRDefault="009F7361" w:rsidP="009F7361">
      <w:r>
        <w:t>The following user stories were created to define the main requirements of the battleships system:</w:t>
      </w:r>
    </w:p>
    <w:p w14:paraId="63F0C154" w14:textId="443F32E9" w:rsidR="009F7361" w:rsidRDefault="009F7361" w:rsidP="009F7361">
      <w:pPr>
        <w:pStyle w:val="ListParagraph"/>
        <w:numPr>
          <w:ilvl w:val="0"/>
          <w:numId w:val="25"/>
        </w:numPr>
      </w:pPr>
      <w:r w:rsidRPr="009F7361">
        <w:t>As a player, I want to place my ships on the grid, so that I can start the game.</w:t>
      </w:r>
    </w:p>
    <w:p w14:paraId="010A7FE2" w14:textId="3C2580C4" w:rsidR="009F7361" w:rsidRDefault="009F7361" w:rsidP="009F7361">
      <w:pPr>
        <w:pStyle w:val="ListParagraph"/>
        <w:numPr>
          <w:ilvl w:val="0"/>
          <w:numId w:val="25"/>
        </w:numPr>
      </w:pPr>
      <w:r w:rsidRPr="009F7361">
        <w:t xml:space="preserve">As a player, I want to take turns guessing coordinates so that I can hit my opponent’s ships.  </w:t>
      </w:r>
    </w:p>
    <w:p w14:paraId="53A831AE" w14:textId="3775FD38" w:rsidR="009F7361" w:rsidRDefault="009F7361" w:rsidP="009F7361">
      <w:pPr>
        <w:pStyle w:val="ListParagraph"/>
        <w:numPr>
          <w:ilvl w:val="0"/>
          <w:numId w:val="25"/>
        </w:numPr>
      </w:pPr>
      <w:r w:rsidRPr="009F7361">
        <w:t xml:space="preserve">As a player, I want the option to counter-manoeuvre one time, so that the game has increased complexity  </w:t>
      </w:r>
    </w:p>
    <w:p w14:paraId="024C94AF" w14:textId="14D69137" w:rsidR="009F7361" w:rsidRDefault="009F7361" w:rsidP="009F7361">
      <w:pPr>
        <w:pStyle w:val="ListParagraph"/>
        <w:numPr>
          <w:ilvl w:val="0"/>
          <w:numId w:val="25"/>
        </w:numPr>
      </w:pPr>
      <w:r w:rsidRPr="009F7361">
        <w:t xml:space="preserve">As a user, I want the option to play against an AI, so that I can play offline/solo  </w:t>
      </w:r>
    </w:p>
    <w:p w14:paraId="2158929E" w14:textId="0A47A2CB" w:rsidR="009F7361" w:rsidRDefault="009F7361" w:rsidP="009F7361">
      <w:pPr>
        <w:pStyle w:val="ListParagraph"/>
        <w:numPr>
          <w:ilvl w:val="0"/>
          <w:numId w:val="25"/>
        </w:numPr>
      </w:pPr>
      <w:r w:rsidRPr="009F7361">
        <w:t>As a player, I want the option to use a drop bomb once during the match, so that I can possibly destroy a whole ship during one turn</w:t>
      </w:r>
      <w:r>
        <w:t>.</w:t>
      </w:r>
    </w:p>
    <w:p w14:paraId="30C7CD2F" w14:textId="718A2B46" w:rsidR="009F7361" w:rsidRDefault="009F7361" w:rsidP="009F7361">
      <w:pPr>
        <w:pStyle w:val="ListParagraph"/>
        <w:numPr>
          <w:ilvl w:val="0"/>
          <w:numId w:val="25"/>
        </w:numPr>
      </w:pPr>
      <w:r w:rsidRPr="009F7361">
        <w:lastRenderedPageBreak/>
        <w:t xml:space="preserve">As a player, I want to be told whether my attack is a hit, miss, near miss, or destroy so that I know what happened.  </w:t>
      </w:r>
    </w:p>
    <w:p w14:paraId="6BA1A8AB" w14:textId="580B0E9B" w:rsidR="008649DD" w:rsidRDefault="008649DD" w:rsidP="008649DD">
      <w:r>
        <w:t>Each user story also defines an acceptance criterion, even if not explicitly mentioned. For example, the story “place ships on grid” assumes that:</w:t>
      </w:r>
    </w:p>
    <w:p w14:paraId="3EE3D1C4" w14:textId="11F2C671" w:rsidR="008649DD" w:rsidRDefault="008649DD" w:rsidP="008649DD">
      <w:pPr>
        <w:pStyle w:val="ListParagraph"/>
        <w:numPr>
          <w:ilvl w:val="0"/>
          <w:numId w:val="31"/>
        </w:numPr>
      </w:pPr>
      <w:r>
        <w:t xml:space="preserve">Ships </w:t>
      </w:r>
      <w:proofErr w:type="spellStart"/>
      <w:r>
        <w:t>can not</w:t>
      </w:r>
      <w:proofErr w:type="spellEnd"/>
      <w:r>
        <w:t xml:space="preserve"> overlap</w:t>
      </w:r>
    </w:p>
    <w:p w14:paraId="6B711D8C" w14:textId="1F396881" w:rsidR="008649DD" w:rsidRDefault="008649DD" w:rsidP="008649DD">
      <w:pPr>
        <w:pStyle w:val="ListParagraph"/>
        <w:numPr>
          <w:ilvl w:val="0"/>
          <w:numId w:val="31"/>
        </w:numPr>
      </w:pPr>
      <w:r>
        <w:t>Ships must remain within boundaries</w:t>
      </w:r>
    </w:p>
    <w:p w14:paraId="363A3A98" w14:textId="1CA5DA53" w:rsidR="008649DD" w:rsidRDefault="008649DD" w:rsidP="008649DD">
      <w:pPr>
        <w:pStyle w:val="ListParagraph"/>
        <w:numPr>
          <w:ilvl w:val="0"/>
          <w:numId w:val="31"/>
        </w:numPr>
      </w:pPr>
      <w:r>
        <w:t>Orientation must be valid (horizontal, vertical, diagonal and defined)</w:t>
      </w:r>
    </w:p>
    <w:p w14:paraId="43F93ACA" w14:textId="27643CC6" w:rsidR="008649DD" w:rsidRDefault="008649DD" w:rsidP="008649DD">
      <w:pPr>
        <w:pStyle w:val="ListParagraph"/>
        <w:numPr>
          <w:ilvl w:val="0"/>
          <w:numId w:val="31"/>
        </w:numPr>
      </w:pPr>
      <w:r>
        <w:t>Placement must occur before gameplay begins</w:t>
      </w:r>
    </w:p>
    <w:p w14:paraId="78BC025E" w14:textId="36DD43D1" w:rsidR="008649DD" w:rsidRPr="009F7361" w:rsidRDefault="008649DD" w:rsidP="008649DD">
      <w:r>
        <w:t>Without explicitly defining these conditions, different interpretations could arise during implementation which is why user stories are often accompanied by acceptance criteria in professional development environments.</w:t>
      </w:r>
    </w:p>
    <w:p w14:paraId="0F046EEA" w14:textId="77777777" w:rsidR="006E6A98" w:rsidRPr="006E6A98" w:rsidRDefault="00000000" w:rsidP="006E6A98">
      <w:r>
        <w:pict w14:anchorId="4784A0B8">
          <v:rect id="_x0000_i1228" style="width:0;height:1.5pt" o:hralign="center" o:hrstd="t" o:hr="t" fillcolor="#a0a0a0" stroked="f"/>
        </w:pict>
      </w:r>
    </w:p>
    <w:p w14:paraId="381FC280" w14:textId="77777777" w:rsidR="006E6A98" w:rsidRDefault="006E6A98" w:rsidP="006E6A98">
      <w:pPr>
        <w:pStyle w:val="Heading2"/>
      </w:pPr>
      <w:bookmarkStart w:id="8" w:name="_Toc228800846"/>
      <w:r w:rsidRPr="006E6A98">
        <w:t>3.2 Evaluation of User Stories</w:t>
      </w:r>
      <w:bookmarkEnd w:id="8"/>
    </w:p>
    <w:p w14:paraId="2790D167" w14:textId="0ABE43AC" w:rsidR="009F7361" w:rsidRDefault="009F7361" w:rsidP="009F7361">
      <w:r>
        <w:t>The user stories are generally clear and easy to understand. Each one describes a specific action the player can either perform or learn from within the game.</w:t>
      </w:r>
    </w:p>
    <w:p w14:paraId="104C1271" w14:textId="0A388945" w:rsidR="009F7361" w:rsidRDefault="009F7361" w:rsidP="009F7361">
      <w:r>
        <w:t>A strength of the user stories is that they are user-focused rather than system-focused. This helps ensure that development remains aligned with the player experience.</w:t>
      </w:r>
    </w:p>
    <w:p w14:paraId="30CB7B74" w14:textId="73B1B94A" w:rsidR="009F7361" w:rsidRDefault="009F7361" w:rsidP="009F7361">
      <w:r>
        <w:t xml:space="preserve">However, some stories are too vague in terms of technical detail, </w:t>
      </w:r>
      <w:proofErr w:type="gramStart"/>
      <w:r>
        <w:t>For</w:t>
      </w:r>
      <w:proofErr w:type="gramEnd"/>
      <w:r>
        <w:t xml:space="preserve"> example, “</w:t>
      </w:r>
      <w:r w:rsidRPr="009F7361">
        <w:t>As a player, I want to place my ships on the grid, so that I can start the game.</w:t>
      </w:r>
      <w:r>
        <w:t>” Does not specify rules such as overlapping prevention or grid boundaries. This makes it difficult to fully test the requirements without additional acceptance criteria.</w:t>
      </w:r>
    </w:p>
    <w:p w14:paraId="19E3B389" w14:textId="4150278B" w:rsidR="009F7361" w:rsidRDefault="008649DD" w:rsidP="009F7361">
      <w:r>
        <w:t xml:space="preserve">The benefit of user stories in this system is that they allow </w:t>
      </w:r>
      <w:r w:rsidR="00694538">
        <w:t>prioritisation</w:t>
      </w:r>
      <w:r>
        <w:t xml:space="preserve"> of gameplay experience. Instead of focusing on </w:t>
      </w:r>
      <w:r w:rsidR="00694538">
        <w:t>architecture</w:t>
      </w:r>
      <w:r>
        <w:t xml:space="preserve">, the </w:t>
      </w:r>
      <w:r w:rsidR="00694538">
        <w:t>design</w:t>
      </w:r>
      <w:r>
        <w:t xml:space="preserve"> ensures that the user interaction instead remains central.</w:t>
      </w:r>
    </w:p>
    <w:p w14:paraId="190FED94" w14:textId="0314933B" w:rsidR="008649DD" w:rsidRDefault="008649DD" w:rsidP="009F7361">
      <w:r>
        <w:t xml:space="preserve">For example, the inclusion of “hit, miss, near miss, destroy” feedback improves user engagement by </w:t>
      </w:r>
      <w:r w:rsidR="00694538">
        <w:t>providing</w:t>
      </w:r>
      <w:r>
        <w:t xml:space="preserve"> meaningful responses to actions and without this feedback loop, the game would feel unresponsive and less interactive.</w:t>
      </w:r>
    </w:p>
    <w:p w14:paraId="04DAAA6B" w14:textId="22098774" w:rsidR="008649DD" w:rsidRDefault="008649DD" w:rsidP="009F7361">
      <w:r>
        <w:t>Similarly, special abilities such as drop bomb introduce strategic depth which in turn increases replay ability. This demonstrates how user stories are not just functional requirements but also influence game design quality.</w:t>
      </w:r>
    </w:p>
    <w:p w14:paraId="1EB780AA" w14:textId="77777777" w:rsidR="006E6A98" w:rsidRPr="006E6A98" w:rsidRDefault="00000000" w:rsidP="006E6A98">
      <w:r>
        <w:pict w14:anchorId="4616947A">
          <v:rect id="_x0000_i1229" style="width:0;height:1.5pt" o:hralign="center" o:hrstd="t" o:hr="t" fillcolor="#a0a0a0" stroked="f"/>
        </w:pict>
      </w:r>
    </w:p>
    <w:p w14:paraId="00CFB8C7" w14:textId="77777777" w:rsidR="006E6A98" w:rsidRDefault="006E6A98" w:rsidP="006E6A98">
      <w:pPr>
        <w:pStyle w:val="Heading2"/>
      </w:pPr>
      <w:bookmarkStart w:id="9" w:name="_Toc228800847"/>
      <w:r w:rsidRPr="006E6A98">
        <w:lastRenderedPageBreak/>
        <w:t>3.3 Story Map</w:t>
      </w:r>
      <w:bookmarkEnd w:id="9"/>
    </w:p>
    <w:p w14:paraId="42CB3D87" w14:textId="0123AB03" w:rsidR="009F7361" w:rsidRDefault="009F7361" w:rsidP="009F7361">
      <w:r>
        <w:t>The user stories can be grouped into three main phases of gameplay:</w:t>
      </w:r>
    </w:p>
    <w:p w14:paraId="30356FB7" w14:textId="742F58BE" w:rsidR="009F7361" w:rsidRDefault="009F7361" w:rsidP="009F7361">
      <w:r>
        <w:t>Setup Phase</w:t>
      </w:r>
    </w:p>
    <w:p w14:paraId="73DDBB55" w14:textId="4B42AEBC" w:rsidR="009F7361" w:rsidRDefault="009F7361" w:rsidP="009F7361">
      <w:pPr>
        <w:pStyle w:val="ListParagraph"/>
        <w:numPr>
          <w:ilvl w:val="0"/>
          <w:numId w:val="27"/>
        </w:numPr>
      </w:pPr>
      <w:r>
        <w:t>Place ships on grid</w:t>
      </w:r>
    </w:p>
    <w:p w14:paraId="33603FE1" w14:textId="0CE58DD4" w:rsidR="009F7361" w:rsidRDefault="009F7361" w:rsidP="009F7361">
      <w:pPr>
        <w:pStyle w:val="ListParagraph"/>
        <w:numPr>
          <w:ilvl w:val="0"/>
          <w:numId w:val="27"/>
        </w:numPr>
      </w:pPr>
      <w:r>
        <w:t>Validate placement rules</w:t>
      </w:r>
    </w:p>
    <w:p w14:paraId="60DAAB77" w14:textId="3A360DA8" w:rsidR="009F7361" w:rsidRDefault="009F7361" w:rsidP="009F7361">
      <w:pPr>
        <w:pStyle w:val="ListParagraph"/>
        <w:numPr>
          <w:ilvl w:val="0"/>
          <w:numId w:val="27"/>
        </w:numPr>
      </w:pPr>
      <w:r>
        <w:t>Confirm ready status</w:t>
      </w:r>
    </w:p>
    <w:p w14:paraId="6BC0819F" w14:textId="728BB8E5" w:rsidR="009F7361" w:rsidRDefault="009F7361" w:rsidP="009F7361">
      <w:r>
        <w:t>Gameplay Phase</w:t>
      </w:r>
    </w:p>
    <w:p w14:paraId="5DCCF13C" w14:textId="68477B8B" w:rsidR="009F7361" w:rsidRDefault="009F7361" w:rsidP="009F7361">
      <w:pPr>
        <w:pStyle w:val="ListParagraph"/>
        <w:numPr>
          <w:ilvl w:val="0"/>
          <w:numId w:val="28"/>
        </w:numPr>
      </w:pPr>
      <w:r>
        <w:t>Take turns guessing coordinates</w:t>
      </w:r>
    </w:p>
    <w:p w14:paraId="644E98ED" w14:textId="515B3997" w:rsidR="009F7361" w:rsidRDefault="009F7361" w:rsidP="009F7361">
      <w:pPr>
        <w:pStyle w:val="ListParagraph"/>
        <w:numPr>
          <w:ilvl w:val="0"/>
          <w:numId w:val="28"/>
        </w:numPr>
      </w:pPr>
      <w:r>
        <w:t>Receive hit or miss feedback</w:t>
      </w:r>
    </w:p>
    <w:p w14:paraId="7A9C7FB0" w14:textId="44B28A85" w:rsidR="009F7361" w:rsidRDefault="009F7361" w:rsidP="009F7361">
      <w:pPr>
        <w:pStyle w:val="ListParagraph"/>
        <w:numPr>
          <w:ilvl w:val="0"/>
          <w:numId w:val="28"/>
        </w:numPr>
      </w:pPr>
      <w:r>
        <w:t>Track ship status</w:t>
      </w:r>
    </w:p>
    <w:p w14:paraId="08EFBB64" w14:textId="07D9E78F" w:rsidR="009F7361" w:rsidRDefault="009F7361" w:rsidP="009F7361">
      <w:pPr>
        <w:pStyle w:val="ListParagraph"/>
        <w:numPr>
          <w:ilvl w:val="0"/>
          <w:numId w:val="28"/>
        </w:numPr>
      </w:pPr>
      <w:r>
        <w:t>Use special abilities (drop bomb/counter manoeuvre)</w:t>
      </w:r>
    </w:p>
    <w:p w14:paraId="16F5C3F4" w14:textId="06AA0DB2" w:rsidR="009F7361" w:rsidRDefault="009F7361" w:rsidP="009F7361">
      <w:r>
        <w:t>End Phase</w:t>
      </w:r>
    </w:p>
    <w:p w14:paraId="4C63D8BD" w14:textId="0C49CB6D" w:rsidR="009F7361" w:rsidRDefault="009F7361" w:rsidP="009F7361">
      <w:pPr>
        <w:pStyle w:val="ListParagraph"/>
        <w:numPr>
          <w:ilvl w:val="0"/>
          <w:numId w:val="29"/>
        </w:numPr>
      </w:pPr>
      <w:r>
        <w:t>Detect when all ships are sunk</w:t>
      </w:r>
    </w:p>
    <w:p w14:paraId="5C8192E3" w14:textId="3522982D" w:rsidR="009F7361" w:rsidRDefault="009F7361" w:rsidP="009F7361">
      <w:pPr>
        <w:pStyle w:val="ListParagraph"/>
        <w:numPr>
          <w:ilvl w:val="0"/>
          <w:numId w:val="29"/>
        </w:numPr>
      </w:pPr>
      <w:r>
        <w:t>Declare winner</w:t>
      </w:r>
    </w:p>
    <w:p w14:paraId="04BECC21" w14:textId="438A56A3" w:rsidR="009F7361" w:rsidRDefault="009F7361" w:rsidP="009F7361">
      <w:pPr>
        <w:pStyle w:val="ListParagraph"/>
        <w:numPr>
          <w:ilvl w:val="0"/>
          <w:numId w:val="29"/>
        </w:numPr>
      </w:pPr>
      <w:r>
        <w:t>End the game</w:t>
      </w:r>
    </w:p>
    <w:p w14:paraId="6A9D794E" w14:textId="5B5E4BD1" w:rsidR="008649DD" w:rsidRDefault="008649DD" w:rsidP="008649DD">
      <w:r>
        <w:t xml:space="preserve">The story map can also be interpreted as a dependency chain rather than just a flow diagram. Setup phase must complete before </w:t>
      </w:r>
      <w:r w:rsidR="00780D76">
        <w:t>gameplay</w:t>
      </w:r>
      <w:r>
        <w:t xml:space="preserve"> can begin and gameplay must continuously evaluate win conditions before transitioning to end state.</w:t>
      </w:r>
    </w:p>
    <w:p w14:paraId="02ECB202" w14:textId="67DD9EAE" w:rsidR="008649DD" w:rsidRDefault="008649DD" w:rsidP="008649DD">
      <w:r>
        <w:t xml:space="preserve">This introduces a logical dependency structure: </w:t>
      </w:r>
    </w:p>
    <w:p w14:paraId="4F6EE435" w14:textId="709C864F" w:rsidR="008649DD" w:rsidRDefault="008649DD" w:rsidP="008649DD">
      <w:pPr>
        <w:pStyle w:val="ListParagraph"/>
        <w:numPr>
          <w:ilvl w:val="0"/>
          <w:numId w:val="32"/>
        </w:numPr>
      </w:pPr>
      <w:r w:rsidRPr="008649DD">
        <w:t>Setup → Gameplay → End condition evaluation</w:t>
      </w:r>
    </w:p>
    <w:p w14:paraId="1279B589" w14:textId="4D7D734E" w:rsidR="008649DD" w:rsidRPr="009F7361" w:rsidRDefault="008649DD" w:rsidP="008649DD">
      <w:r>
        <w:t>If any part of this sequence fails (e.g., ship placement</w:t>
      </w:r>
      <w:r w:rsidR="00780D76">
        <w:t xml:space="preserve"> validation fails), the system can not proceed correctly which highlights the importance of enforcing stage transitions within implementation.</w:t>
      </w:r>
    </w:p>
    <w:p w14:paraId="2DEEC877" w14:textId="77777777" w:rsidR="006E6A98" w:rsidRPr="006E6A98" w:rsidRDefault="00000000" w:rsidP="006E6A98">
      <w:r>
        <w:pict w14:anchorId="6B4AD9CB">
          <v:rect id="_x0000_i1230" style="width:0;height:1.5pt" o:hralign="center" o:hrstd="t" o:hr="t" fillcolor="#a0a0a0" stroked="f"/>
        </w:pict>
      </w:r>
    </w:p>
    <w:p w14:paraId="66145EFB" w14:textId="77777777" w:rsidR="00815883" w:rsidRDefault="006E6A98" w:rsidP="00815883">
      <w:pPr>
        <w:pStyle w:val="Heading2"/>
      </w:pPr>
      <w:bookmarkStart w:id="10" w:name="_Toc228800848"/>
      <w:r w:rsidRPr="006E6A98">
        <w:t>3.4 Evaluation of Story Ma</w:t>
      </w:r>
      <w:r w:rsidR="00815883">
        <w:t>p</w:t>
      </w:r>
      <w:bookmarkEnd w:id="10"/>
    </w:p>
    <w:p w14:paraId="5617C43C" w14:textId="77777777" w:rsidR="00815883" w:rsidRDefault="00815883" w:rsidP="00815883">
      <w:r w:rsidRPr="00815883">
        <w:t>The story map is</w:t>
      </w:r>
      <w:r>
        <w:t xml:space="preserve"> effective at structuring the overall flow of the game and separating it into logical phases which improves system understanding and supports development planning.</w:t>
      </w:r>
    </w:p>
    <w:p w14:paraId="05E91427" w14:textId="77777777" w:rsidR="003149AC" w:rsidRDefault="00815883" w:rsidP="00815883">
      <w:r>
        <w:t xml:space="preserve">However, the map lacks prioritisation and does not explicitly define dependencies between features. For example, special </w:t>
      </w:r>
      <w:r w:rsidR="003149AC">
        <w:t xml:space="preserve">abilities depend on core gameplay being </w:t>
      </w:r>
      <w:proofErr w:type="gramStart"/>
      <w:r w:rsidR="003149AC">
        <w:t>functional</w:t>
      </w:r>
      <w:proofErr w:type="gramEnd"/>
      <w:r w:rsidR="003149AC">
        <w:t xml:space="preserve"> but this relationship is not represented.</w:t>
      </w:r>
    </w:p>
    <w:p w14:paraId="5C07A472" w14:textId="05989C2B" w:rsidR="00780D76" w:rsidRDefault="00780D76" w:rsidP="00815883">
      <w:r>
        <w:lastRenderedPageBreak/>
        <w:t xml:space="preserve">One limitation of the story map </w:t>
      </w:r>
      <w:proofErr w:type="spellStart"/>
      <w:r>
        <w:t>ios</w:t>
      </w:r>
      <w:proofErr w:type="spellEnd"/>
      <w:r>
        <w:t xml:space="preserve"> that it does not reflect concurrency or turn management. In a two-player system, the game state must alternate between players correctly. This introduces complexity such as:</w:t>
      </w:r>
    </w:p>
    <w:p w14:paraId="3A2B98A8" w14:textId="52B10570" w:rsidR="00780D76" w:rsidRDefault="00780D76" w:rsidP="00780D76">
      <w:pPr>
        <w:pStyle w:val="ListParagraph"/>
        <w:numPr>
          <w:ilvl w:val="0"/>
          <w:numId w:val="32"/>
        </w:numPr>
      </w:pPr>
      <w:r>
        <w:t>Ensuring only one player acts at a time</w:t>
      </w:r>
    </w:p>
    <w:p w14:paraId="37A1058C" w14:textId="750604DC" w:rsidR="00780D76" w:rsidRDefault="00780D76" w:rsidP="00780D76">
      <w:pPr>
        <w:pStyle w:val="ListParagraph"/>
        <w:numPr>
          <w:ilvl w:val="0"/>
          <w:numId w:val="32"/>
        </w:numPr>
      </w:pPr>
      <w:r>
        <w:t>Preventing double actions</w:t>
      </w:r>
    </w:p>
    <w:p w14:paraId="1A61DD48" w14:textId="4F37FD0C" w:rsidR="00780D76" w:rsidRDefault="00780D76" w:rsidP="00780D76">
      <w:pPr>
        <w:pStyle w:val="ListParagraph"/>
        <w:numPr>
          <w:ilvl w:val="0"/>
          <w:numId w:val="32"/>
        </w:numPr>
      </w:pPr>
      <w:r>
        <w:t>Synchronising game state updates between clients (in a web system)</w:t>
      </w:r>
    </w:p>
    <w:p w14:paraId="67FD26DF" w14:textId="4FF77049" w:rsidR="00780D76" w:rsidRDefault="00780D76" w:rsidP="00780D76">
      <w:r>
        <w:t>These aspects are not visible in the story map but are critical in implementation.</w:t>
      </w:r>
    </w:p>
    <w:p w14:paraId="58FDA4F1" w14:textId="6F585C8D" w:rsidR="006E6A98" w:rsidRPr="006E6A98" w:rsidRDefault="003149AC" w:rsidP="00815883">
      <w:r>
        <w:t>Additionally, the map does not specify alternative flows or error states. Such as an invalid move or repeated actions which limits its usefulness for a detailed implementation plan.</w:t>
      </w:r>
      <w:r w:rsidR="00000000">
        <w:pict w14:anchorId="319239E8">
          <v:rect id="_x0000_i1231" style="width:0;height:1.5pt" o:hralign="center" o:hrstd="t" o:hr="t" fillcolor="#a0a0a0" stroked="f"/>
        </w:pict>
      </w:r>
    </w:p>
    <w:p w14:paraId="748AB480" w14:textId="01BBC176" w:rsidR="00780D76" w:rsidRDefault="006E6A98" w:rsidP="00780D76">
      <w:pPr>
        <w:rPr>
          <w:b/>
          <w:bCs/>
        </w:rPr>
      </w:pPr>
      <w:bookmarkStart w:id="11" w:name="_Toc228800849"/>
      <w:r w:rsidRPr="006E6A98">
        <w:rPr>
          <w:rStyle w:val="Heading1Char"/>
        </w:rPr>
        <w:t>4. CRC Cards Evaluation</w:t>
      </w:r>
      <w:bookmarkEnd w:id="11"/>
      <w:r w:rsidRPr="006E6A98">
        <w:rPr>
          <w:b/>
          <w:bCs/>
        </w:rPr>
        <w:t xml:space="preserve"> </w:t>
      </w:r>
      <w:bookmarkStart w:id="12" w:name="_Toc228800850"/>
    </w:p>
    <w:p w14:paraId="716BDB12" w14:textId="77777777" w:rsidR="00E5292E" w:rsidRDefault="00E5292E" w:rsidP="00780D76">
      <w:pPr>
        <w:rPr>
          <w:b/>
          <w:bCs/>
        </w:rPr>
      </w:pPr>
    </w:p>
    <w:p w14:paraId="55931FC5" w14:textId="77777777" w:rsidR="00E5292E" w:rsidRDefault="00E5292E" w:rsidP="00780D76">
      <w:pPr>
        <w:rPr>
          <w:b/>
          <w:bCs/>
        </w:rPr>
      </w:pPr>
    </w:p>
    <w:p w14:paraId="344BD295" w14:textId="77777777" w:rsidR="00E5292E" w:rsidRDefault="00E5292E" w:rsidP="00780D76">
      <w:pPr>
        <w:rPr>
          <w:b/>
          <w:bCs/>
        </w:rPr>
      </w:pPr>
    </w:p>
    <w:p w14:paraId="651FAEF3" w14:textId="77777777" w:rsidR="00E5292E" w:rsidRDefault="00E5292E" w:rsidP="00780D76">
      <w:pPr>
        <w:rPr>
          <w:b/>
          <w:bCs/>
        </w:rPr>
      </w:pPr>
    </w:p>
    <w:p w14:paraId="67D4BD86" w14:textId="77777777" w:rsidR="00E5292E" w:rsidRDefault="00E5292E" w:rsidP="00780D76">
      <w:pPr>
        <w:rPr>
          <w:b/>
          <w:bCs/>
        </w:rPr>
      </w:pPr>
    </w:p>
    <w:p w14:paraId="76944617" w14:textId="77777777" w:rsidR="00E5292E" w:rsidRDefault="00E5292E" w:rsidP="00780D76">
      <w:pPr>
        <w:rPr>
          <w:b/>
          <w:bCs/>
        </w:rPr>
      </w:pPr>
    </w:p>
    <w:p w14:paraId="2D6E3C48" w14:textId="77777777" w:rsidR="00E5292E" w:rsidRDefault="00E5292E" w:rsidP="00780D76">
      <w:pPr>
        <w:rPr>
          <w:b/>
          <w:bCs/>
        </w:rPr>
      </w:pPr>
    </w:p>
    <w:p w14:paraId="47517A79" w14:textId="77777777" w:rsidR="00E5292E" w:rsidRDefault="00E5292E" w:rsidP="00780D76">
      <w:pPr>
        <w:rPr>
          <w:b/>
          <w:bCs/>
        </w:rPr>
      </w:pPr>
    </w:p>
    <w:p w14:paraId="71B9C6A6" w14:textId="77777777" w:rsidR="00780D76" w:rsidRDefault="00780D76" w:rsidP="00780D76">
      <w:pPr>
        <w:rPr>
          <w:b/>
          <w:bCs/>
        </w:rPr>
      </w:pPr>
    </w:p>
    <w:p w14:paraId="5A289C4A" w14:textId="63009B26" w:rsidR="00694538" w:rsidRPr="00694538" w:rsidRDefault="003149AC" w:rsidP="003149AC">
      <w:r w:rsidRPr="003149AC">
        <w:rPr>
          <w:noProof/>
        </w:rPr>
        <w:lastRenderedPageBreak/>
        <w:drawing>
          <wp:anchor distT="0" distB="0" distL="114300" distR="114300" simplePos="0" relativeHeight="251663360" behindDoc="0" locked="0" layoutInCell="1" allowOverlap="1" wp14:anchorId="656629AE" wp14:editId="6E7AB0BD">
            <wp:simplePos x="0" y="0"/>
            <wp:positionH relativeFrom="margin">
              <wp:align>left</wp:align>
            </wp:positionH>
            <wp:positionV relativeFrom="paragraph">
              <wp:posOffset>4831715</wp:posOffset>
            </wp:positionV>
            <wp:extent cx="3334385" cy="2184400"/>
            <wp:effectExtent l="0" t="0" r="0" b="6350"/>
            <wp:wrapTopAndBottom/>
            <wp:docPr id="66242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425429" name=""/>
                    <pic:cNvPicPr/>
                  </pic:nvPicPr>
                  <pic:blipFill>
                    <a:blip r:embed="rId7">
                      <a:extLst>
                        <a:ext uri="{28A0092B-C50C-407E-A947-70E740481C1C}">
                          <a14:useLocalDpi xmlns:a14="http://schemas.microsoft.com/office/drawing/2010/main" val="0"/>
                        </a:ext>
                      </a:extLst>
                    </a:blip>
                    <a:stretch>
                      <a:fillRect/>
                    </a:stretch>
                  </pic:blipFill>
                  <pic:spPr>
                    <a:xfrm>
                      <a:off x="0" y="0"/>
                      <a:ext cx="3339775" cy="2187553"/>
                    </a:xfrm>
                    <a:prstGeom prst="rect">
                      <a:avLst/>
                    </a:prstGeom>
                  </pic:spPr>
                </pic:pic>
              </a:graphicData>
            </a:graphic>
            <wp14:sizeRelH relativeFrom="margin">
              <wp14:pctWidth>0</wp14:pctWidth>
            </wp14:sizeRelH>
            <wp14:sizeRelV relativeFrom="margin">
              <wp14:pctHeight>0</wp14:pctHeight>
            </wp14:sizeRelV>
          </wp:anchor>
        </w:drawing>
      </w:r>
      <w:r w:rsidRPr="003149AC">
        <w:rPr>
          <w:noProof/>
        </w:rPr>
        <w:drawing>
          <wp:anchor distT="0" distB="0" distL="114300" distR="114300" simplePos="0" relativeHeight="251662336" behindDoc="0" locked="0" layoutInCell="1" allowOverlap="1" wp14:anchorId="009B051E" wp14:editId="7B06D77F">
            <wp:simplePos x="0" y="0"/>
            <wp:positionH relativeFrom="margin">
              <wp:align>left</wp:align>
            </wp:positionH>
            <wp:positionV relativeFrom="paragraph">
              <wp:posOffset>2577465</wp:posOffset>
            </wp:positionV>
            <wp:extent cx="3329305" cy="2203450"/>
            <wp:effectExtent l="0" t="0" r="4445" b="6350"/>
            <wp:wrapTopAndBottom/>
            <wp:docPr id="109925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52211" name=""/>
                    <pic:cNvPicPr/>
                  </pic:nvPicPr>
                  <pic:blipFill>
                    <a:blip r:embed="rId8">
                      <a:extLst>
                        <a:ext uri="{28A0092B-C50C-407E-A947-70E740481C1C}">
                          <a14:useLocalDpi xmlns:a14="http://schemas.microsoft.com/office/drawing/2010/main" val="0"/>
                        </a:ext>
                      </a:extLst>
                    </a:blip>
                    <a:stretch>
                      <a:fillRect/>
                    </a:stretch>
                  </pic:blipFill>
                  <pic:spPr>
                    <a:xfrm>
                      <a:off x="0" y="0"/>
                      <a:ext cx="3332344" cy="2205075"/>
                    </a:xfrm>
                    <a:prstGeom prst="rect">
                      <a:avLst/>
                    </a:prstGeom>
                  </pic:spPr>
                </pic:pic>
              </a:graphicData>
            </a:graphic>
            <wp14:sizeRelH relativeFrom="margin">
              <wp14:pctWidth>0</wp14:pctWidth>
            </wp14:sizeRelH>
            <wp14:sizeRelV relativeFrom="margin">
              <wp14:pctHeight>0</wp14:pctHeight>
            </wp14:sizeRelV>
          </wp:anchor>
        </w:drawing>
      </w:r>
      <w:r w:rsidRPr="003149AC">
        <w:rPr>
          <w:noProof/>
        </w:rPr>
        <w:drawing>
          <wp:anchor distT="0" distB="0" distL="114300" distR="114300" simplePos="0" relativeHeight="251661312" behindDoc="0" locked="0" layoutInCell="1" allowOverlap="1" wp14:anchorId="44D339BF" wp14:editId="6D276E3F">
            <wp:simplePos x="0" y="0"/>
            <wp:positionH relativeFrom="margin">
              <wp:align>left</wp:align>
            </wp:positionH>
            <wp:positionV relativeFrom="paragraph">
              <wp:posOffset>316865</wp:posOffset>
            </wp:positionV>
            <wp:extent cx="3333750" cy="2222500"/>
            <wp:effectExtent l="0" t="0" r="0" b="6350"/>
            <wp:wrapTopAndBottom/>
            <wp:docPr id="1655658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58354" name=""/>
                    <pic:cNvPicPr/>
                  </pic:nvPicPr>
                  <pic:blipFill>
                    <a:blip r:embed="rId9">
                      <a:extLst>
                        <a:ext uri="{28A0092B-C50C-407E-A947-70E740481C1C}">
                          <a14:useLocalDpi xmlns:a14="http://schemas.microsoft.com/office/drawing/2010/main" val="0"/>
                        </a:ext>
                      </a:extLst>
                    </a:blip>
                    <a:stretch>
                      <a:fillRect/>
                    </a:stretch>
                  </pic:blipFill>
                  <pic:spPr>
                    <a:xfrm>
                      <a:off x="0" y="0"/>
                      <a:ext cx="3333750" cy="2222500"/>
                    </a:xfrm>
                    <a:prstGeom prst="rect">
                      <a:avLst/>
                    </a:prstGeom>
                  </pic:spPr>
                </pic:pic>
              </a:graphicData>
            </a:graphic>
            <wp14:sizeRelH relativeFrom="margin">
              <wp14:pctWidth>0</wp14:pctWidth>
            </wp14:sizeRelH>
            <wp14:sizeRelV relativeFrom="margin">
              <wp14:pctHeight>0</wp14:pctHeight>
            </wp14:sizeRelV>
          </wp:anchor>
        </w:drawing>
      </w:r>
      <w:r w:rsidR="006E6A98" w:rsidRPr="006E6A98">
        <w:t>4.1 Example CRC Cards</w:t>
      </w:r>
      <w:bookmarkEnd w:id="12"/>
    </w:p>
    <w:p w14:paraId="04447F6E" w14:textId="18C6D4F7" w:rsidR="00694538" w:rsidRDefault="00694538" w:rsidP="00694538"/>
    <w:p w14:paraId="475658C8" w14:textId="620DF4DA" w:rsidR="00694538" w:rsidRDefault="00694538" w:rsidP="00694538">
      <w:r>
        <w:t xml:space="preserve">The CRC cards developed for this system represent three primary classes: Player, Board and Ship, each of which encapsulates distinct responsibilities within the overall game architecture. The Player class is responsible for managing user actions such as selecting coordinates, triggering special actions and maintain a turn state. It collaborates </w:t>
      </w:r>
      <w:r w:rsidR="00C049FF">
        <w:t>closely</w:t>
      </w:r>
      <w:r>
        <w:t xml:space="preserve"> with the Board class, which acts as the </w:t>
      </w:r>
      <w:r w:rsidR="00C049FF">
        <w:t>central</w:t>
      </w:r>
      <w:r>
        <w:t xml:space="preserve"> authority for </w:t>
      </w:r>
      <w:r w:rsidR="00C049FF">
        <w:t>validating</w:t>
      </w:r>
      <w:r>
        <w:t xml:space="preserve"> moves, tracking </w:t>
      </w:r>
      <w:proofErr w:type="spellStart"/>
      <w:r>
        <w:t>frid</w:t>
      </w:r>
      <w:proofErr w:type="spellEnd"/>
      <w:r>
        <w:t xml:space="preserve"> state and enforcing game rules.</w:t>
      </w:r>
    </w:p>
    <w:p w14:paraId="02E9E6B0" w14:textId="0C2D1E16" w:rsidR="00694538" w:rsidRDefault="00694538" w:rsidP="00694538">
      <w:r>
        <w:lastRenderedPageBreak/>
        <w:t>The Board class plays a critical role in maintaining system integrity. Its responsibilities include validating the ship placement against the boundary and overlap constraints while processing attacks and updating the game state after each turn. It also acts as the intermediary between the Player actions and Ship state changes. This separation ensures that validation logic is centralised rather than duplicated across multiple components.</w:t>
      </w:r>
    </w:p>
    <w:p w14:paraId="42B70005" w14:textId="7958907C" w:rsidR="00694538" w:rsidRDefault="00694538" w:rsidP="00694538">
      <w:r>
        <w:t>The Ship class is responsible for representing individual ships, including their size, position and hit status. It must also track how many segments have been hit and then determine if or when the ship is considered destroyed. This encapsulation allows ship-specific logic to remain independent from broader game rules.</w:t>
      </w:r>
    </w:p>
    <w:p w14:paraId="5A5A18D5" w14:textId="6FDEAE95" w:rsidR="00694538" w:rsidRPr="00694538" w:rsidRDefault="00694538" w:rsidP="00694538">
      <w:r>
        <w:t>The relationship between these three classes demonstrates a clear interaction model. The player interacts with the Board to perform actions while the Board interacts with the Ship objects to update their state. This is a layered structure which in turn supports separation of concerns and reduces tight coupling which makes the game easier to extend and maintain.</w:t>
      </w:r>
    </w:p>
    <w:p w14:paraId="08BC300E" w14:textId="2BE38256" w:rsidR="006E6A98" w:rsidRPr="006E6A98" w:rsidRDefault="00000000" w:rsidP="006E6A98">
      <w:r>
        <w:pict w14:anchorId="51C4482E">
          <v:rect id="_x0000_i1232" style="width:0;height:1.5pt" o:hralign="center" o:hrstd="t" o:hr="t" fillcolor="#a0a0a0" stroked="f"/>
        </w:pict>
      </w:r>
    </w:p>
    <w:p w14:paraId="455D27E9" w14:textId="77777777" w:rsidR="00EA0D92" w:rsidRDefault="006E6A98" w:rsidP="00EA0D92">
      <w:pPr>
        <w:pStyle w:val="Heading2"/>
      </w:pPr>
      <w:bookmarkStart w:id="13" w:name="_Toc228800851"/>
      <w:r w:rsidRPr="006E6A98">
        <w:t>4.2 Strengths</w:t>
      </w:r>
      <w:bookmarkEnd w:id="13"/>
    </w:p>
    <w:p w14:paraId="2D88A90C" w14:textId="3D784938" w:rsidR="00EA0D92" w:rsidRDefault="00EA0D92" w:rsidP="00EA0D92">
      <w:r>
        <w:t>The CRC cards provide a clear breakdown of the system into logical components. Each class has defined responsibilities which helps avoid confusion during development.</w:t>
      </w:r>
    </w:p>
    <w:p w14:paraId="231BDF51" w14:textId="7E943383" w:rsidR="00EA0D92" w:rsidRDefault="00EA0D92" w:rsidP="00EA0D92">
      <w:r>
        <w:t>Another strength is that they support object-oriented design. The separation of Player, Board and Ship makes the system easier to understand and manage.</w:t>
      </w:r>
    </w:p>
    <w:p w14:paraId="19FF4CC9" w14:textId="26A4700E" w:rsidR="00E5292E" w:rsidRDefault="00E5292E" w:rsidP="00EA0D92">
      <w:r>
        <w:t>A further strength of CRC cards is that they can support responsibility-driven design rather than purely data-driven design This means that the focus is placed on what each class does rather than what it stores. This aligns with key object-oriented principles such as encapsulation and cohesion, which goes to improve system organisation.</w:t>
      </w:r>
      <w:r w:rsidR="00C049FF">
        <w:t xml:space="preserve"> [6]</w:t>
      </w:r>
    </w:p>
    <w:p w14:paraId="0E033BE9" w14:textId="4C7746C8" w:rsidR="00E5292E" w:rsidRDefault="00E5292E" w:rsidP="00EA0D92">
      <w:r>
        <w:t>Additionally, CRC cards help identify potential design issues earlier on. For example, of one class appears to have too many responsibilities, it can indicate poor design and the need to refactor. This prevents the creation o</w:t>
      </w:r>
      <w:r w:rsidR="00C049FF">
        <w:t>f</w:t>
      </w:r>
      <w:r>
        <w:t xml:space="preserve"> complex or coupled components.</w:t>
      </w:r>
    </w:p>
    <w:p w14:paraId="1D8D2182" w14:textId="5AE3E30F" w:rsidR="00E5292E" w:rsidRDefault="00E5292E" w:rsidP="00EA0D92">
      <w:r>
        <w:t xml:space="preserve">Another advantage is that CRC cards make system interactions easier to visualise. By identifying the collaborators, developers can better understand how data flows through the system and how different components depend on each other </w:t>
      </w:r>
    </w:p>
    <w:p w14:paraId="552D853D" w14:textId="25147AE9" w:rsidR="00EA0D92" w:rsidRDefault="00EA0D92" w:rsidP="00EA0D92">
      <w:r>
        <w:t>They also help identify the relationships between different parts of the system which is essential when planning implementation.</w:t>
      </w:r>
    </w:p>
    <w:p w14:paraId="215FE9A9" w14:textId="15D1D297" w:rsidR="006E6A98" w:rsidRPr="006E6A98" w:rsidRDefault="00000000" w:rsidP="00EA0D92">
      <w:r>
        <w:pict w14:anchorId="7211F0D0">
          <v:rect id="_x0000_i1233" style="width:0;height:1.5pt" o:hralign="center" o:hrstd="t" o:hr="t" fillcolor="#a0a0a0" stroked="f"/>
        </w:pict>
      </w:r>
    </w:p>
    <w:p w14:paraId="7D8619F2" w14:textId="77777777" w:rsidR="00EA0D92" w:rsidRDefault="006E6A98" w:rsidP="00EA0D92">
      <w:pPr>
        <w:pStyle w:val="Heading2"/>
      </w:pPr>
      <w:bookmarkStart w:id="14" w:name="_Toc228800852"/>
      <w:r w:rsidRPr="006E6A98">
        <w:lastRenderedPageBreak/>
        <w:t>4.3 Weaknesses</w:t>
      </w:r>
      <w:bookmarkEnd w:id="14"/>
    </w:p>
    <w:p w14:paraId="393069B0" w14:textId="77777777" w:rsidR="00EA0D92" w:rsidRDefault="00EA0D92" w:rsidP="00EA0D92">
      <w:r>
        <w:t>One weakness is that CRC cards are too abstract. They don’t include method details or implementation logic which means there will need to be more design work before coding.</w:t>
      </w:r>
    </w:p>
    <w:p w14:paraId="29DEC9BE" w14:textId="7ADF6346" w:rsidR="00E5292E" w:rsidRDefault="00E5292E" w:rsidP="00EA0D92">
      <w:r>
        <w:t xml:space="preserve">Another limitation of CRC cards is that they do not represent dynamic behaviour over time. While they define responsibilities, </w:t>
      </w:r>
      <w:r w:rsidR="001818F3">
        <w:t>they do not show how those responsibilities are executed during gameplay. For example, the sequence of actions during a player’s turn is not explicitly represented.</w:t>
      </w:r>
    </w:p>
    <w:p w14:paraId="61FF276F" w14:textId="0EBC0D19" w:rsidR="001818F3" w:rsidRDefault="001818F3" w:rsidP="00EA0D92">
      <w:r>
        <w:t>CRC cards also do not support modelling of inheritance or extensibility. If the system were to be expanded and there were then multiple ship types with different behaviours, the CRC cards alone would not clearly represent this hierarchy.</w:t>
      </w:r>
    </w:p>
    <w:p w14:paraId="2FD64BF7" w14:textId="1B326EF8" w:rsidR="001818F3" w:rsidRDefault="001818F3" w:rsidP="00EA0D92">
      <w:r>
        <w:t>Furthermore, CRC cards do not include any representation of constraints or validation rules beyond a simple description. This limits how useful they can be when implementing complex rule logic such as overlapping prevention or movement constraints.</w:t>
      </w:r>
    </w:p>
    <w:p w14:paraId="3BE9B362" w14:textId="77EAF81F" w:rsidR="00F42F76" w:rsidRDefault="00EA0D92" w:rsidP="00EA0D92">
      <w:r>
        <w:t xml:space="preserve">They also don’t clearly define the validation rules or how to handle errors. For example, there is no explanation of </w:t>
      </w:r>
      <w:r w:rsidR="0053680E">
        <w:t>how</w:t>
      </w:r>
      <w:r>
        <w:t xml:space="preserve"> an invalid </w:t>
      </w:r>
      <w:r w:rsidR="00F42F76">
        <w:t>move or overlapping ship should be handled.</w:t>
      </w:r>
    </w:p>
    <w:p w14:paraId="283CCBA5" w14:textId="6716EB67" w:rsidR="006E6A98" w:rsidRPr="006E6A98" w:rsidRDefault="00F42F76" w:rsidP="00EA0D92">
      <w:r>
        <w:t>Another limitation is that testing is not considered within the CRC cards, which also makes it harder to ensure all requirements covered.</w:t>
      </w:r>
      <w:r w:rsidR="00000000">
        <w:pict w14:anchorId="35504F2E">
          <v:rect id="_x0000_i1234" style="width:0;height:1.5pt" o:hralign="center" o:hrstd="t" o:hr="t" fillcolor="#a0a0a0" stroked="f"/>
        </w:pict>
      </w:r>
    </w:p>
    <w:p w14:paraId="3F5D3BDA" w14:textId="77777777" w:rsidR="006E6A98" w:rsidRPr="006E6A98" w:rsidRDefault="006E6A98" w:rsidP="006E6A98">
      <w:pPr>
        <w:pStyle w:val="Heading2"/>
      </w:pPr>
      <w:bookmarkStart w:id="15" w:name="_Toc228800853"/>
      <w:r w:rsidRPr="006E6A98">
        <w:t>4.4 Critical Evaluation</w:t>
      </w:r>
      <w:bookmarkEnd w:id="15"/>
    </w:p>
    <w:p w14:paraId="30E2862B" w14:textId="3CADFA35" w:rsidR="001818F3" w:rsidRDefault="001818F3" w:rsidP="006E6A98">
      <w:pPr>
        <w:rPr>
          <w:rFonts w:ascii="Segoe UI Emoji" w:hAnsi="Segoe UI Emoji" w:cs="Segoe UI Emoji"/>
        </w:rPr>
      </w:pPr>
      <w:r>
        <w:rPr>
          <w:rFonts w:ascii="Segoe UI Emoji" w:hAnsi="Segoe UI Emoji" w:cs="Segoe UI Emoji"/>
        </w:rPr>
        <w:t>From a critical perspective, CRC cards are most effective when used alongside other modelling techniques. On their own, they do still provide a high-level overview of system structure however they would lack the detail required for implementation and testing.</w:t>
      </w:r>
    </w:p>
    <w:p w14:paraId="22A3C223" w14:textId="0CAF6C28" w:rsidR="001818F3" w:rsidRDefault="001818F3" w:rsidP="006E6A98">
      <w:pPr>
        <w:rPr>
          <w:rFonts w:ascii="Segoe UI Emoji" w:hAnsi="Segoe UI Emoji" w:cs="Segoe UI Emoji"/>
        </w:rPr>
      </w:pPr>
      <w:proofErr w:type="gramStart"/>
      <w:r>
        <w:rPr>
          <w:rFonts w:ascii="Segoe UI Emoji" w:hAnsi="Segoe UI Emoji" w:cs="Segoe UI Emoji"/>
        </w:rPr>
        <w:t>In particular CRC</w:t>
      </w:r>
      <w:proofErr w:type="gramEnd"/>
      <w:r>
        <w:rPr>
          <w:rFonts w:ascii="Segoe UI Emoji" w:hAnsi="Segoe UI Emoji" w:cs="Segoe UI Emoji"/>
        </w:rPr>
        <w:t xml:space="preserve"> cards do not capture stare transitions or event-driven </w:t>
      </w:r>
      <w:r w:rsidR="00C049FF">
        <w:rPr>
          <w:rFonts w:ascii="Segoe UI Emoji" w:hAnsi="Segoe UI Emoji" w:cs="Segoe UI Emoji"/>
        </w:rPr>
        <w:t>behaviour</w:t>
      </w:r>
      <w:r>
        <w:rPr>
          <w:rFonts w:ascii="Segoe UI Emoji" w:hAnsi="Segoe UI Emoji" w:cs="Segoe UI Emoji"/>
        </w:rPr>
        <w:t>, which are essential in a turn-based game. For example, they do not show how the system transitions between player turns and how special abilities interrupt normal gameplay flow.</w:t>
      </w:r>
    </w:p>
    <w:p w14:paraId="3DB702B1" w14:textId="66F06F16" w:rsidR="00F42F76" w:rsidRDefault="00F42F76" w:rsidP="006E6A98">
      <w:pPr>
        <w:rPr>
          <w:rFonts w:ascii="Segoe UI Emoji" w:hAnsi="Segoe UI Emoji" w:cs="Segoe UI Emoji"/>
        </w:rPr>
      </w:pPr>
      <w:r>
        <w:rPr>
          <w:rFonts w:ascii="Segoe UI Emoji" w:hAnsi="Segoe UI Emoji" w:cs="Segoe UI Emoji"/>
        </w:rPr>
        <w:t xml:space="preserve">The CRC cards partially reflect the user </w:t>
      </w:r>
      <w:r w:rsidR="0053680E">
        <w:rPr>
          <w:rFonts w:ascii="Segoe UI Emoji" w:hAnsi="Segoe UI Emoji" w:cs="Segoe UI Emoji"/>
        </w:rPr>
        <w:t>stories;</w:t>
      </w:r>
      <w:r>
        <w:rPr>
          <w:rFonts w:ascii="Segoe UI Emoji" w:hAnsi="Segoe UI Emoji" w:cs="Segoe UI Emoji"/>
        </w:rPr>
        <w:t xml:space="preserve"> </w:t>
      </w:r>
      <w:proofErr w:type="gramStart"/>
      <w:r>
        <w:rPr>
          <w:rFonts w:ascii="Segoe UI Emoji" w:hAnsi="Segoe UI Emoji" w:cs="Segoe UI Emoji"/>
        </w:rPr>
        <w:t>however</w:t>
      </w:r>
      <w:proofErr w:type="gramEnd"/>
      <w:r>
        <w:rPr>
          <w:rFonts w:ascii="Segoe UI Emoji" w:hAnsi="Segoe UI Emoji" w:cs="Segoe UI Emoji"/>
        </w:rPr>
        <w:t xml:space="preserve"> they do not fully capture all acceptance criteria. For example, special features such as the drop bomb and manoeuvre are not fully detailed.</w:t>
      </w:r>
    </w:p>
    <w:p w14:paraId="2B5A867C" w14:textId="77777777" w:rsidR="007D356C" w:rsidRDefault="00F42F76" w:rsidP="006E6A98">
      <w:pPr>
        <w:rPr>
          <w:rFonts w:ascii="Segoe UI Emoji" w:hAnsi="Segoe UI Emoji" w:cs="Segoe UI Emoji"/>
        </w:rPr>
      </w:pPr>
      <w:r>
        <w:rPr>
          <w:rFonts w:ascii="Segoe UI Emoji" w:hAnsi="Segoe UI Emoji" w:cs="Segoe UI Emoji"/>
        </w:rPr>
        <w:t xml:space="preserve">While for early design they are useful, they are not </w:t>
      </w:r>
      <w:proofErr w:type="gramStart"/>
      <w:r>
        <w:rPr>
          <w:rFonts w:ascii="Segoe UI Emoji" w:hAnsi="Segoe UI Emoji" w:cs="Segoe UI Emoji"/>
        </w:rPr>
        <w:t>sufficient enough</w:t>
      </w:r>
      <w:proofErr w:type="gramEnd"/>
      <w:r>
        <w:rPr>
          <w:rFonts w:ascii="Segoe UI Emoji" w:hAnsi="Segoe UI Emoji" w:cs="Segoe UI Emoji"/>
        </w:rPr>
        <w:t xml:space="preserve"> on their own to build or test the system. More detailed class diagrams or specifications would be required.</w:t>
      </w:r>
    </w:p>
    <w:p w14:paraId="7894CCEF" w14:textId="512FD0A4" w:rsidR="006E6A98" w:rsidRPr="006E6A98" w:rsidRDefault="007D356C" w:rsidP="006E6A98">
      <w:r>
        <w:rPr>
          <w:rFonts w:ascii="Segoe UI Emoji" w:hAnsi="Segoe UI Emoji" w:cs="Segoe UI Emoji"/>
        </w:rPr>
        <w:lastRenderedPageBreak/>
        <w:t>Therefore, while CRC cards are valuable for early design, they must be supplemented with additional artefacts such as sequence diagrams or state diagrams to fully support development.</w:t>
      </w:r>
      <w:r w:rsidR="00000000">
        <w:pict w14:anchorId="64FA55AD">
          <v:rect id="_x0000_i1235" style="width:0;height:1.5pt" o:hralign="center" o:hrstd="t" o:hr="t" fillcolor="#a0a0a0" stroked="f"/>
        </w:pict>
      </w:r>
    </w:p>
    <w:p w14:paraId="7F86E8AD" w14:textId="116A91BC" w:rsidR="006E6A98" w:rsidRPr="006E6A98" w:rsidRDefault="006E6A98" w:rsidP="006E6A98">
      <w:pPr>
        <w:rPr>
          <w:b/>
          <w:bCs/>
        </w:rPr>
      </w:pPr>
      <w:bookmarkStart w:id="16" w:name="_Toc228800854"/>
      <w:r w:rsidRPr="006E6A98">
        <w:rPr>
          <w:rStyle w:val="Heading1Char"/>
        </w:rPr>
        <w:t>5. Software Testing Evaluation</w:t>
      </w:r>
      <w:bookmarkEnd w:id="16"/>
      <w:r w:rsidRPr="006E6A98">
        <w:rPr>
          <w:b/>
          <w:bCs/>
        </w:rPr>
        <w:t xml:space="preserve"> </w:t>
      </w:r>
    </w:p>
    <w:p w14:paraId="75993ECA" w14:textId="77777777" w:rsidR="006E6A98" w:rsidRPr="006E6A98" w:rsidRDefault="006E6A98" w:rsidP="006E6A98">
      <w:pPr>
        <w:pStyle w:val="Heading2"/>
      </w:pPr>
      <w:bookmarkStart w:id="17" w:name="_Toc228800855"/>
      <w:r w:rsidRPr="006E6A98">
        <w:t>5.1 Importance of Testing</w:t>
      </w:r>
      <w:bookmarkEnd w:id="17"/>
    </w:p>
    <w:p w14:paraId="6796F6EB" w14:textId="77777777" w:rsidR="00F42F76" w:rsidRDefault="00F42F76" w:rsidP="006E6A98">
      <w:r>
        <w:t>Software testing is important because it ensures that the system works correctly and meets the user requirements. In a game like Battleships, testing is essential to make sure that rules are applied properly and that the gameplay is fair for both parties.</w:t>
      </w:r>
    </w:p>
    <w:p w14:paraId="43F939DE" w14:textId="0F8E2236" w:rsidR="00780D76" w:rsidRDefault="00780D76" w:rsidP="006E6A98">
      <w:r>
        <w:t>Testing is especially important in rule-based systems because small logic errors can drastically alter gameplay outcomes. For example, a single incorrect condition in hit decision can incorrectly sink ships or allow invalid moves.</w:t>
      </w:r>
    </w:p>
    <w:p w14:paraId="5451AFFA" w14:textId="6574DCB3" w:rsidR="00780D76" w:rsidRDefault="00780D76" w:rsidP="006E6A98">
      <w:r>
        <w:t xml:space="preserve">In addition, </w:t>
      </w:r>
      <w:proofErr w:type="spellStart"/>
      <w:r>
        <w:t>tes</w:t>
      </w:r>
      <w:r w:rsidR="007D5044">
        <w:t>it</w:t>
      </w:r>
      <w:r>
        <w:t>ng</w:t>
      </w:r>
      <w:proofErr w:type="spellEnd"/>
      <w:r>
        <w:t xml:space="preserve"> ensures reproducibility. A game system must always behave consistently across multiple sessions, meaning that identical inputs should always produce identical outputs.</w:t>
      </w:r>
    </w:p>
    <w:p w14:paraId="445E70FA" w14:textId="23DC9CBB" w:rsidR="006E6A98" w:rsidRPr="006E6A98" w:rsidRDefault="00F42F76" w:rsidP="006E6A98">
      <w:r>
        <w:t>Testing also helps identify bugs early in development which reduces the risk of issues such as broken game logic or incorrect/invalid ship placement and hit detection.</w:t>
      </w:r>
      <w:r w:rsidR="00000000">
        <w:pict w14:anchorId="72B5B000">
          <v:rect id="_x0000_i1236" style="width:0;height:1.5pt" o:hralign="center" o:hrstd="t" o:hr="t" fillcolor="#a0a0a0" stroked="f"/>
        </w:pict>
      </w:r>
    </w:p>
    <w:p w14:paraId="7620F15F" w14:textId="77777777" w:rsidR="006E6A98" w:rsidRPr="006E6A98" w:rsidRDefault="006E6A98" w:rsidP="006E6A98">
      <w:pPr>
        <w:pStyle w:val="Heading2"/>
      </w:pPr>
      <w:bookmarkStart w:id="18" w:name="_Toc228800856"/>
      <w:r w:rsidRPr="006E6A98">
        <w:t>5.2 Black Box Testing</w:t>
      </w:r>
      <w:bookmarkEnd w:id="18"/>
    </w:p>
    <w:p w14:paraId="5DAE423B" w14:textId="481003FE" w:rsidR="00F42F76" w:rsidRDefault="00F42F76" w:rsidP="006E6A98">
      <w:r>
        <w:t>Black box testing focuses on testing the system without the knowledge of the internal code. It checks whether inputs produce the correct outputs.</w:t>
      </w:r>
    </w:p>
    <w:p w14:paraId="7B1DF746" w14:textId="47A434E3" w:rsidR="00780D76" w:rsidRDefault="00780D76" w:rsidP="006E6A98">
      <w:r>
        <w:t>For example, if a player selects a grid position, the system should correctly return either “hit” or “miss” based on ship placement.</w:t>
      </w:r>
    </w:p>
    <w:p w14:paraId="0BE8B617" w14:textId="78031D06" w:rsidR="00780D76" w:rsidRDefault="00780D76" w:rsidP="006E6A98">
      <w:r>
        <w:t>Black box testing aligns closely with user acceptance testing as well. It ensures that regardless of how the system is built internally, the output remains consistent with user expectations.</w:t>
      </w:r>
    </w:p>
    <w:p w14:paraId="5FD7834A" w14:textId="76EE9C10" w:rsidR="00780D76" w:rsidRDefault="00780D76" w:rsidP="006E6A98">
      <w:r>
        <w:t>For example, if a player uses a drop bomb the expected outcome is immediate destruction of a ship. Black box testing confirms this behaviour without needing to inspect internal logic.</w:t>
      </w:r>
      <w:r w:rsidR="00C049FF">
        <w:t xml:space="preserve"> [1]</w:t>
      </w:r>
    </w:p>
    <w:p w14:paraId="43D71D47" w14:textId="179871A2" w:rsidR="006E6A98" w:rsidRPr="006E6A98" w:rsidRDefault="00000000" w:rsidP="006E6A98">
      <w:r>
        <w:pict w14:anchorId="3F2DEE41">
          <v:rect id="_x0000_i1237" style="width:0;height:1.5pt" o:hralign="center" o:hrstd="t" o:hr="t" fillcolor="#a0a0a0" stroked="f"/>
        </w:pict>
      </w:r>
    </w:p>
    <w:p w14:paraId="2E8B0C2E" w14:textId="77777777" w:rsidR="006E6A98" w:rsidRPr="006E6A98" w:rsidRDefault="006E6A98" w:rsidP="006E6A98">
      <w:pPr>
        <w:pStyle w:val="Heading2"/>
      </w:pPr>
      <w:bookmarkStart w:id="19" w:name="_Toc228800857"/>
      <w:r w:rsidRPr="006E6A98">
        <w:lastRenderedPageBreak/>
        <w:t>5.3 White Box Testing</w:t>
      </w:r>
      <w:bookmarkEnd w:id="19"/>
    </w:p>
    <w:p w14:paraId="55F7957A" w14:textId="096BE6B7" w:rsidR="00F42F76" w:rsidRDefault="00F42F76" w:rsidP="006E6A98">
      <w:r>
        <w:t>White box testing involves looking at the internal structure of the code and ensures that all logic paths are tested.</w:t>
      </w:r>
      <w:r w:rsidR="00C049FF">
        <w:t xml:space="preserve"> [4]</w:t>
      </w:r>
    </w:p>
    <w:p w14:paraId="392A6B56" w14:textId="77777777" w:rsidR="00780D76" w:rsidRDefault="00F42F76" w:rsidP="006E6A98">
      <w:r>
        <w:t>For example, testing the bomb feature would involve checking all possible conditions inside the function that handles the ship destruction.</w:t>
      </w:r>
    </w:p>
    <w:p w14:paraId="6A3EDD57" w14:textId="77777777" w:rsidR="00780D76" w:rsidRDefault="00780D76" w:rsidP="006E6A98">
      <w:r>
        <w:t>White box testing is particularly important for verifying conditional logic branches. In this system, key areas include:</w:t>
      </w:r>
    </w:p>
    <w:p w14:paraId="5466C84A" w14:textId="77777777" w:rsidR="00780D76" w:rsidRDefault="00780D76" w:rsidP="00780D76">
      <w:pPr>
        <w:pStyle w:val="ListParagraph"/>
        <w:numPr>
          <w:ilvl w:val="0"/>
          <w:numId w:val="33"/>
        </w:numPr>
      </w:pPr>
      <w:r>
        <w:t>Ship placement validation logic</w:t>
      </w:r>
    </w:p>
    <w:p w14:paraId="3FA8235C" w14:textId="77777777" w:rsidR="00780D76" w:rsidRDefault="00780D76" w:rsidP="00780D76">
      <w:pPr>
        <w:pStyle w:val="ListParagraph"/>
        <w:numPr>
          <w:ilvl w:val="0"/>
          <w:numId w:val="33"/>
        </w:numPr>
      </w:pPr>
      <w:r>
        <w:t>Hit detection logic</w:t>
      </w:r>
    </w:p>
    <w:p w14:paraId="4B8D78C8" w14:textId="25482775" w:rsidR="00780D76" w:rsidRDefault="00780D76" w:rsidP="00780D76">
      <w:pPr>
        <w:pStyle w:val="ListParagraph"/>
        <w:numPr>
          <w:ilvl w:val="0"/>
          <w:numId w:val="33"/>
        </w:numPr>
      </w:pPr>
      <w:r>
        <w:t>Bomb usage constraints</w:t>
      </w:r>
    </w:p>
    <w:p w14:paraId="64B1E2BE" w14:textId="77777777" w:rsidR="00780D76" w:rsidRDefault="00780D76" w:rsidP="00780D76">
      <w:pPr>
        <w:pStyle w:val="ListParagraph"/>
        <w:numPr>
          <w:ilvl w:val="0"/>
          <w:numId w:val="33"/>
        </w:numPr>
      </w:pPr>
      <w:r>
        <w:t>Turn switching conditions</w:t>
      </w:r>
    </w:p>
    <w:p w14:paraId="5FA81BC4" w14:textId="7072F552" w:rsidR="006E6A98" w:rsidRPr="006E6A98" w:rsidRDefault="00780D76" w:rsidP="00780D76">
      <w:pPr>
        <w:pStyle w:val="ListParagraph"/>
        <w:numPr>
          <w:ilvl w:val="0"/>
          <w:numId w:val="33"/>
        </w:numPr>
      </w:pPr>
      <w:r>
        <w:t>Each of these contains multiple decisions paths that must each be tested individually.</w:t>
      </w:r>
      <w:r w:rsidR="00000000">
        <w:pict w14:anchorId="601A1000">
          <v:rect id="_x0000_i1238" style="width:0;height:1.5pt" o:hralign="center" o:hrstd="t" o:hr="t" fillcolor="#a0a0a0" stroked="f"/>
        </w:pict>
      </w:r>
    </w:p>
    <w:p w14:paraId="4F3E2843" w14:textId="77777777" w:rsidR="006E6A98" w:rsidRPr="006E6A98" w:rsidRDefault="006E6A98" w:rsidP="006E6A98">
      <w:pPr>
        <w:pStyle w:val="Heading2"/>
      </w:pPr>
      <w:bookmarkStart w:id="20" w:name="_Toc228800858"/>
      <w:r w:rsidRPr="006E6A98">
        <w:t>5.4 Comparison</w:t>
      </w:r>
      <w:bookmarkEnd w:id="20"/>
    </w:p>
    <w:p w14:paraId="71E0A783" w14:textId="77777777" w:rsidR="00F42F76" w:rsidRDefault="00F42F76" w:rsidP="006E6A98">
      <w:r>
        <w:t>Black box testing focuses much closer on user experience and how the system behaves meanwhile white box testing focuses on internal logic.</w:t>
      </w:r>
    </w:p>
    <w:p w14:paraId="72D8DD8B" w14:textId="372EE522" w:rsidR="00F42F76" w:rsidRDefault="00F42F76" w:rsidP="006E6A98">
      <w:r>
        <w:t>Black box testing is useful for validation requirements whereas white box testing is useful for finding logic errors.</w:t>
      </w:r>
    </w:p>
    <w:p w14:paraId="62B33A2B" w14:textId="77777777" w:rsidR="004E6F9D" w:rsidRDefault="00F42F76" w:rsidP="006E6A98">
      <w:r>
        <w:t>Both are important and should be used together to fully test the system.</w:t>
      </w:r>
    </w:p>
    <w:p w14:paraId="302F3667" w14:textId="2717DF2B" w:rsidR="004E6F9D" w:rsidRDefault="004E6F9D" w:rsidP="006E6A98">
      <w:r>
        <w:t>A key difference between the two approaches is that black box testing validates correctness from the outside whereas white box testing validates completeness from the inside.</w:t>
      </w:r>
    </w:p>
    <w:p w14:paraId="0BD48E00" w14:textId="77777777" w:rsidR="004E6F9D" w:rsidRDefault="004E6F9D" w:rsidP="006E6A98">
      <w:r>
        <w:t>In a system like Battleships, both are required because:</w:t>
      </w:r>
    </w:p>
    <w:p w14:paraId="1CE89B17" w14:textId="77777777" w:rsidR="004E6F9D" w:rsidRDefault="004E6F9D" w:rsidP="004E6F9D">
      <w:pPr>
        <w:pStyle w:val="ListParagraph"/>
        <w:numPr>
          <w:ilvl w:val="0"/>
          <w:numId w:val="34"/>
        </w:numPr>
      </w:pPr>
      <w:r>
        <w:t>Black box ensures player experience is correct</w:t>
      </w:r>
    </w:p>
    <w:p w14:paraId="465CAF70" w14:textId="58EAB8C2" w:rsidR="006E6A98" w:rsidRPr="006E6A98" w:rsidRDefault="004E6F9D" w:rsidP="004E6F9D">
      <w:pPr>
        <w:pStyle w:val="ListParagraph"/>
        <w:numPr>
          <w:ilvl w:val="0"/>
          <w:numId w:val="34"/>
        </w:numPr>
      </w:pPr>
      <w:r>
        <w:t>White box ensures rule logic is fully executed</w:t>
      </w:r>
      <w:r w:rsidR="00000000">
        <w:pict w14:anchorId="62E4A86A">
          <v:rect id="_x0000_i1239" style="width:0;height:1.5pt" o:hralign="center" o:hrstd="t" o:hr="t" fillcolor="#a0a0a0" stroked="f"/>
        </w:pict>
      </w:r>
    </w:p>
    <w:p w14:paraId="6CC33B98" w14:textId="136B2B58" w:rsidR="006E6A98" w:rsidRPr="006E6A98" w:rsidRDefault="006E6A98" w:rsidP="006E6A98">
      <w:pPr>
        <w:rPr>
          <w:b/>
          <w:bCs/>
        </w:rPr>
      </w:pPr>
      <w:bookmarkStart w:id="21" w:name="_Toc228800859"/>
      <w:r w:rsidRPr="006E6A98">
        <w:rPr>
          <w:rStyle w:val="Heading1Char"/>
        </w:rPr>
        <w:t xml:space="preserve">6. Test Cases </w:t>
      </w:r>
      <w:bookmarkEnd w:id="21"/>
    </w:p>
    <w:p w14:paraId="5C558AFD" w14:textId="19B5BA63" w:rsidR="00C30DF4" w:rsidRDefault="00C30DF4" w:rsidP="00F42F76">
      <w:pPr>
        <w:rPr>
          <w:rFonts w:ascii="Segoe UI Emoji" w:hAnsi="Segoe UI Emoji" w:cs="Segoe UI Emoji"/>
        </w:rPr>
      </w:pPr>
      <w:r>
        <w:rPr>
          <w:rFonts w:ascii="Segoe UI Emoji" w:hAnsi="Segoe UI Emoji" w:cs="Segoe UI Emoji"/>
        </w:rPr>
        <w:t>The following test cases are designed to not only validate expected gameplay behaviour but to also explore system robustness under edge conditions. This includes invalid inputs, special ability interactions and state transition validation.</w:t>
      </w:r>
    </w:p>
    <w:p w14:paraId="2A7B4F77" w14:textId="0992602C" w:rsidR="00C30DF4" w:rsidRDefault="00C30DF4" w:rsidP="00F42F76">
      <w:pPr>
        <w:rPr>
          <w:rFonts w:ascii="Segoe UI Emoji" w:hAnsi="Segoe UI Emoji" w:cs="Segoe UI Emoji"/>
        </w:rPr>
      </w:pPr>
      <w:r>
        <w:rPr>
          <w:rFonts w:ascii="Segoe UI Emoji" w:hAnsi="Segoe UI Emoji" w:cs="Segoe UI Emoji"/>
        </w:rPr>
        <w:lastRenderedPageBreak/>
        <w:t>Each test is structured to ensure trackability between both system requirements and expected outcomes.</w:t>
      </w:r>
    </w:p>
    <w:p w14:paraId="3FC6B353" w14:textId="5CE87175" w:rsidR="00F42F76" w:rsidRPr="00C30DF4" w:rsidRDefault="00F42F76" w:rsidP="00C30DF4">
      <w:pPr>
        <w:rPr>
          <w:rFonts w:ascii="Segoe UI Emoji" w:hAnsi="Segoe UI Emoji" w:cs="Segoe UI Emoji"/>
        </w:rPr>
      </w:pPr>
      <w:r w:rsidRPr="00C30DF4">
        <w:rPr>
          <w:rFonts w:ascii="Segoe UI Emoji" w:hAnsi="Segoe UI Emoji" w:cs="Segoe UI Emoji"/>
        </w:rPr>
        <w:t>Test Case 1 – Miss</w:t>
      </w:r>
    </w:p>
    <w:p w14:paraId="44DA4886"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Pre-condition: Game is active, no ship at selected coordinate </w:t>
      </w:r>
    </w:p>
    <w:p w14:paraId="051D2090"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Input: Player selects (2,2) </w:t>
      </w:r>
    </w:p>
    <w:p w14:paraId="4976ECA9"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Expected output: “Miss” displayed </w:t>
      </w:r>
    </w:p>
    <w:p w14:paraId="7261D9A5" w14:textId="77777777" w:rsidR="00F42F76" w:rsidRPr="00C30DF4" w:rsidRDefault="00F42F76" w:rsidP="00C30DF4">
      <w:pPr>
        <w:pStyle w:val="ListParagraph"/>
        <w:numPr>
          <w:ilvl w:val="0"/>
          <w:numId w:val="37"/>
        </w:numPr>
        <w:rPr>
          <w:rFonts w:ascii="Segoe UI Emoji" w:hAnsi="Segoe UI Emoji" w:cs="Segoe UI Emoji"/>
        </w:rPr>
      </w:pPr>
      <w:r w:rsidRPr="00C30DF4">
        <w:rPr>
          <w:rFonts w:ascii="Segoe UI Emoji" w:hAnsi="Segoe UI Emoji" w:cs="Segoe UI Emoji"/>
        </w:rPr>
        <w:t xml:space="preserve">Purpose: Test basic gameplay response </w:t>
      </w:r>
    </w:p>
    <w:p w14:paraId="02FC0073" w14:textId="77777777" w:rsidR="00C30DF4" w:rsidRPr="00F42F76" w:rsidRDefault="00C30DF4" w:rsidP="00F42F76">
      <w:pPr>
        <w:rPr>
          <w:rFonts w:ascii="Segoe UI Emoji" w:hAnsi="Segoe UI Emoji" w:cs="Segoe UI Emoji"/>
        </w:rPr>
      </w:pPr>
    </w:p>
    <w:p w14:paraId="2EE78F5F"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2 – Hit</w:t>
      </w:r>
    </w:p>
    <w:p w14:paraId="0473EFE1" w14:textId="77777777" w:rsidR="00F42F76"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Pre-condition: Ship exists at coordinate </w:t>
      </w:r>
    </w:p>
    <w:p w14:paraId="6EC63F56" w14:textId="77777777" w:rsidR="00F42F76"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Input: Player selects ship location </w:t>
      </w:r>
    </w:p>
    <w:p w14:paraId="48CE137D" w14:textId="24CE7775" w:rsidR="00C30DF4"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Expected output: “Hit” displayed </w:t>
      </w:r>
    </w:p>
    <w:p w14:paraId="1F93357F" w14:textId="77777777" w:rsidR="00F42F76" w:rsidRPr="00C30DF4" w:rsidRDefault="00F42F76" w:rsidP="00C30DF4">
      <w:pPr>
        <w:pStyle w:val="ListParagraph"/>
        <w:numPr>
          <w:ilvl w:val="0"/>
          <w:numId w:val="38"/>
        </w:numPr>
        <w:rPr>
          <w:rFonts w:ascii="Segoe UI Emoji" w:hAnsi="Segoe UI Emoji" w:cs="Segoe UI Emoji"/>
        </w:rPr>
      </w:pPr>
      <w:r w:rsidRPr="00C30DF4">
        <w:rPr>
          <w:rFonts w:ascii="Segoe UI Emoji" w:hAnsi="Segoe UI Emoji" w:cs="Segoe UI Emoji"/>
        </w:rPr>
        <w:t xml:space="preserve">Purpose: Test hit detection </w:t>
      </w:r>
    </w:p>
    <w:p w14:paraId="0FD4E220" w14:textId="77777777" w:rsidR="00C30DF4" w:rsidRPr="00F42F76" w:rsidRDefault="00C30DF4" w:rsidP="00F42F76">
      <w:pPr>
        <w:rPr>
          <w:rFonts w:ascii="Segoe UI Emoji" w:hAnsi="Segoe UI Emoji" w:cs="Segoe UI Emoji"/>
        </w:rPr>
      </w:pPr>
    </w:p>
    <w:p w14:paraId="6D77FD96"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3 – Ship Sunk</w:t>
      </w:r>
    </w:p>
    <w:p w14:paraId="2F484307"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Pre-condition: One hit remaining on ship </w:t>
      </w:r>
    </w:p>
    <w:p w14:paraId="02402DCD"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Input: Final correct coordinate selected </w:t>
      </w:r>
    </w:p>
    <w:p w14:paraId="7329C52C"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Expected output: “Ship sunk” message </w:t>
      </w:r>
    </w:p>
    <w:p w14:paraId="247E0F91" w14:textId="77777777" w:rsidR="00F42F76" w:rsidRPr="00C30DF4" w:rsidRDefault="00F42F76" w:rsidP="00C30DF4">
      <w:pPr>
        <w:pStyle w:val="ListParagraph"/>
        <w:numPr>
          <w:ilvl w:val="0"/>
          <w:numId w:val="39"/>
        </w:numPr>
        <w:rPr>
          <w:rFonts w:ascii="Segoe UI Emoji" w:hAnsi="Segoe UI Emoji" w:cs="Segoe UI Emoji"/>
        </w:rPr>
      </w:pPr>
      <w:r w:rsidRPr="00C30DF4">
        <w:rPr>
          <w:rFonts w:ascii="Segoe UI Emoji" w:hAnsi="Segoe UI Emoji" w:cs="Segoe UI Emoji"/>
        </w:rPr>
        <w:t xml:space="preserve">Purpose: Test ship destruction logic </w:t>
      </w:r>
    </w:p>
    <w:p w14:paraId="40AFA755" w14:textId="77777777" w:rsidR="00C30DF4" w:rsidRPr="00F42F76" w:rsidRDefault="00C30DF4" w:rsidP="00F42F76">
      <w:pPr>
        <w:rPr>
          <w:rFonts w:ascii="Segoe UI Emoji" w:hAnsi="Segoe UI Emoji" w:cs="Segoe UI Emoji"/>
        </w:rPr>
      </w:pPr>
    </w:p>
    <w:p w14:paraId="1327EB58"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4 – Drop Bomb</w:t>
      </w:r>
    </w:p>
    <w:p w14:paraId="7D7C5540"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Pre-condition: Bomb available, ship within target area </w:t>
      </w:r>
    </w:p>
    <w:p w14:paraId="25DF60A1"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Input: Bomb used on coordinate </w:t>
      </w:r>
    </w:p>
    <w:p w14:paraId="058AB504"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Expected output: Entire ship destroyed </w:t>
      </w:r>
    </w:p>
    <w:p w14:paraId="354F1A98" w14:textId="77777777" w:rsidR="00F42F76" w:rsidRPr="00C30DF4" w:rsidRDefault="00F42F76" w:rsidP="00C30DF4">
      <w:pPr>
        <w:pStyle w:val="ListParagraph"/>
        <w:numPr>
          <w:ilvl w:val="0"/>
          <w:numId w:val="40"/>
        </w:numPr>
        <w:rPr>
          <w:rFonts w:ascii="Segoe UI Emoji" w:hAnsi="Segoe UI Emoji" w:cs="Segoe UI Emoji"/>
        </w:rPr>
      </w:pPr>
      <w:r w:rsidRPr="00C30DF4">
        <w:rPr>
          <w:rFonts w:ascii="Segoe UI Emoji" w:hAnsi="Segoe UI Emoji" w:cs="Segoe UI Emoji"/>
        </w:rPr>
        <w:t xml:space="preserve">Purpose: Test special ability </w:t>
      </w:r>
    </w:p>
    <w:p w14:paraId="5104007B" w14:textId="77777777" w:rsidR="00C30DF4" w:rsidRPr="00F42F76" w:rsidRDefault="00C30DF4" w:rsidP="00F42F76">
      <w:pPr>
        <w:rPr>
          <w:rFonts w:ascii="Segoe UI Emoji" w:hAnsi="Segoe UI Emoji" w:cs="Segoe UI Emoji"/>
        </w:rPr>
      </w:pPr>
    </w:p>
    <w:p w14:paraId="36BBFF47"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5 – Invalid Input</w:t>
      </w:r>
    </w:p>
    <w:p w14:paraId="653D1A43"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lastRenderedPageBreak/>
        <w:t xml:space="preserve">Pre-condition: Game active </w:t>
      </w:r>
    </w:p>
    <w:p w14:paraId="74256383"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t xml:space="preserve">Input: Out of bounds coordinate </w:t>
      </w:r>
    </w:p>
    <w:p w14:paraId="59679D5D"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t xml:space="preserve">Expected output: Error message </w:t>
      </w:r>
    </w:p>
    <w:p w14:paraId="770CCD87" w14:textId="77777777" w:rsidR="00F42F76" w:rsidRPr="00C30DF4" w:rsidRDefault="00F42F76" w:rsidP="00C30DF4">
      <w:pPr>
        <w:pStyle w:val="ListParagraph"/>
        <w:numPr>
          <w:ilvl w:val="0"/>
          <w:numId w:val="41"/>
        </w:numPr>
        <w:rPr>
          <w:rFonts w:ascii="Segoe UI Emoji" w:hAnsi="Segoe UI Emoji" w:cs="Segoe UI Emoji"/>
        </w:rPr>
      </w:pPr>
      <w:r w:rsidRPr="00C30DF4">
        <w:rPr>
          <w:rFonts w:ascii="Segoe UI Emoji" w:hAnsi="Segoe UI Emoji" w:cs="Segoe UI Emoji"/>
        </w:rPr>
        <w:t xml:space="preserve">Purpose: Test validation </w:t>
      </w:r>
    </w:p>
    <w:p w14:paraId="2B0FC5D1" w14:textId="77777777" w:rsidR="00C30DF4" w:rsidRPr="00F42F76" w:rsidRDefault="00C30DF4" w:rsidP="00F42F76">
      <w:pPr>
        <w:rPr>
          <w:rFonts w:ascii="Segoe UI Emoji" w:hAnsi="Segoe UI Emoji" w:cs="Segoe UI Emoji"/>
        </w:rPr>
      </w:pPr>
    </w:p>
    <w:p w14:paraId="41359E97" w14:textId="77777777" w:rsidR="00F42F76" w:rsidRPr="00F42F76" w:rsidRDefault="00F42F76" w:rsidP="00F42F76">
      <w:pPr>
        <w:rPr>
          <w:rFonts w:ascii="Segoe UI Emoji" w:hAnsi="Segoe UI Emoji" w:cs="Segoe UI Emoji"/>
        </w:rPr>
      </w:pPr>
      <w:r w:rsidRPr="00F42F76">
        <w:rPr>
          <w:rFonts w:ascii="Segoe UI Emoji" w:hAnsi="Segoe UI Emoji" w:cs="Segoe UI Emoji"/>
        </w:rPr>
        <w:t>Test Case 6 – Counter Manoeuvre</w:t>
      </w:r>
    </w:p>
    <w:p w14:paraId="4111EC15" w14:textId="77777777" w:rsidR="00F42F76" w:rsidRPr="00C30DF4"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Pre-condition: Ship placed on board </w:t>
      </w:r>
    </w:p>
    <w:p w14:paraId="679ACAAD" w14:textId="77777777" w:rsidR="00F42F76" w:rsidRPr="00C30DF4"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Input: Counter manoeuvre activated </w:t>
      </w:r>
    </w:p>
    <w:p w14:paraId="385E4203" w14:textId="77777777" w:rsidR="00F42F76" w:rsidRPr="00C30DF4"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Expected output: Ship moves one square </w:t>
      </w:r>
    </w:p>
    <w:p w14:paraId="13174DE6" w14:textId="77777777" w:rsidR="00F42F76" w:rsidRDefault="00F42F76" w:rsidP="00C30DF4">
      <w:pPr>
        <w:pStyle w:val="ListParagraph"/>
        <w:numPr>
          <w:ilvl w:val="0"/>
          <w:numId w:val="42"/>
        </w:numPr>
        <w:rPr>
          <w:rFonts w:ascii="Segoe UI Emoji" w:hAnsi="Segoe UI Emoji" w:cs="Segoe UI Emoji"/>
        </w:rPr>
      </w:pPr>
      <w:r w:rsidRPr="00C30DF4">
        <w:rPr>
          <w:rFonts w:ascii="Segoe UI Emoji" w:hAnsi="Segoe UI Emoji" w:cs="Segoe UI Emoji"/>
        </w:rPr>
        <w:t xml:space="preserve">Purpose: Test defensive mechanic </w:t>
      </w:r>
    </w:p>
    <w:p w14:paraId="4395C5AB" w14:textId="072027F3" w:rsidR="007D356C" w:rsidRDefault="007D356C" w:rsidP="007D356C">
      <w:pPr>
        <w:rPr>
          <w:rFonts w:ascii="Segoe UI Emoji" w:hAnsi="Segoe UI Emoji" w:cs="Segoe UI Emoji"/>
        </w:rPr>
      </w:pPr>
      <w:r>
        <w:rPr>
          <w:rFonts w:ascii="Segoe UI Emoji" w:hAnsi="Segoe UI Emoji" w:cs="Segoe UI Emoji"/>
        </w:rPr>
        <w:t>A key strength of these test cases is that they cover multiple categories of system behaviour. These include:</w:t>
      </w:r>
    </w:p>
    <w:p w14:paraId="31BE03CA" w14:textId="30FB89E2"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Normal operation (hot/miss detection)</w:t>
      </w:r>
    </w:p>
    <w:p w14:paraId="4ABD7DCF" w14:textId="1CCF7BA3"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State transitions (ship sinking)</w:t>
      </w:r>
    </w:p>
    <w:p w14:paraId="0E427225" w14:textId="589E9030"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Special mechanics (drop bomb and counter manoeuvre)</w:t>
      </w:r>
    </w:p>
    <w:p w14:paraId="7FD92413" w14:textId="2765F088" w:rsidR="007D356C" w:rsidRDefault="007D356C" w:rsidP="007D356C">
      <w:pPr>
        <w:pStyle w:val="ListParagraph"/>
        <w:numPr>
          <w:ilvl w:val="0"/>
          <w:numId w:val="43"/>
        </w:numPr>
        <w:rPr>
          <w:rFonts w:ascii="Segoe UI Emoji" w:hAnsi="Segoe UI Emoji" w:cs="Segoe UI Emoji"/>
        </w:rPr>
      </w:pPr>
      <w:r>
        <w:rPr>
          <w:rFonts w:ascii="Segoe UI Emoji" w:hAnsi="Segoe UI Emoji" w:cs="Segoe UI Emoji"/>
        </w:rPr>
        <w:t>Validation checks (invalid input handling)</w:t>
      </w:r>
    </w:p>
    <w:p w14:paraId="21055C89" w14:textId="20C1E7D2" w:rsidR="007D356C" w:rsidRDefault="007D356C" w:rsidP="007D356C">
      <w:pPr>
        <w:rPr>
          <w:rFonts w:ascii="Segoe UI Emoji" w:hAnsi="Segoe UI Emoji" w:cs="Segoe UI Emoji"/>
        </w:rPr>
      </w:pPr>
      <w:r>
        <w:rPr>
          <w:rFonts w:ascii="Segoe UI Emoji" w:hAnsi="Segoe UI Emoji" w:cs="Segoe UI Emoji"/>
        </w:rPr>
        <w:t>This variety ensures that both the expected and unexpected behaviours are tested.</w:t>
      </w:r>
    </w:p>
    <w:p w14:paraId="44B128B9" w14:textId="5F029F63" w:rsidR="007D356C" w:rsidRDefault="007D356C" w:rsidP="007D356C">
      <w:pPr>
        <w:rPr>
          <w:rFonts w:ascii="Segoe UI Emoji" w:hAnsi="Segoe UI Emoji" w:cs="Segoe UI Emoji"/>
        </w:rPr>
      </w:pPr>
      <w:r>
        <w:rPr>
          <w:rFonts w:ascii="Segoe UI Emoji" w:hAnsi="Segoe UI Emoji" w:cs="Segoe UI Emoji"/>
        </w:rPr>
        <w:t xml:space="preserve">However, the test cases could be improved </w:t>
      </w:r>
      <w:r w:rsidR="006272C2">
        <w:rPr>
          <w:rFonts w:ascii="Segoe UI Emoji" w:hAnsi="Segoe UI Emoji" w:cs="Segoe UI Emoji"/>
        </w:rPr>
        <w:t>further</w:t>
      </w:r>
      <w:r>
        <w:rPr>
          <w:rFonts w:ascii="Segoe UI Emoji" w:hAnsi="Segoe UI Emoji" w:cs="Segoe UI Emoji"/>
        </w:rPr>
        <w:t xml:space="preserve"> by including boundary value analysis. For example</w:t>
      </w:r>
      <w:r w:rsidR="00694538">
        <w:rPr>
          <w:rFonts w:ascii="Segoe UI Emoji" w:hAnsi="Segoe UI Emoji" w:cs="Segoe UI Emoji"/>
        </w:rPr>
        <w:t xml:space="preserve">, testing </w:t>
      </w:r>
      <w:r w:rsidR="006272C2">
        <w:rPr>
          <w:rFonts w:ascii="Segoe UI Emoji" w:hAnsi="Segoe UI Emoji" w:cs="Segoe UI Emoji"/>
        </w:rPr>
        <w:t>coordinates</w:t>
      </w:r>
      <w:r w:rsidR="00694538">
        <w:rPr>
          <w:rFonts w:ascii="Segoe UI Emoji" w:hAnsi="Segoe UI Emoji" w:cs="Segoe UI Emoji"/>
        </w:rPr>
        <w:t xml:space="preserve"> at the edges of the grid (e.g. (0,0) or (9,9)) would help ensure that boundary conditions are handled correctly.</w:t>
      </w:r>
    </w:p>
    <w:p w14:paraId="5183FAFF" w14:textId="6FB89AB5" w:rsidR="006272C2" w:rsidRDefault="006272C2" w:rsidP="006272C2">
      <w:pPr>
        <w:rPr>
          <w:rFonts w:ascii="Segoe UI Emoji" w:hAnsi="Segoe UI Emoji" w:cs="Segoe UI Emoji"/>
        </w:rPr>
      </w:pPr>
      <w:r>
        <w:rPr>
          <w:rFonts w:ascii="Segoe UI Emoji" w:hAnsi="Segoe UI Emoji" w:cs="Segoe UI Emoji"/>
        </w:rPr>
        <w:t>Additionally</w:t>
      </w:r>
      <w:r w:rsidR="00694538">
        <w:rPr>
          <w:rFonts w:ascii="Segoe UI Emoji" w:hAnsi="Segoe UI Emoji" w:cs="Segoe UI Emoji"/>
        </w:rPr>
        <w:t xml:space="preserve">, repeated action tests could be included such as attempting to use the drop bomb more than once. This would verify that the system constrains </w:t>
      </w:r>
      <w:r>
        <w:rPr>
          <w:rFonts w:ascii="Segoe UI Emoji" w:hAnsi="Segoe UI Emoji" w:cs="Segoe UI Emoji"/>
        </w:rPr>
        <w:t>a</w:t>
      </w:r>
      <w:r w:rsidR="00694538">
        <w:rPr>
          <w:rFonts w:ascii="Segoe UI Emoji" w:hAnsi="Segoe UI Emoji" w:cs="Segoe UI Emoji"/>
        </w:rPr>
        <w:t>re properly enforced.</w:t>
      </w:r>
    </w:p>
    <w:p w14:paraId="2C621D23" w14:textId="09D3ABFD" w:rsidR="006272C2" w:rsidRDefault="006272C2" w:rsidP="006272C2">
      <w:r>
        <w:pict w14:anchorId="4B0494F7">
          <v:rect id="_x0000_i1242" style="width:0;height:1.5pt" o:hralign="center" o:hrstd="t" o:hr="t" fillcolor="#a0a0a0" stroked="f"/>
        </w:pict>
      </w:r>
    </w:p>
    <w:p w14:paraId="5504958C" w14:textId="0B9B4C40" w:rsidR="006272C2" w:rsidRPr="006272C2" w:rsidRDefault="006272C2" w:rsidP="006272C2">
      <w:pPr>
        <w:pStyle w:val="Heading2"/>
        <w:rPr>
          <w:rFonts w:ascii="Segoe UI Emoji" w:hAnsi="Segoe UI Emoji" w:cs="Segoe UI Emoji"/>
        </w:rPr>
      </w:pPr>
      <w:r>
        <w:t>6.1 Advanced Testing</w:t>
      </w:r>
    </w:p>
    <w:p w14:paraId="16DDB8A4" w14:textId="676B3350" w:rsidR="006272C2" w:rsidRDefault="006272C2" w:rsidP="006272C2">
      <w:r>
        <w:t>While the existing test cases cover the fundamental gameplay behaviour, a more comprehensive testing strategy would include additional categories such as boundary testing, state persistence testing and negative scenario validation.</w:t>
      </w:r>
    </w:p>
    <w:p w14:paraId="57380EE3" w14:textId="2C63CA31" w:rsidR="006272C2" w:rsidRDefault="006272C2" w:rsidP="006272C2">
      <w:r>
        <w:lastRenderedPageBreak/>
        <w:t xml:space="preserve">Boundary testing </w:t>
      </w:r>
      <w:proofErr w:type="gramStart"/>
      <w:r>
        <w:t>in particular is</w:t>
      </w:r>
      <w:proofErr w:type="gramEnd"/>
      <w:r>
        <w:t xml:space="preserve"> important in a grid-based system. Coordinates at the extreme edges of the grid, such as (0,0) and (9,9) should be explicitly tested to ensure that validation logic correctly enforces limits without producing errors or undefined behaviour. Similarly, ship placement along edgers should be tested to confirm that orientation rules are correctly applied when space is limited.</w:t>
      </w:r>
    </w:p>
    <w:p w14:paraId="6FD907E5" w14:textId="773D6F76" w:rsidR="006272C2" w:rsidRDefault="006272C2" w:rsidP="006272C2">
      <w:r>
        <w:t>State-based testing is also critical in this system because of its turn-based nature. For example, tests should verify that after a player takes an action, the system correctly transitions control to the opposing player. Additional tests should also be used to confirm that the special abilities such as the bomb drop can not be reused once used the first time, ensuring rule enforcement across multiple turns.</w:t>
      </w:r>
    </w:p>
    <w:p w14:paraId="0227E59D" w14:textId="14D2624E" w:rsidR="006272C2" w:rsidRDefault="006272C2" w:rsidP="006272C2">
      <w:r>
        <w:t xml:space="preserve">Negative testing scenarios should also be expanded. These include attempting to select the same coordinate multiple times, attempting to move a ship into a position that is invalid using thew counter manoeuvre or triggering actions when the game is already completed. These cases help ensure that the system will behave in a predictable manner under incorrect or unexpected user input. </w:t>
      </w:r>
    </w:p>
    <w:p w14:paraId="5B7983C7" w14:textId="4117668B" w:rsidR="006272C2" w:rsidRPr="006272C2" w:rsidRDefault="006272C2" w:rsidP="006272C2">
      <w:r>
        <w:t>Finally, integration-style test cases could be introduced to simulate full gameplay sequences because rather than using isolated test actions, we would instead validate that the system behaves correctly across multiple turns which ensures that the state consistency is maintained throughout the entire game lifecycle.</w:t>
      </w:r>
    </w:p>
    <w:p w14:paraId="294F2616" w14:textId="77777777" w:rsidR="006E6A98" w:rsidRPr="006E6A98" w:rsidRDefault="00000000" w:rsidP="006E6A98">
      <w:r>
        <w:pict w14:anchorId="3ADF9119">
          <v:rect id="_x0000_i1240" style="width:0;height:1.5pt" o:hralign="center" o:hrstd="t" o:hr="t" fillcolor="#a0a0a0" stroked="f"/>
        </w:pict>
      </w:r>
    </w:p>
    <w:p w14:paraId="5C74DCE7" w14:textId="3E6713B0" w:rsidR="006E6A98" w:rsidRPr="006E6A98" w:rsidRDefault="006E6A98" w:rsidP="006E6A98">
      <w:pPr>
        <w:rPr>
          <w:b/>
          <w:bCs/>
        </w:rPr>
      </w:pPr>
      <w:bookmarkStart w:id="22" w:name="_Toc228800860"/>
      <w:r w:rsidRPr="006E6A98">
        <w:rPr>
          <w:rStyle w:val="Heading1Char"/>
        </w:rPr>
        <w:t>7. Unit Testing &amp; Testable Code</w:t>
      </w:r>
      <w:bookmarkEnd w:id="22"/>
      <w:r w:rsidRPr="006E6A98">
        <w:rPr>
          <w:b/>
          <w:bCs/>
        </w:rPr>
        <w:t xml:space="preserve"> </w:t>
      </w:r>
    </w:p>
    <w:p w14:paraId="18CC9EC8" w14:textId="77777777" w:rsidR="0053680E" w:rsidRDefault="0053680E" w:rsidP="0053680E">
      <w:r>
        <w:t>Unit testing involves testing individual functions or components in isolation. Each unit of code is tested to make sure that it behaves correctly.</w:t>
      </w:r>
    </w:p>
    <w:p w14:paraId="16FF82BA" w14:textId="77777777" w:rsidR="0053680E" w:rsidRDefault="0053680E" w:rsidP="0053680E">
      <w:r>
        <w:t>In this system, functions such as checking a hit, placing a ship or using a bomb would be each tested individually.</w:t>
      </w:r>
    </w:p>
    <w:p w14:paraId="6B21724F" w14:textId="30313999" w:rsidR="0053680E" w:rsidRDefault="0053680E" w:rsidP="0053680E">
      <w:r>
        <w:t>Unit testing is important because it can help identify errors early on and ensures that each part of the system works correctly before it is combined with other parts.</w:t>
      </w:r>
      <w:r w:rsidR="00C049FF">
        <w:t xml:space="preserve"> [5]</w:t>
      </w:r>
    </w:p>
    <w:p w14:paraId="3256273F" w14:textId="56DAD808" w:rsidR="006E6A98" w:rsidRDefault="0053680E" w:rsidP="0053680E">
      <w:r>
        <w:t>Testable code is code that is modular, simple and has clear inputs and outputs. In this system, separating game logic from user interface logic would improve testability.</w:t>
      </w:r>
      <w:r w:rsidR="006E6A98" w:rsidRPr="006E6A98">
        <w:t xml:space="preserve"> </w:t>
      </w:r>
    </w:p>
    <w:p w14:paraId="7EDACB19" w14:textId="57EC594A" w:rsidR="004E6F9D" w:rsidRDefault="004E6F9D" w:rsidP="0053680E">
      <w:r>
        <w:t>Unit testing is particularly effective in systems like Battleships because most logic can be isolated into small independent functions. For example:</w:t>
      </w:r>
    </w:p>
    <w:p w14:paraId="721CE9B3" w14:textId="5ACA3606" w:rsidR="004E6F9D" w:rsidRDefault="004E6F9D" w:rsidP="004E6F9D">
      <w:pPr>
        <w:pStyle w:val="ListParagraph"/>
        <w:numPr>
          <w:ilvl w:val="0"/>
          <w:numId w:val="35"/>
        </w:numPr>
      </w:pPr>
      <w:proofErr w:type="spellStart"/>
      <w:proofErr w:type="gramStart"/>
      <w:r>
        <w:t>checkHit</w:t>
      </w:r>
      <w:proofErr w:type="spellEnd"/>
      <w:r>
        <w:t>(</w:t>
      </w:r>
      <w:proofErr w:type="gramEnd"/>
      <w:r>
        <w:t>)</w:t>
      </w:r>
    </w:p>
    <w:p w14:paraId="592E34F5" w14:textId="201CACC4" w:rsidR="004E6F9D" w:rsidRDefault="004E6F9D" w:rsidP="004E6F9D">
      <w:pPr>
        <w:pStyle w:val="ListParagraph"/>
        <w:numPr>
          <w:ilvl w:val="0"/>
          <w:numId w:val="35"/>
        </w:numPr>
      </w:pPr>
      <w:proofErr w:type="spellStart"/>
      <w:proofErr w:type="gramStart"/>
      <w:r>
        <w:lastRenderedPageBreak/>
        <w:t>placeShip</w:t>
      </w:r>
      <w:proofErr w:type="spellEnd"/>
      <w:r>
        <w:t>(</w:t>
      </w:r>
      <w:proofErr w:type="gramEnd"/>
      <w:r>
        <w:t>)</w:t>
      </w:r>
    </w:p>
    <w:p w14:paraId="703DFC7D" w14:textId="7EDC862A" w:rsidR="004E6F9D" w:rsidRDefault="004E6F9D" w:rsidP="004E6F9D">
      <w:pPr>
        <w:pStyle w:val="ListParagraph"/>
        <w:numPr>
          <w:ilvl w:val="0"/>
          <w:numId w:val="35"/>
        </w:numPr>
      </w:pPr>
      <w:proofErr w:type="spellStart"/>
      <w:proofErr w:type="gramStart"/>
      <w:r>
        <w:t>useBomb</w:t>
      </w:r>
      <w:proofErr w:type="spellEnd"/>
      <w:r>
        <w:t>(</w:t>
      </w:r>
      <w:proofErr w:type="gramEnd"/>
      <w:r>
        <w:t>)</w:t>
      </w:r>
    </w:p>
    <w:p w14:paraId="2F3C994F" w14:textId="1BA427FB" w:rsidR="004E6F9D" w:rsidRDefault="004E6F9D" w:rsidP="004E6F9D">
      <w:pPr>
        <w:pStyle w:val="ListParagraph"/>
        <w:numPr>
          <w:ilvl w:val="0"/>
          <w:numId w:val="35"/>
        </w:numPr>
      </w:pPr>
      <w:proofErr w:type="spellStart"/>
      <w:proofErr w:type="gramStart"/>
      <w:r>
        <w:t>moveShip</w:t>
      </w:r>
      <w:proofErr w:type="spellEnd"/>
      <w:r>
        <w:t>(</w:t>
      </w:r>
      <w:proofErr w:type="gramEnd"/>
      <w:r>
        <w:t>)</w:t>
      </w:r>
    </w:p>
    <w:p w14:paraId="73C99F3E" w14:textId="366812E7" w:rsidR="004E6F9D" w:rsidRDefault="004E6F9D" w:rsidP="004E6F9D">
      <w:r>
        <w:t>Each function has a clear input and output which makes them suitable for automated testing.</w:t>
      </w:r>
    </w:p>
    <w:p w14:paraId="7E778AA9" w14:textId="07046C24" w:rsidR="004E6F9D" w:rsidRDefault="004E6F9D" w:rsidP="004E6F9D">
      <w:r>
        <w:t xml:space="preserve">A key </w:t>
      </w:r>
      <w:r w:rsidR="00C30DF4">
        <w:t>benefit</w:t>
      </w:r>
      <w:r>
        <w:t xml:space="preserve"> of utilising unit testing in this system is regression prevention. When new features such as counter </w:t>
      </w:r>
      <w:r w:rsidR="00C30DF4">
        <w:t>manoeuvre</w:t>
      </w:r>
      <w:r>
        <w:t xml:space="preserve"> are added, existing functionality (such as hit detection) must still behave correctly. Unit tests ensure this stability.</w:t>
      </w:r>
    </w:p>
    <w:p w14:paraId="6FFCB640" w14:textId="7EA235E1" w:rsidR="006272C2" w:rsidRDefault="00FC6DD4" w:rsidP="00FC6DD4">
      <w:pPr>
        <w:pStyle w:val="Heading2"/>
      </w:pPr>
      <w:r>
        <w:t>7.1 Architecture and Strategy</w:t>
      </w:r>
    </w:p>
    <w:p w14:paraId="52EBF989" w14:textId="39830C24" w:rsidR="00FC6DD4" w:rsidRDefault="00FC6DD4" w:rsidP="00FC6DD4">
      <w:r>
        <w:t>In addition to basic unit testing, the system would also benefit from adopting a structured testing strategy aligned with layered architecture. By separating the application into presentation, logic and data layers, testing can be more effectively targeted at each level.</w:t>
      </w:r>
    </w:p>
    <w:p w14:paraId="016D4F07" w14:textId="05994C7C" w:rsidR="00FC6DD4" w:rsidRDefault="00FC6DD4" w:rsidP="00FC6DD4">
      <w:r>
        <w:t>For example, the core game logic (such as hit detection and rule enforcement) should be isolated within a dedicated game engine module. This allows unit test to be written without dependence on the user interface or network interactions. As a result, the tests will be more reliable and faster to execute all while being easier to maintain.</w:t>
      </w:r>
    </w:p>
    <w:p w14:paraId="02ADADB8" w14:textId="1FB43C2B" w:rsidR="00FC6DD4" w:rsidRPr="00FC6DD4" w:rsidRDefault="00FC6DD4" w:rsidP="00FC6DD4">
      <w:r>
        <w:t xml:space="preserve">Another important consideration is </w:t>
      </w:r>
      <w:proofErr w:type="gramStart"/>
      <w:r>
        <w:t>test</w:t>
      </w:r>
      <w:proofErr w:type="gramEnd"/>
      <w:r>
        <w:t xml:space="preserve"> coverage, High coverage ensures that most logical paths within the code are executed during testing because in a system with multiple conditional branches such as in Battleships, achieving a strong coverage is essential to make sure hidden defects are prevented.</w:t>
      </w:r>
    </w:p>
    <w:p w14:paraId="2E2C7235" w14:textId="77777777" w:rsidR="006E6A98" w:rsidRPr="006E6A98" w:rsidRDefault="00000000" w:rsidP="006E6A98">
      <w:r>
        <w:pict w14:anchorId="5BDEF19B">
          <v:rect id="_x0000_i1241" style="width:0;height:1.5pt" o:hralign="center" o:hrstd="t" o:hr="t" fillcolor="#a0a0a0" stroked="f"/>
        </w:pict>
      </w:r>
    </w:p>
    <w:p w14:paraId="7A261851" w14:textId="42F7FB0E" w:rsidR="006E6A98" w:rsidRPr="006E6A98" w:rsidRDefault="006E6A98" w:rsidP="006E6A98">
      <w:pPr>
        <w:rPr>
          <w:b/>
          <w:bCs/>
        </w:rPr>
      </w:pPr>
      <w:bookmarkStart w:id="23" w:name="_Toc228800861"/>
      <w:r w:rsidRPr="006E6A98">
        <w:rPr>
          <w:rStyle w:val="Heading1Char"/>
        </w:rPr>
        <w:t>8. Conclusion</w:t>
      </w:r>
      <w:bookmarkEnd w:id="23"/>
      <w:r w:rsidRPr="006E6A98">
        <w:rPr>
          <w:b/>
          <w:bCs/>
        </w:rPr>
        <w:t xml:space="preserve"> </w:t>
      </w:r>
    </w:p>
    <w:p w14:paraId="0234D393" w14:textId="243D40D2" w:rsidR="0053680E" w:rsidRDefault="0053680E" w:rsidP="0053680E">
      <w:r>
        <w:t>This report has evaluated the design and testing process for a Battleships web application. The use of user stories, CRC cards and story mapping helped to structure the system and ensure that development remained focused on the user experience.</w:t>
      </w:r>
    </w:p>
    <w:p w14:paraId="0FA97D06" w14:textId="09753046" w:rsidR="0053680E" w:rsidRDefault="0053680E" w:rsidP="0053680E">
      <w:r>
        <w:t>However, while these methods are useful for initial design, they lack detailed technical information needed for full implementation and testing. Additional detail would be needed to fully define system behaviour and edge cases.</w:t>
      </w:r>
    </w:p>
    <w:p w14:paraId="3D79F54B" w14:textId="60147684" w:rsidR="0053680E" w:rsidRDefault="0053680E" w:rsidP="0053680E">
      <w:r>
        <w:t xml:space="preserve">Testing plays an important role in ensuring that the system works correctly. Both black and white box testing are necessary to check functionality and internal logic. The test cases provided demonstrate exactly how the system can be validated under different conditions such as normal gameplay and special abilities. </w:t>
      </w:r>
    </w:p>
    <w:p w14:paraId="635615EF" w14:textId="729B1816" w:rsidR="004E6F9D" w:rsidRDefault="0053680E" w:rsidP="0053680E">
      <w:r>
        <w:lastRenderedPageBreak/>
        <w:t xml:space="preserve">Overall, the design approach </w:t>
      </w:r>
      <w:r w:rsidR="004E6F9D">
        <w:t xml:space="preserve">demonstrates how structured modelling techniques can simplify complex system requirements. While </w:t>
      </w:r>
      <w:r w:rsidR="00E5292E">
        <w:t>B</w:t>
      </w:r>
      <w:r w:rsidR="004E6F9D">
        <w:t>attleships is conceptually simple, the introduction of special mechanics significantly increase system complexity.</w:t>
      </w:r>
    </w:p>
    <w:p w14:paraId="7DF67561" w14:textId="77777777" w:rsidR="00E5292E" w:rsidRDefault="004E6F9D" w:rsidP="0053680E">
      <w:r>
        <w:t>Testing and design work together to ensure reliability. Without a structured design, testing would become inconsistent and without testing, design assumptions could not be validated.</w:t>
      </w:r>
    </w:p>
    <w:p w14:paraId="336553A5" w14:textId="77777777" w:rsidR="00E5292E" w:rsidRDefault="00E5292E" w:rsidP="0053680E">
      <w:r>
        <w:t>In summary, the design and testing approach demonstrates a structured method for developing a rule-based interactive system. The combination of user stories, CRC cards and test planning provide a layered understanding of both system behaviour and system structure.</w:t>
      </w:r>
    </w:p>
    <w:p w14:paraId="28E2EC24" w14:textId="2B99BD3D" w:rsidR="002B3B78" w:rsidRDefault="00E5292E" w:rsidP="0053680E">
      <w:r>
        <w:t>However, the analysis also highlights limitations of early-stage design artefacts, particularly in relation to dynamic behaviour, state persistence and edge-case definition. These limitations reinforce the importance of interactive refinement and continuous validation throughout the software development lifecycle.</w:t>
      </w:r>
      <w:r w:rsidR="00000000">
        <w:pict w14:anchorId="1AD15F3D">
          <v:rect id="_x0000_i1139" style="width:0;height:1.5pt" o:hralign="center" o:hrstd="t" o:hr="t" fillcolor="#a0a0a0" stroked="f"/>
        </w:pict>
      </w:r>
    </w:p>
    <w:p w14:paraId="6ECD0E5E" w14:textId="4E140269" w:rsidR="00C049FF" w:rsidRDefault="002B3B78" w:rsidP="00C049FF">
      <w:pPr>
        <w:rPr>
          <w:rStyle w:val="Heading1Char"/>
        </w:rPr>
      </w:pPr>
      <w:bookmarkStart w:id="24" w:name="_Toc228800862"/>
      <w:r>
        <w:rPr>
          <w:rStyle w:val="Heading1Char"/>
        </w:rPr>
        <w:t>9</w:t>
      </w:r>
      <w:r w:rsidRPr="006E6A98">
        <w:rPr>
          <w:rStyle w:val="Heading1Char"/>
        </w:rPr>
        <w:t xml:space="preserve">. </w:t>
      </w:r>
      <w:r>
        <w:rPr>
          <w:rStyle w:val="Heading1Char"/>
        </w:rPr>
        <w:t>References</w:t>
      </w:r>
      <w:bookmarkEnd w:id="24"/>
    </w:p>
    <w:p w14:paraId="3C9AF1EE" w14:textId="59CA5408" w:rsidR="00C049FF" w:rsidRDefault="00C049FF" w:rsidP="00C049FF">
      <w:pPr>
        <w:rPr>
          <w:rStyle w:val="Heading1Char"/>
          <w:b w:val="0"/>
          <w:bCs/>
          <w:sz w:val="22"/>
          <w:szCs w:val="22"/>
        </w:rPr>
      </w:pPr>
      <w:r>
        <w:rPr>
          <w:rStyle w:val="Heading1Char"/>
          <w:b w:val="0"/>
          <w:bCs/>
          <w:sz w:val="22"/>
          <w:szCs w:val="22"/>
        </w:rPr>
        <w:t xml:space="preserve">[1] </w:t>
      </w:r>
      <w:r w:rsidRPr="00C049FF">
        <w:rPr>
          <w:rStyle w:val="Heading1Char"/>
          <w:b w:val="0"/>
          <w:bCs/>
          <w:sz w:val="22"/>
          <w:szCs w:val="22"/>
        </w:rPr>
        <w:t xml:space="preserve">Z. M. </w:t>
      </w:r>
      <w:proofErr w:type="spellStart"/>
      <w:r w:rsidRPr="00C049FF">
        <w:rPr>
          <w:rStyle w:val="Heading1Char"/>
          <w:b w:val="0"/>
          <w:bCs/>
          <w:sz w:val="22"/>
          <w:szCs w:val="22"/>
        </w:rPr>
        <w:t>Alshamaa</w:t>
      </w:r>
      <w:proofErr w:type="spellEnd"/>
      <w:r w:rsidRPr="00C049FF">
        <w:rPr>
          <w:rStyle w:val="Heading1Char"/>
          <w:b w:val="0"/>
          <w:bCs/>
          <w:sz w:val="22"/>
          <w:szCs w:val="22"/>
        </w:rPr>
        <w:t xml:space="preserve"> and N. N. Saleem, “Black Box Software Testing Techniques: </w:t>
      </w:r>
      <w:proofErr w:type="gramStart"/>
      <w:r w:rsidRPr="00C049FF">
        <w:rPr>
          <w:rStyle w:val="Heading1Char"/>
          <w:b w:val="0"/>
          <w:bCs/>
          <w:sz w:val="22"/>
          <w:szCs w:val="22"/>
        </w:rPr>
        <w:t>a</w:t>
      </w:r>
      <w:proofErr w:type="gramEnd"/>
      <w:r w:rsidRPr="00C049FF">
        <w:rPr>
          <w:rStyle w:val="Heading1Char"/>
          <w:b w:val="0"/>
          <w:bCs/>
          <w:sz w:val="22"/>
          <w:szCs w:val="22"/>
        </w:rPr>
        <w:t xml:space="preserve"> Literature Review,” 2025</w:t>
      </w:r>
    </w:p>
    <w:p w14:paraId="735B93B3" w14:textId="334DBBB1" w:rsidR="00C049FF" w:rsidRDefault="00C049FF" w:rsidP="00C049FF">
      <w:pPr>
        <w:rPr>
          <w:rStyle w:val="Heading1Char"/>
          <w:b w:val="0"/>
          <w:bCs/>
          <w:sz w:val="22"/>
          <w:szCs w:val="22"/>
        </w:rPr>
      </w:pPr>
      <w:r>
        <w:rPr>
          <w:rStyle w:val="Heading1Char"/>
          <w:b w:val="0"/>
          <w:bCs/>
          <w:sz w:val="22"/>
          <w:szCs w:val="22"/>
        </w:rPr>
        <w:t xml:space="preserve">[2] </w:t>
      </w:r>
      <w:r w:rsidRPr="00C049FF">
        <w:rPr>
          <w:rStyle w:val="Heading1Char"/>
          <w:b w:val="0"/>
          <w:bCs/>
          <w:sz w:val="22"/>
          <w:szCs w:val="22"/>
        </w:rPr>
        <w:t xml:space="preserve">G. Lucassen, F. Dalpiaz, J. M. E. M. van der Werf, and S. </w:t>
      </w:r>
      <w:proofErr w:type="spellStart"/>
      <w:r w:rsidRPr="00C049FF">
        <w:rPr>
          <w:rStyle w:val="Heading1Char"/>
          <w:b w:val="0"/>
          <w:bCs/>
          <w:sz w:val="22"/>
          <w:szCs w:val="22"/>
        </w:rPr>
        <w:t>Brinkkemper</w:t>
      </w:r>
      <w:proofErr w:type="spellEnd"/>
      <w:r w:rsidRPr="00C049FF">
        <w:rPr>
          <w:rStyle w:val="Heading1Char"/>
          <w:b w:val="0"/>
          <w:bCs/>
          <w:sz w:val="22"/>
          <w:szCs w:val="22"/>
        </w:rPr>
        <w:t>, “The Use and Effectiveness of User Stories in Practice,” in Proc. 22nd Int. Working Conf. on Requirements Engineering: Foundation for Software Quality (REFSQ), 2016</w:t>
      </w:r>
    </w:p>
    <w:p w14:paraId="130BC28C" w14:textId="07606E55" w:rsidR="00C049FF" w:rsidRDefault="00C049FF" w:rsidP="00C049FF">
      <w:pPr>
        <w:rPr>
          <w:rStyle w:val="Heading1Char"/>
          <w:b w:val="0"/>
          <w:bCs/>
          <w:sz w:val="22"/>
          <w:szCs w:val="22"/>
        </w:rPr>
      </w:pPr>
      <w:r>
        <w:rPr>
          <w:rStyle w:val="Heading1Char"/>
          <w:b w:val="0"/>
          <w:bCs/>
          <w:sz w:val="22"/>
          <w:szCs w:val="22"/>
        </w:rPr>
        <w:t>[3]</w:t>
      </w:r>
      <w:r w:rsidRPr="00C049FF">
        <w:t xml:space="preserve"> </w:t>
      </w:r>
      <w:r w:rsidRPr="00C049FF">
        <w:rPr>
          <w:rStyle w:val="Heading1Char"/>
          <w:b w:val="0"/>
          <w:bCs/>
          <w:sz w:val="22"/>
          <w:szCs w:val="22"/>
        </w:rPr>
        <w:t xml:space="preserve">A. Godoy and E. F. Barbosa, “Game-Scrum: An Approach to Agile Game Development,” Proc. </w:t>
      </w:r>
      <w:proofErr w:type="spellStart"/>
      <w:r w:rsidRPr="00C049FF">
        <w:rPr>
          <w:rStyle w:val="Heading1Char"/>
          <w:b w:val="0"/>
          <w:bCs/>
          <w:sz w:val="22"/>
          <w:szCs w:val="22"/>
        </w:rPr>
        <w:t>SBGames</w:t>
      </w:r>
      <w:proofErr w:type="spellEnd"/>
      <w:r w:rsidRPr="00C049FF">
        <w:rPr>
          <w:rStyle w:val="Heading1Char"/>
          <w:b w:val="0"/>
          <w:bCs/>
          <w:sz w:val="22"/>
          <w:szCs w:val="22"/>
        </w:rPr>
        <w:t>, 2010</w:t>
      </w:r>
    </w:p>
    <w:p w14:paraId="4AB60245" w14:textId="0D09BBFB" w:rsidR="00C049FF" w:rsidRDefault="00C049FF" w:rsidP="00C049FF">
      <w:pPr>
        <w:rPr>
          <w:rStyle w:val="Heading1Char"/>
          <w:b w:val="0"/>
          <w:bCs/>
          <w:sz w:val="22"/>
          <w:szCs w:val="22"/>
        </w:rPr>
      </w:pPr>
      <w:r>
        <w:rPr>
          <w:rStyle w:val="Heading1Char"/>
          <w:b w:val="0"/>
          <w:bCs/>
          <w:sz w:val="22"/>
          <w:szCs w:val="22"/>
        </w:rPr>
        <w:t xml:space="preserve">[4] </w:t>
      </w:r>
      <w:r w:rsidRPr="00C049FF">
        <w:rPr>
          <w:rStyle w:val="Heading1Char"/>
          <w:b w:val="0"/>
          <w:bCs/>
          <w:sz w:val="22"/>
          <w:szCs w:val="22"/>
        </w:rPr>
        <w:t xml:space="preserve">A. Martin-Lopez, A. Arcuri, S. Segura, and A. Ruiz-Cortés, “Black-Box and White-Box Test Case Generation for RESTful APIs: Enemies or </w:t>
      </w:r>
      <w:proofErr w:type="gramStart"/>
      <w:r w:rsidRPr="00C049FF">
        <w:rPr>
          <w:rStyle w:val="Heading1Char"/>
          <w:b w:val="0"/>
          <w:bCs/>
          <w:sz w:val="22"/>
          <w:szCs w:val="22"/>
        </w:rPr>
        <w:t>Allies?,</w:t>
      </w:r>
      <w:proofErr w:type="gramEnd"/>
      <w:r w:rsidRPr="00C049FF">
        <w:rPr>
          <w:rStyle w:val="Heading1Char"/>
          <w:b w:val="0"/>
          <w:bCs/>
          <w:sz w:val="22"/>
          <w:szCs w:val="22"/>
        </w:rPr>
        <w:t>” in Proc. 32nd IEEE Int. Symp. on Software Reliability Engineering (ISSRE), 2021</w:t>
      </w:r>
    </w:p>
    <w:p w14:paraId="17D5AB4E" w14:textId="156EE16A" w:rsidR="00C049FF" w:rsidRDefault="00C049FF" w:rsidP="00C049FF">
      <w:pPr>
        <w:rPr>
          <w:rStyle w:val="Heading1Char"/>
          <w:b w:val="0"/>
          <w:bCs/>
          <w:sz w:val="22"/>
          <w:szCs w:val="22"/>
        </w:rPr>
      </w:pPr>
      <w:r>
        <w:rPr>
          <w:rStyle w:val="Heading1Char"/>
          <w:b w:val="0"/>
          <w:bCs/>
          <w:sz w:val="22"/>
          <w:szCs w:val="22"/>
        </w:rPr>
        <w:t xml:space="preserve">[5] </w:t>
      </w:r>
      <w:r w:rsidRPr="00C049FF">
        <w:rPr>
          <w:rStyle w:val="Heading1Char"/>
          <w:b w:val="0"/>
          <w:bCs/>
          <w:sz w:val="22"/>
          <w:szCs w:val="22"/>
        </w:rPr>
        <w:t>E. Daka and G. Fraser, “A Survey on Unit Testing Practices and Problems,” in Proc. 25th IEEE Int. Symp. on Software Reliability Engineering (ISSRE), 2014</w:t>
      </w:r>
    </w:p>
    <w:p w14:paraId="7C106504" w14:textId="201A866D" w:rsidR="00C049FF" w:rsidRPr="00C049FF" w:rsidRDefault="00C049FF" w:rsidP="00C049FF">
      <w:pPr>
        <w:rPr>
          <w:rStyle w:val="Heading1Char"/>
          <w:bCs/>
          <w:sz w:val="22"/>
          <w:szCs w:val="22"/>
        </w:rPr>
      </w:pPr>
      <w:r>
        <w:rPr>
          <w:rStyle w:val="Heading1Char"/>
          <w:b w:val="0"/>
          <w:bCs/>
          <w:sz w:val="22"/>
          <w:szCs w:val="22"/>
        </w:rPr>
        <w:t xml:space="preserve">[6] </w:t>
      </w:r>
      <w:r w:rsidRPr="00C049FF">
        <w:rPr>
          <w:rStyle w:val="Heading1Char"/>
          <w:b w:val="0"/>
          <w:bCs/>
          <w:sz w:val="22"/>
          <w:szCs w:val="22"/>
        </w:rPr>
        <w:t>K. Beck and W. Cunningham, “A Laboratory for Teaching Object-Oriented Thinking,” Oct. 1989</w:t>
      </w:r>
    </w:p>
    <w:p w14:paraId="7CCD5905" w14:textId="77FDB840" w:rsidR="002B3B78" w:rsidRDefault="00000000" w:rsidP="002B3B78">
      <w:r>
        <w:pict w14:anchorId="6CDD11B8">
          <v:rect id="_x0000_i1044" style="width:0;height:1.5pt" o:hralign="center" o:hrstd="t" o:hr="t" fillcolor="#a0a0a0" stroked="f"/>
        </w:pict>
      </w:r>
    </w:p>
    <w:sectPr w:rsidR="002B3B78" w:rsidSect="006E6A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786E"/>
    <w:multiLevelType w:val="hybridMultilevel"/>
    <w:tmpl w:val="CE820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64185"/>
    <w:multiLevelType w:val="multilevel"/>
    <w:tmpl w:val="74ECD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67E28"/>
    <w:multiLevelType w:val="multilevel"/>
    <w:tmpl w:val="0E1EE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26E5D"/>
    <w:multiLevelType w:val="hybridMultilevel"/>
    <w:tmpl w:val="62BC3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451AB"/>
    <w:multiLevelType w:val="multilevel"/>
    <w:tmpl w:val="BEA45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6626E7"/>
    <w:multiLevelType w:val="multilevel"/>
    <w:tmpl w:val="5DEC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87611"/>
    <w:multiLevelType w:val="hybridMultilevel"/>
    <w:tmpl w:val="9428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E5D31"/>
    <w:multiLevelType w:val="multilevel"/>
    <w:tmpl w:val="CA605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9C76FE"/>
    <w:multiLevelType w:val="multilevel"/>
    <w:tmpl w:val="754A0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D46602"/>
    <w:multiLevelType w:val="multilevel"/>
    <w:tmpl w:val="7458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E0305E"/>
    <w:multiLevelType w:val="hybridMultilevel"/>
    <w:tmpl w:val="8DFEF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51459F"/>
    <w:multiLevelType w:val="hybridMultilevel"/>
    <w:tmpl w:val="6D0C0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D849A6"/>
    <w:multiLevelType w:val="multilevel"/>
    <w:tmpl w:val="6FA81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5730FC"/>
    <w:multiLevelType w:val="multilevel"/>
    <w:tmpl w:val="C93EF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4D1622"/>
    <w:multiLevelType w:val="multilevel"/>
    <w:tmpl w:val="8B3E4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7A6D2F"/>
    <w:multiLevelType w:val="hybridMultilevel"/>
    <w:tmpl w:val="BF3E2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6293F"/>
    <w:multiLevelType w:val="multilevel"/>
    <w:tmpl w:val="FBE0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E95897"/>
    <w:multiLevelType w:val="multilevel"/>
    <w:tmpl w:val="BE08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75457E"/>
    <w:multiLevelType w:val="hybridMultilevel"/>
    <w:tmpl w:val="6E960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1623F7"/>
    <w:multiLevelType w:val="multilevel"/>
    <w:tmpl w:val="F75AC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0A292E"/>
    <w:multiLevelType w:val="multilevel"/>
    <w:tmpl w:val="21E23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B63605"/>
    <w:multiLevelType w:val="hybridMultilevel"/>
    <w:tmpl w:val="14566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C42E2D"/>
    <w:multiLevelType w:val="hybridMultilevel"/>
    <w:tmpl w:val="4F96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E52B3A"/>
    <w:multiLevelType w:val="multilevel"/>
    <w:tmpl w:val="FE98A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C02828"/>
    <w:multiLevelType w:val="hybridMultilevel"/>
    <w:tmpl w:val="C13EF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0C0171"/>
    <w:multiLevelType w:val="multilevel"/>
    <w:tmpl w:val="0D42F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306209"/>
    <w:multiLevelType w:val="multilevel"/>
    <w:tmpl w:val="5874C0E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5B3150A"/>
    <w:multiLevelType w:val="hybridMultilevel"/>
    <w:tmpl w:val="B008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522BCE"/>
    <w:multiLevelType w:val="hybridMultilevel"/>
    <w:tmpl w:val="74AC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F723C6"/>
    <w:multiLevelType w:val="multilevel"/>
    <w:tmpl w:val="3C807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6C086B"/>
    <w:multiLevelType w:val="multilevel"/>
    <w:tmpl w:val="6130E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2B29B8"/>
    <w:multiLevelType w:val="hybridMultilevel"/>
    <w:tmpl w:val="5350B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1E24B1"/>
    <w:multiLevelType w:val="multilevel"/>
    <w:tmpl w:val="CBE471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E8508C"/>
    <w:multiLevelType w:val="multilevel"/>
    <w:tmpl w:val="9DC61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5E4230"/>
    <w:multiLevelType w:val="hybridMultilevel"/>
    <w:tmpl w:val="DFDC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1802F6"/>
    <w:multiLevelType w:val="hybridMultilevel"/>
    <w:tmpl w:val="89FAD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A56BF4"/>
    <w:multiLevelType w:val="hybridMultilevel"/>
    <w:tmpl w:val="8A8E0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A10C75"/>
    <w:multiLevelType w:val="multilevel"/>
    <w:tmpl w:val="078AB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1821D3"/>
    <w:multiLevelType w:val="multilevel"/>
    <w:tmpl w:val="CB8C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F95455"/>
    <w:multiLevelType w:val="multilevel"/>
    <w:tmpl w:val="227E8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9402CB"/>
    <w:multiLevelType w:val="hybridMultilevel"/>
    <w:tmpl w:val="A73EA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8361C4"/>
    <w:multiLevelType w:val="hybridMultilevel"/>
    <w:tmpl w:val="F0B63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012155"/>
    <w:multiLevelType w:val="hybridMultilevel"/>
    <w:tmpl w:val="E60C2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F42A79"/>
    <w:multiLevelType w:val="multilevel"/>
    <w:tmpl w:val="48AA0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6868501">
    <w:abstractNumId w:val="23"/>
  </w:num>
  <w:num w:numId="2" w16cid:durableId="937713041">
    <w:abstractNumId w:val="20"/>
  </w:num>
  <w:num w:numId="3" w16cid:durableId="2104759089">
    <w:abstractNumId w:val="32"/>
  </w:num>
  <w:num w:numId="4" w16cid:durableId="274019700">
    <w:abstractNumId w:val="39"/>
  </w:num>
  <w:num w:numId="5" w16cid:durableId="899098048">
    <w:abstractNumId w:val="37"/>
  </w:num>
  <w:num w:numId="6" w16cid:durableId="312412531">
    <w:abstractNumId w:val="38"/>
  </w:num>
  <w:num w:numId="7" w16cid:durableId="611520723">
    <w:abstractNumId w:val="19"/>
  </w:num>
  <w:num w:numId="8" w16cid:durableId="571739693">
    <w:abstractNumId w:val="8"/>
  </w:num>
  <w:num w:numId="9" w16cid:durableId="1180200967">
    <w:abstractNumId w:val="1"/>
  </w:num>
  <w:num w:numId="10" w16cid:durableId="386688991">
    <w:abstractNumId w:val="4"/>
  </w:num>
  <w:num w:numId="11" w16cid:durableId="1349285005">
    <w:abstractNumId w:val="14"/>
  </w:num>
  <w:num w:numId="12" w16cid:durableId="703556497">
    <w:abstractNumId w:val="17"/>
  </w:num>
  <w:num w:numId="13" w16cid:durableId="1475026116">
    <w:abstractNumId w:val="33"/>
  </w:num>
  <w:num w:numId="14" w16cid:durableId="190000177">
    <w:abstractNumId w:val="29"/>
  </w:num>
  <w:num w:numId="15" w16cid:durableId="1992059070">
    <w:abstractNumId w:val="9"/>
  </w:num>
  <w:num w:numId="16" w16cid:durableId="1199852172">
    <w:abstractNumId w:val="13"/>
  </w:num>
  <w:num w:numId="17" w16cid:durableId="1654991013">
    <w:abstractNumId w:val="7"/>
  </w:num>
  <w:num w:numId="18" w16cid:durableId="272983515">
    <w:abstractNumId w:val="5"/>
  </w:num>
  <w:num w:numId="19" w16cid:durableId="757334826">
    <w:abstractNumId w:val="30"/>
  </w:num>
  <w:num w:numId="20" w16cid:durableId="2055931641">
    <w:abstractNumId w:val="16"/>
  </w:num>
  <w:num w:numId="21" w16cid:durableId="1736195635">
    <w:abstractNumId w:val="25"/>
  </w:num>
  <w:num w:numId="22" w16cid:durableId="1340037490">
    <w:abstractNumId w:val="43"/>
  </w:num>
  <w:num w:numId="23" w16cid:durableId="952789682">
    <w:abstractNumId w:val="12"/>
  </w:num>
  <w:num w:numId="24" w16cid:durableId="1453132470">
    <w:abstractNumId w:val="2"/>
  </w:num>
  <w:num w:numId="25" w16cid:durableId="475151269">
    <w:abstractNumId w:val="26"/>
  </w:num>
  <w:num w:numId="26" w16cid:durableId="1666399899">
    <w:abstractNumId w:val="10"/>
  </w:num>
  <w:num w:numId="27" w16cid:durableId="915091558">
    <w:abstractNumId w:val="42"/>
  </w:num>
  <w:num w:numId="28" w16cid:durableId="686836124">
    <w:abstractNumId w:val="22"/>
  </w:num>
  <w:num w:numId="29" w16cid:durableId="176315001">
    <w:abstractNumId w:val="11"/>
  </w:num>
  <w:num w:numId="30" w16cid:durableId="99224181">
    <w:abstractNumId w:val="35"/>
  </w:num>
  <w:num w:numId="31" w16cid:durableId="1019544832">
    <w:abstractNumId w:val="41"/>
  </w:num>
  <w:num w:numId="32" w16cid:durableId="1501776810">
    <w:abstractNumId w:val="0"/>
  </w:num>
  <w:num w:numId="33" w16cid:durableId="155805947">
    <w:abstractNumId w:val="18"/>
  </w:num>
  <w:num w:numId="34" w16cid:durableId="156728299">
    <w:abstractNumId w:val="21"/>
  </w:num>
  <w:num w:numId="35" w16cid:durableId="1711568555">
    <w:abstractNumId w:val="28"/>
  </w:num>
  <w:num w:numId="36" w16cid:durableId="1771007629">
    <w:abstractNumId w:val="36"/>
  </w:num>
  <w:num w:numId="37" w16cid:durableId="1071468961">
    <w:abstractNumId w:val="31"/>
  </w:num>
  <w:num w:numId="38" w16cid:durableId="1994261931">
    <w:abstractNumId w:val="15"/>
  </w:num>
  <w:num w:numId="39" w16cid:durableId="2017030626">
    <w:abstractNumId w:val="27"/>
  </w:num>
  <w:num w:numId="40" w16cid:durableId="1056665592">
    <w:abstractNumId w:val="24"/>
  </w:num>
  <w:num w:numId="41" w16cid:durableId="32733632">
    <w:abstractNumId w:val="3"/>
  </w:num>
  <w:num w:numId="42" w16cid:durableId="1385988026">
    <w:abstractNumId w:val="34"/>
  </w:num>
  <w:num w:numId="43" w16cid:durableId="1877546909">
    <w:abstractNumId w:val="6"/>
  </w:num>
  <w:num w:numId="44" w16cid:durableId="1295260059">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A98"/>
    <w:rsid w:val="000E109E"/>
    <w:rsid w:val="00152645"/>
    <w:rsid w:val="001818F3"/>
    <w:rsid w:val="002B3B78"/>
    <w:rsid w:val="003149AC"/>
    <w:rsid w:val="00381266"/>
    <w:rsid w:val="004009A6"/>
    <w:rsid w:val="004C0BE7"/>
    <w:rsid w:val="004E3F29"/>
    <w:rsid w:val="004E6F9D"/>
    <w:rsid w:val="0053680E"/>
    <w:rsid w:val="005C1163"/>
    <w:rsid w:val="006272C2"/>
    <w:rsid w:val="00630865"/>
    <w:rsid w:val="00694538"/>
    <w:rsid w:val="006C528D"/>
    <w:rsid w:val="006E6A98"/>
    <w:rsid w:val="00780D76"/>
    <w:rsid w:val="007A2D8F"/>
    <w:rsid w:val="007D0471"/>
    <w:rsid w:val="007D356C"/>
    <w:rsid w:val="007D5044"/>
    <w:rsid w:val="00815883"/>
    <w:rsid w:val="008649DD"/>
    <w:rsid w:val="008F1FFD"/>
    <w:rsid w:val="009F7361"/>
    <w:rsid w:val="00A32FAD"/>
    <w:rsid w:val="00AC0E9E"/>
    <w:rsid w:val="00BE235B"/>
    <w:rsid w:val="00C049FF"/>
    <w:rsid w:val="00C30DF4"/>
    <w:rsid w:val="00E5292E"/>
    <w:rsid w:val="00EA0D92"/>
    <w:rsid w:val="00EE0DA4"/>
    <w:rsid w:val="00F42F76"/>
    <w:rsid w:val="00F6189D"/>
    <w:rsid w:val="00FA7876"/>
    <w:rsid w:val="00FC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28746"/>
  <w15:chartTrackingRefBased/>
  <w15:docId w15:val="{CF8E0394-557A-4201-83BF-A376481EC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35B"/>
    <w:pPr>
      <w:spacing w:line="360" w:lineRule="auto"/>
    </w:pPr>
    <w:rPr>
      <w:rFonts w:ascii="Arial" w:hAnsi="Arial"/>
      <w:sz w:val="22"/>
    </w:rPr>
  </w:style>
  <w:style w:type="paragraph" w:styleId="Heading1">
    <w:name w:val="heading 1"/>
    <w:basedOn w:val="Normal"/>
    <w:next w:val="Normal"/>
    <w:link w:val="Heading1Char"/>
    <w:uiPriority w:val="9"/>
    <w:qFormat/>
    <w:rsid w:val="00BE235B"/>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BE235B"/>
    <w:pPr>
      <w:keepNext/>
      <w:keepLines/>
      <w:spacing w:before="160" w:after="80"/>
      <w:outlineLvl w:val="1"/>
    </w:pPr>
    <w:rPr>
      <w:rFonts w:eastAsiaTheme="majorEastAsia" w:cstheme="majorBidi"/>
      <w:color w:val="000000" w:themeColor="text1"/>
      <w:szCs w:val="32"/>
    </w:rPr>
  </w:style>
  <w:style w:type="paragraph" w:styleId="Heading3">
    <w:name w:val="heading 3"/>
    <w:basedOn w:val="Normal"/>
    <w:next w:val="Normal"/>
    <w:link w:val="Heading3Char"/>
    <w:uiPriority w:val="9"/>
    <w:semiHidden/>
    <w:unhideWhenUsed/>
    <w:qFormat/>
    <w:rsid w:val="006E6A9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A9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6A9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E6A9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6A9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6A9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6A9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35B"/>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BE235B"/>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semiHidden/>
    <w:rsid w:val="006E6A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A98"/>
    <w:rPr>
      <w:rFonts w:eastAsiaTheme="majorEastAsia" w:cstheme="majorBidi"/>
      <w:i/>
      <w:iCs/>
      <w:color w:val="0F4761" w:themeColor="accent1" w:themeShade="BF"/>
      <w:sz w:val="22"/>
    </w:rPr>
  </w:style>
  <w:style w:type="character" w:customStyle="1" w:styleId="Heading5Char">
    <w:name w:val="Heading 5 Char"/>
    <w:basedOn w:val="DefaultParagraphFont"/>
    <w:link w:val="Heading5"/>
    <w:uiPriority w:val="9"/>
    <w:semiHidden/>
    <w:rsid w:val="006E6A98"/>
    <w:rPr>
      <w:rFonts w:eastAsiaTheme="majorEastAsia" w:cstheme="majorBidi"/>
      <w:color w:val="0F4761" w:themeColor="accent1" w:themeShade="BF"/>
      <w:sz w:val="22"/>
    </w:rPr>
  </w:style>
  <w:style w:type="character" w:customStyle="1" w:styleId="Heading6Char">
    <w:name w:val="Heading 6 Char"/>
    <w:basedOn w:val="DefaultParagraphFont"/>
    <w:link w:val="Heading6"/>
    <w:uiPriority w:val="9"/>
    <w:semiHidden/>
    <w:rsid w:val="006E6A98"/>
    <w:rPr>
      <w:rFonts w:eastAsiaTheme="majorEastAsia" w:cstheme="majorBidi"/>
      <w:i/>
      <w:iCs/>
      <w:color w:val="595959" w:themeColor="text1" w:themeTint="A6"/>
      <w:sz w:val="22"/>
    </w:rPr>
  </w:style>
  <w:style w:type="character" w:customStyle="1" w:styleId="Heading7Char">
    <w:name w:val="Heading 7 Char"/>
    <w:basedOn w:val="DefaultParagraphFont"/>
    <w:link w:val="Heading7"/>
    <w:uiPriority w:val="9"/>
    <w:semiHidden/>
    <w:rsid w:val="006E6A98"/>
    <w:rPr>
      <w:rFonts w:eastAsiaTheme="majorEastAsia" w:cstheme="majorBidi"/>
      <w:color w:val="595959" w:themeColor="text1" w:themeTint="A6"/>
      <w:sz w:val="22"/>
    </w:rPr>
  </w:style>
  <w:style w:type="character" w:customStyle="1" w:styleId="Heading8Char">
    <w:name w:val="Heading 8 Char"/>
    <w:basedOn w:val="DefaultParagraphFont"/>
    <w:link w:val="Heading8"/>
    <w:uiPriority w:val="9"/>
    <w:semiHidden/>
    <w:rsid w:val="006E6A98"/>
    <w:rPr>
      <w:rFonts w:eastAsiaTheme="majorEastAsia" w:cstheme="majorBidi"/>
      <w:i/>
      <w:iCs/>
      <w:color w:val="272727" w:themeColor="text1" w:themeTint="D8"/>
      <w:sz w:val="22"/>
    </w:rPr>
  </w:style>
  <w:style w:type="character" w:customStyle="1" w:styleId="Heading9Char">
    <w:name w:val="Heading 9 Char"/>
    <w:basedOn w:val="DefaultParagraphFont"/>
    <w:link w:val="Heading9"/>
    <w:uiPriority w:val="9"/>
    <w:semiHidden/>
    <w:rsid w:val="006E6A98"/>
    <w:rPr>
      <w:rFonts w:eastAsiaTheme="majorEastAsia" w:cstheme="majorBidi"/>
      <w:color w:val="272727" w:themeColor="text1" w:themeTint="D8"/>
      <w:sz w:val="22"/>
    </w:rPr>
  </w:style>
  <w:style w:type="paragraph" w:styleId="Title">
    <w:name w:val="Title"/>
    <w:basedOn w:val="Normal"/>
    <w:next w:val="Normal"/>
    <w:link w:val="TitleChar"/>
    <w:uiPriority w:val="10"/>
    <w:qFormat/>
    <w:rsid w:val="006E6A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A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A9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A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A98"/>
    <w:pPr>
      <w:spacing w:before="160"/>
      <w:jc w:val="center"/>
    </w:pPr>
    <w:rPr>
      <w:i/>
      <w:iCs/>
      <w:color w:val="404040" w:themeColor="text1" w:themeTint="BF"/>
    </w:rPr>
  </w:style>
  <w:style w:type="character" w:customStyle="1" w:styleId="QuoteChar">
    <w:name w:val="Quote Char"/>
    <w:basedOn w:val="DefaultParagraphFont"/>
    <w:link w:val="Quote"/>
    <w:uiPriority w:val="29"/>
    <w:rsid w:val="006E6A98"/>
    <w:rPr>
      <w:rFonts w:ascii="Arial" w:hAnsi="Arial"/>
      <w:i/>
      <w:iCs/>
      <w:color w:val="404040" w:themeColor="text1" w:themeTint="BF"/>
      <w:sz w:val="22"/>
    </w:rPr>
  </w:style>
  <w:style w:type="paragraph" w:styleId="ListParagraph">
    <w:name w:val="List Paragraph"/>
    <w:basedOn w:val="Normal"/>
    <w:uiPriority w:val="34"/>
    <w:qFormat/>
    <w:rsid w:val="006E6A98"/>
    <w:pPr>
      <w:ind w:left="720"/>
      <w:contextualSpacing/>
    </w:pPr>
  </w:style>
  <w:style w:type="character" w:styleId="IntenseEmphasis">
    <w:name w:val="Intense Emphasis"/>
    <w:basedOn w:val="DefaultParagraphFont"/>
    <w:uiPriority w:val="21"/>
    <w:qFormat/>
    <w:rsid w:val="006E6A98"/>
    <w:rPr>
      <w:i/>
      <w:iCs/>
      <w:color w:val="0F4761" w:themeColor="accent1" w:themeShade="BF"/>
    </w:rPr>
  </w:style>
  <w:style w:type="paragraph" w:styleId="IntenseQuote">
    <w:name w:val="Intense Quote"/>
    <w:basedOn w:val="Normal"/>
    <w:next w:val="Normal"/>
    <w:link w:val="IntenseQuoteChar"/>
    <w:uiPriority w:val="30"/>
    <w:qFormat/>
    <w:rsid w:val="006E6A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A98"/>
    <w:rPr>
      <w:rFonts w:ascii="Arial" w:hAnsi="Arial"/>
      <w:i/>
      <w:iCs/>
      <w:color w:val="0F4761" w:themeColor="accent1" w:themeShade="BF"/>
      <w:sz w:val="22"/>
    </w:rPr>
  </w:style>
  <w:style w:type="character" w:styleId="IntenseReference">
    <w:name w:val="Intense Reference"/>
    <w:basedOn w:val="DefaultParagraphFont"/>
    <w:uiPriority w:val="32"/>
    <w:qFormat/>
    <w:rsid w:val="006E6A98"/>
    <w:rPr>
      <w:b/>
      <w:bCs/>
      <w:smallCaps/>
      <w:color w:val="0F4761" w:themeColor="accent1" w:themeShade="BF"/>
      <w:spacing w:val="5"/>
    </w:rPr>
  </w:style>
  <w:style w:type="paragraph" w:styleId="NoSpacing">
    <w:name w:val="No Spacing"/>
    <w:link w:val="NoSpacingChar"/>
    <w:uiPriority w:val="1"/>
    <w:qFormat/>
    <w:rsid w:val="006E6A9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E6A9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E6A98"/>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6E6A98"/>
    <w:pPr>
      <w:spacing w:after="100"/>
    </w:pPr>
  </w:style>
  <w:style w:type="character" w:styleId="Hyperlink">
    <w:name w:val="Hyperlink"/>
    <w:basedOn w:val="DefaultParagraphFont"/>
    <w:uiPriority w:val="99"/>
    <w:unhideWhenUsed/>
    <w:rsid w:val="006E6A98"/>
    <w:rPr>
      <w:color w:val="467886" w:themeColor="hyperlink"/>
      <w:u w:val="single"/>
    </w:rPr>
  </w:style>
  <w:style w:type="paragraph" w:styleId="TOC2">
    <w:name w:val="toc 2"/>
    <w:basedOn w:val="Normal"/>
    <w:next w:val="Normal"/>
    <w:autoRedefine/>
    <w:uiPriority w:val="39"/>
    <w:unhideWhenUsed/>
    <w:rsid w:val="006E6A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5E9909-02D4-4627-9304-A39EAD963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5202</Words>
  <Characters>29657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Software Engineering Design &amp; Testing</vt:lpstr>
    </vt:vector>
  </TitlesOfParts>
  <Company/>
  <LinksUpToDate>false</LinksUpToDate>
  <CharactersWithSpaces>34790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Design &amp; Testing</dc:title>
  <dc:subject>ACCB5030</dc:subject>
  <dc:creator>Jake Whitehouse (2406098)</dc:creator>
  <cp:keywords/>
  <dc:description/>
  <cp:lastModifiedBy>Jake Whitehouse (2406098)</cp:lastModifiedBy>
  <cp:revision>3</cp:revision>
  <dcterms:created xsi:type="dcterms:W3CDTF">2026-05-04T18:48:00Z</dcterms:created>
  <dcterms:modified xsi:type="dcterms:W3CDTF">2026-05-04T18:49:00Z</dcterms:modified>
</cp:coreProperties>
</file>