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B9324" w14:textId="3C2DEEC3" w:rsidR="00CB4772" w:rsidRPr="002D063E" w:rsidRDefault="002D063E" w:rsidP="002D063E">
      <w:pPr>
        <w:shd w:val="clear" w:color="auto" w:fill="FFFFFF" w:themeFill="background1"/>
        <w:spacing w:after="0" w:line="240" w:lineRule="auto"/>
        <w:contextualSpacing/>
        <w:jc w:val="center"/>
        <w:rPr>
          <w:rFonts w:cstheme="minorHAnsi"/>
          <w:color w:val="000000" w:themeColor="text1"/>
          <w:u w:val="single"/>
        </w:rPr>
      </w:pPr>
      <w:r>
        <w:rPr>
          <w:rFonts w:cstheme="minorHAnsi"/>
          <w:color w:val="000000" w:themeColor="text1"/>
          <w:u w:val="single"/>
        </w:rPr>
        <w:t>Assessment 1</w:t>
      </w:r>
      <w:r w:rsidR="001E6AB3">
        <w:rPr>
          <w:rFonts w:cstheme="minorHAnsi"/>
          <w:color w:val="000000" w:themeColor="text1"/>
          <w:u w:val="single"/>
        </w:rPr>
        <w:t xml:space="preserve"> – Archival Exercise</w:t>
      </w:r>
    </w:p>
    <w:p w14:paraId="1D1E36B3" w14:textId="77777777" w:rsidR="002D063E" w:rsidRDefault="002D063E" w:rsidP="00771A11">
      <w:pPr>
        <w:shd w:val="clear" w:color="auto" w:fill="FFFFFF" w:themeFill="background1"/>
        <w:spacing w:after="0" w:line="240" w:lineRule="auto"/>
        <w:contextualSpacing/>
        <w:rPr>
          <w:rFonts w:cstheme="minorHAnsi"/>
          <w:color w:val="000000" w:themeColor="text1"/>
        </w:rPr>
      </w:pPr>
    </w:p>
    <w:p w14:paraId="5E4E974F" w14:textId="18B6E0F8" w:rsidR="00DE214B" w:rsidRDefault="00771A11"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For this assessment</w:t>
      </w:r>
      <w:r w:rsidR="00345FC6">
        <w:rPr>
          <w:rFonts w:cstheme="minorHAnsi"/>
          <w:color w:val="000000" w:themeColor="text1"/>
        </w:rPr>
        <w:t xml:space="preserve"> Tintern Abbey</w:t>
      </w:r>
      <w:r w:rsidR="00107128">
        <w:rPr>
          <w:rFonts w:cstheme="minorHAnsi"/>
          <w:color w:val="000000" w:themeColor="text1"/>
        </w:rPr>
        <w:t>, Monmouth</w:t>
      </w:r>
      <w:r w:rsidR="00345FC6">
        <w:rPr>
          <w:rFonts w:cstheme="minorHAnsi"/>
          <w:color w:val="000000" w:themeColor="text1"/>
        </w:rPr>
        <w:t xml:space="preserve"> was chosen </w:t>
      </w:r>
      <w:r w:rsidR="00107128">
        <w:rPr>
          <w:rFonts w:cstheme="minorHAnsi"/>
          <w:color w:val="000000" w:themeColor="text1"/>
        </w:rPr>
        <w:t xml:space="preserve">as the </w:t>
      </w:r>
      <w:r>
        <w:rPr>
          <w:rFonts w:cstheme="minorHAnsi"/>
          <w:color w:val="000000" w:themeColor="text1"/>
        </w:rPr>
        <w:t xml:space="preserve">topic for research. </w:t>
      </w:r>
      <w:r w:rsidR="00822B6D">
        <w:rPr>
          <w:rFonts w:cstheme="minorHAnsi"/>
          <w:color w:val="000000" w:themeColor="text1"/>
        </w:rPr>
        <w:t>The</w:t>
      </w:r>
      <w:r>
        <w:rPr>
          <w:rFonts w:cstheme="minorHAnsi"/>
          <w:color w:val="000000" w:themeColor="text1"/>
        </w:rPr>
        <w:t xml:space="preserve"> </w:t>
      </w:r>
      <w:r w:rsidR="00822B6D">
        <w:rPr>
          <w:rFonts w:cstheme="minorHAnsi"/>
          <w:color w:val="000000" w:themeColor="text1"/>
        </w:rPr>
        <w:t>process decided on was</w:t>
      </w:r>
      <w:r>
        <w:rPr>
          <w:rFonts w:cstheme="minorHAnsi"/>
          <w:color w:val="000000" w:themeColor="text1"/>
        </w:rPr>
        <w:t xml:space="preserve"> </w:t>
      </w:r>
      <w:r w:rsidR="005562F8">
        <w:rPr>
          <w:rFonts w:cstheme="minorHAnsi"/>
          <w:color w:val="000000" w:themeColor="text1"/>
        </w:rPr>
        <w:t>a</w:t>
      </w:r>
      <w:r w:rsidR="00DE214B">
        <w:rPr>
          <w:rFonts w:cstheme="minorHAnsi"/>
          <w:color w:val="000000" w:themeColor="text1"/>
        </w:rPr>
        <w:t xml:space="preserve"> search for primary sources </w:t>
      </w:r>
      <w:r w:rsidR="003826D6">
        <w:rPr>
          <w:rFonts w:cstheme="minorHAnsi"/>
          <w:color w:val="000000" w:themeColor="text1"/>
        </w:rPr>
        <w:t xml:space="preserve">of public records, official records, ecclesiastical </w:t>
      </w:r>
      <w:proofErr w:type="gramStart"/>
      <w:r w:rsidR="003826D6">
        <w:rPr>
          <w:rFonts w:cstheme="minorHAnsi"/>
          <w:color w:val="000000" w:themeColor="text1"/>
        </w:rPr>
        <w:t>records</w:t>
      </w:r>
      <w:proofErr w:type="gramEnd"/>
      <w:r w:rsidR="003826D6">
        <w:rPr>
          <w:rFonts w:cstheme="minorHAnsi"/>
          <w:color w:val="000000" w:themeColor="text1"/>
        </w:rPr>
        <w:t xml:space="preserve"> and deposited records </w:t>
      </w:r>
      <w:r w:rsidR="00CB4772">
        <w:rPr>
          <w:rFonts w:cstheme="minorHAnsi"/>
          <w:color w:val="000000" w:themeColor="text1"/>
        </w:rPr>
        <w:t>created between</w:t>
      </w:r>
      <w:r w:rsidR="00DE214B">
        <w:rPr>
          <w:rFonts w:cstheme="minorHAnsi"/>
          <w:color w:val="000000" w:themeColor="text1"/>
        </w:rPr>
        <w:t xml:space="preserve"> the years 1131 and 1536</w:t>
      </w:r>
      <w:r w:rsidR="00CB4772">
        <w:rPr>
          <w:rFonts w:cstheme="minorHAnsi"/>
          <w:color w:val="000000" w:themeColor="text1"/>
        </w:rPr>
        <w:t>. The</w:t>
      </w:r>
      <w:r w:rsidR="00363E5E">
        <w:rPr>
          <w:rFonts w:cstheme="minorHAnsi"/>
          <w:color w:val="000000" w:themeColor="text1"/>
        </w:rPr>
        <w:t xml:space="preserve">se dates were chosen </w:t>
      </w:r>
      <w:r w:rsidR="004342F9">
        <w:rPr>
          <w:rFonts w:cstheme="minorHAnsi"/>
          <w:color w:val="000000" w:themeColor="text1"/>
        </w:rPr>
        <w:t>as they begin</w:t>
      </w:r>
      <w:r w:rsidR="00CB4772">
        <w:rPr>
          <w:rFonts w:cstheme="minorHAnsi"/>
          <w:color w:val="000000" w:themeColor="text1"/>
        </w:rPr>
        <w:t xml:space="preserve"> with the year in which the abbey was originally founded</w:t>
      </w:r>
      <w:r w:rsidR="004342F9">
        <w:rPr>
          <w:rFonts w:cstheme="minorHAnsi"/>
          <w:color w:val="000000" w:themeColor="text1"/>
        </w:rPr>
        <w:t>, becoming</w:t>
      </w:r>
      <w:r w:rsidR="00C91531">
        <w:rPr>
          <w:rFonts w:cstheme="minorHAnsi"/>
          <w:color w:val="000000" w:themeColor="text1"/>
        </w:rPr>
        <w:t xml:space="preserve"> the first Cistercian foundation in Wales</w:t>
      </w:r>
      <w:r w:rsidR="00CB4772">
        <w:rPr>
          <w:rFonts w:cstheme="minorHAnsi"/>
          <w:color w:val="000000" w:themeColor="text1"/>
        </w:rPr>
        <w:t xml:space="preserve"> and ends in the year when the </w:t>
      </w:r>
      <w:r w:rsidR="00C91531">
        <w:rPr>
          <w:rFonts w:cstheme="minorHAnsi"/>
          <w:color w:val="000000" w:themeColor="text1"/>
        </w:rPr>
        <w:t xml:space="preserve">last Abbot, Richard </w:t>
      </w:r>
      <w:proofErr w:type="spellStart"/>
      <w:r w:rsidR="00C91531">
        <w:rPr>
          <w:rFonts w:cstheme="minorHAnsi"/>
          <w:color w:val="000000" w:themeColor="text1"/>
        </w:rPr>
        <w:t>Wiche</w:t>
      </w:r>
      <w:proofErr w:type="spellEnd"/>
      <w:r w:rsidR="00C91531">
        <w:rPr>
          <w:rFonts w:cstheme="minorHAnsi"/>
          <w:color w:val="000000" w:themeColor="text1"/>
        </w:rPr>
        <w:t xml:space="preserve"> surrendered the abbey due to Henry VIII’s Dissolution of the Monasteries and thereby ending just over four hundred years of monastic life at the abbey .</w:t>
      </w:r>
      <w:r>
        <w:rPr>
          <w:rFonts w:cstheme="minorHAnsi"/>
          <w:color w:val="000000" w:themeColor="text1"/>
        </w:rPr>
        <w:t xml:space="preserve"> </w:t>
      </w:r>
    </w:p>
    <w:p w14:paraId="6891FED3" w14:textId="77777777" w:rsidR="007A5150" w:rsidRDefault="00AC413A"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Due to the current pandemic</w:t>
      </w:r>
      <w:r w:rsidR="00CB659A">
        <w:rPr>
          <w:rFonts w:cstheme="minorHAnsi"/>
          <w:color w:val="000000" w:themeColor="text1"/>
        </w:rPr>
        <w:t xml:space="preserve"> these</w:t>
      </w:r>
      <w:r>
        <w:rPr>
          <w:rFonts w:cstheme="minorHAnsi"/>
          <w:color w:val="000000" w:themeColor="text1"/>
        </w:rPr>
        <w:t xml:space="preserve"> searches were all carried out online </w:t>
      </w:r>
      <w:r w:rsidR="00AD6C47">
        <w:rPr>
          <w:rFonts w:cstheme="minorHAnsi"/>
          <w:color w:val="000000" w:themeColor="text1"/>
        </w:rPr>
        <w:t xml:space="preserve">however it included digitalised as well as traditionally held listings as it may still be possible to visit the archives in person. </w:t>
      </w:r>
    </w:p>
    <w:p w14:paraId="2810EA9A" w14:textId="6807F794" w:rsidR="00AC413A" w:rsidRDefault="007A5150"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When assembling </w:t>
      </w:r>
      <w:r w:rsidR="00AD6C47">
        <w:rPr>
          <w:rFonts w:cstheme="minorHAnsi"/>
          <w:color w:val="000000" w:themeColor="text1"/>
        </w:rPr>
        <w:t>a list of</w:t>
      </w:r>
      <w:r w:rsidR="00EE7CF3">
        <w:rPr>
          <w:rFonts w:cstheme="minorHAnsi"/>
          <w:color w:val="000000" w:themeColor="text1"/>
        </w:rPr>
        <w:t xml:space="preserve"> </w:t>
      </w:r>
      <w:r w:rsidR="00AD6C47">
        <w:rPr>
          <w:rFonts w:cstheme="minorHAnsi"/>
          <w:color w:val="000000" w:themeColor="text1"/>
        </w:rPr>
        <w:t xml:space="preserve">archival sources related to Tintern Abbey, possible repositories </w:t>
      </w:r>
      <w:r w:rsidR="00EE7CF3">
        <w:rPr>
          <w:rFonts w:cstheme="minorHAnsi"/>
          <w:color w:val="000000" w:themeColor="text1"/>
        </w:rPr>
        <w:t>were</w:t>
      </w:r>
      <w:r w:rsidR="00AD6C47">
        <w:rPr>
          <w:rFonts w:cstheme="minorHAnsi"/>
          <w:color w:val="000000" w:themeColor="text1"/>
        </w:rPr>
        <w:t xml:space="preserve"> listed in order of </w:t>
      </w:r>
      <w:r w:rsidR="002166F7">
        <w:rPr>
          <w:rFonts w:cstheme="minorHAnsi"/>
          <w:color w:val="000000" w:themeColor="text1"/>
        </w:rPr>
        <w:t>location and importance of the archives</w:t>
      </w:r>
      <w:r w:rsidR="001227E9">
        <w:rPr>
          <w:rFonts w:cstheme="minorHAnsi"/>
          <w:color w:val="000000" w:themeColor="text1"/>
        </w:rPr>
        <w:t xml:space="preserve"> and the likelihood of the possibility of holding relevant information pertinent to my search. </w:t>
      </w:r>
    </w:p>
    <w:p w14:paraId="685C959F" w14:textId="2809C7CB" w:rsidR="00AB52C0" w:rsidRDefault="00837400"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As Tintern Abbey is situated in Wales I decided to start my search for</w:t>
      </w:r>
      <w:r w:rsidR="001D13E3">
        <w:rPr>
          <w:rFonts w:cstheme="minorHAnsi"/>
          <w:color w:val="000000" w:themeColor="text1"/>
        </w:rPr>
        <w:t xml:space="preserve"> local</w:t>
      </w:r>
      <w:r>
        <w:rPr>
          <w:rFonts w:cstheme="minorHAnsi"/>
          <w:color w:val="000000" w:themeColor="text1"/>
        </w:rPr>
        <w:t xml:space="preserve"> archival sources. </w:t>
      </w:r>
      <w:r w:rsidR="00D126FF">
        <w:rPr>
          <w:rFonts w:cstheme="minorHAnsi"/>
          <w:color w:val="000000" w:themeColor="text1"/>
        </w:rPr>
        <w:t>First on the list was</w:t>
      </w:r>
      <w:r>
        <w:rPr>
          <w:rFonts w:cstheme="minorHAnsi"/>
          <w:color w:val="000000" w:themeColor="text1"/>
        </w:rPr>
        <w:t xml:space="preserve"> the National Library of Wales based in Cardiff and the Monastic Wales website. </w:t>
      </w:r>
    </w:p>
    <w:p w14:paraId="0A30A7D6" w14:textId="41EF86FC" w:rsidR="00AB52C0" w:rsidRDefault="00AB52C0"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Tintern Abbey is situated in Monmouthshire so</w:t>
      </w:r>
      <w:r w:rsidR="004E15A0">
        <w:rPr>
          <w:rFonts w:cstheme="minorHAnsi"/>
          <w:color w:val="000000" w:themeColor="text1"/>
        </w:rPr>
        <w:t xml:space="preserve"> consequently</w:t>
      </w:r>
      <w:r>
        <w:rPr>
          <w:rFonts w:cstheme="minorHAnsi"/>
          <w:color w:val="000000" w:themeColor="text1"/>
        </w:rPr>
        <w:t xml:space="preserve"> </w:t>
      </w:r>
      <w:r w:rsidR="00426EFA">
        <w:rPr>
          <w:rFonts w:cstheme="minorHAnsi"/>
          <w:color w:val="000000" w:themeColor="text1"/>
        </w:rPr>
        <w:t xml:space="preserve">the words </w:t>
      </w:r>
      <w:r w:rsidR="00523869">
        <w:rPr>
          <w:rFonts w:cstheme="minorHAnsi"/>
          <w:color w:val="000000" w:themeColor="text1"/>
        </w:rPr>
        <w:t>‘archive records in Monmouthshire’</w:t>
      </w:r>
      <w:r w:rsidR="00426EFA">
        <w:rPr>
          <w:rFonts w:cstheme="minorHAnsi"/>
          <w:color w:val="000000" w:themeColor="text1"/>
        </w:rPr>
        <w:t xml:space="preserve"> were entered into a search engine, t</w:t>
      </w:r>
      <w:r w:rsidR="00523869">
        <w:rPr>
          <w:rFonts w:cstheme="minorHAnsi"/>
          <w:color w:val="000000" w:themeColor="text1"/>
        </w:rPr>
        <w:t>his search revealed new sources unknown to me of Monmouthshire county record office and Gwent archives.</w:t>
      </w:r>
      <w:r>
        <w:rPr>
          <w:rFonts w:cstheme="minorHAnsi"/>
          <w:color w:val="000000" w:themeColor="text1"/>
        </w:rPr>
        <w:t xml:space="preserve"> </w:t>
      </w:r>
    </w:p>
    <w:p w14:paraId="6122347D" w14:textId="426585F6" w:rsidR="00AD6C47" w:rsidRDefault="00BE6D8D"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The </w:t>
      </w:r>
      <w:r w:rsidR="00523869">
        <w:rPr>
          <w:rFonts w:cstheme="minorHAnsi"/>
          <w:color w:val="000000" w:themeColor="text1"/>
        </w:rPr>
        <w:t xml:space="preserve">benefit of being a student </w:t>
      </w:r>
      <w:proofErr w:type="gramStart"/>
      <w:r w:rsidR="00523869">
        <w:rPr>
          <w:rFonts w:cstheme="minorHAnsi"/>
          <w:color w:val="000000" w:themeColor="text1"/>
        </w:rPr>
        <w:t>of</w:t>
      </w:r>
      <w:proofErr w:type="gramEnd"/>
      <w:r w:rsidR="00523869">
        <w:rPr>
          <w:rFonts w:cstheme="minorHAnsi"/>
          <w:color w:val="000000" w:themeColor="text1"/>
        </w:rPr>
        <w:t xml:space="preserve"> a Welsh university with a renowned </w:t>
      </w:r>
      <w:r>
        <w:rPr>
          <w:rFonts w:cstheme="minorHAnsi"/>
          <w:color w:val="000000" w:themeColor="text1"/>
        </w:rPr>
        <w:t xml:space="preserve">medieval </w:t>
      </w:r>
      <w:r w:rsidR="00523869">
        <w:rPr>
          <w:rFonts w:cstheme="minorHAnsi"/>
          <w:color w:val="000000" w:themeColor="text1"/>
        </w:rPr>
        <w:t xml:space="preserve">library </w:t>
      </w:r>
      <w:r>
        <w:rPr>
          <w:rFonts w:cstheme="minorHAnsi"/>
          <w:color w:val="000000" w:themeColor="text1"/>
        </w:rPr>
        <w:t xml:space="preserve">was </w:t>
      </w:r>
      <w:r w:rsidR="008A72C2">
        <w:rPr>
          <w:rFonts w:cstheme="minorHAnsi"/>
          <w:color w:val="000000" w:themeColor="text1"/>
        </w:rPr>
        <w:t>used to consult the</w:t>
      </w:r>
      <w:r w:rsidR="00523869">
        <w:rPr>
          <w:rFonts w:cstheme="minorHAnsi"/>
          <w:color w:val="000000" w:themeColor="text1"/>
        </w:rPr>
        <w:t xml:space="preserve"> University of Wales Trinity St David’s library.</w:t>
      </w:r>
      <w:r w:rsidR="00AC413A">
        <w:rPr>
          <w:rFonts w:cstheme="minorHAnsi"/>
          <w:color w:val="000000" w:themeColor="text1"/>
        </w:rPr>
        <w:t xml:space="preserve">   </w:t>
      </w:r>
    </w:p>
    <w:p w14:paraId="77FA6641" w14:textId="4B62F0C7" w:rsidR="00AD6C47" w:rsidRDefault="00523869" w:rsidP="00771A11">
      <w:pPr>
        <w:shd w:val="clear" w:color="auto" w:fill="FFFFFF" w:themeFill="background1"/>
        <w:spacing w:after="0" w:line="240" w:lineRule="auto"/>
        <w:contextualSpacing/>
        <w:rPr>
          <w:rFonts w:cstheme="minorHAnsi"/>
          <w:color w:val="000000" w:themeColor="text1"/>
        </w:rPr>
      </w:pPr>
      <w:r>
        <w:rPr>
          <w:rFonts w:cstheme="minorHAnsi"/>
          <w:color w:val="000000" w:themeColor="text1"/>
        </w:rPr>
        <w:t xml:space="preserve"> </w:t>
      </w:r>
      <w:r w:rsidR="00315B98">
        <w:rPr>
          <w:rFonts w:cstheme="minorHAnsi"/>
          <w:color w:val="000000" w:themeColor="text1"/>
        </w:rPr>
        <w:t xml:space="preserve">   The online </w:t>
      </w:r>
      <w:r>
        <w:rPr>
          <w:rFonts w:cstheme="minorHAnsi"/>
          <w:color w:val="000000" w:themeColor="text1"/>
        </w:rPr>
        <w:t xml:space="preserve">repository </w:t>
      </w:r>
      <w:r w:rsidR="00315B98">
        <w:rPr>
          <w:rFonts w:cstheme="minorHAnsi"/>
          <w:color w:val="000000" w:themeColor="text1"/>
        </w:rPr>
        <w:t>of</w:t>
      </w:r>
      <w:r>
        <w:rPr>
          <w:rFonts w:cstheme="minorHAnsi"/>
          <w:color w:val="000000" w:themeColor="text1"/>
        </w:rPr>
        <w:t xml:space="preserve"> the Medieval Genealogy </w:t>
      </w:r>
      <w:r w:rsidR="00BA62AF">
        <w:rPr>
          <w:rFonts w:cstheme="minorHAnsi"/>
          <w:color w:val="000000" w:themeColor="text1"/>
        </w:rPr>
        <w:t>website w</w:t>
      </w:r>
      <w:r w:rsidR="00A1080D">
        <w:rPr>
          <w:rFonts w:cstheme="minorHAnsi"/>
          <w:color w:val="000000" w:themeColor="text1"/>
        </w:rPr>
        <w:t>as included for the searching of</w:t>
      </w:r>
      <w:r w:rsidR="00BA62AF">
        <w:rPr>
          <w:rFonts w:cstheme="minorHAnsi"/>
          <w:color w:val="000000" w:themeColor="text1"/>
        </w:rPr>
        <w:t xml:space="preserve"> charters granted to or including Tintern Abbey.</w:t>
      </w:r>
    </w:p>
    <w:p w14:paraId="3B8A985F" w14:textId="28B578AB" w:rsidR="00837400" w:rsidRDefault="00BA62AF" w:rsidP="00BA62AF">
      <w:pPr>
        <w:spacing w:after="0" w:line="240" w:lineRule="auto"/>
        <w:contextualSpacing/>
        <w:rPr>
          <w:rFonts w:cstheme="minorHAnsi"/>
          <w:color w:val="000000" w:themeColor="text1"/>
        </w:rPr>
      </w:pPr>
      <w:r>
        <w:rPr>
          <w:rFonts w:cstheme="minorHAnsi"/>
          <w:color w:val="000000" w:themeColor="text1"/>
        </w:rPr>
        <w:t xml:space="preserve">   The </w:t>
      </w:r>
      <w:r w:rsidR="00837400">
        <w:rPr>
          <w:rFonts w:cstheme="minorHAnsi"/>
          <w:color w:val="000000" w:themeColor="text1"/>
        </w:rPr>
        <w:t>National Archives’ Discovery catalogue</w:t>
      </w:r>
      <w:r>
        <w:rPr>
          <w:rFonts w:cstheme="minorHAnsi"/>
          <w:color w:val="000000" w:themeColor="text1"/>
        </w:rPr>
        <w:t xml:space="preserve"> </w:t>
      </w:r>
      <w:r w:rsidR="00AC30F0">
        <w:rPr>
          <w:rFonts w:cstheme="minorHAnsi"/>
          <w:color w:val="000000" w:themeColor="text1"/>
        </w:rPr>
        <w:t xml:space="preserve">holds details of records </w:t>
      </w:r>
      <w:r>
        <w:rPr>
          <w:rFonts w:cstheme="minorHAnsi"/>
          <w:color w:val="000000" w:themeColor="text1"/>
        </w:rPr>
        <w:t xml:space="preserve">held by The National Archives in Kew, London </w:t>
      </w:r>
      <w:r w:rsidR="0047442A">
        <w:rPr>
          <w:rFonts w:cstheme="minorHAnsi"/>
          <w:color w:val="000000" w:themeColor="text1"/>
        </w:rPr>
        <w:t>but</w:t>
      </w:r>
      <w:r>
        <w:rPr>
          <w:rFonts w:cstheme="minorHAnsi"/>
          <w:color w:val="000000" w:themeColor="text1"/>
        </w:rPr>
        <w:t xml:space="preserve"> also relevant sources in other archives</w:t>
      </w:r>
      <w:r w:rsidR="0047442A">
        <w:rPr>
          <w:rFonts w:cstheme="minorHAnsi"/>
          <w:color w:val="000000" w:themeColor="text1"/>
        </w:rPr>
        <w:t xml:space="preserve"> which helps to broaden the search to other sources</w:t>
      </w:r>
      <w:r w:rsidR="00AC30F0">
        <w:rPr>
          <w:rFonts w:cstheme="minorHAnsi"/>
          <w:color w:val="000000" w:themeColor="text1"/>
        </w:rPr>
        <w:t xml:space="preserve"> previously unthought of</w:t>
      </w:r>
      <w:r w:rsidR="00837400">
        <w:rPr>
          <w:rFonts w:cstheme="minorHAnsi"/>
          <w:color w:val="000000" w:themeColor="text1"/>
        </w:rPr>
        <w:t>.</w:t>
      </w:r>
      <w:r>
        <w:rPr>
          <w:rFonts w:cstheme="minorHAnsi"/>
          <w:color w:val="000000" w:themeColor="text1"/>
        </w:rPr>
        <w:t xml:space="preserve"> As the National Archives is the official UK Government archive </w:t>
      </w:r>
      <w:r w:rsidR="0047442A">
        <w:rPr>
          <w:rFonts w:cstheme="minorHAnsi"/>
          <w:color w:val="000000" w:themeColor="text1"/>
        </w:rPr>
        <w:t xml:space="preserve">this makes it an important source to delve into. </w:t>
      </w:r>
    </w:p>
    <w:p w14:paraId="5A71EA4B" w14:textId="306A7D9D" w:rsidR="00AD6C47" w:rsidRDefault="0047442A" w:rsidP="00AD6C47">
      <w:pPr>
        <w:spacing w:after="0" w:line="240" w:lineRule="auto"/>
        <w:contextualSpacing/>
        <w:rPr>
          <w:rFonts w:cstheme="minorHAnsi"/>
          <w:color w:val="000000" w:themeColor="text1"/>
        </w:rPr>
      </w:pPr>
      <w:r>
        <w:rPr>
          <w:rFonts w:cstheme="minorHAnsi"/>
          <w:color w:val="000000" w:themeColor="text1"/>
        </w:rPr>
        <w:t xml:space="preserve">   Another national repository is the </w:t>
      </w:r>
      <w:r w:rsidR="00AD6C47" w:rsidRPr="00CB4772">
        <w:rPr>
          <w:rFonts w:cstheme="minorHAnsi"/>
          <w:color w:val="000000" w:themeColor="text1"/>
        </w:rPr>
        <w:t>British Library</w:t>
      </w:r>
      <w:r>
        <w:rPr>
          <w:rFonts w:cstheme="minorHAnsi"/>
          <w:color w:val="000000" w:themeColor="text1"/>
        </w:rPr>
        <w:t xml:space="preserve"> in London and has a huge amount of manuscripts and medieval archived items</w:t>
      </w:r>
      <w:r w:rsidR="009D0804">
        <w:rPr>
          <w:rFonts w:cstheme="minorHAnsi"/>
          <w:color w:val="000000" w:themeColor="text1"/>
        </w:rPr>
        <w:t xml:space="preserve"> and so was added to the list of possible sources</w:t>
      </w:r>
      <w:r w:rsidR="00AD6C47" w:rsidRPr="00CB4772">
        <w:rPr>
          <w:rFonts w:cstheme="minorHAnsi"/>
          <w:color w:val="000000" w:themeColor="text1"/>
        </w:rPr>
        <w:t>.</w:t>
      </w:r>
    </w:p>
    <w:p w14:paraId="138B2559" w14:textId="1375AFE1" w:rsidR="00AD6C47" w:rsidRDefault="0047442A" w:rsidP="00AD6C47">
      <w:pPr>
        <w:spacing w:after="0" w:line="240" w:lineRule="auto"/>
        <w:contextualSpacing/>
        <w:rPr>
          <w:rFonts w:cstheme="minorHAnsi"/>
          <w:color w:val="000000" w:themeColor="text1"/>
        </w:rPr>
      </w:pPr>
      <w:r>
        <w:rPr>
          <w:rFonts w:cstheme="minorHAnsi"/>
          <w:color w:val="000000" w:themeColor="text1"/>
        </w:rPr>
        <w:t xml:space="preserve">   Finally, as the Cistercians originated from Citeaux in France, the </w:t>
      </w:r>
      <w:proofErr w:type="spellStart"/>
      <w:r w:rsidR="00AD6C47" w:rsidRPr="00CB4772">
        <w:rPr>
          <w:rFonts w:cstheme="minorHAnsi"/>
          <w:color w:val="000000" w:themeColor="text1"/>
        </w:rPr>
        <w:t>Bibliotheque</w:t>
      </w:r>
      <w:proofErr w:type="spellEnd"/>
      <w:r w:rsidR="00AD6C47" w:rsidRPr="00CB4772">
        <w:rPr>
          <w:rFonts w:cstheme="minorHAnsi"/>
          <w:color w:val="000000" w:themeColor="text1"/>
        </w:rPr>
        <w:t xml:space="preserve"> </w:t>
      </w:r>
      <w:proofErr w:type="spellStart"/>
      <w:r w:rsidR="00AD6C47" w:rsidRPr="00CB4772">
        <w:rPr>
          <w:rFonts w:cstheme="minorHAnsi"/>
          <w:color w:val="000000" w:themeColor="text1"/>
        </w:rPr>
        <w:t>Nationale</w:t>
      </w:r>
      <w:proofErr w:type="spellEnd"/>
      <w:r w:rsidR="00AD6C47" w:rsidRPr="00CB4772">
        <w:rPr>
          <w:rFonts w:cstheme="minorHAnsi"/>
          <w:color w:val="000000" w:themeColor="text1"/>
        </w:rPr>
        <w:t xml:space="preserve"> de France</w:t>
      </w:r>
      <w:r>
        <w:rPr>
          <w:rFonts w:cstheme="minorHAnsi"/>
          <w:color w:val="000000" w:themeColor="text1"/>
        </w:rPr>
        <w:t>, in Paris</w:t>
      </w:r>
      <w:r w:rsidR="00A778C3">
        <w:rPr>
          <w:rFonts w:cstheme="minorHAnsi"/>
          <w:color w:val="000000" w:themeColor="text1"/>
        </w:rPr>
        <w:t xml:space="preserve"> was encompassed in the search</w:t>
      </w:r>
      <w:r w:rsidR="00AD6C47" w:rsidRPr="00CB4772">
        <w:rPr>
          <w:rFonts w:cstheme="minorHAnsi"/>
          <w:color w:val="000000" w:themeColor="text1"/>
        </w:rPr>
        <w:t>.</w:t>
      </w:r>
      <w:r w:rsidR="00204825">
        <w:rPr>
          <w:rFonts w:cstheme="minorHAnsi"/>
          <w:color w:val="000000" w:themeColor="text1"/>
        </w:rPr>
        <w:t xml:space="preserve"> The library holds extensive collections of historical material and the online database</w:t>
      </w:r>
      <w:r w:rsidR="00D63C91">
        <w:rPr>
          <w:rFonts w:cstheme="minorHAnsi"/>
          <w:color w:val="000000" w:themeColor="text1"/>
        </w:rPr>
        <w:t xml:space="preserve"> makes them easy to access</w:t>
      </w:r>
      <w:r w:rsidR="00204825">
        <w:rPr>
          <w:rFonts w:cstheme="minorHAnsi"/>
          <w:color w:val="000000" w:themeColor="text1"/>
        </w:rPr>
        <w:t xml:space="preserve">. </w:t>
      </w:r>
    </w:p>
    <w:p w14:paraId="6E3B5FB1" w14:textId="76D2FE30" w:rsidR="00204825" w:rsidRDefault="00204825" w:rsidP="00AD6C47">
      <w:pPr>
        <w:spacing w:after="0" w:line="240" w:lineRule="auto"/>
        <w:contextualSpacing/>
        <w:rPr>
          <w:rFonts w:cstheme="minorHAnsi"/>
          <w:color w:val="000000" w:themeColor="text1"/>
        </w:rPr>
      </w:pPr>
    </w:p>
    <w:p w14:paraId="176E5F11" w14:textId="22DDC0B3" w:rsidR="00204825" w:rsidRDefault="00204825" w:rsidP="00AD6C47">
      <w:pPr>
        <w:spacing w:after="0" w:line="240" w:lineRule="auto"/>
        <w:contextualSpacing/>
        <w:rPr>
          <w:rFonts w:cstheme="minorHAnsi"/>
          <w:color w:val="000000" w:themeColor="text1"/>
        </w:rPr>
      </w:pPr>
      <w:r>
        <w:rPr>
          <w:rFonts w:cstheme="minorHAnsi"/>
          <w:color w:val="000000" w:themeColor="text1"/>
        </w:rPr>
        <w:t>From my searches I found was a petition to King Edward III from the Abbot of Tintern asking for a sum of money to be discharged. It is an interesting piece as it contains information about areas which are out of the King’s jurisdiction and the impact this ha</w:t>
      </w:r>
      <w:r w:rsidR="003F7108">
        <w:rPr>
          <w:rFonts w:cstheme="minorHAnsi"/>
          <w:color w:val="000000" w:themeColor="text1"/>
        </w:rPr>
        <w:t>d</w:t>
      </w:r>
      <w:r>
        <w:rPr>
          <w:rFonts w:cstheme="minorHAnsi"/>
          <w:color w:val="000000" w:themeColor="text1"/>
        </w:rPr>
        <w:t xml:space="preserve"> on Tintern Abbey in the Abbot’s inability to collect money owed. This gives an insight into the local politics amongst the abbeys and the views of the King on the Abbot. The source reference is </w:t>
      </w:r>
    </w:p>
    <w:p w14:paraId="045737E9" w14:textId="21088BC9" w:rsidR="00204825" w:rsidRDefault="00204825" w:rsidP="00AD6C47">
      <w:pPr>
        <w:spacing w:after="0" w:line="240" w:lineRule="auto"/>
        <w:contextualSpacing/>
        <w:rPr>
          <w:rFonts w:cstheme="minorHAnsi"/>
          <w:color w:val="000000" w:themeColor="text1"/>
        </w:rPr>
      </w:pPr>
    </w:p>
    <w:p w14:paraId="4ACC08AD" w14:textId="77777777"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London</w:t>
      </w:r>
    </w:p>
    <w:p w14:paraId="1075AD1E" w14:textId="77777777"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The National Archives</w:t>
      </w:r>
    </w:p>
    <w:p w14:paraId="0D7F0A54" w14:textId="5A46994C"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SC (Petitioners: Abbot of Tintern. Addressees: King and Co</w:t>
      </w:r>
      <w:r w:rsidR="009E6C9F">
        <w:rPr>
          <w:rFonts w:cstheme="minorHAnsi"/>
          <w:color w:val="000000" w:themeColor="text1"/>
        </w:rPr>
        <w:t>u</w:t>
      </w:r>
      <w:r>
        <w:rPr>
          <w:rFonts w:cstheme="minorHAnsi"/>
          <w:color w:val="000000" w:themeColor="text1"/>
        </w:rPr>
        <w:t>ncil. Occupation: …)</w:t>
      </w:r>
    </w:p>
    <w:p w14:paraId="5DBBF55B" w14:textId="469FF3B7" w:rsidR="00204825" w:rsidRDefault="00204825" w:rsidP="00204825">
      <w:pPr>
        <w:shd w:val="clear" w:color="auto" w:fill="FFFFFF" w:themeFill="background1"/>
        <w:spacing w:after="0" w:line="240" w:lineRule="auto"/>
        <w:contextualSpacing/>
        <w:rPr>
          <w:rFonts w:cstheme="minorHAnsi"/>
          <w:color w:val="000000"/>
          <w:shd w:val="clear" w:color="auto" w:fill="FFFFFF"/>
        </w:rPr>
      </w:pPr>
      <w:r w:rsidRPr="007D7672">
        <w:rPr>
          <w:rFonts w:cstheme="minorHAnsi"/>
          <w:color w:val="000000"/>
          <w:shd w:val="clear" w:color="auto" w:fill="FFFFFF"/>
        </w:rPr>
        <w:t>SC 8/143/7124</w:t>
      </w:r>
      <w:r>
        <w:rPr>
          <w:rFonts w:cstheme="minorHAnsi"/>
          <w:color w:val="000000"/>
          <w:shd w:val="clear" w:color="auto" w:fill="FFFFFF"/>
        </w:rPr>
        <w:t>.</w:t>
      </w:r>
    </w:p>
    <w:p w14:paraId="01557FFD" w14:textId="481BAB7B" w:rsidR="00204825" w:rsidRDefault="00204825" w:rsidP="00204825">
      <w:pPr>
        <w:shd w:val="clear" w:color="auto" w:fill="FFFFFF" w:themeFill="background1"/>
        <w:spacing w:after="0" w:line="240" w:lineRule="auto"/>
        <w:contextualSpacing/>
        <w:rPr>
          <w:rFonts w:cstheme="minorHAnsi"/>
          <w:color w:val="000000"/>
          <w:shd w:val="clear" w:color="auto" w:fill="FFFFFF"/>
        </w:rPr>
      </w:pPr>
    </w:p>
    <w:p w14:paraId="3AC75593" w14:textId="0FADA61B" w:rsidR="00204825" w:rsidRDefault="007E12E0" w:rsidP="00204825">
      <w:pPr>
        <w:shd w:val="clear" w:color="auto" w:fill="FFFFFF" w:themeFill="background1"/>
        <w:spacing w:after="100" w:afterAutospacing="1" w:line="240" w:lineRule="auto"/>
        <w:contextualSpacing/>
        <w:rPr>
          <w:rFonts w:cstheme="minorHAnsi"/>
          <w:color w:val="000000" w:themeColor="text1"/>
        </w:rPr>
      </w:pPr>
      <w:r>
        <w:rPr>
          <w:rFonts w:cstheme="minorHAnsi"/>
          <w:color w:val="000000" w:themeColor="text1"/>
        </w:rPr>
        <w:t>A noteworthy find was</w:t>
      </w:r>
      <w:r w:rsidR="00204825">
        <w:rPr>
          <w:rFonts w:cstheme="minorHAnsi"/>
          <w:color w:val="000000" w:themeColor="text1"/>
        </w:rPr>
        <w:t xml:space="preserve"> the Bible of Tintern which is thirteenth century and French in style, written by two scribes and with good illustration</w:t>
      </w:r>
      <w:r w:rsidR="009E6C9F">
        <w:rPr>
          <w:rFonts w:cstheme="minorHAnsi"/>
          <w:color w:val="000000" w:themeColor="text1"/>
        </w:rPr>
        <w:t xml:space="preserve">. </w:t>
      </w:r>
      <w:r w:rsidR="00204825">
        <w:rPr>
          <w:rFonts w:cstheme="minorHAnsi"/>
          <w:color w:val="000000" w:themeColor="text1"/>
        </w:rPr>
        <w:t>It would be of great interest to be able to view a bible that was used at Tintern Abbey. The reference for this is</w:t>
      </w:r>
    </w:p>
    <w:p w14:paraId="0C2AB92E" w14:textId="77777777" w:rsidR="00204825" w:rsidRDefault="00204825" w:rsidP="00204825">
      <w:pPr>
        <w:shd w:val="clear" w:color="auto" w:fill="FFFFFF" w:themeFill="background1"/>
        <w:spacing w:after="100" w:afterAutospacing="1" w:line="240" w:lineRule="auto"/>
        <w:contextualSpacing/>
        <w:rPr>
          <w:rFonts w:cstheme="minorHAnsi"/>
          <w:color w:val="000000" w:themeColor="text1"/>
        </w:rPr>
      </w:pPr>
    </w:p>
    <w:p w14:paraId="5E0EC5D8" w14:textId="77777777" w:rsidR="00204825" w:rsidRDefault="00204825" w:rsidP="00204825">
      <w:pPr>
        <w:shd w:val="clear" w:color="auto" w:fill="FFFFFF" w:themeFill="background1"/>
        <w:spacing w:after="0" w:line="240" w:lineRule="auto"/>
        <w:contextualSpacing/>
        <w:rPr>
          <w:rFonts w:cstheme="minorHAnsi"/>
          <w:color w:val="000000" w:themeColor="text1"/>
        </w:rPr>
      </w:pPr>
      <w:r>
        <w:rPr>
          <w:rFonts w:cstheme="minorHAnsi"/>
          <w:color w:val="000000" w:themeColor="text1"/>
        </w:rPr>
        <w:t>Aberystwyth</w:t>
      </w:r>
    </w:p>
    <w:p w14:paraId="77C8C8C8" w14:textId="77777777" w:rsidR="00204825" w:rsidRDefault="00204825" w:rsidP="00204825">
      <w:pPr>
        <w:shd w:val="clear" w:color="auto" w:fill="FFFFFF" w:themeFill="background1"/>
        <w:spacing w:after="0" w:line="240" w:lineRule="auto"/>
        <w:contextualSpacing/>
        <w:rPr>
          <w:rFonts w:cstheme="minorHAnsi"/>
          <w:color w:val="000000" w:themeColor="text1"/>
        </w:rPr>
      </w:pPr>
      <w:r>
        <w:rPr>
          <w:rFonts w:cstheme="minorHAnsi"/>
          <w:color w:val="000000" w:themeColor="text1"/>
        </w:rPr>
        <w:t>The National Library of Wales</w:t>
      </w:r>
    </w:p>
    <w:p w14:paraId="688E6BB8" w14:textId="24761E76" w:rsidR="00204825" w:rsidRPr="003F7108" w:rsidRDefault="00204825" w:rsidP="00204825">
      <w:pPr>
        <w:shd w:val="clear" w:color="auto" w:fill="FFFFFF" w:themeFill="background1"/>
        <w:spacing w:after="0" w:line="240" w:lineRule="auto"/>
        <w:contextualSpacing/>
        <w:rPr>
          <w:rFonts w:cstheme="minorHAnsi"/>
          <w:color w:val="000000" w:themeColor="text1"/>
        </w:rPr>
      </w:pPr>
      <w:r>
        <w:rPr>
          <w:rFonts w:cstheme="minorHAnsi"/>
          <w:color w:val="000000" w:themeColor="text1"/>
        </w:rPr>
        <w:lastRenderedPageBreak/>
        <w:t>NLW MS 22631C [RESTRICTED ACCESS].</w:t>
      </w:r>
    </w:p>
    <w:p w14:paraId="13306F11" w14:textId="504D2CA9" w:rsidR="00204825" w:rsidRPr="003F5D48" w:rsidRDefault="009E6C9F" w:rsidP="00204825">
      <w:pPr>
        <w:shd w:val="clear" w:color="auto" w:fill="FFFFFF" w:themeFill="background1"/>
        <w:rPr>
          <w:rFonts w:cstheme="minorHAnsi"/>
          <w:color w:val="000000" w:themeColor="text1"/>
        </w:rPr>
      </w:pPr>
      <w:r>
        <w:rPr>
          <w:rFonts w:cstheme="minorHAnsi"/>
          <w:color w:val="000000" w:themeColor="text1"/>
        </w:rPr>
        <w:t>T</w:t>
      </w:r>
      <w:r w:rsidR="00204825" w:rsidRPr="003F5D48">
        <w:rPr>
          <w:rFonts w:cstheme="minorHAnsi"/>
          <w:color w:val="000000" w:themeColor="text1"/>
        </w:rPr>
        <w:t>he medieval genealogy website revealed</w:t>
      </w:r>
      <w:r w:rsidR="00CD1728">
        <w:rPr>
          <w:rFonts w:cstheme="minorHAnsi"/>
          <w:color w:val="000000" w:themeColor="text1"/>
        </w:rPr>
        <w:t xml:space="preserve"> one record </w:t>
      </w:r>
      <w:r w:rsidR="00644CC7">
        <w:rPr>
          <w:rFonts w:cstheme="minorHAnsi"/>
          <w:color w:val="000000" w:themeColor="text1"/>
        </w:rPr>
        <w:t xml:space="preserve">of an agreement from </w:t>
      </w:r>
      <w:r w:rsidR="00204825" w:rsidRPr="003F5D48">
        <w:rPr>
          <w:rFonts w:cstheme="minorHAnsi"/>
          <w:color w:val="000000" w:themeColor="text1"/>
        </w:rPr>
        <w:t xml:space="preserve">King Edward III </w:t>
      </w:r>
      <w:r w:rsidR="008417D8">
        <w:rPr>
          <w:rFonts w:cstheme="minorHAnsi"/>
          <w:color w:val="000000" w:themeColor="text1"/>
        </w:rPr>
        <w:t>concerning</w:t>
      </w:r>
      <w:r w:rsidR="00204825" w:rsidRPr="003F5D48">
        <w:rPr>
          <w:rFonts w:cstheme="minorHAnsi"/>
          <w:color w:val="000000" w:themeColor="text1"/>
        </w:rPr>
        <w:t xml:space="preserve"> ownership of </w:t>
      </w:r>
      <w:r w:rsidR="008417D8">
        <w:rPr>
          <w:rFonts w:cstheme="minorHAnsi"/>
          <w:color w:val="000000" w:themeColor="text1"/>
        </w:rPr>
        <w:t>Tintern Abbey</w:t>
      </w:r>
      <w:r w:rsidR="00204825" w:rsidRPr="003F5D48">
        <w:rPr>
          <w:rFonts w:cstheme="minorHAnsi"/>
          <w:color w:val="000000" w:themeColor="text1"/>
        </w:rPr>
        <w:t xml:space="preserve"> and other local properties such as </w:t>
      </w:r>
      <w:proofErr w:type="spellStart"/>
      <w:r w:rsidR="00204825" w:rsidRPr="003F5D48">
        <w:rPr>
          <w:rFonts w:cstheme="minorHAnsi"/>
          <w:color w:val="000000" w:themeColor="text1"/>
        </w:rPr>
        <w:t>Usk</w:t>
      </w:r>
      <w:proofErr w:type="spellEnd"/>
      <w:r w:rsidR="00204825" w:rsidRPr="003F5D48">
        <w:rPr>
          <w:rFonts w:cstheme="minorHAnsi"/>
          <w:color w:val="000000" w:themeColor="text1"/>
        </w:rPr>
        <w:t xml:space="preserve"> Castle and Caerleon passing ownership from</w:t>
      </w:r>
      <w:r w:rsidR="00204825">
        <w:rPr>
          <w:rFonts w:cstheme="minorHAnsi"/>
          <w:color w:val="000000" w:themeColor="text1"/>
        </w:rPr>
        <w:t xml:space="preserve"> Thomas de </w:t>
      </w:r>
      <w:proofErr w:type="spellStart"/>
      <w:r w:rsidR="00204825">
        <w:rPr>
          <w:rFonts w:cstheme="minorHAnsi"/>
          <w:color w:val="000000" w:themeColor="text1"/>
        </w:rPr>
        <w:t>Chedeworth</w:t>
      </w:r>
      <w:proofErr w:type="spellEnd"/>
      <w:r w:rsidR="00204825">
        <w:rPr>
          <w:rFonts w:cstheme="minorHAnsi"/>
          <w:color w:val="000000" w:themeColor="text1"/>
        </w:rPr>
        <w:t xml:space="preserve"> and Henry de </w:t>
      </w:r>
      <w:proofErr w:type="spellStart"/>
      <w:r w:rsidR="00204825">
        <w:rPr>
          <w:rFonts w:cstheme="minorHAnsi"/>
          <w:color w:val="000000" w:themeColor="text1"/>
        </w:rPr>
        <w:t>Colyngham</w:t>
      </w:r>
      <w:proofErr w:type="spellEnd"/>
      <w:r w:rsidR="00204825">
        <w:rPr>
          <w:rFonts w:cstheme="minorHAnsi"/>
          <w:color w:val="000000" w:themeColor="text1"/>
        </w:rPr>
        <w:t xml:space="preserve"> to Elizabeth de Burgo</w:t>
      </w:r>
      <w:r w:rsidR="00650401">
        <w:rPr>
          <w:rFonts w:cstheme="minorHAnsi"/>
          <w:color w:val="000000" w:themeColor="text1"/>
        </w:rPr>
        <w:t xml:space="preserve"> which was held on </w:t>
      </w:r>
      <w:r w:rsidR="00204825" w:rsidRPr="003F5D48">
        <w:rPr>
          <w:rFonts w:cstheme="minorHAnsi"/>
          <w:color w:val="000000" w:themeColor="text1"/>
        </w:rPr>
        <w:t xml:space="preserve">AALT’s website </w:t>
      </w:r>
      <w:r w:rsidR="00650401">
        <w:rPr>
          <w:rFonts w:cstheme="minorHAnsi"/>
          <w:color w:val="000000" w:themeColor="text1"/>
        </w:rPr>
        <w:t xml:space="preserve">but located at the National Archives, the reference was </w:t>
      </w:r>
    </w:p>
    <w:p w14:paraId="44218FE1" w14:textId="77777777"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London</w:t>
      </w:r>
    </w:p>
    <w:p w14:paraId="56998720" w14:textId="77777777"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The National Archives</w:t>
      </w:r>
    </w:p>
    <w:p w14:paraId="5AE1AF0A" w14:textId="77777777" w:rsidR="00204825" w:rsidRDefault="00204825" w:rsidP="00204825">
      <w:pPr>
        <w:shd w:val="clear" w:color="auto" w:fill="FFFFFF" w:themeFill="background1"/>
        <w:spacing w:after="0" w:line="240" w:lineRule="auto"/>
        <w:rPr>
          <w:rFonts w:cstheme="minorHAnsi"/>
          <w:color w:val="000000" w:themeColor="text1"/>
        </w:rPr>
      </w:pPr>
      <w:r>
        <w:rPr>
          <w:rFonts w:cstheme="minorHAnsi"/>
          <w:color w:val="000000" w:themeColor="text1"/>
        </w:rPr>
        <w:t>CP (Divers, Various &amp; Unknown Counties. Feet of Fine.)</w:t>
      </w:r>
    </w:p>
    <w:p w14:paraId="1F04F95D" w14:textId="796933C2" w:rsidR="00204825" w:rsidRDefault="00204825" w:rsidP="00DD7A00">
      <w:pPr>
        <w:shd w:val="clear" w:color="auto" w:fill="FFFFFF" w:themeFill="background1"/>
        <w:spacing w:after="0" w:line="240" w:lineRule="auto"/>
        <w:contextualSpacing/>
        <w:rPr>
          <w:rFonts w:cstheme="minorHAnsi"/>
          <w:color w:val="000000"/>
          <w:shd w:val="clear" w:color="auto" w:fill="FFFFFF"/>
        </w:rPr>
      </w:pPr>
      <w:r w:rsidRPr="007D7672">
        <w:rPr>
          <w:rFonts w:cstheme="minorHAnsi"/>
          <w:color w:val="000000"/>
          <w:shd w:val="clear" w:color="auto" w:fill="FFFFFF"/>
        </w:rPr>
        <w:t>C</w:t>
      </w:r>
      <w:r>
        <w:rPr>
          <w:rFonts w:cstheme="minorHAnsi"/>
          <w:color w:val="000000"/>
          <w:shd w:val="clear" w:color="auto" w:fill="FFFFFF"/>
        </w:rPr>
        <w:t>P</w:t>
      </w:r>
      <w:r w:rsidRPr="007D7672">
        <w:rPr>
          <w:rFonts w:cstheme="minorHAnsi"/>
          <w:color w:val="000000"/>
          <w:shd w:val="clear" w:color="auto" w:fill="FFFFFF"/>
        </w:rPr>
        <w:t xml:space="preserve"> </w:t>
      </w:r>
      <w:r>
        <w:rPr>
          <w:rFonts w:cstheme="minorHAnsi"/>
          <w:color w:val="000000"/>
          <w:shd w:val="clear" w:color="auto" w:fill="FFFFFF"/>
        </w:rPr>
        <w:t>25</w:t>
      </w:r>
      <w:r w:rsidRPr="007D7672">
        <w:rPr>
          <w:rFonts w:cstheme="minorHAnsi"/>
          <w:color w:val="000000"/>
          <w:shd w:val="clear" w:color="auto" w:fill="FFFFFF"/>
        </w:rPr>
        <w:t>/1/2</w:t>
      </w:r>
      <w:r>
        <w:rPr>
          <w:rFonts w:cstheme="minorHAnsi"/>
          <w:color w:val="000000"/>
          <w:shd w:val="clear" w:color="auto" w:fill="FFFFFF"/>
        </w:rPr>
        <w:t>86/38.</w:t>
      </w:r>
    </w:p>
    <w:p w14:paraId="53F3A2BF" w14:textId="44B74A3C" w:rsidR="00DD7A00" w:rsidRDefault="00DD7A00" w:rsidP="00DD7A00">
      <w:pPr>
        <w:shd w:val="clear" w:color="auto" w:fill="FFFFFF" w:themeFill="background1"/>
        <w:spacing w:after="0" w:line="240" w:lineRule="auto"/>
        <w:contextualSpacing/>
        <w:rPr>
          <w:rFonts w:cstheme="minorHAnsi"/>
          <w:color w:val="000000"/>
          <w:shd w:val="clear" w:color="auto" w:fill="FFFFFF"/>
        </w:rPr>
      </w:pPr>
    </w:p>
    <w:p w14:paraId="35DDB213" w14:textId="481383C8" w:rsidR="00204825" w:rsidRDefault="00204825" w:rsidP="00204825">
      <w:pPr>
        <w:shd w:val="clear" w:color="auto" w:fill="FFFFFF" w:themeFill="background1"/>
        <w:rPr>
          <w:rFonts w:cstheme="minorHAnsi"/>
          <w:color w:val="000000" w:themeColor="text1"/>
        </w:rPr>
      </w:pPr>
      <w:r>
        <w:rPr>
          <w:rFonts w:cstheme="minorHAnsi"/>
          <w:color w:val="000000" w:themeColor="text1"/>
        </w:rPr>
        <w:t xml:space="preserve">The Monastic Wales website was a treasure trove of information, </w:t>
      </w:r>
      <w:r w:rsidR="0048137E">
        <w:rPr>
          <w:rFonts w:cstheme="minorHAnsi"/>
          <w:color w:val="000000" w:themeColor="text1"/>
        </w:rPr>
        <w:t xml:space="preserve">among the records were </w:t>
      </w:r>
      <w:r w:rsidR="00A33525">
        <w:rPr>
          <w:rFonts w:cstheme="minorHAnsi"/>
          <w:color w:val="000000" w:themeColor="text1"/>
        </w:rPr>
        <w:t>details</w:t>
      </w:r>
      <w:r w:rsidR="0048137E">
        <w:rPr>
          <w:rFonts w:cstheme="minorHAnsi"/>
          <w:color w:val="000000" w:themeColor="text1"/>
        </w:rPr>
        <w:t xml:space="preserve"> of </w:t>
      </w:r>
      <w:r>
        <w:rPr>
          <w:rFonts w:cstheme="minorHAnsi"/>
          <w:color w:val="000000" w:themeColor="text1"/>
        </w:rPr>
        <w:t>13</w:t>
      </w:r>
      <w:r w:rsidRPr="00261CD2">
        <w:rPr>
          <w:rFonts w:cstheme="minorHAnsi"/>
          <w:color w:val="000000" w:themeColor="text1"/>
          <w:vertAlign w:val="superscript"/>
        </w:rPr>
        <w:t>th</w:t>
      </w:r>
      <w:r>
        <w:rPr>
          <w:rFonts w:cstheme="minorHAnsi"/>
          <w:color w:val="000000" w:themeColor="text1"/>
        </w:rPr>
        <w:t xml:space="preserve"> century tiles from the floor of </w:t>
      </w:r>
      <w:r w:rsidR="0048137E">
        <w:rPr>
          <w:rFonts w:cstheme="minorHAnsi"/>
          <w:color w:val="000000" w:themeColor="text1"/>
        </w:rPr>
        <w:t>the abbey</w:t>
      </w:r>
      <w:r>
        <w:rPr>
          <w:rFonts w:cstheme="minorHAnsi"/>
          <w:color w:val="000000" w:themeColor="text1"/>
        </w:rPr>
        <w:t>. One of particular in</w:t>
      </w:r>
      <w:r w:rsidR="00DD7A00">
        <w:rPr>
          <w:rFonts w:cstheme="minorHAnsi"/>
          <w:color w:val="000000" w:themeColor="text1"/>
        </w:rPr>
        <w:t>t</w:t>
      </w:r>
      <w:r>
        <w:rPr>
          <w:rFonts w:cstheme="minorHAnsi"/>
          <w:color w:val="000000" w:themeColor="text1"/>
        </w:rPr>
        <w:t xml:space="preserve">erest was described as showing two birds feeding from a tree. </w:t>
      </w:r>
      <w:r w:rsidR="00A33525">
        <w:rPr>
          <w:rFonts w:cstheme="minorHAnsi"/>
          <w:color w:val="000000" w:themeColor="text1"/>
        </w:rPr>
        <w:t xml:space="preserve"> The records found previously were of </w:t>
      </w:r>
      <w:r w:rsidR="008A3E36">
        <w:rPr>
          <w:rFonts w:cstheme="minorHAnsi"/>
          <w:color w:val="000000" w:themeColor="text1"/>
        </w:rPr>
        <w:t xml:space="preserve">ownership matters and land, but this was interesting as this concerned detail from the abbey not otherwise mentioned. </w:t>
      </w:r>
      <w:r>
        <w:rPr>
          <w:rFonts w:cstheme="minorHAnsi"/>
          <w:color w:val="000000" w:themeColor="text1"/>
        </w:rPr>
        <w:t xml:space="preserve">This was referenced as </w:t>
      </w:r>
    </w:p>
    <w:p w14:paraId="150544D8" w14:textId="77777777" w:rsidR="00204825" w:rsidRDefault="00204825" w:rsidP="00204825">
      <w:pPr>
        <w:shd w:val="clear" w:color="auto" w:fill="FFFFFF" w:themeFill="background1"/>
        <w:spacing w:after="0" w:line="240" w:lineRule="auto"/>
        <w:contextualSpacing/>
        <w:rPr>
          <w:rFonts w:cstheme="minorHAnsi"/>
          <w:color w:val="000000" w:themeColor="text1"/>
        </w:rPr>
      </w:pPr>
      <w:r>
        <w:rPr>
          <w:rFonts w:cstheme="minorHAnsi"/>
          <w:color w:val="000000" w:themeColor="text1"/>
        </w:rPr>
        <w:t>Cardiff</w:t>
      </w:r>
    </w:p>
    <w:p w14:paraId="062EBFF4" w14:textId="77777777" w:rsidR="00204825" w:rsidRDefault="00204825" w:rsidP="00204825">
      <w:pPr>
        <w:shd w:val="clear" w:color="auto" w:fill="FFFFFF" w:themeFill="background1"/>
        <w:spacing w:after="0" w:line="240" w:lineRule="auto"/>
        <w:contextualSpacing/>
        <w:rPr>
          <w:rFonts w:cstheme="minorHAnsi"/>
          <w:color w:val="000000" w:themeColor="text1"/>
        </w:rPr>
      </w:pPr>
      <w:r>
        <w:rPr>
          <w:rFonts w:cstheme="minorHAnsi"/>
          <w:color w:val="000000" w:themeColor="text1"/>
        </w:rPr>
        <w:t>National Museums &amp; Galleries of Wales</w:t>
      </w:r>
    </w:p>
    <w:p w14:paraId="4A86B0EF" w14:textId="7659191A" w:rsidR="00204825" w:rsidRPr="008A3E36" w:rsidRDefault="00204825" w:rsidP="00204825">
      <w:pPr>
        <w:shd w:val="clear" w:color="auto" w:fill="FFFFFF" w:themeFill="background1"/>
        <w:spacing w:after="0" w:line="240" w:lineRule="auto"/>
        <w:contextualSpacing/>
        <w:rPr>
          <w:rFonts w:cstheme="minorHAnsi"/>
          <w:color w:val="000000" w:themeColor="text1"/>
        </w:rPr>
      </w:pPr>
      <w:r w:rsidRPr="008A3E36">
        <w:rPr>
          <w:rFonts w:cstheme="minorHAnsi"/>
          <w:color w:val="330000"/>
          <w:shd w:val="clear" w:color="auto" w:fill="FFFFFF"/>
        </w:rPr>
        <w:t>32.376/51.</w:t>
      </w:r>
    </w:p>
    <w:p w14:paraId="37C4C7C4" w14:textId="5C3ECB1F" w:rsidR="00204825" w:rsidRDefault="00204825" w:rsidP="00204825">
      <w:pPr>
        <w:shd w:val="clear" w:color="auto" w:fill="FFFFFF" w:themeFill="background1"/>
        <w:spacing w:after="0" w:line="240" w:lineRule="auto"/>
        <w:contextualSpacing/>
        <w:rPr>
          <w:rFonts w:cstheme="minorHAnsi"/>
          <w:color w:val="000000"/>
          <w:shd w:val="clear" w:color="auto" w:fill="FFFFFF"/>
        </w:rPr>
      </w:pPr>
    </w:p>
    <w:p w14:paraId="185903CE" w14:textId="5C615772" w:rsidR="0024395D" w:rsidRDefault="00204825" w:rsidP="0024395D">
      <w:pPr>
        <w:spacing w:after="0" w:line="240" w:lineRule="auto"/>
        <w:contextualSpacing/>
        <w:rPr>
          <w:rFonts w:cstheme="minorHAnsi"/>
          <w:color w:val="000000" w:themeColor="text1"/>
        </w:rPr>
      </w:pPr>
      <w:r>
        <w:rPr>
          <w:rFonts w:cstheme="minorHAnsi"/>
          <w:color w:val="000000" w:themeColor="text1"/>
        </w:rPr>
        <w:t>When undertaking this research</w:t>
      </w:r>
      <w:r w:rsidR="00287E9D">
        <w:rPr>
          <w:rFonts w:cstheme="minorHAnsi"/>
          <w:color w:val="000000" w:themeColor="text1"/>
        </w:rPr>
        <w:t>,</w:t>
      </w:r>
      <w:r>
        <w:rPr>
          <w:rFonts w:cstheme="minorHAnsi"/>
          <w:color w:val="000000" w:themeColor="text1"/>
        </w:rPr>
        <w:t xml:space="preserve"> it was </w:t>
      </w:r>
      <w:proofErr w:type="gramStart"/>
      <w:r>
        <w:rPr>
          <w:rFonts w:cstheme="minorHAnsi"/>
          <w:color w:val="000000" w:themeColor="text1"/>
        </w:rPr>
        <w:t>clearly evident</w:t>
      </w:r>
      <w:proofErr w:type="gramEnd"/>
      <w:r>
        <w:rPr>
          <w:rFonts w:cstheme="minorHAnsi"/>
          <w:color w:val="000000" w:themeColor="text1"/>
        </w:rPr>
        <w:t xml:space="preserve"> that some caution was needing when selecting re</w:t>
      </w:r>
      <w:r w:rsidR="003F2A89">
        <w:rPr>
          <w:rFonts w:cstheme="minorHAnsi"/>
          <w:color w:val="000000" w:themeColor="text1"/>
        </w:rPr>
        <w:t>cords</w:t>
      </w:r>
      <w:r w:rsidR="00287E9D">
        <w:rPr>
          <w:rFonts w:cstheme="minorHAnsi"/>
          <w:color w:val="000000" w:themeColor="text1"/>
        </w:rPr>
        <w:t xml:space="preserve">, this was something that </w:t>
      </w:r>
      <w:r w:rsidR="00E33155">
        <w:rPr>
          <w:rFonts w:cstheme="minorHAnsi"/>
          <w:color w:val="000000" w:themeColor="text1"/>
        </w:rPr>
        <w:t>had not been</w:t>
      </w:r>
      <w:r w:rsidR="00287E9D">
        <w:rPr>
          <w:rFonts w:cstheme="minorHAnsi"/>
          <w:color w:val="000000" w:themeColor="text1"/>
        </w:rPr>
        <w:t xml:space="preserve"> anticipated</w:t>
      </w:r>
      <w:r>
        <w:rPr>
          <w:rFonts w:cstheme="minorHAnsi"/>
          <w:color w:val="000000" w:themeColor="text1"/>
        </w:rPr>
        <w:t xml:space="preserve">. One previous owner of </w:t>
      </w:r>
      <w:r w:rsidR="006F7E48">
        <w:rPr>
          <w:rFonts w:cstheme="minorHAnsi"/>
          <w:color w:val="000000" w:themeColor="text1"/>
        </w:rPr>
        <w:t>Chepstow Castle</w:t>
      </w:r>
      <w:r>
        <w:rPr>
          <w:rFonts w:cstheme="minorHAnsi"/>
          <w:color w:val="000000" w:themeColor="text1"/>
        </w:rPr>
        <w:t xml:space="preserve">, William Marshal </w:t>
      </w:r>
      <w:r w:rsidR="00541905">
        <w:rPr>
          <w:rFonts w:cstheme="minorHAnsi"/>
          <w:color w:val="000000" w:themeColor="text1"/>
        </w:rPr>
        <w:t>had been</w:t>
      </w:r>
      <w:r w:rsidR="00287E9D">
        <w:rPr>
          <w:rFonts w:cstheme="minorHAnsi"/>
          <w:color w:val="000000" w:themeColor="text1"/>
        </w:rPr>
        <w:t xml:space="preserve"> a generous benefactor of Tintern Abbey. Once after a particularly dangerous </w:t>
      </w:r>
      <w:r w:rsidR="00541905">
        <w:rPr>
          <w:rFonts w:cstheme="minorHAnsi"/>
          <w:color w:val="000000" w:themeColor="text1"/>
        </w:rPr>
        <w:t>sailing</w:t>
      </w:r>
      <w:r w:rsidR="00287E9D">
        <w:rPr>
          <w:rFonts w:cstheme="minorHAnsi"/>
          <w:color w:val="000000" w:themeColor="text1"/>
        </w:rPr>
        <w:t xml:space="preserve"> to Ireland William vowed to build a religious house in the place where they made land to give thanks</w:t>
      </w:r>
      <w:r w:rsidR="00727F58">
        <w:rPr>
          <w:rFonts w:cstheme="minorHAnsi"/>
          <w:color w:val="000000" w:themeColor="text1"/>
        </w:rPr>
        <w:t>, t</w:t>
      </w:r>
      <w:r w:rsidR="00287E9D">
        <w:rPr>
          <w:rFonts w:cstheme="minorHAnsi"/>
          <w:color w:val="000000" w:themeColor="text1"/>
        </w:rPr>
        <w:t xml:space="preserve">he result was a sister house also called Tintern Abbey in County Wexford, Ireland. Two abbeys with the same name meant that </w:t>
      </w:r>
      <w:r w:rsidR="00335615">
        <w:rPr>
          <w:rFonts w:cstheme="minorHAnsi"/>
          <w:color w:val="000000" w:themeColor="text1"/>
        </w:rPr>
        <w:t>it was imperative to clarify if records</w:t>
      </w:r>
      <w:r w:rsidR="00CE4A42">
        <w:rPr>
          <w:rFonts w:cstheme="minorHAnsi"/>
          <w:color w:val="000000" w:themeColor="text1"/>
        </w:rPr>
        <w:t xml:space="preserve"> concerned those of the Welsh or Irish abbey</w:t>
      </w:r>
      <w:r w:rsidR="00287E9D">
        <w:rPr>
          <w:rFonts w:cstheme="minorHAnsi"/>
          <w:color w:val="000000" w:themeColor="text1"/>
        </w:rPr>
        <w:t xml:space="preserve"> and this is something that will be needed to be kept in mind for further research into Tintern Abbey.</w:t>
      </w:r>
    </w:p>
    <w:p w14:paraId="62C6ECAF" w14:textId="0472EA8B" w:rsidR="00166BC5" w:rsidRDefault="00166BC5" w:rsidP="0024395D">
      <w:pPr>
        <w:spacing w:after="0" w:line="240" w:lineRule="auto"/>
        <w:contextualSpacing/>
        <w:rPr>
          <w:rFonts w:cstheme="minorHAnsi"/>
          <w:color w:val="000000" w:themeColor="text1"/>
        </w:rPr>
      </w:pPr>
    </w:p>
    <w:p w14:paraId="34BD8213" w14:textId="5B711BF1" w:rsidR="00166BC5" w:rsidRDefault="00166BC5" w:rsidP="00166BC5">
      <w:pPr>
        <w:spacing w:after="0" w:line="240" w:lineRule="auto"/>
        <w:contextualSpacing/>
        <w:rPr>
          <w:rFonts w:cstheme="minorHAnsi"/>
          <w:color w:val="000000" w:themeColor="text1"/>
        </w:rPr>
      </w:pPr>
      <w:r>
        <w:rPr>
          <w:rFonts w:cstheme="minorHAnsi"/>
          <w:color w:val="000000" w:themeColor="text1"/>
        </w:rPr>
        <w:t>Despite identifying ten</w:t>
      </w:r>
      <w:r w:rsidR="00762632">
        <w:rPr>
          <w:rFonts w:cstheme="minorHAnsi"/>
          <w:color w:val="000000" w:themeColor="text1"/>
        </w:rPr>
        <w:t xml:space="preserve"> archival</w:t>
      </w:r>
      <w:r>
        <w:rPr>
          <w:rFonts w:cstheme="minorHAnsi"/>
          <w:color w:val="000000" w:themeColor="text1"/>
        </w:rPr>
        <w:t xml:space="preserve"> sources for research </w:t>
      </w:r>
      <w:r w:rsidR="00762632">
        <w:rPr>
          <w:rFonts w:cstheme="minorHAnsi"/>
          <w:color w:val="000000" w:themeColor="text1"/>
        </w:rPr>
        <w:t>the initial records found were less</w:t>
      </w:r>
      <w:r>
        <w:rPr>
          <w:rFonts w:cstheme="minorHAnsi"/>
          <w:color w:val="000000" w:themeColor="text1"/>
        </w:rPr>
        <w:t xml:space="preserve"> than expected</w:t>
      </w:r>
      <w:r w:rsidR="00764D31">
        <w:rPr>
          <w:rFonts w:cstheme="minorHAnsi"/>
          <w:color w:val="000000" w:themeColor="text1"/>
        </w:rPr>
        <w:t xml:space="preserve">. </w:t>
      </w:r>
    </w:p>
    <w:p w14:paraId="2189528C" w14:textId="2C307EA1" w:rsidR="00764D31" w:rsidRDefault="00764D31" w:rsidP="00166BC5">
      <w:pPr>
        <w:spacing w:after="0" w:line="240" w:lineRule="auto"/>
        <w:contextualSpacing/>
        <w:rPr>
          <w:rFonts w:cstheme="minorHAnsi"/>
          <w:color w:val="000000" w:themeColor="text1"/>
        </w:rPr>
      </w:pPr>
    </w:p>
    <w:p w14:paraId="5B76C20D" w14:textId="3945739D" w:rsidR="00764D31" w:rsidRDefault="00764D31" w:rsidP="00166BC5">
      <w:pPr>
        <w:spacing w:after="0" w:line="240" w:lineRule="auto"/>
        <w:contextualSpacing/>
        <w:rPr>
          <w:rFonts w:cstheme="minorHAnsi"/>
          <w:color w:val="000000" w:themeColor="text1"/>
        </w:rPr>
      </w:pPr>
      <w:r>
        <w:rPr>
          <w:rFonts w:cstheme="minorHAnsi"/>
          <w:color w:val="000000" w:themeColor="text1"/>
        </w:rPr>
        <w:t xml:space="preserve">For further </w:t>
      </w:r>
      <w:r w:rsidR="0098630F">
        <w:rPr>
          <w:rFonts w:cstheme="minorHAnsi"/>
          <w:color w:val="000000" w:themeColor="text1"/>
        </w:rPr>
        <w:t>research in this area and to</w:t>
      </w:r>
      <w:r w:rsidR="00F63061">
        <w:rPr>
          <w:rFonts w:cstheme="minorHAnsi"/>
          <w:color w:val="000000" w:themeColor="text1"/>
        </w:rPr>
        <w:t xml:space="preserve"> potentially</w:t>
      </w:r>
      <w:r w:rsidR="0098630F">
        <w:rPr>
          <w:rFonts w:cstheme="minorHAnsi"/>
          <w:color w:val="000000" w:themeColor="text1"/>
        </w:rPr>
        <w:t xml:space="preserve"> </w:t>
      </w:r>
      <w:r w:rsidR="00F63061">
        <w:rPr>
          <w:rFonts w:cstheme="minorHAnsi"/>
          <w:color w:val="000000" w:themeColor="text1"/>
        </w:rPr>
        <w:t>locate</w:t>
      </w:r>
      <w:r w:rsidR="00976234">
        <w:rPr>
          <w:rFonts w:cstheme="minorHAnsi"/>
          <w:color w:val="000000" w:themeColor="text1"/>
        </w:rPr>
        <w:t xml:space="preserve"> </w:t>
      </w:r>
      <w:r w:rsidR="00B30EB1">
        <w:rPr>
          <w:rFonts w:cstheme="minorHAnsi"/>
          <w:color w:val="000000" w:themeColor="text1"/>
        </w:rPr>
        <w:t>additional</w:t>
      </w:r>
      <w:r w:rsidR="00E04899">
        <w:rPr>
          <w:rFonts w:cstheme="minorHAnsi"/>
          <w:color w:val="000000" w:themeColor="text1"/>
        </w:rPr>
        <w:t xml:space="preserve"> records of interest</w:t>
      </w:r>
      <w:r w:rsidR="00B30EB1">
        <w:rPr>
          <w:rFonts w:cstheme="minorHAnsi"/>
          <w:color w:val="000000" w:themeColor="text1"/>
        </w:rPr>
        <w:t xml:space="preserve"> it may be useful to </w:t>
      </w:r>
      <w:r w:rsidR="002016CA">
        <w:rPr>
          <w:rFonts w:cstheme="minorHAnsi"/>
          <w:color w:val="000000" w:themeColor="text1"/>
        </w:rPr>
        <w:t>expand the search</w:t>
      </w:r>
      <w:r w:rsidR="002A1E24">
        <w:rPr>
          <w:rFonts w:cstheme="minorHAnsi"/>
          <w:color w:val="000000" w:themeColor="text1"/>
        </w:rPr>
        <w:t xml:space="preserve"> </w:t>
      </w:r>
      <w:r w:rsidR="00B67E67">
        <w:rPr>
          <w:rFonts w:cstheme="minorHAnsi"/>
          <w:color w:val="000000" w:themeColor="text1"/>
        </w:rPr>
        <w:t>dates</w:t>
      </w:r>
      <w:r w:rsidR="002016CA">
        <w:rPr>
          <w:rFonts w:cstheme="minorHAnsi"/>
          <w:color w:val="000000" w:themeColor="text1"/>
        </w:rPr>
        <w:t xml:space="preserve">. </w:t>
      </w:r>
      <w:r w:rsidR="000373FA">
        <w:rPr>
          <w:rFonts w:cstheme="minorHAnsi"/>
          <w:color w:val="000000" w:themeColor="text1"/>
        </w:rPr>
        <w:t xml:space="preserve">There may be important useful </w:t>
      </w:r>
      <w:r w:rsidR="00B67E67">
        <w:rPr>
          <w:rFonts w:cstheme="minorHAnsi"/>
          <w:color w:val="000000" w:themeColor="text1"/>
        </w:rPr>
        <w:t>records</w:t>
      </w:r>
      <w:r w:rsidR="004B5D65">
        <w:rPr>
          <w:rFonts w:cstheme="minorHAnsi"/>
          <w:color w:val="000000" w:themeColor="text1"/>
        </w:rPr>
        <w:t xml:space="preserve"> </w:t>
      </w:r>
      <w:r w:rsidR="00B93900">
        <w:rPr>
          <w:rFonts w:cstheme="minorHAnsi"/>
          <w:color w:val="000000" w:themeColor="text1"/>
        </w:rPr>
        <w:t xml:space="preserve">containing details of the building of the abbey before it was officially founded </w:t>
      </w:r>
      <w:r w:rsidR="00CF7E0E">
        <w:rPr>
          <w:rFonts w:cstheme="minorHAnsi"/>
          <w:color w:val="000000" w:themeColor="text1"/>
        </w:rPr>
        <w:t xml:space="preserve">in </w:t>
      </w:r>
      <w:r w:rsidR="00B93900">
        <w:rPr>
          <w:rFonts w:cstheme="minorHAnsi"/>
          <w:color w:val="000000" w:themeColor="text1"/>
        </w:rPr>
        <w:t>1131 and despite the surrender and dissolution in 1536</w:t>
      </w:r>
      <w:r w:rsidR="00CF7E0E">
        <w:rPr>
          <w:rFonts w:cstheme="minorHAnsi"/>
          <w:color w:val="000000" w:themeColor="text1"/>
        </w:rPr>
        <w:t xml:space="preserve"> there may be interesting information </w:t>
      </w:r>
      <w:r w:rsidR="00451AD1">
        <w:rPr>
          <w:rFonts w:cstheme="minorHAnsi"/>
          <w:color w:val="000000" w:themeColor="text1"/>
        </w:rPr>
        <w:t xml:space="preserve">relating to </w:t>
      </w:r>
      <w:r w:rsidR="00122545">
        <w:rPr>
          <w:rFonts w:cstheme="minorHAnsi"/>
          <w:color w:val="000000" w:themeColor="text1"/>
        </w:rPr>
        <w:t xml:space="preserve">who owned </w:t>
      </w:r>
      <w:r w:rsidR="00F61C8D">
        <w:rPr>
          <w:rFonts w:cstheme="minorHAnsi"/>
          <w:color w:val="000000" w:themeColor="text1"/>
        </w:rPr>
        <w:t>Tintern Abbey after the monks departed</w:t>
      </w:r>
      <w:r w:rsidR="0023290F">
        <w:rPr>
          <w:rFonts w:cstheme="minorHAnsi"/>
          <w:color w:val="000000" w:themeColor="text1"/>
        </w:rPr>
        <w:t xml:space="preserve"> forever.</w:t>
      </w:r>
      <w:r w:rsidR="0035476C">
        <w:rPr>
          <w:rFonts w:cstheme="minorHAnsi"/>
          <w:color w:val="000000" w:themeColor="text1"/>
        </w:rPr>
        <w:t xml:space="preserve"> </w:t>
      </w:r>
    </w:p>
    <w:p w14:paraId="5882A271" w14:textId="269EB686" w:rsidR="004B620C" w:rsidRDefault="004B620C" w:rsidP="00166BC5">
      <w:pPr>
        <w:spacing w:after="0" w:line="240" w:lineRule="auto"/>
        <w:contextualSpacing/>
        <w:rPr>
          <w:rFonts w:cstheme="minorHAnsi"/>
          <w:color w:val="000000" w:themeColor="text1"/>
        </w:rPr>
      </w:pPr>
    </w:p>
    <w:p w14:paraId="2A5E37F6" w14:textId="691CB023" w:rsidR="00E45201" w:rsidRDefault="004B620C" w:rsidP="00166BC5">
      <w:pPr>
        <w:spacing w:after="0" w:line="240" w:lineRule="auto"/>
        <w:contextualSpacing/>
        <w:rPr>
          <w:rFonts w:cstheme="minorHAnsi"/>
          <w:color w:val="000000" w:themeColor="text1"/>
        </w:rPr>
      </w:pPr>
      <w:r>
        <w:rPr>
          <w:rFonts w:cstheme="minorHAnsi"/>
          <w:color w:val="000000" w:themeColor="text1"/>
        </w:rPr>
        <w:t xml:space="preserve">Although primary sources are the gold standard of </w:t>
      </w:r>
      <w:r w:rsidR="00A85B53">
        <w:rPr>
          <w:rFonts w:cstheme="minorHAnsi"/>
          <w:color w:val="000000" w:themeColor="text1"/>
        </w:rPr>
        <w:t>medieval research, secondary sources</w:t>
      </w:r>
      <w:r w:rsidR="00833875">
        <w:rPr>
          <w:rFonts w:cstheme="minorHAnsi"/>
          <w:color w:val="000000" w:themeColor="text1"/>
        </w:rPr>
        <w:t xml:space="preserve"> also have their</w:t>
      </w:r>
      <w:r w:rsidR="00A85B53">
        <w:rPr>
          <w:rFonts w:cstheme="minorHAnsi"/>
          <w:color w:val="000000" w:themeColor="text1"/>
        </w:rPr>
        <w:t xml:space="preserve"> valu</w:t>
      </w:r>
      <w:r w:rsidR="00833875">
        <w:rPr>
          <w:rFonts w:cstheme="minorHAnsi"/>
          <w:color w:val="000000" w:themeColor="text1"/>
        </w:rPr>
        <w:t>e</w:t>
      </w:r>
      <w:r w:rsidR="00A85B53">
        <w:rPr>
          <w:rFonts w:cstheme="minorHAnsi"/>
          <w:color w:val="000000" w:themeColor="text1"/>
        </w:rPr>
        <w:t xml:space="preserve"> and </w:t>
      </w:r>
      <w:r w:rsidR="00E45201">
        <w:rPr>
          <w:rFonts w:cstheme="minorHAnsi"/>
          <w:color w:val="000000" w:themeColor="text1"/>
        </w:rPr>
        <w:t>may be written using primary sources that</w:t>
      </w:r>
      <w:r w:rsidR="00AC1E1B">
        <w:rPr>
          <w:rFonts w:cstheme="minorHAnsi"/>
          <w:color w:val="000000" w:themeColor="text1"/>
        </w:rPr>
        <w:t xml:space="preserve"> were not previously found</w:t>
      </w:r>
      <w:r w:rsidR="00E45201">
        <w:rPr>
          <w:rFonts w:cstheme="minorHAnsi"/>
          <w:color w:val="000000" w:themeColor="text1"/>
        </w:rPr>
        <w:t xml:space="preserve"> and </w:t>
      </w:r>
      <w:r w:rsidR="00105830">
        <w:rPr>
          <w:rFonts w:cstheme="minorHAnsi"/>
          <w:color w:val="000000" w:themeColor="text1"/>
        </w:rPr>
        <w:t xml:space="preserve">are another reason to extend the search dates of when the </w:t>
      </w:r>
      <w:r w:rsidR="000B48AA">
        <w:rPr>
          <w:rFonts w:cstheme="minorHAnsi"/>
          <w:color w:val="000000" w:themeColor="text1"/>
        </w:rPr>
        <w:t>items were created.</w:t>
      </w:r>
    </w:p>
    <w:p w14:paraId="479C785D" w14:textId="77777777" w:rsidR="00166BC5" w:rsidRDefault="00166BC5" w:rsidP="0024395D">
      <w:pPr>
        <w:spacing w:after="0" w:line="240" w:lineRule="auto"/>
        <w:contextualSpacing/>
        <w:rPr>
          <w:rFonts w:cstheme="minorHAnsi"/>
          <w:color w:val="000000" w:themeColor="text1"/>
        </w:rPr>
      </w:pPr>
    </w:p>
    <w:p w14:paraId="2ECE140D" w14:textId="07A05314" w:rsidR="0024395D" w:rsidRDefault="000B48AA" w:rsidP="0024395D">
      <w:pPr>
        <w:spacing w:after="0" w:line="240" w:lineRule="auto"/>
        <w:contextualSpacing/>
        <w:rPr>
          <w:rFonts w:cstheme="minorHAnsi"/>
          <w:color w:val="000000" w:themeColor="text1"/>
        </w:rPr>
      </w:pPr>
      <w:r>
        <w:rPr>
          <w:rFonts w:cstheme="minorHAnsi"/>
          <w:color w:val="000000" w:themeColor="text1"/>
        </w:rPr>
        <w:t xml:space="preserve">As Tintern Abbey was an important </w:t>
      </w:r>
      <w:r w:rsidR="0025262E">
        <w:rPr>
          <w:rFonts w:cstheme="minorHAnsi"/>
          <w:color w:val="000000" w:themeColor="text1"/>
        </w:rPr>
        <w:t xml:space="preserve">Catholic abbey </w:t>
      </w:r>
      <w:r w:rsidR="00FA3A38">
        <w:rPr>
          <w:rFonts w:cstheme="minorHAnsi"/>
          <w:color w:val="000000" w:themeColor="text1"/>
        </w:rPr>
        <w:t xml:space="preserve">there may be records relating to </w:t>
      </w:r>
      <w:r w:rsidR="00817649">
        <w:rPr>
          <w:rFonts w:cstheme="minorHAnsi"/>
          <w:color w:val="000000" w:themeColor="text1"/>
        </w:rPr>
        <w:t xml:space="preserve">the abbey in the </w:t>
      </w:r>
      <w:r w:rsidR="00871298">
        <w:rPr>
          <w:rFonts w:cstheme="minorHAnsi"/>
          <w:color w:val="000000" w:themeColor="text1"/>
        </w:rPr>
        <w:t>Vatican Library</w:t>
      </w:r>
      <w:r w:rsidR="00817649">
        <w:rPr>
          <w:rFonts w:cstheme="minorHAnsi"/>
          <w:color w:val="000000" w:themeColor="text1"/>
        </w:rPr>
        <w:t xml:space="preserve"> and would be a route </w:t>
      </w:r>
      <w:r w:rsidR="00800C59">
        <w:rPr>
          <w:rFonts w:cstheme="minorHAnsi"/>
          <w:color w:val="000000" w:themeColor="text1"/>
        </w:rPr>
        <w:t>for further research</w:t>
      </w:r>
      <w:r w:rsidR="00871298">
        <w:rPr>
          <w:rFonts w:cstheme="minorHAnsi"/>
          <w:color w:val="000000" w:themeColor="text1"/>
        </w:rPr>
        <w:t>.</w:t>
      </w:r>
    </w:p>
    <w:p w14:paraId="4F779866" w14:textId="77777777" w:rsidR="00DD31BD" w:rsidRDefault="001028B8" w:rsidP="0024395D">
      <w:pPr>
        <w:spacing w:after="0" w:line="240" w:lineRule="auto"/>
        <w:contextualSpacing/>
        <w:rPr>
          <w:rFonts w:cstheme="minorHAnsi"/>
          <w:color w:val="000000" w:themeColor="text1"/>
        </w:rPr>
      </w:pPr>
      <w:r>
        <w:rPr>
          <w:rFonts w:cstheme="minorHAnsi"/>
          <w:color w:val="000000" w:themeColor="text1"/>
        </w:rPr>
        <w:t xml:space="preserve">   </w:t>
      </w:r>
    </w:p>
    <w:p w14:paraId="09552C5E" w14:textId="1EF5BE73" w:rsidR="00C62AA2" w:rsidRDefault="001028B8" w:rsidP="0024395D">
      <w:pPr>
        <w:spacing w:after="0" w:line="240" w:lineRule="auto"/>
        <w:contextualSpacing/>
        <w:rPr>
          <w:rFonts w:cstheme="minorHAnsi"/>
          <w:color w:val="000000" w:themeColor="text1"/>
        </w:rPr>
      </w:pPr>
      <w:r>
        <w:rPr>
          <w:rFonts w:cstheme="minorHAnsi"/>
          <w:color w:val="000000" w:themeColor="text1"/>
        </w:rPr>
        <w:t xml:space="preserve">Well respected archives of </w:t>
      </w:r>
      <w:r w:rsidR="00362F28">
        <w:rPr>
          <w:rFonts w:cstheme="minorHAnsi"/>
          <w:color w:val="000000" w:themeColor="text1"/>
        </w:rPr>
        <w:t xml:space="preserve">ancient </w:t>
      </w:r>
      <w:r w:rsidR="00DD31BD">
        <w:rPr>
          <w:rFonts w:cstheme="minorHAnsi"/>
          <w:color w:val="000000" w:themeColor="text1"/>
        </w:rPr>
        <w:t xml:space="preserve">libraries which </w:t>
      </w:r>
      <w:r w:rsidR="003F1FD5">
        <w:rPr>
          <w:rFonts w:cstheme="minorHAnsi"/>
          <w:color w:val="000000" w:themeColor="text1"/>
        </w:rPr>
        <w:t xml:space="preserve">had been founded centuries before the dissolution such as Oxford University’s Bodleian and Cambridge University’s Parker Library </w:t>
      </w:r>
      <w:r w:rsidR="00386207">
        <w:rPr>
          <w:rFonts w:cstheme="minorHAnsi"/>
          <w:color w:val="000000" w:themeColor="text1"/>
        </w:rPr>
        <w:t xml:space="preserve">may </w:t>
      </w:r>
      <w:r w:rsidR="00A6608C">
        <w:rPr>
          <w:rFonts w:cstheme="minorHAnsi"/>
          <w:color w:val="000000" w:themeColor="text1"/>
        </w:rPr>
        <w:t xml:space="preserve">also </w:t>
      </w:r>
      <w:r w:rsidR="00386207">
        <w:rPr>
          <w:rFonts w:cstheme="minorHAnsi"/>
          <w:color w:val="000000" w:themeColor="text1"/>
        </w:rPr>
        <w:t xml:space="preserve">hold important items in their archives concerning Tintern Abbey and </w:t>
      </w:r>
      <w:r w:rsidR="00C62AA2">
        <w:rPr>
          <w:rFonts w:cstheme="minorHAnsi"/>
          <w:color w:val="000000" w:themeColor="text1"/>
        </w:rPr>
        <w:t>may prove useful for further study.</w:t>
      </w:r>
    </w:p>
    <w:p w14:paraId="7B54EBBA" w14:textId="4A791CB8" w:rsidR="00C62AA2" w:rsidRDefault="00C62AA2" w:rsidP="0024395D">
      <w:pPr>
        <w:spacing w:after="0" w:line="240" w:lineRule="auto"/>
        <w:contextualSpacing/>
        <w:rPr>
          <w:rFonts w:cstheme="minorHAnsi"/>
          <w:color w:val="000000" w:themeColor="text1"/>
        </w:rPr>
      </w:pPr>
      <w:r>
        <w:rPr>
          <w:rFonts w:cstheme="minorHAnsi"/>
          <w:color w:val="000000" w:themeColor="text1"/>
        </w:rPr>
        <w:t xml:space="preserve">Finally, a </w:t>
      </w:r>
      <w:r w:rsidR="00456755">
        <w:rPr>
          <w:rFonts w:cstheme="minorHAnsi"/>
          <w:color w:val="000000" w:themeColor="text1"/>
        </w:rPr>
        <w:t xml:space="preserve">simple search of the words ‘Tintern Abbey’ in a search engine may reveal interesting sources that have so far been </w:t>
      </w:r>
      <w:r w:rsidR="0032244C">
        <w:rPr>
          <w:rFonts w:cstheme="minorHAnsi"/>
          <w:color w:val="000000" w:themeColor="text1"/>
        </w:rPr>
        <w:t>unidentified and untapped.</w:t>
      </w:r>
    </w:p>
    <w:p w14:paraId="25AA76D2" w14:textId="04D84325" w:rsidR="00AD6C47" w:rsidRDefault="00AD6C47" w:rsidP="00AD6C47">
      <w:pPr>
        <w:shd w:val="clear" w:color="auto" w:fill="FFFFFF" w:themeFill="background1"/>
        <w:spacing w:after="0" w:line="240" w:lineRule="auto"/>
        <w:contextualSpacing/>
        <w:rPr>
          <w:rFonts w:cstheme="minorHAnsi"/>
          <w:color w:val="000000" w:themeColor="text1"/>
        </w:rPr>
      </w:pPr>
    </w:p>
    <w:p w14:paraId="779483C8" w14:textId="1AFBE3E0" w:rsidR="0032244C" w:rsidRDefault="0032244C" w:rsidP="00AD6C47">
      <w:pPr>
        <w:shd w:val="clear" w:color="auto" w:fill="FFFFFF" w:themeFill="background1"/>
        <w:spacing w:after="0" w:line="240" w:lineRule="auto"/>
        <w:contextualSpacing/>
        <w:rPr>
          <w:rFonts w:cstheme="minorHAnsi"/>
          <w:color w:val="000000" w:themeColor="text1"/>
        </w:rPr>
      </w:pPr>
      <w:r>
        <w:rPr>
          <w:rFonts w:cstheme="minorHAnsi"/>
          <w:color w:val="000000" w:themeColor="text1"/>
        </w:rPr>
        <w:lastRenderedPageBreak/>
        <w:t>Although this was a good beginning to researching Tintern Abbey</w:t>
      </w:r>
      <w:r w:rsidR="001E0292">
        <w:rPr>
          <w:rFonts w:cstheme="minorHAnsi"/>
          <w:color w:val="000000" w:themeColor="text1"/>
        </w:rPr>
        <w:t xml:space="preserve"> and some useful sources identified, it is recognised that there are clearly other avenues for further study in this regard</w:t>
      </w:r>
      <w:r w:rsidR="00477C24">
        <w:rPr>
          <w:rFonts w:cstheme="minorHAnsi"/>
          <w:color w:val="000000" w:themeColor="text1"/>
        </w:rPr>
        <w:t xml:space="preserve"> which may unveil information </w:t>
      </w:r>
      <w:r w:rsidR="00A6608C">
        <w:rPr>
          <w:rFonts w:cstheme="minorHAnsi"/>
          <w:color w:val="000000" w:themeColor="text1"/>
        </w:rPr>
        <w:t xml:space="preserve">of interest </w:t>
      </w:r>
      <w:r w:rsidR="00477C24">
        <w:rPr>
          <w:rFonts w:cstheme="minorHAnsi"/>
          <w:color w:val="000000" w:themeColor="text1"/>
        </w:rPr>
        <w:t xml:space="preserve">about this monastic </w:t>
      </w:r>
      <w:r w:rsidR="00871447">
        <w:rPr>
          <w:rFonts w:cstheme="minorHAnsi"/>
          <w:color w:val="000000" w:themeColor="text1"/>
        </w:rPr>
        <w:t>institution.</w:t>
      </w:r>
    </w:p>
    <w:p w14:paraId="0A3D3DA6" w14:textId="77777777" w:rsidR="00AD6C47" w:rsidRDefault="00AD6C47" w:rsidP="00AD6C47">
      <w:pPr>
        <w:rPr>
          <w:rFonts w:cstheme="minorHAnsi"/>
          <w:color w:val="000000" w:themeColor="text1"/>
        </w:rPr>
      </w:pPr>
    </w:p>
    <w:p w14:paraId="6A093553" w14:textId="4E8E6194" w:rsidR="00AD6C47" w:rsidRDefault="00AD6C47" w:rsidP="00CB4772">
      <w:pPr>
        <w:rPr>
          <w:rFonts w:cstheme="minorHAnsi"/>
          <w:color w:val="000000" w:themeColor="text1"/>
        </w:rPr>
      </w:pPr>
    </w:p>
    <w:p w14:paraId="515F6CB9" w14:textId="54DAD3B1" w:rsidR="00AD6C47" w:rsidRDefault="00AD6C47" w:rsidP="00CB4772">
      <w:pPr>
        <w:rPr>
          <w:rFonts w:cstheme="minorHAnsi"/>
          <w:color w:val="000000" w:themeColor="text1"/>
        </w:rPr>
      </w:pPr>
    </w:p>
    <w:p w14:paraId="69F80903" w14:textId="6B7E9E84" w:rsidR="00AD6C47" w:rsidRDefault="00AD6C47" w:rsidP="00CB4772">
      <w:pPr>
        <w:rPr>
          <w:rFonts w:cstheme="minorHAnsi"/>
          <w:color w:val="000000" w:themeColor="text1"/>
        </w:rPr>
      </w:pPr>
    </w:p>
    <w:p w14:paraId="73941367" w14:textId="77777777" w:rsidR="00AD6C47" w:rsidRDefault="00AD6C47" w:rsidP="00CB4772"/>
    <w:sectPr w:rsidR="00AD6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811215"/>
    <w:multiLevelType w:val="hybridMultilevel"/>
    <w:tmpl w:val="BB22AB7C"/>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59"/>
    <w:rsid w:val="00000B59"/>
    <w:rsid w:val="000373FA"/>
    <w:rsid w:val="00052B07"/>
    <w:rsid w:val="000B48AA"/>
    <w:rsid w:val="001028B8"/>
    <w:rsid w:val="00105830"/>
    <w:rsid w:val="00107128"/>
    <w:rsid w:val="00122545"/>
    <w:rsid w:val="001227E9"/>
    <w:rsid w:val="00166BC5"/>
    <w:rsid w:val="001D13E3"/>
    <w:rsid w:val="001E0292"/>
    <w:rsid w:val="001E6AB3"/>
    <w:rsid w:val="002016CA"/>
    <w:rsid w:val="00204825"/>
    <w:rsid w:val="0020561A"/>
    <w:rsid w:val="002166F7"/>
    <w:rsid w:val="0023290F"/>
    <w:rsid w:val="0024395D"/>
    <w:rsid w:val="0025262E"/>
    <w:rsid w:val="00287E9D"/>
    <w:rsid w:val="002A1E24"/>
    <w:rsid w:val="002D063E"/>
    <w:rsid w:val="002F27F7"/>
    <w:rsid w:val="00315B98"/>
    <w:rsid w:val="0032244C"/>
    <w:rsid w:val="00335615"/>
    <w:rsid w:val="00345FC6"/>
    <w:rsid w:val="0035476C"/>
    <w:rsid w:val="00362F28"/>
    <w:rsid w:val="00363E5E"/>
    <w:rsid w:val="003826D6"/>
    <w:rsid w:val="00386207"/>
    <w:rsid w:val="003F1FD5"/>
    <w:rsid w:val="003F2A89"/>
    <w:rsid w:val="003F7108"/>
    <w:rsid w:val="00426EFA"/>
    <w:rsid w:val="004342F9"/>
    <w:rsid w:val="00451AD1"/>
    <w:rsid w:val="00456755"/>
    <w:rsid w:val="00457DC7"/>
    <w:rsid w:val="0047442A"/>
    <w:rsid w:val="00477C24"/>
    <w:rsid w:val="0048137E"/>
    <w:rsid w:val="00487A87"/>
    <w:rsid w:val="004B5D65"/>
    <w:rsid w:val="004B620C"/>
    <w:rsid w:val="004E15A0"/>
    <w:rsid w:val="00523869"/>
    <w:rsid w:val="00541905"/>
    <w:rsid w:val="005562F8"/>
    <w:rsid w:val="00644CC7"/>
    <w:rsid w:val="00650401"/>
    <w:rsid w:val="006F7E48"/>
    <w:rsid w:val="00713296"/>
    <w:rsid w:val="00727F58"/>
    <w:rsid w:val="00762632"/>
    <w:rsid w:val="00764D31"/>
    <w:rsid w:val="00771A11"/>
    <w:rsid w:val="00776C7A"/>
    <w:rsid w:val="007915B2"/>
    <w:rsid w:val="007A5150"/>
    <w:rsid w:val="007E12E0"/>
    <w:rsid w:val="00800C59"/>
    <w:rsid w:val="00817649"/>
    <w:rsid w:val="00822B6D"/>
    <w:rsid w:val="00833875"/>
    <w:rsid w:val="00837400"/>
    <w:rsid w:val="008417D8"/>
    <w:rsid w:val="00871298"/>
    <w:rsid w:val="00871447"/>
    <w:rsid w:val="00894D31"/>
    <w:rsid w:val="008A3E36"/>
    <w:rsid w:val="008A72C2"/>
    <w:rsid w:val="008B63E6"/>
    <w:rsid w:val="00976234"/>
    <w:rsid w:val="0098630F"/>
    <w:rsid w:val="009D0804"/>
    <w:rsid w:val="009E6C9F"/>
    <w:rsid w:val="00A1080D"/>
    <w:rsid w:val="00A33525"/>
    <w:rsid w:val="00A6608C"/>
    <w:rsid w:val="00A778C3"/>
    <w:rsid w:val="00A85B53"/>
    <w:rsid w:val="00AB52C0"/>
    <w:rsid w:val="00AC1E1B"/>
    <w:rsid w:val="00AC30F0"/>
    <w:rsid w:val="00AC413A"/>
    <w:rsid w:val="00AD6C47"/>
    <w:rsid w:val="00B30503"/>
    <w:rsid w:val="00B30EB1"/>
    <w:rsid w:val="00B67E67"/>
    <w:rsid w:val="00B86143"/>
    <w:rsid w:val="00B93900"/>
    <w:rsid w:val="00BA62AF"/>
    <w:rsid w:val="00BB5A4D"/>
    <w:rsid w:val="00BE4E4E"/>
    <w:rsid w:val="00BE6D8D"/>
    <w:rsid w:val="00C62AA2"/>
    <w:rsid w:val="00C906C5"/>
    <w:rsid w:val="00C91531"/>
    <w:rsid w:val="00CB4772"/>
    <w:rsid w:val="00CB659A"/>
    <w:rsid w:val="00CD1728"/>
    <w:rsid w:val="00CE4A42"/>
    <w:rsid w:val="00CF7E0E"/>
    <w:rsid w:val="00D126FF"/>
    <w:rsid w:val="00D63C91"/>
    <w:rsid w:val="00DD31BD"/>
    <w:rsid w:val="00DD7A00"/>
    <w:rsid w:val="00DE214B"/>
    <w:rsid w:val="00E04899"/>
    <w:rsid w:val="00E33155"/>
    <w:rsid w:val="00E45201"/>
    <w:rsid w:val="00EE7CF3"/>
    <w:rsid w:val="00F06CFC"/>
    <w:rsid w:val="00F4137A"/>
    <w:rsid w:val="00F61C8D"/>
    <w:rsid w:val="00F63061"/>
    <w:rsid w:val="00FA3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BFF0"/>
  <w15:chartTrackingRefBased/>
  <w15:docId w15:val="{15D3982E-A464-4BDA-A84D-DEA4885C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B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3</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Sprules</dc:creator>
  <cp:keywords/>
  <dc:description/>
  <cp:lastModifiedBy>Sarah Sprules</cp:lastModifiedBy>
  <cp:revision>105</cp:revision>
  <dcterms:created xsi:type="dcterms:W3CDTF">2020-10-17T12:43:00Z</dcterms:created>
  <dcterms:modified xsi:type="dcterms:W3CDTF">2020-11-06T17:46:00Z</dcterms:modified>
</cp:coreProperties>
</file>