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77CE2" w14:textId="77777777" w:rsidR="00D428D2" w:rsidRDefault="00D428D2" w:rsidP="009F614F">
      <w:pPr>
        <w:jc w:val="center"/>
        <w:rPr>
          <w:b/>
          <w:bCs/>
          <w:sz w:val="32"/>
          <w:szCs w:val="32"/>
        </w:rPr>
      </w:pPr>
    </w:p>
    <w:p w14:paraId="779913DF" w14:textId="77777777" w:rsidR="00D428D2" w:rsidRDefault="00D428D2" w:rsidP="009F614F">
      <w:pPr>
        <w:jc w:val="center"/>
        <w:rPr>
          <w:b/>
          <w:bCs/>
          <w:sz w:val="32"/>
          <w:szCs w:val="32"/>
        </w:rPr>
      </w:pPr>
    </w:p>
    <w:p w14:paraId="7583BFBA" w14:textId="0110944E" w:rsidR="00D428D2" w:rsidRDefault="00D428D2" w:rsidP="009F614F">
      <w:pPr>
        <w:jc w:val="center"/>
        <w:rPr>
          <w:b/>
          <w:bCs/>
          <w:sz w:val="32"/>
          <w:szCs w:val="32"/>
        </w:rPr>
      </w:pPr>
      <w:r>
        <w:rPr>
          <w:noProof/>
          <w:lang w:val="en-US"/>
        </w:rPr>
        <w:drawing>
          <wp:inline distT="0" distB="0" distL="0" distR="0" wp14:anchorId="741621DA" wp14:editId="101DA285">
            <wp:extent cx="2155979" cy="1012054"/>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67880" cy="1017641"/>
                    </a:xfrm>
                    <a:prstGeom prst="rect">
                      <a:avLst/>
                    </a:prstGeom>
                    <a:noFill/>
                    <a:ln>
                      <a:noFill/>
                    </a:ln>
                  </pic:spPr>
                </pic:pic>
              </a:graphicData>
            </a:graphic>
          </wp:inline>
        </w:drawing>
      </w:r>
    </w:p>
    <w:p w14:paraId="768F1820" w14:textId="058F767B" w:rsidR="00D428D2" w:rsidRDefault="00D428D2" w:rsidP="009F614F">
      <w:pPr>
        <w:jc w:val="center"/>
        <w:rPr>
          <w:b/>
          <w:bCs/>
          <w:sz w:val="32"/>
          <w:szCs w:val="32"/>
        </w:rPr>
      </w:pPr>
    </w:p>
    <w:p w14:paraId="2DE4656B" w14:textId="77777777" w:rsidR="00D428D2" w:rsidRDefault="00D428D2" w:rsidP="009F614F">
      <w:pPr>
        <w:jc w:val="center"/>
        <w:rPr>
          <w:b/>
          <w:bCs/>
          <w:sz w:val="32"/>
          <w:szCs w:val="32"/>
        </w:rPr>
      </w:pPr>
    </w:p>
    <w:p w14:paraId="5339ECCB" w14:textId="77777777" w:rsidR="00D428D2" w:rsidRDefault="00D428D2" w:rsidP="009F614F">
      <w:pPr>
        <w:jc w:val="center"/>
        <w:rPr>
          <w:b/>
          <w:bCs/>
          <w:sz w:val="32"/>
          <w:szCs w:val="32"/>
        </w:rPr>
      </w:pPr>
    </w:p>
    <w:p w14:paraId="35112DA2" w14:textId="77777777" w:rsidR="00D428D2" w:rsidRDefault="00D428D2" w:rsidP="009F614F">
      <w:pPr>
        <w:jc w:val="center"/>
        <w:rPr>
          <w:b/>
          <w:bCs/>
          <w:sz w:val="32"/>
          <w:szCs w:val="32"/>
        </w:rPr>
      </w:pPr>
    </w:p>
    <w:p w14:paraId="70FCB2F3" w14:textId="6A9D7151" w:rsidR="009F614F" w:rsidRDefault="009F614F" w:rsidP="009F614F">
      <w:pPr>
        <w:jc w:val="center"/>
        <w:rPr>
          <w:sz w:val="32"/>
          <w:szCs w:val="32"/>
        </w:rPr>
      </w:pPr>
      <w:r w:rsidRPr="009F614F">
        <w:rPr>
          <w:b/>
          <w:bCs/>
          <w:sz w:val="32"/>
          <w:szCs w:val="32"/>
        </w:rPr>
        <w:t>Module Code:</w:t>
      </w:r>
      <w:r w:rsidRPr="009F614F">
        <w:rPr>
          <w:sz w:val="32"/>
          <w:szCs w:val="32"/>
        </w:rPr>
        <w:t xml:space="preserve"> BMHP5015</w:t>
      </w:r>
      <w:r w:rsidRPr="009F614F">
        <w:rPr>
          <w:sz w:val="32"/>
          <w:szCs w:val="32"/>
        </w:rPr>
        <w:br/>
      </w:r>
      <w:r w:rsidRPr="009F614F">
        <w:rPr>
          <w:b/>
          <w:bCs/>
          <w:sz w:val="32"/>
          <w:szCs w:val="32"/>
        </w:rPr>
        <w:t>Module Title:</w:t>
      </w:r>
      <w:r w:rsidRPr="009F614F">
        <w:rPr>
          <w:sz w:val="32"/>
          <w:szCs w:val="32"/>
        </w:rPr>
        <w:t xml:space="preserve"> Changemakers: Building your Personal Brand for Sustainable Employment</w:t>
      </w:r>
    </w:p>
    <w:p w14:paraId="7AB9166D" w14:textId="77777777" w:rsidR="009F614F" w:rsidRDefault="009F614F" w:rsidP="009F614F">
      <w:pPr>
        <w:jc w:val="center"/>
        <w:rPr>
          <w:sz w:val="32"/>
          <w:szCs w:val="32"/>
        </w:rPr>
      </w:pPr>
    </w:p>
    <w:p w14:paraId="3949B97F" w14:textId="77777777" w:rsidR="009F614F" w:rsidRDefault="009F614F" w:rsidP="009F614F">
      <w:pPr>
        <w:jc w:val="center"/>
        <w:rPr>
          <w:sz w:val="32"/>
          <w:szCs w:val="32"/>
        </w:rPr>
      </w:pPr>
    </w:p>
    <w:p w14:paraId="3F3184A8" w14:textId="77777777" w:rsidR="009F614F" w:rsidRDefault="009F614F" w:rsidP="00D428D2">
      <w:pPr>
        <w:rPr>
          <w:sz w:val="32"/>
          <w:szCs w:val="32"/>
        </w:rPr>
      </w:pPr>
    </w:p>
    <w:p w14:paraId="266349C2" w14:textId="77777777" w:rsidR="009F614F" w:rsidRPr="009F614F" w:rsidRDefault="009F614F" w:rsidP="009F614F">
      <w:pPr>
        <w:jc w:val="center"/>
        <w:rPr>
          <w:sz w:val="32"/>
          <w:szCs w:val="32"/>
        </w:rPr>
      </w:pPr>
    </w:p>
    <w:p w14:paraId="027C4011" w14:textId="22FBE3DB" w:rsidR="009F614F" w:rsidRDefault="009F614F" w:rsidP="009F614F">
      <w:pPr>
        <w:jc w:val="center"/>
        <w:rPr>
          <w:b/>
        </w:rPr>
      </w:pPr>
      <w:r w:rsidRPr="009F614F">
        <w:t xml:space="preserve">Student </w:t>
      </w:r>
      <w:r w:rsidR="00F256F6" w:rsidRPr="009F614F">
        <w:t>Name:</w:t>
      </w:r>
      <w:r w:rsidR="00F256F6">
        <w:t xml:space="preserve"> Naushaba Yaqoob Ali</w:t>
      </w:r>
    </w:p>
    <w:p w14:paraId="2B41336D" w14:textId="4E054CA1" w:rsidR="009F614F" w:rsidRDefault="009F614F" w:rsidP="009F614F">
      <w:pPr>
        <w:jc w:val="center"/>
      </w:pPr>
      <w:r w:rsidRPr="009F614F">
        <w:t>Student Number:</w:t>
      </w:r>
      <w:r w:rsidR="00F256F6">
        <w:t>2326745</w:t>
      </w:r>
    </w:p>
    <w:p w14:paraId="7059DF7E" w14:textId="39270E94" w:rsidR="00D428D2" w:rsidRDefault="00F256F6" w:rsidP="00D428D2">
      <w:pPr>
        <w:jc w:val="center"/>
      </w:pPr>
      <w:r>
        <w:t>Lecturer Name: NOUH ELMITWALLY</w:t>
      </w:r>
      <w:r>
        <w:br/>
        <w:t>module Name: BMHP5015</w:t>
      </w:r>
    </w:p>
    <w:p w14:paraId="3468664B" w14:textId="77777777" w:rsidR="00F256F6" w:rsidRDefault="00F256F6" w:rsidP="00D428D2">
      <w:pPr>
        <w:jc w:val="center"/>
      </w:pPr>
    </w:p>
    <w:p w14:paraId="6D3DBB85" w14:textId="77777777" w:rsidR="00F256F6" w:rsidRDefault="00F256F6" w:rsidP="00D428D2">
      <w:pPr>
        <w:jc w:val="center"/>
      </w:pPr>
    </w:p>
    <w:p w14:paraId="0AF7D8AC" w14:textId="77777777" w:rsidR="00F256F6" w:rsidRDefault="00F256F6" w:rsidP="00D428D2">
      <w:pPr>
        <w:jc w:val="center"/>
      </w:pPr>
    </w:p>
    <w:p w14:paraId="482B59ED" w14:textId="77777777" w:rsidR="009F614F" w:rsidRPr="009F614F" w:rsidRDefault="009F614F" w:rsidP="009F614F"/>
    <w:sdt>
      <w:sdtPr>
        <w:rPr>
          <w:rFonts w:ascii="Times New Roman" w:eastAsiaTheme="minorHAnsi" w:hAnsi="Times New Roman" w:cstheme="minorBidi"/>
          <w:color w:val="000000" w:themeColor="text1"/>
          <w:kern w:val="2"/>
          <w:sz w:val="24"/>
          <w:szCs w:val="22"/>
          <w:lang w:val="en-GB"/>
          <w14:ligatures w14:val="standardContextual"/>
        </w:rPr>
        <w:id w:val="1112098291"/>
        <w:docPartObj>
          <w:docPartGallery w:val="Table of Contents"/>
          <w:docPartUnique/>
        </w:docPartObj>
      </w:sdtPr>
      <w:sdtEndPr>
        <w:rPr>
          <w:b/>
          <w:bCs/>
          <w:noProof/>
        </w:rPr>
      </w:sdtEndPr>
      <w:sdtContent>
        <w:p w14:paraId="21196A4A" w14:textId="5AB1E88F" w:rsidR="009F614F" w:rsidRDefault="009F614F">
          <w:pPr>
            <w:pStyle w:val="TOCHeading"/>
          </w:pPr>
          <w:r>
            <w:t>Contents</w:t>
          </w:r>
        </w:p>
        <w:p w14:paraId="6A8CDF8A" w14:textId="4C12E384" w:rsidR="00D96268" w:rsidRDefault="009F614F">
          <w:pPr>
            <w:pStyle w:val="TOC1"/>
            <w:tabs>
              <w:tab w:val="right" w:leader="dot" w:pos="9016"/>
            </w:tabs>
            <w:rPr>
              <w:rFonts w:asciiTheme="minorHAnsi" w:eastAsiaTheme="minorEastAsia" w:hAnsiTheme="minorHAnsi" w:hint="eastAsia"/>
              <w:noProof/>
              <w:color w:val="auto"/>
              <w:kern w:val="0"/>
              <w:sz w:val="22"/>
              <w:lang w:val="en-US"/>
              <w14:ligatures w14:val="none"/>
            </w:rPr>
          </w:pPr>
          <w:r>
            <w:fldChar w:fldCharType="begin"/>
          </w:r>
          <w:r>
            <w:instrText xml:space="preserve"> TOC \o "1-3" \h \z \u </w:instrText>
          </w:r>
          <w:r>
            <w:fldChar w:fldCharType="separate"/>
          </w:r>
          <w:hyperlink w:anchor="_Toc230645224" w:history="1">
            <w:r w:rsidR="00D96268" w:rsidRPr="00A21BAF">
              <w:rPr>
                <w:rStyle w:val="Hyperlink"/>
                <w:noProof/>
              </w:rPr>
              <w:t>Introduction</w:t>
            </w:r>
            <w:r w:rsidR="00D96268">
              <w:rPr>
                <w:noProof/>
                <w:webHidden/>
              </w:rPr>
              <w:tab/>
            </w:r>
            <w:r w:rsidR="00D96268">
              <w:rPr>
                <w:noProof/>
                <w:webHidden/>
              </w:rPr>
              <w:fldChar w:fldCharType="begin"/>
            </w:r>
            <w:r w:rsidR="00D96268">
              <w:rPr>
                <w:noProof/>
                <w:webHidden/>
              </w:rPr>
              <w:instrText xml:space="preserve"> PAGEREF _Toc230645224 \h </w:instrText>
            </w:r>
            <w:r w:rsidR="00D96268">
              <w:rPr>
                <w:noProof/>
                <w:webHidden/>
              </w:rPr>
            </w:r>
            <w:r w:rsidR="00D96268">
              <w:rPr>
                <w:noProof/>
                <w:webHidden/>
              </w:rPr>
              <w:fldChar w:fldCharType="separate"/>
            </w:r>
            <w:r w:rsidR="00D96268">
              <w:rPr>
                <w:noProof/>
                <w:webHidden/>
              </w:rPr>
              <w:t>3</w:t>
            </w:r>
            <w:r w:rsidR="00D96268">
              <w:rPr>
                <w:noProof/>
                <w:webHidden/>
              </w:rPr>
              <w:fldChar w:fldCharType="end"/>
            </w:r>
          </w:hyperlink>
        </w:p>
        <w:p w14:paraId="3968AD37" w14:textId="22F2CC3F" w:rsidR="00D96268" w:rsidRDefault="00D96268">
          <w:pPr>
            <w:pStyle w:val="TOC1"/>
            <w:tabs>
              <w:tab w:val="right" w:leader="dot" w:pos="9016"/>
            </w:tabs>
            <w:rPr>
              <w:rFonts w:asciiTheme="minorHAnsi" w:eastAsiaTheme="minorEastAsia" w:hAnsiTheme="minorHAnsi" w:hint="eastAsia"/>
              <w:noProof/>
              <w:color w:val="auto"/>
              <w:kern w:val="0"/>
              <w:sz w:val="22"/>
              <w:lang w:val="en-US"/>
              <w14:ligatures w14:val="none"/>
            </w:rPr>
          </w:pPr>
          <w:hyperlink w:anchor="_Toc230645225" w:history="1">
            <w:r w:rsidRPr="00A21BAF">
              <w:rPr>
                <w:rStyle w:val="Hyperlink"/>
                <w:noProof/>
              </w:rPr>
              <w:t>Task 1: Reflect on your personal brand</w:t>
            </w:r>
            <w:r>
              <w:rPr>
                <w:noProof/>
                <w:webHidden/>
              </w:rPr>
              <w:tab/>
            </w:r>
            <w:r>
              <w:rPr>
                <w:noProof/>
                <w:webHidden/>
              </w:rPr>
              <w:fldChar w:fldCharType="begin"/>
            </w:r>
            <w:r>
              <w:rPr>
                <w:noProof/>
                <w:webHidden/>
              </w:rPr>
              <w:instrText xml:space="preserve"> PAGEREF _Toc230645225 \h </w:instrText>
            </w:r>
            <w:r>
              <w:rPr>
                <w:noProof/>
                <w:webHidden/>
              </w:rPr>
            </w:r>
            <w:r>
              <w:rPr>
                <w:noProof/>
                <w:webHidden/>
              </w:rPr>
              <w:fldChar w:fldCharType="separate"/>
            </w:r>
            <w:r>
              <w:rPr>
                <w:noProof/>
                <w:webHidden/>
              </w:rPr>
              <w:t>4</w:t>
            </w:r>
            <w:r>
              <w:rPr>
                <w:noProof/>
                <w:webHidden/>
              </w:rPr>
              <w:fldChar w:fldCharType="end"/>
            </w:r>
          </w:hyperlink>
        </w:p>
        <w:p w14:paraId="7FC9E906" w14:textId="1E37CBFB" w:rsidR="00D96268" w:rsidRDefault="00D96268">
          <w:pPr>
            <w:pStyle w:val="TOC1"/>
            <w:tabs>
              <w:tab w:val="right" w:leader="dot" w:pos="9016"/>
            </w:tabs>
            <w:rPr>
              <w:rFonts w:asciiTheme="minorHAnsi" w:eastAsiaTheme="minorEastAsia" w:hAnsiTheme="minorHAnsi" w:hint="eastAsia"/>
              <w:noProof/>
              <w:color w:val="auto"/>
              <w:kern w:val="0"/>
              <w:sz w:val="22"/>
              <w:lang w:val="en-US"/>
              <w14:ligatures w14:val="none"/>
            </w:rPr>
          </w:pPr>
          <w:hyperlink w:anchor="_Toc230645226" w:history="1">
            <w:r w:rsidRPr="00A21BAF">
              <w:rPr>
                <w:rStyle w:val="Hyperlink"/>
                <w:noProof/>
              </w:rPr>
              <w:t>Task 2: Knowledge and Understanding of Employability Skills</w:t>
            </w:r>
            <w:r>
              <w:rPr>
                <w:noProof/>
                <w:webHidden/>
              </w:rPr>
              <w:tab/>
            </w:r>
            <w:r>
              <w:rPr>
                <w:noProof/>
                <w:webHidden/>
              </w:rPr>
              <w:fldChar w:fldCharType="begin"/>
            </w:r>
            <w:r>
              <w:rPr>
                <w:noProof/>
                <w:webHidden/>
              </w:rPr>
              <w:instrText xml:space="preserve"> PAGEREF _Toc230645226 \h </w:instrText>
            </w:r>
            <w:r>
              <w:rPr>
                <w:noProof/>
                <w:webHidden/>
              </w:rPr>
            </w:r>
            <w:r>
              <w:rPr>
                <w:noProof/>
                <w:webHidden/>
              </w:rPr>
              <w:fldChar w:fldCharType="separate"/>
            </w:r>
            <w:r>
              <w:rPr>
                <w:noProof/>
                <w:webHidden/>
              </w:rPr>
              <w:t>5</w:t>
            </w:r>
            <w:r>
              <w:rPr>
                <w:noProof/>
                <w:webHidden/>
              </w:rPr>
              <w:fldChar w:fldCharType="end"/>
            </w:r>
          </w:hyperlink>
        </w:p>
        <w:p w14:paraId="7FFD8768" w14:textId="4428B177" w:rsidR="00D96268" w:rsidRDefault="00D96268">
          <w:pPr>
            <w:pStyle w:val="TOC1"/>
            <w:tabs>
              <w:tab w:val="right" w:leader="dot" w:pos="9016"/>
            </w:tabs>
            <w:rPr>
              <w:rFonts w:asciiTheme="minorHAnsi" w:eastAsiaTheme="minorEastAsia" w:hAnsiTheme="minorHAnsi" w:hint="eastAsia"/>
              <w:noProof/>
              <w:color w:val="auto"/>
              <w:kern w:val="0"/>
              <w:sz w:val="22"/>
              <w:lang w:val="en-US"/>
              <w14:ligatures w14:val="none"/>
            </w:rPr>
          </w:pPr>
          <w:hyperlink w:anchor="_Toc230645227" w:history="1">
            <w:r w:rsidRPr="00A21BAF">
              <w:rPr>
                <w:rStyle w:val="Hyperlink"/>
                <w:noProof/>
              </w:rPr>
              <w:t>Professional Identity in Health and Social Care</w:t>
            </w:r>
            <w:r>
              <w:rPr>
                <w:noProof/>
                <w:webHidden/>
              </w:rPr>
              <w:tab/>
            </w:r>
            <w:r>
              <w:rPr>
                <w:noProof/>
                <w:webHidden/>
              </w:rPr>
              <w:fldChar w:fldCharType="begin"/>
            </w:r>
            <w:r>
              <w:rPr>
                <w:noProof/>
                <w:webHidden/>
              </w:rPr>
              <w:instrText xml:space="preserve"> PAGEREF _Toc230645227 \h </w:instrText>
            </w:r>
            <w:r>
              <w:rPr>
                <w:noProof/>
                <w:webHidden/>
              </w:rPr>
            </w:r>
            <w:r>
              <w:rPr>
                <w:noProof/>
                <w:webHidden/>
              </w:rPr>
              <w:fldChar w:fldCharType="separate"/>
            </w:r>
            <w:r>
              <w:rPr>
                <w:noProof/>
                <w:webHidden/>
              </w:rPr>
              <w:t>5</w:t>
            </w:r>
            <w:r>
              <w:rPr>
                <w:noProof/>
                <w:webHidden/>
              </w:rPr>
              <w:fldChar w:fldCharType="end"/>
            </w:r>
          </w:hyperlink>
        </w:p>
        <w:p w14:paraId="3C40A747" w14:textId="6572CC4F" w:rsidR="00D96268" w:rsidRDefault="00D96268">
          <w:pPr>
            <w:pStyle w:val="TOC1"/>
            <w:tabs>
              <w:tab w:val="right" w:leader="dot" w:pos="9016"/>
            </w:tabs>
            <w:rPr>
              <w:rFonts w:asciiTheme="minorHAnsi" w:eastAsiaTheme="minorEastAsia" w:hAnsiTheme="minorHAnsi" w:hint="eastAsia"/>
              <w:noProof/>
              <w:color w:val="auto"/>
              <w:kern w:val="0"/>
              <w:sz w:val="22"/>
              <w:lang w:val="en-US"/>
              <w14:ligatures w14:val="none"/>
            </w:rPr>
          </w:pPr>
          <w:hyperlink w:anchor="_Toc230645228" w:history="1">
            <w:r w:rsidRPr="00A21BAF">
              <w:rPr>
                <w:rStyle w:val="Hyperlink"/>
                <w:noProof/>
              </w:rPr>
              <w:t>Communication and Teamwork Reflection will be completed by the end of the unit.</w:t>
            </w:r>
            <w:r>
              <w:rPr>
                <w:noProof/>
                <w:webHidden/>
              </w:rPr>
              <w:tab/>
            </w:r>
            <w:r>
              <w:rPr>
                <w:noProof/>
                <w:webHidden/>
              </w:rPr>
              <w:fldChar w:fldCharType="begin"/>
            </w:r>
            <w:r>
              <w:rPr>
                <w:noProof/>
                <w:webHidden/>
              </w:rPr>
              <w:instrText xml:space="preserve"> PAGEREF _Toc230645228 \h </w:instrText>
            </w:r>
            <w:r>
              <w:rPr>
                <w:noProof/>
                <w:webHidden/>
              </w:rPr>
            </w:r>
            <w:r>
              <w:rPr>
                <w:noProof/>
                <w:webHidden/>
              </w:rPr>
              <w:fldChar w:fldCharType="separate"/>
            </w:r>
            <w:r>
              <w:rPr>
                <w:noProof/>
                <w:webHidden/>
              </w:rPr>
              <w:t>6</w:t>
            </w:r>
            <w:r>
              <w:rPr>
                <w:noProof/>
                <w:webHidden/>
              </w:rPr>
              <w:fldChar w:fldCharType="end"/>
            </w:r>
          </w:hyperlink>
        </w:p>
        <w:p w14:paraId="175E2A6F" w14:textId="1970C1CF" w:rsidR="00D96268" w:rsidRDefault="00D96268">
          <w:pPr>
            <w:pStyle w:val="TOC1"/>
            <w:tabs>
              <w:tab w:val="right" w:leader="dot" w:pos="9016"/>
            </w:tabs>
            <w:rPr>
              <w:rFonts w:asciiTheme="minorHAnsi" w:eastAsiaTheme="minorEastAsia" w:hAnsiTheme="minorHAnsi" w:hint="eastAsia"/>
              <w:noProof/>
              <w:color w:val="auto"/>
              <w:kern w:val="0"/>
              <w:sz w:val="22"/>
              <w:lang w:val="en-US"/>
              <w14:ligatures w14:val="none"/>
            </w:rPr>
          </w:pPr>
          <w:hyperlink w:anchor="_Toc230645229" w:history="1">
            <w:r w:rsidRPr="00A21BAF">
              <w:rPr>
                <w:rStyle w:val="Hyperlink"/>
                <w:noProof/>
              </w:rPr>
              <w:t>Resilience and Professional Behaviour</w:t>
            </w:r>
            <w:r>
              <w:rPr>
                <w:noProof/>
                <w:webHidden/>
              </w:rPr>
              <w:tab/>
            </w:r>
            <w:r>
              <w:rPr>
                <w:noProof/>
                <w:webHidden/>
              </w:rPr>
              <w:fldChar w:fldCharType="begin"/>
            </w:r>
            <w:r>
              <w:rPr>
                <w:noProof/>
                <w:webHidden/>
              </w:rPr>
              <w:instrText xml:space="preserve"> PAGEREF _Toc230645229 \h </w:instrText>
            </w:r>
            <w:r>
              <w:rPr>
                <w:noProof/>
                <w:webHidden/>
              </w:rPr>
            </w:r>
            <w:r>
              <w:rPr>
                <w:noProof/>
                <w:webHidden/>
              </w:rPr>
              <w:fldChar w:fldCharType="separate"/>
            </w:r>
            <w:r>
              <w:rPr>
                <w:noProof/>
                <w:webHidden/>
              </w:rPr>
              <w:t>7</w:t>
            </w:r>
            <w:r>
              <w:rPr>
                <w:noProof/>
                <w:webHidden/>
              </w:rPr>
              <w:fldChar w:fldCharType="end"/>
            </w:r>
          </w:hyperlink>
        </w:p>
        <w:p w14:paraId="128E9D6C" w14:textId="35982796" w:rsidR="00D96268" w:rsidRDefault="00D96268">
          <w:pPr>
            <w:pStyle w:val="TOC1"/>
            <w:tabs>
              <w:tab w:val="right" w:leader="dot" w:pos="9016"/>
            </w:tabs>
            <w:rPr>
              <w:rFonts w:asciiTheme="minorHAnsi" w:eastAsiaTheme="minorEastAsia" w:hAnsiTheme="minorHAnsi" w:hint="eastAsia"/>
              <w:noProof/>
              <w:color w:val="auto"/>
              <w:kern w:val="0"/>
              <w:sz w:val="22"/>
              <w:lang w:val="en-US"/>
              <w14:ligatures w14:val="none"/>
            </w:rPr>
          </w:pPr>
          <w:hyperlink w:anchor="_Toc230645230" w:history="1">
            <w:r w:rsidRPr="00A21BAF">
              <w:rPr>
                <w:rStyle w:val="Hyperlink"/>
                <w:noProof/>
              </w:rPr>
              <w:t>Career Goal and specific opportunity</w:t>
            </w:r>
            <w:r>
              <w:rPr>
                <w:noProof/>
                <w:webHidden/>
              </w:rPr>
              <w:tab/>
            </w:r>
            <w:r>
              <w:rPr>
                <w:noProof/>
                <w:webHidden/>
              </w:rPr>
              <w:fldChar w:fldCharType="begin"/>
            </w:r>
            <w:r>
              <w:rPr>
                <w:noProof/>
                <w:webHidden/>
              </w:rPr>
              <w:instrText xml:space="preserve"> PAGEREF _Toc230645230 \h </w:instrText>
            </w:r>
            <w:r>
              <w:rPr>
                <w:noProof/>
                <w:webHidden/>
              </w:rPr>
            </w:r>
            <w:r>
              <w:rPr>
                <w:noProof/>
                <w:webHidden/>
              </w:rPr>
              <w:fldChar w:fldCharType="separate"/>
            </w:r>
            <w:r>
              <w:rPr>
                <w:noProof/>
                <w:webHidden/>
              </w:rPr>
              <w:t>7</w:t>
            </w:r>
            <w:r>
              <w:rPr>
                <w:noProof/>
                <w:webHidden/>
              </w:rPr>
              <w:fldChar w:fldCharType="end"/>
            </w:r>
          </w:hyperlink>
        </w:p>
        <w:p w14:paraId="0439FB73" w14:textId="5FA307AC" w:rsidR="00D96268" w:rsidRDefault="00D96268">
          <w:pPr>
            <w:pStyle w:val="TOC1"/>
            <w:tabs>
              <w:tab w:val="right" w:leader="dot" w:pos="9016"/>
            </w:tabs>
            <w:rPr>
              <w:rFonts w:asciiTheme="minorHAnsi" w:eastAsiaTheme="minorEastAsia" w:hAnsiTheme="minorHAnsi" w:hint="eastAsia"/>
              <w:noProof/>
              <w:color w:val="auto"/>
              <w:kern w:val="0"/>
              <w:sz w:val="22"/>
              <w:lang w:val="en-US"/>
              <w14:ligatures w14:val="none"/>
            </w:rPr>
          </w:pPr>
          <w:hyperlink w:anchor="_Toc230645231" w:history="1">
            <w:r w:rsidRPr="00A21BAF">
              <w:rPr>
                <w:rStyle w:val="Hyperlink"/>
                <w:noProof/>
              </w:rPr>
              <w:t>Advancing My Professional Brand Name</w:t>
            </w:r>
            <w:r>
              <w:rPr>
                <w:noProof/>
                <w:webHidden/>
              </w:rPr>
              <w:tab/>
            </w:r>
            <w:r>
              <w:rPr>
                <w:noProof/>
                <w:webHidden/>
              </w:rPr>
              <w:fldChar w:fldCharType="begin"/>
            </w:r>
            <w:r>
              <w:rPr>
                <w:noProof/>
                <w:webHidden/>
              </w:rPr>
              <w:instrText xml:space="preserve"> PAGEREF _Toc230645231 \h </w:instrText>
            </w:r>
            <w:r>
              <w:rPr>
                <w:noProof/>
                <w:webHidden/>
              </w:rPr>
            </w:r>
            <w:r>
              <w:rPr>
                <w:noProof/>
                <w:webHidden/>
              </w:rPr>
              <w:fldChar w:fldCharType="separate"/>
            </w:r>
            <w:r>
              <w:rPr>
                <w:noProof/>
                <w:webHidden/>
              </w:rPr>
              <w:t>8</w:t>
            </w:r>
            <w:r>
              <w:rPr>
                <w:noProof/>
                <w:webHidden/>
              </w:rPr>
              <w:fldChar w:fldCharType="end"/>
            </w:r>
          </w:hyperlink>
        </w:p>
        <w:p w14:paraId="3F701BA2" w14:textId="155A0AFA" w:rsidR="00D96268" w:rsidRDefault="00D96268">
          <w:pPr>
            <w:pStyle w:val="TOC1"/>
            <w:tabs>
              <w:tab w:val="right" w:leader="dot" w:pos="9016"/>
            </w:tabs>
            <w:rPr>
              <w:rFonts w:asciiTheme="minorHAnsi" w:eastAsiaTheme="minorEastAsia" w:hAnsiTheme="minorHAnsi" w:hint="eastAsia"/>
              <w:noProof/>
              <w:color w:val="auto"/>
              <w:kern w:val="0"/>
              <w:sz w:val="22"/>
              <w:lang w:val="en-US"/>
              <w14:ligatures w14:val="none"/>
            </w:rPr>
          </w:pPr>
          <w:hyperlink w:anchor="_Toc230645232" w:history="1">
            <w:r w:rsidRPr="00A21BAF">
              <w:rPr>
                <w:rStyle w:val="Hyperlink"/>
                <w:noProof/>
              </w:rPr>
              <w:t>Self-assessment task: Personal Development Action Plan</w:t>
            </w:r>
            <w:r>
              <w:rPr>
                <w:noProof/>
                <w:webHidden/>
              </w:rPr>
              <w:tab/>
            </w:r>
            <w:r>
              <w:rPr>
                <w:noProof/>
                <w:webHidden/>
              </w:rPr>
              <w:fldChar w:fldCharType="begin"/>
            </w:r>
            <w:r>
              <w:rPr>
                <w:noProof/>
                <w:webHidden/>
              </w:rPr>
              <w:instrText xml:space="preserve"> PAGEREF _Toc230645232 \h </w:instrText>
            </w:r>
            <w:r>
              <w:rPr>
                <w:noProof/>
                <w:webHidden/>
              </w:rPr>
            </w:r>
            <w:r>
              <w:rPr>
                <w:noProof/>
                <w:webHidden/>
              </w:rPr>
              <w:fldChar w:fldCharType="separate"/>
            </w:r>
            <w:r>
              <w:rPr>
                <w:noProof/>
                <w:webHidden/>
              </w:rPr>
              <w:t>9</w:t>
            </w:r>
            <w:r>
              <w:rPr>
                <w:noProof/>
                <w:webHidden/>
              </w:rPr>
              <w:fldChar w:fldCharType="end"/>
            </w:r>
          </w:hyperlink>
        </w:p>
        <w:p w14:paraId="4AE0D9D0" w14:textId="164EC22C" w:rsidR="00D96268" w:rsidRDefault="00D96268">
          <w:pPr>
            <w:pStyle w:val="TOC1"/>
            <w:tabs>
              <w:tab w:val="right" w:leader="dot" w:pos="9016"/>
            </w:tabs>
            <w:rPr>
              <w:rFonts w:asciiTheme="minorHAnsi" w:eastAsiaTheme="minorEastAsia" w:hAnsiTheme="minorHAnsi" w:hint="eastAsia"/>
              <w:noProof/>
              <w:color w:val="auto"/>
              <w:kern w:val="0"/>
              <w:sz w:val="22"/>
              <w:lang w:val="en-US"/>
              <w14:ligatures w14:val="none"/>
            </w:rPr>
          </w:pPr>
          <w:hyperlink w:anchor="_Toc230645233" w:history="1">
            <w:r w:rsidRPr="00A21BAF">
              <w:rPr>
                <w:rStyle w:val="Hyperlink"/>
                <w:noProof/>
              </w:rPr>
              <w:t>Conclusion</w:t>
            </w:r>
            <w:r>
              <w:rPr>
                <w:noProof/>
                <w:webHidden/>
              </w:rPr>
              <w:tab/>
            </w:r>
            <w:r>
              <w:rPr>
                <w:noProof/>
                <w:webHidden/>
              </w:rPr>
              <w:fldChar w:fldCharType="begin"/>
            </w:r>
            <w:r>
              <w:rPr>
                <w:noProof/>
                <w:webHidden/>
              </w:rPr>
              <w:instrText xml:space="preserve"> PAGEREF _Toc230645233 \h </w:instrText>
            </w:r>
            <w:r>
              <w:rPr>
                <w:noProof/>
                <w:webHidden/>
              </w:rPr>
            </w:r>
            <w:r>
              <w:rPr>
                <w:noProof/>
                <w:webHidden/>
              </w:rPr>
              <w:fldChar w:fldCharType="separate"/>
            </w:r>
            <w:r>
              <w:rPr>
                <w:noProof/>
                <w:webHidden/>
              </w:rPr>
              <w:t>10</w:t>
            </w:r>
            <w:r>
              <w:rPr>
                <w:noProof/>
                <w:webHidden/>
              </w:rPr>
              <w:fldChar w:fldCharType="end"/>
            </w:r>
          </w:hyperlink>
        </w:p>
        <w:p w14:paraId="2F10D0BD" w14:textId="02654055" w:rsidR="00D96268" w:rsidRDefault="00D96268">
          <w:pPr>
            <w:pStyle w:val="TOC1"/>
            <w:tabs>
              <w:tab w:val="right" w:leader="dot" w:pos="9016"/>
            </w:tabs>
            <w:rPr>
              <w:rFonts w:asciiTheme="minorHAnsi" w:eastAsiaTheme="minorEastAsia" w:hAnsiTheme="minorHAnsi" w:hint="eastAsia"/>
              <w:noProof/>
              <w:color w:val="auto"/>
              <w:kern w:val="0"/>
              <w:sz w:val="22"/>
              <w:lang w:val="en-US"/>
              <w14:ligatures w14:val="none"/>
            </w:rPr>
          </w:pPr>
          <w:hyperlink w:anchor="_Toc230645234" w:history="1">
            <w:r w:rsidRPr="00A21BAF">
              <w:rPr>
                <w:rStyle w:val="Hyperlink"/>
                <w:noProof/>
              </w:rPr>
              <w:t>References</w:t>
            </w:r>
            <w:r>
              <w:rPr>
                <w:noProof/>
                <w:webHidden/>
              </w:rPr>
              <w:tab/>
            </w:r>
            <w:r>
              <w:rPr>
                <w:noProof/>
                <w:webHidden/>
              </w:rPr>
              <w:fldChar w:fldCharType="begin"/>
            </w:r>
            <w:r>
              <w:rPr>
                <w:noProof/>
                <w:webHidden/>
              </w:rPr>
              <w:instrText xml:space="preserve"> PAGEREF _Toc230645234 \h </w:instrText>
            </w:r>
            <w:r>
              <w:rPr>
                <w:noProof/>
                <w:webHidden/>
              </w:rPr>
            </w:r>
            <w:r>
              <w:rPr>
                <w:noProof/>
                <w:webHidden/>
              </w:rPr>
              <w:fldChar w:fldCharType="separate"/>
            </w:r>
            <w:r>
              <w:rPr>
                <w:noProof/>
                <w:webHidden/>
              </w:rPr>
              <w:t>11</w:t>
            </w:r>
            <w:r>
              <w:rPr>
                <w:noProof/>
                <w:webHidden/>
              </w:rPr>
              <w:fldChar w:fldCharType="end"/>
            </w:r>
          </w:hyperlink>
        </w:p>
        <w:p w14:paraId="670F5007" w14:textId="647EABAC" w:rsidR="009F614F" w:rsidRDefault="009F614F">
          <w:r>
            <w:rPr>
              <w:b/>
              <w:bCs/>
              <w:noProof/>
            </w:rPr>
            <w:fldChar w:fldCharType="end"/>
          </w:r>
        </w:p>
      </w:sdtContent>
    </w:sdt>
    <w:p w14:paraId="3B48B31E" w14:textId="77777777" w:rsidR="009F614F" w:rsidRDefault="009F614F" w:rsidP="009F614F">
      <w:pPr>
        <w:pStyle w:val="Heading1"/>
      </w:pPr>
    </w:p>
    <w:p w14:paraId="4F53A96A" w14:textId="77777777" w:rsidR="009F614F" w:rsidRDefault="009F614F" w:rsidP="009F614F">
      <w:pPr>
        <w:pStyle w:val="Heading1"/>
      </w:pPr>
    </w:p>
    <w:p w14:paraId="5DBBAFEC" w14:textId="77777777" w:rsidR="009F614F" w:rsidRDefault="009F614F" w:rsidP="009F614F">
      <w:pPr>
        <w:pStyle w:val="Heading1"/>
      </w:pPr>
    </w:p>
    <w:p w14:paraId="60207B63" w14:textId="77777777" w:rsidR="009F614F" w:rsidRDefault="009F614F" w:rsidP="009F614F">
      <w:pPr>
        <w:pStyle w:val="Heading1"/>
      </w:pPr>
    </w:p>
    <w:p w14:paraId="651B7B2C" w14:textId="76F1E653" w:rsidR="009F614F" w:rsidRDefault="009F614F" w:rsidP="009F614F">
      <w:pPr>
        <w:pStyle w:val="Heading1"/>
      </w:pPr>
    </w:p>
    <w:p w14:paraId="34AC36EE" w14:textId="77777777" w:rsidR="009F614F" w:rsidRDefault="009F614F" w:rsidP="009F614F">
      <w:pPr>
        <w:pStyle w:val="Heading1"/>
      </w:pPr>
    </w:p>
    <w:p w14:paraId="4DD0A4F2" w14:textId="77777777" w:rsidR="009F614F" w:rsidRDefault="009F614F" w:rsidP="009F614F"/>
    <w:p w14:paraId="46EE8B5C" w14:textId="77777777" w:rsidR="009F614F" w:rsidRPr="009F614F" w:rsidRDefault="009F614F" w:rsidP="009F614F"/>
    <w:p w14:paraId="5DCC617F" w14:textId="1FD11F58" w:rsidR="009F614F" w:rsidRDefault="009F614F" w:rsidP="009F614F">
      <w:pPr>
        <w:pStyle w:val="Heading1"/>
      </w:pPr>
      <w:bookmarkStart w:id="0" w:name="_Toc230645224"/>
      <w:r>
        <w:t>Introduction</w:t>
      </w:r>
      <w:bookmarkEnd w:id="0"/>
    </w:p>
    <w:p w14:paraId="53348183" w14:textId="7287FBB5" w:rsidR="009F614F" w:rsidRDefault="009F614F" w:rsidP="009F614F">
      <w:pPr>
        <w:rPr>
          <w:rFonts w:ascii="Arial" w:hAnsi="Arial" w:cs="Arial"/>
          <w:sz w:val="22"/>
        </w:rPr>
      </w:pPr>
      <w:r w:rsidRPr="009F614F">
        <w:rPr>
          <w:rFonts w:ascii="Arial" w:hAnsi="Arial" w:cs="Arial"/>
          <w:sz w:val="22"/>
        </w:rPr>
        <w:t>This is a portfolio that demonstrates my personal brand, employability skills and identity as an employee in health and social care. It is about my strengths, growth areas, communication, and my career aspirations. The portfolio also demonstrates the ways in which I can enhance my working image and prepare myself for employment for a sustained career in a care setting.</w:t>
      </w:r>
    </w:p>
    <w:p w14:paraId="0211A56F" w14:textId="77777777" w:rsidR="009F614F" w:rsidRDefault="009F614F" w:rsidP="009F614F">
      <w:pPr>
        <w:rPr>
          <w:rFonts w:ascii="Arial" w:hAnsi="Arial" w:cs="Arial"/>
          <w:sz w:val="22"/>
        </w:rPr>
      </w:pPr>
    </w:p>
    <w:p w14:paraId="1039E25E" w14:textId="77777777" w:rsidR="009F614F" w:rsidRDefault="009F614F" w:rsidP="009F614F">
      <w:pPr>
        <w:rPr>
          <w:rFonts w:ascii="Arial" w:hAnsi="Arial" w:cs="Arial"/>
          <w:sz w:val="22"/>
        </w:rPr>
      </w:pPr>
    </w:p>
    <w:p w14:paraId="056F7DE3" w14:textId="77777777" w:rsidR="009F614F" w:rsidRDefault="009F614F" w:rsidP="009F614F">
      <w:pPr>
        <w:rPr>
          <w:rFonts w:ascii="Arial" w:hAnsi="Arial" w:cs="Arial"/>
          <w:sz w:val="22"/>
        </w:rPr>
      </w:pPr>
    </w:p>
    <w:p w14:paraId="409B956E" w14:textId="77777777" w:rsidR="009F614F" w:rsidRDefault="009F614F" w:rsidP="009F614F">
      <w:pPr>
        <w:rPr>
          <w:rFonts w:ascii="Arial" w:hAnsi="Arial" w:cs="Arial"/>
          <w:sz w:val="22"/>
        </w:rPr>
      </w:pPr>
    </w:p>
    <w:p w14:paraId="126F1E94" w14:textId="77777777" w:rsidR="009F614F" w:rsidRDefault="009F614F" w:rsidP="009F614F">
      <w:pPr>
        <w:rPr>
          <w:rFonts w:ascii="Arial" w:hAnsi="Arial" w:cs="Arial"/>
          <w:sz w:val="22"/>
        </w:rPr>
      </w:pPr>
    </w:p>
    <w:p w14:paraId="08C5E49D" w14:textId="77777777" w:rsidR="009F614F" w:rsidRDefault="009F614F" w:rsidP="009F614F">
      <w:pPr>
        <w:rPr>
          <w:rFonts w:ascii="Arial" w:hAnsi="Arial" w:cs="Arial"/>
          <w:sz w:val="22"/>
        </w:rPr>
      </w:pPr>
    </w:p>
    <w:p w14:paraId="6FADD3DD" w14:textId="77777777" w:rsidR="009F614F" w:rsidRDefault="009F614F" w:rsidP="009F614F">
      <w:pPr>
        <w:rPr>
          <w:rFonts w:ascii="Arial" w:hAnsi="Arial" w:cs="Arial"/>
          <w:sz w:val="22"/>
        </w:rPr>
      </w:pPr>
    </w:p>
    <w:p w14:paraId="436B2B9B" w14:textId="77777777" w:rsidR="009F614F" w:rsidRDefault="009F614F" w:rsidP="009F614F">
      <w:pPr>
        <w:rPr>
          <w:rFonts w:ascii="Arial" w:hAnsi="Arial" w:cs="Arial"/>
          <w:sz w:val="22"/>
        </w:rPr>
      </w:pPr>
    </w:p>
    <w:p w14:paraId="770373B6" w14:textId="77777777" w:rsidR="009F614F" w:rsidRDefault="009F614F" w:rsidP="009F614F">
      <w:pPr>
        <w:rPr>
          <w:rFonts w:ascii="Arial" w:hAnsi="Arial" w:cs="Arial"/>
          <w:sz w:val="22"/>
        </w:rPr>
      </w:pPr>
    </w:p>
    <w:p w14:paraId="3E339AA5" w14:textId="77777777" w:rsidR="009F614F" w:rsidRDefault="009F614F" w:rsidP="009F614F">
      <w:pPr>
        <w:rPr>
          <w:rFonts w:ascii="Arial" w:hAnsi="Arial" w:cs="Arial"/>
          <w:sz w:val="22"/>
        </w:rPr>
      </w:pPr>
    </w:p>
    <w:p w14:paraId="5EB9D3C5" w14:textId="77777777" w:rsidR="009F614F" w:rsidRDefault="009F614F" w:rsidP="009F614F">
      <w:pPr>
        <w:rPr>
          <w:rFonts w:ascii="Arial" w:hAnsi="Arial" w:cs="Arial"/>
          <w:sz w:val="22"/>
        </w:rPr>
      </w:pPr>
    </w:p>
    <w:p w14:paraId="42F4E22F" w14:textId="77777777" w:rsidR="009F614F" w:rsidRDefault="009F614F" w:rsidP="009F614F">
      <w:pPr>
        <w:rPr>
          <w:rFonts w:ascii="Arial" w:hAnsi="Arial" w:cs="Arial"/>
          <w:sz w:val="22"/>
        </w:rPr>
      </w:pPr>
    </w:p>
    <w:p w14:paraId="604749D8" w14:textId="77777777" w:rsidR="009F614F" w:rsidRDefault="009F614F" w:rsidP="009F614F">
      <w:pPr>
        <w:rPr>
          <w:rFonts w:ascii="Arial" w:hAnsi="Arial" w:cs="Arial"/>
          <w:sz w:val="22"/>
        </w:rPr>
      </w:pPr>
    </w:p>
    <w:p w14:paraId="60713458" w14:textId="77777777" w:rsidR="009F614F" w:rsidRDefault="009F614F" w:rsidP="009F614F">
      <w:pPr>
        <w:rPr>
          <w:rFonts w:ascii="Arial" w:hAnsi="Arial" w:cs="Arial"/>
          <w:sz w:val="22"/>
        </w:rPr>
      </w:pPr>
    </w:p>
    <w:p w14:paraId="1FB63938" w14:textId="4E5E183D" w:rsidR="009F614F" w:rsidRDefault="009F614F" w:rsidP="00A460B8">
      <w:pPr>
        <w:pStyle w:val="Heading1"/>
        <w:jc w:val="center"/>
      </w:pPr>
    </w:p>
    <w:p w14:paraId="1E1D46C0" w14:textId="77777777" w:rsidR="009F614F" w:rsidRPr="009F614F" w:rsidRDefault="009F614F" w:rsidP="009F614F"/>
    <w:p w14:paraId="413AD5DC" w14:textId="20595FA0" w:rsidR="00A460B8" w:rsidRPr="00A460B8" w:rsidRDefault="00A460B8" w:rsidP="00A460B8">
      <w:pPr>
        <w:pStyle w:val="Heading1"/>
        <w:jc w:val="center"/>
      </w:pPr>
      <w:bookmarkStart w:id="1" w:name="_Toc230645225"/>
      <w:r w:rsidRPr="00A460B8">
        <w:t>Task 1: Reflect on your personal brand</w:t>
      </w:r>
      <w:bookmarkEnd w:id="1"/>
    </w:p>
    <w:p w14:paraId="590DB719" w14:textId="6AC3F30D" w:rsidR="00A460B8" w:rsidRPr="00091C24" w:rsidRDefault="00A460B8" w:rsidP="00A460B8">
      <w:pPr>
        <w:rPr>
          <w:rFonts w:ascii="Arial" w:hAnsi="Arial" w:cs="Arial"/>
          <w:sz w:val="22"/>
          <w:lang w:val="en-US"/>
        </w:rPr>
      </w:pPr>
      <w:r w:rsidRPr="00A460B8">
        <w:rPr>
          <w:rFonts w:ascii="Arial" w:hAnsi="Arial" w:cs="Arial"/>
          <w:sz w:val="22"/>
        </w:rPr>
        <w:t>My personal brand is the professional image which is built with my conduct, communication, values and career goals. As a health and social care professional, I want my personal brand to convey my qualities as being caring, trustworthy, respectful and a learner. Personal branding is not just about me</w:t>
      </w:r>
      <w:r w:rsidR="0069063E">
        <w:rPr>
          <w:rFonts w:ascii="Arial" w:hAnsi="Arial" w:cs="Arial"/>
          <w:sz w:val="22"/>
        </w:rPr>
        <w:t>;</w:t>
      </w:r>
      <w:r w:rsidRPr="00A460B8">
        <w:rPr>
          <w:rFonts w:ascii="Arial" w:hAnsi="Arial" w:cs="Arial"/>
          <w:sz w:val="22"/>
        </w:rPr>
        <w:t xml:space="preserve"> it's about building a </w:t>
      </w:r>
      <w:r w:rsidR="0069063E" w:rsidRPr="00A460B8">
        <w:rPr>
          <w:rFonts w:ascii="Arial" w:hAnsi="Arial" w:cs="Arial"/>
          <w:sz w:val="22"/>
        </w:rPr>
        <w:t xml:space="preserve">brand. </w:t>
      </w:r>
      <w:r w:rsidR="0069063E">
        <w:rPr>
          <w:rFonts w:ascii="Arial" w:hAnsi="Arial" w:cs="Arial"/>
          <w:sz w:val="22"/>
        </w:rPr>
        <w:t xml:space="preserve"> </w:t>
      </w:r>
      <w:r w:rsidR="0069063E" w:rsidRPr="00A460B8">
        <w:rPr>
          <w:rFonts w:ascii="Arial" w:hAnsi="Arial" w:cs="Arial"/>
          <w:sz w:val="22"/>
        </w:rPr>
        <w:t>Personal</w:t>
      </w:r>
      <w:r w:rsidRPr="00A460B8">
        <w:rPr>
          <w:rFonts w:ascii="Arial" w:hAnsi="Arial" w:cs="Arial"/>
          <w:sz w:val="22"/>
        </w:rPr>
        <w:t xml:space="preserve"> branding is not just about me</w:t>
      </w:r>
      <w:r w:rsidR="0069063E">
        <w:rPr>
          <w:rFonts w:ascii="Arial" w:hAnsi="Arial" w:cs="Arial"/>
          <w:sz w:val="22"/>
        </w:rPr>
        <w:t>;</w:t>
      </w:r>
      <w:r w:rsidRPr="00A460B8">
        <w:rPr>
          <w:rFonts w:ascii="Arial" w:hAnsi="Arial" w:cs="Arial"/>
          <w:sz w:val="22"/>
        </w:rPr>
        <w:t xml:space="preserve"> it's about brand building. It's a way of presenting myself to an employer and a professional image that I want to develop. </w:t>
      </w:r>
      <w:r w:rsidR="00091C24">
        <w:rPr>
          <w:rFonts w:ascii="Arial" w:hAnsi="Arial" w:cs="Arial"/>
          <w:sz w:val="22"/>
          <w:lang w:val="en-US"/>
        </w:rPr>
        <w:t>Mustapha</w:t>
      </w:r>
      <w:r w:rsidR="00091C24" w:rsidRPr="00091C24">
        <w:rPr>
          <w:rFonts w:ascii="Arial" w:hAnsi="Arial" w:cs="Arial"/>
          <w:sz w:val="22"/>
          <w:lang w:val="en-US"/>
        </w:rPr>
        <w:t xml:space="preserve"> </w:t>
      </w:r>
      <w:r w:rsidR="00091C24">
        <w:rPr>
          <w:rFonts w:ascii="Arial" w:hAnsi="Arial" w:cs="Arial"/>
          <w:sz w:val="22"/>
          <w:lang w:val="en-US"/>
        </w:rPr>
        <w:t>(</w:t>
      </w:r>
      <w:r w:rsidR="00091C24" w:rsidRPr="00091C24">
        <w:rPr>
          <w:rFonts w:ascii="Arial" w:hAnsi="Arial" w:cs="Arial"/>
          <w:sz w:val="22"/>
          <w:lang w:val="en-US"/>
        </w:rPr>
        <w:t>2024)</w:t>
      </w:r>
      <w:r w:rsidRPr="00A460B8">
        <w:rPr>
          <w:rFonts w:ascii="Arial" w:hAnsi="Arial" w:cs="Arial"/>
          <w:sz w:val="22"/>
        </w:rPr>
        <w:t xml:space="preserve"> defines personal branding as personal self-marketing, in which individuals clearly communicate </w:t>
      </w:r>
      <w:r w:rsidR="0040058E">
        <w:rPr>
          <w:rFonts w:ascii="Arial" w:hAnsi="Arial" w:cs="Arial"/>
          <w:sz w:val="22"/>
        </w:rPr>
        <w:t>their strengths to others</w:t>
      </w:r>
      <w:r w:rsidRPr="00A460B8">
        <w:rPr>
          <w:rFonts w:ascii="Arial" w:hAnsi="Arial" w:cs="Arial"/>
          <w:sz w:val="22"/>
        </w:rPr>
        <w:t>.</w:t>
      </w:r>
    </w:p>
    <w:p w14:paraId="7C704D5A" w14:textId="5C4F6553" w:rsidR="00A460B8" w:rsidRPr="00A460B8" w:rsidRDefault="00A460B8" w:rsidP="00A460B8">
      <w:pPr>
        <w:rPr>
          <w:rFonts w:ascii="Arial" w:hAnsi="Arial" w:cs="Arial"/>
          <w:sz w:val="22"/>
        </w:rPr>
      </w:pPr>
      <w:r w:rsidRPr="00A460B8">
        <w:rPr>
          <w:rFonts w:ascii="Arial" w:hAnsi="Arial" w:cs="Arial"/>
          <w:sz w:val="22"/>
        </w:rPr>
        <w:t xml:space="preserve">I believe </w:t>
      </w:r>
      <w:r w:rsidR="0069063E">
        <w:rPr>
          <w:rFonts w:ascii="Arial" w:hAnsi="Arial" w:cs="Arial"/>
          <w:sz w:val="22"/>
        </w:rPr>
        <w:t>my</w:t>
      </w:r>
      <w:r w:rsidRPr="00A460B8">
        <w:rPr>
          <w:rFonts w:ascii="Arial" w:hAnsi="Arial" w:cs="Arial"/>
          <w:sz w:val="22"/>
        </w:rPr>
        <w:t xml:space="preserve"> personal brand right now is responsible, caring and approachable. I respect their time and listen well to others, do my work on time and treat them with dignity. In health and social care</w:t>
      </w:r>
      <w:r w:rsidR="0069063E">
        <w:rPr>
          <w:rFonts w:ascii="Arial" w:hAnsi="Arial" w:cs="Arial"/>
          <w:sz w:val="22"/>
        </w:rPr>
        <w:t>,</w:t>
      </w:r>
      <w:r w:rsidRPr="00A460B8">
        <w:rPr>
          <w:rFonts w:ascii="Arial" w:hAnsi="Arial" w:cs="Arial"/>
          <w:sz w:val="22"/>
        </w:rPr>
        <w:t xml:space="preserve"> this is essential as the service user wants professionals </w:t>
      </w:r>
      <w:r w:rsidR="0069063E">
        <w:rPr>
          <w:rFonts w:ascii="Arial" w:hAnsi="Arial" w:cs="Arial"/>
          <w:sz w:val="22"/>
        </w:rPr>
        <w:t>who</w:t>
      </w:r>
      <w:r w:rsidRPr="00A460B8">
        <w:rPr>
          <w:rFonts w:ascii="Arial" w:hAnsi="Arial" w:cs="Arial"/>
          <w:sz w:val="22"/>
        </w:rPr>
        <w:t xml:space="preserve"> are trustworthy and respectful. According to Gorbatov, </w:t>
      </w:r>
      <w:r w:rsidR="00F256F6" w:rsidRPr="00A460B8">
        <w:rPr>
          <w:rFonts w:ascii="Arial" w:hAnsi="Arial" w:cs="Arial"/>
          <w:sz w:val="22"/>
        </w:rPr>
        <w:t>Karpova</w:t>
      </w:r>
      <w:r w:rsidRPr="00A460B8">
        <w:rPr>
          <w:rFonts w:ascii="Arial" w:hAnsi="Arial" w:cs="Arial"/>
          <w:sz w:val="22"/>
        </w:rPr>
        <w:t xml:space="preserve"> and </w:t>
      </w:r>
      <w:r w:rsidR="00F256F6" w:rsidRPr="00A460B8">
        <w:rPr>
          <w:rFonts w:ascii="Arial" w:hAnsi="Arial" w:cs="Arial"/>
          <w:sz w:val="22"/>
        </w:rPr>
        <w:t>Lys ova</w:t>
      </w:r>
      <w:r w:rsidRPr="00A460B8">
        <w:rPr>
          <w:rFonts w:ascii="Arial" w:hAnsi="Arial" w:cs="Arial"/>
          <w:sz w:val="22"/>
        </w:rPr>
        <w:t xml:space="preserve"> (2018), personal branding is a relation of personal values with professional purposes. This </w:t>
      </w:r>
      <w:r w:rsidR="0069063E">
        <w:rPr>
          <w:rFonts w:ascii="Arial" w:hAnsi="Arial" w:cs="Arial"/>
          <w:sz w:val="22"/>
        </w:rPr>
        <w:t>applies</w:t>
      </w:r>
      <w:r w:rsidRPr="00A460B8">
        <w:rPr>
          <w:rFonts w:ascii="Arial" w:hAnsi="Arial" w:cs="Arial"/>
          <w:sz w:val="22"/>
        </w:rPr>
        <w:t xml:space="preserve"> to me because I want my future employers to perceive me as someone committed to caring </w:t>
      </w:r>
      <w:r w:rsidR="0069063E">
        <w:rPr>
          <w:rFonts w:ascii="Arial" w:hAnsi="Arial" w:cs="Arial"/>
          <w:sz w:val="22"/>
        </w:rPr>
        <w:t>ethically</w:t>
      </w:r>
      <w:r w:rsidRPr="00A460B8">
        <w:rPr>
          <w:rFonts w:ascii="Arial" w:hAnsi="Arial" w:cs="Arial"/>
          <w:sz w:val="22"/>
        </w:rPr>
        <w:t>.</w:t>
      </w:r>
    </w:p>
    <w:p w14:paraId="7B546184" w14:textId="0877BC64" w:rsidR="00A460B8" w:rsidRDefault="00A460B8" w:rsidP="00A460B8">
      <w:pPr>
        <w:rPr>
          <w:rFonts w:ascii="Arial" w:hAnsi="Arial" w:cs="Arial"/>
          <w:sz w:val="22"/>
        </w:rPr>
      </w:pPr>
      <w:r w:rsidRPr="00A460B8">
        <w:rPr>
          <w:rFonts w:ascii="Arial" w:hAnsi="Arial" w:cs="Arial"/>
          <w:sz w:val="22"/>
        </w:rPr>
        <w:t xml:space="preserve">But I need to build up my confidence, communication skills and experience elements as a professional. This is something that I can do by volunteering, planning to attend employability sessions, enhancing my CV and considering their feedback. In </w:t>
      </w:r>
      <w:r w:rsidR="00F256F6" w:rsidRPr="00A460B8">
        <w:rPr>
          <w:rFonts w:ascii="Arial" w:hAnsi="Arial" w:cs="Arial"/>
          <w:sz w:val="22"/>
        </w:rPr>
        <w:t>Gorbunov</w:t>
      </w:r>
      <w:r w:rsidRPr="00A460B8">
        <w:rPr>
          <w:rFonts w:ascii="Arial" w:hAnsi="Arial" w:cs="Arial"/>
          <w:sz w:val="22"/>
        </w:rPr>
        <w:t xml:space="preserve">, </w:t>
      </w:r>
      <w:r w:rsidR="00F256F6" w:rsidRPr="00A460B8">
        <w:rPr>
          <w:rFonts w:ascii="Arial" w:hAnsi="Arial" w:cs="Arial"/>
          <w:sz w:val="22"/>
        </w:rPr>
        <w:t>Karpova</w:t>
      </w:r>
      <w:r w:rsidRPr="00A460B8">
        <w:rPr>
          <w:rFonts w:ascii="Arial" w:hAnsi="Arial" w:cs="Arial"/>
          <w:sz w:val="22"/>
        </w:rPr>
        <w:t xml:space="preserve"> and </w:t>
      </w:r>
      <w:r w:rsidR="00F256F6" w:rsidRPr="00A460B8">
        <w:rPr>
          <w:rFonts w:ascii="Arial" w:hAnsi="Arial" w:cs="Arial"/>
          <w:sz w:val="22"/>
        </w:rPr>
        <w:t>Lys ova</w:t>
      </w:r>
      <w:r w:rsidRPr="00A460B8">
        <w:rPr>
          <w:rFonts w:ascii="Arial" w:hAnsi="Arial" w:cs="Arial"/>
          <w:sz w:val="22"/>
        </w:rPr>
        <w:t xml:space="preserve"> (2019), it is suggested that personal branding can be used </w:t>
      </w:r>
      <w:proofErr w:type="gramStart"/>
      <w:r w:rsidRPr="00A460B8">
        <w:rPr>
          <w:rFonts w:ascii="Arial" w:hAnsi="Arial" w:cs="Arial"/>
          <w:sz w:val="22"/>
        </w:rPr>
        <w:t>as a means to</w:t>
      </w:r>
      <w:proofErr w:type="gramEnd"/>
      <w:r w:rsidRPr="00A460B8">
        <w:rPr>
          <w:rFonts w:ascii="Arial" w:hAnsi="Arial" w:cs="Arial"/>
          <w:sz w:val="22"/>
        </w:rPr>
        <w:t xml:space="preserve"> achieve success in a </w:t>
      </w:r>
      <w:r w:rsidR="0069063E">
        <w:rPr>
          <w:rFonts w:ascii="Arial" w:hAnsi="Arial" w:cs="Arial"/>
          <w:sz w:val="22"/>
        </w:rPr>
        <w:t>career</w:t>
      </w:r>
      <w:r w:rsidRPr="00A460B8">
        <w:rPr>
          <w:rFonts w:ascii="Arial" w:hAnsi="Arial" w:cs="Arial"/>
          <w:sz w:val="22"/>
        </w:rPr>
        <w:t xml:space="preserve"> if the individual puts his/her strength into view. So developing my personal brand will enable me to be more confident and be wanted in the health and social care field.</w:t>
      </w:r>
    </w:p>
    <w:p w14:paraId="561DB2B1" w14:textId="77777777" w:rsidR="00A460B8" w:rsidRDefault="00A460B8" w:rsidP="00A460B8">
      <w:pPr>
        <w:rPr>
          <w:rFonts w:ascii="Arial" w:hAnsi="Arial" w:cs="Arial"/>
          <w:sz w:val="22"/>
        </w:rPr>
      </w:pPr>
    </w:p>
    <w:p w14:paraId="2C03EE97" w14:textId="77777777" w:rsidR="00A460B8" w:rsidRDefault="00A460B8" w:rsidP="00A460B8">
      <w:pPr>
        <w:rPr>
          <w:rFonts w:ascii="Arial" w:hAnsi="Arial" w:cs="Arial"/>
          <w:sz w:val="22"/>
        </w:rPr>
      </w:pPr>
    </w:p>
    <w:p w14:paraId="42C4B068" w14:textId="77777777" w:rsidR="00A460B8" w:rsidRDefault="00A460B8" w:rsidP="00A460B8">
      <w:pPr>
        <w:rPr>
          <w:rFonts w:ascii="Arial" w:hAnsi="Arial" w:cs="Arial"/>
          <w:sz w:val="22"/>
        </w:rPr>
      </w:pPr>
    </w:p>
    <w:p w14:paraId="1DA1FBD6" w14:textId="77777777" w:rsidR="00A460B8" w:rsidRDefault="00A460B8" w:rsidP="00A460B8">
      <w:pPr>
        <w:rPr>
          <w:rFonts w:ascii="Arial" w:hAnsi="Arial" w:cs="Arial"/>
          <w:sz w:val="22"/>
        </w:rPr>
      </w:pPr>
    </w:p>
    <w:p w14:paraId="3FA9534A" w14:textId="77777777" w:rsidR="00A460B8" w:rsidRDefault="00A460B8" w:rsidP="00A460B8">
      <w:pPr>
        <w:rPr>
          <w:rFonts w:ascii="Arial" w:hAnsi="Arial" w:cs="Arial"/>
          <w:sz w:val="22"/>
        </w:rPr>
      </w:pPr>
    </w:p>
    <w:p w14:paraId="6E040B3C" w14:textId="77777777" w:rsidR="00A460B8" w:rsidRDefault="00A460B8" w:rsidP="00A460B8">
      <w:pPr>
        <w:rPr>
          <w:rFonts w:ascii="Arial" w:hAnsi="Arial" w:cs="Arial"/>
          <w:sz w:val="22"/>
        </w:rPr>
      </w:pPr>
    </w:p>
    <w:p w14:paraId="473AC40F" w14:textId="77777777" w:rsidR="00A460B8" w:rsidRPr="00A460B8" w:rsidRDefault="00A460B8" w:rsidP="00A460B8">
      <w:pPr>
        <w:rPr>
          <w:rFonts w:ascii="Arial" w:hAnsi="Arial" w:cs="Arial"/>
          <w:sz w:val="22"/>
        </w:rPr>
      </w:pPr>
    </w:p>
    <w:p w14:paraId="1766A0E9" w14:textId="77777777" w:rsidR="00D96268" w:rsidRDefault="00D96268">
      <w:pPr>
        <w:spacing w:before="0" w:after="160" w:line="259" w:lineRule="auto"/>
        <w:jc w:val="left"/>
        <w:rPr>
          <w:rFonts w:eastAsiaTheme="majorEastAsia" w:cstheme="majorBidi"/>
          <w:b/>
          <w:color w:val="auto"/>
          <w:sz w:val="32"/>
          <w:szCs w:val="32"/>
        </w:rPr>
      </w:pPr>
      <w:r>
        <w:rPr>
          <w:rFonts w:eastAsiaTheme="majorEastAsia" w:cstheme="majorBidi"/>
          <w:b/>
          <w:color w:val="auto"/>
          <w:sz w:val="32"/>
          <w:szCs w:val="32"/>
        </w:rPr>
        <w:br w:type="page"/>
      </w:r>
    </w:p>
    <w:p w14:paraId="25027DD9" w14:textId="37403AAB" w:rsidR="00A460B8" w:rsidRPr="00A460B8" w:rsidRDefault="00D96268" w:rsidP="00A460B8">
      <w:pPr>
        <w:rPr>
          <w:rFonts w:ascii="Arial" w:hAnsi="Arial" w:cs="Arial"/>
          <w:sz w:val="22"/>
        </w:rPr>
      </w:pPr>
      <w:bookmarkStart w:id="2" w:name="_Toc230645226"/>
      <w:r w:rsidRPr="00D96268">
        <w:rPr>
          <w:rStyle w:val="Heading1Char"/>
        </w:rPr>
        <w:lastRenderedPageBreak/>
        <w:t>Task 2: Knowledge and Understanding of Employability Skills</w:t>
      </w:r>
      <w:bookmarkEnd w:id="2"/>
      <w:r>
        <w:rPr>
          <w:rFonts w:eastAsiaTheme="majorEastAsia" w:cstheme="majorBidi"/>
          <w:b/>
          <w:color w:val="auto"/>
          <w:sz w:val="32"/>
          <w:szCs w:val="32"/>
        </w:rPr>
        <w:t xml:space="preserve"> </w:t>
      </w:r>
      <w:r w:rsidR="00A460B8" w:rsidRPr="00A460B8">
        <w:rPr>
          <w:rFonts w:ascii="Arial" w:hAnsi="Arial" w:cs="Arial"/>
          <w:sz w:val="22"/>
        </w:rPr>
        <w:t xml:space="preserve">Employability is important because although you may </w:t>
      </w:r>
      <w:r w:rsidR="0040058E">
        <w:rPr>
          <w:rFonts w:ascii="Arial" w:hAnsi="Arial" w:cs="Arial"/>
          <w:sz w:val="22"/>
        </w:rPr>
        <w:t>qualify</w:t>
      </w:r>
      <w:r w:rsidR="00A460B8" w:rsidRPr="00A460B8">
        <w:rPr>
          <w:rFonts w:ascii="Arial" w:hAnsi="Arial" w:cs="Arial"/>
          <w:sz w:val="22"/>
        </w:rPr>
        <w:t>, this does not necessarily mean that you will have a job to take up. To demonstrate to employers my abilities, behaviours and attitudes needed for professional practice. I have some strengths, like being good at working in a team, managing time, simple digital skills, being empathetic and having a desire to learn. These skills will support me to be effective in my work with colleagues, service users and families.</w:t>
      </w:r>
    </w:p>
    <w:p w14:paraId="5AB6D27D" w14:textId="62881A99" w:rsidR="00A460B8" w:rsidRPr="00091C24" w:rsidRDefault="00A460B8" w:rsidP="00A460B8">
      <w:pPr>
        <w:rPr>
          <w:rFonts w:ascii="Arial" w:hAnsi="Arial" w:cs="Arial"/>
          <w:sz w:val="22"/>
          <w:lang w:val="en-US"/>
        </w:rPr>
      </w:pPr>
      <w:r w:rsidRPr="00A460B8">
        <w:rPr>
          <w:rFonts w:ascii="Arial" w:hAnsi="Arial" w:cs="Arial"/>
          <w:sz w:val="22"/>
        </w:rPr>
        <w:t xml:space="preserve">Skills, self-confidence, reflection and career development learning are all considered to be employability skills by </w:t>
      </w:r>
      <w:r w:rsidR="00091C24">
        <w:rPr>
          <w:rFonts w:ascii="Arial" w:hAnsi="Arial" w:cs="Arial"/>
          <w:sz w:val="22"/>
          <w:lang w:val="en-US"/>
        </w:rPr>
        <w:t>(Agnihotri et al., 2022)</w:t>
      </w:r>
      <w:r w:rsidRPr="00A460B8">
        <w:rPr>
          <w:rFonts w:ascii="Arial" w:hAnsi="Arial" w:cs="Arial"/>
          <w:sz w:val="22"/>
        </w:rPr>
        <w:t>. I get an appreciation of employability skills not being just one thing. It's a mixture of individual characteristics and business skills. My best quality is reliability</w:t>
      </w:r>
      <w:r w:rsidR="0040058E">
        <w:rPr>
          <w:rFonts w:ascii="Arial" w:hAnsi="Arial" w:cs="Arial"/>
          <w:sz w:val="22"/>
        </w:rPr>
        <w:t>,</w:t>
      </w:r>
      <w:r w:rsidRPr="00A460B8">
        <w:rPr>
          <w:rFonts w:ascii="Arial" w:hAnsi="Arial" w:cs="Arial"/>
          <w:sz w:val="22"/>
        </w:rPr>
        <w:t xml:space="preserve"> as I would like to achieve deadlines and take </w:t>
      </w:r>
      <w:r w:rsidR="0040058E">
        <w:rPr>
          <w:rFonts w:ascii="Arial" w:hAnsi="Arial" w:cs="Arial"/>
          <w:sz w:val="22"/>
        </w:rPr>
        <w:t>responsibility</w:t>
      </w:r>
      <w:r w:rsidRPr="00A460B8">
        <w:rPr>
          <w:rFonts w:ascii="Arial" w:hAnsi="Arial" w:cs="Arial"/>
          <w:sz w:val="22"/>
        </w:rPr>
        <w:t xml:space="preserve"> for my learning. I think that's one of my assets; I try to understand the situation and the feelings of others before judging them, that's the way I try to be.</w:t>
      </w:r>
    </w:p>
    <w:p w14:paraId="32B5EAF0" w14:textId="20444C1A" w:rsidR="00A460B8" w:rsidRPr="00091C24" w:rsidRDefault="009F2E05" w:rsidP="00A460B8">
      <w:pPr>
        <w:rPr>
          <w:rFonts w:ascii="Arial" w:hAnsi="Arial" w:cs="Arial"/>
          <w:sz w:val="22"/>
          <w:lang w:val="en-US"/>
        </w:rPr>
      </w:pPr>
      <w:r w:rsidRPr="00A460B8">
        <w:rPr>
          <w:rFonts w:ascii="Arial" w:hAnsi="Arial" w:cs="Arial"/>
          <w:sz w:val="22"/>
        </w:rPr>
        <w:t>But</w:t>
      </w:r>
      <w:r w:rsidR="00A460B8" w:rsidRPr="00A460B8">
        <w:rPr>
          <w:rFonts w:ascii="Arial" w:hAnsi="Arial" w:cs="Arial"/>
          <w:sz w:val="22"/>
        </w:rPr>
        <w:t xml:space="preserve"> I still need to work on my leadership, interview and professional networking skills. According to </w:t>
      </w:r>
      <w:r w:rsidR="00F256F6" w:rsidRPr="00091C24">
        <w:rPr>
          <w:rFonts w:ascii="Arial" w:hAnsi="Arial" w:cs="Arial"/>
          <w:sz w:val="22"/>
          <w:lang w:val="en-US"/>
        </w:rPr>
        <w:t>Lili</w:t>
      </w:r>
      <w:r w:rsidR="00091C24" w:rsidRPr="00091C24">
        <w:rPr>
          <w:rFonts w:ascii="Arial" w:hAnsi="Arial" w:cs="Arial"/>
          <w:sz w:val="22"/>
          <w:lang w:val="en-US"/>
        </w:rPr>
        <w:t xml:space="preserve"> Nuzilawati, 2025</w:t>
      </w:r>
      <w:r w:rsidR="0040058E">
        <w:rPr>
          <w:rFonts w:ascii="Arial" w:hAnsi="Arial" w:cs="Arial"/>
          <w:sz w:val="22"/>
        </w:rPr>
        <w:t>,</w:t>
      </w:r>
      <w:r w:rsidR="00A460B8" w:rsidRPr="00A460B8">
        <w:rPr>
          <w:rFonts w:ascii="Arial" w:hAnsi="Arial" w:cs="Arial"/>
          <w:sz w:val="22"/>
        </w:rPr>
        <w:t xml:space="preserve"> career management skills are crucial graduate qualities as they assist individuals in managing their careers. So now I am going to have to take responsibility for my future, rather than wait for opportunities to be presented to me. I will make my CV more appealing and will take </w:t>
      </w:r>
      <w:r w:rsidR="0040058E">
        <w:rPr>
          <w:rFonts w:ascii="Arial" w:hAnsi="Arial" w:cs="Arial"/>
          <w:sz w:val="22"/>
        </w:rPr>
        <w:t xml:space="preserve">a </w:t>
      </w:r>
      <w:r w:rsidR="00A460B8" w:rsidRPr="00A460B8">
        <w:rPr>
          <w:rFonts w:ascii="Arial" w:hAnsi="Arial" w:cs="Arial"/>
          <w:sz w:val="22"/>
        </w:rPr>
        <w:t xml:space="preserve">short </w:t>
      </w:r>
      <w:r w:rsidR="0069063E">
        <w:rPr>
          <w:rFonts w:ascii="Arial" w:hAnsi="Arial" w:cs="Arial"/>
          <w:sz w:val="22"/>
        </w:rPr>
        <w:t>training</w:t>
      </w:r>
      <w:r w:rsidR="00A460B8" w:rsidRPr="00A460B8">
        <w:rPr>
          <w:rFonts w:ascii="Arial" w:hAnsi="Arial" w:cs="Arial"/>
          <w:sz w:val="22"/>
        </w:rPr>
        <w:t xml:space="preserve"> to work on my skills and gain practise in interview questions</w:t>
      </w:r>
      <w:r w:rsidR="0069063E">
        <w:rPr>
          <w:rFonts w:ascii="Arial" w:hAnsi="Arial" w:cs="Arial"/>
          <w:sz w:val="22"/>
        </w:rPr>
        <w:t>,</w:t>
      </w:r>
      <w:r w:rsidR="00A460B8" w:rsidRPr="00A460B8">
        <w:rPr>
          <w:rFonts w:ascii="Arial" w:hAnsi="Arial" w:cs="Arial"/>
          <w:sz w:val="22"/>
        </w:rPr>
        <w:t xml:space="preserve"> as well as gain work experience. These will assist me </w:t>
      </w:r>
      <w:r w:rsidR="0069063E">
        <w:rPr>
          <w:rFonts w:ascii="Arial" w:hAnsi="Arial" w:cs="Arial"/>
          <w:sz w:val="22"/>
        </w:rPr>
        <w:t>in identifying</w:t>
      </w:r>
      <w:r w:rsidR="00A460B8" w:rsidRPr="00A460B8">
        <w:rPr>
          <w:rFonts w:ascii="Arial" w:hAnsi="Arial" w:cs="Arial"/>
          <w:sz w:val="22"/>
        </w:rPr>
        <w:t xml:space="preserve"> my skills and match these to the expectations of health and social care employers.</w:t>
      </w:r>
    </w:p>
    <w:p w14:paraId="6E65777B" w14:textId="19AFAFE8" w:rsidR="00A460B8" w:rsidRPr="00A460B8" w:rsidRDefault="00A460B8" w:rsidP="00A460B8">
      <w:pPr>
        <w:pStyle w:val="Heading1"/>
      </w:pPr>
      <w:bookmarkStart w:id="3" w:name="_Toc230645227"/>
      <w:r w:rsidRPr="00A460B8">
        <w:t xml:space="preserve">Professional </w:t>
      </w:r>
      <w:r w:rsidR="0069063E">
        <w:t>Identity</w:t>
      </w:r>
      <w:r w:rsidRPr="00A460B8">
        <w:t xml:space="preserve"> in Health and Social Care</w:t>
      </w:r>
      <w:bookmarkEnd w:id="3"/>
    </w:p>
    <w:p w14:paraId="7B7F68BB" w14:textId="0A9C83FE" w:rsidR="00A460B8" w:rsidRPr="00A460B8" w:rsidRDefault="00A460B8" w:rsidP="00A460B8">
      <w:pPr>
        <w:rPr>
          <w:rFonts w:ascii="Arial" w:hAnsi="Arial" w:cs="Arial"/>
          <w:sz w:val="22"/>
        </w:rPr>
      </w:pPr>
      <w:r w:rsidRPr="00A460B8">
        <w:rPr>
          <w:rFonts w:ascii="Arial" w:hAnsi="Arial" w:cs="Arial"/>
          <w:sz w:val="22"/>
        </w:rPr>
        <w:t xml:space="preserve">Professional identity – the way I see myself as a future health and social care worker. I have my values, </w:t>
      </w:r>
      <w:r w:rsidR="0069063E">
        <w:rPr>
          <w:rFonts w:ascii="Arial" w:hAnsi="Arial" w:cs="Arial"/>
          <w:sz w:val="22"/>
        </w:rPr>
        <w:t>behaviours</w:t>
      </w:r>
      <w:r w:rsidRPr="00A460B8">
        <w:rPr>
          <w:rFonts w:ascii="Arial" w:hAnsi="Arial" w:cs="Arial"/>
          <w:sz w:val="22"/>
        </w:rPr>
        <w:t>, responsibilities and the standards that I want to observe. Respect, confidentiality, compassion, accountability and equality, in my opinion, form a solid basis for a strong professional identity. These values are relevant as health and social care professionals will deal with vulnerable and/or difficult scenarios.</w:t>
      </w:r>
    </w:p>
    <w:p w14:paraId="2E9407B4" w14:textId="7FDF5D72" w:rsidR="00A460B8" w:rsidRPr="00A460B8" w:rsidRDefault="00A460B8" w:rsidP="00A460B8">
      <w:pPr>
        <w:rPr>
          <w:rFonts w:ascii="Arial" w:hAnsi="Arial" w:cs="Arial"/>
          <w:sz w:val="22"/>
        </w:rPr>
      </w:pPr>
      <w:r w:rsidRPr="00A460B8">
        <w:rPr>
          <w:rFonts w:ascii="Arial" w:hAnsi="Arial" w:cs="Arial"/>
          <w:sz w:val="22"/>
        </w:rPr>
        <w:t xml:space="preserve">The Health and Care Professions Council (2024) provide guidance for professionals to communicate appropriately, work within their limits and promote the </w:t>
      </w:r>
      <w:r w:rsidR="0069063E">
        <w:rPr>
          <w:rFonts w:ascii="Arial" w:hAnsi="Arial" w:cs="Arial"/>
          <w:sz w:val="22"/>
        </w:rPr>
        <w:t>well-being</w:t>
      </w:r>
      <w:r w:rsidRPr="00A460B8">
        <w:rPr>
          <w:rFonts w:ascii="Arial" w:hAnsi="Arial" w:cs="Arial"/>
          <w:sz w:val="22"/>
        </w:rPr>
        <w:t xml:space="preserve"> of service users. This is significant to my personal brand because I want people to see my brand and believe that I am </w:t>
      </w:r>
      <w:r w:rsidR="0069063E">
        <w:rPr>
          <w:rFonts w:ascii="Arial" w:hAnsi="Arial" w:cs="Arial"/>
          <w:sz w:val="22"/>
        </w:rPr>
        <w:t>practising</w:t>
      </w:r>
      <w:r w:rsidRPr="00A460B8">
        <w:rPr>
          <w:rFonts w:ascii="Arial" w:hAnsi="Arial" w:cs="Arial"/>
          <w:sz w:val="22"/>
        </w:rPr>
        <w:t xml:space="preserve"> safely and responsibly. I should not only say, </w:t>
      </w:r>
      <w:r w:rsidR="0069063E">
        <w:rPr>
          <w:rFonts w:ascii="Arial" w:hAnsi="Arial" w:cs="Arial"/>
          <w:sz w:val="22"/>
        </w:rPr>
        <w:t xml:space="preserve">but </w:t>
      </w:r>
      <w:r w:rsidRPr="00A460B8">
        <w:rPr>
          <w:rFonts w:ascii="Arial" w:hAnsi="Arial" w:cs="Arial"/>
          <w:sz w:val="22"/>
        </w:rPr>
        <w:t xml:space="preserve">I am </w:t>
      </w:r>
      <w:r w:rsidR="0069063E">
        <w:rPr>
          <w:rFonts w:ascii="Arial" w:hAnsi="Arial" w:cs="Arial"/>
          <w:sz w:val="22"/>
        </w:rPr>
        <w:t xml:space="preserve">also </w:t>
      </w:r>
      <w:r w:rsidRPr="00A460B8">
        <w:rPr>
          <w:rFonts w:ascii="Arial" w:hAnsi="Arial" w:cs="Arial"/>
          <w:sz w:val="22"/>
        </w:rPr>
        <w:t xml:space="preserve">caring, rather I should demonstrate it in my </w:t>
      </w:r>
      <w:r w:rsidR="0069063E">
        <w:rPr>
          <w:rFonts w:ascii="Arial" w:hAnsi="Arial" w:cs="Arial"/>
          <w:sz w:val="22"/>
        </w:rPr>
        <w:t>actions</w:t>
      </w:r>
      <w:r w:rsidRPr="00A460B8">
        <w:rPr>
          <w:rFonts w:ascii="Arial" w:hAnsi="Arial" w:cs="Arial"/>
          <w:sz w:val="22"/>
        </w:rPr>
        <w:t xml:space="preserve">, my words and decision making. This is also emphasised by the Nursing and Midwifery Council (NMC) (2018) in the aim of prioritising people, practising effectively and keeping safe. These principles are useful even if I do not </w:t>
      </w:r>
      <w:r w:rsidRPr="00A460B8">
        <w:rPr>
          <w:rFonts w:ascii="Arial" w:hAnsi="Arial" w:cs="Arial"/>
          <w:sz w:val="22"/>
        </w:rPr>
        <w:lastRenderedPageBreak/>
        <w:t>end up a nurse</w:t>
      </w:r>
      <w:r w:rsidR="0040058E">
        <w:rPr>
          <w:rFonts w:ascii="Arial" w:hAnsi="Arial" w:cs="Arial"/>
          <w:sz w:val="22"/>
        </w:rPr>
        <w:t>;</w:t>
      </w:r>
      <w:r w:rsidRPr="00A460B8">
        <w:rPr>
          <w:rFonts w:ascii="Arial" w:hAnsi="Arial" w:cs="Arial"/>
          <w:sz w:val="22"/>
        </w:rPr>
        <w:t xml:space="preserve"> they are principles of care which are reflected throughout the care environment.</w:t>
      </w:r>
    </w:p>
    <w:p w14:paraId="72589C3D" w14:textId="1AE14690" w:rsidR="00A460B8" w:rsidRPr="00A460B8" w:rsidRDefault="00A460B8" w:rsidP="00A460B8">
      <w:pPr>
        <w:rPr>
          <w:rFonts w:ascii="Arial" w:hAnsi="Arial" w:cs="Arial"/>
          <w:sz w:val="22"/>
        </w:rPr>
      </w:pPr>
      <w:r w:rsidRPr="00A460B8">
        <w:rPr>
          <w:rFonts w:ascii="Arial" w:hAnsi="Arial" w:cs="Arial"/>
          <w:sz w:val="22"/>
        </w:rPr>
        <w:t xml:space="preserve">I'm still figuring out what my role is within the professional field. I am getting to understand what it's like to be professional - consistently, respectfully and reflectively, even when it's tough. I want them to know that I can be trusted and that I'm not going to get upset. I will keep finding out more about </w:t>
      </w:r>
      <w:r w:rsidR="0069063E">
        <w:rPr>
          <w:rFonts w:ascii="Arial" w:hAnsi="Arial" w:cs="Arial"/>
          <w:sz w:val="22"/>
        </w:rPr>
        <w:t>person-centred</w:t>
      </w:r>
      <w:r w:rsidRPr="00A460B8">
        <w:rPr>
          <w:rFonts w:ascii="Arial" w:hAnsi="Arial" w:cs="Arial"/>
          <w:sz w:val="22"/>
        </w:rPr>
        <w:t xml:space="preserve"> care, safeguarding, communication and equality, to reinforce this identity. This will enable me to be better prepared for </w:t>
      </w:r>
      <w:r w:rsidR="0069063E">
        <w:rPr>
          <w:rFonts w:ascii="Arial" w:hAnsi="Arial" w:cs="Arial"/>
          <w:sz w:val="22"/>
        </w:rPr>
        <w:t xml:space="preserve">a </w:t>
      </w:r>
      <w:r w:rsidRPr="00A460B8">
        <w:rPr>
          <w:rFonts w:ascii="Arial" w:hAnsi="Arial" w:cs="Arial"/>
          <w:sz w:val="22"/>
        </w:rPr>
        <w:t>future career in health and social care.</w:t>
      </w:r>
    </w:p>
    <w:p w14:paraId="4F3FB3EF" w14:textId="0AFAF710" w:rsidR="00A460B8" w:rsidRPr="00A460B8" w:rsidRDefault="00A460B8" w:rsidP="00A460B8">
      <w:pPr>
        <w:pStyle w:val="Heading1"/>
      </w:pPr>
      <w:bookmarkStart w:id="4" w:name="_Toc230645228"/>
      <w:r w:rsidRPr="00A460B8">
        <w:t>Communication and Teamwork Reflection will be completed by the end of the unit</w:t>
      </w:r>
      <w:r w:rsidR="0040058E">
        <w:t>.</w:t>
      </w:r>
      <w:bookmarkEnd w:id="4"/>
    </w:p>
    <w:p w14:paraId="00C20960" w14:textId="655BC542" w:rsidR="00A460B8" w:rsidRPr="00A460B8" w:rsidRDefault="00A460B8" w:rsidP="00A460B8">
      <w:pPr>
        <w:rPr>
          <w:rFonts w:ascii="Arial" w:hAnsi="Arial" w:cs="Arial"/>
          <w:sz w:val="22"/>
        </w:rPr>
      </w:pPr>
      <w:r w:rsidRPr="00A460B8">
        <w:rPr>
          <w:rFonts w:ascii="Arial" w:hAnsi="Arial" w:cs="Arial"/>
          <w:sz w:val="22"/>
        </w:rPr>
        <w:t>The ability to communicate is a very important skill in health and social care. Effective communication enables workers to know what needs to be done for the service users, avoid errors and gain their trust. I think that I treat others with respect and listen well, but I can be more confident in my speaking when talking formally to others. With future care work, I will need to communicate with service user(s), families, managers and other professionals. Thus, I will have to adapt my mode of communication to suit the circumstances.</w:t>
      </w:r>
    </w:p>
    <w:p w14:paraId="098C795D" w14:textId="5FDD8130" w:rsidR="00A460B8" w:rsidRPr="00091C24" w:rsidRDefault="00A460B8" w:rsidP="00A460B8">
      <w:pPr>
        <w:rPr>
          <w:rFonts w:ascii="Arial" w:hAnsi="Arial" w:cs="Arial"/>
          <w:sz w:val="22"/>
          <w:lang w:val="en-US"/>
        </w:rPr>
      </w:pPr>
      <w:r w:rsidRPr="00A460B8">
        <w:rPr>
          <w:rFonts w:ascii="Arial" w:hAnsi="Arial" w:cs="Arial"/>
          <w:sz w:val="22"/>
        </w:rPr>
        <w:t xml:space="preserve">As outlined by </w:t>
      </w:r>
      <w:r w:rsidR="00091C24">
        <w:rPr>
          <w:rFonts w:ascii="Arial" w:hAnsi="Arial" w:cs="Arial"/>
          <w:sz w:val="22"/>
          <w:lang w:val="en-US"/>
        </w:rPr>
        <w:t>Bennett &amp; Ananthram, 2021</w:t>
      </w:r>
      <w:r w:rsidR="0069063E">
        <w:rPr>
          <w:rFonts w:ascii="Arial" w:hAnsi="Arial" w:cs="Arial"/>
          <w:sz w:val="22"/>
        </w:rPr>
        <w:t>,</w:t>
      </w:r>
      <w:r w:rsidRPr="00A460B8">
        <w:rPr>
          <w:rFonts w:ascii="Arial" w:hAnsi="Arial" w:cs="Arial"/>
          <w:sz w:val="22"/>
        </w:rPr>
        <w:t xml:space="preserve"> </w:t>
      </w:r>
      <w:r w:rsidR="0069063E">
        <w:rPr>
          <w:rFonts w:ascii="Arial" w:hAnsi="Arial" w:cs="Arial"/>
          <w:sz w:val="22"/>
        </w:rPr>
        <w:t>person-centred</w:t>
      </w:r>
      <w:r w:rsidRPr="00A460B8">
        <w:rPr>
          <w:rFonts w:ascii="Arial" w:hAnsi="Arial" w:cs="Arial"/>
          <w:sz w:val="22"/>
        </w:rPr>
        <w:t xml:space="preserve"> care goes beyond knowing what </w:t>
      </w:r>
      <w:r w:rsidR="0069063E" w:rsidRPr="00A460B8">
        <w:rPr>
          <w:rFonts w:ascii="Arial" w:hAnsi="Arial" w:cs="Arial"/>
          <w:sz w:val="22"/>
        </w:rPr>
        <w:t>the matter with patients is</w:t>
      </w:r>
      <w:r w:rsidRPr="00A460B8">
        <w:rPr>
          <w:rFonts w:ascii="Arial" w:hAnsi="Arial" w:cs="Arial"/>
          <w:sz w:val="22"/>
        </w:rPr>
        <w:t xml:space="preserve"> and involves knowing what matters for patients. It is a clear indication that communication is not just about imparting information. It requires listening, empathy and working together to make decisions. </w:t>
      </w:r>
      <w:r w:rsidR="00F256F6">
        <w:rPr>
          <w:rFonts w:ascii="Arial" w:hAnsi="Arial" w:cs="Arial"/>
          <w:sz w:val="22"/>
          <w:lang w:val="en-US"/>
        </w:rPr>
        <w:t>Rogens</w:t>
      </w:r>
      <w:r w:rsidR="00091C24">
        <w:rPr>
          <w:rFonts w:ascii="Arial" w:hAnsi="Arial" w:cs="Arial"/>
          <w:sz w:val="22"/>
          <w:lang w:val="en-US"/>
        </w:rPr>
        <w:t xml:space="preserve"> et al., (2020) </w:t>
      </w:r>
      <w:r w:rsidRPr="00A460B8">
        <w:rPr>
          <w:rFonts w:ascii="Arial" w:hAnsi="Arial" w:cs="Arial"/>
          <w:sz w:val="22"/>
        </w:rPr>
        <w:t>also mentions that person-centred care reinforces the dignity, involvement and respect that are also desired. These are the types of concepts I believe are crucial to my own brand because I want to be seen as someone who doesn't "shut up" when they're talking and respects each person as a unique individual</w:t>
      </w:r>
      <w:r w:rsidR="009F2E05">
        <w:rPr>
          <w:rFonts w:ascii="Arial" w:hAnsi="Arial" w:cs="Arial"/>
          <w:sz w:val="22"/>
        </w:rPr>
        <w:t>.</w:t>
      </w:r>
    </w:p>
    <w:p w14:paraId="6D1896A6" w14:textId="3968983E" w:rsidR="00A460B8" w:rsidRPr="00A460B8" w:rsidRDefault="0069063E" w:rsidP="00A460B8">
      <w:pPr>
        <w:rPr>
          <w:rFonts w:ascii="Arial" w:hAnsi="Arial" w:cs="Arial"/>
          <w:sz w:val="22"/>
        </w:rPr>
      </w:pPr>
      <w:r>
        <w:rPr>
          <w:rFonts w:ascii="Arial" w:hAnsi="Arial" w:cs="Arial"/>
          <w:sz w:val="22"/>
        </w:rPr>
        <w:t>Teamwork</w:t>
      </w:r>
      <w:r w:rsidR="00A460B8" w:rsidRPr="00A460B8">
        <w:rPr>
          <w:rFonts w:ascii="Arial" w:hAnsi="Arial" w:cs="Arial"/>
          <w:sz w:val="22"/>
        </w:rPr>
        <w:t xml:space="preserve"> is also a factor</w:t>
      </w:r>
      <w:r w:rsidR="0040058E">
        <w:rPr>
          <w:rFonts w:ascii="Arial" w:hAnsi="Arial" w:cs="Arial"/>
          <w:sz w:val="22"/>
        </w:rPr>
        <w:t>,</w:t>
      </w:r>
      <w:r w:rsidR="00A460B8" w:rsidRPr="00A460B8">
        <w:rPr>
          <w:rFonts w:ascii="Arial" w:hAnsi="Arial" w:cs="Arial"/>
          <w:sz w:val="22"/>
        </w:rPr>
        <w:t xml:space="preserve"> as health and social care </w:t>
      </w:r>
      <w:r w:rsidR="0040058E">
        <w:rPr>
          <w:rFonts w:ascii="Arial" w:hAnsi="Arial" w:cs="Arial"/>
          <w:sz w:val="22"/>
        </w:rPr>
        <w:t>are</w:t>
      </w:r>
      <w:r w:rsidR="00A460B8" w:rsidRPr="00A460B8">
        <w:rPr>
          <w:rFonts w:ascii="Arial" w:hAnsi="Arial" w:cs="Arial"/>
          <w:sz w:val="22"/>
        </w:rPr>
        <w:t xml:space="preserve"> provided by different people who work together. I prefer to work in </w:t>
      </w:r>
      <w:r w:rsidR="0040058E">
        <w:rPr>
          <w:rFonts w:ascii="Arial" w:hAnsi="Arial" w:cs="Arial"/>
          <w:sz w:val="22"/>
        </w:rPr>
        <w:t xml:space="preserve">a </w:t>
      </w:r>
      <w:r w:rsidR="00A460B8" w:rsidRPr="00A460B8">
        <w:rPr>
          <w:rFonts w:ascii="Arial" w:hAnsi="Arial" w:cs="Arial"/>
          <w:sz w:val="22"/>
        </w:rPr>
        <w:t xml:space="preserve">team as I value </w:t>
      </w:r>
      <w:r w:rsidR="0040058E">
        <w:rPr>
          <w:rFonts w:ascii="Arial" w:hAnsi="Arial" w:cs="Arial"/>
          <w:sz w:val="22"/>
        </w:rPr>
        <w:t>others'</w:t>
      </w:r>
      <w:r w:rsidR="00A460B8" w:rsidRPr="00A460B8">
        <w:rPr>
          <w:rFonts w:ascii="Arial" w:hAnsi="Arial" w:cs="Arial"/>
          <w:sz w:val="22"/>
        </w:rPr>
        <w:t xml:space="preserve"> viewpoints and endeavour to give a fair contribution. But at times, I do not take the lead and feel apprehensive about making wrong steps. I will seek assistance from group members and </w:t>
      </w:r>
      <w:r w:rsidR="0040058E" w:rsidRPr="00A460B8">
        <w:rPr>
          <w:rFonts w:ascii="Arial" w:hAnsi="Arial" w:cs="Arial"/>
          <w:sz w:val="22"/>
        </w:rPr>
        <w:t>tutors</w:t>
      </w:r>
      <w:r w:rsidR="009F2E05">
        <w:rPr>
          <w:rFonts w:ascii="Arial" w:hAnsi="Arial" w:cs="Arial"/>
          <w:sz w:val="22"/>
        </w:rPr>
        <w:t>,</w:t>
      </w:r>
      <w:r w:rsidR="0040058E">
        <w:rPr>
          <w:rFonts w:ascii="Arial" w:hAnsi="Arial" w:cs="Arial"/>
          <w:sz w:val="22"/>
        </w:rPr>
        <w:t xml:space="preserve"> and</w:t>
      </w:r>
      <w:r w:rsidR="00A460B8" w:rsidRPr="00A460B8">
        <w:rPr>
          <w:rFonts w:ascii="Arial" w:hAnsi="Arial" w:cs="Arial"/>
          <w:sz w:val="22"/>
        </w:rPr>
        <w:t xml:space="preserve"> will speak more in group tasks to improve. This will give me more confidence and </w:t>
      </w:r>
      <w:r w:rsidR="0040058E">
        <w:rPr>
          <w:rFonts w:ascii="Arial" w:hAnsi="Arial" w:cs="Arial"/>
          <w:sz w:val="22"/>
        </w:rPr>
        <w:t>make me</w:t>
      </w:r>
      <w:r w:rsidR="00A460B8" w:rsidRPr="00A460B8">
        <w:rPr>
          <w:rFonts w:ascii="Arial" w:hAnsi="Arial" w:cs="Arial"/>
          <w:sz w:val="22"/>
        </w:rPr>
        <w:t xml:space="preserve"> more effective when </w:t>
      </w:r>
      <w:r>
        <w:rPr>
          <w:rFonts w:ascii="Arial" w:hAnsi="Arial" w:cs="Arial"/>
          <w:sz w:val="22"/>
        </w:rPr>
        <w:t xml:space="preserve">working </w:t>
      </w:r>
      <w:r w:rsidR="00A460B8" w:rsidRPr="00A460B8">
        <w:rPr>
          <w:rFonts w:ascii="Arial" w:hAnsi="Arial" w:cs="Arial"/>
          <w:sz w:val="22"/>
        </w:rPr>
        <w:t>in future professional teams.</w:t>
      </w:r>
    </w:p>
    <w:p w14:paraId="4AF1205B" w14:textId="54308B45" w:rsidR="00A460B8" w:rsidRPr="00A460B8" w:rsidRDefault="00A460B8" w:rsidP="00A460B8">
      <w:pPr>
        <w:pStyle w:val="Heading1"/>
      </w:pPr>
      <w:bookmarkStart w:id="5" w:name="_Toc230645229"/>
      <w:r w:rsidRPr="00A460B8">
        <w:lastRenderedPageBreak/>
        <w:t>Resilience and Professional Behaviour</w:t>
      </w:r>
      <w:bookmarkEnd w:id="5"/>
    </w:p>
    <w:p w14:paraId="1DD7F8DA" w14:textId="65836916" w:rsidR="00A460B8" w:rsidRPr="00A460B8" w:rsidRDefault="00A460B8" w:rsidP="00A460B8">
      <w:pPr>
        <w:rPr>
          <w:rFonts w:ascii="Arial" w:hAnsi="Arial" w:cs="Arial"/>
          <w:sz w:val="22"/>
        </w:rPr>
      </w:pPr>
      <w:r w:rsidRPr="00A460B8">
        <w:rPr>
          <w:rFonts w:ascii="Arial" w:hAnsi="Arial" w:cs="Arial"/>
          <w:sz w:val="22"/>
        </w:rPr>
        <w:t xml:space="preserve">Resilience is the ability to deal with stress, grow from challenges and improve. For health and social care, resilience is important as the care provider is likely to encounter challenging situations emotionally, </w:t>
      </w:r>
      <w:r w:rsidR="0040058E">
        <w:rPr>
          <w:rFonts w:ascii="Arial" w:hAnsi="Arial" w:cs="Arial"/>
          <w:sz w:val="22"/>
        </w:rPr>
        <w:t xml:space="preserve">and </w:t>
      </w:r>
      <w:r w:rsidR="0069063E">
        <w:rPr>
          <w:rFonts w:ascii="Arial" w:hAnsi="Arial" w:cs="Arial"/>
          <w:sz w:val="22"/>
        </w:rPr>
        <w:t xml:space="preserve">the </w:t>
      </w:r>
      <w:r w:rsidRPr="00A460B8">
        <w:rPr>
          <w:rFonts w:ascii="Arial" w:hAnsi="Arial" w:cs="Arial"/>
          <w:sz w:val="22"/>
        </w:rPr>
        <w:t xml:space="preserve">workload and needs of the service user may be complex. I believe that I am 'resilient' because I keep on going when things are tough. I get a bit stressed, though, if </w:t>
      </w:r>
      <w:r w:rsidR="0040058E">
        <w:rPr>
          <w:rFonts w:ascii="Arial" w:hAnsi="Arial" w:cs="Arial"/>
          <w:sz w:val="22"/>
        </w:rPr>
        <w:t>several</w:t>
      </w:r>
      <w:r w:rsidRPr="00A460B8">
        <w:rPr>
          <w:rFonts w:ascii="Arial" w:hAnsi="Arial" w:cs="Arial"/>
          <w:sz w:val="22"/>
        </w:rPr>
        <w:t xml:space="preserve"> deadlines are simultaneous. This indicates that I need to be better prepared to plan and take care of myself.</w:t>
      </w:r>
    </w:p>
    <w:p w14:paraId="1F39B66B" w14:textId="0B5F5F16" w:rsidR="00A460B8" w:rsidRPr="00A460B8" w:rsidRDefault="00A460B8" w:rsidP="00A460B8">
      <w:pPr>
        <w:rPr>
          <w:rFonts w:ascii="Arial" w:hAnsi="Arial" w:cs="Arial"/>
          <w:sz w:val="22"/>
        </w:rPr>
      </w:pPr>
      <w:r w:rsidRPr="00A460B8">
        <w:rPr>
          <w:rFonts w:ascii="Arial" w:hAnsi="Arial" w:cs="Arial"/>
          <w:sz w:val="22"/>
        </w:rPr>
        <w:t xml:space="preserve">NHS England (2020) has identified the need to prioritise </w:t>
      </w:r>
      <w:r w:rsidR="0040058E">
        <w:rPr>
          <w:rFonts w:ascii="Arial" w:hAnsi="Arial" w:cs="Arial"/>
          <w:sz w:val="22"/>
        </w:rPr>
        <w:t xml:space="preserve">the </w:t>
      </w:r>
      <w:r w:rsidRPr="00A460B8">
        <w:rPr>
          <w:rFonts w:ascii="Arial" w:hAnsi="Arial" w:cs="Arial"/>
          <w:sz w:val="22"/>
        </w:rPr>
        <w:t xml:space="preserve">health and </w:t>
      </w:r>
      <w:r w:rsidR="0040058E">
        <w:rPr>
          <w:rFonts w:ascii="Arial" w:hAnsi="Arial" w:cs="Arial"/>
          <w:sz w:val="22"/>
        </w:rPr>
        <w:t>well-being</w:t>
      </w:r>
      <w:r w:rsidRPr="00A460B8">
        <w:rPr>
          <w:rFonts w:ascii="Arial" w:hAnsi="Arial" w:cs="Arial"/>
          <w:sz w:val="22"/>
        </w:rPr>
        <w:t xml:space="preserve"> of the NHS workforce. This is so important as professionals can't be of any help if they don't take care of themselves. I need to learn to manage stress in healthy ways</w:t>
      </w:r>
      <w:r w:rsidR="0040058E">
        <w:rPr>
          <w:rFonts w:ascii="Arial" w:hAnsi="Arial" w:cs="Arial"/>
          <w:sz w:val="22"/>
        </w:rPr>
        <w:t>,</w:t>
      </w:r>
      <w:r w:rsidRPr="00A460B8">
        <w:rPr>
          <w:rFonts w:ascii="Arial" w:hAnsi="Arial" w:cs="Arial"/>
          <w:sz w:val="22"/>
        </w:rPr>
        <w:t xml:space="preserve"> including planning, taking breaks, seeking assistance and reflecting on the stress. Resilience is not pretending that it's OK. It should </w:t>
      </w:r>
      <w:r w:rsidR="0069063E" w:rsidRPr="00A460B8">
        <w:rPr>
          <w:rFonts w:ascii="Arial" w:hAnsi="Arial" w:cs="Arial"/>
          <w:sz w:val="22"/>
        </w:rPr>
        <w:t>involve identifying</w:t>
      </w:r>
      <w:r w:rsidRPr="00A460B8">
        <w:rPr>
          <w:rFonts w:ascii="Arial" w:hAnsi="Arial" w:cs="Arial"/>
          <w:sz w:val="22"/>
        </w:rPr>
        <w:t xml:space="preserve"> pressure and acting professionally.</w:t>
      </w:r>
    </w:p>
    <w:p w14:paraId="0417E225" w14:textId="7961E3DB" w:rsidR="00A460B8" w:rsidRPr="00091C24" w:rsidRDefault="00A460B8" w:rsidP="00A460B8">
      <w:pPr>
        <w:rPr>
          <w:rFonts w:ascii="Arial" w:hAnsi="Arial" w:cs="Arial"/>
          <w:sz w:val="22"/>
          <w:lang w:val="en-US"/>
        </w:rPr>
      </w:pPr>
      <w:r w:rsidRPr="00A460B8">
        <w:rPr>
          <w:rFonts w:ascii="Arial" w:hAnsi="Arial" w:cs="Arial"/>
          <w:sz w:val="22"/>
        </w:rPr>
        <w:t xml:space="preserve">It's also important for the professional behaviour that constitutes punctuality, confidentiality, respectful communication and accountability. The three factors of skills, identity and labour-market expectations are important in shaping employability, according to </w:t>
      </w:r>
      <w:r w:rsidR="00F256F6" w:rsidRPr="00091C24">
        <w:rPr>
          <w:rFonts w:ascii="Arial" w:hAnsi="Arial" w:cs="Arial"/>
          <w:sz w:val="22"/>
          <w:lang w:val="en-US"/>
        </w:rPr>
        <w:t>Rogens</w:t>
      </w:r>
      <w:r w:rsidR="00091C24" w:rsidRPr="00091C24">
        <w:rPr>
          <w:rFonts w:ascii="Arial" w:hAnsi="Arial" w:cs="Arial"/>
          <w:sz w:val="22"/>
          <w:lang w:val="en-US"/>
        </w:rPr>
        <w:t xml:space="preserve"> et al., </w:t>
      </w:r>
      <w:r w:rsidR="00091C24">
        <w:rPr>
          <w:rFonts w:ascii="Arial" w:hAnsi="Arial" w:cs="Arial"/>
          <w:sz w:val="22"/>
          <w:lang w:val="en-US"/>
        </w:rPr>
        <w:t>(</w:t>
      </w:r>
      <w:r w:rsidR="00091C24" w:rsidRPr="00091C24">
        <w:rPr>
          <w:rFonts w:ascii="Arial" w:hAnsi="Arial" w:cs="Arial"/>
          <w:sz w:val="22"/>
          <w:lang w:val="en-US"/>
        </w:rPr>
        <w:t>2020)</w:t>
      </w:r>
      <w:r w:rsidRPr="00A460B8">
        <w:rPr>
          <w:rFonts w:ascii="Arial" w:hAnsi="Arial" w:cs="Arial"/>
          <w:sz w:val="22"/>
        </w:rPr>
        <w:t xml:space="preserve">. This enables me to appreciate that employers value more than just knowledge and understanding from school. </w:t>
      </w:r>
      <w:r w:rsidR="0040058E">
        <w:rPr>
          <w:rFonts w:ascii="Arial" w:hAnsi="Arial" w:cs="Arial"/>
          <w:sz w:val="22"/>
        </w:rPr>
        <w:t>The</w:t>
      </w:r>
      <w:r w:rsidRPr="00A460B8">
        <w:rPr>
          <w:rFonts w:ascii="Arial" w:hAnsi="Arial" w:cs="Arial"/>
          <w:sz w:val="22"/>
        </w:rPr>
        <w:t xml:space="preserve"> other key qualities they are seeking are maturity, commitment and professionalism. I will develop resilience and take feedback on board positively and consider mistakes as learning opportunities. This will make me more valuable in the eyes of employers as they appreciate and respect individuals </w:t>
      </w:r>
      <w:r w:rsidR="0040058E">
        <w:rPr>
          <w:rFonts w:ascii="Arial" w:hAnsi="Arial" w:cs="Arial"/>
          <w:sz w:val="22"/>
        </w:rPr>
        <w:t>who</w:t>
      </w:r>
      <w:r w:rsidRPr="00A460B8">
        <w:rPr>
          <w:rFonts w:ascii="Arial" w:hAnsi="Arial" w:cs="Arial"/>
          <w:sz w:val="22"/>
        </w:rPr>
        <w:t xml:space="preserve"> are able to stay professional when in pressure situations.</w:t>
      </w:r>
    </w:p>
    <w:p w14:paraId="234B580F" w14:textId="77777777" w:rsidR="00A460B8" w:rsidRPr="00A460B8" w:rsidRDefault="00A460B8" w:rsidP="00A460B8">
      <w:pPr>
        <w:rPr>
          <w:rFonts w:ascii="Arial" w:hAnsi="Arial" w:cs="Arial"/>
          <w:sz w:val="22"/>
        </w:rPr>
      </w:pPr>
    </w:p>
    <w:p w14:paraId="26CE1AA5" w14:textId="647B02BC" w:rsidR="00A460B8" w:rsidRPr="00A460B8" w:rsidRDefault="00A460B8" w:rsidP="00A460B8">
      <w:pPr>
        <w:pStyle w:val="Heading1"/>
      </w:pPr>
      <w:bookmarkStart w:id="6" w:name="_Toc230645230"/>
      <w:r w:rsidRPr="00A460B8">
        <w:t>Career Goal and specific opportunity</w:t>
      </w:r>
      <w:bookmarkEnd w:id="6"/>
    </w:p>
    <w:p w14:paraId="1044C6D0" w14:textId="0A65903F" w:rsidR="00A460B8" w:rsidRPr="00A460B8" w:rsidRDefault="00A460B8" w:rsidP="00A460B8">
      <w:pPr>
        <w:rPr>
          <w:rFonts w:ascii="Arial" w:hAnsi="Arial" w:cs="Arial"/>
          <w:sz w:val="22"/>
        </w:rPr>
      </w:pPr>
      <w:r w:rsidRPr="00A460B8">
        <w:rPr>
          <w:rFonts w:ascii="Arial" w:hAnsi="Arial" w:cs="Arial"/>
          <w:sz w:val="22"/>
        </w:rPr>
        <w:t xml:space="preserve">I would like to work in the health and social care industry in a job where I can have a direct impact and help others to achieve their best possible outcomes in relation to their wellbeing. A career that I could go into in the future is working as a Health Care Assistant, Support Worker or Care Coordinator. Communication skills, empathy, teamwork, service user confidentiality and respect are </w:t>
      </w:r>
      <w:r w:rsidR="0040058E">
        <w:rPr>
          <w:rFonts w:ascii="Arial" w:hAnsi="Arial" w:cs="Arial"/>
          <w:sz w:val="22"/>
        </w:rPr>
        <w:t>sought-after</w:t>
      </w:r>
      <w:r w:rsidRPr="00A460B8">
        <w:rPr>
          <w:rFonts w:ascii="Arial" w:hAnsi="Arial" w:cs="Arial"/>
          <w:sz w:val="22"/>
        </w:rPr>
        <w:t xml:space="preserve"> attributes of these roles. They must be patient as well as adhere to professional standards.</w:t>
      </w:r>
    </w:p>
    <w:p w14:paraId="4514957C" w14:textId="49C13D0F" w:rsidR="00A460B8" w:rsidRPr="00A460B8" w:rsidRDefault="00A460B8" w:rsidP="00A460B8">
      <w:pPr>
        <w:rPr>
          <w:rFonts w:ascii="Arial" w:hAnsi="Arial" w:cs="Arial"/>
          <w:sz w:val="22"/>
        </w:rPr>
      </w:pPr>
      <w:r w:rsidRPr="00A460B8">
        <w:rPr>
          <w:rFonts w:ascii="Arial" w:hAnsi="Arial" w:cs="Arial"/>
          <w:sz w:val="22"/>
        </w:rPr>
        <w:t xml:space="preserve">Tomlinson (2017) suggests the concept of graduate employability can be defined in various ways, such as human capital, social capital, cultural and identity capital. It gets me to hone in </w:t>
      </w:r>
      <w:r w:rsidRPr="00A460B8">
        <w:rPr>
          <w:rFonts w:ascii="Arial" w:hAnsi="Arial" w:cs="Arial"/>
          <w:sz w:val="22"/>
        </w:rPr>
        <w:lastRenderedPageBreak/>
        <w:t xml:space="preserve">on my calling to a defined career goal. I need </w:t>
      </w:r>
      <w:r w:rsidR="0069063E" w:rsidRPr="00A460B8">
        <w:rPr>
          <w:rFonts w:ascii="Arial" w:hAnsi="Arial" w:cs="Arial"/>
          <w:sz w:val="22"/>
        </w:rPr>
        <w:t>manpower</w:t>
      </w:r>
      <w:r w:rsidR="0040058E">
        <w:rPr>
          <w:rFonts w:ascii="Arial" w:hAnsi="Arial" w:cs="Arial"/>
          <w:sz w:val="22"/>
        </w:rPr>
        <w:t>,</w:t>
      </w:r>
      <w:r w:rsidRPr="00A460B8">
        <w:rPr>
          <w:rFonts w:ascii="Arial" w:hAnsi="Arial" w:cs="Arial"/>
          <w:sz w:val="22"/>
        </w:rPr>
        <w:t xml:space="preserve"> like skills and knowledge. Social capital is also important to me – networks, references. I think identity capital is also significant</w:t>
      </w:r>
      <w:r w:rsidR="0040058E">
        <w:rPr>
          <w:rFonts w:ascii="Arial" w:hAnsi="Arial" w:cs="Arial"/>
          <w:sz w:val="22"/>
        </w:rPr>
        <w:t>,</w:t>
      </w:r>
      <w:r w:rsidRPr="00A460B8">
        <w:rPr>
          <w:rFonts w:ascii="Arial" w:hAnsi="Arial" w:cs="Arial"/>
          <w:sz w:val="22"/>
        </w:rPr>
        <w:t xml:space="preserve"> as I need to be taken seriously and work ethically as a future care provider.</w:t>
      </w:r>
    </w:p>
    <w:p w14:paraId="41B7841F" w14:textId="5DFEACF5" w:rsidR="00A460B8" w:rsidRPr="00A460B8" w:rsidRDefault="00A460B8" w:rsidP="00A460B8">
      <w:pPr>
        <w:rPr>
          <w:rFonts w:ascii="Arial" w:hAnsi="Arial" w:cs="Arial"/>
          <w:sz w:val="22"/>
        </w:rPr>
      </w:pPr>
      <w:r w:rsidRPr="00A460B8">
        <w:rPr>
          <w:rFonts w:ascii="Arial" w:hAnsi="Arial" w:cs="Arial"/>
          <w:sz w:val="22"/>
        </w:rPr>
        <w:t xml:space="preserve">I want to be known for my compassion, reliability and continuous learning, which are all aspects of my personal brand that are fitting for a career direction such as this. I'm still not as qualified as I'd like to be as a candidate, though, due to my lack of hands-on experience. Will seek out opportunities to volunteer, </w:t>
      </w:r>
      <w:r w:rsidR="0040058E">
        <w:rPr>
          <w:rFonts w:ascii="Arial" w:hAnsi="Arial" w:cs="Arial"/>
          <w:sz w:val="22"/>
        </w:rPr>
        <w:t>short-term</w:t>
      </w:r>
      <w:r w:rsidRPr="00A460B8">
        <w:rPr>
          <w:rFonts w:ascii="Arial" w:hAnsi="Arial" w:cs="Arial"/>
          <w:sz w:val="22"/>
        </w:rPr>
        <w:t xml:space="preserve"> placement experience or short courses in placement where possible. I will also enhance my CV with the transferable skills of working as part of a team, communication and responsibility. These activities will enable me to progress towards and demonstrate my understanding of the expectations for health and social care work towards my dream job.</w:t>
      </w:r>
    </w:p>
    <w:p w14:paraId="3D783333" w14:textId="06B5739B" w:rsidR="00A460B8" w:rsidRPr="00A460B8" w:rsidRDefault="00A460B8" w:rsidP="00A460B8">
      <w:pPr>
        <w:pStyle w:val="Heading1"/>
      </w:pPr>
      <w:bookmarkStart w:id="7" w:name="_Toc230645231"/>
      <w:r w:rsidRPr="00A460B8">
        <w:t xml:space="preserve">Advancing My Professional </w:t>
      </w:r>
      <w:r>
        <w:t>Brand Name</w:t>
      </w:r>
      <w:bookmarkEnd w:id="7"/>
    </w:p>
    <w:p w14:paraId="0A89D5D9" w14:textId="23D0BCCD" w:rsidR="00A460B8" w:rsidRPr="00091C24" w:rsidRDefault="00A460B8" w:rsidP="00A460B8">
      <w:pPr>
        <w:rPr>
          <w:rFonts w:ascii="Arial" w:hAnsi="Arial" w:cs="Arial"/>
          <w:sz w:val="22"/>
          <w:lang w:val="en-US"/>
        </w:rPr>
      </w:pPr>
      <w:r w:rsidRPr="00A460B8">
        <w:rPr>
          <w:rFonts w:ascii="Arial" w:hAnsi="Arial" w:cs="Arial"/>
          <w:sz w:val="22"/>
        </w:rPr>
        <w:t>I cannot go around bragging about my strengths</w:t>
      </w:r>
      <w:r w:rsidR="009F2E05">
        <w:rPr>
          <w:rFonts w:ascii="Arial" w:hAnsi="Arial" w:cs="Arial"/>
          <w:sz w:val="22"/>
        </w:rPr>
        <w:t>;</w:t>
      </w:r>
      <w:r w:rsidRPr="00A460B8">
        <w:rPr>
          <w:rFonts w:ascii="Arial" w:hAnsi="Arial" w:cs="Arial"/>
          <w:sz w:val="22"/>
        </w:rPr>
        <w:t xml:space="preserve"> I must showcase them professionally and responsibly</w:t>
      </w:r>
      <w:r w:rsidR="0040058E">
        <w:rPr>
          <w:rFonts w:ascii="Arial" w:hAnsi="Arial" w:cs="Arial"/>
          <w:sz w:val="22"/>
        </w:rPr>
        <w:t xml:space="preserve"> </w:t>
      </w:r>
      <w:r w:rsidRPr="00A460B8">
        <w:rPr>
          <w:rFonts w:ascii="Arial" w:hAnsi="Arial" w:cs="Arial"/>
          <w:sz w:val="22"/>
        </w:rPr>
        <w:t xml:space="preserve">as part of my brand. This involves enhancing my CV, interview techniques, building up my online profile and obtaining relevant experience. Online personal branding opens up </w:t>
      </w:r>
      <w:r w:rsidR="0069063E" w:rsidRPr="00A460B8">
        <w:rPr>
          <w:rFonts w:ascii="Arial" w:hAnsi="Arial" w:cs="Arial"/>
          <w:sz w:val="22"/>
        </w:rPr>
        <w:t>opportunities but</w:t>
      </w:r>
      <w:r w:rsidRPr="00A460B8">
        <w:rPr>
          <w:rFonts w:ascii="Arial" w:hAnsi="Arial" w:cs="Arial"/>
          <w:sz w:val="22"/>
        </w:rPr>
        <w:t xml:space="preserve"> can also pose difficulties due to people having to regulate how they appear online, </w:t>
      </w:r>
      <w:r w:rsidR="00091C24">
        <w:rPr>
          <w:rFonts w:ascii="Arial" w:hAnsi="Arial" w:cs="Arial"/>
          <w:sz w:val="22"/>
          <w:lang w:val="en-US"/>
        </w:rPr>
        <w:t>Healy et al., 2020</w:t>
      </w:r>
      <w:r w:rsidRPr="00A460B8">
        <w:rPr>
          <w:rFonts w:ascii="Arial" w:hAnsi="Arial" w:cs="Arial"/>
          <w:sz w:val="22"/>
        </w:rPr>
        <w:t xml:space="preserve"> explain. It will mean that I need to be cautious about the image that I present online.</w:t>
      </w:r>
    </w:p>
    <w:p w14:paraId="2748FB1A" w14:textId="078C1AE8" w:rsidR="00A460B8" w:rsidRPr="00091C24" w:rsidRDefault="00A460B8" w:rsidP="00A460B8">
      <w:pPr>
        <w:rPr>
          <w:rFonts w:ascii="Arial" w:hAnsi="Arial" w:cs="Arial"/>
          <w:sz w:val="22"/>
          <w:lang w:val="en-US"/>
        </w:rPr>
      </w:pPr>
      <w:r w:rsidRPr="00A460B8">
        <w:rPr>
          <w:rFonts w:ascii="Arial" w:hAnsi="Arial" w:cs="Arial"/>
          <w:sz w:val="22"/>
        </w:rPr>
        <w:t xml:space="preserve">I can use </w:t>
      </w:r>
      <w:r w:rsidR="0069063E" w:rsidRPr="00A460B8">
        <w:rPr>
          <w:rFonts w:ascii="Arial" w:hAnsi="Arial" w:cs="Arial"/>
          <w:sz w:val="22"/>
        </w:rPr>
        <w:t>LinkedIn</w:t>
      </w:r>
      <w:r w:rsidRPr="00A460B8">
        <w:rPr>
          <w:rFonts w:ascii="Arial" w:hAnsi="Arial" w:cs="Arial"/>
          <w:sz w:val="22"/>
        </w:rPr>
        <w:t xml:space="preserve"> to communicate my learning, abilities, volunteering and career goals. But I do need to make sure that my profile is accurate, appropriate and is fit for health and social care providers. </w:t>
      </w:r>
      <w:r w:rsidR="00091C24">
        <w:rPr>
          <w:rFonts w:ascii="Arial" w:hAnsi="Arial" w:cs="Arial"/>
          <w:sz w:val="22"/>
          <w:lang w:val="en-US"/>
        </w:rPr>
        <w:t xml:space="preserve">Ahmed et al., 2022 </w:t>
      </w:r>
      <w:r w:rsidRPr="00A460B8">
        <w:rPr>
          <w:rFonts w:ascii="Arial" w:hAnsi="Arial" w:cs="Arial"/>
          <w:sz w:val="22"/>
        </w:rPr>
        <w:t>demonstrate that younger generations are using social media extensively</w:t>
      </w:r>
      <w:r w:rsidR="009F2E05">
        <w:rPr>
          <w:rFonts w:ascii="Arial" w:hAnsi="Arial" w:cs="Arial"/>
          <w:sz w:val="22"/>
        </w:rPr>
        <w:t>,</w:t>
      </w:r>
      <w:r w:rsidRPr="00A460B8">
        <w:rPr>
          <w:rFonts w:ascii="Arial" w:hAnsi="Arial" w:cs="Arial"/>
          <w:sz w:val="22"/>
        </w:rPr>
        <w:t xml:space="preserve"> with implications for professional opportunities</w:t>
      </w:r>
      <w:r w:rsidR="0040058E">
        <w:rPr>
          <w:rFonts w:ascii="Arial" w:hAnsi="Arial" w:cs="Arial"/>
          <w:sz w:val="22"/>
        </w:rPr>
        <w:t>;</w:t>
      </w:r>
      <w:r w:rsidRPr="00A460B8">
        <w:rPr>
          <w:rFonts w:ascii="Arial" w:hAnsi="Arial" w:cs="Arial"/>
          <w:sz w:val="22"/>
        </w:rPr>
        <w:t xml:space="preserve"> digital identity could affect these. So, I ought to dissociate myself from non-work activities online and from professional identity. I should also refrain from posting anything that might compromise trust and professionalism.</w:t>
      </w:r>
    </w:p>
    <w:p w14:paraId="35D5DBEE" w14:textId="35A94536" w:rsidR="00A460B8" w:rsidRPr="00091C24" w:rsidRDefault="00A460B8" w:rsidP="00A460B8">
      <w:pPr>
        <w:rPr>
          <w:rFonts w:ascii="Arial" w:hAnsi="Arial" w:cs="Arial"/>
          <w:sz w:val="22"/>
          <w:lang w:val="en-US"/>
        </w:rPr>
      </w:pPr>
      <w:r w:rsidRPr="00A460B8">
        <w:rPr>
          <w:rFonts w:ascii="Arial" w:hAnsi="Arial" w:cs="Arial"/>
          <w:sz w:val="22"/>
        </w:rPr>
        <w:t xml:space="preserve">When strategic personal branding is clear, it may have professional benefits when understood and applied by </w:t>
      </w:r>
      <w:r w:rsidR="00F256F6" w:rsidRPr="00091C24">
        <w:rPr>
          <w:rFonts w:ascii="Arial" w:hAnsi="Arial" w:cs="Arial"/>
          <w:sz w:val="22"/>
          <w:lang w:val="en-US"/>
        </w:rPr>
        <w:t>Lili</w:t>
      </w:r>
      <w:r w:rsidR="00091C24" w:rsidRPr="00091C24">
        <w:rPr>
          <w:rFonts w:ascii="Arial" w:hAnsi="Arial" w:cs="Arial"/>
          <w:sz w:val="22"/>
          <w:lang w:val="en-US"/>
        </w:rPr>
        <w:t xml:space="preserve"> Nuzilawati, </w:t>
      </w:r>
      <w:r w:rsidR="00091C24">
        <w:rPr>
          <w:rFonts w:ascii="Arial" w:hAnsi="Arial" w:cs="Arial"/>
          <w:sz w:val="22"/>
          <w:lang w:val="en-US"/>
        </w:rPr>
        <w:t>(</w:t>
      </w:r>
      <w:r w:rsidR="00091C24" w:rsidRPr="00091C24">
        <w:rPr>
          <w:rFonts w:ascii="Arial" w:hAnsi="Arial" w:cs="Arial"/>
          <w:sz w:val="22"/>
          <w:lang w:val="en-US"/>
        </w:rPr>
        <w:t>2025)</w:t>
      </w:r>
      <w:r w:rsidRPr="00A460B8">
        <w:rPr>
          <w:rFonts w:ascii="Arial" w:hAnsi="Arial" w:cs="Arial"/>
          <w:sz w:val="22"/>
        </w:rPr>
        <w:t>. This is my message to employers through my CV, online profile, and in my interview responses – I'm caring, reliable and ready to develop. Self-branding can be too much of a marketing tool, so I have to be careful not to present myself as something that I am not or something more than I am," Whitmer (2019) cautions. What I want to say about my brand should be real and relate to real values – not pretty words.</w:t>
      </w:r>
    </w:p>
    <w:p w14:paraId="2FA62959" w14:textId="6C63B788" w:rsidR="00A460B8" w:rsidRPr="00A460B8" w:rsidRDefault="00A460B8" w:rsidP="00A460B8">
      <w:pPr>
        <w:pStyle w:val="Heading1"/>
      </w:pPr>
      <w:bookmarkStart w:id="8" w:name="_Toc230645232"/>
      <w:r w:rsidRPr="00A460B8">
        <w:lastRenderedPageBreak/>
        <w:t>Self-assessment task: Personal Development Action Plan</w:t>
      </w:r>
      <w:bookmarkEnd w:id="8"/>
    </w:p>
    <w:p w14:paraId="535023E3" w14:textId="14D020D2" w:rsidR="00CA7EE2" w:rsidRDefault="00A460B8" w:rsidP="00A460B8">
      <w:pPr>
        <w:rPr>
          <w:rFonts w:ascii="Arial" w:hAnsi="Arial" w:cs="Arial"/>
          <w:sz w:val="22"/>
        </w:rPr>
      </w:pPr>
      <w:r w:rsidRPr="00A460B8">
        <w:rPr>
          <w:rFonts w:ascii="Arial" w:hAnsi="Arial" w:cs="Arial"/>
          <w:sz w:val="22"/>
        </w:rPr>
        <w:t xml:space="preserve">This portfolio has made me realise that creating and developing a personal brand is a reflective, planning and action process. I now realise that </w:t>
      </w:r>
      <w:r w:rsidR="0069063E">
        <w:rPr>
          <w:rFonts w:ascii="Arial" w:hAnsi="Arial" w:cs="Arial"/>
          <w:sz w:val="22"/>
        </w:rPr>
        <w:t xml:space="preserve">a </w:t>
      </w:r>
      <w:r w:rsidRPr="00A460B8">
        <w:rPr>
          <w:rFonts w:ascii="Arial" w:hAnsi="Arial" w:cs="Arial"/>
          <w:sz w:val="22"/>
        </w:rPr>
        <w:t>job is not the only thing that is important in my employability. It's about being the kind of practitioner who is going to make a positive difference to health and social care practice. My personal development plan will enable me to enhance the aspects which are most crucial for my future profession.</w:t>
      </w:r>
    </w:p>
    <w:tbl>
      <w:tblPr>
        <w:tblStyle w:val="TableGridLight"/>
        <w:tblW w:w="0" w:type="auto"/>
        <w:tblLook w:val="04A0" w:firstRow="1" w:lastRow="0" w:firstColumn="1" w:lastColumn="0" w:noHBand="0" w:noVBand="1"/>
      </w:tblPr>
      <w:tblGrid>
        <w:gridCol w:w="2081"/>
        <w:gridCol w:w="3354"/>
        <w:gridCol w:w="1325"/>
        <w:gridCol w:w="2256"/>
      </w:tblGrid>
      <w:tr w:rsidR="009F614F" w:rsidRPr="009F614F" w14:paraId="47A00F04" w14:textId="77777777" w:rsidTr="009F614F">
        <w:tc>
          <w:tcPr>
            <w:tcW w:w="0" w:type="auto"/>
            <w:hideMark/>
          </w:tcPr>
          <w:p w14:paraId="005D132C" w14:textId="77777777" w:rsidR="009F614F" w:rsidRPr="009F614F" w:rsidRDefault="009F614F" w:rsidP="009F614F">
            <w:pPr>
              <w:rPr>
                <w:rFonts w:ascii="Arial" w:hAnsi="Arial" w:cs="Arial"/>
                <w:b/>
                <w:bCs/>
                <w:sz w:val="22"/>
              </w:rPr>
            </w:pPr>
            <w:r w:rsidRPr="009F614F">
              <w:rPr>
                <w:rFonts w:ascii="Arial" w:hAnsi="Arial" w:cs="Arial"/>
                <w:b/>
                <w:bCs/>
                <w:sz w:val="22"/>
              </w:rPr>
              <w:t>Development goal</w:t>
            </w:r>
          </w:p>
        </w:tc>
        <w:tc>
          <w:tcPr>
            <w:tcW w:w="0" w:type="auto"/>
            <w:hideMark/>
          </w:tcPr>
          <w:p w14:paraId="0DB52F77" w14:textId="77777777" w:rsidR="009F614F" w:rsidRPr="009F614F" w:rsidRDefault="009F614F" w:rsidP="009F614F">
            <w:pPr>
              <w:rPr>
                <w:rFonts w:ascii="Arial" w:hAnsi="Arial" w:cs="Arial"/>
                <w:b/>
                <w:bCs/>
                <w:sz w:val="22"/>
              </w:rPr>
            </w:pPr>
            <w:r w:rsidRPr="009F614F">
              <w:rPr>
                <w:rFonts w:ascii="Arial" w:hAnsi="Arial" w:cs="Arial"/>
                <w:b/>
                <w:bCs/>
                <w:sz w:val="22"/>
              </w:rPr>
              <w:t>Action</w:t>
            </w:r>
          </w:p>
        </w:tc>
        <w:tc>
          <w:tcPr>
            <w:tcW w:w="0" w:type="auto"/>
            <w:hideMark/>
          </w:tcPr>
          <w:p w14:paraId="7AEAAFB6" w14:textId="77777777" w:rsidR="009F614F" w:rsidRPr="009F614F" w:rsidRDefault="009F614F" w:rsidP="009F614F">
            <w:pPr>
              <w:rPr>
                <w:rFonts w:ascii="Arial" w:hAnsi="Arial" w:cs="Arial"/>
                <w:b/>
                <w:bCs/>
                <w:sz w:val="22"/>
              </w:rPr>
            </w:pPr>
            <w:r w:rsidRPr="009F614F">
              <w:rPr>
                <w:rFonts w:ascii="Arial" w:hAnsi="Arial" w:cs="Arial"/>
                <w:b/>
                <w:bCs/>
                <w:sz w:val="22"/>
              </w:rPr>
              <w:t>Timeframe</w:t>
            </w:r>
          </w:p>
        </w:tc>
        <w:tc>
          <w:tcPr>
            <w:tcW w:w="0" w:type="auto"/>
            <w:hideMark/>
          </w:tcPr>
          <w:p w14:paraId="1863CC44" w14:textId="77777777" w:rsidR="009F614F" w:rsidRPr="009F614F" w:rsidRDefault="009F614F" w:rsidP="009F614F">
            <w:pPr>
              <w:rPr>
                <w:rFonts w:ascii="Arial" w:hAnsi="Arial" w:cs="Arial"/>
                <w:b/>
                <w:bCs/>
                <w:sz w:val="22"/>
              </w:rPr>
            </w:pPr>
            <w:r w:rsidRPr="009F614F">
              <w:rPr>
                <w:rFonts w:ascii="Arial" w:hAnsi="Arial" w:cs="Arial"/>
                <w:b/>
                <w:bCs/>
                <w:sz w:val="22"/>
              </w:rPr>
              <w:t>Evidence of progress</w:t>
            </w:r>
          </w:p>
        </w:tc>
      </w:tr>
      <w:tr w:rsidR="009F614F" w:rsidRPr="009F614F" w14:paraId="78F9A710" w14:textId="77777777" w:rsidTr="009F614F">
        <w:tc>
          <w:tcPr>
            <w:tcW w:w="0" w:type="auto"/>
            <w:hideMark/>
          </w:tcPr>
          <w:p w14:paraId="626CDCC6" w14:textId="77777777" w:rsidR="009F614F" w:rsidRPr="009F614F" w:rsidRDefault="009F614F" w:rsidP="009F614F">
            <w:pPr>
              <w:rPr>
                <w:rFonts w:ascii="Arial" w:hAnsi="Arial" w:cs="Arial"/>
                <w:sz w:val="22"/>
              </w:rPr>
            </w:pPr>
            <w:r w:rsidRPr="009F614F">
              <w:rPr>
                <w:rFonts w:ascii="Arial" w:hAnsi="Arial" w:cs="Arial"/>
                <w:sz w:val="22"/>
              </w:rPr>
              <w:t>Improve confidence</w:t>
            </w:r>
          </w:p>
        </w:tc>
        <w:tc>
          <w:tcPr>
            <w:tcW w:w="0" w:type="auto"/>
            <w:hideMark/>
          </w:tcPr>
          <w:p w14:paraId="055E8D59" w14:textId="77777777" w:rsidR="009F614F" w:rsidRPr="009F614F" w:rsidRDefault="009F614F" w:rsidP="009F614F">
            <w:pPr>
              <w:rPr>
                <w:rFonts w:ascii="Arial" w:hAnsi="Arial" w:cs="Arial"/>
                <w:sz w:val="22"/>
              </w:rPr>
            </w:pPr>
            <w:r w:rsidRPr="009F614F">
              <w:rPr>
                <w:rFonts w:ascii="Arial" w:hAnsi="Arial" w:cs="Arial"/>
                <w:sz w:val="22"/>
              </w:rPr>
              <w:t>Practise presentations and interview answers</w:t>
            </w:r>
          </w:p>
        </w:tc>
        <w:tc>
          <w:tcPr>
            <w:tcW w:w="0" w:type="auto"/>
            <w:hideMark/>
          </w:tcPr>
          <w:p w14:paraId="176134A6" w14:textId="77777777" w:rsidR="009F614F" w:rsidRPr="009F614F" w:rsidRDefault="009F614F" w:rsidP="009F614F">
            <w:pPr>
              <w:rPr>
                <w:rFonts w:ascii="Arial" w:hAnsi="Arial" w:cs="Arial"/>
                <w:sz w:val="22"/>
              </w:rPr>
            </w:pPr>
            <w:r w:rsidRPr="009F614F">
              <w:rPr>
                <w:rFonts w:ascii="Arial" w:hAnsi="Arial" w:cs="Arial"/>
                <w:sz w:val="22"/>
              </w:rPr>
              <w:t>3 months</w:t>
            </w:r>
          </w:p>
        </w:tc>
        <w:tc>
          <w:tcPr>
            <w:tcW w:w="0" w:type="auto"/>
            <w:hideMark/>
          </w:tcPr>
          <w:p w14:paraId="072D8951" w14:textId="77777777" w:rsidR="009F614F" w:rsidRPr="009F614F" w:rsidRDefault="009F614F" w:rsidP="009F614F">
            <w:pPr>
              <w:rPr>
                <w:rFonts w:ascii="Arial" w:hAnsi="Arial" w:cs="Arial"/>
                <w:sz w:val="22"/>
              </w:rPr>
            </w:pPr>
            <w:r w:rsidRPr="009F614F">
              <w:rPr>
                <w:rFonts w:ascii="Arial" w:hAnsi="Arial" w:cs="Arial"/>
                <w:sz w:val="22"/>
              </w:rPr>
              <w:t>Tutor and peer feedback</w:t>
            </w:r>
          </w:p>
        </w:tc>
      </w:tr>
      <w:tr w:rsidR="009F614F" w:rsidRPr="009F614F" w14:paraId="6FC22F32" w14:textId="77777777" w:rsidTr="009F614F">
        <w:tc>
          <w:tcPr>
            <w:tcW w:w="0" w:type="auto"/>
            <w:hideMark/>
          </w:tcPr>
          <w:p w14:paraId="1C8B0B53" w14:textId="77777777" w:rsidR="009F614F" w:rsidRPr="009F614F" w:rsidRDefault="009F614F" w:rsidP="009F614F">
            <w:pPr>
              <w:rPr>
                <w:rFonts w:ascii="Arial" w:hAnsi="Arial" w:cs="Arial"/>
                <w:sz w:val="22"/>
              </w:rPr>
            </w:pPr>
            <w:r w:rsidRPr="009F614F">
              <w:rPr>
                <w:rFonts w:ascii="Arial" w:hAnsi="Arial" w:cs="Arial"/>
                <w:sz w:val="22"/>
              </w:rPr>
              <w:t>Gain experience</w:t>
            </w:r>
          </w:p>
        </w:tc>
        <w:tc>
          <w:tcPr>
            <w:tcW w:w="0" w:type="auto"/>
            <w:hideMark/>
          </w:tcPr>
          <w:p w14:paraId="1D3E2208" w14:textId="77777777" w:rsidR="009F614F" w:rsidRPr="009F614F" w:rsidRDefault="009F614F" w:rsidP="009F614F">
            <w:pPr>
              <w:rPr>
                <w:rFonts w:ascii="Arial" w:hAnsi="Arial" w:cs="Arial"/>
                <w:sz w:val="22"/>
              </w:rPr>
            </w:pPr>
            <w:r w:rsidRPr="009F614F">
              <w:rPr>
                <w:rFonts w:ascii="Arial" w:hAnsi="Arial" w:cs="Arial"/>
                <w:sz w:val="22"/>
              </w:rPr>
              <w:t>Apply for volunteering in a care-related setting</w:t>
            </w:r>
          </w:p>
        </w:tc>
        <w:tc>
          <w:tcPr>
            <w:tcW w:w="0" w:type="auto"/>
            <w:hideMark/>
          </w:tcPr>
          <w:p w14:paraId="73AC4D31" w14:textId="77777777" w:rsidR="009F614F" w:rsidRPr="009F614F" w:rsidRDefault="009F614F" w:rsidP="009F614F">
            <w:pPr>
              <w:rPr>
                <w:rFonts w:ascii="Arial" w:hAnsi="Arial" w:cs="Arial"/>
                <w:sz w:val="22"/>
              </w:rPr>
            </w:pPr>
            <w:r w:rsidRPr="009F614F">
              <w:rPr>
                <w:rFonts w:ascii="Arial" w:hAnsi="Arial" w:cs="Arial"/>
                <w:sz w:val="22"/>
              </w:rPr>
              <w:t>6 months</w:t>
            </w:r>
          </w:p>
        </w:tc>
        <w:tc>
          <w:tcPr>
            <w:tcW w:w="0" w:type="auto"/>
            <w:hideMark/>
          </w:tcPr>
          <w:p w14:paraId="341A4B29" w14:textId="77777777" w:rsidR="009F614F" w:rsidRPr="009F614F" w:rsidRDefault="009F614F" w:rsidP="009F614F">
            <w:pPr>
              <w:rPr>
                <w:rFonts w:ascii="Arial" w:hAnsi="Arial" w:cs="Arial"/>
                <w:sz w:val="22"/>
              </w:rPr>
            </w:pPr>
            <w:r w:rsidRPr="009F614F">
              <w:rPr>
                <w:rFonts w:ascii="Arial" w:hAnsi="Arial" w:cs="Arial"/>
                <w:sz w:val="22"/>
              </w:rPr>
              <w:t>Volunteer confirmation or reference</w:t>
            </w:r>
          </w:p>
        </w:tc>
      </w:tr>
      <w:tr w:rsidR="009F614F" w:rsidRPr="009F614F" w14:paraId="4DCE7847" w14:textId="77777777" w:rsidTr="009F614F">
        <w:tc>
          <w:tcPr>
            <w:tcW w:w="0" w:type="auto"/>
            <w:hideMark/>
          </w:tcPr>
          <w:p w14:paraId="07998010" w14:textId="77777777" w:rsidR="009F614F" w:rsidRPr="009F614F" w:rsidRDefault="009F614F" w:rsidP="009F614F">
            <w:pPr>
              <w:rPr>
                <w:rFonts w:ascii="Arial" w:hAnsi="Arial" w:cs="Arial"/>
                <w:sz w:val="22"/>
              </w:rPr>
            </w:pPr>
            <w:r w:rsidRPr="009F614F">
              <w:rPr>
                <w:rFonts w:ascii="Arial" w:hAnsi="Arial" w:cs="Arial"/>
                <w:sz w:val="22"/>
              </w:rPr>
              <w:t>Improve CV</w:t>
            </w:r>
          </w:p>
        </w:tc>
        <w:tc>
          <w:tcPr>
            <w:tcW w:w="0" w:type="auto"/>
            <w:hideMark/>
          </w:tcPr>
          <w:p w14:paraId="26D292B2" w14:textId="77777777" w:rsidR="009F614F" w:rsidRPr="009F614F" w:rsidRDefault="009F614F" w:rsidP="009F614F">
            <w:pPr>
              <w:rPr>
                <w:rFonts w:ascii="Arial" w:hAnsi="Arial" w:cs="Arial"/>
                <w:sz w:val="22"/>
              </w:rPr>
            </w:pPr>
            <w:r w:rsidRPr="009F614F">
              <w:rPr>
                <w:rFonts w:ascii="Arial" w:hAnsi="Arial" w:cs="Arial"/>
                <w:sz w:val="22"/>
              </w:rPr>
              <w:t>Update CV with skills, education and career aim</w:t>
            </w:r>
          </w:p>
        </w:tc>
        <w:tc>
          <w:tcPr>
            <w:tcW w:w="0" w:type="auto"/>
            <w:hideMark/>
          </w:tcPr>
          <w:p w14:paraId="775288EF" w14:textId="77777777" w:rsidR="009F614F" w:rsidRPr="009F614F" w:rsidRDefault="009F614F" w:rsidP="009F614F">
            <w:pPr>
              <w:rPr>
                <w:rFonts w:ascii="Arial" w:hAnsi="Arial" w:cs="Arial"/>
                <w:sz w:val="22"/>
              </w:rPr>
            </w:pPr>
            <w:r w:rsidRPr="009F614F">
              <w:rPr>
                <w:rFonts w:ascii="Arial" w:hAnsi="Arial" w:cs="Arial"/>
                <w:sz w:val="22"/>
              </w:rPr>
              <w:t>1 month</w:t>
            </w:r>
          </w:p>
        </w:tc>
        <w:tc>
          <w:tcPr>
            <w:tcW w:w="0" w:type="auto"/>
            <w:hideMark/>
          </w:tcPr>
          <w:p w14:paraId="345C2399" w14:textId="77777777" w:rsidR="009F614F" w:rsidRPr="009F614F" w:rsidRDefault="009F614F" w:rsidP="009F614F">
            <w:pPr>
              <w:rPr>
                <w:rFonts w:ascii="Arial" w:hAnsi="Arial" w:cs="Arial"/>
                <w:sz w:val="22"/>
              </w:rPr>
            </w:pPr>
            <w:r w:rsidRPr="009F614F">
              <w:rPr>
                <w:rFonts w:ascii="Arial" w:hAnsi="Arial" w:cs="Arial"/>
                <w:sz w:val="22"/>
              </w:rPr>
              <w:t>Completed CV</w:t>
            </w:r>
          </w:p>
        </w:tc>
      </w:tr>
      <w:tr w:rsidR="009F614F" w:rsidRPr="009F614F" w14:paraId="330AA067" w14:textId="77777777" w:rsidTr="009F614F">
        <w:tc>
          <w:tcPr>
            <w:tcW w:w="0" w:type="auto"/>
            <w:hideMark/>
          </w:tcPr>
          <w:p w14:paraId="04E91184" w14:textId="15C52AD1" w:rsidR="009F614F" w:rsidRPr="009F614F" w:rsidRDefault="009F614F" w:rsidP="009F614F">
            <w:pPr>
              <w:rPr>
                <w:rFonts w:ascii="Arial" w:hAnsi="Arial" w:cs="Arial"/>
                <w:sz w:val="22"/>
              </w:rPr>
            </w:pPr>
            <w:r w:rsidRPr="009F614F">
              <w:rPr>
                <w:rFonts w:ascii="Arial" w:hAnsi="Arial" w:cs="Arial"/>
                <w:sz w:val="22"/>
              </w:rPr>
              <w:t xml:space="preserve">Build </w:t>
            </w:r>
            <w:r w:rsidR="0069063E">
              <w:rPr>
                <w:rFonts w:ascii="Arial" w:hAnsi="Arial" w:cs="Arial"/>
                <w:sz w:val="22"/>
              </w:rPr>
              <w:t xml:space="preserve">a </w:t>
            </w:r>
            <w:r w:rsidRPr="009F614F">
              <w:rPr>
                <w:rFonts w:ascii="Arial" w:hAnsi="Arial" w:cs="Arial"/>
                <w:sz w:val="22"/>
              </w:rPr>
              <w:t>digital brand</w:t>
            </w:r>
          </w:p>
        </w:tc>
        <w:tc>
          <w:tcPr>
            <w:tcW w:w="0" w:type="auto"/>
            <w:hideMark/>
          </w:tcPr>
          <w:p w14:paraId="7C51A0A2" w14:textId="6BAFC2DF" w:rsidR="009F614F" w:rsidRPr="009F614F" w:rsidRDefault="009F614F" w:rsidP="009F614F">
            <w:pPr>
              <w:rPr>
                <w:rFonts w:ascii="Arial" w:hAnsi="Arial" w:cs="Arial"/>
                <w:sz w:val="22"/>
              </w:rPr>
            </w:pPr>
            <w:r w:rsidRPr="009F614F">
              <w:rPr>
                <w:rFonts w:ascii="Arial" w:hAnsi="Arial" w:cs="Arial"/>
                <w:sz w:val="22"/>
              </w:rPr>
              <w:t xml:space="preserve">Create or improve </w:t>
            </w:r>
            <w:r w:rsidR="009F2E05">
              <w:rPr>
                <w:rFonts w:ascii="Arial" w:hAnsi="Arial" w:cs="Arial"/>
                <w:sz w:val="22"/>
              </w:rPr>
              <w:t xml:space="preserve">your </w:t>
            </w:r>
            <w:r w:rsidRPr="009F614F">
              <w:rPr>
                <w:rFonts w:ascii="Arial" w:hAnsi="Arial" w:cs="Arial"/>
                <w:sz w:val="22"/>
              </w:rPr>
              <w:t>LinkedIn profile</w:t>
            </w:r>
          </w:p>
        </w:tc>
        <w:tc>
          <w:tcPr>
            <w:tcW w:w="0" w:type="auto"/>
            <w:hideMark/>
          </w:tcPr>
          <w:p w14:paraId="628C6315" w14:textId="77777777" w:rsidR="009F614F" w:rsidRPr="009F614F" w:rsidRDefault="009F614F" w:rsidP="009F614F">
            <w:pPr>
              <w:rPr>
                <w:rFonts w:ascii="Arial" w:hAnsi="Arial" w:cs="Arial"/>
                <w:sz w:val="22"/>
              </w:rPr>
            </w:pPr>
            <w:r w:rsidRPr="009F614F">
              <w:rPr>
                <w:rFonts w:ascii="Arial" w:hAnsi="Arial" w:cs="Arial"/>
                <w:sz w:val="22"/>
              </w:rPr>
              <w:t>2 months</w:t>
            </w:r>
          </w:p>
        </w:tc>
        <w:tc>
          <w:tcPr>
            <w:tcW w:w="0" w:type="auto"/>
            <w:hideMark/>
          </w:tcPr>
          <w:p w14:paraId="3EC1FCC3" w14:textId="77777777" w:rsidR="009F614F" w:rsidRPr="009F614F" w:rsidRDefault="009F614F" w:rsidP="009F614F">
            <w:pPr>
              <w:rPr>
                <w:rFonts w:ascii="Arial" w:hAnsi="Arial" w:cs="Arial"/>
                <w:sz w:val="22"/>
              </w:rPr>
            </w:pPr>
            <w:r w:rsidRPr="009F614F">
              <w:rPr>
                <w:rFonts w:ascii="Arial" w:hAnsi="Arial" w:cs="Arial"/>
                <w:sz w:val="22"/>
              </w:rPr>
              <w:t>Professional online profile</w:t>
            </w:r>
          </w:p>
        </w:tc>
      </w:tr>
      <w:tr w:rsidR="009F614F" w:rsidRPr="009F614F" w14:paraId="742F86CE" w14:textId="77777777" w:rsidTr="009F614F">
        <w:tc>
          <w:tcPr>
            <w:tcW w:w="0" w:type="auto"/>
            <w:hideMark/>
          </w:tcPr>
          <w:p w14:paraId="39B867E9" w14:textId="77777777" w:rsidR="009F614F" w:rsidRPr="009F614F" w:rsidRDefault="009F614F" w:rsidP="009F614F">
            <w:pPr>
              <w:rPr>
                <w:rFonts w:ascii="Arial" w:hAnsi="Arial" w:cs="Arial"/>
                <w:sz w:val="22"/>
              </w:rPr>
            </w:pPr>
            <w:r w:rsidRPr="009F614F">
              <w:rPr>
                <w:rFonts w:ascii="Arial" w:hAnsi="Arial" w:cs="Arial"/>
                <w:sz w:val="22"/>
              </w:rPr>
              <w:t>Strengthen care knowledge</w:t>
            </w:r>
          </w:p>
        </w:tc>
        <w:tc>
          <w:tcPr>
            <w:tcW w:w="0" w:type="auto"/>
            <w:hideMark/>
          </w:tcPr>
          <w:p w14:paraId="72771CF9" w14:textId="77777777" w:rsidR="009F614F" w:rsidRPr="009F614F" w:rsidRDefault="009F614F" w:rsidP="009F614F">
            <w:pPr>
              <w:rPr>
                <w:rFonts w:ascii="Arial" w:hAnsi="Arial" w:cs="Arial"/>
                <w:sz w:val="22"/>
              </w:rPr>
            </w:pPr>
            <w:r w:rsidRPr="009F614F">
              <w:rPr>
                <w:rFonts w:ascii="Arial" w:hAnsi="Arial" w:cs="Arial"/>
                <w:sz w:val="22"/>
              </w:rPr>
              <w:t>Complete short courses on safeguarding and communication</w:t>
            </w:r>
          </w:p>
        </w:tc>
        <w:tc>
          <w:tcPr>
            <w:tcW w:w="0" w:type="auto"/>
            <w:hideMark/>
          </w:tcPr>
          <w:p w14:paraId="5E9F79A9" w14:textId="77777777" w:rsidR="009F614F" w:rsidRPr="009F614F" w:rsidRDefault="009F614F" w:rsidP="009F614F">
            <w:pPr>
              <w:rPr>
                <w:rFonts w:ascii="Arial" w:hAnsi="Arial" w:cs="Arial"/>
                <w:sz w:val="22"/>
              </w:rPr>
            </w:pPr>
            <w:r w:rsidRPr="009F614F">
              <w:rPr>
                <w:rFonts w:ascii="Arial" w:hAnsi="Arial" w:cs="Arial"/>
                <w:sz w:val="22"/>
              </w:rPr>
              <w:t>6 months</w:t>
            </w:r>
          </w:p>
        </w:tc>
        <w:tc>
          <w:tcPr>
            <w:tcW w:w="0" w:type="auto"/>
            <w:hideMark/>
          </w:tcPr>
          <w:p w14:paraId="270B3651" w14:textId="77777777" w:rsidR="009F614F" w:rsidRPr="009F614F" w:rsidRDefault="009F614F" w:rsidP="009F614F">
            <w:pPr>
              <w:rPr>
                <w:rFonts w:ascii="Arial" w:hAnsi="Arial" w:cs="Arial"/>
                <w:sz w:val="22"/>
              </w:rPr>
            </w:pPr>
            <w:r w:rsidRPr="009F614F">
              <w:rPr>
                <w:rFonts w:ascii="Arial" w:hAnsi="Arial" w:cs="Arial"/>
                <w:sz w:val="22"/>
              </w:rPr>
              <w:t>Certificates</w:t>
            </w:r>
          </w:p>
        </w:tc>
      </w:tr>
    </w:tbl>
    <w:p w14:paraId="6543DE83" w14:textId="5155703D" w:rsidR="009F614F" w:rsidRDefault="009F614F" w:rsidP="00A460B8">
      <w:pPr>
        <w:rPr>
          <w:rFonts w:ascii="Arial" w:hAnsi="Arial" w:cs="Arial"/>
          <w:sz w:val="22"/>
        </w:rPr>
      </w:pPr>
      <w:r w:rsidRPr="009F614F">
        <w:rPr>
          <w:rFonts w:ascii="Arial" w:hAnsi="Arial" w:cs="Arial"/>
          <w:sz w:val="22"/>
        </w:rPr>
        <w:t xml:space="preserve">This action plan will aid me on my way from reflection to effective improvement. It will also make it easier for me to demonstrate to employers that I take initiative and am dedicated to learning. The first thing I want to get is experience, </w:t>
      </w:r>
      <w:r w:rsidR="0069063E">
        <w:rPr>
          <w:rFonts w:ascii="Arial" w:hAnsi="Arial" w:cs="Arial"/>
          <w:sz w:val="22"/>
        </w:rPr>
        <w:t>which</w:t>
      </w:r>
      <w:r w:rsidRPr="009F614F">
        <w:rPr>
          <w:rFonts w:ascii="Arial" w:hAnsi="Arial" w:cs="Arial"/>
          <w:sz w:val="22"/>
        </w:rPr>
        <w:t xml:space="preserve"> is going to make my personal brand more credible. There's also a need to keep enhancing my communication and confidence skills. Overall, my own personal brand should convey that I am not just seeking a </w:t>
      </w:r>
      <w:r w:rsidR="0040058E" w:rsidRPr="009F614F">
        <w:rPr>
          <w:rFonts w:ascii="Arial" w:hAnsi="Arial" w:cs="Arial"/>
          <w:sz w:val="22"/>
        </w:rPr>
        <w:t>job but</w:t>
      </w:r>
      <w:r w:rsidRPr="009F614F">
        <w:rPr>
          <w:rFonts w:ascii="Arial" w:hAnsi="Arial" w:cs="Arial"/>
          <w:sz w:val="22"/>
        </w:rPr>
        <w:t xml:space="preserve"> am getting ready to practice health and social care as a responsible, ethical, and person-centred worker.</w:t>
      </w:r>
    </w:p>
    <w:p w14:paraId="37E8DF46" w14:textId="77777777" w:rsidR="009F614F" w:rsidRDefault="009F614F" w:rsidP="009F614F">
      <w:pPr>
        <w:pStyle w:val="Heading1"/>
      </w:pPr>
      <w:bookmarkStart w:id="9" w:name="_Toc230645233"/>
      <w:r w:rsidRPr="009F614F">
        <w:lastRenderedPageBreak/>
        <w:t>Conclusion</w:t>
      </w:r>
      <w:bookmarkEnd w:id="9"/>
      <w:r w:rsidRPr="009F614F">
        <w:t xml:space="preserve"> </w:t>
      </w:r>
    </w:p>
    <w:p w14:paraId="26181DC5" w14:textId="4EC4CB54" w:rsidR="009F614F" w:rsidRDefault="009F614F" w:rsidP="00A460B8">
      <w:pPr>
        <w:rPr>
          <w:rFonts w:ascii="Arial" w:hAnsi="Arial" w:cs="Arial"/>
          <w:sz w:val="22"/>
        </w:rPr>
      </w:pPr>
      <w:r>
        <w:rPr>
          <w:rFonts w:ascii="Arial" w:hAnsi="Arial" w:cs="Arial"/>
          <w:sz w:val="22"/>
        </w:rPr>
        <w:t>In conclusion</w:t>
      </w:r>
      <w:r w:rsidRPr="009F614F">
        <w:rPr>
          <w:rFonts w:ascii="Arial" w:hAnsi="Arial" w:cs="Arial"/>
          <w:sz w:val="22"/>
        </w:rPr>
        <w:t xml:space="preserve">, this portfolio has increased my awareness of the need </w:t>
      </w:r>
      <w:r w:rsidR="0040058E">
        <w:rPr>
          <w:rFonts w:ascii="Arial" w:hAnsi="Arial" w:cs="Arial"/>
          <w:sz w:val="22"/>
        </w:rPr>
        <w:t>for</w:t>
      </w:r>
      <w:r w:rsidRPr="009F614F">
        <w:rPr>
          <w:rFonts w:ascii="Arial" w:hAnsi="Arial" w:cs="Arial"/>
          <w:sz w:val="22"/>
        </w:rPr>
        <w:t xml:space="preserve"> self-awareness, reflection, and ongoing development to be a successful person brander. I need to be more confident, experienced and professional in my communications. I can be more effective when I work on these to build a professional image that is based on care, respect and reliability to the employer.</w:t>
      </w:r>
    </w:p>
    <w:p w14:paraId="20166798" w14:textId="77777777" w:rsidR="009F614F" w:rsidRDefault="009F614F" w:rsidP="00A460B8">
      <w:pPr>
        <w:rPr>
          <w:rFonts w:ascii="Arial" w:hAnsi="Arial" w:cs="Arial"/>
          <w:sz w:val="22"/>
        </w:rPr>
      </w:pPr>
    </w:p>
    <w:p w14:paraId="51807B8C" w14:textId="77777777" w:rsidR="009F614F" w:rsidRDefault="009F614F" w:rsidP="00A460B8">
      <w:pPr>
        <w:rPr>
          <w:rFonts w:ascii="Arial" w:hAnsi="Arial" w:cs="Arial"/>
          <w:sz w:val="22"/>
        </w:rPr>
      </w:pPr>
    </w:p>
    <w:p w14:paraId="1CC6B71A" w14:textId="77777777" w:rsidR="009F614F" w:rsidRDefault="009F614F" w:rsidP="00A460B8">
      <w:pPr>
        <w:rPr>
          <w:rFonts w:ascii="Arial" w:hAnsi="Arial" w:cs="Arial"/>
          <w:sz w:val="22"/>
        </w:rPr>
      </w:pPr>
    </w:p>
    <w:p w14:paraId="40494F7B" w14:textId="77777777" w:rsidR="009F614F" w:rsidRDefault="009F614F" w:rsidP="00A460B8">
      <w:pPr>
        <w:rPr>
          <w:rFonts w:ascii="Arial" w:hAnsi="Arial" w:cs="Arial"/>
          <w:sz w:val="22"/>
        </w:rPr>
      </w:pPr>
    </w:p>
    <w:p w14:paraId="22134C3F" w14:textId="77777777" w:rsidR="009F614F" w:rsidRDefault="009F614F" w:rsidP="00A460B8">
      <w:pPr>
        <w:rPr>
          <w:rFonts w:ascii="Arial" w:hAnsi="Arial" w:cs="Arial"/>
          <w:sz w:val="22"/>
        </w:rPr>
      </w:pPr>
    </w:p>
    <w:p w14:paraId="6FC36153" w14:textId="77777777" w:rsidR="009F614F" w:rsidRDefault="009F614F" w:rsidP="00A460B8">
      <w:pPr>
        <w:rPr>
          <w:rFonts w:ascii="Arial" w:hAnsi="Arial" w:cs="Arial"/>
          <w:sz w:val="22"/>
        </w:rPr>
      </w:pPr>
    </w:p>
    <w:p w14:paraId="174CF5C6" w14:textId="77777777" w:rsidR="009F614F" w:rsidRDefault="009F614F" w:rsidP="00A460B8">
      <w:pPr>
        <w:rPr>
          <w:rFonts w:ascii="Arial" w:hAnsi="Arial" w:cs="Arial"/>
          <w:sz w:val="22"/>
        </w:rPr>
      </w:pPr>
    </w:p>
    <w:p w14:paraId="2A5B6DCB" w14:textId="77777777" w:rsidR="009F614F" w:rsidRDefault="009F614F" w:rsidP="00A460B8">
      <w:pPr>
        <w:rPr>
          <w:rFonts w:ascii="Arial" w:hAnsi="Arial" w:cs="Arial"/>
          <w:sz w:val="22"/>
        </w:rPr>
      </w:pPr>
    </w:p>
    <w:p w14:paraId="7610E390" w14:textId="77777777" w:rsidR="009F614F" w:rsidRDefault="009F614F" w:rsidP="00A460B8">
      <w:pPr>
        <w:rPr>
          <w:rFonts w:ascii="Arial" w:hAnsi="Arial" w:cs="Arial"/>
          <w:sz w:val="22"/>
        </w:rPr>
      </w:pPr>
    </w:p>
    <w:p w14:paraId="20A41726" w14:textId="77777777" w:rsidR="009F614F" w:rsidRDefault="009F614F" w:rsidP="00A460B8">
      <w:pPr>
        <w:rPr>
          <w:rFonts w:ascii="Arial" w:hAnsi="Arial" w:cs="Arial"/>
          <w:sz w:val="22"/>
        </w:rPr>
      </w:pPr>
    </w:p>
    <w:p w14:paraId="1FA5CD02" w14:textId="77777777" w:rsidR="009F614F" w:rsidRDefault="009F614F" w:rsidP="00A460B8">
      <w:pPr>
        <w:rPr>
          <w:rFonts w:ascii="Arial" w:hAnsi="Arial" w:cs="Arial"/>
          <w:sz w:val="22"/>
        </w:rPr>
      </w:pPr>
    </w:p>
    <w:p w14:paraId="10E4769C" w14:textId="77777777" w:rsidR="009F614F" w:rsidRDefault="009F614F" w:rsidP="00A460B8">
      <w:pPr>
        <w:rPr>
          <w:rFonts w:ascii="Arial" w:hAnsi="Arial" w:cs="Arial"/>
          <w:sz w:val="22"/>
        </w:rPr>
      </w:pPr>
    </w:p>
    <w:p w14:paraId="4BAA01B5" w14:textId="77777777" w:rsidR="009F614F" w:rsidRDefault="009F614F" w:rsidP="00A460B8">
      <w:pPr>
        <w:rPr>
          <w:rFonts w:ascii="Arial" w:hAnsi="Arial" w:cs="Arial"/>
          <w:sz w:val="22"/>
        </w:rPr>
      </w:pPr>
    </w:p>
    <w:p w14:paraId="131028CC" w14:textId="77777777" w:rsidR="009F614F" w:rsidRDefault="009F614F" w:rsidP="00A460B8">
      <w:pPr>
        <w:rPr>
          <w:rFonts w:ascii="Arial" w:hAnsi="Arial" w:cs="Arial"/>
          <w:sz w:val="22"/>
        </w:rPr>
      </w:pPr>
    </w:p>
    <w:p w14:paraId="24EBD2AC" w14:textId="77777777" w:rsidR="009F614F" w:rsidRDefault="009F614F" w:rsidP="00A460B8">
      <w:pPr>
        <w:rPr>
          <w:rFonts w:ascii="Arial" w:hAnsi="Arial" w:cs="Arial"/>
          <w:sz w:val="22"/>
        </w:rPr>
      </w:pPr>
    </w:p>
    <w:p w14:paraId="76F11C65" w14:textId="77777777" w:rsidR="009F614F" w:rsidRDefault="009F614F" w:rsidP="00A460B8">
      <w:pPr>
        <w:rPr>
          <w:rFonts w:ascii="Arial" w:hAnsi="Arial" w:cs="Arial"/>
          <w:sz w:val="22"/>
        </w:rPr>
      </w:pPr>
    </w:p>
    <w:p w14:paraId="66F920C5" w14:textId="77777777" w:rsidR="009F614F" w:rsidRDefault="009F614F" w:rsidP="00A460B8">
      <w:pPr>
        <w:rPr>
          <w:rFonts w:ascii="Arial" w:hAnsi="Arial" w:cs="Arial"/>
          <w:sz w:val="22"/>
        </w:rPr>
      </w:pPr>
    </w:p>
    <w:p w14:paraId="7891BF1F" w14:textId="77777777" w:rsidR="009F614F" w:rsidRDefault="009F614F" w:rsidP="00A460B8">
      <w:pPr>
        <w:rPr>
          <w:rFonts w:ascii="Arial" w:hAnsi="Arial" w:cs="Arial"/>
          <w:sz w:val="22"/>
        </w:rPr>
      </w:pPr>
    </w:p>
    <w:p w14:paraId="7B7DA259" w14:textId="30659D25" w:rsidR="00091C24" w:rsidRDefault="009F614F" w:rsidP="00091C24">
      <w:pPr>
        <w:pStyle w:val="Heading1"/>
      </w:pPr>
      <w:bookmarkStart w:id="10" w:name="_Toc230645234"/>
      <w:r>
        <w:lastRenderedPageBreak/>
        <w:t>References</w:t>
      </w:r>
      <w:bookmarkEnd w:id="10"/>
    </w:p>
    <w:p w14:paraId="1DCA26A5" w14:textId="77777777" w:rsidR="00091C24" w:rsidRPr="00091C24" w:rsidRDefault="00091C24" w:rsidP="00091C24">
      <w:pPr>
        <w:rPr>
          <w:lang w:val="en-US"/>
        </w:rPr>
      </w:pPr>
      <w:r w:rsidRPr="00091C24">
        <w:rPr>
          <w:lang w:val="en-US"/>
        </w:rPr>
        <w:t xml:space="preserve">Agnihotri, S., Shiva, A., &amp; Khan, F. N. (2022). Investigating forms of graduate capital and their relationship to perceived employability: an application of PLS predict and IPMA. </w:t>
      </w:r>
      <w:r w:rsidRPr="00091C24">
        <w:rPr>
          <w:i/>
          <w:iCs/>
          <w:lang w:val="en-US"/>
        </w:rPr>
        <w:t>Higher Education, Skills and Work-Based Learning</w:t>
      </w:r>
      <w:r w:rsidRPr="00091C24">
        <w:rPr>
          <w:lang w:val="en-US"/>
        </w:rPr>
        <w:t xml:space="preserve">, </w:t>
      </w:r>
      <w:r w:rsidRPr="00091C24">
        <w:rPr>
          <w:i/>
          <w:iCs/>
          <w:lang w:val="en-US"/>
        </w:rPr>
        <w:t>13</w:t>
      </w:r>
      <w:r w:rsidRPr="00091C24">
        <w:rPr>
          <w:lang w:val="en-US"/>
        </w:rPr>
        <w:t>(1). https://doi.org/10.1108/heswbl-07-2022-0146</w:t>
      </w:r>
    </w:p>
    <w:p w14:paraId="6F395A96" w14:textId="77777777" w:rsidR="00091C24" w:rsidRPr="00091C24" w:rsidRDefault="00091C24" w:rsidP="00091C24">
      <w:pPr>
        <w:rPr>
          <w:lang w:val="en-US"/>
        </w:rPr>
      </w:pPr>
      <w:r w:rsidRPr="00091C24">
        <w:rPr>
          <w:lang w:val="en-US"/>
        </w:rPr>
        <w:t xml:space="preserve">Ahmed, A., </w:t>
      </w:r>
      <w:proofErr w:type="spellStart"/>
      <w:r w:rsidRPr="00091C24">
        <w:rPr>
          <w:lang w:val="en-US"/>
        </w:rPr>
        <w:t>Muijsenbergh</w:t>
      </w:r>
      <w:proofErr w:type="spellEnd"/>
      <w:r w:rsidRPr="00091C24">
        <w:rPr>
          <w:lang w:val="en-US"/>
        </w:rPr>
        <w:t xml:space="preserve">, M. E. T. C. van den, &amp; </w:t>
      </w:r>
      <w:proofErr w:type="spellStart"/>
      <w:r w:rsidRPr="00091C24">
        <w:rPr>
          <w:lang w:val="en-US"/>
        </w:rPr>
        <w:t>Vrijhoef</w:t>
      </w:r>
      <w:proofErr w:type="spellEnd"/>
      <w:r w:rsidRPr="00091C24">
        <w:rPr>
          <w:lang w:val="en-US"/>
        </w:rPr>
        <w:t>, H. J. M. (2022). Person‐</w:t>
      </w:r>
      <w:proofErr w:type="spellStart"/>
      <w:r w:rsidRPr="00091C24">
        <w:rPr>
          <w:lang w:val="en-US"/>
        </w:rPr>
        <w:t>centred</w:t>
      </w:r>
      <w:proofErr w:type="spellEnd"/>
      <w:r w:rsidRPr="00091C24">
        <w:rPr>
          <w:lang w:val="en-US"/>
        </w:rPr>
        <w:t xml:space="preserve"> Care in Primary care: What Works for whom, How and in What circumstances? </w:t>
      </w:r>
      <w:r w:rsidRPr="00091C24">
        <w:rPr>
          <w:i/>
          <w:iCs/>
          <w:lang w:val="en-US"/>
        </w:rPr>
        <w:t>Health &amp; Social Care in the Community</w:t>
      </w:r>
      <w:r w:rsidRPr="00091C24">
        <w:rPr>
          <w:lang w:val="en-US"/>
        </w:rPr>
        <w:t xml:space="preserve">, </w:t>
      </w:r>
      <w:r w:rsidRPr="00091C24">
        <w:rPr>
          <w:i/>
          <w:iCs/>
          <w:lang w:val="en-US"/>
        </w:rPr>
        <w:t>30</w:t>
      </w:r>
      <w:r w:rsidRPr="00091C24">
        <w:rPr>
          <w:lang w:val="en-US"/>
        </w:rPr>
        <w:t>(6). https://onlinelibrary.wiley.com/doi/full/10.1111/hsc.13913</w:t>
      </w:r>
    </w:p>
    <w:p w14:paraId="065513BF" w14:textId="77777777" w:rsidR="00091C24" w:rsidRPr="00091C24" w:rsidRDefault="00091C24" w:rsidP="00091C24">
      <w:pPr>
        <w:rPr>
          <w:lang w:val="en-US"/>
        </w:rPr>
      </w:pPr>
      <w:r w:rsidRPr="00091C24">
        <w:rPr>
          <w:lang w:val="en-US"/>
        </w:rPr>
        <w:t xml:space="preserve">Bennett, D., &amp; </w:t>
      </w:r>
      <w:proofErr w:type="spellStart"/>
      <w:r w:rsidRPr="00091C24">
        <w:rPr>
          <w:lang w:val="en-US"/>
        </w:rPr>
        <w:t>Ananthram</w:t>
      </w:r>
      <w:proofErr w:type="spellEnd"/>
      <w:r w:rsidRPr="00091C24">
        <w:rPr>
          <w:lang w:val="en-US"/>
        </w:rPr>
        <w:t xml:space="preserve">, S. (2021). Development, validation and deployment of the </w:t>
      </w:r>
      <w:proofErr w:type="spellStart"/>
      <w:r w:rsidRPr="00091C24">
        <w:rPr>
          <w:lang w:val="en-US"/>
        </w:rPr>
        <w:t>EmployABILITY</w:t>
      </w:r>
      <w:proofErr w:type="spellEnd"/>
      <w:r w:rsidRPr="00091C24">
        <w:rPr>
          <w:lang w:val="en-US"/>
        </w:rPr>
        <w:t xml:space="preserve"> scale. </w:t>
      </w:r>
      <w:r w:rsidRPr="00091C24">
        <w:rPr>
          <w:i/>
          <w:iCs/>
          <w:lang w:val="en-US"/>
        </w:rPr>
        <w:t>Studies in Higher Education</w:t>
      </w:r>
      <w:r w:rsidRPr="00091C24">
        <w:rPr>
          <w:lang w:val="en-US"/>
        </w:rPr>
        <w:t>, 1–15. https://doi.org/10.1080/03075079.2021.1888079</w:t>
      </w:r>
    </w:p>
    <w:p w14:paraId="08E3458E" w14:textId="77777777" w:rsidR="00091C24" w:rsidRPr="009F614F" w:rsidRDefault="00091C24" w:rsidP="009F614F">
      <w:r w:rsidRPr="009F614F">
        <w:t xml:space="preserve">Gorbatov, S., </w:t>
      </w:r>
      <w:proofErr w:type="spellStart"/>
      <w:r w:rsidRPr="009F614F">
        <w:t>Khapova</w:t>
      </w:r>
      <w:proofErr w:type="spellEnd"/>
      <w:r w:rsidRPr="009F614F">
        <w:t xml:space="preserve">, S.N. and </w:t>
      </w:r>
      <w:proofErr w:type="spellStart"/>
      <w:r w:rsidRPr="009F614F">
        <w:t>Lysova</w:t>
      </w:r>
      <w:proofErr w:type="spellEnd"/>
      <w:r w:rsidRPr="009F614F">
        <w:t xml:space="preserve">, E.I. (2018). Personal Branding: Interdisciplinary Systematic Review and Research Agenda. </w:t>
      </w:r>
      <w:r w:rsidRPr="009F614F">
        <w:rPr>
          <w:i/>
          <w:iCs/>
        </w:rPr>
        <w:t>Frontiers in Psychology</w:t>
      </w:r>
      <w:r w:rsidRPr="009F614F">
        <w:t xml:space="preserve">, [online] 9(9), pp.1–17. </w:t>
      </w:r>
      <w:proofErr w:type="spellStart"/>
      <w:r w:rsidRPr="009F614F">
        <w:t>doi:https</w:t>
      </w:r>
      <w:proofErr w:type="spellEnd"/>
      <w:r w:rsidRPr="009F614F">
        <w:t>://doi.org/10.3389/fpsyg.2018.02238.</w:t>
      </w:r>
    </w:p>
    <w:p w14:paraId="11F010C9" w14:textId="77777777" w:rsidR="00091C24" w:rsidRPr="009F614F" w:rsidRDefault="00091C24" w:rsidP="009F614F">
      <w:r w:rsidRPr="009F614F">
        <w:t xml:space="preserve">Gorbatov, S., </w:t>
      </w:r>
      <w:proofErr w:type="spellStart"/>
      <w:r w:rsidRPr="009F614F">
        <w:t>Khapova</w:t>
      </w:r>
      <w:proofErr w:type="spellEnd"/>
      <w:r w:rsidRPr="009F614F">
        <w:t xml:space="preserve">, S.N. and </w:t>
      </w:r>
      <w:proofErr w:type="spellStart"/>
      <w:r w:rsidRPr="009F614F">
        <w:t>Lysova</w:t>
      </w:r>
      <w:proofErr w:type="spellEnd"/>
      <w:r w:rsidRPr="009F614F">
        <w:t xml:space="preserve">, E.I. (2019). Get Noticed to Get Ahead: The Impact of Personal Branding on Career Success. </w:t>
      </w:r>
      <w:r w:rsidRPr="009F614F">
        <w:rPr>
          <w:i/>
          <w:iCs/>
        </w:rPr>
        <w:t>Frontiers in Psychology</w:t>
      </w:r>
      <w:r w:rsidRPr="009F614F">
        <w:t>, [online] 10(2662). Available at: https://www.frontiersin.org/articles/10.3389/fpsyg.2019.02662/full.</w:t>
      </w:r>
    </w:p>
    <w:p w14:paraId="41C0AB56" w14:textId="77777777" w:rsidR="00091C24" w:rsidRPr="009F614F" w:rsidRDefault="00091C24" w:rsidP="009F614F">
      <w:r w:rsidRPr="009F614F">
        <w:t xml:space="preserve">Health and Care Professions Council (2024). </w:t>
      </w:r>
      <w:r w:rsidRPr="009F614F">
        <w:rPr>
          <w:i/>
          <w:iCs/>
        </w:rPr>
        <w:t>Standards of Conduct, Performance and Ethics</w:t>
      </w:r>
      <w:r w:rsidRPr="009F614F">
        <w:t>. [online] Health and Care Professions Council. Available at: https://www.hcpc-uk.org/standards/standards-of-conduct-performance-and-ethics/.</w:t>
      </w:r>
    </w:p>
    <w:p w14:paraId="1779E48D" w14:textId="77777777" w:rsidR="00091C24" w:rsidRPr="00091C24" w:rsidRDefault="00091C24" w:rsidP="00091C24">
      <w:pPr>
        <w:rPr>
          <w:lang w:val="en-US"/>
        </w:rPr>
      </w:pPr>
      <w:r w:rsidRPr="00091C24">
        <w:rPr>
          <w:lang w:val="en-US"/>
        </w:rPr>
        <w:t xml:space="preserve">Healy, M., Hammer, S., &amp; McIlveen, P. (2020). Mapping graduate employability and career development in higher education research: a citation network analysis. </w:t>
      </w:r>
      <w:r w:rsidRPr="00091C24">
        <w:rPr>
          <w:i/>
          <w:iCs/>
          <w:lang w:val="en-US"/>
        </w:rPr>
        <w:t>Studies in Higher Education</w:t>
      </w:r>
      <w:r w:rsidRPr="00091C24">
        <w:rPr>
          <w:lang w:val="en-US"/>
        </w:rPr>
        <w:t xml:space="preserve">, </w:t>
      </w:r>
      <w:r w:rsidRPr="00091C24">
        <w:rPr>
          <w:i/>
          <w:iCs/>
          <w:lang w:val="en-US"/>
        </w:rPr>
        <w:t>47</w:t>
      </w:r>
      <w:r w:rsidRPr="00091C24">
        <w:rPr>
          <w:lang w:val="en-US"/>
        </w:rPr>
        <w:t>(4), 1–13. https://doi.org/10.1080/03075079.2020.1804851</w:t>
      </w:r>
    </w:p>
    <w:p w14:paraId="3A41B4B0" w14:textId="77777777" w:rsidR="00091C24" w:rsidRPr="00091C24" w:rsidRDefault="00091C24" w:rsidP="00091C24">
      <w:pPr>
        <w:rPr>
          <w:lang w:val="en-US"/>
        </w:rPr>
      </w:pPr>
      <w:r w:rsidRPr="00091C24">
        <w:rPr>
          <w:lang w:val="en-US"/>
        </w:rPr>
        <w:t xml:space="preserve">KURALAY SHAKARIMOVA, </w:t>
      </w:r>
      <w:proofErr w:type="spellStart"/>
      <w:r w:rsidRPr="00091C24">
        <w:rPr>
          <w:lang w:val="en-US"/>
        </w:rPr>
        <w:t>Tolkyn</w:t>
      </w:r>
      <w:proofErr w:type="spellEnd"/>
      <w:r w:rsidRPr="00091C24">
        <w:rPr>
          <w:lang w:val="en-US"/>
        </w:rPr>
        <w:t xml:space="preserve"> SLAMBEKOVA, </w:t>
      </w:r>
      <w:proofErr w:type="spellStart"/>
      <w:r w:rsidRPr="00091C24">
        <w:rPr>
          <w:lang w:val="en-US"/>
        </w:rPr>
        <w:t>Nursulu</w:t>
      </w:r>
      <w:proofErr w:type="spellEnd"/>
      <w:r w:rsidRPr="00091C24">
        <w:rPr>
          <w:lang w:val="en-US"/>
        </w:rPr>
        <w:t xml:space="preserve"> Imangalieva, &amp; </w:t>
      </w:r>
      <w:proofErr w:type="spellStart"/>
      <w:r w:rsidRPr="00091C24">
        <w:rPr>
          <w:lang w:val="en-US"/>
        </w:rPr>
        <w:t>Oryngul</w:t>
      </w:r>
      <w:proofErr w:type="spellEnd"/>
      <w:r w:rsidRPr="00091C24">
        <w:rPr>
          <w:lang w:val="en-US"/>
        </w:rPr>
        <w:t xml:space="preserve"> Abilova. (2026). Personal Branding in the Structure of Professional Development of Students Studying in Pedagogical and Psychological Specialties. </w:t>
      </w:r>
      <w:r w:rsidRPr="00091C24">
        <w:rPr>
          <w:i/>
          <w:iCs/>
          <w:lang w:val="en-US"/>
        </w:rPr>
        <w:t>Pedagogy and Psychology</w:t>
      </w:r>
      <w:r w:rsidRPr="00091C24">
        <w:rPr>
          <w:lang w:val="en-US"/>
        </w:rPr>
        <w:t xml:space="preserve">, </w:t>
      </w:r>
      <w:r w:rsidRPr="00091C24">
        <w:rPr>
          <w:i/>
          <w:iCs/>
          <w:lang w:val="en-US"/>
        </w:rPr>
        <w:t>66</w:t>
      </w:r>
      <w:r w:rsidRPr="00091C24">
        <w:rPr>
          <w:lang w:val="en-US"/>
        </w:rPr>
        <w:t>(1), 125–135. https://doi.org/10.51889/2960-1649.2026.66.1.012</w:t>
      </w:r>
    </w:p>
    <w:p w14:paraId="05BD9803" w14:textId="77777777" w:rsidR="00091C24" w:rsidRPr="00091C24" w:rsidRDefault="00091C24" w:rsidP="00091C24">
      <w:pPr>
        <w:rPr>
          <w:lang w:val="en-US"/>
        </w:rPr>
      </w:pPr>
      <w:proofErr w:type="spellStart"/>
      <w:r w:rsidRPr="00091C24">
        <w:rPr>
          <w:lang w:val="en-US"/>
        </w:rPr>
        <w:lastRenderedPageBreak/>
        <w:t>Lilik</w:t>
      </w:r>
      <w:proofErr w:type="spellEnd"/>
      <w:r w:rsidRPr="00091C24">
        <w:rPr>
          <w:lang w:val="en-US"/>
        </w:rPr>
        <w:t xml:space="preserve"> Nuzilawati. (2025). Personal Branding Strategies for Building a Strong Self-Image in the Digital Era. </w:t>
      </w:r>
      <w:r w:rsidRPr="00091C24">
        <w:rPr>
          <w:i/>
          <w:iCs/>
          <w:lang w:val="en-US"/>
        </w:rPr>
        <w:t>Journal of Applied Science and Engineering Management Research</w:t>
      </w:r>
      <w:r w:rsidRPr="00091C24">
        <w:rPr>
          <w:lang w:val="en-US"/>
        </w:rPr>
        <w:t xml:space="preserve">, </w:t>
      </w:r>
      <w:r w:rsidRPr="00091C24">
        <w:rPr>
          <w:i/>
          <w:iCs/>
          <w:lang w:val="en-US"/>
        </w:rPr>
        <w:t>1</w:t>
      </w:r>
      <w:r w:rsidRPr="00091C24">
        <w:rPr>
          <w:lang w:val="en-US"/>
        </w:rPr>
        <w:t>(1), 57–63. https://jasemresearch.com/jasem-research/article/view/7</w:t>
      </w:r>
    </w:p>
    <w:p w14:paraId="557D56EC" w14:textId="77777777" w:rsidR="00091C24" w:rsidRPr="00091C24" w:rsidRDefault="00091C24" w:rsidP="00091C24">
      <w:pPr>
        <w:rPr>
          <w:lang w:val="en-US"/>
        </w:rPr>
      </w:pPr>
      <w:r w:rsidRPr="00091C24">
        <w:rPr>
          <w:lang w:val="en-US"/>
        </w:rPr>
        <w:t xml:space="preserve">Muslim, A., Harun, A., Ismael, D., &amp; Othman, B. (2020). Social Media experience, Attitude and Behavioral Intention Towards Umrah Package among Generation X and Y. </w:t>
      </w:r>
      <w:r w:rsidRPr="00091C24">
        <w:rPr>
          <w:i/>
          <w:iCs/>
          <w:lang w:val="en-US"/>
        </w:rPr>
        <w:t>Management Science Letters</w:t>
      </w:r>
      <w:r w:rsidRPr="00091C24">
        <w:rPr>
          <w:lang w:val="en-US"/>
        </w:rPr>
        <w:t xml:space="preserve">, </w:t>
      </w:r>
      <w:r w:rsidRPr="00091C24">
        <w:rPr>
          <w:i/>
          <w:iCs/>
          <w:lang w:val="en-US"/>
        </w:rPr>
        <w:t>10</w:t>
      </w:r>
      <w:r w:rsidRPr="00091C24">
        <w:rPr>
          <w:lang w:val="en-US"/>
        </w:rPr>
        <w:t>(1), 1–12. https://doi.org/10.5267/j.msl.2019.8.020</w:t>
      </w:r>
    </w:p>
    <w:p w14:paraId="447C7F8A" w14:textId="77777777" w:rsidR="00091C24" w:rsidRPr="00091C24" w:rsidRDefault="00091C24" w:rsidP="00091C24">
      <w:pPr>
        <w:rPr>
          <w:lang w:val="en-US"/>
        </w:rPr>
      </w:pPr>
      <w:r w:rsidRPr="00091C24">
        <w:rPr>
          <w:lang w:val="en-US"/>
        </w:rPr>
        <w:t xml:space="preserve">Mustapha, G. (2024). </w:t>
      </w:r>
      <w:r w:rsidRPr="00091C24">
        <w:rPr>
          <w:i/>
          <w:iCs/>
          <w:lang w:val="en-US"/>
        </w:rPr>
        <w:t>What is the self-reported person-</w:t>
      </w:r>
      <w:proofErr w:type="spellStart"/>
      <w:r w:rsidRPr="00091C24">
        <w:rPr>
          <w:i/>
          <w:iCs/>
          <w:lang w:val="en-US"/>
        </w:rPr>
        <w:t>centred</w:t>
      </w:r>
      <w:proofErr w:type="spellEnd"/>
      <w:r w:rsidRPr="00091C24">
        <w:rPr>
          <w:i/>
          <w:iCs/>
          <w:lang w:val="en-US"/>
        </w:rPr>
        <w:t xml:space="preserve"> care competency and observed implementation of final year audiology students during their clinical encounters?</w:t>
      </w:r>
      <w:r w:rsidRPr="00091C24">
        <w:rPr>
          <w:lang w:val="en-US"/>
        </w:rPr>
        <w:t xml:space="preserve"> Handle.net. http://hdl.handle.net/11427/41144</w:t>
      </w:r>
    </w:p>
    <w:p w14:paraId="7735A8DF" w14:textId="77777777" w:rsidR="00091C24" w:rsidRPr="009F614F" w:rsidRDefault="00091C24" w:rsidP="009F614F">
      <w:r w:rsidRPr="009F614F">
        <w:t xml:space="preserve">NHS England (2020). </w:t>
      </w:r>
      <w:r w:rsidRPr="009F614F">
        <w:rPr>
          <w:i/>
          <w:iCs/>
        </w:rPr>
        <w:t>NHS England» We Are the NHS: People Plan for 2020/21 – Action for Us All</w:t>
      </w:r>
      <w:r w:rsidRPr="009F614F">
        <w:t>. [online] www.england.nhs.uk. Available at: https://www.england.nhs.uk/publication/we-are-the-nhs-people-plan-for-2020-21-action-for-us-all/.</w:t>
      </w:r>
    </w:p>
    <w:p w14:paraId="609C67C0" w14:textId="77777777" w:rsidR="00091C24" w:rsidRPr="009F614F" w:rsidRDefault="00091C24" w:rsidP="009F614F">
      <w:r w:rsidRPr="009F614F">
        <w:t xml:space="preserve">NMC (2018). </w:t>
      </w:r>
      <w:r w:rsidRPr="009F614F">
        <w:rPr>
          <w:i/>
          <w:iCs/>
        </w:rPr>
        <w:t xml:space="preserve">The Code: Professional Standards of Practice and Behaviour for </w:t>
      </w:r>
      <w:r>
        <w:rPr>
          <w:i/>
          <w:iCs/>
        </w:rPr>
        <w:t>Nurses</w:t>
      </w:r>
      <w:r w:rsidRPr="009F614F">
        <w:rPr>
          <w:i/>
          <w:iCs/>
        </w:rPr>
        <w:t>, Midwives and Nursing Associates</w:t>
      </w:r>
      <w:r w:rsidRPr="009F614F">
        <w:t xml:space="preserve">. [online] Nursing and Midwifery </w:t>
      </w:r>
      <w:r>
        <w:t>Council</w:t>
      </w:r>
      <w:r w:rsidRPr="009F614F">
        <w:t>. Available at: https://www.nmc.org.uk/standards/code/.</w:t>
      </w:r>
    </w:p>
    <w:p w14:paraId="6B450A96" w14:textId="77777777" w:rsidR="00091C24" w:rsidRPr="00091C24" w:rsidRDefault="00091C24" w:rsidP="00091C24">
      <w:pPr>
        <w:rPr>
          <w:lang w:val="en-US"/>
        </w:rPr>
      </w:pPr>
      <w:proofErr w:type="spellStart"/>
      <w:r w:rsidRPr="00091C24">
        <w:rPr>
          <w:lang w:val="en-US"/>
        </w:rPr>
        <w:t>Römgens</w:t>
      </w:r>
      <w:proofErr w:type="spellEnd"/>
      <w:r w:rsidRPr="00091C24">
        <w:rPr>
          <w:lang w:val="en-US"/>
        </w:rPr>
        <w:t xml:space="preserve">, I., </w:t>
      </w:r>
      <w:proofErr w:type="spellStart"/>
      <w:r w:rsidRPr="00091C24">
        <w:rPr>
          <w:lang w:val="en-US"/>
        </w:rPr>
        <w:t>Scoupe</w:t>
      </w:r>
      <w:proofErr w:type="spellEnd"/>
      <w:r w:rsidRPr="00091C24">
        <w:rPr>
          <w:lang w:val="en-US"/>
        </w:rPr>
        <w:t xml:space="preserve">, R., &amp; </w:t>
      </w:r>
      <w:proofErr w:type="spellStart"/>
      <w:r w:rsidRPr="00091C24">
        <w:rPr>
          <w:lang w:val="en-US"/>
        </w:rPr>
        <w:t>Beausaert</w:t>
      </w:r>
      <w:proofErr w:type="spellEnd"/>
      <w:r w:rsidRPr="00091C24">
        <w:rPr>
          <w:lang w:val="en-US"/>
        </w:rPr>
        <w:t xml:space="preserve">, S. (2020). Unraveling the concept of employability, bringing together research on employability in higher education and the workplace. </w:t>
      </w:r>
      <w:r w:rsidRPr="00091C24">
        <w:rPr>
          <w:i/>
          <w:iCs/>
          <w:lang w:val="en-US"/>
        </w:rPr>
        <w:t>Studies in Higher Education</w:t>
      </w:r>
      <w:r w:rsidRPr="00091C24">
        <w:rPr>
          <w:lang w:val="en-US"/>
        </w:rPr>
        <w:t xml:space="preserve">, </w:t>
      </w:r>
      <w:r w:rsidRPr="00091C24">
        <w:rPr>
          <w:i/>
          <w:iCs/>
          <w:lang w:val="en-US"/>
        </w:rPr>
        <w:t>45</w:t>
      </w:r>
      <w:r w:rsidRPr="00091C24">
        <w:rPr>
          <w:lang w:val="en-US"/>
        </w:rPr>
        <w:t>(12), 1–16. https://doi.org/10.1080/03075079.2019.1623770</w:t>
      </w:r>
    </w:p>
    <w:p w14:paraId="52B41487" w14:textId="77777777" w:rsidR="00091C24" w:rsidRPr="00091C24" w:rsidRDefault="00091C24" w:rsidP="00091C24">
      <w:pPr>
        <w:rPr>
          <w:lang w:val="en-US"/>
        </w:rPr>
      </w:pPr>
      <w:r w:rsidRPr="00091C24">
        <w:rPr>
          <w:lang w:val="en-US"/>
        </w:rPr>
        <w:t xml:space="preserve">Safina, A. A., Nikiforova, E. G., Pavlova, K. A., &amp; </w:t>
      </w:r>
      <w:proofErr w:type="spellStart"/>
      <w:r w:rsidRPr="00091C24">
        <w:rPr>
          <w:lang w:val="en-US"/>
        </w:rPr>
        <w:t>Galyamov</w:t>
      </w:r>
      <w:proofErr w:type="spellEnd"/>
      <w:r w:rsidRPr="00091C24">
        <w:rPr>
          <w:lang w:val="en-US"/>
        </w:rPr>
        <w:t xml:space="preserve">, I. I. (2025). Capitalizing on Personal Brand: Strategies and Challenges in the Digital Age. </w:t>
      </w:r>
      <w:r w:rsidRPr="00091C24">
        <w:rPr>
          <w:i/>
          <w:iCs/>
          <w:lang w:val="en-US"/>
        </w:rPr>
        <w:t>Lecture Notes in Civil Engineering</w:t>
      </w:r>
      <w:r w:rsidRPr="00091C24">
        <w:rPr>
          <w:lang w:val="en-US"/>
        </w:rPr>
        <w:t>, 611–619. https://doi.org/10.1007/978-3-031-92520-7_84</w:t>
      </w:r>
    </w:p>
    <w:p w14:paraId="61845895" w14:textId="77777777" w:rsidR="00091C24" w:rsidRPr="009F614F" w:rsidRDefault="00091C24" w:rsidP="009F614F">
      <w:r w:rsidRPr="009F614F">
        <w:t xml:space="preserve">Whitmer, J.M. (2019). You are your brand: Self-branding and the </w:t>
      </w:r>
      <w:r>
        <w:t>marketisation</w:t>
      </w:r>
      <w:r w:rsidRPr="009F614F">
        <w:t xml:space="preserve"> of self. </w:t>
      </w:r>
      <w:r w:rsidRPr="009F614F">
        <w:rPr>
          <w:i/>
          <w:iCs/>
        </w:rPr>
        <w:t>Sociology Compass</w:t>
      </w:r>
      <w:r w:rsidRPr="009F614F">
        <w:t xml:space="preserve">, 13(3). </w:t>
      </w:r>
      <w:proofErr w:type="spellStart"/>
      <w:r w:rsidRPr="009F614F">
        <w:t>doi:https</w:t>
      </w:r>
      <w:proofErr w:type="spellEnd"/>
      <w:r w:rsidRPr="009F614F">
        <w:t>://doi.org/10.1111/soc4.12662.</w:t>
      </w:r>
    </w:p>
    <w:p w14:paraId="43051251" w14:textId="77777777" w:rsidR="00900FB1" w:rsidRDefault="00900FB1" w:rsidP="009F614F"/>
    <w:p w14:paraId="0635B2F7" w14:textId="0B9F4B35" w:rsidR="00430156" w:rsidRPr="00090161" w:rsidRDefault="00430156" w:rsidP="00090161"/>
    <w:sectPr w:rsidR="00430156" w:rsidRPr="00090161" w:rsidSect="00597EEB">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A1E2E" w14:textId="77777777" w:rsidR="00896698" w:rsidRDefault="00896698" w:rsidP="00597EEB">
      <w:pPr>
        <w:spacing w:before="0" w:after="0" w:line="240" w:lineRule="auto"/>
      </w:pPr>
      <w:r>
        <w:separator/>
      </w:r>
    </w:p>
  </w:endnote>
  <w:endnote w:type="continuationSeparator" w:id="0">
    <w:p w14:paraId="57F1D5A3" w14:textId="77777777" w:rsidR="00896698" w:rsidRDefault="00896698" w:rsidP="00597EE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273909"/>
      <w:docPartObj>
        <w:docPartGallery w:val="Page Numbers (Bottom of Page)"/>
        <w:docPartUnique/>
      </w:docPartObj>
    </w:sdtPr>
    <w:sdtEndPr>
      <w:rPr>
        <w:noProof/>
      </w:rPr>
    </w:sdtEndPr>
    <w:sdtContent>
      <w:p w14:paraId="5BF2BA2A" w14:textId="47AEA7F4" w:rsidR="00597EEB" w:rsidRDefault="00597EEB">
        <w:pPr>
          <w:pStyle w:val="Footer"/>
          <w:jc w:val="center"/>
        </w:pPr>
        <w:r>
          <w:fldChar w:fldCharType="begin"/>
        </w:r>
        <w:r>
          <w:instrText xml:space="preserve"> PAGE   \* MERGEFORMAT </w:instrText>
        </w:r>
        <w:r>
          <w:fldChar w:fldCharType="separate"/>
        </w:r>
        <w:r w:rsidR="00D96268">
          <w:rPr>
            <w:noProof/>
          </w:rPr>
          <w:t>3</w:t>
        </w:r>
        <w:r>
          <w:rPr>
            <w:noProof/>
          </w:rPr>
          <w:fldChar w:fldCharType="end"/>
        </w:r>
      </w:p>
    </w:sdtContent>
  </w:sdt>
  <w:p w14:paraId="4DBA02A1" w14:textId="77777777" w:rsidR="00597EEB" w:rsidRDefault="00597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7974E" w14:textId="77777777" w:rsidR="00896698" w:rsidRDefault="00896698" w:rsidP="00597EEB">
      <w:pPr>
        <w:spacing w:before="0" w:after="0" w:line="240" w:lineRule="auto"/>
      </w:pPr>
      <w:r>
        <w:separator/>
      </w:r>
    </w:p>
  </w:footnote>
  <w:footnote w:type="continuationSeparator" w:id="0">
    <w:p w14:paraId="46C33DCD" w14:textId="77777777" w:rsidR="00896698" w:rsidRDefault="00896698" w:rsidP="00597EE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0B8"/>
    <w:rsid w:val="00090161"/>
    <w:rsid w:val="00091C24"/>
    <w:rsid w:val="000F4734"/>
    <w:rsid w:val="00235357"/>
    <w:rsid w:val="003A5643"/>
    <w:rsid w:val="0040058E"/>
    <w:rsid w:val="00430156"/>
    <w:rsid w:val="004B5CE4"/>
    <w:rsid w:val="00597EEB"/>
    <w:rsid w:val="005A7EF9"/>
    <w:rsid w:val="005C577E"/>
    <w:rsid w:val="005D72AF"/>
    <w:rsid w:val="0069063E"/>
    <w:rsid w:val="006C5EC7"/>
    <w:rsid w:val="006F482F"/>
    <w:rsid w:val="00804894"/>
    <w:rsid w:val="008342F7"/>
    <w:rsid w:val="00852D74"/>
    <w:rsid w:val="00885B47"/>
    <w:rsid w:val="00895114"/>
    <w:rsid w:val="00896698"/>
    <w:rsid w:val="008C00F8"/>
    <w:rsid w:val="008D32CA"/>
    <w:rsid w:val="00900FB1"/>
    <w:rsid w:val="00984819"/>
    <w:rsid w:val="009F2E05"/>
    <w:rsid w:val="009F614F"/>
    <w:rsid w:val="00A1625F"/>
    <w:rsid w:val="00A460B8"/>
    <w:rsid w:val="00B334B5"/>
    <w:rsid w:val="00B77481"/>
    <w:rsid w:val="00B922B9"/>
    <w:rsid w:val="00CA7EE2"/>
    <w:rsid w:val="00D428D2"/>
    <w:rsid w:val="00D96268"/>
    <w:rsid w:val="00DA56F8"/>
    <w:rsid w:val="00E53744"/>
    <w:rsid w:val="00F256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7F82C"/>
  <w15:chartTrackingRefBased/>
  <w15:docId w15:val="{46D00EC0-96A1-424E-A973-FF0805790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EE2"/>
    <w:pPr>
      <w:spacing w:before="12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A7EE2"/>
    <w:pPr>
      <w:keepNext/>
      <w:keepLines/>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B922B9"/>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A460B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60B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460B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460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460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460B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460B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EE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922B9"/>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A460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60B8"/>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A460B8"/>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A460B8"/>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460B8"/>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460B8"/>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460B8"/>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460B8"/>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460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0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0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0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60B8"/>
    <w:rPr>
      <w:rFonts w:ascii="Times New Roman" w:hAnsi="Times New Roman"/>
      <w:i/>
      <w:iCs/>
      <w:color w:val="404040" w:themeColor="text1" w:themeTint="BF"/>
      <w:sz w:val="24"/>
    </w:rPr>
  </w:style>
  <w:style w:type="paragraph" w:styleId="ListParagraph">
    <w:name w:val="List Paragraph"/>
    <w:basedOn w:val="Normal"/>
    <w:uiPriority w:val="34"/>
    <w:qFormat/>
    <w:rsid w:val="00A460B8"/>
    <w:pPr>
      <w:ind w:left="720"/>
      <w:contextualSpacing/>
    </w:pPr>
  </w:style>
  <w:style w:type="character" w:styleId="IntenseEmphasis">
    <w:name w:val="Intense Emphasis"/>
    <w:basedOn w:val="DefaultParagraphFont"/>
    <w:uiPriority w:val="21"/>
    <w:qFormat/>
    <w:rsid w:val="00A460B8"/>
    <w:rPr>
      <w:i/>
      <w:iCs/>
      <w:color w:val="0F4761" w:themeColor="accent1" w:themeShade="BF"/>
    </w:rPr>
  </w:style>
  <w:style w:type="paragraph" w:styleId="IntenseQuote">
    <w:name w:val="Intense Quote"/>
    <w:basedOn w:val="Normal"/>
    <w:next w:val="Normal"/>
    <w:link w:val="IntenseQuoteChar"/>
    <w:uiPriority w:val="30"/>
    <w:qFormat/>
    <w:rsid w:val="00A460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60B8"/>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A460B8"/>
    <w:rPr>
      <w:b/>
      <w:bCs/>
      <w:smallCaps/>
      <w:color w:val="0F4761" w:themeColor="accent1" w:themeShade="BF"/>
      <w:spacing w:val="5"/>
    </w:rPr>
  </w:style>
  <w:style w:type="table" w:styleId="TableGridLight">
    <w:name w:val="Grid Table Light"/>
    <w:basedOn w:val="TableNormal"/>
    <w:uiPriority w:val="40"/>
    <w:rsid w:val="009F614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9F614F"/>
    <w:pPr>
      <w:spacing w:before="240" w:after="0" w:line="259" w:lineRule="auto"/>
      <w:jc w:val="left"/>
      <w:outlineLvl w:val="9"/>
    </w:pPr>
    <w:rPr>
      <w:rFonts w:asciiTheme="majorHAnsi" w:hAnsiTheme="majorHAnsi"/>
      <w:b w:val="0"/>
      <w:color w:val="0F4761" w:themeColor="accent1" w:themeShade="BF"/>
      <w:kern w:val="0"/>
      <w:lang w:val="en-US"/>
      <w14:ligatures w14:val="none"/>
    </w:rPr>
  </w:style>
  <w:style w:type="paragraph" w:styleId="TOC1">
    <w:name w:val="toc 1"/>
    <w:basedOn w:val="Normal"/>
    <w:next w:val="Normal"/>
    <w:autoRedefine/>
    <w:uiPriority w:val="39"/>
    <w:unhideWhenUsed/>
    <w:rsid w:val="009F614F"/>
    <w:pPr>
      <w:spacing w:after="100"/>
    </w:pPr>
  </w:style>
  <w:style w:type="character" w:styleId="Hyperlink">
    <w:name w:val="Hyperlink"/>
    <w:basedOn w:val="DefaultParagraphFont"/>
    <w:uiPriority w:val="99"/>
    <w:unhideWhenUsed/>
    <w:rsid w:val="009F614F"/>
    <w:rPr>
      <w:color w:val="467886" w:themeColor="hyperlink"/>
      <w:u w:val="single"/>
    </w:rPr>
  </w:style>
  <w:style w:type="paragraph" w:styleId="Header">
    <w:name w:val="header"/>
    <w:basedOn w:val="Normal"/>
    <w:link w:val="HeaderChar"/>
    <w:uiPriority w:val="99"/>
    <w:unhideWhenUsed/>
    <w:rsid w:val="00597EE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97EEB"/>
    <w:rPr>
      <w:rFonts w:ascii="Times New Roman" w:hAnsi="Times New Roman"/>
      <w:color w:val="000000" w:themeColor="text1"/>
      <w:sz w:val="24"/>
    </w:rPr>
  </w:style>
  <w:style w:type="paragraph" w:styleId="Footer">
    <w:name w:val="footer"/>
    <w:basedOn w:val="Normal"/>
    <w:link w:val="FooterChar"/>
    <w:uiPriority w:val="99"/>
    <w:unhideWhenUsed/>
    <w:rsid w:val="00597EE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97EEB"/>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44177">
      <w:bodyDiv w:val="1"/>
      <w:marLeft w:val="0"/>
      <w:marRight w:val="0"/>
      <w:marTop w:val="0"/>
      <w:marBottom w:val="0"/>
      <w:divBdr>
        <w:top w:val="none" w:sz="0" w:space="0" w:color="auto"/>
        <w:left w:val="none" w:sz="0" w:space="0" w:color="auto"/>
        <w:bottom w:val="none" w:sz="0" w:space="0" w:color="auto"/>
        <w:right w:val="none" w:sz="0" w:space="0" w:color="auto"/>
      </w:divBdr>
      <w:divsChild>
        <w:div w:id="737098786">
          <w:marLeft w:val="-720"/>
          <w:marRight w:val="0"/>
          <w:marTop w:val="0"/>
          <w:marBottom w:val="0"/>
          <w:divBdr>
            <w:top w:val="none" w:sz="0" w:space="0" w:color="auto"/>
            <w:left w:val="none" w:sz="0" w:space="0" w:color="auto"/>
            <w:bottom w:val="none" w:sz="0" w:space="0" w:color="auto"/>
            <w:right w:val="none" w:sz="0" w:space="0" w:color="auto"/>
          </w:divBdr>
        </w:div>
      </w:divsChild>
    </w:div>
    <w:div w:id="123039181">
      <w:bodyDiv w:val="1"/>
      <w:marLeft w:val="0"/>
      <w:marRight w:val="0"/>
      <w:marTop w:val="0"/>
      <w:marBottom w:val="0"/>
      <w:divBdr>
        <w:top w:val="none" w:sz="0" w:space="0" w:color="auto"/>
        <w:left w:val="none" w:sz="0" w:space="0" w:color="auto"/>
        <w:bottom w:val="none" w:sz="0" w:space="0" w:color="auto"/>
        <w:right w:val="none" w:sz="0" w:space="0" w:color="auto"/>
      </w:divBdr>
    </w:div>
    <w:div w:id="152844043">
      <w:bodyDiv w:val="1"/>
      <w:marLeft w:val="0"/>
      <w:marRight w:val="0"/>
      <w:marTop w:val="0"/>
      <w:marBottom w:val="0"/>
      <w:divBdr>
        <w:top w:val="none" w:sz="0" w:space="0" w:color="auto"/>
        <w:left w:val="none" w:sz="0" w:space="0" w:color="auto"/>
        <w:bottom w:val="none" w:sz="0" w:space="0" w:color="auto"/>
        <w:right w:val="none" w:sz="0" w:space="0" w:color="auto"/>
      </w:divBdr>
    </w:div>
    <w:div w:id="162014856">
      <w:bodyDiv w:val="1"/>
      <w:marLeft w:val="0"/>
      <w:marRight w:val="0"/>
      <w:marTop w:val="0"/>
      <w:marBottom w:val="0"/>
      <w:divBdr>
        <w:top w:val="none" w:sz="0" w:space="0" w:color="auto"/>
        <w:left w:val="none" w:sz="0" w:space="0" w:color="auto"/>
        <w:bottom w:val="none" w:sz="0" w:space="0" w:color="auto"/>
        <w:right w:val="none" w:sz="0" w:space="0" w:color="auto"/>
      </w:divBdr>
    </w:div>
    <w:div w:id="200436000">
      <w:bodyDiv w:val="1"/>
      <w:marLeft w:val="0"/>
      <w:marRight w:val="0"/>
      <w:marTop w:val="0"/>
      <w:marBottom w:val="0"/>
      <w:divBdr>
        <w:top w:val="none" w:sz="0" w:space="0" w:color="auto"/>
        <w:left w:val="none" w:sz="0" w:space="0" w:color="auto"/>
        <w:bottom w:val="none" w:sz="0" w:space="0" w:color="auto"/>
        <w:right w:val="none" w:sz="0" w:space="0" w:color="auto"/>
      </w:divBdr>
    </w:div>
    <w:div w:id="378627003">
      <w:bodyDiv w:val="1"/>
      <w:marLeft w:val="0"/>
      <w:marRight w:val="0"/>
      <w:marTop w:val="0"/>
      <w:marBottom w:val="0"/>
      <w:divBdr>
        <w:top w:val="none" w:sz="0" w:space="0" w:color="auto"/>
        <w:left w:val="none" w:sz="0" w:space="0" w:color="auto"/>
        <w:bottom w:val="none" w:sz="0" w:space="0" w:color="auto"/>
        <w:right w:val="none" w:sz="0" w:space="0" w:color="auto"/>
      </w:divBdr>
    </w:div>
    <w:div w:id="388918196">
      <w:bodyDiv w:val="1"/>
      <w:marLeft w:val="0"/>
      <w:marRight w:val="0"/>
      <w:marTop w:val="0"/>
      <w:marBottom w:val="0"/>
      <w:divBdr>
        <w:top w:val="none" w:sz="0" w:space="0" w:color="auto"/>
        <w:left w:val="none" w:sz="0" w:space="0" w:color="auto"/>
        <w:bottom w:val="none" w:sz="0" w:space="0" w:color="auto"/>
        <w:right w:val="none" w:sz="0" w:space="0" w:color="auto"/>
      </w:divBdr>
    </w:div>
    <w:div w:id="407116511">
      <w:bodyDiv w:val="1"/>
      <w:marLeft w:val="0"/>
      <w:marRight w:val="0"/>
      <w:marTop w:val="0"/>
      <w:marBottom w:val="0"/>
      <w:divBdr>
        <w:top w:val="none" w:sz="0" w:space="0" w:color="auto"/>
        <w:left w:val="none" w:sz="0" w:space="0" w:color="auto"/>
        <w:bottom w:val="none" w:sz="0" w:space="0" w:color="auto"/>
        <w:right w:val="none" w:sz="0" w:space="0" w:color="auto"/>
      </w:divBdr>
    </w:div>
    <w:div w:id="502936210">
      <w:bodyDiv w:val="1"/>
      <w:marLeft w:val="0"/>
      <w:marRight w:val="0"/>
      <w:marTop w:val="0"/>
      <w:marBottom w:val="0"/>
      <w:divBdr>
        <w:top w:val="none" w:sz="0" w:space="0" w:color="auto"/>
        <w:left w:val="none" w:sz="0" w:space="0" w:color="auto"/>
        <w:bottom w:val="none" w:sz="0" w:space="0" w:color="auto"/>
        <w:right w:val="none" w:sz="0" w:space="0" w:color="auto"/>
      </w:divBdr>
      <w:divsChild>
        <w:div w:id="888608210">
          <w:marLeft w:val="-720"/>
          <w:marRight w:val="0"/>
          <w:marTop w:val="0"/>
          <w:marBottom w:val="0"/>
          <w:divBdr>
            <w:top w:val="none" w:sz="0" w:space="0" w:color="auto"/>
            <w:left w:val="none" w:sz="0" w:space="0" w:color="auto"/>
            <w:bottom w:val="none" w:sz="0" w:space="0" w:color="auto"/>
            <w:right w:val="none" w:sz="0" w:space="0" w:color="auto"/>
          </w:divBdr>
        </w:div>
      </w:divsChild>
    </w:div>
    <w:div w:id="647129060">
      <w:bodyDiv w:val="1"/>
      <w:marLeft w:val="0"/>
      <w:marRight w:val="0"/>
      <w:marTop w:val="0"/>
      <w:marBottom w:val="0"/>
      <w:divBdr>
        <w:top w:val="none" w:sz="0" w:space="0" w:color="auto"/>
        <w:left w:val="none" w:sz="0" w:space="0" w:color="auto"/>
        <w:bottom w:val="none" w:sz="0" w:space="0" w:color="auto"/>
        <w:right w:val="none" w:sz="0" w:space="0" w:color="auto"/>
      </w:divBdr>
    </w:div>
    <w:div w:id="729772614">
      <w:bodyDiv w:val="1"/>
      <w:marLeft w:val="0"/>
      <w:marRight w:val="0"/>
      <w:marTop w:val="0"/>
      <w:marBottom w:val="0"/>
      <w:divBdr>
        <w:top w:val="none" w:sz="0" w:space="0" w:color="auto"/>
        <w:left w:val="none" w:sz="0" w:space="0" w:color="auto"/>
        <w:bottom w:val="none" w:sz="0" w:space="0" w:color="auto"/>
        <w:right w:val="none" w:sz="0" w:space="0" w:color="auto"/>
      </w:divBdr>
    </w:div>
    <w:div w:id="779032498">
      <w:bodyDiv w:val="1"/>
      <w:marLeft w:val="0"/>
      <w:marRight w:val="0"/>
      <w:marTop w:val="0"/>
      <w:marBottom w:val="0"/>
      <w:divBdr>
        <w:top w:val="none" w:sz="0" w:space="0" w:color="auto"/>
        <w:left w:val="none" w:sz="0" w:space="0" w:color="auto"/>
        <w:bottom w:val="none" w:sz="0" w:space="0" w:color="auto"/>
        <w:right w:val="none" w:sz="0" w:space="0" w:color="auto"/>
      </w:divBdr>
    </w:div>
    <w:div w:id="870456186">
      <w:bodyDiv w:val="1"/>
      <w:marLeft w:val="0"/>
      <w:marRight w:val="0"/>
      <w:marTop w:val="0"/>
      <w:marBottom w:val="0"/>
      <w:divBdr>
        <w:top w:val="none" w:sz="0" w:space="0" w:color="auto"/>
        <w:left w:val="none" w:sz="0" w:space="0" w:color="auto"/>
        <w:bottom w:val="none" w:sz="0" w:space="0" w:color="auto"/>
        <w:right w:val="none" w:sz="0" w:space="0" w:color="auto"/>
      </w:divBdr>
    </w:div>
    <w:div w:id="928539016">
      <w:bodyDiv w:val="1"/>
      <w:marLeft w:val="0"/>
      <w:marRight w:val="0"/>
      <w:marTop w:val="0"/>
      <w:marBottom w:val="0"/>
      <w:divBdr>
        <w:top w:val="none" w:sz="0" w:space="0" w:color="auto"/>
        <w:left w:val="none" w:sz="0" w:space="0" w:color="auto"/>
        <w:bottom w:val="none" w:sz="0" w:space="0" w:color="auto"/>
        <w:right w:val="none" w:sz="0" w:space="0" w:color="auto"/>
      </w:divBdr>
    </w:div>
    <w:div w:id="1017737770">
      <w:bodyDiv w:val="1"/>
      <w:marLeft w:val="0"/>
      <w:marRight w:val="0"/>
      <w:marTop w:val="0"/>
      <w:marBottom w:val="0"/>
      <w:divBdr>
        <w:top w:val="none" w:sz="0" w:space="0" w:color="auto"/>
        <w:left w:val="none" w:sz="0" w:space="0" w:color="auto"/>
        <w:bottom w:val="none" w:sz="0" w:space="0" w:color="auto"/>
        <w:right w:val="none" w:sz="0" w:space="0" w:color="auto"/>
      </w:divBdr>
    </w:div>
    <w:div w:id="1255670012">
      <w:bodyDiv w:val="1"/>
      <w:marLeft w:val="0"/>
      <w:marRight w:val="0"/>
      <w:marTop w:val="0"/>
      <w:marBottom w:val="0"/>
      <w:divBdr>
        <w:top w:val="none" w:sz="0" w:space="0" w:color="auto"/>
        <w:left w:val="none" w:sz="0" w:space="0" w:color="auto"/>
        <w:bottom w:val="none" w:sz="0" w:space="0" w:color="auto"/>
        <w:right w:val="none" w:sz="0" w:space="0" w:color="auto"/>
      </w:divBdr>
    </w:div>
    <w:div w:id="1347747963">
      <w:bodyDiv w:val="1"/>
      <w:marLeft w:val="0"/>
      <w:marRight w:val="0"/>
      <w:marTop w:val="0"/>
      <w:marBottom w:val="0"/>
      <w:divBdr>
        <w:top w:val="none" w:sz="0" w:space="0" w:color="auto"/>
        <w:left w:val="none" w:sz="0" w:space="0" w:color="auto"/>
        <w:bottom w:val="none" w:sz="0" w:space="0" w:color="auto"/>
        <w:right w:val="none" w:sz="0" w:space="0" w:color="auto"/>
      </w:divBdr>
    </w:div>
    <w:div w:id="1587108457">
      <w:bodyDiv w:val="1"/>
      <w:marLeft w:val="0"/>
      <w:marRight w:val="0"/>
      <w:marTop w:val="0"/>
      <w:marBottom w:val="0"/>
      <w:divBdr>
        <w:top w:val="none" w:sz="0" w:space="0" w:color="auto"/>
        <w:left w:val="none" w:sz="0" w:space="0" w:color="auto"/>
        <w:bottom w:val="none" w:sz="0" w:space="0" w:color="auto"/>
        <w:right w:val="none" w:sz="0" w:space="0" w:color="auto"/>
      </w:divBdr>
    </w:div>
    <w:div w:id="1677076770">
      <w:bodyDiv w:val="1"/>
      <w:marLeft w:val="0"/>
      <w:marRight w:val="0"/>
      <w:marTop w:val="0"/>
      <w:marBottom w:val="0"/>
      <w:divBdr>
        <w:top w:val="none" w:sz="0" w:space="0" w:color="auto"/>
        <w:left w:val="none" w:sz="0" w:space="0" w:color="auto"/>
        <w:bottom w:val="none" w:sz="0" w:space="0" w:color="auto"/>
        <w:right w:val="none" w:sz="0" w:space="0" w:color="auto"/>
      </w:divBdr>
    </w:div>
    <w:div w:id="1677878210">
      <w:bodyDiv w:val="1"/>
      <w:marLeft w:val="0"/>
      <w:marRight w:val="0"/>
      <w:marTop w:val="0"/>
      <w:marBottom w:val="0"/>
      <w:divBdr>
        <w:top w:val="none" w:sz="0" w:space="0" w:color="auto"/>
        <w:left w:val="none" w:sz="0" w:space="0" w:color="auto"/>
        <w:bottom w:val="none" w:sz="0" w:space="0" w:color="auto"/>
        <w:right w:val="none" w:sz="0" w:space="0" w:color="auto"/>
      </w:divBdr>
    </w:div>
    <w:div w:id="1720085712">
      <w:bodyDiv w:val="1"/>
      <w:marLeft w:val="0"/>
      <w:marRight w:val="0"/>
      <w:marTop w:val="0"/>
      <w:marBottom w:val="0"/>
      <w:divBdr>
        <w:top w:val="none" w:sz="0" w:space="0" w:color="auto"/>
        <w:left w:val="none" w:sz="0" w:space="0" w:color="auto"/>
        <w:bottom w:val="none" w:sz="0" w:space="0" w:color="auto"/>
        <w:right w:val="none" w:sz="0" w:space="0" w:color="auto"/>
      </w:divBdr>
    </w:div>
    <w:div w:id="1744256467">
      <w:bodyDiv w:val="1"/>
      <w:marLeft w:val="0"/>
      <w:marRight w:val="0"/>
      <w:marTop w:val="0"/>
      <w:marBottom w:val="0"/>
      <w:divBdr>
        <w:top w:val="none" w:sz="0" w:space="0" w:color="auto"/>
        <w:left w:val="none" w:sz="0" w:space="0" w:color="auto"/>
        <w:bottom w:val="none" w:sz="0" w:space="0" w:color="auto"/>
        <w:right w:val="none" w:sz="0" w:space="0" w:color="auto"/>
      </w:divBdr>
    </w:div>
    <w:div w:id="1978143504">
      <w:bodyDiv w:val="1"/>
      <w:marLeft w:val="0"/>
      <w:marRight w:val="0"/>
      <w:marTop w:val="0"/>
      <w:marBottom w:val="0"/>
      <w:divBdr>
        <w:top w:val="none" w:sz="0" w:space="0" w:color="auto"/>
        <w:left w:val="none" w:sz="0" w:space="0" w:color="auto"/>
        <w:bottom w:val="none" w:sz="0" w:space="0" w:color="auto"/>
        <w:right w:val="none" w:sz="0" w:space="0" w:color="auto"/>
      </w:divBdr>
    </w:div>
    <w:div w:id="211065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0AE18-D945-4D0D-8300-5C8CE9F38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2935</Words>
  <Characters>16733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19629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Naushaba Yaqoob Raja (2326745)</dc:creator>
  <cp:keywords/>
  <dc:description/>
  <cp:lastModifiedBy>Naushaba Yaqoob Raja (2326745)</cp:lastModifiedBy>
  <cp:revision>2</cp:revision>
  <dcterms:created xsi:type="dcterms:W3CDTF">2026-06-21T14:14:00Z</dcterms:created>
  <dcterms:modified xsi:type="dcterms:W3CDTF">2026-06-21T14:14:00Z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427dbdc1-4dd0-4a4c-9f49-89d638dcb972</vt:lpwstr>
  </property>
</Properties>
</file>