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B3AEC" w:rsidRPr="00FF114E" w:rsidRDefault="00A736AC" w:rsidP="00FF114E">
      <w:pPr>
        <w:pStyle w:val="ListParagraph"/>
        <w:numPr>
          <w:ilvl w:val="0"/>
          <w:numId w:val="4"/>
        </w:numPr>
        <w:spacing w:line="360" w:lineRule="auto"/>
        <w:jc w:val="center"/>
        <w:rPr>
          <w:rFonts w:ascii="Times New Roman" w:hAnsi="Times New Roman" w:cs="Times New Roman"/>
          <w:sz w:val="40"/>
          <w:szCs w:val="40"/>
          <w:lang w:val="en-GB"/>
        </w:rPr>
      </w:pPr>
      <w:r w:rsidRPr="00FF114E">
        <w:rPr>
          <w:rFonts w:ascii="Times New Roman" w:hAnsi="Times New Roman" w:cs="Times New Roman"/>
          <w:sz w:val="40"/>
          <w:szCs w:val="40"/>
          <w:lang w:val="bg-BG"/>
        </w:rPr>
        <w:t>Krasimir Gadzhev</w:t>
      </w:r>
    </w:p>
    <w:p w:rsidR="00A736AC" w:rsidRPr="00FF114E" w:rsidRDefault="00A736AC" w:rsidP="00FF114E">
      <w:pPr>
        <w:pStyle w:val="ListParagraph"/>
        <w:numPr>
          <w:ilvl w:val="0"/>
          <w:numId w:val="4"/>
        </w:numPr>
        <w:spacing w:line="360" w:lineRule="auto"/>
        <w:jc w:val="center"/>
        <w:rPr>
          <w:rFonts w:ascii="Times New Roman" w:hAnsi="Times New Roman" w:cs="Times New Roman"/>
          <w:sz w:val="40"/>
          <w:szCs w:val="40"/>
          <w:lang w:val="en-GB"/>
        </w:rPr>
      </w:pPr>
      <w:r w:rsidRPr="00FF114E">
        <w:rPr>
          <w:rFonts w:ascii="Times New Roman" w:hAnsi="Times New Roman" w:cs="Times New Roman"/>
          <w:sz w:val="40"/>
          <w:szCs w:val="40"/>
          <w:lang w:val="bg-BG"/>
        </w:rPr>
        <w:t>1917134</w:t>
      </w:r>
    </w:p>
    <w:p w:rsidR="00A736AC" w:rsidRPr="00FF114E" w:rsidRDefault="00A736AC" w:rsidP="00FF114E">
      <w:pPr>
        <w:pStyle w:val="ListParagraph"/>
        <w:numPr>
          <w:ilvl w:val="0"/>
          <w:numId w:val="4"/>
        </w:numPr>
        <w:spacing w:line="360" w:lineRule="auto"/>
        <w:jc w:val="center"/>
        <w:rPr>
          <w:rFonts w:ascii="Times New Roman" w:hAnsi="Times New Roman" w:cs="Times New Roman"/>
          <w:sz w:val="40"/>
          <w:szCs w:val="40"/>
          <w:lang w:val="bg-BG"/>
        </w:rPr>
      </w:pPr>
      <w:r w:rsidRPr="00FF114E">
        <w:rPr>
          <w:rFonts w:ascii="Times New Roman" w:hAnsi="Times New Roman" w:cs="Times New Roman"/>
          <w:sz w:val="40"/>
          <w:szCs w:val="40"/>
          <w:lang w:val="bg-BG"/>
        </w:rPr>
        <w:t>Marketing Fundamentals</w:t>
      </w:r>
    </w:p>
    <w:p w:rsidR="00A736AC" w:rsidRPr="00FF114E" w:rsidRDefault="00A736AC" w:rsidP="00FF114E">
      <w:pPr>
        <w:pStyle w:val="ListParagraph"/>
        <w:numPr>
          <w:ilvl w:val="0"/>
          <w:numId w:val="4"/>
        </w:numPr>
        <w:spacing w:line="360" w:lineRule="auto"/>
        <w:jc w:val="center"/>
        <w:rPr>
          <w:rFonts w:ascii="Times New Roman" w:hAnsi="Times New Roman" w:cs="Times New Roman"/>
          <w:sz w:val="40"/>
          <w:szCs w:val="40"/>
          <w:lang w:val="bg-BG"/>
        </w:rPr>
      </w:pPr>
      <w:r w:rsidRPr="00FF114E">
        <w:rPr>
          <w:rFonts w:ascii="Times New Roman" w:hAnsi="Times New Roman" w:cs="Times New Roman"/>
          <w:sz w:val="40"/>
          <w:szCs w:val="40"/>
          <w:lang w:val="bg-BG"/>
        </w:rPr>
        <w:t>Assessment 2</w:t>
      </w:r>
    </w:p>
    <w:p w:rsidR="00A736AC" w:rsidRPr="00FF114E" w:rsidRDefault="00A736AC" w:rsidP="00FF114E">
      <w:pPr>
        <w:pStyle w:val="ListParagraph"/>
        <w:numPr>
          <w:ilvl w:val="0"/>
          <w:numId w:val="4"/>
        </w:numPr>
        <w:spacing w:line="360" w:lineRule="auto"/>
        <w:jc w:val="center"/>
        <w:rPr>
          <w:rFonts w:ascii="Times New Roman" w:hAnsi="Times New Roman" w:cs="Times New Roman"/>
          <w:sz w:val="40"/>
          <w:szCs w:val="40"/>
          <w:lang w:val="en-GB"/>
        </w:rPr>
      </w:pPr>
      <w:r w:rsidRPr="00FF114E">
        <w:rPr>
          <w:rFonts w:ascii="Times New Roman" w:hAnsi="Times New Roman" w:cs="Times New Roman"/>
          <w:sz w:val="40"/>
          <w:szCs w:val="40"/>
          <w:lang w:val="bg-BG"/>
        </w:rPr>
        <w:t xml:space="preserve">Riaz </w:t>
      </w:r>
      <w:r w:rsidR="00FF114E" w:rsidRPr="00FF114E">
        <w:rPr>
          <w:rFonts w:ascii="Times New Roman" w:hAnsi="Times New Roman" w:cs="Times New Roman"/>
          <w:sz w:val="40"/>
          <w:szCs w:val="40"/>
          <w:lang w:val="bg-BG"/>
        </w:rPr>
        <w:t>Bhatti</w:t>
      </w: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b/>
          <w:sz w:val="36"/>
          <w:szCs w:val="24"/>
          <w:lang w:val="en-GB"/>
        </w:rPr>
      </w:pPr>
    </w:p>
    <w:p w:rsidR="007606D6" w:rsidRPr="005E1C7C" w:rsidRDefault="00F74E75" w:rsidP="00A65F01">
      <w:pPr>
        <w:spacing w:line="360" w:lineRule="auto"/>
        <w:jc w:val="center"/>
        <w:rPr>
          <w:rFonts w:ascii="Times New Roman" w:hAnsi="Times New Roman" w:cs="Times New Roman"/>
          <w:b/>
          <w:sz w:val="36"/>
          <w:szCs w:val="24"/>
          <w:lang w:val="en-GB"/>
        </w:rPr>
      </w:pPr>
      <w:r w:rsidRPr="005E1C7C">
        <w:rPr>
          <w:rFonts w:ascii="Times New Roman" w:hAnsi="Times New Roman" w:cs="Times New Roman"/>
          <w:b/>
          <w:sz w:val="32"/>
          <w:lang w:val="en-GB"/>
        </w:rPr>
        <w:t>Marketing Fundamentals Analysis and Evaluation - Samsung</w:t>
      </w: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sdt>
      <w:sdtPr>
        <w:rPr>
          <w:rFonts w:ascii="Times New Roman" w:eastAsiaTheme="minorHAnsi" w:hAnsi="Times New Roman" w:cs="Times New Roman"/>
          <w:color w:val="auto"/>
          <w:sz w:val="24"/>
          <w:szCs w:val="24"/>
          <w:lang w:val="en-GB"/>
        </w:rPr>
        <w:id w:val="24442802"/>
        <w:docPartObj>
          <w:docPartGallery w:val="Table of Contents"/>
          <w:docPartUnique/>
        </w:docPartObj>
      </w:sdtPr>
      <w:sdtEndPr>
        <w:rPr>
          <w:b/>
          <w:bCs/>
          <w:noProof/>
        </w:rPr>
      </w:sdtEndPr>
      <w:sdtContent>
        <w:p w:rsidR="007606D6" w:rsidRPr="005E1C7C" w:rsidRDefault="007606D6" w:rsidP="00F74E75">
          <w:pPr>
            <w:pStyle w:val="TOCHeading"/>
            <w:spacing w:line="360" w:lineRule="auto"/>
            <w:jc w:val="both"/>
            <w:rPr>
              <w:rFonts w:ascii="Times New Roman" w:hAnsi="Times New Roman" w:cs="Times New Roman"/>
              <w:b/>
              <w:color w:val="auto"/>
              <w:sz w:val="22"/>
              <w:szCs w:val="22"/>
              <w:lang w:val="en-GB"/>
            </w:rPr>
          </w:pPr>
          <w:r w:rsidRPr="005E1C7C">
            <w:rPr>
              <w:rFonts w:ascii="Times New Roman" w:hAnsi="Times New Roman" w:cs="Times New Roman"/>
              <w:b/>
              <w:color w:val="auto"/>
              <w:sz w:val="22"/>
              <w:szCs w:val="22"/>
              <w:lang w:val="en-GB"/>
            </w:rPr>
            <w:t>Table of Contents</w:t>
          </w:r>
        </w:p>
        <w:p w:rsidR="007606D6" w:rsidRPr="005E1C7C" w:rsidRDefault="007606D6" w:rsidP="00F74E75">
          <w:pPr>
            <w:pStyle w:val="TOC1"/>
            <w:tabs>
              <w:tab w:val="right" w:leader="dot" w:pos="9350"/>
            </w:tabs>
            <w:spacing w:line="360" w:lineRule="auto"/>
            <w:jc w:val="both"/>
            <w:rPr>
              <w:rFonts w:ascii="Times New Roman" w:eastAsiaTheme="minorEastAsia" w:hAnsi="Times New Roman" w:cs="Times New Roman"/>
              <w:noProof/>
              <w:lang w:val="en-GB"/>
            </w:rPr>
          </w:pPr>
          <w:r w:rsidRPr="005E1C7C">
            <w:rPr>
              <w:rFonts w:ascii="Times New Roman" w:hAnsi="Times New Roman" w:cs="Times New Roman"/>
              <w:lang w:val="en-GB"/>
            </w:rPr>
            <w:fldChar w:fldCharType="begin"/>
          </w:r>
          <w:r w:rsidRPr="005E1C7C">
            <w:rPr>
              <w:rFonts w:ascii="Times New Roman" w:hAnsi="Times New Roman" w:cs="Times New Roman"/>
              <w:lang w:val="en-GB"/>
            </w:rPr>
            <w:instrText xml:space="preserve"> TOC \o "1-3" \h \z \u </w:instrText>
          </w:r>
          <w:r w:rsidRPr="005E1C7C">
            <w:rPr>
              <w:rFonts w:ascii="Times New Roman" w:hAnsi="Times New Roman" w:cs="Times New Roman"/>
              <w:lang w:val="en-GB"/>
            </w:rPr>
            <w:fldChar w:fldCharType="separate"/>
          </w:r>
          <w:hyperlink w:anchor="_Toc60857987" w:history="1">
            <w:r w:rsidRPr="005E1C7C">
              <w:rPr>
                <w:rStyle w:val="Hyperlink"/>
                <w:rFonts w:ascii="Times New Roman" w:hAnsi="Times New Roman" w:cs="Times New Roman"/>
                <w:noProof/>
                <w:lang w:val="en-GB"/>
              </w:rPr>
              <w:t>Part 1</w:t>
            </w:r>
            <w:r w:rsidRPr="005E1C7C">
              <w:rPr>
                <w:rFonts w:ascii="Times New Roman" w:hAnsi="Times New Roman" w:cs="Times New Roman"/>
                <w:noProof/>
                <w:webHidden/>
                <w:lang w:val="en-GB"/>
              </w:rPr>
              <w:tab/>
            </w:r>
            <w:r w:rsidRPr="005E1C7C">
              <w:rPr>
                <w:rFonts w:ascii="Times New Roman" w:hAnsi="Times New Roman" w:cs="Times New Roman"/>
                <w:noProof/>
                <w:webHidden/>
                <w:lang w:val="en-GB"/>
              </w:rPr>
              <w:fldChar w:fldCharType="begin"/>
            </w:r>
            <w:r w:rsidRPr="005E1C7C">
              <w:rPr>
                <w:rFonts w:ascii="Times New Roman" w:hAnsi="Times New Roman" w:cs="Times New Roman"/>
                <w:noProof/>
                <w:webHidden/>
                <w:lang w:val="en-GB"/>
              </w:rPr>
              <w:instrText xml:space="preserve"> PAGEREF _Toc60857987 \h </w:instrText>
            </w:r>
            <w:r w:rsidRPr="005E1C7C">
              <w:rPr>
                <w:rFonts w:ascii="Times New Roman" w:hAnsi="Times New Roman" w:cs="Times New Roman"/>
                <w:noProof/>
                <w:webHidden/>
                <w:lang w:val="en-GB"/>
              </w:rPr>
            </w:r>
            <w:r w:rsidRPr="005E1C7C">
              <w:rPr>
                <w:rFonts w:ascii="Times New Roman" w:hAnsi="Times New Roman" w:cs="Times New Roman"/>
                <w:noProof/>
                <w:webHidden/>
                <w:lang w:val="en-GB"/>
              </w:rPr>
              <w:fldChar w:fldCharType="separate"/>
            </w:r>
            <w:r w:rsidRPr="005E1C7C">
              <w:rPr>
                <w:rFonts w:ascii="Times New Roman" w:hAnsi="Times New Roman" w:cs="Times New Roman"/>
                <w:noProof/>
                <w:webHidden/>
                <w:lang w:val="en-GB"/>
              </w:rPr>
              <w:t>2</w:t>
            </w:r>
            <w:r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7988" w:history="1">
            <w:r w:rsidR="007606D6" w:rsidRPr="005E1C7C">
              <w:rPr>
                <w:rStyle w:val="Hyperlink"/>
                <w:rFonts w:ascii="Times New Roman" w:hAnsi="Times New Roman" w:cs="Times New Roman"/>
                <w:noProof/>
                <w:lang w:val="en-GB"/>
              </w:rPr>
              <w:t>Introduction:</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_Toc60857988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2</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7989" w:history="1">
            <w:r w:rsidR="007606D6" w:rsidRPr="005E1C7C">
              <w:rPr>
                <w:rStyle w:val="Hyperlink"/>
                <w:rFonts w:ascii="Times New Roman" w:hAnsi="Times New Roman" w:cs="Times New Roman"/>
                <w:noProof/>
                <w:lang w:val="en-GB"/>
              </w:rPr>
              <w:t>Stages of Marketing:</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_Toc60857989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2</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7990" w:history="1">
            <w:r w:rsidR="007606D6" w:rsidRPr="005E1C7C">
              <w:rPr>
                <w:rStyle w:val="Hyperlink"/>
                <w:rFonts w:ascii="Times New Roman" w:hAnsi="Times New Roman" w:cs="Times New Roman"/>
                <w:noProof/>
                <w:lang w:val="en-GB"/>
              </w:rPr>
              <w:t>PESTEL Analysis: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_Toc60857990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4</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7991" w:history="1">
            <w:r w:rsidR="007606D6" w:rsidRPr="005E1C7C">
              <w:rPr>
                <w:rStyle w:val="Hyperlink"/>
                <w:rFonts w:ascii="Times New Roman" w:hAnsi="Times New Roman" w:cs="Times New Roman"/>
                <w:noProof/>
                <w:lang w:val="en-GB"/>
              </w:rPr>
              <w:t>Political:</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_Toc60857991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4</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7992" w:history="1">
            <w:r w:rsidR="007606D6" w:rsidRPr="005E1C7C">
              <w:rPr>
                <w:rStyle w:val="Hyperlink"/>
                <w:rFonts w:ascii="Times New Roman" w:hAnsi="Times New Roman" w:cs="Times New Roman"/>
                <w:noProof/>
                <w:lang w:val="en-GB"/>
              </w:rPr>
              <w:t>Economic:</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_Toc60857992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5</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7993" w:history="1">
            <w:r w:rsidR="007606D6" w:rsidRPr="005E1C7C">
              <w:rPr>
                <w:rStyle w:val="Hyperlink"/>
                <w:rFonts w:ascii="Times New Roman" w:hAnsi="Times New Roman" w:cs="Times New Roman"/>
                <w:noProof/>
                <w:lang w:val="en-GB"/>
              </w:rPr>
              <w:t>Social:</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_Toc60857993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5</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7994" w:history="1">
            <w:r w:rsidR="007606D6" w:rsidRPr="005E1C7C">
              <w:rPr>
                <w:rStyle w:val="Hyperlink"/>
                <w:rFonts w:ascii="Times New Roman" w:hAnsi="Times New Roman" w:cs="Times New Roman"/>
                <w:noProof/>
                <w:lang w:val="en-GB"/>
              </w:rPr>
              <w:t>Legal:</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_Toc60857994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6</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7995" w:history="1">
            <w:r w:rsidR="007606D6" w:rsidRPr="005E1C7C">
              <w:rPr>
                <w:rStyle w:val="Hyperlink"/>
                <w:rFonts w:ascii="Times New Roman" w:hAnsi="Times New Roman" w:cs="Times New Roman"/>
                <w:noProof/>
                <w:lang w:val="en-GB"/>
              </w:rPr>
              <w:t>Technological:</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_Toc60857995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6</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7996" w:history="1">
            <w:r w:rsidR="007606D6" w:rsidRPr="005E1C7C">
              <w:rPr>
                <w:rStyle w:val="Hyperlink"/>
                <w:rFonts w:ascii="Times New Roman" w:hAnsi="Times New Roman" w:cs="Times New Roman"/>
                <w:noProof/>
                <w:lang w:val="en-GB"/>
              </w:rPr>
              <w:t>Environmental:</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_Toc60857996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6</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7997" w:history="1">
            <w:r w:rsidR="007606D6" w:rsidRPr="005E1C7C">
              <w:rPr>
                <w:rStyle w:val="Hyperlink"/>
                <w:rFonts w:ascii="Times New Roman" w:hAnsi="Times New Roman" w:cs="Times New Roman"/>
                <w:noProof/>
                <w:lang w:val="en-GB"/>
              </w:rPr>
              <w:t>Samsung SWOT Analysis: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_Toc60857997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6</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7998" w:history="1">
            <w:r w:rsidR="007606D6" w:rsidRPr="005E1C7C">
              <w:rPr>
                <w:rStyle w:val="Hyperlink"/>
                <w:rFonts w:ascii="Times New Roman" w:hAnsi="Times New Roman" w:cs="Times New Roman"/>
                <w:noProof/>
                <w:lang w:val="en-GB"/>
              </w:rPr>
              <w:t>Strengths: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_Toc60857998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6</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7999" w:history="1">
            <w:r w:rsidR="007606D6" w:rsidRPr="005E1C7C">
              <w:rPr>
                <w:rStyle w:val="Hyperlink"/>
                <w:rFonts w:ascii="Times New Roman" w:hAnsi="Times New Roman" w:cs="Times New Roman"/>
                <w:noProof/>
                <w:lang w:val="en-GB"/>
              </w:rPr>
              <w:t>Weaknesses: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_Toc60857999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7</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8000" w:history="1">
            <w:r w:rsidR="007606D6" w:rsidRPr="005E1C7C">
              <w:rPr>
                <w:rStyle w:val="Hyperlink"/>
                <w:rFonts w:ascii="Times New Roman" w:hAnsi="Times New Roman" w:cs="Times New Roman"/>
                <w:noProof/>
                <w:lang w:val="en-GB"/>
              </w:rPr>
              <w:t>Opportunities: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_Toc60858000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7</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8001" w:history="1">
            <w:r w:rsidR="007606D6" w:rsidRPr="005E1C7C">
              <w:rPr>
                <w:rStyle w:val="Hyperlink"/>
                <w:rFonts w:ascii="Times New Roman" w:hAnsi="Times New Roman" w:cs="Times New Roman"/>
                <w:noProof/>
                <w:lang w:val="en-GB"/>
              </w:rPr>
              <w:t>Threats: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_Toc60858001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7</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02" w:history="1">
            <w:r w:rsidR="007606D6" w:rsidRPr="005E1C7C">
              <w:rPr>
                <w:rStyle w:val="Hyperlink"/>
                <w:rFonts w:ascii="Times New Roman" w:hAnsi="Times New Roman" w:cs="Times New Roman"/>
                <w:noProof/>
                <w:lang w:val="en-GB"/>
              </w:rPr>
              <w:t>Marketing Mix Analysis: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_Toc60858002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7</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8003" w:history="1">
            <w:r w:rsidR="007606D6" w:rsidRPr="005E1C7C">
              <w:rPr>
                <w:rStyle w:val="Hyperlink"/>
                <w:rFonts w:ascii="Times New Roman" w:hAnsi="Times New Roman" w:cs="Times New Roman"/>
                <w:noProof/>
                <w:lang w:val="en-GB"/>
              </w:rPr>
              <w:t>Products: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_Toc60858003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8</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8004" w:history="1">
            <w:r w:rsidR="007606D6" w:rsidRPr="005E1C7C">
              <w:rPr>
                <w:rStyle w:val="Hyperlink"/>
                <w:rFonts w:ascii="Times New Roman" w:hAnsi="Times New Roman" w:cs="Times New Roman"/>
                <w:noProof/>
                <w:lang w:val="en-GB"/>
              </w:rPr>
              <w:t>Pricing:</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_Toc60858004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8</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8005" w:history="1">
            <w:r w:rsidR="007606D6" w:rsidRPr="005E1C7C">
              <w:rPr>
                <w:rStyle w:val="Hyperlink"/>
                <w:rFonts w:ascii="Times New Roman" w:hAnsi="Times New Roman" w:cs="Times New Roman"/>
                <w:noProof/>
                <w:lang w:val="en-GB"/>
              </w:rPr>
              <w:t>Promotion:</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_Toc60858005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8</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8006" w:history="1">
            <w:r w:rsidR="007606D6" w:rsidRPr="005E1C7C">
              <w:rPr>
                <w:rStyle w:val="Hyperlink"/>
                <w:rFonts w:ascii="Times New Roman" w:hAnsi="Times New Roman" w:cs="Times New Roman"/>
                <w:noProof/>
                <w:lang w:val="en-GB"/>
              </w:rPr>
              <w:t>Place:</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_Toc60858006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8</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07" w:history="1">
            <w:r w:rsidR="007606D6" w:rsidRPr="005E1C7C">
              <w:rPr>
                <w:rStyle w:val="Hyperlink"/>
                <w:rFonts w:ascii="Times New Roman" w:hAnsi="Times New Roman" w:cs="Times New Roman"/>
                <w:noProof/>
                <w:lang w:val="en-GB"/>
              </w:rPr>
              <w:t>Segmentation, Targeting and Positioning:</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_Toc60858007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8</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08" w:history="1">
            <w:r w:rsidR="007606D6" w:rsidRPr="005E1C7C">
              <w:rPr>
                <w:rStyle w:val="Hyperlink"/>
                <w:rFonts w:ascii="Times New Roman" w:hAnsi="Times New Roman" w:cs="Times New Roman"/>
                <w:noProof/>
                <w:lang w:val="en-GB"/>
              </w:rPr>
              <w:t>Recommendations: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_Toc60858008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9</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09" w:history="1">
            <w:r w:rsidR="007606D6" w:rsidRPr="005E1C7C">
              <w:rPr>
                <w:rStyle w:val="Hyperlink"/>
                <w:rFonts w:ascii="Times New Roman" w:hAnsi="Times New Roman" w:cs="Times New Roman"/>
                <w:noProof/>
                <w:lang w:val="en-GB"/>
              </w:rPr>
              <w:t>Conclusion:</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_Toc60858009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9</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10" w:history="1">
            <w:r w:rsidR="007606D6" w:rsidRPr="005E1C7C">
              <w:rPr>
                <w:rStyle w:val="Hyperlink"/>
                <w:rFonts w:ascii="Times New Roman" w:hAnsi="Times New Roman" w:cs="Times New Roman"/>
                <w:noProof/>
                <w:lang w:val="en-GB"/>
              </w:rPr>
              <w:t>Part 2</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_Toc60858010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10</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11" w:history="1">
            <w:r w:rsidR="007606D6" w:rsidRPr="005E1C7C">
              <w:rPr>
                <w:rStyle w:val="Hyperlink"/>
                <w:rFonts w:ascii="Times New Roman" w:hAnsi="Times New Roman" w:cs="Times New Roman"/>
                <w:noProof/>
                <w:lang w:val="en-GB"/>
              </w:rPr>
              <w:t>Introduction:</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_Toc60858011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10</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12" w:history="1">
            <w:r w:rsidR="007606D6" w:rsidRPr="005E1C7C">
              <w:rPr>
                <w:rStyle w:val="Hyperlink"/>
                <w:rFonts w:ascii="Times New Roman" w:hAnsi="Times New Roman" w:cs="Times New Roman"/>
                <w:noProof/>
                <w:lang w:val="en-GB"/>
              </w:rPr>
              <w:t>Stakeholder’s engagement and their Impact on marketing activities: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_Toc60858012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10</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8013" w:history="1">
            <w:r w:rsidR="007606D6" w:rsidRPr="005E1C7C">
              <w:rPr>
                <w:rStyle w:val="Hyperlink"/>
                <w:rFonts w:ascii="Times New Roman" w:hAnsi="Times New Roman" w:cs="Times New Roman"/>
                <w:noProof/>
                <w:lang w:val="en-GB"/>
              </w:rPr>
              <w:t>Samsung’s Internal and External Stakeholders: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_Toc60858013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10</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2"/>
            <w:tabs>
              <w:tab w:val="right" w:leader="dot" w:pos="9350"/>
            </w:tabs>
            <w:spacing w:line="360" w:lineRule="auto"/>
            <w:jc w:val="both"/>
            <w:rPr>
              <w:rFonts w:ascii="Times New Roman" w:eastAsiaTheme="minorEastAsia" w:hAnsi="Times New Roman" w:cs="Times New Roman"/>
              <w:noProof/>
              <w:lang w:val="en-GB"/>
            </w:rPr>
          </w:pPr>
          <w:hyperlink w:anchor="_Toc60858014" w:history="1">
            <w:r w:rsidR="007606D6" w:rsidRPr="005E1C7C">
              <w:rPr>
                <w:rStyle w:val="Hyperlink"/>
                <w:rFonts w:ascii="Times New Roman" w:hAnsi="Times New Roman" w:cs="Times New Roman"/>
                <w:noProof/>
                <w:lang w:val="en-GB"/>
              </w:rPr>
              <w:t>Stakeholder’s Impact on Marketing:</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_Toc60858014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11</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15" w:history="1">
            <w:r w:rsidR="007606D6" w:rsidRPr="005E1C7C">
              <w:rPr>
                <w:rStyle w:val="Hyperlink"/>
                <w:rFonts w:ascii="Times New Roman" w:hAnsi="Times New Roman" w:cs="Times New Roman"/>
                <w:noProof/>
                <w:lang w:val="en-GB"/>
              </w:rPr>
              <w:t>Recommendations: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_Toc60858015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13</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16" w:history="1">
            <w:r w:rsidR="007606D6" w:rsidRPr="005E1C7C">
              <w:rPr>
                <w:rStyle w:val="Hyperlink"/>
                <w:rFonts w:ascii="Times New Roman" w:hAnsi="Times New Roman" w:cs="Times New Roman"/>
                <w:noProof/>
                <w:lang w:val="en-GB"/>
              </w:rPr>
              <w:t>Conclusion:</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_Toc60858016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13</w:t>
            </w:r>
            <w:r w:rsidR="007606D6" w:rsidRPr="005E1C7C">
              <w:rPr>
                <w:rFonts w:ascii="Times New Roman" w:hAnsi="Times New Roman" w:cs="Times New Roman"/>
                <w:noProof/>
                <w:webHidden/>
                <w:lang w:val="en-GB"/>
              </w:rPr>
              <w:fldChar w:fldCharType="end"/>
            </w:r>
          </w:hyperlink>
        </w:p>
        <w:p w:rsidR="007606D6" w:rsidRPr="005E1C7C" w:rsidRDefault="00CC01D5" w:rsidP="00F74E75">
          <w:pPr>
            <w:pStyle w:val="TOC1"/>
            <w:tabs>
              <w:tab w:val="right" w:leader="dot" w:pos="9350"/>
            </w:tabs>
            <w:spacing w:line="360" w:lineRule="auto"/>
            <w:jc w:val="both"/>
            <w:rPr>
              <w:rFonts w:ascii="Times New Roman" w:eastAsiaTheme="minorEastAsia" w:hAnsi="Times New Roman" w:cs="Times New Roman"/>
              <w:noProof/>
              <w:lang w:val="en-GB"/>
            </w:rPr>
          </w:pPr>
          <w:hyperlink w:anchor="_Toc60858017" w:history="1">
            <w:r w:rsidR="007606D6" w:rsidRPr="005E1C7C">
              <w:rPr>
                <w:rStyle w:val="Hyperlink"/>
                <w:rFonts w:ascii="Times New Roman" w:hAnsi="Times New Roman" w:cs="Times New Roman"/>
                <w:noProof/>
                <w:lang w:val="en-GB"/>
              </w:rPr>
              <w:t>References</w:t>
            </w:r>
            <w:r w:rsidR="007606D6" w:rsidRPr="005E1C7C">
              <w:rPr>
                <w:rFonts w:ascii="Times New Roman" w:hAnsi="Times New Roman" w:cs="Times New Roman"/>
                <w:noProof/>
                <w:webHidden/>
                <w:lang w:val="en-GB"/>
              </w:rPr>
              <w:tab/>
            </w:r>
            <w:r w:rsidR="007606D6" w:rsidRPr="005E1C7C">
              <w:rPr>
                <w:rFonts w:ascii="Times New Roman" w:hAnsi="Times New Roman" w:cs="Times New Roman"/>
                <w:noProof/>
                <w:webHidden/>
                <w:lang w:val="en-GB"/>
              </w:rPr>
              <w:fldChar w:fldCharType="begin"/>
            </w:r>
            <w:r w:rsidR="007606D6" w:rsidRPr="005E1C7C">
              <w:rPr>
                <w:rFonts w:ascii="Times New Roman" w:hAnsi="Times New Roman" w:cs="Times New Roman"/>
                <w:noProof/>
                <w:webHidden/>
                <w:lang w:val="en-GB"/>
              </w:rPr>
              <w:instrText xml:space="preserve"> PAGEREF _Toc60858017 \h </w:instrText>
            </w:r>
            <w:r w:rsidR="007606D6" w:rsidRPr="005E1C7C">
              <w:rPr>
                <w:rFonts w:ascii="Times New Roman" w:hAnsi="Times New Roman" w:cs="Times New Roman"/>
                <w:noProof/>
                <w:webHidden/>
                <w:lang w:val="en-GB"/>
              </w:rPr>
            </w:r>
            <w:r w:rsidR="007606D6" w:rsidRPr="005E1C7C">
              <w:rPr>
                <w:rFonts w:ascii="Times New Roman" w:hAnsi="Times New Roman" w:cs="Times New Roman"/>
                <w:noProof/>
                <w:webHidden/>
                <w:lang w:val="en-GB"/>
              </w:rPr>
              <w:fldChar w:fldCharType="separate"/>
            </w:r>
            <w:r w:rsidR="007606D6" w:rsidRPr="005E1C7C">
              <w:rPr>
                <w:rFonts w:ascii="Times New Roman" w:hAnsi="Times New Roman" w:cs="Times New Roman"/>
                <w:noProof/>
                <w:webHidden/>
                <w:lang w:val="en-GB"/>
              </w:rPr>
              <w:t>14</w:t>
            </w:r>
            <w:r w:rsidR="007606D6" w:rsidRPr="005E1C7C">
              <w:rPr>
                <w:rFonts w:ascii="Times New Roman" w:hAnsi="Times New Roman" w:cs="Times New Roman"/>
                <w:noProof/>
                <w:webHidden/>
                <w:lang w:val="en-GB"/>
              </w:rPr>
              <w:fldChar w:fldCharType="end"/>
            </w:r>
          </w:hyperlink>
        </w:p>
        <w:p w:rsidR="007606D6" w:rsidRPr="005E1C7C" w:rsidRDefault="007606D6"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b/>
              <w:bCs/>
              <w:noProof/>
              <w:lang w:val="en-GB"/>
            </w:rPr>
            <w:fldChar w:fldCharType="end"/>
          </w:r>
        </w:p>
      </w:sdtContent>
    </w:sdt>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pPr>
    </w:p>
    <w:p w:rsidR="007606D6" w:rsidRPr="005E1C7C" w:rsidRDefault="007606D6" w:rsidP="00F74E75">
      <w:pPr>
        <w:spacing w:line="360" w:lineRule="auto"/>
        <w:jc w:val="both"/>
        <w:rPr>
          <w:rFonts w:ascii="Times New Roman" w:hAnsi="Times New Roman" w:cs="Times New Roman"/>
          <w:sz w:val="24"/>
          <w:szCs w:val="24"/>
          <w:lang w:val="en-GB"/>
        </w:rPr>
        <w:sectPr w:rsidR="007606D6" w:rsidRPr="005E1C7C">
          <w:footerReference w:type="default" r:id="rId8"/>
          <w:pgSz w:w="12240" w:h="15840"/>
          <w:pgMar w:top="1440" w:right="1440" w:bottom="1440" w:left="1440" w:header="720" w:footer="720" w:gutter="0"/>
          <w:cols w:space="720"/>
          <w:docGrid w:linePitch="360"/>
        </w:sectPr>
      </w:pPr>
    </w:p>
    <w:p w:rsidR="00902265" w:rsidRPr="005E1C7C" w:rsidRDefault="00902265" w:rsidP="00F74E75">
      <w:pPr>
        <w:pStyle w:val="Heading1"/>
        <w:spacing w:line="360" w:lineRule="auto"/>
        <w:jc w:val="both"/>
        <w:rPr>
          <w:rFonts w:cs="Times New Roman"/>
          <w:color w:val="auto"/>
          <w:sz w:val="24"/>
          <w:szCs w:val="24"/>
          <w:lang w:val="en-GB"/>
        </w:rPr>
      </w:pPr>
      <w:bookmarkStart w:id="0" w:name="_Toc60857987"/>
      <w:r w:rsidRPr="005E1C7C">
        <w:rPr>
          <w:rFonts w:cs="Times New Roman"/>
          <w:color w:val="auto"/>
          <w:sz w:val="24"/>
          <w:szCs w:val="24"/>
          <w:lang w:val="en-GB"/>
        </w:rPr>
        <w:lastRenderedPageBreak/>
        <w:t>Part 1</w:t>
      </w:r>
      <w:bookmarkEnd w:id="0"/>
    </w:p>
    <w:p w:rsidR="00FE05D1" w:rsidRPr="005E1C7C" w:rsidRDefault="00952817" w:rsidP="00F74E75">
      <w:pPr>
        <w:pStyle w:val="Heading1"/>
        <w:spacing w:line="360" w:lineRule="auto"/>
        <w:jc w:val="both"/>
        <w:rPr>
          <w:rFonts w:cs="Times New Roman"/>
          <w:color w:val="auto"/>
          <w:sz w:val="24"/>
          <w:szCs w:val="24"/>
          <w:lang w:val="en-GB"/>
        </w:rPr>
      </w:pPr>
      <w:bookmarkStart w:id="1" w:name="_Toc60857988"/>
      <w:r w:rsidRPr="005E1C7C">
        <w:rPr>
          <w:rFonts w:cs="Times New Roman"/>
          <w:color w:val="auto"/>
          <w:sz w:val="24"/>
          <w:szCs w:val="24"/>
          <w:lang w:val="en-GB"/>
        </w:rPr>
        <w:t>Introduction:</w:t>
      </w:r>
      <w:bookmarkEnd w:id="1"/>
    </w:p>
    <w:p w:rsidR="00F97093" w:rsidRPr="005E1C7C" w:rsidRDefault="00F97093"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marketing strategy </w:t>
      </w:r>
      <w:r w:rsidR="0071618E" w:rsidRPr="005E1C7C">
        <w:rPr>
          <w:rFonts w:ascii="Times New Roman" w:hAnsi="Times New Roman" w:cs="Times New Roman"/>
          <w:sz w:val="24"/>
          <w:szCs w:val="24"/>
          <w:lang w:val="en-GB"/>
        </w:rPr>
        <w:t>of any company encompasses</w:t>
      </w:r>
      <w:r w:rsidRPr="005E1C7C">
        <w:rPr>
          <w:rFonts w:ascii="Times New Roman" w:hAnsi="Times New Roman" w:cs="Times New Roman"/>
          <w:sz w:val="24"/>
          <w:szCs w:val="24"/>
          <w:lang w:val="en-GB"/>
        </w:rPr>
        <w:t xml:space="preserve"> a broad range of activities including the mission and the objective of the organization to the </w:t>
      </w:r>
      <w:r w:rsidR="0071618E" w:rsidRPr="005E1C7C">
        <w:rPr>
          <w:rFonts w:ascii="Times New Roman" w:hAnsi="Times New Roman" w:cs="Times New Roman"/>
          <w:sz w:val="24"/>
          <w:szCs w:val="24"/>
          <w:lang w:val="en-GB"/>
        </w:rPr>
        <w:t>sales and profits. This report is an in depth analysis of the marketing strategy of the Samsung.</w:t>
      </w:r>
      <w:r w:rsidR="0009458F" w:rsidRPr="005E1C7C">
        <w:rPr>
          <w:rFonts w:ascii="Times New Roman" w:hAnsi="Times New Roman" w:cs="Times New Roman"/>
          <w:sz w:val="24"/>
          <w:szCs w:val="24"/>
          <w:lang w:val="en-GB"/>
        </w:rPr>
        <w:t xml:space="preserve"> The aspects of the internal and external environment, marketing ix and the decisions regarding the segmentation, targeting and positioning of the brand are </w:t>
      </w:r>
      <w:r w:rsidR="00A65F01" w:rsidRPr="005E1C7C">
        <w:rPr>
          <w:rFonts w:ascii="Times New Roman" w:hAnsi="Times New Roman" w:cs="Times New Roman"/>
          <w:sz w:val="24"/>
          <w:szCs w:val="24"/>
          <w:lang w:val="en-GB"/>
        </w:rPr>
        <w:t>analysed</w:t>
      </w:r>
      <w:r w:rsidR="0009458F" w:rsidRPr="005E1C7C">
        <w:rPr>
          <w:rFonts w:ascii="Times New Roman" w:hAnsi="Times New Roman" w:cs="Times New Roman"/>
          <w:sz w:val="24"/>
          <w:szCs w:val="24"/>
          <w:lang w:val="en-GB"/>
        </w:rPr>
        <w:t xml:space="preserve"> in detail.</w:t>
      </w:r>
    </w:p>
    <w:p w:rsidR="00133432" w:rsidRPr="005E1C7C" w:rsidRDefault="0013343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Analysis:</w:t>
      </w:r>
    </w:p>
    <w:p w:rsidR="00B65D50" w:rsidRPr="005E1C7C" w:rsidRDefault="00CB38B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Traditionally marketing is considered as the communication tool through which the companies can convey their </w:t>
      </w:r>
      <w:r w:rsidR="00EC631D" w:rsidRPr="005E1C7C">
        <w:rPr>
          <w:rFonts w:ascii="Times New Roman" w:hAnsi="Times New Roman" w:cs="Times New Roman"/>
          <w:sz w:val="24"/>
          <w:szCs w:val="24"/>
          <w:lang w:val="en-GB"/>
        </w:rPr>
        <w:t>message</w:t>
      </w:r>
      <w:r w:rsidRPr="005E1C7C">
        <w:rPr>
          <w:rFonts w:ascii="Times New Roman" w:hAnsi="Times New Roman" w:cs="Times New Roman"/>
          <w:sz w:val="24"/>
          <w:szCs w:val="24"/>
          <w:lang w:val="en-GB"/>
        </w:rPr>
        <w:t xml:space="preserve"> to the target audience. But with </w:t>
      </w:r>
      <w:r w:rsidR="00EC631D" w:rsidRPr="005E1C7C">
        <w:rPr>
          <w:rFonts w:ascii="Times New Roman" w:hAnsi="Times New Roman" w:cs="Times New Roman"/>
          <w:sz w:val="24"/>
          <w:szCs w:val="24"/>
          <w:lang w:val="en-GB"/>
        </w:rPr>
        <w:t>the</w:t>
      </w:r>
      <w:r w:rsidRPr="005E1C7C">
        <w:rPr>
          <w:rFonts w:ascii="Times New Roman" w:hAnsi="Times New Roman" w:cs="Times New Roman"/>
          <w:sz w:val="24"/>
          <w:szCs w:val="24"/>
          <w:lang w:val="en-GB"/>
        </w:rPr>
        <w:t xml:space="preserve"> passage of tie it has </w:t>
      </w:r>
      <w:r w:rsidR="00EC631D" w:rsidRPr="005E1C7C">
        <w:rPr>
          <w:rFonts w:ascii="Times New Roman" w:hAnsi="Times New Roman" w:cs="Times New Roman"/>
          <w:sz w:val="24"/>
          <w:szCs w:val="24"/>
          <w:lang w:val="en-GB"/>
        </w:rPr>
        <w:t>evolved</w:t>
      </w:r>
      <w:r w:rsidRPr="005E1C7C">
        <w:rPr>
          <w:rFonts w:ascii="Times New Roman" w:hAnsi="Times New Roman" w:cs="Times New Roman"/>
          <w:sz w:val="24"/>
          <w:szCs w:val="24"/>
          <w:lang w:val="en-GB"/>
        </w:rPr>
        <w:t xml:space="preserve"> into a broader concept. The</w:t>
      </w:r>
      <w:r w:rsidR="00952817" w:rsidRPr="005E1C7C">
        <w:rPr>
          <w:rFonts w:ascii="Times New Roman" w:hAnsi="Times New Roman" w:cs="Times New Roman"/>
          <w:sz w:val="24"/>
          <w:szCs w:val="24"/>
          <w:lang w:val="en-GB"/>
        </w:rPr>
        <w:t xml:space="preserve"> concept of marketing is much </w:t>
      </w:r>
      <w:r w:rsidR="00FE05D1" w:rsidRPr="005E1C7C">
        <w:rPr>
          <w:rFonts w:ascii="Times New Roman" w:hAnsi="Times New Roman" w:cs="Times New Roman"/>
          <w:sz w:val="24"/>
          <w:szCs w:val="24"/>
          <w:lang w:val="en-GB"/>
        </w:rPr>
        <w:t xml:space="preserve">more than a </w:t>
      </w:r>
      <w:r w:rsidR="00952817" w:rsidRPr="005E1C7C">
        <w:rPr>
          <w:rFonts w:ascii="Times New Roman" w:hAnsi="Times New Roman" w:cs="Times New Roman"/>
          <w:sz w:val="24"/>
          <w:szCs w:val="24"/>
          <w:lang w:val="en-GB"/>
        </w:rPr>
        <w:t xml:space="preserve">business function. It revolves around the organizational philosophy and the values that the </w:t>
      </w:r>
      <w:r w:rsidR="00FE05D1" w:rsidRPr="005E1C7C">
        <w:rPr>
          <w:rFonts w:ascii="Times New Roman" w:hAnsi="Times New Roman" w:cs="Times New Roman"/>
          <w:sz w:val="24"/>
          <w:szCs w:val="24"/>
          <w:lang w:val="en-GB"/>
        </w:rPr>
        <w:t xml:space="preserve">organization stands for. A good marketing strategy will drive the company’s vision and mission and the long terms strategic planning. It </w:t>
      </w:r>
      <w:r w:rsidR="00D52822" w:rsidRPr="005E1C7C">
        <w:rPr>
          <w:rFonts w:ascii="Times New Roman" w:hAnsi="Times New Roman" w:cs="Times New Roman"/>
          <w:sz w:val="24"/>
          <w:szCs w:val="24"/>
          <w:lang w:val="en-GB"/>
        </w:rPr>
        <w:t>answers</w:t>
      </w:r>
      <w:r w:rsidR="00FE05D1" w:rsidRPr="005E1C7C">
        <w:rPr>
          <w:rFonts w:ascii="Times New Roman" w:hAnsi="Times New Roman" w:cs="Times New Roman"/>
          <w:sz w:val="24"/>
          <w:szCs w:val="24"/>
          <w:lang w:val="en-GB"/>
        </w:rPr>
        <w:t xml:space="preserve"> the important questions about the company’s business functi</w:t>
      </w:r>
      <w:r w:rsidR="00D52822" w:rsidRPr="005E1C7C">
        <w:rPr>
          <w:rFonts w:ascii="Times New Roman" w:hAnsi="Times New Roman" w:cs="Times New Roman"/>
          <w:sz w:val="24"/>
          <w:szCs w:val="24"/>
          <w:lang w:val="en-GB"/>
        </w:rPr>
        <w:t xml:space="preserve">ons, its customers, products, pricing and the communication procedures </w:t>
      </w:r>
      <w:sdt>
        <w:sdtPr>
          <w:rPr>
            <w:rFonts w:ascii="Times New Roman" w:hAnsi="Times New Roman" w:cs="Times New Roman"/>
            <w:sz w:val="24"/>
            <w:szCs w:val="24"/>
            <w:lang w:val="en-GB"/>
          </w:rPr>
          <w:id w:val="-1990311030"/>
          <w:citation/>
        </w:sdtPr>
        <w:sdtEndPr/>
        <w:sdtContent>
          <w:r w:rsidR="00D52822" w:rsidRPr="005E1C7C">
            <w:rPr>
              <w:rFonts w:ascii="Times New Roman" w:hAnsi="Times New Roman" w:cs="Times New Roman"/>
              <w:sz w:val="24"/>
              <w:szCs w:val="24"/>
              <w:lang w:val="en-GB"/>
            </w:rPr>
            <w:fldChar w:fldCharType="begin"/>
          </w:r>
          <w:r w:rsidR="00D52822" w:rsidRPr="005E1C7C">
            <w:rPr>
              <w:rFonts w:ascii="Times New Roman" w:hAnsi="Times New Roman" w:cs="Times New Roman"/>
              <w:sz w:val="24"/>
              <w:szCs w:val="24"/>
              <w:lang w:val="en-GB"/>
            </w:rPr>
            <w:instrText xml:space="preserve"> CITATION Arm18 \l 1033 </w:instrText>
          </w:r>
          <w:r w:rsidR="00D52822"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(Armstrong, et al., 2018)</w:t>
          </w:r>
          <w:r w:rsidR="00D52822" w:rsidRPr="005E1C7C">
            <w:rPr>
              <w:rFonts w:ascii="Times New Roman" w:hAnsi="Times New Roman" w:cs="Times New Roman"/>
              <w:sz w:val="24"/>
              <w:szCs w:val="24"/>
              <w:lang w:val="en-GB"/>
            </w:rPr>
            <w:fldChar w:fldCharType="end"/>
          </w:r>
        </w:sdtContent>
      </w:sdt>
      <w:r w:rsidR="00D52822" w:rsidRPr="005E1C7C">
        <w:rPr>
          <w:rFonts w:ascii="Times New Roman" w:hAnsi="Times New Roman" w:cs="Times New Roman"/>
          <w:sz w:val="24"/>
          <w:szCs w:val="24"/>
          <w:lang w:val="en-GB"/>
        </w:rPr>
        <w:t>.</w:t>
      </w:r>
      <w:r w:rsidR="003169BC" w:rsidRPr="005E1C7C">
        <w:rPr>
          <w:rFonts w:ascii="Times New Roman" w:hAnsi="Times New Roman" w:cs="Times New Roman"/>
          <w:sz w:val="24"/>
          <w:szCs w:val="24"/>
          <w:lang w:val="en-GB"/>
        </w:rPr>
        <w:t xml:space="preserve"> </w:t>
      </w:r>
      <w:r w:rsidR="00B65D50" w:rsidRPr="005E1C7C">
        <w:rPr>
          <w:rFonts w:ascii="Times New Roman" w:hAnsi="Times New Roman" w:cs="Times New Roman"/>
          <w:sz w:val="24"/>
          <w:szCs w:val="24"/>
          <w:lang w:val="en-GB"/>
        </w:rPr>
        <w:t>It surrounds multiple business functions</w:t>
      </w:r>
      <w:r w:rsidRPr="005E1C7C">
        <w:rPr>
          <w:rFonts w:ascii="Times New Roman" w:hAnsi="Times New Roman" w:cs="Times New Roman"/>
          <w:sz w:val="24"/>
          <w:szCs w:val="24"/>
          <w:lang w:val="en-GB"/>
        </w:rPr>
        <w:t xml:space="preserve"> and involves various stages.</w:t>
      </w:r>
    </w:p>
    <w:p w:rsidR="00B65D50" w:rsidRPr="005E1C7C" w:rsidRDefault="00B65D50" w:rsidP="00F74E75">
      <w:pPr>
        <w:pStyle w:val="Heading1"/>
        <w:spacing w:line="360" w:lineRule="auto"/>
        <w:jc w:val="both"/>
        <w:rPr>
          <w:rFonts w:cs="Times New Roman"/>
          <w:lang w:val="en-GB"/>
        </w:rPr>
      </w:pPr>
      <w:bookmarkStart w:id="2" w:name="_Toc60857989"/>
      <w:r w:rsidRPr="005E1C7C">
        <w:rPr>
          <w:rFonts w:cs="Times New Roman"/>
          <w:lang w:val="en-GB"/>
        </w:rPr>
        <w:t>Stages of Marketing:</w:t>
      </w:r>
      <w:bookmarkEnd w:id="2"/>
    </w:p>
    <w:p w:rsidR="00B65D50" w:rsidRPr="005E1C7C" w:rsidRDefault="003169BC"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entire marketing process can be summarize into following stages </w:t>
      </w:r>
    </w:p>
    <w:p w:rsidR="00B65D50" w:rsidRPr="005E1C7C" w:rsidRDefault="00B65D50"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b/>
          <w:i/>
          <w:sz w:val="24"/>
          <w:szCs w:val="24"/>
          <w:lang w:val="en-GB"/>
        </w:rPr>
        <w:t>Vision/Mission:</w:t>
      </w:r>
      <w:r w:rsidRPr="005E1C7C">
        <w:rPr>
          <w:rFonts w:ascii="Times New Roman" w:hAnsi="Times New Roman" w:cs="Times New Roman"/>
          <w:sz w:val="24"/>
          <w:szCs w:val="24"/>
          <w:lang w:val="en-GB"/>
        </w:rPr>
        <w:t xml:space="preserve"> The development of corporate vision/ mission which is the main part of strategic planning.</w:t>
      </w:r>
      <w:r w:rsidR="00EC631D" w:rsidRPr="005E1C7C">
        <w:rPr>
          <w:rFonts w:ascii="Times New Roman" w:hAnsi="Times New Roman" w:cs="Times New Roman"/>
          <w:sz w:val="24"/>
          <w:szCs w:val="24"/>
          <w:lang w:val="en-GB"/>
        </w:rPr>
        <w:t xml:space="preserve"> It guides the company for all future decisions.</w:t>
      </w:r>
    </w:p>
    <w:p w:rsidR="00B65D50" w:rsidRPr="005E1C7C" w:rsidRDefault="00B65D50"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b/>
          <w:i/>
          <w:sz w:val="24"/>
          <w:szCs w:val="24"/>
          <w:lang w:val="en-GB"/>
        </w:rPr>
        <w:t>Situation Analysis:</w:t>
      </w:r>
      <w:r w:rsidR="0007613C" w:rsidRPr="005E1C7C">
        <w:rPr>
          <w:rFonts w:ascii="Times New Roman" w:hAnsi="Times New Roman" w:cs="Times New Roman"/>
          <w:sz w:val="24"/>
          <w:szCs w:val="24"/>
          <w:lang w:val="en-GB"/>
        </w:rPr>
        <w:t xml:space="preserve"> The situation analysis requires an in depth study of internal and external factors influencing the company</w:t>
      </w:r>
      <w:r w:rsidR="00EC631D" w:rsidRPr="005E1C7C">
        <w:rPr>
          <w:rFonts w:ascii="Times New Roman" w:hAnsi="Times New Roman" w:cs="Times New Roman"/>
          <w:sz w:val="24"/>
          <w:szCs w:val="24"/>
          <w:lang w:val="en-GB"/>
        </w:rPr>
        <w:t xml:space="preserve">. The positive and negative influencing factors are </w:t>
      </w:r>
      <w:proofErr w:type="spellStart"/>
      <w:r w:rsidR="00EC631D" w:rsidRPr="005E1C7C">
        <w:rPr>
          <w:rFonts w:ascii="Times New Roman" w:hAnsi="Times New Roman" w:cs="Times New Roman"/>
          <w:sz w:val="24"/>
          <w:szCs w:val="24"/>
          <w:lang w:val="en-GB"/>
        </w:rPr>
        <w:t>analyzed</w:t>
      </w:r>
      <w:proofErr w:type="spellEnd"/>
      <w:r w:rsidR="00EC631D" w:rsidRPr="005E1C7C">
        <w:rPr>
          <w:rFonts w:ascii="Times New Roman" w:hAnsi="Times New Roman" w:cs="Times New Roman"/>
          <w:sz w:val="24"/>
          <w:szCs w:val="24"/>
          <w:lang w:val="en-GB"/>
        </w:rPr>
        <w:t>.</w:t>
      </w:r>
    </w:p>
    <w:p w:rsidR="0007613C" w:rsidRPr="005E1C7C" w:rsidRDefault="0007613C"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b/>
          <w:i/>
          <w:sz w:val="24"/>
          <w:szCs w:val="24"/>
          <w:lang w:val="en-GB"/>
        </w:rPr>
        <w:t>Marketing Strategy:</w:t>
      </w:r>
      <w:r w:rsidRPr="005E1C7C">
        <w:rPr>
          <w:rFonts w:ascii="Times New Roman" w:hAnsi="Times New Roman" w:cs="Times New Roman"/>
          <w:sz w:val="24"/>
          <w:szCs w:val="24"/>
          <w:lang w:val="en-GB"/>
        </w:rPr>
        <w:t xml:space="preserve"> The strategy is formulated to set clear measurable </w:t>
      </w:r>
      <w:r w:rsidR="003137B2" w:rsidRPr="005E1C7C">
        <w:rPr>
          <w:rFonts w:ascii="Times New Roman" w:hAnsi="Times New Roman" w:cs="Times New Roman"/>
          <w:sz w:val="24"/>
          <w:szCs w:val="24"/>
          <w:lang w:val="en-GB"/>
        </w:rPr>
        <w:t>goals</w:t>
      </w:r>
      <w:r w:rsidRPr="005E1C7C">
        <w:rPr>
          <w:rFonts w:ascii="Times New Roman" w:hAnsi="Times New Roman" w:cs="Times New Roman"/>
          <w:sz w:val="24"/>
          <w:szCs w:val="24"/>
          <w:lang w:val="en-GB"/>
        </w:rPr>
        <w:t xml:space="preserve"> for the company</w:t>
      </w:r>
      <w:r w:rsidR="00C71294" w:rsidRPr="005E1C7C">
        <w:rPr>
          <w:rFonts w:ascii="Times New Roman" w:hAnsi="Times New Roman" w:cs="Times New Roman"/>
          <w:sz w:val="24"/>
          <w:szCs w:val="24"/>
          <w:lang w:val="en-GB"/>
        </w:rPr>
        <w:t>. The goals are time bound for gauging the performance of the business.</w:t>
      </w:r>
      <w:r w:rsidRPr="005E1C7C">
        <w:rPr>
          <w:rFonts w:ascii="Times New Roman" w:hAnsi="Times New Roman" w:cs="Times New Roman"/>
          <w:sz w:val="24"/>
          <w:szCs w:val="24"/>
          <w:lang w:val="en-GB"/>
        </w:rPr>
        <w:t xml:space="preserve"> </w:t>
      </w:r>
    </w:p>
    <w:p w:rsidR="0007613C" w:rsidRPr="005E1C7C" w:rsidRDefault="003137B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b/>
          <w:i/>
          <w:sz w:val="24"/>
          <w:szCs w:val="24"/>
          <w:lang w:val="en-GB"/>
        </w:rPr>
        <w:t>Marketing Mix:</w:t>
      </w:r>
      <w:r w:rsidRPr="005E1C7C">
        <w:rPr>
          <w:rFonts w:ascii="Times New Roman" w:hAnsi="Times New Roman" w:cs="Times New Roman"/>
          <w:sz w:val="24"/>
          <w:szCs w:val="24"/>
          <w:lang w:val="en-GB"/>
        </w:rPr>
        <w:t xml:space="preserve"> The marketing mix consist of important decisions regarding the product, pricing, distribution and the promotional activities.</w:t>
      </w:r>
    </w:p>
    <w:p w:rsidR="003137B2" w:rsidRPr="005E1C7C" w:rsidRDefault="003137B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b/>
          <w:i/>
          <w:sz w:val="24"/>
          <w:szCs w:val="24"/>
          <w:lang w:val="en-GB"/>
        </w:rPr>
        <w:t>Implementation and Control</w:t>
      </w:r>
      <w:r w:rsidRPr="005E1C7C">
        <w:rPr>
          <w:rFonts w:ascii="Times New Roman" w:hAnsi="Times New Roman" w:cs="Times New Roman"/>
          <w:sz w:val="24"/>
          <w:szCs w:val="24"/>
          <w:lang w:val="en-GB"/>
        </w:rPr>
        <w:t>:</w:t>
      </w:r>
      <w:r w:rsidR="00133432" w:rsidRPr="005E1C7C">
        <w:rPr>
          <w:rFonts w:ascii="Times New Roman" w:hAnsi="Times New Roman" w:cs="Times New Roman"/>
          <w:sz w:val="24"/>
          <w:szCs w:val="24"/>
          <w:lang w:val="en-GB"/>
        </w:rPr>
        <w:t xml:space="preserve"> The execution and monitoring is the final stage of the entire process.</w:t>
      </w:r>
      <w:r w:rsidR="00C71294" w:rsidRPr="005E1C7C">
        <w:rPr>
          <w:rFonts w:ascii="Times New Roman" w:hAnsi="Times New Roman" w:cs="Times New Roman"/>
          <w:sz w:val="24"/>
          <w:szCs w:val="24"/>
          <w:lang w:val="en-GB"/>
        </w:rPr>
        <w:t xml:space="preserve"> It provides insights for improvisation.</w:t>
      </w:r>
    </w:p>
    <w:p w:rsidR="003169BC" w:rsidRPr="005E1C7C" w:rsidRDefault="003169BC"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noProof/>
          <w:sz w:val="24"/>
          <w:szCs w:val="24"/>
          <w:lang w:val="en-GB"/>
        </w:rPr>
        <w:lastRenderedPageBreak/>
        <w:drawing>
          <wp:inline distT="0" distB="0" distL="0" distR="0" wp14:anchorId="65BC9DC7" wp14:editId="0FFDDAF9">
            <wp:extent cx="5943600" cy="64338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C-Marketing-Process-flowchart.jpg"/>
                    <pic:cNvPicPr/>
                  </pic:nvPicPr>
                  <pic:blipFill>
                    <a:blip r:embed="rId9">
                      <a:extLst>
                        <a:ext uri="{28A0092B-C50C-407E-A947-70E740481C1C}">
                          <a14:useLocalDpi xmlns:a14="http://schemas.microsoft.com/office/drawing/2010/main" val="0"/>
                        </a:ext>
                      </a:extLst>
                    </a:blip>
                    <a:stretch>
                      <a:fillRect/>
                    </a:stretch>
                  </pic:blipFill>
                  <pic:spPr>
                    <a:xfrm>
                      <a:off x="0" y="0"/>
                      <a:ext cx="5943600" cy="6433820"/>
                    </a:xfrm>
                    <a:prstGeom prst="rect">
                      <a:avLst/>
                    </a:prstGeom>
                  </pic:spPr>
                </pic:pic>
              </a:graphicData>
            </a:graphic>
          </wp:inline>
        </w:drawing>
      </w:r>
      <w:r w:rsidR="009B3AEC" w:rsidRPr="005E1C7C">
        <w:rPr>
          <w:rFonts w:ascii="Times New Roman" w:hAnsi="Times New Roman" w:cs="Times New Roman"/>
          <w:b/>
          <w:sz w:val="24"/>
          <w:szCs w:val="24"/>
          <w:lang w:val="en-GB"/>
        </w:rPr>
        <w:t>Figure 1 Stages of Marketing Process</w:t>
      </w:r>
      <w:r w:rsidR="00F74E75" w:rsidRPr="005E1C7C">
        <w:rPr>
          <w:rFonts w:ascii="Times New Roman" w:hAnsi="Times New Roman" w:cs="Times New Roman"/>
          <w:sz w:val="24"/>
          <w:szCs w:val="24"/>
          <w:lang w:val="en-GB"/>
        </w:rPr>
        <w:t xml:space="preserve">, </w:t>
      </w:r>
      <w:r w:rsidRPr="005E1C7C">
        <w:rPr>
          <w:rFonts w:ascii="Times New Roman" w:hAnsi="Times New Roman" w:cs="Times New Roman"/>
          <w:sz w:val="24"/>
          <w:szCs w:val="24"/>
          <w:lang w:val="en-GB"/>
        </w:rPr>
        <w:t xml:space="preserve">Source </w:t>
      </w:r>
      <w:sdt>
        <w:sdtPr>
          <w:rPr>
            <w:rFonts w:ascii="Times New Roman" w:hAnsi="Times New Roman" w:cs="Times New Roman"/>
            <w:sz w:val="24"/>
            <w:szCs w:val="24"/>
            <w:lang w:val="en-GB"/>
          </w:rPr>
          <w:id w:val="568394985"/>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Wel17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(Weller, 2017)</w:t>
          </w:r>
          <w:r w:rsidRPr="005E1C7C">
            <w:rPr>
              <w:rFonts w:ascii="Times New Roman" w:hAnsi="Times New Roman" w:cs="Times New Roman"/>
              <w:sz w:val="24"/>
              <w:szCs w:val="24"/>
              <w:lang w:val="en-GB"/>
            </w:rPr>
            <w:fldChar w:fldCharType="end"/>
          </w:r>
        </w:sdtContent>
      </w:sdt>
    </w:p>
    <w:p w:rsidR="00F74E75" w:rsidRPr="005E1C7C" w:rsidRDefault="00F74E75" w:rsidP="00F74E75">
      <w:pPr>
        <w:spacing w:line="360" w:lineRule="auto"/>
        <w:jc w:val="both"/>
        <w:rPr>
          <w:rFonts w:ascii="Times New Roman" w:hAnsi="Times New Roman" w:cs="Times New Roman"/>
          <w:sz w:val="24"/>
          <w:szCs w:val="24"/>
          <w:lang w:val="en-GB"/>
        </w:rPr>
      </w:pPr>
    </w:p>
    <w:p w:rsidR="00133432" w:rsidRPr="005E1C7C" w:rsidRDefault="00D71375"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In case of the chosen company Samsung the vision of the company is simple as stated in its own words.</w:t>
      </w:r>
    </w:p>
    <w:p w:rsidR="00D71375" w:rsidRPr="005E1C7C" w:rsidRDefault="00D71375"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To devote its talent and technology to create superior business products </w:t>
      </w:r>
      <w:r w:rsidR="0019580C" w:rsidRPr="005E1C7C">
        <w:rPr>
          <w:rFonts w:ascii="Times New Roman" w:hAnsi="Times New Roman" w:cs="Times New Roman"/>
          <w:sz w:val="24"/>
          <w:szCs w:val="24"/>
          <w:lang w:val="en-GB"/>
        </w:rPr>
        <w:t>that contribute to a better global society. To achieve this Samsung set high value on its people and technologies.</w:t>
      </w:r>
    </w:p>
    <w:p w:rsidR="0019580C" w:rsidRPr="005E1C7C" w:rsidRDefault="00A65F01"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lastRenderedPageBreak/>
        <w:t>This provides</w:t>
      </w:r>
      <w:r w:rsidR="0019580C" w:rsidRPr="005E1C7C">
        <w:rPr>
          <w:rFonts w:ascii="Times New Roman" w:hAnsi="Times New Roman" w:cs="Times New Roman"/>
          <w:sz w:val="24"/>
          <w:szCs w:val="24"/>
          <w:lang w:val="en-GB"/>
        </w:rPr>
        <w:t xml:space="preserve"> the company with two types of objectives i.e. to create superior products and to contribute for a better society </w:t>
      </w:r>
      <w:sdt>
        <w:sdtPr>
          <w:rPr>
            <w:rFonts w:ascii="Times New Roman" w:hAnsi="Times New Roman" w:cs="Times New Roman"/>
            <w:sz w:val="24"/>
            <w:szCs w:val="24"/>
            <w:lang w:val="en-GB"/>
          </w:rPr>
          <w:id w:val="203062724"/>
          <w:citation/>
        </w:sdtPr>
        <w:sdtEndPr/>
        <w:sdtContent>
          <w:r w:rsidR="0019580C" w:rsidRPr="005E1C7C">
            <w:rPr>
              <w:rFonts w:ascii="Times New Roman" w:hAnsi="Times New Roman" w:cs="Times New Roman"/>
              <w:sz w:val="24"/>
              <w:szCs w:val="24"/>
              <w:lang w:val="en-GB"/>
            </w:rPr>
            <w:fldChar w:fldCharType="begin"/>
          </w:r>
          <w:r w:rsidR="0019580C" w:rsidRPr="005E1C7C">
            <w:rPr>
              <w:rFonts w:ascii="Times New Roman" w:hAnsi="Times New Roman" w:cs="Times New Roman"/>
              <w:sz w:val="24"/>
              <w:szCs w:val="24"/>
              <w:lang w:val="en-GB"/>
            </w:rPr>
            <w:instrText xml:space="preserve"> CITATION Sam20 \l 1033 </w:instrText>
          </w:r>
          <w:r w:rsidR="0019580C"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(Samsung, 2020)</w:t>
          </w:r>
          <w:r w:rsidR="0019580C" w:rsidRPr="005E1C7C">
            <w:rPr>
              <w:rFonts w:ascii="Times New Roman" w:hAnsi="Times New Roman" w:cs="Times New Roman"/>
              <w:sz w:val="24"/>
              <w:szCs w:val="24"/>
              <w:lang w:val="en-GB"/>
            </w:rPr>
            <w:fldChar w:fldCharType="end"/>
          </w:r>
        </w:sdtContent>
      </w:sdt>
      <w:r w:rsidR="0019580C" w:rsidRPr="005E1C7C">
        <w:rPr>
          <w:rFonts w:ascii="Times New Roman" w:hAnsi="Times New Roman" w:cs="Times New Roman"/>
          <w:sz w:val="24"/>
          <w:szCs w:val="24"/>
          <w:lang w:val="en-GB"/>
        </w:rPr>
        <w:t>.</w:t>
      </w:r>
      <w:r w:rsidR="00C34ED4" w:rsidRPr="005E1C7C">
        <w:rPr>
          <w:rFonts w:ascii="Times New Roman" w:hAnsi="Times New Roman" w:cs="Times New Roman"/>
          <w:sz w:val="24"/>
          <w:szCs w:val="24"/>
          <w:lang w:val="en-GB"/>
        </w:rPr>
        <w:t xml:space="preserve"> The company strives for maintain a top position in the industries in which it is operating.</w:t>
      </w:r>
    </w:p>
    <w:p w:rsidR="00C34ED4" w:rsidRPr="005E1C7C" w:rsidRDefault="00C34ED4" w:rsidP="00F74E75">
      <w:pPr>
        <w:pStyle w:val="Heading1"/>
        <w:spacing w:line="360" w:lineRule="auto"/>
        <w:jc w:val="both"/>
        <w:rPr>
          <w:rFonts w:cs="Times New Roman"/>
          <w:lang w:val="en-GB"/>
        </w:rPr>
      </w:pPr>
      <w:bookmarkStart w:id="3" w:name="_Toc60857990"/>
      <w:r w:rsidRPr="005E1C7C">
        <w:rPr>
          <w:rFonts w:cs="Times New Roman"/>
          <w:lang w:val="en-GB"/>
        </w:rPr>
        <w:t>PESTEL Analysis:</w:t>
      </w:r>
      <w:bookmarkEnd w:id="3"/>
    </w:p>
    <w:p w:rsidR="00C34ED4" w:rsidRPr="005E1C7C" w:rsidRDefault="004848B3"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PESTEL is one of the widely used tools for the </w:t>
      </w:r>
      <w:r w:rsidR="00A85B04" w:rsidRPr="005E1C7C">
        <w:rPr>
          <w:rFonts w:ascii="Times New Roman" w:hAnsi="Times New Roman" w:cs="Times New Roman"/>
          <w:sz w:val="24"/>
          <w:szCs w:val="24"/>
          <w:lang w:val="en-GB"/>
        </w:rPr>
        <w:t>macro environment analysis of the company. Below is the analysis for the Korean giant.</w:t>
      </w:r>
    </w:p>
    <w:p w:rsidR="00A85B04" w:rsidRPr="005E1C7C" w:rsidRDefault="00A85B04" w:rsidP="00F74E75">
      <w:pPr>
        <w:pStyle w:val="Heading2"/>
        <w:spacing w:line="360" w:lineRule="auto"/>
        <w:jc w:val="both"/>
        <w:rPr>
          <w:rFonts w:cs="Times New Roman"/>
          <w:b w:val="0"/>
          <w:lang w:val="en-GB"/>
        </w:rPr>
      </w:pPr>
      <w:bookmarkStart w:id="4" w:name="_Toc60857991"/>
      <w:r w:rsidRPr="005E1C7C">
        <w:rPr>
          <w:rFonts w:cs="Times New Roman"/>
          <w:b w:val="0"/>
          <w:lang w:val="en-GB"/>
        </w:rPr>
        <w:t>Political:</w:t>
      </w:r>
      <w:bookmarkEnd w:id="4"/>
    </w:p>
    <w:p w:rsidR="00DE383B" w:rsidRPr="005E1C7C" w:rsidRDefault="009C5C30"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is one of the companies that have been involved in the political lobbying and has attain both gain and loss from it. The company has been involved in many political scandals but has received support from the local government in the home </w:t>
      </w:r>
      <w:r w:rsidR="00DE383B" w:rsidRPr="005E1C7C">
        <w:rPr>
          <w:rFonts w:ascii="Times New Roman" w:hAnsi="Times New Roman" w:cs="Times New Roman"/>
          <w:sz w:val="24"/>
          <w:szCs w:val="24"/>
          <w:lang w:val="en-GB"/>
        </w:rPr>
        <w:t xml:space="preserve">country. The company was involved in the elections of South Korea through funding which had a negative impact on its brand image. However to gain political advantages the company has increased its political lobbying in the recent years significantly </w:t>
      </w:r>
    </w:p>
    <w:p w:rsidR="00A85B04" w:rsidRPr="005E1C7C" w:rsidRDefault="00DE383B"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noProof/>
          <w:sz w:val="24"/>
          <w:szCs w:val="24"/>
          <w:lang w:val="en-GB"/>
        </w:rPr>
        <w:drawing>
          <wp:inline distT="0" distB="0" distL="0" distR="0" wp14:anchorId="18C649B7" wp14:editId="0A06C15C">
            <wp:extent cx="5943600" cy="24644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msung-PESTEL-analysis.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2464435"/>
                    </a:xfrm>
                    <a:prstGeom prst="rect">
                      <a:avLst/>
                    </a:prstGeom>
                  </pic:spPr>
                </pic:pic>
              </a:graphicData>
            </a:graphic>
          </wp:inline>
        </w:drawing>
      </w:r>
      <w:r w:rsidRPr="005E1C7C">
        <w:rPr>
          <w:rFonts w:ascii="Times New Roman" w:hAnsi="Times New Roman" w:cs="Times New Roman"/>
          <w:sz w:val="24"/>
          <w:szCs w:val="24"/>
          <w:lang w:val="en-GB"/>
        </w:rPr>
        <w:t xml:space="preserve"> </w:t>
      </w:r>
    </w:p>
    <w:p w:rsidR="00DE383B" w:rsidRPr="005E1C7C" w:rsidRDefault="00DE383B" w:rsidP="00F74E75">
      <w:pPr>
        <w:spacing w:line="360" w:lineRule="auto"/>
        <w:jc w:val="both"/>
        <w:rPr>
          <w:rFonts w:ascii="Times New Roman" w:hAnsi="Times New Roman" w:cs="Times New Roman"/>
          <w:b/>
          <w:sz w:val="24"/>
          <w:szCs w:val="24"/>
          <w:lang w:val="en-GB"/>
        </w:rPr>
      </w:pPr>
      <w:r w:rsidRPr="005E1C7C">
        <w:rPr>
          <w:rFonts w:ascii="Times New Roman" w:hAnsi="Times New Roman" w:cs="Times New Roman"/>
          <w:b/>
          <w:sz w:val="24"/>
          <w:szCs w:val="24"/>
          <w:lang w:val="en-GB"/>
        </w:rPr>
        <w:t xml:space="preserve">  Figure 02 Lobb</w:t>
      </w:r>
      <w:r w:rsidR="00F74E75" w:rsidRPr="005E1C7C">
        <w:rPr>
          <w:rFonts w:ascii="Times New Roman" w:hAnsi="Times New Roman" w:cs="Times New Roman"/>
          <w:b/>
          <w:sz w:val="24"/>
          <w:szCs w:val="24"/>
          <w:lang w:val="en-GB"/>
        </w:rPr>
        <w:t xml:space="preserve">ying by Samsung through funding, </w:t>
      </w:r>
      <w:r w:rsidRPr="005E1C7C">
        <w:rPr>
          <w:rFonts w:ascii="Times New Roman" w:hAnsi="Times New Roman" w:cs="Times New Roman"/>
          <w:sz w:val="24"/>
          <w:szCs w:val="24"/>
          <w:lang w:val="en-GB"/>
        </w:rPr>
        <w:t xml:space="preserve">Source </w:t>
      </w:r>
      <w:sdt>
        <w:sdtPr>
          <w:rPr>
            <w:rFonts w:ascii="Times New Roman" w:hAnsi="Times New Roman" w:cs="Times New Roman"/>
            <w:sz w:val="24"/>
            <w:szCs w:val="24"/>
            <w:lang w:val="en-GB"/>
          </w:rPr>
          <w:id w:val="-161780432"/>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Dud17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(Dudovskiy, 2017)</w:t>
          </w:r>
          <w:r w:rsidRPr="005E1C7C">
            <w:rPr>
              <w:rFonts w:ascii="Times New Roman" w:hAnsi="Times New Roman" w:cs="Times New Roman"/>
              <w:sz w:val="24"/>
              <w:szCs w:val="24"/>
              <w:lang w:val="en-GB"/>
            </w:rPr>
            <w:fldChar w:fldCharType="end"/>
          </w:r>
        </w:sdtContent>
      </w:sdt>
    </w:p>
    <w:p w:rsidR="00DE383B" w:rsidRPr="005E1C7C" w:rsidRDefault="00DE383B" w:rsidP="00F74E75">
      <w:pPr>
        <w:pStyle w:val="Heading2"/>
        <w:spacing w:line="360" w:lineRule="auto"/>
        <w:jc w:val="both"/>
        <w:rPr>
          <w:rFonts w:cs="Times New Roman"/>
          <w:lang w:val="en-GB"/>
        </w:rPr>
      </w:pPr>
      <w:bookmarkStart w:id="5" w:name="_Toc60857992"/>
      <w:r w:rsidRPr="005E1C7C">
        <w:rPr>
          <w:rFonts w:cs="Times New Roman"/>
          <w:lang w:val="en-GB"/>
        </w:rPr>
        <w:t>Economic:</w:t>
      </w:r>
      <w:bookmarkEnd w:id="5"/>
    </w:p>
    <w:p w:rsidR="00DE383B" w:rsidRPr="005E1C7C" w:rsidRDefault="00390794"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company is benefitted through its image of a valuable technological brand which is active in multiple industries ranging from the consumer electronic to digital media telecommunications. The company is active in </w:t>
      </w:r>
      <w:r w:rsidR="00353BD7" w:rsidRPr="005E1C7C">
        <w:rPr>
          <w:rFonts w:ascii="Times New Roman" w:hAnsi="Times New Roman" w:cs="Times New Roman"/>
          <w:sz w:val="24"/>
          <w:szCs w:val="24"/>
          <w:lang w:val="en-GB"/>
        </w:rPr>
        <w:t>multiple markets and has posted profits of 8.15 trillion KRW in the second quarter of 2020</w:t>
      </w:r>
      <w:sdt>
        <w:sdtPr>
          <w:rPr>
            <w:rFonts w:ascii="Times New Roman" w:hAnsi="Times New Roman" w:cs="Times New Roman"/>
            <w:sz w:val="24"/>
            <w:szCs w:val="24"/>
            <w:lang w:val="en-GB"/>
          </w:rPr>
          <w:id w:val="-194468772"/>
          <w:citation/>
        </w:sdtPr>
        <w:sdtEndPr/>
        <w:sdtContent>
          <w:r w:rsidR="00353BD7" w:rsidRPr="005E1C7C">
            <w:rPr>
              <w:rFonts w:ascii="Times New Roman" w:hAnsi="Times New Roman" w:cs="Times New Roman"/>
              <w:sz w:val="24"/>
              <w:szCs w:val="24"/>
              <w:lang w:val="en-GB"/>
            </w:rPr>
            <w:fldChar w:fldCharType="begin"/>
          </w:r>
          <w:r w:rsidR="00353BD7" w:rsidRPr="005E1C7C">
            <w:rPr>
              <w:rFonts w:ascii="Times New Roman" w:hAnsi="Times New Roman" w:cs="Times New Roman"/>
              <w:sz w:val="24"/>
              <w:szCs w:val="24"/>
              <w:lang w:val="en-GB"/>
            </w:rPr>
            <w:instrText xml:space="preserve"> CITATION Sam201 \l 1033 </w:instrText>
          </w:r>
          <w:r w:rsidR="00353BD7"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 xml:space="preserve"> (Samsung Newsroom, 2020)</w:t>
          </w:r>
          <w:r w:rsidR="00353BD7" w:rsidRPr="005E1C7C">
            <w:rPr>
              <w:rFonts w:ascii="Times New Roman" w:hAnsi="Times New Roman" w:cs="Times New Roman"/>
              <w:sz w:val="24"/>
              <w:szCs w:val="24"/>
              <w:lang w:val="en-GB"/>
            </w:rPr>
            <w:fldChar w:fldCharType="end"/>
          </w:r>
        </w:sdtContent>
      </w:sdt>
      <w:r w:rsidR="00C9522F" w:rsidRPr="005E1C7C">
        <w:rPr>
          <w:rFonts w:ascii="Times New Roman" w:hAnsi="Times New Roman" w:cs="Times New Roman"/>
          <w:sz w:val="24"/>
          <w:szCs w:val="24"/>
          <w:lang w:val="en-GB"/>
        </w:rPr>
        <w:t xml:space="preserve">. Even in the middle of the pandemic brand </w:t>
      </w:r>
      <w:r w:rsidR="00C9522F" w:rsidRPr="005E1C7C">
        <w:rPr>
          <w:rFonts w:ascii="Times New Roman" w:hAnsi="Times New Roman" w:cs="Times New Roman"/>
          <w:sz w:val="24"/>
          <w:szCs w:val="24"/>
          <w:lang w:val="en-GB"/>
        </w:rPr>
        <w:lastRenderedPageBreak/>
        <w:t>was able to make profits and was not affected by the market conditions. The global brand value is one of the most important assets of the company.</w:t>
      </w:r>
    </w:p>
    <w:p w:rsidR="00C9522F" w:rsidRPr="005E1C7C" w:rsidRDefault="00C9522F"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noProof/>
          <w:sz w:val="24"/>
          <w:szCs w:val="24"/>
          <w:lang w:val="en-GB"/>
        </w:rPr>
        <w:drawing>
          <wp:inline distT="0" distB="0" distL="0" distR="0" wp14:anchorId="40348BA9" wp14:editId="3ADEB6CD">
            <wp:extent cx="4296375" cy="3086531"/>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rand.png"/>
                    <pic:cNvPicPr/>
                  </pic:nvPicPr>
                  <pic:blipFill>
                    <a:blip r:embed="rId11">
                      <a:extLst>
                        <a:ext uri="{28A0092B-C50C-407E-A947-70E740481C1C}">
                          <a14:useLocalDpi xmlns:a14="http://schemas.microsoft.com/office/drawing/2010/main" val="0"/>
                        </a:ext>
                      </a:extLst>
                    </a:blip>
                    <a:stretch>
                      <a:fillRect/>
                    </a:stretch>
                  </pic:blipFill>
                  <pic:spPr>
                    <a:xfrm>
                      <a:off x="0" y="0"/>
                      <a:ext cx="4296375" cy="3086531"/>
                    </a:xfrm>
                    <a:prstGeom prst="rect">
                      <a:avLst/>
                    </a:prstGeom>
                  </pic:spPr>
                </pic:pic>
              </a:graphicData>
            </a:graphic>
          </wp:inline>
        </w:drawing>
      </w:r>
    </w:p>
    <w:p w:rsidR="00C9522F" w:rsidRPr="005E1C7C" w:rsidRDefault="00F74E75" w:rsidP="00F74E75">
      <w:pPr>
        <w:spacing w:line="360" w:lineRule="auto"/>
        <w:jc w:val="both"/>
        <w:rPr>
          <w:rFonts w:ascii="Times New Roman" w:hAnsi="Times New Roman" w:cs="Times New Roman"/>
          <w:b/>
          <w:sz w:val="24"/>
          <w:szCs w:val="24"/>
          <w:lang w:val="en-GB"/>
        </w:rPr>
      </w:pPr>
      <w:r w:rsidRPr="005E1C7C">
        <w:rPr>
          <w:rFonts w:ascii="Times New Roman" w:hAnsi="Times New Roman" w:cs="Times New Roman"/>
          <w:b/>
          <w:sz w:val="24"/>
          <w:szCs w:val="24"/>
          <w:lang w:val="en-GB"/>
        </w:rPr>
        <w:t xml:space="preserve">Figure 03 Samsung Brand Value, </w:t>
      </w:r>
      <w:r w:rsidR="00D35474" w:rsidRPr="005E1C7C">
        <w:rPr>
          <w:rFonts w:ascii="Times New Roman" w:hAnsi="Times New Roman" w:cs="Times New Roman"/>
          <w:sz w:val="24"/>
          <w:szCs w:val="24"/>
          <w:lang w:val="en-GB"/>
        </w:rPr>
        <w:t xml:space="preserve">Source </w:t>
      </w:r>
      <w:sdt>
        <w:sdtPr>
          <w:rPr>
            <w:rFonts w:ascii="Times New Roman" w:hAnsi="Times New Roman" w:cs="Times New Roman"/>
            <w:sz w:val="24"/>
            <w:szCs w:val="24"/>
            <w:lang w:val="en-GB"/>
          </w:rPr>
          <w:id w:val="929083021"/>
          <w:citation/>
        </w:sdtPr>
        <w:sdtEndPr/>
        <w:sdtContent>
          <w:r w:rsidR="00C9522F" w:rsidRPr="005E1C7C">
            <w:rPr>
              <w:rFonts w:ascii="Times New Roman" w:hAnsi="Times New Roman" w:cs="Times New Roman"/>
              <w:sz w:val="24"/>
              <w:szCs w:val="24"/>
              <w:lang w:val="en-GB"/>
            </w:rPr>
            <w:fldChar w:fldCharType="begin"/>
          </w:r>
          <w:r w:rsidR="00C9522F" w:rsidRPr="005E1C7C">
            <w:rPr>
              <w:rFonts w:ascii="Times New Roman" w:hAnsi="Times New Roman" w:cs="Times New Roman"/>
              <w:sz w:val="24"/>
              <w:szCs w:val="24"/>
              <w:lang w:val="en-GB"/>
            </w:rPr>
            <w:instrText xml:space="preserve"> CITATION Sta209 \l 1033 </w:instrText>
          </w:r>
          <w:r w:rsidR="00C9522F"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(Statista, 2020)</w:t>
          </w:r>
          <w:r w:rsidR="00C9522F" w:rsidRPr="005E1C7C">
            <w:rPr>
              <w:rFonts w:ascii="Times New Roman" w:hAnsi="Times New Roman" w:cs="Times New Roman"/>
              <w:sz w:val="24"/>
              <w:szCs w:val="24"/>
              <w:lang w:val="en-GB"/>
            </w:rPr>
            <w:fldChar w:fldCharType="end"/>
          </w:r>
        </w:sdtContent>
      </w:sdt>
    </w:p>
    <w:p w:rsidR="009B3AEC" w:rsidRPr="005E1C7C" w:rsidRDefault="009B3AEC" w:rsidP="00F74E75">
      <w:pPr>
        <w:spacing w:line="360" w:lineRule="auto"/>
        <w:jc w:val="both"/>
        <w:rPr>
          <w:rFonts w:ascii="Times New Roman" w:hAnsi="Times New Roman" w:cs="Times New Roman"/>
          <w:sz w:val="24"/>
          <w:szCs w:val="24"/>
          <w:lang w:val="en-GB"/>
        </w:rPr>
      </w:pPr>
    </w:p>
    <w:p w:rsidR="00C9522F" w:rsidRPr="005E1C7C" w:rsidRDefault="00C9522F" w:rsidP="00F74E75">
      <w:pPr>
        <w:pStyle w:val="Heading2"/>
        <w:spacing w:line="360" w:lineRule="auto"/>
        <w:jc w:val="both"/>
        <w:rPr>
          <w:rFonts w:cs="Times New Roman"/>
          <w:lang w:val="en-GB"/>
        </w:rPr>
      </w:pPr>
      <w:bookmarkStart w:id="6" w:name="_Toc60857993"/>
      <w:r w:rsidRPr="005E1C7C">
        <w:rPr>
          <w:rFonts w:cs="Times New Roman"/>
          <w:lang w:val="en-GB"/>
        </w:rPr>
        <w:t>Social:</w:t>
      </w:r>
      <w:bookmarkEnd w:id="6"/>
    </w:p>
    <w:p w:rsidR="00C9522F" w:rsidRPr="005E1C7C" w:rsidRDefault="00A32176"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demand for the consumer electronics </w:t>
      </w:r>
      <w:r w:rsidR="00701D62" w:rsidRPr="005E1C7C">
        <w:rPr>
          <w:rFonts w:ascii="Times New Roman" w:hAnsi="Times New Roman" w:cs="Times New Roman"/>
          <w:sz w:val="24"/>
          <w:szCs w:val="24"/>
          <w:lang w:val="en-GB"/>
        </w:rPr>
        <w:t xml:space="preserve">have been surging globally. Among the most demand driven products the trend has been in </w:t>
      </w:r>
      <w:r w:rsidR="00A65F01" w:rsidRPr="005E1C7C">
        <w:rPr>
          <w:rFonts w:ascii="Times New Roman" w:hAnsi="Times New Roman" w:cs="Times New Roman"/>
          <w:sz w:val="24"/>
          <w:szCs w:val="24"/>
          <w:lang w:val="en-GB"/>
        </w:rPr>
        <w:t>favour</w:t>
      </w:r>
      <w:r w:rsidR="00701D62" w:rsidRPr="005E1C7C">
        <w:rPr>
          <w:rFonts w:ascii="Times New Roman" w:hAnsi="Times New Roman" w:cs="Times New Roman"/>
          <w:sz w:val="24"/>
          <w:szCs w:val="24"/>
          <w:lang w:val="en-GB"/>
        </w:rPr>
        <w:t xml:space="preserve"> of the Telephony segment which is the largest and the most profit generating segment of the market accounted for 48% of the revenue f he market. Apple and Samsung are the key players globally which are competing on the basis of quality ad are considered </w:t>
      </w:r>
      <w:r w:rsidR="00552DEA" w:rsidRPr="005E1C7C">
        <w:rPr>
          <w:rFonts w:ascii="Times New Roman" w:hAnsi="Times New Roman" w:cs="Times New Roman"/>
          <w:sz w:val="24"/>
          <w:szCs w:val="24"/>
          <w:lang w:val="en-GB"/>
        </w:rPr>
        <w:t>i</w:t>
      </w:r>
      <w:r w:rsidR="00701D62" w:rsidRPr="005E1C7C">
        <w:rPr>
          <w:rFonts w:ascii="Times New Roman" w:hAnsi="Times New Roman" w:cs="Times New Roman"/>
          <w:sz w:val="24"/>
          <w:szCs w:val="24"/>
          <w:lang w:val="en-GB"/>
        </w:rPr>
        <w:t xml:space="preserve">s the premium brands </w:t>
      </w:r>
      <w:sdt>
        <w:sdtPr>
          <w:rPr>
            <w:rFonts w:ascii="Times New Roman" w:hAnsi="Times New Roman" w:cs="Times New Roman"/>
            <w:sz w:val="24"/>
            <w:szCs w:val="24"/>
            <w:lang w:val="en-GB"/>
          </w:rPr>
          <w:id w:val="-686676296"/>
          <w:citation/>
        </w:sdtPr>
        <w:sdtEndPr/>
        <w:sdtContent>
          <w:r w:rsidR="00701D62" w:rsidRPr="005E1C7C">
            <w:rPr>
              <w:rFonts w:ascii="Times New Roman" w:hAnsi="Times New Roman" w:cs="Times New Roman"/>
              <w:sz w:val="24"/>
              <w:szCs w:val="24"/>
              <w:lang w:val="en-GB"/>
            </w:rPr>
            <w:fldChar w:fldCharType="begin"/>
          </w:r>
          <w:r w:rsidR="00701D62" w:rsidRPr="005E1C7C">
            <w:rPr>
              <w:rFonts w:ascii="Times New Roman" w:hAnsi="Times New Roman" w:cs="Times New Roman"/>
              <w:sz w:val="24"/>
              <w:szCs w:val="24"/>
              <w:lang w:val="en-GB"/>
            </w:rPr>
            <w:instrText xml:space="preserve"> CITATION Sta2010 \l 1033 </w:instrText>
          </w:r>
          <w:r w:rsidR="00701D62"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(Statista, 2020)</w:t>
          </w:r>
          <w:r w:rsidR="00701D62" w:rsidRPr="005E1C7C">
            <w:rPr>
              <w:rFonts w:ascii="Times New Roman" w:hAnsi="Times New Roman" w:cs="Times New Roman"/>
              <w:sz w:val="24"/>
              <w:szCs w:val="24"/>
              <w:lang w:val="en-GB"/>
            </w:rPr>
            <w:fldChar w:fldCharType="end"/>
          </w:r>
        </w:sdtContent>
      </w:sdt>
      <w:r w:rsidR="00552DEA" w:rsidRPr="005E1C7C">
        <w:rPr>
          <w:rFonts w:ascii="Times New Roman" w:hAnsi="Times New Roman" w:cs="Times New Roman"/>
          <w:sz w:val="24"/>
          <w:szCs w:val="24"/>
          <w:lang w:val="en-GB"/>
        </w:rPr>
        <w:t xml:space="preserve">. With the rise in the 5G technology the trends are in factor of the consumer electronics market with the surge in demand </w:t>
      </w:r>
    </w:p>
    <w:p w:rsidR="00552DEA" w:rsidRPr="005E1C7C" w:rsidRDefault="00552DEA" w:rsidP="00F74E75">
      <w:pPr>
        <w:pStyle w:val="Heading2"/>
        <w:spacing w:line="360" w:lineRule="auto"/>
        <w:jc w:val="both"/>
        <w:rPr>
          <w:rFonts w:cs="Times New Roman"/>
          <w:lang w:val="en-GB"/>
        </w:rPr>
      </w:pPr>
      <w:bookmarkStart w:id="7" w:name="_Toc60857994"/>
      <w:r w:rsidRPr="005E1C7C">
        <w:rPr>
          <w:rFonts w:cs="Times New Roman"/>
          <w:lang w:val="en-GB"/>
        </w:rPr>
        <w:t>Legal:</w:t>
      </w:r>
      <w:bookmarkEnd w:id="7"/>
    </w:p>
    <w:p w:rsidR="00552DEA" w:rsidRPr="005E1C7C" w:rsidRDefault="00FD35C0"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has the history of lawsuits by different companies for its breaching of intellectual property rights </w:t>
      </w:r>
      <w:r w:rsidR="00266E21" w:rsidRPr="005E1C7C">
        <w:rPr>
          <w:rFonts w:ascii="Times New Roman" w:hAnsi="Times New Roman" w:cs="Times New Roman"/>
          <w:sz w:val="24"/>
          <w:szCs w:val="24"/>
          <w:lang w:val="en-GB"/>
        </w:rPr>
        <w:t>and</w:t>
      </w:r>
      <w:r w:rsidRPr="005E1C7C">
        <w:rPr>
          <w:rFonts w:ascii="Times New Roman" w:hAnsi="Times New Roman" w:cs="Times New Roman"/>
          <w:sz w:val="24"/>
          <w:szCs w:val="24"/>
          <w:lang w:val="en-GB"/>
        </w:rPr>
        <w:t xml:space="preserve"> the violation of the patent laws. The recent has been </w:t>
      </w:r>
      <w:r w:rsidR="00266E21" w:rsidRPr="005E1C7C">
        <w:rPr>
          <w:rFonts w:ascii="Times New Roman" w:hAnsi="Times New Roman" w:cs="Times New Roman"/>
          <w:sz w:val="24"/>
          <w:szCs w:val="24"/>
          <w:lang w:val="en-GB"/>
        </w:rPr>
        <w:t>done</w:t>
      </w:r>
      <w:r w:rsidRPr="005E1C7C">
        <w:rPr>
          <w:rFonts w:ascii="Times New Roman" w:hAnsi="Times New Roman" w:cs="Times New Roman"/>
          <w:sz w:val="24"/>
          <w:szCs w:val="24"/>
          <w:lang w:val="en-GB"/>
        </w:rPr>
        <w:t xml:space="preserve"> by the Ericsson which has blamed the company for the </w:t>
      </w:r>
      <w:r w:rsidR="00266E21" w:rsidRPr="005E1C7C">
        <w:rPr>
          <w:rFonts w:ascii="Times New Roman" w:hAnsi="Times New Roman" w:cs="Times New Roman"/>
          <w:sz w:val="24"/>
          <w:szCs w:val="24"/>
          <w:lang w:val="en-GB"/>
        </w:rPr>
        <w:t xml:space="preserve">violation of patents with respect to research and development in the 56 G technologies </w:t>
      </w:r>
      <w:sdt>
        <w:sdtPr>
          <w:rPr>
            <w:rFonts w:ascii="Times New Roman" w:hAnsi="Times New Roman" w:cs="Times New Roman"/>
            <w:sz w:val="24"/>
            <w:szCs w:val="24"/>
            <w:lang w:val="en-GB"/>
          </w:rPr>
          <w:id w:val="2037306864"/>
          <w:citation/>
        </w:sdtPr>
        <w:sdtEndPr/>
        <w:sdtContent>
          <w:r w:rsidR="00266E21" w:rsidRPr="005E1C7C">
            <w:rPr>
              <w:rFonts w:ascii="Times New Roman" w:hAnsi="Times New Roman" w:cs="Times New Roman"/>
              <w:sz w:val="24"/>
              <w:szCs w:val="24"/>
              <w:lang w:val="en-GB"/>
            </w:rPr>
            <w:fldChar w:fldCharType="begin"/>
          </w:r>
          <w:r w:rsidR="00266E21" w:rsidRPr="005E1C7C">
            <w:rPr>
              <w:rFonts w:ascii="Times New Roman" w:hAnsi="Times New Roman" w:cs="Times New Roman"/>
              <w:sz w:val="24"/>
              <w:szCs w:val="24"/>
              <w:lang w:val="en-GB"/>
            </w:rPr>
            <w:instrText xml:space="preserve"> CITATION Fle20 \l 1033 </w:instrText>
          </w:r>
          <w:r w:rsidR="00266E21"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(Fletcher, 2020)</w:t>
          </w:r>
          <w:r w:rsidR="00266E21" w:rsidRPr="005E1C7C">
            <w:rPr>
              <w:rFonts w:ascii="Times New Roman" w:hAnsi="Times New Roman" w:cs="Times New Roman"/>
              <w:sz w:val="24"/>
              <w:szCs w:val="24"/>
              <w:lang w:val="en-GB"/>
            </w:rPr>
            <w:fldChar w:fldCharType="end"/>
          </w:r>
        </w:sdtContent>
      </w:sdt>
      <w:r w:rsidR="00266E21" w:rsidRPr="005E1C7C">
        <w:rPr>
          <w:rFonts w:ascii="Times New Roman" w:hAnsi="Times New Roman" w:cs="Times New Roman"/>
          <w:sz w:val="24"/>
          <w:szCs w:val="24"/>
          <w:lang w:val="en-GB"/>
        </w:rPr>
        <w:t>. As per the claims of Ericsson, the Korean conglomerate owes a substantial balancing payment to the company for settling the claims.</w:t>
      </w:r>
    </w:p>
    <w:p w:rsidR="00987316" w:rsidRPr="005E1C7C" w:rsidRDefault="00987316" w:rsidP="00F74E75">
      <w:pPr>
        <w:pStyle w:val="Heading2"/>
        <w:spacing w:line="360" w:lineRule="auto"/>
        <w:jc w:val="both"/>
        <w:rPr>
          <w:rFonts w:cs="Times New Roman"/>
          <w:lang w:val="en-GB"/>
        </w:rPr>
      </w:pPr>
      <w:bookmarkStart w:id="8" w:name="_Toc60857995"/>
      <w:r w:rsidRPr="005E1C7C">
        <w:rPr>
          <w:rFonts w:cs="Times New Roman"/>
          <w:lang w:val="en-GB"/>
        </w:rPr>
        <w:lastRenderedPageBreak/>
        <w:t>Technological:</w:t>
      </w:r>
      <w:bookmarkEnd w:id="8"/>
    </w:p>
    <w:p w:rsidR="00AA2F19" w:rsidRPr="005E1C7C" w:rsidRDefault="00AA2F19"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is the highly technology driven company and invest hugely in its R&amp;D expenditures. The company is famous for its innovative products especially the smart phones and the consumer electronics items. The most </w:t>
      </w:r>
      <w:r w:rsidR="00A65F01" w:rsidRPr="005E1C7C">
        <w:rPr>
          <w:rFonts w:ascii="Times New Roman" w:hAnsi="Times New Roman" w:cs="Times New Roman"/>
          <w:sz w:val="24"/>
          <w:szCs w:val="24"/>
          <w:lang w:val="en-GB"/>
        </w:rPr>
        <w:t>favouring</w:t>
      </w:r>
      <w:r w:rsidRPr="005E1C7C">
        <w:rPr>
          <w:rFonts w:ascii="Times New Roman" w:hAnsi="Times New Roman" w:cs="Times New Roman"/>
          <w:sz w:val="24"/>
          <w:szCs w:val="24"/>
          <w:lang w:val="en-GB"/>
        </w:rPr>
        <w:t xml:space="preserve"> factor for the telephony technologies is the 5 G revolution which is supposed to be the game changer for these industries. It is supposed to improve both the quality and speed of the mobile technologies </w:t>
      </w:r>
      <w:sdt>
        <w:sdtPr>
          <w:rPr>
            <w:rFonts w:ascii="Times New Roman" w:hAnsi="Times New Roman" w:cs="Times New Roman"/>
            <w:sz w:val="24"/>
            <w:szCs w:val="24"/>
            <w:lang w:val="en-GB"/>
          </w:rPr>
          <w:id w:val="190569691"/>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Duj20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(Dujuan, 2020)</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Samsung can be positively benefitted from these technologies</w:t>
      </w:r>
    </w:p>
    <w:p w:rsidR="00AA2F19" w:rsidRPr="005E1C7C" w:rsidRDefault="00AA2F19" w:rsidP="00F74E75">
      <w:pPr>
        <w:pStyle w:val="Heading2"/>
        <w:spacing w:line="360" w:lineRule="auto"/>
        <w:jc w:val="both"/>
        <w:rPr>
          <w:rFonts w:cs="Times New Roman"/>
          <w:lang w:val="en-GB"/>
        </w:rPr>
      </w:pPr>
      <w:bookmarkStart w:id="9" w:name="_Toc60857996"/>
      <w:r w:rsidRPr="005E1C7C">
        <w:rPr>
          <w:rFonts w:cs="Times New Roman"/>
          <w:lang w:val="en-GB"/>
        </w:rPr>
        <w:t>Environmental:</w:t>
      </w:r>
      <w:bookmarkEnd w:id="9"/>
    </w:p>
    <w:p w:rsidR="00AA2F19" w:rsidRPr="005E1C7C" w:rsidRDefault="000D6846"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is responding to the environmental challenges which have become pressing problems across different industries by moderating its value chain practices </w:t>
      </w:r>
      <w:sdt>
        <w:sdtPr>
          <w:rPr>
            <w:rFonts w:ascii="Times New Roman" w:hAnsi="Times New Roman" w:cs="Times New Roman"/>
            <w:sz w:val="24"/>
            <w:szCs w:val="24"/>
            <w:lang w:val="en-GB"/>
          </w:rPr>
          <w:id w:val="356161934"/>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Lee19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(Lee, 2019)</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xml:space="preserve">. The company has been </w:t>
      </w:r>
      <w:r w:rsidR="000F352C" w:rsidRPr="005E1C7C">
        <w:rPr>
          <w:rFonts w:ascii="Times New Roman" w:hAnsi="Times New Roman" w:cs="Times New Roman"/>
          <w:sz w:val="24"/>
          <w:szCs w:val="24"/>
          <w:lang w:val="en-GB"/>
        </w:rPr>
        <w:t xml:space="preserve">involved in managing the economic value of the business with the social value created by the company. The consumer </w:t>
      </w:r>
      <w:r w:rsidR="004F5CC0" w:rsidRPr="005E1C7C">
        <w:rPr>
          <w:rFonts w:ascii="Times New Roman" w:hAnsi="Times New Roman" w:cs="Times New Roman"/>
          <w:sz w:val="24"/>
          <w:szCs w:val="24"/>
          <w:lang w:val="en-GB"/>
        </w:rPr>
        <w:t>electronics</w:t>
      </w:r>
      <w:r w:rsidR="000F352C" w:rsidRPr="005E1C7C">
        <w:rPr>
          <w:rFonts w:ascii="Times New Roman" w:hAnsi="Times New Roman" w:cs="Times New Roman"/>
          <w:sz w:val="24"/>
          <w:szCs w:val="24"/>
          <w:lang w:val="en-GB"/>
        </w:rPr>
        <w:t xml:space="preserve"> industry is </w:t>
      </w:r>
      <w:r w:rsidR="004F5CC0" w:rsidRPr="005E1C7C">
        <w:rPr>
          <w:rFonts w:ascii="Times New Roman" w:hAnsi="Times New Roman" w:cs="Times New Roman"/>
          <w:sz w:val="24"/>
          <w:szCs w:val="24"/>
          <w:lang w:val="en-GB"/>
        </w:rPr>
        <w:t>particularly</w:t>
      </w:r>
      <w:r w:rsidR="000F352C" w:rsidRPr="005E1C7C">
        <w:rPr>
          <w:rFonts w:ascii="Times New Roman" w:hAnsi="Times New Roman" w:cs="Times New Roman"/>
          <w:sz w:val="24"/>
          <w:szCs w:val="24"/>
          <w:lang w:val="en-GB"/>
        </w:rPr>
        <w:t xml:space="preserve"> dealing with the issues like the development of products with the alternate energy consumption</w:t>
      </w:r>
      <w:r w:rsidR="004F5CC0" w:rsidRPr="005E1C7C">
        <w:rPr>
          <w:rFonts w:ascii="Times New Roman" w:hAnsi="Times New Roman" w:cs="Times New Roman"/>
          <w:sz w:val="24"/>
          <w:szCs w:val="24"/>
          <w:lang w:val="en-GB"/>
        </w:rPr>
        <w:t xml:space="preserve"> and supply chain management to conserve the resources.</w:t>
      </w:r>
    </w:p>
    <w:p w:rsidR="00F74E75" w:rsidRPr="005E1C7C" w:rsidRDefault="00F74E75" w:rsidP="00F74E75">
      <w:pPr>
        <w:pStyle w:val="Heading1"/>
        <w:spacing w:line="360" w:lineRule="auto"/>
        <w:jc w:val="both"/>
        <w:rPr>
          <w:rFonts w:cs="Times New Roman"/>
          <w:lang w:val="en-GB"/>
        </w:rPr>
      </w:pPr>
      <w:bookmarkStart w:id="10" w:name="_Toc60857997"/>
    </w:p>
    <w:p w:rsidR="004F5CC0" w:rsidRPr="005E1C7C" w:rsidRDefault="004F5CC0" w:rsidP="00F74E75">
      <w:pPr>
        <w:pStyle w:val="Heading1"/>
        <w:spacing w:line="360" w:lineRule="auto"/>
        <w:jc w:val="both"/>
        <w:rPr>
          <w:rFonts w:cs="Times New Roman"/>
          <w:lang w:val="en-GB"/>
        </w:rPr>
      </w:pPr>
      <w:r w:rsidRPr="005E1C7C">
        <w:rPr>
          <w:rFonts w:cs="Times New Roman"/>
          <w:lang w:val="en-GB"/>
        </w:rPr>
        <w:t>Samsung SWOT Analysis:</w:t>
      </w:r>
      <w:bookmarkEnd w:id="10"/>
    </w:p>
    <w:p w:rsidR="004F5CC0" w:rsidRPr="005E1C7C" w:rsidRDefault="004F5CC0" w:rsidP="00F74E75">
      <w:pPr>
        <w:pStyle w:val="Heading2"/>
        <w:spacing w:line="360" w:lineRule="auto"/>
        <w:jc w:val="both"/>
        <w:rPr>
          <w:rFonts w:cs="Times New Roman"/>
          <w:lang w:val="en-GB"/>
        </w:rPr>
      </w:pPr>
      <w:bookmarkStart w:id="11" w:name="_Toc60857998"/>
      <w:r w:rsidRPr="005E1C7C">
        <w:rPr>
          <w:rFonts w:cs="Times New Roman"/>
          <w:lang w:val="en-GB"/>
        </w:rPr>
        <w:t>Strengths:</w:t>
      </w:r>
      <w:bookmarkEnd w:id="11"/>
    </w:p>
    <w:p w:rsidR="004F5CC0" w:rsidRPr="005E1C7C" w:rsidRDefault="004F5CC0"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biggest </w:t>
      </w:r>
      <w:r w:rsidR="00B65492" w:rsidRPr="005E1C7C">
        <w:rPr>
          <w:rFonts w:ascii="Times New Roman" w:hAnsi="Times New Roman" w:cs="Times New Roman"/>
          <w:sz w:val="24"/>
          <w:szCs w:val="24"/>
          <w:lang w:val="en-GB"/>
        </w:rPr>
        <w:t>strength</w:t>
      </w:r>
      <w:r w:rsidRPr="005E1C7C">
        <w:rPr>
          <w:rFonts w:ascii="Times New Roman" w:hAnsi="Times New Roman" w:cs="Times New Roman"/>
          <w:sz w:val="24"/>
          <w:szCs w:val="24"/>
          <w:lang w:val="en-GB"/>
        </w:rPr>
        <w:t xml:space="preserve"> of the company is its </w:t>
      </w:r>
      <w:r w:rsidR="00B65492" w:rsidRPr="005E1C7C">
        <w:rPr>
          <w:rFonts w:ascii="Times New Roman" w:hAnsi="Times New Roman" w:cs="Times New Roman"/>
          <w:sz w:val="24"/>
          <w:szCs w:val="24"/>
          <w:lang w:val="en-GB"/>
        </w:rPr>
        <w:t>diversification</w:t>
      </w:r>
      <w:r w:rsidRPr="005E1C7C">
        <w:rPr>
          <w:rFonts w:ascii="Times New Roman" w:hAnsi="Times New Roman" w:cs="Times New Roman"/>
          <w:sz w:val="24"/>
          <w:szCs w:val="24"/>
          <w:lang w:val="en-GB"/>
        </w:rPr>
        <w:t xml:space="preserve">, </w:t>
      </w:r>
      <w:r w:rsidR="00B65492" w:rsidRPr="005E1C7C">
        <w:rPr>
          <w:rFonts w:ascii="Times New Roman" w:hAnsi="Times New Roman" w:cs="Times New Roman"/>
          <w:sz w:val="24"/>
          <w:szCs w:val="24"/>
          <w:lang w:val="en-GB"/>
        </w:rPr>
        <w:t>Samsung</w:t>
      </w:r>
      <w:r w:rsidRPr="005E1C7C">
        <w:rPr>
          <w:rFonts w:ascii="Times New Roman" w:hAnsi="Times New Roman" w:cs="Times New Roman"/>
          <w:sz w:val="24"/>
          <w:szCs w:val="24"/>
          <w:lang w:val="en-GB"/>
        </w:rPr>
        <w:t xml:space="preserve"> </w:t>
      </w:r>
      <w:r w:rsidR="00B65492" w:rsidRPr="005E1C7C">
        <w:rPr>
          <w:rFonts w:ascii="Times New Roman" w:hAnsi="Times New Roman" w:cs="Times New Roman"/>
          <w:sz w:val="24"/>
          <w:szCs w:val="24"/>
          <w:lang w:val="en-GB"/>
        </w:rPr>
        <w:t>is a giant</w:t>
      </w:r>
      <w:r w:rsidRPr="005E1C7C">
        <w:rPr>
          <w:rFonts w:ascii="Times New Roman" w:hAnsi="Times New Roman" w:cs="Times New Roman"/>
          <w:sz w:val="24"/>
          <w:szCs w:val="24"/>
          <w:lang w:val="en-GB"/>
        </w:rPr>
        <w:t xml:space="preserve"> </w:t>
      </w:r>
      <w:r w:rsidR="00B65492" w:rsidRPr="005E1C7C">
        <w:rPr>
          <w:rFonts w:ascii="Times New Roman" w:hAnsi="Times New Roman" w:cs="Times New Roman"/>
          <w:sz w:val="24"/>
          <w:szCs w:val="24"/>
          <w:lang w:val="en-GB"/>
        </w:rPr>
        <w:t>conglomerate</w:t>
      </w:r>
      <w:r w:rsidRPr="005E1C7C">
        <w:rPr>
          <w:rFonts w:ascii="Times New Roman" w:hAnsi="Times New Roman" w:cs="Times New Roman"/>
          <w:sz w:val="24"/>
          <w:szCs w:val="24"/>
          <w:lang w:val="en-GB"/>
        </w:rPr>
        <w:t xml:space="preserve"> serving in many industries including the mobile </w:t>
      </w:r>
      <w:r w:rsidR="00B65492" w:rsidRPr="005E1C7C">
        <w:rPr>
          <w:rFonts w:ascii="Times New Roman" w:hAnsi="Times New Roman" w:cs="Times New Roman"/>
          <w:sz w:val="24"/>
          <w:szCs w:val="24"/>
          <w:lang w:val="en-GB"/>
        </w:rPr>
        <w:t>phones</w:t>
      </w:r>
      <w:r w:rsidRPr="005E1C7C">
        <w:rPr>
          <w:rFonts w:ascii="Times New Roman" w:hAnsi="Times New Roman" w:cs="Times New Roman"/>
          <w:sz w:val="24"/>
          <w:szCs w:val="24"/>
          <w:lang w:val="en-GB"/>
        </w:rPr>
        <w:t xml:space="preserve">, </w:t>
      </w:r>
      <w:r w:rsidR="00B65492" w:rsidRPr="005E1C7C">
        <w:rPr>
          <w:rFonts w:ascii="Times New Roman" w:hAnsi="Times New Roman" w:cs="Times New Roman"/>
          <w:sz w:val="24"/>
          <w:szCs w:val="24"/>
          <w:lang w:val="en-GB"/>
        </w:rPr>
        <w:t>semiconductors</w:t>
      </w:r>
      <w:r w:rsidRPr="005E1C7C">
        <w:rPr>
          <w:rFonts w:ascii="Times New Roman" w:hAnsi="Times New Roman" w:cs="Times New Roman"/>
          <w:sz w:val="24"/>
          <w:szCs w:val="24"/>
          <w:lang w:val="en-GB"/>
        </w:rPr>
        <w:t xml:space="preserve"> </w:t>
      </w:r>
      <w:r w:rsidR="00B65492" w:rsidRPr="005E1C7C">
        <w:rPr>
          <w:rFonts w:ascii="Times New Roman" w:hAnsi="Times New Roman" w:cs="Times New Roman"/>
          <w:sz w:val="24"/>
          <w:szCs w:val="24"/>
          <w:lang w:val="en-GB"/>
        </w:rPr>
        <w:t>and</w:t>
      </w:r>
      <w:r w:rsidRPr="005E1C7C">
        <w:rPr>
          <w:rFonts w:ascii="Times New Roman" w:hAnsi="Times New Roman" w:cs="Times New Roman"/>
          <w:sz w:val="24"/>
          <w:szCs w:val="24"/>
          <w:lang w:val="en-GB"/>
        </w:rPr>
        <w:t xml:space="preserve"> the </w:t>
      </w:r>
      <w:r w:rsidR="001E6ACE" w:rsidRPr="005E1C7C">
        <w:rPr>
          <w:rFonts w:ascii="Times New Roman" w:hAnsi="Times New Roman" w:cs="Times New Roman"/>
          <w:sz w:val="24"/>
          <w:szCs w:val="24"/>
          <w:lang w:val="en-GB"/>
        </w:rPr>
        <w:t>consumer electronics products, it</w:t>
      </w:r>
      <w:r w:rsidRPr="005E1C7C">
        <w:rPr>
          <w:rFonts w:ascii="Times New Roman" w:hAnsi="Times New Roman" w:cs="Times New Roman"/>
          <w:sz w:val="24"/>
          <w:szCs w:val="24"/>
          <w:lang w:val="en-GB"/>
        </w:rPr>
        <w:t xml:space="preserve"> is involve in the production of finished </w:t>
      </w:r>
      <w:r w:rsidR="00B65492" w:rsidRPr="005E1C7C">
        <w:rPr>
          <w:rFonts w:ascii="Times New Roman" w:hAnsi="Times New Roman" w:cs="Times New Roman"/>
          <w:sz w:val="24"/>
          <w:szCs w:val="24"/>
          <w:lang w:val="en-GB"/>
        </w:rPr>
        <w:t>goods</w:t>
      </w:r>
      <w:r w:rsidRPr="005E1C7C">
        <w:rPr>
          <w:rFonts w:ascii="Times New Roman" w:hAnsi="Times New Roman" w:cs="Times New Roman"/>
          <w:sz w:val="24"/>
          <w:szCs w:val="24"/>
          <w:lang w:val="en-GB"/>
        </w:rPr>
        <w:t xml:space="preserve"> as </w:t>
      </w:r>
      <w:r w:rsidR="00B65492" w:rsidRPr="005E1C7C">
        <w:rPr>
          <w:rFonts w:ascii="Times New Roman" w:hAnsi="Times New Roman" w:cs="Times New Roman"/>
          <w:sz w:val="24"/>
          <w:szCs w:val="24"/>
          <w:lang w:val="en-GB"/>
        </w:rPr>
        <w:t>well</w:t>
      </w:r>
      <w:r w:rsidRPr="005E1C7C">
        <w:rPr>
          <w:rFonts w:ascii="Times New Roman" w:hAnsi="Times New Roman" w:cs="Times New Roman"/>
          <w:sz w:val="24"/>
          <w:szCs w:val="24"/>
          <w:lang w:val="en-GB"/>
        </w:rPr>
        <w:t xml:space="preserve"> </w:t>
      </w:r>
      <w:r w:rsidR="00B65492" w:rsidRPr="005E1C7C">
        <w:rPr>
          <w:rFonts w:ascii="Times New Roman" w:hAnsi="Times New Roman" w:cs="Times New Roman"/>
          <w:sz w:val="24"/>
          <w:szCs w:val="24"/>
          <w:lang w:val="en-GB"/>
        </w:rPr>
        <w:t>as</w:t>
      </w:r>
      <w:r w:rsidRPr="005E1C7C">
        <w:rPr>
          <w:rFonts w:ascii="Times New Roman" w:hAnsi="Times New Roman" w:cs="Times New Roman"/>
          <w:sz w:val="24"/>
          <w:szCs w:val="24"/>
          <w:lang w:val="en-GB"/>
        </w:rPr>
        <w:t xml:space="preserve"> parts of the products use </w:t>
      </w:r>
      <w:r w:rsidR="00B65492" w:rsidRPr="005E1C7C">
        <w:rPr>
          <w:rFonts w:ascii="Times New Roman" w:hAnsi="Times New Roman" w:cs="Times New Roman"/>
          <w:sz w:val="24"/>
          <w:szCs w:val="24"/>
          <w:lang w:val="en-GB"/>
        </w:rPr>
        <w:t xml:space="preserve">in the </w:t>
      </w:r>
      <w:r w:rsidR="001E6ACE" w:rsidRPr="005E1C7C">
        <w:rPr>
          <w:rFonts w:ascii="Times New Roman" w:hAnsi="Times New Roman" w:cs="Times New Roman"/>
          <w:sz w:val="24"/>
          <w:szCs w:val="24"/>
          <w:lang w:val="en-GB"/>
        </w:rPr>
        <w:t xml:space="preserve">electronics. </w:t>
      </w:r>
      <w:r w:rsidR="00DD439A" w:rsidRPr="005E1C7C">
        <w:rPr>
          <w:rFonts w:ascii="Times New Roman" w:hAnsi="Times New Roman" w:cs="Times New Roman"/>
          <w:sz w:val="24"/>
          <w:szCs w:val="24"/>
          <w:lang w:val="en-GB"/>
        </w:rPr>
        <w:t xml:space="preserve">Another big strength of eh company is </w:t>
      </w:r>
      <w:r w:rsidR="00B65492" w:rsidRPr="005E1C7C">
        <w:rPr>
          <w:rFonts w:ascii="Times New Roman" w:hAnsi="Times New Roman" w:cs="Times New Roman"/>
          <w:sz w:val="24"/>
          <w:szCs w:val="24"/>
          <w:lang w:val="en-GB"/>
        </w:rPr>
        <w:t>continuous</w:t>
      </w:r>
      <w:r w:rsidR="00DD439A" w:rsidRPr="005E1C7C">
        <w:rPr>
          <w:rFonts w:ascii="Times New Roman" w:hAnsi="Times New Roman" w:cs="Times New Roman"/>
          <w:sz w:val="24"/>
          <w:szCs w:val="24"/>
          <w:lang w:val="en-GB"/>
        </w:rPr>
        <w:t xml:space="preserve"> innovation </w:t>
      </w:r>
      <w:r w:rsidR="001E6ACE" w:rsidRPr="005E1C7C">
        <w:rPr>
          <w:rFonts w:ascii="Times New Roman" w:hAnsi="Times New Roman" w:cs="Times New Roman"/>
          <w:sz w:val="24"/>
          <w:szCs w:val="24"/>
          <w:lang w:val="en-GB"/>
        </w:rPr>
        <w:t>and</w:t>
      </w:r>
      <w:r w:rsidR="00DD439A" w:rsidRPr="005E1C7C">
        <w:rPr>
          <w:rFonts w:ascii="Times New Roman" w:hAnsi="Times New Roman" w:cs="Times New Roman"/>
          <w:sz w:val="24"/>
          <w:szCs w:val="24"/>
          <w:lang w:val="en-GB"/>
        </w:rPr>
        <w:t xml:space="preserve"> implementation of the new technologies which has </w:t>
      </w:r>
      <w:r w:rsidR="001E6ACE" w:rsidRPr="005E1C7C">
        <w:rPr>
          <w:rFonts w:ascii="Times New Roman" w:hAnsi="Times New Roman" w:cs="Times New Roman"/>
          <w:sz w:val="24"/>
          <w:szCs w:val="24"/>
          <w:lang w:val="en-GB"/>
        </w:rPr>
        <w:t>created</w:t>
      </w:r>
      <w:r w:rsidR="00DD439A" w:rsidRPr="005E1C7C">
        <w:rPr>
          <w:rFonts w:ascii="Times New Roman" w:hAnsi="Times New Roman" w:cs="Times New Roman"/>
          <w:sz w:val="24"/>
          <w:szCs w:val="24"/>
          <w:lang w:val="en-GB"/>
        </w:rPr>
        <w:t xml:space="preserve"> a </w:t>
      </w:r>
      <w:r w:rsidR="00B65492" w:rsidRPr="005E1C7C">
        <w:rPr>
          <w:rFonts w:ascii="Times New Roman" w:hAnsi="Times New Roman" w:cs="Times New Roman"/>
          <w:sz w:val="24"/>
          <w:szCs w:val="24"/>
          <w:lang w:val="en-GB"/>
        </w:rPr>
        <w:t>strong</w:t>
      </w:r>
      <w:r w:rsidR="00DD439A" w:rsidRPr="005E1C7C">
        <w:rPr>
          <w:rFonts w:ascii="Times New Roman" w:hAnsi="Times New Roman" w:cs="Times New Roman"/>
          <w:sz w:val="24"/>
          <w:szCs w:val="24"/>
          <w:lang w:val="en-GB"/>
        </w:rPr>
        <w:t xml:space="preserve"> brand name for the company. Samsung has recently introduced AI in its </w:t>
      </w:r>
      <w:r w:rsidR="00B65492" w:rsidRPr="005E1C7C">
        <w:rPr>
          <w:rFonts w:ascii="Times New Roman" w:hAnsi="Times New Roman" w:cs="Times New Roman"/>
          <w:sz w:val="24"/>
          <w:szCs w:val="24"/>
          <w:lang w:val="en-GB"/>
        </w:rPr>
        <w:t>products and has developed software for the Computer visi</w:t>
      </w:r>
      <w:r w:rsidR="00A65F01">
        <w:rPr>
          <w:rFonts w:ascii="Times New Roman" w:hAnsi="Times New Roman" w:cs="Times New Roman"/>
          <w:sz w:val="24"/>
          <w:szCs w:val="24"/>
          <w:lang w:val="en-GB"/>
        </w:rPr>
        <w:t>on pattern recognition (CVPR) w</w:t>
      </w:r>
      <w:r w:rsidR="00B65492" w:rsidRPr="005E1C7C">
        <w:rPr>
          <w:rFonts w:ascii="Times New Roman" w:hAnsi="Times New Roman" w:cs="Times New Roman"/>
          <w:sz w:val="24"/>
          <w:szCs w:val="24"/>
          <w:lang w:val="en-GB"/>
        </w:rPr>
        <w:t xml:space="preserve">hich has the capability to process heavy speed data in large quantities </w:t>
      </w:r>
      <w:sdt>
        <w:sdtPr>
          <w:rPr>
            <w:rFonts w:ascii="Times New Roman" w:hAnsi="Times New Roman" w:cs="Times New Roman"/>
            <w:sz w:val="24"/>
            <w:szCs w:val="24"/>
            <w:lang w:val="en-GB"/>
          </w:rPr>
          <w:id w:val="1706746024"/>
          <w:citation/>
        </w:sdtPr>
        <w:sdtEndPr/>
        <w:sdtContent>
          <w:r w:rsidR="00B65492" w:rsidRPr="005E1C7C">
            <w:rPr>
              <w:rFonts w:ascii="Times New Roman" w:hAnsi="Times New Roman" w:cs="Times New Roman"/>
              <w:sz w:val="24"/>
              <w:szCs w:val="24"/>
              <w:lang w:val="en-GB"/>
            </w:rPr>
            <w:fldChar w:fldCharType="begin"/>
          </w:r>
          <w:r w:rsidR="00B65492" w:rsidRPr="005E1C7C">
            <w:rPr>
              <w:rFonts w:ascii="Times New Roman" w:hAnsi="Times New Roman" w:cs="Times New Roman"/>
              <w:sz w:val="24"/>
              <w:szCs w:val="24"/>
              <w:lang w:val="en-GB"/>
            </w:rPr>
            <w:instrText xml:space="preserve"> CITATION Pra19 \l 1033 </w:instrText>
          </w:r>
          <w:r w:rsidR="00B65492"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(Prabhu &amp; Prasad, 2019)</w:t>
          </w:r>
          <w:r w:rsidR="00B65492" w:rsidRPr="005E1C7C">
            <w:rPr>
              <w:rFonts w:ascii="Times New Roman" w:hAnsi="Times New Roman" w:cs="Times New Roman"/>
              <w:sz w:val="24"/>
              <w:szCs w:val="24"/>
              <w:lang w:val="en-GB"/>
            </w:rPr>
            <w:fldChar w:fldCharType="end"/>
          </w:r>
        </w:sdtContent>
      </w:sdt>
      <w:r w:rsidR="001E6ACE" w:rsidRPr="005E1C7C">
        <w:rPr>
          <w:rFonts w:ascii="Times New Roman" w:hAnsi="Times New Roman" w:cs="Times New Roman"/>
          <w:sz w:val="24"/>
          <w:szCs w:val="24"/>
          <w:lang w:val="en-GB"/>
        </w:rPr>
        <w:t>. The development of new technologies is the biggest edge that the company has on its competition.</w:t>
      </w:r>
    </w:p>
    <w:p w:rsidR="001E6ACE" w:rsidRPr="005E1C7C" w:rsidRDefault="001E6ACE" w:rsidP="00F74E75">
      <w:pPr>
        <w:pStyle w:val="Heading2"/>
        <w:spacing w:line="360" w:lineRule="auto"/>
        <w:jc w:val="both"/>
        <w:rPr>
          <w:rFonts w:cs="Times New Roman"/>
          <w:lang w:val="en-GB"/>
        </w:rPr>
      </w:pPr>
      <w:bookmarkStart w:id="12" w:name="_Toc60857999"/>
      <w:r w:rsidRPr="005E1C7C">
        <w:rPr>
          <w:rFonts w:cs="Times New Roman"/>
          <w:lang w:val="en-GB"/>
        </w:rPr>
        <w:t>Weaknesses:</w:t>
      </w:r>
      <w:bookmarkEnd w:id="12"/>
    </w:p>
    <w:p w:rsidR="001E6ACE" w:rsidRPr="005E1C7C" w:rsidRDefault="001E6ACE"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One of the </w:t>
      </w:r>
      <w:r w:rsidR="00A65F01" w:rsidRPr="005E1C7C">
        <w:rPr>
          <w:rFonts w:ascii="Times New Roman" w:hAnsi="Times New Roman" w:cs="Times New Roman"/>
          <w:sz w:val="24"/>
          <w:szCs w:val="24"/>
          <w:lang w:val="en-GB"/>
        </w:rPr>
        <w:t>weaknesses</w:t>
      </w:r>
      <w:r w:rsidRPr="005E1C7C">
        <w:rPr>
          <w:rFonts w:ascii="Times New Roman" w:hAnsi="Times New Roman" w:cs="Times New Roman"/>
          <w:sz w:val="24"/>
          <w:szCs w:val="24"/>
          <w:lang w:val="en-GB"/>
        </w:rPr>
        <w:t xml:space="preserve"> of the company is its </w:t>
      </w:r>
      <w:r w:rsidR="0020536F" w:rsidRPr="005E1C7C">
        <w:rPr>
          <w:rFonts w:ascii="Times New Roman" w:hAnsi="Times New Roman" w:cs="Times New Roman"/>
          <w:sz w:val="24"/>
          <w:szCs w:val="24"/>
          <w:lang w:val="en-GB"/>
        </w:rPr>
        <w:t>involvement</w:t>
      </w:r>
      <w:r w:rsidRPr="005E1C7C">
        <w:rPr>
          <w:rFonts w:ascii="Times New Roman" w:hAnsi="Times New Roman" w:cs="Times New Roman"/>
          <w:sz w:val="24"/>
          <w:szCs w:val="24"/>
          <w:lang w:val="en-GB"/>
        </w:rPr>
        <w:t xml:space="preserve"> in the political scandals</w:t>
      </w:r>
      <w:r w:rsidR="00606F10" w:rsidRPr="005E1C7C">
        <w:rPr>
          <w:rFonts w:ascii="Times New Roman" w:hAnsi="Times New Roman" w:cs="Times New Roman"/>
          <w:sz w:val="24"/>
          <w:szCs w:val="24"/>
          <w:lang w:val="en-GB"/>
        </w:rPr>
        <w:t xml:space="preserve"> and the patent related lawsuits </w:t>
      </w:r>
      <w:sdt>
        <w:sdtPr>
          <w:rPr>
            <w:rFonts w:ascii="Times New Roman" w:hAnsi="Times New Roman" w:cs="Times New Roman"/>
            <w:sz w:val="24"/>
            <w:szCs w:val="24"/>
            <w:lang w:val="en-GB"/>
          </w:rPr>
          <w:id w:val="-130326977"/>
          <w:citation/>
        </w:sdtPr>
        <w:sdtEndPr/>
        <w:sdtContent>
          <w:r w:rsidR="00606F10" w:rsidRPr="005E1C7C">
            <w:rPr>
              <w:rFonts w:ascii="Times New Roman" w:hAnsi="Times New Roman" w:cs="Times New Roman"/>
              <w:sz w:val="24"/>
              <w:szCs w:val="24"/>
              <w:lang w:val="en-GB"/>
            </w:rPr>
            <w:fldChar w:fldCharType="begin"/>
          </w:r>
          <w:r w:rsidR="00606F10" w:rsidRPr="005E1C7C">
            <w:rPr>
              <w:rFonts w:ascii="Times New Roman" w:hAnsi="Times New Roman" w:cs="Times New Roman"/>
              <w:sz w:val="24"/>
              <w:szCs w:val="24"/>
              <w:lang w:val="en-GB"/>
            </w:rPr>
            <w:instrText xml:space="preserve"> CITATION Fle20 \l 1033 </w:instrText>
          </w:r>
          <w:r w:rsidR="00606F10"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(Fletcher, 2020)</w:t>
          </w:r>
          <w:r w:rsidR="00606F10" w:rsidRPr="005E1C7C">
            <w:rPr>
              <w:rFonts w:ascii="Times New Roman" w:hAnsi="Times New Roman" w:cs="Times New Roman"/>
              <w:sz w:val="24"/>
              <w:szCs w:val="24"/>
              <w:lang w:val="en-GB"/>
            </w:rPr>
            <w:fldChar w:fldCharType="end"/>
          </w:r>
        </w:sdtContent>
      </w:sdt>
      <w:r w:rsidR="00A65F01">
        <w:rPr>
          <w:rFonts w:ascii="Times New Roman" w:hAnsi="Times New Roman" w:cs="Times New Roman"/>
          <w:sz w:val="24"/>
          <w:szCs w:val="24"/>
          <w:lang w:val="en-GB"/>
        </w:rPr>
        <w:t xml:space="preserve"> that</w:t>
      </w:r>
      <w:r w:rsidR="00606F10" w:rsidRPr="005E1C7C">
        <w:rPr>
          <w:rFonts w:ascii="Times New Roman" w:hAnsi="Times New Roman" w:cs="Times New Roman"/>
          <w:sz w:val="24"/>
          <w:szCs w:val="24"/>
          <w:lang w:val="en-GB"/>
        </w:rPr>
        <w:t xml:space="preserve"> has led to the </w:t>
      </w:r>
      <w:r w:rsidR="0020536F" w:rsidRPr="005E1C7C">
        <w:rPr>
          <w:rFonts w:ascii="Times New Roman" w:hAnsi="Times New Roman" w:cs="Times New Roman"/>
          <w:sz w:val="24"/>
          <w:szCs w:val="24"/>
          <w:lang w:val="en-GB"/>
        </w:rPr>
        <w:t>reputational</w:t>
      </w:r>
      <w:r w:rsidR="00606F10" w:rsidRPr="005E1C7C">
        <w:rPr>
          <w:rFonts w:ascii="Times New Roman" w:hAnsi="Times New Roman" w:cs="Times New Roman"/>
          <w:sz w:val="24"/>
          <w:szCs w:val="24"/>
          <w:lang w:val="en-GB"/>
        </w:rPr>
        <w:t xml:space="preserve"> damage of the company in the domestic and the international market. The company was blamed for copying the designs of </w:t>
      </w:r>
      <w:r w:rsidR="00606F10" w:rsidRPr="005E1C7C">
        <w:rPr>
          <w:rFonts w:ascii="Times New Roman" w:hAnsi="Times New Roman" w:cs="Times New Roman"/>
          <w:sz w:val="24"/>
          <w:szCs w:val="24"/>
          <w:lang w:val="en-GB"/>
        </w:rPr>
        <w:lastRenderedPageBreak/>
        <w:t xml:space="preserve">Apple’s product before and the recent </w:t>
      </w:r>
      <w:r w:rsidR="00A65F01" w:rsidRPr="005E1C7C">
        <w:rPr>
          <w:rFonts w:ascii="Times New Roman" w:hAnsi="Times New Roman" w:cs="Times New Roman"/>
          <w:sz w:val="24"/>
          <w:szCs w:val="24"/>
          <w:lang w:val="en-GB"/>
        </w:rPr>
        <w:t>claims by the Ericsson have</w:t>
      </w:r>
      <w:r w:rsidR="00606F10" w:rsidRPr="005E1C7C">
        <w:rPr>
          <w:rFonts w:ascii="Times New Roman" w:hAnsi="Times New Roman" w:cs="Times New Roman"/>
          <w:sz w:val="24"/>
          <w:szCs w:val="24"/>
          <w:lang w:val="en-GB"/>
        </w:rPr>
        <w:t xml:space="preserve"> </w:t>
      </w:r>
      <w:r w:rsidR="0020536F" w:rsidRPr="005E1C7C">
        <w:rPr>
          <w:rFonts w:ascii="Times New Roman" w:hAnsi="Times New Roman" w:cs="Times New Roman"/>
          <w:sz w:val="24"/>
          <w:szCs w:val="24"/>
          <w:lang w:val="en-GB"/>
        </w:rPr>
        <w:t>only</w:t>
      </w:r>
      <w:r w:rsidR="00606F10" w:rsidRPr="005E1C7C">
        <w:rPr>
          <w:rFonts w:ascii="Times New Roman" w:hAnsi="Times New Roman" w:cs="Times New Roman"/>
          <w:sz w:val="24"/>
          <w:szCs w:val="24"/>
          <w:lang w:val="en-GB"/>
        </w:rPr>
        <w:t xml:space="preserve"> </w:t>
      </w:r>
      <w:r w:rsidR="0020536F" w:rsidRPr="005E1C7C">
        <w:rPr>
          <w:rFonts w:ascii="Times New Roman" w:hAnsi="Times New Roman" w:cs="Times New Roman"/>
          <w:sz w:val="24"/>
          <w:szCs w:val="24"/>
          <w:lang w:val="en-GB"/>
        </w:rPr>
        <w:t>further</w:t>
      </w:r>
      <w:r w:rsidR="00606F10" w:rsidRPr="005E1C7C">
        <w:rPr>
          <w:rFonts w:ascii="Times New Roman" w:hAnsi="Times New Roman" w:cs="Times New Roman"/>
          <w:sz w:val="24"/>
          <w:szCs w:val="24"/>
          <w:lang w:val="en-GB"/>
        </w:rPr>
        <w:t xml:space="preserve"> damage the reputation of the </w:t>
      </w:r>
      <w:r w:rsidR="0020536F" w:rsidRPr="005E1C7C">
        <w:rPr>
          <w:rFonts w:ascii="Times New Roman" w:hAnsi="Times New Roman" w:cs="Times New Roman"/>
          <w:sz w:val="24"/>
          <w:szCs w:val="24"/>
          <w:lang w:val="en-GB"/>
        </w:rPr>
        <w:t>c</w:t>
      </w:r>
      <w:r w:rsidR="00606F10" w:rsidRPr="005E1C7C">
        <w:rPr>
          <w:rFonts w:ascii="Times New Roman" w:hAnsi="Times New Roman" w:cs="Times New Roman"/>
          <w:sz w:val="24"/>
          <w:szCs w:val="24"/>
          <w:lang w:val="en-GB"/>
        </w:rPr>
        <w:t>om</w:t>
      </w:r>
      <w:r w:rsidR="0020536F" w:rsidRPr="005E1C7C">
        <w:rPr>
          <w:rFonts w:ascii="Times New Roman" w:hAnsi="Times New Roman" w:cs="Times New Roman"/>
          <w:sz w:val="24"/>
          <w:szCs w:val="24"/>
          <w:lang w:val="en-GB"/>
        </w:rPr>
        <w:t>p</w:t>
      </w:r>
      <w:r w:rsidR="00606F10" w:rsidRPr="005E1C7C">
        <w:rPr>
          <w:rFonts w:ascii="Times New Roman" w:hAnsi="Times New Roman" w:cs="Times New Roman"/>
          <w:sz w:val="24"/>
          <w:szCs w:val="24"/>
          <w:lang w:val="en-GB"/>
        </w:rPr>
        <w:t>any</w:t>
      </w:r>
      <w:r w:rsidR="0020536F" w:rsidRPr="005E1C7C">
        <w:rPr>
          <w:rFonts w:ascii="Times New Roman" w:hAnsi="Times New Roman" w:cs="Times New Roman"/>
          <w:sz w:val="24"/>
          <w:szCs w:val="24"/>
          <w:lang w:val="en-GB"/>
        </w:rPr>
        <w:t>. For a big technological company which is famous for its quality and innovation it is quite damaging to be involved in the patent related law suits.</w:t>
      </w:r>
      <w:r w:rsidR="0097188C" w:rsidRPr="005E1C7C">
        <w:rPr>
          <w:rFonts w:ascii="Times New Roman" w:hAnsi="Times New Roman" w:cs="Times New Roman"/>
          <w:sz w:val="24"/>
          <w:szCs w:val="24"/>
          <w:lang w:val="en-GB"/>
        </w:rPr>
        <w:t xml:space="preserve"> Another problem area is t</w:t>
      </w:r>
      <w:r w:rsidR="00EE6407" w:rsidRPr="005E1C7C">
        <w:rPr>
          <w:rFonts w:ascii="Times New Roman" w:hAnsi="Times New Roman" w:cs="Times New Roman"/>
          <w:sz w:val="24"/>
          <w:szCs w:val="24"/>
          <w:lang w:val="en-GB"/>
        </w:rPr>
        <w:t>h</w:t>
      </w:r>
      <w:r w:rsidR="0097188C" w:rsidRPr="005E1C7C">
        <w:rPr>
          <w:rFonts w:ascii="Times New Roman" w:hAnsi="Times New Roman" w:cs="Times New Roman"/>
          <w:sz w:val="24"/>
          <w:szCs w:val="24"/>
          <w:lang w:val="en-GB"/>
        </w:rPr>
        <w:t xml:space="preserve">e dependence of the company on few markets for majority of its sales. Despite of having a global </w:t>
      </w:r>
      <w:r w:rsidR="00EE6407" w:rsidRPr="005E1C7C">
        <w:rPr>
          <w:rFonts w:ascii="Times New Roman" w:hAnsi="Times New Roman" w:cs="Times New Roman"/>
          <w:sz w:val="24"/>
          <w:szCs w:val="24"/>
          <w:lang w:val="en-GB"/>
        </w:rPr>
        <w:t>presence</w:t>
      </w:r>
      <w:r w:rsidR="0097188C" w:rsidRPr="005E1C7C">
        <w:rPr>
          <w:rFonts w:ascii="Times New Roman" w:hAnsi="Times New Roman" w:cs="Times New Roman"/>
          <w:sz w:val="24"/>
          <w:szCs w:val="24"/>
          <w:lang w:val="en-GB"/>
        </w:rPr>
        <w:t xml:space="preserve"> the com</w:t>
      </w:r>
      <w:r w:rsidR="00EE6407" w:rsidRPr="005E1C7C">
        <w:rPr>
          <w:rFonts w:ascii="Times New Roman" w:hAnsi="Times New Roman" w:cs="Times New Roman"/>
          <w:sz w:val="24"/>
          <w:szCs w:val="24"/>
          <w:lang w:val="en-GB"/>
        </w:rPr>
        <w:t>pany is deriving majority of the revenue from few markets.</w:t>
      </w:r>
    </w:p>
    <w:p w:rsidR="0020536F" w:rsidRPr="005E1C7C" w:rsidRDefault="0020536F" w:rsidP="00F74E75">
      <w:pPr>
        <w:pStyle w:val="Heading2"/>
        <w:spacing w:line="360" w:lineRule="auto"/>
        <w:jc w:val="both"/>
        <w:rPr>
          <w:rFonts w:cs="Times New Roman"/>
          <w:lang w:val="en-GB"/>
        </w:rPr>
      </w:pPr>
      <w:bookmarkStart w:id="13" w:name="_Toc60858000"/>
      <w:r w:rsidRPr="005E1C7C">
        <w:rPr>
          <w:rFonts w:cs="Times New Roman"/>
          <w:lang w:val="en-GB"/>
        </w:rPr>
        <w:t>Opportunities:</w:t>
      </w:r>
      <w:bookmarkEnd w:id="13"/>
    </w:p>
    <w:p w:rsidR="0020536F" w:rsidRPr="005E1C7C" w:rsidRDefault="00EE6407"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The biggest opportunity is the heavy growth I the industries in which the company is operating. The consumer electronics and mobile phone market is supposed to be grow by 2.2% which translate into $1.4 trillion for the five year period post 2020</w:t>
      </w:r>
      <w:sdt>
        <w:sdtPr>
          <w:rPr>
            <w:rFonts w:ascii="Times New Roman" w:hAnsi="Times New Roman" w:cs="Times New Roman"/>
            <w:sz w:val="24"/>
            <w:szCs w:val="24"/>
            <w:lang w:val="en-GB"/>
          </w:rPr>
          <w:id w:val="1115093679"/>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Glo201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 xml:space="preserve"> (Anon., 2020)</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xml:space="preserve">. Despite of the sudden falls in the sales amid the COVID-19 </w:t>
      </w:r>
      <w:r w:rsidR="009A500C" w:rsidRPr="005E1C7C">
        <w:rPr>
          <w:rFonts w:ascii="Times New Roman" w:hAnsi="Times New Roman" w:cs="Times New Roman"/>
          <w:sz w:val="24"/>
          <w:szCs w:val="24"/>
          <w:lang w:val="en-GB"/>
        </w:rPr>
        <w:t>the future seems bright for the consumer electronics and the smart phones market. The company can leverage its strengths of R&amp;D and explore new geographical markets for the growth and expansion in the new markets.</w:t>
      </w:r>
    </w:p>
    <w:p w:rsidR="004F4DC0" w:rsidRPr="005E1C7C" w:rsidRDefault="004F4DC0" w:rsidP="00F74E75">
      <w:pPr>
        <w:pStyle w:val="Heading2"/>
        <w:spacing w:line="360" w:lineRule="auto"/>
        <w:jc w:val="both"/>
        <w:rPr>
          <w:rFonts w:cs="Times New Roman"/>
          <w:lang w:val="en-GB"/>
        </w:rPr>
      </w:pPr>
      <w:bookmarkStart w:id="14" w:name="_Toc60858001"/>
      <w:r w:rsidRPr="005E1C7C">
        <w:rPr>
          <w:rFonts w:cs="Times New Roman"/>
          <w:lang w:val="en-GB"/>
        </w:rPr>
        <w:t>Threats:</w:t>
      </w:r>
      <w:bookmarkEnd w:id="14"/>
    </w:p>
    <w:p w:rsidR="004F4DC0" w:rsidRPr="005E1C7C" w:rsidRDefault="004F4DC0"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biggest threat is the entry of new players in the market which are offering competitive products at fairly low prices. Apple and Samsung are considered as the premium brands with </w:t>
      </w:r>
      <w:r w:rsidR="00511162" w:rsidRPr="005E1C7C">
        <w:rPr>
          <w:rFonts w:ascii="Times New Roman" w:hAnsi="Times New Roman" w:cs="Times New Roman"/>
          <w:sz w:val="24"/>
          <w:szCs w:val="24"/>
          <w:lang w:val="en-GB"/>
        </w:rPr>
        <w:t>the focus</w:t>
      </w:r>
      <w:r w:rsidRPr="005E1C7C">
        <w:rPr>
          <w:rFonts w:ascii="Times New Roman" w:hAnsi="Times New Roman" w:cs="Times New Roman"/>
          <w:sz w:val="24"/>
          <w:szCs w:val="24"/>
          <w:lang w:val="en-GB"/>
        </w:rPr>
        <w:t xml:space="preserve"> on high quality and target of niche markets but the </w:t>
      </w:r>
      <w:r w:rsidR="00511162" w:rsidRPr="005E1C7C">
        <w:rPr>
          <w:rFonts w:ascii="Times New Roman" w:hAnsi="Times New Roman" w:cs="Times New Roman"/>
          <w:sz w:val="24"/>
          <w:szCs w:val="24"/>
          <w:lang w:val="en-GB"/>
        </w:rPr>
        <w:t xml:space="preserve">new players specially the Chinese companies are targeting the lower income groups in the emerging markets and are gaining an edge over the big companies. Huawei, for e.g. has surpassed Apple and Samsung for its global sales with innovative products and has emerges as sarong competitor </w:t>
      </w:r>
      <w:sdt>
        <w:sdtPr>
          <w:rPr>
            <w:rFonts w:ascii="Times New Roman" w:hAnsi="Times New Roman" w:cs="Times New Roman"/>
            <w:sz w:val="24"/>
            <w:szCs w:val="24"/>
            <w:lang w:val="en-GB"/>
          </w:rPr>
          <w:id w:val="697819197"/>
          <w:citation/>
        </w:sdtPr>
        <w:sdtEndPr/>
        <w:sdtContent>
          <w:r w:rsidR="00511162" w:rsidRPr="005E1C7C">
            <w:rPr>
              <w:rFonts w:ascii="Times New Roman" w:hAnsi="Times New Roman" w:cs="Times New Roman"/>
              <w:sz w:val="24"/>
              <w:szCs w:val="24"/>
              <w:lang w:val="en-GB"/>
            </w:rPr>
            <w:fldChar w:fldCharType="begin"/>
          </w:r>
          <w:r w:rsidR="00511162" w:rsidRPr="005E1C7C">
            <w:rPr>
              <w:rFonts w:ascii="Times New Roman" w:hAnsi="Times New Roman" w:cs="Times New Roman"/>
              <w:sz w:val="24"/>
              <w:szCs w:val="24"/>
              <w:lang w:val="en-GB"/>
            </w:rPr>
            <w:instrText xml:space="preserve"> CITATION War18 \l 1033 </w:instrText>
          </w:r>
          <w:r w:rsidR="00511162"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(Warren, 2018)</w:t>
          </w:r>
          <w:r w:rsidR="00511162" w:rsidRPr="005E1C7C">
            <w:rPr>
              <w:rFonts w:ascii="Times New Roman" w:hAnsi="Times New Roman" w:cs="Times New Roman"/>
              <w:sz w:val="24"/>
              <w:szCs w:val="24"/>
              <w:lang w:val="en-GB"/>
            </w:rPr>
            <w:fldChar w:fldCharType="end"/>
          </w:r>
        </w:sdtContent>
      </w:sdt>
      <w:r w:rsidR="00194F04" w:rsidRPr="005E1C7C">
        <w:rPr>
          <w:rFonts w:ascii="Times New Roman" w:hAnsi="Times New Roman" w:cs="Times New Roman"/>
          <w:sz w:val="24"/>
          <w:szCs w:val="24"/>
          <w:lang w:val="en-GB"/>
        </w:rPr>
        <w:t>. In order to re capture the market share these companies needs to improve the quality on competitive prices.</w:t>
      </w:r>
    </w:p>
    <w:p w:rsidR="00FB1575" w:rsidRPr="005E1C7C" w:rsidRDefault="00FB1575" w:rsidP="00F74E75">
      <w:pPr>
        <w:pStyle w:val="Heading1"/>
        <w:spacing w:line="360" w:lineRule="auto"/>
        <w:jc w:val="both"/>
        <w:rPr>
          <w:rFonts w:cs="Times New Roman"/>
          <w:lang w:val="en-GB"/>
        </w:rPr>
      </w:pPr>
      <w:bookmarkStart w:id="15" w:name="_Toc60858002"/>
      <w:r w:rsidRPr="005E1C7C">
        <w:rPr>
          <w:rFonts w:cs="Times New Roman"/>
          <w:lang w:val="en-GB"/>
        </w:rPr>
        <w:t>Marketing Mix Analysis:</w:t>
      </w:r>
      <w:bookmarkEnd w:id="15"/>
    </w:p>
    <w:p w:rsidR="00FB1575" w:rsidRPr="005E1C7C" w:rsidRDefault="00FB1575"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marketing </w:t>
      </w:r>
      <w:r w:rsidR="00A65F01" w:rsidRPr="005E1C7C">
        <w:rPr>
          <w:rFonts w:ascii="Times New Roman" w:hAnsi="Times New Roman" w:cs="Times New Roman"/>
          <w:sz w:val="24"/>
          <w:szCs w:val="24"/>
          <w:lang w:val="en-GB"/>
        </w:rPr>
        <w:t>mix is developed by gathering insights about the target market and consumer and integrates</w:t>
      </w:r>
      <w:r w:rsidRPr="005E1C7C">
        <w:rPr>
          <w:rFonts w:ascii="Times New Roman" w:hAnsi="Times New Roman" w:cs="Times New Roman"/>
          <w:sz w:val="24"/>
          <w:szCs w:val="24"/>
          <w:lang w:val="en-GB"/>
        </w:rPr>
        <w:t xml:space="preserve"> into the company’s strategy </w:t>
      </w:r>
      <w:sdt>
        <w:sdtPr>
          <w:rPr>
            <w:rFonts w:ascii="Times New Roman" w:hAnsi="Times New Roman" w:cs="Times New Roman"/>
            <w:sz w:val="24"/>
            <w:szCs w:val="24"/>
            <w:lang w:val="en-GB"/>
          </w:rPr>
          <w:id w:val="-959490802"/>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Arm18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(Armstrong, et al., 2018)</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xml:space="preserve">. The marketing mix analysis of the </w:t>
      </w:r>
      <w:r w:rsidR="00391096" w:rsidRPr="005E1C7C">
        <w:rPr>
          <w:rFonts w:ascii="Times New Roman" w:hAnsi="Times New Roman" w:cs="Times New Roman"/>
          <w:sz w:val="24"/>
          <w:szCs w:val="24"/>
          <w:lang w:val="en-GB"/>
        </w:rPr>
        <w:t>Samsung is given below:</w:t>
      </w:r>
    </w:p>
    <w:p w:rsidR="00391096" w:rsidRPr="005E1C7C" w:rsidRDefault="00391096" w:rsidP="00F74E75">
      <w:pPr>
        <w:pStyle w:val="Heading2"/>
        <w:spacing w:line="360" w:lineRule="auto"/>
        <w:jc w:val="both"/>
        <w:rPr>
          <w:rFonts w:cs="Times New Roman"/>
          <w:lang w:val="en-GB"/>
        </w:rPr>
      </w:pPr>
      <w:bookmarkStart w:id="16" w:name="_Toc60858003"/>
      <w:r w:rsidRPr="005E1C7C">
        <w:rPr>
          <w:rFonts w:cs="Times New Roman"/>
          <w:lang w:val="en-GB"/>
        </w:rPr>
        <w:t>Products:</w:t>
      </w:r>
      <w:bookmarkEnd w:id="16"/>
    </w:p>
    <w:p w:rsidR="0020536F" w:rsidRPr="005E1C7C" w:rsidRDefault="00391096"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product offering is wide ranging from </w:t>
      </w:r>
      <w:r w:rsidR="00837E58" w:rsidRPr="005E1C7C">
        <w:rPr>
          <w:rFonts w:ascii="Times New Roman" w:hAnsi="Times New Roman" w:cs="Times New Roman"/>
          <w:sz w:val="24"/>
          <w:szCs w:val="24"/>
          <w:lang w:val="en-GB"/>
        </w:rPr>
        <w:t xml:space="preserve">laptops and smart phones to consumer electronics. One of the key features of the company products is their high quality with majority of the products are rated highly by the customers </w:t>
      </w:r>
      <w:sdt>
        <w:sdtPr>
          <w:rPr>
            <w:rFonts w:ascii="Times New Roman" w:hAnsi="Times New Roman" w:cs="Times New Roman"/>
            <w:sz w:val="24"/>
            <w:szCs w:val="24"/>
            <w:lang w:val="en-GB"/>
          </w:rPr>
          <w:id w:val="-1900052057"/>
          <w:citation/>
        </w:sdtPr>
        <w:sdtEndPr/>
        <w:sdtContent>
          <w:r w:rsidR="00837E58" w:rsidRPr="005E1C7C">
            <w:rPr>
              <w:rFonts w:ascii="Times New Roman" w:hAnsi="Times New Roman" w:cs="Times New Roman"/>
              <w:sz w:val="24"/>
              <w:szCs w:val="24"/>
              <w:lang w:val="en-GB"/>
            </w:rPr>
            <w:fldChar w:fldCharType="begin"/>
          </w:r>
          <w:r w:rsidR="00837E58" w:rsidRPr="005E1C7C">
            <w:rPr>
              <w:rFonts w:ascii="Times New Roman" w:hAnsi="Times New Roman" w:cs="Times New Roman"/>
              <w:sz w:val="24"/>
              <w:szCs w:val="24"/>
              <w:lang w:val="en-GB"/>
            </w:rPr>
            <w:instrText xml:space="preserve"> CITATION Fie18 \l 1033 </w:instrText>
          </w:r>
          <w:r w:rsidR="00837E58"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(Fieldstadt, 2018)</w:t>
          </w:r>
          <w:r w:rsidR="00837E58" w:rsidRPr="005E1C7C">
            <w:rPr>
              <w:rFonts w:ascii="Times New Roman" w:hAnsi="Times New Roman" w:cs="Times New Roman"/>
              <w:sz w:val="24"/>
              <w:szCs w:val="24"/>
              <w:lang w:val="en-GB"/>
            </w:rPr>
            <w:fldChar w:fldCharType="end"/>
          </w:r>
        </w:sdtContent>
      </w:sdt>
      <w:r w:rsidR="00837E58" w:rsidRPr="005E1C7C">
        <w:rPr>
          <w:rFonts w:ascii="Times New Roman" w:hAnsi="Times New Roman" w:cs="Times New Roman"/>
          <w:sz w:val="24"/>
          <w:szCs w:val="24"/>
          <w:lang w:val="en-GB"/>
        </w:rPr>
        <w:t>. The company has won several awards on the quality and innovation of its products.</w:t>
      </w:r>
    </w:p>
    <w:p w:rsidR="00837E58" w:rsidRPr="005E1C7C" w:rsidRDefault="00837E58" w:rsidP="00F74E75">
      <w:pPr>
        <w:pStyle w:val="Heading2"/>
        <w:spacing w:line="360" w:lineRule="auto"/>
        <w:jc w:val="both"/>
        <w:rPr>
          <w:rFonts w:cs="Times New Roman"/>
          <w:lang w:val="en-GB"/>
        </w:rPr>
      </w:pPr>
      <w:bookmarkStart w:id="17" w:name="_Toc60858004"/>
      <w:r w:rsidRPr="005E1C7C">
        <w:rPr>
          <w:rFonts w:cs="Times New Roman"/>
          <w:lang w:val="en-GB"/>
        </w:rPr>
        <w:lastRenderedPageBreak/>
        <w:t>Pricing:</w:t>
      </w:r>
      <w:bookmarkEnd w:id="17"/>
    </w:p>
    <w:p w:rsidR="00837E58" w:rsidRPr="005E1C7C" w:rsidRDefault="007D014B"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pricing strategy used </w:t>
      </w:r>
      <w:r w:rsidR="00A65F01">
        <w:rPr>
          <w:rFonts w:ascii="Times New Roman" w:hAnsi="Times New Roman" w:cs="Times New Roman"/>
          <w:sz w:val="24"/>
          <w:szCs w:val="24"/>
          <w:lang w:val="en-GB"/>
        </w:rPr>
        <w:t>by the Samsung is quite smart s</w:t>
      </w:r>
      <w:r w:rsidRPr="005E1C7C">
        <w:rPr>
          <w:rFonts w:ascii="Times New Roman" w:hAnsi="Times New Roman" w:cs="Times New Roman"/>
          <w:sz w:val="24"/>
          <w:szCs w:val="24"/>
          <w:lang w:val="en-GB"/>
        </w:rPr>
        <w:t xml:space="preserve">ince it competes over quality and brand image in a wide range of products most of which are technology driven. The company for the skimming pricing strategy in which a new product is sold on high prices based on its novel product features and when the products get old and the features are copied in the market its prices decreases </w:t>
      </w:r>
      <w:sdt>
        <w:sdtPr>
          <w:rPr>
            <w:rFonts w:ascii="Times New Roman" w:hAnsi="Times New Roman" w:cs="Times New Roman"/>
            <w:sz w:val="24"/>
            <w:szCs w:val="24"/>
            <w:lang w:val="en-GB"/>
          </w:rPr>
          <w:id w:val="2071067156"/>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Gup17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(Gupta, 2017)</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xml:space="preserve">. This helps in gaining the </w:t>
      </w:r>
      <w:r w:rsidR="001F6DCF" w:rsidRPr="005E1C7C">
        <w:rPr>
          <w:rFonts w:ascii="Times New Roman" w:hAnsi="Times New Roman" w:cs="Times New Roman"/>
          <w:sz w:val="24"/>
          <w:szCs w:val="24"/>
          <w:lang w:val="en-GB"/>
        </w:rPr>
        <w:t>market share with the price cut through skimming pricing.</w:t>
      </w:r>
    </w:p>
    <w:p w:rsidR="001F6DCF" w:rsidRPr="005E1C7C" w:rsidRDefault="001F6DCF" w:rsidP="00F74E75">
      <w:pPr>
        <w:pStyle w:val="Heading2"/>
        <w:spacing w:line="360" w:lineRule="auto"/>
        <w:jc w:val="both"/>
        <w:rPr>
          <w:rFonts w:cs="Times New Roman"/>
          <w:lang w:val="en-GB"/>
        </w:rPr>
      </w:pPr>
      <w:bookmarkStart w:id="18" w:name="_Toc60858005"/>
      <w:r w:rsidRPr="005E1C7C">
        <w:rPr>
          <w:rFonts w:cs="Times New Roman"/>
          <w:lang w:val="en-GB"/>
        </w:rPr>
        <w:t>Promotion:</w:t>
      </w:r>
      <w:bookmarkEnd w:id="18"/>
    </w:p>
    <w:p w:rsidR="001F6DCF" w:rsidRPr="005E1C7C" w:rsidRDefault="00A03AF7"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promotion tools used by the company involve various methods including both ATL and BTL marketing activities. With the heavy investment in the Research and development and the successful delivery of the innovative products the </w:t>
      </w:r>
      <w:r w:rsidR="007A6F26" w:rsidRPr="005E1C7C">
        <w:rPr>
          <w:rFonts w:ascii="Times New Roman" w:hAnsi="Times New Roman" w:cs="Times New Roman"/>
          <w:sz w:val="24"/>
          <w:szCs w:val="24"/>
          <w:lang w:val="en-GB"/>
        </w:rPr>
        <w:t xml:space="preserve">company has created a strong brand image. The pricing has also </w:t>
      </w:r>
      <w:r w:rsidR="00A65F01" w:rsidRPr="005E1C7C">
        <w:rPr>
          <w:rFonts w:ascii="Times New Roman" w:hAnsi="Times New Roman" w:cs="Times New Roman"/>
          <w:sz w:val="24"/>
          <w:szCs w:val="24"/>
          <w:lang w:val="en-GB"/>
        </w:rPr>
        <w:t>remained</w:t>
      </w:r>
      <w:r w:rsidR="007A6F26" w:rsidRPr="005E1C7C">
        <w:rPr>
          <w:rFonts w:ascii="Times New Roman" w:hAnsi="Times New Roman" w:cs="Times New Roman"/>
          <w:sz w:val="24"/>
          <w:szCs w:val="24"/>
          <w:lang w:val="en-GB"/>
        </w:rPr>
        <w:t xml:space="preserve"> competitive and has been used by the company as the competitive advantage. It has been found that its brand image and pricing are key reasons that influence the consumer’s purchase decision </w:t>
      </w:r>
      <w:sdt>
        <w:sdtPr>
          <w:rPr>
            <w:rFonts w:ascii="Times New Roman" w:hAnsi="Times New Roman" w:cs="Times New Roman"/>
            <w:sz w:val="24"/>
            <w:szCs w:val="24"/>
            <w:lang w:val="en-GB"/>
          </w:rPr>
          <w:id w:val="-1550374931"/>
          <w:citation/>
        </w:sdtPr>
        <w:sdtEndPr/>
        <w:sdtContent>
          <w:r w:rsidR="007A6F26" w:rsidRPr="005E1C7C">
            <w:rPr>
              <w:rFonts w:ascii="Times New Roman" w:hAnsi="Times New Roman" w:cs="Times New Roman"/>
              <w:sz w:val="24"/>
              <w:szCs w:val="24"/>
              <w:lang w:val="en-GB"/>
            </w:rPr>
            <w:fldChar w:fldCharType="begin"/>
          </w:r>
          <w:r w:rsidR="007A6F26" w:rsidRPr="005E1C7C">
            <w:rPr>
              <w:rFonts w:ascii="Times New Roman" w:hAnsi="Times New Roman" w:cs="Times New Roman"/>
              <w:sz w:val="24"/>
              <w:szCs w:val="24"/>
              <w:lang w:val="en-GB"/>
            </w:rPr>
            <w:instrText xml:space="preserve"> CITATION Man16 \l 1033 </w:instrText>
          </w:r>
          <w:r w:rsidR="007A6F26"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(Manorek, 2016)</w:t>
          </w:r>
          <w:r w:rsidR="007A6F26" w:rsidRPr="005E1C7C">
            <w:rPr>
              <w:rFonts w:ascii="Times New Roman" w:hAnsi="Times New Roman" w:cs="Times New Roman"/>
              <w:sz w:val="24"/>
              <w:szCs w:val="24"/>
              <w:lang w:val="en-GB"/>
            </w:rPr>
            <w:fldChar w:fldCharType="end"/>
          </w:r>
        </w:sdtContent>
      </w:sdt>
      <w:r w:rsidR="007A6F26" w:rsidRPr="005E1C7C">
        <w:rPr>
          <w:rFonts w:ascii="Times New Roman" w:hAnsi="Times New Roman" w:cs="Times New Roman"/>
          <w:sz w:val="24"/>
          <w:szCs w:val="24"/>
          <w:lang w:val="en-GB"/>
        </w:rPr>
        <w:t xml:space="preserve">. </w:t>
      </w:r>
    </w:p>
    <w:p w:rsidR="007A6F26" w:rsidRPr="005E1C7C" w:rsidRDefault="007A6F26" w:rsidP="00F74E75">
      <w:pPr>
        <w:pStyle w:val="Heading2"/>
        <w:spacing w:line="360" w:lineRule="auto"/>
        <w:jc w:val="both"/>
        <w:rPr>
          <w:rFonts w:cs="Times New Roman"/>
          <w:lang w:val="en-GB"/>
        </w:rPr>
      </w:pPr>
      <w:bookmarkStart w:id="19" w:name="_Toc60858006"/>
      <w:r w:rsidRPr="005E1C7C">
        <w:rPr>
          <w:rFonts w:cs="Times New Roman"/>
          <w:lang w:val="en-GB"/>
        </w:rPr>
        <w:t>Place:</w:t>
      </w:r>
      <w:bookmarkEnd w:id="19"/>
    </w:p>
    <w:p w:rsidR="007A6F26" w:rsidRPr="005E1C7C" w:rsidRDefault="00D73608"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maintains a strong network of distributors for its product in all of the local markets. The company has presence in both developed and the emerging markets. The official distributor has remain the </w:t>
      </w:r>
      <w:r w:rsidR="00BB1C3D" w:rsidRPr="005E1C7C">
        <w:rPr>
          <w:rFonts w:ascii="Times New Roman" w:hAnsi="Times New Roman" w:cs="Times New Roman"/>
          <w:sz w:val="24"/>
          <w:szCs w:val="24"/>
          <w:lang w:val="en-GB"/>
        </w:rPr>
        <w:t xml:space="preserve">CMS distributions which is the partner of the company since its inception </w:t>
      </w:r>
      <w:sdt>
        <w:sdtPr>
          <w:rPr>
            <w:rFonts w:ascii="Times New Roman" w:hAnsi="Times New Roman" w:cs="Times New Roman"/>
            <w:sz w:val="24"/>
            <w:szCs w:val="24"/>
            <w:lang w:val="en-GB"/>
          </w:rPr>
          <w:id w:val="404191530"/>
          <w:citation/>
        </w:sdtPr>
        <w:sdtEndPr/>
        <w:sdtContent>
          <w:r w:rsidR="00BB1C3D" w:rsidRPr="005E1C7C">
            <w:rPr>
              <w:rFonts w:ascii="Times New Roman" w:hAnsi="Times New Roman" w:cs="Times New Roman"/>
              <w:sz w:val="24"/>
              <w:szCs w:val="24"/>
              <w:lang w:val="en-GB"/>
            </w:rPr>
            <w:fldChar w:fldCharType="begin"/>
          </w:r>
          <w:r w:rsidR="00BB1C3D" w:rsidRPr="005E1C7C">
            <w:rPr>
              <w:rFonts w:ascii="Times New Roman" w:hAnsi="Times New Roman" w:cs="Times New Roman"/>
              <w:sz w:val="24"/>
              <w:szCs w:val="24"/>
              <w:lang w:val="en-GB"/>
            </w:rPr>
            <w:instrText xml:space="preserve"> CITATION CMS21 \l 1033 </w:instrText>
          </w:r>
          <w:r w:rsidR="00BB1C3D"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(CMS distributions , 2021)</w:t>
          </w:r>
          <w:r w:rsidR="00BB1C3D" w:rsidRPr="005E1C7C">
            <w:rPr>
              <w:rFonts w:ascii="Times New Roman" w:hAnsi="Times New Roman" w:cs="Times New Roman"/>
              <w:sz w:val="24"/>
              <w:szCs w:val="24"/>
              <w:lang w:val="en-GB"/>
            </w:rPr>
            <w:fldChar w:fldCharType="end"/>
          </w:r>
        </w:sdtContent>
      </w:sdt>
      <w:r w:rsidR="00BB1C3D" w:rsidRPr="005E1C7C">
        <w:rPr>
          <w:rFonts w:ascii="Times New Roman" w:hAnsi="Times New Roman" w:cs="Times New Roman"/>
          <w:sz w:val="24"/>
          <w:szCs w:val="24"/>
          <w:lang w:val="en-GB"/>
        </w:rPr>
        <w:t xml:space="preserve">. The wide distribution </w:t>
      </w:r>
      <w:r w:rsidR="00F97093" w:rsidRPr="005E1C7C">
        <w:rPr>
          <w:rFonts w:ascii="Times New Roman" w:hAnsi="Times New Roman" w:cs="Times New Roman"/>
          <w:sz w:val="24"/>
          <w:szCs w:val="24"/>
          <w:lang w:val="en-GB"/>
        </w:rPr>
        <w:t>network</w:t>
      </w:r>
      <w:r w:rsidR="00BB1C3D" w:rsidRPr="005E1C7C">
        <w:rPr>
          <w:rFonts w:ascii="Times New Roman" w:hAnsi="Times New Roman" w:cs="Times New Roman"/>
          <w:sz w:val="24"/>
          <w:szCs w:val="24"/>
          <w:lang w:val="en-GB"/>
        </w:rPr>
        <w:t xml:space="preserve"> through retail and </w:t>
      </w:r>
      <w:r w:rsidR="00F97093" w:rsidRPr="005E1C7C">
        <w:rPr>
          <w:rFonts w:ascii="Times New Roman" w:hAnsi="Times New Roman" w:cs="Times New Roman"/>
          <w:sz w:val="24"/>
          <w:szCs w:val="24"/>
          <w:lang w:val="en-GB"/>
        </w:rPr>
        <w:t>online</w:t>
      </w:r>
      <w:r w:rsidR="00BB1C3D" w:rsidRPr="005E1C7C">
        <w:rPr>
          <w:rFonts w:ascii="Times New Roman" w:hAnsi="Times New Roman" w:cs="Times New Roman"/>
          <w:sz w:val="24"/>
          <w:szCs w:val="24"/>
          <w:lang w:val="en-GB"/>
        </w:rPr>
        <w:t xml:space="preserve"> </w:t>
      </w:r>
      <w:r w:rsidR="00F97093" w:rsidRPr="005E1C7C">
        <w:rPr>
          <w:rFonts w:ascii="Times New Roman" w:hAnsi="Times New Roman" w:cs="Times New Roman"/>
          <w:sz w:val="24"/>
          <w:szCs w:val="24"/>
          <w:lang w:val="en-GB"/>
        </w:rPr>
        <w:t>delivery</w:t>
      </w:r>
      <w:r w:rsidR="00BB1C3D" w:rsidRPr="005E1C7C">
        <w:rPr>
          <w:rFonts w:ascii="Times New Roman" w:hAnsi="Times New Roman" w:cs="Times New Roman"/>
          <w:sz w:val="24"/>
          <w:szCs w:val="24"/>
          <w:lang w:val="en-GB"/>
        </w:rPr>
        <w:t xml:space="preserve"> </w:t>
      </w:r>
      <w:r w:rsidR="00F97093" w:rsidRPr="005E1C7C">
        <w:rPr>
          <w:rFonts w:ascii="Times New Roman" w:hAnsi="Times New Roman" w:cs="Times New Roman"/>
          <w:sz w:val="24"/>
          <w:szCs w:val="24"/>
          <w:lang w:val="en-GB"/>
        </w:rPr>
        <w:t>helps</w:t>
      </w:r>
      <w:r w:rsidR="00BB1C3D" w:rsidRPr="005E1C7C">
        <w:rPr>
          <w:rFonts w:ascii="Times New Roman" w:hAnsi="Times New Roman" w:cs="Times New Roman"/>
          <w:sz w:val="24"/>
          <w:szCs w:val="24"/>
          <w:lang w:val="en-GB"/>
        </w:rPr>
        <w:t xml:space="preserve"> in the market </w:t>
      </w:r>
      <w:r w:rsidR="00F97093" w:rsidRPr="005E1C7C">
        <w:rPr>
          <w:rFonts w:ascii="Times New Roman" w:hAnsi="Times New Roman" w:cs="Times New Roman"/>
          <w:sz w:val="24"/>
          <w:szCs w:val="24"/>
          <w:lang w:val="en-GB"/>
        </w:rPr>
        <w:t>penetration.</w:t>
      </w:r>
    </w:p>
    <w:p w:rsidR="00F97093" w:rsidRPr="005E1C7C" w:rsidRDefault="00F97093" w:rsidP="00F74E75">
      <w:pPr>
        <w:pStyle w:val="Heading1"/>
        <w:spacing w:line="360" w:lineRule="auto"/>
        <w:jc w:val="both"/>
        <w:rPr>
          <w:rFonts w:cs="Times New Roman"/>
          <w:lang w:val="en-GB"/>
        </w:rPr>
      </w:pPr>
      <w:bookmarkStart w:id="20" w:name="_Toc60858007"/>
      <w:r w:rsidRPr="005E1C7C">
        <w:rPr>
          <w:rFonts w:cs="Times New Roman"/>
          <w:lang w:val="en-GB"/>
        </w:rPr>
        <w:t>Segmentation, Targeting and Positioning:</w:t>
      </w:r>
      <w:bookmarkEnd w:id="20"/>
    </w:p>
    <w:p w:rsidR="00F97093" w:rsidRPr="005E1C7C" w:rsidRDefault="00442670"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The company focuses on multiple segments in different markets and the products. The target audience are also wide in the age brackets of 18-65. Since the company offers variety of the products it can cater the needs and demands of</w:t>
      </w:r>
      <w:r w:rsidR="00926540" w:rsidRPr="005E1C7C">
        <w:rPr>
          <w:rFonts w:ascii="Times New Roman" w:hAnsi="Times New Roman" w:cs="Times New Roman"/>
          <w:sz w:val="24"/>
          <w:szCs w:val="24"/>
          <w:lang w:val="en-GB"/>
        </w:rPr>
        <w:t xml:space="preserve"> the majority of the customers </w:t>
      </w:r>
      <w:sdt>
        <w:sdtPr>
          <w:rPr>
            <w:rFonts w:ascii="Times New Roman" w:hAnsi="Times New Roman" w:cs="Times New Roman"/>
            <w:sz w:val="24"/>
            <w:szCs w:val="24"/>
            <w:lang w:val="en-GB"/>
          </w:rPr>
          <w:id w:val="323947948"/>
          <w:citation/>
        </w:sdtPr>
        <w:sdtEndPr/>
        <w:sdtContent>
          <w:r w:rsidR="00926540" w:rsidRPr="005E1C7C">
            <w:rPr>
              <w:rFonts w:ascii="Times New Roman" w:hAnsi="Times New Roman" w:cs="Times New Roman"/>
              <w:sz w:val="24"/>
              <w:szCs w:val="24"/>
              <w:lang w:val="en-GB"/>
            </w:rPr>
            <w:fldChar w:fldCharType="begin"/>
          </w:r>
          <w:r w:rsidR="00926540" w:rsidRPr="005E1C7C">
            <w:rPr>
              <w:rFonts w:ascii="Times New Roman" w:hAnsi="Times New Roman" w:cs="Times New Roman"/>
              <w:sz w:val="24"/>
              <w:szCs w:val="24"/>
              <w:lang w:val="en-GB"/>
            </w:rPr>
            <w:instrText xml:space="preserve"> CITATION Dud171 \l 1033 </w:instrText>
          </w:r>
          <w:r w:rsidR="00926540"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(Dudovskiy, 2017)</w:t>
          </w:r>
          <w:r w:rsidR="00926540" w:rsidRPr="005E1C7C">
            <w:rPr>
              <w:rFonts w:ascii="Times New Roman" w:hAnsi="Times New Roman" w:cs="Times New Roman"/>
              <w:sz w:val="24"/>
              <w:szCs w:val="24"/>
              <w:lang w:val="en-GB"/>
            </w:rPr>
            <w:fldChar w:fldCharType="end"/>
          </w:r>
        </w:sdtContent>
      </w:sdt>
      <w:r w:rsidR="00926540" w:rsidRPr="005E1C7C">
        <w:rPr>
          <w:rFonts w:ascii="Times New Roman" w:hAnsi="Times New Roman" w:cs="Times New Roman"/>
          <w:sz w:val="24"/>
          <w:szCs w:val="24"/>
          <w:lang w:val="en-GB"/>
        </w:rPr>
        <w:t>.</w:t>
      </w:r>
      <w:r w:rsidRPr="005E1C7C">
        <w:rPr>
          <w:rFonts w:ascii="Times New Roman" w:hAnsi="Times New Roman" w:cs="Times New Roman"/>
          <w:sz w:val="24"/>
          <w:szCs w:val="24"/>
          <w:lang w:val="en-GB"/>
        </w:rPr>
        <w:t>The brand positioning is mainly done on the high quality and as the premium product although it has introduced some product for the working class as well. The company is considered to be competitive with the high end brands like Apple and compete on Pricing. The main target audience of the company are the upper and the upper middle class of the consu</w:t>
      </w:r>
      <w:r w:rsidR="00926540" w:rsidRPr="005E1C7C">
        <w:rPr>
          <w:rFonts w:ascii="Times New Roman" w:hAnsi="Times New Roman" w:cs="Times New Roman"/>
          <w:sz w:val="24"/>
          <w:szCs w:val="24"/>
          <w:lang w:val="en-GB"/>
        </w:rPr>
        <w:t xml:space="preserve">mers who are quality conscious </w:t>
      </w:r>
      <w:sdt>
        <w:sdtPr>
          <w:rPr>
            <w:rFonts w:ascii="Times New Roman" w:hAnsi="Times New Roman" w:cs="Times New Roman"/>
            <w:sz w:val="24"/>
            <w:szCs w:val="24"/>
            <w:lang w:val="en-GB"/>
          </w:rPr>
          <w:id w:val="215084255"/>
          <w:citation/>
        </w:sdtPr>
        <w:sdtEndPr/>
        <w:sdtContent>
          <w:r w:rsidR="00926540" w:rsidRPr="005E1C7C">
            <w:rPr>
              <w:rFonts w:ascii="Times New Roman" w:hAnsi="Times New Roman" w:cs="Times New Roman"/>
              <w:sz w:val="24"/>
              <w:szCs w:val="24"/>
              <w:lang w:val="en-GB"/>
            </w:rPr>
            <w:fldChar w:fldCharType="begin"/>
          </w:r>
          <w:r w:rsidR="00926540" w:rsidRPr="005E1C7C">
            <w:rPr>
              <w:rFonts w:ascii="Times New Roman" w:hAnsi="Times New Roman" w:cs="Times New Roman"/>
              <w:sz w:val="24"/>
              <w:szCs w:val="24"/>
              <w:lang w:val="en-GB"/>
            </w:rPr>
            <w:instrText xml:space="preserve"> CITATION Dud171 \l 1033 </w:instrText>
          </w:r>
          <w:r w:rsidR="00926540"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(Dudovskiy, 2017)</w:t>
          </w:r>
          <w:r w:rsidR="00926540" w:rsidRPr="005E1C7C">
            <w:rPr>
              <w:rFonts w:ascii="Times New Roman" w:hAnsi="Times New Roman" w:cs="Times New Roman"/>
              <w:sz w:val="24"/>
              <w:szCs w:val="24"/>
              <w:lang w:val="en-GB"/>
            </w:rPr>
            <w:fldChar w:fldCharType="end"/>
          </w:r>
        </w:sdtContent>
      </w:sdt>
      <w:r w:rsidR="00926540" w:rsidRPr="005E1C7C">
        <w:rPr>
          <w:rFonts w:ascii="Times New Roman" w:hAnsi="Times New Roman" w:cs="Times New Roman"/>
          <w:sz w:val="24"/>
          <w:szCs w:val="24"/>
          <w:lang w:val="en-GB"/>
        </w:rPr>
        <w:t>. Majority of the customers of the company are loyal to the brand because of the specifications and the features offered by the company and its matchless quality in the given price range.</w:t>
      </w:r>
    </w:p>
    <w:p w:rsidR="00926540" w:rsidRPr="005E1C7C" w:rsidRDefault="00926540" w:rsidP="00F74E75">
      <w:pPr>
        <w:pStyle w:val="Heading1"/>
        <w:spacing w:line="360" w:lineRule="auto"/>
        <w:jc w:val="both"/>
        <w:rPr>
          <w:rFonts w:cs="Times New Roman"/>
          <w:lang w:val="en-GB"/>
        </w:rPr>
      </w:pPr>
      <w:bookmarkStart w:id="21" w:name="_Toc60858008"/>
      <w:r w:rsidRPr="005E1C7C">
        <w:rPr>
          <w:rFonts w:cs="Times New Roman"/>
          <w:lang w:val="en-GB"/>
        </w:rPr>
        <w:lastRenderedPageBreak/>
        <w:t>Recommendations:</w:t>
      </w:r>
      <w:bookmarkEnd w:id="21"/>
    </w:p>
    <w:p w:rsidR="00926540" w:rsidRPr="005E1C7C" w:rsidRDefault="00926540"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Below are some of the recommendations for the Company:</w:t>
      </w:r>
    </w:p>
    <w:p w:rsidR="00926540" w:rsidRPr="005E1C7C" w:rsidRDefault="00926540" w:rsidP="00F74E75">
      <w:pPr>
        <w:pStyle w:val="ListParagraph"/>
        <w:numPr>
          <w:ilvl w:val="0"/>
          <w:numId w:val="2"/>
        </w:num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needs to </w:t>
      </w:r>
      <w:r w:rsidR="00CB1711" w:rsidRPr="005E1C7C">
        <w:rPr>
          <w:rFonts w:ascii="Times New Roman" w:hAnsi="Times New Roman" w:cs="Times New Roman"/>
          <w:sz w:val="24"/>
          <w:szCs w:val="24"/>
          <w:lang w:val="en-GB"/>
        </w:rPr>
        <w:t>diversify</w:t>
      </w:r>
      <w:r w:rsidRPr="005E1C7C">
        <w:rPr>
          <w:rFonts w:ascii="Times New Roman" w:hAnsi="Times New Roman" w:cs="Times New Roman"/>
          <w:sz w:val="24"/>
          <w:szCs w:val="24"/>
          <w:lang w:val="en-GB"/>
        </w:rPr>
        <w:t xml:space="preserve"> its products </w:t>
      </w:r>
      <w:r w:rsidR="00CB1711" w:rsidRPr="005E1C7C">
        <w:rPr>
          <w:rFonts w:ascii="Times New Roman" w:hAnsi="Times New Roman" w:cs="Times New Roman"/>
          <w:sz w:val="24"/>
          <w:szCs w:val="24"/>
          <w:lang w:val="en-GB"/>
        </w:rPr>
        <w:t xml:space="preserve">with respect to the price range although it is considered a premium brand and </w:t>
      </w:r>
      <w:r w:rsidR="009B3AEC" w:rsidRPr="005E1C7C">
        <w:rPr>
          <w:rFonts w:ascii="Times New Roman" w:hAnsi="Times New Roman" w:cs="Times New Roman"/>
          <w:sz w:val="24"/>
          <w:szCs w:val="24"/>
          <w:lang w:val="en-GB"/>
        </w:rPr>
        <w:t xml:space="preserve">is </w:t>
      </w:r>
      <w:r w:rsidR="00CB1711" w:rsidRPr="005E1C7C">
        <w:rPr>
          <w:rFonts w:ascii="Times New Roman" w:hAnsi="Times New Roman" w:cs="Times New Roman"/>
          <w:sz w:val="24"/>
          <w:szCs w:val="24"/>
          <w:lang w:val="en-GB"/>
        </w:rPr>
        <w:t>competing with Apple. The real threat s from the new companies which are offering low pricing products and gaining the share from the market. The company needs to add more variants of the products to capture that segment of the market as well.</w:t>
      </w:r>
    </w:p>
    <w:p w:rsidR="00CB1711" w:rsidRPr="005E1C7C" w:rsidRDefault="00CB1711" w:rsidP="00F74E75">
      <w:pPr>
        <w:pStyle w:val="ListParagraph"/>
        <w:numPr>
          <w:ilvl w:val="0"/>
          <w:numId w:val="2"/>
        </w:num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is </w:t>
      </w:r>
      <w:r w:rsidR="00104811" w:rsidRPr="005E1C7C">
        <w:rPr>
          <w:rFonts w:ascii="Times New Roman" w:hAnsi="Times New Roman" w:cs="Times New Roman"/>
          <w:sz w:val="24"/>
          <w:szCs w:val="24"/>
          <w:lang w:val="en-GB"/>
        </w:rPr>
        <w:t>concentrated on certain markets and product segments which cannot be a beneficial strategy for the long term. The company needs to focus on the emerging markets where the consumption of high end products increases with the growth of economy.</w:t>
      </w:r>
    </w:p>
    <w:p w:rsidR="00104811" w:rsidRPr="005E1C7C" w:rsidRDefault="00104811" w:rsidP="00F74E75">
      <w:pPr>
        <w:pStyle w:val="ListParagraph"/>
        <w:numPr>
          <w:ilvl w:val="0"/>
          <w:numId w:val="2"/>
        </w:num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company needs to work more on the alternate </w:t>
      </w:r>
      <w:r w:rsidR="00EC52EF" w:rsidRPr="005E1C7C">
        <w:rPr>
          <w:rFonts w:ascii="Times New Roman" w:hAnsi="Times New Roman" w:cs="Times New Roman"/>
          <w:sz w:val="24"/>
          <w:szCs w:val="24"/>
          <w:lang w:val="en-GB"/>
        </w:rPr>
        <w:t>energy</w:t>
      </w:r>
      <w:r w:rsidRPr="005E1C7C">
        <w:rPr>
          <w:rFonts w:ascii="Times New Roman" w:hAnsi="Times New Roman" w:cs="Times New Roman"/>
          <w:sz w:val="24"/>
          <w:szCs w:val="24"/>
          <w:lang w:val="en-GB"/>
        </w:rPr>
        <w:t xml:space="preserve"> related products </w:t>
      </w:r>
      <w:r w:rsidR="00EC52EF" w:rsidRPr="005E1C7C">
        <w:rPr>
          <w:rFonts w:ascii="Times New Roman" w:hAnsi="Times New Roman" w:cs="Times New Roman"/>
          <w:sz w:val="24"/>
          <w:szCs w:val="24"/>
          <w:lang w:val="en-GB"/>
        </w:rPr>
        <w:t>and</w:t>
      </w:r>
      <w:r w:rsidRPr="005E1C7C">
        <w:rPr>
          <w:rFonts w:ascii="Times New Roman" w:hAnsi="Times New Roman" w:cs="Times New Roman"/>
          <w:sz w:val="24"/>
          <w:szCs w:val="24"/>
          <w:lang w:val="en-GB"/>
        </w:rPr>
        <w:t xml:space="preserve"> play an active role in the evolution of the </w:t>
      </w:r>
      <w:r w:rsidR="00EC52EF" w:rsidRPr="005E1C7C">
        <w:rPr>
          <w:rFonts w:ascii="Times New Roman" w:hAnsi="Times New Roman" w:cs="Times New Roman"/>
          <w:sz w:val="24"/>
          <w:szCs w:val="24"/>
          <w:lang w:val="en-GB"/>
        </w:rPr>
        <w:t>Sustainable Supply chain. The new technologies including AI and big data analytics can play a crucial role in that development.</w:t>
      </w:r>
    </w:p>
    <w:p w:rsidR="009B3AEC" w:rsidRPr="005E1C7C" w:rsidRDefault="009B3AEC" w:rsidP="00F74E75">
      <w:pPr>
        <w:pStyle w:val="ListParagraph"/>
        <w:numPr>
          <w:ilvl w:val="0"/>
          <w:numId w:val="2"/>
        </w:num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Samsung should avoid the legal controversies and the political scandals at all cost which can damage the brand image in the long run.</w:t>
      </w:r>
    </w:p>
    <w:p w:rsidR="00EC52EF" w:rsidRPr="005E1C7C" w:rsidRDefault="00EC52EF" w:rsidP="00F74E75">
      <w:pPr>
        <w:pStyle w:val="Heading1"/>
        <w:spacing w:line="360" w:lineRule="auto"/>
        <w:jc w:val="both"/>
        <w:rPr>
          <w:rFonts w:cs="Times New Roman"/>
          <w:lang w:val="en-GB"/>
        </w:rPr>
      </w:pPr>
      <w:bookmarkStart w:id="22" w:name="_Toc60858009"/>
      <w:r w:rsidRPr="005E1C7C">
        <w:rPr>
          <w:rFonts w:cs="Times New Roman"/>
          <w:lang w:val="en-GB"/>
        </w:rPr>
        <w:t>Conclusion:</w:t>
      </w:r>
      <w:bookmarkEnd w:id="22"/>
    </w:p>
    <w:p w:rsidR="00EC52EF" w:rsidRPr="005E1C7C" w:rsidRDefault="00EC52EF"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It can be concluded that Samsung is the </w:t>
      </w:r>
      <w:r w:rsidR="009B3AEC" w:rsidRPr="005E1C7C">
        <w:rPr>
          <w:rFonts w:ascii="Times New Roman" w:hAnsi="Times New Roman" w:cs="Times New Roman"/>
          <w:sz w:val="24"/>
          <w:szCs w:val="24"/>
          <w:lang w:val="en-GB"/>
        </w:rPr>
        <w:t>successful company with an aligned marketing strategy with the core business. The brand image is created with the core competencies of the business and the c</w:t>
      </w:r>
      <w:r w:rsidR="00D52A7B" w:rsidRPr="005E1C7C">
        <w:rPr>
          <w:rFonts w:ascii="Times New Roman" w:hAnsi="Times New Roman" w:cs="Times New Roman"/>
          <w:sz w:val="24"/>
          <w:szCs w:val="24"/>
          <w:lang w:val="en-GB"/>
        </w:rPr>
        <w:t>ompany is leveraging from it. In</w:t>
      </w:r>
      <w:r w:rsidR="009B3AEC" w:rsidRPr="005E1C7C">
        <w:rPr>
          <w:rFonts w:ascii="Times New Roman" w:hAnsi="Times New Roman" w:cs="Times New Roman"/>
          <w:sz w:val="24"/>
          <w:szCs w:val="24"/>
          <w:lang w:val="en-GB"/>
        </w:rPr>
        <w:t xml:space="preserve"> order to remain competitive the company need to focus on the technological and environmental aspects of the </w:t>
      </w:r>
      <w:r w:rsidR="00D52A7B" w:rsidRPr="005E1C7C">
        <w:rPr>
          <w:rFonts w:ascii="Times New Roman" w:hAnsi="Times New Roman" w:cs="Times New Roman"/>
          <w:sz w:val="24"/>
          <w:szCs w:val="24"/>
          <w:lang w:val="en-GB"/>
        </w:rPr>
        <w:t>business. The long term strategy of the business should be to focus o the technology, quality and innovation and maintain distance from the political scandals and the legal issues.</w:t>
      </w:r>
    </w:p>
    <w:p w:rsidR="00104811" w:rsidRPr="005E1C7C" w:rsidRDefault="00104811" w:rsidP="00F74E75">
      <w:pPr>
        <w:spacing w:line="360" w:lineRule="auto"/>
        <w:jc w:val="both"/>
        <w:rPr>
          <w:rFonts w:ascii="Times New Roman" w:hAnsi="Times New Roman" w:cs="Times New Roman"/>
          <w:sz w:val="24"/>
          <w:szCs w:val="24"/>
          <w:lang w:val="en-GB"/>
        </w:rPr>
      </w:pPr>
    </w:p>
    <w:p w:rsidR="00F74E75" w:rsidRPr="005E1C7C" w:rsidRDefault="00F74E75" w:rsidP="00F74E75">
      <w:pPr>
        <w:pStyle w:val="Heading1"/>
        <w:spacing w:line="360" w:lineRule="auto"/>
        <w:jc w:val="both"/>
        <w:rPr>
          <w:rFonts w:cs="Times New Roman"/>
          <w:lang w:val="en-GB"/>
        </w:rPr>
      </w:pPr>
      <w:bookmarkStart w:id="23" w:name="_Toc60858010"/>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pStyle w:val="Heading1"/>
        <w:spacing w:line="360" w:lineRule="auto"/>
        <w:jc w:val="both"/>
        <w:rPr>
          <w:rFonts w:cs="Times New Roman"/>
          <w:lang w:val="en-GB"/>
        </w:rPr>
      </w:pPr>
    </w:p>
    <w:p w:rsidR="00F74E75" w:rsidRPr="005E1C7C" w:rsidRDefault="00F74E75" w:rsidP="00F74E75">
      <w:pPr>
        <w:rPr>
          <w:lang w:val="en-GB"/>
        </w:rPr>
      </w:pPr>
    </w:p>
    <w:p w:rsidR="00F74E75" w:rsidRPr="005E1C7C" w:rsidRDefault="00F74E75" w:rsidP="00F74E75">
      <w:pPr>
        <w:rPr>
          <w:lang w:val="en-GB"/>
        </w:rPr>
      </w:pPr>
    </w:p>
    <w:p w:rsidR="00F74E75" w:rsidRPr="005E1C7C" w:rsidRDefault="00F74E75" w:rsidP="00F74E75">
      <w:pPr>
        <w:rPr>
          <w:lang w:val="en-GB"/>
        </w:rPr>
      </w:pPr>
    </w:p>
    <w:p w:rsidR="00273D42" w:rsidRPr="005E1C7C" w:rsidRDefault="00273D42" w:rsidP="00F74E75">
      <w:pPr>
        <w:pStyle w:val="Heading1"/>
        <w:rPr>
          <w:sz w:val="32"/>
          <w:lang w:val="en-GB"/>
        </w:rPr>
      </w:pPr>
      <w:r w:rsidRPr="005E1C7C">
        <w:rPr>
          <w:sz w:val="32"/>
          <w:lang w:val="en-GB"/>
        </w:rPr>
        <w:t>Part 2</w:t>
      </w:r>
      <w:bookmarkEnd w:id="23"/>
    </w:p>
    <w:p w:rsidR="00273D42" w:rsidRPr="005E1C7C" w:rsidRDefault="00273D42" w:rsidP="00F74E75">
      <w:pPr>
        <w:pStyle w:val="Heading1"/>
        <w:spacing w:line="360" w:lineRule="auto"/>
        <w:jc w:val="both"/>
        <w:rPr>
          <w:rFonts w:cs="Times New Roman"/>
          <w:lang w:val="en-GB"/>
        </w:rPr>
      </w:pPr>
      <w:bookmarkStart w:id="24" w:name="_Toc60858011"/>
      <w:r w:rsidRPr="005E1C7C">
        <w:rPr>
          <w:rFonts w:cs="Times New Roman"/>
          <w:lang w:val="en-GB"/>
        </w:rPr>
        <w:t>Introduction:</w:t>
      </w:r>
      <w:bookmarkEnd w:id="24"/>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Stakeholders of any organization play a pivotal role in its development and bound the organization to follow ethical practices and ensure transparency. This analysis is based on the stakeholder’s value, types and their impact on the company’s marketing strategy with respect to Samsung.</w:t>
      </w:r>
    </w:p>
    <w:p w:rsidR="00273D42" w:rsidRPr="005E1C7C" w:rsidRDefault="00273D42" w:rsidP="00F74E75">
      <w:pPr>
        <w:pStyle w:val="Heading1"/>
        <w:spacing w:line="360" w:lineRule="auto"/>
        <w:jc w:val="both"/>
        <w:rPr>
          <w:rFonts w:cs="Times New Roman"/>
          <w:lang w:val="en-GB"/>
        </w:rPr>
      </w:pPr>
      <w:bookmarkStart w:id="25" w:name="_Toc60858012"/>
      <w:r w:rsidRPr="005E1C7C">
        <w:rPr>
          <w:rFonts w:cs="Times New Roman"/>
          <w:lang w:val="en-GB"/>
        </w:rPr>
        <w:lastRenderedPageBreak/>
        <w:t>Stakeholder’s engagement and their Impact on marketing activities:</w:t>
      </w:r>
      <w:bookmarkEnd w:id="25"/>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The stakeholder’s of the organization are the related parties that have certain interest in the company and its performance and have the ability to influence the management decisions in the long and the short run. The publicly listed companies have internal and external stakeholders. The internal stakeholders are the management and the employers of the company while the external stakeholders are the investors and the consumers. These stakeholders can influence the decisions such as the adoption of the innovation in any organization</w:t>
      </w:r>
      <w:sdt>
        <w:sdtPr>
          <w:rPr>
            <w:rFonts w:ascii="Times New Roman" w:hAnsi="Times New Roman" w:cs="Times New Roman"/>
            <w:sz w:val="24"/>
            <w:szCs w:val="24"/>
            <w:lang w:val="en-GB"/>
          </w:rPr>
          <w:id w:val="-317185056"/>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Dam18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 xml:space="preserve"> (Damanpour, et al., 2018)</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The decisions about the capital structure, mergers and acquisitions and the marketing functions are also influenced by the stakeholders to large extent.</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stakeholder’s theory implies that the organizations are accountable to their stakeholders for providing financial and non-financial information. It has been found that the </w:t>
      </w:r>
      <w:r w:rsidR="00A65F01" w:rsidRPr="005E1C7C">
        <w:rPr>
          <w:rFonts w:ascii="Times New Roman" w:hAnsi="Times New Roman" w:cs="Times New Roman"/>
          <w:sz w:val="24"/>
          <w:szCs w:val="24"/>
          <w:lang w:val="en-GB"/>
        </w:rPr>
        <w:t>organizations that identify</w:t>
      </w:r>
      <w:r w:rsidRPr="005E1C7C">
        <w:rPr>
          <w:rFonts w:ascii="Times New Roman" w:hAnsi="Times New Roman" w:cs="Times New Roman"/>
          <w:sz w:val="24"/>
          <w:szCs w:val="24"/>
          <w:lang w:val="en-GB"/>
        </w:rPr>
        <w:t xml:space="preserve"> the importance of external stakeholders are more transparent in reporting </w:t>
      </w:r>
      <w:sdt>
        <w:sdtPr>
          <w:rPr>
            <w:rFonts w:ascii="Times New Roman" w:hAnsi="Times New Roman" w:cs="Times New Roman"/>
            <w:sz w:val="24"/>
            <w:szCs w:val="24"/>
            <w:lang w:val="en-GB"/>
          </w:rPr>
          <w:id w:val="-39899129"/>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Haw17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(Hawrysz &amp; Maj, 2017)</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xml:space="preserve">. A part from disclosing the financial information and the accounting practices, organizations needs to provide the details of their ethical conduct and the corporate governance practices to their stakeholders as well </w:t>
      </w:r>
      <w:sdt>
        <w:sdtPr>
          <w:rPr>
            <w:rFonts w:ascii="Times New Roman" w:hAnsi="Times New Roman" w:cs="Times New Roman"/>
            <w:sz w:val="24"/>
            <w:szCs w:val="24"/>
            <w:lang w:val="en-GB"/>
          </w:rPr>
          <w:id w:val="1187026996"/>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Haw17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(Hawrysz &amp; Maj, 2017)</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This is usually done in the form of published annual reports that companies share with the stakeholders as per the laws and regulations of their county and industry.</w:t>
      </w:r>
    </w:p>
    <w:p w:rsidR="00273D42" w:rsidRPr="005E1C7C" w:rsidRDefault="00273D42" w:rsidP="00F74E75">
      <w:pPr>
        <w:pStyle w:val="Heading2"/>
        <w:spacing w:line="360" w:lineRule="auto"/>
        <w:jc w:val="both"/>
        <w:rPr>
          <w:rFonts w:cs="Times New Roman"/>
          <w:lang w:val="en-GB"/>
        </w:rPr>
      </w:pPr>
      <w:bookmarkStart w:id="26" w:name="_Toc60858013"/>
      <w:r w:rsidRPr="005E1C7C">
        <w:rPr>
          <w:rFonts w:cs="Times New Roman"/>
          <w:lang w:val="en-GB"/>
        </w:rPr>
        <w:t>Samsung’s Internal and External Stakeholders:</w:t>
      </w:r>
      <w:bookmarkEnd w:id="26"/>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Samsung is the large conglomerate with multiple subsidiaries and a complex ownership structure. The company has multiple stakeholders and the breakdown of shareholdings is given below:</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Largest group Shareholders 20.4%</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Foreign Investors 42.5%</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Domestic institutions investors 18.2%</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Retail investors 14.1%</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Treasury 4.8%</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The share outstanding of the company is the 68,764,530 divided in the common and preferred stock structure for which the company pays annual cash dividends.</w:t>
      </w:r>
      <w:sdt>
        <w:sdtPr>
          <w:rPr>
            <w:rFonts w:ascii="Times New Roman" w:hAnsi="Times New Roman" w:cs="Times New Roman"/>
            <w:sz w:val="24"/>
            <w:szCs w:val="24"/>
            <w:lang w:val="en-GB"/>
          </w:rPr>
          <w:id w:val="-298459143"/>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Sam202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 xml:space="preserve"> (Samsung, 2020)</w:t>
          </w:r>
          <w:r w:rsidRPr="005E1C7C">
            <w:rPr>
              <w:rFonts w:ascii="Times New Roman" w:hAnsi="Times New Roman" w:cs="Times New Roman"/>
              <w:sz w:val="24"/>
              <w:szCs w:val="24"/>
              <w:lang w:val="en-GB"/>
            </w:rPr>
            <w:fldChar w:fldCharType="end"/>
          </w:r>
        </w:sdtContent>
      </w:sdt>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lastRenderedPageBreak/>
        <w:t xml:space="preserve">As per the Korean regulations the company resorts its quarterly and annual financial performance to its stakeholders. The financial statements reported in the Korean currency KRW and standardized in USD for the foreign investors’ perspective </w:t>
      </w:r>
      <w:sdt>
        <w:sdtPr>
          <w:rPr>
            <w:rFonts w:ascii="Times New Roman" w:hAnsi="Times New Roman" w:cs="Times New Roman"/>
            <w:sz w:val="24"/>
            <w:szCs w:val="24"/>
            <w:lang w:val="en-GB"/>
          </w:rPr>
          <w:id w:val="501249020"/>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Sam203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(Samsung, 2020)</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xml:space="preserve">. A part from the financial performance, the company reports it’s social and environmental progress in the sustainability reports which are published annually and are authenticated by the external independent resources like PWC. The company follow the International Standard of Assurance Engagements (ISAE) 3000 as the bench mark for the reporting </w:t>
      </w:r>
      <w:sdt>
        <w:sdtPr>
          <w:rPr>
            <w:rFonts w:ascii="Times New Roman" w:hAnsi="Times New Roman" w:cs="Times New Roman"/>
            <w:sz w:val="24"/>
            <w:szCs w:val="24"/>
            <w:lang w:val="en-GB"/>
          </w:rPr>
          <w:id w:val="1809121171"/>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Sam204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(Samsung, 2020)</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The company reports its details regarding the concerning areas of social and environmental sustainability and the measures that it is taking for tackling with those issues. This information helps the decision makers in making informed decisions about the company.</w:t>
      </w:r>
    </w:p>
    <w:p w:rsidR="00273D42" w:rsidRPr="005E1C7C" w:rsidRDefault="00273D42" w:rsidP="00F74E75">
      <w:pPr>
        <w:pStyle w:val="Heading2"/>
        <w:spacing w:line="360" w:lineRule="auto"/>
        <w:jc w:val="both"/>
        <w:rPr>
          <w:rFonts w:cs="Times New Roman"/>
          <w:lang w:val="en-GB"/>
        </w:rPr>
      </w:pPr>
      <w:bookmarkStart w:id="27" w:name="_Toc60858014"/>
      <w:r w:rsidRPr="005E1C7C">
        <w:rPr>
          <w:rFonts w:cs="Times New Roman"/>
          <w:lang w:val="en-GB"/>
        </w:rPr>
        <w:t>Stakeholder’s Impact on Marketing:</w:t>
      </w:r>
      <w:bookmarkEnd w:id="27"/>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Stakeholders can impact a wide variety of decisions in any company ranging from the corporate governance model to the sustainability practices opted by the organizations. Marketing is one of the functions where external stakeholders might not have a direct impact but the internal stakeholders can influence the marketing strategy as they are the key decision makers of the organization. Investors and customers can indirectly influence the marketing’s strategy by showing their concerns and responding to the company’s strategy. Research has shown that stakeholder’s relatedness with the marketing strategy of the company is continuous rather than discrete and short lived </w:t>
      </w:r>
      <w:sdt>
        <w:sdtPr>
          <w:rPr>
            <w:rFonts w:ascii="Times New Roman" w:hAnsi="Times New Roman" w:cs="Times New Roman"/>
            <w:sz w:val="24"/>
            <w:szCs w:val="24"/>
            <w:lang w:val="en-GB"/>
          </w:rPr>
          <w:id w:val="386921711"/>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Hil15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(Hillebrand, et al., 2015)</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xml:space="preserve">. The </w:t>
      </w:r>
      <w:r w:rsidR="00A65F01" w:rsidRPr="005E1C7C">
        <w:rPr>
          <w:rFonts w:ascii="Times New Roman" w:hAnsi="Times New Roman" w:cs="Times New Roman"/>
          <w:sz w:val="24"/>
          <w:szCs w:val="24"/>
          <w:lang w:val="en-GB"/>
        </w:rPr>
        <w:t>company needs</w:t>
      </w:r>
      <w:r w:rsidRPr="005E1C7C">
        <w:rPr>
          <w:rFonts w:ascii="Times New Roman" w:hAnsi="Times New Roman" w:cs="Times New Roman"/>
          <w:sz w:val="24"/>
          <w:szCs w:val="24"/>
          <w:lang w:val="en-GB"/>
        </w:rPr>
        <w:t xml:space="preserve"> to consider their stakeholder’s perspective while designing and creating a marketing strategy otherwise they do not receive a good response from the market.</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role of marketing is not limited to the advertisements rather it depends on the news shared by the company with its stakeholders that can impact the financial performance of the company directly. The disclosure of news regarding the demand forecasting and projected sales can also influence the response of the stake holders and the information disclosed by the companies to the relevant stakeholders often accompanied these aspects. The news of Samsung maintain a strong position during the crisis and the expectation of surge in Mobile phones and televisions sales post pandemic has benefitted the stock performance of the company which the analyst believe can go up to 40% in a new rally </w:t>
      </w:r>
      <w:sdt>
        <w:sdtPr>
          <w:rPr>
            <w:rFonts w:ascii="Times New Roman" w:hAnsi="Times New Roman" w:cs="Times New Roman"/>
            <w:sz w:val="24"/>
            <w:szCs w:val="24"/>
            <w:lang w:val="en-GB"/>
          </w:rPr>
          <w:id w:val="-1939826992"/>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Kha20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(Kharpal, 2020)</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While designing a marketing strategy of the company the investor’s confidence will definitely be put in perspective.</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lastRenderedPageBreak/>
        <w:t xml:space="preserve">The investors also reacted n the company’s decisions regarding the investments for e.g. the response of both consumers and stakeholders was negative when the Samsung’s investment on Fossil fuel projects appeared on the surface due to environmental concerns </w:t>
      </w:r>
      <w:sdt>
        <w:sdtPr>
          <w:rPr>
            <w:rFonts w:ascii="Times New Roman" w:hAnsi="Times New Roman" w:cs="Times New Roman"/>
            <w:sz w:val="24"/>
            <w:szCs w:val="24"/>
            <w:lang w:val="en-GB"/>
          </w:rPr>
          <w:id w:val="372738301"/>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Fin202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(Financial Times, 2020)</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In response to these concerns the company had to disclose an official statement about its concerns to the environmental issues and the sustainability practices.</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is one of the companies that spend aggressively on advertising. The marketing budget of the company for the year 2013 was $14 billion but the </w:t>
      </w:r>
      <w:r w:rsidR="00A65F01" w:rsidRPr="005E1C7C">
        <w:rPr>
          <w:rFonts w:ascii="Times New Roman" w:hAnsi="Times New Roman" w:cs="Times New Roman"/>
          <w:sz w:val="24"/>
          <w:szCs w:val="24"/>
          <w:lang w:val="en-GB"/>
        </w:rPr>
        <w:t>campaign fails</w:t>
      </w:r>
      <w:r w:rsidRPr="005E1C7C">
        <w:rPr>
          <w:rFonts w:ascii="Times New Roman" w:hAnsi="Times New Roman" w:cs="Times New Roman"/>
          <w:sz w:val="24"/>
          <w:szCs w:val="24"/>
          <w:lang w:val="en-GB"/>
        </w:rPr>
        <w:t xml:space="preserve"> to relate to its external stakeholders on several grounds. In one add regarding the launch of new smart phone the company was criticized for being gender biased and sexist when women were represented as being more focused on the fashion while men were represented as more concerned with the technical features of the new product </w:t>
      </w:r>
      <w:sdt>
        <w:sdtPr>
          <w:rPr>
            <w:rFonts w:ascii="Times New Roman" w:hAnsi="Times New Roman" w:cs="Times New Roman"/>
            <w:sz w:val="24"/>
            <w:szCs w:val="24"/>
            <w:lang w:val="en-GB"/>
          </w:rPr>
          <w:id w:val="513650631"/>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Kim13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(Kim, 2013)</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The ad received backlash from the external stakeholders for not connecting with the values of the target audience and being blatantly sexist while launching the new product.</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The </w:t>
      </w:r>
      <w:r w:rsidR="00A65F01" w:rsidRPr="005E1C7C">
        <w:rPr>
          <w:rFonts w:ascii="Times New Roman" w:hAnsi="Times New Roman" w:cs="Times New Roman"/>
          <w:sz w:val="24"/>
          <w:szCs w:val="24"/>
          <w:lang w:val="en-GB"/>
        </w:rPr>
        <w:t>brand spends</w:t>
      </w:r>
      <w:r w:rsidRPr="005E1C7C">
        <w:rPr>
          <w:rFonts w:ascii="Times New Roman" w:hAnsi="Times New Roman" w:cs="Times New Roman"/>
          <w:sz w:val="24"/>
          <w:szCs w:val="24"/>
          <w:lang w:val="en-GB"/>
        </w:rPr>
        <w:t xml:space="preserve"> heavily on the advertising but most often it does not received the desired outcome or at least in the proportion of </w:t>
      </w:r>
      <w:r w:rsidR="0009458F" w:rsidRPr="005E1C7C">
        <w:rPr>
          <w:rFonts w:ascii="Times New Roman" w:hAnsi="Times New Roman" w:cs="Times New Roman"/>
          <w:sz w:val="24"/>
          <w:szCs w:val="24"/>
          <w:lang w:val="en-GB"/>
        </w:rPr>
        <w:t>it’s</w:t>
      </w:r>
      <w:r w:rsidRPr="005E1C7C">
        <w:rPr>
          <w:rFonts w:ascii="Times New Roman" w:hAnsi="Times New Roman" w:cs="Times New Roman"/>
          <w:sz w:val="24"/>
          <w:szCs w:val="24"/>
          <w:lang w:val="en-GB"/>
        </w:rPr>
        <w:t xml:space="preserve"> spending. The Galaxy Gear Smart Watch was one of the campaigns where the company spends heavily on advertising yet only 800,000 units were sold globally two months after launching the product </w:t>
      </w:r>
      <w:sdt>
        <w:sdtPr>
          <w:rPr>
            <w:rFonts w:ascii="Times New Roman" w:hAnsi="Times New Roman" w:cs="Times New Roman"/>
            <w:sz w:val="24"/>
            <w:szCs w:val="24"/>
            <w:lang w:val="en-GB"/>
          </w:rPr>
          <w:id w:val="-2130083058"/>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Kim13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(Kim, 2013)</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One of the reasons could be the stakeholders concern regarding the brand value as depicted through its advertisement for which they can’t relate with the brand.</w:t>
      </w:r>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In response to better connect with the stakeholders and to repeating the past mistakes the company is using the power of data analytics to gauge the consumer response of its ads ad their engagement levels. </w:t>
      </w:r>
      <w:r w:rsidR="00A65F01" w:rsidRPr="005E1C7C">
        <w:rPr>
          <w:rFonts w:ascii="Times New Roman" w:hAnsi="Times New Roman" w:cs="Times New Roman"/>
          <w:sz w:val="24"/>
          <w:szCs w:val="24"/>
          <w:lang w:val="en-GB"/>
        </w:rPr>
        <w:t>Samsung ads have</w:t>
      </w:r>
      <w:r w:rsidRPr="005E1C7C">
        <w:rPr>
          <w:rFonts w:ascii="Times New Roman" w:hAnsi="Times New Roman" w:cs="Times New Roman"/>
          <w:sz w:val="24"/>
          <w:szCs w:val="24"/>
          <w:lang w:val="en-GB"/>
        </w:rPr>
        <w:t xml:space="preserve"> recently introduced a T.V audience Measurement tool to gauge the audience engagement level to the Samsung advertisements </w:t>
      </w:r>
      <w:sdt>
        <w:sdtPr>
          <w:rPr>
            <w:rFonts w:ascii="Times New Roman" w:hAnsi="Times New Roman" w:cs="Times New Roman"/>
            <w:sz w:val="24"/>
            <w:szCs w:val="24"/>
            <w:lang w:val="en-GB"/>
          </w:rPr>
          <w:id w:val="-652217723"/>
          <w:citation/>
        </w:sdtPr>
        <w:sdtEndPr/>
        <w:sdtContent>
          <w:r w:rsidRPr="005E1C7C">
            <w:rPr>
              <w:rFonts w:ascii="Times New Roman" w:hAnsi="Times New Roman" w:cs="Times New Roman"/>
              <w:sz w:val="24"/>
              <w:szCs w:val="24"/>
              <w:lang w:val="en-GB"/>
            </w:rPr>
            <w:fldChar w:fldCharType="begin"/>
          </w:r>
          <w:r w:rsidRPr="005E1C7C">
            <w:rPr>
              <w:rFonts w:ascii="Times New Roman" w:hAnsi="Times New Roman" w:cs="Times New Roman"/>
              <w:sz w:val="24"/>
              <w:szCs w:val="24"/>
              <w:lang w:val="en-GB"/>
            </w:rPr>
            <w:instrText xml:space="preserve"> CITATION BLU20 \l 1033 </w:instrText>
          </w:r>
          <w:r w:rsidRPr="005E1C7C">
            <w:rPr>
              <w:rFonts w:ascii="Times New Roman" w:hAnsi="Times New Roman" w:cs="Times New Roman"/>
              <w:sz w:val="24"/>
              <w:szCs w:val="24"/>
              <w:lang w:val="en-GB"/>
            </w:rPr>
            <w:fldChar w:fldCharType="separate"/>
          </w:r>
          <w:r w:rsidR="00C71294" w:rsidRPr="005E1C7C">
            <w:rPr>
              <w:rFonts w:ascii="Times New Roman" w:hAnsi="Times New Roman" w:cs="Times New Roman"/>
              <w:noProof/>
              <w:sz w:val="24"/>
              <w:szCs w:val="24"/>
              <w:lang w:val="en-GB"/>
            </w:rPr>
            <w:t>(BLUSTEIN, 2020)</w:t>
          </w:r>
          <w:r w:rsidRPr="005E1C7C">
            <w:rPr>
              <w:rFonts w:ascii="Times New Roman" w:hAnsi="Times New Roman" w:cs="Times New Roman"/>
              <w:sz w:val="24"/>
              <w:szCs w:val="24"/>
              <w:lang w:val="en-GB"/>
            </w:rPr>
            <w:fldChar w:fldCharType="end"/>
          </w:r>
        </w:sdtContent>
      </w:sdt>
      <w:r w:rsidRPr="005E1C7C">
        <w:rPr>
          <w:rFonts w:ascii="Times New Roman" w:hAnsi="Times New Roman" w:cs="Times New Roman"/>
          <w:sz w:val="24"/>
          <w:szCs w:val="24"/>
          <w:lang w:val="en-GB"/>
        </w:rPr>
        <w:t xml:space="preserve">. The smart T.V device will help the marketers in understanding the audience </w:t>
      </w:r>
      <w:r w:rsidR="00A65F01" w:rsidRPr="005E1C7C">
        <w:rPr>
          <w:rFonts w:ascii="Times New Roman" w:hAnsi="Times New Roman" w:cs="Times New Roman"/>
          <w:sz w:val="24"/>
          <w:szCs w:val="24"/>
          <w:lang w:val="en-GB"/>
        </w:rPr>
        <w:t>behaviour</w:t>
      </w:r>
      <w:r w:rsidRPr="005E1C7C">
        <w:rPr>
          <w:rFonts w:ascii="Times New Roman" w:hAnsi="Times New Roman" w:cs="Times New Roman"/>
          <w:sz w:val="24"/>
          <w:szCs w:val="24"/>
          <w:lang w:val="en-GB"/>
        </w:rPr>
        <w:t xml:space="preserve"> on the marketing campaigns that will in turn help in the improvisation o the marketing strategy.</w:t>
      </w:r>
    </w:p>
    <w:p w:rsidR="00273D42" w:rsidRPr="005E1C7C" w:rsidRDefault="00273D42" w:rsidP="00F74E75">
      <w:pPr>
        <w:pStyle w:val="Heading1"/>
        <w:spacing w:line="360" w:lineRule="auto"/>
        <w:jc w:val="both"/>
        <w:rPr>
          <w:rFonts w:cs="Times New Roman"/>
          <w:lang w:val="en-GB"/>
        </w:rPr>
      </w:pPr>
      <w:bookmarkStart w:id="28" w:name="_Toc60858015"/>
      <w:r w:rsidRPr="005E1C7C">
        <w:rPr>
          <w:rFonts w:cs="Times New Roman"/>
          <w:lang w:val="en-GB"/>
        </w:rPr>
        <w:t>Recommendations:</w:t>
      </w:r>
      <w:bookmarkEnd w:id="28"/>
    </w:p>
    <w:p w:rsidR="00273D42" w:rsidRPr="005E1C7C" w:rsidRDefault="00273D42" w:rsidP="00F74E75">
      <w:pPr>
        <w:pStyle w:val="ListParagraph"/>
        <w:numPr>
          <w:ilvl w:val="0"/>
          <w:numId w:val="3"/>
        </w:num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The company needs to better connect with its stakeholders and consumers by resonating their values in the ads. It would be better to incorporate the positive messages regarding the sensitive issues like the racism, sexism and the environmental concerns.</w:t>
      </w:r>
    </w:p>
    <w:p w:rsidR="00273D42" w:rsidRPr="005E1C7C" w:rsidRDefault="00273D42" w:rsidP="00F74E75">
      <w:pPr>
        <w:pStyle w:val="ListParagraph"/>
        <w:numPr>
          <w:ilvl w:val="0"/>
          <w:numId w:val="3"/>
        </w:num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lastRenderedPageBreak/>
        <w:t>Samsung should interact more with its stakeholders through a common platform for getting better understanding about their concerns regarding the brand image and its values.</w:t>
      </w:r>
    </w:p>
    <w:p w:rsidR="0068034E" w:rsidRPr="005E1C7C" w:rsidRDefault="0068034E" w:rsidP="00F74E75">
      <w:pPr>
        <w:pStyle w:val="ListParagraph"/>
        <w:numPr>
          <w:ilvl w:val="0"/>
          <w:numId w:val="3"/>
        </w:num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While disclosing information to the shareholders its potential impact on the financial performance of the company especially the stock performance needs to be considered.</w:t>
      </w:r>
    </w:p>
    <w:p w:rsidR="006A5A73" w:rsidRPr="005E1C7C" w:rsidRDefault="006A5A73" w:rsidP="00F74E75">
      <w:pPr>
        <w:pStyle w:val="ListParagraph"/>
        <w:numPr>
          <w:ilvl w:val="0"/>
          <w:numId w:val="3"/>
        </w:num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The company can take input from both its internal and external stakeholders for marketing campaigns before launching a new product or service this can help in generation of better and novel ideas for the marketing campaign.</w:t>
      </w:r>
    </w:p>
    <w:p w:rsidR="00273D42" w:rsidRPr="005E1C7C" w:rsidRDefault="00273D42" w:rsidP="00F74E75">
      <w:pPr>
        <w:pStyle w:val="Heading1"/>
        <w:spacing w:line="360" w:lineRule="auto"/>
        <w:jc w:val="both"/>
        <w:rPr>
          <w:rFonts w:cs="Times New Roman"/>
          <w:lang w:val="en-GB"/>
        </w:rPr>
      </w:pPr>
      <w:bookmarkStart w:id="29" w:name="_Toc60858016"/>
      <w:r w:rsidRPr="005E1C7C">
        <w:rPr>
          <w:rFonts w:cs="Times New Roman"/>
          <w:lang w:val="en-GB"/>
        </w:rPr>
        <w:t>Conclusion:</w:t>
      </w:r>
      <w:bookmarkEnd w:id="29"/>
    </w:p>
    <w:p w:rsidR="00273D42" w:rsidRPr="005E1C7C" w:rsidRDefault="00273D42" w:rsidP="00F74E75">
      <w:pPr>
        <w:spacing w:line="360" w:lineRule="auto"/>
        <w:jc w:val="both"/>
        <w:rPr>
          <w:rFonts w:ascii="Times New Roman" w:hAnsi="Times New Roman" w:cs="Times New Roman"/>
          <w:sz w:val="24"/>
          <w:szCs w:val="24"/>
          <w:lang w:val="en-GB"/>
        </w:rPr>
      </w:pPr>
      <w:r w:rsidRPr="005E1C7C">
        <w:rPr>
          <w:rFonts w:ascii="Times New Roman" w:hAnsi="Times New Roman" w:cs="Times New Roman"/>
          <w:sz w:val="24"/>
          <w:szCs w:val="24"/>
          <w:lang w:val="en-GB"/>
        </w:rPr>
        <w:t xml:space="preserve">Samsung has developed from a Korean Conglomerate to a global brand and it needs to upgrade its marketing’s strategy to match with its enhanced brand image. The company should engage with the internal and external stakeholders more and align its marketing strategy with the stakeholders value, The sensitive issues regarding the social equity and environmental concern should be dealt with sensitivity to gauge better connection with the audience instead of a backlash. </w:t>
      </w:r>
    </w:p>
    <w:p w:rsidR="00273D42" w:rsidRPr="005E1C7C" w:rsidRDefault="00273D42" w:rsidP="00F74E75">
      <w:pPr>
        <w:spacing w:line="360" w:lineRule="auto"/>
        <w:jc w:val="both"/>
        <w:rPr>
          <w:rFonts w:ascii="Times New Roman" w:hAnsi="Times New Roman" w:cs="Times New Roman"/>
          <w:sz w:val="24"/>
          <w:szCs w:val="24"/>
          <w:lang w:val="en-GB"/>
        </w:rPr>
      </w:pPr>
    </w:p>
    <w:p w:rsidR="00273D42" w:rsidRPr="005E1C7C" w:rsidRDefault="00273D42" w:rsidP="00F74E75">
      <w:pPr>
        <w:spacing w:line="360" w:lineRule="auto"/>
        <w:jc w:val="both"/>
        <w:rPr>
          <w:rFonts w:ascii="Times New Roman" w:hAnsi="Times New Roman" w:cs="Times New Roman"/>
          <w:sz w:val="24"/>
          <w:szCs w:val="24"/>
          <w:lang w:val="en-GB"/>
        </w:rPr>
      </w:pPr>
    </w:p>
    <w:p w:rsidR="00273D42" w:rsidRPr="005E1C7C" w:rsidRDefault="00273D42" w:rsidP="00F74E75">
      <w:pPr>
        <w:spacing w:line="360" w:lineRule="auto"/>
        <w:jc w:val="both"/>
        <w:rPr>
          <w:rFonts w:ascii="Times New Roman" w:hAnsi="Times New Roman" w:cs="Times New Roman"/>
          <w:sz w:val="24"/>
          <w:szCs w:val="24"/>
          <w:lang w:val="en-GB"/>
        </w:rPr>
      </w:pPr>
    </w:p>
    <w:p w:rsidR="00813668" w:rsidRPr="005E1C7C" w:rsidRDefault="00813668" w:rsidP="00F74E75">
      <w:pPr>
        <w:spacing w:line="360" w:lineRule="auto"/>
        <w:jc w:val="both"/>
        <w:rPr>
          <w:rFonts w:ascii="Times New Roman" w:hAnsi="Times New Roman" w:cs="Times New Roman"/>
          <w:sz w:val="24"/>
          <w:szCs w:val="24"/>
          <w:lang w:val="en-GB"/>
        </w:rPr>
      </w:pPr>
    </w:p>
    <w:p w:rsidR="00813668" w:rsidRPr="005E1C7C" w:rsidRDefault="00813668" w:rsidP="00F74E75">
      <w:pPr>
        <w:spacing w:line="360" w:lineRule="auto"/>
        <w:jc w:val="both"/>
        <w:rPr>
          <w:rFonts w:ascii="Times New Roman" w:hAnsi="Times New Roman" w:cs="Times New Roman"/>
          <w:sz w:val="24"/>
          <w:szCs w:val="24"/>
          <w:lang w:val="en-GB"/>
        </w:rPr>
      </w:pPr>
    </w:p>
    <w:p w:rsidR="00902265" w:rsidRPr="005E1C7C" w:rsidRDefault="00902265" w:rsidP="00F74E75">
      <w:pPr>
        <w:spacing w:line="360" w:lineRule="auto"/>
        <w:jc w:val="both"/>
        <w:rPr>
          <w:rFonts w:ascii="Times New Roman" w:hAnsi="Times New Roman" w:cs="Times New Roman"/>
          <w:sz w:val="24"/>
          <w:szCs w:val="24"/>
          <w:lang w:val="en-GB"/>
        </w:rPr>
      </w:pPr>
    </w:p>
    <w:bookmarkStart w:id="30" w:name="_Toc60858017" w:displacedByCustomXml="next"/>
    <w:sdt>
      <w:sdtPr>
        <w:rPr>
          <w:rFonts w:asciiTheme="minorHAnsi" w:eastAsiaTheme="minorHAnsi" w:hAnsiTheme="minorHAnsi" w:cs="Times New Roman"/>
          <w:b w:val="0"/>
          <w:color w:val="auto"/>
          <w:sz w:val="22"/>
          <w:szCs w:val="22"/>
          <w:lang w:val="en-GB"/>
        </w:rPr>
        <w:id w:val="-2056541674"/>
        <w:docPartObj>
          <w:docPartGallery w:val="Bibliographies"/>
          <w:docPartUnique/>
        </w:docPartObj>
      </w:sdtPr>
      <w:sdtEndPr/>
      <w:sdtContent>
        <w:p w:rsidR="009B3AEC" w:rsidRPr="005E1C7C" w:rsidRDefault="009B3AEC" w:rsidP="00F74E75">
          <w:pPr>
            <w:pStyle w:val="Heading1"/>
            <w:spacing w:line="360" w:lineRule="auto"/>
            <w:jc w:val="both"/>
            <w:rPr>
              <w:rFonts w:cs="Times New Roman"/>
              <w:lang w:val="en-GB"/>
            </w:rPr>
          </w:pPr>
          <w:r w:rsidRPr="005E1C7C">
            <w:rPr>
              <w:rFonts w:cs="Times New Roman"/>
              <w:lang w:val="en-GB"/>
            </w:rPr>
            <w:t>References</w:t>
          </w:r>
          <w:bookmarkEnd w:id="30"/>
        </w:p>
        <w:sdt>
          <w:sdtPr>
            <w:rPr>
              <w:rFonts w:ascii="Times New Roman" w:hAnsi="Times New Roman" w:cs="Times New Roman"/>
              <w:lang w:val="en-GB"/>
            </w:rPr>
            <w:id w:val="-573587230"/>
            <w:bibliography/>
          </w:sdtPr>
          <w:sdtEndPr/>
          <w:sdtContent>
            <w:p w:rsidR="00C71294" w:rsidRPr="005E1C7C" w:rsidRDefault="009B3AEC" w:rsidP="00F74E75">
              <w:pPr>
                <w:pStyle w:val="Bibliography"/>
                <w:spacing w:line="360" w:lineRule="auto"/>
                <w:rPr>
                  <w:rFonts w:ascii="Times New Roman" w:hAnsi="Times New Roman" w:cs="Times New Roman"/>
                  <w:noProof/>
                  <w:sz w:val="24"/>
                  <w:szCs w:val="24"/>
                  <w:lang w:val="en-GB"/>
                </w:rPr>
              </w:pPr>
              <w:r w:rsidRPr="005E1C7C">
                <w:rPr>
                  <w:rFonts w:ascii="Times New Roman" w:hAnsi="Times New Roman" w:cs="Times New Roman"/>
                  <w:lang w:val="en-GB"/>
                </w:rPr>
                <w:fldChar w:fldCharType="begin"/>
              </w:r>
              <w:r w:rsidRPr="005E1C7C">
                <w:rPr>
                  <w:rFonts w:ascii="Times New Roman" w:hAnsi="Times New Roman" w:cs="Times New Roman"/>
                  <w:lang w:val="en-GB"/>
                </w:rPr>
                <w:instrText xml:space="preserve"> BIBLIOGRAPHY </w:instrText>
              </w:r>
              <w:r w:rsidRPr="005E1C7C">
                <w:rPr>
                  <w:rFonts w:ascii="Times New Roman" w:hAnsi="Times New Roman" w:cs="Times New Roman"/>
                  <w:lang w:val="en-GB"/>
                </w:rPr>
                <w:fldChar w:fldCharType="separate"/>
              </w:r>
              <w:r w:rsidR="00C71294" w:rsidRPr="005E1C7C">
                <w:rPr>
                  <w:rFonts w:ascii="Times New Roman" w:hAnsi="Times New Roman" w:cs="Times New Roman"/>
                  <w:noProof/>
                  <w:lang w:val="en-GB"/>
                </w:rPr>
                <w:t xml:space="preserve">Anon., 2020. </w:t>
              </w:r>
              <w:r w:rsidR="00C71294" w:rsidRPr="005E1C7C">
                <w:rPr>
                  <w:rFonts w:ascii="Times New Roman" w:hAnsi="Times New Roman" w:cs="Times New Roman"/>
                  <w:i/>
                  <w:iCs/>
                  <w:noProof/>
                  <w:lang w:val="en-GB"/>
                </w:rPr>
                <w:t xml:space="preserve">Global Consumer Electronics Manufacturing Industry. </w:t>
              </w:r>
              <w:r w:rsidR="00C71294" w:rsidRPr="005E1C7C">
                <w:rPr>
                  <w:rFonts w:ascii="Times New Roman" w:hAnsi="Times New Roman" w:cs="Times New Roman"/>
                  <w:noProof/>
                  <w:lang w:val="en-GB"/>
                </w:rPr>
                <w:t xml:space="preserve">[Online] </w:t>
              </w:r>
              <w:r w:rsidR="00C71294" w:rsidRPr="005E1C7C">
                <w:rPr>
                  <w:rFonts w:ascii="Times New Roman" w:hAnsi="Times New Roman" w:cs="Times New Roman"/>
                  <w:noProof/>
                  <w:lang w:val="en-GB"/>
                </w:rPr>
                <w:br/>
                <w:t>Available at: https://www.ibisworld.com/global/market-research-reports/global-consumer-electronics-manufacturing-industry/#:~:text=The%20Global%20Consume</w:t>
              </w:r>
              <w:r w:rsidR="00C71294" w:rsidRPr="005E1C7C">
                <w:rPr>
                  <w:rFonts w:ascii="Times New Roman" w:hAnsi="Times New Roman" w:cs="Times New Roman"/>
                  <w:noProof/>
                  <w:lang w:val="en-GB"/>
                </w:rPr>
                <w:br/>
                <w:t>[Accessed 2020].</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Armstrong, G. M., Kotler, P., Harker, M. &amp; Brennan, R., 2018. </w:t>
              </w:r>
              <w:r w:rsidRPr="005E1C7C">
                <w:rPr>
                  <w:rFonts w:ascii="Times New Roman" w:hAnsi="Times New Roman" w:cs="Times New Roman"/>
                  <w:i/>
                  <w:iCs/>
                  <w:noProof/>
                  <w:lang w:val="en-GB"/>
                </w:rPr>
                <w:t xml:space="preserve">Marketing: an Introduction. </w:t>
              </w:r>
              <w:r w:rsidRPr="005E1C7C">
                <w:rPr>
                  <w:rFonts w:ascii="Times New Roman" w:hAnsi="Times New Roman" w:cs="Times New Roman"/>
                  <w:noProof/>
                  <w:lang w:val="en-GB"/>
                </w:rPr>
                <w:t>s.l.:Pearson U.K.</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lastRenderedPageBreak/>
                <w:t xml:space="preserve">BLUSTEIN, A., 2020. </w:t>
              </w:r>
              <w:r w:rsidRPr="005E1C7C">
                <w:rPr>
                  <w:rFonts w:ascii="Times New Roman" w:hAnsi="Times New Roman" w:cs="Times New Roman"/>
                  <w:i/>
                  <w:iCs/>
                  <w:noProof/>
                  <w:lang w:val="en-GB"/>
                </w:rPr>
                <w:t xml:space="preserve">Samsung Ads And General Motors Team in CTV Pilot.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https://www.adweek.com/programmatic/samsung-ads-and-general-motors-team-in-ctv-pilot/</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CMS distributions , 2021. </w:t>
              </w:r>
              <w:r w:rsidRPr="005E1C7C">
                <w:rPr>
                  <w:rFonts w:ascii="Times New Roman" w:hAnsi="Times New Roman" w:cs="Times New Roman"/>
                  <w:i/>
                  <w:iCs/>
                  <w:noProof/>
                  <w:lang w:val="en-GB"/>
                </w:rPr>
                <w:t xml:space="preserve">SAMSUNG ELECTRONICS.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https://www.cmsdistribution.com/vendor/samsung-electronics/#:~:text=CMS%20Distribution%20became%20an%20official,200%20subsidiaries%20aroun</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Damanpour, F., Henriquez, . F. S. &amp; Chiu, H. H., 2018. Internal and External Sources and the Adoption of Innovations in Organizations. </w:t>
              </w:r>
              <w:r w:rsidRPr="005E1C7C">
                <w:rPr>
                  <w:rFonts w:ascii="Times New Roman" w:hAnsi="Times New Roman" w:cs="Times New Roman"/>
                  <w:i/>
                  <w:iCs/>
                  <w:noProof/>
                  <w:lang w:val="en-GB"/>
                </w:rPr>
                <w:t xml:space="preserve">British Journal Management , </w:t>
              </w:r>
              <w:r w:rsidRPr="005E1C7C">
                <w:rPr>
                  <w:rFonts w:ascii="Times New Roman" w:hAnsi="Times New Roman" w:cs="Times New Roman"/>
                  <w:noProof/>
                  <w:lang w:val="en-GB"/>
                </w:rPr>
                <w:t>29(14), pp. 712-730.</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Dudovskiy, J., 2017. </w:t>
              </w:r>
              <w:r w:rsidRPr="005E1C7C">
                <w:rPr>
                  <w:rFonts w:ascii="Times New Roman" w:hAnsi="Times New Roman" w:cs="Times New Roman"/>
                  <w:i/>
                  <w:iCs/>
                  <w:noProof/>
                  <w:lang w:val="en-GB"/>
                </w:rPr>
                <w:t xml:space="preserve">Samsung PESTEL Analysis.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https://research-methodology.net/samsung-pestel-analysis-2-2/</w:t>
              </w:r>
              <w:r w:rsidRPr="005E1C7C">
                <w:rPr>
                  <w:rFonts w:ascii="Times New Roman" w:hAnsi="Times New Roman" w:cs="Times New Roman"/>
                  <w:noProof/>
                  <w:lang w:val="en-GB"/>
                </w:rPr>
                <w:br/>
                <w:t>[Accessed 2020].</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Dudovskiy, J., 2017. </w:t>
              </w:r>
              <w:r w:rsidRPr="005E1C7C">
                <w:rPr>
                  <w:rFonts w:ascii="Times New Roman" w:hAnsi="Times New Roman" w:cs="Times New Roman"/>
                  <w:i/>
                  <w:iCs/>
                  <w:noProof/>
                  <w:lang w:val="en-GB"/>
                </w:rPr>
                <w:t xml:space="preserve">Samsung Segmentation, Targeting and Positioning: multi-segment, imitative and anticipatory.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https://research-methodology.net/samsung-segmentation-targeting-positioning-multi-segment-imitative-anticipatory/</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Dujuan, H., 2020. Mobile communication technology of sports events in 5G era. </w:t>
              </w:r>
              <w:r w:rsidRPr="005E1C7C">
                <w:rPr>
                  <w:rFonts w:ascii="Times New Roman" w:hAnsi="Times New Roman" w:cs="Times New Roman"/>
                  <w:i/>
                  <w:iCs/>
                  <w:noProof/>
                  <w:lang w:val="en-GB"/>
                </w:rPr>
                <w:t>Microprocessors and Microsystems.</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Fieldstadt, E., 2018. </w:t>
              </w:r>
              <w:r w:rsidRPr="005E1C7C">
                <w:rPr>
                  <w:rFonts w:ascii="Times New Roman" w:hAnsi="Times New Roman" w:cs="Times New Roman"/>
                  <w:i/>
                  <w:iCs/>
                  <w:noProof/>
                  <w:lang w:val="en-GB"/>
                </w:rPr>
                <w:t xml:space="preserve">The highest-rated products Samsung makes.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https://www.cnet.com/pictures/the-highest-rated-products-samsung-makes/5/</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Financial Times, 2020. </w:t>
              </w:r>
              <w:r w:rsidRPr="005E1C7C">
                <w:rPr>
                  <w:rFonts w:ascii="Times New Roman" w:hAnsi="Times New Roman" w:cs="Times New Roman"/>
                  <w:i/>
                  <w:iCs/>
                  <w:noProof/>
                  <w:lang w:val="en-GB"/>
                </w:rPr>
                <w:t xml:space="preserve">Investors hit out at Samsung over $14bn in coal financing.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https://www.ft.com/content/5b5fafc5-9fb0-4566-827c-8a958ef65c2e</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Fletcher, . B., 2020. </w:t>
              </w:r>
              <w:r w:rsidRPr="005E1C7C">
                <w:rPr>
                  <w:rFonts w:ascii="Times New Roman" w:hAnsi="Times New Roman" w:cs="Times New Roman"/>
                  <w:i/>
                  <w:iCs/>
                  <w:noProof/>
                  <w:lang w:val="en-GB"/>
                </w:rPr>
                <w:t xml:space="preserve">Ericsson files lawsuit against Samsung in patent license row.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https://www.fiercewireless.com/financial/ericsson-files-lawsuit-against-samsung-patent-license-row</w:t>
              </w:r>
              <w:r w:rsidRPr="005E1C7C">
                <w:rPr>
                  <w:rFonts w:ascii="Times New Roman" w:hAnsi="Times New Roman" w:cs="Times New Roman"/>
                  <w:noProof/>
                  <w:lang w:val="en-GB"/>
                </w:rPr>
                <w:br/>
                <w:t>[Accessed 2020].</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lastRenderedPageBreak/>
                <w:t xml:space="preserve">Gupta, A., 2017. </w:t>
              </w:r>
              <w:r w:rsidRPr="005E1C7C">
                <w:rPr>
                  <w:rFonts w:ascii="Times New Roman" w:hAnsi="Times New Roman" w:cs="Times New Roman"/>
                  <w:i/>
                  <w:iCs/>
                  <w:noProof/>
                  <w:lang w:val="en-GB"/>
                </w:rPr>
                <w:t xml:space="preserve">PRICING STRATEGY OF SAMSUNG.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https://www.linkedin.com/pulse/pricing-strategy-samsung-asmita-gupta</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Hawrysz, L. &amp; Maj, J., 2017. Identification of Stakeholders of Public Interest Organisations. </w:t>
              </w:r>
              <w:r w:rsidRPr="005E1C7C">
                <w:rPr>
                  <w:rFonts w:ascii="Times New Roman" w:hAnsi="Times New Roman" w:cs="Times New Roman"/>
                  <w:i/>
                  <w:iCs/>
                  <w:noProof/>
                  <w:lang w:val="en-GB"/>
                </w:rPr>
                <w:t xml:space="preserve">Sustainability , </w:t>
              </w:r>
              <w:r w:rsidRPr="005E1C7C">
                <w:rPr>
                  <w:rFonts w:ascii="Times New Roman" w:hAnsi="Times New Roman" w:cs="Times New Roman"/>
                  <w:noProof/>
                  <w:lang w:val="en-GB"/>
                </w:rPr>
                <w:t>9(9), p. 1609.</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Hillebrand, B., Driessen, P. H. &amp; Koll , O., 2015. Stakeholder marketing: theoretical foundations and required capabilities. </w:t>
              </w:r>
              <w:r w:rsidRPr="005E1C7C">
                <w:rPr>
                  <w:rFonts w:ascii="Times New Roman" w:hAnsi="Times New Roman" w:cs="Times New Roman"/>
                  <w:i/>
                  <w:iCs/>
                  <w:noProof/>
                  <w:lang w:val="en-GB"/>
                </w:rPr>
                <w:t xml:space="preserve">Journal of the Academy of Marketing Science , </w:t>
              </w:r>
              <w:r w:rsidRPr="005E1C7C">
                <w:rPr>
                  <w:rFonts w:ascii="Times New Roman" w:hAnsi="Times New Roman" w:cs="Times New Roman"/>
                  <w:noProof/>
                  <w:lang w:val="en-GB"/>
                </w:rPr>
                <w:t>Volume 43, pp. 411-428.</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Kharpal, A., 2020. </w:t>
              </w:r>
              <w:r w:rsidRPr="005E1C7C">
                <w:rPr>
                  <w:rFonts w:ascii="Times New Roman" w:hAnsi="Times New Roman" w:cs="Times New Roman"/>
                  <w:i/>
                  <w:iCs/>
                  <w:noProof/>
                  <w:lang w:val="en-GB"/>
                </w:rPr>
                <w:t xml:space="preserve">Samsung shares could rally over 40% to record highs on smartphone rebound and chips, analyst says.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https://www.cnbc.com/2020/09/11/samsung-shares-could-rally-on-smartphones-chips-analyst.html</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Kim, M., 2013. </w:t>
              </w:r>
              <w:r w:rsidRPr="005E1C7C">
                <w:rPr>
                  <w:rFonts w:ascii="Times New Roman" w:hAnsi="Times New Roman" w:cs="Times New Roman"/>
                  <w:i/>
                  <w:iCs/>
                  <w:noProof/>
                  <w:lang w:val="en-GB"/>
                </w:rPr>
                <w:t xml:space="preserve">Samsung's marketing splurge doesn't always bring bang-for-buck.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https://in.reuters.com/article/samsung-marketing-idINDEE9AQ0EC20131128</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Lee, Y. W., 2019. Enhancing shared value and sustainability practices of global firms: The case of samsung electronics. </w:t>
              </w:r>
              <w:r w:rsidRPr="005E1C7C">
                <w:rPr>
                  <w:rFonts w:ascii="Times New Roman" w:hAnsi="Times New Roman" w:cs="Times New Roman"/>
                  <w:i/>
                  <w:iCs/>
                  <w:noProof/>
                  <w:lang w:val="en-GB"/>
                </w:rPr>
                <w:t xml:space="preserve">Briefings in Enterprenerial Finance , </w:t>
              </w:r>
              <w:r w:rsidRPr="005E1C7C">
                <w:rPr>
                  <w:rFonts w:ascii="Times New Roman" w:hAnsi="Times New Roman" w:cs="Times New Roman"/>
                  <w:noProof/>
                  <w:lang w:val="en-GB"/>
                </w:rPr>
                <w:t>28(02), pp. 139-145.</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Manorek, S. L., 2016. THE INFLUENCE OF BRAND IMAGE, ADVERTISING, PERCEIVED PRICE TOWARD CONSUMER PURCHASE INTENTION (CASE STUDY: SAMSUNG SMARTPHONE). </w:t>
              </w:r>
              <w:r w:rsidRPr="005E1C7C">
                <w:rPr>
                  <w:rFonts w:ascii="Times New Roman" w:hAnsi="Times New Roman" w:cs="Times New Roman"/>
                  <w:i/>
                  <w:iCs/>
                  <w:noProof/>
                  <w:lang w:val="en-GB"/>
                </w:rPr>
                <w:t xml:space="preserve">Jurnal Berkala Ilmiah Efisiensi, </w:t>
              </w:r>
              <w:r w:rsidRPr="005E1C7C">
                <w:rPr>
                  <w:rFonts w:ascii="Times New Roman" w:hAnsi="Times New Roman" w:cs="Times New Roman"/>
                  <w:noProof/>
                  <w:lang w:val="en-GB"/>
                </w:rPr>
                <w:t>16(01).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Prabhu, S. &amp; Prasad, K., 2019. Implementation Of AI in Samsung. </w:t>
              </w:r>
              <w:r w:rsidRPr="005E1C7C">
                <w:rPr>
                  <w:rFonts w:ascii="Times New Roman" w:hAnsi="Times New Roman" w:cs="Times New Roman"/>
                  <w:i/>
                  <w:iCs/>
                  <w:noProof/>
                  <w:lang w:val="en-GB"/>
                </w:rPr>
                <w:t xml:space="preserve">Recent Advances in Technological innovations in IT, Managemne and Social Sciences , </w:t>
              </w:r>
              <w:r w:rsidRPr="005E1C7C">
                <w:rPr>
                  <w:rFonts w:ascii="Times New Roman" w:hAnsi="Times New Roman" w:cs="Times New Roman"/>
                  <w:noProof/>
                  <w:lang w:val="en-GB"/>
                </w:rPr>
                <w:t>pp. 134-141.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Samsung Newsroom, 2020. </w:t>
              </w:r>
              <w:r w:rsidRPr="005E1C7C">
                <w:rPr>
                  <w:rFonts w:ascii="Times New Roman" w:hAnsi="Times New Roman" w:cs="Times New Roman"/>
                  <w:i/>
                  <w:iCs/>
                  <w:noProof/>
                  <w:lang w:val="en-GB"/>
                </w:rPr>
                <w:t xml:space="preserve">Samsung Electronics Announces Second Quarter 2020 Results.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https://news.samsung.com/global/samsung-electronics-announces-second-quarter-2020-results</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Samsung, 2020. </w:t>
              </w:r>
              <w:r w:rsidRPr="005E1C7C">
                <w:rPr>
                  <w:rFonts w:ascii="Times New Roman" w:hAnsi="Times New Roman" w:cs="Times New Roman"/>
                  <w:i/>
                  <w:iCs/>
                  <w:noProof/>
                  <w:lang w:val="en-GB"/>
                </w:rPr>
                <w:t xml:space="preserve">CONSOLIDATED FINANCIAL STATEMENTS OF SAMSUNG ELECTRONICS CO., LTD. AND ITS SUBSIDIARIES.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https://images.samsung.com/is/content/samsung/assets/global/ir/docs/2019_con_quarter04_all.pdf</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lastRenderedPageBreak/>
                <w:t xml:space="preserve">Samsung, 2020. </w:t>
              </w:r>
              <w:r w:rsidRPr="005E1C7C">
                <w:rPr>
                  <w:rFonts w:ascii="Times New Roman" w:hAnsi="Times New Roman" w:cs="Times New Roman"/>
                  <w:i/>
                  <w:iCs/>
                  <w:noProof/>
                  <w:lang w:val="en-GB"/>
                </w:rPr>
                <w:t xml:space="preserve">Philosophy.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https://www.samsung.com/us/aboutsamsung/vision/philosophy/philosophy-goals/</w:t>
              </w:r>
              <w:r w:rsidRPr="005E1C7C">
                <w:rPr>
                  <w:rFonts w:ascii="Times New Roman" w:hAnsi="Times New Roman" w:cs="Times New Roman"/>
                  <w:noProof/>
                  <w:lang w:val="en-GB"/>
                </w:rPr>
                <w:br/>
                <w:t>[Accessed 2020].</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Samsung, 2020. </w:t>
              </w:r>
              <w:r w:rsidRPr="005E1C7C">
                <w:rPr>
                  <w:rFonts w:ascii="Times New Roman" w:hAnsi="Times New Roman" w:cs="Times New Roman"/>
                  <w:i/>
                  <w:iCs/>
                  <w:noProof/>
                  <w:lang w:val="en-GB"/>
                </w:rPr>
                <w:t xml:space="preserve">Stock Information.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https://www.samsungsdi.com/ir/stock-information/shareholders.html</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Samsung, 2020. </w:t>
              </w:r>
              <w:r w:rsidRPr="005E1C7C">
                <w:rPr>
                  <w:rFonts w:ascii="Times New Roman" w:hAnsi="Times New Roman" w:cs="Times New Roman"/>
                  <w:i/>
                  <w:iCs/>
                  <w:noProof/>
                  <w:lang w:val="en-GB"/>
                </w:rPr>
                <w:t xml:space="preserve">Sustainibility Report.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https://images.samsung.com/is/content/samsung/assets/global/ir/docs/sustainability_report_2020_en.pdf</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Statista, 2020. </w:t>
              </w:r>
              <w:r w:rsidRPr="005E1C7C">
                <w:rPr>
                  <w:rFonts w:ascii="Times New Roman" w:hAnsi="Times New Roman" w:cs="Times New Roman"/>
                  <w:i/>
                  <w:iCs/>
                  <w:noProof/>
                  <w:lang w:val="en-GB"/>
                </w:rPr>
                <w:t xml:space="preserve">Consumer Electronics Report 2020.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https://www.statista.com/study/55488/consumer-electronics-market-report/#:~:text=Overall%2C%20Consumer%20Electronics%20generated%20US,Wh</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Statista, 2020. </w:t>
              </w:r>
              <w:r w:rsidRPr="005E1C7C">
                <w:rPr>
                  <w:rFonts w:ascii="Times New Roman" w:hAnsi="Times New Roman" w:cs="Times New Roman"/>
                  <w:i/>
                  <w:iCs/>
                  <w:noProof/>
                  <w:lang w:val="en-GB"/>
                </w:rPr>
                <w:t xml:space="preserve">Samsung Electronics: statistics &amp; facts.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https://www.statista.com/topics/985/samsung-electronics/</w:t>
              </w:r>
              <w:r w:rsidRPr="005E1C7C">
                <w:rPr>
                  <w:rFonts w:ascii="Times New Roman" w:hAnsi="Times New Roman" w:cs="Times New Roman"/>
                  <w:noProof/>
                  <w:lang w:val="en-GB"/>
                </w:rPr>
                <w:br/>
                <w:t>[Accessed 2020].</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Warren, T., 2018. </w:t>
              </w:r>
              <w:r w:rsidRPr="005E1C7C">
                <w:rPr>
                  <w:rFonts w:ascii="Times New Roman" w:hAnsi="Times New Roman" w:cs="Times New Roman"/>
                  <w:i/>
                  <w:iCs/>
                  <w:noProof/>
                  <w:lang w:val="en-GB"/>
                </w:rPr>
                <w:t xml:space="preserve">Samsung is losing mobile ground to its Chinese rivals.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https://www.theverge.com/2018/11/2/18055094/samsung-smartphone-sales-decline-2018-report</w:t>
              </w:r>
              <w:r w:rsidRPr="005E1C7C">
                <w:rPr>
                  <w:rFonts w:ascii="Times New Roman" w:hAnsi="Times New Roman" w:cs="Times New Roman"/>
                  <w:noProof/>
                  <w:lang w:val="en-GB"/>
                </w:rPr>
                <w:br/>
                <w:t>[Accessed 2021].</w:t>
              </w:r>
            </w:p>
            <w:p w:rsidR="00C71294" w:rsidRPr="005E1C7C" w:rsidRDefault="00C71294" w:rsidP="00F74E75">
              <w:pPr>
                <w:pStyle w:val="Bibliography"/>
                <w:spacing w:line="360" w:lineRule="auto"/>
                <w:rPr>
                  <w:rFonts w:ascii="Times New Roman" w:hAnsi="Times New Roman" w:cs="Times New Roman"/>
                  <w:noProof/>
                  <w:lang w:val="en-GB"/>
                </w:rPr>
              </w:pPr>
              <w:r w:rsidRPr="005E1C7C">
                <w:rPr>
                  <w:rFonts w:ascii="Times New Roman" w:hAnsi="Times New Roman" w:cs="Times New Roman"/>
                  <w:noProof/>
                  <w:lang w:val="en-GB"/>
                </w:rPr>
                <w:t xml:space="preserve">Weller, J., 2017. </w:t>
              </w:r>
              <w:r w:rsidRPr="005E1C7C">
                <w:rPr>
                  <w:rFonts w:ascii="Times New Roman" w:hAnsi="Times New Roman" w:cs="Times New Roman"/>
                  <w:i/>
                  <w:iCs/>
                  <w:noProof/>
                  <w:lang w:val="en-GB"/>
                </w:rPr>
                <w:t xml:space="preserve">The Definitive Guide to Strategic Marketing Planning. </w:t>
              </w:r>
              <w:r w:rsidRPr="005E1C7C">
                <w:rPr>
                  <w:rFonts w:ascii="Times New Roman" w:hAnsi="Times New Roman" w:cs="Times New Roman"/>
                  <w:noProof/>
                  <w:lang w:val="en-GB"/>
                </w:rPr>
                <w:t xml:space="preserve">[Online] </w:t>
              </w:r>
              <w:r w:rsidRPr="005E1C7C">
                <w:rPr>
                  <w:rFonts w:ascii="Times New Roman" w:hAnsi="Times New Roman" w:cs="Times New Roman"/>
                  <w:noProof/>
                  <w:lang w:val="en-GB"/>
                </w:rPr>
                <w:br/>
                <w:t>Available at: https://www.smartsheet.com/strategic-marketing-processes-and-planning</w:t>
              </w:r>
              <w:r w:rsidRPr="005E1C7C">
                <w:rPr>
                  <w:rFonts w:ascii="Times New Roman" w:hAnsi="Times New Roman" w:cs="Times New Roman"/>
                  <w:noProof/>
                  <w:lang w:val="en-GB"/>
                </w:rPr>
                <w:br/>
                <w:t>[Accessed 2020].</w:t>
              </w:r>
            </w:p>
            <w:p w:rsidR="009B3AEC" w:rsidRPr="005E1C7C" w:rsidRDefault="009B3AEC" w:rsidP="00F74E75">
              <w:pPr>
                <w:spacing w:line="360" w:lineRule="auto"/>
                <w:rPr>
                  <w:rFonts w:ascii="Times New Roman" w:hAnsi="Times New Roman" w:cs="Times New Roman"/>
                  <w:lang w:val="en-GB"/>
                </w:rPr>
              </w:pPr>
              <w:r w:rsidRPr="005E1C7C">
                <w:rPr>
                  <w:rFonts w:ascii="Times New Roman" w:hAnsi="Times New Roman" w:cs="Times New Roman"/>
                  <w:b/>
                  <w:bCs/>
                  <w:noProof/>
                  <w:lang w:val="en-GB"/>
                </w:rPr>
                <w:fldChar w:fldCharType="end"/>
              </w:r>
            </w:p>
          </w:sdtContent>
        </w:sdt>
      </w:sdtContent>
    </w:sdt>
    <w:p w:rsidR="009B3AEC" w:rsidRPr="005E1C7C" w:rsidRDefault="009B3AEC" w:rsidP="00F74E75">
      <w:pPr>
        <w:spacing w:line="360" w:lineRule="auto"/>
        <w:jc w:val="both"/>
        <w:rPr>
          <w:rFonts w:ascii="Times New Roman" w:hAnsi="Times New Roman" w:cs="Times New Roman"/>
          <w:sz w:val="24"/>
          <w:szCs w:val="24"/>
          <w:lang w:val="en-GB"/>
        </w:rPr>
      </w:pPr>
    </w:p>
    <w:p w:rsidR="00F97093" w:rsidRPr="005E1C7C" w:rsidRDefault="00F97093" w:rsidP="00F74E75">
      <w:pPr>
        <w:spacing w:line="360" w:lineRule="auto"/>
        <w:jc w:val="both"/>
        <w:rPr>
          <w:rFonts w:ascii="Times New Roman" w:hAnsi="Times New Roman" w:cs="Times New Roman"/>
          <w:sz w:val="24"/>
          <w:szCs w:val="24"/>
          <w:lang w:val="en-GB"/>
        </w:rPr>
      </w:pPr>
    </w:p>
    <w:p w:rsidR="00F97093" w:rsidRPr="005E1C7C" w:rsidRDefault="00F97093" w:rsidP="00F74E75">
      <w:pPr>
        <w:spacing w:line="360" w:lineRule="auto"/>
        <w:jc w:val="both"/>
        <w:rPr>
          <w:rFonts w:ascii="Times New Roman" w:hAnsi="Times New Roman" w:cs="Times New Roman"/>
          <w:sz w:val="24"/>
          <w:szCs w:val="24"/>
          <w:lang w:val="en-GB"/>
        </w:rPr>
      </w:pPr>
    </w:p>
    <w:p w:rsidR="004F5CC0" w:rsidRPr="005E1C7C" w:rsidRDefault="004F5CC0" w:rsidP="00F74E75">
      <w:pPr>
        <w:spacing w:line="360" w:lineRule="auto"/>
        <w:jc w:val="both"/>
        <w:rPr>
          <w:rFonts w:ascii="Times New Roman" w:hAnsi="Times New Roman" w:cs="Times New Roman"/>
          <w:sz w:val="24"/>
          <w:szCs w:val="24"/>
          <w:lang w:val="en-GB"/>
        </w:rPr>
      </w:pPr>
    </w:p>
    <w:p w:rsidR="00AA2F19" w:rsidRPr="005E1C7C" w:rsidRDefault="00AA2F19" w:rsidP="00F74E75">
      <w:pPr>
        <w:spacing w:line="360" w:lineRule="auto"/>
        <w:jc w:val="both"/>
        <w:rPr>
          <w:rFonts w:ascii="Times New Roman" w:hAnsi="Times New Roman" w:cs="Times New Roman"/>
          <w:sz w:val="24"/>
          <w:szCs w:val="24"/>
          <w:lang w:val="en-GB"/>
        </w:rPr>
      </w:pPr>
    </w:p>
    <w:sectPr w:rsidR="00AA2F19" w:rsidRPr="005E1C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24B09" w:rsidRDefault="00E24B09" w:rsidP="005E1C7C">
      <w:pPr>
        <w:spacing w:after="0" w:line="240" w:lineRule="auto"/>
      </w:pPr>
      <w:r>
        <w:separator/>
      </w:r>
    </w:p>
  </w:endnote>
  <w:endnote w:type="continuationSeparator" w:id="0">
    <w:p w:rsidR="00E24B09" w:rsidRDefault="00E24B09" w:rsidP="005E1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3094296"/>
      <w:docPartObj>
        <w:docPartGallery w:val="Page Numbers (Bottom of Page)"/>
        <w:docPartUnique/>
      </w:docPartObj>
    </w:sdtPr>
    <w:sdtEndPr>
      <w:rPr>
        <w:noProof/>
      </w:rPr>
    </w:sdtEndPr>
    <w:sdtContent>
      <w:p w:rsidR="005E1C7C" w:rsidRDefault="005E1C7C">
        <w:pPr>
          <w:pStyle w:val="Footer"/>
          <w:jc w:val="center"/>
        </w:pPr>
        <w:r>
          <w:fldChar w:fldCharType="begin"/>
        </w:r>
        <w:r>
          <w:instrText xml:space="preserve"> PAGE   \* MERGEFORMAT </w:instrText>
        </w:r>
        <w:r>
          <w:fldChar w:fldCharType="separate"/>
        </w:r>
        <w:r w:rsidR="00A65F01">
          <w:rPr>
            <w:noProof/>
          </w:rPr>
          <w:t>1</w:t>
        </w:r>
        <w:r>
          <w:rPr>
            <w:noProof/>
          </w:rPr>
          <w:fldChar w:fldCharType="end"/>
        </w:r>
      </w:p>
    </w:sdtContent>
  </w:sdt>
  <w:p w:rsidR="005E1C7C" w:rsidRDefault="005E1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24B09" w:rsidRDefault="00E24B09" w:rsidP="005E1C7C">
      <w:pPr>
        <w:spacing w:after="0" w:line="240" w:lineRule="auto"/>
      </w:pPr>
      <w:r>
        <w:separator/>
      </w:r>
    </w:p>
  </w:footnote>
  <w:footnote w:type="continuationSeparator" w:id="0">
    <w:p w:rsidR="00E24B09" w:rsidRDefault="00E24B09" w:rsidP="005E1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7334F"/>
    <w:multiLevelType w:val="hybridMultilevel"/>
    <w:tmpl w:val="2C529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517F2F"/>
    <w:multiLevelType w:val="hybridMultilevel"/>
    <w:tmpl w:val="FBD24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E55472"/>
    <w:multiLevelType w:val="hybridMultilevel"/>
    <w:tmpl w:val="E25A1A4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166B3A"/>
    <w:multiLevelType w:val="hybridMultilevel"/>
    <w:tmpl w:val="C17A12C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xMjI2NLIwMDGzMDJV0lEKTi0uzszPAykwrAUAmaH6ZiwAAAA="/>
  </w:docVars>
  <w:rsids>
    <w:rsidRoot w:val="00952817"/>
    <w:rsid w:val="00036601"/>
    <w:rsid w:val="0007613C"/>
    <w:rsid w:val="0009458F"/>
    <w:rsid w:val="000D6846"/>
    <w:rsid w:val="000F352C"/>
    <w:rsid w:val="00104811"/>
    <w:rsid w:val="00133432"/>
    <w:rsid w:val="00194F04"/>
    <w:rsid w:val="0019580C"/>
    <w:rsid w:val="001A12A4"/>
    <w:rsid w:val="001E6ACE"/>
    <w:rsid w:val="001F6DCF"/>
    <w:rsid w:val="0020536F"/>
    <w:rsid w:val="00266E21"/>
    <w:rsid w:val="00273D42"/>
    <w:rsid w:val="003137B2"/>
    <w:rsid w:val="003169BC"/>
    <w:rsid w:val="00353BD7"/>
    <w:rsid w:val="00390794"/>
    <w:rsid w:val="00391096"/>
    <w:rsid w:val="00442670"/>
    <w:rsid w:val="004848B3"/>
    <w:rsid w:val="004F4DC0"/>
    <w:rsid w:val="004F5CC0"/>
    <w:rsid w:val="00511162"/>
    <w:rsid w:val="00552DEA"/>
    <w:rsid w:val="005E1C7C"/>
    <w:rsid w:val="00606F10"/>
    <w:rsid w:val="00656B63"/>
    <w:rsid w:val="0068034E"/>
    <w:rsid w:val="006A5A73"/>
    <w:rsid w:val="006D52C1"/>
    <w:rsid w:val="00701D62"/>
    <w:rsid w:val="0071618E"/>
    <w:rsid w:val="007606D6"/>
    <w:rsid w:val="007A0705"/>
    <w:rsid w:val="007A6F26"/>
    <w:rsid w:val="007C595D"/>
    <w:rsid w:val="007D014B"/>
    <w:rsid w:val="00813668"/>
    <w:rsid w:val="00837E58"/>
    <w:rsid w:val="00902265"/>
    <w:rsid w:val="00926540"/>
    <w:rsid w:val="00952817"/>
    <w:rsid w:val="0097188C"/>
    <w:rsid w:val="00987316"/>
    <w:rsid w:val="009A500C"/>
    <w:rsid w:val="009A7E25"/>
    <w:rsid w:val="009B3AEC"/>
    <w:rsid w:val="009C5C30"/>
    <w:rsid w:val="00A03AF7"/>
    <w:rsid w:val="00A32176"/>
    <w:rsid w:val="00A65F01"/>
    <w:rsid w:val="00A736AC"/>
    <w:rsid w:val="00A7560D"/>
    <w:rsid w:val="00A85B04"/>
    <w:rsid w:val="00AA2F19"/>
    <w:rsid w:val="00B65492"/>
    <w:rsid w:val="00B65D50"/>
    <w:rsid w:val="00B9388D"/>
    <w:rsid w:val="00BB1C3D"/>
    <w:rsid w:val="00C34ED4"/>
    <w:rsid w:val="00C71294"/>
    <w:rsid w:val="00C9522F"/>
    <w:rsid w:val="00CB1711"/>
    <w:rsid w:val="00CB38B2"/>
    <w:rsid w:val="00CC01D5"/>
    <w:rsid w:val="00D35474"/>
    <w:rsid w:val="00D52822"/>
    <w:rsid w:val="00D52A7B"/>
    <w:rsid w:val="00D71375"/>
    <w:rsid w:val="00D73608"/>
    <w:rsid w:val="00DD439A"/>
    <w:rsid w:val="00DE383B"/>
    <w:rsid w:val="00E24B09"/>
    <w:rsid w:val="00EC52EF"/>
    <w:rsid w:val="00EC631D"/>
    <w:rsid w:val="00EE6407"/>
    <w:rsid w:val="00F74E75"/>
    <w:rsid w:val="00F97093"/>
    <w:rsid w:val="00FB1575"/>
    <w:rsid w:val="00FD35C0"/>
    <w:rsid w:val="00FE05D1"/>
    <w:rsid w:val="00FE3253"/>
    <w:rsid w:val="00FF11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94852"/>
  <w15:docId w15:val="{998C82B6-9076-BD4D-B769-D75664037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AEC"/>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9B3AEC"/>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AEC"/>
    <w:rPr>
      <w:rFonts w:ascii="Times New Roman" w:eastAsiaTheme="majorEastAsia" w:hAnsi="Times New Roman" w:cstheme="majorBidi"/>
      <w:b/>
      <w:color w:val="000000" w:themeColor="text1"/>
      <w:sz w:val="28"/>
      <w:szCs w:val="32"/>
    </w:rPr>
  </w:style>
  <w:style w:type="paragraph" w:styleId="Bibliography">
    <w:name w:val="Bibliography"/>
    <w:basedOn w:val="Normal"/>
    <w:next w:val="Normal"/>
    <w:uiPriority w:val="37"/>
    <w:unhideWhenUsed/>
    <w:rsid w:val="009B3AEC"/>
  </w:style>
  <w:style w:type="character" w:customStyle="1" w:styleId="Heading2Char">
    <w:name w:val="Heading 2 Char"/>
    <w:basedOn w:val="DefaultParagraphFont"/>
    <w:link w:val="Heading2"/>
    <w:uiPriority w:val="9"/>
    <w:rsid w:val="009B3AEC"/>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D35474"/>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35474"/>
    <w:pPr>
      <w:spacing w:after="100"/>
    </w:pPr>
  </w:style>
  <w:style w:type="paragraph" w:styleId="TOC2">
    <w:name w:val="toc 2"/>
    <w:basedOn w:val="Normal"/>
    <w:next w:val="Normal"/>
    <w:autoRedefine/>
    <w:uiPriority w:val="39"/>
    <w:unhideWhenUsed/>
    <w:rsid w:val="00D35474"/>
    <w:pPr>
      <w:spacing w:after="100"/>
      <w:ind w:left="220"/>
    </w:pPr>
  </w:style>
  <w:style w:type="character" w:styleId="Hyperlink">
    <w:name w:val="Hyperlink"/>
    <w:basedOn w:val="DefaultParagraphFont"/>
    <w:uiPriority w:val="99"/>
    <w:unhideWhenUsed/>
    <w:rsid w:val="00D35474"/>
    <w:rPr>
      <w:color w:val="0563C1" w:themeColor="hyperlink"/>
      <w:u w:val="single"/>
    </w:rPr>
  </w:style>
  <w:style w:type="paragraph" w:styleId="ListParagraph">
    <w:name w:val="List Paragraph"/>
    <w:basedOn w:val="Normal"/>
    <w:uiPriority w:val="34"/>
    <w:qFormat/>
    <w:rsid w:val="0009458F"/>
    <w:pPr>
      <w:ind w:left="720"/>
      <w:contextualSpacing/>
    </w:pPr>
  </w:style>
  <w:style w:type="paragraph" w:styleId="BalloonText">
    <w:name w:val="Balloon Text"/>
    <w:basedOn w:val="Normal"/>
    <w:link w:val="BalloonTextChar"/>
    <w:uiPriority w:val="99"/>
    <w:semiHidden/>
    <w:unhideWhenUsed/>
    <w:rsid w:val="007606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6D6"/>
    <w:rPr>
      <w:rFonts w:ascii="Tahoma" w:hAnsi="Tahoma" w:cs="Tahoma"/>
      <w:sz w:val="16"/>
      <w:szCs w:val="16"/>
    </w:rPr>
  </w:style>
  <w:style w:type="paragraph" w:styleId="Header">
    <w:name w:val="header"/>
    <w:basedOn w:val="Normal"/>
    <w:link w:val="HeaderChar"/>
    <w:uiPriority w:val="99"/>
    <w:unhideWhenUsed/>
    <w:rsid w:val="005E1C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1C7C"/>
  </w:style>
  <w:style w:type="paragraph" w:styleId="Footer">
    <w:name w:val="footer"/>
    <w:basedOn w:val="Normal"/>
    <w:link w:val="FooterChar"/>
    <w:uiPriority w:val="99"/>
    <w:unhideWhenUsed/>
    <w:rsid w:val="005E1C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1C7C"/>
  </w:style>
  <w:style w:type="character" w:styleId="CommentReference">
    <w:name w:val="annotation reference"/>
    <w:basedOn w:val="DefaultParagraphFont"/>
    <w:uiPriority w:val="99"/>
    <w:semiHidden/>
    <w:unhideWhenUsed/>
    <w:rsid w:val="005E1C7C"/>
    <w:rPr>
      <w:sz w:val="16"/>
      <w:szCs w:val="16"/>
    </w:rPr>
  </w:style>
  <w:style w:type="paragraph" w:styleId="CommentText">
    <w:name w:val="annotation text"/>
    <w:basedOn w:val="Normal"/>
    <w:link w:val="CommentTextChar"/>
    <w:uiPriority w:val="99"/>
    <w:semiHidden/>
    <w:unhideWhenUsed/>
    <w:rsid w:val="005E1C7C"/>
    <w:pPr>
      <w:spacing w:line="240" w:lineRule="auto"/>
    </w:pPr>
    <w:rPr>
      <w:sz w:val="20"/>
      <w:szCs w:val="20"/>
    </w:rPr>
  </w:style>
  <w:style w:type="character" w:customStyle="1" w:styleId="CommentTextChar">
    <w:name w:val="Comment Text Char"/>
    <w:basedOn w:val="DefaultParagraphFont"/>
    <w:link w:val="CommentText"/>
    <w:uiPriority w:val="99"/>
    <w:semiHidden/>
    <w:rsid w:val="005E1C7C"/>
    <w:rPr>
      <w:sz w:val="20"/>
      <w:szCs w:val="20"/>
    </w:rPr>
  </w:style>
  <w:style w:type="paragraph" w:styleId="CommentSubject">
    <w:name w:val="annotation subject"/>
    <w:basedOn w:val="CommentText"/>
    <w:next w:val="CommentText"/>
    <w:link w:val="CommentSubjectChar"/>
    <w:uiPriority w:val="99"/>
    <w:semiHidden/>
    <w:unhideWhenUsed/>
    <w:rsid w:val="005E1C7C"/>
    <w:rPr>
      <w:b/>
      <w:bCs/>
    </w:rPr>
  </w:style>
  <w:style w:type="character" w:customStyle="1" w:styleId="CommentSubjectChar">
    <w:name w:val="Comment Subject Char"/>
    <w:basedOn w:val="CommentTextChar"/>
    <w:link w:val="CommentSubject"/>
    <w:uiPriority w:val="99"/>
    <w:semiHidden/>
    <w:rsid w:val="005E1C7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785947">
      <w:bodyDiv w:val="1"/>
      <w:marLeft w:val="0"/>
      <w:marRight w:val="0"/>
      <w:marTop w:val="0"/>
      <w:marBottom w:val="0"/>
      <w:divBdr>
        <w:top w:val="none" w:sz="0" w:space="0" w:color="auto"/>
        <w:left w:val="none" w:sz="0" w:space="0" w:color="auto"/>
        <w:bottom w:val="none" w:sz="0" w:space="0" w:color="auto"/>
        <w:right w:val="none" w:sz="0" w:space="0" w:color="auto"/>
      </w:divBdr>
    </w:div>
    <w:div w:id="40591822">
      <w:bodyDiv w:val="1"/>
      <w:marLeft w:val="0"/>
      <w:marRight w:val="0"/>
      <w:marTop w:val="0"/>
      <w:marBottom w:val="0"/>
      <w:divBdr>
        <w:top w:val="none" w:sz="0" w:space="0" w:color="auto"/>
        <w:left w:val="none" w:sz="0" w:space="0" w:color="auto"/>
        <w:bottom w:val="none" w:sz="0" w:space="0" w:color="auto"/>
        <w:right w:val="none" w:sz="0" w:space="0" w:color="auto"/>
      </w:divBdr>
    </w:div>
    <w:div w:id="42604076">
      <w:bodyDiv w:val="1"/>
      <w:marLeft w:val="0"/>
      <w:marRight w:val="0"/>
      <w:marTop w:val="0"/>
      <w:marBottom w:val="0"/>
      <w:divBdr>
        <w:top w:val="none" w:sz="0" w:space="0" w:color="auto"/>
        <w:left w:val="none" w:sz="0" w:space="0" w:color="auto"/>
        <w:bottom w:val="none" w:sz="0" w:space="0" w:color="auto"/>
        <w:right w:val="none" w:sz="0" w:space="0" w:color="auto"/>
      </w:divBdr>
    </w:div>
    <w:div w:id="43256304">
      <w:bodyDiv w:val="1"/>
      <w:marLeft w:val="0"/>
      <w:marRight w:val="0"/>
      <w:marTop w:val="0"/>
      <w:marBottom w:val="0"/>
      <w:divBdr>
        <w:top w:val="none" w:sz="0" w:space="0" w:color="auto"/>
        <w:left w:val="none" w:sz="0" w:space="0" w:color="auto"/>
        <w:bottom w:val="none" w:sz="0" w:space="0" w:color="auto"/>
        <w:right w:val="none" w:sz="0" w:space="0" w:color="auto"/>
      </w:divBdr>
    </w:div>
    <w:div w:id="90468833">
      <w:bodyDiv w:val="1"/>
      <w:marLeft w:val="0"/>
      <w:marRight w:val="0"/>
      <w:marTop w:val="0"/>
      <w:marBottom w:val="0"/>
      <w:divBdr>
        <w:top w:val="none" w:sz="0" w:space="0" w:color="auto"/>
        <w:left w:val="none" w:sz="0" w:space="0" w:color="auto"/>
        <w:bottom w:val="none" w:sz="0" w:space="0" w:color="auto"/>
        <w:right w:val="none" w:sz="0" w:space="0" w:color="auto"/>
      </w:divBdr>
    </w:div>
    <w:div w:id="146440049">
      <w:bodyDiv w:val="1"/>
      <w:marLeft w:val="0"/>
      <w:marRight w:val="0"/>
      <w:marTop w:val="0"/>
      <w:marBottom w:val="0"/>
      <w:divBdr>
        <w:top w:val="none" w:sz="0" w:space="0" w:color="auto"/>
        <w:left w:val="none" w:sz="0" w:space="0" w:color="auto"/>
        <w:bottom w:val="none" w:sz="0" w:space="0" w:color="auto"/>
        <w:right w:val="none" w:sz="0" w:space="0" w:color="auto"/>
      </w:divBdr>
    </w:div>
    <w:div w:id="160434048">
      <w:bodyDiv w:val="1"/>
      <w:marLeft w:val="0"/>
      <w:marRight w:val="0"/>
      <w:marTop w:val="0"/>
      <w:marBottom w:val="0"/>
      <w:divBdr>
        <w:top w:val="none" w:sz="0" w:space="0" w:color="auto"/>
        <w:left w:val="none" w:sz="0" w:space="0" w:color="auto"/>
        <w:bottom w:val="none" w:sz="0" w:space="0" w:color="auto"/>
        <w:right w:val="none" w:sz="0" w:space="0" w:color="auto"/>
      </w:divBdr>
    </w:div>
    <w:div w:id="169032644">
      <w:bodyDiv w:val="1"/>
      <w:marLeft w:val="0"/>
      <w:marRight w:val="0"/>
      <w:marTop w:val="0"/>
      <w:marBottom w:val="0"/>
      <w:divBdr>
        <w:top w:val="none" w:sz="0" w:space="0" w:color="auto"/>
        <w:left w:val="none" w:sz="0" w:space="0" w:color="auto"/>
        <w:bottom w:val="none" w:sz="0" w:space="0" w:color="auto"/>
        <w:right w:val="none" w:sz="0" w:space="0" w:color="auto"/>
      </w:divBdr>
    </w:div>
    <w:div w:id="180320063">
      <w:bodyDiv w:val="1"/>
      <w:marLeft w:val="0"/>
      <w:marRight w:val="0"/>
      <w:marTop w:val="0"/>
      <w:marBottom w:val="0"/>
      <w:divBdr>
        <w:top w:val="none" w:sz="0" w:space="0" w:color="auto"/>
        <w:left w:val="none" w:sz="0" w:space="0" w:color="auto"/>
        <w:bottom w:val="none" w:sz="0" w:space="0" w:color="auto"/>
        <w:right w:val="none" w:sz="0" w:space="0" w:color="auto"/>
      </w:divBdr>
    </w:div>
    <w:div w:id="199753897">
      <w:bodyDiv w:val="1"/>
      <w:marLeft w:val="0"/>
      <w:marRight w:val="0"/>
      <w:marTop w:val="0"/>
      <w:marBottom w:val="0"/>
      <w:divBdr>
        <w:top w:val="none" w:sz="0" w:space="0" w:color="auto"/>
        <w:left w:val="none" w:sz="0" w:space="0" w:color="auto"/>
        <w:bottom w:val="none" w:sz="0" w:space="0" w:color="auto"/>
        <w:right w:val="none" w:sz="0" w:space="0" w:color="auto"/>
      </w:divBdr>
    </w:div>
    <w:div w:id="218327523">
      <w:bodyDiv w:val="1"/>
      <w:marLeft w:val="0"/>
      <w:marRight w:val="0"/>
      <w:marTop w:val="0"/>
      <w:marBottom w:val="0"/>
      <w:divBdr>
        <w:top w:val="none" w:sz="0" w:space="0" w:color="auto"/>
        <w:left w:val="none" w:sz="0" w:space="0" w:color="auto"/>
        <w:bottom w:val="none" w:sz="0" w:space="0" w:color="auto"/>
        <w:right w:val="none" w:sz="0" w:space="0" w:color="auto"/>
      </w:divBdr>
    </w:div>
    <w:div w:id="226651532">
      <w:bodyDiv w:val="1"/>
      <w:marLeft w:val="0"/>
      <w:marRight w:val="0"/>
      <w:marTop w:val="0"/>
      <w:marBottom w:val="0"/>
      <w:divBdr>
        <w:top w:val="none" w:sz="0" w:space="0" w:color="auto"/>
        <w:left w:val="none" w:sz="0" w:space="0" w:color="auto"/>
        <w:bottom w:val="none" w:sz="0" w:space="0" w:color="auto"/>
        <w:right w:val="none" w:sz="0" w:space="0" w:color="auto"/>
      </w:divBdr>
    </w:div>
    <w:div w:id="295647649">
      <w:bodyDiv w:val="1"/>
      <w:marLeft w:val="0"/>
      <w:marRight w:val="0"/>
      <w:marTop w:val="0"/>
      <w:marBottom w:val="0"/>
      <w:divBdr>
        <w:top w:val="none" w:sz="0" w:space="0" w:color="auto"/>
        <w:left w:val="none" w:sz="0" w:space="0" w:color="auto"/>
        <w:bottom w:val="none" w:sz="0" w:space="0" w:color="auto"/>
        <w:right w:val="none" w:sz="0" w:space="0" w:color="auto"/>
      </w:divBdr>
    </w:div>
    <w:div w:id="369456550">
      <w:bodyDiv w:val="1"/>
      <w:marLeft w:val="0"/>
      <w:marRight w:val="0"/>
      <w:marTop w:val="0"/>
      <w:marBottom w:val="0"/>
      <w:divBdr>
        <w:top w:val="none" w:sz="0" w:space="0" w:color="auto"/>
        <w:left w:val="none" w:sz="0" w:space="0" w:color="auto"/>
        <w:bottom w:val="none" w:sz="0" w:space="0" w:color="auto"/>
        <w:right w:val="none" w:sz="0" w:space="0" w:color="auto"/>
      </w:divBdr>
    </w:div>
    <w:div w:id="400175314">
      <w:bodyDiv w:val="1"/>
      <w:marLeft w:val="0"/>
      <w:marRight w:val="0"/>
      <w:marTop w:val="0"/>
      <w:marBottom w:val="0"/>
      <w:divBdr>
        <w:top w:val="none" w:sz="0" w:space="0" w:color="auto"/>
        <w:left w:val="none" w:sz="0" w:space="0" w:color="auto"/>
        <w:bottom w:val="none" w:sz="0" w:space="0" w:color="auto"/>
        <w:right w:val="none" w:sz="0" w:space="0" w:color="auto"/>
      </w:divBdr>
    </w:div>
    <w:div w:id="408578311">
      <w:bodyDiv w:val="1"/>
      <w:marLeft w:val="0"/>
      <w:marRight w:val="0"/>
      <w:marTop w:val="0"/>
      <w:marBottom w:val="0"/>
      <w:divBdr>
        <w:top w:val="none" w:sz="0" w:space="0" w:color="auto"/>
        <w:left w:val="none" w:sz="0" w:space="0" w:color="auto"/>
        <w:bottom w:val="none" w:sz="0" w:space="0" w:color="auto"/>
        <w:right w:val="none" w:sz="0" w:space="0" w:color="auto"/>
      </w:divBdr>
    </w:div>
    <w:div w:id="410660983">
      <w:bodyDiv w:val="1"/>
      <w:marLeft w:val="0"/>
      <w:marRight w:val="0"/>
      <w:marTop w:val="0"/>
      <w:marBottom w:val="0"/>
      <w:divBdr>
        <w:top w:val="none" w:sz="0" w:space="0" w:color="auto"/>
        <w:left w:val="none" w:sz="0" w:space="0" w:color="auto"/>
        <w:bottom w:val="none" w:sz="0" w:space="0" w:color="auto"/>
        <w:right w:val="none" w:sz="0" w:space="0" w:color="auto"/>
      </w:divBdr>
    </w:div>
    <w:div w:id="437484683">
      <w:bodyDiv w:val="1"/>
      <w:marLeft w:val="0"/>
      <w:marRight w:val="0"/>
      <w:marTop w:val="0"/>
      <w:marBottom w:val="0"/>
      <w:divBdr>
        <w:top w:val="none" w:sz="0" w:space="0" w:color="auto"/>
        <w:left w:val="none" w:sz="0" w:space="0" w:color="auto"/>
        <w:bottom w:val="none" w:sz="0" w:space="0" w:color="auto"/>
        <w:right w:val="none" w:sz="0" w:space="0" w:color="auto"/>
      </w:divBdr>
    </w:div>
    <w:div w:id="475605112">
      <w:bodyDiv w:val="1"/>
      <w:marLeft w:val="0"/>
      <w:marRight w:val="0"/>
      <w:marTop w:val="0"/>
      <w:marBottom w:val="0"/>
      <w:divBdr>
        <w:top w:val="none" w:sz="0" w:space="0" w:color="auto"/>
        <w:left w:val="none" w:sz="0" w:space="0" w:color="auto"/>
        <w:bottom w:val="none" w:sz="0" w:space="0" w:color="auto"/>
        <w:right w:val="none" w:sz="0" w:space="0" w:color="auto"/>
      </w:divBdr>
    </w:div>
    <w:div w:id="488210406">
      <w:bodyDiv w:val="1"/>
      <w:marLeft w:val="0"/>
      <w:marRight w:val="0"/>
      <w:marTop w:val="0"/>
      <w:marBottom w:val="0"/>
      <w:divBdr>
        <w:top w:val="none" w:sz="0" w:space="0" w:color="auto"/>
        <w:left w:val="none" w:sz="0" w:space="0" w:color="auto"/>
        <w:bottom w:val="none" w:sz="0" w:space="0" w:color="auto"/>
        <w:right w:val="none" w:sz="0" w:space="0" w:color="auto"/>
      </w:divBdr>
    </w:div>
    <w:div w:id="501167581">
      <w:bodyDiv w:val="1"/>
      <w:marLeft w:val="0"/>
      <w:marRight w:val="0"/>
      <w:marTop w:val="0"/>
      <w:marBottom w:val="0"/>
      <w:divBdr>
        <w:top w:val="none" w:sz="0" w:space="0" w:color="auto"/>
        <w:left w:val="none" w:sz="0" w:space="0" w:color="auto"/>
        <w:bottom w:val="none" w:sz="0" w:space="0" w:color="auto"/>
        <w:right w:val="none" w:sz="0" w:space="0" w:color="auto"/>
      </w:divBdr>
    </w:div>
    <w:div w:id="502860376">
      <w:bodyDiv w:val="1"/>
      <w:marLeft w:val="0"/>
      <w:marRight w:val="0"/>
      <w:marTop w:val="0"/>
      <w:marBottom w:val="0"/>
      <w:divBdr>
        <w:top w:val="none" w:sz="0" w:space="0" w:color="auto"/>
        <w:left w:val="none" w:sz="0" w:space="0" w:color="auto"/>
        <w:bottom w:val="none" w:sz="0" w:space="0" w:color="auto"/>
        <w:right w:val="none" w:sz="0" w:space="0" w:color="auto"/>
      </w:divBdr>
    </w:div>
    <w:div w:id="514923459">
      <w:bodyDiv w:val="1"/>
      <w:marLeft w:val="0"/>
      <w:marRight w:val="0"/>
      <w:marTop w:val="0"/>
      <w:marBottom w:val="0"/>
      <w:divBdr>
        <w:top w:val="none" w:sz="0" w:space="0" w:color="auto"/>
        <w:left w:val="none" w:sz="0" w:space="0" w:color="auto"/>
        <w:bottom w:val="none" w:sz="0" w:space="0" w:color="auto"/>
        <w:right w:val="none" w:sz="0" w:space="0" w:color="auto"/>
      </w:divBdr>
    </w:div>
    <w:div w:id="536509944">
      <w:bodyDiv w:val="1"/>
      <w:marLeft w:val="0"/>
      <w:marRight w:val="0"/>
      <w:marTop w:val="0"/>
      <w:marBottom w:val="0"/>
      <w:divBdr>
        <w:top w:val="none" w:sz="0" w:space="0" w:color="auto"/>
        <w:left w:val="none" w:sz="0" w:space="0" w:color="auto"/>
        <w:bottom w:val="none" w:sz="0" w:space="0" w:color="auto"/>
        <w:right w:val="none" w:sz="0" w:space="0" w:color="auto"/>
      </w:divBdr>
    </w:div>
    <w:div w:id="539703800">
      <w:bodyDiv w:val="1"/>
      <w:marLeft w:val="0"/>
      <w:marRight w:val="0"/>
      <w:marTop w:val="0"/>
      <w:marBottom w:val="0"/>
      <w:divBdr>
        <w:top w:val="none" w:sz="0" w:space="0" w:color="auto"/>
        <w:left w:val="none" w:sz="0" w:space="0" w:color="auto"/>
        <w:bottom w:val="none" w:sz="0" w:space="0" w:color="auto"/>
        <w:right w:val="none" w:sz="0" w:space="0" w:color="auto"/>
      </w:divBdr>
    </w:div>
    <w:div w:id="541131865">
      <w:bodyDiv w:val="1"/>
      <w:marLeft w:val="0"/>
      <w:marRight w:val="0"/>
      <w:marTop w:val="0"/>
      <w:marBottom w:val="0"/>
      <w:divBdr>
        <w:top w:val="none" w:sz="0" w:space="0" w:color="auto"/>
        <w:left w:val="none" w:sz="0" w:space="0" w:color="auto"/>
        <w:bottom w:val="none" w:sz="0" w:space="0" w:color="auto"/>
        <w:right w:val="none" w:sz="0" w:space="0" w:color="auto"/>
      </w:divBdr>
    </w:div>
    <w:div w:id="545680792">
      <w:bodyDiv w:val="1"/>
      <w:marLeft w:val="0"/>
      <w:marRight w:val="0"/>
      <w:marTop w:val="0"/>
      <w:marBottom w:val="0"/>
      <w:divBdr>
        <w:top w:val="none" w:sz="0" w:space="0" w:color="auto"/>
        <w:left w:val="none" w:sz="0" w:space="0" w:color="auto"/>
        <w:bottom w:val="none" w:sz="0" w:space="0" w:color="auto"/>
        <w:right w:val="none" w:sz="0" w:space="0" w:color="auto"/>
      </w:divBdr>
    </w:div>
    <w:div w:id="565847665">
      <w:bodyDiv w:val="1"/>
      <w:marLeft w:val="0"/>
      <w:marRight w:val="0"/>
      <w:marTop w:val="0"/>
      <w:marBottom w:val="0"/>
      <w:divBdr>
        <w:top w:val="none" w:sz="0" w:space="0" w:color="auto"/>
        <w:left w:val="none" w:sz="0" w:space="0" w:color="auto"/>
        <w:bottom w:val="none" w:sz="0" w:space="0" w:color="auto"/>
        <w:right w:val="none" w:sz="0" w:space="0" w:color="auto"/>
      </w:divBdr>
    </w:div>
    <w:div w:id="567032844">
      <w:bodyDiv w:val="1"/>
      <w:marLeft w:val="0"/>
      <w:marRight w:val="0"/>
      <w:marTop w:val="0"/>
      <w:marBottom w:val="0"/>
      <w:divBdr>
        <w:top w:val="none" w:sz="0" w:space="0" w:color="auto"/>
        <w:left w:val="none" w:sz="0" w:space="0" w:color="auto"/>
        <w:bottom w:val="none" w:sz="0" w:space="0" w:color="auto"/>
        <w:right w:val="none" w:sz="0" w:space="0" w:color="auto"/>
      </w:divBdr>
    </w:div>
    <w:div w:id="580872608">
      <w:bodyDiv w:val="1"/>
      <w:marLeft w:val="0"/>
      <w:marRight w:val="0"/>
      <w:marTop w:val="0"/>
      <w:marBottom w:val="0"/>
      <w:divBdr>
        <w:top w:val="none" w:sz="0" w:space="0" w:color="auto"/>
        <w:left w:val="none" w:sz="0" w:space="0" w:color="auto"/>
        <w:bottom w:val="none" w:sz="0" w:space="0" w:color="auto"/>
        <w:right w:val="none" w:sz="0" w:space="0" w:color="auto"/>
      </w:divBdr>
    </w:div>
    <w:div w:id="646671345">
      <w:bodyDiv w:val="1"/>
      <w:marLeft w:val="0"/>
      <w:marRight w:val="0"/>
      <w:marTop w:val="0"/>
      <w:marBottom w:val="0"/>
      <w:divBdr>
        <w:top w:val="none" w:sz="0" w:space="0" w:color="auto"/>
        <w:left w:val="none" w:sz="0" w:space="0" w:color="auto"/>
        <w:bottom w:val="none" w:sz="0" w:space="0" w:color="auto"/>
        <w:right w:val="none" w:sz="0" w:space="0" w:color="auto"/>
      </w:divBdr>
    </w:div>
    <w:div w:id="727652504">
      <w:bodyDiv w:val="1"/>
      <w:marLeft w:val="0"/>
      <w:marRight w:val="0"/>
      <w:marTop w:val="0"/>
      <w:marBottom w:val="0"/>
      <w:divBdr>
        <w:top w:val="none" w:sz="0" w:space="0" w:color="auto"/>
        <w:left w:val="none" w:sz="0" w:space="0" w:color="auto"/>
        <w:bottom w:val="none" w:sz="0" w:space="0" w:color="auto"/>
        <w:right w:val="none" w:sz="0" w:space="0" w:color="auto"/>
      </w:divBdr>
    </w:div>
    <w:div w:id="759446238">
      <w:bodyDiv w:val="1"/>
      <w:marLeft w:val="0"/>
      <w:marRight w:val="0"/>
      <w:marTop w:val="0"/>
      <w:marBottom w:val="0"/>
      <w:divBdr>
        <w:top w:val="none" w:sz="0" w:space="0" w:color="auto"/>
        <w:left w:val="none" w:sz="0" w:space="0" w:color="auto"/>
        <w:bottom w:val="none" w:sz="0" w:space="0" w:color="auto"/>
        <w:right w:val="none" w:sz="0" w:space="0" w:color="auto"/>
      </w:divBdr>
    </w:div>
    <w:div w:id="798764586">
      <w:bodyDiv w:val="1"/>
      <w:marLeft w:val="0"/>
      <w:marRight w:val="0"/>
      <w:marTop w:val="0"/>
      <w:marBottom w:val="0"/>
      <w:divBdr>
        <w:top w:val="none" w:sz="0" w:space="0" w:color="auto"/>
        <w:left w:val="none" w:sz="0" w:space="0" w:color="auto"/>
        <w:bottom w:val="none" w:sz="0" w:space="0" w:color="auto"/>
        <w:right w:val="none" w:sz="0" w:space="0" w:color="auto"/>
      </w:divBdr>
    </w:div>
    <w:div w:id="816338865">
      <w:bodyDiv w:val="1"/>
      <w:marLeft w:val="0"/>
      <w:marRight w:val="0"/>
      <w:marTop w:val="0"/>
      <w:marBottom w:val="0"/>
      <w:divBdr>
        <w:top w:val="none" w:sz="0" w:space="0" w:color="auto"/>
        <w:left w:val="none" w:sz="0" w:space="0" w:color="auto"/>
        <w:bottom w:val="none" w:sz="0" w:space="0" w:color="auto"/>
        <w:right w:val="none" w:sz="0" w:space="0" w:color="auto"/>
      </w:divBdr>
    </w:div>
    <w:div w:id="834302726">
      <w:bodyDiv w:val="1"/>
      <w:marLeft w:val="0"/>
      <w:marRight w:val="0"/>
      <w:marTop w:val="0"/>
      <w:marBottom w:val="0"/>
      <w:divBdr>
        <w:top w:val="none" w:sz="0" w:space="0" w:color="auto"/>
        <w:left w:val="none" w:sz="0" w:space="0" w:color="auto"/>
        <w:bottom w:val="none" w:sz="0" w:space="0" w:color="auto"/>
        <w:right w:val="none" w:sz="0" w:space="0" w:color="auto"/>
      </w:divBdr>
    </w:div>
    <w:div w:id="888423431">
      <w:bodyDiv w:val="1"/>
      <w:marLeft w:val="0"/>
      <w:marRight w:val="0"/>
      <w:marTop w:val="0"/>
      <w:marBottom w:val="0"/>
      <w:divBdr>
        <w:top w:val="none" w:sz="0" w:space="0" w:color="auto"/>
        <w:left w:val="none" w:sz="0" w:space="0" w:color="auto"/>
        <w:bottom w:val="none" w:sz="0" w:space="0" w:color="auto"/>
        <w:right w:val="none" w:sz="0" w:space="0" w:color="auto"/>
      </w:divBdr>
    </w:div>
    <w:div w:id="939265778">
      <w:bodyDiv w:val="1"/>
      <w:marLeft w:val="0"/>
      <w:marRight w:val="0"/>
      <w:marTop w:val="0"/>
      <w:marBottom w:val="0"/>
      <w:divBdr>
        <w:top w:val="none" w:sz="0" w:space="0" w:color="auto"/>
        <w:left w:val="none" w:sz="0" w:space="0" w:color="auto"/>
        <w:bottom w:val="none" w:sz="0" w:space="0" w:color="auto"/>
        <w:right w:val="none" w:sz="0" w:space="0" w:color="auto"/>
      </w:divBdr>
    </w:div>
    <w:div w:id="941183892">
      <w:bodyDiv w:val="1"/>
      <w:marLeft w:val="0"/>
      <w:marRight w:val="0"/>
      <w:marTop w:val="0"/>
      <w:marBottom w:val="0"/>
      <w:divBdr>
        <w:top w:val="none" w:sz="0" w:space="0" w:color="auto"/>
        <w:left w:val="none" w:sz="0" w:space="0" w:color="auto"/>
        <w:bottom w:val="none" w:sz="0" w:space="0" w:color="auto"/>
        <w:right w:val="none" w:sz="0" w:space="0" w:color="auto"/>
      </w:divBdr>
    </w:div>
    <w:div w:id="1097216583">
      <w:bodyDiv w:val="1"/>
      <w:marLeft w:val="0"/>
      <w:marRight w:val="0"/>
      <w:marTop w:val="0"/>
      <w:marBottom w:val="0"/>
      <w:divBdr>
        <w:top w:val="none" w:sz="0" w:space="0" w:color="auto"/>
        <w:left w:val="none" w:sz="0" w:space="0" w:color="auto"/>
        <w:bottom w:val="none" w:sz="0" w:space="0" w:color="auto"/>
        <w:right w:val="none" w:sz="0" w:space="0" w:color="auto"/>
      </w:divBdr>
    </w:div>
    <w:div w:id="1097679146">
      <w:bodyDiv w:val="1"/>
      <w:marLeft w:val="0"/>
      <w:marRight w:val="0"/>
      <w:marTop w:val="0"/>
      <w:marBottom w:val="0"/>
      <w:divBdr>
        <w:top w:val="none" w:sz="0" w:space="0" w:color="auto"/>
        <w:left w:val="none" w:sz="0" w:space="0" w:color="auto"/>
        <w:bottom w:val="none" w:sz="0" w:space="0" w:color="auto"/>
        <w:right w:val="none" w:sz="0" w:space="0" w:color="auto"/>
      </w:divBdr>
    </w:div>
    <w:div w:id="1127815688">
      <w:bodyDiv w:val="1"/>
      <w:marLeft w:val="0"/>
      <w:marRight w:val="0"/>
      <w:marTop w:val="0"/>
      <w:marBottom w:val="0"/>
      <w:divBdr>
        <w:top w:val="none" w:sz="0" w:space="0" w:color="auto"/>
        <w:left w:val="none" w:sz="0" w:space="0" w:color="auto"/>
        <w:bottom w:val="none" w:sz="0" w:space="0" w:color="auto"/>
        <w:right w:val="none" w:sz="0" w:space="0" w:color="auto"/>
      </w:divBdr>
    </w:div>
    <w:div w:id="1216047614">
      <w:bodyDiv w:val="1"/>
      <w:marLeft w:val="0"/>
      <w:marRight w:val="0"/>
      <w:marTop w:val="0"/>
      <w:marBottom w:val="0"/>
      <w:divBdr>
        <w:top w:val="none" w:sz="0" w:space="0" w:color="auto"/>
        <w:left w:val="none" w:sz="0" w:space="0" w:color="auto"/>
        <w:bottom w:val="none" w:sz="0" w:space="0" w:color="auto"/>
        <w:right w:val="none" w:sz="0" w:space="0" w:color="auto"/>
      </w:divBdr>
    </w:div>
    <w:div w:id="1257591635">
      <w:bodyDiv w:val="1"/>
      <w:marLeft w:val="0"/>
      <w:marRight w:val="0"/>
      <w:marTop w:val="0"/>
      <w:marBottom w:val="0"/>
      <w:divBdr>
        <w:top w:val="none" w:sz="0" w:space="0" w:color="auto"/>
        <w:left w:val="none" w:sz="0" w:space="0" w:color="auto"/>
        <w:bottom w:val="none" w:sz="0" w:space="0" w:color="auto"/>
        <w:right w:val="none" w:sz="0" w:space="0" w:color="auto"/>
      </w:divBdr>
    </w:div>
    <w:div w:id="1259288254">
      <w:bodyDiv w:val="1"/>
      <w:marLeft w:val="0"/>
      <w:marRight w:val="0"/>
      <w:marTop w:val="0"/>
      <w:marBottom w:val="0"/>
      <w:divBdr>
        <w:top w:val="none" w:sz="0" w:space="0" w:color="auto"/>
        <w:left w:val="none" w:sz="0" w:space="0" w:color="auto"/>
        <w:bottom w:val="none" w:sz="0" w:space="0" w:color="auto"/>
        <w:right w:val="none" w:sz="0" w:space="0" w:color="auto"/>
      </w:divBdr>
    </w:div>
    <w:div w:id="1296983249">
      <w:bodyDiv w:val="1"/>
      <w:marLeft w:val="0"/>
      <w:marRight w:val="0"/>
      <w:marTop w:val="0"/>
      <w:marBottom w:val="0"/>
      <w:divBdr>
        <w:top w:val="none" w:sz="0" w:space="0" w:color="auto"/>
        <w:left w:val="none" w:sz="0" w:space="0" w:color="auto"/>
        <w:bottom w:val="none" w:sz="0" w:space="0" w:color="auto"/>
        <w:right w:val="none" w:sz="0" w:space="0" w:color="auto"/>
      </w:divBdr>
    </w:div>
    <w:div w:id="1306665176">
      <w:bodyDiv w:val="1"/>
      <w:marLeft w:val="0"/>
      <w:marRight w:val="0"/>
      <w:marTop w:val="0"/>
      <w:marBottom w:val="0"/>
      <w:divBdr>
        <w:top w:val="none" w:sz="0" w:space="0" w:color="auto"/>
        <w:left w:val="none" w:sz="0" w:space="0" w:color="auto"/>
        <w:bottom w:val="none" w:sz="0" w:space="0" w:color="auto"/>
        <w:right w:val="none" w:sz="0" w:space="0" w:color="auto"/>
      </w:divBdr>
    </w:div>
    <w:div w:id="1339696410">
      <w:bodyDiv w:val="1"/>
      <w:marLeft w:val="0"/>
      <w:marRight w:val="0"/>
      <w:marTop w:val="0"/>
      <w:marBottom w:val="0"/>
      <w:divBdr>
        <w:top w:val="none" w:sz="0" w:space="0" w:color="auto"/>
        <w:left w:val="none" w:sz="0" w:space="0" w:color="auto"/>
        <w:bottom w:val="none" w:sz="0" w:space="0" w:color="auto"/>
        <w:right w:val="none" w:sz="0" w:space="0" w:color="auto"/>
      </w:divBdr>
    </w:div>
    <w:div w:id="1366172753">
      <w:bodyDiv w:val="1"/>
      <w:marLeft w:val="0"/>
      <w:marRight w:val="0"/>
      <w:marTop w:val="0"/>
      <w:marBottom w:val="0"/>
      <w:divBdr>
        <w:top w:val="none" w:sz="0" w:space="0" w:color="auto"/>
        <w:left w:val="none" w:sz="0" w:space="0" w:color="auto"/>
        <w:bottom w:val="none" w:sz="0" w:space="0" w:color="auto"/>
        <w:right w:val="none" w:sz="0" w:space="0" w:color="auto"/>
      </w:divBdr>
    </w:div>
    <w:div w:id="1370759730">
      <w:bodyDiv w:val="1"/>
      <w:marLeft w:val="0"/>
      <w:marRight w:val="0"/>
      <w:marTop w:val="0"/>
      <w:marBottom w:val="0"/>
      <w:divBdr>
        <w:top w:val="none" w:sz="0" w:space="0" w:color="auto"/>
        <w:left w:val="none" w:sz="0" w:space="0" w:color="auto"/>
        <w:bottom w:val="none" w:sz="0" w:space="0" w:color="auto"/>
        <w:right w:val="none" w:sz="0" w:space="0" w:color="auto"/>
      </w:divBdr>
    </w:div>
    <w:div w:id="1373379494">
      <w:bodyDiv w:val="1"/>
      <w:marLeft w:val="0"/>
      <w:marRight w:val="0"/>
      <w:marTop w:val="0"/>
      <w:marBottom w:val="0"/>
      <w:divBdr>
        <w:top w:val="none" w:sz="0" w:space="0" w:color="auto"/>
        <w:left w:val="none" w:sz="0" w:space="0" w:color="auto"/>
        <w:bottom w:val="none" w:sz="0" w:space="0" w:color="auto"/>
        <w:right w:val="none" w:sz="0" w:space="0" w:color="auto"/>
      </w:divBdr>
    </w:div>
    <w:div w:id="1415512403">
      <w:bodyDiv w:val="1"/>
      <w:marLeft w:val="0"/>
      <w:marRight w:val="0"/>
      <w:marTop w:val="0"/>
      <w:marBottom w:val="0"/>
      <w:divBdr>
        <w:top w:val="none" w:sz="0" w:space="0" w:color="auto"/>
        <w:left w:val="none" w:sz="0" w:space="0" w:color="auto"/>
        <w:bottom w:val="none" w:sz="0" w:space="0" w:color="auto"/>
        <w:right w:val="none" w:sz="0" w:space="0" w:color="auto"/>
      </w:divBdr>
    </w:div>
    <w:div w:id="1445467027">
      <w:bodyDiv w:val="1"/>
      <w:marLeft w:val="0"/>
      <w:marRight w:val="0"/>
      <w:marTop w:val="0"/>
      <w:marBottom w:val="0"/>
      <w:divBdr>
        <w:top w:val="none" w:sz="0" w:space="0" w:color="auto"/>
        <w:left w:val="none" w:sz="0" w:space="0" w:color="auto"/>
        <w:bottom w:val="none" w:sz="0" w:space="0" w:color="auto"/>
        <w:right w:val="none" w:sz="0" w:space="0" w:color="auto"/>
      </w:divBdr>
    </w:div>
    <w:div w:id="1463697092">
      <w:bodyDiv w:val="1"/>
      <w:marLeft w:val="0"/>
      <w:marRight w:val="0"/>
      <w:marTop w:val="0"/>
      <w:marBottom w:val="0"/>
      <w:divBdr>
        <w:top w:val="none" w:sz="0" w:space="0" w:color="auto"/>
        <w:left w:val="none" w:sz="0" w:space="0" w:color="auto"/>
        <w:bottom w:val="none" w:sz="0" w:space="0" w:color="auto"/>
        <w:right w:val="none" w:sz="0" w:space="0" w:color="auto"/>
      </w:divBdr>
    </w:div>
    <w:div w:id="1469469919">
      <w:bodyDiv w:val="1"/>
      <w:marLeft w:val="0"/>
      <w:marRight w:val="0"/>
      <w:marTop w:val="0"/>
      <w:marBottom w:val="0"/>
      <w:divBdr>
        <w:top w:val="none" w:sz="0" w:space="0" w:color="auto"/>
        <w:left w:val="none" w:sz="0" w:space="0" w:color="auto"/>
        <w:bottom w:val="none" w:sz="0" w:space="0" w:color="auto"/>
        <w:right w:val="none" w:sz="0" w:space="0" w:color="auto"/>
      </w:divBdr>
    </w:div>
    <w:div w:id="1483963464">
      <w:bodyDiv w:val="1"/>
      <w:marLeft w:val="0"/>
      <w:marRight w:val="0"/>
      <w:marTop w:val="0"/>
      <w:marBottom w:val="0"/>
      <w:divBdr>
        <w:top w:val="none" w:sz="0" w:space="0" w:color="auto"/>
        <w:left w:val="none" w:sz="0" w:space="0" w:color="auto"/>
        <w:bottom w:val="none" w:sz="0" w:space="0" w:color="auto"/>
        <w:right w:val="none" w:sz="0" w:space="0" w:color="auto"/>
      </w:divBdr>
    </w:div>
    <w:div w:id="1512330123">
      <w:bodyDiv w:val="1"/>
      <w:marLeft w:val="0"/>
      <w:marRight w:val="0"/>
      <w:marTop w:val="0"/>
      <w:marBottom w:val="0"/>
      <w:divBdr>
        <w:top w:val="none" w:sz="0" w:space="0" w:color="auto"/>
        <w:left w:val="none" w:sz="0" w:space="0" w:color="auto"/>
        <w:bottom w:val="none" w:sz="0" w:space="0" w:color="auto"/>
        <w:right w:val="none" w:sz="0" w:space="0" w:color="auto"/>
      </w:divBdr>
    </w:div>
    <w:div w:id="1528374586">
      <w:bodyDiv w:val="1"/>
      <w:marLeft w:val="0"/>
      <w:marRight w:val="0"/>
      <w:marTop w:val="0"/>
      <w:marBottom w:val="0"/>
      <w:divBdr>
        <w:top w:val="none" w:sz="0" w:space="0" w:color="auto"/>
        <w:left w:val="none" w:sz="0" w:space="0" w:color="auto"/>
        <w:bottom w:val="none" w:sz="0" w:space="0" w:color="auto"/>
        <w:right w:val="none" w:sz="0" w:space="0" w:color="auto"/>
      </w:divBdr>
    </w:div>
    <w:div w:id="1542592254">
      <w:bodyDiv w:val="1"/>
      <w:marLeft w:val="0"/>
      <w:marRight w:val="0"/>
      <w:marTop w:val="0"/>
      <w:marBottom w:val="0"/>
      <w:divBdr>
        <w:top w:val="none" w:sz="0" w:space="0" w:color="auto"/>
        <w:left w:val="none" w:sz="0" w:space="0" w:color="auto"/>
        <w:bottom w:val="none" w:sz="0" w:space="0" w:color="auto"/>
        <w:right w:val="none" w:sz="0" w:space="0" w:color="auto"/>
      </w:divBdr>
    </w:div>
    <w:div w:id="1553887579">
      <w:bodyDiv w:val="1"/>
      <w:marLeft w:val="0"/>
      <w:marRight w:val="0"/>
      <w:marTop w:val="0"/>
      <w:marBottom w:val="0"/>
      <w:divBdr>
        <w:top w:val="none" w:sz="0" w:space="0" w:color="auto"/>
        <w:left w:val="none" w:sz="0" w:space="0" w:color="auto"/>
        <w:bottom w:val="none" w:sz="0" w:space="0" w:color="auto"/>
        <w:right w:val="none" w:sz="0" w:space="0" w:color="auto"/>
      </w:divBdr>
    </w:div>
    <w:div w:id="1587763161">
      <w:bodyDiv w:val="1"/>
      <w:marLeft w:val="0"/>
      <w:marRight w:val="0"/>
      <w:marTop w:val="0"/>
      <w:marBottom w:val="0"/>
      <w:divBdr>
        <w:top w:val="none" w:sz="0" w:space="0" w:color="auto"/>
        <w:left w:val="none" w:sz="0" w:space="0" w:color="auto"/>
        <w:bottom w:val="none" w:sz="0" w:space="0" w:color="auto"/>
        <w:right w:val="none" w:sz="0" w:space="0" w:color="auto"/>
      </w:divBdr>
    </w:div>
    <w:div w:id="1596355198">
      <w:bodyDiv w:val="1"/>
      <w:marLeft w:val="0"/>
      <w:marRight w:val="0"/>
      <w:marTop w:val="0"/>
      <w:marBottom w:val="0"/>
      <w:divBdr>
        <w:top w:val="none" w:sz="0" w:space="0" w:color="auto"/>
        <w:left w:val="none" w:sz="0" w:space="0" w:color="auto"/>
        <w:bottom w:val="none" w:sz="0" w:space="0" w:color="auto"/>
        <w:right w:val="none" w:sz="0" w:space="0" w:color="auto"/>
      </w:divBdr>
    </w:div>
    <w:div w:id="1645742203">
      <w:bodyDiv w:val="1"/>
      <w:marLeft w:val="0"/>
      <w:marRight w:val="0"/>
      <w:marTop w:val="0"/>
      <w:marBottom w:val="0"/>
      <w:divBdr>
        <w:top w:val="none" w:sz="0" w:space="0" w:color="auto"/>
        <w:left w:val="none" w:sz="0" w:space="0" w:color="auto"/>
        <w:bottom w:val="none" w:sz="0" w:space="0" w:color="auto"/>
        <w:right w:val="none" w:sz="0" w:space="0" w:color="auto"/>
      </w:divBdr>
    </w:div>
    <w:div w:id="1650011662">
      <w:bodyDiv w:val="1"/>
      <w:marLeft w:val="0"/>
      <w:marRight w:val="0"/>
      <w:marTop w:val="0"/>
      <w:marBottom w:val="0"/>
      <w:divBdr>
        <w:top w:val="none" w:sz="0" w:space="0" w:color="auto"/>
        <w:left w:val="none" w:sz="0" w:space="0" w:color="auto"/>
        <w:bottom w:val="none" w:sz="0" w:space="0" w:color="auto"/>
        <w:right w:val="none" w:sz="0" w:space="0" w:color="auto"/>
      </w:divBdr>
    </w:div>
    <w:div w:id="1745294588">
      <w:bodyDiv w:val="1"/>
      <w:marLeft w:val="0"/>
      <w:marRight w:val="0"/>
      <w:marTop w:val="0"/>
      <w:marBottom w:val="0"/>
      <w:divBdr>
        <w:top w:val="none" w:sz="0" w:space="0" w:color="auto"/>
        <w:left w:val="none" w:sz="0" w:space="0" w:color="auto"/>
        <w:bottom w:val="none" w:sz="0" w:space="0" w:color="auto"/>
        <w:right w:val="none" w:sz="0" w:space="0" w:color="auto"/>
      </w:divBdr>
    </w:div>
    <w:div w:id="1745761784">
      <w:bodyDiv w:val="1"/>
      <w:marLeft w:val="0"/>
      <w:marRight w:val="0"/>
      <w:marTop w:val="0"/>
      <w:marBottom w:val="0"/>
      <w:divBdr>
        <w:top w:val="none" w:sz="0" w:space="0" w:color="auto"/>
        <w:left w:val="none" w:sz="0" w:space="0" w:color="auto"/>
        <w:bottom w:val="none" w:sz="0" w:space="0" w:color="auto"/>
        <w:right w:val="none" w:sz="0" w:space="0" w:color="auto"/>
      </w:divBdr>
    </w:div>
    <w:div w:id="1763140761">
      <w:bodyDiv w:val="1"/>
      <w:marLeft w:val="0"/>
      <w:marRight w:val="0"/>
      <w:marTop w:val="0"/>
      <w:marBottom w:val="0"/>
      <w:divBdr>
        <w:top w:val="none" w:sz="0" w:space="0" w:color="auto"/>
        <w:left w:val="none" w:sz="0" w:space="0" w:color="auto"/>
        <w:bottom w:val="none" w:sz="0" w:space="0" w:color="auto"/>
        <w:right w:val="none" w:sz="0" w:space="0" w:color="auto"/>
      </w:divBdr>
    </w:div>
    <w:div w:id="1843936408">
      <w:bodyDiv w:val="1"/>
      <w:marLeft w:val="0"/>
      <w:marRight w:val="0"/>
      <w:marTop w:val="0"/>
      <w:marBottom w:val="0"/>
      <w:divBdr>
        <w:top w:val="none" w:sz="0" w:space="0" w:color="auto"/>
        <w:left w:val="none" w:sz="0" w:space="0" w:color="auto"/>
        <w:bottom w:val="none" w:sz="0" w:space="0" w:color="auto"/>
        <w:right w:val="none" w:sz="0" w:space="0" w:color="auto"/>
      </w:divBdr>
    </w:div>
    <w:div w:id="1889758102">
      <w:bodyDiv w:val="1"/>
      <w:marLeft w:val="0"/>
      <w:marRight w:val="0"/>
      <w:marTop w:val="0"/>
      <w:marBottom w:val="0"/>
      <w:divBdr>
        <w:top w:val="none" w:sz="0" w:space="0" w:color="auto"/>
        <w:left w:val="none" w:sz="0" w:space="0" w:color="auto"/>
        <w:bottom w:val="none" w:sz="0" w:space="0" w:color="auto"/>
        <w:right w:val="none" w:sz="0" w:space="0" w:color="auto"/>
      </w:divBdr>
    </w:div>
    <w:div w:id="1895502470">
      <w:bodyDiv w:val="1"/>
      <w:marLeft w:val="0"/>
      <w:marRight w:val="0"/>
      <w:marTop w:val="0"/>
      <w:marBottom w:val="0"/>
      <w:divBdr>
        <w:top w:val="none" w:sz="0" w:space="0" w:color="auto"/>
        <w:left w:val="none" w:sz="0" w:space="0" w:color="auto"/>
        <w:bottom w:val="none" w:sz="0" w:space="0" w:color="auto"/>
        <w:right w:val="none" w:sz="0" w:space="0" w:color="auto"/>
      </w:divBdr>
    </w:div>
    <w:div w:id="1912697606">
      <w:bodyDiv w:val="1"/>
      <w:marLeft w:val="0"/>
      <w:marRight w:val="0"/>
      <w:marTop w:val="0"/>
      <w:marBottom w:val="0"/>
      <w:divBdr>
        <w:top w:val="none" w:sz="0" w:space="0" w:color="auto"/>
        <w:left w:val="none" w:sz="0" w:space="0" w:color="auto"/>
        <w:bottom w:val="none" w:sz="0" w:space="0" w:color="auto"/>
        <w:right w:val="none" w:sz="0" w:space="0" w:color="auto"/>
      </w:divBdr>
    </w:div>
    <w:div w:id="1962493871">
      <w:bodyDiv w:val="1"/>
      <w:marLeft w:val="0"/>
      <w:marRight w:val="0"/>
      <w:marTop w:val="0"/>
      <w:marBottom w:val="0"/>
      <w:divBdr>
        <w:top w:val="none" w:sz="0" w:space="0" w:color="auto"/>
        <w:left w:val="none" w:sz="0" w:space="0" w:color="auto"/>
        <w:bottom w:val="none" w:sz="0" w:space="0" w:color="auto"/>
        <w:right w:val="none" w:sz="0" w:space="0" w:color="auto"/>
      </w:divBdr>
    </w:div>
    <w:div w:id="1982539402">
      <w:bodyDiv w:val="1"/>
      <w:marLeft w:val="0"/>
      <w:marRight w:val="0"/>
      <w:marTop w:val="0"/>
      <w:marBottom w:val="0"/>
      <w:divBdr>
        <w:top w:val="none" w:sz="0" w:space="0" w:color="auto"/>
        <w:left w:val="none" w:sz="0" w:space="0" w:color="auto"/>
        <w:bottom w:val="none" w:sz="0" w:space="0" w:color="auto"/>
        <w:right w:val="none" w:sz="0" w:space="0" w:color="auto"/>
      </w:divBdr>
    </w:div>
    <w:div w:id="1983264389">
      <w:bodyDiv w:val="1"/>
      <w:marLeft w:val="0"/>
      <w:marRight w:val="0"/>
      <w:marTop w:val="0"/>
      <w:marBottom w:val="0"/>
      <w:divBdr>
        <w:top w:val="none" w:sz="0" w:space="0" w:color="auto"/>
        <w:left w:val="none" w:sz="0" w:space="0" w:color="auto"/>
        <w:bottom w:val="none" w:sz="0" w:space="0" w:color="auto"/>
        <w:right w:val="none" w:sz="0" w:space="0" w:color="auto"/>
      </w:divBdr>
    </w:div>
    <w:div w:id="2013684113">
      <w:bodyDiv w:val="1"/>
      <w:marLeft w:val="0"/>
      <w:marRight w:val="0"/>
      <w:marTop w:val="0"/>
      <w:marBottom w:val="0"/>
      <w:divBdr>
        <w:top w:val="none" w:sz="0" w:space="0" w:color="auto"/>
        <w:left w:val="none" w:sz="0" w:space="0" w:color="auto"/>
        <w:bottom w:val="none" w:sz="0" w:space="0" w:color="auto"/>
        <w:right w:val="none" w:sz="0" w:space="0" w:color="auto"/>
      </w:divBdr>
    </w:div>
    <w:div w:id="2028746800">
      <w:bodyDiv w:val="1"/>
      <w:marLeft w:val="0"/>
      <w:marRight w:val="0"/>
      <w:marTop w:val="0"/>
      <w:marBottom w:val="0"/>
      <w:divBdr>
        <w:top w:val="none" w:sz="0" w:space="0" w:color="auto"/>
        <w:left w:val="none" w:sz="0" w:space="0" w:color="auto"/>
        <w:bottom w:val="none" w:sz="0" w:space="0" w:color="auto"/>
        <w:right w:val="none" w:sz="0" w:space="0" w:color="auto"/>
      </w:divBdr>
    </w:div>
    <w:div w:id="2143691647">
      <w:bodyDiv w:val="1"/>
      <w:marLeft w:val="0"/>
      <w:marRight w:val="0"/>
      <w:marTop w:val="0"/>
      <w:marBottom w:val="0"/>
      <w:divBdr>
        <w:top w:val="none" w:sz="0" w:space="0" w:color="auto"/>
        <w:left w:val="none" w:sz="0" w:space="0" w:color="auto"/>
        <w:bottom w:val="none" w:sz="0" w:space="0" w:color="auto"/>
        <w:right w:val="none" w:sz="0" w:space="0" w:color="auto"/>
      </w:divBdr>
    </w:div>
    <w:div w:id="2146001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Arm18</b:Tag>
    <b:SourceType>Book</b:SourceType>
    <b:Guid>{96517AED-DD42-4587-9389-E798C56F8C70}</b:Guid>
    <b:Title>Marketing: an Introduction</b:Title>
    <b:Year>2018</b:Year>
    <b:Author>
      <b:Author>
        <b:NameList>
          <b:Person>
            <b:Last>Armstrong</b:Last>
            <b:First>Gary M. </b:First>
          </b:Person>
          <b:Person>
            <b:Last>Kotler</b:Last>
            <b:First>Philip</b:First>
          </b:Person>
          <b:Person>
            <b:Last>Harker</b:Last>
            <b:First>Michael</b:First>
          </b:Person>
          <b:Person>
            <b:Last>Brennan</b:Last>
            <b:First>Ross </b:First>
          </b:Person>
        </b:NameList>
      </b:Author>
    </b:Author>
    <b:Publisher>Pearson U.K</b:Publisher>
    <b:RefOrder>1</b:RefOrder>
  </b:Source>
  <b:Source>
    <b:Tag>Wel17</b:Tag>
    <b:SourceType>InternetSite</b:SourceType>
    <b:Guid>{0A9753A5-8515-49A7-871F-0504BEFE2967}</b:Guid>
    <b:Title>The Definitive Guide to Strategic Marketing Planning</b:Title>
    <b:Year>2017</b:Year>
    <b:YearAccessed>2020</b:YearAccessed>
    <b:URL>https://www.smartsheet.com/strategic-marketing-processes-and-planning</b:URL>
    <b:Author>
      <b:Author>
        <b:NameList>
          <b:Person>
            <b:Last>Weller</b:Last>
            <b:First>Joe</b:First>
          </b:Person>
        </b:NameList>
      </b:Author>
    </b:Author>
    <b:RefOrder>2</b:RefOrder>
  </b:Source>
  <b:Source>
    <b:Tag>Sam20</b:Tag>
    <b:SourceType>InternetSite</b:SourceType>
    <b:Guid>{689629CF-B8F4-475E-B152-285E58E3AB8E}</b:Guid>
    <b:Author>
      <b:Author>
        <b:Corporate>Samsung</b:Corporate>
      </b:Author>
    </b:Author>
    <b:Title>Philosophy </b:Title>
    <b:Year>2020</b:Year>
    <b:YearAccessed>2020</b:YearAccessed>
    <b:URL>https://www.samsung.com/us/aboutsamsung/vision/philosophy/philosophy-goals/</b:URL>
    <b:RefOrder>3</b:RefOrder>
  </b:Source>
  <b:Source>
    <b:Tag>Dud17</b:Tag>
    <b:SourceType>InternetSite</b:SourceType>
    <b:Guid>{5877ED40-5575-46D5-9DFC-435DDD22BC9E}</b:Guid>
    <b:Title>Samsung PESTEL Analysis</b:Title>
    <b:Year>2017</b:Year>
    <b:YearAccessed>2020</b:YearAccessed>
    <b:URL>https://research-methodology.net/samsung-pestel-analysis-2-2/</b:URL>
    <b:Author>
      <b:Author>
        <b:NameList>
          <b:Person>
            <b:Last>Dudovskiy</b:Last>
            <b:First>John </b:First>
          </b:Person>
        </b:NameList>
      </b:Author>
    </b:Author>
    <b:RefOrder>4</b:RefOrder>
  </b:Source>
  <b:Source>
    <b:Tag>Sam201</b:Tag>
    <b:SourceType>InternetSite</b:SourceType>
    <b:Guid>{65C37497-0F55-4D7C-96D6-CB8161563695}</b:Guid>
    <b:Author>
      <b:Author>
        <b:Corporate>Samsung Newsroom</b:Corporate>
      </b:Author>
    </b:Author>
    <b:Title>Samsung Electronics Announces Second Quarter 2020 Results</b:Title>
    <b:Year>2020</b:Year>
    <b:YearAccessed>2021</b:YearAccessed>
    <b:URL>https://news.samsung.com/global/samsung-electronics-announces-second-quarter-2020-results</b:URL>
    <b:RefOrder>5</b:RefOrder>
  </b:Source>
  <b:Source>
    <b:Tag>Sta209</b:Tag>
    <b:SourceType>InternetSite</b:SourceType>
    <b:Guid>{A4F80748-3C16-46C8-9801-830BEC5393B0}</b:Guid>
    <b:Author>
      <b:Author>
        <b:Corporate>Statista</b:Corporate>
      </b:Author>
    </b:Author>
    <b:Title>Samsung Electronics: statistics &amp; facts</b:Title>
    <b:Year>2020</b:Year>
    <b:YearAccessed>2020</b:YearAccessed>
    <b:URL>https://www.statista.com/topics/985/samsung-electronics/</b:URL>
    <b:RefOrder>6</b:RefOrder>
  </b:Source>
  <b:Source>
    <b:Tag>Sta2010</b:Tag>
    <b:SourceType>InternetSite</b:SourceType>
    <b:Guid>{70787605-DF96-4CAE-B4DF-8645454C9529}</b:Guid>
    <b:Author>
      <b:Author>
        <b:Corporate>Statista</b:Corporate>
      </b:Author>
    </b:Author>
    <b:Title>Consumer Electronics Report 2020</b:Title>
    <b:Year>2020</b:Year>
    <b:YearAccessed>2021</b:YearAccessed>
    <b:URL>https://www.statista.com/study/55488/consumer-electronics-market-report/#:~:text=Overall%2C%20Consumer%20Electronics%20generated%20US,Wh</b:URL>
    <b:RefOrder>7</b:RefOrder>
  </b:Source>
  <b:Source>
    <b:Tag>Fle20</b:Tag>
    <b:SourceType>InternetSite</b:SourceType>
    <b:Guid>{34E1B379-0E75-42A4-8854-6211D256D4D3}</b:Guid>
    <b:Title>Ericsson files lawsuit against Samsung in patent license row</b:Title>
    <b:Year>2020</b:Year>
    <b:YearAccessed>2020</b:YearAccessed>
    <b:URL>https://www.fiercewireless.com/financial/ericsson-files-lawsuit-against-samsung-patent-license-row</b:URL>
    <b:Author>
      <b:Author>
        <b:NameList>
          <b:Person>
            <b:Last>Fletcher</b:Last>
            <b:First> Bevin </b:First>
          </b:Person>
        </b:NameList>
      </b:Author>
    </b:Author>
    <b:RefOrder>8</b:RefOrder>
  </b:Source>
  <b:Source>
    <b:Tag>Duj20</b:Tag>
    <b:SourceType>JournalArticle</b:SourceType>
    <b:Guid>{B929E7C5-F623-4EF5-879D-3087F0586D3D}</b:Guid>
    <b:Title>Mobile communication technology of sports events in 5G era</b:Title>
    <b:Year>2020</b:Year>
    <b:Author>
      <b:Author>
        <b:NameList>
          <b:Person>
            <b:Last>Dujuan</b:Last>
            <b:First>Hu</b:First>
          </b:Person>
        </b:NameList>
      </b:Author>
    </b:Author>
    <b:JournalName>Microprocessors and Microsystems</b:JournalName>
    <b:RefOrder>9</b:RefOrder>
  </b:Source>
  <b:Source>
    <b:Tag>Lee19</b:Tag>
    <b:SourceType>JournalArticle</b:SourceType>
    <b:Guid>{DEB5606F-2262-417D-980B-FFEA18739C2D}</b:Guid>
    <b:Title>Enhancing shared value and sustainability practices of global firms: The case of samsung electronics</b:Title>
    <b:JournalName>Briefings in Enterprenerial Finance </b:JournalName>
    <b:Year>2019</b:Year>
    <b:Pages>139-145</b:Pages>
    <b:Volume>28</b:Volume>
    <b:Issue>02</b:Issue>
    <b:Author>
      <b:Author>
        <b:NameList>
          <b:Person>
            <b:Last>Lee</b:Last>
            <b:First>Yeon W. </b:First>
          </b:Person>
        </b:NameList>
      </b:Author>
    </b:Author>
    <b:RefOrder>10</b:RefOrder>
  </b:Source>
  <b:Source>
    <b:Tag>Pra19</b:Tag>
    <b:SourceType>JournalArticle</b:SourceType>
    <b:Guid>{63FCF5F5-9F89-41FC-BD9D-314DBAB19147}</b:Guid>
    <b:Title>Implementation Of AI in Samsung</b:Title>
    <b:JournalName>Recent Advances in Technological innovations in IT, Managemne and Social Sciences </b:JournalName>
    <b:Year>2019</b:Year>
    <b:Pages>134-141</b:Pages>
    <b:Author>
      <b:Author>
        <b:NameList>
          <b:Person>
            <b:Last>Prabhu</b:Last>
            <b:First>Sangeeta</b:First>
          </b:Person>
          <b:Person>
            <b:Last>Prasad</b:Last>
            <b:First>Krsihna </b:First>
          </b:Person>
        </b:NameList>
      </b:Author>
    </b:Author>
    <b:RefOrder>11</b:RefOrder>
  </b:Source>
  <b:Source>
    <b:Tag>Glo201</b:Tag>
    <b:SourceType>InternetSite</b:SourceType>
    <b:Guid>{5D73C0F0-DF39-4C3E-844C-9558C34211FD}</b:Guid>
    <b:Title>Global Consumer Electronics Manufacturing Industry</b:Title>
    <b:Year>2020</b:Year>
    <b:YearAccessed>2020</b:YearAccessed>
    <b:URL>https://www.ibisworld.com/global/market-research-reports/global-consumer-electronics-manufacturing-industry/#:~:text=The%20Global%20Consume</b:URL>
    <b:RefOrder>12</b:RefOrder>
  </b:Source>
  <b:Source>
    <b:Tag>War18</b:Tag>
    <b:SourceType>InternetSite</b:SourceType>
    <b:Guid>{63B1E691-3FE4-4706-9A26-FE33D8A3ADE3}</b:Guid>
    <b:Title>Samsung is losing mobile ground to its Chinese rivals</b:Title>
    <b:Year>2018</b:Year>
    <b:YearAccessed>2021</b:YearAccessed>
    <b:URL>https://www.theverge.com/2018/11/2/18055094/samsung-smartphone-sales-decline-2018-report</b:URL>
    <b:Author>
      <b:Author>
        <b:NameList>
          <b:Person>
            <b:Last>Warren</b:Last>
            <b:First>Tom</b:First>
          </b:Person>
        </b:NameList>
      </b:Author>
    </b:Author>
    <b:RefOrder>13</b:RefOrder>
  </b:Source>
  <b:Source>
    <b:Tag>Fie18</b:Tag>
    <b:SourceType>InternetSite</b:SourceType>
    <b:Guid>{107B62C7-6B64-4B1B-B182-AC006A10992B}</b:Guid>
    <b:Title>The highest-rated products Samsung makes</b:Title>
    <b:Year>2018</b:Year>
    <b:YearAccessed>2021</b:YearAccessed>
    <b:URL>https://www.cnet.com/pictures/the-highest-rated-products-samsung-makes/5/</b:URL>
    <b:Author>
      <b:Author>
        <b:NameList>
          <b:Person>
            <b:Last>Fieldstadt</b:Last>
            <b:First>Elisha</b:First>
          </b:Person>
        </b:NameList>
      </b:Author>
    </b:Author>
    <b:RefOrder>14</b:RefOrder>
  </b:Source>
  <b:Source>
    <b:Tag>Gup17</b:Tag>
    <b:SourceType>InternetSite</b:SourceType>
    <b:Guid>{B68ABCE8-6673-487C-BFC6-EDE7B228E1EA}</b:Guid>
    <b:Title>PRICING STRATEGY OF SAMSUNG</b:Title>
    <b:Year>2017</b:Year>
    <b:YearAccessed>2021</b:YearAccessed>
    <b:URL>https://www.linkedin.com/pulse/pricing-strategy-samsung-asmita-gupta</b:URL>
    <b:Author>
      <b:Author>
        <b:NameList>
          <b:Person>
            <b:Last>Gupta</b:Last>
            <b:First>Asmita </b:First>
          </b:Person>
        </b:NameList>
      </b:Author>
    </b:Author>
    <b:RefOrder>15</b:RefOrder>
  </b:Source>
  <b:Source>
    <b:Tag>Man16</b:Tag>
    <b:SourceType>JournalArticle</b:SourceType>
    <b:Guid>{248CAF90-0CF0-4F7E-9643-BF3E683DC4AF}</b:Guid>
    <b:Title>THE INFLUENCE OF BRAND IMAGE, ADVERTISING, PERCEIVED PRICE TOWARD CONSUMER PURCHASE INTENTION (CASE STUDY: SAMSUNG SMARTPHONE)</b:Title>
    <b:Year>2016</b:Year>
    <b:JournalName>Jurnal Berkala Ilmiah Efisiensi</b:JournalName>
    <b:Volume>16</b:Volume>
    <b:Issue>01</b:Issue>
    <b:Author>
      <b:Author>
        <b:NameList>
          <b:Person>
            <b:Last>Manorek</b:Last>
            <b:First>Sutria Langling</b:First>
          </b:Person>
        </b:NameList>
      </b:Author>
    </b:Author>
    <b:RefOrder>16</b:RefOrder>
  </b:Source>
  <b:Source>
    <b:Tag>CMS21</b:Tag>
    <b:SourceType>InternetSite</b:SourceType>
    <b:Guid>{6CA117EA-3F19-4D4F-85D6-97EFDFA34700}</b:Guid>
    <b:Title>SAMSUNG ELECTRONICS</b:Title>
    <b:Year>2021</b:Year>
    <b:Author>
      <b:Author>
        <b:Corporate>CMS distributions </b:Corporate>
      </b:Author>
    </b:Author>
    <b:YearAccessed>2021</b:YearAccessed>
    <b:URL>https://www.cmsdistribution.com/vendor/samsung-electronics/#:~:text=CMS%20Distribution%20became%20an%20official,200%20subsidiaries%20aroun</b:URL>
    <b:RefOrder>17</b:RefOrder>
  </b:Source>
  <b:Source>
    <b:Tag>Dud171</b:Tag>
    <b:SourceType>InternetSite</b:SourceType>
    <b:Guid>{825FE56C-925C-431F-98C8-1CCD293AC92B}</b:Guid>
    <b:Title>Samsung Segmentation, Targeting and Positioning: multi-segment, imitative and anticipatory</b:Title>
    <b:Year>2017</b:Year>
    <b:YearAccessed>2021</b:YearAccessed>
    <b:URL>https://research-methodology.net/samsung-segmentation-targeting-positioning-multi-segment-imitative-anticipatory/</b:URL>
    <b:Author>
      <b:Author>
        <b:NameList>
          <b:Person>
            <b:Last>Dudovskiy</b:Last>
            <b:First>John </b:First>
          </b:Person>
        </b:NameList>
      </b:Author>
    </b:Author>
    <b:RefOrder>18</b:RefOrder>
  </b:Source>
  <b:Source>
    <b:Tag>Dam18</b:Tag>
    <b:SourceType>JournalArticle</b:SourceType>
    <b:Guid>{AD066CB7-5B2E-424B-91DA-886AE3A166F7}</b:Guid>
    <b:Title>Internal and External Sources and the Adoption of Innovations in Organizations</b:Title>
    <b:Year>2018</b:Year>
    <b:JournalName>British Journal Management </b:JournalName>
    <b:Pages>712-730</b:Pages>
    <b:Volume>29</b:Volume>
    <b:Issue>14</b:Issue>
    <b:Author>
      <b:Author>
        <b:NameList>
          <b:Person>
            <b:Last>Damanpour</b:Last>
            <b:First>Fariborz </b:First>
          </b:Person>
          <b:Person>
            <b:Last>Henriquez</b:Last>
            <b:First> Fernando Sanchez‐</b:First>
          </b:Person>
          <b:Person>
            <b:Last>Chiu</b:Last>
            <b:First>Holly H. </b:First>
          </b:Person>
        </b:NameList>
      </b:Author>
    </b:Author>
    <b:RefOrder>19</b:RefOrder>
  </b:Source>
  <b:Source>
    <b:Tag>Haw17</b:Tag>
    <b:SourceType>JournalArticle</b:SourceType>
    <b:Guid>{B71FDD09-3C72-4746-A723-BAB9E8E79CD7}</b:Guid>
    <b:Title>Identification of Stakeholders of Public Interest Organisations </b:Title>
    <b:JournalName>Sustainability </b:JournalName>
    <b:Year>2017</b:Year>
    <b:Pages>1609</b:Pages>
    <b:Volume>9</b:Volume>
    <b:Issue>9</b:Issue>
    <b:Author>
      <b:Author>
        <b:NameList>
          <b:Person>
            <b:Last>Hawrysz</b:Last>
            <b:First>Liliana </b:First>
          </b:Person>
          <b:Person>
            <b:Last>Maj</b:Last>
            <b:First>Jolanta </b:First>
          </b:Person>
        </b:NameList>
      </b:Author>
    </b:Author>
    <b:RefOrder>20</b:RefOrder>
  </b:Source>
  <b:Source>
    <b:Tag>Sam202</b:Tag>
    <b:SourceType>InternetSite</b:SourceType>
    <b:Guid>{3C83534B-9B5C-4C2D-8930-DD1B4432FC34}</b:Guid>
    <b:Title>Stock Information</b:Title>
    <b:Year>2020</b:Year>
    <b:Author>
      <b:Author>
        <b:Corporate>Samsung</b:Corporate>
      </b:Author>
    </b:Author>
    <b:YearAccessed>2021</b:YearAccessed>
    <b:URL>https://www.samsungsdi.com/ir/stock-information/shareholders.html</b:URL>
    <b:RefOrder>21</b:RefOrder>
  </b:Source>
  <b:Source>
    <b:Tag>Sam203</b:Tag>
    <b:SourceType>DocumentFromInternetSite</b:SourceType>
    <b:Guid>{7F08C5D4-1C3A-41FB-99A7-1F5E353C6804}</b:Guid>
    <b:Title>CONSOLIDATED FINANCIAL STATEMENTS OF SAMSUNG ELECTRONICS CO., LTD. AND ITS SUBSIDIARIES </b:Title>
    <b:Year>2020</b:Year>
    <b:YearAccessed>2021</b:YearAccessed>
    <b:URL>https://images.samsung.com/is/content/samsung/assets/global/ir/docs/2019_con_quarter04_all.pdf</b:URL>
    <b:Author>
      <b:Author>
        <b:Corporate>Samsung</b:Corporate>
      </b:Author>
    </b:Author>
    <b:RefOrder>22</b:RefOrder>
  </b:Source>
  <b:Source>
    <b:Tag>Sam204</b:Tag>
    <b:SourceType>DocumentFromInternetSite</b:SourceType>
    <b:Guid>{C97FAABF-B6CE-468B-BD46-8AE608432A93}</b:Guid>
    <b:Author>
      <b:Author>
        <b:Corporate>Samsung</b:Corporate>
      </b:Author>
    </b:Author>
    <b:Title>Sustainibility Report</b:Title>
    <b:Year>2020</b:Year>
    <b:YearAccessed>2021</b:YearAccessed>
    <b:URL>https://images.samsung.com/is/content/samsung/assets/global/ir/docs/sustainability_report_2020_en.pdf</b:URL>
    <b:RefOrder>23</b:RefOrder>
  </b:Source>
  <b:Source>
    <b:Tag>Hil15</b:Tag>
    <b:SourceType>JournalArticle</b:SourceType>
    <b:Guid>{0F0BF2D4-C4E9-439E-BF95-8098C654D30D}</b:Guid>
    <b:Title>Stakeholder marketing: theoretical foundations and required capabilities </b:Title>
    <b:Year>2015</b:Year>
    <b:JournalName>Journal of the Academy of Marketing Science </b:JournalName>
    <b:Pages>411-428</b:Pages>
    <b:Volume>43</b:Volume>
    <b:Author>
      <b:Author>
        <b:NameList>
          <b:Person>
            <b:Last>Hillebrand</b:Last>
            <b:First>Bas </b:First>
          </b:Person>
          <b:Person>
            <b:Last>Driessen</b:Last>
            <b:First>Paul H.</b:First>
          </b:Person>
          <b:Person>
            <b:Last>Koll </b:Last>
            <b:First>Oliver</b:First>
          </b:Person>
        </b:NameList>
      </b:Author>
    </b:Author>
    <b:RefOrder>24</b:RefOrder>
  </b:Source>
  <b:Source>
    <b:Tag>Kha20</b:Tag>
    <b:SourceType>InternetSite</b:SourceType>
    <b:Guid>{6998255A-8867-4BA5-A8A7-726987406D89}</b:Guid>
    <b:Title>Samsung shares could rally over 40% to record highs on smartphone rebound and chips, analyst says</b:Title>
    <b:Year>2020</b:Year>
    <b:YearAccessed>2021</b:YearAccessed>
    <b:URL>https://www.cnbc.com/2020/09/11/samsung-shares-could-rally-on-smartphones-chips-analyst.html</b:URL>
    <b:Author>
      <b:Author>
        <b:NameList>
          <b:Person>
            <b:Last>Kharpal</b:Last>
            <b:First>Arjun </b:First>
          </b:Person>
        </b:NameList>
      </b:Author>
    </b:Author>
    <b:RefOrder>25</b:RefOrder>
  </b:Source>
  <b:Source>
    <b:Tag>Fin202</b:Tag>
    <b:SourceType>InternetSite</b:SourceType>
    <b:Guid>{72240B4D-FE7F-4C23-B492-DD827DDAB4F8}</b:Guid>
    <b:Title>Investors hit out at Samsung over $14bn in coal financing</b:Title>
    <b:Year>2020</b:Year>
    <b:YearAccessed>2021</b:YearAccessed>
    <b:URL>https://www.ft.com/content/5b5fafc5-9fb0-4566-827c-8a958ef65c2e</b:URL>
    <b:Author>
      <b:Author>
        <b:Corporate>Financial Times</b:Corporate>
      </b:Author>
    </b:Author>
    <b:RefOrder>26</b:RefOrder>
  </b:Source>
  <b:Source>
    <b:Tag>Kim13</b:Tag>
    <b:SourceType>InternetSite</b:SourceType>
    <b:Guid>{4EB4B05C-9E6B-49E0-9853-0F997BE7A5C4}</b:Guid>
    <b:Title>Samsung's marketing splurge doesn't always bring bang-for-buck</b:Title>
    <b:Year>2013</b:Year>
    <b:YearAccessed>2021</b:YearAccessed>
    <b:URL>https://in.reuters.com/article/samsung-marketing-idINDEE9AQ0EC20131128</b:URL>
    <b:Author>
      <b:Author>
        <b:NameList>
          <b:Person>
            <b:Last>Kim</b:Last>
            <b:First>Miyoung</b:First>
          </b:Person>
        </b:NameList>
      </b:Author>
    </b:Author>
    <b:RefOrder>27</b:RefOrder>
  </b:Source>
  <b:Source>
    <b:Tag>BLU20</b:Tag>
    <b:SourceType>InternetSite</b:SourceType>
    <b:Guid>{CF2A5D16-5B18-4151-8D83-16BC2BD71A56}</b:Guid>
    <b:Title>Samsung Ads And General Motors Team in CTV Pilot</b:Title>
    <b:Year>2020</b:Year>
    <b:YearAccessed>2021</b:YearAccessed>
    <b:URL>https://www.adweek.com/programmatic/samsung-ads-and-general-motors-team-in-ctv-pilot/</b:URL>
    <b:Author>
      <b:Author>
        <b:NameList>
          <b:Person>
            <b:Last>BLUSTEIN</b:Last>
            <b:First>ANDREW </b:First>
          </b:Person>
        </b:NameList>
      </b:Author>
    </b:Author>
    <b:RefOrder>28</b:RefOrder>
  </b:Source>
</b:Sources>
</file>

<file path=customXml/itemProps1.xml><?xml version="1.0" encoding="utf-8"?>
<ds:datastoreItem xmlns:ds="http://schemas.openxmlformats.org/officeDocument/2006/customXml" ds:itemID="{27D10A67-1F53-4CE3-A59F-FC5AEB9A15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4586</Words>
  <Characters>26144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krasimir gadzhev</cp:lastModifiedBy>
  <cp:revision>2</cp:revision>
  <dcterms:created xsi:type="dcterms:W3CDTF">2021-01-06T16:49:00Z</dcterms:created>
  <dcterms:modified xsi:type="dcterms:W3CDTF">2021-01-06T16:49:00Z</dcterms:modified>
</cp:coreProperties>
</file>