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32DA" w:rsidRDefault="00912A0A" w:rsidP="00EC32DA">
      <w:pPr>
        <w:spacing w:line="360" w:lineRule="auto"/>
        <w:rPr>
          <w:rFonts w:ascii="Times New Roman" w:hAnsi="Times New Roman" w:cs="Times New Roman"/>
          <w:sz w:val="28"/>
          <w:u w:val="single"/>
        </w:rPr>
      </w:pPr>
      <w:r w:rsidRPr="00912A0A">
        <w:rPr>
          <w:rFonts w:ascii="Times New Roman" w:hAnsi="Times New Roman" w:cs="Times New Roman"/>
          <w:sz w:val="28"/>
          <w:u w:val="single"/>
        </w:rPr>
        <w:t>Appendice</w:t>
      </w:r>
      <w:r w:rsidR="00272931">
        <w:rPr>
          <w:rFonts w:ascii="Times New Roman" w:hAnsi="Times New Roman" w:cs="Times New Roman"/>
          <w:sz w:val="28"/>
          <w:u w:val="single"/>
        </w:rPr>
        <w:t>s</w:t>
      </w:r>
    </w:p>
    <w:p w:rsidR="00EC32DA" w:rsidRPr="009617DD" w:rsidRDefault="00EC32DA" w:rsidP="00EC32DA">
      <w:pPr>
        <w:spacing w:line="360" w:lineRule="auto"/>
        <w:rPr>
          <w:rFonts w:ascii="Times New Roman" w:hAnsi="Times New Roman" w:cs="Times New Roman"/>
          <w:sz w:val="28"/>
        </w:rPr>
      </w:pPr>
      <w:r w:rsidRPr="009617DD">
        <w:rPr>
          <w:rFonts w:ascii="Times New Roman" w:hAnsi="Times New Roman" w:cs="Times New Roman"/>
          <w:sz w:val="28"/>
        </w:rPr>
        <w:t xml:space="preserve">Appendix 1: Electives Experience Handbook </w:t>
      </w:r>
    </w:p>
    <w:p w:rsidR="00EC32DA" w:rsidRDefault="00EC32DA" w:rsidP="00EC32DA">
      <w:pPr>
        <w:spacing w:line="360" w:lineRule="auto"/>
        <w:rPr>
          <w:rFonts w:ascii="Times New Roman" w:hAnsi="Times New Roman" w:cs="Times New Roman"/>
        </w:rPr>
      </w:pPr>
      <w:r>
        <w:rPr>
          <w:rFonts w:ascii="Times New Roman" w:hAnsi="Times New Roman" w:cs="Times New Roman"/>
          <w:noProof/>
        </w:rPr>
        <w:drawing>
          <wp:anchor distT="0" distB="0" distL="114300" distR="114300" simplePos="0" relativeHeight="251704320" behindDoc="0" locked="0" layoutInCell="1" allowOverlap="1" wp14:anchorId="33336195" wp14:editId="553365DF">
            <wp:simplePos x="0" y="0"/>
            <wp:positionH relativeFrom="margin">
              <wp:align>center</wp:align>
            </wp:positionH>
            <wp:positionV relativeFrom="margin">
              <wp:align>center</wp:align>
            </wp:positionV>
            <wp:extent cx="5262880" cy="771207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an 33.jpeg"/>
                    <pic:cNvPicPr/>
                  </pic:nvPicPr>
                  <pic:blipFill>
                    <a:blip r:embed="rId7" cstate="email">
                      <a:extLst>
                        <a:ext uri="{28A0092B-C50C-407E-A947-70E740481C1C}">
                          <a14:useLocalDpi xmlns:a14="http://schemas.microsoft.com/office/drawing/2010/main"/>
                        </a:ext>
                      </a:extLst>
                    </a:blip>
                    <a:stretch>
                      <a:fillRect/>
                    </a:stretch>
                  </pic:blipFill>
                  <pic:spPr>
                    <a:xfrm rot="10800000">
                      <a:off x="0" y="0"/>
                      <a:ext cx="5262880" cy="7712075"/>
                    </a:xfrm>
                    <a:prstGeom prst="rect">
                      <a:avLst/>
                    </a:prstGeom>
                  </pic:spPr>
                </pic:pic>
              </a:graphicData>
            </a:graphic>
          </wp:anchor>
        </w:drawing>
      </w:r>
    </w:p>
    <w:p w:rsidR="00EC32DA" w:rsidRDefault="00EC32DA" w:rsidP="00EC32DA">
      <w:pPr>
        <w:spacing w:line="360" w:lineRule="auto"/>
        <w:rPr>
          <w:rFonts w:ascii="Times New Roman" w:hAnsi="Times New Roman" w:cs="Times New Roman"/>
        </w:rPr>
      </w:pPr>
    </w:p>
    <w:p w:rsidR="00EC32DA" w:rsidRDefault="00EC32DA" w:rsidP="00EC32DA">
      <w:pPr>
        <w:spacing w:line="360" w:lineRule="auto"/>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705344" behindDoc="0" locked="0" layoutInCell="1" allowOverlap="1" wp14:anchorId="2FD80690" wp14:editId="0D808108">
            <wp:simplePos x="0" y="0"/>
            <wp:positionH relativeFrom="margin">
              <wp:align>center</wp:align>
            </wp:positionH>
            <wp:positionV relativeFrom="margin">
              <wp:align>center</wp:align>
            </wp:positionV>
            <wp:extent cx="5424755" cy="7667429"/>
            <wp:effectExtent l="0" t="0" r="0" b="3810"/>
            <wp:wrapSquare wrapText="bothSides"/>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 34.jpeg"/>
                    <pic:cNvPicPr/>
                  </pic:nvPicPr>
                  <pic:blipFill>
                    <a:blip r:embed="rId8" cstate="email">
                      <a:extLst>
                        <a:ext uri="{28A0092B-C50C-407E-A947-70E740481C1C}">
                          <a14:useLocalDpi xmlns:a14="http://schemas.microsoft.com/office/drawing/2010/main"/>
                        </a:ext>
                      </a:extLst>
                    </a:blip>
                    <a:stretch>
                      <a:fillRect/>
                    </a:stretch>
                  </pic:blipFill>
                  <pic:spPr>
                    <a:xfrm rot="10800000">
                      <a:off x="0" y="0"/>
                      <a:ext cx="5424755" cy="7667429"/>
                    </a:xfrm>
                    <a:prstGeom prst="rect">
                      <a:avLst/>
                    </a:prstGeom>
                  </pic:spPr>
                </pic:pic>
              </a:graphicData>
            </a:graphic>
          </wp:anchor>
        </w:drawing>
      </w:r>
    </w:p>
    <w:p w:rsidR="00EC32DA" w:rsidRDefault="00EC32DA" w:rsidP="00EC32DA">
      <w:pPr>
        <w:spacing w:line="360" w:lineRule="auto"/>
        <w:rPr>
          <w:rFonts w:ascii="Times New Roman" w:hAnsi="Times New Roman" w:cs="Times New Roman"/>
        </w:rPr>
      </w:pPr>
    </w:p>
    <w:p w:rsidR="00EC32DA" w:rsidRDefault="00EC32DA" w:rsidP="00EC32DA">
      <w:pPr>
        <w:spacing w:line="360" w:lineRule="auto"/>
        <w:rPr>
          <w:rFonts w:ascii="Times New Roman" w:hAnsi="Times New Roman" w:cs="Times New Roman"/>
        </w:rPr>
      </w:pPr>
    </w:p>
    <w:p w:rsidR="00EC32DA" w:rsidRDefault="00EC32DA" w:rsidP="00EC32DA">
      <w:pPr>
        <w:spacing w:line="360" w:lineRule="auto"/>
        <w:rPr>
          <w:rFonts w:ascii="Times New Roman" w:hAnsi="Times New Roman" w:cs="Times New Roman"/>
        </w:rPr>
      </w:pPr>
    </w:p>
    <w:p w:rsidR="00EC32DA" w:rsidRDefault="00EC32DA" w:rsidP="00EC32DA">
      <w:pPr>
        <w:spacing w:line="360" w:lineRule="auto"/>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12512" behindDoc="0" locked="0" layoutInCell="1" allowOverlap="1" wp14:anchorId="15E2C4A9" wp14:editId="379F3613">
                <wp:simplePos x="0" y="0"/>
                <wp:positionH relativeFrom="column">
                  <wp:posOffset>3832225</wp:posOffset>
                </wp:positionH>
                <wp:positionV relativeFrom="paragraph">
                  <wp:posOffset>5989206</wp:posOffset>
                </wp:positionV>
                <wp:extent cx="544473" cy="308225"/>
                <wp:effectExtent l="0" t="0" r="14605" b="9525"/>
                <wp:wrapNone/>
                <wp:docPr id="20" name="Text Box 20"/>
                <wp:cNvGraphicFramePr/>
                <a:graphic xmlns:a="http://schemas.openxmlformats.org/drawingml/2006/main">
                  <a:graphicData uri="http://schemas.microsoft.com/office/word/2010/wordprocessingShape">
                    <wps:wsp>
                      <wps:cNvSpPr txBox="1"/>
                      <wps:spPr>
                        <a:xfrm>
                          <a:off x="0" y="0"/>
                          <a:ext cx="544473" cy="308225"/>
                        </a:xfrm>
                        <a:prstGeom prst="rect">
                          <a:avLst/>
                        </a:prstGeom>
                        <a:solidFill>
                          <a:schemeClr val="bg1"/>
                        </a:solidFill>
                        <a:ln w="6350">
                          <a:solidFill>
                            <a:prstClr val="black"/>
                          </a:solidFill>
                        </a:ln>
                      </wps:spPr>
                      <wps:txbx>
                        <w:txbxContent>
                          <w:p w:rsidR="009617DD" w:rsidRDefault="009617DD" w:rsidP="00EC3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5E2C4A9" id="_x0000_t202" coordsize="21600,21600" o:spt="202" path="m,l,21600r21600,l21600,xe">
                <v:stroke joinstyle="miter"/>
                <v:path gradientshapeok="t" o:connecttype="rect"/>
              </v:shapetype>
              <v:shape id="Text Box 20" o:spid="_x0000_s1026" type="#_x0000_t202" style="position:absolute;margin-left:301.75pt;margin-top:471.6pt;width:42.85pt;height:24.2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" fillcolor="white [3212]" strokeweight=".5pt">
                <v:textbox>
                  <w:txbxContent>
                    <w:p w:rsidR="009617DD" w:rsidRDefault="009617DD" w:rsidP="00EC32DA"/>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711488" behindDoc="0" locked="0" layoutInCell="1" allowOverlap="1" wp14:anchorId="71EA56F5" wp14:editId="4616EFF6">
                <wp:simplePos x="0" y="0"/>
                <wp:positionH relativeFrom="column">
                  <wp:posOffset>3914025</wp:posOffset>
                </wp:positionH>
                <wp:positionV relativeFrom="paragraph">
                  <wp:posOffset>5578704</wp:posOffset>
                </wp:positionV>
                <wp:extent cx="462337" cy="380144"/>
                <wp:effectExtent l="0" t="0" r="7620" b="13970"/>
                <wp:wrapNone/>
                <wp:docPr id="19" name="Text Box 19"/>
                <wp:cNvGraphicFramePr/>
                <a:graphic xmlns:a="http://schemas.openxmlformats.org/drawingml/2006/main">
                  <a:graphicData uri="http://schemas.microsoft.com/office/word/2010/wordprocessingShape">
                    <wps:wsp>
                      <wps:cNvSpPr txBox="1"/>
                      <wps:spPr>
                        <a:xfrm>
                          <a:off x="0" y="0"/>
                          <a:ext cx="462337" cy="380144"/>
                        </a:xfrm>
                        <a:prstGeom prst="rect">
                          <a:avLst/>
                        </a:prstGeom>
                        <a:solidFill>
                          <a:schemeClr val="bg1"/>
                        </a:solidFill>
                        <a:ln w="6350">
                          <a:solidFill>
                            <a:prstClr val="black"/>
                          </a:solidFill>
                        </a:ln>
                      </wps:spPr>
                      <wps:txbx>
                        <w:txbxContent>
                          <w:p w:rsidR="009617DD" w:rsidRDefault="009617DD" w:rsidP="00EC3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A56F5" id="Text Box 19" o:spid="_x0000_s1027" type="#_x0000_t202" style="position:absolute;margin-left:308.2pt;margin-top:439.25pt;width:36.4pt;height:29.9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" fillcolor="white [3212]" strokeweight=".5pt">
                <v:textbox>
                  <w:txbxContent>
                    <w:p w:rsidR="009617DD" w:rsidRDefault="009617DD" w:rsidP="00EC32DA"/>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710464" behindDoc="0" locked="0" layoutInCell="1" allowOverlap="1" wp14:anchorId="79008D0D" wp14:editId="25302003">
                <wp:simplePos x="0" y="0"/>
                <wp:positionH relativeFrom="column">
                  <wp:posOffset>3821987</wp:posOffset>
                </wp:positionH>
                <wp:positionV relativeFrom="paragraph">
                  <wp:posOffset>5034337</wp:posOffset>
                </wp:positionV>
                <wp:extent cx="544473" cy="544530"/>
                <wp:effectExtent l="0" t="0" r="14605" b="14605"/>
                <wp:wrapNone/>
                <wp:docPr id="18" name="Text Box 18"/>
                <wp:cNvGraphicFramePr/>
                <a:graphic xmlns:a="http://schemas.openxmlformats.org/drawingml/2006/main">
                  <a:graphicData uri="http://schemas.microsoft.com/office/word/2010/wordprocessingShape">
                    <wps:wsp>
                      <wps:cNvSpPr txBox="1"/>
                      <wps:spPr>
                        <a:xfrm>
                          <a:off x="0" y="0"/>
                          <a:ext cx="544473" cy="544530"/>
                        </a:xfrm>
                        <a:prstGeom prst="rect">
                          <a:avLst/>
                        </a:prstGeom>
                        <a:solidFill>
                          <a:schemeClr val="bg1"/>
                        </a:solidFill>
                        <a:ln w="6350">
                          <a:solidFill>
                            <a:prstClr val="black"/>
                          </a:solidFill>
                        </a:ln>
                      </wps:spPr>
                      <wps:txbx>
                        <w:txbxContent>
                          <w:p w:rsidR="009617DD" w:rsidRDefault="009617DD" w:rsidP="00EC3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008D0D" id="Text Box 18" o:spid="_x0000_s1028" type="#_x0000_t202" style="position:absolute;margin-left:300.95pt;margin-top:396.4pt;width:42.85pt;height:42.9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" fillcolor="white [3212]" strokeweight=".5pt">
                <v:textbox>
                  <w:txbxContent>
                    <w:p w:rsidR="009617DD" w:rsidRDefault="009617DD" w:rsidP="00EC32DA"/>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709440" behindDoc="0" locked="0" layoutInCell="1" allowOverlap="1" wp14:anchorId="4248E955" wp14:editId="022C3E58">
                <wp:simplePos x="0" y="0"/>
                <wp:positionH relativeFrom="column">
                  <wp:posOffset>3924728</wp:posOffset>
                </wp:positionH>
                <wp:positionV relativeFrom="paragraph">
                  <wp:posOffset>4613097</wp:posOffset>
                </wp:positionV>
                <wp:extent cx="431458" cy="390418"/>
                <wp:effectExtent l="0" t="0" r="13335" b="16510"/>
                <wp:wrapNone/>
                <wp:docPr id="17" name="Text Box 17"/>
                <wp:cNvGraphicFramePr/>
                <a:graphic xmlns:a="http://schemas.openxmlformats.org/drawingml/2006/main">
                  <a:graphicData uri="http://schemas.microsoft.com/office/word/2010/wordprocessingShape">
                    <wps:wsp>
                      <wps:cNvSpPr txBox="1"/>
                      <wps:spPr>
                        <a:xfrm>
                          <a:off x="0" y="0"/>
                          <a:ext cx="431458" cy="390418"/>
                        </a:xfrm>
                        <a:prstGeom prst="rect">
                          <a:avLst/>
                        </a:prstGeom>
                        <a:solidFill>
                          <a:schemeClr val="bg1"/>
                        </a:solidFill>
                        <a:ln w="6350">
                          <a:solidFill>
                            <a:prstClr val="black"/>
                          </a:solidFill>
                        </a:ln>
                      </wps:spPr>
                      <wps:txbx>
                        <w:txbxContent>
                          <w:p w:rsidR="009617DD" w:rsidRDefault="009617DD" w:rsidP="00EC3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48E955" id="Text Box 17" o:spid="_x0000_s1029" type="#_x0000_t202" style="position:absolute;margin-left:309.05pt;margin-top:363.25pt;width:33.95pt;height:30.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" fillcolor="white [3212]" strokeweight=".5pt">
                <v:textbox>
                  <w:txbxContent>
                    <w:p w:rsidR="009617DD" w:rsidRDefault="009617DD" w:rsidP="00EC32DA"/>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708416" behindDoc="0" locked="0" layoutInCell="1" allowOverlap="1" wp14:anchorId="76606EFC" wp14:editId="6C8EC284">
                <wp:simplePos x="0" y="0"/>
                <wp:positionH relativeFrom="column">
                  <wp:posOffset>3933268</wp:posOffset>
                </wp:positionH>
                <wp:positionV relativeFrom="paragraph">
                  <wp:posOffset>6315967</wp:posOffset>
                </wp:positionV>
                <wp:extent cx="462337" cy="164386"/>
                <wp:effectExtent l="0" t="0" r="7620" b="13970"/>
                <wp:wrapNone/>
                <wp:docPr id="16" name="Text Box 16"/>
                <wp:cNvGraphicFramePr/>
                <a:graphic xmlns:a="http://schemas.openxmlformats.org/drawingml/2006/main">
                  <a:graphicData uri="http://schemas.microsoft.com/office/word/2010/wordprocessingShape">
                    <wps:wsp>
                      <wps:cNvSpPr txBox="1"/>
                      <wps:spPr>
                        <a:xfrm>
                          <a:off x="0" y="0"/>
                          <a:ext cx="462337" cy="164386"/>
                        </a:xfrm>
                        <a:prstGeom prst="rect">
                          <a:avLst/>
                        </a:prstGeom>
                        <a:solidFill>
                          <a:schemeClr val="bg1"/>
                        </a:solidFill>
                        <a:ln w="6350">
                          <a:solidFill>
                            <a:prstClr val="black"/>
                          </a:solidFill>
                        </a:ln>
                      </wps:spPr>
                      <wps:txbx>
                        <w:txbxContent>
                          <w:p w:rsidR="009617DD" w:rsidRDefault="009617DD" w:rsidP="00EC3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06EFC" id="Text Box 16" o:spid="_x0000_s1030" type="#_x0000_t202" style="position:absolute;margin-left:309.7pt;margin-top:497.3pt;width:36.4pt;height:12.9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" fillcolor="white [3212]" strokeweight=".5pt">
                <v:textbox>
                  <w:txbxContent>
                    <w:p w:rsidR="009617DD" w:rsidRDefault="009617DD" w:rsidP="00EC32DA"/>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707392" behindDoc="0" locked="0" layoutInCell="1" allowOverlap="1" wp14:anchorId="3BC9345F" wp14:editId="30EAE213">
                <wp:simplePos x="0" y="0"/>
                <wp:positionH relativeFrom="column">
                  <wp:posOffset>3914454</wp:posOffset>
                </wp:positionH>
                <wp:positionV relativeFrom="paragraph">
                  <wp:posOffset>6750121</wp:posOffset>
                </wp:positionV>
                <wp:extent cx="493102" cy="379588"/>
                <wp:effectExtent l="0" t="0" r="15240" b="14605"/>
                <wp:wrapNone/>
                <wp:docPr id="15" name="Text Box 15"/>
                <wp:cNvGraphicFramePr/>
                <a:graphic xmlns:a="http://schemas.openxmlformats.org/drawingml/2006/main">
                  <a:graphicData uri="http://schemas.microsoft.com/office/word/2010/wordprocessingShape">
                    <wps:wsp>
                      <wps:cNvSpPr txBox="1"/>
                      <wps:spPr>
                        <a:xfrm>
                          <a:off x="0" y="0"/>
                          <a:ext cx="493102" cy="379588"/>
                        </a:xfrm>
                        <a:prstGeom prst="rect">
                          <a:avLst/>
                        </a:prstGeom>
                        <a:solidFill>
                          <a:schemeClr val="bg1"/>
                        </a:solidFill>
                        <a:ln w="6350">
                          <a:solidFill>
                            <a:prstClr val="black"/>
                          </a:solidFill>
                        </a:ln>
                      </wps:spPr>
                      <wps:txbx>
                        <w:txbxContent>
                          <w:p w:rsidR="009617DD" w:rsidRDefault="009617DD" w:rsidP="00EC3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C9345F" id="Text Box 15" o:spid="_x0000_s1031" type="#_x0000_t202" style="position:absolute;margin-left:308.2pt;margin-top:531.5pt;width:38.85pt;height:29.9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" fillcolor="white [3212]" strokeweight=".5pt">
                <v:textbox>
                  <w:txbxContent>
                    <w:p w:rsidR="009617DD" w:rsidRDefault="009617DD" w:rsidP="00EC32DA"/>
                  </w:txbxContent>
                </v:textbox>
              </v:shape>
            </w:pict>
          </mc:Fallback>
        </mc:AlternateContent>
      </w:r>
      <w:r>
        <w:rPr>
          <w:rFonts w:ascii="Times New Roman" w:hAnsi="Times New Roman" w:cs="Times New Roman"/>
          <w:noProof/>
        </w:rPr>
        <w:drawing>
          <wp:inline distT="0" distB="0" distL="0" distR="0" wp14:anchorId="3DEFCA45" wp14:editId="332F8AF7">
            <wp:extent cx="5727700" cy="809561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an 35.jpeg"/>
                    <pic:cNvPicPr/>
                  </pic:nvPicPr>
                  <pic:blipFill>
                    <a:blip r:embed="rId9"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EC32DA" w:rsidRDefault="00EC32DA" w:rsidP="00EC32DA">
      <w:pPr>
        <w:spacing w:line="360" w:lineRule="auto"/>
        <w:rPr>
          <w:rFonts w:ascii="Times New Roman" w:hAnsi="Times New Roman" w:cs="Times New Roman"/>
        </w:rPr>
      </w:pPr>
    </w:p>
    <w:p w:rsidR="00EC32DA" w:rsidRDefault="00EC32DA" w:rsidP="00EC32DA">
      <w:pPr>
        <w:spacing w:line="360" w:lineRule="auto"/>
        <w:rPr>
          <w:rFonts w:ascii="Times New Roman" w:hAnsi="Times New Roman" w:cs="Times New Roman"/>
        </w:rPr>
      </w:pPr>
    </w:p>
    <w:p w:rsidR="00EC32DA" w:rsidRDefault="00EC32DA" w:rsidP="00EC32DA">
      <w:pPr>
        <w:spacing w:line="360" w:lineRule="auto"/>
        <w:rPr>
          <w:rFonts w:ascii="Times New Roman" w:hAnsi="Times New Roman" w:cs="Times New Roman"/>
        </w:rPr>
      </w:pPr>
      <w:r>
        <w:rPr>
          <w:rFonts w:ascii="Times New Roman" w:hAnsi="Times New Roman" w:cs="Times New Roman"/>
          <w:noProof/>
        </w:rPr>
        <w:lastRenderedPageBreak/>
        <mc:AlternateContent>
          <mc:Choice Requires="wps">
            <w:drawing>
              <wp:anchor distT="0" distB="0" distL="114300" distR="114300" simplePos="0" relativeHeight="251706368" behindDoc="0" locked="0" layoutInCell="1" allowOverlap="1" wp14:anchorId="41F2EDA9" wp14:editId="1F94549F">
                <wp:simplePos x="0" y="0"/>
                <wp:positionH relativeFrom="column">
                  <wp:posOffset>1684769</wp:posOffset>
                </wp:positionH>
                <wp:positionV relativeFrom="paragraph">
                  <wp:posOffset>1561122</wp:posOffset>
                </wp:positionV>
                <wp:extent cx="2958957" cy="195209"/>
                <wp:effectExtent l="0" t="0" r="13335" b="8255"/>
                <wp:wrapNone/>
                <wp:docPr id="14" name="Text Box 14"/>
                <wp:cNvGraphicFramePr/>
                <a:graphic xmlns:a="http://schemas.openxmlformats.org/drawingml/2006/main">
                  <a:graphicData uri="http://schemas.microsoft.com/office/word/2010/wordprocessingShape">
                    <wps:wsp>
                      <wps:cNvSpPr txBox="1"/>
                      <wps:spPr>
                        <a:xfrm>
                          <a:off x="0" y="0"/>
                          <a:ext cx="2958957" cy="195209"/>
                        </a:xfrm>
                        <a:prstGeom prst="rect">
                          <a:avLst/>
                        </a:prstGeom>
                        <a:solidFill>
                          <a:schemeClr val="bg1"/>
                        </a:solidFill>
                        <a:ln w="6350">
                          <a:solidFill>
                            <a:prstClr val="black"/>
                          </a:solidFill>
                        </a:ln>
                      </wps:spPr>
                      <wps:txbx>
                        <w:txbxContent>
                          <w:p w:rsidR="009617DD" w:rsidRDefault="009617DD" w:rsidP="00EC32D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1F2EDA9" id="Text Box 14" o:spid="_x0000_s1032" type="#_x0000_t202" style="position:absolute;margin-left:132.65pt;margin-top:122.9pt;width:233pt;height:15.3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" fillcolor="white [3212]" strokeweight=".5pt">
                <v:textbox>
                  <w:txbxContent>
                    <w:p w:rsidR="009617DD" w:rsidRDefault="009617DD" w:rsidP="00EC32DA"/>
                  </w:txbxContent>
                </v:textbox>
              </v:shape>
            </w:pict>
          </mc:Fallback>
        </mc:AlternateContent>
      </w:r>
      <w:r>
        <w:rPr>
          <w:rFonts w:ascii="Times New Roman" w:hAnsi="Times New Roman" w:cs="Times New Roman"/>
          <w:noProof/>
        </w:rPr>
        <w:drawing>
          <wp:inline distT="0" distB="0" distL="0" distR="0" wp14:anchorId="187F24A4" wp14:editId="60AD68FD">
            <wp:extent cx="5727700" cy="809561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an 36.jpeg"/>
                    <pic:cNvPicPr/>
                  </pic:nvPicPr>
                  <pic:blipFill>
                    <a:blip r:embed="rId10"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EC32DA" w:rsidRDefault="00EC32DA" w:rsidP="00EC32DA">
      <w:pPr>
        <w:spacing w:line="360" w:lineRule="auto"/>
        <w:rPr>
          <w:rFonts w:ascii="Times New Roman" w:hAnsi="Times New Roman" w:cs="Times New Roman"/>
          <w:noProof/>
        </w:rPr>
      </w:pPr>
    </w:p>
    <w:p w:rsidR="00EC32DA" w:rsidRDefault="00EC32DA" w:rsidP="00EC32DA">
      <w:pPr>
        <w:spacing w:line="360" w:lineRule="auto"/>
        <w:rPr>
          <w:rFonts w:ascii="Times New Roman" w:hAnsi="Times New Roman" w:cs="Times New Roman"/>
          <w:noProof/>
        </w:rPr>
      </w:pPr>
    </w:p>
    <w:p w:rsidR="00EC32DA" w:rsidRDefault="00EC32DA" w:rsidP="00EC32DA">
      <w:pPr>
        <w:spacing w:line="360" w:lineRule="auto"/>
        <w:rPr>
          <w:rFonts w:ascii="Times New Roman" w:hAnsi="Times New Roman" w:cs="Times New Roman"/>
          <w:noProof/>
        </w:rPr>
      </w:pPr>
      <w:r>
        <w:rPr>
          <w:rFonts w:ascii="Times New Roman" w:hAnsi="Times New Roman" w:cs="Times New Roman"/>
          <w:noProof/>
        </w:rPr>
        <w:lastRenderedPageBreak/>
        <w:drawing>
          <wp:inline distT="0" distB="0" distL="0" distR="0" wp14:anchorId="77A1A1B3" wp14:editId="0EC55088">
            <wp:extent cx="5727700" cy="80956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an 37.jpeg"/>
                    <pic:cNvPicPr/>
                  </pic:nvPicPr>
                  <pic:blipFill>
                    <a:blip r:embed="rId11"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EC32DA" w:rsidRDefault="00EC32DA" w:rsidP="00EC32DA">
      <w:pPr>
        <w:spacing w:line="360" w:lineRule="auto"/>
        <w:rPr>
          <w:rFonts w:ascii="Times New Roman" w:hAnsi="Times New Roman" w:cs="Times New Roman"/>
          <w:noProof/>
        </w:rPr>
      </w:pPr>
    </w:p>
    <w:p w:rsidR="00EC32DA" w:rsidRDefault="00EC32DA" w:rsidP="00EC32DA">
      <w:pPr>
        <w:spacing w:line="360" w:lineRule="auto"/>
        <w:rPr>
          <w:rFonts w:ascii="Times New Roman" w:hAnsi="Times New Roman" w:cs="Times New Roman"/>
          <w:noProof/>
        </w:rPr>
      </w:pPr>
    </w:p>
    <w:p w:rsidR="00EC32DA" w:rsidRDefault="00EC32DA" w:rsidP="00EC32DA">
      <w:pPr>
        <w:spacing w:line="360" w:lineRule="auto"/>
        <w:rPr>
          <w:rFonts w:ascii="Times New Roman" w:hAnsi="Times New Roman" w:cs="Times New Roman"/>
          <w:noProof/>
        </w:rPr>
      </w:pPr>
      <w:r>
        <w:rPr>
          <w:rFonts w:ascii="Times New Roman" w:hAnsi="Times New Roman" w:cs="Times New Roman"/>
          <w:noProof/>
        </w:rPr>
        <w:lastRenderedPageBreak/>
        <w:drawing>
          <wp:inline distT="0" distB="0" distL="0" distR="0" wp14:anchorId="42AF38AA" wp14:editId="571DA1A1">
            <wp:extent cx="5727700" cy="809561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an 38.jpeg"/>
                    <pic:cNvPicPr/>
                  </pic:nvPicPr>
                  <pic:blipFill>
                    <a:blip r:embed="rId12"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EC32DA" w:rsidRDefault="00EC32DA" w:rsidP="00EC32DA">
      <w:pPr>
        <w:spacing w:line="360" w:lineRule="auto"/>
        <w:rPr>
          <w:rFonts w:ascii="Times New Roman" w:hAnsi="Times New Roman" w:cs="Times New Roman"/>
          <w:noProof/>
        </w:rPr>
      </w:pPr>
    </w:p>
    <w:p w:rsidR="00EC32DA" w:rsidRDefault="00EC32DA" w:rsidP="00EC32DA">
      <w:pPr>
        <w:spacing w:line="360" w:lineRule="auto"/>
        <w:rPr>
          <w:rFonts w:ascii="Times New Roman" w:hAnsi="Times New Roman" w:cs="Times New Roman"/>
          <w:noProof/>
        </w:rPr>
      </w:pPr>
    </w:p>
    <w:p w:rsidR="00EC32DA" w:rsidRPr="009617DD" w:rsidRDefault="00EC32DA" w:rsidP="00EC32DA">
      <w:pPr>
        <w:spacing w:line="360" w:lineRule="auto"/>
        <w:rPr>
          <w:rFonts w:ascii="Times New Roman" w:hAnsi="Times New Roman" w:cs="Times New Roman"/>
          <w:noProof/>
          <w:sz w:val="28"/>
        </w:rPr>
      </w:pPr>
      <w:r w:rsidRPr="009617DD">
        <w:rPr>
          <w:rFonts w:ascii="Times New Roman" w:hAnsi="Times New Roman" w:cs="Times New Roman"/>
          <w:noProof/>
          <w:sz w:val="28"/>
        </w:rPr>
        <w:lastRenderedPageBreak/>
        <w:t xml:space="preserve">Appendix 2a: Ethics Form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6CE8F75" wp14:editId="5D62398B">
            <wp:extent cx="2270760" cy="760095"/>
            <wp:effectExtent l="0" t="0" r="2540" b="1905"/>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60" w:lineRule="atLeast"/>
        <w:rPr>
          <w:rFonts w:ascii="Times" w:hAnsi="Times" w:cs="Times"/>
          <w:color w:val="000000"/>
        </w:rPr>
      </w:pPr>
      <w:r>
        <w:rPr>
          <w:rFonts w:ascii="Arial" w:hAnsi="Arial" w:cs="Arial"/>
          <w:b/>
          <w:bCs/>
          <w:color w:val="000000"/>
          <w:sz w:val="32"/>
          <w:szCs w:val="32"/>
        </w:rPr>
        <w:t xml:space="preserve">APPLICATION FOR ETHICAL APPROVAL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In order for research to result in benefit and minimise risk of harm, it must be conducted ethically. A researcher may not be covered by the University’s insurance if ethical approval has not been obtained prior to commencement.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University follows the OECD </w:t>
      </w:r>
      <w:proofErr w:type="spellStart"/>
      <w:r>
        <w:rPr>
          <w:rFonts w:ascii="Arial" w:hAnsi="Arial" w:cs="Arial"/>
          <w:color w:val="000000"/>
          <w:sz w:val="29"/>
          <w:szCs w:val="29"/>
        </w:rPr>
        <w:t>Frascati</w:t>
      </w:r>
      <w:proofErr w:type="spellEnd"/>
      <w:r>
        <w:rPr>
          <w:rFonts w:ascii="Arial" w:hAnsi="Arial" w:cs="Arial"/>
          <w:color w:val="000000"/>
          <w:sz w:val="29"/>
          <w:szCs w:val="29"/>
        </w:rPr>
        <w:t xml:space="preserve"> manual definition of </w:t>
      </w:r>
      <w:r>
        <w:rPr>
          <w:rFonts w:ascii="Arial" w:hAnsi="Arial" w:cs="Arial"/>
          <w:b/>
          <w:bCs/>
          <w:color w:val="000000"/>
          <w:sz w:val="29"/>
          <w:szCs w:val="29"/>
        </w:rPr>
        <w:t>research activity</w:t>
      </w:r>
      <w:r>
        <w:rPr>
          <w:rFonts w:ascii="Arial" w:hAnsi="Arial" w:cs="Arial"/>
          <w:color w:val="000000"/>
          <w:sz w:val="29"/>
          <w:szCs w:val="29"/>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individual undertaking the research activity is known as the “principal researcher”.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Ethical approval is not required for routine audits, performance reviews, quality assurance studies, testing within normal educational requirements, and literary or artistic criticism.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Please read the notes for guidance before completing ALL sections of the form.</w:t>
      </w:r>
      <w:r>
        <w:rPr>
          <w:rFonts w:ascii="MS Gothic" w:eastAsia="MS Gothic" w:hAnsi="MS Gothic" w:cs="MS Gothic" w:hint="eastAsia"/>
          <w:b/>
          <w:bCs/>
          <w:color w:val="000000"/>
          <w:sz w:val="29"/>
          <w:szCs w:val="29"/>
        </w:rPr>
        <w:t> </w:t>
      </w:r>
      <w:r>
        <w:rPr>
          <w:rFonts w:ascii="Arial" w:hAnsi="Arial" w:cs="Arial"/>
          <w:b/>
          <w:bCs/>
          <w:color w:val="000000"/>
          <w:sz w:val="29"/>
          <w:szCs w:val="29"/>
        </w:rPr>
        <w:t xml:space="preserve">This form must be completed and approved prior to undertaking any research activity. </w:t>
      </w:r>
      <w:r>
        <w:rPr>
          <w:rFonts w:ascii="Arial" w:hAnsi="Arial" w:cs="Arial"/>
          <w:color w:val="000000"/>
          <w:sz w:val="29"/>
          <w:szCs w:val="29"/>
        </w:rPr>
        <w:t xml:space="preserve">Please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see Checklist for details of process for different categories of application.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A: About You (Principal Researcher)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557" w:type="dxa"/>
        <w:tblBorders>
          <w:top w:val="nil"/>
          <w:left w:val="nil"/>
          <w:right w:val="nil"/>
        </w:tblBorders>
        <w:tblLook w:val="0000" w:firstRow="0" w:lastRow="0" w:firstColumn="0" w:lastColumn="0" w:noHBand="0" w:noVBand="0"/>
      </w:tblPr>
      <w:tblGrid>
        <w:gridCol w:w="2417"/>
        <w:gridCol w:w="252"/>
        <w:gridCol w:w="233"/>
        <w:gridCol w:w="1267"/>
        <w:gridCol w:w="1076"/>
        <w:gridCol w:w="1028"/>
        <w:gridCol w:w="911"/>
        <w:gridCol w:w="1259"/>
      </w:tblGrid>
      <w:tr w:rsidR="00EC32DA" w:rsidTr="00396D9E">
        <w:trPr>
          <w:trHeight w:val="624"/>
        </w:trPr>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Full Name: </w:t>
            </w:r>
          </w:p>
        </w:tc>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C46729F" wp14:editId="55A81188">
                  <wp:extent cx="10160" cy="10160"/>
                  <wp:effectExtent l="0" t="0" r="0" b="0"/>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Rebecca Emma Smith </w:t>
            </w:r>
          </w:p>
        </w:tc>
      </w:tr>
      <w:tr w:rsidR="00EC32DA" w:rsidTr="00396D9E">
        <w:tblPrEx>
          <w:tblBorders>
            <w:top w:val="none" w:sz="0" w:space="0" w:color="auto"/>
          </w:tblBorders>
        </w:tblPrEx>
        <w:trPr>
          <w:trHeight w:val="624"/>
        </w:trPr>
        <w:tc>
          <w:tcPr>
            <w:tcW w:w="0" w:type="auto"/>
            <w:gridSpan w:val="8"/>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BB56B18" wp14:editId="69DA45A4">
                  <wp:extent cx="10160" cy="10160"/>
                  <wp:effectExtent l="0" t="0" r="0"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Tick all boxes which apply: </w:t>
            </w:r>
          </w:p>
        </w:tc>
      </w:tr>
      <w:tr w:rsidR="00EC32DA" w:rsidTr="00396D9E">
        <w:trPr>
          <w:trHeight w:val="624"/>
        </w:trPr>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Member of staff: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Student: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5AEA12E" wp14:editId="476A6489">
                  <wp:extent cx="10160" cy="10160"/>
                  <wp:effectExtent l="0" t="0" r="0" b="0"/>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79FBB4D" wp14:editId="25E16984">
                  <wp:extent cx="10160" cy="10160"/>
                  <wp:effectExtent l="0" t="0" r="0" b="0"/>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399C00C" wp14:editId="4C69770F">
                  <wp:extent cx="10160" cy="10160"/>
                  <wp:effectExtent l="0" t="0" r="0" b="0"/>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509471B" wp14:editId="4FF98351">
                  <wp:extent cx="10160" cy="10160"/>
                  <wp:effectExtent l="0" t="0" r="0" b="0"/>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Honorary research fellow: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22F9038" wp14:editId="65BC8D5B">
                  <wp:extent cx="10160" cy="10160"/>
                  <wp:effectExtent l="0" t="0" r="0"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D87D42C" wp14:editId="2EE355FB">
                  <wp:extent cx="544830" cy="10160"/>
                  <wp:effectExtent l="0" t="0" r="1270" b="254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483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2664849" wp14:editId="08F00B03">
                  <wp:extent cx="10160" cy="1016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BE33A8B" wp14:editId="5749D923">
                  <wp:extent cx="10160" cy="10160"/>
                  <wp:effectExtent l="0" t="0" r="0" b="0"/>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rPr>
          <w:trHeight w:val="624"/>
        </w:trPr>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Faculty/School/Centre: </w:t>
            </w:r>
          </w:p>
        </w:tc>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71BEA42" wp14:editId="14F6B7F3">
                  <wp:extent cx="10160" cy="1016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YR ATHROFA </w:t>
            </w:r>
          </w:p>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7FBB42D" wp14:editId="6E3C0673">
                  <wp:extent cx="10160" cy="10160"/>
                  <wp:effectExtent l="0" t="0" r="0" b="0"/>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rPr>
          <w:trHeight w:val="624"/>
        </w:trPr>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Campus: </w:t>
            </w:r>
          </w:p>
        </w:tc>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Carmarthen </w:t>
            </w:r>
          </w:p>
        </w:tc>
      </w:tr>
      <w:tr w:rsidR="00EC32DA" w:rsidTr="00396D9E">
        <w:tblPrEx>
          <w:tblBorders>
            <w:top w:val="none" w:sz="0" w:space="0" w:color="auto"/>
          </w:tblBorders>
        </w:tblPrEx>
        <w:trPr>
          <w:trHeight w:val="624"/>
        </w:trPr>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E-mail address: </w:t>
            </w:r>
          </w:p>
        </w:tc>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FD05D65" wp14:editId="479BA9A8">
                  <wp:extent cx="10160" cy="10160"/>
                  <wp:effectExtent l="0" t="0" r="0" b="0"/>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1600341@student.uwtsd.ac.uk </w:t>
            </w:r>
          </w:p>
        </w:tc>
      </w:tr>
      <w:tr w:rsidR="00EC32DA" w:rsidTr="00396D9E">
        <w:tblPrEx>
          <w:tblBorders>
            <w:top w:val="none" w:sz="0" w:space="0" w:color="auto"/>
          </w:tblBorders>
        </w:tblPrEx>
        <w:trPr>
          <w:trHeight w:val="624"/>
        </w:trPr>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Contact Telephone Number: </w:t>
            </w:r>
          </w:p>
        </w:tc>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9C87430" wp14:editId="5A1E2D54">
                  <wp:extent cx="10160" cy="1016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07584 438763 </w:t>
            </w:r>
          </w:p>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2BDCBD4" wp14:editId="56415576">
                  <wp:extent cx="10160" cy="10160"/>
                  <wp:effectExtent l="0" t="0" r="0" b="0"/>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rPr>
          <w:trHeight w:val="624"/>
        </w:trPr>
        <w:tc>
          <w:tcPr>
            <w:tcW w:w="0" w:type="auto"/>
            <w:gridSpan w:val="8"/>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b/>
                <w:bCs/>
                <w:i/>
                <w:iCs/>
                <w:color w:val="000000"/>
                <w:sz w:val="29"/>
                <w:szCs w:val="29"/>
              </w:rPr>
              <w:t xml:space="preserve">For students: </w:t>
            </w:r>
          </w:p>
        </w:tc>
      </w:tr>
      <w:tr w:rsidR="00EC32DA" w:rsidTr="00396D9E">
        <w:tblPrEx>
          <w:tblBorders>
            <w:top w:val="none" w:sz="0" w:space="0" w:color="auto"/>
          </w:tblBorders>
        </w:tblPrEx>
        <w:trPr>
          <w:trHeight w:val="624"/>
        </w:trPr>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Student Number: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1600341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3787AB8" wp14:editId="60089911">
                  <wp:extent cx="10160" cy="10160"/>
                  <wp:effectExtent l="0" t="0" r="0" b="0"/>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Undergraduate </w:t>
            </w:r>
          </w:p>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4E5122B" wp14:editId="22F6D22A">
                  <wp:extent cx="10160" cy="1016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1E9673A" wp14:editId="222A1156">
                  <wp:extent cx="10160" cy="10160"/>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2E7CE0F" wp14:editId="51D8E9AB">
                  <wp:extent cx="10160" cy="1016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396D9E">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9892542" wp14:editId="6D670A2C">
                  <wp:extent cx="10160" cy="1016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4FE38D7" wp14:editId="47D75783">
                  <wp:extent cx="10160" cy="10160"/>
                  <wp:effectExtent l="0" t="0" r="0" b="0"/>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rPr>
          <w:trHeight w:val="624"/>
        </w:trPr>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Programme of Study: </w:t>
            </w:r>
          </w:p>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B451A67" wp14:editId="1512A4C8">
                  <wp:extent cx="10160" cy="101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7484B73" wp14:editId="7B83367E">
                  <wp:extent cx="10160" cy="1016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BA Primary Education (QTS)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Taught Postgraduate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rPr>
          <w:trHeight w:val="624"/>
        </w:trPr>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Director of Studies/Supervisor: </w:t>
            </w:r>
          </w:p>
          <w:p w:rsidR="00EC32DA" w:rsidRDefault="00EC32DA" w:rsidP="00396D9E">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3CE770E" wp14:editId="52BA5AE2">
                  <wp:extent cx="10160" cy="1016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23D6140" wp14:editId="17C8A33A">
                  <wp:extent cx="10160" cy="10160"/>
                  <wp:effectExtent l="0" t="0" r="0" b="0"/>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Dr </w:t>
            </w:r>
            <w:proofErr w:type="spellStart"/>
            <w:r>
              <w:rPr>
                <w:rFonts w:ascii="Arial" w:hAnsi="Arial" w:cs="Arial"/>
                <w:color w:val="000000"/>
                <w:sz w:val="29"/>
                <w:szCs w:val="29"/>
              </w:rPr>
              <w:t>Sioned</w:t>
            </w:r>
            <w:proofErr w:type="spellEnd"/>
            <w:r>
              <w:rPr>
                <w:rFonts w:ascii="Arial" w:hAnsi="Arial" w:cs="Arial"/>
                <w:color w:val="000000"/>
                <w:sz w:val="29"/>
                <w:szCs w:val="29"/>
              </w:rPr>
              <w:t xml:space="preserve"> V Hughes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Research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396D9E">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bl>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B: Approval for Research Activity </w:t>
      </w:r>
    </w:p>
    <w:tbl>
      <w:tblPr>
        <w:tblW w:w="0" w:type="auto"/>
        <w:tblInd w:w="-118" w:type="dxa"/>
        <w:tblBorders>
          <w:top w:val="nil"/>
          <w:left w:val="nil"/>
          <w:right w:val="nil"/>
        </w:tblBorders>
        <w:tblLook w:val="0000" w:firstRow="0" w:lastRow="0" w:firstColumn="0" w:lastColumn="0" w:noHBand="0" w:noVBand="0"/>
      </w:tblPr>
      <w:tblGrid>
        <w:gridCol w:w="4578"/>
        <w:gridCol w:w="2461"/>
        <w:gridCol w:w="734"/>
        <w:gridCol w:w="784"/>
        <w:gridCol w:w="561"/>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Has the research activity received approval in principle?</w:t>
            </w:r>
            <w:r>
              <w:rPr>
                <w:rFonts w:ascii="MS Gothic" w:eastAsia="MS Gothic" w:hAnsi="MS Gothic" w:cs="MS Gothic" w:hint="eastAsia"/>
                <w:color w:val="000000"/>
                <w:sz w:val="29"/>
                <w:szCs w:val="29"/>
              </w:rPr>
              <w:t> </w:t>
            </w:r>
            <w:r>
              <w:rPr>
                <w:rFonts w:ascii="Arial" w:hAnsi="Arial" w:cs="Arial"/>
                <w:color w:val="000000"/>
                <w:sz w:val="29"/>
                <w:szCs w:val="29"/>
              </w:rPr>
              <w:t xml:space="preserve">(please check the Guidance Notes as to the appropriate approval process </w:t>
            </w:r>
            <w:r>
              <w:rPr>
                <w:rFonts w:ascii="Arial" w:hAnsi="Arial" w:cs="Arial"/>
                <w:color w:val="000000"/>
                <w:sz w:val="29"/>
                <w:szCs w:val="29"/>
              </w:rPr>
              <w:lastRenderedPageBreak/>
              <w:t xml:space="preserve">for different levels of research by different categories of individual)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YES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NO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i/>
                <w:iCs/>
                <w:color w:val="000000"/>
                <w:sz w:val="29"/>
                <w:szCs w:val="29"/>
              </w:rPr>
              <w:t xml:space="preserve">Date </w:t>
            </w:r>
          </w:p>
        </w:tc>
      </w:tr>
      <w:tr w:rsidR="00EC32DA" w:rsidTr="00396D9E">
        <w:tblPrEx>
          <w:tblBorders>
            <w:top w:val="none" w:sz="0" w:space="0" w:color="auto"/>
          </w:tblBorders>
        </w:tblPrEx>
        <w:tc>
          <w:tcPr>
            <w:tcW w:w="0" w:type="auto"/>
            <w:vMerge w:val="restart"/>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Yes, please indicate source of approval (and date where known):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72AACC9" wp14:editId="0B333DCA">
                  <wp:extent cx="10160" cy="10160"/>
                  <wp:effectExtent l="0" t="0" r="0" b="0"/>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Research Degrees Committee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p>
        </w:tc>
      </w:tr>
      <w:tr w:rsidR="00EC32DA" w:rsidTr="00396D9E">
        <w:tblPrEx>
          <w:tblBorders>
            <w:top w:val="none" w:sz="0" w:space="0" w:color="auto"/>
          </w:tblBorders>
        </w:tblPrEx>
        <w:tc>
          <w:tcPr>
            <w:tcW w:w="0" w:type="auto"/>
            <w:vMerge/>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rPr>
                <w:rFonts w:ascii="Times" w:hAnsi="Times" w:cs="Times"/>
                <w:color w:val="000000"/>
              </w:rPr>
            </w:pP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Faculty Research Committee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p>
        </w:tc>
      </w:tr>
      <w:tr w:rsidR="00EC32DA" w:rsidTr="00396D9E">
        <w:tc>
          <w:tcPr>
            <w:tcW w:w="0" w:type="auto"/>
            <w:vMerge/>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rPr>
                <w:rFonts w:ascii="Times" w:hAnsi="Times" w:cs="Times"/>
                <w:color w:val="000000"/>
              </w:rPr>
            </w:pP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Other (write in) Module Coordinator, ECAD6003, ITET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08/02/19 </w:t>
            </w:r>
          </w:p>
        </w:tc>
      </w:tr>
    </w:tbl>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 xml:space="preserve">Approval in principle </w:t>
      </w:r>
      <w:r>
        <w:rPr>
          <w:rFonts w:ascii="Arial" w:hAnsi="Arial" w:cs="Arial"/>
          <w:b/>
          <w:bCs/>
          <w:color w:val="000000"/>
          <w:sz w:val="26"/>
          <w:szCs w:val="26"/>
        </w:rPr>
        <w:t xml:space="preserve">must </w:t>
      </w:r>
      <w:r>
        <w:rPr>
          <w:rFonts w:ascii="Arial" w:hAnsi="Arial" w:cs="Arial"/>
          <w:color w:val="000000"/>
          <w:sz w:val="26"/>
          <w:szCs w:val="26"/>
        </w:rPr>
        <w:t>be obtained from the relevant source prior to seeking ethical approval.</w:t>
      </w:r>
      <w:r>
        <w:rPr>
          <w:rFonts w:ascii="MS Gothic" w:eastAsia="MS Gothic" w:hAnsi="MS Gothic" w:cs="MS Gothic" w:hint="eastAsia"/>
          <w:color w:val="000000"/>
          <w:sz w:val="26"/>
          <w:szCs w:val="26"/>
        </w:rPr>
        <w:t> </w:t>
      </w:r>
      <w:r>
        <w:rPr>
          <w:rFonts w:ascii="Arial" w:hAnsi="Arial" w:cs="Arial"/>
          <w:color w:val="000000"/>
          <w:sz w:val="26"/>
          <w:szCs w:val="26"/>
        </w:rPr>
        <w:t xml:space="preserve">July 2017 1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7D62CA6" wp14:editId="7E7BB3F8">
            <wp:extent cx="2270760" cy="760095"/>
            <wp:effectExtent l="0" t="0" r="2540" b="1905"/>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C: External Ethical Guidance Materials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D: External Collaborative Research Activity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Where research activity is carried out in collaboration with an external organisation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E: Details of Research Activity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118" w:type="dxa"/>
        <w:tblBorders>
          <w:top w:val="nil"/>
          <w:left w:val="nil"/>
          <w:right w:val="nil"/>
        </w:tblBorders>
        <w:tblLook w:val="0000" w:firstRow="0" w:lastRow="0" w:firstColumn="0" w:lastColumn="0" w:noHBand="0" w:noVBand="0"/>
      </w:tblPr>
      <w:tblGrid>
        <w:gridCol w:w="2924"/>
        <w:gridCol w:w="429"/>
        <w:gridCol w:w="429"/>
        <w:gridCol w:w="1025"/>
        <w:gridCol w:w="733"/>
        <w:gridCol w:w="1518"/>
        <w:gridCol w:w="2060"/>
      </w:tblGrid>
      <w:tr w:rsidR="00EC32DA" w:rsidTr="00396D9E">
        <w:tc>
          <w:tcPr>
            <w:tcW w:w="0" w:type="auto"/>
            <w:gridSpan w:val="7"/>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AB41EDD" wp14:editId="1B10E22C">
                  <wp:extent cx="10160" cy="101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i/>
                <w:iCs/>
                <w:color w:val="000000"/>
                <w:sz w:val="29"/>
                <w:szCs w:val="29"/>
              </w:rPr>
              <w:lastRenderedPageBreak/>
              <w:t xml:space="preserve">The research is within the bounds of the normal classroom and in accordance with the </w:t>
            </w:r>
            <w:proofErr w:type="spellStart"/>
            <w:r>
              <w:rPr>
                <w:rFonts w:ascii="Arial" w:hAnsi="Arial" w:cs="Arial"/>
                <w:i/>
                <w:iCs/>
                <w:color w:val="000000"/>
                <w:sz w:val="29"/>
                <w:szCs w:val="29"/>
              </w:rPr>
              <w:t>Athrofa</w:t>
            </w:r>
            <w:proofErr w:type="spellEnd"/>
            <w:r>
              <w:rPr>
                <w:rFonts w:ascii="Arial" w:hAnsi="Arial" w:cs="Arial"/>
                <w:i/>
                <w:iCs/>
                <w:color w:val="000000"/>
                <w:sz w:val="29"/>
                <w:szCs w:val="29"/>
              </w:rPr>
              <w:t xml:space="preserve"> guidelines for parental consent as per </w:t>
            </w:r>
            <w:proofErr w:type="spellStart"/>
            <w:r>
              <w:rPr>
                <w:rFonts w:ascii="Arial" w:hAnsi="Arial" w:cs="Arial"/>
                <w:i/>
                <w:iCs/>
                <w:color w:val="000000"/>
                <w:sz w:val="29"/>
                <w:szCs w:val="29"/>
              </w:rPr>
              <w:t>Athrofa</w:t>
            </w:r>
            <w:proofErr w:type="spellEnd"/>
            <w:r>
              <w:rPr>
                <w:rFonts w:ascii="Arial" w:hAnsi="Arial" w:cs="Arial"/>
                <w:i/>
                <w:iCs/>
                <w:color w:val="000000"/>
                <w:sz w:val="29"/>
                <w:szCs w:val="29"/>
              </w:rPr>
              <w:t xml:space="preserve"> letter.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1C17C4F" wp14:editId="26CAEA19">
                  <wp:extent cx="10160" cy="10160"/>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1837D40" wp14:editId="3C68D49F">
                  <wp:extent cx="10160" cy="1016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CB19F78" wp14:editId="653F91E9">
                  <wp:extent cx="10160" cy="1016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2CD973F" wp14:editId="3430328A">
                  <wp:extent cx="10160" cy="1016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i/>
                <w:iCs/>
                <w:color w:val="000000"/>
                <w:sz w:val="29"/>
                <w:szCs w:val="29"/>
              </w:rPr>
              <w:t xml:space="preserve">The research will be conducted within BERA (British Educational Research Association) guidelines- Ethical Guidelines for Educational Research, (2018).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i/>
                <w:iCs/>
                <w:color w:val="000000"/>
                <w:sz w:val="29"/>
                <w:szCs w:val="29"/>
              </w:rPr>
              <w:t xml:space="preserve">The research will adhere to the University research guidelines.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80FAC21" wp14:editId="4C4B3937">
                  <wp:extent cx="10160" cy="1016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CDEDAE7" wp14:editId="0C80CDA7">
                  <wp:extent cx="10160" cy="10160"/>
                  <wp:effectExtent l="0" t="0" r="0" b="0"/>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45E2B5A" wp14:editId="6BB1F190">
                  <wp:extent cx="10160" cy="101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48D014C" wp14:editId="50778E4F">
                  <wp:extent cx="10160" cy="1016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i/>
                <w:iCs/>
                <w:color w:val="000000"/>
                <w:sz w:val="29"/>
                <w:szCs w:val="29"/>
              </w:rPr>
              <w:t xml:space="preserve">The research will adhere to the Education Workforce Council guidelines.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59B5467" wp14:editId="0301B5E2">
                  <wp:extent cx="10160" cy="194945"/>
                  <wp:effectExtent l="0" t="0" r="254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160" cy="1949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3AB56FF" wp14:editId="0F3561D0">
                  <wp:extent cx="10160" cy="194945"/>
                  <wp:effectExtent l="0" t="0" r="254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160" cy="194945"/>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Does the research activity involve collaborators outside of the University?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DF625A2" wp14:editId="370E6CC0">
                  <wp:extent cx="10160" cy="10160"/>
                  <wp:effectExtent l="0" t="0" r="0" b="0"/>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YES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F6EE4BB" wp14:editId="1C49B1C1">
                  <wp:extent cx="10160" cy="10160"/>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234E818" wp14:editId="52B8B649">
                  <wp:extent cx="10160" cy="101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335F8FF" wp14:editId="189E0663">
                  <wp:extent cx="10160" cy="10160"/>
                  <wp:effectExtent l="0" t="0" r="0" b="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167BCD7" wp14:editId="03C4326A">
                  <wp:extent cx="462280" cy="10160"/>
                  <wp:effectExtent l="0" t="0" r="0" b="254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228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8CEC9BA" wp14:editId="501DB2E7">
                  <wp:extent cx="10160" cy="1016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NO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E6529AF" wp14:editId="29FCDB7E">
                  <wp:extent cx="462280" cy="10160"/>
                  <wp:effectExtent l="0" t="0" r="0" b="254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6228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647D3E19" wp14:editId="33C4304E">
                  <wp:extent cx="10160" cy="10160"/>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87DF768" wp14:editId="638906CD">
                  <wp:extent cx="10160" cy="10160"/>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AD6E541" wp14:editId="4125AEFA">
                  <wp:extent cx="10160" cy="1016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7"/>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Yes, please provide the name of the external organisation and name and contact details for the main contact person: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Institution </w:t>
            </w:r>
          </w:p>
        </w:tc>
        <w:tc>
          <w:tcPr>
            <w:tcW w:w="0" w:type="auto"/>
            <w:gridSpan w:val="6"/>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DB687C8" wp14:editId="3E83F120">
                  <wp:extent cx="10160" cy="10160"/>
                  <wp:effectExtent l="0" t="0" r="0" b="0"/>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Contact person name </w:t>
            </w:r>
          </w:p>
        </w:tc>
        <w:tc>
          <w:tcPr>
            <w:tcW w:w="0" w:type="auto"/>
            <w:gridSpan w:val="6"/>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6C640EC" wp14:editId="5EB597F1">
                  <wp:extent cx="10160" cy="10160"/>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792DC34" wp14:editId="5816A70F">
                  <wp:extent cx="10160" cy="10160"/>
                  <wp:effectExtent l="0" t="0" r="0"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Contact person e-mail address </w:t>
            </w:r>
          </w:p>
        </w:tc>
        <w:tc>
          <w:tcPr>
            <w:tcW w:w="0" w:type="auto"/>
            <w:gridSpan w:val="6"/>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813C123" wp14:editId="28E561FD">
                  <wp:extent cx="10160" cy="10160"/>
                  <wp:effectExtent l="0" t="0" r="0" b="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Does this organisation have its own ethics approval system?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2ECED92" wp14:editId="5662B887">
                  <wp:extent cx="10160" cy="1016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YES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44DFF9E" wp14:editId="5F542271">
                  <wp:extent cx="10160" cy="10160"/>
                  <wp:effectExtent l="0" t="0" r="0" b="0"/>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9BA4548" wp14:editId="3A00BB24">
                  <wp:extent cx="10160" cy="10160"/>
                  <wp:effectExtent l="0" t="0" r="0" b="0"/>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91821B4" wp14:editId="3DD1D720">
                  <wp:extent cx="10160" cy="101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636AD35" wp14:editId="6A9FA823">
                  <wp:extent cx="523875" cy="10160"/>
                  <wp:effectExtent l="0" t="0" r="0" b="254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87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A023769" wp14:editId="121471D1">
                  <wp:extent cx="10160" cy="10160"/>
                  <wp:effectExtent l="0" t="0" r="0" b="0"/>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NO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55F1B05" wp14:editId="1C9C5C38">
                  <wp:extent cx="523875" cy="10160"/>
                  <wp:effectExtent l="0" t="0" r="0" b="254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2387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58A9C2C" wp14:editId="219616EF">
                  <wp:extent cx="10160" cy="1016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5FA853A" wp14:editId="46D5B09A">
                  <wp:extent cx="544830" cy="10160"/>
                  <wp:effectExtent l="0" t="0" r="1270" b="254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483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EE4D612" wp14:editId="7BF52702">
                  <wp:extent cx="544830" cy="10160"/>
                  <wp:effectExtent l="0" t="0" r="1270" b="254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483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7"/>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If Yes, please attach a copy of any final approval (or interim approval) from the organisation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6E679F5" wp14:editId="52E153CA">
                  <wp:extent cx="10160" cy="101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tcBorders>
              <w:top w:val="single" w:sz="24" w:space="0" w:color="B0B0B0"/>
              <w:left w:val="single" w:sz="8" w:space="0" w:color="000000"/>
              <w:bottom w:val="single" w:sz="40" w:space="0" w:color="B0B0B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Indicative title: </w:t>
            </w:r>
          </w:p>
        </w:tc>
        <w:tc>
          <w:tcPr>
            <w:tcW w:w="0" w:type="auto"/>
            <w:gridSpan w:val="6"/>
            <w:tcBorders>
              <w:top w:val="single" w:sz="24" w:space="0" w:color="000000"/>
              <w:left w:val="single" w:sz="8" w:space="0" w:color="000000"/>
              <w:bottom w:val="single" w:sz="40" w:space="0" w:color="444444"/>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An exploration into the effects of poverty on wellbeing of primary school children.</w:t>
            </w:r>
            <w:r>
              <w:rPr>
                <w:rFonts w:ascii="MS Gothic" w:eastAsia="MS Gothic" w:hAnsi="MS Gothic" w:cs="MS Gothic" w:hint="eastAsia"/>
                <w:color w:val="000000"/>
                <w:sz w:val="29"/>
                <w:szCs w:val="29"/>
              </w:rPr>
              <w:t> </w:t>
            </w:r>
            <w:r>
              <w:rPr>
                <w:rFonts w:ascii="Arial" w:hAnsi="Arial" w:cs="Arial"/>
                <w:color w:val="000000"/>
                <w:sz w:val="29"/>
                <w:szCs w:val="29"/>
              </w:rPr>
              <w:t>Sub questions:</w:t>
            </w:r>
            <w:r>
              <w:rPr>
                <w:rFonts w:ascii="MS Gothic" w:eastAsia="MS Gothic" w:hAnsi="MS Gothic" w:cs="MS Gothic" w:hint="eastAsia"/>
                <w:color w:val="000000"/>
                <w:sz w:val="29"/>
                <w:szCs w:val="29"/>
              </w:rPr>
              <w:t> </w:t>
            </w:r>
            <w:r>
              <w:rPr>
                <w:rFonts w:ascii="Arial" w:hAnsi="Arial" w:cs="Arial"/>
                <w:color w:val="000000"/>
                <w:sz w:val="29"/>
                <w:szCs w:val="29"/>
              </w:rPr>
              <w:t xml:space="preserve">Exploring disadvantaged pupils’ motivations to learn and future aspirations.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Exploring the involvement of disadvantaged children in their learning. Exploring disadvantaged pupils’ engagement in rich experiences (extra- curricular activities/ visits to museums/ visits abroad).</w:t>
            </w:r>
            <w:r>
              <w:rPr>
                <w:rFonts w:ascii="MS Gothic" w:eastAsia="MS Gothic" w:hAnsi="MS Gothic" w:cs="MS Gothic" w:hint="eastAsia"/>
                <w:color w:val="000000"/>
                <w:sz w:val="29"/>
                <w:szCs w:val="29"/>
              </w:rPr>
              <w:t> </w:t>
            </w:r>
            <w:r>
              <w:rPr>
                <w:rFonts w:ascii="Arial" w:hAnsi="Arial" w:cs="Arial"/>
                <w:color w:val="000000"/>
                <w:sz w:val="29"/>
                <w:szCs w:val="29"/>
              </w:rPr>
              <w:t xml:space="preserve">Do disadvantaged pupils show resilience and how do they deal with their wellbeing?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Do disadvantaged pupils have a lack of cognitive stimulation? </w:t>
            </w:r>
          </w:p>
        </w:tc>
      </w:tr>
      <w:tr w:rsidR="00EC32DA" w:rsidTr="00396D9E">
        <w:tblPrEx>
          <w:tblBorders>
            <w:top w:val="none" w:sz="0" w:space="0" w:color="auto"/>
          </w:tblBorders>
        </w:tblPrEx>
        <w:tc>
          <w:tcPr>
            <w:tcW w:w="0" w:type="auto"/>
            <w:tcBorders>
              <w:top w:val="single" w:sz="40" w:space="0" w:color="B0B0B0"/>
              <w:left w:val="single" w:sz="8" w:space="0" w:color="000000"/>
              <w:bottom w:val="single" w:sz="40" w:space="0" w:color="B0B0B0"/>
              <w:right w:val="single" w:sz="8" w:space="0" w:color="0C0C0C"/>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Proposed start date: </w:t>
            </w:r>
          </w:p>
        </w:tc>
        <w:tc>
          <w:tcPr>
            <w:tcW w:w="0" w:type="auto"/>
            <w:gridSpan w:val="3"/>
            <w:tcBorders>
              <w:top w:val="single" w:sz="40" w:space="0" w:color="000000"/>
              <w:left w:val="single" w:sz="8" w:space="0" w:color="0C0C0C"/>
              <w:bottom w:val="single" w:sz="40" w:space="0" w:color="9A9A9A"/>
              <w:right w:val="single" w:sz="8" w:space="0" w:color="0A0A0A"/>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11/02/19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9585788" wp14:editId="3D22CC81">
                  <wp:extent cx="10160" cy="1016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gridSpan w:val="2"/>
            <w:tcBorders>
              <w:top w:val="single" w:sz="40" w:space="0" w:color="9B9B9B"/>
              <w:left w:val="single" w:sz="8" w:space="0" w:color="0A0A0A"/>
              <w:bottom w:val="single" w:sz="40" w:space="0" w:color="AFAFAF"/>
              <w:right w:val="single" w:sz="8" w:space="0" w:color="0B0B0B"/>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Proposed end date: </w:t>
            </w:r>
          </w:p>
        </w:tc>
        <w:tc>
          <w:tcPr>
            <w:tcW w:w="0" w:type="auto"/>
            <w:tcBorders>
              <w:top w:val="single" w:sz="40" w:space="0" w:color="000000"/>
              <w:left w:val="single" w:sz="8" w:space="0" w:color="0B0B0B"/>
              <w:bottom w:val="single" w:sz="40" w:space="0" w:color="9A9A9A"/>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29/04/19 </w:t>
            </w:r>
          </w:p>
        </w:tc>
      </w:tr>
      <w:tr w:rsidR="00EC32DA" w:rsidTr="00396D9E">
        <w:tblPrEx>
          <w:tblBorders>
            <w:top w:val="none" w:sz="0" w:space="0" w:color="auto"/>
          </w:tblBorders>
        </w:tblPrEx>
        <w:tc>
          <w:tcPr>
            <w:tcW w:w="0" w:type="auto"/>
            <w:gridSpan w:val="7"/>
            <w:tcBorders>
              <w:top w:val="single" w:sz="40" w:space="0" w:color="929292"/>
              <w:left w:val="single" w:sz="8" w:space="0" w:color="000000"/>
              <w:bottom w:val="single" w:sz="24" w:space="0" w:color="60606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Purpose of research activity (including aims and objectives)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Outline the purpose, aims and objectives of the research activity, including key research questions, as research as previously mentioned. Show briefly how existing research has informed the proposed activity and explain what the research activity will add and how it addresses an area of importance. (Maximum 300 words) </w:t>
            </w:r>
          </w:p>
        </w:tc>
      </w:tr>
      <w:tr w:rsidR="00EC32DA" w:rsidTr="00396D9E">
        <w:tc>
          <w:tcPr>
            <w:tcW w:w="0" w:type="auto"/>
            <w:gridSpan w:val="7"/>
            <w:tcBorders>
              <w:top w:val="single" w:sz="24" w:space="0" w:color="60606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research project aims to explore whether there is any correlation between poverty and wellbeing, in primary aged children. The research aims to capture the views of our current generation of practitioners and students in order to contribute to an informed dissertation regarding the true effects of poverty on wellbeing. The study will look at different elements of a disadvantaged background including: the motivations and aspirations to learn, engagement in rich experiences,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B0C515E" wp14:editId="229A818E">
                  <wp:extent cx="10160" cy="10160"/>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bl>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 xml:space="preserve">July 2017 2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lastRenderedPageBreak/>
        <w:drawing>
          <wp:inline distT="0" distB="0" distL="0" distR="0" wp14:anchorId="1C68E88C" wp14:editId="7FAE1307">
            <wp:extent cx="2270760" cy="760095"/>
            <wp:effectExtent l="0" t="0" r="2540" b="190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118" w:type="dxa"/>
        <w:tblBorders>
          <w:top w:val="nil"/>
          <w:left w:val="nil"/>
          <w:right w:val="nil"/>
        </w:tblBorders>
        <w:tblLook w:val="0000" w:firstRow="0" w:lastRow="0" w:firstColumn="0" w:lastColumn="0" w:noHBand="0" w:noVBand="0"/>
      </w:tblPr>
      <w:tblGrid>
        <w:gridCol w:w="9118"/>
      </w:tblGrid>
      <w:tr w:rsidR="00EC32DA" w:rsidTr="00396D9E">
        <w:tc>
          <w:tcPr>
            <w:tcW w:w="0" w:type="auto"/>
            <w:tcBorders>
              <w:top w:val="single" w:sz="8" w:space="0" w:color="000000"/>
              <w:left w:val="single" w:sz="8" w:space="0" w:color="000000"/>
              <w:bottom w:val="single" w:sz="24" w:space="0" w:color="B3B3B3"/>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41D0162" wp14:editId="77CAE098">
                  <wp:extent cx="10160" cy="41275"/>
                  <wp:effectExtent l="0" t="0" r="254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160" cy="41275"/>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levels of resilience and amount of cognitive stimulation, and how this related to the overall wellbeing of the child. These children will primarily be identified by their eligibility for Free School Meals, as it is too sensitive to use the income of families as a poverty indicator. The purpose of this study is to get in-depth data on this issue, as mental health is a rising issue in Wales and closing the attainment gap between disadvantaged pupils and their peers is a national priority, Welsh Government (2017). A research paper that has influenced the idea of this research is the Wellbeing of Future Generations (Wales) Act (2015) as it aims for a more equal and resilient Wales, currently the United Kingdom has the third highest level of inequality, OECD. The use of the Pupil Deprivation Grant will be researched, to see what opportunities children from disadvantaged backgrounds are provided in schools, Estyn has given some examples of good practice in this area. The research that I wish to undertake will provide an insight into future pedagogies and strategies that can be used in schools, in order for all children, regardless of their background, to meet the four purposes that Donaldson (2015) has suggested. </w:t>
            </w:r>
          </w:p>
        </w:tc>
      </w:tr>
      <w:tr w:rsidR="00EC32DA" w:rsidTr="00396D9E">
        <w:tblPrEx>
          <w:tblBorders>
            <w:top w:val="none" w:sz="0" w:space="0" w:color="auto"/>
          </w:tblBorders>
        </w:tblPrEx>
        <w:tc>
          <w:tcPr>
            <w:tcW w:w="0" w:type="auto"/>
            <w:tcBorders>
              <w:top w:val="single" w:sz="24" w:space="0" w:color="B3B3B3"/>
              <w:left w:val="single" w:sz="8" w:space="0" w:color="000000"/>
              <w:bottom w:val="single" w:sz="24" w:space="0" w:color="60606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Proposed methods</w:t>
            </w:r>
            <w:r>
              <w:rPr>
                <w:rFonts w:ascii="MS Gothic" w:eastAsia="MS Gothic" w:hAnsi="MS Gothic" w:cs="MS Gothic" w:hint="eastAsia"/>
                <w:b/>
                <w:bCs/>
                <w:color w:val="000000"/>
                <w:sz w:val="29"/>
                <w:szCs w:val="29"/>
              </w:rPr>
              <w:t> </w:t>
            </w:r>
            <w:r>
              <w:rPr>
                <w:rFonts w:ascii="Arial" w:hAnsi="Arial" w:cs="Arial"/>
                <w:color w:val="000000"/>
                <w:sz w:val="29"/>
                <w:szCs w:val="29"/>
              </w:rPr>
              <w:t xml:space="preserve">Provide a brief summary of all the methods that </w:t>
            </w:r>
            <w:r>
              <w:rPr>
                <w:rFonts w:ascii="Arial" w:hAnsi="Arial" w:cs="Arial"/>
                <w:b/>
                <w:bCs/>
                <w:color w:val="000000"/>
                <w:sz w:val="29"/>
                <w:szCs w:val="29"/>
              </w:rPr>
              <w:t xml:space="preserve">may </w:t>
            </w:r>
            <w:r>
              <w:rPr>
                <w:rFonts w:ascii="Arial" w:hAnsi="Arial" w:cs="Arial"/>
                <w:color w:val="000000"/>
                <w:sz w:val="29"/>
                <w:szCs w:val="29"/>
              </w:rPr>
              <w:t xml:space="preserve">be used in the research activity, making it clear what specific techniques may be used. If methods other than those listed in this section are deemed appropriate later, additional ethical approval for those methods will be needed. (Maximum 600 words) </w:t>
            </w:r>
          </w:p>
        </w:tc>
      </w:tr>
      <w:tr w:rsidR="00EC32DA" w:rsidTr="00396D9E">
        <w:tc>
          <w:tcPr>
            <w:tcW w:w="0" w:type="auto"/>
            <w:tcBorders>
              <w:top w:val="single" w:sz="24" w:space="0" w:color="60606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Interviews – </w:t>
            </w:r>
            <w:r>
              <w:rPr>
                <w:rFonts w:ascii="Arial" w:hAnsi="Arial" w:cs="Arial"/>
                <w:color w:val="000000"/>
                <w:sz w:val="29"/>
                <w:szCs w:val="29"/>
              </w:rPr>
              <w:t xml:space="preserve">a group of children from different classes will be involved in casual interviews where they will be entitled to respond to key question. For example, what do you think of your lessons? What do you do in your spare time? Do you engage with friends outside of school? What is your favourite thing about school? How does home make you feel? Do you attend any extra-curricular clubs? Do you do any day trips with your family? The children will be in an informal setting and I will make notes of their responses. The children will not be forced into participating and no direct individual questioning will </w:t>
            </w:r>
            <w:r>
              <w:rPr>
                <w:rFonts w:ascii="Arial" w:hAnsi="Arial" w:cs="Arial"/>
                <w:color w:val="000000"/>
                <w:sz w:val="29"/>
                <w:szCs w:val="29"/>
              </w:rPr>
              <w:lastRenderedPageBreak/>
              <w:t xml:space="preserve">take place if the child does not wish to respond. There may also be discussions with multiagency partners. </w:t>
            </w:r>
            <w:r>
              <w:rPr>
                <w:rFonts w:ascii="Arial" w:hAnsi="Arial" w:cs="Arial"/>
                <w:b/>
                <w:bCs/>
                <w:color w:val="000000"/>
                <w:sz w:val="29"/>
                <w:szCs w:val="29"/>
              </w:rPr>
              <w:t xml:space="preserve">Exit: </w:t>
            </w:r>
            <w:r>
              <w:rPr>
                <w:rFonts w:ascii="Arial" w:hAnsi="Arial" w:cs="Arial"/>
                <w:color w:val="000000"/>
                <w:sz w:val="29"/>
                <w:szCs w:val="29"/>
              </w:rPr>
              <w:t xml:space="preserve">All children will be asked if they wish to take part. The children will use their emoji fans and if at any point they wish to leave the interview or withdraw the research then they are entitled to do so. I will regularly monitor the children’s wellbeing and no names will be used in my writing.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 will interview a range of teachers across the school and any specialist staff the school may have to see how they view the link between poverty and wellbeing.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Observations – </w:t>
            </w:r>
            <w:r>
              <w:rPr>
                <w:rFonts w:ascii="Arial" w:hAnsi="Arial" w:cs="Arial"/>
                <w:color w:val="000000"/>
                <w:sz w:val="29"/>
                <w:szCs w:val="29"/>
              </w:rPr>
              <w:t xml:space="preserve">I will observe different groups of children (disadvantaged and not) learning in different environments with their class teacher and this will enable me to observe good practice. I will make note of the children’s engagement and motivations during the sessions and record any information in my notebook. </w:t>
            </w:r>
            <w:r>
              <w:rPr>
                <w:rFonts w:ascii="Arial" w:hAnsi="Arial" w:cs="Arial"/>
                <w:b/>
                <w:bCs/>
                <w:color w:val="000000"/>
                <w:sz w:val="29"/>
                <w:szCs w:val="29"/>
              </w:rPr>
              <w:t xml:space="preserve">Exit: </w:t>
            </w:r>
            <w:r>
              <w:rPr>
                <w:rFonts w:ascii="Arial" w:hAnsi="Arial" w:cs="Arial"/>
                <w:color w:val="000000"/>
                <w:sz w:val="29"/>
                <w:szCs w:val="29"/>
              </w:rPr>
              <w:t xml:space="preserve">after the observation I will share the notes with the class teacher and each child, if asked.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Pictures – </w:t>
            </w:r>
            <w:r>
              <w:rPr>
                <w:rFonts w:ascii="Arial" w:hAnsi="Arial" w:cs="Arial"/>
                <w:color w:val="000000"/>
                <w:sz w:val="29"/>
                <w:szCs w:val="29"/>
              </w:rPr>
              <w:t xml:space="preserve">I will use photographic evidence of good practice or any classroom aspects that may influence my research, if consent is given. I will ensure that none of the children’s faces are in the pictures.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Questionnaire </w:t>
            </w:r>
            <w:r>
              <w:rPr>
                <w:rFonts w:ascii="Arial" w:hAnsi="Arial" w:cs="Arial"/>
                <w:color w:val="000000"/>
                <w:sz w:val="29"/>
                <w:szCs w:val="29"/>
              </w:rPr>
              <w:t xml:space="preserve">– depending on the response to the interviews, I may create and administer a questionnaire if I believe this will assist me to gather quality data. If a questionnaire is necessary, then participants will not be required to list their name or personal information. However, they may be asked to share their status in the school if the questionnaire is completed by both learners and staff. A cover letter will accompany the questionnaire which will explain to the participant the reason for the research questionnaire, in language that can be accessed by all. The questionnaire will be distributed by physical means only. </w:t>
            </w:r>
            <w:r>
              <w:rPr>
                <w:rFonts w:ascii="Arial" w:hAnsi="Arial" w:cs="Arial"/>
                <w:b/>
                <w:bCs/>
                <w:color w:val="000000"/>
                <w:sz w:val="29"/>
                <w:szCs w:val="29"/>
              </w:rPr>
              <w:t>Exit</w:t>
            </w:r>
            <w:r>
              <w:rPr>
                <w:rFonts w:ascii="Arial" w:hAnsi="Arial" w:cs="Arial"/>
                <w:color w:val="000000"/>
                <w:sz w:val="29"/>
                <w:szCs w:val="29"/>
              </w:rPr>
              <w:t xml:space="preserve">: before the participant submits their questionnaire, they have the right to retain their response. However, once their response is added to the pool there will be no way of identifying their response.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Learning walk – </w:t>
            </w:r>
            <w:r>
              <w:rPr>
                <w:rFonts w:ascii="Arial" w:hAnsi="Arial" w:cs="Arial"/>
                <w:color w:val="000000"/>
                <w:sz w:val="29"/>
                <w:szCs w:val="29"/>
              </w:rPr>
              <w:t xml:space="preserve">to support my research I may conduct a learning walk through the school to observe displays and discuss certain aspects of provision with members of staff or pupils. These learning walks may be self-directed or facilitated by a learner, group of </w:t>
            </w:r>
            <w:r>
              <w:rPr>
                <w:rFonts w:ascii="Arial" w:hAnsi="Arial" w:cs="Arial"/>
                <w:color w:val="000000"/>
                <w:sz w:val="29"/>
                <w:szCs w:val="29"/>
              </w:rPr>
              <w:lastRenderedPageBreak/>
              <w:t xml:space="preserve">learners or member of staff. </w:t>
            </w:r>
            <w:r>
              <w:rPr>
                <w:rFonts w:ascii="Arial" w:hAnsi="Arial" w:cs="Arial"/>
                <w:b/>
                <w:bCs/>
                <w:color w:val="000000"/>
                <w:sz w:val="29"/>
                <w:szCs w:val="29"/>
              </w:rPr>
              <w:t>Exit</w:t>
            </w:r>
            <w:r>
              <w:rPr>
                <w:rFonts w:ascii="Arial" w:hAnsi="Arial" w:cs="Arial"/>
                <w:color w:val="000000"/>
                <w:sz w:val="29"/>
                <w:szCs w:val="29"/>
              </w:rPr>
              <w:t xml:space="preserve">: prior to conducting the learning walk I will obtain verbal consent from a member of staff or pupil to use the information they provide in my research. </w:t>
            </w:r>
          </w:p>
        </w:tc>
      </w:tr>
    </w:tbl>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lastRenderedPageBreak/>
        <w:t xml:space="preserve">July 2017 3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D1718CF" wp14:editId="3A1FA520">
            <wp:extent cx="2270760" cy="760095"/>
            <wp:effectExtent l="0" t="0" r="2540" b="1905"/>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B0E93FD" wp14:editId="2950492C">
            <wp:extent cx="10160" cy="41275"/>
            <wp:effectExtent l="0" t="0" r="254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160" cy="4127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813E4FF" wp14:editId="7E44AD1A">
            <wp:extent cx="10160" cy="1007110"/>
            <wp:effectExtent l="0" t="0" r="254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10160" cy="1007110"/>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Examples of pupils’ work – </w:t>
      </w:r>
      <w:r>
        <w:rPr>
          <w:rFonts w:ascii="Arial" w:hAnsi="Arial" w:cs="Arial"/>
          <w:color w:val="000000"/>
          <w:sz w:val="29"/>
          <w:szCs w:val="29"/>
        </w:rPr>
        <w:t xml:space="preserve">where I feel examples of pupils’ work would support my research, I may request samples. </w:t>
      </w:r>
      <w:r>
        <w:rPr>
          <w:rFonts w:ascii="Arial" w:hAnsi="Arial" w:cs="Arial"/>
          <w:b/>
          <w:bCs/>
          <w:color w:val="000000"/>
          <w:sz w:val="29"/>
          <w:szCs w:val="29"/>
        </w:rPr>
        <w:t>Exit</w:t>
      </w:r>
      <w:r>
        <w:rPr>
          <w:rFonts w:ascii="Arial" w:hAnsi="Arial" w:cs="Arial"/>
          <w:color w:val="000000"/>
          <w:sz w:val="29"/>
          <w:szCs w:val="29"/>
        </w:rPr>
        <w:t xml:space="preserve">: upon gathering samples, I will take responsibility of the work and ensure that confidentiality and security is upheld.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At no times will children’s and adults’ names be recorded. </w:t>
      </w:r>
    </w:p>
    <w:tbl>
      <w:tblPr>
        <w:tblW w:w="0" w:type="auto"/>
        <w:tblInd w:w="-118" w:type="dxa"/>
        <w:tblBorders>
          <w:top w:val="nil"/>
          <w:left w:val="nil"/>
          <w:right w:val="nil"/>
        </w:tblBorders>
        <w:tblLook w:val="0000" w:firstRow="0" w:lastRow="0" w:firstColumn="0" w:lastColumn="0" w:noHBand="0" w:noVBand="0"/>
      </w:tblPr>
      <w:tblGrid>
        <w:gridCol w:w="9118"/>
      </w:tblGrid>
      <w:tr w:rsidR="00EC32DA" w:rsidTr="00396D9E">
        <w:tc>
          <w:tcPr>
            <w:tcW w:w="0" w:type="auto"/>
            <w:tcBorders>
              <w:top w:val="single" w:sz="24" w:space="0" w:color="B3B3B3"/>
              <w:left w:val="single" w:sz="8" w:space="0" w:color="000000"/>
              <w:bottom w:val="single" w:sz="24" w:space="0" w:color="60606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BB1AD91" wp14:editId="5A5C5589">
                  <wp:extent cx="10160" cy="41275"/>
                  <wp:effectExtent l="0" t="0" r="254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0160" cy="41275"/>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Location of research activity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Identify all locations where research activity will take place. </w:t>
            </w:r>
          </w:p>
        </w:tc>
      </w:tr>
      <w:tr w:rsidR="00EC32DA" w:rsidTr="00396D9E">
        <w:tblPrEx>
          <w:tblBorders>
            <w:top w:val="none" w:sz="0" w:space="0" w:color="auto"/>
          </w:tblBorders>
        </w:tblPrEx>
        <w:tc>
          <w:tcPr>
            <w:tcW w:w="0" w:type="auto"/>
            <w:tcBorders>
              <w:top w:val="single" w:sz="24" w:space="0" w:color="606060"/>
              <w:left w:val="single" w:sz="8" w:space="0" w:color="000000"/>
              <w:bottom w:val="single" w:sz="24" w:space="0" w:color="B3B3B3"/>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proposed study/research activity will be conducted in a large urban primary school in a deprived area and a partnership primary school (school details have yet to be released by faculty).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tcBorders>
              <w:top w:val="single" w:sz="24" w:space="0" w:color="B3B3B3"/>
              <w:left w:val="single" w:sz="8" w:space="0" w:color="000000"/>
              <w:bottom w:val="single" w:sz="24" w:space="0" w:color="60606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Research activity outside of the UK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w:t>
            </w:r>
            <w:r>
              <w:rPr>
                <w:rFonts w:ascii="Arial" w:hAnsi="Arial" w:cs="Arial"/>
                <w:color w:val="000000"/>
                <w:sz w:val="29"/>
                <w:szCs w:val="29"/>
              </w:rPr>
              <w:lastRenderedPageBreak/>
              <w:t xml:space="preserve">any specific ethical issues raised by the local context in which the research activity is taking place, for example, particular cultural sensitivities or vulnerabilities of participants. </w:t>
            </w:r>
          </w:p>
        </w:tc>
      </w:tr>
      <w:tr w:rsidR="00EC32DA" w:rsidTr="00396D9E">
        <w:tc>
          <w:tcPr>
            <w:tcW w:w="0" w:type="auto"/>
            <w:tcBorders>
              <w:top w:val="single" w:sz="24" w:space="0" w:color="60606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Not applicable.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bl>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F: Scope of Research Activity </w:t>
      </w:r>
    </w:p>
    <w:tbl>
      <w:tblPr>
        <w:tblW w:w="0" w:type="auto"/>
        <w:tblInd w:w="-118" w:type="dxa"/>
        <w:tblBorders>
          <w:top w:val="nil"/>
          <w:left w:val="nil"/>
          <w:right w:val="nil"/>
        </w:tblBorders>
        <w:tblLook w:val="0000" w:firstRow="0" w:lastRow="0" w:firstColumn="0" w:lastColumn="0" w:noHBand="0" w:noVBand="0"/>
      </w:tblPr>
      <w:tblGrid>
        <w:gridCol w:w="7143"/>
        <w:gridCol w:w="797"/>
        <w:gridCol w:w="1178"/>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Will the research activity </w:t>
            </w:r>
            <w:proofErr w:type="gramStart"/>
            <w:r>
              <w:rPr>
                <w:rFonts w:ascii="Arial" w:hAnsi="Arial" w:cs="Arial"/>
                <w:b/>
                <w:bCs/>
                <w:color w:val="000000"/>
                <w:sz w:val="29"/>
                <w:szCs w:val="29"/>
              </w:rPr>
              <w:t>include:</w:t>
            </w:r>
            <w:proofErr w:type="gramEnd"/>
            <w:r>
              <w:rPr>
                <w:rFonts w:ascii="Arial" w:hAnsi="Arial" w:cs="Arial"/>
                <w:b/>
                <w:bC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34A5C03" wp14:editId="76B8A080">
                  <wp:extent cx="10160" cy="10160"/>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YES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3F23E4C" wp14:editId="1F4C9D63">
                  <wp:extent cx="10160" cy="1016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93EA625" wp14:editId="5378C8B6">
                  <wp:extent cx="595630" cy="10160"/>
                  <wp:effectExtent l="0" t="0" r="1270" b="254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563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NO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Use of a questionnaire or similar research instrument?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BB8BDD7" wp14:editId="5957C522">
                  <wp:extent cx="10160" cy="1016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7329600" wp14:editId="0AB14004">
                  <wp:extent cx="10160" cy="101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CF18DE7" wp14:editId="69DDB673">
                  <wp:extent cx="595630" cy="10160"/>
                  <wp:effectExtent l="0" t="0" r="1270" b="254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563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Use of interviews?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9AD4A51" wp14:editId="0808FEE3">
                  <wp:extent cx="10160" cy="10160"/>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C270EDF" wp14:editId="61727AFE">
                  <wp:extent cx="10160" cy="1016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FE55762" wp14:editId="1C564723">
                  <wp:extent cx="595630" cy="10160"/>
                  <wp:effectExtent l="0" t="0" r="1270" b="254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563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Use of diaries?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4F3B8FF" wp14:editId="050CD9B8">
                  <wp:extent cx="10160" cy="1016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9091B78" wp14:editId="4D6FAA34">
                  <wp:extent cx="10160" cy="10160"/>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FE15E0A" wp14:editId="13E1749C">
                  <wp:extent cx="595630" cy="10160"/>
                  <wp:effectExtent l="0" t="0" r="1270" b="254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563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Participant observation with their knowledge?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B434961" wp14:editId="6F62FDBB">
                  <wp:extent cx="10160" cy="1016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3ACD390" wp14:editId="583D130D">
                  <wp:extent cx="10160" cy="101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A10CE76" wp14:editId="31CD5E8F">
                  <wp:extent cx="10160" cy="10160"/>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EB157B0" wp14:editId="647DB634">
                  <wp:extent cx="595630" cy="10160"/>
                  <wp:effectExtent l="0" t="0" r="1270" b="254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563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5C3DCBB" wp14:editId="05F7C4BC">
                  <wp:extent cx="10160" cy="10160"/>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D4308C3" wp14:editId="5FB3D79C">
                  <wp:extent cx="595630" cy="10160"/>
                  <wp:effectExtent l="0" t="0" r="1270" b="254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563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Participant observation without their knowledge?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Use of video or audio recording?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1637369" wp14:editId="2F4F40A9">
                  <wp:extent cx="10160" cy="10160"/>
                  <wp:effectExtent l="0" t="0" r="0" b="0"/>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E70721B" wp14:editId="0AD64011">
                  <wp:extent cx="10160" cy="10160"/>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8647FE0" wp14:editId="228A9AF4">
                  <wp:extent cx="595630" cy="10160"/>
                  <wp:effectExtent l="0" t="0" r="1270" b="254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9563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Access to personal or confidential information without the participants’ specific consent?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Administration of any questions, test stimuli, presentation that may be experienced as physically, mentally or emotionally harmful / offensive?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Performance of any acts which may cause embarrassment or affect self- esteem?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Investigation of participants involved in illegal activities?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Use of procedures that involve deception?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Administration of any substance, agent or placebo?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Working with live vertebrate animals?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Other primary data collection methods, please explain in this box</w:t>
            </w:r>
            <w:r>
              <w:rPr>
                <w:rFonts w:ascii="MS Gothic" w:eastAsia="MS Gothic" w:hAnsi="MS Gothic" w:cs="MS Gothic" w:hint="eastAsia"/>
                <w:color w:val="000000"/>
                <w:sz w:val="29"/>
                <w:szCs w:val="29"/>
              </w:rPr>
              <w:t> </w:t>
            </w:r>
            <w:r>
              <w:rPr>
                <w:rFonts w:ascii="Arial" w:hAnsi="Arial" w:cs="Arial"/>
                <w:color w:val="000000"/>
                <w:sz w:val="29"/>
                <w:szCs w:val="29"/>
              </w:rPr>
              <w:t xml:space="preserve">Learning walk – any data collected on the learning walk will be kept confidential.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bl>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 xml:space="preserve">July 2017 4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A674FAB" wp14:editId="28682279">
            <wp:extent cx="2270760" cy="760095"/>
            <wp:effectExtent l="0" t="0" r="2540" b="1905"/>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118" w:type="dxa"/>
        <w:tblBorders>
          <w:top w:val="nil"/>
          <w:left w:val="nil"/>
          <w:right w:val="nil"/>
        </w:tblBorders>
        <w:tblLook w:val="0000" w:firstRow="0" w:lastRow="0" w:firstColumn="0" w:lastColumn="0" w:noHBand="0" w:noVBand="0"/>
      </w:tblPr>
      <w:tblGrid>
        <w:gridCol w:w="7553"/>
        <w:gridCol w:w="276"/>
        <w:gridCol w:w="1289"/>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Pictures – any photographic evidence will have consent and will be kept confidential.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Children’s work – any examples of work will be anonymised and will be kept confidential.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DFF3D25" wp14:editId="03D98F55">
                  <wp:extent cx="10160" cy="1016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C5C7004" wp14:editId="114235E1">
                  <wp:extent cx="10160" cy="1016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419A5D9" wp14:editId="56FC36A5">
                  <wp:extent cx="10160" cy="10160"/>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4C9365A" wp14:editId="5636EF70">
                  <wp:extent cx="595630" cy="10160"/>
                  <wp:effectExtent l="0" t="0" r="1270" b="254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563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48C863D" wp14:editId="6E0690DF">
                  <wp:extent cx="10160" cy="101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CF0BC7E" wp14:editId="0A7BDC75">
                  <wp:extent cx="10160" cy="1016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bl>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NO to every question, then the research activity is (ethically) low risk and </w:t>
      </w:r>
      <w:r>
        <w:rPr>
          <w:rFonts w:ascii="Arial" w:hAnsi="Arial" w:cs="Arial"/>
          <w:b/>
          <w:bCs/>
          <w:color w:val="000000"/>
          <w:sz w:val="29"/>
          <w:szCs w:val="29"/>
        </w:rPr>
        <w:t xml:space="preserve">may </w:t>
      </w:r>
      <w:r>
        <w:rPr>
          <w:rFonts w:ascii="Arial" w:hAnsi="Arial" w:cs="Arial"/>
          <w:color w:val="000000"/>
          <w:sz w:val="29"/>
          <w:szCs w:val="29"/>
        </w:rPr>
        <w:t xml:space="preserve">be exempt from </w:t>
      </w:r>
      <w:r>
        <w:rPr>
          <w:rFonts w:ascii="Arial" w:hAnsi="Arial" w:cs="Arial"/>
          <w:b/>
          <w:bCs/>
          <w:color w:val="000000"/>
          <w:sz w:val="29"/>
          <w:szCs w:val="29"/>
        </w:rPr>
        <w:t xml:space="preserve">some </w:t>
      </w:r>
      <w:r>
        <w:rPr>
          <w:rFonts w:ascii="Arial" w:hAnsi="Arial" w:cs="Arial"/>
          <w:color w:val="000000"/>
          <w:sz w:val="29"/>
          <w:szCs w:val="29"/>
        </w:rPr>
        <w:t xml:space="preserve">of the following sections (please refer to Guidance Notes).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YES to any question, then no research activity should be undertaken until full ethical approval has been obtained.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G: Intended Participants </w:t>
      </w:r>
    </w:p>
    <w:tbl>
      <w:tblPr>
        <w:tblW w:w="0" w:type="auto"/>
        <w:tblInd w:w="-118" w:type="dxa"/>
        <w:tblBorders>
          <w:top w:val="nil"/>
          <w:left w:val="nil"/>
          <w:right w:val="nil"/>
        </w:tblBorders>
        <w:tblLook w:val="0000" w:firstRow="0" w:lastRow="0" w:firstColumn="0" w:lastColumn="0" w:noHBand="0" w:noVBand="0"/>
      </w:tblPr>
      <w:tblGrid>
        <w:gridCol w:w="6075"/>
        <w:gridCol w:w="876"/>
        <w:gridCol w:w="1360"/>
        <w:gridCol w:w="807"/>
      </w:tblGrid>
      <w:tr w:rsidR="00EC32DA" w:rsidTr="00396D9E">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Who are the intended </w:t>
            </w:r>
            <w:proofErr w:type="gramStart"/>
            <w:r>
              <w:rPr>
                <w:rFonts w:ascii="Arial" w:hAnsi="Arial" w:cs="Arial"/>
                <w:b/>
                <w:bCs/>
                <w:color w:val="000000"/>
                <w:sz w:val="29"/>
                <w:szCs w:val="29"/>
              </w:rPr>
              <w:t>participants:</w:t>
            </w:r>
            <w:proofErr w:type="gramEnd"/>
            <w:r>
              <w:rPr>
                <w:rFonts w:ascii="Arial" w:hAnsi="Arial" w:cs="Arial"/>
                <w:b/>
                <w:bC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CC52E33" wp14:editId="438A2F1F">
                  <wp:extent cx="636905" cy="10160"/>
                  <wp:effectExtent l="0" t="0" r="0" b="2540"/>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73E94E0" wp14:editId="26E21C55">
                  <wp:extent cx="10160" cy="1016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YES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B65C33E" wp14:editId="19FFFD9D">
                  <wp:extent cx="10160" cy="10160"/>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NO </w:t>
            </w:r>
          </w:p>
        </w:tc>
      </w:tr>
      <w:tr w:rsidR="00EC32DA" w:rsidTr="00396D9E">
        <w:tblPrEx>
          <w:tblBorders>
            <w:top w:val="none" w:sz="0" w:space="0" w:color="auto"/>
          </w:tblBorders>
        </w:tblPrEx>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Students or staff at the University?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CB12C95" wp14:editId="0407FA9E">
                  <wp:extent cx="636905" cy="10160"/>
                  <wp:effectExtent l="0" t="0" r="0" b="2540"/>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1263280" wp14:editId="716C2DB1">
                  <wp:extent cx="10160" cy="10160"/>
                  <wp:effectExtent l="0" t="0" r="0" b="0"/>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E21CD4B" wp14:editId="51CDA8F6">
                  <wp:extent cx="10160" cy="10160"/>
                  <wp:effectExtent l="0" t="0" r="0" b="0"/>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Adults (over the age of 18 and competent to give consent)?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9D7C2BA" wp14:editId="45563FD9">
                  <wp:extent cx="636905" cy="10160"/>
                  <wp:effectExtent l="0" t="0" r="0" b="254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8DC3F5A" wp14:editId="5477192A">
                  <wp:extent cx="10160" cy="1016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80D464F" wp14:editId="304F2DAD">
                  <wp:extent cx="636905" cy="10160"/>
                  <wp:effectExtent l="0" t="0" r="0" b="254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68980BC1" wp14:editId="2C07D703">
                  <wp:extent cx="10160" cy="1016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3D05725" wp14:editId="2AAC041A">
                  <wp:extent cx="10160" cy="10160"/>
                  <wp:effectExtent l="0" t="0" r="0" b="0"/>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426353C" wp14:editId="68D505D4">
                  <wp:extent cx="10160" cy="10160"/>
                  <wp:effectExtent l="0" t="0" r="0"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Vulnerable adults?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Children under 18?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F4D7759" wp14:editId="69E8694C">
                  <wp:extent cx="636905" cy="10160"/>
                  <wp:effectExtent l="0" t="0" r="0" b="254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41C6BE4" wp14:editId="2163D728">
                  <wp:extent cx="10160" cy="10160"/>
                  <wp:effectExtent l="0" t="0" r="0" b="0"/>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E41DE65" wp14:editId="0FFD7966">
                  <wp:extent cx="10160" cy="10160"/>
                  <wp:effectExtent l="0" t="0" r="0" b="0"/>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Prisoners?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A26F415" wp14:editId="136E7BAF">
                  <wp:extent cx="636905" cy="10160"/>
                  <wp:effectExtent l="0" t="0" r="0" b="254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08BA8F1" wp14:editId="58DCDA26">
                  <wp:extent cx="10160" cy="1016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BA9D147" wp14:editId="2CCE52BB">
                  <wp:extent cx="636905" cy="10160"/>
                  <wp:effectExtent l="0" t="0" r="0" b="2540"/>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248A3C8" wp14:editId="37BFECF3">
                  <wp:extent cx="10160" cy="10160"/>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8F1F015" wp14:editId="54944340">
                  <wp:extent cx="10160" cy="1016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6E4BE1F" wp14:editId="205E9D3B">
                  <wp:extent cx="10160" cy="101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Young offenders?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8C29E79" wp14:editId="0D467116">
                  <wp:extent cx="636905" cy="10160"/>
                  <wp:effectExtent l="0" t="0" r="0" b="254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626D0666" wp14:editId="0B9B53BF">
                  <wp:extent cx="10160" cy="10160"/>
                  <wp:effectExtent l="0" t="0" r="0" b="0"/>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0E86DF2" wp14:editId="4FCED985">
                  <wp:extent cx="10160" cy="1016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Those who could be considered to have a particularly dependent relationship with the investigator or a gatekeeper?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People engaged in illegal activities?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D7B9FC7" wp14:editId="1AAD74AE">
                  <wp:extent cx="636905" cy="10160"/>
                  <wp:effectExtent l="0" t="0" r="0" b="2540"/>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B61F375" wp14:editId="47C5847A">
                  <wp:extent cx="10160" cy="1016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F782644" wp14:editId="3F60F8C3">
                  <wp:extent cx="636905" cy="10160"/>
                  <wp:effectExtent l="0" t="0" r="0" b="254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63426A3" wp14:editId="19BAEDDE">
                  <wp:extent cx="10160" cy="101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3442F65" wp14:editId="59DB160C">
                  <wp:extent cx="10160" cy="10160"/>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4E9BAD4" wp14:editId="55B12324">
                  <wp:extent cx="10160" cy="1016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2"/>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Others (please identify):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79E0AE7" wp14:editId="5514E5D5">
                  <wp:extent cx="636905" cy="10160"/>
                  <wp:effectExtent l="0" t="0" r="0" b="254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DC1F2C6" wp14:editId="348B59F7">
                  <wp:extent cx="10160" cy="10160"/>
                  <wp:effectExtent l="0" t="0" r="0" b="0"/>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1072FDF" wp14:editId="6BC4615D">
                  <wp:extent cx="10160" cy="1016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7D82771" wp14:editId="6A6E013A">
                  <wp:extent cx="10160" cy="10160"/>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Participant numbers and source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Provide an estimate of the expected number of participants. How will you identify participants and how will they be recruited?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931EC7C" wp14:editId="2B49FF6E">
                  <wp:extent cx="10160" cy="1016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The estimate expected number of participants will be 30 children ages 3-11. However, this number may be subject to change.</w:t>
            </w:r>
            <w:r>
              <w:rPr>
                <w:rFonts w:ascii="MS Gothic" w:eastAsia="MS Gothic" w:hAnsi="MS Gothic" w:cs="MS Gothic" w:hint="eastAsia"/>
                <w:color w:val="000000"/>
                <w:sz w:val="29"/>
                <w:szCs w:val="29"/>
              </w:rPr>
              <w:t> </w:t>
            </w:r>
            <w:r>
              <w:rPr>
                <w:rFonts w:ascii="Arial" w:hAnsi="Arial" w:cs="Arial"/>
                <w:color w:val="000000"/>
                <w:sz w:val="29"/>
                <w:szCs w:val="29"/>
              </w:rPr>
              <w:t xml:space="preserve">Additionally, head teachers, teachers, support staff and school staff will be invited to participate in the research.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 will gain consent from the head teacher, senior mentor and class mentor prior to undertaking research in my electives and professional teaching experiences class.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lastRenderedPageBreak/>
              <w:t xml:space="preserve">Information for participants: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YES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NO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N/A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you describe the main research procedures to participants in advance, so that they are informed about what to expect?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you tell participants that their participation is voluntary?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you obtain written consent for participation?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you explain to participants that refusal to participate in the research will not affect their treatment or education (if relevant)?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0D8E325" wp14:editId="2B8EE785">
                  <wp:extent cx="10160" cy="1016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the research is observational, will you ask participants for their consent to being observed?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bl>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 xml:space="preserve">July 2017 5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454B46E" wp14:editId="609AB501">
            <wp:extent cx="2270760" cy="760095"/>
            <wp:effectExtent l="0" t="0" r="2540" b="1905"/>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118" w:type="dxa"/>
        <w:tblBorders>
          <w:top w:val="nil"/>
          <w:left w:val="nil"/>
          <w:right w:val="nil"/>
        </w:tblBorders>
        <w:tblLook w:val="0000" w:firstRow="0" w:lastRow="0" w:firstColumn="0" w:lastColumn="0" w:noHBand="0" w:noVBand="0"/>
      </w:tblPr>
      <w:tblGrid>
        <w:gridCol w:w="5810"/>
        <w:gridCol w:w="1356"/>
        <w:gridCol w:w="1236"/>
        <w:gridCol w:w="716"/>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you tell participants that they may withdraw from the research at any time and for any reason?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A1EC76C" wp14:editId="79D54ED3">
                  <wp:extent cx="719455" cy="10160"/>
                  <wp:effectExtent l="0" t="0" r="4445" b="2540"/>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73DF7A1" wp14:editId="6F51A271">
                  <wp:extent cx="636905" cy="10160"/>
                  <wp:effectExtent l="0" t="0" r="0" b="254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9D1C9C7" wp14:editId="7036B387">
                  <wp:extent cx="10160" cy="10160"/>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D9232E2" wp14:editId="6CB6F738">
                  <wp:extent cx="10160" cy="10160"/>
                  <wp:effectExtent l="0" t="0" r="0"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With questionnaires, will you give participants the option of omitting questions they do not want to answer?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2370792" wp14:editId="542A38FD">
                  <wp:extent cx="719455" cy="10160"/>
                  <wp:effectExtent l="0" t="0" r="4445" b="254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2D930A7" wp14:editId="112C6258">
                  <wp:extent cx="719455" cy="10160"/>
                  <wp:effectExtent l="0" t="0" r="4445" b="254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EC57E31" wp14:editId="29870ECB">
                  <wp:extent cx="636905" cy="10160"/>
                  <wp:effectExtent l="0" t="0" r="0" b="2540"/>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D4F584A" wp14:editId="27FAE0DB">
                  <wp:extent cx="10160" cy="1016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E910075" wp14:editId="7BCB6C9B">
                  <wp:extent cx="636905" cy="10160"/>
                  <wp:effectExtent l="0" t="0" r="0" b="2540"/>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61269EC" wp14:editId="4B766710">
                  <wp:extent cx="10160" cy="1016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85CB2F9" wp14:editId="374AABFC">
                  <wp:extent cx="10160" cy="101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6B4BEDC" wp14:editId="1F0ACF5F">
                  <wp:extent cx="10160" cy="1016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you tell participants that their data will be treated with full confidentiality and that, if published, it will not be identifiable as theirs?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Will you debrief participants at the end of their participation, in a way appropriate to the type of research undertaken?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CC233FE" wp14:editId="4151983A">
                  <wp:extent cx="719455" cy="10160"/>
                  <wp:effectExtent l="0" t="0" r="4445" b="254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249B3C5" wp14:editId="10829072">
                  <wp:extent cx="719455" cy="10160"/>
                  <wp:effectExtent l="0" t="0" r="4445" b="2540"/>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BEC0CE6" wp14:editId="29B7C932">
                  <wp:extent cx="636905" cy="10160"/>
                  <wp:effectExtent l="0" t="0" r="0" b="254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AAE3D89" wp14:editId="597B775A">
                  <wp:extent cx="10160" cy="10160"/>
                  <wp:effectExtent l="0" t="0" r="0" b="0"/>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09E9594" wp14:editId="0EDD3F76">
                  <wp:extent cx="636905" cy="10160"/>
                  <wp:effectExtent l="0" t="0" r="0" b="254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8D84C89" wp14:editId="7CFD0639">
                  <wp:extent cx="10160" cy="10160"/>
                  <wp:effectExtent l="0" t="0" r="0" b="0"/>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1E4AC79" wp14:editId="0CB969DD">
                  <wp:extent cx="10160" cy="1016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01EF6D6" wp14:editId="7EF04861">
                  <wp:extent cx="10160" cy="10160"/>
                  <wp:effectExtent l="0" t="0" r="0" b="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NO to any of above questions, please give an explanation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315ACDE" wp14:editId="5195B5C3">
                  <wp:extent cx="10160" cy="1016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76AD001" wp14:editId="57BAB238">
                  <wp:extent cx="10160" cy="1016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Information for participants: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053F1ED" wp14:editId="1F74D3F0">
                  <wp:extent cx="719455" cy="10160"/>
                  <wp:effectExtent l="0" t="0" r="4445" b="2540"/>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YES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FF35290" wp14:editId="14B336E1">
                  <wp:extent cx="636905" cy="10160"/>
                  <wp:effectExtent l="0" t="0" r="0" b="2540"/>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A4D240A" wp14:editId="3C6C665B">
                  <wp:extent cx="10160" cy="1016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NO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59F78EB" wp14:editId="71EE8A43">
                  <wp:extent cx="10160" cy="1016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N/A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participants be paid?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73B23B3" wp14:editId="62D57180">
                  <wp:extent cx="719455" cy="10160"/>
                  <wp:effectExtent l="0" t="0" r="4445" b="254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17035C9" wp14:editId="38CC2448">
                  <wp:extent cx="719455" cy="10160"/>
                  <wp:effectExtent l="0" t="0" r="4445" b="254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A98A3D8" wp14:editId="1CD2461A">
                  <wp:extent cx="636905" cy="10160"/>
                  <wp:effectExtent l="0" t="0" r="0" b="254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9D80280" wp14:editId="7EE4C508">
                  <wp:extent cx="10160" cy="1016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967D0A0" wp14:editId="0EBB4266">
                  <wp:extent cx="636905" cy="10160"/>
                  <wp:effectExtent l="0" t="0" r="0" b="254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0EF0657" wp14:editId="2CD315CB">
                  <wp:extent cx="10160" cy="1016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8F7CC96" wp14:editId="1570670B">
                  <wp:extent cx="10160" cy="10160"/>
                  <wp:effectExtent l="0" t="0" r="0"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42DCE97" wp14:editId="3C5B362C">
                  <wp:extent cx="10160" cy="101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Is specialist electrical or other equipment to be used with participants?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Are there any financial or other interests to the investigator or University arising from this study?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239FC1F" wp14:editId="5589E556">
                  <wp:extent cx="719455" cy="10160"/>
                  <wp:effectExtent l="0" t="0" r="4445" b="254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62FF74D" wp14:editId="192EFD65">
                  <wp:extent cx="719455" cy="10160"/>
                  <wp:effectExtent l="0" t="0" r="4445" b="254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ABBDCEA" wp14:editId="5416D2F3">
                  <wp:extent cx="636905" cy="10160"/>
                  <wp:effectExtent l="0" t="0" r="0" b="254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AA79B3B" wp14:editId="5AFAEFF0">
                  <wp:extent cx="10160" cy="10160"/>
                  <wp:effectExtent l="0" t="0" r="0"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7D3AB4B" wp14:editId="3E5F45AC">
                  <wp:extent cx="636905" cy="10160"/>
                  <wp:effectExtent l="0" t="0" r="0" b="254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6800A0C3" wp14:editId="7B244B67">
                  <wp:extent cx="10160" cy="1016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A6DA435" wp14:editId="1B414D6A">
                  <wp:extent cx="10160" cy="1016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3438BEA" wp14:editId="415B5085">
                  <wp:extent cx="10160" cy="1016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the research activity involve deliberately misleading participants in any way, or the partial or full concealment of the specific study aims?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72CE737" wp14:editId="40AF0E35">
                  <wp:extent cx="719455" cy="10160"/>
                  <wp:effectExtent l="0" t="0" r="4445" b="254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719455"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6C0F04E" wp14:editId="02CFAD24">
                  <wp:extent cx="636905" cy="10160"/>
                  <wp:effectExtent l="0" t="0" r="0" b="254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431F885" wp14:editId="3C17FA3C">
                  <wp:extent cx="10160" cy="101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EE79A32" wp14:editId="16137E88">
                  <wp:extent cx="10160" cy="10160"/>
                  <wp:effectExtent l="0" t="0" r="0"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YES to any question, please provide full details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4E9DF62" wp14:editId="1B2B5A04">
                  <wp:extent cx="10160" cy="1016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92913C2" wp14:editId="67E7DE2E">
                  <wp:extent cx="10160" cy="10160"/>
                  <wp:effectExtent l="0" t="0" r="0" b="0"/>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bl>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H: Anticipated Risks </w:t>
      </w:r>
    </w:p>
    <w:tbl>
      <w:tblPr>
        <w:tblW w:w="0" w:type="auto"/>
        <w:tblInd w:w="-118" w:type="dxa"/>
        <w:tblBorders>
          <w:top w:val="nil"/>
          <w:left w:val="nil"/>
          <w:right w:val="nil"/>
        </w:tblBorders>
        <w:tblLook w:val="0000" w:firstRow="0" w:lastRow="0" w:firstColumn="0" w:lastColumn="0" w:noHBand="0" w:noVBand="0"/>
      </w:tblPr>
      <w:tblGrid>
        <w:gridCol w:w="9118"/>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5436958" wp14:editId="462D3E9E">
                  <wp:extent cx="10160" cy="10160"/>
                  <wp:effectExtent l="0" t="0" r="0" b="0"/>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lastRenderedPageBreak/>
              <w:t xml:space="preserve">Outline any anticipated risks that may adversely affect any of the participants, the researchers and/or the University, and the steps that will be taken to address them.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you have completed a full risk assessment (for example as required by a laboratory, or external research collaborator) you may append that to this form.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0C81195" wp14:editId="26576755">
                  <wp:extent cx="10160" cy="10160"/>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00" w:lineRule="atLeast"/>
              <w:rPr>
                <w:rFonts w:ascii="Times" w:hAnsi="Times" w:cs="Times"/>
                <w:color w:val="000000"/>
              </w:rPr>
            </w:pPr>
            <w:r>
              <w:rPr>
                <w:rFonts w:ascii="Arial" w:hAnsi="Arial" w:cs="Arial"/>
                <w:b/>
                <w:bCs/>
                <w:color w:val="000000"/>
                <w:sz w:val="26"/>
                <w:szCs w:val="26"/>
              </w:rPr>
              <w:lastRenderedPageBreak/>
              <w:t xml:space="preserve">Full risk assessment completed and appended?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Yes </w:t>
            </w:r>
            <w:r>
              <w:rPr>
                <w:rFonts w:ascii="Segoe UI Symbol" w:hAnsi="Segoe UI Symbol" w:cs="Segoe UI Symbol"/>
                <w:color w:val="000000"/>
                <w:sz w:val="32"/>
                <w:szCs w:val="32"/>
              </w:rPr>
              <w:t>☐</w:t>
            </w:r>
            <w:r>
              <w:rPr>
                <w:rFonts w:ascii="Times" w:hAnsi="Times" w:cs="Times"/>
                <w:color w:val="000000"/>
                <w:sz w:val="32"/>
                <w:szCs w:val="32"/>
              </w:rPr>
              <w:t xml:space="preserve"> </w:t>
            </w:r>
            <w:r>
              <w:rPr>
                <w:rFonts w:ascii="Arial" w:hAnsi="Arial" w:cs="Arial"/>
                <w:color w:val="000000"/>
                <w:sz w:val="29"/>
                <w:szCs w:val="29"/>
              </w:rPr>
              <w:t xml:space="preserve">No </w:t>
            </w:r>
            <w:r>
              <w:rPr>
                <w:rFonts w:ascii="Arial" w:hAnsi="Arial" w:cs="Arial"/>
                <w:b/>
                <w:bCs/>
                <w:color w:val="000000"/>
                <w:sz w:val="29"/>
                <w:szCs w:val="29"/>
              </w:rPr>
              <w:t xml:space="preserve">X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Risks to participants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For example: emotional distress, financial disclosure, physical harm, transfer of personal data, sensitive organisational information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risk to participants is that they be involved in the research without consent. Therefore, I will ensure that all consent procedures are in place by informing the children and staff of my research. I will explain to the children and staff that they have the right to withdraw and can leave the research, or express that they do not wish any data to be used, at any time. For example, I will ask the children if I can use their answers from the interviews in my research and share my notes. I will also monitor the children’s wellbeing and stop any activity if any child is becoming upset/uncomfortable.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223F86E" wp14:editId="38FE518E">
                  <wp:extent cx="10160" cy="1016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research activity may include sensitive, embarrassing or upsetting topics (e.g. sexual activity, drug use) or issues likely to disclose information requiring further action (e.g. criminal activity), give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F8B73E8" wp14:editId="73EA420D">
                  <wp:extent cx="10160" cy="1016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bl>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 xml:space="preserve">July 2017 6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CF4E474" wp14:editId="59ED4088">
            <wp:extent cx="2270760" cy="760095"/>
            <wp:effectExtent l="0" t="0" r="2540" b="190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118" w:type="dxa"/>
        <w:tblBorders>
          <w:top w:val="nil"/>
          <w:left w:val="nil"/>
          <w:right w:val="nil"/>
        </w:tblBorders>
        <w:tblLook w:val="0000" w:firstRow="0" w:lastRow="0" w:firstColumn="0" w:lastColumn="0" w:noHBand="0" w:noVBand="0"/>
      </w:tblPr>
      <w:tblGrid>
        <w:gridCol w:w="6832"/>
        <w:gridCol w:w="842"/>
        <w:gridCol w:w="688"/>
        <w:gridCol w:w="756"/>
      </w:tblGrid>
      <w:tr w:rsidR="00EC32DA" w:rsidTr="00396D9E">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DD18E20" wp14:editId="6B4650F7">
                  <wp:extent cx="10160" cy="101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details of the procedures to deal with these issues, including any support/advice (e.g. helpline numbers) to be offered to participants. Note that </w:t>
            </w:r>
            <w:r>
              <w:rPr>
                <w:rFonts w:ascii="Arial" w:hAnsi="Arial" w:cs="Arial"/>
                <w:color w:val="111111"/>
                <w:sz w:val="29"/>
                <w:szCs w:val="29"/>
              </w:rPr>
              <w:t xml:space="preserve">where applicable, consent procedures should make it clear that if something potentially or actually illegal is discovered in the course of a project, it may need to be disclosed to the proper authorities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lastRenderedPageBreak/>
              <w:drawing>
                <wp:inline distT="0" distB="0" distL="0" distR="0" wp14:anchorId="039D10F1" wp14:editId="3B9F8EBF">
                  <wp:extent cx="10160" cy="101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Not applicable.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333FAC4" wp14:editId="2C28390D">
                  <wp:extent cx="10160" cy="1016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E216757" wp14:editId="02863041">
                  <wp:extent cx="10160" cy="1016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Risks to investigator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For example: personal safety, physical harm, emotional distress, risk of accusation of harm/impropriety, conflict of interest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0F5D134" wp14:editId="21679C73">
                  <wp:extent cx="10160" cy="1016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risk to the researcher is that I may be accused of unprofessional practice. I will manage the risk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by adhering to the BERA guidelines and following my plan of ethical practice.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EE9A931" wp14:editId="050C863C">
                  <wp:extent cx="10160" cy="10160"/>
                  <wp:effectExtent l="0" t="0" r="0" b="0"/>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C865F92" wp14:editId="5A0D5195">
                  <wp:extent cx="10160" cy="10160"/>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University/institutional risks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For example: adverse publicity, financial loss, data protection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BFFB066" wp14:editId="2B1F08C8">
                  <wp:extent cx="10160" cy="101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There should be no risk to the University if I manage the risk to the participant and the researcher as detailed above. I will conduct the research and represent the results honestly. I will always comply with ethical, legal and professional frameworks, obligations and standards as required by the statutory and regulatory authorities, as well as with the University’s Research Integrity and Ethics Code of Practice.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There is also the risk of potential partnership disruption between the School and University. This will be minimised by adhering to the University guidelines for conducting research.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lastRenderedPageBreak/>
              <w:t xml:space="preserve">(this box should expand as you type)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lastRenderedPageBreak/>
              <w:drawing>
                <wp:inline distT="0" distB="0" distL="0" distR="0" wp14:anchorId="60A09E52" wp14:editId="0CE69C70">
                  <wp:extent cx="10160" cy="1016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60C36B4" wp14:editId="1D9B4BD8">
                  <wp:extent cx="10160" cy="1016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Adverse outcomes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List measures put in place to limit any adverse effects or outcomes of research activity where appropriate. Include any emergency protocols.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9B956A3" wp14:editId="063D9BC3">
                  <wp:extent cx="10160" cy="1016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4"/>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 will manage the risk by adhering to the BERA guidelines and following my plan of ethical practice. I will always comply with ethical, legal and professional frameworks, obligations and standards as required by the statutory and regulatory authorities, as well as with the University’s Research Integrity and Ethics Code of Practice.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Loss of data – upon collection of research I will assume full responsibility for the safekeeping of the data. To ensure the participant’s response is safe it will be kept in a folder on my person until the research has been analysed and utilised at which time the data will be destroyed.</w:t>
            </w:r>
            <w:r>
              <w:rPr>
                <w:rFonts w:ascii="MS Gothic" w:eastAsia="MS Gothic" w:hAnsi="MS Gothic" w:cs="MS Gothic" w:hint="eastAsia"/>
                <w:color w:val="000000"/>
                <w:sz w:val="29"/>
                <w:szCs w:val="29"/>
              </w:rPr>
              <w:t> </w:t>
            </w:r>
            <w:r>
              <w:rPr>
                <w:rFonts w:ascii="Arial" w:hAnsi="Arial" w:cs="Arial"/>
                <w:color w:val="000000"/>
                <w:sz w:val="29"/>
                <w:szCs w:val="29"/>
              </w:rPr>
              <w:t xml:space="preserve">If in the event that a participant’s response is lost at the fault of the author or a third </w:t>
            </w:r>
            <w:proofErr w:type="gramStart"/>
            <w:r>
              <w:rPr>
                <w:rFonts w:ascii="Arial" w:hAnsi="Arial" w:cs="Arial"/>
                <w:color w:val="000000"/>
                <w:sz w:val="29"/>
                <w:szCs w:val="29"/>
              </w:rPr>
              <w:t>party</w:t>
            </w:r>
            <w:proofErr w:type="gramEnd"/>
            <w:r>
              <w:rPr>
                <w:rFonts w:ascii="Arial" w:hAnsi="Arial" w:cs="Arial"/>
                <w:color w:val="000000"/>
                <w:sz w:val="29"/>
                <w:szCs w:val="29"/>
              </w:rPr>
              <w:t xml:space="preserve"> then the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individual will not be able to be identified as no personal details are listed on the data.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c>
          <w:tcPr>
            <w:tcW w:w="0" w:type="auto"/>
            <w:gridSpan w:val="4"/>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Disclosure and Barring Service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the research activity involves children or vulnerable adults, a Disclosure and Barring Service (DBS) certificate must be obtained before any contact with such participants.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YES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NO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N/A </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Has a DBS certificate been obtained?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bl>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I: Feedback, Consent and Confidentiality </w:t>
      </w:r>
    </w:p>
    <w:tbl>
      <w:tblPr>
        <w:tblW w:w="0" w:type="auto"/>
        <w:tblInd w:w="-118" w:type="dxa"/>
        <w:tblBorders>
          <w:top w:val="nil"/>
          <w:left w:val="nil"/>
          <w:right w:val="nil"/>
        </w:tblBorders>
        <w:tblLook w:val="0000" w:firstRow="0" w:lastRow="0" w:firstColumn="0" w:lastColumn="0" w:noHBand="0" w:noVBand="0"/>
      </w:tblPr>
      <w:tblGrid>
        <w:gridCol w:w="9118"/>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Feedback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What feedback will be provided to participants, how will this be done and when? </w:t>
            </w:r>
          </w:p>
        </w:tc>
      </w:tr>
      <w:tr w:rsidR="00EC32DA" w:rsidTr="00396D9E">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I will not be providing feedback to participants as it is not relevant for the research. If the participants request feedback from the response then I, as the author, will provide a summary of the data collected. </w:t>
            </w:r>
          </w:p>
        </w:tc>
      </w:tr>
    </w:tbl>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 xml:space="preserve">July 2017 7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48D3493" wp14:editId="3826AFBD">
            <wp:extent cx="2270760" cy="760095"/>
            <wp:effectExtent l="0" t="0" r="2540" b="190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J: Data Protection and Storage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In completing this section refer to the University’s Research Data Management Policy and the extensive resources on the University’s Research Data Management web pages (</w:t>
      </w:r>
      <w:r>
        <w:rPr>
          <w:rFonts w:ascii="Arial" w:hAnsi="Arial" w:cs="Arial"/>
          <w:color w:val="0000FF"/>
          <w:sz w:val="29"/>
          <w:szCs w:val="29"/>
        </w:rPr>
        <w:t>http://uwtsd.ac.uk/library/research-data-management/</w:t>
      </w:r>
      <w:r>
        <w:rPr>
          <w:rFonts w:ascii="Arial" w:hAnsi="Arial" w:cs="Arial"/>
          <w:color w:val="000000"/>
          <w:sz w:val="29"/>
          <w:szCs w:val="29"/>
        </w:rPr>
        <w:t xml:space="preserve">).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118" w:type="dxa"/>
        <w:tblBorders>
          <w:top w:val="nil"/>
          <w:left w:val="nil"/>
          <w:right w:val="nil"/>
        </w:tblBorders>
        <w:tblLook w:val="0000" w:firstRow="0" w:lastRow="0" w:firstColumn="0" w:lastColumn="0" w:noHBand="0" w:noVBand="0"/>
      </w:tblPr>
      <w:tblGrid>
        <w:gridCol w:w="9118"/>
      </w:tblGrid>
      <w:tr w:rsidR="00EC32DA" w:rsidTr="00396D9E">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F30B250" wp14:editId="4A3579EF">
                  <wp:extent cx="10160" cy="1016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0939B9F" wp14:editId="39C5D56A">
                  <wp:extent cx="10160" cy="1016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5991541" wp14:editId="0CD14A70">
                  <wp:extent cx="10160" cy="101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Informed consent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4216CD9" wp14:editId="2159A995">
                  <wp:extent cx="10160" cy="1016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Participation consent – children</w:t>
            </w:r>
            <w:r>
              <w:rPr>
                <w:rFonts w:ascii="MS Gothic" w:eastAsia="MS Gothic" w:hAnsi="MS Gothic" w:cs="MS Gothic" w:hint="eastAsia"/>
                <w:color w:val="000000"/>
                <w:sz w:val="29"/>
                <w:szCs w:val="29"/>
              </w:rPr>
              <w:t> </w:t>
            </w:r>
            <w:r>
              <w:rPr>
                <w:rFonts w:ascii="Arial" w:hAnsi="Arial" w:cs="Arial"/>
                <w:color w:val="000000"/>
                <w:sz w:val="29"/>
                <w:szCs w:val="29"/>
              </w:rPr>
              <w:t xml:space="preserve">I will converse with my class teacher and senior mentor and inform them of the research I will be undertaking, providing reason and rational behind the research. However, I will verbally ask children identified to participate whether they wish to participate, e.g. use traffic light fans to support the children. If they show the green face, then I know they are willing to part. If they show the red face, then I know they are not willing. This will be an individual exercise so that children are encouraged to respond honestly with their interest and wellbeing in mind. Children will also be informed that they can approach me at any time and </w:t>
            </w:r>
            <w:r>
              <w:rPr>
                <w:rFonts w:ascii="Arial" w:hAnsi="Arial" w:cs="Arial"/>
                <w:color w:val="000000"/>
                <w:sz w:val="29"/>
                <w:szCs w:val="29"/>
              </w:rPr>
              <w:lastRenderedPageBreak/>
              <w:t xml:space="preserve">discuss their contribution to the research project and explain whether they wish to participate.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Participation consent – teachers</w:t>
            </w:r>
            <w:r>
              <w:rPr>
                <w:rFonts w:ascii="MS Gothic" w:eastAsia="MS Gothic" w:hAnsi="MS Gothic" w:cs="MS Gothic" w:hint="eastAsia"/>
                <w:color w:val="000000"/>
                <w:sz w:val="29"/>
                <w:szCs w:val="29"/>
              </w:rPr>
              <w:t> </w:t>
            </w:r>
            <w:r>
              <w:rPr>
                <w:rFonts w:ascii="Arial" w:hAnsi="Arial" w:cs="Arial"/>
                <w:color w:val="000000"/>
                <w:sz w:val="29"/>
                <w:szCs w:val="29"/>
              </w:rPr>
              <w:t xml:space="preserve">For the class teachers, I will ask them to sign a document if they agree to take part in my research. If they are not willing to sign this document, then I shall not use them in my research. The consent form will include a box for the participant to tick if they agree with the statements, e.g. I confirm that I have read and understood the information sheet dated 11/02/19 for the above study. I have had the opportunity to consider the information, ask questions and had these answered satisfactorily. I understand that participation is voluntary and that I am free to withdraw at any time, without giving any reason. I understand that any information given by me may be used in future report, articles or presentations by the research team. I understand that my name will not appear in any report, articles or presentations. I agree to participate in the above study.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lastRenderedPageBreak/>
              <w:drawing>
                <wp:inline distT="0" distB="0" distL="0" distR="0" wp14:anchorId="07CB906D" wp14:editId="27704A2A">
                  <wp:extent cx="10160" cy="1016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9D9F950" wp14:editId="5A3E338C">
                  <wp:extent cx="10160" cy="1016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Confidentiality / Anonymity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Set out how anonymity of participants and confidentiality will be ensured in any outputs. If anonymity is not being offered, explain why this is the case.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F4C789F" wp14:editId="53BC41C7">
                  <wp:extent cx="10160" cy="1016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 will ensure that no individual data (raw scores, individual identifiable performance outcomes) are made available to Schools/ Parents etc. Only non-identifiable summary/aggregate data can be provided in this way.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 will also place a statement on the consent form indicating that ‘if you decide to remain anonymous, maintaining your anonymity will be a priority and every practical precaution will be taken to disguise your identity. If you prefer anonymity, there will not be any identifying information on audiotapes and transcripts without your prior consent. All materials generated from this or any interview will remain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confidential.’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bl>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lastRenderedPageBreak/>
        <w:drawing>
          <wp:inline distT="0" distB="0" distL="0" distR="0" wp14:anchorId="78345D36" wp14:editId="0BE8CC5E">
            <wp:extent cx="3318510" cy="10160"/>
            <wp:effectExtent l="0" t="0" r="0" b="254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18510" cy="10160"/>
                    </a:xfrm>
                    <a:prstGeom prst="rect">
                      <a:avLst/>
                    </a:prstGeom>
                    <a:noFill/>
                    <a:ln>
                      <a:noFill/>
                    </a:ln>
                  </pic:spPr>
                </pic:pic>
              </a:graphicData>
            </a:graphic>
          </wp:inline>
        </w:drawing>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CF4ED6A" wp14:editId="5B44EF58">
            <wp:extent cx="10160" cy="164465"/>
            <wp:effectExtent l="0" t="0" r="2540" b="635"/>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160" cy="16446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YES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NO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E9EFC46" wp14:editId="34410C8E">
            <wp:extent cx="10160" cy="1058545"/>
            <wp:effectExtent l="0" t="0" r="254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160" cy="1058545"/>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E8B78A1" wp14:editId="079F988D">
            <wp:extent cx="41275" cy="164465"/>
            <wp:effectExtent l="0" t="0" r="0" b="63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36">
                      <a:extLst>
                        <a:ext uri="{28A0092B-C50C-407E-A947-70E740481C1C}">
                          <a14:useLocalDpi xmlns:a14="http://schemas.microsoft.com/office/drawing/2010/main"/>
                        </a:ext>
                      </a:extLst>
                    </a:blip>
                    <a:srcRect/>
                    <a:stretch>
                      <a:fillRect/>
                    </a:stretch>
                  </pic:blipFill>
                  <pic:spPr bwMode="auto">
                    <a:xfrm>
                      <a:off x="0" y="0"/>
                      <a:ext cx="41275" cy="16446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Does the research activity involve personal data (as defined by the Data Protection Act)?</w:t>
      </w:r>
      <w:r>
        <w:rPr>
          <w:rFonts w:ascii="MS Gothic" w:eastAsia="MS Gothic" w:hAnsi="MS Gothic" w:cs="MS Gothic" w:hint="eastAsia"/>
          <w:color w:val="000000"/>
          <w:sz w:val="29"/>
          <w:szCs w:val="29"/>
        </w:rPr>
        <w:t> </w:t>
      </w:r>
      <w:r>
        <w:rPr>
          <w:rFonts w:ascii="Arial" w:hAnsi="Arial" w:cs="Arial"/>
          <w:b/>
          <w:bCs/>
          <w:i/>
          <w:iCs/>
          <w:color w:val="000000"/>
          <w:sz w:val="26"/>
          <w:szCs w:val="26"/>
        </w:rPr>
        <w:t xml:space="preserve">“personal data” </w:t>
      </w:r>
      <w:r>
        <w:rPr>
          <w:rFonts w:ascii="Arial" w:hAnsi="Arial" w:cs="Arial"/>
          <w:i/>
          <w:iCs/>
          <w:color w:val="000000"/>
          <w:sz w:val="26"/>
          <w:szCs w:val="26"/>
        </w:rPr>
        <w:t xml:space="preserve">means data which relate to a living individual who can be </w:t>
      </w:r>
    </w:p>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i/>
          <w:iCs/>
          <w:color w:val="000000"/>
          <w:sz w:val="26"/>
          <w:szCs w:val="26"/>
        </w:rPr>
        <w:t>identified—</w:t>
      </w:r>
      <w:r>
        <w:rPr>
          <w:rFonts w:ascii="MS Gothic" w:eastAsia="MS Gothic" w:hAnsi="MS Gothic" w:cs="MS Gothic" w:hint="eastAsia"/>
          <w:i/>
          <w:iCs/>
          <w:color w:val="000000"/>
          <w:sz w:val="26"/>
          <w:szCs w:val="26"/>
        </w:rPr>
        <w:t> </w:t>
      </w:r>
      <w:r>
        <w:rPr>
          <w:rFonts w:ascii="Arial" w:hAnsi="Arial" w:cs="Arial"/>
          <w:i/>
          <w:iCs/>
          <w:color w:val="000000"/>
          <w:sz w:val="26"/>
          <w:szCs w:val="26"/>
        </w:rPr>
        <w:t>(a) from those data, or</w:t>
      </w:r>
      <w:r>
        <w:rPr>
          <w:rFonts w:ascii="MS Gothic" w:eastAsia="MS Gothic" w:hAnsi="MS Gothic" w:cs="MS Gothic" w:hint="eastAsia"/>
          <w:i/>
          <w:iCs/>
          <w:color w:val="000000"/>
          <w:sz w:val="26"/>
          <w:szCs w:val="26"/>
        </w:rPr>
        <w:t> </w:t>
      </w:r>
      <w:r>
        <w:rPr>
          <w:rFonts w:ascii="Arial" w:hAnsi="Arial" w:cs="Arial"/>
          <w:i/>
          <w:iCs/>
          <w:color w:val="000000"/>
          <w:sz w:val="26"/>
          <w:szCs w:val="26"/>
        </w:rPr>
        <w:t xml:space="preserve">(b) from those data and other information which is in the possession of, or is likely to come into the possession of, the data controller, and includes any expression of </w:t>
      </w:r>
    </w:p>
    <w:p w:rsidR="00EC32DA" w:rsidRDefault="00EC32DA" w:rsidP="00EC32DA">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EC32DA">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 xml:space="preserve">July 2017 8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0AC0775" wp14:editId="32A6C9C1">
            <wp:extent cx="2270760" cy="760095"/>
            <wp:effectExtent l="0" t="0" r="2540" b="190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118" w:type="dxa"/>
        <w:tblBorders>
          <w:top w:val="nil"/>
          <w:left w:val="nil"/>
          <w:right w:val="nil"/>
        </w:tblBorders>
        <w:tblLook w:val="0000" w:firstRow="0" w:lastRow="0" w:firstColumn="0" w:lastColumn="0" w:noHBand="0" w:noVBand="0"/>
      </w:tblPr>
      <w:tblGrid>
        <w:gridCol w:w="7132"/>
        <w:gridCol w:w="1245"/>
        <w:gridCol w:w="741"/>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00" w:lineRule="atLeast"/>
              <w:rPr>
                <w:rFonts w:ascii="Times" w:hAnsi="Times" w:cs="Times"/>
                <w:color w:val="000000"/>
              </w:rPr>
            </w:pPr>
            <w:r>
              <w:rPr>
                <w:rFonts w:ascii="Arial" w:hAnsi="Arial" w:cs="Arial"/>
                <w:i/>
                <w:iCs/>
                <w:color w:val="000000"/>
                <w:sz w:val="26"/>
                <w:szCs w:val="26"/>
              </w:rPr>
              <w:t xml:space="preserve">opinion about the individual and any indication of the intentions of the data controller or any other person in respect of the individual.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396B812" wp14:editId="082064E8">
                  <wp:extent cx="10160" cy="1016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DCBCE01" wp14:editId="6EAADF44">
                  <wp:extent cx="10160" cy="1016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C442AEA" wp14:editId="4E2F2C8C">
                  <wp:extent cx="10160" cy="1016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2CCD306" wp14:editId="06C850B2">
                  <wp:extent cx="10160" cy="10160"/>
                  <wp:effectExtent l="0" t="0" r="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DCC6307" wp14:editId="34FFF460">
                  <wp:extent cx="10160" cy="1016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A4EE68F" wp14:editId="1FEFD411">
                  <wp:extent cx="10160" cy="101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YES, provide a description of the data and explain why this data needs to be collected: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EA75B07" wp14:editId="055C06FE">
                  <wp:extent cx="10160" cy="1016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68503E2" wp14:editId="27F2C520">
                  <wp:extent cx="10160" cy="1016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781362B" wp14:editId="2307C56C">
                  <wp:extent cx="10160" cy="1016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C2D83BE" wp14:editId="7924031C">
                  <wp:extent cx="10160" cy="1016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598495F" wp14:editId="6E43B99F">
                  <wp:extent cx="10160" cy="1016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Does it involve sensitive personal data (as defined by the Data Protection Act)? </w:t>
            </w:r>
          </w:p>
          <w:p w:rsidR="00EC32DA" w:rsidRDefault="00EC32DA" w:rsidP="009617DD">
            <w:pPr>
              <w:autoSpaceDE w:val="0"/>
              <w:autoSpaceDN w:val="0"/>
              <w:adjustRightInd w:val="0"/>
              <w:spacing w:after="240" w:line="300" w:lineRule="atLeast"/>
              <w:rPr>
                <w:rFonts w:ascii="Times" w:hAnsi="Times" w:cs="Times"/>
                <w:color w:val="000000"/>
              </w:rPr>
            </w:pPr>
            <w:r>
              <w:rPr>
                <w:rFonts w:ascii="Arial" w:hAnsi="Arial" w:cs="Arial"/>
                <w:b/>
                <w:bCs/>
                <w:i/>
                <w:iCs/>
                <w:color w:val="000000"/>
                <w:sz w:val="26"/>
                <w:szCs w:val="26"/>
              </w:rPr>
              <w:lastRenderedPageBreak/>
              <w:t xml:space="preserve">“Sensitive personal data” </w:t>
            </w:r>
            <w:r>
              <w:rPr>
                <w:rFonts w:ascii="Arial" w:hAnsi="Arial" w:cs="Arial"/>
                <w:i/>
                <w:iCs/>
                <w:color w:val="000000"/>
                <w:sz w:val="26"/>
                <w:szCs w:val="26"/>
              </w:rPr>
              <w:t>means personal data consisting of information as to – (a) the racial or ethnic origin of the data subject,</w:t>
            </w:r>
            <w:r>
              <w:rPr>
                <w:rFonts w:ascii="MS Gothic" w:eastAsia="MS Gothic" w:hAnsi="MS Gothic" w:cs="MS Gothic" w:hint="eastAsia"/>
                <w:i/>
                <w:iCs/>
                <w:color w:val="000000"/>
                <w:sz w:val="26"/>
                <w:szCs w:val="26"/>
              </w:rPr>
              <w:t> </w:t>
            </w:r>
            <w:r>
              <w:rPr>
                <w:rFonts w:ascii="Arial" w:hAnsi="Arial" w:cs="Arial"/>
                <w:i/>
                <w:iCs/>
                <w:color w:val="000000"/>
                <w:sz w:val="26"/>
                <w:szCs w:val="26"/>
              </w:rPr>
              <w:t>(b) his political opinions,</w:t>
            </w:r>
            <w:r>
              <w:rPr>
                <w:rFonts w:ascii="MS Gothic" w:eastAsia="MS Gothic" w:hAnsi="MS Gothic" w:cs="MS Gothic" w:hint="eastAsia"/>
                <w:i/>
                <w:iCs/>
                <w:color w:val="000000"/>
                <w:sz w:val="26"/>
                <w:szCs w:val="26"/>
              </w:rPr>
              <w:t> </w:t>
            </w:r>
            <w:r>
              <w:rPr>
                <w:rFonts w:ascii="Arial" w:hAnsi="Arial" w:cs="Arial"/>
                <w:i/>
                <w:iCs/>
                <w:color w:val="000000"/>
                <w:sz w:val="26"/>
                <w:szCs w:val="26"/>
              </w:rPr>
              <w:t>(</w:t>
            </w:r>
            <w:proofErr w:type="gramStart"/>
            <w:r>
              <w:rPr>
                <w:rFonts w:ascii="Arial" w:hAnsi="Arial" w:cs="Arial"/>
                <w:i/>
                <w:iCs/>
                <w:color w:val="000000"/>
                <w:sz w:val="26"/>
                <w:szCs w:val="26"/>
              </w:rPr>
              <w:t>c )</w:t>
            </w:r>
            <w:proofErr w:type="gramEnd"/>
            <w:r>
              <w:rPr>
                <w:rFonts w:ascii="Arial" w:hAnsi="Arial" w:cs="Arial"/>
                <w:i/>
                <w:iCs/>
                <w:color w:val="000000"/>
                <w:sz w:val="26"/>
                <w:szCs w:val="26"/>
              </w:rPr>
              <w:t xml:space="preserve"> his religious beliefs or other beliefs of a similar nature, </w:t>
            </w:r>
          </w:p>
          <w:p w:rsidR="00EC32DA" w:rsidRDefault="00EC32DA" w:rsidP="009617DD">
            <w:pPr>
              <w:autoSpaceDE w:val="0"/>
              <w:autoSpaceDN w:val="0"/>
              <w:adjustRightInd w:val="0"/>
              <w:spacing w:after="240" w:line="300" w:lineRule="atLeast"/>
              <w:rPr>
                <w:rFonts w:ascii="Times" w:hAnsi="Times" w:cs="Times"/>
                <w:color w:val="000000"/>
              </w:rPr>
            </w:pPr>
            <w:r>
              <w:rPr>
                <w:rFonts w:ascii="Arial" w:hAnsi="Arial" w:cs="Arial"/>
                <w:i/>
                <w:iCs/>
                <w:color w:val="000000"/>
                <w:sz w:val="26"/>
                <w:szCs w:val="26"/>
              </w:rPr>
              <w:t>(d) whether he is a member of a trade union (within the meaning of the Trade Union and Labour Relations (Consolidation) Act 1992),</w:t>
            </w:r>
            <w:r>
              <w:rPr>
                <w:rFonts w:ascii="MS Gothic" w:eastAsia="MS Gothic" w:hAnsi="MS Gothic" w:cs="MS Gothic" w:hint="eastAsia"/>
                <w:i/>
                <w:iCs/>
                <w:color w:val="000000"/>
                <w:sz w:val="26"/>
                <w:szCs w:val="26"/>
              </w:rPr>
              <w:t> </w:t>
            </w:r>
            <w:r>
              <w:rPr>
                <w:rFonts w:ascii="Arial" w:hAnsi="Arial" w:cs="Arial"/>
                <w:i/>
                <w:iCs/>
                <w:color w:val="000000"/>
                <w:sz w:val="26"/>
                <w:szCs w:val="26"/>
              </w:rPr>
              <w:t>(e) his physical or mental health or condition,</w:t>
            </w:r>
            <w:r>
              <w:rPr>
                <w:rFonts w:ascii="MS Gothic" w:eastAsia="MS Gothic" w:hAnsi="MS Gothic" w:cs="MS Gothic" w:hint="eastAsia"/>
                <w:i/>
                <w:iCs/>
                <w:color w:val="000000"/>
                <w:sz w:val="26"/>
                <w:szCs w:val="26"/>
              </w:rPr>
              <w:t> </w:t>
            </w:r>
            <w:r>
              <w:rPr>
                <w:rFonts w:ascii="Arial" w:hAnsi="Arial" w:cs="Arial"/>
                <w:i/>
                <w:iCs/>
                <w:color w:val="000000"/>
                <w:sz w:val="26"/>
                <w:szCs w:val="26"/>
              </w:rPr>
              <w:t xml:space="preserve">(f) his sexual life, </w:t>
            </w:r>
          </w:p>
          <w:p w:rsidR="00EC32DA" w:rsidRDefault="00EC32DA" w:rsidP="009617DD">
            <w:pPr>
              <w:autoSpaceDE w:val="0"/>
              <w:autoSpaceDN w:val="0"/>
              <w:adjustRightInd w:val="0"/>
              <w:spacing w:after="240" w:line="300" w:lineRule="atLeast"/>
              <w:rPr>
                <w:rFonts w:ascii="Times" w:hAnsi="Times" w:cs="Times"/>
                <w:color w:val="000000"/>
              </w:rPr>
            </w:pPr>
            <w:r>
              <w:rPr>
                <w:rFonts w:ascii="Arial" w:hAnsi="Arial" w:cs="Arial"/>
                <w:i/>
                <w:iCs/>
                <w:color w:val="000000"/>
                <w:sz w:val="26"/>
                <w:szCs w:val="26"/>
              </w:rPr>
              <w:t>(g) the commission or alleged commission by him of any offence, or</w:t>
            </w:r>
            <w:r>
              <w:rPr>
                <w:rFonts w:ascii="MS Gothic" w:eastAsia="MS Gothic" w:hAnsi="MS Gothic" w:cs="MS Gothic" w:hint="eastAsia"/>
                <w:i/>
                <w:iCs/>
                <w:color w:val="000000"/>
                <w:sz w:val="26"/>
                <w:szCs w:val="26"/>
              </w:rPr>
              <w:t> </w:t>
            </w:r>
            <w:r>
              <w:rPr>
                <w:rFonts w:ascii="Arial" w:hAnsi="Arial" w:cs="Arial"/>
                <w:i/>
                <w:iCs/>
                <w:color w:val="000000"/>
                <w:sz w:val="26"/>
                <w:szCs w:val="26"/>
              </w:rPr>
              <w:t xml:space="preserve">(h) any proceedings for any offence committed or alleged to have been committed by him, the disposal of such proceedings or the sentence of any court in such proceedings.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lastRenderedPageBreak/>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734E932" wp14:editId="03E2F451">
                  <wp:extent cx="10160" cy="1016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4C3700A" wp14:editId="48ADF458">
                  <wp:extent cx="10160" cy="1016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4839D19" wp14:editId="582EACB6">
                  <wp:extent cx="10160" cy="1016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YES, provide a description of the data and explain why this data needs to be collected: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1A499C9" wp14:editId="72AC7B6C">
                  <wp:extent cx="10160" cy="1016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E07E268" wp14:editId="6F859981">
                  <wp:extent cx="10160" cy="1016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the research activity involve storing personal data on one of the </w:t>
            </w:r>
            <w:proofErr w:type="gramStart"/>
            <w:r>
              <w:rPr>
                <w:rFonts w:ascii="Arial" w:hAnsi="Arial" w:cs="Arial"/>
                <w:color w:val="000000"/>
                <w:sz w:val="29"/>
                <w:szCs w:val="29"/>
              </w:rPr>
              <w:t>following:</w:t>
            </w:r>
            <w:proofErr w:type="gramEnd"/>
            <w:r>
              <w:rPr>
                <w:rFonts w:ascii="Arial" w:hAnsi="Arial" w:cs="Arial"/>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35ECF04" wp14:editId="1738AEB0">
                  <wp:extent cx="636905" cy="10160"/>
                  <wp:effectExtent l="0" t="0" r="0" b="254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74924E81" wp14:editId="2BDAB063">
                  <wp:extent cx="10160" cy="1016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YES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FAD93D0" wp14:editId="410C8833">
                  <wp:extent cx="10160" cy="1016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NO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Manual files (i.e. in paper form)?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8D1ED43" wp14:editId="4887E9EC">
                  <wp:extent cx="636905" cy="10160"/>
                  <wp:effectExtent l="0" t="0" r="0" b="254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125E09F" wp14:editId="4526FE17">
                  <wp:extent cx="10160" cy="101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3EE9964" wp14:editId="737F4D6B">
                  <wp:extent cx="10160" cy="101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University computers?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5C9F5A2" wp14:editId="5FE13A1E">
                  <wp:extent cx="636905" cy="10160"/>
                  <wp:effectExtent l="0" t="0" r="0" b="254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5E7F6AE3" wp14:editId="59346612">
                  <wp:extent cx="10160" cy="1016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A3CB80D" wp14:editId="166D99B3">
                  <wp:extent cx="636905" cy="10160"/>
                  <wp:effectExtent l="0" t="0" r="0" b="254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5AE2CBE" wp14:editId="05F717CB">
                  <wp:extent cx="10160" cy="1016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3588502" wp14:editId="25F39BC2">
                  <wp:extent cx="10160" cy="10160"/>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DAB2909" wp14:editId="7A5203A6">
                  <wp:extent cx="10160" cy="10160"/>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Private company computers?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Home or other personal computers?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762FF27" wp14:editId="6BE33AC8">
                  <wp:extent cx="636905" cy="10160"/>
                  <wp:effectExtent l="0" t="0" r="0" b="254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752ECAB" wp14:editId="134DFFB7">
                  <wp:extent cx="10160" cy="1016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257CDAC" wp14:editId="6D7A102E">
                  <wp:extent cx="10160" cy="1016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Laptop computers/ CDs/ Portable disk-drives/ memory sticks?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ECBA699" wp14:editId="65C33F61">
                  <wp:extent cx="636905" cy="10160"/>
                  <wp:effectExtent l="0" t="0" r="0" b="254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E635990" wp14:editId="146F9D51">
                  <wp:extent cx="10160" cy="1016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8F2E227" wp14:editId="38DAAEB6">
                  <wp:extent cx="10160" cy="1016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“Cloud” storage or websites?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86D4CF7" wp14:editId="542E7932">
                  <wp:extent cx="636905" cy="10160"/>
                  <wp:effectExtent l="0" t="0" r="0" b="254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5EC485C" wp14:editId="24A0B90E">
                  <wp:extent cx="10160" cy="1016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4E81A70" wp14:editId="174B180D">
                  <wp:extent cx="636905" cy="10160"/>
                  <wp:effectExtent l="0" t="0" r="0" b="254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36E66AA3" wp14:editId="4095C6BB">
                  <wp:extent cx="10160" cy="1016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CF5D3C4" wp14:editId="0DC9EC42">
                  <wp:extent cx="10160" cy="101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6796297" wp14:editId="49C800B0">
                  <wp:extent cx="10160" cy="1016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Other – specify: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8CF44DE" wp14:editId="6291C5D3">
                  <wp:extent cx="636905" cy="10160"/>
                  <wp:effectExtent l="0" t="0" r="0" b="254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0D5F0CF1" wp14:editId="12803280">
                  <wp:extent cx="10160" cy="1016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B1E0DC6" wp14:editId="2B034464">
                  <wp:extent cx="10160" cy="1016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For all stored data, explain the measures in place to ensure data confidentiality, including details of password protection, encryption and </w:t>
            </w:r>
            <w:proofErr w:type="spellStart"/>
            <w:r>
              <w:rPr>
                <w:rFonts w:ascii="Arial" w:hAnsi="Arial" w:cs="Arial"/>
                <w:color w:val="000000"/>
                <w:sz w:val="29"/>
                <w:szCs w:val="29"/>
              </w:rPr>
              <w:t>anonymisation</w:t>
            </w:r>
            <w:proofErr w:type="spellEnd"/>
            <w:r>
              <w:rPr>
                <w:rFonts w:ascii="Arial" w:hAnsi="Arial" w:cs="Arial"/>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763738A" wp14:editId="7D544C59">
                  <wp:extent cx="10160" cy="1016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Confidentiality will be upheld by not requesting participants names on any piece of date collected. Data will be stored in a locked cupboard and password protected computer. Any correspondence between my tutor and myself will be through a password protected e-mail account.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000000"/>
              </w:rPr>
              <w:t xml:space="preserve">(this box should expand as you type)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Will the research activity involve any of the following </w:t>
            </w:r>
            <w:proofErr w:type="gramStart"/>
            <w:r>
              <w:rPr>
                <w:rFonts w:ascii="Arial" w:hAnsi="Arial" w:cs="Arial"/>
                <w:color w:val="000000"/>
                <w:sz w:val="29"/>
                <w:szCs w:val="29"/>
              </w:rPr>
              <w:t>activities:</w:t>
            </w:r>
            <w:proofErr w:type="gramEnd"/>
            <w:r>
              <w:rPr>
                <w:rFonts w:ascii="Arial" w:hAnsi="Arial" w:cs="Arial"/>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YES </w:t>
            </w:r>
          </w:p>
        </w:tc>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NO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Electronic transfer of data in any form?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Sharing of data with others at the University?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Sharing of data with other organisations?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Export of data outside the European Union or importing of data from outside the UK?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Use of personal addresses, postcodes, faxes, emails or telephone numbers?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601DCA8" wp14:editId="307AE948">
                  <wp:extent cx="10160" cy="1016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Publication of data that might allow identification of individuals?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654373C" wp14:editId="17D7EEF6">
                  <wp:extent cx="10160" cy="101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bl>
    <w:p w:rsidR="00EC32DA" w:rsidRDefault="00EC32DA" w:rsidP="00EC32DA">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 xml:space="preserve">July 2017 9 Ethical Approval Form v6 </w:t>
      </w:r>
    </w:p>
    <w:p w:rsidR="00EC32DA" w:rsidRDefault="00EC32DA" w:rsidP="00EC32DA">
      <w:pPr>
        <w:autoSpaceDE w:val="0"/>
        <w:autoSpaceDN w:val="0"/>
        <w:adjustRightInd w:val="0"/>
        <w:spacing w:line="280" w:lineRule="atLeast"/>
        <w:rPr>
          <w:rFonts w:ascii="Times" w:hAnsi="Times" w:cs="Times"/>
          <w:color w:val="000000"/>
        </w:rPr>
      </w:pPr>
      <w:r>
        <w:rPr>
          <w:rFonts w:ascii="Times" w:hAnsi="Times" w:cs="Times"/>
          <w:noProof/>
          <w:color w:val="000000"/>
        </w:rPr>
        <w:lastRenderedPageBreak/>
        <w:drawing>
          <wp:inline distT="0" distB="0" distL="0" distR="0" wp14:anchorId="51F71813" wp14:editId="0F638066">
            <wp:extent cx="2270760" cy="760095"/>
            <wp:effectExtent l="0" t="0" r="2540" b="190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13">
                      <a:extLst>
                        <a:ext uri="{28A0092B-C50C-407E-A947-70E740481C1C}">
                          <a14:useLocalDpi xmlns:a14="http://schemas.microsoft.com/office/drawing/2010/main"/>
                        </a:ext>
                      </a:extLst>
                    </a:blip>
                    <a:srcRect/>
                    <a:stretch>
                      <a:fillRect/>
                    </a:stretch>
                  </pic:blipFill>
                  <pic:spPr bwMode="auto">
                    <a:xfrm>
                      <a:off x="0" y="0"/>
                      <a:ext cx="2270760" cy="760095"/>
                    </a:xfrm>
                    <a:prstGeom prst="rect">
                      <a:avLst/>
                    </a:prstGeom>
                    <a:noFill/>
                    <a:ln>
                      <a:noFill/>
                    </a:ln>
                  </pic:spPr>
                </pic:pic>
              </a:graphicData>
            </a:graphic>
          </wp:inline>
        </w:drawing>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SECTION K: Declaration </w:t>
      </w:r>
    </w:p>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PG2 / E1 FORM </w:t>
      </w:r>
    </w:p>
    <w:tbl>
      <w:tblPr>
        <w:tblW w:w="0" w:type="auto"/>
        <w:tblInd w:w="-118" w:type="dxa"/>
        <w:tblBorders>
          <w:top w:val="nil"/>
          <w:left w:val="nil"/>
          <w:right w:val="nil"/>
        </w:tblBorders>
        <w:tblLook w:val="0000" w:firstRow="0" w:lastRow="0" w:firstColumn="0" w:lastColumn="0" w:noHBand="0" w:noVBand="0"/>
      </w:tblPr>
      <w:tblGrid>
        <w:gridCol w:w="7178"/>
        <w:gridCol w:w="1210"/>
        <w:gridCol w:w="730"/>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Use of data management system?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7418751" wp14:editId="27F12C75">
                  <wp:extent cx="636905" cy="10160"/>
                  <wp:effectExtent l="0" t="0" r="0" b="254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6A434C0F" wp14:editId="32C9C732">
                  <wp:extent cx="10160" cy="1016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01EBAAA6" wp14:editId="48FE61D8">
                  <wp:extent cx="10160" cy="1016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Data archiving?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1FC7682" wp14:editId="2D5B3E4E">
                  <wp:extent cx="636905" cy="10160"/>
                  <wp:effectExtent l="0" t="0" r="0" b="254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20721173" wp14:editId="53143DD2">
                  <wp:extent cx="10160" cy="1016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Segoe UI Symbol" w:hAnsi="Segoe UI Symbol" w:cs="Segoe UI Symbol"/>
                <w:color w:val="000000"/>
                <w:sz w:val="29"/>
                <w:szCs w:val="29"/>
              </w:rPr>
              <w:t>☐</w:t>
            </w:r>
            <w:r>
              <w:rPr>
                <w:rFonts w:ascii="Times" w:hAnsi="Times" w:cs="Time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A948159" wp14:editId="3E3307ED">
                  <wp:extent cx="636905" cy="10160"/>
                  <wp:effectExtent l="0" t="0" r="0" b="25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36905"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6C3EBB5" wp14:editId="65366C13">
                  <wp:extent cx="10160" cy="1016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shd w:val="clear" w:color="auto" w:fill="B2B2B2"/>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3DCEF43" wp14:editId="7DD3DFC9">
                  <wp:extent cx="10160" cy="101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20" w:lineRule="atLeast"/>
              <w:rPr>
                <w:rFonts w:ascii="Times" w:hAnsi="Times" w:cs="Times"/>
                <w:color w:val="000000"/>
              </w:rPr>
            </w:pPr>
            <w:r>
              <w:rPr>
                <w:rFonts w:ascii="Wingdings" w:hAnsi="Wingdings" w:cs="Wingdings"/>
                <w:color w:val="000000"/>
                <w:sz w:val="29"/>
                <w:szCs w:val="29"/>
              </w:rPr>
              <w:t></w:t>
            </w:r>
            <w:r>
              <w:rPr>
                <w:rFonts w:ascii="Wingdings" w:hAnsi="Wingdings" w:cs="Wingdings"/>
                <w:color w:val="000000"/>
                <w:sz w:val="29"/>
                <w:szCs w:val="29"/>
              </w:rPr>
              <w:t></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43D2B5D" wp14:editId="79B566AC">
                  <wp:extent cx="10160" cy="10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If YES to any question, please provide full details, explaining how this will be conducted in accordance with the Data Protection Act (and/or any international equivalent): </w:t>
            </w:r>
          </w:p>
        </w:tc>
      </w:tr>
      <w:tr w:rsidR="00EC32DA" w:rsidTr="00396D9E">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F30D729" wp14:editId="4FBB1157">
                  <wp:extent cx="10160" cy="1016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56952174" wp14:editId="323139BB">
                  <wp:extent cx="10160" cy="1016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3"/>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5808590" wp14:editId="4E90BBDB">
                  <wp:extent cx="10160" cy="101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List all who will have access to the data generated by the research activity: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1839288" wp14:editId="4F993A4E">
                  <wp:extent cx="10160" cy="1016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researcher, supervisor and module co-ordinator.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45EA671" wp14:editId="7E240A4C">
                  <wp:extent cx="10160" cy="1016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47AC103A" wp14:editId="2EF75C69">
                  <wp:extent cx="10160" cy="101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List who will have control of, and act as custodian(s) for, data generated by the research activity: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2A0EBBA" wp14:editId="528038A1">
                  <wp:extent cx="10160" cy="1016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researcher, Rebecca Emma Smith.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C094E35" wp14:editId="2C0A194D">
                  <wp:extent cx="10160" cy="1016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r>
              <w:rPr>
                <w:rFonts w:ascii="Times" w:hAnsi="Times" w:cs="Times"/>
                <w:noProof/>
                <w:color w:val="000000"/>
              </w:rPr>
              <w:drawing>
                <wp:inline distT="0" distB="0" distL="0" distR="0" wp14:anchorId="1A7974D8" wp14:editId="40843C17">
                  <wp:extent cx="10160" cy="101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blPrEx>
          <w:tblBorders>
            <w:top w:val="none" w:sz="0" w:space="0" w:color="auto"/>
          </w:tblBorders>
        </w:tblPrEx>
        <w:tc>
          <w:tcPr>
            <w:tcW w:w="0" w:type="auto"/>
            <w:gridSpan w:val="3"/>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lastRenderedPageBreak/>
              <w:t xml:space="preserve">Give details of data storage arrangements, including where data will be stored, how long for, and in what form. Will data be archived – if so how and if not why not.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2C020BFC" wp14:editId="65927CEA">
                  <wp:extent cx="10160" cy="1016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3"/>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Participants that provide responses will have their data stored securely by the researcher. Once the data has been analysed by the researcher then it will be destroyed so that there is no physical trace of the data. This process will also be in accordance to the Data Protection Act (1998).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The data collection period will range from 11/02/19 until 29/04/19. Following the 29/04/19, there will no longer be a use for the data and all the data will be destroyed at this point in time. </w:t>
            </w:r>
          </w:p>
          <w:p w:rsidR="00EC32DA" w:rsidRDefault="00EC32DA" w:rsidP="009617DD">
            <w:pPr>
              <w:autoSpaceDE w:val="0"/>
              <w:autoSpaceDN w:val="0"/>
              <w:adjustRightInd w:val="0"/>
              <w:spacing w:after="240" w:line="280" w:lineRule="atLeast"/>
              <w:rPr>
                <w:rFonts w:ascii="Times" w:hAnsi="Times" w:cs="Times"/>
                <w:color w:val="000000"/>
              </w:rPr>
            </w:pPr>
            <w:r>
              <w:rPr>
                <w:rFonts w:ascii="Arial" w:hAnsi="Arial" w:cs="Arial"/>
                <w:color w:val="6D6D6D"/>
              </w:rPr>
              <w:t xml:space="preserve">(this box should expand as you type)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FCF09F4" wp14:editId="04BDB388">
                  <wp:extent cx="10160" cy="1016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gridSpan w:val="3"/>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7C9D0C5E" wp14:editId="2FF0798C">
                  <wp:extent cx="10160" cy="101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9"/>
                <w:szCs w:val="29"/>
              </w:rPr>
              <w:t xml:space="preserve">. </w:t>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In submitting this </w:t>
            </w:r>
            <w:proofErr w:type="gramStart"/>
            <w:r>
              <w:rPr>
                <w:rFonts w:ascii="Arial" w:hAnsi="Arial" w:cs="Arial"/>
                <w:color w:val="000000"/>
                <w:sz w:val="29"/>
                <w:szCs w:val="29"/>
              </w:rPr>
              <w:t>application</w:t>
            </w:r>
            <w:proofErr w:type="gramEnd"/>
            <w:r>
              <w:rPr>
                <w:rFonts w:ascii="Arial" w:hAnsi="Arial" w:cs="Arial"/>
                <w:color w:val="000000"/>
                <w:sz w:val="29"/>
                <w:szCs w:val="29"/>
              </w:rPr>
              <w:t xml:space="preserve"> I hereby confirm that I undertake to ensure that the above named research activity will meet the University’s </w:t>
            </w:r>
            <w:r>
              <w:rPr>
                <w:rFonts w:ascii="Arial" w:hAnsi="Arial" w:cs="Arial"/>
                <w:color w:val="0000FF"/>
                <w:sz w:val="29"/>
                <w:szCs w:val="29"/>
              </w:rPr>
              <w:t xml:space="preserve">Research Ethics and Integrity Code of Practice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773AC07" wp14:editId="6B9B5CE9">
                  <wp:extent cx="2897505" cy="1016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897505" cy="10160"/>
                          </a:xfrm>
                          <a:prstGeom prst="rect">
                            <a:avLst/>
                          </a:prstGeom>
                          <a:noFill/>
                          <a:ln>
                            <a:noFill/>
                          </a:ln>
                        </pic:spPr>
                      </pic:pic>
                    </a:graphicData>
                  </a:graphic>
                </wp:inline>
              </w:drawing>
            </w:r>
            <w:r>
              <w:rPr>
                <w:rFonts w:ascii="Times" w:hAnsi="Times" w:cs="Times"/>
                <w:color w:val="000000"/>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424844B7" wp14:editId="6980F3E0">
                  <wp:extent cx="2023745" cy="10160"/>
                  <wp:effectExtent l="0" t="0" r="0" b="254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023745"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Signature of applicant: </w:t>
            </w:r>
            <w:proofErr w:type="spellStart"/>
            <w:r>
              <w:rPr>
                <w:rFonts w:ascii="Arial" w:hAnsi="Arial" w:cs="Arial"/>
                <w:b/>
                <w:bCs/>
                <w:color w:val="000000"/>
                <w:sz w:val="29"/>
                <w:szCs w:val="29"/>
              </w:rPr>
              <w:t>R.</w:t>
            </w:r>
            <w:proofErr w:type="gramStart"/>
            <w:r>
              <w:rPr>
                <w:rFonts w:ascii="Arial" w:hAnsi="Arial" w:cs="Arial"/>
                <w:b/>
                <w:bCs/>
                <w:color w:val="000000"/>
                <w:sz w:val="29"/>
                <w:szCs w:val="29"/>
              </w:rPr>
              <w:t>E.Smith</w:t>
            </w:r>
            <w:proofErr w:type="spellEnd"/>
            <w:proofErr w:type="gramEnd"/>
            <w:r>
              <w:rPr>
                <w:rFonts w:ascii="Arial" w:hAnsi="Arial" w:cs="Arial"/>
                <w:b/>
                <w:bCs/>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1318B896" wp14:editId="366E0EA9">
                  <wp:extent cx="4458970" cy="1016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458970" cy="10160"/>
                          </a:xfrm>
                          <a:prstGeom prst="rect">
                            <a:avLst/>
                          </a:prstGeom>
                          <a:noFill/>
                          <a:ln>
                            <a:noFill/>
                          </a:ln>
                        </pic:spPr>
                      </pic:pic>
                    </a:graphicData>
                  </a:graphic>
                </wp:inline>
              </w:drawing>
            </w:r>
            <w:r>
              <w:rPr>
                <w:rFonts w:ascii="Times" w:hAnsi="Times" w:cs="Times"/>
                <w:color w:val="000000"/>
              </w:rPr>
              <w:t xml:space="preserve"> </w:t>
            </w:r>
          </w:p>
        </w:tc>
        <w:tc>
          <w:tcPr>
            <w:tcW w:w="0" w:type="auto"/>
            <w:gridSpan w:val="2"/>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b/>
                <w:bCs/>
                <w:color w:val="000000"/>
                <w:sz w:val="29"/>
                <w:szCs w:val="29"/>
              </w:rPr>
              <w:t xml:space="preserve">Date: 08/02/19 </w:t>
            </w:r>
          </w:p>
        </w:tc>
      </w:tr>
    </w:tbl>
    <w:p w:rsidR="00EC32DA" w:rsidRDefault="00EC32DA" w:rsidP="00EC32DA">
      <w:pPr>
        <w:autoSpaceDE w:val="0"/>
        <w:autoSpaceDN w:val="0"/>
        <w:adjustRightInd w:val="0"/>
        <w:spacing w:after="240" w:line="340" w:lineRule="atLeast"/>
        <w:rPr>
          <w:rFonts w:ascii="Times" w:hAnsi="Times" w:cs="Times"/>
          <w:color w:val="000000"/>
        </w:rPr>
      </w:pPr>
      <w:r>
        <w:rPr>
          <w:rFonts w:ascii="Arial" w:hAnsi="Arial" w:cs="Arial"/>
          <w:b/>
          <w:bCs/>
          <w:i/>
          <w:iCs/>
          <w:color w:val="000000"/>
          <w:sz w:val="29"/>
          <w:szCs w:val="29"/>
        </w:rPr>
        <w:t xml:space="preserve">For students: </w:t>
      </w:r>
    </w:p>
    <w:tbl>
      <w:tblPr>
        <w:tblW w:w="0" w:type="auto"/>
        <w:tblInd w:w="-118" w:type="dxa"/>
        <w:tblBorders>
          <w:top w:val="nil"/>
          <w:left w:val="nil"/>
          <w:right w:val="nil"/>
        </w:tblBorders>
        <w:tblLook w:val="0000" w:firstRow="0" w:lastRow="0" w:firstColumn="0" w:lastColumn="0" w:noHBand="0" w:noVBand="0"/>
      </w:tblPr>
      <w:tblGrid>
        <w:gridCol w:w="5326"/>
        <w:gridCol w:w="2860"/>
      </w:tblGrid>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37353DC4" wp14:editId="108F4FEA">
                  <wp:extent cx="10160" cy="1016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p>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Teacher / Senior Mentor / </w:t>
            </w:r>
            <w:proofErr w:type="spellStart"/>
            <w:r>
              <w:rPr>
                <w:rFonts w:ascii="Arial" w:hAnsi="Arial" w:cs="Arial"/>
                <w:color w:val="000000"/>
                <w:sz w:val="29"/>
                <w:szCs w:val="29"/>
              </w:rPr>
              <w:t>Headteacher</w:t>
            </w:r>
            <w:proofErr w:type="spellEnd"/>
            <w:r>
              <w:rPr>
                <w:rFonts w:ascii="Arial" w:hAnsi="Arial" w:cs="Arial"/>
                <w:color w:val="000000"/>
                <w:sz w:val="29"/>
                <w:szCs w:val="29"/>
              </w:rPr>
              <w:t xml:space="preserve">: </w:t>
            </w:r>
          </w:p>
          <w:p w:rsidR="00EC32DA" w:rsidRDefault="00EC32DA" w:rsidP="009617DD">
            <w:pPr>
              <w:autoSpaceDE w:val="0"/>
              <w:autoSpaceDN w:val="0"/>
              <w:adjustRightInd w:val="0"/>
              <w:spacing w:line="280" w:lineRule="atLeast"/>
              <w:rPr>
                <w:rFonts w:ascii="Times" w:hAnsi="Times" w:cs="Times"/>
                <w:color w:val="000000"/>
              </w:rPr>
            </w:pPr>
            <w:r>
              <w:rPr>
                <w:rFonts w:ascii="Times" w:hAnsi="Times" w:cs="Times"/>
                <w:noProof/>
                <w:color w:val="000000"/>
              </w:rPr>
              <w:drawing>
                <wp:inline distT="0" distB="0" distL="0" distR="0" wp14:anchorId="64F970F6" wp14:editId="506F8CF8">
                  <wp:extent cx="10160" cy="1016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160" cy="10160"/>
                          </a:xfrm>
                          <a:prstGeom prst="rect">
                            <a:avLst/>
                          </a:prstGeom>
                          <a:noFill/>
                          <a:ln>
                            <a:noFill/>
                          </a:ln>
                        </pic:spPr>
                      </pic:pic>
                    </a:graphicData>
                  </a:graphic>
                </wp:inline>
              </w:drawing>
            </w:r>
            <w:r>
              <w:rPr>
                <w:rFonts w:ascii="Times" w:hAnsi="Times" w:cs="Times"/>
                <w:color w:val="000000"/>
              </w:rPr>
              <w:t xml:space="preserv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Dr </w:t>
            </w:r>
            <w:proofErr w:type="spellStart"/>
            <w:r>
              <w:rPr>
                <w:rFonts w:ascii="Arial" w:hAnsi="Arial" w:cs="Arial"/>
                <w:color w:val="000000"/>
                <w:sz w:val="29"/>
                <w:szCs w:val="29"/>
              </w:rPr>
              <w:t>Sioned</w:t>
            </w:r>
            <w:proofErr w:type="spellEnd"/>
            <w:r>
              <w:rPr>
                <w:rFonts w:ascii="Arial" w:hAnsi="Arial" w:cs="Arial"/>
                <w:color w:val="000000"/>
                <w:sz w:val="29"/>
                <w:szCs w:val="29"/>
              </w:rPr>
              <w:t xml:space="preserve"> V Hughes </w:t>
            </w:r>
          </w:p>
        </w:tc>
      </w:tr>
      <w:tr w:rsidR="00EC32DA" w:rsidTr="00396D9E">
        <w:tblPrEx>
          <w:tblBorders>
            <w:top w:val="none" w:sz="0" w:space="0" w:color="auto"/>
          </w:tblBorders>
        </w:tblPrEx>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Signature: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proofErr w:type="spellStart"/>
            <w:r>
              <w:rPr>
                <w:rFonts w:ascii="Times" w:hAnsi="Times" w:cs="Times"/>
                <w:i/>
                <w:iCs/>
                <w:color w:val="000000"/>
                <w:sz w:val="29"/>
                <w:szCs w:val="29"/>
              </w:rPr>
              <w:t>S.</w:t>
            </w:r>
            <w:proofErr w:type="gramStart"/>
            <w:r>
              <w:rPr>
                <w:rFonts w:ascii="Times" w:hAnsi="Times" w:cs="Times"/>
                <w:i/>
                <w:iCs/>
                <w:color w:val="000000"/>
                <w:sz w:val="29"/>
                <w:szCs w:val="29"/>
              </w:rPr>
              <w:t>V.Hughes</w:t>
            </w:r>
            <w:proofErr w:type="spellEnd"/>
            <w:proofErr w:type="gramEnd"/>
            <w:r>
              <w:rPr>
                <w:rFonts w:ascii="Times" w:hAnsi="Times" w:cs="Times"/>
                <w:i/>
                <w:iCs/>
                <w:color w:val="000000"/>
                <w:sz w:val="29"/>
                <w:szCs w:val="29"/>
              </w:rPr>
              <w:t xml:space="preserve"> </w:t>
            </w:r>
          </w:p>
        </w:tc>
      </w:tr>
      <w:tr w:rsidR="00EC32DA" w:rsidTr="00396D9E">
        <w:tc>
          <w:tcPr>
            <w:tcW w:w="0" w:type="auto"/>
            <w:tcBorders>
              <w:top w:val="single" w:sz="8" w:space="0" w:color="000000"/>
              <w:left w:val="single" w:sz="8" w:space="0" w:color="000000"/>
              <w:bottom w:val="single" w:sz="8" w:space="0" w:color="000000"/>
              <w:right w:val="single" w:sz="8" w:space="0" w:color="000000"/>
            </w:tcBorders>
            <w:shd w:val="clear" w:color="auto" w:fill="EFEFEF"/>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Date: </w:t>
            </w:r>
          </w:p>
        </w:tc>
        <w:tc>
          <w:tcPr>
            <w:tcW w:w="0" w:type="auto"/>
            <w:tcBorders>
              <w:top w:val="single" w:sz="8" w:space="0" w:color="000000"/>
              <w:left w:val="single" w:sz="8" w:space="0" w:color="000000"/>
              <w:bottom w:val="single" w:sz="8" w:space="0" w:color="000000"/>
              <w:right w:val="single" w:sz="8" w:space="0" w:color="000000"/>
            </w:tcBorders>
            <w:tcMar>
              <w:top w:w="20" w:type="nil"/>
              <w:left w:w="20" w:type="nil"/>
              <w:bottom w:w="20" w:type="nil"/>
              <w:right w:w="20" w:type="nil"/>
            </w:tcMar>
            <w:vAlign w:val="center"/>
          </w:tcPr>
          <w:p w:rsidR="00EC32DA" w:rsidRDefault="00EC32DA" w:rsidP="009617DD">
            <w:pPr>
              <w:autoSpaceDE w:val="0"/>
              <w:autoSpaceDN w:val="0"/>
              <w:adjustRightInd w:val="0"/>
              <w:spacing w:after="240" w:line="340" w:lineRule="atLeast"/>
              <w:rPr>
                <w:rFonts w:ascii="Times" w:hAnsi="Times" w:cs="Times"/>
                <w:color w:val="000000"/>
              </w:rPr>
            </w:pPr>
            <w:r>
              <w:rPr>
                <w:rFonts w:ascii="Arial" w:hAnsi="Arial" w:cs="Arial"/>
                <w:color w:val="000000"/>
                <w:sz w:val="29"/>
                <w:szCs w:val="29"/>
              </w:rPr>
              <w:t xml:space="preserve">09.02.19 </w:t>
            </w:r>
          </w:p>
        </w:tc>
      </w:tr>
    </w:tbl>
    <w:p w:rsidR="00396D9E" w:rsidRDefault="00EC32DA" w:rsidP="00396D9E">
      <w:pPr>
        <w:autoSpaceDE w:val="0"/>
        <w:autoSpaceDN w:val="0"/>
        <w:adjustRightInd w:val="0"/>
        <w:spacing w:after="240" w:line="300" w:lineRule="atLeast"/>
        <w:rPr>
          <w:rFonts w:ascii="Times" w:hAnsi="Times" w:cs="Times"/>
          <w:color w:val="000000"/>
        </w:rPr>
      </w:pPr>
      <w:r>
        <w:rPr>
          <w:rFonts w:ascii="Arial" w:hAnsi="Arial" w:cs="Arial"/>
          <w:color w:val="000000"/>
          <w:sz w:val="26"/>
          <w:szCs w:val="26"/>
        </w:rPr>
        <w:t>July 2017 10 Ethical Approval Form v</w:t>
      </w:r>
    </w:p>
    <w:p w:rsidR="00EC32DA" w:rsidRPr="00396D9E" w:rsidRDefault="00EC32DA" w:rsidP="00396D9E">
      <w:pPr>
        <w:autoSpaceDE w:val="0"/>
        <w:autoSpaceDN w:val="0"/>
        <w:adjustRightInd w:val="0"/>
        <w:spacing w:after="240" w:line="300" w:lineRule="atLeast"/>
        <w:rPr>
          <w:rFonts w:ascii="Times" w:hAnsi="Times" w:cs="Times"/>
          <w:color w:val="000000"/>
        </w:rPr>
      </w:pPr>
      <w:bookmarkStart w:id="0" w:name="_GoBack"/>
      <w:bookmarkEnd w:id="0"/>
      <w:r w:rsidRPr="009617DD">
        <w:rPr>
          <w:rFonts w:ascii="Times New Roman" w:hAnsi="Times New Roman" w:cs="Times New Roman"/>
          <w:sz w:val="28"/>
        </w:rPr>
        <w:lastRenderedPageBreak/>
        <w:t>Appendix 2b: Consent Form</w:t>
      </w:r>
    </w:p>
    <w:p w:rsidR="00EC32DA" w:rsidRDefault="00EC32DA" w:rsidP="00EC32DA">
      <w:pPr>
        <w:spacing w:line="360" w:lineRule="auto"/>
        <w:rPr>
          <w:rFonts w:ascii="Times New Roman" w:hAnsi="Times New Roman" w:cs="Times New Roman"/>
        </w:rPr>
      </w:pPr>
      <w:r>
        <w:rPr>
          <w:rFonts w:ascii="Helvetica" w:hAnsi="Helvetica" w:cs="Helvetica"/>
          <w:noProof/>
        </w:rPr>
        <w:drawing>
          <wp:inline distT="0" distB="0" distL="0" distR="0" wp14:anchorId="627FECBE" wp14:editId="60AA2F61">
            <wp:extent cx="5727700" cy="7633752"/>
            <wp:effectExtent l="0" t="0" r="0"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email">
                      <a:extLst>
                        <a:ext uri="{28A0092B-C50C-407E-A947-70E740481C1C}">
                          <a14:useLocalDpi xmlns:a14="http://schemas.microsoft.com/office/drawing/2010/main"/>
                        </a:ext>
                      </a:extLst>
                    </a:blip>
                    <a:srcRect/>
                    <a:stretch>
                      <a:fillRect/>
                    </a:stretch>
                  </pic:blipFill>
                  <pic:spPr bwMode="auto">
                    <a:xfrm>
                      <a:off x="0" y="0"/>
                      <a:ext cx="5727700" cy="7633752"/>
                    </a:xfrm>
                    <a:prstGeom prst="rect">
                      <a:avLst/>
                    </a:prstGeom>
                    <a:noFill/>
                    <a:ln>
                      <a:noFill/>
                    </a:ln>
                  </pic:spPr>
                </pic:pic>
              </a:graphicData>
            </a:graphic>
          </wp:inline>
        </w:drawing>
      </w:r>
    </w:p>
    <w:p w:rsidR="00EC32DA" w:rsidRDefault="00EC32DA" w:rsidP="00EC32DA">
      <w:pPr>
        <w:spacing w:line="360" w:lineRule="auto"/>
        <w:rPr>
          <w:rFonts w:ascii="Times New Roman" w:hAnsi="Times New Roman" w:cs="Times New Roman"/>
        </w:rPr>
      </w:pPr>
    </w:p>
    <w:p w:rsidR="00EC32DA" w:rsidRDefault="00EC32DA" w:rsidP="00EC32DA">
      <w:pPr>
        <w:spacing w:line="360" w:lineRule="auto"/>
        <w:rPr>
          <w:rFonts w:ascii="Times New Roman" w:hAnsi="Times New Roman" w:cs="Times New Roman"/>
        </w:rPr>
      </w:pPr>
    </w:p>
    <w:p w:rsidR="009617DD" w:rsidRDefault="009617DD" w:rsidP="00912A0A">
      <w:pPr>
        <w:spacing w:line="360" w:lineRule="auto"/>
        <w:rPr>
          <w:rFonts w:ascii="Times New Roman" w:hAnsi="Times New Roman" w:cs="Times New Roman"/>
        </w:rPr>
      </w:pPr>
    </w:p>
    <w:p w:rsidR="00912A0A" w:rsidRPr="009617DD" w:rsidRDefault="00272400" w:rsidP="00912A0A">
      <w:pPr>
        <w:spacing w:line="360" w:lineRule="auto"/>
        <w:rPr>
          <w:rFonts w:ascii="Times New Roman" w:hAnsi="Times New Roman" w:cs="Times New Roman"/>
          <w:sz w:val="28"/>
        </w:rPr>
      </w:pPr>
      <w:r w:rsidRPr="009617DD">
        <w:rPr>
          <w:rFonts w:ascii="Times New Roman" w:hAnsi="Times New Roman" w:cs="Times New Roman"/>
          <w:sz w:val="28"/>
        </w:rPr>
        <w:lastRenderedPageBreak/>
        <w:t xml:space="preserve">Appendix 3: Questionnaire Responses </w:t>
      </w:r>
    </w:p>
    <w:p w:rsidR="00272400" w:rsidRDefault="00272400" w:rsidP="00912A0A">
      <w:pPr>
        <w:spacing w:line="360" w:lineRule="auto"/>
        <w:rPr>
          <w:rFonts w:ascii="Times New Roman" w:hAnsi="Times New Roman" w:cs="Times New Roman"/>
        </w:rPr>
      </w:pPr>
      <w:r>
        <w:rPr>
          <w:rFonts w:ascii="Times New Roman" w:hAnsi="Times New Roman" w:cs="Times New Roman"/>
          <w:noProof/>
        </w:rPr>
        <w:drawing>
          <wp:inline distT="0" distB="0" distL="0" distR="0">
            <wp:extent cx="5727700" cy="8095615"/>
            <wp:effectExtent l="0" t="0" r="0" b="0"/>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9" name="Scan 27.jpeg"/>
                    <pic:cNvPicPr/>
                  </pic:nvPicPr>
                  <pic:blipFill>
                    <a:blip r:embed="rId42"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912A0A" w:rsidRDefault="00912A0A" w:rsidP="00912A0A">
      <w:pPr>
        <w:spacing w:line="360" w:lineRule="auto"/>
        <w:rPr>
          <w:rFonts w:ascii="Times New Roman" w:hAnsi="Times New Roman" w:cs="Times New Roman"/>
        </w:rPr>
      </w:pPr>
    </w:p>
    <w:p w:rsidR="00912A0A"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 name="Scan 28.jpeg"/>
                    <pic:cNvPicPr/>
                  </pic:nvPicPr>
                  <pic:blipFill>
                    <a:blip r:embed="rId43"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912A0A" w:rsidRDefault="00912A0A" w:rsidP="00912A0A">
      <w:pPr>
        <w:spacing w:line="360" w:lineRule="auto"/>
        <w:rPr>
          <w:rFonts w:ascii="Times New Roman" w:hAnsi="Times New Roman" w:cs="Times New Roman"/>
        </w:rPr>
      </w:pPr>
    </w:p>
    <w:p w:rsidR="00912A0A" w:rsidRDefault="00912A0A" w:rsidP="00912A0A">
      <w:pPr>
        <w:spacing w:line="360" w:lineRule="auto"/>
        <w:rPr>
          <w:rFonts w:ascii="Times New Roman" w:hAnsi="Times New Roman" w:cs="Times New Roman"/>
        </w:rPr>
      </w:pPr>
    </w:p>
    <w:p w:rsidR="00912A0A"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1" name="Scan 25.jpeg"/>
                    <pic:cNvPicPr/>
                  </pic:nvPicPr>
                  <pic:blipFill>
                    <a:blip r:embed="rId44"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912A0A" w:rsidRDefault="00912A0A" w:rsidP="00912A0A">
      <w:pPr>
        <w:spacing w:line="360" w:lineRule="auto"/>
        <w:rPr>
          <w:rFonts w:ascii="Times New Roman" w:hAnsi="Times New Roman" w:cs="Times New Roman"/>
        </w:rPr>
      </w:pPr>
    </w:p>
    <w:p w:rsidR="00912A0A" w:rsidRDefault="00912A0A"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912A0A" w:rsidRDefault="00272400" w:rsidP="00912A0A">
      <w:pPr>
        <w:spacing w:line="360" w:lineRule="auto"/>
        <w:rPr>
          <w:rFonts w:ascii="Times New Roman" w:hAnsi="Times New Roman" w:cs="Times New Roman"/>
        </w:rPr>
      </w:pPr>
      <w:r>
        <w:rPr>
          <w:rFonts w:ascii="Times New Roman" w:hAnsi="Times New Roman" w:cs="Times New Roman"/>
          <w:noProof/>
        </w:rPr>
        <w:drawing>
          <wp:inline distT="0" distB="0" distL="0" distR="0">
            <wp:extent cx="5727700" cy="8095615"/>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2" name="Scan 26.jpeg"/>
                    <pic:cNvPicPr/>
                  </pic:nvPicPr>
                  <pic:blipFill>
                    <a:blip r:embed="rId45"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912A0A"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 name="Scan 23.jpeg"/>
                    <pic:cNvPicPr/>
                  </pic:nvPicPr>
                  <pic:blipFill>
                    <a:blip r:embed="rId46"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Scan 24.jpeg"/>
                    <pic:cNvPicPr/>
                  </pic:nvPicPr>
                  <pic:blipFill>
                    <a:blip r:embed="rId47"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 name="Scan 21.jpeg"/>
                    <pic:cNvPicPr/>
                  </pic:nvPicPr>
                  <pic:blipFill>
                    <a:blip r:embed="rId48"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 name="Scan 22.jpeg"/>
                    <pic:cNvPicPr/>
                  </pic:nvPicPr>
                  <pic:blipFill>
                    <a:blip r:embed="rId49"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 name="Scan 19.jpeg"/>
                    <pic:cNvPicPr/>
                  </pic:nvPicPr>
                  <pic:blipFill>
                    <a:blip r:embed="rId50"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Scan 20.jpeg"/>
                    <pic:cNvPicPr/>
                  </pic:nvPicPr>
                  <pic:blipFill>
                    <a:blip r:embed="rId51"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 name="Scan 17.jpeg"/>
                    <pic:cNvPicPr/>
                  </pic:nvPicPr>
                  <pic:blipFill>
                    <a:blip r:embed="rId52" cstate="email">
                      <a:extLst>
                        <a:ext uri="{28A0092B-C50C-407E-A947-70E740481C1C}">
                          <a14:useLocalDpi xmlns:a14="http://schemas.microsoft.com/office/drawing/2010/main"/>
                        </a:ext>
                      </a:extLst>
                    </a:blip>
                    <a:stretch>
                      <a:fillRect/>
                    </a:stretch>
                  </pic:blipFill>
                  <pic:spPr>
                    <a:xfrm>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 name="Scan 18.jpeg"/>
                    <pic:cNvPicPr/>
                  </pic:nvPicPr>
                  <pic:blipFill>
                    <a:blip r:embed="rId53"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Scan 15.jpeg"/>
                    <pic:cNvPicPr/>
                  </pic:nvPicPr>
                  <pic:blipFill>
                    <a:blip r:embed="rId54"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Scan 16.jpeg"/>
                    <pic:cNvPicPr/>
                  </pic:nvPicPr>
                  <pic:blipFill>
                    <a:blip r:embed="rId55"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3" name="Scan 13.jpeg"/>
                    <pic:cNvPicPr/>
                  </pic:nvPicPr>
                  <pic:blipFill>
                    <a:blip r:embed="rId56"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 name="Scan 14.jpeg"/>
                    <pic:cNvPicPr/>
                  </pic:nvPicPr>
                  <pic:blipFill>
                    <a:blip r:embed="rId57"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3D2E81"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 name="Scan 12.jpeg"/>
                    <pic:cNvPicPr/>
                  </pic:nvPicPr>
                  <pic:blipFill>
                    <a:blip r:embed="rId58"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Pr="009617DD" w:rsidRDefault="003D2E81" w:rsidP="00912A0A">
      <w:pPr>
        <w:spacing w:line="360" w:lineRule="auto"/>
        <w:rPr>
          <w:rFonts w:ascii="Times New Roman" w:hAnsi="Times New Roman" w:cs="Times New Roman"/>
          <w:sz w:val="28"/>
        </w:rPr>
      </w:pPr>
      <w:r w:rsidRPr="009617DD">
        <w:rPr>
          <w:rFonts w:ascii="Times New Roman" w:hAnsi="Times New Roman" w:cs="Times New Roman"/>
          <w:sz w:val="28"/>
        </w:rPr>
        <w:lastRenderedPageBreak/>
        <w:t>Appendix 4: Family Support Officer Interview</w:t>
      </w:r>
    </w:p>
    <w:p w:rsidR="009617DD" w:rsidRPr="003C18C4" w:rsidRDefault="003D2E81" w:rsidP="00912A0A">
      <w:pPr>
        <w:spacing w:line="360" w:lineRule="auto"/>
        <w:rPr>
          <w:rFonts w:ascii="Times New Roman" w:hAnsi="Times New Roman" w:cs="Times New Roman"/>
          <w:sz w:val="28"/>
        </w:rPr>
      </w:pPr>
      <w:r w:rsidRPr="003C18C4">
        <w:rPr>
          <w:rFonts w:ascii="Times New Roman" w:hAnsi="Times New Roman" w:cs="Times New Roman"/>
          <w:sz w:val="28"/>
        </w:rPr>
        <w:t xml:space="preserve">Notes made from a meeting with the Family Support Officer(FSO): </w:t>
      </w:r>
    </w:p>
    <w:p w:rsidR="003D2E81" w:rsidRDefault="003D2E81" w:rsidP="003D2E81">
      <w:pPr>
        <w:spacing w:line="360" w:lineRule="auto"/>
        <w:rPr>
          <w:rFonts w:ascii="Times New Roman" w:hAnsi="Times New Roman" w:cs="Times New Roman"/>
        </w:rPr>
      </w:pPr>
      <w:r>
        <w:rPr>
          <w:rFonts w:ascii="Times New Roman" w:hAnsi="Times New Roman" w:cs="Times New Roman"/>
        </w:rPr>
        <w:t>The main roles are: attendance, family engagement and child protection. The FSO works closely with many external agencies including Team Around the Family, who are a support service for children and families, who aim to prevent any child protection issues and also provide parenting courses. It has been found that these most positive changes are made and sustained when the families want to make positive changes themselves. The FSO also works with Child in Need, who identify the needs of the child and ensure that appropriate support is given to the families, to promote positive welfare, wellbeing and safeguarding. The main role is building relationships with the parents, which has been very effective in changing their attitude towards the school. The FSO also allocates the places for the school bus. The FSO organises the Find Out Friday’s where behaviour and speech and language specialists, nurses and doctors come to give advice to parents. The early years work with their most disengaged parents by inviting them in (2 at a time) via letter and they have a morning in class, learning what their children does and what they can do at home and they also have a school lunch. This has been effective, and it is hoped it will be rolled out to the whole school in the future. The relations with the community have significantly improved and the school do so much more for the families now, to ensure the best is in place for their child. They run events such as Mother’s Day tea and a Father’s Day breakfast, which come out of the P</w:t>
      </w:r>
      <w:r w:rsidR="009617DD">
        <w:rPr>
          <w:rFonts w:ascii="Times New Roman" w:hAnsi="Times New Roman" w:cs="Times New Roman"/>
        </w:rPr>
        <w:t xml:space="preserve">upil </w:t>
      </w:r>
      <w:r>
        <w:rPr>
          <w:rFonts w:ascii="Times New Roman" w:hAnsi="Times New Roman" w:cs="Times New Roman"/>
        </w:rPr>
        <w:t>D</w:t>
      </w:r>
      <w:r w:rsidR="009617DD">
        <w:rPr>
          <w:rFonts w:ascii="Times New Roman" w:hAnsi="Times New Roman" w:cs="Times New Roman"/>
        </w:rPr>
        <w:t xml:space="preserve">evelopment </w:t>
      </w:r>
      <w:r>
        <w:rPr>
          <w:rFonts w:ascii="Times New Roman" w:hAnsi="Times New Roman" w:cs="Times New Roman"/>
        </w:rPr>
        <w:t>G</w:t>
      </w:r>
      <w:r w:rsidR="009617DD">
        <w:rPr>
          <w:rFonts w:ascii="Times New Roman" w:hAnsi="Times New Roman" w:cs="Times New Roman"/>
        </w:rPr>
        <w:t>rant</w:t>
      </w:r>
      <w:r>
        <w:rPr>
          <w:rFonts w:ascii="Times New Roman" w:hAnsi="Times New Roman" w:cs="Times New Roman"/>
        </w:rPr>
        <w:t xml:space="preserve">. All early years are entitled to FSM like the older children in the school. According to the FSO the worst memory or part of the job is seeing how upset deprived children can get at Christmas time, knowing they won’t get presents like their peers. As a result, </w:t>
      </w:r>
      <w:r w:rsidR="003C18C4">
        <w:rPr>
          <w:rFonts w:ascii="Times New Roman" w:hAnsi="Times New Roman" w:cs="Times New Roman"/>
        </w:rPr>
        <w:t>the FSO</w:t>
      </w:r>
      <w:r>
        <w:rPr>
          <w:rFonts w:ascii="Times New Roman" w:hAnsi="Times New Roman" w:cs="Times New Roman"/>
        </w:rPr>
        <w:t xml:space="preserve"> organised getting Christmas hampers from local charities and then personally delivered them to those in need. Similarly, </w:t>
      </w:r>
      <w:r w:rsidR="003C18C4">
        <w:rPr>
          <w:rFonts w:ascii="Times New Roman" w:hAnsi="Times New Roman" w:cs="Times New Roman"/>
        </w:rPr>
        <w:t>the FSO</w:t>
      </w:r>
      <w:r>
        <w:rPr>
          <w:rFonts w:ascii="Times New Roman" w:hAnsi="Times New Roman" w:cs="Times New Roman"/>
        </w:rPr>
        <w:t xml:space="preserve"> is able to issue PATCH vouchers for the foodbanks, which also has a café. At Christmas time, the school are donated 50 tickets for the pantomime and take families to have rich experiences they may not otherwise have. They also get gifted folly farm tickets in the summer to take some children. </w:t>
      </w: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3C18C4" w:rsidRPr="003C18C4" w:rsidRDefault="003C18C4" w:rsidP="003C18C4">
      <w:pPr>
        <w:spacing w:line="360" w:lineRule="auto"/>
        <w:rPr>
          <w:rFonts w:ascii="Times New Roman" w:hAnsi="Times New Roman" w:cs="Times New Roman"/>
        </w:rPr>
      </w:pPr>
      <w:r>
        <w:rPr>
          <w:rFonts w:ascii="Times New Roman" w:hAnsi="Times New Roman" w:cs="Times New Roman"/>
        </w:rPr>
        <w:lastRenderedPageBreak/>
        <w:t>Appendix 5: Bronfenbrenner’s Ecological System (1979)</w:t>
      </w:r>
      <w:r>
        <w:t xml:space="preserve"> </w:t>
      </w:r>
      <w:r w:rsidRPr="00011D8C">
        <w:rPr>
          <w:rFonts w:ascii="Helvetica" w:hAnsi="Helvetica" w:cs="Helvetica"/>
          <w:noProof/>
        </w:rPr>
        <mc:AlternateContent>
          <mc:Choice Requires="wps">
            <w:drawing>
              <wp:anchor distT="0" distB="0" distL="114300" distR="114300" simplePos="0" relativeHeight="251677696" behindDoc="0" locked="0" layoutInCell="1" allowOverlap="1" wp14:anchorId="163068ED" wp14:editId="5A361CB8">
                <wp:simplePos x="0" y="0"/>
                <wp:positionH relativeFrom="column">
                  <wp:posOffset>-407035</wp:posOffset>
                </wp:positionH>
                <wp:positionV relativeFrom="paragraph">
                  <wp:posOffset>353079</wp:posOffset>
                </wp:positionV>
                <wp:extent cx="6627136" cy="316872"/>
                <wp:effectExtent l="0" t="0" r="15240" b="13335"/>
                <wp:wrapNone/>
                <wp:docPr id="4" name="Text Box 4"/>
                <wp:cNvGraphicFramePr/>
                <a:graphic xmlns:a="http://schemas.openxmlformats.org/drawingml/2006/main">
                  <a:graphicData uri="http://schemas.microsoft.com/office/word/2010/wordprocessingShape">
                    <wps:wsp>
                      <wps:cNvSpPr txBox="1"/>
                      <wps:spPr>
                        <a:xfrm>
                          <a:off x="0" y="0"/>
                          <a:ext cx="6627136" cy="316872"/>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Each system has an influence of the child, and therefore an influence on their wellbeing.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3068ED" id="Text Box 4" o:spid="_x0000_s1033" type="#_x0000_t202" style="position:absolute;margin-left:-32.05pt;margin-top:27.8pt;width:521.8pt;height:24.9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Each system has an influence of the child, and therefore an influence on their wellbeing.  </w:t>
                      </w:r>
                    </w:p>
                  </w:txbxContent>
                </v:textbox>
              </v:shape>
            </w:pict>
          </mc:Fallback>
        </mc:AlternateContent>
      </w:r>
      <w:r w:rsidRPr="00011D8C">
        <w:rPr>
          <w:rFonts w:ascii="Helvetica" w:hAnsi="Helvetica" w:cs="Helvetica"/>
          <w:noProof/>
        </w:rPr>
        <mc:AlternateContent>
          <mc:Choice Requires="wps">
            <w:drawing>
              <wp:anchor distT="0" distB="0" distL="114300" distR="114300" simplePos="0" relativeHeight="251686912" behindDoc="0" locked="0" layoutInCell="1" allowOverlap="1" wp14:anchorId="5604F059" wp14:editId="16855D40">
                <wp:simplePos x="0" y="0"/>
                <wp:positionH relativeFrom="column">
                  <wp:posOffset>932507</wp:posOffset>
                </wp:positionH>
                <wp:positionV relativeFrom="paragraph">
                  <wp:posOffset>5595042</wp:posOffset>
                </wp:positionV>
                <wp:extent cx="298764" cy="751437"/>
                <wp:effectExtent l="38100" t="0" r="19050" b="36195"/>
                <wp:wrapNone/>
                <wp:docPr id="328" name="Straight Arrow Connector 328"/>
                <wp:cNvGraphicFramePr/>
                <a:graphic xmlns:a="http://schemas.openxmlformats.org/drawingml/2006/main">
                  <a:graphicData uri="http://schemas.microsoft.com/office/word/2010/wordprocessingShape">
                    <wps:wsp>
                      <wps:cNvCnPr/>
                      <wps:spPr>
                        <a:xfrm flipH="1">
                          <a:off x="0" y="0"/>
                          <a:ext cx="298764" cy="75143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1D0396B" id="_x0000_t32" coordsize="21600,21600" o:spt="32" o:oned="t" path="m,l21600,21600e" filled="f">
                <v:path arrowok="t" fillok="f" o:connecttype="none"/>
                <o:lock v:ext="edit" shapetype="t"/>
              </v:shapetype>
              <v:shape id="Straight Arrow Connector 328" o:spid="_x0000_s1026" type="#_x0000_t32" style="position:absolute;margin-left:73.45pt;margin-top:440.55pt;width:23.5pt;height:59.15pt;flip:x;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" strokecolor="#4472c4 [3204]" strokeweight=".5pt">
                <v:stroke endarrow="block" joinstyle="miter"/>
              </v:shape>
            </w:pict>
          </mc:Fallback>
        </mc:AlternateContent>
      </w:r>
      <w:r w:rsidRPr="00011D8C">
        <w:rPr>
          <w:rFonts w:ascii="Helvetica" w:hAnsi="Helvetica" w:cs="Helvetica"/>
          <w:noProof/>
        </w:rPr>
        <mc:AlternateContent>
          <mc:Choice Requires="wps">
            <w:drawing>
              <wp:anchor distT="0" distB="0" distL="114300" distR="114300" simplePos="0" relativeHeight="251685888" behindDoc="0" locked="0" layoutInCell="1" allowOverlap="1" wp14:anchorId="2BCA1C64" wp14:editId="03AFE686">
                <wp:simplePos x="0" y="0"/>
                <wp:positionH relativeFrom="column">
                  <wp:posOffset>679009</wp:posOffset>
                </wp:positionH>
                <wp:positionV relativeFrom="paragraph">
                  <wp:posOffset>3051017</wp:posOffset>
                </wp:positionV>
                <wp:extent cx="1258111" cy="407305"/>
                <wp:effectExtent l="25400" t="38100" r="12065" b="24765"/>
                <wp:wrapNone/>
                <wp:docPr id="331" name="Straight Arrow Connector 331"/>
                <wp:cNvGraphicFramePr/>
                <a:graphic xmlns:a="http://schemas.openxmlformats.org/drawingml/2006/main">
                  <a:graphicData uri="http://schemas.microsoft.com/office/word/2010/wordprocessingShape">
                    <wps:wsp>
                      <wps:cNvCnPr/>
                      <wps:spPr>
                        <a:xfrm flipH="1" flipV="1">
                          <a:off x="0" y="0"/>
                          <a:ext cx="1258111" cy="4073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1B26A6" id="Straight Arrow Connector 331" o:spid="_x0000_s1026" type="#_x0000_t32" style="position:absolute;margin-left:53.45pt;margin-top:240.25pt;width:99.05pt;height:32.05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" strokecolor="#4472c4 [3204]" strokeweight=".5pt">
                <v:stroke endarrow="block" joinstyle="miter"/>
              </v:shape>
            </w:pict>
          </mc:Fallback>
        </mc:AlternateContent>
      </w:r>
      <w:r w:rsidRPr="00011D8C">
        <w:rPr>
          <w:rFonts w:ascii="Helvetica" w:hAnsi="Helvetica" w:cs="Helvetica"/>
          <w:noProof/>
        </w:rPr>
        <mc:AlternateContent>
          <mc:Choice Requires="wps">
            <w:drawing>
              <wp:anchor distT="0" distB="0" distL="114300" distR="114300" simplePos="0" relativeHeight="251683840" behindDoc="0" locked="0" layoutInCell="1" allowOverlap="1" wp14:anchorId="0E2B4D04" wp14:editId="2E365DFB">
                <wp:simplePos x="0" y="0"/>
                <wp:positionH relativeFrom="column">
                  <wp:posOffset>3159188</wp:posOffset>
                </wp:positionH>
                <wp:positionV relativeFrom="paragraph">
                  <wp:posOffset>2245258</wp:posOffset>
                </wp:positionV>
                <wp:extent cx="45719" cy="1511451"/>
                <wp:effectExtent l="63500" t="25400" r="43815" b="12700"/>
                <wp:wrapNone/>
                <wp:docPr id="9" name="Straight Arrow Connector 9"/>
                <wp:cNvGraphicFramePr/>
                <a:graphic xmlns:a="http://schemas.openxmlformats.org/drawingml/2006/main">
                  <a:graphicData uri="http://schemas.microsoft.com/office/word/2010/wordprocessingShape">
                    <wps:wsp>
                      <wps:cNvCnPr/>
                      <wps:spPr>
                        <a:xfrm flipH="1" flipV="1">
                          <a:off x="0" y="0"/>
                          <a:ext cx="45719" cy="15114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0F365F" id="Straight Arrow Connector 9" o:spid="_x0000_s1026" type="#_x0000_t32" style="position:absolute;margin-left:248.75pt;margin-top:176.8pt;width:3.6pt;height:119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" strokecolor="#4472c4 [3204]" strokeweight=".5pt">
                <v:stroke endarrow="block" joinstyle="miter"/>
              </v:shape>
            </w:pict>
          </mc:Fallback>
        </mc:AlternateContent>
      </w:r>
      <w:r w:rsidRPr="00011D8C">
        <w:rPr>
          <w:rFonts w:ascii="Helvetica" w:hAnsi="Helvetica" w:cs="Helvetica"/>
          <w:noProof/>
        </w:rPr>
        <mc:AlternateContent>
          <mc:Choice Requires="wps">
            <w:drawing>
              <wp:anchor distT="0" distB="0" distL="114300" distR="114300" simplePos="0" relativeHeight="251681792" behindDoc="0" locked="0" layoutInCell="1" allowOverlap="1" wp14:anchorId="76C0439E" wp14:editId="48EEF1A5">
                <wp:simplePos x="0" y="0"/>
                <wp:positionH relativeFrom="column">
                  <wp:posOffset>3567065</wp:posOffset>
                </wp:positionH>
                <wp:positionV relativeFrom="paragraph">
                  <wp:posOffset>3567064</wp:posOffset>
                </wp:positionV>
                <wp:extent cx="796705" cy="742089"/>
                <wp:effectExtent l="0" t="25400" r="41910" b="20320"/>
                <wp:wrapNone/>
                <wp:docPr id="7" name="Straight Arrow Connector 7"/>
                <wp:cNvGraphicFramePr/>
                <a:graphic xmlns:a="http://schemas.openxmlformats.org/drawingml/2006/main">
                  <a:graphicData uri="http://schemas.microsoft.com/office/word/2010/wordprocessingShape">
                    <wps:wsp>
                      <wps:cNvCnPr/>
                      <wps:spPr>
                        <a:xfrm flipV="1">
                          <a:off x="0" y="0"/>
                          <a:ext cx="796705" cy="74208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4B97FBE" id="Straight Arrow Connector 7" o:spid="_x0000_s1026" type="#_x0000_t32" style="position:absolute;margin-left:280.85pt;margin-top:280.85pt;width:62.75pt;height:58.45pt;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" strokecolor="#4472c4 [3204]" strokeweight=".5pt">
                <v:stroke endarrow="block" joinstyle="miter"/>
              </v:shape>
            </w:pict>
          </mc:Fallback>
        </mc:AlternateContent>
      </w:r>
      <w:r w:rsidRPr="00011D8C">
        <w:rPr>
          <w:rFonts w:ascii="Helvetica" w:hAnsi="Helvetica" w:cs="Helvetica"/>
          <w:noProof/>
        </w:rPr>
        <mc:AlternateContent>
          <mc:Choice Requires="wps">
            <w:drawing>
              <wp:anchor distT="0" distB="0" distL="114300" distR="114300" simplePos="0" relativeHeight="251680768" behindDoc="0" locked="0" layoutInCell="1" allowOverlap="1" wp14:anchorId="11B91A7D" wp14:editId="0539F532">
                <wp:simplePos x="0" y="0"/>
                <wp:positionH relativeFrom="column">
                  <wp:posOffset>4390554</wp:posOffset>
                </wp:positionH>
                <wp:positionV relativeFrom="paragraph">
                  <wp:posOffset>1801526</wp:posOffset>
                </wp:positionV>
                <wp:extent cx="2190939" cy="1928388"/>
                <wp:effectExtent l="0" t="0" r="19050" b="15240"/>
                <wp:wrapNone/>
                <wp:docPr id="8" name="Text Box 8"/>
                <wp:cNvGraphicFramePr/>
                <a:graphic xmlns:a="http://schemas.openxmlformats.org/drawingml/2006/main">
                  <a:graphicData uri="http://schemas.microsoft.com/office/word/2010/wordprocessingShape">
                    <wps:wsp>
                      <wps:cNvSpPr txBox="1"/>
                      <wps:spPr>
                        <a:xfrm>
                          <a:off x="0" y="0"/>
                          <a:ext cx="2190939" cy="1928388"/>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This is the links between different microsystems, such as </w:t>
                            </w:r>
                          </w:p>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home-school links. It is important that there is an open, supportive relationship. Schools should promote strong links with families.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B91A7D" id="Text Box 8" o:spid="_x0000_s1034" type="#_x0000_t202" style="position:absolute;margin-left:345.7pt;margin-top:141.85pt;width:172.5pt;height:151.8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This is the links between different microsystems, such as </w:t>
                      </w:r>
                    </w:p>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home-school links. It is important that there is an open, supportive relationship. Schools should promote strong links with families. </w:t>
                      </w:r>
                    </w:p>
                  </w:txbxContent>
                </v:textbox>
              </v:shape>
            </w:pict>
          </mc:Fallback>
        </mc:AlternateContent>
      </w:r>
      <w:r w:rsidRPr="00011D8C">
        <w:rPr>
          <w:rFonts w:ascii="Helvetica" w:hAnsi="Helvetica" w:cs="Helvetica"/>
          <w:noProof/>
        </w:rPr>
        <mc:AlternateContent>
          <mc:Choice Requires="wps">
            <w:drawing>
              <wp:anchor distT="0" distB="0" distL="114300" distR="114300" simplePos="0" relativeHeight="251678720" behindDoc="0" locked="0" layoutInCell="1" allowOverlap="1" wp14:anchorId="24E1DEFC" wp14:editId="08343A06">
                <wp:simplePos x="0" y="0"/>
                <wp:positionH relativeFrom="column">
                  <wp:posOffset>3476530</wp:posOffset>
                </wp:positionH>
                <wp:positionV relativeFrom="paragraph">
                  <wp:posOffset>4943192</wp:posOffset>
                </wp:positionV>
                <wp:extent cx="1665837" cy="18107"/>
                <wp:effectExtent l="0" t="63500" r="0" b="58420"/>
                <wp:wrapNone/>
                <wp:docPr id="5" name="Straight Arrow Connector 5"/>
                <wp:cNvGraphicFramePr/>
                <a:graphic xmlns:a="http://schemas.openxmlformats.org/drawingml/2006/main">
                  <a:graphicData uri="http://schemas.microsoft.com/office/word/2010/wordprocessingShape">
                    <wps:wsp>
                      <wps:cNvCnPr/>
                      <wps:spPr>
                        <a:xfrm flipV="1">
                          <a:off x="0" y="0"/>
                          <a:ext cx="1665837" cy="181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F6A4731" id="Straight Arrow Connector 5" o:spid="_x0000_s1026" type="#_x0000_t32" style="position:absolute;margin-left:273.75pt;margin-top:389.25pt;width:131.15pt;height:1.4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" strokecolor="#4472c4 [3204]" strokeweight=".5pt">
                <v:stroke endarrow="block" joinstyle="miter"/>
              </v:shape>
            </w:pict>
          </mc:Fallback>
        </mc:AlternateContent>
      </w:r>
      <w:r w:rsidRPr="00011D8C">
        <w:rPr>
          <w:rFonts w:ascii="Helvetica" w:hAnsi="Helvetica" w:cs="Helvetica"/>
          <w:noProof/>
        </w:rPr>
        <mc:AlternateContent>
          <mc:Choice Requires="wps">
            <w:drawing>
              <wp:anchor distT="0" distB="0" distL="114300" distR="114300" simplePos="0" relativeHeight="251675648" behindDoc="0" locked="0" layoutInCell="1" allowOverlap="1" wp14:anchorId="662DBB30" wp14:editId="0372FE67">
                <wp:simplePos x="0" y="0"/>
                <wp:positionH relativeFrom="column">
                  <wp:posOffset>2769582</wp:posOffset>
                </wp:positionH>
                <wp:positionV relativeFrom="paragraph">
                  <wp:posOffset>5423026</wp:posOffset>
                </wp:positionV>
                <wp:extent cx="45719" cy="1683944"/>
                <wp:effectExtent l="63500" t="0" r="43815" b="31115"/>
                <wp:wrapNone/>
                <wp:docPr id="334" name="Straight Arrow Connector 334"/>
                <wp:cNvGraphicFramePr/>
                <a:graphic xmlns:a="http://schemas.openxmlformats.org/drawingml/2006/main">
                  <a:graphicData uri="http://schemas.microsoft.com/office/word/2010/wordprocessingShape">
                    <wps:wsp>
                      <wps:cNvCnPr/>
                      <wps:spPr>
                        <a:xfrm flipH="1">
                          <a:off x="0" y="0"/>
                          <a:ext cx="45719" cy="168394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E061A2" id="Straight Arrow Connector 334" o:spid="_x0000_s1026" type="#_x0000_t32" style="position:absolute;margin-left:218.1pt;margin-top:427pt;width:3.6pt;height:132.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" strokecolor="#4472c4 [3204]" strokeweight=".5pt">
                <v:stroke endarrow="block" joinstyle="miter"/>
              </v:shape>
            </w:pict>
          </mc:Fallback>
        </mc:AlternateContent>
      </w:r>
      <w:r w:rsidRPr="00011D8C">
        <w:rPr>
          <w:rFonts w:ascii="Helvetica" w:hAnsi="Helvetica" w:cs="Helvetica"/>
          <w:noProof/>
        </w:rPr>
        <w:drawing>
          <wp:anchor distT="0" distB="0" distL="114300" distR="114300" simplePos="0" relativeHeight="251674624" behindDoc="0" locked="0" layoutInCell="1" allowOverlap="1" wp14:anchorId="6D966059" wp14:editId="3CFB399B">
            <wp:simplePos x="0" y="0"/>
            <wp:positionH relativeFrom="margin">
              <wp:align>center</wp:align>
            </wp:positionH>
            <wp:positionV relativeFrom="margin">
              <wp:align>center</wp:align>
            </wp:positionV>
            <wp:extent cx="4669155" cy="4173220"/>
            <wp:effectExtent l="0" t="0" r="4445" b="5080"/>
            <wp:wrapSquare wrapText="bothSides"/>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cstate="email">
                      <a:extLst>
                        <a:ext uri="{28A0092B-C50C-407E-A947-70E740481C1C}">
                          <a14:useLocalDpi xmlns:a14="http://schemas.microsoft.com/office/drawing/2010/main"/>
                        </a:ext>
                      </a:extLst>
                    </a:blip>
                    <a:srcRect/>
                    <a:stretch>
                      <a:fillRect/>
                    </a:stretch>
                  </pic:blipFill>
                  <pic:spPr bwMode="auto">
                    <a:xfrm>
                      <a:off x="0" y="0"/>
                      <a:ext cx="4669155" cy="417322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C18C4" w:rsidRDefault="003C18C4" w:rsidP="003C18C4">
      <w:pPr>
        <w:tabs>
          <w:tab w:val="left" w:pos="8080"/>
        </w:tabs>
        <w:spacing w:line="360" w:lineRule="auto"/>
      </w:pPr>
    </w:p>
    <w:p w:rsidR="003C18C4" w:rsidRDefault="003C18C4" w:rsidP="003C18C4">
      <w:pPr>
        <w:tabs>
          <w:tab w:val="left" w:pos="8080"/>
        </w:tabs>
        <w:spacing w:line="360" w:lineRule="auto"/>
      </w:pPr>
      <w:r w:rsidRPr="00011D8C">
        <w:rPr>
          <w:rFonts w:ascii="Helvetica" w:hAnsi="Helvetica" w:cs="Helvetica"/>
          <w:noProof/>
        </w:rPr>
        <mc:AlternateContent>
          <mc:Choice Requires="wps">
            <w:drawing>
              <wp:anchor distT="0" distB="0" distL="114300" distR="114300" simplePos="0" relativeHeight="251682816" behindDoc="0" locked="0" layoutInCell="1" allowOverlap="1" wp14:anchorId="15572EB4" wp14:editId="4CA769AF">
                <wp:simplePos x="0" y="0"/>
                <wp:positionH relativeFrom="column">
                  <wp:posOffset>-349321</wp:posOffset>
                </wp:positionH>
                <wp:positionV relativeFrom="paragraph">
                  <wp:posOffset>177536</wp:posOffset>
                </wp:positionV>
                <wp:extent cx="4643755" cy="1684962"/>
                <wp:effectExtent l="0" t="0" r="17145" b="17145"/>
                <wp:wrapNone/>
                <wp:docPr id="329" name="Text Box 329"/>
                <wp:cNvGraphicFramePr/>
                <a:graphic xmlns:a="http://schemas.openxmlformats.org/drawingml/2006/main">
                  <a:graphicData uri="http://schemas.microsoft.com/office/word/2010/wordprocessingShape">
                    <wps:wsp>
                      <wps:cNvSpPr txBox="1"/>
                      <wps:spPr>
                        <a:xfrm>
                          <a:off x="0" y="0"/>
                          <a:ext cx="4643755" cy="1684962"/>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This contains elements of the microsystem, for example, parents may lose their job. This will determine how external stressor will affect overall development. It is important that the school always remain positive and creates a positive community. The open relationships mean that a partnership can be created for the best interest of the child. However, parents may display negative forms of communication.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572EB4" id="Text Box 329" o:spid="_x0000_s1035" type="#_x0000_t202" style="position:absolute;margin-left:-27.5pt;margin-top:14pt;width:365.65pt;height:132.6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This contains elements of the microsystem, for example, parents may lose their job. This will determine how external stressor will affect overall development. It is important that the school always remain positive and creates a positive community. The open relationships mean that a partnership can be created for the best interest of the child. However, parents may display negative forms of communication. </w:t>
                      </w:r>
                    </w:p>
                  </w:txbxContent>
                </v:textbox>
              </v:shape>
            </w:pict>
          </mc:Fallback>
        </mc:AlternateContent>
      </w: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r w:rsidRPr="00011D8C">
        <w:rPr>
          <w:rFonts w:ascii="Helvetica" w:hAnsi="Helvetica" w:cs="Helvetica"/>
          <w:noProof/>
        </w:rPr>
        <mc:AlternateContent>
          <mc:Choice Requires="wps">
            <w:drawing>
              <wp:anchor distT="0" distB="0" distL="114300" distR="114300" simplePos="0" relativeHeight="251684864" behindDoc="0" locked="0" layoutInCell="1" allowOverlap="1" wp14:anchorId="4D8E448D" wp14:editId="65E8B73A">
                <wp:simplePos x="0" y="0"/>
                <wp:positionH relativeFrom="column">
                  <wp:posOffset>-842481</wp:posOffset>
                </wp:positionH>
                <wp:positionV relativeFrom="paragraph">
                  <wp:posOffset>155182</wp:posOffset>
                </wp:positionV>
                <wp:extent cx="1701165" cy="3123343"/>
                <wp:effectExtent l="0" t="0" r="13335" b="13970"/>
                <wp:wrapNone/>
                <wp:docPr id="330" name="Text Box 330"/>
                <wp:cNvGraphicFramePr/>
                <a:graphic xmlns:a="http://schemas.openxmlformats.org/drawingml/2006/main">
                  <a:graphicData uri="http://schemas.microsoft.com/office/word/2010/wordprocessingShape">
                    <wps:wsp>
                      <wps:cNvSpPr txBox="1"/>
                      <wps:spPr>
                        <a:xfrm>
                          <a:off x="0" y="0"/>
                          <a:ext cx="1701165" cy="3123343"/>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These are the cultural patterns and values experienced through a child’s life. It is important that they have the correct influences for a growth mind-set, as learning could be affected by cultural stresses, for example poverty.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8E448D" id="Text Box 330" o:spid="_x0000_s1036" type="#_x0000_t202" style="position:absolute;margin-left:-66.35pt;margin-top:12.2pt;width:133.95pt;height:245.9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These are the cultural patterns and values experienced through a child’s life. It is important that they have the correct influences for a growth mind-set, as learning could be affected by cultural stresses, for example poverty.  </w:t>
                      </w:r>
                    </w:p>
                  </w:txbxContent>
                </v:textbox>
              </v:shape>
            </w:pict>
          </mc:Fallback>
        </mc:AlternateContent>
      </w: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r w:rsidRPr="00011D8C">
        <w:rPr>
          <w:rFonts w:ascii="Helvetica" w:hAnsi="Helvetica" w:cs="Helvetica"/>
          <w:noProof/>
        </w:rPr>
        <mc:AlternateContent>
          <mc:Choice Requires="wps">
            <w:drawing>
              <wp:anchor distT="0" distB="0" distL="114300" distR="114300" simplePos="0" relativeHeight="251679744" behindDoc="0" locked="0" layoutInCell="1" allowOverlap="1" wp14:anchorId="1B803318" wp14:editId="2034CE7A">
                <wp:simplePos x="0" y="0"/>
                <wp:positionH relativeFrom="column">
                  <wp:posOffset>4736387</wp:posOffset>
                </wp:positionH>
                <wp:positionV relativeFrom="paragraph">
                  <wp:posOffset>47910</wp:posOffset>
                </wp:positionV>
                <wp:extent cx="1602105" cy="2301412"/>
                <wp:effectExtent l="0" t="0" r="10795" b="10160"/>
                <wp:wrapNone/>
                <wp:docPr id="332" name="Text Box 332"/>
                <wp:cNvGraphicFramePr/>
                <a:graphic xmlns:a="http://schemas.openxmlformats.org/drawingml/2006/main">
                  <a:graphicData uri="http://schemas.microsoft.com/office/word/2010/wordprocessingShape">
                    <wps:wsp>
                      <wps:cNvSpPr txBox="1"/>
                      <wps:spPr>
                        <a:xfrm>
                          <a:off x="0" y="0"/>
                          <a:ext cx="1602105" cy="2301412"/>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This is their daily life. The type of negative stressors they are exposed to at home and at school. Not only spoken language but also body language.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803318" id="Text Box 332" o:spid="_x0000_s1037" type="#_x0000_t202" style="position:absolute;margin-left:372.95pt;margin-top:3.75pt;width:126.15pt;height:181.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This is their daily life. The type of negative stressors they are exposed to at home and at school. Not only spoken language but also body language.  </w:t>
                      </w:r>
                    </w:p>
                  </w:txbxContent>
                </v:textbox>
              </v:shape>
            </w:pict>
          </mc:Fallback>
        </mc:AlternateContent>
      </w: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r w:rsidRPr="00011D8C">
        <w:rPr>
          <w:rFonts w:ascii="Helvetica" w:hAnsi="Helvetica" w:cs="Helvetica"/>
          <w:noProof/>
        </w:rPr>
        <mc:AlternateContent>
          <mc:Choice Requires="wps">
            <w:drawing>
              <wp:anchor distT="0" distB="0" distL="114300" distR="114300" simplePos="0" relativeHeight="251687936" behindDoc="0" locked="0" layoutInCell="1" allowOverlap="1" wp14:anchorId="68F8A9C4" wp14:editId="2695A5C3">
                <wp:simplePos x="0" y="0"/>
                <wp:positionH relativeFrom="column">
                  <wp:posOffset>-801384</wp:posOffset>
                </wp:positionH>
                <wp:positionV relativeFrom="paragraph">
                  <wp:posOffset>144567</wp:posOffset>
                </wp:positionV>
                <wp:extent cx="2462530" cy="1703462"/>
                <wp:effectExtent l="0" t="0" r="13970" b="11430"/>
                <wp:wrapNone/>
                <wp:docPr id="327" name="Text Box 327"/>
                <wp:cNvGraphicFramePr/>
                <a:graphic xmlns:a="http://schemas.openxmlformats.org/drawingml/2006/main">
                  <a:graphicData uri="http://schemas.microsoft.com/office/word/2010/wordprocessingShape">
                    <wps:wsp>
                      <wps:cNvSpPr txBox="1"/>
                      <wps:spPr>
                        <a:xfrm>
                          <a:off x="0" y="0"/>
                          <a:ext cx="2462530" cy="1703462"/>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This is the dimension of time. Children need consistency in their learning environment. Schools should use activities and strategies in a holistic manner and have opportunities to develop their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8A9C4" id="Text Box 327" o:spid="_x0000_s1038" type="#_x0000_t202" style="position:absolute;margin-left:-63.1pt;margin-top:11.4pt;width:193.9pt;height:134.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This is the dimension of time. Children need consistency in their learning environment. Schools should use activities and strategies in a holistic manner and have opportunities to develop their skills. </w:t>
                      </w:r>
                    </w:p>
                  </w:txbxContent>
                </v:textbox>
              </v:shape>
            </w:pict>
          </mc:Fallback>
        </mc:AlternateContent>
      </w: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r w:rsidRPr="00011D8C">
        <w:rPr>
          <w:rFonts w:ascii="Helvetica" w:hAnsi="Helvetica" w:cs="Helvetica"/>
          <w:noProof/>
        </w:rPr>
        <mc:AlternateContent>
          <mc:Choice Requires="wps">
            <w:drawing>
              <wp:anchor distT="0" distB="0" distL="114300" distR="114300" simplePos="0" relativeHeight="251676672" behindDoc="0" locked="0" layoutInCell="1" allowOverlap="1" wp14:anchorId="56A2AECD" wp14:editId="3A18D846">
                <wp:simplePos x="0" y="0"/>
                <wp:positionH relativeFrom="column">
                  <wp:posOffset>2080146</wp:posOffset>
                </wp:positionH>
                <wp:positionV relativeFrom="paragraph">
                  <wp:posOffset>264481</wp:posOffset>
                </wp:positionV>
                <wp:extent cx="1602463" cy="660903"/>
                <wp:effectExtent l="0" t="0" r="10795" b="12700"/>
                <wp:wrapNone/>
                <wp:docPr id="333" name="Text Box 333"/>
                <wp:cNvGraphicFramePr/>
                <a:graphic xmlns:a="http://schemas.openxmlformats.org/drawingml/2006/main">
                  <a:graphicData uri="http://schemas.microsoft.com/office/word/2010/wordprocessingShape">
                    <wps:wsp>
                      <wps:cNvSpPr txBox="1"/>
                      <wps:spPr>
                        <a:xfrm>
                          <a:off x="0" y="0"/>
                          <a:ext cx="1602463" cy="660903"/>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The priority of education.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A2AECD" id="Text Box 333" o:spid="_x0000_s1039" type="#_x0000_t202" style="position:absolute;margin-left:163.8pt;margin-top:20.85pt;width:126.2pt;height:52.0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The priority of education. </w:t>
                      </w:r>
                    </w:p>
                  </w:txbxContent>
                </v:textbox>
              </v:shape>
            </w:pict>
          </mc:Fallback>
        </mc:AlternateContent>
      </w: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r w:rsidRPr="00011D8C">
        <w:rPr>
          <w:rFonts w:ascii="Helvetica" w:hAnsi="Helvetica" w:cs="Helvetica"/>
          <w:noProof/>
        </w:rPr>
        <mc:AlternateContent>
          <mc:Choice Requires="wps">
            <w:drawing>
              <wp:anchor distT="0" distB="0" distL="114300" distR="114300" simplePos="0" relativeHeight="251688960" behindDoc="0" locked="0" layoutInCell="1" allowOverlap="1" wp14:anchorId="77E0BBFD" wp14:editId="0398C0FD">
                <wp:simplePos x="0" y="0"/>
                <wp:positionH relativeFrom="column">
                  <wp:posOffset>-431515</wp:posOffset>
                </wp:positionH>
                <wp:positionV relativeFrom="paragraph">
                  <wp:posOffset>297751</wp:posOffset>
                </wp:positionV>
                <wp:extent cx="6654165" cy="1376737"/>
                <wp:effectExtent l="0" t="0" r="13335" b="7620"/>
                <wp:wrapNone/>
                <wp:docPr id="326" name="Text Box 326"/>
                <wp:cNvGraphicFramePr/>
                <a:graphic xmlns:a="http://schemas.openxmlformats.org/drawingml/2006/main">
                  <a:graphicData uri="http://schemas.microsoft.com/office/word/2010/wordprocessingShape">
                    <wps:wsp>
                      <wps:cNvSpPr txBox="1"/>
                      <wps:spPr>
                        <a:xfrm>
                          <a:off x="0" y="0"/>
                          <a:ext cx="6654165" cy="1376737"/>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References: </w:t>
                            </w:r>
                          </w:p>
                          <w:p w:rsidR="009617DD" w:rsidRPr="009617DD" w:rsidRDefault="009617DD" w:rsidP="003C18C4">
                            <w:pPr>
                              <w:spacing w:line="360" w:lineRule="auto"/>
                              <w:rPr>
                                <w:rFonts w:ascii="Times New Roman" w:hAnsi="Times New Roman" w:cs="Times New Roman"/>
                                <w:sz w:val="36"/>
                              </w:rPr>
                            </w:pPr>
                            <w:r w:rsidRPr="009617DD">
                              <w:rPr>
                                <w:rFonts w:ascii="Times New Roman" w:hAnsi="Times New Roman" w:cs="Times New Roman"/>
                                <w:szCs w:val="19"/>
                                <w:shd w:val="clear" w:color="auto" w:fill="FFFFFF"/>
                              </w:rPr>
                              <w:t>Bronfenbrenner, U. (1979). </w:t>
                            </w:r>
                            <w:r w:rsidRPr="009617DD">
                              <w:rPr>
                                <w:rFonts w:ascii="Times New Roman" w:hAnsi="Times New Roman" w:cs="Times New Roman"/>
                                <w:i/>
                                <w:iCs/>
                                <w:szCs w:val="19"/>
                              </w:rPr>
                              <w:t>The Ecology of Human Development: Experiments by Nature and Design</w:t>
                            </w:r>
                            <w:r w:rsidRPr="009617DD">
                              <w:rPr>
                                <w:rFonts w:ascii="Times New Roman" w:hAnsi="Times New Roman" w:cs="Times New Roman"/>
                                <w:szCs w:val="19"/>
                                <w:shd w:val="clear" w:color="auto" w:fill="FFFFFF"/>
                              </w:rPr>
                              <w:t>. Cambridge, Massachusetts: Harvard University Press.</w:t>
                            </w:r>
                          </w:p>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Image: Available at:  </w:t>
                            </w:r>
                            <w:hyperlink r:id="rId60" w:history="1">
                              <w:r w:rsidRPr="009617DD">
                                <w:rPr>
                                  <w:rStyle w:val="Hyperlink"/>
                                  <w:rFonts w:ascii="Times New Roman" w:hAnsi="Times New Roman" w:cs="Times New Roman"/>
                                </w:rPr>
                                <w:t>https://www.psychologynoteshq.com/bronfenbrenner-ecological-theory/</w:t>
                              </w:r>
                            </w:hyperlink>
                            <w:r w:rsidRPr="009617DD">
                              <w:rPr>
                                <w:rFonts w:ascii="Times New Roman" w:hAnsi="Times New Roman" w:cs="Times New Roman"/>
                              </w:rPr>
                              <w:t xml:space="preserve"> (Accessed: 25</w:t>
                            </w:r>
                            <w:r w:rsidRPr="009617DD">
                              <w:rPr>
                                <w:rFonts w:ascii="Times New Roman" w:hAnsi="Times New Roman" w:cs="Times New Roman"/>
                                <w:vertAlign w:val="superscript"/>
                              </w:rPr>
                              <w:t>th</w:t>
                            </w:r>
                            <w:r w:rsidRPr="009617DD">
                              <w:rPr>
                                <w:rFonts w:ascii="Times New Roman" w:hAnsi="Times New Roman" w:cs="Times New Roman"/>
                              </w:rPr>
                              <w:t xml:space="preserve"> February 2019). </w:t>
                            </w:r>
                          </w:p>
                          <w:p w:rsidR="009617DD" w:rsidRPr="009617DD" w:rsidRDefault="009617DD" w:rsidP="003C18C4">
                            <w:pPr>
                              <w:spacing w:line="360" w:lineRule="auto"/>
                              <w:rPr>
                                <w:rFonts w:ascii="Times New Roman" w:hAnsi="Times New Roman" w:cs="Times New Roman"/>
                              </w:rPr>
                            </w:pPr>
                          </w:p>
                          <w:p w:rsidR="009617DD" w:rsidRPr="009617DD" w:rsidRDefault="009617DD" w:rsidP="003C18C4">
                            <w:pPr>
                              <w:spacing w:line="360" w:lineRule="auto"/>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E0BBFD" id="Text Box 326" o:spid="_x0000_s1040" type="#_x0000_t202" style="position:absolute;margin-left:-34pt;margin-top:23.45pt;width:523.95pt;height:108.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References: </w:t>
                      </w:r>
                    </w:p>
                    <w:p w:rsidR="009617DD" w:rsidRPr="009617DD" w:rsidRDefault="009617DD" w:rsidP="003C18C4">
                      <w:pPr>
                        <w:spacing w:line="360" w:lineRule="auto"/>
                        <w:rPr>
                          <w:rFonts w:ascii="Times New Roman" w:hAnsi="Times New Roman" w:cs="Times New Roman"/>
                          <w:sz w:val="36"/>
                        </w:rPr>
                      </w:pPr>
                      <w:r w:rsidRPr="009617DD">
                        <w:rPr>
                          <w:rFonts w:ascii="Times New Roman" w:hAnsi="Times New Roman" w:cs="Times New Roman"/>
                          <w:szCs w:val="19"/>
                          <w:shd w:val="clear" w:color="auto" w:fill="FFFFFF"/>
                        </w:rPr>
                        <w:t>Bronfenbrenner, U. (1979). </w:t>
                      </w:r>
                      <w:r w:rsidRPr="009617DD">
                        <w:rPr>
                          <w:rFonts w:ascii="Times New Roman" w:hAnsi="Times New Roman" w:cs="Times New Roman"/>
                          <w:i/>
                          <w:iCs/>
                          <w:szCs w:val="19"/>
                        </w:rPr>
                        <w:t>The Ecology of Human Development: Experiments by Nature and Design</w:t>
                      </w:r>
                      <w:r w:rsidRPr="009617DD">
                        <w:rPr>
                          <w:rFonts w:ascii="Times New Roman" w:hAnsi="Times New Roman" w:cs="Times New Roman"/>
                          <w:szCs w:val="19"/>
                          <w:shd w:val="clear" w:color="auto" w:fill="FFFFFF"/>
                        </w:rPr>
                        <w:t>. Cambridge, Massachusetts: Harvard University Press.</w:t>
                      </w:r>
                    </w:p>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Image: Available at:  </w:t>
                      </w:r>
                      <w:hyperlink r:id="rId61" w:history="1">
                        <w:r w:rsidRPr="009617DD">
                          <w:rPr>
                            <w:rStyle w:val="Hyperlink"/>
                            <w:rFonts w:ascii="Times New Roman" w:hAnsi="Times New Roman" w:cs="Times New Roman"/>
                          </w:rPr>
                          <w:t>https://www.psychologynoteshq.com/bronfenbrenner-ecological-theory/</w:t>
                        </w:r>
                      </w:hyperlink>
                      <w:r w:rsidRPr="009617DD">
                        <w:rPr>
                          <w:rFonts w:ascii="Times New Roman" w:hAnsi="Times New Roman" w:cs="Times New Roman"/>
                        </w:rPr>
                        <w:t xml:space="preserve"> (Accessed: 25</w:t>
                      </w:r>
                      <w:r w:rsidRPr="009617DD">
                        <w:rPr>
                          <w:rFonts w:ascii="Times New Roman" w:hAnsi="Times New Roman" w:cs="Times New Roman"/>
                          <w:vertAlign w:val="superscript"/>
                        </w:rPr>
                        <w:t>th</w:t>
                      </w:r>
                      <w:r w:rsidRPr="009617DD">
                        <w:rPr>
                          <w:rFonts w:ascii="Times New Roman" w:hAnsi="Times New Roman" w:cs="Times New Roman"/>
                        </w:rPr>
                        <w:t xml:space="preserve"> February 2019). </w:t>
                      </w:r>
                    </w:p>
                    <w:p w:rsidR="009617DD" w:rsidRPr="009617DD" w:rsidRDefault="009617DD" w:rsidP="003C18C4">
                      <w:pPr>
                        <w:spacing w:line="360" w:lineRule="auto"/>
                        <w:rPr>
                          <w:rFonts w:ascii="Times New Roman" w:hAnsi="Times New Roman" w:cs="Times New Roman"/>
                        </w:rPr>
                      </w:pPr>
                    </w:p>
                    <w:p w:rsidR="009617DD" w:rsidRPr="009617DD" w:rsidRDefault="009617DD" w:rsidP="003C18C4">
                      <w:pPr>
                        <w:spacing w:line="360" w:lineRule="auto"/>
                        <w:rPr>
                          <w:rFonts w:ascii="Times New Roman" w:hAnsi="Times New Roman" w:cs="Times New Roman"/>
                        </w:rPr>
                      </w:pPr>
                    </w:p>
                  </w:txbxContent>
                </v:textbox>
              </v:shape>
            </w:pict>
          </mc:Fallback>
        </mc:AlternateContent>
      </w: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Default="003C18C4" w:rsidP="003C18C4">
      <w:pPr>
        <w:tabs>
          <w:tab w:val="left" w:pos="8080"/>
        </w:tabs>
        <w:spacing w:line="360" w:lineRule="auto"/>
      </w:pPr>
    </w:p>
    <w:p w:rsidR="003C18C4" w:rsidRPr="009617DD" w:rsidRDefault="003C18C4" w:rsidP="003C18C4">
      <w:pPr>
        <w:tabs>
          <w:tab w:val="left" w:pos="8080"/>
        </w:tabs>
        <w:spacing w:line="360" w:lineRule="auto"/>
        <w:rPr>
          <w:rFonts w:ascii="Times New Roman" w:hAnsi="Times New Roman" w:cs="Times New Roman"/>
        </w:rPr>
      </w:pPr>
      <w:r w:rsidRPr="009617DD">
        <w:rPr>
          <w:rFonts w:ascii="Times New Roman" w:hAnsi="Times New Roman" w:cs="Times New Roman"/>
          <w:sz w:val="28"/>
        </w:rPr>
        <w:lastRenderedPageBreak/>
        <w:t>Appendix 6: Speech Specialist Interview</w:t>
      </w:r>
    </w:p>
    <w:p w:rsidR="003C18C4" w:rsidRPr="003C18C4" w:rsidRDefault="003C18C4" w:rsidP="003C18C4">
      <w:pPr>
        <w:spacing w:line="360" w:lineRule="auto"/>
        <w:rPr>
          <w:rFonts w:ascii="Times New Roman" w:hAnsi="Times New Roman" w:cs="Times New Roman"/>
          <w:sz w:val="28"/>
        </w:rPr>
      </w:pPr>
      <w:r w:rsidRPr="003C18C4">
        <w:rPr>
          <w:rFonts w:ascii="Times New Roman" w:hAnsi="Times New Roman" w:cs="Times New Roman"/>
          <w:sz w:val="28"/>
        </w:rPr>
        <w:t xml:space="preserve">Notes made from a meeting with the </w:t>
      </w:r>
      <w:r>
        <w:rPr>
          <w:rFonts w:ascii="Times New Roman" w:hAnsi="Times New Roman" w:cs="Times New Roman"/>
          <w:sz w:val="28"/>
        </w:rPr>
        <w:t>Head of Speech and Language Provision</w:t>
      </w:r>
      <w:r w:rsidRPr="003C18C4">
        <w:rPr>
          <w:rFonts w:ascii="Times New Roman" w:hAnsi="Times New Roman" w:cs="Times New Roman"/>
          <w:sz w:val="28"/>
        </w:rPr>
        <w:t xml:space="preserve">: </w:t>
      </w:r>
    </w:p>
    <w:p w:rsidR="003C18C4" w:rsidRDefault="003C18C4" w:rsidP="003C18C4">
      <w:pPr>
        <w:spacing w:line="360" w:lineRule="auto"/>
        <w:rPr>
          <w:rFonts w:ascii="Times New Roman" w:hAnsi="Times New Roman" w:cs="Times New Roman"/>
          <w:sz w:val="28"/>
          <w:highlight w:val="darkMagenta"/>
        </w:rPr>
      </w:pPr>
    </w:p>
    <w:p w:rsidR="003C18C4" w:rsidRDefault="003C18C4" w:rsidP="003C18C4">
      <w:pPr>
        <w:spacing w:line="360" w:lineRule="auto"/>
        <w:rPr>
          <w:rFonts w:ascii="Times New Roman" w:hAnsi="Times New Roman" w:cs="Times New Roman"/>
        </w:rPr>
      </w:pPr>
      <w:r>
        <w:rPr>
          <w:rFonts w:ascii="Times New Roman" w:hAnsi="Times New Roman" w:cs="Times New Roman"/>
        </w:rPr>
        <w:t xml:space="preserve">Every child is screened in reception, year 1 and year 2, so no need is missed. There are a lot of speech problems in early years, which are affected by home life but can also be medical. They use sign along, which supports and reinforces language. ‘Sign along is a key word sign-supported communication system based on British sign language and is used in spoken word order. It uses speech, sign, body language, facial expression and voice tone to reference the link between sign and word,’ Sign along (2019). Technology and bigger families are contributors to lack of speech in children, as children aren’t stimulated at home. There are many different kinds of interventions that are used for speech and language, including turn taking games, and make learning stimulating. </w:t>
      </w:r>
    </w:p>
    <w:p w:rsidR="003C18C4" w:rsidRDefault="003C18C4" w:rsidP="003C18C4">
      <w:pPr>
        <w:tabs>
          <w:tab w:val="left" w:pos="8080"/>
        </w:tabs>
        <w:spacing w:line="360" w:lineRule="auto"/>
      </w:pPr>
    </w:p>
    <w:p w:rsidR="003C18C4" w:rsidRDefault="003C18C4" w:rsidP="003C18C4">
      <w:pPr>
        <w:tabs>
          <w:tab w:val="left" w:pos="8080"/>
        </w:tabs>
        <w:spacing w:line="360" w:lineRule="auto"/>
      </w:pPr>
      <w:r w:rsidRPr="00011D8C">
        <w:rPr>
          <w:rFonts w:ascii="Helvetica" w:hAnsi="Helvetica" w:cs="Helvetica"/>
          <w:noProof/>
        </w:rPr>
        <mc:AlternateContent>
          <mc:Choice Requires="wps">
            <w:drawing>
              <wp:anchor distT="0" distB="0" distL="114300" distR="114300" simplePos="0" relativeHeight="251691008" behindDoc="0" locked="0" layoutInCell="1" allowOverlap="1" wp14:anchorId="23E27250" wp14:editId="4148355D">
                <wp:simplePos x="0" y="0"/>
                <wp:positionH relativeFrom="column">
                  <wp:posOffset>-606175</wp:posOffset>
                </wp:positionH>
                <wp:positionV relativeFrom="paragraph">
                  <wp:posOffset>274127</wp:posOffset>
                </wp:positionV>
                <wp:extent cx="6654165" cy="934949"/>
                <wp:effectExtent l="0" t="0" r="13335" b="17780"/>
                <wp:wrapNone/>
                <wp:docPr id="336" name="Text Box 336"/>
                <wp:cNvGraphicFramePr/>
                <a:graphic xmlns:a="http://schemas.openxmlformats.org/drawingml/2006/main">
                  <a:graphicData uri="http://schemas.microsoft.com/office/word/2010/wordprocessingShape">
                    <wps:wsp>
                      <wps:cNvSpPr txBox="1"/>
                      <wps:spPr>
                        <a:xfrm>
                          <a:off x="0" y="0"/>
                          <a:ext cx="6654165" cy="934949"/>
                        </a:xfrm>
                        <a:prstGeom prst="rect">
                          <a:avLst/>
                        </a:prstGeom>
                        <a:solidFill>
                          <a:schemeClr val="lt1"/>
                        </a:solidFill>
                        <a:ln w="6350">
                          <a:solidFill>
                            <a:prstClr val="black"/>
                          </a:solidFill>
                        </a:ln>
                      </wps:spPr>
                      <wps:txb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References: </w:t>
                            </w:r>
                          </w:p>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szCs w:val="19"/>
                                <w:shd w:val="clear" w:color="auto" w:fill="FFFFFF"/>
                              </w:rPr>
                              <w:t xml:space="preserve">Sign along. (2019) </w:t>
                            </w:r>
                            <w:r w:rsidRPr="009617DD">
                              <w:rPr>
                                <w:rFonts w:ascii="Times New Roman" w:hAnsi="Times New Roman" w:cs="Times New Roman"/>
                                <w:i/>
                                <w:szCs w:val="19"/>
                                <w:shd w:val="clear" w:color="auto" w:fill="FFFFFF"/>
                              </w:rPr>
                              <w:t>Sign along the community charity</w:t>
                            </w:r>
                            <w:r w:rsidRPr="009617DD">
                              <w:rPr>
                                <w:rFonts w:ascii="Times New Roman" w:hAnsi="Times New Roman" w:cs="Times New Roman"/>
                                <w:szCs w:val="19"/>
                                <w:shd w:val="clear" w:color="auto" w:fill="FFFFFF"/>
                              </w:rPr>
                              <w:t xml:space="preserve">. Available at: </w:t>
                            </w:r>
                            <w:hyperlink r:id="rId62" w:history="1">
                              <w:r w:rsidRPr="009617DD">
                                <w:rPr>
                                  <w:rStyle w:val="Hyperlink"/>
                                  <w:rFonts w:ascii="Times New Roman" w:hAnsi="Times New Roman" w:cs="Times New Roman"/>
                                </w:rPr>
                                <w:t>http://www.signalong.org.uk</w:t>
                              </w:r>
                            </w:hyperlink>
                          </w:p>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 (Accessed: 25</w:t>
                            </w:r>
                            <w:r w:rsidRPr="009617DD">
                              <w:rPr>
                                <w:rFonts w:ascii="Times New Roman" w:hAnsi="Times New Roman" w:cs="Times New Roman"/>
                                <w:vertAlign w:val="superscript"/>
                              </w:rPr>
                              <w:t>th</w:t>
                            </w:r>
                            <w:r w:rsidRPr="009617DD">
                              <w:rPr>
                                <w:rFonts w:ascii="Times New Roman" w:hAnsi="Times New Roman" w:cs="Times New Roman"/>
                              </w:rPr>
                              <w:t xml:space="preserve"> February 2019). </w:t>
                            </w:r>
                          </w:p>
                          <w:p w:rsidR="009617DD" w:rsidRDefault="009617DD" w:rsidP="003C18C4">
                            <w:pPr>
                              <w:spacing w:line="360" w:lineRule="auto"/>
                            </w:pPr>
                          </w:p>
                          <w:p w:rsidR="009617DD" w:rsidRPr="00A972F5" w:rsidRDefault="009617DD" w:rsidP="003C18C4">
                            <w:pPr>
                              <w:spacing w:line="36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E27250" id="Text Box 336" o:spid="_x0000_s1041" type="#_x0000_t202" style="position:absolute;margin-left:-47.75pt;margin-top:21.6pt;width:523.95pt;height:73.6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" fillcolor="white [3201]" strokeweight=".5pt">
                <v:textbox>
                  <w:txbxContent>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References: </w:t>
                      </w:r>
                    </w:p>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szCs w:val="19"/>
                          <w:shd w:val="clear" w:color="auto" w:fill="FFFFFF"/>
                        </w:rPr>
                        <w:t xml:space="preserve">Sign along. (2019) </w:t>
                      </w:r>
                      <w:r w:rsidRPr="009617DD">
                        <w:rPr>
                          <w:rFonts w:ascii="Times New Roman" w:hAnsi="Times New Roman" w:cs="Times New Roman"/>
                          <w:i/>
                          <w:szCs w:val="19"/>
                          <w:shd w:val="clear" w:color="auto" w:fill="FFFFFF"/>
                        </w:rPr>
                        <w:t>Sign along the community charity</w:t>
                      </w:r>
                      <w:r w:rsidRPr="009617DD">
                        <w:rPr>
                          <w:rFonts w:ascii="Times New Roman" w:hAnsi="Times New Roman" w:cs="Times New Roman"/>
                          <w:szCs w:val="19"/>
                          <w:shd w:val="clear" w:color="auto" w:fill="FFFFFF"/>
                        </w:rPr>
                        <w:t xml:space="preserve">. Available at: </w:t>
                      </w:r>
                      <w:hyperlink r:id="rId63" w:history="1">
                        <w:r w:rsidRPr="009617DD">
                          <w:rPr>
                            <w:rStyle w:val="Hyperlink"/>
                            <w:rFonts w:ascii="Times New Roman" w:hAnsi="Times New Roman" w:cs="Times New Roman"/>
                          </w:rPr>
                          <w:t>http://www.signalong.org.uk</w:t>
                        </w:r>
                      </w:hyperlink>
                    </w:p>
                    <w:p w:rsidR="009617DD" w:rsidRPr="009617DD" w:rsidRDefault="009617DD" w:rsidP="003C18C4">
                      <w:pPr>
                        <w:spacing w:line="360" w:lineRule="auto"/>
                        <w:rPr>
                          <w:rFonts w:ascii="Times New Roman" w:hAnsi="Times New Roman" w:cs="Times New Roman"/>
                        </w:rPr>
                      </w:pPr>
                      <w:r w:rsidRPr="009617DD">
                        <w:rPr>
                          <w:rFonts w:ascii="Times New Roman" w:hAnsi="Times New Roman" w:cs="Times New Roman"/>
                        </w:rPr>
                        <w:t xml:space="preserve"> (Accessed: 25</w:t>
                      </w:r>
                      <w:r w:rsidRPr="009617DD">
                        <w:rPr>
                          <w:rFonts w:ascii="Times New Roman" w:hAnsi="Times New Roman" w:cs="Times New Roman"/>
                          <w:vertAlign w:val="superscript"/>
                        </w:rPr>
                        <w:t>th</w:t>
                      </w:r>
                      <w:r w:rsidRPr="009617DD">
                        <w:rPr>
                          <w:rFonts w:ascii="Times New Roman" w:hAnsi="Times New Roman" w:cs="Times New Roman"/>
                        </w:rPr>
                        <w:t xml:space="preserve"> February 2019). </w:t>
                      </w:r>
                    </w:p>
                    <w:p w:rsidR="009617DD" w:rsidRDefault="009617DD" w:rsidP="003C18C4">
                      <w:pPr>
                        <w:spacing w:line="360" w:lineRule="auto"/>
                      </w:pPr>
                    </w:p>
                    <w:p w:rsidR="009617DD" w:rsidRPr="00A972F5" w:rsidRDefault="009617DD" w:rsidP="003C18C4">
                      <w:pPr>
                        <w:spacing w:line="360" w:lineRule="auto"/>
                      </w:pPr>
                    </w:p>
                  </w:txbxContent>
                </v:textbox>
              </v:shape>
            </w:pict>
          </mc:Fallback>
        </mc:AlternateContent>
      </w:r>
    </w:p>
    <w:p w:rsidR="003C18C4" w:rsidRDefault="003C18C4"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272400" w:rsidRDefault="00272400" w:rsidP="00912A0A">
      <w:pPr>
        <w:spacing w:line="360" w:lineRule="auto"/>
        <w:rPr>
          <w:rFonts w:ascii="Times New Roman" w:hAnsi="Times New Roman" w:cs="Times New Roman"/>
        </w:rPr>
      </w:pPr>
    </w:p>
    <w:p w:rsidR="00912A0A" w:rsidRDefault="00912A0A"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9617DD" w:rsidRDefault="009617DD"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Default="003C18C4" w:rsidP="00912A0A">
      <w:pPr>
        <w:spacing w:line="360" w:lineRule="auto"/>
        <w:rPr>
          <w:rFonts w:ascii="Times New Roman" w:hAnsi="Times New Roman" w:cs="Times New Roman"/>
        </w:rPr>
      </w:pPr>
    </w:p>
    <w:p w:rsidR="003C18C4" w:rsidRPr="009617DD" w:rsidRDefault="003C18C4" w:rsidP="00912A0A">
      <w:pPr>
        <w:spacing w:line="360" w:lineRule="auto"/>
        <w:rPr>
          <w:rFonts w:ascii="Times New Roman" w:hAnsi="Times New Roman" w:cs="Times New Roman"/>
          <w:sz w:val="28"/>
        </w:rPr>
      </w:pPr>
      <w:r w:rsidRPr="009617DD">
        <w:rPr>
          <w:rFonts w:ascii="Times New Roman" w:hAnsi="Times New Roman" w:cs="Times New Roman"/>
          <w:sz w:val="28"/>
        </w:rPr>
        <w:lastRenderedPageBreak/>
        <w:t>Appendix 7: Learning Walk Write Up</w:t>
      </w:r>
    </w:p>
    <w:p w:rsidR="003C18C4" w:rsidRPr="003C18C4" w:rsidRDefault="003C18C4" w:rsidP="003C18C4">
      <w:pPr>
        <w:spacing w:line="360" w:lineRule="auto"/>
        <w:rPr>
          <w:rFonts w:ascii="Times New Roman" w:hAnsi="Times New Roman" w:cs="Times New Roman"/>
          <w:sz w:val="28"/>
        </w:rPr>
      </w:pPr>
      <w:r w:rsidRPr="003C18C4">
        <w:rPr>
          <w:rFonts w:ascii="Times New Roman" w:hAnsi="Times New Roman" w:cs="Times New Roman"/>
          <w:sz w:val="28"/>
        </w:rPr>
        <w:t xml:space="preserve">Notes made from a </w:t>
      </w:r>
      <w:r>
        <w:rPr>
          <w:rFonts w:ascii="Times New Roman" w:hAnsi="Times New Roman" w:cs="Times New Roman"/>
          <w:sz w:val="28"/>
        </w:rPr>
        <w:t>learning walk with Year 6 entitled to Free School Meals (</w:t>
      </w:r>
      <w:proofErr w:type="spellStart"/>
      <w:r>
        <w:rPr>
          <w:rFonts w:ascii="Times New Roman" w:hAnsi="Times New Roman" w:cs="Times New Roman"/>
          <w:sz w:val="28"/>
        </w:rPr>
        <w:t>eFSM</w:t>
      </w:r>
      <w:proofErr w:type="spellEnd"/>
      <w:r>
        <w:rPr>
          <w:rFonts w:ascii="Times New Roman" w:hAnsi="Times New Roman" w:cs="Times New Roman"/>
          <w:sz w:val="28"/>
        </w:rPr>
        <w:t>)</w:t>
      </w:r>
      <w:r w:rsidRPr="003C18C4">
        <w:rPr>
          <w:rFonts w:ascii="Times New Roman" w:hAnsi="Times New Roman" w:cs="Times New Roman"/>
          <w:sz w:val="28"/>
        </w:rPr>
        <w:t xml:space="preserve">: </w:t>
      </w:r>
    </w:p>
    <w:p w:rsidR="003C18C4" w:rsidRPr="009A41D2" w:rsidRDefault="003C18C4" w:rsidP="003C18C4">
      <w:pPr>
        <w:spacing w:line="360" w:lineRule="auto"/>
        <w:rPr>
          <w:rFonts w:ascii="Times New Roman" w:hAnsi="Times New Roman" w:cs="Times New Roman"/>
        </w:rPr>
      </w:pPr>
      <w:r>
        <w:rPr>
          <w:rFonts w:ascii="Times New Roman" w:hAnsi="Times New Roman" w:cs="Times New Roman"/>
        </w:rPr>
        <w:t>T</w:t>
      </w:r>
      <w:r w:rsidRPr="00CE4D59">
        <w:rPr>
          <w:rFonts w:ascii="Times New Roman" w:hAnsi="Times New Roman" w:cs="Times New Roman"/>
        </w:rPr>
        <w:t>he 20, 20, 20 minutes sessions are liked amongst these children as they found it less boring than sitting in a class for 60 minutes, and also found it less</w:t>
      </w:r>
      <w:r w:rsidRPr="009A41D2">
        <w:rPr>
          <w:rFonts w:ascii="Times New Roman" w:hAnsi="Times New Roman" w:cs="Times New Roman"/>
        </w:rPr>
        <w:t xml:space="preserve"> distracting being around less children, which they stated was good for their wellbeing. </w:t>
      </w:r>
    </w:p>
    <w:p w:rsidR="003C18C4" w:rsidRDefault="003C18C4" w:rsidP="003C18C4">
      <w:pPr>
        <w:spacing w:line="360" w:lineRule="auto"/>
        <w:rPr>
          <w:rFonts w:ascii="Times New Roman" w:hAnsi="Times New Roman" w:cs="Times New Roman"/>
          <w:sz w:val="28"/>
        </w:rPr>
      </w:pPr>
    </w:p>
    <w:p w:rsidR="003C18C4" w:rsidRDefault="003C18C4" w:rsidP="003C18C4">
      <w:pPr>
        <w:spacing w:line="360" w:lineRule="auto"/>
        <w:rPr>
          <w:rFonts w:ascii="Times New Roman" w:hAnsi="Times New Roman" w:cs="Times New Roman"/>
          <w:sz w:val="28"/>
        </w:rPr>
      </w:pPr>
      <w:r>
        <w:rPr>
          <w:rFonts w:ascii="Times New Roman" w:hAnsi="Times New Roman" w:cs="Times New Roman"/>
          <w:sz w:val="28"/>
        </w:rPr>
        <w:t>What is your favourite part of the school?</w:t>
      </w:r>
    </w:p>
    <w:p w:rsidR="003C18C4" w:rsidRPr="00BF21A7" w:rsidRDefault="003C18C4" w:rsidP="003C18C4">
      <w:pPr>
        <w:spacing w:line="360" w:lineRule="auto"/>
        <w:rPr>
          <w:rFonts w:ascii="Times New Roman" w:hAnsi="Times New Roman" w:cs="Times New Roman"/>
        </w:rPr>
      </w:pPr>
      <w:r w:rsidRPr="00BF21A7">
        <w:rPr>
          <w:rFonts w:ascii="Times New Roman" w:hAnsi="Times New Roman" w:cs="Times New Roman"/>
        </w:rPr>
        <w:t>P</w:t>
      </w:r>
      <w:r w:rsidR="009577BA">
        <w:rPr>
          <w:rFonts w:ascii="Times New Roman" w:hAnsi="Times New Roman" w:cs="Times New Roman"/>
        </w:rPr>
        <w:t xml:space="preserve">articipant </w:t>
      </w:r>
      <w:r w:rsidRPr="00BF21A7">
        <w:rPr>
          <w:rFonts w:ascii="Times New Roman" w:hAnsi="Times New Roman" w:cs="Times New Roman"/>
        </w:rPr>
        <w:t>1</w:t>
      </w:r>
      <w:r w:rsidR="009577BA">
        <w:rPr>
          <w:rFonts w:ascii="Times New Roman" w:hAnsi="Times New Roman" w:cs="Times New Roman"/>
        </w:rPr>
        <w:t xml:space="preserve"> (P1)</w:t>
      </w:r>
      <w:r w:rsidRPr="00BF21A7">
        <w:rPr>
          <w:rFonts w:ascii="Times New Roman" w:hAnsi="Times New Roman" w:cs="Times New Roman"/>
        </w:rPr>
        <w:t xml:space="preserve">: break time because I can play football with my friends </w:t>
      </w:r>
    </w:p>
    <w:p w:rsidR="003C18C4" w:rsidRDefault="003C18C4" w:rsidP="003C18C4">
      <w:pPr>
        <w:spacing w:line="360" w:lineRule="auto"/>
        <w:rPr>
          <w:rFonts w:ascii="Times New Roman" w:hAnsi="Times New Roman" w:cs="Times New Roman"/>
        </w:rPr>
      </w:pPr>
      <w:r>
        <w:rPr>
          <w:rFonts w:ascii="Times New Roman" w:hAnsi="Times New Roman" w:cs="Times New Roman"/>
        </w:rPr>
        <w:t>P</w:t>
      </w:r>
      <w:r w:rsidR="009577BA">
        <w:rPr>
          <w:rFonts w:ascii="Times New Roman" w:hAnsi="Times New Roman" w:cs="Times New Roman"/>
        </w:rPr>
        <w:t xml:space="preserve">articipant </w:t>
      </w:r>
      <w:r>
        <w:rPr>
          <w:rFonts w:ascii="Times New Roman" w:hAnsi="Times New Roman" w:cs="Times New Roman"/>
        </w:rPr>
        <w:t>2</w:t>
      </w:r>
      <w:r w:rsidR="009577BA">
        <w:rPr>
          <w:rFonts w:ascii="Times New Roman" w:hAnsi="Times New Roman" w:cs="Times New Roman"/>
        </w:rPr>
        <w:t xml:space="preserve"> (P2)</w:t>
      </w:r>
      <w:r>
        <w:rPr>
          <w:rFonts w:ascii="Times New Roman" w:hAnsi="Times New Roman" w:cs="Times New Roman"/>
        </w:rPr>
        <w:t xml:space="preserve">: music – on a Monday we have guitar lessons, and this </w:t>
      </w:r>
      <w:r w:rsidRPr="00CE4D59">
        <w:rPr>
          <w:rFonts w:ascii="Times New Roman" w:hAnsi="Times New Roman" w:cs="Times New Roman"/>
        </w:rPr>
        <w:t>means I can play for my family</w:t>
      </w:r>
    </w:p>
    <w:p w:rsidR="003C18C4" w:rsidRDefault="003C18C4" w:rsidP="003C18C4">
      <w:pPr>
        <w:spacing w:line="360" w:lineRule="auto"/>
        <w:rPr>
          <w:rFonts w:ascii="Times New Roman" w:hAnsi="Times New Roman" w:cs="Times New Roman"/>
        </w:rPr>
      </w:pPr>
    </w:p>
    <w:p w:rsidR="003C18C4" w:rsidRPr="004172F0" w:rsidRDefault="003C18C4" w:rsidP="003C18C4">
      <w:pPr>
        <w:spacing w:line="360" w:lineRule="auto"/>
        <w:rPr>
          <w:rFonts w:ascii="Times New Roman" w:hAnsi="Times New Roman" w:cs="Times New Roman"/>
          <w:sz w:val="28"/>
        </w:rPr>
      </w:pPr>
      <w:r w:rsidRPr="004172F0">
        <w:rPr>
          <w:rFonts w:ascii="Times New Roman" w:hAnsi="Times New Roman" w:cs="Times New Roman"/>
          <w:sz w:val="28"/>
        </w:rPr>
        <w:t>What does the school do to help you?</w:t>
      </w:r>
    </w:p>
    <w:p w:rsidR="003C18C4" w:rsidRDefault="003C18C4" w:rsidP="003C18C4">
      <w:pPr>
        <w:spacing w:line="360" w:lineRule="auto"/>
        <w:rPr>
          <w:rFonts w:ascii="Times New Roman" w:hAnsi="Times New Roman" w:cs="Times New Roman"/>
        </w:rPr>
      </w:pPr>
      <w:r>
        <w:rPr>
          <w:rFonts w:ascii="Times New Roman" w:hAnsi="Times New Roman" w:cs="Times New Roman"/>
        </w:rPr>
        <w:t>Both: the teacher and LSA will help us with work if we are stuck, and our peers will help if we are in the VIP area.</w:t>
      </w:r>
    </w:p>
    <w:p w:rsidR="003C18C4" w:rsidRDefault="003C18C4" w:rsidP="003C18C4">
      <w:pPr>
        <w:spacing w:line="360" w:lineRule="auto"/>
        <w:rPr>
          <w:rFonts w:ascii="Times New Roman" w:hAnsi="Times New Roman" w:cs="Times New Roman"/>
        </w:rPr>
      </w:pPr>
    </w:p>
    <w:p w:rsidR="003C18C4" w:rsidRPr="009A41D2" w:rsidRDefault="003C18C4" w:rsidP="003C18C4">
      <w:pPr>
        <w:spacing w:line="360" w:lineRule="auto"/>
        <w:rPr>
          <w:rFonts w:ascii="Times New Roman" w:hAnsi="Times New Roman" w:cs="Times New Roman"/>
          <w:sz w:val="28"/>
        </w:rPr>
      </w:pPr>
      <w:r w:rsidRPr="009A41D2">
        <w:rPr>
          <w:rFonts w:ascii="Times New Roman" w:hAnsi="Times New Roman" w:cs="Times New Roman"/>
          <w:sz w:val="28"/>
        </w:rPr>
        <w:t>What makes you happy?</w:t>
      </w:r>
    </w:p>
    <w:p w:rsidR="003C18C4" w:rsidRDefault="003C18C4" w:rsidP="003C18C4">
      <w:pPr>
        <w:spacing w:line="360" w:lineRule="auto"/>
        <w:rPr>
          <w:rFonts w:ascii="Times New Roman" w:hAnsi="Times New Roman" w:cs="Times New Roman"/>
        </w:rPr>
      </w:pPr>
      <w:r>
        <w:rPr>
          <w:rFonts w:ascii="Times New Roman" w:hAnsi="Times New Roman" w:cs="Times New Roman"/>
        </w:rPr>
        <w:t>P1: lunchtime because I can play football for younger and I prefer it when I play in teams with year 5, as its more of a challenge.</w:t>
      </w:r>
    </w:p>
    <w:p w:rsidR="003C18C4" w:rsidRPr="00CE4D59" w:rsidRDefault="003C18C4" w:rsidP="003C18C4">
      <w:pPr>
        <w:spacing w:line="360" w:lineRule="auto"/>
        <w:rPr>
          <w:rFonts w:ascii="Times New Roman" w:hAnsi="Times New Roman" w:cs="Times New Roman"/>
        </w:rPr>
      </w:pPr>
      <w:r>
        <w:rPr>
          <w:rFonts w:ascii="Times New Roman" w:hAnsi="Times New Roman" w:cs="Times New Roman"/>
        </w:rPr>
        <w:t xml:space="preserve">P2: basketball as it </w:t>
      </w:r>
      <w:r w:rsidRPr="00CE4D59">
        <w:rPr>
          <w:rFonts w:ascii="Times New Roman" w:hAnsi="Times New Roman" w:cs="Times New Roman"/>
        </w:rPr>
        <w:t>lets me get all of my energy out</w:t>
      </w:r>
    </w:p>
    <w:p w:rsidR="003C18C4" w:rsidRPr="00CE4D59" w:rsidRDefault="003C18C4" w:rsidP="003C18C4">
      <w:pPr>
        <w:spacing w:line="360" w:lineRule="auto"/>
        <w:rPr>
          <w:rFonts w:ascii="Times New Roman" w:hAnsi="Times New Roman" w:cs="Times New Roman"/>
        </w:rPr>
      </w:pPr>
    </w:p>
    <w:p w:rsidR="003C18C4" w:rsidRPr="00CE4D59" w:rsidRDefault="003C18C4" w:rsidP="003C18C4">
      <w:pPr>
        <w:spacing w:line="360" w:lineRule="auto"/>
        <w:rPr>
          <w:rFonts w:ascii="Times New Roman" w:hAnsi="Times New Roman" w:cs="Times New Roman"/>
          <w:sz w:val="28"/>
        </w:rPr>
      </w:pPr>
      <w:r w:rsidRPr="00CE4D59">
        <w:rPr>
          <w:rFonts w:ascii="Times New Roman" w:hAnsi="Times New Roman" w:cs="Times New Roman"/>
          <w:sz w:val="28"/>
        </w:rPr>
        <w:t>What are daily check ins, and do you like them?</w:t>
      </w:r>
    </w:p>
    <w:p w:rsidR="003C18C4" w:rsidRPr="00CE4D59" w:rsidRDefault="003C18C4" w:rsidP="003C18C4">
      <w:pPr>
        <w:spacing w:line="360" w:lineRule="auto"/>
        <w:rPr>
          <w:rFonts w:ascii="Times New Roman" w:hAnsi="Times New Roman" w:cs="Times New Roman"/>
        </w:rPr>
      </w:pPr>
      <w:r w:rsidRPr="00CE4D59">
        <w:rPr>
          <w:rFonts w:ascii="Times New Roman" w:hAnsi="Times New Roman" w:cs="Times New Roman"/>
        </w:rPr>
        <w:t>P1: un means happy, day means okay but somethings bothering me, and tri is sad or angry. The teachers take us somewhere quiet to ask us every day. If I am sad or angry I can go to Miss to talk through my problem and I feel much better.</w:t>
      </w:r>
    </w:p>
    <w:p w:rsidR="003C18C4" w:rsidRPr="00CE4D59" w:rsidRDefault="003C18C4" w:rsidP="003C18C4">
      <w:pPr>
        <w:spacing w:line="360" w:lineRule="auto"/>
        <w:rPr>
          <w:rFonts w:ascii="Times New Roman" w:hAnsi="Times New Roman" w:cs="Times New Roman"/>
        </w:rPr>
      </w:pPr>
      <w:r w:rsidRPr="00CE4D59">
        <w:rPr>
          <w:rFonts w:ascii="Times New Roman" w:hAnsi="Times New Roman" w:cs="Times New Roman"/>
        </w:rPr>
        <w:t xml:space="preserve">P2: I like having the daily check ins, it is positive. </w:t>
      </w:r>
    </w:p>
    <w:p w:rsidR="003C18C4" w:rsidRPr="00CE4D59" w:rsidRDefault="003C18C4" w:rsidP="003C18C4">
      <w:pPr>
        <w:spacing w:line="360" w:lineRule="auto"/>
        <w:rPr>
          <w:rFonts w:ascii="Times New Roman" w:hAnsi="Times New Roman" w:cs="Times New Roman"/>
        </w:rPr>
      </w:pPr>
    </w:p>
    <w:p w:rsidR="003C18C4" w:rsidRPr="00CE4D59" w:rsidRDefault="003C18C4" w:rsidP="003C18C4">
      <w:pPr>
        <w:spacing w:line="360" w:lineRule="auto"/>
        <w:rPr>
          <w:rFonts w:ascii="Times New Roman" w:hAnsi="Times New Roman" w:cs="Times New Roman"/>
          <w:sz w:val="28"/>
        </w:rPr>
      </w:pPr>
      <w:r w:rsidRPr="00CE4D59">
        <w:rPr>
          <w:rFonts w:ascii="Times New Roman" w:hAnsi="Times New Roman" w:cs="Times New Roman"/>
          <w:sz w:val="28"/>
        </w:rPr>
        <w:t>Do you like the family engagement activities?</w:t>
      </w:r>
    </w:p>
    <w:p w:rsidR="003C18C4" w:rsidRPr="00CE4D59" w:rsidRDefault="003C18C4" w:rsidP="003C18C4">
      <w:pPr>
        <w:spacing w:line="360" w:lineRule="auto"/>
        <w:rPr>
          <w:rFonts w:ascii="Times New Roman" w:hAnsi="Times New Roman" w:cs="Times New Roman"/>
        </w:rPr>
      </w:pPr>
      <w:r w:rsidRPr="00CE4D59">
        <w:rPr>
          <w:rFonts w:ascii="Times New Roman" w:hAnsi="Times New Roman" w:cs="Times New Roman"/>
        </w:rPr>
        <w:t xml:space="preserve">Both: not really as I don’t do it. </w:t>
      </w:r>
    </w:p>
    <w:p w:rsidR="003C18C4" w:rsidRPr="00CE4D59" w:rsidRDefault="003C18C4" w:rsidP="003C18C4">
      <w:pPr>
        <w:spacing w:line="360" w:lineRule="auto"/>
        <w:rPr>
          <w:rFonts w:ascii="Times New Roman" w:hAnsi="Times New Roman" w:cs="Times New Roman"/>
        </w:rPr>
      </w:pPr>
    </w:p>
    <w:p w:rsidR="003C18C4" w:rsidRPr="009A41D2" w:rsidRDefault="003C18C4" w:rsidP="003C18C4">
      <w:pPr>
        <w:spacing w:line="360" w:lineRule="auto"/>
        <w:rPr>
          <w:rFonts w:ascii="Times New Roman" w:hAnsi="Times New Roman" w:cs="Times New Roman"/>
          <w:sz w:val="28"/>
        </w:rPr>
      </w:pPr>
      <w:r w:rsidRPr="00CE4D59">
        <w:rPr>
          <w:rFonts w:ascii="Times New Roman" w:hAnsi="Times New Roman" w:cs="Times New Roman"/>
          <w:sz w:val="28"/>
        </w:rPr>
        <w:t>What do the four purposes mean to you?</w:t>
      </w:r>
    </w:p>
    <w:p w:rsidR="003C18C4" w:rsidRDefault="003C18C4" w:rsidP="003C18C4">
      <w:pPr>
        <w:spacing w:line="360" w:lineRule="auto"/>
        <w:rPr>
          <w:rFonts w:ascii="Times New Roman" w:hAnsi="Times New Roman" w:cs="Times New Roman"/>
        </w:rPr>
      </w:pPr>
      <w:r>
        <w:rPr>
          <w:rFonts w:ascii="Times New Roman" w:hAnsi="Times New Roman" w:cs="Times New Roman"/>
        </w:rPr>
        <w:lastRenderedPageBreak/>
        <w:t xml:space="preserve">P1: we are always ambitious, capable learners, as we are independent and use challenges and sometimes ethical, informed citizens, when we learn about harry potter and the world. </w:t>
      </w:r>
    </w:p>
    <w:p w:rsidR="003C18C4" w:rsidRDefault="003C18C4" w:rsidP="003C18C4">
      <w:pPr>
        <w:spacing w:line="360" w:lineRule="auto"/>
        <w:rPr>
          <w:rFonts w:ascii="Times New Roman" w:hAnsi="Times New Roman" w:cs="Times New Roman"/>
        </w:rPr>
      </w:pPr>
      <w:r>
        <w:rPr>
          <w:rFonts w:ascii="Times New Roman" w:hAnsi="Times New Roman" w:cs="Times New Roman"/>
        </w:rPr>
        <w:t>P2: we are creative in the VIP and discovery areas as we have to solve problems and we’ve made wands for harry potter theme.</w:t>
      </w:r>
    </w:p>
    <w:p w:rsidR="003C18C4" w:rsidRDefault="003C18C4" w:rsidP="003C18C4">
      <w:pPr>
        <w:spacing w:line="360" w:lineRule="auto"/>
        <w:rPr>
          <w:rFonts w:ascii="Times New Roman" w:hAnsi="Times New Roman" w:cs="Times New Roman"/>
        </w:rPr>
      </w:pPr>
    </w:p>
    <w:p w:rsidR="003C18C4" w:rsidRPr="009A41D2" w:rsidRDefault="003C18C4" w:rsidP="003C18C4">
      <w:pPr>
        <w:spacing w:line="360" w:lineRule="auto"/>
        <w:rPr>
          <w:rFonts w:ascii="Times New Roman" w:hAnsi="Times New Roman" w:cs="Times New Roman"/>
          <w:sz w:val="28"/>
        </w:rPr>
      </w:pPr>
      <w:r w:rsidRPr="009A41D2">
        <w:rPr>
          <w:rFonts w:ascii="Times New Roman" w:hAnsi="Times New Roman" w:cs="Times New Roman"/>
          <w:sz w:val="28"/>
        </w:rPr>
        <w:t>Do you do any learning at home?</w:t>
      </w:r>
    </w:p>
    <w:p w:rsidR="003C18C4" w:rsidRDefault="003C18C4" w:rsidP="003C18C4">
      <w:pPr>
        <w:spacing w:line="360" w:lineRule="auto"/>
        <w:rPr>
          <w:rFonts w:ascii="Times New Roman" w:hAnsi="Times New Roman" w:cs="Times New Roman"/>
        </w:rPr>
      </w:pPr>
      <w:r w:rsidRPr="00CE4D59">
        <w:rPr>
          <w:rFonts w:ascii="Times New Roman" w:hAnsi="Times New Roman" w:cs="Times New Roman"/>
        </w:rPr>
        <w:t>P1: homework, we have learning logs on the internet, which can be interesting, but subjects can be boring, like ancient Egypt.</w:t>
      </w:r>
      <w:r>
        <w:rPr>
          <w:rFonts w:ascii="Times New Roman" w:hAnsi="Times New Roman" w:cs="Times New Roman"/>
        </w:rPr>
        <w:t xml:space="preserve"> </w:t>
      </w:r>
    </w:p>
    <w:p w:rsidR="003C18C4" w:rsidRDefault="003C18C4" w:rsidP="003C18C4">
      <w:pPr>
        <w:spacing w:line="360" w:lineRule="auto"/>
        <w:rPr>
          <w:rFonts w:ascii="Times New Roman" w:hAnsi="Times New Roman" w:cs="Times New Roman"/>
        </w:rPr>
      </w:pPr>
      <w:r>
        <w:rPr>
          <w:rFonts w:ascii="Times New Roman" w:hAnsi="Times New Roman" w:cs="Times New Roman"/>
        </w:rPr>
        <w:t xml:space="preserve">P2: reiterated </w:t>
      </w:r>
    </w:p>
    <w:p w:rsidR="003C18C4" w:rsidRDefault="003C18C4" w:rsidP="003C18C4">
      <w:pPr>
        <w:spacing w:line="360" w:lineRule="auto"/>
        <w:rPr>
          <w:rFonts w:ascii="Times New Roman" w:hAnsi="Times New Roman" w:cs="Times New Roman"/>
        </w:rPr>
      </w:pPr>
    </w:p>
    <w:p w:rsidR="003C18C4" w:rsidRPr="009A41D2" w:rsidRDefault="003C18C4" w:rsidP="003C18C4">
      <w:pPr>
        <w:spacing w:line="360" w:lineRule="auto"/>
        <w:rPr>
          <w:rFonts w:ascii="Times New Roman" w:hAnsi="Times New Roman" w:cs="Times New Roman"/>
          <w:sz w:val="28"/>
        </w:rPr>
      </w:pPr>
      <w:r w:rsidRPr="009A41D2">
        <w:rPr>
          <w:rFonts w:ascii="Times New Roman" w:hAnsi="Times New Roman" w:cs="Times New Roman"/>
          <w:sz w:val="28"/>
        </w:rPr>
        <w:t>What do you do when you go home from school?</w:t>
      </w:r>
    </w:p>
    <w:p w:rsidR="003C18C4" w:rsidRDefault="003C18C4" w:rsidP="003C18C4">
      <w:pPr>
        <w:spacing w:line="360" w:lineRule="auto"/>
        <w:rPr>
          <w:rFonts w:ascii="Times New Roman" w:hAnsi="Times New Roman" w:cs="Times New Roman"/>
        </w:rPr>
      </w:pPr>
      <w:r>
        <w:rPr>
          <w:rFonts w:ascii="Times New Roman" w:hAnsi="Times New Roman" w:cs="Times New Roman"/>
        </w:rPr>
        <w:t>P1: play football and go to the skate park with my friends</w:t>
      </w:r>
    </w:p>
    <w:p w:rsidR="003C18C4" w:rsidRDefault="003C18C4" w:rsidP="003C18C4">
      <w:pPr>
        <w:spacing w:line="360" w:lineRule="auto"/>
        <w:rPr>
          <w:rFonts w:ascii="Times New Roman" w:hAnsi="Times New Roman" w:cs="Times New Roman"/>
        </w:rPr>
      </w:pPr>
      <w:r>
        <w:rPr>
          <w:rFonts w:ascii="Times New Roman" w:hAnsi="Times New Roman" w:cs="Times New Roman"/>
        </w:rPr>
        <w:t xml:space="preserve">P2: play basketball </w:t>
      </w:r>
    </w:p>
    <w:p w:rsidR="003C18C4" w:rsidRDefault="003C18C4" w:rsidP="003C18C4">
      <w:pPr>
        <w:spacing w:line="360" w:lineRule="auto"/>
        <w:rPr>
          <w:rFonts w:ascii="Times New Roman" w:hAnsi="Times New Roman" w:cs="Times New Roman"/>
        </w:rPr>
      </w:pPr>
    </w:p>
    <w:p w:rsidR="003C18C4" w:rsidRPr="009A41D2" w:rsidRDefault="003C18C4" w:rsidP="003C18C4">
      <w:pPr>
        <w:spacing w:line="360" w:lineRule="auto"/>
        <w:rPr>
          <w:rFonts w:ascii="Times New Roman" w:hAnsi="Times New Roman" w:cs="Times New Roman"/>
          <w:sz w:val="28"/>
        </w:rPr>
      </w:pPr>
      <w:r w:rsidRPr="009A41D2">
        <w:rPr>
          <w:rFonts w:ascii="Times New Roman" w:hAnsi="Times New Roman" w:cs="Times New Roman"/>
          <w:sz w:val="28"/>
        </w:rPr>
        <w:t>What is your favourite memory from this school?</w:t>
      </w:r>
    </w:p>
    <w:p w:rsidR="003C18C4" w:rsidRDefault="003C18C4" w:rsidP="003C18C4">
      <w:pPr>
        <w:spacing w:line="360" w:lineRule="auto"/>
        <w:rPr>
          <w:rFonts w:ascii="Times New Roman" w:hAnsi="Times New Roman" w:cs="Times New Roman"/>
        </w:rPr>
      </w:pPr>
      <w:r>
        <w:rPr>
          <w:rFonts w:ascii="Times New Roman" w:hAnsi="Times New Roman" w:cs="Times New Roman"/>
        </w:rPr>
        <w:t xml:space="preserve">P1: flying start as I made my </w:t>
      </w:r>
      <w:r w:rsidRPr="00CE4D59">
        <w:rPr>
          <w:rFonts w:ascii="Times New Roman" w:hAnsi="Times New Roman" w:cs="Times New Roman"/>
        </w:rPr>
        <w:t>first friend and</w:t>
      </w:r>
      <w:r>
        <w:rPr>
          <w:rFonts w:ascii="Times New Roman" w:hAnsi="Times New Roman" w:cs="Times New Roman"/>
        </w:rPr>
        <w:t xml:space="preserve"> we are still best friends now</w:t>
      </w:r>
    </w:p>
    <w:p w:rsidR="003C18C4" w:rsidRDefault="003C18C4" w:rsidP="003C18C4">
      <w:pPr>
        <w:spacing w:line="360" w:lineRule="auto"/>
        <w:rPr>
          <w:rFonts w:ascii="Times New Roman" w:hAnsi="Times New Roman" w:cs="Times New Roman"/>
        </w:rPr>
      </w:pPr>
      <w:r>
        <w:rPr>
          <w:rFonts w:ascii="Times New Roman" w:hAnsi="Times New Roman" w:cs="Times New Roman"/>
        </w:rPr>
        <w:t>P2: making my best friend</w:t>
      </w:r>
    </w:p>
    <w:p w:rsidR="003C18C4" w:rsidRDefault="003C18C4" w:rsidP="003C18C4">
      <w:pPr>
        <w:spacing w:line="360" w:lineRule="auto"/>
        <w:rPr>
          <w:rFonts w:ascii="Times New Roman" w:hAnsi="Times New Roman" w:cs="Times New Roman"/>
        </w:rPr>
      </w:pPr>
    </w:p>
    <w:p w:rsidR="003C18C4" w:rsidRPr="009A41D2" w:rsidRDefault="003C18C4" w:rsidP="003C18C4">
      <w:pPr>
        <w:spacing w:line="360" w:lineRule="auto"/>
        <w:rPr>
          <w:rFonts w:ascii="Times New Roman" w:hAnsi="Times New Roman" w:cs="Times New Roman"/>
          <w:sz w:val="28"/>
        </w:rPr>
      </w:pPr>
      <w:r w:rsidRPr="009A41D2">
        <w:rPr>
          <w:rFonts w:ascii="Times New Roman" w:hAnsi="Times New Roman" w:cs="Times New Roman"/>
          <w:sz w:val="28"/>
        </w:rPr>
        <w:t>What do your rights mean to you?</w:t>
      </w:r>
    </w:p>
    <w:p w:rsidR="003C18C4" w:rsidRDefault="003C18C4" w:rsidP="003C18C4">
      <w:pPr>
        <w:spacing w:line="360" w:lineRule="auto"/>
        <w:rPr>
          <w:rFonts w:ascii="Times New Roman" w:hAnsi="Times New Roman" w:cs="Times New Roman"/>
        </w:rPr>
      </w:pPr>
      <w:r>
        <w:rPr>
          <w:rFonts w:ascii="Times New Roman" w:hAnsi="Times New Roman" w:cs="Times New Roman"/>
        </w:rPr>
        <w:t xml:space="preserve">Both: don’t really focus on rights, and they aren’t used in class. Get a new one every week in assembly, but don’t affect classwork. When we do talk about rights, teacher talks for 30 mins and then we don’t have time to do work. </w:t>
      </w:r>
    </w:p>
    <w:p w:rsidR="003C18C4" w:rsidRDefault="003C18C4" w:rsidP="003C18C4">
      <w:pPr>
        <w:spacing w:line="360" w:lineRule="auto"/>
        <w:rPr>
          <w:rFonts w:ascii="Times New Roman" w:hAnsi="Times New Roman" w:cs="Times New Roman"/>
        </w:rPr>
      </w:pPr>
    </w:p>
    <w:p w:rsidR="003C18C4" w:rsidRPr="009A41D2" w:rsidRDefault="003C18C4" w:rsidP="003C18C4">
      <w:pPr>
        <w:spacing w:line="360" w:lineRule="auto"/>
        <w:rPr>
          <w:rFonts w:ascii="Times New Roman" w:hAnsi="Times New Roman" w:cs="Times New Roman"/>
          <w:sz w:val="28"/>
        </w:rPr>
      </w:pPr>
      <w:r w:rsidRPr="009A41D2">
        <w:rPr>
          <w:rFonts w:ascii="Times New Roman" w:hAnsi="Times New Roman" w:cs="Times New Roman"/>
          <w:sz w:val="28"/>
        </w:rPr>
        <w:t xml:space="preserve">Do you like the growth </w:t>
      </w:r>
      <w:proofErr w:type="spellStart"/>
      <w:r w:rsidRPr="009A41D2">
        <w:rPr>
          <w:rFonts w:ascii="Times New Roman" w:hAnsi="Times New Roman" w:cs="Times New Roman"/>
          <w:sz w:val="28"/>
        </w:rPr>
        <w:t>mindset</w:t>
      </w:r>
      <w:proofErr w:type="spellEnd"/>
      <w:r w:rsidRPr="009A41D2">
        <w:rPr>
          <w:rFonts w:ascii="Times New Roman" w:hAnsi="Times New Roman" w:cs="Times New Roman"/>
          <w:sz w:val="28"/>
        </w:rPr>
        <w:t>?</w:t>
      </w:r>
    </w:p>
    <w:p w:rsidR="003C18C4" w:rsidRDefault="003C18C4" w:rsidP="003C18C4">
      <w:pPr>
        <w:spacing w:line="360" w:lineRule="auto"/>
        <w:rPr>
          <w:rFonts w:ascii="Times New Roman" w:hAnsi="Times New Roman" w:cs="Times New Roman"/>
        </w:rPr>
      </w:pPr>
      <w:r>
        <w:rPr>
          <w:rFonts w:ascii="Times New Roman" w:hAnsi="Times New Roman" w:cs="Times New Roman"/>
        </w:rPr>
        <w:t xml:space="preserve">Tickled pink and green for growth – good to know strengths and weaknesses. </w:t>
      </w:r>
    </w:p>
    <w:p w:rsidR="003C18C4" w:rsidRDefault="003C18C4" w:rsidP="00912A0A">
      <w:pPr>
        <w:spacing w:line="360" w:lineRule="auto"/>
        <w:rPr>
          <w:rFonts w:ascii="Times New Roman" w:hAnsi="Times New Roman" w:cs="Times New Roman"/>
        </w:rPr>
      </w:pPr>
    </w:p>
    <w:p w:rsidR="009577BA" w:rsidRDefault="009577BA" w:rsidP="00912A0A">
      <w:pPr>
        <w:spacing w:line="360" w:lineRule="auto"/>
        <w:rPr>
          <w:rFonts w:ascii="Times New Roman" w:hAnsi="Times New Roman" w:cs="Times New Roman"/>
        </w:rPr>
      </w:pPr>
    </w:p>
    <w:p w:rsidR="009577BA" w:rsidRDefault="009577BA" w:rsidP="00912A0A">
      <w:pPr>
        <w:spacing w:line="360" w:lineRule="auto"/>
        <w:rPr>
          <w:rFonts w:ascii="Times New Roman" w:hAnsi="Times New Roman" w:cs="Times New Roman"/>
        </w:rPr>
      </w:pPr>
    </w:p>
    <w:p w:rsidR="009577BA" w:rsidRDefault="009577BA" w:rsidP="00912A0A">
      <w:pPr>
        <w:spacing w:line="360" w:lineRule="auto"/>
        <w:rPr>
          <w:rFonts w:ascii="Times New Roman" w:hAnsi="Times New Roman" w:cs="Times New Roman"/>
        </w:rPr>
      </w:pPr>
    </w:p>
    <w:p w:rsidR="009577BA" w:rsidRDefault="009577BA" w:rsidP="00912A0A">
      <w:pPr>
        <w:spacing w:line="360" w:lineRule="auto"/>
        <w:rPr>
          <w:rFonts w:ascii="Times New Roman" w:hAnsi="Times New Roman" w:cs="Times New Roman"/>
        </w:rPr>
      </w:pPr>
    </w:p>
    <w:p w:rsidR="009577BA" w:rsidRDefault="009577BA" w:rsidP="00912A0A">
      <w:pPr>
        <w:spacing w:line="360" w:lineRule="auto"/>
        <w:rPr>
          <w:rFonts w:ascii="Times New Roman" w:hAnsi="Times New Roman" w:cs="Times New Roman"/>
        </w:rPr>
      </w:pPr>
    </w:p>
    <w:p w:rsidR="009577BA" w:rsidRDefault="009577BA" w:rsidP="00912A0A">
      <w:pPr>
        <w:spacing w:line="360" w:lineRule="auto"/>
        <w:rPr>
          <w:rFonts w:ascii="Times New Roman" w:hAnsi="Times New Roman" w:cs="Times New Roman"/>
        </w:rPr>
      </w:pPr>
    </w:p>
    <w:p w:rsidR="009577BA" w:rsidRDefault="009577BA" w:rsidP="00912A0A">
      <w:pPr>
        <w:spacing w:line="360" w:lineRule="auto"/>
        <w:rPr>
          <w:rFonts w:ascii="Times New Roman" w:hAnsi="Times New Roman" w:cs="Times New Roman"/>
        </w:rPr>
      </w:pPr>
    </w:p>
    <w:p w:rsidR="009577BA" w:rsidRPr="004172F0" w:rsidRDefault="009577BA" w:rsidP="00912A0A">
      <w:pPr>
        <w:spacing w:line="360" w:lineRule="auto"/>
        <w:rPr>
          <w:rFonts w:ascii="Times New Roman" w:hAnsi="Times New Roman" w:cs="Times New Roman"/>
          <w:sz w:val="28"/>
        </w:rPr>
      </w:pPr>
      <w:r w:rsidRPr="004172F0">
        <w:rPr>
          <w:rFonts w:ascii="Times New Roman" w:hAnsi="Times New Roman" w:cs="Times New Roman"/>
          <w:sz w:val="28"/>
        </w:rPr>
        <w:lastRenderedPageBreak/>
        <w:t>Appendix 8: Nurture Lead Interview</w:t>
      </w:r>
    </w:p>
    <w:p w:rsidR="009577BA" w:rsidRDefault="009577BA" w:rsidP="009577BA">
      <w:pPr>
        <w:spacing w:line="360" w:lineRule="auto"/>
        <w:rPr>
          <w:rFonts w:ascii="Times New Roman" w:hAnsi="Times New Roman" w:cs="Times New Roman"/>
          <w:sz w:val="28"/>
        </w:rPr>
      </w:pPr>
      <w:r w:rsidRPr="003C18C4">
        <w:rPr>
          <w:rFonts w:ascii="Times New Roman" w:hAnsi="Times New Roman" w:cs="Times New Roman"/>
          <w:sz w:val="28"/>
        </w:rPr>
        <w:t xml:space="preserve">Notes made from a meeting with the </w:t>
      </w:r>
      <w:r>
        <w:rPr>
          <w:rFonts w:ascii="Times New Roman" w:hAnsi="Times New Roman" w:cs="Times New Roman"/>
          <w:sz w:val="28"/>
        </w:rPr>
        <w:t>Head Nurture Provision</w:t>
      </w:r>
      <w:r w:rsidRPr="003C18C4">
        <w:rPr>
          <w:rFonts w:ascii="Times New Roman" w:hAnsi="Times New Roman" w:cs="Times New Roman"/>
          <w:sz w:val="28"/>
        </w:rPr>
        <w:t xml:space="preserve">: </w:t>
      </w:r>
    </w:p>
    <w:p w:rsidR="009577BA" w:rsidRDefault="009577BA" w:rsidP="009577BA">
      <w:pPr>
        <w:spacing w:line="360" w:lineRule="auto"/>
        <w:rPr>
          <w:rFonts w:ascii="Times New Roman" w:hAnsi="Times New Roman" w:cs="Times New Roman"/>
        </w:rPr>
      </w:pPr>
      <w:r>
        <w:rPr>
          <w:rFonts w:ascii="Times New Roman" w:hAnsi="Times New Roman" w:cs="Times New Roman"/>
        </w:rPr>
        <w:t>F</w:t>
      </w:r>
      <w:r w:rsidRPr="000A2716">
        <w:rPr>
          <w:rFonts w:ascii="Times New Roman" w:hAnsi="Times New Roman" w:cs="Times New Roman"/>
        </w:rPr>
        <w:t xml:space="preserve">irst thing </w:t>
      </w:r>
      <w:r>
        <w:rPr>
          <w:rFonts w:ascii="Times New Roman" w:hAnsi="Times New Roman" w:cs="Times New Roman"/>
        </w:rPr>
        <w:t xml:space="preserve">in the morning </w:t>
      </w:r>
      <w:r w:rsidRPr="000A2716">
        <w:rPr>
          <w:rFonts w:ascii="Times New Roman" w:hAnsi="Times New Roman" w:cs="Times New Roman"/>
        </w:rPr>
        <w:t>anyone from the school can go and h</w:t>
      </w:r>
      <w:r w:rsidRPr="00CE4D59">
        <w:rPr>
          <w:rFonts w:ascii="Times New Roman" w:hAnsi="Times New Roman" w:cs="Times New Roman"/>
        </w:rPr>
        <w:t>ave breakfast and a chat</w:t>
      </w:r>
      <w:r w:rsidRPr="000A2716">
        <w:rPr>
          <w:rFonts w:ascii="Times New Roman" w:hAnsi="Times New Roman" w:cs="Times New Roman"/>
        </w:rPr>
        <w:t xml:space="preserve"> if needs be</w:t>
      </w:r>
      <w:r>
        <w:rPr>
          <w:rFonts w:ascii="Times New Roman" w:hAnsi="Times New Roman" w:cs="Times New Roman"/>
        </w:rPr>
        <w:t xml:space="preserve">. This is often when children disclose any information and parents sometimes come in for breakfast and a chat if they are stressed or worried. They talk about their night (last night) and so does miss, this is often where disclosures happen, this also acts as a check in for these children (but extended). There are a limited number of children in this group that do </w:t>
      </w:r>
      <w:r w:rsidRPr="00CE4D59">
        <w:rPr>
          <w:rFonts w:ascii="Times New Roman" w:hAnsi="Times New Roman" w:cs="Times New Roman"/>
        </w:rPr>
        <w:t>mainstream work but in a safe place away</w:t>
      </w:r>
      <w:r>
        <w:rPr>
          <w:rFonts w:ascii="Times New Roman" w:hAnsi="Times New Roman" w:cs="Times New Roman"/>
        </w:rPr>
        <w:t xml:space="preserve"> from big classes. Children often get through more work than they would in a classroom, as they have more time with a HLTA and less distractions. In the afternoons children </w:t>
      </w:r>
      <w:r w:rsidRPr="00CE4D59">
        <w:rPr>
          <w:rFonts w:ascii="Times New Roman" w:hAnsi="Times New Roman" w:cs="Times New Roman"/>
        </w:rPr>
        <w:t>do arts and crafts, cooking, board games and puzzles and at the end of the week they have the reward of soft play. This</w:t>
      </w:r>
      <w:r>
        <w:rPr>
          <w:rFonts w:ascii="Times New Roman" w:hAnsi="Times New Roman" w:cs="Times New Roman"/>
        </w:rPr>
        <w:t xml:space="preserve"> way they are learning life skills in a fun and engaging manner. However, there are rules in place and work must be done and everyone respected in order to have the rewards. They practice listening skills and often become mini detectives. They are on call at all times for children in key stage two and the aim is for children to go back to mainstream school. Their moto is to ‘look behind the behaviour’ and ‘children come first,’ as most children involved come from difficult backgrounds. </w:t>
      </w:r>
    </w:p>
    <w:p w:rsidR="009577BA" w:rsidRDefault="009577BA" w:rsidP="009577BA">
      <w:pPr>
        <w:spacing w:line="360" w:lineRule="auto"/>
        <w:rPr>
          <w:rFonts w:ascii="Times New Roman" w:hAnsi="Times New Roman" w:cs="Times New Roman"/>
        </w:rPr>
      </w:pPr>
      <w:r>
        <w:rPr>
          <w:rFonts w:ascii="Times New Roman" w:hAnsi="Times New Roman" w:cs="Times New Roman"/>
        </w:rPr>
        <w:t>Examples of reasons children are there:</w:t>
      </w:r>
    </w:p>
    <w:p w:rsidR="009577BA" w:rsidRPr="00003B97" w:rsidRDefault="009577BA" w:rsidP="009577BA">
      <w:pPr>
        <w:pStyle w:val="ListParagraph"/>
        <w:numPr>
          <w:ilvl w:val="0"/>
          <w:numId w:val="1"/>
        </w:numPr>
        <w:spacing w:line="360" w:lineRule="auto"/>
        <w:rPr>
          <w:rFonts w:ascii="Times New Roman" w:hAnsi="Times New Roman" w:cs="Times New Roman"/>
        </w:rPr>
      </w:pPr>
      <w:r w:rsidRPr="00003B97">
        <w:rPr>
          <w:rFonts w:ascii="Times New Roman" w:hAnsi="Times New Roman" w:cs="Times New Roman"/>
        </w:rPr>
        <w:t>Constantly given iPads at home, leading to lack of sleep</w:t>
      </w:r>
    </w:p>
    <w:p w:rsidR="009577BA" w:rsidRPr="00003B97" w:rsidRDefault="009577BA" w:rsidP="009577BA">
      <w:pPr>
        <w:pStyle w:val="ListParagraph"/>
        <w:numPr>
          <w:ilvl w:val="0"/>
          <w:numId w:val="1"/>
        </w:numPr>
        <w:spacing w:line="360" w:lineRule="auto"/>
        <w:rPr>
          <w:rFonts w:ascii="Times New Roman" w:hAnsi="Times New Roman" w:cs="Times New Roman"/>
        </w:rPr>
      </w:pPr>
      <w:r w:rsidRPr="00003B97">
        <w:rPr>
          <w:rFonts w:ascii="Times New Roman" w:hAnsi="Times New Roman" w:cs="Times New Roman"/>
        </w:rPr>
        <w:t>Addiction to technology</w:t>
      </w:r>
    </w:p>
    <w:p w:rsidR="009577BA" w:rsidRPr="00003B97" w:rsidRDefault="009577BA" w:rsidP="009577BA">
      <w:pPr>
        <w:pStyle w:val="ListParagraph"/>
        <w:numPr>
          <w:ilvl w:val="0"/>
          <w:numId w:val="1"/>
        </w:numPr>
        <w:spacing w:line="360" w:lineRule="auto"/>
        <w:rPr>
          <w:rFonts w:ascii="Times New Roman" w:hAnsi="Times New Roman" w:cs="Times New Roman"/>
        </w:rPr>
      </w:pPr>
      <w:r w:rsidRPr="00003B97">
        <w:rPr>
          <w:rFonts w:ascii="Times New Roman" w:hAnsi="Times New Roman" w:cs="Times New Roman"/>
        </w:rPr>
        <w:t>Violence at home (one child’s father died from violence)</w:t>
      </w:r>
    </w:p>
    <w:p w:rsidR="009577BA" w:rsidRPr="00003B97" w:rsidRDefault="009577BA" w:rsidP="009577BA">
      <w:pPr>
        <w:pStyle w:val="ListParagraph"/>
        <w:numPr>
          <w:ilvl w:val="0"/>
          <w:numId w:val="1"/>
        </w:numPr>
        <w:spacing w:line="360" w:lineRule="auto"/>
        <w:rPr>
          <w:rFonts w:ascii="Times New Roman" w:hAnsi="Times New Roman" w:cs="Times New Roman"/>
        </w:rPr>
      </w:pPr>
      <w:r w:rsidRPr="00003B97">
        <w:rPr>
          <w:rFonts w:ascii="Times New Roman" w:hAnsi="Times New Roman" w:cs="Times New Roman"/>
        </w:rPr>
        <w:t>Interbreeding (leads to autism)</w:t>
      </w:r>
    </w:p>
    <w:p w:rsidR="009577BA" w:rsidRDefault="009577BA" w:rsidP="009577BA">
      <w:pPr>
        <w:pStyle w:val="ListParagraph"/>
        <w:numPr>
          <w:ilvl w:val="0"/>
          <w:numId w:val="1"/>
        </w:numPr>
        <w:spacing w:line="360" w:lineRule="auto"/>
        <w:rPr>
          <w:rFonts w:ascii="Times New Roman" w:hAnsi="Times New Roman" w:cs="Times New Roman"/>
        </w:rPr>
      </w:pPr>
      <w:r w:rsidRPr="00003B97">
        <w:rPr>
          <w:rFonts w:ascii="Times New Roman" w:hAnsi="Times New Roman" w:cs="Times New Roman"/>
        </w:rPr>
        <w:t>Young mothers who don’t know who fathered their child</w:t>
      </w:r>
    </w:p>
    <w:p w:rsidR="009577BA" w:rsidRDefault="009577BA" w:rsidP="009577BA">
      <w:pPr>
        <w:spacing w:line="360" w:lineRule="auto"/>
        <w:rPr>
          <w:rFonts w:ascii="Times New Roman" w:hAnsi="Times New Roman" w:cs="Times New Roman"/>
        </w:rPr>
      </w:pPr>
      <w:r w:rsidRPr="00CE4D59">
        <w:rPr>
          <w:rFonts w:ascii="Times New Roman" w:hAnsi="Times New Roman" w:cs="Times New Roman"/>
        </w:rPr>
        <w:t>Wellbeing significantly improved as they form attachment to staff and have a safe space, children</w:t>
      </w:r>
      <w:r>
        <w:rPr>
          <w:rFonts w:ascii="Times New Roman" w:hAnsi="Times New Roman" w:cs="Times New Roman"/>
        </w:rPr>
        <w:t xml:space="preserve"> who wouldn’t eat their lunch before now eat it all.</w:t>
      </w:r>
    </w:p>
    <w:p w:rsidR="009577BA" w:rsidRDefault="009577BA" w:rsidP="009577BA">
      <w:pPr>
        <w:spacing w:line="360" w:lineRule="auto"/>
        <w:rPr>
          <w:rFonts w:ascii="Times New Roman" w:hAnsi="Times New Roman" w:cs="Times New Roman"/>
        </w:rPr>
      </w:pPr>
    </w:p>
    <w:p w:rsidR="009577BA" w:rsidRPr="004172F0" w:rsidRDefault="009577BA" w:rsidP="009577BA">
      <w:pPr>
        <w:spacing w:line="360" w:lineRule="auto"/>
        <w:rPr>
          <w:rFonts w:ascii="Times New Roman" w:hAnsi="Times New Roman" w:cs="Times New Roman"/>
        </w:rPr>
      </w:pPr>
      <w:r>
        <w:rPr>
          <w:rFonts w:ascii="Times New Roman" w:hAnsi="Times New Roman" w:cs="Times New Roman"/>
        </w:rPr>
        <w:t xml:space="preserve">The health and wellbeing AOLE is implemented here </w:t>
      </w:r>
      <w:r w:rsidRPr="00CE4D59">
        <w:rPr>
          <w:rFonts w:ascii="Times New Roman" w:hAnsi="Times New Roman" w:cs="Times New Roman"/>
        </w:rPr>
        <w:t xml:space="preserve">also, however as it is a smaller environment there is more emphasis and it is ongoing. They learn social and listening skills through practical activities, which will provide them with life skills. Not all children that attend the group are </w:t>
      </w:r>
      <w:proofErr w:type="spellStart"/>
      <w:r w:rsidRPr="00CE4D59">
        <w:rPr>
          <w:rFonts w:ascii="Times New Roman" w:hAnsi="Times New Roman" w:cs="Times New Roman"/>
        </w:rPr>
        <w:t>eFSM</w:t>
      </w:r>
      <w:proofErr w:type="spellEnd"/>
      <w:r w:rsidRPr="00CE4D59">
        <w:rPr>
          <w:rFonts w:ascii="Times New Roman" w:hAnsi="Times New Roman" w:cs="Times New Roman"/>
        </w:rPr>
        <w:t xml:space="preserve">, but some are and often home life is a great factor in the reasons they’re there, the school is sympathetic to this. </w:t>
      </w:r>
      <w:r>
        <w:rPr>
          <w:rFonts w:ascii="Times New Roman" w:hAnsi="Times New Roman" w:cs="Times New Roman"/>
        </w:rPr>
        <w:t>Visible learning doesn’t work here, as children</w:t>
      </w:r>
      <w:r w:rsidR="004172F0">
        <w:rPr>
          <w:rFonts w:ascii="Times New Roman" w:hAnsi="Times New Roman" w:cs="Times New Roman"/>
        </w:rPr>
        <w:t xml:space="preserve"> cannot articulate their thoughts. </w:t>
      </w:r>
    </w:p>
    <w:p w:rsidR="009577BA" w:rsidRDefault="009577BA" w:rsidP="009577BA">
      <w:pPr>
        <w:spacing w:line="360" w:lineRule="auto"/>
        <w:rPr>
          <w:rFonts w:ascii="Times New Roman" w:hAnsi="Times New Roman" w:cs="Times New Roman"/>
          <w:sz w:val="28"/>
        </w:rPr>
      </w:pPr>
    </w:p>
    <w:p w:rsidR="009577BA" w:rsidRDefault="009577BA" w:rsidP="009577BA">
      <w:r>
        <w:rPr>
          <w:rFonts w:ascii="Times New Roman" w:hAnsi="Times New Roman" w:cs="Times New Roman"/>
          <w:sz w:val="28"/>
        </w:rPr>
        <w:lastRenderedPageBreak/>
        <w:t xml:space="preserve">Appendix 9: </w:t>
      </w:r>
      <w:r>
        <w:t>Donaldson’s Four Purposes (2015)</w:t>
      </w:r>
    </w:p>
    <w:p w:rsidR="009577BA" w:rsidRDefault="009577BA" w:rsidP="009577BA"/>
    <w:p w:rsidR="009577BA" w:rsidRPr="00B40684" w:rsidRDefault="009577BA" w:rsidP="009577BA">
      <w:r>
        <w:rPr>
          <w:noProof/>
        </w:rPr>
        <mc:AlternateContent>
          <mc:Choice Requires="wps">
            <w:drawing>
              <wp:anchor distT="0" distB="0" distL="114300" distR="114300" simplePos="0" relativeHeight="251694080" behindDoc="0" locked="0" layoutInCell="1" allowOverlap="1" wp14:anchorId="68F17B5A" wp14:editId="13162CA6">
                <wp:simplePos x="0" y="0"/>
                <wp:positionH relativeFrom="column">
                  <wp:posOffset>1811102</wp:posOffset>
                </wp:positionH>
                <wp:positionV relativeFrom="paragraph">
                  <wp:posOffset>29558</wp:posOffset>
                </wp:positionV>
                <wp:extent cx="1997075" cy="1312545"/>
                <wp:effectExtent l="12700" t="12700" r="22225" b="20955"/>
                <wp:wrapNone/>
                <wp:docPr id="337" name="Text Box 337"/>
                <wp:cNvGraphicFramePr/>
                <a:graphic xmlns:a="http://schemas.openxmlformats.org/drawingml/2006/main">
                  <a:graphicData uri="http://schemas.microsoft.com/office/word/2010/wordprocessingShape">
                    <wps:wsp>
                      <wps:cNvSpPr txBox="1"/>
                      <wps:spPr>
                        <a:xfrm>
                          <a:off x="0" y="0"/>
                          <a:ext cx="1997075" cy="1312545"/>
                        </a:xfrm>
                        <a:prstGeom prst="rect">
                          <a:avLst/>
                        </a:prstGeom>
                        <a:solidFill>
                          <a:schemeClr val="lt1"/>
                        </a:solidFill>
                        <a:ln w="38100">
                          <a:solidFill>
                            <a:srgbClr val="7030A0"/>
                          </a:solidFill>
                        </a:ln>
                      </wps:spPr>
                      <wps:txbx>
                        <w:txbxContent>
                          <w:p w:rsidR="009617DD" w:rsidRPr="00B40684" w:rsidRDefault="009617DD" w:rsidP="009577BA">
                            <w:pPr>
                              <w:spacing w:line="360" w:lineRule="auto"/>
                            </w:pPr>
                            <w:r>
                              <w:t>Children should be able to ‘</w:t>
                            </w:r>
                            <w:r w:rsidRPr="00300BDD">
                              <w:rPr>
                                <w:color w:val="FF0000"/>
                              </w:rPr>
                              <w:t xml:space="preserve">communicate effectively </w:t>
                            </w:r>
                            <w:r>
                              <w:t xml:space="preserve">in different forms and settings’ (Donaldson, 2015, p.29)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F17B5A" id="Text Box 337" o:spid="_x0000_s1042" type="#_x0000_t202" style="position:absolute;margin-left:142.6pt;margin-top:2.35pt;width:157.25pt;height:103.3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" fillcolor="white [3201]" strokecolor="#7030a0" strokeweight="3pt">
                <v:textbox>
                  <w:txbxContent>
                    <w:p w:rsidR="009617DD" w:rsidRPr="00B40684" w:rsidRDefault="009617DD" w:rsidP="009577BA">
                      <w:pPr>
                        <w:spacing w:line="360" w:lineRule="auto"/>
                      </w:pPr>
                      <w:r>
                        <w:t>Children should be able to ‘</w:t>
                      </w:r>
                      <w:r w:rsidRPr="00300BDD">
                        <w:rPr>
                          <w:color w:val="FF0000"/>
                        </w:rPr>
                        <w:t xml:space="preserve">communicate effectively </w:t>
                      </w:r>
                      <w:r>
                        <w:t xml:space="preserve">in different forms and settings’ (Donaldson, 2015, p.29) </w:t>
                      </w:r>
                    </w:p>
                  </w:txbxContent>
                </v:textbox>
              </v:shape>
            </w:pict>
          </mc:Fallback>
        </mc:AlternateContent>
      </w:r>
      <w:r>
        <w:rPr>
          <w:noProof/>
        </w:rPr>
        <mc:AlternateContent>
          <mc:Choice Requires="wps">
            <w:drawing>
              <wp:anchor distT="0" distB="0" distL="114300" distR="114300" simplePos="0" relativeHeight="251696128" behindDoc="0" locked="0" layoutInCell="1" allowOverlap="1" wp14:anchorId="54BBA6EF" wp14:editId="3DFFF55E">
                <wp:simplePos x="0" y="0"/>
                <wp:positionH relativeFrom="column">
                  <wp:posOffset>-751840</wp:posOffset>
                </wp:positionH>
                <wp:positionV relativeFrom="paragraph">
                  <wp:posOffset>2554216</wp:posOffset>
                </wp:positionV>
                <wp:extent cx="1489587" cy="2286000"/>
                <wp:effectExtent l="12700" t="12700" r="22225" b="25400"/>
                <wp:wrapNone/>
                <wp:docPr id="338" name="Text Box 338"/>
                <wp:cNvGraphicFramePr/>
                <a:graphic xmlns:a="http://schemas.openxmlformats.org/drawingml/2006/main">
                  <a:graphicData uri="http://schemas.microsoft.com/office/word/2010/wordprocessingShape">
                    <wps:wsp>
                      <wps:cNvSpPr txBox="1"/>
                      <wps:spPr>
                        <a:xfrm>
                          <a:off x="0" y="0"/>
                          <a:ext cx="1489587" cy="2286000"/>
                        </a:xfrm>
                        <a:prstGeom prst="rect">
                          <a:avLst/>
                        </a:prstGeom>
                        <a:solidFill>
                          <a:schemeClr val="lt1"/>
                        </a:solidFill>
                        <a:ln w="38100">
                          <a:solidFill>
                            <a:srgbClr val="7030A0"/>
                          </a:solidFill>
                        </a:ln>
                      </wps:spPr>
                      <wps:txbx>
                        <w:txbxContent>
                          <w:p w:rsidR="009617DD" w:rsidRPr="00B40684" w:rsidRDefault="009617DD" w:rsidP="009577BA">
                            <w:pPr>
                              <w:spacing w:line="360" w:lineRule="auto"/>
                            </w:pPr>
                            <w:r>
                              <w:t xml:space="preserve">Children should be able to ‘understand and </w:t>
                            </w:r>
                            <w:r w:rsidRPr="00300BDD">
                              <w:rPr>
                                <w:color w:val="FF0000"/>
                              </w:rPr>
                              <w:t xml:space="preserve">consider the impact of their actions </w:t>
                            </w:r>
                            <w:r>
                              <w:t xml:space="preserve">when making choices,’ (Donaldson, 2015, p. 30)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BBA6EF" id="Text Box 338" o:spid="_x0000_s1043" type="#_x0000_t202" style="position:absolute;margin-left:-59.2pt;margin-top:201.1pt;width:117.3pt;height:180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" fillcolor="white [3201]" strokecolor="#7030a0" strokeweight="3pt">
                <v:textbox>
                  <w:txbxContent>
                    <w:p w:rsidR="009617DD" w:rsidRPr="00B40684" w:rsidRDefault="009617DD" w:rsidP="009577BA">
                      <w:pPr>
                        <w:spacing w:line="360" w:lineRule="auto"/>
                      </w:pPr>
                      <w:r>
                        <w:t xml:space="preserve">Children should be able to ‘understand and </w:t>
                      </w:r>
                      <w:r w:rsidRPr="00300BDD">
                        <w:rPr>
                          <w:color w:val="FF0000"/>
                        </w:rPr>
                        <w:t xml:space="preserve">consider the impact of their actions </w:t>
                      </w:r>
                      <w:r>
                        <w:t xml:space="preserve">when making choices,’ (Donaldson, 2015, p. 30) </w:t>
                      </w:r>
                    </w:p>
                  </w:txbxContent>
                </v:textbox>
              </v:shape>
            </w:pict>
          </mc:Fallback>
        </mc:AlternateContent>
      </w:r>
      <w:r>
        <w:rPr>
          <w:noProof/>
        </w:rPr>
        <mc:AlternateContent>
          <mc:Choice Requires="wps">
            <w:drawing>
              <wp:anchor distT="0" distB="0" distL="114300" distR="114300" simplePos="0" relativeHeight="251695104" behindDoc="0" locked="0" layoutInCell="1" allowOverlap="1" wp14:anchorId="1F74E91F" wp14:editId="63201929">
                <wp:simplePos x="0" y="0"/>
                <wp:positionH relativeFrom="column">
                  <wp:posOffset>4866005</wp:posOffset>
                </wp:positionH>
                <wp:positionV relativeFrom="paragraph">
                  <wp:posOffset>2849061</wp:posOffset>
                </wp:positionV>
                <wp:extent cx="1473835" cy="1828800"/>
                <wp:effectExtent l="12700" t="12700" r="24765" b="25400"/>
                <wp:wrapNone/>
                <wp:docPr id="339" name="Text Box 339"/>
                <wp:cNvGraphicFramePr/>
                <a:graphic xmlns:a="http://schemas.openxmlformats.org/drawingml/2006/main">
                  <a:graphicData uri="http://schemas.microsoft.com/office/word/2010/wordprocessingShape">
                    <wps:wsp>
                      <wps:cNvSpPr txBox="1"/>
                      <wps:spPr>
                        <a:xfrm>
                          <a:off x="0" y="0"/>
                          <a:ext cx="1473835" cy="1828800"/>
                        </a:xfrm>
                        <a:prstGeom prst="rect">
                          <a:avLst/>
                        </a:prstGeom>
                        <a:solidFill>
                          <a:schemeClr val="lt1"/>
                        </a:solidFill>
                        <a:ln w="38100">
                          <a:solidFill>
                            <a:srgbClr val="7030A0"/>
                          </a:solidFill>
                        </a:ln>
                      </wps:spPr>
                      <wps:txbx>
                        <w:txbxContent>
                          <w:p w:rsidR="009617DD" w:rsidRPr="00B40684" w:rsidRDefault="009617DD" w:rsidP="009577BA">
                            <w:pPr>
                              <w:spacing w:line="360" w:lineRule="auto"/>
                            </w:pPr>
                            <w:r>
                              <w:t>Children should be able to ‘</w:t>
                            </w:r>
                            <w:r w:rsidRPr="00300BDD">
                              <w:rPr>
                                <w:color w:val="FF0000"/>
                              </w:rPr>
                              <w:t xml:space="preserve">express ideas and emotions </w:t>
                            </w:r>
                            <w:r>
                              <w:t xml:space="preserve">through different media’ (Donaldson, 2015, p.29)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74E91F" id="Text Box 339" o:spid="_x0000_s1044" type="#_x0000_t202" style="position:absolute;margin-left:383.15pt;margin-top:224.35pt;width:116.05pt;height:2in;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" fillcolor="white [3201]" strokecolor="#7030a0" strokeweight="3pt">
                <v:textbox>
                  <w:txbxContent>
                    <w:p w:rsidR="009617DD" w:rsidRPr="00B40684" w:rsidRDefault="009617DD" w:rsidP="009577BA">
                      <w:pPr>
                        <w:spacing w:line="360" w:lineRule="auto"/>
                      </w:pPr>
                      <w:r>
                        <w:t>Children should be able to ‘</w:t>
                      </w:r>
                      <w:r w:rsidRPr="00300BDD">
                        <w:rPr>
                          <w:color w:val="FF0000"/>
                        </w:rPr>
                        <w:t xml:space="preserve">express ideas and emotions </w:t>
                      </w:r>
                      <w:r>
                        <w:t xml:space="preserve">through different media’ (Donaldson, 2015, p.29) </w:t>
                      </w:r>
                    </w:p>
                  </w:txbxContent>
                </v:textbox>
              </v:shape>
            </w:pict>
          </mc:Fallback>
        </mc:AlternateContent>
      </w:r>
      <w:r>
        <w:rPr>
          <w:noProof/>
        </w:rPr>
        <mc:AlternateContent>
          <mc:Choice Requires="wps">
            <w:drawing>
              <wp:anchor distT="0" distB="0" distL="114300" distR="114300" simplePos="0" relativeHeight="251700224" behindDoc="0" locked="0" layoutInCell="1" allowOverlap="1" wp14:anchorId="61721DFF" wp14:editId="71F5B340">
                <wp:simplePos x="0" y="0"/>
                <wp:positionH relativeFrom="column">
                  <wp:posOffset>825643</wp:posOffset>
                </wp:positionH>
                <wp:positionV relativeFrom="paragraph">
                  <wp:posOffset>3126105</wp:posOffset>
                </wp:positionV>
                <wp:extent cx="442247" cy="1135380"/>
                <wp:effectExtent l="0" t="25400" r="27940" b="33020"/>
                <wp:wrapNone/>
                <wp:docPr id="340" name="Right Arrow 340"/>
                <wp:cNvGraphicFramePr/>
                <a:graphic xmlns:a="http://schemas.openxmlformats.org/drawingml/2006/main">
                  <a:graphicData uri="http://schemas.microsoft.com/office/word/2010/wordprocessingShape">
                    <wps:wsp>
                      <wps:cNvSpPr/>
                      <wps:spPr>
                        <a:xfrm>
                          <a:off x="0" y="0"/>
                          <a:ext cx="442247" cy="1135380"/>
                        </a:xfrm>
                        <a:prstGeom prst="rightArrow">
                          <a:avLst>
                            <a:gd name="adj1" fmla="val 11020"/>
                            <a:gd name="adj2" fmla="val 5000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355B4B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340" o:spid="_x0000_s1026" type="#_x0000_t13" style="position:absolute;margin-left:65pt;margin-top:246.15pt;width:34.8pt;height:89.4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" adj="10800,9610" fillcolor="#7030a0" strokecolor="#7030a0" strokeweight="1pt"/>
            </w:pict>
          </mc:Fallback>
        </mc:AlternateContent>
      </w:r>
      <w:r>
        <w:rPr>
          <w:noProof/>
        </w:rPr>
        <mc:AlternateContent>
          <mc:Choice Requires="wps">
            <w:drawing>
              <wp:anchor distT="0" distB="0" distL="114300" distR="114300" simplePos="0" relativeHeight="251701248" behindDoc="0" locked="0" layoutInCell="1" allowOverlap="1" wp14:anchorId="79EA8280" wp14:editId="349D6A34">
                <wp:simplePos x="0" y="0"/>
                <wp:positionH relativeFrom="column">
                  <wp:posOffset>4325907</wp:posOffset>
                </wp:positionH>
                <wp:positionV relativeFrom="paragraph">
                  <wp:posOffset>3190199</wp:posOffset>
                </wp:positionV>
                <wp:extent cx="442247" cy="1135380"/>
                <wp:effectExtent l="12700" t="25400" r="15240" b="33020"/>
                <wp:wrapNone/>
                <wp:docPr id="341" name="Right Arrow 341"/>
                <wp:cNvGraphicFramePr/>
                <a:graphic xmlns:a="http://schemas.openxmlformats.org/drawingml/2006/main">
                  <a:graphicData uri="http://schemas.microsoft.com/office/word/2010/wordprocessingShape">
                    <wps:wsp>
                      <wps:cNvSpPr/>
                      <wps:spPr>
                        <a:xfrm rot="10800000">
                          <a:off x="0" y="0"/>
                          <a:ext cx="442247" cy="1135380"/>
                        </a:xfrm>
                        <a:prstGeom prst="rightArrow">
                          <a:avLst>
                            <a:gd name="adj1" fmla="val 11020"/>
                            <a:gd name="adj2" fmla="val 5000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E938AA5" id="Right Arrow 341" o:spid="_x0000_s1026" type="#_x0000_t13" style="position:absolute;margin-left:340.6pt;margin-top:251.2pt;width:34.8pt;height:89.4pt;rotation:180;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" adj="10800,9610" fillcolor="#7030a0" strokecolor="#7030a0" strokeweight="1pt"/>
            </w:pict>
          </mc:Fallback>
        </mc:AlternateContent>
      </w:r>
      <w:r>
        <w:rPr>
          <w:noProof/>
        </w:rPr>
        <mc:AlternateContent>
          <mc:Choice Requires="wps">
            <w:drawing>
              <wp:anchor distT="0" distB="0" distL="114300" distR="114300" simplePos="0" relativeHeight="251702272" behindDoc="0" locked="0" layoutInCell="1" allowOverlap="1" wp14:anchorId="1600108E" wp14:editId="1B87CBE3">
                <wp:simplePos x="0" y="0"/>
                <wp:positionH relativeFrom="column">
                  <wp:posOffset>-735965</wp:posOffset>
                </wp:positionH>
                <wp:positionV relativeFrom="paragraph">
                  <wp:posOffset>7567562</wp:posOffset>
                </wp:positionV>
                <wp:extent cx="6975987" cy="1327355"/>
                <wp:effectExtent l="0" t="0" r="9525" b="19050"/>
                <wp:wrapNone/>
                <wp:docPr id="342" name="Text Box 342"/>
                <wp:cNvGraphicFramePr/>
                <a:graphic xmlns:a="http://schemas.openxmlformats.org/drawingml/2006/main">
                  <a:graphicData uri="http://schemas.microsoft.com/office/word/2010/wordprocessingShape">
                    <wps:wsp>
                      <wps:cNvSpPr txBox="1"/>
                      <wps:spPr>
                        <a:xfrm>
                          <a:off x="0" y="0"/>
                          <a:ext cx="6975987" cy="1327355"/>
                        </a:xfrm>
                        <a:prstGeom prst="rect">
                          <a:avLst/>
                        </a:prstGeom>
                        <a:solidFill>
                          <a:schemeClr val="lt1"/>
                        </a:solidFill>
                        <a:ln w="6350">
                          <a:solidFill>
                            <a:prstClr val="black"/>
                          </a:solidFill>
                        </a:ln>
                      </wps:spPr>
                      <wps:txbx>
                        <w:txbxContent>
                          <w:p w:rsidR="009617DD" w:rsidRDefault="009617DD" w:rsidP="009577BA">
                            <w:pPr>
                              <w:spacing w:line="360" w:lineRule="auto"/>
                              <w:rPr>
                                <w:color w:val="000000" w:themeColor="text1"/>
                              </w:rPr>
                            </w:pPr>
                            <w:r>
                              <w:rPr>
                                <w:color w:val="000000" w:themeColor="text1"/>
                              </w:rPr>
                              <w:t>References:</w:t>
                            </w:r>
                          </w:p>
                          <w:p w:rsidR="009617DD" w:rsidRPr="00F80EB2" w:rsidRDefault="009617DD" w:rsidP="009577BA">
                            <w:pPr>
                              <w:spacing w:line="360" w:lineRule="auto"/>
                              <w:rPr>
                                <w:color w:val="000000" w:themeColor="text1"/>
                              </w:rPr>
                            </w:pPr>
                            <w:r w:rsidRPr="00F80EB2">
                              <w:rPr>
                                <w:color w:val="000000" w:themeColor="text1"/>
                              </w:rPr>
                              <w:t xml:space="preserve">Donaldson, G. (2015) </w:t>
                            </w:r>
                            <w:r w:rsidRPr="00F80EB2">
                              <w:rPr>
                                <w:i/>
                                <w:color w:val="000000" w:themeColor="text1"/>
                              </w:rPr>
                              <w:t>Successful Futures Independent Review of Curriculum and Assessment Arrangements in Wales</w:t>
                            </w:r>
                            <w:r w:rsidRPr="00F80EB2">
                              <w:rPr>
                                <w:color w:val="000000" w:themeColor="text1"/>
                              </w:rPr>
                              <w:t xml:space="preserve">. Unknown: Crown copyright. </w:t>
                            </w:r>
                          </w:p>
                          <w:p w:rsidR="009617DD" w:rsidRPr="006810A6" w:rsidRDefault="009617DD" w:rsidP="009577BA">
                            <w:pPr>
                              <w:pStyle w:val="Footer"/>
                            </w:pPr>
                            <w:r>
                              <w:t xml:space="preserve">Image, Available at: </w:t>
                            </w:r>
                            <w:hyperlink r:id="rId64" w:history="1">
                              <w:r w:rsidRPr="00367D39">
                                <w:rPr>
                                  <w:rStyle w:val="Hyperlink"/>
                                </w:rPr>
                                <w:t>http://d6vsczyu1rky0.cloudfront.net/31605_b/wp-content/uploads/2017/06/Four-Purposes-300x300.jpg</w:t>
                              </w:r>
                            </w:hyperlink>
                            <w:r>
                              <w:t xml:space="preserve"> (Accessed: 22/02/2019).</w:t>
                            </w:r>
                          </w:p>
                          <w:p w:rsidR="009617DD" w:rsidRDefault="009617DD" w:rsidP="009577B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00108E" id="Text Box 342" o:spid="_x0000_s1045" type="#_x0000_t202" style="position:absolute;margin-left:-57.95pt;margin-top:595.85pt;width:549.3pt;height:104.5pt;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" fillcolor="white [3201]" strokeweight=".5pt">
                <v:textbox>
                  <w:txbxContent>
                    <w:p w:rsidR="009617DD" w:rsidRDefault="009617DD" w:rsidP="009577BA">
                      <w:pPr>
                        <w:spacing w:line="360" w:lineRule="auto"/>
                        <w:rPr>
                          <w:color w:val="000000" w:themeColor="text1"/>
                        </w:rPr>
                      </w:pPr>
                      <w:r>
                        <w:rPr>
                          <w:color w:val="000000" w:themeColor="text1"/>
                        </w:rPr>
                        <w:t>References:</w:t>
                      </w:r>
                    </w:p>
                    <w:p w:rsidR="009617DD" w:rsidRPr="00F80EB2" w:rsidRDefault="009617DD" w:rsidP="009577BA">
                      <w:pPr>
                        <w:spacing w:line="360" w:lineRule="auto"/>
                        <w:rPr>
                          <w:color w:val="000000" w:themeColor="text1"/>
                        </w:rPr>
                      </w:pPr>
                      <w:r w:rsidRPr="00F80EB2">
                        <w:rPr>
                          <w:color w:val="000000" w:themeColor="text1"/>
                        </w:rPr>
                        <w:t xml:space="preserve">Donaldson, G. (2015) </w:t>
                      </w:r>
                      <w:r w:rsidRPr="00F80EB2">
                        <w:rPr>
                          <w:i/>
                          <w:color w:val="000000" w:themeColor="text1"/>
                        </w:rPr>
                        <w:t>Successful Futures Independent Review of Curriculum and Assessment Arrangements in Wales</w:t>
                      </w:r>
                      <w:r w:rsidRPr="00F80EB2">
                        <w:rPr>
                          <w:color w:val="000000" w:themeColor="text1"/>
                        </w:rPr>
                        <w:t xml:space="preserve">. Unknown: Crown copyright. </w:t>
                      </w:r>
                    </w:p>
                    <w:p w:rsidR="009617DD" w:rsidRPr="006810A6" w:rsidRDefault="009617DD" w:rsidP="009577BA">
                      <w:pPr>
                        <w:pStyle w:val="Footer"/>
                      </w:pPr>
                      <w:r>
                        <w:t xml:space="preserve">Image, Available at: </w:t>
                      </w:r>
                      <w:hyperlink r:id="rId65" w:history="1">
                        <w:r w:rsidRPr="00367D39">
                          <w:rPr>
                            <w:rStyle w:val="Hyperlink"/>
                          </w:rPr>
                          <w:t>http://d6vsczyu1rky0.cloudfront.net/31605_b/wp-content/uploads/2017/06/Four-Purposes-300x300.jpg</w:t>
                        </w:r>
                      </w:hyperlink>
                      <w:r>
                        <w:t xml:space="preserve"> (Accessed: 22/02/2019).</w:t>
                      </w:r>
                    </w:p>
                    <w:p w:rsidR="009617DD" w:rsidRDefault="009617DD" w:rsidP="009577BA"/>
                  </w:txbxContent>
                </v:textbox>
              </v:shape>
            </w:pict>
          </mc:Fallback>
        </mc:AlternateContent>
      </w:r>
      <w:r>
        <w:rPr>
          <w:noProof/>
        </w:rPr>
        <mc:AlternateContent>
          <mc:Choice Requires="wps">
            <w:drawing>
              <wp:anchor distT="0" distB="0" distL="114300" distR="114300" simplePos="0" relativeHeight="251697152" behindDoc="0" locked="0" layoutInCell="1" allowOverlap="1" wp14:anchorId="43A59510" wp14:editId="4254593C">
                <wp:simplePos x="0" y="0"/>
                <wp:positionH relativeFrom="column">
                  <wp:posOffset>1741170</wp:posOffset>
                </wp:positionH>
                <wp:positionV relativeFrom="paragraph">
                  <wp:posOffset>5997984</wp:posOffset>
                </wp:positionV>
                <wp:extent cx="2210268" cy="1469772"/>
                <wp:effectExtent l="12700" t="12700" r="25400" b="29210"/>
                <wp:wrapNone/>
                <wp:docPr id="343" name="Text Box 343"/>
                <wp:cNvGraphicFramePr/>
                <a:graphic xmlns:a="http://schemas.openxmlformats.org/drawingml/2006/main">
                  <a:graphicData uri="http://schemas.microsoft.com/office/word/2010/wordprocessingShape">
                    <wps:wsp>
                      <wps:cNvSpPr txBox="1"/>
                      <wps:spPr>
                        <a:xfrm>
                          <a:off x="0" y="0"/>
                          <a:ext cx="2210268" cy="1469772"/>
                        </a:xfrm>
                        <a:prstGeom prst="rect">
                          <a:avLst/>
                        </a:prstGeom>
                        <a:solidFill>
                          <a:schemeClr val="lt1"/>
                        </a:solidFill>
                        <a:ln w="38100">
                          <a:solidFill>
                            <a:srgbClr val="7030A0"/>
                          </a:solidFill>
                        </a:ln>
                      </wps:spPr>
                      <wps:txbx>
                        <w:txbxContent>
                          <w:p w:rsidR="009617DD" w:rsidRPr="00B40684" w:rsidRDefault="009617DD" w:rsidP="009577BA">
                            <w:pPr>
                              <w:spacing w:line="360" w:lineRule="auto"/>
                            </w:pPr>
                            <w:r>
                              <w:t>Children ‘</w:t>
                            </w:r>
                            <w:r w:rsidRPr="00300BDD">
                              <w:rPr>
                                <w:color w:val="FF0000"/>
                              </w:rPr>
                              <w:t>are building their mental and emotional wellbeing by developing confidence, resilience and empathy</w:t>
                            </w:r>
                            <w:r>
                              <w:t xml:space="preserve">,’ (Donaldson, 2015, p. 30)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59510" id="Text Box 343" o:spid="_x0000_s1046" type="#_x0000_t202" style="position:absolute;margin-left:137.1pt;margin-top:472.3pt;width:174.05pt;height:115.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" fillcolor="white [3201]" strokecolor="#7030a0" strokeweight="3pt">
                <v:textbox>
                  <w:txbxContent>
                    <w:p w:rsidR="009617DD" w:rsidRPr="00B40684" w:rsidRDefault="009617DD" w:rsidP="009577BA">
                      <w:pPr>
                        <w:spacing w:line="360" w:lineRule="auto"/>
                      </w:pPr>
                      <w:r>
                        <w:t>Children ‘</w:t>
                      </w:r>
                      <w:r w:rsidRPr="00300BDD">
                        <w:rPr>
                          <w:color w:val="FF0000"/>
                        </w:rPr>
                        <w:t>are building their mental and emotional wellbeing by developing confidence, resilience and empathy</w:t>
                      </w:r>
                      <w:r>
                        <w:t xml:space="preserve">,’ (Donaldson, 2015, p. 30) </w:t>
                      </w:r>
                    </w:p>
                  </w:txbxContent>
                </v:textbox>
              </v:shape>
            </w:pict>
          </mc:Fallback>
        </mc:AlternateContent>
      </w:r>
      <w:r>
        <w:rPr>
          <w:noProof/>
        </w:rPr>
        <mc:AlternateContent>
          <mc:Choice Requires="wps">
            <w:drawing>
              <wp:anchor distT="0" distB="0" distL="114300" distR="114300" simplePos="0" relativeHeight="251699200" behindDoc="0" locked="0" layoutInCell="1" allowOverlap="1" wp14:anchorId="38F02525" wp14:editId="6FCDC7D1">
                <wp:simplePos x="0" y="0"/>
                <wp:positionH relativeFrom="column">
                  <wp:posOffset>2396808</wp:posOffset>
                </wp:positionH>
                <wp:positionV relativeFrom="paragraph">
                  <wp:posOffset>4922121</wp:posOffset>
                </wp:positionV>
                <wp:extent cx="796188" cy="1135380"/>
                <wp:effectExtent l="20638" t="17462" r="37782" b="12383"/>
                <wp:wrapNone/>
                <wp:docPr id="344" name="Right Arrow 344"/>
                <wp:cNvGraphicFramePr/>
                <a:graphic xmlns:a="http://schemas.openxmlformats.org/drawingml/2006/main">
                  <a:graphicData uri="http://schemas.microsoft.com/office/word/2010/wordprocessingShape">
                    <wps:wsp>
                      <wps:cNvSpPr/>
                      <wps:spPr>
                        <a:xfrm rot="16200000">
                          <a:off x="0" y="0"/>
                          <a:ext cx="796188" cy="1135380"/>
                        </a:xfrm>
                        <a:prstGeom prst="rightArrow">
                          <a:avLst>
                            <a:gd name="adj1" fmla="val 16216"/>
                            <a:gd name="adj2" fmla="val 5000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D0E7C03" id="Right Arrow 344" o:spid="_x0000_s1026" type="#_x0000_t13" style="position:absolute;margin-left:188.75pt;margin-top:387.55pt;width:62.7pt;height:89.4pt;rotation:-90;z-index:2516992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" adj="10800,9049" fillcolor="#7030a0" strokecolor="#7030a0" strokeweight="1pt"/>
            </w:pict>
          </mc:Fallback>
        </mc:AlternateContent>
      </w:r>
      <w:r>
        <w:rPr>
          <w:noProof/>
        </w:rPr>
        <mc:AlternateContent>
          <mc:Choice Requires="wps">
            <w:drawing>
              <wp:anchor distT="0" distB="0" distL="114300" distR="114300" simplePos="0" relativeHeight="251698176" behindDoc="0" locked="0" layoutInCell="1" allowOverlap="1" wp14:anchorId="447792CA" wp14:editId="3A471E95">
                <wp:simplePos x="0" y="0"/>
                <wp:positionH relativeFrom="column">
                  <wp:posOffset>2440940</wp:posOffset>
                </wp:positionH>
                <wp:positionV relativeFrom="paragraph">
                  <wp:posOffset>1221227</wp:posOffset>
                </wp:positionV>
                <wp:extent cx="707943" cy="1135380"/>
                <wp:effectExtent l="0" t="0" r="0" b="31115"/>
                <wp:wrapNone/>
                <wp:docPr id="345" name="Right Arrow 345"/>
                <wp:cNvGraphicFramePr/>
                <a:graphic xmlns:a="http://schemas.openxmlformats.org/drawingml/2006/main">
                  <a:graphicData uri="http://schemas.microsoft.com/office/word/2010/wordprocessingShape">
                    <wps:wsp>
                      <wps:cNvSpPr/>
                      <wps:spPr>
                        <a:xfrm rot="5400000">
                          <a:off x="0" y="0"/>
                          <a:ext cx="707943" cy="1135380"/>
                        </a:xfrm>
                        <a:prstGeom prst="rightArrow">
                          <a:avLst>
                            <a:gd name="adj1" fmla="val 16216"/>
                            <a:gd name="adj2" fmla="val 50000"/>
                          </a:avLst>
                        </a:prstGeom>
                        <a:solidFill>
                          <a:srgbClr val="7030A0"/>
                        </a:solidFill>
                        <a:ln>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7F226C2" id="Right Arrow 345" o:spid="_x0000_s1026" type="#_x0000_t13" style="position:absolute;margin-left:192.2pt;margin-top:96.15pt;width:55.75pt;height:89.4pt;rotation:90;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" adj="10800,9049" fillcolor="#7030a0" strokecolor="#7030a0" strokeweight="1pt"/>
            </w:pict>
          </mc:Fallback>
        </mc:AlternateContent>
      </w:r>
      <w:r w:rsidRPr="00B40684">
        <w:rPr>
          <w:noProof/>
        </w:rPr>
        <w:drawing>
          <wp:anchor distT="0" distB="0" distL="114300" distR="114300" simplePos="0" relativeHeight="251693056" behindDoc="0" locked="0" layoutInCell="1" allowOverlap="1" wp14:anchorId="556D13BE" wp14:editId="549B4327">
            <wp:simplePos x="0" y="0"/>
            <wp:positionH relativeFrom="margin">
              <wp:posOffset>1294765</wp:posOffset>
            </wp:positionH>
            <wp:positionV relativeFrom="margin">
              <wp:posOffset>2685824</wp:posOffset>
            </wp:positionV>
            <wp:extent cx="3139028" cy="3226862"/>
            <wp:effectExtent l="0" t="0" r="0" b="0"/>
            <wp:wrapSquare wrapText="bothSides"/>
            <wp:docPr id="346" name="Picture 4">
              <a:extLst xmlns:a="http://schemas.openxmlformats.org/drawingml/2006/main">
                <a:ext uri="{FF2B5EF4-FFF2-40B4-BE49-F238E27FC236}">
                  <a16:creationId xmlns:a16="http://schemas.microsoft.com/office/drawing/2014/main" id="{A25AC217-F233-3E41-91E0-03FFD3592F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A25AC217-F233-3E41-91E0-03FFD3592FD9}"/>
                        </a:ext>
                      </a:extLst>
                    </pic:cNvPr>
                    <pic:cNvPicPr>
                      <a:picLocks noChangeAspect="1"/>
                    </pic:cNvPicPr>
                  </pic:nvPicPr>
                  <pic:blipFill rotWithShape="1">
                    <a:blip r:embed="rId66" cstate="email">
                      <a:extLst>
                        <a:ext uri="{28A0092B-C50C-407E-A947-70E740481C1C}">
                          <a14:useLocalDpi xmlns:a14="http://schemas.microsoft.com/office/drawing/2010/main"/>
                        </a:ext>
                      </a:extLst>
                    </a:blip>
                    <a:srcRect/>
                    <a:stretch/>
                  </pic:blipFill>
                  <pic:spPr>
                    <a:xfrm>
                      <a:off x="0" y="0"/>
                      <a:ext cx="3139028" cy="3226862"/>
                    </a:xfrm>
                    <a:prstGeom prst="rect">
                      <a:avLst/>
                    </a:prstGeom>
                  </pic:spPr>
                </pic:pic>
              </a:graphicData>
            </a:graphic>
          </wp:anchor>
        </w:drawing>
      </w: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Default="009577BA" w:rsidP="009577BA">
      <w:pPr>
        <w:tabs>
          <w:tab w:val="left" w:pos="8080"/>
        </w:tabs>
        <w:spacing w:line="360" w:lineRule="auto"/>
      </w:pPr>
    </w:p>
    <w:p w:rsidR="009577BA" w:rsidRPr="004172F0" w:rsidRDefault="009577BA" w:rsidP="009577BA">
      <w:pPr>
        <w:tabs>
          <w:tab w:val="left" w:pos="8080"/>
        </w:tabs>
        <w:spacing w:line="360" w:lineRule="auto"/>
        <w:rPr>
          <w:rFonts w:ascii="Times New Roman" w:hAnsi="Times New Roman" w:cs="Times New Roman"/>
          <w:sz w:val="28"/>
        </w:rPr>
      </w:pPr>
      <w:r w:rsidRPr="004172F0">
        <w:rPr>
          <w:rFonts w:ascii="Times New Roman" w:hAnsi="Times New Roman" w:cs="Times New Roman"/>
          <w:sz w:val="28"/>
        </w:rPr>
        <w:lastRenderedPageBreak/>
        <w:t xml:space="preserve">Appendix 10: </w:t>
      </w:r>
      <w:r w:rsidR="00873F5E" w:rsidRPr="004172F0">
        <w:rPr>
          <w:rFonts w:ascii="Times New Roman" w:hAnsi="Times New Roman" w:cs="Times New Roman"/>
          <w:sz w:val="28"/>
        </w:rPr>
        <w:t xml:space="preserve">Year 6 Observations </w:t>
      </w:r>
    </w:p>
    <w:p w:rsidR="00873F5E" w:rsidRDefault="00873F5E" w:rsidP="00873F5E">
      <w:pPr>
        <w:spacing w:line="360" w:lineRule="auto"/>
        <w:rPr>
          <w:rFonts w:ascii="Times New Roman" w:hAnsi="Times New Roman" w:cs="Times New Roman"/>
          <w:sz w:val="28"/>
        </w:rPr>
      </w:pPr>
      <w:r>
        <w:rPr>
          <w:rFonts w:ascii="Times New Roman" w:hAnsi="Times New Roman" w:cs="Times New Roman"/>
          <w:sz w:val="28"/>
        </w:rPr>
        <w:t>Notes made from observations in Year 6</w:t>
      </w:r>
      <w:r w:rsidRPr="003C18C4">
        <w:rPr>
          <w:rFonts w:ascii="Times New Roman" w:hAnsi="Times New Roman" w:cs="Times New Roman"/>
          <w:sz w:val="28"/>
        </w:rPr>
        <w:t xml:space="preserve">: </w:t>
      </w:r>
    </w:p>
    <w:p w:rsidR="00873F5E" w:rsidRPr="00B21E20" w:rsidRDefault="00873F5E" w:rsidP="00873F5E">
      <w:pPr>
        <w:spacing w:line="360" w:lineRule="auto"/>
        <w:rPr>
          <w:rFonts w:ascii="Times New Roman" w:hAnsi="Times New Roman" w:cs="Times New Roman"/>
        </w:rPr>
      </w:pPr>
      <w:r w:rsidRPr="00873F5E">
        <w:rPr>
          <w:rFonts w:ascii="Times New Roman" w:hAnsi="Times New Roman" w:cs="Times New Roman"/>
        </w:rPr>
        <w:t>Children</w:t>
      </w:r>
      <w:r w:rsidRPr="00873F5E">
        <w:rPr>
          <w:rFonts w:ascii="Times New Roman" w:hAnsi="Times New Roman" w:cs="Times New Roman"/>
          <w:sz w:val="22"/>
        </w:rPr>
        <w:t xml:space="preserve"> </w:t>
      </w:r>
      <w:r w:rsidRPr="00B21E20">
        <w:rPr>
          <w:rFonts w:ascii="Times New Roman" w:hAnsi="Times New Roman" w:cs="Times New Roman"/>
        </w:rPr>
        <w:t xml:space="preserve">are quite clear of what the four purposes are, and when asked two children stated that their favourite part of school was lunch time to see their friends who may be in different classes. However, there </w:t>
      </w:r>
      <w:r w:rsidR="004172F0">
        <w:rPr>
          <w:rFonts w:ascii="Times New Roman" w:hAnsi="Times New Roman" w:cs="Times New Roman"/>
        </w:rPr>
        <w:t>were</w:t>
      </w:r>
      <w:r w:rsidRPr="00B21E20">
        <w:rPr>
          <w:rFonts w:ascii="Times New Roman" w:hAnsi="Times New Roman" w:cs="Times New Roman"/>
        </w:rPr>
        <w:t xml:space="preserve"> differing opinions on the V</w:t>
      </w:r>
      <w:r>
        <w:rPr>
          <w:rFonts w:ascii="Times New Roman" w:hAnsi="Times New Roman" w:cs="Times New Roman"/>
        </w:rPr>
        <w:t xml:space="preserve">ery </w:t>
      </w:r>
      <w:r w:rsidRPr="00B21E20">
        <w:rPr>
          <w:rFonts w:ascii="Times New Roman" w:hAnsi="Times New Roman" w:cs="Times New Roman"/>
        </w:rPr>
        <w:t>I</w:t>
      </w:r>
      <w:r>
        <w:rPr>
          <w:rFonts w:ascii="Times New Roman" w:hAnsi="Times New Roman" w:cs="Times New Roman"/>
        </w:rPr>
        <w:t xml:space="preserve">ndependent </w:t>
      </w:r>
      <w:r w:rsidRPr="00B21E20">
        <w:rPr>
          <w:rFonts w:ascii="Times New Roman" w:hAnsi="Times New Roman" w:cs="Times New Roman"/>
        </w:rPr>
        <w:t>P</w:t>
      </w:r>
      <w:r>
        <w:rPr>
          <w:rFonts w:ascii="Times New Roman" w:hAnsi="Times New Roman" w:cs="Times New Roman"/>
        </w:rPr>
        <w:t>eople (VIP)</w:t>
      </w:r>
      <w:r w:rsidRPr="00B21E20">
        <w:rPr>
          <w:rFonts w:ascii="Times New Roman" w:hAnsi="Times New Roman" w:cs="Times New Roman"/>
        </w:rPr>
        <w:t xml:space="preserve"> area, some children thought ‘it was calm’ and ‘not too many people’ whilst others didn’t ‘like being independent at all’. ‘There’s a lot of people who mess around but there’s some</w:t>
      </w:r>
      <w:r w:rsidR="004172F0">
        <w:rPr>
          <w:rFonts w:ascii="Times New Roman" w:hAnsi="Times New Roman" w:cs="Times New Roman"/>
        </w:rPr>
        <w:t xml:space="preserve"> who just get on with the work.’ One pupil was able to suggest a 5</w:t>
      </w:r>
      <w:r w:rsidR="004172F0" w:rsidRPr="004172F0">
        <w:rPr>
          <w:rFonts w:ascii="Times New Roman" w:hAnsi="Times New Roman" w:cs="Times New Roman"/>
          <w:vertAlign w:val="superscript"/>
        </w:rPr>
        <w:t>th</w:t>
      </w:r>
      <w:r w:rsidR="004172F0">
        <w:rPr>
          <w:rFonts w:ascii="Times New Roman" w:hAnsi="Times New Roman" w:cs="Times New Roman"/>
        </w:rPr>
        <w:t xml:space="preserve"> purpose: </w:t>
      </w:r>
      <w:r w:rsidRPr="00B21E20">
        <w:rPr>
          <w:rFonts w:ascii="Times New Roman" w:hAnsi="Times New Roman" w:cs="Times New Roman"/>
        </w:rPr>
        <w:t xml:space="preserve"> Kind, caring students</w:t>
      </w:r>
      <w:r w:rsidR="004172F0">
        <w:rPr>
          <w:rFonts w:ascii="Times New Roman" w:hAnsi="Times New Roman" w:cs="Times New Roman"/>
        </w:rPr>
        <w:t xml:space="preserve">. </w:t>
      </w:r>
    </w:p>
    <w:p w:rsidR="009577BA" w:rsidRPr="003C18C4" w:rsidRDefault="009577BA" w:rsidP="009577BA">
      <w:pPr>
        <w:spacing w:line="360" w:lineRule="auto"/>
        <w:rPr>
          <w:rFonts w:ascii="Times New Roman" w:hAnsi="Times New Roman" w:cs="Times New Roman"/>
          <w:sz w:val="28"/>
        </w:rPr>
      </w:pPr>
    </w:p>
    <w:p w:rsidR="009577BA" w:rsidRDefault="009577BA"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4172F0" w:rsidRDefault="004172F0" w:rsidP="00912A0A">
      <w:pPr>
        <w:spacing w:line="360" w:lineRule="auto"/>
        <w:rPr>
          <w:rFonts w:ascii="Times New Roman" w:hAnsi="Times New Roman" w:cs="Times New Roman"/>
          <w:sz w:val="28"/>
        </w:rPr>
      </w:pPr>
    </w:p>
    <w:p w:rsidR="004172F0" w:rsidRDefault="004172F0" w:rsidP="00912A0A">
      <w:pPr>
        <w:spacing w:line="360" w:lineRule="auto"/>
        <w:rPr>
          <w:rFonts w:ascii="Times New Roman" w:hAnsi="Times New Roman" w:cs="Times New Roman"/>
          <w:sz w:val="28"/>
        </w:rPr>
      </w:pPr>
    </w:p>
    <w:p w:rsidR="00873F5E" w:rsidRPr="004172F0" w:rsidRDefault="00873F5E" w:rsidP="00912A0A">
      <w:pPr>
        <w:spacing w:line="360" w:lineRule="auto"/>
        <w:rPr>
          <w:rFonts w:ascii="Times New Roman" w:hAnsi="Times New Roman" w:cs="Times New Roman"/>
          <w:sz w:val="28"/>
        </w:rPr>
      </w:pPr>
      <w:r w:rsidRPr="004172F0">
        <w:rPr>
          <w:rFonts w:ascii="Times New Roman" w:hAnsi="Times New Roman" w:cs="Times New Roman"/>
          <w:sz w:val="28"/>
        </w:rPr>
        <w:lastRenderedPageBreak/>
        <w:t xml:space="preserve">Appendix 11: About Me Profiles </w:t>
      </w:r>
    </w:p>
    <w:p w:rsidR="00873F5E" w:rsidRDefault="00873F5E" w:rsidP="00912A0A">
      <w:pPr>
        <w:spacing w:line="360" w:lineRule="auto"/>
        <w:rPr>
          <w:rFonts w:ascii="Times New Roman" w:hAnsi="Times New Roman" w:cs="Times New Roman"/>
        </w:rPr>
      </w:pPr>
      <w:r>
        <w:rPr>
          <w:rFonts w:ascii="Times New Roman" w:hAnsi="Times New Roman" w:cs="Times New Roman"/>
          <w:noProof/>
        </w:rPr>
        <w:drawing>
          <wp:inline distT="0" distB="0" distL="0" distR="0">
            <wp:extent cx="5727700" cy="8095615"/>
            <wp:effectExtent l="0" t="0" r="0" b="0"/>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 name="Scan 11.jpeg"/>
                    <pic:cNvPicPr/>
                  </pic:nvPicPr>
                  <pic:blipFill>
                    <a:blip r:embed="rId67"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Scan 10.jpeg"/>
                    <pic:cNvPicPr/>
                  </pic:nvPicPr>
                  <pic:blipFill>
                    <a:blip r:embed="rId68"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 name="Scan 9.jpeg"/>
                    <pic:cNvPicPr/>
                  </pic:nvPicPr>
                  <pic:blipFill>
                    <a:blip r:embed="rId69"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Scan 8.jpeg"/>
                    <pic:cNvPicPr/>
                  </pic:nvPicPr>
                  <pic:blipFill>
                    <a:blip r:embed="rId70"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 name="Scan 7.jpeg"/>
                    <pic:cNvPicPr/>
                  </pic:nvPicPr>
                  <pic:blipFill>
                    <a:blip r:embed="rId71"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Scan 6.jpeg"/>
                    <pic:cNvPicPr/>
                  </pic:nvPicPr>
                  <pic:blipFill>
                    <a:blip r:embed="rId72"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 name="Scan 5.jpeg"/>
                    <pic:cNvPicPr/>
                  </pic:nvPicPr>
                  <pic:blipFill>
                    <a:blip r:embed="rId73"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r>
        <w:rPr>
          <w:rFonts w:ascii="Times New Roman" w:hAnsi="Times New Roman" w:cs="Times New Roman"/>
          <w:noProof/>
        </w:rPr>
        <w:drawing>
          <wp:inline distT="0" distB="0" distL="0" distR="0">
            <wp:extent cx="5727700" cy="8095615"/>
            <wp:effectExtent l="0" t="0" r="0" b="0"/>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Scan 4.jpeg"/>
                    <pic:cNvPicPr/>
                  </pic:nvPicPr>
                  <pic:blipFill>
                    <a:blip r:embed="rId74"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r>
        <w:rPr>
          <w:rFonts w:ascii="Times New Roman" w:hAnsi="Times New Roman" w:cs="Times New Roman"/>
          <w:noProof/>
        </w:rPr>
        <w:lastRenderedPageBreak/>
        <w:drawing>
          <wp:inline distT="0" distB="0" distL="0" distR="0">
            <wp:extent cx="5727700" cy="8095615"/>
            <wp:effectExtent l="0" t="0" r="0" b="0"/>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Scan 2.jpeg"/>
                    <pic:cNvPicPr/>
                  </pic:nvPicPr>
                  <pic:blipFill>
                    <a:blip r:embed="rId75"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Default="00873F5E" w:rsidP="00912A0A">
      <w:pPr>
        <w:spacing w:line="360" w:lineRule="auto"/>
        <w:rPr>
          <w:rFonts w:ascii="Times New Roman" w:hAnsi="Times New Roman" w:cs="Times New Roman"/>
        </w:rPr>
      </w:pPr>
    </w:p>
    <w:p w:rsidR="00873F5E" w:rsidRPr="00912A0A" w:rsidRDefault="00873F5E" w:rsidP="00912A0A">
      <w:pPr>
        <w:spacing w:line="360" w:lineRule="auto"/>
        <w:rPr>
          <w:rFonts w:ascii="Times New Roman" w:hAnsi="Times New Roman" w:cs="Times New Roman"/>
        </w:rPr>
      </w:pPr>
      <w:r>
        <w:rPr>
          <w:rFonts w:ascii="Times New Roman" w:hAnsi="Times New Roman" w:cs="Times New Roman"/>
          <w:noProof/>
        </w:rPr>
        <w:drawing>
          <wp:inline distT="0" distB="0" distL="0" distR="0">
            <wp:extent cx="5727700" cy="8095615"/>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Scan 1.jpeg"/>
                    <pic:cNvPicPr/>
                  </pic:nvPicPr>
                  <pic:blipFill>
                    <a:blip r:embed="rId76" cstate="email">
                      <a:extLst>
                        <a:ext uri="{28A0092B-C50C-407E-A947-70E740481C1C}">
                          <a14:useLocalDpi xmlns:a14="http://schemas.microsoft.com/office/drawing/2010/main"/>
                        </a:ext>
                      </a:extLst>
                    </a:blip>
                    <a:stretch>
                      <a:fillRect/>
                    </a:stretch>
                  </pic:blipFill>
                  <pic:spPr>
                    <a:xfrm rot="10800000">
                      <a:off x="0" y="0"/>
                      <a:ext cx="5727700" cy="8095615"/>
                    </a:xfrm>
                    <a:prstGeom prst="rect">
                      <a:avLst/>
                    </a:prstGeom>
                  </pic:spPr>
                </pic:pic>
              </a:graphicData>
            </a:graphic>
          </wp:inline>
        </w:drawing>
      </w:r>
    </w:p>
    <w:sectPr w:rsidR="00873F5E" w:rsidRPr="00912A0A" w:rsidSect="007617A9">
      <w:headerReference w:type="default" r:id="rId77"/>
      <w:footerReference w:type="even" r:id="rId78"/>
      <w:footerReference w:type="default" r:id="rId7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44DF" w:rsidRDefault="007E44DF" w:rsidP="00912A0A">
      <w:r>
        <w:separator/>
      </w:r>
    </w:p>
  </w:endnote>
  <w:endnote w:type="continuationSeparator" w:id="0">
    <w:p w:rsidR="007E44DF" w:rsidRDefault="007E44DF" w:rsidP="00912A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3659641"/>
      <w:docPartObj>
        <w:docPartGallery w:val="Page Numbers (Bottom of Page)"/>
        <w:docPartUnique/>
      </w:docPartObj>
    </w:sdtPr>
    <w:sdtEndPr>
      <w:rPr>
        <w:rStyle w:val="PageNumber"/>
      </w:rPr>
    </w:sdtEndPr>
    <w:sdtContent>
      <w:p w:rsidR="009617DD" w:rsidRDefault="009617DD" w:rsidP="003D2E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617DD" w:rsidRDefault="009617DD" w:rsidP="00912A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220664356"/>
      <w:docPartObj>
        <w:docPartGallery w:val="Page Numbers (Bottom of Page)"/>
        <w:docPartUnique/>
      </w:docPartObj>
    </w:sdtPr>
    <w:sdtEndPr>
      <w:rPr>
        <w:rStyle w:val="PageNumber"/>
      </w:rPr>
    </w:sdtEndPr>
    <w:sdtContent>
      <w:p w:rsidR="009617DD" w:rsidRDefault="009617DD" w:rsidP="003D2E81">
        <w:pPr>
          <w:pStyle w:val="Footer"/>
          <w:framePr w:wrap="none" w:vAnchor="text" w:hAnchor="margin" w:xAlign="right" w:y="1"/>
          <w:rPr>
            <w:rStyle w:val="PageNumber"/>
          </w:rPr>
        </w:pPr>
        <w:r w:rsidRPr="00912A0A">
          <w:rPr>
            <w:rStyle w:val="PageNumber"/>
            <w:rFonts w:ascii="Times New Roman" w:hAnsi="Times New Roman" w:cs="Times New Roman"/>
          </w:rPr>
          <w:fldChar w:fldCharType="begin"/>
        </w:r>
        <w:r w:rsidRPr="00912A0A">
          <w:rPr>
            <w:rStyle w:val="PageNumber"/>
            <w:rFonts w:ascii="Times New Roman" w:hAnsi="Times New Roman" w:cs="Times New Roman"/>
          </w:rPr>
          <w:instrText xml:space="preserve"> PAGE </w:instrText>
        </w:r>
        <w:r w:rsidRPr="00912A0A">
          <w:rPr>
            <w:rStyle w:val="PageNumber"/>
            <w:rFonts w:ascii="Times New Roman" w:hAnsi="Times New Roman" w:cs="Times New Roman"/>
          </w:rPr>
          <w:fldChar w:fldCharType="separate"/>
        </w:r>
        <w:r w:rsidRPr="00912A0A">
          <w:rPr>
            <w:rStyle w:val="PageNumber"/>
            <w:rFonts w:ascii="Times New Roman" w:hAnsi="Times New Roman" w:cs="Times New Roman"/>
            <w:noProof/>
          </w:rPr>
          <w:t>1</w:t>
        </w:r>
        <w:r w:rsidRPr="00912A0A">
          <w:rPr>
            <w:rStyle w:val="PageNumber"/>
            <w:rFonts w:ascii="Times New Roman" w:hAnsi="Times New Roman" w:cs="Times New Roman"/>
          </w:rPr>
          <w:fldChar w:fldCharType="end"/>
        </w:r>
      </w:p>
    </w:sdtContent>
  </w:sdt>
  <w:p w:rsidR="009617DD" w:rsidRDefault="009617DD" w:rsidP="00912A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44DF" w:rsidRDefault="007E44DF" w:rsidP="00912A0A">
      <w:r>
        <w:separator/>
      </w:r>
    </w:p>
  </w:footnote>
  <w:footnote w:type="continuationSeparator" w:id="0">
    <w:p w:rsidR="007E44DF" w:rsidRDefault="007E44DF" w:rsidP="00912A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17DD" w:rsidRPr="00912A0A" w:rsidRDefault="009617DD" w:rsidP="00912A0A">
    <w:pPr>
      <w:pStyle w:val="Header"/>
      <w:spacing w:line="360" w:lineRule="auto"/>
      <w:rPr>
        <w:rFonts w:ascii="Times New Roman" w:hAnsi="Times New Roman" w:cs="Times New Roman"/>
      </w:rPr>
    </w:pPr>
    <w:r>
      <w:rPr>
        <w:rFonts w:ascii="Times New Roman" w:hAnsi="Times New Roman" w:cs="Times New Roman"/>
      </w:rPr>
      <w:t>1600341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E32677"/>
    <w:multiLevelType w:val="hybridMultilevel"/>
    <w:tmpl w:val="A698BD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1D7092"/>
    <w:multiLevelType w:val="hybridMultilevel"/>
    <w:tmpl w:val="A9245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AA5206"/>
    <w:multiLevelType w:val="hybridMultilevel"/>
    <w:tmpl w:val="A2D8AFDA"/>
    <w:lvl w:ilvl="0" w:tplc="205491B8">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0B6761"/>
    <w:multiLevelType w:val="hybridMultilevel"/>
    <w:tmpl w:val="86AAAB6C"/>
    <w:lvl w:ilvl="0" w:tplc="8272D7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407BA4"/>
    <w:multiLevelType w:val="hybridMultilevel"/>
    <w:tmpl w:val="E746F332"/>
    <w:lvl w:ilvl="0" w:tplc="08090001">
      <w:numFmt w:val="bullet"/>
      <w:lvlText w:val=""/>
      <w:lvlJc w:val="left"/>
      <w:pPr>
        <w:ind w:left="720" w:hanging="360"/>
      </w:pPr>
      <w:rPr>
        <w:rFonts w:ascii="Symbol" w:eastAsia="Times New Roman" w:hAnsi="Symbol" w:cs="Times New Roman"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A542F9B"/>
    <w:multiLevelType w:val="multilevel"/>
    <w:tmpl w:val="2F285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813253"/>
    <w:multiLevelType w:val="hybridMultilevel"/>
    <w:tmpl w:val="AF48F700"/>
    <w:lvl w:ilvl="0" w:tplc="8272D7D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4"/>
  </w:num>
  <w:num w:numId="4">
    <w:abstractNumId w:val="5"/>
  </w:num>
  <w:num w:numId="5">
    <w:abstractNumId w:val="0"/>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2A0A"/>
    <w:rsid w:val="00272400"/>
    <w:rsid w:val="00272931"/>
    <w:rsid w:val="002B1455"/>
    <w:rsid w:val="00396D9E"/>
    <w:rsid w:val="003C18C4"/>
    <w:rsid w:val="003D2E81"/>
    <w:rsid w:val="004172F0"/>
    <w:rsid w:val="004363BE"/>
    <w:rsid w:val="007617A9"/>
    <w:rsid w:val="007E44DF"/>
    <w:rsid w:val="00873F5E"/>
    <w:rsid w:val="00912A0A"/>
    <w:rsid w:val="009577BA"/>
    <w:rsid w:val="009617DD"/>
    <w:rsid w:val="00971123"/>
    <w:rsid w:val="009E4A50"/>
    <w:rsid w:val="00A31B2A"/>
    <w:rsid w:val="00A52DB1"/>
    <w:rsid w:val="00EC32DA"/>
    <w:rsid w:val="00F23F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5BC6E7"/>
  <w14:defaultImageDpi w14:val="32767"/>
  <w15:chartTrackingRefBased/>
  <w15:docId w15:val="{A35D5E5E-5F0B-6B41-B9B5-96DF2101F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A0A"/>
    <w:pPr>
      <w:tabs>
        <w:tab w:val="center" w:pos="4513"/>
        <w:tab w:val="right" w:pos="9026"/>
      </w:tabs>
    </w:pPr>
  </w:style>
  <w:style w:type="character" w:customStyle="1" w:styleId="HeaderChar">
    <w:name w:val="Header Char"/>
    <w:basedOn w:val="DefaultParagraphFont"/>
    <w:link w:val="Header"/>
    <w:uiPriority w:val="99"/>
    <w:rsid w:val="00912A0A"/>
  </w:style>
  <w:style w:type="paragraph" w:styleId="Footer">
    <w:name w:val="footer"/>
    <w:basedOn w:val="Normal"/>
    <w:link w:val="FooterChar"/>
    <w:uiPriority w:val="99"/>
    <w:unhideWhenUsed/>
    <w:rsid w:val="00912A0A"/>
    <w:pPr>
      <w:tabs>
        <w:tab w:val="center" w:pos="4513"/>
        <w:tab w:val="right" w:pos="9026"/>
      </w:tabs>
    </w:pPr>
  </w:style>
  <w:style w:type="character" w:customStyle="1" w:styleId="FooterChar">
    <w:name w:val="Footer Char"/>
    <w:basedOn w:val="DefaultParagraphFont"/>
    <w:link w:val="Footer"/>
    <w:uiPriority w:val="99"/>
    <w:rsid w:val="00912A0A"/>
  </w:style>
  <w:style w:type="character" w:styleId="PageNumber">
    <w:name w:val="page number"/>
    <w:basedOn w:val="DefaultParagraphFont"/>
    <w:uiPriority w:val="99"/>
    <w:semiHidden/>
    <w:unhideWhenUsed/>
    <w:rsid w:val="00912A0A"/>
  </w:style>
  <w:style w:type="character" w:styleId="Hyperlink">
    <w:name w:val="Hyperlink"/>
    <w:basedOn w:val="DefaultParagraphFont"/>
    <w:uiPriority w:val="99"/>
    <w:unhideWhenUsed/>
    <w:rsid w:val="003D2E81"/>
    <w:rPr>
      <w:color w:val="0563C1" w:themeColor="hyperlink"/>
      <w:u w:val="single"/>
    </w:rPr>
  </w:style>
  <w:style w:type="character" w:styleId="FollowedHyperlink">
    <w:name w:val="FollowedHyperlink"/>
    <w:basedOn w:val="DefaultParagraphFont"/>
    <w:uiPriority w:val="99"/>
    <w:semiHidden/>
    <w:unhideWhenUsed/>
    <w:rsid w:val="003C18C4"/>
    <w:rPr>
      <w:color w:val="954F72" w:themeColor="followedHyperlink"/>
      <w:u w:val="single"/>
    </w:rPr>
  </w:style>
  <w:style w:type="paragraph" w:styleId="ListParagraph">
    <w:name w:val="List Paragraph"/>
    <w:basedOn w:val="Normal"/>
    <w:uiPriority w:val="34"/>
    <w:qFormat/>
    <w:rsid w:val="009577BA"/>
    <w:pPr>
      <w:ind w:left="720"/>
      <w:contextualSpacing/>
    </w:pPr>
  </w:style>
  <w:style w:type="paragraph" w:styleId="NormalWeb">
    <w:name w:val="Normal (Web)"/>
    <w:basedOn w:val="Normal"/>
    <w:uiPriority w:val="99"/>
    <w:unhideWhenUsed/>
    <w:rsid w:val="00EC32DA"/>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EC32DA"/>
  </w:style>
  <w:style w:type="table" w:styleId="TableGrid">
    <w:name w:val="Table Grid"/>
    <w:basedOn w:val="TableNormal"/>
    <w:uiPriority w:val="39"/>
    <w:rsid w:val="00EC32D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rsid w:val="00EC32DA"/>
    <w:rPr>
      <w:color w:val="808080"/>
      <w:shd w:val="clear" w:color="auto" w:fill="E6E6E6"/>
    </w:rPr>
  </w:style>
  <w:style w:type="character" w:styleId="Emphasis">
    <w:name w:val="Emphasis"/>
    <w:basedOn w:val="DefaultParagraphFont"/>
    <w:uiPriority w:val="20"/>
    <w:qFormat/>
    <w:rsid w:val="00EC32DA"/>
    <w:rPr>
      <w:i/>
      <w:iCs/>
    </w:rPr>
  </w:style>
  <w:style w:type="character" w:styleId="Strong">
    <w:name w:val="Strong"/>
    <w:basedOn w:val="DefaultParagraphFont"/>
    <w:uiPriority w:val="22"/>
    <w:qFormat/>
    <w:rsid w:val="00EC32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0.png"/><Relationship Id="rId21" Type="http://schemas.openxmlformats.org/officeDocument/2006/relationships/image" Target="media/image15.png"/><Relationship Id="rId42" Type="http://schemas.openxmlformats.org/officeDocument/2006/relationships/image" Target="media/image36.jpeg"/><Relationship Id="rId47" Type="http://schemas.openxmlformats.org/officeDocument/2006/relationships/image" Target="media/image41.jpeg"/><Relationship Id="rId63" Type="http://schemas.openxmlformats.org/officeDocument/2006/relationships/hyperlink" Target="http://www.signalong.org.uk" TargetMode="External"/><Relationship Id="rId68" Type="http://schemas.openxmlformats.org/officeDocument/2006/relationships/image" Target="media/image56.jpeg"/><Relationship Id="rId16" Type="http://schemas.openxmlformats.org/officeDocument/2006/relationships/image" Target="media/image10.png"/><Relationship Id="rId11" Type="http://schemas.openxmlformats.org/officeDocument/2006/relationships/image" Target="media/image5.jpeg"/><Relationship Id="rId32" Type="http://schemas.openxmlformats.org/officeDocument/2006/relationships/image" Target="media/image26.png"/><Relationship Id="rId37" Type="http://schemas.openxmlformats.org/officeDocument/2006/relationships/image" Target="media/image31.png"/><Relationship Id="rId53" Type="http://schemas.openxmlformats.org/officeDocument/2006/relationships/image" Target="media/image47.jpeg"/><Relationship Id="rId58" Type="http://schemas.openxmlformats.org/officeDocument/2006/relationships/image" Target="media/image52.jpeg"/><Relationship Id="rId74" Type="http://schemas.openxmlformats.org/officeDocument/2006/relationships/image" Target="media/image62.jpeg"/><Relationship Id="rId79"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hyperlink" Target="https://www.psychologynoteshq.com/bronfenbrenner-ecological-theory/" TargetMode="External"/><Relationship Id="rId19" Type="http://schemas.openxmlformats.org/officeDocument/2006/relationships/image" Target="media/image1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jpeg"/><Relationship Id="rId48" Type="http://schemas.openxmlformats.org/officeDocument/2006/relationships/image" Target="media/image42.jpeg"/><Relationship Id="rId56" Type="http://schemas.openxmlformats.org/officeDocument/2006/relationships/image" Target="media/image50.jpeg"/><Relationship Id="rId64" Type="http://schemas.openxmlformats.org/officeDocument/2006/relationships/hyperlink" Target="http://d6vsczyu1rky0.cloudfront.net/31605_b/wp-content/uploads/2017/06/Four-Purposes-300x300.jpg" TargetMode="External"/><Relationship Id="rId69" Type="http://schemas.openxmlformats.org/officeDocument/2006/relationships/image" Target="media/image57.jpeg"/><Relationship Id="rId77" Type="http://schemas.openxmlformats.org/officeDocument/2006/relationships/header" Target="header1.xml"/><Relationship Id="rId8" Type="http://schemas.openxmlformats.org/officeDocument/2006/relationships/image" Target="media/image2.jpeg"/><Relationship Id="rId51" Type="http://schemas.openxmlformats.org/officeDocument/2006/relationships/image" Target="media/image45.jpeg"/><Relationship Id="rId72" Type="http://schemas.openxmlformats.org/officeDocument/2006/relationships/image" Target="media/image60.jpeg"/><Relationship Id="rId80"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jpeg"/><Relationship Id="rId59" Type="http://schemas.openxmlformats.org/officeDocument/2006/relationships/image" Target="media/image53.jpeg"/><Relationship Id="rId67" Type="http://schemas.openxmlformats.org/officeDocument/2006/relationships/image" Target="media/image55.jpeg"/><Relationship Id="rId20" Type="http://schemas.openxmlformats.org/officeDocument/2006/relationships/image" Target="media/image14.png"/><Relationship Id="rId41" Type="http://schemas.openxmlformats.org/officeDocument/2006/relationships/image" Target="media/image35.jpeg"/><Relationship Id="rId54" Type="http://schemas.openxmlformats.org/officeDocument/2006/relationships/image" Target="media/image48.jpeg"/><Relationship Id="rId62" Type="http://schemas.openxmlformats.org/officeDocument/2006/relationships/hyperlink" Target="http://www.signalong.org.uk" TargetMode="External"/><Relationship Id="rId70" Type="http://schemas.openxmlformats.org/officeDocument/2006/relationships/image" Target="media/image58.jpeg"/><Relationship Id="rId75" Type="http://schemas.openxmlformats.org/officeDocument/2006/relationships/image" Target="media/image63.jpeg"/><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jpeg"/><Relationship Id="rId57" Type="http://schemas.openxmlformats.org/officeDocument/2006/relationships/image" Target="media/image51.jpeg"/><Relationship Id="rId10" Type="http://schemas.openxmlformats.org/officeDocument/2006/relationships/image" Target="media/image4.jpeg"/><Relationship Id="rId31" Type="http://schemas.openxmlformats.org/officeDocument/2006/relationships/image" Target="media/image25.png"/><Relationship Id="rId44" Type="http://schemas.openxmlformats.org/officeDocument/2006/relationships/image" Target="media/image38.jpeg"/><Relationship Id="rId52" Type="http://schemas.openxmlformats.org/officeDocument/2006/relationships/image" Target="media/image46.jpeg"/><Relationship Id="rId60" Type="http://schemas.openxmlformats.org/officeDocument/2006/relationships/hyperlink" Target="https://www.psychologynoteshq.com/bronfenbrenner-ecological-theory/" TargetMode="External"/><Relationship Id="rId65" Type="http://schemas.openxmlformats.org/officeDocument/2006/relationships/hyperlink" Target="http://d6vsczyu1rky0.cloudfront.net/31605_b/wp-content/uploads/2017/06/Four-Purposes-300x300.jpg" TargetMode="External"/><Relationship Id="rId73" Type="http://schemas.openxmlformats.org/officeDocument/2006/relationships/image" Target="media/image61.jpeg"/><Relationship Id="rId78" Type="http://schemas.openxmlformats.org/officeDocument/2006/relationships/footer" Target="footer1.xml"/><Relationship Id="rId8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png"/><Relationship Id="rId39" Type="http://schemas.openxmlformats.org/officeDocument/2006/relationships/image" Target="media/image33.png"/><Relationship Id="rId34" Type="http://schemas.openxmlformats.org/officeDocument/2006/relationships/image" Target="media/image28.png"/><Relationship Id="rId50" Type="http://schemas.openxmlformats.org/officeDocument/2006/relationships/image" Target="media/image44.jpeg"/><Relationship Id="rId55" Type="http://schemas.openxmlformats.org/officeDocument/2006/relationships/image" Target="media/image49.jpeg"/><Relationship Id="rId76" Type="http://schemas.openxmlformats.org/officeDocument/2006/relationships/image" Target="media/image64.jpeg"/><Relationship Id="rId7" Type="http://schemas.openxmlformats.org/officeDocument/2006/relationships/image" Target="media/image1.jpeg"/><Relationship Id="rId71" Type="http://schemas.openxmlformats.org/officeDocument/2006/relationships/image" Target="media/image59.jpeg"/><Relationship Id="rId2" Type="http://schemas.openxmlformats.org/officeDocument/2006/relationships/styles" Target="styles.xml"/><Relationship Id="rId29" Type="http://schemas.openxmlformats.org/officeDocument/2006/relationships/image" Target="media/image23.png"/><Relationship Id="rId24" Type="http://schemas.openxmlformats.org/officeDocument/2006/relationships/image" Target="media/image18.png"/><Relationship Id="rId40" Type="http://schemas.openxmlformats.org/officeDocument/2006/relationships/image" Target="media/image34.png"/><Relationship Id="rId45" Type="http://schemas.openxmlformats.org/officeDocument/2006/relationships/image" Target="media/image39.jpeg"/><Relationship Id="rId66" Type="http://schemas.openxmlformats.org/officeDocument/2006/relationships/image" Target="media/image54.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71</TotalTime>
  <Pages>65</Pages>
  <Words>6165</Words>
  <Characters>31223</Characters>
  <Application>Microsoft Office Word</Application>
  <DocSecurity>0</DocSecurity>
  <Lines>1397</Lines>
  <Paragraphs>491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Smith (1600341)</dc:creator>
  <cp:keywords/>
  <dc:description/>
  <cp:lastModifiedBy>Rebecca Smith (1600341)</cp:lastModifiedBy>
  <cp:revision>10</cp:revision>
  <dcterms:created xsi:type="dcterms:W3CDTF">2019-04-26T09:35:00Z</dcterms:created>
  <dcterms:modified xsi:type="dcterms:W3CDTF">2019-04-26T12:05:00Z</dcterms:modified>
</cp:coreProperties>
</file>