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A27A83" w14:textId="77777777" w:rsidR="00B767CC" w:rsidRPr="00B767CC" w:rsidRDefault="00B767CC" w:rsidP="00B767CC">
      <w:pPr>
        <w:jc w:val="center"/>
        <w:rPr>
          <w:rFonts w:ascii="Times New Roman" w:eastAsia="Calibri" w:hAnsi="Times New Roman" w:cs="Times New Roman"/>
          <w:color w:val="000000"/>
          <w:lang w:val="en-US"/>
        </w:rPr>
      </w:pPr>
      <w:r w:rsidRPr="00B767CC">
        <w:rPr>
          <w:rFonts w:ascii="Times New Roman" w:eastAsia="Calibri" w:hAnsi="Times New Roman" w:cs="Times New Roman"/>
          <w:noProof/>
          <w:color w:val="000000"/>
          <w:lang w:val="bg-BG" w:eastAsia="bg-BG"/>
        </w:rPr>
        <w:drawing>
          <wp:inline distT="0" distB="0" distL="0" distR="0" wp14:anchorId="557573E8" wp14:editId="15EC61C0">
            <wp:extent cx="3722183" cy="14504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23018" cy="1450753"/>
                    </a:xfrm>
                    <a:prstGeom prst="rect">
                      <a:avLst/>
                    </a:prstGeom>
                  </pic:spPr>
                </pic:pic>
              </a:graphicData>
            </a:graphic>
          </wp:inline>
        </w:drawing>
      </w:r>
    </w:p>
    <w:p w14:paraId="5F42E46E" w14:textId="77777777" w:rsidR="00B767CC" w:rsidRPr="00B767CC" w:rsidRDefault="00B767CC" w:rsidP="00B767CC">
      <w:pPr>
        <w:jc w:val="center"/>
        <w:rPr>
          <w:rFonts w:ascii="Times New Roman" w:eastAsia="Calibri" w:hAnsi="Times New Roman" w:cs="Times New Roman"/>
          <w:color w:val="000000"/>
          <w:lang w:val="en-US"/>
        </w:rPr>
      </w:pPr>
    </w:p>
    <w:p w14:paraId="24423EEF" w14:textId="77777777" w:rsidR="00B767CC" w:rsidRPr="00B767CC" w:rsidRDefault="00B767CC" w:rsidP="00B767CC">
      <w:pPr>
        <w:jc w:val="center"/>
        <w:rPr>
          <w:rFonts w:ascii="Times New Roman" w:eastAsia="Calibri" w:hAnsi="Times New Roman" w:cs="Times New Roman"/>
          <w:b/>
          <w:color w:val="000000"/>
          <w:sz w:val="40"/>
          <w:lang w:val="en-US"/>
        </w:rPr>
      </w:pPr>
    </w:p>
    <w:p w14:paraId="1C750AAD" w14:textId="77777777" w:rsidR="00B767CC" w:rsidRPr="00B767CC" w:rsidRDefault="00B767CC" w:rsidP="00B767CC">
      <w:pPr>
        <w:jc w:val="center"/>
        <w:rPr>
          <w:rFonts w:ascii="Times New Roman" w:eastAsia="Calibri" w:hAnsi="Times New Roman" w:cs="Times New Roman"/>
          <w:b/>
          <w:color w:val="000000"/>
          <w:sz w:val="40"/>
          <w:lang w:val="en-US"/>
        </w:rPr>
      </w:pPr>
      <w:r w:rsidRPr="00B767CC">
        <w:rPr>
          <w:rFonts w:ascii="Times New Roman" w:eastAsia="Calibri" w:hAnsi="Times New Roman" w:cs="Times New Roman"/>
          <w:b/>
          <w:color w:val="000000"/>
          <w:sz w:val="40"/>
          <w:lang w:val="en-US"/>
        </w:rPr>
        <w:t>Data Handling and Business Intelligence</w:t>
      </w:r>
    </w:p>
    <w:p w14:paraId="51275CFF" w14:textId="77777777" w:rsidR="00B767CC" w:rsidRPr="00B767CC" w:rsidRDefault="00B767CC" w:rsidP="00B767CC">
      <w:pPr>
        <w:jc w:val="center"/>
        <w:rPr>
          <w:rFonts w:ascii="Times New Roman" w:eastAsia="Calibri" w:hAnsi="Times New Roman" w:cs="Times New Roman"/>
          <w:color w:val="000000"/>
          <w:lang w:val="en-US"/>
        </w:rPr>
      </w:pPr>
    </w:p>
    <w:p w14:paraId="6E278DC8" w14:textId="77777777" w:rsidR="00B767CC" w:rsidRPr="00B767CC" w:rsidRDefault="00B767CC" w:rsidP="00B767CC">
      <w:pPr>
        <w:jc w:val="center"/>
        <w:rPr>
          <w:rFonts w:ascii="Times New Roman" w:eastAsia="Calibri" w:hAnsi="Times New Roman" w:cs="Times New Roman"/>
          <w:color w:val="000000"/>
          <w:lang w:val="en-US"/>
        </w:rPr>
      </w:pPr>
    </w:p>
    <w:p w14:paraId="7E77281D" w14:textId="141C7A68" w:rsidR="00B767CC" w:rsidRPr="00B767CC" w:rsidRDefault="00B767CC" w:rsidP="00B767CC">
      <w:pPr>
        <w:jc w:val="center"/>
        <w:rPr>
          <w:rFonts w:ascii="Times New Roman" w:eastAsia="Calibri" w:hAnsi="Times New Roman" w:cs="Times New Roman"/>
          <w:b/>
          <w:color w:val="000000"/>
          <w:sz w:val="34"/>
          <w:lang w:val="en-US"/>
        </w:rPr>
      </w:pPr>
      <w:r w:rsidRPr="00B767CC">
        <w:rPr>
          <w:rFonts w:ascii="Times New Roman" w:eastAsia="Calibri" w:hAnsi="Times New Roman" w:cs="Times New Roman"/>
          <w:b/>
          <w:color w:val="000000"/>
          <w:sz w:val="34"/>
          <w:lang w:val="en-US"/>
        </w:rPr>
        <w:t>Assessment 2</w:t>
      </w:r>
      <w:r>
        <w:rPr>
          <w:rFonts w:ascii="Times New Roman" w:eastAsia="Calibri" w:hAnsi="Times New Roman" w:cs="Times New Roman"/>
          <w:b/>
          <w:color w:val="000000"/>
          <w:sz w:val="34"/>
          <w:lang w:val="en-US"/>
        </w:rPr>
        <w:t xml:space="preserve"> (RESIT)</w:t>
      </w:r>
      <w:bookmarkStart w:id="0" w:name="_GoBack"/>
      <w:bookmarkEnd w:id="0"/>
    </w:p>
    <w:p w14:paraId="3C4AE77B" w14:textId="77777777" w:rsidR="00B767CC" w:rsidRPr="00B767CC" w:rsidRDefault="00B767CC" w:rsidP="00B767CC">
      <w:pPr>
        <w:jc w:val="center"/>
        <w:rPr>
          <w:rFonts w:ascii="Times New Roman" w:eastAsia="Calibri" w:hAnsi="Times New Roman" w:cs="Times New Roman"/>
          <w:b/>
          <w:color w:val="000000"/>
          <w:sz w:val="34"/>
          <w:lang w:val="en-US"/>
        </w:rPr>
      </w:pPr>
    </w:p>
    <w:p w14:paraId="209F38C5" w14:textId="77777777" w:rsidR="00B767CC" w:rsidRPr="00B767CC" w:rsidRDefault="00B767CC" w:rsidP="00B767CC">
      <w:pPr>
        <w:jc w:val="center"/>
        <w:rPr>
          <w:rFonts w:ascii="Times New Roman" w:eastAsia="Calibri" w:hAnsi="Times New Roman" w:cs="Times New Roman"/>
          <w:b/>
          <w:color w:val="000000"/>
          <w:sz w:val="34"/>
          <w:lang w:val="en-IN"/>
        </w:rPr>
      </w:pPr>
      <w:r w:rsidRPr="00B767CC">
        <w:rPr>
          <w:rFonts w:ascii="Times New Roman" w:eastAsia="Calibri" w:hAnsi="Times New Roman" w:cs="Times New Roman"/>
          <w:b/>
          <w:color w:val="000000"/>
          <w:sz w:val="34"/>
          <w:lang w:val="en-IN"/>
        </w:rPr>
        <w:t>Lecturer: Dr. Anupam Mazumdar</w:t>
      </w:r>
    </w:p>
    <w:p w14:paraId="1751A44D" w14:textId="77777777" w:rsidR="00B767CC" w:rsidRPr="00B767CC" w:rsidRDefault="00B767CC" w:rsidP="00B767CC">
      <w:pPr>
        <w:jc w:val="center"/>
        <w:rPr>
          <w:rFonts w:ascii="Times New Roman" w:eastAsia="Calibri" w:hAnsi="Times New Roman" w:cs="Times New Roman"/>
          <w:b/>
          <w:color w:val="000000"/>
          <w:sz w:val="34"/>
          <w:lang w:val="en-IN"/>
        </w:rPr>
      </w:pPr>
    </w:p>
    <w:p w14:paraId="3218E36F" w14:textId="77777777" w:rsidR="00B767CC" w:rsidRPr="00B767CC" w:rsidRDefault="00B767CC" w:rsidP="00B767CC">
      <w:pPr>
        <w:jc w:val="center"/>
        <w:rPr>
          <w:rFonts w:ascii="Times New Roman" w:eastAsia="Calibri" w:hAnsi="Times New Roman" w:cs="Times New Roman"/>
          <w:b/>
          <w:color w:val="000000"/>
          <w:sz w:val="34"/>
          <w:lang w:val="en-IN"/>
        </w:rPr>
      </w:pPr>
    </w:p>
    <w:p w14:paraId="7FD9DB68" w14:textId="77777777" w:rsidR="00B767CC" w:rsidRPr="00B767CC" w:rsidRDefault="00B767CC" w:rsidP="00B767CC">
      <w:pPr>
        <w:jc w:val="center"/>
        <w:rPr>
          <w:rFonts w:ascii="Times New Roman" w:eastAsia="Calibri" w:hAnsi="Times New Roman" w:cs="Times New Roman"/>
          <w:b/>
          <w:color w:val="000000"/>
          <w:sz w:val="34"/>
          <w:lang w:val="en-IN"/>
        </w:rPr>
      </w:pPr>
    </w:p>
    <w:p w14:paraId="63C32CED" w14:textId="77777777" w:rsidR="00B767CC" w:rsidRPr="00B767CC" w:rsidRDefault="00B767CC" w:rsidP="00B767CC">
      <w:pPr>
        <w:jc w:val="center"/>
        <w:rPr>
          <w:rFonts w:ascii="Times New Roman" w:eastAsia="Calibri" w:hAnsi="Times New Roman" w:cs="Times New Roman"/>
          <w:b/>
          <w:color w:val="000000"/>
          <w:sz w:val="34"/>
          <w:lang w:val="en-IN"/>
        </w:rPr>
      </w:pPr>
      <w:r w:rsidRPr="00B767CC">
        <w:rPr>
          <w:rFonts w:ascii="Times New Roman" w:eastAsia="Calibri" w:hAnsi="Times New Roman" w:cs="Times New Roman"/>
          <w:b/>
          <w:color w:val="000000"/>
          <w:sz w:val="34"/>
          <w:lang w:val="en-IN"/>
        </w:rPr>
        <w:t>Student name :DIANA VELIKOVA</w:t>
      </w:r>
    </w:p>
    <w:p w14:paraId="519F5B96" w14:textId="77777777" w:rsidR="00B767CC" w:rsidRPr="00B767CC" w:rsidRDefault="00B767CC" w:rsidP="00B767CC">
      <w:pPr>
        <w:jc w:val="center"/>
        <w:rPr>
          <w:rFonts w:ascii="Times New Roman" w:eastAsia="Calibri" w:hAnsi="Times New Roman" w:cs="Times New Roman"/>
          <w:b/>
          <w:color w:val="000000"/>
          <w:sz w:val="34"/>
          <w:lang w:val="en-IN"/>
        </w:rPr>
      </w:pPr>
      <w:r w:rsidRPr="00B767CC">
        <w:rPr>
          <w:rFonts w:ascii="Times New Roman" w:eastAsia="Calibri" w:hAnsi="Times New Roman" w:cs="Times New Roman"/>
          <w:b/>
          <w:color w:val="000000"/>
          <w:sz w:val="34"/>
          <w:lang w:val="en-IN"/>
        </w:rPr>
        <w:t>Student ID:1916908</w:t>
      </w:r>
    </w:p>
    <w:p w14:paraId="69895B03" w14:textId="77777777" w:rsidR="00B767CC" w:rsidRPr="00B767CC" w:rsidRDefault="00B767CC" w:rsidP="00B767CC">
      <w:pPr>
        <w:rPr>
          <w:rFonts w:ascii="Times New Roman" w:eastAsia="Calibri" w:hAnsi="Times New Roman" w:cs="Times New Roman"/>
          <w:b/>
          <w:color w:val="000000"/>
          <w:lang w:val="en-US"/>
        </w:rPr>
      </w:pPr>
      <w:r w:rsidRPr="00B767CC">
        <w:rPr>
          <w:rFonts w:ascii="Times New Roman" w:eastAsia="Calibri" w:hAnsi="Times New Roman" w:cs="Times New Roman"/>
          <w:b/>
          <w:color w:val="000000"/>
          <w:sz w:val="34"/>
          <w:lang w:val="en-IN"/>
        </w:rPr>
        <w:br w:type="column"/>
      </w:r>
    </w:p>
    <w:p w14:paraId="13379910" w14:textId="3E47195A" w:rsidR="004725FB" w:rsidRPr="004725FB" w:rsidRDefault="004725FB" w:rsidP="004725FB">
      <w:pPr>
        <w:pStyle w:val="Title"/>
        <w:jc w:val="both"/>
        <w:rPr>
          <w:rFonts w:ascii="Times New Roman" w:hAnsi="Times New Roman" w:cs="Times New Roman"/>
          <w:sz w:val="24"/>
          <w:szCs w:val="24"/>
          <w:lang w:val="en-IN"/>
        </w:rPr>
      </w:pPr>
    </w:p>
    <w:p w14:paraId="78BD8958" w14:textId="77777777" w:rsidR="004725FB" w:rsidRPr="004725FB" w:rsidRDefault="004725FB" w:rsidP="004725FB">
      <w:pPr>
        <w:pStyle w:val="Title"/>
        <w:jc w:val="both"/>
        <w:rPr>
          <w:rFonts w:ascii="Times New Roman" w:hAnsi="Times New Roman" w:cs="Times New Roman"/>
          <w:sz w:val="24"/>
          <w:szCs w:val="24"/>
          <w:lang w:val="en-IN"/>
        </w:rPr>
      </w:pPr>
    </w:p>
    <w:p w14:paraId="2BB44881" w14:textId="77777777" w:rsidR="00B767CC" w:rsidRDefault="00B767CC" w:rsidP="004725FB">
      <w:pPr>
        <w:pStyle w:val="TOCHeading"/>
        <w:jc w:val="both"/>
        <w:rPr>
          <w:rFonts w:ascii="Times New Roman" w:eastAsiaTheme="minorHAnsi" w:hAnsi="Times New Roman" w:cs="Times New Roman"/>
          <w:color w:val="auto"/>
          <w:sz w:val="24"/>
          <w:szCs w:val="24"/>
          <w:lang w:val="en-GB"/>
        </w:rPr>
      </w:pPr>
    </w:p>
    <w:sdt>
      <w:sdtPr>
        <w:rPr>
          <w:rFonts w:ascii="Times New Roman" w:eastAsiaTheme="minorHAnsi" w:hAnsi="Times New Roman" w:cs="Times New Roman"/>
          <w:color w:val="auto"/>
          <w:sz w:val="24"/>
          <w:szCs w:val="24"/>
          <w:lang w:val="en-GB"/>
        </w:rPr>
        <w:id w:val="-1004050068"/>
        <w:docPartObj>
          <w:docPartGallery w:val="Table of Contents"/>
          <w:docPartUnique/>
        </w:docPartObj>
      </w:sdtPr>
      <w:sdtEndPr>
        <w:rPr>
          <w:b/>
          <w:bCs/>
          <w:noProof/>
        </w:rPr>
      </w:sdtEndPr>
      <w:sdtContent>
        <w:p w14:paraId="3BE65357" w14:textId="111DFEE2" w:rsidR="00A27D26" w:rsidRPr="004725FB" w:rsidRDefault="00A27D26" w:rsidP="004725FB">
          <w:pPr>
            <w:pStyle w:val="TOCHeading"/>
            <w:jc w:val="both"/>
            <w:rPr>
              <w:rFonts w:ascii="Times New Roman" w:hAnsi="Times New Roman" w:cs="Times New Roman"/>
              <w:sz w:val="24"/>
              <w:szCs w:val="24"/>
            </w:rPr>
          </w:pPr>
          <w:r w:rsidRPr="004725FB">
            <w:rPr>
              <w:rFonts w:ascii="Times New Roman" w:hAnsi="Times New Roman" w:cs="Times New Roman"/>
              <w:sz w:val="24"/>
              <w:szCs w:val="24"/>
            </w:rPr>
            <w:t>Table of Contents</w:t>
          </w:r>
        </w:p>
        <w:p w14:paraId="15AC6A02" w14:textId="4BB1340E" w:rsidR="004725FB" w:rsidRPr="004725FB" w:rsidRDefault="00A27D26" w:rsidP="004725FB">
          <w:pPr>
            <w:pStyle w:val="TOC1"/>
            <w:tabs>
              <w:tab w:val="right" w:leader="dot" w:pos="9016"/>
            </w:tabs>
            <w:jc w:val="both"/>
            <w:rPr>
              <w:rFonts w:ascii="Times New Roman" w:eastAsiaTheme="minorEastAsia" w:hAnsi="Times New Roman" w:cs="Times New Roman"/>
              <w:noProof/>
              <w:sz w:val="24"/>
              <w:szCs w:val="24"/>
              <w:lang w:val="en-IN" w:eastAsia="en-IN"/>
            </w:rPr>
          </w:pPr>
          <w:r w:rsidRPr="004725FB">
            <w:rPr>
              <w:rFonts w:ascii="Times New Roman" w:hAnsi="Times New Roman" w:cs="Times New Roman"/>
              <w:sz w:val="24"/>
              <w:szCs w:val="24"/>
            </w:rPr>
            <w:fldChar w:fldCharType="begin"/>
          </w:r>
          <w:r w:rsidRPr="004725FB">
            <w:rPr>
              <w:rFonts w:ascii="Times New Roman" w:hAnsi="Times New Roman" w:cs="Times New Roman"/>
              <w:sz w:val="24"/>
              <w:szCs w:val="24"/>
            </w:rPr>
            <w:instrText xml:space="preserve"> TOC \o "1-3" \h \z \u </w:instrText>
          </w:r>
          <w:r w:rsidRPr="004725FB">
            <w:rPr>
              <w:rFonts w:ascii="Times New Roman" w:hAnsi="Times New Roman" w:cs="Times New Roman"/>
              <w:sz w:val="24"/>
              <w:szCs w:val="24"/>
            </w:rPr>
            <w:fldChar w:fldCharType="separate"/>
          </w:r>
          <w:hyperlink w:anchor="_Toc97623753" w:history="1">
            <w:r w:rsidR="004725FB" w:rsidRPr="004725FB">
              <w:rPr>
                <w:rStyle w:val="Hyperlink"/>
                <w:rFonts w:ascii="Times New Roman" w:hAnsi="Times New Roman" w:cs="Times New Roman"/>
                <w:noProof/>
                <w:sz w:val="24"/>
                <w:szCs w:val="24"/>
                <w:lang w:val="en-IN"/>
              </w:rPr>
              <w:t>Part 1</w:t>
            </w:r>
            <w:r w:rsidR="004725FB" w:rsidRPr="004725FB">
              <w:rPr>
                <w:rFonts w:ascii="Times New Roman" w:hAnsi="Times New Roman" w:cs="Times New Roman"/>
                <w:noProof/>
                <w:webHidden/>
                <w:sz w:val="24"/>
                <w:szCs w:val="24"/>
              </w:rPr>
              <w:tab/>
            </w:r>
            <w:r w:rsidR="004725FB" w:rsidRPr="004725FB">
              <w:rPr>
                <w:rFonts w:ascii="Times New Roman" w:hAnsi="Times New Roman" w:cs="Times New Roman"/>
                <w:noProof/>
                <w:webHidden/>
                <w:sz w:val="24"/>
                <w:szCs w:val="24"/>
              </w:rPr>
              <w:fldChar w:fldCharType="begin"/>
            </w:r>
            <w:r w:rsidR="004725FB" w:rsidRPr="004725FB">
              <w:rPr>
                <w:rFonts w:ascii="Times New Roman" w:hAnsi="Times New Roman" w:cs="Times New Roman"/>
                <w:noProof/>
                <w:webHidden/>
                <w:sz w:val="24"/>
                <w:szCs w:val="24"/>
              </w:rPr>
              <w:instrText xml:space="preserve"> PAGEREF _Toc97623753 \h </w:instrText>
            </w:r>
            <w:r w:rsidR="004725FB" w:rsidRPr="004725FB">
              <w:rPr>
                <w:rFonts w:ascii="Times New Roman" w:hAnsi="Times New Roman" w:cs="Times New Roman"/>
                <w:noProof/>
                <w:webHidden/>
                <w:sz w:val="24"/>
                <w:szCs w:val="24"/>
              </w:rPr>
            </w:r>
            <w:r w:rsidR="004725FB" w:rsidRPr="004725FB">
              <w:rPr>
                <w:rFonts w:ascii="Times New Roman" w:hAnsi="Times New Roman" w:cs="Times New Roman"/>
                <w:noProof/>
                <w:webHidden/>
                <w:sz w:val="24"/>
                <w:szCs w:val="24"/>
              </w:rPr>
              <w:fldChar w:fldCharType="separate"/>
            </w:r>
            <w:r w:rsidR="0082745A">
              <w:rPr>
                <w:rFonts w:ascii="Times New Roman" w:hAnsi="Times New Roman" w:cs="Times New Roman"/>
                <w:noProof/>
                <w:webHidden/>
                <w:sz w:val="24"/>
                <w:szCs w:val="24"/>
              </w:rPr>
              <w:t>3</w:t>
            </w:r>
            <w:r w:rsidR="004725FB" w:rsidRPr="004725FB">
              <w:rPr>
                <w:rFonts w:ascii="Times New Roman" w:hAnsi="Times New Roman" w:cs="Times New Roman"/>
                <w:noProof/>
                <w:webHidden/>
                <w:sz w:val="24"/>
                <w:szCs w:val="24"/>
              </w:rPr>
              <w:fldChar w:fldCharType="end"/>
            </w:r>
          </w:hyperlink>
        </w:p>
        <w:p w14:paraId="126B81E8" w14:textId="65940C80" w:rsidR="004725FB" w:rsidRPr="004725FB" w:rsidRDefault="002A200A" w:rsidP="004725FB">
          <w:pPr>
            <w:pStyle w:val="TOC1"/>
            <w:tabs>
              <w:tab w:val="right" w:leader="dot" w:pos="9016"/>
            </w:tabs>
            <w:jc w:val="both"/>
            <w:rPr>
              <w:rFonts w:ascii="Times New Roman" w:eastAsiaTheme="minorEastAsia" w:hAnsi="Times New Roman" w:cs="Times New Roman"/>
              <w:noProof/>
              <w:sz w:val="24"/>
              <w:szCs w:val="24"/>
              <w:lang w:val="en-IN" w:eastAsia="en-IN"/>
            </w:rPr>
          </w:pPr>
          <w:hyperlink w:anchor="_Toc97623754" w:history="1">
            <w:r w:rsidR="004725FB" w:rsidRPr="004725FB">
              <w:rPr>
                <w:rStyle w:val="Hyperlink"/>
                <w:rFonts w:ascii="Times New Roman" w:hAnsi="Times New Roman" w:cs="Times New Roman"/>
                <w:noProof/>
                <w:sz w:val="24"/>
                <w:szCs w:val="24"/>
                <w:lang w:val="en-IN"/>
              </w:rPr>
              <w:t>Part 2</w:t>
            </w:r>
            <w:r w:rsidR="004725FB" w:rsidRPr="004725FB">
              <w:rPr>
                <w:rFonts w:ascii="Times New Roman" w:hAnsi="Times New Roman" w:cs="Times New Roman"/>
                <w:noProof/>
                <w:webHidden/>
                <w:sz w:val="24"/>
                <w:szCs w:val="24"/>
              </w:rPr>
              <w:tab/>
            </w:r>
            <w:r w:rsidR="004725FB" w:rsidRPr="004725FB">
              <w:rPr>
                <w:rFonts w:ascii="Times New Roman" w:hAnsi="Times New Roman" w:cs="Times New Roman"/>
                <w:noProof/>
                <w:webHidden/>
                <w:sz w:val="24"/>
                <w:szCs w:val="24"/>
              </w:rPr>
              <w:fldChar w:fldCharType="begin"/>
            </w:r>
            <w:r w:rsidR="004725FB" w:rsidRPr="004725FB">
              <w:rPr>
                <w:rFonts w:ascii="Times New Roman" w:hAnsi="Times New Roman" w:cs="Times New Roman"/>
                <w:noProof/>
                <w:webHidden/>
                <w:sz w:val="24"/>
                <w:szCs w:val="24"/>
              </w:rPr>
              <w:instrText xml:space="preserve"> PAGEREF _Toc97623754 \h </w:instrText>
            </w:r>
            <w:r w:rsidR="004725FB" w:rsidRPr="004725FB">
              <w:rPr>
                <w:rFonts w:ascii="Times New Roman" w:hAnsi="Times New Roman" w:cs="Times New Roman"/>
                <w:noProof/>
                <w:webHidden/>
                <w:sz w:val="24"/>
                <w:szCs w:val="24"/>
              </w:rPr>
            </w:r>
            <w:r w:rsidR="004725FB" w:rsidRPr="004725FB">
              <w:rPr>
                <w:rFonts w:ascii="Times New Roman" w:hAnsi="Times New Roman" w:cs="Times New Roman"/>
                <w:noProof/>
                <w:webHidden/>
                <w:sz w:val="24"/>
                <w:szCs w:val="24"/>
              </w:rPr>
              <w:fldChar w:fldCharType="separate"/>
            </w:r>
            <w:r w:rsidR="0082745A">
              <w:rPr>
                <w:rFonts w:ascii="Times New Roman" w:hAnsi="Times New Roman" w:cs="Times New Roman"/>
                <w:noProof/>
                <w:webHidden/>
                <w:sz w:val="24"/>
                <w:szCs w:val="24"/>
              </w:rPr>
              <w:t>7</w:t>
            </w:r>
            <w:r w:rsidR="004725FB" w:rsidRPr="004725FB">
              <w:rPr>
                <w:rFonts w:ascii="Times New Roman" w:hAnsi="Times New Roman" w:cs="Times New Roman"/>
                <w:noProof/>
                <w:webHidden/>
                <w:sz w:val="24"/>
                <w:szCs w:val="24"/>
              </w:rPr>
              <w:fldChar w:fldCharType="end"/>
            </w:r>
          </w:hyperlink>
        </w:p>
        <w:p w14:paraId="41635714" w14:textId="0F32539B" w:rsidR="004725FB" w:rsidRPr="004725FB" w:rsidRDefault="002A200A" w:rsidP="004725FB">
          <w:pPr>
            <w:pStyle w:val="TOC1"/>
            <w:tabs>
              <w:tab w:val="right" w:leader="dot" w:pos="9016"/>
            </w:tabs>
            <w:jc w:val="both"/>
            <w:rPr>
              <w:rFonts w:ascii="Times New Roman" w:eastAsiaTheme="minorEastAsia" w:hAnsi="Times New Roman" w:cs="Times New Roman"/>
              <w:noProof/>
              <w:sz w:val="24"/>
              <w:szCs w:val="24"/>
              <w:lang w:val="en-IN" w:eastAsia="en-IN"/>
            </w:rPr>
          </w:pPr>
          <w:hyperlink w:anchor="_Toc97623755" w:history="1">
            <w:r w:rsidR="004725FB" w:rsidRPr="004725FB">
              <w:rPr>
                <w:rStyle w:val="Hyperlink"/>
                <w:rFonts w:ascii="Times New Roman" w:hAnsi="Times New Roman" w:cs="Times New Roman"/>
                <w:noProof/>
                <w:sz w:val="24"/>
                <w:szCs w:val="24"/>
                <w:lang w:val="en-IN"/>
              </w:rPr>
              <w:t>References</w:t>
            </w:r>
            <w:r w:rsidR="004725FB" w:rsidRPr="004725FB">
              <w:rPr>
                <w:rFonts w:ascii="Times New Roman" w:hAnsi="Times New Roman" w:cs="Times New Roman"/>
                <w:noProof/>
                <w:webHidden/>
                <w:sz w:val="24"/>
                <w:szCs w:val="24"/>
              </w:rPr>
              <w:tab/>
            </w:r>
            <w:r w:rsidR="004725FB" w:rsidRPr="004725FB">
              <w:rPr>
                <w:rFonts w:ascii="Times New Roman" w:hAnsi="Times New Roman" w:cs="Times New Roman"/>
                <w:noProof/>
                <w:webHidden/>
                <w:sz w:val="24"/>
                <w:szCs w:val="24"/>
              </w:rPr>
              <w:fldChar w:fldCharType="begin"/>
            </w:r>
            <w:r w:rsidR="004725FB" w:rsidRPr="004725FB">
              <w:rPr>
                <w:rFonts w:ascii="Times New Roman" w:hAnsi="Times New Roman" w:cs="Times New Roman"/>
                <w:noProof/>
                <w:webHidden/>
                <w:sz w:val="24"/>
                <w:szCs w:val="24"/>
              </w:rPr>
              <w:instrText xml:space="preserve"> PAGEREF _Toc97623755 \h </w:instrText>
            </w:r>
            <w:r w:rsidR="004725FB" w:rsidRPr="004725FB">
              <w:rPr>
                <w:rFonts w:ascii="Times New Roman" w:hAnsi="Times New Roman" w:cs="Times New Roman"/>
                <w:noProof/>
                <w:webHidden/>
                <w:sz w:val="24"/>
                <w:szCs w:val="24"/>
              </w:rPr>
            </w:r>
            <w:r w:rsidR="004725FB" w:rsidRPr="004725FB">
              <w:rPr>
                <w:rFonts w:ascii="Times New Roman" w:hAnsi="Times New Roman" w:cs="Times New Roman"/>
                <w:noProof/>
                <w:webHidden/>
                <w:sz w:val="24"/>
                <w:szCs w:val="24"/>
              </w:rPr>
              <w:fldChar w:fldCharType="separate"/>
            </w:r>
            <w:r w:rsidR="0082745A">
              <w:rPr>
                <w:rFonts w:ascii="Times New Roman" w:hAnsi="Times New Roman" w:cs="Times New Roman"/>
                <w:noProof/>
                <w:webHidden/>
                <w:sz w:val="24"/>
                <w:szCs w:val="24"/>
              </w:rPr>
              <w:t>16</w:t>
            </w:r>
            <w:r w:rsidR="004725FB" w:rsidRPr="004725FB">
              <w:rPr>
                <w:rFonts w:ascii="Times New Roman" w:hAnsi="Times New Roman" w:cs="Times New Roman"/>
                <w:noProof/>
                <w:webHidden/>
                <w:sz w:val="24"/>
                <w:szCs w:val="24"/>
              </w:rPr>
              <w:fldChar w:fldCharType="end"/>
            </w:r>
          </w:hyperlink>
        </w:p>
        <w:p w14:paraId="0E1804FA" w14:textId="1B108424" w:rsidR="00A27D26" w:rsidRPr="004725FB" w:rsidRDefault="00A27D26" w:rsidP="004725FB">
          <w:pPr>
            <w:jc w:val="both"/>
            <w:rPr>
              <w:rFonts w:ascii="Times New Roman" w:hAnsi="Times New Roman" w:cs="Times New Roman"/>
              <w:sz w:val="24"/>
              <w:szCs w:val="24"/>
            </w:rPr>
          </w:pPr>
          <w:r w:rsidRPr="004725FB">
            <w:rPr>
              <w:rFonts w:ascii="Times New Roman" w:hAnsi="Times New Roman" w:cs="Times New Roman"/>
              <w:b/>
              <w:bCs/>
              <w:noProof/>
              <w:sz w:val="24"/>
              <w:szCs w:val="24"/>
            </w:rPr>
            <w:fldChar w:fldCharType="end"/>
          </w:r>
        </w:p>
      </w:sdtContent>
    </w:sdt>
    <w:p w14:paraId="0DB4ED36" w14:textId="77777777" w:rsidR="00A27D26" w:rsidRPr="004725FB" w:rsidRDefault="00A27D26" w:rsidP="004725FB">
      <w:pPr>
        <w:pStyle w:val="Title"/>
        <w:jc w:val="both"/>
        <w:rPr>
          <w:rFonts w:ascii="Times New Roman" w:hAnsi="Times New Roman" w:cs="Times New Roman"/>
          <w:sz w:val="24"/>
          <w:szCs w:val="24"/>
          <w:lang w:val="en-IN"/>
        </w:rPr>
      </w:pPr>
    </w:p>
    <w:p w14:paraId="3A576C80" w14:textId="51E4DA20" w:rsidR="00A27D26" w:rsidRPr="004725FB" w:rsidRDefault="00A27D26" w:rsidP="004725FB">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br w:type="page"/>
      </w:r>
    </w:p>
    <w:p w14:paraId="5390ECE5" w14:textId="77777777" w:rsidR="00A27D26" w:rsidRPr="004725FB" w:rsidRDefault="00A27D26" w:rsidP="004725FB">
      <w:pPr>
        <w:pStyle w:val="Heading1"/>
        <w:jc w:val="both"/>
        <w:rPr>
          <w:rFonts w:ascii="Times New Roman" w:hAnsi="Times New Roman" w:cs="Times New Roman"/>
          <w:sz w:val="24"/>
          <w:szCs w:val="24"/>
          <w:lang w:val="en-IN"/>
        </w:rPr>
      </w:pPr>
    </w:p>
    <w:p w14:paraId="7B51D094" w14:textId="687DBA0D" w:rsidR="00D4647E" w:rsidRPr="004725FB" w:rsidRDefault="0044089D" w:rsidP="004725FB">
      <w:pPr>
        <w:pStyle w:val="Heading1"/>
        <w:jc w:val="both"/>
        <w:rPr>
          <w:rFonts w:ascii="Times New Roman" w:hAnsi="Times New Roman" w:cs="Times New Roman"/>
          <w:sz w:val="24"/>
          <w:szCs w:val="24"/>
          <w:lang w:val="en-IN"/>
        </w:rPr>
      </w:pPr>
      <w:bookmarkStart w:id="1" w:name="_Toc97623753"/>
      <w:r w:rsidRPr="004725FB">
        <w:rPr>
          <w:rFonts w:ascii="Times New Roman" w:hAnsi="Times New Roman" w:cs="Times New Roman"/>
          <w:sz w:val="24"/>
          <w:szCs w:val="24"/>
          <w:lang w:val="en-IN"/>
        </w:rPr>
        <w:t>Part 1</w:t>
      </w:r>
      <w:bookmarkEnd w:id="1"/>
      <w:r w:rsidRPr="004725FB">
        <w:rPr>
          <w:rFonts w:ascii="Times New Roman" w:hAnsi="Times New Roman" w:cs="Times New Roman"/>
          <w:sz w:val="24"/>
          <w:szCs w:val="24"/>
          <w:lang w:val="en-IN"/>
        </w:rPr>
        <w:t xml:space="preserve"> </w:t>
      </w:r>
    </w:p>
    <w:p w14:paraId="048AB82B" w14:textId="5DF016A3" w:rsidR="00A27D26" w:rsidRPr="004725FB" w:rsidRDefault="0044089D" w:rsidP="004725FB">
      <w:pPr>
        <w:jc w:val="both"/>
        <w:rPr>
          <w:rFonts w:ascii="Times New Roman" w:hAnsi="Times New Roman" w:cs="Times New Roman"/>
          <w:b/>
          <w:bCs/>
          <w:sz w:val="24"/>
          <w:szCs w:val="24"/>
          <w:lang w:val="en-IN"/>
        </w:rPr>
      </w:pPr>
      <w:r w:rsidRPr="004725FB">
        <w:rPr>
          <w:rFonts w:ascii="Times New Roman" w:hAnsi="Times New Roman" w:cs="Times New Roman"/>
          <w:sz w:val="24"/>
          <w:szCs w:val="24"/>
          <w:lang w:val="en-IN"/>
        </w:rPr>
        <w:t xml:space="preserve">Excel and other types of analytical tools are used for the purpose of analysing data. There main motive is to analyse dataset so that effective decisions can be formulated. Data pre-processing can be defined as data dropping or manipulation of data </w:t>
      </w:r>
      <w:r w:rsidR="00026D26" w:rsidRPr="004725FB">
        <w:rPr>
          <w:rFonts w:ascii="Times New Roman" w:hAnsi="Times New Roman" w:cs="Times New Roman"/>
          <w:sz w:val="24"/>
          <w:szCs w:val="24"/>
          <w:lang w:val="en-IN"/>
        </w:rPr>
        <w:t>before it is applied for ensuring or enhancing the performance. Data prop recessing is considered as one of the significant step of data mining process.</w:t>
      </w:r>
    </w:p>
    <w:p w14:paraId="5640A09A" w14:textId="25227BFA" w:rsidR="00B70169" w:rsidRPr="004725FB" w:rsidRDefault="00B70169" w:rsidP="004725FB">
      <w:pPr>
        <w:jc w:val="both"/>
        <w:rPr>
          <w:rFonts w:ascii="Times New Roman" w:hAnsi="Times New Roman" w:cs="Times New Roman"/>
          <w:b/>
          <w:bCs/>
          <w:sz w:val="24"/>
          <w:szCs w:val="24"/>
          <w:lang w:val="en-IN"/>
        </w:rPr>
      </w:pPr>
      <w:r w:rsidRPr="004725FB">
        <w:rPr>
          <w:rFonts w:ascii="Times New Roman" w:hAnsi="Times New Roman" w:cs="Times New Roman"/>
          <w:b/>
          <w:bCs/>
          <w:sz w:val="24"/>
          <w:szCs w:val="24"/>
          <w:lang w:val="en-IN"/>
        </w:rPr>
        <w:t xml:space="preserve">Calculation of Increase or decrease in Sales/Profits </w:t>
      </w:r>
    </w:p>
    <w:p w14:paraId="36FAEE34" w14:textId="271CA602" w:rsidR="0090251E" w:rsidRPr="004725FB" w:rsidRDefault="00A01172" w:rsidP="004725FB">
      <w:pPr>
        <w:jc w:val="both"/>
        <w:rPr>
          <w:rFonts w:ascii="Times New Roman" w:hAnsi="Times New Roman" w:cs="Times New Roman"/>
          <w:sz w:val="24"/>
          <w:szCs w:val="24"/>
          <w:lang w:val="en-IN"/>
        </w:rPr>
      </w:pPr>
      <w:r w:rsidRPr="004725FB">
        <w:rPr>
          <w:rFonts w:ascii="Times New Roman" w:hAnsi="Times New Roman" w:cs="Times New Roman"/>
          <w:noProof/>
          <w:sz w:val="24"/>
          <w:szCs w:val="24"/>
          <w:lang w:val="bg-BG" w:eastAsia="bg-BG"/>
        </w:rPr>
        <w:drawing>
          <wp:inline distT="0" distB="0" distL="0" distR="0" wp14:anchorId="14D34316" wp14:editId="220A69A5">
            <wp:extent cx="4861981" cy="19889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4861981" cy="1988992"/>
                    </a:xfrm>
                    <a:prstGeom prst="rect">
                      <a:avLst/>
                    </a:prstGeom>
                  </pic:spPr>
                </pic:pic>
              </a:graphicData>
            </a:graphic>
          </wp:inline>
        </w:drawing>
      </w:r>
    </w:p>
    <w:p w14:paraId="11196788" w14:textId="77777777" w:rsidR="004F2384" w:rsidRPr="004725FB" w:rsidRDefault="004F2384" w:rsidP="004725FB">
      <w:pPr>
        <w:jc w:val="both"/>
        <w:rPr>
          <w:rFonts w:ascii="Times New Roman" w:hAnsi="Times New Roman" w:cs="Times New Roman"/>
          <w:sz w:val="24"/>
          <w:szCs w:val="24"/>
          <w:lang w:val="en-IN"/>
        </w:rPr>
      </w:pPr>
    </w:p>
    <w:p w14:paraId="3AB403A4" w14:textId="77777777" w:rsidR="00A01172" w:rsidRPr="004725FB" w:rsidRDefault="00A01172" w:rsidP="004725FB">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t xml:space="preserve">Above table shows alterations in sales and profit in four consecutive years. In 2009 sales of the store was 4209896 which has reduced to 3560087 in 2010 and 3429944.95 in 2011. Although positive alterations was seen in sales of 2012 in comparison to previous year. In 2012 sales has increased to 3715671.95 which is higher then sales of previous year. </w:t>
      </w:r>
    </w:p>
    <w:p w14:paraId="46EB20AA" w14:textId="2A063111" w:rsidR="00A01172" w:rsidRPr="004725FB" w:rsidRDefault="00A01172" w:rsidP="004725FB">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t>Same trend was observed in entity’s profit. Profit of the store was highest in the year 2009 ad lowest in the year 2012.</w:t>
      </w:r>
      <w:r w:rsidR="004F2384" w:rsidRPr="004725FB">
        <w:rPr>
          <w:rFonts w:ascii="Times New Roman" w:hAnsi="Times New Roman" w:cs="Times New Roman"/>
          <w:sz w:val="24"/>
          <w:szCs w:val="24"/>
          <w:lang w:val="en-IN"/>
        </w:rPr>
        <w:t xml:space="preserve"> By looking at the data, it was observed that profit of entity in the year 2009 was 454096.02 and has declined to 364917.33 at the end of 2010. Several external and inner factors are responsible for decline in the profit of the store</w:t>
      </w:r>
      <w:r w:rsidR="00F569B6">
        <w:rPr>
          <w:rFonts w:ascii="Times New Roman" w:hAnsi="Times New Roman" w:cs="Times New Roman"/>
          <w:sz w:val="24"/>
          <w:szCs w:val="24"/>
          <w:lang w:val="en-IN"/>
        </w:rPr>
        <w:t xml:space="preserve"> (</w:t>
      </w:r>
      <w:r w:rsidR="00F569B6" w:rsidRPr="004725FB">
        <w:rPr>
          <w:rFonts w:ascii="Times New Roman" w:hAnsi="Times New Roman" w:cs="Times New Roman"/>
          <w:color w:val="222222"/>
          <w:sz w:val="24"/>
          <w:szCs w:val="24"/>
          <w:shd w:val="clear" w:color="auto" w:fill="FFFFFF"/>
        </w:rPr>
        <w:t>Waskom,</w:t>
      </w:r>
      <w:r w:rsidR="00F569B6">
        <w:rPr>
          <w:rFonts w:ascii="Times New Roman" w:hAnsi="Times New Roman" w:cs="Times New Roman"/>
          <w:color w:val="222222"/>
          <w:sz w:val="24"/>
          <w:szCs w:val="24"/>
          <w:shd w:val="clear" w:color="auto" w:fill="FFFFFF"/>
        </w:rPr>
        <w:t xml:space="preserve"> </w:t>
      </w:r>
      <w:r w:rsidR="00F569B6" w:rsidRPr="004725FB">
        <w:rPr>
          <w:rFonts w:ascii="Times New Roman" w:hAnsi="Times New Roman" w:cs="Times New Roman"/>
          <w:color w:val="222222"/>
          <w:sz w:val="24"/>
          <w:szCs w:val="24"/>
          <w:shd w:val="clear" w:color="auto" w:fill="FFFFFF"/>
        </w:rPr>
        <w:t>2021</w:t>
      </w:r>
      <w:r w:rsidR="00F569B6">
        <w:rPr>
          <w:rFonts w:ascii="Times New Roman" w:hAnsi="Times New Roman" w:cs="Times New Roman"/>
          <w:color w:val="222222"/>
          <w:sz w:val="24"/>
          <w:szCs w:val="24"/>
          <w:shd w:val="clear" w:color="auto" w:fill="FFFFFF"/>
        </w:rPr>
        <w:t>).</w:t>
      </w:r>
    </w:p>
    <w:p w14:paraId="16DE2653" w14:textId="77777777" w:rsidR="004F2384" w:rsidRPr="004725FB" w:rsidRDefault="004F2384" w:rsidP="004725FB">
      <w:pPr>
        <w:jc w:val="both"/>
        <w:rPr>
          <w:rFonts w:ascii="Times New Roman" w:hAnsi="Times New Roman" w:cs="Times New Roman"/>
          <w:sz w:val="24"/>
          <w:szCs w:val="24"/>
          <w:lang w:val="en-IN"/>
        </w:rPr>
      </w:pPr>
    </w:p>
    <w:p w14:paraId="1FA36696" w14:textId="68992580" w:rsidR="00B70169" w:rsidRPr="004725FB" w:rsidRDefault="00B70169" w:rsidP="004725FB">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br w:type="page"/>
      </w:r>
    </w:p>
    <w:p w14:paraId="45C7EE7E" w14:textId="1B762CDA" w:rsidR="00645C95" w:rsidRPr="00F569B6" w:rsidRDefault="00645C95" w:rsidP="004725FB">
      <w:pPr>
        <w:jc w:val="both"/>
        <w:rPr>
          <w:rFonts w:ascii="Times New Roman" w:hAnsi="Times New Roman" w:cs="Times New Roman"/>
          <w:b/>
          <w:bCs/>
          <w:sz w:val="24"/>
          <w:szCs w:val="24"/>
          <w:lang w:val="en-IN"/>
        </w:rPr>
      </w:pPr>
      <w:r w:rsidRPr="00F569B6">
        <w:rPr>
          <w:rFonts w:ascii="Times New Roman" w:hAnsi="Times New Roman" w:cs="Times New Roman"/>
          <w:b/>
          <w:bCs/>
          <w:sz w:val="24"/>
          <w:szCs w:val="24"/>
          <w:lang w:val="en-IN"/>
        </w:rPr>
        <w:lastRenderedPageBreak/>
        <w:t xml:space="preserve">Use of excel for </w:t>
      </w:r>
    </w:p>
    <w:p w14:paraId="6C56F44F" w14:textId="5AC4B366" w:rsidR="00516051" w:rsidRPr="004725FB" w:rsidRDefault="00645C95" w:rsidP="004725FB">
      <w:pPr>
        <w:jc w:val="both"/>
        <w:rPr>
          <w:rFonts w:ascii="Times New Roman" w:hAnsi="Times New Roman" w:cs="Times New Roman"/>
          <w:b/>
          <w:bCs/>
          <w:sz w:val="24"/>
          <w:szCs w:val="24"/>
          <w:lang w:val="en-IN"/>
        </w:rPr>
      </w:pPr>
      <w:r w:rsidRPr="004725FB">
        <w:rPr>
          <w:rFonts w:ascii="Times New Roman" w:hAnsi="Times New Roman" w:cs="Times New Roman"/>
          <w:b/>
          <w:bCs/>
          <w:sz w:val="24"/>
          <w:szCs w:val="24"/>
          <w:lang w:val="en-IN"/>
        </w:rPr>
        <w:t xml:space="preserve">Pre-processing of data </w:t>
      </w:r>
    </w:p>
    <w:p w14:paraId="47232CAA" w14:textId="04FCD4DC" w:rsidR="004774FC" w:rsidRPr="004725FB" w:rsidRDefault="004774FC" w:rsidP="004725FB">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t xml:space="preserve">Data pre-processing is defined as an process in which raw data is transformed in an type of format which is understandable by individual. It is considered as one of the essential step in data mining process as it is not possible to work with raw data.  </w:t>
      </w:r>
    </w:p>
    <w:p w14:paraId="2CC7B5E9" w14:textId="10081537" w:rsidR="00516051" w:rsidRPr="004725FB" w:rsidRDefault="00645C95" w:rsidP="004725FB">
      <w:pPr>
        <w:jc w:val="both"/>
        <w:rPr>
          <w:rFonts w:ascii="Times New Roman" w:hAnsi="Times New Roman" w:cs="Times New Roman"/>
          <w:sz w:val="24"/>
          <w:szCs w:val="24"/>
          <w:lang w:val="en-IN"/>
        </w:rPr>
      </w:pPr>
      <w:r w:rsidRPr="004725FB">
        <w:rPr>
          <w:rFonts w:ascii="Times New Roman" w:hAnsi="Times New Roman" w:cs="Times New Roman"/>
          <w:b/>
          <w:bCs/>
          <w:sz w:val="24"/>
          <w:szCs w:val="24"/>
          <w:lang w:val="en-IN"/>
        </w:rPr>
        <w:t>Analysing the data</w:t>
      </w:r>
    </w:p>
    <w:p w14:paraId="2981519D" w14:textId="201BFC2E" w:rsidR="00E84C36" w:rsidRPr="004725FB" w:rsidRDefault="00516051" w:rsidP="004725FB">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t xml:space="preserve">Excel is considered as one of the commonly used tools for analysing data. Raw data can be accurately analysed with the use of excel tools. Excel is capable of analysing complex data in short- period of time. Data analysis function is there in the excel which is used for the purpose of analysing data. Data validation, data analysis, forecast sheet, what-if -analysis are some of the commonly used functions of excel which can be applied </w:t>
      </w:r>
      <w:r w:rsidR="00E84C36" w:rsidRPr="004725FB">
        <w:rPr>
          <w:rFonts w:ascii="Times New Roman" w:hAnsi="Times New Roman" w:cs="Times New Roman"/>
          <w:sz w:val="24"/>
          <w:szCs w:val="24"/>
          <w:lang w:val="en-IN"/>
        </w:rPr>
        <w:t>for analysing data</w:t>
      </w:r>
      <w:r w:rsidR="00F569B6">
        <w:rPr>
          <w:rFonts w:ascii="Times New Roman" w:hAnsi="Times New Roman" w:cs="Times New Roman"/>
          <w:sz w:val="24"/>
          <w:szCs w:val="24"/>
          <w:lang w:val="en-IN"/>
        </w:rPr>
        <w:t xml:space="preserve"> (</w:t>
      </w:r>
      <w:r w:rsidR="00F569B6" w:rsidRPr="004725FB">
        <w:rPr>
          <w:rFonts w:ascii="Times New Roman" w:hAnsi="Times New Roman" w:cs="Times New Roman"/>
          <w:color w:val="222222"/>
          <w:sz w:val="24"/>
          <w:szCs w:val="24"/>
          <w:shd w:val="clear" w:color="auto" w:fill="FFFFFF"/>
        </w:rPr>
        <w:t>Waskom,</w:t>
      </w:r>
      <w:r w:rsidR="00F569B6">
        <w:rPr>
          <w:rFonts w:ascii="Times New Roman" w:hAnsi="Times New Roman" w:cs="Times New Roman"/>
          <w:color w:val="222222"/>
          <w:sz w:val="24"/>
          <w:szCs w:val="24"/>
          <w:shd w:val="clear" w:color="auto" w:fill="FFFFFF"/>
        </w:rPr>
        <w:t xml:space="preserve"> </w:t>
      </w:r>
      <w:r w:rsidR="00F569B6" w:rsidRPr="004725FB">
        <w:rPr>
          <w:rFonts w:ascii="Times New Roman" w:hAnsi="Times New Roman" w:cs="Times New Roman"/>
          <w:color w:val="222222"/>
          <w:sz w:val="24"/>
          <w:szCs w:val="24"/>
          <w:shd w:val="clear" w:color="auto" w:fill="FFFFFF"/>
        </w:rPr>
        <w:t>2021</w:t>
      </w:r>
      <w:r w:rsidR="00F569B6">
        <w:rPr>
          <w:rFonts w:ascii="Times New Roman" w:hAnsi="Times New Roman" w:cs="Times New Roman"/>
          <w:color w:val="222222"/>
          <w:sz w:val="24"/>
          <w:szCs w:val="24"/>
          <w:shd w:val="clear" w:color="auto" w:fill="FFFFFF"/>
        </w:rPr>
        <w:t>).</w:t>
      </w:r>
    </w:p>
    <w:p w14:paraId="388BA04D" w14:textId="77777777" w:rsidR="00E84C36" w:rsidRPr="004725FB" w:rsidRDefault="00E84C36" w:rsidP="004725FB">
      <w:pPr>
        <w:jc w:val="both"/>
        <w:rPr>
          <w:rFonts w:ascii="Times New Roman" w:hAnsi="Times New Roman" w:cs="Times New Roman"/>
          <w:b/>
          <w:bCs/>
          <w:sz w:val="24"/>
          <w:szCs w:val="24"/>
          <w:lang w:val="en-IN"/>
        </w:rPr>
      </w:pPr>
      <w:r w:rsidRPr="004725FB">
        <w:rPr>
          <w:rFonts w:ascii="Times New Roman" w:hAnsi="Times New Roman" w:cs="Times New Roman"/>
          <w:b/>
          <w:bCs/>
          <w:sz w:val="24"/>
          <w:szCs w:val="24"/>
          <w:lang w:val="en-IN"/>
        </w:rPr>
        <w:t xml:space="preserve">Functions of MS excel </w:t>
      </w:r>
    </w:p>
    <w:p w14:paraId="44C90628" w14:textId="77777777" w:rsidR="00B70169" w:rsidRPr="004725FB" w:rsidRDefault="00B70169" w:rsidP="004725FB">
      <w:pPr>
        <w:jc w:val="both"/>
        <w:rPr>
          <w:rFonts w:ascii="Times New Roman" w:hAnsi="Times New Roman" w:cs="Times New Roman"/>
          <w:b/>
          <w:bCs/>
          <w:sz w:val="24"/>
          <w:szCs w:val="24"/>
          <w:lang w:val="en-IN"/>
        </w:rPr>
      </w:pPr>
      <w:r w:rsidRPr="004725FB">
        <w:rPr>
          <w:rFonts w:ascii="Times New Roman" w:hAnsi="Times New Roman" w:cs="Times New Roman"/>
          <w:b/>
          <w:bCs/>
          <w:sz w:val="24"/>
          <w:szCs w:val="24"/>
          <w:lang w:val="en-IN"/>
        </w:rPr>
        <w:t xml:space="preserve">If function </w:t>
      </w:r>
    </w:p>
    <w:p w14:paraId="140D8D76" w14:textId="154F8B12" w:rsidR="00A0164E" w:rsidRPr="004725FB" w:rsidRDefault="00B70169" w:rsidP="004725FB">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t xml:space="preserve">IF function is used in excel for performing comparison between two values. Result of IF function can be FALSE or TRUE. FALSE indicates that test is not satisfied on the other hand, TRUE function indicates that test is satisfied. Various types of conditions can be created by using IF function. </w:t>
      </w:r>
      <w:r w:rsidR="00C204EC" w:rsidRPr="004725FB">
        <w:rPr>
          <w:rFonts w:ascii="Times New Roman" w:hAnsi="Times New Roman" w:cs="Times New Roman"/>
          <w:sz w:val="24"/>
          <w:szCs w:val="24"/>
          <w:lang w:val="en-IN"/>
        </w:rPr>
        <w:t xml:space="preserve"> This type of function helps in determination of value which will be displayed </w:t>
      </w:r>
      <w:r w:rsidR="00A0164E" w:rsidRPr="004725FB">
        <w:rPr>
          <w:rFonts w:ascii="Times New Roman" w:hAnsi="Times New Roman" w:cs="Times New Roman"/>
          <w:sz w:val="24"/>
          <w:szCs w:val="24"/>
          <w:lang w:val="en-IN"/>
        </w:rPr>
        <w:t>to those who watch excel sheets. There are various other benefits of IF functions i.e., it can be applied for hiding calculation errors and adding comments to data. Logical comparison between actual value and value which is expected can be made by using IF function.</w:t>
      </w:r>
    </w:p>
    <w:p w14:paraId="2796EE28" w14:textId="643B4C58" w:rsidR="00A0164E" w:rsidRPr="004725FB" w:rsidRDefault="00A0164E" w:rsidP="004725FB">
      <w:pPr>
        <w:jc w:val="both"/>
        <w:rPr>
          <w:rFonts w:ascii="Times New Roman" w:hAnsi="Times New Roman" w:cs="Times New Roman"/>
          <w:sz w:val="24"/>
          <w:szCs w:val="24"/>
          <w:lang w:val="en-IN"/>
        </w:rPr>
      </w:pPr>
      <w:r w:rsidRPr="004725FB">
        <w:rPr>
          <w:rFonts w:ascii="Times New Roman" w:hAnsi="Times New Roman" w:cs="Times New Roman"/>
          <w:noProof/>
          <w:sz w:val="24"/>
          <w:szCs w:val="24"/>
          <w:lang w:val="bg-BG" w:eastAsia="bg-BG"/>
        </w:rPr>
        <w:drawing>
          <wp:inline distT="0" distB="0" distL="0" distR="0" wp14:anchorId="51ECC7AD" wp14:editId="03B50D6B">
            <wp:extent cx="4830445" cy="1086485"/>
            <wp:effectExtent l="19050" t="0" r="8255" b="0"/>
            <wp:docPr id="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4830445" cy="1086485"/>
                    </a:xfrm>
                    <a:prstGeom prst="rect">
                      <a:avLst/>
                    </a:prstGeom>
                    <a:noFill/>
                    <a:ln w="9525">
                      <a:noFill/>
                      <a:miter lim="800000"/>
                      <a:headEnd/>
                      <a:tailEnd/>
                    </a:ln>
                  </pic:spPr>
                </pic:pic>
              </a:graphicData>
            </a:graphic>
          </wp:inline>
        </w:drawing>
      </w:r>
    </w:p>
    <w:p w14:paraId="3335191D" w14:textId="77777777" w:rsidR="00FB4DC6" w:rsidRPr="004725FB" w:rsidRDefault="00A0164E" w:rsidP="004725FB">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t xml:space="preserve">In Superstore data set, IF function is used for identifying decrease or increase in sales. Decrease in reparented by 0 and increase is defined by 1. </w:t>
      </w:r>
      <w:r w:rsidR="00D71EC1" w:rsidRPr="004725FB">
        <w:rPr>
          <w:rFonts w:ascii="Times New Roman" w:hAnsi="Times New Roman" w:cs="Times New Roman"/>
          <w:sz w:val="24"/>
          <w:szCs w:val="24"/>
          <w:lang w:val="en-IN"/>
        </w:rPr>
        <w:t xml:space="preserve">IF function shows that in the year 2010 and 2012 there was decrease in the profit. On the other and profit of 2011 was higher then profit of 2010. Sales trends were also highlighted by using IF function in the Superstore data. </w:t>
      </w:r>
    </w:p>
    <w:p w14:paraId="07F283D2" w14:textId="77777777" w:rsidR="00FB4DC6" w:rsidRPr="004725FB" w:rsidRDefault="00FB4DC6" w:rsidP="004725FB">
      <w:pPr>
        <w:jc w:val="both"/>
        <w:rPr>
          <w:rFonts w:ascii="Times New Roman" w:hAnsi="Times New Roman" w:cs="Times New Roman"/>
          <w:b/>
          <w:bCs/>
          <w:sz w:val="24"/>
          <w:szCs w:val="24"/>
          <w:lang w:val="en-IN"/>
        </w:rPr>
      </w:pPr>
      <w:r w:rsidRPr="004725FB">
        <w:rPr>
          <w:rFonts w:ascii="Times New Roman" w:hAnsi="Times New Roman" w:cs="Times New Roman"/>
          <w:b/>
          <w:bCs/>
          <w:sz w:val="24"/>
          <w:szCs w:val="24"/>
          <w:lang w:val="en-IN"/>
        </w:rPr>
        <w:t xml:space="preserve">Text to column </w:t>
      </w:r>
    </w:p>
    <w:p w14:paraId="784C45C0" w14:textId="77A798B4" w:rsidR="00A91556" w:rsidRPr="004725FB" w:rsidRDefault="00FB4DC6" w:rsidP="004725FB">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t xml:space="preserve">It is considered as one of the majorly used function of excel. Data classification can be done by using Text to column function. This tool is available in Data tool group in excel. </w:t>
      </w:r>
      <w:r w:rsidR="003B2CEE" w:rsidRPr="004725FB">
        <w:rPr>
          <w:rFonts w:ascii="Times New Roman" w:hAnsi="Times New Roman" w:cs="Times New Roman"/>
          <w:sz w:val="24"/>
          <w:szCs w:val="24"/>
          <w:lang w:val="en-IN"/>
        </w:rPr>
        <w:t xml:space="preserve">Main motive of applying this tool is to split text which is present in cell in multiple </w:t>
      </w:r>
      <w:r w:rsidR="00A91556" w:rsidRPr="004725FB">
        <w:rPr>
          <w:rFonts w:ascii="Times New Roman" w:hAnsi="Times New Roman" w:cs="Times New Roman"/>
          <w:sz w:val="24"/>
          <w:szCs w:val="24"/>
          <w:lang w:val="en-IN"/>
        </w:rPr>
        <w:t xml:space="preserve">columns. </w:t>
      </w:r>
    </w:p>
    <w:p w14:paraId="739A217B" w14:textId="632093CA" w:rsidR="000D578D" w:rsidRPr="004725FB" w:rsidRDefault="00AD4770" w:rsidP="004725FB">
      <w:pPr>
        <w:jc w:val="both"/>
        <w:rPr>
          <w:rFonts w:ascii="Times New Roman" w:hAnsi="Times New Roman" w:cs="Times New Roman"/>
          <w:sz w:val="24"/>
          <w:szCs w:val="24"/>
          <w:lang w:val="en-IN"/>
        </w:rPr>
      </w:pPr>
      <w:r w:rsidRPr="004725FB">
        <w:rPr>
          <w:rFonts w:ascii="Times New Roman" w:hAnsi="Times New Roman" w:cs="Times New Roman"/>
          <w:noProof/>
          <w:sz w:val="24"/>
          <w:szCs w:val="24"/>
          <w:lang w:val="bg-BG" w:eastAsia="bg-BG"/>
        </w:rPr>
        <w:lastRenderedPageBreak/>
        <w:drawing>
          <wp:inline distT="0" distB="0" distL="0" distR="0" wp14:anchorId="73D2AB15" wp14:editId="38826F6E">
            <wp:extent cx="5731510" cy="33083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5731510" cy="3308350"/>
                    </a:xfrm>
                    <a:prstGeom prst="rect">
                      <a:avLst/>
                    </a:prstGeom>
                  </pic:spPr>
                </pic:pic>
              </a:graphicData>
            </a:graphic>
          </wp:inline>
        </w:drawing>
      </w:r>
    </w:p>
    <w:p w14:paraId="757E275C" w14:textId="511CF43D" w:rsidR="00A622ED" w:rsidRPr="004725FB" w:rsidRDefault="00A91556" w:rsidP="004725FB">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t xml:space="preserve">In case of Superstore data, alterations in profits and sales are required to be calculated. Now In, this case, year is not given in the specified format. It is required to be separated from date format. So, for separating year from date format Text to column function is applied. </w:t>
      </w:r>
      <w:r w:rsidR="00A622ED" w:rsidRPr="004725FB">
        <w:rPr>
          <w:rFonts w:ascii="Times New Roman" w:hAnsi="Times New Roman" w:cs="Times New Roman"/>
          <w:sz w:val="24"/>
          <w:szCs w:val="24"/>
          <w:lang w:val="en-IN"/>
        </w:rPr>
        <w:t>Here date is changed from DD/MM/YYYY to YYYY so that alteration in sales and profits can be calculated</w:t>
      </w:r>
      <w:r w:rsidR="00F569B6">
        <w:rPr>
          <w:rFonts w:ascii="Times New Roman" w:hAnsi="Times New Roman" w:cs="Times New Roman"/>
          <w:sz w:val="24"/>
          <w:szCs w:val="24"/>
          <w:lang w:val="en-IN"/>
        </w:rPr>
        <w:t xml:space="preserve"> (</w:t>
      </w:r>
      <w:r w:rsidR="00F569B6" w:rsidRPr="004725FB">
        <w:rPr>
          <w:rFonts w:ascii="Times New Roman" w:hAnsi="Times New Roman" w:cs="Times New Roman"/>
          <w:color w:val="000000"/>
          <w:sz w:val="24"/>
          <w:szCs w:val="24"/>
          <w:shd w:val="clear" w:color="auto" w:fill="FFFFFF"/>
        </w:rPr>
        <w:t>Medium, 2022</w:t>
      </w:r>
      <w:r w:rsidR="00F569B6">
        <w:rPr>
          <w:rFonts w:ascii="Times New Roman" w:hAnsi="Times New Roman" w:cs="Times New Roman"/>
          <w:color w:val="000000"/>
          <w:sz w:val="24"/>
          <w:szCs w:val="24"/>
          <w:shd w:val="clear" w:color="auto" w:fill="FFFFFF"/>
        </w:rPr>
        <w:t>).</w:t>
      </w:r>
    </w:p>
    <w:p w14:paraId="6DEDE83A" w14:textId="77777777" w:rsidR="00AD4770" w:rsidRPr="004725FB" w:rsidRDefault="00AD4770" w:rsidP="004725FB">
      <w:pPr>
        <w:jc w:val="both"/>
        <w:rPr>
          <w:rFonts w:ascii="Times New Roman" w:hAnsi="Times New Roman" w:cs="Times New Roman"/>
          <w:b/>
          <w:bCs/>
          <w:sz w:val="24"/>
          <w:szCs w:val="24"/>
          <w:lang w:val="en-IN"/>
        </w:rPr>
      </w:pPr>
      <w:r w:rsidRPr="004725FB">
        <w:rPr>
          <w:rFonts w:ascii="Times New Roman" w:hAnsi="Times New Roman" w:cs="Times New Roman"/>
          <w:b/>
          <w:bCs/>
          <w:sz w:val="24"/>
          <w:szCs w:val="24"/>
          <w:lang w:val="en-IN"/>
        </w:rPr>
        <w:t xml:space="preserve">Pivot Table </w:t>
      </w:r>
    </w:p>
    <w:p w14:paraId="188B40C2" w14:textId="77777777" w:rsidR="00B16F48" w:rsidRPr="004725FB" w:rsidRDefault="00AD4770" w:rsidP="004725FB">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t xml:space="preserve">It is considered as one of the critical tool for summarising data. Generally, it is not possible to analyse large set of data by using statistical or analytical tools so pivot table convert data into </w:t>
      </w:r>
      <w:r w:rsidR="00442E3A" w:rsidRPr="004725FB">
        <w:rPr>
          <w:rFonts w:ascii="Times New Roman" w:hAnsi="Times New Roman" w:cs="Times New Roman"/>
          <w:sz w:val="24"/>
          <w:szCs w:val="24"/>
          <w:lang w:val="en-IN"/>
        </w:rPr>
        <w:t xml:space="preserve">structured form. More the 8000 entries are there in the superstore data and it is not possible to analyse each and every entry so pivot table plays significant role in analysing these types of data. </w:t>
      </w:r>
      <w:r w:rsidR="00B16F48" w:rsidRPr="004725FB">
        <w:rPr>
          <w:rFonts w:ascii="Times New Roman" w:hAnsi="Times New Roman" w:cs="Times New Roman"/>
          <w:sz w:val="24"/>
          <w:szCs w:val="24"/>
          <w:lang w:val="en-IN"/>
        </w:rPr>
        <w:t xml:space="preserve">It is considered as quick tool of summarising data. </w:t>
      </w:r>
    </w:p>
    <w:p w14:paraId="3B5532B9" w14:textId="77777777" w:rsidR="00B16F48" w:rsidRPr="004725FB" w:rsidRDefault="00B16F48" w:rsidP="004725FB">
      <w:pPr>
        <w:jc w:val="both"/>
        <w:rPr>
          <w:rFonts w:ascii="Times New Roman" w:hAnsi="Times New Roman" w:cs="Times New Roman"/>
          <w:sz w:val="24"/>
          <w:szCs w:val="24"/>
          <w:lang w:val="en-IN"/>
        </w:rPr>
      </w:pPr>
      <w:r w:rsidRPr="004725FB">
        <w:rPr>
          <w:rFonts w:ascii="Times New Roman" w:hAnsi="Times New Roman" w:cs="Times New Roman"/>
          <w:noProof/>
          <w:sz w:val="24"/>
          <w:szCs w:val="24"/>
          <w:lang w:val="bg-BG" w:eastAsia="bg-BG"/>
        </w:rPr>
        <w:drawing>
          <wp:inline distT="0" distB="0" distL="0" distR="0" wp14:anchorId="68EFE473" wp14:editId="45CA2364">
            <wp:extent cx="5731510" cy="14376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3">
                      <a:extLst>
                        <a:ext uri="{28A0092B-C50C-407E-A947-70E740481C1C}">
                          <a14:useLocalDpi xmlns:a14="http://schemas.microsoft.com/office/drawing/2010/main" val="0"/>
                        </a:ext>
                      </a:extLst>
                    </a:blip>
                    <a:stretch>
                      <a:fillRect/>
                    </a:stretch>
                  </pic:blipFill>
                  <pic:spPr>
                    <a:xfrm>
                      <a:off x="0" y="0"/>
                      <a:ext cx="5731510" cy="1437640"/>
                    </a:xfrm>
                    <a:prstGeom prst="rect">
                      <a:avLst/>
                    </a:prstGeom>
                  </pic:spPr>
                </pic:pic>
              </a:graphicData>
            </a:graphic>
          </wp:inline>
        </w:drawing>
      </w:r>
    </w:p>
    <w:p w14:paraId="4114101F" w14:textId="45EEAC92" w:rsidR="00516051" w:rsidRPr="004725FB" w:rsidRDefault="00B16F48" w:rsidP="004725FB">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t>Here pivot table is used for computing total of sales and profit in the four consecutive years.</w:t>
      </w:r>
      <w:r w:rsidR="000636C0" w:rsidRPr="004725FB">
        <w:rPr>
          <w:rFonts w:ascii="Times New Roman" w:hAnsi="Times New Roman" w:cs="Times New Roman"/>
          <w:sz w:val="24"/>
          <w:szCs w:val="24"/>
          <w:lang w:val="en-IN"/>
        </w:rPr>
        <w:t xml:space="preserve"> Data is converted into summarised format with the use of pivot table. Also % alterations in both the sales and profit figures is also reflected through pivot table</w:t>
      </w:r>
      <w:r w:rsidR="00F569B6">
        <w:rPr>
          <w:rFonts w:ascii="Times New Roman" w:hAnsi="Times New Roman" w:cs="Times New Roman"/>
          <w:sz w:val="24"/>
          <w:szCs w:val="24"/>
          <w:lang w:val="en-IN"/>
        </w:rPr>
        <w:t xml:space="preserve"> (</w:t>
      </w:r>
      <w:r w:rsidR="00F569B6" w:rsidRPr="004725FB">
        <w:rPr>
          <w:rFonts w:ascii="Times New Roman" w:hAnsi="Times New Roman" w:cs="Times New Roman"/>
          <w:color w:val="222222"/>
          <w:sz w:val="24"/>
          <w:szCs w:val="24"/>
          <w:shd w:val="clear" w:color="auto" w:fill="FFFFFF"/>
        </w:rPr>
        <w:t>Andrienko</w:t>
      </w:r>
      <w:r w:rsidR="00F569B6">
        <w:rPr>
          <w:rFonts w:ascii="Times New Roman" w:hAnsi="Times New Roman" w:cs="Times New Roman"/>
          <w:color w:val="222222"/>
          <w:sz w:val="24"/>
          <w:szCs w:val="24"/>
          <w:shd w:val="clear" w:color="auto" w:fill="FFFFFF"/>
        </w:rPr>
        <w:t xml:space="preserve"> et al.,</w:t>
      </w:r>
      <w:r w:rsidR="00F569B6" w:rsidRPr="004725FB">
        <w:rPr>
          <w:rFonts w:ascii="Times New Roman" w:hAnsi="Times New Roman" w:cs="Times New Roman"/>
          <w:color w:val="222222"/>
          <w:sz w:val="24"/>
          <w:szCs w:val="24"/>
          <w:shd w:val="clear" w:color="auto" w:fill="FFFFFF"/>
        </w:rPr>
        <w:t>2020</w:t>
      </w:r>
      <w:r w:rsidR="00F569B6">
        <w:rPr>
          <w:rFonts w:ascii="Times New Roman" w:hAnsi="Times New Roman" w:cs="Times New Roman"/>
          <w:color w:val="222222"/>
          <w:sz w:val="24"/>
          <w:szCs w:val="24"/>
          <w:shd w:val="clear" w:color="auto" w:fill="FFFFFF"/>
        </w:rPr>
        <w:t>).</w:t>
      </w:r>
      <w:r w:rsidR="00516051" w:rsidRPr="004725FB">
        <w:rPr>
          <w:rFonts w:ascii="Times New Roman" w:hAnsi="Times New Roman" w:cs="Times New Roman"/>
          <w:sz w:val="24"/>
          <w:szCs w:val="24"/>
          <w:lang w:val="en-IN"/>
        </w:rPr>
        <w:br w:type="page"/>
      </w:r>
    </w:p>
    <w:p w14:paraId="13A1348F" w14:textId="77777777" w:rsidR="00645C95" w:rsidRPr="004725FB" w:rsidRDefault="00645C95" w:rsidP="004725FB">
      <w:pPr>
        <w:jc w:val="both"/>
        <w:rPr>
          <w:rFonts w:ascii="Times New Roman" w:hAnsi="Times New Roman" w:cs="Times New Roman"/>
          <w:sz w:val="24"/>
          <w:szCs w:val="24"/>
          <w:lang w:val="en-IN"/>
        </w:rPr>
      </w:pPr>
    </w:p>
    <w:p w14:paraId="2F43AD7B" w14:textId="77777777" w:rsidR="00645C95" w:rsidRPr="004725FB" w:rsidRDefault="00645C95" w:rsidP="004725FB">
      <w:pPr>
        <w:jc w:val="both"/>
        <w:rPr>
          <w:rFonts w:ascii="Times New Roman" w:hAnsi="Times New Roman" w:cs="Times New Roman"/>
          <w:b/>
          <w:bCs/>
          <w:sz w:val="24"/>
          <w:szCs w:val="24"/>
          <w:lang w:val="en-IN"/>
        </w:rPr>
      </w:pPr>
      <w:r w:rsidRPr="004725FB">
        <w:rPr>
          <w:rFonts w:ascii="Times New Roman" w:hAnsi="Times New Roman" w:cs="Times New Roman"/>
          <w:b/>
          <w:bCs/>
          <w:sz w:val="24"/>
          <w:szCs w:val="24"/>
          <w:lang w:val="en-IN"/>
        </w:rPr>
        <w:t xml:space="preserve">Visualising the data </w:t>
      </w:r>
    </w:p>
    <w:p w14:paraId="113C276E" w14:textId="497B0C59" w:rsidR="00E0406D" w:rsidRPr="004725FB" w:rsidRDefault="00913F73" w:rsidP="004725FB">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t>Data mining is defined as the process of searching, collecting, extracting and analysing several types of languages and patterns. Understanding of business, data understanding, data preparation, Modelling, evaluation and Deployment are some of the common steps of data mining process. Outlier detection, regression analysis, association rules, clustering and classification are some of the common types of data mining techniques which are applied in business</w:t>
      </w:r>
      <w:r w:rsidR="00F569B6">
        <w:rPr>
          <w:rFonts w:ascii="Times New Roman" w:hAnsi="Times New Roman" w:cs="Times New Roman"/>
          <w:sz w:val="24"/>
          <w:szCs w:val="24"/>
          <w:lang w:val="en-IN"/>
        </w:rPr>
        <w:t xml:space="preserve"> (</w:t>
      </w:r>
      <w:r w:rsidR="00F569B6" w:rsidRPr="004725FB">
        <w:rPr>
          <w:rFonts w:ascii="Times New Roman" w:hAnsi="Times New Roman" w:cs="Times New Roman"/>
          <w:color w:val="222222"/>
          <w:sz w:val="24"/>
          <w:szCs w:val="24"/>
          <w:shd w:val="clear" w:color="auto" w:fill="FFFFFF"/>
        </w:rPr>
        <w:t>Lemenkova,</w:t>
      </w:r>
      <w:r w:rsidR="00F569B6">
        <w:rPr>
          <w:rFonts w:ascii="Times New Roman" w:hAnsi="Times New Roman" w:cs="Times New Roman"/>
          <w:color w:val="222222"/>
          <w:sz w:val="24"/>
          <w:szCs w:val="24"/>
          <w:shd w:val="clear" w:color="auto" w:fill="FFFFFF"/>
        </w:rPr>
        <w:t xml:space="preserve"> </w:t>
      </w:r>
      <w:r w:rsidR="00F569B6" w:rsidRPr="004725FB">
        <w:rPr>
          <w:rFonts w:ascii="Times New Roman" w:hAnsi="Times New Roman" w:cs="Times New Roman"/>
          <w:color w:val="222222"/>
          <w:sz w:val="24"/>
          <w:szCs w:val="24"/>
          <w:shd w:val="clear" w:color="auto" w:fill="FFFFFF"/>
        </w:rPr>
        <w:t>2019</w:t>
      </w:r>
      <w:r w:rsidR="00F569B6">
        <w:rPr>
          <w:rFonts w:ascii="Times New Roman" w:hAnsi="Times New Roman" w:cs="Times New Roman"/>
          <w:color w:val="222222"/>
          <w:sz w:val="24"/>
          <w:szCs w:val="24"/>
          <w:shd w:val="clear" w:color="auto" w:fill="FFFFFF"/>
        </w:rPr>
        <w:t>).</w:t>
      </w:r>
    </w:p>
    <w:p w14:paraId="2BF5341D" w14:textId="42E86F4F" w:rsidR="00B458BA" w:rsidRPr="004725FB" w:rsidRDefault="00B458BA" w:rsidP="004725FB">
      <w:pPr>
        <w:jc w:val="both"/>
        <w:rPr>
          <w:rFonts w:ascii="Times New Roman" w:hAnsi="Times New Roman" w:cs="Times New Roman"/>
          <w:sz w:val="24"/>
          <w:szCs w:val="24"/>
          <w:lang w:val="en-IN"/>
        </w:rPr>
      </w:pPr>
      <w:r w:rsidRPr="004725FB">
        <w:rPr>
          <w:rFonts w:ascii="Times New Roman" w:hAnsi="Times New Roman" w:cs="Times New Roman"/>
          <w:noProof/>
          <w:sz w:val="24"/>
          <w:szCs w:val="24"/>
          <w:lang w:val="bg-BG" w:eastAsia="bg-BG"/>
        </w:rPr>
        <w:drawing>
          <wp:inline distT="0" distB="0" distL="0" distR="0" wp14:anchorId="6A55A0A3" wp14:editId="720073A4">
            <wp:extent cx="4314825" cy="2165985"/>
            <wp:effectExtent l="0" t="0" r="0" b="5715"/>
            <wp:docPr id="9" name="Chart 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A02F4DA" w14:textId="7651D409" w:rsidR="00B458BA" w:rsidRPr="004725FB" w:rsidRDefault="00B458BA" w:rsidP="004725FB">
      <w:pPr>
        <w:jc w:val="both"/>
        <w:rPr>
          <w:rFonts w:ascii="Times New Roman" w:hAnsi="Times New Roman" w:cs="Times New Roman"/>
          <w:sz w:val="24"/>
          <w:szCs w:val="24"/>
          <w:lang w:val="en-IN"/>
        </w:rPr>
      </w:pPr>
      <w:r w:rsidRPr="004725FB">
        <w:rPr>
          <w:rFonts w:ascii="Times New Roman" w:hAnsi="Times New Roman" w:cs="Times New Roman"/>
          <w:noProof/>
          <w:sz w:val="24"/>
          <w:szCs w:val="24"/>
          <w:lang w:val="bg-BG" w:eastAsia="bg-BG"/>
        </w:rPr>
        <w:drawing>
          <wp:inline distT="0" distB="0" distL="0" distR="0" wp14:anchorId="3C405A1A" wp14:editId="0BCD629A">
            <wp:extent cx="4478655" cy="2268855"/>
            <wp:effectExtent l="0" t="0" r="17145" b="17145"/>
            <wp:docPr id="11" name="Chart 1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865C2A2" w14:textId="77777777" w:rsidR="00B458BA" w:rsidRPr="004725FB" w:rsidRDefault="00B458BA" w:rsidP="004725FB">
      <w:pPr>
        <w:jc w:val="both"/>
        <w:rPr>
          <w:rFonts w:ascii="Times New Roman" w:hAnsi="Times New Roman" w:cs="Times New Roman"/>
          <w:b/>
          <w:bCs/>
          <w:sz w:val="24"/>
          <w:szCs w:val="24"/>
          <w:lang w:val="en-IN"/>
        </w:rPr>
      </w:pPr>
    </w:p>
    <w:p w14:paraId="46D13A5C" w14:textId="63B8B7A8" w:rsidR="00D4148D" w:rsidRPr="004725FB" w:rsidRDefault="00D51985" w:rsidP="00D51985">
      <w:pPr>
        <w:rPr>
          <w:rFonts w:ascii="Times New Roman" w:hAnsi="Times New Roman" w:cs="Times New Roman"/>
          <w:sz w:val="24"/>
          <w:szCs w:val="24"/>
          <w:lang w:val="en-IN"/>
        </w:rPr>
      </w:pPr>
      <w:r>
        <w:rPr>
          <w:rFonts w:ascii="Times New Roman" w:hAnsi="Times New Roman" w:cs="Times New Roman"/>
          <w:sz w:val="24"/>
          <w:szCs w:val="24"/>
          <w:lang w:val="en-IN"/>
        </w:rPr>
        <w:br w:type="page"/>
      </w:r>
    </w:p>
    <w:p w14:paraId="536B0690" w14:textId="15A8F081" w:rsidR="0044089D" w:rsidRPr="004725FB" w:rsidRDefault="00667F90" w:rsidP="004725FB">
      <w:pPr>
        <w:pStyle w:val="Heading1"/>
        <w:rPr>
          <w:lang w:val="en-IN"/>
        </w:rPr>
      </w:pPr>
      <w:bookmarkStart w:id="2" w:name="_Toc97623754"/>
      <w:r w:rsidRPr="004725FB">
        <w:rPr>
          <w:lang w:val="en-IN"/>
        </w:rPr>
        <w:lastRenderedPageBreak/>
        <w:t>Part 2</w:t>
      </w:r>
      <w:bookmarkEnd w:id="2"/>
      <w:r w:rsidRPr="004725FB">
        <w:rPr>
          <w:lang w:val="en-IN"/>
        </w:rPr>
        <w:t xml:space="preserve"> </w:t>
      </w:r>
    </w:p>
    <w:p w14:paraId="5F7AADBD" w14:textId="7C4DBE4C" w:rsidR="00667F90" w:rsidRPr="004725FB" w:rsidRDefault="00667F90" w:rsidP="004725FB">
      <w:pPr>
        <w:jc w:val="both"/>
        <w:rPr>
          <w:rFonts w:ascii="Times New Roman" w:hAnsi="Times New Roman" w:cs="Times New Roman"/>
          <w:b/>
          <w:bCs/>
          <w:sz w:val="24"/>
          <w:szCs w:val="24"/>
          <w:lang w:val="en-IN"/>
        </w:rPr>
      </w:pPr>
      <w:r w:rsidRPr="004725FB">
        <w:rPr>
          <w:rFonts w:ascii="Times New Roman" w:hAnsi="Times New Roman" w:cs="Times New Roman"/>
          <w:b/>
          <w:bCs/>
          <w:sz w:val="24"/>
          <w:szCs w:val="24"/>
          <w:lang w:val="en-IN"/>
        </w:rPr>
        <w:t xml:space="preserve">2.1 Clustering </w:t>
      </w:r>
    </w:p>
    <w:p w14:paraId="4D8A52A9" w14:textId="416B90EA" w:rsidR="00E67EAC" w:rsidRPr="004725FB" w:rsidRDefault="00E67EAC" w:rsidP="004725FB">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t xml:space="preserve">Clustering technique is used for identification of distinct cluster’s or groups within the dataset. Similar types of groups are created in this type of statistical technique in which items having similar characteristics are shown at same place. Three types of clustering can be performed in SPSS i.e., K- means cluster, Two – Step cluster and </w:t>
      </w:r>
      <w:r w:rsidR="006E6886" w:rsidRPr="004725FB">
        <w:rPr>
          <w:rFonts w:ascii="Times New Roman" w:hAnsi="Times New Roman" w:cs="Times New Roman"/>
          <w:sz w:val="24"/>
          <w:szCs w:val="24"/>
          <w:lang w:val="en-IN"/>
        </w:rPr>
        <w:t>Hierarchical cluster.</w:t>
      </w:r>
      <w:r w:rsidR="002F6E8F" w:rsidRPr="004725FB">
        <w:rPr>
          <w:rFonts w:ascii="Times New Roman" w:hAnsi="Times New Roman" w:cs="Times New Roman"/>
          <w:sz w:val="24"/>
          <w:szCs w:val="24"/>
          <w:lang w:val="en-IN"/>
        </w:rPr>
        <w:t xml:space="preserve"> Count of clusters are defined in advance so that analysis can be performed</w:t>
      </w:r>
      <w:r w:rsidR="00F569B6">
        <w:rPr>
          <w:rFonts w:ascii="Times New Roman" w:hAnsi="Times New Roman" w:cs="Times New Roman"/>
          <w:sz w:val="24"/>
          <w:szCs w:val="24"/>
          <w:lang w:val="en-IN"/>
        </w:rPr>
        <w:t xml:space="preserve"> (</w:t>
      </w:r>
      <w:r w:rsidR="00F569B6" w:rsidRPr="004725FB">
        <w:rPr>
          <w:rFonts w:ascii="Times New Roman" w:hAnsi="Times New Roman" w:cs="Times New Roman"/>
          <w:sz w:val="24"/>
          <w:szCs w:val="24"/>
          <w:shd w:val="clear" w:color="auto" w:fill="FFFFFF"/>
        </w:rPr>
        <w:t>Hahn,</w:t>
      </w:r>
      <w:r w:rsidR="00F569B6">
        <w:rPr>
          <w:rFonts w:ascii="Times New Roman" w:hAnsi="Times New Roman" w:cs="Times New Roman"/>
          <w:sz w:val="24"/>
          <w:szCs w:val="24"/>
          <w:shd w:val="clear" w:color="auto" w:fill="FFFFFF"/>
        </w:rPr>
        <w:t xml:space="preserve"> </w:t>
      </w:r>
      <w:r w:rsidR="00F569B6" w:rsidRPr="004725FB">
        <w:rPr>
          <w:rFonts w:ascii="Times New Roman" w:hAnsi="Times New Roman" w:cs="Times New Roman"/>
          <w:sz w:val="24"/>
          <w:szCs w:val="24"/>
          <w:shd w:val="clear" w:color="auto" w:fill="FFFFFF"/>
        </w:rPr>
        <w:t>2016</w:t>
      </w:r>
      <w:r w:rsidR="00F569B6">
        <w:rPr>
          <w:rFonts w:ascii="Times New Roman" w:hAnsi="Times New Roman" w:cs="Times New Roman"/>
          <w:sz w:val="24"/>
          <w:szCs w:val="24"/>
          <w:shd w:val="clear" w:color="auto" w:fill="FFFFFF"/>
        </w:rPr>
        <w:t>).</w:t>
      </w:r>
    </w:p>
    <w:p w14:paraId="200A74F4" w14:textId="189F470F" w:rsidR="008E07BA" w:rsidRPr="004725FB" w:rsidRDefault="008E07BA" w:rsidP="004725FB">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t xml:space="preserve">Respondents which are chosen for survey are of various age groups. Classification of age groups are shown in the above chart. This chart aims at explaining % of respondents who are eating rice from age groups. </w:t>
      </w:r>
    </w:p>
    <w:p w14:paraId="3175BA8E" w14:textId="64EABB39" w:rsidR="008E07BA" w:rsidRPr="004725FB" w:rsidRDefault="008E07BA" w:rsidP="004725FB">
      <w:pPr>
        <w:jc w:val="both"/>
        <w:rPr>
          <w:rFonts w:ascii="Times New Roman" w:hAnsi="Times New Roman" w:cs="Times New Roman"/>
          <w:b/>
          <w:bCs/>
          <w:sz w:val="24"/>
          <w:szCs w:val="24"/>
          <w:lang w:val="en-IN"/>
        </w:rPr>
      </w:pPr>
      <w:r w:rsidRPr="004725FB">
        <w:rPr>
          <w:rFonts w:ascii="Times New Roman" w:hAnsi="Times New Roman" w:cs="Times New Roman"/>
          <w:b/>
          <w:bCs/>
          <w:sz w:val="24"/>
          <w:szCs w:val="24"/>
          <w:lang w:val="en-IN"/>
        </w:rPr>
        <w:t xml:space="preserve">Clustering with the use of SPSS </w:t>
      </w:r>
    </w:p>
    <w:p w14:paraId="1C1D5473" w14:textId="69C06618" w:rsidR="008E07BA" w:rsidRPr="004725FB" w:rsidRDefault="008E07BA" w:rsidP="004725FB">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t>SPSS is considered as one of the effective and useful tool for a</w:t>
      </w:r>
      <w:r w:rsidR="00775085" w:rsidRPr="004725FB">
        <w:rPr>
          <w:rFonts w:ascii="Times New Roman" w:hAnsi="Times New Roman" w:cs="Times New Roman"/>
          <w:sz w:val="24"/>
          <w:szCs w:val="24"/>
          <w:lang w:val="en-IN"/>
        </w:rPr>
        <w:t xml:space="preserve">pplying clustering technique.  Several types of clusters can be developed by using SPSS. Clusters relies on data and there similar kinds of values which are allocated to particular clusters. </w:t>
      </w:r>
    </w:p>
    <w:p w14:paraId="187D0E12" w14:textId="5A28FC82" w:rsidR="00DA61B1" w:rsidRPr="004725FB" w:rsidRDefault="00DA61B1" w:rsidP="004725FB">
      <w:pPr>
        <w:jc w:val="both"/>
        <w:rPr>
          <w:rFonts w:ascii="Times New Roman" w:hAnsi="Times New Roman" w:cs="Times New Roman"/>
          <w:b/>
          <w:bCs/>
          <w:sz w:val="24"/>
          <w:szCs w:val="24"/>
          <w:lang w:val="en-IN"/>
        </w:rPr>
      </w:pPr>
      <w:r w:rsidRPr="004725FB">
        <w:rPr>
          <w:rFonts w:ascii="Times New Roman" w:hAnsi="Times New Roman" w:cs="Times New Roman"/>
          <w:b/>
          <w:bCs/>
          <w:sz w:val="24"/>
          <w:szCs w:val="24"/>
          <w:lang w:val="en-IN"/>
        </w:rPr>
        <w:t>How many customers do eat rice ?</w:t>
      </w:r>
    </w:p>
    <w:p w14:paraId="4E4CA58E" w14:textId="48E5E81F" w:rsidR="00775085" w:rsidRPr="004725FB" w:rsidRDefault="00775085" w:rsidP="004725FB">
      <w:pPr>
        <w:jc w:val="both"/>
        <w:rPr>
          <w:rFonts w:ascii="Times New Roman" w:hAnsi="Times New Roman" w:cs="Times New Roman"/>
          <w:sz w:val="24"/>
          <w:szCs w:val="24"/>
          <w:lang w:val="en-IN"/>
        </w:rPr>
      </w:pPr>
    </w:p>
    <w:p w14:paraId="7A931026" w14:textId="77777777" w:rsidR="00DA61B1" w:rsidRPr="00DA61B1" w:rsidRDefault="00DA61B1" w:rsidP="004725FB">
      <w:pPr>
        <w:autoSpaceDE w:val="0"/>
        <w:autoSpaceDN w:val="0"/>
        <w:adjustRightInd w:val="0"/>
        <w:spacing w:after="0" w:line="240" w:lineRule="auto"/>
        <w:jc w:val="both"/>
        <w:rPr>
          <w:rFonts w:ascii="Times New Roman" w:hAnsi="Times New Roman" w:cs="Times New Roman"/>
          <w:sz w:val="24"/>
          <w:szCs w:val="24"/>
          <w:lang w:val="en-IN"/>
        </w:rPr>
      </w:pPr>
    </w:p>
    <w:tbl>
      <w:tblPr>
        <w:tblW w:w="3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953"/>
        <w:gridCol w:w="1030"/>
        <w:gridCol w:w="1030"/>
      </w:tblGrid>
      <w:tr w:rsidR="00DA61B1" w:rsidRPr="00DA61B1" w14:paraId="76D9207D" w14:textId="77777777">
        <w:trPr>
          <w:cantSplit/>
        </w:trPr>
        <w:tc>
          <w:tcPr>
            <w:tcW w:w="3747" w:type="dxa"/>
            <w:gridSpan w:val="4"/>
            <w:tcBorders>
              <w:top w:val="nil"/>
              <w:left w:val="nil"/>
              <w:bottom w:val="nil"/>
              <w:right w:val="nil"/>
            </w:tcBorders>
            <w:shd w:val="clear" w:color="auto" w:fill="FFFFFF"/>
            <w:vAlign w:val="center"/>
          </w:tcPr>
          <w:p w14:paraId="76DF7D5C"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DA61B1">
              <w:rPr>
                <w:rFonts w:ascii="Times New Roman" w:hAnsi="Times New Roman" w:cs="Times New Roman"/>
                <w:b/>
                <w:bCs/>
                <w:color w:val="010205"/>
                <w:sz w:val="24"/>
                <w:szCs w:val="24"/>
                <w:lang w:val="en-IN"/>
              </w:rPr>
              <w:t>Statistics</w:t>
            </w:r>
          </w:p>
        </w:tc>
      </w:tr>
      <w:tr w:rsidR="00DA61B1" w:rsidRPr="00DA61B1" w14:paraId="5C8C3D1F" w14:textId="77777777">
        <w:trPr>
          <w:cantSplit/>
        </w:trPr>
        <w:tc>
          <w:tcPr>
            <w:tcW w:w="1689" w:type="dxa"/>
            <w:gridSpan w:val="2"/>
            <w:tcBorders>
              <w:top w:val="nil"/>
              <w:left w:val="nil"/>
              <w:bottom w:val="single" w:sz="8" w:space="0" w:color="152935"/>
              <w:right w:val="nil"/>
            </w:tcBorders>
            <w:shd w:val="clear" w:color="auto" w:fill="FFFFFF"/>
            <w:vAlign w:val="bottom"/>
          </w:tcPr>
          <w:p w14:paraId="02C0552C" w14:textId="77777777" w:rsidR="00DA61B1" w:rsidRPr="00DA61B1" w:rsidRDefault="00DA61B1" w:rsidP="004725FB">
            <w:pPr>
              <w:autoSpaceDE w:val="0"/>
              <w:autoSpaceDN w:val="0"/>
              <w:adjustRightInd w:val="0"/>
              <w:spacing w:after="0" w:line="240" w:lineRule="auto"/>
              <w:jc w:val="both"/>
              <w:rPr>
                <w:rFonts w:ascii="Times New Roman" w:hAnsi="Times New Roman" w:cs="Times New Roman"/>
                <w:sz w:val="24"/>
                <w:szCs w:val="24"/>
                <w:lang w:val="en-IN"/>
              </w:rPr>
            </w:pPr>
          </w:p>
        </w:tc>
        <w:tc>
          <w:tcPr>
            <w:tcW w:w="1029" w:type="dxa"/>
            <w:tcBorders>
              <w:top w:val="nil"/>
              <w:left w:val="nil"/>
              <w:bottom w:val="single" w:sz="8" w:space="0" w:color="152935"/>
              <w:right w:val="single" w:sz="8" w:space="0" w:color="E0E0E0"/>
            </w:tcBorders>
            <w:shd w:val="clear" w:color="auto" w:fill="FFFFFF"/>
            <w:vAlign w:val="bottom"/>
          </w:tcPr>
          <w:p w14:paraId="279032E8"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DA61B1">
              <w:rPr>
                <w:rFonts w:ascii="Times New Roman" w:hAnsi="Times New Roman" w:cs="Times New Roman"/>
                <w:color w:val="264A60"/>
                <w:sz w:val="24"/>
                <w:szCs w:val="24"/>
                <w:lang w:val="en-IN"/>
              </w:rPr>
              <w:t>Name</w:t>
            </w:r>
          </w:p>
        </w:tc>
        <w:tc>
          <w:tcPr>
            <w:tcW w:w="1029" w:type="dxa"/>
            <w:tcBorders>
              <w:top w:val="nil"/>
              <w:left w:val="single" w:sz="8" w:space="0" w:color="E0E0E0"/>
              <w:bottom w:val="single" w:sz="8" w:space="0" w:color="152935"/>
              <w:right w:val="nil"/>
            </w:tcBorders>
            <w:shd w:val="clear" w:color="auto" w:fill="FFFFFF"/>
            <w:vAlign w:val="bottom"/>
          </w:tcPr>
          <w:p w14:paraId="61FDB16B"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DA61B1">
              <w:rPr>
                <w:rFonts w:ascii="Times New Roman" w:hAnsi="Times New Roman" w:cs="Times New Roman"/>
                <w:color w:val="264A60"/>
                <w:sz w:val="24"/>
                <w:szCs w:val="24"/>
                <w:lang w:val="en-IN"/>
              </w:rPr>
              <w:t>Rice</w:t>
            </w:r>
          </w:p>
        </w:tc>
      </w:tr>
      <w:tr w:rsidR="00DA61B1" w:rsidRPr="00DA61B1" w14:paraId="416290C0" w14:textId="77777777">
        <w:trPr>
          <w:cantSplit/>
        </w:trPr>
        <w:tc>
          <w:tcPr>
            <w:tcW w:w="737" w:type="dxa"/>
            <w:vMerge w:val="restart"/>
            <w:tcBorders>
              <w:top w:val="single" w:sz="8" w:space="0" w:color="152935"/>
              <w:left w:val="nil"/>
              <w:bottom w:val="single" w:sz="8" w:space="0" w:color="152935"/>
              <w:right w:val="nil"/>
            </w:tcBorders>
            <w:shd w:val="clear" w:color="auto" w:fill="E0E0E0"/>
          </w:tcPr>
          <w:p w14:paraId="0B11B3A5"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DA61B1">
              <w:rPr>
                <w:rFonts w:ascii="Times New Roman" w:hAnsi="Times New Roman" w:cs="Times New Roman"/>
                <w:color w:val="264A60"/>
                <w:sz w:val="24"/>
                <w:szCs w:val="24"/>
                <w:lang w:val="en-IN"/>
              </w:rPr>
              <w:t>N</w:t>
            </w:r>
          </w:p>
        </w:tc>
        <w:tc>
          <w:tcPr>
            <w:tcW w:w="952" w:type="dxa"/>
            <w:tcBorders>
              <w:top w:val="single" w:sz="8" w:space="0" w:color="152935"/>
              <w:left w:val="nil"/>
              <w:bottom w:val="single" w:sz="8" w:space="0" w:color="AEAEAE"/>
              <w:right w:val="nil"/>
            </w:tcBorders>
            <w:shd w:val="clear" w:color="auto" w:fill="E0E0E0"/>
          </w:tcPr>
          <w:p w14:paraId="41256B34"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DA61B1">
              <w:rPr>
                <w:rFonts w:ascii="Times New Roman" w:hAnsi="Times New Roman" w:cs="Times New Roman"/>
                <w:color w:val="264A60"/>
                <w:sz w:val="24"/>
                <w:szCs w:val="24"/>
                <w:lang w:val="en-IN"/>
              </w:rPr>
              <w:t>Valid</w:t>
            </w:r>
          </w:p>
        </w:tc>
        <w:tc>
          <w:tcPr>
            <w:tcW w:w="1029" w:type="dxa"/>
            <w:tcBorders>
              <w:top w:val="single" w:sz="8" w:space="0" w:color="152935"/>
              <w:left w:val="nil"/>
              <w:bottom w:val="single" w:sz="8" w:space="0" w:color="AEAEAE"/>
              <w:right w:val="single" w:sz="8" w:space="0" w:color="E0E0E0"/>
            </w:tcBorders>
            <w:shd w:val="clear" w:color="auto" w:fill="FFFFFF"/>
          </w:tcPr>
          <w:p w14:paraId="538E6E73"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DA61B1">
              <w:rPr>
                <w:rFonts w:ascii="Times New Roman" w:hAnsi="Times New Roman" w:cs="Times New Roman"/>
                <w:color w:val="010205"/>
                <w:sz w:val="24"/>
                <w:szCs w:val="24"/>
                <w:lang w:val="en-IN"/>
              </w:rPr>
              <w:t>100</w:t>
            </w:r>
          </w:p>
        </w:tc>
        <w:tc>
          <w:tcPr>
            <w:tcW w:w="1029" w:type="dxa"/>
            <w:tcBorders>
              <w:top w:val="single" w:sz="8" w:space="0" w:color="152935"/>
              <w:left w:val="single" w:sz="8" w:space="0" w:color="E0E0E0"/>
              <w:bottom w:val="single" w:sz="8" w:space="0" w:color="AEAEAE"/>
              <w:right w:val="nil"/>
            </w:tcBorders>
            <w:shd w:val="clear" w:color="auto" w:fill="FFFFFF"/>
          </w:tcPr>
          <w:p w14:paraId="1A301356"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DA61B1">
              <w:rPr>
                <w:rFonts w:ascii="Times New Roman" w:hAnsi="Times New Roman" w:cs="Times New Roman"/>
                <w:color w:val="010205"/>
                <w:sz w:val="24"/>
                <w:szCs w:val="24"/>
                <w:lang w:val="en-IN"/>
              </w:rPr>
              <w:t>100</w:t>
            </w:r>
          </w:p>
        </w:tc>
      </w:tr>
      <w:tr w:rsidR="00DA61B1" w:rsidRPr="00DA61B1" w14:paraId="28AA447A" w14:textId="77777777">
        <w:trPr>
          <w:cantSplit/>
        </w:trPr>
        <w:tc>
          <w:tcPr>
            <w:tcW w:w="737" w:type="dxa"/>
            <w:vMerge/>
            <w:tcBorders>
              <w:top w:val="single" w:sz="8" w:space="0" w:color="152935"/>
              <w:left w:val="nil"/>
              <w:bottom w:val="single" w:sz="8" w:space="0" w:color="152935"/>
              <w:right w:val="nil"/>
            </w:tcBorders>
            <w:shd w:val="clear" w:color="auto" w:fill="E0E0E0"/>
          </w:tcPr>
          <w:p w14:paraId="7D57ECAA" w14:textId="77777777" w:rsidR="00DA61B1" w:rsidRPr="00DA61B1" w:rsidRDefault="00DA61B1" w:rsidP="004725FB">
            <w:pPr>
              <w:autoSpaceDE w:val="0"/>
              <w:autoSpaceDN w:val="0"/>
              <w:adjustRightInd w:val="0"/>
              <w:spacing w:after="0" w:line="240" w:lineRule="auto"/>
              <w:jc w:val="both"/>
              <w:rPr>
                <w:rFonts w:ascii="Times New Roman" w:hAnsi="Times New Roman" w:cs="Times New Roman"/>
                <w:color w:val="010205"/>
                <w:sz w:val="24"/>
                <w:szCs w:val="24"/>
                <w:lang w:val="en-IN"/>
              </w:rPr>
            </w:pPr>
          </w:p>
        </w:tc>
        <w:tc>
          <w:tcPr>
            <w:tcW w:w="952" w:type="dxa"/>
            <w:tcBorders>
              <w:top w:val="single" w:sz="8" w:space="0" w:color="AEAEAE"/>
              <w:left w:val="nil"/>
              <w:bottom w:val="single" w:sz="8" w:space="0" w:color="152935"/>
              <w:right w:val="nil"/>
            </w:tcBorders>
            <w:shd w:val="clear" w:color="auto" w:fill="E0E0E0"/>
          </w:tcPr>
          <w:p w14:paraId="311F2A92"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DA61B1">
              <w:rPr>
                <w:rFonts w:ascii="Times New Roman" w:hAnsi="Times New Roman" w:cs="Times New Roman"/>
                <w:color w:val="264A60"/>
                <w:sz w:val="24"/>
                <w:szCs w:val="24"/>
                <w:lang w:val="en-IN"/>
              </w:rPr>
              <w:t>Missing</w:t>
            </w:r>
          </w:p>
        </w:tc>
        <w:tc>
          <w:tcPr>
            <w:tcW w:w="1029" w:type="dxa"/>
            <w:tcBorders>
              <w:top w:val="single" w:sz="8" w:space="0" w:color="AEAEAE"/>
              <w:left w:val="nil"/>
              <w:bottom w:val="single" w:sz="8" w:space="0" w:color="152935"/>
              <w:right w:val="single" w:sz="8" w:space="0" w:color="E0E0E0"/>
            </w:tcBorders>
            <w:shd w:val="clear" w:color="auto" w:fill="FFFFFF"/>
          </w:tcPr>
          <w:p w14:paraId="13B103C6"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DA61B1">
              <w:rPr>
                <w:rFonts w:ascii="Times New Roman" w:hAnsi="Times New Roman" w:cs="Times New Roman"/>
                <w:color w:val="010205"/>
                <w:sz w:val="24"/>
                <w:szCs w:val="24"/>
                <w:lang w:val="en-IN"/>
              </w:rPr>
              <w:t>0</w:t>
            </w:r>
          </w:p>
        </w:tc>
        <w:tc>
          <w:tcPr>
            <w:tcW w:w="1029" w:type="dxa"/>
            <w:tcBorders>
              <w:top w:val="single" w:sz="8" w:space="0" w:color="AEAEAE"/>
              <w:left w:val="single" w:sz="8" w:space="0" w:color="E0E0E0"/>
              <w:bottom w:val="single" w:sz="8" w:space="0" w:color="152935"/>
              <w:right w:val="nil"/>
            </w:tcBorders>
            <w:shd w:val="clear" w:color="auto" w:fill="FFFFFF"/>
          </w:tcPr>
          <w:p w14:paraId="08EA8984"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DA61B1">
              <w:rPr>
                <w:rFonts w:ascii="Times New Roman" w:hAnsi="Times New Roman" w:cs="Times New Roman"/>
                <w:color w:val="010205"/>
                <w:sz w:val="24"/>
                <w:szCs w:val="24"/>
                <w:lang w:val="en-IN"/>
              </w:rPr>
              <w:t>0</w:t>
            </w:r>
          </w:p>
        </w:tc>
      </w:tr>
    </w:tbl>
    <w:p w14:paraId="2711C6A7" w14:textId="77777777" w:rsidR="00DA61B1" w:rsidRPr="00DA61B1" w:rsidRDefault="00DA61B1" w:rsidP="004725FB">
      <w:pPr>
        <w:autoSpaceDE w:val="0"/>
        <w:autoSpaceDN w:val="0"/>
        <w:adjustRightInd w:val="0"/>
        <w:spacing w:after="0" w:line="400" w:lineRule="atLeast"/>
        <w:jc w:val="both"/>
        <w:rPr>
          <w:rFonts w:ascii="Times New Roman" w:hAnsi="Times New Roman" w:cs="Times New Roman"/>
          <w:sz w:val="24"/>
          <w:szCs w:val="24"/>
          <w:lang w:val="en-IN"/>
        </w:rPr>
      </w:pPr>
    </w:p>
    <w:p w14:paraId="1092416E" w14:textId="77777777" w:rsidR="00DA61B1" w:rsidRPr="00DA61B1" w:rsidRDefault="00DA61B1" w:rsidP="004725FB">
      <w:pPr>
        <w:autoSpaceDE w:val="0"/>
        <w:autoSpaceDN w:val="0"/>
        <w:adjustRightInd w:val="0"/>
        <w:spacing w:after="0" w:line="240" w:lineRule="auto"/>
        <w:jc w:val="both"/>
        <w:rPr>
          <w:rFonts w:ascii="Times New Roman" w:hAnsi="Times New Roman" w:cs="Times New Roman"/>
          <w:b/>
          <w:bCs/>
          <w:color w:val="000000"/>
          <w:sz w:val="24"/>
          <w:szCs w:val="24"/>
          <w:lang w:val="en-IN"/>
        </w:rPr>
      </w:pPr>
    </w:p>
    <w:p w14:paraId="55E4C1DF" w14:textId="77777777" w:rsidR="00DA61B1" w:rsidRPr="00DA61B1" w:rsidRDefault="00DA61B1" w:rsidP="004725FB">
      <w:pPr>
        <w:autoSpaceDE w:val="0"/>
        <w:autoSpaceDN w:val="0"/>
        <w:adjustRightInd w:val="0"/>
        <w:spacing w:after="0" w:line="240" w:lineRule="auto"/>
        <w:jc w:val="both"/>
        <w:rPr>
          <w:rFonts w:ascii="Times New Roman" w:hAnsi="Times New Roman" w:cs="Times New Roman"/>
          <w:b/>
          <w:bCs/>
          <w:color w:val="000000"/>
          <w:sz w:val="24"/>
          <w:szCs w:val="24"/>
          <w:lang w:val="en-IN"/>
        </w:rPr>
      </w:pPr>
      <w:r w:rsidRPr="00DA61B1">
        <w:rPr>
          <w:rFonts w:ascii="Times New Roman" w:hAnsi="Times New Roman" w:cs="Times New Roman"/>
          <w:b/>
          <w:bCs/>
          <w:color w:val="000000"/>
          <w:sz w:val="24"/>
          <w:szCs w:val="24"/>
          <w:lang w:val="en-IN"/>
        </w:rPr>
        <w:t>Frequency Table</w:t>
      </w:r>
    </w:p>
    <w:p w14:paraId="43EE6898" w14:textId="77777777" w:rsidR="00DA61B1" w:rsidRPr="00DA61B1" w:rsidRDefault="00DA61B1" w:rsidP="004725FB">
      <w:pPr>
        <w:autoSpaceDE w:val="0"/>
        <w:autoSpaceDN w:val="0"/>
        <w:adjustRightInd w:val="0"/>
        <w:spacing w:after="0" w:line="240" w:lineRule="auto"/>
        <w:jc w:val="both"/>
        <w:rPr>
          <w:rFonts w:ascii="Times New Roman" w:hAnsi="Times New Roman" w:cs="Times New Roman"/>
          <w:color w:val="000000"/>
          <w:sz w:val="24"/>
          <w:szCs w:val="24"/>
          <w:lang w:val="en-IN"/>
        </w:rPr>
      </w:pPr>
    </w:p>
    <w:p w14:paraId="2C2F6E3B" w14:textId="77777777" w:rsidR="00DA61B1" w:rsidRPr="00DA61B1" w:rsidRDefault="00DA61B1" w:rsidP="004725FB">
      <w:pPr>
        <w:autoSpaceDE w:val="0"/>
        <w:autoSpaceDN w:val="0"/>
        <w:adjustRightInd w:val="0"/>
        <w:spacing w:after="0" w:line="400" w:lineRule="atLeast"/>
        <w:jc w:val="both"/>
        <w:rPr>
          <w:rFonts w:ascii="Times New Roman" w:hAnsi="Times New Roman" w:cs="Times New Roman"/>
          <w:sz w:val="24"/>
          <w:szCs w:val="24"/>
          <w:lang w:val="en-IN"/>
        </w:rPr>
      </w:pPr>
    </w:p>
    <w:p w14:paraId="4EA4E7FD" w14:textId="77777777" w:rsidR="00DA61B1" w:rsidRPr="00DA61B1" w:rsidRDefault="00DA61B1" w:rsidP="004725FB">
      <w:pPr>
        <w:autoSpaceDE w:val="0"/>
        <w:autoSpaceDN w:val="0"/>
        <w:adjustRightInd w:val="0"/>
        <w:spacing w:after="0" w:line="240" w:lineRule="auto"/>
        <w:jc w:val="both"/>
        <w:rPr>
          <w:rFonts w:ascii="Times New Roman" w:hAnsi="Times New Roman" w:cs="Times New Roman"/>
          <w:sz w:val="24"/>
          <w:szCs w:val="24"/>
          <w:lang w:val="en-IN"/>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DA61B1" w:rsidRPr="00DA61B1" w14:paraId="5B9F5849" w14:textId="77777777">
        <w:trPr>
          <w:cantSplit/>
        </w:trPr>
        <w:tc>
          <w:tcPr>
            <w:tcW w:w="6544" w:type="dxa"/>
            <w:gridSpan w:val="6"/>
            <w:tcBorders>
              <w:top w:val="nil"/>
              <w:left w:val="nil"/>
              <w:bottom w:val="nil"/>
              <w:right w:val="nil"/>
            </w:tcBorders>
            <w:shd w:val="clear" w:color="auto" w:fill="FFFFFF"/>
            <w:vAlign w:val="center"/>
          </w:tcPr>
          <w:p w14:paraId="2764A875"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DA61B1">
              <w:rPr>
                <w:rFonts w:ascii="Times New Roman" w:hAnsi="Times New Roman" w:cs="Times New Roman"/>
                <w:b/>
                <w:bCs/>
                <w:color w:val="010205"/>
                <w:sz w:val="24"/>
                <w:szCs w:val="24"/>
                <w:lang w:val="en-IN"/>
              </w:rPr>
              <w:t>Rice</w:t>
            </w:r>
          </w:p>
        </w:tc>
      </w:tr>
      <w:tr w:rsidR="00DA61B1" w:rsidRPr="00DA61B1" w14:paraId="25FB059E" w14:textId="77777777">
        <w:trPr>
          <w:cantSplit/>
        </w:trPr>
        <w:tc>
          <w:tcPr>
            <w:tcW w:w="1474" w:type="dxa"/>
            <w:gridSpan w:val="2"/>
            <w:tcBorders>
              <w:top w:val="nil"/>
              <w:left w:val="nil"/>
              <w:bottom w:val="single" w:sz="8" w:space="0" w:color="152935"/>
              <w:right w:val="nil"/>
            </w:tcBorders>
            <w:shd w:val="clear" w:color="auto" w:fill="FFFFFF"/>
            <w:vAlign w:val="bottom"/>
          </w:tcPr>
          <w:p w14:paraId="0B0AC2D0" w14:textId="77777777" w:rsidR="00DA61B1" w:rsidRPr="00DA61B1" w:rsidRDefault="00DA61B1" w:rsidP="004725FB">
            <w:pPr>
              <w:autoSpaceDE w:val="0"/>
              <w:autoSpaceDN w:val="0"/>
              <w:adjustRightInd w:val="0"/>
              <w:spacing w:after="0" w:line="240" w:lineRule="auto"/>
              <w:jc w:val="both"/>
              <w:rPr>
                <w:rFonts w:ascii="Times New Roman" w:hAnsi="Times New Roman" w:cs="Times New Roman"/>
                <w:sz w:val="24"/>
                <w:szCs w:val="24"/>
                <w:lang w:val="en-IN"/>
              </w:rPr>
            </w:pPr>
          </w:p>
        </w:tc>
        <w:tc>
          <w:tcPr>
            <w:tcW w:w="1168" w:type="dxa"/>
            <w:tcBorders>
              <w:top w:val="nil"/>
              <w:left w:val="nil"/>
              <w:bottom w:val="single" w:sz="8" w:space="0" w:color="152935"/>
              <w:right w:val="single" w:sz="8" w:space="0" w:color="E0E0E0"/>
            </w:tcBorders>
            <w:shd w:val="clear" w:color="auto" w:fill="FFFFFF"/>
            <w:vAlign w:val="bottom"/>
          </w:tcPr>
          <w:p w14:paraId="36E05452"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DA61B1">
              <w:rPr>
                <w:rFonts w:ascii="Times New Roman" w:hAnsi="Times New Roman" w:cs="Times New Roman"/>
                <w:color w:val="264A60"/>
                <w:sz w:val="24"/>
                <w:szCs w:val="24"/>
                <w:lang w:val="en-IN"/>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70F8E73"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DA61B1">
              <w:rPr>
                <w:rFonts w:ascii="Times New Roman" w:hAnsi="Times New Roman" w:cs="Times New Roman"/>
                <w:color w:val="264A60"/>
                <w:sz w:val="24"/>
                <w:szCs w:val="24"/>
                <w:lang w:val="en-IN"/>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0AD8C89E"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DA61B1">
              <w:rPr>
                <w:rFonts w:ascii="Times New Roman" w:hAnsi="Times New Roman" w:cs="Times New Roman"/>
                <w:color w:val="264A60"/>
                <w:sz w:val="24"/>
                <w:szCs w:val="24"/>
                <w:lang w:val="en-IN"/>
              </w:rPr>
              <w:t>Valid Percent</w:t>
            </w:r>
          </w:p>
        </w:tc>
        <w:tc>
          <w:tcPr>
            <w:tcW w:w="1475" w:type="dxa"/>
            <w:tcBorders>
              <w:top w:val="nil"/>
              <w:left w:val="single" w:sz="8" w:space="0" w:color="E0E0E0"/>
              <w:bottom w:val="single" w:sz="8" w:space="0" w:color="152935"/>
              <w:right w:val="nil"/>
            </w:tcBorders>
            <w:shd w:val="clear" w:color="auto" w:fill="FFFFFF"/>
            <w:vAlign w:val="bottom"/>
          </w:tcPr>
          <w:p w14:paraId="39950C06"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DA61B1">
              <w:rPr>
                <w:rFonts w:ascii="Times New Roman" w:hAnsi="Times New Roman" w:cs="Times New Roman"/>
                <w:color w:val="264A60"/>
                <w:sz w:val="24"/>
                <w:szCs w:val="24"/>
                <w:lang w:val="en-IN"/>
              </w:rPr>
              <w:t>Cumulative Percent</w:t>
            </w:r>
          </w:p>
        </w:tc>
      </w:tr>
      <w:tr w:rsidR="00DA61B1" w:rsidRPr="00DA61B1" w14:paraId="19600CD0" w14:textId="77777777">
        <w:trPr>
          <w:cantSplit/>
        </w:trPr>
        <w:tc>
          <w:tcPr>
            <w:tcW w:w="737" w:type="dxa"/>
            <w:vMerge w:val="restart"/>
            <w:tcBorders>
              <w:top w:val="single" w:sz="8" w:space="0" w:color="152935"/>
              <w:left w:val="nil"/>
              <w:bottom w:val="single" w:sz="8" w:space="0" w:color="152935"/>
              <w:right w:val="nil"/>
            </w:tcBorders>
            <w:shd w:val="clear" w:color="auto" w:fill="E0E0E0"/>
          </w:tcPr>
          <w:p w14:paraId="2A134429"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DA61B1">
              <w:rPr>
                <w:rFonts w:ascii="Times New Roman" w:hAnsi="Times New Roman" w:cs="Times New Roman"/>
                <w:color w:val="264A60"/>
                <w:sz w:val="24"/>
                <w:szCs w:val="24"/>
                <w:lang w:val="en-IN"/>
              </w:rPr>
              <w:t>Valid</w:t>
            </w:r>
          </w:p>
        </w:tc>
        <w:tc>
          <w:tcPr>
            <w:tcW w:w="737" w:type="dxa"/>
            <w:tcBorders>
              <w:top w:val="single" w:sz="8" w:space="0" w:color="152935"/>
              <w:left w:val="nil"/>
              <w:bottom w:val="single" w:sz="8" w:space="0" w:color="AEAEAE"/>
              <w:right w:val="nil"/>
            </w:tcBorders>
            <w:shd w:val="clear" w:color="auto" w:fill="E0E0E0"/>
          </w:tcPr>
          <w:p w14:paraId="402A907E"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DA61B1">
              <w:rPr>
                <w:rFonts w:ascii="Times New Roman" w:hAnsi="Times New Roman" w:cs="Times New Roman"/>
                <w:color w:val="264A60"/>
                <w:sz w:val="24"/>
                <w:szCs w:val="24"/>
                <w:lang w:val="en-IN"/>
              </w:rPr>
              <w:t>0</w:t>
            </w:r>
          </w:p>
        </w:tc>
        <w:tc>
          <w:tcPr>
            <w:tcW w:w="1168" w:type="dxa"/>
            <w:tcBorders>
              <w:top w:val="single" w:sz="8" w:space="0" w:color="152935"/>
              <w:left w:val="nil"/>
              <w:bottom w:val="single" w:sz="8" w:space="0" w:color="AEAEAE"/>
              <w:right w:val="single" w:sz="8" w:space="0" w:color="E0E0E0"/>
            </w:tcBorders>
            <w:shd w:val="clear" w:color="auto" w:fill="FFFFFF"/>
          </w:tcPr>
          <w:p w14:paraId="3BF60312"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DA61B1">
              <w:rPr>
                <w:rFonts w:ascii="Times New Roman" w:hAnsi="Times New Roman" w:cs="Times New Roman"/>
                <w:color w:val="010205"/>
                <w:sz w:val="24"/>
                <w:szCs w:val="24"/>
                <w:lang w:val="en-IN"/>
              </w:rPr>
              <w:t>40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7E0A673"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DA61B1">
              <w:rPr>
                <w:rFonts w:ascii="Times New Roman" w:hAnsi="Times New Roman" w:cs="Times New Roman"/>
                <w:color w:val="010205"/>
                <w:sz w:val="24"/>
                <w:szCs w:val="24"/>
                <w:lang w:val="en-IN"/>
              </w:rPr>
              <w:t>40.0</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305E6C9C"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DA61B1">
              <w:rPr>
                <w:rFonts w:ascii="Times New Roman" w:hAnsi="Times New Roman" w:cs="Times New Roman"/>
                <w:color w:val="010205"/>
                <w:sz w:val="24"/>
                <w:szCs w:val="24"/>
                <w:lang w:val="en-IN"/>
              </w:rPr>
              <w:t>40.0</w:t>
            </w:r>
          </w:p>
        </w:tc>
        <w:tc>
          <w:tcPr>
            <w:tcW w:w="1475" w:type="dxa"/>
            <w:tcBorders>
              <w:top w:val="single" w:sz="8" w:space="0" w:color="152935"/>
              <w:left w:val="single" w:sz="8" w:space="0" w:color="E0E0E0"/>
              <w:bottom w:val="single" w:sz="8" w:space="0" w:color="AEAEAE"/>
              <w:right w:val="nil"/>
            </w:tcBorders>
            <w:shd w:val="clear" w:color="auto" w:fill="FFFFFF"/>
          </w:tcPr>
          <w:p w14:paraId="3179668D"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DA61B1">
              <w:rPr>
                <w:rFonts w:ascii="Times New Roman" w:hAnsi="Times New Roman" w:cs="Times New Roman"/>
                <w:color w:val="010205"/>
                <w:sz w:val="24"/>
                <w:szCs w:val="24"/>
                <w:lang w:val="en-IN"/>
              </w:rPr>
              <w:t>40.0</w:t>
            </w:r>
          </w:p>
        </w:tc>
      </w:tr>
      <w:tr w:rsidR="00DA61B1" w:rsidRPr="00DA61B1" w14:paraId="52ACA1DF" w14:textId="77777777">
        <w:trPr>
          <w:cantSplit/>
        </w:trPr>
        <w:tc>
          <w:tcPr>
            <w:tcW w:w="737" w:type="dxa"/>
            <w:vMerge/>
            <w:tcBorders>
              <w:top w:val="single" w:sz="8" w:space="0" w:color="152935"/>
              <w:left w:val="nil"/>
              <w:bottom w:val="single" w:sz="8" w:space="0" w:color="152935"/>
              <w:right w:val="nil"/>
            </w:tcBorders>
            <w:shd w:val="clear" w:color="auto" w:fill="E0E0E0"/>
          </w:tcPr>
          <w:p w14:paraId="14D83605" w14:textId="77777777" w:rsidR="00DA61B1" w:rsidRPr="00DA61B1" w:rsidRDefault="00DA61B1" w:rsidP="004725FB">
            <w:pPr>
              <w:autoSpaceDE w:val="0"/>
              <w:autoSpaceDN w:val="0"/>
              <w:adjustRightInd w:val="0"/>
              <w:spacing w:after="0" w:line="240" w:lineRule="auto"/>
              <w:jc w:val="both"/>
              <w:rPr>
                <w:rFonts w:ascii="Times New Roman" w:hAnsi="Times New Roman" w:cs="Times New Roman"/>
                <w:color w:val="010205"/>
                <w:sz w:val="24"/>
                <w:szCs w:val="24"/>
                <w:lang w:val="en-IN"/>
              </w:rPr>
            </w:pPr>
          </w:p>
        </w:tc>
        <w:tc>
          <w:tcPr>
            <w:tcW w:w="737" w:type="dxa"/>
            <w:tcBorders>
              <w:top w:val="single" w:sz="8" w:space="0" w:color="AEAEAE"/>
              <w:left w:val="nil"/>
              <w:bottom w:val="single" w:sz="8" w:space="0" w:color="AEAEAE"/>
              <w:right w:val="nil"/>
            </w:tcBorders>
            <w:shd w:val="clear" w:color="auto" w:fill="E0E0E0"/>
          </w:tcPr>
          <w:p w14:paraId="459D28F8"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DA61B1">
              <w:rPr>
                <w:rFonts w:ascii="Times New Roman" w:hAnsi="Times New Roman" w:cs="Times New Roman"/>
                <w:color w:val="264A60"/>
                <w:sz w:val="24"/>
                <w:szCs w:val="24"/>
                <w:lang w:val="en-IN"/>
              </w:rPr>
              <w:t>1</w:t>
            </w:r>
          </w:p>
        </w:tc>
        <w:tc>
          <w:tcPr>
            <w:tcW w:w="1168" w:type="dxa"/>
            <w:tcBorders>
              <w:top w:val="single" w:sz="8" w:space="0" w:color="AEAEAE"/>
              <w:left w:val="nil"/>
              <w:bottom w:val="single" w:sz="8" w:space="0" w:color="AEAEAE"/>
              <w:right w:val="single" w:sz="8" w:space="0" w:color="E0E0E0"/>
            </w:tcBorders>
            <w:shd w:val="clear" w:color="auto" w:fill="FFFFFF"/>
          </w:tcPr>
          <w:p w14:paraId="3939930D"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DA61B1">
              <w:rPr>
                <w:rFonts w:ascii="Times New Roman" w:hAnsi="Times New Roman" w:cs="Times New Roman"/>
                <w:color w:val="010205"/>
                <w:sz w:val="24"/>
                <w:szCs w:val="24"/>
                <w:lang w:val="en-IN"/>
              </w:rPr>
              <w:t>60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0CB3535"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DA61B1">
              <w:rPr>
                <w:rFonts w:ascii="Times New Roman" w:hAnsi="Times New Roman" w:cs="Times New Roman"/>
                <w:color w:val="010205"/>
                <w:sz w:val="24"/>
                <w:szCs w:val="24"/>
                <w:lang w:val="en-IN"/>
              </w:rPr>
              <w:t>60.0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3EC52A24"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DA61B1">
              <w:rPr>
                <w:rFonts w:ascii="Times New Roman" w:hAnsi="Times New Roman" w:cs="Times New Roman"/>
                <w:color w:val="010205"/>
                <w:sz w:val="24"/>
                <w:szCs w:val="24"/>
                <w:lang w:val="en-IN"/>
              </w:rPr>
              <w:t>60.0</w:t>
            </w:r>
          </w:p>
        </w:tc>
        <w:tc>
          <w:tcPr>
            <w:tcW w:w="1475" w:type="dxa"/>
            <w:tcBorders>
              <w:top w:val="single" w:sz="8" w:space="0" w:color="AEAEAE"/>
              <w:left w:val="single" w:sz="8" w:space="0" w:color="E0E0E0"/>
              <w:bottom w:val="single" w:sz="8" w:space="0" w:color="AEAEAE"/>
              <w:right w:val="nil"/>
            </w:tcBorders>
            <w:shd w:val="clear" w:color="auto" w:fill="FFFFFF"/>
          </w:tcPr>
          <w:p w14:paraId="2CEE7288"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DA61B1">
              <w:rPr>
                <w:rFonts w:ascii="Times New Roman" w:hAnsi="Times New Roman" w:cs="Times New Roman"/>
                <w:color w:val="010205"/>
                <w:sz w:val="24"/>
                <w:szCs w:val="24"/>
                <w:lang w:val="en-IN"/>
              </w:rPr>
              <w:t>100.0</w:t>
            </w:r>
          </w:p>
        </w:tc>
      </w:tr>
      <w:tr w:rsidR="00DA61B1" w:rsidRPr="00DA61B1" w14:paraId="6DD6C708" w14:textId="77777777">
        <w:trPr>
          <w:cantSplit/>
        </w:trPr>
        <w:tc>
          <w:tcPr>
            <w:tcW w:w="737" w:type="dxa"/>
            <w:vMerge/>
            <w:tcBorders>
              <w:top w:val="single" w:sz="8" w:space="0" w:color="152935"/>
              <w:left w:val="nil"/>
              <w:bottom w:val="single" w:sz="8" w:space="0" w:color="152935"/>
              <w:right w:val="nil"/>
            </w:tcBorders>
            <w:shd w:val="clear" w:color="auto" w:fill="E0E0E0"/>
          </w:tcPr>
          <w:p w14:paraId="43CAD961" w14:textId="77777777" w:rsidR="00DA61B1" w:rsidRPr="00DA61B1" w:rsidRDefault="00DA61B1" w:rsidP="004725FB">
            <w:pPr>
              <w:autoSpaceDE w:val="0"/>
              <w:autoSpaceDN w:val="0"/>
              <w:adjustRightInd w:val="0"/>
              <w:spacing w:after="0" w:line="240" w:lineRule="auto"/>
              <w:jc w:val="both"/>
              <w:rPr>
                <w:rFonts w:ascii="Times New Roman" w:hAnsi="Times New Roman" w:cs="Times New Roman"/>
                <w:color w:val="010205"/>
                <w:sz w:val="24"/>
                <w:szCs w:val="24"/>
                <w:lang w:val="en-IN"/>
              </w:rPr>
            </w:pPr>
          </w:p>
        </w:tc>
        <w:tc>
          <w:tcPr>
            <w:tcW w:w="737" w:type="dxa"/>
            <w:tcBorders>
              <w:top w:val="single" w:sz="8" w:space="0" w:color="AEAEAE"/>
              <w:left w:val="nil"/>
              <w:bottom w:val="single" w:sz="8" w:space="0" w:color="152935"/>
              <w:right w:val="nil"/>
            </w:tcBorders>
            <w:shd w:val="clear" w:color="auto" w:fill="E0E0E0"/>
          </w:tcPr>
          <w:p w14:paraId="58023142"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DA61B1">
              <w:rPr>
                <w:rFonts w:ascii="Times New Roman" w:hAnsi="Times New Roman" w:cs="Times New Roman"/>
                <w:color w:val="264A60"/>
                <w:sz w:val="24"/>
                <w:szCs w:val="24"/>
                <w:lang w:val="en-IN"/>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672894B4"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DA61B1">
              <w:rPr>
                <w:rFonts w:ascii="Times New Roman" w:hAnsi="Times New Roman" w:cs="Times New Roman"/>
                <w:color w:val="010205"/>
                <w:sz w:val="24"/>
                <w:szCs w:val="24"/>
                <w:lang w:val="en-IN"/>
              </w:rPr>
              <w:t>100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ADDB487"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DA61B1">
              <w:rPr>
                <w:rFonts w:ascii="Times New Roman" w:hAnsi="Times New Roman" w:cs="Times New Roman"/>
                <w:color w:val="010205"/>
                <w:sz w:val="24"/>
                <w:szCs w:val="24"/>
                <w:lang w:val="en-IN"/>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4663718A" w14:textId="77777777" w:rsidR="00DA61B1" w:rsidRPr="00DA61B1" w:rsidRDefault="00DA61B1"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DA61B1">
              <w:rPr>
                <w:rFonts w:ascii="Times New Roman" w:hAnsi="Times New Roman" w:cs="Times New Roman"/>
                <w:color w:val="010205"/>
                <w:sz w:val="24"/>
                <w:szCs w:val="24"/>
                <w:lang w:val="en-IN"/>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70079472" w14:textId="77777777" w:rsidR="00DA61B1" w:rsidRPr="00DA61B1" w:rsidRDefault="00DA61B1" w:rsidP="004725FB">
            <w:pPr>
              <w:autoSpaceDE w:val="0"/>
              <w:autoSpaceDN w:val="0"/>
              <w:adjustRightInd w:val="0"/>
              <w:spacing w:after="0" w:line="240" w:lineRule="auto"/>
              <w:jc w:val="both"/>
              <w:rPr>
                <w:rFonts w:ascii="Times New Roman" w:hAnsi="Times New Roman" w:cs="Times New Roman"/>
                <w:sz w:val="24"/>
                <w:szCs w:val="24"/>
                <w:lang w:val="en-IN"/>
              </w:rPr>
            </w:pPr>
          </w:p>
        </w:tc>
      </w:tr>
    </w:tbl>
    <w:p w14:paraId="639E7437" w14:textId="77777777" w:rsidR="00DA61B1" w:rsidRPr="00DA61B1" w:rsidRDefault="00DA61B1" w:rsidP="004725FB">
      <w:pPr>
        <w:autoSpaceDE w:val="0"/>
        <w:autoSpaceDN w:val="0"/>
        <w:adjustRightInd w:val="0"/>
        <w:spacing w:after="0" w:line="400" w:lineRule="atLeast"/>
        <w:jc w:val="both"/>
        <w:rPr>
          <w:rFonts w:ascii="Times New Roman" w:hAnsi="Times New Roman" w:cs="Times New Roman"/>
          <w:sz w:val="24"/>
          <w:szCs w:val="24"/>
          <w:lang w:val="en-IN"/>
        </w:rPr>
      </w:pPr>
    </w:p>
    <w:p w14:paraId="3706C501" w14:textId="77777777" w:rsidR="00DA61B1" w:rsidRPr="004725FB" w:rsidRDefault="00DA61B1" w:rsidP="004725FB">
      <w:pPr>
        <w:jc w:val="both"/>
        <w:rPr>
          <w:rFonts w:ascii="Times New Roman" w:hAnsi="Times New Roman" w:cs="Times New Roman"/>
          <w:sz w:val="24"/>
          <w:szCs w:val="24"/>
          <w:lang w:val="en-IN"/>
        </w:rPr>
      </w:pPr>
    </w:p>
    <w:p w14:paraId="4604EF1B" w14:textId="5D450FAC" w:rsidR="00DA61B1" w:rsidRPr="004725FB" w:rsidRDefault="00DA61B1" w:rsidP="004725FB">
      <w:pPr>
        <w:autoSpaceDE w:val="0"/>
        <w:autoSpaceDN w:val="0"/>
        <w:adjustRightInd w:val="0"/>
        <w:spacing w:after="0" w:line="240" w:lineRule="auto"/>
        <w:jc w:val="both"/>
        <w:rPr>
          <w:rFonts w:ascii="Times New Roman" w:hAnsi="Times New Roman" w:cs="Times New Roman"/>
          <w:sz w:val="24"/>
          <w:szCs w:val="24"/>
          <w:lang w:val="en-IN"/>
        </w:rPr>
      </w:pPr>
      <w:r w:rsidRPr="004725FB">
        <w:rPr>
          <w:rFonts w:ascii="Times New Roman" w:hAnsi="Times New Roman" w:cs="Times New Roman"/>
          <w:noProof/>
          <w:sz w:val="24"/>
          <w:szCs w:val="24"/>
          <w:lang w:val="bg-BG" w:eastAsia="bg-BG"/>
        </w:rPr>
        <w:lastRenderedPageBreak/>
        <w:drawing>
          <wp:inline distT="0" distB="0" distL="0" distR="0" wp14:anchorId="3FDAC002" wp14:editId="2A717292">
            <wp:extent cx="5731510" cy="337756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377565"/>
                    </a:xfrm>
                    <a:prstGeom prst="rect">
                      <a:avLst/>
                    </a:prstGeom>
                    <a:noFill/>
                    <a:ln>
                      <a:noFill/>
                    </a:ln>
                  </pic:spPr>
                </pic:pic>
              </a:graphicData>
            </a:graphic>
          </wp:inline>
        </w:drawing>
      </w:r>
    </w:p>
    <w:p w14:paraId="4655CB9B" w14:textId="77777777" w:rsidR="00DA61B1" w:rsidRPr="004725FB" w:rsidRDefault="00DA61B1" w:rsidP="004725FB">
      <w:pPr>
        <w:autoSpaceDE w:val="0"/>
        <w:autoSpaceDN w:val="0"/>
        <w:adjustRightInd w:val="0"/>
        <w:spacing w:after="0" w:line="240" w:lineRule="auto"/>
        <w:jc w:val="both"/>
        <w:rPr>
          <w:rFonts w:ascii="Times New Roman" w:hAnsi="Times New Roman" w:cs="Times New Roman"/>
          <w:sz w:val="24"/>
          <w:szCs w:val="24"/>
          <w:lang w:val="en-IN"/>
        </w:rPr>
      </w:pPr>
    </w:p>
    <w:p w14:paraId="6470C941" w14:textId="77777777" w:rsidR="00DA61B1" w:rsidRPr="004725FB" w:rsidRDefault="00DA61B1" w:rsidP="004725FB">
      <w:pPr>
        <w:autoSpaceDE w:val="0"/>
        <w:autoSpaceDN w:val="0"/>
        <w:adjustRightInd w:val="0"/>
        <w:spacing w:after="0" w:line="400" w:lineRule="atLeast"/>
        <w:jc w:val="both"/>
        <w:rPr>
          <w:rFonts w:ascii="Times New Roman" w:hAnsi="Times New Roman" w:cs="Times New Roman"/>
          <w:sz w:val="24"/>
          <w:szCs w:val="24"/>
          <w:lang w:val="en-IN"/>
        </w:rPr>
      </w:pPr>
    </w:p>
    <w:p w14:paraId="1404F603" w14:textId="77777777" w:rsidR="00DA61B1" w:rsidRPr="004725FB" w:rsidRDefault="00DA61B1" w:rsidP="004725FB">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t>Out of 100 respondents, 40 respondent eat rice while 60 respondent does not eat rice. Ratio of respondent who eats rice in comparison to those who does not eat rice is calculated as 3:2.</w:t>
      </w:r>
    </w:p>
    <w:p w14:paraId="282160C9" w14:textId="5C7B7597" w:rsidR="003A5AFA" w:rsidRPr="004725FB" w:rsidRDefault="00DA61B1" w:rsidP="004725FB">
      <w:pPr>
        <w:jc w:val="both"/>
        <w:rPr>
          <w:rFonts w:ascii="Times New Roman" w:hAnsi="Times New Roman" w:cs="Times New Roman"/>
          <w:b/>
          <w:bCs/>
          <w:sz w:val="24"/>
          <w:szCs w:val="24"/>
          <w:lang w:val="en-IN"/>
        </w:rPr>
      </w:pPr>
      <w:r w:rsidRPr="004725FB">
        <w:rPr>
          <w:rFonts w:ascii="Times New Roman" w:hAnsi="Times New Roman" w:cs="Times New Roman"/>
          <w:b/>
          <w:bCs/>
          <w:sz w:val="24"/>
          <w:szCs w:val="24"/>
          <w:lang w:val="en-IN"/>
        </w:rPr>
        <w:t>Dividing customers on the basis of Gender</w:t>
      </w:r>
    </w:p>
    <w:p w14:paraId="42C84EC5" w14:textId="77777777" w:rsidR="003A5AFA" w:rsidRPr="003A5AFA" w:rsidRDefault="003A5AFA" w:rsidP="004725FB">
      <w:pPr>
        <w:autoSpaceDE w:val="0"/>
        <w:autoSpaceDN w:val="0"/>
        <w:adjustRightInd w:val="0"/>
        <w:spacing w:after="0" w:line="240" w:lineRule="auto"/>
        <w:jc w:val="both"/>
        <w:rPr>
          <w:rFonts w:ascii="Times New Roman" w:hAnsi="Times New Roman" w:cs="Times New Roman"/>
          <w:sz w:val="24"/>
          <w:szCs w:val="24"/>
          <w:lang w:val="en-IN"/>
        </w:rPr>
      </w:pPr>
    </w:p>
    <w:tbl>
      <w:tblPr>
        <w:tblW w:w="69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5"/>
        <w:gridCol w:w="785"/>
        <w:gridCol w:w="1244"/>
        <w:gridCol w:w="1096"/>
        <w:gridCol w:w="1489"/>
        <w:gridCol w:w="1571"/>
      </w:tblGrid>
      <w:tr w:rsidR="003A5AFA" w:rsidRPr="003A5AFA" w14:paraId="4778DCD0" w14:textId="77777777">
        <w:trPr>
          <w:cantSplit/>
        </w:trPr>
        <w:tc>
          <w:tcPr>
            <w:tcW w:w="6967" w:type="dxa"/>
            <w:gridSpan w:val="6"/>
            <w:tcBorders>
              <w:top w:val="nil"/>
              <w:left w:val="nil"/>
              <w:bottom w:val="nil"/>
              <w:right w:val="nil"/>
            </w:tcBorders>
            <w:shd w:val="clear" w:color="auto" w:fill="FFFFFF"/>
            <w:vAlign w:val="center"/>
          </w:tcPr>
          <w:p w14:paraId="1982BC27"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3A5AFA">
              <w:rPr>
                <w:rFonts w:ascii="Times New Roman" w:hAnsi="Times New Roman" w:cs="Times New Roman"/>
                <w:b/>
                <w:bCs/>
                <w:color w:val="010205"/>
                <w:sz w:val="24"/>
                <w:szCs w:val="24"/>
                <w:lang w:val="en-IN"/>
              </w:rPr>
              <w:t>Rice</w:t>
            </w:r>
          </w:p>
        </w:tc>
      </w:tr>
      <w:tr w:rsidR="003A5AFA" w:rsidRPr="003A5AFA" w14:paraId="3CFA79B2" w14:textId="77777777">
        <w:trPr>
          <w:cantSplit/>
        </w:trPr>
        <w:tc>
          <w:tcPr>
            <w:tcW w:w="1570" w:type="dxa"/>
            <w:gridSpan w:val="2"/>
            <w:tcBorders>
              <w:top w:val="nil"/>
              <w:left w:val="nil"/>
              <w:bottom w:val="single" w:sz="8" w:space="0" w:color="152935"/>
              <w:right w:val="nil"/>
            </w:tcBorders>
            <w:shd w:val="clear" w:color="auto" w:fill="FFFFFF"/>
            <w:vAlign w:val="bottom"/>
          </w:tcPr>
          <w:p w14:paraId="02BBFDB2" w14:textId="77777777" w:rsidR="003A5AFA" w:rsidRPr="003A5AFA" w:rsidRDefault="003A5AFA" w:rsidP="004725FB">
            <w:pPr>
              <w:autoSpaceDE w:val="0"/>
              <w:autoSpaceDN w:val="0"/>
              <w:adjustRightInd w:val="0"/>
              <w:spacing w:after="0" w:line="240" w:lineRule="auto"/>
              <w:jc w:val="both"/>
              <w:rPr>
                <w:rFonts w:ascii="Times New Roman" w:hAnsi="Times New Roman" w:cs="Times New Roman"/>
                <w:sz w:val="24"/>
                <w:szCs w:val="24"/>
                <w:lang w:val="en-IN"/>
              </w:rPr>
            </w:pPr>
          </w:p>
        </w:tc>
        <w:tc>
          <w:tcPr>
            <w:tcW w:w="1243" w:type="dxa"/>
            <w:tcBorders>
              <w:top w:val="nil"/>
              <w:left w:val="nil"/>
              <w:bottom w:val="single" w:sz="8" w:space="0" w:color="152935"/>
              <w:right w:val="single" w:sz="8" w:space="0" w:color="E0E0E0"/>
            </w:tcBorders>
            <w:shd w:val="clear" w:color="auto" w:fill="FFFFFF"/>
            <w:vAlign w:val="bottom"/>
          </w:tcPr>
          <w:p w14:paraId="010038E2"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3A5AFA">
              <w:rPr>
                <w:rFonts w:ascii="Times New Roman" w:hAnsi="Times New Roman" w:cs="Times New Roman"/>
                <w:color w:val="264A60"/>
                <w:sz w:val="24"/>
                <w:szCs w:val="24"/>
                <w:lang w:val="en-IN"/>
              </w:rPr>
              <w:t>Frequency</w:t>
            </w:r>
          </w:p>
        </w:tc>
        <w:tc>
          <w:tcPr>
            <w:tcW w:w="1096" w:type="dxa"/>
            <w:tcBorders>
              <w:top w:val="nil"/>
              <w:left w:val="single" w:sz="8" w:space="0" w:color="E0E0E0"/>
              <w:bottom w:val="single" w:sz="8" w:space="0" w:color="152935"/>
              <w:right w:val="single" w:sz="8" w:space="0" w:color="E0E0E0"/>
            </w:tcBorders>
            <w:shd w:val="clear" w:color="auto" w:fill="FFFFFF"/>
            <w:vAlign w:val="bottom"/>
          </w:tcPr>
          <w:p w14:paraId="0092F7D2"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3A5AFA">
              <w:rPr>
                <w:rFonts w:ascii="Times New Roman" w:hAnsi="Times New Roman" w:cs="Times New Roman"/>
                <w:color w:val="264A60"/>
                <w:sz w:val="24"/>
                <w:szCs w:val="24"/>
                <w:lang w:val="en-IN"/>
              </w:rPr>
              <w:t>Percent</w:t>
            </w:r>
          </w:p>
        </w:tc>
        <w:tc>
          <w:tcPr>
            <w:tcW w:w="1488" w:type="dxa"/>
            <w:tcBorders>
              <w:top w:val="nil"/>
              <w:left w:val="single" w:sz="8" w:space="0" w:color="E0E0E0"/>
              <w:bottom w:val="single" w:sz="8" w:space="0" w:color="152935"/>
              <w:right w:val="single" w:sz="8" w:space="0" w:color="E0E0E0"/>
            </w:tcBorders>
            <w:shd w:val="clear" w:color="auto" w:fill="FFFFFF"/>
            <w:vAlign w:val="bottom"/>
          </w:tcPr>
          <w:p w14:paraId="2139E2DD"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3A5AFA">
              <w:rPr>
                <w:rFonts w:ascii="Times New Roman" w:hAnsi="Times New Roman" w:cs="Times New Roman"/>
                <w:color w:val="264A60"/>
                <w:sz w:val="24"/>
                <w:szCs w:val="24"/>
                <w:lang w:val="en-IN"/>
              </w:rPr>
              <w:t>Valid Percent</w:t>
            </w:r>
          </w:p>
        </w:tc>
        <w:tc>
          <w:tcPr>
            <w:tcW w:w="1570" w:type="dxa"/>
            <w:tcBorders>
              <w:top w:val="nil"/>
              <w:left w:val="single" w:sz="8" w:space="0" w:color="E0E0E0"/>
              <w:bottom w:val="single" w:sz="8" w:space="0" w:color="152935"/>
              <w:right w:val="nil"/>
            </w:tcBorders>
            <w:shd w:val="clear" w:color="auto" w:fill="FFFFFF"/>
            <w:vAlign w:val="bottom"/>
          </w:tcPr>
          <w:p w14:paraId="44C10C1C"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3A5AFA">
              <w:rPr>
                <w:rFonts w:ascii="Times New Roman" w:hAnsi="Times New Roman" w:cs="Times New Roman"/>
                <w:color w:val="264A60"/>
                <w:sz w:val="24"/>
                <w:szCs w:val="24"/>
                <w:lang w:val="en-IN"/>
              </w:rPr>
              <w:t>Cumulative Percent</w:t>
            </w:r>
          </w:p>
        </w:tc>
      </w:tr>
      <w:tr w:rsidR="003A5AFA" w:rsidRPr="003A5AFA" w14:paraId="5627E3DF" w14:textId="77777777">
        <w:trPr>
          <w:cantSplit/>
        </w:trPr>
        <w:tc>
          <w:tcPr>
            <w:tcW w:w="785" w:type="dxa"/>
            <w:vMerge w:val="restart"/>
            <w:tcBorders>
              <w:top w:val="single" w:sz="8" w:space="0" w:color="152935"/>
              <w:left w:val="nil"/>
              <w:bottom w:val="single" w:sz="8" w:space="0" w:color="152935"/>
              <w:right w:val="nil"/>
            </w:tcBorders>
            <w:shd w:val="clear" w:color="auto" w:fill="E0E0E0"/>
          </w:tcPr>
          <w:p w14:paraId="701B6E3D"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3A5AFA">
              <w:rPr>
                <w:rFonts w:ascii="Times New Roman" w:hAnsi="Times New Roman" w:cs="Times New Roman"/>
                <w:color w:val="264A60"/>
                <w:sz w:val="24"/>
                <w:szCs w:val="24"/>
                <w:lang w:val="en-IN"/>
              </w:rPr>
              <w:t>Valid</w:t>
            </w:r>
          </w:p>
        </w:tc>
        <w:tc>
          <w:tcPr>
            <w:tcW w:w="785" w:type="dxa"/>
            <w:tcBorders>
              <w:top w:val="single" w:sz="8" w:space="0" w:color="152935"/>
              <w:left w:val="nil"/>
              <w:bottom w:val="single" w:sz="8" w:space="0" w:color="AEAEAE"/>
              <w:right w:val="nil"/>
            </w:tcBorders>
            <w:shd w:val="clear" w:color="auto" w:fill="E0E0E0"/>
          </w:tcPr>
          <w:p w14:paraId="67610C6C"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3A5AFA">
              <w:rPr>
                <w:rFonts w:ascii="Times New Roman" w:hAnsi="Times New Roman" w:cs="Times New Roman"/>
                <w:color w:val="264A60"/>
                <w:sz w:val="24"/>
                <w:szCs w:val="24"/>
                <w:lang w:val="en-IN"/>
              </w:rPr>
              <w:t>0</w:t>
            </w:r>
          </w:p>
        </w:tc>
        <w:tc>
          <w:tcPr>
            <w:tcW w:w="1243" w:type="dxa"/>
            <w:tcBorders>
              <w:top w:val="single" w:sz="8" w:space="0" w:color="152935"/>
              <w:left w:val="nil"/>
              <w:bottom w:val="single" w:sz="8" w:space="0" w:color="AEAEAE"/>
              <w:right w:val="single" w:sz="8" w:space="0" w:color="E0E0E0"/>
            </w:tcBorders>
            <w:shd w:val="clear" w:color="auto" w:fill="FFFFFF"/>
          </w:tcPr>
          <w:p w14:paraId="11268B97"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3A5AFA">
              <w:rPr>
                <w:rFonts w:ascii="Times New Roman" w:hAnsi="Times New Roman" w:cs="Times New Roman"/>
                <w:color w:val="010205"/>
                <w:sz w:val="24"/>
                <w:szCs w:val="24"/>
                <w:lang w:val="en-IN"/>
              </w:rPr>
              <w:t>40</w:t>
            </w:r>
          </w:p>
        </w:tc>
        <w:tc>
          <w:tcPr>
            <w:tcW w:w="1096" w:type="dxa"/>
            <w:tcBorders>
              <w:top w:val="single" w:sz="8" w:space="0" w:color="152935"/>
              <w:left w:val="single" w:sz="8" w:space="0" w:color="E0E0E0"/>
              <w:bottom w:val="single" w:sz="8" w:space="0" w:color="AEAEAE"/>
              <w:right w:val="single" w:sz="8" w:space="0" w:color="E0E0E0"/>
            </w:tcBorders>
            <w:shd w:val="clear" w:color="auto" w:fill="FFFFFF"/>
          </w:tcPr>
          <w:p w14:paraId="0EC5D91B"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3A5AFA">
              <w:rPr>
                <w:rFonts w:ascii="Times New Roman" w:hAnsi="Times New Roman" w:cs="Times New Roman"/>
                <w:color w:val="010205"/>
                <w:sz w:val="24"/>
                <w:szCs w:val="24"/>
                <w:lang w:val="en-IN"/>
              </w:rPr>
              <w:t>40.0</w:t>
            </w:r>
          </w:p>
        </w:tc>
        <w:tc>
          <w:tcPr>
            <w:tcW w:w="1488" w:type="dxa"/>
            <w:tcBorders>
              <w:top w:val="single" w:sz="8" w:space="0" w:color="152935"/>
              <w:left w:val="single" w:sz="8" w:space="0" w:color="E0E0E0"/>
              <w:bottom w:val="single" w:sz="8" w:space="0" w:color="AEAEAE"/>
              <w:right w:val="single" w:sz="8" w:space="0" w:color="E0E0E0"/>
            </w:tcBorders>
            <w:shd w:val="clear" w:color="auto" w:fill="FFFFFF"/>
          </w:tcPr>
          <w:p w14:paraId="57268B97"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3A5AFA">
              <w:rPr>
                <w:rFonts w:ascii="Times New Roman" w:hAnsi="Times New Roman" w:cs="Times New Roman"/>
                <w:color w:val="010205"/>
                <w:sz w:val="24"/>
                <w:szCs w:val="24"/>
                <w:lang w:val="en-IN"/>
              </w:rPr>
              <w:t>40.0</w:t>
            </w:r>
          </w:p>
        </w:tc>
        <w:tc>
          <w:tcPr>
            <w:tcW w:w="1570" w:type="dxa"/>
            <w:tcBorders>
              <w:top w:val="single" w:sz="8" w:space="0" w:color="152935"/>
              <w:left w:val="single" w:sz="8" w:space="0" w:color="E0E0E0"/>
              <w:bottom w:val="single" w:sz="8" w:space="0" w:color="AEAEAE"/>
              <w:right w:val="nil"/>
            </w:tcBorders>
            <w:shd w:val="clear" w:color="auto" w:fill="FFFFFF"/>
          </w:tcPr>
          <w:p w14:paraId="7CC61531"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3A5AFA">
              <w:rPr>
                <w:rFonts w:ascii="Times New Roman" w:hAnsi="Times New Roman" w:cs="Times New Roman"/>
                <w:color w:val="010205"/>
                <w:sz w:val="24"/>
                <w:szCs w:val="24"/>
                <w:lang w:val="en-IN"/>
              </w:rPr>
              <w:t>40.0</w:t>
            </w:r>
          </w:p>
        </w:tc>
      </w:tr>
      <w:tr w:rsidR="003A5AFA" w:rsidRPr="003A5AFA" w14:paraId="36620D33" w14:textId="77777777">
        <w:trPr>
          <w:cantSplit/>
        </w:trPr>
        <w:tc>
          <w:tcPr>
            <w:tcW w:w="785" w:type="dxa"/>
            <w:vMerge/>
            <w:tcBorders>
              <w:top w:val="single" w:sz="8" w:space="0" w:color="152935"/>
              <w:left w:val="nil"/>
              <w:bottom w:val="single" w:sz="8" w:space="0" w:color="152935"/>
              <w:right w:val="nil"/>
            </w:tcBorders>
            <w:shd w:val="clear" w:color="auto" w:fill="E0E0E0"/>
          </w:tcPr>
          <w:p w14:paraId="535DD194" w14:textId="77777777" w:rsidR="003A5AFA" w:rsidRPr="003A5AFA" w:rsidRDefault="003A5AFA" w:rsidP="004725FB">
            <w:pPr>
              <w:autoSpaceDE w:val="0"/>
              <w:autoSpaceDN w:val="0"/>
              <w:adjustRightInd w:val="0"/>
              <w:spacing w:after="0" w:line="240" w:lineRule="auto"/>
              <w:jc w:val="both"/>
              <w:rPr>
                <w:rFonts w:ascii="Times New Roman" w:hAnsi="Times New Roman" w:cs="Times New Roman"/>
                <w:color w:val="010205"/>
                <w:sz w:val="24"/>
                <w:szCs w:val="24"/>
                <w:lang w:val="en-IN"/>
              </w:rPr>
            </w:pPr>
          </w:p>
        </w:tc>
        <w:tc>
          <w:tcPr>
            <w:tcW w:w="785" w:type="dxa"/>
            <w:tcBorders>
              <w:top w:val="single" w:sz="8" w:space="0" w:color="AEAEAE"/>
              <w:left w:val="nil"/>
              <w:bottom w:val="single" w:sz="8" w:space="0" w:color="AEAEAE"/>
              <w:right w:val="nil"/>
            </w:tcBorders>
            <w:shd w:val="clear" w:color="auto" w:fill="E0E0E0"/>
          </w:tcPr>
          <w:p w14:paraId="513E065D"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3A5AFA">
              <w:rPr>
                <w:rFonts w:ascii="Times New Roman" w:hAnsi="Times New Roman" w:cs="Times New Roman"/>
                <w:color w:val="264A60"/>
                <w:sz w:val="24"/>
                <w:szCs w:val="24"/>
                <w:lang w:val="en-IN"/>
              </w:rPr>
              <w:t>1</w:t>
            </w:r>
          </w:p>
        </w:tc>
        <w:tc>
          <w:tcPr>
            <w:tcW w:w="1243" w:type="dxa"/>
            <w:tcBorders>
              <w:top w:val="single" w:sz="8" w:space="0" w:color="AEAEAE"/>
              <w:left w:val="nil"/>
              <w:bottom w:val="single" w:sz="8" w:space="0" w:color="AEAEAE"/>
              <w:right w:val="single" w:sz="8" w:space="0" w:color="E0E0E0"/>
            </w:tcBorders>
            <w:shd w:val="clear" w:color="auto" w:fill="FFFFFF"/>
          </w:tcPr>
          <w:p w14:paraId="5386F154"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3A5AFA">
              <w:rPr>
                <w:rFonts w:ascii="Times New Roman" w:hAnsi="Times New Roman" w:cs="Times New Roman"/>
                <w:color w:val="010205"/>
                <w:sz w:val="24"/>
                <w:szCs w:val="24"/>
                <w:lang w:val="en-IN"/>
              </w:rPr>
              <w:t>60</w:t>
            </w:r>
          </w:p>
        </w:tc>
        <w:tc>
          <w:tcPr>
            <w:tcW w:w="1096" w:type="dxa"/>
            <w:tcBorders>
              <w:top w:val="single" w:sz="8" w:space="0" w:color="AEAEAE"/>
              <w:left w:val="single" w:sz="8" w:space="0" w:color="E0E0E0"/>
              <w:bottom w:val="single" w:sz="8" w:space="0" w:color="AEAEAE"/>
              <w:right w:val="single" w:sz="8" w:space="0" w:color="E0E0E0"/>
            </w:tcBorders>
            <w:shd w:val="clear" w:color="auto" w:fill="FFFFFF"/>
          </w:tcPr>
          <w:p w14:paraId="7AE511A8"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3A5AFA">
              <w:rPr>
                <w:rFonts w:ascii="Times New Roman" w:hAnsi="Times New Roman" w:cs="Times New Roman"/>
                <w:color w:val="010205"/>
                <w:sz w:val="24"/>
                <w:szCs w:val="24"/>
                <w:lang w:val="en-IN"/>
              </w:rPr>
              <w:t>60.0</w:t>
            </w:r>
          </w:p>
        </w:tc>
        <w:tc>
          <w:tcPr>
            <w:tcW w:w="1488" w:type="dxa"/>
            <w:tcBorders>
              <w:top w:val="single" w:sz="8" w:space="0" w:color="AEAEAE"/>
              <w:left w:val="single" w:sz="8" w:space="0" w:color="E0E0E0"/>
              <w:bottom w:val="single" w:sz="8" w:space="0" w:color="AEAEAE"/>
              <w:right w:val="single" w:sz="8" w:space="0" w:color="E0E0E0"/>
            </w:tcBorders>
            <w:shd w:val="clear" w:color="auto" w:fill="FFFFFF"/>
          </w:tcPr>
          <w:p w14:paraId="40E35AAF"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3A5AFA">
              <w:rPr>
                <w:rFonts w:ascii="Times New Roman" w:hAnsi="Times New Roman" w:cs="Times New Roman"/>
                <w:color w:val="010205"/>
                <w:sz w:val="24"/>
                <w:szCs w:val="24"/>
                <w:lang w:val="en-IN"/>
              </w:rPr>
              <w:t>60.0</w:t>
            </w:r>
          </w:p>
        </w:tc>
        <w:tc>
          <w:tcPr>
            <w:tcW w:w="1570" w:type="dxa"/>
            <w:tcBorders>
              <w:top w:val="single" w:sz="8" w:space="0" w:color="AEAEAE"/>
              <w:left w:val="single" w:sz="8" w:space="0" w:color="E0E0E0"/>
              <w:bottom w:val="single" w:sz="8" w:space="0" w:color="AEAEAE"/>
              <w:right w:val="nil"/>
            </w:tcBorders>
            <w:shd w:val="clear" w:color="auto" w:fill="FFFFFF"/>
          </w:tcPr>
          <w:p w14:paraId="6D1AC0C4"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3A5AFA">
              <w:rPr>
                <w:rFonts w:ascii="Times New Roman" w:hAnsi="Times New Roman" w:cs="Times New Roman"/>
                <w:color w:val="010205"/>
                <w:sz w:val="24"/>
                <w:szCs w:val="24"/>
                <w:lang w:val="en-IN"/>
              </w:rPr>
              <w:t>100.0</w:t>
            </w:r>
          </w:p>
        </w:tc>
      </w:tr>
      <w:tr w:rsidR="003A5AFA" w:rsidRPr="003A5AFA" w14:paraId="33CCB4A0" w14:textId="77777777">
        <w:trPr>
          <w:cantSplit/>
        </w:trPr>
        <w:tc>
          <w:tcPr>
            <w:tcW w:w="785" w:type="dxa"/>
            <w:vMerge/>
            <w:tcBorders>
              <w:top w:val="single" w:sz="8" w:space="0" w:color="152935"/>
              <w:left w:val="nil"/>
              <w:bottom w:val="single" w:sz="8" w:space="0" w:color="152935"/>
              <w:right w:val="nil"/>
            </w:tcBorders>
            <w:shd w:val="clear" w:color="auto" w:fill="E0E0E0"/>
          </w:tcPr>
          <w:p w14:paraId="6AA129E1" w14:textId="77777777" w:rsidR="003A5AFA" w:rsidRPr="003A5AFA" w:rsidRDefault="003A5AFA" w:rsidP="004725FB">
            <w:pPr>
              <w:autoSpaceDE w:val="0"/>
              <w:autoSpaceDN w:val="0"/>
              <w:adjustRightInd w:val="0"/>
              <w:spacing w:after="0" w:line="240" w:lineRule="auto"/>
              <w:jc w:val="both"/>
              <w:rPr>
                <w:rFonts w:ascii="Times New Roman" w:hAnsi="Times New Roman" w:cs="Times New Roman"/>
                <w:color w:val="010205"/>
                <w:sz w:val="24"/>
                <w:szCs w:val="24"/>
                <w:lang w:val="en-IN"/>
              </w:rPr>
            </w:pPr>
          </w:p>
        </w:tc>
        <w:tc>
          <w:tcPr>
            <w:tcW w:w="785" w:type="dxa"/>
            <w:tcBorders>
              <w:top w:val="single" w:sz="8" w:space="0" w:color="AEAEAE"/>
              <w:left w:val="nil"/>
              <w:bottom w:val="single" w:sz="8" w:space="0" w:color="152935"/>
              <w:right w:val="nil"/>
            </w:tcBorders>
            <w:shd w:val="clear" w:color="auto" w:fill="E0E0E0"/>
          </w:tcPr>
          <w:p w14:paraId="43D07A19"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3A5AFA">
              <w:rPr>
                <w:rFonts w:ascii="Times New Roman" w:hAnsi="Times New Roman" w:cs="Times New Roman"/>
                <w:color w:val="264A60"/>
                <w:sz w:val="24"/>
                <w:szCs w:val="24"/>
                <w:lang w:val="en-IN"/>
              </w:rPr>
              <w:t>Total</w:t>
            </w:r>
          </w:p>
        </w:tc>
        <w:tc>
          <w:tcPr>
            <w:tcW w:w="1243" w:type="dxa"/>
            <w:tcBorders>
              <w:top w:val="single" w:sz="8" w:space="0" w:color="AEAEAE"/>
              <w:left w:val="nil"/>
              <w:bottom w:val="single" w:sz="8" w:space="0" w:color="152935"/>
              <w:right w:val="single" w:sz="8" w:space="0" w:color="E0E0E0"/>
            </w:tcBorders>
            <w:shd w:val="clear" w:color="auto" w:fill="FFFFFF"/>
          </w:tcPr>
          <w:p w14:paraId="2FE8F75C"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3A5AFA">
              <w:rPr>
                <w:rFonts w:ascii="Times New Roman" w:hAnsi="Times New Roman" w:cs="Times New Roman"/>
                <w:color w:val="010205"/>
                <w:sz w:val="24"/>
                <w:szCs w:val="24"/>
                <w:lang w:val="en-IN"/>
              </w:rPr>
              <w:t>100</w:t>
            </w:r>
          </w:p>
        </w:tc>
        <w:tc>
          <w:tcPr>
            <w:tcW w:w="1096" w:type="dxa"/>
            <w:tcBorders>
              <w:top w:val="single" w:sz="8" w:space="0" w:color="AEAEAE"/>
              <w:left w:val="single" w:sz="8" w:space="0" w:color="E0E0E0"/>
              <w:bottom w:val="single" w:sz="8" w:space="0" w:color="152935"/>
              <w:right w:val="single" w:sz="8" w:space="0" w:color="E0E0E0"/>
            </w:tcBorders>
            <w:shd w:val="clear" w:color="auto" w:fill="FFFFFF"/>
          </w:tcPr>
          <w:p w14:paraId="17665BF1"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3A5AFA">
              <w:rPr>
                <w:rFonts w:ascii="Times New Roman" w:hAnsi="Times New Roman" w:cs="Times New Roman"/>
                <w:color w:val="010205"/>
                <w:sz w:val="24"/>
                <w:szCs w:val="24"/>
                <w:lang w:val="en-IN"/>
              </w:rPr>
              <w:t>100.0</w:t>
            </w:r>
          </w:p>
        </w:tc>
        <w:tc>
          <w:tcPr>
            <w:tcW w:w="1488" w:type="dxa"/>
            <w:tcBorders>
              <w:top w:val="single" w:sz="8" w:space="0" w:color="AEAEAE"/>
              <w:left w:val="single" w:sz="8" w:space="0" w:color="E0E0E0"/>
              <w:bottom w:val="single" w:sz="8" w:space="0" w:color="152935"/>
              <w:right w:val="single" w:sz="8" w:space="0" w:color="E0E0E0"/>
            </w:tcBorders>
            <w:shd w:val="clear" w:color="auto" w:fill="FFFFFF"/>
          </w:tcPr>
          <w:p w14:paraId="4CE1E605"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3A5AFA">
              <w:rPr>
                <w:rFonts w:ascii="Times New Roman" w:hAnsi="Times New Roman" w:cs="Times New Roman"/>
                <w:color w:val="010205"/>
                <w:sz w:val="24"/>
                <w:szCs w:val="24"/>
                <w:lang w:val="en-IN"/>
              </w:rPr>
              <w:t>100.0</w:t>
            </w:r>
          </w:p>
        </w:tc>
        <w:tc>
          <w:tcPr>
            <w:tcW w:w="1570" w:type="dxa"/>
            <w:tcBorders>
              <w:top w:val="single" w:sz="8" w:space="0" w:color="AEAEAE"/>
              <w:left w:val="single" w:sz="8" w:space="0" w:color="E0E0E0"/>
              <w:bottom w:val="single" w:sz="8" w:space="0" w:color="152935"/>
              <w:right w:val="nil"/>
            </w:tcBorders>
            <w:shd w:val="clear" w:color="auto" w:fill="FFFFFF"/>
            <w:vAlign w:val="center"/>
          </w:tcPr>
          <w:p w14:paraId="114233DF" w14:textId="77777777" w:rsidR="003A5AFA" w:rsidRPr="003A5AFA" w:rsidRDefault="003A5AFA" w:rsidP="004725FB">
            <w:pPr>
              <w:autoSpaceDE w:val="0"/>
              <w:autoSpaceDN w:val="0"/>
              <w:adjustRightInd w:val="0"/>
              <w:spacing w:after="0" w:line="240" w:lineRule="auto"/>
              <w:jc w:val="both"/>
              <w:rPr>
                <w:rFonts w:ascii="Times New Roman" w:hAnsi="Times New Roman" w:cs="Times New Roman"/>
                <w:sz w:val="24"/>
                <w:szCs w:val="24"/>
                <w:lang w:val="en-IN"/>
              </w:rPr>
            </w:pPr>
          </w:p>
        </w:tc>
      </w:tr>
    </w:tbl>
    <w:p w14:paraId="4F3A23F5" w14:textId="77777777" w:rsidR="003A5AFA" w:rsidRPr="003A5AFA" w:rsidRDefault="003A5AFA" w:rsidP="004725FB">
      <w:pPr>
        <w:autoSpaceDE w:val="0"/>
        <w:autoSpaceDN w:val="0"/>
        <w:adjustRightInd w:val="0"/>
        <w:spacing w:after="0" w:line="400" w:lineRule="atLeast"/>
        <w:jc w:val="both"/>
        <w:rPr>
          <w:rFonts w:ascii="Times New Roman" w:hAnsi="Times New Roman" w:cs="Times New Roman"/>
          <w:sz w:val="24"/>
          <w:szCs w:val="24"/>
          <w:lang w:val="en-IN"/>
        </w:rPr>
      </w:pPr>
    </w:p>
    <w:p w14:paraId="048252F0" w14:textId="0E5EB6E1" w:rsidR="003A5AFA" w:rsidRPr="003A5AFA" w:rsidRDefault="003A5AFA" w:rsidP="004725FB">
      <w:pPr>
        <w:autoSpaceDE w:val="0"/>
        <w:autoSpaceDN w:val="0"/>
        <w:adjustRightInd w:val="0"/>
        <w:spacing w:after="0" w:line="240" w:lineRule="auto"/>
        <w:jc w:val="both"/>
        <w:rPr>
          <w:rFonts w:ascii="Times New Roman" w:hAnsi="Times New Roman" w:cs="Times New Roman"/>
          <w:sz w:val="24"/>
          <w:szCs w:val="24"/>
          <w:lang w:val="en-IN"/>
        </w:rPr>
      </w:pPr>
      <w:r w:rsidRPr="004725FB">
        <w:rPr>
          <w:rFonts w:ascii="Times New Roman" w:hAnsi="Times New Roman" w:cs="Times New Roman"/>
          <w:noProof/>
          <w:sz w:val="24"/>
          <w:szCs w:val="24"/>
          <w:lang w:val="bg-BG" w:eastAsia="bg-BG"/>
        </w:rPr>
        <w:lastRenderedPageBreak/>
        <w:drawing>
          <wp:inline distT="0" distB="0" distL="0" distR="0" wp14:anchorId="73D4B8F4" wp14:editId="6BB15D8C">
            <wp:extent cx="5731510" cy="337756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377565"/>
                    </a:xfrm>
                    <a:prstGeom prst="rect">
                      <a:avLst/>
                    </a:prstGeom>
                    <a:noFill/>
                    <a:ln>
                      <a:noFill/>
                    </a:ln>
                  </pic:spPr>
                </pic:pic>
              </a:graphicData>
            </a:graphic>
          </wp:inline>
        </w:drawing>
      </w:r>
    </w:p>
    <w:p w14:paraId="16B46801" w14:textId="77777777" w:rsidR="003A5AFA" w:rsidRPr="003A5AFA" w:rsidRDefault="003A5AFA" w:rsidP="004725FB">
      <w:pPr>
        <w:autoSpaceDE w:val="0"/>
        <w:autoSpaceDN w:val="0"/>
        <w:adjustRightInd w:val="0"/>
        <w:spacing w:after="0" w:line="240" w:lineRule="auto"/>
        <w:jc w:val="both"/>
        <w:rPr>
          <w:rFonts w:ascii="Times New Roman" w:hAnsi="Times New Roman" w:cs="Times New Roman"/>
          <w:sz w:val="24"/>
          <w:szCs w:val="24"/>
          <w:lang w:val="en-IN"/>
        </w:rPr>
      </w:pPr>
    </w:p>
    <w:p w14:paraId="2206A54A" w14:textId="77777777" w:rsidR="003A5AFA" w:rsidRPr="003A5AFA" w:rsidRDefault="003A5AFA" w:rsidP="004725FB">
      <w:pPr>
        <w:autoSpaceDE w:val="0"/>
        <w:autoSpaceDN w:val="0"/>
        <w:adjustRightInd w:val="0"/>
        <w:spacing w:after="0" w:line="400" w:lineRule="atLeast"/>
        <w:jc w:val="both"/>
        <w:rPr>
          <w:rFonts w:ascii="Times New Roman" w:hAnsi="Times New Roman" w:cs="Times New Roman"/>
          <w:sz w:val="24"/>
          <w:szCs w:val="24"/>
          <w:lang w:val="en-IN"/>
        </w:rPr>
      </w:pPr>
    </w:p>
    <w:p w14:paraId="3B314C2E" w14:textId="77777777" w:rsidR="003A5AFA" w:rsidRPr="003A5AFA" w:rsidRDefault="003A5AFA" w:rsidP="004725FB">
      <w:pPr>
        <w:autoSpaceDE w:val="0"/>
        <w:autoSpaceDN w:val="0"/>
        <w:adjustRightInd w:val="0"/>
        <w:spacing w:after="0" w:line="240" w:lineRule="auto"/>
        <w:jc w:val="both"/>
        <w:rPr>
          <w:rFonts w:ascii="Times New Roman" w:hAnsi="Times New Roman" w:cs="Times New Roman"/>
          <w:sz w:val="24"/>
          <w:szCs w:val="24"/>
          <w:lang w:val="en-IN"/>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3A5AFA" w:rsidRPr="003A5AFA" w14:paraId="6FAC436A" w14:textId="77777777">
        <w:trPr>
          <w:cantSplit/>
        </w:trPr>
        <w:tc>
          <w:tcPr>
            <w:tcW w:w="6544" w:type="dxa"/>
            <w:gridSpan w:val="6"/>
            <w:tcBorders>
              <w:top w:val="nil"/>
              <w:left w:val="nil"/>
              <w:bottom w:val="nil"/>
              <w:right w:val="nil"/>
            </w:tcBorders>
            <w:shd w:val="clear" w:color="auto" w:fill="FFFFFF"/>
            <w:vAlign w:val="center"/>
          </w:tcPr>
          <w:p w14:paraId="6D4448DD"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3A5AFA">
              <w:rPr>
                <w:rFonts w:ascii="Times New Roman" w:hAnsi="Times New Roman" w:cs="Times New Roman"/>
                <w:b/>
                <w:bCs/>
                <w:color w:val="010205"/>
                <w:sz w:val="24"/>
                <w:szCs w:val="24"/>
                <w:lang w:val="en-IN"/>
              </w:rPr>
              <w:t>Gender</w:t>
            </w:r>
          </w:p>
        </w:tc>
      </w:tr>
      <w:tr w:rsidR="003A5AFA" w:rsidRPr="003A5AFA" w14:paraId="28F7114E" w14:textId="77777777">
        <w:trPr>
          <w:cantSplit/>
        </w:trPr>
        <w:tc>
          <w:tcPr>
            <w:tcW w:w="1474" w:type="dxa"/>
            <w:gridSpan w:val="2"/>
            <w:tcBorders>
              <w:top w:val="nil"/>
              <w:left w:val="nil"/>
              <w:bottom w:val="single" w:sz="8" w:space="0" w:color="152935"/>
              <w:right w:val="nil"/>
            </w:tcBorders>
            <w:shd w:val="clear" w:color="auto" w:fill="FFFFFF"/>
            <w:vAlign w:val="bottom"/>
          </w:tcPr>
          <w:p w14:paraId="3EA32089" w14:textId="77777777" w:rsidR="003A5AFA" w:rsidRPr="003A5AFA" w:rsidRDefault="003A5AFA" w:rsidP="004725FB">
            <w:pPr>
              <w:autoSpaceDE w:val="0"/>
              <w:autoSpaceDN w:val="0"/>
              <w:adjustRightInd w:val="0"/>
              <w:spacing w:after="0" w:line="240" w:lineRule="auto"/>
              <w:jc w:val="both"/>
              <w:rPr>
                <w:rFonts w:ascii="Times New Roman" w:hAnsi="Times New Roman" w:cs="Times New Roman"/>
                <w:sz w:val="24"/>
                <w:szCs w:val="24"/>
                <w:lang w:val="en-IN"/>
              </w:rPr>
            </w:pPr>
          </w:p>
        </w:tc>
        <w:tc>
          <w:tcPr>
            <w:tcW w:w="1168" w:type="dxa"/>
            <w:tcBorders>
              <w:top w:val="nil"/>
              <w:left w:val="nil"/>
              <w:bottom w:val="single" w:sz="8" w:space="0" w:color="152935"/>
              <w:right w:val="single" w:sz="8" w:space="0" w:color="E0E0E0"/>
            </w:tcBorders>
            <w:shd w:val="clear" w:color="auto" w:fill="FFFFFF"/>
            <w:vAlign w:val="bottom"/>
          </w:tcPr>
          <w:p w14:paraId="1323F852"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3A5AFA">
              <w:rPr>
                <w:rFonts w:ascii="Times New Roman" w:hAnsi="Times New Roman" w:cs="Times New Roman"/>
                <w:color w:val="264A60"/>
                <w:sz w:val="24"/>
                <w:szCs w:val="24"/>
                <w:lang w:val="en-IN"/>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5FA1F61"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3A5AFA">
              <w:rPr>
                <w:rFonts w:ascii="Times New Roman" w:hAnsi="Times New Roman" w:cs="Times New Roman"/>
                <w:color w:val="264A60"/>
                <w:sz w:val="24"/>
                <w:szCs w:val="24"/>
                <w:lang w:val="en-IN"/>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4792B1EA"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3A5AFA">
              <w:rPr>
                <w:rFonts w:ascii="Times New Roman" w:hAnsi="Times New Roman" w:cs="Times New Roman"/>
                <w:color w:val="264A60"/>
                <w:sz w:val="24"/>
                <w:szCs w:val="24"/>
                <w:lang w:val="en-IN"/>
              </w:rPr>
              <w:t>Valid Percent</w:t>
            </w:r>
          </w:p>
        </w:tc>
        <w:tc>
          <w:tcPr>
            <w:tcW w:w="1475" w:type="dxa"/>
            <w:tcBorders>
              <w:top w:val="nil"/>
              <w:left w:val="single" w:sz="8" w:space="0" w:color="E0E0E0"/>
              <w:bottom w:val="single" w:sz="8" w:space="0" w:color="152935"/>
              <w:right w:val="nil"/>
            </w:tcBorders>
            <w:shd w:val="clear" w:color="auto" w:fill="FFFFFF"/>
            <w:vAlign w:val="bottom"/>
          </w:tcPr>
          <w:p w14:paraId="61C04A81"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3A5AFA">
              <w:rPr>
                <w:rFonts w:ascii="Times New Roman" w:hAnsi="Times New Roman" w:cs="Times New Roman"/>
                <w:color w:val="264A60"/>
                <w:sz w:val="24"/>
                <w:szCs w:val="24"/>
                <w:lang w:val="en-IN"/>
              </w:rPr>
              <w:t>Cumulative Percent</w:t>
            </w:r>
          </w:p>
        </w:tc>
      </w:tr>
      <w:tr w:rsidR="003A5AFA" w:rsidRPr="003A5AFA" w14:paraId="6922C951" w14:textId="77777777">
        <w:trPr>
          <w:cantSplit/>
        </w:trPr>
        <w:tc>
          <w:tcPr>
            <w:tcW w:w="737" w:type="dxa"/>
            <w:vMerge w:val="restart"/>
            <w:tcBorders>
              <w:top w:val="single" w:sz="8" w:space="0" w:color="152935"/>
              <w:left w:val="nil"/>
              <w:bottom w:val="single" w:sz="8" w:space="0" w:color="152935"/>
              <w:right w:val="nil"/>
            </w:tcBorders>
            <w:shd w:val="clear" w:color="auto" w:fill="E0E0E0"/>
          </w:tcPr>
          <w:p w14:paraId="295F9A08"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3A5AFA">
              <w:rPr>
                <w:rFonts w:ascii="Times New Roman" w:hAnsi="Times New Roman" w:cs="Times New Roman"/>
                <w:color w:val="264A60"/>
                <w:sz w:val="24"/>
                <w:szCs w:val="24"/>
                <w:lang w:val="en-IN"/>
              </w:rPr>
              <w:t>Valid</w:t>
            </w:r>
          </w:p>
        </w:tc>
        <w:tc>
          <w:tcPr>
            <w:tcW w:w="737" w:type="dxa"/>
            <w:tcBorders>
              <w:top w:val="single" w:sz="8" w:space="0" w:color="152935"/>
              <w:left w:val="nil"/>
              <w:bottom w:val="single" w:sz="8" w:space="0" w:color="AEAEAE"/>
              <w:right w:val="nil"/>
            </w:tcBorders>
            <w:shd w:val="clear" w:color="auto" w:fill="E0E0E0"/>
          </w:tcPr>
          <w:p w14:paraId="53A4DD54"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3A5AFA">
              <w:rPr>
                <w:rFonts w:ascii="Times New Roman" w:hAnsi="Times New Roman" w:cs="Times New Roman"/>
                <w:color w:val="264A60"/>
                <w:sz w:val="24"/>
                <w:szCs w:val="24"/>
                <w:lang w:val="en-IN"/>
              </w:rPr>
              <w:t>1</w:t>
            </w:r>
          </w:p>
        </w:tc>
        <w:tc>
          <w:tcPr>
            <w:tcW w:w="1168" w:type="dxa"/>
            <w:tcBorders>
              <w:top w:val="single" w:sz="8" w:space="0" w:color="152935"/>
              <w:left w:val="nil"/>
              <w:bottom w:val="single" w:sz="8" w:space="0" w:color="AEAEAE"/>
              <w:right w:val="single" w:sz="8" w:space="0" w:color="E0E0E0"/>
            </w:tcBorders>
            <w:shd w:val="clear" w:color="auto" w:fill="FFFFFF"/>
          </w:tcPr>
          <w:p w14:paraId="76CBB0BC"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3A5AFA">
              <w:rPr>
                <w:rFonts w:ascii="Times New Roman" w:hAnsi="Times New Roman" w:cs="Times New Roman"/>
                <w:color w:val="010205"/>
                <w:sz w:val="24"/>
                <w:szCs w:val="24"/>
                <w:lang w:val="en-IN"/>
              </w:rPr>
              <w:t>50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F481899"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3A5AFA">
              <w:rPr>
                <w:rFonts w:ascii="Times New Roman" w:hAnsi="Times New Roman" w:cs="Times New Roman"/>
                <w:color w:val="010205"/>
                <w:sz w:val="24"/>
                <w:szCs w:val="24"/>
                <w:lang w:val="en-IN"/>
              </w:rPr>
              <w:t>50.0</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0BE4B2FA"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3A5AFA">
              <w:rPr>
                <w:rFonts w:ascii="Times New Roman" w:hAnsi="Times New Roman" w:cs="Times New Roman"/>
                <w:color w:val="010205"/>
                <w:sz w:val="24"/>
                <w:szCs w:val="24"/>
                <w:lang w:val="en-IN"/>
              </w:rPr>
              <w:t>50.0</w:t>
            </w:r>
          </w:p>
        </w:tc>
        <w:tc>
          <w:tcPr>
            <w:tcW w:w="1475" w:type="dxa"/>
            <w:tcBorders>
              <w:top w:val="single" w:sz="8" w:space="0" w:color="152935"/>
              <w:left w:val="single" w:sz="8" w:space="0" w:color="E0E0E0"/>
              <w:bottom w:val="single" w:sz="8" w:space="0" w:color="AEAEAE"/>
              <w:right w:val="nil"/>
            </w:tcBorders>
            <w:shd w:val="clear" w:color="auto" w:fill="FFFFFF"/>
          </w:tcPr>
          <w:p w14:paraId="5FB2CB01"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3A5AFA">
              <w:rPr>
                <w:rFonts w:ascii="Times New Roman" w:hAnsi="Times New Roman" w:cs="Times New Roman"/>
                <w:color w:val="010205"/>
                <w:sz w:val="24"/>
                <w:szCs w:val="24"/>
                <w:lang w:val="en-IN"/>
              </w:rPr>
              <w:t>50.0</w:t>
            </w:r>
          </w:p>
        </w:tc>
      </w:tr>
      <w:tr w:rsidR="003A5AFA" w:rsidRPr="003A5AFA" w14:paraId="360F194B" w14:textId="77777777">
        <w:trPr>
          <w:cantSplit/>
        </w:trPr>
        <w:tc>
          <w:tcPr>
            <w:tcW w:w="737" w:type="dxa"/>
            <w:vMerge/>
            <w:tcBorders>
              <w:top w:val="single" w:sz="8" w:space="0" w:color="152935"/>
              <w:left w:val="nil"/>
              <w:bottom w:val="single" w:sz="8" w:space="0" w:color="152935"/>
              <w:right w:val="nil"/>
            </w:tcBorders>
            <w:shd w:val="clear" w:color="auto" w:fill="E0E0E0"/>
          </w:tcPr>
          <w:p w14:paraId="76920E1A" w14:textId="77777777" w:rsidR="003A5AFA" w:rsidRPr="003A5AFA" w:rsidRDefault="003A5AFA" w:rsidP="004725FB">
            <w:pPr>
              <w:autoSpaceDE w:val="0"/>
              <w:autoSpaceDN w:val="0"/>
              <w:adjustRightInd w:val="0"/>
              <w:spacing w:after="0" w:line="240" w:lineRule="auto"/>
              <w:jc w:val="both"/>
              <w:rPr>
                <w:rFonts w:ascii="Times New Roman" w:hAnsi="Times New Roman" w:cs="Times New Roman"/>
                <w:color w:val="010205"/>
                <w:sz w:val="24"/>
                <w:szCs w:val="24"/>
                <w:lang w:val="en-IN"/>
              </w:rPr>
            </w:pPr>
          </w:p>
        </w:tc>
        <w:tc>
          <w:tcPr>
            <w:tcW w:w="737" w:type="dxa"/>
            <w:tcBorders>
              <w:top w:val="single" w:sz="8" w:space="0" w:color="AEAEAE"/>
              <w:left w:val="nil"/>
              <w:bottom w:val="single" w:sz="8" w:space="0" w:color="AEAEAE"/>
              <w:right w:val="nil"/>
            </w:tcBorders>
            <w:shd w:val="clear" w:color="auto" w:fill="E0E0E0"/>
          </w:tcPr>
          <w:p w14:paraId="5C33E7F1"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3A5AFA">
              <w:rPr>
                <w:rFonts w:ascii="Times New Roman" w:hAnsi="Times New Roman" w:cs="Times New Roman"/>
                <w:color w:val="264A60"/>
                <w:sz w:val="24"/>
                <w:szCs w:val="24"/>
                <w:lang w:val="en-IN"/>
              </w:rPr>
              <w:t>2</w:t>
            </w:r>
          </w:p>
        </w:tc>
        <w:tc>
          <w:tcPr>
            <w:tcW w:w="1168" w:type="dxa"/>
            <w:tcBorders>
              <w:top w:val="single" w:sz="8" w:space="0" w:color="AEAEAE"/>
              <w:left w:val="nil"/>
              <w:bottom w:val="single" w:sz="8" w:space="0" w:color="AEAEAE"/>
              <w:right w:val="single" w:sz="8" w:space="0" w:color="E0E0E0"/>
            </w:tcBorders>
            <w:shd w:val="clear" w:color="auto" w:fill="FFFFFF"/>
          </w:tcPr>
          <w:p w14:paraId="4E55E2FD"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3A5AFA">
              <w:rPr>
                <w:rFonts w:ascii="Times New Roman" w:hAnsi="Times New Roman" w:cs="Times New Roman"/>
                <w:color w:val="010205"/>
                <w:sz w:val="24"/>
                <w:szCs w:val="24"/>
                <w:lang w:val="en-IN"/>
              </w:rPr>
              <w:t>50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FF1E6F7"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3A5AFA">
              <w:rPr>
                <w:rFonts w:ascii="Times New Roman" w:hAnsi="Times New Roman" w:cs="Times New Roman"/>
                <w:color w:val="010205"/>
                <w:sz w:val="24"/>
                <w:szCs w:val="24"/>
                <w:lang w:val="en-IN"/>
              </w:rPr>
              <w:t>50.0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0E367085"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3A5AFA">
              <w:rPr>
                <w:rFonts w:ascii="Times New Roman" w:hAnsi="Times New Roman" w:cs="Times New Roman"/>
                <w:color w:val="010205"/>
                <w:sz w:val="24"/>
                <w:szCs w:val="24"/>
                <w:lang w:val="en-IN"/>
              </w:rPr>
              <w:t>50.0</w:t>
            </w:r>
          </w:p>
        </w:tc>
        <w:tc>
          <w:tcPr>
            <w:tcW w:w="1475" w:type="dxa"/>
            <w:tcBorders>
              <w:top w:val="single" w:sz="8" w:space="0" w:color="AEAEAE"/>
              <w:left w:val="single" w:sz="8" w:space="0" w:color="E0E0E0"/>
              <w:bottom w:val="single" w:sz="8" w:space="0" w:color="AEAEAE"/>
              <w:right w:val="nil"/>
            </w:tcBorders>
            <w:shd w:val="clear" w:color="auto" w:fill="FFFFFF"/>
          </w:tcPr>
          <w:p w14:paraId="5987492D"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3A5AFA">
              <w:rPr>
                <w:rFonts w:ascii="Times New Roman" w:hAnsi="Times New Roman" w:cs="Times New Roman"/>
                <w:color w:val="010205"/>
                <w:sz w:val="24"/>
                <w:szCs w:val="24"/>
                <w:lang w:val="en-IN"/>
              </w:rPr>
              <w:t>100.0</w:t>
            </w:r>
          </w:p>
        </w:tc>
      </w:tr>
      <w:tr w:rsidR="003A5AFA" w:rsidRPr="003A5AFA" w14:paraId="02A119B7" w14:textId="77777777">
        <w:trPr>
          <w:cantSplit/>
        </w:trPr>
        <w:tc>
          <w:tcPr>
            <w:tcW w:w="737" w:type="dxa"/>
            <w:vMerge/>
            <w:tcBorders>
              <w:top w:val="single" w:sz="8" w:space="0" w:color="152935"/>
              <w:left w:val="nil"/>
              <w:bottom w:val="single" w:sz="8" w:space="0" w:color="152935"/>
              <w:right w:val="nil"/>
            </w:tcBorders>
            <w:shd w:val="clear" w:color="auto" w:fill="E0E0E0"/>
          </w:tcPr>
          <w:p w14:paraId="7C4A12D5" w14:textId="77777777" w:rsidR="003A5AFA" w:rsidRPr="003A5AFA" w:rsidRDefault="003A5AFA" w:rsidP="004725FB">
            <w:pPr>
              <w:autoSpaceDE w:val="0"/>
              <w:autoSpaceDN w:val="0"/>
              <w:adjustRightInd w:val="0"/>
              <w:spacing w:after="0" w:line="240" w:lineRule="auto"/>
              <w:jc w:val="both"/>
              <w:rPr>
                <w:rFonts w:ascii="Times New Roman" w:hAnsi="Times New Roman" w:cs="Times New Roman"/>
                <w:color w:val="010205"/>
                <w:sz w:val="24"/>
                <w:szCs w:val="24"/>
                <w:lang w:val="en-IN"/>
              </w:rPr>
            </w:pPr>
          </w:p>
        </w:tc>
        <w:tc>
          <w:tcPr>
            <w:tcW w:w="737" w:type="dxa"/>
            <w:tcBorders>
              <w:top w:val="single" w:sz="8" w:space="0" w:color="AEAEAE"/>
              <w:left w:val="nil"/>
              <w:bottom w:val="single" w:sz="8" w:space="0" w:color="152935"/>
              <w:right w:val="nil"/>
            </w:tcBorders>
            <w:shd w:val="clear" w:color="auto" w:fill="E0E0E0"/>
          </w:tcPr>
          <w:p w14:paraId="40C1653F"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3A5AFA">
              <w:rPr>
                <w:rFonts w:ascii="Times New Roman" w:hAnsi="Times New Roman" w:cs="Times New Roman"/>
                <w:color w:val="264A60"/>
                <w:sz w:val="24"/>
                <w:szCs w:val="24"/>
                <w:lang w:val="en-IN"/>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56560311"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3A5AFA">
              <w:rPr>
                <w:rFonts w:ascii="Times New Roman" w:hAnsi="Times New Roman" w:cs="Times New Roman"/>
                <w:color w:val="010205"/>
                <w:sz w:val="24"/>
                <w:szCs w:val="24"/>
                <w:lang w:val="en-IN"/>
              </w:rPr>
              <w:t>100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CC09392"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3A5AFA">
              <w:rPr>
                <w:rFonts w:ascii="Times New Roman" w:hAnsi="Times New Roman" w:cs="Times New Roman"/>
                <w:color w:val="010205"/>
                <w:sz w:val="24"/>
                <w:szCs w:val="24"/>
                <w:lang w:val="en-IN"/>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42EA0D33" w14:textId="77777777" w:rsidR="003A5AFA" w:rsidRPr="003A5AFA" w:rsidRDefault="003A5AFA"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3A5AFA">
              <w:rPr>
                <w:rFonts w:ascii="Times New Roman" w:hAnsi="Times New Roman" w:cs="Times New Roman"/>
                <w:color w:val="010205"/>
                <w:sz w:val="24"/>
                <w:szCs w:val="24"/>
                <w:lang w:val="en-IN"/>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28092A1B" w14:textId="77777777" w:rsidR="003A5AFA" w:rsidRPr="003A5AFA" w:rsidRDefault="003A5AFA" w:rsidP="004725FB">
            <w:pPr>
              <w:autoSpaceDE w:val="0"/>
              <w:autoSpaceDN w:val="0"/>
              <w:adjustRightInd w:val="0"/>
              <w:spacing w:after="0" w:line="240" w:lineRule="auto"/>
              <w:jc w:val="both"/>
              <w:rPr>
                <w:rFonts w:ascii="Times New Roman" w:hAnsi="Times New Roman" w:cs="Times New Roman"/>
                <w:sz w:val="24"/>
                <w:szCs w:val="24"/>
                <w:lang w:val="en-IN"/>
              </w:rPr>
            </w:pPr>
          </w:p>
        </w:tc>
      </w:tr>
    </w:tbl>
    <w:p w14:paraId="79643507" w14:textId="77777777" w:rsidR="003A5AFA" w:rsidRPr="003A5AFA" w:rsidRDefault="003A5AFA" w:rsidP="004725FB">
      <w:pPr>
        <w:autoSpaceDE w:val="0"/>
        <w:autoSpaceDN w:val="0"/>
        <w:adjustRightInd w:val="0"/>
        <w:spacing w:after="0" w:line="400" w:lineRule="atLeast"/>
        <w:jc w:val="both"/>
        <w:rPr>
          <w:rFonts w:ascii="Times New Roman" w:hAnsi="Times New Roman" w:cs="Times New Roman"/>
          <w:sz w:val="24"/>
          <w:szCs w:val="24"/>
          <w:lang w:val="en-IN"/>
        </w:rPr>
      </w:pPr>
    </w:p>
    <w:p w14:paraId="467558FA" w14:textId="57919DCB" w:rsidR="003A5AFA" w:rsidRPr="004725FB" w:rsidRDefault="003A5AFA" w:rsidP="004725FB">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t>There are total 100 respondents in which 50 are male and remaining 50 are female. Categorization is done on the basis of numeric numbers i.e., 1 and 2. 1 indicates that respondent is male and 2 indicates that respondent is female. In this case ratio of male and female is equal</w:t>
      </w:r>
      <w:r w:rsidR="00F569B6">
        <w:rPr>
          <w:rFonts w:ascii="Times New Roman" w:hAnsi="Times New Roman" w:cs="Times New Roman"/>
          <w:sz w:val="24"/>
          <w:szCs w:val="24"/>
          <w:lang w:val="en-IN"/>
        </w:rPr>
        <w:t xml:space="preserve"> (</w:t>
      </w:r>
      <w:r w:rsidR="00F569B6" w:rsidRPr="004725FB">
        <w:rPr>
          <w:rFonts w:ascii="Times New Roman" w:hAnsi="Times New Roman" w:cs="Times New Roman"/>
          <w:color w:val="222222"/>
          <w:sz w:val="24"/>
          <w:szCs w:val="24"/>
          <w:shd w:val="clear" w:color="auto" w:fill="FFFFFF"/>
        </w:rPr>
        <w:t>Campbell</w:t>
      </w:r>
      <w:r w:rsidR="00F569B6">
        <w:rPr>
          <w:rFonts w:ascii="Times New Roman" w:hAnsi="Times New Roman" w:cs="Times New Roman"/>
          <w:color w:val="222222"/>
          <w:sz w:val="24"/>
          <w:szCs w:val="24"/>
          <w:shd w:val="clear" w:color="auto" w:fill="FFFFFF"/>
        </w:rPr>
        <w:t xml:space="preserve"> et al.,</w:t>
      </w:r>
      <w:r w:rsidR="00F569B6" w:rsidRPr="004725FB">
        <w:rPr>
          <w:rFonts w:ascii="Times New Roman" w:hAnsi="Times New Roman" w:cs="Times New Roman"/>
          <w:color w:val="222222"/>
          <w:sz w:val="24"/>
          <w:szCs w:val="24"/>
          <w:shd w:val="clear" w:color="auto" w:fill="FFFFFF"/>
        </w:rPr>
        <w:t>2020</w:t>
      </w:r>
      <w:r w:rsidR="00F569B6">
        <w:rPr>
          <w:rFonts w:ascii="Times New Roman" w:hAnsi="Times New Roman" w:cs="Times New Roman"/>
          <w:color w:val="222222"/>
          <w:sz w:val="24"/>
          <w:szCs w:val="24"/>
          <w:shd w:val="clear" w:color="auto" w:fill="FFFFFF"/>
        </w:rPr>
        <w:t>).</w:t>
      </w:r>
    </w:p>
    <w:p w14:paraId="4F834FAA" w14:textId="1EE34A9C" w:rsidR="00DA61B1" w:rsidRPr="004725FB" w:rsidRDefault="00DA61B1" w:rsidP="004725FB">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br w:type="page"/>
      </w:r>
    </w:p>
    <w:p w14:paraId="776700A6" w14:textId="68753D74" w:rsidR="003A5AFA" w:rsidRPr="004725FB" w:rsidRDefault="003A5AFA" w:rsidP="004725FB">
      <w:pPr>
        <w:jc w:val="both"/>
        <w:rPr>
          <w:rFonts w:ascii="Times New Roman" w:hAnsi="Times New Roman" w:cs="Times New Roman"/>
          <w:b/>
          <w:bCs/>
          <w:sz w:val="24"/>
          <w:szCs w:val="24"/>
          <w:lang w:val="en-IN"/>
        </w:rPr>
      </w:pPr>
      <w:r w:rsidRPr="004725FB">
        <w:rPr>
          <w:rFonts w:ascii="Times New Roman" w:hAnsi="Times New Roman" w:cs="Times New Roman"/>
          <w:b/>
          <w:bCs/>
          <w:sz w:val="24"/>
          <w:szCs w:val="24"/>
          <w:lang w:val="en-IN"/>
        </w:rPr>
        <w:lastRenderedPageBreak/>
        <w:t xml:space="preserve">Statistics (Mean , median and Mode) of data relating to the customer’s age </w:t>
      </w:r>
    </w:p>
    <w:p w14:paraId="05CCA235" w14:textId="77777777" w:rsidR="008E5BA3" w:rsidRPr="008E5BA3" w:rsidRDefault="008E5BA3" w:rsidP="004725FB">
      <w:pPr>
        <w:autoSpaceDE w:val="0"/>
        <w:autoSpaceDN w:val="0"/>
        <w:adjustRightInd w:val="0"/>
        <w:spacing w:after="0" w:line="240" w:lineRule="auto"/>
        <w:jc w:val="both"/>
        <w:rPr>
          <w:rFonts w:ascii="Times New Roman" w:hAnsi="Times New Roman" w:cs="Times New Roman"/>
          <w:sz w:val="24"/>
          <w:szCs w:val="24"/>
          <w:lang w:val="en-IN"/>
        </w:rPr>
      </w:pPr>
    </w:p>
    <w:tbl>
      <w:tblPr>
        <w:tblW w:w="3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953"/>
        <w:gridCol w:w="1030"/>
        <w:gridCol w:w="1030"/>
      </w:tblGrid>
      <w:tr w:rsidR="008E5BA3" w:rsidRPr="008E5BA3" w14:paraId="013A1E20" w14:textId="77777777">
        <w:trPr>
          <w:cantSplit/>
        </w:trPr>
        <w:tc>
          <w:tcPr>
            <w:tcW w:w="3747" w:type="dxa"/>
            <w:gridSpan w:val="4"/>
            <w:tcBorders>
              <w:top w:val="nil"/>
              <w:left w:val="nil"/>
              <w:bottom w:val="nil"/>
              <w:right w:val="nil"/>
            </w:tcBorders>
            <w:shd w:val="clear" w:color="auto" w:fill="FFFFFF"/>
            <w:vAlign w:val="center"/>
          </w:tcPr>
          <w:p w14:paraId="16777E6F"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b/>
                <w:bCs/>
                <w:color w:val="010205"/>
                <w:sz w:val="24"/>
                <w:szCs w:val="24"/>
                <w:lang w:val="en-IN"/>
              </w:rPr>
              <w:t>Statistics</w:t>
            </w:r>
          </w:p>
        </w:tc>
      </w:tr>
      <w:tr w:rsidR="008E5BA3" w:rsidRPr="008E5BA3" w14:paraId="6947CCAF" w14:textId="77777777">
        <w:trPr>
          <w:cantSplit/>
        </w:trPr>
        <w:tc>
          <w:tcPr>
            <w:tcW w:w="1689" w:type="dxa"/>
            <w:gridSpan w:val="2"/>
            <w:tcBorders>
              <w:top w:val="nil"/>
              <w:left w:val="nil"/>
              <w:bottom w:val="single" w:sz="8" w:space="0" w:color="152935"/>
              <w:right w:val="nil"/>
            </w:tcBorders>
            <w:shd w:val="clear" w:color="auto" w:fill="FFFFFF"/>
            <w:vAlign w:val="bottom"/>
          </w:tcPr>
          <w:p w14:paraId="2DA27523" w14:textId="77777777" w:rsidR="008E5BA3" w:rsidRPr="008E5BA3" w:rsidRDefault="008E5BA3" w:rsidP="004725FB">
            <w:pPr>
              <w:autoSpaceDE w:val="0"/>
              <w:autoSpaceDN w:val="0"/>
              <w:adjustRightInd w:val="0"/>
              <w:spacing w:after="0" w:line="240" w:lineRule="auto"/>
              <w:jc w:val="both"/>
              <w:rPr>
                <w:rFonts w:ascii="Times New Roman" w:hAnsi="Times New Roman" w:cs="Times New Roman"/>
                <w:sz w:val="24"/>
                <w:szCs w:val="24"/>
                <w:lang w:val="en-IN"/>
              </w:rPr>
            </w:pPr>
          </w:p>
        </w:tc>
        <w:tc>
          <w:tcPr>
            <w:tcW w:w="1029" w:type="dxa"/>
            <w:tcBorders>
              <w:top w:val="nil"/>
              <w:left w:val="nil"/>
              <w:bottom w:val="single" w:sz="8" w:space="0" w:color="152935"/>
              <w:right w:val="single" w:sz="8" w:space="0" w:color="E0E0E0"/>
            </w:tcBorders>
            <w:shd w:val="clear" w:color="auto" w:fill="FFFFFF"/>
            <w:vAlign w:val="bottom"/>
          </w:tcPr>
          <w:p w14:paraId="4C748C71"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8E5BA3">
              <w:rPr>
                <w:rFonts w:ascii="Times New Roman" w:hAnsi="Times New Roman" w:cs="Times New Roman"/>
                <w:color w:val="264A60"/>
                <w:sz w:val="24"/>
                <w:szCs w:val="24"/>
                <w:lang w:val="en-IN"/>
              </w:rPr>
              <w:t>Name</w:t>
            </w:r>
          </w:p>
        </w:tc>
        <w:tc>
          <w:tcPr>
            <w:tcW w:w="1029" w:type="dxa"/>
            <w:tcBorders>
              <w:top w:val="nil"/>
              <w:left w:val="single" w:sz="8" w:space="0" w:color="E0E0E0"/>
              <w:bottom w:val="single" w:sz="8" w:space="0" w:color="152935"/>
              <w:right w:val="nil"/>
            </w:tcBorders>
            <w:shd w:val="clear" w:color="auto" w:fill="FFFFFF"/>
            <w:vAlign w:val="bottom"/>
          </w:tcPr>
          <w:p w14:paraId="2E3CB065"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8E5BA3">
              <w:rPr>
                <w:rFonts w:ascii="Times New Roman" w:hAnsi="Times New Roman" w:cs="Times New Roman"/>
                <w:color w:val="264A60"/>
                <w:sz w:val="24"/>
                <w:szCs w:val="24"/>
                <w:lang w:val="en-IN"/>
              </w:rPr>
              <w:t>Age</w:t>
            </w:r>
          </w:p>
        </w:tc>
      </w:tr>
      <w:tr w:rsidR="008E5BA3" w:rsidRPr="008E5BA3" w14:paraId="44C3340C" w14:textId="77777777">
        <w:trPr>
          <w:cantSplit/>
        </w:trPr>
        <w:tc>
          <w:tcPr>
            <w:tcW w:w="737" w:type="dxa"/>
            <w:vMerge w:val="restart"/>
            <w:tcBorders>
              <w:top w:val="single" w:sz="8" w:space="0" w:color="152935"/>
              <w:left w:val="nil"/>
              <w:bottom w:val="single" w:sz="8" w:space="0" w:color="AEAEAE"/>
              <w:right w:val="nil"/>
            </w:tcBorders>
            <w:shd w:val="clear" w:color="auto" w:fill="E0E0E0"/>
          </w:tcPr>
          <w:p w14:paraId="0284460C"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8E5BA3">
              <w:rPr>
                <w:rFonts w:ascii="Times New Roman" w:hAnsi="Times New Roman" w:cs="Times New Roman"/>
                <w:color w:val="264A60"/>
                <w:sz w:val="24"/>
                <w:szCs w:val="24"/>
                <w:lang w:val="en-IN"/>
              </w:rPr>
              <w:t>N</w:t>
            </w:r>
          </w:p>
        </w:tc>
        <w:tc>
          <w:tcPr>
            <w:tcW w:w="952" w:type="dxa"/>
            <w:tcBorders>
              <w:top w:val="single" w:sz="8" w:space="0" w:color="152935"/>
              <w:left w:val="nil"/>
              <w:bottom w:val="single" w:sz="8" w:space="0" w:color="AEAEAE"/>
              <w:right w:val="nil"/>
            </w:tcBorders>
            <w:shd w:val="clear" w:color="auto" w:fill="E0E0E0"/>
          </w:tcPr>
          <w:p w14:paraId="277FE020"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8E5BA3">
              <w:rPr>
                <w:rFonts w:ascii="Times New Roman" w:hAnsi="Times New Roman" w:cs="Times New Roman"/>
                <w:color w:val="264A60"/>
                <w:sz w:val="24"/>
                <w:szCs w:val="24"/>
                <w:lang w:val="en-IN"/>
              </w:rPr>
              <w:t>Valid</w:t>
            </w:r>
          </w:p>
        </w:tc>
        <w:tc>
          <w:tcPr>
            <w:tcW w:w="1029" w:type="dxa"/>
            <w:tcBorders>
              <w:top w:val="single" w:sz="8" w:space="0" w:color="152935"/>
              <w:left w:val="nil"/>
              <w:bottom w:val="single" w:sz="8" w:space="0" w:color="AEAEAE"/>
              <w:right w:val="single" w:sz="8" w:space="0" w:color="E0E0E0"/>
            </w:tcBorders>
            <w:shd w:val="clear" w:color="auto" w:fill="FFFFFF"/>
          </w:tcPr>
          <w:p w14:paraId="6FC5F415"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100</w:t>
            </w:r>
          </w:p>
        </w:tc>
        <w:tc>
          <w:tcPr>
            <w:tcW w:w="1029" w:type="dxa"/>
            <w:tcBorders>
              <w:top w:val="single" w:sz="8" w:space="0" w:color="152935"/>
              <w:left w:val="single" w:sz="8" w:space="0" w:color="E0E0E0"/>
              <w:bottom w:val="single" w:sz="8" w:space="0" w:color="AEAEAE"/>
              <w:right w:val="nil"/>
            </w:tcBorders>
            <w:shd w:val="clear" w:color="auto" w:fill="FFFFFF"/>
          </w:tcPr>
          <w:p w14:paraId="1831ACE9"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100</w:t>
            </w:r>
          </w:p>
        </w:tc>
      </w:tr>
      <w:tr w:rsidR="008E5BA3" w:rsidRPr="008E5BA3" w14:paraId="477260D5" w14:textId="77777777">
        <w:trPr>
          <w:cantSplit/>
        </w:trPr>
        <w:tc>
          <w:tcPr>
            <w:tcW w:w="737" w:type="dxa"/>
            <w:vMerge/>
            <w:tcBorders>
              <w:top w:val="single" w:sz="8" w:space="0" w:color="152935"/>
              <w:left w:val="nil"/>
              <w:bottom w:val="single" w:sz="8" w:space="0" w:color="AEAEAE"/>
              <w:right w:val="nil"/>
            </w:tcBorders>
            <w:shd w:val="clear" w:color="auto" w:fill="E0E0E0"/>
          </w:tcPr>
          <w:p w14:paraId="0FB07C31" w14:textId="77777777" w:rsidR="008E5BA3" w:rsidRPr="008E5BA3" w:rsidRDefault="008E5BA3" w:rsidP="004725FB">
            <w:pPr>
              <w:autoSpaceDE w:val="0"/>
              <w:autoSpaceDN w:val="0"/>
              <w:adjustRightInd w:val="0"/>
              <w:spacing w:after="0" w:line="240" w:lineRule="auto"/>
              <w:jc w:val="both"/>
              <w:rPr>
                <w:rFonts w:ascii="Times New Roman" w:hAnsi="Times New Roman" w:cs="Times New Roman"/>
                <w:color w:val="010205"/>
                <w:sz w:val="24"/>
                <w:szCs w:val="24"/>
                <w:lang w:val="en-IN"/>
              </w:rPr>
            </w:pPr>
          </w:p>
        </w:tc>
        <w:tc>
          <w:tcPr>
            <w:tcW w:w="952" w:type="dxa"/>
            <w:tcBorders>
              <w:top w:val="single" w:sz="8" w:space="0" w:color="AEAEAE"/>
              <w:left w:val="nil"/>
              <w:bottom w:val="single" w:sz="8" w:space="0" w:color="AEAEAE"/>
              <w:right w:val="nil"/>
            </w:tcBorders>
            <w:shd w:val="clear" w:color="auto" w:fill="E0E0E0"/>
          </w:tcPr>
          <w:p w14:paraId="00991063"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8E5BA3">
              <w:rPr>
                <w:rFonts w:ascii="Times New Roman" w:hAnsi="Times New Roman" w:cs="Times New Roman"/>
                <w:color w:val="264A60"/>
                <w:sz w:val="24"/>
                <w:szCs w:val="24"/>
                <w:lang w:val="en-IN"/>
              </w:rPr>
              <w:t>Missing</w:t>
            </w:r>
          </w:p>
        </w:tc>
        <w:tc>
          <w:tcPr>
            <w:tcW w:w="1029" w:type="dxa"/>
            <w:tcBorders>
              <w:top w:val="single" w:sz="8" w:space="0" w:color="AEAEAE"/>
              <w:left w:val="nil"/>
              <w:bottom w:val="single" w:sz="8" w:space="0" w:color="AEAEAE"/>
              <w:right w:val="single" w:sz="8" w:space="0" w:color="E0E0E0"/>
            </w:tcBorders>
            <w:shd w:val="clear" w:color="auto" w:fill="FFFFFF"/>
          </w:tcPr>
          <w:p w14:paraId="0B165C5E"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0</w:t>
            </w:r>
          </w:p>
        </w:tc>
        <w:tc>
          <w:tcPr>
            <w:tcW w:w="1029" w:type="dxa"/>
            <w:tcBorders>
              <w:top w:val="single" w:sz="8" w:space="0" w:color="AEAEAE"/>
              <w:left w:val="single" w:sz="8" w:space="0" w:color="E0E0E0"/>
              <w:bottom w:val="single" w:sz="8" w:space="0" w:color="AEAEAE"/>
              <w:right w:val="nil"/>
            </w:tcBorders>
            <w:shd w:val="clear" w:color="auto" w:fill="FFFFFF"/>
          </w:tcPr>
          <w:p w14:paraId="73E230AD"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0</w:t>
            </w:r>
          </w:p>
        </w:tc>
      </w:tr>
      <w:tr w:rsidR="008E5BA3" w:rsidRPr="008E5BA3" w14:paraId="68A3258B" w14:textId="77777777">
        <w:trPr>
          <w:cantSplit/>
        </w:trPr>
        <w:tc>
          <w:tcPr>
            <w:tcW w:w="1689" w:type="dxa"/>
            <w:gridSpan w:val="2"/>
            <w:tcBorders>
              <w:top w:val="single" w:sz="8" w:space="0" w:color="AEAEAE"/>
              <w:left w:val="nil"/>
              <w:bottom w:val="single" w:sz="8" w:space="0" w:color="AEAEAE"/>
              <w:right w:val="nil"/>
            </w:tcBorders>
            <w:shd w:val="clear" w:color="auto" w:fill="E0E0E0"/>
          </w:tcPr>
          <w:p w14:paraId="09F9B6E8"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8E5BA3">
              <w:rPr>
                <w:rFonts w:ascii="Times New Roman" w:hAnsi="Times New Roman" w:cs="Times New Roman"/>
                <w:color w:val="264A60"/>
                <w:sz w:val="24"/>
                <w:szCs w:val="24"/>
                <w:lang w:val="en-IN"/>
              </w:rPr>
              <w:t>Mean</w:t>
            </w:r>
          </w:p>
        </w:tc>
        <w:tc>
          <w:tcPr>
            <w:tcW w:w="1029" w:type="dxa"/>
            <w:tcBorders>
              <w:top w:val="single" w:sz="8" w:space="0" w:color="AEAEAE"/>
              <w:left w:val="nil"/>
              <w:bottom w:val="single" w:sz="8" w:space="0" w:color="AEAEAE"/>
              <w:right w:val="single" w:sz="8" w:space="0" w:color="E0E0E0"/>
            </w:tcBorders>
            <w:shd w:val="clear" w:color="auto" w:fill="FFFFFF"/>
            <w:vAlign w:val="center"/>
          </w:tcPr>
          <w:p w14:paraId="4BEA887F" w14:textId="77777777" w:rsidR="008E5BA3" w:rsidRPr="008E5BA3" w:rsidRDefault="008E5BA3" w:rsidP="004725FB">
            <w:pPr>
              <w:autoSpaceDE w:val="0"/>
              <w:autoSpaceDN w:val="0"/>
              <w:adjustRightInd w:val="0"/>
              <w:spacing w:after="0" w:line="240" w:lineRule="auto"/>
              <w:jc w:val="both"/>
              <w:rPr>
                <w:rFonts w:ascii="Times New Roman" w:hAnsi="Times New Roman" w:cs="Times New Roman"/>
                <w:sz w:val="24"/>
                <w:szCs w:val="24"/>
                <w:lang w:val="en-IN"/>
              </w:rPr>
            </w:pPr>
          </w:p>
        </w:tc>
        <w:tc>
          <w:tcPr>
            <w:tcW w:w="1029" w:type="dxa"/>
            <w:tcBorders>
              <w:top w:val="single" w:sz="8" w:space="0" w:color="AEAEAE"/>
              <w:left w:val="single" w:sz="8" w:space="0" w:color="E0E0E0"/>
              <w:bottom w:val="single" w:sz="8" w:space="0" w:color="AEAEAE"/>
              <w:right w:val="nil"/>
            </w:tcBorders>
            <w:shd w:val="clear" w:color="auto" w:fill="FFFFFF"/>
          </w:tcPr>
          <w:p w14:paraId="7F833C09"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20.35</w:t>
            </w:r>
          </w:p>
        </w:tc>
      </w:tr>
      <w:tr w:rsidR="008E5BA3" w:rsidRPr="008E5BA3" w14:paraId="7BDA6CD9" w14:textId="77777777">
        <w:trPr>
          <w:cantSplit/>
        </w:trPr>
        <w:tc>
          <w:tcPr>
            <w:tcW w:w="1689" w:type="dxa"/>
            <w:gridSpan w:val="2"/>
            <w:tcBorders>
              <w:top w:val="single" w:sz="8" w:space="0" w:color="AEAEAE"/>
              <w:left w:val="nil"/>
              <w:bottom w:val="single" w:sz="8" w:space="0" w:color="AEAEAE"/>
              <w:right w:val="nil"/>
            </w:tcBorders>
            <w:shd w:val="clear" w:color="auto" w:fill="E0E0E0"/>
          </w:tcPr>
          <w:p w14:paraId="55E44480"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8E5BA3">
              <w:rPr>
                <w:rFonts w:ascii="Times New Roman" w:hAnsi="Times New Roman" w:cs="Times New Roman"/>
                <w:color w:val="264A60"/>
                <w:sz w:val="24"/>
                <w:szCs w:val="24"/>
                <w:lang w:val="en-IN"/>
              </w:rPr>
              <w:t>Median</w:t>
            </w:r>
          </w:p>
        </w:tc>
        <w:tc>
          <w:tcPr>
            <w:tcW w:w="1029" w:type="dxa"/>
            <w:tcBorders>
              <w:top w:val="single" w:sz="8" w:space="0" w:color="AEAEAE"/>
              <w:left w:val="nil"/>
              <w:bottom w:val="single" w:sz="8" w:space="0" w:color="AEAEAE"/>
              <w:right w:val="single" w:sz="8" w:space="0" w:color="E0E0E0"/>
            </w:tcBorders>
            <w:shd w:val="clear" w:color="auto" w:fill="FFFFFF"/>
            <w:vAlign w:val="center"/>
          </w:tcPr>
          <w:p w14:paraId="3124B7C5" w14:textId="77777777" w:rsidR="008E5BA3" w:rsidRPr="008E5BA3" w:rsidRDefault="008E5BA3" w:rsidP="004725FB">
            <w:pPr>
              <w:autoSpaceDE w:val="0"/>
              <w:autoSpaceDN w:val="0"/>
              <w:adjustRightInd w:val="0"/>
              <w:spacing w:after="0" w:line="240" w:lineRule="auto"/>
              <w:jc w:val="both"/>
              <w:rPr>
                <w:rFonts w:ascii="Times New Roman" w:hAnsi="Times New Roman" w:cs="Times New Roman"/>
                <w:sz w:val="24"/>
                <w:szCs w:val="24"/>
                <w:lang w:val="en-IN"/>
              </w:rPr>
            </w:pPr>
          </w:p>
        </w:tc>
        <w:tc>
          <w:tcPr>
            <w:tcW w:w="1029" w:type="dxa"/>
            <w:tcBorders>
              <w:top w:val="single" w:sz="8" w:space="0" w:color="AEAEAE"/>
              <w:left w:val="single" w:sz="8" w:space="0" w:color="E0E0E0"/>
              <w:bottom w:val="single" w:sz="8" w:space="0" w:color="AEAEAE"/>
              <w:right w:val="nil"/>
            </w:tcBorders>
            <w:shd w:val="clear" w:color="auto" w:fill="FFFFFF"/>
          </w:tcPr>
          <w:p w14:paraId="68AACF2A"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19.00</w:t>
            </w:r>
          </w:p>
        </w:tc>
      </w:tr>
      <w:tr w:rsidR="008E5BA3" w:rsidRPr="008E5BA3" w14:paraId="18F7BD37" w14:textId="77777777">
        <w:trPr>
          <w:cantSplit/>
        </w:trPr>
        <w:tc>
          <w:tcPr>
            <w:tcW w:w="1689" w:type="dxa"/>
            <w:gridSpan w:val="2"/>
            <w:tcBorders>
              <w:top w:val="single" w:sz="8" w:space="0" w:color="AEAEAE"/>
              <w:left w:val="nil"/>
              <w:bottom w:val="single" w:sz="8" w:space="0" w:color="AEAEAE"/>
              <w:right w:val="nil"/>
            </w:tcBorders>
            <w:shd w:val="clear" w:color="auto" w:fill="E0E0E0"/>
          </w:tcPr>
          <w:p w14:paraId="058EC4EF"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8E5BA3">
              <w:rPr>
                <w:rFonts w:ascii="Times New Roman" w:hAnsi="Times New Roman" w:cs="Times New Roman"/>
                <w:color w:val="264A60"/>
                <w:sz w:val="24"/>
                <w:szCs w:val="24"/>
                <w:lang w:val="en-IN"/>
              </w:rPr>
              <w:t>Mode</w:t>
            </w:r>
          </w:p>
        </w:tc>
        <w:tc>
          <w:tcPr>
            <w:tcW w:w="1029" w:type="dxa"/>
            <w:tcBorders>
              <w:top w:val="single" w:sz="8" w:space="0" w:color="AEAEAE"/>
              <w:left w:val="nil"/>
              <w:bottom w:val="single" w:sz="8" w:space="0" w:color="AEAEAE"/>
              <w:right w:val="single" w:sz="8" w:space="0" w:color="E0E0E0"/>
            </w:tcBorders>
            <w:shd w:val="clear" w:color="auto" w:fill="FFFFFF"/>
            <w:vAlign w:val="center"/>
          </w:tcPr>
          <w:p w14:paraId="5125C14A" w14:textId="77777777" w:rsidR="008E5BA3" w:rsidRPr="008E5BA3" w:rsidRDefault="008E5BA3" w:rsidP="004725FB">
            <w:pPr>
              <w:autoSpaceDE w:val="0"/>
              <w:autoSpaceDN w:val="0"/>
              <w:adjustRightInd w:val="0"/>
              <w:spacing w:after="0" w:line="240" w:lineRule="auto"/>
              <w:jc w:val="both"/>
              <w:rPr>
                <w:rFonts w:ascii="Times New Roman" w:hAnsi="Times New Roman" w:cs="Times New Roman"/>
                <w:sz w:val="24"/>
                <w:szCs w:val="24"/>
                <w:lang w:val="en-IN"/>
              </w:rPr>
            </w:pPr>
          </w:p>
        </w:tc>
        <w:tc>
          <w:tcPr>
            <w:tcW w:w="1029" w:type="dxa"/>
            <w:tcBorders>
              <w:top w:val="single" w:sz="8" w:space="0" w:color="AEAEAE"/>
              <w:left w:val="single" w:sz="8" w:space="0" w:color="E0E0E0"/>
              <w:bottom w:val="single" w:sz="8" w:space="0" w:color="AEAEAE"/>
              <w:right w:val="nil"/>
            </w:tcBorders>
            <w:shd w:val="clear" w:color="auto" w:fill="FFFFFF"/>
          </w:tcPr>
          <w:p w14:paraId="30752420"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22</w:t>
            </w:r>
          </w:p>
        </w:tc>
      </w:tr>
      <w:tr w:rsidR="008E5BA3" w:rsidRPr="008E5BA3" w14:paraId="0BFE8A2D" w14:textId="77777777">
        <w:trPr>
          <w:cantSplit/>
        </w:trPr>
        <w:tc>
          <w:tcPr>
            <w:tcW w:w="1689" w:type="dxa"/>
            <w:gridSpan w:val="2"/>
            <w:tcBorders>
              <w:top w:val="single" w:sz="8" w:space="0" w:color="AEAEAE"/>
              <w:left w:val="nil"/>
              <w:bottom w:val="single" w:sz="8" w:space="0" w:color="152935"/>
              <w:right w:val="nil"/>
            </w:tcBorders>
            <w:shd w:val="clear" w:color="auto" w:fill="E0E0E0"/>
          </w:tcPr>
          <w:p w14:paraId="7322956F"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8E5BA3">
              <w:rPr>
                <w:rFonts w:ascii="Times New Roman" w:hAnsi="Times New Roman" w:cs="Times New Roman"/>
                <w:color w:val="264A60"/>
                <w:sz w:val="24"/>
                <w:szCs w:val="24"/>
                <w:lang w:val="en-IN"/>
              </w:rPr>
              <w:t>Sum</w:t>
            </w:r>
          </w:p>
        </w:tc>
        <w:tc>
          <w:tcPr>
            <w:tcW w:w="1029" w:type="dxa"/>
            <w:tcBorders>
              <w:top w:val="single" w:sz="8" w:space="0" w:color="AEAEAE"/>
              <w:left w:val="nil"/>
              <w:bottom w:val="single" w:sz="8" w:space="0" w:color="152935"/>
              <w:right w:val="single" w:sz="8" w:space="0" w:color="E0E0E0"/>
            </w:tcBorders>
            <w:shd w:val="clear" w:color="auto" w:fill="FFFFFF"/>
            <w:vAlign w:val="center"/>
          </w:tcPr>
          <w:p w14:paraId="10CBB4D8" w14:textId="77777777" w:rsidR="008E5BA3" w:rsidRPr="008E5BA3" w:rsidRDefault="008E5BA3" w:rsidP="004725FB">
            <w:pPr>
              <w:autoSpaceDE w:val="0"/>
              <w:autoSpaceDN w:val="0"/>
              <w:adjustRightInd w:val="0"/>
              <w:spacing w:after="0" w:line="240" w:lineRule="auto"/>
              <w:jc w:val="both"/>
              <w:rPr>
                <w:rFonts w:ascii="Times New Roman" w:hAnsi="Times New Roman" w:cs="Times New Roman"/>
                <w:sz w:val="24"/>
                <w:szCs w:val="24"/>
                <w:lang w:val="en-IN"/>
              </w:rPr>
            </w:pPr>
          </w:p>
        </w:tc>
        <w:tc>
          <w:tcPr>
            <w:tcW w:w="1029" w:type="dxa"/>
            <w:tcBorders>
              <w:top w:val="single" w:sz="8" w:space="0" w:color="AEAEAE"/>
              <w:left w:val="single" w:sz="8" w:space="0" w:color="E0E0E0"/>
              <w:bottom w:val="single" w:sz="8" w:space="0" w:color="152935"/>
              <w:right w:val="nil"/>
            </w:tcBorders>
            <w:shd w:val="clear" w:color="auto" w:fill="FFFFFF"/>
          </w:tcPr>
          <w:p w14:paraId="71E57D23"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2035</w:t>
            </w:r>
          </w:p>
        </w:tc>
      </w:tr>
    </w:tbl>
    <w:p w14:paraId="3F078789" w14:textId="77777777" w:rsidR="008E5BA3" w:rsidRPr="008E5BA3" w:rsidRDefault="008E5BA3" w:rsidP="004725FB">
      <w:pPr>
        <w:autoSpaceDE w:val="0"/>
        <w:autoSpaceDN w:val="0"/>
        <w:adjustRightInd w:val="0"/>
        <w:spacing w:after="0" w:line="400" w:lineRule="atLeast"/>
        <w:jc w:val="both"/>
        <w:rPr>
          <w:rFonts w:ascii="Times New Roman" w:hAnsi="Times New Roman" w:cs="Times New Roman"/>
          <w:sz w:val="24"/>
          <w:szCs w:val="24"/>
          <w:lang w:val="en-IN"/>
        </w:rPr>
      </w:pPr>
    </w:p>
    <w:p w14:paraId="30A467D1" w14:textId="77777777" w:rsidR="008E5BA3" w:rsidRPr="008E5BA3" w:rsidRDefault="008E5BA3" w:rsidP="004725FB">
      <w:pPr>
        <w:autoSpaceDE w:val="0"/>
        <w:autoSpaceDN w:val="0"/>
        <w:adjustRightInd w:val="0"/>
        <w:spacing w:after="0" w:line="240" w:lineRule="auto"/>
        <w:jc w:val="both"/>
        <w:rPr>
          <w:rFonts w:ascii="Times New Roman" w:hAnsi="Times New Roman" w:cs="Times New Roman"/>
          <w:sz w:val="24"/>
          <w:szCs w:val="24"/>
          <w:lang w:val="en-IN"/>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8E5BA3" w:rsidRPr="008E5BA3" w14:paraId="72C8EE19" w14:textId="77777777">
        <w:trPr>
          <w:cantSplit/>
        </w:trPr>
        <w:tc>
          <w:tcPr>
            <w:tcW w:w="6544" w:type="dxa"/>
            <w:gridSpan w:val="6"/>
            <w:tcBorders>
              <w:top w:val="nil"/>
              <w:left w:val="nil"/>
              <w:bottom w:val="nil"/>
              <w:right w:val="nil"/>
            </w:tcBorders>
            <w:shd w:val="clear" w:color="auto" w:fill="FFFFFF"/>
            <w:vAlign w:val="center"/>
          </w:tcPr>
          <w:p w14:paraId="2E2F9737"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b/>
                <w:bCs/>
                <w:color w:val="010205"/>
                <w:sz w:val="24"/>
                <w:szCs w:val="24"/>
                <w:lang w:val="en-IN"/>
              </w:rPr>
              <w:t>Age</w:t>
            </w:r>
          </w:p>
        </w:tc>
      </w:tr>
      <w:tr w:rsidR="008E5BA3" w:rsidRPr="008E5BA3" w14:paraId="3EE9C053" w14:textId="77777777">
        <w:trPr>
          <w:cantSplit/>
        </w:trPr>
        <w:tc>
          <w:tcPr>
            <w:tcW w:w="1474" w:type="dxa"/>
            <w:gridSpan w:val="2"/>
            <w:tcBorders>
              <w:top w:val="nil"/>
              <w:left w:val="nil"/>
              <w:bottom w:val="single" w:sz="8" w:space="0" w:color="152935"/>
              <w:right w:val="nil"/>
            </w:tcBorders>
            <w:shd w:val="clear" w:color="auto" w:fill="FFFFFF"/>
            <w:vAlign w:val="bottom"/>
          </w:tcPr>
          <w:p w14:paraId="21631C1C" w14:textId="77777777" w:rsidR="008E5BA3" w:rsidRPr="008E5BA3" w:rsidRDefault="008E5BA3" w:rsidP="004725FB">
            <w:pPr>
              <w:autoSpaceDE w:val="0"/>
              <w:autoSpaceDN w:val="0"/>
              <w:adjustRightInd w:val="0"/>
              <w:spacing w:after="0" w:line="240" w:lineRule="auto"/>
              <w:jc w:val="both"/>
              <w:rPr>
                <w:rFonts w:ascii="Times New Roman" w:hAnsi="Times New Roman" w:cs="Times New Roman"/>
                <w:sz w:val="24"/>
                <w:szCs w:val="24"/>
                <w:lang w:val="en-IN"/>
              </w:rPr>
            </w:pPr>
          </w:p>
        </w:tc>
        <w:tc>
          <w:tcPr>
            <w:tcW w:w="1168" w:type="dxa"/>
            <w:tcBorders>
              <w:top w:val="nil"/>
              <w:left w:val="nil"/>
              <w:bottom w:val="single" w:sz="8" w:space="0" w:color="152935"/>
              <w:right w:val="single" w:sz="8" w:space="0" w:color="E0E0E0"/>
            </w:tcBorders>
            <w:shd w:val="clear" w:color="auto" w:fill="FFFFFF"/>
            <w:vAlign w:val="bottom"/>
          </w:tcPr>
          <w:p w14:paraId="723A2EB8"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8E5BA3">
              <w:rPr>
                <w:rFonts w:ascii="Times New Roman" w:hAnsi="Times New Roman" w:cs="Times New Roman"/>
                <w:color w:val="264A60"/>
                <w:sz w:val="24"/>
                <w:szCs w:val="24"/>
                <w:lang w:val="en-IN"/>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D1F2CCC"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8E5BA3">
              <w:rPr>
                <w:rFonts w:ascii="Times New Roman" w:hAnsi="Times New Roman" w:cs="Times New Roman"/>
                <w:color w:val="264A60"/>
                <w:sz w:val="24"/>
                <w:szCs w:val="24"/>
                <w:lang w:val="en-IN"/>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700673EF"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8E5BA3">
              <w:rPr>
                <w:rFonts w:ascii="Times New Roman" w:hAnsi="Times New Roman" w:cs="Times New Roman"/>
                <w:color w:val="264A60"/>
                <w:sz w:val="24"/>
                <w:szCs w:val="24"/>
                <w:lang w:val="en-IN"/>
              </w:rPr>
              <w:t>Valid Percent</w:t>
            </w:r>
          </w:p>
        </w:tc>
        <w:tc>
          <w:tcPr>
            <w:tcW w:w="1475" w:type="dxa"/>
            <w:tcBorders>
              <w:top w:val="nil"/>
              <w:left w:val="single" w:sz="8" w:space="0" w:color="E0E0E0"/>
              <w:bottom w:val="single" w:sz="8" w:space="0" w:color="152935"/>
              <w:right w:val="nil"/>
            </w:tcBorders>
            <w:shd w:val="clear" w:color="auto" w:fill="FFFFFF"/>
            <w:vAlign w:val="bottom"/>
          </w:tcPr>
          <w:p w14:paraId="429A9242"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8E5BA3">
              <w:rPr>
                <w:rFonts w:ascii="Times New Roman" w:hAnsi="Times New Roman" w:cs="Times New Roman"/>
                <w:color w:val="264A60"/>
                <w:sz w:val="24"/>
                <w:szCs w:val="24"/>
                <w:lang w:val="en-IN"/>
              </w:rPr>
              <w:t>Cumulative Percent</w:t>
            </w:r>
          </w:p>
        </w:tc>
      </w:tr>
      <w:tr w:rsidR="008E5BA3" w:rsidRPr="008E5BA3" w14:paraId="372D43FB" w14:textId="77777777">
        <w:trPr>
          <w:cantSplit/>
        </w:trPr>
        <w:tc>
          <w:tcPr>
            <w:tcW w:w="737" w:type="dxa"/>
            <w:vMerge w:val="restart"/>
            <w:tcBorders>
              <w:top w:val="single" w:sz="8" w:space="0" w:color="152935"/>
              <w:left w:val="nil"/>
              <w:bottom w:val="single" w:sz="8" w:space="0" w:color="152935"/>
              <w:right w:val="nil"/>
            </w:tcBorders>
            <w:shd w:val="clear" w:color="auto" w:fill="E0E0E0"/>
          </w:tcPr>
          <w:p w14:paraId="2883FB88"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8E5BA3">
              <w:rPr>
                <w:rFonts w:ascii="Times New Roman" w:hAnsi="Times New Roman" w:cs="Times New Roman"/>
                <w:color w:val="264A60"/>
                <w:sz w:val="24"/>
                <w:szCs w:val="24"/>
                <w:lang w:val="en-IN"/>
              </w:rPr>
              <w:t>Valid</w:t>
            </w:r>
          </w:p>
        </w:tc>
        <w:tc>
          <w:tcPr>
            <w:tcW w:w="737" w:type="dxa"/>
            <w:tcBorders>
              <w:top w:val="single" w:sz="8" w:space="0" w:color="152935"/>
              <w:left w:val="nil"/>
              <w:bottom w:val="single" w:sz="8" w:space="0" w:color="AEAEAE"/>
              <w:right w:val="nil"/>
            </w:tcBorders>
            <w:shd w:val="clear" w:color="auto" w:fill="E0E0E0"/>
          </w:tcPr>
          <w:p w14:paraId="6A555FE7"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8E5BA3">
              <w:rPr>
                <w:rFonts w:ascii="Times New Roman" w:hAnsi="Times New Roman" w:cs="Times New Roman"/>
                <w:color w:val="264A60"/>
                <w:sz w:val="24"/>
                <w:szCs w:val="24"/>
                <w:lang w:val="en-IN"/>
              </w:rPr>
              <w:t>13</w:t>
            </w:r>
          </w:p>
        </w:tc>
        <w:tc>
          <w:tcPr>
            <w:tcW w:w="1168" w:type="dxa"/>
            <w:tcBorders>
              <w:top w:val="single" w:sz="8" w:space="0" w:color="152935"/>
              <w:left w:val="nil"/>
              <w:bottom w:val="single" w:sz="8" w:space="0" w:color="AEAEAE"/>
              <w:right w:val="single" w:sz="8" w:space="0" w:color="E0E0E0"/>
            </w:tcBorders>
            <w:shd w:val="clear" w:color="auto" w:fill="FFFFFF"/>
          </w:tcPr>
          <w:p w14:paraId="684D1667"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061666D"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5.0</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63A34AD9"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5.0</w:t>
            </w:r>
          </w:p>
        </w:tc>
        <w:tc>
          <w:tcPr>
            <w:tcW w:w="1475" w:type="dxa"/>
            <w:tcBorders>
              <w:top w:val="single" w:sz="8" w:space="0" w:color="152935"/>
              <w:left w:val="single" w:sz="8" w:space="0" w:color="E0E0E0"/>
              <w:bottom w:val="single" w:sz="8" w:space="0" w:color="AEAEAE"/>
              <w:right w:val="nil"/>
            </w:tcBorders>
            <w:shd w:val="clear" w:color="auto" w:fill="FFFFFF"/>
          </w:tcPr>
          <w:p w14:paraId="0A7B4C5D"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5.0</w:t>
            </w:r>
          </w:p>
        </w:tc>
      </w:tr>
      <w:tr w:rsidR="008E5BA3" w:rsidRPr="008E5BA3" w14:paraId="2C87990F" w14:textId="77777777">
        <w:trPr>
          <w:cantSplit/>
        </w:trPr>
        <w:tc>
          <w:tcPr>
            <w:tcW w:w="737" w:type="dxa"/>
            <w:vMerge/>
            <w:tcBorders>
              <w:top w:val="single" w:sz="8" w:space="0" w:color="152935"/>
              <w:left w:val="nil"/>
              <w:bottom w:val="single" w:sz="8" w:space="0" w:color="152935"/>
              <w:right w:val="nil"/>
            </w:tcBorders>
            <w:shd w:val="clear" w:color="auto" w:fill="E0E0E0"/>
          </w:tcPr>
          <w:p w14:paraId="5E95D6DD" w14:textId="77777777" w:rsidR="008E5BA3" w:rsidRPr="008E5BA3" w:rsidRDefault="008E5BA3" w:rsidP="004725FB">
            <w:pPr>
              <w:autoSpaceDE w:val="0"/>
              <w:autoSpaceDN w:val="0"/>
              <w:adjustRightInd w:val="0"/>
              <w:spacing w:after="0" w:line="240" w:lineRule="auto"/>
              <w:jc w:val="both"/>
              <w:rPr>
                <w:rFonts w:ascii="Times New Roman" w:hAnsi="Times New Roman" w:cs="Times New Roman"/>
                <w:color w:val="010205"/>
                <w:sz w:val="24"/>
                <w:szCs w:val="24"/>
                <w:lang w:val="en-IN"/>
              </w:rPr>
            </w:pPr>
          </w:p>
        </w:tc>
        <w:tc>
          <w:tcPr>
            <w:tcW w:w="737" w:type="dxa"/>
            <w:tcBorders>
              <w:top w:val="single" w:sz="8" w:space="0" w:color="AEAEAE"/>
              <w:left w:val="nil"/>
              <w:bottom w:val="single" w:sz="8" w:space="0" w:color="AEAEAE"/>
              <w:right w:val="nil"/>
            </w:tcBorders>
            <w:shd w:val="clear" w:color="auto" w:fill="E0E0E0"/>
          </w:tcPr>
          <w:p w14:paraId="3560BE98"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8E5BA3">
              <w:rPr>
                <w:rFonts w:ascii="Times New Roman" w:hAnsi="Times New Roman" w:cs="Times New Roman"/>
                <w:color w:val="264A60"/>
                <w:sz w:val="24"/>
                <w:szCs w:val="24"/>
                <w:lang w:val="en-IN"/>
              </w:rPr>
              <w:t>15</w:t>
            </w:r>
          </w:p>
        </w:tc>
        <w:tc>
          <w:tcPr>
            <w:tcW w:w="1168" w:type="dxa"/>
            <w:tcBorders>
              <w:top w:val="single" w:sz="8" w:space="0" w:color="AEAEAE"/>
              <w:left w:val="nil"/>
              <w:bottom w:val="single" w:sz="8" w:space="0" w:color="AEAEAE"/>
              <w:right w:val="single" w:sz="8" w:space="0" w:color="E0E0E0"/>
            </w:tcBorders>
            <w:shd w:val="clear" w:color="auto" w:fill="FFFFFF"/>
          </w:tcPr>
          <w:p w14:paraId="5B7C8CAF"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42DE9A5"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5.0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00693124"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5.0</w:t>
            </w:r>
          </w:p>
        </w:tc>
        <w:tc>
          <w:tcPr>
            <w:tcW w:w="1475" w:type="dxa"/>
            <w:tcBorders>
              <w:top w:val="single" w:sz="8" w:space="0" w:color="AEAEAE"/>
              <w:left w:val="single" w:sz="8" w:space="0" w:color="E0E0E0"/>
              <w:bottom w:val="single" w:sz="8" w:space="0" w:color="AEAEAE"/>
              <w:right w:val="nil"/>
            </w:tcBorders>
            <w:shd w:val="clear" w:color="auto" w:fill="FFFFFF"/>
          </w:tcPr>
          <w:p w14:paraId="5E8EEF85"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10.0</w:t>
            </w:r>
          </w:p>
        </w:tc>
      </w:tr>
      <w:tr w:rsidR="008E5BA3" w:rsidRPr="008E5BA3" w14:paraId="6FCA8A7F" w14:textId="77777777">
        <w:trPr>
          <w:cantSplit/>
        </w:trPr>
        <w:tc>
          <w:tcPr>
            <w:tcW w:w="737" w:type="dxa"/>
            <w:vMerge/>
            <w:tcBorders>
              <w:top w:val="single" w:sz="8" w:space="0" w:color="152935"/>
              <w:left w:val="nil"/>
              <w:bottom w:val="single" w:sz="8" w:space="0" w:color="152935"/>
              <w:right w:val="nil"/>
            </w:tcBorders>
            <w:shd w:val="clear" w:color="auto" w:fill="E0E0E0"/>
          </w:tcPr>
          <w:p w14:paraId="6907B135" w14:textId="77777777" w:rsidR="008E5BA3" w:rsidRPr="008E5BA3" w:rsidRDefault="008E5BA3" w:rsidP="004725FB">
            <w:pPr>
              <w:autoSpaceDE w:val="0"/>
              <w:autoSpaceDN w:val="0"/>
              <w:adjustRightInd w:val="0"/>
              <w:spacing w:after="0" w:line="240" w:lineRule="auto"/>
              <w:jc w:val="both"/>
              <w:rPr>
                <w:rFonts w:ascii="Times New Roman" w:hAnsi="Times New Roman" w:cs="Times New Roman"/>
                <w:color w:val="010205"/>
                <w:sz w:val="24"/>
                <w:szCs w:val="24"/>
                <w:lang w:val="en-IN"/>
              </w:rPr>
            </w:pPr>
          </w:p>
        </w:tc>
        <w:tc>
          <w:tcPr>
            <w:tcW w:w="737" w:type="dxa"/>
            <w:tcBorders>
              <w:top w:val="single" w:sz="8" w:space="0" w:color="AEAEAE"/>
              <w:left w:val="nil"/>
              <w:bottom w:val="single" w:sz="8" w:space="0" w:color="AEAEAE"/>
              <w:right w:val="nil"/>
            </w:tcBorders>
            <w:shd w:val="clear" w:color="auto" w:fill="E0E0E0"/>
          </w:tcPr>
          <w:p w14:paraId="67263982"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8E5BA3">
              <w:rPr>
                <w:rFonts w:ascii="Times New Roman" w:hAnsi="Times New Roman" w:cs="Times New Roman"/>
                <w:color w:val="264A60"/>
                <w:sz w:val="24"/>
                <w:szCs w:val="24"/>
                <w:lang w:val="en-IN"/>
              </w:rPr>
              <w:t>17</w:t>
            </w:r>
          </w:p>
        </w:tc>
        <w:tc>
          <w:tcPr>
            <w:tcW w:w="1168" w:type="dxa"/>
            <w:tcBorders>
              <w:top w:val="single" w:sz="8" w:space="0" w:color="AEAEAE"/>
              <w:left w:val="nil"/>
              <w:bottom w:val="single" w:sz="8" w:space="0" w:color="AEAEAE"/>
              <w:right w:val="single" w:sz="8" w:space="0" w:color="E0E0E0"/>
            </w:tcBorders>
            <w:shd w:val="clear" w:color="auto" w:fill="FFFFFF"/>
          </w:tcPr>
          <w:p w14:paraId="407928B6"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31BAAF5"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8.0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77A2E80"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8.0</w:t>
            </w:r>
          </w:p>
        </w:tc>
        <w:tc>
          <w:tcPr>
            <w:tcW w:w="1475" w:type="dxa"/>
            <w:tcBorders>
              <w:top w:val="single" w:sz="8" w:space="0" w:color="AEAEAE"/>
              <w:left w:val="single" w:sz="8" w:space="0" w:color="E0E0E0"/>
              <w:bottom w:val="single" w:sz="8" w:space="0" w:color="AEAEAE"/>
              <w:right w:val="nil"/>
            </w:tcBorders>
            <w:shd w:val="clear" w:color="auto" w:fill="FFFFFF"/>
          </w:tcPr>
          <w:p w14:paraId="0556D8DF"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18.0</w:t>
            </w:r>
          </w:p>
        </w:tc>
      </w:tr>
      <w:tr w:rsidR="008E5BA3" w:rsidRPr="008E5BA3" w14:paraId="7B182B41" w14:textId="77777777">
        <w:trPr>
          <w:cantSplit/>
        </w:trPr>
        <w:tc>
          <w:tcPr>
            <w:tcW w:w="737" w:type="dxa"/>
            <w:vMerge/>
            <w:tcBorders>
              <w:top w:val="single" w:sz="8" w:space="0" w:color="152935"/>
              <w:left w:val="nil"/>
              <w:bottom w:val="single" w:sz="8" w:space="0" w:color="152935"/>
              <w:right w:val="nil"/>
            </w:tcBorders>
            <w:shd w:val="clear" w:color="auto" w:fill="E0E0E0"/>
          </w:tcPr>
          <w:p w14:paraId="48301FC6" w14:textId="77777777" w:rsidR="008E5BA3" w:rsidRPr="008E5BA3" w:rsidRDefault="008E5BA3" w:rsidP="004725FB">
            <w:pPr>
              <w:autoSpaceDE w:val="0"/>
              <w:autoSpaceDN w:val="0"/>
              <w:adjustRightInd w:val="0"/>
              <w:spacing w:after="0" w:line="240" w:lineRule="auto"/>
              <w:jc w:val="both"/>
              <w:rPr>
                <w:rFonts w:ascii="Times New Roman" w:hAnsi="Times New Roman" w:cs="Times New Roman"/>
                <w:color w:val="010205"/>
                <w:sz w:val="24"/>
                <w:szCs w:val="24"/>
                <w:lang w:val="en-IN"/>
              </w:rPr>
            </w:pPr>
          </w:p>
        </w:tc>
        <w:tc>
          <w:tcPr>
            <w:tcW w:w="737" w:type="dxa"/>
            <w:tcBorders>
              <w:top w:val="single" w:sz="8" w:space="0" w:color="AEAEAE"/>
              <w:left w:val="nil"/>
              <w:bottom w:val="single" w:sz="8" w:space="0" w:color="AEAEAE"/>
              <w:right w:val="nil"/>
            </w:tcBorders>
            <w:shd w:val="clear" w:color="auto" w:fill="E0E0E0"/>
          </w:tcPr>
          <w:p w14:paraId="793FCFA9"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8E5BA3">
              <w:rPr>
                <w:rFonts w:ascii="Times New Roman" w:hAnsi="Times New Roman" w:cs="Times New Roman"/>
                <w:color w:val="264A60"/>
                <w:sz w:val="24"/>
                <w:szCs w:val="24"/>
                <w:lang w:val="en-IN"/>
              </w:rPr>
              <w:t>18</w:t>
            </w:r>
          </w:p>
        </w:tc>
        <w:tc>
          <w:tcPr>
            <w:tcW w:w="1168" w:type="dxa"/>
            <w:tcBorders>
              <w:top w:val="single" w:sz="8" w:space="0" w:color="AEAEAE"/>
              <w:left w:val="nil"/>
              <w:bottom w:val="single" w:sz="8" w:space="0" w:color="AEAEAE"/>
              <w:right w:val="single" w:sz="8" w:space="0" w:color="E0E0E0"/>
            </w:tcBorders>
            <w:shd w:val="clear" w:color="auto" w:fill="FFFFFF"/>
          </w:tcPr>
          <w:p w14:paraId="200E7358"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13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56BAEA3"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13.0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F17A1D7"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13.0</w:t>
            </w:r>
          </w:p>
        </w:tc>
        <w:tc>
          <w:tcPr>
            <w:tcW w:w="1475" w:type="dxa"/>
            <w:tcBorders>
              <w:top w:val="single" w:sz="8" w:space="0" w:color="AEAEAE"/>
              <w:left w:val="single" w:sz="8" w:space="0" w:color="E0E0E0"/>
              <w:bottom w:val="single" w:sz="8" w:space="0" w:color="AEAEAE"/>
              <w:right w:val="nil"/>
            </w:tcBorders>
            <w:shd w:val="clear" w:color="auto" w:fill="FFFFFF"/>
          </w:tcPr>
          <w:p w14:paraId="78A8B441"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31.0</w:t>
            </w:r>
          </w:p>
        </w:tc>
      </w:tr>
      <w:tr w:rsidR="008E5BA3" w:rsidRPr="008E5BA3" w14:paraId="7C0C91EB" w14:textId="77777777">
        <w:trPr>
          <w:cantSplit/>
        </w:trPr>
        <w:tc>
          <w:tcPr>
            <w:tcW w:w="737" w:type="dxa"/>
            <w:vMerge/>
            <w:tcBorders>
              <w:top w:val="single" w:sz="8" w:space="0" w:color="152935"/>
              <w:left w:val="nil"/>
              <w:bottom w:val="single" w:sz="8" w:space="0" w:color="152935"/>
              <w:right w:val="nil"/>
            </w:tcBorders>
            <w:shd w:val="clear" w:color="auto" w:fill="E0E0E0"/>
          </w:tcPr>
          <w:p w14:paraId="69405060" w14:textId="77777777" w:rsidR="008E5BA3" w:rsidRPr="008E5BA3" w:rsidRDefault="008E5BA3" w:rsidP="004725FB">
            <w:pPr>
              <w:autoSpaceDE w:val="0"/>
              <w:autoSpaceDN w:val="0"/>
              <w:adjustRightInd w:val="0"/>
              <w:spacing w:after="0" w:line="240" w:lineRule="auto"/>
              <w:jc w:val="both"/>
              <w:rPr>
                <w:rFonts w:ascii="Times New Roman" w:hAnsi="Times New Roman" w:cs="Times New Roman"/>
                <w:color w:val="010205"/>
                <w:sz w:val="24"/>
                <w:szCs w:val="24"/>
                <w:lang w:val="en-IN"/>
              </w:rPr>
            </w:pPr>
          </w:p>
        </w:tc>
        <w:tc>
          <w:tcPr>
            <w:tcW w:w="737" w:type="dxa"/>
            <w:tcBorders>
              <w:top w:val="single" w:sz="8" w:space="0" w:color="AEAEAE"/>
              <w:left w:val="nil"/>
              <w:bottom w:val="single" w:sz="8" w:space="0" w:color="AEAEAE"/>
              <w:right w:val="nil"/>
            </w:tcBorders>
            <w:shd w:val="clear" w:color="auto" w:fill="E0E0E0"/>
          </w:tcPr>
          <w:p w14:paraId="63586524"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8E5BA3">
              <w:rPr>
                <w:rFonts w:ascii="Times New Roman" w:hAnsi="Times New Roman" w:cs="Times New Roman"/>
                <w:color w:val="264A60"/>
                <w:sz w:val="24"/>
                <w:szCs w:val="24"/>
                <w:lang w:val="en-IN"/>
              </w:rPr>
              <w:t>19</w:t>
            </w:r>
          </w:p>
        </w:tc>
        <w:tc>
          <w:tcPr>
            <w:tcW w:w="1168" w:type="dxa"/>
            <w:tcBorders>
              <w:top w:val="single" w:sz="8" w:space="0" w:color="AEAEAE"/>
              <w:left w:val="nil"/>
              <w:bottom w:val="single" w:sz="8" w:space="0" w:color="AEAEAE"/>
              <w:right w:val="single" w:sz="8" w:space="0" w:color="E0E0E0"/>
            </w:tcBorders>
            <w:shd w:val="clear" w:color="auto" w:fill="FFFFFF"/>
          </w:tcPr>
          <w:p w14:paraId="512CEFFE"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20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3FFBBEA"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20.0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44D8D547"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20.0</w:t>
            </w:r>
          </w:p>
        </w:tc>
        <w:tc>
          <w:tcPr>
            <w:tcW w:w="1475" w:type="dxa"/>
            <w:tcBorders>
              <w:top w:val="single" w:sz="8" w:space="0" w:color="AEAEAE"/>
              <w:left w:val="single" w:sz="8" w:space="0" w:color="E0E0E0"/>
              <w:bottom w:val="single" w:sz="8" w:space="0" w:color="AEAEAE"/>
              <w:right w:val="nil"/>
            </w:tcBorders>
            <w:shd w:val="clear" w:color="auto" w:fill="FFFFFF"/>
          </w:tcPr>
          <w:p w14:paraId="4D7AD364"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51.0</w:t>
            </w:r>
          </w:p>
        </w:tc>
      </w:tr>
      <w:tr w:rsidR="008E5BA3" w:rsidRPr="008E5BA3" w14:paraId="0F42808D" w14:textId="77777777">
        <w:trPr>
          <w:cantSplit/>
        </w:trPr>
        <w:tc>
          <w:tcPr>
            <w:tcW w:w="737" w:type="dxa"/>
            <w:vMerge/>
            <w:tcBorders>
              <w:top w:val="single" w:sz="8" w:space="0" w:color="152935"/>
              <w:left w:val="nil"/>
              <w:bottom w:val="single" w:sz="8" w:space="0" w:color="152935"/>
              <w:right w:val="nil"/>
            </w:tcBorders>
            <w:shd w:val="clear" w:color="auto" w:fill="E0E0E0"/>
          </w:tcPr>
          <w:p w14:paraId="0946E879" w14:textId="77777777" w:rsidR="008E5BA3" w:rsidRPr="008E5BA3" w:rsidRDefault="008E5BA3" w:rsidP="004725FB">
            <w:pPr>
              <w:autoSpaceDE w:val="0"/>
              <w:autoSpaceDN w:val="0"/>
              <w:adjustRightInd w:val="0"/>
              <w:spacing w:after="0" w:line="240" w:lineRule="auto"/>
              <w:jc w:val="both"/>
              <w:rPr>
                <w:rFonts w:ascii="Times New Roman" w:hAnsi="Times New Roman" w:cs="Times New Roman"/>
                <w:color w:val="010205"/>
                <w:sz w:val="24"/>
                <w:szCs w:val="24"/>
                <w:lang w:val="en-IN"/>
              </w:rPr>
            </w:pPr>
          </w:p>
        </w:tc>
        <w:tc>
          <w:tcPr>
            <w:tcW w:w="737" w:type="dxa"/>
            <w:tcBorders>
              <w:top w:val="single" w:sz="8" w:space="0" w:color="AEAEAE"/>
              <w:left w:val="nil"/>
              <w:bottom w:val="single" w:sz="8" w:space="0" w:color="AEAEAE"/>
              <w:right w:val="nil"/>
            </w:tcBorders>
            <w:shd w:val="clear" w:color="auto" w:fill="E0E0E0"/>
          </w:tcPr>
          <w:p w14:paraId="0051266E"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8E5BA3">
              <w:rPr>
                <w:rFonts w:ascii="Times New Roman" w:hAnsi="Times New Roman" w:cs="Times New Roman"/>
                <w:color w:val="264A60"/>
                <w:sz w:val="24"/>
                <w:szCs w:val="24"/>
                <w:lang w:val="en-IN"/>
              </w:rPr>
              <w:t>20</w:t>
            </w:r>
          </w:p>
        </w:tc>
        <w:tc>
          <w:tcPr>
            <w:tcW w:w="1168" w:type="dxa"/>
            <w:tcBorders>
              <w:top w:val="single" w:sz="8" w:space="0" w:color="AEAEAE"/>
              <w:left w:val="nil"/>
              <w:bottom w:val="single" w:sz="8" w:space="0" w:color="AEAEAE"/>
              <w:right w:val="single" w:sz="8" w:space="0" w:color="E0E0E0"/>
            </w:tcBorders>
            <w:shd w:val="clear" w:color="auto" w:fill="FFFFFF"/>
          </w:tcPr>
          <w:p w14:paraId="443BED7A"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A123EE8"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5.0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39042D7D"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5.0</w:t>
            </w:r>
          </w:p>
        </w:tc>
        <w:tc>
          <w:tcPr>
            <w:tcW w:w="1475" w:type="dxa"/>
            <w:tcBorders>
              <w:top w:val="single" w:sz="8" w:space="0" w:color="AEAEAE"/>
              <w:left w:val="single" w:sz="8" w:space="0" w:color="E0E0E0"/>
              <w:bottom w:val="single" w:sz="8" w:space="0" w:color="AEAEAE"/>
              <w:right w:val="nil"/>
            </w:tcBorders>
            <w:shd w:val="clear" w:color="auto" w:fill="FFFFFF"/>
          </w:tcPr>
          <w:p w14:paraId="7051DAC4"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56.0</w:t>
            </w:r>
          </w:p>
        </w:tc>
      </w:tr>
      <w:tr w:rsidR="008E5BA3" w:rsidRPr="008E5BA3" w14:paraId="7EA7B78B" w14:textId="77777777">
        <w:trPr>
          <w:cantSplit/>
        </w:trPr>
        <w:tc>
          <w:tcPr>
            <w:tcW w:w="737" w:type="dxa"/>
            <w:vMerge/>
            <w:tcBorders>
              <w:top w:val="single" w:sz="8" w:space="0" w:color="152935"/>
              <w:left w:val="nil"/>
              <w:bottom w:val="single" w:sz="8" w:space="0" w:color="152935"/>
              <w:right w:val="nil"/>
            </w:tcBorders>
            <w:shd w:val="clear" w:color="auto" w:fill="E0E0E0"/>
          </w:tcPr>
          <w:p w14:paraId="054A51B5" w14:textId="77777777" w:rsidR="008E5BA3" w:rsidRPr="008E5BA3" w:rsidRDefault="008E5BA3" w:rsidP="004725FB">
            <w:pPr>
              <w:autoSpaceDE w:val="0"/>
              <w:autoSpaceDN w:val="0"/>
              <w:adjustRightInd w:val="0"/>
              <w:spacing w:after="0" w:line="240" w:lineRule="auto"/>
              <w:jc w:val="both"/>
              <w:rPr>
                <w:rFonts w:ascii="Times New Roman" w:hAnsi="Times New Roman" w:cs="Times New Roman"/>
                <w:color w:val="010205"/>
                <w:sz w:val="24"/>
                <w:szCs w:val="24"/>
                <w:lang w:val="en-IN"/>
              </w:rPr>
            </w:pPr>
          </w:p>
        </w:tc>
        <w:tc>
          <w:tcPr>
            <w:tcW w:w="737" w:type="dxa"/>
            <w:tcBorders>
              <w:top w:val="single" w:sz="8" w:space="0" w:color="AEAEAE"/>
              <w:left w:val="nil"/>
              <w:bottom w:val="single" w:sz="8" w:space="0" w:color="AEAEAE"/>
              <w:right w:val="nil"/>
            </w:tcBorders>
            <w:shd w:val="clear" w:color="auto" w:fill="E0E0E0"/>
          </w:tcPr>
          <w:p w14:paraId="0F2D2DE0"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8E5BA3">
              <w:rPr>
                <w:rFonts w:ascii="Times New Roman" w:hAnsi="Times New Roman" w:cs="Times New Roman"/>
                <w:color w:val="264A60"/>
                <w:sz w:val="24"/>
                <w:szCs w:val="24"/>
                <w:lang w:val="en-IN"/>
              </w:rPr>
              <w:t>22</w:t>
            </w:r>
          </w:p>
        </w:tc>
        <w:tc>
          <w:tcPr>
            <w:tcW w:w="1168" w:type="dxa"/>
            <w:tcBorders>
              <w:top w:val="single" w:sz="8" w:space="0" w:color="AEAEAE"/>
              <w:left w:val="nil"/>
              <w:bottom w:val="single" w:sz="8" w:space="0" w:color="AEAEAE"/>
              <w:right w:val="single" w:sz="8" w:space="0" w:color="E0E0E0"/>
            </w:tcBorders>
            <w:shd w:val="clear" w:color="auto" w:fill="FFFFFF"/>
          </w:tcPr>
          <w:p w14:paraId="5345A8CA"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21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26932FD"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21.0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08D5D314"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21.0</w:t>
            </w:r>
          </w:p>
        </w:tc>
        <w:tc>
          <w:tcPr>
            <w:tcW w:w="1475" w:type="dxa"/>
            <w:tcBorders>
              <w:top w:val="single" w:sz="8" w:space="0" w:color="AEAEAE"/>
              <w:left w:val="single" w:sz="8" w:space="0" w:color="E0E0E0"/>
              <w:bottom w:val="single" w:sz="8" w:space="0" w:color="AEAEAE"/>
              <w:right w:val="nil"/>
            </w:tcBorders>
            <w:shd w:val="clear" w:color="auto" w:fill="FFFFFF"/>
          </w:tcPr>
          <w:p w14:paraId="0E0F5E77"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77.0</w:t>
            </w:r>
          </w:p>
        </w:tc>
      </w:tr>
      <w:tr w:rsidR="008E5BA3" w:rsidRPr="008E5BA3" w14:paraId="61D9406D" w14:textId="77777777">
        <w:trPr>
          <w:cantSplit/>
        </w:trPr>
        <w:tc>
          <w:tcPr>
            <w:tcW w:w="737" w:type="dxa"/>
            <w:vMerge/>
            <w:tcBorders>
              <w:top w:val="single" w:sz="8" w:space="0" w:color="152935"/>
              <w:left w:val="nil"/>
              <w:bottom w:val="single" w:sz="8" w:space="0" w:color="152935"/>
              <w:right w:val="nil"/>
            </w:tcBorders>
            <w:shd w:val="clear" w:color="auto" w:fill="E0E0E0"/>
          </w:tcPr>
          <w:p w14:paraId="0339582B" w14:textId="77777777" w:rsidR="008E5BA3" w:rsidRPr="008E5BA3" w:rsidRDefault="008E5BA3" w:rsidP="004725FB">
            <w:pPr>
              <w:autoSpaceDE w:val="0"/>
              <w:autoSpaceDN w:val="0"/>
              <w:adjustRightInd w:val="0"/>
              <w:spacing w:after="0" w:line="240" w:lineRule="auto"/>
              <w:jc w:val="both"/>
              <w:rPr>
                <w:rFonts w:ascii="Times New Roman" w:hAnsi="Times New Roman" w:cs="Times New Roman"/>
                <w:color w:val="010205"/>
                <w:sz w:val="24"/>
                <w:szCs w:val="24"/>
                <w:lang w:val="en-IN"/>
              </w:rPr>
            </w:pPr>
          </w:p>
        </w:tc>
        <w:tc>
          <w:tcPr>
            <w:tcW w:w="737" w:type="dxa"/>
            <w:tcBorders>
              <w:top w:val="single" w:sz="8" w:space="0" w:color="AEAEAE"/>
              <w:left w:val="nil"/>
              <w:bottom w:val="single" w:sz="8" w:space="0" w:color="AEAEAE"/>
              <w:right w:val="nil"/>
            </w:tcBorders>
            <w:shd w:val="clear" w:color="auto" w:fill="E0E0E0"/>
          </w:tcPr>
          <w:p w14:paraId="49F82916"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8E5BA3">
              <w:rPr>
                <w:rFonts w:ascii="Times New Roman" w:hAnsi="Times New Roman" w:cs="Times New Roman"/>
                <w:color w:val="264A60"/>
                <w:sz w:val="24"/>
                <w:szCs w:val="24"/>
                <w:lang w:val="en-IN"/>
              </w:rPr>
              <w:t>23</w:t>
            </w:r>
          </w:p>
        </w:tc>
        <w:tc>
          <w:tcPr>
            <w:tcW w:w="1168" w:type="dxa"/>
            <w:tcBorders>
              <w:top w:val="single" w:sz="8" w:space="0" w:color="AEAEAE"/>
              <w:left w:val="nil"/>
              <w:bottom w:val="single" w:sz="8" w:space="0" w:color="AEAEAE"/>
              <w:right w:val="single" w:sz="8" w:space="0" w:color="E0E0E0"/>
            </w:tcBorders>
            <w:shd w:val="clear" w:color="auto" w:fill="FFFFFF"/>
          </w:tcPr>
          <w:p w14:paraId="504D0510"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5C82003"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1.0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980EDD4"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1.0</w:t>
            </w:r>
          </w:p>
        </w:tc>
        <w:tc>
          <w:tcPr>
            <w:tcW w:w="1475" w:type="dxa"/>
            <w:tcBorders>
              <w:top w:val="single" w:sz="8" w:space="0" w:color="AEAEAE"/>
              <w:left w:val="single" w:sz="8" w:space="0" w:color="E0E0E0"/>
              <w:bottom w:val="single" w:sz="8" w:space="0" w:color="AEAEAE"/>
              <w:right w:val="nil"/>
            </w:tcBorders>
            <w:shd w:val="clear" w:color="auto" w:fill="FFFFFF"/>
          </w:tcPr>
          <w:p w14:paraId="4230B695"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78.0</w:t>
            </w:r>
          </w:p>
        </w:tc>
      </w:tr>
      <w:tr w:rsidR="008E5BA3" w:rsidRPr="008E5BA3" w14:paraId="7BC6EA97" w14:textId="77777777">
        <w:trPr>
          <w:cantSplit/>
        </w:trPr>
        <w:tc>
          <w:tcPr>
            <w:tcW w:w="737" w:type="dxa"/>
            <w:vMerge/>
            <w:tcBorders>
              <w:top w:val="single" w:sz="8" w:space="0" w:color="152935"/>
              <w:left w:val="nil"/>
              <w:bottom w:val="single" w:sz="8" w:space="0" w:color="152935"/>
              <w:right w:val="nil"/>
            </w:tcBorders>
            <w:shd w:val="clear" w:color="auto" w:fill="E0E0E0"/>
          </w:tcPr>
          <w:p w14:paraId="66898EAE" w14:textId="77777777" w:rsidR="008E5BA3" w:rsidRPr="008E5BA3" w:rsidRDefault="008E5BA3" w:rsidP="004725FB">
            <w:pPr>
              <w:autoSpaceDE w:val="0"/>
              <w:autoSpaceDN w:val="0"/>
              <w:adjustRightInd w:val="0"/>
              <w:spacing w:after="0" w:line="240" w:lineRule="auto"/>
              <w:jc w:val="both"/>
              <w:rPr>
                <w:rFonts w:ascii="Times New Roman" w:hAnsi="Times New Roman" w:cs="Times New Roman"/>
                <w:color w:val="010205"/>
                <w:sz w:val="24"/>
                <w:szCs w:val="24"/>
                <w:lang w:val="en-IN"/>
              </w:rPr>
            </w:pPr>
          </w:p>
        </w:tc>
        <w:tc>
          <w:tcPr>
            <w:tcW w:w="737" w:type="dxa"/>
            <w:tcBorders>
              <w:top w:val="single" w:sz="8" w:space="0" w:color="AEAEAE"/>
              <w:left w:val="nil"/>
              <w:bottom w:val="single" w:sz="8" w:space="0" w:color="AEAEAE"/>
              <w:right w:val="nil"/>
            </w:tcBorders>
            <w:shd w:val="clear" w:color="auto" w:fill="E0E0E0"/>
          </w:tcPr>
          <w:p w14:paraId="4633976E"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8E5BA3">
              <w:rPr>
                <w:rFonts w:ascii="Times New Roman" w:hAnsi="Times New Roman" w:cs="Times New Roman"/>
                <w:color w:val="264A60"/>
                <w:sz w:val="24"/>
                <w:szCs w:val="24"/>
                <w:lang w:val="en-IN"/>
              </w:rPr>
              <w:t>25</w:t>
            </w:r>
          </w:p>
        </w:tc>
        <w:tc>
          <w:tcPr>
            <w:tcW w:w="1168" w:type="dxa"/>
            <w:tcBorders>
              <w:top w:val="single" w:sz="8" w:space="0" w:color="AEAEAE"/>
              <w:left w:val="nil"/>
              <w:bottom w:val="single" w:sz="8" w:space="0" w:color="AEAEAE"/>
              <w:right w:val="single" w:sz="8" w:space="0" w:color="E0E0E0"/>
            </w:tcBorders>
            <w:shd w:val="clear" w:color="auto" w:fill="FFFFFF"/>
          </w:tcPr>
          <w:p w14:paraId="44453838"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12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E8A8D58"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12.0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45D2A02"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12.0</w:t>
            </w:r>
          </w:p>
        </w:tc>
        <w:tc>
          <w:tcPr>
            <w:tcW w:w="1475" w:type="dxa"/>
            <w:tcBorders>
              <w:top w:val="single" w:sz="8" w:space="0" w:color="AEAEAE"/>
              <w:left w:val="single" w:sz="8" w:space="0" w:color="E0E0E0"/>
              <w:bottom w:val="single" w:sz="8" w:space="0" w:color="AEAEAE"/>
              <w:right w:val="nil"/>
            </w:tcBorders>
            <w:shd w:val="clear" w:color="auto" w:fill="FFFFFF"/>
          </w:tcPr>
          <w:p w14:paraId="55215BAD"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90.0</w:t>
            </w:r>
          </w:p>
        </w:tc>
      </w:tr>
      <w:tr w:rsidR="008E5BA3" w:rsidRPr="008E5BA3" w14:paraId="7BACBD4B" w14:textId="77777777">
        <w:trPr>
          <w:cantSplit/>
        </w:trPr>
        <w:tc>
          <w:tcPr>
            <w:tcW w:w="737" w:type="dxa"/>
            <w:vMerge/>
            <w:tcBorders>
              <w:top w:val="single" w:sz="8" w:space="0" w:color="152935"/>
              <w:left w:val="nil"/>
              <w:bottom w:val="single" w:sz="8" w:space="0" w:color="152935"/>
              <w:right w:val="nil"/>
            </w:tcBorders>
            <w:shd w:val="clear" w:color="auto" w:fill="E0E0E0"/>
          </w:tcPr>
          <w:p w14:paraId="19228E88" w14:textId="77777777" w:rsidR="008E5BA3" w:rsidRPr="008E5BA3" w:rsidRDefault="008E5BA3" w:rsidP="004725FB">
            <w:pPr>
              <w:autoSpaceDE w:val="0"/>
              <w:autoSpaceDN w:val="0"/>
              <w:adjustRightInd w:val="0"/>
              <w:spacing w:after="0" w:line="240" w:lineRule="auto"/>
              <w:jc w:val="both"/>
              <w:rPr>
                <w:rFonts w:ascii="Times New Roman" w:hAnsi="Times New Roman" w:cs="Times New Roman"/>
                <w:color w:val="010205"/>
                <w:sz w:val="24"/>
                <w:szCs w:val="24"/>
                <w:lang w:val="en-IN"/>
              </w:rPr>
            </w:pPr>
          </w:p>
        </w:tc>
        <w:tc>
          <w:tcPr>
            <w:tcW w:w="737" w:type="dxa"/>
            <w:tcBorders>
              <w:top w:val="single" w:sz="8" w:space="0" w:color="AEAEAE"/>
              <w:left w:val="nil"/>
              <w:bottom w:val="single" w:sz="8" w:space="0" w:color="AEAEAE"/>
              <w:right w:val="nil"/>
            </w:tcBorders>
            <w:shd w:val="clear" w:color="auto" w:fill="E0E0E0"/>
          </w:tcPr>
          <w:p w14:paraId="5DC2ABA1"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8E5BA3">
              <w:rPr>
                <w:rFonts w:ascii="Times New Roman" w:hAnsi="Times New Roman" w:cs="Times New Roman"/>
                <w:color w:val="264A60"/>
                <w:sz w:val="24"/>
                <w:szCs w:val="24"/>
                <w:lang w:val="en-IN"/>
              </w:rPr>
              <w:t>26</w:t>
            </w:r>
          </w:p>
        </w:tc>
        <w:tc>
          <w:tcPr>
            <w:tcW w:w="1168" w:type="dxa"/>
            <w:tcBorders>
              <w:top w:val="single" w:sz="8" w:space="0" w:color="AEAEAE"/>
              <w:left w:val="nil"/>
              <w:bottom w:val="single" w:sz="8" w:space="0" w:color="AEAEAE"/>
              <w:right w:val="single" w:sz="8" w:space="0" w:color="E0E0E0"/>
            </w:tcBorders>
            <w:shd w:val="clear" w:color="auto" w:fill="FFFFFF"/>
          </w:tcPr>
          <w:p w14:paraId="103F307C"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10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333B539"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10.0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1BC440B"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10.0</w:t>
            </w:r>
          </w:p>
        </w:tc>
        <w:tc>
          <w:tcPr>
            <w:tcW w:w="1475" w:type="dxa"/>
            <w:tcBorders>
              <w:top w:val="single" w:sz="8" w:space="0" w:color="AEAEAE"/>
              <w:left w:val="single" w:sz="8" w:space="0" w:color="E0E0E0"/>
              <w:bottom w:val="single" w:sz="8" w:space="0" w:color="AEAEAE"/>
              <w:right w:val="nil"/>
            </w:tcBorders>
            <w:shd w:val="clear" w:color="auto" w:fill="FFFFFF"/>
          </w:tcPr>
          <w:p w14:paraId="3E8B28E5"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100.0</w:t>
            </w:r>
          </w:p>
        </w:tc>
      </w:tr>
      <w:tr w:rsidR="008E5BA3" w:rsidRPr="008E5BA3" w14:paraId="0A242270" w14:textId="77777777">
        <w:trPr>
          <w:cantSplit/>
        </w:trPr>
        <w:tc>
          <w:tcPr>
            <w:tcW w:w="737" w:type="dxa"/>
            <w:vMerge/>
            <w:tcBorders>
              <w:top w:val="single" w:sz="8" w:space="0" w:color="152935"/>
              <w:left w:val="nil"/>
              <w:bottom w:val="single" w:sz="8" w:space="0" w:color="152935"/>
              <w:right w:val="nil"/>
            </w:tcBorders>
            <w:shd w:val="clear" w:color="auto" w:fill="E0E0E0"/>
          </w:tcPr>
          <w:p w14:paraId="2CE6D9DD" w14:textId="77777777" w:rsidR="008E5BA3" w:rsidRPr="008E5BA3" w:rsidRDefault="008E5BA3" w:rsidP="004725FB">
            <w:pPr>
              <w:autoSpaceDE w:val="0"/>
              <w:autoSpaceDN w:val="0"/>
              <w:adjustRightInd w:val="0"/>
              <w:spacing w:after="0" w:line="240" w:lineRule="auto"/>
              <w:jc w:val="both"/>
              <w:rPr>
                <w:rFonts w:ascii="Times New Roman" w:hAnsi="Times New Roman" w:cs="Times New Roman"/>
                <w:color w:val="010205"/>
                <w:sz w:val="24"/>
                <w:szCs w:val="24"/>
                <w:lang w:val="en-IN"/>
              </w:rPr>
            </w:pPr>
          </w:p>
        </w:tc>
        <w:tc>
          <w:tcPr>
            <w:tcW w:w="737" w:type="dxa"/>
            <w:tcBorders>
              <w:top w:val="single" w:sz="8" w:space="0" w:color="AEAEAE"/>
              <w:left w:val="nil"/>
              <w:bottom w:val="single" w:sz="8" w:space="0" w:color="152935"/>
              <w:right w:val="nil"/>
            </w:tcBorders>
            <w:shd w:val="clear" w:color="auto" w:fill="E0E0E0"/>
          </w:tcPr>
          <w:p w14:paraId="2F40B141"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8E5BA3">
              <w:rPr>
                <w:rFonts w:ascii="Times New Roman" w:hAnsi="Times New Roman" w:cs="Times New Roman"/>
                <w:color w:val="264A60"/>
                <w:sz w:val="24"/>
                <w:szCs w:val="24"/>
                <w:lang w:val="en-IN"/>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5FDCC668"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100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3B45BAC"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292DB1CC" w14:textId="77777777" w:rsidR="008E5BA3" w:rsidRPr="008E5BA3" w:rsidRDefault="008E5BA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8E5BA3">
              <w:rPr>
                <w:rFonts w:ascii="Times New Roman" w:hAnsi="Times New Roman" w:cs="Times New Roman"/>
                <w:color w:val="010205"/>
                <w:sz w:val="24"/>
                <w:szCs w:val="24"/>
                <w:lang w:val="en-IN"/>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590AB08E" w14:textId="77777777" w:rsidR="008E5BA3" w:rsidRPr="008E5BA3" w:rsidRDefault="008E5BA3" w:rsidP="004725FB">
            <w:pPr>
              <w:autoSpaceDE w:val="0"/>
              <w:autoSpaceDN w:val="0"/>
              <w:adjustRightInd w:val="0"/>
              <w:spacing w:after="0" w:line="240" w:lineRule="auto"/>
              <w:jc w:val="both"/>
              <w:rPr>
                <w:rFonts w:ascii="Times New Roman" w:hAnsi="Times New Roman" w:cs="Times New Roman"/>
                <w:sz w:val="24"/>
                <w:szCs w:val="24"/>
                <w:lang w:val="en-IN"/>
              </w:rPr>
            </w:pPr>
          </w:p>
        </w:tc>
      </w:tr>
    </w:tbl>
    <w:p w14:paraId="2749D6EA" w14:textId="77777777" w:rsidR="008E5BA3" w:rsidRPr="008E5BA3" w:rsidRDefault="008E5BA3" w:rsidP="004725FB">
      <w:pPr>
        <w:autoSpaceDE w:val="0"/>
        <w:autoSpaceDN w:val="0"/>
        <w:adjustRightInd w:val="0"/>
        <w:spacing w:after="0" w:line="400" w:lineRule="atLeast"/>
        <w:jc w:val="both"/>
        <w:rPr>
          <w:rFonts w:ascii="Times New Roman" w:hAnsi="Times New Roman" w:cs="Times New Roman"/>
          <w:sz w:val="24"/>
          <w:szCs w:val="24"/>
          <w:lang w:val="en-IN"/>
        </w:rPr>
      </w:pPr>
    </w:p>
    <w:p w14:paraId="6E68DED0" w14:textId="3673D8A5" w:rsidR="008E5BA3" w:rsidRPr="004725FB" w:rsidRDefault="008E5BA3" w:rsidP="004725FB">
      <w:pPr>
        <w:autoSpaceDE w:val="0"/>
        <w:autoSpaceDN w:val="0"/>
        <w:adjustRightInd w:val="0"/>
        <w:spacing w:after="0" w:line="240" w:lineRule="auto"/>
        <w:jc w:val="both"/>
        <w:rPr>
          <w:rFonts w:ascii="Times New Roman" w:hAnsi="Times New Roman" w:cs="Times New Roman"/>
          <w:sz w:val="24"/>
          <w:szCs w:val="24"/>
          <w:lang w:val="en-IN"/>
        </w:rPr>
      </w:pPr>
      <w:r w:rsidRPr="004725FB">
        <w:rPr>
          <w:rFonts w:ascii="Times New Roman" w:hAnsi="Times New Roman" w:cs="Times New Roman"/>
          <w:noProof/>
          <w:sz w:val="24"/>
          <w:szCs w:val="24"/>
          <w:lang w:val="bg-BG" w:eastAsia="bg-BG"/>
        </w:rPr>
        <w:lastRenderedPageBreak/>
        <w:drawing>
          <wp:inline distT="0" distB="0" distL="0" distR="0" wp14:anchorId="19B27616" wp14:editId="161B7568">
            <wp:extent cx="5731510" cy="337756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377565"/>
                    </a:xfrm>
                    <a:prstGeom prst="rect">
                      <a:avLst/>
                    </a:prstGeom>
                    <a:noFill/>
                    <a:ln>
                      <a:noFill/>
                    </a:ln>
                  </pic:spPr>
                </pic:pic>
              </a:graphicData>
            </a:graphic>
          </wp:inline>
        </w:drawing>
      </w:r>
    </w:p>
    <w:p w14:paraId="4838D3F0" w14:textId="77777777" w:rsidR="008E5BA3" w:rsidRPr="004725FB" w:rsidRDefault="008E5BA3" w:rsidP="004725FB">
      <w:pPr>
        <w:autoSpaceDE w:val="0"/>
        <w:autoSpaceDN w:val="0"/>
        <w:adjustRightInd w:val="0"/>
        <w:spacing w:after="0" w:line="240" w:lineRule="auto"/>
        <w:jc w:val="both"/>
        <w:rPr>
          <w:rFonts w:ascii="Times New Roman" w:hAnsi="Times New Roman" w:cs="Times New Roman"/>
          <w:sz w:val="24"/>
          <w:szCs w:val="24"/>
          <w:lang w:val="en-IN"/>
        </w:rPr>
      </w:pPr>
    </w:p>
    <w:p w14:paraId="791E7FB3" w14:textId="07F02DFE" w:rsidR="008E5BA3" w:rsidRPr="004725FB" w:rsidRDefault="008E5BA3" w:rsidP="004725FB">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t>Mean, median and mode are some of the commonly used statistical techniques. Mean is defined as the average of dataset, Middle value of observation is considered as median and observation which repeats multiple time is considered as mode. These statistical functions can be computed by using descriptive statistics technique of SPSS</w:t>
      </w:r>
      <w:r w:rsidR="00F569B6">
        <w:rPr>
          <w:rFonts w:ascii="Times New Roman" w:hAnsi="Times New Roman" w:cs="Times New Roman"/>
          <w:sz w:val="24"/>
          <w:szCs w:val="24"/>
          <w:lang w:val="en-IN"/>
        </w:rPr>
        <w:t xml:space="preserve"> </w:t>
      </w:r>
    </w:p>
    <w:p w14:paraId="47277A20" w14:textId="035AB3B3" w:rsidR="008E5BA3" w:rsidRPr="004725FB" w:rsidRDefault="008E5BA3" w:rsidP="004725FB">
      <w:pPr>
        <w:autoSpaceDE w:val="0"/>
        <w:autoSpaceDN w:val="0"/>
        <w:adjustRightInd w:val="0"/>
        <w:spacing w:after="0" w:line="400" w:lineRule="atLeast"/>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t xml:space="preserve">Age of customers ranges from 13 to 26 years. 13 being the lowest age and 26 being the highest age. After analysing it was observed that most of the customers lies in the range of 18-19 years. Mean value of smile clinic data is computed as 20.35 </w:t>
      </w:r>
      <w:r w:rsidR="004C5B6D" w:rsidRPr="004725FB">
        <w:rPr>
          <w:rFonts w:ascii="Times New Roman" w:hAnsi="Times New Roman" w:cs="Times New Roman"/>
          <w:sz w:val="24"/>
          <w:szCs w:val="24"/>
          <w:lang w:val="en-IN"/>
        </w:rPr>
        <w:t xml:space="preserve">while its median value is calculated as 19. 22 </w:t>
      </w:r>
      <w:r w:rsidR="00564A9B" w:rsidRPr="004725FB">
        <w:rPr>
          <w:rFonts w:ascii="Times New Roman" w:hAnsi="Times New Roman" w:cs="Times New Roman"/>
          <w:sz w:val="24"/>
          <w:szCs w:val="24"/>
          <w:lang w:val="en-IN"/>
        </w:rPr>
        <w:t>repeats maximum number of times in the age dataset</w:t>
      </w:r>
      <w:r w:rsidR="00F569B6">
        <w:rPr>
          <w:rFonts w:ascii="Times New Roman" w:hAnsi="Times New Roman" w:cs="Times New Roman"/>
          <w:sz w:val="24"/>
          <w:szCs w:val="24"/>
          <w:lang w:val="en-IN"/>
        </w:rPr>
        <w:t xml:space="preserve"> (</w:t>
      </w:r>
      <w:r w:rsidR="00F569B6" w:rsidRPr="004725FB">
        <w:rPr>
          <w:rFonts w:ascii="Times New Roman" w:hAnsi="Times New Roman" w:cs="Times New Roman"/>
          <w:sz w:val="24"/>
          <w:szCs w:val="24"/>
          <w:shd w:val="clear" w:color="auto" w:fill="FFFFFF"/>
        </w:rPr>
        <w:t>Hahn,</w:t>
      </w:r>
      <w:r w:rsidR="00F569B6">
        <w:rPr>
          <w:rFonts w:ascii="Times New Roman" w:hAnsi="Times New Roman" w:cs="Times New Roman"/>
          <w:sz w:val="24"/>
          <w:szCs w:val="24"/>
          <w:shd w:val="clear" w:color="auto" w:fill="FFFFFF"/>
        </w:rPr>
        <w:t xml:space="preserve"> </w:t>
      </w:r>
      <w:r w:rsidR="00F569B6" w:rsidRPr="004725FB">
        <w:rPr>
          <w:rFonts w:ascii="Times New Roman" w:hAnsi="Times New Roman" w:cs="Times New Roman"/>
          <w:sz w:val="24"/>
          <w:szCs w:val="24"/>
          <w:shd w:val="clear" w:color="auto" w:fill="FFFFFF"/>
        </w:rPr>
        <w:t>2016</w:t>
      </w:r>
      <w:r w:rsidR="00F569B6">
        <w:rPr>
          <w:rFonts w:ascii="Times New Roman" w:hAnsi="Times New Roman" w:cs="Times New Roman"/>
          <w:sz w:val="24"/>
          <w:szCs w:val="24"/>
          <w:shd w:val="clear" w:color="auto" w:fill="FFFFFF"/>
        </w:rPr>
        <w:t>).</w:t>
      </w:r>
    </w:p>
    <w:p w14:paraId="02C8CC13" w14:textId="77777777" w:rsidR="00901A43" w:rsidRPr="004725FB" w:rsidRDefault="00901A43" w:rsidP="004725FB">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br w:type="page"/>
      </w:r>
    </w:p>
    <w:p w14:paraId="1BF2D9CF" w14:textId="77777777" w:rsidR="00901A43" w:rsidRPr="004725FB" w:rsidRDefault="00901A43" w:rsidP="004725FB">
      <w:pPr>
        <w:jc w:val="both"/>
        <w:rPr>
          <w:rFonts w:ascii="Times New Roman" w:hAnsi="Times New Roman" w:cs="Times New Roman"/>
          <w:b/>
          <w:bCs/>
          <w:sz w:val="24"/>
          <w:szCs w:val="24"/>
          <w:lang w:val="en-IN"/>
        </w:rPr>
      </w:pPr>
      <w:r w:rsidRPr="004725FB">
        <w:rPr>
          <w:rFonts w:ascii="Times New Roman" w:hAnsi="Times New Roman" w:cs="Times New Roman"/>
          <w:b/>
          <w:bCs/>
          <w:sz w:val="24"/>
          <w:szCs w:val="24"/>
          <w:lang w:val="en-IN"/>
        </w:rPr>
        <w:lastRenderedPageBreak/>
        <w:t xml:space="preserve">K – Means clustering </w:t>
      </w:r>
    </w:p>
    <w:p w14:paraId="197EF72A" w14:textId="77777777" w:rsidR="00901A43" w:rsidRPr="004725FB" w:rsidRDefault="00901A43" w:rsidP="004725FB">
      <w:pPr>
        <w:jc w:val="both"/>
        <w:rPr>
          <w:rFonts w:ascii="Times New Roman" w:hAnsi="Times New Roman" w:cs="Times New Roman"/>
          <w:sz w:val="24"/>
          <w:szCs w:val="24"/>
          <w:lang w:val="en-IN"/>
        </w:rPr>
      </w:pPr>
      <w:r w:rsidRPr="004725FB">
        <w:rPr>
          <w:rFonts w:ascii="Times New Roman" w:hAnsi="Times New Roman" w:cs="Times New Roman"/>
          <w:noProof/>
          <w:sz w:val="24"/>
          <w:szCs w:val="24"/>
          <w:lang w:val="bg-BG" w:eastAsia="bg-BG"/>
        </w:rPr>
        <w:drawing>
          <wp:inline distT="0" distB="0" distL="0" distR="0" wp14:anchorId="675BFAC8" wp14:editId="7EF03256">
            <wp:extent cx="5731510" cy="416242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9">
                      <a:extLst>
                        <a:ext uri="{28A0092B-C50C-407E-A947-70E740481C1C}">
                          <a14:useLocalDpi xmlns:a14="http://schemas.microsoft.com/office/drawing/2010/main" val="0"/>
                        </a:ext>
                      </a:extLst>
                    </a:blip>
                    <a:stretch>
                      <a:fillRect/>
                    </a:stretch>
                  </pic:blipFill>
                  <pic:spPr>
                    <a:xfrm>
                      <a:off x="0" y="0"/>
                      <a:ext cx="5731510" cy="4162425"/>
                    </a:xfrm>
                    <a:prstGeom prst="rect">
                      <a:avLst/>
                    </a:prstGeom>
                  </pic:spPr>
                </pic:pic>
              </a:graphicData>
            </a:graphic>
          </wp:inline>
        </w:drawing>
      </w:r>
      <w:r w:rsidR="003A5AFA" w:rsidRPr="004725FB">
        <w:rPr>
          <w:rFonts w:ascii="Times New Roman" w:hAnsi="Times New Roman" w:cs="Times New Roman"/>
          <w:sz w:val="24"/>
          <w:szCs w:val="24"/>
          <w:lang w:val="en-IN"/>
        </w:rPr>
        <w:t xml:space="preserve"> </w:t>
      </w:r>
    </w:p>
    <w:p w14:paraId="121AC30A" w14:textId="77777777" w:rsidR="00901A43" w:rsidRPr="00901A43" w:rsidRDefault="00901A43" w:rsidP="004725FB">
      <w:pPr>
        <w:autoSpaceDE w:val="0"/>
        <w:autoSpaceDN w:val="0"/>
        <w:adjustRightInd w:val="0"/>
        <w:spacing w:after="0" w:line="240" w:lineRule="auto"/>
        <w:jc w:val="both"/>
        <w:rPr>
          <w:rFonts w:ascii="Times New Roman" w:hAnsi="Times New Roman" w:cs="Times New Roman"/>
          <w:b/>
          <w:bCs/>
          <w:color w:val="000000"/>
          <w:sz w:val="24"/>
          <w:szCs w:val="24"/>
          <w:lang w:val="en-IN"/>
        </w:rPr>
      </w:pPr>
    </w:p>
    <w:p w14:paraId="27B91174" w14:textId="77777777" w:rsidR="00901A43" w:rsidRPr="00901A43" w:rsidRDefault="00901A43" w:rsidP="004725FB">
      <w:pPr>
        <w:autoSpaceDE w:val="0"/>
        <w:autoSpaceDN w:val="0"/>
        <w:adjustRightInd w:val="0"/>
        <w:spacing w:after="0" w:line="240" w:lineRule="auto"/>
        <w:jc w:val="both"/>
        <w:rPr>
          <w:rFonts w:ascii="Times New Roman" w:hAnsi="Times New Roman" w:cs="Times New Roman"/>
          <w:b/>
          <w:bCs/>
          <w:color w:val="000000"/>
          <w:sz w:val="24"/>
          <w:szCs w:val="24"/>
          <w:lang w:val="en-IN"/>
        </w:rPr>
      </w:pPr>
      <w:r w:rsidRPr="00901A43">
        <w:rPr>
          <w:rFonts w:ascii="Times New Roman" w:hAnsi="Times New Roman" w:cs="Times New Roman"/>
          <w:b/>
          <w:bCs/>
          <w:color w:val="000000"/>
          <w:sz w:val="24"/>
          <w:szCs w:val="24"/>
          <w:lang w:val="en-IN"/>
        </w:rPr>
        <w:t>Quick Cluster</w:t>
      </w:r>
    </w:p>
    <w:p w14:paraId="01DF592D" w14:textId="77777777" w:rsidR="00901A43" w:rsidRPr="00901A43" w:rsidRDefault="00901A43" w:rsidP="004725FB">
      <w:pPr>
        <w:autoSpaceDE w:val="0"/>
        <w:autoSpaceDN w:val="0"/>
        <w:adjustRightInd w:val="0"/>
        <w:spacing w:after="0" w:line="240" w:lineRule="auto"/>
        <w:jc w:val="both"/>
        <w:rPr>
          <w:rFonts w:ascii="Times New Roman" w:hAnsi="Times New Roman" w:cs="Times New Roman"/>
          <w:color w:val="000000"/>
          <w:sz w:val="24"/>
          <w:szCs w:val="24"/>
          <w:lang w:val="en-IN"/>
        </w:rPr>
      </w:pPr>
    </w:p>
    <w:p w14:paraId="706CB224" w14:textId="77777777" w:rsidR="00901A43" w:rsidRPr="00901A43" w:rsidRDefault="00901A43" w:rsidP="004725FB">
      <w:pPr>
        <w:autoSpaceDE w:val="0"/>
        <w:autoSpaceDN w:val="0"/>
        <w:adjustRightInd w:val="0"/>
        <w:spacing w:after="0" w:line="400" w:lineRule="atLeast"/>
        <w:jc w:val="both"/>
        <w:rPr>
          <w:rFonts w:ascii="Times New Roman" w:hAnsi="Times New Roman" w:cs="Times New Roman"/>
          <w:sz w:val="24"/>
          <w:szCs w:val="24"/>
          <w:lang w:val="en-IN"/>
        </w:rPr>
      </w:pPr>
    </w:p>
    <w:p w14:paraId="7B66B5A4" w14:textId="77777777" w:rsidR="00901A43" w:rsidRPr="00901A43" w:rsidRDefault="00901A43" w:rsidP="004725FB">
      <w:pPr>
        <w:autoSpaceDE w:val="0"/>
        <w:autoSpaceDN w:val="0"/>
        <w:adjustRightInd w:val="0"/>
        <w:spacing w:after="0" w:line="240" w:lineRule="auto"/>
        <w:jc w:val="both"/>
        <w:rPr>
          <w:rFonts w:ascii="Times New Roman" w:hAnsi="Times New Roman" w:cs="Times New Roman"/>
          <w:sz w:val="24"/>
          <w:szCs w:val="24"/>
          <w:lang w:val="en-IN"/>
        </w:rPr>
      </w:pPr>
    </w:p>
    <w:tbl>
      <w:tblPr>
        <w:tblW w:w="40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2"/>
        <w:gridCol w:w="1030"/>
        <w:gridCol w:w="1030"/>
        <w:gridCol w:w="1030"/>
      </w:tblGrid>
      <w:tr w:rsidR="00901A43" w:rsidRPr="00901A43" w14:paraId="4CB4BC2A" w14:textId="77777777">
        <w:trPr>
          <w:cantSplit/>
        </w:trPr>
        <w:tc>
          <w:tcPr>
            <w:tcW w:w="4009" w:type="dxa"/>
            <w:gridSpan w:val="4"/>
            <w:tcBorders>
              <w:top w:val="nil"/>
              <w:left w:val="nil"/>
              <w:bottom w:val="nil"/>
              <w:right w:val="nil"/>
            </w:tcBorders>
            <w:shd w:val="clear" w:color="auto" w:fill="FFFFFF"/>
            <w:vAlign w:val="center"/>
          </w:tcPr>
          <w:p w14:paraId="2E534CC4"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b/>
                <w:bCs/>
                <w:color w:val="010205"/>
                <w:sz w:val="24"/>
                <w:szCs w:val="24"/>
                <w:lang w:val="en-IN"/>
              </w:rPr>
              <w:t>Initial Cluster Centers</w:t>
            </w:r>
          </w:p>
        </w:tc>
      </w:tr>
      <w:tr w:rsidR="00901A43" w:rsidRPr="00901A43" w14:paraId="713EF97E" w14:textId="77777777">
        <w:trPr>
          <w:cantSplit/>
        </w:trPr>
        <w:tc>
          <w:tcPr>
            <w:tcW w:w="922" w:type="dxa"/>
            <w:vMerge w:val="restart"/>
            <w:tcBorders>
              <w:top w:val="nil"/>
              <w:left w:val="nil"/>
              <w:bottom w:val="nil"/>
              <w:right w:val="nil"/>
            </w:tcBorders>
            <w:shd w:val="clear" w:color="auto" w:fill="FFFFFF"/>
            <w:vAlign w:val="bottom"/>
          </w:tcPr>
          <w:p w14:paraId="4CA3839B" w14:textId="77777777" w:rsidR="00901A43" w:rsidRPr="00901A43" w:rsidRDefault="00901A43" w:rsidP="004725FB">
            <w:pPr>
              <w:autoSpaceDE w:val="0"/>
              <w:autoSpaceDN w:val="0"/>
              <w:adjustRightInd w:val="0"/>
              <w:spacing w:after="0" w:line="240" w:lineRule="auto"/>
              <w:jc w:val="both"/>
              <w:rPr>
                <w:rFonts w:ascii="Times New Roman" w:hAnsi="Times New Roman" w:cs="Times New Roman"/>
                <w:sz w:val="24"/>
                <w:szCs w:val="24"/>
                <w:lang w:val="en-IN"/>
              </w:rPr>
            </w:pPr>
          </w:p>
        </w:tc>
        <w:tc>
          <w:tcPr>
            <w:tcW w:w="3087" w:type="dxa"/>
            <w:gridSpan w:val="3"/>
            <w:tcBorders>
              <w:top w:val="nil"/>
              <w:left w:val="nil"/>
              <w:bottom w:val="nil"/>
              <w:right w:val="nil"/>
            </w:tcBorders>
            <w:shd w:val="clear" w:color="auto" w:fill="FFFFFF"/>
            <w:vAlign w:val="bottom"/>
          </w:tcPr>
          <w:p w14:paraId="37FC9DD0"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901A43">
              <w:rPr>
                <w:rFonts w:ascii="Times New Roman" w:hAnsi="Times New Roman" w:cs="Times New Roman"/>
                <w:color w:val="264A60"/>
                <w:sz w:val="24"/>
                <w:szCs w:val="24"/>
                <w:lang w:val="en-IN"/>
              </w:rPr>
              <w:t>Cluster</w:t>
            </w:r>
          </w:p>
        </w:tc>
      </w:tr>
      <w:tr w:rsidR="00901A43" w:rsidRPr="00901A43" w14:paraId="102B53AB" w14:textId="77777777">
        <w:trPr>
          <w:cantSplit/>
        </w:trPr>
        <w:tc>
          <w:tcPr>
            <w:tcW w:w="922" w:type="dxa"/>
            <w:vMerge/>
            <w:tcBorders>
              <w:top w:val="nil"/>
              <w:left w:val="nil"/>
              <w:bottom w:val="nil"/>
              <w:right w:val="nil"/>
            </w:tcBorders>
            <w:shd w:val="clear" w:color="auto" w:fill="FFFFFF"/>
            <w:vAlign w:val="bottom"/>
          </w:tcPr>
          <w:p w14:paraId="17F65B2D" w14:textId="77777777" w:rsidR="00901A43" w:rsidRPr="00901A43" w:rsidRDefault="00901A43" w:rsidP="004725FB">
            <w:pPr>
              <w:autoSpaceDE w:val="0"/>
              <w:autoSpaceDN w:val="0"/>
              <w:adjustRightInd w:val="0"/>
              <w:spacing w:after="0" w:line="240" w:lineRule="auto"/>
              <w:jc w:val="both"/>
              <w:rPr>
                <w:rFonts w:ascii="Times New Roman" w:hAnsi="Times New Roman" w:cs="Times New Roman"/>
                <w:color w:val="264A60"/>
                <w:sz w:val="24"/>
                <w:szCs w:val="24"/>
                <w:lang w:val="en-IN"/>
              </w:rPr>
            </w:pPr>
          </w:p>
        </w:tc>
        <w:tc>
          <w:tcPr>
            <w:tcW w:w="1029" w:type="dxa"/>
            <w:tcBorders>
              <w:top w:val="nil"/>
              <w:left w:val="nil"/>
              <w:bottom w:val="single" w:sz="8" w:space="0" w:color="152935"/>
              <w:right w:val="single" w:sz="8" w:space="0" w:color="E0E0E0"/>
            </w:tcBorders>
            <w:shd w:val="clear" w:color="auto" w:fill="FFFFFF"/>
            <w:vAlign w:val="bottom"/>
          </w:tcPr>
          <w:p w14:paraId="61147F53"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901A43">
              <w:rPr>
                <w:rFonts w:ascii="Times New Roman" w:hAnsi="Times New Roman" w:cs="Times New Roman"/>
                <w:color w:val="264A60"/>
                <w:sz w:val="24"/>
                <w:szCs w:val="24"/>
                <w:lang w:val="en-IN"/>
              </w:rPr>
              <w:t>1</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A6572E9"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901A43">
              <w:rPr>
                <w:rFonts w:ascii="Times New Roman" w:hAnsi="Times New Roman" w:cs="Times New Roman"/>
                <w:color w:val="264A60"/>
                <w:sz w:val="24"/>
                <w:szCs w:val="24"/>
                <w:lang w:val="en-IN"/>
              </w:rPr>
              <w:t>2</w:t>
            </w:r>
          </w:p>
        </w:tc>
        <w:tc>
          <w:tcPr>
            <w:tcW w:w="1029" w:type="dxa"/>
            <w:tcBorders>
              <w:top w:val="nil"/>
              <w:left w:val="single" w:sz="8" w:space="0" w:color="E0E0E0"/>
              <w:bottom w:val="single" w:sz="8" w:space="0" w:color="152935"/>
              <w:right w:val="nil"/>
            </w:tcBorders>
            <w:shd w:val="clear" w:color="auto" w:fill="FFFFFF"/>
            <w:vAlign w:val="bottom"/>
          </w:tcPr>
          <w:p w14:paraId="50F633BA"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901A43">
              <w:rPr>
                <w:rFonts w:ascii="Times New Roman" w:hAnsi="Times New Roman" w:cs="Times New Roman"/>
                <w:color w:val="264A60"/>
                <w:sz w:val="24"/>
                <w:szCs w:val="24"/>
                <w:lang w:val="en-IN"/>
              </w:rPr>
              <w:t>3</w:t>
            </w:r>
          </w:p>
        </w:tc>
      </w:tr>
      <w:tr w:rsidR="00901A43" w:rsidRPr="00901A43" w14:paraId="37BADD2B" w14:textId="77777777">
        <w:trPr>
          <w:cantSplit/>
        </w:trPr>
        <w:tc>
          <w:tcPr>
            <w:tcW w:w="922" w:type="dxa"/>
            <w:tcBorders>
              <w:top w:val="single" w:sz="8" w:space="0" w:color="152935"/>
              <w:left w:val="nil"/>
              <w:bottom w:val="single" w:sz="8" w:space="0" w:color="AEAEAE"/>
              <w:right w:val="nil"/>
            </w:tcBorders>
            <w:shd w:val="clear" w:color="auto" w:fill="E0E0E0"/>
          </w:tcPr>
          <w:p w14:paraId="69358C94"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901A43">
              <w:rPr>
                <w:rFonts w:ascii="Times New Roman" w:hAnsi="Times New Roman" w:cs="Times New Roman"/>
                <w:color w:val="264A60"/>
                <w:sz w:val="24"/>
                <w:szCs w:val="24"/>
                <w:lang w:val="en-IN"/>
              </w:rPr>
              <w:t>Gender</w:t>
            </w:r>
          </w:p>
        </w:tc>
        <w:tc>
          <w:tcPr>
            <w:tcW w:w="1029" w:type="dxa"/>
            <w:tcBorders>
              <w:top w:val="single" w:sz="8" w:space="0" w:color="152935"/>
              <w:left w:val="nil"/>
              <w:bottom w:val="single" w:sz="8" w:space="0" w:color="AEAEAE"/>
              <w:right w:val="single" w:sz="8" w:space="0" w:color="E0E0E0"/>
            </w:tcBorders>
            <w:shd w:val="clear" w:color="auto" w:fill="FFFFFF"/>
          </w:tcPr>
          <w:p w14:paraId="465EF237"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color w:val="010205"/>
                <w:sz w:val="24"/>
                <w:szCs w:val="24"/>
                <w:lang w:val="en-IN"/>
              </w:rPr>
              <w:t>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437F09C3"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color w:val="010205"/>
                <w:sz w:val="24"/>
                <w:szCs w:val="24"/>
                <w:lang w:val="en-IN"/>
              </w:rPr>
              <w:t>1</w:t>
            </w:r>
          </w:p>
        </w:tc>
        <w:tc>
          <w:tcPr>
            <w:tcW w:w="1029" w:type="dxa"/>
            <w:tcBorders>
              <w:top w:val="single" w:sz="8" w:space="0" w:color="152935"/>
              <w:left w:val="single" w:sz="8" w:space="0" w:color="E0E0E0"/>
              <w:bottom w:val="single" w:sz="8" w:space="0" w:color="AEAEAE"/>
              <w:right w:val="nil"/>
            </w:tcBorders>
            <w:shd w:val="clear" w:color="auto" w:fill="FFFFFF"/>
          </w:tcPr>
          <w:p w14:paraId="7BA65940"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color w:val="010205"/>
                <w:sz w:val="24"/>
                <w:szCs w:val="24"/>
                <w:lang w:val="en-IN"/>
              </w:rPr>
              <w:t>2</w:t>
            </w:r>
          </w:p>
        </w:tc>
      </w:tr>
      <w:tr w:rsidR="00901A43" w:rsidRPr="00901A43" w14:paraId="3B0992DA" w14:textId="77777777">
        <w:trPr>
          <w:cantSplit/>
        </w:trPr>
        <w:tc>
          <w:tcPr>
            <w:tcW w:w="922" w:type="dxa"/>
            <w:tcBorders>
              <w:top w:val="single" w:sz="8" w:space="0" w:color="AEAEAE"/>
              <w:left w:val="nil"/>
              <w:bottom w:val="single" w:sz="8" w:space="0" w:color="152935"/>
              <w:right w:val="nil"/>
            </w:tcBorders>
            <w:shd w:val="clear" w:color="auto" w:fill="E0E0E0"/>
          </w:tcPr>
          <w:p w14:paraId="16C38A46"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901A43">
              <w:rPr>
                <w:rFonts w:ascii="Times New Roman" w:hAnsi="Times New Roman" w:cs="Times New Roman"/>
                <w:color w:val="264A60"/>
                <w:sz w:val="24"/>
                <w:szCs w:val="24"/>
                <w:lang w:val="en-IN"/>
              </w:rPr>
              <w:t>Age</w:t>
            </w:r>
          </w:p>
        </w:tc>
        <w:tc>
          <w:tcPr>
            <w:tcW w:w="1029" w:type="dxa"/>
            <w:tcBorders>
              <w:top w:val="single" w:sz="8" w:space="0" w:color="AEAEAE"/>
              <w:left w:val="nil"/>
              <w:bottom w:val="single" w:sz="8" w:space="0" w:color="152935"/>
              <w:right w:val="single" w:sz="8" w:space="0" w:color="E0E0E0"/>
            </w:tcBorders>
            <w:shd w:val="clear" w:color="auto" w:fill="FFFFFF"/>
          </w:tcPr>
          <w:p w14:paraId="669C5620"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color w:val="010205"/>
                <w:sz w:val="24"/>
                <w:szCs w:val="24"/>
                <w:lang w:val="en-IN"/>
              </w:rPr>
              <w:t>13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6A0FA65"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color w:val="010205"/>
                <w:sz w:val="24"/>
                <w:szCs w:val="24"/>
                <w:lang w:val="en-IN"/>
              </w:rPr>
              <w:t>26</w:t>
            </w:r>
          </w:p>
        </w:tc>
        <w:tc>
          <w:tcPr>
            <w:tcW w:w="1029" w:type="dxa"/>
            <w:tcBorders>
              <w:top w:val="single" w:sz="8" w:space="0" w:color="AEAEAE"/>
              <w:left w:val="single" w:sz="8" w:space="0" w:color="E0E0E0"/>
              <w:bottom w:val="single" w:sz="8" w:space="0" w:color="152935"/>
              <w:right w:val="nil"/>
            </w:tcBorders>
            <w:shd w:val="clear" w:color="auto" w:fill="FFFFFF"/>
          </w:tcPr>
          <w:p w14:paraId="38B2B654"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color w:val="010205"/>
                <w:sz w:val="24"/>
                <w:szCs w:val="24"/>
                <w:lang w:val="en-IN"/>
              </w:rPr>
              <w:t>19</w:t>
            </w:r>
          </w:p>
        </w:tc>
      </w:tr>
    </w:tbl>
    <w:p w14:paraId="795382F8" w14:textId="77777777" w:rsidR="00901A43" w:rsidRPr="00901A43" w:rsidRDefault="00901A43" w:rsidP="004725FB">
      <w:pPr>
        <w:autoSpaceDE w:val="0"/>
        <w:autoSpaceDN w:val="0"/>
        <w:adjustRightInd w:val="0"/>
        <w:spacing w:after="0" w:line="400" w:lineRule="atLeast"/>
        <w:jc w:val="both"/>
        <w:rPr>
          <w:rFonts w:ascii="Times New Roman" w:hAnsi="Times New Roman" w:cs="Times New Roman"/>
          <w:sz w:val="24"/>
          <w:szCs w:val="24"/>
          <w:lang w:val="en-IN"/>
        </w:rPr>
      </w:pPr>
    </w:p>
    <w:p w14:paraId="5F3095FD" w14:textId="77777777" w:rsidR="00901A43" w:rsidRPr="00901A43" w:rsidRDefault="00901A43" w:rsidP="004725FB">
      <w:pPr>
        <w:autoSpaceDE w:val="0"/>
        <w:autoSpaceDN w:val="0"/>
        <w:adjustRightInd w:val="0"/>
        <w:spacing w:after="0" w:line="240" w:lineRule="auto"/>
        <w:jc w:val="both"/>
        <w:rPr>
          <w:rFonts w:ascii="Times New Roman" w:hAnsi="Times New Roman" w:cs="Times New Roman"/>
          <w:sz w:val="24"/>
          <w:szCs w:val="24"/>
          <w:lang w:val="en-IN"/>
        </w:rPr>
      </w:pPr>
    </w:p>
    <w:tbl>
      <w:tblPr>
        <w:tblW w:w="40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68"/>
        <w:gridCol w:w="1030"/>
        <w:gridCol w:w="1030"/>
        <w:gridCol w:w="1030"/>
      </w:tblGrid>
      <w:tr w:rsidR="00901A43" w:rsidRPr="00901A43" w14:paraId="4F9D9E49" w14:textId="77777777">
        <w:trPr>
          <w:cantSplit/>
        </w:trPr>
        <w:tc>
          <w:tcPr>
            <w:tcW w:w="4055" w:type="dxa"/>
            <w:gridSpan w:val="4"/>
            <w:tcBorders>
              <w:top w:val="nil"/>
              <w:left w:val="nil"/>
              <w:bottom w:val="nil"/>
              <w:right w:val="nil"/>
            </w:tcBorders>
            <w:shd w:val="clear" w:color="auto" w:fill="FFFFFF"/>
            <w:vAlign w:val="center"/>
          </w:tcPr>
          <w:p w14:paraId="65F6FEE6"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b/>
                <w:bCs/>
                <w:color w:val="010205"/>
                <w:sz w:val="24"/>
                <w:szCs w:val="24"/>
                <w:lang w:val="en-IN"/>
              </w:rPr>
              <w:t>Iteration History</w:t>
            </w:r>
            <w:r w:rsidRPr="00901A43">
              <w:rPr>
                <w:rFonts w:ascii="Times New Roman" w:hAnsi="Times New Roman" w:cs="Times New Roman"/>
                <w:b/>
                <w:bCs/>
                <w:color w:val="010205"/>
                <w:sz w:val="24"/>
                <w:szCs w:val="24"/>
                <w:vertAlign w:val="superscript"/>
                <w:lang w:val="en-IN"/>
              </w:rPr>
              <w:t>a</w:t>
            </w:r>
          </w:p>
        </w:tc>
      </w:tr>
      <w:tr w:rsidR="00901A43" w:rsidRPr="00901A43" w14:paraId="3633EB4E" w14:textId="77777777">
        <w:trPr>
          <w:cantSplit/>
        </w:trPr>
        <w:tc>
          <w:tcPr>
            <w:tcW w:w="968" w:type="dxa"/>
            <w:vMerge w:val="restart"/>
            <w:tcBorders>
              <w:top w:val="nil"/>
              <w:left w:val="nil"/>
              <w:bottom w:val="nil"/>
              <w:right w:val="nil"/>
            </w:tcBorders>
            <w:shd w:val="clear" w:color="auto" w:fill="FFFFFF"/>
            <w:vAlign w:val="bottom"/>
          </w:tcPr>
          <w:p w14:paraId="6CCE4376"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901A43">
              <w:rPr>
                <w:rFonts w:ascii="Times New Roman" w:hAnsi="Times New Roman" w:cs="Times New Roman"/>
                <w:color w:val="264A60"/>
                <w:sz w:val="24"/>
                <w:szCs w:val="24"/>
                <w:lang w:val="en-IN"/>
              </w:rPr>
              <w:t>Iteration</w:t>
            </w:r>
          </w:p>
        </w:tc>
        <w:tc>
          <w:tcPr>
            <w:tcW w:w="3087" w:type="dxa"/>
            <w:gridSpan w:val="3"/>
            <w:tcBorders>
              <w:top w:val="nil"/>
              <w:left w:val="nil"/>
              <w:bottom w:val="nil"/>
              <w:right w:val="nil"/>
            </w:tcBorders>
            <w:shd w:val="clear" w:color="auto" w:fill="FFFFFF"/>
            <w:vAlign w:val="bottom"/>
          </w:tcPr>
          <w:p w14:paraId="3FFF0A1E"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901A43">
              <w:rPr>
                <w:rFonts w:ascii="Times New Roman" w:hAnsi="Times New Roman" w:cs="Times New Roman"/>
                <w:color w:val="264A60"/>
                <w:sz w:val="24"/>
                <w:szCs w:val="24"/>
                <w:lang w:val="en-IN"/>
              </w:rPr>
              <w:t>Change in Cluster Centers</w:t>
            </w:r>
          </w:p>
        </w:tc>
      </w:tr>
      <w:tr w:rsidR="00901A43" w:rsidRPr="00901A43" w14:paraId="6081D776" w14:textId="77777777">
        <w:trPr>
          <w:cantSplit/>
        </w:trPr>
        <w:tc>
          <w:tcPr>
            <w:tcW w:w="968" w:type="dxa"/>
            <w:vMerge/>
            <w:tcBorders>
              <w:top w:val="nil"/>
              <w:left w:val="nil"/>
              <w:bottom w:val="nil"/>
              <w:right w:val="nil"/>
            </w:tcBorders>
            <w:shd w:val="clear" w:color="auto" w:fill="FFFFFF"/>
            <w:vAlign w:val="bottom"/>
          </w:tcPr>
          <w:p w14:paraId="00D6D0FA" w14:textId="77777777" w:rsidR="00901A43" w:rsidRPr="00901A43" w:rsidRDefault="00901A43" w:rsidP="004725FB">
            <w:pPr>
              <w:autoSpaceDE w:val="0"/>
              <w:autoSpaceDN w:val="0"/>
              <w:adjustRightInd w:val="0"/>
              <w:spacing w:after="0" w:line="240" w:lineRule="auto"/>
              <w:jc w:val="both"/>
              <w:rPr>
                <w:rFonts w:ascii="Times New Roman" w:hAnsi="Times New Roman" w:cs="Times New Roman"/>
                <w:color w:val="264A60"/>
                <w:sz w:val="24"/>
                <w:szCs w:val="24"/>
                <w:lang w:val="en-IN"/>
              </w:rPr>
            </w:pPr>
          </w:p>
        </w:tc>
        <w:tc>
          <w:tcPr>
            <w:tcW w:w="1029" w:type="dxa"/>
            <w:tcBorders>
              <w:top w:val="nil"/>
              <w:left w:val="nil"/>
              <w:bottom w:val="single" w:sz="8" w:space="0" w:color="152935"/>
              <w:right w:val="single" w:sz="8" w:space="0" w:color="E0E0E0"/>
            </w:tcBorders>
            <w:shd w:val="clear" w:color="auto" w:fill="FFFFFF"/>
            <w:vAlign w:val="bottom"/>
          </w:tcPr>
          <w:p w14:paraId="4C1BBECB"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901A43">
              <w:rPr>
                <w:rFonts w:ascii="Times New Roman" w:hAnsi="Times New Roman" w:cs="Times New Roman"/>
                <w:color w:val="264A60"/>
                <w:sz w:val="24"/>
                <w:szCs w:val="24"/>
                <w:lang w:val="en-IN"/>
              </w:rPr>
              <w:t>1</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F733F85"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901A43">
              <w:rPr>
                <w:rFonts w:ascii="Times New Roman" w:hAnsi="Times New Roman" w:cs="Times New Roman"/>
                <w:color w:val="264A60"/>
                <w:sz w:val="24"/>
                <w:szCs w:val="24"/>
                <w:lang w:val="en-IN"/>
              </w:rPr>
              <w:t>2</w:t>
            </w:r>
          </w:p>
        </w:tc>
        <w:tc>
          <w:tcPr>
            <w:tcW w:w="1029" w:type="dxa"/>
            <w:tcBorders>
              <w:top w:val="nil"/>
              <w:left w:val="single" w:sz="8" w:space="0" w:color="E0E0E0"/>
              <w:bottom w:val="single" w:sz="8" w:space="0" w:color="152935"/>
              <w:right w:val="nil"/>
            </w:tcBorders>
            <w:shd w:val="clear" w:color="auto" w:fill="FFFFFF"/>
            <w:vAlign w:val="bottom"/>
          </w:tcPr>
          <w:p w14:paraId="6358CB73"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901A43">
              <w:rPr>
                <w:rFonts w:ascii="Times New Roman" w:hAnsi="Times New Roman" w:cs="Times New Roman"/>
                <w:color w:val="264A60"/>
                <w:sz w:val="24"/>
                <w:szCs w:val="24"/>
                <w:lang w:val="en-IN"/>
              </w:rPr>
              <w:t>3</w:t>
            </w:r>
          </w:p>
        </w:tc>
      </w:tr>
      <w:tr w:rsidR="00901A43" w:rsidRPr="00901A43" w14:paraId="5C8A2B9D" w14:textId="77777777">
        <w:trPr>
          <w:cantSplit/>
        </w:trPr>
        <w:tc>
          <w:tcPr>
            <w:tcW w:w="968" w:type="dxa"/>
            <w:tcBorders>
              <w:top w:val="single" w:sz="8" w:space="0" w:color="152935"/>
              <w:left w:val="nil"/>
              <w:bottom w:val="single" w:sz="8" w:space="0" w:color="AEAEAE"/>
              <w:right w:val="nil"/>
            </w:tcBorders>
            <w:shd w:val="clear" w:color="auto" w:fill="E0E0E0"/>
          </w:tcPr>
          <w:p w14:paraId="7033BE27"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901A43">
              <w:rPr>
                <w:rFonts w:ascii="Times New Roman" w:hAnsi="Times New Roman" w:cs="Times New Roman"/>
                <w:color w:val="264A60"/>
                <w:sz w:val="24"/>
                <w:szCs w:val="24"/>
                <w:lang w:val="en-IN"/>
              </w:rPr>
              <w:t>1</w:t>
            </w:r>
          </w:p>
        </w:tc>
        <w:tc>
          <w:tcPr>
            <w:tcW w:w="1029" w:type="dxa"/>
            <w:tcBorders>
              <w:top w:val="single" w:sz="8" w:space="0" w:color="152935"/>
              <w:left w:val="nil"/>
              <w:bottom w:val="single" w:sz="8" w:space="0" w:color="AEAEAE"/>
              <w:right w:val="single" w:sz="8" w:space="0" w:color="E0E0E0"/>
            </w:tcBorders>
            <w:shd w:val="clear" w:color="auto" w:fill="FFFFFF"/>
          </w:tcPr>
          <w:p w14:paraId="0C12DAC7"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color w:val="010205"/>
                <w:sz w:val="24"/>
                <w:szCs w:val="24"/>
                <w:lang w:val="en-IN"/>
              </w:rPr>
              <w:t>1.118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4A5FBA77"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color w:val="010205"/>
                <w:sz w:val="24"/>
                <w:szCs w:val="24"/>
                <w:lang w:val="en-IN"/>
              </w:rPr>
              <w:t>.892</w:t>
            </w:r>
          </w:p>
        </w:tc>
        <w:tc>
          <w:tcPr>
            <w:tcW w:w="1029" w:type="dxa"/>
            <w:tcBorders>
              <w:top w:val="single" w:sz="8" w:space="0" w:color="152935"/>
              <w:left w:val="single" w:sz="8" w:space="0" w:color="E0E0E0"/>
              <w:bottom w:val="single" w:sz="8" w:space="0" w:color="AEAEAE"/>
              <w:right w:val="nil"/>
            </w:tcBorders>
            <w:shd w:val="clear" w:color="auto" w:fill="FFFFFF"/>
          </w:tcPr>
          <w:p w14:paraId="55814D95"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color w:val="010205"/>
                <w:sz w:val="24"/>
                <w:szCs w:val="24"/>
                <w:lang w:val="en-IN"/>
              </w:rPr>
              <w:t>.792</w:t>
            </w:r>
          </w:p>
        </w:tc>
      </w:tr>
      <w:tr w:rsidR="00901A43" w:rsidRPr="00901A43" w14:paraId="7B345CCB" w14:textId="77777777">
        <w:trPr>
          <w:cantSplit/>
        </w:trPr>
        <w:tc>
          <w:tcPr>
            <w:tcW w:w="968" w:type="dxa"/>
            <w:tcBorders>
              <w:top w:val="single" w:sz="8" w:space="0" w:color="AEAEAE"/>
              <w:left w:val="nil"/>
              <w:bottom w:val="single" w:sz="8" w:space="0" w:color="152935"/>
              <w:right w:val="nil"/>
            </w:tcBorders>
            <w:shd w:val="clear" w:color="auto" w:fill="E0E0E0"/>
          </w:tcPr>
          <w:p w14:paraId="3BB801BF"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901A43">
              <w:rPr>
                <w:rFonts w:ascii="Times New Roman" w:hAnsi="Times New Roman" w:cs="Times New Roman"/>
                <w:color w:val="264A60"/>
                <w:sz w:val="24"/>
                <w:szCs w:val="24"/>
                <w:lang w:val="en-IN"/>
              </w:rPr>
              <w:t>2</w:t>
            </w:r>
          </w:p>
        </w:tc>
        <w:tc>
          <w:tcPr>
            <w:tcW w:w="1029" w:type="dxa"/>
            <w:tcBorders>
              <w:top w:val="single" w:sz="8" w:space="0" w:color="AEAEAE"/>
              <w:left w:val="nil"/>
              <w:bottom w:val="single" w:sz="8" w:space="0" w:color="152935"/>
              <w:right w:val="single" w:sz="8" w:space="0" w:color="E0E0E0"/>
            </w:tcBorders>
            <w:shd w:val="clear" w:color="auto" w:fill="FFFFFF"/>
          </w:tcPr>
          <w:p w14:paraId="1D27E2D1"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color w:val="010205"/>
                <w:sz w:val="24"/>
                <w:szCs w:val="24"/>
                <w:lang w:val="en-IN"/>
              </w:rPr>
              <w:t>.000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E352B05"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color w:val="010205"/>
                <w:sz w:val="24"/>
                <w:szCs w:val="24"/>
                <w:lang w:val="en-IN"/>
              </w:rPr>
              <w:t>.000</w:t>
            </w:r>
          </w:p>
        </w:tc>
        <w:tc>
          <w:tcPr>
            <w:tcW w:w="1029" w:type="dxa"/>
            <w:tcBorders>
              <w:top w:val="single" w:sz="8" w:space="0" w:color="AEAEAE"/>
              <w:left w:val="single" w:sz="8" w:space="0" w:color="E0E0E0"/>
              <w:bottom w:val="single" w:sz="8" w:space="0" w:color="152935"/>
              <w:right w:val="nil"/>
            </w:tcBorders>
            <w:shd w:val="clear" w:color="auto" w:fill="FFFFFF"/>
          </w:tcPr>
          <w:p w14:paraId="78C0100B"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color w:val="010205"/>
                <w:sz w:val="24"/>
                <w:szCs w:val="24"/>
                <w:lang w:val="en-IN"/>
              </w:rPr>
              <w:t>.000</w:t>
            </w:r>
          </w:p>
        </w:tc>
      </w:tr>
      <w:tr w:rsidR="00901A43" w:rsidRPr="00901A43" w14:paraId="7517C90E" w14:textId="77777777">
        <w:trPr>
          <w:cantSplit/>
        </w:trPr>
        <w:tc>
          <w:tcPr>
            <w:tcW w:w="4055" w:type="dxa"/>
            <w:gridSpan w:val="4"/>
            <w:tcBorders>
              <w:top w:val="nil"/>
              <w:left w:val="nil"/>
              <w:bottom w:val="nil"/>
              <w:right w:val="nil"/>
            </w:tcBorders>
            <w:shd w:val="clear" w:color="auto" w:fill="FFFFFF"/>
          </w:tcPr>
          <w:p w14:paraId="22D8E00B"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color w:val="010205"/>
                <w:sz w:val="24"/>
                <w:szCs w:val="24"/>
                <w:lang w:val="en-IN"/>
              </w:rPr>
              <w:lastRenderedPageBreak/>
              <w:t>a. Convergence achieved due to no or small change in cluster centers. The maximum absolute coordinate change for any center is .000. The current iteration is 2. The minimum distance between initial centers is 6.083.</w:t>
            </w:r>
          </w:p>
        </w:tc>
      </w:tr>
    </w:tbl>
    <w:p w14:paraId="2C890DBB" w14:textId="77777777" w:rsidR="00901A43" w:rsidRPr="00901A43" w:rsidRDefault="00901A43" w:rsidP="004725FB">
      <w:pPr>
        <w:autoSpaceDE w:val="0"/>
        <w:autoSpaceDN w:val="0"/>
        <w:adjustRightInd w:val="0"/>
        <w:spacing w:after="0" w:line="400" w:lineRule="atLeast"/>
        <w:jc w:val="both"/>
        <w:rPr>
          <w:rFonts w:ascii="Times New Roman" w:hAnsi="Times New Roman" w:cs="Times New Roman"/>
          <w:sz w:val="24"/>
          <w:szCs w:val="24"/>
          <w:lang w:val="en-IN"/>
        </w:rPr>
      </w:pPr>
    </w:p>
    <w:p w14:paraId="5A774DD7" w14:textId="77777777" w:rsidR="00901A43" w:rsidRPr="00901A43" w:rsidRDefault="00901A43" w:rsidP="004725FB">
      <w:pPr>
        <w:autoSpaceDE w:val="0"/>
        <w:autoSpaceDN w:val="0"/>
        <w:adjustRightInd w:val="0"/>
        <w:spacing w:after="0" w:line="240" w:lineRule="auto"/>
        <w:jc w:val="both"/>
        <w:rPr>
          <w:rFonts w:ascii="Times New Roman" w:hAnsi="Times New Roman" w:cs="Times New Roman"/>
          <w:sz w:val="24"/>
          <w:szCs w:val="24"/>
          <w:lang w:val="en-IN"/>
        </w:rPr>
      </w:pPr>
    </w:p>
    <w:tbl>
      <w:tblPr>
        <w:tblW w:w="40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2"/>
        <w:gridCol w:w="1030"/>
        <w:gridCol w:w="1030"/>
        <w:gridCol w:w="1030"/>
      </w:tblGrid>
      <w:tr w:rsidR="00901A43" w:rsidRPr="00901A43" w14:paraId="38C60128" w14:textId="77777777">
        <w:trPr>
          <w:cantSplit/>
        </w:trPr>
        <w:tc>
          <w:tcPr>
            <w:tcW w:w="4009" w:type="dxa"/>
            <w:gridSpan w:val="4"/>
            <w:tcBorders>
              <w:top w:val="nil"/>
              <w:left w:val="nil"/>
              <w:bottom w:val="nil"/>
              <w:right w:val="nil"/>
            </w:tcBorders>
            <w:shd w:val="clear" w:color="auto" w:fill="FFFFFF"/>
            <w:vAlign w:val="center"/>
          </w:tcPr>
          <w:p w14:paraId="2DF20567"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b/>
                <w:bCs/>
                <w:color w:val="010205"/>
                <w:sz w:val="24"/>
                <w:szCs w:val="24"/>
                <w:lang w:val="en-IN"/>
              </w:rPr>
              <w:t>Final Cluster Centers</w:t>
            </w:r>
          </w:p>
        </w:tc>
      </w:tr>
      <w:tr w:rsidR="00901A43" w:rsidRPr="00901A43" w14:paraId="22185AF7" w14:textId="77777777">
        <w:trPr>
          <w:cantSplit/>
        </w:trPr>
        <w:tc>
          <w:tcPr>
            <w:tcW w:w="922" w:type="dxa"/>
            <w:vMerge w:val="restart"/>
            <w:tcBorders>
              <w:top w:val="nil"/>
              <w:left w:val="nil"/>
              <w:bottom w:val="nil"/>
              <w:right w:val="nil"/>
            </w:tcBorders>
            <w:shd w:val="clear" w:color="auto" w:fill="FFFFFF"/>
            <w:vAlign w:val="bottom"/>
          </w:tcPr>
          <w:p w14:paraId="1F2732FA" w14:textId="77777777" w:rsidR="00901A43" w:rsidRPr="00901A43" w:rsidRDefault="00901A43" w:rsidP="004725FB">
            <w:pPr>
              <w:autoSpaceDE w:val="0"/>
              <w:autoSpaceDN w:val="0"/>
              <w:adjustRightInd w:val="0"/>
              <w:spacing w:after="0" w:line="240" w:lineRule="auto"/>
              <w:jc w:val="both"/>
              <w:rPr>
                <w:rFonts w:ascii="Times New Roman" w:hAnsi="Times New Roman" w:cs="Times New Roman"/>
                <w:sz w:val="24"/>
                <w:szCs w:val="24"/>
                <w:lang w:val="en-IN"/>
              </w:rPr>
            </w:pPr>
          </w:p>
        </w:tc>
        <w:tc>
          <w:tcPr>
            <w:tcW w:w="3087" w:type="dxa"/>
            <w:gridSpan w:val="3"/>
            <w:tcBorders>
              <w:top w:val="nil"/>
              <w:left w:val="nil"/>
              <w:bottom w:val="nil"/>
              <w:right w:val="nil"/>
            </w:tcBorders>
            <w:shd w:val="clear" w:color="auto" w:fill="FFFFFF"/>
            <w:vAlign w:val="bottom"/>
          </w:tcPr>
          <w:p w14:paraId="3DDB5353"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901A43">
              <w:rPr>
                <w:rFonts w:ascii="Times New Roman" w:hAnsi="Times New Roman" w:cs="Times New Roman"/>
                <w:color w:val="264A60"/>
                <w:sz w:val="24"/>
                <w:szCs w:val="24"/>
                <w:lang w:val="en-IN"/>
              </w:rPr>
              <w:t>Cluster</w:t>
            </w:r>
          </w:p>
        </w:tc>
      </w:tr>
      <w:tr w:rsidR="00901A43" w:rsidRPr="00901A43" w14:paraId="062A41AA" w14:textId="77777777">
        <w:trPr>
          <w:cantSplit/>
        </w:trPr>
        <w:tc>
          <w:tcPr>
            <w:tcW w:w="922" w:type="dxa"/>
            <w:vMerge/>
            <w:tcBorders>
              <w:top w:val="nil"/>
              <w:left w:val="nil"/>
              <w:bottom w:val="nil"/>
              <w:right w:val="nil"/>
            </w:tcBorders>
            <w:shd w:val="clear" w:color="auto" w:fill="FFFFFF"/>
            <w:vAlign w:val="bottom"/>
          </w:tcPr>
          <w:p w14:paraId="1B6677F8" w14:textId="77777777" w:rsidR="00901A43" w:rsidRPr="00901A43" w:rsidRDefault="00901A43" w:rsidP="004725FB">
            <w:pPr>
              <w:autoSpaceDE w:val="0"/>
              <w:autoSpaceDN w:val="0"/>
              <w:adjustRightInd w:val="0"/>
              <w:spacing w:after="0" w:line="240" w:lineRule="auto"/>
              <w:jc w:val="both"/>
              <w:rPr>
                <w:rFonts w:ascii="Times New Roman" w:hAnsi="Times New Roman" w:cs="Times New Roman"/>
                <w:color w:val="264A60"/>
                <w:sz w:val="24"/>
                <w:szCs w:val="24"/>
                <w:lang w:val="en-IN"/>
              </w:rPr>
            </w:pPr>
          </w:p>
        </w:tc>
        <w:tc>
          <w:tcPr>
            <w:tcW w:w="1029" w:type="dxa"/>
            <w:tcBorders>
              <w:top w:val="nil"/>
              <w:left w:val="nil"/>
              <w:bottom w:val="single" w:sz="8" w:space="0" w:color="152935"/>
              <w:right w:val="single" w:sz="8" w:space="0" w:color="E0E0E0"/>
            </w:tcBorders>
            <w:shd w:val="clear" w:color="auto" w:fill="FFFFFF"/>
            <w:vAlign w:val="bottom"/>
          </w:tcPr>
          <w:p w14:paraId="45152E73"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901A43">
              <w:rPr>
                <w:rFonts w:ascii="Times New Roman" w:hAnsi="Times New Roman" w:cs="Times New Roman"/>
                <w:color w:val="264A60"/>
                <w:sz w:val="24"/>
                <w:szCs w:val="24"/>
                <w:lang w:val="en-IN"/>
              </w:rPr>
              <w:t>1</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8A3C4F2"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901A43">
              <w:rPr>
                <w:rFonts w:ascii="Times New Roman" w:hAnsi="Times New Roman" w:cs="Times New Roman"/>
                <w:color w:val="264A60"/>
                <w:sz w:val="24"/>
                <w:szCs w:val="24"/>
                <w:lang w:val="en-IN"/>
              </w:rPr>
              <w:t>2</w:t>
            </w:r>
          </w:p>
        </w:tc>
        <w:tc>
          <w:tcPr>
            <w:tcW w:w="1029" w:type="dxa"/>
            <w:tcBorders>
              <w:top w:val="nil"/>
              <w:left w:val="single" w:sz="8" w:space="0" w:color="E0E0E0"/>
              <w:bottom w:val="single" w:sz="8" w:space="0" w:color="152935"/>
              <w:right w:val="nil"/>
            </w:tcBorders>
            <w:shd w:val="clear" w:color="auto" w:fill="FFFFFF"/>
            <w:vAlign w:val="bottom"/>
          </w:tcPr>
          <w:p w14:paraId="1DC76995"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901A43">
              <w:rPr>
                <w:rFonts w:ascii="Times New Roman" w:hAnsi="Times New Roman" w:cs="Times New Roman"/>
                <w:color w:val="264A60"/>
                <w:sz w:val="24"/>
                <w:szCs w:val="24"/>
                <w:lang w:val="en-IN"/>
              </w:rPr>
              <w:t>3</w:t>
            </w:r>
          </w:p>
        </w:tc>
      </w:tr>
      <w:tr w:rsidR="00901A43" w:rsidRPr="00901A43" w14:paraId="2FC28536" w14:textId="77777777">
        <w:trPr>
          <w:cantSplit/>
        </w:trPr>
        <w:tc>
          <w:tcPr>
            <w:tcW w:w="922" w:type="dxa"/>
            <w:tcBorders>
              <w:top w:val="single" w:sz="8" w:space="0" w:color="152935"/>
              <w:left w:val="nil"/>
              <w:bottom w:val="single" w:sz="8" w:space="0" w:color="AEAEAE"/>
              <w:right w:val="nil"/>
            </w:tcBorders>
            <w:shd w:val="clear" w:color="auto" w:fill="E0E0E0"/>
          </w:tcPr>
          <w:p w14:paraId="1E25C3A4"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901A43">
              <w:rPr>
                <w:rFonts w:ascii="Times New Roman" w:hAnsi="Times New Roman" w:cs="Times New Roman"/>
                <w:color w:val="264A60"/>
                <w:sz w:val="24"/>
                <w:szCs w:val="24"/>
                <w:lang w:val="en-IN"/>
              </w:rPr>
              <w:t>Gender</w:t>
            </w:r>
          </w:p>
        </w:tc>
        <w:tc>
          <w:tcPr>
            <w:tcW w:w="1029" w:type="dxa"/>
            <w:tcBorders>
              <w:top w:val="single" w:sz="8" w:space="0" w:color="152935"/>
              <w:left w:val="nil"/>
              <w:bottom w:val="single" w:sz="8" w:space="0" w:color="AEAEAE"/>
              <w:right w:val="single" w:sz="8" w:space="0" w:color="E0E0E0"/>
            </w:tcBorders>
            <w:shd w:val="clear" w:color="auto" w:fill="FFFFFF"/>
          </w:tcPr>
          <w:p w14:paraId="29CF3CDA"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color w:val="010205"/>
                <w:sz w:val="24"/>
                <w:szCs w:val="24"/>
                <w:lang w:val="en-IN"/>
              </w:rPr>
              <w:t>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E5E3B9C"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color w:val="010205"/>
                <w:sz w:val="24"/>
                <w:szCs w:val="24"/>
                <w:lang w:val="en-IN"/>
              </w:rPr>
              <w:t>2</w:t>
            </w:r>
          </w:p>
        </w:tc>
        <w:tc>
          <w:tcPr>
            <w:tcW w:w="1029" w:type="dxa"/>
            <w:tcBorders>
              <w:top w:val="single" w:sz="8" w:space="0" w:color="152935"/>
              <w:left w:val="single" w:sz="8" w:space="0" w:color="E0E0E0"/>
              <w:bottom w:val="single" w:sz="8" w:space="0" w:color="AEAEAE"/>
              <w:right w:val="nil"/>
            </w:tcBorders>
            <w:shd w:val="clear" w:color="auto" w:fill="FFFFFF"/>
          </w:tcPr>
          <w:p w14:paraId="50217CEE"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color w:val="010205"/>
                <w:sz w:val="24"/>
                <w:szCs w:val="24"/>
                <w:lang w:val="en-IN"/>
              </w:rPr>
              <w:t>1</w:t>
            </w:r>
          </w:p>
        </w:tc>
      </w:tr>
      <w:tr w:rsidR="00901A43" w:rsidRPr="00901A43" w14:paraId="3CAB6A23" w14:textId="77777777">
        <w:trPr>
          <w:cantSplit/>
        </w:trPr>
        <w:tc>
          <w:tcPr>
            <w:tcW w:w="922" w:type="dxa"/>
            <w:tcBorders>
              <w:top w:val="single" w:sz="8" w:space="0" w:color="AEAEAE"/>
              <w:left w:val="nil"/>
              <w:bottom w:val="single" w:sz="8" w:space="0" w:color="152935"/>
              <w:right w:val="nil"/>
            </w:tcBorders>
            <w:shd w:val="clear" w:color="auto" w:fill="E0E0E0"/>
          </w:tcPr>
          <w:p w14:paraId="547D3EC9"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901A43">
              <w:rPr>
                <w:rFonts w:ascii="Times New Roman" w:hAnsi="Times New Roman" w:cs="Times New Roman"/>
                <w:color w:val="264A60"/>
                <w:sz w:val="24"/>
                <w:szCs w:val="24"/>
                <w:lang w:val="en-IN"/>
              </w:rPr>
              <w:t>Age</w:t>
            </w:r>
          </w:p>
        </w:tc>
        <w:tc>
          <w:tcPr>
            <w:tcW w:w="1029" w:type="dxa"/>
            <w:tcBorders>
              <w:top w:val="single" w:sz="8" w:space="0" w:color="AEAEAE"/>
              <w:left w:val="nil"/>
              <w:bottom w:val="single" w:sz="8" w:space="0" w:color="152935"/>
              <w:right w:val="single" w:sz="8" w:space="0" w:color="E0E0E0"/>
            </w:tcBorders>
            <w:shd w:val="clear" w:color="auto" w:fill="FFFFFF"/>
          </w:tcPr>
          <w:p w14:paraId="63DE7A83"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color w:val="010205"/>
                <w:sz w:val="24"/>
                <w:szCs w:val="24"/>
                <w:lang w:val="en-IN"/>
              </w:rPr>
              <w:t>14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90ED718"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color w:val="010205"/>
                <w:sz w:val="24"/>
                <w:szCs w:val="24"/>
                <w:lang w:val="en-IN"/>
              </w:rPr>
              <w:t>25</w:t>
            </w:r>
          </w:p>
        </w:tc>
        <w:tc>
          <w:tcPr>
            <w:tcW w:w="1029" w:type="dxa"/>
            <w:tcBorders>
              <w:top w:val="single" w:sz="8" w:space="0" w:color="AEAEAE"/>
              <w:left w:val="single" w:sz="8" w:space="0" w:color="E0E0E0"/>
              <w:bottom w:val="single" w:sz="8" w:space="0" w:color="152935"/>
              <w:right w:val="nil"/>
            </w:tcBorders>
            <w:shd w:val="clear" w:color="auto" w:fill="FFFFFF"/>
          </w:tcPr>
          <w:p w14:paraId="795E95F2"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color w:val="010205"/>
                <w:sz w:val="24"/>
                <w:szCs w:val="24"/>
                <w:lang w:val="en-IN"/>
              </w:rPr>
              <w:t>20</w:t>
            </w:r>
          </w:p>
        </w:tc>
      </w:tr>
    </w:tbl>
    <w:p w14:paraId="1713990F" w14:textId="77777777" w:rsidR="00901A43" w:rsidRPr="00901A43" w:rsidRDefault="00901A43" w:rsidP="004725FB">
      <w:pPr>
        <w:autoSpaceDE w:val="0"/>
        <w:autoSpaceDN w:val="0"/>
        <w:adjustRightInd w:val="0"/>
        <w:spacing w:after="0" w:line="400" w:lineRule="atLeast"/>
        <w:jc w:val="both"/>
        <w:rPr>
          <w:rFonts w:ascii="Times New Roman" w:hAnsi="Times New Roman" w:cs="Times New Roman"/>
          <w:sz w:val="24"/>
          <w:szCs w:val="24"/>
          <w:lang w:val="en-IN"/>
        </w:rPr>
      </w:pPr>
    </w:p>
    <w:p w14:paraId="37C80730" w14:textId="77777777" w:rsidR="00901A43" w:rsidRPr="00901A43" w:rsidRDefault="00901A43" w:rsidP="004725FB">
      <w:pPr>
        <w:autoSpaceDE w:val="0"/>
        <w:autoSpaceDN w:val="0"/>
        <w:adjustRightInd w:val="0"/>
        <w:spacing w:after="0" w:line="240" w:lineRule="auto"/>
        <w:jc w:val="both"/>
        <w:rPr>
          <w:rFonts w:ascii="Times New Roman" w:hAnsi="Times New Roman" w:cs="Times New Roman"/>
          <w:sz w:val="24"/>
          <w:szCs w:val="24"/>
          <w:lang w:val="en-IN"/>
        </w:rPr>
      </w:pPr>
    </w:p>
    <w:tbl>
      <w:tblPr>
        <w:tblW w:w="27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2"/>
        <w:gridCol w:w="759"/>
        <w:gridCol w:w="1060"/>
      </w:tblGrid>
      <w:tr w:rsidR="00901A43" w:rsidRPr="00901A43" w14:paraId="1D6DB124" w14:textId="77777777">
        <w:trPr>
          <w:cantSplit/>
        </w:trPr>
        <w:tc>
          <w:tcPr>
            <w:tcW w:w="2749" w:type="dxa"/>
            <w:gridSpan w:val="3"/>
            <w:tcBorders>
              <w:top w:val="nil"/>
              <w:left w:val="nil"/>
              <w:bottom w:val="nil"/>
              <w:right w:val="nil"/>
            </w:tcBorders>
            <w:shd w:val="clear" w:color="auto" w:fill="FFFFFF"/>
            <w:vAlign w:val="center"/>
          </w:tcPr>
          <w:p w14:paraId="0FC897A1"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b/>
                <w:bCs/>
                <w:color w:val="010205"/>
                <w:sz w:val="24"/>
                <w:szCs w:val="24"/>
                <w:lang w:val="en-IN"/>
              </w:rPr>
              <w:t>Number of Cases in each Cluster</w:t>
            </w:r>
          </w:p>
        </w:tc>
      </w:tr>
      <w:tr w:rsidR="00901A43" w:rsidRPr="00901A43" w14:paraId="0ADDED0E" w14:textId="77777777">
        <w:trPr>
          <w:cantSplit/>
        </w:trPr>
        <w:tc>
          <w:tcPr>
            <w:tcW w:w="932" w:type="dxa"/>
            <w:vMerge w:val="restart"/>
            <w:tcBorders>
              <w:top w:val="nil"/>
              <w:left w:val="nil"/>
              <w:bottom w:val="single" w:sz="8" w:space="0" w:color="AEAEAE"/>
              <w:right w:val="nil"/>
            </w:tcBorders>
            <w:shd w:val="clear" w:color="auto" w:fill="E0E0E0"/>
          </w:tcPr>
          <w:p w14:paraId="143167A8"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901A43">
              <w:rPr>
                <w:rFonts w:ascii="Times New Roman" w:hAnsi="Times New Roman" w:cs="Times New Roman"/>
                <w:color w:val="264A60"/>
                <w:sz w:val="24"/>
                <w:szCs w:val="24"/>
                <w:lang w:val="en-IN"/>
              </w:rPr>
              <w:t>Cluster</w:t>
            </w:r>
          </w:p>
        </w:tc>
        <w:tc>
          <w:tcPr>
            <w:tcW w:w="758" w:type="dxa"/>
            <w:tcBorders>
              <w:top w:val="nil"/>
              <w:left w:val="nil"/>
              <w:bottom w:val="single" w:sz="8" w:space="0" w:color="AEAEAE"/>
              <w:right w:val="nil"/>
            </w:tcBorders>
            <w:shd w:val="clear" w:color="auto" w:fill="E0E0E0"/>
          </w:tcPr>
          <w:p w14:paraId="466246A3"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901A43">
              <w:rPr>
                <w:rFonts w:ascii="Times New Roman" w:hAnsi="Times New Roman" w:cs="Times New Roman"/>
                <w:color w:val="264A60"/>
                <w:sz w:val="24"/>
                <w:szCs w:val="24"/>
                <w:lang w:val="en-IN"/>
              </w:rPr>
              <w:t>1</w:t>
            </w:r>
          </w:p>
        </w:tc>
        <w:tc>
          <w:tcPr>
            <w:tcW w:w="1059" w:type="dxa"/>
            <w:tcBorders>
              <w:top w:val="nil"/>
              <w:left w:val="nil"/>
              <w:bottom w:val="single" w:sz="8" w:space="0" w:color="AEAEAE"/>
              <w:right w:val="nil"/>
            </w:tcBorders>
            <w:shd w:val="clear" w:color="auto" w:fill="FFFFFF"/>
          </w:tcPr>
          <w:p w14:paraId="433CB44E"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color w:val="010205"/>
                <w:sz w:val="24"/>
                <w:szCs w:val="24"/>
                <w:lang w:val="en-IN"/>
              </w:rPr>
              <w:t>10.000</w:t>
            </w:r>
          </w:p>
        </w:tc>
      </w:tr>
      <w:tr w:rsidR="00901A43" w:rsidRPr="00901A43" w14:paraId="7B10FDA4" w14:textId="77777777">
        <w:trPr>
          <w:cantSplit/>
        </w:trPr>
        <w:tc>
          <w:tcPr>
            <w:tcW w:w="932" w:type="dxa"/>
            <w:vMerge/>
            <w:tcBorders>
              <w:top w:val="nil"/>
              <w:left w:val="nil"/>
              <w:bottom w:val="single" w:sz="8" w:space="0" w:color="AEAEAE"/>
              <w:right w:val="nil"/>
            </w:tcBorders>
            <w:shd w:val="clear" w:color="auto" w:fill="E0E0E0"/>
          </w:tcPr>
          <w:p w14:paraId="7EDBE7F5" w14:textId="77777777" w:rsidR="00901A43" w:rsidRPr="00901A43" w:rsidRDefault="00901A43" w:rsidP="004725FB">
            <w:pPr>
              <w:autoSpaceDE w:val="0"/>
              <w:autoSpaceDN w:val="0"/>
              <w:adjustRightInd w:val="0"/>
              <w:spacing w:after="0" w:line="240" w:lineRule="auto"/>
              <w:jc w:val="both"/>
              <w:rPr>
                <w:rFonts w:ascii="Times New Roman" w:hAnsi="Times New Roman" w:cs="Times New Roman"/>
                <w:color w:val="010205"/>
                <w:sz w:val="24"/>
                <w:szCs w:val="24"/>
                <w:lang w:val="en-IN"/>
              </w:rPr>
            </w:pPr>
          </w:p>
        </w:tc>
        <w:tc>
          <w:tcPr>
            <w:tcW w:w="758" w:type="dxa"/>
            <w:tcBorders>
              <w:top w:val="single" w:sz="8" w:space="0" w:color="AEAEAE"/>
              <w:left w:val="nil"/>
              <w:bottom w:val="single" w:sz="8" w:space="0" w:color="AEAEAE"/>
              <w:right w:val="nil"/>
            </w:tcBorders>
            <w:shd w:val="clear" w:color="auto" w:fill="E0E0E0"/>
          </w:tcPr>
          <w:p w14:paraId="555E92D8"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901A43">
              <w:rPr>
                <w:rFonts w:ascii="Times New Roman" w:hAnsi="Times New Roman" w:cs="Times New Roman"/>
                <w:color w:val="264A60"/>
                <w:sz w:val="24"/>
                <w:szCs w:val="24"/>
                <w:lang w:val="en-IN"/>
              </w:rPr>
              <w:t>2</w:t>
            </w:r>
          </w:p>
        </w:tc>
        <w:tc>
          <w:tcPr>
            <w:tcW w:w="1059" w:type="dxa"/>
            <w:tcBorders>
              <w:top w:val="single" w:sz="8" w:space="0" w:color="AEAEAE"/>
              <w:left w:val="nil"/>
              <w:bottom w:val="single" w:sz="8" w:space="0" w:color="AEAEAE"/>
              <w:right w:val="nil"/>
            </w:tcBorders>
            <w:shd w:val="clear" w:color="auto" w:fill="FFFFFF"/>
          </w:tcPr>
          <w:p w14:paraId="28345797"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color w:val="010205"/>
                <w:sz w:val="24"/>
                <w:szCs w:val="24"/>
                <w:lang w:val="en-IN"/>
              </w:rPr>
              <w:t>23.000</w:t>
            </w:r>
          </w:p>
        </w:tc>
      </w:tr>
      <w:tr w:rsidR="00901A43" w:rsidRPr="00901A43" w14:paraId="56D9FF76" w14:textId="77777777">
        <w:trPr>
          <w:cantSplit/>
        </w:trPr>
        <w:tc>
          <w:tcPr>
            <w:tcW w:w="932" w:type="dxa"/>
            <w:vMerge/>
            <w:tcBorders>
              <w:top w:val="nil"/>
              <w:left w:val="nil"/>
              <w:bottom w:val="single" w:sz="8" w:space="0" w:color="AEAEAE"/>
              <w:right w:val="nil"/>
            </w:tcBorders>
            <w:shd w:val="clear" w:color="auto" w:fill="E0E0E0"/>
          </w:tcPr>
          <w:p w14:paraId="55DF68D9" w14:textId="77777777" w:rsidR="00901A43" w:rsidRPr="00901A43" w:rsidRDefault="00901A43" w:rsidP="004725FB">
            <w:pPr>
              <w:autoSpaceDE w:val="0"/>
              <w:autoSpaceDN w:val="0"/>
              <w:adjustRightInd w:val="0"/>
              <w:spacing w:after="0" w:line="240" w:lineRule="auto"/>
              <w:jc w:val="both"/>
              <w:rPr>
                <w:rFonts w:ascii="Times New Roman" w:hAnsi="Times New Roman" w:cs="Times New Roman"/>
                <w:color w:val="010205"/>
                <w:sz w:val="24"/>
                <w:szCs w:val="24"/>
                <w:lang w:val="en-IN"/>
              </w:rPr>
            </w:pPr>
          </w:p>
        </w:tc>
        <w:tc>
          <w:tcPr>
            <w:tcW w:w="758" w:type="dxa"/>
            <w:tcBorders>
              <w:top w:val="single" w:sz="8" w:space="0" w:color="AEAEAE"/>
              <w:left w:val="nil"/>
              <w:bottom w:val="single" w:sz="8" w:space="0" w:color="AEAEAE"/>
              <w:right w:val="nil"/>
            </w:tcBorders>
            <w:shd w:val="clear" w:color="auto" w:fill="E0E0E0"/>
          </w:tcPr>
          <w:p w14:paraId="76C638CD"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901A43">
              <w:rPr>
                <w:rFonts w:ascii="Times New Roman" w:hAnsi="Times New Roman" w:cs="Times New Roman"/>
                <w:color w:val="264A60"/>
                <w:sz w:val="24"/>
                <w:szCs w:val="24"/>
                <w:lang w:val="en-IN"/>
              </w:rPr>
              <w:t>3</w:t>
            </w:r>
          </w:p>
        </w:tc>
        <w:tc>
          <w:tcPr>
            <w:tcW w:w="1059" w:type="dxa"/>
            <w:tcBorders>
              <w:top w:val="single" w:sz="8" w:space="0" w:color="AEAEAE"/>
              <w:left w:val="nil"/>
              <w:bottom w:val="single" w:sz="8" w:space="0" w:color="AEAEAE"/>
              <w:right w:val="nil"/>
            </w:tcBorders>
            <w:shd w:val="clear" w:color="auto" w:fill="FFFFFF"/>
          </w:tcPr>
          <w:p w14:paraId="2D7E06DC"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color w:val="010205"/>
                <w:sz w:val="24"/>
                <w:szCs w:val="24"/>
                <w:lang w:val="en-IN"/>
              </w:rPr>
              <w:t>67.000</w:t>
            </w:r>
          </w:p>
        </w:tc>
      </w:tr>
      <w:tr w:rsidR="00901A43" w:rsidRPr="00901A43" w14:paraId="3CC75199" w14:textId="77777777">
        <w:trPr>
          <w:cantSplit/>
        </w:trPr>
        <w:tc>
          <w:tcPr>
            <w:tcW w:w="1690" w:type="dxa"/>
            <w:gridSpan w:val="2"/>
            <w:tcBorders>
              <w:top w:val="single" w:sz="8" w:space="0" w:color="AEAEAE"/>
              <w:left w:val="nil"/>
              <w:bottom w:val="single" w:sz="8" w:space="0" w:color="AEAEAE"/>
              <w:right w:val="nil"/>
            </w:tcBorders>
            <w:shd w:val="clear" w:color="auto" w:fill="E0E0E0"/>
          </w:tcPr>
          <w:p w14:paraId="042A2E08"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901A43">
              <w:rPr>
                <w:rFonts w:ascii="Times New Roman" w:hAnsi="Times New Roman" w:cs="Times New Roman"/>
                <w:color w:val="264A60"/>
                <w:sz w:val="24"/>
                <w:szCs w:val="24"/>
                <w:lang w:val="en-IN"/>
              </w:rPr>
              <w:t>Valid</w:t>
            </w:r>
          </w:p>
        </w:tc>
        <w:tc>
          <w:tcPr>
            <w:tcW w:w="1059" w:type="dxa"/>
            <w:tcBorders>
              <w:top w:val="single" w:sz="8" w:space="0" w:color="AEAEAE"/>
              <w:left w:val="nil"/>
              <w:bottom w:val="single" w:sz="8" w:space="0" w:color="AEAEAE"/>
              <w:right w:val="nil"/>
            </w:tcBorders>
            <w:shd w:val="clear" w:color="auto" w:fill="FFFFFF"/>
          </w:tcPr>
          <w:p w14:paraId="6134AC6A"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color w:val="010205"/>
                <w:sz w:val="24"/>
                <w:szCs w:val="24"/>
                <w:lang w:val="en-IN"/>
              </w:rPr>
              <w:t>100.000</w:t>
            </w:r>
          </w:p>
        </w:tc>
      </w:tr>
      <w:tr w:rsidR="00901A43" w:rsidRPr="00901A43" w14:paraId="1EE771AC" w14:textId="77777777">
        <w:trPr>
          <w:cantSplit/>
        </w:trPr>
        <w:tc>
          <w:tcPr>
            <w:tcW w:w="1690" w:type="dxa"/>
            <w:gridSpan w:val="2"/>
            <w:tcBorders>
              <w:top w:val="single" w:sz="8" w:space="0" w:color="AEAEAE"/>
              <w:left w:val="nil"/>
              <w:bottom w:val="single" w:sz="8" w:space="0" w:color="152935"/>
              <w:right w:val="nil"/>
            </w:tcBorders>
            <w:shd w:val="clear" w:color="auto" w:fill="E0E0E0"/>
          </w:tcPr>
          <w:p w14:paraId="4592346C"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264A60"/>
                <w:sz w:val="24"/>
                <w:szCs w:val="24"/>
                <w:lang w:val="en-IN"/>
              </w:rPr>
            </w:pPr>
            <w:r w:rsidRPr="00901A43">
              <w:rPr>
                <w:rFonts w:ascii="Times New Roman" w:hAnsi="Times New Roman" w:cs="Times New Roman"/>
                <w:color w:val="264A60"/>
                <w:sz w:val="24"/>
                <w:szCs w:val="24"/>
                <w:lang w:val="en-IN"/>
              </w:rPr>
              <w:t>Missing</w:t>
            </w:r>
          </w:p>
        </w:tc>
        <w:tc>
          <w:tcPr>
            <w:tcW w:w="1059" w:type="dxa"/>
            <w:tcBorders>
              <w:top w:val="single" w:sz="8" w:space="0" w:color="AEAEAE"/>
              <w:left w:val="nil"/>
              <w:bottom w:val="single" w:sz="8" w:space="0" w:color="152935"/>
              <w:right w:val="nil"/>
            </w:tcBorders>
            <w:shd w:val="clear" w:color="auto" w:fill="FFFFFF"/>
          </w:tcPr>
          <w:p w14:paraId="14F1E4E9" w14:textId="77777777" w:rsidR="00901A43" w:rsidRPr="00901A43" w:rsidRDefault="00901A43" w:rsidP="004725FB">
            <w:pPr>
              <w:autoSpaceDE w:val="0"/>
              <w:autoSpaceDN w:val="0"/>
              <w:adjustRightInd w:val="0"/>
              <w:spacing w:after="0" w:line="320" w:lineRule="atLeast"/>
              <w:ind w:left="60" w:right="60"/>
              <w:jc w:val="both"/>
              <w:rPr>
                <w:rFonts w:ascii="Times New Roman" w:hAnsi="Times New Roman" w:cs="Times New Roman"/>
                <w:color w:val="010205"/>
                <w:sz w:val="24"/>
                <w:szCs w:val="24"/>
                <w:lang w:val="en-IN"/>
              </w:rPr>
            </w:pPr>
            <w:r w:rsidRPr="00901A43">
              <w:rPr>
                <w:rFonts w:ascii="Times New Roman" w:hAnsi="Times New Roman" w:cs="Times New Roman"/>
                <w:color w:val="010205"/>
                <w:sz w:val="24"/>
                <w:szCs w:val="24"/>
                <w:lang w:val="en-IN"/>
              </w:rPr>
              <w:t>.000</w:t>
            </w:r>
          </w:p>
        </w:tc>
      </w:tr>
    </w:tbl>
    <w:p w14:paraId="3000A1B6" w14:textId="77777777" w:rsidR="00901A43" w:rsidRPr="00901A43" w:rsidRDefault="00901A43" w:rsidP="004725FB">
      <w:pPr>
        <w:autoSpaceDE w:val="0"/>
        <w:autoSpaceDN w:val="0"/>
        <w:adjustRightInd w:val="0"/>
        <w:spacing w:after="0" w:line="400" w:lineRule="atLeast"/>
        <w:jc w:val="both"/>
        <w:rPr>
          <w:rFonts w:ascii="Times New Roman" w:hAnsi="Times New Roman" w:cs="Times New Roman"/>
          <w:sz w:val="24"/>
          <w:szCs w:val="24"/>
          <w:lang w:val="en-IN"/>
        </w:rPr>
      </w:pPr>
    </w:p>
    <w:p w14:paraId="286AADEF" w14:textId="77777777" w:rsidR="004774FC" w:rsidRPr="004725FB" w:rsidRDefault="004774FC" w:rsidP="004725FB">
      <w:pPr>
        <w:jc w:val="both"/>
        <w:rPr>
          <w:rFonts w:ascii="Times New Roman" w:hAnsi="Times New Roman" w:cs="Times New Roman"/>
          <w:b/>
          <w:bCs/>
          <w:sz w:val="24"/>
          <w:szCs w:val="24"/>
          <w:lang w:val="en-IN"/>
        </w:rPr>
      </w:pPr>
      <w:r w:rsidRPr="004725FB">
        <w:rPr>
          <w:rFonts w:ascii="Times New Roman" w:hAnsi="Times New Roman" w:cs="Times New Roman"/>
          <w:b/>
          <w:bCs/>
          <w:sz w:val="24"/>
          <w:szCs w:val="24"/>
          <w:lang w:val="en-IN"/>
        </w:rPr>
        <w:t xml:space="preserve">K-means clusters </w:t>
      </w:r>
    </w:p>
    <w:p w14:paraId="13F5AB1C" w14:textId="77777777" w:rsidR="00D51985" w:rsidRDefault="004774FC" w:rsidP="004725FB">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t xml:space="preserve">In this techniques distances and values which are closer to each other are put into same cluster. K- means clustering is popular form of clustering which is used for the purpose of analysis. </w:t>
      </w:r>
      <w:r w:rsidR="00901A43" w:rsidRPr="004725FB">
        <w:rPr>
          <w:rFonts w:ascii="Times New Roman" w:hAnsi="Times New Roman" w:cs="Times New Roman"/>
          <w:sz w:val="24"/>
          <w:szCs w:val="24"/>
          <w:lang w:val="en-IN"/>
        </w:rPr>
        <w:t>Three different clusters are formed in the above cluster analysis. Cluster 3 has high values and high- level of dependency.</w:t>
      </w:r>
      <w:r w:rsidR="006D383F" w:rsidRPr="004725FB">
        <w:rPr>
          <w:rFonts w:ascii="Times New Roman" w:hAnsi="Times New Roman" w:cs="Times New Roman"/>
          <w:sz w:val="24"/>
          <w:szCs w:val="24"/>
          <w:lang w:val="en-IN"/>
        </w:rPr>
        <w:t xml:space="preserve"> In the 10 observations</w:t>
      </w:r>
      <w:r w:rsidR="006D1C07" w:rsidRPr="004725FB">
        <w:rPr>
          <w:rFonts w:ascii="Times New Roman" w:hAnsi="Times New Roman" w:cs="Times New Roman"/>
          <w:sz w:val="24"/>
          <w:szCs w:val="24"/>
          <w:lang w:val="en-IN"/>
        </w:rPr>
        <w:t xml:space="preserve"> only single cluster is formed, In 23 observations 2 clusters were formed and in the 67 observations 3 clusters were formed. </w:t>
      </w:r>
    </w:p>
    <w:p w14:paraId="116F113B" w14:textId="77777777" w:rsidR="00D51985" w:rsidRDefault="00D51985">
      <w:pPr>
        <w:rPr>
          <w:rFonts w:ascii="Times New Roman" w:hAnsi="Times New Roman" w:cs="Times New Roman"/>
          <w:sz w:val="24"/>
          <w:szCs w:val="24"/>
          <w:lang w:val="en-IN"/>
        </w:rPr>
      </w:pPr>
      <w:r>
        <w:rPr>
          <w:rFonts w:ascii="Times New Roman" w:hAnsi="Times New Roman" w:cs="Times New Roman"/>
          <w:sz w:val="24"/>
          <w:szCs w:val="24"/>
          <w:lang w:val="en-IN"/>
        </w:rPr>
        <w:br w:type="page"/>
      </w:r>
    </w:p>
    <w:p w14:paraId="6CF4C4B8" w14:textId="77777777" w:rsidR="00D51985" w:rsidRPr="004725FB" w:rsidRDefault="00D51985" w:rsidP="00D51985">
      <w:pPr>
        <w:jc w:val="both"/>
        <w:rPr>
          <w:rFonts w:ascii="Times New Roman" w:hAnsi="Times New Roman" w:cs="Times New Roman"/>
          <w:b/>
          <w:bCs/>
          <w:sz w:val="24"/>
          <w:szCs w:val="24"/>
          <w:lang w:val="en-IN"/>
        </w:rPr>
      </w:pPr>
      <w:r w:rsidRPr="004725FB">
        <w:rPr>
          <w:rFonts w:ascii="Times New Roman" w:hAnsi="Times New Roman" w:cs="Times New Roman"/>
          <w:b/>
          <w:bCs/>
          <w:sz w:val="24"/>
          <w:szCs w:val="24"/>
          <w:lang w:val="en-IN"/>
        </w:rPr>
        <w:lastRenderedPageBreak/>
        <w:t xml:space="preserve">Data mining techniques in the real- world </w:t>
      </w:r>
    </w:p>
    <w:p w14:paraId="052BC135" w14:textId="77777777" w:rsidR="00D51985" w:rsidRPr="004725FB" w:rsidRDefault="00D51985" w:rsidP="00D51985">
      <w:pPr>
        <w:jc w:val="both"/>
        <w:rPr>
          <w:rFonts w:ascii="Times New Roman" w:hAnsi="Times New Roman" w:cs="Times New Roman"/>
          <w:b/>
          <w:bCs/>
          <w:sz w:val="24"/>
          <w:szCs w:val="24"/>
          <w:lang w:val="en-IN"/>
        </w:rPr>
      </w:pPr>
      <w:r w:rsidRPr="004725FB">
        <w:rPr>
          <w:rFonts w:ascii="Times New Roman" w:hAnsi="Times New Roman" w:cs="Times New Roman"/>
          <w:b/>
          <w:bCs/>
          <w:sz w:val="24"/>
          <w:szCs w:val="24"/>
          <w:lang w:val="en-IN"/>
        </w:rPr>
        <w:t xml:space="preserve">Data mining methods </w:t>
      </w:r>
    </w:p>
    <w:p w14:paraId="7A9FB331" w14:textId="77777777" w:rsidR="00D51985" w:rsidRPr="004725FB" w:rsidRDefault="00D51985" w:rsidP="00D51985">
      <w:pPr>
        <w:jc w:val="both"/>
        <w:rPr>
          <w:rFonts w:ascii="Times New Roman" w:hAnsi="Times New Roman" w:cs="Times New Roman"/>
          <w:b/>
          <w:bCs/>
          <w:sz w:val="24"/>
          <w:szCs w:val="24"/>
          <w:lang w:val="en-IN"/>
        </w:rPr>
      </w:pPr>
      <w:r w:rsidRPr="004725FB">
        <w:rPr>
          <w:rFonts w:ascii="Times New Roman" w:hAnsi="Times New Roman" w:cs="Times New Roman"/>
          <w:b/>
          <w:bCs/>
          <w:sz w:val="24"/>
          <w:szCs w:val="24"/>
          <w:lang w:val="en-IN"/>
        </w:rPr>
        <w:t xml:space="preserve">Clustering </w:t>
      </w:r>
    </w:p>
    <w:p w14:paraId="5BAA4DB1" w14:textId="77777777" w:rsidR="00D51985" w:rsidRPr="004725FB" w:rsidRDefault="00D51985" w:rsidP="00D51985">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t>It is defined as a process of formulating a group of abstract items into classes of similar items. Cluster of data object can be considered as a single group. Clustering is mainly divided into two types i.e., soft and hard clustering</w:t>
      </w:r>
      <w:r>
        <w:rPr>
          <w:rFonts w:ascii="Times New Roman" w:hAnsi="Times New Roman" w:cs="Times New Roman"/>
          <w:sz w:val="24"/>
          <w:szCs w:val="24"/>
          <w:lang w:val="en-IN"/>
        </w:rPr>
        <w:t xml:space="preserve"> (</w:t>
      </w:r>
      <w:r w:rsidRPr="004725FB">
        <w:rPr>
          <w:rFonts w:ascii="Times New Roman" w:hAnsi="Times New Roman" w:cs="Times New Roman"/>
          <w:color w:val="222222"/>
          <w:sz w:val="24"/>
          <w:szCs w:val="24"/>
          <w:shd w:val="clear" w:color="auto" w:fill="FFFFFF"/>
        </w:rPr>
        <w:t>Andrienko</w:t>
      </w:r>
      <w:r>
        <w:rPr>
          <w:rFonts w:ascii="Times New Roman" w:hAnsi="Times New Roman" w:cs="Times New Roman"/>
          <w:color w:val="222222"/>
          <w:sz w:val="24"/>
          <w:szCs w:val="24"/>
          <w:shd w:val="clear" w:color="auto" w:fill="FFFFFF"/>
        </w:rPr>
        <w:t xml:space="preserve"> et al.,</w:t>
      </w:r>
      <w:r w:rsidRPr="004725FB">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4725FB">
        <w:rPr>
          <w:rFonts w:ascii="Times New Roman" w:hAnsi="Times New Roman" w:cs="Times New Roman"/>
          <w:sz w:val="24"/>
          <w:szCs w:val="24"/>
          <w:lang w:val="en-IN"/>
        </w:rPr>
        <w:t xml:space="preserve"> In soft clustering given output is probability likelihood of data point belongs to predefined count of clusters on the other hand, in case of hard clustering data points belongs to a single and defined cluster. Cluster analysis can be used in business for identification of consumers who have similar characteristics. For example, business may collect information related to count of customers and sales by using technique of clustering. </w:t>
      </w:r>
    </w:p>
    <w:p w14:paraId="2F7378E9" w14:textId="77777777" w:rsidR="00D51985" w:rsidRPr="004725FB" w:rsidRDefault="00D51985" w:rsidP="00D51985">
      <w:pPr>
        <w:jc w:val="both"/>
        <w:rPr>
          <w:rFonts w:ascii="Times New Roman" w:hAnsi="Times New Roman" w:cs="Times New Roman"/>
          <w:b/>
          <w:bCs/>
          <w:sz w:val="24"/>
          <w:szCs w:val="24"/>
          <w:lang w:val="en-IN"/>
        </w:rPr>
      </w:pPr>
      <w:r w:rsidRPr="004725FB">
        <w:rPr>
          <w:rFonts w:ascii="Times New Roman" w:hAnsi="Times New Roman" w:cs="Times New Roman"/>
          <w:b/>
          <w:bCs/>
          <w:sz w:val="24"/>
          <w:szCs w:val="24"/>
          <w:lang w:val="en-IN"/>
        </w:rPr>
        <w:t xml:space="preserve">Classification </w:t>
      </w:r>
    </w:p>
    <w:p w14:paraId="7BF254EA" w14:textId="77777777" w:rsidR="00D51985" w:rsidRPr="004725FB" w:rsidRDefault="00D51985" w:rsidP="00D51985">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t>Data can be analysed in effective manner only if it is classified properly. It is considered as one of the common form of data mining technique. Classification technique is similar to clustering. Attributes of data are used in this technique for moving into discernable categories.  For example, this technique can be used in supermarket for grouping customers according to the product type. This type of classification helps store managers to learn more about outputs and customers</w:t>
      </w:r>
      <w:r>
        <w:rPr>
          <w:rFonts w:ascii="Times New Roman" w:hAnsi="Times New Roman" w:cs="Times New Roman"/>
          <w:sz w:val="24"/>
          <w:szCs w:val="24"/>
          <w:lang w:val="en-IN"/>
        </w:rPr>
        <w:t xml:space="preserve"> (</w:t>
      </w:r>
      <w:r w:rsidRPr="004725FB">
        <w:rPr>
          <w:rFonts w:ascii="Times New Roman" w:hAnsi="Times New Roman" w:cs="Times New Roman"/>
          <w:color w:val="222222"/>
          <w:sz w:val="24"/>
          <w:szCs w:val="24"/>
          <w:shd w:val="clear" w:color="auto" w:fill="FFFFFF"/>
        </w:rPr>
        <w:t>Campbell</w:t>
      </w:r>
      <w:r>
        <w:rPr>
          <w:rFonts w:ascii="Times New Roman" w:hAnsi="Times New Roman" w:cs="Times New Roman"/>
          <w:color w:val="222222"/>
          <w:sz w:val="24"/>
          <w:szCs w:val="24"/>
          <w:shd w:val="clear" w:color="auto" w:fill="FFFFFF"/>
        </w:rPr>
        <w:t xml:space="preserve"> et al.,</w:t>
      </w:r>
      <w:r w:rsidRPr="004725FB">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p>
    <w:p w14:paraId="1AB07FC9" w14:textId="77777777" w:rsidR="00D51985" w:rsidRPr="004725FB" w:rsidRDefault="00D51985" w:rsidP="00D51985">
      <w:pPr>
        <w:jc w:val="both"/>
        <w:rPr>
          <w:rFonts w:ascii="Times New Roman" w:hAnsi="Times New Roman" w:cs="Times New Roman"/>
          <w:b/>
          <w:bCs/>
          <w:sz w:val="24"/>
          <w:szCs w:val="24"/>
          <w:lang w:val="en-IN"/>
        </w:rPr>
      </w:pPr>
      <w:r w:rsidRPr="004725FB">
        <w:rPr>
          <w:rFonts w:ascii="Times New Roman" w:hAnsi="Times New Roman" w:cs="Times New Roman"/>
          <w:b/>
          <w:bCs/>
          <w:sz w:val="24"/>
          <w:szCs w:val="24"/>
          <w:lang w:val="en-IN"/>
        </w:rPr>
        <w:t xml:space="preserve">Regression </w:t>
      </w:r>
    </w:p>
    <w:p w14:paraId="0022EF5B" w14:textId="77777777" w:rsidR="00D51985" w:rsidRPr="004725FB" w:rsidRDefault="00D51985" w:rsidP="00D51985">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t>Relationship between two or more then two variables can be identified by conducting regression analysis.  It is considered as one of the commonly applied statistical tools in statistics. It is covered in the category of advance statistical tool. Connection between independent and dependent variables can be identified with the help of regression equation. It is also used for predicting values in statistics</w:t>
      </w:r>
      <w:r>
        <w:rPr>
          <w:rFonts w:ascii="Times New Roman" w:hAnsi="Times New Roman" w:cs="Times New Roman"/>
          <w:sz w:val="24"/>
          <w:szCs w:val="24"/>
          <w:lang w:val="en-IN"/>
        </w:rPr>
        <w:t xml:space="preserve"> (</w:t>
      </w:r>
      <w:r w:rsidRPr="004725FB">
        <w:rPr>
          <w:rFonts w:ascii="Times New Roman" w:hAnsi="Times New Roman" w:cs="Times New Roman"/>
          <w:color w:val="222222"/>
          <w:sz w:val="24"/>
          <w:szCs w:val="24"/>
          <w:shd w:val="clear" w:color="auto" w:fill="FFFFFF"/>
        </w:rPr>
        <w:t>Khadka,</w:t>
      </w:r>
      <w:r>
        <w:rPr>
          <w:rFonts w:ascii="Times New Roman" w:hAnsi="Times New Roman" w:cs="Times New Roman"/>
          <w:color w:val="222222"/>
          <w:sz w:val="24"/>
          <w:szCs w:val="24"/>
          <w:shd w:val="clear" w:color="auto" w:fill="FFFFFF"/>
        </w:rPr>
        <w:t xml:space="preserve"> </w:t>
      </w:r>
      <w:r w:rsidRPr="004725FB">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p>
    <w:p w14:paraId="5745256A" w14:textId="77777777" w:rsidR="00D51985" w:rsidRPr="004725FB" w:rsidRDefault="00D51985" w:rsidP="00D51985">
      <w:pPr>
        <w:jc w:val="both"/>
        <w:rPr>
          <w:rFonts w:ascii="Times New Roman" w:hAnsi="Times New Roman" w:cs="Times New Roman"/>
          <w:b/>
          <w:bCs/>
          <w:sz w:val="24"/>
          <w:szCs w:val="24"/>
          <w:lang w:val="en-IN"/>
        </w:rPr>
      </w:pPr>
      <w:r w:rsidRPr="004725FB">
        <w:rPr>
          <w:rFonts w:ascii="Times New Roman" w:hAnsi="Times New Roman" w:cs="Times New Roman"/>
          <w:b/>
          <w:bCs/>
          <w:sz w:val="24"/>
          <w:szCs w:val="24"/>
          <w:lang w:val="en-IN"/>
        </w:rPr>
        <w:t xml:space="preserve">Advantages of SPSS over EXCEL  </w:t>
      </w:r>
    </w:p>
    <w:p w14:paraId="12B9258F" w14:textId="77777777" w:rsidR="00D51985" w:rsidRPr="004725FB" w:rsidRDefault="00D51985" w:rsidP="00D51985">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t>SPSS is a kind of statistical tool which is used for analysis of data. It is developed by IBM. Although its functions are similar to Excel to excel but it can be used for performing accurate analysis of data by using advance statistical tools.  Statistical tests can be accessed in SPSS in faster way in comparison to other kinds of statistical software. Various types of complex statistical tests are present in SPSS with built in features which makes users to analyse data in more effective manner.  Performance and speed of SPSS is better the Excel as it is composed of advance analytical methods. Results obtained from surveys cannot be analysed by using Excel because of the limited or basic analytical features but can be analysed by using advance features of SPSS</w:t>
      </w:r>
      <w:r>
        <w:rPr>
          <w:rFonts w:ascii="Times New Roman" w:hAnsi="Times New Roman" w:cs="Times New Roman"/>
          <w:sz w:val="24"/>
          <w:szCs w:val="24"/>
          <w:lang w:val="en-IN"/>
        </w:rPr>
        <w:t xml:space="preserve"> (</w:t>
      </w:r>
      <w:r w:rsidRPr="004725FB">
        <w:rPr>
          <w:rFonts w:ascii="Times New Roman" w:hAnsi="Times New Roman" w:cs="Times New Roman"/>
          <w:color w:val="222222"/>
          <w:sz w:val="24"/>
          <w:szCs w:val="24"/>
          <w:shd w:val="clear" w:color="auto" w:fill="FFFFFF"/>
        </w:rPr>
        <w:t>HO,</w:t>
      </w:r>
      <w:r>
        <w:rPr>
          <w:rFonts w:ascii="Times New Roman" w:hAnsi="Times New Roman" w:cs="Times New Roman"/>
          <w:color w:val="222222"/>
          <w:sz w:val="24"/>
          <w:szCs w:val="24"/>
          <w:shd w:val="clear" w:color="auto" w:fill="FFFFFF"/>
        </w:rPr>
        <w:t xml:space="preserve"> 2</w:t>
      </w:r>
      <w:r w:rsidRPr="004725FB">
        <w:rPr>
          <w:rFonts w:ascii="Times New Roman" w:hAnsi="Times New Roman" w:cs="Times New Roman"/>
          <w:color w:val="222222"/>
          <w:sz w:val="24"/>
          <w:szCs w:val="24"/>
          <w:shd w:val="clear" w:color="auto" w:fill="FFFFFF"/>
        </w:rPr>
        <w:t>021</w:t>
      </w:r>
      <w:r>
        <w:rPr>
          <w:rFonts w:ascii="Times New Roman" w:hAnsi="Times New Roman" w:cs="Times New Roman"/>
          <w:color w:val="222222"/>
          <w:sz w:val="24"/>
          <w:szCs w:val="24"/>
          <w:shd w:val="clear" w:color="auto" w:fill="FFFFFF"/>
        </w:rPr>
        <w:t>).</w:t>
      </w:r>
    </w:p>
    <w:p w14:paraId="63E29CD7" w14:textId="77777777" w:rsidR="00D51985" w:rsidRPr="004725FB" w:rsidRDefault="00D51985" w:rsidP="00D51985">
      <w:pPr>
        <w:jc w:val="both"/>
        <w:rPr>
          <w:rFonts w:ascii="Times New Roman" w:hAnsi="Times New Roman" w:cs="Times New Roman"/>
          <w:b/>
          <w:bCs/>
          <w:sz w:val="24"/>
          <w:szCs w:val="24"/>
          <w:lang w:val="en-IN"/>
        </w:rPr>
      </w:pPr>
      <w:r w:rsidRPr="004725FB">
        <w:rPr>
          <w:rFonts w:ascii="Times New Roman" w:hAnsi="Times New Roman" w:cs="Times New Roman"/>
          <w:b/>
          <w:bCs/>
          <w:sz w:val="24"/>
          <w:szCs w:val="24"/>
          <w:lang w:val="en-IN"/>
        </w:rPr>
        <w:t xml:space="preserve">Disadvantage of SPSS over EXCEL </w:t>
      </w:r>
    </w:p>
    <w:p w14:paraId="07A7BF4C" w14:textId="77777777" w:rsidR="00D51985" w:rsidRPr="004725FB" w:rsidRDefault="00D51985" w:rsidP="00D51985">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t xml:space="preserve">SPSS can be considered as one of the effective tool for analysing data but it cannot be applied for analysing large set of data. It has limited features which are capable of analysing only limited set of data. For example, large amount of data is used in medical reports and it has not- possible for researcher to analyse these data set by using SPSS. So, in these types of cases SAP tool is preferred over SPSS. Also, cost of SPSS is high as compared to other types of statistical and analytical tools. Along with Data analytics, Excel has various other types of </w:t>
      </w:r>
      <w:r w:rsidRPr="004725FB">
        <w:rPr>
          <w:rFonts w:ascii="Times New Roman" w:hAnsi="Times New Roman" w:cs="Times New Roman"/>
          <w:sz w:val="24"/>
          <w:szCs w:val="24"/>
          <w:lang w:val="en-IN"/>
        </w:rPr>
        <w:lastRenderedPageBreak/>
        <w:t xml:space="preserve">function which makes it compatible for severable types of users.  Graphical presentation of Excel is better then SPSS and even other kinds of statistical </w:t>
      </w:r>
      <w:r>
        <w:rPr>
          <w:rFonts w:ascii="Times New Roman" w:hAnsi="Times New Roman" w:cs="Times New Roman"/>
          <w:sz w:val="24"/>
          <w:szCs w:val="24"/>
          <w:lang w:val="en-IN"/>
        </w:rPr>
        <w:t>software (</w:t>
      </w:r>
      <w:r w:rsidRPr="004725FB">
        <w:rPr>
          <w:rFonts w:ascii="Times New Roman" w:hAnsi="Times New Roman" w:cs="Times New Roman"/>
          <w:color w:val="222222"/>
          <w:sz w:val="24"/>
          <w:szCs w:val="24"/>
          <w:shd w:val="clear" w:color="auto" w:fill="FFFFFF"/>
        </w:rPr>
        <w:t>Campbell</w:t>
      </w:r>
      <w:r>
        <w:rPr>
          <w:rFonts w:ascii="Times New Roman" w:hAnsi="Times New Roman" w:cs="Times New Roman"/>
          <w:color w:val="222222"/>
          <w:sz w:val="24"/>
          <w:szCs w:val="24"/>
          <w:shd w:val="clear" w:color="auto" w:fill="FFFFFF"/>
        </w:rPr>
        <w:t xml:space="preserve"> et al.,</w:t>
      </w:r>
      <w:r w:rsidRPr="004725FB">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p>
    <w:p w14:paraId="611F74E4" w14:textId="2AACA4FA" w:rsidR="00667F90" w:rsidRPr="004725FB" w:rsidRDefault="00667F90" w:rsidP="004725FB">
      <w:pPr>
        <w:jc w:val="both"/>
        <w:rPr>
          <w:rFonts w:ascii="Times New Roman" w:hAnsi="Times New Roman" w:cs="Times New Roman"/>
          <w:sz w:val="24"/>
          <w:szCs w:val="24"/>
          <w:lang w:val="en-IN"/>
        </w:rPr>
      </w:pPr>
      <w:r w:rsidRPr="004725FB">
        <w:rPr>
          <w:rFonts w:ascii="Times New Roman" w:hAnsi="Times New Roman" w:cs="Times New Roman"/>
          <w:sz w:val="24"/>
          <w:szCs w:val="24"/>
          <w:lang w:val="en-IN"/>
        </w:rPr>
        <w:br w:type="page"/>
      </w:r>
    </w:p>
    <w:p w14:paraId="3C900349" w14:textId="38F08C5C" w:rsidR="004725FB" w:rsidRPr="004725FB" w:rsidRDefault="00667F90" w:rsidP="004725FB">
      <w:pPr>
        <w:pStyle w:val="Heading1"/>
        <w:jc w:val="both"/>
        <w:rPr>
          <w:rFonts w:ascii="Times New Roman" w:hAnsi="Times New Roman" w:cs="Times New Roman"/>
          <w:sz w:val="24"/>
          <w:szCs w:val="24"/>
          <w:lang w:val="en-IN"/>
        </w:rPr>
      </w:pPr>
      <w:bookmarkStart w:id="3" w:name="_Toc97623755"/>
      <w:r w:rsidRPr="004725FB">
        <w:rPr>
          <w:rFonts w:ascii="Times New Roman" w:hAnsi="Times New Roman" w:cs="Times New Roman"/>
          <w:sz w:val="24"/>
          <w:szCs w:val="24"/>
          <w:lang w:val="en-IN"/>
        </w:rPr>
        <w:lastRenderedPageBreak/>
        <w:t>References</w:t>
      </w:r>
      <w:bookmarkEnd w:id="3"/>
      <w:r w:rsidRPr="004725FB">
        <w:rPr>
          <w:rFonts w:ascii="Times New Roman" w:hAnsi="Times New Roman" w:cs="Times New Roman"/>
          <w:sz w:val="24"/>
          <w:szCs w:val="24"/>
          <w:lang w:val="en-IN"/>
        </w:rPr>
        <w:t xml:space="preserve"> </w:t>
      </w:r>
      <w:r w:rsidR="004725FB">
        <w:rPr>
          <w:rFonts w:ascii="Times New Roman" w:hAnsi="Times New Roman" w:cs="Times New Roman"/>
          <w:sz w:val="24"/>
          <w:szCs w:val="24"/>
          <w:lang w:val="en-IN"/>
        </w:rPr>
        <w:tab/>
      </w:r>
    </w:p>
    <w:p w14:paraId="7B1821A8" w14:textId="77777777" w:rsidR="004725FB" w:rsidRPr="004725FB" w:rsidRDefault="004725FB" w:rsidP="004725FB">
      <w:pPr>
        <w:pStyle w:val="ListParagraph"/>
        <w:numPr>
          <w:ilvl w:val="0"/>
          <w:numId w:val="2"/>
        </w:numPr>
        <w:ind w:left="714" w:hanging="357"/>
        <w:rPr>
          <w:rFonts w:cs="Times New Roman"/>
          <w:szCs w:val="24"/>
          <w:shd w:val="clear" w:color="auto" w:fill="FFFFFF"/>
        </w:rPr>
      </w:pPr>
      <w:bookmarkStart w:id="4" w:name="_Hlk97624008"/>
      <w:bookmarkStart w:id="5" w:name="_Hlk97624021"/>
      <w:r w:rsidRPr="004725FB">
        <w:rPr>
          <w:rFonts w:cs="Times New Roman"/>
          <w:color w:val="222222"/>
          <w:szCs w:val="24"/>
          <w:shd w:val="clear" w:color="auto" w:fill="FFFFFF"/>
        </w:rPr>
        <w:t>Andrienko, G., Andrienko, N., Drucker, S., Fekete, J.D., Fisher, D., Idreos, S., Kraska, T., Li, G., Ma, K.L., Mackinlay, J. and Oulasvirta, A., 2020, March. Big data visualization and analytics: Future research challenges and emerging applications. In </w:t>
      </w:r>
      <w:r w:rsidRPr="004725FB">
        <w:rPr>
          <w:rFonts w:cs="Times New Roman"/>
          <w:i/>
          <w:iCs/>
          <w:color w:val="222222"/>
          <w:szCs w:val="24"/>
          <w:shd w:val="clear" w:color="auto" w:fill="FFFFFF"/>
        </w:rPr>
        <w:t>BigVis 2020-3rd International Workshop on Big Data Visual Exploration and Analytics</w:t>
      </w:r>
      <w:r w:rsidRPr="004725FB">
        <w:rPr>
          <w:rFonts w:cs="Times New Roman"/>
          <w:color w:val="222222"/>
          <w:szCs w:val="24"/>
          <w:shd w:val="clear" w:color="auto" w:fill="FFFFFF"/>
        </w:rPr>
        <w:t>.</w:t>
      </w:r>
    </w:p>
    <w:p w14:paraId="67D023B6" w14:textId="77777777" w:rsidR="004725FB" w:rsidRPr="004725FB" w:rsidRDefault="004725FB" w:rsidP="004725FB">
      <w:pPr>
        <w:pStyle w:val="ListParagraph"/>
        <w:numPr>
          <w:ilvl w:val="0"/>
          <w:numId w:val="2"/>
        </w:numPr>
        <w:ind w:left="714" w:hanging="357"/>
        <w:rPr>
          <w:rFonts w:cs="Times New Roman"/>
          <w:color w:val="222222"/>
          <w:szCs w:val="24"/>
          <w:shd w:val="clear" w:color="auto" w:fill="FFFFFF"/>
        </w:rPr>
      </w:pPr>
      <w:bookmarkStart w:id="6" w:name="_Hlk97565324"/>
      <w:r w:rsidRPr="004725FB">
        <w:rPr>
          <w:rFonts w:cs="Times New Roman"/>
          <w:color w:val="222222"/>
          <w:szCs w:val="24"/>
          <w:shd w:val="clear" w:color="auto" w:fill="FFFFFF"/>
        </w:rPr>
        <w:t>Campbell, C.D., Smallwood, Z.M. and Stewart, M.I., 2020. A self-guided workshop on data handling and analysis using Microsoft Excel.</w:t>
      </w:r>
      <w:r w:rsidRPr="004725FB">
        <w:rPr>
          <w:rFonts w:cs="Times New Roman"/>
          <w:szCs w:val="24"/>
        </w:rPr>
        <w:t xml:space="preserve"> </w:t>
      </w:r>
      <w:hyperlink r:id="rId20" w:history="1">
        <w:r w:rsidRPr="004725FB">
          <w:rPr>
            <w:rStyle w:val="Hyperlink"/>
            <w:rFonts w:cs="Times New Roman"/>
            <w:szCs w:val="24"/>
            <w:shd w:val="clear" w:color="auto" w:fill="FFFFFF"/>
          </w:rPr>
          <w:t>https://vicephec.org/2020/wp-content/uploads/2020/08/A-Self-guided-Workshop-on-Data-Handling-and-Analysis-using-Microsoft-Excel-vVICEPHEC-2020.pdf</w:t>
        </w:r>
      </w:hyperlink>
      <w:bookmarkEnd w:id="6"/>
      <w:r w:rsidRPr="004725FB">
        <w:rPr>
          <w:rFonts w:cs="Times New Roman"/>
          <w:color w:val="222222"/>
          <w:szCs w:val="24"/>
          <w:shd w:val="clear" w:color="auto" w:fill="FFFFFF"/>
        </w:rPr>
        <w:t xml:space="preserve"> </w:t>
      </w:r>
    </w:p>
    <w:p w14:paraId="36F6FCB9" w14:textId="77777777" w:rsidR="004725FB" w:rsidRPr="004725FB" w:rsidRDefault="004725FB" w:rsidP="004725FB">
      <w:pPr>
        <w:pStyle w:val="ListParagraph"/>
        <w:numPr>
          <w:ilvl w:val="0"/>
          <w:numId w:val="2"/>
        </w:numPr>
        <w:ind w:left="714" w:hanging="357"/>
        <w:rPr>
          <w:rFonts w:cs="Times New Roman"/>
          <w:szCs w:val="24"/>
          <w:shd w:val="clear" w:color="auto" w:fill="FFFFFF"/>
        </w:rPr>
      </w:pPr>
      <w:bookmarkStart w:id="7" w:name="_Hlk97567527"/>
      <w:r w:rsidRPr="004725FB">
        <w:rPr>
          <w:rFonts w:cs="Times New Roman"/>
          <w:szCs w:val="24"/>
          <w:shd w:val="clear" w:color="auto" w:fill="FFFFFF"/>
        </w:rPr>
        <w:t>Hahn, J. and Bienert, S., 2016. Methods for profitability calculation in EXCEL (VoFI). </w:t>
      </w:r>
      <w:r w:rsidRPr="004725FB">
        <w:rPr>
          <w:rFonts w:cs="Times New Roman"/>
          <w:i/>
          <w:iCs/>
          <w:szCs w:val="24"/>
          <w:shd w:val="clear" w:color="auto" w:fill="FFFFFF"/>
        </w:rPr>
        <w:t>Language</w:t>
      </w:r>
      <w:r w:rsidRPr="004725FB">
        <w:rPr>
          <w:rFonts w:cs="Times New Roman"/>
          <w:szCs w:val="24"/>
          <w:shd w:val="clear" w:color="auto" w:fill="FFFFFF"/>
        </w:rPr>
        <w:t>.</w:t>
      </w:r>
      <w:r w:rsidRPr="004725FB">
        <w:rPr>
          <w:rFonts w:cs="Times New Roman"/>
          <w:szCs w:val="24"/>
        </w:rPr>
        <w:t xml:space="preserve"> </w:t>
      </w:r>
      <w:hyperlink r:id="rId21" w:history="1">
        <w:r w:rsidRPr="004725FB">
          <w:rPr>
            <w:rStyle w:val="Hyperlink"/>
            <w:rFonts w:cs="Times New Roman"/>
            <w:szCs w:val="24"/>
            <w:shd w:val="clear" w:color="auto" w:fill="FFFFFF"/>
          </w:rPr>
          <w:t>http://www.rentalcal.eu/Files/Billeder/RentalCal/Publications/RentalCal_D6_3_Methods_for_profitability_calculation.pdf</w:t>
        </w:r>
      </w:hyperlink>
      <w:bookmarkEnd w:id="7"/>
      <w:r w:rsidRPr="004725FB">
        <w:rPr>
          <w:rFonts w:cs="Times New Roman"/>
          <w:szCs w:val="24"/>
          <w:shd w:val="clear" w:color="auto" w:fill="FFFFFF"/>
        </w:rPr>
        <w:t xml:space="preserve"> </w:t>
      </w:r>
    </w:p>
    <w:p w14:paraId="3C4A057F" w14:textId="77777777" w:rsidR="004725FB" w:rsidRPr="004725FB" w:rsidRDefault="004725FB" w:rsidP="004725FB">
      <w:pPr>
        <w:pStyle w:val="ListParagraph"/>
        <w:numPr>
          <w:ilvl w:val="0"/>
          <w:numId w:val="2"/>
        </w:numPr>
        <w:ind w:left="714" w:hanging="357"/>
        <w:rPr>
          <w:rFonts w:cs="Times New Roman"/>
          <w:color w:val="222222"/>
          <w:szCs w:val="24"/>
          <w:shd w:val="clear" w:color="auto" w:fill="FFFFFF"/>
        </w:rPr>
      </w:pPr>
      <w:bookmarkStart w:id="8" w:name="_Hlk97565450"/>
      <w:r w:rsidRPr="004725FB">
        <w:rPr>
          <w:rFonts w:cs="Times New Roman"/>
          <w:color w:val="222222"/>
          <w:szCs w:val="24"/>
          <w:shd w:val="clear" w:color="auto" w:fill="FFFFFF"/>
        </w:rPr>
        <w:t>HO, J.K.K., 2021 Multidimensional data analysis with Excel pivot table (EPT-based MDA) used as a research method technique-a research.</w:t>
      </w:r>
      <w:r w:rsidRPr="004725FB">
        <w:rPr>
          <w:rFonts w:cs="Times New Roman"/>
          <w:szCs w:val="24"/>
        </w:rPr>
        <w:t xml:space="preserve"> </w:t>
      </w:r>
      <w:hyperlink r:id="rId22" w:history="1">
        <w:r w:rsidRPr="004725FB">
          <w:rPr>
            <w:rStyle w:val="Hyperlink"/>
            <w:rFonts w:cs="Times New Roman"/>
            <w:szCs w:val="24"/>
            <w:shd w:val="clear" w:color="auto" w:fill="FFFFFF"/>
          </w:rPr>
          <w:t>https://d1wqtxts1xzle7.cloudfront.net/56286333/Multidimensional_data_analysis_with_Excel_pivot_table_used_in_applied_business_research_v6d-with-cover-page-v2.pdf</w:t>
        </w:r>
      </w:hyperlink>
      <w:bookmarkEnd w:id="8"/>
      <w:r w:rsidRPr="004725FB">
        <w:rPr>
          <w:rFonts w:cs="Times New Roman"/>
          <w:color w:val="222222"/>
          <w:szCs w:val="24"/>
          <w:shd w:val="clear" w:color="auto" w:fill="FFFFFF"/>
        </w:rPr>
        <w:t xml:space="preserve"> </w:t>
      </w:r>
    </w:p>
    <w:p w14:paraId="7EC1AD21" w14:textId="77777777" w:rsidR="004725FB" w:rsidRPr="004725FB" w:rsidRDefault="004725FB" w:rsidP="004725FB">
      <w:pPr>
        <w:pStyle w:val="ListParagraph"/>
        <w:numPr>
          <w:ilvl w:val="0"/>
          <w:numId w:val="2"/>
        </w:numPr>
        <w:ind w:left="714" w:hanging="357"/>
        <w:rPr>
          <w:rFonts w:cs="Times New Roman"/>
          <w:color w:val="222222"/>
          <w:szCs w:val="24"/>
          <w:shd w:val="clear" w:color="auto" w:fill="FFFFFF"/>
        </w:rPr>
      </w:pPr>
      <w:bookmarkStart w:id="9" w:name="_Hlk97564454"/>
      <w:r w:rsidRPr="004725FB">
        <w:rPr>
          <w:rFonts w:cs="Times New Roman"/>
          <w:color w:val="222222"/>
          <w:szCs w:val="24"/>
          <w:shd w:val="clear" w:color="auto" w:fill="FFFFFF"/>
        </w:rPr>
        <w:t>Khadka, B., 2019. Data analysis theory and practice: Case: Python and Excel Tools.</w:t>
      </w:r>
      <w:r w:rsidRPr="004725FB">
        <w:rPr>
          <w:rFonts w:cs="Times New Roman"/>
          <w:szCs w:val="24"/>
        </w:rPr>
        <w:t xml:space="preserve"> </w:t>
      </w:r>
      <w:hyperlink r:id="rId23" w:history="1">
        <w:r w:rsidRPr="004725FB">
          <w:rPr>
            <w:rStyle w:val="Hyperlink"/>
            <w:rFonts w:cs="Times New Roman"/>
            <w:szCs w:val="24"/>
            <w:shd w:val="clear" w:color="auto" w:fill="FFFFFF"/>
          </w:rPr>
          <w:t>https://www.theseus.fi/bitstream/handle/10024/335764/Khadka_Birendra.pdf?sequence=2&amp;isAllowed=y</w:t>
        </w:r>
      </w:hyperlink>
      <w:r w:rsidRPr="004725FB">
        <w:rPr>
          <w:rFonts w:cs="Times New Roman"/>
          <w:color w:val="222222"/>
          <w:szCs w:val="24"/>
          <w:shd w:val="clear" w:color="auto" w:fill="FFFFFF"/>
        </w:rPr>
        <w:t xml:space="preserve"> </w:t>
      </w:r>
    </w:p>
    <w:p w14:paraId="671BBC94" w14:textId="77777777" w:rsidR="004725FB" w:rsidRPr="004725FB" w:rsidRDefault="004725FB" w:rsidP="004725FB">
      <w:pPr>
        <w:pStyle w:val="ListParagraph"/>
        <w:numPr>
          <w:ilvl w:val="0"/>
          <w:numId w:val="2"/>
        </w:numPr>
        <w:ind w:left="714" w:hanging="357"/>
        <w:rPr>
          <w:rFonts w:cs="Times New Roman"/>
          <w:color w:val="222222"/>
          <w:szCs w:val="24"/>
          <w:shd w:val="clear" w:color="auto" w:fill="FFFFFF"/>
        </w:rPr>
      </w:pPr>
      <w:bookmarkStart w:id="10" w:name="_Hlk97564419"/>
      <w:bookmarkEnd w:id="9"/>
      <w:r w:rsidRPr="004725FB">
        <w:rPr>
          <w:rFonts w:cs="Times New Roman"/>
          <w:color w:val="222222"/>
          <w:szCs w:val="24"/>
          <w:shd w:val="clear" w:color="auto" w:fill="FFFFFF"/>
        </w:rPr>
        <w:t>Lemenkova, P., 2019. Numerical data modelling and classification in marine geology by the SPSS statistics. </w:t>
      </w:r>
      <w:r w:rsidRPr="004725FB">
        <w:rPr>
          <w:rFonts w:cs="Times New Roman"/>
          <w:i/>
          <w:iCs/>
          <w:color w:val="222222"/>
          <w:szCs w:val="24"/>
          <w:shd w:val="clear" w:color="auto" w:fill="FFFFFF"/>
        </w:rPr>
        <w:t>International Journal of Engineering Technologies IJET</w:t>
      </w:r>
      <w:r w:rsidRPr="004725FB">
        <w:rPr>
          <w:rFonts w:cs="Times New Roman"/>
          <w:color w:val="222222"/>
          <w:szCs w:val="24"/>
          <w:shd w:val="clear" w:color="auto" w:fill="FFFFFF"/>
        </w:rPr>
        <w:t>, </w:t>
      </w:r>
      <w:r w:rsidRPr="004725FB">
        <w:rPr>
          <w:rFonts w:cs="Times New Roman"/>
          <w:i/>
          <w:iCs/>
          <w:color w:val="222222"/>
          <w:szCs w:val="24"/>
          <w:shd w:val="clear" w:color="auto" w:fill="FFFFFF"/>
        </w:rPr>
        <w:t>5</w:t>
      </w:r>
      <w:r w:rsidRPr="004725FB">
        <w:rPr>
          <w:rFonts w:cs="Times New Roman"/>
          <w:color w:val="222222"/>
          <w:szCs w:val="24"/>
          <w:shd w:val="clear" w:color="auto" w:fill="FFFFFF"/>
        </w:rPr>
        <w:t>(2), pp.90-99.</w:t>
      </w:r>
      <w:r w:rsidRPr="004725FB">
        <w:rPr>
          <w:rFonts w:cs="Times New Roman"/>
          <w:szCs w:val="24"/>
        </w:rPr>
        <w:t xml:space="preserve"> </w:t>
      </w:r>
      <w:hyperlink r:id="rId24" w:history="1">
        <w:r w:rsidRPr="004725FB">
          <w:rPr>
            <w:rStyle w:val="Hyperlink"/>
            <w:rFonts w:cs="Times New Roman"/>
            <w:szCs w:val="24"/>
            <w:shd w:val="clear" w:color="auto" w:fill="FFFFFF"/>
          </w:rPr>
          <w:t>https://dergipark.org.tr/en/pub/ijet/issue/45163/585830</w:t>
        </w:r>
      </w:hyperlink>
      <w:bookmarkEnd w:id="10"/>
      <w:r w:rsidRPr="004725FB">
        <w:rPr>
          <w:rFonts w:cs="Times New Roman"/>
          <w:color w:val="222222"/>
          <w:szCs w:val="24"/>
          <w:shd w:val="clear" w:color="auto" w:fill="FFFFFF"/>
        </w:rPr>
        <w:t xml:space="preserve"> </w:t>
      </w:r>
    </w:p>
    <w:p w14:paraId="2E1E61B1" w14:textId="77777777" w:rsidR="004725FB" w:rsidRPr="004725FB" w:rsidRDefault="004725FB" w:rsidP="004725FB">
      <w:pPr>
        <w:pStyle w:val="ListParagraph"/>
        <w:numPr>
          <w:ilvl w:val="0"/>
          <w:numId w:val="2"/>
        </w:numPr>
        <w:ind w:left="714" w:hanging="357"/>
        <w:rPr>
          <w:rFonts w:cs="Times New Roman"/>
          <w:szCs w:val="24"/>
          <w:shd w:val="clear" w:color="auto" w:fill="FFFFFF"/>
        </w:rPr>
      </w:pPr>
      <w:r w:rsidRPr="004725FB">
        <w:rPr>
          <w:rFonts w:cs="Times New Roman"/>
          <w:szCs w:val="24"/>
          <w:shd w:val="clear" w:color="auto" w:fill="FFFFFF"/>
        </w:rPr>
        <w:t>Mahmud, M.S., Huang, J.Z., Salloum, S., Emara, T.Z. and Sadatdiynov, K., 2020. A survey of data partitioning and sampling methods to support big data analysis. </w:t>
      </w:r>
      <w:r w:rsidRPr="004725FB">
        <w:rPr>
          <w:rFonts w:cs="Times New Roman"/>
          <w:i/>
          <w:iCs/>
          <w:szCs w:val="24"/>
          <w:shd w:val="clear" w:color="auto" w:fill="FFFFFF"/>
        </w:rPr>
        <w:t>Big Data Mining and Analytics</w:t>
      </w:r>
      <w:r w:rsidRPr="004725FB">
        <w:rPr>
          <w:rFonts w:cs="Times New Roman"/>
          <w:szCs w:val="24"/>
          <w:shd w:val="clear" w:color="auto" w:fill="FFFFFF"/>
        </w:rPr>
        <w:t>, </w:t>
      </w:r>
      <w:r w:rsidRPr="004725FB">
        <w:rPr>
          <w:rFonts w:cs="Times New Roman"/>
          <w:i/>
          <w:iCs/>
          <w:szCs w:val="24"/>
          <w:shd w:val="clear" w:color="auto" w:fill="FFFFFF"/>
        </w:rPr>
        <w:t>3</w:t>
      </w:r>
      <w:r w:rsidRPr="004725FB">
        <w:rPr>
          <w:rFonts w:cs="Times New Roman"/>
          <w:szCs w:val="24"/>
          <w:shd w:val="clear" w:color="auto" w:fill="FFFFFF"/>
        </w:rPr>
        <w:t>(2), pp.85-101.</w:t>
      </w:r>
      <w:r w:rsidRPr="004725FB">
        <w:rPr>
          <w:rFonts w:cs="Times New Roman"/>
          <w:szCs w:val="24"/>
        </w:rPr>
        <w:t xml:space="preserve"> </w:t>
      </w:r>
      <w:hyperlink r:id="rId25" w:history="1">
        <w:r w:rsidRPr="004725FB">
          <w:rPr>
            <w:rStyle w:val="Hyperlink"/>
            <w:rFonts w:cs="Times New Roman"/>
            <w:szCs w:val="24"/>
            <w:shd w:val="clear" w:color="auto" w:fill="FFFFFF"/>
          </w:rPr>
          <w:t>https://ieeexplore.ieee.org/abstract/document/9007871/</w:t>
        </w:r>
      </w:hyperlink>
    </w:p>
    <w:p w14:paraId="5E969AAA" w14:textId="77777777" w:rsidR="004725FB" w:rsidRPr="004725FB" w:rsidRDefault="004725FB" w:rsidP="004725FB">
      <w:pPr>
        <w:pStyle w:val="ListParagraph"/>
        <w:numPr>
          <w:ilvl w:val="0"/>
          <w:numId w:val="2"/>
        </w:numPr>
        <w:ind w:left="714" w:hanging="357"/>
        <w:rPr>
          <w:rFonts w:cs="Times New Roman"/>
          <w:szCs w:val="24"/>
          <w:shd w:val="clear" w:color="auto" w:fill="FFFFFF"/>
        </w:rPr>
      </w:pPr>
      <w:r w:rsidRPr="004725FB">
        <w:rPr>
          <w:rFonts w:cs="Times New Roman"/>
          <w:color w:val="000000"/>
          <w:szCs w:val="24"/>
          <w:shd w:val="clear" w:color="auto" w:fill="FFFFFF"/>
        </w:rPr>
        <w:t>Medium, 2022. </w:t>
      </w:r>
      <w:r w:rsidRPr="004725FB">
        <w:rPr>
          <w:rFonts w:cs="Times New Roman"/>
          <w:i/>
          <w:iCs/>
          <w:color w:val="000000"/>
          <w:szCs w:val="24"/>
          <w:shd w:val="clear" w:color="auto" w:fill="FFFFFF"/>
        </w:rPr>
        <w:t>Understanding K-means Clustering in Machine Learning</w:t>
      </w:r>
      <w:r w:rsidRPr="004725FB">
        <w:rPr>
          <w:rFonts w:cs="Times New Roman"/>
          <w:color w:val="000000"/>
          <w:szCs w:val="24"/>
          <w:shd w:val="clear" w:color="auto" w:fill="FFFFFF"/>
        </w:rPr>
        <w:t>. [online] Available at: &lt;https://towardsdatascience.com/understanding-k-means-clustering-in-machine-learning-6a6e67336aa1&gt; [Accessed 7 March 2022].</w:t>
      </w:r>
      <w:r w:rsidRPr="004725FB">
        <w:rPr>
          <w:rFonts w:cs="Times New Roman"/>
          <w:szCs w:val="24"/>
          <w:shd w:val="clear" w:color="auto" w:fill="FFFFFF"/>
        </w:rPr>
        <w:t xml:space="preserve"> </w:t>
      </w:r>
    </w:p>
    <w:p w14:paraId="52B86404" w14:textId="77777777" w:rsidR="004725FB" w:rsidRPr="004725FB" w:rsidRDefault="004725FB" w:rsidP="004725FB">
      <w:pPr>
        <w:pStyle w:val="ListParagraph"/>
        <w:numPr>
          <w:ilvl w:val="0"/>
          <w:numId w:val="2"/>
        </w:numPr>
        <w:ind w:left="714" w:hanging="357"/>
        <w:rPr>
          <w:rFonts w:cs="Times New Roman"/>
          <w:szCs w:val="24"/>
          <w:shd w:val="clear" w:color="auto" w:fill="FFFFFF"/>
        </w:rPr>
      </w:pPr>
      <w:r w:rsidRPr="004725FB">
        <w:rPr>
          <w:rFonts w:cs="Times New Roman"/>
          <w:color w:val="222222"/>
          <w:szCs w:val="24"/>
          <w:shd w:val="clear" w:color="auto" w:fill="FFFFFF"/>
        </w:rPr>
        <w:t>Waskom, M.L., 2021. Seaborn: statistical data visualization. </w:t>
      </w:r>
      <w:r w:rsidRPr="004725FB">
        <w:rPr>
          <w:rFonts w:cs="Times New Roman"/>
          <w:i/>
          <w:iCs/>
          <w:color w:val="222222"/>
          <w:szCs w:val="24"/>
          <w:shd w:val="clear" w:color="auto" w:fill="FFFFFF"/>
        </w:rPr>
        <w:t>Journal of Open Source Software</w:t>
      </w:r>
      <w:r w:rsidRPr="004725FB">
        <w:rPr>
          <w:rFonts w:cs="Times New Roman"/>
          <w:color w:val="222222"/>
          <w:szCs w:val="24"/>
          <w:shd w:val="clear" w:color="auto" w:fill="FFFFFF"/>
        </w:rPr>
        <w:t>, </w:t>
      </w:r>
      <w:r w:rsidRPr="004725FB">
        <w:rPr>
          <w:rFonts w:cs="Times New Roman"/>
          <w:i/>
          <w:iCs/>
          <w:color w:val="222222"/>
          <w:szCs w:val="24"/>
          <w:shd w:val="clear" w:color="auto" w:fill="FFFFFF"/>
        </w:rPr>
        <w:t>6</w:t>
      </w:r>
      <w:r w:rsidRPr="004725FB">
        <w:rPr>
          <w:rFonts w:cs="Times New Roman"/>
          <w:color w:val="222222"/>
          <w:szCs w:val="24"/>
          <w:shd w:val="clear" w:color="auto" w:fill="FFFFFF"/>
        </w:rPr>
        <w:t>(60), p.3021.</w:t>
      </w:r>
    </w:p>
    <w:p w14:paraId="06E1DBC0" w14:textId="77777777" w:rsidR="004725FB" w:rsidRPr="004725FB" w:rsidRDefault="004725FB" w:rsidP="004725FB">
      <w:pPr>
        <w:pStyle w:val="ListParagraph"/>
        <w:numPr>
          <w:ilvl w:val="0"/>
          <w:numId w:val="2"/>
        </w:numPr>
        <w:ind w:left="714" w:hanging="357"/>
        <w:rPr>
          <w:rFonts w:cs="Times New Roman"/>
          <w:szCs w:val="24"/>
          <w:shd w:val="clear" w:color="auto" w:fill="FFFFFF"/>
        </w:rPr>
      </w:pPr>
      <w:r w:rsidRPr="004725FB">
        <w:rPr>
          <w:rFonts w:cs="Times New Roman"/>
          <w:color w:val="222222"/>
          <w:szCs w:val="24"/>
          <w:shd w:val="clear" w:color="auto" w:fill="FFFFFF"/>
        </w:rPr>
        <w:lastRenderedPageBreak/>
        <w:t>Wilke, C.O., 2019. </w:t>
      </w:r>
      <w:r w:rsidRPr="004725FB">
        <w:rPr>
          <w:rFonts w:cs="Times New Roman"/>
          <w:i/>
          <w:iCs/>
          <w:color w:val="222222"/>
          <w:szCs w:val="24"/>
          <w:shd w:val="clear" w:color="auto" w:fill="FFFFFF"/>
        </w:rPr>
        <w:t>Fundamentals of data visu</w:t>
      </w:r>
      <w:bookmarkEnd w:id="4"/>
      <w:r w:rsidRPr="004725FB">
        <w:rPr>
          <w:rFonts w:cs="Times New Roman"/>
          <w:i/>
          <w:iCs/>
          <w:color w:val="222222"/>
          <w:szCs w:val="24"/>
          <w:shd w:val="clear" w:color="auto" w:fill="FFFFFF"/>
        </w:rPr>
        <w:t>alization: a primer on making informative and compelling figures</w:t>
      </w:r>
      <w:r w:rsidRPr="004725FB">
        <w:rPr>
          <w:rFonts w:cs="Times New Roman"/>
          <w:color w:val="222222"/>
          <w:szCs w:val="24"/>
          <w:shd w:val="clear" w:color="auto" w:fill="FFFFFF"/>
        </w:rPr>
        <w:t>. O'Reilly Media.</w:t>
      </w:r>
      <w:bookmarkEnd w:id="5"/>
    </w:p>
    <w:sectPr w:rsidR="004725FB" w:rsidRPr="004725FB">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CDBF9E" w14:textId="77777777" w:rsidR="002A200A" w:rsidRDefault="002A200A" w:rsidP="00A27D26">
      <w:pPr>
        <w:spacing w:after="0" w:line="240" w:lineRule="auto"/>
      </w:pPr>
      <w:r>
        <w:separator/>
      </w:r>
    </w:p>
  </w:endnote>
  <w:endnote w:type="continuationSeparator" w:id="0">
    <w:p w14:paraId="4E454F05" w14:textId="77777777" w:rsidR="002A200A" w:rsidRDefault="002A200A" w:rsidP="00A27D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1082519"/>
      <w:docPartObj>
        <w:docPartGallery w:val="Page Numbers (Bottom of Page)"/>
        <w:docPartUnique/>
      </w:docPartObj>
    </w:sdtPr>
    <w:sdtEndPr>
      <w:rPr>
        <w:noProof/>
      </w:rPr>
    </w:sdtEndPr>
    <w:sdtContent>
      <w:p w14:paraId="3F15F81F" w14:textId="5321A0A8" w:rsidR="00A27D26" w:rsidRDefault="00A27D26">
        <w:pPr>
          <w:pStyle w:val="Footer"/>
          <w:jc w:val="right"/>
        </w:pPr>
        <w:r>
          <w:fldChar w:fldCharType="begin"/>
        </w:r>
        <w:r>
          <w:instrText xml:space="preserve"> PAGE   \* MERGEFORMAT </w:instrText>
        </w:r>
        <w:r>
          <w:fldChar w:fldCharType="separate"/>
        </w:r>
        <w:r w:rsidR="0082745A">
          <w:rPr>
            <w:noProof/>
          </w:rPr>
          <w:t>1</w:t>
        </w:r>
        <w:r>
          <w:rPr>
            <w:noProof/>
          </w:rPr>
          <w:fldChar w:fldCharType="end"/>
        </w:r>
      </w:p>
    </w:sdtContent>
  </w:sdt>
  <w:p w14:paraId="3A7B9868" w14:textId="77777777" w:rsidR="00A27D26" w:rsidRDefault="00A27D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34D098" w14:textId="77777777" w:rsidR="002A200A" w:rsidRDefault="002A200A" w:rsidP="00A27D26">
      <w:pPr>
        <w:spacing w:after="0" w:line="240" w:lineRule="auto"/>
      </w:pPr>
      <w:r>
        <w:separator/>
      </w:r>
    </w:p>
  </w:footnote>
  <w:footnote w:type="continuationSeparator" w:id="0">
    <w:p w14:paraId="6712E56B" w14:textId="77777777" w:rsidR="002A200A" w:rsidRDefault="002A200A" w:rsidP="00A27D2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D00853"/>
    <w:multiLevelType w:val="hybridMultilevel"/>
    <w:tmpl w:val="7A56B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AE20E75"/>
    <w:multiLevelType w:val="hybridMultilevel"/>
    <w:tmpl w:val="C5A4DF8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NLAwsTAxMDI3NTE0MzRQ0lEKTi0uzszPAykwrAUAy8edEywAAAA="/>
  </w:docVars>
  <w:rsids>
    <w:rsidRoot w:val="00BB16EC"/>
    <w:rsid w:val="00001DB4"/>
    <w:rsid w:val="00026D26"/>
    <w:rsid w:val="000636C0"/>
    <w:rsid w:val="00080B49"/>
    <w:rsid w:val="000D578D"/>
    <w:rsid w:val="001B01EF"/>
    <w:rsid w:val="002A200A"/>
    <w:rsid w:val="002F6E8F"/>
    <w:rsid w:val="00315F99"/>
    <w:rsid w:val="003632A4"/>
    <w:rsid w:val="003A5AFA"/>
    <w:rsid w:val="003B2CEE"/>
    <w:rsid w:val="0040013C"/>
    <w:rsid w:val="0044089D"/>
    <w:rsid w:val="00442E3A"/>
    <w:rsid w:val="004725FB"/>
    <w:rsid w:val="004753E5"/>
    <w:rsid w:val="004774FC"/>
    <w:rsid w:val="004C5B6D"/>
    <w:rsid w:val="004F2384"/>
    <w:rsid w:val="00516051"/>
    <w:rsid w:val="00564A9B"/>
    <w:rsid w:val="00645C95"/>
    <w:rsid w:val="00667F90"/>
    <w:rsid w:val="006D1C07"/>
    <w:rsid w:val="006D383F"/>
    <w:rsid w:val="006E6886"/>
    <w:rsid w:val="00775085"/>
    <w:rsid w:val="00795B2B"/>
    <w:rsid w:val="007E51ED"/>
    <w:rsid w:val="00820CEC"/>
    <w:rsid w:val="0082745A"/>
    <w:rsid w:val="00876A8C"/>
    <w:rsid w:val="008E07BA"/>
    <w:rsid w:val="008E5BA3"/>
    <w:rsid w:val="00901A43"/>
    <w:rsid w:val="0090251E"/>
    <w:rsid w:val="00913F73"/>
    <w:rsid w:val="00972762"/>
    <w:rsid w:val="00A01172"/>
    <w:rsid w:val="00A0164E"/>
    <w:rsid w:val="00A27D26"/>
    <w:rsid w:val="00A622ED"/>
    <w:rsid w:val="00A91556"/>
    <w:rsid w:val="00AB756F"/>
    <w:rsid w:val="00AD4770"/>
    <w:rsid w:val="00AE4954"/>
    <w:rsid w:val="00B16F48"/>
    <w:rsid w:val="00B458BA"/>
    <w:rsid w:val="00B70169"/>
    <w:rsid w:val="00B767CC"/>
    <w:rsid w:val="00BB16EC"/>
    <w:rsid w:val="00BE242A"/>
    <w:rsid w:val="00C204EC"/>
    <w:rsid w:val="00CA14D3"/>
    <w:rsid w:val="00CB1561"/>
    <w:rsid w:val="00CB6E89"/>
    <w:rsid w:val="00D339FB"/>
    <w:rsid w:val="00D4148D"/>
    <w:rsid w:val="00D4647E"/>
    <w:rsid w:val="00D51985"/>
    <w:rsid w:val="00D71EC1"/>
    <w:rsid w:val="00D92DC5"/>
    <w:rsid w:val="00DA61B1"/>
    <w:rsid w:val="00DE782A"/>
    <w:rsid w:val="00DF1E35"/>
    <w:rsid w:val="00E0406D"/>
    <w:rsid w:val="00E67EAC"/>
    <w:rsid w:val="00E84C36"/>
    <w:rsid w:val="00F569B6"/>
    <w:rsid w:val="00FA3755"/>
    <w:rsid w:val="00FB4DC6"/>
    <w:rsid w:val="00FE3E8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E5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27D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27D2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7D26"/>
    <w:rPr>
      <w:rFonts w:asciiTheme="majorHAnsi" w:eastAsiaTheme="majorEastAsia" w:hAnsiTheme="majorHAnsi" w:cstheme="majorBidi"/>
      <w:spacing w:val="-10"/>
      <w:kern w:val="28"/>
      <w:sz w:val="56"/>
      <w:szCs w:val="56"/>
      <w:lang w:val="en-GB"/>
    </w:rPr>
  </w:style>
  <w:style w:type="character" w:customStyle="1" w:styleId="Heading1Char">
    <w:name w:val="Heading 1 Char"/>
    <w:basedOn w:val="DefaultParagraphFont"/>
    <w:link w:val="Heading1"/>
    <w:uiPriority w:val="9"/>
    <w:rsid w:val="00A27D26"/>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A27D26"/>
    <w:pPr>
      <w:outlineLvl w:val="9"/>
    </w:pPr>
    <w:rPr>
      <w:lang w:val="en-US"/>
    </w:rPr>
  </w:style>
  <w:style w:type="paragraph" w:styleId="Header">
    <w:name w:val="header"/>
    <w:basedOn w:val="Normal"/>
    <w:link w:val="HeaderChar"/>
    <w:uiPriority w:val="99"/>
    <w:unhideWhenUsed/>
    <w:rsid w:val="00A27D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7D26"/>
    <w:rPr>
      <w:lang w:val="en-GB"/>
    </w:rPr>
  </w:style>
  <w:style w:type="paragraph" w:styleId="Footer">
    <w:name w:val="footer"/>
    <w:basedOn w:val="Normal"/>
    <w:link w:val="FooterChar"/>
    <w:uiPriority w:val="99"/>
    <w:unhideWhenUsed/>
    <w:rsid w:val="00A27D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7D26"/>
    <w:rPr>
      <w:lang w:val="en-GB"/>
    </w:rPr>
  </w:style>
  <w:style w:type="paragraph" w:styleId="TOC1">
    <w:name w:val="toc 1"/>
    <w:basedOn w:val="Normal"/>
    <w:next w:val="Normal"/>
    <w:autoRedefine/>
    <w:uiPriority w:val="39"/>
    <w:unhideWhenUsed/>
    <w:rsid w:val="0040013C"/>
    <w:pPr>
      <w:spacing w:after="100"/>
    </w:pPr>
  </w:style>
  <w:style w:type="character" w:styleId="Hyperlink">
    <w:name w:val="Hyperlink"/>
    <w:basedOn w:val="DefaultParagraphFont"/>
    <w:uiPriority w:val="99"/>
    <w:unhideWhenUsed/>
    <w:rsid w:val="0040013C"/>
    <w:rPr>
      <w:color w:val="0563C1" w:themeColor="hyperlink"/>
      <w:u w:val="single"/>
    </w:rPr>
  </w:style>
  <w:style w:type="character" w:customStyle="1" w:styleId="UnresolvedMention">
    <w:name w:val="Unresolved Mention"/>
    <w:basedOn w:val="DefaultParagraphFont"/>
    <w:uiPriority w:val="99"/>
    <w:semiHidden/>
    <w:unhideWhenUsed/>
    <w:rsid w:val="00001DB4"/>
    <w:rPr>
      <w:color w:val="605E5C"/>
      <w:shd w:val="clear" w:color="auto" w:fill="E1DFDD"/>
    </w:rPr>
  </w:style>
  <w:style w:type="paragraph" w:styleId="ListParagraph">
    <w:name w:val="List Paragraph"/>
    <w:basedOn w:val="Normal"/>
    <w:uiPriority w:val="34"/>
    <w:qFormat/>
    <w:rsid w:val="00FE3E8E"/>
    <w:pPr>
      <w:spacing w:line="360" w:lineRule="auto"/>
      <w:ind w:left="720"/>
      <w:contextualSpacing/>
      <w:jc w:val="both"/>
    </w:pPr>
    <w:rPr>
      <w:rFonts w:ascii="Times New Roman" w:hAnsi="Times New Roman"/>
      <w:sz w:val="24"/>
    </w:rPr>
  </w:style>
  <w:style w:type="paragraph" w:styleId="BalloonText">
    <w:name w:val="Balloon Text"/>
    <w:basedOn w:val="Normal"/>
    <w:link w:val="BalloonTextChar"/>
    <w:uiPriority w:val="99"/>
    <w:semiHidden/>
    <w:unhideWhenUsed/>
    <w:rsid w:val="00B767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67CC"/>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27D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27D2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7D26"/>
    <w:rPr>
      <w:rFonts w:asciiTheme="majorHAnsi" w:eastAsiaTheme="majorEastAsia" w:hAnsiTheme="majorHAnsi" w:cstheme="majorBidi"/>
      <w:spacing w:val="-10"/>
      <w:kern w:val="28"/>
      <w:sz w:val="56"/>
      <w:szCs w:val="56"/>
      <w:lang w:val="en-GB"/>
    </w:rPr>
  </w:style>
  <w:style w:type="character" w:customStyle="1" w:styleId="Heading1Char">
    <w:name w:val="Heading 1 Char"/>
    <w:basedOn w:val="DefaultParagraphFont"/>
    <w:link w:val="Heading1"/>
    <w:uiPriority w:val="9"/>
    <w:rsid w:val="00A27D26"/>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A27D26"/>
    <w:pPr>
      <w:outlineLvl w:val="9"/>
    </w:pPr>
    <w:rPr>
      <w:lang w:val="en-US"/>
    </w:rPr>
  </w:style>
  <w:style w:type="paragraph" w:styleId="Header">
    <w:name w:val="header"/>
    <w:basedOn w:val="Normal"/>
    <w:link w:val="HeaderChar"/>
    <w:uiPriority w:val="99"/>
    <w:unhideWhenUsed/>
    <w:rsid w:val="00A27D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7D26"/>
    <w:rPr>
      <w:lang w:val="en-GB"/>
    </w:rPr>
  </w:style>
  <w:style w:type="paragraph" w:styleId="Footer">
    <w:name w:val="footer"/>
    <w:basedOn w:val="Normal"/>
    <w:link w:val="FooterChar"/>
    <w:uiPriority w:val="99"/>
    <w:unhideWhenUsed/>
    <w:rsid w:val="00A27D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7D26"/>
    <w:rPr>
      <w:lang w:val="en-GB"/>
    </w:rPr>
  </w:style>
  <w:style w:type="paragraph" w:styleId="TOC1">
    <w:name w:val="toc 1"/>
    <w:basedOn w:val="Normal"/>
    <w:next w:val="Normal"/>
    <w:autoRedefine/>
    <w:uiPriority w:val="39"/>
    <w:unhideWhenUsed/>
    <w:rsid w:val="0040013C"/>
    <w:pPr>
      <w:spacing w:after="100"/>
    </w:pPr>
  </w:style>
  <w:style w:type="character" w:styleId="Hyperlink">
    <w:name w:val="Hyperlink"/>
    <w:basedOn w:val="DefaultParagraphFont"/>
    <w:uiPriority w:val="99"/>
    <w:unhideWhenUsed/>
    <w:rsid w:val="0040013C"/>
    <w:rPr>
      <w:color w:val="0563C1" w:themeColor="hyperlink"/>
      <w:u w:val="single"/>
    </w:rPr>
  </w:style>
  <w:style w:type="character" w:customStyle="1" w:styleId="UnresolvedMention">
    <w:name w:val="Unresolved Mention"/>
    <w:basedOn w:val="DefaultParagraphFont"/>
    <w:uiPriority w:val="99"/>
    <w:semiHidden/>
    <w:unhideWhenUsed/>
    <w:rsid w:val="00001DB4"/>
    <w:rPr>
      <w:color w:val="605E5C"/>
      <w:shd w:val="clear" w:color="auto" w:fill="E1DFDD"/>
    </w:rPr>
  </w:style>
  <w:style w:type="paragraph" w:styleId="ListParagraph">
    <w:name w:val="List Paragraph"/>
    <w:basedOn w:val="Normal"/>
    <w:uiPriority w:val="34"/>
    <w:qFormat/>
    <w:rsid w:val="00FE3E8E"/>
    <w:pPr>
      <w:spacing w:line="360" w:lineRule="auto"/>
      <w:ind w:left="720"/>
      <w:contextualSpacing/>
      <w:jc w:val="both"/>
    </w:pPr>
    <w:rPr>
      <w:rFonts w:ascii="Times New Roman" w:hAnsi="Times New Roman"/>
      <w:sz w:val="24"/>
    </w:rPr>
  </w:style>
  <w:style w:type="paragraph" w:styleId="BalloonText">
    <w:name w:val="Balloon Text"/>
    <w:basedOn w:val="Normal"/>
    <w:link w:val="BalloonTextChar"/>
    <w:uiPriority w:val="99"/>
    <w:semiHidden/>
    <w:unhideWhenUsed/>
    <w:rsid w:val="00B767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67CC"/>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tmp"/><Relationship Id="rId18" Type="http://schemas.openxmlformats.org/officeDocument/2006/relationships/image" Target="media/image8.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rentalcal.eu/Files/Billeder/RentalCal/Publications/RentalCal_D6_3_Methods_for_profitability_calculation.pdf" TargetMode="External"/><Relationship Id="rId7" Type="http://schemas.openxmlformats.org/officeDocument/2006/relationships/footnotes" Target="footnotes.xml"/><Relationship Id="rId12" Type="http://schemas.openxmlformats.org/officeDocument/2006/relationships/image" Target="media/image4.tmp"/><Relationship Id="rId17" Type="http://schemas.openxmlformats.org/officeDocument/2006/relationships/image" Target="media/image7.png"/><Relationship Id="rId25" Type="http://schemas.openxmlformats.org/officeDocument/2006/relationships/hyperlink" Target="https://ieeexplore.ieee.org/abstract/document/9007871/"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vicephec.org/2020/wp-content/uploads/2020/08/A-Self-guided-Workshop-on-Data-Handling-and-Analysis-using-Microsoft-Excel-vVICEPHEC-2020.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dergipark.org.tr/en/pub/ijet/issue/45163/585830" TargetMode="External"/><Relationship Id="rId5" Type="http://schemas.openxmlformats.org/officeDocument/2006/relationships/settings" Target="settings.xml"/><Relationship Id="rId15" Type="http://schemas.openxmlformats.org/officeDocument/2006/relationships/chart" Target="charts/chart2.xml"/><Relationship Id="rId23" Type="http://schemas.openxmlformats.org/officeDocument/2006/relationships/hyperlink" Target="https://www.theseus.fi/bitstream/handle/10024/335764/Khadka_Birendra.pdf?sequence=2&amp;isAllowed=y" TargetMode="External"/><Relationship Id="rId28" Type="http://schemas.openxmlformats.org/officeDocument/2006/relationships/theme" Target="theme/theme1.xml"/><Relationship Id="rId10" Type="http://schemas.openxmlformats.org/officeDocument/2006/relationships/image" Target="media/image2.tmp"/><Relationship Id="rId19" Type="http://schemas.openxmlformats.org/officeDocument/2006/relationships/image" Target="media/image9.tmp"/><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1.xml"/><Relationship Id="rId22" Type="http://schemas.openxmlformats.org/officeDocument/2006/relationships/hyperlink" Target="https://d1wqtxts1xzle7.cloudfront.net/56286333/Multidimensional_data_analysis_with_Excel_pivot_table_used_in_applied_business_research_v6d-with-cover-page-v2.pdf"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pc\OneDrive\Desktop\harshit%20files\2022\March\7\GU0DAUDQMZ\Data%20handling%20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pc\OneDrive\Desktop\harshit%20files\2022\March\7\GU0DAUDQMZ\Data%20handling%2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Sheet2!$E$9</c:f>
              <c:strCache>
                <c:ptCount val="1"/>
                <c:pt idx="0">
                  <c:v>Sales</c:v>
                </c:pt>
              </c:strCache>
            </c:strRef>
          </c:tx>
          <c:spPr>
            <a:ln w="34925" cap="rnd">
              <a:solidFill>
                <a:schemeClr val="accent6"/>
              </a:solidFill>
              <a:round/>
            </a:ln>
            <a:effectLst>
              <a:outerShdw blurRad="57150" dist="19050" dir="5400000" algn="ctr" rotWithShape="0">
                <a:srgbClr val="000000">
                  <a:alpha val="63000"/>
                </a:srgbClr>
              </a:outerShdw>
            </a:effectLst>
          </c:spPr>
          <c:marker>
            <c:symbol val="none"/>
          </c:marker>
          <c:cat>
            <c:numRef>
              <c:f>Sheet2!$A$10:$A$12</c:f>
              <c:numCache>
                <c:formatCode>General</c:formatCode>
                <c:ptCount val="3"/>
                <c:pt idx="0">
                  <c:v>2010</c:v>
                </c:pt>
                <c:pt idx="1">
                  <c:v>2011</c:v>
                </c:pt>
                <c:pt idx="2">
                  <c:v>2012</c:v>
                </c:pt>
              </c:numCache>
            </c:numRef>
          </c:cat>
          <c:val>
            <c:numRef>
              <c:f>Sheet2!$E$10:$E$12</c:f>
              <c:numCache>
                <c:formatCode>General</c:formatCode>
                <c:ptCount val="3"/>
                <c:pt idx="0">
                  <c:v>-649809.80100000231</c:v>
                </c:pt>
                <c:pt idx="1">
                  <c:v>-130142.06349999458</c:v>
                </c:pt>
                <c:pt idx="2">
                  <c:v>285726.972000001</c:v>
                </c:pt>
              </c:numCache>
            </c:numRef>
          </c:val>
          <c:smooth val="0"/>
          <c:extLst xmlns:c16r2="http://schemas.microsoft.com/office/drawing/2015/06/chart">
            <c:ext xmlns:c16="http://schemas.microsoft.com/office/drawing/2014/chart" uri="{C3380CC4-5D6E-409C-BE32-E72D297353CC}">
              <c16:uniqueId val="{00000000-A747-40A6-ABED-987FD0FD6C03}"/>
            </c:ext>
          </c:extLst>
        </c:ser>
        <c:ser>
          <c:idx val="1"/>
          <c:order val="1"/>
          <c:tx>
            <c:strRef>
              <c:f>Sheet2!$B$9</c:f>
              <c:strCache>
                <c:ptCount val="1"/>
                <c:pt idx="0">
                  <c:v>Profit</c:v>
                </c:pt>
              </c:strCache>
            </c:strRef>
          </c:tx>
          <c:spPr>
            <a:ln w="34925" cap="rnd">
              <a:solidFill>
                <a:schemeClr val="accent5"/>
              </a:solidFill>
              <a:round/>
            </a:ln>
            <a:effectLst>
              <a:outerShdw blurRad="57150" dist="19050" dir="5400000" algn="ctr" rotWithShape="0">
                <a:srgbClr val="000000">
                  <a:alpha val="63000"/>
                </a:srgbClr>
              </a:outerShdw>
            </a:effectLst>
          </c:spPr>
          <c:marker>
            <c:symbol val="none"/>
          </c:marker>
          <c:cat>
            <c:numRef>
              <c:f>Sheet2!$A$10:$A$12</c:f>
              <c:numCache>
                <c:formatCode>General</c:formatCode>
                <c:ptCount val="3"/>
                <c:pt idx="0">
                  <c:v>2010</c:v>
                </c:pt>
                <c:pt idx="1">
                  <c:v>2011</c:v>
                </c:pt>
                <c:pt idx="2">
                  <c:v>2012</c:v>
                </c:pt>
              </c:numCache>
            </c:numRef>
          </c:cat>
          <c:val>
            <c:numRef>
              <c:f>Sheet2!$B$10:$B$12</c:f>
              <c:numCache>
                <c:formatCode>General</c:formatCode>
                <c:ptCount val="3"/>
                <c:pt idx="0">
                  <c:v>-69178.689999999653</c:v>
                </c:pt>
                <c:pt idx="1">
                  <c:v>15393.169999999169</c:v>
                </c:pt>
                <c:pt idx="2">
                  <c:v>-37866.370000000112</c:v>
                </c:pt>
              </c:numCache>
            </c:numRef>
          </c:val>
          <c:smooth val="0"/>
          <c:extLst xmlns:c16r2="http://schemas.microsoft.com/office/drawing/2015/06/chart">
            <c:ext xmlns:c16="http://schemas.microsoft.com/office/drawing/2014/chart" uri="{C3380CC4-5D6E-409C-BE32-E72D297353CC}">
              <c16:uniqueId val="{00000001-A747-40A6-ABED-987FD0FD6C03}"/>
            </c:ext>
          </c:extLst>
        </c:ser>
        <c:dLbls>
          <c:showLegendKey val="0"/>
          <c:showVal val="0"/>
          <c:showCatName val="0"/>
          <c:showSerName val="0"/>
          <c:showPercent val="0"/>
          <c:showBubbleSize val="0"/>
        </c:dLbls>
        <c:marker val="1"/>
        <c:smooth val="0"/>
        <c:axId val="125719680"/>
        <c:axId val="146170240"/>
      </c:lineChart>
      <c:catAx>
        <c:axId val="125719680"/>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bg-BG"/>
          </a:p>
        </c:txPr>
        <c:crossAx val="146170240"/>
        <c:crosses val="autoZero"/>
        <c:auto val="1"/>
        <c:lblAlgn val="ctr"/>
        <c:lblOffset val="100"/>
        <c:noMultiLvlLbl val="0"/>
      </c:catAx>
      <c:valAx>
        <c:axId val="14617024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bg-BG"/>
          </a:p>
        </c:txPr>
        <c:crossAx val="125719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bg-BG"/>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bg-BG"/>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bg-BG"/>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4305768137978925"/>
          <c:y val="0.18498581883813639"/>
          <c:w val="0.85694229747355199"/>
          <c:h val="0.78383854474838044"/>
        </c:manualLayout>
      </c:layout>
      <c:bar3DChart>
        <c:barDir val="col"/>
        <c:grouping val="clustered"/>
        <c:varyColors val="0"/>
        <c:ser>
          <c:idx val="0"/>
          <c:order val="0"/>
          <c:tx>
            <c:strRef>
              <c:f>Sheet2!$E$9</c:f>
              <c:strCache>
                <c:ptCount val="1"/>
                <c:pt idx="0">
                  <c:v>Sales</c:v>
                </c:pt>
              </c:strCache>
            </c:strRef>
          </c:tx>
          <c:spPr>
            <a:solidFill>
              <a:schemeClr val="accent5">
                <a:shade val="76000"/>
                <a:alpha val="85000"/>
              </a:schemeClr>
            </a:solidFill>
            <a:ln w="9525" cap="flat" cmpd="sng" algn="ctr">
              <a:solidFill>
                <a:schemeClr val="accent5">
                  <a:shade val="76000"/>
                  <a:lumMod val="75000"/>
                </a:schemeClr>
              </a:solidFill>
              <a:round/>
            </a:ln>
            <a:effectLst/>
            <a:sp3d contourW="9525">
              <a:contourClr>
                <a:schemeClr val="accent5">
                  <a:shade val="76000"/>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bg-BG"/>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Sheet2!$A$10:$A$12</c:f>
              <c:numCache>
                <c:formatCode>General</c:formatCode>
                <c:ptCount val="3"/>
                <c:pt idx="0">
                  <c:v>2010</c:v>
                </c:pt>
                <c:pt idx="1">
                  <c:v>2011</c:v>
                </c:pt>
                <c:pt idx="2">
                  <c:v>2012</c:v>
                </c:pt>
              </c:numCache>
            </c:numRef>
          </c:cat>
          <c:val>
            <c:numRef>
              <c:f>Sheet2!$E$10:$E$12</c:f>
              <c:numCache>
                <c:formatCode>General</c:formatCode>
                <c:ptCount val="3"/>
                <c:pt idx="0">
                  <c:v>-649809.80100000231</c:v>
                </c:pt>
                <c:pt idx="1">
                  <c:v>-130142.06349999458</c:v>
                </c:pt>
                <c:pt idx="2">
                  <c:v>285726.972000001</c:v>
                </c:pt>
              </c:numCache>
            </c:numRef>
          </c:val>
          <c:extLst xmlns:c16r2="http://schemas.microsoft.com/office/drawing/2015/06/chart">
            <c:ext xmlns:c16="http://schemas.microsoft.com/office/drawing/2014/chart" uri="{C3380CC4-5D6E-409C-BE32-E72D297353CC}">
              <c16:uniqueId val="{00000000-4F4D-461A-9F91-4704E9C04CB8}"/>
            </c:ext>
          </c:extLst>
        </c:ser>
        <c:ser>
          <c:idx val="1"/>
          <c:order val="1"/>
          <c:tx>
            <c:strRef>
              <c:f>Sheet2!$B$9</c:f>
              <c:strCache>
                <c:ptCount val="1"/>
                <c:pt idx="0">
                  <c:v>Profit</c:v>
                </c:pt>
              </c:strCache>
            </c:strRef>
          </c:tx>
          <c:spPr>
            <a:solidFill>
              <a:schemeClr val="accent5">
                <a:tint val="77000"/>
                <a:alpha val="85000"/>
              </a:schemeClr>
            </a:solidFill>
            <a:ln w="9525" cap="flat" cmpd="sng" algn="ctr">
              <a:solidFill>
                <a:schemeClr val="accent5">
                  <a:tint val="77000"/>
                  <a:lumMod val="75000"/>
                </a:schemeClr>
              </a:solidFill>
              <a:round/>
            </a:ln>
            <a:effectLst/>
            <a:sp3d contourW="9525">
              <a:contourClr>
                <a:schemeClr val="accent5">
                  <a:tint val="77000"/>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bg-BG"/>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Sheet2!$A$10:$A$12</c:f>
              <c:numCache>
                <c:formatCode>General</c:formatCode>
                <c:ptCount val="3"/>
                <c:pt idx="0">
                  <c:v>2010</c:v>
                </c:pt>
                <c:pt idx="1">
                  <c:v>2011</c:v>
                </c:pt>
                <c:pt idx="2">
                  <c:v>2012</c:v>
                </c:pt>
              </c:numCache>
            </c:numRef>
          </c:cat>
          <c:val>
            <c:numRef>
              <c:f>Sheet2!$B$10:$B$12</c:f>
              <c:numCache>
                <c:formatCode>General</c:formatCode>
                <c:ptCount val="3"/>
                <c:pt idx="0">
                  <c:v>-69178.689999999653</c:v>
                </c:pt>
                <c:pt idx="1">
                  <c:v>15393.169999999169</c:v>
                </c:pt>
                <c:pt idx="2">
                  <c:v>-37866.370000000112</c:v>
                </c:pt>
              </c:numCache>
            </c:numRef>
          </c:val>
          <c:extLst xmlns:c16r2="http://schemas.microsoft.com/office/drawing/2015/06/chart">
            <c:ext xmlns:c16="http://schemas.microsoft.com/office/drawing/2014/chart" uri="{C3380CC4-5D6E-409C-BE32-E72D297353CC}">
              <c16:uniqueId val="{00000001-4F4D-461A-9F91-4704E9C04CB8}"/>
            </c:ext>
          </c:extLst>
        </c:ser>
        <c:dLbls>
          <c:showLegendKey val="0"/>
          <c:showVal val="1"/>
          <c:showCatName val="0"/>
          <c:showSerName val="0"/>
          <c:showPercent val="0"/>
          <c:showBubbleSize val="0"/>
        </c:dLbls>
        <c:gapWidth val="65"/>
        <c:shape val="box"/>
        <c:axId val="162487680"/>
        <c:axId val="207664256"/>
        <c:axId val="0"/>
      </c:bar3DChart>
      <c:catAx>
        <c:axId val="16248768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bg-BG"/>
          </a:p>
        </c:txPr>
        <c:crossAx val="207664256"/>
        <c:crosses val="autoZero"/>
        <c:auto val="1"/>
        <c:lblAlgn val="ctr"/>
        <c:lblOffset val="100"/>
        <c:noMultiLvlLbl val="0"/>
      </c:catAx>
      <c:valAx>
        <c:axId val="207664256"/>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bg-BG"/>
          </a:p>
        </c:txPr>
        <c:crossAx val="16248768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bg-BG"/>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bg-BG"/>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1CD51-D8BB-45F9-878C-586B13FC3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2398</Words>
  <Characters>13673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2</cp:revision>
  <dcterms:created xsi:type="dcterms:W3CDTF">2022-04-27T14:18:00Z</dcterms:created>
  <dcterms:modified xsi:type="dcterms:W3CDTF">2022-04-27T14:18:00Z</dcterms:modified>
</cp:coreProperties>
</file>