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647" w:rsidRDefault="0012707D" w:rsidP="00064759">
      <w:pPr>
        <w:pStyle w:val="DWNormal"/>
        <w:spacing w:line="360" w:lineRule="auto"/>
        <w:jc w:val="center"/>
        <w:rPr>
          <w:rFonts w:cs="Arial"/>
          <w:b/>
          <w:bCs/>
          <w:sz w:val="32"/>
          <w:szCs w:val="32"/>
        </w:rPr>
      </w:pPr>
      <w:r>
        <w:rPr>
          <w:rFonts w:cs="Arial"/>
          <w:b/>
          <w:bCs/>
          <w:sz w:val="32"/>
          <w:szCs w:val="32"/>
        </w:rPr>
        <w:t>CILT (UK)</w:t>
      </w:r>
    </w:p>
    <w:p w:rsidR="00173647" w:rsidRDefault="00173647" w:rsidP="00064759">
      <w:pPr>
        <w:pStyle w:val="DWNormal"/>
        <w:spacing w:line="360" w:lineRule="auto"/>
        <w:jc w:val="center"/>
        <w:rPr>
          <w:rFonts w:cs="Arial"/>
          <w:b/>
          <w:bCs/>
          <w:sz w:val="32"/>
          <w:szCs w:val="32"/>
        </w:rPr>
      </w:pPr>
    </w:p>
    <w:p w:rsidR="00064759" w:rsidRPr="00E67613" w:rsidRDefault="00064759" w:rsidP="00064759">
      <w:pPr>
        <w:pStyle w:val="DWNormal"/>
        <w:spacing w:line="360" w:lineRule="auto"/>
        <w:jc w:val="center"/>
        <w:rPr>
          <w:rFonts w:cs="Arial"/>
          <w:b/>
          <w:bCs/>
          <w:sz w:val="32"/>
          <w:szCs w:val="32"/>
        </w:rPr>
      </w:pPr>
      <w:r w:rsidRPr="00E67613">
        <w:rPr>
          <w:rFonts w:cs="Arial"/>
          <w:b/>
          <w:bCs/>
          <w:sz w:val="32"/>
          <w:szCs w:val="32"/>
        </w:rPr>
        <w:t>ADVANCED DIPLOMA IN LOGISTICS</w:t>
      </w:r>
    </w:p>
    <w:p w:rsidR="00064759" w:rsidRPr="00E67613" w:rsidRDefault="00064759" w:rsidP="00064759">
      <w:pPr>
        <w:pStyle w:val="DWNormal"/>
        <w:spacing w:line="360" w:lineRule="auto"/>
        <w:jc w:val="center"/>
        <w:rPr>
          <w:rFonts w:cs="Arial"/>
          <w:b/>
          <w:bCs/>
          <w:sz w:val="32"/>
          <w:szCs w:val="32"/>
        </w:rPr>
      </w:pPr>
    </w:p>
    <w:p w:rsidR="00064759" w:rsidRDefault="00064759" w:rsidP="00064759">
      <w:pPr>
        <w:pStyle w:val="DWNormal"/>
        <w:spacing w:line="360" w:lineRule="auto"/>
        <w:jc w:val="center"/>
        <w:rPr>
          <w:rFonts w:cs="Arial"/>
          <w:b/>
          <w:bCs/>
          <w:sz w:val="32"/>
          <w:szCs w:val="32"/>
        </w:rPr>
      </w:pPr>
      <w:r w:rsidRPr="00E67613">
        <w:rPr>
          <w:rFonts w:cs="Arial"/>
          <w:b/>
          <w:bCs/>
          <w:sz w:val="32"/>
          <w:szCs w:val="32"/>
        </w:rPr>
        <w:t>AND TRANSPORT</w:t>
      </w:r>
    </w:p>
    <w:p w:rsidR="00064759" w:rsidRDefault="00064759" w:rsidP="00064759">
      <w:pPr>
        <w:pStyle w:val="DWNormal"/>
        <w:spacing w:line="360" w:lineRule="auto"/>
        <w:jc w:val="center"/>
        <w:rPr>
          <w:rFonts w:cs="Arial"/>
          <w:b/>
          <w:bCs/>
          <w:sz w:val="32"/>
          <w:szCs w:val="32"/>
        </w:rPr>
      </w:pPr>
    </w:p>
    <w:p w:rsidR="00064759" w:rsidRPr="00E67613" w:rsidRDefault="00064759" w:rsidP="00064759">
      <w:pPr>
        <w:pStyle w:val="DWNormal"/>
        <w:spacing w:line="360" w:lineRule="auto"/>
        <w:jc w:val="center"/>
        <w:rPr>
          <w:rFonts w:cs="Arial"/>
          <w:b/>
          <w:bCs/>
          <w:sz w:val="32"/>
          <w:szCs w:val="32"/>
        </w:rPr>
      </w:pPr>
    </w:p>
    <w:p w:rsidR="00064759" w:rsidRDefault="00064759" w:rsidP="00064759">
      <w:pPr>
        <w:pStyle w:val="DWNormal"/>
        <w:spacing w:line="360" w:lineRule="auto"/>
        <w:jc w:val="center"/>
        <w:rPr>
          <w:rFonts w:cs="Arial"/>
          <w:bCs/>
          <w:sz w:val="24"/>
          <w:szCs w:val="24"/>
        </w:rPr>
      </w:pPr>
    </w:p>
    <w:p w:rsidR="00064759" w:rsidRDefault="00064759" w:rsidP="00064759">
      <w:pPr>
        <w:pStyle w:val="DWNormal"/>
        <w:spacing w:line="360" w:lineRule="auto"/>
        <w:jc w:val="center"/>
        <w:rPr>
          <w:rFonts w:cs="Arial"/>
          <w:bCs/>
          <w:sz w:val="24"/>
          <w:szCs w:val="24"/>
        </w:rPr>
      </w:pPr>
    </w:p>
    <w:p w:rsidR="00064759" w:rsidRDefault="0012707D" w:rsidP="00064759">
      <w:pPr>
        <w:pStyle w:val="DWNormal"/>
        <w:spacing w:line="360" w:lineRule="auto"/>
        <w:jc w:val="center"/>
        <w:rPr>
          <w:rFonts w:cs="Arial"/>
          <w:bCs/>
          <w:sz w:val="24"/>
          <w:szCs w:val="24"/>
        </w:rPr>
      </w:pPr>
      <w:r>
        <w:rPr>
          <w:rFonts w:cs="Arial"/>
          <w:bCs/>
          <w:sz w:val="24"/>
          <w:szCs w:val="24"/>
        </w:rPr>
        <w:t xml:space="preserve">Is the </w:t>
      </w:r>
      <w:r w:rsidR="006231D1">
        <w:rPr>
          <w:rFonts w:cs="Arial"/>
          <w:bCs/>
          <w:sz w:val="24"/>
          <w:szCs w:val="24"/>
        </w:rPr>
        <w:t>M</w:t>
      </w:r>
      <w:r>
        <w:rPr>
          <w:rFonts w:cs="Arial"/>
          <w:bCs/>
          <w:sz w:val="24"/>
          <w:szCs w:val="24"/>
        </w:rPr>
        <w:t xml:space="preserve">ilitary </w:t>
      </w:r>
      <w:r w:rsidR="006231D1">
        <w:rPr>
          <w:rFonts w:cs="Arial"/>
          <w:bCs/>
          <w:sz w:val="24"/>
          <w:szCs w:val="24"/>
        </w:rPr>
        <w:t>L</w:t>
      </w:r>
      <w:r>
        <w:rPr>
          <w:rFonts w:cs="Arial"/>
          <w:bCs/>
          <w:sz w:val="24"/>
          <w:szCs w:val="24"/>
        </w:rPr>
        <w:t>ogistician aware of global warming and the various methods of CO</w:t>
      </w:r>
      <w:r w:rsidRPr="003B7D6F">
        <w:rPr>
          <w:rFonts w:cs="Arial"/>
          <w:bCs/>
          <w:sz w:val="24"/>
          <w:szCs w:val="24"/>
          <w:vertAlign w:val="subscript"/>
        </w:rPr>
        <w:t>2</w:t>
      </w:r>
      <w:r>
        <w:rPr>
          <w:rFonts w:cs="Arial"/>
          <w:bCs/>
          <w:sz w:val="24"/>
          <w:szCs w:val="24"/>
        </w:rPr>
        <w:t xml:space="preserve"> reduction?</w:t>
      </w:r>
    </w:p>
    <w:p w:rsidR="00064759" w:rsidRDefault="00064759" w:rsidP="00064759">
      <w:pPr>
        <w:pStyle w:val="DWNormal"/>
        <w:spacing w:line="360" w:lineRule="auto"/>
        <w:jc w:val="center"/>
        <w:rPr>
          <w:rFonts w:cs="Arial"/>
          <w:bCs/>
          <w:sz w:val="24"/>
          <w:szCs w:val="24"/>
        </w:rPr>
      </w:pPr>
    </w:p>
    <w:p w:rsidR="00064759" w:rsidRDefault="00064759" w:rsidP="00064759">
      <w:pPr>
        <w:pStyle w:val="DWNormal"/>
        <w:spacing w:line="360" w:lineRule="auto"/>
        <w:jc w:val="center"/>
        <w:rPr>
          <w:rFonts w:cs="Arial"/>
          <w:bCs/>
          <w:sz w:val="24"/>
          <w:szCs w:val="24"/>
        </w:rPr>
      </w:pPr>
    </w:p>
    <w:p w:rsidR="00064759" w:rsidRDefault="00064759" w:rsidP="00064759">
      <w:pPr>
        <w:pStyle w:val="DWNormal"/>
        <w:spacing w:line="360" w:lineRule="auto"/>
        <w:jc w:val="center"/>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SUPERVISOR: Mr G Orr</w:t>
      </w:r>
    </w:p>
    <w:p w:rsidR="00064759" w:rsidRDefault="00064759" w:rsidP="00064759">
      <w:pPr>
        <w:pStyle w:val="DWNormal"/>
        <w:spacing w:line="360" w:lineRule="auto"/>
        <w:rPr>
          <w:rFonts w:cs="Arial"/>
          <w:bCs/>
          <w:sz w:val="24"/>
          <w:szCs w:val="24"/>
        </w:rPr>
      </w:pPr>
      <w:r>
        <w:rPr>
          <w:rFonts w:cs="Arial"/>
          <w:bCs/>
          <w:sz w:val="24"/>
          <w:szCs w:val="24"/>
        </w:rPr>
        <w:t>STUDENT: Mr JR Harvey</w:t>
      </w:r>
    </w:p>
    <w:p w:rsidR="00564CFA" w:rsidRPr="00424A52" w:rsidRDefault="00564CFA" w:rsidP="00564CFA">
      <w:pPr>
        <w:spacing w:line="360" w:lineRule="auto"/>
        <w:rPr>
          <w:b/>
          <w:sz w:val="24"/>
          <w:szCs w:val="24"/>
        </w:rPr>
      </w:pPr>
      <w:r w:rsidRPr="00424A52">
        <w:rPr>
          <w:b/>
          <w:sz w:val="24"/>
          <w:szCs w:val="24"/>
        </w:rPr>
        <w:lastRenderedPageBreak/>
        <w:t>DECLARATION</w:t>
      </w: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r w:rsidRPr="00564CFA">
        <w:rPr>
          <w:sz w:val="24"/>
          <w:szCs w:val="24"/>
        </w:rPr>
        <w:t xml:space="preserve">I, </w:t>
      </w:r>
      <w:r>
        <w:rPr>
          <w:sz w:val="24"/>
          <w:szCs w:val="24"/>
        </w:rPr>
        <w:t>John Ronald Harvey</w:t>
      </w:r>
      <w:r w:rsidRPr="00564CFA">
        <w:rPr>
          <w:sz w:val="24"/>
          <w:szCs w:val="24"/>
        </w:rPr>
        <w:t xml:space="preserve"> declare that I am the sole author of this study; that all references cited have been consulted; that I have conducted all work of which this is a record, and that the finished work lies within the prescribed word limits.</w:t>
      </w: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r w:rsidRPr="00564CFA">
        <w:rPr>
          <w:sz w:val="24"/>
          <w:szCs w:val="24"/>
        </w:rPr>
        <w:t>This has not previously been accepted as part of any other submission.</w:t>
      </w: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r w:rsidRPr="00564CFA">
        <w:rPr>
          <w:sz w:val="24"/>
          <w:szCs w:val="24"/>
        </w:rPr>
        <w:t xml:space="preserve">Date: </w:t>
      </w:r>
      <w:r>
        <w:rPr>
          <w:sz w:val="24"/>
          <w:szCs w:val="24"/>
        </w:rPr>
        <w:t>03 February 2012</w:t>
      </w: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224B15" w:rsidRDefault="00224B15" w:rsidP="00064759">
      <w:pPr>
        <w:pStyle w:val="DWNormal"/>
        <w:spacing w:line="360" w:lineRule="auto"/>
        <w:rPr>
          <w:rFonts w:cs="Arial"/>
          <w:b/>
          <w:bCs/>
          <w:sz w:val="24"/>
          <w:szCs w:val="24"/>
        </w:rPr>
      </w:pPr>
    </w:p>
    <w:p w:rsidR="00224B15" w:rsidRDefault="00224B15" w:rsidP="00064759">
      <w:pPr>
        <w:pStyle w:val="DWNormal"/>
        <w:spacing w:line="360" w:lineRule="auto"/>
        <w:rPr>
          <w:rFonts w:cs="Arial"/>
          <w:b/>
          <w:bCs/>
          <w:sz w:val="24"/>
          <w:szCs w:val="24"/>
        </w:rPr>
      </w:pPr>
    </w:p>
    <w:p w:rsidR="00224B15" w:rsidRDefault="00224B15"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Pr="00424A52" w:rsidRDefault="00564CFA" w:rsidP="00564CFA">
      <w:pPr>
        <w:spacing w:line="360" w:lineRule="auto"/>
        <w:rPr>
          <w:b/>
          <w:sz w:val="24"/>
          <w:szCs w:val="24"/>
        </w:rPr>
      </w:pPr>
      <w:r w:rsidRPr="00424A52">
        <w:rPr>
          <w:b/>
          <w:sz w:val="24"/>
          <w:szCs w:val="24"/>
        </w:rPr>
        <w:lastRenderedPageBreak/>
        <w:t>FORM OF CONSENT</w:t>
      </w: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r w:rsidRPr="00564CFA">
        <w:rPr>
          <w:sz w:val="24"/>
          <w:szCs w:val="24"/>
        </w:rPr>
        <w:t xml:space="preserve">I, </w:t>
      </w:r>
      <w:r>
        <w:rPr>
          <w:sz w:val="24"/>
          <w:szCs w:val="24"/>
        </w:rPr>
        <w:t xml:space="preserve">John Ronald Harvey </w:t>
      </w:r>
      <w:r w:rsidRPr="00564CFA">
        <w:rPr>
          <w:sz w:val="24"/>
          <w:szCs w:val="24"/>
        </w:rPr>
        <w:t>hereby consent that my study, submitted in candidature for the Advanced Diploma in Logistics, if successful, may be made available for inter-library loan or photocopying (subject to the law of copyright) and that the title and abstract may be made available to outside organisations.</w:t>
      </w: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p>
    <w:p w:rsidR="00564CFA" w:rsidRPr="00564CFA" w:rsidRDefault="00564CFA" w:rsidP="00564CFA">
      <w:pPr>
        <w:spacing w:line="360" w:lineRule="auto"/>
        <w:rPr>
          <w:sz w:val="24"/>
          <w:szCs w:val="24"/>
        </w:rPr>
      </w:pPr>
      <w:r w:rsidRPr="00564CFA">
        <w:rPr>
          <w:sz w:val="24"/>
          <w:szCs w:val="24"/>
        </w:rPr>
        <w:t xml:space="preserve">Date: </w:t>
      </w:r>
      <w:r>
        <w:rPr>
          <w:sz w:val="24"/>
          <w:szCs w:val="24"/>
        </w:rPr>
        <w:t>03 February 2012</w:t>
      </w:r>
    </w:p>
    <w:p w:rsidR="00564CFA" w:rsidRDefault="00564CFA" w:rsidP="00564CFA"/>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564CFA" w:rsidRDefault="00564CFA" w:rsidP="00064759">
      <w:pPr>
        <w:pStyle w:val="DWNormal"/>
        <w:spacing w:line="360" w:lineRule="auto"/>
        <w:rPr>
          <w:rFonts w:cs="Arial"/>
          <w:b/>
          <w:bCs/>
          <w:sz w:val="24"/>
          <w:szCs w:val="24"/>
        </w:rPr>
      </w:pPr>
    </w:p>
    <w:p w:rsidR="00224B15" w:rsidRDefault="00224B15" w:rsidP="00064759">
      <w:pPr>
        <w:pStyle w:val="DWNormal"/>
        <w:spacing w:line="360" w:lineRule="auto"/>
        <w:rPr>
          <w:rFonts w:cs="Arial"/>
          <w:b/>
          <w:bCs/>
          <w:sz w:val="24"/>
          <w:szCs w:val="24"/>
        </w:rPr>
      </w:pPr>
    </w:p>
    <w:p w:rsidR="006231D1" w:rsidRDefault="00424A52" w:rsidP="00064759">
      <w:pPr>
        <w:pStyle w:val="DWNormal"/>
        <w:spacing w:line="360" w:lineRule="auto"/>
        <w:rPr>
          <w:rFonts w:cs="Arial"/>
          <w:b/>
          <w:bCs/>
          <w:sz w:val="24"/>
          <w:szCs w:val="24"/>
        </w:rPr>
      </w:pPr>
      <w:r>
        <w:rPr>
          <w:rFonts w:cs="Arial"/>
          <w:b/>
          <w:bCs/>
          <w:sz w:val="24"/>
          <w:szCs w:val="24"/>
        </w:rPr>
        <w:lastRenderedPageBreak/>
        <w:t>ABSTRACT</w:t>
      </w:r>
    </w:p>
    <w:p w:rsidR="006231D1" w:rsidRDefault="006231D1" w:rsidP="00064759">
      <w:pPr>
        <w:pStyle w:val="DWNormal"/>
        <w:spacing w:line="360" w:lineRule="auto"/>
        <w:rPr>
          <w:rFonts w:cs="Arial"/>
          <w:b/>
          <w:bCs/>
          <w:sz w:val="24"/>
          <w:szCs w:val="24"/>
        </w:rPr>
      </w:pPr>
    </w:p>
    <w:p w:rsidR="006231D1" w:rsidRDefault="006231D1" w:rsidP="00064759">
      <w:pPr>
        <w:pStyle w:val="DWNormal"/>
        <w:spacing w:line="360" w:lineRule="auto"/>
        <w:rPr>
          <w:rFonts w:cs="Arial"/>
          <w:b/>
          <w:bCs/>
          <w:sz w:val="24"/>
          <w:szCs w:val="24"/>
        </w:rPr>
      </w:pPr>
      <w:r>
        <w:rPr>
          <w:rFonts w:cs="Arial"/>
          <w:b/>
          <w:bCs/>
          <w:sz w:val="24"/>
          <w:szCs w:val="24"/>
        </w:rPr>
        <w:t>Study Objective</w:t>
      </w:r>
    </w:p>
    <w:p w:rsidR="006231D1" w:rsidRDefault="006231D1" w:rsidP="00064759">
      <w:pPr>
        <w:pStyle w:val="DWNormal"/>
        <w:spacing w:line="360" w:lineRule="auto"/>
        <w:rPr>
          <w:rFonts w:cs="Arial"/>
          <w:b/>
          <w:bCs/>
          <w:sz w:val="24"/>
          <w:szCs w:val="24"/>
        </w:rPr>
      </w:pPr>
    </w:p>
    <w:p w:rsidR="006231D1" w:rsidRPr="006231D1" w:rsidRDefault="006231D1" w:rsidP="006231D1">
      <w:pPr>
        <w:pStyle w:val="DWNormal"/>
        <w:rPr>
          <w:rFonts w:cs="Arial"/>
          <w:bCs/>
          <w:sz w:val="24"/>
          <w:szCs w:val="24"/>
        </w:rPr>
      </w:pPr>
      <w:r w:rsidRPr="006231D1">
        <w:rPr>
          <w:rFonts w:cs="Arial"/>
          <w:bCs/>
          <w:sz w:val="24"/>
          <w:szCs w:val="24"/>
        </w:rPr>
        <w:t>The overall objective of this study was to establish whether military logisticians are aware of the global warming concept and their views on the various methods of reducing vehicular CO</w:t>
      </w:r>
      <w:r w:rsidRPr="006231D1">
        <w:rPr>
          <w:rFonts w:cs="Arial"/>
          <w:bCs/>
          <w:sz w:val="24"/>
          <w:szCs w:val="24"/>
          <w:vertAlign w:val="subscript"/>
        </w:rPr>
        <w:t>2</w:t>
      </w:r>
      <w:r w:rsidRPr="006231D1">
        <w:rPr>
          <w:rFonts w:cs="Arial"/>
          <w:bCs/>
          <w:sz w:val="24"/>
          <w:szCs w:val="24"/>
        </w:rPr>
        <w:t xml:space="preserve"> emissions.  Therefore the hypothesis to be tested was:</w:t>
      </w:r>
    </w:p>
    <w:p w:rsidR="006231D1" w:rsidRPr="006231D1" w:rsidRDefault="006231D1" w:rsidP="006231D1">
      <w:pPr>
        <w:pStyle w:val="DWNormal"/>
        <w:rPr>
          <w:rFonts w:cs="Arial"/>
          <w:bCs/>
          <w:sz w:val="24"/>
          <w:szCs w:val="24"/>
        </w:rPr>
      </w:pPr>
    </w:p>
    <w:p w:rsidR="006231D1" w:rsidRDefault="006231D1" w:rsidP="00AA56F5">
      <w:pPr>
        <w:pStyle w:val="DWNormal"/>
        <w:spacing w:line="360" w:lineRule="auto"/>
        <w:rPr>
          <w:rFonts w:cs="Arial"/>
          <w:bCs/>
          <w:sz w:val="24"/>
          <w:szCs w:val="24"/>
        </w:rPr>
      </w:pPr>
      <w:r w:rsidRPr="006231D1">
        <w:rPr>
          <w:rFonts w:cs="Arial"/>
          <w:bCs/>
          <w:sz w:val="24"/>
          <w:szCs w:val="24"/>
        </w:rPr>
        <w:t>H</w:t>
      </w:r>
      <w:r w:rsidRPr="006231D1">
        <w:rPr>
          <w:rFonts w:cs="Arial"/>
          <w:bCs/>
          <w:sz w:val="24"/>
          <w:szCs w:val="24"/>
          <w:vertAlign w:val="subscript"/>
        </w:rPr>
        <w:t>O</w:t>
      </w:r>
      <w:r w:rsidRPr="006231D1">
        <w:rPr>
          <w:rFonts w:cs="Arial"/>
          <w:bCs/>
          <w:sz w:val="24"/>
          <w:szCs w:val="24"/>
        </w:rPr>
        <w:t>: The military logistician is aware of global warming and the various methods of CO</w:t>
      </w:r>
      <w:r w:rsidRPr="006231D1">
        <w:rPr>
          <w:rFonts w:cs="Arial"/>
          <w:bCs/>
          <w:sz w:val="24"/>
          <w:szCs w:val="24"/>
          <w:vertAlign w:val="subscript"/>
        </w:rPr>
        <w:t>2</w:t>
      </w:r>
      <w:r w:rsidRPr="006231D1">
        <w:rPr>
          <w:rFonts w:cs="Arial"/>
          <w:bCs/>
          <w:sz w:val="24"/>
          <w:szCs w:val="24"/>
        </w:rPr>
        <w:t xml:space="preserve"> reduction.</w:t>
      </w:r>
    </w:p>
    <w:p w:rsidR="006231D1" w:rsidRPr="006231D1" w:rsidRDefault="006231D1" w:rsidP="006231D1">
      <w:pPr>
        <w:pStyle w:val="DWNormal"/>
        <w:rPr>
          <w:rFonts w:cs="Arial"/>
          <w:bCs/>
          <w:sz w:val="24"/>
          <w:szCs w:val="24"/>
        </w:rPr>
      </w:pPr>
    </w:p>
    <w:p w:rsidR="006231D1" w:rsidRDefault="006231D1" w:rsidP="006231D1">
      <w:pPr>
        <w:pStyle w:val="DWNormal"/>
        <w:spacing w:line="360" w:lineRule="auto"/>
        <w:rPr>
          <w:rFonts w:cs="Arial"/>
          <w:bCs/>
          <w:sz w:val="24"/>
          <w:szCs w:val="24"/>
        </w:rPr>
      </w:pPr>
      <w:r w:rsidRPr="006231D1">
        <w:rPr>
          <w:rFonts w:cs="Arial"/>
          <w:bCs/>
          <w:sz w:val="24"/>
          <w:szCs w:val="24"/>
        </w:rPr>
        <w:t>H</w:t>
      </w:r>
      <w:r w:rsidRPr="006231D1">
        <w:rPr>
          <w:rFonts w:cs="Arial"/>
          <w:bCs/>
          <w:sz w:val="24"/>
          <w:szCs w:val="24"/>
          <w:vertAlign w:val="subscript"/>
        </w:rPr>
        <w:t>oa</w:t>
      </w:r>
      <w:r w:rsidRPr="006231D1">
        <w:rPr>
          <w:rFonts w:cs="Arial"/>
          <w:bCs/>
          <w:sz w:val="24"/>
          <w:szCs w:val="24"/>
        </w:rPr>
        <w:t>: The military logistician is not aware of global warming and the various methods of CO</w:t>
      </w:r>
      <w:r w:rsidRPr="006231D1">
        <w:rPr>
          <w:rFonts w:cs="Arial"/>
          <w:bCs/>
          <w:sz w:val="24"/>
          <w:szCs w:val="24"/>
          <w:vertAlign w:val="subscript"/>
        </w:rPr>
        <w:t>2</w:t>
      </w:r>
      <w:r w:rsidRPr="006231D1">
        <w:rPr>
          <w:rFonts w:cs="Arial"/>
          <w:bCs/>
          <w:sz w:val="24"/>
          <w:szCs w:val="24"/>
        </w:rPr>
        <w:t xml:space="preserve"> reduction</w:t>
      </w:r>
    </w:p>
    <w:p w:rsidR="006231D1" w:rsidRDefault="006231D1" w:rsidP="006231D1">
      <w:pPr>
        <w:pStyle w:val="DWNormal"/>
        <w:spacing w:line="360" w:lineRule="auto"/>
        <w:rPr>
          <w:rFonts w:cs="Arial"/>
          <w:bCs/>
          <w:sz w:val="24"/>
          <w:szCs w:val="24"/>
        </w:rPr>
      </w:pPr>
    </w:p>
    <w:p w:rsidR="006231D1" w:rsidRDefault="006231D1" w:rsidP="006231D1">
      <w:pPr>
        <w:pStyle w:val="DWNormal"/>
        <w:spacing w:line="360" w:lineRule="auto"/>
        <w:rPr>
          <w:rFonts w:cs="Arial"/>
          <w:b/>
          <w:bCs/>
          <w:sz w:val="24"/>
          <w:szCs w:val="24"/>
        </w:rPr>
      </w:pPr>
      <w:r>
        <w:rPr>
          <w:rFonts w:cs="Arial"/>
          <w:b/>
          <w:bCs/>
          <w:sz w:val="24"/>
          <w:szCs w:val="24"/>
        </w:rPr>
        <w:t>Methodology</w:t>
      </w:r>
    </w:p>
    <w:p w:rsidR="006231D1" w:rsidRDefault="006231D1" w:rsidP="006231D1">
      <w:pPr>
        <w:pStyle w:val="DWNormal"/>
        <w:spacing w:line="360" w:lineRule="auto"/>
        <w:rPr>
          <w:rFonts w:cs="Arial"/>
          <w:b/>
          <w:bCs/>
          <w:sz w:val="24"/>
          <w:szCs w:val="24"/>
        </w:rPr>
      </w:pPr>
    </w:p>
    <w:p w:rsidR="006231D1" w:rsidRDefault="006231D1" w:rsidP="006231D1">
      <w:pPr>
        <w:pStyle w:val="DWNormal"/>
        <w:spacing w:line="360" w:lineRule="auto"/>
        <w:rPr>
          <w:rFonts w:cs="Arial"/>
          <w:bCs/>
          <w:sz w:val="24"/>
          <w:szCs w:val="24"/>
        </w:rPr>
      </w:pPr>
      <w:r w:rsidRPr="006231D1">
        <w:rPr>
          <w:rFonts w:cs="Arial"/>
          <w:bCs/>
          <w:sz w:val="24"/>
          <w:szCs w:val="24"/>
        </w:rPr>
        <w:t>A questionnaire was used to discover what military logisticians know and care about in terms of the environment and the reduction of CO</w:t>
      </w:r>
      <w:r w:rsidRPr="006231D1">
        <w:rPr>
          <w:rFonts w:cs="Arial"/>
          <w:bCs/>
          <w:sz w:val="24"/>
          <w:szCs w:val="24"/>
          <w:vertAlign w:val="subscript"/>
        </w:rPr>
        <w:t>2</w:t>
      </w:r>
      <w:r w:rsidRPr="006231D1">
        <w:rPr>
          <w:rFonts w:cs="Arial"/>
          <w:bCs/>
          <w:sz w:val="24"/>
          <w:szCs w:val="24"/>
        </w:rPr>
        <w:t xml:space="preserve"> emissions.  A pilot survey was carried out in order to gauge the interest and general feeling of the soldiers.</w:t>
      </w:r>
    </w:p>
    <w:p w:rsidR="006231D1" w:rsidRDefault="006231D1" w:rsidP="006231D1">
      <w:pPr>
        <w:pStyle w:val="DWNormal"/>
        <w:spacing w:line="360" w:lineRule="auto"/>
        <w:rPr>
          <w:rFonts w:cs="Arial"/>
          <w:bCs/>
          <w:sz w:val="24"/>
          <w:szCs w:val="24"/>
        </w:rPr>
      </w:pPr>
      <w:r w:rsidRPr="006231D1">
        <w:rPr>
          <w:rFonts w:cs="Arial"/>
          <w:bCs/>
          <w:sz w:val="24"/>
          <w:szCs w:val="24"/>
        </w:rPr>
        <w:t xml:space="preserve">  </w:t>
      </w:r>
    </w:p>
    <w:p w:rsidR="006231D1" w:rsidRDefault="006231D1" w:rsidP="006231D1">
      <w:pPr>
        <w:pStyle w:val="DWNormal"/>
        <w:spacing w:line="360" w:lineRule="auto"/>
        <w:rPr>
          <w:rFonts w:cs="Arial"/>
          <w:b/>
          <w:bCs/>
          <w:sz w:val="24"/>
          <w:szCs w:val="24"/>
        </w:rPr>
      </w:pPr>
      <w:r>
        <w:rPr>
          <w:rFonts w:cs="Arial"/>
          <w:b/>
          <w:bCs/>
          <w:sz w:val="24"/>
          <w:szCs w:val="24"/>
        </w:rPr>
        <w:t>Conclusions</w:t>
      </w:r>
    </w:p>
    <w:p w:rsidR="006231D1" w:rsidRDefault="006231D1" w:rsidP="006231D1">
      <w:pPr>
        <w:pStyle w:val="DWNormal"/>
        <w:spacing w:line="360" w:lineRule="auto"/>
        <w:rPr>
          <w:rFonts w:cs="Arial"/>
          <w:b/>
          <w:bCs/>
          <w:sz w:val="24"/>
          <w:szCs w:val="24"/>
        </w:rPr>
      </w:pPr>
    </w:p>
    <w:p w:rsidR="006231D1" w:rsidRDefault="006231D1" w:rsidP="006231D1">
      <w:pPr>
        <w:overflowPunct/>
        <w:autoSpaceDE/>
        <w:autoSpaceDN/>
        <w:adjustRightInd/>
        <w:spacing w:line="360" w:lineRule="auto"/>
        <w:textAlignment w:val="auto"/>
        <w:rPr>
          <w:rFonts w:cs="Arial"/>
          <w:sz w:val="24"/>
          <w:szCs w:val="24"/>
        </w:rPr>
      </w:pPr>
      <w:r w:rsidRPr="00333A7C">
        <w:rPr>
          <w:rFonts w:cs="Arial"/>
          <w:sz w:val="24"/>
          <w:szCs w:val="24"/>
        </w:rPr>
        <w:t xml:space="preserve">Generally </w:t>
      </w:r>
      <w:r>
        <w:rPr>
          <w:rFonts w:cs="Arial"/>
          <w:sz w:val="24"/>
          <w:szCs w:val="24"/>
        </w:rPr>
        <w:t>the results suggested</w:t>
      </w:r>
      <w:r w:rsidRPr="00333A7C">
        <w:rPr>
          <w:rFonts w:cs="Arial"/>
          <w:sz w:val="24"/>
          <w:szCs w:val="24"/>
        </w:rPr>
        <w:t xml:space="preserve"> that </w:t>
      </w:r>
      <w:r>
        <w:rPr>
          <w:rFonts w:cs="Arial"/>
          <w:sz w:val="24"/>
          <w:szCs w:val="24"/>
        </w:rPr>
        <w:t xml:space="preserve">there </w:t>
      </w:r>
      <w:r w:rsidR="006D7254">
        <w:rPr>
          <w:rFonts w:cs="Arial"/>
          <w:sz w:val="24"/>
          <w:szCs w:val="24"/>
        </w:rPr>
        <w:t xml:space="preserve">is </w:t>
      </w:r>
      <w:r>
        <w:rPr>
          <w:rFonts w:cs="Arial"/>
          <w:sz w:val="24"/>
          <w:szCs w:val="24"/>
        </w:rPr>
        <w:t>a small amount of d</w:t>
      </w:r>
      <w:r w:rsidRPr="00333A7C">
        <w:rPr>
          <w:rFonts w:cs="Arial"/>
          <w:sz w:val="24"/>
          <w:szCs w:val="24"/>
        </w:rPr>
        <w:t>ifference of opinion between</w:t>
      </w:r>
      <w:r w:rsidR="006D7254">
        <w:rPr>
          <w:rFonts w:cs="Arial"/>
          <w:sz w:val="24"/>
          <w:szCs w:val="24"/>
        </w:rPr>
        <w:t xml:space="preserve"> the</w:t>
      </w:r>
      <w:r w:rsidRPr="00333A7C">
        <w:rPr>
          <w:rFonts w:cs="Arial"/>
          <w:sz w:val="24"/>
          <w:szCs w:val="24"/>
        </w:rPr>
        <w:t xml:space="preserve"> </w:t>
      </w:r>
      <w:r w:rsidR="006D7254">
        <w:rPr>
          <w:rFonts w:cs="Arial"/>
          <w:sz w:val="24"/>
          <w:szCs w:val="24"/>
        </w:rPr>
        <w:t xml:space="preserve">military </w:t>
      </w:r>
      <w:r w:rsidRPr="00333A7C">
        <w:rPr>
          <w:rFonts w:cs="Arial"/>
          <w:sz w:val="24"/>
          <w:szCs w:val="24"/>
        </w:rPr>
        <w:t>log</w:t>
      </w:r>
      <w:r>
        <w:rPr>
          <w:rFonts w:cs="Arial"/>
          <w:sz w:val="24"/>
          <w:szCs w:val="24"/>
        </w:rPr>
        <w:t>istic</w:t>
      </w:r>
      <w:r w:rsidRPr="00333A7C">
        <w:rPr>
          <w:rFonts w:cs="Arial"/>
          <w:sz w:val="24"/>
          <w:szCs w:val="24"/>
        </w:rPr>
        <w:t xml:space="preserve"> supplier and driver</w:t>
      </w:r>
      <w:r>
        <w:rPr>
          <w:rFonts w:cs="Arial"/>
          <w:sz w:val="24"/>
          <w:szCs w:val="24"/>
        </w:rPr>
        <w:t xml:space="preserve"> and that their opinions generally fell in line with the overall view that was researched during the literature review.</w:t>
      </w:r>
    </w:p>
    <w:p w:rsidR="006231D1" w:rsidRDefault="006231D1" w:rsidP="006231D1">
      <w:pPr>
        <w:overflowPunct/>
        <w:autoSpaceDE/>
        <w:autoSpaceDN/>
        <w:adjustRightInd/>
        <w:spacing w:line="360" w:lineRule="auto"/>
        <w:textAlignment w:val="auto"/>
        <w:rPr>
          <w:rFonts w:cs="Arial"/>
          <w:sz w:val="24"/>
          <w:szCs w:val="24"/>
        </w:rPr>
      </w:pPr>
    </w:p>
    <w:p w:rsidR="006231D1" w:rsidRDefault="006231D1" w:rsidP="006231D1">
      <w:pPr>
        <w:overflowPunct/>
        <w:autoSpaceDE/>
        <w:autoSpaceDN/>
        <w:adjustRightInd/>
        <w:spacing w:line="360" w:lineRule="auto"/>
        <w:textAlignment w:val="auto"/>
        <w:rPr>
          <w:rFonts w:cs="Arial"/>
          <w:sz w:val="24"/>
          <w:szCs w:val="24"/>
        </w:rPr>
      </w:pPr>
      <w:r>
        <w:rPr>
          <w:rFonts w:cs="Arial"/>
          <w:sz w:val="24"/>
          <w:szCs w:val="24"/>
        </w:rPr>
        <w:t>Therefore, in conclusion to this study it must be accepted that:</w:t>
      </w:r>
    </w:p>
    <w:p w:rsidR="006231D1" w:rsidRDefault="006231D1" w:rsidP="006231D1">
      <w:pPr>
        <w:overflowPunct/>
        <w:autoSpaceDE/>
        <w:autoSpaceDN/>
        <w:adjustRightInd/>
        <w:spacing w:line="360" w:lineRule="auto"/>
        <w:textAlignment w:val="auto"/>
        <w:rPr>
          <w:rFonts w:cs="Arial"/>
          <w:sz w:val="24"/>
          <w:szCs w:val="24"/>
        </w:rPr>
      </w:pPr>
    </w:p>
    <w:p w:rsidR="006231D1" w:rsidRPr="00AA09B9" w:rsidRDefault="006231D1" w:rsidP="006231D1">
      <w:pPr>
        <w:overflowPunct/>
        <w:autoSpaceDE/>
        <w:autoSpaceDN/>
        <w:adjustRightInd/>
        <w:spacing w:line="360" w:lineRule="auto"/>
        <w:textAlignment w:val="auto"/>
        <w:rPr>
          <w:rFonts w:cs="Arial"/>
          <w:bCs/>
          <w:sz w:val="24"/>
          <w:szCs w:val="24"/>
        </w:rPr>
      </w:pPr>
      <w:r w:rsidRPr="00AA09B9">
        <w:rPr>
          <w:rFonts w:cs="Arial"/>
          <w:bCs/>
          <w:sz w:val="24"/>
          <w:szCs w:val="24"/>
        </w:rPr>
        <w:t>H</w:t>
      </w:r>
      <w:r w:rsidRPr="00AA09B9">
        <w:rPr>
          <w:rFonts w:cs="Arial"/>
          <w:bCs/>
          <w:sz w:val="24"/>
          <w:szCs w:val="24"/>
          <w:vertAlign w:val="subscript"/>
        </w:rPr>
        <w:t>O</w:t>
      </w:r>
      <w:r w:rsidRPr="00AA09B9">
        <w:rPr>
          <w:rFonts w:cs="Arial"/>
          <w:bCs/>
          <w:sz w:val="24"/>
          <w:szCs w:val="24"/>
        </w:rPr>
        <w:t xml:space="preserve">: The military logistician is aware of global warming and the various methods of </w:t>
      </w:r>
      <w:r>
        <w:rPr>
          <w:rFonts w:cs="Arial"/>
          <w:bCs/>
          <w:sz w:val="24"/>
          <w:szCs w:val="24"/>
        </w:rPr>
        <w:t>CO</w:t>
      </w:r>
      <w:r w:rsidRPr="003B7D6F">
        <w:rPr>
          <w:rFonts w:cs="Arial"/>
          <w:bCs/>
          <w:sz w:val="24"/>
          <w:szCs w:val="24"/>
          <w:vertAlign w:val="subscript"/>
        </w:rPr>
        <w:t>2</w:t>
      </w:r>
      <w:r w:rsidRPr="00AA09B9">
        <w:rPr>
          <w:rFonts w:cs="Arial"/>
          <w:bCs/>
          <w:sz w:val="24"/>
          <w:szCs w:val="24"/>
        </w:rPr>
        <w:t xml:space="preserve"> reduction.</w:t>
      </w:r>
    </w:p>
    <w:p w:rsidR="006231D1" w:rsidRPr="006231D1" w:rsidRDefault="006231D1" w:rsidP="006231D1">
      <w:pPr>
        <w:pStyle w:val="DWNormal"/>
        <w:spacing w:line="360" w:lineRule="auto"/>
        <w:rPr>
          <w:rFonts w:cs="Arial"/>
          <w:b/>
          <w:bCs/>
          <w:sz w:val="24"/>
          <w:szCs w:val="24"/>
        </w:rPr>
      </w:pPr>
    </w:p>
    <w:p w:rsidR="006231D1" w:rsidRPr="006231D1" w:rsidRDefault="006231D1" w:rsidP="006231D1">
      <w:pPr>
        <w:pStyle w:val="DWNormal"/>
        <w:spacing w:line="360" w:lineRule="auto"/>
        <w:rPr>
          <w:rFonts w:cs="Arial"/>
          <w:bCs/>
          <w:sz w:val="24"/>
          <w:szCs w:val="24"/>
        </w:rPr>
      </w:pPr>
    </w:p>
    <w:p w:rsidR="00424A52" w:rsidRDefault="00424A52" w:rsidP="00FF0311">
      <w:pPr>
        <w:pStyle w:val="DWNormal"/>
        <w:spacing w:line="360" w:lineRule="auto"/>
        <w:rPr>
          <w:rFonts w:cs="Arial"/>
          <w:b/>
          <w:bCs/>
          <w:sz w:val="24"/>
          <w:szCs w:val="24"/>
        </w:rPr>
      </w:pPr>
      <w:r>
        <w:rPr>
          <w:rFonts w:cs="Arial"/>
          <w:b/>
          <w:bCs/>
          <w:sz w:val="24"/>
          <w:szCs w:val="24"/>
        </w:rPr>
        <w:lastRenderedPageBreak/>
        <w:t>CONTENTS</w:t>
      </w:r>
    </w:p>
    <w:p w:rsidR="00424A52" w:rsidRDefault="00424A52" w:rsidP="00FF0311">
      <w:pPr>
        <w:pStyle w:val="DWNormal"/>
        <w:spacing w:line="360" w:lineRule="auto"/>
        <w:ind w:firstLine="720"/>
        <w:rPr>
          <w:rFonts w:cs="Arial"/>
          <w:bCs/>
          <w:sz w:val="24"/>
          <w:szCs w:val="24"/>
        </w:rPr>
      </w:pPr>
      <w:r>
        <w:rPr>
          <w:rFonts w:cs="Arial"/>
          <w:bCs/>
          <w:sz w:val="24"/>
          <w:szCs w:val="24"/>
        </w:rPr>
        <w:t>Declaration</w:t>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Pr>
          <w:rFonts w:cs="Arial"/>
          <w:bCs/>
          <w:sz w:val="24"/>
          <w:szCs w:val="24"/>
        </w:rPr>
        <w:t>2</w:t>
      </w:r>
    </w:p>
    <w:p w:rsidR="00424A52" w:rsidRDefault="00424A52" w:rsidP="00FF0311">
      <w:pPr>
        <w:pStyle w:val="DWNormal"/>
        <w:spacing w:line="360" w:lineRule="auto"/>
        <w:ind w:firstLine="720"/>
        <w:rPr>
          <w:rFonts w:cs="Arial"/>
          <w:bCs/>
          <w:sz w:val="24"/>
          <w:szCs w:val="24"/>
        </w:rPr>
      </w:pPr>
      <w:r>
        <w:rPr>
          <w:rFonts w:cs="Arial"/>
          <w:bCs/>
          <w:sz w:val="24"/>
          <w:szCs w:val="24"/>
        </w:rPr>
        <w:t>Form of Consent</w:t>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Pr>
          <w:rFonts w:cs="Arial"/>
          <w:bCs/>
          <w:sz w:val="24"/>
          <w:szCs w:val="24"/>
        </w:rPr>
        <w:tab/>
        <w:t>3</w:t>
      </w:r>
    </w:p>
    <w:p w:rsidR="00424A52" w:rsidRDefault="00424A52" w:rsidP="00FF0311">
      <w:pPr>
        <w:pStyle w:val="DWNormal"/>
        <w:spacing w:line="360" w:lineRule="auto"/>
        <w:ind w:firstLine="720"/>
        <w:rPr>
          <w:rFonts w:cs="Arial"/>
          <w:bCs/>
          <w:sz w:val="24"/>
          <w:szCs w:val="24"/>
        </w:rPr>
      </w:pPr>
      <w:r>
        <w:rPr>
          <w:rFonts w:cs="Arial"/>
          <w:bCs/>
          <w:sz w:val="24"/>
          <w:szCs w:val="24"/>
        </w:rPr>
        <w:t>Abstract</w:t>
      </w:r>
      <w:r>
        <w:rPr>
          <w:rFonts w:cs="Arial"/>
          <w:bCs/>
          <w:sz w:val="24"/>
          <w:szCs w:val="24"/>
        </w:rPr>
        <w:tab/>
      </w:r>
      <w:r>
        <w:rPr>
          <w:rFonts w:cs="Arial"/>
          <w:bCs/>
          <w:sz w:val="24"/>
          <w:szCs w:val="24"/>
        </w:rPr>
        <w:tab/>
      </w:r>
      <w:r>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Pr>
          <w:rFonts w:cs="Arial"/>
          <w:bCs/>
          <w:sz w:val="24"/>
          <w:szCs w:val="24"/>
        </w:rPr>
        <w:tab/>
      </w:r>
      <w:r>
        <w:rPr>
          <w:rFonts w:cs="Arial"/>
          <w:bCs/>
          <w:sz w:val="24"/>
          <w:szCs w:val="24"/>
        </w:rPr>
        <w:tab/>
        <w:t>4</w:t>
      </w:r>
    </w:p>
    <w:p w:rsidR="005D7700" w:rsidRDefault="00424A52" w:rsidP="00FF0311">
      <w:pPr>
        <w:pStyle w:val="DWNormal"/>
        <w:spacing w:line="360" w:lineRule="auto"/>
        <w:ind w:firstLine="720"/>
        <w:rPr>
          <w:rFonts w:cs="Arial"/>
          <w:bCs/>
          <w:sz w:val="24"/>
          <w:szCs w:val="24"/>
        </w:rPr>
      </w:pPr>
      <w:r>
        <w:rPr>
          <w:rFonts w:cs="Arial"/>
          <w:bCs/>
          <w:sz w:val="24"/>
          <w:szCs w:val="24"/>
        </w:rPr>
        <w:t>Table of Contents</w:t>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Pr>
          <w:rFonts w:cs="Arial"/>
          <w:bCs/>
          <w:sz w:val="24"/>
          <w:szCs w:val="24"/>
        </w:rPr>
        <w:tab/>
      </w:r>
      <w:r>
        <w:rPr>
          <w:rFonts w:cs="Arial"/>
          <w:bCs/>
          <w:sz w:val="24"/>
          <w:szCs w:val="24"/>
        </w:rPr>
        <w:tab/>
      </w:r>
      <w:r>
        <w:rPr>
          <w:rFonts w:cs="Arial"/>
          <w:bCs/>
          <w:sz w:val="24"/>
          <w:szCs w:val="24"/>
        </w:rPr>
        <w:tab/>
        <w:t>5</w:t>
      </w:r>
    </w:p>
    <w:p w:rsidR="005D7700" w:rsidRPr="00F15C22" w:rsidRDefault="005D7700" w:rsidP="00FF0311">
      <w:pPr>
        <w:pStyle w:val="DWNormal"/>
        <w:spacing w:line="360" w:lineRule="auto"/>
        <w:rPr>
          <w:rFonts w:cs="Arial"/>
          <w:bCs/>
          <w:sz w:val="24"/>
          <w:szCs w:val="24"/>
        </w:rPr>
      </w:pPr>
      <w:r>
        <w:rPr>
          <w:rFonts w:cs="Arial"/>
          <w:b/>
          <w:bCs/>
          <w:sz w:val="24"/>
          <w:szCs w:val="24"/>
        </w:rPr>
        <w:t>1</w:t>
      </w:r>
      <w:r>
        <w:rPr>
          <w:rFonts w:cs="Arial"/>
          <w:b/>
          <w:bCs/>
          <w:sz w:val="24"/>
          <w:szCs w:val="24"/>
        </w:rPr>
        <w:tab/>
        <w:t>Introduction</w:t>
      </w:r>
      <w:r w:rsidR="00F15C22">
        <w:rPr>
          <w:rFonts w:cs="Arial"/>
          <w:b/>
          <w:bCs/>
          <w:sz w:val="24"/>
          <w:szCs w:val="24"/>
        </w:rPr>
        <w:tab/>
      </w:r>
      <w:r w:rsidR="00F15C22">
        <w:rPr>
          <w:rFonts w:cs="Arial"/>
          <w:b/>
          <w:bCs/>
          <w:sz w:val="24"/>
          <w:szCs w:val="24"/>
        </w:rPr>
        <w:tab/>
      </w:r>
      <w:r w:rsidR="00F15C22">
        <w:rPr>
          <w:rFonts w:cs="Arial"/>
          <w:b/>
          <w:bCs/>
          <w:sz w:val="24"/>
          <w:szCs w:val="24"/>
        </w:rPr>
        <w:tab/>
      </w:r>
      <w:r w:rsidR="00F15C22">
        <w:rPr>
          <w:rFonts w:cs="Arial"/>
          <w:b/>
          <w:bCs/>
          <w:sz w:val="24"/>
          <w:szCs w:val="24"/>
        </w:rPr>
        <w:tab/>
      </w:r>
      <w:r w:rsidR="00F15C22">
        <w:rPr>
          <w:rFonts w:cs="Arial"/>
          <w:b/>
          <w:bCs/>
          <w:sz w:val="24"/>
          <w:szCs w:val="24"/>
        </w:rPr>
        <w:tab/>
      </w:r>
      <w:r w:rsidR="00F15C22">
        <w:rPr>
          <w:rFonts w:cs="Arial"/>
          <w:b/>
          <w:bCs/>
          <w:sz w:val="24"/>
          <w:szCs w:val="24"/>
        </w:rPr>
        <w:tab/>
      </w:r>
      <w:r w:rsidR="00F15C22">
        <w:rPr>
          <w:rFonts w:cs="Arial"/>
          <w:b/>
          <w:bCs/>
          <w:sz w:val="24"/>
          <w:szCs w:val="24"/>
        </w:rPr>
        <w:tab/>
      </w:r>
      <w:r w:rsidR="00F15C22">
        <w:rPr>
          <w:rFonts w:cs="Arial"/>
          <w:b/>
          <w:bCs/>
          <w:sz w:val="24"/>
          <w:szCs w:val="24"/>
        </w:rPr>
        <w:tab/>
      </w:r>
      <w:r w:rsidR="00F15C22">
        <w:rPr>
          <w:rFonts w:cs="Arial"/>
          <w:b/>
          <w:bCs/>
          <w:sz w:val="24"/>
          <w:szCs w:val="24"/>
        </w:rPr>
        <w:tab/>
      </w:r>
      <w:r w:rsidR="00F15C22" w:rsidRPr="00F15C22">
        <w:rPr>
          <w:rFonts w:cs="Arial"/>
          <w:bCs/>
          <w:sz w:val="24"/>
          <w:szCs w:val="24"/>
        </w:rPr>
        <w:t>7</w:t>
      </w:r>
    </w:p>
    <w:p w:rsidR="005D7700" w:rsidRDefault="005D7700" w:rsidP="00FF0311">
      <w:pPr>
        <w:pStyle w:val="DWNormal"/>
        <w:spacing w:line="360" w:lineRule="auto"/>
        <w:ind w:firstLine="720"/>
        <w:rPr>
          <w:rFonts w:cs="Arial"/>
          <w:bCs/>
          <w:sz w:val="24"/>
          <w:szCs w:val="24"/>
        </w:rPr>
      </w:pPr>
      <w:r>
        <w:rPr>
          <w:rFonts w:cs="Arial"/>
          <w:bCs/>
          <w:sz w:val="24"/>
          <w:szCs w:val="24"/>
        </w:rPr>
        <w:t>1.1</w:t>
      </w:r>
      <w:r>
        <w:rPr>
          <w:rFonts w:cs="Arial"/>
          <w:bCs/>
          <w:sz w:val="24"/>
          <w:szCs w:val="24"/>
        </w:rPr>
        <w:tab/>
        <w:t>Rationale of Subject</w:t>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t>7</w:t>
      </w:r>
    </w:p>
    <w:p w:rsidR="002826B4" w:rsidRPr="002826B4" w:rsidRDefault="005D7700" w:rsidP="00FF0311">
      <w:pPr>
        <w:pStyle w:val="DWNormal"/>
        <w:spacing w:line="360" w:lineRule="auto"/>
        <w:ind w:firstLine="720"/>
        <w:rPr>
          <w:rFonts w:cs="Arial"/>
          <w:bCs/>
          <w:sz w:val="24"/>
          <w:szCs w:val="24"/>
        </w:rPr>
      </w:pPr>
      <w:r>
        <w:rPr>
          <w:rFonts w:cs="Arial"/>
          <w:bCs/>
          <w:sz w:val="24"/>
          <w:szCs w:val="24"/>
        </w:rPr>
        <w:t>1.2</w:t>
      </w:r>
      <w:r>
        <w:rPr>
          <w:rFonts w:cs="Arial"/>
          <w:bCs/>
          <w:sz w:val="24"/>
          <w:szCs w:val="24"/>
        </w:rPr>
        <w:tab/>
      </w:r>
      <w:r w:rsidR="002826B4" w:rsidRPr="002826B4">
        <w:rPr>
          <w:rFonts w:cs="Arial"/>
          <w:bCs/>
          <w:sz w:val="24"/>
          <w:szCs w:val="24"/>
        </w:rPr>
        <w:t>Objective</w:t>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t>8</w:t>
      </w:r>
    </w:p>
    <w:p w:rsidR="005D7700" w:rsidRPr="002826B4" w:rsidRDefault="002826B4" w:rsidP="00FF0311">
      <w:pPr>
        <w:pStyle w:val="DWNormal"/>
        <w:spacing w:line="360" w:lineRule="auto"/>
        <w:ind w:firstLine="720"/>
        <w:rPr>
          <w:rFonts w:cs="Arial"/>
          <w:bCs/>
          <w:sz w:val="24"/>
          <w:szCs w:val="24"/>
        </w:rPr>
      </w:pPr>
      <w:r w:rsidRPr="002826B4">
        <w:rPr>
          <w:rFonts w:cs="Arial"/>
          <w:bCs/>
          <w:sz w:val="24"/>
          <w:szCs w:val="24"/>
        </w:rPr>
        <w:t>1.3</w:t>
      </w:r>
      <w:r w:rsidRPr="002826B4">
        <w:rPr>
          <w:rFonts w:cs="Arial"/>
          <w:bCs/>
          <w:sz w:val="24"/>
          <w:szCs w:val="24"/>
        </w:rPr>
        <w:tab/>
      </w:r>
      <w:r w:rsidR="00F35E4C">
        <w:rPr>
          <w:rFonts w:cs="Arial"/>
          <w:bCs/>
          <w:sz w:val="24"/>
          <w:szCs w:val="24"/>
        </w:rPr>
        <w:t xml:space="preserve">Methodology – </w:t>
      </w:r>
      <w:r w:rsidR="00AD2A6F">
        <w:rPr>
          <w:rFonts w:cs="Arial"/>
          <w:bCs/>
          <w:sz w:val="24"/>
          <w:szCs w:val="24"/>
        </w:rPr>
        <w:t>Ove</w:t>
      </w:r>
      <w:r w:rsidR="00AD2A6F" w:rsidRPr="002826B4">
        <w:rPr>
          <w:rFonts w:cs="Arial"/>
          <w:bCs/>
          <w:sz w:val="24"/>
          <w:szCs w:val="24"/>
        </w:rPr>
        <w:t>rview</w:t>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t>8</w:t>
      </w:r>
    </w:p>
    <w:p w:rsidR="002826B4" w:rsidRPr="002826B4" w:rsidRDefault="002826B4" w:rsidP="00FF0311">
      <w:pPr>
        <w:pStyle w:val="DWNormal"/>
        <w:spacing w:line="360" w:lineRule="auto"/>
        <w:rPr>
          <w:rFonts w:cs="Arial"/>
          <w:bCs/>
          <w:sz w:val="24"/>
          <w:szCs w:val="24"/>
        </w:rPr>
      </w:pPr>
      <w:r w:rsidRPr="002826B4">
        <w:rPr>
          <w:rFonts w:cs="Arial"/>
          <w:bCs/>
          <w:sz w:val="24"/>
          <w:szCs w:val="24"/>
        </w:rPr>
        <w:tab/>
        <w:t>1.4</w:t>
      </w:r>
      <w:r w:rsidRPr="002826B4">
        <w:rPr>
          <w:rFonts w:cs="Arial"/>
          <w:bCs/>
          <w:sz w:val="24"/>
          <w:szCs w:val="24"/>
        </w:rPr>
        <w:tab/>
        <w:t>Study Content</w:t>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t>8</w:t>
      </w:r>
    </w:p>
    <w:p w:rsidR="002826B4" w:rsidRDefault="002826B4" w:rsidP="00FF0311">
      <w:pPr>
        <w:pStyle w:val="DWNormal"/>
        <w:spacing w:line="360" w:lineRule="auto"/>
        <w:rPr>
          <w:rFonts w:cs="Arial"/>
          <w:b/>
          <w:bCs/>
          <w:sz w:val="24"/>
          <w:szCs w:val="24"/>
        </w:rPr>
      </w:pPr>
      <w:r>
        <w:rPr>
          <w:rFonts w:cs="Arial"/>
          <w:b/>
          <w:bCs/>
          <w:sz w:val="24"/>
          <w:szCs w:val="24"/>
        </w:rPr>
        <w:t>2</w:t>
      </w:r>
      <w:r>
        <w:rPr>
          <w:rFonts w:cs="Arial"/>
          <w:b/>
          <w:bCs/>
          <w:sz w:val="24"/>
          <w:szCs w:val="24"/>
        </w:rPr>
        <w:tab/>
        <w:t>Literature Review</w:t>
      </w:r>
    </w:p>
    <w:p w:rsidR="002826B4" w:rsidRPr="00FF0311" w:rsidRDefault="002826B4" w:rsidP="00FF0311">
      <w:pPr>
        <w:pStyle w:val="DWNormal"/>
        <w:spacing w:line="360" w:lineRule="auto"/>
        <w:rPr>
          <w:rFonts w:cs="Arial"/>
          <w:bCs/>
          <w:sz w:val="24"/>
          <w:szCs w:val="24"/>
        </w:rPr>
      </w:pPr>
      <w:r>
        <w:rPr>
          <w:rFonts w:cs="Arial"/>
          <w:b/>
          <w:bCs/>
          <w:sz w:val="24"/>
          <w:szCs w:val="24"/>
        </w:rPr>
        <w:tab/>
      </w:r>
      <w:r w:rsidRPr="00FF0311">
        <w:rPr>
          <w:rFonts w:cs="Arial"/>
          <w:bCs/>
          <w:sz w:val="24"/>
          <w:szCs w:val="24"/>
        </w:rPr>
        <w:t>2.1</w:t>
      </w:r>
      <w:r w:rsidRPr="00FF0311">
        <w:rPr>
          <w:rFonts w:cs="Arial"/>
          <w:bCs/>
          <w:sz w:val="24"/>
          <w:szCs w:val="24"/>
        </w:rPr>
        <w:tab/>
        <w:t>Climate Change</w:t>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15C22">
        <w:rPr>
          <w:rFonts w:cs="Arial"/>
          <w:bCs/>
          <w:sz w:val="24"/>
          <w:szCs w:val="24"/>
        </w:rPr>
        <w:tab/>
      </w:r>
      <w:r w:rsidR="00F35E4C">
        <w:rPr>
          <w:rFonts w:cs="Arial"/>
          <w:bCs/>
          <w:sz w:val="24"/>
          <w:szCs w:val="24"/>
        </w:rPr>
        <w:t>10</w:t>
      </w:r>
    </w:p>
    <w:p w:rsidR="002826B4" w:rsidRPr="00FF0311" w:rsidRDefault="002826B4" w:rsidP="00FF0311">
      <w:pPr>
        <w:pStyle w:val="DWNormal"/>
        <w:spacing w:line="360" w:lineRule="auto"/>
        <w:rPr>
          <w:rFonts w:cs="Arial"/>
          <w:bCs/>
          <w:sz w:val="24"/>
          <w:szCs w:val="24"/>
        </w:rPr>
      </w:pPr>
      <w:r w:rsidRPr="00FF0311">
        <w:rPr>
          <w:rFonts w:cs="Arial"/>
          <w:bCs/>
          <w:sz w:val="24"/>
          <w:szCs w:val="24"/>
        </w:rPr>
        <w:tab/>
        <w:t>2.2</w:t>
      </w:r>
      <w:r w:rsidRPr="00FF0311">
        <w:rPr>
          <w:rFonts w:cs="Arial"/>
          <w:bCs/>
          <w:sz w:val="24"/>
          <w:szCs w:val="24"/>
        </w:rPr>
        <w:tab/>
        <w:t>CO</w:t>
      </w:r>
      <w:r w:rsidRPr="00FF0311">
        <w:rPr>
          <w:rFonts w:cs="Arial"/>
          <w:bCs/>
          <w:sz w:val="24"/>
          <w:szCs w:val="24"/>
          <w:vertAlign w:val="subscript"/>
        </w:rPr>
        <w:t>2</w:t>
      </w:r>
      <w:r w:rsidRPr="00FF0311">
        <w:rPr>
          <w:rFonts w:cs="Arial"/>
          <w:bCs/>
          <w:sz w:val="24"/>
          <w:szCs w:val="24"/>
        </w:rPr>
        <w:t xml:space="preserve"> Emissions</w:t>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r>
      <w:r w:rsidR="00F35E4C">
        <w:rPr>
          <w:rFonts w:cs="Arial"/>
          <w:bCs/>
          <w:sz w:val="24"/>
          <w:szCs w:val="24"/>
        </w:rPr>
        <w:tab/>
        <w:t>10</w:t>
      </w:r>
    </w:p>
    <w:p w:rsidR="002826B4" w:rsidRPr="00FF0311" w:rsidRDefault="002826B4" w:rsidP="00FF0311">
      <w:pPr>
        <w:pStyle w:val="DWNormal"/>
        <w:spacing w:line="360" w:lineRule="auto"/>
        <w:rPr>
          <w:rFonts w:cs="Arial"/>
          <w:sz w:val="24"/>
          <w:szCs w:val="24"/>
        </w:rPr>
      </w:pPr>
      <w:r w:rsidRPr="00FF0311">
        <w:rPr>
          <w:rFonts w:cs="Arial"/>
          <w:bCs/>
          <w:sz w:val="24"/>
          <w:szCs w:val="24"/>
        </w:rPr>
        <w:tab/>
      </w:r>
      <w:r w:rsidRPr="00FF0311">
        <w:rPr>
          <w:rFonts w:cs="Arial"/>
          <w:sz w:val="24"/>
          <w:szCs w:val="24"/>
        </w:rPr>
        <w:t>2.3</w:t>
      </w:r>
      <w:r w:rsidRPr="00FF0311">
        <w:rPr>
          <w:rFonts w:cs="Arial"/>
          <w:sz w:val="24"/>
          <w:szCs w:val="24"/>
        </w:rPr>
        <w:tab/>
        <w:t>Fossil Fuels</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11</w:t>
      </w:r>
    </w:p>
    <w:p w:rsidR="002826B4" w:rsidRPr="00FF0311" w:rsidRDefault="002826B4" w:rsidP="00FF0311">
      <w:pPr>
        <w:pStyle w:val="DWNormal"/>
        <w:spacing w:line="360" w:lineRule="auto"/>
        <w:rPr>
          <w:rFonts w:cs="Arial"/>
          <w:sz w:val="24"/>
          <w:szCs w:val="24"/>
        </w:rPr>
      </w:pPr>
      <w:r w:rsidRPr="00FF0311">
        <w:rPr>
          <w:rFonts w:cs="Arial"/>
          <w:sz w:val="24"/>
          <w:szCs w:val="24"/>
        </w:rPr>
        <w:tab/>
        <w:t>2.4</w:t>
      </w:r>
      <w:r w:rsidRPr="00FF0311">
        <w:rPr>
          <w:rFonts w:cs="Arial"/>
          <w:sz w:val="24"/>
          <w:szCs w:val="24"/>
        </w:rPr>
        <w:tab/>
        <w:t>Deforestation</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13</w:t>
      </w:r>
    </w:p>
    <w:p w:rsidR="00FF0311" w:rsidRPr="00FF0311" w:rsidRDefault="002826B4" w:rsidP="00FF0311">
      <w:pPr>
        <w:pStyle w:val="DWNormal"/>
        <w:spacing w:line="360" w:lineRule="auto"/>
        <w:rPr>
          <w:rFonts w:cs="Arial"/>
          <w:sz w:val="24"/>
          <w:szCs w:val="24"/>
        </w:rPr>
      </w:pPr>
      <w:r w:rsidRPr="00FF0311">
        <w:rPr>
          <w:rFonts w:cs="Arial"/>
          <w:sz w:val="24"/>
          <w:szCs w:val="24"/>
        </w:rPr>
        <w:tab/>
      </w:r>
      <w:r w:rsidR="00FF0311" w:rsidRPr="00FF0311">
        <w:rPr>
          <w:rFonts w:cs="Arial"/>
          <w:sz w:val="24"/>
          <w:szCs w:val="24"/>
        </w:rPr>
        <w:t>2.5</w:t>
      </w:r>
      <w:r w:rsidR="00FF0311" w:rsidRPr="00FF0311">
        <w:rPr>
          <w:rFonts w:cs="Arial"/>
          <w:sz w:val="24"/>
          <w:szCs w:val="24"/>
        </w:rPr>
        <w:tab/>
        <w:t>Reduction and Offsetting CO</w:t>
      </w:r>
      <w:r w:rsidR="00FF0311" w:rsidRPr="00FF0311">
        <w:rPr>
          <w:rFonts w:cs="Arial"/>
          <w:bCs/>
          <w:sz w:val="24"/>
          <w:szCs w:val="24"/>
          <w:vertAlign w:val="subscript"/>
        </w:rPr>
        <w:t>2</w:t>
      </w:r>
      <w:r w:rsidR="00FF0311" w:rsidRPr="00FF0311">
        <w:rPr>
          <w:rFonts w:cs="Arial"/>
          <w:sz w:val="24"/>
          <w:szCs w:val="24"/>
        </w:rPr>
        <w:t xml:space="preserve"> Emissions </w:t>
      </w:r>
      <w:r w:rsidR="00F35E4C">
        <w:rPr>
          <w:rFonts w:cs="Arial"/>
          <w:sz w:val="24"/>
          <w:szCs w:val="24"/>
        </w:rPr>
        <w:tab/>
      </w:r>
      <w:r w:rsidR="00F35E4C">
        <w:rPr>
          <w:rFonts w:cs="Arial"/>
          <w:sz w:val="24"/>
          <w:szCs w:val="24"/>
        </w:rPr>
        <w:tab/>
      </w:r>
      <w:r w:rsidR="00F35E4C">
        <w:rPr>
          <w:rFonts w:cs="Arial"/>
          <w:sz w:val="24"/>
          <w:szCs w:val="24"/>
        </w:rPr>
        <w:tab/>
        <w:t>13</w:t>
      </w:r>
    </w:p>
    <w:p w:rsidR="00FF0311" w:rsidRDefault="00FF0311" w:rsidP="00FF0311">
      <w:pPr>
        <w:pStyle w:val="DWNormal"/>
        <w:spacing w:line="360" w:lineRule="auto"/>
        <w:rPr>
          <w:rFonts w:cs="Arial"/>
          <w:b/>
          <w:sz w:val="24"/>
          <w:szCs w:val="24"/>
        </w:rPr>
      </w:pPr>
      <w:r w:rsidRPr="00FF0311">
        <w:rPr>
          <w:rFonts w:cs="Arial"/>
          <w:sz w:val="24"/>
          <w:szCs w:val="24"/>
        </w:rPr>
        <w:tab/>
        <w:t>2.6</w:t>
      </w:r>
      <w:r w:rsidRPr="00FF0311">
        <w:rPr>
          <w:rFonts w:cs="Arial"/>
          <w:sz w:val="24"/>
          <w:szCs w:val="24"/>
        </w:rPr>
        <w:tab/>
        <w:t>Corporate Responsibility</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16</w:t>
      </w:r>
    </w:p>
    <w:p w:rsidR="00FF0311" w:rsidRDefault="00FF0311" w:rsidP="00FF0311">
      <w:pPr>
        <w:pStyle w:val="DWNormal"/>
        <w:spacing w:line="360" w:lineRule="auto"/>
        <w:rPr>
          <w:rFonts w:cs="Arial"/>
          <w:sz w:val="24"/>
          <w:szCs w:val="24"/>
        </w:rPr>
      </w:pPr>
      <w:r>
        <w:rPr>
          <w:rFonts w:cs="Arial"/>
          <w:b/>
          <w:sz w:val="24"/>
          <w:szCs w:val="24"/>
        </w:rPr>
        <w:tab/>
      </w:r>
      <w:r w:rsidRPr="00FF0311">
        <w:rPr>
          <w:rFonts w:cs="Arial"/>
          <w:sz w:val="24"/>
          <w:szCs w:val="24"/>
        </w:rPr>
        <w:t>2.7</w:t>
      </w:r>
      <w:r w:rsidRPr="00FF0311">
        <w:rPr>
          <w:rFonts w:cs="Arial"/>
          <w:sz w:val="24"/>
          <w:szCs w:val="24"/>
        </w:rPr>
        <w:tab/>
        <w:t>Royal Logistic Corps (RLC)</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18</w:t>
      </w:r>
    </w:p>
    <w:p w:rsidR="00FF0311" w:rsidRPr="00FF0311" w:rsidRDefault="00FF0311" w:rsidP="00FF0311">
      <w:pPr>
        <w:pStyle w:val="DWNormal"/>
        <w:spacing w:line="360" w:lineRule="auto"/>
        <w:rPr>
          <w:rFonts w:cs="Arial"/>
          <w:b/>
          <w:sz w:val="24"/>
          <w:szCs w:val="24"/>
        </w:rPr>
      </w:pPr>
      <w:r w:rsidRPr="00FF0311">
        <w:rPr>
          <w:rFonts w:cs="Arial"/>
          <w:b/>
          <w:sz w:val="24"/>
          <w:szCs w:val="24"/>
        </w:rPr>
        <w:t>3</w:t>
      </w:r>
      <w:r w:rsidRPr="00FF0311">
        <w:rPr>
          <w:rFonts w:cs="Arial"/>
          <w:b/>
          <w:sz w:val="24"/>
          <w:szCs w:val="24"/>
        </w:rPr>
        <w:tab/>
        <w:t>Research Methodology</w:t>
      </w:r>
    </w:p>
    <w:p w:rsidR="00FF0311" w:rsidRPr="00FF0311" w:rsidRDefault="00FF0311" w:rsidP="00FF0311">
      <w:pPr>
        <w:pStyle w:val="DWNormal"/>
        <w:spacing w:line="360" w:lineRule="auto"/>
        <w:rPr>
          <w:rFonts w:cs="Arial"/>
          <w:sz w:val="24"/>
          <w:szCs w:val="24"/>
        </w:rPr>
      </w:pPr>
      <w:r w:rsidRPr="00FF0311">
        <w:rPr>
          <w:rFonts w:cs="Arial"/>
          <w:b/>
          <w:sz w:val="24"/>
          <w:szCs w:val="24"/>
        </w:rPr>
        <w:tab/>
      </w:r>
      <w:r w:rsidRPr="00FF0311">
        <w:rPr>
          <w:rFonts w:cs="Arial"/>
          <w:sz w:val="24"/>
          <w:szCs w:val="24"/>
        </w:rPr>
        <w:t>3.1</w:t>
      </w:r>
      <w:r w:rsidRPr="00FF0311">
        <w:rPr>
          <w:rFonts w:cs="Arial"/>
          <w:sz w:val="24"/>
          <w:szCs w:val="24"/>
        </w:rPr>
        <w:tab/>
        <w:t>Introduction</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19</w:t>
      </w:r>
    </w:p>
    <w:p w:rsidR="00FF0311" w:rsidRPr="00FF0311" w:rsidRDefault="00FF0311" w:rsidP="00FF0311">
      <w:pPr>
        <w:pStyle w:val="DWNormal"/>
        <w:spacing w:line="360" w:lineRule="auto"/>
        <w:rPr>
          <w:rFonts w:cs="Arial"/>
          <w:sz w:val="24"/>
          <w:szCs w:val="24"/>
        </w:rPr>
      </w:pPr>
      <w:r w:rsidRPr="00FF0311">
        <w:rPr>
          <w:rFonts w:cs="Arial"/>
          <w:sz w:val="24"/>
          <w:szCs w:val="24"/>
        </w:rPr>
        <w:tab/>
        <w:t>3.2</w:t>
      </w:r>
      <w:r w:rsidRPr="00FF0311">
        <w:rPr>
          <w:rFonts w:cs="Arial"/>
          <w:sz w:val="24"/>
          <w:szCs w:val="24"/>
        </w:rPr>
        <w:tab/>
        <w:t>Qualitative and Quantitative Research</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20</w:t>
      </w:r>
    </w:p>
    <w:p w:rsidR="00FF0311" w:rsidRPr="00FF0311" w:rsidRDefault="00FF0311" w:rsidP="00FF0311">
      <w:pPr>
        <w:pStyle w:val="DWNormal"/>
        <w:spacing w:line="360" w:lineRule="auto"/>
        <w:rPr>
          <w:rFonts w:cs="Arial"/>
          <w:sz w:val="24"/>
          <w:szCs w:val="24"/>
        </w:rPr>
      </w:pPr>
      <w:r w:rsidRPr="00FF0311">
        <w:rPr>
          <w:rFonts w:cs="Arial"/>
          <w:sz w:val="24"/>
          <w:szCs w:val="24"/>
        </w:rPr>
        <w:tab/>
        <w:t>3.3</w:t>
      </w:r>
      <w:r w:rsidRPr="00FF0311">
        <w:rPr>
          <w:rFonts w:cs="Arial"/>
          <w:sz w:val="24"/>
          <w:szCs w:val="24"/>
        </w:rPr>
        <w:tab/>
        <w:t>Qualitative Research</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20</w:t>
      </w:r>
    </w:p>
    <w:p w:rsidR="00FF0311" w:rsidRDefault="00FF0311" w:rsidP="00FF0311">
      <w:pPr>
        <w:spacing w:line="360" w:lineRule="auto"/>
        <w:rPr>
          <w:rFonts w:cs="Arial"/>
          <w:sz w:val="24"/>
          <w:szCs w:val="24"/>
        </w:rPr>
      </w:pPr>
      <w:r w:rsidRPr="00FF0311">
        <w:rPr>
          <w:rFonts w:cs="Arial"/>
          <w:sz w:val="24"/>
          <w:szCs w:val="24"/>
        </w:rPr>
        <w:tab/>
        <w:t>3.4</w:t>
      </w:r>
      <w:r w:rsidRPr="00FF0311">
        <w:rPr>
          <w:rFonts w:cs="Arial"/>
          <w:sz w:val="24"/>
          <w:szCs w:val="24"/>
        </w:rPr>
        <w:tab/>
        <w:t>Advantages of Qualitative Research</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20</w:t>
      </w:r>
    </w:p>
    <w:p w:rsidR="00016906" w:rsidRDefault="00016906" w:rsidP="00016906">
      <w:pPr>
        <w:spacing w:line="360" w:lineRule="auto"/>
        <w:rPr>
          <w:rFonts w:cs="Arial"/>
          <w:sz w:val="24"/>
          <w:szCs w:val="24"/>
        </w:rPr>
      </w:pPr>
      <w:r>
        <w:rPr>
          <w:rFonts w:cs="Arial"/>
          <w:sz w:val="24"/>
          <w:szCs w:val="24"/>
        </w:rPr>
        <w:tab/>
      </w:r>
      <w:r w:rsidRPr="00016906">
        <w:rPr>
          <w:rFonts w:cs="Arial"/>
          <w:sz w:val="24"/>
          <w:szCs w:val="24"/>
        </w:rPr>
        <w:t>3.5</w:t>
      </w:r>
      <w:r w:rsidRPr="00016906">
        <w:rPr>
          <w:rFonts w:cs="Arial"/>
          <w:sz w:val="24"/>
          <w:szCs w:val="24"/>
        </w:rPr>
        <w:tab/>
        <w:t>Quantitative Research</w:t>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r>
      <w:r w:rsidR="00F35E4C">
        <w:rPr>
          <w:rFonts w:cs="Arial"/>
          <w:sz w:val="24"/>
          <w:szCs w:val="24"/>
        </w:rPr>
        <w:tab/>
        <w:t>20</w:t>
      </w:r>
    </w:p>
    <w:p w:rsidR="00016906" w:rsidRDefault="00016906" w:rsidP="00016906">
      <w:pPr>
        <w:spacing w:line="360" w:lineRule="auto"/>
        <w:rPr>
          <w:sz w:val="24"/>
          <w:szCs w:val="24"/>
        </w:rPr>
      </w:pPr>
      <w:r>
        <w:rPr>
          <w:rFonts w:cs="Arial"/>
          <w:sz w:val="24"/>
          <w:szCs w:val="24"/>
        </w:rPr>
        <w:tab/>
      </w:r>
      <w:r w:rsidRPr="00016906">
        <w:rPr>
          <w:sz w:val="24"/>
          <w:szCs w:val="24"/>
        </w:rPr>
        <w:t>3.6</w:t>
      </w:r>
      <w:r w:rsidRPr="00016906">
        <w:rPr>
          <w:sz w:val="24"/>
          <w:szCs w:val="24"/>
        </w:rPr>
        <w:tab/>
        <w:t>Advantages of Quantitative Research</w:t>
      </w:r>
      <w:r w:rsidR="00F35E4C">
        <w:rPr>
          <w:sz w:val="24"/>
          <w:szCs w:val="24"/>
        </w:rPr>
        <w:tab/>
      </w:r>
      <w:r w:rsidR="00F35E4C">
        <w:rPr>
          <w:sz w:val="24"/>
          <w:szCs w:val="24"/>
        </w:rPr>
        <w:tab/>
      </w:r>
      <w:r w:rsidR="00F35E4C">
        <w:rPr>
          <w:sz w:val="24"/>
          <w:szCs w:val="24"/>
        </w:rPr>
        <w:tab/>
      </w:r>
      <w:r w:rsidR="00F35E4C">
        <w:rPr>
          <w:sz w:val="24"/>
          <w:szCs w:val="24"/>
        </w:rPr>
        <w:tab/>
        <w:t>21</w:t>
      </w:r>
    </w:p>
    <w:p w:rsidR="00016906" w:rsidRDefault="00016906" w:rsidP="00016906">
      <w:pPr>
        <w:spacing w:line="360" w:lineRule="auto"/>
        <w:rPr>
          <w:sz w:val="24"/>
          <w:szCs w:val="24"/>
        </w:rPr>
      </w:pPr>
      <w:r>
        <w:rPr>
          <w:sz w:val="24"/>
          <w:szCs w:val="24"/>
        </w:rPr>
        <w:tab/>
      </w:r>
      <w:r w:rsidRPr="00016906">
        <w:rPr>
          <w:sz w:val="24"/>
          <w:szCs w:val="24"/>
        </w:rPr>
        <w:t>3.7</w:t>
      </w:r>
      <w:r w:rsidRPr="00016906">
        <w:rPr>
          <w:sz w:val="24"/>
          <w:szCs w:val="24"/>
        </w:rPr>
        <w:tab/>
        <w:t>Research Method</w:t>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t>21</w:t>
      </w:r>
    </w:p>
    <w:p w:rsidR="00016906" w:rsidRDefault="00016906" w:rsidP="00016906">
      <w:pPr>
        <w:spacing w:line="360" w:lineRule="auto"/>
        <w:rPr>
          <w:b/>
          <w:sz w:val="24"/>
          <w:szCs w:val="24"/>
        </w:rPr>
      </w:pPr>
      <w:r>
        <w:rPr>
          <w:b/>
          <w:sz w:val="24"/>
          <w:szCs w:val="24"/>
        </w:rPr>
        <w:t>4</w:t>
      </w:r>
      <w:r>
        <w:rPr>
          <w:b/>
          <w:sz w:val="24"/>
          <w:szCs w:val="24"/>
        </w:rPr>
        <w:tab/>
        <w:t>Results and Analysis</w:t>
      </w:r>
    </w:p>
    <w:p w:rsidR="00016906" w:rsidRDefault="00016906" w:rsidP="00016906">
      <w:pPr>
        <w:overflowPunct/>
        <w:autoSpaceDE/>
        <w:autoSpaceDN/>
        <w:adjustRightInd/>
        <w:spacing w:line="360" w:lineRule="auto"/>
        <w:textAlignment w:val="auto"/>
        <w:rPr>
          <w:sz w:val="24"/>
          <w:szCs w:val="24"/>
        </w:rPr>
      </w:pPr>
      <w:r>
        <w:rPr>
          <w:b/>
          <w:sz w:val="24"/>
          <w:szCs w:val="24"/>
        </w:rPr>
        <w:tab/>
      </w:r>
      <w:r w:rsidRPr="00016906">
        <w:rPr>
          <w:sz w:val="24"/>
          <w:szCs w:val="24"/>
        </w:rPr>
        <w:t>4.1</w:t>
      </w:r>
      <w:r w:rsidRPr="00016906">
        <w:rPr>
          <w:sz w:val="24"/>
          <w:szCs w:val="24"/>
        </w:rPr>
        <w:tab/>
        <w:t>Introduction</w:t>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t>23</w:t>
      </w:r>
    </w:p>
    <w:p w:rsidR="00016906" w:rsidRDefault="00016906" w:rsidP="00016906">
      <w:pPr>
        <w:overflowPunct/>
        <w:autoSpaceDE/>
        <w:autoSpaceDN/>
        <w:adjustRightInd/>
        <w:spacing w:line="360" w:lineRule="auto"/>
        <w:textAlignment w:val="auto"/>
        <w:rPr>
          <w:sz w:val="24"/>
          <w:szCs w:val="24"/>
        </w:rPr>
      </w:pPr>
      <w:r>
        <w:rPr>
          <w:sz w:val="24"/>
          <w:szCs w:val="24"/>
        </w:rPr>
        <w:tab/>
      </w:r>
      <w:r w:rsidRPr="00016906">
        <w:rPr>
          <w:sz w:val="24"/>
          <w:szCs w:val="24"/>
        </w:rPr>
        <w:t>4.2</w:t>
      </w:r>
      <w:r w:rsidRPr="00016906">
        <w:rPr>
          <w:sz w:val="24"/>
          <w:szCs w:val="24"/>
        </w:rPr>
        <w:tab/>
        <w:t>Response Analysis</w:t>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r>
      <w:r w:rsidR="00F35E4C">
        <w:rPr>
          <w:sz w:val="24"/>
          <w:szCs w:val="24"/>
        </w:rPr>
        <w:tab/>
        <w:t>23</w:t>
      </w:r>
    </w:p>
    <w:p w:rsidR="006D7254" w:rsidRDefault="006D7254" w:rsidP="00634E89">
      <w:pPr>
        <w:overflowPunct/>
        <w:autoSpaceDE/>
        <w:autoSpaceDN/>
        <w:adjustRightInd/>
        <w:spacing w:line="360" w:lineRule="auto"/>
        <w:textAlignment w:val="auto"/>
        <w:rPr>
          <w:b/>
          <w:sz w:val="24"/>
          <w:szCs w:val="24"/>
        </w:rPr>
      </w:pPr>
    </w:p>
    <w:p w:rsidR="006D7254" w:rsidRDefault="006D7254" w:rsidP="00634E89">
      <w:pPr>
        <w:overflowPunct/>
        <w:autoSpaceDE/>
        <w:autoSpaceDN/>
        <w:adjustRightInd/>
        <w:spacing w:line="360" w:lineRule="auto"/>
        <w:textAlignment w:val="auto"/>
        <w:rPr>
          <w:b/>
          <w:sz w:val="24"/>
          <w:szCs w:val="24"/>
        </w:rPr>
      </w:pPr>
    </w:p>
    <w:p w:rsidR="00865DE0" w:rsidRDefault="00865DE0" w:rsidP="00634E89">
      <w:pPr>
        <w:overflowPunct/>
        <w:autoSpaceDE/>
        <w:autoSpaceDN/>
        <w:adjustRightInd/>
        <w:spacing w:line="360" w:lineRule="auto"/>
        <w:textAlignment w:val="auto"/>
        <w:rPr>
          <w:b/>
          <w:sz w:val="24"/>
          <w:szCs w:val="24"/>
        </w:rPr>
      </w:pPr>
    </w:p>
    <w:p w:rsidR="00016906" w:rsidRDefault="00016906" w:rsidP="00634E89">
      <w:pPr>
        <w:overflowPunct/>
        <w:autoSpaceDE/>
        <w:autoSpaceDN/>
        <w:adjustRightInd/>
        <w:spacing w:line="360" w:lineRule="auto"/>
        <w:textAlignment w:val="auto"/>
        <w:rPr>
          <w:rFonts w:cs="Arial"/>
          <w:b/>
          <w:sz w:val="24"/>
          <w:szCs w:val="24"/>
        </w:rPr>
      </w:pPr>
      <w:r>
        <w:rPr>
          <w:b/>
          <w:sz w:val="24"/>
          <w:szCs w:val="24"/>
        </w:rPr>
        <w:lastRenderedPageBreak/>
        <w:t>5</w:t>
      </w:r>
      <w:r>
        <w:rPr>
          <w:b/>
          <w:sz w:val="24"/>
          <w:szCs w:val="24"/>
        </w:rPr>
        <w:tab/>
      </w:r>
      <w:r>
        <w:rPr>
          <w:rFonts w:cs="Arial"/>
          <w:b/>
          <w:sz w:val="24"/>
          <w:szCs w:val="24"/>
        </w:rPr>
        <w:t>Conclusion and Recommendations</w:t>
      </w:r>
    </w:p>
    <w:p w:rsidR="00016906" w:rsidRPr="00016906" w:rsidRDefault="00016906" w:rsidP="00634E89">
      <w:pPr>
        <w:overflowPunct/>
        <w:autoSpaceDE/>
        <w:autoSpaceDN/>
        <w:adjustRightInd/>
        <w:spacing w:line="360" w:lineRule="auto"/>
        <w:textAlignment w:val="auto"/>
        <w:rPr>
          <w:rFonts w:cs="Arial"/>
          <w:sz w:val="24"/>
          <w:szCs w:val="24"/>
        </w:rPr>
      </w:pPr>
      <w:r>
        <w:rPr>
          <w:rFonts w:cs="Arial"/>
          <w:b/>
          <w:sz w:val="24"/>
          <w:szCs w:val="24"/>
        </w:rPr>
        <w:tab/>
      </w:r>
      <w:r w:rsidRPr="00016906">
        <w:rPr>
          <w:rFonts w:cs="Arial"/>
          <w:sz w:val="24"/>
          <w:szCs w:val="24"/>
        </w:rPr>
        <w:t>5.1</w:t>
      </w:r>
      <w:r w:rsidRPr="00016906">
        <w:rPr>
          <w:rFonts w:cs="Arial"/>
          <w:sz w:val="24"/>
          <w:szCs w:val="24"/>
        </w:rPr>
        <w:tab/>
        <w:t>Introduction</w:t>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t>28</w:t>
      </w:r>
      <w:r>
        <w:rPr>
          <w:rFonts w:cs="Arial"/>
          <w:sz w:val="24"/>
          <w:szCs w:val="24"/>
        </w:rPr>
        <w:tab/>
      </w:r>
    </w:p>
    <w:p w:rsidR="00016906" w:rsidRDefault="00016906" w:rsidP="00634E89">
      <w:pPr>
        <w:overflowPunct/>
        <w:autoSpaceDE/>
        <w:autoSpaceDN/>
        <w:adjustRightInd/>
        <w:spacing w:line="360" w:lineRule="auto"/>
        <w:textAlignment w:val="auto"/>
        <w:rPr>
          <w:rFonts w:cs="Arial"/>
          <w:sz w:val="24"/>
          <w:szCs w:val="24"/>
        </w:rPr>
      </w:pPr>
      <w:r>
        <w:rPr>
          <w:sz w:val="24"/>
          <w:szCs w:val="24"/>
        </w:rPr>
        <w:tab/>
      </w:r>
      <w:r w:rsidRPr="00016906">
        <w:rPr>
          <w:rFonts w:cs="Arial"/>
          <w:sz w:val="24"/>
          <w:szCs w:val="24"/>
        </w:rPr>
        <w:t>5.2</w:t>
      </w:r>
      <w:r w:rsidRPr="00016906">
        <w:rPr>
          <w:rFonts w:cs="Arial"/>
          <w:sz w:val="24"/>
          <w:szCs w:val="24"/>
        </w:rPr>
        <w:tab/>
        <w:t>Conclusions Drawn from the Analysis of Survey Data</w:t>
      </w:r>
      <w:r w:rsidR="00A53AD8">
        <w:rPr>
          <w:rFonts w:cs="Arial"/>
          <w:sz w:val="24"/>
          <w:szCs w:val="24"/>
        </w:rPr>
        <w:tab/>
      </w:r>
      <w:r w:rsidR="00A53AD8">
        <w:rPr>
          <w:rFonts w:cs="Arial"/>
          <w:sz w:val="24"/>
          <w:szCs w:val="24"/>
        </w:rPr>
        <w:tab/>
        <w:t>28</w:t>
      </w:r>
    </w:p>
    <w:p w:rsidR="00634E89" w:rsidRDefault="00634E89" w:rsidP="00634E89">
      <w:pPr>
        <w:overflowPunct/>
        <w:autoSpaceDE/>
        <w:autoSpaceDN/>
        <w:adjustRightInd/>
        <w:spacing w:line="360" w:lineRule="auto"/>
        <w:textAlignment w:val="auto"/>
        <w:rPr>
          <w:sz w:val="24"/>
          <w:szCs w:val="24"/>
        </w:rPr>
      </w:pPr>
      <w:r>
        <w:rPr>
          <w:rFonts w:cs="Arial"/>
          <w:sz w:val="24"/>
          <w:szCs w:val="24"/>
        </w:rPr>
        <w:tab/>
      </w:r>
      <w:r w:rsidRPr="00634E89">
        <w:rPr>
          <w:sz w:val="24"/>
          <w:szCs w:val="24"/>
        </w:rPr>
        <w:t>5.3</w:t>
      </w:r>
      <w:r w:rsidRPr="00634E89">
        <w:rPr>
          <w:sz w:val="24"/>
          <w:szCs w:val="24"/>
        </w:rPr>
        <w:tab/>
        <w:t>Recommendations for Future Research</w:t>
      </w:r>
      <w:r w:rsidR="00A53AD8">
        <w:rPr>
          <w:sz w:val="24"/>
          <w:szCs w:val="24"/>
        </w:rPr>
        <w:tab/>
      </w:r>
      <w:r w:rsidR="00A53AD8">
        <w:rPr>
          <w:sz w:val="24"/>
          <w:szCs w:val="24"/>
        </w:rPr>
        <w:tab/>
      </w:r>
      <w:r w:rsidR="00A53AD8">
        <w:rPr>
          <w:sz w:val="24"/>
          <w:szCs w:val="24"/>
        </w:rPr>
        <w:tab/>
      </w:r>
      <w:r w:rsidR="00A53AD8">
        <w:rPr>
          <w:sz w:val="24"/>
          <w:szCs w:val="24"/>
        </w:rPr>
        <w:tab/>
        <w:t>29</w:t>
      </w:r>
    </w:p>
    <w:p w:rsidR="00634E89" w:rsidRPr="00FE261C" w:rsidRDefault="00634E89" w:rsidP="00634E89">
      <w:pPr>
        <w:overflowPunct/>
        <w:autoSpaceDE/>
        <w:autoSpaceDN/>
        <w:adjustRightInd/>
        <w:spacing w:line="360" w:lineRule="auto"/>
        <w:ind w:firstLine="720"/>
        <w:textAlignment w:val="auto"/>
        <w:rPr>
          <w:b/>
          <w:sz w:val="24"/>
          <w:szCs w:val="24"/>
        </w:rPr>
      </w:pPr>
      <w:r w:rsidRPr="00FE261C">
        <w:rPr>
          <w:b/>
          <w:sz w:val="24"/>
          <w:szCs w:val="24"/>
        </w:rPr>
        <w:t>List of Tables</w:t>
      </w:r>
    </w:p>
    <w:p w:rsidR="00634E89" w:rsidRDefault="00634E89" w:rsidP="00634E89">
      <w:pPr>
        <w:overflowPunct/>
        <w:autoSpaceDE/>
        <w:autoSpaceDN/>
        <w:adjustRightInd/>
        <w:spacing w:line="360" w:lineRule="auto"/>
        <w:ind w:firstLine="720"/>
        <w:textAlignment w:val="auto"/>
        <w:rPr>
          <w:rFonts w:cs="Arial"/>
          <w:sz w:val="24"/>
          <w:szCs w:val="24"/>
        </w:rPr>
      </w:pPr>
      <w:r w:rsidRPr="00634E89">
        <w:rPr>
          <w:rFonts w:cs="Arial"/>
          <w:sz w:val="24"/>
          <w:szCs w:val="24"/>
        </w:rPr>
        <w:t>Table 4.1: Chi-square results based on the age of the respondent</w:t>
      </w:r>
      <w:r w:rsidR="00A53AD8">
        <w:rPr>
          <w:rFonts w:cs="Arial"/>
          <w:sz w:val="24"/>
          <w:szCs w:val="24"/>
        </w:rPr>
        <w:tab/>
        <w:t>24</w:t>
      </w:r>
      <w:r w:rsidR="00A53AD8">
        <w:rPr>
          <w:rFonts w:cs="Arial"/>
          <w:sz w:val="24"/>
          <w:szCs w:val="24"/>
        </w:rPr>
        <w:tab/>
      </w:r>
    </w:p>
    <w:p w:rsidR="00634E89" w:rsidRDefault="00634E89" w:rsidP="00634E89">
      <w:pPr>
        <w:overflowPunct/>
        <w:autoSpaceDE/>
        <w:autoSpaceDN/>
        <w:adjustRightInd/>
        <w:spacing w:line="360" w:lineRule="auto"/>
        <w:ind w:firstLine="720"/>
        <w:textAlignment w:val="auto"/>
        <w:rPr>
          <w:rFonts w:cs="Arial"/>
          <w:sz w:val="24"/>
          <w:szCs w:val="24"/>
        </w:rPr>
      </w:pPr>
      <w:r w:rsidRPr="00634E89">
        <w:rPr>
          <w:rFonts w:cs="Arial"/>
          <w:sz w:val="24"/>
          <w:szCs w:val="24"/>
        </w:rPr>
        <w:t>Table 4.2: Chi-square results based on the trade of the respondent</w:t>
      </w:r>
      <w:r w:rsidR="00A53AD8">
        <w:rPr>
          <w:rFonts w:cs="Arial"/>
          <w:sz w:val="24"/>
          <w:szCs w:val="24"/>
        </w:rPr>
        <w:tab/>
        <w:t>26</w:t>
      </w:r>
    </w:p>
    <w:p w:rsidR="00634E89" w:rsidRDefault="00634E89" w:rsidP="00634E89">
      <w:pPr>
        <w:overflowPunct/>
        <w:autoSpaceDE/>
        <w:autoSpaceDN/>
        <w:adjustRightInd/>
        <w:spacing w:line="360" w:lineRule="auto"/>
        <w:ind w:firstLine="720"/>
        <w:textAlignment w:val="auto"/>
        <w:rPr>
          <w:rFonts w:cs="Arial"/>
          <w:sz w:val="24"/>
          <w:szCs w:val="24"/>
        </w:rPr>
      </w:pPr>
      <w:r w:rsidRPr="00FE261C">
        <w:rPr>
          <w:rFonts w:cs="Arial"/>
          <w:b/>
          <w:sz w:val="24"/>
          <w:szCs w:val="24"/>
        </w:rPr>
        <w:t>References</w:t>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r>
      <w:r w:rsidR="00A53AD8">
        <w:rPr>
          <w:rFonts w:cs="Arial"/>
          <w:sz w:val="24"/>
          <w:szCs w:val="24"/>
        </w:rPr>
        <w:tab/>
        <w:t>31</w:t>
      </w:r>
    </w:p>
    <w:p w:rsidR="00634E89" w:rsidRPr="00FE261C" w:rsidRDefault="00634E89" w:rsidP="00634E89">
      <w:pPr>
        <w:overflowPunct/>
        <w:autoSpaceDE/>
        <w:autoSpaceDN/>
        <w:adjustRightInd/>
        <w:spacing w:line="360" w:lineRule="auto"/>
        <w:ind w:firstLine="720"/>
        <w:textAlignment w:val="auto"/>
        <w:rPr>
          <w:rFonts w:cs="Arial"/>
          <w:b/>
          <w:sz w:val="24"/>
          <w:szCs w:val="24"/>
        </w:rPr>
      </w:pPr>
      <w:r w:rsidRPr="00FE261C">
        <w:rPr>
          <w:rFonts w:cs="Arial"/>
          <w:b/>
          <w:sz w:val="24"/>
          <w:szCs w:val="24"/>
        </w:rPr>
        <w:t>List of Appendices</w:t>
      </w:r>
    </w:p>
    <w:p w:rsidR="00634E89" w:rsidRDefault="00634E89" w:rsidP="00634E89">
      <w:pPr>
        <w:pStyle w:val="DWNormal"/>
        <w:spacing w:line="360" w:lineRule="auto"/>
        <w:ind w:firstLine="720"/>
        <w:rPr>
          <w:rFonts w:cs="Arial"/>
          <w:bCs/>
          <w:sz w:val="24"/>
          <w:szCs w:val="24"/>
        </w:rPr>
      </w:pPr>
      <w:r>
        <w:rPr>
          <w:rFonts w:cs="Arial"/>
          <w:sz w:val="24"/>
          <w:szCs w:val="24"/>
        </w:rPr>
        <w:t>1.</w:t>
      </w:r>
      <w:r>
        <w:rPr>
          <w:rFonts w:cs="Arial"/>
          <w:sz w:val="24"/>
          <w:szCs w:val="24"/>
        </w:rPr>
        <w:tab/>
      </w:r>
      <w:r w:rsidRPr="00634E89">
        <w:rPr>
          <w:rFonts w:cs="Arial"/>
          <w:bCs/>
          <w:sz w:val="24"/>
          <w:szCs w:val="24"/>
        </w:rPr>
        <w:t>Chi Square</w:t>
      </w:r>
      <w:r w:rsidR="006D7254">
        <w:rPr>
          <w:rFonts w:cs="Arial"/>
          <w:bCs/>
          <w:sz w:val="24"/>
          <w:szCs w:val="24"/>
        </w:rPr>
        <w:t xml:space="preserve"> Test</w:t>
      </w:r>
      <w:r w:rsidRPr="00634E89">
        <w:rPr>
          <w:rFonts w:cs="Arial"/>
          <w:bCs/>
          <w:sz w:val="24"/>
          <w:szCs w:val="24"/>
        </w:rPr>
        <w:t xml:space="preserve"> Results (Age)</w:t>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t>33</w:t>
      </w:r>
    </w:p>
    <w:p w:rsidR="00634E89" w:rsidRDefault="00634E89" w:rsidP="00634E89">
      <w:pPr>
        <w:pStyle w:val="DWNormal"/>
        <w:spacing w:line="360" w:lineRule="auto"/>
        <w:ind w:firstLine="720"/>
        <w:rPr>
          <w:rFonts w:cs="Arial"/>
          <w:bCs/>
          <w:sz w:val="24"/>
          <w:szCs w:val="24"/>
        </w:rPr>
      </w:pPr>
      <w:r>
        <w:rPr>
          <w:rFonts w:cs="Arial"/>
          <w:bCs/>
          <w:sz w:val="24"/>
          <w:szCs w:val="24"/>
        </w:rPr>
        <w:t>2.</w:t>
      </w:r>
      <w:r>
        <w:rPr>
          <w:rFonts w:cs="Arial"/>
          <w:bCs/>
          <w:sz w:val="24"/>
          <w:szCs w:val="24"/>
        </w:rPr>
        <w:tab/>
      </w:r>
      <w:r w:rsidRPr="00634E89">
        <w:rPr>
          <w:rFonts w:cs="Arial"/>
          <w:bCs/>
          <w:sz w:val="24"/>
          <w:szCs w:val="24"/>
        </w:rPr>
        <w:t>Chi Square Test Results (Trade)</w:t>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t>50</w:t>
      </w:r>
    </w:p>
    <w:p w:rsidR="00634E89" w:rsidRDefault="00634E89" w:rsidP="00634E89">
      <w:pPr>
        <w:pStyle w:val="DWNormal"/>
        <w:spacing w:line="360" w:lineRule="auto"/>
        <w:ind w:firstLine="720"/>
        <w:rPr>
          <w:rFonts w:cs="Arial"/>
          <w:b/>
          <w:bCs/>
          <w:sz w:val="24"/>
          <w:szCs w:val="24"/>
        </w:rPr>
      </w:pPr>
      <w:r>
        <w:rPr>
          <w:rFonts w:cs="Arial"/>
          <w:bCs/>
          <w:sz w:val="24"/>
          <w:szCs w:val="24"/>
        </w:rPr>
        <w:t>3.</w:t>
      </w:r>
      <w:r>
        <w:rPr>
          <w:rFonts w:cs="Arial"/>
          <w:bCs/>
          <w:sz w:val="24"/>
          <w:szCs w:val="24"/>
        </w:rPr>
        <w:tab/>
        <w:t>Qu</w:t>
      </w:r>
      <w:r w:rsidR="006D7254">
        <w:rPr>
          <w:rFonts w:cs="Arial"/>
          <w:bCs/>
          <w:sz w:val="24"/>
          <w:szCs w:val="24"/>
        </w:rPr>
        <w:t>e</w:t>
      </w:r>
      <w:r>
        <w:rPr>
          <w:rFonts w:cs="Arial"/>
          <w:bCs/>
          <w:sz w:val="24"/>
          <w:szCs w:val="24"/>
        </w:rPr>
        <w:t>stionnaire</w:t>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r>
      <w:r w:rsidR="00A53AD8">
        <w:rPr>
          <w:rFonts w:cs="Arial"/>
          <w:bCs/>
          <w:sz w:val="24"/>
          <w:szCs w:val="24"/>
        </w:rPr>
        <w:tab/>
        <w:t>67</w:t>
      </w:r>
    </w:p>
    <w:p w:rsidR="00634E89" w:rsidRDefault="00634E89" w:rsidP="00634E89">
      <w:pPr>
        <w:pStyle w:val="DWNormal"/>
        <w:spacing w:line="360" w:lineRule="auto"/>
        <w:ind w:firstLine="720"/>
        <w:rPr>
          <w:rFonts w:cs="Arial"/>
          <w:b/>
          <w:bCs/>
          <w:sz w:val="24"/>
          <w:szCs w:val="24"/>
        </w:rPr>
      </w:pPr>
    </w:p>
    <w:p w:rsidR="00634E89" w:rsidRPr="00634E89" w:rsidRDefault="00634E89" w:rsidP="00634E89">
      <w:pPr>
        <w:overflowPunct/>
        <w:autoSpaceDE/>
        <w:autoSpaceDN/>
        <w:adjustRightInd/>
        <w:spacing w:line="360" w:lineRule="auto"/>
        <w:ind w:firstLine="720"/>
        <w:textAlignment w:val="auto"/>
        <w:rPr>
          <w:rFonts w:cs="Arial"/>
          <w:sz w:val="24"/>
          <w:szCs w:val="24"/>
        </w:rPr>
      </w:pPr>
      <w:r>
        <w:rPr>
          <w:rFonts w:cs="Arial"/>
          <w:sz w:val="24"/>
          <w:szCs w:val="24"/>
        </w:rPr>
        <w:tab/>
      </w:r>
    </w:p>
    <w:p w:rsidR="00634E89" w:rsidRPr="00634E89" w:rsidRDefault="00634E89" w:rsidP="00634E89">
      <w:pPr>
        <w:overflowPunct/>
        <w:autoSpaceDE/>
        <w:autoSpaceDN/>
        <w:adjustRightInd/>
        <w:spacing w:line="360" w:lineRule="auto"/>
        <w:ind w:firstLine="720"/>
        <w:textAlignment w:val="auto"/>
        <w:rPr>
          <w:rFonts w:cs="Arial"/>
          <w:sz w:val="24"/>
          <w:szCs w:val="24"/>
        </w:rPr>
      </w:pPr>
    </w:p>
    <w:p w:rsidR="00634E89" w:rsidRDefault="00634E89" w:rsidP="00634E89">
      <w:pPr>
        <w:overflowPunct/>
        <w:autoSpaceDE/>
        <w:autoSpaceDN/>
        <w:adjustRightInd/>
        <w:spacing w:line="360" w:lineRule="auto"/>
        <w:ind w:firstLine="720"/>
        <w:textAlignment w:val="auto"/>
        <w:rPr>
          <w:sz w:val="24"/>
          <w:szCs w:val="24"/>
        </w:rPr>
      </w:pPr>
    </w:p>
    <w:p w:rsidR="00634E89" w:rsidRPr="00634E89" w:rsidRDefault="00634E89" w:rsidP="00634E89">
      <w:pPr>
        <w:overflowPunct/>
        <w:autoSpaceDE/>
        <w:autoSpaceDN/>
        <w:adjustRightInd/>
        <w:spacing w:line="360" w:lineRule="auto"/>
        <w:textAlignment w:val="auto"/>
        <w:rPr>
          <w:sz w:val="24"/>
          <w:szCs w:val="24"/>
        </w:rPr>
      </w:pPr>
    </w:p>
    <w:p w:rsidR="00634E89" w:rsidRDefault="00634E89" w:rsidP="00016906">
      <w:pPr>
        <w:overflowPunct/>
        <w:autoSpaceDE/>
        <w:autoSpaceDN/>
        <w:adjustRightInd/>
        <w:spacing w:line="360" w:lineRule="auto"/>
        <w:textAlignment w:val="auto"/>
        <w:rPr>
          <w:rFonts w:cs="Arial"/>
          <w:sz w:val="24"/>
          <w:szCs w:val="24"/>
        </w:rPr>
      </w:pPr>
    </w:p>
    <w:p w:rsidR="00634E89" w:rsidRPr="00016906" w:rsidRDefault="00634E89" w:rsidP="00016906">
      <w:pPr>
        <w:overflowPunct/>
        <w:autoSpaceDE/>
        <w:autoSpaceDN/>
        <w:adjustRightInd/>
        <w:spacing w:line="360" w:lineRule="auto"/>
        <w:textAlignment w:val="auto"/>
        <w:rPr>
          <w:sz w:val="24"/>
          <w:szCs w:val="24"/>
        </w:rPr>
      </w:pPr>
      <w:r>
        <w:rPr>
          <w:rFonts w:cs="Arial"/>
          <w:sz w:val="24"/>
          <w:szCs w:val="24"/>
        </w:rPr>
        <w:tab/>
      </w:r>
    </w:p>
    <w:p w:rsidR="00016906" w:rsidRPr="00016906" w:rsidRDefault="00016906" w:rsidP="00016906">
      <w:pPr>
        <w:overflowPunct/>
        <w:autoSpaceDE/>
        <w:autoSpaceDN/>
        <w:adjustRightInd/>
        <w:spacing w:line="360" w:lineRule="auto"/>
        <w:textAlignment w:val="auto"/>
        <w:rPr>
          <w:sz w:val="24"/>
          <w:szCs w:val="24"/>
        </w:rPr>
      </w:pPr>
      <w:r>
        <w:rPr>
          <w:sz w:val="24"/>
          <w:szCs w:val="24"/>
        </w:rPr>
        <w:tab/>
      </w:r>
    </w:p>
    <w:p w:rsidR="00016906" w:rsidRPr="00016906" w:rsidRDefault="00016906" w:rsidP="00016906">
      <w:pPr>
        <w:spacing w:line="360" w:lineRule="auto"/>
        <w:rPr>
          <w:sz w:val="24"/>
          <w:szCs w:val="24"/>
        </w:rPr>
      </w:pPr>
    </w:p>
    <w:p w:rsidR="00016906" w:rsidRPr="00016906" w:rsidRDefault="00016906" w:rsidP="00016906">
      <w:pPr>
        <w:spacing w:line="360" w:lineRule="auto"/>
        <w:rPr>
          <w:sz w:val="24"/>
          <w:szCs w:val="24"/>
        </w:rPr>
      </w:pPr>
      <w:r>
        <w:rPr>
          <w:b/>
          <w:sz w:val="24"/>
          <w:szCs w:val="24"/>
        </w:rPr>
        <w:tab/>
      </w:r>
    </w:p>
    <w:p w:rsidR="00016906" w:rsidRPr="00016906" w:rsidRDefault="00016906" w:rsidP="00016906">
      <w:pPr>
        <w:spacing w:line="360" w:lineRule="auto"/>
        <w:rPr>
          <w:rFonts w:cs="Arial"/>
          <w:sz w:val="24"/>
          <w:szCs w:val="24"/>
        </w:rPr>
      </w:pPr>
      <w:r>
        <w:rPr>
          <w:sz w:val="24"/>
          <w:szCs w:val="24"/>
        </w:rPr>
        <w:tab/>
      </w:r>
    </w:p>
    <w:p w:rsidR="00016906" w:rsidRDefault="00016906" w:rsidP="00FF0311">
      <w:pPr>
        <w:spacing w:line="360" w:lineRule="auto"/>
        <w:rPr>
          <w:rFonts w:cs="Arial"/>
          <w:sz w:val="24"/>
          <w:szCs w:val="24"/>
        </w:rPr>
      </w:pPr>
      <w:r>
        <w:rPr>
          <w:rFonts w:cs="Arial"/>
          <w:sz w:val="24"/>
          <w:szCs w:val="24"/>
        </w:rPr>
        <w:tab/>
      </w:r>
    </w:p>
    <w:p w:rsidR="00016906" w:rsidRPr="00FF0311" w:rsidRDefault="00016906" w:rsidP="00FF0311">
      <w:pPr>
        <w:spacing w:line="360" w:lineRule="auto"/>
        <w:rPr>
          <w:rFonts w:cs="Arial"/>
          <w:sz w:val="24"/>
          <w:szCs w:val="24"/>
        </w:rPr>
      </w:pPr>
      <w:r>
        <w:rPr>
          <w:rFonts w:cs="Arial"/>
          <w:sz w:val="24"/>
          <w:szCs w:val="24"/>
        </w:rPr>
        <w:tab/>
      </w:r>
    </w:p>
    <w:p w:rsidR="00FF0311" w:rsidRPr="00FF0311" w:rsidRDefault="00FF0311" w:rsidP="00FF0311">
      <w:pPr>
        <w:pStyle w:val="DWNormal"/>
        <w:rPr>
          <w:rFonts w:cs="Arial"/>
        </w:rPr>
      </w:pPr>
    </w:p>
    <w:p w:rsidR="00FF0311" w:rsidRPr="00FF0311" w:rsidRDefault="00FF0311" w:rsidP="00FF0311">
      <w:pPr>
        <w:pStyle w:val="DWNormal"/>
        <w:rPr>
          <w:rFonts w:cs="Arial"/>
          <w:b/>
        </w:rPr>
      </w:pPr>
      <w:r>
        <w:rPr>
          <w:rFonts w:cs="Arial"/>
          <w:b/>
        </w:rPr>
        <w:tab/>
      </w:r>
    </w:p>
    <w:p w:rsidR="00FF0311" w:rsidRPr="00FF0311" w:rsidRDefault="00FF0311" w:rsidP="00FF0311">
      <w:pPr>
        <w:pStyle w:val="DWNormal"/>
        <w:rPr>
          <w:rFonts w:cs="Arial"/>
          <w:b/>
        </w:rPr>
      </w:pPr>
    </w:p>
    <w:p w:rsidR="00FF0311" w:rsidRDefault="00FF0311" w:rsidP="00FF0311">
      <w:pPr>
        <w:pStyle w:val="DWNormal"/>
        <w:rPr>
          <w:rFonts w:cs="Arial"/>
          <w:b/>
          <w:sz w:val="24"/>
          <w:szCs w:val="24"/>
        </w:rPr>
      </w:pPr>
      <w:r>
        <w:rPr>
          <w:rFonts w:cs="Arial"/>
          <w:b/>
          <w:sz w:val="24"/>
          <w:szCs w:val="24"/>
        </w:rPr>
        <w:tab/>
      </w:r>
    </w:p>
    <w:p w:rsidR="00FF0311" w:rsidRPr="00FF0311" w:rsidRDefault="00FF0311" w:rsidP="00FF0311">
      <w:pPr>
        <w:pStyle w:val="DWNormal"/>
        <w:rPr>
          <w:rFonts w:cs="Arial"/>
          <w:b/>
          <w:sz w:val="24"/>
          <w:szCs w:val="24"/>
        </w:rPr>
      </w:pPr>
      <w:r>
        <w:rPr>
          <w:rFonts w:cs="Arial"/>
          <w:b/>
          <w:sz w:val="24"/>
          <w:szCs w:val="24"/>
        </w:rPr>
        <w:tab/>
      </w:r>
    </w:p>
    <w:p w:rsidR="00FF0311" w:rsidRDefault="00FF0311" w:rsidP="00FF0311">
      <w:pPr>
        <w:pStyle w:val="DWNormal"/>
        <w:spacing w:line="360" w:lineRule="auto"/>
        <w:rPr>
          <w:rFonts w:cs="Arial"/>
          <w:b/>
          <w:sz w:val="24"/>
          <w:szCs w:val="24"/>
        </w:rPr>
      </w:pPr>
    </w:p>
    <w:p w:rsidR="00FF0311" w:rsidRPr="00FF0311" w:rsidRDefault="00FF0311" w:rsidP="00FF0311">
      <w:pPr>
        <w:pStyle w:val="DWNormal"/>
        <w:spacing w:line="360" w:lineRule="auto"/>
        <w:rPr>
          <w:rFonts w:cs="Arial"/>
          <w:b/>
          <w:sz w:val="24"/>
          <w:szCs w:val="24"/>
        </w:rPr>
      </w:pPr>
      <w:r>
        <w:rPr>
          <w:rFonts w:cs="Arial"/>
          <w:b/>
          <w:sz w:val="24"/>
          <w:szCs w:val="24"/>
        </w:rPr>
        <w:tab/>
      </w:r>
    </w:p>
    <w:p w:rsidR="00FF0311" w:rsidRDefault="00FF0311" w:rsidP="00FF0311">
      <w:pPr>
        <w:pStyle w:val="DWNormal"/>
        <w:rPr>
          <w:rFonts w:cs="Arial"/>
          <w:b/>
          <w:sz w:val="24"/>
          <w:szCs w:val="24"/>
        </w:rPr>
      </w:pPr>
    </w:p>
    <w:p w:rsidR="00FF0311" w:rsidRPr="00FF0311" w:rsidRDefault="00FF0311" w:rsidP="00FF0311">
      <w:pPr>
        <w:pStyle w:val="DWNormal"/>
        <w:rPr>
          <w:rFonts w:cs="Arial"/>
          <w:b/>
          <w:sz w:val="24"/>
          <w:szCs w:val="24"/>
        </w:rPr>
      </w:pPr>
      <w:r>
        <w:rPr>
          <w:rFonts w:cs="Arial"/>
          <w:b/>
          <w:sz w:val="24"/>
          <w:szCs w:val="24"/>
        </w:rPr>
        <w:tab/>
      </w:r>
    </w:p>
    <w:p w:rsidR="00FF0311" w:rsidRPr="00FF0311" w:rsidRDefault="00FF0311" w:rsidP="00FF0311">
      <w:pPr>
        <w:pStyle w:val="DWNormal"/>
        <w:rPr>
          <w:rFonts w:cs="Arial"/>
          <w:sz w:val="24"/>
          <w:szCs w:val="24"/>
        </w:rPr>
      </w:pPr>
    </w:p>
    <w:p w:rsidR="00064759" w:rsidRDefault="00064759" w:rsidP="00064759">
      <w:pPr>
        <w:pStyle w:val="DWNormal"/>
        <w:spacing w:line="360" w:lineRule="auto"/>
        <w:rPr>
          <w:rFonts w:cs="Arial"/>
          <w:b/>
          <w:bCs/>
          <w:sz w:val="24"/>
          <w:szCs w:val="24"/>
        </w:rPr>
      </w:pPr>
      <w:r>
        <w:rPr>
          <w:rFonts w:cs="Arial"/>
          <w:b/>
          <w:bCs/>
          <w:sz w:val="24"/>
          <w:szCs w:val="24"/>
        </w:rPr>
        <w:lastRenderedPageBreak/>
        <w:t>Chapter 1: Introduction</w:t>
      </w: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Cs/>
          <w:sz w:val="24"/>
          <w:szCs w:val="24"/>
        </w:rPr>
      </w:pPr>
      <w:r>
        <w:rPr>
          <w:rFonts w:cs="Arial"/>
          <w:bCs/>
          <w:sz w:val="24"/>
          <w:szCs w:val="24"/>
        </w:rPr>
        <w:t>The purpose of this study was to establish whether military logisticians are aware of global warming and what their views are in terms of reducing vehicular CO</w:t>
      </w:r>
      <w:r w:rsidRPr="003B7D6F">
        <w:rPr>
          <w:rFonts w:cs="Arial"/>
          <w:bCs/>
          <w:sz w:val="24"/>
          <w:szCs w:val="24"/>
          <w:vertAlign w:val="subscript"/>
        </w:rPr>
        <w:t xml:space="preserve">2 </w:t>
      </w:r>
      <w:r>
        <w:rPr>
          <w:rFonts w:cs="Arial"/>
          <w:bCs/>
          <w:sz w:val="24"/>
          <w:szCs w:val="24"/>
        </w:rPr>
        <w:t xml:space="preserve">emissions. </w:t>
      </w:r>
    </w:p>
    <w:p w:rsidR="00064759" w:rsidRDefault="00064759" w:rsidP="00064759">
      <w:pPr>
        <w:pStyle w:val="DWNormal"/>
        <w:spacing w:line="360" w:lineRule="auto"/>
        <w:rPr>
          <w:rFonts w:cs="Arial"/>
          <w:bCs/>
          <w:sz w:val="24"/>
          <w:szCs w:val="24"/>
        </w:rPr>
      </w:pPr>
    </w:p>
    <w:p w:rsidR="00064759" w:rsidRPr="00CA065D" w:rsidRDefault="00064759" w:rsidP="00064759">
      <w:pPr>
        <w:pStyle w:val="DWNormal"/>
        <w:spacing w:line="360" w:lineRule="auto"/>
        <w:rPr>
          <w:rFonts w:cs="Arial"/>
          <w:bCs/>
          <w:sz w:val="24"/>
          <w:szCs w:val="24"/>
        </w:rPr>
      </w:pPr>
      <w:r w:rsidRPr="00CA065D">
        <w:rPr>
          <w:rFonts w:cs="Arial"/>
          <w:bCs/>
          <w:sz w:val="24"/>
          <w:szCs w:val="24"/>
        </w:rPr>
        <w:t>There are some differences of opinion among scientists about some of the causes of climate change and the contribution of human activities, such as the burning of fossil fuels.  Researchers continue to collect more data about climate change and investigate different explanations for the evidence.</w:t>
      </w:r>
      <w:r w:rsidRPr="00CA065D">
        <w:rPr>
          <w:sz w:val="24"/>
          <w:szCs w:val="24"/>
        </w:rPr>
        <w:t xml:space="preserve">   There seems to be very strong evidence that human activity is changing the climate with actions that create emissions of greenhouse gases like carbon dioxide and methane.  It is believed that the three main activities are the burning of fossil fuels, deforestation and the growing population.  When fossil fuels like coal, oil and gas are burned, they release greenhouse gases.  In 2005, burning fossil fuels sent about 27 billion tonnes of carbon dioxide into the atmosphere. In the UK, 40 per cent of </w:t>
      </w:r>
      <w:r>
        <w:rPr>
          <w:sz w:val="24"/>
          <w:szCs w:val="24"/>
        </w:rPr>
        <w:t>CO</w:t>
      </w:r>
      <w:r w:rsidRPr="003B7D6F">
        <w:rPr>
          <w:rFonts w:cs="Arial"/>
          <w:bCs/>
          <w:sz w:val="24"/>
          <w:szCs w:val="24"/>
          <w:vertAlign w:val="subscript"/>
        </w:rPr>
        <w:t>2</w:t>
      </w:r>
      <w:r w:rsidRPr="00CA065D">
        <w:rPr>
          <w:sz w:val="24"/>
          <w:szCs w:val="24"/>
        </w:rPr>
        <w:t xml:space="preserve"> emissions are caused by individuals, mostly from energy used in the home, driving and air travel.</w:t>
      </w:r>
    </w:p>
    <w:p w:rsidR="00064759" w:rsidRPr="00D45EB0" w:rsidRDefault="00064759" w:rsidP="00064759">
      <w:pPr>
        <w:pStyle w:val="DWNormal"/>
        <w:spacing w:line="360" w:lineRule="auto"/>
        <w:rPr>
          <w:rFonts w:cs="Arial"/>
          <w:bCs/>
          <w:sz w:val="24"/>
          <w:szCs w:val="24"/>
        </w:rPr>
      </w:pPr>
    </w:p>
    <w:p w:rsidR="00064759" w:rsidRDefault="00424A52" w:rsidP="00064759">
      <w:pPr>
        <w:pStyle w:val="DWNormal"/>
        <w:spacing w:line="360" w:lineRule="auto"/>
        <w:rPr>
          <w:rFonts w:cs="Arial"/>
          <w:b/>
          <w:bCs/>
          <w:sz w:val="24"/>
          <w:szCs w:val="24"/>
        </w:rPr>
      </w:pPr>
      <w:r>
        <w:rPr>
          <w:rFonts w:cs="Arial"/>
          <w:b/>
          <w:bCs/>
          <w:sz w:val="24"/>
          <w:szCs w:val="24"/>
        </w:rPr>
        <w:t>1.1</w:t>
      </w:r>
      <w:r w:rsidR="005D7700">
        <w:rPr>
          <w:rFonts w:cs="Arial"/>
          <w:b/>
          <w:bCs/>
          <w:sz w:val="24"/>
          <w:szCs w:val="24"/>
        </w:rPr>
        <w:tab/>
      </w:r>
      <w:r w:rsidR="00064759">
        <w:rPr>
          <w:rFonts w:cs="Arial"/>
          <w:b/>
          <w:bCs/>
          <w:sz w:val="24"/>
          <w:szCs w:val="24"/>
        </w:rPr>
        <w:t>Rationale of Subject</w:t>
      </w:r>
    </w:p>
    <w:p w:rsidR="00064759" w:rsidRPr="00C97A4C"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Cs/>
          <w:sz w:val="24"/>
          <w:szCs w:val="24"/>
        </w:rPr>
      </w:pPr>
      <w:r>
        <w:rPr>
          <w:rFonts w:cs="Arial"/>
          <w:bCs/>
          <w:sz w:val="24"/>
          <w:szCs w:val="24"/>
        </w:rPr>
        <w:t xml:space="preserve">Civilian </w:t>
      </w:r>
      <w:r w:rsidRPr="008A341F">
        <w:rPr>
          <w:rFonts w:cs="Arial"/>
          <w:bCs/>
          <w:sz w:val="24"/>
          <w:szCs w:val="24"/>
        </w:rPr>
        <w:t xml:space="preserve">logistics </w:t>
      </w:r>
      <w:r>
        <w:rPr>
          <w:rFonts w:cs="Arial"/>
          <w:bCs/>
          <w:sz w:val="24"/>
          <w:szCs w:val="24"/>
        </w:rPr>
        <w:t xml:space="preserve">companies focus </w:t>
      </w:r>
      <w:r w:rsidRPr="008A341F">
        <w:rPr>
          <w:rFonts w:cs="Arial"/>
          <w:bCs/>
          <w:sz w:val="24"/>
          <w:szCs w:val="24"/>
        </w:rPr>
        <w:t>on ways of saving money</w:t>
      </w:r>
      <w:r>
        <w:rPr>
          <w:rFonts w:cs="Arial"/>
          <w:bCs/>
          <w:sz w:val="24"/>
          <w:szCs w:val="24"/>
        </w:rPr>
        <w:t xml:space="preserve"> and </w:t>
      </w:r>
      <w:r w:rsidRPr="008A341F">
        <w:rPr>
          <w:rFonts w:cs="Arial"/>
          <w:bCs/>
          <w:sz w:val="24"/>
          <w:szCs w:val="24"/>
        </w:rPr>
        <w:t>increasing profitability</w:t>
      </w:r>
      <w:r>
        <w:rPr>
          <w:rFonts w:cs="Arial"/>
          <w:bCs/>
          <w:sz w:val="24"/>
          <w:szCs w:val="24"/>
        </w:rPr>
        <w:t xml:space="preserve">.  </w:t>
      </w:r>
      <w:r w:rsidRPr="008A341F">
        <w:rPr>
          <w:rFonts w:cs="Arial"/>
          <w:bCs/>
          <w:sz w:val="24"/>
          <w:szCs w:val="24"/>
        </w:rPr>
        <w:t xml:space="preserve"> </w:t>
      </w:r>
      <w:r>
        <w:rPr>
          <w:rFonts w:cs="Arial"/>
          <w:bCs/>
          <w:sz w:val="24"/>
          <w:szCs w:val="24"/>
        </w:rPr>
        <w:t>However, m</w:t>
      </w:r>
      <w:r w:rsidRPr="008A341F">
        <w:rPr>
          <w:rFonts w:cs="Arial"/>
          <w:bCs/>
          <w:sz w:val="24"/>
          <w:szCs w:val="24"/>
        </w:rPr>
        <w:t>any</w:t>
      </w:r>
      <w:r>
        <w:rPr>
          <w:rFonts w:cs="Arial"/>
          <w:bCs/>
          <w:sz w:val="24"/>
          <w:szCs w:val="24"/>
        </w:rPr>
        <w:t xml:space="preserve"> of the</w:t>
      </w:r>
      <w:r w:rsidRPr="008A341F">
        <w:rPr>
          <w:rFonts w:cs="Arial"/>
          <w:bCs/>
          <w:sz w:val="24"/>
          <w:szCs w:val="24"/>
        </w:rPr>
        <w:t xml:space="preserve"> efficiency improvements</w:t>
      </w:r>
      <w:r>
        <w:rPr>
          <w:rFonts w:cs="Arial"/>
          <w:bCs/>
          <w:sz w:val="24"/>
          <w:szCs w:val="24"/>
        </w:rPr>
        <w:t xml:space="preserve"> that are implemented</w:t>
      </w:r>
      <w:r w:rsidRPr="008A341F">
        <w:rPr>
          <w:rFonts w:cs="Arial"/>
          <w:bCs/>
          <w:sz w:val="24"/>
          <w:szCs w:val="24"/>
        </w:rPr>
        <w:t xml:space="preserve"> also </w:t>
      </w:r>
      <w:r>
        <w:rPr>
          <w:rFonts w:cs="Arial"/>
          <w:bCs/>
          <w:sz w:val="24"/>
          <w:szCs w:val="24"/>
        </w:rPr>
        <w:t>have additional</w:t>
      </w:r>
      <w:r w:rsidRPr="008A341F">
        <w:rPr>
          <w:rFonts w:cs="Arial"/>
          <w:bCs/>
          <w:sz w:val="24"/>
          <w:szCs w:val="24"/>
        </w:rPr>
        <w:t xml:space="preserve"> environmental benefits</w:t>
      </w:r>
      <w:r>
        <w:rPr>
          <w:rFonts w:cs="Arial"/>
          <w:bCs/>
          <w:sz w:val="24"/>
          <w:szCs w:val="24"/>
        </w:rPr>
        <w:t xml:space="preserve">.  The British Army does not employ a profit strategy per say, however, due to the recent financial cuts detailed in the Strategic Defence and Security Review (SDSR) any adopted strategy that reduces cost through enhanced efficiency would be well received. </w:t>
      </w:r>
    </w:p>
    <w:p w:rsidR="00064759" w:rsidRDefault="00064759" w:rsidP="00064759">
      <w:pPr>
        <w:pStyle w:val="DWNormal"/>
        <w:spacing w:line="360" w:lineRule="auto"/>
        <w:rPr>
          <w:rFonts w:cs="Arial"/>
          <w:b/>
          <w:bCs/>
          <w:sz w:val="24"/>
          <w:szCs w:val="24"/>
        </w:rPr>
      </w:pPr>
    </w:p>
    <w:p w:rsidR="006D7254" w:rsidRDefault="006D7254" w:rsidP="00064759">
      <w:pPr>
        <w:pStyle w:val="DWNormal"/>
        <w:spacing w:line="360" w:lineRule="auto"/>
        <w:rPr>
          <w:rFonts w:cs="Arial"/>
          <w:b/>
          <w:bCs/>
          <w:sz w:val="24"/>
          <w:szCs w:val="24"/>
        </w:rPr>
      </w:pPr>
    </w:p>
    <w:p w:rsidR="006D7254" w:rsidRDefault="006D7254" w:rsidP="00064759">
      <w:pPr>
        <w:pStyle w:val="DWNormal"/>
        <w:spacing w:line="360" w:lineRule="auto"/>
        <w:rPr>
          <w:rFonts w:cs="Arial"/>
          <w:b/>
          <w:bCs/>
          <w:sz w:val="24"/>
          <w:szCs w:val="24"/>
        </w:rPr>
      </w:pPr>
    </w:p>
    <w:p w:rsidR="006D7254" w:rsidRDefault="006D7254" w:rsidP="00064759">
      <w:pPr>
        <w:pStyle w:val="DWNormal"/>
        <w:spacing w:line="360" w:lineRule="auto"/>
        <w:rPr>
          <w:rFonts w:cs="Arial"/>
          <w:b/>
          <w:bCs/>
          <w:sz w:val="24"/>
          <w:szCs w:val="24"/>
        </w:rPr>
      </w:pPr>
    </w:p>
    <w:p w:rsidR="006D7254" w:rsidRDefault="006D7254" w:rsidP="00064759">
      <w:pPr>
        <w:pStyle w:val="DWNormal"/>
        <w:spacing w:line="360" w:lineRule="auto"/>
        <w:rPr>
          <w:rFonts w:cs="Arial"/>
          <w:b/>
          <w:bCs/>
          <w:sz w:val="24"/>
          <w:szCs w:val="24"/>
        </w:rPr>
      </w:pPr>
    </w:p>
    <w:p w:rsidR="00064759" w:rsidRDefault="005D7700" w:rsidP="00064759">
      <w:pPr>
        <w:pStyle w:val="DWNormal"/>
        <w:spacing w:line="360" w:lineRule="auto"/>
        <w:rPr>
          <w:rFonts w:cs="Arial"/>
          <w:b/>
          <w:bCs/>
          <w:sz w:val="24"/>
          <w:szCs w:val="24"/>
        </w:rPr>
      </w:pPr>
      <w:r>
        <w:rPr>
          <w:rFonts w:cs="Arial"/>
          <w:b/>
          <w:bCs/>
          <w:sz w:val="24"/>
          <w:szCs w:val="24"/>
        </w:rPr>
        <w:lastRenderedPageBreak/>
        <w:t>1.2</w:t>
      </w:r>
      <w:r>
        <w:rPr>
          <w:rFonts w:cs="Arial"/>
          <w:b/>
          <w:bCs/>
          <w:sz w:val="24"/>
          <w:szCs w:val="24"/>
        </w:rPr>
        <w:tab/>
      </w:r>
      <w:r w:rsidR="00064759" w:rsidRPr="00D45EB0">
        <w:rPr>
          <w:rFonts w:cs="Arial"/>
          <w:b/>
          <w:bCs/>
          <w:sz w:val="24"/>
          <w:szCs w:val="24"/>
        </w:rPr>
        <w:t>Objective</w:t>
      </w: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Cs/>
          <w:sz w:val="24"/>
          <w:szCs w:val="24"/>
        </w:rPr>
      </w:pPr>
      <w:r>
        <w:rPr>
          <w:rFonts w:cs="Arial"/>
          <w:bCs/>
          <w:sz w:val="24"/>
          <w:szCs w:val="24"/>
        </w:rPr>
        <w:t>The overall objective of this study was to establish whether military logisticians are aware of the global warming concept and their views on the various methods of reducing vehicular CO</w:t>
      </w:r>
      <w:r w:rsidRPr="00773B4D">
        <w:rPr>
          <w:rFonts w:cs="Arial"/>
          <w:bCs/>
          <w:sz w:val="24"/>
          <w:szCs w:val="24"/>
          <w:vertAlign w:val="subscript"/>
        </w:rPr>
        <w:t>2</w:t>
      </w:r>
      <w:r>
        <w:rPr>
          <w:rFonts w:cs="Arial"/>
          <w:bCs/>
          <w:sz w:val="24"/>
          <w:szCs w:val="24"/>
        </w:rPr>
        <w:t xml:space="preserve"> emissions.  Therefore the hypothesis to be tested </w:t>
      </w:r>
      <w:r w:rsidR="00884C78">
        <w:rPr>
          <w:rFonts w:cs="Arial"/>
          <w:bCs/>
          <w:sz w:val="24"/>
          <w:szCs w:val="24"/>
        </w:rPr>
        <w:t>was</w:t>
      </w:r>
      <w:r>
        <w:rPr>
          <w:rFonts w:cs="Arial"/>
          <w:bCs/>
          <w:sz w:val="24"/>
          <w:szCs w:val="24"/>
        </w:rPr>
        <w:t>:</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ind w:left="567" w:firstLine="3"/>
        <w:rPr>
          <w:rFonts w:cs="Arial"/>
          <w:bCs/>
          <w:sz w:val="24"/>
          <w:szCs w:val="24"/>
        </w:rPr>
      </w:pPr>
      <w:r>
        <w:rPr>
          <w:rFonts w:cs="Arial"/>
          <w:bCs/>
          <w:sz w:val="24"/>
          <w:szCs w:val="24"/>
        </w:rPr>
        <w:t>H</w:t>
      </w:r>
      <w:r w:rsidRPr="00C913CE">
        <w:rPr>
          <w:rFonts w:cs="Arial"/>
          <w:bCs/>
          <w:sz w:val="24"/>
          <w:szCs w:val="24"/>
          <w:vertAlign w:val="subscript"/>
        </w:rPr>
        <w:t>O</w:t>
      </w:r>
      <w:r>
        <w:rPr>
          <w:rFonts w:cs="Arial"/>
          <w:bCs/>
          <w:sz w:val="24"/>
          <w:szCs w:val="24"/>
        </w:rPr>
        <w:t>: The military logistician is aware of global warming and the various methods of CO</w:t>
      </w:r>
      <w:r w:rsidRPr="003B7D6F">
        <w:rPr>
          <w:rFonts w:cs="Arial"/>
          <w:bCs/>
          <w:sz w:val="24"/>
          <w:szCs w:val="24"/>
          <w:vertAlign w:val="subscript"/>
        </w:rPr>
        <w:t>2</w:t>
      </w:r>
      <w:r>
        <w:rPr>
          <w:rFonts w:cs="Arial"/>
          <w:bCs/>
          <w:sz w:val="24"/>
          <w:szCs w:val="24"/>
        </w:rPr>
        <w:t xml:space="preserve"> reduction.</w:t>
      </w:r>
    </w:p>
    <w:p w:rsidR="00064759" w:rsidRDefault="00064759" w:rsidP="00064759">
      <w:pPr>
        <w:pStyle w:val="DWNormal"/>
        <w:spacing w:line="360" w:lineRule="auto"/>
        <w:ind w:left="567" w:firstLine="3"/>
        <w:rPr>
          <w:rFonts w:cs="Arial"/>
          <w:bCs/>
          <w:sz w:val="24"/>
          <w:szCs w:val="24"/>
        </w:rPr>
      </w:pPr>
      <w:r>
        <w:rPr>
          <w:rFonts w:cs="Arial"/>
          <w:bCs/>
          <w:sz w:val="24"/>
          <w:szCs w:val="24"/>
        </w:rPr>
        <w:t>H</w:t>
      </w:r>
      <w:r w:rsidRPr="00F36F32">
        <w:rPr>
          <w:rFonts w:cs="Arial"/>
          <w:bCs/>
          <w:sz w:val="24"/>
          <w:szCs w:val="24"/>
          <w:vertAlign w:val="subscript"/>
        </w:rPr>
        <w:t>oa</w:t>
      </w:r>
      <w:r>
        <w:rPr>
          <w:rFonts w:cs="Arial"/>
          <w:bCs/>
          <w:sz w:val="24"/>
          <w:szCs w:val="24"/>
        </w:rPr>
        <w:t>: The military logistician is not aware of global warming and the various methods of CO</w:t>
      </w:r>
      <w:r w:rsidRPr="003B7D6F">
        <w:rPr>
          <w:rFonts w:cs="Arial"/>
          <w:bCs/>
          <w:sz w:val="24"/>
          <w:szCs w:val="24"/>
          <w:vertAlign w:val="subscript"/>
        </w:rPr>
        <w:t>2</w:t>
      </w:r>
      <w:r>
        <w:rPr>
          <w:rFonts w:cs="Arial"/>
          <w:bCs/>
          <w:sz w:val="24"/>
          <w:szCs w:val="24"/>
        </w:rPr>
        <w:t xml:space="preserve"> reduction.</w:t>
      </w:r>
    </w:p>
    <w:p w:rsidR="00064759" w:rsidRDefault="00064759" w:rsidP="00064759">
      <w:pPr>
        <w:pStyle w:val="DWNormal"/>
        <w:spacing w:line="360" w:lineRule="auto"/>
        <w:rPr>
          <w:rFonts w:cs="Arial"/>
          <w:bCs/>
          <w:sz w:val="24"/>
          <w:szCs w:val="24"/>
        </w:rPr>
      </w:pPr>
    </w:p>
    <w:p w:rsidR="00064759" w:rsidRDefault="005D7700" w:rsidP="00064759">
      <w:pPr>
        <w:pStyle w:val="DWNormal"/>
        <w:spacing w:line="360" w:lineRule="auto"/>
        <w:rPr>
          <w:rFonts w:cs="Arial"/>
          <w:b/>
          <w:bCs/>
          <w:sz w:val="24"/>
          <w:szCs w:val="24"/>
        </w:rPr>
      </w:pPr>
      <w:r>
        <w:rPr>
          <w:rFonts w:cs="Arial"/>
          <w:b/>
          <w:bCs/>
          <w:sz w:val="24"/>
          <w:szCs w:val="24"/>
        </w:rPr>
        <w:t>1.3</w:t>
      </w:r>
      <w:r>
        <w:rPr>
          <w:rFonts w:cs="Arial"/>
          <w:b/>
          <w:bCs/>
          <w:sz w:val="24"/>
          <w:szCs w:val="24"/>
        </w:rPr>
        <w:tab/>
      </w:r>
      <w:r w:rsidR="00064759">
        <w:rPr>
          <w:rFonts w:cs="Arial"/>
          <w:b/>
          <w:bCs/>
          <w:sz w:val="24"/>
          <w:szCs w:val="24"/>
        </w:rPr>
        <w:t>Methodology – Overview</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 xml:space="preserve">To achieve the aim and objective of this study, qualitative research methods will be utilised.  A questionnaire </w:t>
      </w:r>
      <w:r w:rsidR="00884C78">
        <w:rPr>
          <w:rFonts w:cs="Arial"/>
          <w:bCs/>
          <w:sz w:val="24"/>
          <w:szCs w:val="24"/>
        </w:rPr>
        <w:t>was used to discover</w:t>
      </w:r>
      <w:r>
        <w:rPr>
          <w:rFonts w:cs="Arial"/>
          <w:bCs/>
          <w:sz w:val="24"/>
          <w:szCs w:val="24"/>
        </w:rPr>
        <w:t xml:space="preserve"> what military logisticians know and care about in terms of the environment and the reduction of CO</w:t>
      </w:r>
      <w:r w:rsidRPr="003B7D6F">
        <w:rPr>
          <w:rFonts w:cs="Arial"/>
          <w:bCs/>
          <w:sz w:val="24"/>
          <w:szCs w:val="24"/>
          <w:vertAlign w:val="subscript"/>
        </w:rPr>
        <w:t>2</w:t>
      </w:r>
      <w:r>
        <w:rPr>
          <w:rFonts w:cs="Arial"/>
          <w:bCs/>
          <w:sz w:val="24"/>
          <w:szCs w:val="24"/>
        </w:rPr>
        <w:t xml:space="preserve"> emissions.  A pilot survey was carried out in order to gauge the interest and general feeling of the soldiers.  It was also to ascertain how the questions are to be worded and structured so that an effective questionnaire can be distributed. </w:t>
      </w:r>
    </w:p>
    <w:p w:rsidR="00064759" w:rsidRPr="00DB1C71" w:rsidRDefault="00064759" w:rsidP="00064759">
      <w:pPr>
        <w:pStyle w:val="DWNormal"/>
        <w:spacing w:line="360" w:lineRule="auto"/>
        <w:rPr>
          <w:rFonts w:cs="Arial"/>
          <w:bCs/>
          <w:sz w:val="24"/>
          <w:szCs w:val="24"/>
        </w:rPr>
      </w:pPr>
    </w:p>
    <w:p w:rsidR="00064759" w:rsidRDefault="005D7700" w:rsidP="00064759">
      <w:pPr>
        <w:pStyle w:val="DWNormal"/>
        <w:spacing w:line="360" w:lineRule="auto"/>
        <w:rPr>
          <w:rFonts w:cs="Arial"/>
          <w:b/>
          <w:bCs/>
          <w:sz w:val="24"/>
          <w:szCs w:val="24"/>
        </w:rPr>
      </w:pPr>
      <w:r>
        <w:rPr>
          <w:rFonts w:cs="Arial"/>
          <w:b/>
          <w:bCs/>
          <w:sz w:val="24"/>
          <w:szCs w:val="24"/>
        </w:rPr>
        <w:t>1.4</w:t>
      </w:r>
      <w:r>
        <w:rPr>
          <w:rFonts w:cs="Arial"/>
          <w:b/>
          <w:bCs/>
          <w:sz w:val="24"/>
          <w:szCs w:val="24"/>
        </w:rPr>
        <w:tab/>
      </w:r>
      <w:r w:rsidR="00064759">
        <w:rPr>
          <w:rFonts w:cs="Arial"/>
          <w:b/>
          <w:bCs/>
          <w:sz w:val="24"/>
          <w:szCs w:val="24"/>
        </w:rPr>
        <w:t>Study Content</w:t>
      </w:r>
    </w:p>
    <w:p w:rsidR="00064759" w:rsidRPr="00523FCA"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Cs/>
          <w:sz w:val="24"/>
          <w:szCs w:val="24"/>
        </w:rPr>
      </w:pPr>
      <w:r>
        <w:rPr>
          <w:rFonts w:cs="Arial"/>
          <w:bCs/>
          <w:sz w:val="24"/>
          <w:szCs w:val="24"/>
        </w:rPr>
        <w:t>The subsequent chapters will consider the following:</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 xml:space="preserve">Chapter 2: Literature Review.  </w:t>
      </w:r>
      <w:r w:rsidR="00884C78">
        <w:rPr>
          <w:rFonts w:cs="Arial"/>
          <w:bCs/>
          <w:sz w:val="24"/>
          <w:szCs w:val="24"/>
        </w:rPr>
        <w:t>A</w:t>
      </w:r>
      <w:r>
        <w:rPr>
          <w:rFonts w:cs="Arial"/>
          <w:bCs/>
          <w:sz w:val="24"/>
          <w:szCs w:val="24"/>
        </w:rPr>
        <w:t xml:space="preserve"> review </w:t>
      </w:r>
      <w:r w:rsidR="00884C78">
        <w:rPr>
          <w:rFonts w:cs="Arial"/>
          <w:bCs/>
          <w:sz w:val="24"/>
          <w:szCs w:val="24"/>
        </w:rPr>
        <w:t>was</w:t>
      </w:r>
      <w:r>
        <w:rPr>
          <w:rFonts w:cs="Arial"/>
          <w:bCs/>
          <w:sz w:val="24"/>
          <w:szCs w:val="24"/>
        </w:rPr>
        <w:t xml:space="preserve"> carried out in order to discover important variables relevant to the subject.  A detailed review on previous published literature on global warming, CO</w:t>
      </w:r>
      <w:r w:rsidRPr="003B7D6F">
        <w:rPr>
          <w:rFonts w:cs="Arial"/>
          <w:bCs/>
          <w:sz w:val="24"/>
          <w:szCs w:val="24"/>
          <w:vertAlign w:val="subscript"/>
        </w:rPr>
        <w:t>2</w:t>
      </w:r>
      <w:r>
        <w:rPr>
          <w:rFonts w:cs="Arial"/>
          <w:bCs/>
          <w:sz w:val="24"/>
          <w:szCs w:val="24"/>
        </w:rPr>
        <w:t xml:space="preserve"> reduction and a background on the Royal Logistic Corps </w:t>
      </w:r>
      <w:r w:rsidR="00884C78">
        <w:rPr>
          <w:rFonts w:cs="Arial"/>
          <w:bCs/>
          <w:sz w:val="24"/>
          <w:szCs w:val="24"/>
        </w:rPr>
        <w:t>was also</w:t>
      </w:r>
      <w:r>
        <w:rPr>
          <w:rFonts w:cs="Arial"/>
          <w:bCs/>
          <w:sz w:val="24"/>
          <w:szCs w:val="24"/>
        </w:rPr>
        <w:t xml:space="preserve"> carried out. </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Chapter 3: Research Methodology.  This chapter focuses on the particular approach and types of methods used in order to investigate this subject.</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lastRenderedPageBreak/>
        <w:t xml:space="preserve">Chapter 4: Results and Analysis.  The raw primary and secondary data collected from Chapter 3 will be explained and critically analysed.  </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Chapter 5: Conclusion.  The implications from the research will be discussed with regard to the objective.  Any research limitations will be acknowledged in order to list any recommendations for future research.</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
          <w:bCs/>
          <w:sz w:val="24"/>
          <w:szCs w:val="24"/>
        </w:rPr>
      </w:pPr>
      <w:r>
        <w:rPr>
          <w:rFonts w:cs="Arial"/>
          <w:b/>
          <w:bCs/>
          <w:sz w:val="24"/>
          <w:szCs w:val="24"/>
        </w:rPr>
        <w:br w:type="page"/>
      </w:r>
      <w:r>
        <w:rPr>
          <w:rFonts w:cs="Arial"/>
          <w:b/>
          <w:bCs/>
          <w:sz w:val="24"/>
          <w:szCs w:val="24"/>
        </w:rPr>
        <w:lastRenderedPageBreak/>
        <w:t>Chapter 2: Literature Review</w:t>
      </w: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
          <w:bCs/>
          <w:sz w:val="24"/>
          <w:szCs w:val="24"/>
        </w:rPr>
      </w:pPr>
      <w:r>
        <w:rPr>
          <w:rFonts w:cs="Arial"/>
          <w:b/>
          <w:bCs/>
          <w:sz w:val="24"/>
          <w:szCs w:val="24"/>
        </w:rPr>
        <w:t>Background</w:t>
      </w:r>
    </w:p>
    <w:p w:rsidR="00064759" w:rsidRDefault="00064759" w:rsidP="00064759">
      <w:pPr>
        <w:pStyle w:val="DWNormal"/>
        <w:spacing w:line="360" w:lineRule="auto"/>
        <w:rPr>
          <w:rFonts w:cs="Arial"/>
          <w:b/>
          <w:bCs/>
          <w:sz w:val="24"/>
          <w:szCs w:val="24"/>
        </w:rPr>
      </w:pPr>
    </w:p>
    <w:p w:rsidR="00064759" w:rsidRDefault="005D7700" w:rsidP="00064759">
      <w:pPr>
        <w:pStyle w:val="DWNormal"/>
        <w:spacing w:line="360" w:lineRule="auto"/>
        <w:rPr>
          <w:rFonts w:cs="Arial"/>
          <w:b/>
          <w:bCs/>
          <w:sz w:val="24"/>
          <w:szCs w:val="24"/>
        </w:rPr>
      </w:pPr>
      <w:r>
        <w:rPr>
          <w:rFonts w:cs="Arial"/>
          <w:b/>
          <w:bCs/>
          <w:sz w:val="24"/>
          <w:szCs w:val="24"/>
        </w:rPr>
        <w:t>2.1</w:t>
      </w:r>
      <w:r>
        <w:rPr>
          <w:rFonts w:cs="Arial"/>
          <w:b/>
          <w:bCs/>
          <w:sz w:val="24"/>
          <w:szCs w:val="24"/>
        </w:rPr>
        <w:tab/>
      </w:r>
      <w:r w:rsidR="00064759">
        <w:rPr>
          <w:rFonts w:cs="Arial"/>
          <w:b/>
          <w:bCs/>
          <w:sz w:val="24"/>
          <w:szCs w:val="24"/>
        </w:rPr>
        <w:t>Climate Change</w:t>
      </w: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Cs/>
          <w:sz w:val="24"/>
          <w:szCs w:val="24"/>
        </w:rPr>
      </w:pPr>
      <w:r>
        <w:rPr>
          <w:rFonts w:cs="Arial"/>
          <w:bCs/>
          <w:sz w:val="24"/>
          <w:szCs w:val="24"/>
        </w:rPr>
        <w:t>It is important to identify the history and early discoveries with regards to the issue of climate change and ultimately CO</w:t>
      </w:r>
      <w:r w:rsidRPr="003B7D6F">
        <w:rPr>
          <w:rFonts w:cs="Arial"/>
          <w:bCs/>
          <w:sz w:val="24"/>
          <w:szCs w:val="24"/>
          <w:vertAlign w:val="subscript"/>
        </w:rPr>
        <w:t>2</w:t>
      </w:r>
      <w:r>
        <w:rPr>
          <w:rFonts w:cs="Arial"/>
          <w:bCs/>
          <w:sz w:val="24"/>
          <w:szCs w:val="24"/>
        </w:rPr>
        <w:t xml:space="preserve"> emissions so that the implications can be fully understood.   A leading British chemist and physicist Black (1753) discovered carbon dioxide.  This was a remarkable discovery as very little was known about the properties of various gases at that time.  Some 74 years later </w:t>
      </w:r>
      <w:r w:rsidRPr="001150A7">
        <w:rPr>
          <w:rFonts w:cs="Arial"/>
          <w:bCs/>
          <w:sz w:val="24"/>
          <w:szCs w:val="24"/>
        </w:rPr>
        <w:t xml:space="preserve">in 1827, </w:t>
      </w:r>
      <w:r>
        <w:rPr>
          <w:rFonts w:cs="Arial"/>
          <w:bCs/>
          <w:sz w:val="24"/>
          <w:szCs w:val="24"/>
        </w:rPr>
        <w:t xml:space="preserve">the French mathematician </w:t>
      </w:r>
      <w:r w:rsidRPr="001150A7">
        <w:rPr>
          <w:rFonts w:cs="Arial"/>
          <w:bCs/>
          <w:sz w:val="24"/>
          <w:szCs w:val="24"/>
        </w:rPr>
        <w:t xml:space="preserve">Fourier suggested that </w:t>
      </w:r>
      <w:r>
        <w:rPr>
          <w:rFonts w:cs="Arial"/>
          <w:bCs/>
          <w:sz w:val="24"/>
          <w:szCs w:val="24"/>
        </w:rPr>
        <w:t>“</w:t>
      </w:r>
      <w:r w:rsidRPr="001150A7">
        <w:rPr>
          <w:rFonts w:cs="Arial"/>
          <w:bCs/>
          <w:sz w:val="24"/>
          <w:szCs w:val="24"/>
        </w:rPr>
        <w:t>an atmospheric effect kept the earth warmer than it would otherwise be – he used the analogy of a greenhouse</w:t>
      </w:r>
      <w:r>
        <w:rPr>
          <w:rFonts w:cs="Arial"/>
          <w:bCs/>
          <w:sz w:val="24"/>
          <w:szCs w:val="24"/>
        </w:rPr>
        <w:t>”.  This term would shape the way in which modern day scientists refer to as global warming.     The Swedish chemist Arrhenius (1896) then</w:t>
      </w:r>
      <w:r w:rsidRPr="004F7265">
        <w:rPr>
          <w:rFonts w:cs="Arial"/>
          <w:bCs/>
          <w:sz w:val="24"/>
          <w:szCs w:val="24"/>
        </w:rPr>
        <w:t xml:space="preserve"> proposed that </w:t>
      </w:r>
      <w:r>
        <w:rPr>
          <w:rFonts w:cs="Arial"/>
          <w:bCs/>
          <w:sz w:val="24"/>
          <w:szCs w:val="24"/>
        </w:rPr>
        <w:t>“</w:t>
      </w:r>
      <w:r w:rsidRPr="004F7265">
        <w:rPr>
          <w:rFonts w:cs="Arial"/>
          <w:bCs/>
          <w:sz w:val="24"/>
          <w:szCs w:val="24"/>
        </w:rPr>
        <w:t>carbon dioxide emissions from the burning of coal would enhance the earth's greenhouse effect and lead to global warming</w:t>
      </w:r>
      <w:r>
        <w:rPr>
          <w:rFonts w:cs="Arial"/>
          <w:bCs/>
          <w:sz w:val="24"/>
          <w:szCs w:val="24"/>
        </w:rPr>
        <w:t>”.  This discovery was then linked to the suggestion that burning fossil fuels such as coal, oil and gas could cause the release of CO</w:t>
      </w:r>
      <w:r w:rsidRPr="003B7D6F">
        <w:rPr>
          <w:rFonts w:cs="Arial"/>
          <w:bCs/>
          <w:sz w:val="24"/>
          <w:szCs w:val="24"/>
          <w:vertAlign w:val="subscript"/>
        </w:rPr>
        <w:t>2</w:t>
      </w:r>
      <w:r>
        <w:rPr>
          <w:rFonts w:cs="Arial"/>
          <w:bCs/>
          <w:sz w:val="24"/>
          <w:szCs w:val="24"/>
        </w:rPr>
        <w:t xml:space="preserve"> into the atmosphere.  One of the questions that evolve from that view is that is this a direct result of human activity.  </w:t>
      </w:r>
      <w:r w:rsidRPr="00E748DA">
        <w:rPr>
          <w:rFonts w:cs="Arial"/>
          <w:bCs/>
          <w:sz w:val="24"/>
          <w:szCs w:val="24"/>
        </w:rPr>
        <w:t xml:space="preserve">By burning fossil fuels, the transport sector is responsible for around 25% of </w:t>
      </w:r>
      <w:r>
        <w:rPr>
          <w:rFonts w:cs="Arial"/>
          <w:bCs/>
          <w:sz w:val="24"/>
          <w:szCs w:val="24"/>
        </w:rPr>
        <w:t>CO</w:t>
      </w:r>
      <w:r w:rsidRPr="003B7D6F">
        <w:rPr>
          <w:rFonts w:cs="Arial"/>
          <w:bCs/>
          <w:sz w:val="24"/>
          <w:szCs w:val="24"/>
          <w:vertAlign w:val="subscript"/>
        </w:rPr>
        <w:t>2</w:t>
      </w:r>
      <w:r w:rsidRPr="00E748DA">
        <w:rPr>
          <w:rFonts w:cs="Arial"/>
          <w:bCs/>
          <w:sz w:val="24"/>
          <w:szCs w:val="24"/>
        </w:rPr>
        <w:t xml:space="preserve"> emissions, with aviation and </w:t>
      </w:r>
      <w:r>
        <w:rPr>
          <w:rFonts w:cs="Arial"/>
          <w:bCs/>
          <w:sz w:val="24"/>
          <w:szCs w:val="24"/>
        </w:rPr>
        <w:t>vehicles</w:t>
      </w:r>
      <w:r w:rsidRPr="00E748DA">
        <w:rPr>
          <w:rFonts w:cs="Arial"/>
          <w:bCs/>
          <w:sz w:val="24"/>
          <w:szCs w:val="24"/>
        </w:rPr>
        <w:t xml:space="preserve"> the main culprits.</w:t>
      </w:r>
    </w:p>
    <w:p w:rsidR="00064759" w:rsidRDefault="00064759" w:rsidP="00064759">
      <w:pPr>
        <w:pStyle w:val="DWNormal"/>
        <w:spacing w:line="360" w:lineRule="auto"/>
        <w:rPr>
          <w:rFonts w:cs="Arial"/>
          <w:bCs/>
          <w:sz w:val="24"/>
          <w:szCs w:val="24"/>
        </w:rPr>
      </w:pPr>
    </w:p>
    <w:p w:rsidR="00064759" w:rsidRDefault="005D7700" w:rsidP="00064759">
      <w:pPr>
        <w:pStyle w:val="DWNormal"/>
        <w:spacing w:line="360" w:lineRule="auto"/>
        <w:rPr>
          <w:rFonts w:cs="Arial"/>
          <w:b/>
          <w:bCs/>
          <w:sz w:val="24"/>
          <w:szCs w:val="24"/>
        </w:rPr>
      </w:pPr>
      <w:r>
        <w:rPr>
          <w:rFonts w:cs="Arial"/>
          <w:b/>
          <w:bCs/>
          <w:sz w:val="24"/>
          <w:szCs w:val="24"/>
        </w:rPr>
        <w:t>2.2</w:t>
      </w:r>
      <w:r>
        <w:rPr>
          <w:rFonts w:cs="Arial"/>
          <w:b/>
          <w:bCs/>
          <w:sz w:val="24"/>
          <w:szCs w:val="24"/>
        </w:rPr>
        <w:tab/>
      </w:r>
      <w:r w:rsidR="00064759">
        <w:rPr>
          <w:rFonts w:cs="Arial"/>
          <w:b/>
          <w:bCs/>
          <w:sz w:val="24"/>
          <w:szCs w:val="24"/>
        </w:rPr>
        <w:t>CO</w:t>
      </w:r>
      <w:r w:rsidR="00064759" w:rsidRPr="00773B4D">
        <w:rPr>
          <w:rFonts w:cs="Arial"/>
          <w:b/>
          <w:bCs/>
          <w:sz w:val="24"/>
          <w:szCs w:val="24"/>
          <w:vertAlign w:val="subscript"/>
        </w:rPr>
        <w:t>2</w:t>
      </w:r>
      <w:r w:rsidR="00064759">
        <w:rPr>
          <w:rFonts w:cs="Arial"/>
          <w:b/>
          <w:bCs/>
          <w:sz w:val="24"/>
          <w:szCs w:val="24"/>
        </w:rPr>
        <w:t xml:space="preserve"> Emissions</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An</w:t>
      </w:r>
      <w:r w:rsidRPr="0058211B">
        <w:rPr>
          <w:rFonts w:cs="Arial"/>
          <w:bCs/>
          <w:sz w:val="24"/>
          <w:szCs w:val="24"/>
        </w:rPr>
        <w:t xml:space="preserve"> overwhelming majority of scientists who work on climate change agree on the main</w:t>
      </w:r>
      <w:r>
        <w:rPr>
          <w:rFonts w:cs="Arial"/>
          <w:bCs/>
          <w:sz w:val="24"/>
          <w:szCs w:val="24"/>
        </w:rPr>
        <w:t xml:space="preserve"> </w:t>
      </w:r>
      <w:r w:rsidRPr="0058211B">
        <w:rPr>
          <w:rFonts w:cs="Arial"/>
          <w:bCs/>
          <w:sz w:val="24"/>
          <w:szCs w:val="24"/>
        </w:rPr>
        <w:t>points, even if there is still some uncertainty about particular aspects, such as how the concentration of</w:t>
      </w:r>
      <w:r>
        <w:rPr>
          <w:rFonts w:cs="Arial"/>
          <w:bCs/>
          <w:sz w:val="24"/>
          <w:szCs w:val="24"/>
        </w:rPr>
        <w:t xml:space="preserve"> </w:t>
      </w:r>
      <w:r w:rsidRPr="0058211B">
        <w:rPr>
          <w:rFonts w:cs="Arial"/>
          <w:bCs/>
          <w:sz w:val="24"/>
          <w:szCs w:val="24"/>
        </w:rPr>
        <w:t>greenhouse gases in the atmosphere will change in the future.</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sidRPr="0058211B">
        <w:rPr>
          <w:rFonts w:cs="Arial"/>
          <w:bCs/>
          <w:sz w:val="24"/>
          <w:szCs w:val="24"/>
        </w:rPr>
        <w:t xml:space="preserve">In the journal </w:t>
      </w:r>
      <w:r>
        <w:rPr>
          <w:rFonts w:cs="Arial"/>
          <w:bCs/>
          <w:sz w:val="24"/>
          <w:szCs w:val="24"/>
        </w:rPr>
        <w:t>Science</w:t>
      </w:r>
      <w:r w:rsidRPr="0058211B">
        <w:rPr>
          <w:rFonts w:cs="Arial"/>
          <w:bCs/>
          <w:i/>
          <w:iCs/>
          <w:sz w:val="24"/>
          <w:szCs w:val="24"/>
        </w:rPr>
        <w:t xml:space="preserve"> </w:t>
      </w:r>
      <w:r w:rsidRPr="0058211B">
        <w:rPr>
          <w:rFonts w:cs="Arial"/>
          <w:bCs/>
          <w:sz w:val="24"/>
          <w:szCs w:val="24"/>
        </w:rPr>
        <w:t>in 2004, Oreskes published the results of a survey of 928 papers on climate</w:t>
      </w:r>
      <w:r>
        <w:rPr>
          <w:rFonts w:cs="Arial"/>
          <w:bCs/>
          <w:sz w:val="24"/>
          <w:szCs w:val="24"/>
        </w:rPr>
        <w:t xml:space="preserve"> </w:t>
      </w:r>
      <w:r w:rsidRPr="0058211B">
        <w:rPr>
          <w:rFonts w:cs="Arial"/>
          <w:bCs/>
          <w:sz w:val="24"/>
          <w:szCs w:val="24"/>
        </w:rPr>
        <w:t xml:space="preserve">change published in peer-reviewed journals between 1993 and </w:t>
      </w:r>
      <w:r w:rsidRPr="0058211B">
        <w:rPr>
          <w:rFonts w:cs="Arial"/>
          <w:bCs/>
          <w:sz w:val="24"/>
          <w:szCs w:val="24"/>
        </w:rPr>
        <w:lastRenderedPageBreak/>
        <w:t>2003. She found that three-quarters of</w:t>
      </w:r>
      <w:r>
        <w:rPr>
          <w:rFonts w:cs="Arial"/>
          <w:bCs/>
          <w:sz w:val="24"/>
          <w:szCs w:val="24"/>
        </w:rPr>
        <w:t xml:space="preserve"> </w:t>
      </w:r>
      <w:r w:rsidRPr="0058211B">
        <w:rPr>
          <w:rFonts w:cs="Arial"/>
          <w:bCs/>
          <w:sz w:val="24"/>
          <w:szCs w:val="24"/>
        </w:rPr>
        <w:t>the papers either explicitly or implicitly accepted the view expressed in the</w:t>
      </w:r>
      <w:r>
        <w:rPr>
          <w:rFonts w:cs="Arial"/>
          <w:bCs/>
          <w:sz w:val="24"/>
          <w:szCs w:val="24"/>
        </w:rPr>
        <w:t xml:space="preserve"> Intergovernmental Panel on Climate Change</w:t>
      </w:r>
      <w:r w:rsidRPr="0058211B">
        <w:rPr>
          <w:rFonts w:cs="Arial"/>
          <w:bCs/>
          <w:sz w:val="24"/>
          <w:szCs w:val="24"/>
        </w:rPr>
        <w:t xml:space="preserve"> </w:t>
      </w:r>
      <w:r>
        <w:rPr>
          <w:rFonts w:cs="Arial"/>
          <w:bCs/>
          <w:sz w:val="24"/>
          <w:szCs w:val="24"/>
        </w:rPr>
        <w:t>(</w:t>
      </w:r>
      <w:r w:rsidRPr="0058211B">
        <w:rPr>
          <w:rFonts w:cs="Arial"/>
          <w:bCs/>
          <w:sz w:val="24"/>
          <w:szCs w:val="24"/>
        </w:rPr>
        <w:t>IPCC</w:t>
      </w:r>
      <w:r>
        <w:rPr>
          <w:rFonts w:cs="Arial"/>
          <w:bCs/>
          <w:sz w:val="24"/>
          <w:szCs w:val="24"/>
        </w:rPr>
        <w:t>)</w:t>
      </w:r>
      <w:r w:rsidRPr="0058211B">
        <w:rPr>
          <w:rFonts w:cs="Arial"/>
          <w:bCs/>
          <w:sz w:val="24"/>
          <w:szCs w:val="24"/>
        </w:rPr>
        <w:t xml:space="preserve"> 2001 report that</w:t>
      </w:r>
      <w:r>
        <w:rPr>
          <w:rFonts w:cs="Arial"/>
          <w:bCs/>
          <w:sz w:val="24"/>
          <w:szCs w:val="24"/>
        </w:rPr>
        <w:t xml:space="preserve"> </w:t>
      </w:r>
      <w:r w:rsidRPr="0058211B">
        <w:rPr>
          <w:rFonts w:cs="Arial"/>
          <w:bCs/>
          <w:sz w:val="24"/>
          <w:szCs w:val="24"/>
        </w:rPr>
        <w:t>human activities have had a major impact on climate change in the last 50 years, and none rejected it.</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 xml:space="preserve"> However, this theory is vehemently disputed by Essenhigh (2001), a professor of mechanical engineering,</w:t>
      </w:r>
      <w:r w:rsidRPr="003C526E">
        <w:rPr>
          <w:rFonts w:cs="Arial"/>
          <w:bCs/>
          <w:sz w:val="24"/>
          <w:szCs w:val="24"/>
        </w:rPr>
        <w:t xml:space="preserve"> </w:t>
      </w:r>
      <w:r>
        <w:rPr>
          <w:rFonts w:cs="Arial"/>
          <w:bCs/>
          <w:sz w:val="24"/>
          <w:szCs w:val="24"/>
        </w:rPr>
        <w:t xml:space="preserve">who </w:t>
      </w:r>
      <w:r w:rsidRPr="003C526E">
        <w:rPr>
          <w:rFonts w:cs="Arial"/>
          <w:bCs/>
          <w:sz w:val="24"/>
          <w:szCs w:val="24"/>
        </w:rPr>
        <w:t xml:space="preserve">argued that </w:t>
      </w:r>
      <w:r>
        <w:rPr>
          <w:rFonts w:cs="Arial"/>
          <w:bCs/>
          <w:sz w:val="24"/>
          <w:szCs w:val="24"/>
        </w:rPr>
        <w:t>“</w:t>
      </w:r>
      <w:r w:rsidRPr="003C526E">
        <w:rPr>
          <w:rFonts w:cs="Arial"/>
          <w:bCs/>
          <w:sz w:val="24"/>
          <w:szCs w:val="24"/>
        </w:rPr>
        <w:t>average global temperatures were rising but that, contrary to wide popular and scientific opinion, human activity wasn't the principal cause. Rather, the fluctuations we're now seeing are part of a natural cycle that's been going on for eons</w:t>
      </w:r>
      <w:r>
        <w:rPr>
          <w:rFonts w:cs="Arial"/>
          <w:bCs/>
          <w:sz w:val="24"/>
          <w:szCs w:val="24"/>
        </w:rPr>
        <w:t>”</w:t>
      </w:r>
      <w:r w:rsidRPr="003C526E">
        <w:rPr>
          <w:rFonts w:cs="Arial"/>
          <w:bCs/>
          <w:sz w:val="24"/>
          <w:szCs w:val="24"/>
        </w:rPr>
        <w:t>.</w:t>
      </w:r>
      <w:r>
        <w:rPr>
          <w:rFonts w:cs="Arial"/>
          <w:bCs/>
          <w:sz w:val="24"/>
          <w:szCs w:val="24"/>
        </w:rPr>
        <w:t xml:space="preserve">  This is interesting as this viewpoint clearly detracts from what other leading scientists have researched in terms of the cause of CO</w:t>
      </w:r>
      <w:r w:rsidRPr="003B7D6F">
        <w:rPr>
          <w:rFonts w:cs="Arial"/>
          <w:bCs/>
          <w:sz w:val="24"/>
          <w:szCs w:val="24"/>
          <w:vertAlign w:val="subscript"/>
        </w:rPr>
        <w:t>2</w:t>
      </w:r>
      <w:r>
        <w:rPr>
          <w:rFonts w:cs="Arial"/>
          <w:bCs/>
          <w:sz w:val="24"/>
          <w:szCs w:val="24"/>
        </w:rPr>
        <w:t xml:space="preserve"> emissions.</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It is generally accepted that there are 3 main causes of CO</w:t>
      </w:r>
      <w:r w:rsidRPr="003B7D6F">
        <w:rPr>
          <w:rFonts w:cs="Arial"/>
          <w:bCs/>
          <w:sz w:val="24"/>
          <w:szCs w:val="24"/>
          <w:vertAlign w:val="subscript"/>
        </w:rPr>
        <w:t>2</w:t>
      </w:r>
      <w:r>
        <w:rPr>
          <w:rFonts w:cs="Arial"/>
          <w:bCs/>
          <w:sz w:val="24"/>
          <w:szCs w:val="24"/>
        </w:rPr>
        <w:t xml:space="preserve"> emissions in terms of human activity:</w:t>
      </w:r>
    </w:p>
    <w:p w:rsidR="00064759" w:rsidRDefault="00064759" w:rsidP="00064759">
      <w:pPr>
        <w:pStyle w:val="DWNormal"/>
        <w:numPr>
          <w:ilvl w:val="0"/>
          <w:numId w:val="14"/>
        </w:numPr>
        <w:spacing w:line="360" w:lineRule="auto"/>
        <w:rPr>
          <w:rFonts w:cs="Arial"/>
          <w:bCs/>
          <w:sz w:val="24"/>
          <w:szCs w:val="24"/>
        </w:rPr>
      </w:pPr>
      <w:r>
        <w:rPr>
          <w:rFonts w:cs="Arial"/>
          <w:bCs/>
          <w:sz w:val="24"/>
          <w:szCs w:val="24"/>
        </w:rPr>
        <w:t>the burning of fossil fuels such as coal oil and gas</w:t>
      </w:r>
    </w:p>
    <w:p w:rsidR="00064759" w:rsidRDefault="00064759" w:rsidP="00064759">
      <w:pPr>
        <w:pStyle w:val="DWNormal"/>
        <w:numPr>
          <w:ilvl w:val="0"/>
          <w:numId w:val="14"/>
        </w:numPr>
        <w:spacing w:line="360" w:lineRule="auto"/>
        <w:rPr>
          <w:rFonts w:cs="Arial"/>
          <w:bCs/>
          <w:sz w:val="24"/>
          <w:szCs w:val="24"/>
        </w:rPr>
      </w:pPr>
      <w:r>
        <w:rPr>
          <w:rFonts w:cs="Arial"/>
          <w:bCs/>
          <w:sz w:val="24"/>
          <w:szCs w:val="24"/>
        </w:rPr>
        <w:t>deforestation</w:t>
      </w:r>
    </w:p>
    <w:p w:rsidR="00064759" w:rsidRDefault="00064759" w:rsidP="00064759">
      <w:pPr>
        <w:pStyle w:val="DWNormal"/>
        <w:numPr>
          <w:ilvl w:val="0"/>
          <w:numId w:val="14"/>
        </w:numPr>
        <w:spacing w:line="360" w:lineRule="auto"/>
        <w:rPr>
          <w:rFonts w:cs="Arial"/>
          <w:bCs/>
          <w:sz w:val="24"/>
          <w:szCs w:val="24"/>
        </w:rPr>
      </w:pPr>
      <w:r>
        <w:rPr>
          <w:rFonts w:cs="Arial"/>
          <w:bCs/>
          <w:sz w:val="24"/>
          <w:szCs w:val="24"/>
        </w:rPr>
        <w:t>growing world population</w:t>
      </w:r>
    </w:p>
    <w:p w:rsidR="00064759" w:rsidRDefault="005D7700" w:rsidP="00064759">
      <w:pPr>
        <w:pStyle w:val="NormalWeb"/>
        <w:rPr>
          <w:rFonts w:ascii="Arial" w:hAnsi="Arial" w:cs="Arial"/>
          <w:b/>
        </w:rPr>
      </w:pPr>
      <w:r>
        <w:rPr>
          <w:rFonts w:ascii="Arial" w:hAnsi="Arial" w:cs="Arial"/>
          <w:b/>
        </w:rPr>
        <w:t>2.3</w:t>
      </w:r>
      <w:r>
        <w:rPr>
          <w:rFonts w:ascii="Arial" w:hAnsi="Arial" w:cs="Arial"/>
          <w:b/>
        </w:rPr>
        <w:tab/>
      </w:r>
      <w:r w:rsidR="00064759">
        <w:rPr>
          <w:rFonts w:ascii="Arial" w:hAnsi="Arial" w:cs="Arial"/>
          <w:b/>
        </w:rPr>
        <w:t>Fossil Fuels</w:t>
      </w:r>
    </w:p>
    <w:p w:rsidR="00064759" w:rsidRPr="00454FED" w:rsidRDefault="00064759" w:rsidP="00064759">
      <w:pPr>
        <w:pStyle w:val="NormalWeb"/>
        <w:spacing w:line="360" w:lineRule="auto"/>
        <w:rPr>
          <w:rFonts w:ascii="Arial" w:hAnsi="Arial" w:cs="Arial"/>
        </w:rPr>
      </w:pPr>
      <w:r>
        <w:rPr>
          <w:rFonts w:ascii="Arial" w:hAnsi="Arial" w:cs="Arial"/>
        </w:rPr>
        <w:t>According to Carbon Earth, t</w:t>
      </w:r>
      <w:r w:rsidRPr="00454FED">
        <w:rPr>
          <w:rFonts w:ascii="Arial" w:hAnsi="Arial" w:cs="Arial"/>
        </w:rPr>
        <w:t xml:space="preserve">he seven sources of </w:t>
      </w:r>
      <w:r>
        <w:rPr>
          <w:rFonts w:ascii="Arial" w:hAnsi="Arial" w:cs="Arial"/>
        </w:rPr>
        <w:t>CO</w:t>
      </w:r>
      <w:r w:rsidRPr="003B7D6F">
        <w:rPr>
          <w:rFonts w:cs="Arial"/>
          <w:bCs/>
          <w:vertAlign w:val="subscript"/>
        </w:rPr>
        <w:t>2</w:t>
      </w:r>
      <w:r w:rsidRPr="00454FED">
        <w:rPr>
          <w:rFonts w:ascii="Arial" w:hAnsi="Arial" w:cs="Arial"/>
        </w:rPr>
        <w:t>from fossil fuel combustion are (with percentage contributions for 2000-2004:</w:t>
      </w:r>
    </w:p>
    <w:p w:rsidR="00064759" w:rsidRDefault="00064759" w:rsidP="00064759">
      <w:pPr>
        <w:pStyle w:val="NormalWeb"/>
        <w:spacing w:line="360" w:lineRule="auto"/>
        <w:rPr>
          <w:rFonts w:ascii="Arial" w:hAnsi="Arial" w:cs="Arial"/>
        </w:rPr>
      </w:pPr>
      <w:r w:rsidRPr="00454FED">
        <w:rPr>
          <w:rFonts w:ascii="Arial" w:hAnsi="Arial" w:cs="Arial"/>
        </w:rPr>
        <w:t>Solid fuels (e.g. coal): 35%</w:t>
      </w:r>
      <w:r w:rsidRPr="00454FED">
        <w:rPr>
          <w:rFonts w:ascii="Arial" w:hAnsi="Arial" w:cs="Arial"/>
        </w:rPr>
        <w:br/>
        <w:t>Liquid fuels (e.g. petrol): 36%</w:t>
      </w:r>
      <w:r w:rsidRPr="00454FED">
        <w:rPr>
          <w:rFonts w:ascii="Arial" w:hAnsi="Arial" w:cs="Arial"/>
        </w:rPr>
        <w:br/>
        <w:t>Gaseous fuels (e.g. natural gas): 20%</w:t>
      </w:r>
      <w:r w:rsidRPr="00454FED">
        <w:rPr>
          <w:rFonts w:ascii="Arial" w:hAnsi="Arial" w:cs="Arial"/>
        </w:rPr>
        <w:br/>
        <w:t>Flaring gas industrially and at wells: &lt;1%</w:t>
      </w:r>
      <w:r w:rsidRPr="00454FED">
        <w:rPr>
          <w:rFonts w:ascii="Arial" w:hAnsi="Arial" w:cs="Arial"/>
        </w:rPr>
        <w:br/>
        <w:t>Cement production: 3% Non-fuel hydrocarbons: &lt;1%</w:t>
      </w:r>
      <w:r w:rsidRPr="00454FED">
        <w:rPr>
          <w:rFonts w:ascii="Arial" w:hAnsi="Arial" w:cs="Arial"/>
        </w:rPr>
        <w:br/>
        <w:t>The "international bunkers" of shipping and air transport not included in national inventories: 4%</w:t>
      </w:r>
    </w:p>
    <w:p w:rsidR="00064759" w:rsidRPr="009F3736" w:rsidRDefault="00064759" w:rsidP="00064759">
      <w:pPr>
        <w:pStyle w:val="NormalWeb"/>
        <w:spacing w:line="360" w:lineRule="auto"/>
        <w:rPr>
          <w:rFonts w:cs="Arial"/>
        </w:rPr>
      </w:pPr>
      <w:r>
        <w:rPr>
          <w:rFonts w:ascii="Arial" w:hAnsi="Arial" w:cs="Arial"/>
        </w:rPr>
        <w:t xml:space="preserve">What is interesting is that liquid fuels such as petrol have the highest percentage out of the seven sources which can be directly linked to the use of vehicles.  It </w:t>
      </w:r>
      <w:r>
        <w:rPr>
          <w:rFonts w:ascii="Arial" w:hAnsi="Arial" w:cs="Arial"/>
        </w:rPr>
        <w:lastRenderedPageBreak/>
        <w:t>therefore stands to reason that this particular source of emission is extremely important in terms of scientific research.</w:t>
      </w:r>
      <w:r w:rsidRPr="00454FED">
        <w:rPr>
          <w:rFonts w:ascii="Arial" w:hAnsi="Arial" w:cs="Arial"/>
        </w:rPr>
        <w:t xml:space="preserve"> </w:t>
      </w:r>
    </w:p>
    <w:p w:rsidR="00064759" w:rsidRPr="009F3736" w:rsidRDefault="00064759" w:rsidP="00064759">
      <w:pPr>
        <w:pStyle w:val="NormalWeb"/>
        <w:spacing w:line="360" w:lineRule="auto"/>
        <w:rPr>
          <w:rFonts w:ascii="Arial" w:hAnsi="Arial" w:cs="Arial"/>
        </w:rPr>
      </w:pPr>
      <w:r>
        <w:rPr>
          <w:rFonts w:ascii="Arial" w:hAnsi="Arial" w:cs="Arial"/>
        </w:rPr>
        <w:t>In contrast to what was revealed in terms of measurement in 2004, United Nations Climate Chief Figueres (</w:t>
      </w:r>
      <w:r w:rsidRPr="009F3736">
        <w:rPr>
          <w:rFonts w:ascii="Arial" w:hAnsi="Arial" w:cs="Arial"/>
        </w:rPr>
        <w:t xml:space="preserve">2011) </w:t>
      </w:r>
      <w:r>
        <w:rPr>
          <w:rFonts w:ascii="Arial" w:hAnsi="Arial" w:cs="Arial"/>
        </w:rPr>
        <w:t>noted that l</w:t>
      </w:r>
      <w:r w:rsidRPr="009F3736">
        <w:rPr>
          <w:rFonts w:ascii="Arial" w:hAnsi="Arial" w:cs="Arial"/>
        </w:rPr>
        <w:t>atest estimates from the Internati</w:t>
      </w:r>
      <w:r>
        <w:rPr>
          <w:rFonts w:ascii="Arial" w:hAnsi="Arial" w:cs="Arial"/>
        </w:rPr>
        <w:t>onal Energy Agency (IEA) showed</w:t>
      </w:r>
      <w:r w:rsidRPr="009F3736">
        <w:rPr>
          <w:rFonts w:ascii="Arial" w:hAnsi="Arial" w:cs="Arial"/>
        </w:rPr>
        <w:t xml:space="preserve"> that greenhouse gas emissions from world energy generation reached record levels in 2010 are a stark warning to governments to provide strong new progress this year towards global solutions to clim</w:t>
      </w:r>
      <w:r>
        <w:rPr>
          <w:rFonts w:ascii="Arial" w:hAnsi="Arial" w:cs="Arial"/>
        </w:rPr>
        <w:t>ate change. Figueres (2011),</w:t>
      </w:r>
      <w:r w:rsidRPr="009F3736">
        <w:rPr>
          <w:rFonts w:ascii="Arial" w:hAnsi="Arial" w:cs="Arial"/>
        </w:rPr>
        <w:t xml:space="preserve"> Executive Secretary of the United Nations Framework Conven</w:t>
      </w:r>
      <w:r>
        <w:rPr>
          <w:rFonts w:ascii="Arial" w:hAnsi="Arial" w:cs="Arial"/>
        </w:rPr>
        <w:t>tion on Climate Change (UNFCCC) said:</w:t>
      </w:r>
      <w:r w:rsidRPr="009F3736">
        <w:rPr>
          <w:rFonts w:ascii="Arial" w:hAnsi="Arial" w:cs="Arial"/>
        </w:rPr>
        <w:t xml:space="preserve"> </w:t>
      </w:r>
    </w:p>
    <w:p w:rsidR="00064759" w:rsidRPr="00D57A79" w:rsidRDefault="00884C78" w:rsidP="00064759">
      <w:pPr>
        <w:pStyle w:val="NormalWeb"/>
        <w:ind w:left="567"/>
        <w:rPr>
          <w:rFonts w:cs="Arial"/>
        </w:rPr>
      </w:pPr>
      <w:r>
        <w:rPr>
          <w:rFonts w:ascii="Arial" w:hAnsi="Arial" w:cs="Arial"/>
          <w:i/>
        </w:rPr>
        <w:t>‘</w:t>
      </w:r>
      <w:r w:rsidR="00064759" w:rsidRPr="00D57A79">
        <w:rPr>
          <w:rFonts w:ascii="Arial" w:hAnsi="Arial" w:cs="Arial"/>
          <w:i/>
        </w:rPr>
        <w:t>This is the inconvenient truth of where human-generated greenhouse gas emissions are projected to go without much stronger international action now  and into the future</w:t>
      </w:r>
      <w:r>
        <w:rPr>
          <w:rFonts w:ascii="Arial" w:hAnsi="Arial" w:cs="Arial"/>
        </w:rPr>
        <w:t>’</w:t>
      </w:r>
      <w:r w:rsidR="00064759">
        <w:rPr>
          <w:rFonts w:ascii="Arial" w:hAnsi="Arial" w:cs="Arial"/>
        </w:rPr>
        <w:t xml:space="preserve"> </w:t>
      </w:r>
      <w:r w:rsidR="00064759" w:rsidRPr="009F3736">
        <w:rPr>
          <w:rFonts w:ascii="Arial" w:hAnsi="Arial" w:cs="Arial"/>
        </w:rPr>
        <w:t xml:space="preserve"> </w:t>
      </w:r>
    </w:p>
    <w:p w:rsidR="00064759" w:rsidRDefault="00064759" w:rsidP="00064759">
      <w:pPr>
        <w:pStyle w:val="NormalWeb"/>
        <w:spacing w:line="360" w:lineRule="auto"/>
        <w:rPr>
          <w:rFonts w:ascii="Arial" w:hAnsi="Arial" w:cs="Arial"/>
        </w:rPr>
      </w:pPr>
      <w:r w:rsidRPr="00D57A79">
        <w:rPr>
          <w:rFonts w:ascii="Arial" w:hAnsi="Arial" w:cs="Arial"/>
        </w:rPr>
        <w:t xml:space="preserve">The latest IEA estimates published today show that energy-related </w:t>
      </w:r>
      <w:r>
        <w:rPr>
          <w:rFonts w:ascii="Arial" w:hAnsi="Arial" w:cs="Arial"/>
        </w:rPr>
        <w:t>CO</w:t>
      </w:r>
      <w:r w:rsidRPr="003B7D6F">
        <w:rPr>
          <w:rFonts w:cs="Arial"/>
          <w:bCs/>
          <w:vertAlign w:val="subscript"/>
        </w:rPr>
        <w:t>2</w:t>
      </w:r>
      <w:r w:rsidRPr="00D57A79">
        <w:rPr>
          <w:rFonts w:ascii="Arial" w:hAnsi="Arial" w:cs="Arial"/>
        </w:rPr>
        <w:t xml:space="preserve"> emissions in 2010 were at their highest level in history, following a brief dip in 2009 due to the economic impacts of the global financial crisis.</w:t>
      </w:r>
    </w:p>
    <w:p w:rsidR="00064759" w:rsidRPr="0098605B" w:rsidRDefault="00064759" w:rsidP="00064759">
      <w:pPr>
        <w:pStyle w:val="NormalWeb"/>
        <w:spacing w:line="360" w:lineRule="auto"/>
        <w:rPr>
          <w:rFonts w:ascii="Arial" w:hAnsi="Arial" w:cs="Arial"/>
        </w:rPr>
      </w:pPr>
      <w:r w:rsidRPr="0098605B">
        <w:rPr>
          <w:rFonts w:ascii="Arial" w:hAnsi="Arial" w:cs="Arial"/>
          <w:bCs/>
        </w:rPr>
        <w:t>According to a recent study conducted by The Chartered Institute of Logistics and Transport in the UK (CILT)</w:t>
      </w:r>
      <w:r w:rsidR="00884C78">
        <w:rPr>
          <w:rFonts w:ascii="Arial" w:hAnsi="Arial" w:cs="Arial"/>
          <w:bCs/>
        </w:rPr>
        <w:t xml:space="preserve"> 2011</w:t>
      </w:r>
      <w:r w:rsidRPr="0098605B">
        <w:rPr>
          <w:rFonts w:ascii="Arial" w:hAnsi="Arial" w:cs="Arial"/>
          <w:bCs/>
        </w:rPr>
        <w:t>, it was revealed that with transport still accounting for nearly 25% of the UK’s carbon emissions, and at a time when governments are agreeing to move forward together on reducing emissions, CILT</w:t>
      </w:r>
      <w:r w:rsidR="00884C78">
        <w:rPr>
          <w:rFonts w:ascii="Arial" w:hAnsi="Arial" w:cs="Arial"/>
          <w:bCs/>
        </w:rPr>
        <w:t xml:space="preserve"> (UK)</w:t>
      </w:r>
      <w:r w:rsidRPr="0098605B">
        <w:rPr>
          <w:rFonts w:ascii="Arial" w:hAnsi="Arial" w:cs="Arial"/>
          <w:bCs/>
        </w:rPr>
        <w:t xml:space="preserve"> is calling for a balanced approach to carbon management and better assessment of the carbon impact in making transport investment choices. </w:t>
      </w:r>
    </w:p>
    <w:p w:rsidR="00064759" w:rsidRPr="0098605B" w:rsidRDefault="00064759" w:rsidP="00064759">
      <w:pPr>
        <w:pStyle w:val="NormalWeb"/>
        <w:spacing w:line="360" w:lineRule="auto"/>
        <w:rPr>
          <w:rFonts w:ascii="Arial" w:hAnsi="Arial" w:cs="Arial"/>
        </w:rPr>
      </w:pPr>
      <w:r w:rsidRPr="0098605B">
        <w:rPr>
          <w:rFonts w:ascii="Arial" w:hAnsi="Arial" w:cs="Arial"/>
        </w:rPr>
        <w:t>CILT</w:t>
      </w:r>
      <w:r w:rsidR="00884C78">
        <w:rPr>
          <w:rFonts w:ascii="Arial" w:hAnsi="Arial" w:cs="Arial"/>
        </w:rPr>
        <w:t xml:space="preserve"> (UK)</w:t>
      </w:r>
      <w:r w:rsidRPr="0098605B">
        <w:rPr>
          <w:rFonts w:ascii="Arial" w:hAnsi="Arial" w:cs="Arial"/>
        </w:rPr>
        <w:t xml:space="preserve"> argues that transport pricing regimes for all modes should charge fully for carbon emissions and encourage off-peak travel and discourage additional peak demand that requires extra capacity and higher </w:t>
      </w:r>
      <w:r>
        <w:rPr>
          <w:rFonts w:ascii="Arial" w:hAnsi="Arial" w:cs="Arial"/>
        </w:rPr>
        <w:t>CO</w:t>
      </w:r>
      <w:r w:rsidRPr="003B7D6F">
        <w:rPr>
          <w:rFonts w:cs="Arial"/>
          <w:bCs/>
          <w:vertAlign w:val="subscript"/>
        </w:rPr>
        <w:t>2</w:t>
      </w:r>
      <w:r w:rsidRPr="0098605B">
        <w:rPr>
          <w:rFonts w:ascii="Arial" w:hAnsi="Arial" w:cs="Arial"/>
        </w:rPr>
        <w:t xml:space="preserve"> emissions.  Other steps include:</w:t>
      </w:r>
    </w:p>
    <w:p w:rsidR="00064759" w:rsidRPr="0098605B" w:rsidRDefault="00064759" w:rsidP="00064759">
      <w:pPr>
        <w:numPr>
          <w:ilvl w:val="0"/>
          <w:numId w:val="24"/>
        </w:numPr>
        <w:overflowPunct/>
        <w:autoSpaceDE/>
        <w:autoSpaceDN/>
        <w:adjustRightInd/>
        <w:spacing w:before="100" w:beforeAutospacing="1" w:after="100" w:afterAutospacing="1" w:line="360" w:lineRule="auto"/>
        <w:textAlignment w:val="auto"/>
        <w:rPr>
          <w:rFonts w:cs="Arial"/>
          <w:sz w:val="24"/>
          <w:szCs w:val="24"/>
        </w:rPr>
      </w:pPr>
      <w:r w:rsidRPr="0098605B">
        <w:rPr>
          <w:rFonts w:cs="Arial"/>
          <w:sz w:val="24"/>
          <w:szCs w:val="24"/>
        </w:rPr>
        <w:t xml:space="preserve">encouraging efficiency in internal combustion engines and trains to give lower fuel consumption </w:t>
      </w:r>
    </w:p>
    <w:p w:rsidR="00064759" w:rsidRPr="0098605B" w:rsidRDefault="00064759" w:rsidP="00064759">
      <w:pPr>
        <w:numPr>
          <w:ilvl w:val="0"/>
          <w:numId w:val="24"/>
        </w:numPr>
        <w:overflowPunct/>
        <w:autoSpaceDE/>
        <w:autoSpaceDN/>
        <w:adjustRightInd/>
        <w:spacing w:before="100" w:beforeAutospacing="1" w:after="100" w:afterAutospacing="1" w:line="360" w:lineRule="auto"/>
        <w:textAlignment w:val="auto"/>
        <w:rPr>
          <w:rFonts w:cs="Arial"/>
          <w:sz w:val="24"/>
          <w:szCs w:val="24"/>
        </w:rPr>
      </w:pPr>
      <w:r w:rsidRPr="0098605B">
        <w:rPr>
          <w:rFonts w:cs="Arial"/>
          <w:sz w:val="24"/>
          <w:szCs w:val="24"/>
        </w:rPr>
        <w:t>reserving bio fuels for use in aviation rather than surface transport</w:t>
      </w:r>
    </w:p>
    <w:p w:rsidR="00064759" w:rsidRPr="0098605B" w:rsidRDefault="00064759" w:rsidP="00064759">
      <w:pPr>
        <w:numPr>
          <w:ilvl w:val="0"/>
          <w:numId w:val="24"/>
        </w:numPr>
        <w:overflowPunct/>
        <w:autoSpaceDE/>
        <w:autoSpaceDN/>
        <w:adjustRightInd/>
        <w:spacing w:before="100" w:beforeAutospacing="1" w:after="100" w:afterAutospacing="1" w:line="360" w:lineRule="auto"/>
        <w:textAlignment w:val="auto"/>
        <w:rPr>
          <w:rFonts w:cs="Arial"/>
          <w:sz w:val="24"/>
          <w:szCs w:val="24"/>
        </w:rPr>
      </w:pPr>
      <w:r w:rsidRPr="0098605B">
        <w:rPr>
          <w:rFonts w:cs="Arial"/>
          <w:sz w:val="24"/>
          <w:szCs w:val="24"/>
        </w:rPr>
        <w:lastRenderedPageBreak/>
        <w:t xml:space="preserve">ensuring that appraisal for transport schemes take full account of load factors, especially in encouraging more off-peak use rather than providing for more peak-time capacity and demand. </w:t>
      </w:r>
    </w:p>
    <w:p w:rsidR="00064759" w:rsidRDefault="00064759" w:rsidP="00224B15">
      <w:pPr>
        <w:pStyle w:val="NormalWeb"/>
        <w:spacing w:line="360" w:lineRule="auto"/>
        <w:jc w:val="right"/>
        <w:rPr>
          <w:rFonts w:ascii="Arial" w:hAnsi="Arial" w:cs="Arial"/>
          <w:b/>
        </w:rPr>
      </w:pPr>
      <w:r w:rsidRPr="0098605B">
        <w:rPr>
          <w:rFonts w:ascii="Arial" w:hAnsi="Arial" w:cs="Arial"/>
        </w:rPr>
        <w:t xml:space="preserve">CILT </w:t>
      </w:r>
      <w:r w:rsidR="006773AB">
        <w:rPr>
          <w:rFonts w:ascii="Arial" w:hAnsi="Arial" w:cs="Arial"/>
        </w:rPr>
        <w:t>(</w:t>
      </w:r>
      <w:r w:rsidRPr="0098605B">
        <w:rPr>
          <w:rFonts w:ascii="Arial" w:hAnsi="Arial" w:cs="Arial"/>
        </w:rPr>
        <w:t>2011</w:t>
      </w:r>
      <w:r w:rsidR="006773AB">
        <w:rPr>
          <w:rFonts w:ascii="Arial" w:hAnsi="Arial" w:cs="Arial"/>
        </w:rPr>
        <w:t>)</w:t>
      </w:r>
    </w:p>
    <w:p w:rsidR="00064759" w:rsidRDefault="005D7700" w:rsidP="00064759">
      <w:pPr>
        <w:pStyle w:val="NormalWeb"/>
        <w:rPr>
          <w:rFonts w:ascii="Arial" w:hAnsi="Arial" w:cs="Arial"/>
          <w:b/>
        </w:rPr>
      </w:pPr>
      <w:r>
        <w:rPr>
          <w:rFonts w:ascii="Arial" w:hAnsi="Arial" w:cs="Arial"/>
          <w:b/>
        </w:rPr>
        <w:t>2.4</w:t>
      </w:r>
      <w:r>
        <w:rPr>
          <w:rFonts w:ascii="Arial" w:hAnsi="Arial" w:cs="Arial"/>
          <w:b/>
        </w:rPr>
        <w:tab/>
      </w:r>
      <w:r w:rsidR="00064759" w:rsidRPr="00E713EA">
        <w:rPr>
          <w:rFonts w:ascii="Arial" w:hAnsi="Arial" w:cs="Arial"/>
          <w:b/>
        </w:rPr>
        <w:t>Deforestation</w:t>
      </w:r>
    </w:p>
    <w:p w:rsidR="00064759" w:rsidRPr="001C24D4" w:rsidRDefault="00064759" w:rsidP="00064759">
      <w:pPr>
        <w:pStyle w:val="NormalWeb"/>
        <w:spacing w:line="360" w:lineRule="auto"/>
        <w:rPr>
          <w:rFonts w:ascii="Arial" w:hAnsi="Arial" w:cs="Arial"/>
        </w:rPr>
      </w:pPr>
      <w:r>
        <w:rPr>
          <w:rFonts w:ascii="Arial" w:hAnsi="Arial" w:cs="Arial"/>
        </w:rPr>
        <w:t>Deforestation can be defined as c</w:t>
      </w:r>
      <w:r w:rsidRPr="001C24D4">
        <w:rPr>
          <w:rFonts w:ascii="Arial" w:hAnsi="Arial" w:cs="Arial"/>
        </w:rPr>
        <w:t>utting down forests faster than they are replaced</w:t>
      </w:r>
      <w:r>
        <w:rPr>
          <w:rFonts w:ascii="Arial" w:hAnsi="Arial" w:cs="Arial"/>
        </w:rPr>
        <w:t xml:space="preserve"> and</w:t>
      </w:r>
      <w:r w:rsidRPr="001C24D4">
        <w:rPr>
          <w:rFonts w:ascii="Arial" w:hAnsi="Arial" w:cs="Arial"/>
        </w:rPr>
        <w:t xml:space="preserve"> makes such a huge contribution to carbon emissions because trees absorb </w:t>
      </w:r>
      <w:r>
        <w:rPr>
          <w:rFonts w:ascii="Arial" w:hAnsi="Arial" w:cs="Arial"/>
        </w:rPr>
        <w:t>CO</w:t>
      </w:r>
      <w:r w:rsidRPr="003B7D6F">
        <w:rPr>
          <w:rFonts w:cs="Arial"/>
          <w:bCs/>
          <w:vertAlign w:val="subscript"/>
        </w:rPr>
        <w:t>2</w:t>
      </w:r>
      <w:r w:rsidRPr="001C24D4">
        <w:rPr>
          <w:rFonts w:ascii="Arial" w:hAnsi="Arial" w:cs="Arial"/>
        </w:rPr>
        <w:t xml:space="preserve"> as they grow. The more trees that are cut down, the fewer there will be left to absorb </w:t>
      </w:r>
      <w:r>
        <w:rPr>
          <w:rFonts w:ascii="Arial" w:hAnsi="Arial" w:cs="Arial"/>
        </w:rPr>
        <w:t>CO</w:t>
      </w:r>
      <w:r w:rsidRPr="003B7D6F">
        <w:rPr>
          <w:rFonts w:cs="Arial"/>
          <w:bCs/>
          <w:vertAlign w:val="subscript"/>
        </w:rPr>
        <w:t>2</w:t>
      </w:r>
      <w:r w:rsidRPr="001C24D4">
        <w:rPr>
          <w:rFonts w:ascii="Arial" w:hAnsi="Arial" w:cs="Arial"/>
        </w:rPr>
        <w:t>, leading to it building up in the atmosphere.</w:t>
      </w:r>
    </w:p>
    <w:p w:rsidR="00064759" w:rsidRDefault="00064759" w:rsidP="00064759">
      <w:pPr>
        <w:pStyle w:val="NormalWeb"/>
        <w:spacing w:line="360" w:lineRule="auto"/>
        <w:rPr>
          <w:rFonts w:ascii="Arial" w:hAnsi="Arial" w:cs="Arial"/>
        </w:rPr>
      </w:pPr>
      <w:r w:rsidRPr="001C24D4">
        <w:rPr>
          <w:rFonts w:ascii="Arial" w:hAnsi="Arial" w:cs="Arial"/>
        </w:rPr>
        <w:t>In addition, the agriculture and industry that replace the forests often cause an extra problem by producing carbon emissions of their own.</w:t>
      </w:r>
    </w:p>
    <w:p w:rsidR="00F71069" w:rsidRDefault="00064759" w:rsidP="00884C78">
      <w:pPr>
        <w:pStyle w:val="NormalWeb"/>
        <w:spacing w:line="360" w:lineRule="auto"/>
        <w:rPr>
          <w:rFonts w:ascii="Arial" w:hAnsi="Arial" w:cs="Arial"/>
          <w:b/>
        </w:rPr>
      </w:pPr>
      <w:r>
        <w:rPr>
          <w:rFonts w:ascii="Arial" w:hAnsi="Arial" w:cs="Arial"/>
        </w:rPr>
        <w:t xml:space="preserve">There seems to be conflicting reports on the actual percentages deforestation </w:t>
      </w:r>
      <w:r w:rsidRPr="001C24D4">
        <w:rPr>
          <w:rFonts w:ascii="Arial" w:hAnsi="Arial" w:cs="Arial"/>
        </w:rPr>
        <w:t>accounts for</w:t>
      </w:r>
      <w:r>
        <w:rPr>
          <w:rFonts w:ascii="Arial" w:hAnsi="Arial" w:cs="Arial"/>
        </w:rPr>
        <w:t xml:space="preserve"> but most agree that it accounts for more than the transport sector.  According to governmental figures</w:t>
      </w:r>
      <w:r w:rsidRPr="001C24D4">
        <w:rPr>
          <w:rFonts w:ascii="Arial" w:hAnsi="Arial" w:cs="Arial"/>
        </w:rPr>
        <w:t xml:space="preserve"> </w:t>
      </w:r>
      <w:r>
        <w:rPr>
          <w:rFonts w:ascii="Arial" w:hAnsi="Arial" w:cs="Arial"/>
        </w:rPr>
        <w:t>18</w:t>
      </w:r>
      <w:r w:rsidRPr="001C24D4">
        <w:rPr>
          <w:rFonts w:ascii="Arial" w:hAnsi="Arial" w:cs="Arial"/>
        </w:rPr>
        <w:t xml:space="preserve"> per cent of human carbon emissions – more than the entire global transport sector produces.</w:t>
      </w:r>
      <w:r>
        <w:rPr>
          <w:rFonts w:ascii="Arial" w:hAnsi="Arial" w:cs="Arial"/>
        </w:rPr>
        <w:t xml:space="preserve">  However according to an article in The Independent newspaper</w:t>
      </w:r>
      <w:r w:rsidR="00884C78">
        <w:rPr>
          <w:rFonts w:ascii="Arial" w:hAnsi="Arial" w:cs="Arial"/>
        </w:rPr>
        <w:t xml:space="preserve"> (2007)</w:t>
      </w:r>
      <w:r>
        <w:rPr>
          <w:rFonts w:ascii="Arial" w:hAnsi="Arial" w:cs="Arial"/>
        </w:rPr>
        <w:t>, f</w:t>
      </w:r>
      <w:r w:rsidRPr="00042114">
        <w:rPr>
          <w:rFonts w:ascii="Arial" w:hAnsi="Arial" w:cs="Arial"/>
        </w:rPr>
        <w:t>igures from the</w:t>
      </w:r>
      <w:r>
        <w:rPr>
          <w:rFonts w:ascii="Arial" w:hAnsi="Arial" w:cs="Arial"/>
        </w:rPr>
        <w:t xml:space="preserve"> Global Canopy Programme (</w:t>
      </w:r>
      <w:r w:rsidRPr="00042114">
        <w:rPr>
          <w:rFonts w:ascii="Arial" w:hAnsi="Arial" w:cs="Arial"/>
        </w:rPr>
        <w:t>GCP</w:t>
      </w:r>
      <w:r>
        <w:rPr>
          <w:rFonts w:ascii="Arial" w:hAnsi="Arial" w:cs="Arial"/>
        </w:rPr>
        <w:t>)</w:t>
      </w:r>
      <w:r w:rsidRPr="00042114">
        <w:rPr>
          <w:rFonts w:ascii="Arial" w:hAnsi="Arial" w:cs="Arial"/>
        </w:rPr>
        <w:t>, summarising the latest findings from the United Nations, and building on estimates contained in the Stern Report, show deforestation accounts for up to 25 per cent of global emissions of heat-trapping gases, while transport and industry account for 14 per cent each; and aviation makes up only 3 per cent of the total.</w:t>
      </w:r>
      <w:r>
        <w:rPr>
          <w:rFonts w:ascii="Arial" w:hAnsi="Arial" w:cs="Arial"/>
        </w:rPr>
        <w:t xml:space="preserve">  This immediately begs the question on how accurate is the method of measuring CO</w:t>
      </w:r>
      <w:r w:rsidRPr="00884C78">
        <w:rPr>
          <w:rFonts w:ascii="Arial" w:hAnsi="Arial" w:cs="Arial"/>
          <w:vertAlign w:val="subscript"/>
        </w:rPr>
        <w:t xml:space="preserve">2 </w:t>
      </w:r>
      <w:r>
        <w:rPr>
          <w:rFonts w:ascii="Arial" w:hAnsi="Arial" w:cs="Arial"/>
        </w:rPr>
        <w:t>emissions.</w:t>
      </w:r>
    </w:p>
    <w:p w:rsidR="00064759" w:rsidRDefault="005D7700" w:rsidP="00064759">
      <w:pPr>
        <w:pStyle w:val="NormalWeb"/>
        <w:rPr>
          <w:rFonts w:ascii="Arial" w:hAnsi="Arial" w:cs="Arial"/>
          <w:b/>
        </w:rPr>
      </w:pPr>
      <w:r>
        <w:rPr>
          <w:rFonts w:ascii="Arial" w:hAnsi="Arial" w:cs="Arial"/>
          <w:b/>
        </w:rPr>
        <w:t>2.5</w:t>
      </w:r>
      <w:r>
        <w:rPr>
          <w:rFonts w:ascii="Arial" w:hAnsi="Arial" w:cs="Arial"/>
          <w:b/>
        </w:rPr>
        <w:tab/>
      </w:r>
      <w:r w:rsidR="00064759">
        <w:rPr>
          <w:rFonts w:ascii="Arial" w:hAnsi="Arial" w:cs="Arial"/>
          <w:b/>
        </w:rPr>
        <w:t>Reduction and Offsetting CO</w:t>
      </w:r>
      <w:r w:rsidR="00064759" w:rsidRPr="00651110">
        <w:rPr>
          <w:rFonts w:cs="Arial"/>
          <w:b/>
          <w:bCs/>
          <w:vertAlign w:val="subscript"/>
        </w:rPr>
        <w:t>2</w:t>
      </w:r>
      <w:r w:rsidR="00064759">
        <w:rPr>
          <w:rFonts w:ascii="Arial" w:hAnsi="Arial" w:cs="Arial"/>
          <w:b/>
        </w:rPr>
        <w:t xml:space="preserve"> Emissions </w:t>
      </w:r>
    </w:p>
    <w:p w:rsidR="00884C78" w:rsidRDefault="00884C78" w:rsidP="00884C78">
      <w:pPr>
        <w:pStyle w:val="NormalWeb"/>
        <w:spacing w:line="360" w:lineRule="auto"/>
        <w:rPr>
          <w:rFonts w:ascii="Arial" w:hAnsi="Arial" w:cs="Arial"/>
          <w:b/>
        </w:rPr>
      </w:pPr>
      <w:r w:rsidRPr="001C24D4">
        <w:rPr>
          <w:rFonts w:ascii="Arial" w:hAnsi="Arial" w:cs="Arial"/>
        </w:rPr>
        <w:t>As the world’s population grows, there are more people who need food, livestock and energy. This increasing demand wi</w:t>
      </w:r>
      <w:r>
        <w:rPr>
          <w:rFonts w:ascii="Arial" w:hAnsi="Arial" w:cs="Arial"/>
        </w:rPr>
        <w:t>ll lead to increasing emissions which seem unavoidable in some cases but can be reduced by certain methods of greener living.</w:t>
      </w:r>
    </w:p>
    <w:p w:rsidR="00884C78" w:rsidRDefault="00884C78" w:rsidP="00064759">
      <w:pPr>
        <w:pStyle w:val="NormalWeb"/>
        <w:rPr>
          <w:rFonts w:ascii="Arial" w:hAnsi="Arial" w:cs="Arial"/>
          <w:b/>
        </w:rPr>
      </w:pPr>
    </w:p>
    <w:p w:rsidR="00064759" w:rsidRPr="000903B7" w:rsidRDefault="00064759" w:rsidP="00064759">
      <w:pPr>
        <w:pStyle w:val="NormalWeb"/>
        <w:spacing w:line="360" w:lineRule="auto"/>
        <w:rPr>
          <w:rFonts w:ascii="Arial" w:hAnsi="Arial" w:cs="Arial"/>
        </w:rPr>
      </w:pPr>
      <w:r w:rsidRPr="000903B7">
        <w:rPr>
          <w:rFonts w:ascii="Arial" w:hAnsi="Arial" w:cs="Arial"/>
        </w:rPr>
        <w:lastRenderedPageBreak/>
        <w:t xml:space="preserve">The Kyoto Protocol is an international agreement linked to the United Nations Framework Convention on Climate Change. The major feature of the Kyoto Protocol is that it sets binding targets for 37 industrialized countries and the European community for reducing greenhouse gas (GHG) emissions .These amount to an average of five per cent against 1990 levels over the five-year period 2008-2012. </w:t>
      </w:r>
    </w:p>
    <w:p w:rsidR="00064759" w:rsidRPr="000903B7" w:rsidRDefault="00064759" w:rsidP="00064759">
      <w:pPr>
        <w:pStyle w:val="NormalWeb"/>
        <w:spacing w:line="360" w:lineRule="auto"/>
        <w:rPr>
          <w:rFonts w:ascii="Arial" w:hAnsi="Arial" w:cs="Arial"/>
        </w:rPr>
      </w:pPr>
      <w:r w:rsidRPr="000903B7">
        <w:rPr>
          <w:rFonts w:ascii="Arial" w:hAnsi="Arial" w:cs="Arial"/>
        </w:rPr>
        <w:t xml:space="preserve">The major distinction between the Protocol and the Convention is that while the Convention </w:t>
      </w:r>
      <w:r w:rsidRPr="000903B7">
        <w:rPr>
          <w:rFonts w:ascii="Arial" w:hAnsi="Arial" w:cs="Arial"/>
          <w:bCs/>
        </w:rPr>
        <w:t>encouraged</w:t>
      </w:r>
      <w:r w:rsidRPr="000903B7">
        <w:rPr>
          <w:rFonts w:ascii="Arial" w:hAnsi="Arial" w:cs="Arial"/>
        </w:rPr>
        <w:t xml:space="preserve"> industrialised countries to stabilize GHG emissions, the Protocol </w:t>
      </w:r>
      <w:r w:rsidRPr="000903B7">
        <w:rPr>
          <w:rFonts w:ascii="Arial" w:hAnsi="Arial" w:cs="Arial"/>
          <w:bCs/>
        </w:rPr>
        <w:t>commits</w:t>
      </w:r>
      <w:r w:rsidRPr="000903B7">
        <w:rPr>
          <w:rFonts w:ascii="Arial" w:hAnsi="Arial" w:cs="Arial"/>
        </w:rPr>
        <w:t xml:space="preserve"> them to do so. </w:t>
      </w:r>
    </w:p>
    <w:p w:rsidR="00064759" w:rsidRDefault="00064759" w:rsidP="00064759">
      <w:pPr>
        <w:pStyle w:val="NormalWeb"/>
        <w:spacing w:line="360" w:lineRule="auto"/>
        <w:rPr>
          <w:rFonts w:ascii="Arial" w:hAnsi="Arial" w:cs="Arial"/>
        </w:rPr>
      </w:pPr>
      <w:r w:rsidRPr="000903B7">
        <w:rPr>
          <w:rFonts w:ascii="Arial" w:hAnsi="Arial" w:cs="Arial"/>
        </w:rPr>
        <w:t>Recognizing that developed countries are principally responsible for the current high levels of GHG emissions in the atmosphere as a result of more than 150 years of industrial activity, the Protocol places a heavier burden on developed nations under the principle of “</w:t>
      </w:r>
      <w:r w:rsidRPr="00EE53C5">
        <w:rPr>
          <w:rFonts w:ascii="Arial" w:hAnsi="Arial" w:cs="Arial"/>
          <w:i/>
        </w:rPr>
        <w:t>common but differentiated responsibilities</w:t>
      </w:r>
      <w:r w:rsidRPr="000903B7">
        <w:rPr>
          <w:rFonts w:ascii="Arial" w:hAnsi="Arial" w:cs="Arial"/>
        </w:rPr>
        <w:t xml:space="preserve">.” </w:t>
      </w:r>
      <w:r>
        <w:rPr>
          <w:rFonts w:ascii="Arial" w:hAnsi="Arial" w:cs="Arial"/>
        </w:rPr>
        <w:t xml:space="preserve"> UNFCCC (2011).</w:t>
      </w:r>
    </w:p>
    <w:p w:rsidR="00064759" w:rsidRDefault="00064759" w:rsidP="00064759">
      <w:pPr>
        <w:pStyle w:val="NormalWeb"/>
        <w:spacing w:line="360" w:lineRule="auto"/>
        <w:rPr>
          <w:rFonts w:ascii="Arial" w:hAnsi="Arial" w:cs="Arial"/>
        </w:rPr>
      </w:pPr>
      <w:r>
        <w:rPr>
          <w:rFonts w:ascii="Arial" w:hAnsi="Arial" w:cs="Arial"/>
        </w:rPr>
        <w:t>In order to deal with</w:t>
      </w:r>
      <w:r w:rsidRPr="00951A33">
        <w:rPr>
          <w:rFonts w:ascii="Arial" w:hAnsi="Arial" w:cs="Arial"/>
        </w:rPr>
        <w:t xml:space="preserve"> climate change, </w:t>
      </w:r>
      <w:r>
        <w:rPr>
          <w:rFonts w:ascii="Arial" w:hAnsi="Arial" w:cs="Arial"/>
        </w:rPr>
        <w:t xml:space="preserve">there is a requirement for </w:t>
      </w:r>
      <w:r w:rsidRPr="00951A33">
        <w:rPr>
          <w:rFonts w:ascii="Arial" w:hAnsi="Arial" w:cs="Arial"/>
        </w:rPr>
        <w:t>everyone to try and reduce their carbon footprint.</w:t>
      </w:r>
      <w:r>
        <w:rPr>
          <w:rFonts w:ascii="Arial" w:hAnsi="Arial" w:cs="Arial"/>
        </w:rPr>
        <w:t xml:space="preserve">  </w:t>
      </w:r>
      <w:r w:rsidRPr="00951A33">
        <w:rPr>
          <w:rFonts w:ascii="Arial" w:hAnsi="Arial" w:cs="Arial"/>
        </w:rPr>
        <w:t xml:space="preserve">There are many simple ways you can do this – for example, switching </w:t>
      </w:r>
      <w:r>
        <w:rPr>
          <w:rFonts w:ascii="Arial" w:hAnsi="Arial" w:cs="Arial"/>
        </w:rPr>
        <w:t xml:space="preserve">electrical </w:t>
      </w:r>
      <w:r w:rsidRPr="00951A33">
        <w:rPr>
          <w:rFonts w:ascii="Arial" w:hAnsi="Arial" w:cs="Arial"/>
        </w:rPr>
        <w:t xml:space="preserve">appliances off </w:t>
      </w:r>
      <w:r>
        <w:rPr>
          <w:rFonts w:ascii="Arial" w:hAnsi="Arial" w:cs="Arial"/>
        </w:rPr>
        <w:t xml:space="preserve">or onto </w:t>
      </w:r>
      <w:r w:rsidRPr="00951A33">
        <w:rPr>
          <w:rFonts w:ascii="Arial" w:hAnsi="Arial" w:cs="Arial"/>
        </w:rPr>
        <w:t xml:space="preserve">standby or walking short journeys instead of using the car. </w:t>
      </w:r>
    </w:p>
    <w:p w:rsidR="00F71069" w:rsidRPr="00F71069" w:rsidRDefault="00F71069" w:rsidP="00F71069">
      <w:pPr>
        <w:pStyle w:val="NormalWeb"/>
        <w:spacing w:line="360" w:lineRule="auto"/>
        <w:rPr>
          <w:rFonts w:ascii="Arial" w:hAnsi="Arial" w:cs="Arial"/>
        </w:rPr>
      </w:pPr>
      <w:r w:rsidRPr="00F71069">
        <w:rPr>
          <w:rFonts w:ascii="Arial" w:hAnsi="Arial" w:cs="Arial"/>
          <w:bCs/>
          <w:iCs/>
        </w:rPr>
        <w:t xml:space="preserve">A report carried out by CILT (UK) 2011 has </w:t>
      </w:r>
      <w:r w:rsidR="00884C78">
        <w:rPr>
          <w:rFonts w:ascii="Arial" w:hAnsi="Arial" w:cs="Arial"/>
          <w:bCs/>
          <w:iCs/>
        </w:rPr>
        <w:t>noted</w:t>
      </w:r>
      <w:r w:rsidRPr="00F71069">
        <w:rPr>
          <w:rFonts w:ascii="Arial" w:hAnsi="Arial" w:cs="Arial"/>
          <w:bCs/>
          <w:iCs/>
        </w:rPr>
        <w:t xml:space="preserve"> that </w:t>
      </w:r>
      <w:r>
        <w:rPr>
          <w:rFonts w:ascii="Arial" w:hAnsi="Arial" w:cs="Arial"/>
          <w:bCs/>
          <w:iCs/>
        </w:rPr>
        <w:t>e</w:t>
      </w:r>
      <w:r w:rsidRPr="00F71069">
        <w:rPr>
          <w:rFonts w:ascii="Arial" w:hAnsi="Arial" w:cs="Arial"/>
          <w:bCs/>
          <w:iCs/>
        </w:rPr>
        <w:t xml:space="preserve">missions reduction targets </w:t>
      </w:r>
      <w:r>
        <w:rPr>
          <w:rFonts w:ascii="Arial" w:hAnsi="Arial" w:cs="Arial"/>
          <w:bCs/>
          <w:iCs/>
        </w:rPr>
        <w:t xml:space="preserve">are </w:t>
      </w:r>
      <w:r w:rsidRPr="00F71069">
        <w:rPr>
          <w:rFonts w:ascii="Arial" w:hAnsi="Arial" w:cs="Arial"/>
          <w:bCs/>
          <w:iCs/>
        </w:rPr>
        <w:t>already under pressure</w:t>
      </w:r>
      <w:r w:rsidRPr="00F71069">
        <w:rPr>
          <w:rFonts w:ascii="Arial" w:hAnsi="Arial" w:cs="Arial"/>
          <w:bCs/>
          <w:i/>
          <w:iCs/>
        </w:rPr>
        <w:t>:</w:t>
      </w:r>
      <w:r w:rsidRPr="00F71069">
        <w:rPr>
          <w:rFonts w:ascii="Arial" w:hAnsi="Arial" w:cs="Arial"/>
          <w:b/>
          <w:bCs/>
          <w:i/>
          <w:iCs/>
        </w:rPr>
        <w:t xml:space="preserve"> </w:t>
      </w:r>
      <w:r w:rsidRPr="00F71069">
        <w:rPr>
          <w:rFonts w:ascii="Arial" w:hAnsi="Arial" w:cs="Arial"/>
        </w:rPr>
        <w:t>In 2010, UK greenhouse gas emissions</w:t>
      </w:r>
      <w:r>
        <w:rPr>
          <w:rFonts w:ascii="Arial" w:hAnsi="Arial" w:cs="Arial"/>
        </w:rPr>
        <w:t xml:space="preserve"> </w:t>
      </w:r>
      <w:r w:rsidRPr="00F71069">
        <w:rPr>
          <w:rFonts w:ascii="Arial" w:hAnsi="Arial" w:cs="Arial"/>
        </w:rPr>
        <w:t>rose by approximately 3% - the first rise since 2003, primarily as a result of the cold winter</w:t>
      </w:r>
      <w:r>
        <w:rPr>
          <w:rFonts w:ascii="Arial" w:hAnsi="Arial" w:cs="Arial"/>
        </w:rPr>
        <w:t xml:space="preserve"> </w:t>
      </w:r>
      <w:r w:rsidRPr="00F71069">
        <w:rPr>
          <w:rFonts w:ascii="Arial" w:hAnsi="Arial" w:cs="Arial"/>
        </w:rPr>
        <w:t>and a change in mix of energy use away from nuclear. Cambridge Econometrics forecasts</w:t>
      </w:r>
      <w:r>
        <w:rPr>
          <w:rFonts w:ascii="Arial" w:hAnsi="Arial" w:cs="Arial"/>
        </w:rPr>
        <w:t xml:space="preserve"> </w:t>
      </w:r>
      <w:r w:rsidRPr="00F71069">
        <w:rPr>
          <w:rFonts w:ascii="Arial" w:hAnsi="Arial" w:cs="Arial"/>
        </w:rPr>
        <w:t>that, despite the recession producing a sharp fall in emissions in 2009, the government’s</w:t>
      </w:r>
      <w:r>
        <w:rPr>
          <w:rFonts w:ascii="Arial" w:hAnsi="Arial" w:cs="Arial"/>
        </w:rPr>
        <w:t xml:space="preserve"> </w:t>
      </w:r>
      <w:r w:rsidRPr="00F71069">
        <w:rPr>
          <w:rFonts w:ascii="Arial" w:hAnsi="Arial" w:cs="Arial"/>
        </w:rPr>
        <w:t>current policies will result in its carbon budget targets being missed narrowly in the first two</w:t>
      </w:r>
      <w:r>
        <w:rPr>
          <w:rFonts w:ascii="Arial" w:hAnsi="Arial" w:cs="Arial"/>
        </w:rPr>
        <w:t xml:space="preserve"> </w:t>
      </w:r>
      <w:r w:rsidRPr="00F71069">
        <w:rPr>
          <w:rFonts w:ascii="Arial" w:hAnsi="Arial" w:cs="Arial"/>
        </w:rPr>
        <w:t>budget periods (2008-12 and 2013-17), but by a wider margin in the third (2018-22). These</w:t>
      </w:r>
      <w:r>
        <w:rPr>
          <w:rFonts w:ascii="Arial" w:hAnsi="Arial" w:cs="Arial"/>
        </w:rPr>
        <w:t xml:space="preserve"> </w:t>
      </w:r>
      <w:r w:rsidRPr="00F71069">
        <w:rPr>
          <w:rFonts w:ascii="Arial" w:hAnsi="Arial" w:cs="Arial"/>
        </w:rPr>
        <w:t>figures relate to the whole economy and not just transport.</w:t>
      </w:r>
    </w:p>
    <w:p w:rsidR="00F71069" w:rsidRDefault="00F71069" w:rsidP="00064759">
      <w:pPr>
        <w:pStyle w:val="NormalWeb"/>
        <w:spacing w:line="360" w:lineRule="auto"/>
        <w:rPr>
          <w:rFonts w:ascii="Arial" w:hAnsi="Arial" w:cs="Arial"/>
        </w:rPr>
      </w:pPr>
    </w:p>
    <w:p w:rsidR="00064759" w:rsidRDefault="00064759" w:rsidP="00064759">
      <w:pPr>
        <w:pStyle w:val="NormalWeb"/>
        <w:spacing w:line="360" w:lineRule="auto"/>
        <w:rPr>
          <w:rFonts w:ascii="Arial" w:hAnsi="Arial" w:cs="Arial"/>
        </w:rPr>
      </w:pPr>
      <w:r>
        <w:rPr>
          <w:rFonts w:ascii="Arial" w:hAnsi="Arial" w:cs="Arial"/>
        </w:rPr>
        <w:lastRenderedPageBreak/>
        <w:t xml:space="preserve">Irrespective of which method is used, according to the Department of Energy and Climate Change (DECC) 2011 there are a series of </w:t>
      </w:r>
      <w:r w:rsidRPr="00951A33">
        <w:rPr>
          <w:rFonts w:ascii="Arial" w:hAnsi="Arial" w:cs="Arial"/>
        </w:rPr>
        <w:t xml:space="preserve">actions </w:t>
      </w:r>
      <w:r>
        <w:rPr>
          <w:rFonts w:ascii="Arial" w:hAnsi="Arial" w:cs="Arial"/>
        </w:rPr>
        <w:t xml:space="preserve">that are </w:t>
      </w:r>
      <w:r w:rsidRPr="00951A33">
        <w:rPr>
          <w:rFonts w:ascii="Arial" w:hAnsi="Arial" w:cs="Arial"/>
        </w:rPr>
        <w:t>recognised to combat th</w:t>
      </w:r>
      <w:r>
        <w:rPr>
          <w:rFonts w:ascii="Arial" w:hAnsi="Arial" w:cs="Arial"/>
        </w:rPr>
        <w:t>e effects of climate change. DECC urge the</w:t>
      </w:r>
      <w:r w:rsidRPr="00951A33">
        <w:rPr>
          <w:rFonts w:ascii="Arial" w:hAnsi="Arial" w:cs="Arial"/>
        </w:rPr>
        <w:t xml:space="preserve"> public, businesses and the public sector </w:t>
      </w:r>
      <w:r>
        <w:rPr>
          <w:rFonts w:ascii="Arial" w:hAnsi="Arial" w:cs="Arial"/>
        </w:rPr>
        <w:t>t</w:t>
      </w:r>
      <w:r w:rsidRPr="00951A33">
        <w:rPr>
          <w:rFonts w:ascii="Arial" w:hAnsi="Arial" w:cs="Arial"/>
        </w:rPr>
        <w:t>o take action on their carbon footprint in the following order: </w:t>
      </w:r>
    </w:p>
    <w:p w:rsidR="00064759" w:rsidRDefault="00064759" w:rsidP="00064759">
      <w:pPr>
        <w:pStyle w:val="NormalWeb"/>
        <w:spacing w:line="360" w:lineRule="auto"/>
        <w:ind w:left="567"/>
        <w:rPr>
          <w:rFonts w:ascii="Arial" w:hAnsi="Arial" w:cs="Arial"/>
        </w:rPr>
      </w:pPr>
      <w:r w:rsidRPr="00173647">
        <w:rPr>
          <w:rStyle w:val="Strong"/>
          <w:rFonts w:ascii="Arial" w:hAnsi="Arial" w:cs="Arial"/>
          <w:color w:val="auto"/>
        </w:rPr>
        <w:t>Calculate</w:t>
      </w:r>
      <w:r w:rsidRPr="00D454ED">
        <w:rPr>
          <w:rFonts w:ascii="Arial" w:hAnsi="Arial" w:cs="Arial"/>
        </w:rPr>
        <w:t xml:space="preserve"> – the first action is always to calculate your emissions or the emissions from your organisation. A number of calculators exist – for personal</w:t>
      </w:r>
      <w:r>
        <w:rPr>
          <w:rFonts w:ascii="Arial" w:hAnsi="Arial" w:cs="Arial"/>
        </w:rPr>
        <w:t>,</w:t>
      </w:r>
      <w:r w:rsidRPr="00D454ED">
        <w:rPr>
          <w:rFonts w:ascii="Arial" w:hAnsi="Arial" w:cs="Arial"/>
        </w:rPr>
        <w:t xml:space="preserve"> domestic</w:t>
      </w:r>
      <w:r>
        <w:rPr>
          <w:rFonts w:ascii="Arial" w:hAnsi="Arial" w:cs="Arial"/>
        </w:rPr>
        <w:t xml:space="preserve"> and organisations </w:t>
      </w:r>
      <w:r w:rsidRPr="00D454ED">
        <w:rPr>
          <w:rFonts w:ascii="Arial" w:hAnsi="Arial" w:cs="Arial"/>
        </w:rPr>
        <w:t>the C</w:t>
      </w:r>
      <w:r>
        <w:rPr>
          <w:rFonts w:ascii="Arial" w:hAnsi="Arial" w:cs="Arial"/>
        </w:rPr>
        <w:t>arbon Trust uses</w:t>
      </w:r>
      <w:r w:rsidRPr="00D454ED">
        <w:rPr>
          <w:rFonts w:ascii="Arial" w:hAnsi="Arial" w:cs="Arial"/>
        </w:rPr>
        <w:t xml:space="preserve"> calculators </w:t>
      </w:r>
      <w:r>
        <w:rPr>
          <w:rFonts w:ascii="Arial" w:hAnsi="Arial" w:cs="Arial"/>
        </w:rPr>
        <w:t xml:space="preserve">that </w:t>
      </w:r>
      <w:r w:rsidRPr="00D454ED">
        <w:rPr>
          <w:rFonts w:ascii="Arial" w:hAnsi="Arial" w:cs="Arial"/>
        </w:rPr>
        <w:t>use the latest conversion factors and provide advice on how to reduce your emissions.</w:t>
      </w:r>
    </w:p>
    <w:p w:rsidR="00064759" w:rsidRDefault="00064759" w:rsidP="00064759">
      <w:pPr>
        <w:pStyle w:val="NormalWeb"/>
        <w:spacing w:line="360" w:lineRule="auto"/>
        <w:ind w:left="567"/>
        <w:rPr>
          <w:rFonts w:ascii="Arial" w:hAnsi="Arial" w:cs="Arial"/>
        </w:rPr>
      </w:pPr>
      <w:r w:rsidRPr="00D454ED">
        <w:rPr>
          <w:rFonts w:ascii="Arial" w:hAnsi="Arial" w:cs="Arial"/>
          <w:b/>
          <w:bCs/>
        </w:rPr>
        <w:t>Avoid</w:t>
      </w:r>
      <w:r w:rsidRPr="00D454ED">
        <w:rPr>
          <w:rFonts w:ascii="Arial" w:hAnsi="Arial" w:cs="Arial"/>
        </w:rPr>
        <w:t xml:space="preserve"> – Once you know what your carbon footprint is you can begin to take comprehensive action on </w:t>
      </w:r>
      <w:r>
        <w:rPr>
          <w:rFonts w:ascii="Arial" w:hAnsi="Arial" w:cs="Arial"/>
        </w:rPr>
        <w:t>CO</w:t>
      </w:r>
      <w:r w:rsidRPr="003B7D6F">
        <w:rPr>
          <w:rFonts w:cs="Arial"/>
          <w:bCs/>
          <w:vertAlign w:val="subscript"/>
        </w:rPr>
        <w:t>2</w:t>
      </w:r>
      <w:r w:rsidRPr="00D454ED">
        <w:rPr>
          <w:rFonts w:ascii="Arial" w:hAnsi="Arial" w:cs="Arial"/>
        </w:rPr>
        <w:t xml:space="preserve">. Many emissions can be avoided in the first place such as by not travelling or turning off equipment when it is not in use. </w:t>
      </w:r>
    </w:p>
    <w:p w:rsidR="00064759" w:rsidRDefault="00064759" w:rsidP="00064759">
      <w:pPr>
        <w:pStyle w:val="NormalWeb"/>
        <w:spacing w:line="360" w:lineRule="auto"/>
        <w:ind w:left="567"/>
        <w:rPr>
          <w:rFonts w:ascii="Arial" w:hAnsi="Arial" w:cs="Arial"/>
        </w:rPr>
      </w:pPr>
      <w:r w:rsidRPr="00D454ED">
        <w:rPr>
          <w:rFonts w:ascii="Arial" w:hAnsi="Arial" w:cs="Arial"/>
          <w:b/>
          <w:bCs/>
        </w:rPr>
        <w:t xml:space="preserve">Reduce </w:t>
      </w:r>
      <w:r w:rsidRPr="00D454ED">
        <w:rPr>
          <w:rFonts w:ascii="Arial" w:hAnsi="Arial" w:cs="Arial"/>
        </w:rPr>
        <w:t xml:space="preserve">– Once all reasonable actions have been taken to avoid emissions, you should take action to reduce your remaining emissions through efficiency measures. </w:t>
      </w:r>
    </w:p>
    <w:p w:rsidR="00064759" w:rsidRDefault="00064759" w:rsidP="00064759">
      <w:pPr>
        <w:pStyle w:val="NormalWeb"/>
        <w:spacing w:line="360" w:lineRule="auto"/>
        <w:ind w:left="567"/>
        <w:rPr>
          <w:rFonts w:ascii="Arial" w:hAnsi="Arial" w:cs="Arial"/>
        </w:rPr>
      </w:pPr>
      <w:r w:rsidRPr="00D454ED">
        <w:rPr>
          <w:rFonts w:ascii="Arial" w:hAnsi="Arial" w:cs="Arial"/>
          <w:b/>
          <w:bCs/>
        </w:rPr>
        <w:t>Offset</w:t>
      </w:r>
      <w:r w:rsidRPr="00D454ED">
        <w:rPr>
          <w:rFonts w:ascii="Arial" w:hAnsi="Arial" w:cs="Arial"/>
        </w:rPr>
        <w:t xml:space="preserve"> – Many emissions cannot currently be avoided and whilst reducing other emissions is encouraged as the first step, it is unlikely at present to bring emissions to zero. By offsetting remaining emissions that cannot currently be avoided or reduced, the full effects of those emissions can be mitigated by reductions elsewhere in the world. Credits can be bought to fund reductions in emissions elsewhere in the world. Assured credits are created through a regulated mechanism to ensure that emissions savings as a result of funding through credits are additional and permanent.</w:t>
      </w:r>
    </w:p>
    <w:p w:rsidR="00064759" w:rsidRDefault="00064759" w:rsidP="00064759">
      <w:pPr>
        <w:pStyle w:val="NormalWeb"/>
        <w:spacing w:line="360" w:lineRule="auto"/>
        <w:rPr>
          <w:rFonts w:ascii="Arial" w:hAnsi="Arial" w:cs="Arial"/>
        </w:rPr>
      </w:pPr>
      <w:r>
        <w:rPr>
          <w:rFonts w:ascii="Arial" w:hAnsi="Arial" w:cs="Arial"/>
        </w:rPr>
        <w:t>This seems a methodical and common sense approach to tackling the issues of CO</w:t>
      </w:r>
      <w:r w:rsidRPr="003B7D6F">
        <w:rPr>
          <w:rFonts w:cs="Arial"/>
          <w:bCs/>
          <w:vertAlign w:val="subscript"/>
        </w:rPr>
        <w:t>2</w:t>
      </w:r>
      <w:r>
        <w:rPr>
          <w:rFonts w:ascii="Arial" w:hAnsi="Arial" w:cs="Arial"/>
        </w:rPr>
        <w:t>emissions.  It recognises the need for accurate calculation of CO</w:t>
      </w:r>
      <w:r w:rsidRPr="003B7D6F">
        <w:rPr>
          <w:rFonts w:cs="Arial"/>
          <w:bCs/>
          <w:vertAlign w:val="subscript"/>
        </w:rPr>
        <w:t>2</w:t>
      </w:r>
      <w:r>
        <w:rPr>
          <w:rFonts w:ascii="Arial" w:hAnsi="Arial" w:cs="Arial"/>
        </w:rPr>
        <w:t xml:space="preserve"> emissions in the first instance as it can at times be a grey area.  It also points out that not all CO</w:t>
      </w:r>
      <w:r w:rsidRPr="003B7D6F">
        <w:rPr>
          <w:rFonts w:cs="Arial"/>
          <w:bCs/>
          <w:vertAlign w:val="subscript"/>
        </w:rPr>
        <w:t>2</w:t>
      </w:r>
      <w:r>
        <w:rPr>
          <w:rFonts w:ascii="Arial" w:hAnsi="Arial" w:cs="Arial"/>
        </w:rPr>
        <w:t>emissions can be completely eradicated hence why the offsetting has been introduced.</w:t>
      </w:r>
      <w:r w:rsidRPr="00D454ED">
        <w:rPr>
          <w:rFonts w:ascii="Arial" w:hAnsi="Arial" w:cs="Arial"/>
        </w:rPr>
        <w:t> </w:t>
      </w:r>
    </w:p>
    <w:p w:rsidR="00064759" w:rsidRDefault="00064759" w:rsidP="00064759">
      <w:pPr>
        <w:pStyle w:val="NormalWeb"/>
        <w:spacing w:line="360" w:lineRule="auto"/>
        <w:rPr>
          <w:rFonts w:ascii="Arial" w:hAnsi="Arial" w:cs="Arial"/>
        </w:rPr>
      </w:pPr>
      <w:r>
        <w:rPr>
          <w:rFonts w:ascii="Arial" w:hAnsi="Arial" w:cs="Arial"/>
        </w:rPr>
        <w:lastRenderedPageBreak/>
        <w:t>In terms of vehicular CO</w:t>
      </w:r>
      <w:r w:rsidRPr="003B7D6F">
        <w:rPr>
          <w:rFonts w:cs="Arial"/>
          <w:bCs/>
          <w:vertAlign w:val="subscript"/>
        </w:rPr>
        <w:t>2</w:t>
      </w:r>
      <w:r>
        <w:rPr>
          <w:rFonts w:ascii="Arial" w:hAnsi="Arial" w:cs="Arial"/>
        </w:rPr>
        <w:t xml:space="preserve"> emissions there also seems to be varying methods that can be used to either reduce or offset the amount of emission.  There is a clear connection between fuel economy and carbon reduction as the amount of fuel used is proportionate to the CO</w:t>
      </w:r>
      <w:r w:rsidRPr="003B7D6F">
        <w:rPr>
          <w:rFonts w:cs="Arial"/>
          <w:bCs/>
          <w:vertAlign w:val="subscript"/>
        </w:rPr>
        <w:t>2</w:t>
      </w:r>
      <w:r w:rsidRPr="0016447D">
        <w:rPr>
          <w:rFonts w:ascii="Arial" w:hAnsi="Arial" w:cs="Arial"/>
          <w:vertAlign w:val="subscript"/>
        </w:rPr>
        <w:t xml:space="preserve"> </w:t>
      </w:r>
      <w:r>
        <w:rPr>
          <w:rFonts w:ascii="Arial" w:hAnsi="Arial" w:cs="Arial"/>
        </w:rPr>
        <w:t>emissions.  According to Lowe (2010) the mechanical condition of the vehicle is extremely important.  Particular attention must be made to the following items:</w:t>
      </w:r>
    </w:p>
    <w:p w:rsidR="00064759" w:rsidRDefault="00064759" w:rsidP="00757B0B">
      <w:pPr>
        <w:pStyle w:val="NormalWeb"/>
        <w:numPr>
          <w:ilvl w:val="0"/>
          <w:numId w:val="16"/>
        </w:numPr>
        <w:spacing w:line="360" w:lineRule="auto"/>
        <w:rPr>
          <w:rFonts w:ascii="Arial" w:hAnsi="Arial" w:cs="Arial"/>
        </w:rPr>
      </w:pPr>
      <w:r>
        <w:rPr>
          <w:rFonts w:ascii="Arial" w:hAnsi="Arial" w:cs="Arial"/>
        </w:rPr>
        <w:t>Fuel system – ensuring no leaks and that pumps and injectors are properly serviced.</w:t>
      </w:r>
    </w:p>
    <w:p w:rsidR="00064759" w:rsidRDefault="00064759" w:rsidP="00757B0B">
      <w:pPr>
        <w:pStyle w:val="NormalWeb"/>
        <w:numPr>
          <w:ilvl w:val="0"/>
          <w:numId w:val="16"/>
        </w:numPr>
        <w:spacing w:line="360" w:lineRule="auto"/>
        <w:rPr>
          <w:rFonts w:ascii="Arial" w:hAnsi="Arial" w:cs="Arial"/>
        </w:rPr>
      </w:pPr>
      <w:r>
        <w:rPr>
          <w:rFonts w:ascii="Arial" w:hAnsi="Arial" w:cs="Arial"/>
        </w:rPr>
        <w:t>Wheels and brakes – should turn freely without any binding or friction.</w:t>
      </w:r>
    </w:p>
    <w:p w:rsidR="00064759" w:rsidRDefault="00064759" w:rsidP="00757B0B">
      <w:pPr>
        <w:pStyle w:val="NormalWeb"/>
        <w:numPr>
          <w:ilvl w:val="0"/>
          <w:numId w:val="16"/>
        </w:numPr>
        <w:spacing w:line="360" w:lineRule="auto"/>
        <w:rPr>
          <w:rFonts w:ascii="Arial" w:hAnsi="Arial" w:cs="Arial"/>
        </w:rPr>
      </w:pPr>
      <w:r>
        <w:rPr>
          <w:rFonts w:ascii="Arial" w:hAnsi="Arial" w:cs="Arial"/>
        </w:rPr>
        <w:t>Driving Controls – throttle cables and clutch and brake pedals should be correctly adjusted so the driver has efficient control of the vehicle.</w:t>
      </w:r>
    </w:p>
    <w:p w:rsidR="00064759" w:rsidRDefault="00064759" w:rsidP="00064759">
      <w:pPr>
        <w:pStyle w:val="NormalWeb"/>
        <w:spacing w:line="360" w:lineRule="auto"/>
        <w:rPr>
          <w:rFonts w:ascii="Arial" w:hAnsi="Arial" w:cs="Arial"/>
        </w:rPr>
      </w:pPr>
      <w:r>
        <w:rPr>
          <w:rFonts w:ascii="Arial" w:hAnsi="Arial" w:cs="Arial"/>
        </w:rPr>
        <w:t>Inefficient use of the vehicle can be the greatest waste of fuel.  Careful route planning and scheduling is paramount with the following activities that should be avoided:</w:t>
      </w:r>
    </w:p>
    <w:p w:rsidR="00064759" w:rsidRDefault="00064759" w:rsidP="00757B0B">
      <w:pPr>
        <w:pStyle w:val="NormalWeb"/>
        <w:numPr>
          <w:ilvl w:val="0"/>
          <w:numId w:val="15"/>
        </w:numPr>
        <w:spacing w:line="360" w:lineRule="auto"/>
        <w:rPr>
          <w:rFonts w:ascii="Arial" w:hAnsi="Arial" w:cs="Arial"/>
        </w:rPr>
      </w:pPr>
      <w:r>
        <w:rPr>
          <w:rFonts w:ascii="Arial" w:hAnsi="Arial" w:cs="Arial"/>
        </w:rPr>
        <w:t>Running vehicles partially loaded</w:t>
      </w:r>
    </w:p>
    <w:p w:rsidR="00064759" w:rsidRDefault="00064759" w:rsidP="00757B0B">
      <w:pPr>
        <w:pStyle w:val="NormalWeb"/>
        <w:numPr>
          <w:ilvl w:val="0"/>
          <w:numId w:val="15"/>
        </w:numPr>
        <w:spacing w:line="360" w:lineRule="auto"/>
        <w:rPr>
          <w:rFonts w:ascii="Arial" w:hAnsi="Arial" w:cs="Arial"/>
        </w:rPr>
      </w:pPr>
      <w:r>
        <w:rPr>
          <w:rFonts w:ascii="Arial" w:hAnsi="Arial" w:cs="Arial"/>
        </w:rPr>
        <w:t>Vehicles running excessive distances to reach their destination</w:t>
      </w:r>
    </w:p>
    <w:p w:rsidR="00064759" w:rsidRDefault="00064759" w:rsidP="00757B0B">
      <w:pPr>
        <w:pStyle w:val="NormalWeb"/>
        <w:numPr>
          <w:ilvl w:val="0"/>
          <w:numId w:val="15"/>
        </w:numPr>
        <w:spacing w:line="360" w:lineRule="auto"/>
        <w:rPr>
          <w:rFonts w:ascii="Arial" w:hAnsi="Arial" w:cs="Arial"/>
        </w:rPr>
      </w:pPr>
      <w:r>
        <w:rPr>
          <w:rFonts w:ascii="Arial" w:hAnsi="Arial" w:cs="Arial"/>
        </w:rPr>
        <w:t>Large vehicles being used for small item deliveries</w:t>
      </w:r>
    </w:p>
    <w:p w:rsidR="00064759" w:rsidRDefault="00064759" w:rsidP="00757B0B">
      <w:pPr>
        <w:pStyle w:val="NormalWeb"/>
        <w:numPr>
          <w:ilvl w:val="0"/>
          <w:numId w:val="15"/>
        </w:numPr>
        <w:spacing w:line="360" w:lineRule="auto"/>
        <w:rPr>
          <w:rFonts w:ascii="Arial" w:hAnsi="Arial" w:cs="Arial"/>
        </w:rPr>
      </w:pPr>
      <w:r>
        <w:rPr>
          <w:rFonts w:ascii="Arial" w:hAnsi="Arial" w:cs="Arial"/>
        </w:rPr>
        <w:t>Vehicles running empty</w:t>
      </w:r>
    </w:p>
    <w:p w:rsidR="00064759" w:rsidRDefault="00064759" w:rsidP="00064759">
      <w:pPr>
        <w:pStyle w:val="NormalWeb"/>
        <w:spacing w:line="360" w:lineRule="auto"/>
        <w:rPr>
          <w:rFonts w:ascii="Arial" w:hAnsi="Arial" w:cs="Arial"/>
        </w:rPr>
      </w:pPr>
      <w:r>
        <w:rPr>
          <w:rFonts w:ascii="Arial" w:hAnsi="Arial" w:cs="Arial"/>
        </w:rPr>
        <w:t>Fuel saving has led to a market of economy aids which can be used on certain vehicles.  There are 5 distinct categories:</w:t>
      </w:r>
    </w:p>
    <w:p w:rsidR="00064759" w:rsidRDefault="00064759" w:rsidP="00757B0B">
      <w:pPr>
        <w:pStyle w:val="NormalWeb"/>
        <w:numPr>
          <w:ilvl w:val="0"/>
          <w:numId w:val="17"/>
        </w:numPr>
        <w:spacing w:line="360" w:lineRule="auto"/>
        <w:rPr>
          <w:rFonts w:ascii="Arial" w:hAnsi="Arial" w:cs="Arial"/>
        </w:rPr>
      </w:pPr>
      <w:r>
        <w:rPr>
          <w:rFonts w:ascii="Arial" w:hAnsi="Arial" w:cs="Arial"/>
        </w:rPr>
        <w:t>Streamlining of vehicles in order to make the vehicle more aerodynamic</w:t>
      </w:r>
    </w:p>
    <w:p w:rsidR="00064759" w:rsidRDefault="00064759" w:rsidP="00757B0B">
      <w:pPr>
        <w:pStyle w:val="NormalWeb"/>
        <w:numPr>
          <w:ilvl w:val="0"/>
          <w:numId w:val="17"/>
        </w:numPr>
        <w:spacing w:line="360" w:lineRule="auto"/>
        <w:rPr>
          <w:rFonts w:ascii="Arial" w:hAnsi="Arial" w:cs="Arial"/>
        </w:rPr>
      </w:pPr>
      <w:r>
        <w:rPr>
          <w:rFonts w:ascii="Arial" w:hAnsi="Arial" w:cs="Arial"/>
        </w:rPr>
        <w:t>Road speed governors that reduce the speed of the vehicle which in turn reduces the amount of fuel being used</w:t>
      </w:r>
    </w:p>
    <w:p w:rsidR="00064759" w:rsidRDefault="00064759" w:rsidP="00757B0B">
      <w:pPr>
        <w:pStyle w:val="NormalWeb"/>
        <w:numPr>
          <w:ilvl w:val="0"/>
          <w:numId w:val="17"/>
        </w:numPr>
        <w:spacing w:line="360" w:lineRule="auto"/>
        <w:rPr>
          <w:rFonts w:ascii="Arial" w:hAnsi="Arial" w:cs="Arial"/>
        </w:rPr>
      </w:pPr>
      <w:r>
        <w:rPr>
          <w:rFonts w:ascii="Arial" w:hAnsi="Arial" w:cs="Arial"/>
        </w:rPr>
        <w:t>Engine fans that are designed to ensure that diesel engines operate at the correct temperature giving the best economy</w:t>
      </w:r>
    </w:p>
    <w:p w:rsidR="00064759" w:rsidRDefault="00064759" w:rsidP="00757B0B">
      <w:pPr>
        <w:pStyle w:val="NormalWeb"/>
        <w:numPr>
          <w:ilvl w:val="0"/>
          <w:numId w:val="17"/>
        </w:numPr>
        <w:spacing w:line="360" w:lineRule="auto"/>
        <w:rPr>
          <w:rFonts w:ascii="Arial" w:hAnsi="Arial" w:cs="Arial"/>
        </w:rPr>
      </w:pPr>
      <w:r>
        <w:rPr>
          <w:rFonts w:ascii="Arial" w:hAnsi="Arial" w:cs="Arial"/>
        </w:rPr>
        <w:t>Radial – ply tyres can improve fuel consumption by 5 to 10 per cent if they are inflated to the correct pressure and are in good condition</w:t>
      </w:r>
    </w:p>
    <w:p w:rsidR="00064759" w:rsidRPr="006773AB" w:rsidRDefault="00064759" w:rsidP="00757B0B">
      <w:pPr>
        <w:pStyle w:val="NormalWeb"/>
        <w:numPr>
          <w:ilvl w:val="0"/>
          <w:numId w:val="17"/>
        </w:numPr>
        <w:spacing w:line="360" w:lineRule="auto"/>
        <w:rPr>
          <w:rFonts w:ascii="Arial" w:hAnsi="Arial" w:cs="Arial"/>
          <w:b/>
        </w:rPr>
      </w:pPr>
      <w:r w:rsidRPr="006773AB">
        <w:rPr>
          <w:rFonts w:ascii="Arial" w:hAnsi="Arial" w:cs="Arial"/>
        </w:rPr>
        <w:t>Eco safe driving can also influence the overall fuel consumption</w:t>
      </w:r>
    </w:p>
    <w:p w:rsidR="00064759" w:rsidRPr="00A156FB" w:rsidRDefault="005D7700" w:rsidP="00064759">
      <w:pPr>
        <w:pStyle w:val="NormalWeb"/>
        <w:rPr>
          <w:rFonts w:ascii="Arial" w:hAnsi="Arial" w:cs="Arial"/>
          <w:b/>
        </w:rPr>
      </w:pPr>
      <w:r>
        <w:rPr>
          <w:rFonts w:ascii="Arial" w:hAnsi="Arial" w:cs="Arial"/>
          <w:b/>
        </w:rPr>
        <w:lastRenderedPageBreak/>
        <w:t>2.6</w:t>
      </w:r>
      <w:r>
        <w:rPr>
          <w:rFonts w:ascii="Arial" w:hAnsi="Arial" w:cs="Arial"/>
          <w:b/>
        </w:rPr>
        <w:tab/>
      </w:r>
      <w:r w:rsidR="00064759" w:rsidRPr="00A156FB">
        <w:rPr>
          <w:rFonts w:ascii="Arial" w:hAnsi="Arial" w:cs="Arial"/>
          <w:b/>
        </w:rPr>
        <w:t>Corporate Responsibility</w:t>
      </w:r>
    </w:p>
    <w:p w:rsidR="00064759" w:rsidRDefault="00064759" w:rsidP="00064759">
      <w:pPr>
        <w:pStyle w:val="NormalWeb"/>
        <w:spacing w:line="360" w:lineRule="auto"/>
        <w:rPr>
          <w:rFonts w:ascii="Arial" w:hAnsi="Arial" w:cs="Arial"/>
        </w:rPr>
      </w:pPr>
      <w:r w:rsidRPr="00A156FB">
        <w:rPr>
          <w:rFonts w:ascii="Arial" w:hAnsi="Arial" w:cs="Arial"/>
        </w:rPr>
        <w:t xml:space="preserve">As a large and influential retailer, </w:t>
      </w:r>
      <w:r w:rsidRPr="00651110">
        <w:rPr>
          <w:rFonts w:ascii="Arial" w:hAnsi="Arial" w:cs="Arial"/>
        </w:rPr>
        <w:t>T</w:t>
      </w:r>
      <w:r w:rsidRPr="006924DF">
        <w:rPr>
          <w:rFonts w:ascii="Arial" w:hAnsi="Arial" w:cs="Arial"/>
        </w:rPr>
        <w:t>esco has committed</w:t>
      </w:r>
      <w:r>
        <w:rPr>
          <w:rFonts w:ascii="Arial" w:hAnsi="Arial" w:cs="Arial"/>
        </w:rPr>
        <w:t xml:space="preserve"> </w:t>
      </w:r>
      <w:r w:rsidRPr="006924DF">
        <w:rPr>
          <w:rFonts w:ascii="Arial" w:hAnsi="Arial" w:cs="Arial"/>
        </w:rPr>
        <w:t>to putting social and environmental issues at the heart</w:t>
      </w:r>
      <w:r>
        <w:rPr>
          <w:rFonts w:ascii="Arial" w:hAnsi="Arial" w:cs="Arial"/>
        </w:rPr>
        <w:t xml:space="preserve"> </w:t>
      </w:r>
      <w:r w:rsidRPr="006924DF">
        <w:rPr>
          <w:rFonts w:ascii="Arial" w:hAnsi="Arial" w:cs="Arial"/>
        </w:rPr>
        <w:t>of its business.</w:t>
      </w:r>
      <w:r>
        <w:rPr>
          <w:rFonts w:ascii="Arial" w:hAnsi="Arial" w:cs="Arial"/>
        </w:rPr>
        <w:t xml:space="preserve">  </w:t>
      </w:r>
      <w:r w:rsidRPr="006924DF">
        <w:rPr>
          <w:rFonts w:ascii="Arial" w:hAnsi="Arial" w:cs="Arial"/>
        </w:rPr>
        <w:t xml:space="preserve"> A key part of this has been setting some</w:t>
      </w:r>
      <w:r>
        <w:rPr>
          <w:rFonts w:ascii="Arial" w:hAnsi="Arial" w:cs="Arial"/>
        </w:rPr>
        <w:t xml:space="preserve"> </w:t>
      </w:r>
      <w:r w:rsidRPr="006924DF">
        <w:rPr>
          <w:rFonts w:ascii="Arial" w:hAnsi="Arial" w:cs="Arial"/>
        </w:rPr>
        <w:t>exacting targets to reduce emissions from its distribution</w:t>
      </w:r>
      <w:r>
        <w:rPr>
          <w:rFonts w:ascii="Arial" w:hAnsi="Arial" w:cs="Arial"/>
        </w:rPr>
        <w:t xml:space="preserve"> </w:t>
      </w:r>
      <w:r w:rsidRPr="006924DF">
        <w:rPr>
          <w:rFonts w:ascii="Arial" w:hAnsi="Arial" w:cs="Arial"/>
        </w:rPr>
        <w:t>operations, proving the company’s intent to set the pace</w:t>
      </w:r>
      <w:r>
        <w:rPr>
          <w:rFonts w:ascii="Arial" w:hAnsi="Arial" w:cs="Arial"/>
        </w:rPr>
        <w:t xml:space="preserve"> </w:t>
      </w:r>
      <w:r w:rsidRPr="006924DF">
        <w:rPr>
          <w:rFonts w:ascii="Arial" w:hAnsi="Arial" w:cs="Arial"/>
        </w:rPr>
        <w:t>within the industry when it comes to</w:t>
      </w:r>
      <w:r>
        <w:rPr>
          <w:rFonts w:ascii="Arial" w:hAnsi="Arial" w:cs="Arial"/>
        </w:rPr>
        <w:t xml:space="preserve"> </w:t>
      </w:r>
      <w:r w:rsidRPr="006924DF">
        <w:rPr>
          <w:rFonts w:ascii="Arial" w:hAnsi="Arial" w:cs="Arial"/>
        </w:rPr>
        <w:t>transport efficiency</w:t>
      </w:r>
      <w:r>
        <w:rPr>
          <w:rFonts w:ascii="Arial" w:hAnsi="Arial" w:cs="Arial"/>
        </w:rPr>
        <w:t xml:space="preserve"> </w:t>
      </w:r>
      <w:r w:rsidRPr="006924DF">
        <w:rPr>
          <w:rFonts w:ascii="Arial" w:hAnsi="Arial" w:cs="Arial"/>
        </w:rPr>
        <w:t>and low carbon activity.</w:t>
      </w:r>
      <w:r>
        <w:rPr>
          <w:rFonts w:ascii="Arial" w:hAnsi="Arial" w:cs="Arial"/>
        </w:rPr>
        <w:t xml:space="preserve">   </w:t>
      </w:r>
      <w:r w:rsidRPr="00315533">
        <w:rPr>
          <w:rFonts w:ascii="Arial" w:hAnsi="Arial" w:cs="Arial"/>
        </w:rPr>
        <w:t xml:space="preserve">Tesco has proved just how </w:t>
      </w:r>
      <w:r>
        <w:rPr>
          <w:rFonts w:ascii="Arial" w:hAnsi="Arial" w:cs="Arial"/>
        </w:rPr>
        <w:t>s</w:t>
      </w:r>
      <w:r w:rsidRPr="00315533">
        <w:rPr>
          <w:rFonts w:ascii="Arial" w:hAnsi="Arial" w:cs="Arial"/>
        </w:rPr>
        <w:t>ignificantly the carbon</w:t>
      </w:r>
      <w:r>
        <w:rPr>
          <w:rFonts w:ascii="Arial" w:hAnsi="Arial" w:cs="Arial"/>
        </w:rPr>
        <w:t xml:space="preserve"> </w:t>
      </w:r>
      <w:r w:rsidRPr="00315533">
        <w:rPr>
          <w:rFonts w:ascii="Arial" w:hAnsi="Arial" w:cs="Arial"/>
        </w:rPr>
        <w:t>footprint of an operation can be reduced through more</w:t>
      </w:r>
      <w:r>
        <w:rPr>
          <w:rFonts w:ascii="Arial" w:hAnsi="Arial" w:cs="Arial"/>
        </w:rPr>
        <w:t xml:space="preserve"> </w:t>
      </w:r>
      <w:r w:rsidRPr="00315533">
        <w:rPr>
          <w:rFonts w:ascii="Arial" w:hAnsi="Arial" w:cs="Arial"/>
        </w:rPr>
        <w:t>efficient fleet management and its achievements have</w:t>
      </w:r>
      <w:r>
        <w:rPr>
          <w:rFonts w:ascii="Arial" w:hAnsi="Arial" w:cs="Arial"/>
        </w:rPr>
        <w:t xml:space="preserve"> </w:t>
      </w:r>
      <w:r w:rsidRPr="00315533">
        <w:rPr>
          <w:rFonts w:ascii="Arial" w:hAnsi="Arial" w:cs="Arial"/>
        </w:rPr>
        <w:t>been recognised throughout the industry, most notably</w:t>
      </w:r>
      <w:r>
        <w:rPr>
          <w:rFonts w:ascii="Arial" w:hAnsi="Arial" w:cs="Arial"/>
        </w:rPr>
        <w:t xml:space="preserve"> </w:t>
      </w:r>
      <w:r w:rsidRPr="00315533">
        <w:rPr>
          <w:rFonts w:ascii="Arial" w:hAnsi="Arial" w:cs="Arial"/>
        </w:rPr>
        <w:t>in the Motor Transport Awards 2008 where it won the</w:t>
      </w:r>
      <w:r>
        <w:rPr>
          <w:rFonts w:ascii="Arial" w:hAnsi="Arial" w:cs="Arial"/>
        </w:rPr>
        <w:t xml:space="preserve"> </w:t>
      </w:r>
      <w:r w:rsidRPr="00315533">
        <w:rPr>
          <w:rFonts w:ascii="Arial" w:hAnsi="Arial" w:cs="Arial"/>
        </w:rPr>
        <w:t>Low Carbon &amp; Efficiency Award, sponsored by Freight</w:t>
      </w:r>
      <w:r>
        <w:rPr>
          <w:rFonts w:ascii="Arial" w:hAnsi="Arial" w:cs="Arial"/>
        </w:rPr>
        <w:t xml:space="preserve"> </w:t>
      </w:r>
      <w:r w:rsidRPr="00315533">
        <w:rPr>
          <w:rFonts w:ascii="Arial" w:hAnsi="Arial" w:cs="Arial"/>
        </w:rPr>
        <w:t>Best Practice.</w:t>
      </w:r>
      <w:r>
        <w:rPr>
          <w:rFonts w:ascii="Arial" w:hAnsi="Arial" w:cs="Arial"/>
        </w:rPr>
        <w:t xml:space="preserve">  Tesco Chief Executive stated that</w:t>
      </w:r>
      <w:r w:rsidRPr="00315533">
        <w:rPr>
          <w:rFonts w:ascii="Arial" w:hAnsi="Arial" w:cs="Arial"/>
        </w:rPr>
        <w:t xml:space="preserve"> </w:t>
      </w:r>
    </w:p>
    <w:p w:rsidR="00064759" w:rsidRPr="00315533" w:rsidRDefault="00064759" w:rsidP="00064759">
      <w:pPr>
        <w:overflowPunct/>
        <w:ind w:left="567" w:firstLine="3"/>
        <w:textAlignment w:val="auto"/>
        <w:rPr>
          <w:rFonts w:cs="Arial"/>
          <w:i/>
          <w:color w:val="231F20"/>
          <w:kern w:val="0"/>
          <w:sz w:val="24"/>
          <w:szCs w:val="24"/>
          <w:lang w:eastAsia="en-GB"/>
        </w:rPr>
      </w:pPr>
      <w:r w:rsidRPr="00315533">
        <w:rPr>
          <w:rFonts w:cs="Arial"/>
          <w:i/>
          <w:color w:val="231F20"/>
          <w:kern w:val="0"/>
          <w:sz w:val="24"/>
          <w:szCs w:val="24"/>
          <w:lang w:eastAsia="en-GB"/>
        </w:rPr>
        <w:t>“As a growing international business, we must set an example by measuring and reducing our greenhouse gas emissions.”</w:t>
      </w:r>
    </w:p>
    <w:p w:rsidR="00064759" w:rsidRDefault="00064759" w:rsidP="00064759">
      <w:pPr>
        <w:pStyle w:val="NormalWeb"/>
        <w:spacing w:line="360" w:lineRule="auto"/>
        <w:ind w:left="5670" w:firstLine="567"/>
        <w:rPr>
          <w:rFonts w:ascii="Arial" w:hAnsi="Arial" w:cs="Arial"/>
          <w:bCs/>
          <w:color w:val="231F20"/>
        </w:rPr>
      </w:pPr>
      <w:r w:rsidRPr="00315533">
        <w:rPr>
          <w:rFonts w:ascii="Arial" w:hAnsi="Arial" w:cs="Arial"/>
          <w:bCs/>
          <w:color w:val="231F20"/>
        </w:rPr>
        <w:t xml:space="preserve">  </w:t>
      </w:r>
      <w:r>
        <w:rPr>
          <w:rFonts w:ascii="Arial" w:hAnsi="Arial" w:cs="Arial"/>
          <w:bCs/>
          <w:color w:val="231F20"/>
        </w:rPr>
        <w:tab/>
      </w:r>
      <w:r>
        <w:rPr>
          <w:rFonts w:ascii="Arial" w:hAnsi="Arial" w:cs="Arial"/>
          <w:bCs/>
          <w:color w:val="231F20"/>
        </w:rPr>
        <w:tab/>
      </w:r>
      <w:r w:rsidRPr="00315533">
        <w:rPr>
          <w:rFonts w:ascii="Arial" w:hAnsi="Arial" w:cs="Arial"/>
          <w:bCs/>
          <w:color w:val="231F20"/>
        </w:rPr>
        <w:t>Leahy</w:t>
      </w:r>
      <w:r>
        <w:rPr>
          <w:rFonts w:ascii="Arial" w:hAnsi="Arial" w:cs="Arial"/>
          <w:bCs/>
          <w:color w:val="231F20"/>
        </w:rPr>
        <w:t xml:space="preserve"> (2011)</w:t>
      </w:r>
    </w:p>
    <w:p w:rsidR="00064759" w:rsidRPr="00DF5BF7" w:rsidRDefault="00064759" w:rsidP="00064759">
      <w:pPr>
        <w:pStyle w:val="NormalWeb"/>
        <w:spacing w:line="360" w:lineRule="auto"/>
        <w:rPr>
          <w:rFonts w:ascii="Arial" w:hAnsi="Arial" w:cs="Arial"/>
        </w:rPr>
      </w:pPr>
      <w:r w:rsidRPr="00DF5BF7">
        <w:rPr>
          <w:rFonts w:ascii="Arial" w:hAnsi="Arial" w:cs="Arial"/>
        </w:rPr>
        <w:t>Stobart Group is proud of its environmental record and the rewards it reaps for customers, the business, and all our futures. By size, Eddie Stobart already has the best vehicle utilisation record in the business. The company is constantly striving to improve that efficiency across the board through even better fleet utilisation, more efficient driving practices and innovative alternatives to road transport. 95% of the Eddie Stobart fleet already complies with stringent new Euro 4/5 exhaust emission environmental standards that significantly cut road pollution and damaging particulate release.</w:t>
      </w:r>
      <w:r>
        <w:rPr>
          <w:rFonts w:ascii="Arial" w:hAnsi="Arial" w:cs="Arial"/>
        </w:rPr>
        <w:t xml:space="preserve">  </w:t>
      </w:r>
      <w:r w:rsidRPr="00DB36E9">
        <w:rPr>
          <w:rFonts w:ascii="Arial" w:hAnsi="Arial" w:cs="Arial"/>
        </w:rPr>
        <w:t>Driven by its shared user model, Eddie Stobart has achieved a 10% annual reduction in empty running over the last five years, cutting wasteful empty miles by 50% overall. The industry-leading utilisation figure currently stands at 85% loaded miles. For every 1% of increased Eddie Stobart fleet utilisation, carbon emissions are reduced by 1,107 tonnes.</w:t>
      </w:r>
      <w:r>
        <w:rPr>
          <w:rFonts w:ascii="Arial" w:hAnsi="Arial" w:cs="Arial"/>
        </w:rPr>
        <w:t xml:space="preserve">  </w:t>
      </w:r>
      <w:r w:rsidRPr="00DF5BF7">
        <w:rPr>
          <w:rFonts w:ascii="Arial" w:hAnsi="Arial" w:cs="Arial"/>
        </w:rPr>
        <w:t>Stobart Rail's successful freight trains represent a major positive environmental development. Each year, compared to road transport, rail-bourne goods handled by Stobart Group result in:</w:t>
      </w:r>
    </w:p>
    <w:p w:rsidR="00064759" w:rsidRPr="00DF5BF7" w:rsidRDefault="00064759" w:rsidP="00064759">
      <w:pPr>
        <w:pStyle w:val="NormalWeb"/>
        <w:numPr>
          <w:ilvl w:val="0"/>
          <w:numId w:val="18"/>
        </w:numPr>
        <w:spacing w:line="360" w:lineRule="auto"/>
        <w:rPr>
          <w:rFonts w:ascii="Arial" w:hAnsi="Arial" w:cs="Arial"/>
        </w:rPr>
      </w:pPr>
      <w:r w:rsidRPr="00DF5BF7">
        <w:rPr>
          <w:rFonts w:ascii="Arial" w:hAnsi="Arial" w:cs="Arial"/>
        </w:rPr>
        <w:t>33.8 million fewer road miles travelled by trucks.</w:t>
      </w:r>
    </w:p>
    <w:p w:rsidR="00064759" w:rsidRPr="00DF5BF7" w:rsidRDefault="00064759" w:rsidP="00064759">
      <w:pPr>
        <w:pStyle w:val="NormalWeb"/>
        <w:numPr>
          <w:ilvl w:val="0"/>
          <w:numId w:val="18"/>
        </w:numPr>
        <w:spacing w:line="360" w:lineRule="auto"/>
        <w:rPr>
          <w:rFonts w:ascii="Arial" w:hAnsi="Arial" w:cs="Arial"/>
        </w:rPr>
      </w:pPr>
      <w:r w:rsidRPr="00DF5BF7">
        <w:rPr>
          <w:rFonts w:ascii="Arial" w:hAnsi="Arial" w:cs="Arial"/>
        </w:rPr>
        <w:lastRenderedPageBreak/>
        <w:t xml:space="preserve">22,400 fewer tonnes of harmful </w:t>
      </w:r>
      <w:r>
        <w:rPr>
          <w:rFonts w:ascii="Arial" w:hAnsi="Arial" w:cs="Arial"/>
        </w:rPr>
        <w:t>CO</w:t>
      </w:r>
      <w:r w:rsidRPr="003B7D6F">
        <w:rPr>
          <w:rFonts w:cs="Arial"/>
          <w:bCs/>
          <w:vertAlign w:val="subscript"/>
        </w:rPr>
        <w:t>2</w:t>
      </w:r>
      <w:r w:rsidRPr="00DF5BF7">
        <w:rPr>
          <w:rFonts w:ascii="Arial" w:hAnsi="Arial" w:cs="Arial"/>
        </w:rPr>
        <w:t>emissions.</w:t>
      </w:r>
    </w:p>
    <w:p w:rsidR="00064759" w:rsidRPr="00DF5BF7" w:rsidRDefault="00064759" w:rsidP="00064759">
      <w:pPr>
        <w:pStyle w:val="NormalWeb"/>
        <w:numPr>
          <w:ilvl w:val="0"/>
          <w:numId w:val="18"/>
        </w:numPr>
        <w:spacing w:line="360" w:lineRule="auto"/>
        <w:rPr>
          <w:rFonts w:ascii="Arial" w:hAnsi="Arial" w:cs="Arial"/>
        </w:rPr>
      </w:pPr>
      <w:r w:rsidRPr="00DF5BF7">
        <w:rPr>
          <w:rFonts w:ascii="Arial" w:hAnsi="Arial" w:cs="Arial"/>
        </w:rPr>
        <w:t>20% reduction in total Group fuel usage.</w:t>
      </w:r>
    </w:p>
    <w:p w:rsidR="00064759" w:rsidRDefault="00064759" w:rsidP="00064759">
      <w:pPr>
        <w:pStyle w:val="NormalWeb"/>
        <w:numPr>
          <w:ilvl w:val="0"/>
          <w:numId w:val="18"/>
        </w:numPr>
        <w:spacing w:line="360" w:lineRule="auto"/>
        <w:rPr>
          <w:rFonts w:cs="Arial"/>
        </w:rPr>
      </w:pPr>
      <w:r w:rsidRPr="00DF5BF7">
        <w:rPr>
          <w:rFonts w:ascii="Arial" w:hAnsi="Arial" w:cs="Arial"/>
        </w:rPr>
        <w:t>Less congestion on Britain's crowded roads</w:t>
      </w:r>
      <w:r w:rsidRPr="00DF5BF7">
        <w:rPr>
          <w:rFonts w:cs="Arial"/>
        </w:rPr>
        <w:t>.</w:t>
      </w:r>
    </w:p>
    <w:p w:rsidR="00064759" w:rsidRDefault="00064759" w:rsidP="00064759">
      <w:pPr>
        <w:pStyle w:val="NormalWeb"/>
        <w:spacing w:line="360" w:lineRule="auto"/>
        <w:ind w:left="6804"/>
        <w:rPr>
          <w:rFonts w:ascii="Arial" w:hAnsi="Arial" w:cs="Arial"/>
        </w:rPr>
      </w:pPr>
      <w:r>
        <w:rPr>
          <w:rFonts w:ascii="Arial" w:hAnsi="Arial" w:cs="Arial"/>
        </w:rPr>
        <w:t>Stobart (2011)</w:t>
      </w:r>
    </w:p>
    <w:p w:rsidR="00064759" w:rsidRDefault="005D7700" w:rsidP="00064759">
      <w:pPr>
        <w:pStyle w:val="NormalWeb"/>
        <w:spacing w:line="360" w:lineRule="auto"/>
        <w:rPr>
          <w:rFonts w:ascii="Arial" w:hAnsi="Arial" w:cs="Arial"/>
          <w:b/>
        </w:rPr>
      </w:pPr>
      <w:r>
        <w:rPr>
          <w:rFonts w:ascii="Arial" w:hAnsi="Arial" w:cs="Arial"/>
          <w:b/>
        </w:rPr>
        <w:t>2.7</w:t>
      </w:r>
      <w:r>
        <w:rPr>
          <w:rFonts w:ascii="Arial" w:hAnsi="Arial" w:cs="Arial"/>
          <w:b/>
        </w:rPr>
        <w:tab/>
      </w:r>
      <w:r w:rsidR="00064759">
        <w:rPr>
          <w:rFonts w:ascii="Arial" w:hAnsi="Arial" w:cs="Arial"/>
          <w:b/>
        </w:rPr>
        <w:t>Royal Logistic Corps (RLC)</w:t>
      </w:r>
    </w:p>
    <w:p w:rsidR="00064759" w:rsidRPr="00052DB1" w:rsidRDefault="00064759" w:rsidP="00064759">
      <w:pPr>
        <w:pStyle w:val="NormalWeb"/>
        <w:spacing w:line="360" w:lineRule="auto"/>
        <w:rPr>
          <w:rFonts w:ascii="Arial" w:hAnsi="Arial" w:cs="Arial"/>
        </w:rPr>
      </w:pPr>
      <w:r w:rsidRPr="00052DB1">
        <w:rPr>
          <w:rFonts w:ascii="Arial" w:hAnsi="Arial" w:cs="Arial"/>
          <w:bCs/>
        </w:rPr>
        <w:t xml:space="preserve">From tanks and ammunition to letters and food, </w:t>
      </w:r>
      <w:r>
        <w:rPr>
          <w:rFonts w:ascii="Arial" w:hAnsi="Arial" w:cs="Arial"/>
          <w:bCs/>
        </w:rPr>
        <w:t>the RLC are the British Army component that ensures</w:t>
      </w:r>
      <w:r w:rsidRPr="00052DB1">
        <w:rPr>
          <w:rFonts w:ascii="Arial" w:hAnsi="Arial" w:cs="Arial"/>
          <w:bCs/>
        </w:rPr>
        <w:t xml:space="preserve"> the right amount of the right kit</w:t>
      </w:r>
      <w:r>
        <w:rPr>
          <w:rFonts w:ascii="Arial" w:hAnsi="Arial" w:cs="Arial"/>
          <w:bCs/>
        </w:rPr>
        <w:t xml:space="preserve"> gets</w:t>
      </w:r>
      <w:r w:rsidRPr="00052DB1">
        <w:rPr>
          <w:rFonts w:ascii="Arial" w:hAnsi="Arial" w:cs="Arial"/>
          <w:bCs/>
        </w:rPr>
        <w:t xml:space="preserve"> to the right people in the right place at the right time - enabling the Army to do its job, and boosting morale along the way.</w:t>
      </w:r>
      <w:r>
        <w:rPr>
          <w:rFonts w:ascii="Arial" w:hAnsi="Arial" w:cs="Arial"/>
          <w:bCs/>
        </w:rPr>
        <w:t xml:space="preserve"> </w:t>
      </w:r>
      <w:r w:rsidR="00564CFA">
        <w:rPr>
          <w:rFonts w:ascii="Arial" w:hAnsi="Arial" w:cs="Arial"/>
          <w:bCs/>
        </w:rPr>
        <w:t>(</w:t>
      </w:r>
      <w:r>
        <w:rPr>
          <w:rFonts w:ascii="Arial" w:hAnsi="Arial" w:cs="Arial"/>
          <w:bCs/>
        </w:rPr>
        <w:t>RLC 2011).</w:t>
      </w:r>
    </w:p>
    <w:p w:rsidR="00064759" w:rsidRDefault="00064759" w:rsidP="00064759">
      <w:pPr>
        <w:pStyle w:val="NormalWeb"/>
        <w:spacing w:line="360" w:lineRule="auto"/>
        <w:rPr>
          <w:rFonts w:ascii="Arial" w:hAnsi="Arial" w:cs="Arial"/>
        </w:rPr>
      </w:pPr>
      <w:r>
        <w:rPr>
          <w:rFonts w:ascii="Arial" w:hAnsi="Arial" w:cs="Arial"/>
        </w:rPr>
        <w:t xml:space="preserve">The main effort is to </w:t>
      </w:r>
      <w:r w:rsidRPr="00052DB1">
        <w:rPr>
          <w:rFonts w:ascii="Arial" w:hAnsi="Arial" w:cs="Arial"/>
        </w:rPr>
        <w:t>fight logistics through to keep the army working, moving and communicating</w:t>
      </w:r>
      <w:r w:rsidRPr="00052DB1">
        <w:rPr>
          <w:rFonts w:cs="Arial"/>
        </w:rPr>
        <w:t>.</w:t>
      </w:r>
      <w:r>
        <w:rPr>
          <w:rFonts w:cs="Arial"/>
        </w:rPr>
        <w:t xml:space="preserve">  </w:t>
      </w:r>
      <w:r w:rsidR="00564CFA">
        <w:rPr>
          <w:rFonts w:ascii="Arial" w:hAnsi="Arial" w:cs="Arial"/>
        </w:rPr>
        <w:t>A</w:t>
      </w:r>
      <w:r w:rsidRPr="00052DB1">
        <w:rPr>
          <w:rFonts w:ascii="Arial" w:hAnsi="Arial" w:cs="Arial"/>
        </w:rPr>
        <w:t xml:space="preserve">n RLC soldier </w:t>
      </w:r>
      <w:r w:rsidR="00564CFA">
        <w:rPr>
          <w:rFonts w:ascii="Arial" w:hAnsi="Arial" w:cs="Arial"/>
        </w:rPr>
        <w:t>has</w:t>
      </w:r>
      <w:r>
        <w:rPr>
          <w:rFonts w:ascii="Arial" w:hAnsi="Arial" w:cs="Arial"/>
        </w:rPr>
        <w:t xml:space="preserve"> the opportunity</w:t>
      </w:r>
      <w:r w:rsidRPr="00052DB1">
        <w:rPr>
          <w:rFonts w:ascii="Arial" w:hAnsi="Arial" w:cs="Arial"/>
        </w:rPr>
        <w:t xml:space="preserve"> to </w:t>
      </w:r>
      <w:r>
        <w:rPr>
          <w:rFonts w:ascii="Arial" w:hAnsi="Arial" w:cs="Arial"/>
        </w:rPr>
        <w:t>choose from any one of 14 trades.  This particular study focused on 2 of these trades namely Logistic Specialist (Supply) and Driver trade soldiers as they make up the majority of tradesman within the RLC.</w:t>
      </w:r>
    </w:p>
    <w:p w:rsidR="00064759" w:rsidRDefault="00064759" w:rsidP="00064759">
      <w:pPr>
        <w:pStyle w:val="NormalWeb"/>
        <w:spacing w:line="360" w:lineRule="auto"/>
        <w:rPr>
          <w:rFonts w:ascii="Arial" w:hAnsi="Arial" w:cs="Arial"/>
          <w:b/>
        </w:rPr>
      </w:pPr>
      <w:r>
        <w:rPr>
          <w:rFonts w:ascii="Arial" w:hAnsi="Arial" w:cs="Arial"/>
          <w:b/>
        </w:rPr>
        <w:br w:type="page"/>
      </w:r>
      <w:r>
        <w:rPr>
          <w:rFonts w:ascii="Arial" w:hAnsi="Arial" w:cs="Arial"/>
          <w:b/>
        </w:rPr>
        <w:lastRenderedPageBreak/>
        <w:t>Chapter 3: Research Methodology</w:t>
      </w:r>
    </w:p>
    <w:p w:rsidR="00064759" w:rsidRPr="00651110" w:rsidRDefault="002826B4" w:rsidP="00064759">
      <w:pPr>
        <w:pStyle w:val="NormalWeb"/>
        <w:spacing w:line="360" w:lineRule="auto"/>
        <w:rPr>
          <w:rFonts w:ascii="Arial" w:hAnsi="Arial" w:cs="Arial"/>
          <w:b/>
        </w:rPr>
      </w:pPr>
      <w:r>
        <w:rPr>
          <w:rFonts w:ascii="Arial" w:hAnsi="Arial" w:cs="Arial"/>
          <w:b/>
        </w:rPr>
        <w:t>3.1</w:t>
      </w:r>
      <w:r>
        <w:rPr>
          <w:rFonts w:ascii="Arial" w:hAnsi="Arial" w:cs="Arial"/>
          <w:b/>
        </w:rPr>
        <w:tab/>
      </w:r>
      <w:r w:rsidR="00064759" w:rsidRPr="00651110">
        <w:rPr>
          <w:rFonts w:ascii="Arial" w:hAnsi="Arial" w:cs="Arial"/>
          <w:b/>
        </w:rPr>
        <w:t>Introduction</w:t>
      </w:r>
    </w:p>
    <w:p w:rsidR="00064759" w:rsidRPr="00651110" w:rsidRDefault="00064759" w:rsidP="00064759">
      <w:pPr>
        <w:pStyle w:val="NormalWeb"/>
        <w:spacing w:line="360" w:lineRule="auto"/>
        <w:rPr>
          <w:rFonts w:ascii="Arial" w:hAnsi="Arial" w:cs="Arial"/>
          <w:b/>
          <w:i/>
          <w:lang w:val="en-US"/>
        </w:rPr>
      </w:pPr>
      <w:r w:rsidRPr="00651110">
        <w:rPr>
          <w:rFonts w:ascii="Arial" w:hAnsi="Arial" w:cs="Arial"/>
          <w:b/>
          <w:lang w:val="en-US"/>
        </w:rPr>
        <w:t xml:space="preserve">Research: </w:t>
      </w:r>
      <w:r w:rsidRPr="00651110">
        <w:rPr>
          <w:rFonts w:ascii="Arial" w:hAnsi="Arial" w:cs="Arial"/>
          <w:i/>
          <w:lang w:val="en-US"/>
        </w:rPr>
        <w:t>asking questions and finding out things</w:t>
      </w:r>
    </w:p>
    <w:p w:rsidR="00064759" w:rsidRPr="00651110" w:rsidRDefault="00064759" w:rsidP="00064759">
      <w:pPr>
        <w:pStyle w:val="NormalWeb"/>
        <w:spacing w:line="360" w:lineRule="auto"/>
        <w:rPr>
          <w:rFonts w:ascii="Arial" w:hAnsi="Arial" w:cs="Arial"/>
          <w:i/>
          <w:lang w:val="en-US"/>
        </w:rPr>
      </w:pPr>
      <w:r w:rsidRPr="00651110">
        <w:rPr>
          <w:rFonts w:ascii="Arial" w:hAnsi="Arial" w:cs="Arial"/>
          <w:b/>
          <w:lang w:val="en-US"/>
        </w:rPr>
        <w:t xml:space="preserve">Methodology: </w:t>
      </w:r>
      <w:r w:rsidRPr="00651110">
        <w:rPr>
          <w:rFonts w:ascii="Arial" w:hAnsi="Arial" w:cs="Arial"/>
          <w:i/>
          <w:lang w:val="en-US"/>
        </w:rPr>
        <w:t>using a logical, rational and ‘objective’ approach</w:t>
      </w:r>
    </w:p>
    <w:p w:rsidR="00064759" w:rsidRPr="00651110" w:rsidRDefault="00064759" w:rsidP="00064759">
      <w:pPr>
        <w:pStyle w:val="NormalWeb"/>
        <w:spacing w:line="360" w:lineRule="auto"/>
        <w:rPr>
          <w:rFonts w:ascii="Arial" w:hAnsi="Arial" w:cs="Arial"/>
          <w:i/>
          <w:lang w:val="en-US"/>
        </w:rPr>
      </w:pPr>
      <w:r w:rsidRPr="00651110">
        <w:rPr>
          <w:rFonts w:ascii="Arial" w:hAnsi="Arial" w:cs="Arial"/>
        </w:rPr>
        <w:t>Fowkes (2006)</w:t>
      </w:r>
    </w:p>
    <w:p w:rsidR="00064759" w:rsidRPr="00651110" w:rsidRDefault="00064759" w:rsidP="00064759">
      <w:pPr>
        <w:pStyle w:val="NormalWeb"/>
        <w:spacing w:line="360" w:lineRule="auto"/>
        <w:rPr>
          <w:rFonts w:ascii="Arial" w:hAnsi="Arial" w:cs="Arial"/>
        </w:rPr>
      </w:pPr>
      <w:r w:rsidRPr="00651110">
        <w:rPr>
          <w:rFonts w:ascii="Arial" w:hAnsi="Arial" w:cs="Arial"/>
        </w:rPr>
        <w:t xml:space="preserve">Data research can fall into two categories in terms of information sources. The two types of data research can be categorized as primary data and secondary data. The types of research that can be employed are dependent on the background of the topic and the overall research strategy.  </w:t>
      </w:r>
    </w:p>
    <w:p w:rsidR="00064759" w:rsidRPr="00651110" w:rsidRDefault="00064759" w:rsidP="00064759">
      <w:pPr>
        <w:pStyle w:val="NormalWeb"/>
        <w:spacing w:line="360" w:lineRule="auto"/>
        <w:rPr>
          <w:rFonts w:ascii="Arial" w:hAnsi="Arial" w:cs="Arial"/>
        </w:rPr>
      </w:pPr>
      <w:r w:rsidRPr="00651110">
        <w:rPr>
          <w:rFonts w:ascii="Arial" w:hAnsi="Arial" w:cs="Arial"/>
        </w:rPr>
        <w:t>Primary data research is one of using observational and empirical methods which gathers data from the following:</w:t>
      </w:r>
    </w:p>
    <w:p w:rsidR="00064759" w:rsidRPr="00651110" w:rsidRDefault="00064759" w:rsidP="00064759">
      <w:pPr>
        <w:pStyle w:val="NormalWeb"/>
        <w:numPr>
          <w:ilvl w:val="0"/>
          <w:numId w:val="20"/>
        </w:numPr>
        <w:spacing w:line="360" w:lineRule="auto"/>
        <w:rPr>
          <w:rFonts w:ascii="Arial" w:hAnsi="Arial" w:cs="Arial"/>
        </w:rPr>
      </w:pPr>
      <w:r w:rsidRPr="00651110">
        <w:rPr>
          <w:rFonts w:ascii="Arial" w:hAnsi="Arial" w:cs="Arial"/>
        </w:rPr>
        <w:t>Questionnaires – most common method of obtaining information from people</w:t>
      </w:r>
    </w:p>
    <w:p w:rsidR="00064759" w:rsidRPr="00651110" w:rsidRDefault="00064759" w:rsidP="00064759">
      <w:pPr>
        <w:pStyle w:val="NormalWeb"/>
        <w:numPr>
          <w:ilvl w:val="0"/>
          <w:numId w:val="20"/>
        </w:numPr>
        <w:spacing w:line="360" w:lineRule="auto"/>
        <w:rPr>
          <w:rFonts w:ascii="Arial" w:hAnsi="Arial" w:cs="Arial"/>
        </w:rPr>
      </w:pPr>
      <w:r w:rsidRPr="00651110">
        <w:rPr>
          <w:rFonts w:ascii="Arial" w:hAnsi="Arial" w:cs="Arial"/>
        </w:rPr>
        <w:t>Interviews – normally arranged with a target group of people</w:t>
      </w:r>
    </w:p>
    <w:p w:rsidR="00064759" w:rsidRPr="00651110" w:rsidRDefault="00064759" w:rsidP="00064759">
      <w:pPr>
        <w:pStyle w:val="NormalWeb"/>
        <w:numPr>
          <w:ilvl w:val="0"/>
          <w:numId w:val="20"/>
        </w:numPr>
        <w:spacing w:line="360" w:lineRule="auto"/>
        <w:rPr>
          <w:rFonts w:ascii="Arial" w:hAnsi="Arial" w:cs="Arial"/>
        </w:rPr>
      </w:pPr>
      <w:r w:rsidRPr="00651110">
        <w:rPr>
          <w:rFonts w:ascii="Arial" w:hAnsi="Arial" w:cs="Arial"/>
        </w:rPr>
        <w:t>Surveys – evaluates and predicts people’s intentions and attitudes</w:t>
      </w:r>
    </w:p>
    <w:p w:rsidR="00064759" w:rsidRPr="00651110" w:rsidRDefault="00064759" w:rsidP="00064759">
      <w:pPr>
        <w:pStyle w:val="NormalWeb"/>
        <w:numPr>
          <w:ilvl w:val="0"/>
          <w:numId w:val="20"/>
        </w:numPr>
        <w:spacing w:line="360" w:lineRule="auto"/>
        <w:rPr>
          <w:rFonts w:ascii="Arial" w:hAnsi="Arial" w:cs="Arial"/>
        </w:rPr>
      </w:pPr>
      <w:r w:rsidRPr="00651110">
        <w:rPr>
          <w:rFonts w:ascii="Arial" w:hAnsi="Arial" w:cs="Arial"/>
        </w:rPr>
        <w:t>Experimentation – simulation e.g. ergonomic experiments</w:t>
      </w:r>
    </w:p>
    <w:p w:rsidR="00064759" w:rsidRPr="00651110" w:rsidRDefault="00064759" w:rsidP="00064759">
      <w:pPr>
        <w:pStyle w:val="NormalWeb"/>
        <w:spacing w:line="360" w:lineRule="auto"/>
        <w:rPr>
          <w:rFonts w:ascii="Arial" w:hAnsi="Arial" w:cs="Arial"/>
        </w:rPr>
      </w:pPr>
      <w:r w:rsidRPr="00651110">
        <w:rPr>
          <w:rFonts w:ascii="Arial" w:hAnsi="Arial" w:cs="Arial"/>
        </w:rPr>
        <w:t>Secondary data refers to data already collected, collated and published. It is important to consider what the figures are going to be used for in terms of the results.  Examples of this are:</w:t>
      </w:r>
    </w:p>
    <w:p w:rsidR="00064759" w:rsidRPr="00651110" w:rsidRDefault="00064759" w:rsidP="00064759">
      <w:pPr>
        <w:pStyle w:val="NormalWeb"/>
        <w:numPr>
          <w:ilvl w:val="0"/>
          <w:numId w:val="19"/>
        </w:numPr>
        <w:spacing w:line="360" w:lineRule="auto"/>
        <w:rPr>
          <w:rFonts w:ascii="Arial" w:hAnsi="Arial" w:cs="Arial"/>
        </w:rPr>
      </w:pPr>
      <w:r w:rsidRPr="00651110">
        <w:rPr>
          <w:rFonts w:ascii="Arial" w:hAnsi="Arial" w:cs="Arial"/>
        </w:rPr>
        <w:t>Census on population</w:t>
      </w:r>
    </w:p>
    <w:p w:rsidR="00064759" w:rsidRPr="00651110" w:rsidRDefault="00064759" w:rsidP="00064759">
      <w:pPr>
        <w:pStyle w:val="NormalWeb"/>
        <w:numPr>
          <w:ilvl w:val="0"/>
          <w:numId w:val="19"/>
        </w:numPr>
        <w:spacing w:line="360" w:lineRule="auto"/>
        <w:rPr>
          <w:rFonts w:ascii="Arial" w:hAnsi="Arial" w:cs="Arial"/>
        </w:rPr>
      </w:pPr>
      <w:r w:rsidRPr="00651110">
        <w:rPr>
          <w:rFonts w:ascii="Arial" w:hAnsi="Arial" w:cs="Arial"/>
        </w:rPr>
        <w:t>Management data</w:t>
      </w:r>
    </w:p>
    <w:p w:rsidR="00064759" w:rsidRPr="00651110" w:rsidRDefault="00064759" w:rsidP="00064759">
      <w:pPr>
        <w:pStyle w:val="NormalWeb"/>
        <w:numPr>
          <w:ilvl w:val="0"/>
          <w:numId w:val="19"/>
        </w:numPr>
        <w:spacing w:line="360" w:lineRule="auto"/>
        <w:rPr>
          <w:rFonts w:ascii="Arial" w:hAnsi="Arial" w:cs="Arial"/>
        </w:rPr>
      </w:pPr>
      <w:r w:rsidRPr="00651110">
        <w:rPr>
          <w:rFonts w:ascii="Arial" w:hAnsi="Arial" w:cs="Arial"/>
        </w:rPr>
        <w:t>Sample size</w:t>
      </w:r>
    </w:p>
    <w:p w:rsidR="00064759" w:rsidRPr="00651110" w:rsidRDefault="00064759" w:rsidP="00064759">
      <w:pPr>
        <w:pStyle w:val="NormalWeb"/>
        <w:numPr>
          <w:ilvl w:val="0"/>
          <w:numId w:val="19"/>
        </w:numPr>
        <w:spacing w:line="360" w:lineRule="auto"/>
        <w:rPr>
          <w:rFonts w:ascii="Arial" w:hAnsi="Arial" w:cs="Arial"/>
        </w:rPr>
      </w:pPr>
      <w:r w:rsidRPr="00651110">
        <w:rPr>
          <w:rFonts w:ascii="Arial" w:hAnsi="Arial" w:cs="Arial"/>
        </w:rPr>
        <w:t>Books and journals</w:t>
      </w:r>
    </w:p>
    <w:p w:rsidR="00064759" w:rsidRPr="00651110" w:rsidRDefault="00064759" w:rsidP="00064759">
      <w:pPr>
        <w:pStyle w:val="NormalWeb"/>
        <w:numPr>
          <w:ilvl w:val="0"/>
          <w:numId w:val="19"/>
        </w:numPr>
        <w:spacing w:line="360" w:lineRule="auto"/>
        <w:rPr>
          <w:rFonts w:ascii="Arial" w:hAnsi="Arial" w:cs="Arial"/>
        </w:rPr>
      </w:pPr>
      <w:r w:rsidRPr="00651110">
        <w:rPr>
          <w:rFonts w:ascii="Arial" w:hAnsi="Arial" w:cs="Arial"/>
        </w:rPr>
        <w:t>Surveys</w:t>
      </w:r>
    </w:p>
    <w:p w:rsidR="00064759" w:rsidRPr="00651110" w:rsidRDefault="00064759" w:rsidP="00064759">
      <w:pPr>
        <w:pStyle w:val="NormalWeb"/>
        <w:spacing w:line="360" w:lineRule="auto"/>
        <w:rPr>
          <w:rFonts w:ascii="Arial" w:hAnsi="Arial" w:cs="Arial"/>
          <w:b/>
        </w:rPr>
      </w:pPr>
    </w:p>
    <w:p w:rsidR="00064759" w:rsidRPr="00651110" w:rsidRDefault="002826B4" w:rsidP="00064759">
      <w:pPr>
        <w:pStyle w:val="NormalWeb"/>
        <w:spacing w:line="360" w:lineRule="auto"/>
        <w:rPr>
          <w:rFonts w:ascii="Arial" w:hAnsi="Arial" w:cs="Arial"/>
          <w:b/>
        </w:rPr>
      </w:pPr>
      <w:r>
        <w:rPr>
          <w:rFonts w:ascii="Arial" w:hAnsi="Arial" w:cs="Arial"/>
          <w:b/>
        </w:rPr>
        <w:lastRenderedPageBreak/>
        <w:t>3.2</w:t>
      </w:r>
      <w:r w:rsidR="005D7700">
        <w:rPr>
          <w:rFonts w:ascii="Arial" w:hAnsi="Arial" w:cs="Arial"/>
          <w:b/>
        </w:rPr>
        <w:tab/>
      </w:r>
      <w:r w:rsidR="00064759" w:rsidRPr="00651110">
        <w:rPr>
          <w:rFonts w:ascii="Arial" w:hAnsi="Arial" w:cs="Arial"/>
          <w:b/>
        </w:rPr>
        <w:t>Qualitative and Quantitative Research</w:t>
      </w:r>
    </w:p>
    <w:p w:rsidR="00064759" w:rsidRPr="00651110" w:rsidRDefault="00064759" w:rsidP="00064759">
      <w:pPr>
        <w:pStyle w:val="NormalWeb"/>
        <w:spacing w:line="360" w:lineRule="auto"/>
        <w:rPr>
          <w:rFonts w:ascii="Arial" w:hAnsi="Arial" w:cs="Arial"/>
        </w:rPr>
      </w:pPr>
      <w:r w:rsidRPr="00651110">
        <w:rPr>
          <w:rFonts w:ascii="Arial" w:hAnsi="Arial" w:cs="Arial"/>
        </w:rPr>
        <w:t xml:space="preserve">Types of measurement should be considered and will affect the survey design: </w:t>
      </w:r>
      <w:r w:rsidRPr="00651110">
        <w:rPr>
          <w:rFonts w:ascii="Arial" w:hAnsi="Arial" w:cs="Arial"/>
          <w:b/>
        </w:rPr>
        <w:t>qualitative</w:t>
      </w:r>
      <w:r w:rsidRPr="00651110">
        <w:rPr>
          <w:rFonts w:ascii="Arial" w:hAnsi="Arial" w:cs="Arial"/>
        </w:rPr>
        <w:t xml:space="preserve"> and </w:t>
      </w:r>
      <w:r w:rsidRPr="00651110">
        <w:rPr>
          <w:rFonts w:ascii="Arial" w:hAnsi="Arial" w:cs="Arial"/>
          <w:b/>
        </w:rPr>
        <w:t>quantitative</w:t>
      </w:r>
      <w:r w:rsidRPr="00651110">
        <w:rPr>
          <w:rFonts w:ascii="Arial" w:hAnsi="Arial" w:cs="Arial"/>
        </w:rPr>
        <w:t>.  Quantitative data is concerned with, and expresses results numerically, e.g. ‘46 per cent or respondents said that ... etc.’  You should be cautious when data and results are based on small sample sizes as this can seriously reduce the reliability and effectiveness of quantitative data.</w:t>
      </w:r>
    </w:p>
    <w:p w:rsidR="00064759" w:rsidRPr="00651110" w:rsidRDefault="00064759" w:rsidP="00064759">
      <w:pPr>
        <w:pStyle w:val="NormalWeb"/>
        <w:spacing w:line="360" w:lineRule="auto"/>
        <w:rPr>
          <w:rFonts w:ascii="Arial" w:hAnsi="Arial" w:cs="Arial"/>
        </w:rPr>
      </w:pPr>
      <w:r w:rsidRPr="00651110">
        <w:rPr>
          <w:rFonts w:ascii="Arial" w:hAnsi="Arial" w:cs="Arial"/>
        </w:rPr>
        <w:t>Qualitative techniques involve interviews and group discussions and are particularly useful in getting people to express their own views and attitudes etc. without being restricted by the constraints of a formal survey design.</w:t>
      </w:r>
    </w:p>
    <w:p w:rsidR="00064759" w:rsidRPr="00651110" w:rsidRDefault="002826B4" w:rsidP="00064759">
      <w:pPr>
        <w:pStyle w:val="NormalWeb"/>
        <w:spacing w:line="360" w:lineRule="auto"/>
        <w:rPr>
          <w:rFonts w:ascii="Arial" w:hAnsi="Arial" w:cs="Arial"/>
          <w:b/>
        </w:rPr>
      </w:pPr>
      <w:r>
        <w:rPr>
          <w:rFonts w:ascii="Arial" w:hAnsi="Arial" w:cs="Arial"/>
          <w:b/>
        </w:rPr>
        <w:t>3.3</w:t>
      </w:r>
      <w:r w:rsidR="005D7700">
        <w:rPr>
          <w:rFonts w:ascii="Arial" w:hAnsi="Arial" w:cs="Arial"/>
          <w:b/>
        </w:rPr>
        <w:tab/>
      </w:r>
      <w:r w:rsidR="00064759" w:rsidRPr="00651110">
        <w:rPr>
          <w:rFonts w:ascii="Arial" w:hAnsi="Arial" w:cs="Arial"/>
          <w:b/>
        </w:rPr>
        <w:t>Qualitative Research</w:t>
      </w:r>
    </w:p>
    <w:p w:rsidR="00064759" w:rsidRPr="00651110" w:rsidRDefault="00064759" w:rsidP="00064759">
      <w:pPr>
        <w:spacing w:line="360" w:lineRule="auto"/>
        <w:rPr>
          <w:rFonts w:cs="Arial"/>
          <w:sz w:val="24"/>
          <w:szCs w:val="24"/>
        </w:rPr>
      </w:pPr>
      <w:r w:rsidRPr="00651110">
        <w:rPr>
          <w:rFonts w:cs="Arial"/>
          <w:sz w:val="24"/>
          <w:szCs w:val="24"/>
        </w:rPr>
        <w:t>In general the purpose of qualitative research is to interpret the ‘social world’.  It does this by being flexible, sensitive to issues and by detailed analysis.</w:t>
      </w:r>
    </w:p>
    <w:p w:rsidR="00064759" w:rsidRPr="00651110" w:rsidRDefault="00064759" w:rsidP="00064759">
      <w:pPr>
        <w:spacing w:line="360" w:lineRule="auto"/>
        <w:rPr>
          <w:rFonts w:cs="Arial"/>
          <w:sz w:val="24"/>
          <w:szCs w:val="24"/>
        </w:rPr>
      </w:pPr>
      <w:r w:rsidRPr="00651110">
        <w:rPr>
          <w:rFonts w:cs="Arial"/>
          <w:sz w:val="24"/>
          <w:szCs w:val="24"/>
        </w:rPr>
        <w:t>The use of qualitative research often means obtaining ‘rich’ data from a relatively small data source.  This is sometimes contrasted with quantitative research which may rely on ‘limited’ data from a large data source. Qualitative research is particularly appropriate when depth and detail of information is required as well as personal experiences.  It is particularly suited to small sample sizes where the research question concerns people’s attitudes, approaches, methods, feelings etc.</w:t>
      </w:r>
    </w:p>
    <w:p w:rsidR="00064759" w:rsidRPr="00651110" w:rsidRDefault="00064759" w:rsidP="00064759">
      <w:pPr>
        <w:rPr>
          <w:rFonts w:cs="Arial"/>
          <w:sz w:val="24"/>
          <w:szCs w:val="24"/>
        </w:rPr>
      </w:pPr>
    </w:p>
    <w:p w:rsidR="00064759" w:rsidRPr="00651110" w:rsidRDefault="002826B4" w:rsidP="00064759">
      <w:pPr>
        <w:spacing w:line="360" w:lineRule="auto"/>
        <w:rPr>
          <w:rFonts w:cs="Arial"/>
          <w:b/>
          <w:sz w:val="24"/>
          <w:szCs w:val="24"/>
        </w:rPr>
      </w:pPr>
      <w:r>
        <w:rPr>
          <w:rFonts w:cs="Arial"/>
          <w:b/>
          <w:sz w:val="24"/>
          <w:szCs w:val="24"/>
        </w:rPr>
        <w:t>3.4</w:t>
      </w:r>
      <w:r w:rsidR="005D7700">
        <w:rPr>
          <w:rFonts w:cs="Arial"/>
          <w:b/>
          <w:sz w:val="24"/>
          <w:szCs w:val="24"/>
        </w:rPr>
        <w:tab/>
      </w:r>
      <w:r w:rsidR="00064759" w:rsidRPr="00651110">
        <w:rPr>
          <w:rFonts w:cs="Arial"/>
          <w:b/>
          <w:sz w:val="24"/>
          <w:szCs w:val="24"/>
        </w:rPr>
        <w:t>Advantages of Qualitative Research</w:t>
      </w:r>
    </w:p>
    <w:p w:rsidR="00064759" w:rsidRPr="00651110" w:rsidRDefault="00064759" w:rsidP="00064759">
      <w:pPr>
        <w:spacing w:line="360" w:lineRule="auto"/>
        <w:rPr>
          <w:rFonts w:cs="Arial"/>
          <w:sz w:val="20"/>
        </w:rPr>
      </w:pPr>
      <w:r w:rsidRPr="00651110">
        <w:rPr>
          <w:rFonts w:cs="Arial"/>
          <w:sz w:val="24"/>
          <w:szCs w:val="24"/>
        </w:rPr>
        <w:t>It is personal, so people have a ‘real say’ about the research question.  There is no need for statistical knowledge or statistical proof.  It is better able to deal with how things change over time.  Quantitative research often has problems with isolating specific factors over time periods because of interrelationships between variables</w:t>
      </w:r>
      <w:r w:rsidRPr="00651110">
        <w:rPr>
          <w:rFonts w:cs="Arial"/>
          <w:sz w:val="20"/>
        </w:rPr>
        <w:t>.</w:t>
      </w:r>
    </w:p>
    <w:p w:rsidR="00064759" w:rsidRPr="00651110" w:rsidRDefault="00064759" w:rsidP="00064759">
      <w:pPr>
        <w:spacing w:line="360" w:lineRule="auto"/>
        <w:rPr>
          <w:rFonts w:cs="Arial"/>
          <w:b/>
          <w:sz w:val="24"/>
          <w:szCs w:val="24"/>
        </w:rPr>
      </w:pPr>
    </w:p>
    <w:p w:rsidR="00064759" w:rsidRPr="00651110" w:rsidRDefault="002826B4" w:rsidP="00064759">
      <w:pPr>
        <w:spacing w:line="360" w:lineRule="auto"/>
        <w:rPr>
          <w:rFonts w:cs="Arial"/>
          <w:b/>
          <w:sz w:val="24"/>
          <w:szCs w:val="24"/>
        </w:rPr>
      </w:pPr>
      <w:r>
        <w:rPr>
          <w:rFonts w:cs="Arial"/>
          <w:b/>
          <w:sz w:val="24"/>
          <w:szCs w:val="24"/>
        </w:rPr>
        <w:t>3.5</w:t>
      </w:r>
      <w:r w:rsidR="005D7700">
        <w:rPr>
          <w:rFonts w:cs="Arial"/>
          <w:b/>
          <w:sz w:val="24"/>
          <w:szCs w:val="24"/>
        </w:rPr>
        <w:tab/>
      </w:r>
      <w:r w:rsidR="00064759" w:rsidRPr="00651110">
        <w:rPr>
          <w:rFonts w:cs="Arial"/>
          <w:b/>
          <w:sz w:val="24"/>
          <w:szCs w:val="24"/>
        </w:rPr>
        <w:t>Quantitative Research</w:t>
      </w:r>
    </w:p>
    <w:p w:rsidR="00064759" w:rsidRPr="00651110" w:rsidRDefault="00064759" w:rsidP="00064759">
      <w:pPr>
        <w:spacing w:line="360" w:lineRule="auto"/>
        <w:rPr>
          <w:sz w:val="24"/>
          <w:szCs w:val="24"/>
        </w:rPr>
      </w:pPr>
      <w:r w:rsidRPr="00651110">
        <w:rPr>
          <w:sz w:val="24"/>
          <w:szCs w:val="24"/>
        </w:rPr>
        <w:t>Quantitative research is about asking people for their opinions in a structured way so that you can produce hard facts and statistics to guide you. To get reliable statistical results, it’s important to survey people in fairly large numbers and to make sure they are a representative sample of the target market.</w:t>
      </w:r>
    </w:p>
    <w:p w:rsidR="00064759" w:rsidRPr="00651110" w:rsidRDefault="002826B4" w:rsidP="00064759">
      <w:pPr>
        <w:spacing w:line="360" w:lineRule="auto"/>
        <w:rPr>
          <w:b/>
          <w:sz w:val="24"/>
          <w:szCs w:val="24"/>
        </w:rPr>
      </w:pPr>
      <w:r>
        <w:rPr>
          <w:b/>
          <w:sz w:val="24"/>
          <w:szCs w:val="24"/>
        </w:rPr>
        <w:lastRenderedPageBreak/>
        <w:t>3.6</w:t>
      </w:r>
      <w:r w:rsidR="005D7700">
        <w:rPr>
          <w:b/>
          <w:sz w:val="24"/>
          <w:szCs w:val="24"/>
        </w:rPr>
        <w:tab/>
      </w:r>
      <w:r w:rsidR="00064759" w:rsidRPr="00651110">
        <w:rPr>
          <w:b/>
          <w:sz w:val="24"/>
          <w:szCs w:val="24"/>
        </w:rPr>
        <w:t>Advantages of Quantitative Research</w:t>
      </w:r>
    </w:p>
    <w:p w:rsidR="00064759" w:rsidRPr="00651110" w:rsidRDefault="00064759" w:rsidP="00064759">
      <w:pPr>
        <w:spacing w:line="360" w:lineRule="auto"/>
        <w:rPr>
          <w:sz w:val="24"/>
          <w:szCs w:val="24"/>
        </w:rPr>
      </w:pPr>
      <w:r w:rsidRPr="00651110">
        <w:rPr>
          <w:sz w:val="24"/>
          <w:szCs w:val="24"/>
        </w:rPr>
        <w:t>Quantitative research design is can be used as a way of finalizing results and proving or disproving a hypothesis. The structure has not changed for centuries, so is standard across many scientific fields and disciplines.  After statistical analysis of the results, a comprehensive answer is reached, and the results can be legitimately discussed and published. Quantitative experiments also filter out external factors, if properly designed, and so the results gained can be seen as real and unbiased.</w:t>
      </w:r>
    </w:p>
    <w:p w:rsidR="00064759" w:rsidRPr="008D1F3A" w:rsidRDefault="00064759" w:rsidP="00064759">
      <w:pPr>
        <w:spacing w:line="360" w:lineRule="auto"/>
        <w:rPr>
          <w:sz w:val="24"/>
          <w:szCs w:val="24"/>
        </w:rPr>
      </w:pPr>
      <w:r w:rsidRPr="00651110">
        <w:rPr>
          <w:sz w:val="24"/>
          <w:szCs w:val="24"/>
        </w:rPr>
        <w:t>Quantitative experiments are useful for testing the results gained by a series of qualitative experiments, leading to a final answer, and a narrowing down of possible directions for follow up research to take.</w:t>
      </w:r>
      <w:r w:rsidRPr="008D1F3A">
        <w:rPr>
          <w:sz w:val="24"/>
          <w:szCs w:val="24"/>
        </w:rPr>
        <w:t xml:space="preserve"> </w:t>
      </w:r>
    </w:p>
    <w:p w:rsidR="00064759" w:rsidRDefault="00064759" w:rsidP="00064759">
      <w:pPr>
        <w:spacing w:line="360" w:lineRule="auto"/>
        <w:rPr>
          <w:b/>
          <w:sz w:val="24"/>
          <w:szCs w:val="24"/>
        </w:rPr>
      </w:pPr>
    </w:p>
    <w:p w:rsidR="00064759" w:rsidRDefault="002826B4" w:rsidP="00064759">
      <w:pPr>
        <w:spacing w:line="360" w:lineRule="auto"/>
        <w:rPr>
          <w:b/>
          <w:sz w:val="24"/>
          <w:szCs w:val="24"/>
        </w:rPr>
      </w:pPr>
      <w:r>
        <w:rPr>
          <w:b/>
          <w:sz w:val="24"/>
          <w:szCs w:val="24"/>
        </w:rPr>
        <w:t>3.7</w:t>
      </w:r>
      <w:r w:rsidR="005D7700">
        <w:rPr>
          <w:b/>
          <w:sz w:val="24"/>
          <w:szCs w:val="24"/>
        </w:rPr>
        <w:tab/>
      </w:r>
      <w:r w:rsidR="00064759">
        <w:rPr>
          <w:b/>
          <w:sz w:val="24"/>
          <w:szCs w:val="24"/>
        </w:rPr>
        <w:t>Research Method</w:t>
      </w:r>
    </w:p>
    <w:p w:rsidR="00064759" w:rsidRDefault="00064759" w:rsidP="00064759">
      <w:pPr>
        <w:spacing w:line="360" w:lineRule="auto"/>
        <w:rPr>
          <w:b/>
          <w:sz w:val="24"/>
          <w:szCs w:val="24"/>
        </w:rPr>
      </w:pPr>
    </w:p>
    <w:p w:rsidR="00064759" w:rsidRDefault="00064759" w:rsidP="00064759">
      <w:pPr>
        <w:spacing w:line="360" w:lineRule="auto"/>
        <w:rPr>
          <w:sz w:val="24"/>
          <w:szCs w:val="24"/>
        </w:rPr>
      </w:pPr>
      <w:r>
        <w:rPr>
          <w:sz w:val="24"/>
          <w:szCs w:val="24"/>
        </w:rPr>
        <w:t>For this particular study it was found that the quantitative method of research would be the most suitable and appropriate.  A questionnaire</w:t>
      </w:r>
      <w:r w:rsidR="0077253B">
        <w:rPr>
          <w:sz w:val="24"/>
          <w:szCs w:val="24"/>
        </w:rPr>
        <w:t xml:space="preserve">, found at </w:t>
      </w:r>
      <w:r>
        <w:rPr>
          <w:sz w:val="24"/>
          <w:szCs w:val="24"/>
        </w:rPr>
        <w:t>(Appendix 3)</w:t>
      </w:r>
      <w:r w:rsidR="0077253B">
        <w:rPr>
          <w:sz w:val="24"/>
          <w:szCs w:val="24"/>
        </w:rPr>
        <w:t>,</w:t>
      </w:r>
      <w:r>
        <w:rPr>
          <w:sz w:val="24"/>
          <w:szCs w:val="24"/>
        </w:rPr>
        <w:t xml:space="preserve"> was produced utilising the stratified form of random sampling.  The respondents were predominately made up by the natural categories from 2 of the</w:t>
      </w:r>
      <w:r w:rsidRPr="00A239F2">
        <w:rPr>
          <w:sz w:val="24"/>
          <w:szCs w:val="24"/>
        </w:rPr>
        <w:t xml:space="preserve"> trades</w:t>
      </w:r>
      <w:r>
        <w:rPr>
          <w:sz w:val="24"/>
          <w:szCs w:val="24"/>
        </w:rPr>
        <w:t xml:space="preserve"> of the RLC,</w:t>
      </w:r>
      <w:r w:rsidRPr="00A239F2">
        <w:rPr>
          <w:sz w:val="24"/>
          <w:szCs w:val="24"/>
        </w:rPr>
        <w:t xml:space="preserve"> namely Logistic Specialist (Supply) and Driver trade soldiers</w:t>
      </w:r>
      <w:r>
        <w:rPr>
          <w:sz w:val="24"/>
          <w:szCs w:val="24"/>
        </w:rPr>
        <w:t>,</w:t>
      </w:r>
      <w:r w:rsidRPr="00A239F2">
        <w:rPr>
          <w:sz w:val="24"/>
          <w:szCs w:val="24"/>
        </w:rPr>
        <w:t xml:space="preserve"> as they make up the major</w:t>
      </w:r>
      <w:r>
        <w:rPr>
          <w:sz w:val="24"/>
          <w:szCs w:val="24"/>
        </w:rPr>
        <w:t>ity of tradesman within the RLC, and then randomly distributed to 75 personnel within these trade groups.  This particular style of sampling seemed ideal due to the fact that the aim of the study to identify what knowledge and opinion the actual logistician had rather than a Delphi survey because research through the literature review had already highlighted the expert’s opinion.  Just as importantly it would be the actual logistician on the ‘coal face’ so to speak that would be implementing measures of CO</w:t>
      </w:r>
      <w:r w:rsidRPr="00D2451F">
        <w:rPr>
          <w:sz w:val="24"/>
          <w:szCs w:val="24"/>
          <w:vertAlign w:val="subscript"/>
        </w:rPr>
        <w:t>2</w:t>
      </w:r>
      <w:r>
        <w:rPr>
          <w:sz w:val="24"/>
          <w:szCs w:val="24"/>
        </w:rPr>
        <w:t xml:space="preserve"> reduction so it was relevant to identify what they knew of the subject.  The questionnaire was deemed the best approach in terms of being able to ascertain the correct data leading to the analysis stage.  Prior to the design of the questionnaire some initial considerations had to be put in place such as:</w:t>
      </w:r>
    </w:p>
    <w:p w:rsidR="00064759" w:rsidRDefault="00064759" w:rsidP="00064759">
      <w:pPr>
        <w:numPr>
          <w:ilvl w:val="0"/>
          <w:numId w:val="21"/>
        </w:numPr>
        <w:spacing w:line="360" w:lineRule="auto"/>
        <w:rPr>
          <w:sz w:val="24"/>
          <w:szCs w:val="24"/>
        </w:rPr>
      </w:pPr>
      <w:r>
        <w:rPr>
          <w:sz w:val="24"/>
          <w:szCs w:val="24"/>
        </w:rPr>
        <w:t>What information is required</w:t>
      </w:r>
    </w:p>
    <w:p w:rsidR="00064759" w:rsidRDefault="00064759" w:rsidP="00064759">
      <w:pPr>
        <w:numPr>
          <w:ilvl w:val="0"/>
          <w:numId w:val="21"/>
        </w:numPr>
        <w:spacing w:line="360" w:lineRule="auto"/>
        <w:rPr>
          <w:sz w:val="24"/>
          <w:szCs w:val="24"/>
        </w:rPr>
      </w:pPr>
      <w:r>
        <w:rPr>
          <w:sz w:val="24"/>
          <w:szCs w:val="24"/>
        </w:rPr>
        <w:t>How should the questions be worded</w:t>
      </w:r>
    </w:p>
    <w:p w:rsidR="00064759" w:rsidRDefault="00064759" w:rsidP="00064759">
      <w:pPr>
        <w:numPr>
          <w:ilvl w:val="0"/>
          <w:numId w:val="21"/>
        </w:numPr>
        <w:spacing w:line="360" w:lineRule="auto"/>
        <w:rPr>
          <w:sz w:val="24"/>
          <w:szCs w:val="24"/>
        </w:rPr>
      </w:pPr>
      <w:r>
        <w:rPr>
          <w:sz w:val="24"/>
          <w:szCs w:val="24"/>
        </w:rPr>
        <w:lastRenderedPageBreak/>
        <w:t>Will the respondents answer the questions truthfully</w:t>
      </w:r>
    </w:p>
    <w:p w:rsidR="00064759" w:rsidRDefault="00064759" w:rsidP="00064759">
      <w:pPr>
        <w:numPr>
          <w:ilvl w:val="0"/>
          <w:numId w:val="21"/>
        </w:numPr>
        <w:spacing w:line="360" w:lineRule="auto"/>
        <w:rPr>
          <w:sz w:val="24"/>
          <w:szCs w:val="24"/>
        </w:rPr>
      </w:pPr>
      <w:r>
        <w:rPr>
          <w:sz w:val="24"/>
          <w:szCs w:val="24"/>
        </w:rPr>
        <w:t>The questionnaire format and layout</w:t>
      </w:r>
    </w:p>
    <w:p w:rsidR="00064759" w:rsidRDefault="00064759" w:rsidP="00064759">
      <w:pPr>
        <w:spacing w:line="360" w:lineRule="auto"/>
        <w:rPr>
          <w:sz w:val="24"/>
          <w:szCs w:val="24"/>
        </w:rPr>
      </w:pPr>
      <w:r>
        <w:rPr>
          <w:sz w:val="24"/>
          <w:szCs w:val="24"/>
        </w:rPr>
        <w:t>Once these considerations had been identified a pilot survey was designed to ascertain whether the questions were at an appropriate level to the respondent.   This was also beneficial in terms of feedback from the sample size in that information could be used in order to enhance the final questionnaire.  The feedback consisted of some of the questions were too technological for the target audience which had a knock on effect that the questionnaire was taking too long to complete which may have jeopardised the honesty of the answers given.  For example, the question of actual quantities of CO</w:t>
      </w:r>
      <w:r w:rsidRPr="00D2451F">
        <w:rPr>
          <w:sz w:val="24"/>
          <w:szCs w:val="24"/>
          <w:vertAlign w:val="subscript"/>
        </w:rPr>
        <w:t>2</w:t>
      </w:r>
      <w:r>
        <w:rPr>
          <w:sz w:val="24"/>
          <w:szCs w:val="24"/>
        </w:rPr>
        <w:t xml:space="preserve"> reduction that could be achieved by certain methods was initially asked but unless the respondent had carried out extensive research themselves then they would have no real way of answering the question with any confidence, therefore that particular type of question was removed.</w:t>
      </w:r>
    </w:p>
    <w:p w:rsidR="00064759" w:rsidRDefault="00064759" w:rsidP="00064759">
      <w:pPr>
        <w:spacing w:line="360" w:lineRule="auto"/>
        <w:rPr>
          <w:sz w:val="24"/>
          <w:szCs w:val="24"/>
        </w:rPr>
      </w:pPr>
    </w:p>
    <w:p w:rsidR="00064759" w:rsidRDefault="00064759" w:rsidP="00064759">
      <w:pPr>
        <w:overflowPunct/>
        <w:autoSpaceDE/>
        <w:autoSpaceDN/>
        <w:adjustRightInd/>
        <w:textAlignment w:val="auto"/>
        <w:rPr>
          <w:sz w:val="24"/>
          <w:szCs w:val="24"/>
        </w:rPr>
      </w:pPr>
    </w:p>
    <w:p w:rsidR="00064759" w:rsidRDefault="00064759" w:rsidP="00064759">
      <w:pPr>
        <w:overflowPunct/>
        <w:autoSpaceDE/>
        <w:autoSpaceDN/>
        <w:adjustRightInd/>
        <w:textAlignment w:val="auto"/>
        <w:rPr>
          <w:b/>
          <w:sz w:val="24"/>
          <w:szCs w:val="24"/>
        </w:rPr>
      </w:pPr>
      <w:r>
        <w:rPr>
          <w:b/>
          <w:sz w:val="24"/>
          <w:szCs w:val="24"/>
        </w:rPr>
        <w:br w:type="page"/>
      </w:r>
      <w:r>
        <w:rPr>
          <w:b/>
          <w:sz w:val="24"/>
          <w:szCs w:val="24"/>
        </w:rPr>
        <w:lastRenderedPageBreak/>
        <w:t>Chapter 4:  Results and Analysis</w:t>
      </w:r>
    </w:p>
    <w:p w:rsidR="00064759" w:rsidRDefault="00064759" w:rsidP="00064759">
      <w:pPr>
        <w:overflowPunct/>
        <w:autoSpaceDE/>
        <w:autoSpaceDN/>
        <w:adjustRightInd/>
        <w:textAlignment w:val="auto"/>
        <w:rPr>
          <w:b/>
          <w:sz w:val="24"/>
          <w:szCs w:val="24"/>
        </w:rPr>
      </w:pPr>
    </w:p>
    <w:p w:rsidR="00064759" w:rsidRPr="009F2848" w:rsidRDefault="005D7700" w:rsidP="00064759">
      <w:pPr>
        <w:overflowPunct/>
        <w:autoSpaceDE/>
        <w:autoSpaceDN/>
        <w:adjustRightInd/>
        <w:textAlignment w:val="auto"/>
        <w:rPr>
          <w:b/>
          <w:sz w:val="24"/>
          <w:szCs w:val="24"/>
        </w:rPr>
      </w:pPr>
      <w:r>
        <w:rPr>
          <w:b/>
          <w:sz w:val="24"/>
          <w:szCs w:val="24"/>
        </w:rPr>
        <w:t>4.1</w:t>
      </w:r>
      <w:r>
        <w:rPr>
          <w:b/>
          <w:sz w:val="24"/>
          <w:szCs w:val="24"/>
        </w:rPr>
        <w:tab/>
      </w:r>
      <w:r w:rsidR="00064759" w:rsidRPr="009F2848">
        <w:rPr>
          <w:b/>
          <w:sz w:val="24"/>
          <w:szCs w:val="24"/>
        </w:rPr>
        <w:t>Introduction</w:t>
      </w:r>
    </w:p>
    <w:p w:rsidR="00064759" w:rsidRPr="009F2848" w:rsidRDefault="00064759" w:rsidP="00064759">
      <w:pPr>
        <w:overflowPunct/>
        <w:autoSpaceDE/>
        <w:autoSpaceDN/>
        <w:adjustRightInd/>
        <w:textAlignment w:val="auto"/>
        <w:rPr>
          <w:b/>
          <w:sz w:val="24"/>
          <w:szCs w:val="24"/>
        </w:rPr>
      </w:pPr>
    </w:p>
    <w:p w:rsidR="00064759" w:rsidRDefault="00064759" w:rsidP="00D2451F">
      <w:pPr>
        <w:overflowPunct/>
        <w:autoSpaceDE/>
        <w:autoSpaceDN/>
        <w:adjustRightInd/>
        <w:spacing w:line="360" w:lineRule="auto"/>
        <w:textAlignment w:val="auto"/>
        <w:rPr>
          <w:sz w:val="24"/>
          <w:szCs w:val="24"/>
        </w:rPr>
      </w:pPr>
      <w:r>
        <w:rPr>
          <w:sz w:val="24"/>
          <w:szCs w:val="24"/>
        </w:rPr>
        <w:t>The aim of this</w:t>
      </w:r>
      <w:r w:rsidRPr="009F2848">
        <w:rPr>
          <w:sz w:val="24"/>
          <w:szCs w:val="24"/>
        </w:rPr>
        <w:t xml:space="preserve"> chapter </w:t>
      </w:r>
      <w:r>
        <w:rPr>
          <w:sz w:val="24"/>
          <w:szCs w:val="24"/>
        </w:rPr>
        <w:t>is to analyse the results</w:t>
      </w:r>
      <w:r w:rsidRPr="009F2848">
        <w:rPr>
          <w:sz w:val="24"/>
          <w:szCs w:val="24"/>
        </w:rPr>
        <w:t xml:space="preserve"> of </w:t>
      </w:r>
      <w:r>
        <w:rPr>
          <w:sz w:val="24"/>
          <w:szCs w:val="24"/>
        </w:rPr>
        <w:t>the 50</w:t>
      </w:r>
      <w:r w:rsidRPr="009F2848">
        <w:rPr>
          <w:sz w:val="24"/>
          <w:szCs w:val="24"/>
        </w:rPr>
        <w:t xml:space="preserve"> questionnaires</w:t>
      </w:r>
      <w:r>
        <w:rPr>
          <w:sz w:val="24"/>
          <w:szCs w:val="24"/>
        </w:rPr>
        <w:t xml:space="preserve"> that were received out of the 75 that were distributed.  They were </w:t>
      </w:r>
      <w:r w:rsidRPr="009F2848">
        <w:rPr>
          <w:sz w:val="24"/>
          <w:szCs w:val="24"/>
        </w:rPr>
        <w:t>completed by</w:t>
      </w:r>
      <w:r>
        <w:rPr>
          <w:sz w:val="24"/>
          <w:szCs w:val="24"/>
        </w:rPr>
        <w:t xml:space="preserve"> professional Logistic Specialist (Supply) and Driver trade </w:t>
      </w:r>
      <w:r w:rsidRPr="009F2848">
        <w:rPr>
          <w:sz w:val="24"/>
          <w:szCs w:val="24"/>
        </w:rPr>
        <w:t>soldiers</w:t>
      </w:r>
      <w:r>
        <w:rPr>
          <w:sz w:val="24"/>
          <w:szCs w:val="24"/>
        </w:rPr>
        <w:t xml:space="preserve"> from the Gutersloh based area in Germany.  For the purpose of this study the results were also analysed using the chi square test to ascertain whether there was a significant difference of opinion between both the age of the respondents and the actual professional trade of the respondents.  Appendix One and Two of this study reflects the chi square test analysis.</w:t>
      </w:r>
    </w:p>
    <w:p w:rsidR="00064759" w:rsidRDefault="00064759" w:rsidP="00064759">
      <w:pPr>
        <w:overflowPunct/>
        <w:autoSpaceDE/>
        <w:autoSpaceDN/>
        <w:adjustRightInd/>
        <w:textAlignment w:val="auto"/>
        <w:rPr>
          <w:sz w:val="24"/>
          <w:szCs w:val="24"/>
        </w:rPr>
      </w:pPr>
    </w:p>
    <w:p w:rsidR="00016906" w:rsidRDefault="002826B4" w:rsidP="00064759">
      <w:pPr>
        <w:overflowPunct/>
        <w:autoSpaceDE/>
        <w:autoSpaceDN/>
        <w:adjustRightInd/>
        <w:textAlignment w:val="auto"/>
        <w:rPr>
          <w:b/>
          <w:sz w:val="24"/>
          <w:szCs w:val="24"/>
        </w:rPr>
      </w:pPr>
      <w:r>
        <w:rPr>
          <w:b/>
          <w:sz w:val="24"/>
          <w:szCs w:val="24"/>
        </w:rPr>
        <w:t>4.2</w:t>
      </w:r>
      <w:r w:rsidR="00016906">
        <w:rPr>
          <w:b/>
          <w:sz w:val="24"/>
          <w:szCs w:val="24"/>
        </w:rPr>
        <w:tab/>
        <w:t>Response Analysis</w:t>
      </w:r>
      <w:r>
        <w:rPr>
          <w:b/>
          <w:sz w:val="24"/>
          <w:szCs w:val="24"/>
        </w:rPr>
        <w:tab/>
      </w:r>
    </w:p>
    <w:p w:rsidR="00016906" w:rsidRDefault="00016906" w:rsidP="00064759">
      <w:pPr>
        <w:overflowPunct/>
        <w:autoSpaceDE/>
        <w:autoSpaceDN/>
        <w:adjustRightInd/>
        <w:textAlignment w:val="auto"/>
        <w:rPr>
          <w:b/>
          <w:sz w:val="24"/>
          <w:szCs w:val="24"/>
        </w:rPr>
      </w:pPr>
    </w:p>
    <w:p w:rsidR="00064759" w:rsidRDefault="00064759" w:rsidP="00064759">
      <w:pPr>
        <w:overflowPunct/>
        <w:autoSpaceDE/>
        <w:autoSpaceDN/>
        <w:adjustRightInd/>
        <w:textAlignment w:val="auto"/>
        <w:rPr>
          <w:b/>
          <w:sz w:val="24"/>
          <w:szCs w:val="24"/>
        </w:rPr>
      </w:pPr>
      <w:r>
        <w:rPr>
          <w:b/>
          <w:sz w:val="24"/>
          <w:szCs w:val="24"/>
        </w:rPr>
        <w:t>Question One – Male or Female</w:t>
      </w:r>
    </w:p>
    <w:p w:rsidR="00064759" w:rsidRDefault="00064759" w:rsidP="00064759">
      <w:pPr>
        <w:overflowPunct/>
        <w:autoSpaceDE/>
        <w:autoSpaceDN/>
        <w:adjustRightInd/>
        <w:textAlignment w:val="auto"/>
        <w:rPr>
          <w:b/>
          <w:sz w:val="24"/>
          <w:szCs w:val="24"/>
        </w:rPr>
      </w:pPr>
    </w:p>
    <w:p w:rsidR="00064759" w:rsidRPr="00D61029" w:rsidRDefault="00064759" w:rsidP="00D2451F">
      <w:pPr>
        <w:overflowPunct/>
        <w:autoSpaceDE/>
        <w:autoSpaceDN/>
        <w:adjustRightInd/>
        <w:spacing w:line="360" w:lineRule="auto"/>
        <w:textAlignment w:val="auto"/>
        <w:rPr>
          <w:rFonts w:cs="Arial"/>
          <w:sz w:val="24"/>
          <w:szCs w:val="24"/>
        </w:rPr>
      </w:pPr>
      <w:r>
        <w:rPr>
          <w:sz w:val="24"/>
          <w:szCs w:val="24"/>
        </w:rPr>
        <w:t>The question of gender was asked to represent the percentage of males and females that responded to the questionnaire.  It was deemed important as there may have been a significant difference in opinion as to which each gender thought to be important in terms of CO</w:t>
      </w:r>
      <w:r w:rsidRPr="003B7D6F">
        <w:rPr>
          <w:rFonts w:cs="Arial"/>
          <w:bCs/>
          <w:sz w:val="24"/>
          <w:szCs w:val="24"/>
          <w:vertAlign w:val="subscript"/>
        </w:rPr>
        <w:t>2</w:t>
      </w:r>
      <w:r>
        <w:rPr>
          <w:sz w:val="24"/>
          <w:szCs w:val="24"/>
        </w:rPr>
        <w:t xml:space="preserve"> emissions.  The results concluded that 82% of the respondents were male and 18% of the respondents were female.  Due to the high percentage of males it was considered not worthwhile to carry out statistical tests on the differences between genders as the</w:t>
      </w:r>
      <w:r>
        <w:rPr>
          <w:rFonts w:ascii="Tahoma" w:hAnsi="Tahoma" w:cs="Tahoma"/>
        </w:rPr>
        <w:t xml:space="preserve"> </w:t>
      </w:r>
      <w:r w:rsidRPr="00D61029">
        <w:rPr>
          <w:rFonts w:cs="Arial"/>
          <w:sz w:val="24"/>
          <w:szCs w:val="24"/>
        </w:rPr>
        <w:t>chi-square test would not be deemed valid</w:t>
      </w:r>
      <w:r>
        <w:rPr>
          <w:rFonts w:ascii="Tahoma" w:hAnsi="Tahoma" w:cs="Tahoma"/>
        </w:rPr>
        <w:t xml:space="preserve">.  </w:t>
      </w:r>
      <w:r w:rsidRPr="00D61029">
        <w:rPr>
          <w:rFonts w:cs="Arial"/>
          <w:sz w:val="24"/>
          <w:szCs w:val="24"/>
        </w:rPr>
        <w:t>However, results showed that</w:t>
      </w:r>
      <w:r>
        <w:rPr>
          <w:rFonts w:ascii="Tahoma" w:hAnsi="Tahoma" w:cs="Tahoma"/>
        </w:rPr>
        <w:t xml:space="preserve"> </w:t>
      </w:r>
      <w:r>
        <w:rPr>
          <w:rFonts w:ascii="Tahoma" w:hAnsi="Tahoma" w:cs="Tahoma"/>
          <w:sz w:val="24"/>
          <w:szCs w:val="24"/>
        </w:rPr>
        <w:t>76% of males and 100% of females agreed that electric driven engines are by far the most effective in reducing CO2 emissions.</w:t>
      </w:r>
    </w:p>
    <w:p w:rsidR="00064759" w:rsidRDefault="00064759" w:rsidP="00064759">
      <w:pPr>
        <w:overflowPunct/>
        <w:autoSpaceDE/>
        <w:autoSpaceDN/>
        <w:adjustRightInd/>
        <w:textAlignment w:val="auto"/>
        <w:rPr>
          <w:rFonts w:cs="Arial"/>
          <w:sz w:val="24"/>
          <w:szCs w:val="24"/>
        </w:rPr>
      </w:pPr>
    </w:p>
    <w:p w:rsidR="00064759" w:rsidRDefault="00064759" w:rsidP="00064759">
      <w:pPr>
        <w:overflowPunct/>
        <w:autoSpaceDE/>
        <w:autoSpaceDN/>
        <w:adjustRightInd/>
        <w:textAlignment w:val="auto"/>
        <w:rPr>
          <w:rFonts w:cs="Arial"/>
          <w:b/>
          <w:sz w:val="24"/>
          <w:szCs w:val="24"/>
        </w:rPr>
      </w:pPr>
      <w:r>
        <w:rPr>
          <w:rFonts w:cs="Arial"/>
          <w:b/>
          <w:sz w:val="24"/>
          <w:szCs w:val="24"/>
        </w:rPr>
        <w:t>Question Two – Current Rank</w:t>
      </w:r>
    </w:p>
    <w:p w:rsidR="00064759" w:rsidRDefault="00064759" w:rsidP="00064759">
      <w:pPr>
        <w:overflowPunct/>
        <w:autoSpaceDE/>
        <w:autoSpaceDN/>
        <w:adjustRightInd/>
        <w:textAlignment w:val="auto"/>
        <w:rPr>
          <w:rFonts w:cs="Arial"/>
          <w:b/>
          <w:sz w:val="24"/>
          <w:szCs w:val="24"/>
        </w:rPr>
      </w:pP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 xml:space="preserve">The question of rank was deemed to be important as it represented the level of experience and knowledge of the respondents.  The results concluded that of the 50 respondents the percentages showed that 50% were Privates, 14% were Lance Corporals, 14% were Corporals, 8% were Sergeants, 8% were Staff Sergeants, 2% were Warrant Officer Class 2 and 4% were Warrant Officer Class 1.  This indicates that the majority of respondents (78%) have little or limited amount of </w:t>
      </w:r>
      <w:r>
        <w:rPr>
          <w:rFonts w:cs="Arial"/>
          <w:sz w:val="24"/>
          <w:szCs w:val="24"/>
        </w:rPr>
        <w:lastRenderedPageBreak/>
        <w:t>experience within military logistics and therefore would impact on the remainder of the questions within the survey.</w:t>
      </w:r>
    </w:p>
    <w:p w:rsidR="00064759" w:rsidRDefault="00064759" w:rsidP="00064759">
      <w:pPr>
        <w:overflowPunct/>
        <w:autoSpaceDE/>
        <w:autoSpaceDN/>
        <w:adjustRightInd/>
        <w:textAlignment w:val="auto"/>
        <w:rPr>
          <w:rFonts w:cs="Arial"/>
          <w:b/>
          <w:sz w:val="24"/>
          <w:szCs w:val="24"/>
        </w:rPr>
      </w:pPr>
      <w:r>
        <w:rPr>
          <w:rFonts w:cs="Arial"/>
          <w:b/>
          <w:sz w:val="24"/>
          <w:szCs w:val="24"/>
        </w:rPr>
        <w:t>Question Three – Age</w:t>
      </w:r>
    </w:p>
    <w:p w:rsidR="00064759" w:rsidRDefault="00064759" w:rsidP="00064759">
      <w:pPr>
        <w:overflowPunct/>
        <w:autoSpaceDE/>
        <w:autoSpaceDN/>
        <w:adjustRightInd/>
        <w:textAlignment w:val="auto"/>
        <w:rPr>
          <w:rFonts w:cs="Arial"/>
          <w:b/>
          <w:sz w:val="24"/>
          <w:szCs w:val="24"/>
        </w:rPr>
      </w:pPr>
    </w:p>
    <w:p w:rsidR="00064759" w:rsidRPr="00831C44" w:rsidRDefault="00064759" w:rsidP="00064759">
      <w:pPr>
        <w:overflowPunct/>
        <w:autoSpaceDE/>
        <w:autoSpaceDN/>
        <w:adjustRightInd/>
        <w:textAlignment w:val="auto"/>
        <w:rPr>
          <w:rFonts w:cs="Arial"/>
          <w:sz w:val="24"/>
          <w:szCs w:val="24"/>
        </w:rPr>
      </w:pPr>
      <w:r>
        <w:rPr>
          <w:rFonts w:cs="Arial"/>
          <w:sz w:val="24"/>
          <w:szCs w:val="24"/>
        </w:rPr>
        <w:t>As indicated in Table 4.1 below the results of a chi square test that was conducted to ascertain whether there was a significant difference of opinion in under and over 25’s.</w:t>
      </w:r>
    </w:p>
    <w:p w:rsidR="00064759" w:rsidRDefault="00064759" w:rsidP="00064759">
      <w:pPr>
        <w:overflowPunct/>
        <w:autoSpaceDE/>
        <w:autoSpaceDN/>
        <w:adjustRightInd/>
        <w:textAlignment w:val="auto"/>
        <w:rPr>
          <w:rFonts w:cs="Arial"/>
          <w:b/>
          <w:sz w:val="24"/>
          <w:szCs w:val="24"/>
        </w:rPr>
      </w:pPr>
    </w:p>
    <w:p w:rsidR="00064759" w:rsidRDefault="00064759" w:rsidP="00064759">
      <w:pPr>
        <w:overflowPunct/>
        <w:autoSpaceDE/>
        <w:autoSpaceDN/>
        <w:adjustRightInd/>
        <w:textAlignment w:val="auto"/>
        <w:rPr>
          <w:rFonts w:cs="Arial"/>
          <w:b/>
          <w:sz w:val="24"/>
          <w:szCs w:val="24"/>
        </w:rPr>
      </w:pPr>
      <w:r>
        <w:rPr>
          <w:rFonts w:cs="Arial"/>
          <w:b/>
          <w:sz w:val="24"/>
          <w:szCs w:val="24"/>
        </w:rPr>
        <w:t>Table 4.1:   Chi-square results based on the age of the respondent</w:t>
      </w:r>
    </w:p>
    <w:p w:rsidR="00064759" w:rsidRPr="0066351E" w:rsidRDefault="00064759" w:rsidP="00064759">
      <w:pPr>
        <w:overflowPunct/>
        <w:autoSpaceDE/>
        <w:autoSpaceDN/>
        <w:adjustRightInd/>
        <w:textAlignment w:val="auto"/>
        <w:rPr>
          <w:rFonts w:cs="Arial"/>
          <w:sz w:val="24"/>
          <w:szCs w:val="24"/>
        </w:rPr>
      </w:pPr>
      <w:r>
        <w:rPr>
          <w:rFonts w:cs="Arial"/>
          <w:sz w:val="24"/>
          <w:szCs w:val="24"/>
        </w:rPr>
        <w:t xml:space="preserve">  </w:t>
      </w:r>
    </w:p>
    <w:tbl>
      <w:tblPr>
        <w:tblW w:w="8515" w:type="dxa"/>
        <w:tblInd w:w="98" w:type="dxa"/>
        <w:tblLook w:val="04A0"/>
      </w:tblPr>
      <w:tblGrid>
        <w:gridCol w:w="2220"/>
        <w:gridCol w:w="1180"/>
        <w:gridCol w:w="1180"/>
        <w:gridCol w:w="3935"/>
      </w:tblGrid>
      <w:tr w:rsidR="00064759" w:rsidRPr="00831C44" w:rsidTr="00165065">
        <w:trPr>
          <w:trHeight w:val="900"/>
        </w:trPr>
        <w:tc>
          <w:tcPr>
            <w:tcW w:w="2220" w:type="dxa"/>
            <w:tcBorders>
              <w:top w:val="nil"/>
              <w:left w:val="nil"/>
              <w:bottom w:val="nil"/>
              <w:right w:val="nil"/>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Significant</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Highly statistically significant</w:t>
            </w:r>
          </w:p>
        </w:tc>
        <w:tc>
          <w:tcPr>
            <w:tcW w:w="3935" w:type="dxa"/>
            <w:tcBorders>
              <w:top w:val="nil"/>
              <w:left w:val="nil"/>
              <w:bottom w:val="nil"/>
              <w:right w:val="nil"/>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Comment</w:t>
            </w:r>
          </w:p>
        </w:tc>
      </w:tr>
      <w:tr w:rsidR="00064759" w:rsidRPr="00831C44" w:rsidTr="00165065">
        <w:trPr>
          <w:trHeight w:val="48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Family Orientation</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single" w:sz="4" w:space="0" w:color="auto"/>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Sporty Vehicles</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xml:space="preserve">Luxurious Vehicles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Fuel Efficiency</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χ = 5.41, p = .00, df = 1</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88% of over 25s thought Fuel efficiency important</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Type of fuel (petrol)</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Type of fuel (diesel)</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Type of fuel (hybrid)</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831C44">
              <w:rPr>
                <w:rFonts w:cs="Arial"/>
                <w:color w:val="000000"/>
                <w:kern w:val="0"/>
                <w:sz w:val="16"/>
                <w:szCs w:val="16"/>
                <w:lang w:eastAsia="en-GB"/>
              </w:rPr>
              <w:t xml:space="preserve"> levels Civ</w:t>
            </w:r>
            <w:r>
              <w:rPr>
                <w:rFonts w:cs="Arial"/>
                <w:color w:val="000000"/>
                <w:kern w:val="0"/>
                <w:sz w:val="16"/>
                <w:szCs w:val="16"/>
                <w:lang w:eastAsia="en-GB"/>
              </w:rPr>
              <w:t>ilian</w:t>
            </w:r>
            <w:r w:rsidRPr="00831C44">
              <w:rPr>
                <w:rFonts w:cs="Arial"/>
                <w:color w:val="000000"/>
                <w:kern w:val="0"/>
                <w:sz w:val="16"/>
                <w:szCs w:val="16"/>
                <w:lang w:eastAsia="en-GB"/>
              </w:rPr>
              <w:t xml:space="preserve"> vehicle</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χ = 2.94, p = .04, df = 1</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xml:space="preserve">76% of over 25s thought </w:t>
            </w: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831C44">
              <w:rPr>
                <w:rFonts w:cs="Arial"/>
                <w:color w:val="000000"/>
                <w:kern w:val="0"/>
                <w:sz w:val="16"/>
                <w:szCs w:val="16"/>
                <w:lang w:eastAsia="en-GB"/>
              </w:rPr>
              <w:t xml:space="preserve"> levels important in Civilian vehicles.</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831C44">
              <w:rPr>
                <w:rFonts w:cs="Arial"/>
                <w:color w:val="000000"/>
                <w:kern w:val="0"/>
                <w:sz w:val="16"/>
                <w:szCs w:val="16"/>
                <w:lang w:eastAsia="en-GB"/>
              </w:rPr>
              <w:t>levels Mil</w:t>
            </w:r>
            <w:r>
              <w:rPr>
                <w:rFonts w:cs="Arial"/>
                <w:color w:val="000000"/>
                <w:kern w:val="0"/>
                <w:sz w:val="16"/>
                <w:szCs w:val="16"/>
                <w:lang w:eastAsia="en-GB"/>
              </w:rPr>
              <w:t>itary</w:t>
            </w:r>
            <w:r w:rsidRPr="00831C44">
              <w:rPr>
                <w:rFonts w:cs="Arial"/>
                <w:color w:val="000000"/>
                <w:kern w:val="0"/>
                <w:sz w:val="16"/>
                <w:szCs w:val="16"/>
                <w:lang w:eastAsia="en-GB"/>
              </w:rPr>
              <w:t xml:space="preserve"> vehicle</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center"/>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xml:space="preserve">82% of both over and under 25s thought that </w:t>
            </w: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Pr>
                <w:rFonts w:cs="Arial"/>
                <w:color w:val="000000"/>
                <w:kern w:val="0"/>
                <w:sz w:val="16"/>
                <w:szCs w:val="16"/>
                <w:lang w:eastAsia="en-GB"/>
              </w:rPr>
              <w:t>levels in milit</w:t>
            </w:r>
            <w:r w:rsidRPr="00831C44">
              <w:rPr>
                <w:rFonts w:cs="Arial"/>
                <w:color w:val="000000"/>
                <w:kern w:val="0"/>
                <w:sz w:val="16"/>
                <w:szCs w:val="16"/>
                <w:lang w:eastAsia="en-GB"/>
              </w:rPr>
              <w:t>ary vehicles were unimportant.</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New efficient vehicles</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χ = 38.13, p = .00, df = 1</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100% of under 25s did not consider newer vehicles impo</w:t>
            </w:r>
            <w:r>
              <w:rPr>
                <w:rFonts w:cs="Arial"/>
                <w:color w:val="000000"/>
                <w:kern w:val="0"/>
                <w:sz w:val="16"/>
                <w:szCs w:val="16"/>
                <w:lang w:eastAsia="en-GB"/>
              </w:rPr>
              <w:t>r</w:t>
            </w:r>
            <w:r w:rsidRPr="00831C44">
              <w:rPr>
                <w:rFonts w:cs="Arial"/>
                <w:color w:val="000000"/>
                <w:kern w:val="0"/>
                <w:sz w:val="16"/>
                <w:szCs w:val="16"/>
                <w:lang w:eastAsia="en-GB"/>
              </w:rPr>
              <w:t>tant; 88% of over 25s did think newer vehicles important</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Vehicle loading</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Maintenance</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Route Planning</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Eco driving</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χ = 5.13, p = .00, df = 1</w:t>
            </w:r>
          </w:p>
        </w:tc>
        <w:tc>
          <w:tcPr>
            <w:tcW w:w="3935" w:type="dxa"/>
            <w:tcBorders>
              <w:top w:val="nil"/>
              <w:left w:val="nil"/>
              <w:bottom w:val="single" w:sz="4" w:space="0" w:color="auto"/>
              <w:right w:val="single" w:sz="4" w:space="0" w:color="auto"/>
            </w:tcBorders>
            <w:shd w:val="clear" w:color="auto" w:fill="auto"/>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xml:space="preserve">94% of over 25s did not consider eco driving </w:t>
            </w:r>
            <w:r>
              <w:rPr>
                <w:rFonts w:cs="Arial"/>
                <w:color w:val="000000"/>
                <w:kern w:val="0"/>
                <w:sz w:val="16"/>
                <w:szCs w:val="16"/>
                <w:lang w:eastAsia="en-GB"/>
              </w:rPr>
              <w:t>effective</w:t>
            </w:r>
            <w:r w:rsidRPr="00831C44">
              <w:rPr>
                <w:rFonts w:cs="Arial"/>
                <w:color w:val="000000"/>
                <w:kern w:val="0"/>
                <w:sz w:val="16"/>
                <w:szCs w:val="16"/>
                <w:lang w:eastAsia="en-GB"/>
              </w:rPr>
              <w:t>; 65% of under 25s agreed</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Safety</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100% of both groups considered this aspect important</w:t>
            </w:r>
          </w:p>
        </w:tc>
      </w:tr>
      <w:tr w:rsidR="00064759" w:rsidRPr="00831C44"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Reliability</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831C44" w:rsidRDefault="00064759" w:rsidP="00165065">
            <w:pPr>
              <w:overflowPunct/>
              <w:autoSpaceDE/>
              <w:autoSpaceDN/>
              <w:adjustRightInd/>
              <w:textAlignment w:val="auto"/>
              <w:rPr>
                <w:rFonts w:cs="Arial"/>
                <w:color w:val="000000"/>
                <w:kern w:val="0"/>
                <w:sz w:val="16"/>
                <w:szCs w:val="16"/>
                <w:lang w:eastAsia="en-GB"/>
              </w:rPr>
            </w:pPr>
            <w:r w:rsidRPr="00831C44">
              <w:rPr>
                <w:rFonts w:cs="Arial"/>
                <w:color w:val="000000"/>
                <w:kern w:val="0"/>
                <w:sz w:val="16"/>
                <w:szCs w:val="16"/>
                <w:lang w:eastAsia="en-GB"/>
              </w:rPr>
              <w:t>100% of both groups considered this aspect important</w:t>
            </w:r>
          </w:p>
        </w:tc>
      </w:tr>
    </w:tbl>
    <w:p w:rsidR="00064759" w:rsidRPr="0066351E" w:rsidRDefault="00064759" w:rsidP="00064759">
      <w:pPr>
        <w:overflowPunct/>
        <w:autoSpaceDE/>
        <w:autoSpaceDN/>
        <w:adjustRightInd/>
        <w:textAlignment w:val="auto"/>
        <w:rPr>
          <w:rFonts w:cs="Arial"/>
          <w:sz w:val="24"/>
          <w:szCs w:val="24"/>
        </w:rPr>
      </w:pPr>
    </w:p>
    <w:p w:rsidR="00564CFA" w:rsidRDefault="00064759" w:rsidP="00D2451F">
      <w:pPr>
        <w:overflowPunct/>
        <w:autoSpaceDE/>
        <w:autoSpaceDN/>
        <w:adjustRightInd/>
        <w:spacing w:line="360" w:lineRule="auto"/>
        <w:textAlignment w:val="auto"/>
        <w:rPr>
          <w:rFonts w:cs="Arial"/>
          <w:sz w:val="24"/>
          <w:szCs w:val="24"/>
        </w:rPr>
      </w:pPr>
      <w:r>
        <w:rPr>
          <w:rFonts w:cs="Arial"/>
          <w:sz w:val="24"/>
          <w:szCs w:val="24"/>
        </w:rPr>
        <w:t xml:space="preserve">Results showed that there was a highly significant difference of opinion in terms of fuel efficiency in that </w:t>
      </w:r>
      <w:r w:rsidRPr="00C43848">
        <w:rPr>
          <w:rFonts w:cs="Arial"/>
          <w:sz w:val="24"/>
          <w:szCs w:val="24"/>
        </w:rPr>
        <w:t xml:space="preserve">88% of over 25s thought </w:t>
      </w:r>
      <w:r>
        <w:rPr>
          <w:rFonts w:cs="Arial"/>
          <w:sz w:val="24"/>
          <w:szCs w:val="24"/>
        </w:rPr>
        <w:t>f</w:t>
      </w:r>
      <w:r w:rsidRPr="00C43848">
        <w:rPr>
          <w:rFonts w:cs="Arial"/>
          <w:sz w:val="24"/>
          <w:szCs w:val="24"/>
        </w:rPr>
        <w:t>uel efficiency important</w:t>
      </w:r>
      <w:r>
        <w:rPr>
          <w:rFonts w:cs="Arial"/>
          <w:sz w:val="24"/>
          <w:szCs w:val="24"/>
        </w:rPr>
        <w:t xml:space="preserve">.  This statistic stands to reason as it is generally accepted that the older you become the </w:t>
      </w:r>
      <w:r>
        <w:rPr>
          <w:rFonts w:cs="Arial"/>
          <w:sz w:val="24"/>
          <w:szCs w:val="24"/>
        </w:rPr>
        <w:lastRenderedPageBreak/>
        <w:t>more importance is placed on economy and efficiency.  Alternatively the younger logistician seems less concerned about the fuel efficiency which is indicative of the under 25’s response.</w:t>
      </w: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 xml:space="preserve">  </w:t>
      </w: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This leads on to the level of importance that is given by the under and over 25’s in terms of CO</w:t>
      </w:r>
      <w:r w:rsidRPr="003B7D6F">
        <w:rPr>
          <w:rFonts w:cs="Arial"/>
          <w:bCs/>
          <w:sz w:val="24"/>
          <w:szCs w:val="24"/>
          <w:vertAlign w:val="subscript"/>
        </w:rPr>
        <w:t>2</w:t>
      </w:r>
      <w:r>
        <w:rPr>
          <w:rFonts w:cs="Arial"/>
          <w:sz w:val="24"/>
          <w:szCs w:val="24"/>
        </w:rPr>
        <w:t xml:space="preserve"> emissions for both military and civilian vehicles.  It is interesting to point out that although there was a significant difference of opinion in that 76% of over 25’s deemed that the level of CO</w:t>
      </w:r>
      <w:r w:rsidRPr="003B7D6F">
        <w:rPr>
          <w:rFonts w:cs="Arial"/>
          <w:bCs/>
          <w:sz w:val="24"/>
          <w:szCs w:val="24"/>
          <w:vertAlign w:val="subscript"/>
        </w:rPr>
        <w:t>2</w:t>
      </w:r>
      <w:r>
        <w:rPr>
          <w:rFonts w:cs="Arial"/>
          <w:sz w:val="24"/>
          <w:szCs w:val="24"/>
        </w:rPr>
        <w:t>emissions was important on civilian vehicles both under and over 25’s agreed that the level of CO</w:t>
      </w:r>
      <w:r w:rsidRPr="003B7D6F">
        <w:rPr>
          <w:rFonts w:cs="Arial"/>
          <w:bCs/>
          <w:sz w:val="24"/>
          <w:szCs w:val="24"/>
          <w:vertAlign w:val="subscript"/>
        </w:rPr>
        <w:t>2</w:t>
      </w:r>
      <w:r>
        <w:rPr>
          <w:rFonts w:cs="Arial"/>
          <w:sz w:val="24"/>
          <w:szCs w:val="24"/>
          <w:vertAlign w:val="subscript"/>
        </w:rPr>
        <w:t xml:space="preserve"> </w:t>
      </w:r>
      <w:r>
        <w:rPr>
          <w:rFonts w:cs="Arial"/>
          <w:sz w:val="24"/>
          <w:szCs w:val="24"/>
        </w:rPr>
        <w:t>emissions on a military vehicle were unimportant.  This indicates that the respondents hold a far greater importance of other military vehicle characteristics than of CO</w:t>
      </w:r>
      <w:r w:rsidRPr="003B7D6F">
        <w:rPr>
          <w:rFonts w:cs="Arial"/>
          <w:bCs/>
          <w:sz w:val="24"/>
          <w:szCs w:val="24"/>
          <w:vertAlign w:val="subscript"/>
        </w:rPr>
        <w:t>2</w:t>
      </w:r>
      <w:r>
        <w:rPr>
          <w:rFonts w:cs="Arial"/>
          <w:sz w:val="24"/>
          <w:szCs w:val="24"/>
        </w:rPr>
        <w:t xml:space="preserve"> emissions.  </w:t>
      </w:r>
    </w:p>
    <w:p w:rsidR="00064759" w:rsidRDefault="00064759" w:rsidP="00D2451F">
      <w:pPr>
        <w:overflowPunct/>
        <w:autoSpaceDE/>
        <w:autoSpaceDN/>
        <w:adjustRightInd/>
        <w:spacing w:line="360" w:lineRule="auto"/>
        <w:textAlignment w:val="auto"/>
        <w:rPr>
          <w:rFonts w:cs="Arial"/>
          <w:sz w:val="24"/>
          <w:szCs w:val="24"/>
        </w:rPr>
      </w:pP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 xml:space="preserve">Results also showed that there was also a highly significant difference of opinion in that </w:t>
      </w:r>
      <w:r w:rsidRPr="00E519F1">
        <w:rPr>
          <w:rFonts w:cs="Arial"/>
          <w:sz w:val="24"/>
          <w:szCs w:val="24"/>
        </w:rPr>
        <w:t>100% of under 25s did not consider newer vehicles impor</w:t>
      </w:r>
      <w:r>
        <w:rPr>
          <w:rFonts w:cs="Arial"/>
          <w:sz w:val="24"/>
          <w:szCs w:val="24"/>
        </w:rPr>
        <w:t>tant although</w:t>
      </w:r>
      <w:r w:rsidRPr="00E519F1">
        <w:rPr>
          <w:rFonts w:cs="Arial"/>
          <w:sz w:val="24"/>
          <w:szCs w:val="24"/>
        </w:rPr>
        <w:t xml:space="preserve"> 88% of over 25s did think newer vehicles important</w:t>
      </w:r>
      <w:r>
        <w:rPr>
          <w:rFonts w:cs="Arial"/>
          <w:sz w:val="24"/>
          <w:szCs w:val="24"/>
        </w:rPr>
        <w:t xml:space="preserve">.  This is indicative as to the level of experience and knowledge of vehicular emissions between the two groups.  </w:t>
      </w: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Results indicated that there was a highly significant difference of opinion on ECO safe driving in that it was not considered an effective method of CO</w:t>
      </w:r>
      <w:r w:rsidRPr="003B7D6F">
        <w:rPr>
          <w:rFonts w:cs="Arial"/>
          <w:bCs/>
          <w:sz w:val="24"/>
          <w:szCs w:val="24"/>
          <w:vertAlign w:val="subscript"/>
        </w:rPr>
        <w:t>2</w:t>
      </w:r>
      <w:r>
        <w:rPr>
          <w:rFonts w:cs="Arial"/>
          <w:sz w:val="24"/>
          <w:szCs w:val="24"/>
        </w:rPr>
        <w:t xml:space="preserve"> reduction by 94% of the over 25’s in which 65% of the under 25’s agreed.  This statistic could be due to the fact that ECO safe driving has only recently been introduced into the Armed Forces and therefore the benefits are not realised.  </w:t>
      </w:r>
    </w:p>
    <w:p w:rsidR="00064759" w:rsidRDefault="00064759" w:rsidP="00064759">
      <w:pPr>
        <w:overflowPunct/>
        <w:autoSpaceDE/>
        <w:autoSpaceDN/>
        <w:adjustRightInd/>
        <w:textAlignment w:val="auto"/>
        <w:rPr>
          <w:rFonts w:cs="Arial"/>
          <w:sz w:val="24"/>
          <w:szCs w:val="24"/>
        </w:rPr>
      </w:pP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In terms of military vehicle characteristics both age groups agreed 100% that safety and reliability were of upmost importance in that they are considered to be a life saving commodity on the battlefield and would be considered far more important than CO</w:t>
      </w:r>
      <w:r w:rsidRPr="003B7D6F">
        <w:rPr>
          <w:rFonts w:cs="Arial"/>
          <w:bCs/>
          <w:sz w:val="24"/>
          <w:szCs w:val="24"/>
          <w:vertAlign w:val="subscript"/>
        </w:rPr>
        <w:t>2</w:t>
      </w:r>
      <w:r>
        <w:rPr>
          <w:rFonts w:cs="Arial"/>
          <w:sz w:val="24"/>
          <w:szCs w:val="24"/>
        </w:rPr>
        <w:t xml:space="preserve"> levels.</w:t>
      </w:r>
    </w:p>
    <w:p w:rsidR="00064759" w:rsidRDefault="00064759" w:rsidP="00064759">
      <w:pPr>
        <w:overflowPunct/>
        <w:autoSpaceDE/>
        <w:autoSpaceDN/>
        <w:adjustRightInd/>
        <w:textAlignment w:val="auto"/>
        <w:rPr>
          <w:rFonts w:cs="Arial"/>
          <w:sz w:val="24"/>
          <w:szCs w:val="24"/>
        </w:rPr>
      </w:pPr>
      <w:r>
        <w:rPr>
          <w:rFonts w:cs="Arial"/>
          <w:sz w:val="24"/>
          <w:szCs w:val="24"/>
        </w:rPr>
        <w:t xml:space="preserve"> </w:t>
      </w:r>
    </w:p>
    <w:p w:rsidR="00064759" w:rsidRDefault="00064759" w:rsidP="00064759">
      <w:pPr>
        <w:overflowPunct/>
        <w:autoSpaceDE/>
        <w:autoSpaceDN/>
        <w:adjustRightInd/>
        <w:textAlignment w:val="auto"/>
        <w:rPr>
          <w:rFonts w:cs="Arial"/>
          <w:b/>
          <w:sz w:val="24"/>
          <w:szCs w:val="24"/>
        </w:rPr>
      </w:pPr>
      <w:r>
        <w:rPr>
          <w:rFonts w:cs="Arial"/>
          <w:b/>
          <w:sz w:val="24"/>
          <w:szCs w:val="24"/>
        </w:rPr>
        <w:t>Question 4 – Foreign and Commonwealth</w:t>
      </w:r>
    </w:p>
    <w:p w:rsidR="00064759" w:rsidRDefault="00064759" w:rsidP="00064759">
      <w:pPr>
        <w:overflowPunct/>
        <w:autoSpaceDE/>
        <w:autoSpaceDN/>
        <w:adjustRightInd/>
        <w:textAlignment w:val="auto"/>
        <w:rPr>
          <w:rFonts w:cs="Arial"/>
          <w:sz w:val="24"/>
          <w:szCs w:val="24"/>
        </w:rPr>
      </w:pP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 xml:space="preserve">Due to the proportion of Foreign and Commonwealth soldiers serving within the Royal Logistics Corps it was deemed important to ascertain what percentage of respondents were completing the survey.  </w:t>
      </w:r>
      <w:r w:rsidR="00F15C22">
        <w:rPr>
          <w:rFonts w:cs="Arial"/>
          <w:sz w:val="24"/>
          <w:szCs w:val="24"/>
        </w:rPr>
        <w:t>Out of the</w:t>
      </w:r>
      <w:r>
        <w:rPr>
          <w:rFonts w:cs="Arial"/>
          <w:sz w:val="24"/>
          <w:szCs w:val="24"/>
        </w:rPr>
        <w:t xml:space="preserve"> 50 respondents 24% were found to be Foreign and Commonwealth and that the overwhelming majority believed that in terms of their own civilian vehicles the characteristic of family </w:t>
      </w:r>
      <w:r>
        <w:rPr>
          <w:rFonts w:cs="Arial"/>
          <w:sz w:val="24"/>
          <w:szCs w:val="24"/>
        </w:rPr>
        <w:lastRenderedPageBreak/>
        <w:t>orientation was more important than the level of CO</w:t>
      </w:r>
      <w:r w:rsidRPr="003B7D6F">
        <w:rPr>
          <w:rFonts w:cs="Arial"/>
          <w:bCs/>
          <w:sz w:val="24"/>
          <w:szCs w:val="24"/>
          <w:vertAlign w:val="subscript"/>
        </w:rPr>
        <w:t>2</w:t>
      </w:r>
      <w:r>
        <w:rPr>
          <w:rFonts w:cs="Arial"/>
          <w:sz w:val="24"/>
          <w:szCs w:val="24"/>
        </w:rPr>
        <w:t xml:space="preserve"> emissions that the vehicle produced. </w:t>
      </w:r>
    </w:p>
    <w:p w:rsidR="00064759" w:rsidRDefault="00064759" w:rsidP="00064759">
      <w:pPr>
        <w:overflowPunct/>
        <w:autoSpaceDE/>
        <w:autoSpaceDN/>
        <w:adjustRightInd/>
        <w:textAlignment w:val="auto"/>
        <w:rPr>
          <w:rFonts w:cs="Arial"/>
          <w:sz w:val="24"/>
          <w:szCs w:val="24"/>
        </w:rPr>
      </w:pPr>
    </w:p>
    <w:p w:rsidR="00064759" w:rsidRDefault="00064759" w:rsidP="00064759">
      <w:pPr>
        <w:overflowPunct/>
        <w:autoSpaceDE/>
        <w:autoSpaceDN/>
        <w:adjustRightInd/>
        <w:textAlignment w:val="auto"/>
        <w:rPr>
          <w:rFonts w:cs="Arial"/>
          <w:b/>
          <w:sz w:val="24"/>
          <w:szCs w:val="24"/>
        </w:rPr>
      </w:pPr>
      <w:r>
        <w:rPr>
          <w:rFonts w:cs="Arial"/>
          <w:b/>
          <w:sz w:val="24"/>
          <w:szCs w:val="24"/>
        </w:rPr>
        <w:t>Question 5 – Logistics Trade</w:t>
      </w:r>
    </w:p>
    <w:p w:rsidR="00064759" w:rsidRDefault="00064759" w:rsidP="00064759">
      <w:pPr>
        <w:overflowPunct/>
        <w:autoSpaceDE/>
        <w:autoSpaceDN/>
        <w:adjustRightInd/>
        <w:textAlignment w:val="auto"/>
        <w:rPr>
          <w:rFonts w:cs="Arial"/>
          <w:b/>
          <w:sz w:val="24"/>
          <w:szCs w:val="24"/>
        </w:rPr>
      </w:pPr>
    </w:p>
    <w:p w:rsidR="00064759" w:rsidRDefault="00064759" w:rsidP="00D2451F">
      <w:pPr>
        <w:overflowPunct/>
        <w:autoSpaceDE/>
        <w:autoSpaceDN/>
        <w:adjustRightInd/>
        <w:spacing w:line="360" w:lineRule="auto"/>
        <w:textAlignment w:val="auto"/>
        <w:rPr>
          <w:rFonts w:cs="Arial"/>
          <w:b/>
          <w:sz w:val="24"/>
          <w:szCs w:val="24"/>
        </w:rPr>
      </w:pPr>
      <w:r>
        <w:rPr>
          <w:rFonts w:cs="Arial"/>
          <w:sz w:val="24"/>
          <w:szCs w:val="24"/>
        </w:rPr>
        <w:t xml:space="preserve">As indicated in Table 4.2 below the results of a chi square test </w:t>
      </w:r>
      <w:r w:rsidR="00104820">
        <w:rPr>
          <w:rFonts w:cs="Arial"/>
          <w:sz w:val="24"/>
          <w:szCs w:val="24"/>
        </w:rPr>
        <w:t xml:space="preserve">for </w:t>
      </w:r>
      <w:r>
        <w:rPr>
          <w:rFonts w:cs="Arial"/>
          <w:sz w:val="24"/>
          <w:szCs w:val="24"/>
        </w:rPr>
        <w:t>significant difference of opinion in Logistics Specialist (Supply) and Driver trade soldiers.</w:t>
      </w:r>
    </w:p>
    <w:p w:rsidR="00064759" w:rsidRDefault="00064759" w:rsidP="00064759">
      <w:pPr>
        <w:overflowPunct/>
        <w:autoSpaceDE/>
        <w:autoSpaceDN/>
        <w:adjustRightInd/>
        <w:textAlignment w:val="auto"/>
        <w:rPr>
          <w:rFonts w:cs="Arial"/>
          <w:b/>
          <w:sz w:val="24"/>
          <w:szCs w:val="24"/>
        </w:rPr>
      </w:pPr>
    </w:p>
    <w:p w:rsidR="00064759" w:rsidRDefault="00064759" w:rsidP="00064759">
      <w:pPr>
        <w:overflowPunct/>
        <w:autoSpaceDE/>
        <w:autoSpaceDN/>
        <w:adjustRightInd/>
        <w:textAlignment w:val="auto"/>
        <w:rPr>
          <w:rFonts w:cs="Arial"/>
          <w:b/>
          <w:sz w:val="24"/>
          <w:szCs w:val="24"/>
        </w:rPr>
      </w:pPr>
      <w:r>
        <w:rPr>
          <w:rFonts w:cs="Arial"/>
          <w:b/>
          <w:sz w:val="24"/>
          <w:szCs w:val="24"/>
        </w:rPr>
        <w:t>Table 4.2:   Chi-square results based on the trade of the respondent</w:t>
      </w:r>
    </w:p>
    <w:p w:rsidR="00064759" w:rsidRDefault="00064759" w:rsidP="00064759">
      <w:pPr>
        <w:overflowPunct/>
        <w:autoSpaceDE/>
        <w:autoSpaceDN/>
        <w:adjustRightInd/>
        <w:textAlignment w:val="auto"/>
        <w:rPr>
          <w:rFonts w:cs="Arial"/>
          <w:sz w:val="24"/>
          <w:szCs w:val="24"/>
        </w:rPr>
      </w:pPr>
    </w:p>
    <w:p w:rsidR="00064759" w:rsidRDefault="00064759" w:rsidP="00064759">
      <w:pPr>
        <w:overflowPunct/>
        <w:autoSpaceDE/>
        <w:autoSpaceDN/>
        <w:adjustRightInd/>
        <w:textAlignment w:val="auto"/>
        <w:rPr>
          <w:rFonts w:cs="Arial"/>
          <w:sz w:val="24"/>
          <w:szCs w:val="24"/>
        </w:rPr>
      </w:pPr>
    </w:p>
    <w:tbl>
      <w:tblPr>
        <w:tblW w:w="8515" w:type="dxa"/>
        <w:tblInd w:w="98" w:type="dxa"/>
        <w:tblLook w:val="04A0"/>
      </w:tblPr>
      <w:tblGrid>
        <w:gridCol w:w="2220"/>
        <w:gridCol w:w="1180"/>
        <w:gridCol w:w="1180"/>
        <w:gridCol w:w="3935"/>
      </w:tblGrid>
      <w:tr w:rsidR="00064759" w:rsidRPr="00CF4197" w:rsidTr="00165065">
        <w:trPr>
          <w:trHeight w:val="900"/>
        </w:trPr>
        <w:tc>
          <w:tcPr>
            <w:tcW w:w="2220" w:type="dxa"/>
            <w:tcBorders>
              <w:top w:val="nil"/>
              <w:left w:val="nil"/>
              <w:bottom w:val="nil"/>
              <w:right w:val="nil"/>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Significant</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Highly statistically significant</w:t>
            </w:r>
          </w:p>
        </w:tc>
        <w:tc>
          <w:tcPr>
            <w:tcW w:w="3935" w:type="dxa"/>
            <w:tcBorders>
              <w:top w:val="nil"/>
              <w:left w:val="nil"/>
              <w:bottom w:val="nil"/>
              <w:right w:val="nil"/>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Comment</w:t>
            </w:r>
          </w:p>
        </w:tc>
      </w:tr>
      <w:tr w:rsidR="00064759" w:rsidRPr="00CF4197" w:rsidTr="00165065">
        <w:trPr>
          <w:trHeight w:val="480"/>
        </w:trPr>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Family Orientation</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single" w:sz="4" w:space="0" w:color="auto"/>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Sporty Vehicles</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χ = 3.07, p=0.04, df=1</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70% of suppliers thought sporty vehicles unimportant</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xml:space="preserve">Luxurious Vehicles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Fuel Efficiency</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Type of fuel (petrol)</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χ = 3.48, P = 0.02 , DF = 1</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xml:space="preserve">In terms of fuel 96% of drivers thought petrol was least likely to reduce </w:t>
            </w: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CF4197">
              <w:rPr>
                <w:rFonts w:cs="Arial"/>
                <w:color w:val="000000"/>
                <w:kern w:val="0"/>
                <w:sz w:val="16"/>
                <w:szCs w:val="16"/>
                <w:vertAlign w:val="subscript"/>
                <w:lang w:eastAsia="en-GB"/>
              </w:rPr>
              <w:t xml:space="preserve"> </w:t>
            </w:r>
            <w:r w:rsidRPr="00CF4197">
              <w:rPr>
                <w:rFonts w:cs="Arial"/>
                <w:color w:val="000000"/>
                <w:kern w:val="0"/>
                <w:sz w:val="16"/>
                <w:szCs w:val="16"/>
                <w:lang w:eastAsia="en-GB"/>
              </w:rPr>
              <w:t>emissions; 74% of suppliers agreed.</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Type of fuel (diesel)</w:t>
            </w:r>
          </w:p>
        </w:tc>
        <w:tc>
          <w:tcPr>
            <w:tcW w:w="1180" w:type="dxa"/>
            <w:tcBorders>
              <w:top w:val="nil"/>
              <w:left w:val="nil"/>
              <w:bottom w:val="nil"/>
              <w:right w:val="nil"/>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χ = 3.65, p = 0.02, df = 1</w:t>
            </w:r>
          </w:p>
        </w:tc>
        <w:tc>
          <w:tcPr>
            <w:tcW w:w="1180" w:type="dxa"/>
            <w:tcBorders>
              <w:top w:val="nil"/>
              <w:left w:val="single" w:sz="4" w:space="0" w:color="auto"/>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xml:space="preserve">In terms of fuel 81% of drivers thought diesel was least likely to reduce </w:t>
            </w: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CF4197">
              <w:rPr>
                <w:rFonts w:cs="Arial"/>
                <w:color w:val="000000"/>
                <w:kern w:val="0"/>
                <w:sz w:val="16"/>
                <w:szCs w:val="16"/>
                <w:vertAlign w:val="subscript"/>
                <w:lang w:eastAsia="en-GB"/>
              </w:rPr>
              <w:t xml:space="preserve"> </w:t>
            </w:r>
            <w:r w:rsidRPr="00CF4197">
              <w:rPr>
                <w:rFonts w:cs="Arial"/>
                <w:color w:val="000000"/>
                <w:kern w:val="0"/>
                <w:sz w:val="16"/>
                <w:szCs w:val="16"/>
                <w:lang w:eastAsia="en-GB"/>
              </w:rPr>
              <w:t>emissions; 52% of suppliers agreed.</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Type of fuel (hybrid)</w:t>
            </w:r>
          </w:p>
        </w:tc>
        <w:tc>
          <w:tcPr>
            <w:tcW w:w="1180" w:type="dxa"/>
            <w:tcBorders>
              <w:top w:val="single" w:sz="4" w:space="0" w:color="auto"/>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χ = 3.48, P = 0.02 , DF = 1</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xml:space="preserve">In terms of fuel 96% of drivers thought hybrids were likely to reduce </w:t>
            </w: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CF4197">
              <w:rPr>
                <w:rFonts w:cs="Arial"/>
                <w:color w:val="000000"/>
                <w:kern w:val="0"/>
                <w:sz w:val="16"/>
                <w:szCs w:val="16"/>
                <w:vertAlign w:val="subscript"/>
                <w:lang w:eastAsia="en-GB"/>
              </w:rPr>
              <w:t xml:space="preserve"> </w:t>
            </w:r>
            <w:r w:rsidRPr="00CF4197">
              <w:rPr>
                <w:rFonts w:cs="Arial"/>
                <w:color w:val="000000"/>
                <w:kern w:val="0"/>
                <w:sz w:val="16"/>
                <w:szCs w:val="16"/>
                <w:lang w:eastAsia="en-GB"/>
              </w:rPr>
              <w:t>emissions; 74% of suppliers agreed.</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CF4197">
              <w:rPr>
                <w:rFonts w:cs="Arial"/>
                <w:color w:val="000000"/>
                <w:kern w:val="0"/>
                <w:sz w:val="16"/>
                <w:szCs w:val="16"/>
                <w:lang w:eastAsia="en-GB"/>
              </w:rPr>
              <w:t xml:space="preserve"> levels Civ vehicle</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xml:space="preserve">70% of suppliers thought </w:t>
            </w: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CF4197">
              <w:rPr>
                <w:rFonts w:cs="Arial"/>
                <w:color w:val="000000"/>
                <w:kern w:val="0"/>
                <w:sz w:val="16"/>
                <w:szCs w:val="16"/>
                <w:lang w:eastAsia="en-GB"/>
              </w:rPr>
              <w:t xml:space="preserve"> levels were important on civilian vehicles</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CF4197">
              <w:rPr>
                <w:rFonts w:cs="Arial"/>
                <w:color w:val="000000"/>
                <w:kern w:val="0"/>
                <w:sz w:val="16"/>
                <w:szCs w:val="16"/>
                <w:lang w:eastAsia="en-GB"/>
              </w:rPr>
              <w:t xml:space="preserve"> levels Mil vehicle</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χ = 3.04, p = 0.03, df = 1</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center"/>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xml:space="preserve">93% of drivers thought that </w:t>
            </w:r>
            <w:r>
              <w:rPr>
                <w:rFonts w:cs="Arial"/>
                <w:color w:val="000000"/>
                <w:kern w:val="0"/>
                <w:sz w:val="16"/>
                <w:szCs w:val="16"/>
                <w:lang w:eastAsia="en-GB"/>
              </w:rPr>
              <w:t>CO</w:t>
            </w:r>
            <w:r w:rsidRPr="00651110">
              <w:rPr>
                <w:rFonts w:cs="Arial"/>
                <w:bCs/>
                <w:color w:val="000000"/>
                <w:kern w:val="0"/>
                <w:sz w:val="16"/>
                <w:szCs w:val="16"/>
                <w:vertAlign w:val="subscript"/>
                <w:lang w:eastAsia="en-GB"/>
              </w:rPr>
              <w:t>2</w:t>
            </w:r>
            <w:r w:rsidRPr="00CF4197">
              <w:rPr>
                <w:rFonts w:cs="Arial"/>
                <w:color w:val="000000"/>
                <w:kern w:val="0"/>
                <w:sz w:val="16"/>
                <w:szCs w:val="16"/>
                <w:lang w:eastAsia="en-GB"/>
              </w:rPr>
              <w:t>emissions were unimportant in military vehicles;70% of suppliers agreed.</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New efficient vehicles</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Vehicle loading</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Maintenance</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Route Planning</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Eco driving</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Safety</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100% of both groups considered this aspect important</w:t>
            </w:r>
          </w:p>
        </w:tc>
      </w:tr>
      <w:tr w:rsidR="00064759" w:rsidRPr="00CF4197" w:rsidTr="00165065">
        <w:trPr>
          <w:trHeight w:val="480"/>
        </w:trPr>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Reliability</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1180"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 </w:t>
            </w:r>
          </w:p>
        </w:tc>
        <w:tc>
          <w:tcPr>
            <w:tcW w:w="3935" w:type="dxa"/>
            <w:tcBorders>
              <w:top w:val="nil"/>
              <w:left w:val="nil"/>
              <w:bottom w:val="single" w:sz="4" w:space="0" w:color="auto"/>
              <w:right w:val="single" w:sz="4" w:space="0" w:color="auto"/>
            </w:tcBorders>
            <w:shd w:val="clear" w:color="auto" w:fill="auto"/>
            <w:noWrap/>
            <w:vAlign w:val="bottom"/>
            <w:hideMark/>
          </w:tcPr>
          <w:p w:rsidR="00064759" w:rsidRPr="00CF4197" w:rsidRDefault="00064759" w:rsidP="00165065">
            <w:pPr>
              <w:overflowPunct/>
              <w:autoSpaceDE/>
              <w:autoSpaceDN/>
              <w:adjustRightInd/>
              <w:textAlignment w:val="auto"/>
              <w:rPr>
                <w:rFonts w:cs="Arial"/>
                <w:color w:val="000000"/>
                <w:kern w:val="0"/>
                <w:sz w:val="16"/>
                <w:szCs w:val="16"/>
                <w:lang w:eastAsia="en-GB"/>
              </w:rPr>
            </w:pPr>
            <w:r w:rsidRPr="00CF4197">
              <w:rPr>
                <w:rFonts w:cs="Arial"/>
                <w:color w:val="000000"/>
                <w:kern w:val="0"/>
                <w:sz w:val="16"/>
                <w:szCs w:val="16"/>
                <w:lang w:eastAsia="en-GB"/>
              </w:rPr>
              <w:t>100% of both groups considered this aspect important</w:t>
            </w:r>
          </w:p>
        </w:tc>
      </w:tr>
    </w:tbl>
    <w:p w:rsidR="00064759" w:rsidRPr="00831C44" w:rsidRDefault="00064759" w:rsidP="00064759">
      <w:pPr>
        <w:overflowPunct/>
        <w:autoSpaceDE/>
        <w:autoSpaceDN/>
        <w:adjustRightInd/>
        <w:textAlignment w:val="auto"/>
        <w:rPr>
          <w:rFonts w:cs="Arial"/>
          <w:sz w:val="24"/>
          <w:szCs w:val="24"/>
        </w:rPr>
      </w:pPr>
    </w:p>
    <w:p w:rsidR="00564CFA" w:rsidRDefault="00564CFA" w:rsidP="00D2451F">
      <w:pPr>
        <w:overflowPunct/>
        <w:autoSpaceDE/>
        <w:autoSpaceDN/>
        <w:adjustRightInd/>
        <w:spacing w:line="360" w:lineRule="auto"/>
        <w:textAlignment w:val="auto"/>
        <w:rPr>
          <w:rFonts w:cs="Arial"/>
          <w:sz w:val="24"/>
          <w:szCs w:val="24"/>
        </w:rPr>
      </w:pPr>
      <w:r>
        <w:rPr>
          <w:rFonts w:cs="Arial"/>
          <w:sz w:val="24"/>
          <w:szCs w:val="24"/>
        </w:rPr>
        <w:lastRenderedPageBreak/>
        <w:t>T</w:t>
      </w:r>
      <w:r w:rsidR="00064759">
        <w:rPr>
          <w:rFonts w:cs="Arial"/>
          <w:sz w:val="24"/>
          <w:szCs w:val="24"/>
        </w:rPr>
        <w:t>able</w:t>
      </w:r>
      <w:r>
        <w:rPr>
          <w:rFonts w:cs="Arial"/>
          <w:sz w:val="24"/>
          <w:szCs w:val="24"/>
        </w:rPr>
        <w:t xml:space="preserve"> 4.2</w:t>
      </w:r>
      <w:r w:rsidR="00064759">
        <w:rPr>
          <w:rFonts w:cs="Arial"/>
          <w:sz w:val="24"/>
          <w:szCs w:val="24"/>
        </w:rPr>
        <w:t xml:space="preserve"> shows that there was a significant difference of opinion in that 70% of Suppliers deemed Sporty vehicles unimportant as a civilian vehicle characteristic.  There was also a significant difference of opinion with regard to engine / fuel types especially in terms of petrol, diesel and hybrid fuelled vehicles.  Unsurprisingly the evidence suggests that the drivers have a more balanced view of the various fuel types used in vehicles and therefore  the results have displayed that 96% of drivers agreeing that hybrid engine powered vehicles would be the most effective in reducing CO</w:t>
      </w:r>
      <w:r w:rsidR="00064759" w:rsidRPr="003B7D6F">
        <w:rPr>
          <w:rFonts w:cs="Arial"/>
          <w:bCs/>
          <w:sz w:val="24"/>
          <w:szCs w:val="24"/>
          <w:vertAlign w:val="subscript"/>
        </w:rPr>
        <w:t>2</w:t>
      </w:r>
      <w:r w:rsidR="00064759">
        <w:rPr>
          <w:rFonts w:cs="Arial"/>
          <w:sz w:val="24"/>
          <w:szCs w:val="24"/>
        </w:rPr>
        <w:t xml:space="preserve"> emissions whilst only 74% of suppliers agreeing with this opinion.</w:t>
      </w: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 xml:space="preserve">  </w:t>
      </w: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Methods of reducing LGV CO</w:t>
      </w:r>
      <w:r w:rsidRPr="003B7D6F">
        <w:rPr>
          <w:rFonts w:cs="Arial"/>
          <w:bCs/>
          <w:sz w:val="24"/>
          <w:szCs w:val="24"/>
          <w:vertAlign w:val="subscript"/>
        </w:rPr>
        <w:t>2</w:t>
      </w:r>
      <w:r>
        <w:rPr>
          <w:rFonts w:cs="Arial"/>
          <w:sz w:val="24"/>
          <w:szCs w:val="24"/>
        </w:rPr>
        <w:t xml:space="preserve"> emissions saw no real difference of opinion.  This is again surprising because although the Supplier may have a limited working knowledge of LGV operations the professional driver has a more rounded knowledge due to the fact of the differences between vocational roles and responsibilities within the RLC.</w:t>
      </w:r>
    </w:p>
    <w:p w:rsidR="00064759" w:rsidRDefault="00064759" w:rsidP="00064759">
      <w:pPr>
        <w:overflowPunct/>
        <w:autoSpaceDE/>
        <w:autoSpaceDN/>
        <w:adjustRightInd/>
        <w:textAlignment w:val="auto"/>
        <w:rPr>
          <w:rFonts w:ascii="Tahoma" w:hAnsi="Tahoma" w:cs="Tahoma"/>
          <w:color w:val="FF0000"/>
        </w:rPr>
      </w:pPr>
    </w:p>
    <w:p w:rsidR="00064759" w:rsidRDefault="00064759" w:rsidP="00064759">
      <w:pPr>
        <w:overflowPunct/>
        <w:autoSpaceDE/>
        <w:autoSpaceDN/>
        <w:adjustRightInd/>
        <w:textAlignment w:val="auto"/>
        <w:rPr>
          <w:rFonts w:cs="Arial"/>
          <w:b/>
          <w:sz w:val="24"/>
          <w:szCs w:val="24"/>
        </w:rPr>
      </w:pPr>
      <w:r w:rsidRPr="008B291D">
        <w:rPr>
          <w:rFonts w:cs="Arial"/>
          <w:b/>
          <w:sz w:val="24"/>
          <w:szCs w:val="24"/>
        </w:rPr>
        <w:t xml:space="preserve">Question 6 – Aware of Global Warming </w:t>
      </w:r>
    </w:p>
    <w:p w:rsidR="00064759" w:rsidRDefault="00064759" w:rsidP="00064759">
      <w:pPr>
        <w:overflowPunct/>
        <w:autoSpaceDE/>
        <w:autoSpaceDN/>
        <w:adjustRightInd/>
        <w:textAlignment w:val="auto"/>
        <w:rPr>
          <w:rFonts w:cs="Arial"/>
          <w:b/>
          <w:sz w:val="24"/>
          <w:szCs w:val="24"/>
        </w:rPr>
      </w:pPr>
    </w:p>
    <w:p w:rsidR="00064759" w:rsidRDefault="00064759" w:rsidP="00D2451F">
      <w:pPr>
        <w:overflowPunct/>
        <w:autoSpaceDE/>
        <w:autoSpaceDN/>
        <w:adjustRightInd/>
        <w:spacing w:line="360" w:lineRule="auto"/>
        <w:textAlignment w:val="auto"/>
        <w:rPr>
          <w:rFonts w:cs="Arial"/>
          <w:sz w:val="24"/>
          <w:szCs w:val="24"/>
        </w:rPr>
      </w:pPr>
      <w:r w:rsidRPr="00A84B8E">
        <w:rPr>
          <w:rFonts w:cs="Arial"/>
          <w:sz w:val="24"/>
          <w:szCs w:val="24"/>
        </w:rPr>
        <w:t>96% of all respondents</w:t>
      </w:r>
      <w:r>
        <w:rPr>
          <w:rFonts w:cs="Arial"/>
          <w:sz w:val="24"/>
          <w:szCs w:val="24"/>
        </w:rPr>
        <w:t xml:space="preserve"> declared that they</w:t>
      </w:r>
      <w:r w:rsidRPr="00A84B8E">
        <w:rPr>
          <w:rFonts w:cs="Arial"/>
          <w:sz w:val="24"/>
          <w:szCs w:val="24"/>
        </w:rPr>
        <w:t xml:space="preserve"> </w:t>
      </w:r>
      <w:r>
        <w:rPr>
          <w:rFonts w:cs="Arial"/>
          <w:sz w:val="24"/>
          <w:szCs w:val="24"/>
        </w:rPr>
        <w:t>were aware of global warming and the effects of CO</w:t>
      </w:r>
      <w:r w:rsidRPr="003B7D6F">
        <w:rPr>
          <w:rFonts w:cs="Arial"/>
          <w:bCs/>
          <w:sz w:val="24"/>
          <w:szCs w:val="24"/>
          <w:vertAlign w:val="subscript"/>
        </w:rPr>
        <w:t>2</w:t>
      </w:r>
      <w:r>
        <w:rPr>
          <w:rFonts w:cs="Arial"/>
          <w:sz w:val="24"/>
          <w:szCs w:val="24"/>
        </w:rPr>
        <w:t xml:space="preserve"> emissions which added weight and legitimacy to the remainder of the questions answered.</w:t>
      </w:r>
    </w:p>
    <w:p w:rsidR="00064759" w:rsidRDefault="00064759" w:rsidP="00D2451F">
      <w:pPr>
        <w:overflowPunct/>
        <w:autoSpaceDE/>
        <w:autoSpaceDN/>
        <w:adjustRightInd/>
        <w:spacing w:line="360" w:lineRule="auto"/>
        <w:textAlignment w:val="auto"/>
        <w:rPr>
          <w:rFonts w:cs="Arial"/>
          <w:sz w:val="24"/>
          <w:szCs w:val="24"/>
        </w:rPr>
      </w:pPr>
    </w:p>
    <w:p w:rsidR="00064759" w:rsidRDefault="00064759" w:rsidP="00064759">
      <w:pPr>
        <w:overflowPunct/>
        <w:autoSpaceDE/>
        <w:autoSpaceDN/>
        <w:adjustRightInd/>
        <w:textAlignment w:val="auto"/>
        <w:rPr>
          <w:rFonts w:cs="Arial"/>
          <w:b/>
          <w:sz w:val="24"/>
          <w:szCs w:val="24"/>
        </w:rPr>
      </w:pPr>
      <w:r>
        <w:rPr>
          <w:rFonts w:cs="Arial"/>
          <w:b/>
          <w:sz w:val="24"/>
          <w:szCs w:val="24"/>
        </w:rPr>
        <w:t>Question 11 – Benefits of CO2 reduction</w:t>
      </w:r>
    </w:p>
    <w:p w:rsidR="00064759" w:rsidRDefault="00064759" w:rsidP="00064759">
      <w:pPr>
        <w:overflowPunct/>
        <w:autoSpaceDE/>
        <w:autoSpaceDN/>
        <w:adjustRightInd/>
        <w:textAlignment w:val="auto"/>
        <w:rPr>
          <w:rFonts w:cs="Arial"/>
          <w:b/>
          <w:sz w:val="24"/>
          <w:szCs w:val="24"/>
        </w:rPr>
      </w:pP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The largest percentage of respondents (96%) considered the environmental benefits to be important although the smallest percentage (14%) considered the social and ethical benefits to be unimportant.</w:t>
      </w:r>
      <w:r w:rsidR="00165065">
        <w:rPr>
          <w:rFonts w:cs="Arial"/>
          <w:sz w:val="24"/>
          <w:szCs w:val="24"/>
        </w:rPr>
        <w:t xml:space="preserve">  </w:t>
      </w:r>
      <w:r>
        <w:rPr>
          <w:rFonts w:cs="Arial"/>
          <w:sz w:val="24"/>
          <w:szCs w:val="24"/>
        </w:rPr>
        <w:t xml:space="preserve"> </w:t>
      </w:r>
    </w:p>
    <w:p w:rsidR="00064759" w:rsidRPr="00A84B8E" w:rsidRDefault="00064759" w:rsidP="00064759">
      <w:pPr>
        <w:overflowPunct/>
        <w:autoSpaceDE/>
        <w:autoSpaceDN/>
        <w:adjustRightInd/>
        <w:textAlignment w:val="auto"/>
        <w:rPr>
          <w:rFonts w:cs="Arial"/>
          <w:sz w:val="24"/>
          <w:szCs w:val="24"/>
        </w:rPr>
      </w:pPr>
      <w:r>
        <w:rPr>
          <w:rFonts w:cs="Arial"/>
          <w:sz w:val="24"/>
          <w:szCs w:val="24"/>
        </w:rPr>
        <w:br w:type="page"/>
      </w:r>
    </w:p>
    <w:p w:rsidR="00064759" w:rsidRDefault="00064759" w:rsidP="00064759">
      <w:pPr>
        <w:overflowPunct/>
        <w:autoSpaceDE/>
        <w:autoSpaceDN/>
        <w:adjustRightInd/>
        <w:textAlignment w:val="auto"/>
        <w:rPr>
          <w:rFonts w:ascii="Tahoma" w:hAnsi="Tahoma" w:cs="Tahoma"/>
        </w:rPr>
      </w:pPr>
    </w:p>
    <w:p w:rsidR="00064759" w:rsidRPr="00333A7C" w:rsidRDefault="00064759" w:rsidP="00064759">
      <w:pPr>
        <w:overflowPunct/>
        <w:autoSpaceDE/>
        <w:autoSpaceDN/>
        <w:adjustRightInd/>
        <w:textAlignment w:val="auto"/>
        <w:rPr>
          <w:rFonts w:cs="Arial"/>
          <w:b/>
          <w:sz w:val="24"/>
          <w:szCs w:val="24"/>
        </w:rPr>
      </w:pPr>
      <w:r w:rsidRPr="00333A7C">
        <w:rPr>
          <w:rFonts w:cs="Arial"/>
          <w:b/>
          <w:sz w:val="24"/>
          <w:szCs w:val="24"/>
        </w:rPr>
        <w:t>Chapter 5</w:t>
      </w:r>
      <w:r>
        <w:rPr>
          <w:rFonts w:cs="Arial"/>
          <w:b/>
          <w:sz w:val="24"/>
          <w:szCs w:val="24"/>
        </w:rPr>
        <w:t xml:space="preserve"> – Conclusion and Recommendations</w:t>
      </w:r>
    </w:p>
    <w:p w:rsidR="00064759" w:rsidRPr="00333A7C" w:rsidRDefault="00064759" w:rsidP="00064759">
      <w:pPr>
        <w:overflowPunct/>
        <w:autoSpaceDE/>
        <w:autoSpaceDN/>
        <w:adjustRightInd/>
        <w:textAlignment w:val="auto"/>
        <w:rPr>
          <w:rFonts w:cs="Arial"/>
          <w:b/>
          <w:sz w:val="24"/>
          <w:szCs w:val="24"/>
        </w:rPr>
      </w:pPr>
    </w:p>
    <w:p w:rsidR="00064759" w:rsidRDefault="005D7700" w:rsidP="00064759">
      <w:pPr>
        <w:overflowPunct/>
        <w:autoSpaceDE/>
        <w:autoSpaceDN/>
        <w:adjustRightInd/>
        <w:textAlignment w:val="auto"/>
        <w:rPr>
          <w:rFonts w:cs="Arial"/>
          <w:b/>
          <w:sz w:val="24"/>
          <w:szCs w:val="24"/>
        </w:rPr>
      </w:pPr>
      <w:r>
        <w:rPr>
          <w:rFonts w:cs="Arial"/>
          <w:b/>
          <w:sz w:val="24"/>
          <w:szCs w:val="24"/>
        </w:rPr>
        <w:t>5.1</w:t>
      </w:r>
      <w:r>
        <w:rPr>
          <w:rFonts w:cs="Arial"/>
          <w:b/>
          <w:sz w:val="24"/>
          <w:szCs w:val="24"/>
        </w:rPr>
        <w:tab/>
      </w:r>
      <w:r w:rsidR="00064759">
        <w:rPr>
          <w:rFonts w:cs="Arial"/>
          <w:b/>
          <w:sz w:val="24"/>
          <w:szCs w:val="24"/>
        </w:rPr>
        <w:t>Introduction</w:t>
      </w:r>
    </w:p>
    <w:p w:rsidR="00064759" w:rsidRDefault="00064759" w:rsidP="00064759">
      <w:pPr>
        <w:overflowPunct/>
        <w:autoSpaceDE/>
        <w:autoSpaceDN/>
        <w:adjustRightInd/>
        <w:textAlignment w:val="auto"/>
        <w:rPr>
          <w:rFonts w:cs="Arial"/>
          <w:b/>
          <w:sz w:val="24"/>
          <w:szCs w:val="24"/>
        </w:rPr>
      </w:pPr>
    </w:p>
    <w:p w:rsidR="00064759" w:rsidRDefault="00064759" w:rsidP="00064759">
      <w:pPr>
        <w:pStyle w:val="DWNormal"/>
        <w:spacing w:line="360" w:lineRule="auto"/>
        <w:rPr>
          <w:rFonts w:cs="Arial"/>
          <w:sz w:val="24"/>
          <w:szCs w:val="24"/>
        </w:rPr>
      </w:pPr>
      <w:r w:rsidRPr="00056F02">
        <w:rPr>
          <w:rFonts w:cs="Arial"/>
          <w:sz w:val="24"/>
          <w:szCs w:val="24"/>
        </w:rPr>
        <w:t>The import</w:t>
      </w:r>
      <w:r>
        <w:rPr>
          <w:rFonts w:cs="Arial"/>
          <w:sz w:val="24"/>
          <w:szCs w:val="24"/>
        </w:rPr>
        <w:t>ance of global warming and the effects of CO</w:t>
      </w:r>
      <w:r w:rsidRPr="003B7D6F">
        <w:rPr>
          <w:rFonts w:cs="Arial"/>
          <w:bCs/>
          <w:sz w:val="24"/>
          <w:szCs w:val="24"/>
          <w:vertAlign w:val="subscript"/>
        </w:rPr>
        <w:t>2</w:t>
      </w:r>
      <w:r>
        <w:rPr>
          <w:rFonts w:cs="Arial"/>
          <w:sz w:val="24"/>
          <w:szCs w:val="24"/>
        </w:rPr>
        <w:t xml:space="preserve"> emissions are subject to much debate and simply cannot be ignored.  Research from this study has showed that although there are few that refuse to accept the effects of CO</w:t>
      </w:r>
      <w:r w:rsidRPr="003B7D6F">
        <w:rPr>
          <w:rFonts w:cs="Arial"/>
          <w:bCs/>
          <w:sz w:val="24"/>
          <w:szCs w:val="24"/>
          <w:vertAlign w:val="subscript"/>
        </w:rPr>
        <w:t>2</w:t>
      </w:r>
      <w:r w:rsidR="00757B0B">
        <w:rPr>
          <w:rFonts w:cs="Arial"/>
          <w:bCs/>
          <w:sz w:val="24"/>
          <w:szCs w:val="24"/>
          <w:vertAlign w:val="subscript"/>
        </w:rPr>
        <w:t xml:space="preserve"> </w:t>
      </w:r>
      <w:r>
        <w:rPr>
          <w:rFonts w:cs="Arial"/>
          <w:sz w:val="24"/>
          <w:szCs w:val="24"/>
        </w:rPr>
        <w:t>emissions there is overwhelming documentary evidence to support that there is a requirement for action on a global scale.  Not only is there global concern amongst scientists but also politicians, which as a result of this puts pressure on existing logistics and transport companies to embrace CO</w:t>
      </w:r>
      <w:r w:rsidRPr="003B7D6F">
        <w:rPr>
          <w:rFonts w:cs="Arial"/>
          <w:bCs/>
          <w:sz w:val="24"/>
          <w:szCs w:val="24"/>
          <w:vertAlign w:val="subscript"/>
        </w:rPr>
        <w:t>2</w:t>
      </w:r>
      <w:r w:rsidR="00AD2A6F">
        <w:rPr>
          <w:rFonts w:cs="Arial"/>
          <w:bCs/>
          <w:sz w:val="24"/>
          <w:szCs w:val="24"/>
          <w:vertAlign w:val="subscript"/>
        </w:rPr>
        <w:t xml:space="preserve"> </w:t>
      </w:r>
      <w:r>
        <w:rPr>
          <w:rFonts w:cs="Arial"/>
          <w:sz w:val="24"/>
          <w:szCs w:val="24"/>
        </w:rPr>
        <w:t>reduction measures through collective  corporate responsibility whether that be military or civilian.</w:t>
      </w:r>
    </w:p>
    <w:p w:rsidR="00564CFA" w:rsidRDefault="00564CFA" w:rsidP="00064759">
      <w:pPr>
        <w:pStyle w:val="DWNormal"/>
        <w:spacing w:line="360" w:lineRule="auto"/>
        <w:rPr>
          <w:rFonts w:cs="Arial"/>
          <w:sz w:val="24"/>
          <w:szCs w:val="24"/>
        </w:rPr>
      </w:pPr>
    </w:p>
    <w:p w:rsidR="00064759" w:rsidRDefault="00064759" w:rsidP="00064759">
      <w:pPr>
        <w:pStyle w:val="DWNormal"/>
        <w:spacing w:line="360" w:lineRule="auto"/>
        <w:rPr>
          <w:rFonts w:cs="Arial"/>
          <w:bCs/>
          <w:sz w:val="24"/>
          <w:szCs w:val="24"/>
        </w:rPr>
      </w:pPr>
      <w:r>
        <w:rPr>
          <w:rFonts w:cs="Arial"/>
          <w:bCs/>
          <w:sz w:val="24"/>
          <w:szCs w:val="24"/>
        </w:rPr>
        <w:t>It is generally accepted that there are 3 main causes of CO</w:t>
      </w:r>
      <w:r w:rsidRPr="003B7D6F">
        <w:rPr>
          <w:rFonts w:cs="Arial"/>
          <w:bCs/>
          <w:sz w:val="24"/>
          <w:szCs w:val="24"/>
          <w:vertAlign w:val="subscript"/>
        </w:rPr>
        <w:t>2</w:t>
      </w:r>
      <w:r>
        <w:rPr>
          <w:rFonts w:cs="Arial"/>
          <w:bCs/>
          <w:sz w:val="24"/>
          <w:szCs w:val="24"/>
        </w:rPr>
        <w:t xml:space="preserve"> emissions in terms of human activity, the burning of fossil fuels such as coal oil and gas, deforestation and a growing world population.  This particular study centred on the burning of fossil fuels that are cons</w:t>
      </w:r>
      <w:r w:rsidRPr="00CA3153">
        <w:rPr>
          <w:rFonts w:cs="Arial"/>
          <w:bCs/>
          <w:sz w:val="24"/>
          <w:szCs w:val="24"/>
        </w:rPr>
        <w:t>equently</w:t>
      </w:r>
      <w:r>
        <w:rPr>
          <w:rFonts w:cs="Arial"/>
          <w:bCs/>
          <w:sz w:val="24"/>
          <w:szCs w:val="24"/>
        </w:rPr>
        <w:t xml:space="preserve"> used</w:t>
      </w:r>
      <w:r w:rsidRPr="00CA3153">
        <w:rPr>
          <w:rFonts w:cs="Arial"/>
          <w:bCs/>
          <w:sz w:val="24"/>
          <w:szCs w:val="24"/>
        </w:rPr>
        <w:t xml:space="preserve"> </w:t>
      </w:r>
      <w:r>
        <w:rPr>
          <w:rFonts w:cs="Arial"/>
          <w:bCs/>
          <w:sz w:val="24"/>
          <w:szCs w:val="24"/>
        </w:rPr>
        <w:t xml:space="preserve">in the transport logistics environment. </w:t>
      </w:r>
    </w:p>
    <w:p w:rsidR="00064759" w:rsidRPr="00333A7C" w:rsidRDefault="00064759" w:rsidP="00064759">
      <w:pPr>
        <w:overflowPunct/>
        <w:autoSpaceDE/>
        <w:autoSpaceDN/>
        <w:adjustRightInd/>
        <w:textAlignment w:val="auto"/>
        <w:rPr>
          <w:rFonts w:cs="Arial"/>
          <w:b/>
          <w:sz w:val="24"/>
          <w:szCs w:val="24"/>
        </w:rPr>
      </w:pPr>
    </w:p>
    <w:p w:rsidR="00064759" w:rsidRDefault="005D7700" w:rsidP="00064759">
      <w:pPr>
        <w:overflowPunct/>
        <w:autoSpaceDE/>
        <w:autoSpaceDN/>
        <w:adjustRightInd/>
        <w:textAlignment w:val="auto"/>
        <w:rPr>
          <w:rFonts w:cs="Arial"/>
          <w:b/>
          <w:sz w:val="24"/>
          <w:szCs w:val="24"/>
        </w:rPr>
      </w:pPr>
      <w:r>
        <w:rPr>
          <w:rFonts w:cs="Arial"/>
          <w:b/>
          <w:sz w:val="24"/>
          <w:szCs w:val="24"/>
        </w:rPr>
        <w:t>5.2</w:t>
      </w:r>
      <w:r>
        <w:rPr>
          <w:rFonts w:cs="Arial"/>
          <w:b/>
          <w:sz w:val="24"/>
          <w:szCs w:val="24"/>
        </w:rPr>
        <w:tab/>
      </w:r>
      <w:r w:rsidR="00064759">
        <w:rPr>
          <w:rFonts w:cs="Arial"/>
          <w:b/>
          <w:sz w:val="24"/>
          <w:szCs w:val="24"/>
        </w:rPr>
        <w:t>Conclusion</w:t>
      </w:r>
      <w:r w:rsidR="00564CFA">
        <w:rPr>
          <w:rFonts w:cs="Arial"/>
          <w:b/>
          <w:sz w:val="24"/>
          <w:szCs w:val="24"/>
        </w:rPr>
        <w:t>s Drawn from the Analysis of Survey Data</w:t>
      </w:r>
    </w:p>
    <w:p w:rsidR="00064759" w:rsidRDefault="00064759" w:rsidP="00064759">
      <w:pPr>
        <w:overflowPunct/>
        <w:autoSpaceDE/>
        <w:autoSpaceDN/>
        <w:adjustRightInd/>
        <w:textAlignment w:val="auto"/>
        <w:rPr>
          <w:rFonts w:cs="Arial"/>
          <w:b/>
          <w:sz w:val="24"/>
          <w:szCs w:val="24"/>
        </w:rPr>
      </w:pP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 xml:space="preserve">Evidence from the survey suggests that </w:t>
      </w:r>
      <w:r w:rsidRPr="00333A7C">
        <w:rPr>
          <w:rFonts w:cs="Arial"/>
          <w:sz w:val="24"/>
          <w:szCs w:val="24"/>
        </w:rPr>
        <w:t xml:space="preserve">48 out of 50 respondents were aware of global warming and the effects of </w:t>
      </w:r>
      <w:r>
        <w:rPr>
          <w:rFonts w:cs="Arial"/>
          <w:sz w:val="24"/>
          <w:szCs w:val="24"/>
        </w:rPr>
        <w:t>CO</w:t>
      </w:r>
      <w:r w:rsidRPr="003B7D6F">
        <w:rPr>
          <w:rFonts w:cs="Arial"/>
          <w:bCs/>
          <w:sz w:val="24"/>
          <w:szCs w:val="24"/>
          <w:vertAlign w:val="subscript"/>
        </w:rPr>
        <w:t>2</w:t>
      </w:r>
      <w:r w:rsidRPr="00333A7C">
        <w:rPr>
          <w:rFonts w:cs="Arial"/>
          <w:sz w:val="24"/>
          <w:szCs w:val="24"/>
        </w:rPr>
        <w:t xml:space="preserve"> emissions. This added credibility</w:t>
      </w:r>
      <w:r>
        <w:rPr>
          <w:rFonts w:cs="Arial"/>
          <w:sz w:val="24"/>
          <w:szCs w:val="24"/>
        </w:rPr>
        <w:t xml:space="preserve"> and legitimacy</w:t>
      </w:r>
      <w:r w:rsidRPr="00333A7C">
        <w:rPr>
          <w:rFonts w:cs="Arial"/>
          <w:sz w:val="24"/>
          <w:szCs w:val="24"/>
        </w:rPr>
        <w:t xml:space="preserve"> to the remainder of the questions</w:t>
      </w:r>
      <w:r>
        <w:rPr>
          <w:rFonts w:cs="Arial"/>
          <w:sz w:val="24"/>
          <w:szCs w:val="24"/>
        </w:rPr>
        <w:t xml:space="preserve"> in that the respondents had a basic understanding of the issue.  This was far greater than expected and indicates that there is a well publicised and documented concern regarding this topic.  </w:t>
      </w:r>
    </w:p>
    <w:p w:rsidR="00064759" w:rsidRDefault="00064759" w:rsidP="00D2451F">
      <w:pPr>
        <w:overflowPunct/>
        <w:autoSpaceDE/>
        <w:autoSpaceDN/>
        <w:adjustRightInd/>
        <w:spacing w:line="360" w:lineRule="auto"/>
        <w:textAlignment w:val="auto"/>
        <w:rPr>
          <w:rFonts w:cs="Arial"/>
          <w:sz w:val="24"/>
          <w:szCs w:val="24"/>
        </w:rPr>
      </w:pP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The opinion of the military logistician that safety and reliability of military vehicles was paramount and far more important than the level of CO</w:t>
      </w:r>
      <w:r w:rsidRPr="003B7D6F">
        <w:rPr>
          <w:rFonts w:cs="Arial"/>
          <w:bCs/>
          <w:sz w:val="24"/>
          <w:szCs w:val="24"/>
          <w:vertAlign w:val="subscript"/>
        </w:rPr>
        <w:t>2</w:t>
      </w:r>
      <w:r>
        <w:rPr>
          <w:rFonts w:cs="Arial"/>
          <w:sz w:val="24"/>
          <w:szCs w:val="24"/>
        </w:rPr>
        <w:t xml:space="preserve"> levels is interesting and is a clear indication of the tactical nature of operations particularly in more recent times whilst depl</w:t>
      </w:r>
      <w:r w:rsidR="00564CFA">
        <w:rPr>
          <w:rFonts w:cs="Arial"/>
          <w:sz w:val="24"/>
          <w:szCs w:val="24"/>
        </w:rPr>
        <w:t>oyed to Afghanistan.  This is not</w:t>
      </w:r>
      <w:r>
        <w:rPr>
          <w:rFonts w:cs="Arial"/>
          <w:sz w:val="24"/>
          <w:szCs w:val="24"/>
        </w:rPr>
        <w:t xml:space="preserve"> to suggest that the military logistician believes that CO</w:t>
      </w:r>
      <w:r w:rsidRPr="003B7D6F">
        <w:rPr>
          <w:rFonts w:cs="Arial"/>
          <w:bCs/>
          <w:sz w:val="24"/>
          <w:szCs w:val="24"/>
          <w:vertAlign w:val="subscript"/>
        </w:rPr>
        <w:t>2</w:t>
      </w:r>
      <w:r>
        <w:rPr>
          <w:rFonts w:cs="Arial"/>
          <w:sz w:val="24"/>
          <w:szCs w:val="24"/>
        </w:rPr>
        <w:t xml:space="preserve"> levels are completely unimportant; this is reinforced by the opinion that CO</w:t>
      </w:r>
      <w:r w:rsidRPr="003B7D6F">
        <w:rPr>
          <w:rFonts w:cs="Arial"/>
          <w:bCs/>
          <w:sz w:val="24"/>
          <w:szCs w:val="24"/>
          <w:vertAlign w:val="subscript"/>
        </w:rPr>
        <w:t>2</w:t>
      </w:r>
      <w:r>
        <w:rPr>
          <w:rFonts w:cs="Arial"/>
          <w:sz w:val="24"/>
          <w:szCs w:val="24"/>
        </w:rPr>
        <w:t xml:space="preserve"> levels in civilian vehicles are an important characteristic. </w:t>
      </w:r>
    </w:p>
    <w:p w:rsidR="0054340B" w:rsidRDefault="00165065" w:rsidP="00D2451F">
      <w:pPr>
        <w:overflowPunct/>
        <w:autoSpaceDE/>
        <w:autoSpaceDN/>
        <w:adjustRightInd/>
        <w:spacing w:line="360" w:lineRule="auto"/>
        <w:textAlignment w:val="auto"/>
        <w:rPr>
          <w:rFonts w:cs="Arial"/>
          <w:sz w:val="24"/>
          <w:szCs w:val="24"/>
        </w:rPr>
      </w:pPr>
      <w:r>
        <w:rPr>
          <w:rFonts w:cs="Arial"/>
          <w:sz w:val="24"/>
          <w:szCs w:val="24"/>
        </w:rPr>
        <w:t>The benefits of CO</w:t>
      </w:r>
      <w:r w:rsidRPr="00165065">
        <w:rPr>
          <w:rFonts w:cs="Arial"/>
          <w:sz w:val="24"/>
          <w:szCs w:val="24"/>
          <w:vertAlign w:val="subscript"/>
        </w:rPr>
        <w:t>2</w:t>
      </w:r>
      <w:r>
        <w:rPr>
          <w:rFonts w:cs="Arial"/>
          <w:sz w:val="24"/>
          <w:szCs w:val="24"/>
          <w:vertAlign w:val="subscript"/>
        </w:rPr>
        <w:t xml:space="preserve"> </w:t>
      </w:r>
      <w:r>
        <w:rPr>
          <w:rFonts w:cs="Arial"/>
          <w:sz w:val="24"/>
          <w:szCs w:val="24"/>
        </w:rPr>
        <w:t>reduction was considered by the majority of respondents to be purely of an environmental</w:t>
      </w:r>
      <w:r w:rsidR="0054340B">
        <w:rPr>
          <w:rFonts w:cs="Arial"/>
          <w:sz w:val="24"/>
          <w:szCs w:val="24"/>
        </w:rPr>
        <w:t xml:space="preserve"> nature</w:t>
      </w:r>
      <w:r>
        <w:rPr>
          <w:rFonts w:cs="Arial"/>
          <w:sz w:val="24"/>
          <w:szCs w:val="24"/>
        </w:rPr>
        <w:t xml:space="preserve"> rather than that of either a </w:t>
      </w:r>
      <w:r w:rsidR="0054340B">
        <w:rPr>
          <w:rFonts w:cs="Arial"/>
          <w:sz w:val="24"/>
          <w:szCs w:val="24"/>
        </w:rPr>
        <w:t xml:space="preserve">social or ethical one </w:t>
      </w:r>
      <w:r w:rsidR="0054340B">
        <w:rPr>
          <w:rFonts w:cs="Arial"/>
          <w:sz w:val="24"/>
          <w:szCs w:val="24"/>
        </w:rPr>
        <w:lastRenderedPageBreak/>
        <w:t>which indicates that although there is an understanding of the harmful effects, the knowledge of reduction benefits are not due to a social conscience rather than that of education.</w:t>
      </w:r>
    </w:p>
    <w:p w:rsidR="00AD2A6F" w:rsidRDefault="00AD2A6F" w:rsidP="00D2451F">
      <w:pPr>
        <w:overflowPunct/>
        <w:autoSpaceDE/>
        <w:autoSpaceDN/>
        <w:adjustRightInd/>
        <w:spacing w:line="360" w:lineRule="auto"/>
        <w:textAlignment w:val="auto"/>
        <w:rPr>
          <w:rFonts w:cs="Arial"/>
          <w:sz w:val="24"/>
          <w:szCs w:val="24"/>
        </w:rPr>
      </w:pPr>
    </w:p>
    <w:p w:rsidR="00165065" w:rsidRDefault="0054340B" w:rsidP="00D2451F">
      <w:pPr>
        <w:overflowPunct/>
        <w:autoSpaceDE/>
        <w:autoSpaceDN/>
        <w:adjustRightInd/>
        <w:spacing w:line="360" w:lineRule="auto"/>
        <w:textAlignment w:val="auto"/>
        <w:rPr>
          <w:rFonts w:cs="Arial"/>
          <w:sz w:val="24"/>
          <w:szCs w:val="24"/>
        </w:rPr>
      </w:pPr>
      <w:r>
        <w:rPr>
          <w:rFonts w:cs="Arial"/>
          <w:sz w:val="24"/>
          <w:szCs w:val="24"/>
        </w:rPr>
        <w:t>With Eco driving becoming more commonplace within the civilian logistics sector there seems to be a lack of knowledge within the military which could be attributed to a lack of knowledge or a lack of legislation within the Armed Forces environment.</w:t>
      </w:r>
    </w:p>
    <w:p w:rsidR="00165065" w:rsidRDefault="00165065" w:rsidP="00D2451F">
      <w:pPr>
        <w:overflowPunct/>
        <w:autoSpaceDE/>
        <w:autoSpaceDN/>
        <w:adjustRightInd/>
        <w:spacing w:line="360" w:lineRule="auto"/>
        <w:textAlignment w:val="auto"/>
        <w:rPr>
          <w:rFonts w:cs="Arial"/>
          <w:sz w:val="24"/>
          <w:szCs w:val="24"/>
        </w:rPr>
      </w:pPr>
    </w:p>
    <w:p w:rsidR="00064759" w:rsidRDefault="00064759" w:rsidP="00D2451F">
      <w:pPr>
        <w:overflowPunct/>
        <w:autoSpaceDE/>
        <w:autoSpaceDN/>
        <w:adjustRightInd/>
        <w:spacing w:line="360" w:lineRule="auto"/>
        <w:textAlignment w:val="auto"/>
        <w:rPr>
          <w:rFonts w:cs="Arial"/>
          <w:sz w:val="24"/>
          <w:szCs w:val="24"/>
        </w:rPr>
      </w:pPr>
      <w:r w:rsidRPr="00333A7C">
        <w:rPr>
          <w:rFonts w:cs="Arial"/>
          <w:sz w:val="24"/>
          <w:szCs w:val="24"/>
        </w:rPr>
        <w:t xml:space="preserve">Generally </w:t>
      </w:r>
      <w:r>
        <w:rPr>
          <w:rFonts w:cs="Arial"/>
          <w:sz w:val="24"/>
          <w:szCs w:val="24"/>
        </w:rPr>
        <w:t>the results suggested</w:t>
      </w:r>
      <w:r w:rsidRPr="00333A7C">
        <w:rPr>
          <w:rFonts w:cs="Arial"/>
          <w:sz w:val="24"/>
          <w:szCs w:val="24"/>
        </w:rPr>
        <w:t xml:space="preserve"> that </w:t>
      </w:r>
      <w:r>
        <w:rPr>
          <w:rFonts w:cs="Arial"/>
          <w:sz w:val="24"/>
          <w:szCs w:val="24"/>
        </w:rPr>
        <w:t xml:space="preserve">there </w:t>
      </w:r>
      <w:r w:rsidR="006D7254">
        <w:rPr>
          <w:rFonts w:cs="Arial"/>
          <w:sz w:val="24"/>
          <w:szCs w:val="24"/>
        </w:rPr>
        <w:t xml:space="preserve">is </w:t>
      </w:r>
      <w:r>
        <w:rPr>
          <w:rFonts w:cs="Arial"/>
          <w:sz w:val="24"/>
          <w:szCs w:val="24"/>
        </w:rPr>
        <w:t>a small amount of d</w:t>
      </w:r>
      <w:r w:rsidRPr="00333A7C">
        <w:rPr>
          <w:rFonts w:cs="Arial"/>
          <w:sz w:val="24"/>
          <w:szCs w:val="24"/>
        </w:rPr>
        <w:t xml:space="preserve">ifference of opinion between </w:t>
      </w:r>
      <w:r w:rsidR="006D7254">
        <w:rPr>
          <w:rFonts w:cs="Arial"/>
          <w:sz w:val="24"/>
          <w:szCs w:val="24"/>
        </w:rPr>
        <w:t xml:space="preserve">the </w:t>
      </w:r>
      <w:r w:rsidRPr="00333A7C">
        <w:rPr>
          <w:rFonts w:cs="Arial"/>
          <w:sz w:val="24"/>
          <w:szCs w:val="24"/>
        </w:rPr>
        <w:t>log</w:t>
      </w:r>
      <w:r>
        <w:rPr>
          <w:rFonts w:cs="Arial"/>
          <w:sz w:val="24"/>
          <w:szCs w:val="24"/>
        </w:rPr>
        <w:t>istic</w:t>
      </w:r>
      <w:r w:rsidRPr="00333A7C">
        <w:rPr>
          <w:rFonts w:cs="Arial"/>
          <w:sz w:val="24"/>
          <w:szCs w:val="24"/>
        </w:rPr>
        <w:t xml:space="preserve"> supplier and driver</w:t>
      </w:r>
      <w:r>
        <w:rPr>
          <w:rFonts w:cs="Arial"/>
          <w:sz w:val="24"/>
          <w:szCs w:val="24"/>
        </w:rPr>
        <w:t xml:space="preserve"> and that their opinions generally fell in line with the overall view that was researched during the literature review.</w:t>
      </w:r>
    </w:p>
    <w:p w:rsidR="00064759" w:rsidRDefault="00064759" w:rsidP="00D2451F">
      <w:pPr>
        <w:overflowPunct/>
        <w:autoSpaceDE/>
        <w:autoSpaceDN/>
        <w:adjustRightInd/>
        <w:spacing w:line="360" w:lineRule="auto"/>
        <w:textAlignment w:val="auto"/>
        <w:rPr>
          <w:rFonts w:cs="Arial"/>
          <w:sz w:val="24"/>
          <w:szCs w:val="24"/>
        </w:rPr>
      </w:pPr>
      <w:r>
        <w:rPr>
          <w:rFonts w:cs="Arial"/>
          <w:sz w:val="24"/>
          <w:szCs w:val="24"/>
        </w:rPr>
        <w:t>Therefore, in conclusion to this study it must be accepted that:</w:t>
      </w:r>
    </w:p>
    <w:p w:rsidR="00064759" w:rsidRDefault="00064759" w:rsidP="00D2451F">
      <w:pPr>
        <w:overflowPunct/>
        <w:autoSpaceDE/>
        <w:autoSpaceDN/>
        <w:adjustRightInd/>
        <w:spacing w:line="360" w:lineRule="auto"/>
        <w:textAlignment w:val="auto"/>
        <w:rPr>
          <w:rFonts w:cs="Arial"/>
          <w:sz w:val="24"/>
          <w:szCs w:val="24"/>
        </w:rPr>
      </w:pPr>
    </w:p>
    <w:p w:rsidR="00064759" w:rsidRPr="00AA09B9" w:rsidRDefault="00064759" w:rsidP="00D2451F">
      <w:pPr>
        <w:overflowPunct/>
        <w:autoSpaceDE/>
        <w:autoSpaceDN/>
        <w:adjustRightInd/>
        <w:spacing w:line="360" w:lineRule="auto"/>
        <w:textAlignment w:val="auto"/>
        <w:rPr>
          <w:rFonts w:cs="Arial"/>
          <w:bCs/>
          <w:sz w:val="24"/>
          <w:szCs w:val="24"/>
        </w:rPr>
      </w:pPr>
      <w:r w:rsidRPr="00AA09B9">
        <w:rPr>
          <w:rFonts w:cs="Arial"/>
          <w:bCs/>
          <w:sz w:val="24"/>
          <w:szCs w:val="24"/>
        </w:rPr>
        <w:t>H</w:t>
      </w:r>
      <w:r w:rsidRPr="00AA09B9">
        <w:rPr>
          <w:rFonts w:cs="Arial"/>
          <w:bCs/>
          <w:sz w:val="24"/>
          <w:szCs w:val="24"/>
          <w:vertAlign w:val="subscript"/>
        </w:rPr>
        <w:t>O</w:t>
      </w:r>
      <w:r w:rsidRPr="00AA09B9">
        <w:rPr>
          <w:rFonts w:cs="Arial"/>
          <w:bCs/>
          <w:sz w:val="24"/>
          <w:szCs w:val="24"/>
        </w:rPr>
        <w:t xml:space="preserve">: The military logistician is aware of global warming and the various methods of </w:t>
      </w:r>
      <w:r>
        <w:rPr>
          <w:rFonts w:cs="Arial"/>
          <w:bCs/>
          <w:sz w:val="24"/>
          <w:szCs w:val="24"/>
        </w:rPr>
        <w:t>CO</w:t>
      </w:r>
      <w:r w:rsidRPr="003B7D6F">
        <w:rPr>
          <w:rFonts w:cs="Arial"/>
          <w:bCs/>
          <w:sz w:val="24"/>
          <w:szCs w:val="24"/>
          <w:vertAlign w:val="subscript"/>
        </w:rPr>
        <w:t>2</w:t>
      </w:r>
      <w:r w:rsidRPr="00AA09B9">
        <w:rPr>
          <w:rFonts w:cs="Arial"/>
          <w:bCs/>
          <w:sz w:val="24"/>
          <w:szCs w:val="24"/>
        </w:rPr>
        <w:t xml:space="preserve"> reduction.</w:t>
      </w:r>
    </w:p>
    <w:p w:rsidR="00173647" w:rsidRDefault="00173647" w:rsidP="00064759">
      <w:pPr>
        <w:overflowPunct/>
        <w:autoSpaceDE/>
        <w:autoSpaceDN/>
        <w:adjustRightInd/>
        <w:textAlignment w:val="auto"/>
        <w:rPr>
          <w:b/>
          <w:sz w:val="24"/>
          <w:szCs w:val="24"/>
        </w:rPr>
      </w:pPr>
    </w:p>
    <w:p w:rsidR="00064759" w:rsidRDefault="005D7700" w:rsidP="00064759">
      <w:pPr>
        <w:overflowPunct/>
        <w:autoSpaceDE/>
        <w:autoSpaceDN/>
        <w:adjustRightInd/>
        <w:textAlignment w:val="auto"/>
        <w:rPr>
          <w:b/>
          <w:sz w:val="24"/>
          <w:szCs w:val="24"/>
        </w:rPr>
      </w:pPr>
      <w:r>
        <w:rPr>
          <w:b/>
          <w:sz w:val="24"/>
          <w:szCs w:val="24"/>
        </w:rPr>
        <w:t>5.3</w:t>
      </w:r>
      <w:r>
        <w:rPr>
          <w:b/>
          <w:sz w:val="24"/>
          <w:szCs w:val="24"/>
        </w:rPr>
        <w:tab/>
      </w:r>
      <w:r w:rsidR="00064759">
        <w:rPr>
          <w:b/>
          <w:sz w:val="24"/>
          <w:szCs w:val="24"/>
        </w:rPr>
        <w:t>Recommendations for Future Research</w:t>
      </w:r>
    </w:p>
    <w:p w:rsidR="00064759" w:rsidRDefault="00064759" w:rsidP="00064759">
      <w:pPr>
        <w:overflowPunct/>
        <w:autoSpaceDE/>
        <w:autoSpaceDN/>
        <w:adjustRightInd/>
        <w:textAlignment w:val="auto"/>
        <w:rPr>
          <w:b/>
          <w:sz w:val="24"/>
          <w:szCs w:val="24"/>
        </w:rPr>
      </w:pPr>
    </w:p>
    <w:p w:rsidR="00064759" w:rsidRDefault="00064759" w:rsidP="00D2451F">
      <w:pPr>
        <w:spacing w:line="360" w:lineRule="auto"/>
        <w:rPr>
          <w:sz w:val="24"/>
          <w:szCs w:val="24"/>
        </w:rPr>
      </w:pPr>
      <w:r w:rsidRPr="002235C8">
        <w:rPr>
          <w:sz w:val="24"/>
          <w:szCs w:val="24"/>
        </w:rPr>
        <w:t xml:space="preserve">In order to </w:t>
      </w:r>
      <w:r>
        <w:rPr>
          <w:sz w:val="24"/>
          <w:szCs w:val="24"/>
        </w:rPr>
        <w:t>benefit from future research on CO</w:t>
      </w:r>
      <w:r w:rsidRPr="003B7D6F">
        <w:rPr>
          <w:rFonts w:cs="Arial"/>
          <w:bCs/>
          <w:sz w:val="24"/>
          <w:szCs w:val="24"/>
          <w:vertAlign w:val="subscript"/>
        </w:rPr>
        <w:t>2</w:t>
      </w:r>
      <w:r>
        <w:rPr>
          <w:sz w:val="24"/>
          <w:szCs w:val="24"/>
        </w:rPr>
        <w:t xml:space="preserve"> reductions and the effects of global warming there must be more up to date literature available to research.  The more that contemporary information is used to research the subject should make the conclusion not only more reasonable but also justifiable.</w:t>
      </w:r>
    </w:p>
    <w:p w:rsidR="00064759" w:rsidRDefault="00064759" w:rsidP="00D2451F">
      <w:pPr>
        <w:spacing w:line="360" w:lineRule="auto"/>
        <w:rPr>
          <w:sz w:val="24"/>
          <w:szCs w:val="24"/>
        </w:rPr>
      </w:pPr>
    </w:p>
    <w:p w:rsidR="00064759" w:rsidRDefault="00064759" w:rsidP="00D2451F">
      <w:pPr>
        <w:spacing w:line="360" w:lineRule="auto"/>
        <w:rPr>
          <w:sz w:val="24"/>
          <w:szCs w:val="24"/>
        </w:rPr>
      </w:pPr>
      <w:r>
        <w:rPr>
          <w:sz w:val="24"/>
          <w:szCs w:val="24"/>
        </w:rPr>
        <w:t>In terms of the survey it would have greater success by utilising the Quota method of sampling rather than that of random sampling so that the chi square test could be used to analyse more of the question sets in order to glean more information from the questions.  It is deemed important that the Delphi method should not be used so that the results are generated from the logistician ‘on the ground’ rather than that of an expert which should be researched in the literature review.  Also by increasing the sample size should have a positive effect on how accurate the results will be.</w:t>
      </w:r>
    </w:p>
    <w:p w:rsidR="00064759" w:rsidRDefault="00064759" w:rsidP="00D2451F">
      <w:pPr>
        <w:spacing w:line="360" w:lineRule="auto"/>
        <w:rPr>
          <w:sz w:val="24"/>
          <w:szCs w:val="24"/>
        </w:rPr>
      </w:pPr>
    </w:p>
    <w:p w:rsidR="00064759" w:rsidRDefault="00064759" w:rsidP="00D2451F">
      <w:pPr>
        <w:spacing w:line="360" w:lineRule="auto"/>
        <w:rPr>
          <w:sz w:val="24"/>
          <w:szCs w:val="24"/>
        </w:rPr>
      </w:pPr>
      <w:r>
        <w:rPr>
          <w:sz w:val="24"/>
          <w:szCs w:val="24"/>
        </w:rPr>
        <w:lastRenderedPageBreak/>
        <w:t>Different trade groups within the RLC can be surveyed to widen the potential to identify a larger analysis.  Further to this it would be beneficial to carry out the same survey on the civilian logistician counterparts of the military to compare and contrast the levels of knowledge and opinion with regard to global warming and the effects of CO</w:t>
      </w:r>
      <w:r w:rsidRPr="001F12F2">
        <w:rPr>
          <w:sz w:val="24"/>
          <w:szCs w:val="24"/>
          <w:vertAlign w:val="subscript"/>
        </w:rPr>
        <w:t>2</w:t>
      </w:r>
      <w:r>
        <w:rPr>
          <w:sz w:val="24"/>
          <w:szCs w:val="24"/>
        </w:rPr>
        <w:t xml:space="preserve"> emissions. </w:t>
      </w:r>
    </w:p>
    <w:p w:rsidR="00064759" w:rsidRDefault="00064759" w:rsidP="00D2451F">
      <w:pPr>
        <w:spacing w:line="360" w:lineRule="auto"/>
        <w:rPr>
          <w:sz w:val="24"/>
          <w:szCs w:val="24"/>
        </w:rPr>
      </w:pPr>
    </w:p>
    <w:p w:rsidR="00064759" w:rsidRPr="00F42E45" w:rsidRDefault="00064759" w:rsidP="00D2451F">
      <w:pPr>
        <w:rPr>
          <w:b/>
          <w:sz w:val="24"/>
          <w:szCs w:val="24"/>
        </w:rPr>
      </w:pPr>
      <w:r>
        <w:rPr>
          <w:sz w:val="24"/>
          <w:szCs w:val="24"/>
        </w:rPr>
        <w:t xml:space="preserve"> </w:t>
      </w:r>
    </w:p>
    <w:p w:rsidR="00064759" w:rsidRDefault="00064759" w:rsidP="00064759">
      <w:pPr>
        <w:overflowPunct/>
        <w:autoSpaceDE/>
        <w:autoSpaceDN/>
        <w:adjustRightInd/>
        <w:textAlignment w:val="auto"/>
        <w:rPr>
          <w:sz w:val="24"/>
          <w:szCs w:val="24"/>
        </w:rPr>
      </w:pPr>
    </w:p>
    <w:p w:rsidR="00064759" w:rsidRDefault="00064759" w:rsidP="00064759">
      <w:pPr>
        <w:overflowPunct/>
        <w:autoSpaceDE/>
        <w:autoSpaceDN/>
        <w:adjustRightInd/>
        <w:textAlignment w:val="auto"/>
        <w:rPr>
          <w:sz w:val="24"/>
          <w:szCs w:val="24"/>
        </w:rPr>
      </w:pPr>
    </w:p>
    <w:p w:rsidR="00165065" w:rsidRDefault="00064759" w:rsidP="00064759">
      <w:pPr>
        <w:rPr>
          <w:rFonts w:cs="Arial"/>
          <w:bCs/>
          <w:sz w:val="24"/>
          <w:szCs w:val="24"/>
        </w:rPr>
      </w:pPr>
      <w:r>
        <w:rPr>
          <w:rFonts w:cs="Arial"/>
          <w:bCs/>
          <w:sz w:val="24"/>
          <w:szCs w:val="24"/>
        </w:rPr>
        <w:t xml:space="preserve"> </w:t>
      </w:r>
    </w:p>
    <w:p w:rsidR="00165065" w:rsidRDefault="00165065" w:rsidP="00064759">
      <w:pPr>
        <w:rPr>
          <w:rFonts w:cs="Arial"/>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6773AB" w:rsidRDefault="006773AB" w:rsidP="00064759">
      <w:pPr>
        <w:rPr>
          <w:rFonts w:cs="Arial"/>
          <w:b/>
          <w:bCs/>
          <w:sz w:val="24"/>
          <w:szCs w:val="24"/>
        </w:rPr>
      </w:pPr>
    </w:p>
    <w:p w:rsidR="00064759" w:rsidRDefault="00064759" w:rsidP="00064759">
      <w:pPr>
        <w:rPr>
          <w:rFonts w:cs="Arial"/>
          <w:b/>
          <w:bCs/>
          <w:sz w:val="24"/>
          <w:szCs w:val="24"/>
        </w:rPr>
      </w:pPr>
      <w:r>
        <w:rPr>
          <w:rFonts w:cs="Arial"/>
          <w:b/>
          <w:bCs/>
          <w:sz w:val="24"/>
          <w:szCs w:val="24"/>
        </w:rPr>
        <w:lastRenderedPageBreak/>
        <w:t>References:</w:t>
      </w: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Cs/>
          <w:sz w:val="24"/>
          <w:szCs w:val="24"/>
        </w:rPr>
      </w:pPr>
      <w:r w:rsidRPr="004F7265">
        <w:rPr>
          <w:rFonts w:cs="Arial"/>
          <w:bCs/>
          <w:sz w:val="24"/>
          <w:szCs w:val="24"/>
        </w:rPr>
        <w:t>Arrhenius</w:t>
      </w:r>
      <w:r>
        <w:rPr>
          <w:rFonts w:cs="Arial"/>
          <w:bCs/>
          <w:sz w:val="24"/>
          <w:szCs w:val="24"/>
        </w:rPr>
        <w:t>, S., 1753, A History in Climate Change, retrieved at:</w:t>
      </w:r>
    </w:p>
    <w:p w:rsidR="00064759" w:rsidRDefault="0018240D" w:rsidP="00064759">
      <w:pPr>
        <w:pStyle w:val="DWNormal"/>
        <w:spacing w:line="360" w:lineRule="auto"/>
        <w:rPr>
          <w:rFonts w:cs="Arial"/>
          <w:bCs/>
          <w:sz w:val="24"/>
          <w:szCs w:val="24"/>
        </w:rPr>
      </w:pPr>
      <w:hyperlink r:id="rId7" w:history="1">
        <w:r w:rsidR="00064759" w:rsidRPr="00762516">
          <w:rPr>
            <w:rStyle w:val="Hyperlink"/>
            <w:rFonts w:cs="Arial"/>
            <w:bCs/>
            <w:sz w:val="24"/>
            <w:szCs w:val="24"/>
          </w:rPr>
          <w:t>http://www.direct.gov.uk/en/Environmentandgreenerliving/Thewiderenvironment/Climatechange/DG_072901</w:t>
        </w:r>
      </w:hyperlink>
      <w:r w:rsidR="00064759">
        <w:rPr>
          <w:rFonts w:cs="Arial"/>
          <w:bCs/>
          <w:sz w:val="24"/>
          <w:szCs w:val="24"/>
        </w:rPr>
        <w:t xml:space="preserve"> on 01 April 2011 at 21:15.</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Black, J., Early Discoveries about Climate Change, retrieved at:</w:t>
      </w:r>
    </w:p>
    <w:p w:rsidR="00064759" w:rsidRDefault="0018240D" w:rsidP="00064759">
      <w:pPr>
        <w:pStyle w:val="DWNormal"/>
        <w:spacing w:line="360" w:lineRule="auto"/>
        <w:rPr>
          <w:rFonts w:cs="Arial"/>
          <w:bCs/>
          <w:sz w:val="24"/>
          <w:szCs w:val="24"/>
        </w:rPr>
      </w:pPr>
      <w:hyperlink r:id="rId8" w:history="1">
        <w:r w:rsidR="00064759" w:rsidRPr="00A20C09">
          <w:rPr>
            <w:rStyle w:val="Hyperlink"/>
            <w:rFonts w:cs="Arial"/>
            <w:bCs/>
            <w:sz w:val="24"/>
            <w:szCs w:val="24"/>
          </w:rPr>
          <w:t>http://www.direct.gov.uk/en/Environmentandgreenerliving/Thewiderenvironment/Climatechange/DG_072901</w:t>
        </w:r>
      </w:hyperlink>
      <w:r w:rsidR="00064759">
        <w:rPr>
          <w:rFonts w:cs="Arial"/>
          <w:bCs/>
          <w:sz w:val="24"/>
          <w:szCs w:val="24"/>
        </w:rPr>
        <w:t xml:space="preserve"> on 05 April 2011 at 21:49.</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bCs/>
          <w:sz w:val="24"/>
          <w:szCs w:val="24"/>
        </w:rPr>
      </w:pPr>
      <w:r>
        <w:rPr>
          <w:rFonts w:cs="Arial"/>
          <w:bCs/>
          <w:sz w:val="24"/>
          <w:szCs w:val="24"/>
        </w:rPr>
        <w:t xml:space="preserve">Carbon Earth 2011, </w:t>
      </w:r>
      <w:r w:rsidRPr="00D7571F">
        <w:rPr>
          <w:bCs/>
          <w:sz w:val="24"/>
          <w:szCs w:val="24"/>
        </w:rPr>
        <w:t>Carbon Footprint Facts in brief</w:t>
      </w:r>
      <w:r>
        <w:rPr>
          <w:bCs/>
          <w:sz w:val="24"/>
          <w:szCs w:val="24"/>
        </w:rPr>
        <w:t>, retrieved at:</w:t>
      </w:r>
    </w:p>
    <w:p w:rsidR="00064759" w:rsidRDefault="0018240D" w:rsidP="00064759">
      <w:pPr>
        <w:pStyle w:val="DWNormal"/>
        <w:spacing w:line="360" w:lineRule="auto"/>
        <w:rPr>
          <w:bCs/>
          <w:sz w:val="24"/>
          <w:szCs w:val="24"/>
        </w:rPr>
      </w:pPr>
      <w:hyperlink r:id="rId9" w:history="1">
        <w:r w:rsidR="00064759" w:rsidRPr="00D7571F">
          <w:rPr>
            <w:rStyle w:val="Hyperlink"/>
            <w:bCs/>
            <w:sz w:val="24"/>
            <w:szCs w:val="24"/>
          </w:rPr>
          <w:t>http://www.carbonearth.co.uk/carbon-footprint-facts.htm</w:t>
        </w:r>
      </w:hyperlink>
      <w:r w:rsidR="00064759" w:rsidRPr="00D7571F">
        <w:rPr>
          <w:bCs/>
          <w:sz w:val="24"/>
          <w:szCs w:val="24"/>
        </w:rPr>
        <w:t xml:space="preserve"> </w:t>
      </w:r>
      <w:r w:rsidR="00064759">
        <w:rPr>
          <w:bCs/>
          <w:sz w:val="24"/>
          <w:szCs w:val="24"/>
        </w:rPr>
        <w:t>on 15 May 2011 at 15:30.</w:t>
      </w:r>
    </w:p>
    <w:p w:rsidR="00064759" w:rsidRDefault="00064759" w:rsidP="00064759">
      <w:pPr>
        <w:pStyle w:val="DWNormal"/>
        <w:spacing w:line="360" w:lineRule="auto"/>
        <w:rPr>
          <w:bCs/>
          <w:sz w:val="24"/>
          <w:szCs w:val="24"/>
        </w:rPr>
      </w:pPr>
    </w:p>
    <w:p w:rsidR="00064759" w:rsidRDefault="00064759" w:rsidP="00064759">
      <w:pPr>
        <w:pStyle w:val="DWNormal"/>
        <w:spacing w:line="360" w:lineRule="auto"/>
        <w:rPr>
          <w:bCs/>
          <w:sz w:val="24"/>
          <w:szCs w:val="24"/>
        </w:rPr>
      </w:pPr>
      <w:r>
        <w:rPr>
          <w:bCs/>
          <w:sz w:val="24"/>
          <w:szCs w:val="24"/>
        </w:rPr>
        <w:t xml:space="preserve">CILT 2011, </w:t>
      </w:r>
      <w:r w:rsidRPr="001F3B3F">
        <w:rPr>
          <w:bCs/>
          <w:sz w:val="24"/>
          <w:szCs w:val="24"/>
        </w:rPr>
        <w:t>Transport Use of Carbon Study</w:t>
      </w:r>
      <w:r>
        <w:rPr>
          <w:bCs/>
          <w:sz w:val="24"/>
          <w:szCs w:val="24"/>
        </w:rPr>
        <w:t>, retrieved at:</w:t>
      </w:r>
    </w:p>
    <w:p w:rsidR="00064759" w:rsidRDefault="0018240D" w:rsidP="00064759">
      <w:pPr>
        <w:pStyle w:val="DWNormal"/>
        <w:spacing w:line="360" w:lineRule="auto"/>
        <w:rPr>
          <w:bCs/>
          <w:sz w:val="24"/>
          <w:szCs w:val="24"/>
        </w:rPr>
      </w:pPr>
      <w:hyperlink r:id="rId10" w:history="1">
        <w:r w:rsidR="00064759" w:rsidRPr="00E41921">
          <w:rPr>
            <w:rStyle w:val="Hyperlink"/>
            <w:bCs/>
            <w:sz w:val="24"/>
            <w:szCs w:val="24"/>
          </w:rPr>
          <w:t>http://www.ciltuk.org.uk/pages/newsarticle?23019529-1056-4C22-A500-BA659A607EFC</w:t>
        </w:r>
      </w:hyperlink>
      <w:r w:rsidR="00064759">
        <w:rPr>
          <w:bCs/>
          <w:sz w:val="24"/>
          <w:szCs w:val="24"/>
        </w:rPr>
        <w:t xml:space="preserve"> on 02 January 2012 at 22:49</w:t>
      </w:r>
    </w:p>
    <w:p w:rsidR="00F71069" w:rsidRDefault="00F71069" w:rsidP="00064759">
      <w:pPr>
        <w:pStyle w:val="DWNormal"/>
        <w:spacing w:line="360" w:lineRule="auto"/>
        <w:rPr>
          <w:bCs/>
          <w:sz w:val="24"/>
          <w:szCs w:val="24"/>
        </w:rPr>
      </w:pPr>
    </w:p>
    <w:p w:rsidR="00F71069" w:rsidRDefault="00F71069" w:rsidP="00064759">
      <w:pPr>
        <w:pStyle w:val="DWNormal"/>
        <w:spacing w:line="360" w:lineRule="auto"/>
        <w:rPr>
          <w:bCs/>
          <w:sz w:val="24"/>
          <w:szCs w:val="24"/>
        </w:rPr>
      </w:pPr>
      <w:r>
        <w:rPr>
          <w:bCs/>
          <w:sz w:val="24"/>
          <w:szCs w:val="24"/>
        </w:rPr>
        <w:t xml:space="preserve">CILT </w:t>
      </w:r>
      <w:r w:rsidR="0077253B">
        <w:rPr>
          <w:bCs/>
          <w:sz w:val="24"/>
          <w:szCs w:val="24"/>
        </w:rPr>
        <w:t>2011, Logistics and Transport, Vision 2035.</w:t>
      </w:r>
    </w:p>
    <w:p w:rsidR="00064759" w:rsidRDefault="00064759" w:rsidP="00064759">
      <w:pPr>
        <w:pStyle w:val="DWNormal"/>
        <w:spacing w:line="360" w:lineRule="auto"/>
        <w:rPr>
          <w:bCs/>
          <w:sz w:val="24"/>
          <w:szCs w:val="24"/>
        </w:rPr>
      </w:pPr>
    </w:p>
    <w:p w:rsidR="00064759" w:rsidRDefault="00064759" w:rsidP="00064759">
      <w:pPr>
        <w:pStyle w:val="DWNormal"/>
        <w:spacing w:line="360" w:lineRule="auto"/>
        <w:rPr>
          <w:bCs/>
          <w:sz w:val="24"/>
          <w:szCs w:val="24"/>
        </w:rPr>
      </w:pPr>
      <w:r>
        <w:rPr>
          <w:bCs/>
          <w:sz w:val="24"/>
          <w:szCs w:val="24"/>
        </w:rPr>
        <w:t>DECC 2011, Carbon Offsetting, retrieved at:</w:t>
      </w:r>
    </w:p>
    <w:p w:rsidR="00064759" w:rsidRDefault="0018240D" w:rsidP="00064759">
      <w:pPr>
        <w:pStyle w:val="DWNormal"/>
        <w:spacing w:line="360" w:lineRule="auto"/>
        <w:rPr>
          <w:rFonts w:cs="Arial"/>
          <w:bCs/>
          <w:sz w:val="24"/>
          <w:szCs w:val="24"/>
        </w:rPr>
      </w:pPr>
      <w:hyperlink r:id="rId11" w:history="1">
        <w:r w:rsidR="00064759" w:rsidRPr="00796C9C">
          <w:rPr>
            <w:rStyle w:val="Hyperlink"/>
            <w:rFonts w:cs="Arial"/>
            <w:bCs/>
            <w:sz w:val="24"/>
            <w:szCs w:val="24"/>
          </w:rPr>
          <w:t>http://www.decc.gov.uk/en/content/cms/emissions/</w:t>
        </w:r>
        <w:r w:rsidR="00064759">
          <w:rPr>
            <w:rStyle w:val="Hyperlink"/>
            <w:rFonts w:cs="Arial"/>
            <w:bCs/>
            <w:sz w:val="24"/>
            <w:szCs w:val="24"/>
          </w:rPr>
          <w:t>CO2</w:t>
        </w:r>
        <w:r w:rsidR="00064759" w:rsidRPr="00796C9C">
          <w:rPr>
            <w:rStyle w:val="Hyperlink"/>
            <w:rFonts w:cs="Arial"/>
            <w:bCs/>
            <w:sz w:val="24"/>
            <w:szCs w:val="24"/>
          </w:rPr>
          <w:t>_offsetting/</w:t>
        </w:r>
        <w:r w:rsidR="00064759">
          <w:rPr>
            <w:rStyle w:val="Hyperlink"/>
            <w:rFonts w:cs="Arial"/>
            <w:bCs/>
            <w:sz w:val="24"/>
            <w:szCs w:val="24"/>
          </w:rPr>
          <w:t>CO2</w:t>
        </w:r>
        <w:r w:rsidR="00064759" w:rsidRPr="00796C9C">
          <w:rPr>
            <w:rStyle w:val="Hyperlink"/>
            <w:rFonts w:cs="Arial"/>
            <w:bCs/>
            <w:sz w:val="24"/>
            <w:szCs w:val="24"/>
          </w:rPr>
          <w:t>_offsetting.aspx</w:t>
        </w:r>
      </w:hyperlink>
      <w:r w:rsidR="00064759">
        <w:rPr>
          <w:rFonts w:cs="Arial"/>
          <w:bCs/>
          <w:sz w:val="24"/>
          <w:szCs w:val="24"/>
        </w:rPr>
        <w:t xml:space="preserve"> on 07 June 2011 at 15:30.</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Essenhigh, R., 2001, Is Global Warming for Real? Chemical Innovation, retrieved at:</w:t>
      </w:r>
    </w:p>
    <w:p w:rsidR="00064759" w:rsidRDefault="0018240D" w:rsidP="00064759">
      <w:pPr>
        <w:pStyle w:val="DWNormal"/>
        <w:spacing w:line="360" w:lineRule="auto"/>
        <w:rPr>
          <w:rFonts w:cs="Arial"/>
          <w:bCs/>
          <w:sz w:val="24"/>
          <w:szCs w:val="24"/>
        </w:rPr>
      </w:pPr>
      <w:hyperlink r:id="rId12" w:history="1">
        <w:r w:rsidR="00064759" w:rsidRPr="00A20C09">
          <w:rPr>
            <w:rStyle w:val="Hyperlink"/>
            <w:rFonts w:cs="Arial"/>
            <w:bCs/>
            <w:sz w:val="24"/>
            <w:szCs w:val="24"/>
          </w:rPr>
          <w:t>http://www.straightdope.com/columns/read/2647/is-global-warming-for-real</w:t>
        </w:r>
      </w:hyperlink>
      <w:r w:rsidR="00064759">
        <w:rPr>
          <w:rFonts w:cs="Arial"/>
          <w:bCs/>
          <w:sz w:val="24"/>
          <w:szCs w:val="24"/>
        </w:rPr>
        <w:t xml:space="preserve"> on 10 April 2011 at 17:30.</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sidRPr="0022585D">
        <w:rPr>
          <w:rFonts w:cs="Arial"/>
          <w:bCs/>
          <w:sz w:val="24"/>
          <w:szCs w:val="24"/>
        </w:rPr>
        <w:t>Figueres</w:t>
      </w:r>
      <w:r>
        <w:rPr>
          <w:rFonts w:cs="Arial"/>
          <w:bCs/>
          <w:sz w:val="24"/>
          <w:szCs w:val="24"/>
        </w:rPr>
        <w:t>, C., 2011, International Energy Agency (IEA), Press Release, retrieved at:</w:t>
      </w:r>
    </w:p>
    <w:p w:rsidR="00064759" w:rsidRDefault="0018240D" w:rsidP="00064759">
      <w:pPr>
        <w:pStyle w:val="DWNormal"/>
        <w:spacing w:line="360" w:lineRule="auto"/>
        <w:rPr>
          <w:rFonts w:cs="Arial"/>
          <w:bCs/>
          <w:sz w:val="24"/>
          <w:szCs w:val="24"/>
        </w:rPr>
      </w:pPr>
      <w:hyperlink r:id="rId13" w:history="1">
        <w:r w:rsidR="00064759" w:rsidRPr="00C655DD">
          <w:rPr>
            <w:rStyle w:val="Hyperlink"/>
            <w:rFonts w:cs="Arial"/>
            <w:bCs/>
            <w:sz w:val="24"/>
            <w:szCs w:val="24"/>
          </w:rPr>
          <w:t>http://unfccc.int/files/press/news_room/press_releases_and_advisories/application/pdf/pr20113005.pdf</w:t>
        </w:r>
      </w:hyperlink>
      <w:r w:rsidR="00064759">
        <w:rPr>
          <w:rFonts w:cs="Arial"/>
          <w:bCs/>
          <w:sz w:val="24"/>
          <w:szCs w:val="24"/>
        </w:rPr>
        <w:t xml:space="preserve"> on 08 June 2011 at 21:56.</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lastRenderedPageBreak/>
        <w:t xml:space="preserve">Fowkes, A., 2006, Swansea Metropolitan University, Research Methodology, Student Handout.  </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 xml:space="preserve">Fourier, J., 1827, Early Discoveries about Climate Change, retrieved at: </w:t>
      </w:r>
      <w:hyperlink r:id="rId14" w:history="1">
        <w:r w:rsidRPr="00A20C09">
          <w:rPr>
            <w:rStyle w:val="Hyperlink"/>
            <w:rFonts w:cs="Arial"/>
            <w:bCs/>
            <w:sz w:val="24"/>
            <w:szCs w:val="24"/>
          </w:rPr>
          <w:t>http://www.direct.gov.uk/en/Environmentandgreenerliving/Thewiderenvironment/Climatechange/DG_072901</w:t>
        </w:r>
      </w:hyperlink>
      <w:r>
        <w:rPr>
          <w:rFonts w:cs="Arial"/>
          <w:bCs/>
          <w:sz w:val="24"/>
          <w:szCs w:val="24"/>
        </w:rPr>
        <w:t xml:space="preserve"> on 06 April 2011 at 22:17.</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bCs/>
          <w:sz w:val="24"/>
          <w:szCs w:val="24"/>
        </w:rPr>
      </w:pPr>
      <w:r>
        <w:rPr>
          <w:rFonts w:cs="Arial"/>
          <w:bCs/>
          <w:sz w:val="24"/>
          <w:szCs w:val="24"/>
        </w:rPr>
        <w:t xml:space="preserve">Independent, 2007, </w:t>
      </w:r>
      <w:r w:rsidRPr="00042114">
        <w:rPr>
          <w:bCs/>
          <w:sz w:val="24"/>
          <w:szCs w:val="24"/>
        </w:rPr>
        <w:t>Deforestation: The hidden cause of global warming</w:t>
      </w:r>
      <w:r>
        <w:rPr>
          <w:bCs/>
          <w:sz w:val="24"/>
          <w:szCs w:val="24"/>
        </w:rPr>
        <w:t>, retrieved at:</w:t>
      </w:r>
    </w:p>
    <w:p w:rsidR="00064759" w:rsidRDefault="0018240D" w:rsidP="00064759">
      <w:pPr>
        <w:pStyle w:val="DWNormal"/>
        <w:spacing w:line="360" w:lineRule="auto"/>
        <w:rPr>
          <w:bCs/>
          <w:sz w:val="24"/>
          <w:szCs w:val="24"/>
        </w:rPr>
      </w:pPr>
      <w:hyperlink r:id="rId15" w:history="1">
        <w:r w:rsidR="00064759" w:rsidRPr="00042114">
          <w:rPr>
            <w:rStyle w:val="Hyperlink"/>
            <w:bCs/>
            <w:sz w:val="24"/>
            <w:szCs w:val="24"/>
          </w:rPr>
          <w:t>http://www.independent.co.uk/environment/climate-change/deforestation-the-hidden-cause-of-global-warming-448734.html</w:t>
        </w:r>
      </w:hyperlink>
      <w:r w:rsidR="00064759" w:rsidRPr="00042114">
        <w:rPr>
          <w:bCs/>
          <w:sz w:val="24"/>
          <w:szCs w:val="24"/>
        </w:rPr>
        <w:t xml:space="preserve"> on 15 May 11 at 16:18.</w:t>
      </w:r>
    </w:p>
    <w:p w:rsidR="00064759" w:rsidRDefault="00064759" w:rsidP="00064759">
      <w:pPr>
        <w:pStyle w:val="DWNormal"/>
        <w:spacing w:line="360" w:lineRule="auto"/>
        <w:rPr>
          <w:bCs/>
          <w:sz w:val="24"/>
          <w:szCs w:val="24"/>
        </w:rPr>
      </w:pPr>
    </w:p>
    <w:p w:rsidR="00064759" w:rsidRDefault="00064759" w:rsidP="00064759">
      <w:pPr>
        <w:pStyle w:val="DWNormal"/>
        <w:spacing w:line="360" w:lineRule="auto"/>
        <w:rPr>
          <w:bCs/>
          <w:sz w:val="24"/>
          <w:szCs w:val="24"/>
        </w:rPr>
      </w:pPr>
      <w:r>
        <w:rPr>
          <w:bCs/>
          <w:sz w:val="24"/>
          <w:szCs w:val="24"/>
        </w:rPr>
        <w:t>Leahy, T., 2011, Department for Transport, Freight Best Practice, Tesco Sets the Pace on Low Carbon and Efficiency.</w:t>
      </w:r>
    </w:p>
    <w:p w:rsidR="00064759" w:rsidRDefault="00064759" w:rsidP="00064759">
      <w:pPr>
        <w:pStyle w:val="DWNormal"/>
        <w:spacing w:line="360" w:lineRule="auto"/>
        <w:rPr>
          <w:bCs/>
          <w:sz w:val="24"/>
          <w:szCs w:val="24"/>
        </w:rPr>
      </w:pPr>
    </w:p>
    <w:p w:rsidR="00064759" w:rsidRDefault="00064759" w:rsidP="00064759">
      <w:pPr>
        <w:pStyle w:val="DWNormal"/>
        <w:spacing w:line="360" w:lineRule="auto"/>
        <w:rPr>
          <w:bCs/>
          <w:sz w:val="24"/>
          <w:szCs w:val="24"/>
        </w:rPr>
      </w:pPr>
      <w:r>
        <w:rPr>
          <w:bCs/>
          <w:sz w:val="24"/>
          <w:szCs w:val="24"/>
        </w:rPr>
        <w:t xml:space="preserve">Lowe, D., 2010, </w:t>
      </w:r>
      <w:r w:rsidRPr="00192F6E">
        <w:rPr>
          <w:bCs/>
          <w:sz w:val="24"/>
          <w:szCs w:val="24"/>
          <w:u w:val="single"/>
        </w:rPr>
        <w:t>The Transport Manager’s and Operators Handbook</w:t>
      </w:r>
      <w:r>
        <w:rPr>
          <w:bCs/>
          <w:sz w:val="24"/>
          <w:szCs w:val="24"/>
        </w:rPr>
        <w:t xml:space="preserve"> 40</w:t>
      </w:r>
      <w:r w:rsidRPr="0016447D">
        <w:rPr>
          <w:bCs/>
          <w:sz w:val="24"/>
          <w:szCs w:val="24"/>
          <w:vertAlign w:val="superscript"/>
        </w:rPr>
        <w:t>th</w:t>
      </w:r>
      <w:r>
        <w:rPr>
          <w:bCs/>
          <w:sz w:val="24"/>
          <w:szCs w:val="24"/>
        </w:rPr>
        <w:t xml:space="preserve"> Edition, Kogan Page Limited</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 xml:space="preserve">Oreskes, N., 2004, Guide to Facts and Fictions about Climate Change, The Royal Society retrieved at: </w:t>
      </w:r>
      <w:hyperlink r:id="rId16" w:history="1">
        <w:r w:rsidRPr="00A20C09">
          <w:rPr>
            <w:rStyle w:val="Hyperlink"/>
            <w:rFonts w:cs="Arial"/>
            <w:bCs/>
            <w:sz w:val="24"/>
            <w:szCs w:val="24"/>
          </w:rPr>
          <w:t>http://royalsociety.org/uploadedFiles/Royal_Society_Content/News_and_Issues/Science_Issues/Climate_change/climate_facts_and_fictions.pdf</w:t>
        </w:r>
      </w:hyperlink>
      <w:r>
        <w:rPr>
          <w:rFonts w:cs="Arial"/>
          <w:bCs/>
          <w:sz w:val="24"/>
          <w:szCs w:val="24"/>
        </w:rPr>
        <w:t xml:space="preserve"> on 07 April at 19:31.</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RLC, 2011, Royal Logistic Corps, Who are we? retrieved at:</w:t>
      </w:r>
    </w:p>
    <w:p w:rsidR="00064759" w:rsidRDefault="0018240D" w:rsidP="00064759">
      <w:pPr>
        <w:pStyle w:val="DWNormal"/>
        <w:spacing w:line="360" w:lineRule="auto"/>
        <w:rPr>
          <w:rFonts w:cs="Arial"/>
          <w:bCs/>
          <w:sz w:val="24"/>
          <w:szCs w:val="24"/>
        </w:rPr>
      </w:pPr>
      <w:hyperlink r:id="rId17" w:history="1">
        <w:r w:rsidR="00064759" w:rsidRPr="008F114E">
          <w:rPr>
            <w:rStyle w:val="Hyperlink"/>
            <w:rFonts w:cs="Arial"/>
            <w:bCs/>
            <w:sz w:val="24"/>
            <w:szCs w:val="24"/>
          </w:rPr>
          <w:t>http://www.army.mod.uk/rlc/logistic.aspx</w:t>
        </w:r>
      </w:hyperlink>
      <w:r w:rsidR="00064759">
        <w:rPr>
          <w:rFonts w:cs="Arial"/>
          <w:bCs/>
          <w:sz w:val="24"/>
          <w:szCs w:val="24"/>
        </w:rPr>
        <w:t xml:space="preserve"> on 08 June 2001 at 22:56.</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Stobart, E., 2011, Transport and Distribution, Responsibility retrieved at:</w:t>
      </w:r>
    </w:p>
    <w:p w:rsidR="00064759" w:rsidRDefault="00064759" w:rsidP="00064759">
      <w:pPr>
        <w:pStyle w:val="DWNormal"/>
        <w:spacing w:line="360" w:lineRule="auto"/>
        <w:rPr>
          <w:rFonts w:cs="Arial"/>
          <w:bCs/>
          <w:sz w:val="24"/>
          <w:szCs w:val="24"/>
        </w:rPr>
      </w:pPr>
      <w:r w:rsidRPr="006B3F57">
        <w:rPr>
          <w:rFonts w:cs="Arial"/>
          <w:bCs/>
          <w:sz w:val="24"/>
          <w:szCs w:val="24"/>
        </w:rPr>
        <w:t>http://www.stobartgroup.co.uk/responsibility/</w:t>
      </w:r>
      <w:r>
        <w:rPr>
          <w:rFonts w:cs="Arial"/>
          <w:bCs/>
          <w:sz w:val="24"/>
          <w:szCs w:val="24"/>
        </w:rPr>
        <w:t xml:space="preserve"> on 09 June 2011 at 21:49.</w:t>
      </w:r>
    </w:p>
    <w:p w:rsidR="00064759"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Cs/>
          <w:sz w:val="24"/>
          <w:szCs w:val="24"/>
        </w:rPr>
      </w:pPr>
      <w:r>
        <w:rPr>
          <w:rFonts w:cs="Arial"/>
          <w:bCs/>
          <w:sz w:val="24"/>
          <w:szCs w:val="24"/>
        </w:rPr>
        <w:t>United Nations Framework Convention on Climate Change, UNFCCC, (2011), Kyoto Protocol, retrieved at:</w:t>
      </w:r>
    </w:p>
    <w:p w:rsidR="00064759" w:rsidRDefault="0018240D" w:rsidP="00064759">
      <w:pPr>
        <w:pStyle w:val="DWNormal"/>
        <w:spacing w:line="360" w:lineRule="auto"/>
        <w:rPr>
          <w:rFonts w:cs="Arial"/>
          <w:bCs/>
          <w:sz w:val="24"/>
          <w:szCs w:val="24"/>
        </w:rPr>
      </w:pPr>
      <w:hyperlink r:id="rId18" w:history="1">
        <w:r w:rsidR="00064759" w:rsidRPr="00C655DD">
          <w:rPr>
            <w:rStyle w:val="Hyperlink"/>
            <w:rFonts w:cs="Arial"/>
            <w:bCs/>
            <w:sz w:val="24"/>
            <w:szCs w:val="24"/>
          </w:rPr>
          <w:t>http://unfccc.int/kyoto_protocol/items/2830.php</w:t>
        </w:r>
      </w:hyperlink>
      <w:r w:rsidR="00064759">
        <w:rPr>
          <w:rFonts w:cs="Arial"/>
          <w:bCs/>
          <w:sz w:val="24"/>
          <w:szCs w:val="24"/>
        </w:rPr>
        <w:t xml:space="preserve"> on 08 June 2011 at 20:58.</w:t>
      </w:r>
    </w:p>
    <w:p w:rsidR="00064759" w:rsidRDefault="00064759" w:rsidP="00064759">
      <w:pPr>
        <w:pStyle w:val="DWNormal"/>
        <w:spacing w:line="360" w:lineRule="auto"/>
        <w:rPr>
          <w:rFonts w:cs="Arial"/>
          <w:b/>
          <w:bCs/>
          <w:sz w:val="24"/>
          <w:szCs w:val="24"/>
        </w:rPr>
        <w:sectPr w:rsidR="00064759" w:rsidSect="00165065">
          <w:headerReference w:type="default" r:id="rId19"/>
          <w:footerReference w:type="default" r:id="rId20"/>
          <w:pgSz w:w="12240" w:h="15840"/>
          <w:pgMar w:top="1134" w:right="1134" w:bottom="1134" w:left="2268" w:header="720" w:footer="720" w:gutter="0"/>
          <w:cols w:space="720"/>
          <w:noEndnote/>
          <w:docGrid w:linePitch="299"/>
        </w:sectPr>
      </w:pPr>
    </w:p>
    <w:p w:rsidR="00064759" w:rsidRDefault="00064759" w:rsidP="00064759">
      <w:pPr>
        <w:pStyle w:val="DWNormal"/>
        <w:spacing w:line="360" w:lineRule="auto"/>
        <w:rPr>
          <w:rFonts w:cs="Arial"/>
          <w:b/>
          <w:bCs/>
          <w:sz w:val="24"/>
          <w:szCs w:val="24"/>
        </w:rPr>
      </w:pPr>
      <w:r>
        <w:rPr>
          <w:rFonts w:cs="Arial"/>
          <w:b/>
          <w:bCs/>
          <w:sz w:val="24"/>
          <w:szCs w:val="24"/>
        </w:rPr>
        <w:lastRenderedPageBreak/>
        <w:t>Appendix One</w:t>
      </w:r>
    </w:p>
    <w:p w:rsidR="00064759" w:rsidRDefault="00064759" w:rsidP="00064759">
      <w:pPr>
        <w:pStyle w:val="DWNormal"/>
        <w:spacing w:line="360" w:lineRule="auto"/>
        <w:rPr>
          <w:rFonts w:cs="Arial"/>
          <w:b/>
          <w:bCs/>
          <w:sz w:val="24"/>
          <w:szCs w:val="24"/>
        </w:rPr>
      </w:pPr>
      <w:r>
        <w:rPr>
          <w:rFonts w:cs="Arial"/>
          <w:b/>
          <w:bCs/>
          <w:sz w:val="24"/>
          <w:szCs w:val="24"/>
        </w:rPr>
        <w:t xml:space="preserve">Chi Square </w:t>
      </w:r>
      <w:r w:rsidR="00F15C22">
        <w:rPr>
          <w:rFonts w:cs="Arial"/>
          <w:b/>
          <w:bCs/>
          <w:sz w:val="24"/>
          <w:szCs w:val="24"/>
        </w:rPr>
        <w:t xml:space="preserve">Test </w:t>
      </w:r>
      <w:r>
        <w:rPr>
          <w:rFonts w:cs="Arial"/>
          <w:b/>
          <w:bCs/>
          <w:sz w:val="24"/>
          <w:szCs w:val="24"/>
        </w:rPr>
        <w:t>Results (Age)</w:t>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00"/>
        </w:trPr>
        <w:tc>
          <w:tcPr>
            <w:tcW w:w="6235" w:type="dxa"/>
            <w:gridSpan w:val="5"/>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2 by 2 cross tabulation df=1 (uses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0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w:t>
            </w:r>
          </w:p>
        </w:tc>
        <w:tc>
          <w:tcPr>
            <w:tcW w:w="12953" w:type="dxa"/>
            <w:gridSpan w:val="10"/>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2005B0">
              <w:rPr>
                <w:rFonts w:cs="Arial"/>
                <w:color w:val="000000"/>
                <w:kern w:val="0"/>
                <w:sz w:val="16"/>
                <w:szCs w:val="16"/>
                <w:lang w:eastAsia="en-GB"/>
              </w:rPr>
              <w:t xml:space="preserve"> </w:t>
            </w:r>
            <w:r w:rsidRPr="001F1AF5">
              <w:rPr>
                <w:rFonts w:cs="Arial"/>
                <w:color w:val="000000"/>
                <w:kern w:val="0"/>
                <w:sz w:val="16"/>
                <w:szCs w:val="16"/>
                <w:lang w:eastAsia="en-GB"/>
              </w:rPr>
              <w:t>family orientation</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1A</w:t>
            </w:r>
          </w:p>
        </w:tc>
        <w:tc>
          <w:tcPr>
            <w:tcW w:w="12953" w:type="dxa"/>
            <w:gridSpan w:val="10"/>
            <w:tcBorders>
              <w:top w:val="nil"/>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a significant difference of opinion between under 25s and over 25s regarding family orientation</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unimportant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important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35%</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65%</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34%</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66%</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49</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5.90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11.10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0.102041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0.158372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11.10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20.90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0.948701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df=</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Default="00064759" w:rsidP="00165065">
            <w:pPr>
              <w:overflowPunct/>
              <w:autoSpaceDE/>
              <w:autoSpaceDN/>
              <w:adjustRightInd/>
              <w:textAlignment w:val="auto"/>
              <w:rPr>
                <w:rFonts w:cs="Arial"/>
                <w:b/>
                <w:bCs/>
                <w:kern w:val="0"/>
                <w:sz w:val="16"/>
                <w:szCs w:val="16"/>
                <w:lang w:eastAsia="en-GB"/>
              </w:rPr>
            </w:pPr>
          </w:p>
          <w:p w:rsidR="00064759" w:rsidRDefault="00064759" w:rsidP="00165065">
            <w:pPr>
              <w:overflowPunct/>
              <w:autoSpaceDE/>
              <w:autoSpaceDN/>
              <w:adjustRightInd/>
              <w:textAlignment w:val="auto"/>
              <w:rPr>
                <w:rFonts w:cs="Arial"/>
                <w:b/>
                <w:bCs/>
                <w:kern w:val="0"/>
                <w:sz w:val="16"/>
                <w:szCs w:val="16"/>
                <w:lang w:eastAsia="en-GB"/>
              </w:rPr>
            </w:pPr>
          </w:p>
          <w:p w:rsidR="00064759" w:rsidRDefault="00064759" w:rsidP="00165065">
            <w:pPr>
              <w:overflowPunct/>
              <w:autoSpaceDE/>
              <w:autoSpaceDN/>
              <w:adjustRightInd/>
              <w:textAlignment w:val="auto"/>
              <w:rPr>
                <w:rFonts w:cs="Arial"/>
                <w:b/>
                <w:bCs/>
                <w:kern w:val="0"/>
                <w:sz w:val="16"/>
                <w:szCs w:val="16"/>
                <w:lang w:eastAsia="en-GB"/>
              </w:rPr>
            </w:pPr>
          </w:p>
          <w:p w:rsidR="00064759" w:rsidRDefault="00064759" w:rsidP="00165065">
            <w:pPr>
              <w:overflowPunct/>
              <w:autoSpaceDE/>
              <w:autoSpaceDN/>
              <w:adjustRightInd/>
              <w:textAlignment w:val="auto"/>
              <w:rPr>
                <w:rFonts w:cs="Arial"/>
                <w:b/>
                <w:bCs/>
                <w:kern w:val="0"/>
                <w:sz w:val="16"/>
                <w:szCs w:val="16"/>
                <w:lang w:eastAsia="en-GB"/>
              </w:rPr>
            </w:pPr>
          </w:p>
          <w:p w:rsidR="00064759" w:rsidRPr="001F1AF5" w:rsidRDefault="00064759" w:rsidP="00165065">
            <w:pPr>
              <w:overflowPunct/>
              <w:autoSpaceDE/>
              <w:autoSpaceDN/>
              <w:adjustRightInd/>
              <w:textAlignment w:val="auto"/>
              <w:rPr>
                <w:rFonts w:cs="Arial"/>
                <w:b/>
                <w:bCs/>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0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lastRenderedPageBreak/>
              <w:t>H</w:t>
            </w:r>
            <w:r w:rsidRPr="001F1AF5">
              <w:rPr>
                <w:rFonts w:cs="Arial"/>
                <w:b/>
                <w:bCs/>
                <w:kern w:val="0"/>
                <w:sz w:val="16"/>
                <w:szCs w:val="16"/>
                <w:vertAlign w:val="subscript"/>
                <w:lang w:eastAsia="en-GB"/>
              </w:rPr>
              <w:t>2</w:t>
            </w:r>
          </w:p>
        </w:tc>
        <w:tc>
          <w:tcPr>
            <w:tcW w:w="12953" w:type="dxa"/>
            <w:gridSpan w:val="10"/>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 'sporty' vehicles</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2A</w:t>
            </w:r>
          </w:p>
        </w:tc>
        <w:tc>
          <w:tcPr>
            <w:tcW w:w="12953" w:type="dxa"/>
            <w:gridSpan w:val="10"/>
            <w:tcBorders>
              <w:top w:val="nil"/>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a significant difference of opinion between under 25s and over 25s regarding 'sporty' vehicles</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unimportant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important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19</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58%</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42%</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49</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8.82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7.18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0.816327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0.100062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18.18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14.82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0.617093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df=</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Default="00064759" w:rsidP="00165065">
            <w:pPr>
              <w:overflowPunct/>
              <w:autoSpaceDE/>
              <w:autoSpaceDN/>
              <w:adjustRightInd/>
              <w:textAlignment w:val="auto"/>
              <w:rPr>
                <w:rFonts w:cs="Arial"/>
                <w:color w:val="000000"/>
                <w:kern w:val="0"/>
                <w:sz w:val="16"/>
                <w:szCs w:val="16"/>
                <w:lang w:eastAsia="en-GB"/>
              </w:rPr>
            </w:pPr>
          </w:p>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0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3</w:t>
            </w:r>
          </w:p>
        </w:tc>
        <w:tc>
          <w:tcPr>
            <w:tcW w:w="12953" w:type="dxa"/>
            <w:gridSpan w:val="10"/>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 'luxurious' vehicles</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3A</w:t>
            </w:r>
          </w:p>
        </w:tc>
        <w:tc>
          <w:tcPr>
            <w:tcW w:w="12953" w:type="dxa"/>
            <w:gridSpan w:val="10"/>
            <w:tcBorders>
              <w:top w:val="nil"/>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a significant difference of opinion between under 25s and over 25s regarding 'luxurious' vehicles</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unimportant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important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71%</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29%</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48%</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52%</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9.52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7.48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2.48</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3.9204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18.48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14.52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0.41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0.52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0.21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0.27</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1.42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0.135820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0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4</w:t>
            </w:r>
          </w:p>
        </w:tc>
        <w:tc>
          <w:tcPr>
            <w:tcW w:w="12953" w:type="dxa"/>
            <w:gridSpan w:val="10"/>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DC7F01">
              <w:rPr>
                <w:rFonts w:cs="Arial"/>
                <w:color w:val="000000"/>
                <w:kern w:val="0"/>
                <w:sz w:val="16"/>
                <w:szCs w:val="16"/>
                <w:lang w:eastAsia="en-GB"/>
              </w:rPr>
              <w:t xml:space="preserve"> </w:t>
            </w:r>
            <w:r w:rsidRPr="001F1AF5">
              <w:rPr>
                <w:rFonts w:cs="Arial"/>
                <w:color w:val="000000"/>
                <w:kern w:val="0"/>
                <w:sz w:val="16"/>
                <w:szCs w:val="16"/>
                <w:lang w:eastAsia="en-GB"/>
              </w:rPr>
              <w:t>fuel efficiency</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4A</w:t>
            </w:r>
          </w:p>
        </w:tc>
        <w:tc>
          <w:tcPr>
            <w:tcW w:w="12158" w:type="dxa"/>
            <w:gridSpan w:val="9"/>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a significant difference of opinion between under 25s and over 25s regarding fuel efficiency</w:t>
            </w: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unimportant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important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47%</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53%</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29</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88%</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4.08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12.92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3.92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11.6964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7.92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25.08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2.87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0.91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0.47</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5.72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0.006141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Reject the Null Hypothesis:  There is a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5</w:t>
            </w:r>
          </w:p>
        </w:tc>
        <w:tc>
          <w:tcPr>
            <w:tcW w:w="12158" w:type="dxa"/>
            <w:gridSpan w:val="9"/>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DC7F01">
              <w:rPr>
                <w:rFonts w:cs="Arial"/>
                <w:color w:val="000000"/>
                <w:kern w:val="0"/>
                <w:sz w:val="16"/>
                <w:szCs w:val="16"/>
                <w:lang w:eastAsia="en-GB"/>
              </w:rPr>
              <w:t xml:space="preserve"> </w:t>
            </w:r>
            <w:r>
              <w:rPr>
                <w:rFonts w:cs="Arial"/>
                <w:color w:val="000000"/>
                <w:kern w:val="0"/>
                <w:sz w:val="16"/>
                <w:szCs w:val="16"/>
                <w:lang w:eastAsia="en-GB"/>
              </w:rPr>
              <w:t>CO2</w:t>
            </w:r>
            <w:r w:rsidRPr="001F1AF5">
              <w:rPr>
                <w:rFonts w:cs="Arial"/>
                <w:color w:val="000000"/>
                <w:kern w:val="0"/>
                <w:sz w:val="16"/>
                <w:szCs w:val="16"/>
                <w:lang w:eastAsia="en-GB"/>
              </w:rPr>
              <w:t xml:space="preserve"> levels</w:t>
            </w:r>
            <w:r>
              <w:rPr>
                <w:rFonts w:cs="Arial"/>
                <w:color w:val="000000"/>
                <w:kern w:val="0"/>
                <w:sz w:val="16"/>
                <w:szCs w:val="16"/>
                <w:lang w:eastAsia="en-GB"/>
              </w:rPr>
              <w:t xml:space="preserve"> on civilian vehicles</w:t>
            </w: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5A</w:t>
            </w:r>
          </w:p>
        </w:tc>
        <w:tc>
          <w:tcPr>
            <w:tcW w:w="12158" w:type="dxa"/>
            <w:gridSpan w:val="9"/>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CO2</w:t>
            </w:r>
            <w:r w:rsidRPr="001F1AF5">
              <w:rPr>
                <w:rFonts w:cs="Arial"/>
                <w:color w:val="000000"/>
                <w:kern w:val="0"/>
                <w:sz w:val="16"/>
                <w:szCs w:val="16"/>
                <w:lang w:eastAsia="en-GB"/>
              </w:rPr>
              <w:t xml:space="preserve"> levels</w:t>
            </w: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3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on civilian vehicles.</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unimportant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important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53%</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47%</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25</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76%</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5.78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11.22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3.22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7.3984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11.22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21.78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0.66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0.66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0.34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2.94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0.042427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3180" w:type="dxa"/>
            <w:gridSpan w:val="2"/>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Reject the null hypothesis</w:t>
            </w:r>
          </w:p>
        </w:tc>
        <w:tc>
          <w:tcPr>
            <w:tcW w:w="5595" w:type="dxa"/>
            <w:gridSpan w:val="5"/>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a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00"/>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6</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43033C">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w:t>
            </w:r>
            <w:r w:rsidR="0043033C">
              <w:rPr>
                <w:rFonts w:cs="Arial"/>
                <w:color w:val="000000"/>
                <w:kern w:val="0"/>
                <w:sz w:val="16"/>
                <w:szCs w:val="16"/>
                <w:lang w:eastAsia="en-GB"/>
              </w:rPr>
              <w:t xml:space="preserve">  </w:t>
            </w:r>
            <w:r>
              <w:rPr>
                <w:rFonts w:cs="Arial"/>
                <w:color w:val="000000"/>
                <w:kern w:val="0"/>
                <w:sz w:val="16"/>
                <w:szCs w:val="16"/>
                <w:lang w:eastAsia="en-GB"/>
              </w:rPr>
              <w:t xml:space="preserve">LGV </w:t>
            </w:r>
            <w:r w:rsidRPr="001F1AF5">
              <w:rPr>
                <w:rFonts w:cs="Arial"/>
                <w:color w:val="000000"/>
                <w:kern w:val="0"/>
                <w:sz w:val="16"/>
                <w:szCs w:val="16"/>
                <w:lang w:eastAsia="en-GB"/>
              </w:rPr>
              <w:t>new efficient vehicles</w:t>
            </w:r>
          </w:p>
        </w:tc>
        <w:tc>
          <w:tcPr>
            <w:tcW w:w="4178" w:type="dxa"/>
            <w:gridSpan w:val="3"/>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6a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 xml:space="preserve">LGV </w:t>
            </w:r>
            <w:r w:rsidRPr="001F1AF5">
              <w:rPr>
                <w:rFonts w:cs="Arial"/>
                <w:color w:val="000000"/>
                <w:kern w:val="0"/>
                <w:sz w:val="16"/>
                <w:szCs w:val="16"/>
                <w:lang w:eastAsia="en-GB"/>
              </w:rPr>
              <w:t>new efficient vehicles</w:t>
            </w:r>
            <w:r w:rsidRPr="001F1AF5" w:rsidDel="00C467D3">
              <w:rPr>
                <w:rFonts w:cs="Arial"/>
                <w:color w:val="000000"/>
                <w:kern w:val="0"/>
                <w:sz w:val="16"/>
                <w:szCs w:val="16"/>
                <w:lang w:eastAsia="en-GB"/>
              </w:rPr>
              <w:t xml:space="preserve"> </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100%</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94%</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19</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6.46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10.54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10.54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100.8016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12.54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20.46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15.60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9.56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8.04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4.93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38.13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0.000000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Reject the Null Hypothesis:  There is a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00"/>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7</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43033C">
              <w:rPr>
                <w:rFonts w:cs="Arial"/>
                <w:color w:val="000000"/>
                <w:kern w:val="0"/>
                <w:sz w:val="16"/>
                <w:szCs w:val="16"/>
                <w:lang w:eastAsia="en-GB"/>
              </w:rPr>
              <w:t xml:space="preserve"> </w:t>
            </w:r>
            <w:r>
              <w:rPr>
                <w:rFonts w:cs="Arial"/>
                <w:color w:val="000000"/>
                <w:kern w:val="0"/>
                <w:sz w:val="16"/>
                <w:szCs w:val="16"/>
                <w:lang w:eastAsia="en-GB"/>
              </w:rPr>
              <w:t xml:space="preserve">LGV </w:t>
            </w:r>
            <w:r w:rsidRPr="001F1AF5">
              <w:rPr>
                <w:rFonts w:cs="Arial"/>
                <w:color w:val="000000"/>
                <w:kern w:val="0"/>
                <w:sz w:val="16"/>
                <w:szCs w:val="16"/>
                <w:lang w:eastAsia="en-GB"/>
              </w:rPr>
              <w:t>vehicle loading</w:t>
            </w:r>
          </w:p>
        </w:tc>
        <w:tc>
          <w:tcPr>
            <w:tcW w:w="4178" w:type="dxa"/>
            <w:gridSpan w:val="3"/>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7A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 xml:space="preserve">LGV </w:t>
            </w:r>
            <w:r w:rsidRPr="001F1AF5">
              <w:rPr>
                <w:rFonts w:cs="Arial"/>
                <w:color w:val="000000"/>
                <w:kern w:val="0"/>
                <w:sz w:val="16"/>
                <w:szCs w:val="16"/>
                <w:lang w:eastAsia="en-GB"/>
              </w:rPr>
              <w:t>vehicle loading</w:t>
            </w:r>
          </w:p>
        </w:tc>
        <w:tc>
          <w:tcPr>
            <w:tcW w:w="4178" w:type="dxa"/>
            <w:gridSpan w:val="3"/>
            <w:tcBorders>
              <w:top w:val="nil"/>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76%</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52%</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48%</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10.20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6.80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2.8</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5.29</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19.80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13.20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0.52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0.78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0.27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0.40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1.96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0.087952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8</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w:t>
            </w:r>
            <w:r w:rsidR="0043033C">
              <w:rPr>
                <w:rFonts w:cs="Arial"/>
                <w:color w:val="000000"/>
                <w:kern w:val="0"/>
                <w:sz w:val="16"/>
                <w:szCs w:val="16"/>
                <w:lang w:eastAsia="en-GB"/>
              </w:rPr>
              <w:t xml:space="preserve"> </w:t>
            </w:r>
            <w:r w:rsidRPr="001F1AF5">
              <w:rPr>
                <w:rFonts w:cs="Arial"/>
                <w:color w:val="000000"/>
                <w:kern w:val="0"/>
                <w:sz w:val="16"/>
                <w:szCs w:val="16"/>
                <w:lang w:eastAsia="en-GB"/>
              </w:rPr>
              <w:t xml:space="preserve"> </w:t>
            </w:r>
            <w:r>
              <w:rPr>
                <w:rFonts w:cs="Arial"/>
                <w:color w:val="000000"/>
                <w:kern w:val="0"/>
                <w:sz w:val="16"/>
                <w:szCs w:val="16"/>
                <w:lang w:eastAsia="en-GB"/>
              </w:rPr>
              <w:t xml:space="preserve">LGV  </w:t>
            </w:r>
            <w:r w:rsidRPr="001F1AF5">
              <w:rPr>
                <w:rFonts w:cs="Arial"/>
                <w:color w:val="000000"/>
                <w:kern w:val="0"/>
                <w:sz w:val="16"/>
                <w:szCs w:val="16"/>
                <w:lang w:eastAsia="en-GB"/>
              </w:rPr>
              <w:t>maintenance</w:t>
            </w:r>
          </w:p>
        </w:tc>
        <w:tc>
          <w:tcPr>
            <w:tcW w:w="3383" w:type="dxa"/>
            <w:gridSpan w:val="2"/>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8A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 xml:space="preserve">LGV </w:t>
            </w:r>
            <w:r w:rsidRPr="001F1AF5">
              <w:rPr>
                <w:rFonts w:cs="Arial"/>
                <w:color w:val="000000"/>
                <w:kern w:val="0"/>
                <w:sz w:val="16"/>
                <w:szCs w:val="16"/>
                <w:lang w:eastAsia="en-GB"/>
              </w:rPr>
              <w:t>maintenance</w:t>
            </w:r>
          </w:p>
        </w:tc>
        <w:tc>
          <w:tcPr>
            <w:tcW w:w="3383"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15</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88%</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100%</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0.68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16.32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0.6724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31.68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0.99</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0.51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1.56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0.044326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3180" w:type="dxa"/>
            <w:gridSpan w:val="2"/>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Reject The Null Hypothesis</w:t>
            </w:r>
          </w:p>
        </w:tc>
        <w:tc>
          <w:tcPr>
            <w:tcW w:w="5595" w:type="dxa"/>
            <w:gridSpan w:val="5"/>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a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9</w:t>
            </w:r>
          </w:p>
        </w:tc>
        <w:tc>
          <w:tcPr>
            <w:tcW w:w="8775" w:type="dxa"/>
            <w:gridSpan w:val="7"/>
            <w:tcBorders>
              <w:top w:val="single" w:sz="8" w:space="0" w:color="auto"/>
              <w:left w:val="nil"/>
              <w:bottom w:val="nil"/>
              <w:right w:val="nil"/>
            </w:tcBorders>
            <w:shd w:val="clear" w:color="auto" w:fill="auto"/>
            <w:noWrap/>
            <w:vAlign w:val="bottom"/>
            <w:hideMark/>
          </w:tcPr>
          <w:p w:rsidR="00064759" w:rsidRDefault="00064759" w:rsidP="00165065">
            <w:pPr>
              <w:overflowPunct/>
              <w:autoSpaceDE/>
              <w:autoSpaceDN/>
              <w:adjustRightInd/>
              <w:textAlignment w:val="auto"/>
              <w:rPr>
                <w:rFonts w:cs="Arial"/>
                <w:color w:val="000000"/>
                <w:kern w:val="0"/>
                <w:sz w:val="16"/>
                <w:szCs w:val="16"/>
                <w:lang w:eastAsia="en-GB"/>
              </w:rPr>
            </w:pPr>
          </w:p>
          <w:p w:rsidR="00064759"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w:t>
            </w:r>
            <w:r w:rsidR="0043033C">
              <w:rPr>
                <w:rFonts w:cs="Arial"/>
                <w:color w:val="000000"/>
                <w:kern w:val="0"/>
                <w:sz w:val="16"/>
                <w:szCs w:val="16"/>
                <w:lang w:eastAsia="en-GB"/>
              </w:rPr>
              <w:t xml:space="preserve">  </w:t>
            </w:r>
            <w:r>
              <w:rPr>
                <w:rFonts w:cs="Arial"/>
                <w:color w:val="000000"/>
                <w:kern w:val="0"/>
                <w:sz w:val="16"/>
                <w:szCs w:val="16"/>
                <w:lang w:eastAsia="en-GB"/>
              </w:rPr>
              <w:t>LGV route planning</w:t>
            </w:r>
          </w:p>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4178" w:type="dxa"/>
            <w:gridSpan w:val="3"/>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9a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LGV  route planning</w:t>
            </w:r>
          </w:p>
        </w:tc>
        <w:tc>
          <w:tcPr>
            <w:tcW w:w="3383"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47%</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53%</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59%</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41%</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9.27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7.73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1.272727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0.597107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14.73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12.27</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0.05</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0.23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0.428720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10</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43033C">
              <w:rPr>
                <w:rFonts w:cs="Arial"/>
                <w:color w:val="000000"/>
                <w:kern w:val="0"/>
                <w:sz w:val="16"/>
                <w:szCs w:val="16"/>
                <w:lang w:eastAsia="en-GB"/>
              </w:rPr>
              <w:t xml:space="preserve"> </w:t>
            </w:r>
            <w:r>
              <w:rPr>
                <w:rFonts w:cs="Arial"/>
                <w:color w:val="000000"/>
                <w:kern w:val="0"/>
                <w:sz w:val="16"/>
                <w:szCs w:val="16"/>
                <w:lang w:eastAsia="en-GB"/>
              </w:rPr>
              <w:t>LGV eco driving</w:t>
            </w:r>
          </w:p>
        </w:tc>
        <w:tc>
          <w:tcPr>
            <w:tcW w:w="3383" w:type="dxa"/>
            <w:gridSpan w:val="2"/>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10a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LGV eco driving</w:t>
            </w:r>
          </w:p>
        </w:tc>
        <w:tc>
          <w:tcPr>
            <w:tcW w:w="3383"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65%</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35%</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94%</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14.28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2.72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3.28</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7.7284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27.72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5.28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0.54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2.84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0.28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5.13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0.007562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Reject the Null Hypothesis:  There is a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11</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43033C">
              <w:rPr>
                <w:rFonts w:cs="Arial"/>
                <w:color w:val="000000"/>
                <w:kern w:val="0"/>
                <w:sz w:val="16"/>
                <w:szCs w:val="16"/>
                <w:lang w:eastAsia="en-GB"/>
              </w:rPr>
              <w:t xml:space="preserve"> </w:t>
            </w:r>
            <w:r>
              <w:rPr>
                <w:rFonts w:cs="Arial"/>
                <w:color w:val="000000"/>
                <w:kern w:val="0"/>
                <w:sz w:val="16"/>
                <w:szCs w:val="16"/>
                <w:lang w:eastAsia="en-GB"/>
              </w:rPr>
              <w:t>petrol fuel</w:t>
            </w:r>
          </w:p>
        </w:tc>
        <w:tc>
          <w:tcPr>
            <w:tcW w:w="3383" w:type="dxa"/>
            <w:gridSpan w:val="2"/>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11A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petrol fuel</w:t>
            </w:r>
          </w:p>
        </w:tc>
        <w:tc>
          <w:tcPr>
            <w:tcW w:w="3383"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18%</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82%</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29</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88%</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2.38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14.62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0.62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0.0144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4.62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28.38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0.593732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12</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w:t>
            </w:r>
            <w:r w:rsidR="0043033C">
              <w:rPr>
                <w:rFonts w:cs="Arial"/>
                <w:color w:val="000000"/>
                <w:kern w:val="0"/>
                <w:sz w:val="16"/>
                <w:szCs w:val="16"/>
                <w:lang w:eastAsia="en-GB"/>
              </w:rPr>
              <w:t xml:space="preserve"> </w:t>
            </w:r>
            <w:r w:rsidRPr="001F1AF5">
              <w:rPr>
                <w:rFonts w:cs="Arial"/>
                <w:color w:val="000000"/>
                <w:kern w:val="0"/>
                <w:sz w:val="16"/>
                <w:szCs w:val="16"/>
                <w:lang w:eastAsia="en-GB"/>
              </w:rPr>
              <w:t xml:space="preserve"> </w:t>
            </w:r>
            <w:r>
              <w:rPr>
                <w:rFonts w:cs="Arial"/>
                <w:color w:val="000000"/>
                <w:kern w:val="0"/>
                <w:sz w:val="16"/>
                <w:szCs w:val="16"/>
                <w:lang w:eastAsia="en-GB"/>
              </w:rPr>
              <w:t>diesel fuel</w:t>
            </w:r>
          </w:p>
        </w:tc>
        <w:tc>
          <w:tcPr>
            <w:tcW w:w="3383" w:type="dxa"/>
            <w:gridSpan w:val="2"/>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12A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diesel fuel</w:t>
            </w:r>
          </w:p>
        </w:tc>
        <w:tc>
          <w:tcPr>
            <w:tcW w:w="3383"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29%</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71%</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67%</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5.44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11.56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0.44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0.0036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10.56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22.44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0.778253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13</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w:t>
            </w:r>
            <w:r>
              <w:rPr>
                <w:rFonts w:cs="Arial"/>
                <w:color w:val="000000"/>
                <w:kern w:val="0"/>
                <w:sz w:val="16"/>
                <w:szCs w:val="16"/>
                <w:lang w:eastAsia="en-GB"/>
              </w:rPr>
              <w:t xml:space="preserve">regarding </w:t>
            </w:r>
            <w:r w:rsidR="0043033C">
              <w:rPr>
                <w:rFonts w:cs="Arial"/>
                <w:color w:val="000000"/>
                <w:kern w:val="0"/>
                <w:sz w:val="16"/>
                <w:szCs w:val="16"/>
                <w:lang w:eastAsia="en-GB"/>
              </w:rPr>
              <w:t xml:space="preserve"> </w:t>
            </w:r>
            <w:r>
              <w:rPr>
                <w:rFonts w:cs="Arial"/>
                <w:color w:val="000000"/>
                <w:kern w:val="0"/>
                <w:sz w:val="16"/>
                <w:szCs w:val="16"/>
                <w:lang w:eastAsia="en-GB"/>
              </w:rPr>
              <w:t>hybrid fuel</w:t>
            </w:r>
          </w:p>
        </w:tc>
        <w:tc>
          <w:tcPr>
            <w:tcW w:w="3383" w:type="dxa"/>
            <w:gridSpan w:val="2"/>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13a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w:t>
            </w:r>
            <w:r>
              <w:rPr>
                <w:rFonts w:cs="Arial"/>
                <w:color w:val="000000"/>
                <w:kern w:val="0"/>
                <w:sz w:val="16"/>
                <w:szCs w:val="16"/>
                <w:lang w:eastAsia="en-GB"/>
              </w:rPr>
              <w:t>regarding hybrid fuel</w:t>
            </w:r>
          </w:p>
        </w:tc>
        <w:tc>
          <w:tcPr>
            <w:tcW w:w="3383"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76%</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91%</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14.62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2.38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1.2544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28.38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4.62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0.09</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0.53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0.27</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0.93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0.163373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14</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43033C">
              <w:rPr>
                <w:rFonts w:cs="Arial"/>
                <w:color w:val="000000"/>
                <w:kern w:val="0"/>
                <w:sz w:val="16"/>
                <w:szCs w:val="16"/>
                <w:lang w:eastAsia="en-GB"/>
              </w:rPr>
              <w:t xml:space="preserve"> </w:t>
            </w:r>
            <w:r>
              <w:rPr>
                <w:rFonts w:cs="Arial"/>
                <w:color w:val="000000"/>
                <w:kern w:val="0"/>
                <w:sz w:val="16"/>
                <w:szCs w:val="16"/>
                <w:lang w:eastAsia="en-GB"/>
              </w:rPr>
              <w:t>gas fuel</w:t>
            </w:r>
          </w:p>
        </w:tc>
        <w:tc>
          <w:tcPr>
            <w:tcW w:w="3383" w:type="dxa"/>
            <w:gridSpan w:val="2"/>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14a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gas fuel</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76%</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70%</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30%</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12.24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4.76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0.76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0.0676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23.76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9.24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0.613330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6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15</w:t>
            </w:r>
          </w:p>
        </w:tc>
        <w:tc>
          <w:tcPr>
            <w:tcW w:w="8775" w:type="dxa"/>
            <w:gridSpan w:val="7"/>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NO significant difference of opinion between under 25s and over 25s regarding </w:t>
            </w:r>
            <w:r w:rsidR="0043033C">
              <w:rPr>
                <w:rFonts w:cs="Arial"/>
                <w:color w:val="000000"/>
                <w:kern w:val="0"/>
                <w:sz w:val="16"/>
                <w:szCs w:val="16"/>
                <w:lang w:eastAsia="en-GB"/>
              </w:rPr>
              <w:t xml:space="preserve"> </w:t>
            </w:r>
            <w:r>
              <w:rPr>
                <w:rFonts w:cs="Arial"/>
                <w:color w:val="000000"/>
                <w:kern w:val="0"/>
                <w:sz w:val="16"/>
                <w:szCs w:val="16"/>
                <w:lang w:eastAsia="en-GB"/>
              </w:rPr>
              <w:t>electric fuel</w:t>
            </w:r>
          </w:p>
        </w:tc>
        <w:tc>
          <w:tcPr>
            <w:tcW w:w="3383" w:type="dxa"/>
            <w:gridSpan w:val="2"/>
            <w:tcBorders>
              <w:top w:val="single" w:sz="8" w:space="0" w:color="auto"/>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single" w:sz="8" w:space="0" w:color="auto"/>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6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15a</w:t>
            </w:r>
          </w:p>
        </w:tc>
        <w:tc>
          <w:tcPr>
            <w:tcW w:w="8775" w:type="dxa"/>
            <w:gridSpan w:val="7"/>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electric fuel</w:t>
            </w:r>
          </w:p>
        </w:tc>
        <w:tc>
          <w:tcPr>
            <w:tcW w:w="3383"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least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most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100%</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94%</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16.32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0.68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0.68</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0.0324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31.68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0.05</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0.08</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0.300217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 xml:space="preserve">df=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1606"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1574"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1207"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1118"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1090"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1090"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1090" w:type="dxa"/>
            <w:tcBorders>
              <w:top w:val="nil"/>
              <w:left w:val="nil"/>
              <w:bottom w:val="nil"/>
              <w:right w:val="nil"/>
            </w:tcBorders>
            <w:shd w:val="clear" w:color="auto" w:fill="auto"/>
            <w:noWrap/>
            <w:vAlign w:val="bottom"/>
            <w:hideMark/>
          </w:tcPr>
          <w:p w:rsidR="00064759" w:rsidRPr="00542253" w:rsidRDefault="00064759" w:rsidP="00165065">
            <w:pPr>
              <w:rPr>
                <w:rFonts w:cs="Arial"/>
                <w:color w:val="000000"/>
                <w:kern w:val="0"/>
                <w:sz w:val="16"/>
                <w:szCs w:val="16"/>
                <w:highlight w:val="yellow"/>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rPr>
                <w:rFonts w:cs="Arial"/>
                <w:color w:val="000000"/>
                <w:kern w:val="0"/>
                <w:sz w:val="16"/>
                <w:szCs w:val="16"/>
                <w:lang w:eastAsia="en-GB"/>
              </w:rPr>
            </w:pPr>
          </w:p>
        </w:tc>
      </w:tr>
      <w:tr w:rsidR="00064759" w:rsidRPr="001F1AF5" w:rsidTr="00165065">
        <w:trPr>
          <w:trHeight w:val="30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19</w:t>
            </w:r>
          </w:p>
        </w:tc>
        <w:tc>
          <w:tcPr>
            <w:tcW w:w="12953" w:type="dxa"/>
            <w:gridSpan w:val="10"/>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w:t>
            </w:r>
            <w:r w:rsidR="0043033C">
              <w:rPr>
                <w:rFonts w:cs="Arial"/>
                <w:color w:val="000000"/>
                <w:kern w:val="0"/>
                <w:sz w:val="16"/>
                <w:szCs w:val="16"/>
                <w:lang w:eastAsia="en-GB"/>
              </w:rPr>
              <w:t xml:space="preserve"> </w:t>
            </w:r>
            <w:r w:rsidRPr="001F1AF5">
              <w:rPr>
                <w:rFonts w:cs="Arial"/>
                <w:color w:val="000000"/>
                <w:kern w:val="0"/>
                <w:sz w:val="16"/>
                <w:szCs w:val="16"/>
                <w:lang w:eastAsia="en-GB"/>
              </w:rPr>
              <w:t xml:space="preserve"> Fuel Efficiency</w:t>
            </w:r>
            <w:r>
              <w:rPr>
                <w:rFonts w:cs="Arial"/>
                <w:color w:val="000000"/>
                <w:kern w:val="0"/>
                <w:sz w:val="16"/>
                <w:szCs w:val="16"/>
                <w:lang w:eastAsia="en-GB"/>
              </w:rPr>
              <w:t xml:space="preserve"> on military vehicles</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19A</w:t>
            </w:r>
          </w:p>
        </w:tc>
        <w:tc>
          <w:tcPr>
            <w:tcW w:w="12158" w:type="dxa"/>
            <w:gridSpan w:val="9"/>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a significant difference of opinion between under 25s and over 25s regarding Fuel Efficiency</w:t>
            </w:r>
            <w:r>
              <w:rPr>
                <w:rFonts w:cs="Arial"/>
                <w:color w:val="000000"/>
                <w:kern w:val="0"/>
                <w:sz w:val="16"/>
                <w:szCs w:val="16"/>
                <w:lang w:eastAsia="en-GB"/>
              </w:rPr>
              <w:t xml:space="preserve"> on military vehicles</w:t>
            </w: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unimportant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important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29%</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71%</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25</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76%</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37</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4.42</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12.58</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0.58</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0.0064</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8.58</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24.42</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0.00</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0.00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0.693023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df=</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p w:rsidR="00064759" w:rsidRDefault="00064759" w:rsidP="00064759"/>
    <w:p w:rsidR="00064759" w:rsidRDefault="00064759" w:rsidP="00064759">
      <w:r>
        <w:br w:type="page"/>
      </w:r>
    </w:p>
    <w:tbl>
      <w:tblPr>
        <w:tblW w:w="13683" w:type="dxa"/>
        <w:tblInd w:w="98" w:type="dxa"/>
        <w:tblLook w:val="04A0"/>
      </w:tblPr>
      <w:tblGrid>
        <w:gridCol w:w="730"/>
        <w:gridCol w:w="1606"/>
        <w:gridCol w:w="1574"/>
        <w:gridCol w:w="1207"/>
        <w:gridCol w:w="1118"/>
        <w:gridCol w:w="1090"/>
        <w:gridCol w:w="1090"/>
        <w:gridCol w:w="1090"/>
        <w:gridCol w:w="2423"/>
        <w:gridCol w:w="960"/>
        <w:gridCol w:w="795"/>
      </w:tblGrid>
      <w:tr w:rsidR="00064759" w:rsidRPr="001F1AF5" w:rsidTr="00165065">
        <w:trPr>
          <w:trHeight w:val="315"/>
        </w:trPr>
        <w:tc>
          <w:tcPr>
            <w:tcW w:w="73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r>
      <w:tr w:rsidR="00064759" w:rsidRPr="001F1AF5" w:rsidTr="00165065">
        <w:trPr>
          <w:trHeight w:val="300"/>
        </w:trPr>
        <w:tc>
          <w:tcPr>
            <w:tcW w:w="730" w:type="dxa"/>
            <w:tcBorders>
              <w:top w:val="single" w:sz="8" w:space="0" w:color="auto"/>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20</w:t>
            </w:r>
          </w:p>
        </w:tc>
        <w:tc>
          <w:tcPr>
            <w:tcW w:w="12953" w:type="dxa"/>
            <w:gridSpan w:val="10"/>
            <w:tcBorders>
              <w:top w:val="single" w:sz="8" w:space="0" w:color="auto"/>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There is NO significant difference of opinion between under 25s and over 25s regarding</w:t>
            </w:r>
            <w:r w:rsidR="0043033C">
              <w:rPr>
                <w:rFonts w:cs="Arial"/>
                <w:color w:val="000000"/>
                <w:kern w:val="0"/>
                <w:sz w:val="16"/>
                <w:szCs w:val="16"/>
                <w:lang w:eastAsia="en-GB"/>
              </w:rPr>
              <w:t xml:space="preserve"> </w:t>
            </w:r>
            <w:r w:rsidRPr="001F1AF5">
              <w:rPr>
                <w:rFonts w:cs="Arial"/>
                <w:color w:val="000000"/>
                <w:kern w:val="0"/>
                <w:sz w:val="16"/>
                <w:szCs w:val="16"/>
                <w:lang w:eastAsia="en-GB"/>
              </w:rPr>
              <w:t xml:space="preserve"> </w:t>
            </w:r>
            <w:r>
              <w:rPr>
                <w:rFonts w:cs="Arial"/>
                <w:color w:val="000000"/>
                <w:kern w:val="0"/>
                <w:sz w:val="16"/>
                <w:szCs w:val="16"/>
                <w:lang w:eastAsia="en-GB"/>
              </w:rPr>
              <w:t>CO2</w:t>
            </w:r>
            <w:r w:rsidRPr="001F1AF5">
              <w:rPr>
                <w:rFonts w:cs="Arial"/>
                <w:color w:val="000000"/>
                <w:kern w:val="0"/>
                <w:sz w:val="16"/>
                <w:szCs w:val="16"/>
                <w:lang w:eastAsia="en-GB"/>
              </w:rPr>
              <w:t xml:space="preserve"> Emissions</w:t>
            </w:r>
            <w:r>
              <w:rPr>
                <w:rFonts w:cs="Arial"/>
                <w:color w:val="000000"/>
                <w:kern w:val="0"/>
                <w:sz w:val="16"/>
                <w:szCs w:val="16"/>
                <w:lang w:eastAsia="en-GB"/>
              </w:rPr>
              <w:t xml:space="preserve"> on military vehicles</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H</w:t>
            </w:r>
            <w:r w:rsidRPr="001F1AF5">
              <w:rPr>
                <w:rFonts w:cs="Arial"/>
                <w:b/>
                <w:bCs/>
                <w:kern w:val="0"/>
                <w:sz w:val="16"/>
                <w:szCs w:val="16"/>
                <w:vertAlign w:val="subscript"/>
                <w:lang w:eastAsia="en-GB"/>
              </w:rPr>
              <w:t>20A</w:t>
            </w:r>
          </w:p>
        </w:tc>
        <w:tc>
          <w:tcPr>
            <w:tcW w:w="12953" w:type="dxa"/>
            <w:gridSpan w:val="10"/>
            <w:tcBorders>
              <w:top w:val="nil"/>
              <w:left w:val="nil"/>
              <w:bottom w:val="nil"/>
              <w:right w:val="single" w:sz="8" w:space="0" w:color="000000"/>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xml:space="preserve">There is a significant difference of opinion between under 25s and over 25s regarding </w:t>
            </w:r>
            <w:r>
              <w:rPr>
                <w:rFonts w:cs="Arial"/>
                <w:color w:val="000000"/>
                <w:kern w:val="0"/>
                <w:sz w:val="16"/>
                <w:szCs w:val="16"/>
                <w:lang w:eastAsia="en-GB"/>
              </w:rPr>
              <w:t>CO2</w:t>
            </w:r>
            <w:r w:rsidRPr="001F1AF5">
              <w:rPr>
                <w:rFonts w:cs="Arial"/>
                <w:color w:val="000000"/>
                <w:kern w:val="0"/>
                <w:sz w:val="16"/>
                <w:szCs w:val="16"/>
                <w:lang w:eastAsia="en-GB"/>
              </w:rPr>
              <w:t xml:space="preserve"> Emissions</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3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on military vehicles.</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Observed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unimportant</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important</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25 and below</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17</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82%</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18%</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26 and over</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27</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82%</w:t>
            </w: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18%</w:t>
            </w: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41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9</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50</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Expected data</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180" w:type="dxa"/>
            <w:gridSpan w:val="2"/>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for Yates' correction</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13.94</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3.06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0.1936</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27.06</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5.94</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2336" w:type="dxa"/>
            <w:gridSpan w:val="2"/>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Chi-square cell values</w:t>
            </w: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0.06</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0.01</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color w:val="000000"/>
                <w:kern w:val="0"/>
                <w:sz w:val="16"/>
                <w:szCs w:val="16"/>
                <w:lang w:eastAsia="en-GB"/>
              </w:rPr>
            </w:pPr>
            <w:r w:rsidRPr="001F1AF5">
              <w:rPr>
                <w:rFonts w:cs="Arial"/>
                <w:color w:val="000000"/>
                <w:kern w:val="0"/>
                <w:sz w:val="16"/>
                <w:szCs w:val="16"/>
                <w:lang w:eastAsia="en-GB"/>
              </w:rPr>
              <w:t>0.03</w:t>
            </w: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chi-square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0.12</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kern w:val="0"/>
                <w:sz w:val="16"/>
                <w:szCs w:val="16"/>
                <w:lang w:eastAsia="en-GB"/>
              </w:rPr>
            </w:pPr>
            <w:r w:rsidRPr="001F1AF5">
              <w:rPr>
                <w:rFonts w:cs="Arial"/>
                <w:b/>
                <w:bCs/>
                <w:kern w:val="0"/>
                <w:sz w:val="16"/>
                <w:szCs w:val="16"/>
                <w:lang w:eastAsia="en-GB"/>
              </w:rPr>
              <w:t>p =</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kern w:val="0"/>
                <w:sz w:val="16"/>
                <w:szCs w:val="16"/>
                <w:lang w:eastAsia="en-GB"/>
              </w:rPr>
            </w:pPr>
            <w:r w:rsidRPr="001F1AF5">
              <w:rPr>
                <w:rFonts w:cs="Arial"/>
                <w:b/>
                <w:bCs/>
                <w:kern w:val="0"/>
                <w:sz w:val="16"/>
                <w:szCs w:val="16"/>
                <w:lang w:eastAsia="en-GB"/>
              </w:rPr>
              <w:t>0.962813</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00"/>
        </w:trPr>
        <w:tc>
          <w:tcPr>
            <w:tcW w:w="730" w:type="dxa"/>
            <w:tcBorders>
              <w:top w:val="nil"/>
              <w:left w:val="single" w:sz="8" w:space="0" w:color="auto"/>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1606"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574"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r w:rsidRPr="001F1AF5">
              <w:rPr>
                <w:rFonts w:cs="Arial"/>
                <w:b/>
                <w:bCs/>
                <w:color w:val="000000"/>
                <w:kern w:val="0"/>
                <w:sz w:val="16"/>
                <w:szCs w:val="16"/>
                <w:lang w:eastAsia="en-GB"/>
              </w:rPr>
              <w:t>df=</w:t>
            </w:r>
          </w:p>
        </w:tc>
        <w:tc>
          <w:tcPr>
            <w:tcW w:w="1207"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b/>
                <w:bCs/>
                <w:color w:val="000000"/>
                <w:kern w:val="0"/>
                <w:sz w:val="16"/>
                <w:szCs w:val="16"/>
                <w:lang w:eastAsia="en-GB"/>
              </w:rPr>
            </w:pPr>
          </w:p>
        </w:tc>
        <w:tc>
          <w:tcPr>
            <w:tcW w:w="1118"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jc w:val="right"/>
              <w:textAlignment w:val="auto"/>
              <w:rPr>
                <w:rFonts w:cs="Arial"/>
                <w:b/>
                <w:bCs/>
                <w:color w:val="000000"/>
                <w:kern w:val="0"/>
                <w:sz w:val="16"/>
                <w:szCs w:val="16"/>
                <w:lang w:eastAsia="en-GB"/>
              </w:rPr>
            </w:pPr>
            <w:r w:rsidRPr="001F1AF5">
              <w:rPr>
                <w:rFonts w:cs="Arial"/>
                <w:b/>
                <w:bCs/>
                <w:color w:val="000000"/>
                <w:kern w:val="0"/>
                <w:sz w:val="16"/>
                <w:szCs w:val="16"/>
                <w:lang w:eastAsia="en-GB"/>
              </w:rPr>
              <w:t>1</w:t>
            </w: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109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2423"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p>
        </w:tc>
        <w:tc>
          <w:tcPr>
            <w:tcW w:w="795" w:type="dxa"/>
            <w:tcBorders>
              <w:top w:val="nil"/>
              <w:left w:val="nil"/>
              <w:bottom w:val="nil"/>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r w:rsidR="00064759" w:rsidRPr="001F1AF5" w:rsidTr="00165065">
        <w:trPr>
          <w:trHeight w:val="315"/>
        </w:trPr>
        <w:tc>
          <w:tcPr>
            <w:tcW w:w="730" w:type="dxa"/>
            <w:tcBorders>
              <w:top w:val="nil"/>
              <w:left w:val="single" w:sz="8" w:space="0" w:color="auto"/>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Result:</w:t>
            </w:r>
          </w:p>
        </w:tc>
        <w:tc>
          <w:tcPr>
            <w:tcW w:w="8775" w:type="dxa"/>
            <w:gridSpan w:val="7"/>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Accept the Null Hypothesis:  There is no significant difference of opinion.</w:t>
            </w:r>
          </w:p>
        </w:tc>
        <w:tc>
          <w:tcPr>
            <w:tcW w:w="2423"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c>
          <w:tcPr>
            <w:tcW w:w="795" w:type="dxa"/>
            <w:tcBorders>
              <w:top w:val="nil"/>
              <w:left w:val="nil"/>
              <w:bottom w:val="single" w:sz="8" w:space="0" w:color="auto"/>
              <w:right w:val="single" w:sz="8" w:space="0" w:color="auto"/>
            </w:tcBorders>
            <w:shd w:val="clear" w:color="auto" w:fill="auto"/>
            <w:noWrap/>
            <w:vAlign w:val="bottom"/>
            <w:hideMark/>
          </w:tcPr>
          <w:p w:rsidR="00064759" w:rsidRPr="001F1AF5" w:rsidRDefault="00064759" w:rsidP="00165065">
            <w:pPr>
              <w:overflowPunct/>
              <w:autoSpaceDE/>
              <w:autoSpaceDN/>
              <w:adjustRightInd/>
              <w:textAlignment w:val="auto"/>
              <w:rPr>
                <w:rFonts w:cs="Arial"/>
                <w:color w:val="000000"/>
                <w:kern w:val="0"/>
                <w:sz w:val="16"/>
                <w:szCs w:val="16"/>
                <w:lang w:eastAsia="en-GB"/>
              </w:rPr>
            </w:pPr>
            <w:r w:rsidRPr="001F1AF5">
              <w:rPr>
                <w:rFonts w:cs="Arial"/>
                <w:color w:val="000000"/>
                <w:kern w:val="0"/>
                <w:sz w:val="16"/>
                <w:szCs w:val="16"/>
                <w:lang w:eastAsia="en-GB"/>
              </w:rPr>
              <w:t> </w:t>
            </w:r>
          </w:p>
        </w:tc>
      </w:tr>
    </w:tbl>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
          <w:bCs/>
          <w:sz w:val="24"/>
          <w:szCs w:val="24"/>
        </w:rPr>
      </w:pPr>
      <w:r>
        <w:rPr>
          <w:rFonts w:cs="Arial"/>
          <w:b/>
          <w:bCs/>
          <w:sz w:val="24"/>
          <w:szCs w:val="24"/>
        </w:rPr>
        <w:lastRenderedPageBreak/>
        <w:t>Appendix Two</w:t>
      </w:r>
    </w:p>
    <w:p w:rsidR="00064759" w:rsidRDefault="00064759" w:rsidP="00064759">
      <w:pPr>
        <w:pStyle w:val="DWNormal"/>
        <w:spacing w:line="360" w:lineRule="auto"/>
        <w:rPr>
          <w:rFonts w:cs="Arial"/>
          <w:b/>
          <w:bCs/>
          <w:sz w:val="24"/>
          <w:szCs w:val="24"/>
        </w:rPr>
      </w:pPr>
      <w:r>
        <w:rPr>
          <w:rFonts w:cs="Arial"/>
          <w:b/>
          <w:bCs/>
          <w:sz w:val="24"/>
          <w:szCs w:val="24"/>
        </w:rPr>
        <w:t>Chi Square</w:t>
      </w:r>
      <w:r w:rsidR="00F15C22">
        <w:rPr>
          <w:rFonts w:cs="Arial"/>
          <w:b/>
          <w:bCs/>
          <w:sz w:val="24"/>
          <w:szCs w:val="24"/>
        </w:rPr>
        <w:t xml:space="preserve"> T</w:t>
      </w:r>
      <w:r>
        <w:rPr>
          <w:rFonts w:cs="Arial"/>
          <w:b/>
          <w:bCs/>
          <w:sz w:val="24"/>
          <w:szCs w:val="24"/>
        </w:rPr>
        <w:t>est Results (Trade)</w:t>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300"/>
        </w:trPr>
        <w:tc>
          <w:tcPr>
            <w:tcW w:w="5920" w:type="dxa"/>
            <w:gridSpan w:val="5"/>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2 by 2 cross tabulation df=1 (uses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8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w:t>
            </w:r>
          </w:p>
        </w:tc>
        <w:tc>
          <w:tcPr>
            <w:tcW w:w="11924" w:type="dxa"/>
            <w:gridSpan w:val="9"/>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NO significant difference of opinion between suppliers and drivers regarding family orientation</w:t>
            </w: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8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1A</w:t>
            </w:r>
          </w:p>
        </w:tc>
        <w:tc>
          <w:tcPr>
            <w:tcW w:w="11924" w:type="dxa"/>
            <w:gridSpan w:val="9"/>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a significant difference of opinion between suppliers and drivers regarding family orientation</w:t>
            </w: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unimportant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important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74%</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41%</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59%</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7.82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15.18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1.82</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1.7424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9.18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17.82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0.19</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0.63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0.275633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df=</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8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2</w:t>
            </w:r>
          </w:p>
        </w:tc>
        <w:tc>
          <w:tcPr>
            <w:tcW w:w="11924" w:type="dxa"/>
            <w:gridSpan w:val="9"/>
            <w:tcBorders>
              <w:top w:val="single" w:sz="8" w:space="0" w:color="auto"/>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NO significant difference of opinion between suppliers and drivers regarding 'sporty' vehicles</w:t>
            </w: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8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2A</w:t>
            </w:r>
          </w:p>
        </w:tc>
        <w:tc>
          <w:tcPr>
            <w:tcW w:w="11924" w:type="dxa"/>
            <w:gridSpan w:val="9"/>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a significant difference of opinion between suppliers and drivers regarding 'sporty' vehicles</w:t>
            </w: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unimportant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important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70%</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30%</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41%</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59%</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12.42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10.58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3.58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9.4864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14.58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12.42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0.76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0.90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0.65</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0.76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3.07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0.041530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df=</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Reject the Null Hypothesis:  There is a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8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3</w:t>
            </w:r>
          </w:p>
        </w:tc>
        <w:tc>
          <w:tcPr>
            <w:tcW w:w="12884" w:type="dxa"/>
            <w:gridSpan w:val="10"/>
            <w:tcBorders>
              <w:top w:val="single" w:sz="8" w:space="0" w:color="auto"/>
              <w:left w:val="nil"/>
              <w:bottom w:val="nil"/>
              <w:right w:val="single" w:sz="8" w:space="0" w:color="000000"/>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NO significant difference of opinion between suppliers and drivers regarding 'luxurious' vehicles</w:t>
            </w:r>
          </w:p>
        </w:tc>
      </w:tr>
      <w:tr w:rsidR="00064759" w:rsidRPr="00835FD2" w:rsidTr="00165065">
        <w:trPr>
          <w:trHeight w:val="28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3A</w:t>
            </w:r>
          </w:p>
        </w:tc>
        <w:tc>
          <w:tcPr>
            <w:tcW w:w="11924" w:type="dxa"/>
            <w:gridSpan w:val="9"/>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a significant difference of opinion between suppliers and drivers regarding 'luxurious' vehicles</w:t>
            </w: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unimportant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important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15</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65%</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35%</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48%</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52%</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12.88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10.12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2.12</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2.6244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15.12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11.88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0.86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0.225564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8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4</w:t>
            </w:r>
          </w:p>
        </w:tc>
        <w:tc>
          <w:tcPr>
            <w:tcW w:w="11924" w:type="dxa"/>
            <w:gridSpan w:val="9"/>
            <w:tcBorders>
              <w:top w:val="single" w:sz="8" w:space="0" w:color="auto"/>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NO significant difference of opinion between suppliers and drivers regarding fuel efficiency</w:t>
            </w:r>
            <w:r>
              <w:rPr>
                <w:rFonts w:cs="Arial"/>
                <w:color w:val="000000"/>
                <w:kern w:val="0"/>
                <w:sz w:val="16"/>
                <w:szCs w:val="16"/>
                <w:lang w:eastAsia="en-GB"/>
              </w:rPr>
              <w:t xml:space="preserve"> on civilian vehicles</w:t>
            </w: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8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4A</w:t>
            </w:r>
          </w:p>
        </w:tc>
        <w:tc>
          <w:tcPr>
            <w:tcW w:w="11924" w:type="dxa"/>
            <w:gridSpan w:val="9"/>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a significant difference of opinion between suppliers and drivers regarding fuel efficiency</w:t>
            </w:r>
            <w:r>
              <w:rPr>
                <w:rFonts w:cs="Arial"/>
                <w:color w:val="000000"/>
                <w:kern w:val="0"/>
                <w:sz w:val="16"/>
                <w:szCs w:val="16"/>
                <w:lang w:eastAsia="en-GB"/>
              </w:rPr>
              <w:t xml:space="preserve"> on civilian vehicles</w:t>
            </w: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unimportant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important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87%</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33%</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67%</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5.52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17.48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2.52</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4.0804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6.48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20.52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0.74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0.63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1.80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0.094076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5</w:t>
            </w:r>
          </w:p>
        </w:tc>
        <w:tc>
          <w:tcPr>
            <w:tcW w:w="11924" w:type="dxa"/>
            <w:gridSpan w:val="9"/>
            <w:tcBorders>
              <w:top w:val="single" w:sz="8" w:space="0" w:color="auto"/>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CO2</w:t>
            </w:r>
            <w:r w:rsidRPr="00835FD2">
              <w:rPr>
                <w:rFonts w:cs="Arial"/>
                <w:color w:val="000000"/>
                <w:kern w:val="0"/>
                <w:sz w:val="16"/>
                <w:szCs w:val="16"/>
                <w:lang w:eastAsia="en-GB"/>
              </w:rPr>
              <w:t xml:space="preserve"> levels</w:t>
            </w:r>
            <w:r>
              <w:rPr>
                <w:rFonts w:cs="Arial"/>
                <w:color w:val="000000"/>
                <w:kern w:val="0"/>
                <w:sz w:val="16"/>
                <w:szCs w:val="16"/>
                <w:lang w:eastAsia="en-GB"/>
              </w:rPr>
              <w:t xml:space="preserve"> on civilian vehicles</w:t>
            </w: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5A</w:t>
            </w:r>
          </w:p>
        </w:tc>
        <w:tc>
          <w:tcPr>
            <w:tcW w:w="11924" w:type="dxa"/>
            <w:gridSpan w:val="9"/>
            <w:tcBorders>
              <w:top w:val="nil"/>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CO2</w:t>
            </w:r>
            <w:r w:rsidRPr="00835FD2">
              <w:rPr>
                <w:rFonts w:cs="Arial"/>
                <w:color w:val="000000"/>
                <w:kern w:val="0"/>
                <w:sz w:val="16"/>
                <w:szCs w:val="16"/>
                <w:lang w:eastAsia="en-GB"/>
              </w:rPr>
              <w:t xml:space="preserve"> levels</w:t>
            </w: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2754"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on civilian vehicles.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unimportant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important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30%</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70%</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37%</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63%</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7.82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15.18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0.82</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0.1024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9.18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17.82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0.623298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6</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 xml:space="preserve">LGV new efficient vehicles </w:t>
            </w:r>
          </w:p>
        </w:tc>
        <w:tc>
          <w:tcPr>
            <w:tcW w:w="4320" w:type="dxa"/>
            <w:gridSpan w:val="3"/>
            <w:tcBorders>
              <w:top w:val="single" w:sz="8" w:space="0" w:color="auto"/>
              <w:left w:val="nil"/>
              <w:bottom w:val="nil"/>
              <w:right w:val="single" w:sz="8" w:space="0" w:color="000000"/>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6a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LGV new efficient vehicles</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96%</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96%</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22.08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0.92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0.1764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25.92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0.19</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0.16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0.37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0.907778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7</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LGV vehicle loading</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7A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LGV vehicle loading</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43%</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57%</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37%</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63%</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9.20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13.80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0.09</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10.80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16.20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0.643103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8</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 xml:space="preserve">LGV </w:t>
            </w:r>
            <w:r w:rsidRPr="00835FD2">
              <w:rPr>
                <w:rFonts w:cs="Arial"/>
                <w:color w:val="000000"/>
                <w:kern w:val="0"/>
                <w:sz w:val="16"/>
                <w:szCs w:val="16"/>
                <w:lang w:eastAsia="en-GB"/>
              </w:rPr>
              <w:t>maintenance</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 </w:t>
            </w: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8A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LGV</w:t>
            </w:r>
            <w:r w:rsidRPr="00835FD2">
              <w:rPr>
                <w:rFonts w:cs="Arial"/>
                <w:color w:val="000000"/>
                <w:kern w:val="0"/>
                <w:sz w:val="16"/>
                <w:szCs w:val="16"/>
                <w:lang w:eastAsia="en-GB"/>
              </w:rPr>
              <w:t xml:space="preserve"> maintenance</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91%</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100%</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22.08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0.92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0.3364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25.92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0.37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0.31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0.71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0.117851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9</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 xml:space="preserve">LGV </w:t>
            </w:r>
            <w:r w:rsidRPr="00835FD2">
              <w:rPr>
                <w:rFonts w:cs="Arial"/>
                <w:color w:val="000000"/>
                <w:kern w:val="0"/>
                <w:sz w:val="16"/>
                <w:szCs w:val="16"/>
                <w:lang w:eastAsia="en-GB"/>
              </w:rPr>
              <w:t>route planning</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9a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 xml:space="preserve">LGV </w:t>
            </w:r>
            <w:r w:rsidRPr="00835FD2">
              <w:rPr>
                <w:rFonts w:cs="Arial"/>
                <w:color w:val="000000"/>
                <w:kern w:val="0"/>
                <w:sz w:val="16"/>
                <w:szCs w:val="16"/>
                <w:lang w:eastAsia="en-GB"/>
              </w:rPr>
              <w:t>route planning</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57%</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43%</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48%</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52%</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11.96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11.04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0.2916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14.04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12.96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0.09</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0.554737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10</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43033C">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LGV eco driving</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10a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LGV eco driving</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87%</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81%</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3.68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19.32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0.68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0.0324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4.32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22.68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0.02</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0.598667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11</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petrol fuel</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11A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petrol fuel</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74%</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96%</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3.22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19.78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5.1984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3.78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23.22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3.48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0.023004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Reject the Null Hypothesis:  There is a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12</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diesel fuel</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12A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diesel fuel</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48%</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52%</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81%</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7.36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15.64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3.64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9.8596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8.64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18.36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0.63</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0.54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3.65</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0.026817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Reject the Null Hypothesis:  There is a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13</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hybrid fuel</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13a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hybrid fuel</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74%</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96%</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19.78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3.22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5.1984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23.22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3.78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3.48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0.023004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Reject the Null Hypothesis:  There is a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14</w:t>
            </w:r>
          </w:p>
        </w:tc>
        <w:tc>
          <w:tcPr>
            <w:tcW w:w="8564" w:type="dxa"/>
            <w:gridSpan w:val="7"/>
            <w:tcBorders>
              <w:top w:val="single" w:sz="8" w:space="0" w:color="auto"/>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gas fuel</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14a</w:t>
            </w:r>
          </w:p>
        </w:tc>
        <w:tc>
          <w:tcPr>
            <w:tcW w:w="8564" w:type="dxa"/>
            <w:gridSpan w:val="7"/>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gas fuel</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61%</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39%</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81%</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16.56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6.44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2.56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4.2436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19.44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7.56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0.66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0.56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1.69</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0.105698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31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15</w:t>
            </w:r>
          </w:p>
        </w:tc>
        <w:tc>
          <w:tcPr>
            <w:tcW w:w="8564" w:type="dxa"/>
            <w:gridSpan w:val="7"/>
            <w:tcBorders>
              <w:top w:val="single" w:sz="8" w:space="0" w:color="auto"/>
              <w:left w:val="nil"/>
              <w:bottom w:val="nil"/>
              <w:right w:val="nil"/>
            </w:tcBorders>
            <w:shd w:val="clear" w:color="auto" w:fill="auto"/>
            <w:noWrap/>
            <w:vAlign w:val="bottom"/>
            <w:hideMark/>
          </w:tcPr>
          <w:p w:rsidR="00064759" w:rsidRDefault="00064759" w:rsidP="00165065">
            <w:pPr>
              <w:overflowPunct/>
              <w:autoSpaceDE/>
              <w:autoSpaceDN/>
              <w:adjustRightInd/>
              <w:textAlignment w:val="auto"/>
              <w:rPr>
                <w:rFonts w:cs="Arial"/>
                <w:color w:val="000000"/>
                <w:kern w:val="0"/>
                <w:sz w:val="16"/>
                <w:szCs w:val="16"/>
                <w:lang w:eastAsia="en-GB"/>
              </w:rPr>
            </w:pPr>
          </w:p>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electric fuel</w:t>
            </w:r>
          </w:p>
        </w:tc>
        <w:tc>
          <w:tcPr>
            <w:tcW w:w="3360" w:type="dxa"/>
            <w:gridSpan w:val="2"/>
            <w:tcBorders>
              <w:top w:val="single" w:sz="8" w:space="0" w:color="auto"/>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31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15a</w:t>
            </w:r>
          </w:p>
        </w:tc>
        <w:tc>
          <w:tcPr>
            <w:tcW w:w="8564" w:type="dxa"/>
            <w:gridSpan w:val="7"/>
            <w:tcBorders>
              <w:top w:val="nil"/>
              <w:left w:val="nil"/>
              <w:bottom w:val="nil"/>
              <w:right w:val="nil"/>
            </w:tcBorders>
            <w:shd w:val="clear" w:color="auto" w:fill="auto"/>
            <w:noWrap/>
            <w:vAlign w:val="bottom"/>
            <w:hideMark/>
          </w:tcPr>
          <w:p w:rsidR="00064759" w:rsidRDefault="00064759" w:rsidP="00165065">
            <w:pPr>
              <w:overflowPunct/>
              <w:autoSpaceDE/>
              <w:autoSpaceDN/>
              <w:adjustRightInd/>
              <w:textAlignment w:val="auto"/>
              <w:rPr>
                <w:rFonts w:cs="Arial"/>
                <w:color w:val="000000"/>
                <w:kern w:val="0"/>
                <w:sz w:val="16"/>
                <w:szCs w:val="16"/>
                <w:lang w:eastAsia="en-GB"/>
              </w:rPr>
            </w:pPr>
          </w:p>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electric fuel</w:t>
            </w:r>
          </w:p>
        </w:tc>
        <w:tc>
          <w:tcPr>
            <w:tcW w:w="3360"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most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least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91%</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100%</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22.08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0.92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0.3364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25.92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1.08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0.37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0.31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0.71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0.117851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 xml:space="preserve">df=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p w:rsidR="00064759" w:rsidRDefault="00064759" w:rsidP="00064759"/>
    <w:p w:rsidR="00064759" w:rsidRDefault="00064759" w:rsidP="00064759"/>
    <w:p w:rsidR="00064759" w:rsidRDefault="00064759" w:rsidP="00064759"/>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8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19</w:t>
            </w:r>
          </w:p>
        </w:tc>
        <w:tc>
          <w:tcPr>
            <w:tcW w:w="11924" w:type="dxa"/>
            <w:gridSpan w:val="9"/>
            <w:tcBorders>
              <w:top w:val="single" w:sz="8" w:space="0" w:color="auto"/>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NO significant difference of opinion between suppliers and drivers regarding Fuel Efficiency</w:t>
            </w:r>
            <w:r>
              <w:rPr>
                <w:rFonts w:cs="Arial"/>
                <w:color w:val="000000"/>
                <w:kern w:val="0"/>
                <w:sz w:val="16"/>
                <w:szCs w:val="16"/>
                <w:lang w:eastAsia="en-GB"/>
              </w:rPr>
              <w:t xml:space="preserve"> on military vehicles</w:t>
            </w: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8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19A</w:t>
            </w:r>
          </w:p>
        </w:tc>
        <w:tc>
          <w:tcPr>
            <w:tcW w:w="11924" w:type="dxa"/>
            <w:gridSpan w:val="9"/>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There is a significant difference of opinion between suppliers and drivers regarding Fuel Efficiency</w:t>
            </w:r>
            <w:r>
              <w:rPr>
                <w:rFonts w:cs="Arial"/>
                <w:color w:val="000000"/>
                <w:kern w:val="0"/>
                <w:sz w:val="16"/>
                <w:szCs w:val="16"/>
                <w:lang w:eastAsia="en-GB"/>
              </w:rPr>
              <w:t xml:space="preserve"> on military vehicles</w:t>
            </w: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unimportant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important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78%</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30%</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70%</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5.98</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17.02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0.98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0.2304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7.02</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19.98</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0.03</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0.01</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0.10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0.526106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df=</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Accept the Null Hypothesis:  There is no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bl>
    <w:p w:rsidR="00064759" w:rsidRDefault="00064759" w:rsidP="00064759">
      <w:r>
        <w:br w:type="page"/>
      </w:r>
    </w:p>
    <w:tbl>
      <w:tblPr>
        <w:tblW w:w="13648" w:type="dxa"/>
        <w:tblInd w:w="98" w:type="dxa"/>
        <w:tblLook w:val="04A0"/>
      </w:tblPr>
      <w:tblGrid>
        <w:gridCol w:w="764"/>
        <w:gridCol w:w="1061"/>
        <w:gridCol w:w="1693"/>
        <w:gridCol w:w="1200"/>
        <w:gridCol w:w="1202"/>
        <w:gridCol w:w="1136"/>
        <w:gridCol w:w="1136"/>
        <w:gridCol w:w="1136"/>
        <w:gridCol w:w="2400"/>
        <w:gridCol w:w="960"/>
        <w:gridCol w:w="960"/>
      </w:tblGrid>
      <w:tr w:rsidR="00064759" w:rsidRPr="00835FD2" w:rsidTr="00165065">
        <w:trPr>
          <w:trHeight w:val="270"/>
        </w:trPr>
        <w:tc>
          <w:tcPr>
            <w:tcW w:w="764"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r>
      <w:tr w:rsidR="00064759" w:rsidRPr="00835FD2" w:rsidTr="00165065">
        <w:trPr>
          <w:trHeight w:val="285"/>
        </w:trPr>
        <w:tc>
          <w:tcPr>
            <w:tcW w:w="764" w:type="dxa"/>
            <w:tcBorders>
              <w:top w:val="single" w:sz="8" w:space="0" w:color="auto"/>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20</w:t>
            </w:r>
          </w:p>
        </w:tc>
        <w:tc>
          <w:tcPr>
            <w:tcW w:w="11924" w:type="dxa"/>
            <w:gridSpan w:val="9"/>
            <w:tcBorders>
              <w:top w:val="single" w:sz="8" w:space="0" w:color="auto"/>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NO significant difference of opinion between suppliers and drivers regarding </w:t>
            </w:r>
            <w:r>
              <w:rPr>
                <w:rFonts w:cs="Arial"/>
                <w:color w:val="000000"/>
                <w:kern w:val="0"/>
                <w:sz w:val="16"/>
                <w:szCs w:val="16"/>
                <w:lang w:eastAsia="en-GB"/>
              </w:rPr>
              <w:t>CO2</w:t>
            </w:r>
            <w:r w:rsidRPr="00835FD2">
              <w:rPr>
                <w:rFonts w:cs="Arial"/>
                <w:color w:val="000000"/>
                <w:kern w:val="0"/>
                <w:sz w:val="16"/>
                <w:szCs w:val="16"/>
                <w:lang w:eastAsia="en-GB"/>
              </w:rPr>
              <w:t xml:space="preserve"> Emissions</w:t>
            </w:r>
            <w:r>
              <w:rPr>
                <w:rFonts w:cs="Arial"/>
                <w:color w:val="000000"/>
                <w:kern w:val="0"/>
                <w:sz w:val="16"/>
                <w:szCs w:val="16"/>
                <w:lang w:eastAsia="en-GB"/>
              </w:rPr>
              <w:t xml:space="preserve"> on military vehicles</w:t>
            </w:r>
          </w:p>
        </w:tc>
        <w:tc>
          <w:tcPr>
            <w:tcW w:w="960" w:type="dxa"/>
            <w:tcBorders>
              <w:top w:val="single" w:sz="8" w:space="0" w:color="auto"/>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8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H</w:t>
            </w:r>
            <w:r w:rsidRPr="00835FD2">
              <w:rPr>
                <w:rFonts w:cs="Arial"/>
                <w:b/>
                <w:bCs/>
                <w:kern w:val="0"/>
                <w:sz w:val="16"/>
                <w:szCs w:val="16"/>
                <w:vertAlign w:val="subscript"/>
                <w:lang w:eastAsia="en-GB"/>
              </w:rPr>
              <w:t>20A</w:t>
            </w:r>
          </w:p>
        </w:tc>
        <w:tc>
          <w:tcPr>
            <w:tcW w:w="11924" w:type="dxa"/>
            <w:gridSpan w:val="9"/>
            <w:tcBorders>
              <w:top w:val="nil"/>
              <w:left w:val="nil"/>
              <w:bottom w:val="nil"/>
              <w:right w:val="nil"/>
            </w:tcBorders>
            <w:shd w:val="clear" w:color="auto" w:fill="auto"/>
            <w:noWrap/>
            <w:vAlign w:val="bottom"/>
            <w:hideMark/>
          </w:tcPr>
          <w:p w:rsidR="00064759" w:rsidRPr="00835FD2" w:rsidRDefault="00064759" w:rsidP="00DC7F01">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There is a significant difference of opinion between suppliers and drivers regarding </w:t>
            </w:r>
            <w:r>
              <w:rPr>
                <w:rFonts w:cs="Arial"/>
                <w:color w:val="000000"/>
                <w:kern w:val="0"/>
                <w:sz w:val="16"/>
                <w:szCs w:val="16"/>
                <w:lang w:eastAsia="en-GB"/>
              </w:rPr>
              <w:t>CO2</w:t>
            </w:r>
            <w:r w:rsidRPr="00835FD2">
              <w:rPr>
                <w:rFonts w:cs="Arial"/>
                <w:color w:val="000000"/>
                <w:kern w:val="0"/>
                <w:sz w:val="16"/>
                <w:szCs w:val="16"/>
                <w:lang w:eastAsia="en-GB"/>
              </w:rPr>
              <w:t xml:space="preserve"> Emissions</w:t>
            </w: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2754"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xml:space="preserve">on </w:t>
            </w:r>
            <w:r>
              <w:rPr>
                <w:rFonts w:cs="Arial"/>
                <w:color w:val="000000"/>
                <w:kern w:val="0"/>
                <w:sz w:val="16"/>
                <w:szCs w:val="16"/>
                <w:lang w:eastAsia="en-GB"/>
              </w:rPr>
              <w:t>military</w:t>
            </w:r>
            <w:r w:rsidRPr="00835FD2">
              <w:rPr>
                <w:rFonts w:cs="Arial"/>
                <w:color w:val="000000"/>
                <w:kern w:val="0"/>
                <w:sz w:val="16"/>
                <w:szCs w:val="16"/>
                <w:lang w:eastAsia="en-GB"/>
              </w:rPr>
              <w:t xml:space="preserve"> vehicles.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Observed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unimportant</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important</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Supplier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23</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70%</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30%</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Driver</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25</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27</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93%</w:t>
            </w: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7%</w:t>
            </w: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41</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9</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50</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1825" w:type="dxa"/>
            <w:gridSpan w:val="2"/>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Expected data</w:t>
            </w: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272" w:type="dxa"/>
            <w:gridSpan w:val="2"/>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for Yates' correction</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18.86</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4.14</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2.86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5.5696</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22.14</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4.86</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3518" w:type="dxa"/>
            <w:gridSpan w:val="3"/>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Chi-square cell values</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0.30</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1.35</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0.25</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color w:val="000000"/>
                <w:kern w:val="0"/>
                <w:sz w:val="16"/>
                <w:szCs w:val="16"/>
                <w:lang w:eastAsia="en-GB"/>
              </w:rPr>
            </w:pPr>
            <w:r w:rsidRPr="00835FD2">
              <w:rPr>
                <w:rFonts w:cs="Arial"/>
                <w:color w:val="000000"/>
                <w:kern w:val="0"/>
                <w:sz w:val="16"/>
                <w:szCs w:val="16"/>
                <w:lang w:eastAsia="en-GB"/>
              </w:rPr>
              <w:t>1.15</w:t>
            </w: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chi-square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3.04</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kern w:val="0"/>
                <w:sz w:val="16"/>
                <w:szCs w:val="16"/>
                <w:lang w:eastAsia="en-GB"/>
              </w:rPr>
            </w:pPr>
            <w:r w:rsidRPr="00835FD2">
              <w:rPr>
                <w:rFonts w:cs="Arial"/>
                <w:b/>
                <w:bCs/>
                <w:kern w:val="0"/>
                <w:sz w:val="16"/>
                <w:szCs w:val="16"/>
                <w:lang w:eastAsia="en-GB"/>
              </w:rPr>
              <w:t>p =</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kern w:val="0"/>
                <w:sz w:val="16"/>
                <w:szCs w:val="16"/>
                <w:lang w:eastAsia="en-GB"/>
              </w:rPr>
            </w:pPr>
            <w:r w:rsidRPr="00835FD2">
              <w:rPr>
                <w:rFonts w:cs="Arial"/>
                <w:b/>
                <w:bCs/>
                <w:kern w:val="0"/>
                <w:sz w:val="16"/>
                <w:szCs w:val="16"/>
                <w:lang w:eastAsia="en-GB"/>
              </w:rPr>
              <w:t>0.034658</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55"/>
        </w:trPr>
        <w:tc>
          <w:tcPr>
            <w:tcW w:w="764" w:type="dxa"/>
            <w:tcBorders>
              <w:top w:val="nil"/>
              <w:left w:val="single" w:sz="8" w:space="0" w:color="auto"/>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1061"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693"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r w:rsidRPr="00835FD2">
              <w:rPr>
                <w:rFonts w:cs="Arial"/>
                <w:b/>
                <w:bCs/>
                <w:color w:val="000000"/>
                <w:kern w:val="0"/>
                <w:sz w:val="16"/>
                <w:szCs w:val="16"/>
                <w:lang w:eastAsia="en-GB"/>
              </w:rPr>
              <w:t>df=</w:t>
            </w:r>
          </w:p>
        </w:tc>
        <w:tc>
          <w:tcPr>
            <w:tcW w:w="12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b/>
                <w:bCs/>
                <w:color w:val="000000"/>
                <w:kern w:val="0"/>
                <w:sz w:val="16"/>
                <w:szCs w:val="16"/>
                <w:lang w:eastAsia="en-GB"/>
              </w:rPr>
            </w:pPr>
          </w:p>
        </w:tc>
        <w:tc>
          <w:tcPr>
            <w:tcW w:w="1202"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jc w:val="right"/>
              <w:textAlignment w:val="auto"/>
              <w:rPr>
                <w:rFonts w:cs="Arial"/>
                <w:b/>
                <w:bCs/>
                <w:color w:val="000000"/>
                <w:kern w:val="0"/>
                <w:sz w:val="16"/>
                <w:szCs w:val="16"/>
                <w:lang w:eastAsia="en-GB"/>
              </w:rPr>
            </w:pPr>
            <w:r w:rsidRPr="00835FD2">
              <w:rPr>
                <w:rFonts w:cs="Arial"/>
                <w:b/>
                <w:bCs/>
                <w:color w:val="000000"/>
                <w:kern w:val="0"/>
                <w:sz w:val="16"/>
                <w:szCs w:val="16"/>
                <w:lang w:eastAsia="en-GB"/>
              </w:rPr>
              <w:t>1</w:t>
            </w: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1136"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240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p>
        </w:tc>
        <w:tc>
          <w:tcPr>
            <w:tcW w:w="960" w:type="dxa"/>
            <w:tcBorders>
              <w:top w:val="nil"/>
              <w:left w:val="nil"/>
              <w:bottom w:val="nil"/>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r w:rsidR="00064759" w:rsidRPr="00835FD2" w:rsidTr="00165065">
        <w:trPr>
          <w:trHeight w:val="270"/>
        </w:trPr>
        <w:tc>
          <w:tcPr>
            <w:tcW w:w="764" w:type="dxa"/>
            <w:tcBorders>
              <w:top w:val="nil"/>
              <w:left w:val="single" w:sz="8" w:space="0" w:color="auto"/>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Result:</w:t>
            </w:r>
          </w:p>
        </w:tc>
        <w:tc>
          <w:tcPr>
            <w:tcW w:w="8564" w:type="dxa"/>
            <w:gridSpan w:val="7"/>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Reject the Null Hypothesis:  There is a significant difference of opinion.</w:t>
            </w:r>
          </w:p>
        </w:tc>
        <w:tc>
          <w:tcPr>
            <w:tcW w:w="240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nil"/>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c>
          <w:tcPr>
            <w:tcW w:w="960" w:type="dxa"/>
            <w:tcBorders>
              <w:top w:val="nil"/>
              <w:left w:val="nil"/>
              <w:bottom w:val="single" w:sz="8" w:space="0" w:color="auto"/>
              <w:right w:val="single" w:sz="8" w:space="0" w:color="auto"/>
            </w:tcBorders>
            <w:shd w:val="clear" w:color="auto" w:fill="auto"/>
            <w:noWrap/>
            <w:vAlign w:val="bottom"/>
            <w:hideMark/>
          </w:tcPr>
          <w:p w:rsidR="00064759" w:rsidRPr="00835FD2" w:rsidRDefault="00064759" w:rsidP="00165065">
            <w:pPr>
              <w:overflowPunct/>
              <w:autoSpaceDE/>
              <w:autoSpaceDN/>
              <w:adjustRightInd/>
              <w:textAlignment w:val="auto"/>
              <w:rPr>
                <w:rFonts w:cs="Arial"/>
                <w:color w:val="000000"/>
                <w:kern w:val="0"/>
                <w:sz w:val="16"/>
                <w:szCs w:val="16"/>
                <w:lang w:eastAsia="en-GB"/>
              </w:rPr>
            </w:pPr>
            <w:r w:rsidRPr="00835FD2">
              <w:rPr>
                <w:rFonts w:cs="Arial"/>
                <w:color w:val="000000"/>
                <w:kern w:val="0"/>
                <w:sz w:val="16"/>
                <w:szCs w:val="16"/>
                <w:lang w:eastAsia="en-GB"/>
              </w:rPr>
              <w:t> </w:t>
            </w:r>
          </w:p>
        </w:tc>
      </w:tr>
    </w:tbl>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
          <w:bCs/>
          <w:sz w:val="24"/>
          <w:szCs w:val="24"/>
        </w:rPr>
      </w:pPr>
    </w:p>
    <w:p w:rsidR="00064759" w:rsidRPr="00A54581" w:rsidRDefault="00064759" w:rsidP="00064759">
      <w:pPr>
        <w:pStyle w:val="DWNormal"/>
        <w:spacing w:line="360" w:lineRule="auto"/>
        <w:rPr>
          <w:rFonts w:cs="Arial"/>
          <w:bCs/>
          <w:sz w:val="24"/>
          <w:szCs w:val="24"/>
        </w:rPr>
      </w:pPr>
    </w:p>
    <w:p w:rsidR="00064759" w:rsidRDefault="00064759" w:rsidP="00064759">
      <w:pPr>
        <w:pStyle w:val="DWNormal"/>
        <w:spacing w:line="360" w:lineRule="auto"/>
        <w:rPr>
          <w:rFonts w:cs="Arial"/>
          <w:b/>
          <w:bCs/>
          <w:sz w:val="24"/>
          <w:szCs w:val="24"/>
        </w:rPr>
      </w:pPr>
      <w:r>
        <w:rPr>
          <w:rFonts w:cs="Arial"/>
          <w:bCs/>
          <w:sz w:val="24"/>
          <w:szCs w:val="24"/>
        </w:rPr>
        <w:t xml:space="preserve">  </w:t>
      </w:r>
      <w:r w:rsidRPr="003F17E2">
        <w:rPr>
          <w:rFonts w:cs="Arial"/>
          <w:b/>
          <w:bCs/>
          <w:sz w:val="24"/>
          <w:szCs w:val="24"/>
        </w:rPr>
        <w:t xml:space="preserve">    </w:t>
      </w:r>
    </w:p>
    <w:p w:rsidR="00064759" w:rsidRDefault="00064759" w:rsidP="00064759">
      <w:pPr>
        <w:pStyle w:val="DWNormal"/>
        <w:spacing w:line="360" w:lineRule="auto"/>
        <w:rPr>
          <w:rFonts w:cs="Arial"/>
          <w:b/>
          <w:bCs/>
          <w:sz w:val="24"/>
          <w:szCs w:val="24"/>
        </w:rPr>
      </w:pPr>
    </w:p>
    <w:p w:rsidR="00064759" w:rsidRDefault="00064759" w:rsidP="00064759">
      <w:pPr>
        <w:pStyle w:val="DWNormal"/>
        <w:spacing w:line="360" w:lineRule="auto"/>
        <w:rPr>
          <w:rFonts w:cs="Arial"/>
          <w:b/>
          <w:bCs/>
          <w:sz w:val="24"/>
          <w:szCs w:val="24"/>
        </w:rPr>
      </w:pPr>
    </w:p>
    <w:p w:rsidR="00173647" w:rsidRDefault="00173647" w:rsidP="00064759">
      <w:pPr>
        <w:pStyle w:val="DWNormal"/>
        <w:spacing w:line="360" w:lineRule="auto"/>
        <w:rPr>
          <w:rFonts w:cs="Arial"/>
          <w:b/>
          <w:bCs/>
          <w:sz w:val="24"/>
          <w:szCs w:val="24"/>
        </w:rPr>
      </w:pPr>
    </w:p>
    <w:p w:rsidR="00180F06" w:rsidRDefault="00180F06" w:rsidP="00064759">
      <w:pPr>
        <w:pStyle w:val="DWNormal"/>
        <w:spacing w:line="360" w:lineRule="auto"/>
        <w:rPr>
          <w:rFonts w:cs="Arial"/>
          <w:b/>
          <w:bCs/>
          <w:sz w:val="24"/>
          <w:szCs w:val="24"/>
        </w:rPr>
        <w:sectPr w:rsidR="00180F06" w:rsidSect="00165065">
          <w:pgSz w:w="15840" w:h="12240" w:orient="landscape"/>
          <w:pgMar w:top="2268" w:right="1134" w:bottom="1134" w:left="1134" w:header="720" w:footer="720" w:gutter="0"/>
          <w:cols w:space="720"/>
          <w:noEndnote/>
          <w:docGrid w:linePitch="299"/>
        </w:sectPr>
      </w:pPr>
    </w:p>
    <w:p w:rsidR="00064759" w:rsidRDefault="00064759" w:rsidP="00064759">
      <w:pPr>
        <w:pStyle w:val="DWNormal"/>
        <w:spacing w:line="360" w:lineRule="auto"/>
        <w:rPr>
          <w:rFonts w:cs="Arial"/>
          <w:b/>
          <w:bCs/>
          <w:sz w:val="24"/>
          <w:szCs w:val="24"/>
        </w:rPr>
      </w:pPr>
      <w:r>
        <w:rPr>
          <w:rFonts w:cs="Arial"/>
          <w:b/>
          <w:bCs/>
          <w:sz w:val="24"/>
          <w:szCs w:val="24"/>
        </w:rPr>
        <w:lastRenderedPageBreak/>
        <w:t>Appendix 3</w:t>
      </w:r>
    </w:p>
    <w:p w:rsidR="00064759" w:rsidRDefault="00064759" w:rsidP="00064759">
      <w:pPr>
        <w:pStyle w:val="DWNormal"/>
        <w:spacing w:line="360" w:lineRule="auto"/>
        <w:rPr>
          <w:rFonts w:cs="Arial"/>
          <w:b/>
          <w:bCs/>
          <w:sz w:val="24"/>
          <w:szCs w:val="24"/>
        </w:rPr>
      </w:pPr>
    </w:p>
    <w:tbl>
      <w:tblPr>
        <w:tblW w:w="8020" w:type="dxa"/>
        <w:tblInd w:w="77" w:type="dxa"/>
        <w:tblLook w:val="04A0"/>
      </w:tblPr>
      <w:tblGrid>
        <w:gridCol w:w="4240"/>
        <w:gridCol w:w="580"/>
        <w:gridCol w:w="580"/>
        <w:gridCol w:w="580"/>
        <w:gridCol w:w="580"/>
        <w:gridCol w:w="580"/>
        <w:gridCol w:w="600"/>
        <w:gridCol w:w="280"/>
      </w:tblGrid>
      <w:tr w:rsidR="00492C59" w:rsidRPr="00621D6C" w:rsidTr="0044695E">
        <w:trPr>
          <w:trHeight w:val="1830"/>
        </w:trPr>
        <w:tc>
          <w:tcPr>
            <w:tcW w:w="8020" w:type="dxa"/>
            <w:gridSpan w:val="8"/>
            <w:tcBorders>
              <w:top w:val="nil"/>
              <w:left w:val="nil"/>
              <w:bottom w:val="nil"/>
              <w:right w:val="nil"/>
            </w:tcBorders>
            <w:shd w:val="clear" w:color="auto" w:fill="auto"/>
            <w:hideMark/>
          </w:tcPr>
          <w:p w:rsidR="00492C59" w:rsidRPr="00621D6C" w:rsidRDefault="00492C59" w:rsidP="0044695E">
            <w:pPr>
              <w:rPr>
                <w:color w:val="000000"/>
                <w:sz w:val="20"/>
                <w:lang w:eastAsia="en-GB"/>
              </w:rPr>
            </w:pPr>
            <w:bookmarkStart w:id="0" w:name="RANGE!A1:H82"/>
            <w:r w:rsidRPr="00621D6C">
              <w:rPr>
                <w:color w:val="000000"/>
                <w:sz w:val="20"/>
                <w:lang w:eastAsia="en-GB"/>
              </w:rPr>
              <w:t>Global Warming and the reduction of Carbon Dioxide (CO2) emissions is a growing and important issue to civilian logistics companies.  The aim of this questionnaire is to establish whether military logisticians are aware of global warming and the various methods of reducing vehicular CO2 emissions.</w:t>
            </w:r>
            <w:r w:rsidRPr="00621D6C">
              <w:rPr>
                <w:color w:val="000000"/>
                <w:sz w:val="20"/>
                <w:lang w:eastAsia="en-GB"/>
              </w:rPr>
              <w:br/>
              <w:t>Please tick the box which accurately reflects your answer.</w:t>
            </w:r>
            <w:bookmarkEnd w:id="0"/>
          </w:p>
        </w:tc>
      </w:tr>
      <w:tr w:rsidR="00492C59" w:rsidRPr="00621D6C" w:rsidTr="0044695E">
        <w:trPr>
          <w:trHeight w:val="300"/>
        </w:trPr>
        <w:tc>
          <w:tcPr>
            <w:tcW w:w="4240" w:type="dxa"/>
            <w:tcBorders>
              <w:top w:val="nil"/>
              <w:left w:val="nil"/>
              <w:bottom w:val="nil"/>
              <w:right w:val="nil"/>
            </w:tcBorders>
            <w:shd w:val="clear" w:color="auto" w:fill="auto"/>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ind w:firstLineChars="200" w:firstLine="402"/>
              <w:rPr>
                <w:b/>
                <w:bCs/>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Q1 - Are you</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Male</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Female</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Q2 - What is your current rank?</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Pte</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LCpl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Cpl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Sgt</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SSgt</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WO2</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6</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WO1</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7</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Q3 - Your age?</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18 - 21</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22 - 25</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26 - 30</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31 - 40</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41 or over</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7740" w:type="dxa"/>
            <w:gridSpan w:val="7"/>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Q4 - Are you a Foreign and Commonwealth soldier?</w:t>
            </w: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jc w:val="center"/>
              <w:rPr>
                <w:color w:val="000000"/>
                <w:sz w:val="20"/>
                <w:lang w:eastAsia="en-GB"/>
              </w:rPr>
            </w:pPr>
            <w:r w:rsidRPr="00621D6C">
              <w:rPr>
                <w:color w:val="000000"/>
                <w:sz w:val="20"/>
                <w:lang w:eastAsia="en-GB"/>
              </w:rPr>
              <w:t>Yes</w:t>
            </w: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jc w:val="center"/>
              <w:rPr>
                <w:color w:val="000000"/>
                <w:sz w:val="20"/>
                <w:lang w:eastAsia="en-GB"/>
              </w:rPr>
            </w:pPr>
            <w:r w:rsidRPr="00621D6C">
              <w:rPr>
                <w:color w:val="000000"/>
                <w:sz w:val="20"/>
                <w:lang w:eastAsia="en-GB"/>
              </w:rPr>
              <w:t>No</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7740" w:type="dxa"/>
            <w:gridSpan w:val="7"/>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Q5 - What logistics trade are you?</w:t>
            </w: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Logistics Specialist (Sup)</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jc w:val="right"/>
              <w:rPr>
                <w:b/>
                <w:bCs/>
                <w:color w:val="000000"/>
                <w:sz w:val="20"/>
                <w:lang w:eastAsia="en-GB"/>
              </w:rPr>
            </w:pPr>
            <w:r w:rsidRPr="00621D6C">
              <w:rPr>
                <w:b/>
                <w:bCs/>
                <w:color w:val="000000"/>
                <w:sz w:val="20"/>
                <w:lang w:eastAsia="en-GB"/>
              </w:rPr>
              <w:t>Driver</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ind w:firstLineChars="200" w:firstLine="402"/>
              <w:jc w:val="right"/>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ind w:firstLineChars="200" w:firstLine="402"/>
              <w:jc w:val="right"/>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735"/>
        </w:trPr>
        <w:tc>
          <w:tcPr>
            <w:tcW w:w="7740" w:type="dxa"/>
            <w:gridSpan w:val="7"/>
            <w:tcBorders>
              <w:top w:val="nil"/>
              <w:left w:val="nil"/>
              <w:bottom w:val="nil"/>
              <w:right w:val="nil"/>
            </w:tcBorders>
            <w:shd w:val="clear" w:color="auto" w:fill="auto"/>
            <w:hideMark/>
          </w:tcPr>
          <w:p w:rsidR="00492C59" w:rsidRPr="00621D6C" w:rsidRDefault="00492C59" w:rsidP="0044695E">
            <w:pPr>
              <w:rPr>
                <w:b/>
                <w:bCs/>
                <w:color w:val="000000"/>
                <w:sz w:val="20"/>
                <w:lang w:eastAsia="en-GB"/>
              </w:rPr>
            </w:pPr>
            <w:r w:rsidRPr="00621D6C">
              <w:rPr>
                <w:b/>
                <w:bCs/>
                <w:color w:val="000000"/>
                <w:sz w:val="20"/>
                <w:lang w:eastAsia="en-GB"/>
              </w:rPr>
              <w:lastRenderedPageBreak/>
              <w:t>Q6 - Are you aware of global warming and the effects of CO</w:t>
            </w:r>
            <w:r w:rsidRPr="00621D6C">
              <w:rPr>
                <w:b/>
                <w:bCs/>
                <w:color w:val="000000"/>
                <w:sz w:val="20"/>
                <w:vertAlign w:val="subscript"/>
                <w:lang w:eastAsia="en-GB"/>
              </w:rPr>
              <w:t>2</w:t>
            </w:r>
            <w:r w:rsidRPr="00621D6C">
              <w:rPr>
                <w:b/>
                <w:bCs/>
                <w:color w:val="000000"/>
                <w:sz w:val="20"/>
                <w:lang w:eastAsia="en-GB"/>
              </w:rPr>
              <w:t xml:space="preserve"> emissions?</w:t>
            </w: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jc w:val="center"/>
              <w:rPr>
                <w:color w:val="000000"/>
                <w:sz w:val="20"/>
                <w:lang w:eastAsia="en-GB"/>
              </w:rPr>
            </w:pPr>
            <w:r w:rsidRPr="00621D6C">
              <w:rPr>
                <w:color w:val="000000"/>
                <w:sz w:val="20"/>
                <w:lang w:eastAsia="en-GB"/>
              </w:rPr>
              <w:t>Yes</w:t>
            </w:r>
          </w:p>
        </w:tc>
        <w:tc>
          <w:tcPr>
            <w:tcW w:w="580" w:type="dxa"/>
            <w:tcBorders>
              <w:top w:val="nil"/>
              <w:left w:val="nil"/>
              <w:bottom w:val="nil"/>
              <w:right w:val="nil"/>
            </w:tcBorders>
            <w:shd w:val="clear" w:color="auto" w:fill="auto"/>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jc w:val="center"/>
              <w:rPr>
                <w:color w:val="000000"/>
                <w:sz w:val="20"/>
                <w:lang w:eastAsia="en-GB"/>
              </w:rPr>
            </w:pPr>
            <w:r w:rsidRPr="00621D6C">
              <w:rPr>
                <w:color w:val="000000"/>
                <w:sz w:val="20"/>
                <w:lang w:eastAsia="en-GB"/>
              </w:rPr>
              <w:t>No</w:t>
            </w:r>
          </w:p>
        </w:tc>
        <w:tc>
          <w:tcPr>
            <w:tcW w:w="580" w:type="dxa"/>
            <w:tcBorders>
              <w:top w:val="nil"/>
              <w:left w:val="nil"/>
              <w:bottom w:val="nil"/>
              <w:right w:val="nil"/>
            </w:tcBorders>
            <w:shd w:val="clear" w:color="auto" w:fill="auto"/>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hideMark/>
          </w:tcPr>
          <w:p w:rsidR="00492C59" w:rsidRPr="00621D6C" w:rsidRDefault="00492C59" w:rsidP="0044695E">
            <w:pPr>
              <w:rPr>
                <w:b/>
                <w:bCs/>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hideMark/>
          </w:tcPr>
          <w:p w:rsidR="00492C59" w:rsidRPr="00621D6C" w:rsidRDefault="00492C59" w:rsidP="0044695E">
            <w:pPr>
              <w:rPr>
                <w:b/>
                <w:bCs/>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nil"/>
              <w:right w:val="nil"/>
            </w:tcBorders>
            <w:shd w:val="clear" w:color="auto" w:fill="auto"/>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5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945"/>
        </w:trPr>
        <w:tc>
          <w:tcPr>
            <w:tcW w:w="7740" w:type="dxa"/>
            <w:gridSpan w:val="7"/>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Q7 - Please rate the importance on the following military vehicle characteristics on a scale of 1 to 5 with 1 being Unimportant and 5 being Essential.</w:t>
            </w:r>
          </w:p>
        </w:tc>
        <w:tc>
          <w:tcPr>
            <w:tcW w:w="2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r>
      <w:tr w:rsidR="00492C59" w:rsidRPr="00621D6C" w:rsidTr="0044695E">
        <w:trPr>
          <w:trHeight w:val="2702"/>
        </w:trPr>
        <w:tc>
          <w:tcPr>
            <w:tcW w:w="4240" w:type="dxa"/>
            <w:tcBorders>
              <w:top w:val="nil"/>
              <w:left w:val="nil"/>
              <w:bottom w:val="nil"/>
              <w:right w:val="nil"/>
            </w:tcBorders>
            <w:shd w:val="clear" w:color="auto" w:fill="auto"/>
            <w:textDirection w:val="btLr"/>
            <w:vAlign w:val="bottom"/>
            <w:hideMark/>
          </w:tcPr>
          <w:p w:rsidR="00492C59" w:rsidRPr="00621D6C" w:rsidRDefault="00492C59" w:rsidP="0044695E">
            <w:pPr>
              <w:rPr>
                <w:b/>
                <w:bCs/>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1.   Unimportant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2.   Somewhat unimportant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3.   Neither Unimportant nor Essential</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4.  Important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5.   Essential</w:t>
            </w:r>
          </w:p>
        </w:tc>
        <w:tc>
          <w:tcPr>
            <w:tcW w:w="600" w:type="dxa"/>
            <w:tcBorders>
              <w:top w:val="nil"/>
              <w:left w:val="nil"/>
              <w:bottom w:val="nil"/>
              <w:right w:val="nil"/>
            </w:tcBorders>
            <w:shd w:val="clear" w:color="auto" w:fill="auto"/>
            <w:noWrap/>
            <w:textDirection w:val="btLr"/>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textDirection w:val="btLr"/>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Tactical Capability</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Safety</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Reliability</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Fuel efficiency</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Level of CO</w:t>
            </w:r>
            <w:r w:rsidRPr="00621D6C">
              <w:rPr>
                <w:color w:val="000000"/>
                <w:sz w:val="20"/>
                <w:vertAlign w:val="subscript"/>
                <w:lang w:eastAsia="en-GB"/>
              </w:rPr>
              <w:t>2</w:t>
            </w:r>
            <w:r w:rsidRPr="00621D6C">
              <w:rPr>
                <w:color w:val="000000"/>
                <w:sz w:val="20"/>
                <w:lang w:eastAsia="en-GB"/>
              </w:rPr>
              <w:t xml:space="preserve"> emissions</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1035"/>
        </w:trPr>
        <w:tc>
          <w:tcPr>
            <w:tcW w:w="7740" w:type="dxa"/>
            <w:gridSpan w:val="7"/>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Q8 - Please rate the importance on the following civilian vehicle characteristics on a scale of 1 to 5 with 1 being Unimportant and 5 being Essential.</w:t>
            </w:r>
          </w:p>
        </w:tc>
        <w:tc>
          <w:tcPr>
            <w:tcW w:w="2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2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r>
      <w:tr w:rsidR="00492C59" w:rsidRPr="00621D6C" w:rsidTr="0044695E">
        <w:trPr>
          <w:trHeight w:val="2954"/>
        </w:trPr>
        <w:tc>
          <w:tcPr>
            <w:tcW w:w="4240" w:type="dxa"/>
            <w:tcBorders>
              <w:top w:val="nil"/>
              <w:left w:val="nil"/>
              <w:bottom w:val="nil"/>
              <w:right w:val="nil"/>
            </w:tcBorders>
            <w:shd w:val="clear" w:color="auto" w:fill="auto"/>
            <w:textDirection w:val="btLr"/>
            <w:vAlign w:val="bottom"/>
            <w:hideMark/>
          </w:tcPr>
          <w:p w:rsidR="00492C59" w:rsidRPr="00621D6C" w:rsidRDefault="00492C59" w:rsidP="0044695E">
            <w:pPr>
              <w:rPr>
                <w:b/>
                <w:bCs/>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1.   Unimportant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2.   Somewhat unimportant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3.   Neither Unimportant nor Essential</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4.  Important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5.   Essential</w:t>
            </w:r>
          </w:p>
        </w:tc>
        <w:tc>
          <w:tcPr>
            <w:tcW w:w="600" w:type="dxa"/>
            <w:tcBorders>
              <w:top w:val="nil"/>
              <w:left w:val="nil"/>
              <w:bottom w:val="nil"/>
              <w:right w:val="nil"/>
            </w:tcBorders>
            <w:shd w:val="clear" w:color="auto" w:fill="auto"/>
            <w:noWrap/>
            <w:textDirection w:val="btLr"/>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textDirection w:val="btLr"/>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Family Orientated</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45"/>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Sporty</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Luxurious</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Fuel efficiency</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Level of CO</w:t>
            </w:r>
            <w:r w:rsidRPr="00621D6C">
              <w:rPr>
                <w:color w:val="000000"/>
                <w:sz w:val="20"/>
                <w:vertAlign w:val="subscript"/>
                <w:lang w:eastAsia="en-GB"/>
              </w:rPr>
              <w:t>2</w:t>
            </w:r>
            <w:r w:rsidRPr="00621D6C">
              <w:rPr>
                <w:color w:val="000000"/>
                <w:sz w:val="20"/>
                <w:lang w:eastAsia="en-GB"/>
              </w:rPr>
              <w:t xml:space="preserve"> emissions</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990"/>
        </w:trPr>
        <w:tc>
          <w:tcPr>
            <w:tcW w:w="7740" w:type="dxa"/>
            <w:gridSpan w:val="7"/>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Q9 - On a scale of 1 to 5 please rate the most effective method in reducing Large Goods Vehical CO</w:t>
            </w:r>
            <w:r w:rsidRPr="00621D6C">
              <w:rPr>
                <w:b/>
                <w:bCs/>
                <w:color w:val="000000"/>
                <w:sz w:val="20"/>
                <w:vertAlign w:val="subscript"/>
                <w:lang w:eastAsia="en-GB"/>
              </w:rPr>
              <w:t>2</w:t>
            </w:r>
            <w:r w:rsidRPr="00621D6C">
              <w:rPr>
                <w:b/>
                <w:bCs/>
                <w:color w:val="000000"/>
                <w:sz w:val="20"/>
                <w:lang w:eastAsia="en-GB"/>
              </w:rPr>
              <w:t xml:space="preserve"> emissions with 1 being the most effective and 5 being the least effective.</w:t>
            </w:r>
          </w:p>
        </w:tc>
        <w:tc>
          <w:tcPr>
            <w:tcW w:w="2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r>
      <w:tr w:rsidR="00492C59" w:rsidRPr="00621D6C" w:rsidTr="0044695E">
        <w:trPr>
          <w:trHeight w:val="315"/>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c>
          <w:tcPr>
            <w:tcW w:w="2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r>
      <w:tr w:rsidR="00492C59" w:rsidRPr="00621D6C" w:rsidTr="0044695E">
        <w:trPr>
          <w:trHeight w:val="1515"/>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1  Most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2</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3</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4</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5  Least</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Newer fuel efficient vehicles</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Efficient vehicle loading</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Vehicle maintenance</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Route planning</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9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Eco friendly driving</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1170"/>
        </w:trPr>
        <w:tc>
          <w:tcPr>
            <w:tcW w:w="7740" w:type="dxa"/>
            <w:gridSpan w:val="7"/>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Q10 - On a scale of 1 to 5 please rate which engine type you would consider being the most effective in reducing CO</w:t>
            </w:r>
            <w:r w:rsidRPr="00621D6C">
              <w:rPr>
                <w:b/>
                <w:bCs/>
                <w:color w:val="000000"/>
                <w:sz w:val="20"/>
                <w:vertAlign w:val="subscript"/>
                <w:lang w:eastAsia="en-GB"/>
              </w:rPr>
              <w:t>2</w:t>
            </w:r>
            <w:r w:rsidRPr="00621D6C">
              <w:rPr>
                <w:b/>
                <w:bCs/>
                <w:color w:val="000000"/>
                <w:sz w:val="20"/>
                <w:lang w:eastAsia="en-GB"/>
              </w:rPr>
              <w:t xml:space="preserve"> emissions with 1 being the most and 5 being the least.      </w:t>
            </w:r>
          </w:p>
        </w:tc>
        <w:tc>
          <w:tcPr>
            <w:tcW w:w="2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1275"/>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1  Most</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2</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3</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4</w:t>
            </w:r>
          </w:p>
        </w:tc>
        <w:tc>
          <w:tcPr>
            <w:tcW w:w="580"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492C59" w:rsidRPr="00621D6C" w:rsidRDefault="00492C59" w:rsidP="0044695E">
            <w:pPr>
              <w:jc w:val="center"/>
              <w:rPr>
                <w:color w:val="000000"/>
                <w:sz w:val="20"/>
                <w:lang w:eastAsia="en-GB"/>
              </w:rPr>
            </w:pPr>
            <w:r w:rsidRPr="00621D6C">
              <w:rPr>
                <w:color w:val="000000"/>
                <w:sz w:val="20"/>
                <w:lang w:eastAsia="en-GB"/>
              </w:rPr>
              <w:t>5  Least</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Petrol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Diesel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Hybrid</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Gas (e.g. LPG)</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center"/>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Electric</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2</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3</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4</w:t>
            </w:r>
          </w:p>
        </w:tc>
        <w:tc>
          <w:tcPr>
            <w:tcW w:w="580" w:type="dxa"/>
            <w:tcBorders>
              <w:top w:val="nil"/>
              <w:left w:val="nil"/>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5</w:t>
            </w: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810"/>
        </w:trPr>
        <w:tc>
          <w:tcPr>
            <w:tcW w:w="7740" w:type="dxa"/>
            <w:gridSpan w:val="7"/>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r w:rsidRPr="00621D6C">
              <w:rPr>
                <w:b/>
                <w:bCs/>
                <w:color w:val="000000"/>
                <w:sz w:val="20"/>
                <w:lang w:eastAsia="en-GB"/>
              </w:rPr>
              <w:t>Q11 - What benefits do you consider as being important when reducing CO2 emissions.  Please tick all that apply.</w:t>
            </w:r>
          </w:p>
        </w:tc>
        <w:tc>
          <w:tcPr>
            <w:tcW w:w="280" w:type="dxa"/>
            <w:tcBorders>
              <w:top w:val="nil"/>
              <w:left w:val="nil"/>
              <w:bottom w:val="nil"/>
              <w:right w:val="nil"/>
            </w:tcBorders>
            <w:shd w:val="clear" w:color="auto" w:fill="auto"/>
            <w:vAlign w:val="bottom"/>
            <w:hideMark/>
          </w:tcPr>
          <w:p w:rsidR="00492C59" w:rsidRPr="00621D6C" w:rsidRDefault="00492C59" w:rsidP="0044695E">
            <w:pPr>
              <w:rPr>
                <w:b/>
                <w:bCs/>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Environmental</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Technological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Economical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Social / ethical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r w:rsidR="00492C59" w:rsidRPr="00621D6C" w:rsidTr="0044695E">
        <w:trPr>
          <w:trHeight w:val="300"/>
        </w:trPr>
        <w:tc>
          <w:tcPr>
            <w:tcW w:w="4240" w:type="dxa"/>
            <w:tcBorders>
              <w:top w:val="nil"/>
              <w:left w:val="nil"/>
              <w:bottom w:val="nil"/>
              <w:right w:val="nil"/>
            </w:tcBorders>
            <w:shd w:val="clear" w:color="auto" w:fill="auto"/>
            <w:vAlign w:val="bottom"/>
            <w:hideMark/>
          </w:tcPr>
          <w:p w:rsidR="00492C59" w:rsidRPr="00621D6C" w:rsidRDefault="00492C59" w:rsidP="0044695E">
            <w:pPr>
              <w:ind w:firstLineChars="200" w:firstLine="400"/>
              <w:jc w:val="right"/>
              <w:rPr>
                <w:color w:val="000000"/>
                <w:sz w:val="20"/>
                <w:lang w:eastAsia="en-GB"/>
              </w:rPr>
            </w:pPr>
            <w:r w:rsidRPr="00621D6C">
              <w:rPr>
                <w:color w:val="000000"/>
                <w:sz w:val="20"/>
                <w:lang w:eastAsia="en-GB"/>
              </w:rPr>
              <w:t>Financial</w:t>
            </w:r>
          </w:p>
        </w:tc>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492C59" w:rsidRPr="00621D6C" w:rsidRDefault="00492C59" w:rsidP="0044695E">
            <w:pPr>
              <w:jc w:val="right"/>
              <w:rPr>
                <w:color w:val="000000"/>
                <w:sz w:val="20"/>
                <w:lang w:eastAsia="en-GB"/>
              </w:rPr>
            </w:pPr>
            <w:r w:rsidRPr="00621D6C">
              <w:rPr>
                <w:color w:val="000000"/>
                <w:sz w:val="20"/>
                <w:lang w:eastAsia="en-GB"/>
              </w:rPr>
              <w:t>1</w:t>
            </w: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5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60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c>
          <w:tcPr>
            <w:tcW w:w="280" w:type="dxa"/>
            <w:tcBorders>
              <w:top w:val="nil"/>
              <w:left w:val="nil"/>
              <w:bottom w:val="nil"/>
              <w:right w:val="nil"/>
            </w:tcBorders>
            <w:shd w:val="clear" w:color="auto" w:fill="auto"/>
            <w:noWrap/>
            <w:vAlign w:val="bottom"/>
            <w:hideMark/>
          </w:tcPr>
          <w:p w:rsidR="00492C59" w:rsidRPr="00621D6C" w:rsidRDefault="00492C59" w:rsidP="0044695E">
            <w:pPr>
              <w:rPr>
                <w:color w:val="000000"/>
                <w:sz w:val="20"/>
                <w:lang w:eastAsia="en-GB"/>
              </w:rPr>
            </w:pPr>
          </w:p>
        </w:tc>
      </w:tr>
    </w:tbl>
    <w:p w:rsidR="00492C59" w:rsidRDefault="00492C59" w:rsidP="00492C59"/>
    <w:p w:rsidR="00B828B5" w:rsidRDefault="00B828B5"/>
    <w:sectPr w:rsidR="00B828B5" w:rsidSect="00180F06">
      <w:pgSz w:w="12240" w:h="15840"/>
      <w:pgMar w:top="1134" w:right="2268" w:bottom="1134" w:left="1134"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958" w:rsidRDefault="002E6958" w:rsidP="00E746E3">
      <w:r>
        <w:separator/>
      </w:r>
    </w:p>
  </w:endnote>
  <w:endnote w:type="continuationSeparator" w:id="0">
    <w:p w:rsidR="002E6958" w:rsidRDefault="002E6958" w:rsidP="00E746E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F4" w:rsidRDefault="0018240D" w:rsidP="00165065">
    <w:pPr>
      <w:pStyle w:val="Footer"/>
      <w:jc w:val="center"/>
    </w:pPr>
    <w:r>
      <w:rPr>
        <w:rStyle w:val="PageNumber"/>
      </w:rPr>
      <w:fldChar w:fldCharType="begin"/>
    </w:r>
    <w:r w:rsidR="00750FF4">
      <w:rPr>
        <w:rStyle w:val="PageNumber"/>
      </w:rPr>
      <w:instrText xml:space="preserve"> PAGE </w:instrText>
    </w:r>
    <w:r>
      <w:rPr>
        <w:rStyle w:val="PageNumber"/>
      </w:rPr>
      <w:fldChar w:fldCharType="separate"/>
    </w:r>
    <w:r w:rsidR="008A029A">
      <w:rPr>
        <w:rStyle w:val="PageNumber"/>
        <w:noProof/>
      </w:rPr>
      <w:t>33</w:t>
    </w:r>
    <w:r>
      <w:rPr>
        <w:rStyle w:val="PageNumber"/>
      </w:rPr>
      <w:fldChar w:fldCharType="end"/>
    </w:r>
    <w:r w:rsidR="00750FF4">
      <w:rPr>
        <w:rStyle w:val="PageNumber"/>
      </w:rPr>
      <w:t xml:space="preserve"> of </w:t>
    </w:r>
    <w:r>
      <w:rPr>
        <w:rStyle w:val="PageNumber"/>
      </w:rPr>
      <w:fldChar w:fldCharType="begin"/>
    </w:r>
    <w:r w:rsidR="00750FF4">
      <w:rPr>
        <w:rStyle w:val="PageNumber"/>
      </w:rPr>
      <w:instrText xml:space="preserve"> NUMPAGES </w:instrText>
    </w:r>
    <w:r>
      <w:rPr>
        <w:rStyle w:val="PageNumber"/>
      </w:rPr>
      <w:fldChar w:fldCharType="separate"/>
    </w:r>
    <w:r w:rsidR="008A029A">
      <w:rPr>
        <w:rStyle w:val="PageNumber"/>
        <w:noProof/>
      </w:rPr>
      <w:t>69</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958" w:rsidRDefault="002E6958" w:rsidP="00E746E3">
      <w:r>
        <w:separator/>
      </w:r>
    </w:p>
  </w:footnote>
  <w:footnote w:type="continuationSeparator" w:id="0">
    <w:p w:rsidR="002E6958" w:rsidRDefault="002E6958" w:rsidP="00E746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FF4" w:rsidRDefault="00750FF4" w:rsidP="00165065">
    <w:pPr>
      <w:pStyle w:val="Header"/>
      <w:jc w:val="both"/>
    </w:pPr>
    <w:r w:rsidRPr="00B30ABE">
      <w:t>P121187 John Harvey</w:t>
    </w:r>
    <w:r>
      <w:t xml:space="preserve"> - Dissertation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3in;height:3in" o:bullet="t"/>
    </w:pict>
  </w:numPicBullet>
  <w:numPicBullet w:numPicBulletId="1">
    <w:pict>
      <v:shape id="_x0000_i1043" type="#_x0000_t75" style="width:3in;height:3in" o:bullet="t"/>
    </w:pict>
  </w:numPicBullet>
  <w:numPicBullet w:numPicBulletId="2">
    <w:pict>
      <v:shape id="_x0000_i1044" type="#_x0000_t75" style="width:3in;height:3in" o:bullet="t"/>
    </w:pict>
  </w:numPicBullet>
  <w:abstractNum w:abstractNumId="0">
    <w:nsid w:val="FFFFFFFE"/>
    <w:multiLevelType w:val="singleLevel"/>
    <w:tmpl w:val="FFFFFFFF"/>
    <w:lvl w:ilvl="0">
      <w:numFmt w:val="decimal"/>
      <w:lvlText w:val="*"/>
      <w:lvlJc w:val="left"/>
    </w:lvl>
  </w:abstractNum>
  <w:abstractNum w:abstractNumId="1">
    <w:nsid w:val="03CB220E"/>
    <w:multiLevelType w:val="hybridMultilevel"/>
    <w:tmpl w:val="7C2AD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892714"/>
    <w:multiLevelType w:val="multilevel"/>
    <w:tmpl w:val="CB96C9D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00681"/>
    <w:multiLevelType w:val="multilevel"/>
    <w:tmpl w:val="FEE4F4B2"/>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outline w:val="0"/>
        <w:shadow w:val="0"/>
        <w:emboss w:val="0"/>
        <w:imprint w:val="0"/>
        <w:vanish w:val="0"/>
        <w:color w:val="auto"/>
        <w:sz w:val="22"/>
        <w:vertAlign w:val="base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outline w:val="0"/>
        <w:shadow w:val="0"/>
        <w:emboss w:val="0"/>
        <w:imprint w:val="0"/>
        <w:vanish w:val="0"/>
        <w:color w:val="auto"/>
        <w:sz w:val="20"/>
        <w:u w:val="none"/>
        <w:effect w:val="none"/>
        <w:vertAlign w:val="base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outline w:val="0"/>
        <w:shadow w:val="0"/>
        <w:emboss w:val="0"/>
        <w:imprint w:val="0"/>
        <w:vanish w:val="0"/>
        <w:color w:val="auto"/>
        <w:sz w:val="18"/>
        <w:u w:val="none"/>
        <w:effect w:val="none"/>
        <w:vertAlign w:val="base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outline w:val="0"/>
        <w:shadow w:val="0"/>
        <w:emboss w:val="0"/>
        <w:imprint w:val="0"/>
        <w:vanish w:val="0"/>
        <w:color w:val="auto"/>
        <w:sz w:val="16"/>
        <w:u w:val="none"/>
        <w:effect w:val="none"/>
        <w:vertAlign w:val="base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outline w:val="0"/>
        <w:shadow w:val="0"/>
        <w:emboss w:val="0"/>
        <w:imprint w:val="0"/>
        <w:vanish w:val="0"/>
        <w:color w:val="auto"/>
        <w:sz w:val="14"/>
        <w:u w:val="none"/>
        <w:effect w:val="none"/>
        <w:vertAlign w:val="base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4">
    <w:nsid w:val="0EFE6B4A"/>
    <w:multiLevelType w:val="hybridMultilevel"/>
    <w:tmpl w:val="A96AB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1D36EE4"/>
    <w:multiLevelType w:val="hybridMultilevel"/>
    <w:tmpl w:val="026AD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8F1262"/>
    <w:multiLevelType w:val="hybridMultilevel"/>
    <w:tmpl w:val="A436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6BC5831"/>
    <w:multiLevelType w:val="hybridMultilevel"/>
    <w:tmpl w:val="221CF7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F5D5F92"/>
    <w:multiLevelType w:val="multilevel"/>
    <w:tmpl w:val="B3C6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7E0FA3"/>
    <w:multiLevelType w:val="multilevel"/>
    <w:tmpl w:val="17E8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B34293"/>
    <w:multiLevelType w:val="hybridMultilevel"/>
    <w:tmpl w:val="7A8CEE04"/>
    <w:lvl w:ilvl="0" w:tplc="08090001">
      <w:start w:val="1"/>
      <w:numFmt w:val="bullet"/>
      <w:lvlText w:val=""/>
      <w:lvlJc w:val="left"/>
      <w:pPr>
        <w:ind w:left="844" w:hanging="360"/>
      </w:pPr>
      <w:rPr>
        <w:rFonts w:ascii="Symbol" w:hAnsi="Symbol" w:hint="default"/>
      </w:rPr>
    </w:lvl>
    <w:lvl w:ilvl="1" w:tplc="08090003" w:tentative="1">
      <w:start w:val="1"/>
      <w:numFmt w:val="bullet"/>
      <w:lvlText w:val="o"/>
      <w:lvlJc w:val="left"/>
      <w:pPr>
        <w:ind w:left="1564" w:hanging="360"/>
      </w:pPr>
      <w:rPr>
        <w:rFonts w:ascii="Courier New" w:hAnsi="Courier New" w:cs="Courier New" w:hint="default"/>
      </w:rPr>
    </w:lvl>
    <w:lvl w:ilvl="2" w:tplc="08090005" w:tentative="1">
      <w:start w:val="1"/>
      <w:numFmt w:val="bullet"/>
      <w:lvlText w:val=""/>
      <w:lvlJc w:val="left"/>
      <w:pPr>
        <w:ind w:left="2284" w:hanging="360"/>
      </w:pPr>
      <w:rPr>
        <w:rFonts w:ascii="Wingdings" w:hAnsi="Wingdings" w:hint="default"/>
      </w:rPr>
    </w:lvl>
    <w:lvl w:ilvl="3" w:tplc="08090001" w:tentative="1">
      <w:start w:val="1"/>
      <w:numFmt w:val="bullet"/>
      <w:lvlText w:val=""/>
      <w:lvlJc w:val="left"/>
      <w:pPr>
        <w:ind w:left="3004" w:hanging="360"/>
      </w:pPr>
      <w:rPr>
        <w:rFonts w:ascii="Symbol" w:hAnsi="Symbol" w:hint="default"/>
      </w:rPr>
    </w:lvl>
    <w:lvl w:ilvl="4" w:tplc="08090003" w:tentative="1">
      <w:start w:val="1"/>
      <w:numFmt w:val="bullet"/>
      <w:lvlText w:val="o"/>
      <w:lvlJc w:val="left"/>
      <w:pPr>
        <w:ind w:left="3724" w:hanging="360"/>
      </w:pPr>
      <w:rPr>
        <w:rFonts w:ascii="Courier New" w:hAnsi="Courier New" w:cs="Courier New" w:hint="default"/>
      </w:rPr>
    </w:lvl>
    <w:lvl w:ilvl="5" w:tplc="08090005" w:tentative="1">
      <w:start w:val="1"/>
      <w:numFmt w:val="bullet"/>
      <w:lvlText w:val=""/>
      <w:lvlJc w:val="left"/>
      <w:pPr>
        <w:ind w:left="4444" w:hanging="360"/>
      </w:pPr>
      <w:rPr>
        <w:rFonts w:ascii="Wingdings" w:hAnsi="Wingdings" w:hint="default"/>
      </w:rPr>
    </w:lvl>
    <w:lvl w:ilvl="6" w:tplc="08090001" w:tentative="1">
      <w:start w:val="1"/>
      <w:numFmt w:val="bullet"/>
      <w:lvlText w:val=""/>
      <w:lvlJc w:val="left"/>
      <w:pPr>
        <w:ind w:left="5164" w:hanging="360"/>
      </w:pPr>
      <w:rPr>
        <w:rFonts w:ascii="Symbol" w:hAnsi="Symbol" w:hint="default"/>
      </w:rPr>
    </w:lvl>
    <w:lvl w:ilvl="7" w:tplc="08090003" w:tentative="1">
      <w:start w:val="1"/>
      <w:numFmt w:val="bullet"/>
      <w:lvlText w:val="o"/>
      <w:lvlJc w:val="left"/>
      <w:pPr>
        <w:ind w:left="5884" w:hanging="360"/>
      </w:pPr>
      <w:rPr>
        <w:rFonts w:ascii="Courier New" w:hAnsi="Courier New" w:cs="Courier New" w:hint="default"/>
      </w:rPr>
    </w:lvl>
    <w:lvl w:ilvl="8" w:tplc="08090005" w:tentative="1">
      <w:start w:val="1"/>
      <w:numFmt w:val="bullet"/>
      <w:lvlText w:val=""/>
      <w:lvlJc w:val="left"/>
      <w:pPr>
        <w:ind w:left="6604" w:hanging="360"/>
      </w:pPr>
      <w:rPr>
        <w:rFonts w:ascii="Wingdings" w:hAnsi="Wingdings" w:hint="default"/>
      </w:rPr>
    </w:lvl>
  </w:abstractNum>
  <w:abstractNum w:abstractNumId="11">
    <w:nsid w:val="25F00F33"/>
    <w:multiLevelType w:val="singleLevel"/>
    <w:tmpl w:val="5E601C62"/>
    <w:lvl w:ilvl="0">
      <w:start w:val="1"/>
      <w:numFmt w:val="decimal"/>
      <w:lvlRestart w:val="0"/>
      <w:pStyle w:val="DWListNumerical"/>
      <w:lvlText w:val="%1."/>
      <w:lvlJc w:val="left"/>
      <w:pPr>
        <w:tabs>
          <w:tab w:val="num" w:pos="567"/>
        </w:tabs>
        <w:ind w:left="0" w:firstLine="0"/>
      </w:pPr>
      <w:rPr>
        <w:rFonts w:ascii="Arial" w:hAnsi="Arial" w:cs="Arial"/>
        <w:b w:val="0"/>
        <w:i w:val="0"/>
        <w:caps w:val="0"/>
        <w:smallCaps w:val="0"/>
        <w:strike w:val="0"/>
        <w:dstrike w:val="0"/>
        <w:outline w:val="0"/>
        <w:shadow w:val="0"/>
        <w:emboss w:val="0"/>
        <w:imprint w:val="0"/>
        <w:vanish w:val="0"/>
        <w:color w:val="auto"/>
        <w:sz w:val="22"/>
        <w:vertAlign w:val="baseline"/>
      </w:rPr>
    </w:lvl>
  </w:abstractNum>
  <w:abstractNum w:abstractNumId="12">
    <w:nsid w:val="31553D4F"/>
    <w:multiLevelType w:val="hybridMultilevel"/>
    <w:tmpl w:val="AFEED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5803210"/>
    <w:multiLevelType w:val="hybridMultilevel"/>
    <w:tmpl w:val="ADD8B58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nsid w:val="380D0014"/>
    <w:multiLevelType w:val="multilevel"/>
    <w:tmpl w:val="A9B29E22"/>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outline w:val="0"/>
        <w:shadow w:val="0"/>
        <w:emboss w:val="0"/>
        <w:imprint w:val="0"/>
        <w:vanish w:val="0"/>
        <w:color w:val="auto"/>
        <w:sz w:val="20"/>
        <w:vertAlign w:val="base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outline w:val="0"/>
        <w:shadow w:val="0"/>
        <w:emboss w:val="0"/>
        <w:imprint w:val="0"/>
        <w:vanish w:val="0"/>
        <w:color w:val="auto"/>
        <w:sz w:val="20"/>
        <w:vertAlign w:val="base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outline w:val="0"/>
        <w:shadow w:val="0"/>
        <w:emboss w:val="0"/>
        <w:imprint w:val="0"/>
        <w:vanish w:val="0"/>
        <w:color w:val="auto"/>
        <w:sz w:val="20"/>
        <w:vertAlign w:val="base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outline w:val="0"/>
        <w:shadow w:val="0"/>
        <w:emboss w:val="0"/>
        <w:imprint w:val="0"/>
        <w:vanish w:val="0"/>
        <w:color w:val="auto"/>
        <w:sz w:val="20"/>
        <w:vertAlign w:val="base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outline w:val="0"/>
        <w:shadow w:val="0"/>
        <w:emboss w:val="0"/>
        <w:imprint w:val="0"/>
        <w:vanish w:val="0"/>
        <w:color w:val="auto"/>
        <w:sz w:val="20"/>
        <w:vertAlign w:val="base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15">
    <w:nsid w:val="3D7EBA98"/>
    <w:multiLevelType w:val="hybridMultilevel"/>
    <w:tmpl w:val="2CED551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430B43DA"/>
    <w:multiLevelType w:val="singleLevel"/>
    <w:tmpl w:val="F22C3C7A"/>
    <w:lvl w:ilvl="0">
      <w:start w:val="1"/>
      <w:numFmt w:val="upperLetter"/>
      <w:lvlRestart w:val="0"/>
      <w:pStyle w:val="DWListAlphabetical"/>
      <w:lvlText w:val="%1."/>
      <w:lvlJc w:val="left"/>
      <w:pPr>
        <w:tabs>
          <w:tab w:val="num" w:pos="567"/>
        </w:tabs>
        <w:ind w:left="0" w:firstLine="0"/>
      </w:pPr>
      <w:rPr>
        <w:rFonts w:ascii="Arial" w:hAnsi="Arial" w:cs="Arial"/>
        <w:b w:val="0"/>
        <w:i w:val="0"/>
        <w:caps w:val="0"/>
        <w:strike w:val="0"/>
        <w:dstrike w:val="0"/>
        <w:outline w:val="0"/>
        <w:shadow w:val="0"/>
        <w:emboss w:val="0"/>
        <w:imprint w:val="0"/>
        <w:vanish w:val="0"/>
        <w:color w:val="auto"/>
        <w:sz w:val="22"/>
        <w:vertAlign w:val="baseline"/>
      </w:rPr>
    </w:lvl>
  </w:abstractNum>
  <w:abstractNum w:abstractNumId="17">
    <w:nsid w:val="46AB4830"/>
    <w:multiLevelType w:val="hybridMultilevel"/>
    <w:tmpl w:val="17F4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87C1314"/>
    <w:multiLevelType w:val="multilevel"/>
    <w:tmpl w:val="5488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E54500"/>
    <w:multiLevelType w:val="hybridMultilevel"/>
    <w:tmpl w:val="8484479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nsid w:val="52AC54F3"/>
    <w:multiLevelType w:val="multilevel"/>
    <w:tmpl w:val="6AC69BEE"/>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outline w:val="0"/>
        <w:shadow w:val="0"/>
        <w:emboss w:val="0"/>
        <w:imprint w:val="0"/>
        <w:vanish w:val="0"/>
        <w:color w:val="auto"/>
        <w:sz w:val="22"/>
        <w:vertAlign w:val="base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outline w:val="0"/>
        <w:shadow w:val="0"/>
        <w:emboss w:val="0"/>
        <w:imprint w:val="0"/>
        <w:vanish w:val="0"/>
        <w:color w:val="auto"/>
        <w:sz w:val="22"/>
        <w:vertAlign w:val="base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outline w:val="0"/>
        <w:shadow w:val="0"/>
        <w:emboss w:val="0"/>
        <w:imprint w:val="0"/>
        <w:vanish w:val="0"/>
        <w:color w:val="auto"/>
        <w:sz w:val="22"/>
        <w:vertAlign w:val="base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outline w:val="0"/>
        <w:shadow w:val="0"/>
        <w:emboss w:val="0"/>
        <w:imprint w:val="0"/>
        <w:vanish w:val="0"/>
        <w:color w:val="auto"/>
        <w:sz w:val="22"/>
        <w:vertAlign w:val="base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outline w:val="0"/>
        <w:shadow w:val="0"/>
        <w:emboss w:val="0"/>
        <w:imprint w:val="0"/>
        <w:vanish w:val="0"/>
        <w:color w:val="auto"/>
        <w:sz w:val="22"/>
        <w:vertAlign w:val="base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21">
    <w:nsid w:val="567056BE"/>
    <w:multiLevelType w:val="multilevel"/>
    <w:tmpl w:val="B3A675DC"/>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outline w:val="0"/>
        <w:shadow w:val="0"/>
        <w:emboss w:val="0"/>
        <w:imprint w:val="0"/>
        <w:vanish w:val="0"/>
        <w:color w:val="auto"/>
        <w:sz w:val="22"/>
        <w:u w:val="none"/>
        <w:effect w:val="none"/>
        <w:vertAlign w:val="base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outline w:val="0"/>
        <w:shadow w:val="0"/>
        <w:emboss w:val="0"/>
        <w:imprint w:val="0"/>
        <w:vanish w:val="0"/>
        <w:color w:val="auto"/>
        <w:sz w:val="22"/>
        <w:u w:val="none"/>
        <w:effect w:val="none"/>
        <w:vertAlign w:val="base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outline w:val="0"/>
        <w:shadow w:val="0"/>
        <w:emboss w:val="0"/>
        <w:imprint w:val="0"/>
        <w:vanish w:val="0"/>
        <w:color w:val="auto"/>
        <w:sz w:val="22"/>
        <w:u w:val="none"/>
        <w:effect w:val="none"/>
        <w:vertAlign w:val="base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outline w:val="0"/>
        <w:shadow w:val="0"/>
        <w:emboss w:val="0"/>
        <w:imprint w:val="0"/>
        <w:vanish w:val="0"/>
        <w:color w:val="auto"/>
        <w:sz w:val="22"/>
        <w:u w:val="none"/>
        <w:effect w:val="none"/>
        <w:vertAlign w:val="base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outline w:val="0"/>
        <w:shadow w:val="0"/>
        <w:emboss w:val="0"/>
        <w:imprint w:val="0"/>
        <w:vanish w:val="0"/>
        <w:color w:val="auto"/>
        <w:sz w:val="22"/>
        <w:u w:val="none"/>
        <w:effect w:val="none"/>
        <w:vertAlign w:val="base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22">
    <w:nsid w:val="7A0319D2"/>
    <w:multiLevelType w:val="hybridMultilevel"/>
    <w:tmpl w:val="7CC653A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20"/>
  </w:num>
  <w:num w:numId="2">
    <w:abstractNumId w:val="11"/>
  </w:num>
  <w:num w:numId="3">
    <w:abstractNumId w:val="14"/>
  </w:num>
  <w:num w:numId="4">
    <w:abstractNumId w:val="16"/>
  </w:num>
  <w:num w:numId="5">
    <w:abstractNumId w:val="21"/>
  </w:num>
  <w:num w:numId="6">
    <w:abstractNumId w:val="3"/>
  </w:num>
  <w:num w:numId="7">
    <w:abstractNumId w:val="15"/>
  </w:num>
  <w:num w:numId="8">
    <w:abstractNumId w:val="2"/>
  </w:num>
  <w:num w:numId="9">
    <w:abstractNumId w:val="18"/>
  </w:num>
  <w:num w:numId="10">
    <w:abstractNumId w:val="7"/>
  </w:num>
  <w:num w:numId="11">
    <w:abstractNumId w:val="17"/>
  </w:num>
  <w:num w:numId="12">
    <w:abstractNumId w:val="19"/>
  </w:num>
  <w:num w:numId="13">
    <w:abstractNumId w:val="5"/>
  </w:num>
  <w:num w:numId="14">
    <w:abstractNumId w:val="1"/>
  </w:num>
  <w:num w:numId="15">
    <w:abstractNumId w:val="6"/>
  </w:num>
  <w:num w:numId="16">
    <w:abstractNumId w:val="12"/>
  </w:num>
  <w:num w:numId="17">
    <w:abstractNumId w:val="4"/>
  </w:num>
  <w:num w:numId="18">
    <w:abstractNumId w:val="9"/>
  </w:num>
  <w:num w:numId="19">
    <w:abstractNumId w:val="13"/>
  </w:num>
  <w:num w:numId="20">
    <w:abstractNumId w:val="22"/>
  </w:num>
  <w:num w:numId="21">
    <w:abstractNumId w:val="10"/>
  </w:num>
  <w:num w:numId="22">
    <w:abstractNumId w:val="0"/>
    <w:lvlOverride w:ilvl="0">
      <w:lvl w:ilvl="0">
        <w:start w:val="1"/>
        <w:numFmt w:val="bullet"/>
        <w:lvlText w:val=""/>
        <w:legacy w:legacy="1" w:legacySpace="0" w:legacyIndent="567"/>
        <w:lvlJc w:val="left"/>
        <w:pPr>
          <w:ind w:left="567" w:hanging="567"/>
        </w:pPr>
        <w:rPr>
          <w:rFonts w:ascii="Symbol" w:hAnsi="Symbol" w:hint="default"/>
        </w:rPr>
      </w:lvl>
    </w:lvlOverride>
  </w:num>
  <w:num w:numId="2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5"/>
  <w:defaultTabStop w:val="720"/>
  <w:characterSpacingControl w:val="doNotCompress"/>
  <w:footnotePr>
    <w:footnote w:id="-1"/>
    <w:footnote w:id="0"/>
  </w:footnotePr>
  <w:endnotePr>
    <w:endnote w:id="-1"/>
    <w:endnote w:id="0"/>
  </w:endnotePr>
  <w:compat/>
  <w:rsids>
    <w:rsidRoot w:val="00064759"/>
    <w:rsid w:val="00016906"/>
    <w:rsid w:val="00027134"/>
    <w:rsid w:val="00064759"/>
    <w:rsid w:val="000A18A4"/>
    <w:rsid w:val="000C5F16"/>
    <w:rsid w:val="00104820"/>
    <w:rsid w:val="001249FB"/>
    <w:rsid w:val="0012707D"/>
    <w:rsid w:val="00165065"/>
    <w:rsid w:val="00173647"/>
    <w:rsid w:val="00180F06"/>
    <w:rsid w:val="0018240D"/>
    <w:rsid w:val="001A502B"/>
    <w:rsid w:val="001E4467"/>
    <w:rsid w:val="001F12F2"/>
    <w:rsid w:val="002005B0"/>
    <w:rsid w:val="00224B15"/>
    <w:rsid w:val="002826B4"/>
    <w:rsid w:val="002E6958"/>
    <w:rsid w:val="00370D3A"/>
    <w:rsid w:val="00424A52"/>
    <w:rsid w:val="0043033C"/>
    <w:rsid w:val="00492C59"/>
    <w:rsid w:val="005257D3"/>
    <w:rsid w:val="0054340B"/>
    <w:rsid w:val="00564CFA"/>
    <w:rsid w:val="0059448D"/>
    <w:rsid w:val="005D7700"/>
    <w:rsid w:val="0061010A"/>
    <w:rsid w:val="006231D1"/>
    <w:rsid w:val="00634E89"/>
    <w:rsid w:val="006773AB"/>
    <w:rsid w:val="006D7254"/>
    <w:rsid w:val="00712EFA"/>
    <w:rsid w:val="00750FF4"/>
    <w:rsid w:val="00757B0B"/>
    <w:rsid w:val="0077253B"/>
    <w:rsid w:val="00782B60"/>
    <w:rsid w:val="007A2A0A"/>
    <w:rsid w:val="007D2336"/>
    <w:rsid w:val="00865DE0"/>
    <w:rsid w:val="00884C78"/>
    <w:rsid w:val="008A029A"/>
    <w:rsid w:val="00912E99"/>
    <w:rsid w:val="00930963"/>
    <w:rsid w:val="00972C26"/>
    <w:rsid w:val="00A53AD8"/>
    <w:rsid w:val="00A879E9"/>
    <w:rsid w:val="00AA56F5"/>
    <w:rsid w:val="00AB7B4C"/>
    <w:rsid w:val="00AD2A6F"/>
    <w:rsid w:val="00B2353A"/>
    <w:rsid w:val="00B4649F"/>
    <w:rsid w:val="00B828B5"/>
    <w:rsid w:val="00BD31C4"/>
    <w:rsid w:val="00CC1DC0"/>
    <w:rsid w:val="00CD7FB8"/>
    <w:rsid w:val="00D2451F"/>
    <w:rsid w:val="00D45F1A"/>
    <w:rsid w:val="00DB2986"/>
    <w:rsid w:val="00DC7F01"/>
    <w:rsid w:val="00E46C92"/>
    <w:rsid w:val="00E746E3"/>
    <w:rsid w:val="00F15C22"/>
    <w:rsid w:val="00F304F2"/>
    <w:rsid w:val="00F35E4C"/>
    <w:rsid w:val="00F71069"/>
    <w:rsid w:val="00F748D4"/>
    <w:rsid w:val="00FC1514"/>
    <w:rsid w:val="00FD39B8"/>
    <w:rsid w:val="00FE261C"/>
    <w:rsid w:val="00FF03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en-US"/>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HTML Top of Form" w:uiPriority="0"/>
    <w:lsdException w:name="HTML Bottom of Form"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759"/>
    <w:pPr>
      <w:overflowPunct w:val="0"/>
      <w:autoSpaceDE w:val="0"/>
      <w:autoSpaceDN w:val="0"/>
      <w:adjustRightInd w:val="0"/>
      <w:spacing w:after="0" w:line="240" w:lineRule="auto"/>
      <w:jc w:val="left"/>
      <w:textAlignment w:val="baseline"/>
    </w:pPr>
    <w:rPr>
      <w:rFonts w:ascii="Arial" w:eastAsia="Times New Roman" w:hAnsi="Arial" w:cs="Times New Roman"/>
      <w:kern w:val="22"/>
      <w:sz w:val="22"/>
      <w:lang w:val="en-GB" w:bidi="ar-SA"/>
    </w:rPr>
  </w:style>
  <w:style w:type="paragraph" w:styleId="Heading1">
    <w:name w:val="heading 1"/>
    <w:basedOn w:val="Normal"/>
    <w:next w:val="Normal"/>
    <w:link w:val="Heading1Char"/>
    <w:qFormat/>
    <w:rsid w:val="0059448D"/>
    <w:pPr>
      <w:spacing w:before="300" w:after="40"/>
      <w:outlineLvl w:val="0"/>
    </w:pPr>
    <w:rPr>
      <w:smallCaps/>
      <w:spacing w:val="5"/>
      <w:sz w:val="32"/>
      <w:szCs w:val="32"/>
    </w:rPr>
  </w:style>
  <w:style w:type="paragraph" w:styleId="Heading2">
    <w:name w:val="heading 2"/>
    <w:basedOn w:val="Normal"/>
    <w:next w:val="Normal"/>
    <w:link w:val="Heading2Char"/>
    <w:unhideWhenUsed/>
    <w:qFormat/>
    <w:rsid w:val="0059448D"/>
    <w:pPr>
      <w:spacing w:before="240" w:after="80"/>
      <w:outlineLvl w:val="1"/>
    </w:pPr>
    <w:rPr>
      <w:smallCaps/>
      <w:spacing w:val="5"/>
      <w:sz w:val="28"/>
      <w:szCs w:val="28"/>
    </w:rPr>
  </w:style>
  <w:style w:type="paragraph" w:styleId="Heading3">
    <w:name w:val="heading 3"/>
    <w:basedOn w:val="Normal"/>
    <w:next w:val="Normal"/>
    <w:link w:val="Heading3Char"/>
    <w:unhideWhenUsed/>
    <w:qFormat/>
    <w:rsid w:val="0059448D"/>
    <w:pPr>
      <w:outlineLvl w:val="2"/>
    </w:pPr>
    <w:rPr>
      <w:smallCaps/>
      <w:spacing w:val="5"/>
      <w:sz w:val="24"/>
      <w:szCs w:val="24"/>
    </w:rPr>
  </w:style>
  <w:style w:type="paragraph" w:styleId="Heading4">
    <w:name w:val="heading 4"/>
    <w:basedOn w:val="Normal"/>
    <w:next w:val="Normal"/>
    <w:link w:val="Heading4Char"/>
    <w:unhideWhenUsed/>
    <w:qFormat/>
    <w:rsid w:val="0059448D"/>
    <w:pPr>
      <w:spacing w:before="240"/>
      <w:outlineLvl w:val="3"/>
    </w:pPr>
    <w:rPr>
      <w:smallCaps/>
      <w:spacing w:val="10"/>
      <w:szCs w:val="22"/>
    </w:rPr>
  </w:style>
  <w:style w:type="paragraph" w:styleId="Heading5">
    <w:name w:val="heading 5"/>
    <w:basedOn w:val="Normal"/>
    <w:next w:val="Normal"/>
    <w:link w:val="Heading5Char"/>
    <w:unhideWhenUsed/>
    <w:qFormat/>
    <w:rsid w:val="0059448D"/>
    <w:pPr>
      <w:spacing w:before="200"/>
      <w:outlineLvl w:val="4"/>
    </w:pPr>
    <w:rPr>
      <w:smallCaps/>
      <w:color w:val="943634" w:themeColor="accent2" w:themeShade="BF"/>
      <w:spacing w:val="10"/>
      <w:szCs w:val="26"/>
    </w:rPr>
  </w:style>
  <w:style w:type="paragraph" w:styleId="Heading6">
    <w:name w:val="heading 6"/>
    <w:basedOn w:val="Normal"/>
    <w:next w:val="Normal"/>
    <w:link w:val="Heading6Char"/>
    <w:unhideWhenUsed/>
    <w:qFormat/>
    <w:rsid w:val="0059448D"/>
    <w:pPr>
      <w:outlineLvl w:val="5"/>
    </w:pPr>
    <w:rPr>
      <w:smallCaps/>
      <w:color w:val="C0504D" w:themeColor="accent2"/>
      <w:spacing w:val="5"/>
    </w:rPr>
  </w:style>
  <w:style w:type="paragraph" w:styleId="Heading7">
    <w:name w:val="heading 7"/>
    <w:basedOn w:val="Normal"/>
    <w:next w:val="Normal"/>
    <w:link w:val="Heading7Char"/>
    <w:unhideWhenUsed/>
    <w:qFormat/>
    <w:rsid w:val="0059448D"/>
    <w:pPr>
      <w:outlineLvl w:val="6"/>
    </w:pPr>
    <w:rPr>
      <w:b/>
      <w:smallCaps/>
      <w:color w:val="C0504D" w:themeColor="accent2"/>
      <w:spacing w:val="10"/>
    </w:rPr>
  </w:style>
  <w:style w:type="paragraph" w:styleId="Heading8">
    <w:name w:val="heading 8"/>
    <w:basedOn w:val="Normal"/>
    <w:next w:val="Normal"/>
    <w:link w:val="Heading8Char"/>
    <w:unhideWhenUsed/>
    <w:qFormat/>
    <w:rsid w:val="0059448D"/>
    <w:pPr>
      <w:outlineLvl w:val="7"/>
    </w:pPr>
    <w:rPr>
      <w:b/>
      <w:i/>
      <w:smallCaps/>
      <w:color w:val="943634" w:themeColor="accent2" w:themeShade="BF"/>
    </w:rPr>
  </w:style>
  <w:style w:type="paragraph" w:styleId="Heading9">
    <w:name w:val="heading 9"/>
    <w:basedOn w:val="Normal"/>
    <w:next w:val="Normal"/>
    <w:link w:val="Heading9Char"/>
    <w:unhideWhenUsed/>
    <w:qFormat/>
    <w:rsid w:val="0059448D"/>
    <w:pPr>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48D"/>
    <w:rPr>
      <w:smallCaps/>
      <w:spacing w:val="5"/>
      <w:sz w:val="32"/>
      <w:szCs w:val="32"/>
    </w:rPr>
  </w:style>
  <w:style w:type="character" w:customStyle="1" w:styleId="Heading2Char">
    <w:name w:val="Heading 2 Char"/>
    <w:basedOn w:val="DefaultParagraphFont"/>
    <w:link w:val="Heading2"/>
    <w:uiPriority w:val="9"/>
    <w:rsid w:val="0059448D"/>
    <w:rPr>
      <w:smallCaps/>
      <w:spacing w:val="5"/>
      <w:sz w:val="28"/>
      <w:szCs w:val="28"/>
    </w:rPr>
  </w:style>
  <w:style w:type="character" w:customStyle="1" w:styleId="Heading3Char">
    <w:name w:val="Heading 3 Char"/>
    <w:basedOn w:val="DefaultParagraphFont"/>
    <w:link w:val="Heading3"/>
    <w:uiPriority w:val="9"/>
    <w:semiHidden/>
    <w:rsid w:val="0059448D"/>
    <w:rPr>
      <w:smallCaps/>
      <w:spacing w:val="5"/>
      <w:sz w:val="24"/>
      <w:szCs w:val="24"/>
    </w:rPr>
  </w:style>
  <w:style w:type="character" w:customStyle="1" w:styleId="Heading4Char">
    <w:name w:val="Heading 4 Char"/>
    <w:basedOn w:val="DefaultParagraphFont"/>
    <w:link w:val="Heading4"/>
    <w:uiPriority w:val="9"/>
    <w:semiHidden/>
    <w:rsid w:val="0059448D"/>
    <w:rPr>
      <w:smallCaps/>
      <w:spacing w:val="10"/>
      <w:sz w:val="22"/>
      <w:szCs w:val="22"/>
    </w:rPr>
  </w:style>
  <w:style w:type="character" w:customStyle="1" w:styleId="Heading5Char">
    <w:name w:val="Heading 5 Char"/>
    <w:basedOn w:val="DefaultParagraphFont"/>
    <w:link w:val="Heading5"/>
    <w:uiPriority w:val="9"/>
    <w:semiHidden/>
    <w:rsid w:val="0059448D"/>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59448D"/>
    <w:rPr>
      <w:smallCaps/>
      <w:color w:val="C0504D" w:themeColor="accent2"/>
      <w:spacing w:val="5"/>
      <w:sz w:val="22"/>
    </w:rPr>
  </w:style>
  <w:style w:type="character" w:customStyle="1" w:styleId="Heading7Char">
    <w:name w:val="Heading 7 Char"/>
    <w:basedOn w:val="DefaultParagraphFont"/>
    <w:link w:val="Heading7"/>
    <w:uiPriority w:val="9"/>
    <w:semiHidden/>
    <w:rsid w:val="0059448D"/>
    <w:rPr>
      <w:b/>
      <w:smallCaps/>
      <w:color w:val="C0504D" w:themeColor="accent2"/>
      <w:spacing w:val="10"/>
    </w:rPr>
  </w:style>
  <w:style w:type="character" w:customStyle="1" w:styleId="Heading8Char">
    <w:name w:val="Heading 8 Char"/>
    <w:basedOn w:val="DefaultParagraphFont"/>
    <w:link w:val="Heading8"/>
    <w:uiPriority w:val="9"/>
    <w:semiHidden/>
    <w:rsid w:val="0059448D"/>
    <w:rPr>
      <w:b/>
      <w:i/>
      <w:smallCaps/>
      <w:color w:val="943634" w:themeColor="accent2" w:themeShade="BF"/>
    </w:rPr>
  </w:style>
  <w:style w:type="character" w:customStyle="1" w:styleId="Heading9Char">
    <w:name w:val="Heading 9 Char"/>
    <w:basedOn w:val="DefaultParagraphFont"/>
    <w:link w:val="Heading9"/>
    <w:uiPriority w:val="9"/>
    <w:semiHidden/>
    <w:rsid w:val="0059448D"/>
    <w:rPr>
      <w:b/>
      <w:i/>
      <w:smallCaps/>
      <w:color w:val="622423" w:themeColor="accent2" w:themeShade="7F"/>
    </w:rPr>
  </w:style>
  <w:style w:type="paragraph" w:styleId="Caption">
    <w:name w:val="caption"/>
    <w:basedOn w:val="Normal"/>
    <w:next w:val="Normal"/>
    <w:uiPriority w:val="35"/>
    <w:semiHidden/>
    <w:unhideWhenUsed/>
    <w:qFormat/>
    <w:rsid w:val="0059448D"/>
    <w:rPr>
      <w:b/>
      <w:bCs/>
      <w:caps/>
      <w:sz w:val="16"/>
      <w:szCs w:val="18"/>
    </w:rPr>
  </w:style>
  <w:style w:type="paragraph" w:styleId="Title">
    <w:name w:val="Title"/>
    <w:basedOn w:val="Normal"/>
    <w:next w:val="Normal"/>
    <w:link w:val="TitleChar"/>
    <w:uiPriority w:val="10"/>
    <w:qFormat/>
    <w:rsid w:val="0059448D"/>
    <w:pPr>
      <w:pBdr>
        <w:top w:val="single" w:sz="12" w:space="1" w:color="C0504D" w:themeColor="accent2"/>
      </w:pBdr>
      <w:jc w:val="right"/>
    </w:pPr>
    <w:rPr>
      <w:smallCaps/>
      <w:sz w:val="48"/>
      <w:szCs w:val="48"/>
    </w:rPr>
  </w:style>
  <w:style w:type="character" w:customStyle="1" w:styleId="TitleChar">
    <w:name w:val="Title Char"/>
    <w:basedOn w:val="DefaultParagraphFont"/>
    <w:link w:val="Title"/>
    <w:uiPriority w:val="10"/>
    <w:rsid w:val="0059448D"/>
    <w:rPr>
      <w:smallCaps/>
      <w:sz w:val="48"/>
      <w:szCs w:val="48"/>
    </w:rPr>
  </w:style>
  <w:style w:type="paragraph" w:styleId="Subtitle">
    <w:name w:val="Subtitle"/>
    <w:basedOn w:val="Normal"/>
    <w:next w:val="Normal"/>
    <w:link w:val="SubtitleChar"/>
    <w:uiPriority w:val="11"/>
    <w:qFormat/>
    <w:rsid w:val="0059448D"/>
    <w:pPr>
      <w:spacing w:after="720"/>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59448D"/>
    <w:rPr>
      <w:rFonts w:asciiTheme="majorHAnsi" w:eastAsiaTheme="majorEastAsia" w:hAnsiTheme="majorHAnsi" w:cstheme="majorBidi"/>
      <w:szCs w:val="22"/>
    </w:rPr>
  </w:style>
  <w:style w:type="character" w:styleId="Strong">
    <w:name w:val="Strong"/>
    <w:uiPriority w:val="22"/>
    <w:qFormat/>
    <w:rsid w:val="0059448D"/>
    <w:rPr>
      <w:b/>
      <w:color w:val="C0504D" w:themeColor="accent2"/>
    </w:rPr>
  </w:style>
  <w:style w:type="character" w:styleId="Emphasis">
    <w:name w:val="Emphasis"/>
    <w:qFormat/>
    <w:rsid w:val="0059448D"/>
    <w:rPr>
      <w:b/>
      <w:i/>
      <w:spacing w:val="10"/>
    </w:rPr>
  </w:style>
  <w:style w:type="paragraph" w:styleId="NoSpacing">
    <w:name w:val="No Spacing"/>
    <w:basedOn w:val="Normal"/>
    <w:link w:val="NoSpacingChar"/>
    <w:uiPriority w:val="1"/>
    <w:qFormat/>
    <w:rsid w:val="0059448D"/>
  </w:style>
  <w:style w:type="character" w:customStyle="1" w:styleId="NoSpacingChar">
    <w:name w:val="No Spacing Char"/>
    <w:basedOn w:val="DefaultParagraphFont"/>
    <w:link w:val="NoSpacing"/>
    <w:uiPriority w:val="1"/>
    <w:rsid w:val="0059448D"/>
  </w:style>
  <w:style w:type="paragraph" w:styleId="ListParagraph">
    <w:name w:val="List Paragraph"/>
    <w:basedOn w:val="Normal"/>
    <w:uiPriority w:val="34"/>
    <w:qFormat/>
    <w:rsid w:val="0059448D"/>
    <w:pPr>
      <w:ind w:left="720"/>
      <w:contextualSpacing/>
    </w:pPr>
  </w:style>
  <w:style w:type="paragraph" w:styleId="Quote">
    <w:name w:val="Quote"/>
    <w:basedOn w:val="Normal"/>
    <w:next w:val="Normal"/>
    <w:link w:val="QuoteChar"/>
    <w:uiPriority w:val="29"/>
    <w:qFormat/>
    <w:rsid w:val="0059448D"/>
    <w:rPr>
      <w:i/>
    </w:rPr>
  </w:style>
  <w:style w:type="character" w:customStyle="1" w:styleId="QuoteChar">
    <w:name w:val="Quote Char"/>
    <w:basedOn w:val="DefaultParagraphFont"/>
    <w:link w:val="Quote"/>
    <w:uiPriority w:val="29"/>
    <w:rsid w:val="0059448D"/>
    <w:rPr>
      <w:i/>
    </w:rPr>
  </w:style>
  <w:style w:type="paragraph" w:styleId="IntenseQuote">
    <w:name w:val="Intense Quote"/>
    <w:basedOn w:val="Normal"/>
    <w:next w:val="Normal"/>
    <w:link w:val="IntenseQuoteChar"/>
    <w:uiPriority w:val="30"/>
    <w:qFormat/>
    <w:rsid w:val="0059448D"/>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59448D"/>
    <w:rPr>
      <w:b/>
      <w:i/>
      <w:color w:val="FFFFFF" w:themeColor="background1"/>
      <w:shd w:val="clear" w:color="auto" w:fill="C0504D" w:themeFill="accent2"/>
    </w:rPr>
  </w:style>
  <w:style w:type="character" w:styleId="SubtleEmphasis">
    <w:name w:val="Subtle Emphasis"/>
    <w:uiPriority w:val="19"/>
    <w:qFormat/>
    <w:rsid w:val="0059448D"/>
    <w:rPr>
      <w:i/>
    </w:rPr>
  </w:style>
  <w:style w:type="character" w:styleId="IntenseEmphasis">
    <w:name w:val="Intense Emphasis"/>
    <w:uiPriority w:val="21"/>
    <w:qFormat/>
    <w:rsid w:val="0059448D"/>
    <w:rPr>
      <w:b/>
      <w:i/>
      <w:color w:val="C0504D" w:themeColor="accent2"/>
      <w:spacing w:val="10"/>
    </w:rPr>
  </w:style>
  <w:style w:type="character" w:styleId="SubtleReference">
    <w:name w:val="Subtle Reference"/>
    <w:uiPriority w:val="31"/>
    <w:qFormat/>
    <w:rsid w:val="0059448D"/>
    <w:rPr>
      <w:b/>
    </w:rPr>
  </w:style>
  <w:style w:type="character" w:styleId="IntenseReference">
    <w:name w:val="Intense Reference"/>
    <w:uiPriority w:val="32"/>
    <w:qFormat/>
    <w:rsid w:val="0059448D"/>
    <w:rPr>
      <w:b/>
      <w:bCs/>
      <w:smallCaps/>
      <w:spacing w:val="5"/>
      <w:sz w:val="22"/>
      <w:szCs w:val="22"/>
      <w:u w:val="single"/>
    </w:rPr>
  </w:style>
  <w:style w:type="character" w:styleId="BookTitle">
    <w:name w:val="Book Title"/>
    <w:uiPriority w:val="33"/>
    <w:qFormat/>
    <w:rsid w:val="0059448D"/>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59448D"/>
    <w:pPr>
      <w:outlineLvl w:val="9"/>
    </w:pPr>
  </w:style>
  <w:style w:type="character" w:customStyle="1" w:styleId="AdditionalMarking">
    <w:name w:val="Additional Marking"/>
    <w:basedOn w:val="DefaultParagraphFont"/>
    <w:semiHidden/>
    <w:rsid w:val="00064759"/>
    <w:rPr>
      <w:b/>
      <w:caps/>
    </w:rPr>
  </w:style>
  <w:style w:type="paragraph" w:customStyle="1" w:styleId="AddressBlock">
    <w:name w:val="Address Block"/>
    <w:basedOn w:val="Normal"/>
    <w:semiHidden/>
    <w:rsid w:val="00064759"/>
    <w:rPr>
      <w:sz w:val="20"/>
    </w:rPr>
  </w:style>
  <w:style w:type="paragraph" w:customStyle="1" w:styleId="DWListAlphabetical">
    <w:name w:val="DW List Alphabetical"/>
    <w:basedOn w:val="DWNormal"/>
    <w:rsid w:val="00064759"/>
    <w:pPr>
      <w:numPr>
        <w:numId w:val="4"/>
      </w:numPr>
      <w:tabs>
        <w:tab w:val="clear" w:pos="567"/>
      </w:tabs>
    </w:pPr>
  </w:style>
  <w:style w:type="paragraph" w:customStyle="1" w:styleId="DWNormal">
    <w:name w:val="DW Normal"/>
    <w:basedOn w:val="Normal"/>
    <w:rsid w:val="00064759"/>
  </w:style>
  <w:style w:type="paragraph" w:customStyle="1" w:styleId="DWAnnex">
    <w:name w:val="DW Annex"/>
    <w:basedOn w:val="DWNormal"/>
    <w:rsid w:val="00064759"/>
    <w:rPr>
      <w:b/>
      <w:caps/>
    </w:rPr>
  </w:style>
  <w:style w:type="paragraph" w:customStyle="1" w:styleId="Appointment">
    <w:name w:val="Appointment"/>
    <w:basedOn w:val="DWNormal"/>
    <w:next w:val="DWNormal"/>
    <w:semiHidden/>
    <w:rsid w:val="00064759"/>
    <w:pPr>
      <w:spacing w:before="120"/>
    </w:pPr>
    <w:rPr>
      <w:i/>
    </w:rPr>
  </w:style>
  <w:style w:type="paragraph" w:customStyle="1" w:styleId="Compliments">
    <w:name w:val="Compliments"/>
    <w:basedOn w:val="DWNormal"/>
    <w:next w:val="Normal"/>
    <w:semiHidden/>
    <w:rsid w:val="00064759"/>
    <w:pPr>
      <w:spacing w:before="1160"/>
    </w:pPr>
    <w:rPr>
      <w:i/>
    </w:rPr>
  </w:style>
  <w:style w:type="character" w:styleId="EndnoteReference">
    <w:name w:val="endnote reference"/>
    <w:basedOn w:val="DefaultParagraphFont"/>
    <w:semiHidden/>
    <w:rsid w:val="00064759"/>
    <w:rPr>
      <w:vertAlign w:val="superscript"/>
    </w:rPr>
  </w:style>
  <w:style w:type="paragraph" w:styleId="EndnoteText">
    <w:name w:val="endnote text"/>
    <w:basedOn w:val="DWNormal"/>
    <w:link w:val="EndnoteTextChar"/>
    <w:semiHidden/>
    <w:rsid w:val="00064759"/>
    <w:pPr>
      <w:tabs>
        <w:tab w:val="left" w:pos="472"/>
        <w:tab w:val="left" w:pos="945"/>
        <w:tab w:val="left" w:pos="1417"/>
      </w:tabs>
    </w:pPr>
    <w:rPr>
      <w:sz w:val="20"/>
    </w:rPr>
  </w:style>
  <w:style w:type="character" w:customStyle="1" w:styleId="EndnoteTextChar">
    <w:name w:val="Endnote Text Char"/>
    <w:basedOn w:val="DefaultParagraphFont"/>
    <w:link w:val="EndnoteText"/>
    <w:semiHidden/>
    <w:rsid w:val="00064759"/>
    <w:rPr>
      <w:rFonts w:ascii="Arial" w:eastAsia="Times New Roman" w:hAnsi="Arial" w:cs="Times New Roman"/>
      <w:kern w:val="22"/>
      <w:lang w:val="en-GB" w:bidi="ar-SA"/>
    </w:rPr>
  </w:style>
  <w:style w:type="character" w:customStyle="1" w:styleId="DWFlag">
    <w:name w:val="DW Flag"/>
    <w:basedOn w:val="DefaultParagraphFont"/>
    <w:rsid w:val="00064759"/>
    <w:rPr>
      <w:b/>
    </w:rPr>
  </w:style>
  <w:style w:type="paragraph" w:styleId="Footer">
    <w:name w:val="footer"/>
    <w:basedOn w:val="DWNormal"/>
    <w:link w:val="FooterChar"/>
    <w:semiHidden/>
    <w:rsid w:val="00064759"/>
    <w:pPr>
      <w:spacing w:before="220"/>
    </w:pPr>
  </w:style>
  <w:style w:type="character" w:customStyle="1" w:styleId="FooterChar">
    <w:name w:val="Footer Char"/>
    <w:basedOn w:val="DefaultParagraphFont"/>
    <w:link w:val="Footer"/>
    <w:semiHidden/>
    <w:rsid w:val="00064759"/>
    <w:rPr>
      <w:rFonts w:ascii="Arial" w:eastAsia="Times New Roman" w:hAnsi="Arial" w:cs="Times New Roman"/>
      <w:kern w:val="22"/>
      <w:sz w:val="22"/>
      <w:lang w:val="en-GB" w:bidi="ar-SA"/>
    </w:rPr>
  </w:style>
  <w:style w:type="character" w:customStyle="1" w:styleId="FooterCaption">
    <w:name w:val="Footer Caption"/>
    <w:basedOn w:val="DefaultParagraphFont"/>
    <w:semiHidden/>
    <w:rsid w:val="00064759"/>
    <w:rPr>
      <w:sz w:val="12"/>
    </w:rPr>
  </w:style>
  <w:style w:type="character" w:styleId="FootnoteReference">
    <w:name w:val="footnote reference"/>
    <w:basedOn w:val="DefaultParagraphFont"/>
    <w:semiHidden/>
    <w:rsid w:val="00064759"/>
    <w:rPr>
      <w:vertAlign w:val="superscript"/>
    </w:rPr>
  </w:style>
  <w:style w:type="paragraph" w:styleId="FootnoteText">
    <w:name w:val="footnote text"/>
    <w:basedOn w:val="DWNormal"/>
    <w:link w:val="FootnoteTextChar"/>
    <w:semiHidden/>
    <w:rsid w:val="00064759"/>
    <w:pPr>
      <w:tabs>
        <w:tab w:val="left" w:pos="378"/>
        <w:tab w:val="left" w:pos="756"/>
        <w:tab w:val="left" w:pos="1134"/>
      </w:tabs>
      <w:spacing w:after="120"/>
    </w:pPr>
    <w:rPr>
      <w:sz w:val="16"/>
    </w:rPr>
  </w:style>
  <w:style w:type="character" w:customStyle="1" w:styleId="FootnoteTextChar">
    <w:name w:val="Footnote Text Char"/>
    <w:basedOn w:val="DefaultParagraphFont"/>
    <w:link w:val="FootnoteText"/>
    <w:semiHidden/>
    <w:rsid w:val="00064759"/>
    <w:rPr>
      <w:rFonts w:ascii="Arial" w:eastAsia="Times New Roman" w:hAnsi="Arial" w:cs="Times New Roman"/>
      <w:kern w:val="22"/>
      <w:sz w:val="16"/>
      <w:lang w:val="en-GB" w:bidi="ar-SA"/>
    </w:rPr>
  </w:style>
  <w:style w:type="paragraph" w:customStyle="1" w:styleId="DWHdgGroup">
    <w:name w:val="DW Hdg Group"/>
    <w:basedOn w:val="DWNormal"/>
    <w:next w:val="DWPara"/>
    <w:rsid w:val="00064759"/>
    <w:pPr>
      <w:keepNext/>
      <w:spacing w:after="220"/>
    </w:pPr>
    <w:rPr>
      <w:b/>
      <w:caps/>
    </w:rPr>
  </w:style>
  <w:style w:type="paragraph" w:customStyle="1" w:styleId="DWPara">
    <w:name w:val="DW Para"/>
    <w:basedOn w:val="DWNormal"/>
    <w:rsid w:val="00064759"/>
    <w:pPr>
      <w:spacing w:after="220"/>
    </w:pPr>
  </w:style>
  <w:style w:type="paragraph" w:styleId="Header">
    <w:name w:val="header"/>
    <w:basedOn w:val="DWNormal"/>
    <w:link w:val="HeaderChar"/>
    <w:semiHidden/>
    <w:rsid w:val="00064759"/>
    <w:pPr>
      <w:spacing w:after="220"/>
    </w:pPr>
  </w:style>
  <w:style w:type="character" w:customStyle="1" w:styleId="HeaderChar">
    <w:name w:val="Header Char"/>
    <w:basedOn w:val="DefaultParagraphFont"/>
    <w:link w:val="Header"/>
    <w:semiHidden/>
    <w:rsid w:val="00064759"/>
    <w:rPr>
      <w:rFonts w:ascii="Arial" w:eastAsia="Times New Roman" w:hAnsi="Arial" w:cs="Times New Roman"/>
      <w:kern w:val="22"/>
      <w:sz w:val="22"/>
      <w:lang w:val="en-GB" w:bidi="ar-SA"/>
    </w:rPr>
  </w:style>
  <w:style w:type="character" w:customStyle="1" w:styleId="HeaderCaption">
    <w:name w:val="Header Caption"/>
    <w:basedOn w:val="DefaultParagraphFont"/>
    <w:semiHidden/>
    <w:rsid w:val="00064759"/>
    <w:rPr>
      <w:sz w:val="12"/>
    </w:rPr>
  </w:style>
  <w:style w:type="character" w:customStyle="1" w:styleId="HiddenText">
    <w:name w:val="Hidden Text"/>
    <w:basedOn w:val="DefaultParagraphFont"/>
    <w:semiHidden/>
    <w:rsid w:val="00064759"/>
    <w:rPr>
      <w:vanish/>
    </w:rPr>
  </w:style>
  <w:style w:type="paragraph" w:customStyle="1" w:styleId="DWHdgMain">
    <w:name w:val="DW Hdg Main"/>
    <w:basedOn w:val="DWHdgGroup"/>
    <w:next w:val="DWHdgGroup"/>
    <w:rsid w:val="00064759"/>
    <w:pPr>
      <w:jc w:val="center"/>
    </w:pPr>
  </w:style>
  <w:style w:type="character" w:customStyle="1" w:styleId="MarginalNote">
    <w:name w:val="Marginal Note"/>
    <w:basedOn w:val="DefaultParagraphFont"/>
    <w:semiHidden/>
    <w:rsid w:val="00064759"/>
    <w:rPr>
      <w:rFonts w:ascii="Arial" w:hAnsi="Arial"/>
      <w:sz w:val="16"/>
    </w:rPr>
  </w:style>
  <w:style w:type="paragraph" w:customStyle="1" w:styleId="DWName">
    <w:name w:val="DW Name"/>
    <w:basedOn w:val="DWNormal"/>
    <w:next w:val="Normal"/>
    <w:rsid w:val="00064759"/>
    <w:pPr>
      <w:keepNext/>
      <w:spacing w:before="220"/>
    </w:pPr>
    <w:rPr>
      <w:caps/>
    </w:rPr>
  </w:style>
  <w:style w:type="paragraph" w:customStyle="1" w:styleId="DWListNumerical">
    <w:name w:val="DW List Numerical"/>
    <w:basedOn w:val="DWNormal"/>
    <w:rsid w:val="00064759"/>
    <w:pPr>
      <w:numPr>
        <w:numId w:val="2"/>
      </w:numPr>
      <w:tabs>
        <w:tab w:val="clear" w:pos="567"/>
      </w:tabs>
    </w:pPr>
  </w:style>
  <w:style w:type="paragraph" w:customStyle="1" w:styleId="Originator">
    <w:name w:val="Originator"/>
    <w:basedOn w:val="DWNormal"/>
    <w:next w:val="Normal"/>
    <w:semiHidden/>
    <w:rsid w:val="00064759"/>
    <w:pPr>
      <w:spacing w:after="220"/>
    </w:pPr>
  </w:style>
  <w:style w:type="character" w:customStyle="1" w:styleId="DWHdgPara">
    <w:name w:val="DW Hdg Para"/>
    <w:basedOn w:val="DefaultParagraphFont"/>
    <w:rsid w:val="00064759"/>
    <w:rPr>
      <w:b/>
      <w:u w:val="none"/>
    </w:rPr>
  </w:style>
  <w:style w:type="character" w:customStyle="1" w:styleId="PostTown">
    <w:name w:val="Post Town"/>
    <w:basedOn w:val="DefaultParagraphFont"/>
    <w:semiHidden/>
    <w:rsid w:val="00064759"/>
    <w:rPr>
      <w:smallCaps/>
    </w:rPr>
  </w:style>
  <w:style w:type="character" w:customStyle="1" w:styleId="ProtectiveMarking">
    <w:name w:val="Protective Marking"/>
    <w:basedOn w:val="DefaultParagraphFont"/>
    <w:semiHidden/>
    <w:rsid w:val="00064759"/>
    <w:rPr>
      <w:b/>
      <w:caps/>
    </w:rPr>
  </w:style>
  <w:style w:type="character" w:customStyle="1" w:styleId="ReferenceDate">
    <w:name w:val="Reference/Date"/>
    <w:basedOn w:val="DefaultParagraphFont"/>
    <w:semiHidden/>
    <w:rsid w:val="00064759"/>
    <w:rPr>
      <w:rFonts w:ascii="Arial" w:hAnsi="Arial"/>
      <w:spacing w:val="0"/>
      <w:sz w:val="20"/>
    </w:rPr>
  </w:style>
  <w:style w:type="character" w:customStyle="1" w:styleId="DWHdgSubject">
    <w:name w:val="DW Hdg Subject"/>
    <w:basedOn w:val="DefaultParagraphFont"/>
    <w:rsid w:val="00064759"/>
    <w:rPr>
      <w:u w:val="single"/>
    </w:rPr>
  </w:style>
  <w:style w:type="paragraph" w:customStyle="1" w:styleId="DWTable">
    <w:name w:val="DW Table"/>
    <w:basedOn w:val="DWNormal"/>
    <w:rsid w:val="00064759"/>
    <w:rPr>
      <w:sz w:val="20"/>
    </w:rPr>
  </w:style>
  <w:style w:type="paragraph" w:customStyle="1" w:styleId="TableBox">
    <w:name w:val="Table Box"/>
    <w:basedOn w:val="DWTable"/>
    <w:next w:val="DWPara"/>
    <w:semiHidden/>
    <w:rsid w:val="00064759"/>
  </w:style>
  <w:style w:type="paragraph" w:customStyle="1" w:styleId="DWTablePara">
    <w:name w:val="DW Table Para"/>
    <w:basedOn w:val="DWTable"/>
    <w:rsid w:val="00064759"/>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rsid w:val="00064759"/>
    <w:pPr>
      <w:spacing w:after="100"/>
      <w:jc w:val="center"/>
    </w:pPr>
  </w:style>
  <w:style w:type="paragraph" w:customStyle="1" w:styleId="DWTableHdg">
    <w:name w:val="DW Table Hdg"/>
    <w:basedOn w:val="DWTable"/>
    <w:next w:val="DWTableCol"/>
    <w:rsid w:val="00064759"/>
    <w:pPr>
      <w:spacing w:before="100" w:after="100"/>
      <w:jc w:val="center"/>
    </w:pPr>
    <w:rPr>
      <w:b/>
    </w:rPr>
  </w:style>
  <w:style w:type="paragraph" w:customStyle="1" w:styleId="TelFaxBlock">
    <w:name w:val="Tel/Fax Block"/>
    <w:basedOn w:val="Normal"/>
    <w:semiHidden/>
    <w:rsid w:val="00064759"/>
    <w:rPr>
      <w:sz w:val="18"/>
    </w:rPr>
  </w:style>
  <w:style w:type="paragraph" w:styleId="TOC1">
    <w:name w:val="toc 1"/>
    <w:basedOn w:val="DWNormal"/>
    <w:semiHidden/>
    <w:rsid w:val="00064759"/>
    <w:pPr>
      <w:tabs>
        <w:tab w:val="right" w:leader="dot" w:pos="9072"/>
      </w:tabs>
      <w:ind w:left="567"/>
    </w:pPr>
    <w:rPr>
      <w:smallCaps/>
      <w:sz w:val="20"/>
    </w:rPr>
  </w:style>
  <w:style w:type="paragraph" w:styleId="TOC2">
    <w:name w:val="toc 2"/>
    <w:basedOn w:val="TOC1"/>
    <w:semiHidden/>
    <w:rsid w:val="00064759"/>
    <w:pPr>
      <w:ind w:left="851"/>
    </w:pPr>
    <w:rPr>
      <w:smallCaps w:val="0"/>
    </w:rPr>
  </w:style>
  <w:style w:type="paragraph" w:styleId="TOC3">
    <w:name w:val="toc 3"/>
    <w:basedOn w:val="TOC2"/>
    <w:semiHidden/>
    <w:rsid w:val="00064759"/>
    <w:pPr>
      <w:ind w:left="1134"/>
    </w:pPr>
  </w:style>
  <w:style w:type="paragraph" w:styleId="TOC4">
    <w:name w:val="toc 4"/>
    <w:basedOn w:val="TOC3"/>
    <w:semiHidden/>
    <w:rsid w:val="00064759"/>
    <w:pPr>
      <w:ind w:left="1418"/>
    </w:pPr>
  </w:style>
  <w:style w:type="paragraph" w:styleId="TOC5">
    <w:name w:val="toc 5"/>
    <w:basedOn w:val="TOC4"/>
    <w:semiHidden/>
    <w:rsid w:val="00064759"/>
    <w:pPr>
      <w:ind w:left="1701"/>
    </w:pPr>
  </w:style>
  <w:style w:type="paragraph" w:styleId="TOC6">
    <w:name w:val="toc 6"/>
    <w:basedOn w:val="TOC5"/>
    <w:semiHidden/>
    <w:rsid w:val="00064759"/>
    <w:pPr>
      <w:ind w:left="1985"/>
    </w:pPr>
  </w:style>
  <w:style w:type="paragraph" w:styleId="TOC7">
    <w:name w:val="toc 7"/>
    <w:basedOn w:val="TOC6"/>
    <w:semiHidden/>
    <w:rsid w:val="00064759"/>
    <w:pPr>
      <w:ind w:left="2268"/>
    </w:pPr>
  </w:style>
  <w:style w:type="paragraph" w:customStyle="1" w:styleId="UnitTitle">
    <w:name w:val="Unit Title"/>
    <w:basedOn w:val="AddressBlock"/>
    <w:next w:val="AddressBlock"/>
    <w:semiHidden/>
    <w:rsid w:val="00064759"/>
  </w:style>
  <w:style w:type="paragraph" w:customStyle="1" w:styleId="DWSignature">
    <w:name w:val="DW Signature"/>
    <w:basedOn w:val="DWNormal"/>
    <w:next w:val="DWName"/>
    <w:rsid w:val="00064759"/>
    <w:pPr>
      <w:spacing w:before="160"/>
    </w:pPr>
  </w:style>
  <w:style w:type="character" w:styleId="PageNumber">
    <w:name w:val="page number"/>
    <w:basedOn w:val="DefaultParagraphFont"/>
    <w:semiHidden/>
    <w:rsid w:val="00064759"/>
  </w:style>
  <w:style w:type="paragraph" w:customStyle="1" w:styleId="DWParaNum1">
    <w:name w:val="DW Para Num1"/>
    <w:basedOn w:val="DWPara"/>
    <w:rsid w:val="00064759"/>
    <w:pPr>
      <w:numPr>
        <w:numId w:val="5"/>
      </w:numPr>
      <w:tabs>
        <w:tab w:val="clear" w:pos="567"/>
      </w:tabs>
    </w:pPr>
  </w:style>
  <w:style w:type="paragraph" w:customStyle="1" w:styleId="DWParaNum2">
    <w:name w:val="DW Para Num2"/>
    <w:basedOn w:val="DWPara"/>
    <w:rsid w:val="00064759"/>
    <w:pPr>
      <w:numPr>
        <w:ilvl w:val="1"/>
        <w:numId w:val="5"/>
      </w:numPr>
      <w:tabs>
        <w:tab w:val="clear" w:pos="1134"/>
      </w:tabs>
    </w:pPr>
  </w:style>
  <w:style w:type="paragraph" w:customStyle="1" w:styleId="DWParaNum3">
    <w:name w:val="DW Para Num3"/>
    <w:basedOn w:val="DWPara"/>
    <w:rsid w:val="00064759"/>
    <w:pPr>
      <w:numPr>
        <w:ilvl w:val="2"/>
        <w:numId w:val="5"/>
      </w:numPr>
      <w:tabs>
        <w:tab w:val="clear" w:pos="1701"/>
      </w:tabs>
    </w:pPr>
  </w:style>
  <w:style w:type="paragraph" w:customStyle="1" w:styleId="DWParaNum4">
    <w:name w:val="DW Para Num4"/>
    <w:basedOn w:val="DWPara"/>
    <w:rsid w:val="00064759"/>
    <w:pPr>
      <w:numPr>
        <w:ilvl w:val="3"/>
        <w:numId w:val="5"/>
      </w:numPr>
      <w:tabs>
        <w:tab w:val="clear" w:pos="2268"/>
      </w:tabs>
    </w:pPr>
  </w:style>
  <w:style w:type="paragraph" w:customStyle="1" w:styleId="DWParaNum5">
    <w:name w:val="DW Para Num5"/>
    <w:basedOn w:val="DWPara"/>
    <w:rsid w:val="00064759"/>
    <w:pPr>
      <w:numPr>
        <w:ilvl w:val="4"/>
        <w:numId w:val="5"/>
      </w:numPr>
      <w:tabs>
        <w:tab w:val="clear" w:pos="2835"/>
      </w:tabs>
    </w:pPr>
  </w:style>
  <w:style w:type="paragraph" w:customStyle="1" w:styleId="DWParaPB1">
    <w:name w:val="DW Para PB1"/>
    <w:basedOn w:val="DWPara"/>
    <w:rsid w:val="00064759"/>
    <w:pPr>
      <w:numPr>
        <w:numId w:val="1"/>
      </w:numPr>
      <w:tabs>
        <w:tab w:val="clear" w:pos="567"/>
      </w:tabs>
    </w:pPr>
  </w:style>
  <w:style w:type="paragraph" w:customStyle="1" w:styleId="DWParaPB2">
    <w:name w:val="DW Para PB2"/>
    <w:basedOn w:val="DWPara"/>
    <w:rsid w:val="00064759"/>
    <w:pPr>
      <w:numPr>
        <w:ilvl w:val="1"/>
        <w:numId w:val="1"/>
      </w:numPr>
      <w:tabs>
        <w:tab w:val="clear" w:pos="1134"/>
      </w:tabs>
    </w:pPr>
  </w:style>
  <w:style w:type="paragraph" w:customStyle="1" w:styleId="DWParaPB3">
    <w:name w:val="DW Para PB3"/>
    <w:basedOn w:val="DWPara"/>
    <w:rsid w:val="00064759"/>
    <w:pPr>
      <w:numPr>
        <w:ilvl w:val="2"/>
        <w:numId w:val="1"/>
      </w:numPr>
      <w:tabs>
        <w:tab w:val="clear" w:pos="1701"/>
      </w:tabs>
    </w:pPr>
  </w:style>
  <w:style w:type="paragraph" w:customStyle="1" w:styleId="DWParaPB4">
    <w:name w:val="DW Para PB4"/>
    <w:basedOn w:val="DWPara"/>
    <w:rsid w:val="00064759"/>
    <w:pPr>
      <w:numPr>
        <w:ilvl w:val="3"/>
        <w:numId w:val="1"/>
      </w:numPr>
      <w:tabs>
        <w:tab w:val="clear" w:pos="2268"/>
      </w:tabs>
    </w:pPr>
  </w:style>
  <w:style w:type="paragraph" w:customStyle="1" w:styleId="DWParaPB5">
    <w:name w:val="DW Para PB5"/>
    <w:basedOn w:val="DWPara"/>
    <w:rsid w:val="00064759"/>
    <w:pPr>
      <w:numPr>
        <w:ilvl w:val="4"/>
        <w:numId w:val="1"/>
      </w:numPr>
      <w:tabs>
        <w:tab w:val="clear" w:pos="2835"/>
      </w:tabs>
    </w:pPr>
  </w:style>
  <w:style w:type="paragraph" w:customStyle="1" w:styleId="DWTableParaNum1">
    <w:name w:val="DW Table Para Num1"/>
    <w:basedOn w:val="DWTablePara"/>
    <w:rsid w:val="00064759"/>
    <w:pPr>
      <w:numPr>
        <w:numId w:val="3"/>
      </w:numPr>
      <w:tabs>
        <w:tab w:val="left" w:pos="369"/>
      </w:tabs>
    </w:pPr>
  </w:style>
  <w:style w:type="paragraph" w:customStyle="1" w:styleId="DWTableParaNum2">
    <w:name w:val="DW Table Para Num2"/>
    <w:basedOn w:val="DWTablePara"/>
    <w:rsid w:val="00064759"/>
    <w:pPr>
      <w:numPr>
        <w:ilvl w:val="1"/>
        <w:numId w:val="3"/>
      </w:numPr>
      <w:tabs>
        <w:tab w:val="left" w:pos="737"/>
      </w:tabs>
    </w:pPr>
  </w:style>
  <w:style w:type="paragraph" w:customStyle="1" w:styleId="DWTableParaNum3">
    <w:name w:val="DW Table Para Num3"/>
    <w:basedOn w:val="DWTablePara"/>
    <w:rsid w:val="00064759"/>
    <w:pPr>
      <w:numPr>
        <w:ilvl w:val="2"/>
        <w:numId w:val="3"/>
      </w:numPr>
      <w:tabs>
        <w:tab w:val="left" w:pos="1106"/>
      </w:tabs>
    </w:pPr>
  </w:style>
  <w:style w:type="paragraph" w:customStyle="1" w:styleId="DWTableParaNum4">
    <w:name w:val="DW Table Para Num4"/>
    <w:basedOn w:val="DWTablePara"/>
    <w:rsid w:val="00064759"/>
    <w:pPr>
      <w:numPr>
        <w:ilvl w:val="3"/>
        <w:numId w:val="3"/>
      </w:numPr>
      <w:tabs>
        <w:tab w:val="left" w:pos="1474"/>
      </w:tabs>
    </w:pPr>
  </w:style>
  <w:style w:type="paragraph" w:customStyle="1" w:styleId="DWTableParaNum5">
    <w:name w:val="DW Table Para Num5"/>
    <w:basedOn w:val="DWTablePara"/>
    <w:rsid w:val="00064759"/>
    <w:pPr>
      <w:numPr>
        <w:ilvl w:val="4"/>
        <w:numId w:val="3"/>
      </w:numPr>
      <w:tabs>
        <w:tab w:val="left" w:pos="1843"/>
      </w:tabs>
    </w:pPr>
  </w:style>
  <w:style w:type="paragraph" w:customStyle="1" w:styleId="DWParaBul1">
    <w:name w:val="DW Para Bul1"/>
    <w:basedOn w:val="DWPara"/>
    <w:rsid w:val="00064759"/>
    <w:pPr>
      <w:numPr>
        <w:numId w:val="6"/>
      </w:numPr>
      <w:tabs>
        <w:tab w:val="clear" w:pos="567"/>
      </w:tabs>
    </w:pPr>
  </w:style>
  <w:style w:type="paragraph" w:customStyle="1" w:styleId="DWParaBul2">
    <w:name w:val="DW Para Bul2"/>
    <w:basedOn w:val="DWPara"/>
    <w:rsid w:val="00064759"/>
    <w:pPr>
      <w:numPr>
        <w:ilvl w:val="1"/>
        <w:numId w:val="6"/>
      </w:numPr>
      <w:tabs>
        <w:tab w:val="clear" w:pos="1134"/>
      </w:tabs>
    </w:pPr>
  </w:style>
  <w:style w:type="paragraph" w:customStyle="1" w:styleId="DWParaBul3">
    <w:name w:val="DW Para Bul3"/>
    <w:basedOn w:val="DWPara"/>
    <w:rsid w:val="00064759"/>
    <w:pPr>
      <w:numPr>
        <w:ilvl w:val="2"/>
        <w:numId w:val="6"/>
      </w:numPr>
      <w:tabs>
        <w:tab w:val="clear" w:pos="1701"/>
      </w:tabs>
    </w:pPr>
  </w:style>
  <w:style w:type="paragraph" w:customStyle="1" w:styleId="DWParaBul4">
    <w:name w:val="DW Para Bul4"/>
    <w:basedOn w:val="DWPara"/>
    <w:rsid w:val="00064759"/>
    <w:pPr>
      <w:numPr>
        <w:ilvl w:val="3"/>
        <w:numId w:val="6"/>
      </w:numPr>
      <w:tabs>
        <w:tab w:val="clear" w:pos="2268"/>
      </w:tabs>
    </w:pPr>
  </w:style>
  <w:style w:type="paragraph" w:customStyle="1" w:styleId="DWParaBul5">
    <w:name w:val="DW Para Bul5"/>
    <w:basedOn w:val="DWPara"/>
    <w:rsid w:val="00064759"/>
    <w:pPr>
      <w:numPr>
        <w:ilvl w:val="4"/>
        <w:numId w:val="6"/>
      </w:numPr>
      <w:tabs>
        <w:tab w:val="clear" w:pos="2835"/>
      </w:tabs>
    </w:pPr>
  </w:style>
  <w:style w:type="paragraph" w:customStyle="1" w:styleId="FooterFilename">
    <w:name w:val="Footer Filename"/>
    <w:basedOn w:val="Footer"/>
    <w:semiHidden/>
    <w:rsid w:val="00064759"/>
    <w:pPr>
      <w:tabs>
        <w:tab w:val="center" w:pos="4815"/>
        <w:tab w:val="right" w:pos="9645"/>
      </w:tabs>
      <w:spacing w:before="120"/>
    </w:pPr>
    <w:rPr>
      <w:sz w:val="12"/>
    </w:rPr>
  </w:style>
  <w:style w:type="paragraph" w:customStyle="1" w:styleId="Default">
    <w:name w:val="Default"/>
    <w:rsid w:val="00064759"/>
    <w:pPr>
      <w:autoSpaceDE w:val="0"/>
      <w:autoSpaceDN w:val="0"/>
      <w:adjustRightInd w:val="0"/>
      <w:spacing w:after="0" w:line="240" w:lineRule="auto"/>
      <w:jc w:val="left"/>
    </w:pPr>
    <w:rPr>
      <w:rFonts w:ascii="Times New Roman" w:eastAsia="Times New Roman" w:hAnsi="Times New Roman" w:cs="Times New Roman"/>
      <w:color w:val="000000"/>
      <w:sz w:val="24"/>
      <w:szCs w:val="24"/>
      <w:lang w:val="en-GB" w:eastAsia="en-GB" w:bidi="ar-SA"/>
    </w:rPr>
  </w:style>
  <w:style w:type="character" w:customStyle="1" w:styleId="style15">
    <w:name w:val="style15"/>
    <w:basedOn w:val="DefaultParagraphFont"/>
    <w:rsid w:val="00064759"/>
  </w:style>
  <w:style w:type="character" w:customStyle="1" w:styleId="textcat2">
    <w:name w:val="textcat2"/>
    <w:basedOn w:val="DefaultParagraphFont"/>
    <w:rsid w:val="00064759"/>
    <w:rPr>
      <w:color w:val="993366"/>
    </w:rPr>
  </w:style>
  <w:style w:type="paragraph" w:styleId="NormalWeb">
    <w:name w:val="Normal (Web)"/>
    <w:basedOn w:val="Normal"/>
    <w:uiPriority w:val="99"/>
    <w:rsid w:val="00064759"/>
    <w:pPr>
      <w:overflowPunct/>
      <w:autoSpaceDE/>
      <w:autoSpaceDN/>
      <w:adjustRightInd/>
      <w:spacing w:before="100" w:beforeAutospacing="1" w:after="100" w:afterAutospacing="1"/>
      <w:textAlignment w:val="auto"/>
    </w:pPr>
    <w:rPr>
      <w:rFonts w:ascii="Times New Roman" w:hAnsi="Times New Roman"/>
      <w:kern w:val="0"/>
      <w:sz w:val="24"/>
      <w:szCs w:val="24"/>
      <w:lang w:eastAsia="en-GB"/>
    </w:rPr>
  </w:style>
  <w:style w:type="paragraph" w:styleId="z-TopofForm">
    <w:name w:val="HTML Top of Form"/>
    <w:basedOn w:val="Normal"/>
    <w:next w:val="Normal"/>
    <w:link w:val="z-TopofFormChar"/>
    <w:hidden/>
    <w:rsid w:val="00064759"/>
    <w:pPr>
      <w:pBdr>
        <w:bottom w:val="single" w:sz="6" w:space="1" w:color="auto"/>
      </w:pBdr>
      <w:overflowPunct/>
      <w:autoSpaceDE/>
      <w:autoSpaceDN/>
      <w:adjustRightInd/>
      <w:jc w:val="center"/>
      <w:textAlignment w:val="auto"/>
    </w:pPr>
    <w:rPr>
      <w:rFonts w:cs="Arial"/>
      <w:vanish/>
      <w:kern w:val="0"/>
      <w:sz w:val="16"/>
      <w:szCs w:val="16"/>
      <w:lang w:eastAsia="en-GB"/>
    </w:rPr>
  </w:style>
  <w:style w:type="character" w:customStyle="1" w:styleId="z-TopofFormChar">
    <w:name w:val="z-Top of Form Char"/>
    <w:basedOn w:val="DefaultParagraphFont"/>
    <w:link w:val="z-TopofForm"/>
    <w:rsid w:val="00064759"/>
    <w:rPr>
      <w:rFonts w:ascii="Arial" w:eastAsia="Times New Roman" w:hAnsi="Arial" w:cs="Arial"/>
      <w:vanish/>
      <w:sz w:val="16"/>
      <w:szCs w:val="16"/>
      <w:lang w:val="en-GB" w:eastAsia="en-GB" w:bidi="ar-SA"/>
    </w:rPr>
  </w:style>
  <w:style w:type="paragraph" w:styleId="z-BottomofForm">
    <w:name w:val="HTML Bottom of Form"/>
    <w:basedOn w:val="Normal"/>
    <w:next w:val="Normal"/>
    <w:link w:val="z-BottomofFormChar"/>
    <w:hidden/>
    <w:rsid w:val="00064759"/>
    <w:pPr>
      <w:pBdr>
        <w:top w:val="single" w:sz="6" w:space="1" w:color="auto"/>
      </w:pBdr>
      <w:overflowPunct/>
      <w:autoSpaceDE/>
      <w:autoSpaceDN/>
      <w:adjustRightInd/>
      <w:jc w:val="center"/>
      <w:textAlignment w:val="auto"/>
    </w:pPr>
    <w:rPr>
      <w:rFonts w:cs="Arial"/>
      <w:vanish/>
      <w:kern w:val="0"/>
      <w:sz w:val="16"/>
      <w:szCs w:val="16"/>
      <w:lang w:eastAsia="en-GB"/>
    </w:rPr>
  </w:style>
  <w:style w:type="character" w:customStyle="1" w:styleId="z-BottomofFormChar">
    <w:name w:val="z-Bottom of Form Char"/>
    <w:basedOn w:val="DefaultParagraphFont"/>
    <w:link w:val="z-BottomofForm"/>
    <w:rsid w:val="00064759"/>
    <w:rPr>
      <w:rFonts w:ascii="Arial" w:eastAsia="Times New Roman" w:hAnsi="Arial" w:cs="Arial"/>
      <w:vanish/>
      <w:sz w:val="16"/>
      <w:szCs w:val="16"/>
      <w:lang w:val="en-GB" w:eastAsia="en-GB" w:bidi="ar-SA"/>
    </w:rPr>
  </w:style>
  <w:style w:type="table" w:styleId="TableGrid">
    <w:name w:val="Table Grid"/>
    <w:basedOn w:val="TableNormal"/>
    <w:rsid w:val="00064759"/>
    <w:pPr>
      <w:overflowPunct w:val="0"/>
      <w:autoSpaceDE w:val="0"/>
      <w:autoSpaceDN w:val="0"/>
      <w:adjustRightInd w:val="0"/>
      <w:spacing w:after="0" w:line="240" w:lineRule="auto"/>
      <w:jc w:val="left"/>
      <w:textAlignment w:val="baseline"/>
    </w:pPr>
    <w:rPr>
      <w:rFonts w:ascii="Times New Roman" w:eastAsia="Times New Roman" w:hAnsi="Times New Roman" w:cs="Times New Roman"/>
      <w:lang w:val="en-GB" w:eastAsia="en-GB"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064759"/>
    <w:rPr>
      <w:color w:val="0000FF"/>
      <w:u w:val="single"/>
    </w:rPr>
  </w:style>
  <w:style w:type="character" w:customStyle="1" w:styleId="hide">
    <w:name w:val="hide"/>
    <w:basedOn w:val="DefaultParagraphFont"/>
    <w:rsid w:val="00064759"/>
  </w:style>
  <w:style w:type="paragraph" w:styleId="BalloonText">
    <w:name w:val="Balloon Text"/>
    <w:basedOn w:val="Normal"/>
    <w:link w:val="BalloonTextChar"/>
    <w:rsid w:val="00064759"/>
    <w:rPr>
      <w:rFonts w:ascii="Tahoma" w:hAnsi="Tahoma" w:cs="Tahoma"/>
      <w:sz w:val="16"/>
      <w:szCs w:val="16"/>
    </w:rPr>
  </w:style>
  <w:style w:type="character" w:customStyle="1" w:styleId="BalloonTextChar">
    <w:name w:val="Balloon Text Char"/>
    <w:basedOn w:val="DefaultParagraphFont"/>
    <w:link w:val="BalloonText"/>
    <w:rsid w:val="00064759"/>
    <w:rPr>
      <w:rFonts w:ascii="Tahoma" w:eastAsia="Times New Roman" w:hAnsi="Tahoma" w:cs="Tahoma"/>
      <w:kern w:val="22"/>
      <w:sz w:val="16"/>
      <w:szCs w:val="16"/>
      <w:lang w:val="en-GB" w:bidi="ar-SA"/>
    </w:rPr>
  </w:style>
</w:styles>
</file>

<file path=word/webSettings.xml><?xml version="1.0" encoding="utf-8"?>
<w:webSettings xmlns:r="http://schemas.openxmlformats.org/officeDocument/2006/relationships" xmlns:w="http://schemas.openxmlformats.org/wordprocessingml/2006/main">
  <w:divs>
    <w:div w:id="171954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rect.gov.uk/en/Environmentandgreenerliving/Thewiderenvironment/Climatechange/DG_072901" TargetMode="External"/><Relationship Id="rId13" Type="http://schemas.openxmlformats.org/officeDocument/2006/relationships/hyperlink" Target="http://unfccc.int/files/press/news_room/press_releases_and_advisories/application/pdf/pr20113005.pdf" TargetMode="External"/><Relationship Id="rId18" Type="http://schemas.openxmlformats.org/officeDocument/2006/relationships/hyperlink" Target="http://unfccc.int/kyoto_protocol/items/2830.ph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direct.gov.uk/en/Environmentandgreenerliving/Thewiderenvironment/Climatechange/DG_072901" TargetMode="External"/><Relationship Id="rId12" Type="http://schemas.openxmlformats.org/officeDocument/2006/relationships/hyperlink" Target="http://www.straightdope.com/columns/read/2647/is-global-warming-for-real" TargetMode="External"/><Relationship Id="rId17" Type="http://schemas.openxmlformats.org/officeDocument/2006/relationships/hyperlink" Target="http://www.army.mod.uk/rlc/logistic.aspx" TargetMode="External"/><Relationship Id="rId2" Type="http://schemas.openxmlformats.org/officeDocument/2006/relationships/styles" Target="styles.xml"/><Relationship Id="rId16" Type="http://schemas.openxmlformats.org/officeDocument/2006/relationships/hyperlink" Target="http://royalsociety.org/uploadedFiles/Royal_Society_Content/News_and_Issues/Science_Issues/Climate_change/climate_facts_and_fictions.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cc.gov.uk/en/content/cms/emissions/co2_offsetting/co2_offsetting.aspx" TargetMode="External"/><Relationship Id="rId5" Type="http://schemas.openxmlformats.org/officeDocument/2006/relationships/footnotes" Target="footnotes.xml"/><Relationship Id="rId15" Type="http://schemas.openxmlformats.org/officeDocument/2006/relationships/hyperlink" Target="http://www.independent.co.uk/environment/climate-change/deforestation-the-hidden-cause-of-global-warming-448734.html" TargetMode="External"/><Relationship Id="rId10" Type="http://schemas.openxmlformats.org/officeDocument/2006/relationships/hyperlink" Target="http://www.ciltuk.org.uk/pages/newsarticle?23019529-1056-4C22-A500-BA659A607EFC"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arbonearth.co.uk/carbon-footprint-facts.htm" TargetMode="External"/><Relationship Id="rId14" Type="http://schemas.openxmlformats.org/officeDocument/2006/relationships/hyperlink" Target="http://www.direct.gov.uk/en/Environmentandgreenerliving/Thewiderenvironment/Climatechange/DG_0729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69</Pages>
  <Words>11333</Words>
  <Characters>64601</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Harvey</dc:creator>
  <cp:lastModifiedBy>Graham user</cp:lastModifiedBy>
  <cp:revision>2</cp:revision>
  <dcterms:created xsi:type="dcterms:W3CDTF">2012-02-04T13:23:00Z</dcterms:created>
  <dcterms:modified xsi:type="dcterms:W3CDTF">2012-02-04T13:23:00Z</dcterms:modified>
</cp:coreProperties>
</file>