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586BB" w14:textId="6F4AC42C" w:rsidR="004059E1" w:rsidRDefault="5EA1363A" w:rsidP="4E963115">
      <w:pPr>
        <w:ind w:left="-360"/>
      </w:pPr>
      <w:r>
        <w:rPr>
          <w:noProof/>
        </w:rPr>
        <w:drawing>
          <wp:inline distT="0" distB="0" distL="0" distR="0" wp14:anchorId="71D7BA78" wp14:editId="4E963115">
            <wp:extent cx="6211660" cy="3886200"/>
            <wp:effectExtent l="0" t="0" r="0" b="0"/>
            <wp:docPr id="1432046137" name="Picture 1432046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6211660" cy="3886200"/>
                    </a:xfrm>
                    <a:prstGeom prst="rect">
                      <a:avLst/>
                    </a:prstGeom>
                  </pic:spPr>
                </pic:pic>
              </a:graphicData>
            </a:graphic>
          </wp:inline>
        </w:drawing>
      </w:r>
    </w:p>
    <w:p w14:paraId="5E5787A5" w14:textId="24E9399D" w:rsidR="004059E1" w:rsidRDefault="53FFE378" w:rsidP="4E963115">
      <w:pPr>
        <w:rPr>
          <w:rFonts w:ascii="Arial" w:eastAsia="Arial" w:hAnsi="Arial" w:cs="Arial"/>
          <w:b/>
          <w:bCs/>
          <w:sz w:val="72"/>
          <w:szCs w:val="72"/>
        </w:rPr>
      </w:pPr>
      <w:r w:rsidRPr="4E963115">
        <w:rPr>
          <w:rFonts w:ascii="Arial" w:eastAsia="Arial" w:hAnsi="Arial" w:cs="Arial"/>
          <w:b/>
          <w:bCs/>
          <w:sz w:val="72"/>
          <w:szCs w:val="72"/>
        </w:rPr>
        <w:t>Problem Solving and Decision making</w:t>
      </w:r>
    </w:p>
    <w:p w14:paraId="604C7103" w14:textId="1D225EBF" w:rsidR="2FC40C67" w:rsidRDefault="2FC40C67" w:rsidP="4E963115">
      <w:pPr>
        <w:rPr>
          <w:rFonts w:ascii="Arial" w:eastAsia="Arial" w:hAnsi="Arial" w:cs="Arial"/>
          <w:sz w:val="40"/>
          <w:szCs w:val="40"/>
        </w:rPr>
      </w:pPr>
      <w:r w:rsidRPr="4E963115">
        <w:rPr>
          <w:rFonts w:ascii="Calibri" w:eastAsia="Calibri" w:hAnsi="Calibri" w:cs="Calibri"/>
          <w:b/>
          <w:bCs/>
          <w:i/>
          <w:iCs/>
          <w:color w:val="000000" w:themeColor="text1"/>
          <w:sz w:val="40"/>
          <w:szCs w:val="40"/>
          <w:vertAlign w:val="superscript"/>
          <w:lang w:val="en-US"/>
        </w:rPr>
        <w:t>Complex of problem ‘Work-related stress’ by Nadejda Iachimovschi</w:t>
      </w:r>
    </w:p>
    <w:p w14:paraId="5CD500A2" w14:textId="4215C4D1" w:rsidR="4E963115" w:rsidRDefault="4E963115" w:rsidP="4E963115">
      <w:pPr>
        <w:rPr>
          <w:rFonts w:ascii="Calibri" w:eastAsia="Calibri" w:hAnsi="Calibri" w:cs="Calibri"/>
          <w:b/>
          <w:bCs/>
          <w:i/>
          <w:iCs/>
          <w:color w:val="000000" w:themeColor="text1"/>
          <w:sz w:val="40"/>
          <w:szCs w:val="40"/>
          <w:vertAlign w:val="superscript"/>
          <w:lang w:val="en-US"/>
        </w:rPr>
      </w:pPr>
    </w:p>
    <w:p w14:paraId="35812752" w14:textId="68F9C4BB" w:rsidR="4E963115" w:rsidRDefault="4E963115" w:rsidP="4E963115">
      <w:pPr>
        <w:spacing w:line="240" w:lineRule="exact"/>
        <w:rPr>
          <w:rFonts w:ascii="Calibri" w:eastAsia="Calibri" w:hAnsi="Calibri" w:cs="Calibri"/>
          <w:b/>
          <w:bCs/>
          <w:color w:val="000000" w:themeColor="text1"/>
          <w:sz w:val="36"/>
          <w:szCs w:val="36"/>
        </w:rPr>
      </w:pPr>
    </w:p>
    <w:p w14:paraId="2B3388DA" w14:textId="0090AAE0" w:rsidR="4E963115" w:rsidRDefault="4E963115" w:rsidP="4E963115">
      <w:pPr>
        <w:spacing w:line="240" w:lineRule="exact"/>
        <w:rPr>
          <w:rFonts w:ascii="Calibri" w:eastAsia="Calibri" w:hAnsi="Calibri" w:cs="Calibri"/>
          <w:b/>
          <w:bCs/>
          <w:color w:val="000000" w:themeColor="text1"/>
          <w:sz w:val="36"/>
          <w:szCs w:val="36"/>
        </w:rPr>
      </w:pPr>
    </w:p>
    <w:p w14:paraId="5B688F3B" w14:textId="670C2050" w:rsidR="4E963115" w:rsidRDefault="4E963115" w:rsidP="4E963115">
      <w:pPr>
        <w:spacing w:line="240" w:lineRule="exact"/>
        <w:rPr>
          <w:rFonts w:ascii="Calibri" w:eastAsia="Calibri" w:hAnsi="Calibri" w:cs="Calibri"/>
          <w:b/>
          <w:bCs/>
          <w:color w:val="000000" w:themeColor="text1"/>
          <w:sz w:val="36"/>
          <w:szCs w:val="36"/>
        </w:rPr>
      </w:pPr>
    </w:p>
    <w:p w14:paraId="02B93539" w14:textId="01A60373" w:rsidR="4E963115" w:rsidRDefault="4E963115" w:rsidP="4E963115">
      <w:pPr>
        <w:spacing w:line="240" w:lineRule="exact"/>
        <w:rPr>
          <w:rFonts w:ascii="Calibri" w:eastAsia="Calibri" w:hAnsi="Calibri" w:cs="Calibri"/>
          <w:b/>
          <w:bCs/>
          <w:color w:val="000000" w:themeColor="text1"/>
          <w:sz w:val="36"/>
          <w:szCs w:val="36"/>
        </w:rPr>
      </w:pPr>
    </w:p>
    <w:p w14:paraId="1F0324E4" w14:textId="2D9B955D" w:rsidR="4E963115" w:rsidRDefault="4E963115" w:rsidP="4E963115">
      <w:pPr>
        <w:spacing w:line="240" w:lineRule="exact"/>
        <w:rPr>
          <w:rFonts w:ascii="Calibri" w:eastAsia="Calibri" w:hAnsi="Calibri" w:cs="Calibri"/>
          <w:b/>
          <w:bCs/>
          <w:color w:val="000000" w:themeColor="text1"/>
          <w:sz w:val="36"/>
          <w:szCs w:val="36"/>
        </w:rPr>
      </w:pPr>
    </w:p>
    <w:p w14:paraId="026042BE" w14:textId="210CA5FB" w:rsidR="6DA0667D" w:rsidRDefault="6DA0667D" w:rsidP="4E963115">
      <w:pPr>
        <w:spacing w:line="240" w:lineRule="exact"/>
        <w:rPr>
          <w:rFonts w:ascii="Calibri" w:eastAsia="Calibri" w:hAnsi="Calibri" w:cs="Calibri"/>
          <w:color w:val="000000" w:themeColor="text1"/>
          <w:sz w:val="36"/>
          <w:szCs w:val="36"/>
          <w:lang w:val="en-US"/>
        </w:rPr>
      </w:pPr>
      <w:r w:rsidRPr="4E963115">
        <w:rPr>
          <w:rFonts w:ascii="Calibri" w:eastAsia="Calibri" w:hAnsi="Calibri" w:cs="Calibri"/>
          <w:b/>
          <w:bCs/>
          <w:color w:val="000000" w:themeColor="text1"/>
          <w:sz w:val="36"/>
          <w:szCs w:val="36"/>
        </w:rPr>
        <w:t xml:space="preserve">Student ID: 2026016 </w:t>
      </w:r>
    </w:p>
    <w:p w14:paraId="534EBFFB" w14:textId="04B0E2F2" w:rsidR="6DA0667D" w:rsidRDefault="6DA0667D" w:rsidP="4E963115">
      <w:pPr>
        <w:spacing w:line="240" w:lineRule="exact"/>
        <w:rPr>
          <w:rFonts w:ascii="Calibri" w:eastAsia="Calibri" w:hAnsi="Calibri" w:cs="Calibri"/>
          <w:color w:val="000000" w:themeColor="text1"/>
          <w:sz w:val="36"/>
          <w:szCs w:val="36"/>
        </w:rPr>
      </w:pPr>
      <w:r w:rsidRPr="4E963115">
        <w:rPr>
          <w:rFonts w:ascii="Calibri" w:eastAsia="Calibri" w:hAnsi="Calibri" w:cs="Calibri"/>
          <w:b/>
          <w:bCs/>
          <w:color w:val="000000" w:themeColor="text1"/>
          <w:sz w:val="36"/>
          <w:szCs w:val="36"/>
        </w:rPr>
        <w:t>Module code: BMSW4004</w:t>
      </w:r>
    </w:p>
    <w:p w14:paraId="7DE2F357" w14:textId="4764FB22" w:rsidR="6DA0667D" w:rsidRDefault="6DA0667D" w:rsidP="4E963115">
      <w:pPr>
        <w:spacing w:line="240" w:lineRule="exact"/>
        <w:rPr>
          <w:rFonts w:ascii="Calibri" w:eastAsia="Calibri" w:hAnsi="Calibri" w:cs="Calibri"/>
          <w:color w:val="000000" w:themeColor="text1"/>
          <w:sz w:val="36"/>
          <w:szCs w:val="36"/>
        </w:rPr>
      </w:pPr>
      <w:r w:rsidRPr="4E963115">
        <w:rPr>
          <w:rFonts w:ascii="Calibri" w:eastAsia="Calibri" w:hAnsi="Calibri" w:cs="Calibri"/>
          <w:b/>
          <w:bCs/>
          <w:color w:val="000000" w:themeColor="text1"/>
          <w:sz w:val="36"/>
          <w:szCs w:val="36"/>
        </w:rPr>
        <w:t>Assignment: Task2</w:t>
      </w:r>
    </w:p>
    <w:p w14:paraId="258BC7A2" w14:textId="294DC549" w:rsidR="6DA0667D" w:rsidRDefault="6DA0667D" w:rsidP="4E963115">
      <w:pPr>
        <w:spacing w:line="240" w:lineRule="exact"/>
        <w:rPr>
          <w:rFonts w:ascii="Calibri" w:eastAsia="Calibri" w:hAnsi="Calibri" w:cs="Calibri"/>
          <w:color w:val="000000" w:themeColor="text1"/>
          <w:sz w:val="36"/>
          <w:szCs w:val="36"/>
        </w:rPr>
      </w:pPr>
      <w:r w:rsidRPr="4E963115">
        <w:rPr>
          <w:rFonts w:ascii="Calibri" w:eastAsia="Calibri" w:hAnsi="Calibri" w:cs="Calibri"/>
          <w:b/>
          <w:bCs/>
          <w:color w:val="000000" w:themeColor="text1"/>
          <w:sz w:val="36"/>
          <w:szCs w:val="36"/>
        </w:rPr>
        <w:t>Lecturer’s name: Jonathan Wyatt</w:t>
      </w:r>
    </w:p>
    <w:p w14:paraId="04D99C83" w14:textId="7BDFCAB8" w:rsidR="4E963115" w:rsidRDefault="4E963115" w:rsidP="4E963115">
      <w:pPr>
        <w:spacing w:line="240" w:lineRule="exact"/>
        <w:rPr>
          <w:rFonts w:ascii="Calibri" w:eastAsia="Calibri" w:hAnsi="Calibri" w:cs="Calibri"/>
          <w:b/>
          <w:bCs/>
          <w:color w:val="000000" w:themeColor="text1"/>
          <w:sz w:val="36"/>
          <w:szCs w:val="36"/>
        </w:rPr>
      </w:pPr>
    </w:p>
    <w:p w14:paraId="48905268" w14:textId="40B12304" w:rsidR="4E963115" w:rsidRDefault="4E963115" w:rsidP="4E963115">
      <w:pPr>
        <w:spacing w:line="240" w:lineRule="exact"/>
        <w:rPr>
          <w:rFonts w:ascii="Calibri" w:eastAsia="Calibri" w:hAnsi="Calibri" w:cs="Calibri"/>
          <w:b/>
          <w:bCs/>
          <w:color w:val="000000" w:themeColor="text1"/>
          <w:sz w:val="36"/>
          <w:szCs w:val="36"/>
        </w:rPr>
      </w:pPr>
    </w:p>
    <w:sdt>
      <w:sdtPr>
        <w:id w:val="-177107774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C411F5D" w14:textId="3310FABF" w:rsidR="00FF5ED7" w:rsidRDefault="00FF5ED7">
          <w:pPr>
            <w:pStyle w:val="TOCHeading"/>
            <w:rPr>
              <w:rFonts w:ascii="Arial" w:hAnsi="Arial" w:cs="Arial"/>
              <w:b/>
              <w:bCs/>
              <w:sz w:val="44"/>
              <w:szCs w:val="44"/>
            </w:rPr>
          </w:pPr>
          <w:r w:rsidRPr="00FF5ED7">
            <w:rPr>
              <w:rFonts w:ascii="Arial" w:hAnsi="Arial" w:cs="Arial"/>
              <w:b/>
              <w:bCs/>
              <w:sz w:val="44"/>
              <w:szCs w:val="44"/>
            </w:rPr>
            <w:t>Table of Contents</w:t>
          </w:r>
        </w:p>
        <w:p w14:paraId="2D703280" w14:textId="77777777" w:rsidR="00FF5ED7" w:rsidRPr="00FF5ED7" w:rsidRDefault="00FF5ED7" w:rsidP="00FF5ED7">
          <w:pPr>
            <w:rPr>
              <w:lang w:val="en-US"/>
            </w:rPr>
          </w:pPr>
        </w:p>
        <w:p w14:paraId="59F21A6C" w14:textId="449699A5" w:rsidR="00FF5ED7" w:rsidRPr="00FF5ED7" w:rsidRDefault="00FF5ED7">
          <w:pPr>
            <w:pStyle w:val="TOC1"/>
            <w:tabs>
              <w:tab w:val="right" w:leader="dot" w:pos="9016"/>
            </w:tabs>
            <w:rPr>
              <w:rFonts w:ascii="Arial" w:hAnsi="Arial" w:cs="Arial"/>
              <w:noProof/>
              <w:sz w:val="40"/>
              <w:szCs w:val="40"/>
              <w:lang w:val="en-GB" w:eastAsia="en-GB"/>
            </w:rPr>
          </w:pPr>
          <w:r w:rsidRPr="00FF5ED7">
            <w:rPr>
              <w:rFonts w:ascii="Arial" w:hAnsi="Arial" w:cs="Arial"/>
              <w:sz w:val="40"/>
              <w:szCs w:val="40"/>
            </w:rPr>
            <w:fldChar w:fldCharType="begin"/>
          </w:r>
          <w:r w:rsidRPr="00FF5ED7">
            <w:rPr>
              <w:rFonts w:ascii="Arial" w:hAnsi="Arial" w:cs="Arial"/>
              <w:sz w:val="40"/>
              <w:szCs w:val="40"/>
            </w:rPr>
            <w:instrText xml:space="preserve"> TOC \o "1-3" \h \z \u </w:instrText>
          </w:r>
          <w:r w:rsidRPr="00FF5ED7">
            <w:rPr>
              <w:rFonts w:ascii="Arial" w:hAnsi="Arial" w:cs="Arial"/>
              <w:sz w:val="40"/>
              <w:szCs w:val="40"/>
            </w:rPr>
            <w:fldChar w:fldCharType="separate"/>
          </w:r>
          <w:hyperlink w:anchor="_Toc90596193" w:history="1">
            <w:r w:rsidRPr="00FF5ED7">
              <w:rPr>
                <w:rStyle w:val="Hyperlink"/>
                <w:rFonts w:ascii="Arial" w:eastAsia="Arial" w:hAnsi="Arial" w:cs="Arial"/>
                <w:noProof/>
                <w:sz w:val="40"/>
                <w:szCs w:val="40"/>
              </w:rPr>
              <w:t>1.Introduction</w:t>
            </w:r>
            <w:r w:rsidRPr="00FF5ED7">
              <w:rPr>
                <w:rFonts w:ascii="Arial" w:hAnsi="Arial" w:cs="Arial"/>
                <w:noProof/>
                <w:webHidden/>
                <w:sz w:val="40"/>
                <w:szCs w:val="40"/>
              </w:rPr>
              <w:tab/>
            </w:r>
            <w:r w:rsidRPr="00FF5ED7">
              <w:rPr>
                <w:rFonts w:ascii="Arial" w:hAnsi="Arial" w:cs="Arial"/>
                <w:noProof/>
                <w:webHidden/>
                <w:sz w:val="40"/>
                <w:szCs w:val="40"/>
              </w:rPr>
              <w:fldChar w:fldCharType="begin"/>
            </w:r>
            <w:r w:rsidRPr="00FF5ED7">
              <w:rPr>
                <w:rFonts w:ascii="Arial" w:hAnsi="Arial" w:cs="Arial"/>
                <w:noProof/>
                <w:webHidden/>
                <w:sz w:val="40"/>
                <w:szCs w:val="40"/>
              </w:rPr>
              <w:instrText xml:space="preserve"> PAGEREF _Toc90596193 \h </w:instrText>
            </w:r>
            <w:r w:rsidRPr="00FF5ED7">
              <w:rPr>
                <w:rFonts w:ascii="Arial" w:hAnsi="Arial" w:cs="Arial"/>
                <w:noProof/>
                <w:webHidden/>
                <w:sz w:val="40"/>
                <w:szCs w:val="40"/>
              </w:rPr>
            </w:r>
            <w:r w:rsidRPr="00FF5ED7">
              <w:rPr>
                <w:rFonts w:ascii="Arial" w:hAnsi="Arial" w:cs="Arial"/>
                <w:noProof/>
                <w:webHidden/>
                <w:sz w:val="40"/>
                <w:szCs w:val="40"/>
              </w:rPr>
              <w:fldChar w:fldCharType="separate"/>
            </w:r>
            <w:r w:rsidRPr="00FF5ED7">
              <w:rPr>
                <w:rFonts w:ascii="Arial" w:hAnsi="Arial" w:cs="Arial"/>
                <w:noProof/>
                <w:webHidden/>
                <w:sz w:val="40"/>
                <w:szCs w:val="40"/>
              </w:rPr>
              <w:t>2</w:t>
            </w:r>
            <w:r w:rsidRPr="00FF5ED7">
              <w:rPr>
                <w:rFonts w:ascii="Arial" w:hAnsi="Arial" w:cs="Arial"/>
                <w:noProof/>
                <w:webHidden/>
                <w:sz w:val="40"/>
                <w:szCs w:val="40"/>
              </w:rPr>
              <w:fldChar w:fldCharType="end"/>
            </w:r>
          </w:hyperlink>
        </w:p>
        <w:p w14:paraId="37EC9214" w14:textId="4B68232B" w:rsidR="00FF5ED7" w:rsidRPr="00FF5ED7" w:rsidRDefault="00FF5ED7">
          <w:pPr>
            <w:pStyle w:val="TOC1"/>
            <w:tabs>
              <w:tab w:val="right" w:leader="dot" w:pos="9016"/>
            </w:tabs>
            <w:rPr>
              <w:rFonts w:ascii="Arial" w:hAnsi="Arial" w:cs="Arial"/>
              <w:noProof/>
              <w:sz w:val="40"/>
              <w:szCs w:val="40"/>
              <w:lang w:val="en-GB" w:eastAsia="en-GB"/>
            </w:rPr>
          </w:pPr>
          <w:hyperlink w:anchor="_Toc90596194" w:history="1">
            <w:r w:rsidRPr="00FF5ED7">
              <w:rPr>
                <w:rStyle w:val="Hyperlink"/>
                <w:rFonts w:ascii="Arial" w:eastAsia="Arial" w:hAnsi="Arial" w:cs="Arial"/>
                <w:noProof/>
                <w:sz w:val="40"/>
                <w:szCs w:val="40"/>
              </w:rPr>
              <w:t>2.Work related stress problem</w:t>
            </w:r>
            <w:r w:rsidRPr="00FF5ED7">
              <w:rPr>
                <w:rFonts w:ascii="Arial" w:hAnsi="Arial" w:cs="Arial"/>
                <w:noProof/>
                <w:webHidden/>
                <w:sz w:val="40"/>
                <w:szCs w:val="40"/>
              </w:rPr>
              <w:tab/>
            </w:r>
            <w:r w:rsidRPr="00FF5ED7">
              <w:rPr>
                <w:rFonts w:ascii="Arial" w:hAnsi="Arial" w:cs="Arial"/>
                <w:noProof/>
                <w:webHidden/>
                <w:sz w:val="40"/>
                <w:szCs w:val="40"/>
              </w:rPr>
              <w:fldChar w:fldCharType="begin"/>
            </w:r>
            <w:r w:rsidRPr="00FF5ED7">
              <w:rPr>
                <w:rFonts w:ascii="Arial" w:hAnsi="Arial" w:cs="Arial"/>
                <w:noProof/>
                <w:webHidden/>
                <w:sz w:val="40"/>
                <w:szCs w:val="40"/>
              </w:rPr>
              <w:instrText xml:space="preserve"> PAGEREF _Toc90596194 \h </w:instrText>
            </w:r>
            <w:r w:rsidRPr="00FF5ED7">
              <w:rPr>
                <w:rFonts w:ascii="Arial" w:hAnsi="Arial" w:cs="Arial"/>
                <w:noProof/>
                <w:webHidden/>
                <w:sz w:val="40"/>
                <w:szCs w:val="40"/>
              </w:rPr>
            </w:r>
            <w:r w:rsidRPr="00FF5ED7">
              <w:rPr>
                <w:rFonts w:ascii="Arial" w:hAnsi="Arial" w:cs="Arial"/>
                <w:noProof/>
                <w:webHidden/>
                <w:sz w:val="40"/>
                <w:szCs w:val="40"/>
              </w:rPr>
              <w:fldChar w:fldCharType="separate"/>
            </w:r>
            <w:r w:rsidRPr="00FF5ED7">
              <w:rPr>
                <w:rFonts w:ascii="Arial" w:hAnsi="Arial" w:cs="Arial"/>
                <w:noProof/>
                <w:webHidden/>
                <w:sz w:val="40"/>
                <w:szCs w:val="40"/>
              </w:rPr>
              <w:t>3</w:t>
            </w:r>
            <w:r w:rsidRPr="00FF5ED7">
              <w:rPr>
                <w:rFonts w:ascii="Arial" w:hAnsi="Arial" w:cs="Arial"/>
                <w:noProof/>
                <w:webHidden/>
                <w:sz w:val="40"/>
                <w:szCs w:val="40"/>
              </w:rPr>
              <w:fldChar w:fldCharType="end"/>
            </w:r>
          </w:hyperlink>
        </w:p>
        <w:p w14:paraId="09ACD1E0" w14:textId="5E01E3F4" w:rsidR="00FF5ED7" w:rsidRPr="00FF5ED7" w:rsidRDefault="00FF5ED7">
          <w:pPr>
            <w:pStyle w:val="TOC1"/>
            <w:tabs>
              <w:tab w:val="right" w:leader="dot" w:pos="9016"/>
            </w:tabs>
            <w:rPr>
              <w:rFonts w:ascii="Arial" w:hAnsi="Arial" w:cs="Arial"/>
              <w:noProof/>
              <w:sz w:val="40"/>
              <w:szCs w:val="40"/>
              <w:lang w:val="en-GB" w:eastAsia="en-GB"/>
            </w:rPr>
          </w:pPr>
          <w:hyperlink w:anchor="_Toc90596195" w:history="1">
            <w:r w:rsidRPr="00FF5ED7">
              <w:rPr>
                <w:rStyle w:val="Hyperlink"/>
                <w:rFonts w:ascii="Arial" w:eastAsia="Arial" w:hAnsi="Arial" w:cs="Arial"/>
                <w:noProof/>
                <w:sz w:val="40"/>
                <w:szCs w:val="40"/>
              </w:rPr>
              <w:t>3. Impact of work-related stress</w:t>
            </w:r>
            <w:r w:rsidRPr="00FF5ED7">
              <w:rPr>
                <w:rFonts w:ascii="Arial" w:hAnsi="Arial" w:cs="Arial"/>
                <w:noProof/>
                <w:webHidden/>
                <w:sz w:val="40"/>
                <w:szCs w:val="40"/>
              </w:rPr>
              <w:tab/>
            </w:r>
            <w:r w:rsidRPr="00FF5ED7">
              <w:rPr>
                <w:rFonts w:ascii="Arial" w:hAnsi="Arial" w:cs="Arial"/>
                <w:noProof/>
                <w:webHidden/>
                <w:sz w:val="40"/>
                <w:szCs w:val="40"/>
              </w:rPr>
              <w:fldChar w:fldCharType="begin"/>
            </w:r>
            <w:r w:rsidRPr="00FF5ED7">
              <w:rPr>
                <w:rFonts w:ascii="Arial" w:hAnsi="Arial" w:cs="Arial"/>
                <w:noProof/>
                <w:webHidden/>
                <w:sz w:val="40"/>
                <w:szCs w:val="40"/>
              </w:rPr>
              <w:instrText xml:space="preserve"> PAGEREF _Toc90596195 \h </w:instrText>
            </w:r>
            <w:r w:rsidRPr="00FF5ED7">
              <w:rPr>
                <w:rFonts w:ascii="Arial" w:hAnsi="Arial" w:cs="Arial"/>
                <w:noProof/>
                <w:webHidden/>
                <w:sz w:val="40"/>
                <w:szCs w:val="40"/>
              </w:rPr>
            </w:r>
            <w:r w:rsidRPr="00FF5ED7">
              <w:rPr>
                <w:rFonts w:ascii="Arial" w:hAnsi="Arial" w:cs="Arial"/>
                <w:noProof/>
                <w:webHidden/>
                <w:sz w:val="40"/>
                <w:szCs w:val="40"/>
              </w:rPr>
              <w:fldChar w:fldCharType="separate"/>
            </w:r>
            <w:r w:rsidRPr="00FF5ED7">
              <w:rPr>
                <w:rFonts w:ascii="Arial" w:hAnsi="Arial" w:cs="Arial"/>
                <w:noProof/>
                <w:webHidden/>
                <w:sz w:val="40"/>
                <w:szCs w:val="40"/>
              </w:rPr>
              <w:t>4</w:t>
            </w:r>
            <w:r w:rsidRPr="00FF5ED7">
              <w:rPr>
                <w:rFonts w:ascii="Arial" w:hAnsi="Arial" w:cs="Arial"/>
                <w:noProof/>
                <w:webHidden/>
                <w:sz w:val="40"/>
                <w:szCs w:val="40"/>
              </w:rPr>
              <w:fldChar w:fldCharType="end"/>
            </w:r>
          </w:hyperlink>
        </w:p>
        <w:p w14:paraId="45FC323A" w14:textId="5B55D1E6" w:rsidR="00FF5ED7" w:rsidRPr="00FF5ED7" w:rsidRDefault="00FF5ED7">
          <w:pPr>
            <w:pStyle w:val="TOC1"/>
            <w:tabs>
              <w:tab w:val="right" w:leader="dot" w:pos="9016"/>
            </w:tabs>
            <w:rPr>
              <w:rFonts w:ascii="Arial" w:hAnsi="Arial" w:cs="Arial"/>
              <w:noProof/>
              <w:sz w:val="40"/>
              <w:szCs w:val="40"/>
              <w:lang w:val="en-GB" w:eastAsia="en-GB"/>
            </w:rPr>
          </w:pPr>
          <w:hyperlink w:anchor="_Toc90596196" w:history="1">
            <w:r w:rsidRPr="00FF5ED7">
              <w:rPr>
                <w:rStyle w:val="Hyperlink"/>
                <w:rFonts w:ascii="Arial" w:eastAsia="Arial" w:hAnsi="Arial" w:cs="Arial"/>
                <w:noProof/>
                <w:sz w:val="40"/>
                <w:szCs w:val="40"/>
              </w:rPr>
              <w:t>4.Cause-and-effect analysis</w:t>
            </w:r>
            <w:r w:rsidRPr="00FF5ED7">
              <w:rPr>
                <w:rFonts w:ascii="Arial" w:hAnsi="Arial" w:cs="Arial"/>
                <w:noProof/>
                <w:webHidden/>
                <w:sz w:val="40"/>
                <w:szCs w:val="40"/>
              </w:rPr>
              <w:tab/>
            </w:r>
            <w:r w:rsidRPr="00FF5ED7">
              <w:rPr>
                <w:rFonts w:ascii="Arial" w:hAnsi="Arial" w:cs="Arial"/>
                <w:noProof/>
                <w:webHidden/>
                <w:sz w:val="40"/>
                <w:szCs w:val="40"/>
              </w:rPr>
              <w:fldChar w:fldCharType="begin"/>
            </w:r>
            <w:r w:rsidRPr="00FF5ED7">
              <w:rPr>
                <w:rFonts w:ascii="Arial" w:hAnsi="Arial" w:cs="Arial"/>
                <w:noProof/>
                <w:webHidden/>
                <w:sz w:val="40"/>
                <w:szCs w:val="40"/>
              </w:rPr>
              <w:instrText xml:space="preserve"> PAGEREF _Toc90596196 \h </w:instrText>
            </w:r>
            <w:r w:rsidRPr="00FF5ED7">
              <w:rPr>
                <w:rFonts w:ascii="Arial" w:hAnsi="Arial" w:cs="Arial"/>
                <w:noProof/>
                <w:webHidden/>
                <w:sz w:val="40"/>
                <w:szCs w:val="40"/>
              </w:rPr>
            </w:r>
            <w:r w:rsidRPr="00FF5ED7">
              <w:rPr>
                <w:rFonts w:ascii="Arial" w:hAnsi="Arial" w:cs="Arial"/>
                <w:noProof/>
                <w:webHidden/>
                <w:sz w:val="40"/>
                <w:szCs w:val="40"/>
              </w:rPr>
              <w:fldChar w:fldCharType="separate"/>
            </w:r>
            <w:r w:rsidRPr="00FF5ED7">
              <w:rPr>
                <w:rFonts w:ascii="Arial" w:hAnsi="Arial" w:cs="Arial"/>
                <w:noProof/>
                <w:webHidden/>
                <w:sz w:val="40"/>
                <w:szCs w:val="40"/>
              </w:rPr>
              <w:t>5</w:t>
            </w:r>
            <w:r w:rsidRPr="00FF5ED7">
              <w:rPr>
                <w:rFonts w:ascii="Arial" w:hAnsi="Arial" w:cs="Arial"/>
                <w:noProof/>
                <w:webHidden/>
                <w:sz w:val="40"/>
                <w:szCs w:val="40"/>
              </w:rPr>
              <w:fldChar w:fldCharType="end"/>
            </w:r>
          </w:hyperlink>
        </w:p>
        <w:p w14:paraId="771FA938" w14:textId="5EC71FB7" w:rsidR="00FF5ED7" w:rsidRPr="00FF5ED7" w:rsidRDefault="00FF5ED7">
          <w:pPr>
            <w:pStyle w:val="TOC1"/>
            <w:tabs>
              <w:tab w:val="right" w:leader="dot" w:pos="9016"/>
            </w:tabs>
            <w:rPr>
              <w:rFonts w:ascii="Arial" w:hAnsi="Arial" w:cs="Arial"/>
              <w:noProof/>
              <w:sz w:val="40"/>
              <w:szCs w:val="40"/>
              <w:lang w:val="en-GB" w:eastAsia="en-GB"/>
            </w:rPr>
          </w:pPr>
          <w:hyperlink w:anchor="_Toc90596197" w:history="1">
            <w:r w:rsidRPr="00FF5ED7">
              <w:rPr>
                <w:rStyle w:val="Hyperlink"/>
                <w:rFonts w:ascii="Arial" w:eastAsia="Arial" w:hAnsi="Arial" w:cs="Arial"/>
                <w:noProof/>
                <w:sz w:val="40"/>
                <w:szCs w:val="40"/>
              </w:rPr>
              <w:t>5. Analysis of the factors contributing to the complex problem</w:t>
            </w:r>
            <w:r w:rsidRPr="00FF5ED7">
              <w:rPr>
                <w:rFonts w:ascii="Arial" w:hAnsi="Arial" w:cs="Arial"/>
                <w:noProof/>
                <w:webHidden/>
                <w:sz w:val="40"/>
                <w:szCs w:val="40"/>
              </w:rPr>
              <w:tab/>
            </w:r>
            <w:r w:rsidRPr="00FF5ED7">
              <w:rPr>
                <w:rFonts w:ascii="Arial" w:hAnsi="Arial" w:cs="Arial"/>
                <w:noProof/>
                <w:webHidden/>
                <w:sz w:val="40"/>
                <w:szCs w:val="40"/>
              </w:rPr>
              <w:fldChar w:fldCharType="begin"/>
            </w:r>
            <w:r w:rsidRPr="00FF5ED7">
              <w:rPr>
                <w:rFonts w:ascii="Arial" w:hAnsi="Arial" w:cs="Arial"/>
                <w:noProof/>
                <w:webHidden/>
                <w:sz w:val="40"/>
                <w:szCs w:val="40"/>
              </w:rPr>
              <w:instrText xml:space="preserve"> PAGEREF _Toc90596197 \h </w:instrText>
            </w:r>
            <w:r w:rsidRPr="00FF5ED7">
              <w:rPr>
                <w:rFonts w:ascii="Arial" w:hAnsi="Arial" w:cs="Arial"/>
                <w:noProof/>
                <w:webHidden/>
                <w:sz w:val="40"/>
                <w:szCs w:val="40"/>
              </w:rPr>
            </w:r>
            <w:r w:rsidRPr="00FF5ED7">
              <w:rPr>
                <w:rFonts w:ascii="Arial" w:hAnsi="Arial" w:cs="Arial"/>
                <w:noProof/>
                <w:webHidden/>
                <w:sz w:val="40"/>
                <w:szCs w:val="40"/>
              </w:rPr>
              <w:fldChar w:fldCharType="separate"/>
            </w:r>
            <w:r w:rsidRPr="00FF5ED7">
              <w:rPr>
                <w:rFonts w:ascii="Arial" w:hAnsi="Arial" w:cs="Arial"/>
                <w:noProof/>
                <w:webHidden/>
                <w:sz w:val="40"/>
                <w:szCs w:val="40"/>
              </w:rPr>
              <w:t>6</w:t>
            </w:r>
            <w:r w:rsidRPr="00FF5ED7">
              <w:rPr>
                <w:rFonts w:ascii="Arial" w:hAnsi="Arial" w:cs="Arial"/>
                <w:noProof/>
                <w:webHidden/>
                <w:sz w:val="40"/>
                <w:szCs w:val="40"/>
              </w:rPr>
              <w:fldChar w:fldCharType="end"/>
            </w:r>
          </w:hyperlink>
        </w:p>
        <w:p w14:paraId="14ABB47F" w14:textId="722A5E27" w:rsidR="00FF5ED7" w:rsidRPr="00FF5ED7" w:rsidRDefault="00FF5ED7">
          <w:pPr>
            <w:pStyle w:val="TOC1"/>
            <w:tabs>
              <w:tab w:val="right" w:leader="dot" w:pos="9016"/>
            </w:tabs>
            <w:rPr>
              <w:rFonts w:ascii="Arial" w:hAnsi="Arial" w:cs="Arial"/>
              <w:noProof/>
              <w:sz w:val="40"/>
              <w:szCs w:val="40"/>
              <w:lang w:val="en-GB" w:eastAsia="en-GB"/>
            </w:rPr>
          </w:pPr>
          <w:hyperlink w:anchor="_Toc90596198" w:history="1">
            <w:r w:rsidRPr="00FF5ED7">
              <w:rPr>
                <w:rStyle w:val="Hyperlink"/>
                <w:rFonts w:ascii="Arial" w:eastAsia="Arial" w:hAnsi="Arial" w:cs="Arial"/>
                <w:noProof/>
                <w:sz w:val="40"/>
                <w:szCs w:val="40"/>
              </w:rPr>
              <w:t>6. Alternative solutions  to work-related stress</w:t>
            </w:r>
            <w:r w:rsidRPr="00FF5ED7">
              <w:rPr>
                <w:rFonts w:ascii="Arial" w:hAnsi="Arial" w:cs="Arial"/>
                <w:noProof/>
                <w:webHidden/>
                <w:sz w:val="40"/>
                <w:szCs w:val="40"/>
              </w:rPr>
              <w:tab/>
            </w:r>
            <w:r w:rsidRPr="00FF5ED7">
              <w:rPr>
                <w:rFonts w:ascii="Arial" w:hAnsi="Arial" w:cs="Arial"/>
                <w:noProof/>
                <w:webHidden/>
                <w:sz w:val="40"/>
                <w:szCs w:val="40"/>
              </w:rPr>
              <w:fldChar w:fldCharType="begin"/>
            </w:r>
            <w:r w:rsidRPr="00FF5ED7">
              <w:rPr>
                <w:rFonts w:ascii="Arial" w:hAnsi="Arial" w:cs="Arial"/>
                <w:noProof/>
                <w:webHidden/>
                <w:sz w:val="40"/>
                <w:szCs w:val="40"/>
              </w:rPr>
              <w:instrText xml:space="preserve"> PAGEREF _Toc90596198 \h </w:instrText>
            </w:r>
            <w:r w:rsidRPr="00FF5ED7">
              <w:rPr>
                <w:rFonts w:ascii="Arial" w:hAnsi="Arial" w:cs="Arial"/>
                <w:noProof/>
                <w:webHidden/>
                <w:sz w:val="40"/>
                <w:szCs w:val="40"/>
              </w:rPr>
            </w:r>
            <w:r w:rsidRPr="00FF5ED7">
              <w:rPr>
                <w:rFonts w:ascii="Arial" w:hAnsi="Arial" w:cs="Arial"/>
                <w:noProof/>
                <w:webHidden/>
                <w:sz w:val="40"/>
                <w:szCs w:val="40"/>
              </w:rPr>
              <w:fldChar w:fldCharType="separate"/>
            </w:r>
            <w:r w:rsidRPr="00FF5ED7">
              <w:rPr>
                <w:rFonts w:ascii="Arial" w:hAnsi="Arial" w:cs="Arial"/>
                <w:noProof/>
                <w:webHidden/>
                <w:sz w:val="40"/>
                <w:szCs w:val="40"/>
              </w:rPr>
              <w:t>7</w:t>
            </w:r>
            <w:r w:rsidRPr="00FF5ED7">
              <w:rPr>
                <w:rFonts w:ascii="Arial" w:hAnsi="Arial" w:cs="Arial"/>
                <w:noProof/>
                <w:webHidden/>
                <w:sz w:val="40"/>
                <w:szCs w:val="40"/>
              </w:rPr>
              <w:fldChar w:fldCharType="end"/>
            </w:r>
          </w:hyperlink>
        </w:p>
        <w:p w14:paraId="1A381606" w14:textId="1B70D4B9" w:rsidR="00FF5ED7" w:rsidRPr="00FF5ED7" w:rsidRDefault="00FF5ED7">
          <w:pPr>
            <w:pStyle w:val="TOC1"/>
            <w:tabs>
              <w:tab w:val="right" w:leader="dot" w:pos="9016"/>
            </w:tabs>
            <w:rPr>
              <w:rFonts w:ascii="Arial" w:hAnsi="Arial" w:cs="Arial"/>
              <w:noProof/>
              <w:sz w:val="40"/>
              <w:szCs w:val="40"/>
              <w:lang w:val="en-GB" w:eastAsia="en-GB"/>
            </w:rPr>
          </w:pPr>
          <w:hyperlink w:anchor="_Toc90596199" w:history="1">
            <w:r w:rsidRPr="00FF5ED7">
              <w:rPr>
                <w:rStyle w:val="Hyperlink"/>
                <w:rFonts w:ascii="Arial" w:eastAsia="Arial" w:hAnsi="Arial" w:cs="Arial"/>
                <w:noProof/>
                <w:sz w:val="40"/>
                <w:szCs w:val="40"/>
              </w:rPr>
              <w:t>7.Plan to solve the problem of work-related stress</w:t>
            </w:r>
            <w:r w:rsidRPr="00FF5ED7">
              <w:rPr>
                <w:rFonts w:ascii="Arial" w:hAnsi="Arial" w:cs="Arial"/>
                <w:noProof/>
                <w:webHidden/>
                <w:sz w:val="40"/>
                <w:szCs w:val="40"/>
              </w:rPr>
              <w:tab/>
            </w:r>
            <w:r w:rsidRPr="00FF5ED7">
              <w:rPr>
                <w:rFonts w:ascii="Arial" w:hAnsi="Arial" w:cs="Arial"/>
                <w:noProof/>
                <w:webHidden/>
                <w:sz w:val="40"/>
                <w:szCs w:val="40"/>
              </w:rPr>
              <w:fldChar w:fldCharType="begin"/>
            </w:r>
            <w:r w:rsidRPr="00FF5ED7">
              <w:rPr>
                <w:rFonts w:ascii="Arial" w:hAnsi="Arial" w:cs="Arial"/>
                <w:noProof/>
                <w:webHidden/>
                <w:sz w:val="40"/>
                <w:szCs w:val="40"/>
              </w:rPr>
              <w:instrText xml:space="preserve"> PAGEREF _Toc90596199 \h </w:instrText>
            </w:r>
            <w:r w:rsidRPr="00FF5ED7">
              <w:rPr>
                <w:rFonts w:ascii="Arial" w:hAnsi="Arial" w:cs="Arial"/>
                <w:noProof/>
                <w:webHidden/>
                <w:sz w:val="40"/>
                <w:szCs w:val="40"/>
              </w:rPr>
            </w:r>
            <w:r w:rsidRPr="00FF5ED7">
              <w:rPr>
                <w:rFonts w:ascii="Arial" w:hAnsi="Arial" w:cs="Arial"/>
                <w:noProof/>
                <w:webHidden/>
                <w:sz w:val="40"/>
                <w:szCs w:val="40"/>
              </w:rPr>
              <w:fldChar w:fldCharType="separate"/>
            </w:r>
            <w:r w:rsidRPr="00FF5ED7">
              <w:rPr>
                <w:rFonts w:ascii="Arial" w:hAnsi="Arial" w:cs="Arial"/>
                <w:noProof/>
                <w:webHidden/>
                <w:sz w:val="40"/>
                <w:szCs w:val="40"/>
              </w:rPr>
              <w:t>8</w:t>
            </w:r>
            <w:r w:rsidRPr="00FF5ED7">
              <w:rPr>
                <w:rFonts w:ascii="Arial" w:hAnsi="Arial" w:cs="Arial"/>
                <w:noProof/>
                <w:webHidden/>
                <w:sz w:val="40"/>
                <w:szCs w:val="40"/>
              </w:rPr>
              <w:fldChar w:fldCharType="end"/>
            </w:r>
          </w:hyperlink>
        </w:p>
        <w:p w14:paraId="74B1AC42" w14:textId="7C5F495F" w:rsidR="00FF5ED7" w:rsidRPr="00FF5ED7" w:rsidRDefault="00FF5ED7">
          <w:pPr>
            <w:pStyle w:val="TOC1"/>
            <w:tabs>
              <w:tab w:val="right" w:leader="dot" w:pos="9016"/>
            </w:tabs>
            <w:rPr>
              <w:rFonts w:ascii="Arial" w:hAnsi="Arial" w:cs="Arial"/>
              <w:noProof/>
              <w:sz w:val="40"/>
              <w:szCs w:val="40"/>
              <w:lang w:val="en-GB" w:eastAsia="en-GB"/>
            </w:rPr>
          </w:pPr>
          <w:hyperlink w:anchor="_Toc90596200" w:history="1">
            <w:r w:rsidRPr="00FF5ED7">
              <w:rPr>
                <w:rStyle w:val="Hyperlink"/>
                <w:rFonts w:ascii="Arial" w:hAnsi="Arial" w:cs="Arial"/>
                <w:noProof/>
                <w:sz w:val="40"/>
                <w:szCs w:val="40"/>
              </w:rPr>
              <w:t>References:</w:t>
            </w:r>
            <w:r w:rsidRPr="00FF5ED7">
              <w:rPr>
                <w:rFonts w:ascii="Arial" w:hAnsi="Arial" w:cs="Arial"/>
                <w:noProof/>
                <w:webHidden/>
                <w:sz w:val="40"/>
                <w:szCs w:val="40"/>
              </w:rPr>
              <w:tab/>
            </w:r>
            <w:r w:rsidRPr="00FF5ED7">
              <w:rPr>
                <w:rFonts w:ascii="Arial" w:hAnsi="Arial" w:cs="Arial"/>
                <w:noProof/>
                <w:webHidden/>
                <w:sz w:val="40"/>
                <w:szCs w:val="40"/>
              </w:rPr>
              <w:fldChar w:fldCharType="begin"/>
            </w:r>
            <w:r w:rsidRPr="00FF5ED7">
              <w:rPr>
                <w:rFonts w:ascii="Arial" w:hAnsi="Arial" w:cs="Arial"/>
                <w:noProof/>
                <w:webHidden/>
                <w:sz w:val="40"/>
                <w:szCs w:val="40"/>
              </w:rPr>
              <w:instrText xml:space="preserve"> PAGEREF _Toc90596200 \h </w:instrText>
            </w:r>
            <w:r w:rsidRPr="00FF5ED7">
              <w:rPr>
                <w:rFonts w:ascii="Arial" w:hAnsi="Arial" w:cs="Arial"/>
                <w:noProof/>
                <w:webHidden/>
                <w:sz w:val="40"/>
                <w:szCs w:val="40"/>
              </w:rPr>
            </w:r>
            <w:r w:rsidRPr="00FF5ED7">
              <w:rPr>
                <w:rFonts w:ascii="Arial" w:hAnsi="Arial" w:cs="Arial"/>
                <w:noProof/>
                <w:webHidden/>
                <w:sz w:val="40"/>
                <w:szCs w:val="40"/>
              </w:rPr>
              <w:fldChar w:fldCharType="separate"/>
            </w:r>
            <w:r w:rsidRPr="00FF5ED7">
              <w:rPr>
                <w:rFonts w:ascii="Arial" w:hAnsi="Arial" w:cs="Arial"/>
                <w:noProof/>
                <w:webHidden/>
                <w:sz w:val="40"/>
                <w:szCs w:val="40"/>
              </w:rPr>
              <w:t>9</w:t>
            </w:r>
            <w:r w:rsidRPr="00FF5ED7">
              <w:rPr>
                <w:rFonts w:ascii="Arial" w:hAnsi="Arial" w:cs="Arial"/>
                <w:noProof/>
                <w:webHidden/>
                <w:sz w:val="40"/>
                <w:szCs w:val="40"/>
              </w:rPr>
              <w:fldChar w:fldCharType="end"/>
            </w:r>
          </w:hyperlink>
        </w:p>
        <w:p w14:paraId="595D0821" w14:textId="6E8EB37A" w:rsidR="00FF5ED7" w:rsidRDefault="00FF5ED7">
          <w:r w:rsidRPr="00FF5ED7">
            <w:rPr>
              <w:rFonts w:ascii="Arial" w:hAnsi="Arial" w:cs="Arial"/>
              <w:b/>
              <w:bCs/>
              <w:noProof/>
              <w:sz w:val="40"/>
              <w:szCs w:val="40"/>
            </w:rPr>
            <w:fldChar w:fldCharType="end"/>
          </w:r>
        </w:p>
      </w:sdtContent>
    </w:sdt>
    <w:p w14:paraId="4064ABD7" w14:textId="37A6959B" w:rsidR="4E963115" w:rsidRPr="00FF5ED7" w:rsidRDefault="4E963115" w:rsidP="4E963115">
      <w:pPr>
        <w:spacing w:line="240" w:lineRule="exact"/>
        <w:rPr>
          <w:rFonts w:ascii="Arial" w:eastAsia="Calibri" w:hAnsi="Arial" w:cs="Arial"/>
          <w:b/>
          <w:bCs/>
          <w:color w:val="000000" w:themeColor="text1"/>
          <w:sz w:val="36"/>
          <w:szCs w:val="36"/>
        </w:rPr>
      </w:pPr>
    </w:p>
    <w:p w14:paraId="76942845" w14:textId="6E7E3843" w:rsidR="4E963115" w:rsidRDefault="4E963115" w:rsidP="4E963115">
      <w:pPr>
        <w:rPr>
          <w:rFonts w:ascii="Arial" w:eastAsia="Arial" w:hAnsi="Arial" w:cs="Arial"/>
          <w:b/>
          <w:bCs/>
          <w:i/>
          <w:iCs/>
          <w:color w:val="000000" w:themeColor="text1"/>
          <w:sz w:val="40"/>
          <w:szCs w:val="40"/>
          <w:vertAlign w:val="superscript"/>
          <w:lang w:val="en-US"/>
        </w:rPr>
      </w:pPr>
    </w:p>
    <w:p w14:paraId="5ECC2EA0" w14:textId="42A32451" w:rsidR="4E963115" w:rsidRDefault="4E963115" w:rsidP="4E963115">
      <w:pPr>
        <w:rPr>
          <w:rFonts w:ascii="Arial" w:eastAsia="Arial" w:hAnsi="Arial" w:cs="Arial"/>
          <w:b/>
          <w:bCs/>
          <w:i/>
          <w:iCs/>
          <w:color w:val="000000" w:themeColor="text1"/>
          <w:sz w:val="40"/>
          <w:szCs w:val="40"/>
          <w:vertAlign w:val="superscript"/>
          <w:lang w:val="en-US"/>
        </w:rPr>
      </w:pPr>
    </w:p>
    <w:p w14:paraId="0818192A" w14:textId="49FC5CC5" w:rsidR="4E963115" w:rsidRDefault="4E963115" w:rsidP="4E963115">
      <w:pPr>
        <w:rPr>
          <w:rFonts w:ascii="Arial" w:eastAsia="Arial" w:hAnsi="Arial" w:cs="Arial"/>
          <w:b/>
          <w:bCs/>
          <w:i/>
          <w:iCs/>
          <w:color w:val="000000" w:themeColor="text1"/>
          <w:sz w:val="40"/>
          <w:szCs w:val="40"/>
          <w:vertAlign w:val="superscript"/>
          <w:lang w:val="en-US"/>
        </w:rPr>
      </w:pPr>
    </w:p>
    <w:p w14:paraId="2EAC63E9" w14:textId="286A4F69" w:rsidR="4E963115" w:rsidRDefault="4E963115" w:rsidP="4E963115">
      <w:pPr>
        <w:rPr>
          <w:rFonts w:ascii="Arial" w:eastAsia="Arial" w:hAnsi="Arial" w:cs="Arial"/>
          <w:b/>
          <w:bCs/>
          <w:i/>
          <w:iCs/>
          <w:color w:val="000000" w:themeColor="text1"/>
          <w:sz w:val="40"/>
          <w:szCs w:val="40"/>
          <w:vertAlign w:val="superscript"/>
          <w:lang w:val="en-US"/>
        </w:rPr>
      </w:pPr>
    </w:p>
    <w:p w14:paraId="7EA9B6B6" w14:textId="1116492D" w:rsidR="4E963115" w:rsidRDefault="4E963115" w:rsidP="4E963115">
      <w:pPr>
        <w:rPr>
          <w:rFonts w:ascii="Arial" w:eastAsia="Arial" w:hAnsi="Arial" w:cs="Arial"/>
          <w:b/>
          <w:bCs/>
          <w:i/>
          <w:iCs/>
          <w:color w:val="000000" w:themeColor="text1"/>
          <w:sz w:val="40"/>
          <w:szCs w:val="40"/>
          <w:vertAlign w:val="superscript"/>
          <w:lang w:val="en-US"/>
        </w:rPr>
      </w:pPr>
    </w:p>
    <w:p w14:paraId="2506FAC8" w14:textId="0436B988" w:rsidR="4E963115" w:rsidRDefault="4E963115" w:rsidP="4E963115">
      <w:pPr>
        <w:rPr>
          <w:rFonts w:ascii="Arial" w:eastAsia="Arial" w:hAnsi="Arial" w:cs="Arial"/>
          <w:b/>
          <w:bCs/>
          <w:i/>
          <w:iCs/>
          <w:color w:val="000000" w:themeColor="text1"/>
          <w:sz w:val="40"/>
          <w:szCs w:val="40"/>
          <w:vertAlign w:val="superscript"/>
          <w:lang w:val="en-US"/>
        </w:rPr>
      </w:pPr>
    </w:p>
    <w:p w14:paraId="6E68BD46" w14:textId="7BBAFA4F" w:rsidR="4E963115" w:rsidRDefault="4E963115" w:rsidP="4E963115">
      <w:pPr>
        <w:rPr>
          <w:rFonts w:ascii="Arial" w:eastAsia="Arial" w:hAnsi="Arial" w:cs="Arial"/>
          <w:b/>
          <w:bCs/>
          <w:i/>
          <w:iCs/>
          <w:color w:val="000000" w:themeColor="text1"/>
          <w:sz w:val="40"/>
          <w:szCs w:val="40"/>
          <w:vertAlign w:val="superscript"/>
          <w:lang w:val="en-US"/>
        </w:rPr>
      </w:pPr>
    </w:p>
    <w:p w14:paraId="7F578094" w14:textId="150AFA62" w:rsidR="4E963115" w:rsidRDefault="4E963115" w:rsidP="4E963115">
      <w:pPr>
        <w:rPr>
          <w:rFonts w:ascii="Arial" w:eastAsia="Arial" w:hAnsi="Arial" w:cs="Arial"/>
          <w:b/>
          <w:bCs/>
          <w:i/>
          <w:iCs/>
          <w:color w:val="000000" w:themeColor="text1"/>
          <w:sz w:val="40"/>
          <w:szCs w:val="40"/>
          <w:vertAlign w:val="superscript"/>
          <w:lang w:val="en-US"/>
        </w:rPr>
      </w:pPr>
    </w:p>
    <w:p w14:paraId="6D29F2A6" w14:textId="77777777" w:rsidR="00FF5ED7" w:rsidRDefault="00FF5ED7" w:rsidP="4E963115">
      <w:pPr>
        <w:pStyle w:val="Heading1"/>
        <w:jc w:val="both"/>
        <w:rPr>
          <w:rFonts w:ascii="Arial" w:eastAsia="Arial" w:hAnsi="Arial" w:cs="Arial"/>
          <w:lang w:val="en-US"/>
        </w:rPr>
      </w:pPr>
      <w:bookmarkStart w:id="0" w:name="_Toc90596193"/>
    </w:p>
    <w:p w14:paraId="4AB3C4C6" w14:textId="50306F48" w:rsidR="2EB91263" w:rsidRDefault="2EB91263" w:rsidP="4E963115">
      <w:pPr>
        <w:pStyle w:val="Heading1"/>
        <w:jc w:val="both"/>
        <w:rPr>
          <w:rFonts w:ascii="Arial" w:eastAsia="Arial" w:hAnsi="Arial" w:cs="Arial"/>
          <w:lang w:val="en-US"/>
        </w:rPr>
      </w:pPr>
      <w:r w:rsidRPr="4E963115">
        <w:rPr>
          <w:rFonts w:ascii="Arial" w:eastAsia="Arial" w:hAnsi="Arial" w:cs="Arial"/>
          <w:lang w:val="en-US"/>
        </w:rPr>
        <w:t>1.Introduction</w:t>
      </w:r>
      <w:bookmarkEnd w:id="0"/>
    </w:p>
    <w:p w14:paraId="26D90985" w14:textId="3C0B6C46" w:rsidR="48A2DDE3" w:rsidRDefault="48A2DDE3" w:rsidP="4E963115">
      <w:pPr>
        <w:jc w:val="both"/>
        <w:rPr>
          <w:rFonts w:ascii="Arial" w:eastAsia="Arial" w:hAnsi="Arial" w:cs="Arial"/>
          <w:lang w:val="en-US"/>
        </w:rPr>
      </w:pPr>
      <w:r w:rsidRPr="4E963115">
        <w:rPr>
          <w:rFonts w:ascii="Arial" w:eastAsia="Arial" w:hAnsi="Arial" w:cs="Arial"/>
          <w:lang w:val="en-US"/>
        </w:rPr>
        <w:t>Work-related stress is the biggest problem facing employees, but so are employers. The 2020 study conducted by statistics in which 1815 British employees were interviewed showed that 79% are affected by work related stress. (Fig1)</w:t>
      </w:r>
    </w:p>
    <w:p w14:paraId="001B5FA9" w14:textId="22524883" w:rsidR="7D65969B" w:rsidRDefault="7D65969B" w:rsidP="4E963115">
      <w:pPr>
        <w:jc w:val="both"/>
        <w:rPr>
          <w:rFonts w:ascii="Arial" w:eastAsia="Arial" w:hAnsi="Arial" w:cs="Arial"/>
        </w:rPr>
      </w:pPr>
      <w:r>
        <w:rPr>
          <w:noProof/>
        </w:rPr>
        <w:drawing>
          <wp:inline distT="0" distB="0" distL="0" distR="0" wp14:anchorId="64374BAB" wp14:editId="21F541C5">
            <wp:extent cx="3981450" cy="2447925"/>
            <wp:effectExtent l="0" t="0" r="0" b="0"/>
            <wp:docPr id="325907593" name="Picture 325907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981450" cy="2447925"/>
                    </a:xfrm>
                    <a:prstGeom prst="rect">
                      <a:avLst/>
                    </a:prstGeom>
                  </pic:spPr>
                </pic:pic>
              </a:graphicData>
            </a:graphic>
          </wp:inline>
        </w:drawing>
      </w:r>
    </w:p>
    <w:p w14:paraId="29C016DB" w14:textId="6E3E6FA5" w:rsidR="7D65969B" w:rsidRDefault="7D65969B" w:rsidP="4E963115">
      <w:pPr>
        <w:jc w:val="both"/>
        <w:rPr>
          <w:rFonts w:ascii="Arial" w:eastAsia="Arial" w:hAnsi="Arial" w:cs="Arial"/>
          <w:lang w:val="en-US"/>
        </w:rPr>
      </w:pPr>
      <w:r w:rsidRPr="4E963115">
        <w:rPr>
          <w:rFonts w:ascii="Arial" w:eastAsia="Arial" w:hAnsi="Arial" w:cs="Arial"/>
          <w:color w:val="000000" w:themeColor="text1"/>
          <w:lang w:val="en-US"/>
        </w:rPr>
        <w:t xml:space="preserve"> </w:t>
      </w:r>
      <w:r w:rsidRPr="4E963115">
        <w:rPr>
          <w:rFonts w:ascii="Arial" w:eastAsia="Arial" w:hAnsi="Arial" w:cs="Arial"/>
          <w:i/>
          <w:iCs/>
          <w:lang w:val="en-US"/>
        </w:rPr>
        <w:t>Common types of stress in the UK (Statista, 2021)                      fig.1</w:t>
      </w:r>
    </w:p>
    <w:p w14:paraId="68803A69" w14:textId="2729F99D" w:rsidR="48A2DDE3" w:rsidRDefault="48A2DDE3" w:rsidP="4E963115">
      <w:pPr>
        <w:jc w:val="both"/>
        <w:rPr>
          <w:rFonts w:ascii="Arial" w:eastAsia="Arial" w:hAnsi="Arial" w:cs="Arial"/>
          <w:lang w:val="en-US"/>
        </w:rPr>
      </w:pPr>
      <w:r w:rsidRPr="4E963115">
        <w:rPr>
          <w:rFonts w:ascii="Arial" w:eastAsia="Arial" w:hAnsi="Arial" w:cs="Arial"/>
          <w:lang w:val="en-US"/>
        </w:rPr>
        <w:t>Research has shown the impact of work-related stress on employees and the employer.</w:t>
      </w:r>
    </w:p>
    <w:p w14:paraId="3C1428AF" w14:textId="01D75600" w:rsidR="48A2DDE3" w:rsidRDefault="48A2DDE3" w:rsidP="4E963115">
      <w:pPr>
        <w:jc w:val="both"/>
        <w:rPr>
          <w:rFonts w:ascii="Arial" w:eastAsia="Arial" w:hAnsi="Arial" w:cs="Arial"/>
          <w:lang w:val="en-US"/>
        </w:rPr>
      </w:pPr>
      <w:r w:rsidRPr="4E963115">
        <w:rPr>
          <w:rFonts w:ascii="Arial" w:eastAsia="Arial" w:hAnsi="Arial" w:cs="Arial"/>
          <w:lang w:val="en-US"/>
        </w:rPr>
        <w:t>Diagrams and analyzes will be used to find alternative solutions to the problem.</w:t>
      </w:r>
    </w:p>
    <w:p w14:paraId="442EFE38" w14:textId="3E894E22" w:rsidR="48A2DDE3" w:rsidRDefault="48A2DDE3" w:rsidP="4E963115">
      <w:pPr>
        <w:jc w:val="both"/>
        <w:rPr>
          <w:rFonts w:ascii="Arial" w:eastAsia="Arial" w:hAnsi="Arial" w:cs="Arial"/>
          <w:lang w:val="en-US"/>
        </w:rPr>
      </w:pPr>
      <w:r w:rsidRPr="4E963115">
        <w:rPr>
          <w:rFonts w:ascii="Arial" w:eastAsia="Arial" w:hAnsi="Arial" w:cs="Arial"/>
          <w:lang w:val="en-US"/>
        </w:rPr>
        <w:t>The Fishbone Diagram was conducted to understand the causes and effects of work-related stress and SWOT and PEST analysis to identify internal and external factors of a complex problem.</w:t>
      </w:r>
    </w:p>
    <w:p w14:paraId="567676C0" w14:textId="1DED4284" w:rsidR="48A2DDE3" w:rsidRDefault="48A2DDE3" w:rsidP="4E963115">
      <w:pPr>
        <w:jc w:val="both"/>
        <w:rPr>
          <w:rFonts w:ascii="Arial" w:eastAsia="Arial" w:hAnsi="Arial" w:cs="Arial"/>
          <w:lang w:val="en-US"/>
        </w:rPr>
      </w:pPr>
      <w:r w:rsidRPr="4E963115">
        <w:rPr>
          <w:rFonts w:ascii="Arial" w:eastAsia="Arial" w:hAnsi="Arial" w:cs="Arial"/>
          <w:lang w:val="en-US"/>
        </w:rPr>
        <w:t>These analyzes do not solve the problem; however, they are necessary to understand the problem.</w:t>
      </w:r>
    </w:p>
    <w:p w14:paraId="75693CE7" w14:textId="392CA6FB" w:rsidR="48A2DDE3" w:rsidRDefault="48A2DDE3" w:rsidP="4E963115">
      <w:pPr>
        <w:jc w:val="both"/>
        <w:rPr>
          <w:rFonts w:ascii="Arial" w:eastAsia="Arial" w:hAnsi="Arial" w:cs="Arial"/>
          <w:lang w:val="en-US"/>
        </w:rPr>
      </w:pPr>
      <w:r w:rsidRPr="4E963115">
        <w:rPr>
          <w:rFonts w:ascii="Arial" w:eastAsia="Arial" w:hAnsi="Arial" w:cs="Arial"/>
          <w:lang w:val="en-US"/>
        </w:rPr>
        <w:t xml:space="preserve">Critical thinking, improvement strategy and GRID analysis are the last steps taken to make a balanced decision in </w:t>
      </w:r>
      <w:r w:rsidR="759965F0" w:rsidRPr="4E963115">
        <w:rPr>
          <w:rFonts w:ascii="Arial" w:eastAsia="Arial" w:hAnsi="Arial" w:cs="Arial"/>
          <w:lang w:val="en-US"/>
        </w:rPr>
        <w:t>plan</w:t>
      </w:r>
      <w:r w:rsidRPr="4E963115">
        <w:rPr>
          <w:rFonts w:ascii="Arial" w:eastAsia="Arial" w:hAnsi="Arial" w:cs="Arial"/>
          <w:lang w:val="en-US"/>
        </w:rPr>
        <w:t xml:space="preserve"> to solve the problem of work-related stress.</w:t>
      </w:r>
    </w:p>
    <w:p w14:paraId="7CFF408C" w14:textId="5857D8A8" w:rsidR="396267A2" w:rsidRDefault="396267A2" w:rsidP="4E963115">
      <w:pPr>
        <w:pStyle w:val="Heading1"/>
        <w:jc w:val="both"/>
        <w:rPr>
          <w:rFonts w:ascii="Arial" w:eastAsia="Arial" w:hAnsi="Arial" w:cs="Arial"/>
          <w:lang w:val="en-US"/>
        </w:rPr>
      </w:pPr>
      <w:bookmarkStart w:id="1" w:name="_Toc90596194"/>
      <w:r w:rsidRPr="4E963115">
        <w:rPr>
          <w:rFonts w:ascii="Arial" w:eastAsia="Arial" w:hAnsi="Arial" w:cs="Arial"/>
          <w:lang w:val="en-US"/>
        </w:rPr>
        <w:t>2.</w:t>
      </w:r>
      <w:r w:rsidR="04183063" w:rsidRPr="4E963115">
        <w:rPr>
          <w:rFonts w:ascii="Arial" w:eastAsia="Arial" w:hAnsi="Arial" w:cs="Arial"/>
          <w:lang w:val="en-US"/>
        </w:rPr>
        <w:t>Work related stress problem</w:t>
      </w:r>
      <w:bookmarkEnd w:id="1"/>
    </w:p>
    <w:p w14:paraId="536F8184" w14:textId="42D83578" w:rsidR="00C1640D" w:rsidRDefault="00C1640D" w:rsidP="4E963115">
      <w:pPr>
        <w:jc w:val="both"/>
        <w:rPr>
          <w:rFonts w:ascii="Arial" w:eastAsia="Arial" w:hAnsi="Arial" w:cs="Arial"/>
          <w:color w:val="000000" w:themeColor="text1"/>
          <w:lang w:val="en"/>
        </w:rPr>
      </w:pPr>
      <w:r w:rsidRPr="4E963115">
        <w:rPr>
          <w:rFonts w:ascii="Arial" w:eastAsia="Arial" w:hAnsi="Arial" w:cs="Arial"/>
          <w:color w:val="000000" w:themeColor="text1"/>
          <w:lang w:val="en"/>
        </w:rPr>
        <w:t xml:space="preserve">Work-related stress is a result of overwork, </w:t>
      </w:r>
      <w:proofErr w:type="gramStart"/>
      <w:r w:rsidRPr="4E963115">
        <w:rPr>
          <w:rFonts w:ascii="Arial" w:eastAsia="Arial" w:hAnsi="Arial" w:cs="Arial"/>
          <w:color w:val="000000" w:themeColor="text1"/>
          <w:lang w:val="en"/>
        </w:rPr>
        <w:t>pressure</w:t>
      </w:r>
      <w:proofErr w:type="gramEnd"/>
      <w:r w:rsidRPr="4E963115">
        <w:rPr>
          <w:rFonts w:ascii="Arial" w:eastAsia="Arial" w:hAnsi="Arial" w:cs="Arial"/>
          <w:color w:val="000000" w:themeColor="text1"/>
          <w:lang w:val="en"/>
        </w:rPr>
        <w:t xml:space="preserve"> and over-responsibility. This is a growing problem and affects the physical and mental health of employees and as a result they have a low productivity which also affects the company for which they work. It is estimated that 50% of the reasons for workplace illnesses are work-related.</w:t>
      </w:r>
    </w:p>
    <w:p w14:paraId="56EE2195" w14:textId="2DB3E6E7" w:rsidR="3981D3C8" w:rsidRDefault="3981D3C8" w:rsidP="4E963115">
      <w:pPr>
        <w:jc w:val="both"/>
        <w:rPr>
          <w:rFonts w:ascii="Arial" w:eastAsia="Arial" w:hAnsi="Arial" w:cs="Arial"/>
          <w:color w:val="000000" w:themeColor="text1"/>
          <w:lang w:val="en"/>
        </w:rPr>
      </w:pPr>
      <w:r w:rsidRPr="4E963115">
        <w:rPr>
          <w:rFonts w:ascii="Arial" w:eastAsia="Arial" w:hAnsi="Arial" w:cs="Arial"/>
          <w:color w:val="000000" w:themeColor="text1"/>
          <w:lang w:val="en"/>
        </w:rPr>
        <w:t>Workplace stress-related illnesses in the UK have amounted to more than US $ 14.7 billion. dollars in health care expenses per year.</w:t>
      </w:r>
    </w:p>
    <w:p w14:paraId="47EC807F" w14:textId="7C8D8560" w:rsidR="00C1640D" w:rsidRDefault="00C1640D" w:rsidP="4E963115">
      <w:pPr>
        <w:jc w:val="both"/>
        <w:rPr>
          <w:rFonts w:ascii="Arial" w:eastAsia="Arial" w:hAnsi="Arial" w:cs="Arial"/>
          <w:color w:val="000000" w:themeColor="text1"/>
          <w:lang w:val="en"/>
        </w:rPr>
      </w:pPr>
      <w:r w:rsidRPr="4E963115">
        <w:rPr>
          <w:rFonts w:ascii="Arial" w:eastAsia="Arial" w:hAnsi="Arial" w:cs="Arial"/>
          <w:color w:val="000000" w:themeColor="text1"/>
          <w:lang w:val="en"/>
        </w:rPr>
        <w:t xml:space="preserve"> Labor Force Survey (LFS) research shows the evolution of work-related stress over the period 2001-2020. (Fig. 2) The considerable increase in the number of employees affected in recent years compared to previous years demonstrates once again the seriousness of the situation and the need to find alternative solutions to reduce work-related stress.</w:t>
      </w:r>
    </w:p>
    <w:p w14:paraId="31606089" w14:textId="4BA426B7" w:rsidR="4E963115" w:rsidRDefault="4E963115" w:rsidP="4E963115">
      <w:pPr>
        <w:jc w:val="both"/>
        <w:rPr>
          <w:rFonts w:ascii="Arial" w:eastAsia="Arial" w:hAnsi="Arial" w:cs="Arial"/>
        </w:rPr>
      </w:pPr>
    </w:p>
    <w:p w14:paraId="475E4A67" w14:textId="31B9BC6B" w:rsidR="4E963115" w:rsidRDefault="4E963115" w:rsidP="4E963115">
      <w:pPr>
        <w:jc w:val="both"/>
        <w:rPr>
          <w:rFonts w:ascii="Arial" w:eastAsia="Arial" w:hAnsi="Arial" w:cs="Arial"/>
        </w:rPr>
      </w:pPr>
    </w:p>
    <w:p w14:paraId="1B4C7DCC" w14:textId="0D3C2EB1" w:rsidR="7855AECF" w:rsidRDefault="7855AECF" w:rsidP="4E963115">
      <w:pPr>
        <w:jc w:val="both"/>
        <w:rPr>
          <w:rFonts w:ascii="Arial" w:eastAsia="Arial" w:hAnsi="Arial" w:cs="Arial"/>
        </w:rPr>
      </w:pPr>
      <w:r>
        <w:rPr>
          <w:noProof/>
        </w:rPr>
        <w:drawing>
          <wp:inline distT="0" distB="0" distL="0" distR="0" wp14:anchorId="276760F3" wp14:editId="28294841">
            <wp:extent cx="5922818" cy="2712893"/>
            <wp:effectExtent l="0" t="0" r="0" b="0"/>
            <wp:docPr id="1525471498" name="Picture 1525471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22818" cy="2712893"/>
                    </a:xfrm>
                    <a:prstGeom prst="rect">
                      <a:avLst/>
                    </a:prstGeom>
                  </pic:spPr>
                </pic:pic>
              </a:graphicData>
            </a:graphic>
          </wp:inline>
        </w:drawing>
      </w:r>
      <w:r w:rsidR="39B0C99E" w:rsidRPr="4E963115">
        <w:rPr>
          <w:rFonts w:ascii="Arial" w:eastAsia="Arial" w:hAnsi="Arial" w:cs="Arial"/>
          <w:i/>
          <w:iCs/>
        </w:rPr>
        <w:t xml:space="preserve">Source: </w:t>
      </w:r>
      <w:r w:rsidR="4E94C745" w:rsidRPr="4E963115">
        <w:rPr>
          <w:rFonts w:ascii="Arial" w:eastAsia="Arial" w:hAnsi="Arial" w:cs="Arial"/>
          <w:i/>
          <w:iCs/>
        </w:rPr>
        <w:t>LFS (</w:t>
      </w:r>
      <w:proofErr w:type="spellStart"/>
      <w:r w:rsidR="4E94C745" w:rsidRPr="4E963115">
        <w:rPr>
          <w:rFonts w:ascii="Arial" w:eastAsia="Arial" w:hAnsi="Arial" w:cs="Arial"/>
          <w:i/>
          <w:iCs/>
        </w:rPr>
        <w:t>Labor</w:t>
      </w:r>
      <w:proofErr w:type="spellEnd"/>
      <w:r w:rsidR="4E94C745" w:rsidRPr="4E963115">
        <w:rPr>
          <w:rFonts w:ascii="Arial" w:eastAsia="Arial" w:hAnsi="Arial" w:cs="Arial"/>
          <w:i/>
          <w:iCs/>
        </w:rPr>
        <w:t xml:space="preserve"> Force Survey)</w:t>
      </w:r>
      <w:r w:rsidR="39B0C99E" w:rsidRPr="4E963115">
        <w:rPr>
          <w:rFonts w:ascii="Arial" w:eastAsia="Arial" w:hAnsi="Arial" w:cs="Arial"/>
          <w:i/>
          <w:iCs/>
        </w:rPr>
        <w:t xml:space="preserve"> annual estimate, from 2001/02 to 2019/20 </w:t>
      </w:r>
      <w:r w:rsidR="39B0C99E" w:rsidRPr="4E963115">
        <w:rPr>
          <w:rFonts w:ascii="Arial" w:eastAsia="Arial" w:hAnsi="Arial" w:cs="Arial"/>
        </w:rPr>
        <w:t xml:space="preserve">                         </w:t>
      </w:r>
      <w:r w:rsidR="39B0C99E" w:rsidRPr="4E963115">
        <w:rPr>
          <w:rFonts w:ascii="Arial" w:eastAsia="Arial" w:hAnsi="Arial" w:cs="Arial"/>
          <w:i/>
          <w:iCs/>
        </w:rPr>
        <w:t xml:space="preserve"> fig.2</w:t>
      </w:r>
    </w:p>
    <w:p w14:paraId="518D3A6C" w14:textId="311B04E0" w:rsidR="1D0D0303" w:rsidRDefault="1D0D0303" w:rsidP="4E963115">
      <w:pPr>
        <w:jc w:val="both"/>
        <w:rPr>
          <w:rFonts w:ascii="Arial" w:eastAsia="Arial" w:hAnsi="Arial" w:cs="Arial"/>
          <w:lang w:val="en-US"/>
        </w:rPr>
      </w:pPr>
      <w:r w:rsidRPr="4E963115">
        <w:rPr>
          <w:rFonts w:ascii="Arial" w:eastAsia="Arial" w:hAnsi="Arial" w:cs="Arial"/>
        </w:rPr>
        <w:t>Pressure is part of a day's work routine and keeping employees focused and efficient however gender differences, health, personal life leads to different results. The same obligations for two people can be completely opposite in effect, for some it is stress and for another just a challenge.</w:t>
      </w:r>
      <w:r w:rsidR="6415F62D" w:rsidRPr="4E963115">
        <w:rPr>
          <w:rFonts w:ascii="Arial" w:eastAsia="Arial" w:hAnsi="Arial" w:cs="Arial"/>
        </w:rPr>
        <w:t xml:space="preserve"> </w:t>
      </w:r>
      <w:r w:rsidR="76B909B8" w:rsidRPr="4E963115">
        <w:rPr>
          <w:rFonts w:ascii="Arial" w:eastAsia="Arial" w:hAnsi="Arial" w:cs="Arial"/>
        </w:rPr>
        <w:t>Therefore, it is necessary to understand the complex problem to find alternative solutions to implement a plan that will reduce the number of people facing professional stress.</w:t>
      </w:r>
    </w:p>
    <w:p w14:paraId="1769906D" w14:textId="0F7C958E" w:rsidR="6658EFAF" w:rsidRDefault="6658EFAF" w:rsidP="4E963115">
      <w:pPr>
        <w:pStyle w:val="Heading1"/>
        <w:jc w:val="both"/>
        <w:rPr>
          <w:rFonts w:ascii="Arial" w:eastAsia="Arial" w:hAnsi="Arial" w:cs="Arial"/>
          <w:lang w:val="en-US"/>
        </w:rPr>
      </w:pPr>
      <w:bookmarkStart w:id="2" w:name="_Toc90596195"/>
      <w:r w:rsidRPr="4E963115">
        <w:rPr>
          <w:rFonts w:ascii="Arial" w:eastAsia="Arial" w:hAnsi="Arial" w:cs="Arial"/>
          <w:lang w:val="en-US"/>
        </w:rPr>
        <w:t>3. Impact of work-related stress</w:t>
      </w:r>
      <w:bookmarkEnd w:id="2"/>
      <w:r w:rsidRPr="4E963115">
        <w:rPr>
          <w:rFonts w:ascii="Arial" w:eastAsia="Arial" w:hAnsi="Arial" w:cs="Arial"/>
          <w:lang w:val="en-US"/>
        </w:rPr>
        <w:t xml:space="preserve"> </w:t>
      </w:r>
    </w:p>
    <w:p w14:paraId="52690F67" w14:textId="47E06CCE" w:rsidR="438F5AF5" w:rsidRDefault="438F5AF5" w:rsidP="4E963115">
      <w:pPr>
        <w:jc w:val="both"/>
        <w:rPr>
          <w:rFonts w:ascii="Arial" w:eastAsia="Arial" w:hAnsi="Arial" w:cs="Arial"/>
          <w:lang w:val="en-US"/>
        </w:rPr>
      </w:pPr>
      <w:r w:rsidRPr="4E963115">
        <w:rPr>
          <w:rFonts w:ascii="Arial" w:eastAsia="Arial" w:hAnsi="Arial" w:cs="Arial"/>
          <w:lang w:val="en-US"/>
        </w:rPr>
        <w:t xml:space="preserve">The negative impact of the stress level of the employees will be negatively reflected on the organization with the risk not only of decreasing productivity and short-term income but also of losing confidence not only among the employees but also in the external market. (UniAssignment,2020) </w:t>
      </w:r>
    </w:p>
    <w:p w14:paraId="7752D8CB" w14:textId="255B989D" w:rsidR="2265C1B0" w:rsidRDefault="2265C1B0" w:rsidP="4E963115">
      <w:pPr>
        <w:jc w:val="both"/>
        <w:rPr>
          <w:rFonts w:ascii="Arial" w:eastAsia="Arial" w:hAnsi="Arial" w:cs="Arial"/>
          <w:lang w:val="en-US"/>
        </w:rPr>
      </w:pPr>
      <w:r w:rsidRPr="4E963115">
        <w:rPr>
          <w:rFonts w:ascii="Arial" w:eastAsia="Arial" w:hAnsi="Arial" w:cs="Arial"/>
          <w:lang w:val="en-US"/>
        </w:rPr>
        <w:t>The change in behavior due to the symptoms of work-related depression has a direct negative impact being evident by absences due to illness, decreased productivity, difficulty concentrating, loss of motivation that directly affects the health and performance of the employee. Too much stress initially causes minor problems such as lack of sleep, fatigue, but over time it can cause high blood pressure, circulatory issues, and heart disease.</w:t>
      </w:r>
      <w:r w:rsidR="57A3B03A" w:rsidRPr="4E963115">
        <w:rPr>
          <w:rFonts w:ascii="Arial" w:eastAsia="Arial" w:hAnsi="Arial" w:cs="Arial"/>
          <w:lang w:val="en-US"/>
        </w:rPr>
        <w:t xml:space="preserve"> In 2019 United Kingdom stress-related chest pain was the cause of over 8.6 million </w:t>
      </w:r>
      <w:r w:rsidR="47D41850" w:rsidRPr="4E963115">
        <w:rPr>
          <w:rFonts w:ascii="Arial" w:eastAsia="Arial" w:hAnsi="Arial" w:cs="Arial"/>
          <w:lang w:val="en-US"/>
        </w:rPr>
        <w:t>appointments. (Stewart, 2021</w:t>
      </w:r>
      <w:r w:rsidR="57A3B03A" w:rsidRPr="4E963115">
        <w:rPr>
          <w:rFonts w:ascii="Arial" w:eastAsia="Arial" w:hAnsi="Arial" w:cs="Arial"/>
          <w:lang w:val="en-US"/>
        </w:rPr>
        <w:t>)</w:t>
      </w:r>
    </w:p>
    <w:p w14:paraId="68C44DBA" w14:textId="6DD04E8E" w:rsidR="177FC862" w:rsidRDefault="177FC862" w:rsidP="4E963115">
      <w:pPr>
        <w:jc w:val="both"/>
        <w:rPr>
          <w:rFonts w:ascii="Arial" w:eastAsia="Arial" w:hAnsi="Arial" w:cs="Arial"/>
          <w:lang w:val="en-US"/>
        </w:rPr>
      </w:pPr>
      <w:r w:rsidRPr="4E963115">
        <w:rPr>
          <w:rFonts w:ascii="Arial" w:eastAsia="Arial" w:hAnsi="Arial" w:cs="Arial"/>
          <w:lang w:val="en-US"/>
        </w:rPr>
        <w:t>The employee affected by stress who is going through health problems also faces the lack of financial security due to the substantial number of absentees, his income decreases, which causes him even more worries.</w:t>
      </w:r>
    </w:p>
    <w:p w14:paraId="0A0706C3" w14:textId="01DFFEA4" w:rsidR="6725016B" w:rsidRDefault="6725016B" w:rsidP="4E963115">
      <w:pPr>
        <w:jc w:val="both"/>
        <w:rPr>
          <w:rFonts w:ascii="Arial" w:eastAsia="Arial" w:hAnsi="Arial" w:cs="Arial"/>
          <w:lang w:val="en-US"/>
        </w:rPr>
      </w:pPr>
      <w:r w:rsidRPr="4E963115">
        <w:rPr>
          <w:rFonts w:ascii="Arial" w:eastAsia="Arial" w:hAnsi="Arial" w:cs="Arial"/>
          <w:lang w:val="en-US"/>
        </w:rPr>
        <w:t>Organizations that have declining profits and losing customers are often the ones that have a high number of employees suffering from depression related to the place of work.</w:t>
      </w:r>
    </w:p>
    <w:p w14:paraId="5F9E0A2A" w14:textId="3C3FE3FA" w:rsidR="6725016B" w:rsidRDefault="6725016B" w:rsidP="4E963115">
      <w:pPr>
        <w:jc w:val="both"/>
        <w:rPr>
          <w:rFonts w:ascii="Arial" w:eastAsia="Arial" w:hAnsi="Arial" w:cs="Arial"/>
          <w:lang w:val="en-US"/>
        </w:rPr>
      </w:pPr>
      <w:r w:rsidRPr="4E963115">
        <w:rPr>
          <w:rFonts w:ascii="Arial" w:eastAsia="Arial" w:hAnsi="Arial" w:cs="Arial"/>
          <w:lang w:val="en-US"/>
        </w:rPr>
        <w:t>Personnel who lose their productivity, are less creative, make mistakes and do not cope with tasks become a problem for the company because it loses important and profitable projects, loyal customers but will not be able to gain the trust of new customers. Work-related depression can be the direct reason for creating substantial financial losses and jeopardizing the company's success.</w:t>
      </w:r>
      <w:r w:rsidR="28801C3A" w:rsidRPr="4E963115">
        <w:rPr>
          <w:rFonts w:ascii="Arial" w:eastAsia="Arial" w:hAnsi="Arial" w:cs="Arial"/>
          <w:lang w:val="en-US"/>
        </w:rPr>
        <w:t xml:space="preserve"> (Chron Contributor</w:t>
      </w:r>
      <w:r w:rsidRPr="4E963115">
        <w:rPr>
          <w:rFonts w:ascii="Arial" w:eastAsia="Arial" w:hAnsi="Arial" w:cs="Arial"/>
          <w:lang w:val="en-US"/>
        </w:rPr>
        <w:t>,2021)</w:t>
      </w:r>
    </w:p>
    <w:p w14:paraId="798E97F9" w14:textId="1985C872" w:rsidR="2CECC0D1" w:rsidRDefault="2CECC0D1" w:rsidP="4E963115">
      <w:pPr>
        <w:jc w:val="both"/>
        <w:rPr>
          <w:rFonts w:ascii="Arial" w:eastAsia="Arial" w:hAnsi="Arial" w:cs="Arial"/>
          <w:lang w:val="en-US"/>
        </w:rPr>
      </w:pPr>
      <w:r w:rsidRPr="4E963115">
        <w:rPr>
          <w:rFonts w:ascii="Arial" w:eastAsia="Arial" w:hAnsi="Arial" w:cs="Arial"/>
          <w:lang w:val="en-US"/>
        </w:rPr>
        <w:lastRenderedPageBreak/>
        <w:t xml:space="preserve"> A £ 6.5bn loss to Britain's economy is caused every year and this figure could rise according to statistics from recent years, the only way to take immediate action by companies to monitor, detect and provide the necessary support and assistance.</w:t>
      </w:r>
      <w:r w:rsidR="12A94E2C" w:rsidRPr="4E963115">
        <w:rPr>
          <w:rFonts w:ascii="Arial" w:eastAsia="Arial" w:hAnsi="Arial" w:cs="Arial"/>
          <w:color w:val="000000" w:themeColor="text1"/>
        </w:rPr>
        <w:t xml:space="preserve"> (Shearer, 2013)</w:t>
      </w:r>
    </w:p>
    <w:p w14:paraId="702D47B8" w14:textId="2CF68F16" w:rsidR="6658EFAF" w:rsidRDefault="6658EFAF" w:rsidP="4E963115">
      <w:pPr>
        <w:pStyle w:val="Heading1"/>
        <w:jc w:val="both"/>
        <w:rPr>
          <w:rFonts w:ascii="Arial" w:eastAsia="Arial" w:hAnsi="Arial" w:cs="Arial"/>
          <w:lang w:val="en-US"/>
        </w:rPr>
      </w:pPr>
      <w:bookmarkStart w:id="3" w:name="_Toc90596196"/>
      <w:r w:rsidRPr="4E963115">
        <w:rPr>
          <w:rFonts w:ascii="Arial" w:eastAsia="Arial" w:hAnsi="Arial" w:cs="Arial"/>
          <w:lang w:val="en-US"/>
        </w:rPr>
        <w:t>4.</w:t>
      </w:r>
      <w:r w:rsidR="4769B4DA" w:rsidRPr="4E963115">
        <w:rPr>
          <w:rFonts w:ascii="Arial" w:eastAsia="Arial" w:hAnsi="Arial" w:cs="Arial"/>
          <w:lang w:val="en-US"/>
        </w:rPr>
        <w:t>Cause-and-effect analysis</w:t>
      </w:r>
      <w:bookmarkEnd w:id="3"/>
    </w:p>
    <w:p w14:paraId="02610919" w14:textId="67325AFA" w:rsidR="1BBDDA62" w:rsidRDefault="1BBDDA62" w:rsidP="4E963115">
      <w:pPr>
        <w:jc w:val="both"/>
        <w:rPr>
          <w:rFonts w:ascii="Arial" w:eastAsia="Arial" w:hAnsi="Arial" w:cs="Arial"/>
          <w:lang w:val="en-US"/>
        </w:rPr>
      </w:pPr>
      <w:r w:rsidRPr="4E963115">
        <w:rPr>
          <w:rFonts w:ascii="Arial" w:eastAsia="Arial" w:hAnsi="Arial" w:cs="Arial"/>
          <w:color w:val="000000" w:themeColor="text1"/>
          <w:lang w:val="en-US"/>
        </w:rPr>
        <w:t>A major importance for reducing the risk of increasing the stress rate among employees is that the organization's policy includes monitoring workers and differentiating between pressure, which is beneficially managed properly and between excessive pressure that increases the risk of stress among workers. (University of Cambrige,2021)</w:t>
      </w:r>
    </w:p>
    <w:p w14:paraId="435036F2" w14:textId="1032E50F" w:rsidR="27419981" w:rsidRDefault="27419981" w:rsidP="4E963115">
      <w:pPr>
        <w:jc w:val="both"/>
        <w:rPr>
          <w:rFonts w:ascii="Arial" w:eastAsia="Arial" w:hAnsi="Arial" w:cs="Arial"/>
          <w:lang w:val="en-US"/>
        </w:rPr>
      </w:pPr>
      <w:r w:rsidRPr="4E963115">
        <w:rPr>
          <w:rFonts w:ascii="Arial" w:eastAsia="Arial" w:hAnsi="Arial" w:cs="Arial"/>
          <w:lang w:val="en-US"/>
        </w:rPr>
        <w:t>To</w:t>
      </w:r>
      <w:r w:rsidR="53D91F24" w:rsidRPr="4E963115">
        <w:rPr>
          <w:rFonts w:ascii="Arial" w:eastAsia="Arial" w:hAnsi="Arial" w:cs="Arial"/>
          <w:lang w:val="en-US"/>
        </w:rPr>
        <w:t xml:space="preserve"> take measures, it is necessary to delve deeper into the problem and to find out the causes and effects and to eliminate them or at least to reduce them.</w:t>
      </w:r>
    </w:p>
    <w:p w14:paraId="044EA8D8" w14:textId="778EB564" w:rsidR="53D91F24" w:rsidRDefault="53D91F24" w:rsidP="4E963115">
      <w:pPr>
        <w:jc w:val="both"/>
        <w:rPr>
          <w:rFonts w:ascii="Arial" w:eastAsia="Arial" w:hAnsi="Arial" w:cs="Arial"/>
          <w:lang w:val="en-US"/>
        </w:rPr>
      </w:pPr>
      <w:r w:rsidRPr="4E963115">
        <w:rPr>
          <w:rFonts w:ascii="Arial" w:eastAsia="Arial" w:hAnsi="Arial" w:cs="Arial"/>
          <w:lang w:val="en-US"/>
        </w:rPr>
        <w:t>The fishbone diagram (fig.3) helps to find the causes that lead directly to the problem created. It is represented in the form of a fish skeleton in which the head represents the problem and from the column the causes for the analysis and the sub-causes were drawn.</w:t>
      </w:r>
      <w:r w:rsidR="2CCACD06" w:rsidRPr="4E963115">
        <w:rPr>
          <w:rFonts w:ascii="Arial" w:eastAsia="Arial" w:hAnsi="Arial" w:cs="Arial"/>
          <w:lang w:val="en-US"/>
        </w:rPr>
        <w:t xml:space="preserve"> (Latestquality,2020)</w:t>
      </w:r>
    </w:p>
    <w:p w14:paraId="49AE57E4" w14:textId="525F7FA3" w:rsidR="53D91F24" w:rsidRDefault="53D91F24" w:rsidP="4E963115">
      <w:pPr>
        <w:jc w:val="both"/>
        <w:rPr>
          <w:rFonts w:ascii="Arial" w:eastAsia="Arial" w:hAnsi="Arial" w:cs="Arial"/>
          <w:lang w:val="en-US"/>
        </w:rPr>
      </w:pPr>
      <w:r w:rsidRPr="4E963115">
        <w:rPr>
          <w:rFonts w:ascii="Arial" w:eastAsia="Arial" w:hAnsi="Arial" w:cs="Arial"/>
          <w:lang w:val="en-US"/>
        </w:rPr>
        <w:t>The fishbone diagram (fig.3) shown below shows that the underlying cause of the complex problem is the following causes:</w:t>
      </w:r>
    </w:p>
    <w:p w14:paraId="53B73585" w14:textId="41C93547" w:rsidR="53D91F24" w:rsidRDefault="53D91F24" w:rsidP="4E963115">
      <w:pPr>
        <w:jc w:val="both"/>
        <w:rPr>
          <w:rFonts w:ascii="Arial" w:eastAsia="Arial" w:hAnsi="Arial" w:cs="Arial"/>
          <w:lang w:val="en-US"/>
        </w:rPr>
      </w:pPr>
      <w:r w:rsidRPr="4E963115">
        <w:rPr>
          <w:rFonts w:ascii="Arial" w:eastAsia="Arial" w:hAnsi="Arial" w:cs="Arial"/>
          <w:lang w:val="en-US"/>
        </w:rPr>
        <w:t>-Workload: Technology overload, lack of support, big volume of work</w:t>
      </w:r>
    </w:p>
    <w:p w14:paraId="00C79EFD" w14:textId="190B9873" w:rsidR="53D91F24" w:rsidRDefault="53D91F24" w:rsidP="4E963115">
      <w:pPr>
        <w:jc w:val="both"/>
        <w:rPr>
          <w:rFonts w:ascii="Arial" w:eastAsia="Arial" w:hAnsi="Arial" w:cs="Arial"/>
          <w:lang w:val="en-US"/>
        </w:rPr>
      </w:pPr>
      <w:r w:rsidRPr="4E963115">
        <w:rPr>
          <w:rFonts w:ascii="Arial" w:eastAsia="Arial" w:hAnsi="Arial" w:cs="Arial"/>
          <w:lang w:val="en-US"/>
        </w:rPr>
        <w:t>-People: bullying, threats, violence</w:t>
      </w:r>
    </w:p>
    <w:p w14:paraId="6853B502" w14:textId="0C8097A6" w:rsidR="53D91F24" w:rsidRDefault="53D91F24" w:rsidP="4E963115">
      <w:pPr>
        <w:jc w:val="both"/>
        <w:rPr>
          <w:rFonts w:ascii="Arial" w:eastAsia="Arial" w:hAnsi="Arial" w:cs="Arial"/>
          <w:lang w:val="en-US"/>
        </w:rPr>
      </w:pPr>
      <w:r w:rsidRPr="4E963115">
        <w:rPr>
          <w:rFonts w:ascii="Arial" w:eastAsia="Arial" w:hAnsi="Arial" w:cs="Arial"/>
          <w:lang w:val="en-US"/>
        </w:rPr>
        <w:t>-Program: unsocial hours, short breaks, long shifts</w:t>
      </w:r>
    </w:p>
    <w:p w14:paraId="52E807E6" w14:textId="1D1E93F2" w:rsidR="53D91F24" w:rsidRDefault="53D91F24" w:rsidP="4E963115">
      <w:pPr>
        <w:jc w:val="both"/>
        <w:rPr>
          <w:rFonts w:ascii="Arial" w:eastAsia="Arial" w:hAnsi="Arial" w:cs="Arial"/>
          <w:lang w:val="en-US"/>
        </w:rPr>
      </w:pPr>
      <w:r w:rsidRPr="4E963115">
        <w:rPr>
          <w:rFonts w:ascii="Arial" w:eastAsia="Arial" w:hAnsi="Arial" w:cs="Arial"/>
          <w:lang w:val="en-US"/>
        </w:rPr>
        <w:t xml:space="preserve">- Finance: small budget, </w:t>
      </w:r>
      <w:r w:rsidR="1F18B6CB" w:rsidRPr="4E963115">
        <w:rPr>
          <w:rFonts w:ascii="Arial" w:eastAsia="Arial" w:hAnsi="Arial" w:cs="Arial"/>
          <w:lang w:val="en-US"/>
        </w:rPr>
        <w:t>small</w:t>
      </w:r>
      <w:r w:rsidRPr="4E963115">
        <w:rPr>
          <w:rFonts w:ascii="Arial" w:eastAsia="Arial" w:hAnsi="Arial" w:cs="Arial"/>
          <w:lang w:val="en-US"/>
        </w:rPr>
        <w:t xml:space="preserve"> pay rate, lock of bonuses</w:t>
      </w:r>
    </w:p>
    <w:p w14:paraId="48FE2889" w14:textId="4505E79E" w:rsidR="53D91F24" w:rsidRDefault="53D91F24" w:rsidP="4E963115">
      <w:pPr>
        <w:jc w:val="both"/>
        <w:rPr>
          <w:rFonts w:ascii="Arial" w:eastAsia="Arial" w:hAnsi="Arial" w:cs="Arial"/>
          <w:lang w:val="en-US"/>
        </w:rPr>
      </w:pPr>
      <w:r w:rsidRPr="4E963115">
        <w:rPr>
          <w:rFonts w:ascii="Arial" w:eastAsia="Arial" w:hAnsi="Arial" w:cs="Arial"/>
          <w:lang w:val="en-US"/>
        </w:rPr>
        <w:t xml:space="preserve">- Job Security: job insecurity, lock of job permanence, future job </w:t>
      </w:r>
      <w:r w:rsidR="45EDB40F" w:rsidRPr="4E963115">
        <w:rPr>
          <w:rFonts w:ascii="Arial" w:eastAsia="Arial" w:hAnsi="Arial" w:cs="Arial"/>
          <w:lang w:val="en-US"/>
        </w:rPr>
        <w:t>challenge</w:t>
      </w:r>
    </w:p>
    <w:p w14:paraId="492D42C0" w14:textId="07C0E51E" w:rsidR="73310355" w:rsidRDefault="73310355" w:rsidP="4E963115">
      <w:pPr>
        <w:jc w:val="both"/>
        <w:rPr>
          <w:rFonts w:ascii="Arial" w:eastAsia="Arial" w:hAnsi="Arial" w:cs="Arial"/>
        </w:rPr>
      </w:pPr>
      <w:r>
        <w:rPr>
          <w:noProof/>
        </w:rPr>
        <w:drawing>
          <wp:inline distT="0" distB="0" distL="0" distR="0" wp14:anchorId="37151238" wp14:editId="383F8712">
            <wp:extent cx="4572000" cy="2343150"/>
            <wp:effectExtent l="0" t="0" r="0" b="0"/>
            <wp:docPr id="323490374" name="Picture 323490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343150"/>
                    </a:xfrm>
                    <a:prstGeom prst="rect">
                      <a:avLst/>
                    </a:prstGeom>
                  </pic:spPr>
                </pic:pic>
              </a:graphicData>
            </a:graphic>
          </wp:inline>
        </w:drawing>
      </w:r>
    </w:p>
    <w:p w14:paraId="6EE1E8A7" w14:textId="284D7D5A" w:rsidR="73310355" w:rsidRDefault="73310355" w:rsidP="4E963115">
      <w:pPr>
        <w:jc w:val="both"/>
        <w:rPr>
          <w:rFonts w:ascii="Arial" w:eastAsia="Arial" w:hAnsi="Arial" w:cs="Arial"/>
          <w:i/>
          <w:iCs/>
          <w:color w:val="000000" w:themeColor="text1"/>
          <w:sz w:val="19"/>
          <w:szCs w:val="19"/>
        </w:rPr>
      </w:pPr>
      <w:r w:rsidRPr="4E963115">
        <w:rPr>
          <w:rFonts w:ascii="Arial" w:eastAsia="Arial" w:hAnsi="Arial" w:cs="Arial"/>
        </w:rPr>
        <w:t xml:space="preserve">     </w:t>
      </w:r>
      <w:r w:rsidRPr="4E963115">
        <w:rPr>
          <w:rFonts w:ascii="Arial" w:eastAsia="Arial" w:hAnsi="Arial" w:cs="Arial"/>
          <w:i/>
          <w:iCs/>
        </w:rPr>
        <w:t xml:space="preserve">  </w:t>
      </w:r>
      <w:r w:rsidRPr="4E963115">
        <w:rPr>
          <w:rFonts w:ascii="Arial" w:eastAsia="Arial" w:hAnsi="Arial" w:cs="Arial"/>
          <w:i/>
          <w:iCs/>
          <w:color w:val="000000" w:themeColor="text1"/>
          <w:sz w:val="19"/>
          <w:szCs w:val="19"/>
        </w:rPr>
        <w:t xml:space="preserve">(Fishbone Diagram, </w:t>
      </w:r>
      <w:proofErr w:type="gramStart"/>
      <w:r w:rsidR="322ECA00" w:rsidRPr="4E963115">
        <w:rPr>
          <w:rFonts w:ascii="Arial" w:eastAsia="Arial" w:hAnsi="Arial" w:cs="Arial"/>
          <w:i/>
          <w:iCs/>
          <w:color w:val="000000" w:themeColor="text1"/>
          <w:sz w:val="19"/>
          <w:szCs w:val="19"/>
        </w:rPr>
        <w:t xml:space="preserve">Autor)  </w:t>
      </w:r>
      <w:r w:rsidRPr="4E963115">
        <w:rPr>
          <w:rFonts w:ascii="Arial" w:eastAsia="Arial" w:hAnsi="Arial" w:cs="Arial"/>
          <w:i/>
          <w:iCs/>
          <w:color w:val="000000" w:themeColor="text1"/>
          <w:sz w:val="19"/>
          <w:szCs w:val="19"/>
        </w:rPr>
        <w:t xml:space="preserve"> </w:t>
      </w:r>
      <w:proofErr w:type="gramEnd"/>
      <w:r w:rsidRPr="4E963115">
        <w:rPr>
          <w:rFonts w:ascii="Arial" w:eastAsia="Arial" w:hAnsi="Arial" w:cs="Arial"/>
          <w:i/>
          <w:iCs/>
          <w:color w:val="000000" w:themeColor="text1"/>
          <w:sz w:val="19"/>
          <w:szCs w:val="19"/>
        </w:rPr>
        <w:t xml:space="preserve">                                                                fig.3</w:t>
      </w:r>
    </w:p>
    <w:p w14:paraId="2E83E679" w14:textId="15961F86" w:rsidR="76683AF6" w:rsidRDefault="76683AF6" w:rsidP="4E963115">
      <w:pPr>
        <w:jc w:val="both"/>
        <w:rPr>
          <w:rFonts w:ascii="Arial" w:eastAsia="Arial" w:hAnsi="Arial" w:cs="Arial"/>
          <w:color w:val="000000" w:themeColor="text1"/>
        </w:rPr>
      </w:pPr>
      <w:r w:rsidRPr="4E963115">
        <w:rPr>
          <w:rFonts w:ascii="Arial" w:eastAsia="Arial" w:hAnsi="Arial" w:cs="Arial"/>
          <w:color w:val="000000" w:themeColor="text1"/>
        </w:rPr>
        <w:t xml:space="preserve">The confirmation of these causes is in the publication of the </w:t>
      </w:r>
      <w:r w:rsidR="75E408D4" w:rsidRPr="4E963115">
        <w:rPr>
          <w:rFonts w:ascii="Arial" w:eastAsia="Arial" w:hAnsi="Arial" w:cs="Arial"/>
          <w:color w:val="000000" w:themeColor="text1"/>
        </w:rPr>
        <w:t>H</w:t>
      </w:r>
      <w:r w:rsidRPr="4E963115">
        <w:rPr>
          <w:rFonts w:ascii="Arial" w:eastAsia="Arial" w:hAnsi="Arial" w:cs="Arial"/>
          <w:color w:val="000000" w:themeColor="text1"/>
        </w:rPr>
        <w:t xml:space="preserve">ealth and </w:t>
      </w:r>
      <w:r w:rsidR="0082FC98" w:rsidRPr="4E963115">
        <w:rPr>
          <w:rFonts w:ascii="Arial" w:eastAsia="Arial" w:hAnsi="Arial" w:cs="Arial"/>
          <w:color w:val="000000" w:themeColor="text1"/>
        </w:rPr>
        <w:t>S</w:t>
      </w:r>
      <w:r w:rsidRPr="4E963115">
        <w:rPr>
          <w:rFonts w:ascii="Arial" w:eastAsia="Arial" w:hAnsi="Arial" w:cs="Arial"/>
          <w:color w:val="000000" w:themeColor="text1"/>
        </w:rPr>
        <w:t xml:space="preserve">afety </w:t>
      </w:r>
      <w:r w:rsidR="518830B2" w:rsidRPr="4E963115">
        <w:rPr>
          <w:rFonts w:ascii="Arial" w:eastAsia="Arial" w:hAnsi="Arial" w:cs="Arial"/>
          <w:color w:val="000000" w:themeColor="text1"/>
        </w:rPr>
        <w:t>A</w:t>
      </w:r>
      <w:r w:rsidRPr="4E963115">
        <w:rPr>
          <w:rFonts w:ascii="Arial" w:eastAsia="Arial" w:hAnsi="Arial" w:cs="Arial"/>
          <w:color w:val="000000" w:themeColor="text1"/>
        </w:rPr>
        <w:t>uthority. In work-related stress guid for employers' chapter 4 page 9.</w:t>
      </w:r>
      <w:r w:rsidR="149A1EC9" w:rsidRPr="4E963115">
        <w:rPr>
          <w:rFonts w:ascii="Arial" w:eastAsia="Arial" w:hAnsi="Arial" w:cs="Arial"/>
          <w:color w:val="000000" w:themeColor="text1"/>
        </w:rPr>
        <w:t xml:space="preserve"> confirm the causes represented in the diagram in figure.3.</w:t>
      </w:r>
    </w:p>
    <w:p w14:paraId="5C29A884" w14:textId="79F03910" w:rsidR="4E963115" w:rsidRDefault="4E963115" w:rsidP="4E963115">
      <w:pPr>
        <w:jc w:val="both"/>
        <w:rPr>
          <w:rFonts w:ascii="Arial" w:eastAsia="Arial" w:hAnsi="Arial" w:cs="Arial"/>
          <w:i/>
          <w:iCs/>
          <w:color w:val="000000" w:themeColor="text1"/>
          <w:sz w:val="19"/>
          <w:szCs w:val="19"/>
        </w:rPr>
      </w:pPr>
    </w:p>
    <w:p w14:paraId="78241DD6" w14:textId="68CC60A6" w:rsidR="4F4BA715" w:rsidRDefault="4F4BA715" w:rsidP="4E963115">
      <w:pPr>
        <w:pStyle w:val="Heading1"/>
        <w:jc w:val="both"/>
        <w:rPr>
          <w:rFonts w:ascii="Arial" w:eastAsia="Arial" w:hAnsi="Arial" w:cs="Arial"/>
          <w:lang w:val="en-US"/>
        </w:rPr>
      </w:pPr>
      <w:bookmarkStart w:id="4" w:name="_Toc90596197"/>
      <w:r w:rsidRPr="4E963115">
        <w:rPr>
          <w:rFonts w:ascii="Arial" w:eastAsia="Arial" w:hAnsi="Arial" w:cs="Arial"/>
          <w:lang w:val="en-US"/>
        </w:rPr>
        <w:lastRenderedPageBreak/>
        <w:t>5. Analysis of the factors contributing to the complex problem</w:t>
      </w:r>
      <w:bookmarkEnd w:id="4"/>
    </w:p>
    <w:p w14:paraId="5D63FFEF" w14:textId="343A1BA2" w:rsidR="162EF578" w:rsidRDefault="162EF578" w:rsidP="4E963115">
      <w:pPr>
        <w:jc w:val="both"/>
        <w:rPr>
          <w:rFonts w:ascii="Arial" w:eastAsia="Arial" w:hAnsi="Arial" w:cs="Arial"/>
          <w:lang w:val="en-US"/>
        </w:rPr>
      </w:pPr>
      <w:r w:rsidRPr="4E963115">
        <w:rPr>
          <w:rFonts w:ascii="Arial" w:eastAsia="Arial" w:hAnsi="Arial" w:cs="Arial"/>
          <w:lang w:val="en-US"/>
        </w:rPr>
        <w:t>The use of PEST and SWOT helps to identify the factors that contribute to the complex problem of work-related stress.</w:t>
      </w:r>
    </w:p>
    <w:p w14:paraId="70137AC1" w14:textId="561EE7FC" w:rsidR="162EF578" w:rsidRDefault="162EF578" w:rsidP="4E963115">
      <w:pPr>
        <w:jc w:val="both"/>
        <w:rPr>
          <w:rFonts w:ascii="Arial" w:eastAsia="Arial" w:hAnsi="Arial" w:cs="Arial"/>
          <w:lang w:val="en-US"/>
        </w:rPr>
      </w:pPr>
      <w:r w:rsidRPr="4E963115">
        <w:rPr>
          <w:rFonts w:ascii="Arial" w:eastAsia="Arial" w:hAnsi="Arial" w:cs="Arial"/>
          <w:lang w:val="en-US"/>
        </w:rPr>
        <w:t>PEST analysis is performed to detect external factors and SWOT analysis for internal factors.</w:t>
      </w:r>
    </w:p>
    <w:p w14:paraId="53A5F5AB" w14:textId="5EBE98FC" w:rsidR="162EF578" w:rsidRDefault="162EF578" w:rsidP="4E963115">
      <w:pPr>
        <w:jc w:val="both"/>
        <w:rPr>
          <w:rFonts w:ascii="Arial" w:eastAsia="Arial" w:hAnsi="Arial" w:cs="Arial"/>
          <w:lang w:val="en-US"/>
        </w:rPr>
      </w:pPr>
      <w:r w:rsidRPr="4E963115">
        <w:rPr>
          <w:rFonts w:ascii="Arial" w:eastAsia="Arial" w:hAnsi="Arial" w:cs="Arial"/>
          <w:lang w:val="en-US"/>
        </w:rPr>
        <w:t xml:space="preserve">These analyzes help to separate the factors that influence the micro and macro economy. Their separation is necessary because if the microeconomics is influenced by internal factors on which measures can be taken and changes can be made by enterprises, the same cannot be said about macroeconomic factors because external factors cannot be </w:t>
      </w:r>
      <w:r w:rsidR="0496ADFA" w:rsidRPr="4E963115">
        <w:rPr>
          <w:rFonts w:ascii="Arial" w:eastAsia="Arial" w:hAnsi="Arial" w:cs="Arial"/>
          <w:lang w:val="en-US"/>
        </w:rPr>
        <w:t>controlled. (</w:t>
      </w:r>
      <w:r w:rsidR="65BABC1F" w:rsidRPr="4E963115">
        <w:rPr>
          <w:rFonts w:ascii="Arial" w:eastAsia="Arial" w:hAnsi="Arial" w:cs="Arial"/>
          <w:lang w:val="en-US"/>
        </w:rPr>
        <w:t>PathaK,2020)</w:t>
      </w:r>
    </w:p>
    <w:p w14:paraId="078F07DC" w14:textId="62688490" w:rsidR="77C98131" w:rsidRDefault="77C98131" w:rsidP="4E963115">
      <w:pPr>
        <w:jc w:val="both"/>
        <w:rPr>
          <w:rFonts w:ascii="Arial" w:eastAsia="Arial" w:hAnsi="Arial" w:cs="Arial"/>
          <w:lang w:val="en-US"/>
        </w:rPr>
      </w:pPr>
      <w:r w:rsidRPr="4E963115">
        <w:rPr>
          <w:rFonts w:ascii="Arial" w:eastAsia="Arial" w:hAnsi="Arial" w:cs="Arial"/>
          <w:lang w:val="en-US"/>
        </w:rPr>
        <w:t xml:space="preserve">The PEST </w:t>
      </w:r>
      <w:r w:rsidR="074CE397" w:rsidRPr="4E963115">
        <w:rPr>
          <w:rFonts w:ascii="Arial" w:eastAsia="Arial" w:hAnsi="Arial" w:cs="Arial"/>
          <w:lang w:val="en-US"/>
        </w:rPr>
        <w:t>analysis</w:t>
      </w:r>
      <w:r w:rsidRPr="4E963115">
        <w:rPr>
          <w:rFonts w:ascii="Arial" w:eastAsia="Arial" w:hAnsi="Arial" w:cs="Arial"/>
          <w:lang w:val="en-US"/>
        </w:rPr>
        <w:t xml:space="preserve"> for the </w:t>
      </w:r>
      <w:r w:rsidR="59489374" w:rsidRPr="4E963115">
        <w:rPr>
          <w:rFonts w:ascii="Arial" w:eastAsia="Arial" w:hAnsi="Arial" w:cs="Arial"/>
          <w:lang w:val="en-US"/>
        </w:rPr>
        <w:t>complex problem</w:t>
      </w:r>
      <w:r w:rsidR="24C0093F" w:rsidRPr="4E963115">
        <w:rPr>
          <w:rFonts w:ascii="Arial" w:eastAsia="Arial" w:hAnsi="Arial" w:cs="Arial"/>
          <w:lang w:val="en-US"/>
        </w:rPr>
        <w:t xml:space="preserve"> </w:t>
      </w:r>
      <w:r w:rsidR="275BC5E1" w:rsidRPr="4E963115">
        <w:rPr>
          <w:rFonts w:ascii="Arial" w:eastAsia="Arial" w:hAnsi="Arial" w:cs="Arial"/>
          <w:lang w:val="en-US"/>
        </w:rPr>
        <w:t>of work</w:t>
      </w:r>
      <w:r w:rsidRPr="4E963115">
        <w:rPr>
          <w:rFonts w:ascii="Arial" w:eastAsia="Arial" w:hAnsi="Arial" w:cs="Arial"/>
          <w:lang w:val="en-US"/>
        </w:rPr>
        <w:t xml:space="preserve">-related stress </w:t>
      </w:r>
      <w:r w:rsidR="206F1419" w:rsidRPr="4E963115">
        <w:rPr>
          <w:rFonts w:ascii="Arial" w:eastAsia="Arial" w:hAnsi="Arial" w:cs="Arial"/>
          <w:lang w:val="en-US"/>
        </w:rPr>
        <w:t>is:</w:t>
      </w:r>
    </w:p>
    <w:p w14:paraId="37A983D3" w14:textId="2708069A" w:rsidR="572A2CE4" w:rsidRDefault="572A2CE4" w:rsidP="4E963115">
      <w:pPr>
        <w:jc w:val="both"/>
        <w:rPr>
          <w:rFonts w:ascii="Arial" w:eastAsia="Arial" w:hAnsi="Arial" w:cs="Arial"/>
          <w:lang w:val="en-US"/>
        </w:rPr>
      </w:pPr>
      <w:r w:rsidRPr="4E963115">
        <w:rPr>
          <w:rFonts w:ascii="Arial" w:eastAsia="Arial" w:hAnsi="Arial" w:cs="Arial"/>
          <w:b/>
          <w:bCs/>
          <w:lang w:val="en-US"/>
        </w:rPr>
        <w:t>Political</w:t>
      </w:r>
      <w:r w:rsidRPr="4E963115">
        <w:rPr>
          <w:rFonts w:ascii="Arial" w:eastAsia="Arial" w:hAnsi="Arial" w:cs="Arial"/>
          <w:lang w:val="en-US"/>
        </w:rPr>
        <w:t xml:space="preserve">- tax policy, economic accessibility, </w:t>
      </w:r>
      <w:r w:rsidR="188547B3" w:rsidRPr="4E963115">
        <w:rPr>
          <w:rFonts w:ascii="Arial" w:eastAsia="Arial" w:hAnsi="Arial" w:cs="Arial"/>
          <w:lang w:val="en-US"/>
        </w:rPr>
        <w:t>grants, physical accessibility, information accessibility.</w:t>
      </w:r>
    </w:p>
    <w:p w14:paraId="3C658A70" w14:textId="7C7B07E1" w:rsidR="572A2CE4" w:rsidRDefault="572A2CE4" w:rsidP="4E963115">
      <w:pPr>
        <w:jc w:val="both"/>
        <w:rPr>
          <w:rFonts w:ascii="Arial" w:eastAsia="Arial" w:hAnsi="Arial" w:cs="Arial"/>
          <w:lang w:val="en-US"/>
        </w:rPr>
      </w:pPr>
      <w:r w:rsidRPr="4E963115">
        <w:rPr>
          <w:rFonts w:ascii="Arial" w:eastAsia="Arial" w:hAnsi="Arial" w:cs="Arial"/>
          <w:b/>
          <w:bCs/>
          <w:lang w:val="en-US"/>
        </w:rPr>
        <w:t>Economical</w:t>
      </w:r>
      <w:r w:rsidRPr="4E963115">
        <w:rPr>
          <w:rFonts w:ascii="Arial" w:eastAsia="Arial" w:hAnsi="Arial" w:cs="Arial"/>
          <w:lang w:val="en-US"/>
        </w:rPr>
        <w:t>-</w:t>
      </w:r>
      <w:r w:rsidR="68629100" w:rsidRPr="4E963115">
        <w:rPr>
          <w:rFonts w:ascii="Arial" w:eastAsia="Arial" w:hAnsi="Arial" w:cs="Arial"/>
          <w:lang w:val="en-US"/>
        </w:rPr>
        <w:t xml:space="preserve"> economic growth, credit availability, price fluctuations,</w:t>
      </w:r>
      <w:r w:rsidR="5379CC1D" w:rsidRPr="4E963115">
        <w:rPr>
          <w:rFonts w:ascii="Arial" w:eastAsia="Arial" w:hAnsi="Arial" w:cs="Arial"/>
          <w:lang w:val="en-US"/>
        </w:rPr>
        <w:t xml:space="preserve"> unemployment rate.</w:t>
      </w:r>
    </w:p>
    <w:p w14:paraId="2E1512E2" w14:textId="69FDC585" w:rsidR="5379CC1D" w:rsidRDefault="5379CC1D" w:rsidP="4E963115">
      <w:pPr>
        <w:jc w:val="both"/>
        <w:rPr>
          <w:rFonts w:ascii="Arial" w:eastAsia="Arial" w:hAnsi="Arial" w:cs="Arial"/>
          <w:lang w:val="en-US"/>
        </w:rPr>
      </w:pPr>
      <w:r w:rsidRPr="4E963115">
        <w:rPr>
          <w:rFonts w:ascii="Arial" w:eastAsia="Arial" w:hAnsi="Arial" w:cs="Arial"/>
          <w:b/>
          <w:bCs/>
          <w:lang w:val="en-US"/>
        </w:rPr>
        <w:t>Social</w:t>
      </w:r>
      <w:r w:rsidRPr="4E963115">
        <w:rPr>
          <w:rFonts w:ascii="Arial" w:eastAsia="Arial" w:hAnsi="Arial" w:cs="Arial"/>
          <w:lang w:val="en-US"/>
        </w:rPr>
        <w:t>-</w:t>
      </w:r>
      <w:r w:rsidR="7F7D595E" w:rsidRPr="4E963115">
        <w:rPr>
          <w:rFonts w:ascii="Arial" w:eastAsia="Arial" w:hAnsi="Arial" w:cs="Arial"/>
          <w:lang w:val="en-US"/>
        </w:rPr>
        <w:t xml:space="preserve"> </w:t>
      </w:r>
      <w:r w:rsidRPr="4E963115">
        <w:rPr>
          <w:rFonts w:ascii="Arial" w:eastAsia="Arial" w:hAnsi="Arial" w:cs="Arial"/>
          <w:lang w:val="en-US"/>
        </w:rPr>
        <w:t xml:space="preserve">life expectancy, level of </w:t>
      </w:r>
      <w:r w:rsidR="088BEC46" w:rsidRPr="4E963115">
        <w:rPr>
          <w:rFonts w:ascii="Arial" w:eastAsia="Arial" w:hAnsi="Arial" w:cs="Arial"/>
          <w:lang w:val="en-US"/>
        </w:rPr>
        <w:t>education, social classes, family size.</w:t>
      </w:r>
    </w:p>
    <w:p w14:paraId="428CD28D" w14:textId="0F636164" w:rsidR="22AEEA4A" w:rsidRDefault="22AEEA4A" w:rsidP="4E963115">
      <w:pPr>
        <w:jc w:val="both"/>
        <w:rPr>
          <w:rFonts w:ascii="Arial" w:eastAsia="Arial" w:hAnsi="Arial" w:cs="Arial"/>
          <w:lang w:val="en-US"/>
        </w:rPr>
      </w:pPr>
      <w:r w:rsidRPr="4E963115">
        <w:rPr>
          <w:rFonts w:ascii="Arial" w:eastAsia="Arial" w:hAnsi="Arial" w:cs="Arial"/>
          <w:b/>
          <w:bCs/>
          <w:lang w:val="en-US"/>
        </w:rPr>
        <w:t>Technological</w:t>
      </w:r>
      <w:r w:rsidR="088BEC46" w:rsidRPr="4E963115">
        <w:rPr>
          <w:rFonts w:ascii="Arial" w:eastAsia="Arial" w:hAnsi="Arial" w:cs="Arial"/>
          <w:lang w:val="en-US"/>
        </w:rPr>
        <w:t xml:space="preserve">- </w:t>
      </w:r>
      <w:r w:rsidR="6DCEFC3A" w:rsidRPr="4E963115">
        <w:rPr>
          <w:rFonts w:ascii="Arial" w:eastAsia="Arial" w:hAnsi="Arial" w:cs="Arial"/>
          <w:lang w:val="en-US"/>
        </w:rPr>
        <w:t>l</w:t>
      </w:r>
      <w:r w:rsidR="4089B5BD" w:rsidRPr="4E963115">
        <w:rPr>
          <w:rFonts w:ascii="Arial" w:eastAsia="Arial" w:hAnsi="Arial" w:cs="Arial"/>
          <w:lang w:val="en-US"/>
        </w:rPr>
        <w:t xml:space="preserve">evel of innovation, access to </w:t>
      </w:r>
      <w:r w:rsidR="4D216ED3" w:rsidRPr="4E963115">
        <w:rPr>
          <w:rFonts w:ascii="Arial" w:eastAsia="Arial" w:hAnsi="Arial" w:cs="Arial"/>
          <w:lang w:val="en-US"/>
        </w:rPr>
        <w:t>innovative technologies</w:t>
      </w:r>
      <w:r w:rsidR="4CD8D826" w:rsidRPr="4E963115">
        <w:rPr>
          <w:rFonts w:ascii="Arial" w:eastAsia="Arial" w:hAnsi="Arial" w:cs="Arial"/>
          <w:lang w:val="en-US"/>
        </w:rPr>
        <w:t>.</w:t>
      </w:r>
    </w:p>
    <w:p w14:paraId="0E538E58" w14:textId="2E51518F" w:rsidR="1863CACE" w:rsidRDefault="1863CACE" w:rsidP="4E963115">
      <w:pPr>
        <w:jc w:val="both"/>
        <w:rPr>
          <w:rFonts w:ascii="Arial" w:eastAsia="Arial" w:hAnsi="Arial" w:cs="Arial"/>
          <w:lang w:val="en-US"/>
        </w:rPr>
      </w:pPr>
      <w:r w:rsidRPr="4E963115">
        <w:rPr>
          <w:rFonts w:ascii="Arial" w:eastAsia="Arial" w:hAnsi="Arial" w:cs="Arial"/>
          <w:lang w:val="en-US"/>
        </w:rPr>
        <w:t>PEST analysis can impact decisions within the organization by influencing company and employee policy.</w:t>
      </w:r>
    </w:p>
    <w:p w14:paraId="60E97738" w14:textId="4B2CF384" w:rsidR="0D270EE1" w:rsidRDefault="0D270EE1" w:rsidP="4E963115">
      <w:pPr>
        <w:jc w:val="both"/>
        <w:rPr>
          <w:rFonts w:ascii="Arial" w:eastAsia="Arial" w:hAnsi="Arial" w:cs="Arial"/>
          <w:lang w:val="en-US"/>
        </w:rPr>
      </w:pPr>
      <w:r w:rsidRPr="4E963115">
        <w:rPr>
          <w:rFonts w:ascii="Arial" w:eastAsia="Arial" w:hAnsi="Arial" w:cs="Arial"/>
          <w:lang w:val="en-US"/>
        </w:rPr>
        <w:t>“SWOT analysis is a study strategy undertaken by an organization to identify its internal strengths and weaknesses, as well as its external opportunities and threats.” (dictionary)</w:t>
      </w:r>
    </w:p>
    <w:p w14:paraId="63C83E36" w14:textId="265E4ECB" w:rsidR="58D7DD6E" w:rsidRDefault="58D7DD6E" w:rsidP="4E963115">
      <w:pPr>
        <w:jc w:val="both"/>
        <w:rPr>
          <w:rFonts w:ascii="Arial" w:eastAsia="Arial" w:hAnsi="Arial" w:cs="Arial"/>
          <w:lang w:val="en-US"/>
        </w:rPr>
      </w:pPr>
      <w:r w:rsidRPr="4E963115">
        <w:rPr>
          <w:rFonts w:ascii="Arial" w:eastAsia="Arial" w:hAnsi="Arial" w:cs="Arial"/>
          <w:lang w:val="en-US"/>
        </w:rPr>
        <w:t xml:space="preserve">Internal and external data are used to perform the SWOT analysis and detect if the company is going in the right direction and is successful or otherwise is at a loss. Using this technique one can find out how good the decision to invest in an organization or industry is and thus show the weaknesses and strengths of that organization for which they are </w:t>
      </w:r>
      <w:r w:rsidR="49078C2E" w:rsidRPr="4E963115">
        <w:rPr>
          <w:rFonts w:ascii="Arial" w:eastAsia="Arial" w:hAnsi="Arial" w:cs="Arial"/>
          <w:lang w:val="en-US"/>
        </w:rPr>
        <w:t>made. (Kenton,2021)</w:t>
      </w:r>
    </w:p>
    <w:p w14:paraId="0D92BDA7" w14:textId="24FBCFFF" w:rsidR="3FAAFAFF" w:rsidRDefault="3FAAFAFF" w:rsidP="4E963115">
      <w:pPr>
        <w:jc w:val="both"/>
        <w:rPr>
          <w:rFonts w:ascii="Arial" w:eastAsia="Arial" w:hAnsi="Arial" w:cs="Arial"/>
          <w:lang w:val="en-US"/>
        </w:rPr>
      </w:pPr>
      <w:r w:rsidRPr="4E963115">
        <w:rPr>
          <w:rFonts w:ascii="Arial" w:eastAsia="Arial" w:hAnsi="Arial" w:cs="Arial"/>
          <w:lang w:val="en-US"/>
        </w:rPr>
        <w:t>Work-related stress SWOT analysis:</w:t>
      </w:r>
    </w:p>
    <w:p w14:paraId="700F9086" w14:textId="3E9321CD" w:rsidR="3FAAFAFF" w:rsidRDefault="3FAAFAFF" w:rsidP="4E963115">
      <w:pPr>
        <w:jc w:val="both"/>
        <w:rPr>
          <w:rFonts w:ascii="Arial" w:eastAsia="Arial" w:hAnsi="Arial" w:cs="Arial"/>
          <w:lang w:val="en-US"/>
        </w:rPr>
      </w:pPr>
      <w:r w:rsidRPr="4E963115">
        <w:rPr>
          <w:rFonts w:ascii="Arial" w:eastAsia="Arial" w:hAnsi="Arial" w:cs="Arial"/>
          <w:u w:val="single"/>
          <w:lang w:val="en-US"/>
        </w:rPr>
        <w:t>Strengths</w:t>
      </w:r>
      <w:r w:rsidRPr="4E963115">
        <w:rPr>
          <w:rFonts w:ascii="Arial" w:eastAsia="Arial" w:hAnsi="Arial" w:cs="Arial"/>
          <w:lang w:val="en-US"/>
        </w:rPr>
        <w:t xml:space="preserve">:                                                           </w:t>
      </w:r>
      <w:r w:rsidR="56C5C35D" w:rsidRPr="4E963115">
        <w:rPr>
          <w:rFonts w:ascii="Arial" w:eastAsia="Arial" w:hAnsi="Arial" w:cs="Arial"/>
          <w:lang w:val="en-US"/>
        </w:rPr>
        <w:t xml:space="preserve">                 </w:t>
      </w:r>
      <w:r w:rsidR="56C5C35D" w:rsidRPr="4E963115">
        <w:rPr>
          <w:rFonts w:ascii="Arial" w:eastAsia="Arial" w:hAnsi="Arial" w:cs="Arial"/>
          <w:u w:val="single"/>
          <w:lang w:val="en-US"/>
        </w:rPr>
        <w:t>Weaknesses:</w:t>
      </w:r>
    </w:p>
    <w:p w14:paraId="5052D37C" w14:textId="4DCB1AE1" w:rsidR="3FAAFAFF" w:rsidRDefault="3FAAFAFF" w:rsidP="4E963115">
      <w:pPr>
        <w:jc w:val="both"/>
        <w:rPr>
          <w:rFonts w:ascii="Arial" w:eastAsia="Arial" w:hAnsi="Arial" w:cs="Arial"/>
          <w:lang w:val="en-US"/>
        </w:rPr>
      </w:pPr>
      <w:r w:rsidRPr="4E963115">
        <w:rPr>
          <w:rFonts w:ascii="Arial" w:eastAsia="Arial" w:hAnsi="Arial" w:cs="Arial"/>
          <w:lang w:val="en-US"/>
        </w:rPr>
        <w:t xml:space="preserve">       - Problem identification</w:t>
      </w:r>
      <w:r w:rsidR="68F12245" w:rsidRPr="4E963115">
        <w:rPr>
          <w:rFonts w:ascii="Arial" w:eastAsia="Arial" w:hAnsi="Arial" w:cs="Arial"/>
          <w:lang w:val="en-US"/>
        </w:rPr>
        <w:t xml:space="preserve">                                                         - Lack of employees</w:t>
      </w:r>
    </w:p>
    <w:p w14:paraId="0D6609A3" w14:textId="76B59858" w:rsidR="3FAAFAFF" w:rsidRDefault="3FAAFAFF" w:rsidP="4E963115">
      <w:pPr>
        <w:jc w:val="both"/>
        <w:rPr>
          <w:rFonts w:ascii="Arial" w:eastAsia="Arial" w:hAnsi="Arial" w:cs="Arial"/>
          <w:lang w:val="en-US"/>
        </w:rPr>
      </w:pPr>
      <w:r w:rsidRPr="4E963115">
        <w:rPr>
          <w:rFonts w:ascii="Arial" w:eastAsia="Arial" w:hAnsi="Arial" w:cs="Arial"/>
          <w:lang w:val="en-US"/>
        </w:rPr>
        <w:t xml:space="preserve">       - The decision to solve it</w:t>
      </w:r>
      <w:r w:rsidR="5641913B" w:rsidRPr="4E963115">
        <w:rPr>
          <w:rFonts w:ascii="Arial" w:eastAsia="Arial" w:hAnsi="Arial" w:cs="Arial"/>
          <w:lang w:val="en-US"/>
        </w:rPr>
        <w:t xml:space="preserve">                                                       - Low productivity</w:t>
      </w:r>
    </w:p>
    <w:p w14:paraId="52FE796B" w14:textId="45AEC2D6" w:rsidR="3FAAFAFF" w:rsidRDefault="3FAAFAFF" w:rsidP="4E963115">
      <w:pPr>
        <w:jc w:val="both"/>
        <w:rPr>
          <w:rFonts w:ascii="Arial" w:eastAsia="Arial" w:hAnsi="Arial" w:cs="Arial"/>
          <w:lang w:val="en-US"/>
        </w:rPr>
      </w:pPr>
      <w:r w:rsidRPr="4E963115">
        <w:rPr>
          <w:rFonts w:ascii="Arial" w:eastAsia="Arial" w:hAnsi="Arial" w:cs="Arial"/>
          <w:lang w:val="en-US"/>
        </w:rPr>
        <w:t xml:space="preserve">       - Resources for removing the problem</w:t>
      </w:r>
      <w:r w:rsidR="76EF1EA2" w:rsidRPr="4E963115">
        <w:rPr>
          <w:rFonts w:ascii="Arial" w:eastAsia="Arial" w:hAnsi="Arial" w:cs="Arial"/>
          <w:lang w:val="en-US"/>
        </w:rPr>
        <w:t xml:space="preserve">                                 - Decrease in income</w:t>
      </w:r>
    </w:p>
    <w:p w14:paraId="7593EF37" w14:textId="485DF59B" w:rsidR="76EF1EA2" w:rsidRDefault="76EF1EA2" w:rsidP="4E963115">
      <w:pPr>
        <w:jc w:val="both"/>
        <w:rPr>
          <w:rFonts w:ascii="Arial" w:eastAsia="Arial" w:hAnsi="Arial" w:cs="Arial"/>
          <w:lang w:val="en-US"/>
        </w:rPr>
      </w:pPr>
      <w:r w:rsidRPr="4E963115">
        <w:rPr>
          <w:rFonts w:ascii="Arial" w:eastAsia="Arial" w:hAnsi="Arial" w:cs="Arial"/>
          <w:u w:val="single"/>
          <w:lang w:val="en-US"/>
        </w:rPr>
        <w:t>Opportunities:</w:t>
      </w:r>
      <w:r w:rsidR="55CB9833" w:rsidRPr="4E963115">
        <w:rPr>
          <w:rFonts w:ascii="Arial" w:eastAsia="Arial" w:hAnsi="Arial" w:cs="Arial"/>
          <w:lang w:val="en-US"/>
        </w:rPr>
        <w:t xml:space="preserve">                                                                       </w:t>
      </w:r>
      <w:r w:rsidR="55CB9833" w:rsidRPr="4E963115">
        <w:rPr>
          <w:rFonts w:ascii="Arial" w:eastAsia="Arial" w:hAnsi="Arial" w:cs="Arial"/>
          <w:u w:val="single"/>
          <w:lang w:val="en-US"/>
        </w:rPr>
        <w:t>Threats:</w:t>
      </w:r>
    </w:p>
    <w:p w14:paraId="7C356701" w14:textId="5CAB1922" w:rsidR="76EF1EA2" w:rsidRDefault="76EF1EA2" w:rsidP="4E963115">
      <w:pPr>
        <w:jc w:val="both"/>
        <w:rPr>
          <w:rFonts w:ascii="Arial" w:eastAsia="Arial" w:hAnsi="Arial" w:cs="Arial"/>
          <w:lang w:val="en-US"/>
        </w:rPr>
      </w:pPr>
      <w:r w:rsidRPr="4E963115">
        <w:rPr>
          <w:rFonts w:ascii="Arial" w:eastAsia="Arial" w:hAnsi="Arial" w:cs="Arial"/>
          <w:lang w:val="en-US"/>
        </w:rPr>
        <w:t xml:space="preserve">       - New and qualified specialists</w:t>
      </w:r>
      <w:r w:rsidR="1D8D4966" w:rsidRPr="4E963115">
        <w:rPr>
          <w:rFonts w:ascii="Arial" w:eastAsia="Arial" w:hAnsi="Arial" w:cs="Arial"/>
          <w:lang w:val="en-US"/>
        </w:rPr>
        <w:t xml:space="preserve">                                              - Loss of employees</w:t>
      </w:r>
    </w:p>
    <w:p w14:paraId="04DE3656" w14:textId="6214E53A" w:rsidR="76EF1EA2" w:rsidRDefault="76EF1EA2" w:rsidP="4E963115">
      <w:pPr>
        <w:jc w:val="both"/>
        <w:rPr>
          <w:rFonts w:ascii="Arial" w:eastAsia="Arial" w:hAnsi="Arial" w:cs="Arial"/>
          <w:lang w:val="en-US"/>
        </w:rPr>
      </w:pPr>
      <w:r w:rsidRPr="4E963115">
        <w:rPr>
          <w:rFonts w:ascii="Arial" w:eastAsia="Arial" w:hAnsi="Arial" w:cs="Arial"/>
          <w:lang w:val="en-US"/>
        </w:rPr>
        <w:t xml:space="preserve">       - Improving the work specialists</w:t>
      </w:r>
      <w:r w:rsidR="5B6E2DE5" w:rsidRPr="4E963115">
        <w:rPr>
          <w:rFonts w:ascii="Arial" w:eastAsia="Arial" w:hAnsi="Arial" w:cs="Arial"/>
          <w:lang w:val="en-US"/>
        </w:rPr>
        <w:t xml:space="preserve">                                            - High rate of sick leave</w:t>
      </w:r>
    </w:p>
    <w:p w14:paraId="25B86C94" w14:textId="4632F6AC" w:rsidR="76EF1EA2" w:rsidRDefault="76EF1EA2" w:rsidP="4E963115">
      <w:pPr>
        <w:jc w:val="both"/>
        <w:rPr>
          <w:rFonts w:ascii="Arial" w:eastAsia="Arial" w:hAnsi="Arial" w:cs="Arial"/>
          <w:lang w:val="en-US"/>
        </w:rPr>
      </w:pPr>
      <w:r w:rsidRPr="4E963115">
        <w:rPr>
          <w:rFonts w:ascii="Arial" w:eastAsia="Arial" w:hAnsi="Arial" w:cs="Arial"/>
          <w:lang w:val="en-US"/>
        </w:rPr>
        <w:t xml:space="preserve">       - Company development</w:t>
      </w:r>
      <w:r w:rsidR="5905FFF2" w:rsidRPr="4E963115">
        <w:rPr>
          <w:rFonts w:ascii="Arial" w:eastAsia="Arial" w:hAnsi="Arial" w:cs="Arial"/>
          <w:lang w:val="en-US"/>
        </w:rPr>
        <w:t xml:space="preserve">                                                        - Declining reputation</w:t>
      </w:r>
    </w:p>
    <w:p w14:paraId="63AAB6B1" w14:textId="418D3358" w:rsidR="76EF1EA2" w:rsidRDefault="76EF1EA2" w:rsidP="4E963115">
      <w:pPr>
        <w:jc w:val="both"/>
        <w:rPr>
          <w:rFonts w:ascii="Arial" w:eastAsia="Arial" w:hAnsi="Arial" w:cs="Arial"/>
          <w:lang w:val="en-US"/>
        </w:rPr>
      </w:pPr>
      <w:r w:rsidRPr="4E963115">
        <w:rPr>
          <w:rFonts w:ascii="Arial" w:eastAsia="Arial" w:hAnsi="Arial" w:cs="Arial"/>
          <w:lang w:val="en-US"/>
        </w:rPr>
        <w:t xml:space="preserve">       - More productive employees</w:t>
      </w:r>
      <w:r w:rsidR="441D3B0F" w:rsidRPr="4E963115">
        <w:rPr>
          <w:rFonts w:ascii="Arial" w:eastAsia="Arial" w:hAnsi="Arial" w:cs="Arial"/>
          <w:lang w:val="en-US"/>
        </w:rPr>
        <w:t xml:space="preserve">                                                 - Decreasing the number of </w:t>
      </w:r>
      <w:r w:rsidR="11C15084" w:rsidRPr="4E963115">
        <w:rPr>
          <w:rFonts w:ascii="Arial" w:eastAsia="Arial" w:hAnsi="Arial" w:cs="Arial"/>
          <w:lang w:val="en-US"/>
        </w:rPr>
        <w:t xml:space="preserve">                                                                                                           </w:t>
      </w:r>
      <w:r w:rsidR="441D3B0F" w:rsidRPr="4E963115">
        <w:rPr>
          <w:rFonts w:ascii="Arial" w:eastAsia="Arial" w:hAnsi="Arial" w:cs="Arial"/>
          <w:lang w:val="en-US"/>
        </w:rPr>
        <w:t>customers</w:t>
      </w:r>
    </w:p>
    <w:p w14:paraId="7C713D89" w14:textId="0E033AB9" w:rsidR="3FAAFAFF" w:rsidRDefault="3FAAFAFF" w:rsidP="4E963115">
      <w:pPr>
        <w:jc w:val="both"/>
        <w:rPr>
          <w:rFonts w:ascii="Arial" w:eastAsia="Arial" w:hAnsi="Arial" w:cs="Arial"/>
          <w:lang w:val="en-US"/>
        </w:rPr>
      </w:pPr>
      <w:r w:rsidRPr="4E963115">
        <w:rPr>
          <w:rFonts w:ascii="Arial" w:eastAsia="Arial" w:hAnsi="Arial" w:cs="Arial"/>
          <w:color w:val="000000" w:themeColor="text1"/>
          <w:lang w:val="en-US"/>
        </w:rPr>
        <w:t>SWOT analysis is a technique that helps identify and understand the organization's position on the problem. (Abadi,2008)</w:t>
      </w:r>
    </w:p>
    <w:p w14:paraId="2139CADC" w14:textId="4E6EC06E" w:rsidR="74E226EA" w:rsidRDefault="74E226EA" w:rsidP="4E963115">
      <w:pPr>
        <w:pStyle w:val="Heading1"/>
        <w:jc w:val="both"/>
        <w:rPr>
          <w:rFonts w:ascii="Arial" w:eastAsia="Arial" w:hAnsi="Arial" w:cs="Arial"/>
          <w:lang w:val="en-US"/>
        </w:rPr>
      </w:pPr>
      <w:bookmarkStart w:id="5" w:name="_Toc90596198"/>
      <w:r w:rsidRPr="4E963115">
        <w:rPr>
          <w:rFonts w:ascii="Arial" w:eastAsia="Arial" w:hAnsi="Arial" w:cs="Arial"/>
          <w:lang w:val="en-US"/>
        </w:rPr>
        <w:lastRenderedPageBreak/>
        <w:t xml:space="preserve">6. Alternative </w:t>
      </w:r>
      <w:r w:rsidR="00FF5ED7" w:rsidRPr="4E963115">
        <w:rPr>
          <w:rFonts w:ascii="Arial" w:eastAsia="Arial" w:hAnsi="Arial" w:cs="Arial"/>
          <w:lang w:val="en-US"/>
        </w:rPr>
        <w:t>solutions to</w:t>
      </w:r>
      <w:r w:rsidRPr="4E963115">
        <w:rPr>
          <w:rFonts w:ascii="Arial" w:eastAsia="Arial" w:hAnsi="Arial" w:cs="Arial"/>
          <w:lang w:val="en-US"/>
        </w:rPr>
        <w:t xml:space="preserve"> work-related stress</w:t>
      </w:r>
      <w:bookmarkEnd w:id="5"/>
    </w:p>
    <w:p w14:paraId="1EBBD51D" w14:textId="52BD4A2A" w:rsidR="5B12D1DF" w:rsidRDefault="5B12D1DF" w:rsidP="4E963115">
      <w:pPr>
        <w:jc w:val="both"/>
        <w:rPr>
          <w:rFonts w:ascii="Arial" w:eastAsia="Arial" w:hAnsi="Arial" w:cs="Arial"/>
          <w:lang w:val="en-US"/>
        </w:rPr>
      </w:pPr>
      <w:r w:rsidRPr="4E963115">
        <w:rPr>
          <w:rFonts w:ascii="Arial" w:eastAsia="Arial" w:hAnsi="Arial" w:cs="Arial"/>
          <w:lang w:val="en-US"/>
        </w:rPr>
        <w:t>(De Bono, 1988) PMI Critical thinking improvement strategy. It is implemented when a decision is to be made so that the pluses, minuses and what is interesting can be analyzed.</w:t>
      </w:r>
    </w:p>
    <w:p w14:paraId="48290F01" w14:textId="76A21DFC" w:rsidR="5B12D1DF" w:rsidRDefault="5B12D1DF" w:rsidP="4E963115">
      <w:pPr>
        <w:jc w:val="both"/>
        <w:rPr>
          <w:rFonts w:ascii="Arial" w:eastAsia="Arial" w:hAnsi="Arial" w:cs="Arial"/>
          <w:lang w:val="en-US"/>
        </w:rPr>
      </w:pPr>
      <w:r w:rsidRPr="4E963115">
        <w:rPr>
          <w:rFonts w:ascii="Arial" w:eastAsia="Arial" w:hAnsi="Arial" w:cs="Arial"/>
          <w:lang w:val="en-US"/>
        </w:rPr>
        <w:t>The PMI strategist below is used to determine what benefits or losses the implementation of a plan to reduce work-related stress will bring. This will help organizations make a balanced decision on whether to act on the complex issue of work-related stress.</w:t>
      </w:r>
      <w:r w:rsidR="2EE365FC" w:rsidRPr="4E963115">
        <w:rPr>
          <w:rFonts w:ascii="Arial" w:eastAsia="Arial" w:hAnsi="Arial" w:cs="Arial"/>
          <w:color w:val="000000" w:themeColor="text1"/>
        </w:rPr>
        <w:t xml:space="preserve"> (Gillard,2012)</w:t>
      </w:r>
    </w:p>
    <w:p w14:paraId="568DEA35" w14:textId="5E83066E" w:rsidR="1729D24B" w:rsidRDefault="1729D24B" w:rsidP="4E963115">
      <w:pPr>
        <w:jc w:val="both"/>
        <w:rPr>
          <w:rFonts w:asciiTheme="majorHAnsi" w:eastAsiaTheme="majorEastAsia" w:hAnsiTheme="majorHAnsi" w:cstheme="majorBidi"/>
          <w:b/>
          <w:bCs/>
          <w:lang w:val="en-US"/>
        </w:rPr>
      </w:pPr>
      <w:r w:rsidRPr="4E963115">
        <w:rPr>
          <w:rFonts w:asciiTheme="majorHAnsi" w:eastAsiaTheme="majorEastAsia" w:hAnsiTheme="majorHAnsi" w:cstheme="majorBidi"/>
          <w:b/>
          <w:bCs/>
          <w:lang w:val="en-US"/>
        </w:rPr>
        <w:t xml:space="preserve">Plus </w:t>
      </w:r>
      <w:r w:rsidRPr="4E963115">
        <w:rPr>
          <w:rFonts w:asciiTheme="majorHAnsi" w:eastAsiaTheme="majorEastAsia" w:hAnsiTheme="majorHAnsi" w:cstheme="majorBidi"/>
          <w:lang w:val="en-US"/>
        </w:rPr>
        <w:t xml:space="preserve">                                                                  </w:t>
      </w:r>
      <w:r w:rsidRPr="4E963115">
        <w:rPr>
          <w:rFonts w:asciiTheme="majorHAnsi" w:eastAsiaTheme="majorEastAsia" w:hAnsiTheme="majorHAnsi" w:cstheme="majorBidi"/>
          <w:b/>
          <w:bCs/>
          <w:lang w:val="en-US"/>
        </w:rPr>
        <w:t xml:space="preserve">  Minos  </w:t>
      </w:r>
      <w:r w:rsidRPr="4E963115">
        <w:rPr>
          <w:rFonts w:asciiTheme="majorHAnsi" w:eastAsiaTheme="majorEastAsia" w:hAnsiTheme="majorHAnsi" w:cstheme="majorBidi"/>
          <w:lang w:val="en-US"/>
        </w:rPr>
        <w:t xml:space="preserve">                                                          </w:t>
      </w:r>
      <w:r w:rsidRPr="4E963115">
        <w:rPr>
          <w:rFonts w:asciiTheme="majorHAnsi" w:eastAsiaTheme="majorEastAsia" w:hAnsiTheme="majorHAnsi" w:cstheme="majorBidi"/>
          <w:b/>
          <w:bCs/>
          <w:lang w:val="en-US"/>
        </w:rPr>
        <w:t xml:space="preserve">  Interesting</w:t>
      </w:r>
    </w:p>
    <w:p w14:paraId="1737B3C6" w14:textId="12634210" w:rsidR="5884ED19" w:rsidRDefault="5884ED19" w:rsidP="4E963115">
      <w:pPr>
        <w:jc w:val="both"/>
        <w:rPr>
          <w:rFonts w:asciiTheme="majorHAnsi" w:eastAsiaTheme="majorEastAsia" w:hAnsiTheme="majorHAnsi" w:cstheme="majorBidi"/>
          <w:lang w:val="en-US"/>
        </w:rPr>
      </w:pPr>
      <w:r w:rsidRPr="4E963115">
        <w:rPr>
          <w:rFonts w:asciiTheme="majorHAnsi" w:eastAsiaTheme="majorEastAsia" w:hAnsiTheme="majorHAnsi" w:cstheme="majorBidi"/>
          <w:lang w:val="en-US"/>
        </w:rPr>
        <w:t xml:space="preserve">Increasing </w:t>
      </w:r>
      <w:r w:rsidR="60A78DF0" w:rsidRPr="4E963115">
        <w:rPr>
          <w:rFonts w:asciiTheme="majorHAnsi" w:eastAsiaTheme="majorEastAsia" w:hAnsiTheme="majorHAnsi" w:cstheme="majorBidi"/>
          <w:lang w:val="en-US"/>
        </w:rPr>
        <w:t>productivity 5</w:t>
      </w:r>
      <w:r w:rsidRPr="4E963115">
        <w:rPr>
          <w:rFonts w:asciiTheme="majorHAnsi" w:eastAsiaTheme="majorEastAsia" w:hAnsiTheme="majorHAnsi" w:cstheme="majorBidi"/>
          <w:lang w:val="en-US"/>
        </w:rPr>
        <w:t xml:space="preserve">                     New investments              </w:t>
      </w:r>
      <w:r w:rsidR="0AE7E061" w:rsidRPr="4E963115">
        <w:rPr>
          <w:rFonts w:asciiTheme="majorHAnsi" w:eastAsiaTheme="majorEastAsia" w:hAnsiTheme="majorHAnsi" w:cstheme="majorBidi"/>
          <w:lang w:val="en-US"/>
        </w:rPr>
        <w:t>5</w:t>
      </w:r>
      <w:r w:rsidRPr="4E963115">
        <w:rPr>
          <w:rFonts w:asciiTheme="majorHAnsi" w:eastAsiaTheme="majorEastAsia" w:hAnsiTheme="majorHAnsi" w:cstheme="majorBidi"/>
          <w:lang w:val="en-US"/>
        </w:rPr>
        <w:t xml:space="preserve">              </w:t>
      </w:r>
      <w:r w:rsidR="40F42BB3" w:rsidRPr="4E963115">
        <w:rPr>
          <w:rFonts w:asciiTheme="majorHAnsi" w:eastAsiaTheme="majorEastAsia" w:hAnsiTheme="majorHAnsi" w:cstheme="majorBidi"/>
          <w:lang w:val="en-US"/>
        </w:rPr>
        <w:t xml:space="preserve">          New investments</w:t>
      </w:r>
      <w:r w:rsidR="4A83EC02" w:rsidRPr="4E963115">
        <w:rPr>
          <w:rFonts w:asciiTheme="majorHAnsi" w:eastAsiaTheme="majorEastAsia" w:hAnsiTheme="majorHAnsi" w:cstheme="majorBidi"/>
          <w:lang w:val="en-US"/>
        </w:rPr>
        <w:t xml:space="preserve"> 4</w:t>
      </w:r>
    </w:p>
    <w:p w14:paraId="3340CC96" w14:textId="3C0E1F98" w:rsidR="40F42BB3" w:rsidRDefault="40F42BB3" w:rsidP="4E963115">
      <w:pPr>
        <w:jc w:val="both"/>
        <w:rPr>
          <w:rFonts w:asciiTheme="majorHAnsi" w:eastAsiaTheme="majorEastAsia" w:hAnsiTheme="majorHAnsi" w:cstheme="majorBidi"/>
          <w:lang w:val="en-US"/>
        </w:rPr>
      </w:pPr>
      <w:r w:rsidRPr="4E963115">
        <w:rPr>
          <w:rFonts w:asciiTheme="majorHAnsi" w:eastAsiaTheme="majorEastAsia" w:hAnsiTheme="majorHAnsi" w:cstheme="majorBidi"/>
          <w:lang w:val="en-US"/>
        </w:rPr>
        <w:t xml:space="preserve">Healthy employees       </w:t>
      </w:r>
      <w:r w:rsidR="52A99193" w:rsidRPr="4E963115">
        <w:rPr>
          <w:rFonts w:asciiTheme="majorHAnsi" w:eastAsiaTheme="majorEastAsia" w:hAnsiTheme="majorHAnsi" w:cstheme="majorBidi"/>
          <w:lang w:val="en-US"/>
        </w:rPr>
        <w:t>5</w:t>
      </w:r>
      <w:r w:rsidRPr="4E963115">
        <w:rPr>
          <w:rFonts w:asciiTheme="majorHAnsi" w:eastAsiaTheme="majorEastAsia" w:hAnsiTheme="majorHAnsi" w:cstheme="majorBidi"/>
          <w:lang w:val="en-US"/>
        </w:rPr>
        <w:t xml:space="preserve">                       New specialized workers</w:t>
      </w:r>
      <w:r w:rsidR="5B3B22B6" w:rsidRPr="4E963115">
        <w:rPr>
          <w:rFonts w:asciiTheme="majorHAnsi" w:eastAsiaTheme="majorEastAsia" w:hAnsiTheme="majorHAnsi" w:cstheme="majorBidi"/>
          <w:lang w:val="en-US"/>
        </w:rPr>
        <w:t xml:space="preserve">   </w:t>
      </w:r>
      <w:r w:rsidR="67A2269F" w:rsidRPr="4E963115">
        <w:rPr>
          <w:rFonts w:asciiTheme="majorHAnsi" w:eastAsiaTheme="majorEastAsia" w:hAnsiTheme="majorHAnsi" w:cstheme="majorBidi"/>
          <w:lang w:val="en-US"/>
        </w:rPr>
        <w:t>3</w:t>
      </w:r>
      <w:r w:rsidR="5B3B22B6" w:rsidRPr="4E963115">
        <w:rPr>
          <w:rFonts w:asciiTheme="majorHAnsi" w:eastAsiaTheme="majorEastAsia" w:hAnsiTheme="majorHAnsi" w:cstheme="majorBidi"/>
          <w:lang w:val="en-US"/>
        </w:rPr>
        <w:t xml:space="preserve">                  </w:t>
      </w:r>
      <w:r w:rsidR="0D9841AD" w:rsidRPr="4E963115">
        <w:rPr>
          <w:rFonts w:asciiTheme="majorHAnsi" w:eastAsiaTheme="majorEastAsia" w:hAnsiTheme="majorHAnsi" w:cstheme="majorBidi"/>
          <w:lang w:val="en-US"/>
        </w:rPr>
        <w:t xml:space="preserve"> </w:t>
      </w:r>
      <w:r w:rsidR="5B3B22B6" w:rsidRPr="4E963115">
        <w:rPr>
          <w:rFonts w:asciiTheme="majorHAnsi" w:eastAsiaTheme="majorEastAsia" w:hAnsiTheme="majorHAnsi" w:cstheme="majorBidi"/>
          <w:lang w:val="en-US"/>
        </w:rPr>
        <w:t xml:space="preserve">   New functions     </w:t>
      </w:r>
      <w:r w:rsidR="04583155" w:rsidRPr="4E963115">
        <w:rPr>
          <w:rFonts w:asciiTheme="majorHAnsi" w:eastAsiaTheme="majorEastAsia" w:hAnsiTheme="majorHAnsi" w:cstheme="majorBidi"/>
          <w:lang w:val="en-US"/>
        </w:rPr>
        <w:t>4</w:t>
      </w:r>
      <w:r w:rsidR="5B3B22B6" w:rsidRPr="4E963115">
        <w:rPr>
          <w:rFonts w:asciiTheme="majorHAnsi" w:eastAsiaTheme="majorEastAsia" w:hAnsiTheme="majorHAnsi" w:cstheme="majorBidi"/>
          <w:lang w:val="en-US"/>
        </w:rPr>
        <w:t xml:space="preserve">            Decreased absence rate   </w:t>
      </w:r>
      <w:r w:rsidR="1547BCA2" w:rsidRPr="4E963115">
        <w:rPr>
          <w:rFonts w:asciiTheme="majorHAnsi" w:eastAsiaTheme="majorEastAsia" w:hAnsiTheme="majorHAnsi" w:cstheme="majorBidi"/>
          <w:lang w:val="en-US"/>
        </w:rPr>
        <w:t>5</w:t>
      </w:r>
      <w:r w:rsidR="5B3B22B6" w:rsidRPr="4E963115">
        <w:rPr>
          <w:rFonts w:asciiTheme="majorHAnsi" w:eastAsiaTheme="majorEastAsia" w:hAnsiTheme="majorHAnsi" w:cstheme="majorBidi"/>
          <w:lang w:val="en-US"/>
        </w:rPr>
        <w:t xml:space="preserve">                  Reorganization              </w:t>
      </w:r>
      <w:r w:rsidR="526377AF" w:rsidRPr="4E963115">
        <w:rPr>
          <w:rFonts w:asciiTheme="majorHAnsi" w:eastAsiaTheme="majorEastAsia" w:hAnsiTheme="majorHAnsi" w:cstheme="majorBidi"/>
          <w:lang w:val="en-US"/>
        </w:rPr>
        <w:t>3</w:t>
      </w:r>
      <w:r w:rsidR="5B3B22B6" w:rsidRPr="4E963115">
        <w:rPr>
          <w:rFonts w:asciiTheme="majorHAnsi" w:eastAsiaTheme="majorEastAsia" w:hAnsiTheme="majorHAnsi" w:cstheme="majorBidi"/>
          <w:lang w:val="en-US"/>
        </w:rPr>
        <w:t xml:space="preserve">                              The </w:t>
      </w:r>
      <w:r w:rsidR="226CDA8A" w:rsidRPr="4E963115">
        <w:rPr>
          <w:rFonts w:asciiTheme="majorHAnsi" w:eastAsiaTheme="majorEastAsia" w:hAnsiTheme="majorHAnsi" w:cstheme="majorBidi"/>
          <w:lang w:val="en-US"/>
        </w:rPr>
        <w:t>resultants</w:t>
      </w:r>
      <w:r w:rsidR="42B03626" w:rsidRPr="4E963115">
        <w:rPr>
          <w:rFonts w:asciiTheme="majorHAnsi" w:eastAsiaTheme="majorEastAsia" w:hAnsiTheme="majorHAnsi" w:cstheme="majorBidi"/>
          <w:lang w:val="en-US"/>
        </w:rPr>
        <w:t xml:space="preserve">      </w:t>
      </w:r>
      <w:r w:rsidR="73571EFA" w:rsidRPr="4E963115">
        <w:rPr>
          <w:rFonts w:asciiTheme="majorHAnsi" w:eastAsiaTheme="majorEastAsia" w:hAnsiTheme="majorHAnsi" w:cstheme="majorBidi"/>
          <w:lang w:val="en-US"/>
        </w:rPr>
        <w:t xml:space="preserve">4 </w:t>
      </w:r>
    </w:p>
    <w:p w14:paraId="6501B263" w14:textId="2542057B" w:rsidR="70A0E95D" w:rsidRDefault="70A0E95D" w:rsidP="4E963115">
      <w:pPr>
        <w:jc w:val="both"/>
        <w:rPr>
          <w:rFonts w:asciiTheme="majorHAnsi" w:eastAsiaTheme="majorEastAsia" w:hAnsiTheme="majorHAnsi" w:cstheme="majorBidi"/>
          <w:lang w:val="en-US"/>
        </w:rPr>
      </w:pPr>
      <w:r w:rsidRPr="4E963115">
        <w:rPr>
          <w:rFonts w:asciiTheme="majorHAnsi" w:eastAsiaTheme="majorEastAsia" w:hAnsiTheme="majorHAnsi" w:cstheme="majorBidi"/>
          <w:lang w:val="en-US"/>
        </w:rPr>
        <w:t xml:space="preserve">Satisfied workers   </w:t>
      </w:r>
      <w:r w:rsidR="5DF15853" w:rsidRPr="4E963115">
        <w:rPr>
          <w:rFonts w:asciiTheme="majorHAnsi" w:eastAsiaTheme="majorEastAsia" w:hAnsiTheme="majorHAnsi" w:cstheme="majorBidi"/>
          <w:lang w:val="en-US"/>
        </w:rPr>
        <w:t>4</w:t>
      </w:r>
      <w:r w:rsidRPr="4E963115">
        <w:rPr>
          <w:rFonts w:asciiTheme="majorHAnsi" w:eastAsiaTheme="majorEastAsia" w:hAnsiTheme="majorHAnsi" w:cstheme="majorBidi"/>
          <w:lang w:val="en-US"/>
        </w:rPr>
        <w:t xml:space="preserve">                               Accommodation period   4</w:t>
      </w:r>
    </w:p>
    <w:p w14:paraId="679AADC0" w14:textId="2A6F2366" w:rsidR="2E4BA365" w:rsidRDefault="2E4BA365" w:rsidP="4E963115">
      <w:pPr>
        <w:jc w:val="both"/>
        <w:rPr>
          <w:rFonts w:asciiTheme="majorHAnsi" w:eastAsiaTheme="majorEastAsia" w:hAnsiTheme="majorHAnsi" w:cstheme="majorBidi"/>
          <w:lang w:val="en-US"/>
        </w:rPr>
      </w:pPr>
      <w:r w:rsidRPr="4E963115">
        <w:rPr>
          <w:rFonts w:asciiTheme="majorHAnsi" w:eastAsiaTheme="majorEastAsia" w:hAnsiTheme="majorHAnsi" w:cstheme="majorBidi"/>
          <w:lang w:val="en-US"/>
        </w:rPr>
        <w:t xml:space="preserve">                +19                                                         -15                                                                   9</w:t>
      </w:r>
    </w:p>
    <w:p w14:paraId="1A0EC013" w14:textId="78A4655D" w:rsidR="52AFE0F9" w:rsidRDefault="52AFE0F9" w:rsidP="4E963115">
      <w:pPr>
        <w:jc w:val="both"/>
        <w:rPr>
          <w:rFonts w:ascii="Arial" w:eastAsia="Arial" w:hAnsi="Arial" w:cs="Arial"/>
          <w:lang w:val="en-US"/>
        </w:rPr>
      </w:pPr>
      <w:r w:rsidRPr="4E963115">
        <w:rPr>
          <w:rFonts w:ascii="Arial" w:eastAsia="Arial" w:hAnsi="Arial" w:cs="Arial"/>
          <w:lang w:val="en-US"/>
        </w:rPr>
        <w:t>Following the analysis of the positive, negative factors and the one that brings the new score from 0 to 5 where 0 is bad for the organization and 5 is particularly good, there was a score of 15 points against the implementation of an action plan to reduce work-related stress. and 19 for the implementation of such a plan and for new and interesting things score of 9.</w:t>
      </w:r>
    </w:p>
    <w:p w14:paraId="47BB70CB" w14:textId="1A15E9F1" w:rsidR="52AFE0F9" w:rsidRDefault="52AFE0F9" w:rsidP="4E963115">
      <w:pPr>
        <w:jc w:val="both"/>
        <w:rPr>
          <w:rFonts w:ascii="Arial" w:eastAsia="Arial" w:hAnsi="Arial" w:cs="Arial"/>
          <w:lang w:val="en-US"/>
        </w:rPr>
      </w:pPr>
      <w:r w:rsidRPr="4E963115">
        <w:rPr>
          <w:rFonts w:ascii="Arial" w:eastAsia="Arial" w:hAnsi="Arial" w:cs="Arial"/>
          <w:lang w:val="en-US"/>
        </w:rPr>
        <w:t>The PMI analysis shows once again that a plan to reduce work-related stress will benefit the organization and its employees.</w:t>
      </w:r>
    </w:p>
    <w:p w14:paraId="49E9DB04" w14:textId="08AD97EA" w:rsidR="41CB7B47" w:rsidRDefault="41CB7B47" w:rsidP="4E963115">
      <w:pPr>
        <w:jc w:val="both"/>
        <w:rPr>
          <w:rFonts w:ascii="Arial" w:eastAsia="Arial" w:hAnsi="Arial" w:cs="Arial"/>
          <w:lang w:val="en-US"/>
        </w:rPr>
      </w:pPr>
      <w:r w:rsidRPr="4E963115">
        <w:rPr>
          <w:rFonts w:ascii="Arial" w:eastAsia="Arial" w:hAnsi="Arial" w:cs="Arial"/>
          <w:lang w:val="en-US"/>
        </w:rPr>
        <w:t xml:space="preserve">The next recommended step in making a balanced decision in the context of multiple causes of work-related stress is to decide which are the priority. </w:t>
      </w:r>
      <w:r w:rsidR="09081960" w:rsidRPr="4E963115">
        <w:rPr>
          <w:rFonts w:ascii="Arial" w:eastAsia="Arial" w:hAnsi="Arial" w:cs="Arial"/>
          <w:lang w:val="en-US"/>
        </w:rPr>
        <w:t xml:space="preserve">The Grid </w:t>
      </w:r>
      <w:r w:rsidRPr="4E963115">
        <w:rPr>
          <w:rFonts w:ascii="Arial" w:eastAsia="Arial" w:hAnsi="Arial" w:cs="Arial"/>
          <w:lang w:val="en-US"/>
        </w:rPr>
        <w:t>analysis is used when there are several options, and a balanced decision is needed.</w:t>
      </w:r>
    </w:p>
    <w:p w14:paraId="416FB296" w14:textId="2A96A1BE" w:rsidR="41CB7B47" w:rsidRDefault="41CB7B47" w:rsidP="4E963115">
      <w:pPr>
        <w:jc w:val="both"/>
        <w:rPr>
          <w:rFonts w:ascii="Arial" w:eastAsia="Arial" w:hAnsi="Arial" w:cs="Arial"/>
          <w:lang w:val="en-US"/>
        </w:rPr>
      </w:pPr>
      <w:r w:rsidRPr="4E963115">
        <w:rPr>
          <w:rFonts w:ascii="Arial" w:eastAsia="Arial" w:hAnsi="Arial" w:cs="Arial"/>
          <w:lang w:val="en-US"/>
        </w:rPr>
        <w:t>The</w:t>
      </w:r>
      <w:r w:rsidR="3682D38F" w:rsidRPr="4E963115">
        <w:rPr>
          <w:rFonts w:ascii="Arial" w:eastAsia="Arial" w:hAnsi="Arial" w:cs="Arial"/>
          <w:lang w:val="en-US"/>
        </w:rPr>
        <w:t xml:space="preserve"> Grid</w:t>
      </w:r>
      <w:r w:rsidRPr="4E963115">
        <w:rPr>
          <w:rFonts w:ascii="Arial" w:eastAsia="Arial" w:hAnsi="Arial" w:cs="Arial"/>
          <w:lang w:val="en-US"/>
        </w:rPr>
        <w:t xml:space="preserve"> analysis is performed by drawing up a table that includes fact on one side and options on the other. All options are scored with a score from 0 to 3 and the factors are scored with a score from 0-5 based on "weight", their importance. After awarding the points according to the importance of each one, the calculations are made by multiplying the scores with the degree of weighting.</w:t>
      </w:r>
    </w:p>
    <w:p w14:paraId="52395D69" w14:textId="33C9BFE2" w:rsidR="41CB7B47" w:rsidRDefault="41CB7B47" w:rsidP="4E963115">
      <w:pPr>
        <w:jc w:val="both"/>
        <w:rPr>
          <w:rFonts w:ascii="Arial" w:eastAsia="Arial" w:hAnsi="Arial" w:cs="Arial"/>
          <w:lang w:val="en-US"/>
        </w:rPr>
      </w:pPr>
      <w:r w:rsidRPr="4E963115">
        <w:rPr>
          <w:rFonts w:ascii="Arial" w:eastAsia="Arial" w:hAnsi="Arial" w:cs="Arial"/>
          <w:lang w:val="en-US"/>
        </w:rPr>
        <w:t>In the end, the total score obtained for each of the options leads to a balanced decision.</w:t>
      </w:r>
    </w:p>
    <w:tbl>
      <w:tblPr>
        <w:tblStyle w:val="TableGrid"/>
        <w:tblW w:w="0" w:type="auto"/>
        <w:tblLayout w:type="fixed"/>
        <w:tblLook w:val="06A0" w:firstRow="1" w:lastRow="0" w:firstColumn="1" w:lastColumn="0" w:noHBand="1" w:noVBand="1"/>
      </w:tblPr>
      <w:tblGrid>
        <w:gridCol w:w="2055"/>
        <w:gridCol w:w="1440"/>
        <w:gridCol w:w="1550"/>
        <w:gridCol w:w="1623"/>
        <w:gridCol w:w="1322"/>
        <w:gridCol w:w="1140"/>
      </w:tblGrid>
      <w:tr w:rsidR="4E963115" w14:paraId="6D22FA40" w14:textId="77777777" w:rsidTr="4E963115">
        <w:tc>
          <w:tcPr>
            <w:tcW w:w="2055" w:type="dxa"/>
          </w:tcPr>
          <w:p w14:paraId="6A6A9C96" w14:textId="4960CB48" w:rsidR="4AC1B20C" w:rsidRDefault="4AC1B20C" w:rsidP="4E963115">
            <w:pPr>
              <w:jc w:val="both"/>
              <w:rPr>
                <w:rFonts w:ascii="Arial" w:eastAsia="Arial" w:hAnsi="Arial" w:cs="Arial"/>
                <w:lang w:val="en-US"/>
              </w:rPr>
            </w:pPr>
            <w:r w:rsidRPr="4E963115">
              <w:rPr>
                <w:rFonts w:ascii="Arial" w:eastAsia="Arial" w:hAnsi="Arial" w:cs="Arial"/>
                <w:lang w:val="en-US"/>
              </w:rPr>
              <w:t>Factors</w:t>
            </w:r>
          </w:p>
        </w:tc>
        <w:tc>
          <w:tcPr>
            <w:tcW w:w="1440" w:type="dxa"/>
          </w:tcPr>
          <w:p w14:paraId="0FC28B8A" w14:textId="67C51D3D" w:rsidR="4AC1B20C" w:rsidRDefault="4AC1B20C" w:rsidP="4E963115">
            <w:pPr>
              <w:jc w:val="both"/>
              <w:rPr>
                <w:rFonts w:ascii="Arial" w:eastAsia="Arial" w:hAnsi="Arial" w:cs="Arial"/>
                <w:lang w:val="en-US"/>
              </w:rPr>
            </w:pPr>
            <w:r w:rsidRPr="4E963115">
              <w:rPr>
                <w:rFonts w:ascii="Arial" w:eastAsia="Arial" w:hAnsi="Arial" w:cs="Arial"/>
                <w:lang w:val="en-US"/>
              </w:rPr>
              <w:t>Productivity</w:t>
            </w:r>
          </w:p>
        </w:tc>
        <w:tc>
          <w:tcPr>
            <w:tcW w:w="1550" w:type="dxa"/>
          </w:tcPr>
          <w:p w14:paraId="207F9B14" w14:textId="41C5452D" w:rsidR="4AC1B20C" w:rsidRDefault="4AC1B20C" w:rsidP="4E963115">
            <w:pPr>
              <w:jc w:val="both"/>
              <w:rPr>
                <w:rFonts w:ascii="Arial" w:eastAsia="Arial" w:hAnsi="Arial" w:cs="Arial"/>
                <w:lang w:val="en-US"/>
              </w:rPr>
            </w:pPr>
            <w:r w:rsidRPr="4E963115">
              <w:rPr>
                <w:rFonts w:ascii="Arial" w:eastAsia="Arial" w:hAnsi="Arial" w:cs="Arial"/>
                <w:lang w:val="en-US"/>
              </w:rPr>
              <w:t>Employee health</w:t>
            </w:r>
          </w:p>
        </w:tc>
        <w:tc>
          <w:tcPr>
            <w:tcW w:w="1623" w:type="dxa"/>
          </w:tcPr>
          <w:p w14:paraId="5E8B9695" w14:textId="3CCC698B" w:rsidR="4AC1B20C" w:rsidRDefault="4AC1B20C" w:rsidP="4E963115">
            <w:pPr>
              <w:jc w:val="both"/>
              <w:rPr>
                <w:rFonts w:ascii="Arial" w:eastAsia="Arial" w:hAnsi="Arial" w:cs="Arial"/>
                <w:lang w:val="en-US"/>
              </w:rPr>
            </w:pPr>
            <w:r w:rsidRPr="4E963115">
              <w:rPr>
                <w:rFonts w:ascii="Arial" w:eastAsia="Arial" w:hAnsi="Arial" w:cs="Arial"/>
                <w:lang w:val="en-US"/>
              </w:rPr>
              <w:t>Increase presence at work</w:t>
            </w:r>
          </w:p>
        </w:tc>
        <w:tc>
          <w:tcPr>
            <w:tcW w:w="1322" w:type="dxa"/>
          </w:tcPr>
          <w:p w14:paraId="2E82F5A1" w14:textId="18365671" w:rsidR="4AC1B20C" w:rsidRDefault="4AC1B20C" w:rsidP="4E963115">
            <w:pPr>
              <w:jc w:val="both"/>
              <w:rPr>
                <w:rFonts w:ascii="Arial" w:eastAsia="Arial" w:hAnsi="Arial" w:cs="Arial"/>
                <w:lang w:val="en-US"/>
              </w:rPr>
            </w:pPr>
            <w:r w:rsidRPr="4E963115">
              <w:rPr>
                <w:rFonts w:ascii="Arial" w:eastAsia="Arial" w:hAnsi="Arial" w:cs="Arial"/>
                <w:lang w:val="en-US"/>
              </w:rPr>
              <w:t>Satisfied employees</w:t>
            </w:r>
          </w:p>
        </w:tc>
        <w:tc>
          <w:tcPr>
            <w:tcW w:w="1140" w:type="dxa"/>
          </w:tcPr>
          <w:p w14:paraId="2D66A6BB" w14:textId="4FD4ED4C" w:rsidR="4AC1B20C" w:rsidRDefault="4AC1B20C" w:rsidP="4E963115">
            <w:pPr>
              <w:jc w:val="both"/>
              <w:rPr>
                <w:rFonts w:ascii="Arial" w:eastAsia="Arial" w:hAnsi="Arial" w:cs="Arial"/>
                <w:lang w:val="en-US"/>
              </w:rPr>
            </w:pPr>
            <w:r w:rsidRPr="4E963115">
              <w:rPr>
                <w:rFonts w:ascii="Arial" w:eastAsia="Arial" w:hAnsi="Arial" w:cs="Arial"/>
                <w:lang w:val="en-US"/>
              </w:rPr>
              <w:t>Total</w:t>
            </w:r>
          </w:p>
        </w:tc>
      </w:tr>
      <w:tr w:rsidR="4E963115" w14:paraId="0B70CFB6" w14:textId="77777777" w:rsidTr="4E963115">
        <w:tc>
          <w:tcPr>
            <w:tcW w:w="2055" w:type="dxa"/>
          </w:tcPr>
          <w:p w14:paraId="14732430" w14:textId="6EE9E80E" w:rsidR="4AC1B20C" w:rsidRDefault="004938BD" w:rsidP="4E963115">
            <w:pPr>
              <w:jc w:val="both"/>
              <w:rPr>
                <w:rFonts w:ascii="Arial" w:eastAsia="Arial" w:hAnsi="Arial" w:cs="Arial"/>
                <w:lang w:val="en-US"/>
              </w:rPr>
            </w:pPr>
            <w:r w:rsidRPr="4E963115">
              <w:rPr>
                <w:rFonts w:ascii="Arial" w:eastAsia="Arial" w:hAnsi="Arial" w:cs="Arial"/>
                <w:lang w:val="en-US"/>
              </w:rPr>
              <w:t>Wight</w:t>
            </w:r>
          </w:p>
        </w:tc>
        <w:tc>
          <w:tcPr>
            <w:tcW w:w="1440" w:type="dxa"/>
          </w:tcPr>
          <w:p w14:paraId="1487F75B" w14:textId="7D58AFAE" w:rsidR="70DBAAAD" w:rsidRDefault="70DBAAAD" w:rsidP="4E963115">
            <w:pPr>
              <w:jc w:val="both"/>
              <w:rPr>
                <w:rFonts w:ascii="Arial" w:eastAsia="Arial" w:hAnsi="Arial" w:cs="Arial"/>
                <w:lang w:val="en-US"/>
              </w:rPr>
            </w:pPr>
            <w:r w:rsidRPr="4E963115">
              <w:rPr>
                <w:rFonts w:ascii="Arial" w:eastAsia="Arial" w:hAnsi="Arial" w:cs="Arial"/>
                <w:lang w:val="en-US"/>
              </w:rPr>
              <w:t>5</w:t>
            </w:r>
          </w:p>
        </w:tc>
        <w:tc>
          <w:tcPr>
            <w:tcW w:w="1550" w:type="dxa"/>
          </w:tcPr>
          <w:p w14:paraId="5E1A70BE" w14:textId="5154BD29" w:rsidR="2C54613A" w:rsidRDefault="2C54613A" w:rsidP="4E963115">
            <w:pPr>
              <w:jc w:val="both"/>
              <w:rPr>
                <w:rFonts w:ascii="Arial" w:eastAsia="Arial" w:hAnsi="Arial" w:cs="Arial"/>
                <w:lang w:val="en-US"/>
              </w:rPr>
            </w:pPr>
            <w:r w:rsidRPr="4E963115">
              <w:rPr>
                <w:rFonts w:ascii="Arial" w:eastAsia="Arial" w:hAnsi="Arial" w:cs="Arial"/>
                <w:lang w:val="en-US"/>
              </w:rPr>
              <w:t>5</w:t>
            </w:r>
          </w:p>
        </w:tc>
        <w:tc>
          <w:tcPr>
            <w:tcW w:w="1623" w:type="dxa"/>
          </w:tcPr>
          <w:p w14:paraId="109109B4" w14:textId="40B19592" w:rsidR="2C54613A" w:rsidRDefault="2C54613A" w:rsidP="4E963115">
            <w:pPr>
              <w:jc w:val="both"/>
              <w:rPr>
                <w:rFonts w:ascii="Arial" w:eastAsia="Arial" w:hAnsi="Arial" w:cs="Arial"/>
                <w:lang w:val="en-US"/>
              </w:rPr>
            </w:pPr>
            <w:r w:rsidRPr="4E963115">
              <w:rPr>
                <w:rFonts w:ascii="Arial" w:eastAsia="Arial" w:hAnsi="Arial" w:cs="Arial"/>
                <w:lang w:val="en-US"/>
              </w:rPr>
              <w:t>5</w:t>
            </w:r>
          </w:p>
        </w:tc>
        <w:tc>
          <w:tcPr>
            <w:tcW w:w="1322" w:type="dxa"/>
          </w:tcPr>
          <w:p w14:paraId="269785D0" w14:textId="51D2F278" w:rsidR="25EDCAD6" w:rsidRDefault="25EDCAD6" w:rsidP="4E963115">
            <w:pPr>
              <w:jc w:val="both"/>
              <w:rPr>
                <w:rFonts w:ascii="Arial" w:eastAsia="Arial" w:hAnsi="Arial" w:cs="Arial"/>
                <w:lang w:val="en-US"/>
              </w:rPr>
            </w:pPr>
            <w:r w:rsidRPr="4E963115">
              <w:rPr>
                <w:rFonts w:ascii="Arial" w:eastAsia="Arial" w:hAnsi="Arial" w:cs="Arial"/>
                <w:lang w:val="en-US"/>
              </w:rPr>
              <w:t>4</w:t>
            </w:r>
          </w:p>
        </w:tc>
        <w:tc>
          <w:tcPr>
            <w:tcW w:w="1140" w:type="dxa"/>
          </w:tcPr>
          <w:p w14:paraId="4C544CF5" w14:textId="1DF3671E" w:rsidR="4E963115" w:rsidRDefault="4E963115" w:rsidP="4E963115">
            <w:pPr>
              <w:jc w:val="both"/>
              <w:rPr>
                <w:rFonts w:ascii="Arial" w:eastAsia="Arial" w:hAnsi="Arial" w:cs="Arial"/>
                <w:lang w:val="en-US"/>
              </w:rPr>
            </w:pPr>
          </w:p>
        </w:tc>
      </w:tr>
      <w:tr w:rsidR="4E963115" w14:paraId="123D92E9" w14:textId="77777777" w:rsidTr="4E963115">
        <w:tc>
          <w:tcPr>
            <w:tcW w:w="2055" w:type="dxa"/>
          </w:tcPr>
          <w:p w14:paraId="415BC057" w14:textId="3221C024" w:rsidR="4AC1B20C" w:rsidRDefault="4AC1B20C" w:rsidP="4E963115">
            <w:pPr>
              <w:jc w:val="both"/>
              <w:rPr>
                <w:rFonts w:ascii="Arial" w:eastAsia="Arial" w:hAnsi="Arial" w:cs="Arial"/>
                <w:lang w:val="en-US"/>
              </w:rPr>
            </w:pPr>
            <w:r w:rsidRPr="4E963115">
              <w:rPr>
                <w:rFonts w:ascii="Arial" w:eastAsia="Arial" w:hAnsi="Arial" w:cs="Arial"/>
                <w:lang w:val="en-US"/>
              </w:rPr>
              <w:t>Flexible schedule</w:t>
            </w:r>
          </w:p>
        </w:tc>
        <w:tc>
          <w:tcPr>
            <w:tcW w:w="1440" w:type="dxa"/>
          </w:tcPr>
          <w:p w14:paraId="5F2D18A4" w14:textId="20B7FB51" w:rsidR="6448FFBD" w:rsidRDefault="6448FFBD" w:rsidP="4E963115">
            <w:pPr>
              <w:jc w:val="both"/>
              <w:rPr>
                <w:rFonts w:ascii="Arial" w:eastAsia="Arial" w:hAnsi="Arial" w:cs="Arial"/>
                <w:lang w:val="en-US"/>
              </w:rPr>
            </w:pPr>
            <w:r w:rsidRPr="4E963115">
              <w:rPr>
                <w:rFonts w:ascii="Arial" w:eastAsia="Arial" w:hAnsi="Arial" w:cs="Arial"/>
                <w:lang w:val="en-US"/>
              </w:rPr>
              <w:t>3</w:t>
            </w:r>
          </w:p>
        </w:tc>
        <w:tc>
          <w:tcPr>
            <w:tcW w:w="1550" w:type="dxa"/>
          </w:tcPr>
          <w:p w14:paraId="49E4CDAF" w14:textId="4F2F38A6" w:rsidR="34A98314" w:rsidRDefault="34A98314" w:rsidP="4E963115">
            <w:pPr>
              <w:jc w:val="both"/>
              <w:rPr>
                <w:rFonts w:ascii="Arial" w:eastAsia="Arial" w:hAnsi="Arial" w:cs="Arial"/>
                <w:lang w:val="en-US"/>
              </w:rPr>
            </w:pPr>
            <w:r w:rsidRPr="4E963115">
              <w:rPr>
                <w:rFonts w:ascii="Arial" w:eastAsia="Arial" w:hAnsi="Arial" w:cs="Arial"/>
                <w:lang w:val="en-US"/>
              </w:rPr>
              <w:t>2</w:t>
            </w:r>
          </w:p>
        </w:tc>
        <w:tc>
          <w:tcPr>
            <w:tcW w:w="1623" w:type="dxa"/>
          </w:tcPr>
          <w:p w14:paraId="3C7AF055" w14:textId="4C0C138D" w:rsidR="0A460468" w:rsidRDefault="0A460468" w:rsidP="4E963115">
            <w:pPr>
              <w:jc w:val="both"/>
              <w:rPr>
                <w:rFonts w:ascii="Arial" w:eastAsia="Arial" w:hAnsi="Arial" w:cs="Arial"/>
                <w:lang w:val="en-US"/>
              </w:rPr>
            </w:pPr>
            <w:r w:rsidRPr="4E963115">
              <w:rPr>
                <w:rFonts w:ascii="Arial" w:eastAsia="Arial" w:hAnsi="Arial" w:cs="Arial"/>
                <w:lang w:val="en-US"/>
              </w:rPr>
              <w:t>1</w:t>
            </w:r>
          </w:p>
        </w:tc>
        <w:tc>
          <w:tcPr>
            <w:tcW w:w="1322" w:type="dxa"/>
          </w:tcPr>
          <w:p w14:paraId="0A3EA400" w14:textId="7F616A6C" w:rsidR="09ADA61E" w:rsidRDefault="09ADA61E" w:rsidP="4E963115">
            <w:pPr>
              <w:jc w:val="both"/>
              <w:rPr>
                <w:rFonts w:ascii="Arial" w:eastAsia="Arial" w:hAnsi="Arial" w:cs="Arial"/>
                <w:lang w:val="en-US"/>
              </w:rPr>
            </w:pPr>
            <w:r w:rsidRPr="4E963115">
              <w:rPr>
                <w:rFonts w:ascii="Arial" w:eastAsia="Arial" w:hAnsi="Arial" w:cs="Arial"/>
                <w:lang w:val="en-US"/>
              </w:rPr>
              <w:t>3</w:t>
            </w:r>
          </w:p>
        </w:tc>
        <w:tc>
          <w:tcPr>
            <w:tcW w:w="1140" w:type="dxa"/>
          </w:tcPr>
          <w:p w14:paraId="6BAE94BB" w14:textId="51C3E845" w:rsidR="63999B81" w:rsidRDefault="63999B81" w:rsidP="4E963115">
            <w:pPr>
              <w:jc w:val="both"/>
              <w:rPr>
                <w:rFonts w:ascii="Arial" w:eastAsia="Arial" w:hAnsi="Arial" w:cs="Arial"/>
                <w:lang w:val="en-US"/>
              </w:rPr>
            </w:pPr>
            <w:r w:rsidRPr="4E963115">
              <w:rPr>
                <w:rFonts w:ascii="Arial" w:eastAsia="Arial" w:hAnsi="Arial" w:cs="Arial"/>
                <w:lang w:val="en-US"/>
              </w:rPr>
              <w:t>42</w:t>
            </w:r>
          </w:p>
        </w:tc>
      </w:tr>
      <w:tr w:rsidR="4E963115" w14:paraId="00F08D34" w14:textId="77777777" w:rsidTr="4E963115">
        <w:tc>
          <w:tcPr>
            <w:tcW w:w="2055" w:type="dxa"/>
          </w:tcPr>
          <w:p w14:paraId="16334672" w14:textId="3D1F5C21" w:rsidR="4AC1B20C" w:rsidRDefault="4AC1B20C" w:rsidP="4E963115">
            <w:pPr>
              <w:jc w:val="both"/>
              <w:rPr>
                <w:rFonts w:ascii="Arial" w:eastAsia="Arial" w:hAnsi="Arial" w:cs="Arial"/>
                <w:lang w:val="en-US"/>
              </w:rPr>
            </w:pPr>
            <w:r w:rsidRPr="4E963115">
              <w:rPr>
                <w:rFonts w:ascii="Arial" w:eastAsia="Arial" w:hAnsi="Arial" w:cs="Arial"/>
                <w:lang w:val="en-US"/>
              </w:rPr>
              <w:t>Security training</w:t>
            </w:r>
          </w:p>
        </w:tc>
        <w:tc>
          <w:tcPr>
            <w:tcW w:w="1440" w:type="dxa"/>
          </w:tcPr>
          <w:p w14:paraId="719DE498" w14:textId="75A8CC5E" w:rsidR="6A269908" w:rsidRDefault="6A269908" w:rsidP="4E963115">
            <w:pPr>
              <w:jc w:val="both"/>
              <w:rPr>
                <w:rFonts w:ascii="Arial" w:eastAsia="Arial" w:hAnsi="Arial" w:cs="Arial"/>
                <w:lang w:val="en-US"/>
              </w:rPr>
            </w:pPr>
            <w:r w:rsidRPr="4E963115">
              <w:rPr>
                <w:rFonts w:ascii="Arial" w:eastAsia="Arial" w:hAnsi="Arial" w:cs="Arial"/>
                <w:lang w:val="en-US"/>
              </w:rPr>
              <w:t>1</w:t>
            </w:r>
          </w:p>
        </w:tc>
        <w:tc>
          <w:tcPr>
            <w:tcW w:w="1550" w:type="dxa"/>
          </w:tcPr>
          <w:p w14:paraId="69D2371D" w14:textId="57400066" w:rsidR="17C79A9B" w:rsidRDefault="17C79A9B" w:rsidP="4E963115">
            <w:pPr>
              <w:jc w:val="both"/>
              <w:rPr>
                <w:rFonts w:ascii="Arial" w:eastAsia="Arial" w:hAnsi="Arial" w:cs="Arial"/>
                <w:lang w:val="en-US"/>
              </w:rPr>
            </w:pPr>
            <w:r w:rsidRPr="4E963115">
              <w:rPr>
                <w:rFonts w:ascii="Arial" w:eastAsia="Arial" w:hAnsi="Arial" w:cs="Arial"/>
                <w:lang w:val="en-US"/>
              </w:rPr>
              <w:t>3</w:t>
            </w:r>
          </w:p>
        </w:tc>
        <w:tc>
          <w:tcPr>
            <w:tcW w:w="1623" w:type="dxa"/>
          </w:tcPr>
          <w:p w14:paraId="632E97F6" w14:textId="67BAB35C" w:rsidR="4AD3FC3D" w:rsidRDefault="4AD3FC3D" w:rsidP="4E963115">
            <w:pPr>
              <w:jc w:val="both"/>
              <w:rPr>
                <w:rFonts w:ascii="Arial" w:eastAsia="Arial" w:hAnsi="Arial" w:cs="Arial"/>
                <w:lang w:val="en-US"/>
              </w:rPr>
            </w:pPr>
            <w:r w:rsidRPr="4E963115">
              <w:rPr>
                <w:rFonts w:ascii="Arial" w:eastAsia="Arial" w:hAnsi="Arial" w:cs="Arial"/>
                <w:lang w:val="en-US"/>
              </w:rPr>
              <w:t>1</w:t>
            </w:r>
          </w:p>
        </w:tc>
        <w:tc>
          <w:tcPr>
            <w:tcW w:w="1322" w:type="dxa"/>
          </w:tcPr>
          <w:p w14:paraId="1F57DA2C" w14:textId="1CB2C68D" w:rsidR="7D6F5586" w:rsidRDefault="7D6F5586" w:rsidP="4E963115">
            <w:pPr>
              <w:jc w:val="both"/>
              <w:rPr>
                <w:rFonts w:ascii="Arial" w:eastAsia="Arial" w:hAnsi="Arial" w:cs="Arial"/>
                <w:lang w:val="en-US"/>
              </w:rPr>
            </w:pPr>
            <w:r w:rsidRPr="4E963115">
              <w:rPr>
                <w:rFonts w:ascii="Arial" w:eastAsia="Arial" w:hAnsi="Arial" w:cs="Arial"/>
                <w:lang w:val="en-US"/>
              </w:rPr>
              <w:t>1</w:t>
            </w:r>
          </w:p>
        </w:tc>
        <w:tc>
          <w:tcPr>
            <w:tcW w:w="1140" w:type="dxa"/>
          </w:tcPr>
          <w:p w14:paraId="06F106F6" w14:textId="2D8AB15C" w:rsidR="53CCF18F" w:rsidRDefault="53CCF18F" w:rsidP="4E963115">
            <w:pPr>
              <w:jc w:val="both"/>
              <w:rPr>
                <w:rFonts w:ascii="Arial" w:eastAsia="Arial" w:hAnsi="Arial" w:cs="Arial"/>
                <w:lang w:val="en-US"/>
              </w:rPr>
            </w:pPr>
            <w:r w:rsidRPr="4E963115">
              <w:rPr>
                <w:rFonts w:ascii="Arial" w:eastAsia="Arial" w:hAnsi="Arial" w:cs="Arial"/>
                <w:lang w:val="en-US"/>
              </w:rPr>
              <w:t>24</w:t>
            </w:r>
          </w:p>
        </w:tc>
      </w:tr>
      <w:tr w:rsidR="4E963115" w14:paraId="7FB140DA" w14:textId="77777777" w:rsidTr="4E963115">
        <w:tc>
          <w:tcPr>
            <w:tcW w:w="2055" w:type="dxa"/>
          </w:tcPr>
          <w:p w14:paraId="38FAD943" w14:textId="3CADDCCF" w:rsidR="35E72643" w:rsidRDefault="35E72643" w:rsidP="4E963115">
            <w:pPr>
              <w:jc w:val="both"/>
              <w:rPr>
                <w:rFonts w:ascii="Arial" w:eastAsia="Arial" w:hAnsi="Arial" w:cs="Arial"/>
                <w:lang w:val="en-US"/>
              </w:rPr>
            </w:pPr>
            <w:r w:rsidRPr="4E963115">
              <w:rPr>
                <w:rFonts w:ascii="Arial" w:eastAsia="Arial" w:hAnsi="Arial" w:cs="Arial"/>
                <w:lang w:val="en-US"/>
              </w:rPr>
              <w:t>Decrease the volume or provide support</w:t>
            </w:r>
          </w:p>
        </w:tc>
        <w:tc>
          <w:tcPr>
            <w:tcW w:w="1440" w:type="dxa"/>
          </w:tcPr>
          <w:p w14:paraId="543828D4" w14:textId="046938D8" w:rsidR="6AE7CFA8" w:rsidRDefault="6AE7CFA8" w:rsidP="4E963115">
            <w:pPr>
              <w:jc w:val="both"/>
              <w:rPr>
                <w:rFonts w:ascii="Arial" w:eastAsia="Arial" w:hAnsi="Arial" w:cs="Arial"/>
                <w:lang w:val="en-US"/>
              </w:rPr>
            </w:pPr>
            <w:r w:rsidRPr="4E963115">
              <w:rPr>
                <w:rFonts w:ascii="Arial" w:eastAsia="Arial" w:hAnsi="Arial" w:cs="Arial"/>
                <w:lang w:val="en-US"/>
              </w:rPr>
              <w:t>3</w:t>
            </w:r>
          </w:p>
        </w:tc>
        <w:tc>
          <w:tcPr>
            <w:tcW w:w="1550" w:type="dxa"/>
          </w:tcPr>
          <w:p w14:paraId="55875B72" w14:textId="489E7D25" w:rsidR="48F7AD41" w:rsidRDefault="48F7AD41" w:rsidP="4E963115">
            <w:pPr>
              <w:jc w:val="both"/>
              <w:rPr>
                <w:rFonts w:ascii="Arial" w:eastAsia="Arial" w:hAnsi="Arial" w:cs="Arial"/>
                <w:lang w:val="en-US"/>
              </w:rPr>
            </w:pPr>
            <w:r w:rsidRPr="4E963115">
              <w:rPr>
                <w:rFonts w:ascii="Arial" w:eastAsia="Arial" w:hAnsi="Arial" w:cs="Arial"/>
                <w:lang w:val="en-US"/>
              </w:rPr>
              <w:t>2</w:t>
            </w:r>
          </w:p>
        </w:tc>
        <w:tc>
          <w:tcPr>
            <w:tcW w:w="1623" w:type="dxa"/>
          </w:tcPr>
          <w:p w14:paraId="7A08D7F7" w14:textId="51F1DE03" w:rsidR="4CA93CD5" w:rsidRDefault="4CA93CD5" w:rsidP="4E963115">
            <w:pPr>
              <w:jc w:val="both"/>
              <w:rPr>
                <w:rFonts w:ascii="Arial" w:eastAsia="Arial" w:hAnsi="Arial" w:cs="Arial"/>
                <w:lang w:val="en-US"/>
              </w:rPr>
            </w:pPr>
            <w:r w:rsidRPr="4E963115">
              <w:rPr>
                <w:rFonts w:ascii="Arial" w:eastAsia="Arial" w:hAnsi="Arial" w:cs="Arial"/>
                <w:lang w:val="en-US"/>
              </w:rPr>
              <w:t>3</w:t>
            </w:r>
          </w:p>
        </w:tc>
        <w:tc>
          <w:tcPr>
            <w:tcW w:w="1322" w:type="dxa"/>
          </w:tcPr>
          <w:p w14:paraId="6E608E84" w14:textId="319B62ED" w:rsidR="3FFD530A" w:rsidRDefault="3FFD530A" w:rsidP="4E963115">
            <w:pPr>
              <w:jc w:val="both"/>
              <w:rPr>
                <w:rFonts w:ascii="Arial" w:eastAsia="Arial" w:hAnsi="Arial" w:cs="Arial"/>
                <w:lang w:val="en-US"/>
              </w:rPr>
            </w:pPr>
            <w:r w:rsidRPr="4E963115">
              <w:rPr>
                <w:rFonts w:ascii="Arial" w:eastAsia="Arial" w:hAnsi="Arial" w:cs="Arial"/>
                <w:lang w:val="en-US"/>
              </w:rPr>
              <w:t>3</w:t>
            </w:r>
          </w:p>
        </w:tc>
        <w:tc>
          <w:tcPr>
            <w:tcW w:w="1140" w:type="dxa"/>
          </w:tcPr>
          <w:p w14:paraId="13DF4510" w14:textId="7DF9E2D3" w:rsidR="062FEF4C" w:rsidRDefault="062FEF4C" w:rsidP="4E963115">
            <w:pPr>
              <w:jc w:val="both"/>
              <w:rPr>
                <w:rFonts w:ascii="Arial" w:eastAsia="Arial" w:hAnsi="Arial" w:cs="Arial"/>
                <w:lang w:val="en-US"/>
              </w:rPr>
            </w:pPr>
            <w:r w:rsidRPr="4E963115">
              <w:rPr>
                <w:rFonts w:ascii="Arial" w:eastAsia="Arial" w:hAnsi="Arial" w:cs="Arial"/>
                <w:lang w:val="en-US"/>
              </w:rPr>
              <w:t>52</w:t>
            </w:r>
          </w:p>
        </w:tc>
      </w:tr>
      <w:tr w:rsidR="4E963115" w14:paraId="5EEE0543" w14:textId="77777777" w:rsidTr="4E963115">
        <w:tc>
          <w:tcPr>
            <w:tcW w:w="2055" w:type="dxa"/>
          </w:tcPr>
          <w:p w14:paraId="34B58B92" w14:textId="66062465" w:rsidR="35E72643" w:rsidRDefault="35E72643" w:rsidP="4E963115">
            <w:pPr>
              <w:jc w:val="both"/>
              <w:rPr>
                <w:rFonts w:ascii="Arial" w:eastAsia="Arial" w:hAnsi="Arial" w:cs="Arial"/>
                <w:lang w:val="en-US"/>
              </w:rPr>
            </w:pPr>
            <w:r w:rsidRPr="4E963115">
              <w:rPr>
                <w:rFonts w:ascii="Arial" w:eastAsia="Arial" w:hAnsi="Arial" w:cs="Arial"/>
                <w:lang w:val="en-US"/>
              </w:rPr>
              <w:t xml:space="preserve">Salary </w:t>
            </w:r>
            <w:r w:rsidR="00FF5ED7" w:rsidRPr="4E963115">
              <w:rPr>
                <w:rFonts w:ascii="Arial" w:eastAsia="Arial" w:hAnsi="Arial" w:cs="Arial"/>
                <w:lang w:val="en-US"/>
              </w:rPr>
              <w:t>increases</w:t>
            </w:r>
          </w:p>
        </w:tc>
        <w:tc>
          <w:tcPr>
            <w:tcW w:w="1440" w:type="dxa"/>
          </w:tcPr>
          <w:p w14:paraId="63108D89" w14:textId="595E0F31" w:rsidR="76763A7D" w:rsidRDefault="76763A7D" w:rsidP="4E963115">
            <w:pPr>
              <w:jc w:val="both"/>
              <w:rPr>
                <w:rFonts w:ascii="Arial" w:eastAsia="Arial" w:hAnsi="Arial" w:cs="Arial"/>
                <w:lang w:val="en-US"/>
              </w:rPr>
            </w:pPr>
            <w:r w:rsidRPr="4E963115">
              <w:rPr>
                <w:rFonts w:ascii="Arial" w:eastAsia="Arial" w:hAnsi="Arial" w:cs="Arial"/>
                <w:lang w:val="en-US"/>
              </w:rPr>
              <w:t>2</w:t>
            </w:r>
          </w:p>
        </w:tc>
        <w:tc>
          <w:tcPr>
            <w:tcW w:w="1550" w:type="dxa"/>
          </w:tcPr>
          <w:p w14:paraId="4513C625" w14:textId="331E47C4" w:rsidR="76763A7D" w:rsidRDefault="76763A7D" w:rsidP="4E963115">
            <w:pPr>
              <w:jc w:val="both"/>
              <w:rPr>
                <w:rFonts w:ascii="Arial" w:eastAsia="Arial" w:hAnsi="Arial" w:cs="Arial"/>
                <w:lang w:val="en-US"/>
              </w:rPr>
            </w:pPr>
            <w:r w:rsidRPr="4E963115">
              <w:rPr>
                <w:rFonts w:ascii="Arial" w:eastAsia="Arial" w:hAnsi="Arial" w:cs="Arial"/>
                <w:lang w:val="en-US"/>
              </w:rPr>
              <w:t>3</w:t>
            </w:r>
          </w:p>
        </w:tc>
        <w:tc>
          <w:tcPr>
            <w:tcW w:w="1623" w:type="dxa"/>
          </w:tcPr>
          <w:p w14:paraId="18DF347E" w14:textId="72C83685" w:rsidR="32E147B7" w:rsidRDefault="32E147B7" w:rsidP="4E963115">
            <w:pPr>
              <w:jc w:val="both"/>
              <w:rPr>
                <w:rFonts w:ascii="Arial" w:eastAsia="Arial" w:hAnsi="Arial" w:cs="Arial"/>
                <w:lang w:val="en-US"/>
              </w:rPr>
            </w:pPr>
            <w:r w:rsidRPr="4E963115">
              <w:rPr>
                <w:rFonts w:ascii="Arial" w:eastAsia="Arial" w:hAnsi="Arial" w:cs="Arial"/>
                <w:lang w:val="en-US"/>
              </w:rPr>
              <w:t>3</w:t>
            </w:r>
          </w:p>
        </w:tc>
        <w:tc>
          <w:tcPr>
            <w:tcW w:w="1322" w:type="dxa"/>
          </w:tcPr>
          <w:p w14:paraId="4D49D321" w14:textId="3ABF7291" w:rsidR="32E147B7" w:rsidRDefault="32E147B7" w:rsidP="4E963115">
            <w:pPr>
              <w:jc w:val="both"/>
              <w:rPr>
                <w:rFonts w:ascii="Arial" w:eastAsia="Arial" w:hAnsi="Arial" w:cs="Arial"/>
                <w:lang w:val="en-US"/>
              </w:rPr>
            </w:pPr>
            <w:r w:rsidRPr="4E963115">
              <w:rPr>
                <w:rFonts w:ascii="Arial" w:eastAsia="Arial" w:hAnsi="Arial" w:cs="Arial"/>
                <w:lang w:val="en-US"/>
              </w:rPr>
              <w:t>3</w:t>
            </w:r>
          </w:p>
        </w:tc>
        <w:tc>
          <w:tcPr>
            <w:tcW w:w="1140" w:type="dxa"/>
          </w:tcPr>
          <w:p w14:paraId="19AC9599" w14:textId="4543AAB1" w:rsidR="74B08055" w:rsidRDefault="74B08055" w:rsidP="4E963115">
            <w:pPr>
              <w:jc w:val="both"/>
              <w:rPr>
                <w:rFonts w:ascii="Arial" w:eastAsia="Arial" w:hAnsi="Arial" w:cs="Arial"/>
                <w:lang w:val="en-US"/>
              </w:rPr>
            </w:pPr>
            <w:r w:rsidRPr="4E963115">
              <w:rPr>
                <w:rFonts w:ascii="Arial" w:eastAsia="Arial" w:hAnsi="Arial" w:cs="Arial"/>
                <w:lang w:val="en-US"/>
              </w:rPr>
              <w:t>52</w:t>
            </w:r>
          </w:p>
        </w:tc>
      </w:tr>
    </w:tbl>
    <w:p w14:paraId="540127BA" w14:textId="6C3F2224" w:rsidR="140400B2" w:rsidRDefault="140400B2" w:rsidP="4E963115">
      <w:pPr>
        <w:jc w:val="both"/>
        <w:rPr>
          <w:rFonts w:ascii="Arial" w:eastAsia="Arial" w:hAnsi="Arial" w:cs="Arial"/>
          <w:lang w:val="en-US"/>
        </w:rPr>
      </w:pPr>
      <w:r w:rsidRPr="4E963115">
        <w:rPr>
          <w:rFonts w:ascii="Arial" w:eastAsia="Arial" w:hAnsi="Arial" w:cs="Arial"/>
          <w:lang w:val="en-US"/>
        </w:rPr>
        <w:t>Below is a grid analysis for the complex problem of work-related stress and shows that an increase in wages and a decrease in workload or support for work are the options to be chosen in the many causes that cause work-related stress.</w:t>
      </w:r>
    </w:p>
    <w:p w14:paraId="7606898D" w14:textId="12567431" w:rsidR="2DE739DE" w:rsidRDefault="2DE739DE" w:rsidP="4E963115">
      <w:pPr>
        <w:jc w:val="both"/>
        <w:rPr>
          <w:rFonts w:ascii="Arial" w:eastAsia="Arial" w:hAnsi="Arial" w:cs="Arial"/>
          <w:lang w:val="en-US"/>
        </w:rPr>
      </w:pPr>
      <w:r w:rsidRPr="4E963115">
        <w:rPr>
          <w:rFonts w:ascii="Arial" w:eastAsia="Arial" w:hAnsi="Arial" w:cs="Arial"/>
          <w:lang w:val="en-US"/>
        </w:rPr>
        <w:t>The decision to implement an action plan to eliminate these causes comes from the analysis of several options and these two have taken a higher score that shows the major influence on employees and are stronger stressors.</w:t>
      </w:r>
    </w:p>
    <w:p w14:paraId="47F7583A" w14:textId="3D6642CA" w:rsidR="74FF6CEE" w:rsidRDefault="74FF6CEE" w:rsidP="4E963115">
      <w:pPr>
        <w:pStyle w:val="Heading1"/>
        <w:jc w:val="both"/>
        <w:rPr>
          <w:rFonts w:ascii="Arial" w:eastAsia="Arial" w:hAnsi="Arial" w:cs="Arial"/>
          <w:lang w:val="en-US"/>
        </w:rPr>
      </w:pPr>
      <w:bookmarkStart w:id="6" w:name="_Toc90596199"/>
      <w:r w:rsidRPr="4E963115">
        <w:rPr>
          <w:rFonts w:ascii="Arial" w:eastAsia="Arial" w:hAnsi="Arial" w:cs="Arial"/>
          <w:lang w:val="en-US"/>
        </w:rPr>
        <w:lastRenderedPageBreak/>
        <w:t>7.Plan to solve the problem of work-related stress</w:t>
      </w:r>
      <w:bookmarkEnd w:id="6"/>
    </w:p>
    <w:p w14:paraId="1A191486" w14:textId="49057055" w:rsidR="5B405F97" w:rsidRDefault="5B405F97" w:rsidP="4E963115">
      <w:pPr>
        <w:jc w:val="both"/>
        <w:rPr>
          <w:rFonts w:ascii="Arial" w:eastAsia="Arial" w:hAnsi="Arial" w:cs="Arial"/>
          <w:color w:val="000000" w:themeColor="text1"/>
          <w:lang w:val="en-US"/>
        </w:rPr>
      </w:pPr>
      <w:r w:rsidRPr="4E963115">
        <w:rPr>
          <w:rFonts w:ascii="Arial" w:eastAsia="Arial" w:hAnsi="Arial" w:cs="Arial"/>
          <w:color w:val="000000" w:themeColor="text1"/>
          <w:lang w:val="en-US"/>
        </w:rPr>
        <w:t>Knowing the complexity of the problem is an important part of the process of finding a solution.</w:t>
      </w:r>
    </w:p>
    <w:p w14:paraId="12CB93CE" w14:textId="129CB1EF" w:rsidR="5B405F97" w:rsidRDefault="5B405F97" w:rsidP="4E963115">
      <w:pPr>
        <w:jc w:val="both"/>
        <w:rPr>
          <w:rFonts w:ascii="Arial" w:eastAsia="Arial" w:hAnsi="Arial" w:cs="Arial"/>
          <w:color w:val="000000" w:themeColor="text1"/>
          <w:lang w:val="en-US"/>
        </w:rPr>
      </w:pPr>
      <w:r w:rsidRPr="4E963115">
        <w:rPr>
          <w:rFonts w:ascii="Arial" w:eastAsia="Arial" w:hAnsi="Arial" w:cs="Arial"/>
          <w:color w:val="000000" w:themeColor="text1"/>
          <w:lang w:val="en-US"/>
        </w:rPr>
        <w:t>Research on the subject, analysis of internal and external factors that serve as triggers for the onset of the first symptoms of work-related depression, causes but also how it affects staff and interpretations are the first information gathered to implement an action plan.</w:t>
      </w:r>
    </w:p>
    <w:p w14:paraId="7EA567CF" w14:textId="13BC8480" w:rsidR="5B405F97" w:rsidRDefault="5B405F97" w:rsidP="4E963115">
      <w:pPr>
        <w:jc w:val="both"/>
        <w:rPr>
          <w:rFonts w:ascii="Arial" w:eastAsia="Arial" w:hAnsi="Arial" w:cs="Arial"/>
          <w:color w:val="000000" w:themeColor="text1"/>
          <w:lang w:val="en-US"/>
        </w:rPr>
      </w:pPr>
      <w:r w:rsidRPr="4E963115">
        <w:rPr>
          <w:rFonts w:ascii="Arial" w:eastAsia="Arial" w:hAnsi="Arial" w:cs="Arial"/>
          <w:color w:val="000000" w:themeColor="text1"/>
          <w:lang w:val="en-US"/>
        </w:rPr>
        <w:t xml:space="preserve">Having this information, the plan created is based on critical thinking, </w:t>
      </w:r>
      <w:r w:rsidR="1FC7A90B" w:rsidRPr="4E963115">
        <w:rPr>
          <w:rFonts w:ascii="Arial" w:eastAsia="Arial" w:hAnsi="Arial" w:cs="Arial"/>
          <w:color w:val="000000" w:themeColor="text1"/>
          <w:lang w:val="en-US"/>
        </w:rPr>
        <w:t>balanced,</w:t>
      </w:r>
      <w:r w:rsidRPr="4E963115">
        <w:rPr>
          <w:rFonts w:ascii="Arial" w:eastAsia="Arial" w:hAnsi="Arial" w:cs="Arial"/>
          <w:color w:val="000000" w:themeColor="text1"/>
          <w:lang w:val="en-US"/>
        </w:rPr>
        <w:t xml:space="preserve"> and based on accurate information and research collected from reliable sources.</w:t>
      </w:r>
    </w:p>
    <w:p w14:paraId="32D339A4" w14:textId="61562821" w:rsidR="254376C8" w:rsidRDefault="254376C8" w:rsidP="4E963115">
      <w:pPr>
        <w:jc w:val="both"/>
        <w:rPr>
          <w:rFonts w:ascii="Arial" w:eastAsia="Arial" w:hAnsi="Arial" w:cs="Arial"/>
          <w:color w:val="000000" w:themeColor="text1"/>
          <w:lang w:val="en-US"/>
        </w:rPr>
      </w:pPr>
      <w:r w:rsidRPr="4E963115">
        <w:rPr>
          <w:rFonts w:ascii="Arial" w:eastAsia="Arial" w:hAnsi="Arial" w:cs="Arial"/>
          <w:b/>
          <w:bCs/>
          <w:color w:val="000000" w:themeColor="text1"/>
          <w:lang w:val="en-US"/>
        </w:rPr>
        <w:t>Objective:</w:t>
      </w:r>
      <w:r w:rsidRPr="4E963115">
        <w:rPr>
          <w:rFonts w:ascii="Arial" w:eastAsia="Arial" w:hAnsi="Arial" w:cs="Arial"/>
          <w:color w:val="000000" w:themeColor="text1"/>
          <w:lang w:val="en-US"/>
        </w:rPr>
        <w:t xml:space="preserve"> Reduce number of employees affected by work related stress</w:t>
      </w:r>
    </w:p>
    <w:p w14:paraId="6C7D5236" w14:textId="553604AB" w:rsidR="254376C8" w:rsidRDefault="254376C8" w:rsidP="4E963115">
      <w:pPr>
        <w:jc w:val="both"/>
        <w:rPr>
          <w:rFonts w:ascii="Arial" w:eastAsia="Arial" w:hAnsi="Arial" w:cs="Arial"/>
          <w:i/>
          <w:iCs/>
          <w:color w:val="000000" w:themeColor="text1"/>
          <w:lang w:val="en-US"/>
        </w:rPr>
      </w:pPr>
      <w:r w:rsidRPr="4E963115">
        <w:rPr>
          <w:rFonts w:ascii="Arial" w:eastAsia="Arial" w:hAnsi="Arial" w:cs="Arial"/>
          <w:i/>
          <w:iCs/>
          <w:color w:val="000000" w:themeColor="text1"/>
          <w:lang w:val="en-US"/>
        </w:rPr>
        <w:t>Aria of focus</w:t>
      </w:r>
    </w:p>
    <w:p w14:paraId="4A749C1F" w14:textId="145940B9" w:rsidR="254376C8" w:rsidRDefault="254376C8" w:rsidP="4E963115">
      <w:pPr>
        <w:pStyle w:val="ListParagraph"/>
        <w:numPr>
          <w:ilvl w:val="0"/>
          <w:numId w:val="4"/>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Decrease volume of work or provide support</w:t>
      </w:r>
    </w:p>
    <w:p w14:paraId="06BE16F7" w14:textId="32228C84" w:rsidR="254376C8" w:rsidRDefault="254376C8" w:rsidP="4E963115">
      <w:pPr>
        <w:pStyle w:val="ListParagraph"/>
        <w:numPr>
          <w:ilvl w:val="0"/>
          <w:numId w:val="4"/>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 xml:space="preserve">Salary increases or bonuses </w:t>
      </w:r>
    </w:p>
    <w:p w14:paraId="5A8133B1" w14:textId="12F890E0" w:rsidR="01DFB3C4" w:rsidRDefault="01DFB3C4" w:rsidP="4E963115">
      <w:pPr>
        <w:jc w:val="both"/>
        <w:rPr>
          <w:rFonts w:ascii="Arial" w:eastAsia="Arial" w:hAnsi="Arial" w:cs="Arial"/>
          <w:color w:val="000000" w:themeColor="text1"/>
          <w:lang w:val="en-US"/>
        </w:rPr>
      </w:pPr>
      <w:r w:rsidRPr="4E963115">
        <w:rPr>
          <w:rFonts w:ascii="Arial" w:eastAsia="Arial" w:hAnsi="Arial" w:cs="Arial"/>
          <w:color w:val="000000" w:themeColor="text1"/>
          <w:lang w:val="en-US"/>
        </w:rPr>
        <w:t>Evidence</w:t>
      </w:r>
    </w:p>
    <w:p w14:paraId="209B625A" w14:textId="12CF64C7" w:rsidR="01DFB3C4" w:rsidRDefault="01DFB3C4" w:rsidP="4E963115">
      <w:pPr>
        <w:pStyle w:val="ListParagraph"/>
        <w:numPr>
          <w:ilvl w:val="0"/>
          <w:numId w:val="3"/>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Feedback from questionary</w:t>
      </w:r>
    </w:p>
    <w:p w14:paraId="5A63D90F" w14:textId="32498099" w:rsidR="01DFB3C4" w:rsidRDefault="01DFB3C4" w:rsidP="4E963115">
      <w:pPr>
        <w:pStyle w:val="ListParagraph"/>
        <w:numPr>
          <w:ilvl w:val="0"/>
          <w:numId w:val="3"/>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Conversation with staff</w:t>
      </w:r>
    </w:p>
    <w:p w14:paraId="1146D196" w14:textId="0E40F3A1" w:rsidR="01DFB3C4" w:rsidRDefault="01DFB3C4" w:rsidP="4E963115">
      <w:pPr>
        <w:pStyle w:val="ListParagraph"/>
        <w:numPr>
          <w:ilvl w:val="0"/>
          <w:numId w:val="3"/>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 xml:space="preserve">Statistic </w:t>
      </w:r>
    </w:p>
    <w:p w14:paraId="0B3A9FE1" w14:textId="7D3D056C" w:rsidR="01DFB3C4" w:rsidRDefault="01DFB3C4" w:rsidP="4E963115">
      <w:pPr>
        <w:jc w:val="both"/>
        <w:rPr>
          <w:rFonts w:ascii="Arial" w:eastAsia="Arial" w:hAnsi="Arial" w:cs="Arial"/>
          <w:color w:val="000000" w:themeColor="text1"/>
          <w:lang w:val="en-US"/>
        </w:rPr>
      </w:pPr>
      <w:r w:rsidRPr="4E963115">
        <w:rPr>
          <w:rFonts w:ascii="Arial" w:eastAsia="Arial" w:hAnsi="Arial" w:cs="Arial"/>
          <w:color w:val="000000" w:themeColor="text1"/>
          <w:lang w:val="en-US"/>
        </w:rPr>
        <w:t>Action plan</w:t>
      </w:r>
    </w:p>
    <w:p w14:paraId="22804079" w14:textId="2E633DFA" w:rsidR="7C6E5EA7" w:rsidRDefault="7C6E5EA7" w:rsidP="4E963115">
      <w:pPr>
        <w:pStyle w:val="ListParagraph"/>
        <w:numPr>
          <w:ilvl w:val="0"/>
          <w:numId w:val="2"/>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Newly qualified employees to detect people with the first symptoms of depression</w:t>
      </w:r>
    </w:p>
    <w:p w14:paraId="579FED23" w14:textId="68152EDF" w:rsidR="7C6E5EA7" w:rsidRDefault="7C6E5EA7" w:rsidP="4E963115">
      <w:pPr>
        <w:pStyle w:val="ListParagraph"/>
        <w:numPr>
          <w:ilvl w:val="0"/>
          <w:numId w:val="2"/>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 xml:space="preserve">Conducting questionnaires to understand </w:t>
      </w:r>
      <w:proofErr w:type="gramStart"/>
      <w:r w:rsidRPr="4E963115">
        <w:rPr>
          <w:rFonts w:ascii="Arial" w:eastAsia="Arial" w:hAnsi="Arial" w:cs="Arial"/>
          <w:color w:val="000000" w:themeColor="text1"/>
          <w:lang w:val="en-US"/>
        </w:rPr>
        <w:t>particular needs</w:t>
      </w:r>
      <w:proofErr w:type="gramEnd"/>
    </w:p>
    <w:p w14:paraId="2C54BDAE" w14:textId="20ABF81F" w:rsidR="7C6E5EA7" w:rsidRDefault="7C6E5EA7" w:rsidP="4E963115">
      <w:pPr>
        <w:pStyle w:val="ListParagraph"/>
        <w:numPr>
          <w:ilvl w:val="0"/>
          <w:numId w:val="2"/>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 xml:space="preserve">Information training </w:t>
      </w:r>
      <w:r w:rsidR="1F70F995" w:rsidRPr="4E963115">
        <w:rPr>
          <w:rFonts w:ascii="Arial" w:eastAsia="Arial" w:hAnsi="Arial" w:cs="Arial"/>
          <w:color w:val="000000" w:themeColor="text1"/>
          <w:lang w:val="en-US"/>
        </w:rPr>
        <w:t xml:space="preserve">and </w:t>
      </w:r>
      <w:r w:rsidR="6710ABB8" w:rsidRPr="4E963115">
        <w:rPr>
          <w:rFonts w:ascii="Arial" w:eastAsia="Arial" w:hAnsi="Arial" w:cs="Arial"/>
          <w:color w:val="000000" w:themeColor="text1"/>
          <w:lang w:val="en-US"/>
        </w:rPr>
        <w:t>booklets</w:t>
      </w:r>
    </w:p>
    <w:p w14:paraId="2A0CE0D2" w14:textId="4BDC6484" w:rsidR="7C6E5EA7" w:rsidRDefault="7C6E5EA7" w:rsidP="4E963115">
      <w:pPr>
        <w:pStyle w:val="ListParagraph"/>
        <w:numPr>
          <w:ilvl w:val="0"/>
          <w:numId w:val="2"/>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Providing support with the workload</w:t>
      </w:r>
    </w:p>
    <w:p w14:paraId="74726B82" w14:textId="35F64F65" w:rsidR="7C6E5EA7" w:rsidRDefault="7C6E5EA7" w:rsidP="4E963115">
      <w:pPr>
        <w:pStyle w:val="ListParagraph"/>
        <w:numPr>
          <w:ilvl w:val="0"/>
          <w:numId w:val="2"/>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Adding performance bonuses</w:t>
      </w:r>
      <w:r w:rsidR="2E973CCD" w:rsidRPr="4E963115">
        <w:rPr>
          <w:rFonts w:ascii="Arial" w:eastAsia="Arial" w:hAnsi="Arial" w:cs="Arial"/>
          <w:color w:val="000000" w:themeColor="text1"/>
          <w:lang w:val="en-US"/>
        </w:rPr>
        <w:t xml:space="preserve"> </w:t>
      </w:r>
    </w:p>
    <w:p w14:paraId="0CF3E39F" w14:textId="156A0304" w:rsidR="04383ED5" w:rsidRDefault="04383ED5" w:rsidP="4E963115">
      <w:pPr>
        <w:pStyle w:val="ListParagraph"/>
        <w:numPr>
          <w:ilvl w:val="0"/>
          <w:numId w:val="2"/>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I</w:t>
      </w:r>
      <w:r w:rsidR="2E973CCD" w:rsidRPr="4E963115">
        <w:rPr>
          <w:rFonts w:ascii="Arial" w:eastAsia="Arial" w:hAnsi="Arial" w:cs="Arial"/>
          <w:color w:val="000000" w:themeColor="text1"/>
          <w:lang w:val="en-US"/>
        </w:rPr>
        <w:t>ncrease salary</w:t>
      </w:r>
    </w:p>
    <w:p w14:paraId="620B43AA" w14:textId="409D426D" w:rsidR="2CB25D75" w:rsidRDefault="2CB25D75" w:rsidP="4E963115">
      <w:pPr>
        <w:jc w:val="both"/>
        <w:rPr>
          <w:rFonts w:ascii="Arial" w:eastAsia="Arial" w:hAnsi="Arial" w:cs="Arial"/>
          <w:color w:val="000000" w:themeColor="text1"/>
          <w:lang w:val="en-US"/>
        </w:rPr>
      </w:pPr>
      <w:r w:rsidRPr="4E963115">
        <w:rPr>
          <w:rFonts w:ascii="Arial" w:eastAsia="Arial" w:hAnsi="Arial" w:cs="Arial"/>
          <w:color w:val="000000" w:themeColor="text1"/>
          <w:lang w:val="en-US"/>
        </w:rPr>
        <w:t>Success criteria</w:t>
      </w:r>
    </w:p>
    <w:p w14:paraId="169E732E" w14:textId="474EC440" w:rsidR="0DA6EA66" w:rsidRDefault="0DA6EA66" w:rsidP="4E963115">
      <w:pPr>
        <w:pStyle w:val="ListParagraph"/>
        <w:numPr>
          <w:ilvl w:val="0"/>
          <w:numId w:val="1"/>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Providing help in the initial stages of depression reduces the time and money allocated for treatment.</w:t>
      </w:r>
    </w:p>
    <w:p w14:paraId="4DE1882E" w14:textId="0468427E" w:rsidR="0420CA7E" w:rsidRDefault="0420CA7E" w:rsidP="4E963115">
      <w:pPr>
        <w:pStyle w:val="ListParagraph"/>
        <w:numPr>
          <w:ilvl w:val="0"/>
          <w:numId w:val="1"/>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Conducting questionnaires on groups of employees helps identify needs and reduce stress levels.</w:t>
      </w:r>
    </w:p>
    <w:p w14:paraId="15413B07" w14:textId="4E828BAE" w:rsidR="7EC36C2D" w:rsidRDefault="7EC36C2D" w:rsidP="4E963115">
      <w:pPr>
        <w:pStyle w:val="ListParagraph"/>
        <w:numPr>
          <w:ilvl w:val="0"/>
          <w:numId w:val="1"/>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I</w:t>
      </w:r>
      <w:r w:rsidR="01A9901E" w:rsidRPr="4E963115">
        <w:rPr>
          <w:rFonts w:ascii="Arial" w:eastAsia="Arial" w:hAnsi="Arial" w:cs="Arial"/>
          <w:color w:val="000000" w:themeColor="text1"/>
          <w:lang w:val="en-US"/>
        </w:rPr>
        <w:t>nformative trainings allow employees to take self-help measures at the first symptoms. Booklets with data where they can be addressed in case of need within the company but also the list of organizations that offer anonymous and free help.</w:t>
      </w:r>
    </w:p>
    <w:p w14:paraId="623D2C09" w14:textId="05BF7302" w:rsidR="6FF2579B" w:rsidRDefault="6FF2579B" w:rsidP="4E963115">
      <w:pPr>
        <w:pStyle w:val="ListParagraph"/>
        <w:numPr>
          <w:ilvl w:val="0"/>
          <w:numId w:val="1"/>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Reducing the workload will lower the mental pressure so the employee will feel support and understanding which will reduce the level of stress.</w:t>
      </w:r>
    </w:p>
    <w:p w14:paraId="7BD98713" w14:textId="3349F4DB" w:rsidR="518D05F4" w:rsidRDefault="518D05F4" w:rsidP="4E963115">
      <w:pPr>
        <w:pStyle w:val="ListParagraph"/>
        <w:numPr>
          <w:ilvl w:val="0"/>
          <w:numId w:val="1"/>
        </w:numPr>
        <w:jc w:val="both"/>
        <w:rPr>
          <w:rFonts w:ascii="Arial" w:eastAsia="Arial" w:hAnsi="Arial" w:cs="Arial"/>
          <w:color w:val="000000" w:themeColor="text1"/>
          <w:lang w:val="en-US"/>
        </w:rPr>
      </w:pPr>
      <w:r w:rsidRPr="4E963115">
        <w:rPr>
          <w:rFonts w:ascii="Arial" w:eastAsia="Arial" w:hAnsi="Arial" w:cs="Arial"/>
          <w:color w:val="000000" w:themeColor="text1"/>
          <w:lang w:val="en-US"/>
        </w:rPr>
        <w:t>Adding bonuses will increase motivation and stress will turn into a challenge by reaching the goal.</w:t>
      </w:r>
    </w:p>
    <w:p w14:paraId="6708A42D" w14:textId="41FC2132" w:rsidR="518D05F4" w:rsidRDefault="518D05F4" w:rsidP="4E963115">
      <w:pPr>
        <w:pStyle w:val="ListParagraph"/>
        <w:numPr>
          <w:ilvl w:val="0"/>
          <w:numId w:val="1"/>
        </w:numPr>
        <w:jc w:val="both"/>
        <w:rPr>
          <w:rFonts w:ascii="Arial" w:eastAsia="Arial" w:hAnsi="Arial" w:cs="Arial"/>
          <w:color w:val="000000" w:themeColor="text1"/>
          <w:lang w:val="en-US"/>
        </w:rPr>
      </w:pPr>
      <w:r w:rsidRPr="4E963115">
        <w:rPr>
          <w:rFonts w:ascii="Arial" w:eastAsia="Arial" w:hAnsi="Arial" w:cs="Arial"/>
          <w:lang w:val="en-US"/>
        </w:rPr>
        <w:t>An employee who is affected by financial problems will be stressed and will focus on their lack but not on the success of the company.</w:t>
      </w:r>
    </w:p>
    <w:p w14:paraId="2F20C8C9" w14:textId="0F3759FD" w:rsidR="4775CADD" w:rsidRDefault="4775CADD" w:rsidP="4E963115">
      <w:pPr>
        <w:jc w:val="both"/>
        <w:rPr>
          <w:rFonts w:ascii="Arial" w:eastAsia="Arial" w:hAnsi="Arial" w:cs="Arial"/>
          <w:lang w:val="en-US"/>
        </w:rPr>
      </w:pPr>
      <w:r w:rsidRPr="4E963115">
        <w:rPr>
          <w:rFonts w:ascii="Arial" w:eastAsia="Arial" w:hAnsi="Arial" w:cs="Arial"/>
          <w:lang w:val="en-US"/>
        </w:rPr>
        <w:t>For a plan to succeed, it needs the involvement of managers and a shift supervisor who must take on the monitoring of progress and the effect of change on employees. The implementation of this plan is adapted according to the conditions and the budget of the company that is going to implement it.</w:t>
      </w:r>
    </w:p>
    <w:p w14:paraId="5ABA798A" w14:textId="382629EF" w:rsidR="5341C3BF" w:rsidRPr="004938BD" w:rsidRDefault="5341C3BF" w:rsidP="004938BD">
      <w:pPr>
        <w:pStyle w:val="Heading1"/>
        <w:rPr>
          <w:rFonts w:ascii="Arial" w:hAnsi="Arial" w:cs="Arial"/>
        </w:rPr>
      </w:pPr>
      <w:r w:rsidRPr="4E963115">
        <w:rPr>
          <w:lang w:val="en-US"/>
        </w:rPr>
        <w:lastRenderedPageBreak/>
        <w:t xml:space="preserve"> </w:t>
      </w:r>
      <w:bookmarkStart w:id="7" w:name="_Toc90596200"/>
      <w:r w:rsidRPr="004938BD">
        <w:rPr>
          <w:rFonts w:ascii="Arial" w:hAnsi="Arial" w:cs="Arial"/>
        </w:rPr>
        <w:t>References:</w:t>
      </w:r>
      <w:bookmarkEnd w:id="7"/>
    </w:p>
    <w:p w14:paraId="54F24971" w14:textId="1258B749" w:rsidR="4543C762" w:rsidRPr="004938BD" w:rsidRDefault="4543C762" w:rsidP="004938BD">
      <w:pPr>
        <w:rPr>
          <w:rFonts w:ascii="Arial" w:hAnsi="Arial" w:cs="Arial"/>
        </w:rPr>
      </w:pPr>
      <w:r w:rsidRPr="004938BD">
        <w:rPr>
          <w:rFonts w:ascii="Arial" w:hAnsi="Arial" w:cs="Arial"/>
        </w:rPr>
        <w:t>Health and Safety Executive, (2020) Work</w:t>
      </w:r>
      <w:r w:rsidRPr="004938BD">
        <w:rPr>
          <w:rFonts w:ascii="Arial" w:hAnsi="Arial" w:cs="Arial"/>
          <w:i/>
          <w:iCs/>
        </w:rPr>
        <w:t xml:space="preserve">-related stress, </w:t>
      </w:r>
      <w:proofErr w:type="gramStart"/>
      <w:r w:rsidRPr="004938BD">
        <w:rPr>
          <w:rFonts w:ascii="Arial" w:hAnsi="Arial" w:cs="Arial"/>
          <w:i/>
          <w:iCs/>
        </w:rPr>
        <w:t>anxiety</w:t>
      </w:r>
      <w:proofErr w:type="gramEnd"/>
      <w:r w:rsidRPr="004938BD">
        <w:rPr>
          <w:rFonts w:ascii="Arial" w:hAnsi="Arial" w:cs="Arial"/>
          <w:i/>
          <w:iCs/>
        </w:rPr>
        <w:t xml:space="preserve"> or depression statistics in Great Britain, 2020</w:t>
      </w:r>
      <w:r w:rsidRPr="004938BD">
        <w:rPr>
          <w:rFonts w:ascii="Arial" w:hAnsi="Arial" w:cs="Arial"/>
        </w:rPr>
        <w:t xml:space="preserve">Available at: </w:t>
      </w:r>
      <w:hyperlink r:id="rId10">
        <w:r w:rsidRPr="004938BD">
          <w:rPr>
            <w:rStyle w:val="Hyperlink"/>
            <w:rFonts w:ascii="Arial" w:eastAsia="Arial" w:hAnsi="Arial" w:cs="Arial"/>
          </w:rPr>
          <w:t>Work-related stress, anxiety or depression statistics in Great Britain, 2019 (hse.gov.uk)</w:t>
        </w:r>
      </w:hyperlink>
      <w:r w:rsidRPr="004938BD">
        <w:rPr>
          <w:rFonts w:ascii="Arial" w:hAnsi="Arial" w:cs="Arial"/>
        </w:rPr>
        <w:t>[Accesed:14.12.22]</w:t>
      </w:r>
    </w:p>
    <w:p w14:paraId="37F597CF" w14:textId="35BD524E" w:rsidR="4543C762" w:rsidRPr="004938BD" w:rsidRDefault="4543C762" w:rsidP="004938BD">
      <w:pPr>
        <w:rPr>
          <w:rFonts w:ascii="Arial" w:hAnsi="Arial" w:cs="Arial"/>
          <w:lang w:val="en-US"/>
        </w:rPr>
      </w:pPr>
      <w:r w:rsidRPr="004938BD">
        <w:rPr>
          <w:rFonts w:ascii="Arial" w:hAnsi="Arial" w:cs="Arial"/>
        </w:rPr>
        <w:t xml:space="preserve">Stewart C., (2021) </w:t>
      </w:r>
      <w:r w:rsidRPr="004938BD">
        <w:rPr>
          <w:rFonts w:ascii="Arial" w:hAnsi="Arial" w:cs="Arial"/>
          <w:i/>
          <w:iCs/>
        </w:rPr>
        <w:t>Stress in the UK - statistics &amp; facts</w:t>
      </w:r>
      <w:r w:rsidRPr="004938BD">
        <w:rPr>
          <w:rFonts w:ascii="Arial" w:hAnsi="Arial" w:cs="Arial"/>
          <w:lang w:val="en-US"/>
        </w:rPr>
        <w:t xml:space="preserve"> </w:t>
      </w:r>
      <w:r w:rsidRPr="004938BD">
        <w:rPr>
          <w:rFonts w:ascii="Arial" w:hAnsi="Arial" w:cs="Arial"/>
        </w:rPr>
        <w:t xml:space="preserve">Available at: </w:t>
      </w:r>
      <w:hyperlink r:id="rId11">
        <w:r w:rsidRPr="004938BD">
          <w:rPr>
            <w:rStyle w:val="Hyperlink"/>
            <w:rFonts w:ascii="Arial" w:eastAsia="Arial" w:hAnsi="Arial" w:cs="Arial"/>
          </w:rPr>
          <w:t>https://www.statista.com/statistics/1134359/</w:t>
        </w:r>
      </w:hyperlink>
      <w:r w:rsidRPr="004938BD">
        <w:rPr>
          <w:rFonts w:ascii="Arial" w:hAnsi="Arial" w:cs="Arial"/>
          <w:lang w:val="en-US"/>
        </w:rPr>
        <w:t xml:space="preserve"> </w:t>
      </w:r>
      <w:r w:rsidRPr="004938BD">
        <w:rPr>
          <w:rFonts w:ascii="Arial" w:hAnsi="Arial" w:cs="Arial"/>
        </w:rPr>
        <w:t>[Accessed: 12.11.2021]</w:t>
      </w:r>
    </w:p>
    <w:p w14:paraId="581753D8" w14:textId="678A6C61" w:rsidR="4543C762" w:rsidRPr="004938BD" w:rsidRDefault="4543C762" w:rsidP="004938BD">
      <w:pPr>
        <w:rPr>
          <w:rFonts w:ascii="Arial" w:hAnsi="Arial" w:cs="Arial"/>
          <w:lang w:val="en-US"/>
        </w:rPr>
      </w:pPr>
      <w:r w:rsidRPr="004938BD">
        <w:rPr>
          <w:rFonts w:ascii="Arial" w:hAnsi="Arial" w:cs="Arial"/>
        </w:rPr>
        <w:t xml:space="preserve">Stewart C., (2021) </w:t>
      </w:r>
      <w:r w:rsidRPr="004938BD">
        <w:rPr>
          <w:rFonts w:ascii="Arial" w:hAnsi="Arial" w:cs="Arial"/>
          <w:i/>
          <w:iCs/>
          <w:color w:val="2F5496" w:themeColor="accent1" w:themeShade="BF"/>
        </w:rPr>
        <w:t>GP appointments for physical symptoms of stress-related illness in the UK 2019</w:t>
      </w:r>
      <w:r w:rsidRPr="004938BD">
        <w:rPr>
          <w:rFonts w:ascii="Arial" w:hAnsi="Arial" w:cs="Arial"/>
        </w:rPr>
        <w:t xml:space="preserve">Available at: </w:t>
      </w:r>
      <w:hyperlink r:id="rId12">
        <w:r w:rsidRPr="004938BD">
          <w:rPr>
            <w:rStyle w:val="Hyperlink"/>
            <w:rFonts w:ascii="Arial" w:eastAsia="Arial" w:hAnsi="Arial" w:cs="Arial"/>
          </w:rPr>
          <w:t>https://www.statista.com/statistics/1134359/</w:t>
        </w:r>
      </w:hyperlink>
      <w:r w:rsidRPr="004938BD">
        <w:rPr>
          <w:rFonts w:ascii="Arial" w:hAnsi="Arial" w:cs="Arial"/>
          <w:lang w:val="en-US"/>
        </w:rPr>
        <w:t xml:space="preserve"> </w:t>
      </w:r>
      <w:r w:rsidRPr="004938BD">
        <w:rPr>
          <w:rFonts w:ascii="Arial" w:hAnsi="Arial" w:cs="Arial"/>
        </w:rPr>
        <w:t>[Accessed: 15.12.2021]</w:t>
      </w:r>
    </w:p>
    <w:p w14:paraId="35C37628" w14:textId="3DB48E2C" w:rsidR="4543C762" w:rsidRPr="004938BD" w:rsidRDefault="4543C762" w:rsidP="004938BD">
      <w:pPr>
        <w:rPr>
          <w:rFonts w:ascii="Arial" w:hAnsi="Arial" w:cs="Arial"/>
        </w:rPr>
      </w:pPr>
      <w:r w:rsidRPr="004938BD">
        <w:rPr>
          <w:rFonts w:ascii="Arial" w:hAnsi="Arial" w:cs="Arial"/>
          <w:color w:val="2F5496" w:themeColor="accent1" w:themeShade="BF"/>
        </w:rPr>
        <w:t>Chron Contributor,</w:t>
      </w:r>
      <w:r w:rsidRPr="004938BD">
        <w:rPr>
          <w:rFonts w:ascii="Arial" w:hAnsi="Arial" w:cs="Arial"/>
        </w:rPr>
        <w:t xml:space="preserve"> (2021) </w:t>
      </w:r>
      <w:r w:rsidRPr="004938BD">
        <w:rPr>
          <w:rFonts w:ascii="Arial" w:hAnsi="Arial" w:cs="Arial"/>
          <w:i/>
          <w:iCs/>
          <w:color w:val="222222"/>
        </w:rPr>
        <w:t xml:space="preserve">How Does Employee Stress Affect the </w:t>
      </w:r>
      <w:proofErr w:type="spellStart"/>
      <w:proofErr w:type="gramStart"/>
      <w:r w:rsidRPr="004938BD">
        <w:rPr>
          <w:rFonts w:ascii="Arial" w:hAnsi="Arial" w:cs="Arial"/>
          <w:i/>
          <w:iCs/>
          <w:color w:val="222222"/>
        </w:rPr>
        <w:t>Organization?</w:t>
      </w:r>
      <w:r w:rsidRPr="004938BD">
        <w:rPr>
          <w:rFonts w:ascii="Arial" w:hAnsi="Arial" w:cs="Arial"/>
        </w:rPr>
        <w:t>Available</w:t>
      </w:r>
      <w:proofErr w:type="spellEnd"/>
      <w:proofErr w:type="gramEnd"/>
      <w:r w:rsidRPr="004938BD">
        <w:rPr>
          <w:rFonts w:ascii="Arial" w:hAnsi="Arial" w:cs="Arial"/>
        </w:rPr>
        <w:t xml:space="preserve"> at: </w:t>
      </w:r>
      <w:hyperlink r:id="rId13">
        <w:r w:rsidRPr="004938BD">
          <w:rPr>
            <w:rStyle w:val="Hyperlink"/>
            <w:rFonts w:ascii="Arial" w:eastAsia="Arial" w:hAnsi="Arial" w:cs="Arial"/>
          </w:rPr>
          <w:t>How Does Employee Stress Affect the Organization? (chron.com)</w:t>
        </w:r>
      </w:hyperlink>
      <w:r w:rsidRPr="004938BD">
        <w:rPr>
          <w:rFonts w:ascii="Arial" w:hAnsi="Arial" w:cs="Arial"/>
        </w:rPr>
        <w:t>[Accessed: 15.12.2021].</w:t>
      </w:r>
    </w:p>
    <w:p w14:paraId="0BC537D5" w14:textId="27D57ECD" w:rsidR="4543C762" w:rsidRPr="004938BD" w:rsidRDefault="4543C762" w:rsidP="004938BD">
      <w:pPr>
        <w:rPr>
          <w:rFonts w:ascii="Arial" w:hAnsi="Arial" w:cs="Arial"/>
        </w:rPr>
      </w:pPr>
      <w:r w:rsidRPr="004938BD">
        <w:rPr>
          <w:rFonts w:ascii="Arial" w:hAnsi="Arial" w:cs="Arial"/>
        </w:rPr>
        <w:t>Shearer N., (2013) As</w:t>
      </w:r>
      <w:r w:rsidRPr="004938BD">
        <w:rPr>
          <w:rFonts w:ascii="Arial" w:hAnsi="Arial" w:cs="Arial"/>
          <w:i/>
          <w:iCs/>
        </w:rPr>
        <w:t xml:space="preserve"> Work Related Stress Costs UK Economy Nearly £6.5bn Each Year, What Steps Should Businesses and Employees Be Taking? </w:t>
      </w:r>
      <w:r w:rsidRPr="004938BD">
        <w:rPr>
          <w:rFonts w:ascii="Arial" w:hAnsi="Arial" w:cs="Arial"/>
        </w:rPr>
        <w:t xml:space="preserve">Available at: </w:t>
      </w:r>
      <w:hyperlink r:id="rId14" w:anchor=":~:text=The%20astounding%20cost%20of%20work%20related%20stress%20to,days%20being%20%C2%A3618%20meaning%20workplace%20stress%20totalled%20%C2%A36%2C427%2C200%2C000.">
        <w:r w:rsidRPr="004938BD">
          <w:rPr>
            <w:rStyle w:val="Hyperlink"/>
            <w:rFonts w:ascii="Arial" w:eastAsia="Arial" w:hAnsi="Arial" w:cs="Arial"/>
          </w:rPr>
          <w:t>As Work Related Stress Costs UK Economy Nearly £6.5bn Each Year, What Steps Should Businesses and Employees Be Taking? | HuffPost UK News (huffingtonpost.co.uk)</w:t>
        </w:r>
      </w:hyperlink>
      <w:r w:rsidRPr="004938BD">
        <w:rPr>
          <w:rFonts w:ascii="Arial" w:hAnsi="Arial" w:cs="Arial"/>
        </w:rPr>
        <w:t>[Accessed: 15.12.2021].</w:t>
      </w:r>
    </w:p>
    <w:p w14:paraId="5E932B90" w14:textId="419F663C" w:rsidR="4543C762" w:rsidRPr="004938BD" w:rsidRDefault="4543C762" w:rsidP="004938BD">
      <w:pPr>
        <w:rPr>
          <w:rFonts w:ascii="Arial" w:hAnsi="Arial" w:cs="Arial"/>
        </w:rPr>
      </w:pPr>
      <w:proofErr w:type="spellStart"/>
      <w:r w:rsidRPr="004938BD">
        <w:rPr>
          <w:rFonts w:ascii="Arial" w:hAnsi="Arial" w:cs="Arial"/>
        </w:rPr>
        <w:t>Latestquality</w:t>
      </w:r>
      <w:proofErr w:type="spellEnd"/>
      <w:r w:rsidRPr="004938BD">
        <w:rPr>
          <w:rFonts w:ascii="Arial" w:hAnsi="Arial" w:cs="Arial"/>
        </w:rPr>
        <w:t xml:space="preserve">,(2020) </w:t>
      </w:r>
      <w:r w:rsidRPr="004938BD">
        <w:rPr>
          <w:rFonts w:ascii="Arial" w:hAnsi="Arial" w:cs="Arial"/>
          <w:i/>
          <w:iCs/>
        </w:rPr>
        <w:t xml:space="preserve">Definition of Fishbone Diagram and When to Use It  </w:t>
      </w:r>
      <w:r w:rsidRPr="004938BD">
        <w:rPr>
          <w:rFonts w:ascii="Arial" w:hAnsi="Arial" w:cs="Arial"/>
        </w:rPr>
        <w:t xml:space="preserve">Available at: </w:t>
      </w:r>
      <w:hyperlink r:id="rId15">
        <w:r w:rsidRPr="004938BD">
          <w:rPr>
            <w:rStyle w:val="Hyperlink"/>
            <w:rFonts w:ascii="Arial" w:eastAsia="Arial" w:hAnsi="Arial" w:cs="Arial"/>
          </w:rPr>
          <w:t>Definition of Fishbone Diagram and When to Use It - Latest Quality</w:t>
        </w:r>
      </w:hyperlink>
      <w:r w:rsidRPr="004938BD">
        <w:rPr>
          <w:rFonts w:ascii="Arial" w:hAnsi="Arial" w:cs="Arial"/>
        </w:rPr>
        <w:t>[Accessed: 15.12.2021].</w:t>
      </w:r>
    </w:p>
    <w:p w14:paraId="1DC68B6D" w14:textId="1ED84435" w:rsidR="4543C762" w:rsidRPr="004938BD" w:rsidRDefault="4543C762" w:rsidP="004938BD">
      <w:pPr>
        <w:rPr>
          <w:rFonts w:ascii="Arial" w:hAnsi="Arial" w:cs="Arial"/>
          <w:lang w:val="en-US"/>
        </w:rPr>
      </w:pPr>
      <w:r w:rsidRPr="004938BD">
        <w:rPr>
          <w:rFonts w:ascii="Arial" w:hAnsi="Arial" w:cs="Arial"/>
        </w:rPr>
        <w:t>Health and Safety Authority</w:t>
      </w:r>
      <w:r w:rsidRPr="004938BD">
        <w:rPr>
          <w:rFonts w:ascii="Arial" w:hAnsi="Arial" w:cs="Arial"/>
          <w:color w:val="212529"/>
        </w:rPr>
        <w:t>.</w:t>
      </w:r>
      <w:r w:rsidRPr="004938BD">
        <w:rPr>
          <w:rFonts w:ascii="Arial" w:hAnsi="Arial" w:cs="Arial"/>
          <w:i/>
          <w:iCs/>
          <w:color w:val="212529"/>
        </w:rPr>
        <w:t xml:space="preserve"> Freaky eaters</w:t>
      </w:r>
      <w:r w:rsidRPr="004938BD">
        <w:rPr>
          <w:rFonts w:ascii="Arial" w:hAnsi="Arial" w:cs="Arial"/>
          <w:color w:val="212529"/>
        </w:rPr>
        <w:t xml:space="preserve">. </w:t>
      </w:r>
      <w:r w:rsidRPr="004938BD">
        <w:rPr>
          <w:rFonts w:ascii="Arial" w:hAnsi="Arial" w:cs="Arial"/>
        </w:rPr>
        <w:t>Work-Related Stress A Guide for Employers</w:t>
      </w:r>
      <w:r w:rsidRPr="004938BD">
        <w:rPr>
          <w:rFonts w:ascii="Arial" w:hAnsi="Arial" w:cs="Arial"/>
          <w:color w:val="212529"/>
        </w:rPr>
        <w:t>, p.9-10.</w:t>
      </w:r>
      <w:r w:rsidRPr="004938BD">
        <w:rPr>
          <w:rFonts w:ascii="Arial" w:hAnsi="Arial" w:cs="Arial"/>
        </w:rPr>
        <w:t>Available at:</w:t>
      </w:r>
      <w:r w:rsidRPr="004938BD">
        <w:rPr>
          <w:rStyle w:val="Hyperlink"/>
          <w:rFonts w:ascii="Arial" w:eastAsia="Arial" w:hAnsi="Arial" w:cs="Arial"/>
        </w:rPr>
        <w:t xml:space="preserve"> </w:t>
      </w:r>
      <w:hyperlink r:id="rId16" w:anchor=":~:text=Work%20Related%20Stress%20%28WRS%29%20is%20stress%20caused%20or,caused%20by%20perceived%2Freal%20pressures%2Fdeadlines%2Fthreats%2Fanxieties%20within%20the%20working%20environment.">
        <w:r w:rsidRPr="004938BD">
          <w:rPr>
            <w:rStyle w:val="Hyperlink"/>
            <w:rFonts w:ascii="Arial" w:eastAsia="Arial" w:hAnsi="Arial" w:cs="Arial"/>
          </w:rPr>
          <w:t>Work_Related_Stress_A_Guide_for_Employers.pdf (hsa.ie)</w:t>
        </w:r>
      </w:hyperlink>
      <w:r w:rsidRPr="004938BD">
        <w:rPr>
          <w:rFonts w:ascii="Arial" w:hAnsi="Arial" w:cs="Arial"/>
          <w:color w:val="212529"/>
        </w:rPr>
        <w:t xml:space="preserve"> [Accessed 16.12.21].</w:t>
      </w:r>
    </w:p>
    <w:p w14:paraId="134053F0" w14:textId="1960D782" w:rsidR="4543C762" w:rsidRPr="004938BD" w:rsidRDefault="4543C762" w:rsidP="004938BD">
      <w:pPr>
        <w:rPr>
          <w:rFonts w:ascii="Arial" w:hAnsi="Arial" w:cs="Arial"/>
          <w:lang w:val="en-US"/>
        </w:rPr>
      </w:pPr>
      <w:r w:rsidRPr="004938BD">
        <w:rPr>
          <w:rFonts w:ascii="Arial" w:hAnsi="Arial" w:cs="Arial"/>
        </w:rPr>
        <w:t xml:space="preserve">Pathak </w:t>
      </w:r>
      <w:proofErr w:type="gramStart"/>
      <w:r w:rsidRPr="004938BD">
        <w:rPr>
          <w:rFonts w:ascii="Arial" w:hAnsi="Arial" w:cs="Arial"/>
        </w:rPr>
        <w:t>R.,(</w:t>
      </w:r>
      <w:proofErr w:type="gramEnd"/>
      <w:r w:rsidRPr="004938BD">
        <w:rPr>
          <w:rFonts w:ascii="Arial" w:hAnsi="Arial" w:cs="Arial"/>
        </w:rPr>
        <w:t>2020 )</w:t>
      </w:r>
      <w:r w:rsidRPr="004938BD">
        <w:rPr>
          <w:rFonts w:ascii="Arial" w:hAnsi="Arial" w:cs="Arial"/>
          <w:i/>
          <w:iCs/>
        </w:rPr>
        <w:t xml:space="preserve">What is PESTLE Analysis? Everything you need to know about it </w:t>
      </w:r>
      <w:r w:rsidRPr="004938BD">
        <w:rPr>
          <w:rFonts w:ascii="Arial" w:hAnsi="Arial" w:cs="Arial"/>
        </w:rPr>
        <w:t xml:space="preserve">Available at: </w:t>
      </w:r>
      <w:hyperlink r:id="rId17">
        <w:r w:rsidRPr="004938BD">
          <w:rPr>
            <w:rStyle w:val="Hyperlink"/>
            <w:rFonts w:ascii="Arial" w:eastAsia="Arial" w:hAnsi="Arial" w:cs="Arial"/>
          </w:rPr>
          <w:t>What is PESTLE Analysis? Factors, Advantages and Disadvantages of PESTLE Analysis (analyticssteps.com)</w:t>
        </w:r>
      </w:hyperlink>
      <w:r w:rsidRPr="004938BD">
        <w:rPr>
          <w:rFonts w:ascii="Arial" w:hAnsi="Arial" w:cs="Arial"/>
          <w:color w:val="2F5496" w:themeColor="accent1" w:themeShade="BF"/>
        </w:rPr>
        <w:t xml:space="preserve"> </w:t>
      </w:r>
      <w:r w:rsidRPr="004938BD">
        <w:rPr>
          <w:rFonts w:ascii="Arial" w:hAnsi="Arial" w:cs="Arial"/>
        </w:rPr>
        <w:t>[Accessed: 15.12.2021]</w:t>
      </w:r>
    </w:p>
    <w:p w14:paraId="74BC1D29" w14:textId="4E3E1E92" w:rsidR="4543C762" w:rsidRPr="004938BD" w:rsidRDefault="4543C762" w:rsidP="004938BD">
      <w:pPr>
        <w:rPr>
          <w:rFonts w:ascii="Arial" w:hAnsi="Arial" w:cs="Arial"/>
          <w:color w:val="212529"/>
        </w:rPr>
      </w:pPr>
      <w:r w:rsidRPr="004938BD">
        <w:rPr>
          <w:rFonts w:ascii="Arial" w:hAnsi="Arial" w:cs="Arial"/>
        </w:rPr>
        <w:t xml:space="preserve">Kenton </w:t>
      </w:r>
      <w:proofErr w:type="gramStart"/>
      <w:r w:rsidRPr="004938BD">
        <w:rPr>
          <w:rFonts w:ascii="Arial" w:hAnsi="Arial" w:cs="Arial"/>
        </w:rPr>
        <w:t>W.,(</w:t>
      </w:r>
      <w:proofErr w:type="gramEnd"/>
      <w:r w:rsidRPr="004938BD">
        <w:rPr>
          <w:rFonts w:ascii="Arial" w:hAnsi="Arial" w:cs="Arial"/>
        </w:rPr>
        <w:t xml:space="preserve">2021) </w:t>
      </w:r>
      <w:r w:rsidRPr="004938BD">
        <w:rPr>
          <w:rFonts w:ascii="Arial" w:hAnsi="Arial" w:cs="Arial"/>
          <w:i/>
          <w:iCs/>
          <w:color w:val="111111"/>
        </w:rPr>
        <w:t>Strength, Weakness, Opportunity, and Threat (SWOT) Analysis</w:t>
      </w:r>
      <w:r w:rsidRPr="004938BD">
        <w:rPr>
          <w:rFonts w:ascii="Arial" w:hAnsi="Arial" w:cs="Arial"/>
          <w:i/>
          <w:iCs/>
        </w:rPr>
        <w:t xml:space="preserve"> </w:t>
      </w:r>
      <w:r w:rsidRPr="004938BD">
        <w:rPr>
          <w:rFonts w:ascii="Arial" w:hAnsi="Arial" w:cs="Arial"/>
        </w:rPr>
        <w:t>Available at:</w:t>
      </w:r>
      <w:r w:rsidRPr="004938BD">
        <w:rPr>
          <w:rStyle w:val="Hyperlink"/>
          <w:rFonts w:ascii="Arial" w:eastAsia="Arial" w:hAnsi="Arial" w:cs="Arial"/>
        </w:rPr>
        <w:t xml:space="preserve"> </w:t>
      </w:r>
      <w:hyperlink r:id="rId18">
        <w:r w:rsidRPr="004938BD">
          <w:rPr>
            <w:rStyle w:val="Hyperlink"/>
            <w:rFonts w:ascii="Arial" w:eastAsia="Arial" w:hAnsi="Arial" w:cs="Arial"/>
          </w:rPr>
          <w:t>Strength, Weakness, Opportunity, and Threat (SWOT) Analysis Definition (investopedia.com)</w:t>
        </w:r>
      </w:hyperlink>
      <w:r w:rsidRPr="004938BD">
        <w:rPr>
          <w:rFonts w:ascii="Arial" w:hAnsi="Arial" w:cs="Arial"/>
        </w:rPr>
        <w:t xml:space="preserve"> [Accessed: 15.12.2021]</w:t>
      </w:r>
    </w:p>
    <w:p w14:paraId="7D21A0CA" w14:textId="3BA62F36" w:rsidR="4543C762" w:rsidRPr="004938BD" w:rsidRDefault="4543C762" w:rsidP="004938BD">
      <w:pPr>
        <w:rPr>
          <w:rFonts w:ascii="Arial" w:hAnsi="Arial" w:cs="Arial"/>
          <w:lang w:val="en-US"/>
        </w:rPr>
      </w:pPr>
      <w:r w:rsidRPr="004938BD">
        <w:rPr>
          <w:rFonts w:ascii="Arial" w:hAnsi="Arial" w:cs="Arial"/>
        </w:rPr>
        <w:t xml:space="preserve">Abadi M., (2008) </w:t>
      </w:r>
      <w:r w:rsidRPr="004938BD">
        <w:rPr>
          <w:rFonts w:ascii="Arial" w:hAnsi="Arial" w:cs="Arial"/>
          <w:i/>
          <w:iCs/>
        </w:rPr>
        <w:t>Stress SWOT Analysis</w:t>
      </w:r>
      <w:r w:rsidRPr="004938BD">
        <w:rPr>
          <w:rFonts w:ascii="Arial" w:hAnsi="Arial" w:cs="Arial"/>
          <w:lang w:val="en-US"/>
        </w:rPr>
        <w:t xml:space="preserve"> </w:t>
      </w:r>
      <w:r w:rsidRPr="004938BD">
        <w:rPr>
          <w:rFonts w:ascii="Arial" w:hAnsi="Arial" w:cs="Arial"/>
        </w:rPr>
        <w:t xml:space="preserve">Available at: </w:t>
      </w:r>
      <w:hyperlink r:id="rId19">
        <w:proofErr w:type="spellStart"/>
        <w:r w:rsidRPr="004938BD">
          <w:rPr>
            <w:rStyle w:val="Hyperlink"/>
            <w:rFonts w:ascii="Arial" w:eastAsia="Arial" w:hAnsi="Arial" w:cs="Arial"/>
          </w:rPr>
          <w:t>Presentatio</w:t>
        </w:r>
        <w:proofErr w:type="spellEnd"/>
      </w:hyperlink>
      <w:r w:rsidRPr="004938BD">
        <w:rPr>
          <w:rFonts w:ascii="Arial" w:hAnsi="Arial" w:cs="Arial"/>
        </w:rPr>
        <w:t xml:space="preserve"> [Accessed: 15.12.2021]</w:t>
      </w:r>
    </w:p>
    <w:p w14:paraId="0C23F502" w14:textId="6A959FCB" w:rsidR="4543C762" w:rsidRPr="004938BD" w:rsidRDefault="4543C762" w:rsidP="004938BD">
      <w:pPr>
        <w:rPr>
          <w:rFonts w:ascii="Arial" w:hAnsi="Arial" w:cs="Arial"/>
          <w:lang w:val="en-US"/>
        </w:rPr>
      </w:pPr>
      <w:r w:rsidRPr="004938BD">
        <w:rPr>
          <w:rFonts w:ascii="Arial" w:hAnsi="Arial" w:cs="Arial"/>
        </w:rPr>
        <w:t xml:space="preserve">Gillard, M. (2012). </w:t>
      </w:r>
      <w:r w:rsidRPr="004938BD">
        <w:rPr>
          <w:rFonts w:ascii="Arial" w:hAnsi="Arial" w:cs="Arial"/>
          <w:i/>
          <w:iCs/>
        </w:rPr>
        <w:t>PMI - Plus Minus Interesting. Innovation-creativity.com</w:t>
      </w:r>
      <w:r w:rsidRPr="004938BD">
        <w:rPr>
          <w:rFonts w:ascii="Arial" w:hAnsi="Arial" w:cs="Arial"/>
        </w:rPr>
        <w:t xml:space="preserve">. Available at: </w:t>
      </w:r>
      <w:r w:rsidRPr="004938BD">
        <w:rPr>
          <w:rFonts w:ascii="Arial" w:hAnsi="Arial" w:cs="Arial"/>
        </w:rPr>
        <w:br/>
      </w:r>
      <w:hyperlink r:id="rId20">
        <w:r w:rsidRPr="004938BD">
          <w:rPr>
            <w:rStyle w:val="Hyperlink"/>
            <w:rFonts w:ascii="Arial" w:eastAsia="Arial" w:hAnsi="Arial" w:cs="Arial"/>
          </w:rPr>
          <w:t>http://www.innovation-creativity.com/pmi.html</w:t>
        </w:r>
      </w:hyperlink>
      <w:r w:rsidRPr="004938BD">
        <w:rPr>
          <w:rFonts w:ascii="Arial" w:hAnsi="Arial" w:cs="Arial"/>
        </w:rPr>
        <w:t xml:space="preserve"> [Accessed: 15.12.2021]  </w:t>
      </w:r>
    </w:p>
    <w:p w14:paraId="4651F3EF" w14:textId="4934007A" w:rsidR="4E963115" w:rsidRPr="004938BD" w:rsidRDefault="4E963115" w:rsidP="4E963115">
      <w:pPr>
        <w:spacing w:line="240" w:lineRule="exact"/>
        <w:jc w:val="both"/>
        <w:rPr>
          <w:rFonts w:ascii="Arial" w:eastAsia="Calibri" w:hAnsi="Arial" w:cs="Arial"/>
          <w:color w:val="000000" w:themeColor="text1"/>
          <w:lang w:val="en-US"/>
        </w:rPr>
      </w:pPr>
    </w:p>
    <w:p w14:paraId="7374352F" w14:textId="3CFB35CB" w:rsidR="4E963115" w:rsidRDefault="4E963115" w:rsidP="4E963115">
      <w:pPr>
        <w:jc w:val="both"/>
        <w:rPr>
          <w:rFonts w:ascii="Calibri" w:eastAsia="Calibri" w:hAnsi="Calibri" w:cs="Calibri"/>
          <w:color w:val="000000" w:themeColor="text1"/>
          <w:sz w:val="24"/>
          <w:szCs w:val="24"/>
          <w:lang w:val="en-US"/>
        </w:rPr>
      </w:pPr>
    </w:p>
    <w:p w14:paraId="01F426D7" w14:textId="1CCC7AF3" w:rsidR="4E963115" w:rsidRDefault="4E963115" w:rsidP="4E963115">
      <w:pPr>
        <w:jc w:val="both"/>
        <w:rPr>
          <w:lang w:val="en-US"/>
        </w:rPr>
      </w:pPr>
    </w:p>
    <w:sectPr w:rsidR="4E96311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int:IntelligenceSettings/>
  <int:Manifest>
    <int:WordHash hashCode="HGDM4vTpd8aEaB" id="dz6bKNrD"/>
    <int:ParagraphRange paragraphId="1452141109" textId="1585645166" start="0" length="4" invalidationStart="0" invalidationLength="4" id="eGSF0fHo"/>
    <int:ParagraphRange paragraphId="389526470" textId="472551905" start="46" length="3" invalidationStart="46" invalidationLength="3" id="PnbU6Eny"/>
    <int:ParagraphRange paragraphId="389526470" textId="2110242338" start="46" length="3" invalidationStart="46" invalidationLength="3" id="ho33tirE"/>
    <int:WordHash hashCode="f0SAySXd0wuEF3" id="CvdTI5cS"/>
  </int:Manifest>
  <int:Observations>
    <int:Content id="dz6bKNrD">
      <int:Rejection type="LegacyProofing"/>
    </int:Content>
    <int:Content id="eGSF0fHo">
      <int:Rejection type="LegacyProofing"/>
    </int:Content>
    <int:Content id="PnbU6Eny">
      <int:Rejection type="LegacyProofing"/>
    </int:Content>
    <int:Content id="ho33tirE">
      <int:Rejection type="LegacyProofing"/>
    </int:Content>
    <int:Content id="CvdTI5cS">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E33F3"/>
    <w:multiLevelType w:val="hybridMultilevel"/>
    <w:tmpl w:val="6C684568"/>
    <w:lvl w:ilvl="0" w:tplc="248A0E50">
      <w:start w:val="1"/>
      <w:numFmt w:val="bullet"/>
      <w:lvlText w:val=""/>
      <w:lvlJc w:val="left"/>
      <w:pPr>
        <w:ind w:left="720" w:hanging="360"/>
      </w:pPr>
      <w:rPr>
        <w:rFonts w:ascii="Symbol" w:hAnsi="Symbol" w:hint="default"/>
      </w:rPr>
    </w:lvl>
    <w:lvl w:ilvl="1" w:tplc="68C81C42">
      <w:start w:val="1"/>
      <w:numFmt w:val="bullet"/>
      <w:lvlText w:val="o"/>
      <w:lvlJc w:val="left"/>
      <w:pPr>
        <w:ind w:left="1440" w:hanging="360"/>
      </w:pPr>
      <w:rPr>
        <w:rFonts w:ascii="Courier New" w:hAnsi="Courier New" w:hint="default"/>
      </w:rPr>
    </w:lvl>
    <w:lvl w:ilvl="2" w:tplc="6F989578">
      <w:start w:val="1"/>
      <w:numFmt w:val="bullet"/>
      <w:lvlText w:val=""/>
      <w:lvlJc w:val="left"/>
      <w:pPr>
        <w:ind w:left="2160" w:hanging="360"/>
      </w:pPr>
      <w:rPr>
        <w:rFonts w:ascii="Wingdings" w:hAnsi="Wingdings" w:hint="default"/>
      </w:rPr>
    </w:lvl>
    <w:lvl w:ilvl="3" w:tplc="8BB411E8">
      <w:start w:val="1"/>
      <w:numFmt w:val="bullet"/>
      <w:lvlText w:val=""/>
      <w:lvlJc w:val="left"/>
      <w:pPr>
        <w:ind w:left="2880" w:hanging="360"/>
      </w:pPr>
      <w:rPr>
        <w:rFonts w:ascii="Symbol" w:hAnsi="Symbol" w:hint="default"/>
      </w:rPr>
    </w:lvl>
    <w:lvl w:ilvl="4" w:tplc="33F0DDB6">
      <w:start w:val="1"/>
      <w:numFmt w:val="bullet"/>
      <w:lvlText w:val="o"/>
      <w:lvlJc w:val="left"/>
      <w:pPr>
        <w:ind w:left="3600" w:hanging="360"/>
      </w:pPr>
      <w:rPr>
        <w:rFonts w:ascii="Courier New" w:hAnsi="Courier New" w:hint="default"/>
      </w:rPr>
    </w:lvl>
    <w:lvl w:ilvl="5" w:tplc="1C067CAC">
      <w:start w:val="1"/>
      <w:numFmt w:val="bullet"/>
      <w:lvlText w:val=""/>
      <w:lvlJc w:val="left"/>
      <w:pPr>
        <w:ind w:left="4320" w:hanging="360"/>
      </w:pPr>
      <w:rPr>
        <w:rFonts w:ascii="Wingdings" w:hAnsi="Wingdings" w:hint="default"/>
      </w:rPr>
    </w:lvl>
    <w:lvl w:ilvl="6" w:tplc="44108978">
      <w:start w:val="1"/>
      <w:numFmt w:val="bullet"/>
      <w:lvlText w:val=""/>
      <w:lvlJc w:val="left"/>
      <w:pPr>
        <w:ind w:left="5040" w:hanging="360"/>
      </w:pPr>
      <w:rPr>
        <w:rFonts w:ascii="Symbol" w:hAnsi="Symbol" w:hint="default"/>
      </w:rPr>
    </w:lvl>
    <w:lvl w:ilvl="7" w:tplc="3EDE1A34">
      <w:start w:val="1"/>
      <w:numFmt w:val="bullet"/>
      <w:lvlText w:val="o"/>
      <w:lvlJc w:val="left"/>
      <w:pPr>
        <w:ind w:left="5760" w:hanging="360"/>
      </w:pPr>
      <w:rPr>
        <w:rFonts w:ascii="Courier New" w:hAnsi="Courier New" w:hint="default"/>
      </w:rPr>
    </w:lvl>
    <w:lvl w:ilvl="8" w:tplc="A66E32EC">
      <w:start w:val="1"/>
      <w:numFmt w:val="bullet"/>
      <w:lvlText w:val=""/>
      <w:lvlJc w:val="left"/>
      <w:pPr>
        <w:ind w:left="6480" w:hanging="360"/>
      </w:pPr>
      <w:rPr>
        <w:rFonts w:ascii="Wingdings" w:hAnsi="Wingdings" w:hint="default"/>
      </w:rPr>
    </w:lvl>
  </w:abstractNum>
  <w:abstractNum w:abstractNumId="1" w15:restartNumberingAfterBreak="0">
    <w:nsid w:val="18EB1AB5"/>
    <w:multiLevelType w:val="hybridMultilevel"/>
    <w:tmpl w:val="6D409608"/>
    <w:lvl w:ilvl="0" w:tplc="17F452A2">
      <w:start w:val="1"/>
      <w:numFmt w:val="bullet"/>
      <w:lvlText w:val=""/>
      <w:lvlJc w:val="left"/>
      <w:pPr>
        <w:ind w:left="720" w:hanging="360"/>
      </w:pPr>
      <w:rPr>
        <w:rFonts w:ascii="Symbol" w:hAnsi="Symbol" w:hint="default"/>
      </w:rPr>
    </w:lvl>
    <w:lvl w:ilvl="1" w:tplc="9F5AC040">
      <w:start w:val="1"/>
      <w:numFmt w:val="bullet"/>
      <w:lvlText w:val="o"/>
      <w:lvlJc w:val="left"/>
      <w:pPr>
        <w:ind w:left="1440" w:hanging="360"/>
      </w:pPr>
      <w:rPr>
        <w:rFonts w:ascii="Courier New" w:hAnsi="Courier New" w:hint="default"/>
      </w:rPr>
    </w:lvl>
    <w:lvl w:ilvl="2" w:tplc="DDF81794">
      <w:start w:val="1"/>
      <w:numFmt w:val="bullet"/>
      <w:lvlText w:val=""/>
      <w:lvlJc w:val="left"/>
      <w:pPr>
        <w:ind w:left="2160" w:hanging="360"/>
      </w:pPr>
      <w:rPr>
        <w:rFonts w:ascii="Wingdings" w:hAnsi="Wingdings" w:hint="default"/>
      </w:rPr>
    </w:lvl>
    <w:lvl w:ilvl="3" w:tplc="12080878">
      <w:start w:val="1"/>
      <w:numFmt w:val="bullet"/>
      <w:lvlText w:val=""/>
      <w:lvlJc w:val="left"/>
      <w:pPr>
        <w:ind w:left="2880" w:hanging="360"/>
      </w:pPr>
      <w:rPr>
        <w:rFonts w:ascii="Symbol" w:hAnsi="Symbol" w:hint="default"/>
      </w:rPr>
    </w:lvl>
    <w:lvl w:ilvl="4" w:tplc="5F7E0318">
      <w:start w:val="1"/>
      <w:numFmt w:val="bullet"/>
      <w:lvlText w:val="o"/>
      <w:lvlJc w:val="left"/>
      <w:pPr>
        <w:ind w:left="3600" w:hanging="360"/>
      </w:pPr>
      <w:rPr>
        <w:rFonts w:ascii="Courier New" w:hAnsi="Courier New" w:hint="default"/>
      </w:rPr>
    </w:lvl>
    <w:lvl w:ilvl="5" w:tplc="30B6148A">
      <w:start w:val="1"/>
      <w:numFmt w:val="bullet"/>
      <w:lvlText w:val=""/>
      <w:lvlJc w:val="left"/>
      <w:pPr>
        <w:ind w:left="4320" w:hanging="360"/>
      </w:pPr>
      <w:rPr>
        <w:rFonts w:ascii="Wingdings" w:hAnsi="Wingdings" w:hint="default"/>
      </w:rPr>
    </w:lvl>
    <w:lvl w:ilvl="6" w:tplc="66BC97E6">
      <w:start w:val="1"/>
      <w:numFmt w:val="bullet"/>
      <w:lvlText w:val=""/>
      <w:lvlJc w:val="left"/>
      <w:pPr>
        <w:ind w:left="5040" w:hanging="360"/>
      </w:pPr>
      <w:rPr>
        <w:rFonts w:ascii="Symbol" w:hAnsi="Symbol" w:hint="default"/>
      </w:rPr>
    </w:lvl>
    <w:lvl w:ilvl="7" w:tplc="EE3C272C">
      <w:start w:val="1"/>
      <w:numFmt w:val="bullet"/>
      <w:lvlText w:val="o"/>
      <w:lvlJc w:val="left"/>
      <w:pPr>
        <w:ind w:left="5760" w:hanging="360"/>
      </w:pPr>
      <w:rPr>
        <w:rFonts w:ascii="Courier New" w:hAnsi="Courier New" w:hint="default"/>
      </w:rPr>
    </w:lvl>
    <w:lvl w:ilvl="8" w:tplc="09AEB6FC">
      <w:start w:val="1"/>
      <w:numFmt w:val="bullet"/>
      <w:lvlText w:val=""/>
      <w:lvlJc w:val="left"/>
      <w:pPr>
        <w:ind w:left="6480" w:hanging="360"/>
      </w:pPr>
      <w:rPr>
        <w:rFonts w:ascii="Wingdings" w:hAnsi="Wingdings" w:hint="default"/>
      </w:rPr>
    </w:lvl>
  </w:abstractNum>
  <w:abstractNum w:abstractNumId="2" w15:restartNumberingAfterBreak="0">
    <w:nsid w:val="35733C0B"/>
    <w:multiLevelType w:val="hybridMultilevel"/>
    <w:tmpl w:val="88583230"/>
    <w:lvl w:ilvl="0" w:tplc="E70C6EAC">
      <w:start w:val="1"/>
      <w:numFmt w:val="bullet"/>
      <w:lvlText w:val=""/>
      <w:lvlJc w:val="left"/>
      <w:pPr>
        <w:ind w:left="720" w:hanging="360"/>
      </w:pPr>
      <w:rPr>
        <w:rFonts w:ascii="Symbol" w:hAnsi="Symbol" w:hint="default"/>
      </w:rPr>
    </w:lvl>
    <w:lvl w:ilvl="1" w:tplc="14242BA0">
      <w:start w:val="1"/>
      <w:numFmt w:val="bullet"/>
      <w:lvlText w:val="o"/>
      <w:lvlJc w:val="left"/>
      <w:pPr>
        <w:ind w:left="1440" w:hanging="360"/>
      </w:pPr>
      <w:rPr>
        <w:rFonts w:ascii="Courier New" w:hAnsi="Courier New" w:hint="default"/>
      </w:rPr>
    </w:lvl>
    <w:lvl w:ilvl="2" w:tplc="E1E240BE">
      <w:start w:val="1"/>
      <w:numFmt w:val="bullet"/>
      <w:lvlText w:val=""/>
      <w:lvlJc w:val="left"/>
      <w:pPr>
        <w:ind w:left="2160" w:hanging="360"/>
      </w:pPr>
      <w:rPr>
        <w:rFonts w:ascii="Wingdings" w:hAnsi="Wingdings" w:hint="default"/>
      </w:rPr>
    </w:lvl>
    <w:lvl w:ilvl="3" w:tplc="230E1C04">
      <w:start w:val="1"/>
      <w:numFmt w:val="bullet"/>
      <w:lvlText w:val=""/>
      <w:lvlJc w:val="left"/>
      <w:pPr>
        <w:ind w:left="2880" w:hanging="360"/>
      </w:pPr>
      <w:rPr>
        <w:rFonts w:ascii="Symbol" w:hAnsi="Symbol" w:hint="default"/>
      </w:rPr>
    </w:lvl>
    <w:lvl w:ilvl="4" w:tplc="1C9C1458">
      <w:start w:val="1"/>
      <w:numFmt w:val="bullet"/>
      <w:lvlText w:val="o"/>
      <w:lvlJc w:val="left"/>
      <w:pPr>
        <w:ind w:left="3600" w:hanging="360"/>
      </w:pPr>
      <w:rPr>
        <w:rFonts w:ascii="Courier New" w:hAnsi="Courier New" w:hint="default"/>
      </w:rPr>
    </w:lvl>
    <w:lvl w:ilvl="5" w:tplc="EAA2EBC2">
      <w:start w:val="1"/>
      <w:numFmt w:val="bullet"/>
      <w:lvlText w:val=""/>
      <w:lvlJc w:val="left"/>
      <w:pPr>
        <w:ind w:left="4320" w:hanging="360"/>
      </w:pPr>
      <w:rPr>
        <w:rFonts w:ascii="Wingdings" w:hAnsi="Wingdings" w:hint="default"/>
      </w:rPr>
    </w:lvl>
    <w:lvl w:ilvl="6" w:tplc="F75ABB0E">
      <w:start w:val="1"/>
      <w:numFmt w:val="bullet"/>
      <w:lvlText w:val=""/>
      <w:lvlJc w:val="left"/>
      <w:pPr>
        <w:ind w:left="5040" w:hanging="360"/>
      </w:pPr>
      <w:rPr>
        <w:rFonts w:ascii="Symbol" w:hAnsi="Symbol" w:hint="default"/>
      </w:rPr>
    </w:lvl>
    <w:lvl w:ilvl="7" w:tplc="76BA1800">
      <w:start w:val="1"/>
      <w:numFmt w:val="bullet"/>
      <w:lvlText w:val="o"/>
      <w:lvlJc w:val="left"/>
      <w:pPr>
        <w:ind w:left="5760" w:hanging="360"/>
      </w:pPr>
      <w:rPr>
        <w:rFonts w:ascii="Courier New" w:hAnsi="Courier New" w:hint="default"/>
      </w:rPr>
    </w:lvl>
    <w:lvl w:ilvl="8" w:tplc="28FA8454">
      <w:start w:val="1"/>
      <w:numFmt w:val="bullet"/>
      <w:lvlText w:val=""/>
      <w:lvlJc w:val="left"/>
      <w:pPr>
        <w:ind w:left="6480" w:hanging="360"/>
      </w:pPr>
      <w:rPr>
        <w:rFonts w:ascii="Wingdings" w:hAnsi="Wingdings" w:hint="default"/>
      </w:rPr>
    </w:lvl>
  </w:abstractNum>
  <w:abstractNum w:abstractNumId="3" w15:restartNumberingAfterBreak="0">
    <w:nsid w:val="393B541B"/>
    <w:multiLevelType w:val="hybridMultilevel"/>
    <w:tmpl w:val="99AA8B0A"/>
    <w:lvl w:ilvl="0" w:tplc="8580F35A">
      <w:start w:val="1"/>
      <w:numFmt w:val="bullet"/>
      <w:lvlText w:val=""/>
      <w:lvlJc w:val="left"/>
      <w:pPr>
        <w:ind w:left="720" w:hanging="360"/>
      </w:pPr>
      <w:rPr>
        <w:rFonts w:ascii="Symbol" w:hAnsi="Symbol" w:hint="default"/>
      </w:rPr>
    </w:lvl>
    <w:lvl w:ilvl="1" w:tplc="7728B4BC">
      <w:start w:val="1"/>
      <w:numFmt w:val="bullet"/>
      <w:lvlText w:val="o"/>
      <w:lvlJc w:val="left"/>
      <w:pPr>
        <w:ind w:left="1440" w:hanging="360"/>
      </w:pPr>
      <w:rPr>
        <w:rFonts w:ascii="Courier New" w:hAnsi="Courier New" w:hint="default"/>
      </w:rPr>
    </w:lvl>
    <w:lvl w:ilvl="2" w:tplc="255A7436">
      <w:start w:val="1"/>
      <w:numFmt w:val="bullet"/>
      <w:lvlText w:val=""/>
      <w:lvlJc w:val="left"/>
      <w:pPr>
        <w:ind w:left="2160" w:hanging="360"/>
      </w:pPr>
      <w:rPr>
        <w:rFonts w:ascii="Wingdings" w:hAnsi="Wingdings" w:hint="default"/>
      </w:rPr>
    </w:lvl>
    <w:lvl w:ilvl="3" w:tplc="A60491E4">
      <w:start w:val="1"/>
      <w:numFmt w:val="bullet"/>
      <w:lvlText w:val=""/>
      <w:lvlJc w:val="left"/>
      <w:pPr>
        <w:ind w:left="2880" w:hanging="360"/>
      </w:pPr>
      <w:rPr>
        <w:rFonts w:ascii="Symbol" w:hAnsi="Symbol" w:hint="default"/>
      </w:rPr>
    </w:lvl>
    <w:lvl w:ilvl="4" w:tplc="8576661E">
      <w:start w:val="1"/>
      <w:numFmt w:val="bullet"/>
      <w:lvlText w:val="o"/>
      <w:lvlJc w:val="left"/>
      <w:pPr>
        <w:ind w:left="3600" w:hanging="360"/>
      </w:pPr>
      <w:rPr>
        <w:rFonts w:ascii="Courier New" w:hAnsi="Courier New" w:hint="default"/>
      </w:rPr>
    </w:lvl>
    <w:lvl w:ilvl="5" w:tplc="0A10872E">
      <w:start w:val="1"/>
      <w:numFmt w:val="bullet"/>
      <w:lvlText w:val=""/>
      <w:lvlJc w:val="left"/>
      <w:pPr>
        <w:ind w:left="4320" w:hanging="360"/>
      </w:pPr>
      <w:rPr>
        <w:rFonts w:ascii="Wingdings" w:hAnsi="Wingdings" w:hint="default"/>
      </w:rPr>
    </w:lvl>
    <w:lvl w:ilvl="6" w:tplc="80D03C50">
      <w:start w:val="1"/>
      <w:numFmt w:val="bullet"/>
      <w:lvlText w:val=""/>
      <w:lvlJc w:val="left"/>
      <w:pPr>
        <w:ind w:left="5040" w:hanging="360"/>
      </w:pPr>
      <w:rPr>
        <w:rFonts w:ascii="Symbol" w:hAnsi="Symbol" w:hint="default"/>
      </w:rPr>
    </w:lvl>
    <w:lvl w:ilvl="7" w:tplc="3CF00C70">
      <w:start w:val="1"/>
      <w:numFmt w:val="bullet"/>
      <w:lvlText w:val="o"/>
      <w:lvlJc w:val="left"/>
      <w:pPr>
        <w:ind w:left="5760" w:hanging="360"/>
      </w:pPr>
      <w:rPr>
        <w:rFonts w:ascii="Courier New" w:hAnsi="Courier New" w:hint="default"/>
      </w:rPr>
    </w:lvl>
    <w:lvl w:ilvl="8" w:tplc="63645028">
      <w:start w:val="1"/>
      <w:numFmt w:val="bullet"/>
      <w:lvlText w:val=""/>
      <w:lvlJc w:val="left"/>
      <w:pPr>
        <w:ind w:left="6480" w:hanging="360"/>
      </w:pPr>
      <w:rPr>
        <w:rFonts w:ascii="Wingdings" w:hAnsi="Wingdings" w:hint="default"/>
      </w:rPr>
    </w:lvl>
  </w:abstractNum>
  <w:abstractNum w:abstractNumId="4" w15:restartNumberingAfterBreak="0">
    <w:nsid w:val="777C25B5"/>
    <w:multiLevelType w:val="hybridMultilevel"/>
    <w:tmpl w:val="A96AC5A6"/>
    <w:lvl w:ilvl="0" w:tplc="21CAA520">
      <w:start w:val="1"/>
      <w:numFmt w:val="bullet"/>
      <w:lvlText w:val=""/>
      <w:lvlJc w:val="left"/>
      <w:pPr>
        <w:ind w:left="720" w:hanging="360"/>
      </w:pPr>
      <w:rPr>
        <w:rFonts w:ascii="Symbol" w:hAnsi="Symbol" w:hint="default"/>
      </w:rPr>
    </w:lvl>
    <w:lvl w:ilvl="1" w:tplc="4A540922">
      <w:start w:val="1"/>
      <w:numFmt w:val="bullet"/>
      <w:lvlText w:val="o"/>
      <w:lvlJc w:val="left"/>
      <w:pPr>
        <w:ind w:left="1440" w:hanging="360"/>
      </w:pPr>
      <w:rPr>
        <w:rFonts w:ascii="Courier New" w:hAnsi="Courier New" w:hint="default"/>
      </w:rPr>
    </w:lvl>
    <w:lvl w:ilvl="2" w:tplc="DF7C260A">
      <w:start w:val="1"/>
      <w:numFmt w:val="bullet"/>
      <w:lvlText w:val=""/>
      <w:lvlJc w:val="left"/>
      <w:pPr>
        <w:ind w:left="2160" w:hanging="360"/>
      </w:pPr>
      <w:rPr>
        <w:rFonts w:ascii="Wingdings" w:hAnsi="Wingdings" w:hint="default"/>
      </w:rPr>
    </w:lvl>
    <w:lvl w:ilvl="3" w:tplc="D064010A">
      <w:start w:val="1"/>
      <w:numFmt w:val="bullet"/>
      <w:lvlText w:val=""/>
      <w:lvlJc w:val="left"/>
      <w:pPr>
        <w:ind w:left="2880" w:hanging="360"/>
      </w:pPr>
      <w:rPr>
        <w:rFonts w:ascii="Symbol" w:hAnsi="Symbol" w:hint="default"/>
      </w:rPr>
    </w:lvl>
    <w:lvl w:ilvl="4" w:tplc="25069C9E">
      <w:start w:val="1"/>
      <w:numFmt w:val="bullet"/>
      <w:lvlText w:val="o"/>
      <w:lvlJc w:val="left"/>
      <w:pPr>
        <w:ind w:left="3600" w:hanging="360"/>
      </w:pPr>
      <w:rPr>
        <w:rFonts w:ascii="Courier New" w:hAnsi="Courier New" w:hint="default"/>
      </w:rPr>
    </w:lvl>
    <w:lvl w:ilvl="5" w:tplc="D95A0D7C">
      <w:start w:val="1"/>
      <w:numFmt w:val="bullet"/>
      <w:lvlText w:val=""/>
      <w:lvlJc w:val="left"/>
      <w:pPr>
        <w:ind w:left="4320" w:hanging="360"/>
      </w:pPr>
      <w:rPr>
        <w:rFonts w:ascii="Wingdings" w:hAnsi="Wingdings" w:hint="default"/>
      </w:rPr>
    </w:lvl>
    <w:lvl w:ilvl="6" w:tplc="8A9E6DE8">
      <w:start w:val="1"/>
      <w:numFmt w:val="bullet"/>
      <w:lvlText w:val=""/>
      <w:lvlJc w:val="left"/>
      <w:pPr>
        <w:ind w:left="5040" w:hanging="360"/>
      </w:pPr>
      <w:rPr>
        <w:rFonts w:ascii="Symbol" w:hAnsi="Symbol" w:hint="default"/>
      </w:rPr>
    </w:lvl>
    <w:lvl w:ilvl="7" w:tplc="EAD69BDC">
      <w:start w:val="1"/>
      <w:numFmt w:val="bullet"/>
      <w:lvlText w:val="o"/>
      <w:lvlJc w:val="left"/>
      <w:pPr>
        <w:ind w:left="5760" w:hanging="360"/>
      </w:pPr>
      <w:rPr>
        <w:rFonts w:ascii="Courier New" w:hAnsi="Courier New" w:hint="default"/>
      </w:rPr>
    </w:lvl>
    <w:lvl w:ilvl="8" w:tplc="B4BC2532">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42E5CF"/>
    <w:rsid w:val="004059E1"/>
    <w:rsid w:val="004938BD"/>
    <w:rsid w:val="0082FC98"/>
    <w:rsid w:val="00ADEB64"/>
    <w:rsid w:val="00C1640D"/>
    <w:rsid w:val="00D82983"/>
    <w:rsid w:val="00F09949"/>
    <w:rsid w:val="00FF5ED7"/>
    <w:rsid w:val="01A9901E"/>
    <w:rsid w:val="01DFB3C4"/>
    <w:rsid w:val="01EC14D6"/>
    <w:rsid w:val="02A38A19"/>
    <w:rsid w:val="02BA4E1B"/>
    <w:rsid w:val="03243645"/>
    <w:rsid w:val="04183063"/>
    <w:rsid w:val="0420CA7E"/>
    <w:rsid w:val="04210C36"/>
    <w:rsid w:val="04383ED5"/>
    <w:rsid w:val="04583155"/>
    <w:rsid w:val="0496ADFA"/>
    <w:rsid w:val="059AFEBB"/>
    <w:rsid w:val="062FEF4C"/>
    <w:rsid w:val="06A148C8"/>
    <w:rsid w:val="06A51F15"/>
    <w:rsid w:val="074CE397"/>
    <w:rsid w:val="07627E93"/>
    <w:rsid w:val="07C70B56"/>
    <w:rsid w:val="0807D4B1"/>
    <w:rsid w:val="083D1929"/>
    <w:rsid w:val="085CEC0C"/>
    <w:rsid w:val="088BEC46"/>
    <w:rsid w:val="08A3D41F"/>
    <w:rsid w:val="08EBC7DA"/>
    <w:rsid w:val="09081960"/>
    <w:rsid w:val="09ADA61E"/>
    <w:rsid w:val="0A460468"/>
    <w:rsid w:val="0A6E6FDE"/>
    <w:rsid w:val="0A77255D"/>
    <w:rsid w:val="0AC1C4BC"/>
    <w:rsid w:val="0AE7E061"/>
    <w:rsid w:val="0B3F7573"/>
    <w:rsid w:val="0BEB435F"/>
    <w:rsid w:val="0C35EFB6"/>
    <w:rsid w:val="0C675508"/>
    <w:rsid w:val="0CD7043B"/>
    <w:rsid w:val="0D270EE1"/>
    <w:rsid w:val="0D9841AD"/>
    <w:rsid w:val="0DA6EA66"/>
    <w:rsid w:val="0DB20C94"/>
    <w:rsid w:val="0DDC5081"/>
    <w:rsid w:val="1036BE05"/>
    <w:rsid w:val="109F6B01"/>
    <w:rsid w:val="10DDB162"/>
    <w:rsid w:val="11C15084"/>
    <w:rsid w:val="11E3FB6F"/>
    <w:rsid w:val="11E3FC0E"/>
    <w:rsid w:val="124C52F4"/>
    <w:rsid w:val="125171D7"/>
    <w:rsid w:val="127981C3"/>
    <w:rsid w:val="12A94E2C"/>
    <w:rsid w:val="12DCC39F"/>
    <w:rsid w:val="1388FCC9"/>
    <w:rsid w:val="13E383B2"/>
    <w:rsid w:val="140400B2"/>
    <w:rsid w:val="14802979"/>
    <w:rsid w:val="149A1EC9"/>
    <w:rsid w:val="14BD53A5"/>
    <w:rsid w:val="153F54F8"/>
    <w:rsid w:val="1547BCA2"/>
    <w:rsid w:val="15B12285"/>
    <w:rsid w:val="162EF578"/>
    <w:rsid w:val="1658B845"/>
    <w:rsid w:val="169C41FE"/>
    <w:rsid w:val="16B76C92"/>
    <w:rsid w:val="16F6CCB3"/>
    <w:rsid w:val="1729D24B"/>
    <w:rsid w:val="177FC862"/>
    <w:rsid w:val="17B7996C"/>
    <w:rsid w:val="17C79A9B"/>
    <w:rsid w:val="180FA769"/>
    <w:rsid w:val="1863CACE"/>
    <w:rsid w:val="188547B3"/>
    <w:rsid w:val="18E8C347"/>
    <w:rsid w:val="194C14BA"/>
    <w:rsid w:val="1A1E47F3"/>
    <w:rsid w:val="1A596038"/>
    <w:rsid w:val="1B6B3479"/>
    <w:rsid w:val="1BBDDA62"/>
    <w:rsid w:val="1CA1A551"/>
    <w:rsid w:val="1D0D0303"/>
    <w:rsid w:val="1D1A8813"/>
    <w:rsid w:val="1D26AE16"/>
    <w:rsid w:val="1D6E8135"/>
    <w:rsid w:val="1D8D4966"/>
    <w:rsid w:val="1EA2D53B"/>
    <w:rsid w:val="1F18B6CB"/>
    <w:rsid w:val="1F70F995"/>
    <w:rsid w:val="1FC7A90B"/>
    <w:rsid w:val="1FF8E788"/>
    <w:rsid w:val="1FFFD4D0"/>
    <w:rsid w:val="206F1419"/>
    <w:rsid w:val="20FBC2B2"/>
    <w:rsid w:val="21BBA0FA"/>
    <w:rsid w:val="2265C1B0"/>
    <w:rsid w:val="2265C4A1"/>
    <w:rsid w:val="226CDA8A"/>
    <w:rsid w:val="22979313"/>
    <w:rsid w:val="22AEEA4A"/>
    <w:rsid w:val="22D9CEA3"/>
    <w:rsid w:val="23E86CA5"/>
    <w:rsid w:val="24C0093F"/>
    <w:rsid w:val="254376C8"/>
    <w:rsid w:val="25EDCAD6"/>
    <w:rsid w:val="26D2DA1C"/>
    <w:rsid w:val="27200D67"/>
    <w:rsid w:val="273935C4"/>
    <w:rsid w:val="27419981"/>
    <w:rsid w:val="275BC5E1"/>
    <w:rsid w:val="283DB146"/>
    <w:rsid w:val="28714E43"/>
    <w:rsid w:val="287B790B"/>
    <w:rsid w:val="28801C3A"/>
    <w:rsid w:val="2912BBDC"/>
    <w:rsid w:val="291B86C0"/>
    <w:rsid w:val="29491027"/>
    <w:rsid w:val="294CDA60"/>
    <w:rsid w:val="29878D03"/>
    <w:rsid w:val="29F15281"/>
    <w:rsid w:val="29F3F647"/>
    <w:rsid w:val="2AAE8C3D"/>
    <w:rsid w:val="2AB52C12"/>
    <w:rsid w:val="2ACD449A"/>
    <w:rsid w:val="2B116433"/>
    <w:rsid w:val="2B42E5CF"/>
    <w:rsid w:val="2C112060"/>
    <w:rsid w:val="2C54613A"/>
    <w:rsid w:val="2CB25D75"/>
    <w:rsid w:val="2CCA70A5"/>
    <w:rsid w:val="2CCACD06"/>
    <w:rsid w:val="2CECC0D1"/>
    <w:rsid w:val="2D8B9369"/>
    <w:rsid w:val="2DE739DE"/>
    <w:rsid w:val="2E4BA365"/>
    <w:rsid w:val="2E973CCD"/>
    <w:rsid w:val="2EB91263"/>
    <w:rsid w:val="2EC7676A"/>
    <w:rsid w:val="2EE08FC7"/>
    <w:rsid w:val="2EE365FC"/>
    <w:rsid w:val="2EE7ED70"/>
    <w:rsid w:val="2FA716D4"/>
    <w:rsid w:val="2FC40C67"/>
    <w:rsid w:val="30021167"/>
    <w:rsid w:val="301EE23F"/>
    <w:rsid w:val="307C6028"/>
    <w:rsid w:val="30C3342B"/>
    <w:rsid w:val="30C43347"/>
    <w:rsid w:val="3107EDB1"/>
    <w:rsid w:val="3121B646"/>
    <w:rsid w:val="315BA7EE"/>
    <w:rsid w:val="322AAED3"/>
    <w:rsid w:val="322ECA00"/>
    <w:rsid w:val="329F0A67"/>
    <w:rsid w:val="32ADB6DD"/>
    <w:rsid w:val="32BD86A7"/>
    <w:rsid w:val="32E147B7"/>
    <w:rsid w:val="33C67F34"/>
    <w:rsid w:val="34595708"/>
    <w:rsid w:val="34A98314"/>
    <w:rsid w:val="35312DCB"/>
    <w:rsid w:val="3531A32B"/>
    <w:rsid w:val="35E72643"/>
    <w:rsid w:val="3612350B"/>
    <w:rsid w:val="362EC81E"/>
    <w:rsid w:val="3682D38F"/>
    <w:rsid w:val="36834504"/>
    <w:rsid w:val="36BFF235"/>
    <w:rsid w:val="3741930C"/>
    <w:rsid w:val="3790F7CA"/>
    <w:rsid w:val="381F1565"/>
    <w:rsid w:val="3828F805"/>
    <w:rsid w:val="384B8904"/>
    <w:rsid w:val="386223AD"/>
    <w:rsid w:val="393A75E1"/>
    <w:rsid w:val="396267A2"/>
    <w:rsid w:val="39728F3F"/>
    <w:rsid w:val="3981D3C8"/>
    <w:rsid w:val="39B0C99E"/>
    <w:rsid w:val="3A415469"/>
    <w:rsid w:val="3AE9C97B"/>
    <w:rsid w:val="3B8B3A40"/>
    <w:rsid w:val="3C8599DC"/>
    <w:rsid w:val="3C9C5049"/>
    <w:rsid w:val="3E216A3D"/>
    <w:rsid w:val="3ED3B999"/>
    <w:rsid w:val="3EDD8B34"/>
    <w:rsid w:val="3FAAFAFF"/>
    <w:rsid w:val="3FBD3A9E"/>
    <w:rsid w:val="3FFD530A"/>
    <w:rsid w:val="406A7526"/>
    <w:rsid w:val="4089B5BD"/>
    <w:rsid w:val="40E1457B"/>
    <w:rsid w:val="40F42BB3"/>
    <w:rsid w:val="4106B941"/>
    <w:rsid w:val="412C5F69"/>
    <w:rsid w:val="41B4F1A7"/>
    <w:rsid w:val="41CB7B47"/>
    <w:rsid w:val="4262D041"/>
    <w:rsid w:val="42B03626"/>
    <w:rsid w:val="4350C208"/>
    <w:rsid w:val="43537E6E"/>
    <w:rsid w:val="438F5AF5"/>
    <w:rsid w:val="43988616"/>
    <w:rsid w:val="43A72ABC"/>
    <w:rsid w:val="441D3B0F"/>
    <w:rsid w:val="44EF4ECF"/>
    <w:rsid w:val="453A459E"/>
    <w:rsid w:val="453D1AE0"/>
    <w:rsid w:val="4543C762"/>
    <w:rsid w:val="45A904D9"/>
    <w:rsid w:val="45EDB40F"/>
    <w:rsid w:val="4624C388"/>
    <w:rsid w:val="46796B2F"/>
    <w:rsid w:val="468862CA"/>
    <w:rsid w:val="4769B4DA"/>
    <w:rsid w:val="4775CADD"/>
    <w:rsid w:val="47954085"/>
    <w:rsid w:val="47D03A09"/>
    <w:rsid w:val="47D41850"/>
    <w:rsid w:val="4824332B"/>
    <w:rsid w:val="4871E660"/>
    <w:rsid w:val="48A2DDE3"/>
    <w:rsid w:val="48F7AD41"/>
    <w:rsid w:val="49078C2E"/>
    <w:rsid w:val="49553675"/>
    <w:rsid w:val="495C644A"/>
    <w:rsid w:val="496C0A6A"/>
    <w:rsid w:val="4A710834"/>
    <w:rsid w:val="4A83EC02"/>
    <w:rsid w:val="4AC1B20C"/>
    <w:rsid w:val="4AD3FC3D"/>
    <w:rsid w:val="4AF106D6"/>
    <w:rsid w:val="4B3E6A21"/>
    <w:rsid w:val="4B4270C8"/>
    <w:rsid w:val="4BFA072A"/>
    <w:rsid w:val="4C65695B"/>
    <w:rsid w:val="4C8A82CF"/>
    <w:rsid w:val="4CA93CD5"/>
    <w:rsid w:val="4CD8D826"/>
    <w:rsid w:val="4CF7A44E"/>
    <w:rsid w:val="4D216ED3"/>
    <w:rsid w:val="4E1FF219"/>
    <w:rsid w:val="4E265330"/>
    <w:rsid w:val="4E2FD56D"/>
    <w:rsid w:val="4E899E0E"/>
    <w:rsid w:val="4E94C745"/>
    <w:rsid w:val="4E963115"/>
    <w:rsid w:val="4F17ABA9"/>
    <w:rsid w:val="4F4BA715"/>
    <w:rsid w:val="4F88F7E9"/>
    <w:rsid w:val="4FC477F9"/>
    <w:rsid w:val="4FF2025B"/>
    <w:rsid w:val="515A4083"/>
    <w:rsid w:val="516A19F5"/>
    <w:rsid w:val="518830B2"/>
    <w:rsid w:val="518D05F4"/>
    <w:rsid w:val="526377AF"/>
    <w:rsid w:val="52A99193"/>
    <w:rsid w:val="52AFE0F9"/>
    <w:rsid w:val="5341C3BF"/>
    <w:rsid w:val="5379CC1D"/>
    <w:rsid w:val="53CCF18F"/>
    <w:rsid w:val="53D91F24"/>
    <w:rsid w:val="53FFE378"/>
    <w:rsid w:val="5536B3D1"/>
    <w:rsid w:val="55CB9833"/>
    <w:rsid w:val="5641913B"/>
    <w:rsid w:val="5642D4D8"/>
    <w:rsid w:val="565207C1"/>
    <w:rsid w:val="56A93080"/>
    <w:rsid w:val="56C5C35D"/>
    <w:rsid w:val="572A2CE4"/>
    <w:rsid w:val="575A77B7"/>
    <w:rsid w:val="579F6FC6"/>
    <w:rsid w:val="57A3B03A"/>
    <w:rsid w:val="57D77764"/>
    <w:rsid w:val="58049C24"/>
    <w:rsid w:val="5884ED19"/>
    <w:rsid w:val="58D7DD6E"/>
    <w:rsid w:val="5905FFF2"/>
    <w:rsid w:val="59489374"/>
    <w:rsid w:val="596905D7"/>
    <w:rsid w:val="596B5A3F"/>
    <w:rsid w:val="597756E9"/>
    <w:rsid w:val="5AE49D4B"/>
    <w:rsid w:val="5B0F1826"/>
    <w:rsid w:val="5B12D1DF"/>
    <w:rsid w:val="5B3B22B6"/>
    <w:rsid w:val="5B405F97"/>
    <w:rsid w:val="5B6E2DE5"/>
    <w:rsid w:val="5CAAE887"/>
    <w:rsid w:val="5D14B682"/>
    <w:rsid w:val="5D187204"/>
    <w:rsid w:val="5D5CFA05"/>
    <w:rsid w:val="5DF15853"/>
    <w:rsid w:val="5E508A83"/>
    <w:rsid w:val="5EA1363A"/>
    <w:rsid w:val="5FE46D5E"/>
    <w:rsid w:val="600CE0EA"/>
    <w:rsid w:val="601AF3E3"/>
    <w:rsid w:val="60A78DF0"/>
    <w:rsid w:val="6129E2B9"/>
    <w:rsid w:val="62809B68"/>
    <w:rsid w:val="63098706"/>
    <w:rsid w:val="631A2A0B"/>
    <w:rsid w:val="6323FBA6"/>
    <w:rsid w:val="636ACFA9"/>
    <w:rsid w:val="63999B81"/>
    <w:rsid w:val="6415F62D"/>
    <w:rsid w:val="6448FFBD"/>
    <w:rsid w:val="659F7B71"/>
    <w:rsid w:val="65BABC1F"/>
    <w:rsid w:val="6642740B"/>
    <w:rsid w:val="6658EFAF"/>
    <w:rsid w:val="6658F8A2"/>
    <w:rsid w:val="6710ABB8"/>
    <w:rsid w:val="6725016B"/>
    <w:rsid w:val="67A2269F"/>
    <w:rsid w:val="682D7831"/>
    <w:rsid w:val="68629100"/>
    <w:rsid w:val="68DE6635"/>
    <w:rsid w:val="68F12245"/>
    <w:rsid w:val="694408DF"/>
    <w:rsid w:val="69896B8F"/>
    <w:rsid w:val="6A269908"/>
    <w:rsid w:val="6ADFD940"/>
    <w:rsid w:val="6AE7CFA8"/>
    <w:rsid w:val="6B5FE35C"/>
    <w:rsid w:val="6B76A58E"/>
    <w:rsid w:val="6C257362"/>
    <w:rsid w:val="6C6D6003"/>
    <w:rsid w:val="6DA0667D"/>
    <w:rsid w:val="6DCEFC3A"/>
    <w:rsid w:val="6FD924A8"/>
    <w:rsid w:val="6FF2579B"/>
    <w:rsid w:val="6FF3983F"/>
    <w:rsid w:val="6FF8AD13"/>
    <w:rsid w:val="70A0E95D"/>
    <w:rsid w:val="70DBAAAD"/>
    <w:rsid w:val="70EB940B"/>
    <w:rsid w:val="714BEDA1"/>
    <w:rsid w:val="718F68A0"/>
    <w:rsid w:val="726F180A"/>
    <w:rsid w:val="727645DF"/>
    <w:rsid w:val="7278E9A5"/>
    <w:rsid w:val="72D1C2C8"/>
    <w:rsid w:val="72D9E521"/>
    <w:rsid w:val="73304DD5"/>
    <w:rsid w:val="73310355"/>
    <w:rsid w:val="73571EFA"/>
    <w:rsid w:val="7417A5E6"/>
    <w:rsid w:val="74B08055"/>
    <w:rsid w:val="74C1EDFA"/>
    <w:rsid w:val="74E226EA"/>
    <w:rsid w:val="74FF6CEE"/>
    <w:rsid w:val="750739F9"/>
    <w:rsid w:val="754F6403"/>
    <w:rsid w:val="759965F0"/>
    <w:rsid w:val="75ADE6A1"/>
    <w:rsid w:val="75E408D4"/>
    <w:rsid w:val="76683AF6"/>
    <w:rsid w:val="76763A7D"/>
    <w:rsid w:val="76B909B8"/>
    <w:rsid w:val="76BCF2C2"/>
    <w:rsid w:val="76E75D1E"/>
    <w:rsid w:val="76EF1EA2"/>
    <w:rsid w:val="776CE0CE"/>
    <w:rsid w:val="778DA63F"/>
    <w:rsid w:val="77B012AA"/>
    <w:rsid w:val="77C98131"/>
    <w:rsid w:val="7855AECF"/>
    <w:rsid w:val="79E04A59"/>
    <w:rsid w:val="79E09B4C"/>
    <w:rsid w:val="7A3EA9DF"/>
    <w:rsid w:val="7A7A29EF"/>
    <w:rsid w:val="7AC78D3A"/>
    <w:rsid w:val="7B2C08F8"/>
    <w:rsid w:val="7B7C1ABA"/>
    <w:rsid w:val="7B832A43"/>
    <w:rsid w:val="7C0FF279"/>
    <w:rsid w:val="7C6E5EA7"/>
    <w:rsid w:val="7C8EE5A8"/>
    <w:rsid w:val="7CFBA9F4"/>
    <w:rsid w:val="7D65969B"/>
    <w:rsid w:val="7D6F5586"/>
    <w:rsid w:val="7DABC2DA"/>
    <w:rsid w:val="7DB8F886"/>
    <w:rsid w:val="7E2D3925"/>
    <w:rsid w:val="7EB3BB7C"/>
    <w:rsid w:val="7EC36C2D"/>
    <w:rsid w:val="7F737BD2"/>
    <w:rsid w:val="7F7D5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2E5CF"/>
  <w15:chartTrackingRefBased/>
  <w15:docId w15:val="{7EF2E492-F623-48A2-A69B-4C410182F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4938BD"/>
    <w:pPr>
      <w:outlineLvl w:val="9"/>
    </w:pPr>
    <w:rPr>
      <w:lang w:val="en-US"/>
    </w:rPr>
  </w:style>
  <w:style w:type="paragraph" w:styleId="TOC2">
    <w:name w:val="toc 2"/>
    <w:basedOn w:val="Normal"/>
    <w:next w:val="Normal"/>
    <w:autoRedefine/>
    <w:uiPriority w:val="39"/>
    <w:unhideWhenUsed/>
    <w:rsid w:val="004938B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938BD"/>
    <w:pPr>
      <w:spacing w:after="100"/>
    </w:pPr>
    <w:rPr>
      <w:rFonts w:eastAsiaTheme="minorEastAsia" w:cs="Times New Roman"/>
      <w:lang w:val="en-US"/>
    </w:rPr>
  </w:style>
  <w:style w:type="paragraph" w:styleId="TOC3">
    <w:name w:val="toc 3"/>
    <w:basedOn w:val="Normal"/>
    <w:next w:val="Normal"/>
    <w:autoRedefine/>
    <w:uiPriority w:val="39"/>
    <w:unhideWhenUsed/>
    <w:rsid w:val="004938B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smallbusiness.chron.com/employee-stress-affect-organization-64257.html" TargetMode="External"/><Relationship Id="rId18" Type="http://schemas.openxmlformats.org/officeDocument/2006/relationships/hyperlink" Target="https://www.investopedia.com/terms/s/swot.asp" TargetMode="External"/><Relationship Id="Rd1a44a141dce452b" Type="http://schemas.microsoft.com/office/2019/09/relationships/intelligence" Target="intelligence.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g"/><Relationship Id="rId12" Type="http://schemas.openxmlformats.org/officeDocument/2006/relationships/hyperlink" Target="https://www.statista.com/statistics/1134359/" TargetMode="External"/><Relationship Id="rId17" Type="http://schemas.openxmlformats.org/officeDocument/2006/relationships/hyperlink" Target="https://www.analyticssteps.com/blogs/what-pestle-analysis" TargetMode="External"/><Relationship Id="rId2" Type="http://schemas.openxmlformats.org/officeDocument/2006/relationships/numbering" Target="numbering.xml"/><Relationship Id="rId16" Type="http://schemas.openxmlformats.org/officeDocument/2006/relationships/hyperlink" Target="https://www.hsa.ie/eng/Publications_and_Forms/Publications/Occupational_Health/Work_Related_Stress_A_Guide_for_Employers.pdf" TargetMode="External"/><Relationship Id="rId20" Type="http://schemas.openxmlformats.org/officeDocument/2006/relationships/hyperlink" Target="http://www.innovation-creativity.com/pmi.html"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statista.com/statistics/1134359/" TargetMode="External"/><Relationship Id="rId5" Type="http://schemas.openxmlformats.org/officeDocument/2006/relationships/webSettings" Target="webSettings.xml"/><Relationship Id="rId15" Type="http://schemas.openxmlformats.org/officeDocument/2006/relationships/hyperlink" Target="https://www.latestquality.com/definition-of-fishbone-diagram/" TargetMode="External"/><Relationship Id="rId10" Type="http://schemas.openxmlformats.org/officeDocument/2006/relationships/hyperlink" Target="https://www.hse.gov.uk/statistics/causdis/stress.pdf" TargetMode="External"/><Relationship Id="rId19" Type="http://schemas.openxmlformats.org/officeDocument/2006/relationships/hyperlink" Target="https://uowtsd-my.sharepoint.com/:p:/r/personal/2026016_student_uwtsd_ac_uk/_layouts/15/Doc.aspx?sourcedoc=%7B1441907c-99f0-41f9-9520-8214d5d3f5b4%7D&amp;action=edit&amp;wdPreviousSession=017e0be4-c602-2130-39bc-b4de9be14aab&amp;wdNewAndOpenCt=1636916475364&amp;wdo=4&amp;wdOrigin=wacFileNew&amp;wdTpl=blank&amp;wdLcid=2057&amp;wdPreviousCorrelation=364dc1dd-3f1f-48e7-89d2-6fe5894ba239"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huffingtonpost.co.uk/natasha-shearer/work-related-stress-business_b_3545476.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448593-3632-4DBD-905A-6D66E6E50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2820</Words>
  <Characters>16077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Nadejda Iachimovschi (2026016)</dc:creator>
  <cp:keywords/>
  <dc:description/>
  <cp:lastModifiedBy>Nadejda</cp:lastModifiedBy>
  <cp:revision>3</cp:revision>
  <dcterms:created xsi:type="dcterms:W3CDTF">2021-12-14T11:33:00Z</dcterms:created>
  <dcterms:modified xsi:type="dcterms:W3CDTF">2021-12-17T01:18:00Z</dcterms:modified>
</cp:coreProperties>
</file>