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442" w:rsidRDefault="00617442" w:rsidP="00AC0222">
      <w:pPr>
        <w:ind w:left="1134"/>
      </w:pPr>
    </w:p>
    <w:p w:rsidR="00617442" w:rsidRDefault="00617442" w:rsidP="00AC0222">
      <w:pPr>
        <w:ind w:left="1134"/>
      </w:pPr>
      <w:r w:rsidRPr="008777C3">
        <w:rPr>
          <w:noProof/>
          <w:lang w:eastAsia="en-GB"/>
        </w:rPr>
        <w:drawing>
          <wp:inline distT="0" distB="0" distL="0" distR="0" wp14:anchorId="6A733720" wp14:editId="6116C33B">
            <wp:extent cx="2419350" cy="962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962025"/>
                    </a:xfrm>
                    <a:prstGeom prst="rect">
                      <a:avLst/>
                    </a:prstGeom>
                    <a:noFill/>
                    <a:ln>
                      <a:noFill/>
                    </a:ln>
                  </pic:spPr>
                </pic:pic>
              </a:graphicData>
            </a:graphic>
          </wp:inline>
        </w:drawing>
      </w:r>
    </w:p>
    <w:p w:rsidR="00617442" w:rsidRDefault="00617442" w:rsidP="00AC0222">
      <w:pPr>
        <w:ind w:left="1134"/>
      </w:pPr>
    </w:p>
    <w:p w:rsidR="00617442" w:rsidRDefault="00617442" w:rsidP="00AC0222">
      <w:pPr>
        <w:ind w:left="1134"/>
      </w:pPr>
    </w:p>
    <w:p w:rsidR="00617442" w:rsidRDefault="00617442" w:rsidP="00AC0222">
      <w:pPr>
        <w:ind w:left="1134"/>
      </w:pPr>
    </w:p>
    <w:p w:rsidR="00617442" w:rsidRDefault="00617442" w:rsidP="00AC0222">
      <w:pPr>
        <w:ind w:left="1134"/>
        <w:jc w:val="center"/>
        <w:rPr>
          <w:b/>
          <w:i/>
          <w:sz w:val="28"/>
        </w:rPr>
      </w:pPr>
      <w:r>
        <w:rPr>
          <w:b/>
          <w:i/>
          <w:sz w:val="28"/>
        </w:rPr>
        <w:t>University of Wales Modular M.A. (Ed.) Programme</w:t>
      </w:r>
    </w:p>
    <w:p w:rsidR="00617442" w:rsidRDefault="00617442" w:rsidP="00AC0222">
      <w:pPr>
        <w:ind w:left="1134"/>
      </w:pPr>
    </w:p>
    <w:p w:rsidR="00617442" w:rsidRDefault="00617442" w:rsidP="00AC0222">
      <w:pPr>
        <w:ind w:left="1134"/>
      </w:pPr>
    </w:p>
    <w:p w:rsidR="00617442" w:rsidRDefault="00617442" w:rsidP="00AC0222">
      <w:pPr>
        <w:pBdr>
          <w:top w:val="single" w:sz="6" w:space="1" w:color="auto"/>
          <w:left w:val="single" w:sz="6" w:space="1" w:color="auto"/>
          <w:bottom w:val="single" w:sz="6" w:space="1" w:color="auto"/>
          <w:right w:val="single" w:sz="6" w:space="1" w:color="auto"/>
        </w:pBdr>
        <w:shd w:val="pct5" w:color="auto" w:fill="auto"/>
        <w:ind w:left="1134"/>
        <w:jc w:val="center"/>
        <w:rPr>
          <w:b/>
          <w:sz w:val="36"/>
          <w:szCs w:val="36"/>
        </w:rPr>
      </w:pPr>
    </w:p>
    <w:p w:rsidR="00617442" w:rsidRDefault="00D3760A" w:rsidP="00AC0222">
      <w:pPr>
        <w:pBdr>
          <w:top w:val="single" w:sz="6" w:space="1" w:color="auto"/>
          <w:left w:val="single" w:sz="6" w:space="1" w:color="auto"/>
          <w:bottom w:val="single" w:sz="6" w:space="1" w:color="auto"/>
          <w:right w:val="single" w:sz="6" w:space="1" w:color="auto"/>
        </w:pBdr>
        <w:shd w:val="pct5" w:color="auto" w:fill="auto"/>
        <w:ind w:left="1134"/>
        <w:jc w:val="center"/>
        <w:rPr>
          <w:b/>
          <w:sz w:val="36"/>
          <w:szCs w:val="36"/>
        </w:rPr>
      </w:pPr>
      <w:r>
        <w:rPr>
          <w:b/>
          <w:sz w:val="36"/>
          <w:szCs w:val="36"/>
        </w:rPr>
        <w:t>Independent Study</w:t>
      </w:r>
      <w:r w:rsidR="00617442">
        <w:rPr>
          <w:b/>
          <w:sz w:val="36"/>
          <w:szCs w:val="36"/>
        </w:rPr>
        <w:t xml:space="preserve"> </w:t>
      </w:r>
    </w:p>
    <w:p w:rsidR="00617442" w:rsidRPr="00617442" w:rsidRDefault="00617442" w:rsidP="00AC0222">
      <w:pPr>
        <w:pBdr>
          <w:top w:val="single" w:sz="6" w:space="1" w:color="auto"/>
          <w:left w:val="single" w:sz="6" w:space="1" w:color="auto"/>
          <w:bottom w:val="single" w:sz="6" w:space="1" w:color="auto"/>
          <w:right w:val="single" w:sz="6" w:space="1" w:color="auto"/>
        </w:pBdr>
        <w:shd w:val="pct5" w:color="auto" w:fill="auto"/>
        <w:ind w:left="1134"/>
        <w:jc w:val="center"/>
        <w:rPr>
          <w:b/>
          <w:sz w:val="36"/>
          <w:szCs w:val="36"/>
        </w:rPr>
      </w:pPr>
      <w:r w:rsidRPr="00617442">
        <w:rPr>
          <w:b/>
          <w:sz w:val="36"/>
          <w:szCs w:val="36"/>
        </w:rPr>
        <w:t xml:space="preserve">Datblygu medrau myfyriol darpar athrawon: </w:t>
      </w:r>
    </w:p>
    <w:p w:rsidR="00617442" w:rsidRPr="00617442" w:rsidRDefault="00617442" w:rsidP="00AC0222">
      <w:pPr>
        <w:pBdr>
          <w:top w:val="single" w:sz="6" w:space="1" w:color="auto"/>
          <w:left w:val="single" w:sz="6" w:space="1" w:color="auto"/>
          <w:bottom w:val="single" w:sz="6" w:space="1" w:color="auto"/>
          <w:right w:val="single" w:sz="6" w:space="1" w:color="auto"/>
        </w:pBdr>
        <w:shd w:val="pct5" w:color="auto" w:fill="auto"/>
        <w:ind w:left="1134"/>
        <w:jc w:val="center"/>
        <w:rPr>
          <w:b/>
          <w:sz w:val="36"/>
          <w:szCs w:val="36"/>
        </w:rPr>
      </w:pPr>
      <w:r w:rsidRPr="00617442">
        <w:rPr>
          <w:b/>
          <w:sz w:val="36"/>
          <w:szCs w:val="36"/>
        </w:rPr>
        <w:t>adolygiad o’r llenyddiaeth</w:t>
      </w:r>
    </w:p>
    <w:p w:rsidR="00617442" w:rsidRDefault="00617442" w:rsidP="00AC0222">
      <w:pPr>
        <w:pBdr>
          <w:top w:val="single" w:sz="6" w:space="1" w:color="auto"/>
          <w:left w:val="single" w:sz="6" w:space="1" w:color="auto"/>
          <w:bottom w:val="single" w:sz="6" w:space="1" w:color="auto"/>
          <w:right w:val="single" w:sz="6" w:space="1" w:color="auto"/>
        </w:pBdr>
        <w:shd w:val="pct5" w:color="auto" w:fill="auto"/>
        <w:ind w:left="1134"/>
        <w:jc w:val="center"/>
        <w:rPr>
          <w:sz w:val="28"/>
        </w:rPr>
      </w:pPr>
    </w:p>
    <w:p w:rsidR="00617442" w:rsidRDefault="00617442" w:rsidP="00AC0222">
      <w:pPr>
        <w:ind w:left="1134"/>
        <w:rPr>
          <w:sz w:val="28"/>
        </w:rPr>
      </w:pPr>
    </w:p>
    <w:p w:rsidR="00617442" w:rsidRDefault="00617442" w:rsidP="00AC0222">
      <w:pPr>
        <w:ind w:left="1134"/>
        <w:rPr>
          <w:sz w:val="28"/>
        </w:rPr>
      </w:pPr>
      <w:r>
        <w:rPr>
          <w:b/>
          <w:sz w:val="28"/>
        </w:rPr>
        <w:t xml:space="preserve">Student Number: </w:t>
      </w:r>
      <w:r>
        <w:rPr>
          <w:sz w:val="28"/>
        </w:rPr>
        <w:t xml:space="preserve"> P151236</w:t>
      </w:r>
    </w:p>
    <w:p w:rsidR="00617442" w:rsidRDefault="00617442" w:rsidP="00AC0222">
      <w:pPr>
        <w:ind w:left="1134"/>
        <w:rPr>
          <w:sz w:val="28"/>
        </w:rPr>
      </w:pPr>
    </w:p>
    <w:p w:rsidR="00617442" w:rsidRDefault="00617442" w:rsidP="00AC0222">
      <w:pPr>
        <w:ind w:left="1134"/>
        <w:rPr>
          <w:b/>
          <w:sz w:val="28"/>
        </w:rPr>
      </w:pPr>
      <w:r>
        <w:rPr>
          <w:noProof/>
          <w:sz w:val="28"/>
          <w:lang w:eastAsia="en-GB"/>
        </w:rPr>
        <mc:AlternateContent>
          <mc:Choice Requires="wps">
            <w:drawing>
              <wp:anchor distT="0" distB="0" distL="114300" distR="114300" simplePos="0" relativeHeight="251659264" behindDoc="0" locked="0" layoutInCell="1" allowOverlap="1" wp14:anchorId="414C8AE5" wp14:editId="30795294">
                <wp:simplePos x="0" y="0"/>
                <wp:positionH relativeFrom="margin">
                  <wp:align>center</wp:align>
                </wp:positionH>
                <wp:positionV relativeFrom="paragraph">
                  <wp:posOffset>8255</wp:posOffset>
                </wp:positionV>
                <wp:extent cx="394335" cy="345440"/>
                <wp:effectExtent l="0" t="0" r="24765" b="1651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rsidR="003440E2" w:rsidRPr="00852BD9" w:rsidRDefault="003440E2" w:rsidP="00617442">
                            <w:pPr>
                              <w:jc w:val="center"/>
                              <w:rPr>
                                <w:b/>
                                <w:sz w:val="36"/>
                                <w:szCs w:val="36"/>
                              </w:rPr>
                            </w:pPr>
                            <w:r w:rsidRPr="00852BD9">
                              <w:rPr>
                                <w:b/>
                                <w:sz w:val="36"/>
                                <w:szCs w:val="36"/>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C8AE5" id="Rectangle 13" o:spid="_x0000_s1026" style="position:absolute;left:0;text-align:left;margin-left:0;margin-top:.65pt;width:31.05pt;height:27.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">
                <v:textbox>
                  <w:txbxContent>
                    <w:p w:rsidR="003440E2" w:rsidRPr="00852BD9" w:rsidRDefault="003440E2" w:rsidP="00617442">
                      <w:pPr>
                        <w:jc w:val="center"/>
                        <w:rPr>
                          <w:b/>
                          <w:sz w:val="36"/>
                          <w:szCs w:val="36"/>
                        </w:rPr>
                      </w:pPr>
                      <w:r w:rsidRPr="00852BD9">
                        <w:rPr>
                          <w:b/>
                          <w:sz w:val="36"/>
                          <w:szCs w:val="36"/>
                        </w:rPr>
                        <w:t>X</w:t>
                      </w:r>
                    </w:p>
                  </w:txbxContent>
                </v:textbox>
                <w10:wrap anchorx="margin"/>
              </v:rect>
            </w:pict>
          </mc:Fallback>
        </mc:AlternateContent>
      </w:r>
      <w:r>
        <w:rPr>
          <w:b/>
          <w:sz w:val="28"/>
        </w:rPr>
        <w:t>Level:</w:t>
      </w:r>
      <w:r>
        <w:rPr>
          <w:b/>
          <w:sz w:val="28"/>
        </w:rPr>
        <w:tab/>
      </w:r>
      <w:r>
        <w:rPr>
          <w:b/>
          <w:sz w:val="28"/>
        </w:rPr>
        <w:tab/>
        <w:t>MA(Ed)</w:t>
      </w:r>
      <w:r>
        <w:rPr>
          <w:b/>
          <w:sz w:val="28"/>
        </w:rPr>
        <w:tab/>
      </w:r>
      <w:r>
        <w:rPr>
          <w:b/>
          <w:sz w:val="28"/>
        </w:rPr>
        <w:tab/>
      </w:r>
      <w:r>
        <w:rPr>
          <w:b/>
          <w:sz w:val="28"/>
        </w:rPr>
        <w:tab/>
      </w:r>
    </w:p>
    <w:p w:rsidR="00617442" w:rsidRPr="00B64013" w:rsidRDefault="00617442" w:rsidP="00AC0222">
      <w:pPr>
        <w:ind w:left="1134"/>
        <w:rPr>
          <w:b/>
          <w:sz w:val="28"/>
        </w:rPr>
      </w:pPr>
    </w:p>
    <w:p w:rsidR="00617442" w:rsidRDefault="00617442" w:rsidP="00AC0222">
      <w:pPr>
        <w:ind w:left="1134"/>
        <w:rPr>
          <w:sz w:val="28"/>
        </w:rPr>
      </w:pPr>
    </w:p>
    <w:p w:rsidR="00617442" w:rsidRPr="00852BD9" w:rsidRDefault="00617442" w:rsidP="00AC0222">
      <w:pPr>
        <w:ind w:left="1134"/>
        <w:rPr>
          <w:rFonts w:ascii="Times New Roman" w:hAnsi="Times New Roman" w:cs="Times New Roman"/>
          <w:b/>
          <w:sz w:val="28"/>
          <w:szCs w:val="28"/>
        </w:rPr>
      </w:pPr>
      <w:r>
        <w:rPr>
          <w:rFonts w:ascii="Times New Roman" w:hAnsi="Times New Roman" w:cs="Times New Roman"/>
          <w:b/>
          <w:sz w:val="28"/>
          <w:szCs w:val="28"/>
        </w:rPr>
        <w:t>Assignment Number:           3</w:t>
      </w:r>
      <w:r w:rsidRPr="00852BD9">
        <w:rPr>
          <w:rFonts w:ascii="Times New Roman" w:hAnsi="Times New Roman" w:cs="Times New Roman"/>
          <w:b/>
          <w:sz w:val="28"/>
          <w:szCs w:val="28"/>
        </w:rPr>
        <w:t xml:space="preserve">     </w:t>
      </w:r>
    </w:p>
    <w:p w:rsidR="00617442" w:rsidRDefault="00617442" w:rsidP="00AC0222">
      <w:pPr>
        <w:ind w:left="1134"/>
        <w:rPr>
          <w:sz w:val="28"/>
        </w:rPr>
      </w:pPr>
    </w:p>
    <w:p w:rsidR="00617442" w:rsidRDefault="00617442" w:rsidP="00AC0222">
      <w:pPr>
        <w:ind w:left="1134"/>
        <w:rPr>
          <w:sz w:val="28"/>
        </w:rPr>
      </w:pPr>
    </w:p>
    <w:p w:rsidR="00617442" w:rsidRDefault="00617442" w:rsidP="00AC0222">
      <w:pPr>
        <w:ind w:left="1134"/>
        <w:rPr>
          <w:b/>
          <w:sz w:val="28"/>
          <w:u w:val="single"/>
        </w:rPr>
      </w:pPr>
      <w:r>
        <w:rPr>
          <w:b/>
          <w:sz w:val="28"/>
        </w:rPr>
        <w:t>Tutor:</w:t>
      </w:r>
      <w:r>
        <w:rPr>
          <w:b/>
          <w:sz w:val="28"/>
        </w:rPr>
        <w:tab/>
        <w:t xml:space="preserve"> Jill Morgan</w:t>
      </w:r>
    </w:p>
    <w:p w:rsidR="00617442" w:rsidRPr="00A1757F" w:rsidRDefault="00617442" w:rsidP="00AC0222">
      <w:pPr>
        <w:ind w:left="1134"/>
        <w:rPr>
          <w:rFonts w:ascii="Calibri" w:hAnsi="Calibri"/>
        </w:rPr>
      </w:pPr>
    </w:p>
    <w:p w:rsidR="00C950E1" w:rsidRDefault="00C950E1" w:rsidP="00617442">
      <w:pPr>
        <w:spacing w:line="240" w:lineRule="auto"/>
        <w:rPr>
          <w:b/>
          <w:sz w:val="32"/>
          <w:szCs w:val="32"/>
        </w:rPr>
      </w:pPr>
    </w:p>
    <w:sdt>
      <w:sdtPr>
        <w:id w:val="141798024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C950E1" w:rsidRPr="00C950E1" w:rsidRDefault="00C950E1" w:rsidP="00AC0222">
          <w:pPr>
            <w:pStyle w:val="TOCHeading"/>
            <w:ind w:left="1134"/>
            <w:rPr>
              <w:b/>
              <w:sz w:val="28"/>
              <w:szCs w:val="28"/>
            </w:rPr>
          </w:pPr>
          <w:r w:rsidRPr="00C950E1">
            <w:rPr>
              <w:b/>
              <w:sz w:val="28"/>
              <w:szCs w:val="28"/>
            </w:rPr>
            <w:t>Cynnwys</w:t>
          </w:r>
        </w:p>
        <w:p w:rsidR="00C950E1" w:rsidRPr="00C950E1" w:rsidRDefault="00C950E1" w:rsidP="00AC0222">
          <w:pPr>
            <w:ind w:left="1134"/>
            <w:rPr>
              <w:lang w:val="en-US"/>
            </w:rPr>
          </w:pPr>
        </w:p>
        <w:p w:rsidR="008A7A7F" w:rsidRDefault="00C950E1">
          <w:pPr>
            <w:pStyle w:val="TOC1"/>
            <w:rPr>
              <w:rFonts w:eastAsiaTheme="minorEastAsia"/>
              <w:noProof/>
              <w:lang w:eastAsia="en-GB"/>
            </w:rPr>
          </w:pPr>
          <w:r>
            <w:fldChar w:fldCharType="begin"/>
          </w:r>
          <w:r>
            <w:instrText xml:space="preserve"> TOC \o "1-3" \h \z \u </w:instrText>
          </w:r>
          <w:r>
            <w:fldChar w:fldCharType="separate"/>
          </w:r>
          <w:hyperlink w:anchor="_Toc5824713" w:history="1">
            <w:r w:rsidR="008A7A7F" w:rsidRPr="00EC1971">
              <w:rPr>
                <w:rStyle w:val="Hyperlink"/>
                <w:b/>
                <w:noProof/>
              </w:rPr>
              <w:t>Crynodeb</w:t>
            </w:r>
            <w:r w:rsidR="008A7A7F">
              <w:rPr>
                <w:noProof/>
                <w:webHidden/>
              </w:rPr>
              <w:tab/>
            </w:r>
            <w:r w:rsidR="008A7A7F">
              <w:rPr>
                <w:noProof/>
                <w:webHidden/>
              </w:rPr>
              <w:fldChar w:fldCharType="begin"/>
            </w:r>
            <w:r w:rsidR="008A7A7F">
              <w:rPr>
                <w:noProof/>
                <w:webHidden/>
              </w:rPr>
              <w:instrText xml:space="preserve"> PAGEREF _Toc5824713 \h </w:instrText>
            </w:r>
            <w:r w:rsidR="008A7A7F">
              <w:rPr>
                <w:noProof/>
                <w:webHidden/>
              </w:rPr>
            </w:r>
            <w:r w:rsidR="008A7A7F">
              <w:rPr>
                <w:noProof/>
                <w:webHidden/>
              </w:rPr>
              <w:fldChar w:fldCharType="separate"/>
            </w:r>
            <w:r w:rsidR="008A7A7F">
              <w:rPr>
                <w:noProof/>
                <w:webHidden/>
              </w:rPr>
              <w:t>3</w:t>
            </w:r>
            <w:r w:rsidR="008A7A7F">
              <w:rPr>
                <w:noProof/>
                <w:webHidden/>
              </w:rPr>
              <w:fldChar w:fldCharType="end"/>
            </w:r>
          </w:hyperlink>
        </w:p>
        <w:p w:rsidR="008A7A7F" w:rsidRDefault="008A7A7F">
          <w:pPr>
            <w:pStyle w:val="TOC1"/>
            <w:rPr>
              <w:rFonts w:eastAsiaTheme="minorEastAsia"/>
              <w:noProof/>
              <w:lang w:eastAsia="en-GB"/>
            </w:rPr>
          </w:pPr>
          <w:hyperlink w:anchor="_Toc5824714" w:history="1">
            <w:r w:rsidRPr="00EC1971">
              <w:rPr>
                <w:rStyle w:val="Hyperlink"/>
                <w:b/>
                <w:noProof/>
              </w:rPr>
              <w:t>Cyflwyniad</w:t>
            </w:r>
            <w:r>
              <w:rPr>
                <w:noProof/>
                <w:webHidden/>
              </w:rPr>
              <w:tab/>
            </w:r>
            <w:r>
              <w:rPr>
                <w:noProof/>
                <w:webHidden/>
              </w:rPr>
              <w:fldChar w:fldCharType="begin"/>
            </w:r>
            <w:r>
              <w:rPr>
                <w:noProof/>
                <w:webHidden/>
              </w:rPr>
              <w:instrText xml:space="preserve"> PAGEREF _Toc5824714 \h </w:instrText>
            </w:r>
            <w:r>
              <w:rPr>
                <w:noProof/>
                <w:webHidden/>
              </w:rPr>
            </w:r>
            <w:r>
              <w:rPr>
                <w:noProof/>
                <w:webHidden/>
              </w:rPr>
              <w:fldChar w:fldCharType="separate"/>
            </w:r>
            <w:r>
              <w:rPr>
                <w:noProof/>
                <w:webHidden/>
              </w:rPr>
              <w:t>3</w:t>
            </w:r>
            <w:r>
              <w:rPr>
                <w:noProof/>
                <w:webHidden/>
              </w:rPr>
              <w:fldChar w:fldCharType="end"/>
            </w:r>
          </w:hyperlink>
        </w:p>
        <w:p w:rsidR="008A7A7F" w:rsidRDefault="008A7A7F">
          <w:pPr>
            <w:pStyle w:val="TOC1"/>
            <w:rPr>
              <w:rFonts w:eastAsiaTheme="minorEastAsia"/>
              <w:noProof/>
              <w:lang w:eastAsia="en-GB"/>
            </w:rPr>
          </w:pPr>
          <w:hyperlink w:anchor="_Toc5824715" w:history="1">
            <w:r w:rsidRPr="00EC1971">
              <w:rPr>
                <w:rStyle w:val="Hyperlink"/>
                <w:b/>
                <w:noProof/>
              </w:rPr>
              <w:t>Cyd-destun</w:t>
            </w:r>
            <w:r>
              <w:rPr>
                <w:noProof/>
                <w:webHidden/>
              </w:rPr>
              <w:tab/>
            </w:r>
            <w:r>
              <w:rPr>
                <w:noProof/>
                <w:webHidden/>
              </w:rPr>
              <w:fldChar w:fldCharType="begin"/>
            </w:r>
            <w:r>
              <w:rPr>
                <w:noProof/>
                <w:webHidden/>
              </w:rPr>
              <w:instrText xml:space="preserve"> PAGEREF _Toc5824715 \h </w:instrText>
            </w:r>
            <w:r>
              <w:rPr>
                <w:noProof/>
                <w:webHidden/>
              </w:rPr>
            </w:r>
            <w:r>
              <w:rPr>
                <w:noProof/>
                <w:webHidden/>
              </w:rPr>
              <w:fldChar w:fldCharType="separate"/>
            </w:r>
            <w:r>
              <w:rPr>
                <w:noProof/>
                <w:webHidden/>
              </w:rPr>
              <w:t>4</w:t>
            </w:r>
            <w:r>
              <w:rPr>
                <w:noProof/>
                <w:webHidden/>
              </w:rPr>
              <w:fldChar w:fldCharType="end"/>
            </w:r>
          </w:hyperlink>
        </w:p>
        <w:p w:rsidR="008A7A7F" w:rsidRDefault="008A7A7F">
          <w:pPr>
            <w:pStyle w:val="TOC1"/>
            <w:rPr>
              <w:rFonts w:eastAsiaTheme="minorEastAsia"/>
              <w:noProof/>
              <w:lang w:eastAsia="en-GB"/>
            </w:rPr>
          </w:pPr>
          <w:hyperlink w:anchor="_Toc5824716" w:history="1">
            <w:r w:rsidRPr="00EC1971">
              <w:rPr>
                <w:rStyle w:val="Hyperlink"/>
                <w:b/>
                <w:noProof/>
              </w:rPr>
              <w:t>Methodoleg</w:t>
            </w:r>
            <w:r>
              <w:rPr>
                <w:noProof/>
                <w:webHidden/>
              </w:rPr>
              <w:tab/>
            </w:r>
            <w:r>
              <w:rPr>
                <w:noProof/>
                <w:webHidden/>
              </w:rPr>
              <w:fldChar w:fldCharType="begin"/>
            </w:r>
            <w:r>
              <w:rPr>
                <w:noProof/>
                <w:webHidden/>
              </w:rPr>
              <w:instrText xml:space="preserve"> PAGEREF _Toc5824716 \h </w:instrText>
            </w:r>
            <w:r>
              <w:rPr>
                <w:noProof/>
                <w:webHidden/>
              </w:rPr>
            </w:r>
            <w:r>
              <w:rPr>
                <w:noProof/>
                <w:webHidden/>
              </w:rPr>
              <w:fldChar w:fldCharType="separate"/>
            </w:r>
            <w:r>
              <w:rPr>
                <w:noProof/>
                <w:webHidden/>
              </w:rPr>
              <w:t>5</w:t>
            </w:r>
            <w:r>
              <w:rPr>
                <w:noProof/>
                <w:webHidden/>
              </w:rPr>
              <w:fldChar w:fldCharType="end"/>
            </w:r>
          </w:hyperlink>
        </w:p>
        <w:p w:rsidR="008A7A7F" w:rsidRDefault="008A7A7F">
          <w:pPr>
            <w:pStyle w:val="TOC1"/>
            <w:rPr>
              <w:rFonts w:eastAsiaTheme="minorEastAsia"/>
              <w:noProof/>
              <w:lang w:eastAsia="en-GB"/>
            </w:rPr>
          </w:pPr>
          <w:hyperlink w:anchor="_Toc5824717" w:history="1">
            <w:r w:rsidRPr="00EC1971">
              <w:rPr>
                <w:rStyle w:val="Hyperlink"/>
                <w:b/>
                <w:noProof/>
              </w:rPr>
              <w:t>Ystyriaethau moesegol</w:t>
            </w:r>
            <w:r>
              <w:rPr>
                <w:noProof/>
                <w:webHidden/>
              </w:rPr>
              <w:tab/>
            </w:r>
            <w:r>
              <w:rPr>
                <w:noProof/>
                <w:webHidden/>
              </w:rPr>
              <w:fldChar w:fldCharType="begin"/>
            </w:r>
            <w:r>
              <w:rPr>
                <w:noProof/>
                <w:webHidden/>
              </w:rPr>
              <w:instrText xml:space="preserve"> PAGEREF _Toc5824717 \h </w:instrText>
            </w:r>
            <w:r>
              <w:rPr>
                <w:noProof/>
                <w:webHidden/>
              </w:rPr>
            </w:r>
            <w:r>
              <w:rPr>
                <w:noProof/>
                <w:webHidden/>
              </w:rPr>
              <w:fldChar w:fldCharType="separate"/>
            </w:r>
            <w:r>
              <w:rPr>
                <w:noProof/>
                <w:webHidden/>
              </w:rPr>
              <w:t>6</w:t>
            </w:r>
            <w:r>
              <w:rPr>
                <w:noProof/>
                <w:webHidden/>
              </w:rPr>
              <w:fldChar w:fldCharType="end"/>
            </w:r>
          </w:hyperlink>
        </w:p>
        <w:p w:rsidR="008A7A7F" w:rsidRDefault="008A7A7F">
          <w:pPr>
            <w:pStyle w:val="TOC1"/>
            <w:rPr>
              <w:rFonts w:eastAsiaTheme="minorEastAsia"/>
              <w:noProof/>
              <w:lang w:eastAsia="en-GB"/>
            </w:rPr>
          </w:pPr>
          <w:hyperlink w:anchor="_Toc5824718" w:history="1">
            <w:r w:rsidRPr="00EC1971">
              <w:rPr>
                <w:rStyle w:val="Hyperlink"/>
                <w:b/>
                <w:noProof/>
              </w:rPr>
              <w:t>Adolygiad o’r llenyddiaeth</w:t>
            </w:r>
            <w:r>
              <w:rPr>
                <w:noProof/>
                <w:webHidden/>
              </w:rPr>
              <w:tab/>
            </w:r>
            <w:r>
              <w:rPr>
                <w:noProof/>
                <w:webHidden/>
              </w:rPr>
              <w:fldChar w:fldCharType="begin"/>
            </w:r>
            <w:r>
              <w:rPr>
                <w:noProof/>
                <w:webHidden/>
              </w:rPr>
              <w:instrText xml:space="preserve"> PAGEREF _Toc5824718 \h </w:instrText>
            </w:r>
            <w:r>
              <w:rPr>
                <w:noProof/>
                <w:webHidden/>
              </w:rPr>
            </w:r>
            <w:r>
              <w:rPr>
                <w:noProof/>
                <w:webHidden/>
              </w:rPr>
              <w:fldChar w:fldCharType="separate"/>
            </w:r>
            <w:r>
              <w:rPr>
                <w:noProof/>
                <w:webHidden/>
              </w:rPr>
              <w:t>7</w:t>
            </w:r>
            <w:r>
              <w:rPr>
                <w:noProof/>
                <w:webHidden/>
              </w:rPr>
              <w:fldChar w:fldCharType="end"/>
            </w:r>
          </w:hyperlink>
        </w:p>
        <w:p w:rsidR="008A7A7F" w:rsidRDefault="008A7A7F">
          <w:pPr>
            <w:pStyle w:val="TOC2"/>
            <w:tabs>
              <w:tab w:val="right" w:leader="dot" w:pos="9016"/>
            </w:tabs>
            <w:rPr>
              <w:rFonts w:eastAsiaTheme="minorEastAsia"/>
              <w:noProof/>
              <w:lang w:eastAsia="en-GB"/>
            </w:rPr>
          </w:pPr>
          <w:hyperlink w:anchor="_Toc5824719" w:history="1">
            <w:r w:rsidRPr="00EC1971">
              <w:rPr>
                <w:rStyle w:val="Hyperlink"/>
                <w:b/>
                <w:noProof/>
              </w:rPr>
              <w:t>Pwrpas datblygu medrau myfyrio</w:t>
            </w:r>
            <w:r>
              <w:rPr>
                <w:noProof/>
                <w:webHidden/>
              </w:rPr>
              <w:tab/>
            </w:r>
            <w:r>
              <w:rPr>
                <w:noProof/>
                <w:webHidden/>
              </w:rPr>
              <w:fldChar w:fldCharType="begin"/>
            </w:r>
            <w:r>
              <w:rPr>
                <w:noProof/>
                <w:webHidden/>
              </w:rPr>
              <w:instrText xml:space="preserve"> PAGEREF _Toc5824719 \h </w:instrText>
            </w:r>
            <w:r>
              <w:rPr>
                <w:noProof/>
                <w:webHidden/>
              </w:rPr>
            </w:r>
            <w:r>
              <w:rPr>
                <w:noProof/>
                <w:webHidden/>
              </w:rPr>
              <w:fldChar w:fldCharType="separate"/>
            </w:r>
            <w:r>
              <w:rPr>
                <w:noProof/>
                <w:webHidden/>
              </w:rPr>
              <w:t>8</w:t>
            </w:r>
            <w:r>
              <w:rPr>
                <w:noProof/>
                <w:webHidden/>
              </w:rPr>
              <w:fldChar w:fldCharType="end"/>
            </w:r>
          </w:hyperlink>
        </w:p>
        <w:p w:rsidR="008A7A7F" w:rsidRDefault="008A7A7F">
          <w:pPr>
            <w:pStyle w:val="TOC2"/>
            <w:tabs>
              <w:tab w:val="right" w:leader="dot" w:pos="9016"/>
            </w:tabs>
            <w:rPr>
              <w:rFonts w:eastAsiaTheme="minorEastAsia"/>
              <w:noProof/>
              <w:lang w:eastAsia="en-GB"/>
            </w:rPr>
          </w:pPr>
          <w:hyperlink w:anchor="_Toc5824720" w:history="1">
            <w:r w:rsidRPr="00EC1971">
              <w:rPr>
                <w:rStyle w:val="Hyperlink"/>
                <w:b/>
                <w:noProof/>
              </w:rPr>
              <w:t>Asesu medrau myfyrio</w:t>
            </w:r>
            <w:r>
              <w:rPr>
                <w:noProof/>
                <w:webHidden/>
              </w:rPr>
              <w:tab/>
            </w:r>
            <w:r>
              <w:rPr>
                <w:noProof/>
                <w:webHidden/>
              </w:rPr>
              <w:fldChar w:fldCharType="begin"/>
            </w:r>
            <w:r>
              <w:rPr>
                <w:noProof/>
                <w:webHidden/>
              </w:rPr>
              <w:instrText xml:space="preserve"> PAGEREF _Toc5824720 \h </w:instrText>
            </w:r>
            <w:r>
              <w:rPr>
                <w:noProof/>
                <w:webHidden/>
              </w:rPr>
            </w:r>
            <w:r>
              <w:rPr>
                <w:noProof/>
                <w:webHidden/>
              </w:rPr>
              <w:fldChar w:fldCharType="separate"/>
            </w:r>
            <w:r>
              <w:rPr>
                <w:noProof/>
                <w:webHidden/>
              </w:rPr>
              <w:t>11</w:t>
            </w:r>
            <w:r>
              <w:rPr>
                <w:noProof/>
                <w:webHidden/>
              </w:rPr>
              <w:fldChar w:fldCharType="end"/>
            </w:r>
          </w:hyperlink>
        </w:p>
        <w:p w:rsidR="008A7A7F" w:rsidRDefault="008A7A7F">
          <w:pPr>
            <w:pStyle w:val="TOC1"/>
            <w:rPr>
              <w:rFonts w:eastAsiaTheme="minorEastAsia"/>
              <w:noProof/>
              <w:lang w:eastAsia="en-GB"/>
            </w:rPr>
          </w:pPr>
          <w:hyperlink w:anchor="_Toc5824721" w:history="1">
            <w:r w:rsidRPr="00EC1971">
              <w:rPr>
                <w:rStyle w:val="Hyperlink"/>
                <w:b/>
                <w:noProof/>
              </w:rPr>
              <w:t>Cyfyngiadau</w:t>
            </w:r>
            <w:r>
              <w:rPr>
                <w:noProof/>
                <w:webHidden/>
              </w:rPr>
              <w:tab/>
            </w:r>
            <w:r>
              <w:rPr>
                <w:noProof/>
                <w:webHidden/>
              </w:rPr>
              <w:fldChar w:fldCharType="begin"/>
            </w:r>
            <w:r>
              <w:rPr>
                <w:noProof/>
                <w:webHidden/>
              </w:rPr>
              <w:instrText xml:space="preserve"> PAGEREF _Toc5824721 \h </w:instrText>
            </w:r>
            <w:r>
              <w:rPr>
                <w:noProof/>
                <w:webHidden/>
              </w:rPr>
            </w:r>
            <w:r>
              <w:rPr>
                <w:noProof/>
                <w:webHidden/>
              </w:rPr>
              <w:fldChar w:fldCharType="separate"/>
            </w:r>
            <w:r>
              <w:rPr>
                <w:noProof/>
                <w:webHidden/>
              </w:rPr>
              <w:t>14</w:t>
            </w:r>
            <w:r>
              <w:rPr>
                <w:noProof/>
                <w:webHidden/>
              </w:rPr>
              <w:fldChar w:fldCharType="end"/>
            </w:r>
          </w:hyperlink>
        </w:p>
        <w:p w:rsidR="008A7A7F" w:rsidRDefault="008A7A7F">
          <w:pPr>
            <w:pStyle w:val="TOC1"/>
            <w:rPr>
              <w:rFonts w:eastAsiaTheme="minorEastAsia"/>
              <w:noProof/>
              <w:lang w:eastAsia="en-GB"/>
            </w:rPr>
          </w:pPr>
          <w:hyperlink w:anchor="_Toc5824722" w:history="1">
            <w:r w:rsidRPr="00EC1971">
              <w:rPr>
                <w:rStyle w:val="Hyperlink"/>
                <w:b/>
                <w:noProof/>
              </w:rPr>
              <w:t>Argymhellion</w:t>
            </w:r>
            <w:r>
              <w:rPr>
                <w:noProof/>
                <w:webHidden/>
              </w:rPr>
              <w:tab/>
            </w:r>
            <w:r>
              <w:rPr>
                <w:noProof/>
                <w:webHidden/>
              </w:rPr>
              <w:fldChar w:fldCharType="begin"/>
            </w:r>
            <w:r>
              <w:rPr>
                <w:noProof/>
                <w:webHidden/>
              </w:rPr>
              <w:instrText xml:space="preserve"> PAGEREF _Toc5824722 \h </w:instrText>
            </w:r>
            <w:r>
              <w:rPr>
                <w:noProof/>
                <w:webHidden/>
              </w:rPr>
            </w:r>
            <w:r>
              <w:rPr>
                <w:noProof/>
                <w:webHidden/>
              </w:rPr>
              <w:fldChar w:fldCharType="separate"/>
            </w:r>
            <w:r>
              <w:rPr>
                <w:noProof/>
                <w:webHidden/>
              </w:rPr>
              <w:t>15</w:t>
            </w:r>
            <w:r>
              <w:rPr>
                <w:noProof/>
                <w:webHidden/>
              </w:rPr>
              <w:fldChar w:fldCharType="end"/>
            </w:r>
          </w:hyperlink>
        </w:p>
        <w:p w:rsidR="008A7A7F" w:rsidRDefault="008A7A7F">
          <w:pPr>
            <w:pStyle w:val="TOC1"/>
            <w:rPr>
              <w:rFonts w:eastAsiaTheme="minorEastAsia"/>
              <w:noProof/>
              <w:lang w:eastAsia="en-GB"/>
            </w:rPr>
          </w:pPr>
          <w:hyperlink w:anchor="_Toc5824723" w:history="1">
            <w:r w:rsidRPr="00EC1971">
              <w:rPr>
                <w:rStyle w:val="Hyperlink"/>
                <w:b/>
                <w:noProof/>
              </w:rPr>
              <w:t>Casgliad</w:t>
            </w:r>
            <w:r>
              <w:rPr>
                <w:noProof/>
                <w:webHidden/>
              </w:rPr>
              <w:tab/>
            </w:r>
            <w:r>
              <w:rPr>
                <w:noProof/>
                <w:webHidden/>
              </w:rPr>
              <w:fldChar w:fldCharType="begin"/>
            </w:r>
            <w:r>
              <w:rPr>
                <w:noProof/>
                <w:webHidden/>
              </w:rPr>
              <w:instrText xml:space="preserve"> PAGEREF _Toc5824723 \h </w:instrText>
            </w:r>
            <w:r>
              <w:rPr>
                <w:noProof/>
                <w:webHidden/>
              </w:rPr>
            </w:r>
            <w:r>
              <w:rPr>
                <w:noProof/>
                <w:webHidden/>
              </w:rPr>
              <w:fldChar w:fldCharType="separate"/>
            </w:r>
            <w:r>
              <w:rPr>
                <w:noProof/>
                <w:webHidden/>
              </w:rPr>
              <w:t>16</w:t>
            </w:r>
            <w:r>
              <w:rPr>
                <w:noProof/>
                <w:webHidden/>
              </w:rPr>
              <w:fldChar w:fldCharType="end"/>
            </w:r>
          </w:hyperlink>
        </w:p>
        <w:p w:rsidR="008A7A7F" w:rsidRDefault="008A7A7F">
          <w:pPr>
            <w:pStyle w:val="TOC1"/>
            <w:rPr>
              <w:rFonts w:eastAsiaTheme="minorEastAsia"/>
              <w:noProof/>
              <w:lang w:eastAsia="en-GB"/>
            </w:rPr>
          </w:pPr>
          <w:hyperlink w:anchor="_Toc5824724" w:history="1">
            <w:r w:rsidRPr="00EC1971">
              <w:rPr>
                <w:rStyle w:val="Hyperlink"/>
                <w:b/>
                <w:noProof/>
              </w:rPr>
              <w:t>Rhestr Gyfeirio</w:t>
            </w:r>
            <w:r>
              <w:rPr>
                <w:noProof/>
                <w:webHidden/>
              </w:rPr>
              <w:tab/>
            </w:r>
            <w:r>
              <w:rPr>
                <w:noProof/>
                <w:webHidden/>
              </w:rPr>
              <w:fldChar w:fldCharType="begin"/>
            </w:r>
            <w:r>
              <w:rPr>
                <w:noProof/>
                <w:webHidden/>
              </w:rPr>
              <w:instrText xml:space="preserve"> PAGEREF _Toc5824724 \h </w:instrText>
            </w:r>
            <w:r>
              <w:rPr>
                <w:noProof/>
                <w:webHidden/>
              </w:rPr>
            </w:r>
            <w:r>
              <w:rPr>
                <w:noProof/>
                <w:webHidden/>
              </w:rPr>
              <w:fldChar w:fldCharType="separate"/>
            </w:r>
            <w:r>
              <w:rPr>
                <w:noProof/>
                <w:webHidden/>
              </w:rPr>
              <w:t>18</w:t>
            </w:r>
            <w:r>
              <w:rPr>
                <w:noProof/>
                <w:webHidden/>
              </w:rPr>
              <w:fldChar w:fldCharType="end"/>
            </w:r>
          </w:hyperlink>
        </w:p>
        <w:p w:rsidR="00C950E1" w:rsidRDefault="00C950E1" w:rsidP="008A7A7F">
          <w:r>
            <w:rPr>
              <w:b/>
              <w:bCs/>
              <w:noProof/>
            </w:rPr>
            <w:fldChar w:fldCharType="end"/>
          </w:r>
          <w:r w:rsidR="008A7A7F">
            <w:rPr>
              <w:b/>
              <w:bCs/>
              <w:noProof/>
            </w:rPr>
            <w:t>Atodiad A (copi caled) – Ffurflen Moeseg – 1,500 o eiriau.</w:t>
          </w:r>
        </w:p>
        <w:bookmarkStart w:id="0" w:name="_GoBack" w:displacedByCustomXml="next"/>
        <w:bookmarkEnd w:id="0" w:displacedByCustomXml="next"/>
      </w:sdtContent>
    </w:sdt>
    <w:p w:rsidR="00C950E1" w:rsidRDefault="00C950E1" w:rsidP="00C950E1">
      <w:pPr>
        <w:spacing w:line="240" w:lineRule="auto"/>
        <w:ind w:left="1134"/>
        <w:jc w:val="center"/>
        <w:rPr>
          <w:b/>
          <w:sz w:val="32"/>
          <w:szCs w:val="32"/>
        </w:rPr>
      </w:pPr>
    </w:p>
    <w:p w:rsidR="00C950E1" w:rsidRDefault="00C950E1" w:rsidP="00C950E1">
      <w:pPr>
        <w:spacing w:line="240" w:lineRule="auto"/>
        <w:ind w:left="1134"/>
        <w:jc w:val="center"/>
        <w:rPr>
          <w:b/>
          <w:sz w:val="32"/>
          <w:szCs w:val="32"/>
        </w:rPr>
      </w:pPr>
    </w:p>
    <w:p w:rsidR="00C950E1" w:rsidRDefault="00C950E1" w:rsidP="00C950E1">
      <w:pPr>
        <w:spacing w:line="240" w:lineRule="auto"/>
        <w:ind w:left="1134"/>
        <w:jc w:val="center"/>
        <w:rPr>
          <w:b/>
          <w:sz w:val="32"/>
          <w:szCs w:val="32"/>
        </w:rPr>
      </w:pPr>
    </w:p>
    <w:p w:rsidR="00C950E1" w:rsidRDefault="00C950E1" w:rsidP="00C950E1">
      <w:pPr>
        <w:spacing w:line="240" w:lineRule="auto"/>
        <w:ind w:left="1134"/>
        <w:jc w:val="center"/>
        <w:rPr>
          <w:b/>
          <w:sz w:val="32"/>
          <w:szCs w:val="32"/>
        </w:rPr>
      </w:pPr>
    </w:p>
    <w:p w:rsidR="00C950E1" w:rsidRDefault="00C950E1" w:rsidP="00C950E1">
      <w:pPr>
        <w:spacing w:line="240" w:lineRule="auto"/>
        <w:ind w:left="1134"/>
        <w:jc w:val="center"/>
        <w:rPr>
          <w:b/>
          <w:sz w:val="32"/>
          <w:szCs w:val="32"/>
        </w:rPr>
      </w:pPr>
    </w:p>
    <w:p w:rsidR="00C950E1" w:rsidRDefault="00C950E1" w:rsidP="00C950E1">
      <w:pPr>
        <w:spacing w:line="240" w:lineRule="auto"/>
        <w:ind w:left="1134"/>
        <w:jc w:val="center"/>
        <w:rPr>
          <w:b/>
          <w:sz w:val="32"/>
          <w:szCs w:val="32"/>
        </w:rPr>
      </w:pPr>
    </w:p>
    <w:p w:rsidR="00C950E1" w:rsidRDefault="00C950E1" w:rsidP="00C950E1">
      <w:pPr>
        <w:spacing w:line="240" w:lineRule="auto"/>
        <w:ind w:left="1134"/>
        <w:jc w:val="center"/>
        <w:rPr>
          <w:b/>
          <w:sz w:val="32"/>
          <w:szCs w:val="32"/>
        </w:rPr>
      </w:pPr>
    </w:p>
    <w:p w:rsidR="00C950E1" w:rsidRDefault="00C950E1" w:rsidP="00C950E1">
      <w:pPr>
        <w:spacing w:line="240" w:lineRule="auto"/>
        <w:ind w:left="1134"/>
        <w:jc w:val="center"/>
        <w:rPr>
          <w:b/>
          <w:sz w:val="32"/>
          <w:szCs w:val="32"/>
        </w:rPr>
      </w:pPr>
    </w:p>
    <w:p w:rsidR="00C950E1" w:rsidRDefault="00C950E1" w:rsidP="00C950E1">
      <w:pPr>
        <w:spacing w:line="240" w:lineRule="auto"/>
        <w:ind w:left="1134"/>
        <w:jc w:val="center"/>
        <w:rPr>
          <w:b/>
          <w:sz w:val="32"/>
          <w:szCs w:val="32"/>
        </w:rPr>
      </w:pPr>
    </w:p>
    <w:p w:rsidR="00C950E1" w:rsidRDefault="00C950E1" w:rsidP="00C950E1">
      <w:pPr>
        <w:spacing w:line="240" w:lineRule="auto"/>
        <w:ind w:left="1134"/>
        <w:jc w:val="center"/>
        <w:rPr>
          <w:b/>
          <w:sz w:val="32"/>
          <w:szCs w:val="32"/>
        </w:rPr>
      </w:pPr>
    </w:p>
    <w:p w:rsidR="00C950E1" w:rsidRDefault="00C950E1" w:rsidP="00197610">
      <w:pPr>
        <w:spacing w:line="240" w:lineRule="auto"/>
        <w:rPr>
          <w:b/>
          <w:sz w:val="32"/>
          <w:szCs w:val="32"/>
        </w:rPr>
      </w:pPr>
    </w:p>
    <w:p w:rsidR="009F384F" w:rsidRDefault="00042C8D" w:rsidP="00042C8D">
      <w:pPr>
        <w:spacing w:line="240" w:lineRule="auto"/>
        <w:jc w:val="center"/>
        <w:rPr>
          <w:b/>
          <w:sz w:val="32"/>
          <w:szCs w:val="32"/>
        </w:rPr>
      </w:pPr>
      <w:r>
        <w:rPr>
          <w:b/>
          <w:sz w:val="32"/>
          <w:szCs w:val="32"/>
        </w:rPr>
        <w:lastRenderedPageBreak/>
        <w:t xml:space="preserve">                   </w:t>
      </w:r>
    </w:p>
    <w:p w:rsidR="00C950E1" w:rsidRDefault="009F384F" w:rsidP="00042C8D">
      <w:pPr>
        <w:spacing w:line="240" w:lineRule="auto"/>
        <w:jc w:val="center"/>
        <w:rPr>
          <w:b/>
          <w:sz w:val="32"/>
          <w:szCs w:val="32"/>
        </w:rPr>
      </w:pPr>
      <w:r>
        <w:rPr>
          <w:b/>
          <w:sz w:val="32"/>
          <w:szCs w:val="32"/>
        </w:rPr>
        <w:t xml:space="preserve">                </w:t>
      </w:r>
      <w:r w:rsidR="003A44BB" w:rsidRPr="00C950E1">
        <w:rPr>
          <w:b/>
          <w:sz w:val="32"/>
          <w:szCs w:val="32"/>
        </w:rPr>
        <w:t xml:space="preserve">Datblygu medrau </w:t>
      </w:r>
      <w:r w:rsidR="001F1A25" w:rsidRPr="00C950E1">
        <w:rPr>
          <w:b/>
          <w:sz w:val="32"/>
          <w:szCs w:val="32"/>
        </w:rPr>
        <w:t>myfyrio</w:t>
      </w:r>
      <w:r w:rsidR="00C950E1" w:rsidRPr="00C950E1">
        <w:rPr>
          <w:b/>
          <w:sz w:val="32"/>
          <w:szCs w:val="32"/>
        </w:rPr>
        <w:t>l</w:t>
      </w:r>
      <w:r w:rsidR="003A44BB" w:rsidRPr="00C950E1">
        <w:rPr>
          <w:b/>
          <w:sz w:val="32"/>
          <w:szCs w:val="32"/>
        </w:rPr>
        <w:t xml:space="preserve"> </w:t>
      </w:r>
      <w:r w:rsidR="001F1A25" w:rsidRPr="00C950E1">
        <w:rPr>
          <w:b/>
          <w:sz w:val="32"/>
          <w:szCs w:val="32"/>
        </w:rPr>
        <w:t>darpar athrawon</w:t>
      </w:r>
      <w:r w:rsidR="003A44BB" w:rsidRPr="00C950E1">
        <w:rPr>
          <w:b/>
          <w:sz w:val="32"/>
          <w:szCs w:val="32"/>
        </w:rPr>
        <w:t>:</w:t>
      </w:r>
    </w:p>
    <w:p w:rsidR="00E241EE" w:rsidRPr="00C950E1" w:rsidRDefault="00617442" w:rsidP="00C950E1">
      <w:pPr>
        <w:spacing w:line="240" w:lineRule="auto"/>
        <w:ind w:left="1134"/>
        <w:jc w:val="center"/>
        <w:rPr>
          <w:b/>
          <w:sz w:val="32"/>
          <w:szCs w:val="32"/>
        </w:rPr>
      </w:pPr>
      <w:r>
        <w:rPr>
          <w:b/>
          <w:sz w:val="32"/>
          <w:szCs w:val="32"/>
        </w:rPr>
        <w:t>A</w:t>
      </w:r>
      <w:r w:rsidR="003A44BB" w:rsidRPr="00C950E1">
        <w:rPr>
          <w:b/>
          <w:sz w:val="32"/>
          <w:szCs w:val="32"/>
        </w:rPr>
        <w:t>dolygiad o’r llenyddiaeth</w:t>
      </w:r>
    </w:p>
    <w:p w:rsidR="00197610" w:rsidRDefault="00197610" w:rsidP="00197610">
      <w:pPr>
        <w:pStyle w:val="Heading1"/>
        <w:ind w:left="1134"/>
        <w:rPr>
          <w:b/>
        </w:rPr>
      </w:pPr>
    </w:p>
    <w:p w:rsidR="003A44BB" w:rsidRDefault="00197610" w:rsidP="00197610">
      <w:pPr>
        <w:pStyle w:val="Heading1"/>
        <w:ind w:left="1134"/>
        <w:rPr>
          <w:b/>
        </w:rPr>
      </w:pPr>
      <w:bookmarkStart w:id="1" w:name="_Toc5824713"/>
      <w:r w:rsidRPr="00197610">
        <w:rPr>
          <w:b/>
        </w:rPr>
        <w:t>Crynodeb</w:t>
      </w:r>
      <w:bookmarkEnd w:id="1"/>
    </w:p>
    <w:p w:rsidR="00197610" w:rsidRPr="00197610" w:rsidRDefault="00197610" w:rsidP="00197610">
      <w:pPr>
        <w:rPr>
          <w:lang w:val="en-US"/>
        </w:rPr>
      </w:pPr>
    </w:p>
    <w:p w:rsidR="00197610" w:rsidRPr="00B6051E" w:rsidRDefault="00197610" w:rsidP="00197610">
      <w:pPr>
        <w:spacing w:line="240" w:lineRule="auto"/>
        <w:ind w:left="1134"/>
        <w:jc w:val="both"/>
        <w:rPr>
          <w:sz w:val="24"/>
          <w:szCs w:val="24"/>
        </w:rPr>
      </w:pPr>
      <w:r w:rsidRPr="00B6051E">
        <w:rPr>
          <w:sz w:val="24"/>
          <w:szCs w:val="24"/>
          <w:lang w:val="cy-GB"/>
        </w:rPr>
        <w:t>Mae modelau ymarfer myfyriol (Dewey, 1933; Schön, 1983) yn tynnu sylw at y ffaith bod ailymweld yn fwriadol â digwyddiadau gyda'r angen i ddysgu o'r sefyllfaoedd hyn yn galluogi person i baratoi yn well ar gyfer, ac ymdrin yn llwyddiannus â, digwyddiadau tebyg yn y dyfodol. Mae ymchwil yn dangos bod y gallu i gysylltu gwybodaeth ac ymarfer gyda'i gilydd yn arwain at ddysgu dyfnach, yn gwella dysgu o brofiad, ac yn hyrwyddo profiad dysgu mwy cadarnhaol i ddarpar athrawon (Dewey, 1933; Kolb 1984). Er ei bod yn amlwg o’r llenyddiaeth bod yna barch mawr at bwysigrwydd datblygu medrau myfyriol darpar athrawon, mae'n llai eglur a oes gan athrawon newydd y strategaethau angenrheidiol i fyfyrio'n effeithiol, ac a ydynt yn deall manteision posib ymarfer myfyriol.</w:t>
      </w:r>
    </w:p>
    <w:p w:rsidR="00197610" w:rsidRDefault="00197610" w:rsidP="00B6051E">
      <w:pPr>
        <w:pStyle w:val="Heading1"/>
        <w:ind w:left="1134"/>
        <w:rPr>
          <w:b/>
          <w:sz w:val="28"/>
          <w:szCs w:val="28"/>
        </w:rPr>
      </w:pPr>
    </w:p>
    <w:p w:rsidR="00197610" w:rsidRPr="00197610" w:rsidRDefault="00197610" w:rsidP="00197610">
      <w:pPr>
        <w:ind w:left="1134"/>
        <w:rPr>
          <w:sz w:val="24"/>
          <w:szCs w:val="24"/>
          <w:lang w:val="en-US"/>
        </w:rPr>
      </w:pPr>
      <w:r w:rsidRPr="00197610">
        <w:rPr>
          <w:b/>
          <w:sz w:val="24"/>
          <w:szCs w:val="24"/>
          <w:lang w:val="en-US"/>
        </w:rPr>
        <w:t>Geiriau allweddol:</w:t>
      </w:r>
      <w:r w:rsidRPr="00197610">
        <w:rPr>
          <w:sz w:val="24"/>
          <w:szCs w:val="24"/>
          <w:lang w:val="en-US"/>
        </w:rPr>
        <w:t xml:space="preserve"> myfyrio (</w:t>
      </w:r>
      <w:r w:rsidRPr="00197610">
        <w:rPr>
          <w:i/>
          <w:sz w:val="24"/>
          <w:szCs w:val="24"/>
          <w:lang w:val="en-US"/>
        </w:rPr>
        <w:t>reflection/reflecting</w:t>
      </w:r>
      <w:r w:rsidRPr="00197610">
        <w:rPr>
          <w:sz w:val="24"/>
          <w:szCs w:val="24"/>
          <w:lang w:val="en-US"/>
        </w:rPr>
        <w:t>), ymarfer myfyriol (</w:t>
      </w:r>
      <w:r w:rsidRPr="00197610">
        <w:rPr>
          <w:i/>
          <w:sz w:val="24"/>
          <w:szCs w:val="24"/>
          <w:lang w:val="en-US"/>
        </w:rPr>
        <w:t>reflective practice</w:t>
      </w:r>
      <w:r w:rsidRPr="00197610">
        <w:rPr>
          <w:sz w:val="24"/>
          <w:szCs w:val="24"/>
          <w:lang w:val="en-US"/>
        </w:rPr>
        <w:t>), myfyrio critigol (</w:t>
      </w:r>
      <w:r w:rsidRPr="00197610">
        <w:rPr>
          <w:i/>
          <w:sz w:val="24"/>
          <w:szCs w:val="24"/>
          <w:lang w:val="en-US"/>
        </w:rPr>
        <w:t>critical reflection</w:t>
      </w:r>
      <w:r w:rsidRPr="00197610">
        <w:rPr>
          <w:sz w:val="24"/>
          <w:szCs w:val="24"/>
          <w:lang w:val="en-US"/>
        </w:rPr>
        <w:t xml:space="preserve">), </w:t>
      </w:r>
      <w:r w:rsidR="009F384F">
        <w:rPr>
          <w:sz w:val="24"/>
          <w:szCs w:val="24"/>
          <w:lang w:val="en-US"/>
        </w:rPr>
        <w:t>medrau myfyriol (</w:t>
      </w:r>
      <w:r w:rsidR="009F384F" w:rsidRPr="009F384F">
        <w:rPr>
          <w:i/>
          <w:sz w:val="24"/>
          <w:szCs w:val="24"/>
          <w:lang w:val="en-US"/>
        </w:rPr>
        <w:t>reflective skills</w:t>
      </w:r>
      <w:r w:rsidR="009F384F">
        <w:rPr>
          <w:sz w:val="24"/>
          <w:szCs w:val="24"/>
          <w:lang w:val="en-US"/>
        </w:rPr>
        <w:t xml:space="preserve">), </w:t>
      </w:r>
      <w:r w:rsidRPr="00197610">
        <w:rPr>
          <w:sz w:val="24"/>
          <w:szCs w:val="24"/>
          <w:lang w:val="en-US"/>
        </w:rPr>
        <w:t>darpar athrawon (</w:t>
      </w:r>
      <w:r w:rsidRPr="00197610">
        <w:rPr>
          <w:i/>
          <w:sz w:val="24"/>
          <w:szCs w:val="24"/>
          <w:lang w:val="en-US"/>
        </w:rPr>
        <w:t>student teachers</w:t>
      </w:r>
      <w:r w:rsidRPr="00197610">
        <w:rPr>
          <w:sz w:val="24"/>
          <w:szCs w:val="24"/>
          <w:lang w:val="en-US"/>
        </w:rPr>
        <w:t>), addysg gychwynnol athrawon (</w:t>
      </w:r>
      <w:r w:rsidRPr="00197610">
        <w:rPr>
          <w:i/>
          <w:sz w:val="24"/>
          <w:szCs w:val="24"/>
          <w:lang w:val="en-US"/>
        </w:rPr>
        <w:t>initial teacher education</w:t>
      </w:r>
      <w:r w:rsidRPr="00197610">
        <w:rPr>
          <w:sz w:val="24"/>
          <w:szCs w:val="24"/>
          <w:lang w:val="en-US"/>
        </w:rPr>
        <w:t>)</w:t>
      </w:r>
    </w:p>
    <w:p w:rsidR="00197610" w:rsidRDefault="00197610" w:rsidP="00B6051E">
      <w:pPr>
        <w:pStyle w:val="Heading1"/>
        <w:ind w:left="1134"/>
        <w:rPr>
          <w:b/>
          <w:sz w:val="28"/>
          <w:szCs w:val="28"/>
        </w:rPr>
      </w:pPr>
    </w:p>
    <w:p w:rsidR="00197610" w:rsidRDefault="00A907A1" w:rsidP="00197610">
      <w:pPr>
        <w:pStyle w:val="Heading1"/>
        <w:ind w:left="1134"/>
        <w:rPr>
          <w:b/>
          <w:sz w:val="28"/>
          <w:szCs w:val="28"/>
        </w:rPr>
      </w:pPr>
      <w:bookmarkStart w:id="2" w:name="_Toc5824714"/>
      <w:r w:rsidRPr="00C950E1">
        <w:rPr>
          <w:b/>
          <w:sz w:val="28"/>
          <w:szCs w:val="28"/>
        </w:rPr>
        <w:t>Cyflwyniad</w:t>
      </w:r>
      <w:bookmarkEnd w:id="2"/>
    </w:p>
    <w:p w:rsidR="00197610" w:rsidRPr="00197610" w:rsidRDefault="00197610" w:rsidP="00197610">
      <w:pPr>
        <w:rPr>
          <w:lang w:val="en-US"/>
        </w:rPr>
      </w:pPr>
    </w:p>
    <w:p w:rsidR="003A44BB" w:rsidRPr="00B6051E" w:rsidRDefault="003A44BB" w:rsidP="00197610">
      <w:pPr>
        <w:spacing w:line="360" w:lineRule="auto"/>
        <w:ind w:left="1134"/>
        <w:jc w:val="both"/>
        <w:rPr>
          <w:sz w:val="24"/>
          <w:szCs w:val="24"/>
        </w:rPr>
      </w:pPr>
      <w:r w:rsidRPr="00B6051E">
        <w:rPr>
          <w:sz w:val="24"/>
          <w:szCs w:val="24"/>
        </w:rPr>
        <w:t>Amc</w:t>
      </w:r>
      <w:r w:rsidR="00D521E8" w:rsidRPr="00B6051E">
        <w:rPr>
          <w:sz w:val="24"/>
          <w:szCs w:val="24"/>
        </w:rPr>
        <w:t>an yr astudiaeth hon yw cynnig adolygiad o’r llenyddiaeth a fodolai ynghylch datblygu</w:t>
      </w:r>
      <w:r w:rsidR="000A4DC1" w:rsidRPr="00B6051E">
        <w:rPr>
          <w:sz w:val="24"/>
          <w:szCs w:val="24"/>
        </w:rPr>
        <w:t xml:space="preserve"> ac asesu</w:t>
      </w:r>
      <w:r w:rsidR="00D521E8" w:rsidRPr="00B6051E">
        <w:rPr>
          <w:sz w:val="24"/>
          <w:szCs w:val="24"/>
        </w:rPr>
        <w:t xml:space="preserve"> medrau </w:t>
      </w:r>
      <w:r w:rsidR="001F1A25" w:rsidRPr="00B6051E">
        <w:rPr>
          <w:sz w:val="24"/>
          <w:szCs w:val="24"/>
        </w:rPr>
        <w:t>myfyrio</w:t>
      </w:r>
      <w:r w:rsidR="00D521E8" w:rsidRPr="00B6051E">
        <w:rPr>
          <w:sz w:val="24"/>
          <w:szCs w:val="24"/>
        </w:rPr>
        <w:t xml:space="preserve"> </w:t>
      </w:r>
      <w:r w:rsidR="001F1A25" w:rsidRPr="00B6051E">
        <w:rPr>
          <w:sz w:val="24"/>
          <w:szCs w:val="24"/>
        </w:rPr>
        <w:t>darpar athrawon</w:t>
      </w:r>
      <w:r w:rsidR="00D521E8" w:rsidRPr="00B6051E">
        <w:rPr>
          <w:sz w:val="24"/>
          <w:szCs w:val="24"/>
        </w:rPr>
        <w:t>. Yn dilyn canllaw</w:t>
      </w:r>
      <w:r w:rsidR="00592286" w:rsidRPr="00B6051E">
        <w:rPr>
          <w:sz w:val="24"/>
          <w:szCs w:val="24"/>
        </w:rPr>
        <w:t xml:space="preserve"> Creswell </w:t>
      </w:r>
      <w:sdt>
        <w:sdtPr>
          <w:rPr>
            <w:sz w:val="24"/>
            <w:szCs w:val="24"/>
          </w:rPr>
          <w:id w:val="568457012"/>
          <w:citation/>
        </w:sdtPr>
        <w:sdtContent>
          <w:r w:rsidR="00592286" w:rsidRPr="00B6051E">
            <w:rPr>
              <w:sz w:val="24"/>
              <w:szCs w:val="24"/>
            </w:rPr>
            <w:fldChar w:fldCharType="begin"/>
          </w:r>
          <w:r w:rsidR="00592286" w:rsidRPr="00B6051E">
            <w:rPr>
              <w:sz w:val="24"/>
              <w:szCs w:val="24"/>
            </w:rPr>
            <w:instrText xml:space="preserve">CITATION Joh14 \n  \l 2057 </w:instrText>
          </w:r>
          <w:r w:rsidR="00592286" w:rsidRPr="00B6051E">
            <w:rPr>
              <w:sz w:val="24"/>
              <w:szCs w:val="24"/>
            </w:rPr>
            <w:fldChar w:fldCharType="separate"/>
          </w:r>
          <w:r w:rsidR="00197610" w:rsidRPr="00197610">
            <w:rPr>
              <w:noProof/>
              <w:sz w:val="24"/>
              <w:szCs w:val="24"/>
            </w:rPr>
            <w:t>(2014)</w:t>
          </w:r>
          <w:r w:rsidR="00592286" w:rsidRPr="00B6051E">
            <w:rPr>
              <w:sz w:val="24"/>
              <w:szCs w:val="24"/>
            </w:rPr>
            <w:fldChar w:fldCharType="end"/>
          </w:r>
        </w:sdtContent>
      </w:sdt>
      <w:r w:rsidR="00D521E8" w:rsidRPr="00B6051E">
        <w:rPr>
          <w:sz w:val="24"/>
          <w:szCs w:val="24"/>
        </w:rPr>
        <w:t xml:space="preserve"> ar ysgrifennu adolygiad o’r llenyddiaeth, defnyddiaf yr astudiaeth hon </w:t>
      </w:r>
      <w:r w:rsidR="00E94A83" w:rsidRPr="00B6051E">
        <w:rPr>
          <w:sz w:val="24"/>
          <w:szCs w:val="24"/>
        </w:rPr>
        <w:t>i grynhoi’r wybodaeth am</w:t>
      </w:r>
      <w:r w:rsidR="000A4DC1" w:rsidRPr="00B6051E">
        <w:rPr>
          <w:sz w:val="24"/>
          <w:szCs w:val="24"/>
        </w:rPr>
        <w:t xml:space="preserve"> ddatblygu ac asesu m</w:t>
      </w:r>
      <w:r w:rsidR="00E94A83" w:rsidRPr="00B6051E">
        <w:rPr>
          <w:sz w:val="24"/>
          <w:szCs w:val="24"/>
        </w:rPr>
        <w:t xml:space="preserve">edrau </w:t>
      </w:r>
      <w:r w:rsidR="001F1A25" w:rsidRPr="00B6051E">
        <w:rPr>
          <w:sz w:val="24"/>
          <w:szCs w:val="24"/>
        </w:rPr>
        <w:t>myfyrio</w:t>
      </w:r>
      <w:r w:rsidR="009F384F">
        <w:rPr>
          <w:sz w:val="24"/>
          <w:szCs w:val="24"/>
        </w:rPr>
        <w:t>l</w:t>
      </w:r>
      <w:r w:rsidR="00E94A83" w:rsidRPr="00B6051E">
        <w:rPr>
          <w:sz w:val="24"/>
          <w:szCs w:val="24"/>
        </w:rPr>
        <w:t xml:space="preserve"> </w:t>
      </w:r>
      <w:r w:rsidR="001F1A25" w:rsidRPr="00B6051E">
        <w:rPr>
          <w:sz w:val="24"/>
          <w:szCs w:val="24"/>
        </w:rPr>
        <w:t>darpar athrawon</w:t>
      </w:r>
      <w:r w:rsidR="00E94A83" w:rsidRPr="00B6051E">
        <w:rPr>
          <w:sz w:val="24"/>
          <w:szCs w:val="24"/>
        </w:rPr>
        <w:t xml:space="preserve"> a fodolai mewn erthyglau cyfnodolion yn bennaf, gyda chyfeiriadau hefyd at wybodaeth a ddaw o l</w:t>
      </w:r>
      <w:r w:rsidR="000A4DC1" w:rsidRPr="00B6051E">
        <w:rPr>
          <w:sz w:val="24"/>
          <w:szCs w:val="24"/>
        </w:rPr>
        <w:t>yfrau</w:t>
      </w:r>
      <w:r w:rsidR="009F384F">
        <w:rPr>
          <w:sz w:val="24"/>
          <w:szCs w:val="24"/>
        </w:rPr>
        <w:t>,</w:t>
      </w:r>
      <w:r w:rsidR="000A4DC1" w:rsidRPr="00B6051E">
        <w:rPr>
          <w:sz w:val="24"/>
          <w:szCs w:val="24"/>
        </w:rPr>
        <w:t xml:space="preserve"> a dogfennau L</w:t>
      </w:r>
      <w:r w:rsidR="00E94A83" w:rsidRPr="00B6051E">
        <w:rPr>
          <w:sz w:val="24"/>
          <w:szCs w:val="24"/>
        </w:rPr>
        <w:t>lywodraeth</w:t>
      </w:r>
      <w:r w:rsidR="001F1A25" w:rsidRPr="00B6051E">
        <w:rPr>
          <w:sz w:val="24"/>
          <w:szCs w:val="24"/>
        </w:rPr>
        <w:t xml:space="preserve"> Cymru</w:t>
      </w:r>
      <w:r w:rsidR="00E94A83" w:rsidRPr="00B6051E">
        <w:rPr>
          <w:sz w:val="24"/>
          <w:szCs w:val="24"/>
        </w:rPr>
        <w:t>. Anelaf hefyd at ddefnyddio’r adolygiad hwn i adnabod arferion fydd efallai’n gwella’r ddarpariaeth rwy’n ei chynnig (</w:t>
      </w:r>
      <w:r w:rsidR="00E94A83" w:rsidRPr="00B6051E">
        <w:rPr>
          <w:i/>
          <w:sz w:val="24"/>
          <w:szCs w:val="24"/>
        </w:rPr>
        <w:t>ibid.</w:t>
      </w:r>
      <w:r w:rsidR="00E94A83" w:rsidRPr="00B6051E">
        <w:rPr>
          <w:sz w:val="24"/>
          <w:szCs w:val="24"/>
        </w:rPr>
        <w:t>) i d</w:t>
      </w:r>
      <w:r w:rsidR="001F1A25" w:rsidRPr="00B6051E">
        <w:rPr>
          <w:sz w:val="24"/>
          <w:szCs w:val="24"/>
        </w:rPr>
        <w:t>darpar athrawon</w:t>
      </w:r>
      <w:r w:rsidR="00E94A83" w:rsidRPr="00B6051E">
        <w:rPr>
          <w:sz w:val="24"/>
          <w:szCs w:val="24"/>
        </w:rPr>
        <w:t xml:space="preserve"> ar ddatblygu’u medrau </w:t>
      </w:r>
      <w:r w:rsidR="001F1A25" w:rsidRPr="00B6051E">
        <w:rPr>
          <w:sz w:val="24"/>
          <w:szCs w:val="24"/>
        </w:rPr>
        <w:t>myfyrio</w:t>
      </w:r>
      <w:r w:rsidR="009F384F">
        <w:rPr>
          <w:sz w:val="24"/>
          <w:szCs w:val="24"/>
        </w:rPr>
        <w:t>l</w:t>
      </w:r>
      <w:r w:rsidR="00E94A83" w:rsidRPr="00B6051E">
        <w:rPr>
          <w:sz w:val="24"/>
          <w:szCs w:val="24"/>
        </w:rPr>
        <w:t>.</w:t>
      </w:r>
      <w:r w:rsidR="00A60327" w:rsidRPr="00B6051E">
        <w:rPr>
          <w:sz w:val="24"/>
          <w:szCs w:val="24"/>
        </w:rPr>
        <w:t xml:space="preserve"> D</w:t>
      </w:r>
      <w:r w:rsidR="00430334" w:rsidRPr="00B6051E">
        <w:rPr>
          <w:sz w:val="24"/>
          <w:szCs w:val="24"/>
        </w:rPr>
        <w:t>efnydd</w:t>
      </w:r>
      <w:r w:rsidR="00A60327" w:rsidRPr="00B6051E">
        <w:rPr>
          <w:sz w:val="24"/>
          <w:szCs w:val="24"/>
        </w:rPr>
        <w:t xml:space="preserve">iaf </w:t>
      </w:r>
      <w:r w:rsidR="00430334" w:rsidRPr="00B6051E">
        <w:rPr>
          <w:sz w:val="24"/>
          <w:szCs w:val="24"/>
        </w:rPr>
        <w:t xml:space="preserve">gwestiynau </w:t>
      </w:r>
      <w:r w:rsidR="00592286" w:rsidRPr="00B6051E">
        <w:rPr>
          <w:sz w:val="24"/>
          <w:szCs w:val="24"/>
        </w:rPr>
        <w:t xml:space="preserve">Newby </w:t>
      </w:r>
      <w:sdt>
        <w:sdtPr>
          <w:rPr>
            <w:sz w:val="24"/>
            <w:szCs w:val="24"/>
          </w:rPr>
          <w:id w:val="711693451"/>
          <w:citation/>
        </w:sdtPr>
        <w:sdtContent>
          <w:r w:rsidR="00592286" w:rsidRPr="00B6051E">
            <w:rPr>
              <w:sz w:val="24"/>
              <w:szCs w:val="24"/>
            </w:rPr>
            <w:fldChar w:fldCharType="begin"/>
          </w:r>
          <w:r w:rsidR="006D7E9B" w:rsidRPr="00B6051E">
            <w:rPr>
              <w:sz w:val="24"/>
              <w:szCs w:val="24"/>
            </w:rPr>
            <w:instrText xml:space="preserve">CITATION Pet \n  \l 2057 </w:instrText>
          </w:r>
          <w:r w:rsidR="00592286" w:rsidRPr="00B6051E">
            <w:rPr>
              <w:sz w:val="24"/>
              <w:szCs w:val="24"/>
            </w:rPr>
            <w:fldChar w:fldCharType="separate"/>
          </w:r>
          <w:r w:rsidR="00197610" w:rsidRPr="00197610">
            <w:rPr>
              <w:noProof/>
              <w:sz w:val="24"/>
              <w:szCs w:val="24"/>
            </w:rPr>
            <w:t>(2014)</w:t>
          </w:r>
          <w:r w:rsidR="00592286" w:rsidRPr="00B6051E">
            <w:rPr>
              <w:sz w:val="24"/>
              <w:szCs w:val="24"/>
            </w:rPr>
            <w:fldChar w:fldCharType="end"/>
          </w:r>
        </w:sdtContent>
      </w:sdt>
      <w:r w:rsidR="00430334" w:rsidRPr="00B6051E">
        <w:rPr>
          <w:sz w:val="24"/>
          <w:szCs w:val="24"/>
        </w:rPr>
        <w:t xml:space="preserve"> ynghylch rhesymeg a </w:t>
      </w:r>
      <w:r w:rsidR="00430334" w:rsidRPr="00B6051E">
        <w:rPr>
          <w:sz w:val="24"/>
          <w:szCs w:val="24"/>
        </w:rPr>
        <w:lastRenderedPageBreak/>
        <w:t>chynulleidfa’r adolygiad, a’i gyfraniad pellach at faes datblygu</w:t>
      </w:r>
      <w:r w:rsidR="000A4DC1" w:rsidRPr="00B6051E">
        <w:rPr>
          <w:sz w:val="24"/>
          <w:szCs w:val="24"/>
        </w:rPr>
        <w:t xml:space="preserve"> ac asesu</w:t>
      </w:r>
      <w:r w:rsidR="00430334" w:rsidRPr="00B6051E">
        <w:rPr>
          <w:sz w:val="24"/>
          <w:szCs w:val="24"/>
        </w:rPr>
        <w:t xml:space="preserve"> medrau </w:t>
      </w:r>
      <w:r w:rsidR="001F1A25" w:rsidRPr="00B6051E">
        <w:rPr>
          <w:sz w:val="24"/>
          <w:szCs w:val="24"/>
        </w:rPr>
        <w:t>myfyrio</w:t>
      </w:r>
      <w:r w:rsidR="009F384F">
        <w:rPr>
          <w:sz w:val="24"/>
          <w:szCs w:val="24"/>
        </w:rPr>
        <w:t>l</w:t>
      </w:r>
      <w:r w:rsidR="00430334" w:rsidRPr="00B6051E">
        <w:rPr>
          <w:sz w:val="24"/>
          <w:szCs w:val="24"/>
        </w:rPr>
        <w:t xml:space="preserve"> </w:t>
      </w:r>
      <w:r w:rsidR="001F1A25" w:rsidRPr="00B6051E">
        <w:rPr>
          <w:sz w:val="24"/>
          <w:szCs w:val="24"/>
        </w:rPr>
        <w:t>darpar athrawon</w:t>
      </w:r>
      <w:r w:rsidR="00430334" w:rsidRPr="00B6051E">
        <w:rPr>
          <w:sz w:val="24"/>
          <w:szCs w:val="24"/>
        </w:rPr>
        <w:t xml:space="preserve">. </w:t>
      </w:r>
    </w:p>
    <w:p w:rsidR="00430334" w:rsidRPr="00B6051E" w:rsidRDefault="00430334" w:rsidP="00B6051E">
      <w:pPr>
        <w:spacing w:line="360" w:lineRule="auto"/>
        <w:ind w:left="1134"/>
        <w:jc w:val="both"/>
        <w:rPr>
          <w:sz w:val="24"/>
          <w:szCs w:val="24"/>
        </w:rPr>
      </w:pPr>
    </w:p>
    <w:p w:rsidR="00A907A1" w:rsidRPr="00C950E1" w:rsidRDefault="00A907A1" w:rsidP="00B6051E">
      <w:pPr>
        <w:pStyle w:val="Heading1"/>
        <w:ind w:firstLine="1134"/>
        <w:rPr>
          <w:b/>
          <w:sz w:val="28"/>
          <w:szCs w:val="28"/>
        </w:rPr>
      </w:pPr>
      <w:bookmarkStart w:id="3" w:name="_Toc5824715"/>
      <w:r w:rsidRPr="00C950E1">
        <w:rPr>
          <w:b/>
          <w:sz w:val="28"/>
          <w:szCs w:val="28"/>
        </w:rPr>
        <w:t>Cyd-destun</w:t>
      </w:r>
      <w:bookmarkEnd w:id="3"/>
    </w:p>
    <w:p w:rsidR="00B6051E" w:rsidRPr="00B6051E" w:rsidRDefault="00B6051E" w:rsidP="00B6051E">
      <w:pPr>
        <w:rPr>
          <w:lang w:val="en-US"/>
        </w:rPr>
      </w:pPr>
    </w:p>
    <w:p w:rsidR="00E644EF" w:rsidRPr="00B6051E" w:rsidRDefault="00875E4F" w:rsidP="00B6051E">
      <w:pPr>
        <w:spacing w:line="360" w:lineRule="auto"/>
        <w:ind w:left="1134"/>
        <w:jc w:val="both"/>
        <w:rPr>
          <w:sz w:val="24"/>
          <w:szCs w:val="24"/>
        </w:rPr>
      </w:pPr>
      <w:r w:rsidRPr="00B6051E">
        <w:rPr>
          <w:sz w:val="24"/>
          <w:szCs w:val="24"/>
          <w:lang w:val="cy-GB"/>
        </w:rPr>
        <w:t>Yn fy rôl bresennol fel</w:t>
      </w:r>
      <w:r w:rsidR="00AF27C7" w:rsidRPr="00B6051E">
        <w:rPr>
          <w:sz w:val="24"/>
          <w:szCs w:val="24"/>
          <w:lang w:val="cy-GB"/>
        </w:rPr>
        <w:t xml:space="preserve"> addysgwr athrawon, rwyf yn</w:t>
      </w:r>
      <w:r w:rsidRPr="00B6051E">
        <w:rPr>
          <w:sz w:val="24"/>
          <w:szCs w:val="24"/>
          <w:lang w:val="cy-GB"/>
        </w:rPr>
        <w:t xml:space="preserve"> Arweinydd Modiwl ar gyfer yr elfen Profi</w:t>
      </w:r>
      <w:r w:rsidR="00557D10" w:rsidRPr="00B6051E">
        <w:rPr>
          <w:sz w:val="24"/>
          <w:szCs w:val="24"/>
          <w:lang w:val="cy-GB"/>
        </w:rPr>
        <w:t>ad Addysgu Proffesiynol (PAP) ar</w:t>
      </w:r>
      <w:r w:rsidRPr="00B6051E">
        <w:rPr>
          <w:sz w:val="24"/>
          <w:szCs w:val="24"/>
          <w:lang w:val="cy-GB"/>
        </w:rPr>
        <w:t xml:space="preserve"> y rhaglen Tystysgrif </w:t>
      </w:r>
      <w:r w:rsidR="008A4718" w:rsidRPr="00B6051E">
        <w:rPr>
          <w:sz w:val="24"/>
          <w:szCs w:val="24"/>
          <w:lang w:val="cy-GB"/>
        </w:rPr>
        <w:t xml:space="preserve">Addysg Ôl-raddedig </w:t>
      </w:r>
      <w:r w:rsidR="00E644EF" w:rsidRPr="00B6051E">
        <w:rPr>
          <w:sz w:val="24"/>
          <w:szCs w:val="24"/>
          <w:lang w:val="cy-GB"/>
        </w:rPr>
        <w:t xml:space="preserve">(TAR) </w:t>
      </w:r>
      <w:r w:rsidR="009F384F">
        <w:rPr>
          <w:sz w:val="24"/>
          <w:szCs w:val="24"/>
          <w:lang w:val="cy-GB"/>
        </w:rPr>
        <w:t xml:space="preserve">Uwchradd </w:t>
      </w:r>
      <w:r w:rsidR="001246A7">
        <w:rPr>
          <w:sz w:val="24"/>
          <w:szCs w:val="24"/>
          <w:lang w:val="cy-GB"/>
        </w:rPr>
        <w:t>(rhaglen un flwyddyn)</w:t>
      </w:r>
      <w:r w:rsidR="008A4718" w:rsidRPr="00B6051E">
        <w:rPr>
          <w:sz w:val="24"/>
          <w:szCs w:val="24"/>
          <w:lang w:val="cy-GB"/>
        </w:rPr>
        <w:t xml:space="preserve"> </w:t>
      </w:r>
      <w:r w:rsidRPr="00B6051E">
        <w:rPr>
          <w:sz w:val="24"/>
          <w:szCs w:val="24"/>
          <w:lang w:val="cy-GB"/>
        </w:rPr>
        <w:t>a BA Addysg (Israddedigion Blwyddyn 1</w:t>
      </w:r>
      <w:r w:rsidR="001246A7">
        <w:rPr>
          <w:sz w:val="24"/>
          <w:szCs w:val="24"/>
          <w:lang w:val="cy-GB"/>
        </w:rPr>
        <w:t xml:space="preserve"> yn astudio rhaglen dair mlynedd</w:t>
      </w:r>
      <w:r w:rsidRPr="00B6051E">
        <w:rPr>
          <w:sz w:val="24"/>
          <w:szCs w:val="24"/>
          <w:lang w:val="cy-GB"/>
        </w:rPr>
        <w:t xml:space="preserve">), </w:t>
      </w:r>
      <w:r w:rsidR="00AF27C7" w:rsidRPr="00B6051E">
        <w:rPr>
          <w:sz w:val="24"/>
          <w:szCs w:val="24"/>
          <w:lang w:val="cy-GB"/>
        </w:rPr>
        <w:t xml:space="preserve">ac </w:t>
      </w:r>
      <w:r w:rsidRPr="00B6051E">
        <w:rPr>
          <w:sz w:val="24"/>
          <w:szCs w:val="24"/>
          <w:lang w:val="cy-GB"/>
        </w:rPr>
        <w:t xml:space="preserve">mae gen i gyfrifoldeb </w:t>
      </w:r>
      <w:r w:rsidR="000A4DC1" w:rsidRPr="00B6051E">
        <w:rPr>
          <w:sz w:val="24"/>
          <w:szCs w:val="24"/>
          <w:lang w:val="cy-GB"/>
        </w:rPr>
        <w:t>dros addysgu</w:t>
      </w:r>
      <w:r w:rsidRPr="00B6051E">
        <w:rPr>
          <w:sz w:val="24"/>
          <w:szCs w:val="24"/>
          <w:lang w:val="cy-GB"/>
        </w:rPr>
        <w:t xml:space="preserve"> ac arwain </w:t>
      </w:r>
      <w:r w:rsidR="001F1A25" w:rsidRPr="00B6051E">
        <w:rPr>
          <w:sz w:val="24"/>
          <w:szCs w:val="24"/>
          <w:lang w:val="cy-GB"/>
        </w:rPr>
        <w:t>darpar athrawon</w:t>
      </w:r>
      <w:r w:rsidR="00AF27C7" w:rsidRPr="00B6051E">
        <w:rPr>
          <w:sz w:val="24"/>
          <w:szCs w:val="24"/>
          <w:lang w:val="cy-GB"/>
        </w:rPr>
        <w:t xml:space="preserve"> wrth ddatblygu eu medrau </w:t>
      </w:r>
      <w:r w:rsidR="001F1A25" w:rsidRPr="00B6051E">
        <w:rPr>
          <w:sz w:val="24"/>
          <w:szCs w:val="24"/>
          <w:lang w:val="cy-GB"/>
        </w:rPr>
        <w:t>myfyrio</w:t>
      </w:r>
      <w:r w:rsidRPr="00B6051E">
        <w:rPr>
          <w:sz w:val="24"/>
          <w:szCs w:val="24"/>
          <w:lang w:val="cy-GB"/>
        </w:rPr>
        <w:t>l. Mae safon Statws Athro Cymwysedig (SAC) S1.7 yn nodi bod yn rhaid i d</w:t>
      </w:r>
      <w:r w:rsidR="001F1A25" w:rsidRPr="00B6051E">
        <w:rPr>
          <w:sz w:val="24"/>
          <w:szCs w:val="24"/>
          <w:lang w:val="cy-GB"/>
        </w:rPr>
        <w:t>darpar athrawon</w:t>
      </w:r>
      <w:r w:rsidRPr="00B6051E">
        <w:rPr>
          <w:sz w:val="24"/>
          <w:szCs w:val="24"/>
          <w:lang w:val="cy-GB"/>
        </w:rPr>
        <w:t xml:space="preserve"> ddangos eu bod yn gallu “</w:t>
      </w:r>
      <w:r w:rsidR="001F1A25" w:rsidRPr="00B6051E">
        <w:rPr>
          <w:sz w:val="24"/>
          <w:szCs w:val="24"/>
          <w:lang w:val="cy-GB"/>
        </w:rPr>
        <w:t>myfyrio</w:t>
      </w:r>
      <w:r w:rsidRPr="00B6051E">
        <w:rPr>
          <w:sz w:val="24"/>
          <w:szCs w:val="24"/>
          <w:lang w:val="cy-GB"/>
        </w:rPr>
        <w:t xml:space="preserve"> ar eu harfer eu hunain” </w:t>
      </w:r>
      <w:sdt>
        <w:sdtPr>
          <w:rPr>
            <w:sz w:val="24"/>
            <w:szCs w:val="24"/>
            <w:lang w:val="cy-GB"/>
          </w:rPr>
          <w:id w:val="1775136145"/>
          <w:citation/>
        </w:sdtPr>
        <w:sdtContent>
          <w:r w:rsidR="00557D10" w:rsidRPr="00B6051E">
            <w:rPr>
              <w:sz w:val="24"/>
              <w:szCs w:val="24"/>
              <w:lang w:val="cy-GB"/>
            </w:rPr>
            <w:fldChar w:fldCharType="begin"/>
          </w:r>
          <w:r w:rsidR="00592286" w:rsidRPr="00B6051E">
            <w:rPr>
              <w:sz w:val="24"/>
              <w:szCs w:val="24"/>
            </w:rPr>
            <w:instrText xml:space="preserve">CITATION Lly091 \p 5 \l 2057 </w:instrText>
          </w:r>
          <w:r w:rsidR="00557D10" w:rsidRPr="00B6051E">
            <w:rPr>
              <w:sz w:val="24"/>
              <w:szCs w:val="24"/>
              <w:lang w:val="cy-GB"/>
            </w:rPr>
            <w:fldChar w:fldCharType="separate"/>
          </w:r>
          <w:r w:rsidR="00197610" w:rsidRPr="00197610">
            <w:rPr>
              <w:noProof/>
              <w:sz w:val="24"/>
              <w:szCs w:val="24"/>
            </w:rPr>
            <w:t>(Llywodraeth Cymru, 2009, p. 5)</w:t>
          </w:r>
          <w:r w:rsidR="00557D10" w:rsidRPr="00B6051E">
            <w:rPr>
              <w:sz w:val="24"/>
              <w:szCs w:val="24"/>
              <w:lang w:val="cy-GB"/>
            </w:rPr>
            <w:fldChar w:fldCharType="end"/>
          </w:r>
        </w:sdtContent>
      </w:sdt>
      <w:r w:rsidR="00592286" w:rsidRPr="00B6051E">
        <w:rPr>
          <w:sz w:val="24"/>
          <w:szCs w:val="24"/>
          <w:lang w:val="cy-GB"/>
        </w:rPr>
        <w:t xml:space="preserve"> </w:t>
      </w:r>
      <w:r w:rsidRPr="00B6051E">
        <w:rPr>
          <w:sz w:val="24"/>
          <w:szCs w:val="24"/>
          <w:lang w:val="cy-GB"/>
        </w:rPr>
        <w:t xml:space="preserve">fel ffordd o gymryd cyfrifoldeb am </w:t>
      </w:r>
      <w:r w:rsidR="004A4F72" w:rsidRPr="00B6051E">
        <w:rPr>
          <w:sz w:val="24"/>
          <w:szCs w:val="24"/>
          <w:lang w:val="cy-GB"/>
        </w:rPr>
        <w:t>eu dysgu proffesiynol eu hunain</w:t>
      </w:r>
      <w:r w:rsidRPr="00B6051E">
        <w:rPr>
          <w:sz w:val="24"/>
          <w:szCs w:val="24"/>
          <w:lang w:val="cy-GB"/>
        </w:rPr>
        <w:t>. Ar ôl etifeddu'r mo</w:t>
      </w:r>
      <w:r w:rsidR="00F93830" w:rsidRPr="00B6051E">
        <w:rPr>
          <w:sz w:val="24"/>
          <w:szCs w:val="24"/>
          <w:lang w:val="cy-GB"/>
        </w:rPr>
        <w:t xml:space="preserve">diwlau cyfredol hyn, </w:t>
      </w:r>
      <w:r w:rsidR="00E644EF" w:rsidRPr="00B6051E">
        <w:rPr>
          <w:sz w:val="24"/>
          <w:szCs w:val="24"/>
          <w:lang w:val="cy-GB"/>
        </w:rPr>
        <w:t>yr wyf</w:t>
      </w:r>
      <w:r w:rsidR="00F93830" w:rsidRPr="00B6051E">
        <w:rPr>
          <w:sz w:val="24"/>
          <w:szCs w:val="24"/>
          <w:lang w:val="cy-GB"/>
        </w:rPr>
        <w:t xml:space="preserve"> hefyd</w:t>
      </w:r>
      <w:r w:rsidR="00E644EF" w:rsidRPr="00B6051E">
        <w:rPr>
          <w:sz w:val="24"/>
          <w:szCs w:val="24"/>
          <w:lang w:val="cy-GB"/>
        </w:rPr>
        <w:t xml:space="preserve"> wedi etifeddu'r canllawiau ar ymarfer</w:t>
      </w:r>
      <w:r w:rsidR="00AF27C7" w:rsidRPr="00B6051E">
        <w:rPr>
          <w:sz w:val="24"/>
          <w:szCs w:val="24"/>
          <w:lang w:val="cy-GB"/>
        </w:rPr>
        <w:t xml:space="preserve"> </w:t>
      </w:r>
      <w:r w:rsidR="001F1A25" w:rsidRPr="00B6051E">
        <w:rPr>
          <w:sz w:val="24"/>
          <w:szCs w:val="24"/>
          <w:lang w:val="cy-GB"/>
        </w:rPr>
        <w:t>myfyrio</w:t>
      </w:r>
      <w:r w:rsidR="00E644EF" w:rsidRPr="00B6051E">
        <w:rPr>
          <w:sz w:val="24"/>
          <w:szCs w:val="24"/>
          <w:lang w:val="cy-GB"/>
        </w:rPr>
        <w:t>l</w:t>
      </w:r>
      <w:r w:rsidRPr="00B6051E">
        <w:rPr>
          <w:sz w:val="24"/>
          <w:szCs w:val="24"/>
          <w:lang w:val="cy-GB"/>
        </w:rPr>
        <w:t xml:space="preserve"> yr oedd fy rhagflaenwyr yn eu hargymell i d</w:t>
      </w:r>
      <w:r w:rsidR="001F1A25" w:rsidRPr="00B6051E">
        <w:rPr>
          <w:sz w:val="24"/>
          <w:szCs w:val="24"/>
          <w:lang w:val="cy-GB"/>
        </w:rPr>
        <w:t>darpar athrawon</w:t>
      </w:r>
      <w:r w:rsidRPr="00B6051E">
        <w:rPr>
          <w:sz w:val="24"/>
          <w:szCs w:val="24"/>
          <w:lang w:val="cy-GB"/>
        </w:rPr>
        <w:t>.</w:t>
      </w:r>
      <w:r w:rsidR="008A4718" w:rsidRPr="00B6051E">
        <w:rPr>
          <w:sz w:val="24"/>
          <w:szCs w:val="24"/>
          <w:lang w:val="cy-GB"/>
        </w:rPr>
        <w:t xml:space="preserve"> </w:t>
      </w:r>
      <w:r w:rsidR="00AA354C" w:rsidRPr="00B6051E">
        <w:rPr>
          <w:sz w:val="24"/>
          <w:szCs w:val="24"/>
          <w:lang w:val="cy-GB"/>
        </w:rPr>
        <w:t>Y model defnyddiaf yn bennaf</w:t>
      </w:r>
      <w:r w:rsidR="00E644EF" w:rsidRPr="00B6051E">
        <w:rPr>
          <w:sz w:val="24"/>
          <w:szCs w:val="24"/>
          <w:lang w:val="cy-GB"/>
        </w:rPr>
        <w:t xml:space="preserve"> ydy model </w:t>
      </w:r>
      <w:r w:rsidR="00E644EF" w:rsidRPr="00B6051E">
        <w:rPr>
          <w:i/>
          <w:sz w:val="24"/>
          <w:szCs w:val="24"/>
          <w:lang w:val="cy-GB"/>
        </w:rPr>
        <w:t>Cylchred Dysgu</w:t>
      </w:r>
      <w:r w:rsidR="00AA354C" w:rsidRPr="00B6051E">
        <w:rPr>
          <w:sz w:val="24"/>
          <w:szCs w:val="24"/>
          <w:lang w:val="cy-GB"/>
        </w:rPr>
        <w:t xml:space="preserve"> Kolb </w:t>
      </w:r>
      <w:sdt>
        <w:sdtPr>
          <w:rPr>
            <w:sz w:val="24"/>
            <w:szCs w:val="24"/>
            <w:lang w:val="cy-GB"/>
          </w:rPr>
          <w:id w:val="-720599170"/>
          <w:citation/>
        </w:sdtPr>
        <w:sdtContent>
          <w:r w:rsidR="00AA354C" w:rsidRPr="00B6051E">
            <w:rPr>
              <w:sz w:val="24"/>
              <w:szCs w:val="24"/>
              <w:lang w:val="cy-GB"/>
            </w:rPr>
            <w:fldChar w:fldCharType="begin"/>
          </w:r>
          <w:r w:rsidR="00AA354C" w:rsidRPr="00B6051E">
            <w:rPr>
              <w:sz w:val="24"/>
              <w:szCs w:val="24"/>
            </w:rPr>
            <w:instrText xml:space="preserve">CITATION Dav84 \n  \l 2057 </w:instrText>
          </w:r>
          <w:r w:rsidR="00AA354C" w:rsidRPr="00B6051E">
            <w:rPr>
              <w:sz w:val="24"/>
              <w:szCs w:val="24"/>
              <w:lang w:val="cy-GB"/>
            </w:rPr>
            <w:fldChar w:fldCharType="separate"/>
          </w:r>
          <w:r w:rsidR="00197610" w:rsidRPr="00197610">
            <w:rPr>
              <w:noProof/>
              <w:sz w:val="24"/>
              <w:szCs w:val="24"/>
            </w:rPr>
            <w:t>(1984)</w:t>
          </w:r>
          <w:r w:rsidR="00AA354C" w:rsidRPr="00B6051E">
            <w:rPr>
              <w:sz w:val="24"/>
              <w:szCs w:val="24"/>
              <w:lang w:val="cy-GB"/>
            </w:rPr>
            <w:fldChar w:fldCharType="end"/>
          </w:r>
        </w:sdtContent>
      </w:sdt>
      <w:r w:rsidR="00AA354C" w:rsidRPr="00B6051E">
        <w:rPr>
          <w:sz w:val="24"/>
          <w:szCs w:val="24"/>
          <w:lang w:val="cy-GB"/>
        </w:rPr>
        <w:t>.</w:t>
      </w:r>
      <w:r w:rsidR="00E644EF" w:rsidRPr="00B6051E">
        <w:rPr>
          <w:sz w:val="24"/>
          <w:szCs w:val="24"/>
          <w:lang w:val="cy-GB"/>
        </w:rPr>
        <w:t xml:space="preserve"> Model cysyniadol a fframwaith ymarferol yw’r Cylchred Dysgu ar gyfer dylunio, gweithredu a gwe</w:t>
      </w:r>
      <w:r w:rsidR="00557D10" w:rsidRPr="00B6051E">
        <w:rPr>
          <w:sz w:val="24"/>
          <w:szCs w:val="24"/>
          <w:lang w:val="cy-GB"/>
        </w:rPr>
        <w:t>rthuso addysgeg addysgol. Awgrymai</w:t>
      </w:r>
      <w:r w:rsidR="00E644EF" w:rsidRPr="00B6051E">
        <w:rPr>
          <w:sz w:val="24"/>
          <w:szCs w:val="24"/>
          <w:lang w:val="cy-GB"/>
        </w:rPr>
        <w:t xml:space="preserve"> bod dysgu'n digwydd trwy gyfres o bedwar cam a ddangosir fel cylch dysgu. Er y gall dysgu ddechrau yn unrhyw un o'r pedwar cam (profiad concrit, cysyniadau haniaethol, arbrofi gweithredol ac arsylwi myfyriol), mae'r dysgu yn fwyaf effeithiol pan fydd pob un o'r pedwar cam wedi'u cwblhau. Mae cyfuniad y camau yn galluogi'r dysgwr i gaffael gwybodaeth a thrawsnewid profiadau yn wybodaeth newydd (</w:t>
      </w:r>
      <w:r w:rsidR="00E644EF" w:rsidRPr="00B6051E">
        <w:rPr>
          <w:i/>
          <w:sz w:val="24"/>
          <w:szCs w:val="24"/>
          <w:lang w:val="cy-GB"/>
        </w:rPr>
        <w:t>ibid.</w:t>
      </w:r>
      <w:r w:rsidR="00E644EF" w:rsidRPr="00B6051E">
        <w:rPr>
          <w:sz w:val="24"/>
          <w:szCs w:val="24"/>
          <w:lang w:val="cy-GB"/>
        </w:rPr>
        <w:t>)</w:t>
      </w:r>
      <w:r w:rsidR="00557D10" w:rsidRPr="00B6051E">
        <w:rPr>
          <w:sz w:val="24"/>
          <w:szCs w:val="24"/>
          <w:lang w:val="cy-GB"/>
        </w:rPr>
        <w:t xml:space="preserve"> </w:t>
      </w:r>
    </w:p>
    <w:p w:rsidR="003A6E9A" w:rsidRDefault="00AF27C7" w:rsidP="00B6051E">
      <w:pPr>
        <w:spacing w:line="360" w:lineRule="auto"/>
        <w:ind w:left="1134"/>
        <w:jc w:val="both"/>
        <w:rPr>
          <w:sz w:val="24"/>
          <w:szCs w:val="24"/>
          <w:lang w:val="cy-GB"/>
        </w:rPr>
      </w:pPr>
      <w:r w:rsidRPr="00B6051E">
        <w:rPr>
          <w:sz w:val="24"/>
          <w:szCs w:val="24"/>
          <w:lang w:val="cy-GB"/>
        </w:rPr>
        <w:t>Fel Arweinydd M</w:t>
      </w:r>
      <w:r w:rsidR="00875E4F" w:rsidRPr="00B6051E">
        <w:rPr>
          <w:sz w:val="24"/>
          <w:szCs w:val="24"/>
          <w:lang w:val="cy-GB"/>
        </w:rPr>
        <w:t>odiwl, rwyf hefy</w:t>
      </w:r>
      <w:r w:rsidR="006E563A" w:rsidRPr="00B6051E">
        <w:rPr>
          <w:sz w:val="24"/>
          <w:szCs w:val="24"/>
          <w:lang w:val="cy-GB"/>
        </w:rPr>
        <w:t>d yn gyfrifol am asesu medrau</w:t>
      </w:r>
      <w:r w:rsidR="00875E4F" w:rsidRPr="00B6051E">
        <w:rPr>
          <w:sz w:val="24"/>
          <w:szCs w:val="24"/>
          <w:lang w:val="cy-GB"/>
        </w:rPr>
        <w:t xml:space="preserve"> </w:t>
      </w:r>
      <w:r w:rsidR="001F1A25" w:rsidRPr="00B6051E">
        <w:rPr>
          <w:sz w:val="24"/>
          <w:szCs w:val="24"/>
          <w:lang w:val="cy-GB"/>
        </w:rPr>
        <w:t>myfyrio</w:t>
      </w:r>
      <w:r w:rsidR="009F384F">
        <w:rPr>
          <w:sz w:val="24"/>
          <w:szCs w:val="24"/>
          <w:lang w:val="cy-GB"/>
        </w:rPr>
        <w:t>l</w:t>
      </w:r>
      <w:r w:rsidR="00875E4F" w:rsidRPr="00B6051E">
        <w:rPr>
          <w:sz w:val="24"/>
          <w:szCs w:val="24"/>
          <w:lang w:val="cy-GB"/>
        </w:rPr>
        <w:t xml:space="preserve"> </w:t>
      </w:r>
      <w:r w:rsidR="001F1A25" w:rsidRPr="00B6051E">
        <w:rPr>
          <w:sz w:val="24"/>
          <w:szCs w:val="24"/>
          <w:lang w:val="cy-GB"/>
        </w:rPr>
        <w:t>darpar athrawon</w:t>
      </w:r>
      <w:r w:rsidR="00875E4F" w:rsidRPr="00B6051E">
        <w:rPr>
          <w:sz w:val="24"/>
          <w:szCs w:val="24"/>
          <w:lang w:val="cy-GB"/>
        </w:rPr>
        <w:t xml:space="preserve">. Unwaith eto, gwnaf hyn yn unol â'r gofynion </w:t>
      </w:r>
      <w:r w:rsidR="00A907A1" w:rsidRPr="00B6051E">
        <w:rPr>
          <w:sz w:val="24"/>
          <w:szCs w:val="24"/>
          <w:lang w:val="cy-GB"/>
        </w:rPr>
        <w:t xml:space="preserve">sy’n rhan o’r </w:t>
      </w:r>
      <w:r w:rsidR="00875E4F" w:rsidRPr="00B6051E">
        <w:rPr>
          <w:sz w:val="24"/>
          <w:szCs w:val="24"/>
          <w:lang w:val="cy-GB"/>
        </w:rPr>
        <w:t>rhaglenni</w:t>
      </w:r>
      <w:r w:rsidR="004A4F72" w:rsidRPr="00B6051E">
        <w:rPr>
          <w:sz w:val="24"/>
          <w:szCs w:val="24"/>
          <w:lang w:val="cy-GB"/>
        </w:rPr>
        <w:t xml:space="preserve"> presennol</w:t>
      </w:r>
      <w:r w:rsidR="003A6E9A">
        <w:rPr>
          <w:sz w:val="24"/>
          <w:szCs w:val="24"/>
          <w:lang w:val="cy-GB"/>
        </w:rPr>
        <w:t xml:space="preserve"> a ddilyswyd</w:t>
      </w:r>
      <w:r w:rsidR="00875E4F" w:rsidRPr="00B6051E">
        <w:rPr>
          <w:sz w:val="24"/>
          <w:szCs w:val="24"/>
          <w:lang w:val="cy-GB"/>
        </w:rPr>
        <w:t>.</w:t>
      </w:r>
      <w:r w:rsidR="0087519B" w:rsidRPr="00B6051E">
        <w:rPr>
          <w:sz w:val="24"/>
          <w:szCs w:val="24"/>
          <w:lang w:val="cy-GB"/>
        </w:rPr>
        <w:t xml:space="preserve"> </w:t>
      </w:r>
      <w:r w:rsidR="00E644EF" w:rsidRPr="00B6051E">
        <w:rPr>
          <w:sz w:val="24"/>
          <w:szCs w:val="24"/>
          <w:lang w:val="cy-GB"/>
        </w:rPr>
        <w:t>Asesir medrau m</w:t>
      </w:r>
      <w:r w:rsidR="006E563A" w:rsidRPr="00B6051E">
        <w:rPr>
          <w:sz w:val="24"/>
          <w:szCs w:val="24"/>
          <w:lang w:val="cy-GB"/>
        </w:rPr>
        <w:t>yf</w:t>
      </w:r>
      <w:r w:rsidR="00E644EF" w:rsidRPr="00B6051E">
        <w:rPr>
          <w:sz w:val="24"/>
          <w:szCs w:val="24"/>
          <w:lang w:val="cy-GB"/>
        </w:rPr>
        <w:t>y</w:t>
      </w:r>
      <w:r w:rsidR="006E563A" w:rsidRPr="00B6051E">
        <w:rPr>
          <w:sz w:val="24"/>
          <w:szCs w:val="24"/>
          <w:lang w:val="cy-GB"/>
        </w:rPr>
        <w:t>rio</w:t>
      </w:r>
      <w:r w:rsidR="009F384F">
        <w:rPr>
          <w:sz w:val="24"/>
          <w:szCs w:val="24"/>
          <w:lang w:val="cy-GB"/>
        </w:rPr>
        <w:t>l</w:t>
      </w:r>
      <w:r w:rsidR="006E563A" w:rsidRPr="00B6051E">
        <w:rPr>
          <w:sz w:val="24"/>
          <w:szCs w:val="24"/>
          <w:lang w:val="cy-GB"/>
        </w:rPr>
        <w:t xml:space="preserve"> </w:t>
      </w:r>
      <w:r w:rsidR="001F1A25" w:rsidRPr="00B6051E">
        <w:rPr>
          <w:sz w:val="24"/>
          <w:szCs w:val="24"/>
          <w:lang w:val="cy-GB"/>
        </w:rPr>
        <w:t>darpar athrawon</w:t>
      </w:r>
      <w:r w:rsidR="006E563A" w:rsidRPr="00B6051E">
        <w:rPr>
          <w:sz w:val="24"/>
          <w:szCs w:val="24"/>
          <w:lang w:val="cy-GB"/>
        </w:rPr>
        <w:t xml:space="preserve"> mewn</w:t>
      </w:r>
      <w:r w:rsidR="003A6E9A">
        <w:rPr>
          <w:sz w:val="24"/>
          <w:szCs w:val="24"/>
          <w:lang w:val="cy-GB"/>
        </w:rPr>
        <w:t xml:space="preserve"> sawl ffordd:</w:t>
      </w:r>
    </w:p>
    <w:p w:rsidR="003A6E9A" w:rsidRDefault="003A6E9A" w:rsidP="003A6E9A">
      <w:pPr>
        <w:pStyle w:val="ListParagraph"/>
        <w:numPr>
          <w:ilvl w:val="0"/>
          <w:numId w:val="5"/>
        </w:numPr>
        <w:spacing w:line="360" w:lineRule="auto"/>
        <w:jc w:val="both"/>
        <w:rPr>
          <w:sz w:val="24"/>
          <w:szCs w:val="24"/>
          <w:lang w:val="cy-GB"/>
        </w:rPr>
      </w:pPr>
      <w:r>
        <w:rPr>
          <w:sz w:val="24"/>
          <w:szCs w:val="24"/>
          <w:lang w:val="cy-GB"/>
        </w:rPr>
        <w:t>Portffolio Datblygiad Proffesiynol</w:t>
      </w:r>
      <w:r w:rsidR="00FF5CA6">
        <w:rPr>
          <w:sz w:val="24"/>
          <w:szCs w:val="24"/>
          <w:lang w:val="cy-GB"/>
        </w:rPr>
        <w:t xml:space="preserve"> (PDP)</w:t>
      </w:r>
    </w:p>
    <w:p w:rsidR="003A6E9A" w:rsidRDefault="003A6E9A" w:rsidP="003A6E9A">
      <w:pPr>
        <w:pStyle w:val="ListParagraph"/>
        <w:numPr>
          <w:ilvl w:val="0"/>
          <w:numId w:val="5"/>
        </w:numPr>
        <w:spacing w:line="360" w:lineRule="auto"/>
        <w:jc w:val="both"/>
        <w:rPr>
          <w:sz w:val="24"/>
          <w:szCs w:val="24"/>
          <w:lang w:val="cy-GB"/>
        </w:rPr>
      </w:pPr>
      <w:r>
        <w:rPr>
          <w:sz w:val="24"/>
          <w:szCs w:val="24"/>
          <w:lang w:val="cy-GB"/>
        </w:rPr>
        <w:t>Myfyrdodau wythnosol sydd wedi’u strwythuro gan gwestiynau penodol</w:t>
      </w:r>
    </w:p>
    <w:p w:rsidR="003A6E9A" w:rsidRDefault="003A6E9A" w:rsidP="003A6E9A">
      <w:pPr>
        <w:pStyle w:val="ListParagraph"/>
        <w:numPr>
          <w:ilvl w:val="0"/>
          <w:numId w:val="5"/>
        </w:numPr>
        <w:spacing w:line="360" w:lineRule="auto"/>
        <w:jc w:val="both"/>
        <w:rPr>
          <w:sz w:val="24"/>
          <w:szCs w:val="24"/>
          <w:lang w:val="cy-GB"/>
        </w:rPr>
      </w:pPr>
      <w:r>
        <w:rPr>
          <w:sz w:val="24"/>
          <w:szCs w:val="24"/>
          <w:lang w:val="cy-GB"/>
        </w:rPr>
        <w:t>Aseiniadau sy’n cynnwys ymarfer myfyriol fel rhan o’r nodau asesu</w:t>
      </w:r>
    </w:p>
    <w:p w:rsidR="00FF5CA6" w:rsidRPr="003A6E9A" w:rsidRDefault="00FF5CA6" w:rsidP="003A6E9A">
      <w:pPr>
        <w:pStyle w:val="ListParagraph"/>
        <w:numPr>
          <w:ilvl w:val="0"/>
          <w:numId w:val="5"/>
        </w:numPr>
        <w:spacing w:line="360" w:lineRule="auto"/>
        <w:jc w:val="both"/>
        <w:rPr>
          <w:sz w:val="24"/>
          <w:szCs w:val="24"/>
          <w:lang w:val="cy-GB"/>
        </w:rPr>
      </w:pPr>
      <w:r>
        <w:rPr>
          <w:sz w:val="24"/>
          <w:szCs w:val="24"/>
          <w:lang w:val="cy-GB"/>
        </w:rPr>
        <w:lastRenderedPageBreak/>
        <w:t>Cyfarfod wythnosol gyda’r mentor i drafod cynnydd a thargedau.</w:t>
      </w:r>
    </w:p>
    <w:p w:rsidR="00783C78" w:rsidRPr="00B6051E" w:rsidRDefault="00875E4F" w:rsidP="00B6051E">
      <w:pPr>
        <w:spacing w:line="360" w:lineRule="auto"/>
        <w:ind w:left="1134"/>
        <w:jc w:val="both"/>
        <w:rPr>
          <w:sz w:val="24"/>
          <w:szCs w:val="24"/>
          <w:lang w:val="cy-GB"/>
        </w:rPr>
      </w:pPr>
      <w:r w:rsidRPr="00B6051E">
        <w:rPr>
          <w:sz w:val="24"/>
          <w:szCs w:val="24"/>
          <w:lang w:val="cy-GB"/>
        </w:rPr>
        <w:t>Yn ddiweddar, rwyf wedi dechrau cwesti</w:t>
      </w:r>
      <w:r w:rsidR="00E644EF" w:rsidRPr="00B6051E">
        <w:rPr>
          <w:sz w:val="24"/>
          <w:szCs w:val="24"/>
          <w:lang w:val="cy-GB"/>
        </w:rPr>
        <w:t>ynu effeithiolrwydd fy ngwaith o addysgu</w:t>
      </w:r>
      <w:r w:rsidR="00121702" w:rsidRPr="00B6051E">
        <w:rPr>
          <w:sz w:val="24"/>
          <w:szCs w:val="24"/>
          <w:lang w:val="cy-GB"/>
        </w:rPr>
        <w:t xml:space="preserve"> </w:t>
      </w:r>
      <w:r w:rsidR="00A46913" w:rsidRPr="00B6051E">
        <w:rPr>
          <w:sz w:val="24"/>
          <w:szCs w:val="24"/>
          <w:lang w:val="cy-GB"/>
        </w:rPr>
        <w:t xml:space="preserve">darpar athrawon </w:t>
      </w:r>
      <w:r w:rsidR="00E644EF" w:rsidRPr="00B6051E">
        <w:rPr>
          <w:sz w:val="24"/>
          <w:szCs w:val="24"/>
          <w:lang w:val="cy-GB"/>
        </w:rPr>
        <w:t>am f</w:t>
      </w:r>
      <w:r w:rsidR="001F1A25" w:rsidRPr="00B6051E">
        <w:rPr>
          <w:sz w:val="24"/>
          <w:szCs w:val="24"/>
          <w:lang w:val="cy-GB"/>
        </w:rPr>
        <w:t>yfyrio</w:t>
      </w:r>
      <w:r w:rsidRPr="00B6051E">
        <w:rPr>
          <w:sz w:val="24"/>
          <w:szCs w:val="24"/>
          <w:lang w:val="cy-GB"/>
        </w:rPr>
        <w:t xml:space="preserve">, a'r ffyrdd y caiff medrau </w:t>
      </w:r>
      <w:r w:rsidR="001F1A25" w:rsidRPr="00B6051E">
        <w:rPr>
          <w:sz w:val="24"/>
          <w:szCs w:val="24"/>
          <w:lang w:val="cy-GB"/>
        </w:rPr>
        <w:t>myfyrio</w:t>
      </w:r>
      <w:r w:rsidR="00A46913" w:rsidRPr="00B6051E">
        <w:rPr>
          <w:sz w:val="24"/>
          <w:szCs w:val="24"/>
          <w:lang w:val="cy-GB"/>
        </w:rPr>
        <w:t>l</w:t>
      </w:r>
      <w:r w:rsidRPr="00B6051E">
        <w:rPr>
          <w:sz w:val="24"/>
          <w:szCs w:val="24"/>
          <w:lang w:val="cy-GB"/>
        </w:rPr>
        <w:t xml:space="preserve"> </w:t>
      </w:r>
      <w:r w:rsidR="001F1A25" w:rsidRPr="00B6051E">
        <w:rPr>
          <w:sz w:val="24"/>
          <w:szCs w:val="24"/>
          <w:lang w:val="cy-GB"/>
        </w:rPr>
        <w:t>darpar athrawon</w:t>
      </w:r>
      <w:r w:rsidRPr="00B6051E">
        <w:rPr>
          <w:sz w:val="24"/>
          <w:szCs w:val="24"/>
          <w:lang w:val="cy-GB"/>
        </w:rPr>
        <w:t xml:space="preserve"> eu hasesu. Mae fy nghwestiynau yn deillio o</w:t>
      </w:r>
      <w:r w:rsidR="00603B1D" w:rsidRPr="00B6051E">
        <w:rPr>
          <w:sz w:val="24"/>
          <w:szCs w:val="24"/>
          <w:lang w:val="cy-GB"/>
        </w:rPr>
        <w:t xml:space="preserve"> dri</w:t>
      </w:r>
      <w:r w:rsidRPr="00B6051E">
        <w:rPr>
          <w:sz w:val="24"/>
          <w:szCs w:val="24"/>
          <w:lang w:val="cy-GB"/>
        </w:rPr>
        <w:t xml:space="preserve"> ffactor:</w:t>
      </w:r>
      <w:r w:rsidR="00E32CD0" w:rsidRPr="00B6051E">
        <w:rPr>
          <w:sz w:val="24"/>
          <w:szCs w:val="24"/>
          <w:lang w:val="cy-GB"/>
        </w:rPr>
        <w:t xml:space="preserve"> yr arfer o a</w:t>
      </w:r>
      <w:r w:rsidR="00E644EF" w:rsidRPr="00B6051E">
        <w:rPr>
          <w:sz w:val="24"/>
          <w:szCs w:val="24"/>
          <w:lang w:val="cy-GB"/>
        </w:rPr>
        <w:t>rgymell yr un dulliau</w:t>
      </w:r>
      <w:r w:rsidRPr="00B6051E">
        <w:rPr>
          <w:sz w:val="24"/>
          <w:szCs w:val="24"/>
          <w:lang w:val="cy-GB"/>
        </w:rPr>
        <w:t xml:space="preserve"> </w:t>
      </w:r>
      <w:r w:rsidR="001F1A25" w:rsidRPr="00B6051E">
        <w:rPr>
          <w:sz w:val="24"/>
          <w:szCs w:val="24"/>
          <w:lang w:val="cy-GB"/>
        </w:rPr>
        <w:t>myfyrio</w:t>
      </w:r>
      <w:r w:rsidRPr="00B6051E">
        <w:rPr>
          <w:sz w:val="24"/>
          <w:szCs w:val="24"/>
          <w:lang w:val="cy-GB"/>
        </w:rPr>
        <w:t xml:space="preserve"> i d</w:t>
      </w:r>
      <w:r w:rsidR="001F1A25" w:rsidRPr="00B6051E">
        <w:rPr>
          <w:sz w:val="24"/>
          <w:szCs w:val="24"/>
          <w:lang w:val="cy-GB"/>
        </w:rPr>
        <w:t>darpar athrawon</w:t>
      </w:r>
      <w:r w:rsidRPr="00B6051E">
        <w:rPr>
          <w:sz w:val="24"/>
          <w:szCs w:val="24"/>
          <w:lang w:val="cy-GB"/>
        </w:rPr>
        <w:t xml:space="preserve"> israddedig</w:t>
      </w:r>
      <w:r w:rsidR="008A4718" w:rsidRPr="00B6051E">
        <w:rPr>
          <w:sz w:val="24"/>
          <w:szCs w:val="24"/>
          <w:lang w:val="cy-GB"/>
        </w:rPr>
        <w:t xml:space="preserve"> yn eu blwyddyn gyntaf</w:t>
      </w:r>
      <w:r w:rsidRPr="00B6051E">
        <w:rPr>
          <w:sz w:val="24"/>
          <w:szCs w:val="24"/>
          <w:lang w:val="cy-GB"/>
        </w:rPr>
        <w:t xml:space="preserve"> fel y rhai a hy</w:t>
      </w:r>
      <w:r w:rsidR="000A4DC1" w:rsidRPr="00B6051E">
        <w:rPr>
          <w:sz w:val="24"/>
          <w:szCs w:val="24"/>
          <w:lang w:val="cy-GB"/>
        </w:rPr>
        <w:t>rwyddir i d</w:t>
      </w:r>
      <w:r w:rsidR="001F1A25" w:rsidRPr="00B6051E">
        <w:rPr>
          <w:sz w:val="24"/>
          <w:szCs w:val="24"/>
          <w:lang w:val="cy-GB"/>
        </w:rPr>
        <w:t>darpar athrawon</w:t>
      </w:r>
      <w:r w:rsidR="000A4DC1" w:rsidRPr="00B6051E">
        <w:rPr>
          <w:sz w:val="24"/>
          <w:szCs w:val="24"/>
          <w:lang w:val="cy-GB"/>
        </w:rPr>
        <w:t xml:space="preserve"> TAR</w:t>
      </w:r>
      <w:r w:rsidR="00E32CD0" w:rsidRPr="00B6051E">
        <w:rPr>
          <w:sz w:val="24"/>
          <w:szCs w:val="24"/>
          <w:lang w:val="cy-GB"/>
        </w:rPr>
        <w:t xml:space="preserve">; yr arfer o asesu </w:t>
      </w:r>
      <w:r w:rsidR="00E644EF" w:rsidRPr="00B6051E">
        <w:rPr>
          <w:sz w:val="24"/>
          <w:szCs w:val="24"/>
          <w:lang w:val="cy-GB"/>
        </w:rPr>
        <w:t>medrau</w:t>
      </w:r>
      <w:r w:rsidR="008A4718" w:rsidRPr="00B6051E">
        <w:rPr>
          <w:sz w:val="24"/>
          <w:szCs w:val="24"/>
          <w:lang w:val="cy-GB"/>
        </w:rPr>
        <w:t xml:space="preserve"> </w:t>
      </w:r>
      <w:r w:rsidR="001F1A25" w:rsidRPr="00B6051E">
        <w:rPr>
          <w:sz w:val="24"/>
          <w:szCs w:val="24"/>
          <w:lang w:val="cy-GB"/>
        </w:rPr>
        <w:t>myfyrio</w:t>
      </w:r>
      <w:r w:rsidR="00A46913" w:rsidRPr="00B6051E">
        <w:rPr>
          <w:sz w:val="24"/>
          <w:szCs w:val="24"/>
          <w:lang w:val="cy-GB"/>
        </w:rPr>
        <w:t>l</w:t>
      </w:r>
      <w:r w:rsidR="008A4718" w:rsidRPr="00B6051E">
        <w:rPr>
          <w:sz w:val="24"/>
          <w:szCs w:val="24"/>
          <w:lang w:val="cy-GB"/>
        </w:rPr>
        <w:t xml:space="preserve"> </w:t>
      </w:r>
      <w:r w:rsidR="001F1A25" w:rsidRPr="00B6051E">
        <w:rPr>
          <w:sz w:val="24"/>
          <w:szCs w:val="24"/>
          <w:lang w:val="cy-GB"/>
        </w:rPr>
        <w:t>darpar athrawon</w:t>
      </w:r>
      <w:r w:rsidRPr="00B6051E">
        <w:rPr>
          <w:sz w:val="24"/>
          <w:szCs w:val="24"/>
          <w:lang w:val="cy-GB"/>
        </w:rPr>
        <w:t xml:space="preserve"> fel rhan o fodiwlau rhaglen</w:t>
      </w:r>
      <w:r w:rsidR="008A4718" w:rsidRPr="00B6051E">
        <w:rPr>
          <w:sz w:val="24"/>
          <w:szCs w:val="24"/>
          <w:lang w:val="cy-GB"/>
        </w:rPr>
        <w:t>ni</w:t>
      </w:r>
      <w:r w:rsidR="00E32CD0" w:rsidRPr="00B6051E">
        <w:rPr>
          <w:sz w:val="24"/>
          <w:szCs w:val="24"/>
          <w:lang w:val="cy-GB"/>
        </w:rPr>
        <w:t xml:space="preserve"> cyfredol; </w:t>
      </w:r>
      <w:r w:rsidR="00783C78" w:rsidRPr="00B6051E">
        <w:rPr>
          <w:sz w:val="24"/>
          <w:szCs w:val="24"/>
          <w:lang w:val="cy-GB"/>
        </w:rPr>
        <w:t>a</w:t>
      </w:r>
      <w:r w:rsidR="00E644EF" w:rsidRPr="00B6051E">
        <w:rPr>
          <w:sz w:val="24"/>
          <w:szCs w:val="24"/>
          <w:lang w:val="cy-GB"/>
        </w:rPr>
        <w:t xml:space="preserve"> chyfle i</w:t>
      </w:r>
      <w:r w:rsidR="00783C78" w:rsidRPr="00B6051E">
        <w:rPr>
          <w:sz w:val="24"/>
          <w:szCs w:val="24"/>
          <w:lang w:val="cy-GB"/>
        </w:rPr>
        <w:t xml:space="preserve"> </w:t>
      </w:r>
      <w:r w:rsidR="00E644EF" w:rsidRPr="00B6051E">
        <w:rPr>
          <w:sz w:val="24"/>
          <w:szCs w:val="24"/>
          <w:lang w:val="cy-GB"/>
        </w:rPr>
        <w:t>d</w:t>
      </w:r>
      <w:r w:rsidR="00783C78" w:rsidRPr="00B6051E">
        <w:rPr>
          <w:sz w:val="24"/>
          <w:szCs w:val="24"/>
          <w:lang w:val="cy-GB"/>
        </w:rPr>
        <w:t>defnyddio’r gwaith presennol o</w:t>
      </w:r>
      <w:r w:rsidR="00E32CD0" w:rsidRPr="00B6051E">
        <w:rPr>
          <w:sz w:val="24"/>
          <w:szCs w:val="24"/>
          <w:lang w:val="cy-GB"/>
        </w:rPr>
        <w:t xml:space="preserve"> y</w:t>
      </w:r>
      <w:r w:rsidRPr="00B6051E">
        <w:rPr>
          <w:sz w:val="24"/>
          <w:szCs w:val="24"/>
          <w:lang w:val="cy-GB"/>
        </w:rPr>
        <w:t>sgrifennu modiwlau sydd newydd eu hachre</w:t>
      </w:r>
      <w:r w:rsidR="00E32CD0" w:rsidRPr="00B6051E">
        <w:rPr>
          <w:sz w:val="24"/>
          <w:szCs w:val="24"/>
          <w:lang w:val="cy-GB"/>
        </w:rPr>
        <w:t>du</w:t>
      </w:r>
      <w:r w:rsidR="00592286" w:rsidRPr="00B6051E">
        <w:rPr>
          <w:sz w:val="24"/>
          <w:szCs w:val="24"/>
          <w:lang w:val="cy-GB"/>
        </w:rPr>
        <w:t xml:space="preserve"> </w:t>
      </w:r>
      <w:sdt>
        <w:sdtPr>
          <w:rPr>
            <w:sz w:val="24"/>
            <w:szCs w:val="24"/>
            <w:lang w:val="cy-GB"/>
          </w:rPr>
          <w:id w:val="1321847419"/>
          <w:citation/>
        </w:sdtPr>
        <w:sdtContent>
          <w:r w:rsidR="00592286" w:rsidRPr="00B6051E">
            <w:rPr>
              <w:sz w:val="24"/>
              <w:szCs w:val="24"/>
              <w:lang w:val="cy-GB"/>
            </w:rPr>
            <w:fldChar w:fldCharType="begin"/>
          </w:r>
          <w:r w:rsidR="00592286" w:rsidRPr="00B6051E">
            <w:rPr>
              <w:sz w:val="24"/>
              <w:szCs w:val="24"/>
            </w:rPr>
            <w:instrText xml:space="preserve">CITATION Cyn18 \l 2057 </w:instrText>
          </w:r>
          <w:r w:rsidR="00592286" w:rsidRPr="00B6051E">
            <w:rPr>
              <w:sz w:val="24"/>
              <w:szCs w:val="24"/>
              <w:lang w:val="cy-GB"/>
            </w:rPr>
            <w:fldChar w:fldCharType="separate"/>
          </w:r>
          <w:r w:rsidR="00197610" w:rsidRPr="00197610">
            <w:rPr>
              <w:noProof/>
              <w:sz w:val="24"/>
              <w:szCs w:val="24"/>
            </w:rPr>
            <w:t>(Cyngor y Gweithlu Addysg, 2018)</w:t>
          </w:r>
          <w:r w:rsidR="00592286" w:rsidRPr="00B6051E">
            <w:rPr>
              <w:sz w:val="24"/>
              <w:szCs w:val="24"/>
              <w:lang w:val="cy-GB"/>
            </w:rPr>
            <w:fldChar w:fldCharType="end"/>
          </w:r>
        </w:sdtContent>
      </w:sdt>
      <w:r w:rsidR="00E32CD0" w:rsidRPr="00B6051E">
        <w:rPr>
          <w:sz w:val="24"/>
          <w:szCs w:val="24"/>
          <w:lang w:val="cy-GB"/>
        </w:rPr>
        <w:t xml:space="preserve"> </w:t>
      </w:r>
      <w:r w:rsidR="00783C78" w:rsidRPr="00B6051E">
        <w:rPr>
          <w:sz w:val="24"/>
          <w:szCs w:val="24"/>
          <w:lang w:val="cy-GB"/>
        </w:rPr>
        <w:t xml:space="preserve">i roi ystyriaeth i sut i wella’r ddarpariaeth ar gyfer datblygu medrau </w:t>
      </w:r>
      <w:r w:rsidR="001F1A25" w:rsidRPr="00B6051E">
        <w:rPr>
          <w:sz w:val="24"/>
          <w:szCs w:val="24"/>
          <w:lang w:val="cy-GB"/>
        </w:rPr>
        <w:t>myfyrio</w:t>
      </w:r>
      <w:r w:rsidR="00A46913" w:rsidRPr="00B6051E">
        <w:rPr>
          <w:sz w:val="24"/>
          <w:szCs w:val="24"/>
          <w:lang w:val="cy-GB"/>
        </w:rPr>
        <w:t>l</w:t>
      </w:r>
      <w:r w:rsidR="00783C78" w:rsidRPr="00B6051E">
        <w:rPr>
          <w:sz w:val="24"/>
          <w:szCs w:val="24"/>
          <w:lang w:val="cy-GB"/>
        </w:rPr>
        <w:t xml:space="preserve"> </w:t>
      </w:r>
      <w:r w:rsidR="001F1A25" w:rsidRPr="00B6051E">
        <w:rPr>
          <w:sz w:val="24"/>
          <w:szCs w:val="24"/>
          <w:lang w:val="cy-GB"/>
        </w:rPr>
        <w:t>darpar athrawon</w:t>
      </w:r>
      <w:r w:rsidR="00783C78" w:rsidRPr="00B6051E">
        <w:rPr>
          <w:sz w:val="24"/>
          <w:szCs w:val="24"/>
          <w:lang w:val="cy-GB"/>
        </w:rPr>
        <w:t xml:space="preserve"> BA Addysg a TAR.</w:t>
      </w:r>
    </w:p>
    <w:p w:rsidR="00875E4F" w:rsidRPr="00B6051E" w:rsidRDefault="00744A58" w:rsidP="00B6051E">
      <w:pPr>
        <w:spacing w:line="360" w:lineRule="auto"/>
        <w:ind w:left="1134"/>
        <w:jc w:val="both"/>
        <w:rPr>
          <w:sz w:val="24"/>
          <w:szCs w:val="24"/>
          <w:lang w:val="cy-GB"/>
        </w:rPr>
      </w:pPr>
      <w:r w:rsidRPr="00B6051E">
        <w:rPr>
          <w:sz w:val="24"/>
          <w:szCs w:val="24"/>
          <w:lang w:val="cy-GB"/>
        </w:rPr>
        <w:t>M</w:t>
      </w:r>
      <w:r w:rsidR="00875E4F" w:rsidRPr="00B6051E">
        <w:rPr>
          <w:sz w:val="24"/>
          <w:szCs w:val="24"/>
          <w:lang w:val="cy-GB"/>
        </w:rPr>
        <w:t>ae gennyf ddiddordeb</w:t>
      </w:r>
      <w:r w:rsidR="00AF27C7" w:rsidRPr="00B6051E">
        <w:rPr>
          <w:sz w:val="24"/>
          <w:szCs w:val="24"/>
          <w:lang w:val="cy-GB"/>
        </w:rPr>
        <w:t>,</w:t>
      </w:r>
      <w:r w:rsidRPr="00B6051E">
        <w:rPr>
          <w:sz w:val="24"/>
          <w:szCs w:val="24"/>
          <w:lang w:val="cy-GB"/>
        </w:rPr>
        <w:t xml:space="preserve"> felly</w:t>
      </w:r>
      <w:r w:rsidR="00AF27C7" w:rsidRPr="00B6051E">
        <w:rPr>
          <w:sz w:val="24"/>
          <w:szCs w:val="24"/>
          <w:lang w:val="cy-GB"/>
        </w:rPr>
        <w:t>,</w:t>
      </w:r>
      <w:r w:rsidRPr="00B6051E">
        <w:rPr>
          <w:sz w:val="24"/>
          <w:szCs w:val="24"/>
          <w:lang w:val="cy-GB"/>
        </w:rPr>
        <w:t xml:space="preserve"> mewn archwilio'r maes hwn ymhellach</w:t>
      </w:r>
      <w:r w:rsidR="00875E4F" w:rsidRPr="00B6051E">
        <w:rPr>
          <w:sz w:val="24"/>
          <w:szCs w:val="24"/>
          <w:lang w:val="cy-GB"/>
        </w:rPr>
        <w:t xml:space="preserve"> fel ffordd o ddatbly</w:t>
      </w:r>
      <w:r w:rsidR="00E644EF" w:rsidRPr="00B6051E">
        <w:rPr>
          <w:sz w:val="24"/>
          <w:szCs w:val="24"/>
          <w:lang w:val="cy-GB"/>
        </w:rPr>
        <w:t>gu fy ymarfer fy hun ac ymarfer</w:t>
      </w:r>
      <w:r w:rsidR="00875E4F" w:rsidRPr="00B6051E">
        <w:rPr>
          <w:sz w:val="24"/>
          <w:szCs w:val="24"/>
          <w:lang w:val="cy-GB"/>
        </w:rPr>
        <w:t xml:space="preserve"> pobl eraill</w:t>
      </w:r>
      <w:r w:rsidR="00AF27C7" w:rsidRPr="00B6051E">
        <w:rPr>
          <w:sz w:val="24"/>
          <w:szCs w:val="24"/>
          <w:lang w:val="cy-GB"/>
        </w:rPr>
        <w:t xml:space="preserve"> – </w:t>
      </w:r>
      <w:r w:rsidR="001F1A25" w:rsidRPr="00B6051E">
        <w:rPr>
          <w:sz w:val="24"/>
          <w:szCs w:val="24"/>
          <w:lang w:val="cy-GB"/>
        </w:rPr>
        <w:t>darpar athrawon</w:t>
      </w:r>
      <w:r w:rsidR="00AF27C7" w:rsidRPr="00B6051E">
        <w:rPr>
          <w:sz w:val="24"/>
          <w:szCs w:val="24"/>
          <w:lang w:val="cy-GB"/>
        </w:rPr>
        <w:t xml:space="preserve"> ac addysgwyr athrawon – </w:t>
      </w:r>
      <w:r w:rsidR="00875E4F" w:rsidRPr="00B6051E">
        <w:rPr>
          <w:sz w:val="24"/>
          <w:szCs w:val="24"/>
          <w:lang w:val="cy-GB"/>
        </w:rPr>
        <w:t>a chyfrannu at y dulli</w:t>
      </w:r>
      <w:r w:rsidR="008A4718" w:rsidRPr="00B6051E">
        <w:rPr>
          <w:sz w:val="24"/>
          <w:szCs w:val="24"/>
          <w:lang w:val="cy-GB"/>
        </w:rPr>
        <w:t>au priodol o ddatblygu</w:t>
      </w:r>
      <w:r w:rsidR="00783C78" w:rsidRPr="00B6051E">
        <w:rPr>
          <w:sz w:val="24"/>
          <w:szCs w:val="24"/>
          <w:lang w:val="cy-GB"/>
        </w:rPr>
        <w:t xml:space="preserve"> ac asesu</w:t>
      </w:r>
      <w:r w:rsidR="00E644EF" w:rsidRPr="00B6051E">
        <w:rPr>
          <w:sz w:val="24"/>
          <w:szCs w:val="24"/>
          <w:lang w:val="cy-GB"/>
        </w:rPr>
        <w:t xml:space="preserve"> medrau</w:t>
      </w:r>
      <w:r w:rsidR="008A4718" w:rsidRPr="00B6051E">
        <w:rPr>
          <w:sz w:val="24"/>
          <w:szCs w:val="24"/>
          <w:lang w:val="cy-GB"/>
        </w:rPr>
        <w:t xml:space="preserve"> </w:t>
      </w:r>
      <w:r w:rsidR="001F1A25" w:rsidRPr="00B6051E">
        <w:rPr>
          <w:sz w:val="24"/>
          <w:szCs w:val="24"/>
          <w:lang w:val="cy-GB"/>
        </w:rPr>
        <w:t>myfyrio</w:t>
      </w:r>
      <w:r w:rsidR="009F384F">
        <w:rPr>
          <w:sz w:val="24"/>
          <w:szCs w:val="24"/>
          <w:lang w:val="cy-GB"/>
        </w:rPr>
        <w:t>l</w:t>
      </w:r>
      <w:r w:rsidR="008A4718" w:rsidRPr="00B6051E">
        <w:rPr>
          <w:sz w:val="24"/>
          <w:szCs w:val="24"/>
          <w:lang w:val="cy-GB"/>
        </w:rPr>
        <w:t xml:space="preserve"> </w:t>
      </w:r>
      <w:r w:rsidR="001F1A25" w:rsidRPr="00B6051E">
        <w:rPr>
          <w:sz w:val="24"/>
          <w:szCs w:val="24"/>
          <w:lang w:val="cy-GB"/>
        </w:rPr>
        <w:t>darpar athrawon</w:t>
      </w:r>
      <w:r w:rsidR="00121702" w:rsidRPr="00B6051E">
        <w:rPr>
          <w:sz w:val="24"/>
          <w:szCs w:val="24"/>
          <w:lang w:val="cy-GB"/>
        </w:rPr>
        <w:t>. Dau brif gwest</w:t>
      </w:r>
      <w:r w:rsidR="004B46C7" w:rsidRPr="00B6051E">
        <w:rPr>
          <w:sz w:val="24"/>
          <w:szCs w:val="24"/>
          <w:lang w:val="cy-GB"/>
        </w:rPr>
        <w:t>iwn bwriadaf eu harchwilio ydy beth yw’r dulliau mwyaf e</w:t>
      </w:r>
      <w:r w:rsidR="006D7E9B" w:rsidRPr="00B6051E">
        <w:rPr>
          <w:sz w:val="24"/>
          <w:szCs w:val="24"/>
          <w:lang w:val="cy-GB"/>
        </w:rPr>
        <w:t>ffeithiol o hyrwyddo p</w:t>
      </w:r>
      <w:r w:rsidR="004B46C7" w:rsidRPr="00B6051E">
        <w:rPr>
          <w:sz w:val="24"/>
          <w:szCs w:val="24"/>
          <w:lang w:val="cy-GB"/>
        </w:rPr>
        <w:t xml:space="preserve">wrpas datblygu medrau </w:t>
      </w:r>
      <w:r w:rsidR="00E644EF" w:rsidRPr="00B6051E">
        <w:rPr>
          <w:sz w:val="24"/>
          <w:szCs w:val="24"/>
          <w:lang w:val="cy-GB"/>
        </w:rPr>
        <w:t>myfyrio</w:t>
      </w:r>
      <w:r w:rsidR="00A46913" w:rsidRPr="00B6051E">
        <w:rPr>
          <w:sz w:val="24"/>
          <w:szCs w:val="24"/>
          <w:lang w:val="cy-GB"/>
        </w:rPr>
        <w:t>l</w:t>
      </w:r>
      <w:r w:rsidR="004B46C7" w:rsidRPr="00B6051E">
        <w:rPr>
          <w:sz w:val="24"/>
          <w:szCs w:val="24"/>
          <w:lang w:val="cy-GB"/>
        </w:rPr>
        <w:t xml:space="preserve"> i</w:t>
      </w:r>
      <w:r w:rsidR="00E644EF" w:rsidRPr="00B6051E">
        <w:rPr>
          <w:sz w:val="24"/>
          <w:szCs w:val="24"/>
          <w:lang w:val="cy-GB"/>
        </w:rPr>
        <w:t xml:space="preserve"> </w:t>
      </w:r>
      <w:r w:rsidR="004B46C7" w:rsidRPr="00B6051E">
        <w:rPr>
          <w:sz w:val="24"/>
          <w:szCs w:val="24"/>
          <w:lang w:val="cy-GB"/>
        </w:rPr>
        <w:t>ddarpar athrawon</w:t>
      </w:r>
      <w:r w:rsidR="00875E4F" w:rsidRPr="00B6051E">
        <w:rPr>
          <w:sz w:val="24"/>
          <w:szCs w:val="24"/>
          <w:lang w:val="cy-GB"/>
        </w:rPr>
        <w:t>?</w:t>
      </w:r>
      <w:r w:rsidR="004B46C7" w:rsidRPr="00B6051E">
        <w:rPr>
          <w:sz w:val="24"/>
          <w:szCs w:val="24"/>
          <w:lang w:val="cy-GB"/>
        </w:rPr>
        <w:t xml:space="preserve"> A sut mae</w:t>
      </w:r>
      <w:r w:rsidR="00875E4F" w:rsidRPr="00B6051E">
        <w:rPr>
          <w:sz w:val="24"/>
          <w:szCs w:val="24"/>
          <w:lang w:val="cy-GB"/>
        </w:rPr>
        <w:t xml:space="preserve"> asesu datblygiad </w:t>
      </w:r>
      <w:r w:rsidR="004B46C7" w:rsidRPr="00B6051E">
        <w:rPr>
          <w:sz w:val="24"/>
          <w:szCs w:val="24"/>
          <w:lang w:val="cy-GB"/>
        </w:rPr>
        <w:t>medrau</w:t>
      </w:r>
      <w:r w:rsidR="00E32CD0" w:rsidRPr="00B6051E">
        <w:rPr>
          <w:sz w:val="24"/>
          <w:szCs w:val="24"/>
          <w:lang w:val="cy-GB"/>
        </w:rPr>
        <w:t xml:space="preserve"> </w:t>
      </w:r>
      <w:r w:rsidR="001F1A25" w:rsidRPr="00B6051E">
        <w:rPr>
          <w:sz w:val="24"/>
          <w:szCs w:val="24"/>
          <w:lang w:val="cy-GB"/>
        </w:rPr>
        <w:t>myfyrio</w:t>
      </w:r>
      <w:r w:rsidR="004B46C7" w:rsidRPr="00B6051E">
        <w:rPr>
          <w:sz w:val="24"/>
          <w:szCs w:val="24"/>
          <w:lang w:val="cy-GB"/>
        </w:rPr>
        <w:t>l</w:t>
      </w:r>
      <w:r w:rsidR="008A4718" w:rsidRPr="00B6051E">
        <w:rPr>
          <w:sz w:val="24"/>
          <w:szCs w:val="24"/>
          <w:lang w:val="cy-GB"/>
        </w:rPr>
        <w:t xml:space="preserve"> </w:t>
      </w:r>
      <w:r w:rsidR="001F1A25" w:rsidRPr="00B6051E">
        <w:rPr>
          <w:sz w:val="24"/>
          <w:szCs w:val="24"/>
          <w:lang w:val="cy-GB"/>
        </w:rPr>
        <w:t>darpar athrawon</w:t>
      </w:r>
      <w:r w:rsidR="00875E4F" w:rsidRPr="00B6051E">
        <w:rPr>
          <w:sz w:val="24"/>
          <w:szCs w:val="24"/>
          <w:lang w:val="cy-GB"/>
        </w:rPr>
        <w:t xml:space="preserve"> mewn ffordd ystyrlon?</w:t>
      </w:r>
    </w:p>
    <w:p w:rsidR="006E563A" w:rsidRPr="00B6051E" w:rsidRDefault="006E563A" w:rsidP="00B6051E">
      <w:pPr>
        <w:spacing w:line="360" w:lineRule="auto"/>
        <w:ind w:left="1134"/>
        <w:jc w:val="both"/>
        <w:rPr>
          <w:b/>
          <w:sz w:val="24"/>
          <w:szCs w:val="24"/>
        </w:rPr>
      </w:pPr>
    </w:p>
    <w:p w:rsidR="00C950E1" w:rsidRDefault="006E563A" w:rsidP="00952F1E">
      <w:pPr>
        <w:pStyle w:val="Heading1"/>
        <w:ind w:left="1134"/>
        <w:rPr>
          <w:b/>
          <w:sz w:val="28"/>
          <w:szCs w:val="28"/>
        </w:rPr>
      </w:pPr>
      <w:bookmarkStart w:id="4" w:name="_Toc5824716"/>
      <w:r w:rsidRPr="00C950E1">
        <w:rPr>
          <w:b/>
          <w:sz w:val="28"/>
          <w:szCs w:val="28"/>
        </w:rPr>
        <w:t>Methodoleg</w:t>
      </w:r>
      <w:bookmarkEnd w:id="4"/>
    </w:p>
    <w:p w:rsidR="00952F1E" w:rsidRPr="00952F1E" w:rsidRDefault="00952F1E" w:rsidP="00952F1E">
      <w:pPr>
        <w:rPr>
          <w:lang w:val="en-US"/>
        </w:rPr>
      </w:pPr>
    </w:p>
    <w:p w:rsidR="00952F1E" w:rsidRPr="005C5FD2" w:rsidRDefault="00D3760A" w:rsidP="005C5FD2">
      <w:pPr>
        <w:spacing w:line="360" w:lineRule="auto"/>
        <w:ind w:left="1134"/>
        <w:jc w:val="both"/>
        <w:rPr>
          <w:sz w:val="24"/>
          <w:szCs w:val="24"/>
          <w:lang w:val="en-US"/>
        </w:rPr>
      </w:pPr>
      <w:r w:rsidRPr="005C5FD2">
        <w:rPr>
          <w:sz w:val="24"/>
          <w:szCs w:val="24"/>
          <w:lang w:val="en-US"/>
        </w:rPr>
        <w:t>Y dull rwyf wedi’i ddewis ar gyfer yr astudiaeth hon yw adolygiad llenyddiaeth. Un o’r prif resymau i mi ddewis y dull hwn</w:t>
      </w:r>
      <w:r w:rsidR="00952F1E" w:rsidRPr="005C5FD2">
        <w:rPr>
          <w:sz w:val="24"/>
          <w:szCs w:val="24"/>
          <w:lang w:val="en-US"/>
        </w:rPr>
        <w:t xml:space="preserve"> yw’r sylw canlynol gan Pretorious &amp; Ford (2016): </w:t>
      </w:r>
    </w:p>
    <w:p w:rsidR="00952F1E" w:rsidRPr="005C5FD2" w:rsidRDefault="00952F1E" w:rsidP="005C5FD2">
      <w:pPr>
        <w:spacing w:line="240" w:lineRule="auto"/>
        <w:ind w:left="1701"/>
        <w:jc w:val="both"/>
        <w:rPr>
          <w:sz w:val="24"/>
          <w:szCs w:val="24"/>
          <w:lang w:val="en-US"/>
        </w:rPr>
      </w:pPr>
      <w:r w:rsidRPr="005C5FD2">
        <w:rPr>
          <w:sz w:val="24"/>
          <w:szCs w:val="24"/>
        </w:rPr>
        <w:t>“While the ability to practice self-reflection is often considered important in graduates, there is currently a limited amount of information to guide educators in the development of effective reflective practice in their students” (p.242).</w:t>
      </w:r>
    </w:p>
    <w:p w:rsidR="008209C0" w:rsidRPr="005C5FD2" w:rsidRDefault="008209C0" w:rsidP="005C5FD2">
      <w:pPr>
        <w:spacing w:line="360" w:lineRule="auto"/>
        <w:ind w:left="1134"/>
        <w:jc w:val="both"/>
        <w:rPr>
          <w:sz w:val="24"/>
          <w:szCs w:val="24"/>
          <w:lang w:val="en-US"/>
        </w:rPr>
      </w:pPr>
      <w:r w:rsidRPr="005C5FD2">
        <w:rPr>
          <w:sz w:val="24"/>
          <w:szCs w:val="24"/>
          <w:lang w:val="en-US"/>
        </w:rPr>
        <w:t>Mae fy newis o</w:t>
      </w:r>
      <w:r w:rsidR="009F384F">
        <w:rPr>
          <w:sz w:val="24"/>
          <w:szCs w:val="24"/>
          <w:lang w:val="en-US"/>
        </w:rPr>
        <w:t xml:space="preserve"> adolygiad llenyddiaeth </w:t>
      </w:r>
      <w:r w:rsidRPr="005C5FD2">
        <w:rPr>
          <w:sz w:val="24"/>
          <w:szCs w:val="24"/>
          <w:lang w:val="en-US"/>
        </w:rPr>
        <w:t>yn can</w:t>
      </w:r>
      <w:r w:rsidR="000B2E2A">
        <w:rPr>
          <w:sz w:val="24"/>
          <w:szCs w:val="24"/>
          <w:lang w:val="en-US"/>
        </w:rPr>
        <w:t>iatá</w:t>
      </w:r>
      <w:r w:rsidRPr="005C5FD2">
        <w:rPr>
          <w:sz w:val="24"/>
          <w:szCs w:val="24"/>
          <w:lang w:val="en-US"/>
        </w:rPr>
        <w:t>u i mi adnabod unrhyw fylchau yn fy ngwybodaeth a’m ddealltwriaeth</w:t>
      </w:r>
      <w:r w:rsidR="00952F1E" w:rsidRPr="005C5FD2">
        <w:rPr>
          <w:sz w:val="24"/>
          <w:szCs w:val="24"/>
          <w:lang w:val="en-US"/>
        </w:rPr>
        <w:t xml:space="preserve"> o’r maes</w:t>
      </w:r>
      <w:r w:rsidRPr="005C5FD2">
        <w:rPr>
          <w:sz w:val="24"/>
          <w:szCs w:val="24"/>
          <w:lang w:val="en-US"/>
        </w:rPr>
        <w:t xml:space="preserve"> </w:t>
      </w:r>
      <w:sdt>
        <w:sdtPr>
          <w:rPr>
            <w:sz w:val="24"/>
            <w:szCs w:val="24"/>
            <w:lang w:val="en-US"/>
          </w:rPr>
          <w:id w:val="1983266374"/>
          <w:citation/>
        </w:sdtPr>
        <w:sdtContent>
          <w:r w:rsidRPr="005C5FD2">
            <w:rPr>
              <w:sz w:val="24"/>
              <w:szCs w:val="24"/>
              <w:lang w:val="en-US"/>
            </w:rPr>
            <w:fldChar w:fldCharType="begin"/>
          </w:r>
          <w:r w:rsidRPr="005C5FD2">
            <w:rPr>
              <w:sz w:val="24"/>
              <w:szCs w:val="24"/>
            </w:rPr>
            <w:instrText xml:space="preserve">CITATION Roy19 \l 2057 </w:instrText>
          </w:r>
          <w:r w:rsidRPr="005C5FD2">
            <w:rPr>
              <w:sz w:val="24"/>
              <w:szCs w:val="24"/>
              <w:lang w:val="en-US"/>
            </w:rPr>
            <w:fldChar w:fldCharType="separate"/>
          </w:r>
          <w:r w:rsidR="00197610" w:rsidRPr="00197610">
            <w:rPr>
              <w:noProof/>
              <w:sz w:val="24"/>
              <w:szCs w:val="24"/>
            </w:rPr>
            <w:t>(Royal Literary Fund, 2019)</w:t>
          </w:r>
          <w:r w:rsidRPr="005C5FD2">
            <w:rPr>
              <w:sz w:val="24"/>
              <w:szCs w:val="24"/>
              <w:lang w:val="en-US"/>
            </w:rPr>
            <w:fldChar w:fldCharType="end"/>
          </w:r>
        </w:sdtContent>
      </w:sdt>
      <w:r w:rsidR="00952F1E" w:rsidRPr="005C5FD2">
        <w:rPr>
          <w:sz w:val="24"/>
          <w:szCs w:val="24"/>
          <w:lang w:val="en-US"/>
        </w:rPr>
        <w:t>, ac yn</w:t>
      </w:r>
      <w:r w:rsidR="00D84D26" w:rsidRPr="005C5FD2">
        <w:rPr>
          <w:sz w:val="24"/>
          <w:szCs w:val="24"/>
          <w:lang w:val="en-US"/>
        </w:rPr>
        <w:t xml:space="preserve"> gyfle </w:t>
      </w:r>
      <w:r w:rsidR="00952F1E" w:rsidRPr="005C5FD2">
        <w:rPr>
          <w:sz w:val="24"/>
          <w:szCs w:val="24"/>
          <w:lang w:val="en-US"/>
        </w:rPr>
        <w:t>i</w:t>
      </w:r>
      <w:r w:rsidR="00D84D26" w:rsidRPr="005C5FD2">
        <w:rPr>
          <w:sz w:val="24"/>
          <w:szCs w:val="24"/>
          <w:lang w:val="en-US"/>
        </w:rPr>
        <w:t xml:space="preserve"> mi</w:t>
      </w:r>
      <w:r w:rsidR="00952F1E" w:rsidRPr="005C5FD2">
        <w:rPr>
          <w:sz w:val="24"/>
          <w:szCs w:val="24"/>
          <w:lang w:val="en-US"/>
        </w:rPr>
        <w:t xml:space="preserve"> </w:t>
      </w:r>
      <w:r w:rsidR="00D84D26" w:rsidRPr="005C5FD2">
        <w:rPr>
          <w:sz w:val="24"/>
          <w:szCs w:val="24"/>
          <w:lang w:val="en-US"/>
        </w:rPr>
        <w:t xml:space="preserve">gyfrannu at y maes hwn yn rhinwedd fy rôl bresennol fel addsygwr athrawon ar raglenni TAR a BA Addysg fy sefydliad. Trwy ddatblygu fy </w:t>
      </w:r>
      <w:r w:rsidR="00D84D26" w:rsidRPr="005C5FD2">
        <w:rPr>
          <w:sz w:val="24"/>
          <w:szCs w:val="24"/>
          <w:lang w:val="en-US"/>
        </w:rPr>
        <w:lastRenderedPageBreak/>
        <w:t xml:space="preserve">ngwybodaeth a dealltwriaeth i o’r maes, gallaf gynnig gwell arweiniad a darpariaeth o’r maes i ddarpar athrawon a chydweithwyr. </w:t>
      </w:r>
      <w:r w:rsidR="00952F1E" w:rsidRPr="005C5FD2">
        <w:rPr>
          <w:sz w:val="24"/>
          <w:szCs w:val="24"/>
          <w:lang w:val="en-US"/>
        </w:rPr>
        <w:t>Gwelaf adolygiad o’r llenyddiaeth yn fan cychwyn manteisiol i fodloni’r nodau</w:t>
      </w:r>
      <w:r w:rsidR="006C6347" w:rsidRPr="005C5FD2">
        <w:rPr>
          <w:sz w:val="24"/>
          <w:szCs w:val="24"/>
          <w:lang w:val="en-US"/>
        </w:rPr>
        <w:t xml:space="preserve"> hyn </w:t>
      </w:r>
      <w:sdt>
        <w:sdtPr>
          <w:rPr>
            <w:sz w:val="24"/>
            <w:szCs w:val="24"/>
            <w:lang w:val="en-US"/>
          </w:rPr>
          <w:id w:val="-533736660"/>
          <w:citation/>
        </w:sdtPr>
        <w:sdtContent>
          <w:r w:rsidR="006C6347" w:rsidRPr="005C5FD2">
            <w:rPr>
              <w:sz w:val="24"/>
              <w:szCs w:val="24"/>
              <w:lang w:val="en-US"/>
            </w:rPr>
            <w:fldChar w:fldCharType="begin"/>
          </w:r>
          <w:r w:rsidR="006C6347" w:rsidRPr="005C5FD2">
            <w:rPr>
              <w:sz w:val="24"/>
              <w:szCs w:val="24"/>
            </w:rPr>
            <w:instrText xml:space="preserve"> CITATION Joh14 \l 2057 </w:instrText>
          </w:r>
          <w:r w:rsidR="006C6347" w:rsidRPr="005C5FD2">
            <w:rPr>
              <w:sz w:val="24"/>
              <w:szCs w:val="24"/>
              <w:lang w:val="en-US"/>
            </w:rPr>
            <w:fldChar w:fldCharType="separate"/>
          </w:r>
          <w:r w:rsidR="00197610" w:rsidRPr="00197610">
            <w:rPr>
              <w:noProof/>
              <w:sz w:val="24"/>
              <w:szCs w:val="24"/>
            </w:rPr>
            <w:t>(Creswell, 2014)</w:t>
          </w:r>
          <w:r w:rsidR="006C6347" w:rsidRPr="005C5FD2">
            <w:rPr>
              <w:sz w:val="24"/>
              <w:szCs w:val="24"/>
              <w:lang w:val="en-US"/>
            </w:rPr>
            <w:fldChar w:fldCharType="end"/>
          </w:r>
        </w:sdtContent>
      </w:sdt>
      <w:r w:rsidR="00D84D26" w:rsidRPr="005C5FD2">
        <w:rPr>
          <w:sz w:val="24"/>
          <w:szCs w:val="24"/>
          <w:lang w:val="en-US"/>
        </w:rPr>
        <w:t xml:space="preserve"> </w:t>
      </w:r>
    </w:p>
    <w:p w:rsidR="00D3760A" w:rsidRPr="005C5FD2" w:rsidRDefault="00D3760A" w:rsidP="005C5FD2">
      <w:pPr>
        <w:spacing w:line="360" w:lineRule="auto"/>
        <w:ind w:left="1134"/>
        <w:jc w:val="both"/>
        <w:rPr>
          <w:sz w:val="24"/>
          <w:szCs w:val="24"/>
          <w:lang w:val="en-US"/>
        </w:rPr>
      </w:pPr>
      <w:r w:rsidRPr="005C5FD2">
        <w:rPr>
          <w:sz w:val="24"/>
          <w:szCs w:val="24"/>
          <w:lang w:val="en-US"/>
        </w:rPr>
        <w:t>Er mwyn ymgymryd â'r adolygi</w:t>
      </w:r>
      <w:r w:rsidR="006C6347" w:rsidRPr="005C5FD2">
        <w:rPr>
          <w:sz w:val="24"/>
          <w:szCs w:val="24"/>
          <w:lang w:val="en-US"/>
        </w:rPr>
        <w:t>ad hwn o lenyddiaeth, defnyddiais</w:t>
      </w:r>
      <w:r w:rsidR="005C5FD2" w:rsidRPr="005C5FD2">
        <w:rPr>
          <w:sz w:val="24"/>
          <w:szCs w:val="24"/>
          <w:lang w:val="en-US"/>
        </w:rPr>
        <w:t xml:space="preserve"> g</w:t>
      </w:r>
      <w:r w:rsidRPr="005C5FD2">
        <w:rPr>
          <w:sz w:val="24"/>
          <w:szCs w:val="24"/>
          <w:lang w:val="en-US"/>
        </w:rPr>
        <w:t xml:space="preserve">anllawiau Barad (2013) ar gwblhau adolygiad llenyddiaeth. </w:t>
      </w:r>
      <w:r w:rsidR="00FF5CA6">
        <w:rPr>
          <w:sz w:val="24"/>
          <w:szCs w:val="24"/>
          <w:lang w:val="en-US"/>
        </w:rPr>
        <w:t>Dilynais y camau hyn fel arweiniad:</w:t>
      </w:r>
    </w:p>
    <w:p w:rsidR="00D3760A" w:rsidRPr="005C5FD2" w:rsidRDefault="00D3760A" w:rsidP="00FF5CA6">
      <w:pPr>
        <w:pStyle w:val="ListParagraph"/>
        <w:numPr>
          <w:ilvl w:val="0"/>
          <w:numId w:val="6"/>
        </w:numPr>
        <w:spacing w:line="360" w:lineRule="auto"/>
        <w:ind w:left="1134" w:firstLine="414"/>
        <w:jc w:val="both"/>
        <w:rPr>
          <w:sz w:val="24"/>
          <w:szCs w:val="24"/>
          <w:lang w:val="en-US"/>
        </w:rPr>
      </w:pPr>
      <w:r w:rsidRPr="005C5FD2">
        <w:rPr>
          <w:sz w:val="24"/>
          <w:szCs w:val="24"/>
          <w:lang w:val="en-US"/>
        </w:rPr>
        <w:t>Diffinio fy nghwestiwn ymchwil penodol</w:t>
      </w:r>
    </w:p>
    <w:p w:rsidR="00D3760A" w:rsidRPr="005C5FD2" w:rsidRDefault="00D3760A" w:rsidP="00FF5CA6">
      <w:pPr>
        <w:pStyle w:val="ListParagraph"/>
        <w:numPr>
          <w:ilvl w:val="0"/>
          <w:numId w:val="6"/>
        </w:numPr>
        <w:spacing w:line="360" w:lineRule="auto"/>
        <w:ind w:left="1134" w:firstLine="414"/>
        <w:jc w:val="both"/>
        <w:rPr>
          <w:sz w:val="24"/>
          <w:szCs w:val="24"/>
          <w:lang w:val="en-US"/>
        </w:rPr>
      </w:pPr>
      <w:r w:rsidRPr="005C5FD2">
        <w:rPr>
          <w:sz w:val="24"/>
          <w:szCs w:val="24"/>
          <w:lang w:val="en-US"/>
        </w:rPr>
        <w:t>Nodi'r math o adolygiad lleny</w:t>
      </w:r>
      <w:r w:rsidR="006C6347" w:rsidRPr="005C5FD2">
        <w:rPr>
          <w:sz w:val="24"/>
          <w:szCs w:val="24"/>
          <w:lang w:val="en-US"/>
        </w:rPr>
        <w:t>ddiaeth yr wyf am</w:t>
      </w:r>
      <w:r w:rsidRPr="005C5FD2">
        <w:rPr>
          <w:sz w:val="24"/>
          <w:szCs w:val="24"/>
          <w:lang w:val="en-US"/>
        </w:rPr>
        <w:t xml:space="preserve"> ei gynnal</w:t>
      </w:r>
    </w:p>
    <w:p w:rsidR="00D3760A" w:rsidRPr="005C5FD2" w:rsidRDefault="00D3760A" w:rsidP="00FF5CA6">
      <w:pPr>
        <w:pStyle w:val="ListParagraph"/>
        <w:numPr>
          <w:ilvl w:val="0"/>
          <w:numId w:val="6"/>
        </w:numPr>
        <w:spacing w:line="360" w:lineRule="auto"/>
        <w:ind w:left="1134" w:firstLine="414"/>
        <w:jc w:val="both"/>
        <w:rPr>
          <w:sz w:val="24"/>
          <w:szCs w:val="24"/>
          <w:lang w:val="en-US"/>
        </w:rPr>
      </w:pPr>
      <w:r w:rsidRPr="005C5FD2">
        <w:rPr>
          <w:sz w:val="24"/>
          <w:szCs w:val="24"/>
          <w:lang w:val="en-US"/>
        </w:rPr>
        <w:t>Egluro cwmpas fy adolygiad llenyddiaeth</w:t>
      </w:r>
    </w:p>
    <w:p w:rsidR="00D3760A" w:rsidRPr="005C5FD2" w:rsidRDefault="00D3760A" w:rsidP="00FF5CA6">
      <w:pPr>
        <w:pStyle w:val="ListParagraph"/>
        <w:numPr>
          <w:ilvl w:val="0"/>
          <w:numId w:val="6"/>
        </w:numPr>
        <w:spacing w:line="360" w:lineRule="auto"/>
        <w:ind w:left="1134" w:firstLine="414"/>
        <w:jc w:val="both"/>
        <w:rPr>
          <w:sz w:val="24"/>
          <w:szCs w:val="24"/>
          <w:lang w:val="en-US"/>
        </w:rPr>
      </w:pPr>
      <w:r w:rsidRPr="005C5FD2">
        <w:rPr>
          <w:sz w:val="24"/>
          <w:szCs w:val="24"/>
          <w:lang w:val="en-US"/>
        </w:rPr>
        <w:t>Gwerthuso'n feirniadol fy ngwybodaeth am wybodaeth</w:t>
      </w:r>
    </w:p>
    <w:p w:rsidR="00D3760A" w:rsidRPr="005C5FD2" w:rsidRDefault="00D3760A" w:rsidP="005C5FD2">
      <w:pPr>
        <w:spacing w:line="360" w:lineRule="auto"/>
        <w:ind w:left="1134"/>
        <w:jc w:val="both"/>
        <w:rPr>
          <w:sz w:val="24"/>
          <w:szCs w:val="24"/>
          <w:lang w:val="en-US"/>
        </w:rPr>
      </w:pPr>
    </w:p>
    <w:p w:rsidR="00D3760A" w:rsidRPr="005C5FD2" w:rsidRDefault="006C6347" w:rsidP="005C5FD2">
      <w:pPr>
        <w:spacing w:line="360" w:lineRule="auto"/>
        <w:ind w:left="1134"/>
        <w:jc w:val="both"/>
        <w:rPr>
          <w:sz w:val="24"/>
          <w:szCs w:val="24"/>
          <w:lang w:val="en-US"/>
        </w:rPr>
      </w:pPr>
      <w:r w:rsidRPr="005C5FD2">
        <w:rPr>
          <w:sz w:val="24"/>
          <w:szCs w:val="24"/>
          <w:lang w:val="en-US"/>
        </w:rPr>
        <w:t>Ar ôl archwilio’r</w:t>
      </w:r>
      <w:r w:rsidR="00D3760A" w:rsidRPr="005C5FD2">
        <w:rPr>
          <w:sz w:val="24"/>
          <w:szCs w:val="24"/>
          <w:lang w:val="en-US"/>
        </w:rPr>
        <w:t xml:space="preserve"> llenyddiaeth yngh</w:t>
      </w:r>
      <w:r w:rsidR="005A25CC" w:rsidRPr="005C5FD2">
        <w:rPr>
          <w:sz w:val="24"/>
          <w:szCs w:val="24"/>
          <w:lang w:val="en-US"/>
        </w:rPr>
        <w:t>ylch y gwahanol fathau o adolygiadau</w:t>
      </w:r>
      <w:r w:rsidR="00D3760A" w:rsidRPr="005C5FD2">
        <w:rPr>
          <w:sz w:val="24"/>
          <w:szCs w:val="24"/>
          <w:lang w:val="en-US"/>
        </w:rPr>
        <w:t xml:space="preserve"> llenyddiaeth, eu mante</w:t>
      </w:r>
      <w:r w:rsidRPr="005C5FD2">
        <w:rPr>
          <w:sz w:val="24"/>
          <w:szCs w:val="24"/>
          <w:lang w:val="en-US"/>
        </w:rPr>
        <w:t xml:space="preserve">ision a'u hanfanteision, penderfynais </w:t>
      </w:r>
      <w:r w:rsidR="005A25CC" w:rsidRPr="005C5FD2">
        <w:rPr>
          <w:sz w:val="24"/>
          <w:szCs w:val="24"/>
          <w:lang w:val="en-US"/>
        </w:rPr>
        <w:t xml:space="preserve">mai’r </w:t>
      </w:r>
      <w:r w:rsidRPr="005C5FD2">
        <w:rPr>
          <w:sz w:val="24"/>
          <w:szCs w:val="24"/>
          <w:lang w:val="en-US"/>
        </w:rPr>
        <w:t xml:space="preserve">dull </w:t>
      </w:r>
      <w:r w:rsidR="005A25CC" w:rsidRPr="005C5FD2">
        <w:rPr>
          <w:sz w:val="24"/>
          <w:szCs w:val="24"/>
          <w:lang w:val="en-US"/>
        </w:rPr>
        <w:t xml:space="preserve">archwiliol </w:t>
      </w:r>
      <w:r w:rsidRPr="005C5FD2">
        <w:rPr>
          <w:sz w:val="24"/>
          <w:szCs w:val="24"/>
          <w:lang w:val="en-US"/>
        </w:rPr>
        <w:t>oedd m</w:t>
      </w:r>
      <w:r w:rsidR="00D3760A" w:rsidRPr="005C5FD2">
        <w:rPr>
          <w:sz w:val="24"/>
          <w:szCs w:val="24"/>
          <w:lang w:val="en-US"/>
        </w:rPr>
        <w:t>wyaf priod</w:t>
      </w:r>
      <w:r w:rsidRPr="005C5FD2">
        <w:rPr>
          <w:sz w:val="24"/>
          <w:szCs w:val="24"/>
          <w:lang w:val="en-US"/>
        </w:rPr>
        <w:t>ol i'r pwnc rwy'n ymchwilio, a'r nodau rwyf am</w:t>
      </w:r>
      <w:r w:rsidR="005A25CC" w:rsidRPr="005C5FD2">
        <w:rPr>
          <w:sz w:val="24"/>
          <w:szCs w:val="24"/>
          <w:lang w:val="en-US"/>
        </w:rPr>
        <w:t xml:space="preserve"> eu cyflawni </w:t>
      </w:r>
      <w:sdt>
        <w:sdtPr>
          <w:rPr>
            <w:sz w:val="24"/>
            <w:szCs w:val="24"/>
            <w:lang w:val="en-US"/>
          </w:rPr>
          <w:id w:val="-1755662116"/>
          <w:citation/>
        </w:sdtPr>
        <w:sdtContent>
          <w:r w:rsidR="005D201B">
            <w:rPr>
              <w:sz w:val="24"/>
              <w:szCs w:val="24"/>
              <w:lang w:val="en-US"/>
            </w:rPr>
            <w:fldChar w:fldCharType="begin"/>
          </w:r>
          <w:r w:rsidR="005D201B">
            <w:rPr>
              <w:sz w:val="24"/>
              <w:szCs w:val="24"/>
            </w:rPr>
            <w:instrText xml:space="preserve"> CITATION Kul07 \l 2057 </w:instrText>
          </w:r>
          <w:r w:rsidR="005D201B">
            <w:rPr>
              <w:sz w:val="24"/>
              <w:szCs w:val="24"/>
              <w:lang w:val="en-US"/>
            </w:rPr>
            <w:fldChar w:fldCharType="separate"/>
          </w:r>
          <w:r w:rsidR="00197610" w:rsidRPr="00197610">
            <w:rPr>
              <w:noProof/>
              <w:sz w:val="24"/>
              <w:szCs w:val="24"/>
            </w:rPr>
            <w:t>(Singh, 2007)</w:t>
          </w:r>
          <w:r w:rsidR="005D201B">
            <w:rPr>
              <w:sz w:val="24"/>
              <w:szCs w:val="24"/>
              <w:lang w:val="en-US"/>
            </w:rPr>
            <w:fldChar w:fldCharType="end"/>
          </w:r>
        </w:sdtContent>
      </w:sdt>
      <w:r w:rsidR="005D201B">
        <w:rPr>
          <w:sz w:val="24"/>
          <w:szCs w:val="24"/>
          <w:lang w:val="en-US"/>
        </w:rPr>
        <w:t>.</w:t>
      </w:r>
    </w:p>
    <w:p w:rsidR="005A25CC" w:rsidRPr="005C5FD2" w:rsidRDefault="005A25CC" w:rsidP="005C5FD2">
      <w:pPr>
        <w:spacing w:line="360" w:lineRule="auto"/>
        <w:ind w:left="1134"/>
        <w:rPr>
          <w:sz w:val="24"/>
          <w:szCs w:val="24"/>
          <w:lang w:val="en-US"/>
        </w:rPr>
      </w:pPr>
      <w:r w:rsidRPr="005C5FD2">
        <w:rPr>
          <w:sz w:val="24"/>
          <w:szCs w:val="24"/>
          <w:lang w:val="en-US"/>
        </w:rPr>
        <w:t>Er taw adolygiad archwiliol rwyf wedi’i ddefnyddio ar gyfer fy astudiaeth, m</w:t>
      </w:r>
      <w:r w:rsidR="005A6F78" w:rsidRPr="005C5FD2">
        <w:rPr>
          <w:sz w:val="24"/>
          <w:szCs w:val="24"/>
          <w:lang w:val="en-US"/>
        </w:rPr>
        <w:t>ae nodweddion</w:t>
      </w:r>
      <w:r w:rsidR="005C5FD2" w:rsidRPr="005C5FD2">
        <w:rPr>
          <w:sz w:val="24"/>
          <w:szCs w:val="24"/>
          <w:lang w:val="en-US"/>
        </w:rPr>
        <w:t xml:space="preserve"> </w:t>
      </w:r>
      <w:r w:rsidRPr="005C5FD2">
        <w:rPr>
          <w:sz w:val="24"/>
          <w:szCs w:val="24"/>
          <w:lang w:val="en-US"/>
        </w:rPr>
        <w:t>dull systematig yn perthyn i fy methodoleg.</w:t>
      </w:r>
      <w:r w:rsidR="00D17B38" w:rsidRPr="005C5FD2">
        <w:rPr>
          <w:sz w:val="24"/>
          <w:szCs w:val="24"/>
          <w:lang w:val="en-US"/>
        </w:rPr>
        <w:t xml:space="preserve"> A</w:t>
      </w:r>
      <w:r w:rsidR="005A6F78" w:rsidRPr="005C5FD2">
        <w:rPr>
          <w:sz w:val="24"/>
          <w:szCs w:val="24"/>
          <w:lang w:val="en-US"/>
        </w:rPr>
        <w:t>dnabod termau allweddol i’w chwilio</w:t>
      </w:r>
      <w:r w:rsidR="005C5FD2" w:rsidRPr="005C5FD2">
        <w:rPr>
          <w:sz w:val="24"/>
          <w:szCs w:val="24"/>
          <w:lang w:val="en-US"/>
        </w:rPr>
        <w:t xml:space="preserve"> ar gronfeydd </w:t>
      </w:r>
      <w:r w:rsidR="005A6F78" w:rsidRPr="005C5FD2">
        <w:rPr>
          <w:sz w:val="24"/>
          <w:szCs w:val="24"/>
          <w:lang w:val="en-US"/>
        </w:rPr>
        <w:t xml:space="preserve">data </w:t>
      </w:r>
      <w:r w:rsidR="005A6F78" w:rsidRPr="005C5FD2">
        <w:rPr>
          <w:i/>
          <w:sz w:val="24"/>
          <w:szCs w:val="24"/>
          <w:lang w:val="en-US"/>
        </w:rPr>
        <w:t>Education Resources Information Center</w:t>
      </w:r>
      <w:r w:rsidR="005A6F78" w:rsidRPr="005C5FD2">
        <w:rPr>
          <w:sz w:val="24"/>
          <w:szCs w:val="24"/>
          <w:lang w:val="en-US"/>
        </w:rPr>
        <w:t xml:space="preserve"> </w:t>
      </w:r>
      <w:sdt>
        <w:sdtPr>
          <w:rPr>
            <w:sz w:val="24"/>
            <w:szCs w:val="24"/>
            <w:lang w:val="en-US"/>
          </w:rPr>
          <w:id w:val="975876888"/>
          <w:citation/>
        </w:sdtPr>
        <w:sdtContent>
          <w:r w:rsidR="005A6F78" w:rsidRPr="005C5FD2">
            <w:rPr>
              <w:sz w:val="24"/>
              <w:szCs w:val="24"/>
              <w:lang w:val="en-US"/>
            </w:rPr>
            <w:fldChar w:fldCharType="begin"/>
          </w:r>
          <w:r w:rsidR="005A6F78" w:rsidRPr="005C5FD2">
            <w:rPr>
              <w:sz w:val="24"/>
              <w:szCs w:val="24"/>
            </w:rPr>
            <w:instrText xml:space="preserve"> CITATION ERI91 \l 2057 </w:instrText>
          </w:r>
          <w:r w:rsidR="005A6F78" w:rsidRPr="005C5FD2">
            <w:rPr>
              <w:sz w:val="24"/>
              <w:szCs w:val="24"/>
              <w:lang w:val="en-US"/>
            </w:rPr>
            <w:fldChar w:fldCharType="separate"/>
          </w:r>
          <w:r w:rsidR="00197610" w:rsidRPr="00197610">
            <w:rPr>
              <w:noProof/>
              <w:sz w:val="24"/>
              <w:szCs w:val="24"/>
            </w:rPr>
            <w:t>(ERIC, 1991)</w:t>
          </w:r>
          <w:r w:rsidR="005A6F78" w:rsidRPr="005C5FD2">
            <w:rPr>
              <w:sz w:val="24"/>
              <w:szCs w:val="24"/>
              <w:lang w:val="en-US"/>
            </w:rPr>
            <w:fldChar w:fldCharType="end"/>
          </w:r>
        </w:sdtContent>
      </w:sdt>
      <w:r w:rsidR="00D17B38" w:rsidRPr="005C5FD2">
        <w:rPr>
          <w:sz w:val="24"/>
          <w:szCs w:val="24"/>
          <w:lang w:val="en-US"/>
        </w:rPr>
        <w:t xml:space="preserve"> ac EBSCO</w:t>
      </w:r>
      <w:r w:rsidR="005A6F78" w:rsidRPr="005C5FD2">
        <w:rPr>
          <w:sz w:val="24"/>
          <w:szCs w:val="24"/>
          <w:lang w:val="en-US"/>
        </w:rPr>
        <w:t>, defnydd</w:t>
      </w:r>
      <w:r w:rsidR="00D17B38" w:rsidRPr="005C5FD2">
        <w:rPr>
          <w:sz w:val="24"/>
          <w:szCs w:val="24"/>
          <w:lang w:val="en-US"/>
        </w:rPr>
        <w:t>io m</w:t>
      </w:r>
      <w:r w:rsidR="005A6F78" w:rsidRPr="005C5FD2">
        <w:rPr>
          <w:sz w:val="24"/>
          <w:szCs w:val="24"/>
          <w:lang w:val="en-US"/>
        </w:rPr>
        <w:t xml:space="preserve">ap llenyddiaeth </w:t>
      </w:r>
      <w:r w:rsidR="00D17B38" w:rsidRPr="005C5FD2">
        <w:rPr>
          <w:sz w:val="24"/>
          <w:szCs w:val="24"/>
          <w:lang w:val="en-US"/>
        </w:rPr>
        <w:t xml:space="preserve">a chategoreiddio llenyddiaeth i ‘deuluoedd’ </w:t>
      </w:r>
      <w:sdt>
        <w:sdtPr>
          <w:rPr>
            <w:sz w:val="24"/>
            <w:szCs w:val="24"/>
            <w:lang w:val="en-US"/>
          </w:rPr>
          <w:id w:val="-1038041369"/>
          <w:citation/>
        </w:sdtPr>
        <w:sdtContent>
          <w:r w:rsidR="00D17B38" w:rsidRPr="005C5FD2">
            <w:rPr>
              <w:sz w:val="24"/>
              <w:szCs w:val="24"/>
              <w:lang w:val="en-US"/>
            </w:rPr>
            <w:fldChar w:fldCharType="begin"/>
          </w:r>
          <w:r w:rsidR="00D17B38" w:rsidRPr="005C5FD2">
            <w:rPr>
              <w:sz w:val="24"/>
              <w:szCs w:val="24"/>
            </w:rPr>
            <w:instrText xml:space="preserve"> CITATION Joh14 \l 2057 </w:instrText>
          </w:r>
          <w:r w:rsidR="00D17B38" w:rsidRPr="005C5FD2">
            <w:rPr>
              <w:sz w:val="24"/>
              <w:szCs w:val="24"/>
              <w:lang w:val="en-US"/>
            </w:rPr>
            <w:fldChar w:fldCharType="separate"/>
          </w:r>
          <w:r w:rsidR="00197610" w:rsidRPr="00197610">
            <w:rPr>
              <w:noProof/>
              <w:sz w:val="24"/>
              <w:szCs w:val="24"/>
            </w:rPr>
            <w:t>(Creswell, 2014)</w:t>
          </w:r>
          <w:r w:rsidR="00D17B38" w:rsidRPr="005C5FD2">
            <w:rPr>
              <w:sz w:val="24"/>
              <w:szCs w:val="24"/>
              <w:lang w:val="en-US"/>
            </w:rPr>
            <w:fldChar w:fldCharType="end"/>
          </w:r>
        </w:sdtContent>
      </w:sdt>
      <w:r w:rsidR="00D17B38" w:rsidRPr="005C5FD2">
        <w:rPr>
          <w:sz w:val="24"/>
          <w:szCs w:val="24"/>
          <w:lang w:val="en-US"/>
        </w:rPr>
        <w:t>, ydy rhai o’r nodweddion hyn.</w:t>
      </w:r>
    </w:p>
    <w:p w:rsidR="00D3760A" w:rsidRPr="00D3760A" w:rsidRDefault="00D3760A" w:rsidP="00D3760A">
      <w:pPr>
        <w:rPr>
          <w:lang w:val="en-US"/>
        </w:rPr>
      </w:pPr>
    </w:p>
    <w:p w:rsidR="00400157" w:rsidRDefault="00400157" w:rsidP="00B6051E">
      <w:pPr>
        <w:pStyle w:val="Heading1"/>
        <w:ind w:left="1134"/>
        <w:rPr>
          <w:b/>
          <w:sz w:val="28"/>
          <w:szCs w:val="28"/>
        </w:rPr>
      </w:pPr>
      <w:bookmarkStart w:id="5" w:name="_Toc5824717"/>
      <w:r w:rsidRPr="00B6051E">
        <w:rPr>
          <w:b/>
          <w:sz w:val="28"/>
          <w:szCs w:val="28"/>
        </w:rPr>
        <w:t>Ystyriaethau moesegol</w:t>
      </w:r>
      <w:bookmarkEnd w:id="5"/>
    </w:p>
    <w:p w:rsidR="00C950E1" w:rsidRPr="00C950E1" w:rsidRDefault="00C950E1" w:rsidP="00C950E1">
      <w:pPr>
        <w:rPr>
          <w:lang w:val="en-US"/>
        </w:rPr>
      </w:pPr>
    </w:p>
    <w:p w:rsidR="00400157" w:rsidRPr="00B6051E" w:rsidRDefault="00400157" w:rsidP="00B6051E">
      <w:pPr>
        <w:spacing w:line="360" w:lineRule="auto"/>
        <w:ind w:left="1134"/>
        <w:jc w:val="both"/>
        <w:rPr>
          <w:sz w:val="24"/>
          <w:szCs w:val="24"/>
        </w:rPr>
      </w:pPr>
      <w:r w:rsidRPr="00B6051E">
        <w:rPr>
          <w:sz w:val="24"/>
          <w:szCs w:val="24"/>
        </w:rPr>
        <w:t>Er mwyn cyflawni’r adolygiad llenyddiaeth hwn, diogelais ganiatad moesegol drwy broses foesegol y Brifysgol</w:t>
      </w:r>
      <w:r w:rsidR="00F04167" w:rsidRPr="00B6051E">
        <w:rPr>
          <w:sz w:val="24"/>
          <w:szCs w:val="24"/>
        </w:rPr>
        <w:t xml:space="preserve"> </w:t>
      </w:r>
      <w:sdt>
        <w:sdtPr>
          <w:rPr>
            <w:sz w:val="24"/>
            <w:szCs w:val="24"/>
          </w:rPr>
          <w:id w:val="-687593694"/>
          <w:citation/>
        </w:sdtPr>
        <w:sdtContent>
          <w:r w:rsidR="00F04167" w:rsidRPr="00B6051E">
            <w:rPr>
              <w:sz w:val="24"/>
              <w:szCs w:val="24"/>
            </w:rPr>
            <w:fldChar w:fldCharType="begin"/>
          </w:r>
          <w:r w:rsidR="00F04167" w:rsidRPr="00B6051E">
            <w:rPr>
              <w:sz w:val="24"/>
              <w:szCs w:val="24"/>
            </w:rPr>
            <w:instrText xml:space="preserve"> CITATION Pri17 \l 2057 </w:instrText>
          </w:r>
          <w:r w:rsidR="00F04167" w:rsidRPr="00B6051E">
            <w:rPr>
              <w:sz w:val="24"/>
              <w:szCs w:val="24"/>
            </w:rPr>
            <w:fldChar w:fldCharType="separate"/>
          </w:r>
          <w:r w:rsidR="00197610" w:rsidRPr="00197610">
            <w:rPr>
              <w:noProof/>
              <w:sz w:val="24"/>
              <w:szCs w:val="24"/>
            </w:rPr>
            <w:t>(Prifysgol Cymru y Drindod Dewi Sant, 2017)</w:t>
          </w:r>
          <w:r w:rsidR="00F04167" w:rsidRPr="00B6051E">
            <w:rPr>
              <w:sz w:val="24"/>
              <w:szCs w:val="24"/>
            </w:rPr>
            <w:fldChar w:fldCharType="end"/>
          </w:r>
        </w:sdtContent>
      </w:sdt>
      <w:r w:rsidR="00042C8D">
        <w:rPr>
          <w:sz w:val="24"/>
          <w:szCs w:val="24"/>
        </w:rPr>
        <w:t>.</w:t>
      </w:r>
      <w:r w:rsidR="005E5B0B" w:rsidRPr="00B6051E">
        <w:rPr>
          <w:sz w:val="24"/>
          <w:szCs w:val="24"/>
        </w:rPr>
        <w:t xml:space="preserve"> </w:t>
      </w:r>
      <w:r w:rsidRPr="00B6051E">
        <w:rPr>
          <w:sz w:val="24"/>
          <w:szCs w:val="24"/>
        </w:rPr>
        <w:t>Gan nad oes cyfranogwyr na data personol yn rhan o fy astudiaeth,</w:t>
      </w:r>
      <w:r w:rsidR="00794E97" w:rsidRPr="00B6051E">
        <w:rPr>
          <w:sz w:val="24"/>
          <w:szCs w:val="24"/>
        </w:rPr>
        <w:t xml:space="preserve"> y prif ystyriaethau moesegol oedd gennyf oedd y</w:t>
      </w:r>
      <w:r w:rsidRPr="00B6051E">
        <w:rPr>
          <w:sz w:val="24"/>
          <w:szCs w:val="24"/>
        </w:rPr>
        <w:t xml:space="preserve"> risgiau posib </w:t>
      </w:r>
      <w:r w:rsidR="00603B1D" w:rsidRPr="00B6051E">
        <w:rPr>
          <w:sz w:val="24"/>
          <w:szCs w:val="24"/>
        </w:rPr>
        <w:t>i</w:t>
      </w:r>
      <w:r w:rsidRPr="00B6051E">
        <w:rPr>
          <w:sz w:val="24"/>
          <w:szCs w:val="24"/>
        </w:rPr>
        <w:t xml:space="preserve">’r </w:t>
      </w:r>
      <w:r w:rsidR="0068711A" w:rsidRPr="00B6051E">
        <w:rPr>
          <w:sz w:val="24"/>
          <w:szCs w:val="24"/>
        </w:rPr>
        <w:t>ymchwilydd, y Brifysgol ac unrhyw ganlyniadau niweidiol gall deillio o fy ngwaith.</w:t>
      </w:r>
    </w:p>
    <w:p w:rsidR="0068711A" w:rsidRPr="00B6051E" w:rsidRDefault="00400157" w:rsidP="00B6051E">
      <w:pPr>
        <w:spacing w:line="360" w:lineRule="auto"/>
        <w:ind w:left="1134"/>
        <w:jc w:val="both"/>
        <w:rPr>
          <w:sz w:val="24"/>
          <w:szCs w:val="24"/>
          <w:lang w:val="cy-GB"/>
        </w:rPr>
      </w:pPr>
      <w:r w:rsidRPr="00B6051E">
        <w:rPr>
          <w:sz w:val="24"/>
          <w:szCs w:val="24"/>
          <w:lang w:val="cy-GB"/>
        </w:rPr>
        <w:lastRenderedPageBreak/>
        <w:t>Y prif risg i'r ymchwilydd yw fy rôl ddeuol fel ymchwilydd a darlithydd, a allai arwain at wrthdaro buddiannau. Efallai y bydd hyn yn debygol o ddigwydd os byddaf yn datgelu rhywbeth yn fy adolygiad llenyddiaeth sy'n tanseilio cynnwys y modiwlau yr wyf yn eu haddysgu. Er mwyn mynd i'</w:t>
      </w:r>
      <w:r w:rsidR="00603B1D" w:rsidRPr="00B6051E">
        <w:rPr>
          <w:sz w:val="24"/>
          <w:szCs w:val="24"/>
          <w:lang w:val="cy-GB"/>
        </w:rPr>
        <w:t>r afael â hyn, gofalais</w:t>
      </w:r>
      <w:r w:rsidRPr="00B6051E">
        <w:rPr>
          <w:sz w:val="24"/>
          <w:szCs w:val="24"/>
          <w:lang w:val="cy-GB"/>
        </w:rPr>
        <w:t xml:space="preserve"> fy mod yn dilyn canllawiau sy'n ymwneud ag adolygiadau llenyddol</w:t>
      </w:r>
      <w:r w:rsidR="00592286" w:rsidRPr="00B6051E">
        <w:rPr>
          <w:sz w:val="24"/>
          <w:szCs w:val="24"/>
          <w:lang w:val="cy-GB"/>
        </w:rPr>
        <w:t xml:space="preserve"> </w:t>
      </w:r>
      <w:sdt>
        <w:sdtPr>
          <w:rPr>
            <w:sz w:val="24"/>
            <w:szCs w:val="24"/>
            <w:lang w:val="cy-GB"/>
          </w:rPr>
          <w:id w:val="726335404"/>
          <w:citation/>
        </w:sdtPr>
        <w:sdtContent>
          <w:r w:rsidR="00592286" w:rsidRPr="00B6051E">
            <w:rPr>
              <w:sz w:val="24"/>
              <w:szCs w:val="24"/>
              <w:lang w:val="cy-GB"/>
            </w:rPr>
            <w:fldChar w:fldCharType="begin"/>
          </w:r>
          <w:r w:rsidR="00592286" w:rsidRPr="00B6051E">
            <w:rPr>
              <w:sz w:val="24"/>
              <w:szCs w:val="24"/>
            </w:rPr>
            <w:instrText xml:space="preserve"> CITATION Joh14 \l 2057 </w:instrText>
          </w:r>
          <w:r w:rsidR="00592286" w:rsidRPr="00B6051E">
            <w:rPr>
              <w:sz w:val="24"/>
              <w:szCs w:val="24"/>
              <w:lang w:val="cy-GB"/>
            </w:rPr>
            <w:fldChar w:fldCharType="separate"/>
          </w:r>
          <w:r w:rsidR="00197610" w:rsidRPr="00197610">
            <w:rPr>
              <w:noProof/>
              <w:sz w:val="24"/>
              <w:szCs w:val="24"/>
            </w:rPr>
            <w:t>(Creswell, 2014)</w:t>
          </w:r>
          <w:r w:rsidR="00592286" w:rsidRPr="00B6051E">
            <w:rPr>
              <w:sz w:val="24"/>
              <w:szCs w:val="24"/>
              <w:lang w:val="cy-GB"/>
            </w:rPr>
            <w:fldChar w:fldCharType="end"/>
          </w:r>
        </w:sdtContent>
      </w:sdt>
      <w:r w:rsidR="00592286" w:rsidRPr="00B6051E">
        <w:rPr>
          <w:sz w:val="24"/>
          <w:szCs w:val="24"/>
          <w:lang w:val="cy-GB"/>
        </w:rPr>
        <w:t xml:space="preserve">, </w:t>
      </w:r>
      <w:sdt>
        <w:sdtPr>
          <w:rPr>
            <w:sz w:val="24"/>
            <w:szCs w:val="24"/>
            <w:lang w:val="cy-GB"/>
          </w:rPr>
          <w:id w:val="647561799"/>
          <w:citation/>
        </w:sdtPr>
        <w:sdtContent>
          <w:r w:rsidR="00592286" w:rsidRPr="00B6051E">
            <w:rPr>
              <w:sz w:val="24"/>
              <w:szCs w:val="24"/>
              <w:lang w:val="cy-GB"/>
            </w:rPr>
            <w:fldChar w:fldCharType="begin"/>
          </w:r>
          <w:r w:rsidR="006D7E9B" w:rsidRPr="00B6051E">
            <w:rPr>
              <w:sz w:val="24"/>
              <w:szCs w:val="24"/>
            </w:rPr>
            <w:instrText xml:space="preserve">CITATION Pet \l 2057 </w:instrText>
          </w:r>
          <w:r w:rsidR="00592286" w:rsidRPr="00B6051E">
            <w:rPr>
              <w:sz w:val="24"/>
              <w:szCs w:val="24"/>
              <w:lang w:val="cy-GB"/>
            </w:rPr>
            <w:fldChar w:fldCharType="separate"/>
          </w:r>
          <w:r w:rsidR="00197610" w:rsidRPr="00197610">
            <w:rPr>
              <w:noProof/>
              <w:sz w:val="24"/>
              <w:szCs w:val="24"/>
            </w:rPr>
            <w:t>(Newby, 2014)</w:t>
          </w:r>
          <w:r w:rsidR="00592286" w:rsidRPr="00B6051E">
            <w:rPr>
              <w:sz w:val="24"/>
              <w:szCs w:val="24"/>
              <w:lang w:val="cy-GB"/>
            </w:rPr>
            <w:fldChar w:fldCharType="end"/>
          </w:r>
        </w:sdtContent>
      </w:sdt>
      <w:r w:rsidR="00F04167" w:rsidRPr="00B6051E">
        <w:rPr>
          <w:sz w:val="24"/>
          <w:szCs w:val="24"/>
          <w:lang w:val="cy-GB"/>
        </w:rPr>
        <w:t xml:space="preserve">, </w:t>
      </w:r>
      <w:sdt>
        <w:sdtPr>
          <w:rPr>
            <w:sz w:val="24"/>
            <w:szCs w:val="24"/>
            <w:lang w:val="cy-GB"/>
          </w:rPr>
          <w:id w:val="-2074113871"/>
          <w:citation/>
        </w:sdtPr>
        <w:sdtContent>
          <w:r w:rsidR="00F04167" w:rsidRPr="00B6051E">
            <w:rPr>
              <w:sz w:val="24"/>
              <w:szCs w:val="24"/>
              <w:lang w:val="cy-GB"/>
            </w:rPr>
            <w:fldChar w:fldCharType="begin"/>
          </w:r>
          <w:r w:rsidR="00F04167" w:rsidRPr="00B6051E">
            <w:rPr>
              <w:sz w:val="24"/>
              <w:szCs w:val="24"/>
            </w:rPr>
            <w:instrText xml:space="preserve"> CITATION Dil13 \l 2057 </w:instrText>
          </w:r>
          <w:r w:rsidR="00F04167" w:rsidRPr="00B6051E">
            <w:rPr>
              <w:sz w:val="24"/>
              <w:szCs w:val="24"/>
              <w:lang w:val="cy-GB"/>
            </w:rPr>
            <w:fldChar w:fldCharType="separate"/>
          </w:r>
          <w:r w:rsidR="00197610" w:rsidRPr="00197610">
            <w:rPr>
              <w:noProof/>
              <w:sz w:val="24"/>
              <w:szCs w:val="24"/>
            </w:rPr>
            <w:t>(Barad, 2013)</w:t>
          </w:r>
          <w:r w:rsidR="00F04167" w:rsidRPr="00B6051E">
            <w:rPr>
              <w:sz w:val="24"/>
              <w:szCs w:val="24"/>
              <w:lang w:val="cy-GB"/>
            </w:rPr>
            <w:fldChar w:fldCharType="end"/>
          </w:r>
        </w:sdtContent>
      </w:sdt>
      <w:r w:rsidR="00756492" w:rsidRPr="00B6051E">
        <w:rPr>
          <w:sz w:val="24"/>
          <w:szCs w:val="24"/>
          <w:lang w:val="cy-GB"/>
        </w:rPr>
        <w:t xml:space="preserve">. </w:t>
      </w:r>
      <w:r w:rsidRPr="00B6051E">
        <w:rPr>
          <w:sz w:val="24"/>
          <w:szCs w:val="24"/>
          <w:lang w:val="cy-GB"/>
        </w:rPr>
        <w:t>Risg arall i'</w:t>
      </w:r>
      <w:r w:rsidR="0068711A" w:rsidRPr="00B6051E">
        <w:rPr>
          <w:sz w:val="24"/>
          <w:szCs w:val="24"/>
          <w:lang w:val="cy-GB"/>
        </w:rPr>
        <w:t>r ymchwilydd yw'r risg o duedd</w:t>
      </w:r>
      <w:r w:rsidRPr="00B6051E">
        <w:rPr>
          <w:sz w:val="24"/>
          <w:szCs w:val="24"/>
          <w:lang w:val="cy-GB"/>
        </w:rPr>
        <w:t xml:space="preserve">. Er mwyn </w:t>
      </w:r>
      <w:r w:rsidR="00603B1D" w:rsidRPr="00B6051E">
        <w:rPr>
          <w:sz w:val="24"/>
          <w:szCs w:val="24"/>
          <w:lang w:val="cy-GB"/>
        </w:rPr>
        <w:t>mynd i'r afael â hyn, ymdrechais i d</w:t>
      </w:r>
      <w:r w:rsidRPr="00B6051E">
        <w:rPr>
          <w:sz w:val="24"/>
          <w:szCs w:val="24"/>
          <w:lang w:val="cy-GB"/>
        </w:rPr>
        <w:t>dilyn canllawiau yn</w:t>
      </w:r>
      <w:r w:rsidR="0068711A" w:rsidRPr="00B6051E">
        <w:rPr>
          <w:sz w:val="24"/>
          <w:szCs w:val="24"/>
          <w:lang w:val="cy-GB"/>
        </w:rPr>
        <w:t>glŷn â gwahanol fathau o duedd</w:t>
      </w:r>
      <w:r w:rsidRPr="00B6051E">
        <w:rPr>
          <w:sz w:val="24"/>
          <w:szCs w:val="24"/>
          <w:lang w:val="cy-GB"/>
        </w:rPr>
        <w:t xml:space="preserve"> (e</w:t>
      </w:r>
      <w:r w:rsidR="0068711A" w:rsidRPr="00B6051E">
        <w:rPr>
          <w:sz w:val="24"/>
          <w:szCs w:val="24"/>
          <w:lang w:val="cy-GB"/>
        </w:rPr>
        <w:t>.</w:t>
      </w:r>
      <w:r w:rsidRPr="00B6051E">
        <w:rPr>
          <w:sz w:val="24"/>
          <w:szCs w:val="24"/>
          <w:lang w:val="cy-GB"/>
        </w:rPr>
        <w:t>e</w:t>
      </w:r>
      <w:r w:rsidR="0068711A" w:rsidRPr="00B6051E">
        <w:rPr>
          <w:sz w:val="24"/>
          <w:szCs w:val="24"/>
          <w:lang w:val="cy-GB"/>
        </w:rPr>
        <w:t>.</w:t>
      </w:r>
      <w:r w:rsidRPr="00B6051E">
        <w:rPr>
          <w:sz w:val="24"/>
          <w:szCs w:val="24"/>
          <w:lang w:val="cy-GB"/>
        </w:rPr>
        <w:t xml:space="preserve"> tuedd</w:t>
      </w:r>
      <w:r w:rsidR="00F93830" w:rsidRPr="00B6051E">
        <w:rPr>
          <w:sz w:val="24"/>
          <w:szCs w:val="24"/>
          <w:lang w:val="cy-GB"/>
        </w:rPr>
        <w:t xml:space="preserve"> dewis, neu duedd f</w:t>
      </w:r>
      <w:r w:rsidR="00603B1D" w:rsidRPr="00B6051E">
        <w:rPr>
          <w:sz w:val="24"/>
          <w:szCs w:val="24"/>
          <w:lang w:val="cy-GB"/>
        </w:rPr>
        <w:t xml:space="preserve">ynegeio). </w:t>
      </w:r>
      <w:r w:rsidR="0068711A" w:rsidRPr="00B6051E">
        <w:rPr>
          <w:sz w:val="24"/>
          <w:szCs w:val="24"/>
          <w:lang w:val="cy-GB"/>
        </w:rPr>
        <w:t xml:space="preserve">Pan ddaw at risgiau i’r Brifsygol, y prif risg yma yw'r risg i integriti enw da ymchwil y Brifysgol (e.e. y Fframwaith Rhagoriaeth Ymchwil - REF). Er mwyn </w:t>
      </w:r>
      <w:r w:rsidR="00603B1D" w:rsidRPr="00B6051E">
        <w:rPr>
          <w:sz w:val="24"/>
          <w:szCs w:val="24"/>
          <w:lang w:val="cy-GB"/>
        </w:rPr>
        <w:t xml:space="preserve">mynd i'r afael â hyn, </w:t>
      </w:r>
      <w:r w:rsidR="0068711A" w:rsidRPr="00B6051E">
        <w:rPr>
          <w:sz w:val="24"/>
          <w:szCs w:val="24"/>
          <w:lang w:val="cy-GB"/>
        </w:rPr>
        <w:t>dilyn</w:t>
      </w:r>
      <w:r w:rsidR="00603B1D" w:rsidRPr="00B6051E">
        <w:rPr>
          <w:sz w:val="24"/>
          <w:szCs w:val="24"/>
          <w:lang w:val="cy-GB"/>
        </w:rPr>
        <w:t>ais G</w:t>
      </w:r>
      <w:r w:rsidR="0068711A" w:rsidRPr="00B6051E">
        <w:rPr>
          <w:sz w:val="24"/>
          <w:szCs w:val="24"/>
          <w:lang w:val="cy-GB"/>
        </w:rPr>
        <w:t>od Moeseg y Brifysgol</w:t>
      </w:r>
      <w:r w:rsidR="005E5B0B" w:rsidRPr="00B6051E">
        <w:rPr>
          <w:sz w:val="24"/>
          <w:szCs w:val="24"/>
          <w:lang w:val="cy-GB"/>
        </w:rPr>
        <w:t xml:space="preserve"> </w:t>
      </w:r>
      <w:sdt>
        <w:sdtPr>
          <w:rPr>
            <w:sz w:val="24"/>
            <w:szCs w:val="24"/>
            <w:lang w:val="cy-GB"/>
          </w:rPr>
          <w:id w:val="519666958"/>
          <w:citation/>
        </w:sdtPr>
        <w:sdtContent>
          <w:r w:rsidR="005E5B0B" w:rsidRPr="00B6051E">
            <w:rPr>
              <w:sz w:val="24"/>
              <w:szCs w:val="24"/>
              <w:lang w:val="cy-GB"/>
            </w:rPr>
            <w:fldChar w:fldCharType="begin"/>
          </w:r>
          <w:r w:rsidR="005E5B0B" w:rsidRPr="00B6051E">
            <w:rPr>
              <w:sz w:val="24"/>
              <w:szCs w:val="24"/>
            </w:rPr>
            <w:instrText xml:space="preserve"> CITATION Pri17 \l 2057 </w:instrText>
          </w:r>
          <w:r w:rsidR="005E5B0B" w:rsidRPr="00B6051E">
            <w:rPr>
              <w:sz w:val="24"/>
              <w:szCs w:val="24"/>
              <w:lang w:val="cy-GB"/>
            </w:rPr>
            <w:fldChar w:fldCharType="separate"/>
          </w:r>
          <w:r w:rsidR="00197610" w:rsidRPr="00197610">
            <w:rPr>
              <w:noProof/>
              <w:sz w:val="24"/>
              <w:szCs w:val="24"/>
            </w:rPr>
            <w:t>(Prifysgol Cymru y Drindod Dewi Sant, 2017)</w:t>
          </w:r>
          <w:r w:rsidR="005E5B0B" w:rsidRPr="00B6051E">
            <w:rPr>
              <w:sz w:val="24"/>
              <w:szCs w:val="24"/>
              <w:lang w:val="cy-GB"/>
            </w:rPr>
            <w:fldChar w:fldCharType="end"/>
          </w:r>
        </w:sdtContent>
      </w:sdt>
      <w:r w:rsidR="00603B1D" w:rsidRPr="00B6051E">
        <w:rPr>
          <w:sz w:val="24"/>
          <w:szCs w:val="24"/>
          <w:lang w:val="cy-GB"/>
        </w:rPr>
        <w:t xml:space="preserve">, a chadarnheais y byddaf yn </w:t>
      </w:r>
      <w:r w:rsidR="0068711A" w:rsidRPr="00B6051E">
        <w:rPr>
          <w:sz w:val="24"/>
          <w:szCs w:val="24"/>
          <w:lang w:val="cy-GB"/>
        </w:rPr>
        <w:t>trafod unrhyw ganfyddiadau anffafriol, os byddant yn co</w:t>
      </w:r>
      <w:r w:rsidR="00756492" w:rsidRPr="00B6051E">
        <w:rPr>
          <w:sz w:val="24"/>
          <w:szCs w:val="24"/>
          <w:lang w:val="cy-GB"/>
        </w:rPr>
        <w:t>di, gyda'm goru</w:t>
      </w:r>
      <w:r w:rsidR="00A907A1" w:rsidRPr="00B6051E">
        <w:rPr>
          <w:sz w:val="24"/>
          <w:szCs w:val="24"/>
          <w:lang w:val="cy-GB"/>
        </w:rPr>
        <w:t xml:space="preserve">chwyliwr astudio neu aelod o staff </w:t>
      </w:r>
      <w:r w:rsidR="00756492" w:rsidRPr="00B6051E">
        <w:rPr>
          <w:sz w:val="24"/>
          <w:szCs w:val="24"/>
          <w:lang w:val="cy-GB"/>
        </w:rPr>
        <w:t>perthnasol</w:t>
      </w:r>
      <w:r w:rsidR="00A907A1" w:rsidRPr="00B6051E">
        <w:rPr>
          <w:sz w:val="24"/>
          <w:szCs w:val="24"/>
          <w:lang w:val="cy-GB"/>
        </w:rPr>
        <w:t xml:space="preserve"> arall</w:t>
      </w:r>
      <w:r w:rsidR="00756492" w:rsidRPr="00B6051E">
        <w:rPr>
          <w:sz w:val="24"/>
          <w:szCs w:val="24"/>
          <w:lang w:val="cy-GB"/>
        </w:rPr>
        <w:t>.</w:t>
      </w:r>
    </w:p>
    <w:p w:rsidR="00756492" w:rsidRPr="00B6051E" w:rsidRDefault="00756492" w:rsidP="00B6051E">
      <w:pPr>
        <w:spacing w:line="360" w:lineRule="auto"/>
        <w:ind w:left="1134"/>
        <w:jc w:val="both"/>
        <w:rPr>
          <w:sz w:val="24"/>
          <w:szCs w:val="24"/>
        </w:rPr>
      </w:pPr>
      <w:r w:rsidRPr="00B6051E">
        <w:rPr>
          <w:sz w:val="24"/>
          <w:szCs w:val="24"/>
          <w:lang w:val="cy-GB"/>
        </w:rPr>
        <w:t>Gan mai adolygiad llenyddiaeth yw f</w:t>
      </w:r>
      <w:r w:rsidR="004B46C7" w:rsidRPr="00B6051E">
        <w:rPr>
          <w:sz w:val="24"/>
          <w:szCs w:val="24"/>
          <w:lang w:val="cy-GB"/>
        </w:rPr>
        <w:t>y astudiaeth, dylai c</w:t>
      </w:r>
      <w:r w:rsidRPr="00B6051E">
        <w:rPr>
          <w:sz w:val="24"/>
          <w:szCs w:val="24"/>
          <w:lang w:val="cy-GB"/>
        </w:rPr>
        <w:t>anlyniadau anffafriol</w:t>
      </w:r>
      <w:r w:rsidR="004B46C7" w:rsidRPr="00B6051E">
        <w:rPr>
          <w:sz w:val="24"/>
          <w:szCs w:val="24"/>
          <w:lang w:val="cy-GB"/>
        </w:rPr>
        <w:t xml:space="preserve"> gael eu cyfyngu</w:t>
      </w:r>
      <w:r w:rsidRPr="00B6051E">
        <w:rPr>
          <w:sz w:val="24"/>
          <w:szCs w:val="24"/>
          <w:lang w:val="cy-GB"/>
        </w:rPr>
        <w:t xml:space="preserve"> gan fy newis o ddull. Byddaf yn cyfyngu</w:t>
      </w:r>
      <w:r w:rsidR="004D562C">
        <w:rPr>
          <w:sz w:val="24"/>
          <w:szCs w:val="24"/>
          <w:lang w:val="cy-GB"/>
        </w:rPr>
        <w:t xml:space="preserve"> ymhellach</w:t>
      </w:r>
      <w:r w:rsidRPr="00B6051E">
        <w:rPr>
          <w:sz w:val="24"/>
          <w:szCs w:val="24"/>
          <w:lang w:val="cy-GB"/>
        </w:rPr>
        <w:t xml:space="preserve"> ar ganlyniadau anffafriol trwy gadw cofnodion clir o'r llenyddiaeth rwy'n ei hadolygu</w:t>
      </w:r>
      <w:r w:rsidR="005E5B0B" w:rsidRPr="00B6051E">
        <w:rPr>
          <w:sz w:val="24"/>
          <w:szCs w:val="24"/>
          <w:lang w:val="cy-GB"/>
        </w:rPr>
        <w:t xml:space="preserve"> </w:t>
      </w:r>
      <w:sdt>
        <w:sdtPr>
          <w:rPr>
            <w:sz w:val="24"/>
            <w:szCs w:val="24"/>
            <w:lang w:val="cy-GB"/>
          </w:rPr>
          <w:id w:val="1144549525"/>
          <w:citation/>
        </w:sdtPr>
        <w:sdtContent>
          <w:r w:rsidR="005E5B0B" w:rsidRPr="00B6051E">
            <w:rPr>
              <w:sz w:val="24"/>
              <w:szCs w:val="24"/>
              <w:lang w:val="cy-GB"/>
            </w:rPr>
            <w:fldChar w:fldCharType="begin"/>
          </w:r>
          <w:r w:rsidR="005E5B0B" w:rsidRPr="00B6051E">
            <w:rPr>
              <w:sz w:val="24"/>
              <w:szCs w:val="24"/>
            </w:rPr>
            <w:instrText xml:space="preserve"> CITATION Joh14 \l 2057 </w:instrText>
          </w:r>
          <w:r w:rsidR="005E5B0B" w:rsidRPr="00B6051E">
            <w:rPr>
              <w:sz w:val="24"/>
              <w:szCs w:val="24"/>
              <w:lang w:val="cy-GB"/>
            </w:rPr>
            <w:fldChar w:fldCharType="separate"/>
          </w:r>
          <w:r w:rsidR="00197610" w:rsidRPr="00197610">
            <w:rPr>
              <w:noProof/>
              <w:sz w:val="24"/>
              <w:szCs w:val="24"/>
            </w:rPr>
            <w:t>(Creswell, 2014)</w:t>
          </w:r>
          <w:r w:rsidR="005E5B0B" w:rsidRPr="00B6051E">
            <w:rPr>
              <w:sz w:val="24"/>
              <w:szCs w:val="24"/>
              <w:lang w:val="cy-GB"/>
            </w:rPr>
            <w:fldChar w:fldCharType="end"/>
          </w:r>
        </w:sdtContent>
      </w:sdt>
      <w:r w:rsidRPr="00B6051E">
        <w:rPr>
          <w:sz w:val="24"/>
          <w:szCs w:val="24"/>
          <w:lang w:val="cy-GB"/>
        </w:rPr>
        <w:t>, a gwirio cydymffurfiaeth foesegol yn y lle</w:t>
      </w:r>
      <w:r w:rsidR="005E5B0B" w:rsidRPr="00B6051E">
        <w:rPr>
          <w:sz w:val="24"/>
          <w:szCs w:val="24"/>
          <w:lang w:val="cy-GB"/>
        </w:rPr>
        <w:t xml:space="preserve">nyddiaeth yr wyf yn ei hadolygu </w:t>
      </w:r>
      <w:sdt>
        <w:sdtPr>
          <w:rPr>
            <w:sz w:val="24"/>
            <w:szCs w:val="24"/>
            <w:lang w:val="cy-GB"/>
          </w:rPr>
          <w:id w:val="1917127201"/>
          <w:citation/>
        </w:sdtPr>
        <w:sdtContent>
          <w:r w:rsidR="005E5B0B" w:rsidRPr="00B6051E">
            <w:rPr>
              <w:sz w:val="24"/>
              <w:szCs w:val="24"/>
              <w:lang w:val="cy-GB"/>
            </w:rPr>
            <w:fldChar w:fldCharType="begin"/>
          </w:r>
          <w:r w:rsidR="005E5B0B" w:rsidRPr="00B6051E">
            <w:rPr>
              <w:sz w:val="24"/>
              <w:szCs w:val="24"/>
            </w:rPr>
            <w:instrText xml:space="preserve"> CITATION Dil13 \l 2057 </w:instrText>
          </w:r>
          <w:r w:rsidR="005E5B0B" w:rsidRPr="00B6051E">
            <w:rPr>
              <w:sz w:val="24"/>
              <w:szCs w:val="24"/>
              <w:lang w:val="cy-GB"/>
            </w:rPr>
            <w:fldChar w:fldCharType="separate"/>
          </w:r>
          <w:r w:rsidR="00197610" w:rsidRPr="00197610">
            <w:rPr>
              <w:noProof/>
              <w:sz w:val="24"/>
              <w:szCs w:val="24"/>
            </w:rPr>
            <w:t>(Barad, 2013)</w:t>
          </w:r>
          <w:r w:rsidR="005E5B0B" w:rsidRPr="00B6051E">
            <w:rPr>
              <w:sz w:val="24"/>
              <w:szCs w:val="24"/>
              <w:lang w:val="cy-GB"/>
            </w:rPr>
            <w:fldChar w:fldCharType="end"/>
          </w:r>
        </w:sdtContent>
      </w:sdt>
      <w:r w:rsidR="00A46913" w:rsidRPr="00B6051E">
        <w:rPr>
          <w:sz w:val="24"/>
          <w:szCs w:val="24"/>
          <w:lang w:val="cy-GB"/>
        </w:rPr>
        <w:t>.</w:t>
      </w:r>
      <w:r w:rsidR="005E5B0B" w:rsidRPr="00B6051E">
        <w:rPr>
          <w:sz w:val="24"/>
          <w:szCs w:val="24"/>
          <w:lang w:val="cy-GB"/>
        </w:rPr>
        <w:t xml:space="preserve"> </w:t>
      </w:r>
      <w:r w:rsidRPr="00B6051E">
        <w:rPr>
          <w:sz w:val="24"/>
          <w:szCs w:val="24"/>
          <w:lang w:val="cy-GB"/>
        </w:rPr>
        <w:t>Bydd</w:t>
      </w:r>
      <w:r w:rsidR="00005587">
        <w:rPr>
          <w:sz w:val="24"/>
          <w:szCs w:val="24"/>
          <w:lang w:val="cy-GB"/>
        </w:rPr>
        <w:t>af yn</w:t>
      </w:r>
      <w:r w:rsidRPr="00B6051E">
        <w:rPr>
          <w:sz w:val="24"/>
          <w:szCs w:val="24"/>
          <w:lang w:val="cy-GB"/>
        </w:rPr>
        <w:t xml:space="preserve"> cyfeirio at ffynonellau sydd wedi’u hadolygu gan gymheiriaid</w:t>
      </w:r>
      <w:r w:rsidR="00005587">
        <w:rPr>
          <w:sz w:val="24"/>
          <w:szCs w:val="24"/>
          <w:lang w:val="cy-GB"/>
        </w:rPr>
        <w:t xml:space="preserve"> a fydd</w:t>
      </w:r>
      <w:r w:rsidRPr="00B6051E">
        <w:rPr>
          <w:sz w:val="24"/>
          <w:szCs w:val="24"/>
          <w:lang w:val="cy-GB"/>
        </w:rPr>
        <w:t xml:space="preserve"> yn </w:t>
      </w:r>
      <w:r w:rsidR="001D6981">
        <w:rPr>
          <w:sz w:val="24"/>
          <w:szCs w:val="24"/>
          <w:lang w:val="cy-GB"/>
        </w:rPr>
        <w:t xml:space="preserve">cyfrannu at y gwaith gwirio hwn, a gwnaf ddefnydd hefyd o ganllawiau BERA </w:t>
      </w:r>
      <w:sdt>
        <w:sdtPr>
          <w:rPr>
            <w:sz w:val="24"/>
            <w:szCs w:val="24"/>
            <w:lang w:val="cy-GB"/>
          </w:rPr>
          <w:id w:val="158042576"/>
          <w:citation/>
        </w:sdtPr>
        <w:sdtContent>
          <w:r w:rsidR="001D6981">
            <w:rPr>
              <w:sz w:val="24"/>
              <w:szCs w:val="24"/>
              <w:lang w:val="cy-GB"/>
            </w:rPr>
            <w:fldChar w:fldCharType="begin"/>
          </w:r>
          <w:r w:rsidR="001D6981">
            <w:rPr>
              <w:sz w:val="24"/>
              <w:szCs w:val="24"/>
            </w:rPr>
            <w:instrText xml:space="preserve">CITATION BER18 \n  \l 2057 </w:instrText>
          </w:r>
          <w:r w:rsidR="001D6981">
            <w:rPr>
              <w:sz w:val="24"/>
              <w:szCs w:val="24"/>
              <w:lang w:val="cy-GB"/>
            </w:rPr>
            <w:fldChar w:fldCharType="separate"/>
          </w:r>
          <w:r w:rsidR="00197610" w:rsidRPr="00197610">
            <w:rPr>
              <w:noProof/>
              <w:sz w:val="24"/>
              <w:szCs w:val="24"/>
            </w:rPr>
            <w:t>(2018)</w:t>
          </w:r>
          <w:r w:rsidR="001D6981">
            <w:rPr>
              <w:sz w:val="24"/>
              <w:szCs w:val="24"/>
              <w:lang w:val="cy-GB"/>
            </w:rPr>
            <w:fldChar w:fldCharType="end"/>
          </w:r>
        </w:sdtContent>
      </w:sdt>
      <w:r w:rsidR="001D6981">
        <w:rPr>
          <w:sz w:val="24"/>
          <w:szCs w:val="24"/>
          <w:lang w:val="cy-GB"/>
        </w:rPr>
        <w:t xml:space="preserve"> ar awduraeth (p. 40).</w:t>
      </w:r>
    </w:p>
    <w:p w:rsidR="0068711A" w:rsidRDefault="00A907A1" w:rsidP="00B6051E">
      <w:pPr>
        <w:pStyle w:val="Heading1"/>
        <w:tabs>
          <w:tab w:val="center" w:pos="5080"/>
        </w:tabs>
        <w:ind w:left="1134"/>
        <w:rPr>
          <w:b/>
          <w:sz w:val="28"/>
          <w:szCs w:val="28"/>
        </w:rPr>
      </w:pPr>
      <w:bookmarkStart w:id="6" w:name="_Toc5824718"/>
      <w:r w:rsidRPr="00B6051E">
        <w:rPr>
          <w:b/>
          <w:sz w:val="28"/>
          <w:szCs w:val="28"/>
        </w:rPr>
        <w:t>Adolygiad o’r llenyddiaeth</w:t>
      </w:r>
      <w:bookmarkEnd w:id="6"/>
      <w:r w:rsidR="00B6051E">
        <w:rPr>
          <w:b/>
          <w:sz w:val="28"/>
          <w:szCs w:val="28"/>
        </w:rPr>
        <w:tab/>
      </w:r>
    </w:p>
    <w:p w:rsidR="00B6051E" w:rsidRPr="00B6051E" w:rsidRDefault="00B6051E" w:rsidP="00B6051E">
      <w:pPr>
        <w:rPr>
          <w:lang w:val="en-US"/>
        </w:rPr>
      </w:pPr>
    </w:p>
    <w:p w:rsidR="008F3FFE" w:rsidRPr="00B6051E" w:rsidRDefault="004A601E" w:rsidP="00B6051E">
      <w:pPr>
        <w:spacing w:line="360" w:lineRule="auto"/>
        <w:ind w:left="1134"/>
        <w:jc w:val="both"/>
        <w:rPr>
          <w:sz w:val="24"/>
          <w:szCs w:val="24"/>
        </w:rPr>
      </w:pPr>
      <w:r w:rsidRPr="00B6051E">
        <w:rPr>
          <w:sz w:val="24"/>
          <w:szCs w:val="24"/>
        </w:rPr>
        <w:t xml:space="preserve">Y gair Cymraeg am </w:t>
      </w:r>
      <w:r w:rsidRPr="00B6051E">
        <w:rPr>
          <w:i/>
          <w:sz w:val="24"/>
          <w:szCs w:val="24"/>
        </w:rPr>
        <w:t xml:space="preserve">reflect </w:t>
      </w:r>
      <w:r w:rsidRPr="00B6051E">
        <w:rPr>
          <w:sz w:val="24"/>
          <w:szCs w:val="24"/>
        </w:rPr>
        <w:t xml:space="preserve">ydy myfyrio, a’r gair Cymraeg am </w:t>
      </w:r>
      <w:r w:rsidRPr="00B6051E">
        <w:rPr>
          <w:i/>
          <w:sz w:val="24"/>
          <w:szCs w:val="24"/>
        </w:rPr>
        <w:t>student</w:t>
      </w:r>
      <w:r w:rsidRPr="00B6051E">
        <w:rPr>
          <w:sz w:val="24"/>
          <w:szCs w:val="24"/>
        </w:rPr>
        <w:t xml:space="preserve"> ydy myfyriwr. Uwcholeua hyn un o brif negeseuon y llenyddiaeth, sef bod dysgu a myfyrio yn mynd law yn llaw. </w:t>
      </w:r>
      <w:r w:rsidR="00124AEF">
        <w:rPr>
          <w:sz w:val="24"/>
          <w:szCs w:val="24"/>
        </w:rPr>
        <w:t xml:space="preserve">Ystyr arall myfyrio ydy </w:t>
      </w:r>
      <w:r w:rsidR="00124AEF" w:rsidRPr="00124AEF">
        <w:rPr>
          <w:i/>
          <w:sz w:val="24"/>
          <w:szCs w:val="24"/>
        </w:rPr>
        <w:t>meditate</w:t>
      </w:r>
      <w:r w:rsidR="00124AEF">
        <w:rPr>
          <w:sz w:val="24"/>
          <w:szCs w:val="24"/>
          <w:lang w:val="cy-GB"/>
        </w:rPr>
        <w:t xml:space="preserve"> sydd efallai’n adlewyrchu</w:t>
      </w:r>
      <w:r w:rsidR="000B2E2A">
        <w:rPr>
          <w:sz w:val="24"/>
          <w:szCs w:val="24"/>
          <w:lang w:val="cy-GB"/>
        </w:rPr>
        <w:t xml:space="preserve"> neges arall yn y llenyddiaeth, sef mae datblygu medrau myfyrio angen amser yng nghanol prysurdeb bywyd beunyddiol ym myd addysg </w:t>
      </w:r>
      <w:sdt>
        <w:sdtPr>
          <w:rPr>
            <w:sz w:val="24"/>
            <w:szCs w:val="24"/>
            <w:lang w:val="cy-GB"/>
          </w:rPr>
          <w:id w:val="589350740"/>
          <w:citation/>
        </w:sdtPr>
        <w:sdtContent>
          <w:r w:rsidR="000B2E2A">
            <w:rPr>
              <w:sz w:val="24"/>
              <w:szCs w:val="24"/>
              <w:lang w:val="cy-GB"/>
            </w:rPr>
            <w:fldChar w:fldCharType="begin"/>
          </w:r>
          <w:r w:rsidR="000B2E2A">
            <w:rPr>
              <w:sz w:val="24"/>
              <w:szCs w:val="24"/>
            </w:rPr>
            <w:instrText xml:space="preserve"> CITATION Bin12 \l 2057 </w:instrText>
          </w:r>
          <w:r w:rsidR="000B2E2A">
            <w:rPr>
              <w:sz w:val="24"/>
              <w:szCs w:val="24"/>
              <w:lang w:val="cy-GB"/>
            </w:rPr>
            <w:fldChar w:fldCharType="separate"/>
          </w:r>
          <w:r w:rsidR="00197610" w:rsidRPr="00197610">
            <w:rPr>
              <w:noProof/>
              <w:sz w:val="24"/>
              <w:szCs w:val="24"/>
            </w:rPr>
            <w:t>(Colley, 2012)</w:t>
          </w:r>
          <w:r w:rsidR="000B2E2A">
            <w:rPr>
              <w:sz w:val="24"/>
              <w:szCs w:val="24"/>
              <w:lang w:val="cy-GB"/>
            </w:rPr>
            <w:fldChar w:fldCharType="end"/>
          </w:r>
        </w:sdtContent>
      </w:sdt>
      <w:r w:rsidR="000B2E2A">
        <w:rPr>
          <w:sz w:val="24"/>
          <w:szCs w:val="24"/>
          <w:lang w:val="cy-GB"/>
        </w:rPr>
        <w:t xml:space="preserve">. </w:t>
      </w:r>
      <w:r w:rsidR="00202502" w:rsidRPr="00B6051E">
        <w:rPr>
          <w:sz w:val="24"/>
          <w:szCs w:val="24"/>
          <w:lang w:val="cy-GB"/>
        </w:rPr>
        <w:t xml:space="preserve">Mae modelau ymarfer myfyriol (Dewey, 1933; Schön, 1983) yn tynnu sylw at y ffaith bod ailymweld </w:t>
      </w:r>
      <w:r w:rsidR="008F3FFE" w:rsidRPr="00B6051E">
        <w:rPr>
          <w:sz w:val="24"/>
          <w:szCs w:val="24"/>
          <w:lang w:val="cy-GB"/>
        </w:rPr>
        <w:t xml:space="preserve">yn fwriadol </w:t>
      </w:r>
      <w:r w:rsidR="00202502" w:rsidRPr="00B6051E">
        <w:rPr>
          <w:sz w:val="24"/>
          <w:szCs w:val="24"/>
          <w:lang w:val="cy-GB"/>
        </w:rPr>
        <w:t xml:space="preserve">â digwyddiadau gyda'r angen i ddysgu o'r sefyllfaoedd hyn yn </w:t>
      </w:r>
      <w:r w:rsidRPr="00B6051E">
        <w:rPr>
          <w:sz w:val="24"/>
          <w:szCs w:val="24"/>
          <w:lang w:val="cy-GB"/>
        </w:rPr>
        <w:t xml:space="preserve">galluogi person </w:t>
      </w:r>
      <w:r w:rsidR="00202502" w:rsidRPr="00B6051E">
        <w:rPr>
          <w:sz w:val="24"/>
          <w:szCs w:val="24"/>
          <w:lang w:val="cy-GB"/>
        </w:rPr>
        <w:t>i baratoi</w:t>
      </w:r>
      <w:r w:rsidRPr="00B6051E">
        <w:rPr>
          <w:sz w:val="24"/>
          <w:szCs w:val="24"/>
          <w:lang w:val="cy-GB"/>
        </w:rPr>
        <w:t xml:space="preserve"> yn well</w:t>
      </w:r>
      <w:r w:rsidR="00202502" w:rsidRPr="00B6051E">
        <w:rPr>
          <w:sz w:val="24"/>
          <w:szCs w:val="24"/>
          <w:lang w:val="cy-GB"/>
        </w:rPr>
        <w:t xml:space="preserve"> ar gyfer, ac ymdrin yn llwyddiannus â, digwyddiadau tebyg yn y dyfodol. Mae ymchwil yn dangos bod y gallu i gysylltu </w:t>
      </w:r>
      <w:r w:rsidR="00202502" w:rsidRPr="00B6051E">
        <w:rPr>
          <w:sz w:val="24"/>
          <w:szCs w:val="24"/>
          <w:lang w:val="cy-GB"/>
        </w:rPr>
        <w:lastRenderedPageBreak/>
        <w:t>gwybodaeth ac ymarfer gyda'i gilydd yn arwain at ddysgu dyfnach, yn gwe</w:t>
      </w:r>
      <w:r w:rsidR="008F3FFE" w:rsidRPr="00B6051E">
        <w:rPr>
          <w:sz w:val="24"/>
          <w:szCs w:val="24"/>
          <w:lang w:val="cy-GB"/>
        </w:rPr>
        <w:t>lla dysgu o brofiad</w:t>
      </w:r>
      <w:r w:rsidR="00202502" w:rsidRPr="00B6051E">
        <w:rPr>
          <w:sz w:val="24"/>
          <w:szCs w:val="24"/>
          <w:lang w:val="cy-GB"/>
        </w:rPr>
        <w:t>, ac yn hyrwyddo profiad</w:t>
      </w:r>
      <w:r w:rsidR="008F3FFE" w:rsidRPr="00B6051E">
        <w:rPr>
          <w:sz w:val="24"/>
          <w:szCs w:val="24"/>
          <w:lang w:val="cy-GB"/>
        </w:rPr>
        <w:t xml:space="preserve"> dysgu mwy cadarnhaol i ddarpar athrawon</w:t>
      </w:r>
      <w:r w:rsidR="00202502" w:rsidRPr="00B6051E">
        <w:rPr>
          <w:sz w:val="24"/>
          <w:szCs w:val="24"/>
          <w:lang w:val="cy-GB"/>
        </w:rPr>
        <w:t xml:space="preserve"> (Dewey, 1933; Kolb 1984)</w:t>
      </w:r>
      <w:r w:rsidR="008F3FFE" w:rsidRPr="00B6051E">
        <w:rPr>
          <w:sz w:val="24"/>
          <w:szCs w:val="24"/>
          <w:lang w:val="cy-GB"/>
        </w:rPr>
        <w:t>.</w:t>
      </w:r>
      <w:r w:rsidR="00202502" w:rsidRPr="00B6051E">
        <w:rPr>
          <w:sz w:val="24"/>
          <w:szCs w:val="24"/>
          <w:lang w:val="cy-GB"/>
        </w:rPr>
        <w:t xml:space="preserve"> </w:t>
      </w:r>
      <w:r w:rsidR="008F3FFE" w:rsidRPr="00B6051E">
        <w:rPr>
          <w:sz w:val="24"/>
          <w:szCs w:val="24"/>
          <w:lang w:val="cy-GB"/>
        </w:rPr>
        <w:t xml:space="preserve">Er ei bod yn amlwg o’r llenyddiaeth bod yna barch mawr at bwysigrwydd datblygu medrau myfyriol darpar athrawon, mae'n llai eglur a oes gan athrawon newydd y strategaethau angenrheidiol i fyfyrio'n effeithiol, ac a ydynt yn deall manteision posib ymarfer myfyriol. Rhywbeth sy’n llai eglur fyth ydy cysondeb yn niffiniad ‘myfyrio’ a ‘medrau myfyriol’ </w:t>
      </w:r>
      <w:sdt>
        <w:sdtPr>
          <w:rPr>
            <w:sz w:val="24"/>
            <w:szCs w:val="24"/>
            <w:lang w:val="cy-GB"/>
          </w:rPr>
          <w:id w:val="-51231250"/>
          <w:citation/>
        </w:sdtPr>
        <w:sdtContent>
          <w:r w:rsidR="008F3FFE" w:rsidRPr="00B6051E">
            <w:rPr>
              <w:sz w:val="24"/>
              <w:szCs w:val="24"/>
              <w:lang w:val="cy-GB"/>
            </w:rPr>
            <w:fldChar w:fldCharType="begin"/>
          </w:r>
          <w:r w:rsidR="008F3FFE" w:rsidRPr="00B6051E">
            <w:rPr>
              <w:sz w:val="24"/>
              <w:szCs w:val="24"/>
            </w:rPr>
            <w:instrText xml:space="preserve"> CITATION Reb11 \l 2057 </w:instrText>
          </w:r>
          <w:r w:rsidR="008F3FFE" w:rsidRPr="00B6051E">
            <w:rPr>
              <w:sz w:val="24"/>
              <w:szCs w:val="24"/>
              <w:lang w:val="cy-GB"/>
            </w:rPr>
            <w:fldChar w:fldCharType="separate"/>
          </w:r>
          <w:r w:rsidR="00197610" w:rsidRPr="00197610">
            <w:rPr>
              <w:noProof/>
              <w:sz w:val="24"/>
              <w:szCs w:val="24"/>
            </w:rPr>
            <w:t>(Pennington, 2011)</w:t>
          </w:r>
          <w:r w:rsidR="008F3FFE" w:rsidRPr="00B6051E">
            <w:rPr>
              <w:sz w:val="24"/>
              <w:szCs w:val="24"/>
              <w:lang w:val="cy-GB"/>
            </w:rPr>
            <w:fldChar w:fldCharType="end"/>
          </w:r>
        </w:sdtContent>
      </w:sdt>
      <w:r w:rsidRPr="00B6051E">
        <w:rPr>
          <w:sz w:val="24"/>
          <w:szCs w:val="24"/>
          <w:lang w:val="cy-GB"/>
        </w:rPr>
        <w:t xml:space="preserve">, </w:t>
      </w:r>
      <w:sdt>
        <w:sdtPr>
          <w:rPr>
            <w:sz w:val="24"/>
            <w:szCs w:val="24"/>
            <w:lang w:val="cy-GB"/>
          </w:rPr>
          <w:id w:val="1751621930"/>
          <w:citation/>
        </w:sdtPr>
        <w:sdtContent>
          <w:r w:rsidRPr="00B6051E">
            <w:rPr>
              <w:sz w:val="24"/>
              <w:szCs w:val="24"/>
              <w:lang w:val="cy-GB"/>
            </w:rPr>
            <w:fldChar w:fldCharType="begin"/>
          </w:r>
          <w:r w:rsidRPr="00B6051E">
            <w:rPr>
              <w:sz w:val="24"/>
              <w:szCs w:val="24"/>
            </w:rPr>
            <w:instrText xml:space="preserve"> CITATION Lly151 \l 2057 </w:instrText>
          </w:r>
          <w:r w:rsidRPr="00B6051E">
            <w:rPr>
              <w:sz w:val="24"/>
              <w:szCs w:val="24"/>
              <w:lang w:val="cy-GB"/>
            </w:rPr>
            <w:fldChar w:fldCharType="separate"/>
          </w:r>
          <w:r w:rsidR="00197610" w:rsidRPr="00197610">
            <w:rPr>
              <w:noProof/>
              <w:sz w:val="24"/>
              <w:szCs w:val="24"/>
            </w:rPr>
            <w:t>(Llywodraeth Cymru, 2015)</w:t>
          </w:r>
          <w:r w:rsidRPr="00B6051E">
            <w:rPr>
              <w:sz w:val="24"/>
              <w:szCs w:val="24"/>
              <w:lang w:val="cy-GB"/>
            </w:rPr>
            <w:fldChar w:fldCharType="end"/>
          </w:r>
        </w:sdtContent>
      </w:sdt>
      <w:r w:rsidRPr="00B6051E">
        <w:rPr>
          <w:sz w:val="24"/>
          <w:szCs w:val="24"/>
          <w:lang w:val="cy-GB"/>
        </w:rPr>
        <w:t>.</w:t>
      </w:r>
    </w:p>
    <w:p w:rsidR="00202502" w:rsidRPr="00B6051E" w:rsidRDefault="004A601E" w:rsidP="00B6051E">
      <w:pPr>
        <w:spacing w:line="360" w:lineRule="auto"/>
        <w:ind w:left="1134"/>
        <w:jc w:val="both"/>
        <w:rPr>
          <w:sz w:val="24"/>
          <w:szCs w:val="24"/>
          <w:lang w:val="cy-GB"/>
        </w:rPr>
      </w:pPr>
      <w:r w:rsidRPr="00B6051E">
        <w:rPr>
          <w:sz w:val="24"/>
          <w:szCs w:val="24"/>
          <w:lang w:val="cy-GB"/>
        </w:rPr>
        <w:t xml:space="preserve">Trwy rannu’r llenyddiaeth ag arwchwiliais yn ‘deuluoedd’ o lenyddiaeth </w:t>
      </w:r>
      <w:sdt>
        <w:sdtPr>
          <w:rPr>
            <w:sz w:val="24"/>
            <w:szCs w:val="24"/>
            <w:lang w:val="cy-GB"/>
          </w:rPr>
          <w:id w:val="673778712"/>
          <w:citation/>
        </w:sdtPr>
        <w:sdtContent>
          <w:r w:rsidRPr="00B6051E">
            <w:rPr>
              <w:sz w:val="24"/>
              <w:szCs w:val="24"/>
              <w:lang w:val="cy-GB"/>
            </w:rPr>
            <w:fldChar w:fldCharType="begin"/>
          </w:r>
          <w:r w:rsidRPr="00B6051E">
            <w:rPr>
              <w:sz w:val="24"/>
              <w:szCs w:val="24"/>
            </w:rPr>
            <w:instrText xml:space="preserve"> CITATION Joh14 \l 2057 </w:instrText>
          </w:r>
          <w:r w:rsidRPr="00B6051E">
            <w:rPr>
              <w:sz w:val="24"/>
              <w:szCs w:val="24"/>
              <w:lang w:val="cy-GB"/>
            </w:rPr>
            <w:fldChar w:fldCharType="separate"/>
          </w:r>
          <w:r w:rsidR="00197610" w:rsidRPr="00197610">
            <w:rPr>
              <w:noProof/>
              <w:sz w:val="24"/>
              <w:szCs w:val="24"/>
            </w:rPr>
            <w:t>(Creswell, 2014)</w:t>
          </w:r>
          <w:r w:rsidRPr="00B6051E">
            <w:rPr>
              <w:sz w:val="24"/>
              <w:szCs w:val="24"/>
              <w:lang w:val="cy-GB"/>
            </w:rPr>
            <w:fldChar w:fldCharType="end"/>
          </w:r>
        </w:sdtContent>
      </w:sdt>
      <w:r w:rsidRPr="00B6051E">
        <w:rPr>
          <w:sz w:val="24"/>
          <w:szCs w:val="24"/>
          <w:lang w:val="cy-GB"/>
        </w:rPr>
        <w:t>, rwyf wedi gosod y llenyddiaeth mewn dau gategori. Y categori cynta</w:t>
      </w:r>
      <w:r w:rsidR="004D562C">
        <w:rPr>
          <w:sz w:val="24"/>
          <w:szCs w:val="24"/>
          <w:lang w:val="cy-GB"/>
        </w:rPr>
        <w:t>f ydy pwrpas datblygu medrau m</w:t>
      </w:r>
      <w:r w:rsidRPr="00B6051E">
        <w:rPr>
          <w:sz w:val="24"/>
          <w:szCs w:val="24"/>
          <w:lang w:val="cy-GB"/>
        </w:rPr>
        <w:t>yfyriol darpar athrawon; a’r ail gategori</w:t>
      </w:r>
      <w:r w:rsidR="004D562C">
        <w:rPr>
          <w:sz w:val="24"/>
          <w:szCs w:val="24"/>
          <w:lang w:val="cy-GB"/>
        </w:rPr>
        <w:t xml:space="preserve"> ydy addysgu ac asesu medrau m</w:t>
      </w:r>
      <w:r w:rsidRPr="00B6051E">
        <w:rPr>
          <w:sz w:val="24"/>
          <w:szCs w:val="24"/>
          <w:lang w:val="cy-GB"/>
        </w:rPr>
        <w:t xml:space="preserve">yfyriol darpar athrawon. Yn yr adolygiad o’r llenyddiaeth sy’n dilyn, rwyf wedi </w:t>
      </w:r>
      <w:r w:rsidR="00A72341" w:rsidRPr="00B6051E">
        <w:rPr>
          <w:sz w:val="24"/>
          <w:szCs w:val="24"/>
          <w:lang w:val="cy-GB"/>
        </w:rPr>
        <w:t>cadw at y patrwm categoreiddio hwn, ond wedi ehangu rhywfaint ar feini prawf y broses gategoreiddio er mwyn ceisio gofalu bod ehangder yn ogystal â dyfnder yn perthyn i fy archwiliad.</w:t>
      </w:r>
    </w:p>
    <w:p w:rsidR="00794E97" w:rsidRPr="00125A4E" w:rsidRDefault="00794E97" w:rsidP="00125A4E">
      <w:pPr>
        <w:pStyle w:val="Heading2"/>
        <w:ind w:left="1134"/>
        <w:rPr>
          <w:b/>
        </w:rPr>
      </w:pPr>
      <w:bookmarkStart w:id="7" w:name="_Toc5824719"/>
      <w:r w:rsidRPr="00125A4E">
        <w:rPr>
          <w:b/>
        </w:rPr>
        <w:t>Pwrpas</w:t>
      </w:r>
      <w:r w:rsidR="00515615" w:rsidRPr="00125A4E">
        <w:rPr>
          <w:b/>
        </w:rPr>
        <w:t xml:space="preserve"> datblygu medrau myfyrio</w:t>
      </w:r>
      <w:bookmarkEnd w:id="7"/>
    </w:p>
    <w:p w:rsidR="00B6051E" w:rsidRPr="00B6051E" w:rsidRDefault="00B6051E" w:rsidP="00B6051E">
      <w:pPr>
        <w:rPr>
          <w:lang w:val="en-US"/>
        </w:rPr>
      </w:pPr>
    </w:p>
    <w:p w:rsidR="00F039FA" w:rsidRPr="00B6051E" w:rsidRDefault="006D7E9B" w:rsidP="00B6051E">
      <w:pPr>
        <w:spacing w:line="360" w:lineRule="auto"/>
        <w:ind w:left="1134"/>
        <w:jc w:val="both"/>
        <w:rPr>
          <w:sz w:val="24"/>
          <w:szCs w:val="24"/>
        </w:rPr>
      </w:pPr>
      <w:r w:rsidRPr="00B6051E">
        <w:rPr>
          <w:sz w:val="24"/>
          <w:szCs w:val="24"/>
        </w:rPr>
        <w:t>Canolbwyntia rhan gyntaf fy adolygiad o’r llenyddiaeth ar bwrpas datblyg</w:t>
      </w:r>
      <w:r w:rsidR="00F93830" w:rsidRPr="00B6051E">
        <w:rPr>
          <w:sz w:val="24"/>
          <w:szCs w:val="24"/>
        </w:rPr>
        <w:t>u</w:t>
      </w:r>
      <w:r w:rsidR="00FF5CA6">
        <w:rPr>
          <w:sz w:val="24"/>
          <w:szCs w:val="24"/>
        </w:rPr>
        <w:t xml:space="preserve"> </w:t>
      </w:r>
      <w:r w:rsidRPr="00B6051E">
        <w:rPr>
          <w:sz w:val="24"/>
          <w:szCs w:val="24"/>
        </w:rPr>
        <w:t>medrau myfyriol darpar athrawon.</w:t>
      </w:r>
    </w:p>
    <w:p w:rsidR="001D32E2" w:rsidRPr="00B6051E" w:rsidRDefault="001D32E2" w:rsidP="00B6051E">
      <w:pPr>
        <w:spacing w:line="360" w:lineRule="auto"/>
        <w:ind w:left="1134"/>
        <w:jc w:val="both"/>
        <w:rPr>
          <w:sz w:val="24"/>
          <w:szCs w:val="24"/>
          <w:lang w:val="cy-GB"/>
        </w:rPr>
      </w:pPr>
      <w:r w:rsidRPr="00B6051E">
        <w:rPr>
          <w:sz w:val="24"/>
          <w:szCs w:val="24"/>
        </w:rPr>
        <w:t>Neges</w:t>
      </w:r>
      <w:r w:rsidR="00D81803" w:rsidRPr="00B6051E">
        <w:rPr>
          <w:sz w:val="24"/>
          <w:szCs w:val="24"/>
        </w:rPr>
        <w:t xml:space="preserve"> gyffredin sy’</w:t>
      </w:r>
      <w:r w:rsidR="006A5968" w:rsidRPr="00B6051E">
        <w:rPr>
          <w:sz w:val="24"/>
          <w:szCs w:val="24"/>
        </w:rPr>
        <w:t>n deillio o fy adolygiad</w:t>
      </w:r>
      <w:r w:rsidR="0098749A" w:rsidRPr="00B6051E">
        <w:rPr>
          <w:sz w:val="24"/>
          <w:szCs w:val="24"/>
        </w:rPr>
        <w:t xml:space="preserve"> o’r</w:t>
      </w:r>
      <w:r w:rsidRPr="00B6051E">
        <w:rPr>
          <w:sz w:val="24"/>
          <w:szCs w:val="24"/>
        </w:rPr>
        <w:t xml:space="preserve"> llenyddiaeth yw mai </w:t>
      </w:r>
      <w:r w:rsidRPr="00B6051E">
        <w:rPr>
          <w:sz w:val="24"/>
          <w:szCs w:val="24"/>
          <w:lang w:val="cy-GB"/>
        </w:rPr>
        <w:t>hunanddarganfod a thwf</w:t>
      </w:r>
      <w:sdt>
        <w:sdtPr>
          <w:rPr>
            <w:sz w:val="24"/>
            <w:szCs w:val="24"/>
            <w:lang w:val="cy-GB"/>
          </w:rPr>
          <w:id w:val="-838767540"/>
          <w:citation/>
        </w:sdtPr>
        <w:sdtContent>
          <w:r w:rsidR="00BE185E" w:rsidRPr="00B6051E">
            <w:rPr>
              <w:sz w:val="24"/>
              <w:szCs w:val="24"/>
              <w:lang w:val="cy-GB"/>
            </w:rPr>
            <w:fldChar w:fldCharType="begin"/>
          </w:r>
          <w:r w:rsidR="00BE185E" w:rsidRPr="00B6051E">
            <w:rPr>
              <w:sz w:val="24"/>
              <w:szCs w:val="24"/>
            </w:rPr>
            <w:instrText xml:space="preserve"> CITATION Pre16 \l 2057 </w:instrText>
          </w:r>
          <w:r w:rsidR="00BE185E" w:rsidRPr="00B6051E">
            <w:rPr>
              <w:sz w:val="24"/>
              <w:szCs w:val="24"/>
              <w:lang w:val="cy-GB"/>
            </w:rPr>
            <w:fldChar w:fldCharType="separate"/>
          </w:r>
          <w:r w:rsidR="00197610">
            <w:rPr>
              <w:noProof/>
              <w:sz w:val="24"/>
              <w:szCs w:val="24"/>
            </w:rPr>
            <w:t xml:space="preserve"> </w:t>
          </w:r>
          <w:r w:rsidR="00197610" w:rsidRPr="00197610">
            <w:rPr>
              <w:noProof/>
              <w:sz w:val="24"/>
              <w:szCs w:val="24"/>
            </w:rPr>
            <w:t>(Pretorious &amp; Ford, 2016)</w:t>
          </w:r>
          <w:r w:rsidR="00BE185E" w:rsidRPr="00B6051E">
            <w:rPr>
              <w:sz w:val="24"/>
              <w:szCs w:val="24"/>
              <w:lang w:val="cy-GB"/>
            </w:rPr>
            <w:fldChar w:fldCharType="end"/>
          </w:r>
        </w:sdtContent>
      </w:sdt>
      <w:r w:rsidRPr="00B6051E">
        <w:rPr>
          <w:sz w:val="24"/>
          <w:szCs w:val="24"/>
          <w:lang w:val="cy-GB"/>
        </w:rPr>
        <w:t>, ynghyd ag ehangu ar wybodaeth a dyfnhau dysgu</w:t>
      </w:r>
      <w:r w:rsidR="00BE185E" w:rsidRPr="00B6051E">
        <w:rPr>
          <w:sz w:val="24"/>
          <w:szCs w:val="24"/>
          <w:lang w:val="cy-GB"/>
        </w:rPr>
        <w:t xml:space="preserve"> </w:t>
      </w:r>
      <w:sdt>
        <w:sdtPr>
          <w:rPr>
            <w:sz w:val="24"/>
            <w:szCs w:val="24"/>
            <w:lang w:val="cy-GB"/>
          </w:rPr>
          <w:id w:val="222266792"/>
          <w:citation/>
        </w:sdtPr>
        <w:sdtContent>
          <w:r w:rsidR="00BE185E" w:rsidRPr="00B6051E">
            <w:rPr>
              <w:sz w:val="24"/>
              <w:szCs w:val="24"/>
              <w:lang w:val="cy-GB"/>
            </w:rPr>
            <w:fldChar w:fldCharType="begin"/>
          </w:r>
          <w:r w:rsidR="005D201B">
            <w:rPr>
              <w:sz w:val="24"/>
              <w:szCs w:val="24"/>
            </w:rPr>
            <w:instrText xml:space="preserve">CITATION Mar \l 2057 </w:instrText>
          </w:r>
          <w:r w:rsidR="00BE185E" w:rsidRPr="00B6051E">
            <w:rPr>
              <w:sz w:val="24"/>
              <w:szCs w:val="24"/>
              <w:lang w:val="cy-GB"/>
            </w:rPr>
            <w:fldChar w:fldCharType="separate"/>
          </w:r>
          <w:r w:rsidR="00197610" w:rsidRPr="00197610">
            <w:rPr>
              <w:noProof/>
              <w:sz w:val="24"/>
              <w:szCs w:val="24"/>
            </w:rPr>
            <w:t>(Young, 2018)</w:t>
          </w:r>
          <w:r w:rsidR="00BE185E" w:rsidRPr="00B6051E">
            <w:rPr>
              <w:sz w:val="24"/>
              <w:szCs w:val="24"/>
              <w:lang w:val="cy-GB"/>
            </w:rPr>
            <w:fldChar w:fldCharType="end"/>
          </w:r>
        </w:sdtContent>
      </w:sdt>
      <w:r w:rsidRPr="00B6051E">
        <w:rPr>
          <w:sz w:val="24"/>
          <w:szCs w:val="24"/>
          <w:lang w:val="cy-GB"/>
        </w:rPr>
        <w:t xml:space="preserve"> ydy rhai o brif bwrpasau datblygu medrau </w:t>
      </w:r>
      <w:r w:rsidR="001F1A25" w:rsidRPr="00B6051E">
        <w:rPr>
          <w:sz w:val="24"/>
          <w:szCs w:val="24"/>
          <w:lang w:val="cy-GB"/>
        </w:rPr>
        <w:t>myfyrio</w:t>
      </w:r>
      <w:r w:rsidR="00A46913" w:rsidRPr="00B6051E">
        <w:rPr>
          <w:sz w:val="24"/>
          <w:szCs w:val="24"/>
          <w:lang w:val="cy-GB"/>
        </w:rPr>
        <w:t>l</w:t>
      </w:r>
      <w:r w:rsidRPr="00B6051E">
        <w:rPr>
          <w:sz w:val="24"/>
          <w:szCs w:val="24"/>
          <w:lang w:val="cy-GB"/>
        </w:rPr>
        <w:t xml:space="preserve"> </w:t>
      </w:r>
      <w:r w:rsidR="001F1A25" w:rsidRPr="00B6051E">
        <w:rPr>
          <w:sz w:val="24"/>
          <w:szCs w:val="24"/>
          <w:lang w:val="cy-GB"/>
        </w:rPr>
        <w:t>darpar athrawon</w:t>
      </w:r>
      <w:r w:rsidRPr="00B6051E">
        <w:rPr>
          <w:sz w:val="24"/>
          <w:szCs w:val="24"/>
          <w:lang w:val="cy-GB"/>
        </w:rPr>
        <w:t>.</w:t>
      </w:r>
      <w:r w:rsidR="00BE185E" w:rsidRPr="00B6051E">
        <w:rPr>
          <w:sz w:val="24"/>
          <w:szCs w:val="24"/>
          <w:lang w:val="cy-GB"/>
        </w:rPr>
        <w:t xml:space="preserve"> </w:t>
      </w:r>
      <w:r w:rsidR="00226D1A" w:rsidRPr="00B6051E">
        <w:rPr>
          <w:sz w:val="24"/>
          <w:szCs w:val="24"/>
          <w:lang w:val="cy-GB"/>
        </w:rPr>
        <w:t>Cyfeiria’r llenyddiaeth y</w:t>
      </w:r>
      <w:r w:rsidR="001430E7" w:rsidRPr="00B6051E">
        <w:rPr>
          <w:sz w:val="24"/>
          <w:szCs w:val="24"/>
          <w:lang w:val="cy-GB"/>
        </w:rPr>
        <w:t>n aml at ddatblygu medrau myfyrio</w:t>
      </w:r>
      <w:r w:rsidR="00A46913" w:rsidRPr="00B6051E">
        <w:rPr>
          <w:sz w:val="24"/>
          <w:szCs w:val="24"/>
          <w:lang w:val="cy-GB"/>
        </w:rPr>
        <w:t>l</w:t>
      </w:r>
      <w:r w:rsidR="001430E7" w:rsidRPr="00B6051E">
        <w:rPr>
          <w:sz w:val="24"/>
          <w:szCs w:val="24"/>
          <w:lang w:val="cy-GB"/>
        </w:rPr>
        <w:t xml:space="preserve"> darpar </w:t>
      </w:r>
      <w:r w:rsidR="00226D1A" w:rsidRPr="00B6051E">
        <w:rPr>
          <w:sz w:val="24"/>
          <w:szCs w:val="24"/>
          <w:lang w:val="cy-GB"/>
        </w:rPr>
        <w:t xml:space="preserve">athrawon sy’n eu </w:t>
      </w:r>
      <w:r w:rsidR="000B2E2A">
        <w:rPr>
          <w:sz w:val="24"/>
          <w:szCs w:val="24"/>
          <w:lang w:val="cy-GB"/>
        </w:rPr>
        <w:t>caniatáu</w:t>
      </w:r>
      <w:r w:rsidR="00226D1A" w:rsidRPr="00B6051E">
        <w:rPr>
          <w:sz w:val="24"/>
          <w:szCs w:val="24"/>
          <w:lang w:val="cy-GB"/>
        </w:rPr>
        <w:t xml:space="preserve"> i drawsnewid gwybodaeth flaenorol i wybodaeth newydd</w:t>
      </w:r>
      <w:r w:rsidR="006140C1" w:rsidRPr="00B6051E">
        <w:rPr>
          <w:sz w:val="24"/>
          <w:szCs w:val="24"/>
          <w:lang w:val="cy-GB"/>
        </w:rPr>
        <w:t xml:space="preserve"> </w:t>
      </w:r>
      <w:sdt>
        <w:sdtPr>
          <w:rPr>
            <w:sz w:val="24"/>
            <w:szCs w:val="24"/>
            <w:lang w:val="cy-GB"/>
          </w:rPr>
          <w:id w:val="-1294586532"/>
          <w:citation/>
        </w:sdtPr>
        <w:sdtContent>
          <w:r w:rsidR="006140C1" w:rsidRPr="00B6051E">
            <w:rPr>
              <w:sz w:val="24"/>
              <w:szCs w:val="24"/>
              <w:lang w:val="cy-GB"/>
            </w:rPr>
            <w:fldChar w:fldCharType="begin"/>
          </w:r>
          <w:r w:rsidR="006140C1" w:rsidRPr="00B6051E">
            <w:rPr>
              <w:sz w:val="24"/>
              <w:szCs w:val="24"/>
            </w:rPr>
            <w:instrText xml:space="preserve"> CITATION Dav84 \l 2057 </w:instrText>
          </w:r>
          <w:r w:rsidR="006140C1" w:rsidRPr="00B6051E">
            <w:rPr>
              <w:sz w:val="24"/>
              <w:szCs w:val="24"/>
              <w:lang w:val="cy-GB"/>
            </w:rPr>
            <w:fldChar w:fldCharType="separate"/>
          </w:r>
          <w:r w:rsidR="00197610" w:rsidRPr="00197610">
            <w:rPr>
              <w:noProof/>
              <w:sz w:val="24"/>
              <w:szCs w:val="24"/>
            </w:rPr>
            <w:t>(Kolb, 1984)</w:t>
          </w:r>
          <w:r w:rsidR="006140C1" w:rsidRPr="00B6051E">
            <w:rPr>
              <w:sz w:val="24"/>
              <w:szCs w:val="24"/>
              <w:lang w:val="cy-GB"/>
            </w:rPr>
            <w:fldChar w:fldCharType="end"/>
          </w:r>
        </w:sdtContent>
      </w:sdt>
      <w:r w:rsidR="00226D1A" w:rsidRPr="00B6051E">
        <w:rPr>
          <w:sz w:val="24"/>
          <w:szCs w:val="24"/>
          <w:lang w:val="cy-GB"/>
        </w:rPr>
        <w:t xml:space="preserve">, a’u herio i osod targedau a gweithredoedd penodol fydd yn cefnogi’r trawsnewidiad hwn </w:t>
      </w:r>
      <w:sdt>
        <w:sdtPr>
          <w:rPr>
            <w:sz w:val="24"/>
            <w:szCs w:val="24"/>
            <w:lang w:val="cy-GB"/>
          </w:rPr>
          <w:id w:val="-1781714072"/>
          <w:citation/>
        </w:sdtPr>
        <w:sdtContent>
          <w:r w:rsidR="00226D1A" w:rsidRPr="00B6051E">
            <w:rPr>
              <w:sz w:val="24"/>
              <w:szCs w:val="24"/>
              <w:lang w:val="cy-GB"/>
            </w:rPr>
            <w:fldChar w:fldCharType="begin"/>
          </w:r>
          <w:r w:rsidR="00226D1A" w:rsidRPr="00B6051E">
            <w:rPr>
              <w:sz w:val="24"/>
              <w:szCs w:val="24"/>
            </w:rPr>
            <w:instrText xml:space="preserve"> CITATION Bin12 \l 2057 </w:instrText>
          </w:r>
          <w:r w:rsidR="00226D1A" w:rsidRPr="00B6051E">
            <w:rPr>
              <w:sz w:val="24"/>
              <w:szCs w:val="24"/>
              <w:lang w:val="cy-GB"/>
            </w:rPr>
            <w:fldChar w:fldCharType="separate"/>
          </w:r>
          <w:r w:rsidR="00197610" w:rsidRPr="00197610">
            <w:rPr>
              <w:noProof/>
              <w:sz w:val="24"/>
              <w:szCs w:val="24"/>
            </w:rPr>
            <w:t>(Colley, 2012)</w:t>
          </w:r>
          <w:r w:rsidR="00226D1A" w:rsidRPr="00B6051E">
            <w:rPr>
              <w:sz w:val="24"/>
              <w:szCs w:val="24"/>
              <w:lang w:val="cy-GB"/>
            </w:rPr>
            <w:fldChar w:fldCharType="end"/>
          </w:r>
        </w:sdtContent>
      </w:sdt>
      <w:r w:rsidR="00226D1A" w:rsidRPr="00B6051E">
        <w:rPr>
          <w:sz w:val="24"/>
          <w:szCs w:val="24"/>
          <w:lang w:val="cy-GB"/>
        </w:rPr>
        <w:t>.</w:t>
      </w:r>
      <w:r w:rsidR="006140C1" w:rsidRPr="00B6051E">
        <w:rPr>
          <w:sz w:val="24"/>
          <w:szCs w:val="24"/>
          <w:lang w:val="cy-GB"/>
        </w:rPr>
        <w:t xml:space="preserve"> </w:t>
      </w:r>
      <w:r w:rsidR="0098749A" w:rsidRPr="00B6051E">
        <w:rPr>
          <w:sz w:val="24"/>
          <w:szCs w:val="24"/>
          <w:lang w:val="cy-GB"/>
        </w:rPr>
        <w:t xml:space="preserve">Coda’r llenyddiaeth y cwestiwn i ba raddau mae’r disgwyliadau hyn o bwrpas </w:t>
      </w:r>
      <w:r w:rsidR="001F1A25" w:rsidRPr="00B6051E">
        <w:rPr>
          <w:sz w:val="24"/>
          <w:szCs w:val="24"/>
          <w:lang w:val="cy-GB"/>
        </w:rPr>
        <w:t>myfyrio</w:t>
      </w:r>
      <w:r w:rsidR="0098749A" w:rsidRPr="00B6051E">
        <w:rPr>
          <w:sz w:val="24"/>
          <w:szCs w:val="24"/>
          <w:lang w:val="cy-GB"/>
        </w:rPr>
        <w:t xml:space="preserve"> yn cyfateb i wirionedd y sefyllfa ar raglenni paratoi athrawon mewn sefydliadau Addysg Uwch? </w:t>
      </w:r>
      <w:sdt>
        <w:sdtPr>
          <w:rPr>
            <w:sz w:val="24"/>
            <w:szCs w:val="24"/>
            <w:lang w:val="cy-GB"/>
          </w:rPr>
          <w:id w:val="673459424"/>
          <w:citation/>
        </w:sdtPr>
        <w:sdtContent>
          <w:r w:rsidR="007B5E3D" w:rsidRPr="00B6051E">
            <w:rPr>
              <w:sz w:val="24"/>
              <w:szCs w:val="24"/>
              <w:lang w:val="cy-GB"/>
            </w:rPr>
            <w:fldChar w:fldCharType="begin"/>
          </w:r>
          <w:r w:rsidR="007B5E3D" w:rsidRPr="00B6051E">
            <w:rPr>
              <w:sz w:val="24"/>
              <w:szCs w:val="24"/>
            </w:rPr>
            <w:instrText xml:space="preserve"> CITATION Mar10 \l 2057 </w:instrText>
          </w:r>
          <w:r w:rsidR="007B5E3D" w:rsidRPr="00B6051E">
            <w:rPr>
              <w:sz w:val="24"/>
              <w:szCs w:val="24"/>
              <w:lang w:val="cy-GB"/>
            </w:rPr>
            <w:fldChar w:fldCharType="separate"/>
          </w:r>
          <w:r w:rsidR="00197610" w:rsidRPr="00197610">
            <w:rPr>
              <w:noProof/>
              <w:sz w:val="24"/>
              <w:szCs w:val="24"/>
            </w:rPr>
            <w:t>(Jones, 2010)</w:t>
          </w:r>
          <w:r w:rsidR="007B5E3D" w:rsidRPr="00B6051E">
            <w:rPr>
              <w:sz w:val="24"/>
              <w:szCs w:val="24"/>
              <w:lang w:val="cy-GB"/>
            </w:rPr>
            <w:fldChar w:fldCharType="end"/>
          </w:r>
        </w:sdtContent>
      </w:sdt>
      <w:r w:rsidR="0077732E" w:rsidRPr="00B6051E">
        <w:rPr>
          <w:sz w:val="24"/>
          <w:szCs w:val="24"/>
          <w:lang w:val="cy-GB"/>
        </w:rPr>
        <w:t>.</w:t>
      </w:r>
      <w:r w:rsidR="007B5E3D" w:rsidRPr="00B6051E">
        <w:rPr>
          <w:sz w:val="24"/>
          <w:szCs w:val="24"/>
          <w:lang w:val="cy-GB"/>
        </w:rPr>
        <w:t xml:space="preserve"> Awgryma hyn fod yna rhywfaint o ddatgymaliad rhwng y d</w:t>
      </w:r>
      <w:r w:rsidR="00F93830" w:rsidRPr="00B6051E">
        <w:rPr>
          <w:sz w:val="24"/>
          <w:szCs w:val="24"/>
          <w:lang w:val="cy-GB"/>
        </w:rPr>
        <w:t>d</w:t>
      </w:r>
      <w:r w:rsidR="007B5E3D" w:rsidRPr="00B6051E">
        <w:rPr>
          <w:sz w:val="24"/>
          <w:szCs w:val="24"/>
          <w:lang w:val="cy-GB"/>
        </w:rPr>
        <w:t>ealltwriaeth</w:t>
      </w:r>
      <w:r w:rsidR="00D81803" w:rsidRPr="00B6051E">
        <w:rPr>
          <w:sz w:val="24"/>
          <w:szCs w:val="24"/>
          <w:lang w:val="cy-GB"/>
        </w:rPr>
        <w:t xml:space="preserve"> sydd gen i fel addysgwr athrawon</w:t>
      </w:r>
      <w:r w:rsidR="007B5E3D" w:rsidRPr="00B6051E">
        <w:rPr>
          <w:sz w:val="24"/>
          <w:szCs w:val="24"/>
          <w:lang w:val="cy-GB"/>
        </w:rPr>
        <w:t xml:space="preserve"> am </w:t>
      </w:r>
      <w:r w:rsidR="007B5E3D" w:rsidRPr="00B6051E">
        <w:rPr>
          <w:sz w:val="24"/>
          <w:szCs w:val="24"/>
          <w:lang w:val="cy-GB"/>
        </w:rPr>
        <w:lastRenderedPageBreak/>
        <w:t xml:space="preserve">bwrpas datblygu medrau </w:t>
      </w:r>
      <w:r w:rsidR="001F1A25" w:rsidRPr="00B6051E">
        <w:rPr>
          <w:sz w:val="24"/>
          <w:szCs w:val="24"/>
          <w:lang w:val="cy-GB"/>
        </w:rPr>
        <w:t>myfyrio</w:t>
      </w:r>
      <w:r w:rsidR="004D562C">
        <w:rPr>
          <w:sz w:val="24"/>
          <w:szCs w:val="24"/>
          <w:lang w:val="cy-GB"/>
        </w:rPr>
        <w:t>l</w:t>
      </w:r>
      <w:r w:rsidR="007B5E3D" w:rsidRPr="00B6051E">
        <w:rPr>
          <w:sz w:val="24"/>
          <w:szCs w:val="24"/>
          <w:lang w:val="cy-GB"/>
        </w:rPr>
        <w:t xml:space="preserve"> </w:t>
      </w:r>
      <w:r w:rsidR="001F1A25" w:rsidRPr="00B6051E">
        <w:rPr>
          <w:sz w:val="24"/>
          <w:szCs w:val="24"/>
          <w:lang w:val="cy-GB"/>
        </w:rPr>
        <w:t>darpar athrawon</w:t>
      </w:r>
      <w:r w:rsidR="007B5E3D" w:rsidRPr="00B6051E">
        <w:rPr>
          <w:sz w:val="24"/>
          <w:szCs w:val="24"/>
          <w:lang w:val="cy-GB"/>
        </w:rPr>
        <w:t>, a’r dulliau a ddefnyddir</w:t>
      </w:r>
      <w:r w:rsidR="00554922" w:rsidRPr="00B6051E">
        <w:rPr>
          <w:sz w:val="24"/>
          <w:szCs w:val="24"/>
          <w:lang w:val="cy-GB"/>
        </w:rPr>
        <w:t xml:space="preserve"> gennyf</w:t>
      </w:r>
      <w:r w:rsidR="007B5E3D" w:rsidRPr="00B6051E">
        <w:rPr>
          <w:sz w:val="24"/>
          <w:szCs w:val="24"/>
          <w:lang w:val="cy-GB"/>
        </w:rPr>
        <w:t xml:space="preserve"> er mwyn</w:t>
      </w:r>
      <w:r w:rsidR="006A5968" w:rsidRPr="00B6051E">
        <w:rPr>
          <w:sz w:val="24"/>
          <w:szCs w:val="24"/>
          <w:lang w:val="cy-GB"/>
        </w:rPr>
        <w:t xml:space="preserve"> i mi</w:t>
      </w:r>
      <w:r w:rsidR="007B5E3D" w:rsidRPr="00B6051E">
        <w:rPr>
          <w:sz w:val="24"/>
          <w:szCs w:val="24"/>
          <w:lang w:val="cy-GB"/>
        </w:rPr>
        <w:t xml:space="preserve"> </w:t>
      </w:r>
      <w:r w:rsidR="006A5968" w:rsidRPr="00B6051E">
        <w:rPr>
          <w:sz w:val="24"/>
          <w:szCs w:val="24"/>
          <w:lang w:val="cy-GB"/>
        </w:rPr>
        <w:t>d</w:t>
      </w:r>
      <w:r w:rsidR="007B5E3D" w:rsidRPr="00B6051E">
        <w:rPr>
          <w:sz w:val="24"/>
          <w:szCs w:val="24"/>
          <w:lang w:val="cy-GB"/>
        </w:rPr>
        <w:t>datblygu</w:t>
      </w:r>
      <w:r w:rsidR="00D81803" w:rsidRPr="00B6051E">
        <w:rPr>
          <w:sz w:val="24"/>
          <w:szCs w:val="24"/>
          <w:lang w:val="cy-GB"/>
        </w:rPr>
        <w:t>’r medrau hyn yn fy n</w:t>
      </w:r>
      <w:r w:rsidR="004D562C">
        <w:rPr>
          <w:sz w:val="24"/>
          <w:szCs w:val="24"/>
          <w:lang w:val="cy-GB"/>
        </w:rPr>
        <w:t xml:space="preserve">arpar </w:t>
      </w:r>
      <w:r w:rsidR="007B5E3D" w:rsidRPr="00B6051E">
        <w:rPr>
          <w:sz w:val="24"/>
          <w:szCs w:val="24"/>
          <w:lang w:val="cy-GB"/>
        </w:rPr>
        <w:t>athrawon.</w:t>
      </w:r>
    </w:p>
    <w:p w:rsidR="004A5D8F" w:rsidRPr="00B6051E" w:rsidRDefault="00554922" w:rsidP="00B6051E">
      <w:pPr>
        <w:spacing w:line="360" w:lineRule="auto"/>
        <w:ind w:left="1134"/>
        <w:jc w:val="both"/>
        <w:rPr>
          <w:sz w:val="24"/>
          <w:szCs w:val="24"/>
        </w:rPr>
      </w:pPr>
      <w:r w:rsidRPr="00B6051E">
        <w:rPr>
          <w:sz w:val="24"/>
          <w:szCs w:val="24"/>
          <w:lang w:val="cy-GB"/>
        </w:rPr>
        <w:t xml:space="preserve">Awgryma bolisi Llywodraeth Cymru mai rhan annatod o gymwyseddau </w:t>
      </w:r>
      <w:r w:rsidR="001F1A25" w:rsidRPr="00B6051E">
        <w:rPr>
          <w:sz w:val="24"/>
          <w:szCs w:val="24"/>
          <w:lang w:val="cy-GB"/>
        </w:rPr>
        <w:t>darpar athrawon</w:t>
      </w:r>
      <w:r w:rsidRPr="00B6051E">
        <w:rPr>
          <w:sz w:val="24"/>
          <w:szCs w:val="24"/>
          <w:lang w:val="cy-GB"/>
        </w:rPr>
        <w:t xml:space="preserve"> ac athrawon newydd-gymhwys</w:t>
      </w:r>
      <w:r w:rsidR="0077732E" w:rsidRPr="00B6051E">
        <w:rPr>
          <w:sz w:val="24"/>
          <w:szCs w:val="24"/>
          <w:lang w:val="cy-GB"/>
        </w:rPr>
        <w:t>o (AN-G) ydy meddu ar fedrau m</w:t>
      </w:r>
      <w:r w:rsidRPr="00B6051E">
        <w:rPr>
          <w:sz w:val="24"/>
          <w:szCs w:val="24"/>
          <w:lang w:val="cy-GB"/>
        </w:rPr>
        <w:t>yfyrio</w:t>
      </w:r>
      <w:r w:rsidR="004D562C">
        <w:rPr>
          <w:sz w:val="24"/>
          <w:szCs w:val="24"/>
          <w:lang w:val="cy-GB"/>
        </w:rPr>
        <w:t>l</w:t>
      </w:r>
      <w:r w:rsidRPr="00B6051E">
        <w:rPr>
          <w:sz w:val="24"/>
          <w:szCs w:val="24"/>
          <w:lang w:val="cy-GB"/>
        </w:rPr>
        <w:t xml:space="preserve"> sy’n arwain at ddatblygiad proffesiynol. Caiff yr awgrym hwn ei </w:t>
      </w:r>
      <w:r w:rsidR="004D73B4" w:rsidRPr="00B6051E">
        <w:rPr>
          <w:sz w:val="24"/>
          <w:szCs w:val="24"/>
          <w:lang w:val="cy-GB"/>
        </w:rPr>
        <w:t xml:space="preserve">amlygu mewn dogfennau megis y Safonau SAC cyfredol </w:t>
      </w:r>
      <w:sdt>
        <w:sdtPr>
          <w:rPr>
            <w:sz w:val="24"/>
            <w:szCs w:val="24"/>
            <w:lang w:val="cy-GB"/>
          </w:rPr>
          <w:id w:val="700597098"/>
          <w:citation/>
        </w:sdtPr>
        <w:sdtContent>
          <w:r w:rsidR="005E5B0B" w:rsidRPr="00B6051E">
            <w:rPr>
              <w:sz w:val="24"/>
              <w:szCs w:val="24"/>
              <w:lang w:val="cy-GB"/>
            </w:rPr>
            <w:fldChar w:fldCharType="begin"/>
          </w:r>
          <w:r w:rsidR="005E5B0B" w:rsidRPr="00B6051E">
            <w:rPr>
              <w:sz w:val="24"/>
              <w:szCs w:val="24"/>
            </w:rPr>
            <w:instrText xml:space="preserve"> CITATION Lly091 \l 2057 </w:instrText>
          </w:r>
          <w:r w:rsidR="005E5B0B" w:rsidRPr="00B6051E">
            <w:rPr>
              <w:sz w:val="24"/>
              <w:szCs w:val="24"/>
              <w:lang w:val="cy-GB"/>
            </w:rPr>
            <w:fldChar w:fldCharType="separate"/>
          </w:r>
          <w:r w:rsidR="00197610" w:rsidRPr="00197610">
            <w:rPr>
              <w:noProof/>
              <w:sz w:val="24"/>
              <w:szCs w:val="24"/>
            </w:rPr>
            <w:t>(Llywodraeth Cymru, 2009)</w:t>
          </w:r>
          <w:r w:rsidR="005E5B0B" w:rsidRPr="00B6051E">
            <w:rPr>
              <w:sz w:val="24"/>
              <w:szCs w:val="24"/>
              <w:lang w:val="cy-GB"/>
            </w:rPr>
            <w:fldChar w:fldCharType="end"/>
          </w:r>
        </w:sdtContent>
      </w:sdt>
      <w:r w:rsidR="004D73B4" w:rsidRPr="00B6051E">
        <w:rPr>
          <w:sz w:val="24"/>
          <w:szCs w:val="24"/>
          <w:lang w:val="cy-GB"/>
        </w:rPr>
        <w:t>, y P</w:t>
      </w:r>
      <w:r w:rsidR="005D201B">
        <w:rPr>
          <w:sz w:val="24"/>
          <w:szCs w:val="24"/>
          <w:lang w:val="cy-GB"/>
        </w:rPr>
        <w:t>roffil Dechrau Gyrfa presennol</w:t>
      </w:r>
      <w:r w:rsidR="004D73B4" w:rsidRPr="00B6051E">
        <w:rPr>
          <w:sz w:val="24"/>
          <w:szCs w:val="24"/>
          <w:lang w:val="cy-GB"/>
        </w:rPr>
        <w:t>,</w:t>
      </w:r>
      <w:r w:rsidR="00BB7809">
        <w:rPr>
          <w:sz w:val="24"/>
          <w:szCs w:val="24"/>
          <w:lang w:val="cy-GB"/>
        </w:rPr>
        <w:t xml:space="preserve"> y safonau proffesiynol newydd</w:t>
      </w:r>
      <w:r w:rsidR="004D73B4" w:rsidRPr="00B6051E">
        <w:rPr>
          <w:sz w:val="24"/>
          <w:szCs w:val="24"/>
          <w:lang w:val="cy-GB"/>
        </w:rPr>
        <w:t xml:space="preserve">, a’r </w:t>
      </w:r>
      <w:r w:rsidR="00BB7809">
        <w:rPr>
          <w:sz w:val="24"/>
          <w:szCs w:val="24"/>
          <w:lang w:val="cy-GB"/>
        </w:rPr>
        <w:t xml:space="preserve">cyfnod sefydlu </w:t>
      </w:r>
      <w:sdt>
        <w:sdtPr>
          <w:rPr>
            <w:sz w:val="24"/>
            <w:szCs w:val="24"/>
            <w:lang w:val="cy-GB"/>
          </w:rPr>
          <w:id w:val="627042614"/>
          <w:citation/>
        </w:sdtPr>
        <w:sdtContent>
          <w:r w:rsidR="00BB7809">
            <w:rPr>
              <w:sz w:val="24"/>
              <w:szCs w:val="24"/>
              <w:lang w:val="cy-GB"/>
            </w:rPr>
            <w:fldChar w:fldCharType="begin"/>
          </w:r>
          <w:r w:rsidR="00BB7809">
            <w:rPr>
              <w:sz w:val="24"/>
              <w:szCs w:val="24"/>
            </w:rPr>
            <w:instrText xml:space="preserve"> CITATION Cyn19 \l 2057 </w:instrText>
          </w:r>
          <w:r w:rsidR="00BB7809">
            <w:rPr>
              <w:sz w:val="24"/>
              <w:szCs w:val="24"/>
              <w:lang w:val="cy-GB"/>
            </w:rPr>
            <w:fldChar w:fldCharType="separate"/>
          </w:r>
          <w:r w:rsidR="00197610" w:rsidRPr="00197610">
            <w:rPr>
              <w:noProof/>
              <w:sz w:val="24"/>
              <w:szCs w:val="24"/>
            </w:rPr>
            <w:t>(Cyngor y Gweithlu Addysg, 2019)</w:t>
          </w:r>
          <w:r w:rsidR="00BB7809">
            <w:rPr>
              <w:sz w:val="24"/>
              <w:szCs w:val="24"/>
              <w:lang w:val="cy-GB"/>
            </w:rPr>
            <w:fldChar w:fldCharType="end"/>
          </w:r>
        </w:sdtContent>
      </w:sdt>
      <w:r w:rsidR="00BB7809">
        <w:rPr>
          <w:sz w:val="24"/>
          <w:szCs w:val="24"/>
          <w:lang w:val="cy-GB"/>
        </w:rPr>
        <w:t>.</w:t>
      </w:r>
      <w:r w:rsidR="004D562C">
        <w:rPr>
          <w:sz w:val="24"/>
          <w:szCs w:val="24"/>
          <w:lang w:val="cy-GB"/>
        </w:rPr>
        <w:t xml:space="preserve"> </w:t>
      </w:r>
      <w:r w:rsidR="00441B90" w:rsidRPr="00B6051E">
        <w:rPr>
          <w:sz w:val="24"/>
          <w:szCs w:val="24"/>
          <w:lang w:val="cy-GB"/>
        </w:rPr>
        <w:t xml:space="preserve">Gosododd </w:t>
      </w:r>
      <w:r w:rsidR="00441B90" w:rsidRPr="00B6051E">
        <w:rPr>
          <w:i/>
          <w:sz w:val="24"/>
          <w:szCs w:val="24"/>
          <w:lang w:val="cy-GB"/>
        </w:rPr>
        <w:t>Fargen Newydd</w:t>
      </w:r>
      <w:r w:rsidR="00441B90" w:rsidRPr="00B6051E">
        <w:rPr>
          <w:sz w:val="24"/>
          <w:szCs w:val="24"/>
          <w:lang w:val="cy-GB"/>
        </w:rPr>
        <w:t xml:space="preserve"> Llywodraeth C</w:t>
      </w:r>
      <w:r w:rsidR="00A565AE" w:rsidRPr="00B6051E">
        <w:rPr>
          <w:sz w:val="24"/>
          <w:szCs w:val="24"/>
          <w:lang w:val="cy-GB"/>
        </w:rPr>
        <w:t>ymru ar gyfer y gweithlu addysg</w:t>
      </w:r>
      <w:r w:rsidR="00441B90" w:rsidRPr="00B6051E">
        <w:rPr>
          <w:sz w:val="24"/>
          <w:szCs w:val="24"/>
          <w:lang w:val="cy-GB"/>
        </w:rPr>
        <w:t xml:space="preserve"> ymarfer myfyriol yn rhan allweddol o’</w:t>
      </w:r>
      <w:r w:rsidR="00A565AE" w:rsidRPr="00B6051E">
        <w:rPr>
          <w:sz w:val="24"/>
          <w:szCs w:val="24"/>
          <w:lang w:val="cy-GB"/>
        </w:rPr>
        <w:t>i</w:t>
      </w:r>
      <w:r w:rsidR="00441B90" w:rsidRPr="00B6051E">
        <w:rPr>
          <w:sz w:val="24"/>
          <w:szCs w:val="24"/>
          <w:lang w:val="cy-GB"/>
        </w:rPr>
        <w:t xml:space="preserve"> model datblygiad proffesiynol </w:t>
      </w:r>
      <w:sdt>
        <w:sdtPr>
          <w:rPr>
            <w:sz w:val="24"/>
            <w:szCs w:val="24"/>
            <w:lang w:val="cy-GB"/>
          </w:rPr>
          <w:id w:val="937554840"/>
          <w:citation/>
        </w:sdtPr>
        <w:sdtContent>
          <w:r w:rsidR="00441B90" w:rsidRPr="00B6051E">
            <w:rPr>
              <w:sz w:val="24"/>
              <w:szCs w:val="24"/>
              <w:lang w:val="cy-GB"/>
            </w:rPr>
            <w:fldChar w:fldCharType="begin"/>
          </w:r>
          <w:r w:rsidR="00A565AE" w:rsidRPr="00B6051E">
            <w:rPr>
              <w:sz w:val="24"/>
              <w:szCs w:val="24"/>
            </w:rPr>
            <w:instrText xml:space="preserve">CITATION Lly151 \p 4 \l 2057 </w:instrText>
          </w:r>
          <w:r w:rsidR="00441B90" w:rsidRPr="00B6051E">
            <w:rPr>
              <w:sz w:val="24"/>
              <w:szCs w:val="24"/>
              <w:lang w:val="cy-GB"/>
            </w:rPr>
            <w:fldChar w:fldCharType="separate"/>
          </w:r>
          <w:r w:rsidR="00197610" w:rsidRPr="00197610">
            <w:rPr>
              <w:noProof/>
              <w:sz w:val="24"/>
              <w:szCs w:val="24"/>
            </w:rPr>
            <w:t>(Llywodraeth Cymru, 2015, p. 4)</w:t>
          </w:r>
          <w:r w:rsidR="00441B90" w:rsidRPr="00B6051E">
            <w:rPr>
              <w:sz w:val="24"/>
              <w:szCs w:val="24"/>
              <w:lang w:val="cy-GB"/>
            </w:rPr>
            <w:fldChar w:fldCharType="end"/>
          </w:r>
        </w:sdtContent>
      </w:sdt>
      <w:r w:rsidR="00A565AE" w:rsidRPr="00B6051E">
        <w:rPr>
          <w:sz w:val="24"/>
          <w:szCs w:val="24"/>
          <w:lang w:val="cy-GB"/>
        </w:rPr>
        <w:t>. Yn ddiweddarach, b</w:t>
      </w:r>
      <w:r w:rsidR="004D73B4" w:rsidRPr="00B6051E">
        <w:rPr>
          <w:sz w:val="24"/>
          <w:szCs w:val="24"/>
          <w:lang w:val="cy-GB"/>
        </w:rPr>
        <w:t>u’</w:t>
      </w:r>
      <w:r w:rsidR="00E76473" w:rsidRPr="00B6051E">
        <w:rPr>
          <w:sz w:val="24"/>
          <w:szCs w:val="24"/>
          <w:lang w:val="cy-GB"/>
        </w:rPr>
        <w:t>r meini prawf</w:t>
      </w:r>
      <w:r w:rsidR="004D73B4" w:rsidRPr="00B6051E">
        <w:rPr>
          <w:sz w:val="24"/>
          <w:szCs w:val="24"/>
          <w:lang w:val="cy-GB"/>
        </w:rPr>
        <w:t xml:space="preserve"> achredu rhaglenni Addysg Gychwynnol At</w:t>
      </w:r>
      <w:r w:rsidR="00BB7809">
        <w:rPr>
          <w:sz w:val="24"/>
          <w:szCs w:val="24"/>
          <w:lang w:val="cy-GB"/>
        </w:rPr>
        <w:t>hrawon (AGA) newydd yng Nghymru</w:t>
      </w:r>
      <w:r w:rsidR="004D73B4" w:rsidRPr="00B6051E">
        <w:rPr>
          <w:sz w:val="24"/>
          <w:szCs w:val="24"/>
          <w:lang w:val="cy-GB"/>
        </w:rPr>
        <w:t xml:space="preserve"> o ganlyniad i adolygiad yr Athro Furlong</w:t>
      </w:r>
      <w:r w:rsidR="00BB7809">
        <w:rPr>
          <w:sz w:val="24"/>
          <w:szCs w:val="24"/>
          <w:lang w:val="cy-GB"/>
        </w:rPr>
        <w:t xml:space="preserve">  </w:t>
      </w:r>
      <w:sdt>
        <w:sdtPr>
          <w:rPr>
            <w:sz w:val="24"/>
            <w:szCs w:val="24"/>
            <w:lang w:val="cy-GB"/>
          </w:rPr>
          <w:id w:val="1100917982"/>
          <w:citation/>
        </w:sdtPr>
        <w:sdtContent>
          <w:r w:rsidR="00BB7809">
            <w:rPr>
              <w:sz w:val="24"/>
              <w:szCs w:val="24"/>
              <w:lang w:val="cy-GB"/>
            </w:rPr>
            <w:fldChar w:fldCharType="begin"/>
          </w:r>
          <w:r w:rsidR="00BB7809">
            <w:rPr>
              <w:sz w:val="24"/>
              <w:szCs w:val="24"/>
            </w:rPr>
            <w:instrText xml:space="preserve">CITATION Pro151 \n  \l 2057 </w:instrText>
          </w:r>
          <w:r w:rsidR="00BB7809">
            <w:rPr>
              <w:sz w:val="24"/>
              <w:szCs w:val="24"/>
              <w:lang w:val="cy-GB"/>
            </w:rPr>
            <w:fldChar w:fldCharType="separate"/>
          </w:r>
          <w:r w:rsidR="00197610" w:rsidRPr="00197610">
            <w:rPr>
              <w:noProof/>
              <w:sz w:val="24"/>
              <w:szCs w:val="24"/>
            </w:rPr>
            <w:t>(2015)</w:t>
          </w:r>
          <w:r w:rsidR="00BB7809">
            <w:rPr>
              <w:sz w:val="24"/>
              <w:szCs w:val="24"/>
              <w:lang w:val="cy-GB"/>
            </w:rPr>
            <w:fldChar w:fldCharType="end"/>
          </w:r>
        </w:sdtContent>
      </w:sdt>
      <w:r w:rsidR="004D73B4" w:rsidRPr="00B6051E">
        <w:rPr>
          <w:sz w:val="24"/>
          <w:szCs w:val="24"/>
          <w:lang w:val="cy-GB"/>
        </w:rPr>
        <w:t xml:space="preserve"> yn gosod pwyslais clir ar allu’r rhaglenni newydd i</w:t>
      </w:r>
      <w:r w:rsidR="00E76473" w:rsidRPr="00B6051E">
        <w:rPr>
          <w:sz w:val="24"/>
          <w:szCs w:val="24"/>
          <w:lang w:val="cy-GB"/>
        </w:rPr>
        <w:t xml:space="preserve"> ddatblygu “ymarferwyr myfyriol” </w:t>
      </w:r>
      <w:sdt>
        <w:sdtPr>
          <w:rPr>
            <w:sz w:val="24"/>
            <w:szCs w:val="24"/>
            <w:lang w:val="cy-GB"/>
          </w:rPr>
          <w:id w:val="-1839765237"/>
          <w:citation/>
        </w:sdtPr>
        <w:sdtContent>
          <w:r w:rsidR="00E76473" w:rsidRPr="00B6051E">
            <w:rPr>
              <w:sz w:val="24"/>
              <w:szCs w:val="24"/>
              <w:lang w:val="cy-GB"/>
            </w:rPr>
            <w:fldChar w:fldCharType="begin"/>
          </w:r>
          <w:r w:rsidR="00E76473" w:rsidRPr="00B6051E">
            <w:rPr>
              <w:sz w:val="24"/>
              <w:szCs w:val="24"/>
            </w:rPr>
            <w:instrText xml:space="preserve">CITATION Lly171 \p 22 \l 2057 </w:instrText>
          </w:r>
          <w:r w:rsidR="00E76473" w:rsidRPr="00B6051E">
            <w:rPr>
              <w:sz w:val="24"/>
              <w:szCs w:val="24"/>
              <w:lang w:val="cy-GB"/>
            </w:rPr>
            <w:fldChar w:fldCharType="separate"/>
          </w:r>
          <w:r w:rsidR="00197610" w:rsidRPr="00197610">
            <w:rPr>
              <w:noProof/>
              <w:sz w:val="24"/>
              <w:szCs w:val="24"/>
            </w:rPr>
            <w:t>(Llywodraeth Cymru, 2018, p. 22)</w:t>
          </w:r>
          <w:r w:rsidR="00E76473" w:rsidRPr="00B6051E">
            <w:rPr>
              <w:sz w:val="24"/>
              <w:szCs w:val="24"/>
              <w:lang w:val="cy-GB"/>
            </w:rPr>
            <w:fldChar w:fldCharType="end"/>
          </w:r>
        </w:sdtContent>
      </w:sdt>
      <w:r w:rsidR="00441B90" w:rsidRPr="00B6051E">
        <w:rPr>
          <w:sz w:val="24"/>
          <w:szCs w:val="24"/>
          <w:lang w:val="cy-GB"/>
        </w:rPr>
        <w:t xml:space="preserve">. </w:t>
      </w:r>
      <w:r w:rsidR="00A565AE" w:rsidRPr="00B6051E">
        <w:rPr>
          <w:sz w:val="24"/>
          <w:szCs w:val="24"/>
          <w:lang w:val="cy-GB"/>
        </w:rPr>
        <w:t>Hawdd</w:t>
      </w:r>
      <w:r w:rsidR="00E11CFD" w:rsidRPr="00B6051E">
        <w:rPr>
          <w:sz w:val="24"/>
          <w:szCs w:val="24"/>
          <w:lang w:val="cy-GB"/>
        </w:rPr>
        <w:t xml:space="preserve"> ydyw</w:t>
      </w:r>
      <w:r w:rsidR="00A565AE" w:rsidRPr="00B6051E">
        <w:rPr>
          <w:sz w:val="24"/>
          <w:szCs w:val="24"/>
          <w:lang w:val="cy-GB"/>
        </w:rPr>
        <w:t>, felly, i ddehongli pwrpas datblygu medrau myfyrio</w:t>
      </w:r>
      <w:r w:rsidR="0077732E" w:rsidRPr="00B6051E">
        <w:rPr>
          <w:sz w:val="24"/>
          <w:szCs w:val="24"/>
          <w:lang w:val="cy-GB"/>
        </w:rPr>
        <w:t>l</w:t>
      </w:r>
      <w:r w:rsidR="00A565AE" w:rsidRPr="00B6051E">
        <w:rPr>
          <w:sz w:val="24"/>
          <w:szCs w:val="24"/>
          <w:lang w:val="cy-GB"/>
        </w:rPr>
        <w:t xml:space="preserve"> darpar athrawon fel sail i</w:t>
      </w:r>
      <w:r w:rsidR="00E11CFD" w:rsidRPr="00B6051E">
        <w:rPr>
          <w:sz w:val="24"/>
          <w:szCs w:val="24"/>
          <w:lang w:val="cy-GB"/>
        </w:rPr>
        <w:t xml:space="preserve"> welliannau yn eu hymarfer. Ond dadl Jones </w:t>
      </w:r>
      <w:sdt>
        <w:sdtPr>
          <w:rPr>
            <w:sz w:val="24"/>
            <w:szCs w:val="24"/>
            <w:lang w:val="cy-GB"/>
          </w:rPr>
          <w:id w:val="192970436"/>
          <w:citation/>
        </w:sdtPr>
        <w:sdtContent>
          <w:r w:rsidR="00E11CFD" w:rsidRPr="00B6051E">
            <w:rPr>
              <w:sz w:val="24"/>
              <w:szCs w:val="24"/>
              <w:lang w:val="cy-GB"/>
            </w:rPr>
            <w:fldChar w:fldCharType="begin"/>
          </w:r>
          <w:r w:rsidR="00E11CFD" w:rsidRPr="00B6051E">
            <w:rPr>
              <w:sz w:val="24"/>
              <w:szCs w:val="24"/>
            </w:rPr>
            <w:instrText xml:space="preserve">CITATION Mar10 \n  \l 2057 </w:instrText>
          </w:r>
          <w:r w:rsidR="00E11CFD" w:rsidRPr="00B6051E">
            <w:rPr>
              <w:sz w:val="24"/>
              <w:szCs w:val="24"/>
              <w:lang w:val="cy-GB"/>
            </w:rPr>
            <w:fldChar w:fldCharType="separate"/>
          </w:r>
          <w:r w:rsidR="00197610" w:rsidRPr="00197610">
            <w:rPr>
              <w:noProof/>
              <w:sz w:val="24"/>
              <w:szCs w:val="24"/>
            </w:rPr>
            <w:t>(2010)</w:t>
          </w:r>
          <w:r w:rsidR="00E11CFD" w:rsidRPr="00B6051E">
            <w:rPr>
              <w:sz w:val="24"/>
              <w:szCs w:val="24"/>
              <w:lang w:val="cy-GB"/>
            </w:rPr>
            <w:fldChar w:fldCharType="end"/>
          </w:r>
        </w:sdtContent>
      </w:sdt>
      <w:r w:rsidR="00E11CFD" w:rsidRPr="00B6051E">
        <w:rPr>
          <w:sz w:val="24"/>
          <w:szCs w:val="24"/>
          <w:lang w:val="cy-GB"/>
        </w:rPr>
        <w:t xml:space="preserve"> yw mai golwg cyfyngedig ar bwrpas ac effeithiolrwydd datblygu medrau myfyriol darpar athrawon ydy hwn, a’r gwirionedd yw nad ydy medrau myfyrio</w:t>
      </w:r>
      <w:r w:rsidR="0077732E" w:rsidRPr="00B6051E">
        <w:rPr>
          <w:sz w:val="24"/>
          <w:szCs w:val="24"/>
          <w:lang w:val="cy-GB"/>
        </w:rPr>
        <w:t>l</w:t>
      </w:r>
      <w:r w:rsidR="00E11CFD" w:rsidRPr="00B6051E">
        <w:rPr>
          <w:sz w:val="24"/>
          <w:szCs w:val="24"/>
          <w:lang w:val="cy-GB"/>
        </w:rPr>
        <w:t xml:space="preserve"> darpar athrawon nac athrawon newydd yn cwrdd â disgwyliadau’r gwneuthurwyr polisi ohonynt. </w:t>
      </w:r>
      <w:r w:rsidR="00257335" w:rsidRPr="00B6051E">
        <w:rPr>
          <w:sz w:val="24"/>
          <w:szCs w:val="24"/>
          <w:lang w:val="cy-GB"/>
        </w:rPr>
        <w:t>Fe aiff</w:t>
      </w:r>
      <w:r w:rsidR="004A5D8F" w:rsidRPr="00B6051E">
        <w:rPr>
          <w:sz w:val="24"/>
          <w:szCs w:val="24"/>
          <w:lang w:val="cy-GB"/>
        </w:rPr>
        <w:t xml:space="preserve"> ymhellach drwy nodi “</w:t>
      </w:r>
      <w:r w:rsidR="004A5D8F" w:rsidRPr="00B6051E">
        <w:rPr>
          <w:sz w:val="24"/>
          <w:szCs w:val="24"/>
        </w:rPr>
        <w:t>the expectation that graduate teachers emerge from their teacher education experiences as “reflective practitioners” assumes that the most effective approaches to learning (i.e. the critically reflective (transformative) practices) are understood, taught and honed throughout the degree”</w:t>
      </w:r>
      <w:sdt>
        <w:sdtPr>
          <w:rPr>
            <w:sz w:val="24"/>
            <w:szCs w:val="24"/>
          </w:rPr>
          <w:id w:val="-2061694044"/>
          <w:citation/>
        </w:sdtPr>
        <w:sdtContent>
          <w:r w:rsidR="004A5D8F" w:rsidRPr="00B6051E">
            <w:rPr>
              <w:sz w:val="24"/>
              <w:szCs w:val="24"/>
            </w:rPr>
            <w:fldChar w:fldCharType="begin"/>
          </w:r>
          <w:r w:rsidR="004A5D8F" w:rsidRPr="00B6051E">
            <w:rPr>
              <w:sz w:val="24"/>
              <w:szCs w:val="24"/>
            </w:rPr>
            <w:instrText xml:space="preserve">CITATION Mar10 \p 16 \l 2057 </w:instrText>
          </w:r>
          <w:r w:rsidR="004A5D8F" w:rsidRPr="00B6051E">
            <w:rPr>
              <w:sz w:val="24"/>
              <w:szCs w:val="24"/>
            </w:rPr>
            <w:fldChar w:fldCharType="separate"/>
          </w:r>
          <w:r w:rsidR="00197610">
            <w:rPr>
              <w:noProof/>
              <w:sz w:val="24"/>
              <w:szCs w:val="24"/>
            </w:rPr>
            <w:t xml:space="preserve"> </w:t>
          </w:r>
          <w:r w:rsidR="00197610" w:rsidRPr="00197610">
            <w:rPr>
              <w:noProof/>
              <w:sz w:val="24"/>
              <w:szCs w:val="24"/>
            </w:rPr>
            <w:t>(Jones, 2010, p. 16)</w:t>
          </w:r>
          <w:r w:rsidR="004A5D8F" w:rsidRPr="00B6051E">
            <w:rPr>
              <w:sz w:val="24"/>
              <w:szCs w:val="24"/>
            </w:rPr>
            <w:fldChar w:fldCharType="end"/>
          </w:r>
        </w:sdtContent>
      </w:sdt>
      <w:r w:rsidR="001430E7" w:rsidRPr="00B6051E">
        <w:rPr>
          <w:sz w:val="24"/>
          <w:szCs w:val="24"/>
        </w:rPr>
        <w:t>. Awgryma hyn</w:t>
      </w:r>
      <w:r w:rsidR="004A5D8F" w:rsidRPr="00B6051E">
        <w:rPr>
          <w:sz w:val="24"/>
          <w:szCs w:val="24"/>
        </w:rPr>
        <w:t xml:space="preserve"> nad yw pwrpas na gwerth </w:t>
      </w:r>
      <w:r w:rsidR="001430E7" w:rsidRPr="00B6051E">
        <w:rPr>
          <w:i/>
          <w:sz w:val="24"/>
          <w:szCs w:val="24"/>
        </w:rPr>
        <w:t>trawsnewidiol</w:t>
      </w:r>
      <w:r w:rsidR="0077732E" w:rsidRPr="00B6051E">
        <w:rPr>
          <w:sz w:val="24"/>
          <w:szCs w:val="24"/>
        </w:rPr>
        <w:t xml:space="preserve"> datblygu medrau myfyriol darpar athrawon yn cael eu mynegi’n effeithiol</w:t>
      </w:r>
      <w:r w:rsidR="001F1A25" w:rsidRPr="00B6051E">
        <w:rPr>
          <w:sz w:val="24"/>
          <w:szCs w:val="24"/>
        </w:rPr>
        <w:t xml:space="preserve"> bob tro o fewn</w:t>
      </w:r>
      <w:r w:rsidR="0077732E" w:rsidRPr="00B6051E">
        <w:rPr>
          <w:sz w:val="24"/>
          <w:szCs w:val="24"/>
        </w:rPr>
        <w:t xml:space="preserve"> r</w:t>
      </w:r>
      <w:r w:rsidR="001F1A25" w:rsidRPr="00B6051E">
        <w:rPr>
          <w:sz w:val="24"/>
          <w:szCs w:val="24"/>
        </w:rPr>
        <w:t>h</w:t>
      </w:r>
      <w:r w:rsidR="0077732E" w:rsidRPr="00B6051E">
        <w:rPr>
          <w:sz w:val="24"/>
          <w:szCs w:val="24"/>
        </w:rPr>
        <w:t>aglenni AGA.</w:t>
      </w:r>
    </w:p>
    <w:p w:rsidR="00B6051E" w:rsidRDefault="001430E7" w:rsidP="00B6051E">
      <w:pPr>
        <w:spacing w:line="360" w:lineRule="auto"/>
        <w:ind w:left="1134"/>
        <w:jc w:val="both"/>
        <w:rPr>
          <w:sz w:val="24"/>
          <w:szCs w:val="24"/>
          <w:lang w:val="cy-GB"/>
        </w:rPr>
      </w:pPr>
      <w:r w:rsidRPr="00B6051E">
        <w:rPr>
          <w:sz w:val="24"/>
          <w:szCs w:val="24"/>
          <w:lang w:val="cy-GB"/>
        </w:rPr>
        <w:t>Fel y nodwyd eisoes yn yr astudiaeth hon, mae cyfeirio at bwrpas myfyrio</w:t>
      </w:r>
      <w:r w:rsidR="001F1A25" w:rsidRPr="00B6051E">
        <w:rPr>
          <w:sz w:val="24"/>
          <w:szCs w:val="24"/>
          <w:lang w:val="cy-GB"/>
        </w:rPr>
        <w:t xml:space="preserve"> fel m</w:t>
      </w:r>
      <w:r w:rsidR="00A7013A" w:rsidRPr="00B6051E">
        <w:rPr>
          <w:sz w:val="24"/>
          <w:szCs w:val="24"/>
          <w:lang w:val="cy-GB"/>
        </w:rPr>
        <w:t xml:space="preserve">edr </w:t>
      </w:r>
      <w:r w:rsidRPr="00B6051E">
        <w:rPr>
          <w:sz w:val="24"/>
          <w:szCs w:val="24"/>
          <w:lang w:val="cy-GB"/>
        </w:rPr>
        <w:t>sy’n galluogi darpar athrawon i drawsnewid gwybodaeth flaenorol i wybodaeth newydd</w:t>
      </w:r>
      <w:r w:rsidR="00A7013A" w:rsidRPr="00B6051E">
        <w:rPr>
          <w:sz w:val="24"/>
          <w:szCs w:val="24"/>
          <w:lang w:val="cy-GB"/>
        </w:rPr>
        <w:t>,</w:t>
      </w:r>
      <w:r w:rsidRPr="00B6051E">
        <w:rPr>
          <w:sz w:val="24"/>
          <w:szCs w:val="24"/>
          <w:lang w:val="cy-GB"/>
        </w:rPr>
        <w:t xml:space="preserve"> yn codi’n aml yn y llenyddiaeth. </w:t>
      </w:r>
      <w:r w:rsidR="005051F7" w:rsidRPr="00B6051E">
        <w:rPr>
          <w:sz w:val="24"/>
          <w:szCs w:val="24"/>
          <w:lang w:val="cy-GB"/>
        </w:rPr>
        <w:t xml:space="preserve">Dadl Jones </w:t>
      </w:r>
      <w:sdt>
        <w:sdtPr>
          <w:rPr>
            <w:sz w:val="24"/>
            <w:szCs w:val="24"/>
            <w:lang w:val="cy-GB"/>
          </w:rPr>
          <w:id w:val="1150330068"/>
          <w:citation/>
        </w:sdtPr>
        <w:sdtContent>
          <w:r w:rsidR="005051F7" w:rsidRPr="00B6051E">
            <w:rPr>
              <w:sz w:val="24"/>
              <w:szCs w:val="24"/>
              <w:lang w:val="cy-GB"/>
            </w:rPr>
            <w:fldChar w:fldCharType="begin"/>
          </w:r>
          <w:r w:rsidR="005051F7" w:rsidRPr="00B6051E">
            <w:rPr>
              <w:sz w:val="24"/>
              <w:szCs w:val="24"/>
            </w:rPr>
            <w:instrText xml:space="preserve">CITATION Mar10 \n  \l 2057 </w:instrText>
          </w:r>
          <w:r w:rsidR="005051F7" w:rsidRPr="00B6051E">
            <w:rPr>
              <w:sz w:val="24"/>
              <w:szCs w:val="24"/>
              <w:lang w:val="cy-GB"/>
            </w:rPr>
            <w:fldChar w:fldCharType="separate"/>
          </w:r>
          <w:r w:rsidR="00197610" w:rsidRPr="00197610">
            <w:rPr>
              <w:noProof/>
              <w:sz w:val="24"/>
              <w:szCs w:val="24"/>
            </w:rPr>
            <w:t>(2010)</w:t>
          </w:r>
          <w:r w:rsidR="005051F7" w:rsidRPr="00B6051E">
            <w:rPr>
              <w:sz w:val="24"/>
              <w:szCs w:val="24"/>
              <w:lang w:val="cy-GB"/>
            </w:rPr>
            <w:fldChar w:fldCharType="end"/>
          </w:r>
        </w:sdtContent>
      </w:sdt>
      <w:r w:rsidR="005051F7" w:rsidRPr="00B6051E">
        <w:rPr>
          <w:sz w:val="24"/>
          <w:szCs w:val="24"/>
          <w:lang w:val="cy-GB"/>
        </w:rPr>
        <w:t xml:space="preserve"> yw bod y gallu i drawsnewid hen wybodaeth i wybodaeth newydd er mwyn gwella arferion dysgu ac addysgu, yn dibynnu ar allu darpar athrawon i ddysgu am eu hunain fel </w:t>
      </w:r>
      <w:r w:rsidR="005051F7" w:rsidRPr="00B6051E">
        <w:rPr>
          <w:sz w:val="24"/>
          <w:szCs w:val="24"/>
          <w:lang w:val="cy-GB"/>
        </w:rPr>
        <w:lastRenderedPageBreak/>
        <w:t xml:space="preserve">athrawon a dysgwyr. </w:t>
      </w:r>
      <w:r w:rsidR="00EF59EE" w:rsidRPr="00B6051E">
        <w:rPr>
          <w:sz w:val="24"/>
          <w:szCs w:val="24"/>
          <w:lang w:val="cy-GB"/>
        </w:rPr>
        <w:t xml:space="preserve">Ymhelaetha Marchel </w:t>
      </w:r>
      <w:sdt>
        <w:sdtPr>
          <w:rPr>
            <w:sz w:val="24"/>
            <w:szCs w:val="24"/>
            <w:lang w:val="cy-GB"/>
          </w:rPr>
          <w:id w:val="1659121201"/>
          <w:citation/>
        </w:sdtPr>
        <w:sdtContent>
          <w:r w:rsidR="00EF59EE" w:rsidRPr="00B6051E">
            <w:rPr>
              <w:sz w:val="24"/>
              <w:szCs w:val="24"/>
              <w:lang w:val="cy-GB"/>
            </w:rPr>
            <w:fldChar w:fldCharType="begin"/>
          </w:r>
          <w:r w:rsidR="00BE0783" w:rsidRPr="00B6051E">
            <w:rPr>
              <w:sz w:val="24"/>
              <w:szCs w:val="24"/>
            </w:rPr>
            <w:instrText xml:space="preserve">CITATION Car07 \n  \l 2057 </w:instrText>
          </w:r>
          <w:r w:rsidR="00EF59EE" w:rsidRPr="00B6051E">
            <w:rPr>
              <w:sz w:val="24"/>
              <w:szCs w:val="24"/>
              <w:lang w:val="cy-GB"/>
            </w:rPr>
            <w:fldChar w:fldCharType="separate"/>
          </w:r>
          <w:r w:rsidR="00197610" w:rsidRPr="00197610">
            <w:rPr>
              <w:noProof/>
              <w:sz w:val="24"/>
              <w:szCs w:val="24"/>
            </w:rPr>
            <w:t>(2007)</w:t>
          </w:r>
          <w:r w:rsidR="00EF59EE" w:rsidRPr="00B6051E">
            <w:rPr>
              <w:sz w:val="24"/>
              <w:szCs w:val="24"/>
              <w:lang w:val="cy-GB"/>
            </w:rPr>
            <w:fldChar w:fldCharType="end"/>
          </w:r>
        </w:sdtContent>
      </w:sdt>
      <w:r w:rsidR="00EF59EE" w:rsidRPr="00B6051E">
        <w:rPr>
          <w:sz w:val="24"/>
          <w:szCs w:val="24"/>
          <w:lang w:val="cy-GB"/>
        </w:rPr>
        <w:t xml:space="preserve"> ar y ddadl hon yn ei chefnogaeth o </w:t>
      </w:r>
      <w:r w:rsidR="00A7013A" w:rsidRPr="00B6051E">
        <w:rPr>
          <w:sz w:val="24"/>
          <w:szCs w:val="24"/>
          <w:lang w:val="cy-GB"/>
        </w:rPr>
        <w:t>ddeialog g</w:t>
      </w:r>
      <w:r w:rsidR="00EF59EE" w:rsidRPr="00B6051E">
        <w:rPr>
          <w:sz w:val="24"/>
          <w:szCs w:val="24"/>
          <w:lang w:val="cy-GB"/>
        </w:rPr>
        <w:t>ritigol fel ffordd o drawsnewid</w:t>
      </w:r>
      <w:r w:rsidR="00FD6795" w:rsidRPr="00B6051E">
        <w:rPr>
          <w:sz w:val="24"/>
          <w:szCs w:val="24"/>
          <w:lang w:val="cy-GB"/>
        </w:rPr>
        <w:t xml:space="preserve"> </w:t>
      </w:r>
      <w:r w:rsidR="00BE0783" w:rsidRPr="00B6051E">
        <w:rPr>
          <w:sz w:val="24"/>
          <w:szCs w:val="24"/>
          <w:lang w:val="cy-GB"/>
        </w:rPr>
        <w:t xml:space="preserve">arferion dysgu ac addysgu: </w:t>
      </w:r>
    </w:p>
    <w:p w:rsidR="00B6051E" w:rsidRDefault="00EF59EE" w:rsidP="00B6051E">
      <w:pPr>
        <w:spacing w:line="240" w:lineRule="auto"/>
        <w:ind w:left="1701"/>
        <w:jc w:val="both"/>
        <w:rPr>
          <w:sz w:val="24"/>
          <w:szCs w:val="24"/>
          <w:lang w:val="cy-GB"/>
        </w:rPr>
      </w:pPr>
      <w:r w:rsidRPr="00B6051E">
        <w:rPr>
          <w:sz w:val="24"/>
          <w:szCs w:val="24"/>
          <w:lang w:val="cy-GB"/>
        </w:rPr>
        <w:t xml:space="preserve">“preservice teachers begin to understand how their own experiences and cultures shape their interpretations and further, begin to reinterpret classroom events in ways that allow for new approaches” </w:t>
      </w:r>
      <w:sdt>
        <w:sdtPr>
          <w:rPr>
            <w:sz w:val="24"/>
            <w:szCs w:val="24"/>
            <w:lang w:val="cy-GB"/>
          </w:rPr>
          <w:id w:val="-761997538"/>
          <w:citation/>
        </w:sdtPr>
        <w:sdtContent>
          <w:r w:rsidR="00BE0783" w:rsidRPr="00B6051E">
            <w:rPr>
              <w:sz w:val="24"/>
              <w:szCs w:val="24"/>
              <w:lang w:val="cy-GB"/>
            </w:rPr>
            <w:fldChar w:fldCharType="begin"/>
          </w:r>
          <w:r w:rsidR="00BE0783" w:rsidRPr="00B6051E">
            <w:rPr>
              <w:sz w:val="24"/>
              <w:szCs w:val="24"/>
            </w:rPr>
            <w:instrText xml:space="preserve">CITATION Car07 \p 3 \n  \y  \l 2057 </w:instrText>
          </w:r>
          <w:r w:rsidR="00BE0783" w:rsidRPr="00B6051E">
            <w:rPr>
              <w:sz w:val="24"/>
              <w:szCs w:val="24"/>
              <w:lang w:val="cy-GB"/>
            </w:rPr>
            <w:fldChar w:fldCharType="separate"/>
          </w:r>
          <w:r w:rsidR="00197610" w:rsidRPr="00197610">
            <w:rPr>
              <w:noProof/>
              <w:sz w:val="24"/>
              <w:szCs w:val="24"/>
            </w:rPr>
            <w:t>(p. 3)</w:t>
          </w:r>
          <w:r w:rsidR="00BE0783" w:rsidRPr="00B6051E">
            <w:rPr>
              <w:sz w:val="24"/>
              <w:szCs w:val="24"/>
              <w:lang w:val="cy-GB"/>
            </w:rPr>
            <w:fldChar w:fldCharType="end"/>
          </w:r>
        </w:sdtContent>
      </w:sdt>
      <w:r w:rsidR="00BE0783" w:rsidRPr="00B6051E">
        <w:rPr>
          <w:sz w:val="24"/>
          <w:szCs w:val="24"/>
          <w:lang w:val="cy-GB"/>
        </w:rPr>
        <w:t xml:space="preserve">. </w:t>
      </w:r>
    </w:p>
    <w:p w:rsidR="00B6051E" w:rsidRDefault="00B6051E" w:rsidP="00B6051E">
      <w:pPr>
        <w:spacing w:line="240" w:lineRule="auto"/>
        <w:ind w:left="1701"/>
        <w:jc w:val="both"/>
        <w:rPr>
          <w:sz w:val="24"/>
          <w:szCs w:val="24"/>
          <w:lang w:val="cy-GB"/>
        </w:rPr>
      </w:pPr>
    </w:p>
    <w:p w:rsidR="005051F7" w:rsidRPr="00B6051E" w:rsidRDefault="00674CDD" w:rsidP="00B6051E">
      <w:pPr>
        <w:spacing w:line="360" w:lineRule="auto"/>
        <w:ind w:left="1134"/>
        <w:jc w:val="both"/>
        <w:rPr>
          <w:sz w:val="24"/>
          <w:szCs w:val="24"/>
          <w:lang w:val="cy-GB"/>
        </w:rPr>
      </w:pPr>
      <w:r w:rsidRPr="00B6051E">
        <w:rPr>
          <w:sz w:val="24"/>
          <w:szCs w:val="24"/>
          <w:lang w:val="cy-GB"/>
        </w:rPr>
        <w:t>Mae dylanwad Schön</w:t>
      </w:r>
      <w:sdt>
        <w:sdtPr>
          <w:rPr>
            <w:sz w:val="24"/>
            <w:szCs w:val="24"/>
            <w:lang w:val="cy-GB"/>
          </w:rPr>
          <w:id w:val="-1986160808"/>
          <w:citation/>
        </w:sdtPr>
        <w:sdtContent>
          <w:r w:rsidR="002F2EC1" w:rsidRPr="00B6051E">
            <w:rPr>
              <w:sz w:val="24"/>
              <w:szCs w:val="24"/>
              <w:lang w:val="cy-GB"/>
            </w:rPr>
            <w:fldChar w:fldCharType="begin"/>
          </w:r>
          <w:r w:rsidR="002F2EC1" w:rsidRPr="00B6051E">
            <w:rPr>
              <w:sz w:val="24"/>
              <w:szCs w:val="24"/>
            </w:rPr>
            <w:instrText xml:space="preserve">CITATION Don83 \n  \l 2057 </w:instrText>
          </w:r>
          <w:r w:rsidR="002F2EC1" w:rsidRPr="00B6051E">
            <w:rPr>
              <w:sz w:val="24"/>
              <w:szCs w:val="24"/>
              <w:lang w:val="cy-GB"/>
            </w:rPr>
            <w:fldChar w:fldCharType="separate"/>
          </w:r>
          <w:r w:rsidR="00197610">
            <w:rPr>
              <w:noProof/>
              <w:sz w:val="24"/>
              <w:szCs w:val="24"/>
            </w:rPr>
            <w:t xml:space="preserve"> </w:t>
          </w:r>
          <w:r w:rsidR="00197610" w:rsidRPr="00197610">
            <w:rPr>
              <w:noProof/>
              <w:sz w:val="24"/>
              <w:szCs w:val="24"/>
            </w:rPr>
            <w:t>(1983)</w:t>
          </w:r>
          <w:r w:rsidR="002F2EC1" w:rsidRPr="00B6051E">
            <w:rPr>
              <w:sz w:val="24"/>
              <w:szCs w:val="24"/>
              <w:lang w:val="cy-GB"/>
            </w:rPr>
            <w:fldChar w:fldCharType="end"/>
          </w:r>
        </w:sdtContent>
      </w:sdt>
      <w:r w:rsidR="002F2EC1" w:rsidRPr="00B6051E">
        <w:rPr>
          <w:sz w:val="24"/>
          <w:szCs w:val="24"/>
          <w:lang w:val="cy-GB"/>
        </w:rPr>
        <w:t xml:space="preserve"> </w:t>
      </w:r>
      <w:r w:rsidRPr="00B6051E">
        <w:rPr>
          <w:sz w:val="24"/>
          <w:szCs w:val="24"/>
          <w:lang w:val="cy-GB"/>
        </w:rPr>
        <w:t>a’i waith ar ‘</w:t>
      </w:r>
      <w:r w:rsidRPr="00B6051E">
        <w:rPr>
          <w:i/>
          <w:sz w:val="24"/>
          <w:szCs w:val="24"/>
          <w:lang w:val="cy-GB"/>
        </w:rPr>
        <w:t>double-loop learning</w:t>
      </w:r>
      <w:r w:rsidRPr="00B6051E">
        <w:rPr>
          <w:sz w:val="24"/>
          <w:szCs w:val="24"/>
          <w:lang w:val="cy-GB"/>
        </w:rPr>
        <w:t>’, lle mae deall a herio’n rhagdybiaethau yn rhan angenrheidiol o</w:t>
      </w:r>
      <w:r w:rsidR="002F2EC1" w:rsidRPr="00B6051E">
        <w:rPr>
          <w:sz w:val="24"/>
          <w:szCs w:val="24"/>
          <w:lang w:val="cy-GB"/>
        </w:rPr>
        <w:t>’r broses fyfyrio</w:t>
      </w:r>
      <w:r w:rsidRPr="00B6051E">
        <w:rPr>
          <w:sz w:val="24"/>
          <w:szCs w:val="24"/>
          <w:lang w:val="cy-GB"/>
        </w:rPr>
        <w:t>, y</w:t>
      </w:r>
      <w:r w:rsidR="002F2EC1" w:rsidRPr="00B6051E">
        <w:rPr>
          <w:sz w:val="24"/>
          <w:szCs w:val="24"/>
          <w:lang w:val="cy-GB"/>
        </w:rPr>
        <w:t xml:space="preserve">n glir yng nghefnogaeth Marchel </w:t>
      </w:r>
      <w:sdt>
        <w:sdtPr>
          <w:rPr>
            <w:sz w:val="24"/>
            <w:szCs w:val="24"/>
            <w:lang w:val="cy-GB"/>
          </w:rPr>
          <w:id w:val="-1761902606"/>
          <w:citation/>
        </w:sdtPr>
        <w:sdtContent>
          <w:r w:rsidR="002F2EC1" w:rsidRPr="00B6051E">
            <w:rPr>
              <w:sz w:val="24"/>
              <w:szCs w:val="24"/>
              <w:lang w:val="cy-GB"/>
            </w:rPr>
            <w:fldChar w:fldCharType="begin"/>
          </w:r>
          <w:r w:rsidR="002F2EC1" w:rsidRPr="00B6051E">
            <w:rPr>
              <w:sz w:val="24"/>
              <w:szCs w:val="24"/>
            </w:rPr>
            <w:instrText xml:space="preserve">CITATION Car07 \n  \l 2057 </w:instrText>
          </w:r>
          <w:r w:rsidR="002F2EC1" w:rsidRPr="00B6051E">
            <w:rPr>
              <w:sz w:val="24"/>
              <w:szCs w:val="24"/>
              <w:lang w:val="cy-GB"/>
            </w:rPr>
            <w:fldChar w:fldCharType="separate"/>
          </w:r>
          <w:r w:rsidR="00197610" w:rsidRPr="00197610">
            <w:rPr>
              <w:noProof/>
              <w:sz w:val="24"/>
              <w:szCs w:val="24"/>
            </w:rPr>
            <w:t>(2007)</w:t>
          </w:r>
          <w:r w:rsidR="002F2EC1" w:rsidRPr="00B6051E">
            <w:rPr>
              <w:sz w:val="24"/>
              <w:szCs w:val="24"/>
              <w:lang w:val="cy-GB"/>
            </w:rPr>
            <w:fldChar w:fldCharType="end"/>
          </w:r>
        </w:sdtContent>
      </w:sdt>
      <w:r w:rsidRPr="00B6051E">
        <w:rPr>
          <w:sz w:val="24"/>
          <w:szCs w:val="24"/>
          <w:lang w:val="cy-GB"/>
        </w:rPr>
        <w:t xml:space="preserve"> o ddull deialog gritigol. </w:t>
      </w:r>
      <w:r w:rsidR="00BE0783" w:rsidRPr="00B6051E">
        <w:rPr>
          <w:sz w:val="24"/>
          <w:szCs w:val="24"/>
          <w:lang w:val="cy-GB"/>
        </w:rPr>
        <w:t>Gwelwn gysondeb</w:t>
      </w:r>
      <w:r w:rsidRPr="00B6051E">
        <w:rPr>
          <w:sz w:val="24"/>
          <w:szCs w:val="24"/>
          <w:lang w:val="cy-GB"/>
        </w:rPr>
        <w:t xml:space="preserve"> hefyd rhwng y safbwyntiau hy</w:t>
      </w:r>
      <w:r w:rsidR="00BE0783" w:rsidRPr="00B6051E">
        <w:rPr>
          <w:sz w:val="24"/>
          <w:szCs w:val="24"/>
          <w:lang w:val="cy-GB"/>
        </w:rPr>
        <w:t>n a diffiniad Dewey</w:t>
      </w:r>
      <w:r w:rsidR="00330B8A" w:rsidRPr="00B6051E">
        <w:rPr>
          <w:sz w:val="24"/>
          <w:szCs w:val="24"/>
          <w:lang w:val="cy-GB"/>
        </w:rPr>
        <w:t xml:space="preserve"> </w:t>
      </w:r>
      <w:sdt>
        <w:sdtPr>
          <w:rPr>
            <w:sz w:val="24"/>
            <w:szCs w:val="24"/>
            <w:lang w:val="cy-GB"/>
          </w:rPr>
          <w:id w:val="1783305900"/>
          <w:citation/>
        </w:sdtPr>
        <w:sdtContent>
          <w:r w:rsidR="00330B8A" w:rsidRPr="00B6051E">
            <w:rPr>
              <w:sz w:val="24"/>
              <w:szCs w:val="24"/>
              <w:lang w:val="cy-GB"/>
            </w:rPr>
            <w:fldChar w:fldCharType="begin"/>
          </w:r>
          <w:r w:rsidR="00330B8A" w:rsidRPr="00B6051E">
            <w:rPr>
              <w:sz w:val="24"/>
              <w:szCs w:val="24"/>
            </w:rPr>
            <w:instrText xml:space="preserve">CITATION Jon33 \n  \l 2057 </w:instrText>
          </w:r>
          <w:r w:rsidR="00330B8A" w:rsidRPr="00B6051E">
            <w:rPr>
              <w:sz w:val="24"/>
              <w:szCs w:val="24"/>
              <w:lang w:val="cy-GB"/>
            </w:rPr>
            <w:fldChar w:fldCharType="separate"/>
          </w:r>
          <w:r w:rsidR="00197610" w:rsidRPr="00197610">
            <w:rPr>
              <w:noProof/>
              <w:sz w:val="24"/>
              <w:szCs w:val="24"/>
            </w:rPr>
            <w:t>(1933)</w:t>
          </w:r>
          <w:r w:rsidR="00330B8A" w:rsidRPr="00B6051E">
            <w:rPr>
              <w:sz w:val="24"/>
              <w:szCs w:val="24"/>
              <w:lang w:val="cy-GB"/>
            </w:rPr>
            <w:fldChar w:fldCharType="end"/>
          </w:r>
        </w:sdtContent>
      </w:sdt>
      <w:r w:rsidR="00BE0783" w:rsidRPr="00B6051E">
        <w:rPr>
          <w:sz w:val="24"/>
          <w:szCs w:val="24"/>
          <w:lang w:val="cy-GB"/>
        </w:rPr>
        <w:t xml:space="preserve"> o fyfyrio fel </w:t>
      </w:r>
      <w:r w:rsidR="005051F7" w:rsidRPr="00B6051E">
        <w:rPr>
          <w:sz w:val="24"/>
          <w:szCs w:val="24"/>
        </w:rPr>
        <w:t xml:space="preserve"> “an active, persistent, and careful consideration of any belief or supposed form of knowledge in light of the grounds supporting it and future conclusions, t</w:t>
      </w:r>
      <w:r w:rsidR="00BE0783" w:rsidRPr="00B6051E">
        <w:rPr>
          <w:sz w:val="24"/>
          <w:szCs w:val="24"/>
        </w:rPr>
        <w:t xml:space="preserve">o which it tends” (p. </w:t>
      </w:r>
      <w:r w:rsidR="005051F7" w:rsidRPr="00B6051E">
        <w:rPr>
          <w:sz w:val="24"/>
          <w:szCs w:val="24"/>
        </w:rPr>
        <w:t>43)</w:t>
      </w:r>
      <w:r w:rsidR="00BE0783" w:rsidRPr="00B6051E">
        <w:rPr>
          <w:sz w:val="24"/>
          <w:szCs w:val="24"/>
        </w:rPr>
        <w:t>. Mae’n ddisgwyliedig, felly, bod datblygu medrau myfyrio</w:t>
      </w:r>
      <w:r w:rsidR="005E5B0B" w:rsidRPr="00B6051E">
        <w:rPr>
          <w:sz w:val="24"/>
          <w:szCs w:val="24"/>
        </w:rPr>
        <w:t>l</w:t>
      </w:r>
      <w:r w:rsidR="00BE0783" w:rsidRPr="00B6051E">
        <w:rPr>
          <w:sz w:val="24"/>
          <w:szCs w:val="24"/>
        </w:rPr>
        <w:t xml:space="preserve"> darpar athrawon fel rhan o </w:t>
      </w:r>
      <w:r w:rsidR="00FD6795" w:rsidRPr="00B6051E">
        <w:rPr>
          <w:sz w:val="24"/>
          <w:szCs w:val="24"/>
        </w:rPr>
        <w:t>ragle</w:t>
      </w:r>
      <w:r w:rsidR="00BE0783" w:rsidRPr="00B6051E">
        <w:rPr>
          <w:sz w:val="24"/>
          <w:szCs w:val="24"/>
        </w:rPr>
        <w:t>n AGA yn eu galluogi i ddeall y ffyrdd mae eu p</w:t>
      </w:r>
      <w:r w:rsidR="00330B8A" w:rsidRPr="00B6051E">
        <w:rPr>
          <w:sz w:val="24"/>
          <w:szCs w:val="24"/>
        </w:rPr>
        <w:t xml:space="preserve">rofiadau, credoau </w:t>
      </w:r>
      <w:r w:rsidR="00BE0783" w:rsidRPr="00B6051E">
        <w:rPr>
          <w:sz w:val="24"/>
          <w:szCs w:val="24"/>
        </w:rPr>
        <w:t>a gwerthoedd yn dylanwadu ar eu harferion, tueddiadau</w:t>
      </w:r>
      <w:r w:rsidR="00FD6795" w:rsidRPr="00B6051E">
        <w:rPr>
          <w:sz w:val="24"/>
          <w:szCs w:val="24"/>
        </w:rPr>
        <w:t xml:space="preserve"> a dehongliadau yn yr ysta</w:t>
      </w:r>
      <w:r w:rsidR="001F1A25" w:rsidRPr="00B6051E">
        <w:rPr>
          <w:sz w:val="24"/>
          <w:szCs w:val="24"/>
        </w:rPr>
        <w:t xml:space="preserve">fell ddosbarth er mwyn </w:t>
      </w:r>
      <w:r w:rsidR="000B2E2A">
        <w:rPr>
          <w:sz w:val="24"/>
          <w:szCs w:val="24"/>
        </w:rPr>
        <w:t>caniatáu</w:t>
      </w:r>
      <w:r w:rsidR="001F1A25" w:rsidRPr="00B6051E">
        <w:rPr>
          <w:sz w:val="24"/>
          <w:szCs w:val="24"/>
        </w:rPr>
        <w:t xml:space="preserve"> iddynt drawsnewid yr arferion, tueddiadau a dehongliadau hyn.</w:t>
      </w:r>
      <w:r w:rsidR="00FD6795" w:rsidRPr="00B6051E">
        <w:rPr>
          <w:sz w:val="24"/>
          <w:szCs w:val="24"/>
        </w:rPr>
        <w:t xml:space="preserve"> O fy mhrofiad i fel addysgwr athrawon, y gwirionedd yw bod medrau myfyrio</w:t>
      </w:r>
      <w:r w:rsidR="005E5B0B" w:rsidRPr="00B6051E">
        <w:rPr>
          <w:sz w:val="24"/>
          <w:szCs w:val="24"/>
        </w:rPr>
        <w:t>l</w:t>
      </w:r>
      <w:r w:rsidR="00FD6795" w:rsidRPr="00B6051E">
        <w:rPr>
          <w:sz w:val="24"/>
          <w:szCs w:val="24"/>
        </w:rPr>
        <w:t xml:space="preserve"> darpar athrawon yn cael eu datblygu heb fawr o ystyriaeth na ddealltwriaeth o epistemoleg, sy’n awgrymu</w:t>
      </w:r>
      <w:r w:rsidR="00A7013A" w:rsidRPr="00B6051E">
        <w:rPr>
          <w:sz w:val="24"/>
          <w:szCs w:val="24"/>
        </w:rPr>
        <w:t>, efallai,</w:t>
      </w:r>
      <w:r w:rsidR="00FD6795" w:rsidRPr="00B6051E">
        <w:rPr>
          <w:sz w:val="24"/>
          <w:szCs w:val="24"/>
        </w:rPr>
        <w:t xml:space="preserve"> bod yna le i </w:t>
      </w:r>
      <w:r w:rsidR="00A7013A" w:rsidRPr="00B6051E">
        <w:rPr>
          <w:sz w:val="24"/>
          <w:szCs w:val="24"/>
        </w:rPr>
        <w:t>ddeialog g</w:t>
      </w:r>
      <w:r w:rsidR="00FD6795" w:rsidRPr="00B6051E">
        <w:rPr>
          <w:sz w:val="24"/>
          <w:szCs w:val="24"/>
        </w:rPr>
        <w:t xml:space="preserve">ritigol, neu ddull tebyg, </w:t>
      </w:r>
      <w:r w:rsidR="007363E8" w:rsidRPr="00B6051E">
        <w:rPr>
          <w:sz w:val="24"/>
          <w:szCs w:val="24"/>
        </w:rPr>
        <w:t>fel ffordd o amlygu</w:t>
      </w:r>
      <w:r w:rsidR="00330B8A" w:rsidRPr="00B6051E">
        <w:rPr>
          <w:sz w:val="24"/>
          <w:szCs w:val="24"/>
        </w:rPr>
        <w:t xml:space="preserve"> m</w:t>
      </w:r>
      <w:r w:rsidR="007363E8" w:rsidRPr="00B6051E">
        <w:rPr>
          <w:sz w:val="24"/>
          <w:szCs w:val="24"/>
        </w:rPr>
        <w:t>yfyrio fel arf trawsnewidiol.</w:t>
      </w:r>
      <w:r w:rsidR="001F1A25" w:rsidRPr="00B6051E">
        <w:rPr>
          <w:sz w:val="24"/>
          <w:szCs w:val="24"/>
        </w:rPr>
        <w:t xml:space="preserve"> </w:t>
      </w:r>
    </w:p>
    <w:p w:rsidR="00B6051E" w:rsidRDefault="00A7013A" w:rsidP="00B6051E">
      <w:pPr>
        <w:spacing w:line="360" w:lineRule="auto"/>
        <w:ind w:left="1134"/>
        <w:jc w:val="both"/>
        <w:rPr>
          <w:sz w:val="24"/>
          <w:szCs w:val="24"/>
        </w:rPr>
      </w:pPr>
      <w:r w:rsidRPr="00B6051E">
        <w:rPr>
          <w:sz w:val="24"/>
          <w:szCs w:val="24"/>
          <w:lang w:val="cy-GB"/>
        </w:rPr>
        <w:t>Cysondeb yn nadleuon y llenyddiaeth ynghylch pwrpas datblygu medrau myfyrio</w:t>
      </w:r>
      <w:r w:rsidR="005E5B0B" w:rsidRPr="00B6051E">
        <w:rPr>
          <w:sz w:val="24"/>
          <w:szCs w:val="24"/>
          <w:lang w:val="cy-GB"/>
        </w:rPr>
        <w:t>l</w:t>
      </w:r>
      <w:r w:rsidRPr="00B6051E">
        <w:rPr>
          <w:sz w:val="24"/>
          <w:szCs w:val="24"/>
          <w:lang w:val="cy-GB"/>
        </w:rPr>
        <w:t xml:space="preserve"> darpar athrawon, yw bod y medrau hyn yn rhai sy’n galluogi myfyrwyr i ddysgu o’u profiadau. Dywed Dewey  </w:t>
      </w:r>
      <w:r w:rsidRPr="00B6051E">
        <w:rPr>
          <w:sz w:val="24"/>
          <w:szCs w:val="24"/>
        </w:rPr>
        <w:t xml:space="preserve">“We do not learn from experience... we learn from reflecting on </w:t>
      </w:r>
      <w:r w:rsidRPr="00BB7809">
        <w:rPr>
          <w:sz w:val="24"/>
          <w:szCs w:val="24"/>
        </w:rPr>
        <w:t xml:space="preserve">experience” </w:t>
      </w:r>
      <w:sdt>
        <w:sdtPr>
          <w:rPr>
            <w:sz w:val="24"/>
            <w:szCs w:val="24"/>
          </w:rPr>
          <w:id w:val="532847530"/>
          <w:citation/>
        </w:sdtPr>
        <w:sdtContent>
          <w:r w:rsidRPr="00BB7809">
            <w:rPr>
              <w:sz w:val="24"/>
              <w:szCs w:val="24"/>
            </w:rPr>
            <w:fldChar w:fldCharType="begin"/>
          </w:r>
          <w:r w:rsidR="00BB7809" w:rsidRPr="00BB7809">
            <w:rPr>
              <w:sz w:val="24"/>
              <w:szCs w:val="24"/>
            </w:rPr>
            <w:instrText xml:space="preserve">CITATION Jon33 \p 78 \n  \l 2057 </w:instrText>
          </w:r>
          <w:r w:rsidRPr="00BB7809">
            <w:rPr>
              <w:sz w:val="24"/>
              <w:szCs w:val="24"/>
            </w:rPr>
            <w:fldChar w:fldCharType="separate"/>
          </w:r>
          <w:r w:rsidR="00197610" w:rsidRPr="00197610">
            <w:rPr>
              <w:noProof/>
              <w:sz w:val="24"/>
              <w:szCs w:val="24"/>
            </w:rPr>
            <w:t>(1933, p. 78)</w:t>
          </w:r>
          <w:r w:rsidRPr="00BB7809">
            <w:rPr>
              <w:sz w:val="24"/>
              <w:szCs w:val="24"/>
            </w:rPr>
            <w:fldChar w:fldCharType="end"/>
          </w:r>
        </w:sdtContent>
      </w:sdt>
      <w:r w:rsidR="00BB7809">
        <w:rPr>
          <w:sz w:val="24"/>
          <w:szCs w:val="24"/>
        </w:rPr>
        <w:t xml:space="preserve">. </w:t>
      </w:r>
      <w:r w:rsidR="000F79E2" w:rsidRPr="00B6051E">
        <w:rPr>
          <w:sz w:val="24"/>
          <w:szCs w:val="24"/>
        </w:rPr>
        <w:t xml:space="preserve"> Awgryma</w:t>
      </w:r>
      <w:r w:rsidR="00B319D5" w:rsidRPr="00B6051E">
        <w:rPr>
          <w:sz w:val="24"/>
          <w:szCs w:val="24"/>
        </w:rPr>
        <w:t xml:space="preserve"> </w:t>
      </w:r>
      <w:r w:rsidR="000F79E2" w:rsidRPr="00B6051E">
        <w:rPr>
          <w:sz w:val="24"/>
          <w:szCs w:val="24"/>
        </w:rPr>
        <w:t>waith Sch</w:t>
      </w:r>
      <w:r w:rsidR="000F79E2" w:rsidRPr="00B6051E">
        <w:rPr>
          <w:sz w:val="24"/>
          <w:szCs w:val="24"/>
          <w:lang w:val="cy-GB"/>
        </w:rPr>
        <w:t xml:space="preserve">ön </w:t>
      </w:r>
      <w:sdt>
        <w:sdtPr>
          <w:rPr>
            <w:sz w:val="24"/>
            <w:szCs w:val="24"/>
            <w:lang w:val="cy-GB"/>
          </w:rPr>
          <w:id w:val="1715618823"/>
          <w:citation/>
        </w:sdtPr>
        <w:sdtContent>
          <w:r w:rsidR="000F79E2" w:rsidRPr="00B6051E">
            <w:rPr>
              <w:sz w:val="24"/>
              <w:szCs w:val="24"/>
              <w:lang w:val="cy-GB"/>
            </w:rPr>
            <w:fldChar w:fldCharType="begin"/>
          </w:r>
          <w:r w:rsidR="000F79E2" w:rsidRPr="00B6051E">
            <w:rPr>
              <w:sz w:val="24"/>
              <w:szCs w:val="24"/>
            </w:rPr>
            <w:instrText xml:space="preserve">CITATION Don83 \n  \l 2057 </w:instrText>
          </w:r>
          <w:r w:rsidR="000F79E2" w:rsidRPr="00B6051E">
            <w:rPr>
              <w:sz w:val="24"/>
              <w:szCs w:val="24"/>
              <w:lang w:val="cy-GB"/>
            </w:rPr>
            <w:fldChar w:fldCharType="separate"/>
          </w:r>
          <w:r w:rsidR="00197610" w:rsidRPr="00197610">
            <w:rPr>
              <w:noProof/>
              <w:sz w:val="24"/>
              <w:szCs w:val="24"/>
            </w:rPr>
            <w:t>(1983)</w:t>
          </w:r>
          <w:r w:rsidR="000F79E2" w:rsidRPr="00B6051E">
            <w:rPr>
              <w:sz w:val="24"/>
              <w:szCs w:val="24"/>
              <w:lang w:val="cy-GB"/>
            </w:rPr>
            <w:fldChar w:fldCharType="end"/>
          </w:r>
        </w:sdtContent>
      </w:sdt>
      <w:r w:rsidR="000F79E2" w:rsidRPr="00B6051E">
        <w:rPr>
          <w:sz w:val="24"/>
          <w:szCs w:val="24"/>
          <w:lang w:val="cy-GB"/>
        </w:rPr>
        <w:t xml:space="preserve">, a </w:t>
      </w:r>
      <w:r w:rsidR="00B319D5" w:rsidRPr="00B6051E">
        <w:rPr>
          <w:i/>
          <w:sz w:val="24"/>
          <w:szCs w:val="24"/>
        </w:rPr>
        <w:t>C</w:t>
      </w:r>
      <w:r w:rsidR="000F79E2" w:rsidRPr="00B6051E">
        <w:rPr>
          <w:i/>
          <w:sz w:val="24"/>
          <w:szCs w:val="24"/>
        </w:rPr>
        <w:t>h</w:t>
      </w:r>
      <w:r w:rsidR="00B319D5" w:rsidRPr="00B6051E">
        <w:rPr>
          <w:i/>
          <w:sz w:val="24"/>
          <w:szCs w:val="24"/>
        </w:rPr>
        <w:t>ylchred Dysgu</w:t>
      </w:r>
      <w:r w:rsidRPr="00B6051E">
        <w:rPr>
          <w:sz w:val="24"/>
          <w:szCs w:val="24"/>
        </w:rPr>
        <w:t xml:space="preserve"> Kolb </w:t>
      </w:r>
      <w:sdt>
        <w:sdtPr>
          <w:rPr>
            <w:sz w:val="24"/>
            <w:szCs w:val="24"/>
          </w:rPr>
          <w:id w:val="1698893752"/>
          <w:citation/>
        </w:sdtPr>
        <w:sdtContent>
          <w:r w:rsidRPr="00B6051E">
            <w:rPr>
              <w:sz w:val="24"/>
              <w:szCs w:val="24"/>
            </w:rPr>
            <w:fldChar w:fldCharType="begin"/>
          </w:r>
          <w:r w:rsidRPr="00B6051E">
            <w:rPr>
              <w:sz w:val="24"/>
              <w:szCs w:val="24"/>
            </w:rPr>
            <w:instrText xml:space="preserve">CITATION Dav84 \n  \l 2057 </w:instrText>
          </w:r>
          <w:r w:rsidRPr="00B6051E">
            <w:rPr>
              <w:sz w:val="24"/>
              <w:szCs w:val="24"/>
            </w:rPr>
            <w:fldChar w:fldCharType="separate"/>
          </w:r>
          <w:r w:rsidR="00197610" w:rsidRPr="00197610">
            <w:rPr>
              <w:noProof/>
              <w:sz w:val="24"/>
              <w:szCs w:val="24"/>
            </w:rPr>
            <w:t>(1984)</w:t>
          </w:r>
          <w:r w:rsidRPr="00B6051E">
            <w:rPr>
              <w:sz w:val="24"/>
              <w:szCs w:val="24"/>
            </w:rPr>
            <w:fldChar w:fldCharType="end"/>
          </w:r>
        </w:sdtContent>
      </w:sdt>
      <w:r w:rsidR="00B319D5" w:rsidRPr="00B6051E">
        <w:rPr>
          <w:sz w:val="24"/>
          <w:szCs w:val="24"/>
        </w:rPr>
        <w:t xml:space="preserve"> bod gan fyfyrio rôl allweddol i’w chwarae yn y broses ddysgu, a</w:t>
      </w:r>
      <w:r w:rsidR="00E241EE" w:rsidRPr="00B6051E">
        <w:rPr>
          <w:sz w:val="24"/>
          <w:szCs w:val="24"/>
        </w:rPr>
        <w:t xml:space="preserve"> rhan o’u </w:t>
      </w:r>
      <w:r w:rsidR="000F79E2" w:rsidRPr="00B6051E">
        <w:rPr>
          <w:sz w:val="24"/>
          <w:szCs w:val="24"/>
        </w:rPr>
        <w:t>dadl nhw</w:t>
      </w:r>
      <w:r w:rsidR="00B319D5" w:rsidRPr="00B6051E">
        <w:rPr>
          <w:sz w:val="24"/>
          <w:szCs w:val="24"/>
        </w:rPr>
        <w:t xml:space="preserve"> yw nad ydy dysgu yn gallu digwydd heb fyfyrio.</w:t>
      </w:r>
      <w:r w:rsidR="000F79E2" w:rsidRPr="00B6051E">
        <w:rPr>
          <w:sz w:val="24"/>
          <w:szCs w:val="24"/>
        </w:rPr>
        <w:t xml:space="preserve"> Yr hyn sy’n anghyson yn nadleuon yr ysgolheigion hyn yw cyd-destun y dysgu a myfyrio maent yn</w:t>
      </w:r>
      <w:r w:rsidR="00B319D5" w:rsidRPr="00B6051E">
        <w:rPr>
          <w:sz w:val="24"/>
          <w:szCs w:val="24"/>
        </w:rPr>
        <w:t xml:space="preserve"> </w:t>
      </w:r>
      <w:r w:rsidR="000F79E2" w:rsidRPr="00B6051E">
        <w:rPr>
          <w:sz w:val="24"/>
          <w:szCs w:val="24"/>
        </w:rPr>
        <w:t>eu harchwilio. Awgrym amlygodd ei hun yn fy adolygiad o’</w:t>
      </w:r>
      <w:r w:rsidR="00E241EE" w:rsidRPr="00B6051E">
        <w:rPr>
          <w:sz w:val="24"/>
          <w:szCs w:val="24"/>
        </w:rPr>
        <w:t xml:space="preserve">r llenyddiaeth, yw bod y </w:t>
      </w:r>
      <w:r w:rsidR="000F79E2" w:rsidRPr="00B6051E">
        <w:rPr>
          <w:sz w:val="24"/>
          <w:szCs w:val="24"/>
        </w:rPr>
        <w:t xml:space="preserve">cyd-destun mae darpar athrawon yn dysgu ac yn myfyrio ynddo </w:t>
      </w:r>
      <w:r w:rsidR="00E241EE" w:rsidRPr="00B6051E">
        <w:rPr>
          <w:sz w:val="24"/>
          <w:szCs w:val="24"/>
        </w:rPr>
        <w:t xml:space="preserve">yn ffactor allweddol yn effeithiolrwydd y dysgu a’r myfyrio hyn </w:t>
      </w:r>
      <w:sdt>
        <w:sdtPr>
          <w:rPr>
            <w:sz w:val="24"/>
            <w:szCs w:val="24"/>
          </w:rPr>
          <w:id w:val="850463560"/>
          <w:citation/>
        </w:sdtPr>
        <w:sdtContent>
          <w:r w:rsidR="00E241EE" w:rsidRPr="00B6051E">
            <w:rPr>
              <w:sz w:val="24"/>
              <w:szCs w:val="24"/>
            </w:rPr>
            <w:fldChar w:fldCharType="begin"/>
          </w:r>
          <w:r w:rsidR="00E241EE" w:rsidRPr="00B6051E">
            <w:rPr>
              <w:sz w:val="24"/>
              <w:szCs w:val="24"/>
            </w:rPr>
            <w:instrText xml:space="preserve"> CITATION Coh12 \l 2057 </w:instrText>
          </w:r>
          <w:r w:rsidR="00E241EE" w:rsidRPr="00B6051E">
            <w:rPr>
              <w:sz w:val="24"/>
              <w:szCs w:val="24"/>
            </w:rPr>
            <w:fldChar w:fldCharType="separate"/>
          </w:r>
          <w:r w:rsidR="00197610" w:rsidRPr="00197610">
            <w:rPr>
              <w:noProof/>
              <w:sz w:val="24"/>
              <w:szCs w:val="24"/>
            </w:rPr>
            <w:t>(Cohen-Sayag &amp; Fischl, 2012)</w:t>
          </w:r>
          <w:r w:rsidR="00E241EE" w:rsidRPr="00B6051E">
            <w:rPr>
              <w:sz w:val="24"/>
              <w:szCs w:val="24"/>
            </w:rPr>
            <w:fldChar w:fldCharType="end"/>
          </w:r>
        </w:sdtContent>
      </w:sdt>
      <w:r w:rsidR="00E241EE" w:rsidRPr="00B6051E">
        <w:rPr>
          <w:sz w:val="24"/>
          <w:szCs w:val="24"/>
        </w:rPr>
        <w:t xml:space="preserve">, </w:t>
      </w:r>
      <w:sdt>
        <w:sdtPr>
          <w:rPr>
            <w:sz w:val="24"/>
            <w:szCs w:val="24"/>
          </w:rPr>
          <w:id w:val="-1078133167"/>
          <w:citation/>
        </w:sdtPr>
        <w:sdtContent>
          <w:r w:rsidR="00E241EE" w:rsidRPr="00B6051E">
            <w:rPr>
              <w:sz w:val="24"/>
              <w:szCs w:val="24"/>
            </w:rPr>
            <w:fldChar w:fldCharType="begin"/>
          </w:r>
          <w:r w:rsidR="005D201B">
            <w:rPr>
              <w:sz w:val="24"/>
              <w:szCs w:val="24"/>
            </w:rPr>
            <w:instrText xml:space="preserve">CITATION Mar \l 2057 </w:instrText>
          </w:r>
          <w:r w:rsidR="00E241EE" w:rsidRPr="00B6051E">
            <w:rPr>
              <w:sz w:val="24"/>
              <w:szCs w:val="24"/>
            </w:rPr>
            <w:fldChar w:fldCharType="separate"/>
          </w:r>
          <w:r w:rsidR="00197610" w:rsidRPr="00197610">
            <w:rPr>
              <w:noProof/>
              <w:sz w:val="24"/>
              <w:szCs w:val="24"/>
            </w:rPr>
            <w:t>(Young, 2018)</w:t>
          </w:r>
          <w:r w:rsidR="00E241EE" w:rsidRPr="00B6051E">
            <w:rPr>
              <w:sz w:val="24"/>
              <w:szCs w:val="24"/>
            </w:rPr>
            <w:fldChar w:fldCharType="end"/>
          </w:r>
        </w:sdtContent>
      </w:sdt>
      <w:r w:rsidR="00730754" w:rsidRPr="00B6051E">
        <w:rPr>
          <w:sz w:val="24"/>
          <w:szCs w:val="24"/>
        </w:rPr>
        <w:t xml:space="preserve">, </w:t>
      </w:r>
      <w:sdt>
        <w:sdtPr>
          <w:rPr>
            <w:sz w:val="24"/>
            <w:szCs w:val="24"/>
          </w:rPr>
          <w:id w:val="-2050287139"/>
          <w:citation/>
        </w:sdtPr>
        <w:sdtContent>
          <w:r w:rsidR="00730754" w:rsidRPr="00B6051E">
            <w:rPr>
              <w:sz w:val="24"/>
              <w:szCs w:val="24"/>
            </w:rPr>
            <w:fldChar w:fldCharType="begin"/>
          </w:r>
          <w:r w:rsidR="00730754" w:rsidRPr="00B6051E">
            <w:rPr>
              <w:sz w:val="24"/>
              <w:szCs w:val="24"/>
            </w:rPr>
            <w:instrText xml:space="preserve"> CITATION Bin12 \l 2057 </w:instrText>
          </w:r>
          <w:r w:rsidR="00730754" w:rsidRPr="00B6051E">
            <w:rPr>
              <w:sz w:val="24"/>
              <w:szCs w:val="24"/>
            </w:rPr>
            <w:fldChar w:fldCharType="separate"/>
          </w:r>
          <w:r w:rsidR="00197610" w:rsidRPr="00197610">
            <w:rPr>
              <w:noProof/>
              <w:sz w:val="24"/>
              <w:szCs w:val="24"/>
            </w:rPr>
            <w:t>(Colley, 2012)</w:t>
          </w:r>
          <w:r w:rsidR="00730754" w:rsidRPr="00B6051E">
            <w:rPr>
              <w:sz w:val="24"/>
              <w:szCs w:val="24"/>
            </w:rPr>
            <w:fldChar w:fldCharType="end"/>
          </w:r>
        </w:sdtContent>
      </w:sdt>
      <w:r w:rsidR="00730754" w:rsidRPr="00B6051E">
        <w:rPr>
          <w:sz w:val="24"/>
          <w:szCs w:val="24"/>
        </w:rPr>
        <w:t xml:space="preserve">. Tala Colley </w:t>
      </w:r>
      <w:sdt>
        <w:sdtPr>
          <w:rPr>
            <w:sz w:val="24"/>
            <w:szCs w:val="24"/>
          </w:rPr>
          <w:id w:val="-494795906"/>
          <w:citation/>
        </w:sdtPr>
        <w:sdtContent>
          <w:r w:rsidR="00730754" w:rsidRPr="00B6051E">
            <w:rPr>
              <w:sz w:val="24"/>
              <w:szCs w:val="24"/>
            </w:rPr>
            <w:fldChar w:fldCharType="begin"/>
          </w:r>
          <w:r w:rsidR="00730754" w:rsidRPr="00B6051E">
            <w:rPr>
              <w:sz w:val="24"/>
              <w:szCs w:val="24"/>
            </w:rPr>
            <w:instrText xml:space="preserve">CITATION Bin12 \n  \l 2057 </w:instrText>
          </w:r>
          <w:r w:rsidR="00730754" w:rsidRPr="00B6051E">
            <w:rPr>
              <w:sz w:val="24"/>
              <w:szCs w:val="24"/>
            </w:rPr>
            <w:fldChar w:fldCharType="separate"/>
          </w:r>
          <w:r w:rsidR="00197610" w:rsidRPr="00197610">
            <w:rPr>
              <w:noProof/>
              <w:sz w:val="24"/>
              <w:szCs w:val="24"/>
            </w:rPr>
            <w:t>(2012)</w:t>
          </w:r>
          <w:r w:rsidR="00730754" w:rsidRPr="00B6051E">
            <w:rPr>
              <w:sz w:val="24"/>
              <w:szCs w:val="24"/>
            </w:rPr>
            <w:fldChar w:fldCharType="end"/>
          </w:r>
        </w:sdtContent>
      </w:sdt>
      <w:r w:rsidR="00730754" w:rsidRPr="00B6051E">
        <w:rPr>
          <w:sz w:val="24"/>
          <w:szCs w:val="24"/>
        </w:rPr>
        <w:t xml:space="preserve"> sylw at anfanteision y </w:t>
      </w:r>
      <w:r w:rsidR="00730754" w:rsidRPr="00B6051E">
        <w:rPr>
          <w:sz w:val="24"/>
          <w:szCs w:val="24"/>
        </w:rPr>
        <w:lastRenderedPageBreak/>
        <w:t xml:space="preserve">ddarpariaeth amrywiol a fodolai ar raglenni AGA, a’r mantais y gall myfyrio ei roi i </w:t>
      </w:r>
      <w:r w:rsidR="0003683C" w:rsidRPr="00B6051E">
        <w:rPr>
          <w:sz w:val="24"/>
          <w:szCs w:val="24"/>
        </w:rPr>
        <w:t>d</w:t>
      </w:r>
      <w:r w:rsidR="00730754" w:rsidRPr="00B6051E">
        <w:rPr>
          <w:sz w:val="24"/>
          <w:szCs w:val="24"/>
        </w:rPr>
        <w:t>darpar athrawon</w:t>
      </w:r>
      <w:r w:rsidR="0003683C" w:rsidRPr="00B6051E">
        <w:rPr>
          <w:sz w:val="24"/>
          <w:szCs w:val="24"/>
        </w:rPr>
        <w:t xml:space="preserve"> ddeall yr hyn maen nhw’n ei ddysgu</w:t>
      </w:r>
      <w:r w:rsidR="00730754" w:rsidRPr="00B6051E">
        <w:rPr>
          <w:sz w:val="24"/>
          <w:szCs w:val="24"/>
        </w:rPr>
        <w:t>:</w:t>
      </w:r>
    </w:p>
    <w:p w:rsidR="00B6051E" w:rsidRPr="00B6051E" w:rsidRDefault="00B6051E" w:rsidP="00B6051E">
      <w:pPr>
        <w:spacing w:line="360" w:lineRule="auto"/>
        <w:ind w:left="1134"/>
        <w:jc w:val="both"/>
        <w:rPr>
          <w:sz w:val="24"/>
          <w:szCs w:val="24"/>
        </w:rPr>
      </w:pPr>
    </w:p>
    <w:p w:rsidR="00730754" w:rsidRPr="00B6051E" w:rsidRDefault="00B6051E" w:rsidP="00B6051E">
      <w:pPr>
        <w:spacing w:line="240" w:lineRule="auto"/>
        <w:ind w:left="1701"/>
        <w:jc w:val="both"/>
        <w:rPr>
          <w:sz w:val="24"/>
          <w:szCs w:val="24"/>
        </w:rPr>
      </w:pPr>
      <w:r>
        <w:rPr>
          <w:sz w:val="24"/>
          <w:szCs w:val="24"/>
        </w:rPr>
        <w:t>“</w:t>
      </w:r>
      <w:r w:rsidR="00730754" w:rsidRPr="00B6051E">
        <w:rPr>
          <w:sz w:val="24"/>
          <w:szCs w:val="24"/>
        </w:rPr>
        <w:t>Online and hybrid courses are now part of mos</w:t>
      </w:r>
      <w:r w:rsidR="0003683C" w:rsidRPr="00B6051E">
        <w:rPr>
          <w:sz w:val="24"/>
          <w:szCs w:val="24"/>
        </w:rPr>
        <w:t>t college/university curricula…</w:t>
      </w:r>
      <w:r w:rsidR="00730754" w:rsidRPr="00B6051E">
        <w:rPr>
          <w:sz w:val="24"/>
          <w:szCs w:val="24"/>
        </w:rPr>
        <w:t>students can correctly respond to certain guidelines or rubrics without demonstrating understanding. Having students reflect on their efforts as they move through the learning process presents the possibility of creating mindfulnes</w:t>
      </w:r>
      <w:r w:rsidR="0003683C" w:rsidRPr="00B6051E">
        <w:rPr>
          <w:sz w:val="24"/>
          <w:szCs w:val="24"/>
        </w:rPr>
        <w:t>s during the learning process…</w:t>
      </w:r>
      <w:r w:rsidR="00730754" w:rsidRPr="00B6051E">
        <w:rPr>
          <w:sz w:val="24"/>
          <w:szCs w:val="24"/>
        </w:rPr>
        <w:t>reflection slows the process down and allows the student an opportunity to build depth and breadth of knowledge as well as to develop higher levels of thinking</w:t>
      </w:r>
      <w:r>
        <w:rPr>
          <w:sz w:val="24"/>
          <w:szCs w:val="24"/>
        </w:rPr>
        <w:t>”</w:t>
      </w:r>
      <w:r w:rsidR="00730754" w:rsidRPr="00B6051E">
        <w:rPr>
          <w:sz w:val="24"/>
          <w:szCs w:val="24"/>
        </w:rPr>
        <w:t xml:space="preserve"> </w:t>
      </w:r>
      <w:sdt>
        <w:sdtPr>
          <w:rPr>
            <w:sz w:val="24"/>
            <w:szCs w:val="24"/>
          </w:rPr>
          <w:id w:val="754944276"/>
          <w:citation/>
        </w:sdtPr>
        <w:sdtContent>
          <w:r w:rsidR="00730754" w:rsidRPr="00B6051E">
            <w:rPr>
              <w:sz w:val="24"/>
              <w:szCs w:val="24"/>
            </w:rPr>
            <w:fldChar w:fldCharType="begin"/>
          </w:r>
          <w:r w:rsidR="00730754" w:rsidRPr="00B6051E">
            <w:rPr>
              <w:sz w:val="24"/>
              <w:szCs w:val="24"/>
            </w:rPr>
            <w:instrText xml:space="preserve">CITATION Bin12 \p 13 \n  \y  \l 2057 </w:instrText>
          </w:r>
          <w:r w:rsidR="00730754" w:rsidRPr="00B6051E">
            <w:rPr>
              <w:sz w:val="24"/>
              <w:szCs w:val="24"/>
            </w:rPr>
            <w:fldChar w:fldCharType="separate"/>
          </w:r>
          <w:r w:rsidR="00197610" w:rsidRPr="00197610">
            <w:rPr>
              <w:noProof/>
              <w:sz w:val="24"/>
              <w:szCs w:val="24"/>
            </w:rPr>
            <w:t>(p. 13)</w:t>
          </w:r>
          <w:r w:rsidR="00730754" w:rsidRPr="00B6051E">
            <w:rPr>
              <w:sz w:val="24"/>
              <w:szCs w:val="24"/>
            </w:rPr>
            <w:fldChar w:fldCharType="end"/>
          </w:r>
        </w:sdtContent>
      </w:sdt>
      <w:r w:rsidR="0003683C" w:rsidRPr="00B6051E">
        <w:rPr>
          <w:sz w:val="24"/>
          <w:szCs w:val="24"/>
        </w:rPr>
        <w:t>.</w:t>
      </w:r>
    </w:p>
    <w:p w:rsidR="00B6051E" w:rsidRDefault="00B6051E" w:rsidP="00B6051E">
      <w:pPr>
        <w:spacing w:line="360" w:lineRule="auto"/>
        <w:ind w:left="1134"/>
        <w:jc w:val="both"/>
        <w:rPr>
          <w:sz w:val="24"/>
          <w:szCs w:val="24"/>
          <w:lang w:val="cy-GB"/>
        </w:rPr>
      </w:pPr>
    </w:p>
    <w:p w:rsidR="005051F7" w:rsidRPr="00B6051E" w:rsidRDefault="00730754" w:rsidP="00B6051E">
      <w:pPr>
        <w:spacing w:line="360" w:lineRule="auto"/>
        <w:ind w:left="1134"/>
        <w:jc w:val="both"/>
        <w:rPr>
          <w:sz w:val="24"/>
          <w:szCs w:val="24"/>
          <w:lang w:val="cy-GB"/>
        </w:rPr>
      </w:pPr>
      <w:r w:rsidRPr="00B6051E">
        <w:rPr>
          <w:sz w:val="24"/>
          <w:szCs w:val="24"/>
          <w:lang w:val="cy-GB"/>
        </w:rPr>
        <w:t xml:space="preserve">Caiff sylw Young </w:t>
      </w:r>
      <w:sdt>
        <w:sdtPr>
          <w:rPr>
            <w:sz w:val="24"/>
            <w:szCs w:val="24"/>
            <w:lang w:val="cy-GB"/>
          </w:rPr>
          <w:id w:val="-47541735"/>
          <w:citation/>
        </w:sdtPr>
        <w:sdtContent>
          <w:r w:rsidRPr="00B6051E">
            <w:rPr>
              <w:sz w:val="24"/>
              <w:szCs w:val="24"/>
              <w:lang w:val="cy-GB"/>
            </w:rPr>
            <w:fldChar w:fldCharType="begin"/>
          </w:r>
          <w:r w:rsidR="005D201B">
            <w:rPr>
              <w:sz w:val="24"/>
              <w:szCs w:val="24"/>
            </w:rPr>
            <w:instrText xml:space="preserve">CITATION Mar \n  \l 2057 </w:instrText>
          </w:r>
          <w:r w:rsidRPr="00B6051E">
            <w:rPr>
              <w:sz w:val="24"/>
              <w:szCs w:val="24"/>
              <w:lang w:val="cy-GB"/>
            </w:rPr>
            <w:fldChar w:fldCharType="separate"/>
          </w:r>
          <w:r w:rsidR="00197610" w:rsidRPr="00197610">
            <w:rPr>
              <w:noProof/>
              <w:sz w:val="24"/>
              <w:szCs w:val="24"/>
            </w:rPr>
            <w:t>(2018)</w:t>
          </w:r>
          <w:r w:rsidRPr="00B6051E">
            <w:rPr>
              <w:sz w:val="24"/>
              <w:szCs w:val="24"/>
              <w:lang w:val="cy-GB"/>
            </w:rPr>
            <w:fldChar w:fldCharType="end"/>
          </w:r>
        </w:sdtContent>
      </w:sdt>
      <w:r w:rsidRPr="00B6051E">
        <w:rPr>
          <w:sz w:val="24"/>
          <w:szCs w:val="24"/>
          <w:lang w:val="cy-GB"/>
        </w:rPr>
        <w:t xml:space="preserve"> ei droi at natur</w:t>
      </w:r>
      <w:r w:rsidR="0003683C" w:rsidRPr="00B6051E">
        <w:rPr>
          <w:sz w:val="24"/>
          <w:szCs w:val="24"/>
          <w:lang w:val="cy-GB"/>
        </w:rPr>
        <w:t xml:space="preserve"> cyd-destun</w:t>
      </w:r>
      <w:r w:rsidRPr="00B6051E">
        <w:rPr>
          <w:sz w:val="24"/>
          <w:szCs w:val="24"/>
          <w:lang w:val="cy-GB"/>
        </w:rPr>
        <w:t xml:space="preserve"> darpar athrawon</w:t>
      </w:r>
      <w:r w:rsidR="0003683C" w:rsidRPr="00B6051E">
        <w:rPr>
          <w:sz w:val="24"/>
          <w:szCs w:val="24"/>
          <w:lang w:val="cy-GB"/>
        </w:rPr>
        <w:t xml:space="preserve"> heddiw, a’r rhwystrau a fodolai yn natblygiad eu medrau myfyrio</w:t>
      </w:r>
      <w:r w:rsidR="00371360" w:rsidRPr="00B6051E">
        <w:rPr>
          <w:sz w:val="24"/>
          <w:szCs w:val="24"/>
          <w:lang w:val="cy-GB"/>
        </w:rPr>
        <w:t>l</w:t>
      </w:r>
      <w:r w:rsidR="0003683C" w:rsidRPr="00B6051E">
        <w:rPr>
          <w:sz w:val="24"/>
          <w:szCs w:val="24"/>
          <w:lang w:val="cy-GB"/>
        </w:rPr>
        <w:t>:</w:t>
      </w:r>
    </w:p>
    <w:p w:rsidR="0003683C" w:rsidRDefault="00B6051E" w:rsidP="00B6051E">
      <w:pPr>
        <w:spacing w:line="240" w:lineRule="auto"/>
        <w:ind w:left="1701"/>
        <w:jc w:val="both"/>
        <w:rPr>
          <w:sz w:val="24"/>
          <w:szCs w:val="24"/>
        </w:rPr>
      </w:pPr>
      <w:r>
        <w:rPr>
          <w:sz w:val="24"/>
          <w:szCs w:val="24"/>
        </w:rPr>
        <w:t>“</w:t>
      </w:r>
      <w:r w:rsidR="0003683C" w:rsidRPr="00B6051E">
        <w:rPr>
          <w:sz w:val="24"/>
          <w:szCs w:val="24"/>
        </w:rPr>
        <w:t>Millennial students’ high exposure to digital technology is reshaping their brain’s neurocircuitry resulting in enhanced visual aptitudes, multitasking capabilities and divided attention skills; however, at a cost of reduced mindful knowledge acquisition, critical thinking and reflection (Greenfield, 2009)…While hands-on experiential learning activities are congruent with today’s students’ mental aptitudes and skills, converting these experiences into deep learning through deliberate reflection…is not</w:t>
      </w:r>
      <w:r>
        <w:rPr>
          <w:sz w:val="24"/>
          <w:szCs w:val="24"/>
        </w:rPr>
        <w:t>”</w:t>
      </w:r>
      <w:r w:rsidR="0003683C" w:rsidRPr="00B6051E">
        <w:rPr>
          <w:sz w:val="24"/>
          <w:szCs w:val="24"/>
        </w:rPr>
        <w:t xml:space="preserve"> </w:t>
      </w:r>
      <w:sdt>
        <w:sdtPr>
          <w:rPr>
            <w:sz w:val="24"/>
            <w:szCs w:val="24"/>
          </w:rPr>
          <w:id w:val="-1373845359"/>
          <w:citation/>
        </w:sdtPr>
        <w:sdtContent>
          <w:r w:rsidR="0003683C" w:rsidRPr="00B6051E">
            <w:rPr>
              <w:sz w:val="24"/>
              <w:szCs w:val="24"/>
            </w:rPr>
            <w:fldChar w:fldCharType="begin"/>
          </w:r>
          <w:r w:rsidR="005D201B">
            <w:rPr>
              <w:sz w:val="24"/>
              <w:szCs w:val="24"/>
            </w:rPr>
            <w:instrText xml:space="preserve">CITATION Mar \p 1 \n  \y  \l 2057 </w:instrText>
          </w:r>
          <w:r w:rsidR="0003683C" w:rsidRPr="00B6051E">
            <w:rPr>
              <w:sz w:val="24"/>
              <w:szCs w:val="24"/>
            </w:rPr>
            <w:fldChar w:fldCharType="separate"/>
          </w:r>
          <w:r w:rsidR="00197610" w:rsidRPr="00197610">
            <w:rPr>
              <w:noProof/>
              <w:sz w:val="24"/>
              <w:szCs w:val="24"/>
            </w:rPr>
            <w:t>(p. 1)</w:t>
          </w:r>
          <w:r w:rsidR="0003683C" w:rsidRPr="00B6051E">
            <w:rPr>
              <w:sz w:val="24"/>
              <w:szCs w:val="24"/>
            </w:rPr>
            <w:fldChar w:fldCharType="end"/>
          </w:r>
        </w:sdtContent>
      </w:sdt>
      <w:r w:rsidR="0003683C" w:rsidRPr="00B6051E">
        <w:rPr>
          <w:sz w:val="24"/>
          <w:szCs w:val="24"/>
        </w:rPr>
        <w:t>.</w:t>
      </w:r>
    </w:p>
    <w:p w:rsidR="00B6051E" w:rsidRPr="00B6051E" w:rsidRDefault="00B6051E" w:rsidP="00B6051E">
      <w:pPr>
        <w:spacing w:line="240" w:lineRule="auto"/>
        <w:ind w:left="1701"/>
        <w:jc w:val="both"/>
        <w:rPr>
          <w:sz w:val="24"/>
          <w:szCs w:val="24"/>
        </w:rPr>
      </w:pPr>
    </w:p>
    <w:p w:rsidR="00B6051E" w:rsidRDefault="008A5252" w:rsidP="00005587">
      <w:pPr>
        <w:spacing w:line="360" w:lineRule="auto"/>
        <w:ind w:left="1134"/>
        <w:jc w:val="both"/>
        <w:rPr>
          <w:sz w:val="24"/>
          <w:szCs w:val="24"/>
          <w:lang w:val="cy-GB"/>
        </w:rPr>
      </w:pPr>
      <w:r w:rsidRPr="00B6051E">
        <w:rPr>
          <w:sz w:val="24"/>
          <w:szCs w:val="24"/>
          <w:lang w:val="cy-GB"/>
        </w:rPr>
        <w:t xml:space="preserve">Yr awgrym, felly, yw bod natur canran uchel o’r </w:t>
      </w:r>
      <w:r w:rsidR="004B46C7" w:rsidRPr="00B6051E">
        <w:rPr>
          <w:sz w:val="24"/>
          <w:szCs w:val="24"/>
          <w:lang w:val="cy-GB"/>
        </w:rPr>
        <w:t>d</w:t>
      </w:r>
      <w:r w:rsidRPr="00B6051E">
        <w:rPr>
          <w:sz w:val="24"/>
          <w:szCs w:val="24"/>
          <w:lang w:val="cy-GB"/>
        </w:rPr>
        <w:t xml:space="preserve">arpar athrawon </w:t>
      </w:r>
      <w:r w:rsidR="005E5B0B" w:rsidRPr="00B6051E">
        <w:rPr>
          <w:sz w:val="24"/>
          <w:szCs w:val="24"/>
          <w:lang w:val="cy-GB"/>
        </w:rPr>
        <w:t xml:space="preserve">rwy’n eu haddysgu </w:t>
      </w:r>
      <w:r w:rsidRPr="00B6051E">
        <w:rPr>
          <w:sz w:val="24"/>
          <w:szCs w:val="24"/>
          <w:lang w:val="cy-GB"/>
        </w:rPr>
        <w:t xml:space="preserve">sy’n dilyn y rhaglenni TAR a BA Addysg </w:t>
      </w:r>
      <w:r w:rsidR="005E5B0B" w:rsidRPr="00B6051E">
        <w:rPr>
          <w:sz w:val="24"/>
          <w:szCs w:val="24"/>
          <w:lang w:val="cy-GB"/>
        </w:rPr>
        <w:t xml:space="preserve">a chyd-destun astudio’r darpar athrawon </w:t>
      </w:r>
      <w:r w:rsidR="00371360" w:rsidRPr="00B6051E">
        <w:rPr>
          <w:sz w:val="24"/>
          <w:szCs w:val="24"/>
          <w:lang w:val="cy-GB"/>
        </w:rPr>
        <w:t xml:space="preserve">hyn </w:t>
      </w:r>
      <w:r w:rsidRPr="00B6051E">
        <w:rPr>
          <w:sz w:val="24"/>
          <w:szCs w:val="24"/>
          <w:lang w:val="cy-GB"/>
        </w:rPr>
        <w:t>yn golygu nad ydynt yn gweld gwerth yn y medrau myfyrio</w:t>
      </w:r>
      <w:r w:rsidR="00371360" w:rsidRPr="00B6051E">
        <w:rPr>
          <w:sz w:val="24"/>
          <w:szCs w:val="24"/>
          <w:lang w:val="cy-GB"/>
        </w:rPr>
        <w:t>l</w:t>
      </w:r>
      <w:r w:rsidRPr="00B6051E">
        <w:rPr>
          <w:sz w:val="24"/>
          <w:szCs w:val="24"/>
          <w:lang w:val="cy-GB"/>
        </w:rPr>
        <w:t xml:space="preserve"> y mae’n ddisgwyliedig iddynt eu datblygu. Neges glir a ddaw o’r llenyddiaeth</w:t>
      </w:r>
      <w:r w:rsidR="00A82E1D" w:rsidRPr="00B6051E">
        <w:rPr>
          <w:sz w:val="24"/>
          <w:szCs w:val="24"/>
          <w:lang w:val="cy-GB"/>
        </w:rPr>
        <w:t xml:space="preserve"> a’r gwneuthurwyr polisi</w:t>
      </w:r>
      <w:r w:rsidRPr="00B6051E">
        <w:rPr>
          <w:sz w:val="24"/>
          <w:szCs w:val="24"/>
          <w:lang w:val="cy-GB"/>
        </w:rPr>
        <w:t xml:space="preserve"> yw bod meithrin medrau myfyrio</w:t>
      </w:r>
      <w:r w:rsidR="00371360" w:rsidRPr="00B6051E">
        <w:rPr>
          <w:sz w:val="24"/>
          <w:szCs w:val="24"/>
          <w:lang w:val="cy-GB"/>
        </w:rPr>
        <w:t>l</w:t>
      </w:r>
      <w:r w:rsidRPr="00B6051E">
        <w:rPr>
          <w:sz w:val="24"/>
          <w:szCs w:val="24"/>
          <w:lang w:val="cy-GB"/>
        </w:rPr>
        <w:t xml:space="preserve"> effeithiol yn gysylltiedig â dysgu dyfnach a dull</w:t>
      </w:r>
      <w:r w:rsidR="00273911" w:rsidRPr="00B6051E">
        <w:rPr>
          <w:sz w:val="24"/>
          <w:szCs w:val="24"/>
          <w:lang w:val="cy-GB"/>
        </w:rPr>
        <w:t>iau</w:t>
      </w:r>
      <w:r w:rsidRPr="00B6051E">
        <w:rPr>
          <w:sz w:val="24"/>
          <w:szCs w:val="24"/>
          <w:lang w:val="cy-GB"/>
        </w:rPr>
        <w:t xml:space="preserve"> mwy trawsnewidiol </w:t>
      </w:r>
      <w:r w:rsidR="00273911" w:rsidRPr="00B6051E">
        <w:rPr>
          <w:sz w:val="24"/>
          <w:szCs w:val="24"/>
          <w:lang w:val="cy-GB"/>
        </w:rPr>
        <w:t>o d</w:t>
      </w:r>
      <w:r w:rsidRPr="00B6051E">
        <w:rPr>
          <w:sz w:val="24"/>
          <w:szCs w:val="24"/>
          <w:lang w:val="cy-GB"/>
        </w:rPr>
        <w:t xml:space="preserve">dysgu ac addysgu. </w:t>
      </w:r>
      <w:r w:rsidR="00A82E1D" w:rsidRPr="00B6051E">
        <w:rPr>
          <w:sz w:val="24"/>
          <w:szCs w:val="24"/>
          <w:lang w:val="cy-GB"/>
        </w:rPr>
        <w:t>Mae metawybyddiaeth, meddwl yn gritigol a herio rhagdybiaethau</w:t>
      </w:r>
      <w:r w:rsidRPr="00B6051E">
        <w:rPr>
          <w:sz w:val="24"/>
          <w:szCs w:val="24"/>
          <w:lang w:val="cy-GB"/>
        </w:rPr>
        <w:t xml:space="preserve"> </w:t>
      </w:r>
      <w:r w:rsidR="00A82E1D" w:rsidRPr="00B6051E">
        <w:rPr>
          <w:sz w:val="24"/>
          <w:szCs w:val="24"/>
          <w:lang w:val="cy-GB"/>
        </w:rPr>
        <w:t>i gyd yn angenrheidiol ar gyfer sylweddoli pwrpas a buddiau ymarfer myfyriol, ond sut mae argyhoeddi darpar athrawon o’r pwrpas a’r buddiau hyn? A sut mae mesur a yw darpar athrawon wedi’u hymrwymo i wneud datblygu eu medrau myfyrio</w:t>
      </w:r>
      <w:r w:rsidR="00371360" w:rsidRPr="00B6051E">
        <w:rPr>
          <w:sz w:val="24"/>
          <w:szCs w:val="24"/>
          <w:lang w:val="cy-GB"/>
        </w:rPr>
        <w:t>l</w:t>
      </w:r>
      <w:r w:rsidR="00A82E1D" w:rsidRPr="00B6051E">
        <w:rPr>
          <w:sz w:val="24"/>
          <w:szCs w:val="24"/>
          <w:lang w:val="cy-GB"/>
        </w:rPr>
        <w:t xml:space="preserve"> yn rhan annatod o’u hymarfer beunyddiol?</w:t>
      </w:r>
    </w:p>
    <w:p w:rsidR="00794E97" w:rsidRPr="00125A4E" w:rsidRDefault="00794E97" w:rsidP="00125A4E">
      <w:pPr>
        <w:pStyle w:val="Heading2"/>
        <w:ind w:left="1134"/>
        <w:rPr>
          <w:b/>
        </w:rPr>
      </w:pPr>
      <w:bookmarkStart w:id="8" w:name="_Toc5824720"/>
      <w:r w:rsidRPr="00125A4E">
        <w:rPr>
          <w:b/>
        </w:rPr>
        <w:t>Asesu</w:t>
      </w:r>
      <w:r w:rsidR="00515615" w:rsidRPr="00125A4E">
        <w:rPr>
          <w:b/>
        </w:rPr>
        <w:t xml:space="preserve"> medrau myfyrio</w:t>
      </w:r>
      <w:bookmarkEnd w:id="8"/>
    </w:p>
    <w:p w:rsidR="00B6051E" w:rsidRPr="00B6051E" w:rsidRDefault="00B6051E" w:rsidP="00B6051E">
      <w:pPr>
        <w:rPr>
          <w:lang w:val="en-US"/>
        </w:rPr>
      </w:pPr>
    </w:p>
    <w:p w:rsidR="00273911" w:rsidRPr="00B6051E" w:rsidRDefault="006D7E9B" w:rsidP="00B6051E">
      <w:pPr>
        <w:spacing w:line="360" w:lineRule="auto"/>
        <w:ind w:left="1134"/>
        <w:jc w:val="both"/>
        <w:rPr>
          <w:sz w:val="24"/>
          <w:szCs w:val="24"/>
        </w:rPr>
      </w:pPr>
      <w:r w:rsidRPr="00B6051E">
        <w:rPr>
          <w:sz w:val="24"/>
          <w:szCs w:val="24"/>
        </w:rPr>
        <w:lastRenderedPageBreak/>
        <w:t>Canolbwyntia ail ran fy adolygiad o’r llenyddiaeth ar asesu medrau myfyriol darpar athrawon.</w:t>
      </w:r>
    </w:p>
    <w:p w:rsidR="00B6051E" w:rsidRPr="00B6051E" w:rsidRDefault="006D7E9B" w:rsidP="00B6051E">
      <w:pPr>
        <w:spacing w:line="360" w:lineRule="auto"/>
        <w:ind w:left="1134"/>
        <w:jc w:val="both"/>
        <w:rPr>
          <w:sz w:val="24"/>
          <w:szCs w:val="24"/>
        </w:rPr>
      </w:pPr>
      <w:r w:rsidRPr="00B6051E">
        <w:rPr>
          <w:sz w:val="24"/>
          <w:szCs w:val="24"/>
        </w:rPr>
        <w:t>Casgliad un astudiaeth sy’</w:t>
      </w:r>
      <w:r w:rsidR="00E71665" w:rsidRPr="00B6051E">
        <w:rPr>
          <w:sz w:val="24"/>
          <w:szCs w:val="24"/>
        </w:rPr>
        <w:t>n rhan o fy archwiliad o’r llenyddiaeth</w:t>
      </w:r>
      <w:r w:rsidRPr="00B6051E">
        <w:rPr>
          <w:sz w:val="24"/>
          <w:szCs w:val="24"/>
        </w:rPr>
        <w:t xml:space="preserve"> ydy:</w:t>
      </w:r>
    </w:p>
    <w:p w:rsidR="006D7E9B" w:rsidRDefault="00B6051E" w:rsidP="00B6051E">
      <w:pPr>
        <w:spacing w:line="240" w:lineRule="auto"/>
        <w:ind w:left="1701"/>
        <w:jc w:val="both"/>
        <w:rPr>
          <w:sz w:val="24"/>
          <w:szCs w:val="24"/>
        </w:rPr>
      </w:pPr>
      <w:r>
        <w:rPr>
          <w:sz w:val="24"/>
          <w:szCs w:val="24"/>
        </w:rPr>
        <w:t>“</w:t>
      </w:r>
      <w:r w:rsidR="006D7E9B" w:rsidRPr="00B6051E">
        <w:rPr>
          <w:sz w:val="24"/>
          <w:szCs w:val="24"/>
        </w:rPr>
        <w:t>It seems that tasks of reflection match field experience objectives of promoting pre-service teachers' reflective abilities, but none of them show proven links between reflective acts and pre service teach</w:t>
      </w:r>
      <w:r w:rsidR="00E71665" w:rsidRPr="00B6051E">
        <w:rPr>
          <w:sz w:val="24"/>
          <w:szCs w:val="24"/>
        </w:rPr>
        <w:t>ers' planning and teaching acts</w:t>
      </w:r>
      <w:r>
        <w:rPr>
          <w:sz w:val="24"/>
          <w:szCs w:val="24"/>
        </w:rPr>
        <w:t>”</w:t>
      </w:r>
      <w:r w:rsidR="00E71665" w:rsidRPr="00B6051E">
        <w:rPr>
          <w:sz w:val="24"/>
          <w:szCs w:val="24"/>
        </w:rPr>
        <w:t xml:space="preserve"> </w:t>
      </w:r>
      <w:sdt>
        <w:sdtPr>
          <w:rPr>
            <w:sz w:val="24"/>
            <w:szCs w:val="24"/>
          </w:rPr>
          <w:id w:val="-1391642671"/>
          <w:citation/>
        </w:sdtPr>
        <w:sdtContent>
          <w:r w:rsidR="00E71665" w:rsidRPr="00B6051E">
            <w:rPr>
              <w:sz w:val="24"/>
              <w:szCs w:val="24"/>
            </w:rPr>
            <w:fldChar w:fldCharType="begin"/>
          </w:r>
          <w:r w:rsidR="00E71665" w:rsidRPr="00B6051E">
            <w:rPr>
              <w:sz w:val="24"/>
              <w:szCs w:val="24"/>
            </w:rPr>
            <w:instrText xml:space="preserve">CITATION Coh12 \p 21 \l 2057 </w:instrText>
          </w:r>
          <w:r w:rsidR="00E71665" w:rsidRPr="00B6051E">
            <w:rPr>
              <w:sz w:val="24"/>
              <w:szCs w:val="24"/>
            </w:rPr>
            <w:fldChar w:fldCharType="separate"/>
          </w:r>
          <w:r w:rsidR="00197610" w:rsidRPr="00197610">
            <w:rPr>
              <w:noProof/>
              <w:sz w:val="24"/>
              <w:szCs w:val="24"/>
            </w:rPr>
            <w:t>(Cohen-Sayag &amp; Fischl, 2012, p. 21)</w:t>
          </w:r>
          <w:r w:rsidR="00E71665" w:rsidRPr="00B6051E">
            <w:rPr>
              <w:sz w:val="24"/>
              <w:szCs w:val="24"/>
            </w:rPr>
            <w:fldChar w:fldCharType="end"/>
          </w:r>
        </w:sdtContent>
      </w:sdt>
      <w:r>
        <w:rPr>
          <w:sz w:val="24"/>
          <w:szCs w:val="24"/>
        </w:rPr>
        <w:t>.</w:t>
      </w:r>
    </w:p>
    <w:p w:rsidR="00B6051E" w:rsidRPr="00B6051E" w:rsidRDefault="00B6051E" w:rsidP="00B6051E">
      <w:pPr>
        <w:spacing w:line="240" w:lineRule="auto"/>
        <w:ind w:left="1701"/>
        <w:jc w:val="both"/>
        <w:rPr>
          <w:sz w:val="24"/>
          <w:szCs w:val="24"/>
        </w:rPr>
      </w:pPr>
    </w:p>
    <w:p w:rsidR="0010202F" w:rsidRPr="00B6051E" w:rsidRDefault="00E71665" w:rsidP="00B6051E">
      <w:pPr>
        <w:spacing w:line="360" w:lineRule="auto"/>
        <w:ind w:left="1134"/>
        <w:jc w:val="both"/>
        <w:rPr>
          <w:sz w:val="24"/>
          <w:szCs w:val="24"/>
        </w:rPr>
      </w:pPr>
      <w:r w:rsidRPr="00B6051E">
        <w:rPr>
          <w:sz w:val="24"/>
          <w:szCs w:val="24"/>
        </w:rPr>
        <w:t>Yn debyg i’r datgymaliad posib a fodolai rhwng pwrpas, disgwyliadau a gwirioneddau datblygu medrau myfyriol darpar athrawon, ymddengys efallai bod datgymaliad hefyd yn bodoli rhwng dulliau asesu’r medrau hyn ac effaith y gwaith asesu hwn ar safonau dysgu ac addysgu darpar athrawon.</w:t>
      </w:r>
      <w:r w:rsidR="0010202F" w:rsidRPr="00B6051E">
        <w:rPr>
          <w:sz w:val="24"/>
          <w:szCs w:val="24"/>
        </w:rPr>
        <w:t xml:space="preserve"> Ymelaetha Cohen-Sayag &amp; Fischl </w:t>
      </w:r>
      <w:sdt>
        <w:sdtPr>
          <w:rPr>
            <w:sz w:val="24"/>
            <w:szCs w:val="24"/>
          </w:rPr>
          <w:id w:val="-1850399000"/>
          <w:citation/>
        </w:sdtPr>
        <w:sdtContent>
          <w:r w:rsidR="0010202F" w:rsidRPr="00B6051E">
            <w:rPr>
              <w:sz w:val="24"/>
              <w:szCs w:val="24"/>
            </w:rPr>
            <w:fldChar w:fldCharType="begin"/>
          </w:r>
          <w:r w:rsidR="0010202F" w:rsidRPr="00B6051E">
            <w:rPr>
              <w:sz w:val="24"/>
              <w:szCs w:val="24"/>
            </w:rPr>
            <w:instrText xml:space="preserve">CITATION Coh12 \n  \l 2057 </w:instrText>
          </w:r>
          <w:r w:rsidR="0010202F" w:rsidRPr="00B6051E">
            <w:rPr>
              <w:sz w:val="24"/>
              <w:szCs w:val="24"/>
            </w:rPr>
            <w:fldChar w:fldCharType="separate"/>
          </w:r>
          <w:r w:rsidR="00197610" w:rsidRPr="00197610">
            <w:rPr>
              <w:noProof/>
              <w:sz w:val="24"/>
              <w:szCs w:val="24"/>
            </w:rPr>
            <w:t>(2012)</w:t>
          </w:r>
          <w:r w:rsidR="0010202F" w:rsidRPr="00B6051E">
            <w:rPr>
              <w:sz w:val="24"/>
              <w:szCs w:val="24"/>
            </w:rPr>
            <w:fldChar w:fldCharType="end"/>
          </w:r>
        </w:sdtContent>
      </w:sdt>
      <w:r w:rsidR="0010202F" w:rsidRPr="00B6051E">
        <w:rPr>
          <w:sz w:val="24"/>
          <w:szCs w:val="24"/>
        </w:rPr>
        <w:t xml:space="preserve"> ar hyn drwy egluro </w:t>
      </w:r>
      <w:r w:rsidR="0010202F" w:rsidRPr="00B6051E">
        <w:rPr>
          <w:sz w:val="24"/>
          <w:szCs w:val="24"/>
          <w:lang w:val="cy-GB"/>
        </w:rPr>
        <w:t>bod ysgrifennu myfyriol yn rhan ganolog o raglenni AGA, ac asesir y gwaith hwn fel arfer gan alluoedd myfyrwyr i wneud cysylltiadau perthnasol rhwng damcaniaeth ac ymarfer, newid agweddau, datblygu dealltwriaeth am brosesau addysgu a rhyngweithio disgyblion</w:t>
      </w:r>
      <w:r w:rsidR="001D74E2" w:rsidRPr="00B6051E">
        <w:rPr>
          <w:sz w:val="24"/>
          <w:szCs w:val="24"/>
          <w:lang w:val="cy-GB"/>
        </w:rPr>
        <w:t>,</w:t>
      </w:r>
      <w:r w:rsidR="0010202F" w:rsidRPr="00B6051E">
        <w:rPr>
          <w:sz w:val="24"/>
          <w:szCs w:val="24"/>
          <w:lang w:val="cy-GB"/>
        </w:rPr>
        <w:t xml:space="preserve"> a datblygu meddwl beirniadol. Ni chaiff myfyrdod ei ddadansoddi fel arfer mewn perthynas â medrau, ansawdd a safonau addysgu darpar athrawon; felly nid yw'n glir a oes cysylltiad rhwng ysgrifennu myfyriol ac addysgu. </w:t>
      </w:r>
      <w:r w:rsidR="00AB6C2F" w:rsidRPr="00B6051E">
        <w:rPr>
          <w:sz w:val="24"/>
          <w:szCs w:val="24"/>
          <w:lang w:val="cy-GB"/>
        </w:rPr>
        <w:t xml:space="preserve">Cyrhaedda Hobbs </w:t>
      </w:r>
      <w:sdt>
        <w:sdtPr>
          <w:rPr>
            <w:sz w:val="24"/>
            <w:szCs w:val="24"/>
            <w:lang w:val="cy-GB"/>
          </w:rPr>
          <w:id w:val="-697932112"/>
          <w:citation/>
        </w:sdtPr>
        <w:sdtContent>
          <w:r w:rsidR="00371360" w:rsidRPr="00B6051E">
            <w:rPr>
              <w:sz w:val="24"/>
              <w:szCs w:val="24"/>
              <w:lang w:val="cy-GB"/>
            </w:rPr>
            <w:fldChar w:fldCharType="begin"/>
          </w:r>
          <w:r w:rsidR="005A1680" w:rsidRPr="00B6051E">
            <w:rPr>
              <w:sz w:val="24"/>
              <w:szCs w:val="24"/>
            </w:rPr>
            <w:instrText xml:space="preserve">CITATION VHo07 \n  \l 2057 </w:instrText>
          </w:r>
          <w:r w:rsidR="00371360" w:rsidRPr="00B6051E">
            <w:rPr>
              <w:sz w:val="24"/>
              <w:szCs w:val="24"/>
              <w:lang w:val="cy-GB"/>
            </w:rPr>
            <w:fldChar w:fldCharType="separate"/>
          </w:r>
          <w:r w:rsidR="00197610" w:rsidRPr="00197610">
            <w:rPr>
              <w:noProof/>
              <w:sz w:val="24"/>
              <w:szCs w:val="24"/>
            </w:rPr>
            <w:t>(2007)</w:t>
          </w:r>
          <w:r w:rsidR="00371360" w:rsidRPr="00B6051E">
            <w:rPr>
              <w:sz w:val="24"/>
              <w:szCs w:val="24"/>
              <w:lang w:val="cy-GB"/>
            </w:rPr>
            <w:fldChar w:fldCharType="end"/>
          </w:r>
        </w:sdtContent>
      </w:sdt>
      <w:r w:rsidR="00AB6C2F" w:rsidRPr="00B6051E">
        <w:rPr>
          <w:sz w:val="24"/>
          <w:szCs w:val="24"/>
          <w:lang w:val="cy-GB"/>
        </w:rPr>
        <w:t xml:space="preserve"> gasgliad tebyg, gan ofyn y cwestiwn a ddylid asesu medrau myfyriol darpar athrawon yng nghyfnod cynnar datblygu’r medrau hyn?  Aiff Hargreaves</w:t>
      </w:r>
      <w:r w:rsidR="005A1680" w:rsidRPr="00B6051E">
        <w:rPr>
          <w:sz w:val="24"/>
          <w:szCs w:val="24"/>
          <w:lang w:val="cy-GB"/>
        </w:rPr>
        <w:t xml:space="preserve"> </w:t>
      </w:r>
      <w:sdt>
        <w:sdtPr>
          <w:rPr>
            <w:sz w:val="24"/>
            <w:szCs w:val="24"/>
            <w:lang w:val="cy-GB"/>
          </w:rPr>
          <w:id w:val="467562649"/>
          <w:citation/>
        </w:sdtPr>
        <w:sdtContent>
          <w:r w:rsidR="005A1680" w:rsidRPr="00B6051E">
            <w:rPr>
              <w:sz w:val="24"/>
              <w:szCs w:val="24"/>
              <w:lang w:val="cy-GB"/>
            </w:rPr>
            <w:fldChar w:fldCharType="begin"/>
          </w:r>
          <w:r w:rsidR="005A1680" w:rsidRPr="00B6051E">
            <w:rPr>
              <w:sz w:val="24"/>
              <w:szCs w:val="24"/>
            </w:rPr>
            <w:instrText xml:space="preserve">CITATION JHa04 \n  \l 2057 </w:instrText>
          </w:r>
          <w:r w:rsidR="005A1680" w:rsidRPr="00B6051E">
            <w:rPr>
              <w:sz w:val="24"/>
              <w:szCs w:val="24"/>
              <w:lang w:val="cy-GB"/>
            </w:rPr>
            <w:fldChar w:fldCharType="separate"/>
          </w:r>
          <w:r w:rsidR="00197610" w:rsidRPr="00197610">
            <w:rPr>
              <w:noProof/>
              <w:sz w:val="24"/>
              <w:szCs w:val="24"/>
            </w:rPr>
            <w:t>(2004)</w:t>
          </w:r>
          <w:r w:rsidR="005A1680" w:rsidRPr="00B6051E">
            <w:rPr>
              <w:sz w:val="24"/>
              <w:szCs w:val="24"/>
              <w:lang w:val="cy-GB"/>
            </w:rPr>
            <w:fldChar w:fldCharType="end"/>
          </w:r>
        </w:sdtContent>
      </w:sdt>
      <w:r w:rsidR="005A1680" w:rsidRPr="00B6051E">
        <w:rPr>
          <w:sz w:val="24"/>
          <w:szCs w:val="24"/>
          <w:lang w:val="cy-GB"/>
        </w:rPr>
        <w:t xml:space="preserve"> </w:t>
      </w:r>
      <w:r w:rsidR="00AB6C2F" w:rsidRPr="00B6051E">
        <w:rPr>
          <w:sz w:val="24"/>
          <w:szCs w:val="24"/>
          <w:lang w:val="cy-GB"/>
        </w:rPr>
        <w:t>ym</w:t>
      </w:r>
      <w:r w:rsidR="004D562C">
        <w:rPr>
          <w:sz w:val="24"/>
          <w:szCs w:val="24"/>
          <w:lang w:val="cy-GB"/>
        </w:rPr>
        <w:t>h</w:t>
      </w:r>
      <w:r w:rsidR="00AB6C2F" w:rsidRPr="00B6051E">
        <w:rPr>
          <w:sz w:val="24"/>
          <w:szCs w:val="24"/>
          <w:lang w:val="cy-GB"/>
        </w:rPr>
        <w:t xml:space="preserve">ellach drwy gwestiynu a ddylid asesu medrau myfyriol darpar athrawon o gwbl? </w:t>
      </w:r>
      <w:r w:rsidR="001D74E2" w:rsidRPr="00B6051E">
        <w:rPr>
          <w:sz w:val="24"/>
          <w:szCs w:val="24"/>
          <w:lang w:val="cy-GB"/>
        </w:rPr>
        <w:t>Er y dadleuon a fodolai yn erbyn asesu medrau myfyriol darpar athrawon, mae asesu’r medrau hyn yn parhau i fod yn rhan ganolog o raglenni AGA cyfredol a newydd, ac yn rhan ganolog o werthoedd ac arferion y proffesiwn</w:t>
      </w:r>
      <w:r w:rsidR="005A1680" w:rsidRPr="00B6051E">
        <w:rPr>
          <w:sz w:val="24"/>
          <w:szCs w:val="24"/>
          <w:lang w:val="cy-GB"/>
        </w:rPr>
        <w:t xml:space="preserve"> </w:t>
      </w:r>
      <w:sdt>
        <w:sdtPr>
          <w:rPr>
            <w:sz w:val="24"/>
            <w:szCs w:val="24"/>
            <w:lang w:val="cy-GB"/>
          </w:rPr>
          <w:id w:val="2069766487"/>
          <w:citation/>
        </w:sdtPr>
        <w:sdtContent>
          <w:r w:rsidR="005A1680" w:rsidRPr="00B6051E">
            <w:rPr>
              <w:sz w:val="24"/>
              <w:szCs w:val="24"/>
              <w:lang w:val="cy-GB"/>
            </w:rPr>
            <w:fldChar w:fldCharType="begin"/>
          </w:r>
          <w:r w:rsidR="005A1680" w:rsidRPr="00B6051E">
            <w:rPr>
              <w:sz w:val="24"/>
              <w:szCs w:val="24"/>
            </w:rPr>
            <w:instrText xml:space="preserve"> CITATION Cyn19 \l 2057 </w:instrText>
          </w:r>
          <w:r w:rsidR="005A1680" w:rsidRPr="00B6051E">
            <w:rPr>
              <w:sz w:val="24"/>
              <w:szCs w:val="24"/>
              <w:lang w:val="cy-GB"/>
            </w:rPr>
            <w:fldChar w:fldCharType="separate"/>
          </w:r>
          <w:r w:rsidR="00197610" w:rsidRPr="00197610">
            <w:rPr>
              <w:noProof/>
              <w:sz w:val="24"/>
              <w:szCs w:val="24"/>
            </w:rPr>
            <w:t>(Cyngor y Gweithlu Addysg, 2019)</w:t>
          </w:r>
          <w:r w:rsidR="005A1680" w:rsidRPr="00B6051E">
            <w:rPr>
              <w:sz w:val="24"/>
              <w:szCs w:val="24"/>
              <w:lang w:val="cy-GB"/>
            </w:rPr>
            <w:fldChar w:fldCharType="end"/>
          </w:r>
        </w:sdtContent>
      </w:sdt>
      <w:r w:rsidR="00FF5CA6">
        <w:rPr>
          <w:sz w:val="24"/>
          <w:szCs w:val="24"/>
          <w:lang w:val="cy-GB"/>
        </w:rPr>
        <w:t>.</w:t>
      </w:r>
      <w:r w:rsidR="001D74E2" w:rsidRPr="00B6051E">
        <w:rPr>
          <w:sz w:val="24"/>
          <w:szCs w:val="24"/>
          <w:lang w:val="cy-GB"/>
        </w:rPr>
        <w:t xml:space="preserve"> C</w:t>
      </w:r>
      <w:r w:rsidR="00371360" w:rsidRPr="00B6051E">
        <w:rPr>
          <w:sz w:val="24"/>
          <w:szCs w:val="24"/>
          <w:lang w:val="cy-GB"/>
        </w:rPr>
        <w:t>westiwn</w:t>
      </w:r>
      <w:r w:rsidR="003F6848" w:rsidRPr="00B6051E">
        <w:rPr>
          <w:sz w:val="24"/>
          <w:szCs w:val="24"/>
          <w:lang w:val="cy-GB"/>
        </w:rPr>
        <w:t xml:space="preserve"> sy’n f</w:t>
      </w:r>
      <w:r w:rsidR="005A1680" w:rsidRPr="00B6051E">
        <w:rPr>
          <w:sz w:val="24"/>
          <w:szCs w:val="24"/>
          <w:lang w:val="cy-GB"/>
        </w:rPr>
        <w:t xml:space="preserve">wy perthnasol i </w:t>
      </w:r>
      <w:r w:rsidR="001D74E2" w:rsidRPr="00B6051E">
        <w:rPr>
          <w:sz w:val="24"/>
          <w:szCs w:val="24"/>
          <w:lang w:val="cy-GB"/>
        </w:rPr>
        <w:t>fy rô</w:t>
      </w:r>
      <w:r w:rsidR="005A1680" w:rsidRPr="00B6051E">
        <w:rPr>
          <w:sz w:val="24"/>
          <w:szCs w:val="24"/>
          <w:lang w:val="cy-GB"/>
        </w:rPr>
        <w:t xml:space="preserve">l </w:t>
      </w:r>
      <w:r w:rsidR="003F6848" w:rsidRPr="00B6051E">
        <w:rPr>
          <w:sz w:val="24"/>
          <w:szCs w:val="24"/>
          <w:lang w:val="cy-GB"/>
        </w:rPr>
        <w:t xml:space="preserve">i </w:t>
      </w:r>
      <w:r w:rsidR="001D74E2" w:rsidRPr="00B6051E">
        <w:rPr>
          <w:sz w:val="24"/>
          <w:szCs w:val="24"/>
          <w:lang w:val="cy-GB"/>
        </w:rPr>
        <w:t>fel addysgwr athrawon</w:t>
      </w:r>
      <w:r w:rsidR="00384CCC">
        <w:rPr>
          <w:sz w:val="24"/>
          <w:szCs w:val="24"/>
          <w:lang w:val="cy-GB"/>
        </w:rPr>
        <w:t xml:space="preserve"> </w:t>
      </w:r>
      <w:r w:rsidR="001D74E2" w:rsidRPr="00B6051E">
        <w:rPr>
          <w:sz w:val="24"/>
          <w:szCs w:val="24"/>
          <w:lang w:val="cy-GB"/>
        </w:rPr>
        <w:t xml:space="preserve">yw pa ddulliau sydd fwyaf effeithiol ar gyfer datblygu ac asesu medrau myfyriol darpar athrawon? </w:t>
      </w:r>
      <w:r w:rsidR="00E74922" w:rsidRPr="00B6051E">
        <w:rPr>
          <w:sz w:val="24"/>
          <w:szCs w:val="24"/>
          <w:lang w:val="cy-GB"/>
        </w:rPr>
        <w:t>Cyflwyna’r llenyddiaeth lu o rwystrau i asesu medrau myfyriol darpar athrawon, ond cyflwynai hefyd sawl dull sy’n cefnogi’r gwaith asesu, a</w:t>
      </w:r>
      <w:r w:rsidR="003908D5" w:rsidRPr="00B6051E">
        <w:rPr>
          <w:sz w:val="24"/>
          <w:szCs w:val="24"/>
          <w:lang w:val="cy-GB"/>
        </w:rPr>
        <w:t xml:space="preserve"> mewnwelediad gwerthfawr i effeithiau posib y dulliau hyn.</w:t>
      </w:r>
    </w:p>
    <w:p w:rsidR="001C2566" w:rsidRDefault="00384CCC" w:rsidP="00FF5CA6">
      <w:pPr>
        <w:spacing w:line="360" w:lineRule="auto"/>
        <w:ind w:left="1134"/>
        <w:jc w:val="both"/>
        <w:rPr>
          <w:sz w:val="24"/>
          <w:szCs w:val="24"/>
        </w:rPr>
      </w:pPr>
      <w:r>
        <w:rPr>
          <w:sz w:val="24"/>
          <w:szCs w:val="24"/>
        </w:rPr>
        <w:lastRenderedPageBreak/>
        <w:t>Rhwystr caiff ei gydnabod yn gyson</w:t>
      </w:r>
      <w:r w:rsidR="001C2566">
        <w:rPr>
          <w:sz w:val="24"/>
          <w:szCs w:val="24"/>
        </w:rPr>
        <w:t xml:space="preserve"> drwy’r llenyddiaeth yw’r cymhlethdodau sy’n perthyn </w:t>
      </w:r>
      <w:r>
        <w:rPr>
          <w:sz w:val="24"/>
          <w:szCs w:val="24"/>
        </w:rPr>
        <w:t>i</w:t>
      </w:r>
      <w:r w:rsidR="001C2566">
        <w:rPr>
          <w:sz w:val="24"/>
          <w:szCs w:val="24"/>
        </w:rPr>
        <w:t>’r cysyniad o fyfyri</w:t>
      </w:r>
      <w:r>
        <w:rPr>
          <w:sz w:val="24"/>
          <w:szCs w:val="24"/>
        </w:rPr>
        <w:t>o. Caiff y rhwystr hwn ei grynhoi</w:t>
      </w:r>
      <w:r w:rsidR="001C2566">
        <w:rPr>
          <w:sz w:val="24"/>
          <w:szCs w:val="24"/>
        </w:rPr>
        <w:t>’</w:t>
      </w:r>
      <w:r>
        <w:rPr>
          <w:sz w:val="24"/>
          <w:szCs w:val="24"/>
        </w:rPr>
        <w:t>n effei</w:t>
      </w:r>
      <w:r w:rsidR="001C2566">
        <w:rPr>
          <w:sz w:val="24"/>
          <w:szCs w:val="24"/>
        </w:rPr>
        <w:t>thiol gan Roberts</w:t>
      </w:r>
      <w:r>
        <w:rPr>
          <w:sz w:val="24"/>
          <w:szCs w:val="24"/>
        </w:rPr>
        <w:t xml:space="preserve"> </w:t>
      </w:r>
      <w:sdt>
        <w:sdtPr>
          <w:rPr>
            <w:sz w:val="24"/>
            <w:szCs w:val="24"/>
          </w:rPr>
          <w:id w:val="-164858487"/>
          <w:citation/>
        </w:sdtPr>
        <w:sdtContent>
          <w:r>
            <w:rPr>
              <w:sz w:val="24"/>
              <w:szCs w:val="24"/>
            </w:rPr>
            <w:fldChar w:fldCharType="begin"/>
          </w:r>
          <w:r>
            <w:rPr>
              <w:sz w:val="24"/>
              <w:szCs w:val="24"/>
            </w:rPr>
            <w:instrText xml:space="preserve">CITATION Pau16 \n  \l 2057 </w:instrText>
          </w:r>
          <w:r>
            <w:rPr>
              <w:sz w:val="24"/>
              <w:szCs w:val="24"/>
            </w:rPr>
            <w:fldChar w:fldCharType="separate"/>
          </w:r>
          <w:r w:rsidR="00197610" w:rsidRPr="00197610">
            <w:rPr>
              <w:noProof/>
              <w:sz w:val="24"/>
              <w:szCs w:val="24"/>
            </w:rPr>
            <w:t>(2016)</w:t>
          </w:r>
          <w:r>
            <w:rPr>
              <w:sz w:val="24"/>
              <w:szCs w:val="24"/>
            </w:rPr>
            <w:fldChar w:fldCharType="end"/>
          </w:r>
        </w:sdtContent>
      </w:sdt>
    </w:p>
    <w:p w:rsidR="001C2566" w:rsidRDefault="00384CCC" w:rsidP="00384CCC">
      <w:pPr>
        <w:spacing w:line="240" w:lineRule="auto"/>
        <w:ind w:left="1701"/>
        <w:jc w:val="both"/>
        <w:rPr>
          <w:sz w:val="24"/>
          <w:szCs w:val="24"/>
        </w:rPr>
      </w:pPr>
      <w:r>
        <w:rPr>
          <w:sz w:val="24"/>
          <w:szCs w:val="24"/>
        </w:rPr>
        <w:t>“</w:t>
      </w:r>
      <w:r w:rsidR="001C2566">
        <w:rPr>
          <w:sz w:val="24"/>
          <w:szCs w:val="24"/>
        </w:rPr>
        <w:t xml:space="preserve">…in higher education, </w:t>
      </w:r>
      <w:r w:rsidR="001C2566" w:rsidRPr="001C2566">
        <w:rPr>
          <w:sz w:val="24"/>
          <w:szCs w:val="24"/>
        </w:rPr>
        <w:t>the “teaching of reflection [remains] inconsistent and superficial” (Barton &amp; Ryan, 2014, p. 409). With the plethora of research completed on reflection and reflective practice, there is still no consensus on effective strategies to teach and analyse refle</w:t>
      </w:r>
      <w:r w:rsidR="001C2566">
        <w:rPr>
          <w:sz w:val="24"/>
          <w:szCs w:val="24"/>
        </w:rPr>
        <w:t xml:space="preserve">ction (Thorsen &amp; DeVore, 2013). </w:t>
      </w:r>
      <w:r w:rsidR="001C2566" w:rsidRPr="001C2566">
        <w:rPr>
          <w:sz w:val="24"/>
          <w:szCs w:val="24"/>
        </w:rPr>
        <w:t>It has been suggested that this is perhaps due to difficulty in defining and investigating reflective ideas (Hatton &amp; Smith, 1995) and the differences in these definitions and m</w:t>
      </w:r>
      <w:r>
        <w:rPr>
          <w:sz w:val="24"/>
          <w:szCs w:val="24"/>
        </w:rPr>
        <w:t>easures (Nelson &amp; Sadler, 2013)” (p. 22)</w:t>
      </w:r>
    </w:p>
    <w:p w:rsidR="00384CCC" w:rsidRDefault="00384CCC" w:rsidP="00B6051E">
      <w:pPr>
        <w:spacing w:line="360" w:lineRule="auto"/>
        <w:ind w:left="1134"/>
        <w:jc w:val="both"/>
        <w:rPr>
          <w:sz w:val="24"/>
          <w:szCs w:val="24"/>
        </w:rPr>
      </w:pPr>
    </w:p>
    <w:p w:rsidR="00384CCC" w:rsidRDefault="00384CCC" w:rsidP="00B6051E">
      <w:pPr>
        <w:spacing w:line="360" w:lineRule="auto"/>
        <w:ind w:left="1134"/>
        <w:jc w:val="both"/>
        <w:rPr>
          <w:sz w:val="24"/>
          <w:szCs w:val="24"/>
        </w:rPr>
      </w:pPr>
      <w:r>
        <w:rPr>
          <w:sz w:val="24"/>
          <w:szCs w:val="24"/>
        </w:rPr>
        <w:t>Er nad oes cytuno ar union ddiffin</w:t>
      </w:r>
      <w:r w:rsidR="00707293">
        <w:rPr>
          <w:sz w:val="24"/>
          <w:szCs w:val="24"/>
        </w:rPr>
        <w:t>i</w:t>
      </w:r>
      <w:r>
        <w:rPr>
          <w:sz w:val="24"/>
          <w:szCs w:val="24"/>
        </w:rPr>
        <w:t>ad myfyrio</w:t>
      </w:r>
      <w:r w:rsidR="00707293">
        <w:rPr>
          <w:sz w:val="24"/>
          <w:szCs w:val="24"/>
        </w:rPr>
        <w:t xml:space="preserve"> yn y llenyddiaeth, fel y nodais yn rhan gyntaf yr adolygiad hwn, mae yna rhywfaint o gytuno ar bwrpas y cysyniad a’r weithred o fyfyrio. Awgryma hyn yn hytrach na cheisio hyrwyddo un diffiniad o fyfyrio, dylai addysgwyr athrawon ffocysu eu hegni ar hyrwyddo union bwrpas</w:t>
      </w:r>
      <w:r w:rsidR="00891F55">
        <w:rPr>
          <w:sz w:val="24"/>
          <w:szCs w:val="24"/>
        </w:rPr>
        <w:t>au</w:t>
      </w:r>
      <w:r w:rsidR="00707293">
        <w:rPr>
          <w:sz w:val="24"/>
          <w:szCs w:val="24"/>
        </w:rPr>
        <w:t xml:space="preserve"> myfyrio i ddarpar athrawon (</w:t>
      </w:r>
      <w:r w:rsidR="00707293" w:rsidRPr="00707293">
        <w:rPr>
          <w:i/>
          <w:sz w:val="24"/>
          <w:szCs w:val="24"/>
        </w:rPr>
        <w:t>ibid.</w:t>
      </w:r>
      <w:r w:rsidR="00707293">
        <w:rPr>
          <w:sz w:val="24"/>
          <w:szCs w:val="24"/>
        </w:rPr>
        <w:t>) Os symudwn ein ffocws at union bwrpas</w:t>
      </w:r>
      <w:r w:rsidR="00891F55">
        <w:rPr>
          <w:sz w:val="24"/>
          <w:szCs w:val="24"/>
        </w:rPr>
        <w:t>au</w:t>
      </w:r>
      <w:r w:rsidR="00707293">
        <w:rPr>
          <w:sz w:val="24"/>
          <w:szCs w:val="24"/>
        </w:rPr>
        <w:t xml:space="preserve"> myfyrio, awgryma hyn</w:t>
      </w:r>
      <w:r w:rsidR="009C1CC2">
        <w:rPr>
          <w:sz w:val="24"/>
          <w:szCs w:val="24"/>
        </w:rPr>
        <w:t xml:space="preserve"> y medrwn canolbwyntio ar yr addysgeg sy’n bodloni’r pwrpas</w:t>
      </w:r>
      <w:r w:rsidR="00891F55">
        <w:rPr>
          <w:sz w:val="24"/>
          <w:szCs w:val="24"/>
        </w:rPr>
        <w:t>au hy</w:t>
      </w:r>
      <w:r w:rsidR="009C1CC2">
        <w:rPr>
          <w:sz w:val="24"/>
          <w:szCs w:val="24"/>
        </w:rPr>
        <w:t>n.</w:t>
      </w:r>
      <w:r w:rsidR="00891F55">
        <w:rPr>
          <w:sz w:val="24"/>
          <w:szCs w:val="24"/>
        </w:rPr>
        <w:t xml:space="preserve"> </w:t>
      </w:r>
    </w:p>
    <w:p w:rsidR="000F7C69" w:rsidRDefault="009C1CC2" w:rsidP="000F7C69">
      <w:pPr>
        <w:spacing w:line="360" w:lineRule="auto"/>
        <w:ind w:left="1134"/>
        <w:jc w:val="both"/>
        <w:rPr>
          <w:sz w:val="24"/>
          <w:szCs w:val="24"/>
        </w:rPr>
      </w:pPr>
      <w:r>
        <w:rPr>
          <w:sz w:val="24"/>
          <w:szCs w:val="24"/>
        </w:rPr>
        <w:t xml:space="preserve">Gydag addysgeg mewn golwg, dadl sy’n ymddangos yn y llenyddiaeth yw bod myfyrio yn fedr sydd angen ei </w:t>
      </w:r>
      <w:r w:rsidR="004D562C">
        <w:rPr>
          <w:sz w:val="24"/>
          <w:szCs w:val="24"/>
        </w:rPr>
        <w:t>d</w:t>
      </w:r>
      <w:r>
        <w:rPr>
          <w:sz w:val="24"/>
          <w:szCs w:val="24"/>
        </w:rPr>
        <w:t xml:space="preserve">datblygu yn raddol dros gyfnod o amser, a chan ddefnyddio amrywiaeth o ddulliau </w:t>
      </w:r>
      <w:sdt>
        <w:sdtPr>
          <w:rPr>
            <w:sz w:val="24"/>
            <w:szCs w:val="24"/>
          </w:rPr>
          <w:id w:val="1894691037"/>
          <w:citation/>
        </w:sdtPr>
        <w:sdtContent>
          <w:r>
            <w:rPr>
              <w:sz w:val="24"/>
              <w:szCs w:val="24"/>
            </w:rPr>
            <w:fldChar w:fldCharType="begin"/>
          </w:r>
          <w:r>
            <w:rPr>
              <w:sz w:val="24"/>
              <w:szCs w:val="24"/>
            </w:rPr>
            <w:instrText xml:space="preserve"> CITATION Pre16 \l 2057 </w:instrText>
          </w:r>
          <w:r>
            <w:rPr>
              <w:sz w:val="24"/>
              <w:szCs w:val="24"/>
            </w:rPr>
            <w:fldChar w:fldCharType="separate"/>
          </w:r>
          <w:r w:rsidR="00197610" w:rsidRPr="00197610">
            <w:rPr>
              <w:noProof/>
              <w:sz w:val="24"/>
              <w:szCs w:val="24"/>
            </w:rPr>
            <w:t>(Pretorious &amp; Ford, 2016)</w:t>
          </w:r>
          <w:r>
            <w:rPr>
              <w:sz w:val="24"/>
              <w:szCs w:val="24"/>
            </w:rPr>
            <w:fldChar w:fldCharType="end"/>
          </w:r>
        </w:sdtContent>
      </w:sdt>
      <w:r>
        <w:rPr>
          <w:sz w:val="24"/>
          <w:szCs w:val="24"/>
        </w:rPr>
        <w:t xml:space="preserve">, </w:t>
      </w:r>
      <w:sdt>
        <w:sdtPr>
          <w:rPr>
            <w:sz w:val="24"/>
            <w:szCs w:val="24"/>
          </w:rPr>
          <w:id w:val="-1544363282"/>
          <w:citation/>
        </w:sdtPr>
        <w:sdtContent>
          <w:r>
            <w:rPr>
              <w:sz w:val="24"/>
              <w:szCs w:val="24"/>
            </w:rPr>
            <w:fldChar w:fldCharType="begin"/>
          </w:r>
          <w:r>
            <w:rPr>
              <w:sz w:val="24"/>
              <w:szCs w:val="24"/>
            </w:rPr>
            <w:instrText xml:space="preserve"> CITATION Coh12 \l 2057 </w:instrText>
          </w:r>
          <w:r>
            <w:rPr>
              <w:sz w:val="24"/>
              <w:szCs w:val="24"/>
            </w:rPr>
            <w:fldChar w:fldCharType="separate"/>
          </w:r>
          <w:r w:rsidR="00197610" w:rsidRPr="00197610">
            <w:rPr>
              <w:noProof/>
              <w:sz w:val="24"/>
              <w:szCs w:val="24"/>
            </w:rPr>
            <w:t>(Cohen-Sayag &amp; Fischl, 2012)</w:t>
          </w:r>
          <w:r>
            <w:rPr>
              <w:sz w:val="24"/>
              <w:szCs w:val="24"/>
            </w:rPr>
            <w:fldChar w:fldCharType="end"/>
          </w:r>
        </w:sdtContent>
      </w:sdt>
      <w:r w:rsidR="00B212D1">
        <w:rPr>
          <w:sz w:val="24"/>
          <w:szCs w:val="24"/>
        </w:rPr>
        <w:t xml:space="preserve">, </w:t>
      </w:r>
      <w:sdt>
        <w:sdtPr>
          <w:rPr>
            <w:sz w:val="24"/>
            <w:szCs w:val="24"/>
          </w:rPr>
          <w:id w:val="953680084"/>
          <w:citation/>
        </w:sdtPr>
        <w:sdtContent>
          <w:r w:rsidR="00B212D1">
            <w:rPr>
              <w:sz w:val="24"/>
              <w:szCs w:val="24"/>
            </w:rPr>
            <w:fldChar w:fldCharType="begin"/>
          </w:r>
          <w:r w:rsidR="00B212D1">
            <w:rPr>
              <w:sz w:val="24"/>
              <w:szCs w:val="24"/>
            </w:rPr>
            <w:instrText xml:space="preserve">CITATION JLa14 \l 2057 </w:instrText>
          </w:r>
          <w:r w:rsidR="00B212D1">
            <w:rPr>
              <w:sz w:val="24"/>
              <w:szCs w:val="24"/>
            </w:rPr>
            <w:fldChar w:fldCharType="separate"/>
          </w:r>
          <w:r w:rsidR="00197610" w:rsidRPr="00197610">
            <w:rPr>
              <w:noProof/>
              <w:sz w:val="24"/>
              <w:szCs w:val="24"/>
            </w:rPr>
            <w:t>(Lalor, J. Lorenzi, F. Rami, J., 2014)</w:t>
          </w:r>
          <w:r w:rsidR="00B212D1">
            <w:rPr>
              <w:sz w:val="24"/>
              <w:szCs w:val="24"/>
            </w:rPr>
            <w:fldChar w:fldCharType="end"/>
          </w:r>
        </w:sdtContent>
      </w:sdt>
      <w:r w:rsidR="00B212D1">
        <w:rPr>
          <w:sz w:val="24"/>
          <w:szCs w:val="24"/>
        </w:rPr>
        <w:t xml:space="preserve">. Cysyllta hyn gydag un o fy rhesymau dros </w:t>
      </w:r>
      <w:r w:rsidR="001246A7">
        <w:rPr>
          <w:sz w:val="24"/>
          <w:szCs w:val="24"/>
        </w:rPr>
        <w:t xml:space="preserve">gyflawni’r astudiaeth hon, sef </w:t>
      </w:r>
      <w:r w:rsidR="001246A7" w:rsidRPr="00B6051E">
        <w:rPr>
          <w:sz w:val="24"/>
          <w:szCs w:val="24"/>
          <w:lang w:val="cy-GB"/>
        </w:rPr>
        <w:t>yr arfer o argymell yr un dulliau myfyrio i ddarpar athrawon israddedig yn eu blwyddyn gyntaf</w:t>
      </w:r>
      <w:r w:rsidR="001246A7">
        <w:rPr>
          <w:sz w:val="24"/>
          <w:szCs w:val="24"/>
          <w:lang w:val="cy-GB"/>
        </w:rPr>
        <w:t xml:space="preserve"> o dair</w:t>
      </w:r>
      <w:r w:rsidR="001246A7" w:rsidRPr="00B6051E">
        <w:rPr>
          <w:sz w:val="24"/>
          <w:szCs w:val="24"/>
          <w:lang w:val="cy-GB"/>
        </w:rPr>
        <w:t xml:space="preserve"> fel y rhai a hyrwyddir i ddarpar athrawon TAR</w:t>
      </w:r>
      <w:r w:rsidR="001246A7">
        <w:rPr>
          <w:sz w:val="24"/>
          <w:szCs w:val="24"/>
          <w:lang w:val="cy-GB"/>
        </w:rPr>
        <w:t xml:space="preserve"> sy’n dilyn rhaglen un flwyddyn. Noda Pretorious &amp; Ford </w:t>
      </w:r>
      <w:sdt>
        <w:sdtPr>
          <w:rPr>
            <w:sz w:val="24"/>
            <w:szCs w:val="24"/>
            <w:lang w:val="cy-GB"/>
          </w:rPr>
          <w:id w:val="1061829393"/>
          <w:citation/>
        </w:sdtPr>
        <w:sdtContent>
          <w:r w:rsidR="001246A7">
            <w:rPr>
              <w:sz w:val="24"/>
              <w:szCs w:val="24"/>
              <w:lang w:val="cy-GB"/>
            </w:rPr>
            <w:fldChar w:fldCharType="begin"/>
          </w:r>
          <w:r w:rsidR="001246A7">
            <w:rPr>
              <w:sz w:val="24"/>
              <w:szCs w:val="24"/>
            </w:rPr>
            <w:instrText xml:space="preserve">CITATION Pre16 \n  \l 2057 </w:instrText>
          </w:r>
          <w:r w:rsidR="001246A7">
            <w:rPr>
              <w:sz w:val="24"/>
              <w:szCs w:val="24"/>
              <w:lang w:val="cy-GB"/>
            </w:rPr>
            <w:fldChar w:fldCharType="separate"/>
          </w:r>
          <w:r w:rsidR="00197610" w:rsidRPr="00197610">
            <w:rPr>
              <w:noProof/>
              <w:sz w:val="24"/>
              <w:szCs w:val="24"/>
            </w:rPr>
            <w:t>(2016)</w:t>
          </w:r>
          <w:r w:rsidR="001246A7">
            <w:rPr>
              <w:sz w:val="24"/>
              <w:szCs w:val="24"/>
              <w:lang w:val="cy-GB"/>
            </w:rPr>
            <w:fldChar w:fldCharType="end"/>
          </w:r>
        </w:sdtContent>
      </w:sdt>
      <w:r w:rsidR="001246A7">
        <w:rPr>
          <w:sz w:val="24"/>
          <w:szCs w:val="24"/>
          <w:lang w:val="cy-GB"/>
        </w:rPr>
        <w:t xml:space="preserve"> “</w:t>
      </w:r>
      <w:r w:rsidR="001246A7" w:rsidRPr="009C1CC2">
        <w:rPr>
          <w:sz w:val="24"/>
          <w:szCs w:val="24"/>
        </w:rPr>
        <w:t>teachers need to remember that students do not instantly become expert in an area after they have been taught a skill for the first time</w:t>
      </w:r>
      <w:r w:rsidR="001246A7">
        <w:rPr>
          <w:sz w:val="24"/>
          <w:szCs w:val="24"/>
        </w:rPr>
        <w:t>” (p. 247), ac yn awgrymu damcaniaeth Lluniadaethol Vygostsky</w:t>
      </w:r>
      <w:r w:rsidR="004B3001">
        <w:rPr>
          <w:sz w:val="24"/>
          <w:szCs w:val="24"/>
        </w:rPr>
        <w:t xml:space="preserve"> </w:t>
      </w:r>
      <w:sdt>
        <w:sdtPr>
          <w:rPr>
            <w:sz w:val="24"/>
            <w:szCs w:val="24"/>
          </w:rPr>
          <w:id w:val="-1454866083"/>
          <w:citation/>
        </w:sdtPr>
        <w:sdtContent>
          <w:r w:rsidR="004B3001">
            <w:rPr>
              <w:sz w:val="24"/>
              <w:szCs w:val="24"/>
            </w:rPr>
            <w:fldChar w:fldCharType="begin"/>
          </w:r>
          <w:r w:rsidR="004B3001">
            <w:rPr>
              <w:sz w:val="24"/>
              <w:szCs w:val="24"/>
            </w:rPr>
            <w:instrText xml:space="preserve">CITATION Vyg78 \n  \l 2057 </w:instrText>
          </w:r>
          <w:r w:rsidR="004B3001">
            <w:rPr>
              <w:sz w:val="24"/>
              <w:szCs w:val="24"/>
            </w:rPr>
            <w:fldChar w:fldCharType="separate"/>
          </w:r>
          <w:r w:rsidR="00197610" w:rsidRPr="00197610">
            <w:rPr>
              <w:noProof/>
              <w:sz w:val="24"/>
              <w:szCs w:val="24"/>
            </w:rPr>
            <w:t>(1978)</w:t>
          </w:r>
          <w:r w:rsidR="004B3001">
            <w:rPr>
              <w:sz w:val="24"/>
              <w:szCs w:val="24"/>
            </w:rPr>
            <w:fldChar w:fldCharType="end"/>
          </w:r>
        </w:sdtContent>
      </w:sdt>
      <w:r w:rsidR="004B3001">
        <w:rPr>
          <w:sz w:val="24"/>
          <w:szCs w:val="24"/>
        </w:rPr>
        <w:t xml:space="preserve"> </w:t>
      </w:r>
      <w:r w:rsidR="001246A7">
        <w:rPr>
          <w:sz w:val="24"/>
          <w:szCs w:val="24"/>
        </w:rPr>
        <w:t>fel ffordd o addysgu a datblygu’r medrau hyn.</w:t>
      </w:r>
      <w:r w:rsidR="00B8541E">
        <w:rPr>
          <w:sz w:val="24"/>
          <w:szCs w:val="24"/>
        </w:rPr>
        <w:t xml:space="preserve"> Ymelaetha Roberts </w:t>
      </w:r>
      <w:sdt>
        <w:sdtPr>
          <w:rPr>
            <w:sz w:val="24"/>
            <w:szCs w:val="24"/>
          </w:rPr>
          <w:id w:val="-1404453376"/>
          <w:citation/>
        </w:sdtPr>
        <w:sdtContent>
          <w:r w:rsidR="00B8541E">
            <w:rPr>
              <w:sz w:val="24"/>
              <w:szCs w:val="24"/>
            </w:rPr>
            <w:fldChar w:fldCharType="begin"/>
          </w:r>
          <w:r w:rsidR="00B8541E">
            <w:rPr>
              <w:sz w:val="24"/>
              <w:szCs w:val="24"/>
            </w:rPr>
            <w:instrText xml:space="preserve">CITATION Pau16 \n  \l 2057 </w:instrText>
          </w:r>
          <w:r w:rsidR="00B8541E">
            <w:rPr>
              <w:sz w:val="24"/>
              <w:szCs w:val="24"/>
            </w:rPr>
            <w:fldChar w:fldCharType="separate"/>
          </w:r>
          <w:r w:rsidR="00197610" w:rsidRPr="00197610">
            <w:rPr>
              <w:noProof/>
              <w:sz w:val="24"/>
              <w:szCs w:val="24"/>
            </w:rPr>
            <w:t>(2016)</w:t>
          </w:r>
          <w:r w:rsidR="00B8541E">
            <w:rPr>
              <w:sz w:val="24"/>
              <w:szCs w:val="24"/>
            </w:rPr>
            <w:fldChar w:fldCharType="end"/>
          </w:r>
        </w:sdtContent>
      </w:sdt>
      <w:r w:rsidR="00B8541E">
        <w:rPr>
          <w:sz w:val="24"/>
          <w:szCs w:val="24"/>
        </w:rPr>
        <w:t xml:space="preserve"> ar y pwynt hwn drwy gyfeirio’n uniongyrchol at “sgaffaldio” ymarfer myfyriol darpar athrawon fel ffordd iddynt ddatblygu’u medrau myfyriol (</w:t>
      </w:r>
      <w:r w:rsidR="00B8541E" w:rsidRPr="00B8541E">
        <w:rPr>
          <w:i/>
          <w:sz w:val="24"/>
          <w:szCs w:val="24"/>
        </w:rPr>
        <w:t>ibid.</w:t>
      </w:r>
      <w:r w:rsidR="00B8541E">
        <w:rPr>
          <w:sz w:val="24"/>
          <w:szCs w:val="24"/>
        </w:rPr>
        <w:t xml:space="preserve"> p. 35)</w:t>
      </w:r>
      <w:r w:rsidR="00872747">
        <w:rPr>
          <w:sz w:val="24"/>
          <w:szCs w:val="24"/>
        </w:rPr>
        <w:t>.</w:t>
      </w:r>
      <w:r w:rsidR="000F7C69">
        <w:rPr>
          <w:sz w:val="24"/>
          <w:szCs w:val="24"/>
        </w:rPr>
        <w:t xml:space="preserve"> Atgyfnertha Pretorious &amp; Ford (2016) y pwynt hwn drwy esbonio</w:t>
      </w:r>
    </w:p>
    <w:p w:rsidR="000F7C69" w:rsidRPr="000F7C69" w:rsidRDefault="000F7C69" w:rsidP="000F7C69">
      <w:pPr>
        <w:spacing w:line="240" w:lineRule="auto"/>
        <w:ind w:left="1701"/>
        <w:jc w:val="both"/>
        <w:rPr>
          <w:sz w:val="24"/>
          <w:szCs w:val="24"/>
        </w:rPr>
      </w:pPr>
      <w:r>
        <w:rPr>
          <w:sz w:val="24"/>
          <w:szCs w:val="24"/>
        </w:rPr>
        <w:lastRenderedPageBreak/>
        <w:t>“</w:t>
      </w:r>
      <w:r w:rsidRPr="000F7C69">
        <w:rPr>
          <w:sz w:val="24"/>
          <w:szCs w:val="24"/>
        </w:rPr>
        <w:t>teachers need to allow the students to develop skills within their zone of proximal development (Vygotsky, 1978), providing learning experiences that are scaffolded to gradually build skills to allow students to move from novice to expert</w:t>
      </w:r>
      <w:r>
        <w:rPr>
          <w:sz w:val="24"/>
          <w:szCs w:val="24"/>
        </w:rPr>
        <w:t>”</w:t>
      </w:r>
      <w:r w:rsidRPr="000F7C69">
        <w:rPr>
          <w:sz w:val="24"/>
          <w:szCs w:val="24"/>
        </w:rPr>
        <w:t>.  (p.247)</w:t>
      </w:r>
    </w:p>
    <w:p w:rsidR="00384CCC" w:rsidRDefault="000F7C69" w:rsidP="00B6051E">
      <w:pPr>
        <w:spacing w:line="360" w:lineRule="auto"/>
        <w:ind w:left="1134"/>
        <w:jc w:val="both"/>
        <w:rPr>
          <w:sz w:val="24"/>
          <w:szCs w:val="24"/>
        </w:rPr>
      </w:pPr>
      <w:r>
        <w:rPr>
          <w:sz w:val="24"/>
          <w:szCs w:val="24"/>
        </w:rPr>
        <w:t>Awgryma hyn bod gwahanol lefelau</w:t>
      </w:r>
      <w:r w:rsidR="00891F55">
        <w:rPr>
          <w:sz w:val="24"/>
          <w:szCs w:val="24"/>
        </w:rPr>
        <w:t>,</w:t>
      </w:r>
      <w:r>
        <w:rPr>
          <w:sz w:val="24"/>
          <w:szCs w:val="24"/>
        </w:rPr>
        <w:t xml:space="preserve"> neu safonau</w:t>
      </w:r>
      <w:r w:rsidR="00891F55">
        <w:rPr>
          <w:sz w:val="24"/>
          <w:szCs w:val="24"/>
        </w:rPr>
        <w:t>,</w:t>
      </w:r>
      <w:r>
        <w:rPr>
          <w:sz w:val="24"/>
          <w:szCs w:val="24"/>
        </w:rPr>
        <w:t xml:space="preserve"> o fyfyrio yn bodoli ymhlith darpar athrawon, ac mae angen teilwra’r ddarpariaeth gyfredol ar gyfer datblygu’u medrau myfyriol mewn ffordd sy’n eu symud ymlaen o’u lefel</w:t>
      </w:r>
      <w:r w:rsidR="00891F55">
        <w:rPr>
          <w:sz w:val="24"/>
          <w:szCs w:val="24"/>
        </w:rPr>
        <w:t>,</w:t>
      </w:r>
      <w:r>
        <w:rPr>
          <w:sz w:val="24"/>
          <w:szCs w:val="24"/>
        </w:rPr>
        <w:t xml:space="preserve"> neu safon</w:t>
      </w:r>
      <w:r w:rsidR="00891F55">
        <w:rPr>
          <w:sz w:val="24"/>
          <w:szCs w:val="24"/>
        </w:rPr>
        <w:t>,</w:t>
      </w:r>
      <w:r>
        <w:rPr>
          <w:sz w:val="24"/>
          <w:szCs w:val="24"/>
        </w:rPr>
        <w:t xml:space="preserve"> bresennol i’r lefel neu safon nesaf.</w:t>
      </w:r>
      <w:r w:rsidR="00C83A5F">
        <w:rPr>
          <w:sz w:val="24"/>
          <w:szCs w:val="24"/>
        </w:rPr>
        <w:t xml:space="preserve"> Ni ellir anwybyddu’r tebygrwydd i un o brif nodau asesu ar gyfer dysgu, neu asesu ffurfiannol</w:t>
      </w:r>
      <w:r w:rsidR="005312BD">
        <w:rPr>
          <w:sz w:val="24"/>
          <w:szCs w:val="24"/>
        </w:rPr>
        <w:t xml:space="preserve"> </w:t>
      </w:r>
      <w:sdt>
        <w:sdtPr>
          <w:rPr>
            <w:sz w:val="24"/>
            <w:szCs w:val="24"/>
          </w:rPr>
          <w:id w:val="980117275"/>
          <w:citation/>
        </w:sdtPr>
        <w:sdtContent>
          <w:r w:rsidR="005312BD">
            <w:rPr>
              <w:sz w:val="24"/>
              <w:szCs w:val="24"/>
            </w:rPr>
            <w:fldChar w:fldCharType="begin"/>
          </w:r>
          <w:r w:rsidR="005312BD">
            <w:rPr>
              <w:sz w:val="24"/>
              <w:szCs w:val="24"/>
            </w:rPr>
            <w:instrText xml:space="preserve"> CITATION Wil98 \l 2057 </w:instrText>
          </w:r>
          <w:r w:rsidR="005312BD">
            <w:rPr>
              <w:sz w:val="24"/>
              <w:szCs w:val="24"/>
            </w:rPr>
            <w:fldChar w:fldCharType="separate"/>
          </w:r>
          <w:r w:rsidR="00197610" w:rsidRPr="00197610">
            <w:rPr>
              <w:noProof/>
              <w:sz w:val="24"/>
              <w:szCs w:val="24"/>
            </w:rPr>
            <w:t>(William &amp; Black, 1998)</w:t>
          </w:r>
          <w:r w:rsidR="005312BD">
            <w:rPr>
              <w:sz w:val="24"/>
              <w:szCs w:val="24"/>
            </w:rPr>
            <w:fldChar w:fldCharType="end"/>
          </w:r>
        </w:sdtContent>
      </w:sdt>
      <w:r w:rsidR="00C83A5F">
        <w:rPr>
          <w:sz w:val="24"/>
          <w:szCs w:val="24"/>
        </w:rPr>
        <w:t>, sy’n perthyn i</w:t>
      </w:r>
      <w:r w:rsidR="005312BD">
        <w:rPr>
          <w:sz w:val="24"/>
          <w:szCs w:val="24"/>
        </w:rPr>
        <w:t>’r awgrym hwn.</w:t>
      </w:r>
    </w:p>
    <w:p w:rsidR="009C1CC2" w:rsidRDefault="009C1CC2" w:rsidP="00B6051E">
      <w:pPr>
        <w:spacing w:line="360" w:lineRule="auto"/>
        <w:ind w:left="1134"/>
        <w:jc w:val="both"/>
        <w:rPr>
          <w:sz w:val="24"/>
          <w:szCs w:val="24"/>
        </w:rPr>
      </w:pPr>
    </w:p>
    <w:p w:rsidR="00142BF5" w:rsidRDefault="00872747" w:rsidP="00B6051E">
      <w:pPr>
        <w:spacing w:line="360" w:lineRule="auto"/>
        <w:ind w:left="1134"/>
        <w:jc w:val="both"/>
        <w:rPr>
          <w:sz w:val="24"/>
          <w:szCs w:val="24"/>
        </w:rPr>
      </w:pPr>
      <w:r>
        <w:rPr>
          <w:sz w:val="24"/>
          <w:szCs w:val="24"/>
        </w:rPr>
        <w:t>Gyda gwell ddealltwriaeth o bwrpa</w:t>
      </w:r>
      <w:r w:rsidR="005312BD">
        <w:rPr>
          <w:sz w:val="24"/>
          <w:szCs w:val="24"/>
        </w:rPr>
        <w:t>s ymarfer myfyriol, t</w:t>
      </w:r>
      <w:r>
        <w:rPr>
          <w:sz w:val="24"/>
          <w:szCs w:val="24"/>
        </w:rPr>
        <w:t>rwy d</w:t>
      </w:r>
      <w:r w:rsidR="005312BD">
        <w:rPr>
          <w:sz w:val="24"/>
          <w:szCs w:val="24"/>
        </w:rPr>
        <w:t>dilyn nodweddion Lluniadaethol i</w:t>
      </w:r>
      <w:r>
        <w:rPr>
          <w:sz w:val="24"/>
          <w:szCs w:val="24"/>
        </w:rPr>
        <w:t xml:space="preserve"> addysgu</w:t>
      </w:r>
      <w:r w:rsidR="005312BD">
        <w:rPr>
          <w:sz w:val="24"/>
          <w:szCs w:val="24"/>
        </w:rPr>
        <w:t>’r cysyniad</w:t>
      </w:r>
      <w:r>
        <w:rPr>
          <w:sz w:val="24"/>
          <w:szCs w:val="24"/>
        </w:rPr>
        <w:t>,</w:t>
      </w:r>
      <w:r w:rsidR="005312BD">
        <w:rPr>
          <w:sz w:val="24"/>
          <w:szCs w:val="24"/>
        </w:rPr>
        <w:t xml:space="preserve"> a thrwy ddefnyddio dulliau ffurfiannol i asesu datblygiad y medrau hyn,</w:t>
      </w:r>
      <w:r>
        <w:rPr>
          <w:sz w:val="24"/>
          <w:szCs w:val="24"/>
        </w:rPr>
        <w:t xml:space="preserve"> yr awgrym yw y bydd darpar athrawon yn gweld mwy o werth i’w hymarfer myfyriol</w:t>
      </w:r>
      <w:r w:rsidR="005312BD">
        <w:rPr>
          <w:sz w:val="24"/>
          <w:szCs w:val="24"/>
        </w:rPr>
        <w:t xml:space="preserve"> </w:t>
      </w:r>
      <w:sdt>
        <w:sdtPr>
          <w:rPr>
            <w:sz w:val="24"/>
            <w:szCs w:val="24"/>
          </w:rPr>
          <w:id w:val="-635643976"/>
          <w:citation/>
        </w:sdtPr>
        <w:sdtContent>
          <w:r w:rsidR="005312BD">
            <w:rPr>
              <w:sz w:val="24"/>
              <w:szCs w:val="24"/>
            </w:rPr>
            <w:fldChar w:fldCharType="begin"/>
          </w:r>
          <w:r w:rsidR="005312BD">
            <w:rPr>
              <w:sz w:val="24"/>
              <w:szCs w:val="24"/>
            </w:rPr>
            <w:instrText xml:space="preserve"> CITATION Pau16 \l 2057 </w:instrText>
          </w:r>
          <w:r w:rsidR="005312BD">
            <w:rPr>
              <w:sz w:val="24"/>
              <w:szCs w:val="24"/>
            </w:rPr>
            <w:fldChar w:fldCharType="separate"/>
          </w:r>
          <w:r w:rsidR="00197610" w:rsidRPr="00197610">
            <w:rPr>
              <w:noProof/>
              <w:sz w:val="24"/>
              <w:szCs w:val="24"/>
            </w:rPr>
            <w:t>(Roberts, 2016)</w:t>
          </w:r>
          <w:r w:rsidR="005312BD">
            <w:rPr>
              <w:sz w:val="24"/>
              <w:szCs w:val="24"/>
            </w:rPr>
            <w:fldChar w:fldCharType="end"/>
          </w:r>
        </w:sdtContent>
      </w:sdt>
      <w:r w:rsidR="005312BD">
        <w:rPr>
          <w:sz w:val="24"/>
          <w:szCs w:val="24"/>
        </w:rPr>
        <w:t xml:space="preserve">. </w:t>
      </w:r>
      <w:r w:rsidR="00891F55">
        <w:rPr>
          <w:sz w:val="24"/>
          <w:szCs w:val="24"/>
        </w:rPr>
        <w:t>Atgyfnerthir y ddadl hon</w:t>
      </w:r>
      <w:r w:rsidR="004B3001">
        <w:rPr>
          <w:sz w:val="24"/>
          <w:szCs w:val="24"/>
        </w:rPr>
        <w:t xml:space="preserve"> gan McCabe et al</w:t>
      </w:r>
      <w:r w:rsidR="004B3001" w:rsidRPr="004B3001">
        <w:rPr>
          <w:sz w:val="24"/>
          <w:szCs w:val="24"/>
        </w:rPr>
        <w:t xml:space="preserve">.  </w:t>
      </w:r>
      <w:sdt>
        <w:sdtPr>
          <w:rPr>
            <w:sz w:val="24"/>
            <w:szCs w:val="24"/>
          </w:rPr>
          <w:id w:val="1085336768"/>
          <w:citation/>
        </w:sdtPr>
        <w:sdtContent>
          <w:r w:rsidR="004B3001" w:rsidRPr="004B3001">
            <w:rPr>
              <w:sz w:val="24"/>
              <w:szCs w:val="24"/>
            </w:rPr>
            <w:fldChar w:fldCharType="begin"/>
          </w:r>
          <w:r w:rsidR="004B3001" w:rsidRPr="004B3001">
            <w:rPr>
              <w:sz w:val="24"/>
              <w:szCs w:val="24"/>
            </w:rPr>
            <w:instrText xml:space="preserve">CITATION McC09 \n  \l 2057 </w:instrText>
          </w:r>
          <w:r w:rsidR="004B3001" w:rsidRPr="004B3001">
            <w:rPr>
              <w:sz w:val="24"/>
              <w:szCs w:val="24"/>
            </w:rPr>
            <w:fldChar w:fldCharType="separate"/>
          </w:r>
          <w:r w:rsidR="00197610" w:rsidRPr="00197610">
            <w:rPr>
              <w:noProof/>
              <w:sz w:val="24"/>
              <w:szCs w:val="24"/>
            </w:rPr>
            <w:t>(2009)</w:t>
          </w:r>
          <w:r w:rsidR="004B3001" w:rsidRPr="004B3001">
            <w:rPr>
              <w:sz w:val="24"/>
              <w:szCs w:val="24"/>
            </w:rPr>
            <w:fldChar w:fldCharType="end"/>
          </w:r>
        </w:sdtContent>
      </w:sdt>
      <w:r w:rsidR="00891F55" w:rsidRPr="004B3001">
        <w:rPr>
          <w:sz w:val="24"/>
          <w:szCs w:val="24"/>
        </w:rPr>
        <w:t>:</w:t>
      </w:r>
      <w:r w:rsidR="00891F55">
        <w:rPr>
          <w:sz w:val="24"/>
          <w:szCs w:val="24"/>
        </w:rPr>
        <w:t xml:space="preserve"> </w:t>
      </w:r>
    </w:p>
    <w:p w:rsidR="00891F55" w:rsidRPr="00891F55" w:rsidRDefault="00891F55" w:rsidP="003A6E9A">
      <w:pPr>
        <w:spacing w:line="240" w:lineRule="auto"/>
        <w:ind w:left="1701"/>
        <w:jc w:val="both"/>
        <w:rPr>
          <w:sz w:val="24"/>
          <w:szCs w:val="24"/>
        </w:rPr>
      </w:pPr>
      <w:r>
        <w:rPr>
          <w:sz w:val="24"/>
          <w:szCs w:val="24"/>
        </w:rPr>
        <w:t>“</w:t>
      </w:r>
      <w:r w:rsidRPr="00891F55">
        <w:rPr>
          <w:sz w:val="24"/>
          <w:szCs w:val="24"/>
        </w:rPr>
        <w:t>students' understandings are shaped by their primary motivations to learn-which are to complete the programme successfully and survive the chal</w:t>
      </w:r>
      <w:r>
        <w:rPr>
          <w:sz w:val="24"/>
          <w:szCs w:val="24"/>
        </w:rPr>
        <w:t>lenges of day-to-day teaching…</w:t>
      </w:r>
      <w:r w:rsidRPr="00891F55">
        <w:rPr>
          <w:sz w:val="24"/>
          <w:szCs w:val="24"/>
        </w:rPr>
        <w:t>The disparity in motivation draws attention to the need to alter faculty m</w:t>
      </w:r>
      <w:r>
        <w:rPr>
          <w:sz w:val="24"/>
          <w:szCs w:val="24"/>
        </w:rPr>
        <w:t>embers' approach to teaching reflective practice</w:t>
      </w:r>
      <w:r w:rsidRPr="00891F55">
        <w:rPr>
          <w:sz w:val="24"/>
          <w:szCs w:val="24"/>
        </w:rPr>
        <w:t>.  Otherwise, students report that they simply ‘go through the mot</w:t>
      </w:r>
      <w:r>
        <w:rPr>
          <w:sz w:val="24"/>
          <w:szCs w:val="24"/>
        </w:rPr>
        <w:t>ions..</w:t>
      </w:r>
      <w:r w:rsidRPr="00891F55">
        <w:rPr>
          <w:sz w:val="24"/>
          <w:szCs w:val="24"/>
        </w:rPr>
        <w:t>.</w:t>
      </w:r>
      <w:r>
        <w:rPr>
          <w:sz w:val="24"/>
          <w:szCs w:val="24"/>
        </w:rPr>
        <w:t>”</w:t>
      </w:r>
      <w:r w:rsidRPr="00891F55">
        <w:rPr>
          <w:sz w:val="24"/>
          <w:szCs w:val="24"/>
        </w:rPr>
        <w:t xml:space="preserve"> (p.1)</w:t>
      </w:r>
    </w:p>
    <w:p w:rsidR="003A6E9A" w:rsidRPr="003A6E9A" w:rsidRDefault="003A6E9A" w:rsidP="003A6E9A">
      <w:pPr>
        <w:spacing w:line="360" w:lineRule="auto"/>
        <w:ind w:left="1134"/>
        <w:jc w:val="both"/>
        <w:rPr>
          <w:sz w:val="24"/>
          <w:szCs w:val="24"/>
        </w:rPr>
      </w:pPr>
      <w:r>
        <w:rPr>
          <w:sz w:val="24"/>
          <w:szCs w:val="24"/>
        </w:rPr>
        <w:t>Cytunaf gyda safbwynt Lalor et al</w:t>
      </w:r>
      <w:sdt>
        <w:sdtPr>
          <w:rPr>
            <w:sz w:val="24"/>
            <w:szCs w:val="24"/>
          </w:rPr>
          <w:id w:val="-351182436"/>
          <w:citation/>
        </w:sdtPr>
        <w:sdtContent>
          <w:r>
            <w:rPr>
              <w:sz w:val="24"/>
              <w:szCs w:val="24"/>
            </w:rPr>
            <w:fldChar w:fldCharType="begin"/>
          </w:r>
          <w:r>
            <w:rPr>
              <w:sz w:val="24"/>
              <w:szCs w:val="24"/>
            </w:rPr>
            <w:instrText xml:space="preserve">CITATION JLa14 \n  \l 2057 </w:instrText>
          </w:r>
          <w:r>
            <w:rPr>
              <w:sz w:val="24"/>
              <w:szCs w:val="24"/>
            </w:rPr>
            <w:fldChar w:fldCharType="separate"/>
          </w:r>
          <w:r w:rsidR="00197610">
            <w:rPr>
              <w:noProof/>
              <w:sz w:val="24"/>
              <w:szCs w:val="24"/>
            </w:rPr>
            <w:t xml:space="preserve"> </w:t>
          </w:r>
          <w:r w:rsidR="00197610" w:rsidRPr="00197610">
            <w:rPr>
              <w:noProof/>
              <w:sz w:val="24"/>
              <w:szCs w:val="24"/>
            </w:rPr>
            <w:t>(2014)</w:t>
          </w:r>
          <w:r>
            <w:rPr>
              <w:sz w:val="24"/>
              <w:szCs w:val="24"/>
            </w:rPr>
            <w:fldChar w:fldCharType="end"/>
          </w:r>
        </w:sdtContent>
      </w:sdt>
      <w:r>
        <w:rPr>
          <w:sz w:val="24"/>
          <w:szCs w:val="24"/>
        </w:rPr>
        <w:t xml:space="preserve"> </w:t>
      </w:r>
      <w:r w:rsidRPr="003A6E9A">
        <w:rPr>
          <w:sz w:val="24"/>
          <w:szCs w:val="24"/>
          <w:lang w:val="cy-GB"/>
        </w:rPr>
        <w:t>y dylid trwytho myfyrio trwy strategaethau asesu effeithiol</w:t>
      </w:r>
      <w:r>
        <w:rPr>
          <w:sz w:val="24"/>
          <w:szCs w:val="24"/>
          <w:lang w:val="cy-GB"/>
        </w:rPr>
        <w:t xml:space="preserve"> a'u hymgorffori yn addysg</w:t>
      </w:r>
      <w:r w:rsidRPr="003A6E9A">
        <w:rPr>
          <w:sz w:val="24"/>
          <w:szCs w:val="24"/>
          <w:lang w:val="cy-GB"/>
        </w:rPr>
        <w:t xml:space="preserve"> a ffu</w:t>
      </w:r>
      <w:r>
        <w:rPr>
          <w:sz w:val="24"/>
          <w:szCs w:val="24"/>
          <w:lang w:val="cy-GB"/>
        </w:rPr>
        <w:t>rfiant priodoleddau darpar athrawon.</w:t>
      </w:r>
    </w:p>
    <w:p w:rsidR="00EF5E0A" w:rsidRDefault="00EF5E0A" w:rsidP="00B6051E">
      <w:pPr>
        <w:spacing w:line="360" w:lineRule="auto"/>
        <w:ind w:left="1134"/>
        <w:jc w:val="both"/>
        <w:rPr>
          <w:b/>
          <w:sz w:val="24"/>
          <w:szCs w:val="24"/>
        </w:rPr>
      </w:pPr>
    </w:p>
    <w:p w:rsidR="00125A4E" w:rsidRDefault="00042C8D" w:rsidP="00EF5E0A">
      <w:pPr>
        <w:pStyle w:val="Heading1"/>
        <w:ind w:left="1134"/>
        <w:rPr>
          <w:b/>
        </w:rPr>
      </w:pPr>
      <w:bookmarkStart w:id="9" w:name="_Toc5824721"/>
      <w:r>
        <w:rPr>
          <w:b/>
        </w:rPr>
        <w:t>Cyfyngiadau</w:t>
      </w:r>
      <w:bookmarkEnd w:id="9"/>
    </w:p>
    <w:p w:rsidR="00EF5E0A" w:rsidRPr="00EF5E0A" w:rsidRDefault="00EF5E0A" w:rsidP="00EF5E0A">
      <w:pPr>
        <w:rPr>
          <w:lang w:val="en-US"/>
        </w:rPr>
      </w:pPr>
    </w:p>
    <w:p w:rsidR="003B798C" w:rsidRDefault="00125A4E" w:rsidP="00EF5E0A">
      <w:pPr>
        <w:spacing w:line="360" w:lineRule="auto"/>
        <w:ind w:left="1134"/>
        <w:jc w:val="both"/>
        <w:rPr>
          <w:sz w:val="24"/>
          <w:szCs w:val="24"/>
        </w:rPr>
      </w:pPr>
      <w:r>
        <w:rPr>
          <w:sz w:val="24"/>
          <w:szCs w:val="24"/>
        </w:rPr>
        <w:t xml:space="preserve">Mae fy adolygiad archwiliol o’r llenyddiaeth, a fy null systematig o gynllunio a gweithredu’r adolygiad wedi </w:t>
      </w:r>
      <w:r w:rsidR="000B2E2A">
        <w:rPr>
          <w:sz w:val="24"/>
          <w:szCs w:val="24"/>
        </w:rPr>
        <w:t>caniatáu</w:t>
      </w:r>
      <w:r>
        <w:rPr>
          <w:sz w:val="24"/>
          <w:szCs w:val="24"/>
        </w:rPr>
        <w:t xml:space="preserve"> </w:t>
      </w:r>
      <w:r w:rsidR="003B798C">
        <w:rPr>
          <w:sz w:val="24"/>
          <w:szCs w:val="24"/>
        </w:rPr>
        <w:t>i</w:t>
      </w:r>
      <w:r>
        <w:rPr>
          <w:sz w:val="24"/>
          <w:szCs w:val="24"/>
        </w:rPr>
        <w:t xml:space="preserve"> mi gyflawni nodau’r astudiaeth hon. Er hyn, mae yna gyfyngiadau yn perthyn </w:t>
      </w:r>
      <w:r w:rsidR="003B798C">
        <w:rPr>
          <w:sz w:val="24"/>
          <w:szCs w:val="24"/>
        </w:rPr>
        <w:t>i</w:t>
      </w:r>
      <w:r>
        <w:rPr>
          <w:sz w:val="24"/>
          <w:szCs w:val="24"/>
        </w:rPr>
        <w:t xml:space="preserve"> fy astudiaeth. Mae’r cyfyngiadau hyn yn ymwneud yn bennaf â fy methodoleg.</w:t>
      </w:r>
    </w:p>
    <w:p w:rsidR="003B798C" w:rsidRDefault="003B798C" w:rsidP="00B6051E">
      <w:pPr>
        <w:spacing w:line="360" w:lineRule="auto"/>
        <w:ind w:left="1134"/>
        <w:jc w:val="both"/>
        <w:rPr>
          <w:sz w:val="24"/>
          <w:szCs w:val="24"/>
        </w:rPr>
      </w:pPr>
      <w:r>
        <w:rPr>
          <w:sz w:val="24"/>
          <w:szCs w:val="24"/>
        </w:rPr>
        <w:lastRenderedPageBreak/>
        <w:t>Ar gychwyn fy archwiliad, daeth yn glir bod yna gorff mawr o lenyddiaeth yn bodoli ym maes ymarfer myfyriol. Er mwyn cyfyngu ar y nifer o ffynonellau oedd yn ymddangos yn fy ngwaith chwilio cychwynnol, defnyddiais dermau allwedd</w:t>
      </w:r>
      <w:r w:rsidR="00603B09">
        <w:rPr>
          <w:sz w:val="24"/>
          <w:szCs w:val="24"/>
        </w:rPr>
        <w:t>ol a hidlyddion ERIC ac EBSCO. O ganlyniad i ystyriaethau moesegol, d</w:t>
      </w:r>
      <w:r>
        <w:rPr>
          <w:sz w:val="24"/>
          <w:szCs w:val="24"/>
        </w:rPr>
        <w:t xml:space="preserve">ewisiais archwilio </w:t>
      </w:r>
      <w:r w:rsidRPr="00B6051E">
        <w:rPr>
          <w:sz w:val="24"/>
          <w:szCs w:val="24"/>
          <w:lang w:val="cy-GB"/>
        </w:rPr>
        <w:t>ffynonellau</w:t>
      </w:r>
      <w:r>
        <w:rPr>
          <w:sz w:val="24"/>
          <w:szCs w:val="24"/>
          <w:lang w:val="cy-GB"/>
        </w:rPr>
        <w:t xml:space="preserve"> </w:t>
      </w:r>
      <w:r w:rsidRPr="00B6051E">
        <w:rPr>
          <w:sz w:val="24"/>
          <w:szCs w:val="24"/>
          <w:lang w:val="cy-GB"/>
        </w:rPr>
        <w:t>sydd wedi’u hadolygu gan gymheiriaid</w:t>
      </w:r>
      <w:r w:rsidR="002349FF" w:rsidRPr="002349FF">
        <w:rPr>
          <w:sz w:val="24"/>
          <w:szCs w:val="24"/>
          <w:lang w:val="cy-GB"/>
        </w:rPr>
        <w:t xml:space="preserve"> </w:t>
      </w:r>
      <w:r w:rsidR="002349FF">
        <w:rPr>
          <w:sz w:val="24"/>
          <w:szCs w:val="24"/>
          <w:lang w:val="cy-GB"/>
        </w:rPr>
        <w:t>yn unig</w:t>
      </w:r>
      <w:r w:rsidR="00603B09">
        <w:rPr>
          <w:sz w:val="24"/>
          <w:szCs w:val="24"/>
        </w:rPr>
        <w:t>. Dyma grynodeb o fy ngwaith chwilio trwy ERIC</w:t>
      </w:r>
      <w:r>
        <w:rPr>
          <w:sz w:val="24"/>
          <w:szCs w:val="24"/>
        </w:rPr>
        <w:t>:</w:t>
      </w:r>
    </w:p>
    <w:tbl>
      <w:tblPr>
        <w:tblStyle w:val="TableGrid"/>
        <w:tblW w:w="7371" w:type="dxa"/>
        <w:tblInd w:w="1655" w:type="dxa"/>
        <w:tblLook w:val="04A0" w:firstRow="1" w:lastRow="0" w:firstColumn="1" w:lastColumn="0" w:noHBand="0" w:noVBand="1"/>
      </w:tblPr>
      <w:tblGrid>
        <w:gridCol w:w="3662"/>
        <w:gridCol w:w="3709"/>
      </w:tblGrid>
      <w:tr w:rsidR="00603B09" w:rsidTr="00603B09">
        <w:tc>
          <w:tcPr>
            <w:tcW w:w="3662" w:type="dxa"/>
          </w:tcPr>
          <w:p w:rsidR="00603B09" w:rsidRDefault="00603B09" w:rsidP="00603B09">
            <w:pPr>
              <w:spacing w:line="360" w:lineRule="auto"/>
              <w:jc w:val="both"/>
              <w:rPr>
                <w:sz w:val="24"/>
                <w:szCs w:val="24"/>
              </w:rPr>
            </w:pPr>
            <w:r>
              <w:rPr>
                <w:sz w:val="24"/>
                <w:szCs w:val="24"/>
              </w:rPr>
              <w:t>Geiriau allweddol</w:t>
            </w:r>
          </w:p>
        </w:tc>
        <w:tc>
          <w:tcPr>
            <w:tcW w:w="3709" w:type="dxa"/>
          </w:tcPr>
          <w:p w:rsidR="00603B09" w:rsidRDefault="00603B09" w:rsidP="00603B09">
            <w:pPr>
              <w:spacing w:line="360" w:lineRule="auto"/>
              <w:jc w:val="both"/>
              <w:rPr>
                <w:sz w:val="24"/>
                <w:szCs w:val="24"/>
              </w:rPr>
            </w:pPr>
            <w:r>
              <w:rPr>
                <w:sz w:val="24"/>
                <w:szCs w:val="24"/>
              </w:rPr>
              <w:t>Canlyniadau</w:t>
            </w:r>
          </w:p>
        </w:tc>
      </w:tr>
      <w:tr w:rsidR="00603B09" w:rsidTr="00603B09">
        <w:tc>
          <w:tcPr>
            <w:tcW w:w="3662" w:type="dxa"/>
          </w:tcPr>
          <w:p w:rsidR="00603B09" w:rsidRDefault="00603B09" w:rsidP="00603B09">
            <w:pPr>
              <w:spacing w:line="360" w:lineRule="auto"/>
              <w:jc w:val="both"/>
              <w:rPr>
                <w:sz w:val="24"/>
                <w:szCs w:val="24"/>
              </w:rPr>
            </w:pPr>
            <w:r>
              <w:rPr>
                <w:sz w:val="24"/>
                <w:szCs w:val="24"/>
              </w:rPr>
              <w:t>Reflective Practice</w:t>
            </w:r>
          </w:p>
        </w:tc>
        <w:tc>
          <w:tcPr>
            <w:tcW w:w="3709" w:type="dxa"/>
          </w:tcPr>
          <w:p w:rsidR="00603B09" w:rsidRDefault="00603B09" w:rsidP="00603B09">
            <w:pPr>
              <w:spacing w:line="360" w:lineRule="auto"/>
              <w:jc w:val="both"/>
              <w:rPr>
                <w:sz w:val="24"/>
                <w:szCs w:val="24"/>
              </w:rPr>
            </w:pPr>
            <w:r>
              <w:rPr>
                <w:sz w:val="24"/>
                <w:szCs w:val="24"/>
              </w:rPr>
              <w:t>1,047</w:t>
            </w:r>
          </w:p>
        </w:tc>
      </w:tr>
      <w:tr w:rsidR="00603B09" w:rsidTr="00603B09">
        <w:tc>
          <w:tcPr>
            <w:tcW w:w="3662" w:type="dxa"/>
          </w:tcPr>
          <w:p w:rsidR="00603B09" w:rsidRDefault="00603B09" w:rsidP="00603B09">
            <w:pPr>
              <w:spacing w:line="360" w:lineRule="auto"/>
              <w:jc w:val="both"/>
              <w:rPr>
                <w:sz w:val="24"/>
                <w:szCs w:val="24"/>
              </w:rPr>
            </w:pPr>
            <w:r>
              <w:rPr>
                <w:sz w:val="24"/>
                <w:szCs w:val="24"/>
              </w:rPr>
              <w:t>Reflection</w:t>
            </w:r>
          </w:p>
        </w:tc>
        <w:tc>
          <w:tcPr>
            <w:tcW w:w="3709" w:type="dxa"/>
          </w:tcPr>
          <w:p w:rsidR="00603B09" w:rsidRDefault="00603B09" w:rsidP="00603B09">
            <w:pPr>
              <w:spacing w:line="360" w:lineRule="auto"/>
              <w:jc w:val="both"/>
              <w:rPr>
                <w:sz w:val="24"/>
                <w:szCs w:val="24"/>
              </w:rPr>
            </w:pPr>
            <w:r>
              <w:rPr>
                <w:sz w:val="24"/>
                <w:szCs w:val="24"/>
              </w:rPr>
              <w:t>3,959</w:t>
            </w:r>
          </w:p>
        </w:tc>
      </w:tr>
      <w:tr w:rsidR="00603B09" w:rsidTr="00603B09">
        <w:tc>
          <w:tcPr>
            <w:tcW w:w="3662" w:type="dxa"/>
          </w:tcPr>
          <w:p w:rsidR="00603B09" w:rsidRDefault="00603B09" w:rsidP="00603B09">
            <w:pPr>
              <w:spacing w:line="360" w:lineRule="auto"/>
              <w:jc w:val="both"/>
              <w:rPr>
                <w:sz w:val="24"/>
                <w:szCs w:val="24"/>
              </w:rPr>
            </w:pPr>
            <w:r>
              <w:rPr>
                <w:sz w:val="24"/>
                <w:szCs w:val="24"/>
              </w:rPr>
              <w:t>Critical Reflection</w:t>
            </w:r>
          </w:p>
        </w:tc>
        <w:tc>
          <w:tcPr>
            <w:tcW w:w="3709" w:type="dxa"/>
          </w:tcPr>
          <w:p w:rsidR="00603B09" w:rsidRDefault="00603B09" w:rsidP="00603B09">
            <w:pPr>
              <w:spacing w:line="360" w:lineRule="auto"/>
              <w:jc w:val="both"/>
              <w:rPr>
                <w:sz w:val="24"/>
                <w:szCs w:val="24"/>
              </w:rPr>
            </w:pPr>
            <w:r>
              <w:rPr>
                <w:sz w:val="24"/>
                <w:szCs w:val="24"/>
              </w:rPr>
              <w:t>765</w:t>
            </w:r>
          </w:p>
        </w:tc>
      </w:tr>
    </w:tbl>
    <w:p w:rsidR="003B798C" w:rsidRDefault="003B798C" w:rsidP="00603B09">
      <w:pPr>
        <w:spacing w:line="360" w:lineRule="auto"/>
        <w:jc w:val="both"/>
        <w:rPr>
          <w:sz w:val="24"/>
          <w:szCs w:val="24"/>
        </w:rPr>
      </w:pPr>
    </w:p>
    <w:p w:rsidR="00520107" w:rsidRPr="00520107" w:rsidRDefault="00520107" w:rsidP="00EF5E0A">
      <w:pPr>
        <w:spacing w:line="360" w:lineRule="auto"/>
        <w:ind w:left="1134"/>
        <w:jc w:val="both"/>
        <w:rPr>
          <w:sz w:val="24"/>
          <w:szCs w:val="24"/>
        </w:rPr>
      </w:pPr>
      <w:r>
        <w:rPr>
          <w:sz w:val="24"/>
          <w:szCs w:val="24"/>
        </w:rPr>
        <w:t>Er bod y</w:t>
      </w:r>
      <w:r w:rsidR="00603B09">
        <w:rPr>
          <w:sz w:val="24"/>
          <w:szCs w:val="24"/>
        </w:rPr>
        <w:t xml:space="preserve"> canlyniadau hyn dal i fod yn niferus, mae yna beryg bod fy nulliau o ddewis a dethol </w:t>
      </w:r>
      <w:r w:rsidR="002349FF">
        <w:rPr>
          <w:sz w:val="24"/>
          <w:szCs w:val="24"/>
        </w:rPr>
        <w:t xml:space="preserve">ffynonellau addas wedi eithrio astudiaethau byddai wedi bod o werth i fy astudiaeth i, a bod tuedd yn perthyn </w:t>
      </w:r>
      <w:r>
        <w:rPr>
          <w:sz w:val="24"/>
          <w:szCs w:val="24"/>
        </w:rPr>
        <w:t>i</w:t>
      </w:r>
      <w:r w:rsidR="002349FF">
        <w:rPr>
          <w:sz w:val="24"/>
          <w:szCs w:val="24"/>
        </w:rPr>
        <w:t xml:space="preserve"> fy netholiad </w:t>
      </w:r>
      <w:sdt>
        <w:sdtPr>
          <w:rPr>
            <w:sz w:val="24"/>
            <w:szCs w:val="24"/>
          </w:rPr>
          <w:id w:val="211929695"/>
          <w:citation/>
        </w:sdtPr>
        <w:sdtContent>
          <w:r>
            <w:rPr>
              <w:sz w:val="24"/>
              <w:szCs w:val="24"/>
            </w:rPr>
            <w:fldChar w:fldCharType="begin"/>
          </w:r>
          <w:r>
            <w:rPr>
              <w:sz w:val="24"/>
              <w:szCs w:val="24"/>
            </w:rPr>
            <w:instrText xml:space="preserve"> CITATION Ror13 \l 2057 </w:instrText>
          </w:r>
          <w:r>
            <w:rPr>
              <w:sz w:val="24"/>
              <w:szCs w:val="24"/>
            </w:rPr>
            <w:fldChar w:fldCharType="separate"/>
          </w:r>
          <w:r w:rsidR="00197610" w:rsidRPr="00197610">
            <w:rPr>
              <w:noProof/>
              <w:sz w:val="24"/>
              <w:szCs w:val="24"/>
            </w:rPr>
            <w:t>(Piper, 2013)</w:t>
          </w:r>
          <w:r>
            <w:rPr>
              <w:sz w:val="24"/>
              <w:szCs w:val="24"/>
            </w:rPr>
            <w:fldChar w:fldCharType="end"/>
          </w:r>
        </w:sdtContent>
      </w:sdt>
      <w:r>
        <w:rPr>
          <w:sz w:val="24"/>
          <w:szCs w:val="24"/>
        </w:rPr>
        <w:t>. Mewn ymdrech i oresgyn y cyfyngiadau hyn yn y dyfodol, bydd cadw</w:t>
      </w:r>
      <w:r w:rsidRPr="00520107">
        <w:rPr>
          <w:lang w:val="en-US"/>
        </w:rPr>
        <w:t xml:space="preserve"> </w:t>
      </w:r>
      <w:r>
        <w:rPr>
          <w:sz w:val="24"/>
          <w:szCs w:val="24"/>
          <w:lang w:val="en-US"/>
        </w:rPr>
        <w:t>cofnodion</w:t>
      </w:r>
      <w:r w:rsidR="007F0323">
        <w:rPr>
          <w:sz w:val="24"/>
          <w:szCs w:val="24"/>
          <w:lang w:val="en-US"/>
        </w:rPr>
        <w:t xml:space="preserve"> mwy</w:t>
      </w:r>
      <w:r w:rsidR="00EF5E0A">
        <w:rPr>
          <w:sz w:val="24"/>
          <w:szCs w:val="24"/>
          <w:lang w:val="en-US"/>
        </w:rPr>
        <w:t xml:space="preserve"> manwl a</w:t>
      </w:r>
      <w:r>
        <w:rPr>
          <w:sz w:val="24"/>
          <w:szCs w:val="24"/>
          <w:lang w:val="en-US"/>
        </w:rPr>
        <w:t xml:space="preserve"> gofalus o’r</w:t>
      </w:r>
      <w:r w:rsidRPr="00520107">
        <w:rPr>
          <w:sz w:val="24"/>
          <w:szCs w:val="24"/>
          <w:lang w:val="en-US"/>
        </w:rPr>
        <w:t xml:space="preserve"> llenyddiaeth a gynhwysir ac a eithrir o'm hadolygiad, a'r rhesymau pam, </w:t>
      </w:r>
      <w:r>
        <w:rPr>
          <w:sz w:val="24"/>
          <w:szCs w:val="24"/>
          <w:lang w:val="en-US"/>
        </w:rPr>
        <w:t>yn ffurfio rhan fwy blaenllaw yn fy ymarfer. Ymdrechaf hefyd i ddilyn canllawiau tebyg i’r rhai a gy</w:t>
      </w:r>
      <w:r w:rsidR="007F0323">
        <w:rPr>
          <w:sz w:val="24"/>
          <w:szCs w:val="24"/>
          <w:lang w:val="en-US"/>
        </w:rPr>
        <w:t>n</w:t>
      </w:r>
      <w:r>
        <w:rPr>
          <w:sz w:val="24"/>
          <w:szCs w:val="24"/>
          <w:lang w:val="en-US"/>
        </w:rPr>
        <w:t xml:space="preserve">nigai </w:t>
      </w:r>
      <w:r>
        <w:rPr>
          <w:sz w:val="24"/>
          <w:szCs w:val="24"/>
        </w:rPr>
        <w:t>Song et al</w:t>
      </w:r>
      <w:r w:rsidRPr="00520107">
        <w:rPr>
          <w:sz w:val="24"/>
          <w:szCs w:val="24"/>
        </w:rPr>
        <w:t xml:space="preserve"> </w:t>
      </w:r>
      <w:r w:rsidR="004B3001">
        <w:rPr>
          <w:sz w:val="24"/>
          <w:szCs w:val="24"/>
        </w:rPr>
        <w:t xml:space="preserve"> </w:t>
      </w:r>
      <w:sdt>
        <w:sdtPr>
          <w:rPr>
            <w:sz w:val="24"/>
            <w:szCs w:val="24"/>
          </w:rPr>
          <w:id w:val="1803111023"/>
          <w:citation/>
        </w:sdtPr>
        <w:sdtContent>
          <w:r w:rsidR="004B3001">
            <w:rPr>
              <w:sz w:val="24"/>
              <w:szCs w:val="24"/>
            </w:rPr>
            <w:fldChar w:fldCharType="begin"/>
          </w:r>
          <w:r w:rsidR="004E49F9">
            <w:rPr>
              <w:sz w:val="24"/>
              <w:szCs w:val="24"/>
            </w:rPr>
            <w:instrText xml:space="preserve">CITATION FSo10 \n  \l 2057 </w:instrText>
          </w:r>
          <w:r w:rsidR="004B3001">
            <w:rPr>
              <w:sz w:val="24"/>
              <w:szCs w:val="24"/>
            </w:rPr>
            <w:fldChar w:fldCharType="separate"/>
          </w:r>
          <w:r w:rsidR="00197610" w:rsidRPr="00197610">
            <w:rPr>
              <w:noProof/>
              <w:sz w:val="24"/>
              <w:szCs w:val="24"/>
            </w:rPr>
            <w:t>(2010)</w:t>
          </w:r>
          <w:r w:rsidR="004B3001">
            <w:rPr>
              <w:sz w:val="24"/>
              <w:szCs w:val="24"/>
            </w:rPr>
            <w:fldChar w:fldCharType="end"/>
          </w:r>
        </w:sdtContent>
      </w:sdt>
      <w:r w:rsidR="004E49F9">
        <w:rPr>
          <w:sz w:val="24"/>
          <w:szCs w:val="24"/>
        </w:rPr>
        <w:t xml:space="preserve"> </w:t>
      </w:r>
      <w:r>
        <w:rPr>
          <w:sz w:val="24"/>
          <w:szCs w:val="24"/>
        </w:rPr>
        <w:t>a Booth et al</w:t>
      </w:r>
      <w:r w:rsidR="004E49F9">
        <w:rPr>
          <w:sz w:val="24"/>
          <w:szCs w:val="24"/>
        </w:rPr>
        <w:t xml:space="preserve"> </w:t>
      </w:r>
      <w:sdt>
        <w:sdtPr>
          <w:rPr>
            <w:sz w:val="24"/>
            <w:szCs w:val="24"/>
          </w:rPr>
          <w:id w:val="-520316679"/>
          <w:citation/>
        </w:sdtPr>
        <w:sdtContent>
          <w:r w:rsidR="004E49F9">
            <w:rPr>
              <w:sz w:val="24"/>
              <w:szCs w:val="24"/>
            </w:rPr>
            <w:fldChar w:fldCharType="begin"/>
          </w:r>
          <w:r w:rsidR="004E49F9">
            <w:rPr>
              <w:sz w:val="24"/>
              <w:szCs w:val="24"/>
            </w:rPr>
            <w:instrText xml:space="preserve">CITATION Boo12 \n  \l 2057 </w:instrText>
          </w:r>
          <w:r w:rsidR="004E49F9">
            <w:rPr>
              <w:sz w:val="24"/>
              <w:szCs w:val="24"/>
            </w:rPr>
            <w:fldChar w:fldCharType="separate"/>
          </w:r>
          <w:r w:rsidR="00197610" w:rsidRPr="00197610">
            <w:rPr>
              <w:noProof/>
              <w:sz w:val="24"/>
              <w:szCs w:val="24"/>
            </w:rPr>
            <w:t>(2012)</w:t>
          </w:r>
          <w:r w:rsidR="004E49F9">
            <w:rPr>
              <w:sz w:val="24"/>
              <w:szCs w:val="24"/>
            </w:rPr>
            <w:fldChar w:fldCharType="end"/>
          </w:r>
        </w:sdtContent>
      </w:sdt>
      <w:r w:rsidR="004E49F9">
        <w:rPr>
          <w:sz w:val="24"/>
          <w:szCs w:val="24"/>
        </w:rPr>
        <w:t xml:space="preserve"> </w:t>
      </w:r>
      <w:r>
        <w:rPr>
          <w:sz w:val="24"/>
          <w:szCs w:val="24"/>
        </w:rPr>
        <w:t>ar reoli tuedd</w:t>
      </w:r>
      <w:r w:rsidR="00EF5E0A">
        <w:rPr>
          <w:sz w:val="24"/>
          <w:szCs w:val="24"/>
        </w:rPr>
        <w:t>iadau dethol a mynegai.</w:t>
      </w:r>
    </w:p>
    <w:p w:rsidR="00603B09" w:rsidRDefault="00603B09" w:rsidP="00603B09">
      <w:pPr>
        <w:spacing w:line="360" w:lineRule="auto"/>
        <w:jc w:val="both"/>
        <w:rPr>
          <w:sz w:val="24"/>
          <w:szCs w:val="24"/>
        </w:rPr>
      </w:pPr>
    </w:p>
    <w:p w:rsidR="00520107" w:rsidRPr="005B6173" w:rsidRDefault="000B2E2A" w:rsidP="00197610">
      <w:pPr>
        <w:pStyle w:val="Heading1"/>
        <w:ind w:left="1134"/>
        <w:rPr>
          <w:b/>
        </w:rPr>
      </w:pPr>
      <w:bookmarkStart w:id="10" w:name="_Toc5824722"/>
      <w:r>
        <w:rPr>
          <w:b/>
        </w:rPr>
        <w:t>Argymhe</w:t>
      </w:r>
      <w:r w:rsidR="00042C8D" w:rsidRPr="005B6173">
        <w:rPr>
          <w:b/>
        </w:rPr>
        <w:t>llion</w:t>
      </w:r>
      <w:bookmarkEnd w:id="10"/>
    </w:p>
    <w:p w:rsidR="006D7E9B" w:rsidRDefault="006D7E9B" w:rsidP="003440E2">
      <w:pPr>
        <w:spacing w:line="360" w:lineRule="auto"/>
        <w:ind w:left="1418"/>
        <w:jc w:val="both"/>
        <w:rPr>
          <w:b/>
          <w:sz w:val="24"/>
          <w:szCs w:val="24"/>
        </w:rPr>
      </w:pPr>
    </w:p>
    <w:p w:rsidR="005B6173" w:rsidRPr="005B6173" w:rsidRDefault="005B6173" w:rsidP="00412981">
      <w:pPr>
        <w:spacing w:line="360" w:lineRule="auto"/>
        <w:ind w:left="1134"/>
        <w:jc w:val="both"/>
        <w:rPr>
          <w:sz w:val="24"/>
          <w:szCs w:val="24"/>
        </w:rPr>
      </w:pPr>
      <w:r w:rsidRPr="005B6173">
        <w:rPr>
          <w:sz w:val="24"/>
          <w:szCs w:val="24"/>
        </w:rPr>
        <w:t>Mae’</w:t>
      </w:r>
      <w:r w:rsidR="00D039FC">
        <w:rPr>
          <w:sz w:val="24"/>
          <w:szCs w:val="24"/>
        </w:rPr>
        <w:t>r argymhellion canlynol</w:t>
      </w:r>
      <w:r w:rsidRPr="005B6173">
        <w:rPr>
          <w:sz w:val="24"/>
          <w:szCs w:val="24"/>
        </w:rPr>
        <w:t xml:space="preserve"> yn rhai sy’n berthnasol </w:t>
      </w:r>
      <w:r>
        <w:rPr>
          <w:sz w:val="24"/>
          <w:szCs w:val="24"/>
        </w:rPr>
        <w:t>i</w:t>
      </w:r>
      <w:r w:rsidRPr="005B6173">
        <w:rPr>
          <w:sz w:val="24"/>
          <w:szCs w:val="24"/>
        </w:rPr>
        <w:t xml:space="preserve"> fy natblygiad proffesiynol </w:t>
      </w:r>
      <w:r>
        <w:rPr>
          <w:sz w:val="24"/>
          <w:szCs w:val="24"/>
        </w:rPr>
        <w:t>i</w:t>
      </w:r>
      <w:r w:rsidRPr="005B6173">
        <w:rPr>
          <w:sz w:val="24"/>
          <w:szCs w:val="24"/>
        </w:rPr>
        <w:t xml:space="preserve">, a’r ffyrdd yr af ati yn awr </w:t>
      </w:r>
      <w:r>
        <w:rPr>
          <w:sz w:val="24"/>
          <w:szCs w:val="24"/>
        </w:rPr>
        <w:t>i</w:t>
      </w:r>
      <w:r w:rsidRPr="005B6173">
        <w:rPr>
          <w:sz w:val="24"/>
          <w:szCs w:val="24"/>
        </w:rPr>
        <w:t xml:space="preserve"> wella’r ddarpariaeth ar ddatblygu ac asesu medrau myfyriol rwy’n ei chynnig </w:t>
      </w:r>
      <w:r w:rsidR="00D039FC">
        <w:rPr>
          <w:sz w:val="24"/>
          <w:szCs w:val="24"/>
        </w:rPr>
        <w:t>i</w:t>
      </w:r>
      <w:r w:rsidRPr="005B6173">
        <w:rPr>
          <w:sz w:val="24"/>
          <w:szCs w:val="24"/>
        </w:rPr>
        <w:t xml:space="preserve"> ddarpar athrawon</w:t>
      </w:r>
      <w:r w:rsidR="00D039FC">
        <w:rPr>
          <w:sz w:val="24"/>
          <w:szCs w:val="24"/>
        </w:rPr>
        <w:t xml:space="preserve"> yn</w:t>
      </w:r>
      <w:r w:rsidRPr="005B6173">
        <w:rPr>
          <w:sz w:val="24"/>
          <w:szCs w:val="24"/>
        </w:rPr>
        <w:t xml:space="preserve"> fy sefydliad</w:t>
      </w:r>
      <w:r w:rsidR="00D039FC">
        <w:rPr>
          <w:sz w:val="24"/>
          <w:szCs w:val="24"/>
        </w:rPr>
        <w:t xml:space="preserve"> i</w:t>
      </w:r>
      <w:r w:rsidRPr="005B6173">
        <w:rPr>
          <w:sz w:val="24"/>
          <w:szCs w:val="24"/>
        </w:rPr>
        <w:t>. Deillia’r argymhellion hyn o brif negeseuon fy adolygiad archwiliol o’</w:t>
      </w:r>
      <w:r w:rsidR="00D039FC">
        <w:rPr>
          <w:sz w:val="24"/>
          <w:szCs w:val="24"/>
        </w:rPr>
        <w:t>r llenyddiaeth, gan gynnwys</w:t>
      </w:r>
      <w:r w:rsidRPr="005B6173">
        <w:rPr>
          <w:sz w:val="24"/>
          <w:szCs w:val="24"/>
        </w:rPr>
        <w:t xml:space="preserve"> fy ystyriaeth o gyfyngiadau’r adolygiad hwnnw.</w:t>
      </w:r>
    </w:p>
    <w:p w:rsidR="003B798C" w:rsidRDefault="003B798C" w:rsidP="003440E2">
      <w:pPr>
        <w:spacing w:line="360" w:lineRule="auto"/>
        <w:ind w:left="1418"/>
        <w:jc w:val="both"/>
        <w:rPr>
          <w:b/>
          <w:sz w:val="24"/>
          <w:szCs w:val="24"/>
        </w:rPr>
      </w:pPr>
    </w:p>
    <w:p w:rsidR="005B6173" w:rsidRDefault="005B6173" w:rsidP="003440E2">
      <w:pPr>
        <w:pStyle w:val="ListParagraph"/>
        <w:numPr>
          <w:ilvl w:val="0"/>
          <w:numId w:val="10"/>
        </w:numPr>
        <w:spacing w:line="360" w:lineRule="auto"/>
        <w:ind w:left="1418"/>
        <w:jc w:val="both"/>
        <w:rPr>
          <w:sz w:val="24"/>
          <w:szCs w:val="24"/>
        </w:rPr>
      </w:pPr>
      <w:r>
        <w:rPr>
          <w:sz w:val="24"/>
          <w:szCs w:val="24"/>
        </w:rPr>
        <w:lastRenderedPageBreak/>
        <w:t xml:space="preserve">Gofalu </w:t>
      </w:r>
      <w:r w:rsidR="00D039FC">
        <w:rPr>
          <w:sz w:val="24"/>
          <w:szCs w:val="24"/>
        </w:rPr>
        <w:t>bod yna gysondeb yn yr iaith caiff</w:t>
      </w:r>
      <w:r>
        <w:rPr>
          <w:sz w:val="24"/>
          <w:szCs w:val="24"/>
        </w:rPr>
        <w:t xml:space="preserve"> ei defnyddio pan yn addysgu am fyfyrio. Fel y dywed McCabe</w:t>
      </w:r>
      <w:r w:rsidR="004E49F9">
        <w:rPr>
          <w:sz w:val="24"/>
          <w:szCs w:val="24"/>
        </w:rPr>
        <w:t xml:space="preserve"> et al. </w:t>
      </w:r>
      <w:sdt>
        <w:sdtPr>
          <w:rPr>
            <w:sz w:val="24"/>
            <w:szCs w:val="24"/>
          </w:rPr>
          <w:id w:val="-561411577"/>
          <w:citation/>
        </w:sdtPr>
        <w:sdtContent>
          <w:r w:rsidR="004E49F9">
            <w:rPr>
              <w:sz w:val="24"/>
              <w:szCs w:val="24"/>
            </w:rPr>
            <w:fldChar w:fldCharType="begin"/>
          </w:r>
          <w:r w:rsidR="004E49F9">
            <w:rPr>
              <w:sz w:val="24"/>
              <w:szCs w:val="24"/>
            </w:rPr>
            <w:instrText xml:space="preserve">CITATION McC09 \n  \l 2057 </w:instrText>
          </w:r>
          <w:r w:rsidR="004E49F9">
            <w:rPr>
              <w:sz w:val="24"/>
              <w:szCs w:val="24"/>
            </w:rPr>
            <w:fldChar w:fldCharType="separate"/>
          </w:r>
          <w:r w:rsidR="00197610" w:rsidRPr="00197610">
            <w:rPr>
              <w:noProof/>
              <w:sz w:val="24"/>
              <w:szCs w:val="24"/>
            </w:rPr>
            <w:t>(2009)</w:t>
          </w:r>
          <w:r w:rsidR="004E49F9">
            <w:rPr>
              <w:sz w:val="24"/>
              <w:szCs w:val="24"/>
            </w:rPr>
            <w:fldChar w:fldCharType="end"/>
          </w:r>
        </w:sdtContent>
      </w:sdt>
      <w:r>
        <w:rPr>
          <w:sz w:val="24"/>
          <w:szCs w:val="24"/>
        </w:rPr>
        <w:t xml:space="preserve"> “</w:t>
      </w:r>
      <w:r w:rsidRPr="005B6173">
        <w:rPr>
          <w:sz w:val="24"/>
          <w:szCs w:val="24"/>
        </w:rPr>
        <w:t>Part of the teaching</w:t>
      </w:r>
      <w:r>
        <w:rPr>
          <w:sz w:val="24"/>
          <w:szCs w:val="24"/>
        </w:rPr>
        <w:t xml:space="preserve"> [of reflective practice]</w:t>
      </w:r>
      <w:r w:rsidRPr="005B6173">
        <w:rPr>
          <w:sz w:val="24"/>
          <w:szCs w:val="24"/>
        </w:rPr>
        <w:t xml:space="preserve"> might involve a metalanguage which is u</w:t>
      </w:r>
      <w:r>
        <w:rPr>
          <w:sz w:val="24"/>
          <w:szCs w:val="24"/>
        </w:rPr>
        <w:t>nderstood by everyone” (p. 3).</w:t>
      </w:r>
    </w:p>
    <w:p w:rsidR="00412981" w:rsidRDefault="00412981" w:rsidP="003440E2">
      <w:pPr>
        <w:pStyle w:val="ListParagraph"/>
        <w:numPr>
          <w:ilvl w:val="0"/>
          <w:numId w:val="10"/>
        </w:numPr>
        <w:spacing w:line="360" w:lineRule="auto"/>
        <w:ind w:left="1418"/>
        <w:jc w:val="both"/>
        <w:rPr>
          <w:sz w:val="24"/>
          <w:szCs w:val="24"/>
        </w:rPr>
      </w:pPr>
      <w:r>
        <w:rPr>
          <w:sz w:val="24"/>
          <w:szCs w:val="24"/>
        </w:rPr>
        <w:t>Rhoi cyfleoedd i ddarpar athrawon, efallai drwy ddeialog gritigol, i archwilio’u hepistemoleg fel eu bod yn deall y gwerthoedd, credoau a rhagdybiaethau sydd ganddynt, ac yn medru defnyddio ymarfer myfyriol i</w:t>
      </w:r>
      <w:r w:rsidR="007F0323">
        <w:rPr>
          <w:sz w:val="24"/>
          <w:szCs w:val="24"/>
        </w:rPr>
        <w:t xml:space="preserve"> archwilio, herio a thrawsnewid gw</w:t>
      </w:r>
      <w:r>
        <w:rPr>
          <w:sz w:val="24"/>
          <w:szCs w:val="24"/>
        </w:rPr>
        <w:t>ybodaeth</w:t>
      </w:r>
      <w:r w:rsidR="007F0323">
        <w:rPr>
          <w:sz w:val="24"/>
          <w:szCs w:val="24"/>
        </w:rPr>
        <w:t xml:space="preserve"> flaenorol</w:t>
      </w:r>
      <w:r>
        <w:rPr>
          <w:sz w:val="24"/>
          <w:szCs w:val="24"/>
        </w:rPr>
        <w:t xml:space="preserve"> i wybodaeth newydd </w:t>
      </w:r>
      <w:sdt>
        <w:sdtPr>
          <w:rPr>
            <w:sz w:val="24"/>
            <w:szCs w:val="24"/>
          </w:rPr>
          <w:id w:val="233591623"/>
          <w:citation/>
        </w:sdtPr>
        <w:sdtContent>
          <w:r>
            <w:rPr>
              <w:sz w:val="24"/>
              <w:szCs w:val="24"/>
            </w:rPr>
            <w:fldChar w:fldCharType="begin"/>
          </w:r>
          <w:r>
            <w:rPr>
              <w:sz w:val="24"/>
              <w:szCs w:val="24"/>
            </w:rPr>
            <w:instrText xml:space="preserve"> CITATION Don83 \l 2057 </w:instrText>
          </w:r>
          <w:r>
            <w:rPr>
              <w:sz w:val="24"/>
              <w:szCs w:val="24"/>
            </w:rPr>
            <w:fldChar w:fldCharType="separate"/>
          </w:r>
          <w:r w:rsidR="00197610" w:rsidRPr="00197610">
            <w:rPr>
              <w:noProof/>
              <w:sz w:val="24"/>
              <w:szCs w:val="24"/>
            </w:rPr>
            <w:t>(Schön, 1983)</w:t>
          </w:r>
          <w:r>
            <w:rPr>
              <w:sz w:val="24"/>
              <w:szCs w:val="24"/>
            </w:rPr>
            <w:fldChar w:fldCharType="end"/>
          </w:r>
        </w:sdtContent>
      </w:sdt>
      <w:r>
        <w:rPr>
          <w:sz w:val="24"/>
          <w:szCs w:val="24"/>
        </w:rPr>
        <w:t xml:space="preserve">, </w:t>
      </w:r>
      <w:sdt>
        <w:sdtPr>
          <w:rPr>
            <w:sz w:val="24"/>
            <w:szCs w:val="24"/>
          </w:rPr>
          <w:id w:val="-2034261348"/>
          <w:citation/>
        </w:sdtPr>
        <w:sdtContent>
          <w:r>
            <w:rPr>
              <w:sz w:val="24"/>
              <w:szCs w:val="24"/>
            </w:rPr>
            <w:fldChar w:fldCharType="begin"/>
          </w:r>
          <w:r>
            <w:rPr>
              <w:sz w:val="24"/>
              <w:szCs w:val="24"/>
            </w:rPr>
            <w:instrText xml:space="preserve"> CITATION Mar10 \l 2057 </w:instrText>
          </w:r>
          <w:r>
            <w:rPr>
              <w:sz w:val="24"/>
              <w:szCs w:val="24"/>
            </w:rPr>
            <w:fldChar w:fldCharType="separate"/>
          </w:r>
          <w:r w:rsidR="00197610" w:rsidRPr="00197610">
            <w:rPr>
              <w:noProof/>
              <w:sz w:val="24"/>
              <w:szCs w:val="24"/>
            </w:rPr>
            <w:t>(Jones, 2010)</w:t>
          </w:r>
          <w:r>
            <w:rPr>
              <w:sz w:val="24"/>
              <w:szCs w:val="24"/>
            </w:rPr>
            <w:fldChar w:fldCharType="end"/>
          </w:r>
        </w:sdtContent>
      </w:sdt>
      <w:r>
        <w:rPr>
          <w:sz w:val="24"/>
          <w:szCs w:val="24"/>
        </w:rPr>
        <w:t xml:space="preserve">, </w:t>
      </w:r>
      <w:sdt>
        <w:sdtPr>
          <w:rPr>
            <w:sz w:val="24"/>
            <w:szCs w:val="24"/>
          </w:rPr>
          <w:id w:val="-427116266"/>
          <w:citation/>
        </w:sdtPr>
        <w:sdtContent>
          <w:r>
            <w:rPr>
              <w:sz w:val="24"/>
              <w:szCs w:val="24"/>
            </w:rPr>
            <w:fldChar w:fldCharType="begin"/>
          </w:r>
          <w:r>
            <w:rPr>
              <w:sz w:val="24"/>
              <w:szCs w:val="24"/>
            </w:rPr>
            <w:instrText xml:space="preserve"> CITATION Car07 \l 2057 </w:instrText>
          </w:r>
          <w:r>
            <w:rPr>
              <w:sz w:val="24"/>
              <w:szCs w:val="24"/>
            </w:rPr>
            <w:fldChar w:fldCharType="separate"/>
          </w:r>
          <w:r w:rsidR="00197610" w:rsidRPr="00197610">
            <w:rPr>
              <w:noProof/>
              <w:sz w:val="24"/>
              <w:szCs w:val="24"/>
            </w:rPr>
            <w:t>(Marchel, 2007)</w:t>
          </w:r>
          <w:r>
            <w:rPr>
              <w:sz w:val="24"/>
              <w:szCs w:val="24"/>
            </w:rPr>
            <w:fldChar w:fldCharType="end"/>
          </w:r>
        </w:sdtContent>
      </w:sdt>
      <w:r>
        <w:rPr>
          <w:sz w:val="24"/>
          <w:szCs w:val="24"/>
        </w:rPr>
        <w:t>.</w:t>
      </w:r>
    </w:p>
    <w:p w:rsidR="00D039FC" w:rsidRDefault="005B6173" w:rsidP="003440E2">
      <w:pPr>
        <w:pStyle w:val="ListParagraph"/>
        <w:numPr>
          <w:ilvl w:val="0"/>
          <w:numId w:val="10"/>
        </w:numPr>
        <w:spacing w:line="360" w:lineRule="auto"/>
        <w:ind w:left="1418"/>
        <w:jc w:val="both"/>
        <w:rPr>
          <w:sz w:val="24"/>
          <w:szCs w:val="24"/>
        </w:rPr>
      </w:pPr>
      <w:r>
        <w:rPr>
          <w:sz w:val="24"/>
          <w:szCs w:val="24"/>
        </w:rPr>
        <w:t>Yn hytrach na threulio amser prin yn</w:t>
      </w:r>
      <w:r w:rsidR="00D039FC">
        <w:rPr>
          <w:sz w:val="24"/>
          <w:szCs w:val="24"/>
        </w:rPr>
        <w:t xml:space="preserve"> t</w:t>
      </w:r>
      <w:r>
        <w:rPr>
          <w:sz w:val="24"/>
          <w:szCs w:val="24"/>
        </w:rPr>
        <w:t>rafod ac yn archwilio’</w:t>
      </w:r>
      <w:r w:rsidR="00D039FC">
        <w:rPr>
          <w:sz w:val="24"/>
          <w:szCs w:val="24"/>
        </w:rPr>
        <w:t>r cymhlethdodau</w:t>
      </w:r>
      <w:r>
        <w:rPr>
          <w:sz w:val="24"/>
          <w:szCs w:val="24"/>
        </w:rPr>
        <w:t xml:space="preserve"> a fodolai wrth geisio diffinio ymarfer myfyriol, </w:t>
      </w:r>
      <w:r w:rsidR="00D039FC">
        <w:rPr>
          <w:sz w:val="24"/>
          <w:szCs w:val="24"/>
        </w:rPr>
        <w:t xml:space="preserve">dylid buddsoddi’r amser hwnnw yn archwilio ac yn treialu dulliau addysgu sy’n addas ar gyfer lefelau a safonau medrau myfyriol cyfredol a photensial darpar athrawon </w:t>
      </w:r>
      <w:sdt>
        <w:sdtPr>
          <w:rPr>
            <w:sz w:val="24"/>
            <w:szCs w:val="24"/>
          </w:rPr>
          <w:id w:val="-1833055965"/>
          <w:citation/>
        </w:sdtPr>
        <w:sdtContent>
          <w:r w:rsidR="00D039FC">
            <w:rPr>
              <w:sz w:val="24"/>
              <w:szCs w:val="24"/>
            </w:rPr>
            <w:fldChar w:fldCharType="begin"/>
          </w:r>
          <w:r w:rsidR="00D039FC">
            <w:rPr>
              <w:sz w:val="24"/>
              <w:szCs w:val="24"/>
            </w:rPr>
            <w:instrText xml:space="preserve"> CITATION Pre16 \l 2057 </w:instrText>
          </w:r>
          <w:r w:rsidR="00D039FC">
            <w:rPr>
              <w:sz w:val="24"/>
              <w:szCs w:val="24"/>
            </w:rPr>
            <w:fldChar w:fldCharType="separate"/>
          </w:r>
          <w:r w:rsidR="00197610" w:rsidRPr="00197610">
            <w:rPr>
              <w:noProof/>
              <w:sz w:val="24"/>
              <w:szCs w:val="24"/>
            </w:rPr>
            <w:t>(Pretorious &amp; Ford, 2016)</w:t>
          </w:r>
          <w:r w:rsidR="00D039FC">
            <w:rPr>
              <w:sz w:val="24"/>
              <w:szCs w:val="24"/>
            </w:rPr>
            <w:fldChar w:fldCharType="end"/>
          </w:r>
        </w:sdtContent>
      </w:sdt>
      <w:r w:rsidR="00D039FC">
        <w:rPr>
          <w:sz w:val="24"/>
          <w:szCs w:val="24"/>
        </w:rPr>
        <w:t xml:space="preserve">, </w:t>
      </w:r>
      <w:sdt>
        <w:sdtPr>
          <w:rPr>
            <w:sz w:val="24"/>
            <w:szCs w:val="24"/>
          </w:rPr>
          <w:id w:val="-992873979"/>
          <w:citation/>
        </w:sdtPr>
        <w:sdtContent>
          <w:r w:rsidR="00D039FC">
            <w:rPr>
              <w:sz w:val="24"/>
              <w:szCs w:val="24"/>
            </w:rPr>
            <w:fldChar w:fldCharType="begin"/>
          </w:r>
          <w:r w:rsidR="00D039FC">
            <w:rPr>
              <w:sz w:val="24"/>
              <w:szCs w:val="24"/>
            </w:rPr>
            <w:instrText xml:space="preserve"> CITATION Pau16 \l 2057 </w:instrText>
          </w:r>
          <w:r w:rsidR="00D039FC">
            <w:rPr>
              <w:sz w:val="24"/>
              <w:szCs w:val="24"/>
            </w:rPr>
            <w:fldChar w:fldCharType="separate"/>
          </w:r>
          <w:r w:rsidR="00197610" w:rsidRPr="00197610">
            <w:rPr>
              <w:noProof/>
              <w:sz w:val="24"/>
              <w:szCs w:val="24"/>
            </w:rPr>
            <w:t>(Roberts, 2016)</w:t>
          </w:r>
          <w:r w:rsidR="00D039FC">
            <w:rPr>
              <w:sz w:val="24"/>
              <w:szCs w:val="24"/>
            </w:rPr>
            <w:fldChar w:fldCharType="end"/>
          </w:r>
        </w:sdtContent>
      </w:sdt>
      <w:r w:rsidR="00D039FC">
        <w:rPr>
          <w:sz w:val="24"/>
          <w:szCs w:val="24"/>
        </w:rPr>
        <w:t>.</w:t>
      </w:r>
    </w:p>
    <w:p w:rsidR="00A5563B" w:rsidRDefault="00D039FC" w:rsidP="003440E2">
      <w:pPr>
        <w:pStyle w:val="ListParagraph"/>
        <w:numPr>
          <w:ilvl w:val="0"/>
          <w:numId w:val="10"/>
        </w:numPr>
        <w:spacing w:line="360" w:lineRule="auto"/>
        <w:ind w:left="1418"/>
        <w:jc w:val="both"/>
        <w:rPr>
          <w:sz w:val="24"/>
          <w:szCs w:val="24"/>
        </w:rPr>
      </w:pPr>
      <w:r>
        <w:rPr>
          <w:sz w:val="24"/>
          <w:szCs w:val="24"/>
        </w:rPr>
        <w:t>Pwysleisio pwrpas</w:t>
      </w:r>
      <w:r w:rsidR="00A5563B">
        <w:rPr>
          <w:sz w:val="24"/>
          <w:szCs w:val="24"/>
        </w:rPr>
        <w:t xml:space="preserve"> trawsnewidiol</w:t>
      </w:r>
      <w:r>
        <w:rPr>
          <w:sz w:val="24"/>
          <w:szCs w:val="24"/>
        </w:rPr>
        <w:t xml:space="preserve"> ymarfer myfyriol i ddarpar athrawon fel eu bod yn gweld</w:t>
      </w:r>
      <w:r w:rsidR="00A5563B">
        <w:rPr>
          <w:sz w:val="24"/>
          <w:szCs w:val="24"/>
        </w:rPr>
        <w:t xml:space="preserve"> </w:t>
      </w:r>
      <w:r>
        <w:rPr>
          <w:sz w:val="24"/>
          <w:szCs w:val="24"/>
        </w:rPr>
        <w:t>gwerth yn natblygu’r medrau hyn, yn hytrach na’i weld yn dasg ychwanegol, neu’n ffordd o gyflawni gofynion y rhaglen</w:t>
      </w:r>
      <w:r w:rsidR="007F0323">
        <w:rPr>
          <w:sz w:val="24"/>
          <w:szCs w:val="24"/>
        </w:rPr>
        <w:t xml:space="preserve"> yn unig</w:t>
      </w:r>
      <w:r w:rsidR="00A5563B">
        <w:rPr>
          <w:sz w:val="24"/>
          <w:szCs w:val="24"/>
        </w:rPr>
        <w:t xml:space="preserve"> </w:t>
      </w:r>
      <w:sdt>
        <w:sdtPr>
          <w:rPr>
            <w:sz w:val="24"/>
            <w:szCs w:val="24"/>
          </w:rPr>
          <w:id w:val="-1118436363"/>
          <w:citation/>
        </w:sdtPr>
        <w:sdtContent>
          <w:r w:rsidR="00A5563B">
            <w:rPr>
              <w:sz w:val="24"/>
              <w:szCs w:val="24"/>
            </w:rPr>
            <w:fldChar w:fldCharType="begin"/>
          </w:r>
          <w:r w:rsidR="00A5563B">
            <w:rPr>
              <w:sz w:val="24"/>
              <w:szCs w:val="24"/>
            </w:rPr>
            <w:instrText xml:space="preserve"> CITATION Mar10 \l 2057 </w:instrText>
          </w:r>
          <w:r w:rsidR="00A5563B">
            <w:rPr>
              <w:sz w:val="24"/>
              <w:szCs w:val="24"/>
            </w:rPr>
            <w:fldChar w:fldCharType="separate"/>
          </w:r>
          <w:r w:rsidR="00197610" w:rsidRPr="00197610">
            <w:rPr>
              <w:noProof/>
              <w:sz w:val="24"/>
              <w:szCs w:val="24"/>
            </w:rPr>
            <w:t>(Jones, 2010)</w:t>
          </w:r>
          <w:r w:rsidR="00A5563B">
            <w:rPr>
              <w:sz w:val="24"/>
              <w:szCs w:val="24"/>
            </w:rPr>
            <w:fldChar w:fldCharType="end"/>
          </w:r>
        </w:sdtContent>
      </w:sdt>
      <w:r w:rsidR="00A5563B">
        <w:rPr>
          <w:sz w:val="24"/>
          <w:szCs w:val="24"/>
        </w:rPr>
        <w:t>.</w:t>
      </w:r>
    </w:p>
    <w:p w:rsidR="00A5563B" w:rsidRDefault="00A5563B" w:rsidP="003440E2">
      <w:pPr>
        <w:pStyle w:val="ListParagraph"/>
        <w:numPr>
          <w:ilvl w:val="0"/>
          <w:numId w:val="10"/>
        </w:numPr>
        <w:spacing w:line="360" w:lineRule="auto"/>
        <w:ind w:left="1418"/>
        <w:jc w:val="both"/>
        <w:rPr>
          <w:sz w:val="24"/>
          <w:szCs w:val="24"/>
        </w:rPr>
      </w:pPr>
      <w:r>
        <w:rPr>
          <w:sz w:val="24"/>
          <w:szCs w:val="24"/>
        </w:rPr>
        <w:t xml:space="preserve">Mabwysiadu dulliau asesu mwy ffurfiannol pan ddaw at asesu myfyrdodau darpar athrawon. Efallai y bydd cynnig adborth ffurfiannol ar fyfyrdodau wythnosol yn gosod gwerth ar eu cyflawni, a chymorth i ddarpar athrawon ar sut i’w datblygu ymhellach </w:t>
      </w:r>
      <w:sdt>
        <w:sdtPr>
          <w:rPr>
            <w:sz w:val="24"/>
            <w:szCs w:val="24"/>
          </w:rPr>
          <w:id w:val="-1527165785"/>
          <w:citation/>
        </w:sdtPr>
        <w:sdtContent>
          <w:r>
            <w:rPr>
              <w:sz w:val="24"/>
              <w:szCs w:val="24"/>
            </w:rPr>
            <w:fldChar w:fldCharType="begin"/>
          </w:r>
          <w:r>
            <w:rPr>
              <w:sz w:val="24"/>
              <w:szCs w:val="24"/>
            </w:rPr>
            <w:instrText xml:space="preserve"> CITATION Coh12 \l 2057 </w:instrText>
          </w:r>
          <w:r>
            <w:rPr>
              <w:sz w:val="24"/>
              <w:szCs w:val="24"/>
            </w:rPr>
            <w:fldChar w:fldCharType="separate"/>
          </w:r>
          <w:r w:rsidR="00197610" w:rsidRPr="00197610">
            <w:rPr>
              <w:noProof/>
              <w:sz w:val="24"/>
              <w:szCs w:val="24"/>
            </w:rPr>
            <w:t>(Cohen-Sayag &amp; Fischl, 2012)</w:t>
          </w:r>
          <w:r>
            <w:rPr>
              <w:sz w:val="24"/>
              <w:szCs w:val="24"/>
            </w:rPr>
            <w:fldChar w:fldCharType="end"/>
          </w:r>
        </w:sdtContent>
      </w:sdt>
      <w:r w:rsidR="007F0323">
        <w:rPr>
          <w:sz w:val="24"/>
          <w:szCs w:val="24"/>
        </w:rPr>
        <w:t xml:space="preserve">, </w:t>
      </w:r>
      <w:sdt>
        <w:sdtPr>
          <w:rPr>
            <w:sz w:val="24"/>
            <w:szCs w:val="24"/>
          </w:rPr>
          <w:id w:val="735987371"/>
          <w:citation/>
        </w:sdtPr>
        <w:sdtContent>
          <w:r w:rsidR="007F0323">
            <w:rPr>
              <w:sz w:val="24"/>
              <w:szCs w:val="24"/>
            </w:rPr>
            <w:fldChar w:fldCharType="begin"/>
          </w:r>
          <w:r w:rsidR="007F0323">
            <w:rPr>
              <w:sz w:val="24"/>
              <w:szCs w:val="24"/>
            </w:rPr>
            <w:instrText xml:space="preserve"> CITATION Wil98 \l 2057 </w:instrText>
          </w:r>
          <w:r w:rsidR="007F0323">
            <w:rPr>
              <w:sz w:val="24"/>
              <w:szCs w:val="24"/>
            </w:rPr>
            <w:fldChar w:fldCharType="separate"/>
          </w:r>
          <w:r w:rsidR="007F0323" w:rsidRPr="007F0323">
            <w:rPr>
              <w:noProof/>
              <w:sz w:val="24"/>
              <w:szCs w:val="24"/>
            </w:rPr>
            <w:t>(William &amp; Black, 1998)</w:t>
          </w:r>
          <w:r w:rsidR="007F0323">
            <w:rPr>
              <w:sz w:val="24"/>
              <w:szCs w:val="24"/>
            </w:rPr>
            <w:fldChar w:fldCharType="end"/>
          </w:r>
        </w:sdtContent>
      </w:sdt>
      <w:r w:rsidR="007F0323">
        <w:rPr>
          <w:sz w:val="24"/>
          <w:szCs w:val="24"/>
        </w:rPr>
        <w:t>.</w:t>
      </w:r>
      <w:r>
        <w:rPr>
          <w:sz w:val="24"/>
          <w:szCs w:val="24"/>
        </w:rPr>
        <w:t xml:space="preserve"> </w:t>
      </w:r>
    </w:p>
    <w:p w:rsidR="005B6173" w:rsidRPr="005B6173" w:rsidRDefault="00A5563B" w:rsidP="003440E2">
      <w:pPr>
        <w:pStyle w:val="ListParagraph"/>
        <w:numPr>
          <w:ilvl w:val="0"/>
          <w:numId w:val="10"/>
        </w:numPr>
        <w:spacing w:line="360" w:lineRule="auto"/>
        <w:ind w:left="1418"/>
        <w:jc w:val="both"/>
        <w:rPr>
          <w:sz w:val="24"/>
          <w:szCs w:val="24"/>
        </w:rPr>
      </w:pPr>
      <w:r>
        <w:rPr>
          <w:sz w:val="24"/>
          <w:szCs w:val="24"/>
        </w:rPr>
        <w:t xml:space="preserve">Ymchwilio nesaf i weld a oes cyswllt yn bodoli rhwng safonau myfyrio a safonau </w:t>
      </w:r>
      <w:r w:rsidR="003440E2">
        <w:rPr>
          <w:sz w:val="24"/>
          <w:szCs w:val="24"/>
        </w:rPr>
        <w:t>ad</w:t>
      </w:r>
      <w:r>
        <w:rPr>
          <w:sz w:val="24"/>
          <w:szCs w:val="24"/>
        </w:rPr>
        <w:t xml:space="preserve">dysgu </w:t>
      </w:r>
      <w:r w:rsidR="003440E2">
        <w:rPr>
          <w:sz w:val="24"/>
          <w:szCs w:val="24"/>
        </w:rPr>
        <w:t>darpar athrawon. Byddai gweld effaith myfyrio ar safonau addysgu darpar athrawon yn fuddiol iawn, a’r effaith caiff hwn, yn ei dro, ar safonau dysgwyr yn yr ystafell ddosbarth o ddiddordeb mawr i mi wrth symud ymlaen.</w:t>
      </w:r>
      <w:r w:rsidR="005B6173" w:rsidRPr="005B6173">
        <w:rPr>
          <w:sz w:val="24"/>
          <w:szCs w:val="24"/>
        </w:rPr>
        <w:t xml:space="preserve">                                     </w:t>
      </w:r>
    </w:p>
    <w:p w:rsidR="005C5FD2" w:rsidRPr="00B6051E" w:rsidRDefault="005C5FD2" w:rsidP="00B6051E">
      <w:pPr>
        <w:spacing w:line="360" w:lineRule="auto"/>
        <w:ind w:left="1134"/>
        <w:jc w:val="both"/>
        <w:rPr>
          <w:b/>
          <w:sz w:val="24"/>
          <w:szCs w:val="24"/>
        </w:rPr>
      </w:pPr>
    </w:p>
    <w:p w:rsidR="00412981" w:rsidRDefault="00412981" w:rsidP="00412981">
      <w:pPr>
        <w:pStyle w:val="Heading1"/>
        <w:ind w:left="1134"/>
        <w:rPr>
          <w:b/>
        </w:rPr>
      </w:pPr>
      <w:bookmarkStart w:id="11" w:name="_Toc5824723"/>
      <w:r w:rsidRPr="00515615">
        <w:rPr>
          <w:b/>
        </w:rPr>
        <w:t>C</w:t>
      </w:r>
      <w:r>
        <w:rPr>
          <w:b/>
        </w:rPr>
        <w:t>asgliad</w:t>
      </w:r>
      <w:bookmarkEnd w:id="11"/>
    </w:p>
    <w:p w:rsidR="00412981" w:rsidRPr="00515615" w:rsidRDefault="00412981" w:rsidP="00412981">
      <w:pPr>
        <w:rPr>
          <w:lang w:val="en-US"/>
        </w:rPr>
      </w:pPr>
    </w:p>
    <w:p w:rsidR="00412981" w:rsidRDefault="00412981" w:rsidP="00412981">
      <w:pPr>
        <w:spacing w:line="360" w:lineRule="auto"/>
        <w:ind w:left="1134"/>
        <w:jc w:val="both"/>
        <w:rPr>
          <w:sz w:val="24"/>
          <w:szCs w:val="24"/>
        </w:rPr>
      </w:pPr>
      <w:r w:rsidRPr="00B6051E">
        <w:rPr>
          <w:sz w:val="24"/>
          <w:szCs w:val="24"/>
        </w:rPr>
        <w:lastRenderedPageBreak/>
        <w:t>Amc</w:t>
      </w:r>
      <w:r>
        <w:rPr>
          <w:sz w:val="24"/>
          <w:szCs w:val="24"/>
        </w:rPr>
        <w:t>an yr astudiaeth hon oedd</w:t>
      </w:r>
      <w:r w:rsidRPr="00B6051E">
        <w:rPr>
          <w:sz w:val="24"/>
          <w:szCs w:val="24"/>
        </w:rPr>
        <w:t xml:space="preserve"> cynnig adolygiad o’r llenyddiaeth a fodolai ynghylch datblygu ac asesu medrau myfyrio</w:t>
      </w:r>
      <w:r w:rsidR="007F0323">
        <w:rPr>
          <w:sz w:val="24"/>
          <w:szCs w:val="24"/>
        </w:rPr>
        <w:t>l</w:t>
      </w:r>
      <w:r w:rsidRPr="00B6051E">
        <w:rPr>
          <w:sz w:val="24"/>
          <w:szCs w:val="24"/>
        </w:rPr>
        <w:t xml:space="preserve"> darpar athrawon.</w:t>
      </w:r>
      <w:r>
        <w:rPr>
          <w:sz w:val="24"/>
          <w:szCs w:val="24"/>
        </w:rPr>
        <w:t xml:space="preserve"> Dau brif gwestiwn oedd gen i i’w harchwilio, sef:</w:t>
      </w:r>
    </w:p>
    <w:p w:rsidR="00412981" w:rsidRDefault="00412981" w:rsidP="00412981">
      <w:pPr>
        <w:pStyle w:val="ListParagraph"/>
        <w:numPr>
          <w:ilvl w:val="0"/>
          <w:numId w:val="7"/>
        </w:numPr>
        <w:spacing w:line="360" w:lineRule="auto"/>
        <w:jc w:val="both"/>
        <w:rPr>
          <w:sz w:val="24"/>
          <w:szCs w:val="24"/>
          <w:lang w:val="cy-GB"/>
        </w:rPr>
      </w:pPr>
      <w:r>
        <w:rPr>
          <w:sz w:val="24"/>
          <w:szCs w:val="24"/>
          <w:lang w:val="cy-GB"/>
        </w:rPr>
        <w:t>B</w:t>
      </w:r>
      <w:r w:rsidRPr="00591C3C">
        <w:rPr>
          <w:sz w:val="24"/>
          <w:szCs w:val="24"/>
          <w:lang w:val="cy-GB"/>
        </w:rPr>
        <w:t xml:space="preserve">eth yw’r dulliau mwyaf effeithiol o hyrwyddo pwrpas datblygu medrau myfyriol i ddarpar athrawon? </w:t>
      </w:r>
    </w:p>
    <w:p w:rsidR="00412981" w:rsidRPr="00591C3C" w:rsidRDefault="00412981" w:rsidP="00412981">
      <w:pPr>
        <w:pStyle w:val="ListParagraph"/>
        <w:numPr>
          <w:ilvl w:val="0"/>
          <w:numId w:val="7"/>
        </w:numPr>
        <w:spacing w:line="360" w:lineRule="auto"/>
        <w:jc w:val="both"/>
        <w:rPr>
          <w:sz w:val="24"/>
          <w:szCs w:val="24"/>
          <w:lang w:val="cy-GB"/>
        </w:rPr>
      </w:pPr>
      <w:r>
        <w:rPr>
          <w:sz w:val="24"/>
          <w:szCs w:val="24"/>
          <w:lang w:val="cy-GB"/>
        </w:rPr>
        <w:t>S</w:t>
      </w:r>
      <w:r w:rsidRPr="00591C3C">
        <w:rPr>
          <w:sz w:val="24"/>
          <w:szCs w:val="24"/>
          <w:lang w:val="cy-GB"/>
        </w:rPr>
        <w:t>ut mae asesu datblygiad medrau myfyriol darpar athrawon mewn ffordd ystyrlon?</w:t>
      </w:r>
    </w:p>
    <w:p w:rsidR="00412981" w:rsidRPr="00591C3C" w:rsidRDefault="00412981" w:rsidP="00412981">
      <w:pPr>
        <w:spacing w:line="360" w:lineRule="auto"/>
        <w:ind w:left="1134"/>
        <w:jc w:val="both"/>
        <w:rPr>
          <w:sz w:val="24"/>
          <w:szCs w:val="24"/>
        </w:rPr>
      </w:pPr>
      <w:r>
        <w:rPr>
          <w:sz w:val="24"/>
          <w:szCs w:val="24"/>
        </w:rPr>
        <w:t>Y negeseuon sy’n amlygu eu hunain yn y llenyddiaeth yw bod sawl cymhlethdod a rhwystr yn perthyn i faes ymarfer myfyriol, ac mae’r dulliau i ddatgyfrinio’r cymhlethdodau a’r rhwystrau hyn i’w canfod yn arbenigedd addysgwyr athrawon ym maes addysgeg. Mae ystyriaeth lawn o sut yr ydym yn addysgu pwrpasau ymarfer myfyriol i ddarpar athrawon, yn ogystal â sut yr ydym yn asesu medrau myfyriol darpar athrawon mewn ffordd sy’n eu cynorthwyo i ddatblygu’u medrau ymhellach, yn hanfodol er mwyn hybu gwell ddealltw</w:t>
      </w:r>
      <w:r>
        <w:rPr>
          <w:sz w:val="24"/>
          <w:szCs w:val="24"/>
        </w:rPr>
        <w:t xml:space="preserve">riaeth o werth ymarfer myfyriol </w:t>
      </w:r>
      <w:r w:rsidR="00197610">
        <w:rPr>
          <w:sz w:val="24"/>
          <w:szCs w:val="24"/>
        </w:rPr>
        <w:t>ymhlith darpar athrawon a’r proffesiwn ehangach.</w:t>
      </w:r>
    </w:p>
    <w:p w:rsidR="00412981" w:rsidRDefault="00412981" w:rsidP="00412981">
      <w:pPr>
        <w:spacing w:line="360" w:lineRule="auto"/>
        <w:ind w:left="1134"/>
        <w:jc w:val="both"/>
        <w:rPr>
          <w:b/>
          <w:sz w:val="24"/>
          <w:szCs w:val="24"/>
        </w:rPr>
      </w:pPr>
    </w:p>
    <w:p w:rsidR="00C950E1" w:rsidRDefault="00C950E1">
      <w:pPr>
        <w:rPr>
          <w:b/>
        </w:rPr>
      </w:pPr>
    </w:p>
    <w:p w:rsidR="00C950E1" w:rsidRDefault="00C950E1">
      <w:pPr>
        <w:rPr>
          <w:b/>
        </w:rPr>
      </w:pPr>
    </w:p>
    <w:p w:rsidR="00C950E1" w:rsidRDefault="00C950E1">
      <w:pPr>
        <w:rPr>
          <w:b/>
        </w:rPr>
      </w:pPr>
    </w:p>
    <w:p w:rsidR="00C950E1" w:rsidRDefault="00C950E1">
      <w:pPr>
        <w:rPr>
          <w:b/>
        </w:rPr>
      </w:pPr>
    </w:p>
    <w:p w:rsidR="00C950E1" w:rsidRDefault="00C950E1">
      <w:pPr>
        <w:rPr>
          <w:b/>
        </w:rPr>
      </w:pPr>
    </w:p>
    <w:p w:rsidR="00197610" w:rsidRDefault="00197610">
      <w:pPr>
        <w:rPr>
          <w:b/>
        </w:rPr>
      </w:pPr>
    </w:p>
    <w:p w:rsidR="00197610" w:rsidRDefault="00197610">
      <w:pPr>
        <w:rPr>
          <w:b/>
        </w:rPr>
      </w:pPr>
    </w:p>
    <w:p w:rsidR="00197610" w:rsidRDefault="00197610">
      <w:pPr>
        <w:rPr>
          <w:b/>
        </w:rPr>
      </w:pPr>
    </w:p>
    <w:p w:rsidR="00197610" w:rsidRDefault="00197610">
      <w:pPr>
        <w:rPr>
          <w:b/>
        </w:rPr>
      </w:pPr>
    </w:p>
    <w:p w:rsidR="00197610" w:rsidRDefault="00197610">
      <w:pPr>
        <w:rPr>
          <w:b/>
        </w:rPr>
      </w:pPr>
    </w:p>
    <w:p w:rsidR="00197610" w:rsidRDefault="00197610">
      <w:pPr>
        <w:rPr>
          <w:b/>
        </w:rPr>
      </w:pPr>
    </w:p>
    <w:p w:rsidR="00197610" w:rsidRDefault="00197610">
      <w:pPr>
        <w:rPr>
          <w:b/>
        </w:rPr>
      </w:pPr>
    </w:p>
    <w:p w:rsidR="00197610" w:rsidRDefault="00197610">
      <w:pPr>
        <w:rPr>
          <w:b/>
        </w:rPr>
      </w:pPr>
    </w:p>
    <w:p w:rsidR="00197610" w:rsidRDefault="00197610">
      <w:pPr>
        <w:rPr>
          <w:b/>
        </w:rPr>
      </w:pPr>
    </w:p>
    <w:p w:rsidR="00197610" w:rsidRDefault="00197610">
      <w:pPr>
        <w:rPr>
          <w:b/>
        </w:rPr>
      </w:pPr>
    </w:p>
    <w:p w:rsidR="00197610" w:rsidRDefault="00197610">
      <w:pPr>
        <w:rPr>
          <w:b/>
        </w:rPr>
      </w:pPr>
    </w:p>
    <w:p w:rsidR="00AC0222" w:rsidRDefault="00AC0222">
      <w:pPr>
        <w:rPr>
          <w:b/>
        </w:rPr>
      </w:pPr>
    </w:p>
    <w:p w:rsidR="00C950E1" w:rsidRDefault="00C950E1">
      <w:pPr>
        <w:rPr>
          <w:b/>
        </w:rPr>
      </w:pPr>
    </w:p>
    <w:bookmarkStart w:id="12" w:name="_Toc5824724" w:displacedByCustomXml="next"/>
    <w:sdt>
      <w:sdtPr>
        <w:rPr>
          <w:rFonts w:asciiTheme="minorHAnsi" w:eastAsiaTheme="minorHAnsi" w:hAnsiTheme="minorHAnsi" w:cstheme="minorBidi"/>
          <w:color w:val="auto"/>
          <w:sz w:val="22"/>
          <w:szCs w:val="22"/>
          <w:lang w:val="en-GB"/>
        </w:rPr>
        <w:id w:val="-329529214"/>
        <w:docPartObj>
          <w:docPartGallery w:val="Bibliographies"/>
          <w:docPartUnique/>
        </w:docPartObj>
      </w:sdtPr>
      <w:sdtEndPr>
        <w:rPr>
          <w:sz w:val="24"/>
          <w:szCs w:val="24"/>
        </w:rPr>
      </w:sdtEndPr>
      <w:sdtContent>
        <w:p w:rsidR="00D81803" w:rsidRPr="00B6051E" w:rsidRDefault="00B6051E" w:rsidP="00AC0222">
          <w:pPr>
            <w:pStyle w:val="Heading1"/>
            <w:ind w:left="1134"/>
            <w:rPr>
              <w:b/>
              <w:sz w:val="28"/>
              <w:szCs w:val="28"/>
            </w:rPr>
          </w:pPr>
          <w:r w:rsidRPr="00B6051E">
            <w:rPr>
              <w:b/>
              <w:sz w:val="28"/>
              <w:szCs w:val="28"/>
            </w:rPr>
            <w:t>Rhestr Gyfeirio</w:t>
          </w:r>
          <w:bookmarkEnd w:id="12"/>
        </w:p>
        <w:p w:rsidR="00B6051E" w:rsidRPr="00B6051E" w:rsidRDefault="00B6051E" w:rsidP="00AC0222">
          <w:pPr>
            <w:ind w:left="1134"/>
            <w:rPr>
              <w:lang w:val="en-US"/>
            </w:rPr>
          </w:pPr>
        </w:p>
        <w:sdt>
          <w:sdtPr>
            <w:id w:val="-573587230"/>
            <w:bibliography/>
          </w:sdtPr>
          <w:sdtEndPr>
            <w:rPr>
              <w:sz w:val="24"/>
              <w:szCs w:val="24"/>
            </w:rPr>
          </w:sdtEndPr>
          <w:sdtContent>
            <w:p w:rsidR="00197610" w:rsidRDefault="00D81803" w:rsidP="009F384F">
              <w:pPr>
                <w:pStyle w:val="Bibliography"/>
                <w:ind w:left="1134"/>
                <w:rPr>
                  <w:noProof/>
                  <w:sz w:val="24"/>
                  <w:szCs w:val="24"/>
                  <w:lang w:val="en-US"/>
                </w:rPr>
              </w:pPr>
              <w:r w:rsidRPr="00C950E1">
                <w:rPr>
                  <w:sz w:val="24"/>
                  <w:szCs w:val="24"/>
                </w:rPr>
                <w:fldChar w:fldCharType="begin"/>
              </w:r>
              <w:r w:rsidRPr="00C950E1">
                <w:rPr>
                  <w:sz w:val="24"/>
                  <w:szCs w:val="24"/>
                </w:rPr>
                <w:instrText xml:space="preserve"> BIBLIOGRAPHY </w:instrText>
              </w:r>
              <w:r w:rsidRPr="00C950E1">
                <w:rPr>
                  <w:sz w:val="24"/>
                  <w:szCs w:val="24"/>
                </w:rPr>
                <w:fldChar w:fldCharType="separate"/>
              </w:r>
              <w:r w:rsidR="00197610">
                <w:rPr>
                  <w:noProof/>
                  <w:lang w:val="en-US"/>
                </w:rPr>
                <w:t xml:space="preserve">Barad, D., 2013. </w:t>
              </w:r>
              <w:r w:rsidR="00197610">
                <w:rPr>
                  <w:i/>
                  <w:iCs/>
                  <w:noProof/>
                  <w:lang w:val="en-US"/>
                </w:rPr>
                <w:t xml:space="preserve">Presentations on Research Methodology. </w:t>
              </w:r>
              <w:r w:rsidR="00197610">
                <w:rPr>
                  <w:noProof/>
                  <w:lang w:val="en-US"/>
                </w:rPr>
                <w:t xml:space="preserve">[Online] </w:t>
              </w:r>
              <w:r w:rsidR="00197610">
                <w:rPr>
                  <w:noProof/>
                  <w:lang w:val="en-US"/>
                </w:rPr>
                <w:br/>
                <w:t xml:space="preserve">Available at: </w:t>
              </w:r>
              <w:r w:rsidR="00197610">
                <w:rPr>
                  <w:noProof/>
                  <w:u w:val="single"/>
                  <w:lang w:val="en-US"/>
                </w:rPr>
                <w:t>https://dilipbarad.blogspot.com/2013/12/presentations-on-research-methodology.html</w:t>
              </w:r>
              <w:r w:rsidR="00197610">
                <w:rPr>
                  <w:noProof/>
                  <w:lang w:val="en-US"/>
                </w:rPr>
                <w:br/>
                <w:t>[Accessed 14 Mawrth 2019].</w:t>
              </w:r>
            </w:p>
            <w:p w:rsidR="00197610" w:rsidRDefault="00197610" w:rsidP="009F384F">
              <w:pPr>
                <w:pStyle w:val="Bibliography"/>
                <w:ind w:left="1134"/>
                <w:rPr>
                  <w:noProof/>
                  <w:lang w:val="en-US"/>
                </w:rPr>
              </w:pPr>
              <w:r>
                <w:rPr>
                  <w:noProof/>
                  <w:lang w:val="en-US"/>
                </w:rPr>
                <w:t xml:space="preserve">BERA, 2018. </w:t>
              </w:r>
              <w:r>
                <w:rPr>
                  <w:i/>
                  <w:iCs/>
                  <w:noProof/>
                  <w:lang w:val="en-US"/>
                </w:rPr>
                <w:t xml:space="preserve">BERA Guidelines for Ethical Research. </w:t>
              </w:r>
              <w:r>
                <w:rPr>
                  <w:noProof/>
                  <w:lang w:val="en-US"/>
                </w:rPr>
                <w:t xml:space="preserve">[Online] </w:t>
              </w:r>
              <w:r>
                <w:rPr>
                  <w:noProof/>
                  <w:lang w:val="en-US"/>
                </w:rPr>
                <w:br/>
                <w:t xml:space="preserve">Available at: </w:t>
              </w:r>
              <w:r>
                <w:rPr>
                  <w:noProof/>
                  <w:u w:val="single"/>
                  <w:lang w:val="en-US"/>
                </w:rPr>
                <w:t>https://www.bera.ac.uk/wp-content/uploads/2018/06/BERA-Ethical-Guidelines-for-Educational-Research_4thEdn_2018.pdf?noredirect=1</w:t>
              </w:r>
              <w:r>
                <w:rPr>
                  <w:noProof/>
                  <w:lang w:val="en-US"/>
                </w:rPr>
                <w:br/>
                <w:t>[Accessed 4 Mawrth 2019].</w:t>
              </w:r>
            </w:p>
            <w:p w:rsidR="00197610" w:rsidRDefault="00197610" w:rsidP="009F384F">
              <w:pPr>
                <w:pStyle w:val="Bibliography"/>
                <w:ind w:left="1134"/>
                <w:rPr>
                  <w:noProof/>
                  <w:lang w:val="en-US"/>
                </w:rPr>
              </w:pPr>
              <w:r>
                <w:rPr>
                  <w:noProof/>
                  <w:lang w:val="en-US"/>
                </w:rPr>
                <w:t xml:space="preserve">Booth, A. P. D. S. A., 2012. </w:t>
              </w:r>
              <w:r>
                <w:rPr>
                  <w:i/>
                  <w:iCs/>
                  <w:noProof/>
                  <w:lang w:val="en-US"/>
                </w:rPr>
                <w:t xml:space="preserve">Systematic Approaches to a Successful Literature Review. </w:t>
              </w:r>
              <w:r>
                <w:rPr>
                  <w:noProof/>
                  <w:lang w:val="en-US"/>
                </w:rPr>
                <w:t>s.l.:Sage Publications.</w:t>
              </w:r>
            </w:p>
            <w:p w:rsidR="00197610" w:rsidRDefault="00197610" w:rsidP="009F384F">
              <w:pPr>
                <w:pStyle w:val="Bibliography"/>
                <w:ind w:left="1134"/>
                <w:rPr>
                  <w:noProof/>
                  <w:lang w:val="en-US"/>
                </w:rPr>
              </w:pPr>
              <w:r>
                <w:rPr>
                  <w:noProof/>
                  <w:lang w:val="en-US"/>
                </w:rPr>
                <w:t xml:space="preserve">Cohen-Sayag, E. &amp; Fischl, D., 2012. Reflective Writing in Pre-Service Teachers' Teaching: What does it Promote?. </w:t>
              </w:r>
              <w:r>
                <w:rPr>
                  <w:i/>
                  <w:iCs/>
                  <w:noProof/>
                  <w:lang w:val="en-US"/>
                </w:rPr>
                <w:t xml:space="preserve">Australian Journal of Teacher Education, </w:t>
              </w:r>
              <w:r>
                <w:rPr>
                  <w:noProof/>
                  <w:lang w:val="en-US"/>
                </w:rPr>
                <w:t>37(10).</w:t>
              </w:r>
            </w:p>
            <w:p w:rsidR="00197610" w:rsidRDefault="00197610" w:rsidP="009F384F">
              <w:pPr>
                <w:pStyle w:val="Bibliography"/>
                <w:ind w:left="1134"/>
                <w:rPr>
                  <w:noProof/>
                  <w:lang w:val="en-US"/>
                </w:rPr>
              </w:pPr>
              <w:r>
                <w:rPr>
                  <w:noProof/>
                  <w:lang w:val="en-US"/>
                </w:rPr>
                <w:t xml:space="preserve">Colley, B. M., 2012. Reflection: A Key Component to Thinking Critically. </w:t>
              </w:r>
              <w:r>
                <w:rPr>
                  <w:i/>
                  <w:iCs/>
                  <w:noProof/>
                  <w:lang w:val="en-US"/>
                </w:rPr>
                <w:t xml:space="preserve">The Canadian Journal for the Scholarship of Teaching and Learning, </w:t>
              </w:r>
              <w:r>
                <w:rPr>
                  <w:noProof/>
                  <w:lang w:val="en-US"/>
                </w:rPr>
                <w:t>3(1).</w:t>
              </w:r>
            </w:p>
            <w:p w:rsidR="00197610" w:rsidRDefault="00197610" w:rsidP="009F384F">
              <w:pPr>
                <w:pStyle w:val="Bibliography"/>
                <w:ind w:left="1134"/>
                <w:rPr>
                  <w:noProof/>
                  <w:lang w:val="en-US"/>
                </w:rPr>
              </w:pPr>
              <w:r>
                <w:rPr>
                  <w:noProof/>
                  <w:lang w:val="en-US"/>
                </w:rPr>
                <w:t xml:space="preserve">Creswell, J. W., 2014. Reviewing the Literature. In: J. W. Creswell, ed. </w:t>
              </w:r>
              <w:r>
                <w:rPr>
                  <w:i/>
                  <w:iCs/>
                  <w:noProof/>
                  <w:lang w:val="en-US"/>
                </w:rPr>
                <w:t xml:space="preserve">Educational Research. </w:t>
              </w:r>
              <w:r>
                <w:rPr>
                  <w:noProof/>
                  <w:lang w:val="en-US"/>
                </w:rPr>
                <w:t>s.l.:s.n., pp. 95-125.</w:t>
              </w:r>
            </w:p>
            <w:p w:rsidR="00197610" w:rsidRDefault="00197610" w:rsidP="009F384F">
              <w:pPr>
                <w:pStyle w:val="Bibliography"/>
                <w:ind w:left="1134"/>
                <w:rPr>
                  <w:noProof/>
                  <w:lang w:val="en-US"/>
                </w:rPr>
              </w:pPr>
              <w:r>
                <w:rPr>
                  <w:noProof/>
                  <w:lang w:val="en-US"/>
                </w:rPr>
                <w:t xml:space="preserve">Cyngor y Gweithlu Addysg, 2018. </w:t>
              </w:r>
              <w:r>
                <w:rPr>
                  <w:i/>
                  <w:iCs/>
                  <w:noProof/>
                  <w:lang w:val="en-US"/>
                </w:rPr>
                <w:t xml:space="preserve">Darparwyr achrededig Addysg Gychwynnol Athrawon yng Nghymru o 2019. </w:t>
              </w:r>
              <w:r>
                <w:rPr>
                  <w:noProof/>
                  <w:lang w:val="en-US"/>
                </w:rPr>
                <w:t xml:space="preserve">[Online] </w:t>
              </w:r>
              <w:r>
                <w:rPr>
                  <w:noProof/>
                  <w:lang w:val="en-US"/>
                </w:rPr>
                <w:br/>
                <w:t xml:space="preserve">Available at: </w:t>
              </w:r>
              <w:r>
                <w:rPr>
                  <w:noProof/>
                  <w:u w:val="single"/>
                  <w:lang w:val="en-US"/>
                </w:rPr>
                <w:t>https://www.ewc.wales/site/index.php/cy/achredu-aga/darparwyr-addysg-gychwynnol-athrawon-yng-nghymru-o-2019.html</w:t>
              </w:r>
              <w:r>
                <w:rPr>
                  <w:noProof/>
                  <w:lang w:val="en-US"/>
                </w:rPr>
                <w:br/>
                <w:t>[Accessed 14 Mawrth 2019].</w:t>
              </w:r>
            </w:p>
            <w:p w:rsidR="00197610" w:rsidRDefault="00197610" w:rsidP="009F384F">
              <w:pPr>
                <w:pStyle w:val="Bibliography"/>
                <w:ind w:left="1134"/>
                <w:rPr>
                  <w:noProof/>
                  <w:lang w:val="en-US"/>
                </w:rPr>
              </w:pPr>
              <w:r>
                <w:rPr>
                  <w:noProof/>
                  <w:lang w:val="en-US"/>
                </w:rPr>
                <w:t xml:space="preserve">Cyngor y Gweithlu Addysg, 2019. </w:t>
              </w:r>
              <w:r>
                <w:rPr>
                  <w:i/>
                  <w:iCs/>
                  <w:noProof/>
                  <w:lang w:val="en-US"/>
                </w:rPr>
                <w:t xml:space="preserve">Cyngor y Gweithlu Addysg. </w:t>
              </w:r>
              <w:r>
                <w:rPr>
                  <w:noProof/>
                  <w:lang w:val="en-US"/>
                </w:rPr>
                <w:t xml:space="preserve">[Online] </w:t>
              </w:r>
              <w:r>
                <w:rPr>
                  <w:noProof/>
                  <w:lang w:val="en-US"/>
                </w:rPr>
                <w:br/>
                <w:t xml:space="preserve">Available at: </w:t>
              </w:r>
              <w:r>
                <w:rPr>
                  <w:noProof/>
                  <w:u w:val="single"/>
                  <w:lang w:val="en-US"/>
                </w:rPr>
                <w:t>http://www.ewc.wales/site/index.php/cy/</w:t>
              </w:r>
              <w:r>
                <w:rPr>
                  <w:noProof/>
                  <w:lang w:val="en-US"/>
                </w:rPr>
                <w:br/>
                <w:t>[Accessed 23 Mawrth 2019].</w:t>
              </w:r>
            </w:p>
            <w:p w:rsidR="00197610" w:rsidRDefault="00197610" w:rsidP="009F384F">
              <w:pPr>
                <w:pStyle w:val="Bibliography"/>
                <w:ind w:left="1134"/>
                <w:rPr>
                  <w:noProof/>
                  <w:lang w:val="en-US"/>
                </w:rPr>
              </w:pPr>
              <w:r>
                <w:rPr>
                  <w:noProof/>
                  <w:lang w:val="en-US"/>
                </w:rPr>
                <w:t xml:space="preserve">Dewey, J., 1933. </w:t>
              </w:r>
              <w:r>
                <w:rPr>
                  <w:i/>
                  <w:iCs/>
                  <w:noProof/>
                  <w:lang w:val="en-US"/>
                </w:rPr>
                <w:t xml:space="preserve">How we think: A Restatement of the relation of reflective thinking to the educative process. </w:t>
              </w:r>
              <w:r>
                <w:rPr>
                  <w:noProof/>
                  <w:lang w:val="en-US"/>
                </w:rPr>
                <w:t>1st ed. Chicago: Henry Regnery.</w:t>
              </w:r>
            </w:p>
            <w:p w:rsidR="00197610" w:rsidRDefault="00197610" w:rsidP="009F384F">
              <w:pPr>
                <w:pStyle w:val="Bibliography"/>
                <w:ind w:left="1134"/>
                <w:rPr>
                  <w:noProof/>
                  <w:lang w:val="en-US"/>
                </w:rPr>
              </w:pPr>
              <w:r>
                <w:rPr>
                  <w:noProof/>
                  <w:lang w:val="en-US"/>
                </w:rPr>
                <w:t xml:space="preserve">EBSCO, 2019. </w:t>
              </w:r>
              <w:r>
                <w:rPr>
                  <w:i/>
                  <w:iCs/>
                  <w:noProof/>
                  <w:lang w:val="en-US"/>
                </w:rPr>
                <w:t xml:space="preserve">UWTSD Online Library. </w:t>
              </w:r>
              <w:r>
                <w:rPr>
                  <w:noProof/>
                  <w:lang w:val="en-US"/>
                </w:rPr>
                <w:t xml:space="preserve">[Online] </w:t>
              </w:r>
              <w:r>
                <w:rPr>
                  <w:noProof/>
                  <w:lang w:val="en-US"/>
                </w:rPr>
                <w:br/>
                <w:t xml:space="preserve">Available at: </w:t>
              </w:r>
              <w:r>
                <w:rPr>
                  <w:noProof/>
                  <w:u w:val="single"/>
                  <w:lang w:val="en-US"/>
                </w:rPr>
                <w:t>https://web-a-ebscohost-com.ezproxy.uwtsd.ac.uk/ehost/search/advanced?vid=0&amp;sid=0c054811-aed4-437d-8753-bb3af72aac38%40sdc-v-sessmgr03</w:t>
              </w:r>
              <w:r>
                <w:rPr>
                  <w:noProof/>
                  <w:lang w:val="en-US"/>
                </w:rPr>
                <w:br/>
                <w:t>[Accessed 4 Mawrth 2019].</w:t>
              </w:r>
            </w:p>
            <w:p w:rsidR="00197610" w:rsidRDefault="00197610" w:rsidP="009F384F">
              <w:pPr>
                <w:pStyle w:val="Bibliography"/>
                <w:ind w:left="1134"/>
                <w:rPr>
                  <w:noProof/>
                  <w:lang w:val="en-US"/>
                </w:rPr>
              </w:pPr>
              <w:r>
                <w:rPr>
                  <w:noProof/>
                  <w:lang w:val="en-US"/>
                </w:rPr>
                <w:lastRenderedPageBreak/>
                <w:t xml:space="preserve">ERIC, 1991. </w:t>
              </w:r>
              <w:r>
                <w:rPr>
                  <w:i/>
                  <w:iCs/>
                  <w:noProof/>
                  <w:lang w:val="en-US"/>
                </w:rPr>
                <w:t xml:space="preserve">Educational Resources Information Center. </w:t>
              </w:r>
              <w:r>
                <w:rPr>
                  <w:noProof/>
                  <w:lang w:val="en-US"/>
                </w:rPr>
                <w:t xml:space="preserve">[Online] </w:t>
              </w:r>
              <w:r>
                <w:rPr>
                  <w:noProof/>
                  <w:lang w:val="en-US"/>
                </w:rPr>
                <w:br/>
                <w:t xml:space="preserve">Available at: </w:t>
              </w:r>
              <w:r>
                <w:rPr>
                  <w:noProof/>
                  <w:u w:val="single"/>
                  <w:lang w:val="en-US"/>
                </w:rPr>
                <w:t>https://eric.ed.gov/</w:t>
              </w:r>
              <w:r>
                <w:rPr>
                  <w:noProof/>
                  <w:lang w:val="en-US"/>
                </w:rPr>
                <w:br/>
                <w:t>[Accessed 4 Mawrth 2019].</w:t>
              </w:r>
            </w:p>
            <w:p w:rsidR="00197610" w:rsidRDefault="00197610" w:rsidP="009F384F">
              <w:pPr>
                <w:pStyle w:val="Bibliography"/>
                <w:ind w:left="1134"/>
                <w:rPr>
                  <w:noProof/>
                  <w:lang w:val="en-US"/>
                </w:rPr>
              </w:pPr>
              <w:r>
                <w:rPr>
                  <w:noProof/>
                  <w:lang w:val="en-US"/>
                </w:rPr>
                <w:t xml:space="preserve">F Song, S. P. L. H., 2010. Dissemination and publication of research findings: an updated review of related biases. </w:t>
              </w:r>
              <w:r>
                <w:rPr>
                  <w:i/>
                  <w:iCs/>
                  <w:noProof/>
                  <w:lang w:val="en-US"/>
                </w:rPr>
                <w:t xml:space="preserve">Health Technology Assessment, </w:t>
              </w:r>
              <w:r>
                <w:rPr>
                  <w:noProof/>
                  <w:lang w:val="en-US"/>
                </w:rPr>
                <w:t>14(8), pp. 1-236.</w:t>
              </w:r>
            </w:p>
            <w:p w:rsidR="00197610" w:rsidRDefault="00197610" w:rsidP="009F384F">
              <w:pPr>
                <w:pStyle w:val="Bibliography"/>
                <w:ind w:left="1134"/>
                <w:rPr>
                  <w:noProof/>
                  <w:lang w:val="en-US"/>
                </w:rPr>
              </w:pPr>
              <w:r>
                <w:rPr>
                  <w:noProof/>
                  <w:lang w:val="en-US"/>
                </w:rPr>
                <w:t xml:space="preserve">Furlong, P. J., 2015. </w:t>
              </w:r>
              <w:r>
                <w:rPr>
                  <w:i/>
                  <w:iCs/>
                  <w:noProof/>
                  <w:lang w:val="en-US"/>
                </w:rPr>
                <w:t xml:space="preserve">Addysgu Athrawon Yfory. </w:t>
              </w:r>
              <w:r>
                <w:rPr>
                  <w:noProof/>
                  <w:lang w:val="en-US"/>
                </w:rPr>
                <w:t xml:space="preserve">[Online] </w:t>
              </w:r>
              <w:r>
                <w:rPr>
                  <w:noProof/>
                  <w:lang w:val="en-US"/>
                </w:rPr>
                <w:br/>
                <w:t xml:space="preserve">Available at: </w:t>
              </w:r>
              <w:r>
                <w:rPr>
                  <w:noProof/>
                  <w:u w:val="single"/>
                  <w:lang w:val="en-US"/>
                </w:rPr>
                <w:t>https://gweddill.gov.wales/docs/dcells/publications/150309-teaching-tomorrows-teachers-cy.pdf</w:t>
              </w:r>
              <w:r>
                <w:rPr>
                  <w:noProof/>
                  <w:lang w:val="en-US"/>
                </w:rPr>
                <w:br/>
                <w:t>[Accessed 4 Mawrth 2019].</w:t>
              </w:r>
            </w:p>
            <w:p w:rsidR="00197610" w:rsidRDefault="00197610" w:rsidP="009F384F">
              <w:pPr>
                <w:pStyle w:val="Bibliography"/>
                <w:ind w:left="1134"/>
                <w:rPr>
                  <w:noProof/>
                  <w:lang w:val="en-US"/>
                </w:rPr>
              </w:pPr>
              <w:r>
                <w:rPr>
                  <w:noProof/>
                  <w:lang w:val="en-US"/>
                </w:rPr>
                <w:t xml:space="preserve">Hargreaves, J., 2004. So how do you feel about that? Assessing reflective practice. </w:t>
              </w:r>
              <w:r>
                <w:rPr>
                  <w:i/>
                  <w:iCs/>
                  <w:noProof/>
                  <w:lang w:val="en-US"/>
                </w:rPr>
                <w:t xml:space="preserve">Nurse Education Today, </w:t>
              </w:r>
              <w:r>
                <w:rPr>
                  <w:noProof/>
                  <w:lang w:val="en-US"/>
                </w:rPr>
                <w:t>24(3), pp. 196-201.</w:t>
              </w:r>
            </w:p>
            <w:p w:rsidR="00197610" w:rsidRDefault="00197610" w:rsidP="009F384F">
              <w:pPr>
                <w:pStyle w:val="Bibliography"/>
                <w:ind w:left="1134"/>
                <w:rPr>
                  <w:noProof/>
                  <w:lang w:val="en-US"/>
                </w:rPr>
              </w:pPr>
              <w:r>
                <w:rPr>
                  <w:noProof/>
                  <w:lang w:val="en-US"/>
                </w:rPr>
                <w:t xml:space="preserve">Hobbs, V., 2007. Faking it or hating it: Can reflective practice be forced?. </w:t>
              </w:r>
              <w:r>
                <w:rPr>
                  <w:i/>
                  <w:iCs/>
                  <w:noProof/>
                  <w:lang w:val="en-US"/>
                </w:rPr>
                <w:t xml:space="preserve">Reflective Practice, </w:t>
              </w:r>
              <w:r>
                <w:rPr>
                  <w:noProof/>
                  <w:lang w:val="en-US"/>
                </w:rPr>
                <w:t>8(3), pp. 405-417.</w:t>
              </w:r>
            </w:p>
            <w:p w:rsidR="00197610" w:rsidRDefault="00197610" w:rsidP="009F384F">
              <w:pPr>
                <w:pStyle w:val="Bibliography"/>
                <w:ind w:left="1134"/>
                <w:rPr>
                  <w:noProof/>
                  <w:lang w:val="en-US"/>
                </w:rPr>
              </w:pPr>
              <w:r>
                <w:rPr>
                  <w:noProof/>
                  <w:lang w:val="en-US"/>
                </w:rPr>
                <w:t xml:space="preserve">Jones, M., 2010. Transformational Learners: Transformational Teachers. </w:t>
              </w:r>
              <w:r>
                <w:rPr>
                  <w:i/>
                  <w:iCs/>
                  <w:noProof/>
                  <w:lang w:val="en-US"/>
                </w:rPr>
                <w:t xml:space="preserve">Australian Journal of Teacher Education, </w:t>
              </w:r>
              <w:r>
                <w:rPr>
                  <w:noProof/>
                  <w:lang w:val="en-US"/>
                </w:rPr>
                <w:t>34(2).</w:t>
              </w:r>
            </w:p>
            <w:p w:rsidR="00197610" w:rsidRDefault="00197610" w:rsidP="009F384F">
              <w:pPr>
                <w:pStyle w:val="Bibliography"/>
                <w:ind w:left="1134"/>
                <w:rPr>
                  <w:noProof/>
                  <w:lang w:val="en-US"/>
                </w:rPr>
              </w:pPr>
              <w:r>
                <w:rPr>
                  <w:noProof/>
                  <w:lang w:val="en-US"/>
                </w:rPr>
                <w:t xml:space="preserve">Kolb, D. A., 1984. </w:t>
              </w:r>
              <w:r>
                <w:rPr>
                  <w:i/>
                  <w:iCs/>
                  <w:noProof/>
                  <w:lang w:val="en-US"/>
                </w:rPr>
                <w:t xml:space="preserve">Experiential Learning: Experience as the Source of Learning and Development. </w:t>
              </w:r>
              <w:r>
                <w:rPr>
                  <w:noProof/>
                  <w:lang w:val="en-US"/>
                </w:rPr>
                <w:t>1st ed. New Jersey: Prentice Hall.</w:t>
              </w:r>
            </w:p>
            <w:p w:rsidR="00197610" w:rsidRDefault="00197610" w:rsidP="009F384F">
              <w:pPr>
                <w:pStyle w:val="Bibliography"/>
                <w:ind w:left="1134"/>
                <w:rPr>
                  <w:noProof/>
                  <w:lang w:val="en-US"/>
                </w:rPr>
              </w:pPr>
              <w:r>
                <w:rPr>
                  <w:noProof/>
                  <w:lang w:val="en-US"/>
                </w:rPr>
                <w:t xml:space="preserve">Lalor, J. Lorenzi, F. Rami, J., 2014. Developing professional competence through assessment: constructivist and reflective practice in teacher-training. </w:t>
              </w:r>
              <w:r>
                <w:rPr>
                  <w:i/>
                  <w:iCs/>
                  <w:noProof/>
                  <w:lang w:val="en-US"/>
                </w:rPr>
                <w:t xml:space="preserve">Eurasian Journal of Educational Research, </w:t>
              </w:r>
              <w:r>
                <w:rPr>
                  <w:noProof/>
                  <w:lang w:val="en-US"/>
                </w:rPr>
                <w:t>Volume 58, pp. 45-66.</w:t>
              </w:r>
            </w:p>
            <w:p w:rsidR="00197610" w:rsidRDefault="00197610" w:rsidP="009F384F">
              <w:pPr>
                <w:pStyle w:val="Bibliography"/>
                <w:ind w:left="1134"/>
                <w:rPr>
                  <w:noProof/>
                  <w:lang w:val="en-US"/>
                </w:rPr>
              </w:pPr>
              <w:r>
                <w:rPr>
                  <w:noProof/>
                  <w:lang w:val="en-US"/>
                </w:rPr>
                <w:t xml:space="preserve">Llywodraeth Cymru, 2009. </w:t>
              </w:r>
              <w:r>
                <w:rPr>
                  <w:i/>
                  <w:iCs/>
                  <w:noProof/>
                  <w:lang w:val="en-US"/>
                </w:rPr>
                <w:t xml:space="preserve">Safonau Statws Athro Cymwysedig Cymru 2009 (2009 Rhif 25). </w:t>
              </w:r>
              <w:r>
                <w:rPr>
                  <w:noProof/>
                  <w:lang w:val="en-US"/>
                </w:rPr>
                <w:t xml:space="preserve">[Online] </w:t>
              </w:r>
              <w:r>
                <w:rPr>
                  <w:noProof/>
                  <w:lang w:val="en-US"/>
                </w:rPr>
                <w:br/>
                <w:t xml:space="preserve">Available at: </w:t>
              </w:r>
              <w:r>
                <w:rPr>
                  <w:noProof/>
                  <w:u w:val="single"/>
                  <w:lang w:val="en-US"/>
                </w:rPr>
                <w:t>https://gweddill.gov.wales/legislation/subordinate/nonsi/educationwales/2009/3220099/?skip=1&amp;lang=cy</w:t>
              </w:r>
              <w:r>
                <w:rPr>
                  <w:noProof/>
                  <w:lang w:val="en-US"/>
                </w:rPr>
                <w:br/>
                <w:t>[Accessed 14 Mawrth 2019].</w:t>
              </w:r>
            </w:p>
            <w:p w:rsidR="00197610" w:rsidRDefault="00197610" w:rsidP="009F384F">
              <w:pPr>
                <w:pStyle w:val="Bibliography"/>
                <w:ind w:left="1134"/>
                <w:rPr>
                  <w:noProof/>
                  <w:lang w:val="en-US"/>
                </w:rPr>
              </w:pPr>
              <w:r>
                <w:rPr>
                  <w:noProof/>
                  <w:lang w:val="en-US"/>
                </w:rPr>
                <w:t xml:space="preserve">Llywodraeth Cymru, 2015. </w:t>
              </w:r>
              <w:r>
                <w:rPr>
                  <w:i/>
                  <w:iCs/>
                  <w:noProof/>
                  <w:lang w:val="en-US"/>
                </w:rPr>
                <w:t xml:space="preserve">Llyw.Cymru. </w:t>
              </w:r>
              <w:r>
                <w:rPr>
                  <w:noProof/>
                  <w:lang w:val="en-US"/>
                </w:rPr>
                <w:t xml:space="preserve">[Online] </w:t>
              </w:r>
              <w:r>
                <w:rPr>
                  <w:noProof/>
                  <w:lang w:val="en-US"/>
                </w:rPr>
                <w:br/>
                <w:t xml:space="preserve">Available at: </w:t>
              </w:r>
              <w:r>
                <w:rPr>
                  <w:noProof/>
                  <w:u w:val="single"/>
                  <w:lang w:val="en-US"/>
                </w:rPr>
                <w:t>https://learning.gov.wales/docs/learningwales/publications/150611-reflective-practice-booklet-cy.pdf</w:t>
              </w:r>
              <w:r>
                <w:rPr>
                  <w:noProof/>
                  <w:lang w:val="en-US"/>
                </w:rPr>
                <w:br/>
                <w:t>[Accessed 18 Mawrth 2019].</w:t>
              </w:r>
            </w:p>
            <w:p w:rsidR="00197610" w:rsidRDefault="00197610" w:rsidP="009F384F">
              <w:pPr>
                <w:pStyle w:val="Bibliography"/>
                <w:ind w:left="1134"/>
                <w:rPr>
                  <w:noProof/>
                  <w:lang w:val="en-US"/>
                </w:rPr>
              </w:pPr>
              <w:r>
                <w:rPr>
                  <w:noProof/>
                  <w:lang w:val="en-US"/>
                </w:rPr>
                <w:t xml:space="preserve">Llywodraeth Cymru, 2018. </w:t>
              </w:r>
              <w:r>
                <w:rPr>
                  <w:i/>
                  <w:iCs/>
                  <w:noProof/>
                  <w:lang w:val="en-US"/>
                </w:rPr>
                <w:t xml:space="preserve">Llyw.Cymru. </w:t>
              </w:r>
              <w:r>
                <w:rPr>
                  <w:noProof/>
                  <w:lang w:val="en-US"/>
                </w:rPr>
                <w:t xml:space="preserve">[Online] </w:t>
              </w:r>
              <w:r>
                <w:rPr>
                  <w:noProof/>
                  <w:lang w:val="en-US"/>
                </w:rPr>
                <w:br/>
                <w:t xml:space="preserve">Available at: </w:t>
              </w:r>
              <w:r>
                <w:rPr>
                  <w:noProof/>
                  <w:u w:val="single"/>
                  <w:lang w:val="en-US"/>
                </w:rPr>
                <w:t>https://llyw.cymru/sites/default/files/publications/2018-09/meini-prawf-ar-gyfer-achredu-rhaglenni-addysg-gychwynnol-athrawon-yng-nghymru.pdf</w:t>
              </w:r>
              <w:r>
                <w:rPr>
                  <w:noProof/>
                  <w:lang w:val="en-US"/>
                </w:rPr>
                <w:br/>
                <w:t>[Accessed 18 Mawrth 2019].</w:t>
              </w:r>
            </w:p>
            <w:p w:rsidR="00197610" w:rsidRDefault="00197610" w:rsidP="009F384F">
              <w:pPr>
                <w:pStyle w:val="Bibliography"/>
                <w:ind w:left="1134"/>
                <w:rPr>
                  <w:noProof/>
                  <w:lang w:val="en-US"/>
                </w:rPr>
              </w:pPr>
              <w:r>
                <w:rPr>
                  <w:noProof/>
                  <w:lang w:val="en-US"/>
                </w:rPr>
                <w:t xml:space="preserve">Marchel, C. A., 2007. Learning to Talk/Talking to Learn: Teaching Critical Dialogue. </w:t>
              </w:r>
              <w:r>
                <w:rPr>
                  <w:i/>
                  <w:iCs/>
                  <w:noProof/>
                  <w:lang w:val="en-US"/>
                </w:rPr>
                <w:t xml:space="preserve">Teaching Educational Psychology, </w:t>
              </w:r>
              <w:r>
                <w:rPr>
                  <w:noProof/>
                  <w:lang w:val="en-US"/>
                </w:rPr>
                <w:t>2(1), pp. 1-15.</w:t>
              </w:r>
            </w:p>
            <w:p w:rsidR="00197610" w:rsidRDefault="00197610" w:rsidP="009F384F">
              <w:pPr>
                <w:pStyle w:val="Bibliography"/>
                <w:ind w:left="1134"/>
                <w:rPr>
                  <w:noProof/>
                  <w:lang w:val="en-US"/>
                </w:rPr>
              </w:pPr>
              <w:r>
                <w:rPr>
                  <w:noProof/>
                  <w:lang w:val="en-US"/>
                </w:rPr>
                <w:t xml:space="preserve">McCabe, M., Walsh, S., Wideman, R. &amp; Winter, E., 2009. The "R" Word in Teacher Education: Understanding the Teaching and Learning of Critical Reflective Practice. </w:t>
              </w:r>
              <w:r>
                <w:rPr>
                  <w:i/>
                  <w:iCs/>
                  <w:noProof/>
                  <w:lang w:val="en-US"/>
                </w:rPr>
                <w:t xml:space="preserve">International Electronic Journal for Leadership in Learning, </w:t>
              </w:r>
              <w:r>
                <w:rPr>
                  <w:noProof/>
                  <w:lang w:val="en-US"/>
                </w:rPr>
                <w:t>13(7), pp. 1-14.</w:t>
              </w:r>
            </w:p>
            <w:p w:rsidR="00197610" w:rsidRDefault="00197610" w:rsidP="009F384F">
              <w:pPr>
                <w:pStyle w:val="Bibliography"/>
                <w:ind w:left="1134"/>
                <w:rPr>
                  <w:noProof/>
                  <w:lang w:val="en-US"/>
                </w:rPr>
              </w:pPr>
              <w:r>
                <w:rPr>
                  <w:noProof/>
                  <w:lang w:val="en-US"/>
                </w:rPr>
                <w:t xml:space="preserve">Newby, P., 2014. Literature Review. In: P. Newby, ed. </w:t>
              </w:r>
              <w:r>
                <w:rPr>
                  <w:i/>
                  <w:iCs/>
                  <w:noProof/>
                  <w:lang w:val="en-US"/>
                </w:rPr>
                <w:t xml:space="preserve">Research Methods for Education. </w:t>
              </w:r>
              <w:r>
                <w:rPr>
                  <w:noProof/>
                  <w:lang w:val="en-US"/>
                </w:rPr>
                <w:t>Oxon: Routledge, pp. 215-222.</w:t>
              </w:r>
            </w:p>
            <w:p w:rsidR="00197610" w:rsidRDefault="00197610" w:rsidP="009F384F">
              <w:pPr>
                <w:pStyle w:val="Bibliography"/>
                <w:ind w:left="1134"/>
                <w:rPr>
                  <w:noProof/>
                  <w:lang w:val="en-US"/>
                </w:rPr>
              </w:pPr>
              <w:r>
                <w:rPr>
                  <w:noProof/>
                  <w:lang w:val="en-US"/>
                </w:rPr>
                <w:lastRenderedPageBreak/>
                <w:t xml:space="preserve">Pennington, R., 2011. Reflective Thinking in Elementary Pre-Service Teachers: Can it be Measured and Taught?. </w:t>
              </w:r>
              <w:r>
                <w:rPr>
                  <w:i/>
                  <w:iCs/>
                  <w:noProof/>
                  <w:lang w:val="en-US"/>
                </w:rPr>
                <w:t xml:space="preserve">Journal of Edcuational Research and Practice, </w:t>
              </w:r>
              <w:r>
                <w:rPr>
                  <w:noProof/>
                  <w:lang w:val="en-US"/>
                </w:rPr>
                <w:t>1(1), pp. 37-49.</w:t>
              </w:r>
            </w:p>
            <w:p w:rsidR="00197610" w:rsidRDefault="00197610" w:rsidP="009F384F">
              <w:pPr>
                <w:pStyle w:val="Bibliography"/>
                <w:ind w:left="1134"/>
                <w:rPr>
                  <w:noProof/>
                  <w:lang w:val="en-US"/>
                </w:rPr>
              </w:pPr>
              <w:r>
                <w:rPr>
                  <w:noProof/>
                  <w:lang w:val="en-US"/>
                </w:rPr>
                <w:t xml:space="preserve">Piper, R. J., 2013. </w:t>
              </w:r>
              <w:r>
                <w:rPr>
                  <w:i/>
                  <w:iCs/>
                  <w:noProof/>
                  <w:lang w:val="en-US"/>
                </w:rPr>
                <w:t xml:space="preserve">Cardiff University. </w:t>
              </w:r>
              <w:r>
                <w:rPr>
                  <w:noProof/>
                  <w:lang w:val="en-US"/>
                </w:rPr>
                <w:t xml:space="preserve">[Online] </w:t>
              </w:r>
              <w:r>
                <w:rPr>
                  <w:noProof/>
                  <w:lang w:val="en-US"/>
                </w:rPr>
                <w:br/>
                <w:t xml:space="preserve">Available at: </w:t>
              </w:r>
              <w:r>
                <w:rPr>
                  <w:noProof/>
                  <w:u w:val="single"/>
                  <w:lang w:val="en-US"/>
                </w:rPr>
                <w:t>http://sites.cardiff.ac.uk/curesmed/files/2014/10/NSAMR-Systematic-Review.pdf</w:t>
              </w:r>
              <w:r>
                <w:rPr>
                  <w:noProof/>
                  <w:lang w:val="en-US"/>
                </w:rPr>
                <w:br/>
                <w:t>[Accessed 31 Mawrth 2019].</w:t>
              </w:r>
            </w:p>
            <w:p w:rsidR="00197610" w:rsidRDefault="00197610" w:rsidP="009F384F">
              <w:pPr>
                <w:pStyle w:val="Bibliography"/>
                <w:ind w:left="1134"/>
                <w:rPr>
                  <w:noProof/>
                  <w:lang w:val="en-US"/>
                </w:rPr>
              </w:pPr>
              <w:r>
                <w:rPr>
                  <w:noProof/>
                  <w:lang w:val="en-US"/>
                </w:rPr>
                <w:t xml:space="preserve">Pretorious, L. &amp; Ford, A., 2016. Reflection for Learning: Teaching Reflective Practice at the Beginning of University Study. </w:t>
              </w:r>
              <w:r>
                <w:rPr>
                  <w:i/>
                  <w:iCs/>
                  <w:noProof/>
                  <w:lang w:val="en-US"/>
                </w:rPr>
                <w:t xml:space="preserve">International Journal of Teaching and Learning in Higher Education, </w:t>
              </w:r>
              <w:r>
                <w:rPr>
                  <w:noProof/>
                  <w:lang w:val="en-US"/>
                </w:rPr>
                <w:t>28(2), pp. 241-254.</w:t>
              </w:r>
            </w:p>
            <w:p w:rsidR="00197610" w:rsidRDefault="00197610" w:rsidP="009F384F">
              <w:pPr>
                <w:pStyle w:val="Bibliography"/>
                <w:ind w:left="1134"/>
                <w:rPr>
                  <w:noProof/>
                  <w:lang w:val="en-US"/>
                </w:rPr>
              </w:pPr>
              <w:r>
                <w:rPr>
                  <w:noProof/>
                  <w:lang w:val="en-US"/>
                </w:rPr>
                <w:t xml:space="preserve">Prifysgol Cymru y Drindod Dewi Sant, 2017. </w:t>
              </w:r>
              <w:r>
                <w:rPr>
                  <w:i/>
                  <w:iCs/>
                  <w:noProof/>
                  <w:lang w:val="en-US"/>
                </w:rPr>
                <w:t xml:space="preserve">Research Ethics. </w:t>
              </w:r>
              <w:r>
                <w:rPr>
                  <w:noProof/>
                  <w:lang w:val="en-US"/>
                </w:rPr>
                <w:t xml:space="preserve">[Online] </w:t>
              </w:r>
              <w:r>
                <w:rPr>
                  <w:noProof/>
                  <w:lang w:val="en-US"/>
                </w:rPr>
                <w:br/>
                <w:t xml:space="preserve">Available at: </w:t>
              </w:r>
              <w:r>
                <w:rPr>
                  <w:noProof/>
                  <w:u w:val="single"/>
                  <w:lang w:val="en-US"/>
                </w:rPr>
                <w:t>https://www.uwtsd.ac.uk/research/research-ethics/</w:t>
              </w:r>
              <w:r>
                <w:rPr>
                  <w:noProof/>
                  <w:lang w:val="en-US"/>
                </w:rPr>
                <w:br/>
                <w:t>[Accessed 16 Mawrth 2019].</w:t>
              </w:r>
            </w:p>
            <w:p w:rsidR="00197610" w:rsidRDefault="00197610" w:rsidP="009F384F">
              <w:pPr>
                <w:pStyle w:val="Bibliography"/>
                <w:ind w:left="1134"/>
                <w:rPr>
                  <w:noProof/>
                  <w:lang w:val="en-US"/>
                </w:rPr>
              </w:pPr>
              <w:r>
                <w:rPr>
                  <w:noProof/>
                  <w:lang w:val="en-US"/>
                </w:rPr>
                <w:t xml:space="preserve">Roberts, P., 2016. Reflection: A Renewed and Practical Focus for an Existing Problem in Teacher Education. </w:t>
              </w:r>
              <w:r>
                <w:rPr>
                  <w:i/>
                  <w:iCs/>
                  <w:noProof/>
                  <w:lang w:val="en-US"/>
                </w:rPr>
                <w:t xml:space="preserve">Australian Journal of Teacher Education, </w:t>
              </w:r>
              <w:r>
                <w:rPr>
                  <w:noProof/>
                  <w:lang w:val="en-US"/>
                </w:rPr>
                <w:t>41(7), pp. 19-35.</w:t>
              </w:r>
            </w:p>
            <w:p w:rsidR="00197610" w:rsidRDefault="00197610" w:rsidP="009F384F">
              <w:pPr>
                <w:pStyle w:val="Bibliography"/>
                <w:ind w:left="1134"/>
                <w:rPr>
                  <w:noProof/>
                  <w:lang w:val="en-US"/>
                </w:rPr>
              </w:pPr>
              <w:r>
                <w:rPr>
                  <w:noProof/>
                  <w:lang w:val="en-US"/>
                </w:rPr>
                <w:t xml:space="preserve">Royal Literary Fund, 2019. </w:t>
              </w:r>
              <w:r>
                <w:rPr>
                  <w:i/>
                  <w:iCs/>
                  <w:noProof/>
                  <w:lang w:val="en-US"/>
                </w:rPr>
                <w:t xml:space="preserve">Why Write a Literature Review?. </w:t>
              </w:r>
              <w:r>
                <w:rPr>
                  <w:noProof/>
                  <w:lang w:val="en-US"/>
                </w:rPr>
                <w:t xml:space="preserve">[Online] </w:t>
              </w:r>
              <w:r>
                <w:rPr>
                  <w:noProof/>
                  <w:lang w:val="en-US"/>
                </w:rPr>
                <w:br/>
                <w:t xml:space="preserve">Available at: </w:t>
              </w:r>
              <w:r>
                <w:rPr>
                  <w:noProof/>
                  <w:u w:val="single"/>
                  <w:lang w:val="en-US"/>
                </w:rPr>
                <w:t>https://www.rlf.org.uk/resources/why-write-a-literature-review/</w:t>
              </w:r>
              <w:r>
                <w:rPr>
                  <w:noProof/>
                  <w:lang w:val="en-US"/>
                </w:rPr>
                <w:br/>
                <w:t>[Accessed 8 Mawrth 2019].</w:t>
              </w:r>
            </w:p>
            <w:p w:rsidR="00197610" w:rsidRDefault="00197610" w:rsidP="009F384F">
              <w:pPr>
                <w:pStyle w:val="Bibliography"/>
                <w:ind w:left="1134"/>
                <w:rPr>
                  <w:noProof/>
                  <w:lang w:val="en-US"/>
                </w:rPr>
              </w:pPr>
              <w:r>
                <w:rPr>
                  <w:noProof/>
                  <w:lang w:val="en-US"/>
                </w:rPr>
                <w:t xml:space="preserve">Schön, D. A., 1983. </w:t>
              </w:r>
              <w:r>
                <w:rPr>
                  <w:i/>
                  <w:iCs/>
                  <w:noProof/>
                  <w:lang w:val="en-US"/>
                </w:rPr>
                <w:t xml:space="preserve">The Reflective Practitioner: How Professionals Think in Action. </w:t>
              </w:r>
              <w:r>
                <w:rPr>
                  <w:noProof/>
                  <w:lang w:val="en-US"/>
                </w:rPr>
                <w:t>1st ed. s.l.:Basic Books.</w:t>
              </w:r>
            </w:p>
            <w:p w:rsidR="00197610" w:rsidRDefault="00197610" w:rsidP="009F384F">
              <w:pPr>
                <w:pStyle w:val="Bibliography"/>
                <w:ind w:left="1134"/>
                <w:rPr>
                  <w:noProof/>
                  <w:lang w:val="en-US"/>
                </w:rPr>
              </w:pPr>
              <w:r>
                <w:rPr>
                  <w:noProof/>
                  <w:lang w:val="en-US"/>
                </w:rPr>
                <w:t xml:space="preserve">Singh, K., 2007. </w:t>
              </w:r>
              <w:r>
                <w:rPr>
                  <w:i/>
                  <w:iCs/>
                  <w:noProof/>
                  <w:lang w:val="en-US"/>
                </w:rPr>
                <w:t xml:space="preserve">Quantitative Social Research Methods. </w:t>
              </w:r>
              <w:r>
                <w:rPr>
                  <w:noProof/>
                  <w:lang w:val="en-US"/>
                </w:rPr>
                <w:t>1 ed. s.l.:Sage Publications.</w:t>
              </w:r>
            </w:p>
            <w:p w:rsidR="00197610" w:rsidRDefault="00197610" w:rsidP="009F384F">
              <w:pPr>
                <w:pStyle w:val="Bibliography"/>
                <w:ind w:left="1134"/>
                <w:rPr>
                  <w:noProof/>
                  <w:lang w:val="en-US"/>
                </w:rPr>
              </w:pPr>
              <w:r>
                <w:rPr>
                  <w:noProof/>
                  <w:lang w:val="en-US"/>
                </w:rPr>
                <w:t xml:space="preserve">Vygotsky, L. S., 1978. </w:t>
              </w:r>
              <w:r>
                <w:rPr>
                  <w:i/>
                  <w:iCs/>
                  <w:noProof/>
                  <w:lang w:val="en-US"/>
                </w:rPr>
                <w:t xml:space="preserve">Mind in society: The development of higher psychological processes. </w:t>
              </w:r>
              <w:r>
                <w:rPr>
                  <w:noProof/>
                  <w:lang w:val="en-US"/>
                </w:rPr>
                <w:t>Cambridge, Mass.: Harvard University Press.</w:t>
              </w:r>
            </w:p>
            <w:p w:rsidR="00197610" w:rsidRDefault="00197610" w:rsidP="009F384F">
              <w:pPr>
                <w:pStyle w:val="Bibliography"/>
                <w:ind w:left="1134"/>
                <w:rPr>
                  <w:noProof/>
                  <w:lang w:val="en-US"/>
                </w:rPr>
              </w:pPr>
              <w:r>
                <w:rPr>
                  <w:noProof/>
                  <w:lang w:val="en-US"/>
                </w:rPr>
                <w:t xml:space="preserve">William, D. &amp; Black, P., 1998. </w:t>
              </w:r>
              <w:r>
                <w:rPr>
                  <w:i/>
                  <w:iCs/>
                  <w:noProof/>
                  <w:lang w:val="en-US"/>
                </w:rPr>
                <w:t xml:space="preserve">Inside the Black Box: Raising Standards through Classroom Assessment. </w:t>
              </w:r>
              <w:r>
                <w:rPr>
                  <w:noProof/>
                  <w:lang w:val="en-US"/>
                </w:rPr>
                <w:t>London: King's College.</w:t>
              </w:r>
            </w:p>
            <w:p w:rsidR="00197610" w:rsidRDefault="00197610" w:rsidP="009F384F">
              <w:pPr>
                <w:pStyle w:val="Bibliography"/>
                <w:ind w:left="1134"/>
                <w:rPr>
                  <w:noProof/>
                  <w:lang w:val="en-US"/>
                </w:rPr>
              </w:pPr>
              <w:r>
                <w:rPr>
                  <w:noProof/>
                  <w:lang w:val="en-US"/>
                </w:rPr>
                <w:t xml:space="preserve">Young, M. R., 2018. Reflection fosters deep learning: The 'reflection page and relevant to you' intervention. </w:t>
              </w:r>
              <w:r>
                <w:rPr>
                  <w:i/>
                  <w:iCs/>
                  <w:noProof/>
                  <w:lang w:val="en-US"/>
                </w:rPr>
                <w:t xml:space="preserve">Journal of Instructional Pedagogies, </w:t>
              </w:r>
              <w:r>
                <w:rPr>
                  <w:noProof/>
                  <w:lang w:val="en-US"/>
                </w:rPr>
                <w:t>Volume 20, pp. 1-17.</w:t>
              </w:r>
            </w:p>
            <w:p w:rsidR="00D81803" w:rsidRPr="00C950E1" w:rsidRDefault="00D81803" w:rsidP="009F384F">
              <w:pPr>
                <w:spacing w:line="360" w:lineRule="auto"/>
                <w:ind w:left="1134"/>
                <w:rPr>
                  <w:sz w:val="24"/>
                  <w:szCs w:val="24"/>
                </w:rPr>
              </w:pPr>
              <w:r w:rsidRPr="00C950E1">
                <w:rPr>
                  <w:b/>
                  <w:bCs/>
                  <w:noProof/>
                  <w:sz w:val="24"/>
                  <w:szCs w:val="24"/>
                </w:rPr>
                <w:fldChar w:fldCharType="end"/>
              </w:r>
            </w:p>
          </w:sdtContent>
        </w:sdt>
      </w:sdtContent>
    </w:sdt>
    <w:p w:rsidR="00D81803" w:rsidRPr="00C950E1" w:rsidRDefault="00D81803" w:rsidP="009F384F">
      <w:pPr>
        <w:spacing w:line="360" w:lineRule="auto"/>
        <w:ind w:left="1134"/>
        <w:rPr>
          <w:b/>
          <w:sz w:val="24"/>
          <w:szCs w:val="24"/>
        </w:rPr>
      </w:pPr>
    </w:p>
    <w:sectPr w:rsidR="00D81803" w:rsidRPr="00C950E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1390" w:rsidRDefault="00721390" w:rsidP="00C950E1">
      <w:pPr>
        <w:spacing w:after="0" w:line="240" w:lineRule="auto"/>
      </w:pPr>
      <w:r>
        <w:separator/>
      </w:r>
    </w:p>
  </w:endnote>
  <w:endnote w:type="continuationSeparator" w:id="0">
    <w:p w:rsidR="00721390" w:rsidRDefault="00721390" w:rsidP="00C95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0E2" w:rsidRDefault="003440E2" w:rsidP="00C950E1">
    <w:pPr>
      <w:pStyle w:val="Footer"/>
      <w:jc w:val="right"/>
    </w:pPr>
    <w:r>
      <w:t>P151236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1390" w:rsidRDefault="00721390" w:rsidP="00C950E1">
      <w:pPr>
        <w:spacing w:after="0" w:line="240" w:lineRule="auto"/>
      </w:pPr>
      <w:r>
        <w:separator/>
      </w:r>
    </w:p>
  </w:footnote>
  <w:footnote w:type="continuationSeparator" w:id="0">
    <w:p w:rsidR="00721390" w:rsidRDefault="00721390" w:rsidP="00C950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260943"/>
      <w:docPartObj>
        <w:docPartGallery w:val="Page Numbers (Top of Page)"/>
        <w:docPartUnique/>
      </w:docPartObj>
    </w:sdtPr>
    <w:sdtEndPr>
      <w:rPr>
        <w:noProof/>
      </w:rPr>
    </w:sdtEndPr>
    <w:sdtContent>
      <w:p w:rsidR="003440E2" w:rsidRDefault="003440E2">
        <w:pPr>
          <w:pStyle w:val="Header"/>
          <w:jc w:val="right"/>
        </w:pPr>
        <w:r>
          <w:fldChar w:fldCharType="begin"/>
        </w:r>
        <w:r>
          <w:instrText xml:space="preserve"> PAGE   \* MERGEFORMAT </w:instrText>
        </w:r>
        <w:r>
          <w:fldChar w:fldCharType="separate"/>
        </w:r>
        <w:r w:rsidR="008A7A7F">
          <w:rPr>
            <w:noProof/>
          </w:rPr>
          <w:t>2</w:t>
        </w:r>
        <w:r>
          <w:rPr>
            <w:noProof/>
          </w:rPr>
          <w:fldChar w:fldCharType="end"/>
        </w:r>
      </w:p>
    </w:sdtContent>
  </w:sdt>
  <w:p w:rsidR="003440E2" w:rsidRDefault="003440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7240A4"/>
    <w:multiLevelType w:val="hybridMultilevel"/>
    <w:tmpl w:val="296690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7A7D12"/>
    <w:multiLevelType w:val="hybridMultilevel"/>
    <w:tmpl w:val="C096F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861A90"/>
    <w:multiLevelType w:val="hybridMultilevel"/>
    <w:tmpl w:val="646E67EA"/>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4ACE7881"/>
    <w:multiLevelType w:val="hybridMultilevel"/>
    <w:tmpl w:val="A37C6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FD10CE"/>
    <w:multiLevelType w:val="hybridMultilevel"/>
    <w:tmpl w:val="B560C31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4D271663"/>
    <w:multiLevelType w:val="hybridMultilevel"/>
    <w:tmpl w:val="9A6A6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8C4811"/>
    <w:multiLevelType w:val="hybridMultilevel"/>
    <w:tmpl w:val="8F482EC2"/>
    <w:lvl w:ilvl="0" w:tplc="BC1C21A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5BF62DE2"/>
    <w:multiLevelType w:val="hybridMultilevel"/>
    <w:tmpl w:val="E2F429D2"/>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75731E51"/>
    <w:multiLevelType w:val="hybridMultilevel"/>
    <w:tmpl w:val="F6BE7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DB3723"/>
    <w:multiLevelType w:val="hybridMultilevel"/>
    <w:tmpl w:val="EFB8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9"/>
  </w:num>
  <w:num w:numId="4">
    <w:abstractNumId w:val="3"/>
  </w:num>
  <w:num w:numId="5">
    <w:abstractNumId w:val="7"/>
  </w:num>
  <w:num w:numId="6">
    <w:abstractNumId w:val="0"/>
  </w:num>
  <w:num w:numId="7">
    <w:abstractNumId w:val="6"/>
  </w:num>
  <w:num w:numId="8">
    <w:abstractNumId w:val="2"/>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4BB"/>
    <w:rsid w:val="00005587"/>
    <w:rsid w:val="0003683C"/>
    <w:rsid w:val="00042C8D"/>
    <w:rsid w:val="000A4DC1"/>
    <w:rsid w:val="000B2E2A"/>
    <w:rsid w:val="000F79E2"/>
    <w:rsid w:val="000F7C69"/>
    <w:rsid w:val="0010202F"/>
    <w:rsid w:val="00121702"/>
    <w:rsid w:val="001246A7"/>
    <w:rsid w:val="00124AEF"/>
    <w:rsid w:val="00125A4E"/>
    <w:rsid w:val="00142BF5"/>
    <w:rsid w:val="001430E7"/>
    <w:rsid w:val="00176CC3"/>
    <w:rsid w:val="00197610"/>
    <w:rsid w:val="001C2566"/>
    <w:rsid w:val="001D32E2"/>
    <w:rsid w:val="001D6981"/>
    <w:rsid w:val="001D74E2"/>
    <w:rsid w:val="001F1A25"/>
    <w:rsid w:val="00202502"/>
    <w:rsid w:val="00226D1A"/>
    <w:rsid w:val="002349FF"/>
    <w:rsid w:val="00257335"/>
    <w:rsid w:val="00273911"/>
    <w:rsid w:val="002E48EC"/>
    <w:rsid w:val="002F2EC1"/>
    <w:rsid w:val="00330B8A"/>
    <w:rsid w:val="00341083"/>
    <w:rsid w:val="003440E2"/>
    <w:rsid w:val="00371360"/>
    <w:rsid w:val="00384CCC"/>
    <w:rsid w:val="003908D5"/>
    <w:rsid w:val="003A44BB"/>
    <w:rsid w:val="003A6E9A"/>
    <w:rsid w:val="003B798C"/>
    <w:rsid w:val="003F6848"/>
    <w:rsid w:val="00400157"/>
    <w:rsid w:val="00412981"/>
    <w:rsid w:val="00430334"/>
    <w:rsid w:val="00440CE1"/>
    <w:rsid w:val="00441B90"/>
    <w:rsid w:val="004A4F72"/>
    <w:rsid w:val="004A5D8F"/>
    <w:rsid w:val="004A601E"/>
    <w:rsid w:val="004B3001"/>
    <w:rsid w:val="004B46C7"/>
    <w:rsid w:val="004D562C"/>
    <w:rsid w:val="004D73B4"/>
    <w:rsid w:val="004E49F9"/>
    <w:rsid w:val="005051F7"/>
    <w:rsid w:val="00515615"/>
    <w:rsid w:val="00520107"/>
    <w:rsid w:val="005312BD"/>
    <w:rsid w:val="00536838"/>
    <w:rsid w:val="00554922"/>
    <w:rsid w:val="00557D10"/>
    <w:rsid w:val="00566BD5"/>
    <w:rsid w:val="00591C3C"/>
    <w:rsid w:val="00592286"/>
    <w:rsid w:val="005A1680"/>
    <w:rsid w:val="005A25CC"/>
    <w:rsid w:val="005A6F78"/>
    <w:rsid w:val="005B6173"/>
    <w:rsid w:val="005C5FD2"/>
    <w:rsid w:val="005D201B"/>
    <w:rsid w:val="005E5B0B"/>
    <w:rsid w:val="00603B09"/>
    <w:rsid w:val="00603B1D"/>
    <w:rsid w:val="006140C1"/>
    <w:rsid w:val="00617442"/>
    <w:rsid w:val="00674CDD"/>
    <w:rsid w:val="0068711A"/>
    <w:rsid w:val="006A5968"/>
    <w:rsid w:val="006C6347"/>
    <w:rsid w:val="006D7E9B"/>
    <w:rsid w:val="006E0226"/>
    <w:rsid w:val="006E563A"/>
    <w:rsid w:val="00707293"/>
    <w:rsid w:val="00721390"/>
    <w:rsid w:val="00722579"/>
    <w:rsid w:val="00730754"/>
    <w:rsid w:val="007363E8"/>
    <w:rsid w:val="00744A58"/>
    <w:rsid w:val="00756492"/>
    <w:rsid w:val="0077732E"/>
    <w:rsid w:val="00783C78"/>
    <w:rsid w:val="00794E97"/>
    <w:rsid w:val="007B5E3D"/>
    <w:rsid w:val="007D6396"/>
    <w:rsid w:val="007F0323"/>
    <w:rsid w:val="0080579B"/>
    <w:rsid w:val="008209C0"/>
    <w:rsid w:val="00872747"/>
    <w:rsid w:val="0087519B"/>
    <w:rsid w:val="00875E4F"/>
    <w:rsid w:val="00891F55"/>
    <w:rsid w:val="008A4718"/>
    <w:rsid w:val="008A5252"/>
    <w:rsid w:val="008A7A7F"/>
    <w:rsid w:val="008F3FFE"/>
    <w:rsid w:val="008F4B69"/>
    <w:rsid w:val="00952F1E"/>
    <w:rsid w:val="0098749A"/>
    <w:rsid w:val="009A479C"/>
    <w:rsid w:val="009C1CC2"/>
    <w:rsid w:val="009F384F"/>
    <w:rsid w:val="00A04562"/>
    <w:rsid w:val="00A46913"/>
    <w:rsid w:val="00A5563B"/>
    <w:rsid w:val="00A565AE"/>
    <w:rsid w:val="00A60327"/>
    <w:rsid w:val="00A7013A"/>
    <w:rsid w:val="00A72341"/>
    <w:rsid w:val="00A82E1D"/>
    <w:rsid w:val="00A868C9"/>
    <w:rsid w:val="00A907A1"/>
    <w:rsid w:val="00AA354C"/>
    <w:rsid w:val="00AB6C2F"/>
    <w:rsid w:val="00AC0222"/>
    <w:rsid w:val="00AF27C7"/>
    <w:rsid w:val="00B212D1"/>
    <w:rsid w:val="00B319D5"/>
    <w:rsid w:val="00B6051E"/>
    <w:rsid w:val="00B8541E"/>
    <w:rsid w:val="00BB7809"/>
    <w:rsid w:val="00BE0783"/>
    <w:rsid w:val="00BE185E"/>
    <w:rsid w:val="00C75B27"/>
    <w:rsid w:val="00C83A5F"/>
    <w:rsid w:val="00C950E1"/>
    <w:rsid w:val="00D039FC"/>
    <w:rsid w:val="00D17B38"/>
    <w:rsid w:val="00D309AD"/>
    <w:rsid w:val="00D3760A"/>
    <w:rsid w:val="00D521E8"/>
    <w:rsid w:val="00D81803"/>
    <w:rsid w:val="00D84D26"/>
    <w:rsid w:val="00E11CFD"/>
    <w:rsid w:val="00E241EE"/>
    <w:rsid w:val="00E32CD0"/>
    <w:rsid w:val="00E644EF"/>
    <w:rsid w:val="00E71665"/>
    <w:rsid w:val="00E74922"/>
    <w:rsid w:val="00E76473"/>
    <w:rsid w:val="00E94A83"/>
    <w:rsid w:val="00EB202E"/>
    <w:rsid w:val="00EF59EE"/>
    <w:rsid w:val="00EF5E0A"/>
    <w:rsid w:val="00F039FA"/>
    <w:rsid w:val="00F04167"/>
    <w:rsid w:val="00F11BF5"/>
    <w:rsid w:val="00F93830"/>
    <w:rsid w:val="00FD6795"/>
    <w:rsid w:val="00FF5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30AD32-503C-48DC-AE9F-EB51C4BFF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8180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125A4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702"/>
    <w:pPr>
      <w:ind w:left="720"/>
      <w:contextualSpacing/>
    </w:pPr>
  </w:style>
  <w:style w:type="paragraph" w:styleId="HTMLPreformatted">
    <w:name w:val="HTML Preformatted"/>
    <w:basedOn w:val="Normal"/>
    <w:link w:val="HTMLPreformattedChar"/>
    <w:uiPriority w:val="99"/>
    <w:semiHidden/>
    <w:unhideWhenUsed/>
    <w:rsid w:val="001D32E2"/>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1D32E2"/>
    <w:rPr>
      <w:rFonts w:ascii="Consolas" w:hAnsi="Consolas" w:cs="Consolas"/>
      <w:sz w:val="20"/>
      <w:szCs w:val="20"/>
    </w:rPr>
  </w:style>
  <w:style w:type="character" w:customStyle="1" w:styleId="Heading1Char">
    <w:name w:val="Heading 1 Char"/>
    <w:basedOn w:val="DefaultParagraphFont"/>
    <w:link w:val="Heading1"/>
    <w:uiPriority w:val="9"/>
    <w:rsid w:val="00D8180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81803"/>
  </w:style>
  <w:style w:type="paragraph" w:styleId="Header">
    <w:name w:val="header"/>
    <w:basedOn w:val="Normal"/>
    <w:link w:val="HeaderChar"/>
    <w:uiPriority w:val="99"/>
    <w:unhideWhenUsed/>
    <w:rsid w:val="00C950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0E1"/>
  </w:style>
  <w:style w:type="paragraph" w:styleId="Footer">
    <w:name w:val="footer"/>
    <w:basedOn w:val="Normal"/>
    <w:link w:val="FooterChar"/>
    <w:uiPriority w:val="99"/>
    <w:unhideWhenUsed/>
    <w:rsid w:val="00C950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0E1"/>
  </w:style>
  <w:style w:type="paragraph" w:styleId="TOCHeading">
    <w:name w:val="TOC Heading"/>
    <w:basedOn w:val="Heading1"/>
    <w:next w:val="Normal"/>
    <w:uiPriority w:val="39"/>
    <w:unhideWhenUsed/>
    <w:qFormat/>
    <w:rsid w:val="00C950E1"/>
    <w:pPr>
      <w:outlineLvl w:val="9"/>
    </w:pPr>
  </w:style>
  <w:style w:type="paragraph" w:styleId="TOC1">
    <w:name w:val="toc 1"/>
    <w:basedOn w:val="Normal"/>
    <w:next w:val="Normal"/>
    <w:autoRedefine/>
    <w:uiPriority w:val="39"/>
    <w:unhideWhenUsed/>
    <w:rsid w:val="009F384F"/>
    <w:pPr>
      <w:tabs>
        <w:tab w:val="right" w:leader="dot" w:pos="9016"/>
      </w:tabs>
      <w:spacing w:after="100" w:line="360" w:lineRule="auto"/>
    </w:pPr>
  </w:style>
  <w:style w:type="character" w:styleId="Hyperlink">
    <w:name w:val="Hyperlink"/>
    <w:basedOn w:val="DefaultParagraphFont"/>
    <w:uiPriority w:val="99"/>
    <w:unhideWhenUsed/>
    <w:rsid w:val="00C950E1"/>
    <w:rPr>
      <w:color w:val="0563C1" w:themeColor="hyperlink"/>
      <w:u w:val="single"/>
    </w:rPr>
  </w:style>
  <w:style w:type="character" w:customStyle="1" w:styleId="Heading2Char">
    <w:name w:val="Heading 2 Char"/>
    <w:basedOn w:val="DefaultParagraphFont"/>
    <w:link w:val="Heading2"/>
    <w:uiPriority w:val="9"/>
    <w:rsid w:val="00125A4E"/>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25A4E"/>
    <w:pPr>
      <w:spacing w:after="100"/>
      <w:ind w:left="220"/>
    </w:pPr>
  </w:style>
  <w:style w:type="table" w:styleId="TableGrid">
    <w:name w:val="Table Grid"/>
    <w:basedOn w:val="TableNormal"/>
    <w:uiPriority w:val="39"/>
    <w:rsid w:val="00603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2682">
      <w:bodyDiv w:val="1"/>
      <w:marLeft w:val="0"/>
      <w:marRight w:val="0"/>
      <w:marTop w:val="0"/>
      <w:marBottom w:val="0"/>
      <w:divBdr>
        <w:top w:val="none" w:sz="0" w:space="0" w:color="auto"/>
        <w:left w:val="none" w:sz="0" w:space="0" w:color="auto"/>
        <w:bottom w:val="none" w:sz="0" w:space="0" w:color="auto"/>
        <w:right w:val="none" w:sz="0" w:space="0" w:color="auto"/>
      </w:divBdr>
    </w:div>
    <w:div w:id="5863469">
      <w:bodyDiv w:val="1"/>
      <w:marLeft w:val="0"/>
      <w:marRight w:val="0"/>
      <w:marTop w:val="0"/>
      <w:marBottom w:val="0"/>
      <w:divBdr>
        <w:top w:val="none" w:sz="0" w:space="0" w:color="auto"/>
        <w:left w:val="none" w:sz="0" w:space="0" w:color="auto"/>
        <w:bottom w:val="none" w:sz="0" w:space="0" w:color="auto"/>
        <w:right w:val="none" w:sz="0" w:space="0" w:color="auto"/>
      </w:divBdr>
    </w:div>
    <w:div w:id="7829574">
      <w:bodyDiv w:val="1"/>
      <w:marLeft w:val="0"/>
      <w:marRight w:val="0"/>
      <w:marTop w:val="0"/>
      <w:marBottom w:val="0"/>
      <w:divBdr>
        <w:top w:val="none" w:sz="0" w:space="0" w:color="auto"/>
        <w:left w:val="none" w:sz="0" w:space="0" w:color="auto"/>
        <w:bottom w:val="none" w:sz="0" w:space="0" w:color="auto"/>
        <w:right w:val="none" w:sz="0" w:space="0" w:color="auto"/>
      </w:divBdr>
    </w:div>
    <w:div w:id="10228898">
      <w:bodyDiv w:val="1"/>
      <w:marLeft w:val="0"/>
      <w:marRight w:val="0"/>
      <w:marTop w:val="0"/>
      <w:marBottom w:val="0"/>
      <w:divBdr>
        <w:top w:val="none" w:sz="0" w:space="0" w:color="auto"/>
        <w:left w:val="none" w:sz="0" w:space="0" w:color="auto"/>
        <w:bottom w:val="none" w:sz="0" w:space="0" w:color="auto"/>
        <w:right w:val="none" w:sz="0" w:space="0" w:color="auto"/>
      </w:divBdr>
    </w:div>
    <w:div w:id="11341671">
      <w:bodyDiv w:val="1"/>
      <w:marLeft w:val="0"/>
      <w:marRight w:val="0"/>
      <w:marTop w:val="0"/>
      <w:marBottom w:val="0"/>
      <w:divBdr>
        <w:top w:val="none" w:sz="0" w:space="0" w:color="auto"/>
        <w:left w:val="none" w:sz="0" w:space="0" w:color="auto"/>
        <w:bottom w:val="none" w:sz="0" w:space="0" w:color="auto"/>
        <w:right w:val="none" w:sz="0" w:space="0" w:color="auto"/>
      </w:divBdr>
    </w:div>
    <w:div w:id="11415592">
      <w:bodyDiv w:val="1"/>
      <w:marLeft w:val="0"/>
      <w:marRight w:val="0"/>
      <w:marTop w:val="0"/>
      <w:marBottom w:val="0"/>
      <w:divBdr>
        <w:top w:val="none" w:sz="0" w:space="0" w:color="auto"/>
        <w:left w:val="none" w:sz="0" w:space="0" w:color="auto"/>
        <w:bottom w:val="none" w:sz="0" w:space="0" w:color="auto"/>
        <w:right w:val="none" w:sz="0" w:space="0" w:color="auto"/>
      </w:divBdr>
    </w:div>
    <w:div w:id="14159074">
      <w:bodyDiv w:val="1"/>
      <w:marLeft w:val="0"/>
      <w:marRight w:val="0"/>
      <w:marTop w:val="0"/>
      <w:marBottom w:val="0"/>
      <w:divBdr>
        <w:top w:val="none" w:sz="0" w:space="0" w:color="auto"/>
        <w:left w:val="none" w:sz="0" w:space="0" w:color="auto"/>
        <w:bottom w:val="none" w:sz="0" w:space="0" w:color="auto"/>
        <w:right w:val="none" w:sz="0" w:space="0" w:color="auto"/>
      </w:divBdr>
    </w:div>
    <w:div w:id="16784153">
      <w:bodyDiv w:val="1"/>
      <w:marLeft w:val="0"/>
      <w:marRight w:val="0"/>
      <w:marTop w:val="0"/>
      <w:marBottom w:val="0"/>
      <w:divBdr>
        <w:top w:val="none" w:sz="0" w:space="0" w:color="auto"/>
        <w:left w:val="none" w:sz="0" w:space="0" w:color="auto"/>
        <w:bottom w:val="none" w:sz="0" w:space="0" w:color="auto"/>
        <w:right w:val="none" w:sz="0" w:space="0" w:color="auto"/>
      </w:divBdr>
    </w:div>
    <w:div w:id="21638944">
      <w:bodyDiv w:val="1"/>
      <w:marLeft w:val="0"/>
      <w:marRight w:val="0"/>
      <w:marTop w:val="0"/>
      <w:marBottom w:val="0"/>
      <w:divBdr>
        <w:top w:val="none" w:sz="0" w:space="0" w:color="auto"/>
        <w:left w:val="none" w:sz="0" w:space="0" w:color="auto"/>
        <w:bottom w:val="none" w:sz="0" w:space="0" w:color="auto"/>
        <w:right w:val="none" w:sz="0" w:space="0" w:color="auto"/>
      </w:divBdr>
    </w:div>
    <w:div w:id="22561073">
      <w:bodyDiv w:val="1"/>
      <w:marLeft w:val="0"/>
      <w:marRight w:val="0"/>
      <w:marTop w:val="0"/>
      <w:marBottom w:val="0"/>
      <w:divBdr>
        <w:top w:val="none" w:sz="0" w:space="0" w:color="auto"/>
        <w:left w:val="none" w:sz="0" w:space="0" w:color="auto"/>
        <w:bottom w:val="none" w:sz="0" w:space="0" w:color="auto"/>
        <w:right w:val="none" w:sz="0" w:space="0" w:color="auto"/>
      </w:divBdr>
    </w:div>
    <w:div w:id="24646680">
      <w:bodyDiv w:val="1"/>
      <w:marLeft w:val="0"/>
      <w:marRight w:val="0"/>
      <w:marTop w:val="0"/>
      <w:marBottom w:val="0"/>
      <w:divBdr>
        <w:top w:val="none" w:sz="0" w:space="0" w:color="auto"/>
        <w:left w:val="none" w:sz="0" w:space="0" w:color="auto"/>
        <w:bottom w:val="none" w:sz="0" w:space="0" w:color="auto"/>
        <w:right w:val="none" w:sz="0" w:space="0" w:color="auto"/>
      </w:divBdr>
    </w:div>
    <w:div w:id="27225632">
      <w:bodyDiv w:val="1"/>
      <w:marLeft w:val="0"/>
      <w:marRight w:val="0"/>
      <w:marTop w:val="0"/>
      <w:marBottom w:val="0"/>
      <w:divBdr>
        <w:top w:val="none" w:sz="0" w:space="0" w:color="auto"/>
        <w:left w:val="none" w:sz="0" w:space="0" w:color="auto"/>
        <w:bottom w:val="none" w:sz="0" w:space="0" w:color="auto"/>
        <w:right w:val="none" w:sz="0" w:space="0" w:color="auto"/>
      </w:divBdr>
    </w:div>
    <w:div w:id="31195363">
      <w:bodyDiv w:val="1"/>
      <w:marLeft w:val="0"/>
      <w:marRight w:val="0"/>
      <w:marTop w:val="0"/>
      <w:marBottom w:val="0"/>
      <w:divBdr>
        <w:top w:val="none" w:sz="0" w:space="0" w:color="auto"/>
        <w:left w:val="none" w:sz="0" w:space="0" w:color="auto"/>
        <w:bottom w:val="none" w:sz="0" w:space="0" w:color="auto"/>
        <w:right w:val="none" w:sz="0" w:space="0" w:color="auto"/>
      </w:divBdr>
    </w:div>
    <w:div w:id="31615945">
      <w:bodyDiv w:val="1"/>
      <w:marLeft w:val="0"/>
      <w:marRight w:val="0"/>
      <w:marTop w:val="0"/>
      <w:marBottom w:val="0"/>
      <w:divBdr>
        <w:top w:val="none" w:sz="0" w:space="0" w:color="auto"/>
        <w:left w:val="none" w:sz="0" w:space="0" w:color="auto"/>
        <w:bottom w:val="none" w:sz="0" w:space="0" w:color="auto"/>
        <w:right w:val="none" w:sz="0" w:space="0" w:color="auto"/>
      </w:divBdr>
    </w:div>
    <w:div w:id="35200823">
      <w:bodyDiv w:val="1"/>
      <w:marLeft w:val="0"/>
      <w:marRight w:val="0"/>
      <w:marTop w:val="0"/>
      <w:marBottom w:val="0"/>
      <w:divBdr>
        <w:top w:val="none" w:sz="0" w:space="0" w:color="auto"/>
        <w:left w:val="none" w:sz="0" w:space="0" w:color="auto"/>
        <w:bottom w:val="none" w:sz="0" w:space="0" w:color="auto"/>
        <w:right w:val="none" w:sz="0" w:space="0" w:color="auto"/>
      </w:divBdr>
    </w:div>
    <w:div w:id="35665407">
      <w:bodyDiv w:val="1"/>
      <w:marLeft w:val="0"/>
      <w:marRight w:val="0"/>
      <w:marTop w:val="0"/>
      <w:marBottom w:val="0"/>
      <w:divBdr>
        <w:top w:val="none" w:sz="0" w:space="0" w:color="auto"/>
        <w:left w:val="none" w:sz="0" w:space="0" w:color="auto"/>
        <w:bottom w:val="none" w:sz="0" w:space="0" w:color="auto"/>
        <w:right w:val="none" w:sz="0" w:space="0" w:color="auto"/>
      </w:divBdr>
    </w:div>
    <w:div w:id="39985597">
      <w:bodyDiv w:val="1"/>
      <w:marLeft w:val="0"/>
      <w:marRight w:val="0"/>
      <w:marTop w:val="0"/>
      <w:marBottom w:val="0"/>
      <w:divBdr>
        <w:top w:val="none" w:sz="0" w:space="0" w:color="auto"/>
        <w:left w:val="none" w:sz="0" w:space="0" w:color="auto"/>
        <w:bottom w:val="none" w:sz="0" w:space="0" w:color="auto"/>
        <w:right w:val="none" w:sz="0" w:space="0" w:color="auto"/>
      </w:divBdr>
    </w:div>
    <w:div w:id="41370097">
      <w:bodyDiv w:val="1"/>
      <w:marLeft w:val="0"/>
      <w:marRight w:val="0"/>
      <w:marTop w:val="0"/>
      <w:marBottom w:val="0"/>
      <w:divBdr>
        <w:top w:val="none" w:sz="0" w:space="0" w:color="auto"/>
        <w:left w:val="none" w:sz="0" w:space="0" w:color="auto"/>
        <w:bottom w:val="none" w:sz="0" w:space="0" w:color="auto"/>
        <w:right w:val="none" w:sz="0" w:space="0" w:color="auto"/>
      </w:divBdr>
    </w:div>
    <w:div w:id="46072890">
      <w:bodyDiv w:val="1"/>
      <w:marLeft w:val="0"/>
      <w:marRight w:val="0"/>
      <w:marTop w:val="0"/>
      <w:marBottom w:val="0"/>
      <w:divBdr>
        <w:top w:val="none" w:sz="0" w:space="0" w:color="auto"/>
        <w:left w:val="none" w:sz="0" w:space="0" w:color="auto"/>
        <w:bottom w:val="none" w:sz="0" w:space="0" w:color="auto"/>
        <w:right w:val="none" w:sz="0" w:space="0" w:color="auto"/>
      </w:divBdr>
    </w:div>
    <w:div w:id="46951746">
      <w:bodyDiv w:val="1"/>
      <w:marLeft w:val="0"/>
      <w:marRight w:val="0"/>
      <w:marTop w:val="0"/>
      <w:marBottom w:val="0"/>
      <w:divBdr>
        <w:top w:val="none" w:sz="0" w:space="0" w:color="auto"/>
        <w:left w:val="none" w:sz="0" w:space="0" w:color="auto"/>
        <w:bottom w:val="none" w:sz="0" w:space="0" w:color="auto"/>
        <w:right w:val="none" w:sz="0" w:space="0" w:color="auto"/>
      </w:divBdr>
    </w:div>
    <w:div w:id="47649002">
      <w:bodyDiv w:val="1"/>
      <w:marLeft w:val="0"/>
      <w:marRight w:val="0"/>
      <w:marTop w:val="0"/>
      <w:marBottom w:val="0"/>
      <w:divBdr>
        <w:top w:val="none" w:sz="0" w:space="0" w:color="auto"/>
        <w:left w:val="none" w:sz="0" w:space="0" w:color="auto"/>
        <w:bottom w:val="none" w:sz="0" w:space="0" w:color="auto"/>
        <w:right w:val="none" w:sz="0" w:space="0" w:color="auto"/>
      </w:divBdr>
    </w:div>
    <w:div w:id="53821072">
      <w:bodyDiv w:val="1"/>
      <w:marLeft w:val="0"/>
      <w:marRight w:val="0"/>
      <w:marTop w:val="0"/>
      <w:marBottom w:val="0"/>
      <w:divBdr>
        <w:top w:val="none" w:sz="0" w:space="0" w:color="auto"/>
        <w:left w:val="none" w:sz="0" w:space="0" w:color="auto"/>
        <w:bottom w:val="none" w:sz="0" w:space="0" w:color="auto"/>
        <w:right w:val="none" w:sz="0" w:space="0" w:color="auto"/>
      </w:divBdr>
    </w:div>
    <w:div w:id="55588511">
      <w:bodyDiv w:val="1"/>
      <w:marLeft w:val="0"/>
      <w:marRight w:val="0"/>
      <w:marTop w:val="0"/>
      <w:marBottom w:val="0"/>
      <w:divBdr>
        <w:top w:val="none" w:sz="0" w:space="0" w:color="auto"/>
        <w:left w:val="none" w:sz="0" w:space="0" w:color="auto"/>
        <w:bottom w:val="none" w:sz="0" w:space="0" w:color="auto"/>
        <w:right w:val="none" w:sz="0" w:space="0" w:color="auto"/>
      </w:divBdr>
    </w:div>
    <w:div w:id="55592510">
      <w:bodyDiv w:val="1"/>
      <w:marLeft w:val="0"/>
      <w:marRight w:val="0"/>
      <w:marTop w:val="0"/>
      <w:marBottom w:val="0"/>
      <w:divBdr>
        <w:top w:val="none" w:sz="0" w:space="0" w:color="auto"/>
        <w:left w:val="none" w:sz="0" w:space="0" w:color="auto"/>
        <w:bottom w:val="none" w:sz="0" w:space="0" w:color="auto"/>
        <w:right w:val="none" w:sz="0" w:space="0" w:color="auto"/>
      </w:divBdr>
    </w:div>
    <w:div w:id="56559931">
      <w:bodyDiv w:val="1"/>
      <w:marLeft w:val="0"/>
      <w:marRight w:val="0"/>
      <w:marTop w:val="0"/>
      <w:marBottom w:val="0"/>
      <w:divBdr>
        <w:top w:val="none" w:sz="0" w:space="0" w:color="auto"/>
        <w:left w:val="none" w:sz="0" w:space="0" w:color="auto"/>
        <w:bottom w:val="none" w:sz="0" w:space="0" w:color="auto"/>
        <w:right w:val="none" w:sz="0" w:space="0" w:color="auto"/>
      </w:divBdr>
    </w:div>
    <w:div w:id="58211962">
      <w:bodyDiv w:val="1"/>
      <w:marLeft w:val="0"/>
      <w:marRight w:val="0"/>
      <w:marTop w:val="0"/>
      <w:marBottom w:val="0"/>
      <w:divBdr>
        <w:top w:val="none" w:sz="0" w:space="0" w:color="auto"/>
        <w:left w:val="none" w:sz="0" w:space="0" w:color="auto"/>
        <w:bottom w:val="none" w:sz="0" w:space="0" w:color="auto"/>
        <w:right w:val="none" w:sz="0" w:space="0" w:color="auto"/>
      </w:divBdr>
    </w:div>
    <w:div w:id="65343083">
      <w:bodyDiv w:val="1"/>
      <w:marLeft w:val="0"/>
      <w:marRight w:val="0"/>
      <w:marTop w:val="0"/>
      <w:marBottom w:val="0"/>
      <w:divBdr>
        <w:top w:val="none" w:sz="0" w:space="0" w:color="auto"/>
        <w:left w:val="none" w:sz="0" w:space="0" w:color="auto"/>
        <w:bottom w:val="none" w:sz="0" w:space="0" w:color="auto"/>
        <w:right w:val="none" w:sz="0" w:space="0" w:color="auto"/>
      </w:divBdr>
    </w:div>
    <w:div w:id="65492300">
      <w:bodyDiv w:val="1"/>
      <w:marLeft w:val="0"/>
      <w:marRight w:val="0"/>
      <w:marTop w:val="0"/>
      <w:marBottom w:val="0"/>
      <w:divBdr>
        <w:top w:val="none" w:sz="0" w:space="0" w:color="auto"/>
        <w:left w:val="none" w:sz="0" w:space="0" w:color="auto"/>
        <w:bottom w:val="none" w:sz="0" w:space="0" w:color="auto"/>
        <w:right w:val="none" w:sz="0" w:space="0" w:color="auto"/>
      </w:divBdr>
    </w:div>
    <w:div w:id="72973052">
      <w:bodyDiv w:val="1"/>
      <w:marLeft w:val="0"/>
      <w:marRight w:val="0"/>
      <w:marTop w:val="0"/>
      <w:marBottom w:val="0"/>
      <w:divBdr>
        <w:top w:val="none" w:sz="0" w:space="0" w:color="auto"/>
        <w:left w:val="none" w:sz="0" w:space="0" w:color="auto"/>
        <w:bottom w:val="none" w:sz="0" w:space="0" w:color="auto"/>
        <w:right w:val="none" w:sz="0" w:space="0" w:color="auto"/>
      </w:divBdr>
    </w:div>
    <w:div w:id="73429902">
      <w:bodyDiv w:val="1"/>
      <w:marLeft w:val="0"/>
      <w:marRight w:val="0"/>
      <w:marTop w:val="0"/>
      <w:marBottom w:val="0"/>
      <w:divBdr>
        <w:top w:val="none" w:sz="0" w:space="0" w:color="auto"/>
        <w:left w:val="none" w:sz="0" w:space="0" w:color="auto"/>
        <w:bottom w:val="none" w:sz="0" w:space="0" w:color="auto"/>
        <w:right w:val="none" w:sz="0" w:space="0" w:color="auto"/>
      </w:divBdr>
    </w:div>
    <w:div w:id="75713484">
      <w:bodyDiv w:val="1"/>
      <w:marLeft w:val="0"/>
      <w:marRight w:val="0"/>
      <w:marTop w:val="0"/>
      <w:marBottom w:val="0"/>
      <w:divBdr>
        <w:top w:val="none" w:sz="0" w:space="0" w:color="auto"/>
        <w:left w:val="none" w:sz="0" w:space="0" w:color="auto"/>
        <w:bottom w:val="none" w:sz="0" w:space="0" w:color="auto"/>
        <w:right w:val="none" w:sz="0" w:space="0" w:color="auto"/>
      </w:divBdr>
    </w:div>
    <w:div w:id="78989950">
      <w:bodyDiv w:val="1"/>
      <w:marLeft w:val="0"/>
      <w:marRight w:val="0"/>
      <w:marTop w:val="0"/>
      <w:marBottom w:val="0"/>
      <w:divBdr>
        <w:top w:val="none" w:sz="0" w:space="0" w:color="auto"/>
        <w:left w:val="none" w:sz="0" w:space="0" w:color="auto"/>
        <w:bottom w:val="none" w:sz="0" w:space="0" w:color="auto"/>
        <w:right w:val="none" w:sz="0" w:space="0" w:color="auto"/>
      </w:divBdr>
    </w:div>
    <w:div w:id="80027976">
      <w:bodyDiv w:val="1"/>
      <w:marLeft w:val="0"/>
      <w:marRight w:val="0"/>
      <w:marTop w:val="0"/>
      <w:marBottom w:val="0"/>
      <w:divBdr>
        <w:top w:val="none" w:sz="0" w:space="0" w:color="auto"/>
        <w:left w:val="none" w:sz="0" w:space="0" w:color="auto"/>
        <w:bottom w:val="none" w:sz="0" w:space="0" w:color="auto"/>
        <w:right w:val="none" w:sz="0" w:space="0" w:color="auto"/>
      </w:divBdr>
    </w:div>
    <w:div w:id="82185803">
      <w:bodyDiv w:val="1"/>
      <w:marLeft w:val="0"/>
      <w:marRight w:val="0"/>
      <w:marTop w:val="0"/>
      <w:marBottom w:val="0"/>
      <w:divBdr>
        <w:top w:val="none" w:sz="0" w:space="0" w:color="auto"/>
        <w:left w:val="none" w:sz="0" w:space="0" w:color="auto"/>
        <w:bottom w:val="none" w:sz="0" w:space="0" w:color="auto"/>
        <w:right w:val="none" w:sz="0" w:space="0" w:color="auto"/>
      </w:divBdr>
    </w:div>
    <w:div w:id="82730625">
      <w:bodyDiv w:val="1"/>
      <w:marLeft w:val="0"/>
      <w:marRight w:val="0"/>
      <w:marTop w:val="0"/>
      <w:marBottom w:val="0"/>
      <w:divBdr>
        <w:top w:val="none" w:sz="0" w:space="0" w:color="auto"/>
        <w:left w:val="none" w:sz="0" w:space="0" w:color="auto"/>
        <w:bottom w:val="none" w:sz="0" w:space="0" w:color="auto"/>
        <w:right w:val="none" w:sz="0" w:space="0" w:color="auto"/>
      </w:divBdr>
    </w:div>
    <w:div w:id="93131396">
      <w:bodyDiv w:val="1"/>
      <w:marLeft w:val="0"/>
      <w:marRight w:val="0"/>
      <w:marTop w:val="0"/>
      <w:marBottom w:val="0"/>
      <w:divBdr>
        <w:top w:val="none" w:sz="0" w:space="0" w:color="auto"/>
        <w:left w:val="none" w:sz="0" w:space="0" w:color="auto"/>
        <w:bottom w:val="none" w:sz="0" w:space="0" w:color="auto"/>
        <w:right w:val="none" w:sz="0" w:space="0" w:color="auto"/>
      </w:divBdr>
    </w:div>
    <w:div w:id="93600705">
      <w:bodyDiv w:val="1"/>
      <w:marLeft w:val="0"/>
      <w:marRight w:val="0"/>
      <w:marTop w:val="0"/>
      <w:marBottom w:val="0"/>
      <w:divBdr>
        <w:top w:val="none" w:sz="0" w:space="0" w:color="auto"/>
        <w:left w:val="none" w:sz="0" w:space="0" w:color="auto"/>
        <w:bottom w:val="none" w:sz="0" w:space="0" w:color="auto"/>
        <w:right w:val="none" w:sz="0" w:space="0" w:color="auto"/>
      </w:divBdr>
    </w:div>
    <w:div w:id="93938730">
      <w:bodyDiv w:val="1"/>
      <w:marLeft w:val="0"/>
      <w:marRight w:val="0"/>
      <w:marTop w:val="0"/>
      <w:marBottom w:val="0"/>
      <w:divBdr>
        <w:top w:val="none" w:sz="0" w:space="0" w:color="auto"/>
        <w:left w:val="none" w:sz="0" w:space="0" w:color="auto"/>
        <w:bottom w:val="none" w:sz="0" w:space="0" w:color="auto"/>
        <w:right w:val="none" w:sz="0" w:space="0" w:color="auto"/>
      </w:divBdr>
    </w:div>
    <w:div w:id="94594963">
      <w:bodyDiv w:val="1"/>
      <w:marLeft w:val="0"/>
      <w:marRight w:val="0"/>
      <w:marTop w:val="0"/>
      <w:marBottom w:val="0"/>
      <w:divBdr>
        <w:top w:val="none" w:sz="0" w:space="0" w:color="auto"/>
        <w:left w:val="none" w:sz="0" w:space="0" w:color="auto"/>
        <w:bottom w:val="none" w:sz="0" w:space="0" w:color="auto"/>
        <w:right w:val="none" w:sz="0" w:space="0" w:color="auto"/>
      </w:divBdr>
    </w:div>
    <w:div w:id="98262775">
      <w:bodyDiv w:val="1"/>
      <w:marLeft w:val="0"/>
      <w:marRight w:val="0"/>
      <w:marTop w:val="0"/>
      <w:marBottom w:val="0"/>
      <w:divBdr>
        <w:top w:val="none" w:sz="0" w:space="0" w:color="auto"/>
        <w:left w:val="none" w:sz="0" w:space="0" w:color="auto"/>
        <w:bottom w:val="none" w:sz="0" w:space="0" w:color="auto"/>
        <w:right w:val="none" w:sz="0" w:space="0" w:color="auto"/>
      </w:divBdr>
    </w:div>
    <w:div w:id="98914663">
      <w:bodyDiv w:val="1"/>
      <w:marLeft w:val="0"/>
      <w:marRight w:val="0"/>
      <w:marTop w:val="0"/>
      <w:marBottom w:val="0"/>
      <w:divBdr>
        <w:top w:val="none" w:sz="0" w:space="0" w:color="auto"/>
        <w:left w:val="none" w:sz="0" w:space="0" w:color="auto"/>
        <w:bottom w:val="none" w:sz="0" w:space="0" w:color="auto"/>
        <w:right w:val="none" w:sz="0" w:space="0" w:color="auto"/>
      </w:divBdr>
    </w:div>
    <w:div w:id="101460508">
      <w:bodyDiv w:val="1"/>
      <w:marLeft w:val="0"/>
      <w:marRight w:val="0"/>
      <w:marTop w:val="0"/>
      <w:marBottom w:val="0"/>
      <w:divBdr>
        <w:top w:val="none" w:sz="0" w:space="0" w:color="auto"/>
        <w:left w:val="none" w:sz="0" w:space="0" w:color="auto"/>
        <w:bottom w:val="none" w:sz="0" w:space="0" w:color="auto"/>
        <w:right w:val="none" w:sz="0" w:space="0" w:color="auto"/>
      </w:divBdr>
    </w:div>
    <w:div w:id="101606737">
      <w:bodyDiv w:val="1"/>
      <w:marLeft w:val="0"/>
      <w:marRight w:val="0"/>
      <w:marTop w:val="0"/>
      <w:marBottom w:val="0"/>
      <w:divBdr>
        <w:top w:val="none" w:sz="0" w:space="0" w:color="auto"/>
        <w:left w:val="none" w:sz="0" w:space="0" w:color="auto"/>
        <w:bottom w:val="none" w:sz="0" w:space="0" w:color="auto"/>
        <w:right w:val="none" w:sz="0" w:space="0" w:color="auto"/>
      </w:divBdr>
    </w:div>
    <w:div w:id="104890187">
      <w:bodyDiv w:val="1"/>
      <w:marLeft w:val="0"/>
      <w:marRight w:val="0"/>
      <w:marTop w:val="0"/>
      <w:marBottom w:val="0"/>
      <w:divBdr>
        <w:top w:val="none" w:sz="0" w:space="0" w:color="auto"/>
        <w:left w:val="none" w:sz="0" w:space="0" w:color="auto"/>
        <w:bottom w:val="none" w:sz="0" w:space="0" w:color="auto"/>
        <w:right w:val="none" w:sz="0" w:space="0" w:color="auto"/>
      </w:divBdr>
    </w:div>
    <w:div w:id="107162036">
      <w:bodyDiv w:val="1"/>
      <w:marLeft w:val="0"/>
      <w:marRight w:val="0"/>
      <w:marTop w:val="0"/>
      <w:marBottom w:val="0"/>
      <w:divBdr>
        <w:top w:val="none" w:sz="0" w:space="0" w:color="auto"/>
        <w:left w:val="none" w:sz="0" w:space="0" w:color="auto"/>
        <w:bottom w:val="none" w:sz="0" w:space="0" w:color="auto"/>
        <w:right w:val="none" w:sz="0" w:space="0" w:color="auto"/>
      </w:divBdr>
    </w:div>
    <w:div w:id="107362038">
      <w:bodyDiv w:val="1"/>
      <w:marLeft w:val="0"/>
      <w:marRight w:val="0"/>
      <w:marTop w:val="0"/>
      <w:marBottom w:val="0"/>
      <w:divBdr>
        <w:top w:val="none" w:sz="0" w:space="0" w:color="auto"/>
        <w:left w:val="none" w:sz="0" w:space="0" w:color="auto"/>
        <w:bottom w:val="none" w:sz="0" w:space="0" w:color="auto"/>
        <w:right w:val="none" w:sz="0" w:space="0" w:color="auto"/>
      </w:divBdr>
    </w:div>
    <w:div w:id="110519966">
      <w:bodyDiv w:val="1"/>
      <w:marLeft w:val="0"/>
      <w:marRight w:val="0"/>
      <w:marTop w:val="0"/>
      <w:marBottom w:val="0"/>
      <w:divBdr>
        <w:top w:val="none" w:sz="0" w:space="0" w:color="auto"/>
        <w:left w:val="none" w:sz="0" w:space="0" w:color="auto"/>
        <w:bottom w:val="none" w:sz="0" w:space="0" w:color="auto"/>
        <w:right w:val="none" w:sz="0" w:space="0" w:color="auto"/>
      </w:divBdr>
    </w:div>
    <w:div w:id="111288130">
      <w:bodyDiv w:val="1"/>
      <w:marLeft w:val="0"/>
      <w:marRight w:val="0"/>
      <w:marTop w:val="0"/>
      <w:marBottom w:val="0"/>
      <w:divBdr>
        <w:top w:val="none" w:sz="0" w:space="0" w:color="auto"/>
        <w:left w:val="none" w:sz="0" w:space="0" w:color="auto"/>
        <w:bottom w:val="none" w:sz="0" w:space="0" w:color="auto"/>
        <w:right w:val="none" w:sz="0" w:space="0" w:color="auto"/>
      </w:divBdr>
    </w:div>
    <w:div w:id="113444002">
      <w:bodyDiv w:val="1"/>
      <w:marLeft w:val="0"/>
      <w:marRight w:val="0"/>
      <w:marTop w:val="0"/>
      <w:marBottom w:val="0"/>
      <w:divBdr>
        <w:top w:val="none" w:sz="0" w:space="0" w:color="auto"/>
        <w:left w:val="none" w:sz="0" w:space="0" w:color="auto"/>
        <w:bottom w:val="none" w:sz="0" w:space="0" w:color="auto"/>
        <w:right w:val="none" w:sz="0" w:space="0" w:color="auto"/>
      </w:divBdr>
    </w:div>
    <w:div w:id="120273671">
      <w:bodyDiv w:val="1"/>
      <w:marLeft w:val="0"/>
      <w:marRight w:val="0"/>
      <w:marTop w:val="0"/>
      <w:marBottom w:val="0"/>
      <w:divBdr>
        <w:top w:val="none" w:sz="0" w:space="0" w:color="auto"/>
        <w:left w:val="none" w:sz="0" w:space="0" w:color="auto"/>
        <w:bottom w:val="none" w:sz="0" w:space="0" w:color="auto"/>
        <w:right w:val="none" w:sz="0" w:space="0" w:color="auto"/>
      </w:divBdr>
    </w:div>
    <w:div w:id="123624819">
      <w:bodyDiv w:val="1"/>
      <w:marLeft w:val="0"/>
      <w:marRight w:val="0"/>
      <w:marTop w:val="0"/>
      <w:marBottom w:val="0"/>
      <w:divBdr>
        <w:top w:val="none" w:sz="0" w:space="0" w:color="auto"/>
        <w:left w:val="none" w:sz="0" w:space="0" w:color="auto"/>
        <w:bottom w:val="none" w:sz="0" w:space="0" w:color="auto"/>
        <w:right w:val="none" w:sz="0" w:space="0" w:color="auto"/>
      </w:divBdr>
    </w:div>
    <w:div w:id="131286979">
      <w:bodyDiv w:val="1"/>
      <w:marLeft w:val="0"/>
      <w:marRight w:val="0"/>
      <w:marTop w:val="0"/>
      <w:marBottom w:val="0"/>
      <w:divBdr>
        <w:top w:val="none" w:sz="0" w:space="0" w:color="auto"/>
        <w:left w:val="none" w:sz="0" w:space="0" w:color="auto"/>
        <w:bottom w:val="none" w:sz="0" w:space="0" w:color="auto"/>
        <w:right w:val="none" w:sz="0" w:space="0" w:color="auto"/>
      </w:divBdr>
    </w:div>
    <w:div w:id="132911590">
      <w:bodyDiv w:val="1"/>
      <w:marLeft w:val="0"/>
      <w:marRight w:val="0"/>
      <w:marTop w:val="0"/>
      <w:marBottom w:val="0"/>
      <w:divBdr>
        <w:top w:val="none" w:sz="0" w:space="0" w:color="auto"/>
        <w:left w:val="none" w:sz="0" w:space="0" w:color="auto"/>
        <w:bottom w:val="none" w:sz="0" w:space="0" w:color="auto"/>
        <w:right w:val="none" w:sz="0" w:space="0" w:color="auto"/>
      </w:divBdr>
    </w:div>
    <w:div w:id="133329767">
      <w:bodyDiv w:val="1"/>
      <w:marLeft w:val="0"/>
      <w:marRight w:val="0"/>
      <w:marTop w:val="0"/>
      <w:marBottom w:val="0"/>
      <w:divBdr>
        <w:top w:val="none" w:sz="0" w:space="0" w:color="auto"/>
        <w:left w:val="none" w:sz="0" w:space="0" w:color="auto"/>
        <w:bottom w:val="none" w:sz="0" w:space="0" w:color="auto"/>
        <w:right w:val="none" w:sz="0" w:space="0" w:color="auto"/>
      </w:divBdr>
    </w:div>
    <w:div w:id="135531622">
      <w:bodyDiv w:val="1"/>
      <w:marLeft w:val="0"/>
      <w:marRight w:val="0"/>
      <w:marTop w:val="0"/>
      <w:marBottom w:val="0"/>
      <w:divBdr>
        <w:top w:val="none" w:sz="0" w:space="0" w:color="auto"/>
        <w:left w:val="none" w:sz="0" w:space="0" w:color="auto"/>
        <w:bottom w:val="none" w:sz="0" w:space="0" w:color="auto"/>
        <w:right w:val="none" w:sz="0" w:space="0" w:color="auto"/>
      </w:divBdr>
    </w:div>
    <w:div w:id="140540249">
      <w:bodyDiv w:val="1"/>
      <w:marLeft w:val="0"/>
      <w:marRight w:val="0"/>
      <w:marTop w:val="0"/>
      <w:marBottom w:val="0"/>
      <w:divBdr>
        <w:top w:val="none" w:sz="0" w:space="0" w:color="auto"/>
        <w:left w:val="none" w:sz="0" w:space="0" w:color="auto"/>
        <w:bottom w:val="none" w:sz="0" w:space="0" w:color="auto"/>
        <w:right w:val="none" w:sz="0" w:space="0" w:color="auto"/>
      </w:divBdr>
    </w:div>
    <w:div w:id="142627911">
      <w:bodyDiv w:val="1"/>
      <w:marLeft w:val="0"/>
      <w:marRight w:val="0"/>
      <w:marTop w:val="0"/>
      <w:marBottom w:val="0"/>
      <w:divBdr>
        <w:top w:val="none" w:sz="0" w:space="0" w:color="auto"/>
        <w:left w:val="none" w:sz="0" w:space="0" w:color="auto"/>
        <w:bottom w:val="none" w:sz="0" w:space="0" w:color="auto"/>
        <w:right w:val="none" w:sz="0" w:space="0" w:color="auto"/>
      </w:divBdr>
    </w:div>
    <w:div w:id="144782628">
      <w:bodyDiv w:val="1"/>
      <w:marLeft w:val="0"/>
      <w:marRight w:val="0"/>
      <w:marTop w:val="0"/>
      <w:marBottom w:val="0"/>
      <w:divBdr>
        <w:top w:val="none" w:sz="0" w:space="0" w:color="auto"/>
        <w:left w:val="none" w:sz="0" w:space="0" w:color="auto"/>
        <w:bottom w:val="none" w:sz="0" w:space="0" w:color="auto"/>
        <w:right w:val="none" w:sz="0" w:space="0" w:color="auto"/>
      </w:divBdr>
    </w:div>
    <w:div w:id="152987558">
      <w:bodyDiv w:val="1"/>
      <w:marLeft w:val="0"/>
      <w:marRight w:val="0"/>
      <w:marTop w:val="0"/>
      <w:marBottom w:val="0"/>
      <w:divBdr>
        <w:top w:val="none" w:sz="0" w:space="0" w:color="auto"/>
        <w:left w:val="none" w:sz="0" w:space="0" w:color="auto"/>
        <w:bottom w:val="none" w:sz="0" w:space="0" w:color="auto"/>
        <w:right w:val="none" w:sz="0" w:space="0" w:color="auto"/>
      </w:divBdr>
    </w:div>
    <w:div w:id="154030859">
      <w:bodyDiv w:val="1"/>
      <w:marLeft w:val="0"/>
      <w:marRight w:val="0"/>
      <w:marTop w:val="0"/>
      <w:marBottom w:val="0"/>
      <w:divBdr>
        <w:top w:val="none" w:sz="0" w:space="0" w:color="auto"/>
        <w:left w:val="none" w:sz="0" w:space="0" w:color="auto"/>
        <w:bottom w:val="none" w:sz="0" w:space="0" w:color="auto"/>
        <w:right w:val="none" w:sz="0" w:space="0" w:color="auto"/>
      </w:divBdr>
    </w:div>
    <w:div w:id="154079893">
      <w:bodyDiv w:val="1"/>
      <w:marLeft w:val="0"/>
      <w:marRight w:val="0"/>
      <w:marTop w:val="0"/>
      <w:marBottom w:val="0"/>
      <w:divBdr>
        <w:top w:val="none" w:sz="0" w:space="0" w:color="auto"/>
        <w:left w:val="none" w:sz="0" w:space="0" w:color="auto"/>
        <w:bottom w:val="none" w:sz="0" w:space="0" w:color="auto"/>
        <w:right w:val="none" w:sz="0" w:space="0" w:color="auto"/>
      </w:divBdr>
    </w:div>
    <w:div w:id="154733461">
      <w:bodyDiv w:val="1"/>
      <w:marLeft w:val="0"/>
      <w:marRight w:val="0"/>
      <w:marTop w:val="0"/>
      <w:marBottom w:val="0"/>
      <w:divBdr>
        <w:top w:val="none" w:sz="0" w:space="0" w:color="auto"/>
        <w:left w:val="none" w:sz="0" w:space="0" w:color="auto"/>
        <w:bottom w:val="none" w:sz="0" w:space="0" w:color="auto"/>
        <w:right w:val="none" w:sz="0" w:space="0" w:color="auto"/>
      </w:divBdr>
    </w:div>
    <w:div w:id="156313726">
      <w:bodyDiv w:val="1"/>
      <w:marLeft w:val="0"/>
      <w:marRight w:val="0"/>
      <w:marTop w:val="0"/>
      <w:marBottom w:val="0"/>
      <w:divBdr>
        <w:top w:val="none" w:sz="0" w:space="0" w:color="auto"/>
        <w:left w:val="none" w:sz="0" w:space="0" w:color="auto"/>
        <w:bottom w:val="none" w:sz="0" w:space="0" w:color="auto"/>
        <w:right w:val="none" w:sz="0" w:space="0" w:color="auto"/>
      </w:divBdr>
    </w:div>
    <w:div w:id="158543750">
      <w:bodyDiv w:val="1"/>
      <w:marLeft w:val="0"/>
      <w:marRight w:val="0"/>
      <w:marTop w:val="0"/>
      <w:marBottom w:val="0"/>
      <w:divBdr>
        <w:top w:val="none" w:sz="0" w:space="0" w:color="auto"/>
        <w:left w:val="none" w:sz="0" w:space="0" w:color="auto"/>
        <w:bottom w:val="none" w:sz="0" w:space="0" w:color="auto"/>
        <w:right w:val="none" w:sz="0" w:space="0" w:color="auto"/>
      </w:divBdr>
    </w:div>
    <w:div w:id="160971200">
      <w:bodyDiv w:val="1"/>
      <w:marLeft w:val="0"/>
      <w:marRight w:val="0"/>
      <w:marTop w:val="0"/>
      <w:marBottom w:val="0"/>
      <w:divBdr>
        <w:top w:val="none" w:sz="0" w:space="0" w:color="auto"/>
        <w:left w:val="none" w:sz="0" w:space="0" w:color="auto"/>
        <w:bottom w:val="none" w:sz="0" w:space="0" w:color="auto"/>
        <w:right w:val="none" w:sz="0" w:space="0" w:color="auto"/>
      </w:divBdr>
    </w:div>
    <w:div w:id="162819604">
      <w:bodyDiv w:val="1"/>
      <w:marLeft w:val="0"/>
      <w:marRight w:val="0"/>
      <w:marTop w:val="0"/>
      <w:marBottom w:val="0"/>
      <w:divBdr>
        <w:top w:val="none" w:sz="0" w:space="0" w:color="auto"/>
        <w:left w:val="none" w:sz="0" w:space="0" w:color="auto"/>
        <w:bottom w:val="none" w:sz="0" w:space="0" w:color="auto"/>
        <w:right w:val="none" w:sz="0" w:space="0" w:color="auto"/>
      </w:divBdr>
    </w:div>
    <w:div w:id="163209349">
      <w:bodyDiv w:val="1"/>
      <w:marLeft w:val="0"/>
      <w:marRight w:val="0"/>
      <w:marTop w:val="0"/>
      <w:marBottom w:val="0"/>
      <w:divBdr>
        <w:top w:val="none" w:sz="0" w:space="0" w:color="auto"/>
        <w:left w:val="none" w:sz="0" w:space="0" w:color="auto"/>
        <w:bottom w:val="none" w:sz="0" w:space="0" w:color="auto"/>
        <w:right w:val="none" w:sz="0" w:space="0" w:color="auto"/>
      </w:divBdr>
    </w:div>
    <w:div w:id="163976980">
      <w:bodyDiv w:val="1"/>
      <w:marLeft w:val="0"/>
      <w:marRight w:val="0"/>
      <w:marTop w:val="0"/>
      <w:marBottom w:val="0"/>
      <w:divBdr>
        <w:top w:val="none" w:sz="0" w:space="0" w:color="auto"/>
        <w:left w:val="none" w:sz="0" w:space="0" w:color="auto"/>
        <w:bottom w:val="none" w:sz="0" w:space="0" w:color="auto"/>
        <w:right w:val="none" w:sz="0" w:space="0" w:color="auto"/>
      </w:divBdr>
    </w:div>
    <w:div w:id="166602317">
      <w:bodyDiv w:val="1"/>
      <w:marLeft w:val="0"/>
      <w:marRight w:val="0"/>
      <w:marTop w:val="0"/>
      <w:marBottom w:val="0"/>
      <w:divBdr>
        <w:top w:val="none" w:sz="0" w:space="0" w:color="auto"/>
        <w:left w:val="none" w:sz="0" w:space="0" w:color="auto"/>
        <w:bottom w:val="none" w:sz="0" w:space="0" w:color="auto"/>
        <w:right w:val="none" w:sz="0" w:space="0" w:color="auto"/>
      </w:divBdr>
    </w:div>
    <w:div w:id="168525308">
      <w:bodyDiv w:val="1"/>
      <w:marLeft w:val="0"/>
      <w:marRight w:val="0"/>
      <w:marTop w:val="0"/>
      <w:marBottom w:val="0"/>
      <w:divBdr>
        <w:top w:val="none" w:sz="0" w:space="0" w:color="auto"/>
        <w:left w:val="none" w:sz="0" w:space="0" w:color="auto"/>
        <w:bottom w:val="none" w:sz="0" w:space="0" w:color="auto"/>
        <w:right w:val="none" w:sz="0" w:space="0" w:color="auto"/>
      </w:divBdr>
    </w:div>
    <w:div w:id="173351303">
      <w:bodyDiv w:val="1"/>
      <w:marLeft w:val="0"/>
      <w:marRight w:val="0"/>
      <w:marTop w:val="0"/>
      <w:marBottom w:val="0"/>
      <w:divBdr>
        <w:top w:val="none" w:sz="0" w:space="0" w:color="auto"/>
        <w:left w:val="none" w:sz="0" w:space="0" w:color="auto"/>
        <w:bottom w:val="none" w:sz="0" w:space="0" w:color="auto"/>
        <w:right w:val="none" w:sz="0" w:space="0" w:color="auto"/>
      </w:divBdr>
    </w:div>
    <w:div w:id="173807606">
      <w:bodyDiv w:val="1"/>
      <w:marLeft w:val="0"/>
      <w:marRight w:val="0"/>
      <w:marTop w:val="0"/>
      <w:marBottom w:val="0"/>
      <w:divBdr>
        <w:top w:val="none" w:sz="0" w:space="0" w:color="auto"/>
        <w:left w:val="none" w:sz="0" w:space="0" w:color="auto"/>
        <w:bottom w:val="none" w:sz="0" w:space="0" w:color="auto"/>
        <w:right w:val="none" w:sz="0" w:space="0" w:color="auto"/>
      </w:divBdr>
    </w:div>
    <w:div w:id="177668810">
      <w:bodyDiv w:val="1"/>
      <w:marLeft w:val="0"/>
      <w:marRight w:val="0"/>
      <w:marTop w:val="0"/>
      <w:marBottom w:val="0"/>
      <w:divBdr>
        <w:top w:val="none" w:sz="0" w:space="0" w:color="auto"/>
        <w:left w:val="none" w:sz="0" w:space="0" w:color="auto"/>
        <w:bottom w:val="none" w:sz="0" w:space="0" w:color="auto"/>
        <w:right w:val="none" w:sz="0" w:space="0" w:color="auto"/>
      </w:divBdr>
    </w:div>
    <w:div w:id="180627116">
      <w:bodyDiv w:val="1"/>
      <w:marLeft w:val="0"/>
      <w:marRight w:val="0"/>
      <w:marTop w:val="0"/>
      <w:marBottom w:val="0"/>
      <w:divBdr>
        <w:top w:val="none" w:sz="0" w:space="0" w:color="auto"/>
        <w:left w:val="none" w:sz="0" w:space="0" w:color="auto"/>
        <w:bottom w:val="none" w:sz="0" w:space="0" w:color="auto"/>
        <w:right w:val="none" w:sz="0" w:space="0" w:color="auto"/>
      </w:divBdr>
    </w:div>
    <w:div w:id="184178248">
      <w:bodyDiv w:val="1"/>
      <w:marLeft w:val="0"/>
      <w:marRight w:val="0"/>
      <w:marTop w:val="0"/>
      <w:marBottom w:val="0"/>
      <w:divBdr>
        <w:top w:val="none" w:sz="0" w:space="0" w:color="auto"/>
        <w:left w:val="none" w:sz="0" w:space="0" w:color="auto"/>
        <w:bottom w:val="none" w:sz="0" w:space="0" w:color="auto"/>
        <w:right w:val="none" w:sz="0" w:space="0" w:color="auto"/>
      </w:divBdr>
    </w:div>
    <w:div w:id="186984678">
      <w:bodyDiv w:val="1"/>
      <w:marLeft w:val="0"/>
      <w:marRight w:val="0"/>
      <w:marTop w:val="0"/>
      <w:marBottom w:val="0"/>
      <w:divBdr>
        <w:top w:val="none" w:sz="0" w:space="0" w:color="auto"/>
        <w:left w:val="none" w:sz="0" w:space="0" w:color="auto"/>
        <w:bottom w:val="none" w:sz="0" w:space="0" w:color="auto"/>
        <w:right w:val="none" w:sz="0" w:space="0" w:color="auto"/>
      </w:divBdr>
    </w:div>
    <w:div w:id="187646412">
      <w:bodyDiv w:val="1"/>
      <w:marLeft w:val="0"/>
      <w:marRight w:val="0"/>
      <w:marTop w:val="0"/>
      <w:marBottom w:val="0"/>
      <w:divBdr>
        <w:top w:val="none" w:sz="0" w:space="0" w:color="auto"/>
        <w:left w:val="none" w:sz="0" w:space="0" w:color="auto"/>
        <w:bottom w:val="none" w:sz="0" w:space="0" w:color="auto"/>
        <w:right w:val="none" w:sz="0" w:space="0" w:color="auto"/>
      </w:divBdr>
    </w:div>
    <w:div w:id="188882114">
      <w:bodyDiv w:val="1"/>
      <w:marLeft w:val="0"/>
      <w:marRight w:val="0"/>
      <w:marTop w:val="0"/>
      <w:marBottom w:val="0"/>
      <w:divBdr>
        <w:top w:val="none" w:sz="0" w:space="0" w:color="auto"/>
        <w:left w:val="none" w:sz="0" w:space="0" w:color="auto"/>
        <w:bottom w:val="none" w:sz="0" w:space="0" w:color="auto"/>
        <w:right w:val="none" w:sz="0" w:space="0" w:color="auto"/>
      </w:divBdr>
    </w:div>
    <w:div w:id="190265262">
      <w:bodyDiv w:val="1"/>
      <w:marLeft w:val="0"/>
      <w:marRight w:val="0"/>
      <w:marTop w:val="0"/>
      <w:marBottom w:val="0"/>
      <w:divBdr>
        <w:top w:val="none" w:sz="0" w:space="0" w:color="auto"/>
        <w:left w:val="none" w:sz="0" w:space="0" w:color="auto"/>
        <w:bottom w:val="none" w:sz="0" w:space="0" w:color="auto"/>
        <w:right w:val="none" w:sz="0" w:space="0" w:color="auto"/>
      </w:divBdr>
    </w:div>
    <w:div w:id="192621465">
      <w:bodyDiv w:val="1"/>
      <w:marLeft w:val="0"/>
      <w:marRight w:val="0"/>
      <w:marTop w:val="0"/>
      <w:marBottom w:val="0"/>
      <w:divBdr>
        <w:top w:val="none" w:sz="0" w:space="0" w:color="auto"/>
        <w:left w:val="none" w:sz="0" w:space="0" w:color="auto"/>
        <w:bottom w:val="none" w:sz="0" w:space="0" w:color="auto"/>
        <w:right w:val="none" w:sz="0" w:space="0" w:color="auto"/>
      </w:divBdr>
    </w:div>
    <w:div w:id="193810234">
      <w:bodyDiv w:val="1"/>
      <w:marLeft w:val="0"/>
      <w:marRight w:val="0"/>
      <w:marTop w:val="0"/>
      <w:marBottom w:val="0"/>
      <w:divBdr>
        <w:top w:val="none" w:sz="0" w:space="0" w:color="auto"/>
        <w:left w:val="none" w:sz="0" w:space="0" w:color="auto"/>
        <w:bottom w:val="none" w:sz="0" w:space="0" w:color="auto"/>
        <w:right w:val="none" w:sz="0" w:space="0" w:color="auto"/>
      </w:divBdr>
    </w:div>
    <w:div w:id="195048175">
      <w:bodyDiv w:val="1"/>
      <w:marLeft w:val="0"/>
      <w:marRight w:val="0"/>
      <w:marTop w:val="0"/>
      <w:marBottom w:val="0"/>
      <w:divBdr>
        <w:top w:val="none" w:sz="0" w:space="0" w:color="auto"/>
        <w:left w:val="none" w:sz="0" w:space="0" w:color="auto"/>
        <w:bottom w:val="none" w:sz="0" w:space="0" w:color="auto"/>
        <w:right w:val="none" w:sz="0" w:space="0" w:color="auto"/>
      </w:divBdr>
    </w:div>
    <w:div w:id="202181013">
      <w:bodyDiv w:val="1"/>
      <w:marLeft w:val="0"/>
      <w:marRight w:val="0"/>
      <w:marTop w:val="0"/>
      <w:marBottom w:val="0"/>
      <w:divBdr>
        <w:top w:val="none" w:sz="0" w:space="0" w:color="auto"/>
        <w:left w:val="none" w:sz="0" w:space="0" w:color="auto"/>
        <w:bottom w:val="none" w:sz="0" w:space="0" w:color="auto"/>
        <w:right w:val="none" w:sz="0" w:space="0" w:color="auto"/>
      </w:divBdr>
    </w:div>
    <w:div w:id="213470707">
      <w:bodyDiv w:val="1"/>
      <w:marLeft w:val="0"/>
      <w:marRight w:val="0"/>
      <w:marTop w:val="0"/>
      <w:marBottom w:val="0"/>
      <w:divBdr>
        <w:top w:val="none" w:sz="0" w:space="0" w:color="auto"/>
        <w:left w:val="none" w:sz="0" w:space="0" w:color="auto"/>
        <w:bottom w:val="none" w:sz="0" w:space="0" w:color="auto"/>
        <w:right w:val="none" w:sz="0" w:space="0" w:color="auto"/>
      </w:divBdr>
    </w:div>
    <w:div w:id="213471571">
      <w:bodyDiv w:val="1"/>
      <w:marLeft w:val="0"/>
      <w:marRight w:val="0"/>
      <w:marTop w:val="0"/>
      <w:marBottom w:val="0"/>
      <w:divBdr>
        <w:top w:val="none" w:sz="0" w:space="0" w:color="auto"/>
        <w:left w:val="none" w:sz="0" w:space="0" w:color="auto"/>
        <w:bottom w:val="none" w:sz="0" w:space="0" w:color="auto"/>
        <w:right w:val="none" w:sz="0" w:space="0" w:color="auto"/>
      </w:divBdr>
    </w:div>
    <w:div w:id="214126675">
      <w:bodyDiv w:val="1"/>
      <w:marLeft w:val="0"/>
      <w:marRight w:val="0"/>
      <w:marTop w:val="0"/>
      <w:marBottom w:val="0"/>
      <w:divBdr>
        <w:top w:val="none" w:sz="0" w:space="0" w:color="auto"/>
        <w:left w:val="none" w:sz="0" w:space="0" w:color="auto"/>
        <w:bottom w:val="none" w:sz="0" w:space="0" w:color="auto"/>
        <w:right w:val="none" w:sz="0" w:space="0" w:color="auto"/>
      </w:divBdr>
    </w:div>
    <w:div w:id="214513757">
      <w:bodyDiv w:val="1"/>
      <w:marLeft w:val="0"/>
      <w:marRight w:val="0"/>
      <w:marTop w:val="0"/>
      <w:marBottom w:val="0"/>
      <w:divBdr>
        <w:top w:val="none" w:sz="0" w:space="0" w:color="auto"/>
        <w:left w:val="none" w:sz="0" w:space="0" w:color="auto"/>
        <w:bottom w:val="none" w:sz="0" w:space="0" w:color="auto"/>
        <w:right w:val="none" w:sz="0" w:space="0" w:color="auto"/>
      </w:divBdr>
    </w:div>
    <w:div w:id="218326480">
      <w:bodyDiv w:val="1"/>
      <w:marLeft w:val="0"/>
      <w:marRight w:val="0"/>
      <w:marTop w:val="0"/>
      <w:marBottom w:val="0"/>
      <w:divBdr>
        <w:top w:val="none" w:sz="0" w:space="0" w:color="auto"/>
        <w:left w:val="none" w:sz="0" w:space="0" w:color="auto"/>
        <w:bottom w:val="none" w:sz="0" w:space="0" w:color="auto"/>
        <w:right w:val="none" w:sz="0" w:space="0" w:color="auto"/>
      </w:divBdr>
    </w:div>
    <w:div w:id="219445177">
      <w:bodyDiv w:val="1"/>
      <w:marLeft w:val="0"/>
      <w:marRight w:val="0"/>
      <w:marTop w:val="0"/>
      <w:marBottom w:val="0"/>
      <w:divBdr>
        <w:top w:val="none" w:sz="0" w:space="0" w:color="auto"/>
        <w:left w:val="none" w:sz="0" w:space="0" w:color="auto"/>
        <w:bottom w:val="none" w:sz="0" w:space="0" w:color="auto"/>
        <w:right w:val="none" w:sz="0" w:space="0" w:color="auto"/>
      </w:divBdr>
    </w:div>
    <w:div w:id="224803944">
      <w:bodyDiv w:val="1"/>
      <w:marLeft w:val="0"/>
      <w:marRight w:val="0"/>
      <w:marTop w:val="0"/>
      <w:marBottom w:val="0"/>
      <w:divBdr>
        <w:top w:val="none" w:sz="0" w:space="0" w:color="auto"/>
        <w:left w:val="none" w:sz="0" w:space="0" w:color="auto"/>
        <w:bottom w:val="none" w:sz="0" w:space="0" w:color="auto"/>
        <w:right w:val="none" w:sz="0" w:space="0" w:color="auto"/>
      </w:divBdr>
    </w:div>
    <w:div w:id="227305280">
      <w:bodyDiv w:val="1"/>
      <w:marLeft w:val="0"/>
      <w:marRight w:val="0"/>
      <w:marTop w:val="0"/>
      <w:marBottom w:val="0"/>
      <w:divBdr>
        <w:top w:val="none" w:sz="0" w:space="0" w:color="auto"/>
        <w:left w:val="none" w:sz="0" w:space="0" w:color="auto"/>
        <w:bottom w:val="none" w:sz="0" w:space="0" w:color="auto"/>
        <w:right w:val="none" w:sz="0" w:space="0" w:color="auto"/>
      </w:divBdr>
    </w:div>
    <w:div w:id="229654989">
      <w:bodyDiv w:val="1"/>
      <w:marLeft w:val="0"/>
      <w:marRight w:val="0"/>
      <w:marTop w:val="0"/>
      <w:marBottom w:val="0"/>
      <w:divBdr>
        <w:top w:val="none" w:sz="0" w:space="0" w:color="auto"/>
        <w:left w:val="none" w:sz="0" w:space="0" w:color="auto"/>
        <w:bottom w:val="none" w:sz="0" w:space="0" w:color="auto"/>
        <w:right w:val="none" w:sz="0" w:space="0" w:color="auto"/>
      </w:divBdr>
    </w:div>
    <w:div w:id="233244224">
      <w:bodyDiv w:val="1"/>
      <w:marLeft w:val="0"/>
      <w:marRight w:val="0"/>
      <w:marTop w:val="0"/>
      <w:marBottom w:val="0"/>
      <w:divBdr>
        <w:top w:val="none" w:sz="0" w:space="0" w:color="auto"/>
        <w:left w:val="none" w:sz="0" w:space="0" w:color="auto"/>
        <w:bottom w:val="none" w:sz="0" w:space="0" w:color="auto"/>
        <w:right w:val="none" w:sz="0" w:space="0" w:color="auto"/>
      </w:divBdr>
    </w:div>
    <w:div w:id="235208872">
      <w:bodyDiv w:val="1"/>
      <w:marLeft w:val="0"/>
      <w:marRight w:val="0"/>
      <w:marTop w:val="0"/>
      <w:marBottom w:val="0"/>
      <w:divBdr>
        <w:top w:val="none" w:sz="0" w:space="0" w:color="auto"/>
        <w:left w:val="none" w:sz="0" w:space="0" w:color="auto"/>
        <w:bottom w:val="none" w:sz="0" w:space="0" w:color="auto"/>
        <w:right w:val="none" w:sz="0" w:space="0" w:color="auto"/>
      </w:divBdr>
    </w:div>
    <w:div w:id="236785537">
      <w:bodyDiv w:val="1"/>
      <w:marLeft w:val="0"/>
      <w:marRight w:val="0"/>
      <w:marTop w:val="0"/>
      <w:marBottom w:val="0"/>
      <w:divBdr>
        <w:top w:val="none" w:sz="0" w:space="0" w:color="auto"/>
        <w:left w:val="none" w:sz="0" w:space="0" w:color="auto"/>
        <w:bottom w:val="none" w:sz="0" w:space="0" w:color="auto"/>
        <w:right w:val="none" w:sz="0" w:space="0" w:color="auto"/>
      </w:divBdr>
    </w:div>
    <w:div w:id="237132980">
      <w:bodyDiv w:val="1"/>
      <w:marLeft w:val="0"/>
      <w:marRight w:val="0"/>
      <w:marTop w:val="0"/>
      <w:marBottom w:val="0"/>
      <w:divBdr>
        <w:top w:val="none" w:sz="0" w:space="0" w:color="auto"/>
        <w:left w:val="none" w:sz="0" w:space="0" w:color="auto"/>
        <w:bottom w:val="none" w:sz="0" w:space="0" w:color="auto"/>
        <w:right w:val="none" w:sz="0" w:space="0" w:color="auto"/>
      </w:divBdr>
    </w:div>
    <w:div w:id="244732545">
      <w:bodyDiv w:val="1"/>
      <w:marLeft w:val="0"/>
      <w:marRight w:val="0"/>
      <w:marTop w:val="0"/>
      <w:marBottom w:val="0"/>
      <w:divBdr>
        <w:top w:val="none" w:sz="0" w:space="0" w:color="auto"/>
        <w:left w:val="none" w:sz="0" w:space="0" w:color="auto"/>
        <w:bottom w:val="none" w:sz="0" w:space="0" w:color="auto"/>
        <w:right w:val="none" w:sz="0" w:space="0" w:color="auto"/>
      </w:divBdr>
    </w:div>
    <w:div w:id="249777802">
      <w:bodyDiv w:val="1"/>
      <w:marLeft w:val="0"/>
      <w:marRight w:val="0"/>
      <w:marTop w:val="0"/>
      <w:marBottom w:val="0"/>
      <w:divBdr>
        <w:top w:val="none" w:sz="0" w:space="0" w:color="auto"/>
        <w:left w:val="none" w:sz="0" w:space="0" w:color="auto"/>
        <w:bottom w:val="none" w:sz="0" w:space="0" w:color="auto"/>
        <w:right w:val="none" w:sz="0" w:space="0" w:color="auto"/>
      </w:divBdr>
    </w:div>
    <w:div w:id="250479232">
      <w:bodyDiv w:val="1"/>
      <w:marLeft w:val="0"/>
      <w:marRight w:val="0"/>
      <w:marTop w:val="0"/>
      <w:marBottom w:val="0"/>
      <w:divBdr>
        <w:top w:val="none" w:sz="0" w:space="0" w:color="auto"/>
        <w:left w:val="none" w:sz="0" w:space="0" w:color="auto"/>
        <w:bottom w:val="none" w:sz="0" w:space="0" w:color="auto"/>
        <w:right w:val="none" w:sz="0" w:space="0" w:color="auto"/>
      </w:divBdr>
    </w:div>
    <w:div w:id="256795738">
      <w:bodyDiv w:val="1"/>
      <w:marLeft w:val="0"/>
      <w:marRight w:val="0"/>
      <w:marTop w:val="0"/>
      <w:marBottom w:val="0"/>
      <w:divBdr>
        <w:top w:val="none" w:sz="0" w:space="0" w:color="auto"/>
        <w:left w:val="none" w:sz="0" w:space="0" w:color="auto"/>
        <w:bottom w:val="none" w:sz="0" w:space="0" w:color="auto"/>
        <w:right w:val="none" w:sz="0" w:space="0" w:color="auto"/>
      </w:divBdr>
    </w:div>
    <w:div w:id="264575988">
      <w:bodyDiv w:val="1"/>
      <w:marLeft w:val="0"/>
      <w:marRight w:val="0"/>
      <w:marTop w:val="0"/>
      <w:marBottom w:val="0"/>
      <w:divBdr>
        <w:top w:val="none" w:sz="0" w:space="0" w:color="auto"/>
        <w:left w:val="none" w:sz="0" w:space="0" w:color="auto"/>
        <w:bottom w:val="none" w:sz="0" w:space="0" w:color="auto"/>
        <w:right w:val="none" w:sz="0" w:space="0" w:color="auto"/>
      </w:divBdr>
    </w:div>
    <w:div w:id="265307302">
      <w:bodyDiv w:val="1"/>
      <w:marLeft w:val="0"/>
      <w:marRight w:val="0"/>
      <w:marTop w:val="0"/>
      <w:marBottom w:val="0"/>
      <w:divBdr>
        <w:top w:val="none" w:sz="0" w:space="0" w:color="auto"/>
        <w:left w:val="none" w:sz="0" w:space="0" w:color="auto"/>
        <w:bottom w:val="none" w:sz="0" w:space="0" w:color="auto"/>
        <w:right w:val="none" w:sz="0" w:space="0" w:color="auto"/>
      </w:divBdr>
    </w:div>
    <w:div w:id="266235944">
      <w:bodyDiv w:val="1"/>
      <w:marLeft w:val="0"/>
      <w:marRight w:val="0"/>
      <w:marTop w:val="0"/>
      <w:marBottom w:val="0"/>
      <w:divBdr>
        <w:top w:val="none" w:sz="0" w:space="0" w:color="auto"/>
        <w:left w:val="none" w:sz="0" w:space="0" w:color="auto"/>
        <w:bottom w:val="none" w:sz="0" w:space="0" w:color="auto"/>
        <w:right w:val="none" w:sz="0" w:space="0" w:color="auto"/>
      </w:divBdr>
    </w:div>
    <w:div w:id="275404838">
      <w:bodyDiv w:val="1"/>
      <w:marLeft w:val="0"/>
      <w:marRight w:val="0"/>
      <w:marTop w:val="0"/>
      <w:marBottom w:val="0"/>
      <w:divBdr>
        <w:top w:val="none" w:sz="0" w:space="0" w:color="auto"/>
        <w:left w:val="none" w:sz="0" w:space="0" w:color="auto"/>
        <w:bottom w:val="none" w:sz="0" w:space="0" w:color="auto"/>
        <w:right w:val="none" w:sz="0" w:space="0" w:color="auto"/>
      </w:divBdr>
    </w:div>
    <w:div w:id="276449782">
      <w:bodyDiv w:val="1"/>
      <w:marLeft w:val="0"/>
      <w:marRight w:val="0"/>
      <w:marTop w:val="0"/>
      <w:marBottom w:val="0"/>
      <w:divBdr>
        <w:top w:val="none" w:sz="0" w:space="0" w:color="auto"/>
        <w:left w:val="none" w:sz="0" w:space="0" w:color="auto"/>
        <w:bottom w:val="none" w:sz="0" w:space="0" w:color="auto"/>
        <w:right w:val="none" w:sz="0" w:space="0" w:color="auto"/>
      </w:divBdr>
    </w:div>
    <w:div w:id="283855663">
      <w:bodyDiv w:val="1"/>
      <w:marLeft w:val="0"/>
      <w:marRight w:val="0"/>
      <w:marTop w:val="0"/>
      <w:marBottom w:val="0"/>
      <w:divBdr>
        <w:top w:val="none" w:sz="0" w:space="0" w:color="auto"/>
        <w:left w:val="none" w:sz="0" w:space="0" w:color="auto"/>
        <w:bottom w:val="none" w:sz="0" w:space="0" w:color="auto"/>
        <w:right w:val="none" w:sz="0" w:space="0" w:color="auto"/>
      </w:divBdr>
    </w:div>
    <w:div w:id="288172539">
      <w:bodyDiv w:val="1"/>
      <w:marLeft w:val="0"/>
      <w:marRight w:val="0"/>
      <w:marTop w:val="0"/>
      <w:marBottom w:val="0"/>
      <w:divBdr>
        <w:top w:val="none" w:sz="0" w:space="0" w:color="auto"/>
        <w:left w:val="none" w:sz="0" w:space="0" w:color="auto"/>
        <w:bottom w:val="none" w:sz="0" w:space="0" w:color="auto"/>
        <w:right w:val="none" w:sz="0" w:space="0" w:color="auto"/>
      </w:divBdr>
    </w:div>
    <w:div w:id="289096253">
      <w:bodyDiv w:val="1"/>
      <w:marLeft w:val="0"/>
      <w:marRight w:val="0"/>
      <w:marTop w:val="0"/>
      <w:marBottom w:val="0"/>
      <w:divBdr>
        <w:top w:val="none" w:sz="0" w:space="0" w:color="auto"/>
        <w:left w:val="none" w:sz="0" w:space="0" w:color="auto"/>
        <w:bottom w:val="none" w:sz="0" w:space="0" w:color="auto"/>
        <w:right w:val="none" w:sz="0" w:space="0" w:color="auto"/>
      </w:divBdr>
    </w:div>
    <w:div w:id="291058311">
      <w:bodyDiv w:val="1"/>
      <w:marLeft w:val="0"/>
      <w:marRight w:val="0"/>
      <w:marTop w:val="0"/>
      <w:marBottom w:val="0"/>
      <w:divBdr>
        <w:top w:val="none" w:sz="0" w:space="0" w:color="auto"/>
        <w:left w:val="none" w:sz="0" w:space="0" w:color="auto"/>
        <w:bottom w:val="none" w:sz="0" w:space="0" w:color="auto"/>
        <w:right w:val="none" w:sz="0" w:space="0" w:color="auto"/>
      </w:divBdr>
    </w:div>
    <w:div w:id="295456801">
      <w:bodyDiv w:val="1"/>
      <w:marLeft w:val="0"/>
      <w:marRight w:val="0"/>
      <w:marTop w:val="0"/>
      <w:marBottom w:val="0"/>
      <w:divBdr>
        <w:top w:val="none" w:sz="0" w:space="0" w:color="auto"/>
        <w:left w:val="none" w:sz="0" w:space="0" w:color="auto"/>
        <w:bottom w:val="none" w:sz="0" w:space="0" w:color="auto"/>
        <w:right w:val="none" w:sz="0" w:space="0" w:color="auto"/>
      </w:divBdr>
    </w:div>
    <w:div w:id="296037680">
      <w:bodyDiv w:val="1"/>
      <w:marLeft w:val="0"/>
      <w:marRight w:val="0"/>
      <w:marTop w:val="0"/>
      <w:marBottom w:val="0"/>
      <w:divBdr>
        <w:top w:val="none" w:sz="0" w:space="0" w:color="auto"/>
        <w:left w:val="none" w:sz="0" w:space="0" w:color="auto"/>
        <w:bottom w:val="none" w:sz="0" w:space="0" w:color="auto"/>
        <w:right w:val="none" w:sz="0" w:space="0" w:color="auto"/>
      </w:divBdr>
    </w:div>
    <w:div w:id="297228536">
      <w:bodyDiv w:val="1"/>
      <w:marLeft w:val="0"/>
      <w:marRight w:val="0"/>
      <w:marTop w:val="0"/>
      <w:marBottom w:val="0"/>
      <w:divBdr>
        <w:top w:val="none" w:sz="0" w:space="0" w:color="auto"/>
        <w:left w:val="none" w:sz="0" w:space="0" w:color="auto"/>
        <w:bottom w:val="none" w:sz="0" w:space="0" w:color="auto"/>
        <w:right w:val="none" w:sz="0" w:space="0" w:color="auto"/>
      </w:divBdr>
    </w:div>
    <w:div w:id="300619708">
      <w:bodyDiv w:val="1"/>
      <w:marLeft w:val="0"/>
      <w:marRight w:val="0"/>
      <w:marTop w:val="0"/>
      <w:marBottom w:val="0"/>
      <w:divBdr>
        <w:top w:val="none" w:sz="0" w:space="0" w:color="auto"/>
        <w:left w:val="none" w:sz="0" w:space="0" w:color="auto"/>
        <w:bottom w:val="none" w:sz="0" w:space="0" w:color="auto"/>
        <w:right w:val="none" w:sz="0" w:space="0" w:color="auto"/>
      </w:divBdr>
    </w:div>
    <w:div w:id="302857617">
      <w:bodyDiv w:val="1"/>
      <w:marLeft w:val="0"/>
      <w:marRight w:val="0"/>
      <w:marTop w:val="0"/>
      <w:marBottom w:val="0"/>
      <w:divBdr>
        <w:top w:val="none" w:sz="0" w:space="0" w:color="auto"/>
        <w:left w:val="none" w:sz="0" w:space="0" w:color="auto"/>
        <w:bottom w:val="none" w:sz="0" w:space="0" w:color="auto"/>
        <w:right w:val="none" w:sz="0" w:space="0" w:color="auto"/>
      </w:divBdr>
    </w:div>
    <w:div w:id="305089336">
      <w:bodyDiv w:val="1"/>
      <w:marLeft w:val="0"/>
      <w:marRight w:val="0"/>
      <w:marTop w:val="0"/>
      <w:marBottom w:val="0"/>
      <w:divBdr>
        <w:top w:val="none" w:sz="0" w:space="0" w:color="auto"/>
        <w:left w:val="none" w:sz="0" w:space="0" w:color="auto"/>
        <w:bottom w:val="none" w:sz="0" w:space="0" w:color="auto"/>
        <w:right w:val="none" w:sz="0" w:space="0" w:color="auto"/>
      </w:divBdr>
    </w:div>
    <w:div w:id="307561289">
      <w:bodyDiv w:val="1"/>
      <w:marLeft w:val="0"/>
      <w:marRight w:val="0"/>
      <w:marTop w:val="0"/>
      <w:marBottom w:val="0"/>
      <w:divBdr>
        <w:top w:val="none" w:sz="0" w:space="0" w:color="auto"/>
        <w:left w:val="none" w:sz="0" w:space="0" w:color="auto"/>
        <w:bottom w:val="none" w:sz="0" w:space="0" w:color="auto"/>
        <w:right w:val="none" w:sz="0" w:space="0" w:color="auto"/>
      </w:divBdr>
    </w:div>
    <w:div w:id="313223944">
      <w:bodyDiv w:val="1"/>
      <w:marLeft w:val="0"/>
      <w:marRight w:val="0"/>
      <w:marTop w:val="0"/>
      <w:marBottom w:val="0"/>
      <w:divBdr>
        <w:top w:val="none" w:sz="0" w:space="0" w:color="auto"/>
        <w:left w:val="none" w:sz="0" w:space="0" w:color="auto"/>
        <w:bottom w:val="none" w:sz="0" w:space="0" w:color="auto"/>
        <w:right w:val="none" w:sz="0" w:space="0" w:color="auto"/>
      </w:divBdr>
    </w:div>
    <w:div w:id="317733975">
      <w:bodyDiv w:val="1"/>
      <w:marLeft w:val="0"/>
      <w:marRight w:val="0"/>
      <w:marTop w:val="0"/>
      <w:marBottom w:val="0"/>
      <w:divBdr>
        <w:top w:val="none" w:sz="0" w:space="0" w:color="auto"/>
        <w:left w:val="none" w:sz="0" w:space="0" w:color="auto"/>
        <w:bottom w:val="none" w:sz="0" w:space="0" w:color="auto"/>
        <w:right w:val="none" w:sz="0" w:space="0" w:color="auto"/>
      </w:divBdr>
    </w:div>
    <w:div w:id="323357583">
      <w:bodyDiv w:val="1"/>
      <w:marLeft w:val="0"/>
      <w:marRight w:val="0"/>
      <w:marTop w:val="0"/>
      <w:marBottom w:val="0"/>
      <w:divBdr>
        <w:top w:val="none" w:sz="0" w:space="0" w:color="auto"/>
        <w:left w:val="none" w:sz="0" w:space="0" w:color="auto"/>
        <w:bottom w:val="none" w:sz="0" w:space="0" w:color="auto"/>
        <w:right w:val="none" w:sz="0" w:space="0" w:color="auto"/>
      </w:divBdr>
    </w:div>
    <w:div w:id="324288088">
      <w:bodyDiv w:val="1"/>
      <w:marLeft w:val="0"/>
      <w:marRight w:val="0"/>
      <w:marTop w:val="0"/>
      <w:marBottom w:val="0"/>
      <w:divBdr>
        <w:top w:val="none" w:sz="0" w:space="0" w:color="auto"/>
        <w:left w:val="none" w:sz="0" w:space="0" w:color="auto"/>
        <w:bottom w:val="none" w:sz="0" w:space="0" w:color="auto"/>
        <w:right w:val="none" w:sz="0" w:space="0" w:color="auto"/>
      </w:divBdr>
    </w:div>
    <w:div w:id="325864100">
      <w:bodyDiv w:val="1"/>
      <w:marLeft w:val="0"/>
      <w:marRight w:val="0"/>
      <w:marTop w:val="0"/>
      <w:marBottom w:val="0"/>
      <w:divBdr>
        <w:top w:val="none" w:sz="0" w:space="0" w:color="auto"/>
        <w:left w:val="none" w:sz="0" w:space="0" w:color="auto"/>
        <w:bottom w:val="none" w:sz="0" w:space="0" w:color="auto"/>
        <w:right w:val="none" w:sz="0" w:space="0" w:color="auto"/>
      </w:divBdr>
    </w:div>
    <w:div w:id="325979671">
      <w:bodyDiv w:val="1"/>
      <w:marLeft w:val="0"/>
      <w:marRight w:val="0"/>
      <w:marTop w:val="0"/>
      <w:marBottom w:val="0"/>
      <w:divBdr>
        <w:top w:val="none" w:sz="0" w:space="0" w:color="auto"/>
        <w:left w:val="none" w:sz="0" w:space="0" w:color="auto"/>
        <w:bottom w:val="none" w:sz="0" w:space="0" w:color="auto"/>
        <w:right w:val="none" w:sz="0" w:space="0" w:color="auto"/>
      </w:divBdr>
    </w:div>
    <w:div w:id="328677401">
      <w:bodyDiv w:val="1"/>
      <w:marLeft w:val="0"/>
      <w:marRight w:val="0"/>
      <w:marTop w:val="0"/>
      <w:marBottom w:val="0"/>
      <w:divBdr>
        <w:top w:val="none" w:sz="0" w:space="0" w:color="auto"/>
        <w:left w:val="none" w:sz="0" w:space="0" w:color="auto"/>
        <w:bottom w:val="none" w:sz="0" w:space="0" w:color="auto"/>
        <w:right w:val="none" w:sz="0" w:space="0" w:color="auto"/>
      </w:divBdr>
    </w:div>
    <w:div w:id="333652722">
      <w:bodyDiv w:val="1"/>
      <w:marLeft w:val="0"/>
      <w:marRight w:val="0"/>
      <w:marTop w:val="0"/>
      <w:marBottom w:val="0"/>
      <w:divBdr>
        <w:top w:val="none" w:sz="0" w:space="0" w:color="auto"/>
        <w:left w:val="none" w:sz="0" w:space="0" w:color="auto"/>
        <w:bottom w:val="none" w:sz="0" w:space="0" w:color="auto"/>
        <w:right w:val="none" w:sz="0" w:space="0" w:color="auto"/>
      </w:divBdr>
    </w:div>
    <w:div w:id="335688748">
      <w:bodyDiv w:val="1"/>
      <w:marLeft w:val="0"/>
      <w:marRight w:val="0"/>
      <w:marTop w:val="0"/>
      <w:marBottom w:val="0"/>
      <w:divBdr>
        <w:top w:val="none" w:sz="0" w:space="0" w:color="auto"/>
        <w:left w:val="none" w:sz="0" w:space="0" w:color="auto"/>
        <w:bottom w:val="none" w:sz="0" w:space="0" w:color="auto"/>
        <w:right w:val="none" w:sz="0" w:space="0" w:color="auto"/>
      </w:divBdr>
    </w:div>
    <w:div w:id="337772547">
      <w:bodyDiv w:val="1"/>
      <w:marLeft w:val="0"/>
      <w:marRight w:val="0"/>
      <w:marTop w:val="0"/>
      <w:marBottom w:val="0"/>
      <w:divBdr>
        <w:top w:val="none" w:sz="0" w:space="0" w:color="auto"/>
        <w:left w:val="none" w:sz="0" w:space="0" w:color="auto"/>
        <w:bottom w:val="none" w:sz="0" w:space="0" w:color="auto"/>
        <w:right w:val="none" w:sz="0" w:space="0" w:color="auto"/>
      </w:divBdr>
    </w:div>
    <w:div w:id="339352693">
      <w:bodyDiv w:val="1"/>
      <w:marLeft w:val="0"/>
      <w:marRight w:val="0"/>
      <w:marTop w:val="0"/>
      <w:marBottom w:val="0"/>
      <w:divBdr>
        <w:top w:val="none" w:sz="0" w:space="0" w:color="auto"/>
        <w:left w:val="none" w:sz="0" w:space="0" w:color="auto"/>
        <w:bottom w:val="none" w:sz="0" w:space="0" w:color="auto"/>
        <w:right w:val="none" w:sz="0" w:space="0" w:color="auto"/>
      </w:divBdr>
    </w:div>
    <w:div w:id="339427830">
      <w:bodyDiv w:val="1"/>
      <w:marLeft w:val="0"/>
      <w:marRight w:val="0"/>
      <w:marTop w:val="0"/>
      <w:marBottom w:val="0"/>
      <w:divBdr>
        <w:top w:val="none" w:sz="0" w:space="0" w:color="auto"/>
        <w:left w:val="none" w:sz="0" w:space="0" w:color="auto"/>
        <w:bottom w:val="none" w:sz="0" w:space="0" w:color="auto"/>
        <w:right w:val="none" w:sz="0" w:space="0" w:color="auto"/>
      </w:divBdr>
    </w:div>
    <w:div w:id="339545434">
      <w:bodyDiv w:val="1"/>
      <w:marLeft w:val="0"/>
      <w:marRight w:val="0"/>
      <w:marTop w:val="0"/>
      <w:marBottom w:val="0"/>
      <w:divBdr>
        <w:top w:val="none" w:sz="0" w:space="0" w:color="auto"/>
        <w:left w:val="none" w:sz="0" w:space="0" w:color="auto"/>
        <w:bottom w:val="none" w:sz="0" w:space="0" w:color="auto"/>
        <w:right w:val="none" w:sz="0" w:space="0" w:color="auto"/>
      </w:divBdr>
    </w:div>
    <w:div w:id="345255115">
      <w:bodyDiv w:val="1"/>
      <w:marLeft w:val="0"/>
      <w:marRight w:val="0"/>
      <w:marTop w:val="0"/>
      <w:marBottom w:val="0"/>
      <w:divBdr>
        <w:top w:val="none" w:sz="0" w:space="0" w:color="auto"/>
        <w:left w:val="none" w:sz="0" w:space="0" w:color="auto"/>
        <w:bottom w:val="none" w:sz="0" w:space="0" w:color="auto"/>
        <w:right w:val="none" w:sz="0" w:space="0" w:color="auto"/>
      </w:divBdr>
    </w:div>
    <w:div w:id="346103490">
      <w:bodyDiv w:val="1"/>
      <w:marLeft w:val="0"/>
      <w:marRight w:val="0"/>
      <w:marTop w:val="0"/>
      <w:marBottom w:val="0"/>
      <w:divBdr>
        <w:top w:val="none" w:sz="0" w:space="0" w:color="auto"/>
        <w:left w:val="none" w:sz="0" w:space="0" w:color="auto"/>
        <w:bottom w:val="none" w:sz="0" w:space="0" w:color="auto"/>
        <w:right w:val="none" w:sz="0" w:space="0" w:color="auto"/>
      </w:divBdr>
    </w:div>
    <w:div w:id="347408191">
      <w:bodyDiv w:val="1"/>
      <w:marLeft w:val="0"/>
      <w:marRight w:val="0"/>
      <w:marTop w:val="0"/>
      <w:marBottom w:val="0"/>
      <w:divBdr>
        <w:top w:val="none" w:sz="0" w:space="0" w:color="auto"/>
        <w:left w:val="none" w:sz="0" w:space="0" w:color="auto"/>
        <w:bottom w:val="none" w:sz="0" w:space="0" w:color="auto"/>
        <w:right w:val="none" w:sz="0" w:space="0" w:color="auto"/>
      </w:divBdr>
    </w:div>
    <w:div w:id="357120556">
      <w:bodyDiv w:val="1"/>
      <w:marLeft w:val="0"/>
      <w:marRight w:val="0"/>
      <w:marTop w:val="0"/>
      <w:marBottom w:val="0"/>
      <w:divBdr>
        <w:top w:val="none" w:sz="0" w:space="0" w:color="auto"/>
        <w:left w:val="none" w:sz="0" w:space="0" w:color="auto"/>
        <w:bottom w:val="none" w:sz="0" w:space="0" w:color="auto"/>
        <w:right w:val="none" w:sz="0" w:space="0" w:color="auto"/>
      </w:divBdr>
    </w:div>
    <w:div w:id="357128417">
      <w:bodyDiv w:val="1"/>
      <w:marLeft w:val="0"/>
      <w:marRight w:val="0"/>
      <w:marTop w:val="0"/>
      <w:marBottom w:val="0"/>
      <w:divBdr>
        <w:top w:val="none" w:sz="0" w:space="0" w:color="auto"/>
        <w:left w:val="none" w:sz="0" w:space="0" w:color="auto"/>
        <w:bottom w:val="none" w:sz="0" w:space="0" w:color="auto"/>
        <w:right w:val="none" w:sz="0" w:space="0" w:color="auto"/>
      </w:divBdr>
    </w:div>
    <w:div w:id="360594706">
      <w:bodyDiv w:val="1"/>
      <w:marLeft w:val="0"/>
      <w:marRight w:val="0"/>
      <w:marTop w:val="0"/>
      <w:marBottom w:val="0"/>
      <w:divBdr>
        <w:top w:val="none" w:sz="0" w:space="0" w:color="auto"/>
        <w:left w:val="none" w:sz="0" w:space="0" w:color="auto"/>
        <w:bottom w:val="none" w:sz="0" w:space="0" w:color="auto"/>
        <w:right w:val="none" w:sz="0" w:space="0" w:color="auto"/>
      </w:divBdr>
    </w:div>
    <w:div w:id="361055964">
      <w:bodyDiv w:val="1"/>
      <w:marLeft w:val="0"/>
      <w:marRight w:val="0"/>
      <w:marTop w:val="0"/>
      <w:marBottom w:val="0"/>
      <w:divBdr>
        <w:top w:val="none" w:sz="0" w:space="0" w:color="auto"/>
        <w:left w:val="none" w:sz="0" w:space="0" w:color="auto"/>
        <w:bottom w:val="none" w:sz="0" w:space="0" w:color="auto"/>
        <w:right w:val="none" w:sz="0" w:space="0" w:color="auto"/>
      </w:divBdr>
    </w:div>
    <w:div w:id="361899342">
      <w:bodyDiv w:val="1"/>
      <w:marLeft w:val="0"/>
      <w:marRight w:val="0"/>
      <w:marTop w:val="0"/>
      <w:marBottom w:val="0"/>
      <w:divBdr>
        <w:top w:val="none" w:sz="0" w:space="0" w:color="auto"/>
        <w:left w:val="none" w:sz="0" w:space="0" w:color="auto"/>
        <w:bottom w:val="none" w:sz="0" w:space="0" w:color="auto"/>
        <w:right w:val="none" w:sz="0" w:space="0" w:color="auto"/>
      </w:divBdr>
    </w:div>
    <w:div w:id="365565603">
      <w:bodyDiv w:val="1"/>
      <w:marLeft w:val="0"/>
      <w:marRight w:val="0"/>
      <w:marTop w:val="0"/>
      <w:marBottom w:val="0"/>
      <w:divBdr>
        <w:top w:val="none" w:sz="0" w:space="0" w:color="auto"/>
        <w:left w:val="none" w:sz="0" w:space="0" w:color="auto"/>
        <w:bottom w:val="none" w:sz="0" w:space="0" w:color="auto"/>
        <w:right w:val="none" w:sz="0" w:space="0" w:color="auto"/>
      </w:divBdr>
    </w:div>
    <w:div w:id="366493434">
      <w:bodyDiv w:val="1"/>
      <w:marLeft w:val="0"/>
      <w:marRight w:val="0"/>
      <w:marTop w:val="0"/>
      <w:marBottom w:val="0"/>
      <w:divBdr>
        <w:top w:val="none" w:sz="0" w:space="0" w:color="auto"/>
        <w:left w:val="none" w:sz="0" w:space="0" w:color="auto"/>
        <w:bottom w:val="none" w:sz="0" w:space="0" w:color="auto"/>
        <w:right w:val="none" w:sz="0" w:space="0" w:color="auto"/>
      </w:divBdr>
    </w:div>
    <w:div w:id="368460809">
      <w:bodyDiv w:val="1"/>
      <w:marLeft w:val="0"/>
      <w:marRight w:val="0"/>
      <w:marTop w:val="0"/>
      <w:marBottom w:val="0"/>
      <w:divBdr>
        <w:top w:val="none" w:sz="0" w:space="0" w:color="auto"/>
        <w:left w:val="none" w:sz="0" w:space="0" w:color="auto"/>
        <w:bottom w:val="none" w:sz="0" w:space="0" w:color="auto"/>
        <w:right w:val="none" w:sz="0" w:space="0" w:color="auto"/>
      </w:divBdr>
    </w:div>
    <w:div w:id="373773356">
      <w:bodyDiv w:val="1"/>
      <w:marLeft w:val="0"/>
      <w:marRight w:val="0"/>
      <w:marTop w:val="0"/>
      <w:marBottom w:val="0"/>
      <w:divBdr>
        <w:top w:val="none" w:sz="0" w:space="0" w:color="auto"/>
        <w:left w:val="none" w:sz="0" w:space="0" w:color="auto"/>
        <w:bottom w:val="none" w:sz="0" w:space="0" w:color="auto"/>
        <w:right w:val="none" w:sz="0" w:space="0" w:color="auto"/>
      </w:divBdr>
    </w:div>
    <w:div w:id="380448443">
      <w:bodyDiv w:val="1"/>
      <w:marLeft w:val="0"/>
      <w:marRight w:val="0"/>
      <w:marTop w:val="0"/>
      <w:marBottom w:val="0"/>
      <w:divBdr>
        <w:top w:val="none" w:sz="0" w:space="0" w:color="auto"/>
        <w:left w:val="none" w:sz="0" w:space="0" w:color="auto"/>
        <w:bottom w:val="none" w:sz="0" w:space="0" w:color="auto"/>
        <w:right w:val="none" w:sz="0" w:space="0" w:color="auto"/>
      </w:divBdr>
    </w:div>
    <w:div w:id="381708861">
      <w:bodyDiv w:val="1"/>
      <w:marLeft w:val="0"/>
      <w:marRight w:val="0"/>
      <w:marTop w:val="0"/>
      <w:marBottom w:val="0"/>
      <w:divBdr>
        <w:top w:val="none" w:sz="0" w:space="0" w:color="auto"/>
        <w:left w:val="none" w:sz="0" w:space="0" w:color="auto"/>
        <w:bottom w:val="none" w:sz="0" w:space="0" w:color="auto"/>
        <w:right w:val="none" w:sz="0" w:space="0" w:color="auto"/>
      </w:divBdr>
    </w:div>
    <w:div w:id="385956238">
      <w:bodyDiv w:val="1"/>
      <w:marLeft w:val="0"/>
      <w:marRight w:val="0"/>
      <w:marTop w:val="0"/>
      <w:marBottom w:val="0"/>
      <w:divBdr>
        <w:top w:val="none" w:sz="0" w:space="0" w:color="auto"/>
        <w:left w:val="none" w:sz="0" w:space="0" w:color="auto"/>
        <w:bottom w:val="none" w:sz="0" w:space="0" w:color="auto"/>
        <w:right w:val="none" w:sz="0" w:space="0" w:color="auto"/>
      </w:divBdr>
    </w:div>
    <w:div w:id="386992674">
      <w:bodyDiv w:val="1"/>
      <w:marLeft w:val="0"/>
      <w:marRight w:val="0"/>
      <w:marTop w:val="0"/>
      <w:marBottom w:val="0"/>
      <w:divBdr>
        <w:top w:val="none" w:sz="0" w:space="0" w:color="auto"/>
        <w:left w:val="none" w:sz="0" w:space="0" w:color="auto"/>
        <w:bottom w:val="none" w:sz="0" w:space="0" w:color="auto"/>
        <w:right w:val="none" w:sz="0" w:space="0" w:color="auto"/>
      </w:divBdr>
    </w:div>
    <w:div w:id="393088188">
      <w:bodyDiv w:val="1"/>
      <w:marLeft w:val="0"/>
      <w:marRight w:val="0"/>
      <w:marTop w:val="0"/>
      <w:marBottom w:val="0"/>
      <w:divBdr>
        <w:top w:val="none" w:sz="0" w:space="0" w:color="auto"/>
        <w:left w:val="none" w:sz="0" w:space="0" w:color="auto"/>
        <w:bottom w:val="none" w:sz="0" w:space="0" w:color="auto"/>
        <w:right w:val="none" w:sz="0" w:space="0" w:color="auto"/>
      </w:divBdr>
    </w:div>
    <w:div w:id="395202927">
      <w:bodyDiv w:val="1"/>
      <w:marLeft w:val="0"/>
      <w:marRight w:val="0"/>
      <w:marTop w:val="0"/>
      <w:marBottom w:val="0"/>
      <w:divBdr>
        <w:top w:val="none" w:sz="0" w:space="0" w:color="auto"/>
        <w:left w:val="none" w:sz="0" w:space="0" w:color="auto"/>
        <w:bottom w:val="none" w:sz="0" w:space="0" w:color="auto"/>
        <w:right w:val="none" w:sz="0" w:space="0" w:color="auto"/>
      </w:divBdr>
    </w:div>
    <w:div w:id="397362794">
      <w:bodyDiv w:val="1"/>
      <w:marLeft w:val="0"/>
      <w:marRight w:val="0"/>
      <w:marTop w:val="0"/>
      <w:marBottom w:val="0"/>
      <w:divBdr>
        <w:top w:val="none" w:sz="0" w:space="0" w:color="auto"/>
        <w:left w:val="none" w:sz="0" w:space="0" w:color="auto"/>
        <w:bottom w:val="none" w:sz="0" w:space="0" w:color="auto"/>
        <w:right w:val="none" w:sz="0" w:space="0" w:color="auto"/>
      </w:divBdr>
    </w:div>
    <w:div w:id="399207524">
      <w:bodyDiv w:val="1"/>
      <w:marLeft w:val="0"/>
      <w:marRight w:val="0"/>
      <w:marTop w:val="0"/>
      <w:marBottom w:val="0"/>
      <w:divBdr>
        <w:top w:val="none" w:sz="0" w:space="0" w:color="auto"/>
        <w:left w:val="none" w:sz="0" w:space="0" w:color="auto"/>
        <w:bottom w:val="none" w:sz="0" w:space="0" w:color="auto"/>
        <w:right w:val="none" w:sz="0" w:space="0" w:color="auto"/>
      </w:divBdr>
    </w:div>
    <w:div w:id="401030335">
      <w:bodyDiv w:val="1"/>
      <w:marLeft w:val="0"/>
      <w:marRight w:val="0"/>
      <w:marTop w:val="0"/>
      <w:marBottom w:val="0"/>
      <w:divBdr>
        <w:top w:val="none" w:sz="0" w:space="0" w:color="auto"/>
        <w:left w:val="none" w:sz="0" w:space="0" w:color="auto"/>
        <w:bottom w:val="none" w:sz="0" w:space="0" w:color="auto"/>
        <w:right w:val="none" w:sz="0" w:space="0" w:color="auto"/>
      </w:divBdr>
    </w:div>
    <w:div w:id="408698789">
      <w:bodyDiv w:val="1"/>
      <w:marLeft w:val="0"/>
      <w:marRight w:val="0"/>
      <w:marTop w:val="0"/>
      <w:marBottom w:val="0"/>
      <w:divBdr>
        <w:top w:val="none" w:sz="0" w:space="0" w:color="auto"/>
        <w:left w:val="none" w:sz="0" w:space="0" w:color="auto"/>
        <w:bottom w:val="none" w:sz="0" w:space="0" w:color="auto"/>
        <w:right w:val="none" w:sz="0" w:space="0" w:color="auto"/>
      </w:divBdr>
    </w:div>
    <w:div w:id="412432524">
      <w:bodyDiv w:val="1"/>
      <w:marLeft w:val="0"/>
      <w:marRight w:val="0"/>
      <w:marTop w:val="0"/>
      <w:marBottom w:val="0"/>
      <w:divBdr>
        <w:top w:val="none" w:sz="0" w:space="0" w:color="auto"/>
        <w:left w:val="none" w:sz="0" w:space="0" w:color="auto"/>
        <w:bottom w:val="none" w:sz="0" w:space="0" w:color="auto"/>
        <w:right w:val="none" w:sz="0" w:space="0" w:color="auto"/>
      </w:divBdr>
    </w:div>
    <w:div w:id="422453453">
      <w:bodyDiv w:val="1"/>
      <w:marLeft w:val="0"/>
      <w:marRight w:val="0"/>
      <w:marTop w:val="0"/>
      <w:marBottom w:val="0"/>
      <w:divBdr>
        <w:top w:val="none" w:sz="0" w:space="0" w:color="auto"/>
        <w:left w:val="none" w:sz="0" w:space="0" w:color="auto"/>
        <w:bottom w:val="none" w:sz="0" w:space="0" w:color="auto"/>
        <w:right w:val="none" w:sz="0" w:space="0" w:color="auto"/>
      </w:divBdr>
    </w:div>
    <w:div w:id="423301824">
      <w:bodyDiv w:val="1"/>
      <w:marLeft w:val="0"/>
      <w:marRight w:val="0"/>
      <w:marTop w:val="0"/>
      <w:marBottom w:val="0"/>
      <w:divBdr>
        <w:top w:val="none" w:sz="0" w:space="0" w:color="auto"/>
        <w:left w:val="none" w:sz="0" w:space="0" w:color="auto"/>
        <w:bottom w:val="none" w:sz="0" w:space="0" w:color="auto"/>
        <w:right w:val="none" w:sz="0" w:space="0" w:color="auto"/>
      </w:divBdr>
    </w:div>
    <w:div w:id="423959789">
      <w:bodyDiv w:val="1"/>
      <w:marLeft w:val="0"/>
      <w:marRight w:val="0"/>
      <w:marTop w:val="0"/>
      <w:marBottom w:val="0"/>
      <w:divBdr>
        <w:top w:val="none" w:sz="0" w:space="0" w:color="auto"/>
        <w:left w:val="none" w:sz="0" w:space="0" w:color="auto"/>
        <w:bottom w:val="none" w:sz="0" w:space="0" w:color="auto"/>
        <w:right w:val="none" w:sz="0" w:space="0" w:color="auto"/>
      </w:divBdr>
    </w:div>
    <w:div w:id="425541859">
      <w:bodyDiv w:val="1"/>
      <w:marLeft w:val="0"/>
      <w:marRight w:val="0"/>
      <w:marTop w:val="0"/>
      <w:marBottom w:val="0"/>
      <w:divBdr>
        <w:top w:val="none" w:sz="0" w:space="0" w:color="auto"/>
        <w:left w:val="none" w:sz="0" w:space="0" w:color="auto"/>
        <w:bottom w:val="none" w:sz="0" w:space="0" w:color="auto"/>
        <w:right w:val="none" w:sz="0" w:space="0" w:color="auto"/>
      </w:divBdr>
    </w:div>
    <w:div w:id="427120409">
      <w:bodyDiv w:val="1"/>
      <w:marLeft w:val="0"/>
      <w:marRight w:val="0"/>
      <w:marTop w:val="0"/>
      <w:marBottom w:val="0"/>
      <w:divBdr>
        <w:top w:val="none" w:sz="0" w:space="0" w:color="auto"/>
        <w:left w:val="none" w:sz="0" w:space="0" w:color="auto"/>
        <w:bottom w:val="none" w:sz="0" w:space="0" w:color="auto"/>
        <w:right w:val="none" w:sz="0" w:space="0" w:color="auto"/>
      </w:divBdr>
    </w:div>
    <w:div w:id="427190388">
      <w:bodyDiv w:val="1"/>
      <w:marLeft w:val="0"/>
      <w:marRight w:val="0"/>
      <w:marTop w:val="0"/>
      <w:marBottom w:val="0"/>
      <w:divBdr>
        <w:top w:val="none" w:sz="0" w:space="0" w:color="auto"/>
        <w:left w:val="none" w:sz="0" w:space="0" w:color="auto"/>
        <w:bottom w:val="none" w:sz="0" w:space="0" w:color="auto"/>
        <w:right w:val="none" w:sz="0" w:space="0" w:color="auto"/>
      </w:divBdr>
    </w:div>
    <w:div w:id="430011245">
      <w:bodyDiv w:val="1"/>
      <w:marLeft w:val="0"/>
      <w:marRight w:val="0"/>
      <w:marTop w:val="0"/>
      <w:marBottom w:val="0"/>
      <w:divBdr>
        <w:top w:val="none" w:sz="0" w:space="0" w:color="auto"/>
        <w:left w:val="none" w:sz="0" w:space="0" w:color="auto"/>
        <w:bottom w:val="none" w:sz="0" w:space="0" w:color="auto"/>
        <w:right w:val="none" w:sz="0" w:space="0" w:color="auto"/>
      </w:divBdr>
    </w:div>
    <w:div w:id="432747367">
      <w:bodyDiv w:val="1"/>
      <w:marLeft w:val="0"/>
      <w:marRight w:val="0"/>
      <w:marTop w:val="0"/>
      <w:marBottom w:val="0"/>
      <w:divBdr>
        <w:top w:val="none" w:sz="0" w:space="0" w:color="auto"/>
        <w:left w:val="none" w:sz="0" w:space="0" w:color="auto"/>
        <w:bottom w:val="none" w:sz="0" w:space="0" w:color="auto"/>
        <w:right w:val="none" w:sz="0" w:space="0" w:color="auto"/>
      </w:divBdr>
    </w:div>
    <w:div w:id="438060834">
      <w:bodyDiv w:val="1"/>
      <w:marLeft w:val="0"/>
      <w:marRight w:val="0"/>
      <w:marTop w:val="0"/>
      <w:marBottom w:val="0"/>
      <w:divBdr>
        <w:top w:val="none" w:sz="0" w:space="0" w:color="auto"/>
        <w:left w:val="none" w:sz="0" w:space="0" w:color="auto"/>
        <w:bottom w:val="none" w:sz="0" w:space="0" w:color="auto"/>
        <w:right w:val="none" w:sz="0" w:space="0" w:color="auto"/>
      </w:divBdr>
    </w:div>
    <w:div w:id="438767481">
      <w:bodyDiv w:val="1"/>
      <w:marLeft w:val="0"/>
      <w:marRight w:val="0"/>
      <w:marTop w:val="0"/>
      <w:marBottom w:val="0"/>
      <w:divBdr>
        <w:top w:val="none" w:sz="0" w:space="0" w:color="auto"/>
        <w:left w:val="none" w:sz="0" w:space="0" w:color="auto"/>
        <w:bottom w:val="none" w:sz="0" w:space="0" w:color="auto"/>
        <w:right w:val="none" w:sz="0" w:space="0" w:color="auto"/>
      </w:divBdr>
    </w:div>
    <w:div w:id="445851435">
      <w:bodyDiv w:val="1"/>
      <w:marLeft w:val="0"/>
      <w:marRight w:val="0"/>
      <w:marTop w:val="0"/>
      <w:marBottom w:val="0"/>
      <w:divBdr>
        <w:top w:val="none" w:sz="0" w:space="0" w:color="auto"/>
        <w:left w:val="none" w:sz="0" w:space="0" w:color="auto"/>
        <w:bottom w:val="none" w:sz="0" w:space="0" w:color="auto"/>
        <w:right w:val="none" w:sz="0" w:space="0" w:color="auto"/>
      </w:divBdr>
    </w:div>
    <w:div w:id="447507594">
      <w:bodyDiv w:val="1"/>
      <w:marLeft w:val="0"/>
      <w:marRight w:val="0"/>
      <w:marTop w:val="0"/>
      <w:marBottom w:val="0"/>
      <w:divBdr>
        <w:top w:val="none" w:sz="0" w:space="0" w:color="auto"/>
        <w:left w:val="none" w:sz="0" w:space="0" w:color="auto"/>
        <w:bottom w:val="none" w:sz="0" w:space="0" w:color="auto"/>
        <w:right w:val="none" w:sz="0" w:space="0" w:color="auto"/>
      </w:divBdr>
    </w:div>
    <w:div w:id="447551590">
      <w:bodyDiv w:val="1"/>
      <w:marLeft w:val="0"/>
      <w:marRight w:val="0"/>
      <w:marTop w:val="0"/>
      <w:marBottom w:val="0"/>
      <w:divBdr>
        <w:top w:val="none" w:sz="0" w:space="0" w:color="auto"/>
        <w:left w:val="none" w:sz="0" w:space="0" w:color="auto"/>
        <w:bottom w:val="none" w:sz="0" w:space="0" w:color="auto"/>
        <w:right w:val="none" w:sz="0" w:space="0" w:color="auto"/>
      </w:divBdr>
    </w:div>
    <w:div w:id="448090505">
      <w:bodyDiv w:val="1"/>
      <w:marLeft w:val="0"/>
      <w:marRight w:val="0"/>
      <w:marTop w:val="0"/>
      <w:marBottom w:val="0"/>
      <w:divBdr>
        <w:top w:val="none" w:sz="0" w:space="0" w:color="auto"/>
        <w:left w:val="none" w:sz="0" w:space="0" w:color="auto"/>
        <w:bottom w:val="none" w:sz="0" w:space="0" w:color="auto"/>
        <w:right w:val="none" w:sz="0" w:space="0" w:color="auto"/>
      </w:divBdr>
    </w:div>
    <w:div w:id="448091911">
      <w:bodyDiv w:val="1"/>
      <w:marLeft w:val="0"/>
      <w:marRight w:val="0"/>
      <w:marTop w:val="0"/>
      <w:marBottom w:val="0"/>
      <w:divBdr>
        <w:top w:val="none" w:sz="0" w:space="0" w:color="auto"/>
        <w:left w:val="none" w:sz="0" w:space="0" w:color="auto"/>
        <w:bottom w:val="none" w:sz="0" w:space="0" w:color="auto"/>
        <w:right w:val="none" w:sz="0" w:space="0" w:color="auto"/>
      </w:divBdr>
    </w:div>
    <w:div w:id="454760382">
      <w:bodyDiv w:val="1"/>
      <w:marLeft w:val="0"/>
      <w:marRight w:val="0"/>
      <w:marTop w:val="0"/>
      <w:marBottom w:val="0"/>
      <w:divBdr>
        <w:top w:val="none" w:sz="0" w:space="0" w:color="auto"/>
        <w:left w:val="none" w:sz="0" w:space="0" w:color="auto"/>
        <w:bottom w:val="none" w:sz="0" w:space="0" w:color="auto"/>
        <w:right w:val="none" w:sz="0" w:space="0" w:color="auto"/>
      </w:divBdr>
    </w:div>
    <w:div w:id="455875021">
      <w:bodyDiv w:val="1"/>
      <w:marLeft w:val="0"/>
      <w:marRight w:val="0"/>
      <w:marTop w:val="0"/>
      <w:marBottom w:val="0"/>
      <w:divBdr>
        <w:top w:val="none" w:sz="0" w:space="0" w:color="auto"/>
        <w:left w:val="none" w:sz="0" w:space="0" w:color="auto"/>
        <w:bottom w:val="none" w:sz="0" w:space="0" w:color="auto"/>
        <w:right w:val="none" w:sz="0" w:space="0" w:color="auto"/>
      </w:divBdr>
    </w:div>
    <w:div w:id="456876342">
      <w:bodyDiv w:val="1"/>
      <w:marLeft w:val="0"/>
      <w:marRight w:val="0"/>
      <w:marTop w:val="0"/>
      <w:marBottom w:val="0"/>
      <w:divBdr>
        <w:top w:val="none" w:sz="0" w:space="0" w:color="auto"/>
        <w:left w:val="none" w:sz="0" w:space="0" w:color="auto"/>
        <w:bottom w:val="none" w:sz="0" w:space="0" w:color="auto"/>
        <w:right w:val="none" w:sz="0" w:space="0" w:color="auto"/>
      </w:divBdr>
    </w:div>
    <w:div w:id="461771090">
      <w:bodyDiv w:val="1"/>
      <w:marLeft w:val="0"/>
      <w:marRight w:val="0"/>
      <w:marTop w:val="0"/>
      <w:marBottom w:val="0"/>
      <w:divBdr>
        <w:top w:val="none" w:sz="0" w:space="0" w:color="auto"/>
        <w:left w:val="none" w:sz="0" w:space="0" w:color="auto"/>
        <w:bottom w:val="none" w:sz="0" w:space="0" w:color="auto"/>
        <w:right w:val="none" w:sz="0" w:space="0" w:color="auto"/>
      </w:divBdr>
    </w:div>
    <w:div w:id="465128300">
      <w:bodyDiv w:val="1"/>
      <w:marLeft w:val="0"/>
      <w:marRight w:val="0"/>
      <w:marTop w:val="0"/>
      <w:marBottom w:val="0"/>
      <w:divBdr>
        <w:top w:val="none" w:sz="0" w:space="0" w:color="auto"/>
        <w:left w:val="none" w:sz="0" w:space="0" w:color="auto"/>
        <w:bottom w:val="none" w:sz="0" w:space="0" w:color="auto"/>
        <w:right w:val="none" w:sz="0" w:space="0" w:color="auto"/>
      </w:divBdr>
    </w:div>
    <w:div w:id="465783997">
      <w:bodyDiv w:val="1"/>
      <w:marLeft w:val="0"/>
      <w:marRight w:val="0"/>
      <w:marTop w:val="0"/>
      <w:marBottom w:val="0"/>
      <w:divBdr>
        <w:top w:val="none" w:sz="0" w:space="0" w:color="auto"/>
        <w:left w:val="none" w:sz="0" w:space="0" w:color="auto"/>
        <w:bottom w:val="none" w:sz="0" w:space="0" w:color="auto"/>
        <w:right w:val="none" w:sz="0" w:space="0" w:color="auto"/>
      </w:divBdr>
    </w:div>
    <w:div w:id="466557027">
      <w:bodyDiv w:val="1"/>
      <w:marLeft w:val="0"/>
      <w:marRight w:val="0"/>
      <w:marTop w:val="0"/>
      <w:marBottom w:val="0"/>
      <w:divBdr>
        <w:top w:val="none" w:sz="0" w:space="0" w:color="auto"/>
        <w:left w:val="none" w:sz="0" w:space="0" w:color="auto"/>
        <w:bottom w:val="none" w:sz="0" w:space="0" w:color="auto"/>
        <w:right w:val="none" w:sz="0" w:space="0" w:color="auto"/>
      </w:divBdr>
    </w:div>
    <w:div w:id="468204626">
      <w:bodyDiv w:val="1"/>
      <w:marLeft w:val="0"/>
      <w:marRight w:val="0"/>
      <w:marTop w:val="0"/>
      <w:marBottom w:val="0"/>
      <w:divBdr>
        <w:top w:val="none" w:sz="0" w:space="0" w:color="auto"/>
        <w:left w:val="none" w:sz="0" w:space="0" w:color="auto"/>
        <w:bottom w:val="none" w:sz="0" w:space="0" w:color="auto"/>
        <w:right w:val="none" w:sz="0" w:space="0" w:color="auto"/>
      </w:divBdr>
    </w:div>
    <w:div w:id="474834208">
      <w:bodyDiv w:val="1"/>
      <w:marLeft w:val="0"/>
      <w:marRight w:val="0"/>
      <w:marTop w:val="0"/>
      <w:marBottom w:val="0"/>
      <w:divBdr>
        <w:top w:val="none" w:sz="0" w:space="0" w:color="auto"/>
        <w:left w:val="none" w:sz="0" w:space="0" w:color="auto"/>
        <w:bottom w:val="none" w:sz="0" w:space="0" w:color="auto"/>
        <w:right w:val="none" w:sz="0" w:space="0" w:color="auto"/>
      </w:divBdr>
    </w:div>
    <w:div w:id="475954246">
      <w:bodyDiv w:val="1"/>
      <w:marLeft w:val="0"/>
      <w:marRight w:val="0"/>
      <w:marTop w:val="0"/>
      <w:marBottom w:val="0"/>
      <w:divBdr>
        <w:top w:val="none" w:sz="0" w:space="0" w:color="auto"/>
        <w:left w:val="none" w:sz="0" w:space="0" w:color="auto"/>
        <w:bottom w:val="none" w:sz="0" w:space="0" w:color="auto"/>
        <w:right w:val="none" w:sz="0" w:space="0" w:color="auto"/>
      </w:divBdr>
    </w:div>
    <w:div w:id="477957803">
      <w:bodyDiv w:val="1"/>
      <w:marLeft w:val="0"/>
      <w:marRight w:val="0"/>
      <w:marTop w:val="0"/>
      <w:marBottom w:val="0"/>
      <w:divBdr>
        <w:top w:val="none" w:sz="0" w:space="0" w:color="auto"/>
        <w:left w:val="none" w:sz="0" w:space="0" w:color="auto"/>
        <w:bottom w:val="none" w:sz="0" w:space="0" w:color="auto"/>
        <w:right w:val="none" w:sz="0" w:space="0" w:color="auto"/>
      </w:divBdr>
    </w:div>
    <w:div w:id="479229581">
      <w:bodyDiv w:val="1"/>
      <w:marLeft w:val="0"/>
      <w:marRight w:val="0"/>
      <w:marTop w:val="0"/>
      <w:marBottom w:val="0"/>
      <w:divBdr>
        <w:top w:val="none" w:sz="0" w:space="0" w:color="auto"/>
        <w:left w:val="none" w:sz="0" w:space="0" w:color="auto"/>
        <w:bottom w:val="none" w:sz="0" w:space="0" w:color="auto"/>
        <w:right w:val="none" w:sz="0" w:space="0" w:color="auto"/>
      </w:divBdr>
    </w:div>
    <w:div w:id="483162510">
      <w:bodyDiv w:val="1"/>
      <w:marLeft w:val="0"/>
      <w:marRight w:val="0"/>
      <w:marTop w:val="0"/>
      <w:marBottom w:val="0"/>
      <w:divBdr>
        <w:top w:val="none" w:sz="0" w:space="0" w:color="auto"/>
        <w:left w:val="none" w:sz="0" w:space="0" w:color="auto"/>
        <w:bottom w:val="none" w:sz="0" w:space="0" w:color="auto"/>
        <w:right w:val="none" w:sz="0" w:space="0" w:color="auto"/>
      </w:divBdr>
    </w:div>
    <w:div w:id="491526802">
      <w:bodyDiv w:val="1"/>
      <w:marLeft w:val="0"/>
      <w:marRight w:val="0"/>
      <w:marTop w:val="0"/>
      <w:marBottom w:val="0"/>
      <w:divBdr>
        <w:top w:val="none" w:sz="0" w:space="0" w:color="auto"/>
        <w:left w:val="none" w:sz="0" w:space="0" w:color="auto"/>
        <w:bottom w:val="none" w:sz="0" w:space="0" w:color="auto"/>
        <w:right w:val="none" w:sz="0" w:space="0" w:color="auto"/>
      </w:divBdr>
    </w:div>
    <w:div w:id="492532621">
      <w:bodyDiv w:val="1"/>
      <w:marLeft w:val="0"/>
      <w:marRight w:val="0"/>
      <w:marTop w:val="0"/>
      <w:marBottom w:val="0"/>
      <w:divBdr>
        <w:top w:val="none" w:sz="0" w:space="0" w:color="auto"/>
        <w:left w:val="none" w:sz="0" w:space="0" w:color="auto"/>
        <w:bottom w:val="none" w:sz="0" w:space="0" w:color="auto"/>
        <w:right w:val="none" w:sz="0" w:space="0" w:color="auto"/>
      </w:divBdr>
    </w:div>
    <w:div w:id="494952055">
      <w:bodyDiv w:val="1"/>
      <w:marLeft w:val="0"/>
      <w:marRight w:val="0"/>
      <w:marTop w:val="0"/>
      <w:marBottom w:val="0"/>
      <w:divBdr>
        <w:top w:val="none" w:sz="0" w:space="0" w:color="auto"/>
        <w:left w:val="none" w:sz="0" w:space="0" w:color="auto"/>
        <w:bottom w:val="none" w:sz="0" w:space="0" w:color="auto"/>
        <w:right w:val="none" w:sz="0" w:space="0" w:color="auto"/>
      </w:divBdr>
    </w:div>
    <w:div w:id="495607748">
      <w:bodyDiv w:val="1"/>
      <w:marLeft w:val="0"/>
      <w:marRight w:val="0"/>
      <w:marTop w:val="0"/>
      <w:marBottom w:val="0"/>
      <w:divBdr>
        <w:top w:val="none" w:sz="0" w:space="0" w:color="auto"/>
        <w:left w:val="none" w:sz="0" w:space="0" w:color="auto"/>
        <w:bottom w:val="none" w:sz="0" w:space="0" w:color="auto"/>
        <w:right w:val="none" w:sz="0" w:space="0" w:color="auto"/>
      </w:divBdr>
    </w:div>
    <w:div w:id="496532574">
      <w:bodyDiv w:val="1"/>
      <w:marLeft w:val="0"/>
      <w:marRight w:val="0"/>
      <w:marTop w:val="0"/>
      <w:marBottom w:val="0"/>
      <w:divBdr>
        <w:top w:val="none" w:sz="0" w:space="0" w:color="auto"/>
        <w:left w:val="none" w:sz="0" w:space="0" w:color="auto"/>
        <w:bottom w:val="none" w:sz="0" w:space="0" w:color="auto"/>
        <w:right w:val="none" w:sz="0" w:space="0" w:color="auto"/>
      </w:divBdr>
    </w:div>
    <w:div w:id="498427695">
      <w:bodyDiv w:val="1"/>
      <w:marLeft w:val="0"/>
      <w:marRight w:val="0"/>
      <w:marTop w:val="0"/>
      <w:marBottom w:val="0"/>
      <w:divBdr>
        <w:top w:val="none" w:sz="0" w:space="0" w:color="auto"/>
        <w:left w:val="none" w:sz="0" w:space="0" w:color="auto"/>
        <w:bottom w:val="none" w:sz="0" w:space="0" w:color="auto"/>
        <w:right w:val="none" w:sz="0" w:space="0" w:color="auto"/>
      </w:divBdr>
    </w:div>
    <w:div w:id="504053317">
      <w:bodyDiv w:val="1"/>
      <w:marLeft w:val="0"/>
      <w:marRight w:val="0"/>
      <w:marTop w:val="0"/>
      <w:marBottom w:val="0"/>
      <w:divBdr>
        <w:top w:val="none" w:sz="0" w:space="0" w:color="auto"/>
        <w:left w:val="none" w:sz="0" w:space="0" w:color="auto"/>
        <w:bottom w:val="none" w:sz="0" w:space="0" w:color="auto"/>
        <w:right w:val="none" w:sz="0" w:space="0" w:color="auto"/>
      </w:divBdr>
    </w:div>
    <w:div w:id="511653773">
      <w:bodyDiv w:val="1"/>
      <w:marLeft w:val="0"/>
      <w:marRight w:val="0"/>
      <w:marTop w:val="0"/>
      <w:marBottom w:val="0"/>
      <w:divBdr>
        <w:top w:val="none" w:sz="0" w:space="0" w:color="auto"/>
        <w:left w:val="none" w:sz="0" w:space="0" w:color="auto"/>
        <w:bottom w:val="none" w:sz="0" w:space="0" w:color="auto"/>
        <w:right w:val="none" w:sz="0" w:space="0" w:color="auto"/>
      </w:divBdr>
    </w:div>
    <w:div w:id="512301161">
      <w:bodyDiv w:val="1"/>
      <w:marLeft w:val="0"/>
      <w:marRight w:val="0"/>
      <w:marTop w:val="0"/>
      <w:marBottom w:val="0"/>
      <w:divBdr>
        <w:top w:val="none" w:sz="0" w:space="0" w:color="auto"/>
        <w:left w:val="none" w:sz="0" w:space="0" w:color="auto"/>
        <w:bottom w:val="none" w:sz="0" w:space="0" w:color="auto"/>
        <w:right w:val="none" w:sz="0" w:space="0" w:color="auto"/>
      </w:divBdr>
    </w:div>
    <w:div w:id="513494452">
      <w:bodyDiv w:val="1"/>
      <w:marLeft w:val="0"/>
      <w:marRight w:val="0"/>
      <w:marTop w:val="0"/>
      <w:marBottom w:val="0"/>
      <w:divBdr>
        <w:top w:val="none" w:sz="0" w:space="0" w:color="auto"/>
        <w:left w:val="none" w:sz="0" w:space="0" w:color="auto"/>
        <w:bottom w:val="none" w:sz="0" w:space="0" w:color="auto"/>
        <w:right w:val="none" w:sz="0" w:space="0" w:color="auto"/>
      </w:divBdr>
    </w:div>
    <w:div w:id="514810181">
      <w:bodyDiv w:val="1"/>
      <w:marLeft w:val="0"/>
      <w:marRight w:val="0"/>
      <w:marTop w:val="0"/>
      <w:marBottom w:val="0"/>
      <w:divBdr>
        <w:top w:val="none" w:sz="0" w:space="0" w:color="auto"/>
        <w:left w:val="none" w:sz="0" w:space="0" w:color="auto"/>
        <w:bottom w:val="none" w:sz="0" w:space="0" w:color="auto"/>
        <w:right w:val="none" w:sz="0" w:space="0" w:color="auto"/>
      </w:divBdr>
    </w:div>
    <w:div w:id="514923840">
      <w:bodyDiv w:val="1"/>
      <w:marLeft w:val="0"/>
      <w:marRight w:val="0"/>
      <w:marTop w:val="0"/>
      <w:marBottom w:val="0"/>
      <w:divBdr>
        <w:top w:val="none" w:sz="0" w:space="0" w:color="auto"/>
        <w:left w:val="none" w:sz="0" w:space="0" w:color="auto"/>
        <w:bottom w:val="none" w:sz="0" w:space="0" w:color="auto"/>
        <w:right w:val="none" w:sz="0" w:space="0" w:color="auto"/>
      </w:divBdr>
    </w:div>
    <w:div w:id="515467701">
      <w:bodyDiv w:val="1"/>
      <w:marLeft w:val="0"/>
      <w:marRight w:val="0"/>
      <w:marTop w:val="0"/>
      <w:marBottom w:val="0"/>
      <w:divBdr>
        <w:top w:val="none" w:sz="0" w:space="0" w:color="auto"/>
        <w:left w:val="none" w:sz="0" w:space="0" w:color="auto"/>
        <w:bottom w:val="none" w:sz="0" w:space="0" w:color="auto"/>
        <w:right w:val="none" w:sz="0" w:space="0" w:color="auto"/>
      </w:divBdr>
    </w:div>
    <w:div w:id="518785781">
      <w:bodyDiv w:val="1"/>
      <w:marLeft w:val="0"/>
      <w:marRight w:val="0"/>
      <w:marTop w:val="0"/>
      <w:marBottom w:val="0"/>
      <w:divBdr>
        <w:top w:val="none" w:sz="0" w:space="0" w:color="auto"/>
        <w:left w:val="none" w:sz="0" w:space="0" w:color="auto"/>
        <w:bottom w:val="none" w:sz="0" w:space="0" w:color="auto"/>
        <w:right w:val="none" w:sz="0" w:space="0" w:color="auto"/>
      </w:divBdr>
    </w:div>
    <w:div w:id="527060286">
      <w:bodyDiv w:val="1"/>
      <w:marLeft w:val="0"/>
      <w:marRight w:val="0"/>
      <w:marTop w:val="0"/>
      <w:marBottom w:val="0"/>
      <w:divBdr>
        <w:top w:val="none" w:sz="0" w:space="0" w:color="auto"/>
        <w:left w:val="none" w:sz="0" w:space="0" w:color="auto"/>
        <w:bottom w:val="none" w:sz="0" w:space="0" w:color="auto"/>
        <w:right w:val="none" w:sz="0" w:space="0" w:color="auto"/>
      </w:divBdr>
    </w:div>
    <w:div w:id="527985452">
      <w:bodyDiv w:val="1"/>
      <w:marLeft w:val="0"/>
      <w:marRight w:val="0"/>
      <w:marTop w:val="0"/>
      <w:marBottom w:val="0"/>
      <w:divBdr>
        <w:top w:val="none" w:sz="0" w:space="0" w:color="auto"/>
        <w:left w:val="none" w:sz="0" w:space="0" w:color="auto"/>
        <w:bottom w:val="none" w:sz="0" w:space="0" w:color="auto"/>
        <w:right w:val="none" w:sz="0" w:space="0" w:color="auto"/>
      </w:divBdr>
    </w:div>
    <w:div w:id="528299625">
      <w:bodyDiv w:val="1"/>
      <w:marLeft w:val="0"/>
      <w:marRight w:val="0"/>
      <w:marTop w:val="0"/>
      <w:marBottom w:val="0"/>
      <w:divBdr>
        <w:top w:val="none" w:sz="0" w:space="0" w:color="auto"/>
        <w:left w:val="none" w:sz="0" w:space="0" w:color="auto"/>
        <w:bottom w:val="none" w:sz="0" w:space="0" w:color="auto"/>
        <w:right w:val="none" w:sz="0" w:space="0" w:color="auto"/>
      </w:divBdr>
    </w:div>
    <w:div w:id="528566413">
      <w:bodyDiv w:val="1"/>
      <w:marLeft w:val="0"/>
      <w:marRight w:val="0"/>
      <w:marTop w:val="0"/>
      <w:marBottom w:val="0"/>
      <w:divBdr>
        <w:top w:val="none" w:sz="0" w:space="0" w:color="auto"/>
        <w:left w:val="none" w:sz="0" w:space="0" w:color="auto"/>
        <w:bottom w:val="none" w:sz="0" w:space="0" w:color="auto"/>
        <w:right w:val="none" w:sz="0" w:space="0" w:color="auto"/>
      </w:divBdr>
    </w:div>
    <w:div w:id="529998286">
      <w:bodyDiv w:val="1"/>
      <w:marLeft w:val="0"/>
      <w:marRight w:val="0"/>
      <w:marTop w:val="0"/>
      <w:marBottom w:val="0"/>
      <w:divBdr>
        <w:top w:val="none" w:sz="0" w:space="0" w:color="auto"/>
        <w:left w:val="none" w:sz="0" w:space="0" w:color="auto"/>
        <w:bottom w:val="none" w:sz="0" w:space="0" w:color="auto"/>
        <w:right w:val="none" w:sz="0" w:space="0" w:color="auto"/>
      </w:divBdr>
    </w:div>
    <w:div w:id="535392075">
      <w:bodyDiv w:val="1"/>
      <w:marLeft w:val="0"/>
      <w:marRight w:val="0"/>
      <w:marTop w:val="0"/>
      <w:marBottom w:val="0"/>
      <w:divBdr>
        <w:top w:val="none" w:sz="0" w:space="0" w:color="auto"/>
        <w:left w:val="none" w:sz="0" w:space="0" w:color="auto"/>
        <w:bottom w:val="none" w:sz="0" w:space="0" w:color="auto"/>
        <w:right w:val="none" w:sz="0" w:space="0" w:color="auto"/>
      </w:divBdr>
    </w:div>
    <w:div w:id="536167480">
      <w:bodyDiv w:val="1"/>
      <w:marLeft w:val="0"/>
      <w:marRight w:val="0"/>
      <w:marTop w:val="0"/>
      <w:marBottom w:val="0"/>
      <w:divBdr>
        <w:top w:val="none" w:sz="0" w:space="0" w:color="auto"/>
        <w:left w:val="none" w:sz="0" w:space="0" w:color="auto"/>
        <w:bottom w:val="none" w:sz="0" w:space="0" w:color="auto"/>
        <w:right w:val="none" w:sz="0" w:space="0" w:color="auto"/>
      </w:divBdr>
    </w:div>
    <w:div w:id="537284289">
      <w:bodyDiv w:val="1"/>
      <w:marLeft w:val="0"/>
      <w:marRight w:val="0"/>
      <w:marTop w:val="0"/>
      <w:marBottom w:val="0"/>
      <w:divBdr>
        <w:top w:val="none" w:sz="0" w:space="0" w:color="auto"/>
        <w:left w:val="none" w:sz="0" w:space="0" w:color="auto"/>
        <w:bottom w:val="none" w:sz="0" w:space="0" w:color="auto"/>
        <w:right w:val="none" w:sz="0" w:space="0" w:color="auto"/>
      </w:divBdr>
    </w:div>
    <w:div w:id="538977372">
      <w:bodyDiv w:val="1"/>
      <w:marLeft w:val="0"/>
      <w:marRight w:val="0"/>
      <w:marTop w:val="0"/>
      <w:marBottom w:val="0"/>
      <w:divBdr>
        <w:top w:val="none" w:sz="0" w:space="0" w:color="auto"/>
        <w:left w:val="none" w:sz="0" w:space="0" w:color="auto"/>
        <w:bottom w:val="none" w:sz="0" w:space="0" w:color="auto"/>
        <w:right w:val="none" w:sz="0" w:space="0" w:color="auto"/>
      </w:divBdr>
    </w:div>
    <w:div w:id="541944418">
      <w:bodyDiv w:val="1"/>
      <w:marLeft w:val="0"/>
      <w:marRight w:val="0"/>
      <w:marTop w:val="0"/>
      <w:marBottom w:val="0"/>
      <w:divBdr>
        <w:top w:val="none" w:sz="0" w:space="0" w:color="auto"/>
        <w:left w:val="none" w:sz="0" w:space="0" w:color="auto"/>
        <w:bottom w:val="none" w:sz="0" w:space="0" w:color="auto"/>
        <w:right w:val="none" w:sz="0" w:space="0" w:color="auto"/>
      </w:divBdr>
    </w:div>
    <w:div w:id="542602111">
      <w:bodyDiv w:val="1"/>
      <w:marLeft w:val="0"/>
      <w:marRight w:val="0"/>
      <w:marTop w:val="0"/>
      <w:marBottom w:val="0"/>
      <w:divBdr>
        <w:top w:val="none" w:sz="0" w:space="0" w:color="auto"/>
        <w:left w:val="none" w:sz="0" w:space="0" w:color="auto"/>
        <w:bottom w:val="none" w:sz="0" w:space="0" w:color="auto"/>
        <w:right w:val="none" w:sz="0" w:space="0" w:color="auto"/>
      </w:divBdr>
    </w:div>
    <w:div w:id="547499977">
      <w:bodyDiv w:val="1"/>
      <w:marLeft w:val="0"/>
      <w:marRight w:val="0"/>
      <w:marTop w:val="0"/>
      <w:marBottom w:val="0"/>
      <w:divBdr>
        <w:top w:val="none" w:sz="0" w:space="0" w:color="auto"/>
        <w:left w:val="none" w:sz="0" w:space="0" w:color="auto"/>
        <w:bottom w:val="none" w:sz="0" w:space="0" w:color="auto"/>
        <w:right w:val="none" w:sz="0" w:space="0" w:color="auto"/>
      </w:divBdr>
    </w:div>
    <w:div w:id="552813447">
      <w:bodyDiv w:val="1"/>
      <w:marLeft w:val="0"/>
      <w:marRight w:val="0"/>
      <w:marTop w:val="0"/>
      <w:marBottom w:val="0"/>
      <w:divBdr>
        <w:top w:val="none" w:sz="0" w:space="0" w:color="auto"/>
        <w:left w:val="none" w:sz="0" w:space="0" w:color="auto"/>
        <w:bottom w:val="none" w:sz="0" w:space="0" w:color="auto"/>
        <w:right w:val="none" w:sz="0" w:space="0" w:color="auto"/>
      </w:divBdr>
    </w:div>
    <w:div w:id="555510732">
      <w:bodyDiv w:val="1"/>
      <w:marLeft w:val="0"/>
      <w:marRight w:val="0"/>
      <w:marTop w:val="0"/>
      <w:marBottom w:val="0"/>
      <w:divBdr>
        <w:top w:val="none" w:sz="0" w:space="0" w:color="auto"/>
        <w:left w:val="none" w:sz="0" w:space="0" w:color="auto"/>
        <w:bottom w:val="none" w:sz="0" w:space="0" w:color="auto"/>
        <w:right w:val="none" w:sz="0" w:space="0" w:color="auto"/>
      </w:divBdr>
    </w:div>
    <w:div w:id="555624801">
      <w:bodyDiv w:val="1"/>
      <w:marLeft w:val="0"/>
      <w:marRight w:val="0"/>
      <w:marTop w:val="0"/>
      <w:marBottom w:val="0"/>
      <w:divBdr>
        <w:top w:val="none" w:sz="0" w:space="0" w:color="auto"/>
        <w:left w:val="none" w:sz="0" w:space="0" w:color="auto"/>
        <w:bottom w:val="none" w:sz="0" w:space="0" w:color="auto"/>
        <w:right w:val="none" w:sz="0" w:space="0" w:color="auto"/>
      </w:divBdr>
    </w:div>
    <w:div w:id="555748985">
      <w:bodyDiv w:val="1"/>
      <w:marLeft w:val="0"/>
      <w:marRight w:val="0"/>
      <w:marTop w:val="0"/>
      <w:marBottom w:val="0"/>
      <w:divBdr>
        <w:top w:val="none" w:sz="0" w:space="0" w:color="auto"/>
        <w:left w:val="none" w:sz="0" w:space="0" w:color="auto"/>
        <w:bottom w:val="none" w:sz="0" w:space="0" w:color="auto"/>
        <w:right w:val="none" w:sz="0" w:space="0" w:color="auto"/>
      </w:divBdr>
    </w:div>
    <w:div w:id="558899769">
      <w:bodyDiv w:val="1"/>
      <w:marLeft w:val="0"/>
      <w:marRight w:val="0"/>
      <w:marTop w:val="0"/>
      <w:marBottom w:val="0"/>
      <w:divBdr>
        <w:top w:val="none" w:sz="0" w:space="0" w:color="auto"/>
        <w:left w:val="none" w:sz="0" w:space="0" w:color="auto"/>
        <w:bottom w:val="none" w:sz="0" w:space="0" w:color="auto"/>
        <w:right w:val="none" w:sz="0" w:space="0" w:color="auto"/>
      </w:divBdr>
    </w:div>
    <w:div w:id="561604534">
      <w:bodyDiv w:val="1"/>
      <w:marLeft w:val="0"/>
      <w:marRight w:val="0"/>
      <w:marTop w:val="0"/>
      <w:marBottom w:val="0"/>
      <w:divBdr>
        <w:top w:val="none" w:sz="0" w:space="0" w:color="auto"/>
        <w:left w:val="none" w:sz="0" w:space="0" w:color="auto"/>
        <w:bottom w:val="none" w:sz="0" w:space="0" w:color="auto"/>
        <w:right w:val="none" w:sz="0" w:space="0" w:color="auto"/>
      </w:divBdr>
    </w:div>
    <w:div w:id="561864717">
      <w:bodyDiv w:val="1"/>
      <w:marLeft w:val="0"/>
      <w:marRight w:val="0"/>
      <w:marTop w:val="0"/>
      <w:marBottom w:val="0"/>
      <w:divBdr>
        <w:top w:val="none" w:sz="0" w:space="0" w:color="auto"/>
        <w:left w:val="none" w:sz="0" w:space="0" w:color="auto"/>
        <w:bottom w:val="none" w:sz="0" w:space="0" w:color="auto"/>
        <w:right w:val="none" w:sz="0" w:space="0" w:color="auto"/>
      </w:divBdr>
    </w:div>
    <w:div w:id="562378047">
      <w:bodyDiv w:val="1"/>
      <w:marLeft w:val="0"/>
      <w:marRight w:val="0"/>
      <w:marTop w:val="0"/>
      <w:marBottom w:val="0"/>
      <w:divBdr>
        <w:top w:val="none" w:sz="0" w:space="0" w:color="auto"/>
        <w:left w:val="none" w:sz="0" w:space="0" w:color="auto"/>
        <w:bottom w:val="none" w:sz="0" w:space="0" w:color="auto"/>
        <w:right w:val="none" w:sz="0" w:space="0" w:color="auto"/>
      </w:divBdr>
    </w:div>
    <w:div w:id="574358940">
      <w:bodyDiv w:val="1"/>
      <w:marLeft w:val="0"/>
      <w:marRight w:val="0"/>
      <w:marTop w:val="0"/>
      <w:marBottom w:val="0"/>
      <w:divBdr>
        <w:top w:val="none" w:sz="0" w:space="0" w:color="auto"/>
        <w:left w:val="none" w:sz="0" w:space="0" w:color="auto"/>
        <w:bottom w:val="none" w:sz="0" w:space="0" w:color="auto"/>
        <w:right w:val="none" w:sz="0" w:space="0" w:color="auto"/>
      </w:divBdr>
    </w:div>
    <w:div w:id="575238685">
      <w:bodyDiv w:val="1"/>
      <w:marLeft w:val="0"/>
      <w:marRight w:val="0"/>
      <w:marTop w:val="0"/>
      <w:marBottom w:val="0"/>
      <w:divBdr>
        <w:top w:val="none" w:sz="0" w:space="0" w:color="auto"/>
        <w:left w:val="none" w:sz="0" w:space="0" w:color="auto"/>
        <w:bottom w:val="none" w:sz="0" w:space="0" w:color="auto"/>
        <w:right w:val="none" w:sz="0" w:space="0" w:color="auto"/>
      </w:divBdr>
    </w:div>
    <w:div w:id="575475473">
      <w:bodyDiv w:val="1"/>
      <w:marLeft w:val="0"/>
      <w:marRight w:val="0"/>
      <w:marTop w:val="0"/>
      <w:marBottom w:val="0"/>
      <w:divBdr>
        <w:top w:val="none" w:sz="0" w:space="0" w:color="auto"/>
        <w:left w:val="none" w:sz="0" w:space="0" w:color="auto"/>
        <w:bottom w:val="none" w:sz="0" w:space="0" w:color="auto"/>
        <w:right w:val="none" w:sz="0" w:space="0" w:color="auto"/>
      </w:divBdr>
    </w:div>
    <w:div w:id="575822494">
      <w:bodyDiv w:val="1"/>
      <w:marLeft w:val="0"/>
      <w:marRight w:val="0"/>
      <w:marTop w:val="0"/>
      <w:marBottom w:val="0"/>
      <w:divBdr>
        <w:top w:val="none" w:sz="0" w:space="0" w:color="auto"/>
        <w:left w:val="none" w:sz="0" w:space="0" w:color="auto"/>
        <w:bottom w:val="none" w:sz="0" w:space="0" w:color="auto"/>
        <w:right w:val="none" w:sz="0" w:space="0" w:color="auto"/>
      </w:divBdr>
    </w:div>
    <w:div w:id="579604495">
      <w:bodyDiv w:val="1"/>
      <w:marLeft w:val="0"/>
      <w:marRight w:val="0"/>
      <w:marTop w:val="0"/>
      <w:marBottom w:val="0"/>
      <w:divBdr>
        <w:top w:val="none" w:sz="0" w:space="0" w:color="auto"/>
        <w:left w:val="none" w:sz="0" w:space="0" w:color="auto"/>
        <w:bottom w:val="none" w:sz="0" w:space="0" w:color="auto"/>
        <w:right w:val="none" w:sz="0" w:space="0" w:color="auto"/>
      </w:divBdr>
    </w:div>
    <w:div w:id="580409274">
      <w:bodyDiv w:val="1"/>
      <w:marLeft w:val="0"/>
      <w:marRight w:val="0"/>
      <w:marTop w:val="0"/>
      <w:marBottom w:val="0"/>
      <w:divBdr>
        <w:top w:val="none" w:sz="0" w:space="0" w:color="auto"/>
        <w:left w:val="none" w:sz="0" w:space="0" w:color="auto"/>
        <w:bottom w:val="none" w:sz="0" w:space="0" w:color="auto"/>
        <w:right w:val="none" w:sz="0" w:space="0" w:color="auto"/>
      </w:divBdr>
    </w:div>
    <w:div w:id="581377293">
      <w:bodyDiv w:val="1"/>
      <w:marLeft w:val="0"/>
      <w:marRight w:val="0"/>
      <w:marTop w:val="0"/>
      <w:marBottom w:val="0"/>
      <w:divBdr>
        <w:top w:val="none" w:sz="0" w:space="0" w:color="auto"/>
        <w:left w:val="none" w:sz="0" w:space="0" w:color="auto"/>
        <w:bottom w:val="none" w:sz="0" w:space="0" w:color="auto"/>
        <w:right w:val="none" w:sz="0" w:space="0" w:color="auto"/>
      </w:divBdr>
    </w:div>
    <w:div w:id="584070248">
      <w:bodyDiv w:val="1"/>
      <w:marLeft w:val="0"/>
      <w:marRight w:val="0"/>
      <w:marTop w:val="0"/>
      <w:marBottom w:val="0"/>
      <w:divBdr>
        <w:top w:val="none" w:sz="0" w:space="0" w:color="auto"/>
        <w:left w:val="none" w:sz="0" w:space="0" w:color="auto"/>
        <w:bottom w:val="none" w:sz="0" w:space="0" w:color="auto"/>
        <w:right w:val="none" w:sz="0" w:space="0" w:color="auto"/>
      </w:divBdr>
    </w:div>
    <w:div w:id="588194077">
      <w:bodyDiv w:val="1"/>
      <w:marLeft w:val="0"/>
      <w:marRight w:val="0"/>
      <w:marTop w:val="0"/>
      <w:marBottom w:val="0"/>
      <w:divBdr>
        <w:top w:val="none" w:sz="0" w:space="0" w:color="auto"/>
        <w:left w:val="none" w:sz="0" w:space="0" w:color="auto"/>
        <w:bottom w:val="none" w:sz="0" w:space="0" w:color="auto"/>
        <w:right w:val="none" w:sz="0" w:space="0" w:color="auto"/>
      </w:divBdr>
    </w:div>
    <w:div w:id="589194483">
      <w:bodyDiv w:val="1"/>
      <w:marLeft w:val="0"/>
      <w:marRight w:val="0"/>
      <w:marTop w:val="0"/>
      <w:marBottom w:val="0"/>
      <w:divBdr>
        <w:top w:val="none" w:sz="0" w:space="0" w:color="auto"/>
        <w:left w:val="none" w:sz="0" w:space="0" w:color="auto"/>
        <w:bottom w:val="none" w:sz="0" w:space="0" w:color="auto"/>
        <w:right w:val="none" w:sz="0" w:space="0" w:color="auto"/>
      </w:divBdr>
    </w:div>
    <w:div w:id="589630751">
      <w:bodyDiv w:val="1"/>
      <w:marLeft w:val="0"/>
      <w:marRight w:val="0"/>
      <w:marTop w:val="0"/>
      <w:marBottom w:val="0"/>
      <w:divBdr>
        <w:top w:val="none" w:sz="0" w:space="0" w:color="auto"/>
        <w:left w:val="none" w:sz="0" w:space="0" w:color="auto"/>
        <w:bottom w:val="none" w:sz="0" w:space="0" w:color="auto"/>
        <w:right w:val="none" w:sz="0" w:space="0" w:color="auto"/>
      </w:divBdr>
    </w:div>
    <w:div w:id="590551508">
      <w:bodyDiv w:val="1"/>
      <w:marLeft w:val="0"/>
      <w:marRight w:val="0"/>
      <w:marTop w:val="0"/>
      <w:marBottom w:val="0"/>
      <w:divBdr>
        <w:top w:val="none" w:sz="0" w:space="0" w:color="auto"/>
        <w:left w:val="none" w:sz="0" w:space="0" w:color="auto"/>
        <w:bottom w:val="none" w:sz="0" w:space="0" w:color="auto"/>
        <w:right w:val="none" w:sz="0" w:space="0" w:color="auto"/>
      </w:divBdr>
    </w:div>
    <w:div w:id="597715939">
      <w:bodyDiv w:val="1"/>
      <w:marLeft w:val="0"/>
      <w:marRight w:val="0"/>
      <w:marTop w:val="0"/>
      <w:marBottom w:val="0"/>
      <w:divBdr>
        <w:top w:val="none" w:sz="0" w:space="0" w:color="auto"/>
        <w:left w:val="none" w:sz="0" w:space="0" w:color="auto"/>
        <w:bottom w:val="none" w:sz="0" w:space="0" w:color="auto"/>
        <w:right w:val="none" w:sz="0" w:space="0" w:color="auto"/>
      </w:divBdr>
    </w:div>
    <w:div w:id="599528704">
      <w:bodyDiv w:val="1"/>
      <w:marLeft w:val="0"/>
      <w:marRight w:val="0"/>
      <w:marTop w:val="0"/>
      <w:marBottom w:val="0"/>
      <w:divBdr>
        <w:top w:val="none" w:sz="0" w:space="0" w:color="auto"/>
        <w:left w:val="none" w:sz="0" w:space="0" w:color="auto"/>
        <w:bottom w:val="none" w:sz="0" w:space="0" w:color="auto"/>
        <w:right w:val="none" w:sz="0" w:space="0" w:color="auto"/>
      </w:divBdr>
    </w:div>
    <w:div w:id="602037553">
      <w:bodyDiv w:val="1"/>
      <w:marLeft w:val="0"/>
      <w:marRight w:val="0"/>
      <w:marTop w:val="0"/>
      <w:marBottom w:val="0"/>
      <w:divBdr>
        <w:top w:val="none" w:sz="0" w:space="0" w:color="auto"/>
        <w:left w:val="none" w:sz="0" w:space="0" w:color="auto"/>
        <w:bottom w:val="none" w:sz="0" w:space="0" w:color="auto"/>
        <w:right w:val="none" w:sz="0" w:space="0" w:color="auto"/>
      </w:divBdr>
    </w:div>
    <w:div w:id="602226723">
      <w:bodyDiv w:val="1"/>
      <w:marLeft w:val="0"/>
      <w:marRight w:val="0"/>
      <w:marTop w:val="0"/>
      <w:marBottom w:val="0"/>
      <w:divBdr>
        <w:top w:val="none" w:sz="0" w:space="0" w:color="auto"/>
        <w:left w:val="none" w:sz="0" w:space="0" w:color="auto"/>
        <w:bottom w:val="none" w:sz="0" w:space="0" w:color="auto"/>
        <w:right w:val="none" w:sz="0" w:space="0" w:color="auto"/>
      </w:divBdr>
    </w:div>
    <w:div w:id="602568016">
      <w:bodyDiv w:val="1"/>
      <w:marLeft w:val="0"/>
      <w:marRight w:val="0"/>
      <w:marTop w:val="0"/>
      <w:marBottom w:val="0"/>
      <w:divBdr>
        <w:top w:val="none" w:sz="0" w:space="0" w:color="auto"/>
        <w:left w:val="none" w:sz="0" w:space="0" w:color="auto"/>
        <w:bottom w:val="none" w:sz="0" w:space="0" w:color="auto"/>
        <w:right w:val="none" w:sz="0" w:space="0" w:color="auto"/>
      </w:divBdr>
    </w:div>
    <w:div w:id="611666220">
      <w:bodyDiv w:val="1"/>
      <w:marLeft w:val="0"/>
      <w:marRight w:val="0"/>
      <w:marTop w:val="0"/>
      <w:marBottom w:val="0"/>
      <w:divBdr>
        <w:top w:val="none" w:sz="0" w:space="0" w:color="auto"/>
        <w:left w:val="none" w:sz="0" w:space="0" w:color="auto"/>
        <w:bottom w:val="none" w:sz="0" w:space="0" w:color="auto"/>
        <w:right w:val="none" w:sz="0" w:space="0" w:color="auto"/>
      </w:divBdr>
    </w:div>
    <w:div w:id="616764103">
      <w:bodyDiv w:val="1"/>
      <w:marLeft w:val="0"/>
      <w:marRight w:val="0"/>
      <w:marTop w:val="0"/>
      <w:marBottom w:val="0"/>
      <w:divBdr>
        <w:top w:val="none" w:sz="0" w:space="0" w:color="auto"/>
        <w:left w:val="none" w:sz="0" w:space="0" w:color="auto"/>
        <w:bottom w:val="none" w:sz="0" w:space="0" w:color="auto"/>
        <w:right w:val="none" w:sz="0" w:space="0" w:color="auto"/>
      </w:divBdr>
    </w:div>
    <w:div w:id="620186019">
      <w:bodyDiv w:val="1"/>
      <w:marLeft w:val="0"/>
      <w:marRight w:val="0"/>
      <w:marTop w:val="0"/>
      <w:marBottom w:val="0"/>
      <w:divBdr>
        <w:top w:val="none" w:sz="0" w:space="0" w:color="auto"/>
        <w:left w:val="none" w:sz="0" w:space="0" w:color="auto"/>
        <w:bottom w:val="none" w:sz="0" w:space="0" w:color="auto"/>
        <w:right w:val="none" w:sz="0" w:space="0" w:color="auto"/>
      </w:divBdr>
    </w:div>
    <w:div w:id="628822264">
      <w:bodyDiv w:val="1"/>
      <w:marLeft w:val="0"/>
      <w:marRight w:val="0"/>
      <w:marTop w:val="0"/>
      <w:marBottom w:val="0"/>
      <w:divBdr>
        <w:top w:val="none" w:sz="0" w:space="0" w:color="auto"/>
        <w:left w:val="none" w:sz="0" w:space="0" w:color="auto"/>
        <w:bottom w:val="none" w:sz="0" w:space="0" w:color="auto"/>
        <w:right w:val="none" w:sz="0" w:space="0" w:color="auto"/>
      </w:divBdr>
    </w:div>
    <w:div w:id="629823091">
      <w:bodyDiv w:val="1"/>
      <w:marLeft w:val="0"/>
      <w:marRight w:val="0"/>
      <w:marTop w:val="0"/>
      <w:marBottom w:val="0"/>
      <w:divBdr>
        <w:top w:val="none" w:sz="0" w:space="0" w:color="auto"/>
        <w:left w:val="none" w:sz="0" w:space="0" w:color="auto"/>
        <w:bottom w:val="none" w:sz="0" w:space="0" w:color="auto"/>
        <w:right w:val="none" w:sz="0" w:space="0" w:color="auto"/>
      </w:divBdr>
    </w:div>
    <w:div w:id="633868513">
      <w:bodyDiv w:val="1"/>
      <w:marLeft w:val="0"/>
      <w:marRight w:val="0"/>
      <w:marTop w:val="0"/>
      <w:marBottom w:val="0"/>
      <w:divBdr>
        <w:top w:val="none" w:sz="0" w:space="0" w:color="auto"/>
        <w:left w:val="none" w:sz="0" w:space="0" w:color="auto"/>
        <w:bottom w:val="none" w:sz="0" w:space="0" w:color="auto"/>
        <w:right w:val="none" w:sz="0" w:space="0" w:color="auto"/>
      </w:divBdr>
    </w:div>
    <w:div w:id="637809532">
      <w:bodyDiv w:val="1"/>
      <w:marLeft w:val="0"/>
      <w:marRight w:val="0"/>
      <w:marTop w:val="0"/>
      <w:marBottom w:val="0"/>
      <w:divBdr>
        <w:top w:val="none" w:sz="0" w:space="0" w:color="auto"/>
        <w:left w:val="none" w:sz="0" w:space="0" w:color="auto"/>
        <w:bottom w:val="none" w:sz="0" w:space="0" w:color="auto"/>
        <w:right w:val="none" w:sz="0" w:space="0" w:color="auto"/>
      </w:divBdr>
    </w:div>
    <w:div w:id="647784103">
      <w:bodyDiv w:val="1"/>
      <w:marLeft w:val="0"/>
      <w:marRight w:val="0"/>
      <w:marTop w:val="0"/>
      <w:marBottom w:val="0"/>
      <w:divBdr>
        <w:top w:val="none" w:sz="0" w:space="0" w:color="auto"/>
        <w:left w:val="none" w:sz="0" w:space="0" w:color="auto"/>
        <w:bottom w:val="none" w:sz="0" w:space="0" w:color="auto"/>
        <w:right w:val="none" w:sz="0" w:space="0" w:color="auto"/>
      </w:divBdr>
    </w:div>
    <w:div w:id="651829983">
      <w:bodyDiv w:val="1"/>
      <w:marLeft w:val="0"/>
      <w:marRight w:val="0"/>
      <w:marTop w:val="0"/>
      <w:marBottom w:val="0"/>
      <w:divBdr>
        <w:top w:val="none" w:sz="0" w:space="0" w:color="auto"/>
        <w:left w:val="none" w:sz="0" w:space="0" w:color="auto"/>
        <w:bottom w:val="none" w:sz="0" w:space="0" w:color="auto"/>
        <w:right w:val="none" w:sz="0" w:space="0" w:color="auto"/>
      </w:divBdr>
    </w:div>
    <w:div w:id="653148479">
      <w:bodyDiv w:val="1"/>
      <w:marLeft w:val="0"/>
      <w:marRight w:val="0"/>
      <w:marTop w:val="0"/>
      <w:marBottom w:val="0"/>
      <w:divBdr>
        <w:top w:val="none" w:sz="0" w:space="0" w:color="auto"/>
        <w:left w:val="none" w:sz="0" w:space="0" w:color="auto"/>
        <w:bottom w:val="none" w:sz="0" w:space="0" w:color="auto"/>
        <w:right w:val="none" w:sz="0" w:space="0" w:color="auto"/>
      </w:divBdr>
    </w:div>
    <w:div w:id="655188842">
      <w:bodyDiv w:val="1"/>
      <w:marLeft w:val="0"/>
      <w:marRight w:val="0"/>
      <w:marTop w:val="0"/>
      <w:marBottom w:val="0"/>
      <w:divBdr>
        <w:top w:val="none" w:sz="0" w:space="0" w:color="auto"/>
        <w:left w:val="none" w:sz="0" w:space="0" w:color="auto"/>
        <w:bottom w:val="none" w:sz="0" w:space="0" w:color="auto"/>
        <w:right w:val="none" w:sz="0" w:space="0" w:color="auto"/>
      </w:divBdr>
    </w:div>
    <w:div w:id="655842779">
      <w:bodyDiv w:val="1"/>
      <w:marLeft w:val="0"/>
      <w:marRight w:val="0"/>
      <w:marTop w:val="0"/>
      <w:marBottom w:val="0"/>
      <w:divBdr>
        <w:top w:val="none" w:sz="0" w:space="0" w:color="auto"/>
        <w:left w:val="none" w:sz="0" w:space="0" w:color="auto"/>
        <w:bottom w:val="none" w:sz="0" w:space="0" w:color="auto"/>
        <w:right w:val="none" w:sz="0" w:space="0" w:color="auto"/>
      </w:divBdr>
    </w:div>
    <w:div w:id="664090542">
      <w:bodyDiv w:val="1"/>
      <w:marLeft w:val="0"/>
      <w:marRight w:val="0"/>
      <w:marTop w:val="0"/>
      <w:marBottom w:val="0"/>
      <w:divBdr>
        <w:top w:val="none" w:sz="0" w:space="0" w:color="auto"/>
        <w:left w:val="none" w:sz="0" w:space="0" w:color="auto"/>
        <w:bottom w:val="none" w:sz="0" w:space="0" w:color="auto"/>
        <w:right w:val="none" w:sz="0" w:space="0" w:color="auto"/>
      </w:divBdr>
    </w:div>
    <w:div w:id="665590677">
      <w:bodyDiv w:val="1"/>
      <w:marLeft w:val="0"/>
      <w:marRight w:val="0"/>
      <w:marTop w:val="0"/>
      <w:marBottom w:val="0"/>
      <w:divBdr>
        <w:top w:val="none" w:sz="0" w:space="0" w:color="auto"/>
        <w:left w:val="none" w:sz="0" w:space="0" w:color="auto"/>
        <w:bottom w:val="none" w:sz="0" w:space="0" w:color="auto"/>
        <w:right w:val="none" w:sz="0" w:space="0" w:color="auto"/>
      </w:divBdr>
    </w:div>
    <w:div w:id="668027313">
      <w:bodyDiv w:val="1"/>
      <w:marLeft w:val="0"/>
      <w:marRight w:val="0"/>
      <w:marTop w:val="0"/>
      <w:marBottom w:val="0"/>
      <w:divBdr>
        <w:top w:val="none" w:sz="0" w:space="0" w:color="auto"/>
        <w:left w:val="none" w:sz="0" w:space="0" w:color="auto"/>
        <w:bottom w:val="none" w:sz="0" w:space="0" w:color="auto"/>
        <w:right w:val="none" w:sz="0" w:space="0" w:color="auto"/>
      </w:divBdr>
    </w:div>
    <w:div w:id="668563709">
      <w:bodyDiv w:val="1"/>
      <w:marLeft w:val="0"/>
      <w:marRight w:val="0"/>
      <w:marTop w:val="0"/>
      <w:marBottom w:val="0"/>
      <w:divBdr>
        <w:top w:val="none" w:sz="0" w:space="0" w:color="auto"/>
        <w:left w:val="none" w:sz="0" w:space="0" w:color="auto"/>
        <w:bottom w:val="none" w:sz="0" w:space="0" w:color="auto"/>
        <w:right w:val="none" w:sz="0" w:space="0" w:color="auto"/>
      </w:divBdr>
    </w:div>
    <w:div w:id="670330492">
      <w:bodyDiv w:val="1"/>
      <w:marLeft w:val="0"/>
      <w:marRight w:val="0"/>
      <w:marTop w:val="0"/>
      <w:marBottom w:val="0"/>
      <w:divBdr>
        <w:top w:val="none" w:sz="0" w:space="0" w:color="auto"/>
        <w:left w:val="none" w:sz="0" w:space="0" w:color="auto"/>
        <w:bottom w:val="none" w:sz="0" w:space="0" w:color="auto"/>
        <w:right w:val="none" w:sz="0" w:space="0" w:color="auto"/>
      </w:divBdr>
    </w:div>
    <w:div w:id="670790903">
      <w:bodyDiv w:val="1"/>
      <w:marLeft w:val="0"/>
      <w:marRight w:val="0"/>
      <w:marTop w:val="0"/>
      <w:marBottom w:val="0"/>
      <w:divBdr>
        <w:top w:val="none" w:sz="0" w:space="0" w:color="auto"/>
        <w:left w:val="none" w:sz="0" w:space="0" w:color="auto"/>
        <w:bottom w:val="none" w:sz="0" w:space="0" w:color="auto"/>
        <w:right w:val="none" w:sz="0" w:space="0" w:color="auto"/>
      </w:divBdr>
    </w:div>
    <w:div w:id="671644052">
      <w:bodyDiv w:val="1"/>
      <w:marLeft w:val="0"/>
      <w:marRight w:val="0"/>
      <w:marTop w:val="0"/>
      <w:marBottom w:val="0"/>
      <w:divBdr>
        <w:top w:val="none" w:sz="0" w:space="0" w:color="auto"/>
        <w:left w:val="none" w:sz="0" w:space="0" w:color="auto"/>
        <w:bottom w:val="none" w:sz="0" w:space="0" w:color="auto"/>
        <w:right w:val="none" w:sz="0" w:space="0" w:color="auto"/>
      </w:divBdr>
    </w:div>
    <w:div w:id="672877837">
      <w:bodyDiv w:val="1"/>
      <w:marLeft w:val="0"/>
      <w:marRight w:val="0"/>
      <w:marTop w:val="0"/>
      <w:marBottom w:val="0"/>
      <w:divBdr>
        <w:top w:val="none" w:sz="0" w:space="0" w:color="auto"/>
        <w:left w:val="none" w:sz="0" w:space="0" w:color="auto"/>
        <w:bottom w:val="none" w:sz="0" w:space="0" w:color="auto"/>
        <w:right w:val="none" w:sz="0" w:space="0" w:color="auto"/>
      </w:divBdr>
    </w:div>
    <w:div w:id="676418391">
      <w:bodyDiv w:val="1"/>
      <w:marLeft w:val="0"/>
      <w:marRight w:val="0"/>
      <w:marTop w:val="0"/>
      <w:marBottom w:val="0"/>
      <w:divBdr>
        <w:top w:val="none" w:sz="0" w:space="0" w:color="auto"/>
        <w:left w:val="none" w:sz="0" w:space="0" w:color="auto"/>
        <w:bottom w:val="none" w:sz="0" w:space="0" w:color="auto"/>
        <w:right w:val="none" w:sz="0" w:space="0" w:color="auto"/>
      </w:divBdr>
    </w:div>
    <w:div w:id="677004649">
      <w:bodyDiv w:val="1"/>
      <w:marLeft w:val="0"/>
      <w:marRight w:val="0"/>
      <w:marTop w:val="0"/>
      <w:marBottom w:val="0"/>
      <w:divBdr>
        <w:top w:val="none" w:sz="0" w:space="0" w:color="auto"/>
        <w:left w:val="none" w:sz="0" w:space="0" w:color="auto"/>
        <w:bottom w:val="none" w:sz="0" w:space="0" w:color="auto"/>
        <w:right w:val="none" w:sz="0" w:space="0" w:color="auto"/>
      </w:divBdr>
    </w:div>
    <w:div w:id="678199110">
      <w:bodyDiv w:val="1"/>
      <w:marLeft w:val="0"/>
      <w:marRight w:val="0"/>
      <w:marTop w:val="0"/>
      <w:marBottom w:val="0"/>
      <w:divBdr>
        <w:top w:val="none" w:sz="0" w:space="0" w:color="auto"/>
        <w:left w:val="none" w:sz="0" w:space="0" w:color="auto"/>
        <w:bottom w:val="none" w:sz="0" w:space="0" w:color="auto"/>
        <w:right w:val="none" w:sz="0" w:space="0" w:color="auto"/>
      </w:divBdr>
    </w:div>
    <w:div w:id="679815557">
      <w:bodyDiv w:val="1"/>
      <w:marLeft w:val="0"/>
      <w:marRight w:val="0"/>
      <w:marTop w:val="0"/>
      <w:marBottom w:val="0"/>
      <w:divBdr>
        <w:top w:val="none" w:sz="0" w:space="0" w:color="auto"/>
        <w:left w:val="none" w:sz="0" w:space="0" w:color="auto"/>
        <w:bottom w:val="none" w:sz="0" w:space="0" w:color="auto"/>
        <w:right w:val="none" w:sz="0" w:space="0" w:color="auto"/>
      </w:divBdr>
    </w:div>
    <w:div w:id="687483399">
      <w:bodyDiv w:val="1"/>
      <w:marLeft w:val="0"/>
      <w:marRight w:val="0"/>
      <w:marTop w:val="0"/>
      <w:marBottom w:val="0"/>
      <w:divBdr>
        <w:top w:val="none" w:sz="0" w:space="0" w:color="auto"/>
        <w:left w:val="none" w:sz="0" w:space="0" w:color="auto"/>
        <w:bottom w:val="none" w:sz="0" w:space="0" w:color="auto"/>
        <w:right w:val="none" w:sz="0" w:space="0" w:color="auto"/>
      </w:divBdr>
    </w:div>
    <w:div w:id="697506193">
      <w:bodyDiv w:val="1"/>
      <w:marLeft w:val="0"/>
      <w:marRight w:val="0"/>
      <w:marTop w:val="0"/>
      <w:marBottom w:val="0"/>
      <w:divBdr>
        <w:top w:val="none" w:sz="0" w:space="0" w:color="auto"/>
        <w:left w:val="none" w:sz="0" w:space="0" w:color="auto"/>
        <w:bottom w:val="none" w:sz="0" w:space="0" w:color="auto"/>
        <w:right w:val="none" w:sz="0" w:space="0" w:color="auto"/>
      </w:divBdr>
    </w:div>
    <w:div w:id="704448302">
      <w:bodyDiv w:val="1"/>
      <w:marLeft w:val="0"/>
      <w:marRight w:val="0"/>
      <w:marTop w:val="0"/>
      <w:marBottom w:val="0"/>
      <w:divBdr>
        <w:top w:val="none" w:sz="0" w:space="0" w:color="auto"/>
        <w:left w:val="none" w:sz="0" w:space="0" w:color="auto"/>
        <w:bottom w:val="none" w:sz="0" w:space="0" w:color="auto"/>
        <w:right w:val="none" w:sz="0" w:space="0" w:color="auto"/>
      </w:divBdr>
    </w:div>
    <w:div w:id="706103934">
      <w:bodyDiv w:val="1"/>
      <w:marLeft w:val="0"/>
      <w:marRight w:val="0"/>
      <w:marTop w:val="0"/>
      <w:marBottom w:val="0"/>
      <w:divBdr>
        <w:top w:val="none" w:sz="0" w:space="0" w:color="auto"/>
        <w:left w:val="none" w:sz="0" w:space="0" w:color="auto"/>
        <w:bottom w:val="none" w:sz="0" w:space="0" w:color="auto"/>
        <w:right w:val="none" w:sz="0" w:space="0" w:color="auto"/>
      </w:divBdr>
    </w:div>
    <w:div w:id="715010954">
      <w:bodyDiv w:val="1"/>
      <w:marLeft w:val="0"/>
      <w:marRight w:val="0"/>
      <w:marTop w:val="0"/>
      <w:marBottom w:val="0"/>
      <w:divBdr>
        <w:top w:val="none" w:sz="0" w:space="0" w:color="auto"/>
        <w:left w:val="none" w:sz="0" w:space="0" w:color="auto"/>
        <w:bottom w:val="none" w:sz="0" w:space="0" w:color="auto"/>
        <w:right w:val="none" w:sz="0" w:space="0" w:color="auto"/>
      </w:divBdr>
    </w:div>
    <w:div w:id="717245028">
      <w:bodyDiv w:val="1"/>
      <w:marLeft w:val="0"/>
      <w:marRight w:val="0"/>
      <w:marTop w:val="0"/>
      <w:marBottom w:val="0"/>
      <w:divBdr>
        <w:top w:val="none" w:sz="0" w:space="0" w:color="auto"/>
        <w:left w:val="none" w:sz="0" w:space="0" w:color="auto"/>
        <w:bottom w:val="none" w:sz="0" w:space="0" w:color="auto"/>
        <w:right w:val="none" w:sz="0" w:space="0" w:color="auto"/>
      </w:divBdr>
    </w:div>
    <w:div w:id="718012585">
      <w:bodyDiv w:val="1"/>
      <w:marLeft w:val="0"/>
      <w:marRight w:val="0"/>
      <w:marTop w:val="0"/>
      <w:marBottom w:val="0"/>
      <w:divBdr>
        <w:top w:val="none" w:sz="0" w:space="0" w:color="auto"/>
        <w:left w:val="none" w:sz="0" w:space="0" w:color="auto"/>
        <w:bottom w:val="none" w:sz="0" w:space="0" w:color="auto"/>
        <w:right w:val="none" w:sz="0" w:space="0" w:color="auto"/>
      </w:divBdr>
    </w:div>
    <w:div w:id="718749684">
      <w:bodyDiv w:val="1"/>
      <w:marLeft w:val="0"/>
      <w:marRight w:val="0"/>
      <w:marTop w:val="0"/>
      <w:marBottom w:val="0"/>
      <w:divBdr>
        <w:top w:val="none" w:sz="0" w:space="0" w:color="auto"/>
        <w:left w:val="none" w:sz="0" w:space="0" w:color="auto"/>
        <w:bottom w:val="none" w:sz="0" w:space="0" w:color="auto"/>
        <w:right w:val="none" w:sz="0" w:space="0" w:color="auto"/>
      </w:divBdr>
    </w:div>
    <w:div w:id="726998764">
      <w:bodyDiv w:val="1"/>
      <w:marLeft w:val="0"/>
      <w:marRight w:val="0"/>
      <w:marTop w:val="0"/>
      <w:marBottom w:val="0"/>
      <w:divBdr>
        <w:top w:val="none" w:sz="0" w:space="0" w:color="auto"/>
        <w:left w:val="none" w:sz="0" w:space="0" w:color="auto"/>
        <w:bottom w:val="none" w:sz="0" w:space="0" w:color="auto"/>
        <w:right w:val="none" w:sz="0" w:space="0" w:color="auto"/>
      </w:divBdr>
    </w:div>
    <w:div w:id="727537963">
      <w:bodyDiv w:val="1"/>
      <w:marLeft w:val="0"/>
      <w:marRight w:val="0"/>
      <w:marTop w:val="0"/>
      <w:marBottom w:val="0"/>
      <w:divBdr>
        <w:top w:val="none" w:sz="0" w:space="0" w:color="auto"/>
        <w:left w:val="none" w:sz="0" w:space="0" w:color="auto"/>
        <w:bottom w:val="none" w:sz="0" w:space="0" w:color="auto"/>
        <w:right w:val="none" w:sz="0" w:space="0" w:color="auto"/>
      </w:divBdr>
    </w:div>
    <w:div w:id="729109535">
      <w:bodyDiv w:val="1"/>
      <w:marLeft w:val="0"/>
      <w:marRight w:val="0"/>
      <w:marTop w:val="0"/>
      <w:marBottom w:val="0"/>
      <w:divBdr>
        <w:top w:val="none" w:sz="0" w:space="0" w:color="auto"/>
        <w:left w:val="none" w:sz="0" w:space="0" w:color="auto"/>
        <w:bottom w:val="none" w:sz="0" w:space="0" w:color="auto"/>
        <w:right w:val="none" w:sz="0" w:space="0" w:color="auto"/>
      </w:divBdr>
    </w:div>
    <w:div w:id="729766878">
      <w:bodyDiv w:val="1"/>
      <w:marLeft w:val="0"/>
      <w:marRight w:val="0"/>
      <w:marTop w:val="0"/>
      <w:marBottom w:val="0"/>
      <w:divBdr>
        <w:top w:val="none" w:sz="0" w:space="0" w:color="auto"/>
        <w:left w:val="none" w:sz="0" w:space="0" w:color="auto"/>
        <w:bottom w:val="none" w:sz="0" w:space="0" w:color="auto"/>
        <w:right w:val="none" w:sz="0" w:space="0" w:color="auto"/>
      </w:divBdr>
    </w:div>
    <w:div w:id="729770287">
      <w:bodyDiv w:val="1"/>
      <w:marLeft w:val="0"/>
      <w:marRight w:val="0"/>
      <w:marTop w:val="0"/>
      <w:marBottom w:val="0"/>
      <w:divBdr>
        <w:top w:val="none" w:sz="0" w:space="0" w:color="auto"/>
        <w:left w:val="none" w:sz="0" w:space="0" w:color="auto"/>
        <w:bottom w:val="none" w:sz="0" w:space="0" w:color="auto"/>
        <w:right w:val="none" w:sz="0" w:space="0" w:color="auto"/>
      </w:divBdr>
    </w:div>
    <w:div w:id="730465988">
      <w:bodyDiv w:val="1"/>
      <w:marLeft w:val="0"/>
      <w:marRight w:val="0"/>
      <w:marTop w:val="0"/>
      <w:marBottom w:val="0"/>
      <w:divBdr>
        <w:top w:val="none" w:sz="0" w:space="0" w:color="auto"/>
        <w:left w:val="none" w:sz="0" w:space="0" w:color="auto"/>
        <w:bottom w:val="none" w:sz="0" w:space="0" w:color="auto"/>
        <w:right w:val="none" w:sz="0" w:space="0" w:color="auto"/>
      </w:divBdr>
    </w:div>
    <w:div w:id="733507016">
      <w:bodyDiv w:val="1"/>
      <w:marLeft w:val="0"/>
      <w:marRight w:val="0"/>
      <w:marTop w:val="0"/>
      <w:marBottom w:val="0"/>
      <w:divBdr>
        <w:top w:val="none" w:sz="0" w:space="0" w:color="auto"/>
        <w:left w:val="none" w:sz="0" w:space="0" w:color="auto"/>
        <w:bottom w:val="none" w:sz="0" w:space="0" w:color="auto"/>
        <w:right w:val="none" w:sz="0" w:space="0" w:color="auto"/>
      </w:divBdr>
    </w:div>
    <w:div w:id="736519276">
      <w:bodyDiv w:val="1"/>
      <w:marLeft w:val="0"/>
      <w:marRight w:val="0"/>
      <w:marTop w:val="0"/>
      <w:marBottom w:val="0"/>
      <w:divBdr>
        <w:top w:val="none" w:sz="0" w:space="0" w:color="auto"/>
        <w:left w:val="none" w:sz="0" w:space="0" w:color="auto"/>
        <w:bottom w:val="none" w:sz="0" w:space="0" w:color="auto"/>
        <w:right w:val="none" w:sz="0" w:space="0" w:color="auto"/>
      </w:divBdr>
    </w:div>
    <w:div w:id="739056710">
      <w:bodyDiv w:val="1"/>
      <w:marLeft w:val="0"/>
      <w:marRight w:val="0"/>
      <w:marTop w:val="0"/>
      <w:marBottom w:val="0"/>
      <w:divBdr>
        <w:top w:val="none" w:sz="0" w:space="0" w:color="auto"/>
        <w:left w:val="none" w:sz="0" w:space="0" w:color="auto"/>
        <w:bottom w:val="none" w:sz="0" w:space="0" w:color="auto"/>
        <w:right w:val="none" w:sz="0" w:space="0" w:color="auto"/>
      </w:divBdr>
    </w:div>
    <w:div w:id="740056019">
      <w:bodyDiv w:val="1"/>
      <w:marLeft w:val="0"/>
      <w:marRight w:val="0"/>
      <w:marTop w:val="0"/>
      <w:marBottom w:val="0"/>
      <w:divBdr>
        <w:top w:val="none" w:sz="0" w:space="0" w:color="auto"/>
        <w:left w:val="none" w:sz="0" w:space="0" w:color="auto"/>
        <w:bottom w:val="none" w:sz="0" w:space="0" w:color="auto"/>
        <w:right w:val="none" w:sz="0" w:space="0" w:color="auto"/>
      </w:divBdr>
    </w:div>
    <w:div w:id="740256055">
      <w:bodyDiv w:val="1"/>
      <w:marLeft w:val="0"/>
      <w:marRight w:val="0"/>
      <w:marTop w:val="0"/>
      <w:marBottom w:val="0"/>
      <w:divBdr>
        <w:top w:val="none" w:sz="0" w:space="0" w:color="auto"/>
        <w:left w:val="none" w:sz="0" w:space="0" w:color="auto"/>
        <w:bottom w:val="none" w:sz="0" w:space="0" w:color="auto"/>
        <w:right w:val="none" w:sz="0" w:space="0" w:color="auto"/>
      </w:divBdr>
    </w:div>
    <w:div w:id="742264168">
      <w:bodyDiv w:val="1"/>
      <w:marLeft w:val="0"/>
      <w:marRight w:val="0"/>
      <w:marTop w:val="0"/>
      <w:marBottom w:val="0"/>
      <w:divBdr>
        <w:top w:val="none" w:sz="0" w:space="0" w:color="auto"/>
        <w:left w:val="none" w:sz="0" w:space="0" w:color="auto"/>
        <w:bottom w:val="none" w:sz="0" w:space="0" w:color="auto"/>
        <w:right w:val="none" w:sz="0" w:space="0" w:color="auto"/>
      </w:divBdr>
    </w:div>
    <w:div w:id="742727874">
      <w:bodyDiv w:val="1"/>
      <w:marLeft w:val="0"/>
      <w:marRight w:val="0"/>
      <w:marTop w:val="0"/>
      <w:marBottom w:val="0"/>
      <w:divBdr>
        <w:top w:val="none" w:sz="0" w:space="0" w:color="auto"/>
        <w:left w:val="none" w:sz="0" w:space="0" w:color="auto"/>
        <w:bottom w:val="none" w:sz="0" w:space="0" w:color="auto"/>
        <w:right w:val="none" w:sz="0" w:space="0" w:color="auto"/>
      </w:divBdr>
    </w:div>
    <w:div w:id="744574767">
      <w:bodyDiv w:val="1"/>
      <w:marLeft w:val="0"/>
      <w:marRight w:val="0"/>
      <w:marTop w:val="0"/>
      <w:marBottom w:val="0"/>
      <w:divBdr>
        <w:top w:val="none" w:sz="0" w:space="0" w:color="auto"/>
        <w:left w:val="none" w:sz="0" w:space="0" w:color="auto"/>
        <w:bottom w:val="none" w:sz="0" w:space="0" w:color="auto"/>
        <w:right w:val="none" w:sz="0" w:space="0" w:color="auto"/>
      </w:divBdr>
    </w:div>
    <w:div w:id="745809501">
      <w:bodyDiv w:val="1"/>
      <w:marLeft w:val="0"/>
      <w:marRight w:val="0"/>
      <w:marTop w:val="0"/>
      <w:marBottom w:val="0"/>
      <w:divBdr>
        <w:top w:val="none" w:sz="0" w:space="0" w:color="auto"/>
        <w:left w:val="none" w:sz="0" w:space="0" w:color="auto"/>
        <w:bottom w:val="none" w:sz="0" w:space="0" w:color="auto"/>
        <w:right w:val="none" w:sz="0" w:space="0" w:color="auto"/>
      </w:divBdr>
    </w:div>
    <w:div w:id="745958698">
      <w:bodyDiv w:val="1"/>
      <w:marLeft w:val="0"/>
      <w:marRight w:val="0"/>
      <w:marTop w:val="0"/>
      <w:marBottom w:val="0"/>
      <w:divBdr>
        <w:top w:val="none" w:sz="0" w:space="0" w:color="auto"/>
        <w:left w:val="none" w:sz="0" w:space="0" w:color="auto"/>
        <w:bottom w:val="none" w:sz="0" w:space="0" w:color="auto"/>
        <w:right w:val="none" w:sz="0" w:space="0" w:color="auto"/>
      </w:divBdr>
    </w:div>
    <w:div w:id="746925870">
      <w:bodyDiv w:val="1"/>
      <w:marLeft w:val="0"/>
      <w:marRight w:val="0"/>
      <w:marTop w:val="0"/>
      <w:marBottom w:val="0"/>
      <w:divBdr>
        <w:top w:val="none" w:sz="0" w:space="0" w:color="auto"/>
        <w:left w:val="none" w:sz="0" w:space="0" w:color="auto"/>
        <w:bottom w:val="none" w:sz="0" w:space="0" w:color="auto"/>
        <w:right w:val="none" w:sz="0" w:space="0" w:color="auto"/>
      </w:divBdr>
    </w:div>
    <w:div w:id="758135781">
      <w:bodyDiv w:val="1"/>
      <w:marLeft w:val="0"/>
      <w:marRight w:val="0"/>
      <w:marTop w:val="0"/>
      <w:marBottom w:val="0"/>
      <w:divBdr>
        <w:top w:val="none" w:sz="0" w:space="0" w:color="auto"/>
        <w:left w:val="none" w:sz="0" w:space="0" w:color="auto"/>
        <w:bottom w:val="none" w:sz="0" w:space="0" w:color="auto"/>
        <w:right w:val="none" w:sz="0" w:space="0" w:color="auto"/>
      </w:divBdr>
    </w:div>
    <w:div w:id="762143842">
      <w:bodyDiv w:val="1"/>
      <w:marLeft w:val="0"/>
      <w:marRight w:val="0"/>
      <w:marTop w:val="0"/>
      <w:marBottom w:val="0"/>
      <w:divBdr>
        <w:top w:val="none" w:sz="0" w:space="0" w:color="auto"/>
        <w:left w:val="none" w:sz="0" w:space="0" w:color="auto"/>
        <w:bottom w:val="none" w:sz="0" w:space="0" w:color="auto"/>
        <w:right w:val="none" w:sz="0" w:space="0" w:color="auto"/>
      </w:divBdr>
    </w:div>
    <w:div w:id="765854869">
      <w:bodyDiv w:val="1"/>
      <w:marLeft w:val="0"/>
      <w:marRight w:val="0"/>
      <w:marTop w:val="0"/>
      <w:marBottom w:val="0"/>
      <w:divBdr>
        <w:top w:val="none" w:sz="0" w:space="0" w:color="auto"/>
        <w:left w:val="none" w:sz="0" w:space="0" w:color="auto"/>
        <w:bottom w:val="none" w:sz="0" w:space="0" w:color="auto"/>
        <w:right w:val="none" w:sz="0" w:space="0" w:color="auto"/>
      </w:divBdr>
    </w:div>
    <w:div w:id="768893190">
      <w:bodyDiv w:val="1"/>
      <w:marLeft w:val="0"/>
      <w:marRight w:val="0"/>
      <w:marTop w:val="0"/>
      <w:marBottom w:val="0"/>
      <w:divBdr>
        <w:top w:val="none" w:sz="0" w:space="0" w:color="auto"/>
        <w:left w:val="none" w:sz="0" w:space="0" w:color="auto"/>
        <w:bottom w:val="none" w:sz="0" w:space="0" w:color="auto"/>
        <w:right w:val="none" w:sz="0" w:space="0" w:color="auto"/>
      </w:divBdr>
    </w:div>
    <w:div w:id="769355266">
      <w:bodyDiv w:val="1"/>
      <w:marLeft w:val="0"/>
      <w:marRight w:val="0"/>
      <w:marTop w:val="0"/>
      <w:marBottom w:val="0"/>
      <w:divBdr>
        <w:top w:val="none" w:sz="0" w:space="0" w:color="auto"/>
        <w:left w:val="none" w:sz="0" w:space="0" w:color="auto"/>
        <w:bottom w:val="none" w:sz="0" w:space="0" w:color="auto"/>
        <w:right w:val="none" w:sz="0" w:space="0" w:color="auto"/>
      </w:divBdr>
    </w:div>
    <w:div w:id="772823921">
      <w:bodyDiv w:val="1"/>
      <w:marLeft w:val="0"/>
      <w:marRight w:val="0"/>
      <w:marTop w:val="0"/>
      <w:marBottom w:val="0"/>
      <w:divBdr>
        <w:top w:val="none" w:sz="0" w:space="0" w:color="auto"/>
        <w:left w:val="none" w:sz="0" w:space="0" w:color="auto"/>
        <w:bottom w:val="none" w:sz="0" w:space="0" w:color="auto"/>
        <w:right w:val="none" w:sz="0" w:space="0" w:color="auto"/>
      </w:divBdr>
    </w:div>
    <w:div w:id="776680443">
      <w:bodyDiv w:val="1"/>
      <w:marLeft w:val="0"/>
      <w:marRight w:val="0"/>
      <w:marTop w:val="0"/>
      <w:marBottom w:val="0"/>
      <w:divBdr>
        <w:top w:val="none" w:sz="0" w:space="0" w:color="auto"/>
        <w:left w:val="none" w:sz="0" w:space="0" w:color="auto"/>
        <w:bottom w:val="none" w:sz="0" w:space="0" w:color="auto"/>
        <w:right w:val="none" w:sz="0" w:space="0" w:color="auto"/>
      </w:divBdr>
    </w:div>
    <w:div w:id="776875773">
      <w:bodyDiv w:val="1"/>
      <w:marLeft w:val="0"/>
      <w:marRight w:val="0"/>
      <w:marTop w:val="0"/>
      <w:marBottom w:val="0"/>
      <w:divBdr>
        <w:top w:val="none" w:sz="0" w:space="0" w:color="auto"/>
        <w:left w:val="none" w:sz="0" w:space="0" w:color="auto"/>
        <w:bottom w:val="none" w:sz="0" w:space="0" w:color="auto"/>
        <w:right w:val="none" w:sz="0" w:space="0" w:color="auto"/>
      </w:divBdr>
    </w:div>
    <w:div w:id="777867050">
      <w:bodyDiv w:val="1"/>
      <w:marLeft w:val="0"/>
      <w:marRight w:val="0"/>
      <w:marTop w:val="0"/>
      <w:marBottom w:val="0"/>
      <w:divBdr>
        <w:top w:val="none" w:sz="0" w:space="0" w:color="auto"/>
        <w:left w:val="none" w:sz="0" w:space="0" w:color="auto"/>
        <w:bottom w:val="none" w:sz="0" w:space="0" w:color="auto"/>
        <w:right w:val="none" w:sz="0" w:space="0" w:color="auto"/>
      </w:divBdr>
    </w:div>
    <w:div w:id="778062769">
      <w:bodyDiv w:val="1"/>
      <w:marLeft w:val="0"/>
      <w:marRight w:val="0"/>
      <w:marTop w:val="0"/>
      <w:marBottom w:val="0"/>
      <w:divBdr>
        <w:top w:val="none" w:sz="0" w:space="0" w:color="auto"/>
        <w:left w:val="none" w:sz="0" w:space="0" w:color="auto"/>
        <w:bottom w:val="none" w:sz="0" w:space="0" w:color="auto"/>
        <w:right w:val="none" w:sz="0" w:space="0" w:color="auto"/>
      </w:divBdr>
    </w:div>
    <w:div w:id="778992613">
      <w:bodyDiv w:val="1"/>
      <w:marLeft w:val="0"/>
      <w:marRight w:val="0"/>
      <w:marTop w:val="0"/>
      <w:marBottom w:val="0"/>
      <w:divBdr>
        <w:top w:val="none" w:sz="0" w:space="0" w:color="auto"/>
        <w:left w:val="none" w:sz="0" w:space="0" w:color="auto"/>
        <w:bottom w:val="none" w:sz="0" w:space="0" w:color="auto"/>
        <w:right w:val="none" w:sz="0" w:space="0" w:color="auto"/>
      </w:divBdr>
    </w:div>
    <w:div w:id="779375218">
      <w:bodyDiv w:val="1"/>
      <w:marLeft w:val="0"/>
      <w:marRight w:val="0"/>
      <w:marTop w:val="0"/>
      <w:marBottom w:val="0"/>
      <w:divBdr>
        <w:top w:val="none" w:sz="0" w:space="0" w:color="auto"/>
        <w:left w:val="none" w:sz="0" w:space="0" w:color="auto"/>
        <w:bottom w:val="none" w:sz="0" w:space="0" w:color="auto"/>
        <w:right w:val="none" w:sz="0" w:space="0" w:color="auto"/>
      </w:divBdr>
    </w:div>
    <w:div w:id="784038526">
      <w:bodyDiv w:val="1"/>
      <w:marLeft w:val="0"/>
      <w:marRight w:val="0"/>
      <w:marTop w:val="0"/>
      <w:marBottom w:val="0"/>
      <w:divBdr>
        <w:top w:val="none" w:sz="0" w:space="0" w:color="auto"/>
        <w:left w:val="none" w:sz="0" w:space="0" w:color="auto"/>
        <w:bottom w:val="none" w:sz="0" w:space="0" w:color="auto"/>
        <w:right w:val="none" w:sz="0" w:space="0" w:color="auto"/>
      </w:divBdr>
    </w:div>
    <w:div w:id="788671110">
      <w:bodyDiv w:val="1"/>
      <w:marLeft w:val="0"/>
      <w:marRight w:val="0"/>
      <w:marTop w:val="0"/>
      <w:marBottom w:val="0"/>
      <w:divBdr>
        <w:top w:val="none" w:sz="0" w:space="0" w:color="auto"/>
        <w:left w:val="none" w:sz="0" w:space="0" w:color="auto"/>
        <w:bottom w:val="none" w:sz="0" w:space="0" w:color="auto"/>
        <w:right w:val="none" w:sz="0" w:space="0" w:color="auto"/>
      </w:divBdr>
    </w:div>
    <w:div w:id="788935589">
      <w:bodyDiv w:val="1"/>
      <w:marLeft w:val="0"/>
      <w:marRight w:val="0"/>
      <w:marTop w:val="0"/>
      <w:marBottom w:val="0"/>
      <w:divBdr>
        <w:top w:val="none" w:sz="0" w:space="0" w:color="auto"/>
        <w:left w:val="none" w:sz="0" w:space="0" w:color="auto"/>
        <w:bottom w:val="none" w:sz="0" w:space="0" w:color="auto"/>
        <w:right w:val="none" w:sz="0" w:space="0" w:color="auto"/>
      </w:divBdr>
    </w:div>
    <w:div w:id="797649729">
      <w:bodyDiv w:val="1"/>
      <w:marLeft w:val="0"/>
      <w:marRight w:val="0"/>
      <w:marTop w:val="0"/>
      <w:marBottom w:val="0"/>
      <w:divBdr>
        <w:top w:val="none" w:sz="0" w:space="0" w:color="auto"/>
        <w:left w:val="none" w:sz="0" w:space="0" w:color="auto"/>
        <w:bottom w:val="none" w:sz="0" w:space="0" w:color="auto"/>
        <w:right w:val="none" w:sz="0" w:space="0" w:color="auto"/>
      </w:divBdr>
    </w:div>
    <w:div w:id="798498251">
      <w:bodyDiv w:val="1"/>
      <w:marLeft w:val="0"/>
      <w:marRight w:val="0"/>
      <w:marTop w:val="0"/>
      <w:marBottom w:val="0"/>
      <w:divBdr>
        <w:top w:val="none" w:sz="0" w:space="0" w:color="auto"/>
        <w:left w:val="none" w:sz="0" w:space="0" w:color="auto"/>
        <w:bottom w:val="none" w:sz="0" w:space="0" w:color="auto"/>
        <w:right w:val="none" w:sz="0" w:space="0" w:color="auto"/>
      </w:divBdr>
    </w:div>
    <w:div w:id="804396052">
      <w:bodyDiv w:val="1"/>
      <w:marLeft w:val="0"/>
      <w:marRight w:val="0"/>
      <w:marTop w:val="0"/>
      <w:marBottom w:val="0"/>
      <w:divBdr>
        <w:top w:val="none" w:sz="0" w:space="0" w:color="auto"/>
        <w:left w:val="none" w:sz="0" w:space="0" w:color="auto"/>
        <w:bottom w:val="none" w:sz="0" w:space="0" w:color="auto"/>
        <w:right w:val="none" w:sz="0" w:space="0" w:color="auto"/>
      </w:divBdr>
    </w:div>
    <w:div w:id="804657750">
      <w:bodyDiv w:val="1"/>
      <w:marLeft w:val="0"/>
      <w:marRight w:val="0"/>
      <w:marTop w:val="0"/>
      <w:marBottom w:val="0"/>
      <w:divBdr>
        <w:top w:val="none" w:sz="0" w:space="0" w:color="auto"/>
        <w:left w:val="none" w:sz="0" w:space="0" w:color="auto"/>
        <w:bottom w:val="none" w:sz="0" w:space="0" w:color="auto"/>
        <w:right w:val="none" w:sz="0" w:space="0" w:color="auto"/>
      </w:divBdr>
    </w:div>
    <w:div w:id="805665816">
      <w:bodyDiv w:val="1"/>
      <w:marLeft w:val="0"/>
      <w:marRight w:val="0"/>
      <w:marTop w:val="0"/>
      <w:marBottom w:val="0"/>
      <w:divBdr>
        <w:top w:val="none" w:sz="0" w:space="0" w:color="auto"/>
        <w:left w:val="none" w:sz="0" w:space="0" w:color="auto"/>
        <w:bottom w:val="none" w:sz="0" w:space="0" w:color="auto"/>
        <w:right w:val="none" w:sz="0" w:space="0" w:color="auto"/>
      </w:divBdr>
    </w:div>
    <w:div w:id="806359916">
      <w:bodyDiv w:val="1"/>
      <w:marLeft w:val="0"/>
      <w:marRight w:val="0"/>
      <w:marTop w:val="0"/>
      <w:marBottom w:val="0"/>
      <w:divBdr>
        <w:top w:val="none" w:sz="0" w:space="0" w:color="auto"/>
        <w:left w:val="none" w:sz="0" w:space="0" w:color="auto"/>
        <w:bottom w:val="none" w:sz="0" w:space="0" w:color="auto"/>
        <w:right w:val="none" w:sz="0" w:space="0" w:color="auto"/>
      </w:divBdr>
    </w:div>
    <w:div w:id="809784571">
      <w:bodyDiv w:val="1"/>
      <w:marLeft w:val="0"/>
      <w:marRight w:val="0"/>
      <w:marTop w:val="0"/>
      <w:marBottom w:val="0"/>
      <w:divBdr>
        <w:top w:val="none" w:sz="0" w:space="0" w:color="auto"/>
        <w:left w:val="none" w:sz="0" w:space="0" w:color="auto"/>
        <w:bottom w:val="none" w:sz="0" w:space="0" w:color="auto"/>
        <w:right w:val="none" w:sz="0" w:space="0" w:color="auto"/>
      </w:divBdr>
    </w:div>
    <w:div w:id="811869845">
      <w:bodyDiv w:val="1"/>
      <w:marLeft w:val="0"/>
      <w:marRight w:val="0"/>
      <w:marTop w:val="0"/>
      <w:marBottom w:val="0"/>
      <w:divBdr>
        <w:top w:val="none" w:sz="0" w:space="0" w:color="auto"/>
        <w:left w:val="none" w:sz="0" w:space="0" w:color="auto"/>
        <w:bottom w:val="none" w:sz="0" w:space="0" w:color="auto"/>
        <w:right w:val="none" w:sz="0" w:space="0" w:color="auto"/>
      </w:divBdr>
    </w:div>
    <w:div w:id="815953377">
      <w:bodyDiv w:val="1"/>
      <w:marLeft w:val="0"/>
      <w:marRight w:val="0"/>
      <w:marTop w:val="0"/>
      <w:marBottom w:val="0"/>
      <w:divBdr>
        <w:top w:val="none" w:sz="0" w:space="0" w:color="auto"/>
        <w:left w:val="none" w:sz="0" w:space="0" w:color="auto"/>
        <w:bottom w:val="none" w:sz="0" w:space="0" w:color="auto"/>
        <w:right w:val="none" w:sz="0" w:space="0" w:color="auto"/>
      </w:divBdr>
    </w:div>
    <w:div w:id="818109314">
      <w:bodyDiv w:val="1"/>
      <w:marLeft w:val="0"/>
      <w:marRight w:val="0"/>
      <w:marTop w:val="0"/>
      <w:marBottom w:val="0"/>
      <w:divBdr>
        <w:top w:val="none" w:sz="0" w:space="0" w:color="auto"/>
        <w:left w:val="none" w:sz="0" w:space="0" w:color="auto"/>
        <w:bottom w:val="none" w:sz="0" w:space="0" w:color="auto"/>
        <w:right w:val="none" w:sz="0" w:space="0" w:color="auto"/>
      </w:divBdr>
    </w:div>
    <w:div w:id="819426409">
      <w:bodyDiv w:val="1"/>
      <w:marLeft w:val="0"/>
      <w:marRight w:val="0"/>
      <w:marTop w:val="0"/>
      <w:marBottom w:val="0"/>
      <w:divBdr>
        <w:top w:val="none" w:sz="0" w:space="0" w:color="auto"/>
        <w:left w:val="none" w:sz="0" w:space="0" w:color="auto"/>
        <w:bottom w:val="none" w:sz="0" w:space="0" w:color="auto"/>
        <w:right w:val="none" w:sz="0" w:space="0" w:color="auto"/>
      </w:divBdr>
    </w:div>
    <w:div w:id="820077384">
      <w:bodyDiv w:val="1"/>
      <w:marLeft w:val="0"/>
      <w:marRight w:val="0"/>
      <w:marTop w:val="0"/>
      <w:marBottom w:val="0"/>
      <w:divBdr>
        <w:top w:val="none" w:sz="0" w:space="0" w:color="auto"/>
        <w:left w:val="none" w:sz="0" w:space="0" w:color="auto"/>
        <w:bottom w:val="none" w:sz="0" w:space="0" w:color="auto"/>
        <w:right w:val="none" w:sz="0" w:space="0" w:color="auto"/>
      </w:divBdr>
    </w:div>
    <w:div w:id="820577504">
      <w:bodyDiv w:val="1"/>
      <w:marLeft w:val="0"/>
      <w:marRight w:val="0"/>
      <w:marTop w:val="0"/>
      <w:marBottom w:val="0"/>
      <w:divBdr>
        <w:top w:val="none" w:sz="0" w:space="0" w:color="auto"/>
        <w:left w:val="none" w:sz="0" w:space="0" w:color="auto"/>
        <w:bottom w:val="none" w:sz="0" w:space="0" w:color="auto"/>
        <w:right w:val="none" w:sz="0" w:space="0" w:color="auto"/>
      </w:divBdr>
    </w:div>
    <w:div w:id="821234114">
      <w:bodyDiv w:val="1"/>
      <w:marLeft w:val="0"/>
      <w:marRight w:val="0"/>
      <w:marTop w:val="0"/>
      <w:marBottom w:val="0"/>
      <w:divBdr>
        <w:top w:val="none" w:sz="0" w:space="0" w:color="auto"/>
        <w:left w:val="none" w:sz="0" w:space="0" w:color="auto"/>
        <w:bottom w:val="none" w:sz="0" w:space="0" w:color="auto"/>
        <w:right w:val="none" w:sz="0" w:space="0" w:color="auto"/>
      </w:divBdr>
    </w:div>
    <w:div w:id="822312789">
      <w:bodyDiv w:val="1"/>
      <w:marLeft w:val="0"/>
      <w:marRight w:val="0"/>
      <w:marTop w:val="0"/>
      <w:marBottom w:val="0"/>
      <w:divBdr>
        <w:top w:val="none" w:sz="0" w:space="0" w:color="auto"/>
        <w:left w:val="none" w:sz="0" w:space="0" w:color="auto"/>
        <w:bottom w:val="none" w:sz="0" w:space="0" w:color="auto"/>
        <w:right w:val="none" w:sz="0" w:space="0" w:color="auto"/>
      </w:divBdr>
    </w:div>
    <w:div w:id="822740182">
      <w:bodyDiv w:val="1"/>
      <w:marLeft w:val="0"/>
      <w:marRight w:val="0"/>
      <w:marTop w:val="0"/>
      <w:marBottom w:val="0"/>
      <w:divBdr>
        <w:top w:val="none" w:sz="0" w:space="0" w:color="auto"/>
        <w:left w:val="none" w:sz="0" w:space="0" w:color="auto"/>
        <w:bottom w:val="none" w:sz="0" w:space="0" w:color="auto"/>
        <w:right w:val="none" w:sz="0" w:space="0" w:color="auto"/>
      </w:divBdr>
    </w:div>
    <w:div w:id="825821135">
      <w:bodyDiv w:val="1"/>
      <w:marLeft w:val="0"/>
      <w:marRight w:val="0"/>
      <w:marTop w:val="0"/>
      <w:marBottom w:val="0"/>
      <w:divBdr>
        <w:top w:val="none" w:sz="0" w:space="0" w:color="auto"/>
        <w:left w:val="none" w:sz="0" w:space="0" w:color="auto"/>
        <w:bottom w:val="none" w:sz="0" w:space="0" w:color="auto"/>
        <w:right w:val="none" w:sz="0" w:space="0" w:color="auto"/>
      </w:divBdr>
    </w:div>
    <w:div w:id="832988562">
      <w:bodyDiv w:val="1"/>
      <w:marLeft w:val="0"/>
      <w:marRight w:val="0"/>
      <w:marTop w:val="0"/>
      <w:marBottom w:val="0"/>
      <w:divBdr>
        <w:top w:val="none" w:sz="0" w:space="0" w:color="auto"/>
        <w:left w:val="none" w:sz="0" w:space="0" w:color="auto"/>
        <w:bottom w:val="none" w:sz="0" w:space="0" w:color="auto"/>
        <w:right w:val="none" w:sz="0" w:space="0" w:color="auto"/>
      </w:divBdr>
    </w:div>
    <w:div w:id="839076120">
      <w:bodyDiv w:val="1"/>
      <w:marLeft w:val="0"/>
      <w:marRight w:val="0"/>
      <w:marTop w:val="0"/>
      <w:marBottom w:val="0"/>
      <w:divBdr>
        <w:top w:val="none" w:sz="0" w:space="0" w:color="auto"/>
        <w:left w:val="none" w:sz="0" w:space="0" w:color="auto"/>
        <w:bottom w:val="none" w:sz="0" w:space="0" w:color="auto"/>
        <w:right w:val="none" w:sz="0" w:space="0" w:color="auto"/>
      </w:divBdr>
    </w:div>
    <w:div w:id="839582135">
      <w:bodyDiv w:val="1"/>
      <w:marLeft w:val="0"/>
      <w:marRight w:val="0"/>
      <w:marTop w:val="0"/>
      <w:marBottom w:val="0"/>
      <w:divBdr>
        <w:top w:val="none" w:sz="0" w:space="0" w:color="auto"/>
        <w:left w:val="none" w:sz="0" w:space="0" w:color="auto"/>
        <w:bottom w:val="none" w:sz="0" w:space="0" w:color="auto"/>
        <w:right w:val="none" w:sz="0" w:space="0" w:color="auto"/>
      </w:divBdr>
    </w:div>
    <w:div w:id="850223158">
      <w:bodyDiv w:val="1"/>
      <w:marLeft w:val="0"/>
      <w:marRight w:val="0"/>
      <w:marTop w:val="0"/>
      <w:marBottom w:val="0"/>
      <w:divBdr>
        <w:top w:val="none" w:sz="0" w:space="0" w:color="auto"/>
        <w:left w:val="none" w:sz="0" w:space="0" w:color="auto"/>
        <w:bottom w:val="none" w:sz="0" w:space="0" w:color="auto"/>
        <w:right w:val="none" w:sz="0" w:space="0" w:color="auto"/>
      </w:divBdr>
    </w:div>
    <w:div w:id="852111368">
      <w:bodyDiv w:val="1"/>
      <w:marLeft w:val="0"/>
      <w:marRight w:val="0"/>
      <w:marTop w:val="0"/>
      <w:marBottom w:val="0"/>
      <w:divBdr>
        <w:top w:val="none" w:sz="0" w:space="0" w:color="auto"/>
        <w:left w:val="none" w:sz="0" w:space="0" w:color="auto"/>
        <w:bottom w:val="none" w:sz="0" w:space="0" w:color="auto"/>
        <w:right w:val="none" w:sz="0" w:space="0" w:color="auto"/>
      </w:divBdr>
    </w:div>
    <w:div w:id="857503764">
      <w:bodyDiv w:val="1"/>
      <w:marLeft w:val="0"/>
      <w:marRight w:val="0"/>
      <w:marTop w:val="0"/>
      <w:marBottom w:val="0"/>
      <w:divBdr>
        <w:top w:val="none" w:sz="0" w:space="0" w:color="auto"/>
        <w:left w:val="none" w:sz="0" w:space="0" w:color="auto"/>
        <w:bottom w:val="none" w:sz="0" w:space="0" w:color="auto"/>
        <w:right w:val="none" w:sz="0" w:space="0" w:color="auto"/>
      </w:divBdr>
    </w:div>
    <w:div w:id="863174670">
      <w:bodyDiv w:val="1"/>
      <w:marLeft w:val="0"/>
      <w:marRight w:val="0"/>
      <w:marTop w:val="0"/>
      <w:marBottom w:val="0"/>
      <w:divBdr>
        <w:top w:val="none" w:sz="0" w:space="0" w:color="auto"/>
        <w:left w:val="none" w:sz="0" w:space="0" w:color="auto"/>
        <w:bottom w:val="none" w:sz="0" w:space="0" w:color="auto"/>
        <w:right w:val="none" w:sz="0" w:space="0" w:color="auto"/>
      </w:divBdr>
    </w:div>
    <w:div w:id="867370139">
      <w:bodyDiv w:val="1"/>
      <w:marLeft w:val="0"/>
      <w:marRight w:val="0"/>
      <w:marTop w:val="0"/>
      <w:marBottom w:val="0"/>
      <w:divBdr>
        <w:top w:val="none" w:sz="0" w:space="0" w:color="auto"/>
        <w:left w:val="none" w:sz="0" w:space="0" w:color="auto"/>
        <w:bottom w:val="none" w:sz="0" w:space="0" w:color="auto"/>
        <w:right w:val="none" w:sz="0" w:space="0" w:color="auto"/>
      </w:divBdr>
    </w:div>
    <w:div w:id="868572351">
      <w:bodyDiv w:val="1"/>
      <w:marLeft w:val="0"/>
      <w:marRight w:val="0"/>
      <w:marTop w:val="0"/>
      <w:marBottom w:val="0"/>
      <w:divBdr>
        <w:top w:val="none" w:sz="0" w:space="0" w:color="auto"/>
        <w:left w:val="none" w:sz="0" w:space="0" w:color="auto"/>
        <w:bottom w:val="none" w:sz="0" w:space="0" w:color="auto"/>
        <w:right w:val="none" w:sz="0" w:space="0" w:color="auto"/>
      </w:divBdr>
    </w:div>
    <w:div w:id="872687722">
      <w:bodyDiv w:val="1"/>
      <w:marLeft w:val="0"/>
      <w:marRight w:val="0"/>
      <w:marTop w:val="0"/>
      <w:marBottom w:val="0"/>
      <w:divBdr>
        <w:top w:val="none" w:sz="0" w:space="0" w:color="auto"/>
        <w:left w:val="none" w:sz="0" w:space="0" w:color="auto"/>
        <w:bottom w:val="none" w:sz="0" w:space="0" w:color="auto"/>
        <w:right w:val="none" w:sz="0" w:space="0" w:color="auto"/>
      </w:divBdr>
    </w:div>
    <w:div w:id="874078101">
      <w:bodyDiv w:val="1"/>
      <w:marLeft w:val="0"/>
      <w:marRight w:val="0"/>
      <w:marTop w:val="0"/>
      <w:marBottom w:val="0"/>
      <w:divBdr>
        <w:top w:val="none" w:sz="0" w:space="0" w:color="auto"/>
        <w:left w:val="none" w:sz="0" w:space="0" w:color="auto"/>
        <w:bottom w:val="none" w:sz="0" w:space="0" w:color="auto"/>
        <w:right w:val="none" w:sz="0" w:space="0" w:color="auto"/>
      </w:divBdr>
    </w:div>
    <w:div w:id="877428178">
      <w:bodyDiv w:val="1"/>
      <w:marLeft w:val="0"/>
      <w:marRight w:val="0"/>
      <w:marTop w:val="0"/>
      <w:marBottom w:val="0"/>
      <w:divBdr>
        <w:top w:val="none" w:sz="0" w:space="0" w:color="auto"/>
        <w:left w:val="none" w:sz="0" w:space="0" w:color="auto"/>
        <w:bottom w:val="none" w:sz="0" w:space="0" w:color="auto"/>
        <w:right w:val="none" w:sz="0" w:space="0" w:color="auto"/>
      </w:divBdr>
    </w:div>
    <w:div w:id="882445368">
      <w:bodyDiv w:val="1"/>
      <w:marLeft w:val="0"/>
      <w:marRight w:val="0"/>
      <w:marTop w:val="0"/>
      <w:marBottom w:val="0"/>
      <w:divBdr>
        <w:top w:val="none" w:sz="0" w:space="0" w:color="auto"/>
        <w:left w:val="none" w:sz="0" w:space="0" w:color="auto"/>
        <w:bottom w:val="none" w:sz="0" w:space="0" w:color="auto"/>
        <w:right w:val="none" w:sz="0" w:space="0" w:color="auto"/>
      </w:divBdr>
    </w:div>
    <w:div w:id="889879561">
      <w:bodyDiv w:val="1"/>
      <w:marLeft w:val="0"/>
      <w:marRight w:val="0"/>
      <w:marTop w:val="0"/>
      <w:marBottom w:val="0"/>
      <w:divBdr>
        <w:top w:val="none" w:sz="0" w:space="0" w:color="auto"/>
        <w:left w:val="none" w:sz="0" w:space="0" w:color="auto"/>
        <w:bottom w:val="none" w:sz="0" w:space="0" w:color="auto"/>
        <w:right w:val="none" w:sz="0" w:space="0" w:color="auto"/>
      </w:divBdr>
    </w:div>
    <w:div w:id="890196390">
      <w:bodyDiv w:val="1"/>
      <w:marLeft w:val="0"/>
      <w:marRight w:val="0"/>
      <w:marTop w:val="0"/>
      <w:marBottom w:val="0"/>
      <w:divBdr>
        <w:top w:val="none" w:sz="0" w:space="0" w:color="auto"/>
        <w:left w:val="none" w:sz="0" w:space="0" w:color="auto"/>
        <w:bottom w:val="none" w:sz="0" w:space="0" w:color="auto"/>
        <w:right w:val="none" w:sz="0" w:space="0" w:color="auto"/>
      </w:divBdr>
    </w:div>
    <w:div w:id="892157021">
      <w:bodyDiv w:val="1"/>
      <w:marLeft w:val="0"/>
      <w:marRight w:val="0"/>
      <w:marTop w:val="0"/>
      <w:marBottom w:val="0"/>
      <w:divBdr>
        <w:top w:val="none" w:sz="0" w:space="0" w:color="auto"/>
        <w:left w:val="none" w:sz="0" w:space="0" w:color="auto"/>
        <w:bottom w:val="none" w:sz="0" w:space="0" w:color="auto"/>
        <w:right w:val="none" w:sz="0" w:space="0" w:color="auto"/>
      </w:divBdr>
    </w:div>
    <w:div w:id="895118183">
      <w:bodyDiv w:val="1"/>
      <w:marLeft w:val="0"/>
      <w:marRight w:val="0"/>
      <w:marTop w:val="0"/>
      <w:marBottom w:val="0"/>
      <w:divBdr>
        <w:top w:val="none" w:sz="0" w:space="0" w:color="auto"/>
        <w:left w:val="none" w:sz="0" w:space="0" w:color="auto"/>
        <w:bottom w:val="none" w:sz="0" w:space="0" w:color="auto"/>
        <w:right w:val="none" w:sz="0" w:space="0" w:color="auto"/>
      </w:divBdr>
    </w:div>
    <w:div w:id="898518415">
      <w:bodyDiv w:val="1"/>
      <w:marLeft w:val="0"/>
      <w:marRight w:val="0"/>
      <w:marTop w:val="0"/>
      <w:marBottom w:val="0"/>
      <w:divBdr>
        <w:top w:val="none" w:sz="0" w:space="0" w:color="auto"/>
        <w:left w:val="none" w:sz="0" w:space="0" w:color="auto"/>
        <w:bottom w:val="none" w:sz="0" w:space="0" w:color="auto"/>
        <w:right w:val="none" w:sz="0" w:space="0" w:color="auto"/>
      </w:divBdr>
    </w:div>
    <w:div w:id="902064027">
      <w:bodyDiv w:val="1"/>
      <w:marLeft w:val="0"/>
      <w:marRight w:val="0"/>
      <w:marTop w:val="0"/>
      <w:marBottom w:val="0"/>
      <w:divBdr>
        <w:top w:val="none" w:sz="0" w:space="0" w:color="auto"/>
        <w:left w:val="none" w:sz="0" w:space="0" w:color="auto"/>
        <w:bottom w:val="none" w:sz="0" w:space="0" w:color="auto"/>
        <w:right w:val="none" w:sz="0" w:space="0" w:color="auto"/>
      </w:divBdr>
    </w:div>
    <w:div w:id="902721411">
      <w:bodyDiv w:val="1"/>
      <w:marLeft w:val="0"/>
      <w:marRight w:val="0"/>
      <w:marTop w:val="0"/>
      <w:marBottom w:val="0"/>
      <w:divBdr>
        <w:top w:val="none" w:sz="0" w:space="0" w:color="auto"/>
        <w:left w:val="none" w:sz="0" w:space="0" w:color="auto"/>
        <w:bottom w:val="none" w:sz="0" w:space="0" w:color="auto"/>
        <w:right w:val="none" w:sz="0" w:space="0" w:color="auto"/>
      </w:divBdr>
    </w:div>
    <w:div w:id="909002973">
      <w:bodyDiv w:val="1"/>
      <w:marLeft w:val="0"/>
      <w:marRight w:val="0"/>
      <w:marTop w:val="0"/>
      <w:marBottom w:val="0"/>
      <w:divBdr>
        <w:top w:val="none" w:sz="0" w:space="0" w:color="auto"/>
        <w:left w:val="none" w:sz="0" w:space="0" w:color="auto"/>
        <w:bottom w:val="none" w:sz="0" w:space="0" w:color="auto"/>
        <w:right w:val="none" w:sz="0" w:space="0" w:color="auto"/>
      </w:divBdr>
    </w:div>
    <w:div w:id="910847744">
      <w:bodyDiv w:val="1"/>
      <w:marLeft w:val="0"/>
      <w:marRight w:val="0"/>
      <w:marTop w:val="0"/>
      <w:marBottom w:val="0"/>
      <w:divBdr>
        <w:top w:val="none" w:sz="0" w:space="0" w:color="auto"/>
        <w:left w:val="none" w:sz="0" w:space="0" w:color="auto"/>
        <w:bottom w:val="none" w:sz="0" w:space="0" w:color="auto"/>
        <w:right w:val="none" w:sz="0" w:space="0" w:color="auto"/>
      </w:divBdr>
    </w:div>
    <w:div w:id="911163615">
      <w:bodyDiv w:val="1"/>
      <w:marLeft w:val="0"/>
      <w:marRight w:val="0"/>
      <w:marTop w:val="0"/>
      <w:marBottom w:val="0"/>
      <w:divBdr>
        <w:top w:val="none" w:sz="0" w:space="0" w:color="auto"/>
        <w:left w:val="none" w:sz="0" w:space="0" w:color="auto"/>
        <w:bottom w:val="none" w:sz="0" w:space="0" w:color="auto"/>
        <w:right w:val="none" w:sz="0" w:space="0" w:color="auto"/>
      </w:divBdr>
    </w:div>
    <w:div w:id="912197905">
      <w:bodyDiv w:val="1"/>
      <w:marLeft w:val="0"/>
      <w:marRight w:val="0"/>
      <w:marTop w:val="0"/>
      <w:marBottom w:val="0"/>
      <w:divBdr>
        <w:top w:val="none" w:sz="0" w:space="0" w:color="auto"/>
        <w:left w:val="none" w:sz="0" w:space="0" w:color="auto"/>
        <w:bottom w:val="none" w:sz="0" w:space="0" w:color="auto"/>
        <w:right w:val="none" w:sz="0" w:space="0" w:color="auto"/>
      </w:divBdr>
    </w:div>
    <w:div w:id="916018859">
      <w:bodyDiv w:val="1"/>
      <w:marLeft w:val="0"/>
      <w:marRight w:val="0"/>
      <w:marTop w:val="0"/>
      <w:marBottom w:val="0"/>
      <w:divBdr>
        <w:top w:val="none" w:sz="0" w:space="0" w:color="auto"/>
        <w:left w:val="none" w:sz="0" w:space="0" w:color="auto"/>
        <w:bottom w:val="none" w:sz="0" w:space="0" w:color="auto"/>
        <w:right w:val="none" w:sz="0" w:space="0" w:color="auto"/>
      </w:divBdr>
    </w:div>
    <w:div w:id="917444438">
      <w:bodyDiv w:val="1"/>
      <w:marLeft w:val="0"/>
      <w:marRight w:val="0"/>
      <w:marTop w:val="0"/>
      <w:marBottom w:val="0"/>
      <w:divBdr>
        <w:top w:val="none" w:sz="0" w:space="0" w:color="auto"/>
        <w:left w:val="none" w:sz="0" w:space="0" w:color="auto"/>
        <w:bottom w:val="none" w:sz="0" w:space="0" w:color="auto"/>
        <w:right w:val="none" w:sz="0" w:space="0" w:color="auto"/>
      </w:divBdr>
    </w:div>
    <w:div w:id="924221282">
      <w:bodyDiv w:val="1"/>
      <w:marLeft w:val="0"/>
      <w:marRight w:val="0"/>
      <w:marTop w:val="0"/>
      <w:marBottom w:val="0"/>
      <w:divBdr>
        <w:top w:val="none" w:sz="0" w:space="0" w:color="auto"/>
        <w:left w:val="none" w:sz="0" w:space="0" w:color="auto"/>
        <w:bottom w:val="none" w:sz="0" w:space="0" w:color="auto"/>
        <w:right w:val="none" w:sz="0" w:space="0" w:color="auto"/>
      </w:divBdr>
    </w:div>
    <w:div w:id="925455361">
      <w:bodyDiv w:val="1"/>
      <w:marLeft w:val="0"/>
      <w:marRight w:val="0"/>
      <w:marTop w:val="0"/>
      <w:marBottom w:val="0"/>
      <w:divBdr>
        <w:top w:val="none" w:sz="0" w:space="0" w:color="auto"/>
        <w:left w:val="none" w:sz="0" w:space="0" w:color="auto"/>
        <w:bottom w:val="none" w:sz="0" w:space="0" w:color="auto"/>
        <w:right w:val="none" w:sz="0" w:space="0" w:color="auto"/>
      </w:divBdr>
    </w:div>
    <w:div w:id="926378135">
      <w:bodyDiv w:val="1"/>
      <w:marLeft w:val="0"/>
      <w:marRight w:val="0"/>
      <w:marTop w:val="0"/>
      <w:marBottom w:val="0"/>
      <w:divBdr>
        <w:top w:val="none" w:sz="0" w:space="0" w:color="auto"/>
        <w:left w:val="none" w:sz="0" w:space="0" w:color="auto"/>
        <w:bottom w:val="none" w:sz="0" w:space="0" w:color="auto"/>
        <w:right w:val="none" w:sz="0" w:space="0" w:color="auto"/>
      </w:divBdr>
    </w:div>
    <w:div w:id="926887714">
      <w:bodyDiv w:val="1"/>
      <w:marLeft w:val="0"/>
      <w:marRight w:val="0"/>
      <w:marTop w:val="0"/>
      <w:marBottom w:val="0"/>
      <w:divBdr>
        <w:top w:val="none" w:sz="0" w:space="0" w:color="auto"/>
        <w:left w:val="none" w:sz="0" w:space="0" w:color="auto"/>
        <w:bottom w:val="none" w:sz="0" w:space="0" w:color="auto"/>
        <w:right w:val="none" w:sz="0" w:space="0" w:color="auto"/>
      </w:divBdr>
    </w:div>
    <w:div w:id="930167326">
      <w:bodyDiv w:val="1"/>
      <w:marLeft w:val="0"/>
      <w:marRight w:val="0"/>
      <w:marTop w:val="0"/>
      <w:marBottom w:val="0"/>
      <w:divBdr>
        <w:top w:val="none" w:sz="0" w:space="0" w:color="auto"/>
        <w:left w:val="none" w:sz="0" w:space="0" w:color="auto"/>
        <w:bottom w:val="none" w:sz="0" w:space="0" w:color="auto"/>
        <w:right w:val="none" w:sz="0" w:space="0" w:color="auto"/>
      </w:divBdr>
    </w:div>
    <w:div w:id="937715304">
      <w:bodyDiv w:val="1"/>
      <w:marLeft w:val="0"/>
      <w:marRight w:val="0"/>
      <w:marTop w:val="0"/>
      <w:marBottom w:val="0"/>
      <w:divBdr>
        <w:top w:val="none" w:sz="0" w:space="0" w:color="auto"/>
        <w:left w:val="none" w:sz="0" w:space="0" w:color="auto"/>
        <w:bottom w:val="none" w:sz="0" w:space="0" w:color="auto"/>
        <w:right w:val="none" w:sz="0" w:space="0" w:color="auto"/>
      </w:divBdr>
    </w:div>
    <w:div w:id="939265252">
      <w:bodyDiv w:val="1"/>
      <w:marLeft w:val="0"/>
      <w:marRight w:val="0"/>
      <w:marTop w:val="0"/>
      <w:marBottom w:val="0"/>
      <w:divBdr>
        <w:top w:val="none" w:sz="0" w:space="0" w:color="auto"/>
        <w:left w:val="none" w:sz="0" w:space="0" w:color="auto"/>
        <w:bottom w:val="none" w:sz="0" w:space="0" w:color="auto"/>
        <w:right w:val="none" w:sz="0" w:space="0" w:color="auto"/>
      </w:divBdr>
    </w:div>
    <w:div w:id="939529051">
      <w:bodyDiv w:val="1"/>
      <w:marLeft w:val="0"/>
      <w:marRight w:val="0"/>
      <w:marTop w:val="0"/>
      <w:marBottom w:val="0"/>
      <w:divBdr>
        <w:top w:val="none" w:sz="0" w:space="0" w:color="auto"/>
        <w:left w:val="none" w:sz="0" w:space="0" w:color="auto"/>
        <w:bottom w:val="none" w:sz="0" w:space="0" w:color="auto"/>
        <w:right w:val="none" w:sz="0" w:space="0" w:color="auto"/>
      </w:divBdr>
    </w:div>
    <w:div w:id="941910980">
      <w:bodyDiv w:val="1"/>
      <w:marLeft w:val="0"/>
      <w:marRight w:val="0"/>
      <w:marTop w:val="0"/>
      <w:marBottom w:val="0"/>
      <w:divBdr>
        <w:top w:val="none" w:sz="0" w:space="0" w:color="auto"/>
        <w:left w:val="none" w:sz="0" w:space="0" w:color="auto"/>
        <w:bottom w:val="none" w:sz="0" w:space="0" w:color="auto"/>
        <w:right w:val="none" w:sz="0" w:space="0" w:color="auto"/>
      </w:divBdr>
    </w:div>
    <w:div w:id="946040926">
      <w:bodyDiv w:val="1"/>
      <w:marLeft w:val="0"/>
      <w:marRight w:val="0"/>
      <w:marTop w:val="0"/>
      <w:marBottom w:val="0"/>
      <w:divBdr>
        <w:top w:val="none" w:sz="0" w:space="0" w:color="auto"/>
        <w:left w:val="none" w:sz="0" w:space="0" w:color="auto"/>
        <w:bottom w:val="none" w:sz="0" w:space="0" w:color="auto"/>
        <w:right w:val="none" w:sz="0" w:space="0" w:color="auto"/>
      </w:divBdr>
    </w:div>
    <w:div w:id="947588512">
      <w:bodyDiv w:val="1"/>
      <w:marLeft w:val="0"/>
      <w:marRight w:val="0"/>
      <w:marTop w:val="0"/>
      <w:marBottom w:val="0"/>
      <w:divBdr>
        <w:top w:val="none" w:sz="0" w:space="0" w:color="auto"/>
        <w:left w:val="none" w:sz="0" w:space="0" w:color="auto"/>
        <w:bottom w:val="none" w:sz="0" w:space="0" w:color="auto"/>
        <w:right w:val="none" w:sz="0" w:space="0" w:color="auto"/>
      </w:divBdr>
    </w:div>
    <w:div w:id="948699762">
      <w:bodyDiv w:val="1"/>
      <w:marLeft w:val="0"/>
      <w:marRight w:val="0"/>
      <w:marTop w:val="0"/>
      <w:marBottom w:val="0"/>
      <w:divBdr>
        <w:top w:val="none" w:sz="0" w:space="0" w:color="auto"/>
        <w:left w:val="none" w:sz="0" w:space="0" w:color="auto"/>
        <w:bottom w:val="none" w:sz="0" w:space="0" w:color="auto"/>
        <w:right w:val="none" w:sz="0" w:space="0" w:color="auto"/>
      </w:divBdr>
    </w:div>
    <w:div w:id="952901225">
      <w:bodyDiv w:val="1"/>
      <w:marLeft w:val="0"/>
      <w:marRight w:val="0"/>
      <w:marTop w:val="0"/>
      <w:marBottom w:val="0"/>
      <w:divBdr>
        <w:top w:val="none" w:sz="0" w:space="0" w:color="auto"/>
        <w:left w:val="none" w:sz="0" w:space="0" w:color="auto"/>
        <w:bottom w:val="none" w:sz="0" w:space="0" w:color="auto"/>
        <w:right w:val="none" w:sz="0" w:space="0" w:color="auto"/>
      </w:divBdr>
    </w:div>
    <w:div w:id="955405437">
      <w:bodyDiv w:val="1"/>
      <w:marLeft w:val="0"/>
      <w:marRight w:val="0"/>
      <w:marTop w:val="0"/>
      <w:marBottom w:val="0"/>
      <w:divBdr>
        <w:top w:val="none" w:sz="0" w:space="0" w:color="auto"/>
        <w:left w:val="none" w:sz="0" w:space="0" w:color="auto"/>
        <w:bottom w:val="none" w:sz="0" w:space="0" w:color="auto"/>
        <w:right w:val="none" w:sz="0" w:space="0" w:color="auto"/>
      </w:divBdr>
    </w:div>
    <w:div w:id="956063223">
      <w:bodyDiv w:val="1"/>
      <w:marLeft w:val="0"/>
      <w:marRight w:val="0"/>
      <w:marTop w:val="0"/>
      <w:marBottom w:val="0"/>
      <w:divBdr>
        <w:top w:val="none" w:sz="0" w:space="0" w:color="auto"/>
        <w:left w:val="none" w:sz="0" w:space="0" w:color="auto"/>
        <w:bottom w:val="none" w:sz="0" w:space="0" w:color="auto"/>
        <w:right w:val="none" w:sz="0" w:space="0" w:color="auto"/>
      </w:divBdr>
    </w:div>
    <w:div w:id="957181092">
      <w:bodyDiv w:val="1"/>
      <w:marLeft w:val="0"/>
      <w:marRight w:val="0"/>
      <w:marTop w:val="0"/>
      <w:marBottom w:val="0"/>
      <w:divBdr>
        <w:top w:val="none" w:sz="0" w:space="0" w:color="auto"/>
        <w:left w:val="none" w:sz="0" w:space="0" w:color="auto"/>
        <w:bottom w:val="none" w:sz="0" w:space="0" w:color="auto"/>
        <w:right w:val="none" w:sz="0" w:space="0" w:color="auto"/>
      </w:divBdr>
    </w:div>
    <w:div w:id="957948899">
      <w:bodyDiv w:val="1"/>
      <w:marLeft w:val="0"/>
      <w:marRight w:val="0"/>
      <w:marTop w:val="0"/>
      <w:marBottom w:val="0"/>
      <w:divBdr>
        <w:top w:val="none" w:sz="0" w:space="0" w:color="auto"/>
        <w:left w:val="none" w:sz="0" w:space="0" w:color="auto"/>
        <w:bottom w:val="none" w:sz="0" w:space="0" w:color="auto"/>
        <w:right w:val="none" w:sz="0" w:space="0" w:color="auto"/>
      </w:divBdr>
    </w:div>
    <w:div w:id="967130361">
      <w:bodyDiv w:val="1"/>
      <w:marLeft w:val="0"/>
      <w:marRight w:val="0"/>
      <w:marTop w:val="0"/>
      <w:marBottom w:val="0"/>
      <w:divBdr>
        <w:top w:val="none" w:sz="0" w:space="0" w:color="auto"/>
        <w:left w:val="none" w:sz="0" w:space="0" w:color="auto"/>
        <w:bottom w:val="none" w:sz="0" w:space="0" w:color="auto"/>
        <w:right w:val="none" w:sz="0" w:space="0" w:color="auto"/>
      </w:divBdr>
    </w:div>
    <w:div w:id="968508425">
      <w:bodyDiv w:val="1"/>
      <w:marLeft w:val="0"/>
      <w:marRight w:val="0"/>
      <w:marTop w:val="0"/>
      <w:marBottom w:val="0"/>
      <w:divBdr>
        <w:top w:val="none" w:sz="0" w:space="0" w:color="auto"/>
        <w:left w:val="none" w:sz="0" w:space="0" w:color="auto"/>
        <w:bottom w:val="none" w:sz="0" w:space="0" w:color="auto"/>
        <w:right w:val="none" w:sz="0" w:space="0" w:color="auto"/>
      </w:divBdr>
    </w:div>
    <w:div w:id="970326825">
      <w:bodyDiv w:val="1"/>
      <w:marLeft w:val="0"/>
      <w:marRight w:val="0"/>
      <w:marTop w:val="0"/>
      <w:marBottom w:val="0"/>
      <w:divBdr>
        <w:top w:val="none" w:sz="0" w:space="0" w:color="auto"/>
        <w:left w:val="none" w:sz="0" w:space="0" w:color="auto"/>
        <w:bottom w:val="none" w:sz="0" w:space="0" w:color="auto"/>
        <w:right w:val="none" w:sz="0" w:space="0" w:color="auto"/>
      </w:divBdr>
    </w:div>
    <w:div w:id="971328232">
      <w:bodyDiv w:val="1"/>
      <w:marLeft w:val="0"/>
      <w:marRight w:val="0"/>
      <w:marTop w:val="0"/>
      <w:marBottom w:val="0"/>
      <w:divBdr>
        <w:top w:val="none" w:sz="0" w:space="0" w:color="auto"/>
        <w:left w:val="none" w:sz="0" w:space="0" w:color="auto"/>
        <w:bottom w:val="none" w:sz="0" w:space="0" w:color="auto"/>
        <w:right w:val="none" w:sz="0" w:space="0" w:color="auto"/>
      </w:divBdr>
    </w:div>
    <w:div w:id="972178646">
      <w:bodyDiv w:val="1"/>
      <w:marLeft w:val="0"/>
      <w:marRight w:val="0"/>
      <w:marTop w:val="0"/>
      <w:marBottom w:val="0"/>
      <w:divBdr>
        <w:top w:val="none" w:sz="0" w:space="0" w:color="auto"/>
        <w:left w:val="none" w:sz="0" w:space="0" w:color="auto"/>
        <w:bottom w:val="none" w:sz="0" w:space="0" w:color="auto"/>
        <w:right w:val="none" w:sz="0" w:space="0" w:color="auto"/>
      </w:divBdr>
    </w:div>
    <w:div w:id="972639876">
      <w:bodyDiv w:val="1"/>
      <w:marLeft w:val="0"/>
      <w:marRight w:val="0"/>
      <w:marTop w:val="0"/>
      <w:marBottom w:val="0"/>
      <w:divBdr>
        <w:top w:val="none" w:sz="0" w:space="0" w:color="auto"/>
        <w:left w:val="none" w:sz="0" w:space="0" w:color="auto"/>
        <w:bottom w:val="none" w:sz="0" w:space="0" w:color="auto"/>
        <w:right w:val="none" w:sz="0" w:space="0" w:color="auto"/>
      </w:divBdr>
    </w:div>
    <w:div w:id="974021697">
      <w:bodyDiv w:val="1"/>
      <w:marLeft w:val="0"/>
      <w:marRight w:val="0"/>
      <w:marTop w:val="0"/>
      <w:marBottom w:val="0"/>
      <w:divBdr>
        <w:top w:val="none" w:sz="0" w:space="0" w:color="auto"/>
        <w:left w:val="none" w:sz="0" w:space="0" w:color="auto"/>
        <w:bottom w:val="none" w:sz="0" w:space="0" w:color="auto"/>
        <w:right w:val="none" w:sz="0" w:space="0" w:color="auto"/>
      </w:divBdr>
    </w:div>
    <w:div w:id="976298699">
      <w:bodyDiv w:val="1"/>
      <w:marLeft w:val="0"/>
      <w:marRight w:val="0"/>
      <w:marTop w:val="0"/>
      <w:marBottom w:val="0"/>
      <w:divBdr>
        <w:top w:val="none" w:sz="0" w:space="0" w:color="auto"/>
        <w:left w:val="none" w:sz="0" w:space="0" w:color="auto"/>
        <w:bottom w:val="none" w:sz="0" w:space="0" w:color="auto"/>
        <w:right w:val="none" w:sz="0" w:space="0" w:color="auto"/>
      </w:divBdr>
    </w:div>
    <w:div w:id="977303091">
      <w:bodyDiv w:val="1"/>
      <w:marLeft w:val="0"/>
      <w:marRight w:val="0"/>
      <w:marTop w:val="0"/>
      <w:marBottom w:val="0"/>
      <w:divBdr>
        <w:top w:val="none" w:sz="0" w:space="0" w:color="auto"/>
        <w:left w:val="none" w:sz="0" w:space="0" w:color="auto"/>
        <w:bottom w:val="none" w:sz="0" w:space="0" w:color="auto"/>
        <w:right w:val="none" w:sz="0" w:space="0" w:color="auto"/>
      </w:divBdr>
    </w:div>
    <w:div w:id="985017117">
      <w:bodyDiv w:val="1"/>
      <w:marLeft w:val="0"/>
      <w:marRight w:val="0"/>
      <w:marTop w:val="0"/>
      <w:marBottom w:val="0"/>
      <w:divBdr>
        <w:top w:val="none" w:sz="0" w:space="0" w:color="auto"/>
        <w:left w:val="none" w:sz="0" w:space="0" w:color="auto"/>
        <w:bottom w:val="none" w:sz="0" w:space="0" w:color="auto"/>
        <w:right w:val="none" w:sz="0" w:space="0" w:color="auto"/>
      </w:divBdr>
    </w:div>
    <w:div w:id="990325702">
      <w:bodyDiv w:val="1"/>
      <w:marLeft w:val="0"/>
      <w:marRight w:val="0"/>
      <w:marTop w:val="0"/>
      <w:marBottom w:val="0"/>
      <w:divBdr>
        <w:top w:val="none" w:sz="0" w:space="0" w:color="auto"/>
        <w:left w:val="none" w:sz="0" w:space="0" w:color="auto"/>
        <w:bottom w:val="none" w:sz="0" w:space="0" w:color="auto"/>
        <w:right w:val="none" w:sz="0" w:space="0" w:color="auto"/>
      </w:divBdr>
    </w:div>
    <w:div w:id="991788050">
      <w:bodyDiv w:val="1"/>
      <w:marLeft w:val="0"/>
      <w:marRight w:val="0"/>
      <w:marTop w:val="0"/>
      <w:marBottom w:val="0"/>
      <w:divBdr>
        <w:top w:val="none" w:sz="0" w:space="0" w:color="auto"/>
        <w:left w:val="none" w:sz="0" w:space="0" w:color="auto"/>
        <w:bottom w:val="none" w:sz="0" w:space="0" w:color="auto"/>
        <w:right w:val="none" w:sz="0" w:space="0" w:color="auto"/>
      </w:divBdr>
    </w:div>
    <w:div w:id="996035667">
      <w:bodyDiv w:val="1"/>
      <w:marLeft w:val="0"/>
      <w:marRight w:val="0"/>
      <w:marTop w:val="0"/>
      <w:marBottom w:val="0"/>
      <w:divBdr>
        <w:top w:val="none" w:sz="0" w:space="0" w:color="auto"/>
        <w:left w:val="none" w:sz="0" w:space="0" w:color="auto"/>
        <w:bottom w:val="none" w:sz="0" w:space="0" w:color="auto"/>
        <w:right w:val="none" w:sz="0" w:space="0" w:color="auto"/>
      </w:divBdr>
    </w:div>
    <w:div w:id="997802710">
      <w:bodyDiv w:val="1"/>
      <w:marLeft w:val="0"/>
      <w:marRight w:val="0"/>
      <w:marTop w:val="0"/>
      <w:marBottom w:val="0"/>
      <w:divBdr>
        <w:top w:val="none" w:sz="0" w:space="0" w:color="auto"/>
        <w:left w:val="none" w:sz="0" w:space="0" w:color="auto"/>
        <w:bottom w:val="none" w:sz="0" w:space="0" w:color="auto"/>
        <w:right w:val="none" w:sz="0" w:space="0" w:color="auto"/>
      </w:divBdr>
    </w:div>
    <w:div w:id="999117282">
      <w:bodyDiv w:val="1"/>
      <w:marLeft w:val="0"/>
      <w:marRight w:val="0"/>
      <w:marTop w:val="0"/>
      <w:marBottom w:val="0"/>
      <w:divBdr>
        <w:top w:val="none" w:sz="0" w:space="0" w:color="auto"/>
        <w:left w:val="none" w:sz="0" w:space="0" w:color="auto"/>
        <w:bottom w:val="none" w:sz="0" w:space="0" w:color="auto"/>
        <w:right w:val="none" w:sz="0" w:space="0" w:color="auto"/>
      </w:divBdr>
    </w:div>
    <w:div w:id="1005402640">
      <w:bodyDiv w:val="1"/>
      <w:marLeft w:val="0"/>
      <w:marRight w:val="0"/>
      <w:marTop w:val="0"/>
      <w:marBottom w:val="0"/>
      <w:divBdr>
        <w:top w:val="none" w:sz="0" w:space="0" w:color="auto"/>
        <w:left w:val="none" w:sz="0" w:space="0" w:color="auto"/>
        <w:bottom w:val="none" w:sz="0" w:space="0" w:color="auto"/>
        <w:right w:val="none" w:sz="0" w:space="0" w:color="auto"/>
      </w:divBdr>
    </w:div>
    <w:div w:id="1008171315">
      <w:bodyDiv w:val="1"/>
      <w:marLeft w:val="0"/>
      <w:marRight w:val="0"/>
      <w:marTop w:val="0"/>
      <w:marBottom w:val="0"/>
      <w:divBdr>
        <w:top w:val="none" w:sz="0" w:space="0" w:color="auto"/>
        <w:left w:val="none" w:sz="0" w:space="0" w:color="auto"/>
        <w:bottom w:val="none" w:sz="0" w:space="0" w:color="auto"/>
        <w:right w:val="none" w:sz="0" w:space="0" w:color="auto"/>
      </w:divBdr>
    </w:div>
    <w:div w:id="1008409331">
      <w:bodyDiv w:val="1"/>
      <w:marLeft w:val="0"/>
      <w:marRight w:val="0"/>
      <w:marTop w:val="0"/>
      <w:marBottom w:val="0"/>
      <w:divBdr>
        <w:top w:val="none" w:sz="0" w:space="0" w:color="auto"/>
        <w:left w:val="none" w:sz="0" w:space="0" w:color="auto"/>
        <w:bottom w:val="none" w:sz="0" w:space="0" w:color="auto"/>
        <w:right w:val="none" w:sz="0" w:space="0" w:color="auto"/>
      </w:divBdr>
    </w:div>
    <w:div w:id="1010254209">
      <w:bodyDiv w:val="1"/>
      <w:marLeft w:val="0"/>
      <w:marRight w:val="0"/>
      <w:marTop w:val="0"/>
      <w:marBottom w:val="0"/>
      <w:divBdr>
        <w:top w:val="none" w:sz="0" w:space="0" w:color="auto"/>
        <w:left w:val="none" w:sz="0" w:space="0" w:color="auto"/>
        <w:bottom w:val="none" w:sz="0" w:space="0" w:color="auto"/>
        <w:right w:val="none" w:sz="0" w:space="0" w:color="auto"/>
      </w:divBdr>
    </w:div>
    <w:div w:id="1011880968">
      <w:bodyDiv w:val="1"/>
      <w:marLeft w:val="0"/>
      <w:marRight w:val="0"/>
      <w:marTop w:val="0"/>
      <w:marBottom w:val="0"/>
      <w:divBdr>
        <w:top w:val="none" w:sz="0" w:space="0" w:color="auto"/>
        <w:left w:val="none" w:sz="0" w:space="0" w:color="auto"/>
        <w:bottom w:val="none" w:sz="0" w:space="0" w:color="auto"/>
        <w:right w:val="none" w:sz="0" w:space="0" w:color="auto"/>
      </w:divBdr>
    </w:div>
    <w:div w:id="1012415395">
      <w:bodyDiv w:val="1"/>
      <w:marLeft w:val="0"/>
      <w:marRight w:val="0"/>
      <w:marTop w:val="0"/>
      <w:marBottom w:val="0"/>
      <w:divBdr>
        <w:top w:val="none" w:sz="0" w:space="0" w:color="auto"/>
        <w:left w:val="none" w:sz="0" w:space="0" w:color="auto"/>
        <w:bottom w:val="none" w:sz="0" w:space="0" w:color="auto"/>
        <w:right w:val="none" w:sz="0" w:space="0" w:color="auto"/>
      </w:divBdr>
    </w:div>
    <w:div w:id="1012417009">
      <w:bodyDiv w:val="1"/>
      <w:marLeft w:val="0"/>
      <w:marRight w:val="0"/>
      <w:marTop w:val="0"/>
      <w:marBottom w:val="0"/>
      <w:divBdr>
        <w:top w:val="none" w:sz="0" w:space="0" w:color="auto"/>
        <w:left w:val="none" w:sz="0" w:space="0" w:color="auto"/>
        <w:bottom w:val="none" w:sz="0" w:space="0" w:color="auto"/>
        <w:right w:val="none" w:sz="0" w:space="0" w:color="auto"/>
      </w:divBdr>
    </w:div>
    <w:div w:id="1012493390">
      <w:bodyDiv w:val="1"/>
      <w:marLeft w:val="0"/>
      <w:marRight w:val="0"/>
      <w:marTop w:val="0"/>
      <w:marBottom w:val="0"/>
      <w:divBdr>
        <w:top w:val="none" w:sz="0" w:space="0" w:color="auto"/>
        <w:left w:val="none" w:sz="0" w:space="0" w:color="auto"/>
        <w:bottom w:val="none" w:sz="0" w:space="0" w:color="auto"/>
        <w:right w:val="none" w:sz="0" w:space="0" w:color="auto"/>
      </w:divBdr>
    </w:div>
    <w:div w:id="1018502811">
      <w:bodyDiv w:val="1"/>
      <w:marLeft w:val="0"/>
      <w:marRight w:val="0"/>
      <w:marTop w:val="0"/>
      <w:marBottom w:val="0"/>
      <w:divBdr>
        <w:top w:val="none" w:sz="0" w:space="0" w:color="auto"/>
        <w:left w:val="none" w:sz="0" w:space="0" w:color="auto"/>
        <w:bottom w:val="none" w:sz="0" w:space="0" w:color="auto"/>
        <w:right w:val="none" w:sz="0" w:space="0" w:color="auto"/>
      </w:divBdr>
    </w:div>
    <w:div w:id="1019703194">
      <w:bodyDiv w:val="1"/>
      <w:marLeft w:val="0"/>
      <w:marRight w:val="0"/>
      <w:marTop w:val="0"/>
      <w:marBottom w:val="0"/>
      <w:divBdr>
        <w:top w:val="none" w:sz="0" w:space="0" w:color="auto"/>
        <w:left w:val="none" w:sz="0" w:space="0" w:color="auto"/>
        <w:bottom w:val="none" w:sz="0" w:space="0" w:color="auto"/>
        <w:right w:val="none" w:sz="0" w:space="0" w:color="auto"/>
      </w:divBdr>
    </w:div>
    <w:div w:id="1022122326">
      <w:bodyDiv w:val="1"/>
      <w:marLeft w:val="0"/>
      <w:marRight w:val="0"/>
      <w:marTop w:val="0"/>
      <w:marBottom w:val="0"/>
      <w:divBdr>
        <w:top w:val="none" w:sz="0" w:space="0" w:color="auto"/>
        <w:left w:val="none" w:sz="0" w:space="0" w:color="auto"/>
        <w:bottom w:val="none" w:sz="0" w:space="0" w:color="auto"/>
        <w:right w:val="none" w:sz="0" w:space="0" w:color="auto"/>
      </w:divBdr>
    </w:div>
    <w:div w:id="1023433082">
      <w:bodyDiv w:val="1"/>
      <w:marLeft w:val="0"/>
      <w:marRight w:val="0"/>
      <w:marTop w:val="0"/>
      <w:marBottom w:val="0"/>
      <w:divBdr>
        <w:top w:val="none" w:sz="0" w:space="0" w:color="auto"/>
        <w:left w:val="none" w:sz="0" w:space="0" w:color="auto"/>
        <w:bottom w:val="none" w:sz="0" w:space="0" w:color="auto"/>
        <w:right w:val="none" w:sz="0" w:space="0" w:color="auto"/>
      </w:divBdr>
    </w:div>
    <w:div w:id="1026446131">
      <w:bodyDiv w:val="1"/>
      <w:marLeft w:val="0"/>
      <w:marRight w:val="0"/>
      <w:marTop w:val="0"/>
      <w:marBottom w:val="0"/>
      <w:divBdr>
        <w:top w:val="none" w:sz="0" w:space="0" w:color="auto"/>
        <w:left w:val="none" w:sz="0" w:space="0" w:color="auto"/>
        <w:bottom w:val="none" w:sz="0" w:space="0" w:color="auto"/>
        <w:right w:val="none" w:sz="0" w:space="0" w:color="auto"/>
      </w:divBdr>
    </w:div>
    <w:div w:id="1027946768">
      <w:bodyDiv w:val="1"/>
      <w:marLeft w:val="0"/>
      <w:marRight w:val="0"/>
      <w:marTop w:val="0"/>
      <w:marBottom w:val="0"/>
      <w:divBdr>
        <w:top w:val="none" w:sz="0" w:space="0" w:color="auto"/>
        <w:left w:val="none" w:sz="0" w:space="0" w:color="auto"/>
        <w:bottom w:val="none" w:sz="0" w:space="0" w:color="auto"/>
        <w:right w:val="none" w:sz="0" w:space="0" w:color="auto"/>
      </w:divBdr>
    </w:div>
    <w:div w:id="1029380424">
      <w:bodyDiv w:val="1"/>
      <w:marLeft w:val="0"/>
      <w:marRight w:val="0"/>
      <w:marTop w:val="0"/>
      <w:marBottom w:val="0"/>
      <w:divBdr>
        <w:top w:val="none" w:sz="0" w:space="0" w:color="auto"/>
        <w:left w:val="none" w:sz="0" w:space="0" w:color="auto"/>
        <w:bottom w:val="none" w:sz="0" w:space="0" w:color="auto"/>
        <w:right w:val="none" w:sz="0" w:space="0" w:color="auto"/>
      </w:divBdr>
    </w:div>
    <w:div w:id="1031297010">
      <w:bodyDiv w:val="1"/>
      <w:marLeft w:val="0"/>
      <w:marRight w:val="0"/>
      <w:marTop w:val="0"/>
      <w:marBottom w:val="0"/>
      <w:divBdr>
        <w:top w:val="none" w:sz="0" w:space="0" w:color="auto"/>
        <w:left w:val="none" w:sz="0" w:space="0" w:color="auto"/>
        <w:bottom w:val="none" w:sz="0" w:space="0" w:color="auto"/>
        <w:right w:val="none" w:sz="0" w:space="0" w:color="auto"/>
      </w:divBdr>
    </w:div>
    <w:div w:id="1031422352">
      <w:bodyDiv w:val="1"/>
      <w:marLeft w:val="0"/>
      <w:marRight w:val="0"/>
      <w:marTop w:val="0"/>
      <w:marBottom w:val="0"/>
      <w:divBdr>
        <w:top w:val="none" w:sz="0" w:space="0" w:color="auto"/>
        <w:left w:val="none" w:sz="0" w:space="0" w:color="auto"/>
        <w:bottom w:val="none" w:sz="0" w:space="0" w:color="auto"/>
        <w:right w:val="none" w:sz="0" w:space="0" w:color="auto"/>
      </w:divBdr>
    </w:div>
    <w:div w:id="1036350571">
      <w:bodyDiv w:val="1"/>
      <w:marLeft w:val="0"/>
      <w:marRight w:val="0"/>
      <w:marTop w:val="0"/>
      <w:marBottom w:val="0"/>
      <w:divBdr>
        <w:top w:val="none" w:sz="0" w:space="0" w:color="auto"/>
        <w:left w:val="none" w:sz="0" w:space="0" w:color="auto"/>
        <w:bottom w:val="none" w:sz="0" w:space="0" w:color="auto"/>
        <w:right w:val="none" w:sz="0" w:space="0" w:color="auto"/>
      </w:divBdr>
    </w:div>
    <w:div w:id="1037194747">
      <w:bodyDiv w:val="1"/>
      <w:marLeft w:val="0"/>
      <w:marRight w:val="0"/>
      <w:marTop w:val="0"/>
      <w:marBottom w:val="0"/>
      <w:divBdr>
        <w:top w:val="none" w:sz="0" w:space="0" w:color="auto"/>
        <w:left w:val="none" w:sz="0" w:space="0" w:color="auto"/>
        <w:bottom w:val="none" w:sz="0" w:space="0" w:color="auto"/>
        <w:right w:val="none" w:sz="0" w:space="0" w:color="auto"/>
      </w:divBdr>
    </w:div>
    <w:div w:id="1038971707">
      <w:bodyDiv w:val="1"/>
      <w:marLeft w:val="0"/>
      <w:marRight w:val="0"/>
      <w:marTop w:val="0"/>
      <w:marBottom w:val="0"/>
      <w:divBdr>
        <w:top w:val="none" w:sz="0" w:space="0" w:color="auto"/>
        <w:left w:val="none" w:sz="0" w:space="0" w:color="auto"/>
        <w:bottom w:val="none" w:sz="0" w:space="0" w:color="auto"/>
        <w:right w:val="none" w:sz="0" w:space="0" w:color="auto"/>
      </w:divBdr>
    </w:div>
    <w:div w:id="1043284661">
      <w:bodyDiv w:val="1"/>
      <w:marLeft w:val="0"/>
      <w:marRight w:val="0"/>
      <w:marTop w:val="0"/>
      <w:marBottom w:val="0"/>
      <w:divBdr>
        <w:top w:val="none" w:sz="0" w:space="0" w:color="auto"/>
        <w:left w:val="none" w:sz="0" w:space="0" w:color="auto"/>
        <w:bottom w:val="none" w:sz="0" w:space="0" w:color="auto"/>
        <w:right w:val="none" w:sz="0" w:space="0" w:color="auto"/>
      </w:divBdr>
    </w:div>
    <w:div w:id="1049303797">
      <w:bodyDiv w:val="1"/>
      <w:marLeft w:val="0"/>
      <w:marRight w:val="0"/>
      <w:marTop w:val="0"/>
      <w:marBottom w:val="0"/>
      <w:divBdr>
        <w:top w:val="none" w:sz="0" w:space="0" w:color="auto"/>
        <w:left w:val="none" w:sz="0" w:space="0" w:color="auto"/>
        <w:bottom w:val="none" w:sz="0" w:space="0" w:color="auto"/>
        <w:right w:val="none" w:sz="0" w:space="0" w:color="auto"/>
      </w:divBdr>
    </w:div>
    <w:div w:id="1051804188">
      <w:bodyDiv w:val="1"/>
      <w:marLeft w:val="0"/>
      <w:marRight w:val="0"/>
      <w:marTop w:val="0"/>
      <w:marBottom w:val="0"/>
      <w:divBdr>
        <w:top w:val="none" w:sz="0" w:space="0" w:color="auto"/>
        <w:left w:val="none" w:sz="0" w:space="0" w:color="auto"/>
        <w:bottom w:val="none" w:sz="0" w:space="0" w:color="auto"/>
        <w:right w:val="none" w:sz="0" w:space="0" w:color="auto"/>
      </w:divBdr>
    </w:div>
    <w:div w:id="1052313097">
      <w:bodyDiv w:val="1"/>
      <w:marLeft w:val="0"/>
      <w:marRight w:val="0"/>
      <w:marTop w:val="0"/>
      <w:marBottom w:val="0"/>
      <w:divBdr>
        <w:top w:val="none" w:sz="0" w:space="0" w:color="auto"/>
        <w:left w:val="none" w:sz="0" w:space="0" w:color="auto"/>
        <w:bottom w:val="none" w:sz="0" w:space="0" w:color="auto"/>
        <w:right w:val="none" w:sz="0" w:space="0" w:color="auto"/>
      </w:divBdr>
    </w:div>
    <w:div w:id="1054045206">
      <w:bodyDiv w:val="1"/>
      <w:marLeft w:val="0"/>
      <w:marRight w:val="0"/>
      <w:marTop w:val="0"/>
      <w:marBottom w:val="0"/>
      <w:divBdr>
        <w:top w:val="none" w:sz="0" w:space="0" w:color="auto"/>
        <w:left w:val="none" w:sz="0" w:space="0" w:color="auto"/>
        <w:bottom w:val="none" w:sz="0" w:space="0" w:color="auto"/>
        <w:right w:val="none" w:sz="0" w:space="0" w:color="auto"/>
      </w:divBdr>
    </w:div>
    <w:div w:id="1054893050">
      <w:bodyDiv w:val="1"/>
      <w:marLeft w:val="0"/>
      <w:marRight w:val="0"/>
      <w:marTop w:val="0"/>
      <w:marBottom w:val="0"/>
      <w:divBdr>
        <w:top w:val="none" w:sz="0" w:space="0" w:color="auto"/>
        <w:left w:val="none" w:sz="0" w:space="0" w:color="auto"/>
        <w:bottom w:val="none" w:sz="0" w:space="0" w:color="auto"/>
        <w:right w:val="none" w:sz="0" w:space="0" w:color="auto"/>
      </w:divBdr>
    </w:div>
    <w:div w:id="1061247415">
      <w:bodyDiv w:val="1"/>
      <w:marLeft w:val="0"/>
      <w:marRight w:val="0"/>
      <w:marTop w:val="0"/>
      <w:marBottom w:val="0"/>
      <w:divBdr>
        <w:top w:val="none" w:sz="0" w:space="0" w:color="auto"/>
        <w:left w:val="none" w:sz="0" w:space="0" w:color="auto"/>
        <w:bottom w:val="none" w:sz="0" w:space="0" w:color="auto"/>
        <w:right w:val="none" w:sz="0" w:space="0" w:color="auto"/>
      </w:divBdr>
    </w:div>
    <w:div w:id="1069691427">
      <w:bodyDiv w:val="1"/>
      <w:marLeft w:val="0"/>
      <w:marRight w:val="0"/>
      <w:marTop w:val="0"/>
      <w:marBottom w:val="0"/>
      <w:divBdr>
        <w:top w:val="none" w:sz="0" w:space="0" w:color="auto"/>
        <w:left w:val="none" w:sz="0" w:space="0" w:color="auto"/>
        <w:bottom w:val="none" w:sz="0" w:space="0" w:color="auto"/>
        <w:right w:val="none" w:sz="0" w:space="0" w:color="auto"/>
      </w:divBdr>
    </w:div>
    <w:div w:id="1073238317">
      <w:bodyDiv w:val="1"/>
      <w:marLeft w:val="0"/>
      <w:marRight w:val="0"/>
      <w:marTop w:val="0"/>
      <w:marBottom w:val="0"/>
      <w:divBdr>
        <w:top w:val="none" w:sz="0" w:space="0" w:color="auto"/>
        <w:left w:val="none" w:sz="0" w:space="0" w:color="auto"/>
        <w:bottom w:val="none" w:sz="0" w:space="0" w:color="auto"/>
        <w:right w:val="none" w:sz="0" w:space="0" w:color="auto"/>
      </w:divBdr>
    </w:div>
    <w:div w:id="1077482529">
      <w:bodyDiv w:val="1"/>
      <w:marLeft w:val="0"/>
      <w:marRight w:val="0"/>
      <w:marTop w:val="0"/>
      <w:marBottom w:val="0"/>
      <w:divBdr>
        <w:top w:val="none" w:sz="0" w:space="0" w:color="auto"/>
        <w:left w:val="none" w:sz="0" w:space="0" w:color="auto"/>
        <w:bottom w:val="none" w:sz="0" w:space="0" w:color="auto"/>
        <w:right w:val="none" w:sz="0" w:space="0" w:color="auto"/>
      </w:divBdr>
    </w:div>
    <w:div w:id="1077750740">
      <w:bodyDiv w:val="1"/>
      <w:marLeft w:val="0"/>
      <w:marRight w:val="0"/>
      <w:marTop w:val="0"/>
      <w:marBottom w:val="0"/>
      <w:divBdr>
        <w:top w:val="none" w:sz="0" w:space="0" w:color="auto"/>
        <w:left w:val="none" w:sz="0" w:space="0" w:color="auto"/>
        <w:bottom w:val="none" w:sz="0" w:space="0" w:color="auto"/>
        <w:right w:val="none" w:sz="0" w:space="0" w:color="auto"/>
      </w:divBdr>
    </w:div>
    <w:div w:id="1078097819">
      <w:bodyDiv w:val="1"/>
      <w:marLeft w:val="0"/>
      <w:marRight w:val="0"/>
      <w:marTop w:val="0"/>
      <w:marBottom w:val="0"/>
      <w:divBdr>
        <w:top w:val="none" w:sz="0" w:space="0" w:color="auto"/>
        <w:left w:val="none" w:sz="0" w:space="0" w:color="auto"/>
        <w:bottom w:val="none" w:sz="0" w:space="0" w:color="auto"/>
        <w:right w:val="none" w:sz="0" w:space="0" w:color="auto"/>
      </w:divBdr>
    </w:div>
    <w:div w:id="1078676101">
      <w:bodyDiv w:val="1"/>
      <w:marLeft w:val="0"/>
      <w:marRight w:val="0"/>
      <w:marTop w:val="0"/>
      <w:marBottom w:val="0"/>
      <w:divBdr>
        <w:top w:val="none" w:sz="0" w:space="0" w:color="auto"/>
        <w:left w:val="none" w:sz="0" w:space="0" w:color="auto"/>
        <w:bottom w:val="none" w:sz="0" w:space="0" w:color="auto"/>
        <w:right w:val="none" w:sz="0" w:space="0" w:color="auto"/>
      </w:divBdr>
    </w:div>
    <w:div w:id="1080061111">
      <w:bodyDiv w:val="1"/>
      <w:marLeft w:val="0"/>
      <w:marRight w:val="0"/>
      <w:marTop w:val="0"/>
      <w:marBottom w:val="0"/>
      <w:divBdr>
        <w:top w:val="none" w:sz="0" w:space="0" w:color="auto"/>
        <w:left w:val="none" w:sz="0" w:space="0" w:color="auto"/>
        <w:bottom w:val="none" w:sz="0" w:space="0" w:color="auto"/>
        <w:right w:val="none" w:sz="0" w:space="0" w:color="auto"/>
      </w:divBdr>
    </w:div>
    <w:div w:id="1080326303">
      <w:bodyDiv w:val="1"/>
      <w:marLeft w:val="0"/>
      <w:marRight w:val="0"/>
      <w:marTop w:val="0"/>
      <w:marBottom w:val="0"/>
      <w:divBdr>
        <w:top w:val="none" w:sz="0" w:space="0" w:color="auto"/>
        <w:left w:val="none" w:sz="0" w:space="0" w:color="auto"/>
        <w:bottom w:val="none" w:sz="0" w:space="0" w:color="auto"/>
        <w:right w:val="none" w:sz="0" w:space="0" w:color="auto"/>
      </w:divBdr>
    </w:div>
    <w:div w:id="1080710728">
      <w:bodyDiv w:val="1"/>
      <w:marLeft w:val="0"/>
      <w:marRight w:val="0"/>
      <w:marTop w:val="0"/>
      <w:marBottom w:val="0"/>
      <w:divBdr>
        <w:top w:val="none" w:sz="0" w:space="0" w:color="auto"/>
        <w:left w:val="none" w:sz="0" w:space="0" w:color="auto"/>
        <w:bottom w:val="none" w:sz="0" w:space="0" w:color="auto"/>
        <w:right w:val="none" w:sz="0" w:space="0" w:color="auto"/>
      </w:divBdr>
    </w:div>
    <w:div w:id="1082793236">
      <w:bodyDiv w:val="1"/>
      <w:marLeft w:val="0"/>
      <w:marRight w:val="0"/>
      <w:marTop w:val="0"/>
      <w:marBottom w:val="0"/>
      <w:divBdr>
        <w:top w:val="none" w:sz="0" w:space="0" w:color="auto"/>
        <w:left w:val="none" w:sz="0" w:space="0" w:color="auto"/>
        <w:bottom w:val="none" w:sz="0" w:space="0" w:color="auto"/>
        <w:right w:val="none" w:sz="0" w:space="0" w:color="auto"/>
      </w:divBdr>
    </w:div>
    <w:div w:id="1090586266">
      <w:bodyDiv w:val="1"/>
      <w:marLeft w:val="0"/>
      <w:marRight w:val="0"/>
      <w:marTop w:val="0"/>
      <w:marBottom w:val="0"/>
      <w:divBdr>
        <w:top w:val="none" w:sz="0" w:space="0" w:color="auto"/>
        <w:left w:val="none" w:sz="0" w:space="0" w:color="auto"/>
        <w:bottom w:val="none" w:sz="0" w:space="0" w:color="auto"/>
        <w:right w:val="none" w:sz="0" w:space="0" w:color="auto"/>
      </w:divBdr>
    </w:div>
    <w:div w:id="1092433212">
      <w:bodyDiv w:val="1"/>
      <w:marLeft w:val="0"/>
      <w:marRight w:val="0"/>
      <w:marTop w:val="0"/>
      <w:marBottom w:val="0"/>
      <w:divBdr>
        <w:top w:val="none" w:sz="0" w:space="0" w:color="auto"/>
        <w:left w:val="none" w:sz="0" w:space="0" w:color="auto"/>
        <w:bottom w:val="none" w:sz="0" w:space="0" w:color="auto"/>
        <w:right w:val="none" w:sz="0" w:space="0" w:color="auto"/>
      </w:divBdr>
    </w:div>
    <w:div w:id="1093011617">
      <w:bodyDiv w:val="1"/>
      <w:marLeft w:val="0"/>
      <w:marRight w:val="0"/>
      <w:marTop w:val="0"/>
      <w:marBottom w:val="0"/>
      <w:divBdr>
        <w:top w:val="none" w:sz="0" w:space="0" w:color="auto"/>
        <w:left w:val="none" w:sz="0" w:space="0" w:color="auto"/>
        <w:bottom w:val="none" w:sz="0" w:space="0" w:color="auto"/>
        <w:right w:val="none" w:sz="0" w:space="0" w:color="auto"/>
      </w:divBdr>
    </w:div>
    <w:div w:id="1095243927">
      <w:bodyDiv w:val="1"/>
      <w:marLeft w:val="0"/>
      <w:marRight w:val="0"/>
      <w:marTop w:val="0"/>
      <w:marBottom w:val="0"/>
      <w:divBdr>
        <w:top w:val="none" w:sz="0" w:space="0" w:color="auto"/>
        <w:left w:val="none" w:sz="0" w:space="0" w:color="auto"/>
        <w:bottom w:val="none" w:sz="0" w:space="0" w:color="auto"/>
        <w:right w:val="none" w:sz="0" w:space="0" w:color="auto"/>
      </w:divBdr>
    </w:div>
    <w:div w:id="1100219805">
      <w:bodyDiv w:val="1"/>
      <w:marLeft w:val="0"/>
      <w:marRight w:val="0"/>
      <w:marTop w:val="0"/>
      <w:marBottom w:val="0"/>
      <w:divBdr>
        <w:top w:val="none" w:sz="0" w:space="0" w:color="auto"/>
        <w:left w:val="none" w:sz="0" w:space="0" w:color="auto"/>
        <w:bottom w:val="none" w:sz="0" w:space="0" w:color="auto"/>
        <w:right w:val="none" w:sz="0" w:space="0" w:color="auto"/>
      </w:divBdr>
    </w:div>
    <w:div w:id="1100371336">
      <w:bodyDiv w:val="1"/>
      <w:marLeft w:val="0"/>
      <w:marRight w:val="0"/>
      <w:marTop w:val="0"/>
      <w:marBottom w:val="0"/>
      <w:divBdr>
        <w:top w:val="none" w:sz="0" w:space="0" w:color="auto"/>
        <w:left w:val="none" w:sz="0" w:space="0" w:color="auto"/>
        <w:bottom w:val="none" w:sz="0" w:space="0" w:color="auto"/>
        <w:right w:val="none" w:sz="0" w:space="0" w:color="auto"/>
      </w:divBdr>
    </w:div>
    <w:div w:id="1101337302">
      <w:bodyDiv w:val="1"/>
      <w:marLeft w:val="0"/>
      <w:marRight w:val="0"/>
      <w:marTop w:val="0"/>
      <w:marBottom w:val="0"/>
      <w:divBdr>
        <w:top w:val="none" w:sz="0" w:space="0" w:color="auto"/>
        <w:left w:val="none" w:sz="0" w:space="0" w:color="auto"/>
        <w:bottom w:val="none" w:sz="0" w:space="0" w:color="auto"/>
        <w:right w:val="none" w:sz="0" w:space="0" w:color="auto"/>
      </w:divBdr>
    </w:div>
    <w:div w:id="1110780882">
      <w:bodyDiv w:val="1"/>
      <w:marLeft w:val="0"/>
      <w:marRight w:val="0"/>
      <w:marTop w:val="0"/>
      <w:marBottom w:val="0"/>
      <w:divBdr>
        <w:top w:val="none" w:sz="0" w:space="0" w:color="auto"/>
        <w:left w:val="none" w:sz="0" w:space="0" w:color="auto"/>
        <w:bottom w:val="none" w:sz="0" w:space="0" w:color="auto"/>
        <w:right w:val="none" w:sz="0" w:space="0" w:color="auto"/>
      </w:divBdr>
    </w:div>
    <w:div w:id="1116560952">
      <w:bodyDiv w:val="1"/>
      <w:marLeft w:val="0"/>
      <w:marRight w:val="0"/>
      <w:marTop w:val="0"/>
      <w:marBottom w:val="0"/>
      <w:divBdr>
        <w:top w:val="none" w:sz="0" w:space="0" w:color="auto"/>
        <w:left w:val="none" w:sz="0" w:space="0" w:color="auto"/>
        <w:bottom w:val="none" w:sz="0" w:space="0" w:color="auto"/>
        <w:right w:val="none" w:sz="0" w:space="0" w:color="auto"/>
      </w:divBdr>
    </w:div>
    <w:div w:id="1118840944">
      <w:bodyDiv w:val="1"/>
      <w:marLeft w:val="0"/>
      <w:marRight w:val="0"/>
      <w:marTop w:val="0"/>
      <w:marBottom w:val="0"/>
      <w:divBdr>
        <w:top w:val="none" w:sz="0" w:space="0" w:color="auto"/>
        <w:left w:val="none" w:sz="0" w:space="0" w:color="auto"/>
        <w:bottom w:val="none" w:sz="0" w:space="0" w:color="auto"/>
        <w:right w:val="none" w:sz="0" w:space="0" w:color="auto"/>
      </w:divBdr>
    </w:div>
    <w:div w:id="1127088242">
      <w:bodyDiv w:val="1"/>
      <w:marLeft w:val="0"/>
      <w:marRight w:val="0"/>
      <w:marTop w:val="0"/>
      <w:marBottom w:val="0"/>
      <w:divBdr>
        <w:top w:val="none" w:sz="0" w:space="0" w:color="auto"/>
        <w:left w:val="none" w:sz="0" w:space="0" w:color="auto"/>
        <w:bottom w:val="none" w:sz="0" w:space="0" w:color="auto"/>
        <w:right w:val="none" w:sz="0" w:space="0" w:color="auto"/>
      </w:divBdr>
    </w:div>
    <w:div w:id="1128233693">
      <w:bodyDiv w:val="1"/>
      <w:marLeft w:val="0"/>
      <w:marRight w:val="0"/>
      <w:marTop w:val="0"/>
      <w:marBottom w:val="0"/>
      <w:divBdr>
        <w:top w:val="none" w:sz="0" w:space="0" w:color="auto"/>
        <w:left w:val="none" w:sz="0" w:space="0" w:color="auto"/>
        <w:bottom w:val="none" w:sz="0" w:space="0" w:color="auto"/>
        <w:right w:val="none" w:sz="0" w:space="0" w:color="auto"/>
      </w:divBdr>
    </w:div>
    <w:div w:id="1132090582">
      <w:bodyDiv w:val="1"/>
      <w:marLeft w:val="0"/>
      <w:marRight w:val="0"/>
      <w:marTop w:val="0"/>
      <w:marBottom w:val="0"/>
      <w:divBdr>
        <w:top w:val="none" w:sz="0" w:space="0" w:color="auto"/>
        <w:left w:val="none" w:sz="0" w:space="0" w:color="auto"/>
        <w:bottom w:val="none" w:sz="0" w:space="0" w:color="auto"/>
        <w:right w:val="none" w:sz="0" w:space="0" w:color="auto"/>
      </w:divBdr>
    </w:div>
    <w:div w:id="1141190013">
      <w:bodyDiv w:val="1"/>
      <w:marLeft w:val="0"/>
      <w:marRight w:val="0"/>
      <w:marTop w:val="0"/>
      <w:marBottom w:val="0"/>
      <w:divBdr>
        <w:top w:val="none" w:sz="0" w:space="0" w:color="auto"/>
        <w:left w:val="none" w:sz="0" w:space="0" w:color="auto"/>
        <w:bottom w:val="none" w:sz="0" w:space="0" w:color="auto"/>
        <w:right w:val="none" w:sz="0" w:space="0" w:color="auto"/>
      </w:divBdr>
    </w:div>
    <w:div w:id="1141776605">
      <w:bodyDiv w:val="1"/>
      <w:marLeft w:val="0"/>
      <w:marRight w:val="0"/>
      <w:marTop w:val="0"/>
      <w:marBottom w:val="0"/>
      <w:divBdr>
        <w:top w:val="none" w:sz="0" w:space="0" w:color="auto"/>
        <w:left w:val="none" w:sz="0" w:space="0" w:color="auto"/>
        <w:bottom w:val="none" w:sz="0" w:space="0" w:color="auto"/>
        <w:right w:val="none" w:sz="0" w:space="0" w:color="auto"/>
      </w:divBdr>
    </w:div>
    <w:div w:id="1145663623">
      <w:bodyDiv w:val="1"/>
      <w:marLeft w:val="0"/>
      <w:marRight w:val="0"/>
      <w:marTop w:val="0"/>
      <w:marBottom w:val="0"/>
      <w:divBdr>
        <w:top w:val="none" w:sz="0" w:space="0" w:color="auto"/>
        <w:left w:val="none" w:sz="0" w:space="0" w:color="auto"/>
        <w:bottom w:val="none" w:sz="0" w:space="0" w:color="auto"/>
        <w:right w:val="none" w:sz="0" w:space="0" w:color="auto"/>
      </w:divBdr>
    </w:div>
    <w:div w:id="1148596657">
      <w:bodyDiv w:val="1"/>
      <w:marLeft w:val="0"/>
      <w:marRight w:val="0"/>
      <w:marTop w:val="0"/>
      <w:marBottom w:val="0"/>
      <w:divBdr>
        <w:top w:val="none" w:sz="0" w:space="0" w:color="auto"/>
        <w:left w:val="none" w:sz="0" w:space="0" w:color="auto"/>
        <w:bottom w:val="none" w:sz="0" w:space="0" w:color="auto"/>
        <w:right w:val="none" w:sz="0" w:space="0" w:color="auto"/>
      </w:divBdr>
    </w:div>
    <w:div w:id="1155881577">
      <w:bodyDiv w:val="1"/>
      <w:marLeft w:val="0"/>
      <w:marRight w:val="0"/>
      <w:marTop w:val="0"/>
      <w:marBottom w:val="0"/>
      <w:divBdr>
        <w:top w:val="none" w:sz="0" w:space="0" w:color="auto"/>
        <w:left w:val="none" w:sz="0" w:space="0" w:color="auto"/>
        <w:bottom w:val="none" w:sz="0" w:space="0" w:color="auto"/>
        <w:right w:val="none" w:sz="0" w:space="0" w:color="auto"/>
      </w:divBdr>
    </w:div>
    <w:div w:id="1156604620">
      <w:bodyDiv w:val="1"/>
      <w:marLeft w:val="0"/>
      <w:marRight w:val="0"/>
      <w:marTop w:val="0"/>
      <w:marBottom w:val="0"/>
      <w:divBdr>
        <w:top w:val="none" w:sz="0" w:space="0" w:color="auto"/>
        <w:left w:val="none" w:sz="0" w:space="0" w:color="auto"/>
        <w:bottom w:val="none" w:sz="0" w:space="0" w:color="auto"/>
        <w:right w:val="none" w:sz="0" w:space="0" w:color="auto"/>
      </w:divBdr>
    </w:div>
    <w:div w:id="1157963397">
      <w:bodyDiv w:val="1"/>
      <w:marLeft w:val="0"/>
      <w:marRight w:val="0"/>
      <w:marTop w:val="0"/>
      <w:marBottom w:val="0"/>
      <w:divBdr>
        <w:top w:val="none" w:sz="0" w:space="0" w:color="auto"/>
        <w:left w:val="none" w:sz="0" w:space="0" w:color="auto"/>
        <w:bottom w:val="none" w:sz="0" w:space="0" w:color="auto"/>
        <w:right w:val="none" w:sz="0" w:space="0" w:color="auto"/>
      </w:divBdr>
    </w:div>
    <w:div w:id="1162968831">
      <w:bodyDiv w:val="1"/>
      <w:marLeft w:val="0"/>
      <w:marRight w:val="0"/>
      <w:marTop w:val="0"/>
      <w:marBottom w:val="0"/>
      <w:divBdr>
        <w:top w:val="none" w:sz="0" w:space="0" w:color="auto"/>
        <w:left w:val="none" w:sz="0" w:space="0" w:color="auto"/>
        <w:bottom w:val="none" w:sz="0" w:space="0" w:color="auto"/>
        <w:right w:val="none" w:sz="0" w:space="0" w:color="auto"/>
      </w:divBdr>
    </w:div>
    <w:div w:id="1164665817">
      <w:bodyDiv w:val="1"/>
      <w:marLeft w:val="0"/>
      <w:marRight w:val="0"/>
      <w:marTop w:val="0"/>
      <w:marBottom w:val="0"/>
      <w:divBdr>
        <w:top w:val="none" w:sz="0" w:space="0" w:color="auto"/>
        <w:left w:val="none" w:sz="0" w:space="0" w:color="auto"/>
        <w:bottom w:val="none" w:sz="0" w:space="0" w:color="auto"/>
        <w:right w:val="none" w:sz="0" w:space="0" w:color="auto"/>
      </w:divBdr>
    </w:div>
    <w:div w:id="1164858079">
      <w:bodyDiv w:val="1"/>
      <w:marLeft w:val="0"/>
      <w:marRight w:val="0"/>
      <w:marTop w:val="0"/>
      <w:marBottom w:val="0"/>
      <w:divBdr>
        <w:top w:val="none" w:sz="0" w:space="0" w:color="auto"/>
        <w:left w:val="none" w:sz="0" w:space="0" w:color="auto"/>
        <w:bottom w:val="none" w:sz="0" w:space="0" w:color="auto"/>
        <w:right w:val="none" w:sz="0" w:space="0" w:color="auto"/>
      </w:divBdr>
    </w:div>
    <w:div w:id="1176190913">
      <w:bodyDiv w:val="1"/>
      <w:marLeft w:val="0"/>
      <w:marRight w:val="0"/>
      <w:marTop w:val="0"/>
      <w:marBottom w:val="0"/>
      <w:divBdr>
        <w:top w:val="none" w:sz="0" w:space="0" w:color="auto"/>
        <w:left w:val="none" w:sz="0" w:space="0" w:color="auto"/>
        <w:bottom w:val="none" w:sz="0" w:space="0" w:color="auto"/>
        <w:right w:val="none" w:sz="0" w:space="0" w:color="auto"/>
      </w:divBdr>
    </w:div>
    <w:div w:id="1178276615">
      <w:bodyDiv w:val="1"/>
      <w:marLeft w:val="0"/>
      <w:marRight w:val="0"/>
      <w:marTop w:val="0"/>
      <w:marBottom w:val="0"/>
      <w:divBdr>
        <w:top w:val="none" w:sz="0" w:space="0" w:color="auto"/>
        <w:left w:val="none" w:sz="0" w:space="0" w:color="auto"/>
        <w:bottom w:val="none" w:sz="0" w:space="0" w:color="auto"/>
        <w:right w:val="none" w:sz="0" w:space="0" w:color="auto"/>
      </w:divBdr>
    </w:div>
    <w:div w:id="1181623351">
      <w:bodyDiv w:val="1"/>
      <w:marLeft w:val="0"/>
      <w:marRight w:val="0"/>
      <w:marTop w:val="0"/>
      <w:marBottom w:val="0"/>
      <w:divBdr>
        <w:top w:val="none" w:sz="0" w:space="0" w:color="auto"/>
        <w:left w:val="none" w:sz="0" w:space="0" w:color="auto"/>
        <w:bottom w:val="none" w:sz="0" w:space="0" w:color="auto"/>
        <w:right w:val="none" w:sz="0" w:space="0" w:color="auto"/>
      </w:divBdr>
    </w:div>
    <w:div w:id="1183781502">
      <w:bodyDiv w:val="1"/>
      <w:marLeft w:val="0"/>
      <w:marRight w:val="0"/>
      <w:marTop w:val="0"/>
      <w:marBottom w:val="0"/>
      <w:divBdr>
        <w:top w:val="none" w:sz="0" w:space="0" w:color="auto"/>
        <w:left w:val="none" w:sz="0" w:space="0" w:color="auto"/>
        <w:bottom w:val="none" w:sz="0" w:space="0" w:color="auto"/>
        <w:right w:val="none" w:sz="0" w:space="0" w:color="auto"/>
      </w:divBdr>
    </w:div>
    <w:div w:id="1187333613">
      <w:bodyDiv w:val="1"/>
      <w:marLeft w:val="0"/>
      <w:marRight w:val="0"/>
      <w:marTop w:val="0"/>
      <w:marBottom w:val="0"/>
      <w:divBdr>
        <w:top w:val="none" w:sz="0" w:space="0" w:color="auto"/>
        <w:left w:val="none" w:sz="0" w:space="0" w:color="auto"/>
        <w:bottom w:val="none" w:sz="0" w:space="0" w:color="auto"/>
        <w:right w:val="none" w:sz="0" w:space="0" w:color="auto"/>
      </w:divBdr>
    </w:div>
    <w:div w:id="1188133838">
      <w:bodyDiv w:val="1"/>
      <w:marLeft w:val="0"/>
      <w:marRight w:val="0"/>
      <w:marTop w:val="0"/>
      <w:marBottom w:val="0"/>
      <w:divBdr>
        <w:top w:val="none" w:sz="0" w:space="0" w:color="auto"/>
        <w:left w:val="none" w:sz="0" w:space="0" w:color="auto"/>
        <w:bottom w:val="none" w:sz="0" w:space="0" w:color="auto"/>
        <w:right w:val="none" w:sz="0" w:space="0" w:color="auto"/>
      </w:divBdr>
    </w:div>
    <w:div w:id="1190483340">
      <w:bodyDiv w:val="1"/>
      <w:marLeft w:val="0"/>
      <w:marRight w:val="0"/>
      <w:marTop w:val="0"/>
      <w:marBottom w:val="0"/>
      <w:divBdr>
        <w:top w:val="none" w:sz="0" w:space="0" w:color="auto"/>
        <w:left w:val="none" w:sz="0" w:space="0" w:color="auto"/>
        <w:bottom w:val="none" w:sz="0" w:space="0" w:color="auto"/>
        <w:right w:val="none" w:sz="0" w:space="0" w:color="auto"/>
      </w:divBdr>
    </w:div>
    <w:div w:id="1191451421">
      <w:bodyDiv w:val="1"/>
      <w:marLeft w:val="0"/>
      <w:marRight w:val="0"/>
      <w:marTop w:val="0"/>
      <w:marBottom w:val="0"/>
      <w:divBdr>
        <w:top w:val="none" w:sz="0" w:space="0" w:color="auto"/>
        <w:left w:val="none" w:sz="0" w:space="0" w:color="auto"/>
        <w:bottom w:val="none" w:sz="0" w:space="0" w:color="auto"/>
        <w:right w:val="none" w:sz="0" w:space="0" w:color="auto"/>
      </w:divBdr>
    </w:div>
    <w:div w:id="1193224941">
      <w:bodyDiv w:val="1"/>
      <w:marLeft w:val="0"/>
      <w:marRight w:val="0"/>
      <w:marTop w:val="0"/>
      <w:marBottom w:val="0"/>
      <w:divBdr>
        <w:top w:val="none" w:sz="0" w:space="0" w:color="auto"/>
        <w:left w:val="none" w:sz="0" w:space="0" w:color="auto"/>
        <w:bottom w:val="none" w:sz="0" w:space="0" w:color="auto"/>
        <w:right w:val="none" w:sz="0" w:space="0" w:color="auto"/>
      </w:divBdr>
    </w:div>
    <w:div w:id="1197816381">
      <w:bodyDiv w:val="1"/>
      <w:marLeft w:val="0"/>
      <w:marRight w:val="0"/>
      <w:marTop w:val="0"/>
      <w:marBottom w:val="0"/>
      <w:divBdr>
        <w:top w:val="none" w:sz="0" w:space="0" w:color="auto"/>
        <w:left w:val="none" w:sz="0" w:space="0" w:color="auto"/>
        <w:bottom w:val="none" w:sz="0" w:space="0" w:color="auto"/>
        <w:right w:val="none" w:sz="0" w:space="0" w:color="auto"/>
      </w:divBdr>
    </w:div>
    <w:div w:id="1200820795">
      <w:bodyDiv w:val="1"/>
      <w:marLeft w:val="0"/>
      <w:marRight w:val="0"/>
      <w:marTop w:val="0"/>
      <w:marBottom w:val="0"/>
      <w:divBdr>
        <w:top w:val="none" w:sz="0" w:space="0" w:color="auto"/>
        <w:left w:val="none" w:sz="0" w:space="0" w:color="auto"/>
        <w:bottom w:val="none" w:sz="0" w:space="0" w:color="auto"/>
        <w:right w:val="none" w:sz="0" w:space="0" w:color="auto"/>
      </w:divBdr>
    </w:div>
    <w:div w:id="1202404886">
      <w:bodyDiv w:val="1"/>
      <w:marLeft w:val="0"/>
      <w:marRight w:val="0"/>
      <w:marTop w:val="0"/>
      <w:marBottom w:val="0"/>
      <w:divBdr>
        <w:top w:val="none" w:sz="0" w:space="0" w:color="auto"/>
        <w:left w:val="none" w:sz="0" w:space="0" w:color="auto"/>
        <w:bottom w:val="none" w:sz="0" w:space="0" w:color="auto"/>
        <w:right w:val="none" w:sz="0" w:space="0" w:color="auto"/>
      </w:divBdr>
    </w:div>
    <w:div w:id="1202861315">
      <w:bodyDiv w:val="1"/>
      <w:marLeft w:val="0"/>
      <w:marRight w:val="0"/>
      <w:marTop w:val="0"/>
      <w:marBottom w:val="0"/>
      <w:divBdr>
        <w:top w:val="none" w:sz="0" w:space="0" w:color="auto"/>
        <w:left w:val="none" w:sz="0" w:space="0" w:color="auto"/>
        <w:bottom w:val="none" w:sz="0" w:space="0" w:color="auto"/>
        <w:right w:val="none" w:sz="0" w:space="0" w:color="auto"/>
      </w:divBdr>
    </w:div>
    <w:div w:id="1208563073">
      <w:bodyDiv w:val="1"/>
      <w:marLeft w:val="0"/>
      <w:marRight w:val="0"/>
      <w:marTop w:val="0"/>
      <w:marBottom w:val="0"/>
      <w:divBdr>
        <w:top w:val="none" w:sz="0" w:space="0" w:color="auto"/>
        <w:left w:val="none" w:sz="0" w:space="0" w:color="auto"/>
        <w:bottom w:val="none" w:sz="0" w:space="0" w:color="auto"/>
        <w:right w:val="none" w:sz="0" w:space="0" w:color="auto"/>
      </w:divBdr>
    </w:div>
    <w:div w:id="1217624786">
      <w:bodyDiv w:val="1"/>
      <w:marLeft w:val="0"/>
      <w:marRight w:val="0"/>
      <w:marTop w:val="0"/>
      <w:marBottom w:val="0"/>
      <w:divBdr>
        <w:top w:val="none" w:sz="0" w:space="0" w:color="auto"/>
        <w:left w:val="none" w:sz="0" w:space="0" w:color="auto"/>
        <w:bottom w:val="none" w:sz="0" w:space="0" w:color="auto"/>
        <w:right w:val="none" w:sz="0" w:space="0" w:color="auto"/>
      </w:divBdr>
    </w:div>
    <w:div w:id="1222060556">
      <w:bodyDiv w:val="1"/>
      <w:marLeft w:val="0"/>
      <w:marRight w:val="0"/>
      <w:marTop w:val="0"/>
      <w:marBottom w:val="0"/>
      <w:divBdr>
        <w:top w:val="none" w:sz="0" w:space="0" w:color="auto"/>
        <w:left w:val="none" w:sz="0" w:space="0" w:color="auto"/>
        <w:bottom w:val="none" w:sz="0" w:space="0" w:color="auto"/>
        <w:right w:val="none" w:sz="0" w:space="0" w:color="auto"/>
      </w:divBdr>
    </w:div>
    <w:div w:id="1229540562">
      <w:bodyDiv w:val="1"/>
      <w:marLeft w:val="0"/>
      <w:marRight w:val="0"/>
      <w:marTop w:val="0"/>
      <w:marBottom w:val="0"/>
      <w:divBdr>
        <w:top w:val="none" w:sz="0" w:space="0" w:color="auto"/>
        <w:left w:val="none" w:sz="0" w:space="0" w:color="auto"/>
        <w:bottom w:val="none" w:sz="0" w:space="0" w:color="auto"/>
        <w:right w:val="none" w:sz="0" w:space="0" w:color="auto"/>
      </w:divBdr>
    </w:div>
    <w:div w:id="1229998840">
      <w:bodyDiv w:val="1"/>
      <w:marLeft w:val="0"/>
      <w:marRight w:val="0"/>
      <w:marTop w:val="0"/>
      <w:marBottom w:val="0"/>
      <w:divBdr>
        <w:top w:val="none" w:sz="0" w:space="0" w:color="auto"/>
        <w:left w:val="none" w:sz="0" w:space="0" w:color="auto"/>
        <w:bottom w:val="none" w:sz="0" w:space="0" w:color="auto"/>
        <w:right w:val="none" w:sz="0" w:space="0" w:color="auto"/>
      </w:divBdr>
    </w:div>
    <w:div w:id="1230726501">
      <w:bodyDiv w:val="1"/>
      <w:marLeft w:val="0"/>
      <w:marRight w:val="0"/>
      <w:marTop w:val="0"/>
      <w:marBottom w:val="0"/>
      <w:divBdr>
        <w:top w:val="none" w:sz="0" w:space="0" w:color="auto"/>
        <w:left w:val="none" w:sz="0" w:space="0" w:color="auto"/>
        <w:bottom w:val="none" w:sz="0" w:space="0" w:color="auto"/>
        <w:right w:val="none" w:sz="0" w:space="0" w:color="auto"/>
      </w:divBdr>
    </w:div>
    <w:div w:id="1234122299">
      <w:bodyDiv w:val="1"/>
      <w:marLeft w:val="0"/>
      <w:marRight w:val="0"/>
      <w:marTop w:val="0"/>
      <w:marBottom w:val="0"/>
      <w:divBdr>
        <w:top w:val="none" w:sz="0" w:space="0" w:color="auto"/>
        <w:left w:val="none" w:sz="0" w:space="0" w:color="auto"/>
        <w:bottom w:val="none" w:sz="0" w:space="0" w:color="auto"/>
        <w:right w:val="none" w:sz="0" w:space="0" w:color="auto"/>
      </w:divBdr>
    </w:div>
    <w:div w:id="1237981148">
      <w:bodyDiv w:val="1"/>
      <w:marLeft w:val="0"/>
      <w:marRight w:val="0"/>
      <w:marTop w:val="0"/>
      <w:marBottom w:val="0"/>
      <w:divBdr>
        <w:top w:val="none" w:sz="0" w:space="0" w:color="auto"/>
        <w:left w:val="none" w:sz="0" w:space="0" w:color="auto"/>
        <w:bottom w:val="none" w:sz="0" w:space="0" w:color="auto"/>
        <w:right w:val="none" w:sz="0" w:space="0" w:color="auto"/>
      </w:divBdr>
    </w:div>
    <w:div w:id="1245916773">
      <w:bodyDiv w:val="1"/>
      <w:marLeft w:val="0"/>
      <w:marRight w:val="0"/>
      <w:marTop w:val="0"/>
      <w:marBottom w:val="0"/>
      <w:divBdr>
        <w:top w:val="none" w:sz="0" w:space="0" w:color="auto"/>
        <w:left w:val="none" w:sz="0" w:space="0" w:color="auto"/>
        <w:bottom w:val="none" w:sz="0" w:space="0" w:color="auto"/>
        <w:right w:val="none" w:sz="0" w:space="0" w:color="auto"/>
      </w:divBdr>
    </w:div>
    <w:div w:id="1245994962">
      <w:bodyDiv w:val="1"/>
      <w:marLeft w:val="0"/>
      <w:marRight w:val="0"/>
      <w:marTop w:val="0"/>
      <w:marBottom w:val="0"/>
      <w:divBdr>
        <w:top w:val="none" w:sz="0" w:space="0" w:color="auto"/>
        <w:left w:val="none" w:sz="0" w:space="0" w:color="auto"/>
        <w:bottom w:val="none" w:sz="0" w:space="0" w:color="auto"/>
        <w:right w:val="none" w:sz="0" w:space="0" w:color="auto"/>
      </w:divBdr>
    </w:div>
    <w:div w:id="1253852382">
      <w:bodyDiv w:val="1"/>
      <w:marLeft w:val="0"/>
      <w:marRight w:val="0"/>
      <w:marTop w:val="0"/>
      <w:marBottom w:val="0"/>
      <w:divBdr>
        <w:top w:val="none" w:sz="0" w:space="0" w:color="auto"/>
        <w:left w:val="none" w:sz="0" w:space="0" w:color="auto"/>
        <w:bottom w:val="none" w:sz="0" w:space="0" w:color="auto"/>
        <w:right w:val="none" w:sz="0" w:space="0" w:color="auto"/>
      </w:divBdr>
    </w:div>
    <w:div w:id="1256860298">
      <w:bodyDiv w:val="1"/>
      <w:marLeft w:val="0"/>
      <w:marRight w:val="0"/>
      <w:marTop w:val="0"/>
      <w:marBottom w:val="0"/>
      <w:divBdr>
        <w:top w:val="none" w:sz="0" w:space="0" w:color="auto"/>
        <w:left w:val="none" w:sz="0" w:space="0" w:color="auto"/>
        <w:bottom w:val="none" w:sz="0" w:space="0" w:color="auto"/>
        <w:right w:val="none" w:sz="0" w:space="0" w:color="auto"/>
      </w:divBdr>
    </w:div>
    <w:div w:id="1258712728">
      <w:bodyDiv w:val="1"/>
      <w:marLeft w:val="0"/>
      <w:marRight w:val="0"/>
      <w:marTop w:val="0"/>
      <w:marBottom w:val="0"/>
      <w:divBdr>
        <w:top w:val="none" w:sz="0" w:space="0" w:color="auto"/>
        <w:left w:val="none" w:sz="0" w:space="0" w:color="auto"/>
        <w:bottom w:val="none" w:sz="0" w:space="0" w:color="auto"/>
        <w:right w:val="none" w:sz="0" w:space="0" w:color="auto"/>
      </w:divBdr>
    </w:div>
    <w:div w:id="1259292973">
      <w:bodyDiv w:val="1"/>
      <w:marLeft w:val="0"/>
      <w:marRight w:val="0"/>
      <w:marTop w:val="0"/>
      <w:marBottom w:val="0"/>
      <w:divBdr>
        <w:top w:val="none" w:sz="0" w:space="0" w:color="auto"/>
        <w:left w:val="none" w:sz="0" w:space="0" w:color="auto"/>
        <w:bottom w:val="none" w:sz="0" w:space="0" w:color="auto"/>
        <w:right w:val="none" w:sz="0" w:space="0" w:color="auto"/>
      </w:divBdr>
    </w:div>
    <w:div w:id="1265766523">
      <w:bodyDiv w:val="1"/>
      <w:marLeft w:val="0"/>
      <w:marRight w:val="0"/>
      <w:marTop w:val="0"/>
      <w:marBottom w:val="0"/>
      <w:divBdr>
        <w:top w:val="none" w:sz="0" w:space="0" w:color="auto"/>
        <w:left w:val="none" w:sz="0" w:space="0" w:color="auto"/>
        <w:bottom w:val="none" w:sz="0" w:space="0" w:color="auto"/>
        <w:right w:val="none" w:sz="0" w:space="0" w:color="auto"/>
      </w:divBdr>
    </w:div>
    <w:div w:id="1271156976">
      <w:bodyDiv w:val="1"/>
      <w:marLeft w:val="0"/>
      <w:marRight w:val="0"/>
      <w:marTop w:val="0"/>
      <w:marBottom w:val="0"/>
      <w:divBdr>
        <w:top w:val="none" w:sz="0" w:space="0" w:color="auto"/>
        <w:left w:val="none" w:sz="0" w:space="0" w:color="auto"/>
        <w:bottom w:val="none" w:sz="0" w:space="0" w:color="auto"/>
        <w:right w:val="none" w:sz="0" w:space="0" w:color="auto"/>
      </w:divBdr>
    </w:div>
    <w:div w:id="1278638081">
      <w:bodyDiv w:val="1"/>
      <w:marLeft w:val="0"/>
      <w:marRight w:val="0"/>
      <w:marTop w:val="0"/>
      <w:marBottom w:val="0"/>
      <w:divBdr>
        <w:top w:val="none" w:sz="0" w:space="0" w:color="auto"/>
        <w:left w:val="none" w:sz="0" w:space="0" w:color="auto"/>
        <w:bottom w:val="none" w:sz="0" w:space="0" w:color="auto"/>
        <w:right w:val="none" w:sz="0" w:space="0" w:color="auto"/>
      </w:divBdr>
    </w:div>
    <w:div w:id="1283152289">
      <w:bodyDiv w:val="1"/>
      <w:marLeft w:val="0"/>
      <w:marRight w:val="0"/>
      <w:marTop w:val="0"/>
      <w:marBottom w:val="0"/>
      <w:divBdr>
        <w:top w:val="none" w:sz="0" w:space="0" w:color="auto"/>
        <w:left w:val="none" w:sz="0" w:space="0" w:color="auto"/>
        <w:bottom w:val="none" w:sz="0" w:space="0" w:color="auto"/>
        <w:right w:val="none" w:sz="0" w:space="0" w:color="auto"/>
      </w:divBdr>
    </w:div>
    <w:div w:id="1286618290">
      <w:bodyDiv w:val="1"/>
      <w:marLeft w:val="0"/>
      <w:marRight w:val="0"/>
      <w:marTop w:val="0"/>
      <w:marBottom w:val="0"/>
      <w:divBdr>
        <w:top w:val="none" w:sz="0" w:space="0" w:color="auto"/>
        <w:left w:val="none" w:sz="0" w:space="0" w:color="auto"/>
        <w:bottom w:val="none" w:sz="0" w:space="0" w:color="auto"/>
        <w:right w:val="none" w:sz="0" w:space="0" w:color="auto"/>
      </w:divBdr>
    </w:div>
    <w:div w:id="1286699396">
      <w:bodyDiv w:val="1"/>
      <w:marLeft w:val="0"/>
      <w:marRight w:val="0"/>
      <w:marTop w:val="0"/>
      <w:marBottom w:val="0"/>
      <w:divBdr>
        <w:top w:val="none" w:sz="0" w:space="0" w:color="auto"/>
        <w:left w:val="none" w:sz="0" w:space="0" w:color="auto"/>
        <w:bottom w:val="none" w:sz="0" w:space="0" w:color="auto"/>
        <w:right w:val="none" w:sz="0" w:space="0" w:color="auto"/>
      </w:divBdr>
    </w:div>
    <w:div w:id="1305625198">
      <w:bodyDiv w:val="1"/>
      <w:marLeft w:val="0"/>
      <w:marRight w:val="0"/>
      <w:marTop w:val="0"/>
      <w:marBottom w:val="0"/>
      <w:divBdr>
        <w:top w:val="none" w:sz="0" w:space="0" w:color="auto"/>
        <w:left w:val="none" w:sz="0" w:space="0" w:color="auto"/>
        <w:bottom w:val="none" w:sz="0" w:space="0" w:color="auto"/>
        <w:right w:val="none" w:sz="0" w:space="0" w:color="auto"/>
      </w:divBdr>
    </w:div>
    <w:div w:id="1307514857">
      <w:bodyDiv w:val="1"/>
      <w:marLeft w:val="0"/>
      <w:marRight w:val="0"/>
      <w:marTop w:val="0"/>
      <w:marBottom w:val="0"/>
      <w:divBdr>
        <w:top w:val="none" w:sz="0" w:space="0" w:color="auto"/>
        <w:left w:val="none" w:sz="0" w:space="0" w:color="auto"/>
        <w:bottom w:val="none" w:sz="0" w:space="0" w:color="auto"/>
        <w:right w:val="none" w:sz="0" w:space="0" w:color="auto"/>
      </w:divBdr>
    </w:div>
    <w:div w:id="1315647577">
      <w:bodyDiv w:val="1"/>
      <w:marLeft w:val="0"/>
      <w:marRight w:val="0"/>
      <w:marTop w:val="0"/>
      <w:marBottom w:val="0"/>
      <w:divBdr>
        <w:top w:val="none" w:sz="0" w:space="0" w:color="auto"/>
        <w:left w:val="none" w:sz="0" w:space="0" w:color="auto"/>
        <w:bottom w:val="none" w:sz="0" w:space="0" w:color="auto"/>
        <w:right w:val="none" w:sz="0" w:space="0" w:color="auto"/>
      </w:divBdr>
    </w:div>
    <w:div w:id="1319381424">
      <w:bodyDiv w:val="1"/>
      <w:marLeft w:val="0"/>
      <w:marRight w:val="0"/>
      <w:marTop w:val="0"/>
      <w:marBottom w:val="0"/>
      <w:divBdr>
        <w:top w:val="none" w:sz="0" w:space="0" w:color="auto"/>
        <w:left w:val="none" w:sz="0" w:space="0" w:color="auto"/>
        <w:bottom w:val="none" w:sz="0" w:space="0" w:color="auto"/>
        <w:right w:val="none" w:sz="0" w:space="0" w:color="auto"/>
      </w:divBdr>
    </w:div>
    <w:div w:id="1319729384">
      <w:bodyDiv w:val="1"/>
      <w:marLeft w:val="0"/>
      <w:marRight w:val="0"/>
      <w:marTop w:val="0"/>
      <w:marBottom w:val="0"/>
      <w:divBdr>
        <w:top w:val="none" w:sz="0" w:space="0" w:color="auto"/>
        <w:left w:val="none" w:sz="0" w:space="0" w:color="auto"/>
        <w:bottom w:val="none" w:sz="0" w:space="0" w:color="auto"/>
        <w:right w:val="none" w:sz="0" w:space="0" w:color="auto"/>
      </w:divBdr>
    </w:div>
    <w:div w:id="1320187883">
      <w:bodyDiv w:val="1"/>
      <w:marLeft w:val="0"/>
      <w:marRight w:val="0"/>
      <w:marTop w:val="0"/>
      <w:marBottom w:val="0"/>
      <w:divBdr>
        <w:top w:val="none" w:sz="0" w:space="0" w:color="auto"/>
        <w:left w:val="none" w:sz="0" w:space="0" w:color="auto"/>
        <w:bottom w:val="none" w:sz="0" w:space="0" w:color="auto"/>
        <w:right w:val="none" w:sz="0" w:space="0" w:color="auto"/>
      </w:divBdr>
    </w:div>
    <w:div w:id="1321233802">
      <w:bodyDiv w:val="1"/>
      <w:marLeft w:val="0"/>
      <w:marRight w:val="0"/>
      <w:marTop w:val="0"/>
      <w:marBottom w:val="0"/>
      <w:divBdr>
        <w:top w:val="none" w:sz="0" w:space="0" w:color="auto"/>
        <w:left w:val="none" w:sz="0" w:space="0" w:color="auto"/>
        <w:bottom w:val="none" w:sz="0" w:space="0" w:color="auto"/>
        <w:right w:val="none" w:sz="0" w:space="0" w:color="auto"/>
      </w:divBdr>
    </w:div>
    <w:div w:id="1326202550">
      <w:bodyDiv w:val="1"/>
      <w:marLeft w:val="0"/>
      <w:marRight w:val="0"/>
      <w:marTop w:val="0"/>
      <w:marBottom w:val="0"/>
      <w:divBdr>
        <w:top w:val="none" w:sz="0" w:space="0" w:color="auto"/>
        <w:left w:val="none" w:sz="0" w:space="0" w:color="auto"/>
        <w:bottom w:val="none" w:sz="0" w:space="0" w:color="auto"/>
        <w:right w:val="none" w:sz="0" w:space="0" w:color="auto"/>
      </w:divBdr>
    </w:div>
    <w:div w:id="1331643523">
      <w:bodyDiv w:val="1"/>
      <w:marLeft w:val="0"/>
      <w:marRight w:val="0"/>
      <w:marTop w:val="0"/>
      <w:marBottom w:val="0"/>
      <w:divBdr>
        <w:top w:val="none" w:sz="0" w:space="0" w:color="auto"/>
        <w:left w:val="none" w:sz="0" w:space="0" w:color="auto"/>
        <w:bottom w:val="none" w:sz="0" w:space="0" w:color="auto"/>
        <w:right w:val="none" w:sz="0" w:space="0" w:color="auto"/>
      </w:divBdr>
    </w:div>
    <w:div w:id="1332174897">
      <w:bodyDiv w:val="1"/>
      <w:marLeft w:val="0"/>
      <w:marRight w:val="0"/>
      <w:marTop w:val="0"/>
      <w:marBottom w:val="0"/>
      <w:divBdr>
        <w:top w:val="none" w:sz="0" w:space="0" w:color="auto"/>
        <w:left w:val="none" w:sz="0" w:space="0" w:color="auto"/>
        <w:bottom w:val="none" w:sz="0" w:space="0" w:color="auto"/>
        <w:right w:val="none" w:sz="0" w:space="0" w:color="auto"/>
      </w:divBdr>
    </w:div>
    <w:div w:id="1334457512">
      <w:bodyDiv w:val="1"/>
      <w:marLeft w:val="0"/>
      <w:marRight w:val="0"/>
      <w:marTop w:val="0"/>
      <w:marBottom w:val="0"/>
      <w:divBdr>
        <w:top w:val="none" w:sz="0" w:space="0" w:color="auto"/>
        <w:left w:val="none" w:sz="0" w:space="0" w:color="auto"/>
        <w:bottom w:val="none" w:sz="0" w:space="0" w:color="auto"/>
        <w:right w:val="none" w:sz="0" w:space="0" w:color="auto"/>
      </w:divBdr>
    </w:div>
    <w:div w:id="1335062307">
      <w:bodyDiv w:val="1"/>
      <w:marLeft w:val="0"/>
      <w:marRight w:val="0"/>
      <w:marTop w:val="0"/>
      <w:marBottom w:val="0"/>
      <w:divBdr>
        <w:top w:val="none" w:sz="0" w:space="0" w:color="auto"/>
        <w:left w:val="none" w:sz="0" w:space="0" w:color="auto"/>
        <w:bottom w:val="none" w:sz="0" w:space="0" w:color="auto"/>
        <w:right w:val="none" w:sz="0" w:space="0" w:color="auto"/>
      </w:divBdr>
    </w:div>
    <w:div w:id="1335382151">
      <w:bodyDiv w:val="1"/>
      <w:marLeft w:val="0"/>
      <w:marRight w:val="0"/>
      <w:marTop w:val="0"/>
      <w:marBottom w:val="0"/>
      <w:divBdr>
        <w:top w:val="none" w:sz="0" w:space="0" w:color="auto"/>
        <w:left w:val="none" w:sz="0" w:space="0" w:color="auto"/>
        <w:bottom w:val="none" w:sz="0" w:space="0" w:color="auto"/>
        <w:right w:val="none" w:sz="0" w:space="0" w:color="auto"/>
      </w:divBdr>
    </w:div>
    <w:div w:id="1336302203">
      <w:bodyDiv w:val="1"/>
      <w:marLeft w:val="0"/>
      <w:marRight w:val="0"/>
      <w:marTop w:val="0"/>
      <w:marBottom w:val="0"/>
      <w:divBdr>
        <w:top w:val="none" w:sz="0" w:space="0" w:color="auto"/>
        <w:left w:val="none" w:sz="0" w:space="0" w:color="auto"/>
        <w:bottom w:val="none" w:sz="0" w:space="0" w:color="auto"/>
        <w:right w:val="none" w:sz="0" w:space="0" w:color="auto"/>
      </w:divBdr>
    </w:div>
    <w:div w:id="1339188626">
      <w:bodyDiv w:val="1"/>
      <w:marLeft w:val="0"/>
      <w:marRight w:val="0"/>
      <w:marTop w:val="0"/>
      <w:marBottom w:val="0"/>
      <w:divBdr>
        <w:top w:val="none" w:sz="0" w:space="0" w:color="auto"/>
        <w:left w:val="none" w:sz="0" w:space="0" w:color="auto"/>
        <w:bottom w:val="none" w:sz="0" w:space="0" w:color="auto"/>
        <w:right w:val="none" w:sz="0" w:space="0" w:color="auto"/>
      </w:divBdr>
    </w:div>
    <w:div w:id="1341466467">
      <w:bodyDiv w:val="1"/>
      <w:marLeft w:val="0"/>
      <w:marRight w:val="0"/>
      <w:marTop w:val="0"/>
      <w:marBottom w:val="0"/>
      <w:divBdr>
        <w:top w:val="none" w:sz="0" w:space="0" w:color="auto"/>
        <w:left w:val="none" w:sz="0" w:space="0" w:color="auto"/>
        <w:bottom w:val="none" w:sz="0" w:space="0" w:color="auto"/>
        <w:right w:val="none" w:sz="0" w:space="0" w:color="auto"/>
      </w:divBdr>
    </w:div>
    <w:div w:id="1343816557">
      <w:bodyDiv w:val="1"/>
      <w:marLeft w:val="0"/>
      <w:marRight w:val="0"/>
      <w:marTop w:val="0"/>
      <w:marBottom w:val="0"/>
      <w:divBdr>
        <w:top w:val="none" w:sz="0" w:space="0" w:color="auto"/>
        <w:left w:val="none" w:sz="0" w:space="0" w:color="auto"/>
        <w:bottom w:val="none" w:sz="0" w:space="0" w:color="auto"/>
        <w:right w:val="none" w:sz="0" w:space="0" w:color="auto"/>
      </w:divBdr>
    </w:div>
    <w:div w:id="1349209798">
      <w:bodyDiv w:val="1"/>
      <w:marLeft w:val="0"/>
      <w:marRight w:val="0"/>
      <w:marTop w:val="0"/>
      <w:marBottom w:val="0"/>
      <w:divBdr>
        <w:top w:val="none" w:sz="0" w:space="0" w:color="auto"/>
        <w:left w:val="none" w:sz="0" w:space="0" w:color="auto"/>
        <w:bottom w:val="none" w:sz="0" w:space="0" w:color="auto"/>
        <w:right w:val="none" w:sz="0" w:space="0" w:color="auto"/>
      </w:divBdr>
    </w:div>
    <w:div w:id="1350182584">
      <w:bodyDiv w:val="1"/>
      <w:marLeft w:val="0"/>
      <w:marRight w:val="0"/>
      <w:marTop w:val="0"/>
      <w:marBottom w:val="0"/>
      <w:divBdr>
        <w:top w:val="none" w:sz="0" w:space="0" w:color="auto"/>
        <w:left w:val="none" w:sz="0" w:space="0" w:color="auto"/>
        <w:bottom w:val="none" w:sz="0" w:space="0" w:color="auto"/>
        <w:right w:val="none" w:sz="0" w:space="0" w:color="auto"/>
      </w:divBdr>
    </w:div>
    <w:div w:id="1352073647">
      <w:bodyDiv w:val="1"/>
      <w:marLeft w:val="0"/>
      <w:marRight w:val="0"/>
      <w:marTop w:val="0"/>
      <w:marBottom w:val="0"/>
      <w:divBdr>
        <w:top w:val="none" w:sz="0" w:space="0" w:color="auto"/>
        <w:left w:val="none" w:sz="0" w:space="0" w:color="auto"/>
        <w:bottom w:val="none" w:sz="0" w:space="0" w:color="auto"/>
        <w:right w:val="none" w:sz="0" w:space="0" w:color="auto"/>
      </w:divBdr>
    </w:div>
    <w:div w:id="1354183438">
      <w:bodyDiv w:val="1"/>
      <w:marLeft w:val="0"/>
      <w:marRight w:val="0"/>
      <w:marTop w:val="0"/>
      <w:marBottom w:val="0"/>
      <w:divBdr>
        <w:top w:val="none" w:sz="0" w:space="0" w:color="auto"/>
        <w:left w:val="none" w:sz="0" w:space="0" w:color="auto"/>
        <w:bottom w:val="none" w:sz="0" w:space="0" w:color="auto"/>
        <w:right w:val="none" w:sz="0" w:space="0" w:color="auto"/>
      </w:divBdr>
    </w:div>
    <w:div w:id="1354187456">
      <w:bodyDiv w:val="1"/>
      <w:marLeft w:val="0"/>
      <w:marRight w:val="0"/>
      <w:marTop w:val="0"/>
      <w:marBottom w:val="0"/>
      <w:divBdr>
        <w:top w:val="none" w:sz="0" w:space="0" w:color="auto"/>
        <w:left w:val="none" w:sz="0" w:space="0" w:color="auto"/>
        <w:bottom w:val="none" w:sz="0" w:space="0" w:color="auto"/>
        <w:right w:val="none" w:sz="0" w:space="0" w:color="auto"/>
      </w:divBdr>
    </w:div>
    <w:div w:id="1356734156">
      <w:bodyDiv w:val="1"/>
      <w:marLeft w:val="0"/>
      <w:marRight w:val="0"/>
      <w:marTop w:val="0"/>
      <w:marBottom w:val="0"/>
      <w:divBdr>
        <w:top w:val="none" w:sz="0" w:space="0" w:color="auto"/>
        <w:left w:val="none" w:sz="0" w:space="0" w:color="auto"/>
        <w:bottom w:val="none" w:sz="0" w:space="0" w:color="auto"/>
        <w:right w:val="none" w:sz="0" w:space="0" w:color="auto"/>
      </w:divBdr>
    </w:div>
    <w:div w:id="1361006779">
      <w:bodyDiv w:val="1"/>
      <w:marLeft w:val="0"/>
      <w:marRight w:val="0"/>
      <w:marTop w:val="0"/>
      <w:marBottom w:val="0"/>
      <w:divBdr>
        <w:top w:val="none" w:sz="0" w:space="0" w:color="auto"/>
        <w:left w:val="none" w:sz="0" w:space="0" w:color="auto"/>
        <w:bottom w:val="none" w:sz="0" w:space="0" w:color="auto"/>
        <w:right w:val="none" w:sz="0" w:space="0" w:color="auto"/>
      </w:divBdr>
    </w:div>
    <w:div w:id="1362197809">
      <w:bodyDiv w:val="1"/>
      <w:marLeft w:val="0"/>
      <w:marRight w:val="0"/>
      <w:marTop w:val="0"/>
      <w:marBottom w:val="0"/>
      <w:divBdr>
        <w:top w:val="none" w:sz="0" w:space="0" w:color="auto"/>
        <w:left w:val="none" w:sz="0" w:space="0" w:color="auto"/>
        <w:bottom w:val="none" w:sz="0" w:space="0" w:color="auto"/>
        <w:right w:val="none" w:sz="0" w:space="0" w:color="auto"/>
      </w:divBdr>
    </w:div>
    <w:div w:id="1362777018">
      <w:bodyDiv w:val="1"/>
      <w:marLeft w:val="0"/>
      <w:marRight w:val="0"/>
      <w:marTop w:val="0"/>
      <w:marBottom w:val="0"/>
      <w:divBdr>
        <w:top w:val="none" w:sz="0" w:space="0" w:color="auto"/>
        <w:left w:val="none" w:sz="0" w:space="0" w:color="auto"/>
        <w:bottom w:val="none" w:sz="0" w:space="0" w:color="auto"/>
        <w:right w:val="none" w:sz="0" w:space="0" w:color="auto"/>
      </w:divBdr>
    </w:div>
    <w:div w:id="1369522633">
      <w:bodyDiv w:val="1"/>
      <w:marLeft w:val="0"/>
      <w:marRight w:val="0"/>
      <w:marTop w:val="0"/>
      <w:marBottom w:val="0"/>
      <w:divBdr>
        <w:top w:val="none" w:sz="0" w:space="0" w:color="auto"/>
        <w:left w:val="none" w:sz="0" w:space="0" w:color="auto"/>
        <w:bottom w:val="none" w:sz="0" w:space="0" w:color="auto"/>
        <w:right w:val="none" w:sz="0" w:space="0" w:color="auto"/>
      </w:divBdr>
    </w:div>
    <w:div w:id="1370496164">
      <w:bodyDiv w:val="1"/>
      <w:marLeft w:val="0"/>
      <w:marRight w:val="0"/>
      <w:marTop w:val="0"/>
      <w:marBottom w:val="0"/>
      <w:divBdr>
        <w:top w:val="none" w:sz="0" w:space="0" w:color="auto"/>
        <w:left w:val="none" w:sz="0" w:space="0" w:color="auto"/>
        <w:bottom w:val="none" w:sz="0" w:space="0" w:color="auto"/>
        <w:right w:val="none" w:sz="0" w:space="0" w:color="auto"/>
      </w:divBdr>
    </w:div>
    <w:div w:id="1370760585">
      <w:bodyDiv w:val="1"/>
      <w:marLeft w:val="0"/>
      <w:marRight w:val="0"/>
      <w:marTop w:val="0"/>
      <w:marBottom w:val="0"/>
      <w:divBdr>
        <w:top w:val="none" w:sz="0" w:space="0" w:color="auto"/>
        <w:left w:val="none" w:sz="0" w:space="0" w:color="auto"/>
        <w:bottom w:val="none" w:sz="0" w:space="0" w:color="auto"/>
        <w:right w:val="none" w:sz="0" w:space="0" w:color="auto"/>
      </w:divBdr>
    </w:div>
    <w:div w:id="1372999750">
      <w:bodyDiv w:val="1"/>
      <w:marLeft w:val="0"/>
      <w:marRight w:val="0"/>
      <w:marTop w:val="0"/>
      <w:marBottom w:val="0"/>
      <w:divBdr>
        <w:top w:val="none" w:sz="0" w:space="0" w:color="auto"/>
        <w:left w:val="none" w:sz="0" w:space="0" w:color="auto"/>
        <w:bottom w:val="none" w:sz="0" w:space="0" w:color="auto"/>
        <w:right w:val="none" w:sz="0" w:space="0" w:color="auto"/>
      </w:divBdr>
    </w:div>
    <w:div w:id="1373387008">
      <w:bodyDiv w:val="1"/>
      <w:marLeft w:val="0"/>
      <w:marRight w:val="0"/>
      <w:marTop w:val="0"/>
      <w:marBottom w:val="0"/>
      <w:divBdr>
        <w:top w:val="none" w:sz="0" w:space="0" w:color="auto"/>
        <w:left w:val="none" w:sz="0" w:space="0" w:color="auto"/>
        <w:bottom w:val="none" w:sz="0" w:space="0" w:color="auto"/>
        <w:right w:val="none" w:sz="0" w:space="0" w:color="auto"/>
      </w:divBdr>
    </w:div>
    <w:div w:id="1375081801">
      <w:bodyDiv w:val="1"/>
      <w:marLeft w:val="0"/>
      <w:marRight w:val="0"/>
      <w:marTop w:val="0"/>
      <w:marBottom w:val="0"/>
      <w:divBdr>
        <w:top w:val="none" w:sz="0" w:space="0" w:color="auto"/>
        <w:left w:val="none" w:sz="0" w:space="0" w:color="auto"/>
        <w:bottom w:val="none" w:sz="0" w:space="0" w:color="auto"/>
        <w:right w:val="none" w:sz="0" w:space="0" w:color="auto"/>
      </w:divBdr>
    </w:div>
    <w:div w:id="1378354874">
      <w:bodyDiv w:val="1"/>
      <w:marLeft w:val="0"/>
      <w:marRight w:val="0"/>
      <w:marTop w:val="0"/>
      <w:marBottom w:val="0"/>
      <w:divBdr>
        <w:top w:val="none" w:sz="0" w:space="0" w:color="auto"/>
        <w:left w:val="none" w:sz="0" w:space="0" w:color="auto"/>
        <w:bottom w:val="none" w:sz="0" w:space="0" w:color="auto"/>
        <w:right w:val="none" w:sz="0" w:space="0" w:color="auto"/>
      </w:divBdr>
    </w:div>
    <w:div w:id="1383214283">
      <w:bodyDiv w:val="1"/>
      <w:marLeft w:val="0"/>
      <w:marRight w:val="0"/>
      <w:marTop w:val="0"/>
      <w:marBottom w:val="0"/>
      <w:divBdr>
        <w:top w:val="none" w:sz="0" w:space="0" w:color="auto"/>
        <w:left w:val="none" w:sz="0" w:space="0" w:color="auto"/>
        <w:bottom w:val="none" w:sz="0" w:space="0" w:color="auto"/>
        <w:right w:val="none" w:sz="0" w:space="0" w:color="auto"/>
      </w:divBdr>
    </w:div>
    <w:div w:id="1386221655">
      <w:bodyDiv w:val="1"/>
      <w:marLeft w:val="0"/>
      <w:marRight w:val="0"/>
      <w:marTop w:val="0"/>
      <w:marBottom w:val="0"/>
      <w:divBdr>
        <w:top w:val="none" w:sz="0" w:space="0" w:color="auto"/>
        <w:left w:val="none" w:sz="0" w:space="0" w:color="auto"/>
        <w:bottom w:val="none" w:sz="0" w:space="0" w:color="auto"/>
        <w:right w:val="none" w:sz="0" w:space="0" w:color="auto"/>
      </w:divBdr>
    </w:div>
    <w:div w:id="1387221036">
      <w:bodyDiv w:val="1"/>
      <w:marLeft w:val="0"/>
      <w:marRight w:val="0"/>
      <w:marTop w:val="0"/>
      <w:marBottom w:val="0"/>
      <w:divBdr>
        <w:top w:val="none" w:sz="0" w:space="0" w:color="auto"/>
        <w:left w:val="none" w:sz="0" w:space="0" w:color="auto"/>
        <w:bottom w:val="none" w:sz="0" w:space="0" w:color="auto"/>
        <w:right w:val="none" w:sz="0" w:space="0" w:color="auto"/>
      </w:divBdr>
    </w:div>
    <w:div w:id="1393576947">
      <w:bodyDiv w:val="1"/>
      <w:marLeft w:val="0"/>
      <w:marRight w:val="0"/>
      <w:marTop w:val="0"/>
      <w:marBottom w:val="0"/>
      <w:divBdr>
        <w:top w:val="none" w:sz="0" w:space="0" w:color="auto"/>
        <w:left w:val="none" w:sz="0" w:space="0" w:color="auto"/>
        <w:bottom w:val="none" w:sz="0" w:space="0" w:color="auto"/>
        <w:right w:val="none" w:sz="0" w:space="0" w:color="auto"/>
      </w:divBdr>
    </w:div>
    <w:div w:id="1395397655">
      <w:bodyDiv w:val="1"/>
      <w:marLeft w:val="0"/>
      <w:marRight w:val="0"/>
      <w:marTop w:val="0"/>
      <w:marBottom w:val="0"/>
      <w:divBdr>
        <w:top w:val="none" w:sz="0" w:space="0" w:color="auto"/>
        <w:left w:val="none" w:sz="0" w:space="0" w:color="auto"/>
        <w:bottom w:val="none" w:sz="0" w:space="0" w:color="auto"/>
        <w:right w:val="none" w:sz="0" w:space="0" w:color="auto"/>
      </w:divBdr>
    </w:div>
    <w:div w:id="1398354766">
      <w:bodyDiv w:val="1"/>
      <w:marLeft w:val="0"/>
      <w:marRight w:val="0"/>
      <w:marTop w:val="0"/>
      <w:marBottom w:val="0"/>
      <w:divBdr>
        <w:top w:val="none" w:sz="0" w:space="0" w:color="auto"/>
        <w:left w:val="none" w:sz="0" w:space="0" w:color="auto"/>
        <w:bottom w:val="none" w:sz="0" w:space="0" w:color="auto"/>
        <w:right w:val="none" w:sz="0" w:space="0" w:color="auto"/>
      </w:divBdr>
    </w:div>
    <w:div w:id="1400862504">
      <w:bodyDiv w:val="1"/>
      <w:marLeft w:val="0"/>
      <w:marRight w:val="0"/>
      <w:marTop w:val="0"/>
      <w:marBottom w:val="0"/>
      <w:divBdr>
        <w:top w:val="none" w:sz="0" w:space="0" w:color="auto"/>
        <w:left w:val="none" w:sz="0" w:space="0" w:color="auto"/>
        <w:bottom w:val="none" w:sz="0" w:space="0" w:color="auto"/>
        <w:right w:val="none" w:sz="0" w:space="0" w:color="auto"/>
      </w:divBdr>
    </w:div>
    <w:div w:id="1408115848">
      <w:bodyDiv w:val="1"/>
      <w:marLeft w:val="0"/>
      <w:marRight w:val="0"/>
      <w:marTop w:val="0"/>
      <w:marBottom w:val="0"/>
      <w:divBdr>
        <w:top w:val="none" w:sz="0" w:space="0" w:color="auto"/>
        <w:left w:val="none" w:sz="0" w:space="0" w:color="auto"/>
        <w:bottom w:val="none" w:sz="0" w:space="0" w:color="auto"/>
        <w:right w:val="none" w:sz="0" w:space="0" w:color="auto"/>
      </w:divBdr>
    </w:div>
    <w:div w:id="1410149824">
      <w:bodyDiv w:val="1"/>
      <w:marLeft w:val="0"/>
      <w:marRight w:val="0"/>
      <w:marTop w:val="0"/>
      <w:marBottom w:val="0"/>
      <w:divBdr>
        <w:top w:val="none" w:sz="0" w:space="0" w:color="auto"/>
        <w:left w:val="none" w:sz="0" w:space="0" w:color="auto"/>
        <w:bottom w:val="none" w:sz="0" w:space="0" w:color="auto"/>
        <w:right w:val="none" w:sz="0" w:space="0" w:color="auto"/>
      </w:divBdr>
    </w:div>
    <w:div w:id="1414470644">
      <w:bodyDiv w:val="1"/>
      <w:marLeft w:val="0"/>
      <w:marRight w:val="0"/>
      <w:marTop w:val="0"/>
      <w:marBottom w:val="0"/>
      <w:divBdr>
        <w:top w:val="none" w:sz="0" w:space="0" w:color="auto"/>
        <w:left w:val="none" w:sz="0" w:space="0" w:color="auto"/>
        <w:bottom w:val="none" w:sz="0" w:space="0" w:color="auto"/>
        <w:right w:val="none" w:sz="0" w:space="0" w:color="auto"/>
      </w:divBdr>
    </w:div>
    <w:div w:id="1415084653">
      <w:bodyDiv w:val="1"/>
      <w:marLeft w:val="0"/>
      <w:marRight w:val="0"/>
      <w:marTop w:val="0"/>
      <w:marBottom w:val="0"/>
      <w:divBdr>
        <w:top w:val="none" w:sz="0" w:space="0" w:color="auto"/>
        <w:left w:val="none" w:sz="0" w:space="0" w:color="auto"/>
        <w:bottom w:val="none" w:sz="0" w:space="0" w:color="auto"/>
        <w:right w:val="none" w:sz="0" w:space="0" w:color="auto"/>
      </w:divBdr>
    </w:div>
    <w:div w:id="1417552632">
      <w:bodyDiv w:val="1"/>
      <w:marLeft w:val="0"/>
      <w:marRight w:val="0"/>
      <w:marTop w:val="0"/>
      <w:marBottom w:val="0"/>
      <w:divBdr>
        <w:top w:val="none" w:sz="0" w:space="0" w:color="auto"/>
        <w:left w:val="none" w:sz="0" w:space="0" w:color="auto"/>
        <w:bottom w:val="none" w:sz="0" w:space="0" w:color="auto"/>
        <w:right w:val="none" w:sz="0" w:space="0" w:color="auto"/>
      </w:divBdr>
    </w:div>
    <w:div w:id="1419206796">
      <w:bodyDiv w:val="1"/>
      <w:marLeft w:val="0"/>
      <w:marRight w:val="0"/>
      <w:marTop w:val="0"/>
      <w:marBottom w:val="0"/>
      <w:divBdr>
        <w:top w:val="none" w:sz="0" w:space="0" w:color="auto"/>
        <w:left w:val="none" w:sz="0" w:space="0" w:color="auto"/>
        <w:bottom w:val="none" w:sz="0" w:space="0" w:color="auto"/>
        <w:right w:val="none" w:sz="0" w:space="0" w:color="auto"/>
      </w:divBdr>
    </w:div>
    <w:div w:id="1421950834">
      <w:bodyDiv w:val="1"/>
      <w:marLeft w:val="0"/>
      <w:marRight w:val="0"/>
      <w:marTop w:val="0"/>
      <w:marBottom w:val="0"/>
      <w:divBdr>
        <w:top w:val="none" w:sz="0" w:space="0" w:color="auto"/>
        <w:left w:val="none" w:sz="0" w:space="0" w:color="auto"/>
        <w:bottom w:val="none" w:sz="0" w:space="0" w:color="auto"/>
        <w:right w:val="none" w:sz="0" w:space="0" w:color="auto"/>
      </w:divBdr>
    </w:div>
    <w:div w:id="1422490265">
      <w:bodyDiv w:val="1"/>
      <w:marLeft w:val="0"/>
      <w:marRight w:val="0"/>
      <w:marTop w:val="0"/>
      <w:marBottom w:val="0"/>
      <w:divBdr>
        <w:top w:val="none" w:sz="0" w:space="0" w:color="auto"/>
        <w:left w:val="none" w:sz="0" w:space="0" w:color="auto"/>
        <w:bottom w:val="none" w:sz="0" w:space="0" w:color="auto"/>
        <w:right w:val="none" w:sz="0" w:space="0" w:color="auto"/>
      </w:divBdr>
    </w:div>
    <w:div w:id="1423067200">
      <w:bodyDiv w:val="1"/>
      <w:marLeft w:val="0"/>
      <w:marRight w:val="0"/>
      <w:marTop w:val="0"/>
      <w:marBottom w:val="0"/>
      <w:divBdr>
        <w:top w:val="none" w:sz="0" w:space="0" w:color="auto"/>
        <w:left w:val="none" w:sz="0" w:space="0" w:color="auto"/>
        <w:bottom w:val="none" w:sz="0" w:space="0" w:color="auto"/>
        <w:right w:val="none" w:sz="0" w:space="0" w:color="auto"/>
      </w:divBdr>
    </w:div>
    <w:div w:id="1424259470">
      <w:bodyDiv w:val="1"/>
      <w:marLeft w:val="0"/>
      <w:marRight w:val="0"/>
      <w:marTop w:val="0"/>
      <w:marBottom w:val="0"/>
      <w:divBdr>
        <w:top w:val="none" w:sz="0" w:space="0" w:color="auto"/>
        <w:left w:val="none" w:sz="0" w:space="0" w:color="auto"/>
        <w:bottom w:val="none" w:sz="0" w:space="0" w:color="auto"/>
        <w:right w:val="none" w:sz="0" w:space="0" w:color="auto"/>
      </w:divBdr>
    </w:div>
    <w:div w:id="1426732829">
      <w:bodyDiv w:val="1"/>
      <w:marLeft w:val="0"/>
      <w:marRight w:val="0"/>
      <w:marTop w:val="0"/>
      <w:marBottom w:val="0"/>
      <w:divBdr>
        <w:top w:val="none" w:sz="0" w:space="0" w:color="auto"/>
        <w:left w:val="none" w:sz="0" w:space="0" w:color="auto"/>
        <w:bottom w:val="none" w:sz="0" w:space="0" w:color="auto"/>
        <w:right w:val="none" w:sz="0" w:space="0" w:color="auto"/>
      </w:divBdr>
    </w:div>
    <w:div w:id="1426809135">
      <w:bodyDiv w:val="1"/>
      <w:marLeft w:val="0"/>
      <w:marRight w:val="0"/>
      <w:marTop w:val="0"/>
      <w:marBottom w:val="0"/>
      <w:divBdr>
        <w:top w:val="none" w:sz="0" w:space="0" w:color="auto"/>
        <w:left w:val="none" w:sz="0" w:space="0" w:color="auto"/>
        <w:bottom w:val="none" w:sz="0" w:space="0" w:color="auto"/>
        <w:right w:val="none" w:sz="0" w:space="0" w:color="auto"/>
      </w:divBdr>
    </w:div>
    <w:div w:id="1428966002">
      <w:bodyDiv w:val="1"/>
      <w:marLeft w:val="0"/>
      <w:marRight w:val="0"/>
      <w:marTop w:val="0"/>
      <w:marBottom w:val="0"/>
      <w:divBdr>
        <w:top w:val="none" w:sz="0" w:space="0" w:color="auto"/>
        <w:left w:val="none" w:sz="0" w:space="0" w:color="auto"/>
        <w:bottom w:val="none" w:sz="0" w:space="0" w:color="auto"/>
        <w:right w:val="none" w:sz="0" w:space="0" w:color="auto"/>
      </w:divBdr>
    </w:div>
    <w:div w:id="1444379400">
      <w:bodyDiv w:val="1"/>
      <w:marLeft w:val="0"/>
      <w:marRight w:val="0"/>
      <w:marTop w:val="0"/>
      <w:marBottom w:val="0"/>
      <w:divBdr>
        <w:top w:val="none" w:sz="0" w:space="0" w:color="auto"/>
        <w:left w:val="none" w:sz="0" w:space="0" w:color="auto"/>
        <w:bottom w:val="none" w:sz="0" w:space="0" w:color="auto"/>
        <w:right w:val="none" w:sz="0" w:space="0" w:color="auto"/>
      </w:divBdr>
    </w:div>
    <w:div w:id="1445071738">
      <w:bodyDiv w:val="1"/>
      <w:marLeft w:val="0"/>
      <w:marRight w:val="0"/>
      <w:marTop w:val="0"/>
      <w:marBottom w:val="0"/>
      <w:divBdr>
        <w:top w:val="none" w:sz="0" w:space="0" w:color="auto"/>
        <w:left w:val="none" w:sz="0" w:space="0" w:color="auto"/>
        <w:bottom w:val="none" w:sz="0" w:space="0" w:color="auto"/>
        <w:right w:val="none" w:sz="0" w:space="0" w:color="auto"/>
      </w:divBdr>
    </w:div>
    <w:div w:id="1445298017">
      <w:bodyDiv w:val="1"/>
      <w:marLeft w:val="0"/>
      <w:marRight w:val="0"/>
      <w:marTop w:val="0"/>
      <w:marBottom w:val="0"/>
      <w:divBdr>
        <w:top w:val="none" w:sz="0" w:space="0" w:color="auto"/>
        <w:left w:val="none" w:sz="0" w:space="0" w:color="auto"/>
        <w:bottom w:val="none" w:sz="0" w:space="0" w:color="auto"/>
        <w:right w:val="none" w:sz="0" w:space="0" w:color="auto"/>
      </w:divBdr>
    </w:div>
    <w:div w:id="1449004355">
      <w:bodyDiv w:val="1"/>
      <w:marLeft w:val="0"/>
      <w:marRight w:val="0"/>
      <w:marTop w:val="0"/>
      <w:marBottom w:val="0"/>
      <w:divBdr>
        <w:top w:val="none" w:sz="0" w:space="0" w:color="auto"/>
        <w:left w:val="none" w:sz="0" w:space="0" w:color="auto"/>
        <w:bottom w:val="none" w:sz="0" w:space="0" w:color="auto"/>
        <w:right w:val="none" w:sz="0" w:space="0" w:color="auto"/>
      </w:divBdr>
    </w:div>
    <w:div w:id="1450972930">
      <w:bodyDiv w:val="1"/>
      <w:marLeft w:val="0"/>
      <w:marRight w:val="0"/>
      <w:marTop w:val="0"/>
      <w:marBottom w:val="0"/>
      <w:divBdr>
        <w:top w:val="none" w:sz="0" w:space="0" w:color="auto"/>
        <w:left w:val="none" w:sz="0" w:space="0" w:color="auto"/>
        <w:bottom w:val="none" w:sz="0" w:space="0" w:color="auto"/>
        <w:right w:val="none" w:sz="0" w:space="0" w:color="auto"/>
      </w:divBdr>
    </w:div>
    <w:div w:id="1457865851">
      <w:bodyDiv w:val="1"/>
      <w:marLeft w:val="0"/>
      <w:marRight w:val="0"/>
      <w:marTop w:val="0"/>
      <w:marBottom w:val="0"/>
      <w:divBdr>
        <w:top w:val="none" w:sz="0" w:space="0" w:color="auto"/>
        <w:left w:val="none" w:sz="0" w:space="0" w:color="auto"/>
        <w:bottom w:val="none" w:sz="0" w:space="0" w:color="auto"/>
        <w:right w:val="none" w:sz="0" w:space="0" w:color="auto"/>
      </w:divBdr>
    </w:div>
    <w:div w:id="1459491068">
      <w:bodyDiv w:val="1"/>
      <w:marLeft w:val="0"/>
      <w:marRight w:val="0"/>
      <w:marTop w:val="0"/>
      <w:marBottom w:val="0"/>
      <w:divBdr>
        <w:top w:val="none" w:sz="0" w:space="0" w:color="auto"/>
        <w:left w:val="none" w:sz="0" w:space="0" w:color="auto"/>
        <w:bottom w:val="none" w:sz="0" w:space="0" w:color="auto"/>
        <w:right w:val="none" w:sz="0" w:space="0" w:color="auto"/>
      </w:divBdr>
    </w:div>
    <w:div w:id="1473979801">
      <w:bodyDiv w:val="1"/>
      <w:marLeft w:val="0"/>
      <w:marRight w:val="0"/>
      <w:marTop w:val="0"/>
      <w:marBottom w:val="0"/>
      <w:divBdr>
        <w:top w:val="none" w:sz="0" w:space="0" w:color="auto"/>
        <w:left w:val="none" w:sz="0" w:space="0" w:color="auto"/>
        <w:bottom w:val="none" w:sz="0" w:space="0" w:color="auto"/>
        <w:right w:val="none" w:sz="0" w:space="0" w:color="auto"/>
      </w:divBdr>
    </w:div>
    <w:div w:id="1474566411">
      <w:bodyDiv w:val="1"/>
      <w:marLeft w:val="0"/>
      <w:marRight w:val="0"/>
      <w:marTop w:val="0"/>
      <w:marBottom w:val="0"/>
      <w:divBdr>
        <w:top w:val="none" w:sz="0" w:space="0" w:color="auto"/>
        <w:left w:val="none" w:sz="0" w:space="0" w:color="auto"/>
        <w:bottom w:val="none" w:sz="0" w:space="0" w:color="auto"/>
        <w:right w:val="none" w:sz="0" w:space="0" w:color="auto"/>
      </w:divBdr>
    </w:div>
    <w:div w:id="1475610381">
      <w:bodyDiv w:val="1"/>
      <w:marLeft w:val="0"/>
      <w:marRight w:val="0"/>
      <w:marTop w:val="0"/>
      <w:marBottom w:val="0"/>
      <w:divBdr>
        <w:top w:val="none" w:sz="0" w:space="0" w:color="auto"/>
        <w:left w:val="none" w:sz="0" w:space="0" w:color="auto"/>
        <w:bottom w:val="none" w:sz="0" w:space="0" w:color="auto"/>
        <w:right w:val="none" w:sz="0" w:space="0" w:color="auto"/>
      </w:divBdr>
    </w:div>
    <w:div w:id="1476027515">
      <w:bodyDiv w:val="1"/>
      <w:marLeft w:val="0"/>
      <w:marRight w:val="0"/>
      <w:marTop w:val="0"/>
      <w:marBottom w:val="0"/>
      <w:divBdr>
        <w:top w:val="none" w:sz="0" w:space="0" w:color="auto"/>
        <w:left w:val="none" w:sz="0" w:space="0" w:color="auto"/>
        <w:bottom w:val="none" w:sz="0" w:space="0" w:color="auto"/>
        <w:right w:val="none" w:sz="0" w:space="0" w:color="auto"/>
      </w:divBdr>
    </w:div>
    <w:div w:id="1482112068">
      <w:bodyDiv w:val="1"/>
      <w:marLeft w:val="0"/>
      <w:marRight w:val="0"/>
      <w:marTop w:val="0"/>
      <w:marBottom w:val="0"/>
      <w:divBdr>
        <w:top w:val="none" w:sz="0" w:space="0" w:color="auto"/>
        <w:left w:val="none" w:sz="0" w:space="0" w:color="auto"/>
        <w:bottom w:val="none" w:sz="0" w:space="0" w:color="auto"/>
        <w:right w:val="none" w:sz="0" w:space="0" w:color="auto"/>
      </w:divBdr>
    </w:div>
    <w:div w:id="1483503136">
      <w:bodyDiv w:val="1"/>
      <w:marLeft w:val="0"/>
      <w:marRight w:val="0"/>
      <w:marTop w:val="0"/>
      <w:marBottom w:val="0"/>
      <w:divBdr>
        <w:top w:val="none" w:sz="0" w:space="0" w:color="auto"/>
        <w:left w:val="none" w:sz="0" w:space="0" w:color="auto"/>
        <w:bottom w:val="none" w:sz="0" w:space="0" w:color="auto"/>
        <w:right w:val="none" w:sz="0" w:space="0" w:color="auto"/>
      </w:divBdr>
    </w:div>
    <w:div w:id="1492019833">
      <w:bodyDiv w:val="1"/>
      <w:marLeft w:val="0"/>
      <w:marRight w:val="0"/>
      <w:marTop w:val="0"/>
      <w:marBottom w:val="0"/>
      <w:divBdr>
        <w:top w:val="none" w:sz="0" w:space="0" w:color="auto"/>
        <w:left w:val="none" w:sz="0" w:space="0" w:color="auto"/>
        <w:bottom w:val="none" w:sz="0" w:space="0" w:color="auto"/>
        <w:right w:val="none" w:sz="0" w:space="0" w:color="auto"/>
      </w:divBdr>
    </w:div>
    <w:div w:id="1492209305">
      <w:bodyDiv w:val="1"/>
      <w:marLeft w:val="0"/>
      <w:marRight w:val="0"/>
      <w:marTop w:val="0"/>
      <w:marBottom w:val="0"/>
      <w:divBdr>
        <w:top w:val="none" w:sz="0" w:space="0" w:color="auto"/>
        <w:left w:val="none" w:sz="0" w:space="0" w:color="auto"/>
        <w:bottom w:val="none" w:sz="0" w:space="0" w:color="auto"/>
        <w:right w:val="none" w:sz="0" w:space="0" w:color="auto"/>
      </w:divBdr>
    </w:div>
    <w:div w:id="1493523609">
      <w:bodyDiv w:val="1"/>
      <w:marLeft w:val="0"/>
      <w:marRight w:val="0"/>
      <w:marTop w:val="0"/>
      <w:marBottom w:val="0"/>
      <w:divBdr>
        <w:top w:val="none" w:sz="0" w:space="0" w:color="auto"/>
        <w:left w:val="none" w:sz="0" w:space="0" w:color="auto"/>
        <w:bottom w:val="none" w:sz="0" w:space="0" w:color="auto"/>
        <w:right w:val="none" w:sz="0" w:space="0" w:color="auto"/>
      </w:divBdr>
    </w:div>
    <w:div w:id="1494569999">
      <w:bodyDiv w:val="1"/>
      <w:marLeft w:val="0"/>
      <w:marRight w:val="0"/>
      <w:marTop w:val="0"/>
      <w:marBottom w:val="0"/>
      <w:divBdr>
        <w:top w:val="none" w:sz="0" w:space="0" w:color="auto"/>
        <w:left w:val="none" w:sz="0" w:space="0" w:color="auto"/>
        <w:bottom w:val="none" w:sz="0" w:space="0" w:color="auto"/>
        <w:right w:val="none" w:sz="0" w:space="0" w:color="auto"/>
      </w:divBdr>
    </w:div>
    <w:div w:id="1498766704">
      <w:bodyDiv w:val="1"/>
      <w:marLeft w:val="0"/>
      <w:marRight w:val="0"/>
      <w:marTop w:val="0"/>
      <w:marBottom w:val="0"/>
      <w:divBdr>
        <w:top w:val="none" w:sz="0" w:space="0" w:color="auto"/>
        <w:left w:val="none" w:sz="0" w:space="0" w:color="auto"/>
        <w:bottom w:val="none" w:sz="0" w:space="0" w:color="auto"/>
        <w:right w:val="none" w:sz="0" w:space="0" w:color="auto"/>
      </w:divBdr>
    </w:div>
    <w:div w:id="1500390795">
      <w:bodyDiv w:val="1"/>
      <w:marLeft w:val="0"/>
      <w:marRight w:val="0"/>
      <w:marTop w:val="0"/>
      <w:marBottom w:val="0"/>
      <w:divBdr>
        <w:top w:val="none" w:sz="0" w:space="0" w:color="auto"/>
        <w:left w:val="none" w:sz="0" w:space="0" w:color="auto"/>
        <w:bottom w:val="none" w:sz="0" w:space="0" w:color="auto"/>
        <w:right w:val="none" w:sz="0" w:space="0" w:color="auto"/>
      </w:divBdr>
    </w:div>
    <w:div w:id="1502741585">
      <w:bodyDiv w:val="1"/>
      <w:marLeft w:val="0"/>
      <w:marRight w:val="0"/>
      <w:marTop w:val="0"/>
      <w:marBottom w:val="0"/>
      <w:divBdr>
        <w:top w:val="none" w:sz="0" w:space="0" w:color="auto"/>
        <w:left w:val="none" w:sz="0" w:space="0" w:color="auto"/>
        <w:bottom w:val="none" w:sz="0" w:space="0" w:color="auto"/>
        <w:right w:val="none" w:sz="0" w:space="0" w:color="auto"/>
      </w:divBdr>
    </w:div>
    <w:div w:id="1504786070">
      <w:bodyDiv w:val="1"/>
      <w:marLeft w:val="0"/>
      <w:marRight w:val="0"/>
      <w:marTop w:val="0"/>
      <w:marBottom w:val="0"/>
      <w:divBdr>
        <w:top w:val="none" w:sz="0" w:space="0" w:color="auto"/>
        <w:left w:val="none" w:sz="0" w:space="0" w:color="auto"/>
        <w:bottom w:val="none" w:sz="0" w:space="0" w:color="auto"/>
        <w:right w:val="none" w:sz="0" w:space="0" w:color="auto"/>
      </w:divBdr>
    </w:div>
    <w:div w:id="1509057889">
      <w:bodyDiv w:val="1"/>
      <w:marLeft w:val="0"/>
      <w:marRight w:val="0"/>
      <w:marTop w:val="0"/>
      <w:marBottom w:val="0"/>
      <w:divBdr>
        <w:top w:val="none" w:sz="0" w:space="0" w:color="auto"/>
        <w:left w:val="none" w:sz="0" w:space="0" w:color="auto"/>
        <w:bottom w:val="none" w:sz="0" w:space="0" w:color="auto"/>
        <w:right w:val="none" w:sz="0" w:space="0" w:color="auto"/>
      </w:divBdr>
    </w:div>
    <w:div w:id="1511066502">
      <w:bodyDiv w:val="1"/>
      <w:marLeft w:val="0"/>
      <w:marRight w:val="0"/>
      <w:marTop w:val="0"/>
      <w:marBottom w:val="0"/>
      <w:divBdr>
        <w:top w:val="none" w:sz="0" w:space="0" w:color="auto"/>
        <w:left w:val="none" w:sz="0" w:space="0" w:color="auto"/>
        <w:bottom w:val="none" w:sz="0" w:space="0" w:color="auto"/>
        <w:right w:val="none" w:sz="0" w:space="0" w:color="auto"/>
      </w:divBdr>
    </w:div>
    <w:div w:id="1515847694">
      <w:bodyDiv w:val="1"/>
      <w:marLeft w:val="0"/>
      <w:marRight w:val="0"/>
      <w:marTop w:val="0"/>
      <w:marBottom w:val="0"/>
      <w:divBdr>
        <w:top w:val="none" w:sz="0" w:space="0" w:color="auto"/>
        <w:left w:val="none" w:sz="0" w:space="0" w:color="auto"/>
        <w:bottom w:val="none" w:sz="0" w:space="0" w:color="auto"/>
        <w:right w:val="none" w:sz="0" w:space="0" w:color="auto"/>
      </w:divBdr>
    </w:div>
    <w:div w:id="1518225925">
      <w:bodyDiv w:val="1"/>
      <w:marLeft w:val="0"/>
      <w:marRight w:val="0"/>
      <w:marTop w:val="0"/>
      <w:marBottom w:val="0"/>
      <w:divBdr>
        <w:top w:val="none" w:sz="0" w:space="0" w:color="auto"/>
        <w:left w:val="none" w:sz="0" w:space="0" w:color="auto"/>
        <w:bottom w:val="none" w:sz="0" w:space="0" w:color="auto"/>
        <w:right w:val="none" w:sz="0" w:space="0" w:color="auto"/>
      </w:divBdr>
    </w:div>
    <w:div w:id="1519347833">
      <w:bodyDiv w:val="1"/>
      <w:marLeft w:val="0"/>
      <w:marRight w:val="0"/>
      <w:marTop w:val="0"/>
      <w:marBottom w:val="0"/>
      <w:divBdr>
        <w:top w:val="none" w:sz="0" w:space="0" w:color="auto"/>
        <w:left w:val="none" w:sz="0" w:space="0" w:color="auto"/>
        <w:bottom w:val="none" w:sz="0" w:space="0" w:color="auto"/>
        <w:right w:val="none" w:sz="0" w:space="0" w:color="auto"/>
      </w:divBdr>
    </w:div>
    <w:div w:id="1523393322">
      <w:bodyDiv w:val="1"/>
      <w:marLeft w:val="0"/>
      <w:marRight w:val="0"/>
      <w:marTop w:val="0"/>
      <w:marBottom w:val="0"/>
      <w:divBdr>
        <w:top w:val="none" w:sz="0" w:space="0" w:color="auto"/>
        <w:left w:val="none" w:sz="0" w:space="0" w:color="auto"/>
        <w:bottom w:val="none" w:sz="0" w:space="0" w:color="auto"/>
        <w:right w:val="none" w:sz="0" w:space="0" w:color="auto"/>
      </w:divBdr>
    </w:div>
    <w:div w:id="1523780203">
      <w:bodyDiv w:val="1"/>
      <w:marLeft w:val="0"/>
      <w:marRight w:val="0"/>
      <w:marTop w:val="0"/>
      <w:marBottom w:val="0"/>
      <w:divBdr>
        <w:top w:val="none" w:sz="0" w:space="0" w:color="auto"/>
        <w:left w:val="none" w:sz="0" w:space="0" w:color="auto"/>
        <w:bottom w:val="none" w:sz="0" w:space="0" w:color="auto"/>
        <w:right w:val="none" w:sz="0" w:space="0" w:color="auto"/>
      </w:divBdr>
    </w:div>
    <w:div w:id="1524712962">
      <w:bodyDiv w:val="1"/>
      <w:marLeft w:val="0"/>
      <w:marRight w:val="0"/>
      <w:marTop w:val="0"/>
      <w:marBottom w:val="0"/>
      <w:divBdr>
        <w:top w:val="none" w:sz="0" w:space="0" w:color="auto"/>
        <w:left w:val="none" w:sz="0" w:space="0" w:color="auto"/>
        <w:bottom w:val="none" w:sz="0" w:space="0" w:color="auto"/>
        <w:right w:val="none" w:sz="0" w:space="0" w:color="auto"/>
      </w:divBdr>
    </w:div>
    <w:div w:id="1527328556">
      <w:bodyDiv w:val="1"/>
      <w:marLeft w:val="0"/>
      <w:marRight w:val="0"/>
      <w:marTop w:val="0"/>
      <w:marBottom w:val="0"/>
      <w:divBdr>
        <w:top w:val="none" w:sz="0" w:space="0" w:color="auto"/>
        <w:left w:val="none" w:sz="0" w:space="0" w:color="auto"/>
        <w:bottom w:val="none" w:sz="0" w:space="0" w:color="auto"/>
        <w:right w:val="none" w:sz="0" w:space="0" w:color="auto"/>
      </w:divBdr>
    </w:div>
    <w:div w:id="1528834262">
      <w:bodyDiv w:val="1"/>
      <w:marLeft w:val="0"/>
      <w:marRight w:val="0"/>
      <w:marTop w:val="0"/>
      <w:marBottom w:val="0"/>
      <w:divBdr>
        <w:top w:val="none" w:sz="0" w:space="0" w:color="auto"/>
        <w:left w:val="none" w:sz="0" w:space="0" w:color="auto"/>
        <w:bottom w:val="none" w:sz="0" w:space="0" w:color="auto"/>
        <w:right w:val="none" w:sz="0" w:space="0" w:color="auto"/>
      </w:divBdr>
    </w:div>
    <w:div w:id="1537886833">
      <w:bodyDiv w:val="1"/>
      <w:marLeft w:val="0"/>
      <w:marRight w:val="0"/>
      <w:marTop w:val="0"/>
      <w:marBottom w:val="0"/>
      <w:divBdr>
        <w:top w:val="none" w:sz="0" w:space="0" w:color="auto"/>
        <w:left w:val="none" w:sz="0" w:space="0" w:color="auto"/>
        <w:bottom w:val="none" w:sz="0" w:space="0" w:color="auto"/>
        <w:right w:val="none" w:sz="0" w:space="0" w:color="auto"/>
      </w:divBdr>
    </w:div>
    <w:div w:id="1539850205">
      <w:bodyDiv w:val="1"/>
      <w:marLeft w:val="0"/>
      <w:marRight w:val="0"/>
      <w:marTop w:val="0"/>
      <w:marBottom w:val="0"/>
      <w:divBdr>
        <w:top w:val="none" w:sz="0" w:space="0" w:color="auto"/>
        <w:left w:val="none" w:sz="0" w:space="0" w:color="auto"/>
        <w:bottom w:val="none" w:sz="0" w:space="0" w:color="auto"/>
        <w:right w:val="none" w:sz="0" w:space="0" w:color="auto"/>
      </w:divBdr>
    </w:div>
    <w:div w:id="1542591583">
      <w:bodyDiv w:val="1"/>
      <w:marLeft w:val="0"/>
      <w:marRight w:val="0"/>
      <w:marTop w:val="0"/>
      <w:marBottom w:val="0"/>
      <w:divBdr>
        <w:top w:val="none" w:sz="0" w:space="0" w:color="auto"/>
        <w:left w:val="none" w:sz="0" w:space="0" w:color="auto"/>
        <w:bottom w:val="none" w:sz="0" w:space="0" w:color="auto"/>
        <w:right w:val="none" w:sz="0" w:space="0" w:color="auto"/>
      </w:divBdr>
    </w:div>
    <w:div w:id="1548487972">
      <w:bodyDiv w:val="1"/>
      <w:marLeft w:val="0"/>
      <w:marRight w:val="0"/>
      <w:marTop w:val="0"/>
      <w:marBottom w:val="0"/>
      <w:divBdr>
        <w:top w:val="none" w:sz="0" w:space="0" w:color="auto"/>
        <w:left w:val="none" w:sz="0" w:space="0" w:color="auto"/>
        <w:bottom w:val="none" w:sz="0" w:space="0" w:color="auto"/>
        <w:right w:val="none" w:sz="0" w:space="0" w:color="auto"/>
      </w:divBdr>
    </w:div>
    <w:div w:id="1551453834">
      <w:bodyDiv w:val="1"/>
      <w:marLeft w:val="0"/>
      <w:marRight w:val="0"/>
      <w:marTop w:val="0"/>
      <w:marBottom w:val="0"/>
      <w:divBdr>
        <w:top w:val="none" w:sz="0" w:space="0" w:color="auto"/>
        <w:left w:val="none" w:sz="0" w:space="0" w:color="auto"/>
        <w:bottom w:val="none" w:sz="0" w:space="0" w:color="auto"/>
        <w:right w:val="none" w:sz="0" w:space="0" w:color="auto"/>
      </w:divBdr>
    </w:div>
    <w:div w:id="1553495297">
      <w:bodyDiv w:val="1"/>
      <w:marLeft w:val="0"/>
      <w:marRight w:val="0"/>
      <w:marTop w:val="0"/>
      <w:marBottom w:val="0"/>
      <w:divBdr>
        <w:top w:val="none" w:sz="0" w:space="0" w:color="auto"/>
        <w:left w:val="none" w:sz="0" w:space="0" w:color="auto"/>
        <w:bottom w:val="none" w:sz="0" w:space="0" w:color="auto"/>
        <w:right w:val="none" w:sz="0" w:space="0" w:color="auto"/>
      </w:divBdr>
    </w:div>
    <w:div w:id="1553806465">
      <w:bodyDiv w:val="1"/>
      <w:marLeft w:val="0"/>
      <w:marRight w:val="0"/>
      <w:marTop w:val="0"/>
      <w:marBottom w:val="0"/>
      <w:divBdr>
        <w:top w:val="none" w:sz="0" w:space="0" w:color="auto"/>
        <w:left w:val="none" w:sz="0" w:space="0" w:color="auto"/>
        <w:bottom w:val="none" w:sz="0" w:space="0" w:color="auto"/>
        <w:right w:val="none" w:sz="0" w:space="0" w:color="auto"/>
      </w:divBdr>
    </w:div>
    <w:div w:id="1559897239">
      <w:bodyDiv w:val="1"/>
      <w:marLeft w:val="0"/>
      <w:marRight w:val="0"/>
      <w:marTop w:val="0"/>
      <w:marBottom w:val="0"/>
      <w:divBdr>
        <w:top w:val="none" w:sz="0" w:space="0" w:color="auto"/>
        <w:left w:val="none" w:sz="0" w:space="0" w:color="auto"/>
        <w:bottom w:val="none" w:sz="0" w:space="0" w:color="auto"/>
        <w:right w:val="none" w:sz="0" w:space="0" w:color="auto"/>
      </w:divBdr>
    </w:div>
    <w:div w:id="1565331676">
      <w:bodyDiv w:val="1"/>
      <w:marLeft w:val="0"/>
      <w:marRight w:val="0"/>
      <w:marTop w:val="0"/>
      <w:marBottom w:val="0"/>
      <w:divBdr>
        <w:top w:val="none" w:sz="0" w:space="0" w:color="auto"/>
        <w:left w:val="none" w:sz="0" w:space="0" w:color="auto"/>
        <w:bottom w:val="none" w:sz="0" w:space="0" w:color="auto"/>
        <w:right w:val="none" w:sz="0" w:space="0" w:color="auto"/>
      </w:divBdr>
    </w:div>
    <w:div w:id="1575355713">
      <w:bodyDiv w:val="1"/>
      <w:marLeft w:val="0"/>
      <w:marRight w:val="0"/>
      <w:marTop w:val="0"/>
      <w:marBottom w:val="0"/>
      <w:divBdr>
        <w:top w:val="none" w:sz="0" w:space="0" w:color="auto"/>
        <w:left w:val="none" w:sz="0" w:space="0" w:color="auto"/>
        <w:bottom w:val="none" w:sz="0" w:space="0" w:color="auto"/>
        <w:right w:val="none" w:sz="0" w:space="0" w:color="auto"/>
      </w:divBdr>
    </w:div>
    <w:div w:id="1577980581">
      <w:bodyDiv w:val="1"/>
      <w:marLeft w:val="0"/>
      <w:marRight w:val="0"/>
      <w:marTop w:val="0"/>
      <w:marBottom w:val="0"/>
      <w:divBdr>
        <w:top w:val="none" w:sz="0" w:space="0" w:color="auto"/>
        <w:left w:val="none" w:sz="0" w:space="0" w:color="auto"/>
        <w:bottom w:val="none" w:sz="0" w:space="0" w:color="auto"/>
        <w:right w:val="none" w:sz="0" w:space="0" w:color="auto"/>
      </w:divBdr>
    </w:div>
    <w:div w:id="1578973012">
      <w:bodyDiv w:val="1"/>
      <w:marLeft w:val="0"/>
      <w:marRight w:val="0"/>
      <w:marTop w:val="0"/>
      <w:marBottom w:val="0"/>
      <w:divBdr>
        <w:top w:val="none" w:sz="0" w:space="0" w:color="auto"/>
        <w:left w:val="none" w:sz="0" w:space="0" w:color="auto"/>
        <w:bottom w:val="none" w:sz="0" w:space="0" w:color="auto"/>
        <w:right w:val="none" w:sz="0" w:space="0" w:color="auto"/>
      </w:divBdr>
    </w:div>
    <w:div w:id="1579287021">
      <w:bodyDiv w:val="1"/>
      <w:marLeft w:val="0"/>
      <w:marRight w:val="0"/>
      <w:marTop w:val="0"/>
      <w:marBottom w:val="0"/>
      <w:divBdr>
        <w:top w:val="none" w:sz="0" w:space="0" w:color="auto"/>
        <w:left w:val="none" w:sz="0" w:space="0" w:color="auto"/>
        <w:bottom w:val="none" w:sz="0" w:space="0" w:color="auto"/>
        <w:right w:val="none" w:sz="0" w:space="0" w:color="auto"/>
      </w:divBdr>
    </w:div>
    <w:div w:id="1581326068">
      <w:bodyDiv w:val="1"/>
      <w:marLeft w:val="0"/>
      <w:marRight w:val="0"/>
      <w:marTop w:val="0"/>
      <w:marBottom w:val="0"/>
      <w:divBdr>
        <w:top w:val="none" w:sz="0" w:space="0" w:color="auto"/>
        <w:left w:val="none" w:sz="0" w:space="0" w:color="auto"/>
        <w:bottom w:val="none" w:sz="0" w:space="0" w:color="auto"/>
        <w:right w:val="none" w:sz="0" w:space="0" w:color="auto"/>
      </w:divBdr>
    </w:div>
    <w:div w:id="1583027668">
      <w:bodyDiv w:val="1"/>
      <w:marLeft w:val="0"/>
      <w:marRight w:val="0"/>
      <w:marTop w:val="0"/>
      <w:marBottom w:val="0"/>
      <w:divBdr>
        <w:top w:val="none" w:sz="0" w:space="0" w:color="auto"/>
        <w:left w:val="none" w:sz="0" w:space="0" w:color="auto"/>
        <w:bottom w:val="none" w:sz="0" w:space="0" w:color="auto"/>
        <w:right w:val="none" w:sz="0" w:space="0" w:color="auto"/>
      </w:divBdr>
    </w:div>
    <w:div w:id="1590119637">
      <w:bodyDiv w:val="1"/>
      <w:marLeft w:val="0"/>
      <w:marRight w:val="0"/>
      <w:marTop w:val="0"/>
      <w:marBottom w:val="0"/>
      <w:divBdr>
        <w:top w:val="none" w:sz="0" w:space="0" w:color="auto"/>
        <w:left w:val="none" w:sz="0" w:space="0" w:color="auto"/>
        <w:bottom w:val="none" w:sz="0" w:space="0" w:color="auto"/>
        <w:right w:val="none" w:sz="0" w:space="0" w:color="auto"/>
      </w:divBdr>
    </w:div>
    <w:div w:id="1590767692">
      <w:bodyDiv w:val="1"/>
      <w:marLeft w:val="0"/>
      <w:marRight w:val="0"/>
      <w:marTop w:val="0"/>
      <w:marBottom w:val="0"/>
      <w:divBdr>
        <w:top w:val="none" w:sz="0" w:space="0" w:color="auto"/>
        <w:left w:val="none" w:sz="0" w:space="0" w:color="auto"/>
        <w:bottom w:val="none" w:sz="0" w:space="0" w:color="auto"/>
        <w:right w:val="none" w:sz="0" w:space="0" w:color="auto"/>
      </w:divBdr>
    </w:div>
    <w:div w:id="1594776033">
      <w:bodyDiv w:val="1"/>
      <w:marLeft w:val="0"/>
      <w:marRight w:val="0"/>
      <w:marTop w:val="0"/>
      <w:marBottom w:val="0"/>
      <w:divBdr>
        <w:top w:val="none" w:sz="0" w:space="0" w:color="auto"/>
        <w:left w:val="none" w:sz="0" w:space="0" w:color="auto"/>
        <w:bottom w:val="none" w:sz="0" w:space="0" w:color="auto"/>
        <w:right w:val="none" w:sz="0" w:space="0" w:color="auto"/>
      </w:divBdr>
    </w:div>
    <w:div w:id="1598947686">
      <w:bodyDiv w:val="1"/>
      <w:marLeft w:val="0"/>
      <w:marRight w:val="0"/>
      <w:marTop w:val="0"/>
      <w:marBottom w:val="0"/>
      <w:divBdr>
        <w:top w:val="none" w:sz="0" w:space="0" w:color="auto"/>
        <w:left w:val="none" w:sz="0" w:space="0" w:color="auto"/>
        <w:bottom w:val="none" w:sz="0" w:space="0" w:color="auto"/>
        <w:right w:val="none" w:sz="0" w:space="0" w:color="auto"/>
      </w:divBdr>
    </w:div>
    <w:div w:id="1601452114">
      <w:bodyDiv w:val="1"/>
      <w:marLeft w:val="0"/>
      <w:marRight w:val="0"/>
      <w:marTop w:val="0"/>
      <w:marBottom w:val="0"/>
      <w:divBdr>
        <w:top w:val="none" w:sz="0" w:space="0" w:color="auto"/>
        <w:left w:val="none" w:sz="0" w:space="0" w:color="auto"/>
        <w:bottom w:val="none" w:sz="0" w:space="0" w:color="auto"/>
        <w:right w:val="none" w:sz="0" w:space="0" w:color="auto"/>
      </w:divBdr>
    </w:div>
    <w:div w:id="1604534121">
      <w:bodyDiv w:val="1"/>
      <w:marLeft w:val="0"/>
      <w:marRight w:val="0"/>
      <w:marTop w:val="0"/>
      <w:marBottom w:val="0"/>
      <w:divBdr>
        <w:top w:val="none" w:sz="0" w:space="0" w:color="auto"/>
        <w:left w:val="none" w:sz="0" w:space="0" w:color="auto"/>
        <w:bottom w:val="none" w:sz="0" w:space="0" w:color="auto"/>
        <w:right w:val="none" w:sz="0" w:space="0" w:color="auto"/>
      </w:divBdr>
    </w:div>
    <w:div w:id="1608344047">
      <w:bodyDiv w:val="1"/>
      <w:marLeft w:val="0"/>
      <w:marRight w:val="0"/>
      <w:marTop w:val="0"/>
      <w:marBottom w:val="0"/>
      <w:divBdr>
        <w:top w:val="none" w:sz="0" w:space="0" w:color="auto"/>
        <w:left w:val="none" w:sz="0" w:space="0" w:color="auto"/>
        <w:bottom w:val="none" w:sz="0" w:space="0" w:color="auto"/>
        <w:right w:val="none" w:sz="0" w:space="0" w:color="auto"/>
      </w:divBdr>
    </w:div>
    <w:div w:id="1608466360">
      <w:bodyDiv w:val="1"/>
      <w:marLeft w:val="0"/>
      <w:marRight w:val="0"/>
      <w:marTop w:val="0"/>
      <w:marBottom w:val="0"/>
      <w:divBdr>
        <w:top w:val="none" w:sz="0" w:space="0" w:color="auto"/>
        <w:left w:val="none" w:sz="0" w:space="0" w:color="auto"/>
        <w:bottom w:val="none" w:sz="0" w:space="0" w:color="auto"/>
        <w:right w:val="none" w:sz="0" w:space="0" w:color="auto"/>
      </w:divBdr>
    </w:div>
    <w:div w:id="1608654795">
      <w:bodyDiv w:val="1"/>
      <w:marLeft w:val="0"/>
      <w:marRight w:val="0"/>
      <w:marTop w:val="0"/>
      <w:marBottom w:val="0"/>
      <w:divBdr>
        <w:top w:val="none" w:sz="0" w:space="0" w:color="auto"/>
        <w:left w:val="none" w:sz="0" w:space="0" w:color="auto"/>
        <w:bottom w:val="none" w:sz="0" w:space="0" w:color="auto"/>
        <w:right w:val="none" w:sz="0" w:space="0" w:color="auto"/>
      </w:divBdr>
    </w:div>
    <w:div w:id="1609969338">
      <w:bodyDiv w:val="1"/>
      <w:marLeft w:val="0"/>
      <w:marRight w:val="0"/>
      <w:marTop w:val="0"/>
      <w:marBottom w:val="0"/>
      <w:divBdr>
        <w:top w:val="none" w:sz="0" w:space="0" w:color="auto"/>
        <w:left w:val="none" w:sz="0" w:space="0" w:color="auto"/>
        <w:bottom w:val="none" w:sz="0" w:space="0" w:color="auto"/>
        <w:right w:val="none" w:sz="0" w:space="0" w:color="auto"/>
      </w:divBdr>
    </w:div>
    <w:div w:id="1610966007">
      <w:bodyDiv w:val="1"/>
      <w:marLeft w:val="0"/>
      <w:marRight w:val="0"/>
      <w:marTop w:val="0"/>
      <w:marBottom w:val="0"/>
      <w:divBdr>
        <w:top w:val="none" w:sz="0" w:space="0" w:color="auto"/>
        <w:left w:val="none" w:sz="0" w:space="0" w:color="auto"/>
        <w:bottom w:val="none" w:sz="0" w:space="0" w:color="auto"/>
        <w:right w:val="none" w:sz="0" w:space="0" w:color="auto"/>
      </w:divBdr>
    </w:div>
    <w:div w:id="1614364406">
      <w:bodyDiv w:val="1"/>
      <w:marLeft w:val="0"/>
      <w:marRight w:val="0"/>
      <w:marTop w:val="0"/>
      <w:marBottom w:val="0"/>
      <w:divBdr>
        <w:top w:val="none" w:sz="0" w:space="0" w:color="auto"/>
        <w:left w:val="none" w:sz="0" w:space="0" w:color="auto"/>
        <w:bottom w:val="none" w:sz="0" w:space="0" w:color="auto"/>
        <w:right w:val="none" w:sz="0" w:space="0" w:color="auto"/>
      </w:divBdr>
    </w:div>
    <w:div w:id="1615601854">
      <w:bodyDiv w:val="1"/>
      <w:marLeft w:val="0"/>
      <w:marRight w:val="0"/>
      <w:marTop w:val="0"/>
      <w:marBottom w:val="0"/>
      <w:divBdr>
        <w:top w:val="none" w:sz="0" w:space="0" w:color="auto"/>
        <w:left w:val="none" w:sz="0" w:space="0" w:color="auto"/>
        <w:bottom w:val="none" w:sz="0" w:space="0" w:color="auto"/>
        <w:right w:val="none" w:sz="0" w:space="0" w:color="auto"/>
      </w:divBdr>
    </w:div>
    <w:div w:id="1619876615">
      <w:bodyDiv w:val="1"/>
      <w:marLeft w:val="0"/>
      <w:marRight w:val="0"/>
      <w:marTop w:val="0"/>
      <w:marBottom w:val="0"/>
      <w:divBdr>
        <w:top w:val="none" w:sz="0" w:space="0" w:color="auto"/>
        <w:left w:val="none" w:sz="0" w:space="0" w:color="auto"/>
        <w:bottom w:val="none" w:sz="0" w:space="0" w:color="auto"/>
        <w:right w:val="none" w:sz="0" w:space="0" w:color="auto"/>
      </w:divBdr>
    </w:div>
    <w:div w:id="1622423069">
      <w:bodyDiv w:val="1"/>
      <w:marLeft w:val="0"/>
      <w:marRight w:val="0"/>
      <w:marTop w:val="0"/>
      <w:marBottom w:val="0"/>
      <w:divBdr>
        <w:top w:val="none" w:sz="0" w:space="0" w:color="auto"/>
        <w:left w:val="none" w:sz="0" w:space="0" w:color="auto"/>
        <w:bottom w:val="none" w:sz="0" w:space="0" w:color="auto"/>
        <w:right w:val="none" w:sz="0" w:space="0" w:color="auto"/>
      </w:divBdr>
    </w:div>
    <w:div w:id="1630478548">
      <w:bodyDiv w:val="1"/>
      <w:marLeft w:val="0"/>
      <w:marRight w:val="0"/>
      <w:marTop w:val="0"/>
      <w:marBottom w:val="0"/>
      <w:divBdr>
        <w:top w:val="none" w:sz="0" w:space="0" w:color="auto"/>
        <w:left w:val="none" w:sz="0" w:space="0" w:color="auto"/>
        <w:bottom w:val="none" w:sz="0" w:space="0" w:color="auto"/>
        <w:right w:val="none" w:sz="0" w:space="0" w:color="auto"/>
      </w:divBdr>
    </w:div>
    <w:div w:id="1630746552">
      <w:bodyDiv w:val="1"/>
      <w:marLeft w:val="0"/>
      <w:marRight w:val="0"/>
      <w:marTop w:val="0"/>
      <w:marBottom w:val="0"/>
      <w:divBdr>
        <w:top w:val="none" w:sz="0" w:space="0" w:color="auto"/>
        <w:left w:val="none" w:sz="0" w:space="0" w:color="auto"/>
        <w:bottom w:val="none" w:sz="0" w:space="0" w:color="auto"/>
        <w:right w:val="none" w:sz="0" w:space="0" w:color="auto"/>
      </w:divBdr>
    </w:div>
    <w:div w:id="1635715324">
      <w:bodyDiv w:val="1"/>
      <w:marLeft w:val="0"/>
      <w:marRight w:val="0"/>
      <w:marTop w:val="0"/>
      <w:marBottom w:val="0"/>
      <w:divBdr>
        <w:top w:val="none" w:sz="0" w:space="0" w:color="auto"/>
        <w:left w:val="none" w:sz="0" w:space="0" w:color="auto"/>
        <w:bottom w:val="none" w:sz="0" w:space="0" w:color="auto"/>
        <w:right w:val="none" w:sz="0" w:space="0" w:color="auto"/>
      </w:divBdr>
    </w:div>
    <w:div w:id="1638337734">
      <w:bodyDiv w:val="1"/>
      <w:marLeft w:val="0"/>
      <w:marRight w:val="0"/>
      <w:marTop w:val="0"/>
      <w:marBottom w:val="0"/>
      <w:divBdr>
        <w:top w:val="none" w:sz="0" w:space="0" w:color="auto"/>
        <w:left w:val="none" w:sz="0" w:space="0" w:color="auto"/>
        <w:bottom w:val="none" w:sz="0" w:space="0" w:color="auto"/>
        <w:right w:val="none" w:sz="0" w:space="0" w:color="auto"/>
      </w:divBdr>
    </w:div>
    <w:div w:id="1639993485">
      <w:bodyDiv w:val="1"/>
      <w:marLeft w:val="0"/>
      <w:marRight w:val="0"/>
      <w:marTop w:val="0"/>
      <w:marBottom w:val="0"/>
      <w:divBdr>
        <w:top w:val="none" w:sz="0" w:space="0" w:color="auto"/>
        <w:left w:val="none" w:sz="0" w:space="0" w:color="auto"/>
        <w:bottom w:val="none" w:sz="0" w:space="0" w:color="auto"/>
        <w:right w:val="none" w:sz="0" w:space="0" w:color="auto"/>
      </w:divBdr>
    </w:div>
    <w:div w:id="1642690502">
      <w:bodyDiv w:val="1"/>
      <w:marLeft w:val="0"/>
      <w:marRight w:val="0"/>
      <w:marTop w:val="0"/>
      <w:marBottom w:val="0"/>
      <w:divBdr>
        <w:top w:val="none" w:sz="0" w:space="0" w:color="auto"/>
        <w:left w:val="none" w:sz="0" w:space="0" w:color="auto"/>
        <w:bottom w:val="none" w:sz="0" w:space="0" w:color="auto"/>
        <w:right w:val="none" w:sz="0" w:space="0" w:color="auto"/>
      </w:divBdr>
    </w:div>
    <w:div w:id="1643072786">
      <w:bodyDiv w:val="1"/>
      <w:marLeft w:val="0"/>
      <w:marRight w:val="0"/>
      <w:marTop w:val="0"/>
      <w:marBottom w:val="0"/>
      <w:divBdr>
        <w:top w:val="none" w:sz="0" w:space="0" w:color="auto"/>
        <w:left w:val="none" w:sz="0" w:space="0" w:color="auto"/>
        <w:bottom w:val="none" w:sz="0" w:space="0" w:color="auto"/>
        <w:right w:val="none" w:sz="0" w:space="0" w:color="auto"/>
      </w:divBdr>
    </w:div>
    <w:div w:id="1645625482">
      <w:bodyDiv w:val="1"/>
      <w:marLeft w:val="0"/>
      <w:marRight w:val="0"/>
      <w:marTop w:val="0"/>
      <w:marBottom w:val="0"/>
      <w:divBdr>
        <w:top w:val="none" w:sz="0" w:space="0" w:color="auto"/>
        <w:left w:val="none" w:sz="0" w:space="0" w:color="auto"/>
        <w:bottom w:val="none" w:sz="0" w:space="0" w:color="auto"/>
        <w:right w:val="none" w:sz="0" w:space="0" w:color="auto"/>
      </w:divBdr>
    </w:div>
    <w:div w:id="1655181494">
      <w:bodyDiv w:val="1"/>
      <w:marLeft w:val="0"/>
      <w:marRight w:val="0"/>
      <w:marTop w:val="0"/>
      <w:marBottom w:val="0"/>
      <w:divBdr>
        <w:top w:val="none" w:sz="0" w:space="0" w:color="auto"/>
        <w:left w:val="none" w:sz="0" w:space="0" w:color="auto"/>
        <w:bottom w:val="none" w:sz="0" w:space="0" w:color="auto"/>
        <w:right w:val="none" w:sz="0" w:space="0" w:color="auto"/>
      </w:divBdr>
    </w:div>
    <w:div w:id="1657568525">
      <w:bodyDiv w:val="1"/>
      <w:marLeft w:val="0"/>
      <w:marRight w:val="0"/>
      <w:marTop w:val="0"/>
      <w:marBottom w:val="0"/>
      <w:divBdr>
        <w:top w:val="none" w:sz="0" w:space="0" w:color="auto"/>
        <w:left w:val="none" w:sz="0" w:space="0" w:color="auto"/>
        <w:bottom w:val="none" w:sz="0" w:space="0" w:color="auto"/>
        <w:right w:val="none" w:sz="0" w:space="0" w:color="auto"/>
      </w:divBdr>
    </w:div>
    <w:div w:id="1660577860">
      <w:bodyDiv w:val="1"/>
      <w:marLeft w:val="0"/>
      <w:marRight w:val="0"/>
      <w:marTop w:val="0"/>
      <w:marBottom w:val="0"/>
      <w:divBdr>
        <w:top w:val="none" w:sz="0" w:space="0" w:color="auto"/>
        <w:left w:val="none" w:sz="0" w:space="0" w:color="auto"/>
        <w:bottom w:val="none" w:sz="0" w:space="0" w:color="auto"/>
        <w:right w:val="none" w:sz="0" w:space="0" w:color="auto"/>
      </w:divBdr>
    </w:div>
    <w:div w:id="1668169770">
      <w:bodyDiv w:val="1"/>
      <w:marLeft w:val="0"/>
      <w:marRight w:val="0"/>
      <w:marTop w:val="0"/>
      <w:marBottom w:val="0"/>
      <w:divBdr>
        <w:top w:val="none" w:sz="0" w:space="0" w:color="auto"/>
        <w:left w:val="none" w:sz="0" w:space="0" w:color="auto"/>
        <w:bottom w:val="none" w:sz="0" w:space="0" w:color="auto"/>
        <w:right w:val="none" w:sz="0" w:space="0" w:color="auto"/>
      </w:divBdr>
    </w:div>
    <w:div w:id="1676572259">
      <w:bodyDiv w:val="1"/>
      <w:marLeft w:val="0"/>
      <w:marRight w:val="0"/>
      <w:marTop w:val="0"/>
      <w:marBottom w:val="0"/>
      <w:divBdr>
        <w:top w:val="none" w:sz="0" w:space="0" w:color="auto"/>
        <w:left w:val="none" w:sz="0" w:space="0" w:color="auto"/>
        <w:bottom w:val="none" w:sz="0" w:space="0" w:color="auto"/>
        <w:right w:val="none" w:sz="0" w:space="0" w:color="auto"/>
      </w:divBdr>
    </w:div>
    <w:div w:id="1688100537">
      <w:bodyDiv w:val="1"/>
      <w:marLeft w:val="0"/>
      <w:marRight w:val="0"/>
      <w:marTop w:val="0"/>
      <w:marBottom w:val="0"/>
      <w:divBdr>
        <w:top w:val="none" w:sz="0" w:space="0" w:color="auto"/>
        <w:left w:val="none" w:sz="0" w:space="0" w:color="auto"/>
        <w:bottom w:val="none" w:sz="0" w:space="0" w:color="auto"/>
        <w:right w:val="none" w:sz="0" w:space="0" w:color="auto"/>
      </w:divBdr>
    </w:div>
    <w:div w:id="1695692766">
      <w:bodyDiv w:val="1"/>
      <w:marLeft w:val="0"/>
      <w:marRight w:val="0"/>
      <w:marTop w:val="0"/>
      <w:marBottom w:val="0"/>
      <w:divBdr>
        <w:top w:val="none" w:sz="0" w:space="0" w:color="auto"/>
        <w:left w:val="none" w:sz="0" w:space="0" w:color="auto"/>
        <w:bottom w:val="none" w:sz="0" w:space="0" w:color="auto"/>
        <w:right w:val="none" w:sz="0" w:space="0" w:color="auto"/>
      </w:divBdr>
    </w:div>
    <w:div w:id="1699693001">
      <w:bodyDiv w:val="1"/>
      <w:marLeft w:val="0"/>
      <w:marRight w:val="0"/>
      <w:marTop w:val="0"/>
      <w:marBottom w:val="0"/>
      <w:divBdr>
        <w:top w:val="none" w:sz="0" w:space="0" w:color="auto"/>
        <w:left w:val="none" w:sz="0" w:space="0" w:color="auto"/>
        <w:bottom w:val="none" w:sz="0" w:space="0" w:color="auto"/>
        <w:right w:val="none" w:sz="0" w:space="0" w:color="auto"/>
      </w:divBdr>
    </w:div>
    <w:div w:id="1700353498">
      <w:bodyDiv w:val="1"/>
      <w:marLeft w:val="0"/>
      <w:marRight w:val="0"/>
      <w:marTop w:val="0"/>
      <w:marBottom w:val="0"/>
      <w:divBdr>
        <w:top w:val="none" w:sz="0" w:space="0" w:color="auto"/>
        <w:left w:val="none" w:sz="0" w:space="0" w:color="auto"/>
        <w:bottom w:val="none" w:sz="0" w:space="0" w:color="auto"/>
        <w:right w:val="none" w:sz="0" w:space="0" w:color="auto"/>
      </w:divBdr>
    </w:div>
    <w:div w:id="1706363984">
      <w:bodyDiv w:val="1"/>
      <w:marLeft w:val="0"/>
      <w:marRight w:val="0"/>
      <w:marTop w:val="0"/>
      <w:marBottom w:val="0"/>
      <w:divBdr>
        <w:top w:val="none" w:sz="0" w:space="0" w:color="auto"/>
        <w:left w:val="none" w:sz="0" w:space="0" w:color="auto"/>
        <w:bottom w:val="none" w:sz="0" w:space="0" w:color="auto"/>
        <w:right w:val="none" w:sz="0" w:space="0" w:color="auto"/>
      </w:divBdr>
    </w:div>
    <w:div w:id="1706364096">
      <w:bodyDiv w:val="1"/>
      <w:marLeft w:val="0"/>
      <w:marRight w:val="0"/>
      <w:marTop w:val="0"/>
      <w:marBottom w:val="0"/>
      <w:divBdr>
        <w:top w:val="none" w:sz="0" w:space="0" w:color="auto"/>
        <w:left w:val="none" w:sz="0" w:space="0" w:color="auto"/>
        <w:bottom w:val="none" w:sz="0" w:space="0" w:color="auto"/>
        <w:right w:val="none" w:sz="0" w:space="0" w:color="auto"/>
      </w:divBdr>
    </w:div>
    <w:div w:id="1706633392">
      <w:bodyDiv w:val="1"/>
      <w:marLeft w:val="0"/>
      <w:marRight w:val="0"/>
      <w:marTop w:val="0"/>
      <w:marBottom w:val="0"/>
      <w:divBdr>
        <w:top w:val="none" w:sz="0" w:space="0" w:color="auto"/>
        <w:left w:val="none" w:sz="0" w:space="0" w:color="auto"/>
        <w:bottom w:val="none" w:sz="0" w:space="0" w:color="auto"/>
        <w:right w:val="none" w:sz="0" w:space="0" w:color="auto"/>
      </w:divBdr>
    </w:div>
    <w:div w:id="1716654607">
      <w:bodyDiv w:val="1"/>
      <w:marLeft w:val="0"/>
      <w:marRight w:val="0"/>
      <w:marTop w:val="0"/>
      <w:marBottom w:val="0"/>
      <w:divBdr>
        <w:top w:val="none" w:sz="0" w:space="0" w:color="auto"/>
        <w:left w:val="none" w:sz="0" w:space="0" w:color="auto"/>
        <w:bottom w:val="none" w:sz="0" w:space="0" w:color="auto"/>
        <w:right w:val="none" w:sz="0" w:space="0" w:color="auto"/>
      </w:divBdr>
    </w:div>
    <w:div w:id="1728141749">
      <w:bodyDiv w:val="1"/>
      <w:marLeft w:val="0"/>
      <w:marRight w:val="0"/>
      <w:marTop w:val="0"/>
      <w:marBottom w:val="0"/>
      <w:divBdr>
        <w:top w:val="none" w:sz="0" w:space="0" w:color="auto"/>
        <w:left w:val="none" w:sz="0" w:space="0" w:color="auto"/>
        <w:bottom w:val="none" w:sz="0" w:space="0" w:color="auto"/>
        <w:right w:val="none" w:sz="0" w:space="0" w:color="auto"/>
      </w:divBdr>
    </w:div>
    <w:div w:id="1731221973">
      <w:bodyDiv w:val="1"/>
      <w:marLeft w:val="0"/>
      <w:marRight w:val="0"/>
      <w:marTop w:val="0"/>
      <w:marBottom w:val="0"/>
      <w:divBdr>
        <w:top w:val="none" w:sz="0" w:space="0" w:color="auto"/>
        <w:left w:val="none" w:sz="0" w:space="0" w:color="auto"/>
        <w:bottom w:val="none" w:sz="0" w:space="0" w:color="auto"/>
        <w:right w:val="none" w:sz="0" w:space="0" w:color="auto"/>
      </w:divBdr>
    </w:div>
    <w:div w:id="1731418885">
      <w:bodyDiv w:val="1"/>
      <w:marLeft w:val="0"/>
      <w:marRight w:val="0"/>
      <w:marTop w:val="0"/>
      <w:marBottom w:val="0"/>
      <w:divBdr>
        <w:top w:val="none" w:sz="0" w:space="0" w:color="auto"/>
        <w:left w:val="none" w:sz="0" w:space="0" w:color="auto"/>
        <w:bottom w:val="none" w:sz="0" w:space="0" w:color="auto"/>
        <w:right w:val="none" w:sz="0" w:space="0" w:color="auto"/>
      </w:divBdr>
    </w:div>
    <w:div w:id="1731997378">
      <w:bodyDiv w:val="1"/>
      <w:marLeft w:val="0"/>
      <w:marRight w:val="0"/>
      <w:marTop w:val="0"/>
      <w:marBottom w:val="0"/>
      <w:divBdr>
        <w:top w:val="none" w:sz="0" w:space="0" w:color="auto"/>
        <w:left w:val="none" w:sz="0" w:space="0" w:color="auto"/>
        <w:bottom w:val="none" w:sz="0" w:space="0" w:color="auto"/>
        <w:right w:val="none" w:sz="0" w:space="0" w:color="auto"/>
      </w:divBdr>
    </w:div>
    <w:div w:id="1740445342">
      <w:bodyDiv w:val="1"/>
      <w:marLeft w:val="0"/>
      <w:marRight w:val="0"/>
      <w:marTop w:val="0"/>
      <w:marBottom w:val="0"/>
      <w:divBdr>
        <w:top w:val="none" w:sz="0" w:space="0" w:color="auto"/>
        <w:left w:val="none" w:sz="0" w:space="0" w:color="auto"/>
        <w:bottom w:val="none" w:sz="0" w:space="0" w:color="auto"/>
        <w:right w:val="none" w:sz="0" w:space="0" w:color="auto"/>
      </w:divBdr>
    </w:div>
    <w:div w:id="1742288613">
      <w:bodyDiv w:val="1"/>
      <w:marLeft w:val="0"/>
      <w:marRight w:val="0"/>
      <w:marTop w:val="0"/>
      <w:marBottom w:val="0"/>
      <w:divBdr>
        <w:top w:val="none" w:sz="0" w:space="0" w:color="auto"/>
        <w:left w:val="none" w:sz="0" w:space="0" w:color="auto"/>
        <w:bottom w:val="none" w:sz="0" w:space="0" w:color="auto"/>
        <w:right w:val="none" w:sz="0" w:space="0" w:color="auto"/>
      </w:divBdr>
    </w:div>
    <w:div w:id="1747799107">
      <w:bodyDiv w:val="1"/>
      <w:marLeft w:val="0"/>
      <w:marRight w:val="0"/>
      <w:marTop w:val="0"/>
      <w:marBottom w:val="0"/>
      <w:divBdr>
        <w:top w:val="none" w:sz="0" w:space="0" w:color="auto"/>
        <w:left w:val="none" w:sz="0" w:space="0" w:color="auto"/>
        <w:bottom w:val="none" w:sz="0" w:space="0" w:color="auto"/>
        <w:right w:val="none" w:sz="0" w:space="0" w:color="auto"/>
      </w:divBdr>
    </w:div>
    <w:div w:id="1749424719">
      <w:bodyDiv w:val="1"/>
      <w:marLeft w:val="0"/>
      <w:marRight w:val="0"/>
      <w:marTop w:val="0"/>
      <w:marBottom w:val="0"/>
      <w:divBdr>
        <w:top w:val="none" w:sz="0" w:space="0" w:color="auto"/>
        <w:left w:val="none" w:sz="0" w:space="0" w:color="auto"/>
        <w:bottom w:val="none" w:sz="0" w:space="0" w:color="auto"/>
        <w:right w:val="none" w:sz="0" w:space="0" w:color="auto"/>
      </w:divBdr>
    </w:div>
    <w:div w:id="1753622217">
      <w:bodyDiv w:val="1"/>
      <w:marLeft w:val="0"/>
      <w:marRight w:val="0"/>
      <w:marTop w:val="0"/>
      <w:marBottom w:val="0"/>
      <w:divBdr>
        <w:top w:val="none" w:sz="0" w:space="0" w:color="auto"/>
        <w:left w:val="none" w:sz="0" w:space="0" w:color="auto"/>
        <w:bottom w:val="none" w:sz="0" w:space="0" w:color="auto"/>
        <w:right w:val="none" w:sz="0" w:space="0" w:color="auto"/>
      </w:divBdr>
    </w:div>
    <w:div w:id="1757825921">
      <w:bodyDiv w:val="1"/>
      <w:marLeft w:val="0"/>
      <w:marRight w:val="0"/>
      <w:marTop w:val="0"/>
      <w:marBottom w:val="0"/>
      <w:divBdr>
        <w:top w:val="none" w:sz="0" w:space="0" w:color="auto"/>
        <w:left w:val="none" w:sz="0" w:space="0" w:color="auto"/>
        <w:bottom w:val="none" w:sz="0" w:space="0" w:color="auto"/>
        <w:right w:val="none" w:sz="0" w:space="0" w:color="auto"/>
      </w:divBdr>
    </w:div>
    <w:div w:id="1774864899">
      <w:bodyDiv w:val="1"/>
      <w:marLeft w:val="0"/>
      <w:marRight w:val="0"/>
      <w:marTop w:val="0"/>
      <w:marBottom w:val="0"/>
      <w:divBdr>
        <w:top w:val="none" w:sz="0" w:space="0" w:color="auto"/>
        <w:left w:val="none" w:sz="0" w:space="0" w:color="auto"/>
        <w:bottom w:val="none" w:sz="0" w:space="0" w:color="auto"/>
        <w:right w:val="none" w:sz="0" w:space="0" w:color="auto"/>
      </w:divBdr>
    </w:div>
    <w:div w:id="1777946841">
      <w:bodyDiv w:val="1"/>
      <w:marLeft w:val="0"/>
      <w:marRight w:val="0"/>
      <w:marTop w:val="0"/>
      <w:marBottom w:val="0"/>
      <w:divBdr>
        <w:top w:val="none" w:sz="0" w:space="0" w:color="auto"/>
        <w:left w:val="none" w:sz="0" w:space="0" w:color="auto"/>
        <w:bottom w:val="none" w:sz="0" w:space="0" w:color="auto"/>
        <w:right w:val="none" w:sz="0" w:space="0" w:color="auto"/>
      </w:divBdr>
    </w:div>
    <w:div w:id="1778404028">
      <w:bodyDiv w:val="1"/>
      <w:marLeft w:val="0"/>
      <w:marRight w:val="0"/>
      <w:marTop w:val="0"/>
      <w:marBottom w:val="0"/>
      <w:divBdr>
        <w:top w:val="none" w:sz="0" w:space="0" w:color="auto"/>
        <w:left w:val="none" w:sz="0" w:space="0" w:color="auto"/>
        <w:bottom w:val="none" w:sz="0" w:space="0" w:color="auto"/>
        <w:right w:val="none" w:sz="0" w:space="0" w:color="auto"/>
      </w:divBdr>
    </w:div>
    <w:div w:id="1779369383">
      <w:bodyDiv w:val="1"/>
      <w:marLeft w:val="0"/>
      <w:marRight w:val="0"/>
      <w:marTop w:val="0"/>
      <w:marBottom w:val="0"/>
      <w:divBdr>
        <w:top w:val="none" w:sz="0" w:space="0" w:color="auto"/>
        <w:left w:val="none" w:sz="0" w:space="0" w:color="auto"/>
        <w:bottom w:val="none" w:sz="0" w:space="0" w:color="auto"/>
        <w:right w:val="none" w:sz="0" w:space="0" w:color="auto"/>
      </w:divBdr>
    </w:div>
    <w:div w:id="1782989042">
      <w:bodyDiv w:val="1"/>
      <w:marLeft w:val="0"/>
      <w:marRight w:val="0"/>
      <w:marTop w:val="0"/>
      <w:marBottom w:val="0"/>
      <w:divBdr>
        <w:top w:val="none" w:sz="0" w:space="0" w:color="auto"/>
        <w:left w:val="none" w:sz="0" w:space="0" w:color="auto"/>
        <w:bottom w:val="none" w:sz="0" w:space="0" w:color="auto"/>
        <w:right w:val="none" w:sz="0" w:space="0" w:color="auto"/>
      </w:divBdr>
    </w:div>
    <w:div w:id="1783261902">
      <w:bodyDiv w:val="1"/>
      <w:marLeft w:val="0"/>
      <w:marRight w:val="0"/>
      <w:marTop w:val="0"/>
      <w:marBottom w:val="0"/>
      <w:divBdr>
        <w:top w:val="none" w:sz="0" w:space="0" w:color="auto"/>
        <w:left w:val="none" w:sz="0" w:space="0" w:color="auto"/>
        <w:bottom w:val="none" w:sz="0" w:space="0" w:color="auto"/>
        <w:right w:val="none" w:sz="0" w:space="0" w:color="auto"/>
      </w:divBdr>
    </w:div>
    <w:div w:id="1785881006">
      <w:bodyDiv w:val="1"/>
      <w:marLeft w:val="0"/>
      <w:marRight w:val="0"/>
      <w:marTop w:val="0"/>
      <w:marBottom w:val="0"/>
      <w:divBdr>
        <w:top w:val="none" w:sz="0" w:space="0" w:color="auto"/>
        <w:left w:val="none" w:sz="0" w:space="0" w:color="auto"/>
        <w:bottom w:val="none" w:sz="0" w:space="0" w:color="auto"/>
        <w:right w:val="none" w:sz="0" w:space="0" w:color="auto"/>
      </w:divBdr>
    </w:div>
    <w:div w:id="1786652338">
      <w:bodyDiv w:val="1"/>
      <w:marLeft w:val="0"/>
      <w:marRight w:val="0"/>
      <w:marTop w:val="0"/>
      <w:marBottom w:val="0"/>
      <w:divBdr>
        <w:top w:val="none" w:sz="0" w:space="0" w:color="auto"/>
        <w:left w:val="none" w:sz="0" w:space="0" w:color="auto"/>
        <w:bottom w:val="none" w:sz="0" w:space="0" w:color="auto"/>
        <w:right w:val="none" w:sz="0" w:space="0" w:color="auto"/>
      </w:divBdr>
    </w:div>
    <w:div w:id="1789204937">
      <w:bodyDiv w:val="1"/>
      <w:marLeft w:val="0"/>
      <w:marRight w:val="0"/>
      <w:marTop w:val="0"/>
      <w:marBottom w:val="0"/>
      <w:divBdr>
        <w:top w:val="none" w:sz="0" w:space="0" w:color="auto"/>
        <w:left w:val="none" w:sz="0" w:space="0" w:color="auto"/>
        <w:bottom w:val="none" w:sz="0" w:space="0" w:color="auto"/>
        <w:right w:val="none" w:sz="0" w:space="0" w:color="auto"/>
      </w:divBdr>
    </w:div>
    <w:div w:id="1795557594">
      <w:bodyDiv w:val="1"/>
      <w:marLeft w:val="0"/>
      <w:marRight w:val="0"/>
      <w:marTop w:val="0"/>
      <w:marBottom w:val="0"/>
      <w:divBdr>
        <w:top w:val="none" w:sz="0" w:space="0" w:color="auto"/>
        <w:left w:val="none" w:sz="0" w:space="0" w:color="auto"/>
        <w:bottom w:val="none" w:sz="0" w:space="0" w:color="auto"/>
        <w:right w:val="none" w:sz="0" w:space="0" w:color="auto"/>
      </w:divBdr>
    </w:div>
    <w:div w:id="1795826578">
      <w:bodyDiv w:val="1"/>
      <w:marLeft w:val="0"/>
      <w:marRight w:val="0"/>
      <w:marTop w:val="0"/>
      <w:marBottom w:val="0"/>
      <w:divBdr>
        <w:top w:val="none" w:sz="0" w:space="0" w:color="auto"/>
        <w:left w:val="none" w:sz="0" w:space="0" w:color="auto"/>
        <w:bottom w:val="none" w:sz="0" w:space="0" w:color="auto"/>
        <w:right w:val="none" w:sz="0" w:space="0" w:color="auto"/>
      </w:divBdr>
    </w:div>
    <w:div w:id="1798180795">
      <w:bodyDiv w:val="1"/>
      <w:marLeft w:val="0"/>
      <w:marRight w:val="0"/>
      <w:marTop w:val="0"/>
      <w:marBottom w:val="0"/>
      <w:divBdr>
        <w:top w:val="none" w:sz="0" w:space="0" w:color="auto"/>
        <w:left w:val="none" w:sz="0" w:space="0" w:color="auto"/>
        <w:bottom w:val="none" w:sz="0" w:space="0" w:color="auto"/>
        <w:right w:val="none" w:sz="0" w:space="0" w:color="auto"/>
      </w:divBdr>
    </w:div>
    <w:div w:id="1802725579">
      <w:bodyDiv w:val="1"/>
      <w:marLeft w:val="0"/>
      <w:marRight w:val="0"/>
      <w:marTop w:val="0"/>
      <w:marBottom w:val="0"/>
      <w:divBdr>
        <w:top w:val="none" w:sz="0" w:space="0" w:color="auto"/>
        <w:left w:val="none" w:sz="0" w:space="0" w:color="auto"/>
        <w:bottom w:val="none" w:sz="0" w:space="0" w:color="auto"/>
        <w:right w:val="none" w:sz="0" w:space="0" w:color="auto"/>
      </w:divBdr>
    </w:div>
    <w:div w:id="1807580927">
      <w:bodyDiv w:val="1"/>
      <w:marLeft w:val="0"/>
      <w:marRight w:val="0"/>
      <w:marTop w:val="0"/>
      <w:marBottom w:val="0"/>
      <w:divBdr>
        <w:top w:val="none" w:sz="0" w:space="0" w:color="auto"/>
        <w:left w:val="none" w:sz="0" w:space="0" w:color="auto"/>
        <w:bottom w:val="none" w:sz="0" w:space="0" w:color="auto"/>
        <w:right w:val="none" w:sz="0" w:space="0" w:color="auto"/>
      </w:divBdr>
    </w:div>
    <w:div w:id="1808626993">
      <w:bodyDiv w:val="1"/>
      <w:marLeft w:val="0"/>
      <w:marRight w:val="0"/>
      <w:marTop w:val="0"/>
      <w:marBottom w:val="0"/>
      <w:divBdr>
        <w:top w:val="none" w:sz="0" w:space="0" w:color="auto"/>
        <w:left w:val="none" w:sz="0" w:space="0" w:color="auto"/>
        <w:bottom w:val="none" w:sz="0" w:space="0" w:color="auto"/>
        <w:right w:val="none" w:sz="0" w:space="0" w:color="auto"/>
      </w:divBdr>
    </w:div>
    <w:div w:id="1810974058">
      <w:bodyDiv w:val="1"/>
      <w:marLeft w:val="0"/>
      <w:marRight w:val="0"/>
      <w:marTop w:val="0"/>
      <w:marBottom w:val="0"/>
      <w:divBdr>
        <w:top w:val="none" w:sz="0" w:space="0" w:color="auto"/>
        <w:left w:val="none" w:sz="0" w:space="0" w:color="auto"/>
        <w:bottom w:val="none" w:sz="0" w:space="0" w:color="auto"/>
        <w:right w:val="none" w:sz="0" w:space="0" w:color="auto"/>
      </w:divBdr>
    </w:div>
    <w:div w:id="1814058602">
      <w:bodyDiv w:val="1"/>
      <w:marLeft w:val="0"/>
      <w:marRight w:val="0"/>
      <w:marTop w:val="0"/>
      <w:marBottom w:val="0"/>
      <w:divBdr>
        <w:top w:val="none" w:sz="0" w:space="0" w:color="auto"/>
        <w:left w:val="none" w:sz="0" w:space="0" w:color="auto"/>
        <w:bottom w:val="none" w:sz="0" w:space="0" w:color="auto"/>
        <w:right w:val="none" w:sz="0" w:space="0" w:color="auto"/>
      </w:divBdr>
    </w:div>
    <w:div w:id="1818840936">
      <w:bodyDiv w:val="1"/>
      <w:marLeft w:val="0"/>
      <w:marRight w:val="0"/>
      <w:marTop w:val="0"/>
      <w:marBottom w:val="0"/>
      <w:divBdr>
        <w:top w:val="none" w:sz="0" w:space="0" w:color="auto"/>
        <w:left w:val="none" w:sz="0" w:space="0" w:color="auto"/>
        <w:bottom w:val="none" w:sz="0" w:space="0" w:color="auto"/>
        <w:right w:val="none" w:sz="0" w:space="0" w:color="auto"/>
      </w:divBdr>
    </w:div>
    <w:div w:id="1820732179">
      <w:bodyDiv w:val="1"/>
      <w:marLeft w:val="0"/>
      <w:marRight w:val="0"/>
      <w:marTop w:val="0"/>
      <w:marBottom w:val="0"/>
      <w:divBdr>
        <w:top w:val="none" w:sz="0" w:space="0" w:color="auto"/>
        <w:left w:val="none" w:sz="0" w:space="0" w:color="auto"/>
        <w:bottom w:val="none" w:sz="0" w:space="0" w:color="auto"/>
        <w:right w:val="none" w:sz="0" w:space="0" w:color="auto"/>
      </w:divBdr>
    </w:div>
    <w:div w:id="1824734920">
      <w:bodyDiv w:val="1"/>
      <w:marLeft w:val="0"/>
      <w:marRight w:val="0"/>
      <w:marTop w:val="0"/>
      <w:marBottom w:val="0"/>
      <w:divBdr>
        <w:top w:val="none" w:sz="0" w:space="0" w:color="auto"/>
        <w:left w:val="none" w:sz="0" w:space="0" w:color="auto"/>
        <w:bottom w:val="none" w:sz="0" w:space="0" w:color="auto"/>
        <w:right w:val="none" w:sz="0" w:space="0" w:color="auto"/>
      </w:divBdr>
    </w:div>
    <w:div w:id="1827892340">
      <w:bodyDiv w:val="1"/>
      <w:marLeft w:val="0"/>
      <w:marRight w:val="0"/>
      <w:marTop w:val="0"/>
      <w:marBottom w:val="0"/>
      <w:divBdr>
        <w:top w:val="none" w:sz="0" w:space="0" w:color="auto"/>
        <w:left w:val="none" w:sz="0" w:space="0" w:color="auto"/>
        <w:bottom w:val="none" w:sz="0" w:space="0" w:color="auto"/>
        <w:right w:val="none" w:sz="0" w:space="0" w:color="auto"/>
      </w:divBdr>
    </w:div>
    <w:div w:id="1841113259">
      <w:bodyDiv w:val="1"/>
      <w:marLeft w:val="0"/>
      <w:marRight w:val="0"/>
      <w:marTop w:val="0"/>
      <w:marBottom w:val="0"/>
      <w:divBdr>
        <w:top w:val="none" w:sz="0" w:space="0" w:color="auto"/>
        <w:left w:val="none" w:sz="0" w:space="0" w:color="auto"/>
        <w:bottom w:val="none" w:sz="0" w:space="0" w:color="auto"/>
        <w:right w:val="none" w:sz="0" w:space="0" w:color="auto"/>
      </w:divBdr>
    </w:div>
    <w:div w:id="1844129389">
      <w:bodyDiv w:val="1"/>
      <w:marLeft w:val="0"/>
      <w:marRight w:val="0"/>
      <w:marTop w:val="0"/>
      <w:marBottom w:val="0"/>
      <w:divBdr>
        <w:top w:val="none" w:sz="0" w:space="0" w:color="auto"/>
        <w:left w:val="none" w:sz="0" w:space="0" w:color="auto"/>
        <w:bottom w:val="none" w:sz="0" w:space="0" w:color="auto"/>
        <w:right w:val="none" w:sz="0" w:space="0" w:color="auto"/>
      </w:divBdr>
    </w:div>
    <w:div w:id="1845124265">
      <w:bodyDiv w:val="1"/>
      <w:marLeft w:val="0"/>
      <w:marRight w:val="0"/>
      <w:marTop w:val="0"/>
      <w:marBottom w:val="0"/>
      <w:divBdr>
        <w:top w:val="none" w:sz="0" w:space="0" w:color="auto"/>
        <w:left w:val="none" w:sz="0" w:space="0" w:color="auto"/>
        <w:bottom w:val="none" w:sz="0" w:space="0" w:color="auto"/>
        <w:right w:val="none" w:sz="0" w:space="0" w:color="auto"/>
      </w:divBdr>
    </w:div>
    <w:div w:id="1846747217">
      <w:bodyDiv w:val="1"/>
      <w:marLeft w:val="0"/>
      <w:marRight w:val="0"/>
      <w:marTop w:val="0"/>
      <w:marBottom w:val="0"/>
      <w:divBdr>
        <w:top w:val="none" w:sz="0" w:space="0" w:color="auto"/>
        <w:left w:val="none" w:sz="0" w:space="0" w:color="auto"/>
        <w:bottom w:val="none" w:sz="0" w:space="0" w:color="auto"/>
        <w:right w:val="none" w:sz="0" w:space="0" w:color="auto"/>
      </w:divBdr>
    </w:div>
    <w:div w:id="1849059508">
      <w:bodyDiv w:val="1"/>
      <w:marLeft w:val="0"/>
      <w:marRight w:val="0"/>
      <w:marTop w:val="0"/>
      <w:marBottom w:val="0"/>
      <w:divBdr>
        <w:top w:val="none" w:sz="0" w:space="0" w:color="auto"/>
        <w:left w:val="none" w:sz="0" w:space="0" w:color="auto"/>
        <w:bottom w:val="none" w:sz="0" w:space="0" w:color="auto"/>
        <w:right w:val="none" w:sz="0" w:space="0" w:color="auto"/>
      </w:divBdr>
    </w:div>
    <w:div w:id="1855075330">
      <w:bodyDiv w:val="1"/>
      <w:marLeft w:val="0"/>
      <w:marRight w:val="0"/>
      <w:marTop w:val="0"/>
      <w:marBottom w:val="0"/>
      <w:divBdr>
        <w:top w:val="none" w:sz="0" w:space="0" w:color="auto"/>
        <w:left w:val="none" w:sz="0" w:space="0" w:color="auto"/>
        <w:bottom w:val="none" w:sz="0" w:space="0" w:color="auto"/>
        <w:right w:val="none" w:sz="0" w:space="0" w:color="auto"/>
      </w:divBdr>
    </w:div>
    <w:div w:id="1856721951">
      <w:bodyDiv w:val="1"/>
      <w:marLeft w:val="0"/>
      <w:marRight w:val="0"/>
      <w:marTop w:val="0"/>
      <w:marBottom w:val="0"/>
      <w:divBdr>
        <w:top w:val="none" w:sz="0" w:space="0" w:color="auto"/>
        <w:left w:val="none" w:sz="0" w:space="0" w:color="auto"/>
        <w:bottom w:val="none" w:sz="0" w:space="0" w:color="auto"/>
        <w:right w:val="none" w:sz="0" w:space="0" w:color="auto"/>
      </w:divBdr>
    </w:div>
    <w:div w:id="1863938107">
      <w:bodyDiv w:val="1"/>
      <w:marLeft w:val="0"/>
      <w:marRight w:val="0"/>
      <w:marTop w:val="0"/>
      <w:marBottom w:val="0"/>
      <w:divBdr>
        <w:top w:val="none" w:sz="0" w:space="0" w:color="auto"/>
        <w:left w:val="none" w:sz="0" w:space="0" w:color="auto"/>
        <w:bottom w:val="none" w:sz="0" w:space="0" w:color="auto"/>
        <w:right w:val="none" w:sz="0" w:space="0" w:color="auto"/>
      </w:divBdr>
    </w:div>
    <w:div w:id="1864202137">
      <w:bodyDiv w:val="1"/>
      <w:marLeft w:val="0"/>
      <w:marRight w:val="0"/>
      <w:marTop w:val="0"/>
      <w:marBottom w:val="0"/>
      <w:divBdr>
        <w:top w:val="none" w:sz="0" w:space="0" w:color="auto"/>
        <w:left w:val="none" w:sz="0" w:space="0" w:color="auto"/>
        <w:bottom w:val="none" w:sz="0" w:space="0" w:color="auto"/>
        <w:right w:val="none" w:sz="0" w:space="0" w:color="auto"/>
      </w:divBdr>
    </w:div>
    <w:div w:id="1868058900">
      <w:bodyDiv w:val="1"/>
      <w:marLeft w:val="0"/>
      <w:marRight w:val="0"/>
      <w:marTop w:val="0"/>
      <w:marBottom w:val="0"/>
      <w:divBdr>
        <w:top w:val="none" w:sz="0" w:space="0" w:color="auto"/>
        <w:left w:val="none" w:sz="0" w:space="0" w:color="auto"/>
        <w:bottom w:val="none" w:sz="0" w:space="0" w:color="auto"/>
        <w:right w:val="none" w:sz="0" w:space="0" w:color="auto"/>
      </w:divBdr>
    </w:div>
    <w:div w:id="1868173197">
      <w:bodyDiv w:val="1"/>
      <w:marLeft w:val="0"/>
      <w:marRight w:val="0"/>
      <w:marTop w:val="0"/>
      <w:marBottom w:val="0"/>
      <w:divBdr>
        <w:top w:val="none" w:sz="0" w:space="0" w:color="auto"/>
        <w:left w:val="none" w:sz="0" w:space="0" w:color="auto"/>
        <w:bottom w:val="none" w:sz="0" w:space="0" w:color="auto"/>
        <w:right w:val="none" w:sz="0" w:space="0" w:color="auto"/>
      </w:divBdr>
    </w:div>
    <w:div w:id="1868250345">
      <w:bodyDiv w:val="1"/>
      <w:marLeft w:val="0"/>
      <w:marRight w:val="0"/>
      <w:marTop w:val="0"/>
      <w:marBottom w:val="0"/>
      <w:divBdr>
        <w:top w:val="none" w:sz="0" w:space="0" w:color="auto"/>
        <w:left w:val="none" w:sz="0" w:space="0" w:color="auto"/>
        <w:bottom w:val="none" w:sz="0" w:space="0" w:color="auto"/>
        <w:right w:val="none" w:sz="0" w:space="0" w:color="auto"/>
      </w:divBdr>
    </w:div>
    <w:div w:id="1870534328">
      <w:bodyDiv w:val="1"/>
      <w:marLeft w:val="0"/>
      <w:marRight w:val="0"/>
      <w:marTop w:val="0"/>
      <w:marBottom w:val="0"/>
      <w:divBdr>
        <w:top w:val="none" w:sz="0" w:space="0" w:color="auto"/>
        <w:left w:val="none" w:sz="0" w:space="0" w:color="auto"/>
        <w:bottom w:val="none" w:sz="0" w:space="0" w:color="auto"/>
        <w:right w:val="none" w:sz="0" w:space="0" w:color="auto"/>
      </w:divBdr>
    </w:div>
    <w:div w:id="1875847551">
      <w:bodyDiv w:val="1"/>
      <w:marLeft w:val="0"/>
      <w:marRight w:val="0"/>
      <w:marTop w:val="0"/>
      <w:marBottom w:val="0"/>
      <w:divBdr>
        <w:top w:val="none" w:sz="0" w:space="0" w:color="auto"/>
        <w:left w:val="none" w:sz="0" w:space="0" w:color="auto"/>
        <w:bottom w:val="none" w:sz="0" w:space="0" w:color="auto"/>
        <w:right w:val="none" w:sz="0" w:space="0" w:color="auto"/>
      </w:divBdr>
    </w:div>
    <w:div w:id="1880894644">
      <w:bodyDiv w:val="1"/>
      <w:marLeft w:val="0"/>
      <w:marRight w:val="0"/>
      <w:marTop w:val="0"/>
      <w:marBottom w:val="0"/>
      <w:divBdr>
        <w:top w:val="none" w:sz="0" w:space="0" w:color="auto"/>
        <w:left w:val="none" w:sz="0" w:space="0" w:color="auto"/>
        <w:bottom w:val="none" w:sz="0" w:space="0" w:color="auto"/>
        <w:right w:val="none" w:sz="0" w:space="0" w:color="auto"/>
      </w:divBdr>
    </w:div>
    <w:div w:id="1883440015">
      <w:bodyDiv w:val="1"/>
      <w:marLeft w:val="0"/>
      <w:marRight w:val="0"/>
      <w:marTop w:val="0"/>
      <w:marBottom w:val="0"/>
      <w:divBdr>
        <w:top w:val="none" w:sz="0" w:space="0" w:color="auto"/>
        <w:left w:val="none" w:sz="0" w:space="0" w:color="auto"/>
        <w:bottom w:val="none" w:sz="0" w:space="0" w:color="auto"/>
        <w:right w:val="none" w:sz="0" w:space="0" w:color="auto"/>
      </w:divBdr>
    </w:div>
    <w:div w:id="1886672946">
      <w:bodyDiv w:val="1"/>
      <w:marLeft w:val="0"/>
      <w:marRight w:val="0"/>
      <w:marTop w:val="0"/>
      <w:marBottom w:val="0"/>
      <w:divBdr>
        <w:top w:val="none" w:sz="0" w:space="0" w:color="auto"/>
        <w:left w:val="none" w:sz="0" w:space="0" w:color="auto"/>
        <w:bottom w:val="none" w:sz="0" w:space="0" w:color="auto"/>
        <w:right w:val="none" w:sz="0" w:space="0" w:color="auto"/>
      </w:divBdr>
    </w:div>
    <w:div w:id="1887325939">
      <w:bodyDiv w:val="1"/>
      <w:marLeft w:val="0"/>
      <w:marRight w:val="0"/>
      <w:marTop w:val="0"/>
      <w:marBottom w:val="0"/>
      <w:divBdr>
        <w:top w:val="none" w:sz="0" w:space="0" w:color="auto"/>
        <w:left w:val="none" w:sz="0" w:space="0" w:color="auto"/>
        <w:bottom w:val="none" w:sz="0" w:space="0" w:color="auto"/>
        <w:right w:val="none" w:sz="0" w:space="0" w:color="auto"/>
      </w:divBdr>
    </w:div>
    <w:div w:id="1888906198">
      <w:bodyDiv w:val="1"/>
      <w:marLeft w:val="0"/>
      <w:marRight w:val="0"/>
      <w:marTop w:val="0"/>
      <w:marBottom w:val="0"/>
      <w:divBdr>
        <w:top w:val="none" w:sz="0" w:space="0" w:color="auto"/>
        <w:left w:val="none" w:sz="0" w:space="0" w:color="auto"/>
        <w:bottom w:val="none" w:sz="0" w:space="0" w:color="auto"/>
        <w:right w:val="none" w:sz="0" w:space="0" w:color="auto"/>
      </w:divBdr>
    </w:div>
    <w:div w:id="1893688497">
      <w:bodyDiv w:val="1"/>
      <w:marLeft w:val="0"/>
      <w:marRight w:val="0"/>
      <w:marTop w:val="0"/>
      <w:marBottom w:val="0"/>
      <w:divBdr>
        <w:top w:val="none" w:sz="0" w:space="0" w:color="auto"/>
        <w:left w:val="none" w:sz="0" w:space="0" w:color="auto"/>
        <w:bottom w:val="none" w:sz="0" w:space="0" w:color="auto"/>
        <w:right w:val="none" w:sz="0" w:space="0" w:color="auto"/>
      </w:divBdr>
    </w:div>
    <w:div w:id="1893812151">
      <w:bodyDiv w:val="1"/>
      <w:marLeft w:val="0"/>
      <w:marRight w:val="0"/>
      <w:marTop w:val="0"/>
      <w:marBottom w:val="0"/>
      <w:divBdr>
        <w:top w:val="none" w:sz="0" w:space="0" w:color="auto"/>
        <w:left w:val="none" w:sz="0" w:space="0" w:color="auto"/>
        <w:bottom w:val="none" w:sz="0" w:space="0" w:color="auto"/>
        <w:right w:val="none" w:sz="0" w:space="0" w:color="auto"/>
      </w:divBdr>
    </w:div>
    <w:div w:id="1895113940">
      <w:bodyDiv w:val="1"/>
      <w:marLeft w:val="0"/>
      <w:marRight w:val="0"/>
      <w:marTop w:val="0"/>
      <w:marBottom w:val="0"/>
      <w:divBdr>
        <w:top w:val="none" w:sz="0" w:space="0" w:color="auto"/>
        <w:left w:val="none" w:sz="0" w:space="0" w:color="auto"/>
        <w:bottom w:val="none" w:sz="0" w:space="0" w:color="auto"/>
        <w:right w:val="none" w:sz="0" w:space="0" w:color="auto"/>
      </w:divBdr>
    </w:div>
    <w:div w:id="1896548534">
      <w:bodyDiv w:val="1"/>
      <w:marLeft w:val="0"/>
      <w:marRight w:val="0"/>
      <w:marTop w:val="0"/>
      <w:marBottom w:val="0"/>
      <w:divBdr>
        <w:top w:val="none" w:sz="0" w:space="0" w:color="auto"/>
        <w:left w:val="none" w:sz="0" w:space="0" w:color="auto"/>
        <w:bottom w:val="none" w:sz="0" w:space="0" w:color="auto"/>
        <w:right w:val="none" w:sz="0" w:space="0" w:color="auto"/>
      </w:divBdr>
    </w:div>
    <w:div w:id="1898204140">
      <w:bodyDiv w:val="1"/>
      <w:marLeft w:val="0"/>
      <w:marRight w:val="0"/>
      <w:marTop w:val="0"/>
      <w:marBottom w:val="0"/>
      <w:divBdr>
        <w:top w:val="none" w:sz="0" w:space="0" w:color="auto"/>
        <w:left w:val="none" w:sz="0" w:space="0" w:color="auto"/>
        <w:bottom w:val="none" w:sz="0" w:space="0" w:color="auto"/>
        <w:right w:val="none" w:sz="0" w:space="0" w:color="auto"/>
      </w:divBdr>
    </w:div>
    <w:div w:id="1900165140">
      <w:bodyDiv w:val="1"/>
      <w:marLeft w:val="0"/>
      <w:marRight w:val="0"/>
      <w:marTop w:val="0"/>
      <w:marBottom w:val="0"/>
      <w:divBdr>
        <w:top w:val="none" w:sz="0" w:space="0" w:color="auto"/>
        <w:left w:val="none" w:sz="0" w:space="0" w:color="auto"/>
        <w:bottom w:val="none" w:sz="0" w:space="0" w:color="auto"/>
        <w:right w:val="none" w:sz="0" w:space="0" w:color="auto"/>
      </w:divBdr>
    </w:div>
    <w:div w:id="1900826443">
      <w:bodyDiv w:val="1"/>
      <w:marLeft w:val="0"/>
      <w:marRight w:val="0"/>
      <w:marTop w:val="0"/>
      <w:marBottom w:val="0"/>
      <w:divBdr>
        <w:top w:val="none" w:sz="0" w:space="0" w:color="auto"/>
        <w:left w:val="none" w:sz="0" w:space="0" w:color="auto"/>
        <w:bottom w:val="none" w:sz="0" w:space="0" w:color="auto"/>
        <w:right w:val="none" w:sz="0" w:space="0" w:color="auto"/>
      </w:divBdr>
    </w:div>
    <w:div w:id="1901210563">
      <w:bodyDiv w:val="1"/>
      <w:marLeft w:val="0"/>
      <w:marRight w:val="0"/>
      <w:marTop w:val="0"/>
      <w:marBottom w:val="0"/>
      <w:divBdr>
        <w:top w:val="none" w:sz="0" w:space="0" w:color="auto"/>
        <w:left w:val="none" w:sz="0" w:space="0" w:color="auto"/>
        <w:bottom w:val="none" w:sz="0" w:space="0" w:color="auto"/>
        <w:right w:val="none" w:sz="0" w:space="0" w:color="auto"/>
      </w:divBdr>
    </w:div>
    <w:div w:id="1902446341">
      <w:bodyDiv w:val="1"/>
      <w:marLeft w:val="0"/>
      <w:marRight w:val="0"/>
      <w:marTop w:val="0"/>
      <w:marBottom w:val="0"/>
      <w:divBdr>
        <w:top w:val="none" w:sz="0" w:space="0" w:color="auto"/>
        <w:left w:val="none" w:sz="0" w:space="0" w:color="auto"/>
        <w:bottom w:val="none" w:sz="0" w:space="0" w:color="auto"/>
        <w:right w:val="none" w:sz="0" w:space="0" w:color="auto"/>
      </w:divBdr>
    </w:div>
    <w:div w:id="1904873566">
      <w:bodyDiv w:val="1"/>
      <w:marLeft w:val="0"/>
      <w:marRight w:val="0"/>
      <w:marTop w:val="0"/>
      <w:marBottom w:val="0"/>
      <w:divBdr>
        <w:top w:val="none" w:sz="0" w:space="0" w:color="auto"/>
        <w:left w:val="none" w:sz="0" w:space="0" w:color="auto"/>
        <w:bottom w:val="none" w:sz="0" w:space="0" w:color="auto"/>
        <w:right w:val="none" w:sz="0" w:space="0" w:color="auto"/>
      </w:divBdr>
    </w:div>
    <w:div w:id="1910069889">
      <w:bodyDiv w:val="1"/>
      <w:marLeft w:val="0"/>
      <w:marRight w:val="0"/>
      <w:marTop w:val="0"/>
      <w:marBottom w:val="0"/>
      <w:divBdr>
        <w:top w:val="none" w:sz="0" w:space="0" w:color="auto"/>
        <w:left w:val="none" w:sz="0" w:space="0" w:color="auto"/>
        <w:bottom w:val="none" w:sz="0" w:space="0" w:color="auto"/>
        <w:right w:val="none" w:sz="0" w:space="0" w:color="auto"/>
      </w:divBdr>
    </w:div>
    <w:div w:id="1910265077">
      <w:bodyDiv w:val="1"/>
      <w:marLeft w:val="0"/>
      <w:marRight w:val="0"/>
      <w:marTop w:val="0"/>
      <w:marBottom w:val="0"/>
      <w:divBdr>
        <w:top w:val="none" w:sz="0" w:space="0" w:color="auto"/>
        <w:left w:val="none" w:sz="0" w:space="0" w:color="auto"/>
        <w:bottom w:val="none" w:sz="0" w:space="0" w:color="auto"/>
        <w:right w:val="none" w:sz="0" w:space="0" w:color="auto"/>
      </w:divBdr>
    </w:div>
    <w:div w:id="1912229840">
      <w:bodyDiv w:val="1"/>
      <w:marLeft w:val="0"/>
      <w:marRight w:val="0"/>
      <w:marTop w:val="0"/>
      <w:marBottom w:val="0"/>
      <w:divBdr>
        <w:top w:val="none" w:sz="0" w:space="0" w:color="auto"/>
        <w:left w:val="none" w:sz="0" w:space="0" w:color="auto"/>
        <w:bottom w:val="none" w:sz="0" w:space="0" w:color="auto"/>
        <w:right w:val="none" w:sz="0" w:space="0" w:color="auto"/>
      </w:divBdr>
    </w:div>
    <w:div w:id="1912419772">
      <w:bodyDiv w:val="1"/>
      <w:marLeft w:val="0"/>
      <w:marRight w:val="0"/>
      <w:marTop w:val="0"/>
      <w:marBottom w:val="0"/>
      <w:divBdr>
        <w:top w:val="none" w:sz="0" w:space="0" w:color="auto"/>
        <w:left w:val="none" w:sz="0" w:space="0" w:color="auto"/>
        <w:bottom w:val="none" w:sz="0" w:space="0" w:color="auto"/>
        <w:right w:val="none" w:sz="0" w:space="0" w:color="auto"/>
      </w:divBdr>
    </w:div>
    <w:div w:id="1917590357">
      <w:bodyDiv w:val="1"/>
      <w:marLeft w:val="0"/>
      <w:marRight w:val="0"/>
      <w:marTop w:val="0"/>
      <w:marBottom w:val="0"/>
      <w:divBdr>
        <w:top w:val="none" w:sz="0" w:space="0" w:color="auto"/>
        <w:left w:val="none" w:sz="0" w:space="0" w:color="auto"/>
        <w:bottom w:val="none" w:sz="0" w:space="0" w:color="auto"/>
        <w:right w:val="none" w:sz="0" w:space="0" w:color="auto"/>
      </w:divBdr>
    </w:div>
    <w:div w:id="1919705961">
      <w:bodyDiv w:val="1"/>
      <w:marLeft w:val="0"/>
      <w:marRight w:val="0"/>
      <w:marTop w:val="0"/>
      <w:marBottom w:val="0"/>
      <w:divBdr>
        <w:top w:val="none" w:sz="0" w:space="0" w:color="auto"/>
        <w:left w:val="none" w:sz="0" w:space="0" w:color="auto"/>
        <w:bottom w:val="none" w:sz="0" w:space="0" w:color="auto"/>
        <w:right w:val="none" w:sz="0" w:space="0" w:color="auto"/>
      </w:divBdr>
    </w:div>
    <w:div w:id="1923828672">
      <w:bodyDiv w:val="1"/>
      <w:marLeft w:val="0"/>
      <w:marRight w:val="0"/>
      <w:marTop w:val="0"/>
      <w:marBottom w:val="0"/>
      <w:divBdr>
        <w:top w:val="none" w:sz="0" w:space="0" w:color="auto"/>
        <w:left w:val="none" w:sz="0" w:space="0" w:color="auto"/>
        <w:bottom w:val="none" w:sz="0" w:space="0" w:color="auto"/>
        <w:right w:val="none" w:sz="0" w:space="0" w:color="auto"/>
      </w:divBdr>
    </w:div>
    <w:div w:id="1924601260">
      <w:bodyDiv w:val="1"/>
      <w:marLeft w:val="0"/>
      <w:marRight w:val="0"/>
      <w:marTop w:val="0"/>
      <w:marBottom w:val="0"/>
      <w:divBdr>
        <w:top w:val="none" w:sz="0" w:space="0" w:color="auto"/>
        <w:left w:val="none" w:sz="0" w:space="0" w:color="auto"/>
        <w:bottom w:val="none" w:sz="0" w:space="0" w:color="auto"/>
        <w:right w:val="none" w:sz="0" w:space="0" w:color="auto"/>
      </w:divBdr>
    </w:div>
    <w:div w:id="1925799314">
      <w:bodyDiv w:val="1"/>
      <w:marLeft w:val="0"/>
      <w:marRight w:val="0"/>
      <w:marTop w:val="0"/>
      <w:marBottom w:val="0"/>
      <w:divBdr>
        <w:top w:val="none" w:sz="0" w:space="0" w:color="auto"/>
        <w:left w:val="none" w:sz="0" w:space="0" w:color="auto"/>
        <w:bottom w:val="none" w:sz="0" w:space="0" w:color="auto"/>
        <w:right w:val="none" w:sz="0" w:space="0" w:color="auto"/>
      </w:divBdr>
    </w:div>
    <w:div w:id="1928418411">
      <w:bodyDiv w:val="1"/>
      <w:marLeft w:val="0"/>
      <w:marRight w:val="0"/>
      <w:marTop w:val="0"/>
      <w:marBottom w:val="0"/>
      <w:divBdr>
        <w:top w:val="none" w:sz="0" w:space="0" w:color="auto"/>
        <w:left w:val="none" w:sz="0" w:space="0" w:color="auto"/>
        <w:bottom w:val="none" w:sz="0" w:space="0" w:color="auto"/>
        <w:right w:val="none" w:sz="0" w:space="0" w:color="auto"/>
      </w:divBdr>
    </w:div>
    <w:div w:id="1931042884">
      <w:bodyDiv w:val="1"/>
      <w:marLeft w:val="0"/>
      <w:marRight w:val="0"/>
      <w:marTop w:val="0"/>
      <w:marBottom w:val="0"/>
      <w:divBdr>
        <w:top w:val="none" w:sz="0" w:space="0" w:color="auto"/>
        <w:left w:val="none" w:sz="0" w:space="0" w:color="auto"/>
        <w:bottom w:val="none" w:sz="0" w:space="0" w:color="auto"/>
        <w:right w:val="none" w:sz="0" w:space="0" w:color="auto"/>
      </w:divBdr>
    </w:div>
    <w:div w:id="1935900320">
      <w:bodyDiv w:val="1"/>
      <w:marLeft w:val="0"/>
      <w:marRight w:val="0"/>
      <w:marTop w:val="0"/>
      <w:marBottom w:val="0"/>
      <w:divBdr>
        <w:top w:val="none" w:sz="0" w:space="0" w:color="auto"/>
        <w:left w:val="none" w:sz="0" w:space="0" w:color="auto"/>
        <w:bottom w:val="none" w:sz="0" w:space="0" w:color="auto"/>
        <w:right w:val="none" w:sz="0" w:space="0" w:color="auto"/>
      </w:divBdr>
    </w:div>
    <w:div w:id="1937669942">
      <w:bodyDiv w:val="1"/>
      <w:marLeft w:val="0"/>
      <w:marRight w:val="0"/>
      <w:marTop w:val="0"/>
      <w:marBottom w:val="0"/>
      <w:divBdr>
        <w:top w:val="none" w:sz="0" w:space="0" w:color="auto"/>
        <w:left w:val="none" w:sz="0" w:space="0" w:color="auto"/>
        <w:bottom w:val="none" w:sz="0" w:space="0" w:color="auto"/>
        <w:right w:val="none" w:sz="0" w:space="0" w:color="auto"/>
      </w:divBdr>
    </w:div>
    <w:div w:id="1939755735">
      <w:bodyDiv w:val="1"/>
      <w:marLeft w:val="0"/>
      <w:marRight w:val="0"/>
      <w:marTop w:val="0"/>
      <w:marBottom w:val="0"/>
      <w:divBdr>
        <w:top w:val="none" w:sz="0" w:space="0" w:color="auto"/>
        <w:left w:val="none" w:sz="0" w:space="0" w:color="auto"/>
        <w:bottom w:val="none" w:sz="0" w:space="0" w:color="auto"/>
        <w:right w:val="none" w:sz="0" w:space="0" w:color="auto"/>
      </w:divBdr>
    </w:div>
    <w:div w:id="1942180537">
      <w:bodyDiv w:val="1"/>
      <w:marLeft w:val="0"/>
      <w:marRight w:val="0"/>
      <w:marTop w:val="0"/>
      <w:marBottom w:val="0"/>
      <w:divBdr>
        <w:top w:val="none" w:sz="0" w:space="0" w:color="auto"/>
        <w:left w:val="none" w:sz="0" w:space="0" w:color="auto"/>
        <w:bottom w:val="none" w:sz="0" w:space="0" w:color="auto"/>
        <w:right w:val="none" w:sz="0" w:space="0" w:color="auto"/>
      </w:divBdr>
    </w:div>
    <w:div w:id="1942448010">
      <w:bodyDiv w:val="1"/>
      <w:marLeft w:val="0"/>
      <w:marRight w:val="0"/>
      <w:marTop w:val="0"/>
      <w:marBottom w:val="0"/>
      <w:divBdr>
        <w:top w:val="none" w:sz="0" w:space="0" w:color="auto"/>
        <w:left w:val="none" w:sz="0" w:space="0" w:color="auto"/>
        <w:bottom w:val="none" w:sz="0" w:space="0" w:color="auto"/>
        <w:right w:val="none" w:sz="0" w:space="0" w:color="auto"/>
      </w:divBdr>
    </w:div>
    <w:div w:id="1943756529">
      <w:bodyDiv w:val="1"/>
      <w:marLeft w:val="0"/>
      <w:marRight w:val="0"/>
      <w:marTop w:val="0"/>
      <w:marBottom w:val="0"/>
      <w:divBdr>
        <w:top w:val="none" w:sz="0" w:space="0" w:color="auto"/>
        <w:left w:val="none" w:sz="0" w:space="0" w:color="auto"/>
        <w:bottom w:val="none" w:sz="0" w:space="0" w:color="auto"/>
        <w:right w:val="none" w:sz="0" w:space="0" w:color="auto"/>
      </w:divBdr>
    </w:div>
    <w:div w:id="1946956566">
      <w:bodyDiv w:val="1"/>
      <w:marLeft w:val="0"/>
      <w:marRight w:val="0"/>
      <w:marTop w:val="0"/>
      <w:marBottom w:val="0"/>
      <w:divBdr>
        <w:top w:val="none" w:sz="0" w:space="0" w:color="auto"/>
        <w:left w:val="none" w:sz="0" w:space="0" w:color="auto"/>
        <w:bottom w:val="none" w:sz="0" w:space="0" w:color="auto"/>
        <w:right w:val="none" w:sz="0" w:space="0" w:color="auto"/>
      </w:divBdr>
    </w:div>
    <w:div w:id="1948191192">
      <w:bodyDiv w:val="1"/>
      <w:marLeft w:val="0"/>
      <w:marRight w:val="0"/>
      <w:marTop w:val="0"/>
      <w:marBottom w:val="0"/>
      <w:divBdr>
        <w:top w:val="none" w:sz="0" w:space="0" w:color="auto"/>
        <w:left w:val="none" w:sz="0" w:space="0" w:color="auto"/>
        <w:bottom w:val="none" w:sz="0" w:space="0" w:color="auto"/>
        <w:right w:val="none" w:sz="0" w:space="0" w:color="auto"/>
      </w:divBdr>
    </w:div>
    <w:div w:id="1949198208">
      <w:bodyDiv w:val="1"/>
      <w:marLeft w:val="0"/>
      <w:marRight w:val="0"/>
      <w:marTop w:val="0"/>
      <w:marBottom w:val="0"/>
      <w:divBdr>
        <w:top w:val="none" w:sz="0" w:space="0" w:color="auto"/>
        <w:left w:val="none" w:sz="0" w:space="0" w:color="auto"/>
        <w:bottom w:val="none" w:sz="0" w:space="0" w:color="auto"/>
        <w:right w:val="none" w:sz="0" w:space="0" w:color="auto"/>
      </w:divBdr>
    </w:div>
    <w:div w:id="1952852788">
      <w:bodyDiv w:val="1"/>
      <w:marLeft w:val="0"/>
      <w:marRight w:val="0"/>
      <w:marTop w:val="0"/>
      <w:marBottom w:val="0"/>
      <w:divBdr>
        <w:top w:val="none" w:sz="0" w:space="0" w:color="auto"/>
        <w:left w:val="none" w:sz="0" w:space="0" w:color="auto"/>
        <w:bottom w:val="none" w:sz="0" w:space="0" w:color="auto"/>
        <w:right w:val="none" w:sz="0" w:space="0" w:color="auto"/>
      </w:divBdr>
    </w:div>
    <w:div w:id="1962151595">
      <w:bodyDiv w:val="1"/>
      <w:marLeft w:val="0"/>
      <w:marRight w:val="0"/>
      <w:marTop w:val="0"/>
      <w:marBottom w:val="0"/>
      <w:divBdr>
        <w:top w:val="none" w:sz="0" w:space="0" w:color="auto"/>
        <w:left w:val="none" w:sz="0" w:space="0" w:color="auto"/>
        <w:bottom w:val="none" w:sz="0" w:space="0" w:color="auto"/>
        <w:right w:val="none" w:sz="0" w:space="0" w:color="auto"/>
      </w:divBdr>
    </w:div>
    <w:div w:id="1962807801">
      <w:bodyDiv w:val="1"/>
      <w:marLeft w:val="0"/>
      <w:marRight w:val="0"/>
      <w:marTop w:val="0"/>
      <w:marBottom w:val="0"/>
      <w:divBdr>
        <w:top w:val="none" w:sz="0" w:space="0" w:color="auto"/>
        <w:left w:val="none" w:sz="0" w:space="0" w:color="auto"/>
        <w:bottom w:val="none" w:sz="0" w:space="0" w:color="auto"/>
        <w:right w:val="none" w:sz="0" w:space="0" w:color="auto"/>
      </w:divBdr>
    </w:div>
    <w:div w:id="1965303161">
      <w:bodyDiv w:val="1"/>
      <w:marLeft w:val="0"/>
      <w:marRight w:val="0"/>
      <w:marTop w:val="0"/>
      <w:marBottom w:val="0"/>
      <w:divBdr>
        <w:top w:val="none" w:sz="0" w:space="0" w:color="auto"/>
        <w:left w:val="none" w:sz="0" w:space="0" w:color="auto"/>
        <w:bottom w:val="none" w:sz="0" w:space="0" w:color="auto"/>
        <w:right w:val="none" w:sz="0" w:space="0" w:color="auto"/>
      </w:divBdr>
    </w:div>
    <w:div w:id="1967546835">
      <w:bodyDiv w:val="1"/>
      <w:marLeft w:val="0"/>
      <w:marRight w:val="0"/>
      <w:marTop w:val="0"/>
      <w:marBottom w:val="0"/>
      <w:divBdr>
        <w:top w:val="none" w:sz="0" w:space="0" w:color="auto"/>
        <w:left w:val="none" w:sz="0" w:space="0" w:color="auto"/>
        <w:bottom w:val="none" w:sz="0" w:space="0" w:color="auto"/>
        <w:right w:val="none" w:sz="0" w:space="0" w:color="auto"/>
      </w:divBdr>
    </w:div>
    <w:div w:id="1969503469">
      <w:bodyDiv w:val="1"/>
      <w:marLeft w:val="0"/>
      <w:marRight w:val="0"/>
      <w:marTop w:val="0"/>
      <w:marBottom w:val="0"/>
      <w:divBdr>
        <w:top w:val="none" w:sz="0" w:space="0" w:color="auto"/>
        <w:left w:val="none" w:sz="0" w:space="0" w:color="auto"/>
        <w:bottom w:val="none" w:sz="0" w:space="0" w:color="auto"/>
        <w:right w:val="none" w:sz="0" w:space="0" w:color="auto"/>
      </w:divBdr>
    </w:div>
    <w:div w:id="1970819872">
      <w:bodyDiv w:val="1"/>
      <w:marLeft w:val="0"/>
      <w:marRight w:val="0"/>
      <w:marTop w:val="0"/>
      <w:marBottom w:val="0"/>
      <w:divBdr>
        <w:top w:val="none" w:sz="0" w:space="0" w:color="auto"/>
        <w:left w:val="none" w:sz="0" w:space="0" w:color="auto"/>
        <w:bottom w:val="none" w:sz="0" w:space="0" w:color="auto"/>
        <w:right w:val="none" w:sz="0" w:space="0" w:color="auto"/>
      </w:divBdr>
    </w:div>
    <w:div w:id="1971090144">
      <w:bodyDiv w:val="1"/>
      <w:marLeft w:val="0"/>
      <w:marRight w:val="0"/>
      <w:marTop w:val="0"/>
      <w:marBottom w:val="0"/>
      <w:divBdr>
        <w:top w:val="none" w:sz="0" w:space="0" w:color="auto"/>
        <w:left w:val="none" w:sz="0" w:space="0" w:color="auto"/>
        <w:bottom w:val="none" w:sz="0" w:space="0" w:color="auto"/>
        <w:right w:val="none" w:sz="0" w:space="0" w:color="auto"/>
      </w:divBdr>
    </w:div>
    <w:div w:id="1972130390">
      <w:bodyDiv w:val="1"/>
      <w:marLeft w:val="0"/>
      <w:marRight w:val="0"/>
      <w:marTop w:val="0"/>
      <w:marBottom w:val="0"/>
      <w:divBdr>
        <w:top w:val="none" w:sz="0" w:space="0" w:color="auto"/>
        <w:left w:val="none" w:sz="0" w:space="0" w:color="auto"/>
        <w:bottom w:val="none" w:sz="0" w:space="0" w:color="auto"/>
        <w:right w:val="none" w:sz="0" w:space="0" w:color="auto"/>
      </w:divBdr>
    </w:div>
    <w:div w:id="1974098041">
      <w:bodyDiv w:val="1"/>
      <w:marLeft w:val="0"/>
      <w:marRight w:val="0"/>
      <w:marTop w:val="0"/>
      <w:marBottom w:val="0"/>
      <w:divBdr>
        <w:top w:val="none" w:sz="0" w:space="0" w:color="auto"/>
        <w:left w:val="none" w:sz="0" w:space="0" w:color="auto"/>
        <w:bottom w:val="none" w:sz="0" w:space="0" w:color="auto"/>
        <w:right w:val="none" w:sz="0" w:space="0" w:color="auto"/>
      </w:divBdr>
    </w:div>
    <w:div w:id="1977299660">
      <w:bodyDiv w:val="1"/>
      <w:marLeft w:val="0"/>
      <w:marRight w:val="0"/>
      <w:marTop w:val="0"/>
      <w:marBottom w:val="0"/>
      <w:divBdr>
        <w:top w:val="none" w:sz="0" w:space="0" w:color="auto"/>
        <w:left w:val="none" w:sz="0" w:space="0" w:color="auto"/>
        <w:bottom w:val="none" w:sz="0" w:space="0" w:color="auto"/>
        <w:right w:val="none" w:sz="0" w:space="0" w:color="auto"/>
      </w:divBdr>
    </w:div>
    <w:div w:id="1979605369">
      <w:bodyDiv w:val="1"/>
      <w:marLeft w:val="0"/>
      <w:marRight w:val="0"/>
      <w:marTop w:val="0"/>
      <w:marBottom w:val="0"/>
      <w:divBdr>
        <w:top w:val="none" w:sz="0" w:space="0" w:color="auto"/>
        <w:left w:val="none" w:sz="0" w:space="0" w:color="auto"/>
        <w:bottom w:val="none" w:sz="0" w:space="0" w:color="auto"/>
        <w:right w:val="none" w:sz="0" w:space="0" w:color="auto"/>
      </w:divBdr>
    </w:div>
    <w:div w:id="1979845377">
      <w:bodyDiv w:val="1"/>
      <w:marLeft w:val="0"/>
      <w:marRight w:val="0"/>
      <w:marTop w:val="0"/>
      <w:marBottom w:val="0"/>
      <w:divBdr>
        <w:top w:val="none" w:sz="0" w:space="0" w:color="auto"/>
        <w:left w:val="none" w:sz="0" w:space="0" w:color="auto"/>
        <w:bottom w:val="none" w:sz="0" w:space="0" w:color="auto"/>
        <w:right w:val="none" w:sz="0" w:space="0" w:color="auto"/>
      </w:divBdr>
    </w:div>
    <w:div w:id="1980839749">
      <w:bodyDiv w:val="1"/>
      <w:marLeft w:val="0"/>
      <w:marRight w:val="0"/>
      <w:marTop w:val="0"/>
      <w:marBottom w:val="0"/>
      <w:divBdr>
        <w:top w:val="none" w:sz="0" w:space="0" w:color="auto"/>
        <w:left w:val="none" w:sz="0" w:space="0" w:color="auto"/>
        <w:bottom w:val="none" w:sz="0" w:space="0" w:color="auto"/>
        <w:right w:val="none" w:sz="0" w:space="0" w:color="auto"/>
      </w:divBdr>
    </w:div>
    <w:div w:id="1994866543">
      <w:bodyDiv w:val="1"/>
      <w:marLeft w:val="0"/>
      <w:marRight w:val="0"/>
      <w:marTop w:val="0"/>
      <w:marBottom w:val="0"/>
      <w:divBdr>
        <w:top w:val="none" w:sz="0" w:space="0" w:color="auto"/>
        <w:left w:val="none" w:sz="0" w:space="0" w:color="auto"/>
        <w:bottom w:val="none" w:sz="0" w:space="0" w:color="auto"/>
        <w:right w:val="none" w:sz="0" w:space="0" w:color="auto"/>
      </w:divBdr>
    </w:div>
    <w:div w:id="1998995751">
      <w:bodyDiv w:val="1"/>
      <w:marLeft w:val="0"/>
      <w:marRight w:val="0"/>
      <w:marTop w:val="0"/>
      <w:marBottom w:val="0"/>
      <w:divBdr>
        <w:top w:val="none" w:sz="0" w:space="0" w:color="auto"/>
        <w:left w:val="none" w:sz="0" w:space="0" w:color="auto"/>
        <w:bottom w:val="none" w:sz="0" w:space="0" w:color="auto"/>
        <w:right w:val="none" w:sz="0" w:space="0" w:color="auto"/>
      </w:divBdr>
    </w:div>
    <w:div w:id="2001498827">
      <w:bodyDiv w:val="1"/>
      <w:marLeft w:val="0"/>
      <w:marRight w:val="0"/>
      <w:marTop w:val="0"/>
      <w:marBottom w:val="0"/>
      <w:divBdr>
        <w:top w:val="none" w:sz="0" w:space="0" w:color="auto"/>
        <w:left w:val="none" w:sz="0" w:space="0" w:color="auto"/>
        <w:bottom w:val="none" w:sz="0" w:space="0" w:color="auto"/>
        <w:right w:val="none" w:sz="0" w:space="0" w:color="auto"/>
      </w:divBdr>
    </w:div>
    <w:div w:id="2001762069">
      <w:bodyDiv w:val="1"/>
      <w:marLeft w:val="0"/>
      <w:marRight w:val="0"/>
      <w:marTop w:val="0"/>
      <w:marBottom w:val="0"/>
      <w:divBdr>
        <w:top w:val="none" w:sz="0" w:space="0" w:color="auto"/>
        <w:left w:val="none" w:sz="0" w:space="0" w:color="auto"/>
        <w:bottom w:val="none" w:sz="0" w:space="0" w:color="auto"/>
        <w:right w:val="none" w:sz="0" w:space="0" w:color="auto"/>
      </w:divBdr>
    </w:div>
    <w:div w:id="2006397479">
      <w:bodyDiv w:val="1"/>
      <w:marLeft w:val="0"/>
      <w:marRight w:val="0"/>
      <w:marTop w:val="0"/>
      <w:marBottom w:val="0"/>
      <w:divBdr>
        <w:top w:val="none" w:sz="0" w:space="0" w:color="auto"/>
        <w:left w:val="none" w:sz="0" w:space="0" w:color="auto"/>
        <w:bottom w:val="none" w:sz="0" w:space="0" w:color="auto"/>
        <w:right w:val="none" w:sz="0" w:space="0" w:color="auto"/>
      </w:divBdr>
    </w:div>
    <w:div w:id="2007585753">
      <w:bodyDiv w:val="1"/>
      <w:marLeft w:val="0"/>
      <w:marRight w:val="0"/>
      <w:marTop w:val="0"/>
      <w:marBottom w:val="0"/>
      <w:divBdr>
        <w:top w:val="none" w:sz="0" w:space="0" w:color="auto"/>
        <w:left w:val="none" w:sz="0" w:space="0" w:color="auto"/>
        <w:bottom w:val="none" w:sz="0" w:space="0" w:color="auto"/>
        <w:right w:val="none" w:sz="0" w:space="0" w:color="auto"/>
      </w:divBdr>
    </w:div>
    <w:div w:id="2012296669">
      <w:bodyDiv w:val="1"/>
      <w:marLeft w:val="0"/>
      <w:marRight w:val="0"/>
      <w:marTop w:val="0"/>
      <w:marBottom w:val="0"/>
      <w:divBdr>
        <w:top w:val="none" w:sz="0" w:space="0" w:color="auto"/>
        <w:left w:val="none" w:sz="0" w:space="0" w:color="auto"/>
        <w:bottom w:val="none" w:sz="0" w:space="0" w:color="auto"/>
        <w:right w:val="none" w:sz="0" w:space="0" w:color="auto"/>
      </w:divBdr>
    </w:div>
    <w:div w:id="2012563257">
      <w:bodyDiv w:val="1"/>
      <w:marLeft w:val="0"/>
      <w:marRight w:val="0"/>
      <w:marTop w:val="0"/>
      <w:marBottom w:val="0"/>
      <w:divBdr>
        <w:top w:val="none" w:sz="0" w:space="0" w:color="auto"/>
        <w:left w:val="none" w:sz="0" w:space="0" w:color="auto"/>
        <w:bottom w:val="none" w:sz="0" w:space="0" w:color="auto"/>
        <w:right w:val="none" w:sz="0" w:space="0" w:color="auto"/>
      </w:divBdr>
    </w:div>
    <w:div w:id="2014524787">
      <w:bodyDiv w:val="1"/>
      <w:marLeft w:val="0"/>
      <w:marRight w:val="0"/>
      <w:marTop w:val="0"/>
      <w:marBottom w:val="0"/>
      <w:divBdr>
        <w:top w:val="none" w:sz="0" w:space="0" w:color="auto"/>
        <w:left w:val="none" w:sz="0" w:space="0" w:color="auto"/>
        <w:bottom w:val="none" w:sz="0" w:space="0" w:color="auto"/>
        <w:right w:val="none" w:sz="0" w:space="0" w:color="auto"/>
      </w:divBdr>
    </w:div>
    <w:div w:id="2015834398">
      <w:bodyDiv w:val="1"/>
      <w:marLeft w:val="0"/>
      <w:marRight w:val="0"/>
      <w:marTop w:val="0"/>
      <w:marBottom w:val="0"/>
      <w:divBdr>
        <w:top w:val="none" w:sz="0" w:space="0" w:color="auto"/>
        <w:left w:val="none" w:sz="0" w:space="0" w:color="auto"/>
        <w:bottom w:val="none" w:sz="0" w:space="0" w:color="auto"/>
        <w:right w:val="none" w:sz="0" w:space="0" w:color="auto"/>
      </w:divBdr>
    </w:div>
    <w:div w:id="2016763847">
      <w:bodyDiv w:val="1"/>
      <w:marLeft w:val="0"/>
      <w:marRight w:val="0"/>
      <w:marTop w:val="0"/>
      <w:marBottom w:val="0"/>
      <w:divBdr>
        <w:top w:val="none" w:sz="0" w:space="0" w:color="auto"/>
        <w:left w:val="none" w:sz="0" w:space="0" w:color="auto"/>
        <w:bottom w:val="none" w:sz="0" w:space="0" w:color="auto"/>
        <w:right w:val="none" w:sz="0" w:space="0" w:color="auto"/>
      </w:divBdr>
    </w:div>
    <w:div w:id="2017339900">
      <w:bodyDiv w:val="1"/>
      <w:marLeft w:val="0"/>
      <w:marRight w:val="0"/>
      <w:marTop w:val="0"/>
      <w:marBottom w:val="0"/>
      <w:divBdr>
        <w:top w:val="none" w:sz="0" w:space="0" w:color="auto"/>
        <w:left w:val="none" w:sz="0" w:space="0" w:color="auto"/>
        <w:bottom w:val="none" w:sz="0" w:space="0" w:color="auto"/>
        <w:right w:val="none" w:sz="0" w:space="0" w:color="auto"/>
      </w:divBdr>
    </w:div>
    <w:div w:id="2018845829">
      <w:bodyDiv w:val="1"/>
      <w:marLeft w:val="0"/>
      <w:marRight w:val="0"/>
      <w:marTop w:val="0"/>
      <w:marBottom w:val="0"/>
      <w:divBdr>
        <w:top w:val="none" w:sz="0" w:space="0" w:color="auto"/>
        <w:left w:val="none" w:sz="0" w:space="0" w:color="auto"/>
        <w:bottom w:val="none" w:sz="0" w:space="0" w:color="auto"/>
        <w:right w:val="none" w:sz="0" w:space="0" w:color="auto"/>
      </w:divBdr>
    </w:div>
    <w:div w:id="2021739242">
      <w:bodyDiv w:val="1"/>
      <w:marLeft w:val="0"/>
      <w:marRight w:val="0"/>
      <w:marTop w:val="0"/>
      <w:marBottom w:val="0"/>
      <w:divBdr>
        <w:top w:val="none" w:sz="0" w:space="0" w:color="auto"/>
        <w:left w:val="none" w:sz="0" w:space="0" w:color="auto"/>
        <w:bottom w:val="none" w:sz="0" w:space="0" w:color="auto"/>
        <w:right w:val="none" w:sz="0" w:space="0" w:color="auto"/>
      </w:divBdr>
    </w:div>
    <w:div w:id="2023705579">
      <w:bodyDiv w:val="1"/>
      <w:marLeft w:val="0"/>
      <w:marRight w:val="0"/>
      <w:marTop w:val="0"/>
      <w:marBottom w:val="0"/>
      <w:divBdr>
        <w:top w:val="none" w:sz="0" w:space="0" w:color="auto"/>
        <w:left w:val="none" w:sz="0" w:space="0" w:color="auto"/>
        <w:bottom w:val="none" w:sz="0" w:space="0" w:color="auto"/>
        <w:right w:val="none" w:sz="0" w:space="0" w:color="auto"/>
      </w:divBdr>
    </w:div>
    <w:div w:id="2030252883">
      <w:bodyDiv w:val="1"/>
      <w:marLeft w:val="0"/>
      <w:marRight w:val="0"/>
      <w:marTop w:val="0"/>
      <w:marBottom w:val="0"/>
      <w:divBdr>
        <w:top w:val="none" w:sz="0" w:space="0" w:color="auto"/>
        <w:left w:val="none" w:sz="0" w:space="0" w:color="auto"/>
        <w:bottom w:val="none" w:sz="0" w:space="0" w:color="auto"/>
        <w:right w:val="none" w:sz="0" w:space="0" w:color="auto"/>
      </w:divBdr>
    </w:div>
    <w:div w:id="2031100862">
      <w:bodyDiv w:val="1"/>
      <w:marLeft w:val="0"/>
      <w:marRight w:val="0"/>
      <w:marTop w:val="0"/>
      <w:marBottom w:val="0"/>
      <w:divBdr>
        <w:top w:val="none" w:sz="0" w:space="0" w:color="auto"/>
        <w:left w:val="none" w:sz="0" w:space="0" w:color="auto"/>
        <w:bottom w:val="none" w:sz="0" w:space="0" w:color="auto"/>
        <w:right w:val="none" w:sz="0" w:space="0" w:color="auto"/>
      </w:divBdr>
    </w:div>
    <w:div w:id="2032022951">
      <w:bodyDiv w:val="1"/>
      <w:marLeft w:val="0"/>
      <w:marRight w:val="0"/>
      <w:marTop w:val="0"/>
      <w:marBottom w:val="0"/>
      <w:divBdr>
        <w:top w:val="none" w:sz="0" w:space="0" w:color="auto"/>
        <w:left w:val="none" w:sz="0" w:space="0" w:color="auto"/>
        <w:bottom w:val="none" w:sz="0" w:space="0" w:color="auto"/>
        <w:right w:val="none" w:sz="0" w:space="0" w:color="auto"/>
      </w:divBdr>
    </w:div>
    <w:div w:id="2036346123">
      <w:bodyDiv w:val="1"/>
      <w:marLeft w:val="0"/>
      <w:marRight w:val="0"/>
      <w:marTop w:val="0"/>
      <w:marBottom w:val="0"/>
      <w:divBdr>
        <w:top w:val="none" w:sz="0" w:space="0" w:color="auto"/>
        <w:left w:val="none" w:sz="0" w:space="0" w:color="auto"/>
        <w:bottom w:val="none" w:sz="0" w:space="0" w:color="auto"/>
        <w:right w:val="none" w:sz="0" w:space="0" w:color="auto"/>
      </w:divBdr>
    </w:div>
    <w:div w:id="2036693935">
      <w:bodyDiv w:val="1"/>
      <w:marLeft w:val="0"/>
      <w:marRight w:val="0"/>
      <w:marTop w:val="0"/>
      <w:marBottom w:val="0"/>
      <w:divBdr>
        <w:top w:val="none" w:sz="0" w:space="0" w:color="auto"/>
        <w:left w:val="none" w:sz="0" w:space="0" w:color="auto"/>
        <w:bottom w:val="none" w:sz="0" w:space="0" w:color="auto"/>
        <w:right w:val="none" w:sz="0" w:space="0" w:color="auto"/>
      </w:divBdr>
    </w:div>
    <w:div w:id="2038198205">
      <w:bodyDiv w:val="1"/>
      <w:marLeft w:val="0"/>
      <w:marRight w:val="0"/>
      <w:marTop w:val="0"/>
      <w:marBottom w:val="0"/>
      <w:divBdr>
        <w:top w:val="none" w:sz="0" w:space="0" w:color="auto"/>
        <w:left w:val="none" w:sz="0" w:space="0" w:color="auto"/>
        <w:bottom w:val="none" w:sz="0" w:space="0" w:color="auto"/>
        <w:right w:val="none" w:sz="0" w:space="0" w:color="auto"/>
      </w:divBdr>
    </w:div>
    <w:div w:id="2038890655">
      <w:bodyDiv w:val="1"/>
      <w:marLeft w:val="0"/>
      <w:marRight w:val="0"/>
      <w:marTop w:val="0"/>
      <w:marBottom w:val="0"/>
      <w:divBdr>
        <w:top w:val="none" w:sz="0" w:space="0" w:color="auto"/>
        <w:left w:val="none" w:sz="0" w:space="0" w:color="auto"/>
        <w:bottom w:val="none" w:sz="0" w:space="0" w:color="auto"/>
        <w:right w:val="none" w:sz="0" w:space="0" w:color="auto"/>
      </w:divBdr>
    </w:div>
    <w:div w:id="2044817874">
      <w:bodyDiv w:val="1"/>
      <w:marLeft w:val="0"/>
      <w:marRight w:val="0"/>
      <w:marTop w:val="0"/>
      <w:marBottom w:val="0"/>
      <w:divBdr>
        <w:top w:val="none" w:sz="0" w:space="0" w:color="auto"/>
        <w:left w:val="none" w:sz="0" w:space="0" w:color="auto"/>
        <w:bottom w:val="none" w:sz="0" w:space="0" w:color="auto"/>
        <w:right w:val="none" w:sz="0" w:space="0" w:color="auto"/>
      </w:divBdr>
    </w:div>
    <w:div w:id="2046830638">
      <w:bodyDiv w:val="1"/>
      <w:marLeft w:val="0"/>
      <w:marRight w:val="0"/>
      <w:marTop w:val="0"/>
      <w:marBottom w:val="0"/>
      <w:divBdr>
        <w:top w:val="none" w:sz="0" w:space="0" w:color="auto"/>
        <w:left w:val="none" w:sz="0" w:space="0" w:color="auto"/>
        <w:bottom w:val="none" w:sz="0" w:space="0" w:color="auto"/>
        <w:right w:val="none" w:sz="0" w:space="0" w:color="auto"/>
      </w:divBdr>
    </w:div>
    <w:div w:id="2048096092">
      <w:bodyDiv w:val="1"/>
      <w:marLeft w:val="0"/>
      <w:marRight w:val="0"/>
      <w:marTop w:val="0"/>
      <w:marBottom w:val="0"/>
      <w:divBdr>
        <w:top w:val="none" w:sz="0" w:space="0" w:color="auto"/>
        <w:left w:val="none" w:sz="0" w:space="0" w:color="auto"/>
        <w:bottom w:val="none" w:sz="0" w:space="0" w:color="auto"/>
        <w:right w:val="none" w:sz="0" w:space="0" w:color="auto"/>
      </w:divBdr>
    </w:div>
    <w:div w:id="2048291693">
      <w:bodyDiv w:val="1"/>
      <w:marLeft w:val="0"/>
      <w:marRight w:val="0"/>
      <w:marTop w:val="0"/>
      <w:marBottom w:val="0"/>
      <w:divBdr>
        <w:top w:val="none" w:sz="0" w:space="0" w:color="auto"/>
        <w:left w:val="none" w:sz="0" w:space="0" w:color="auto"/>
        <w:bottom w:val="none" w:sz="0" w:space="0" w:color="auto"/>
        <w:right w:val="none" w:sz="0" w:space="0" w:color="auto"/>
      </w:divBdr>
    </w:div>
    <w:div w:id="2052147119">
      <w:bodyDiv w:val="1"/>
      <w:marLeft w:val="0"/>
      <w:marRight w:val="0"/>
      <w:marTop w:val="0"/>
      <w:marBottom w:val="0"/>
      <w:divBdr>
        <w:top w:val="none" w:sz="0" w:space="0" w:color="auto"/>
        <w:left w:val="none" w:sz="0" w:space="0" w:color="auto"/>
        <w:bottom w:val="none" w:sz="0" w:space="0" w:color="auto"/>
        <w:right w:val="none" w:sz="0" w:space="0" w:color="auto"/>
      </w:divBdr>
    </w:div>
    <w:div w:id="2058892165">
      <w:bodyDiv w:val="1"/>
      <w:marLeft w:val="0"/>
      <w:marRight w:val="0"/>
      <w:marTop w:val="0"/>
      <w:marBottom w:val="0"/>
      <w:divBdr>
        <w:top w:val="none" w:sz="0" w:space="0" w:color="auto"/>
        <w:left w:val="none" w:sz="0" w:space="0" w:color="auto"/>
        <w:bottom w:val="none" w:sz="0" w:space="0" w:color="auto"/>
        <w:right w:val="none" w:sz="0" w:space="0" w:color="auto"/>
      </w:divBdr>
    </w:div>
    <w:div w:id="2066180453">
      <w:bodyDiv w:val="1"/>
      <w:marLeft w:val="0"/>
      <w:marRight w:val="0"/>
      <w:marTop w:val="0"/>
      <w:marBottom w:val="0"/>
      <w:divBdr>
        <w:top w:val="none" w:sz="0" w:space="0" w:color="auto"/>
        <w:left w:val="none" w:sz="0" w:space="0" w:color="auto"/>
        <w:bottom w:val="none" w:sz="0" w:space="0" w:color="auto"/>
        <w:right w:val="none" w:sz="0" w:space="0" w:color="auto"/>
      </w:divBdr>
    </w:div>
    <w:div w:id="2067757253">
      <w:bodyDiv w:val="1"/>
      <w:marLeft w:val="0"/>
      <w:marRight w:val="0"/>
      <w:marTop w:val="0"/>
      <w:marBottom w:val="0"/>
      <w:divBdr>
        <w:top w:val="none" w:sz="0" w:space="0" w:color="auto"/>
        <w:left w:val="none" w:sz="0" w:space="0" w:color="auto"/>
        <w:bottom w:val="none" w:sz="0" w:space="0" w:color="auto"/>
        <w:right w:val="none" w:sz="0" w:space="0" w:color="auto"/>
      </w:divBdr>
    </w:div>
    <w:div w:id="2067877153">
      <w:bodyDiv w:val="1"/>
      <w:marLeft w:val="0"/>
      <w:marRight w:val="0"/>
      <w:marTop w:val="0"/>
      <w:marBottom w:val="0"/>
      <w:divBdr>
        <w:top w:val="none" w:sz="0" w:space="0" w:color="auto"/>
        <w:left w:val="none" w:sz="0" w:space="0" w:color="auto"/>
        <w:bottom w:val="none" w:sz="0" w:space="0" w:color="auto"/>
        <w:right w:val="none" w:sz="0" w:space="0" w:color="auto"/>
      </w:divBdr>
    </w:div>
    <w:div w:id="2068188320">
      <w:bodyDiv w:val="1"/>
      <w:marLeft w:val="0"/>
      <w:marRight w:val="0"/>
      <w:marTop w:val="0"/>
      <w:marBottom w:val="0"/>
      <w:divBdr>
        <w:top w:val="none" w:sz="0" w:space="0" w:color="auto"/>
        <w:left w:val="none" w:sz="0" w:space="0" w:color="auto"/>
        <w:bottom w:val="none" w:sz="0" w:space="0" w:color="auto"/>
        <w:right w:val="none" w:sz="0" w:space="0" w:color="auto"/>
      </w:divBdr>
    </w:div>
    <w:div w:id="2068647342">
      <w:bodyDiv w:val="1"/>
      <w:marLeft w:val="0"/>
      <w:marRight w:val="0"/>
      <w:marTop w:val="0"/>
      <w:marBottom w:val="0"/>
      <w:divBdr>
        <w:top w:val="none" w:sz="0" w:space="0" w:color="auto"/>
        <w:left w:val="none" w:sz="0" w:space="0" w:color="auto"/>
        <w:bottom w:val="none" w:sz="0" w:space="0" w:color="auto"/>
        <w:right w:val="none" w:sz="0" w:space="0" w:color="auto"/>
      </w:divBdr>
    </w:div>
    <w:div w:id="2075229469">
      <w:bodyDiv w:val="1"/>
      <w:marLeft w:val="0"/>
      <w:marRight w:val="0"/>
      <w:marTop w:val="0"/>
      <w:marBottom w:val="0"/>
      <w:divBdr>
        <w:top w:val="none" w:sz="0" w:space="0" w:color="auto"/>
        <w:left w:val="none" w:sz="0" w:space="0" w:color="auto"/>
        <w:bottom w:val="none" w:sz="0" w:space="0" w:color="auto"/>
        <w:right w:val="none" w:sz="0" w:space="0" w:color="auto"/>
      </w:divBdr>
    </w:div>
    <w:div w:id="2076079259">
      <w:bodyDiv w:val="1"/>
      <w:marLeft w:val="0"/>
      <w:marRight w:val="0"/>
      <w:marTop w:val="0"/>
      <w:marBottom w:val="0"/>
      <w:divBdr>
        <w:top w:val="none" w:sz="0" w:space="0" w:color="auto"/>
        <w:left w:val="none" w:sz="0" w:space="0" w:color="auto"/>
        <w:bottom w:val="none" w:sz="0" w:space="0" w:color="auto"/>
        <w:right w:val="none" w:sz="0" w:space="0" w:color="auto"/>
      </w:divBdr>
    </w:div>
    <w:div w:id="2079093106">
      <w:bodyDiv w:val="1"/>
      <w:marLeft w:val="0"/>
      <w:marRight w:val="0"/>
      <w:marTop w:val="0"/>
      <w:marBottom w:val="0"/>
      <w:divBdr>
        <w:top w:val="none" w:sz="0" w:space="0" w:color="auto"/>
        <w:left w:val="none" w:sz="0" w:space="0" w:color="auto"/>
        <w:bottom w:val="none" w:sz="0" w:space="0" w:color="auto"/>
        <w:right w:val="none" w:sz="0" w:space="0" w:color="auto"/>
      </w:divBdr>
    </w:div>
    <w:div w:id="2083528397">
      <w:bodyDiv w:val="1"/>
      <w:marLeft w:val="0"/>
      <w:marRight w:val="0"/>
      <w:marTop w:val="0"/>
      <w:marBottom w:val="0"/>
      <w:divBdr>
        <w:top w:val="none" w:sz="0" w:space="0" w:color="auto"/>
        <w:left w:val="none" w:sz="0" w:space="0" w:color="auto"/>
        <w:bottom w:val="none" w:sz="0" w:space="0" w:color="auto"/>
        <w:right w:val="none" w:sz="0" w:space="0" w:color="auto"/>
      </w:divBdr>
    </w:div>
    <w:div w:id="2088307893">
      <w:bodyDiv w:val="1"/>
      <w:marLeft w:val="0"/>
      <w:marRight w:val="0"/>
      <w:marTop w:val="0"/>
      <w:marBottom w:val="0"/>
      <w:divBdr>
        <w:top w:val="none" w:sz="0" w:space="0" w:color="auto"/>
        <w:left w:val="none" w:sz="0" w:space="0" w:color="auto"/>
        <w:bottom w:val="none" w:sz="0" w:space="0" w:color="auto"/>
        <w:right w:val="none" w:sz="0" w:space="0" w:color="auto"/>
      </w:divBdr>
    </w:div>
    <w:div w:id="2088384768">
      <w:bodyDiv w:val="1"/>
      <w:marLeft w:val="0"/>
      <w:marRight w:val="0"/>
      <w:marTop w:val="0"/>
      <w:marBottom w:val="0"/>
      <w:divBdr>
        <w:top w:val="none" w:sz="0" w:space="0" w:color="auto"/>
        <w:left w:val="none" w:sz="0" w:space="0" w:color="auto"/>
        <w:bottom w:val="none" w:sz="0" w:space="0" w:color="auto"/>
        <w:right w:val="none" w:sz="0" w:space="0" w:color="auto"/>
      </w:divBdr>
    </w:div>
    <w:div w:id="2089380487">
      <w:bodyDiv w:val="1"/>
      <w:marLeft w:val="0"/>
      <w:marRight w:val="0"/>
      <w:marTop w:val="0"/>
      <w:marBottom w:val="0"/>
      <w:divBdr>
        <w:top w:val="none" w:sz="0" w:space="0" w:color="auto"/>
        <w:left w:val="none" w:sz="0" w:space="0" w:color="auto"/>
        <w:bottom w:val="none" w:sz="0" w:space="0" w:color="auto"/>
        <w:right w:val="none" w:sz="0" w:space="0" w:color="auto"/>
      </w:divBdr>
    </w:div>
    <w:div w:id="2090928765">
      <w:bodyDiv w:val="1"/>
      <w:marLeft w:val="0"/>
      <w:marRight w:val="0"/>
      <w:marTop w:val="0"/>
      <w:marBottom w:val="0"/>
      <w:divBdr>
        <w:top w:val="none" w:sz="0" w:space="0" w:color="auto"/>
        <w:left w:val="none" w:sz="0" w:space="0" w:color="auto"/>
        <w:bottom w:val="none" w:sz="0" w:space="0" w:color="auto"/>
        <w:right w:val="none" w:sz="0" w:space="0" w:color="auto"/>
      </w:divBdr>
    </w:div>
    <w:div w:id="2095780133">
      <w:bodyDiv w:val="1"/>
      <w:marLeft w:val="0"/>
      <w:marRight w:val="0"/>
      <w:marTop w:val="0"/>
      <w:marBottom w:val="0"/>
      <w:divBdr>
        <w:top w:val="none" w:sz="0" w:space="0" w:color="auto"/>
        <w:left w:val="none" w:sz="0" w:space="0" w:color="auto"/>
        <w:bottom w:val="none" w:sz="0" w:space="0" w:color="auto"/>
        <w:right w:val="none" w:sz="0" w:space="0" w:color="auto"/>
      </w:divBdr>
    </w:div>
    <w:div w:id="2096441014">
      <w:bodyDiv w:val="1"/>
      <w:marLeft w:val="0"/>
      <w:marRight w:val="0"/>
      <w:marTop w:val="0"/>
      <w:marBottom w:val="0"/>
      <w:divBdr>
        <w:top w:val="none" w:sz="0" w:space="0" w:color="auto"/>
        <w:left w:val="none" w:sz="0" w:space="0" w:color="auto"/>
        <w:bottom w:val="none" w:sz="0" w:space="0" w:color="auto"/>
        <w:right w:val="none" w:sz="0" w:space="0" w:color="auto"/>
      </w:divBdr>
    </w:div>
    <w:div w:id="2099934574">
      <w:bodyDiv w:val="1"/>
      <w:marLeft w:val="0"/>
      <w:marRight w:val="0"/>
      <w:marTop w:val="0"/>
      <w:marBottom w:val="0"/>
      <w:divBdr>
        <w:top w:val="none" w:sz="0" w:space="0" w:color="auto"/>
        <w:left w:val="none" w:sz="0" w:space="0" w:color="auto"/>
        <w:bottom w:val="none" w:sz="0" w:space="0" w:color="auto"/>
        <w:right w:val="none" w:sz="0" w:space="0" w:color="auto"/>
      </w:divBdr>
    </w:div>
    <w:div w:id="2107848936">
      <w:bodyDiv w:val="1"/>
      <w:marLeft w:val="0"/>
      <w:marRight w:val="0"/>
      <w:marTop w:val="0"/>
      <w:marBottom w:val="0"/>
      <w:divBdr>
        <w:top w:val="none" w:sz="0" w:space="0" w:color="auto"/>
        <w:left w:val="none" w:sz="0" w:space="0" w:color="auto"/>
        <w:bottom w:val="none" w:sz="0" w:space="0" w:color="auto"/>
        <w:right w:val="none" w:sz="0" w:space="0" w:color="auto"/>
      </w:divBdr>
    </w:div>
    <w:div w:id="2110813052">
      <w:bodyDiv w:val="1"/>
      <w:marLeft w:val="0"/>
      <w:marRight w:val="0"/>
      <w:marTop w:val="0"/>
      <w:marBottom w:val="0"/>
      <w:divBdr>
        <w:top w:val="none" w:sz="0" w:space="0" w:color="auto"/>
        <w:left w:val="none" w:sz="0" w:space="0" w:color="auto"/>
        <w:bottom w:val="none" w:sz="0" w:space="0" w:color="auto"/>
        <w:right w:val="none" w:sz="0" w:space="0" w:color="auto"/>
      </w:divBdr>
    </w:div>
    <w:div w:id="2115053976">
      <w:bodyDiv w:val="1"/>
      <w:marLeft w:val="0"/>
      <w:marRight w:val="0"/>
      <w:marTop w:val="0"/>
      <w:marBottom w:val="0"/>
      <w:divBdr>
        <w:top w:val="none" w:sz="0" w:space="0" w:color="auto"/>
        <w:left w:val="none" w:sz="0" w:space="0" w:color="auto"/>
        <w:bottom w:val="none" w:sz="0" w:space="0" w:color="auto"/>
        <w:right w:val="none" w:sz="0" w:space="0" w:color="auto"/>
      </w:divBdr>
    </w:div>
    <w:div w:id="2118137176">
      <w:bodyDiv w:val="1"/>
      <w:marLeft w:val="0"/>
      <w:marRight w:val="0"/>
      <w:marTop w:val="0"/>
      <w:marBottom w:val="0"/>
      <w:divBdr>
        <w:top w:val="none" w:sz="0" w:space="0" w:color="auto"/>
        <w:left w:val="none" w:sz="0" w:space="0" w:color="auto"/>
        <w:bottom w:val="none" w:sz="0" w:space="0" w:color="auto"/>
        <w:right w:val="none" w:sz="0" w:space="0" w:color="auto"/>
      </w:divBdr>
    </w:div>
    <w:div w:id="2124492967">
      <w:bodyDiv w:val="1"/>
      <w:marLeft w:val="0"/>
      <w:marRight w:val="0"/>
      <w:marTop w:val="0"/>
      <w:marBottom w:val="0"/>
      <w:divBdr>
        <w:top w:val="none" w:sz="0" w:space="0" w:color="auto"/>
        <w:left w:val="none" w:sz="0" w:space="0" w:color="auto"/>
        <w:bottom w:val="none" w:sz="0" w:space="0" w:color="auto"/>
        <w:right w:val="none" w:sz="0" w:space="0" w:color="auto"/>
      </w:divBdr>
    </w:div>
    <w:div w:id="2130582647">
      <w:bodyDiv w:val="1"/>
      <w:marLeft w:val="0"/>
      <w:marRight w:val="0"/>
      <w:marTop w:val="0"/>
      <w:marBottom w:val="0"/>
      <w:divBdr>
        <w:top w:val="none" w:sz="0" w:space="0" w:color="auto"/>
        <w:left w:val="none" w:sz="0" w:space="0" w:color="auto"/>
        <w:bottom w:val="none" w:sz="0" w:space="0" w:color="auto"/>
        <w:right w:val="none" w:sz="0" w:space="0" w:color="auto"/>
      </w:divBdr>
    </w:div>
    <w:div w:id="2140416849">
      <w:bodyDiv w:val="1"/>
      <w:marLeft w:val="0"/>
      <w:marRight w:val="0"/>
      <w:marTop w:val="0"/>
      <w:marBottom w:val="0"/>
      <w:divBdr>
        <w:top w:val="none" w:sz="0" w:space="0" w:color="auto"/>
        <w:left w:val="none" w:sz="0" w:space="0" w:color="auto"/>
        <w:bottom w:val="none" w:sz="0" w:space="0" w:color="auto"/>
        <w:right w:val="none" w:sz="0" w:space="0" w:color="auto"/>
      </w:divBdr>
    </w:div>
    <w:div w:id="2143306609">
      <w:bodyDiv w:val="1"/>
      <w:marLeft w:val="0"/>
      <w:marRight w:val="0"/>
      <w:marTop w:val="0"/>
      <w:marBottom w:val="0"/>
      <w:divBdr>
        <w:top w:val="none" w:sz="0" w:space="0" w:color="auto"/>
        <w:left w:val="none" w:sz="0" w:space="0" w:color="auto"/>
        <w:bottom w:val="none" w:sz="0" w:space="0" w:color="auto"/>
        <w:right w:val="none" w:sz="0" w:space="0" w:color="auto"/>
      </w:divBdr>
    </w:div>
    <w:div w:id="214519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Pre16</b:Tag>
    <b:SourceType>JournalArticle</b:SourceType>
    <b:Guid>{4DE5094B-57BD-4093-ADCC-02A9F86245DC}</b:Guid>
    <b:Title>Reflection for Learning: Teaching Reflective Practice at the Beginning of University Study</b:Title>
    <b:Year>2016</b:Year>
    <b:Author>
      <b:Author>
        <b:NameList>
          <b:Person>
            <b:Last>Pretorious</b:Last>
            <b:First>Lynette</b:First>
          </b:Person>
          <b:Person>
            <b:Last>Ford</b:Last>
            <b:First>Allie</b:First>
          </b:Person>
        </b:NameList>
      </b:Author>
    </b:Author>
    <b:JournalName>International Journal of Teaching and Learning in Higher Education</b:JournalName>
    <b:Pages>241-254</b:Pages>
    <b:Volume>28</b:Volume>
    <b:Issue>2</b:Issue>
    <b:RefOrder>15</b:RefOrder>
  </b:Source>
  <b:Source>
    <b:Tag>Bin12</b:Tag>
    <b:SourceType>JournalArticle</b:SourceType>
    <b:Guid>{4776EA8F-5347-4ACE-B4F8-AF2CE3351720}</b:Guid>
    <b:Author>
      <b:Author>
        <b:NameList>
          <b:Person>
            <b:Last>Colley</b:Last>
            <b:First>Binta</b:First>
            <b:Middle>M.</b:Middle>
          </b:Person>
        </b:NameList>
      </b:Author>
    </b:Author>
    <b:Title>Reflection: A Key Component to Thinking Critically</b:Title>
    <b:JournalName>The Canadian Journal for the Scholarship of Teaching and Learning</b:JournalName>
    <b:Year>2012</b:Year>
    <b:Volume>3</b:Volume>
    <b:Issue>1</b:Issue>
    <b:RefOrder>12</b:RefOrder>
  </b:Source>
  <b:Source>
    <b:Tag>Dav84</b:Tag>
    <b:SourceType>Book</b:SourceType>
    <b:Guid>{E670043A-73D9-46E5-9F92-B6FEE1207933}</b:Guid>
    <b:Title>Experiential Learning: Experience as the Source of Learning and Development</b:Title>
    <b:Year>1984</b:Year>
    <b:Author>
      <b:Author>
        <b:NameList>
          <b:Person>
            <b:Last>Kolb</b:Last>
            <b:First>David</b:First>
            <b:Middle>A.</b:Middle>
          </b:Person>
        </b:NameList>
      </b:Author>
    </b:Author>
    <b:City>New Jersey</b:City>
    <b:Publisher>Prentice Hall</b:Publisher>
    <b:Edition>1st</b:Edition>
    <b:RefOrder>4</b:RefOrder>
  </b:Source>
  <b:Source>
    <b:Tag>Mar10</b:Tag>
    <b:SourceType>JournalArticle</b:SourceType>
    <b:Guid>{60276D4E-7192-4744-9733-AE3F61D17925}</b:Guid>
    <b:Title>Transformational Learners: Transformational Teachers</b:Title>
    <b:Year>2010</b:Year>
    <b:Author>
      <b:Author>
        <b:NameList>
          <b:Person>
            <b:Last>Jones</b:Last>
            <b:First>Marguerite</b:First>
          </b:Person>
        </b:NameList>
      </b:Author>
    </b:Author>
    <b:JournalName>Australian Journal of Teacher Education</b:JournalName>
    <b:Volume>34</b:Volume>
    <b:Issue>2</b:Issue>
    <b:RefOrder>17</b:RefOrder>
  </b:Source>
  <b:Source>
    <b:Tag>Lly171</b:Tag>
    <b:SourceType>DocumentFromInternetSite</b:SourceType>
    <b:Guid>{57B38864-E717-4D30-A66C-D142E21D5ADB}</b:Guid>
    <b:Title>Llyw.Cymru</b:Title>
    <b:Year>2018</b:Year>
    <b:Author>
      <b:Author>
        <b:NameList>
          <b:Person>
            <b:Last>Llywodraeth Cymru</b:Last>
          </b:Person>
        </b:NameList>
      </b:Author>
    </b:Author>
    <b:Month>Chwefror</b:Month>
    <b:YearAccessed>2019</b:YearAccessed>
    <b:MonthAccessed>Mawrth</b:MonthAccessed>
    <b:DayAccessed>18</b:DayAccessed>
    <b:URL>https://llyw.cymru/sites/default/files/publications/2018-09/meini-prawf-ar-gyfer-achredu-rhaglenni-addysg-gychwynnol-athrawon-yng-nghymru.pdf</b:URL>
    <b:RefOrder>20</b:RefOrder>
  </b:Source>
  <b:Source>
    <b:Tag>Lly151</b:Tag>
    <b:SourceType>DocumentFromInternetSite</b:SourceType>
    <b:Guid>{1E4A1620-B76F-4C26-AB39-A81A926EC753}</b:Guid>
    <b:Title>Llyw.Cymru</b:Title>
    <b:Year>2015</b:Year>
    <b:YearAccessed>2019</b:YearAccessed>
    <b:MonthAccessed>Mawrth</b:MonthAccessed>
    <b:DayAccessed>18</b:DayAccessed>
    <b:URL>https://learning.gov.wales/docs/learningwales/publications/150611-reflective-practice-booklet-cy.pdf</b:URL>
    <b:Author>
      <b:Author>
        <b:NameList>
          <b:Person>
            <b:Last>Llywodraeth Cymru</b:Last>
          </b:Person>
        </b:NameList>
      </b:Author>
    </b:Author>
    <b:RefOrder>14</b:RefOrder>
  </b:Source>
  <b:Source>
    <b:Tag>Car07</b:Tag>
    <b:SourceType>JournalArticle</b:SourceType>
    <b:Guid>{C5592A29-2D16-4D49-A8CF-9EE321EBC471}</b:Guid>
    <b:Title>Learning to Talk/Talking to Learn: Teaching Critical Dialogue</b:Title>
    <b:Year>2007</b:Year>
    <b:Author>
      <b:Author>
        <b:NameList>
          <b:Person>
            <b:Last>Marchel</b:Last>
            <b:First>Carol</b:First>
            <b:Middle>A.</b:Middle>
          </b:Person>
        </b:NameList>
      </b:Author>
    </b:Author>
    <b:JournalName>Teaching Educational Psychology</b:JournalName>
    <b:Pages>1-15</b:Pages>
    <b:Volume>2</b:Volume>
    <b:Issue>1</b:Issue>
    <b:RefOrder>21</b:RefOrder>
  </b:Source>
  <b:Source>
    <b:Tag>Jon33</b:Tag>
    <b:SourceType>Book</b:SourceType>
    <b:Guid>{4C092F11-93BD-4FEC-92DC-AC06FFB433E9}</b:Guid>
    <b:Title>How we think: A Restatement of the relation of reflective thinking to the educative process </b:Title>
    <b:Year>1933</b:Year>
    <b:Author>
      <b:Author>
        <b:NameList>
          <b:Person>
            <b:Last>Dewey</b:Last>
            <b:First>Jonh</b:First>
          </b:Person>
        </b:NameList>
      </b:Author>
    </b:Author>
    <b:City>Chicago</b:City>
    <b:Publisher>Henry Regnery</b:Publisher>
    <b:Edition>1st</b:Edition>
    <b:RefOrder>23</b:RefOrder>
  </b:Source>
  <b:Source>
    <b:Tag>Don83</b:Tag>
    <b:SourceType>Book</b:SourceType>
    <b:Guid>{0292E433-27D3-4F12-B661-32B4309A497C}</b:Guid>
    <b:Author>
      <b:Author>
        <b:NameList>
          <b:Person>
            <b:Last>Schön</b:Last>
            <b:First>Donald</b:First>
            <b:Middle>A.</b:Middle>
          </b:Person>
        </b:NameList>
      </b:Author>
    </b:Author>
    <b:Title>The Reflective Practitioner: How Professionals Think in Action</b:Title>
    <b:Year>1983</b:Year>
    <b:Publisher>Basic Books</b:Publisher>
    <b:Edition>1st</b:Edition>
    <b:RefOrder>22</b:RefOrder>
  </b:Source>
  <b:Source>
    <b:Tag>Coh12</b:Tag>
    <b:SourceType>JournalArticle</b:SourceType>
    <b:Guid>{7E4B1BB5-AA7E-43E3-AB4C-80671A027A62}</b:Guid>
    <b:Title>Reflective Writing in Pre-Service Teachers' Teaching: What does it Promote?</b:Title>
    <b:Year>2012</b:Year>
    <b:Author>
      <b:Author>
        <b:NameList>
          <b:Person>
            <b:Last>Cohen-Sayag</b:Last>
            <b:First>Etty</b:First>
          </b:Person>
          <b:Person>
            <b:Last>Fischl</b:Last>
            <b:First>Dita</b:First>
          </b:Person>
        </b:NameList>
      </b:Author>
    </b:Author>
    <b:JournalName>Australian Journal of Teacher Education</b:JournalName>
    <b:Volume>37</b:Volume>
    <b:Issue>10</b:Issue>
    <b:RefOrder>24</b:RefOrder>
  </b:Source>
  <b:Source>
    <b:Tag>Lly091</b:Tag>
    <b:SourceType>DocumentFromInternetSite</b:SourceType>
    <b:Guid>{D017C068-E4B3-41F0-B90C-8EB18A83706A}</b:Guid>
    <b:Title>Safonau Statws Athro Cymwysedig Cymru 2009 (2009 Rhif 25)</b:Title>
    <b:Year>2009</b:Year>
    <b:Month>Gorffennaf</b:Month>
    <b:YearAccessed>2019</b:YearAccessed>
    <b:MonthAccessed>Mawrth</b:MonthAccessed>
    <b:DayAccessed>14</b:DayAccessed>
    <b:URL>https://gweddill.gov.wales/legislation/subordinate/nonsi/educationwales/2009/3220099/?skip=1&amp;lang=cy</b:URL>
    <b:Author>
      <b:Author>
        <b:NameList>
          <b:Person>
            <b:Last>Llywodraeth Cymru</b:Last>
          </b:Person>
        </b:NameList>
      </b:Author>
    </b:Author>
    <b:RefOrder>3</b:RefOrder>
  </b:Source>
  <b:Source>
    <b:Tag>Cyn18</b:Tag>
    <b:SourceType>InternetSite</b:SourceType>
    <b:Guid>{17F98FFA-7591-4F8B-B02F-1A451C3A4FDA}</b:Guid>
    <b:Title>Darparwyr achrededig Addysg Gychwynnol Athrawon yng Nghymru o 2019</b:Title>
    <b:Year>2018</b:Year>
    <b:YearAccessed>2019</b:YearAccessed>
    <b:MonthAccessed>Mawrth</b:MonthAccessed>
    <b:DayAccessed>14</b:DayAccessed>
    <b:URL>https://www.ewc.wales/site/index.php/cy/achredu-aga/darparwyr-addysg-gychwynnol-athrawon-yng-nghymru-o-2019.html</b:URL>
    <b:Author>
      <b:Author>
        <b:NameList>
          <b:Person>
            <b:Last>Cyngor y Gweithlu Addysg</b:Last>
          </b:Person>
        </b:NameList>
      </b:Author>
    </b:Author>
    <b:RefOrder>5</b:RefOrder>
  </b:Source>
  <b:Source>
    <b:Tag>Joh14</b:Tag>
    <b:SourceType>BookSection</b:SourceType>
    <b:Guid>{35A552A5-C457-41C8-9FF8-348AAB4C4951}</b:Guid>
    <b:Title>Reviewing the Literature</b:Title>
    <b:Year>2014</b:Year>
    <b:Author>
      <b:Author>
        <b:NameList>
          <b:Person>
            <b:Last>Creswell</b:Last>
            <b:First>John</b:First>
            <b:Middle>W.</b:Middle>
          </b:Person>
        </b:NameList>
      </b:Author>
      <b:Editor>
        <b:NameList>
          <b:Person>
            <b:Last>Creswell</b:Last>
            <b:First>John</b:First>
            <b:Middle>W.</b:Middle>
          </b:Person>
        </b:NameList>
      </b:Editor>
    </b:Author>
    <b:BookTitle>Educational Research</b:BookTitle>
    <b:Pages>95-125</b:Pages>
    <b:RefOrder>1</b:RefOrder>
  </b:Source>
  <b:Source>
    <b:Tag>Dil13</b:Tag>
    <b:SourceType>InternetSite</b:SourceType>
    <b:Guid>{EA241774-27A0-4483-B1BA-DE09D43B73D1}</b:Guid>
    <b:Title>Presentations on Research Methodology</b:Title>
    <b:Year>2013</b:Year>
    <b:Author>
      <b:Author>
        <b:NameList>
          <b:Person>
            <b:Last>Barad</b:Last>
            <b:First>Dilip</b:First>
          </b:Person>
        </b:NameList>
      </b:Author>
    </b:Author>
    <b:YearAccessed>2019</b:YearAccessed>
    <b:MonthAccessed>Mawrth</b:MonthAccessed>
    <b:DayAccessed>14</b:DayAccessed>
    <b:URL>https://dilipbarad.blogspot.com/2013/12/presentations-on-research-methodology.html</b:URL>
    <b:RefOrder>10</b:RefOrder>
  </b:Source>
  <b:Source>
    <b:Tag>Pri17</b:Tag>
    <b:SourceType>DocumentFromInternetSite</b:SourceType>
    <b:Guid>{C8E11C1F-892D-4397-BA20-E105D3B2588F}</b:Guid>
    <b:Author>
      <b:Author>
        <b:NameList>
          <b:Person>
            <b:Last>Prifysgol Cymru y Drindod Dewi Sant</b:Last>
          </b:Person>
        </b:NameList>
      </b:Author>
    </b:Author>
    <b:Title>Research Ethics</b:Title>
    <b:Year>2017</b:Year>
    <b:YearAccessed>2019</b:YearAccessed>
    <b:MonthAccessed>Mawrth</b:MonthAccessed>
    <b:DayAccessed>16</b:DayAccessed>
    <b:URL>https://www.uwtsd.ac.uk/research/research-ethics/</b:URL>
    <b:RefOrder>9</b:RefOrder>
  </b:Source>
  <b:Source>
    <b:Tag>Pet</b:Tag>
    <b:SourceType>BookSection</b:SourceType>
    <b:Guid>{7D55685C-BD7B-4A05-97FF-E03D5D207382}</b:Guid>
    <b:Author>
      <b:Author>
        <b:NameList>
          <b:Person>
            <b:Last>Newby</b:Last>
            <b:First>Peter</b:First>
          </b:Person>
        </b:NameList>
      </b:Author>
      <b:Editor>
        <b:NameList>
          <b:Person>
            <b:Last>Newby</b:Last>
            <b:First>Peter</b:First>
          </b:Person>
        </b:NameList>
      </b:Editor>
    </b:Author>
    <b:Title>Literature Review</b:Title>
    <b:BookTitle>Research Methods for Education</b:BookTitle>
    <b:Pages>215-222</b:Pages>
    <b:Year>2014</b:Year>
    <b:City>Oxon</b:City>
    <b:Publisher>Routledge</b:Publisher>
    <b:RefOrder>2</b:RefOrder>
  </b:Source>
  <b:Source>
    <b:Tag>VHo07</b:Tag>
    <b:SourceType>JournalArticle</b:SourceType>
    <b:Guid>{60FEB0B6-269B-460B-AD15-DACA8ACECD6E}</b:Guid>
    <b:Title>Faking it or hating it: Can reflective practice be forced?</b:Title>
    <b:Year>2007</b:Year>
    <b:Author>
      <b:Author>
        <b:NameList>
          <b:Person>
            <b:Last>Hobbs</b:Last>
            <b:First>V.</b:First>
          </b:Person>
        </b:NameList>
      </b:Author>
    </b:Author>
    <b:JournalName>Reflective Practice</b:JournalName>
    <b:Pages>405-417</b:Pages>
    <b:Volume>8</b:Volume>
    <b:Issue>3</b:Issue>
    <b:RefOrder>25</b:RefOrder>
  </b:Source>
  <b:Source>
    <b:Tag>JHa04</b:Tag>
    <b:SourceType>JournalArticle</b:SourceType>
    <b:Guid>{CF3972D1-DF8B-4399-BCAD-394CC2D47113}</b:Guid>
    <b:Author>
      <b:Author>
        <b:NameList>
          <b:Person>
            <b:Last>Hargreaves</b:Last>
            <b:First>J.</b:First>
          </b:Person>
        </b:NameList>
      </b:Author>
    </b:Author>
    <b:Title>So how do you feel about that? Assessing reflective practice</b:Title>
    <b:JournalName>Nurse Education Today</b:JournalName>
    <b:Year>2004</b:Year>
    <b:Pages>196-201</b:Pages>
    <b:Volume>24</b:Volume>
    <b:Issue>3</b:Issue>
    <b:RefOrder>26</b:RefOrder>
  </b:Source>
  <b:Source>
    <b:Tag>Cyn19</b:Tag>
    <b:SourceType>InternetSite</b:SourceType>
    <b:Guid>{71787F50-EE3F-4706-B4AF-5B74C48EA9DF}</b:Guid>
    <b:Title>Cyngor y Gweithlu Addysg</b:Title>
    <b:Year>2019</b:Year>
    <b:Author>
      <b:Author>
        <b:NameList>
          <b:Person>
            <b:Last>Cyngor y Gweithlu Addysg</b:Last>
          </b:Person>
        </b:NameList>
      </b:Author>
    </b:Author>
    <b:YearAccessed>2019</b:YearAccessed>
    <b:MonthAccessed>Mawrth</b:MonthAccessed>
    <b:DayAccessed>23</b:DayAccessed>
    <b:URL>http://www.ewc.wales/site/index.php/cy/</b:URL>
    <b:RefOrder>18</b:RefOrder>
  </b:Source>
  <b:Source>
    <b:Tag>Reb11</b:Tag>
    <b:SourceType>JournalArticle</b:SourceType>
    <b:Guid>{164FD93C-EA95-4146-A455-EAA6528D0234}</b:Guid>
    <b:Title>Reflective Thinking in Elementary Pre-Service Teachers: Can it be Measured and Taught?</b:Title>
    <b:Year>2011</b:Year>
    <b:Author>
      <b:Author>
        <b:NameList>
          <b:Person>
            <b:Last>Pennington</b:Last>
            <b:First>Rebecca</b:First>
          </b:Person>
        </b:NameList>
      </b:Author>
    </b:Author>
    <b:JournalName>Journal of Edcuational Research and Practice</b:JournalName>
    <b:Pages>37-49</b:Pages>
    <b:Volume>1</b:Volume>
    <b:Issue>1</b:Issue>
    <b:RefOrder>13</b:RefOrder>
  </b:Source>
  <b:Source>
    <b:Tag>Roy19</b:Tag>
    <b:SourceType>InternetSite</b:SourceType>
    <b:Guid>{F6E6A582-6354-40F3-93E8-0413254EA778}</b:Guid>
    <b:Title>Why Write a Literature Review?</b:Title>
    <b:Year>2019</b:Year>
    <b:Author>
      <b:Author>
        <b:NameList>
          <b:Person>
            <b:Last>Royal Literary Fund</b:Last>
          </b:Person>
        </b:NameList>
      </b:Author>
    </b:Author>
    <b:YearAccessed>2019</b:YearAccessed>
    <b:MonthAccessed>Mawrth</b:MonthAccessed>
    <b:DayAccessed>8</b:DayAccessed>
    <b:URL>https://www.rlf.org.uk/resources/why-write-a-literature-review/</b:URL>
    <b:RefOrder>6</b:RefOrder>
  </b:Source>
  <b:Source>
    <b:Tag>ERI91</b:Tag>
    <b:SourceType>InternetSite</b:SourceType>
    <b:Guid>{E28DB4F5-F92E-418E-B729-93919EBE71B5}</b:Guid>
    <b:Author>
      <b:Author>
        <b:NameList>
          <b:Person>
            <b:Last>ERIC</b:Last>
          </b:Person>
        </b:NameList>
      </b:Author>
    </b:Author>
    <b:Title>Educational Resources Information Center</b:Title>
    <b:Year>1991</b:Year>
    <b:YearAccessed>2019</b:YearAccessed>
    <b:MonthAccessed>Mawrth</b:MonthAccessed>
    <b:DayAccessed>4</b:DayAccessed>
    <b:URL>https://eric.ed.gov/</b:URL>
    <b:RefOrder>8</b:RefOrder>
  </b:Source>
  <b:Source>
    <b:Tag>EBS19</b:Tag>
    <b:SourceType>InternetSite</b:SourceType>
    <b:Guid>{3484CFF4-D5A7-4344-9072-0577A0A6D1DE}</b:Guid>
    <b:Author>
      <b:Author>
        <b:NameList>
          <b:Person>
            <b:Last>EBSCO</b:Last>
          </b:Person>
        </b:NameList>
      </b:Author>
    </b:Author>
    <b:Title>UWTSD Online Library</b:Title>
    <b:Year>2019</b:Year>
    <b:YearAccessed>2019</b:YearAccessed>
    <b:MonthAccessed>Mawrth</b:MonthAccessed>
    <b:DayAccessed>4</b:DayAccessed>
    <b:URL>https://web-a-ebscohost-com.ezproxy.uwtsd.ac.uk/ehost/search/advanced?vid=0&amp;sid=0c054811-aed4-437d-8753-bb3af72aac38%40sdc-v-sessmgr03</b:URL>
    <b:RefOrder>35</b:RefOrder>
  </b:Source>
  <b:Source>
    <b:Tag>Pau16</b:Tag>
    <b:SourceType>JournalArticle</b:SourceType>
    <b:Guid>{A91F7AE4-B089-4724-950B-B3B998B66CD3}</b:Guid>
    <b:Title>Reflection: A Renewed and Practical Focus for an Existing Problem in Teacher Education</b:Title>
    <b:Year>2016</b:Year>
    <b:Author>
      <b:Author>
        <b:NameList>
          <b:Person>
            <b:Last>Roberts</b:Last>
            <b:First>Pauline</b:First>
          </b:Person>
        </b:NameList>
      </b:Author>
    </b:Author>
    <b:JournalName>Australian Journal of Teacher Education</b:JournalName>
    <b:Pages>19-35</b:Pages>
    <b:Volume>41</b:Volume>
    <b:Issue>7</b:Issue>
    <b:RefOrder>27</b:RefOrder>
  </b:Source>
  <b:Source>
    <b:Tag>JLa14</b:Tag>
    <b:SourceType>JournalArticle</b:SourceType>
    <b:Guid>{81EFBBC2-FA78-42D0-90E0-C67E2F4FF4A3}</b:Guid>
    <b:Author>
      <b:Author>
        <b:NameList>
          <b:Person>
            <b:Last>Lalor, J. Lorenzi, F. Rami, J.</b:Last>
          </b:Person>
        </b:NameList>
      </b:Author>
    </b:Author>
    <b:Title>Developing professional competence through assessment: constructivist and reflective practice in teacher-training</b:Title>
    <b:JournalName>Eurasian Journal of Educational Research</b:JournalName>
    <b:Year>2014</b:Year>
    <b:Pages>45-66</b:Pages>
    <b:Volume>58</b:Volume>
    <b:RefOrder>28</b:RefOrder>
  </b:Source>
  <b:Source>
    <b:Tag>Wil98</b:Tag>
    <b:SourceType>Book</b:SourceType>
    <b:Guid>{35FB4B2D-3700-4DF8-8E45-AC63DC8F539E}</b:Guid>
    <b:Author>
      <b:Author>
        <b:NameList>
          <b:Person>
            <b:Last>William</b:Last>
            <b:First>Dylan</b:First>
          </b:Person>
          <b:Person>
            <b:Last>Black</b:Last>
            <b:First>Paul</b:First>
          </b:Person>
        </b:NameList>
      </b:Author>
    </b:Author>
    <b:Title>Inside the Black Box: Raising Standards through Classroom Assessment</b:Title>
    <b:Year>1998</b:Year>
    <b:City>London</b:City>
    <b:Publisher>King's College</b:Publisher>
    <b:RefOrder>30</b:RefOrder>
  </b:Source>
  <b:Source>
    <b:Tag>Ror13</b:Tag>
    <b:SourceType>DocumentFromInternetSite</b:SourceType>
    <b:Guid>{1AB0BBFF-926C-452C-96C5-470769C35348}</b:Guid>
    <b:Title>Cardiff University</b:Title>
    <b:Year>2013</b:Year>
    <b:Author>
      <b:Author>
        <b:NameList>
          <b:Person>
            <b:Last>Piper</b:Last>
            <b:First>Rory</b:First>
            <b:Middle>J.</b:Middle>
          </b:Person>
        </b:NameList>
      </b:Author>
    </b:Author>
    <b:YearAccessed>2019</b:YearAccessed>
    <b:MonthAccessed>Mawrth</b:MonthAccessed>
    <b:DayAccessed>31</b:DayAccessed>
    <b:URL>http://sites.cardiff.ac.uk/curesmed/files/2014/10/NSAMR-Systematic-Review.pdf</b:URL>
    <b:RefOrder>32</b:RefOrder>
  </b:Source>
  <b:Source>
    <b:Tag>Kul07</b:Tag>
    <b:SourceType>Book</b:SourceType>
    <b:Guid>{197D120A-3932-4DA2-A85B-633744A941E7}</b:Guid>
    <b:Title>Quantitative Social Research Methods</b:Title>
    <b:Year>2007</b:Year>
    <b:Author>
      <b:Author>
        <b:NameList>
          <b:Person>
            <b:Last>Singh</b:Last>
            <b:First>Kultar</b:First>
          </b:Person>
        </b:NameList>
      </b:Author>
    </b:Author>
    <b:Publisher>Sage Publications</b:Publisher>
    <b:Edition>1</b:Edition>
    <b:RefOrder>7</b:RefOrder>
  </b:Source>
  <b:Source>
    <b:Tag>Mar</b:Tag>
    <b:SourceType>JournalArticle</b:SourceType>
    <b:Guid>{57A37312-13D5-4353-9913-5C7C5CF9235C}</b:Guid>
    <b:Author>
      <b:Author>
        <b:NameList>
          <b:Person>
            <b:Last>Young</b:Last>
            <b:First>Mark</b:First>
            <b:Middle>R.</b:Middle>
          </b:Person>
        </b:NameList>
      </b:Author>
    </b:Author>
    <b:Title>Reflection fosters deep learning: The 'reflection page and relevant to you' intervention</b:Title>
    <b:JournalName>Journal of Instructional Pedagogies</b:JournalName>
    <b:Volume>20</b:Volume>
    <b:Year>2018</b:Year>
    <b:Pages>1-17</b:Pages>
    <b:RefOrder>16</b:RefOrder>
  </b:Source>
  <b:Source>
    <b:Tag>Pro151</b:Tag>
    <b:SourceType>DocumentFromInternetSite</b:SourceType>
    <b:Guid>{14ADB9A6-3F04-49A1-8872-8C21149283E9}</b:Guid>
    <b:Title>Addysgu Athrawon Yfory</b:Title>
    <b:Year>2015</b:Year>
    <b:YearAccessed>2019</b:YearAccessed>
    <b:MonthAccessed>Mawrth</b:MonthAccessed>
    <b:DayAccessed>4</b:DayAccessed>
    <b:URL>https://gweddill.gov.wales/docs/dcells/publications/150309-teaching-tomorrows-teachers-cy.pdf</b:URL>
    <b:Author>
      <b:Author>
        <b:NameList>
          <b:Person>
            <b:Last>Furlong</b:Last>
            <b:First>Professor</b:First>
            <b:Middle>John</b:Middle>
          </b:Person>
        </b:NameList>
      </b:Author>
    </b:Author>
    <b:RefOrder>19</b:RefOrder>
  </b:Source>
  <b:Source>
    <b:Tag>Vyg78</b:Tag>
    <b:SourceType>Book</b:SourceType>
    <b:Guid>{0621EFAB-79CC-4BAE-9E65-2E5334D72037}</b:Guid>
    <b:Title>Mind in society: The development of higher psychological processes </b:Title>
    <b:Year>1978</b:Year>
    <b:Author>
      <b:Author>
        <b:NameList>
          <b:Person>
            <b:Last>Vygotsky</b:Last>
            <b:First>L.</b:First>
            <b:Middle>S.</b:Middle>
          </b:Person>
        </b:NameList>
      </b:Author>
    </b:Author>
    <b:City>Cambridge, Mass.</b:City>
    <b:Publisher>Harvard University Press</b:Publisher>
    <b:RefOrder>29</b:RefOrder>
  </b:Source>
  <b:Source>
    <b:Tag>McC09</b:Tag>
    <b:SourceType>JournalArticle</b:SourceType>
    <b:Guid>{B36DFF00-2D8E-43FB-B47F-8FB2BCABF681}</b:Guid>
    <b:Title>The "R" Word in Teacher Education: Understanding the Teaching and Learning of Critical Reflective Practice</b:Title>
    <b:Year>2009</b:Year>
    <b:Author>
      <b:Author>
        <b:NameList>
          <b:Person>
            <b:Last>McCabe</b:Last>
            <b:First>Michael</b:First>
          </b:Person>
          <b:Person>
            <b:Last>Walsh</b:Last>
            <b:First>Steve</b:First>
          </b:Person>
          <b:Person>
            <b:Last>Wideman</b:Last>
            <b:First>Ronald</b:First>
          </b:Person>
          <b:Person>
            <b:Last>Winter</b:Last>
            <b:First>Eileen</b:First>
          </b:Person>
        </b:NameList>
      </b:Author>
    </b:Author>
    <b:JournalName>International Electronic Journal for Leadership in Learning</b:JournalName>
    <b:Pages>1-14</b:Pages>
    <b:Volume>13</b:Volume>
    <b:Issue>7</b:Issue>
    <b:RefOrder>31</b:RefOrder>
  </b:Source>
  <b:Source>
    <b:Tag>FSo10</b:Tag>
    <b:SourceType>JournalArticle</b:SourceType>
    <b:Guid>{8CA000B8-58F3-4542-964A-B0EE6370B1AE}</b:Guid>
    <b:Author>
      <b:Author>
        <b:NameList>
          <b:Person>
            <b:Last>F Song</b:Last>
            <b:First>S</b:First>
            <b:Middle>Parekh, L Hooper,</b:Middle>
          </b:Person>
        </b:NameList>
      </b:Author>
    </b:Author>
    <b:Title>Dissemination and publication of research findings: an updated review of related biases</b:Title>
    <b:JournalName>Health Technology Assessment</b:JournalName>
    <b:Year>2010</b:Year>
    <b:Pages>1-236</b:Pages>
    <b:Volume>14</b:Volume>
    <b:Issue>8</b:Issue>
    <b:RefOrder>33</b:RefOrder>
  </b:Source>
  <b:Source>
    <b:Tag>Boo12</b:Tag>
    <b:SourceType>Book</b:SourceType>
    <b:Guid>{5EEA6132-F1DB-4FA7-A502-FE3B0A8A164E}</b:Guid>
    <b:Author>
      <b:Author>
        <b:NameList>
          <b:Person>
            <b:Last>Booth</b:Last>
            <b:First>A.,</b:First>
            <b:Middle>Papaioannou, D., Sutton, A.</b:Middle>
          </b:Person>
        </b:NameList>
      </b:Author>
    </b:Author>
    <b:Title>Systematic Approaches to a Successful Literature Review</b:Title>
    <b:Year>2012</b:Year>
    <b:Publisher>Sage Publications</b:Publisher>
    <b:RefOrder>34</b:RefOrder>
  </b:Source>
  <b:Source>
    <b:Tag>BER18</b:Tag>
    <b:SourceType>DocumentFromInternetSite</b:SourceType>
    <b:Guid>{1FA41219-6CF3-4FF8-A02C-1D5629ED5CD9}</b:Guid>
    <b:Title>BERA Guidelines for Ethical Research</b:Title>
    <b:Year>2018</b:Year>
    <b:Author>
      <b:Author>
        <b:NameList>
          <b:Person>
            <b:Last>BERA</b:Last>
          </b:Person>
        </b:NameList>
      </b:Author>
    </b:Author>
    <b:YearAccessed>2019</b:YearAccessed>
    <b:MonthAccessed>Mawrth</b:MonthAccessed>
    <b:DayAccessed>4</b:DayAccessed>
    <b:URL>https://www.bera.ac.uk/wp-content/uploads/2018/06/BERA-Ethical-Guidelines-for-Educational-Research_4thEdn_2018.pdf?noredirect=1</b:URL>
    <b:RefOrder>11</b:RefOrder>
  </b:Source>
</b:Sources>
</file>

<file path=customXml/itemProps1.xml><?xml version="1.0" encoding="utf-8"?>
<ds:datastoreItem xmlns:ds="http://schemas.openxmlformats.org/officeDocument/2006/customXml" ds:itemID="{AE211E41-B139-4EB8-9649-C1D293FDA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5535</Words>
  <Characters>32604</Characters>
  <Application>Microsoft Office Word</Application>
  <DocSecurity>0</DocSecurity>
  <Lines>741</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Gruff Bendall</dc:creator>
  <cp:keywords/>
  <dc:description/>
  <cp:lastModifiedBy>Gruff Bendall</cp:lastModifiedBy>
  <cp:revision>2</cp:revision>
  <dcterms:created xsi:type="dcterms:W3CDTF">2019-04-10T20:40:00Z</dcterms:created>
  <dcterms:modified xsi:type="dcterms:W3CDTF">2019-04-10T20:40:00Z</dcterms:modified>
</cp:coreProperties>
</file>