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53E" w:rsidRDefault="005421EE" w:rsidP="009904B3">
      <w:pPr>
        <w:spacing w:after="0" w:line="480" w:lineRule="auto"/>
        <w:rPr>
          <w:rFonts w:cs="Arial"/>
          <w:b/>
          <w:szCs w:val="24"/>
        </w:rPr>
      </w:pPr>
      <w:r>
        <w:rPr>
          <w:noProof/>
          <w:lang w:eastAsia="en-GB"/>
        </w:rPr>
        <w:drawing>
          <wp:inline distT="0" distB="0" distL="0" distR="0" wp14:anchorId="712C7DB0" wp14:editId="52DEB582">
            <wp:extent cx="2981325" cy="1190625"/>
            <wp:effectExtent l="0" t="0" r="9525" b="9525"/>
            <wp:docPr id="1" name="Picture 1"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827.190F38B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rsidR="001F2799" w:rsidRDefault="001F2799" w:rsidP="001F2799">
      <w:pPr>
        <w:pStyle w:val="NoSpacing"/>
      </w:pPr>
    </w:p>
    <w:p w:rsidR="001F2799" w:rsidRDefault="001F2799" w:rsidP="001F2799">
      <w:pPr>
        <w:pStyle w:val="NoSpacing"/>
      </w:pPr>
    </w:p>
    <w:p w:rsidR="001F2799" w:rsidRDefault="001F2799" w:rsidP="001F2799">
      <w:pPr>
        <w:pStyle w:val="NoSpacing"/>
      </w:pPr>
    </w:p>
    <w:p w:rsidR="001F2799" w:rsidRDefault="001F2799" w:rsidP="001F2799">
      <w:pPr>
        <w:pStyle w:val="NoSpacing"/>
      </w:pPr>
    </w:p>
    <w:p w:rsidR="001F2799" w:rsidRDefault="001F2799" w:rsidP="001F2799">
      <w:pPr>
        <w:pStyle w:val="NoSpacing"/>
      </w:pPr>
    </w:p>
    <w:p w:rsidR="001F2799" w:rsidRPr="001F2799" w:rsidRDefault="001F2799" w:rsidP="001F2799">
      <w:pPr>
        <w:pStyle w:val="NoSpacing"/>
      </w:pPr>
    </w:p>
    <w:p w:rsidR="005421EE" w:rsidRDefault="005421EE" w:rsidP="005421EE">
      <w:pPr>
        <w:jc w:val="both"/>
      </w:pPr>
    </w:p>
    <w:p w:rsidR="00CF453E" w:rsidRPr="001F2799" w:rsidRDefault="001F2799" w:rsidP="001F2799">
      <w:pPr>
        <w:spacing w:after="0" w:line="240" w:lineRule="auto"/>
        <w:rPr>
          <w:rFonts w:cs="Arial"/>
          <w:b/>
          <w:sz w:val="72"/>
          <w:szCs w:val="24"/>
        </w:rPr>
      </w:pPr>
      <w:r>
        <w:rPr>
          <w:rFonts w:cs="Arial"/>
          <w:b/>
          <w:sz w:val="72"/>
          <w:szCs w:val="24"/>
        </w:rPr>
        <w:t xml:space="preserve">How Can Youth Work Support Young People Through the Transition </w:t>
      </w:r>
      <w:proofErr w:type="gramStart"/>
      <w:r>
        <w:rPr>
          <w:rFonts w:cs="Arial"/>
          <w:b/>
          <w:sz w:val="72"/>
          <w:szCs w:val="24"/>
        </w:rPr>
        <w:t>Between</w:t>
      </w:r>
      <w:proofErr w:type="gramEnd"/>
      <w:r>
        <w:rPr>
          <w:rFonts w:cs="Arial"/>
          <w:b/>
          <w:sz w:val="72"/>
          <w:szCs w:val="24"/>
        </w:rPr>
        <w:t xml:space="preserve"> Further and Higher Education?</w:t>
      </w:r>
    </w:p>
    <w:p w:rsidR="005166A7" w:rsidRDefault="005166A7" w:rsidP="005166A7">
      <w:pPr>
        <w:pStyle w:val="NoSpacing"/>
      </w:pPr>
    </w:p>
    <w:p w:rsidR="001F2799" w:rsidRDefault="001F2799" w:rsidP="005166A7">
      <w:pPr>
        <w:pStyle w:val="NoSpacing"/>
      </w:pPr>
    </w:p>
    <w:p w:rsidR="001F2799" w:rsidRDefault="001F2799" w:rsidP="005166A7">
      <w:pPr>
        <w:pStyle w:val="NoSpacing"/>
      </w:pPr>
    </w:p>
    <w:p w:rsidR="005166A7" w:rsidRDefault="005166A7" w:rsidP="005166A7">
      <w:pPr>
        <w:pStyle w:val="NoSpacing"/>
      </w:pPr>
    </w:p>
    <w:p w:rsidR="005166A7" w:rsidRDefault="001F2799" w:rsidP="005166A7">
      <w:pPr>
        <w:pStyle w:val="NoSpacing"/>
        <w:rPr>
          <w:rFonts w:ascii="Arial" w:hAnsi="Arial" w:cs="Arial"/>
          <w:b/>
          <w:color w:val="404040" w:themeColor="text1" w:themeTint="BF"/>
          <w:sz w:val="48"/>
        </w:rPr>
      </w:pPr>
      <w:r w:rsidRPr="001F2799">
        <w:rPr>
          <w:rFonts w:ascii="Arial" w:hAnsi="Arial" w:cs="Arial"/>
          <w:b/>
          <w:color w:val="404040" w:themeColor="text1" w:themeTint="BF"/>
          <w:sz w:val="48"/>
        </w:rPr>
        <w:t>K</w:t>
      </w:r>
      <w:r>
        <w:rPr>
          <w:rFonts w:ascii="Arial" w:hAnsi="Arial" w:cs="Arial"/>
          <w:b/>
          <w:color w:val="404040" w:themeColor="text1" w:themeTint="BF"/>
          <w:sz w:val="48"/>
        </w:rPr>
        <w:t>en O’Grady</w:t>
      </w:r>
    </w:p>
    <w:p w:rsidR="001F2799" w:rsidRDefault="001F2799" w:rsidP="005166A7">
      <w:pPr>
        <w:pStyle w:val="NoSpacing"/>
        <w:rPr>
          <w:rFonts w:ascii="Arial" w:hAnsi="Arial" w:cs="Arial"/>
          <w:b/>
          <w:color w:val="404040" w:themeColor="text1" w:themeTint="BF"/>
          <w:sz w:val="48"/>
        </w:rPr>
      </w:pPr>
      <w:r>
        <w:rPr>
          <w:rFonts w:ascii="Arial" w:hAnsi="Arial" w:cs="Arial"/>
          <w:b/>
          <w:color w:val="404040" w:themeColor="text1" w:themeTint="BF"/>
          <w:sz w:val="48"/>
        </w:rPr>
        <w:t>BA Youth and Community Work</w:t>
      </w:r>
    </w:p>
    <w:p w:rsidR="001F2799" w:rsidRDefault="001F2799" w:rsidP="005166A7">
      <w:pPr>
        <w:pStyle w:val="NoSpacing"/>
        <w:rPr>
          <w:rFonts w:ascii="Arial" w:hAnsi="Arial" w:cs="Arial"/>
          <w:b/>
          <w:color w:val="404040" w:themeColor="text1" w:themeTint="BF"/>
          <w:sz w:val="48"/>
        </w:rPr>
      </w:pPr>
    </w:p>
    <w:p w:rsidR="001F2799" w:rsidRDefault="001F2799" w:rsidP="005166A7">
      <w:pPr>
        <w:pStyle w:val="NoSpacing"/>
        <w:rPr>
          <w:rFonts w:ascii="Arial" w:hAnsi="Arial" w:cs="Arial"/>
          <w:b/>
          <w:color w:val="404040" w:themeColor="text1" w:themeTint="BF"/>
          <w:sz w:val="48"/>
        </w:rPr>
      </w:pPr>
    </w:p>
    <w:p w:rsidR="001F2799" w:rsidRPr="001F2799" w:rsidRDefault="001F2799" w:rsidP="005166A7">
      <w:pPr>
        <w:pStyle w:val="NoSpacing"/>
        <w:rPr>
          <w:rFonts w:ascii="Arial" w:hAnsi="Arial" w:cs="Arial"/>
          <w:b/>
          <w:color w:val="404040" w:themeColor="text1" w:themeTint="BF"/>
          <w:sz w:val="48"/>
        </w:rPr>
      </w:pPr>
      <w:r>
        <w:rPr>
          <w:rFonts w:ascii="Arial" w:hAnsi="Arial" w:cs="Arial"/>
          <w:b/>
          <w:color w:val="404040" w:themeColor="text1" w:themeTint="BF"/>
          <w:sz w:val="48"/>
        </w:rPr>
        <w:t>2018</w:t>
      </w: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jc w:val="both"/>
      </w:pPr>
      <w:r>
        <w:rPr>
          <w:noProof/>
          <w:lang w:eastAsia="en-GB"/>
        </w:rPr>
        <w:lastRenderedPageBreak/>
        <w:drawing>
          <wp:inline distT="0" distB="0" distL="0" distR="0" wp14:anchorId="56930121" wp14:editId="609F2574">
            <wp:extent cx="2981325" cy="1190625"/>
            <wp:effectExtent l="0" t="0" r="9525" b="9525"/>
            <wp:docPr id="2" name="Picture 2" descr="cid:image001.jpg@01D07827.190F38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7827.190F38B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rsidR="005166A7" w:rsidRDefault="005166A7" w:rsidP="005166A7">
      <w:pPr>
        <w:jc w:val="both"/>
      </w:pPr>
    </w:p>
    <w:p w:rsidR="005166A7" w:rsidRDefault="005166A7" w:rsidP="005166A7">
      <w:pPr>
        <w:jc w:val="both"/>
        <w:rPr>
          <w:b/>
          <w:bCs/>
        </w:rPr>
      </w:pPr>
      <w:r>
        <w:rPr>
          <w:b/>
          <w:bCs/>
        </w:rPr>
        <w:t>Undergraduate ARP Certificate</w:t>
      </w:r>
    </w:p>
    <w:p w:rsidR="005166A7" w:rsidRDefault="005166A7" w:rsidP="005166A7">
      <w:pPr>
        <w:jc w:val="both"/>
        <w:rPr>
          <w:b/>
          <w:bCs/>
        </w:rPr>
      </w:pPr>
    </w:p>
    <w:p w:rsidR="005166A7" w:rsidRDefault="005166A7" w:rsidP="005166A7">
      <w:pPr>
        <w:jc w:val="both"/>
        <w:rPr>
          <w:b/>
          <w:bCs/>
        </w:rPr>
      </w:pPr>
    </w:p>
    <w:p w:rsidR="005166A7" w:rsidRDefault="005166A7" w:rsidP="005166A7">
      <w:pPr>
        <w:jc w:val="both"/>
        <w:rPr>
          <w:b/>
          <w:bCs/>
        </w:rPr>
      </w:pPr>
      <w:r>
        <w:rPr>
          <w:b/>
          <w:bCs/>
        </w:rPr>
        <w:t>Name of the Programme of Study:</w:t>
      </w:r>
      <w:r w:rsidR="00B3197D">
        <w:rPr>
          <w:b/>
          <w:bCs/>
        </w:rPr>
        <w:t xml:space="preserve">  BA YOUTH AND COMMUNITY WORK</w:t>
      </w:r>
    </w:p>
    <w:p w:rsidR="005166A7" w:rsidRDefault="005166A7" w:rsidP="005166A7">
      <w:pPr>
        <w:jc w:val="both"/>
        <w:rPr>
          <w:b/>
          <w:bCs/>
        </w:rPr>
      </w:pPr>
    </w:p>
    <w:p w:rsidR="005166A7" w:rsidRDefault="005166A7" w:rsidP="005166A7">
      <w:pPr>
        <w:jc w:val="both"/>
        <w:rPr>
          <w:b/>
          <w:bCs/>
        </w:rPr>
      </w:pPr>
      <w:r>
        <w:rPr>
          <w:b/>
          <w:bCs/>
        </w:rPr>
        <w:t>Name of Student (Capital Letters):</w:t>
      </w:r>
      <w:r w:rsidR="00B3197D">
        <w:rPr>
          <w:b/>
          <w:bCs/>
        </w:rPr>
        <w:t xml:space="preserve">  KENNETH O’GRADY</w:t>
      </w:r>
    </w:p>
    <w:p w:rsidR="005166A7" w:rsidRDefault="005166A7" w:rsidP="005166A7">
      <w:pPr>
        <w:jc w:val="both"/>
        <w:rPr>
          <w:b/>
          <w:bCs/>
        </w:rPr>
      </w:pPr>
    </w:p>
    <w:p w:rsidR="005166A7" w:rsidRDefault="005166A7" w:rsidP="005166A7">
      <w:pPr>
        <w:jc w:val="both"/>
        <w:rPr>
          <w:b/>
          <w:bCs/>
        </w:rPr>
      </w:pPr>
    </w:p>
    <w:p w:rsidR="005166A7" w:rsidRDefault="005166A7" w:rsidP="005166A7">
      <w:pPr>
        <w:jc w:val="both"/>
        <w:rPr>
          <w:b/>
          <w:bCs/>
        </w:rPr>
      </w:pPr>
      <w:r>
        <w:rPr>
          <w:b/>
          <w:bCs/>
        </w:rPr>
        <w:t>DECLARATION</w:t>
      </w:r>
    </w:p>
    <w:p w:rsidR="005166A7" w:rsidRDefault="005166A7" w:rsidP="005166A7">
      <w:pPr>
        <w:jc w:val="both"/>
        <w:rPr>
          <w:b/>
          <w:bCs/>
        </w:rPr>
      </w:pPr>
    </w:p>
    <w:p w:rsidR="005166A7" w:rsidRPr="00886D9C" w:rsidRDefault="005166A7" w:rsidP="005166A7">
      <w:pPr>
        <w:jc w:val="both"/>
        <w:rPr>
          <w:b/>
          <w:bCs/>
        </w:rPr>
      </w:pPr>
      <w:r w:rsidRPr="00886D9C">
        <w:rPr>
          <w:b/>
          <w:bCs/>
        </w:rPr>
        <w:t xml:space="preserve">I certify that the whole of this work is the result of my individual effort, and that all </w:t>
      </w:r>
      <w:r>
        <w:rPr>
          <w:b/>
          <w:bCs/>
        </w:rPr>
        <w:t>sources</w:t>
      </w:r>
      <w:r w:rsidRPr="00886D9C">
        <w:rPr>
          <w:b/>
          <w:bCs/>
        </w:rPr>
        <w:t xml:space="preserve"> have been acknowledged.</w:t>
      </w:r>
    </w:p>
    <w:p w:rsidR="005166A7" w:rsidRPr="00886D9C" w:rsidRDefault="005166A7" w:rsidP="005166A7">
      <w:pPr>
        <w:jc w:val="both"/>
        <w:rPr>
          <w:b/>
          <w:bCs/>
        </w:rPr>
      </w:pPr>
    </w:p>
    <w:p w:rsidR="005166A7" w:rsidRDefault="005166A7" w:rsidP="005166A7">
      <w:pPr>
        <w:jc w:val="both"/>
        <w:rPr>
          <w:b/>
          <w:bCs/>
        </w:rPr>
      </w:pPr>
      <w:proofErr w:type="gramStart"/>
      <w:r w:rsidRPr="00886D9C">
        <w:rPr>
          <w:b/>
          <w:bCs/>
        </w:rPr>
        <w:t>Signed ...............................................................</w:t>
      </w:r>
      <w:proofErr w:type="gramEnd"/>
      <w:r>
        <w:rPr>
          <w:b/>
          <w:bCs/>
        </w:rPr>
        <w:t xml:space="preserve"> (Student)</w:t>
      </w:r>
    </w:p>
    <w:p w:rsidR="005166A7" w:rsidRDefault="005166A7" w:rsidP="005166A7">
      <w:pPr>
        <w:jc w:val="both"/>
        <w:rPr>
          <w:b/>
          <w:bCs/>
        </w:rPr>
      </w:pPr>
    </w:p>
    <w:p w:rsidR="005166A7" w:rsidRDefault="005166A7" w:rsidP="005166A7">
      <w:pPr>
        <w:jc w:val="both"/>
        <w:rPr>
          <w:b/>
          <w:bCs/>
        </w:rPr>
      </w:pPr>
      <w:r>
        <w:rPr>
          <w:b/>
          <w:bCs/>
        </w:rPr>
        <w:t>Date     ...............................................................</w:t>
      </w:r>
    </w:p>
    <w:p w:rsidR="005166A7" w:rsidRDefault="005166A7" w:rsidP="005166A7">
      <w:pPr>
        <w:jc w:val="both"/>
        <w:rPr>
          <w:b/>
          <w:bCs/>
        </w:rPr>
      </w:pPr>
    </w:p>
    <w:p w:rsidR="0024696B" w:rsidRPr="0024696B" w:rsidRDefault="0024696B" w:rsidP="0024696B">
      <w:pPr>
        <w:pStyle w:val="NoSpacing"/>
      </w:pPr>
    </w:p>
    <w:p w:rsidR="005166A7" w:rsidRDefault="005166A7" w:rsidP="005166A7">
      <w:pPr>
        <w:jc w:val="both"/>
        <w:rPr>
          <w:b/>
          <w:bCs/>
        </w:rPr>
      </w:pPr>
      <w:r>
        <w:rPr>
          <w:b/>
          <w:bCs/>
        </w:rPr>
        <w:t>DECLARATION</w:t>
      </w:r>
    </w:p>
    <w:p w:rsidR="005166A7" w:rsidRDefault="005166A7" w:rsidP="005166A7">
      <w:pPr>
        <w:jc w:val="both"/>
        <w:rPr>
          <w:b/>
          <w:bCs/>
        </w:rPr>
      </w:pPr>
    </w:p>
    <w:p w:rsidR="005166A7" w:rsidRPr="00886D9C" w:rsidRDefault="005166A7" w:rsidP="005166A7">
      <w:pPr>
        <w:jc w:val="both"/>
        <w:rPr>
          <w:b/>
          <w:bCs/>
        </w:rPr>
      </w:pPr>
      <w:r w:rsidRPr="00886D9C">
        <w:rPr>
          <w:b/>
          <w:bCs/>
        </w:rPr>
        <w:t>I am satisfied that this work is the result of the Student’s effort.</w:t>
      </w:r>
    </w:p>
    <w:p w:rsidR="005166A7" w:rsidRDefault="005166A7" w:rsidP="005166A7">
      <w:pPr>
        <w:jc w:val="both"/>
        <w:rPr>
          <w:b/>
          <w:bCs/>
        </w:rPr>
      </w:pPr>
    </w:p>
    <w:p w:rsidR="005166A7" w:rsidRDefault="005166A7" w:rsidP="005166A7">
      <w:pPr>
        <w:jc w:val="both"/>
        <w:rPr>
          <w:b/>
          <w:bCs/>
        </w:rPr>
      </w:pPr>
      <w:proofErr w:type="gramStart"/>
      <w:r>
        <w:rPr>
          <w:b/>
          <w:bCs/>
        </w:rPr>
        <w:t>Signed ..............................................................</w:t>
      </w:r>
      <w:proofErr w:type="gramEnd"/>
      <w:r>
        <w:rPr>
          <w:b/>
          <w:bCs/>
        </w:rPr>
        <w:t xml:space="preserve"> (Lecturer)</w:t>
      </w:r>
    </w:p>
    <w:p w:rsidR="005166A7" w:rsidRDefault="005166A7" w:rsidP="005166A7">
      <w:pPr>
        <w:jc w:val="both"/>
        <w:rPr>
          <w:b/>
          <w:bCs/>
        </w:rPr>
      </w:pPr>
    </w:p>
    <w:p w:rsidR="005166A7" w:rsidRDefault="005166A7" w:rsidP="005166A7">
      <w:pPr>
        <w:jc w:val="both"/>
        <w:rPr>
          <w:b/>
          <w:bCs/>
        </w:rPr>
      </w:pPr>
      <w:r>
        <w:rPr>
          <w:b/>
          <w:bCs/>
        </w:rPr>
        <w:t>Date     ..............................................................</w:t>
      </w:r>
    </w:p>
    <w:p w:rsidR="005166A7" w:rsidRPr="003535CB" w:rsidRDefault="00E86543" w:rsidP="00E86543">
      <w:pPr>
        <w:rPr>
          <w:rFonts w:cs="Arial"/>
          <w:b/>
        </w:rPr>
      </w:pPr>
      <w:r>
        <w:br w:type="column"/>
      </w:r>
      <w:r w:rsidR="003535CB">
        <w:rPr>
          <w:rFonts w:cs="Arial"/>
          <w:b/>
        </w:rPr>
        <w:lastRenderedPageBreak/>
        <w:t>ABSTRACT</w:t>
      </w:r>
    </w:p>
    <w:p w:rsidR="005166A7" w:rsidRDefault="005166A7" w:rsidP="005166A7">
      <w:pPr>
        <w:pStyle w:val="NoSpacing"/>
      </w:pPr>
    </w:p>
    <w:p w:rsidR="005166A7" w:rsidRDefault="000421BA" w:rsidP="000421BA">
      <w:pPr>
        <w:pStyle w:val="NoSpacing"/>
        <w:spacing w:line="360" w:lineRule="auto"/>
        <w:jc w:val="both"/>
      </w:pPr>
      <w:r w:rsidRPr="000421BA">
        <w:rPr>
          <w:rFonts w:ascii="Arial" w:hAnsi="Arial" w:cs="Arial"/>
          <w:sz w:val="24"/>
        </w:rPr>
        <w:t>Youth work as a profession concerns itself with adolescent transitions at both a policy level and in terms of the underlying principles and values driving the work.  For instance, focus in the National Occupational Standards for Youth Work (Learning and Skills Improvement Service, 2012: 04) to ‘‘Enable young people to develop holistically, working with them to facilitate their personal, social and educational development, implies transitional support through various dimensions or stages of young people’s development.  Youth Work in Wales: Principles and Purposes (Youth Work Wales Review Group, 2013) explicitly states that youth work, “…can support [young people] through significant developments in their lives” (YWWRG, 2013: 2).  However, in terms of current practice, support for transitions between further and higher education often appears to have been overlooked, despite positive work in primary-to-secondary transitions.</w:t>
      </w: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CF453E" w:rsidRDefault="003535CB" w:rsidP="009904B3">
      <w:pPr>
        <w:spacing w:after="0" w:line="480" w:lineRule="auto"/>
        <w:rPr>
          <w:rFonts w:cs="Arial"/>
          <w:b/>
          <w:szCs w:val="24"/>
        </w:rPr>
      </w:pPr>
      <w:r>
        <w:rPr>
          <w:rFonts w:cs="Arial"/>
          <w:b/>
          <w:szCs w:val="24"/>
        </w:rPr>
        <w:lastRenderedPageBreak/>
        <w:t>ACKNOWLEDGEMENTS</w:t>
      </w:r>
    </w:p>
    <w:p w:rsidR="005166A7" w:rsidRDefault="005166A7" w:rsidP="005166A7">
      <w:pPr>
        <w:pStyle w:val="NoSpacing"/>
      </w:pPr>
    </w:p>
    <w:p w:rsidR="005166A7" w:rsidRPr="00F4036D" w:rsidRDefault="00F4036D" w:rsidP="00F4036D">
      <w:pPr>
        <w:pStyle w:val="NoSpacing"/>
        <w:spacing w:line="360" w:lineRule="auto"/>
        <w:jc w:val="both"/>
        <w:rPr>
          <w:rFonts w:ascii="Arial" w:hAnsi="Arial" w:cs="Arial"/>
          <w:sz w:val="24"/>
        </w:rPr>
      </w:pPr>
      <w:r w:rsidRPr="00F4036D">
        <w:rPr>
          <w:rFonts w:ascii="Arial" w:hAnsi="Arial" w:cs="Arial"/>
          <w:sz w:val="24"/>
        </w:rPr>
        <w:t>Withou</w:t>
      </w:r>
      <w:r>
        <w:rPr>
          <w:rFonts w:ascii="Arial" w:hAnsi="Arial" w:cs="Arial"/>
          <w:sz w:val="24"/>
        </w:rPr>
        <w:t xml:space="preserve">t young people there would be no such thing as Youth Work.  I would like to thank all the young people involved in </w:t>
      </w:r>
      <w:proofErr w:type="spellStart"/>
      <w:r>
        <w:rPr>
          <w:rFonts w:ascii="Arial" w:hAnsi="Arial" w:cs="Arial"/>
          <w:sz w:val="24"/>
        </w:rPr>
        <w:t>YouToo</w:t>
      </w:r>
      <w:proofErr w:type="spellEnd"/>
      <w:r>
        <w:rPr>
          <w:rFonts w:ascii="Arial" w:hAnsi="Arial" w:cs="Arial"/>
          <w:sz w:val="24"/>
        </w:rPr>
        <w:t xml:space="preserve"> who made this research possible, along with my Supervisor, Darrel Williams and the Youth and Community Work team at University of Wales Trinity Saint David.</w:t>
      </w: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3535CB" w:rsidRDefault="003535CB" w:rsidP="005166A7">
      <w:pPr>
        <w:pStyle w:val="NoSpacing"/>
      </w:pPr>
    </w:p>
    <w:p w:rsidR="005166A7" w:rsidRDefault="005166A7" w:rsidP="005166A7">
      <w:pPr>
        <w:pStyle w:val="NoSpacing"/>
      </w:pPr>
    </w:p>
    <w:sdt>
      <w:sdtPr>
        <w:rPr>
          <w:rFonts w:asciiTheme="minorHAnsi" w:eastAsiaTheme="minorHAnsi" w:hAnsiTheme="minorHAnsi" w:cstheme="minorBidi"/>
          <w:b w:val="0"/>
          <w:bCs w:val="0"/>
          <w:color w:val="auto"/>
          <w:sz w:val="22"/>
          <w:szCs w:val="22"/>
          <w:lang w:val="en-GB" w:eastAsia="en-US"/>
        </w:rPr>
        <w:id w:val="-807316377"/>
        <w:docPartObj>
          <w:docPartGallery w:val="Table of Contents"/>
          <w:docPartUnique/>
        </w:docPartObj>
      </w:sdtPr>
      <w:sdtEndPr>
        <w:rPr>
          <w:rFonts w:ascii="Arial" w:hAnsi="Arial"/>
          <w:noProof/>
          <w:sz w:val="24"/>
        </w:rPr>
      </w:sdtEndPr>
      <w:sdtContent>
        <w:p w:rsidR="005166A7" w:rsidRDefault="005166A7" w:rsidP="005166A7">
          <w:pPr>
            <w:pStyle w:val="TOCHeading"/>
            <w:jc w:val="center"/>
            <w:rPr>
              <w:rFonts w:ascii="Arial" w:hAnsi="Arial" w:cs="Arial"/>
              <w:color w:val="auto"/>
            </w:rPr>
          </w:pPr>
          <w:r w:rsidRPr="00AF5D7F">
            <w:rPr>
              <w:rFonts w:ascii="Arial" w:hAnsi="Arial" w:cs="Arial"/>
              <w:color w:val="auto"/>
            </w:rPr>
            <w:t>Table of Contents</w:t>
          </w:r>
        </w:p>
        <w:p w:rsidR="00E75119" w:rsidRDefault="00E75119" w:rsidP="00E75119">
          <w:pPr>
            <w:rPr>
              <w:lang w:val="en-US" w:eastAsia="ja-JP"/>
            </w:rPr>
          </w:pPr>
        </w:p>
        <w:p w:rsidR="00E75119" w:rsidRPr="00E75119" w:rsidRDefault="00E75119" w:rsidP="00E75119">
          <w:pPr>
            <w:pStyle w:val="NoSpacing"/>
            <w:rPr>
              <w:lang w:val="en-US" w:eastAsia="ja-JP"/>
            </w:rPr>
          </w:pPr>
        </w:p>
        <w:p w:rsidR="005166A7" w:rsidRPr="00911065" w:rsidRDefault="005166A7" w:rsidP="005166A7">
          <w:pPr>
            <w:spacing w:line="240" w:lineRule="auto"/>
            <w:rPr>
              <w:rFonts w:cs="Arial"/>
              <w:b/>
            </w:rPr>
          </w:pP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p>
        <w:p w:rsidR="005166A7" w:rsidRPr="00383774" w:rsidRDefault="005166A7" w:rsidP="005166A7">
          <w:pPr>
            <w:spacing w:line="240" w:lineRule="auto"/>
            <w:rPr>
              <w:rFonts w:cs="Arial"/>
              <w:b/>
            </w:rPr>
          </w:pPr>
          <w:r>
            <w:rPr>
              <w:rFonts w:cs="Arial"/>
              <w:b/>
            </w:rPr>
            <w:t>Chapter 1</w:t>
          </w:r>
          <w:r>
            <w:rPr>
              <w:rFonts w:cs="Arial"/>
            </w:rPr>
            <w:tab/>
          </w:r>
          <w:r w:rsidRPr="00132E94">
            <w:rPr>
              <w:rFonts w:cs="Arial"/>
              <w:b/>
            </w:rPr>
            <w:t>Introduction</w:t>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Pr="00132E94">
            <w:rPr>
              <w:rFonts w:cs="Arial"/>
            </w:rPr>
            <w:tab/>
          </w:r>
          <w:r w:rsidR="006E5890" w:rsidRPr="00383774">
            <w:rPr>
              <w:rFonts w:cs="Arial"/>
              <w:b/>
            </w:rPr>
            <w:t>1</w:t>
          </w:r>
        </w:p>
        <w:p w:rsidR="005166A7" w:rsidRPr="00383774" w:rsidRDefault="005166A7" w:rsidP="005166A7">
          <w:pPr>
            <w:spacing w:line="240" w:lineRule="auto"/>
            <w:rPr>
              <w:rFonts w:cs="Arial"/>
              <w:b/>
            </w:rPr>
          </w:pPr>
          <w:r w:rsidRPr="00383774">
            <w:rPr>
              <w:rFonts w:cs="Arial"/>
              <w:b/>
            </w:rPr>
            <w:t>Chapter 2</w:t>
          </w:r>
          <w:r w:rsidRPr="00383774">
            <w:rPr>
              <w:rFonts w:cs="Arial"/>
              <w:b/>
            </w:rPr>
            <w:tab/>
            <w:t>Literature Review</w:t>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006E5890" w:rsidRPr="00383774">
            <w:rPr>
              <w:rFonts w:cs="Arial"/>
              <w:b/>
            </w:rPr>
            <w:t>3</w:t>
          </w:r>
        </w:p>
        <w:p w:rsidR="005166A7" w:rsidRPr="00383774" w:rsidRDefault="005166A7" w:rsidP="005166A7">
          <w:pPr>
            <w:spacing w:line="240" w:lineRule="auto"/>
            <w:rPr>
              <w:rFonts w:cs="Arial"/>
              <w:b/>
            </w:rPr>
          </w:pPr>
          <w:r w:rsidRPr="00383774">
            <w:rPr>
              <w:rFonts w:cs="Arial"/>
              <w:b/>
            </w:rPr>
            <w:t>Chapter 3</w:t>
          </w:r>
          <w:r w:rsidRPr="00383774">
            <w:rPr>
              <w:rFonts w:cs="Arial"/>
              <w:b/>
            </w:rPr>
            <w:tab/>
            <w:t>Methodology</w:t>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006E5890" w:rsidRPr="00383774">
            <w:rPr>
              <w:rFonts w:cs="Arial"/>
              <w:b/>
            </w:rPr>
            <w:t>12</w:t>
          </w:r>
        </w:p>
        <w:p w:rsidR="005166A7" w:rsidRPr="00383774" w:rsidRDefault="005166A7" w:rsidP="005166A7">
          <w:pPr>
            <w:spacing w:line="240" w:lineRule="auto"/>
            <w:rPr>
              <w:rFonts w:cs="Arial"/>
              <w:b/>
            </w:rPr>
          </w:pPr>
          <w:r w:rsidRPr="00383774">
            <w:rPr>
              <w:rFonts w:cs="Arial"/>
              <w:b/>
            </w:rPr>
            <w:t>Chapter 4</w:t>
          </w:r>
          <w:r w:rsidRPr="00383774">
            <w:rPr>
              <w:rFonts w:cs="Arial"/>
              <w:b/>
            </w:rPr>
            <w:tab/>
            <w:t>Presentation of Results</w:t>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006E5890" w:rsidRPr="00383774">
            <w:rPr>
              <w:rFonts w:cs="Arial"/>
              <w:b/>
            </w:rPr>
            <w:t>17</w:t>
          </w:r>
        </w:p>
        <w:p w:rsidR="005166A7" w:rsidRPr="00383774" w:rsidRDefault="005166A7" w:rsidP="005166A7">
          <w:pPr>
            <w:rPr>
              <w:rFonts w:cs="Arial"/>
              <w:b/>
            </w:rPr>
          </w:pPr>
          <w:r w:rsidRPr="00383774">
            <w:rPr>
              <w:rFonts w:cs="Arial"/>
              <w:b/>
            </w:rPr>
            <w:t>Chapter 5</w:t>
          </w:r>
          <w:r w:rsidRPr="00383774">
            <w:rPr>
              <w:rFonts w:cs="Arial"/>
              <w:b/>
            </w:rPr>
            <w:tab/>
          </w:r>
          <w:r w:rsidR="006E5890" w:rsidRPr="00383774">
            <w:rPr>
              <w:rFonts w:cs="Arial"/>
              <w:b/>
            </w:rPr>
            <w:t>Discussion, Reflection and</w:t>
          </w:r>
          <w:r w:rsidRPr="00383774">
            <w:rPr>
              <w:rFonts w:cs="Arial"/>
              <w:b/>
            </w:rPr>
            <w:t xml:space="preserve"> Conclusions</w:t>
          </w:r>
          <w:r w:rsidRPr="00383774">
            <w:rPr>
              <w:rFonts w:cs="Arial"/>
              <w:b/>
            </w:rPr>
            <w:tab/>
          </w:r>
          <w:r w:rsidRPr="00383774">
            <w:rPr>
              <w:rFonts w:cs="Arial"/>
              <w:b/>
            </w:rPr>
            <w:tab/>
          </w:r>
          <w:r w:rsidRPr="00383774">
            <w:rPr>
              <w:rFonts w:cs="Arial"/>
              <w:b/>
            </w:rPr>
            <w:tab/>
          </w:r>
          <w:r w:rsidRPr="00383774">
            <w:rPr>
              <w:rFonts w:cs="Arial"/>
              <w:b/>
            </w:rPr>
            <w:tab/>
          </w:r>
          <w:r w:rsidR="006E5890" w:rsidRPr="00383774">
            <w:rPr>
              <w:rFonts w:cs="Arial"/>
              <w:b/>
            </w:rPr>
            <w:t>20</w:t>
          </w:r>
        </w:p>
        <w:p w:rsidR="005166A7" w:rsidRPr="00383774" w:rsidRDefault="005166A7" w:rsidP="005166A7">
          <w:pPr>
            <w:rPr>
              <w:rFonts w:cs="Arial"/>
              <w:b/>
            </w:rPr>
          </w:pPr>
          <w:r w:rsidRPr="00383774">
            <w:rPr>
              <w:rFonts w:cs="Arial"/>
              <w:b/>
            </w:rPr>
            <w:t>Chapter 6</w:t>
          </w:r>
          <w:r w:rsidRPr="00383774">
            <w:rPr>
              <w:rFonts w:cs="Arial"/>
              <w:b/>
            </w:rPr>
            <w:tab/>
            <w:t>Recommendations for Practice</w:t>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00383774" w:rsidRPr="00383774">
            <w:rPr>
              <w:rFonts w:cs="Arial"/>
              <w:b/>
            </w:rPr>
            <w:t>24</w:t>
          </w:r>
        </w:p>
        <w:p w:rsidR="005166A7" w:rsidRPr="00383774" w:rsidRDefault="005166A7" w:rsidP="005166A7">
          <w:pPr>
            <w:rPr>
              <w:rFonts w:cs="Arial"/>
              <w:b/>
            </w:rPr>
          </w:pPr>
        </w:p>
        <w:p w:rsidR="005166A7" w:rsidRPr="00383774" w:rsidRDefault="005166A7" w:rsidP="005166A7">
          <w:pPr>
            <w:rPr>
              <w:rFonts w:cs="Arial"/>
              <w:b/>
            </w:rPr>
          </w:pPr>
          <w:r w:rsidRPr="00383774">
            <w:rPr>
              <w:rFonts w:cs="Arial"/>
              <w:b/>
            </w:rPr>
            <w:t>Reference List</w:t>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Pr="00383774">
            <w:rPr>
              <w:rFonts w:cs="Arial"/>
              <w:b/>
            </w:rPr>
            <w:tab/>
          </w:r>
          <w:r w:rsidR="00383774" w:rsidRPr="00383774">
            <w:rPr>
              <w:rFonts w:cs="Arial"/>
              <w:b/>
            </w:rPr>
            <w:t>26</w:t>
          </w:r>
        </w:p>
        <w:p w:rsidR="005166A7" w:rsidRDefault="005166A7" w:rsidP="005166A7">
          <w:pPr>
            <w:rPr>
              <w:rFonts w:cs="Arial"/>
              <w:b/>
            </w:rPr>
          </w:pPr>
        </w:p>
        <w:p w:rsidR="005166A7" w:rsidRPr="00132E94" w:rsidRDefault="005166A7" w:rsidP="005166A7">
          <w:pPr>
            <w:rPr>
              <w:rFonts w:cs="Arial"/>
            </w:rPr>
          </w:pPr>
          <w:r w:rsidRPr="00132E94">
            <w:rPr>
              <w:rFonts w:cs="Arial"/>
              <w:b/>
            </w:rPr>
            <w:t>Appendices</w:t>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r w:rsidR="00FD7A0E">
            <w:rPr>
              <w:rFonts w:cs="Arial"/>
            </w:rPr>
            <w:tab/>
          </w:r>
        </w:p>
        <w:p w:rsidR="00C55E45" w:rsidRPr="00C55E45" w:rsidRDefault="00C55E45" w:rsidP="00C55E45">
          <w:pPr>
            <w:pStyle w:val="ListParagraph"/>
            <w:spacing w:after="200" w:line="276" w:lineRule="auto"/>
            <w:rPr>
              <w:rFonts w:cs="Arial"/>
              <w:sz w:val="8"/>
            </w:rPr>
          </w:pPr>
        </w:p>
        <w:p w:rsidR="005166A7" w:rsidRDefault="005166A7" w:rsidP="005166A7">
          <w:pPr>
            <w:pStyle w:val="ListParagraph"/>
            <w:numPr>
              <w:ilvl w:val="0"/>
              <w:numId w:val="6"/>
            </w:numPr>
            <w:spacing w:after="200" w:line="276" w:lineRule="auto"/>
            <w:rPr>
              <w:rFonts w:cs="Arial"/>
            </w:rPr>
          </w:pPr>
          <w:r w:rsidRPr="00132E94">
            <w:rPr>
              <w:rFonts w:cs="Arial"/>
            </w:rPr>
            <w:t>Application for Ethical Approval</w:t>
          </w:r>
        </w:p>
        <w:p w:rsidR="007D22A6" w:rsidRPr="007D22A6" w:rsidRDefault="007D22A6" w:rsidP="007D22A6">
          <w:pPr>
            <w:pStyle w:val="ListParagraph"/>
            <w:spacing w:after="200" w:line="276" w:lineRule="auto"/>
            <w:rPr>
              <w:rFonts w:cs="Arial"/>
              <w:sz w:val="12"/>
            </w:rPr>
          </w:pPr>
        </w:p>
        <w:p w:rsidR="001165D2" w:rsidRDefault="001165D2" w:rsidP="005166A7">
          <w:pPr>
            <w:pStyle w:val="ListParagraph"/>
            <w:numPr>
              <w:ilvl w:val="0"/>
              <w:numId w:val="6"/>
            </w:numPr>
            <w:spacing w:after="200" w:line="276" w:lineRule="auto"/>
            <w:rPr>
              <w:rFonts w:cs="Arial"/>
            </w:rPr>
          </w:pPr>
          <w:r>
            <w:rPr>
              <w:rFonts w:cs="Arial"/>
            </w:rPr>
            <w:t>Participant Consent Form</w:t>
          </w:r>
        </w:p>
        <w:p w:rsidR="007D22A6" w:rsidRPr="007D22A6" w:rsidRDefault="007D22A6" w:rsidP="007D22A6">
          <w:pPr>
            <w:pStyle w:val="ListParagraph"/>
            <w:spacing w:after="200" w:line="276" w:lineRule="auto"/>
            <w:rPr>
              <w:rFonts w:cs="Arial"/>
              <w:sz w:val="12"/>
            </w:rPr>
          </w:pPr>
        </w:p>
        <w:p w:rsidR="001165D2" w:rsidRDefault="001165D2" w:rsidP="005166A7">
          <w:pPr>
            <w:pStyle w:val="ListParagraph"/>
            <w:numPr>
              <w:ilvl w:val="0"/>
              <w:numId w:val="6"/>
            </w:numPr>
            <w:spacing w:after="200" w:line="276" w:lineRule="auto"/>
            <w:rPr>
              <w:rFonts w:cs="Arial"/>
            </w:rPr>
          </w:pPr>
          <w:r>
            <w:rPr>
              <w:rFonts w:cs="Arial"/>
            </w:rPr>
            <w:t>Participant Information Letter</w:t>
          </w:r>
        </w:p>
        <w:p w:rsidR="007D22A6" w:rsidRPr="007D22A6" w:rsidRDefault="007D22A6" w:rsidP="007D22A6">
          <w:pPr>
            <w:pStyle w:val="ListParagraph"/>
            <w:spacing w:after="200" w:line="276" w:lineRule="auto"/>
            <w:rPr>
              <w:rFonts w:cs="Arial"/>
              <w:sz w:val="12"/>
            </w:rPr>
          </w:pPr>
        </w:p>
        <w:p w:rsidR="005166A7" w:rsidRPr="00132E94" w:rsidRDefault="008B10DD" w:rsidP="005166A7">
          <w:pPr>
            <w:pStyle w:val="ListParagraph"/>
            <w:numPr>
              <w:ilvl w:val="0"/>
              <w:numId w:val="6"/>
            </w:numPr>
            <w:spacing w:after="200" w:line="276" w:lineRule="auto"/>
            <w:rPr>
              <w:rFonts w:cs="Arial"/>
            </w:rPr>
          </w:pPr>
          <w:r>
            <w:rPr>
              <w:rFonts w:cs="Arial"/>
            </w:rPr>
            <w:t>Research Procedure</w:t>
          </w:r>
          <w:r w:rsidR="005166A7">
            <w:rPr>
              <w:rFonts w:cs="Arial"/>
            </w:rPr>
            <w:tab/>
          </w:r>
          <w:r w:rsidR="005166A7">
            <w:rPr>
              <w:rFonts w:cs="Arial"/>
            </w:rPr>
            <w:tab/>
          </w:r>
          <w:r w:rsidR="005166A7">
            <w:rPr>
              <w:rFonts w:cs="Arial"/>
            </w:rPr>
            <w:tab/>
          </w:r>
          <w:r w:rsidR="005166A7">
            <w:rPr>
              <w:rFonts w:cs="Arial"/>
            </w:rPr>
            <w:tab/>
          </w:r>
          <w:r w:rsidR="005166A7">
            <w:rPr>
              <w:rFonts w:cs="Arial"/>
            </w:rPr>
            <w:tab/>
          </w:r>
          <w:r w:rsidR="005166A7">
            <w:rPr>
              <w:rFonts w:cs="Arial"/>
            </w:rPr>
            <w:tab/>
          </w:r>
        </w:p>
        <w:p w:rsidR="005166A7" w:rsidRPr="00132E94" w:rsidRDefault="005166A7" w:rsidP="005166A7">
          <w:pPr>
            <w:pStyle w:val="ListParagraph"/>
            <w:rPr>
              <w:rFonts w:cs="Arial"/>
            </w:rPr>
          </w:pPr>
        </w:p>
        <w:p w:rsidR="005166A7" w:rsidRDefault="005166A7" w:rsidP="005166A7">
          <w:pPr>
            <w:pStyle w:val="ListParagraph"/>
            <w:ind w:left="1276"/>
            <w:rPr>
              <w:noProof/>
            </w:rPr>
          </w:pPr>
        </w:p>
        <w:p w:rsidR="005166A7" w:rsidRDefault="002D434D" w:rsidP="005166A7">
          <w:pPr>
            <w:pStyle w:val="ListParagraph"/>
            <w:ind w:left="1276"/>
            <w:rPr>
              <w:noProof/>
            </w:rPr>
          </w:pPr>
        </w:p>
      </w:sdtContent>
    </w:sdt>
    <w:p w:rsidR="005166A7" w:rsidRDefault="005166A7" w:rsidP="005166A7"/>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5166A7" w:rsidRDefault="005166A7" w:rsidP="005166A7">
      <w:pPr>
        <w:pStyle w:val="NoSpacing"/>
      </w:pPr>
    </w:p>
    <w:p w:rsidR="00E86543" w:rsidRDefault="00E86543" w:rsidP="005166A7">
      <w:pPr>
        <w:pStyle w:val="NoSpacing"/>
        <w:sectPr w:rsidR="00E86543" w:rsidSect="00D11623">
          <w:footerReference w:type="default" r:id="rId9"/>
          <w:footerReference w:type="first" r:id="rId10"/>
          <w:pgSz w:w="11906" w:h="16838"/>
          <w:pgMar w:top="1440" w:right="1440" w:bottom="1440" w:left="1440" w:header="708" w:footer="708" w:gutter="0"/>
          <w:cols w:space="708"/>
          <w:titlePg/>
          <w:docGrid w:linePitch="360"/>
        </w:sectPr>
      </w:pPr>
    </w:p>
    <w:p w:rsidR="00DD56E3" w:rsidRPr="00A278E7" w:rsidRDefault="00A278E7" w:rsidP="009904B3">
      <w:pPr>
        <w:spacing w:after="0" w:line="480" w:lineRule="auto"/>
        <w:rPr>
          <w:rFonts w:cs="Arial"/>
          <w:b/>
          <w:szCs w:val="24"/>
        </w:rPr>
      </w:pPr>
      <w:r w:rsidRPr="00A278E7">
        <w:rPr>
          <w:rFonts w:cs="Arial"/>
          <w:b/>
          <w:szCs w:val="24"/>
        </w:rPr>
        <w:lastRenderedPageBreak/>
        <w:t xml:space="preserve">1. </w:t>
      </w:r>
      <w:r w:rsidR="00D74B15">
        <w:rPr>
          <w:rFonts w:cs="Arial"/>
          <w:b/>
          <w:szCs w:val="24"/>
        </w:rPr>
        <w:t xml:space="preserve"> </w:t>
      </w:r>
      <w:r w:rsidRPr="00A278E7">
        <w:rPr>
          <w:rFonts w:cs="Arial"/>
          <w:b/>
          <w:szCs w:val="24"/>
        </w:rPr>
        <w:t>INTRODUCTION</w:t>
      </w:r>
    </w:p>
    <w:p w:rsidR="00E43606" w:rsidRDefault="00E43606" w:rsidP="00280BA7">
      <w:pPr>
        <w:pStyle w:val="NoSpacing"/>
        <w:spacing w:line="480" w:lineRule="auto"/>
        <w:jc w:val="both"/>
        <w:rPr>
          <w:rFonts w:ascii="Arial" w:hAnsi="Arial" w:cs="Arial"/>
          <w:sz w:val="24"/>
          <w:szCs w:val="24"/>
        </w:rPr>
      </w:pPr>
    </w:p>
    <w:p w:rsidR="00570E16" w:rsidRDefault="00D8050B" w:rsidP="00280BA7">
      <w:pPr>
        <w:pStyle w:val="NoSpacing"/>
        <w:spacing w:line="480" w:lineRule="auto"/>
        <w:jc w:val="both"/>
        <w:rPr>
          <w:rFonts w:ascii="Arial" w:hAnsi="Arial" w:cs="Arial"/>
          <w:sz w:val="24"/>
          <w:szCs w:val="24"/>
        </w:rPr>
      </w:pPr>
      <w:r>
        <w:rPr>
          <w:rFonts w:ascii="Arial" w:hAnsi="Arial" w:cs="Arial"/>
          <w:sz w:val="24"/>
          <w:szCs w:val="24"/>
        </w:rPr>
        <w:t xml:space="preserve">Society is changing.  </w:t>
      </w:r>
      <w:r w:rsidR="00570E16">
        <w:rPr>
          <w:rFonts w:ascii="Arial" w:hAnsi="Arial" w:cs="Arial"/>
          <w:sz w:val="24"/>
          <w:szCs w:val="24"/>
        </w:rPr>
        <w:t>In the UK</w:t>
      </w:r>
      <w:r w:rsidR="003643AA">
        <w:rPr>
          <w:rFonts w:ascii="Arial" w:hAnsi="Arial" w:cs="Arial"/>
          <w:sz w:val="24"/>
          <w:szCs w:val="24"/>
        </w:rPr>
        <w:t xml:space="preserve"> today</w:t>
      </w:r>
      <w:r w:rsidR="00570E16">
        <w:rPr>
          <w:rFonts w:ascii="Arial" w:hAnsi="Arial" w:cs="Arial"/>
          <w:sz w:val="24"/>
          <w:szCs w:val="24"/>
        </w:rPr>
        <w:t>, young people enter adolescence amid economic and political instability, an increasingly globalised world a</w:t>
      </w:r>
      <w:r w:rsidR="00512729">
        <w:rPr>
          <w:rFonts w:ascii="Arial" w:hAnsi="Arial" w:cs="Arial"/>
          <w:sz w:val="24"/>
          <w:szCs w:val="24"/>
        </w:rPr>
        <w:t xml:space="preserve">nd inescapable pressures of </w:t>
      </w:r>
      <w:r w:rsidR="00570E16">
        <w:rPr>
          <w:rFonts w:ascii="Arial" w:hAnsi="Arial" w:cs="Arial"/>
          <w:sz w:val="24"/>
          <w:szCs w:val="24"/>
        </w:rPr>
        <w:t>adva</w:t>
      </w:r>
      <w:r w:rsidR="003643AA">
        <w:rPr>
          <w:rFonts w:ascii="Arial" w:hAnsi="Arial" w:cs="Arial"/>
          <w:sz w:val="24"/>
          <w:szCs w:val="24"/>
        </w:rPr>
        <w:t>n</w:t>
      </w:r>
      <w:r w:rsidR="00512729">
        <w:rPr>
          <w:rFonts w:ascii="Arial" w:hAnsi="Arial" w:cs="Arial"/>
          <w:sz w:val="24"/>
          <w:szCs w:val="24"/>
        </w:rPr>
        <w:t>ces in</w:t>
      </w:r>
      <w:r w:rsidR="00570E16">
        <w:rPr>
          <w:rFonts w:ascii="Arial" w:hAnsi="Arial" w:cs="Arial"/>
          <w:sz w:val="24"/>
          <w:szCs w:val="24"/>
        </w:rPr>
        <w:t xml:space="preserve"> technology and social media</w:t>
      </w:r>
      <w:r w:rsidR="00512729">
        <w:rPr>
          <w:rFonts w:ascii="Arial" w:hAnsi="Arial" w:cs="Arial"/>
          <w:sz w:val="24"/>
          <w:szCs w:val="24"/>
        </w:rPr>
        <w:t xml:space="preserve">.  </w:t>
      </w:r>
      <w:r w:rsidR="005B101E">
        <w:rPr>
          <w:rFonts w:ascii="Arial" w:hAnsi="Arial" w:cs="Arial"/>
          <w:sz w:val="24"/>
          <w:szCs w:val="24"/>
        </w:rPr>
        <w:t xml:space="preserve">Young people embody the hopes and dreams of </w:t>
      </w:r>
      <w:r w:rsidR="002A156D">
        <w:rPr>
          <w:rFonts w:ascii="Arial" w:hAnsi="Arial" w:cs="Arial"/>
          <w:sz w:val="24"/>
          <w:szCs w:val="24"/>
        </w:rPr>
        <w:t xml:space="preserve">former </w:t>
      </w:r>
      <w:r w:rsidR="005B101E">
        <w:rPr>
          <w:rFonts w:ascii="Arial" w:hAnsi="Arial" w:cs="Arial"/>
          <w:sz w:val="24"/>
          <w:szCs w:val="24"/>
        </w:rPr>
        <w:t>generations and bea</w:t>
      </w:r>
      <w:r w:rsidR="008E6CA8">
        <w:rPr>
          <w:rFonts w:ascii="Arial" w:hAnsi="Arial" w:cs="Arial"/>
          <w:sz w:val="24"/>
          <w:szCs w:val="24"/>
        </w:rPr>
        <w:t>r the burdens of</w:t>
      </w:r>
      <w:r w:rsidR="005B101E">
        <w:rPr>
          <w:rFonts w:ascii="Arial" w:hAnsi="Arial" w:cs="Arial"/>
          <w:sz w:val="24"/>
          <w:szCs w:val="24"/>
        </w:rPr>
        <w:t xml:space="preserve"> decisions </w:t>
      </w:r>
      <w:r w:rsidR="00326513">
        <w:rPr>
          <w:rFonts w:ascii="Arial" w:hAnsi="Arial" w:cs="Arial"/>
          <w:sz w:val="24"/>
          <w:szCs w:val="24"/>
        </w:rPr>
        <w:t>society has</w:t>
      </w:r>
      <w:r w:rsidR="00934E52">
        <w:rPr>
          <w:rFonts w:ascii="Arial" w:hAnsi="Arial" w:cs="Arial"/>
          <w:sz w:val="24"/>
          <w:szCs w:val="24"/>
        </w:rPr>
        <w:t xml:space="preserve"> </w:t>
      </w:r>
      <w:r w:rsidR="005B101E">
        <w:rPr>
          <w:rFonts w:ascii="Arial" w:hAnsi="Arial" w:cs="Arial"/>
          <w:sz w:val="24"/>
          <w:szCs w:val="24"/>
        </w:rPr>
        <w:t>made</w:t>
      </w:r>
      <w:r w:rsidR="008E6CA8">
        <w:rPr>
          <w:rFonts w:ascii="Arial" w:hAnsi="Arial" w:cs="Arial"/>
          <w:sz w:val="24"/>
          <w:szCs w:val="24"/>
        </w:rPr>
        <w:t xml:space="preserve"> for them</w:t>
      </w:r>
      <w:r w:rsidR="002A156D">
        <w:rPr>
          <w:rFonts w:ascii="Arial" w:hAnsi="Arial" w:cs="Arial"/>
          <w:sz w:val="24"/>
          <w:szCs w:val="24"/>
        </w:rPr>
        <w:t xml:space="preserve"> </w:t>
      </w:r>
      <w:r w:rsidR="008E6CA8">
        <w:rPr>
          <w:rFonts w:ascii="Arial" w:hAnsi="Arial" w:cs="Arial"/>
          <w:sz w:val="24"/>
          <w:szCs w:val="24"/>
        </w:rPr>
        <w:t xml:space="preserve">– </w:t>
      </w:r>
      <w:r w:rsidR="002A156D">
        <w:rPr>
          <w:rFonts w:ascii="Arial" w:hAnsi="Arial" w:cs="Arial"/>
          <w:sz w:val="24"/>
          <w:szCs w:val="24"/>
        </w:rPr>
        <w:t>and</w:t>
      </w:r>
      <w:r w:rsidR="008E6CA8">
        <w:rPr>
          <w:rFonts w:ascii="Arial" w:hAnsi="Arial" w:cs="Arial"/>
          <w:sz w:val="24"/>
          <w:szCs w:val="24"/>
        </w:rPr>
        <w:t xml:space="preserve"> </w:t>
      </w:r>
      <w:r w:rsidR="002A156D">
        <w:rPr>
          <w:rFonts w:ascii="Arial" w:hAnsi="Arial" w:cs="Arial"/>
          <w:sz w:val="24"/>
          <w:szCs w:val="24"/>
        </w:rPr>
        <w:t>often without them</w:t>
      </w:r>
      <w:r w:rsidR="005B101E">
        <w:rPr>
          <w:rFonts w:ascii="Arial" w:hAnsi="Arial" w:cs="Arial"/>
          <w:sz w:val="24"/>
          <w:szCs w:val="24"/>
        </w:rPr>
        <w:t xml:space="preserve">.  </w:t>
      </w:r>
      <w:r w:rsidR="00F32395">
        <w:rPr>
          <w:rFonts w:ascii="Arial" w:hAnsi="Arial" w:cs="Arial"/>
          <w:sz w:val="24"/>
          <w:szCs w:val="24"/>
        </w:rPr>
        <w:t xml:space="preserve">As </w:t>
      </w:r>
      <w:r w:rsidR="00A02EA3">
        <w:rPr>
          <w:rFonts w:ascii="Arial" w:hAnsi="Arial" w:cs="Arial"/>
          <w:sz w:val="24"/>
          <w:szCs w:val="24"/>
        </w:rPr>
        <w:t>young people</w:t>
      </w:r>
      <w:r w:rsidR="00F32395">
        <w:rPr>
          <w:rFonts w:ascii="Arial" w:hAnsi="Arial" w:cs="Arial"/>
          <w:sz w:val="24"/>
          <w:szCs w:val="24"/>
        </w:rPr>
        <w:t xml:space="preserve"> face adulthood, h</w:t>
      </w:r>
      <w:r w:rsidR="00FD0E10">
        <w:rPr>
          <w:rFonts w:ascii="Arial" w:hAnsi="Arial" w:cs="Arial"/>
          <w:sz w:val="24"/>
          <w:szCs w:val="24"/>
        </w:rPr>
        <w:t>igher education promises</w:t>
      </w:r>
      <w:r w:rsidR="00F32395">
        <w:rPr>
          <w:rFonts w:ascii="Arial" w:hAnsi="Arial" w:cs="Arial"/>
          <w:sz w:val="24"/>
          <w:szCs w:val="24"/>
        </w:rPr>
        <w:t xml:space="preserve"> a brighter future.  The only guarantees it can deliver are </w:t>
      </w:r>
      <w:r w:rsidR="006E66A0">
        <w:rPr>
          <w:rFonts w:ascii="Arial" w:hAnsi="Arial" w:cs="Arial"/>
          <w:sz w:val="24"/>
          <w:szCs w:val="24"/>
        </w:rPr>
        <w:t xml:space="preserve">a fighting chance of employment </w:t>
      </w:r>
      <w:r w:rsidR="00135383">
        <w:rPr>
          <w:rFonts w:ascii="Arial" w:hAnsi="Arial" w:cs="Arial"/>
          <w:sz w:val="24"/>
          <w:szCs w:val="24"/>
        </w:rPr>
        <w:t>and considerable student debt.</w:t>
      </w:r>
      <w:r w:rsidR="00A02EA3">
        <w:rPr>
          <w:rFonts w:ascii="Arial" w:hAnsi="Arial" w:cs="Arial"/>
          <w:sz w:val="24"/>
          <w:szCs w:val="24"/>
        </w:rPr>
        <w:t xml:space="preserve">  </w:t>
      </w:r>
      <w:r w:rsidR="00456926">
        <w:rPr>
          <w:rFonts w:ascii="Arial" w:hAnsi="Arial" w:cs="Arial"/>
          <w:sz w:val="24"/>
          <w:szCs w:val="24"/>
        </w:rPr>
        <w:t>Yet this picture is far from being a shady scene of depression – it is the palette from which young people can choose to see opportunity</w:t>
      </w:r>
      <w:r w:rsidR="00101A06">
        <w:rPr>
          <w:rFonts w:ascii="Arial" w:hAnsi="Arial" w:cs="Arial"/>
          <w:sz w:val="24"/>
          <w:szCs w:val="24"/>
        </w:rPr>
        <w:t>:</w:t>
      </w:r>
      <w:r w:rsidR="00456926">
        <w:rPr>
          <w:rFonts w:ascii="Arial" w:hAnsi="Arial" w:cs="Arial"/>
          <w:sz w:val="24"/>
          <w:szCs w:val="24"/>
        </w:rPr>
        <w:t xml:space="preserve"> to adapt, discover new solutions to challenges that did not exist </w:t>
      </w:r>
      <w:r w:rsidR="003B4D71">
        <w:rPr>
          <w:rFonts w:ascii="Arial" w:hAnsi="Arial" w:cs="Arial"/>
          <w:sz w:val="24"/>
          <w:szCs w:val="24"/>
        </w:rPr>
        <w:t>even</w:t>
      </w:r>
      <w:r w:rsidR="00456926">
        <w:rPr>
          <w:rFonts w:ascii="Arial" w:hAnsi="Arial" w:cs="Arial"/>
          <w:sz w:val="24"/>
          <w:szCs w:val="24"/>
        </w:rPr>
        <w:t xml:space="preserve"> a few years before</w:t>
      </w:r>
      <w:r w:rsidR="00275EDE">
        <w:rPr>
          <w:rFonts w:ascii="Arial" w:hAnsi="Arial" w:cs="Arial"/>
          <w:sz w:val="24"/>
          <w:szCs w:val="24"/>
        </w:rPr>
        <w:t>, find hope</w:t>
      </w:r>
      <w:r w:rsidR="002B027B">
        <w:rPr>
          <w:rFonts w:ascii="Arial" w:hAnsi="Arial" w:cs="Arial"/>
          <w:sz w:val="24"/>
          <w:szCs w:val="24"/>
        </w:rPr>
        <w:t>, draw on the resource of education</w:t>
      </w:r>
      <w:r w:rsidR="00101A06">
        <w:rPr>
          <w:rFonts w:ascii="Arial" w:hAnsi="Arial" w:cs="Arial"/>
          <w:sz w:val="24"/>
          <w:szCs w:val="24"/>
        </w:rPr>
        <w:t xml:space="preserve"> and create new meaning</w:t>
      </w:r>
      <w:r w:rsidR="00456926">
        <w:rPr>
          <w:rFonts w:ascii="Arial" w:hAnsi="Arial" w:cs="Arial"/>
          <w:sz w:val="24"/>
          <w:szCs w:val="24"/>
        </w:rPr>
        <w:t>.</w:t>
      </w:r>
      <w:r w:rsidR="00F92610">
        <w:rPr>
          <w:rFonts w:ascii="Arial" w:hAnsi="Arial" w:cs="Arial"/>
          <w:sz w:val="24"/>
          <w:szCs w:val="24"/>
        </w:rPr>
        <w:t xml:space="preserve">  </w:t>
      </w:r>
      <w:r w:rsidR="00A33145">
        <w:rPr>
          <w:rFonts w:ascii="Arial" w:hAnsi="Arial" w:cs="Arial"/>
          <w:sz w:val="24"/>
          <w:szCs w:val="24"/>
        </w:rPr>
        <w:t xml:space="preserve">Thrust </w:t>
      </w:r>
      <w:r w:rsidR="009E032D">
        <w:rPr>
          <w:rFonts w:ascii="Arial" w:hAnsi="Arial" w:cs="Arial"/>
          <w:sz w:val="24"/>
          <w:szCs w:val="24"/>
        </w:rPr>
        <w:t xml:space="preserve">suddenly </w:t>
      </w:r>
      <w:r w:rsidR="00A33145">
        <w:rPr>
          <w:rFonts w:ascii="Arial" w:hAnsi="Arial" w:cs="Arial"/>
          <w:sz w:val="24"/>
          <w:szCs w:val="24"/>
        </w:rPr>
        <w:t xml:space="preserve">into an intense environment where they will be exposed to new </w:t>
      </w:r>
      <w:r w:rsidR="009E032D">
        <w:rPr>
          <w:rFonts w:ascii="Arial" w:hAnsi="Arial" w:cs="Arial"/>
          <w:sz w:val="24"/>
          <w:szCs w:val="24"/>
        </w:rPr>
        <w:t xml:space="preserve">cultures, </w:t>
      </w:r>
      <w:r w:rsidR="00F262C4">
        <w:rPr>
          <w:rFonts w:ascii="Arial" w:hAnsi="Arial" w:cs="Arial"/>
          <w:sz w:val="24"/>
          <w:szCs w:val="24"/>
        </w:rPr>
        <w:t>people</w:t>
      </w:r>
      <w:r w:rsidR="00A33145">
        <w:rPr>
          <w:rFonts w:ascii="Arial" w:hAnsi="Arial" w:cs="Arial"/>
          <w:sz w:val="24"/>
          <w:szCs w:val="24"/>
        </w:rPr>
        <w:t xml:space="preserve"> </w:t>
      </w:r>
      <w:r w:rsidR="00DA5E6F">
        <w:rPr>
          <w:rFonts w:ascii="Arial" w:hAnsi="Arial" w:cs="Arial"/>
          <w:sz w:val="24"/>
          <w:szCs w:val="24"/>
        </w:rPr>
        <w:t xml:space="preserve">and </w:t>
      </w:r>
      <w:r w:rsidR="00A33145">
        <w:rPr>
          <w:rFonts w:ascii="Arial" w:hAnsi="Arial" w:cs="Arial"/>
          <w:sz w:val="24"/>
          <w:szCs w:val="24"/>
        </w:rPr>
        <w:t>ideas</w:t>
      </w:r>
      <w:r w:rsidR="00F262C4">
        <w:rPr>
          <w:rFonts w:ascii="Arial" w:hAnsi="Arial" w:cs="Arial"/>
          <w:sz w:val="24"/>
          <w:szCs w:val="24"/>
        </w:rPr>
        <w:t xml:space="preserve"> –</w:t>
      </w:r>
      <w:r w:rsidR="00A33145">
        <w:rPr>
          <w:rFonts w:ascii="Arial" w:hAnsi="Arial" w:cs="Arial"/>
          <w:sz w:val="24"/>
          <w:szCs w:val="24"/>
        </w:rPr>
        <w:t xml:space="preserve"> forc</w:t>
      </w:r>
      <w:r w:rsidR="009E032D">
        <w:rPr>
          <w:rFonts w:ascii="Arial" w:hAnsi="Arial" w:cs="Arial"/>
          <w:sz w:val="24"/>
          <w:szCs w:val="24"/>
        </w:rPr>
        <w:t>ing</w:t>
      </w:r>
      <w:r w:rsidR="00F262C4">
        <w:rPr>
          <w:rFonts w:ascii="Arial" w:hAnsi="Arial" w:cs="Arial"/>
          <w:sz w:val="24"/>
          <w:szCs w:val="24"/>
        </w:rPr>
        <w:t xml:space="preserve"> </w:t>
      </w:r>
      <w:r w:rsidR="009E032D">
        <w:rPr>
          <w:rFonts w:ascii="Arial" w:hAnsi="Arial" w:cs="Arial"/>
          <w:sz w:val="24"/>
          <w:szCs w:val="24"/>
        </w:rPr>
        <w:t>them</w:t>
      </w:r>
      <w:r w:rsidR="00A33145">
        <w:rPr>
          <w:rFonts w:ascii="Arial" w:hAnsi="Arial" w:cs="Arial"/>
          <w:sz w:val="24"/>
          <w:szCs w:val="24"/>
        </w:rPr>
        <w:t xml:space="preserve"> to reflect </w:t>
      </w:r>
      <w:r w:rsidR="009E032D">
        <w:rPr>
          <w:rFonts w:ascii="Arial" w:hAnsi="Arial" w:cs="Arial"/>
          <w:sz w:val="24"/>
          <w:szCs w:val="24"/>
        </w:rPr>
        <w:t xml:space="preserve">on their own </w:t>
      </w:r>
      <w:r w:rsidR="00F262C4">
        <w:rPr>
          <w:rFonts w:ascii="Arial" w:hAnsi="Arial" w:cs="Arial"/>
          <w:sz w:val="24"/>
          <w:szCs w:val="24"/>
        </w:rPr>
        <w:t>identity and purpose –</w:t>
      </w:r>
      <w:r w:rsidR="00A33145">
        <w:rPr>
          <w:rFonts w:ascii="Arial" w:hAnsi="Arial" w:cs="Arial"/>
          <w:sz w:val="24"/>
          <w:szCs w:val="24"/>
        </w:rPr>
        <w:t xml:space="preserve"> y</w:t>
      </w:r>
      <w:r w:rsidR="00F92610">
        <w:rPr>
          <w:rFonts w:ascii="Arial" w:hAnsi="Arial" w:cs="Arial"/>
          <w:sz w:val="24"/>
          <w:szCs w:val="24"/>
        </w:rPr>
        <w:t>oung</w:t>
      </w:r>
      <w:r w:rsidR="00F262C4">
        <w:rPr>
          <w:rFonts w:ascii="Arial" w:hAnsi="Arial" w:cs="Arial"/>
          <w:sz w:val="24"/>
          <w:szCs w:val="24"/>
        </w:rPr>
        <w:t xml:space="preserve"> </w:t>
      </w:r>
      <w:r w:rsidR="00F92610">
        <w:rPr>
          <w:rFonts w:ascii="Arial" w:hAnsi="Arial" w:cs="Arial"/>
          <w:sz w:val="24"/>
          <w:szCs w:val="24"/>
        </w:rPr>
        <w:t xml:space="preserve">people can paint a new picture and </w:t>
      </w:r>
      <w:r w:rsidR="00A615EA">
        <w:rPr>
          <w:rFonts w:ascii="Arial" w:hAnsi="Arial" w:cs="Arial"/>
          <w:sz w:val="24"/>
          <w:szCs w:val="24"/>
        </w:rPr>
        <w:t>begin to redefine</w:t>
      </w:r>
      <w:r w:rsidR="00F92610">
        <w:rPr>
          <w:rFonts w:ascii="Arial" w:hAnsi="Arial" w:cs="Arial"/>
          <w:sz w:val="24"/>
          <w:szCs w:val="24"/>
        </w:rPr>
        <w:t xml:space="preserve"> </w:t>
      </w:r>
      <w:r w:rsidR="00026675">
        <w:rPr>
          <w:rFonts w:ascii="Arial" w:hAnsi="Arial" w:cs="Arial"/>
          <w:sz w:val="24"/>
          <w:szCs w:val="24"/>
        </w:rPr>
        <w:t>society for themselves.  In this space</w:t>
      </w:r>
      <w:r w:rsidR="00F92610">
        <w:rPr>
          <w:rFonts w:ascii="Arial" w:hAnsi="Arial" w:cs="Arial"/>
          <w:sz w:val="24"/>
          <w:szCs w:val="24"/>
        </w:rPr>
        <w:t xml:space="preserve"> where challenge and possibility collide</w:t>
      </w:r>
      <w:r w:rsidR="00026675">
        <w:rPr>
          <w:rFonts w:ascii="Arial" w:hAnsi="Arial" w:cs="Arial"/>
          <w:sz w:val="24"/>
          <w:szCs w:val="24"/>
        </w:rPr>
        <w:t>,</w:t>
      </w:r>
      <w:r w:rsidR="00F92610">
        <w:rPr>
          <w:rFonts w:ascii="Arial" w:hAnsi="Arial" w:cs="Arial"/>
          <w:sz w:val="24"/>
          <w:szCs w:val="24"/>
        </w:rPr>
        <w:t xml:space="preserve"> does youth work have a place</w:t>
      </w:r>
      <w:r w:rsidR="000F7D20">
        <w:rPr>
          <w:rFonts w:ascii="Arial" w:hAnsi="Arial" w:cs="Arial"/>
          <w:sz w:val="24"/>
          <w:szCs w:val="24"/>
        </w:rPr>
        <w:t xml:space="preserve"> and a purpose</w:t>
      </w:r>
      <w:r w:rsidR="00F92610">
        <w:rPr>
          <w:rFonts w:ascii="Arial" w:hAnsi="Arial" w:cs="Arial"/>
          <w:sz w:val="24"/>
          <w:szCs w:val="24"/>
        </w:rPr>
        <w:t>?</w:t>
      </w:r>
    </w:p>
    <w:p w:rsidR="00570E16" w:rsidRDefault="00570E16" w:rsidP="00280BA7">
      <w:pPr>
        <w:pStyle w:val="NoSpacing"/>
        <w:spacing w:line="480" w:lineRule="auto"/>
        <w:jc w:val="both"/>
        <w:rPr>
          <w:rFonts w:ascii="Arial" w:hAnsi="Arial" w:cs="Arial"/>
          <w:sz w:val="24"/>
          <w:szCs w:val="24"/>
        </w:rPr>
      </w:pPr>
    </w:p>
    <w:p w:rsidR="007316AC" w:rsidRDefault="007316AC" w:rsidP="00280BA7">
      <w:pPr>
        <w:pStyle w:val="NoSpacing"/>
        <w:spacing w:line="360" w:lineRule="auto"/>
        <w:ind w:left="1134" w:right="1088"/>
        <w:jc w:val="both"/>
        <w:rPr>
          <w:rFonts w:ascii="Arial" w:hAnsi="Arial" w:cs="Arial"/>
          <w:sz w:val="24"/>
          <w:szCs w:val="24"/>
        </w:rPr>
      </w:pPr>
      <w:r>
        <w:rPr>
          <w:rFonts w:ascii="Arial" w:hAnsi="Arial" w:cs="Arial"/>
          <w:sz w:val="24"/>
          <w:szCs w:val="24"/>
        </w:rPr>
        <w:t>The key purpose of youth work is to…</w:t>
      </w:r>
    </w:p>
    <w:p w:rsidR="007316AC" w:rsidRPr="007316AC" w:rsidRDefault="007316AC" w:rsidP="00280BA7">
      <w:pPr>
        <w:pStyle w:val="NoSpacing"/>
        <w:spacing w:line="360" w:lineRule="auto"/>
        <w:ind w:left="1134" w:right="1088"/>
        <w:jc w:val="both"/>
        <w:rPr>
          <w:rFonts w:ascii="Arial" w:hAnsi="Arial" w:cs="Arial"/>
          <w:sz w:val="8"/>
          <w:szCs w:val="24"/>
        </w:rPr>
      </w:pPr>
    </w:p>
    <w:p w:rsidR="007316AC" w:rsidRDefault="007316AC" w:rsidP="00280BA7">
      <w:pPr>
        <w:pStyle w:val="NoSpacing"/>
        <w:spacing w:line="360" w:lineRule="auto"/>
        <w:ind w:left="1134" w:right="1088"/>
        <w:jc w:val="both"/>
        <w:rPr>
          <w:rFonts w:ascii="Arial" w:hAnsi="Arial" w:cs="Arial"/>
          <w:sz w:val="24"/>
          <w:szCs w:val="24"/>
        </w:rPr>
      </w:pPr>
      <w:r>
        <w:rPr>
          <w:rFonts w:ascii="Arial" w:hAnsi="Arial" w:cs="Arial"/>
          <w:sz w:val="24"/>
          <w:szCs w:val="24"/>
        </w:rPr>
        <w:t>E</w:t>
      </w:r>
      <w:r w:rsidRPr="007316AC">
        <w:rPr>
          <w:rFonts w:ascii="Arial" w:hAnsi="Arial" w:cs="Arial"/>
          <w:sz w:val="24"/>
          <w:szCs w:val="24"/>
        </w:rPr>
        <w:t>nable young people to develop holistically, working with them to facilitate their personal, social and educational development, to enable them to develop their voice, influence and place in society and</w:t>
      </w:r>
      <w:r>
        <w:rPr>
          <w:rFonts w:ascii="Arial" w:hAnsi="Arial" w:cs="Arial"/>
          <w:sz w:val="24"/>
          <w:szCs w:val="24"/>
        </w:rPr>
        <w:t xml:space="preserve"> to reach their full potential.</w:t>
      </w:r>
    </w:p>
    <w:p w:rsidR="007316AC" w:rsidRDefault="007316AC" w:rsidP="00280BA7">
      <w:pPr>
        <w:pStyle w:val="NoSpacing"/>
        <w:spacing w:line="360" w:lineRule="auto"/>
        <w:ind w:left="1134" w:right="1088"/>
        <w:jc w:val="both"/>
        <w:rPr>
          <w:rFonts w:ascii="Arial" w:hAnsi="Arial" w:cs="Arial"/>
          <w:sz w:val="24"/>
          <w:szCs w:val="24"/>
        </w:rPr>
      </w:pPr>
    </w:p>
    <w:p w:rsidR="007316AC" w:rsidRDefault="007316AC" w:rsidP="00280BA7">
      <w:pPr>
        <w:pStyle w:val="NoSpacing"/>
        <w:spacing w:line="360" w:lineRule="auto"/>
        <w:ind w:left="1134" w:right="1088"/>
        <w:jc w:val="both"/>
        <w:rPr>
          <w:rFonts w:ascii="Arial" w:hAnsi="Arial" w:cs="Arial"/>
          <w:sz w:val="24"/>
          <w:szCs w:val="24"/>
        </w:rPr>
      </w:pPr>
      <w:r>
        <w:rPr>
          <w:rFonts w:ascii="Arial" w:hAnsi="Arial" w:cs="Arial"/>
          <w:sz w:val="24"/>
          <w:szCs w:val="24"/>
        </w:rPr>
        <w:t>(Learning and Skills Improvement Service, 2012: 04)</w:t>
      </w:r>
    </w:p>
    <w:p w:rsidR="007316AC" w:rsidRDefault="007316AC" w:rsidP="00280BA7">
      <w:pPr>
        <w:pStyle w:val="NoSpacing"/>
        <w:spacing w:line="480" w:lineRule="auto"/>
        <w:jc w:val="both"/>
        <w:rPr>
          <w:rFonts w:ascii="Arial" w:hAnsi="Arial" w:cs="Arial"/>
          <w:sz w:val="24"/>
          <w:szCs w:val="24"/>
        </w:rPr>
      </w:pPr>
    </w:p>
    <w:p w:rsidR="00A278E7" w:rsidRPr="002974FB" w:rsidRDefault="003B4D71" w:rsidP="00280BA7">
      <w:pPr>
        <w:pStyle w:val="NoSpacing"/>
        <w:spacing w:line="480" w:lineRule="auto"/>
        <w:jc w:val="both"/>
        <w:rPr>
          <w:rFonts w:ascii="Arial" w:hAnsi="Arial" w:cs="Arial"/>
          <w:sz w:val="24"/>
          <w:szCs w:val="24"/>
        </w:rPr>
      </w:pPr>
      <w:r>
        <w:rPr>
          <w:rFonts w:ascii="Arial" w:hAnsi="Arial" w:cs="Arial"/>
          <w:sz w:val="24"/>
          <w:szCs w:val="24"/>
        </w:rPr>
        <w:lastRenderedPageBreak/>
        <w:t>However, during the</w:t>
      </w:r>
      <w:r w:rsidR="007316AC">
        <w:rPr>
          <w:rFonts w:ascii="Arial" w:hAnsi="Arial" w:cs="Arial"/>
          <w:sz w:val="24"/>
          <w:szCs w:val="24"/>
        </w:rPr>
        <w:t xml:space="preserve"> potentially life-changing period of young people’s lives moving </w:t>
      </w:r>
      <w:r w:rsidR="000F720E">
        <w:rPr>
          <w:rFonts w:ascii="Arial" w:hAnsi="Arial" w:cs="Arial"/>
          <w:sz w:val="24"/>
          <w:szCs w:val="24"/>
        </w:rPr>
        <w:t>between</w:t>
      </w:r>
      <w:r w:rsidR="007316AC">
        <w:rPr>
          <w:rFonts w:ascii="Arial" w:hAnsi="Arial" w:cs="Arial"/>
          <w:sz w:val="24"/>
          <w:szCs w:val="24"/>
        </w:rPr>
        <w:t xml:space="preserve"> further </w:t>
      </w:r>
      <w:r w:rsidR="003B16E0">
        <w:rPr>
          <w:rFonts w:ascii="Arial" w:hAnsi="Arial" w:cs="Arial"/>
          <w:sz w:val="24"/>
          <w:szCs w:val="24"/>
        </w:rPr>
        <w:t xml:space="preserve">and </w:t>
      </w:r>
      <w:r w:rsidR="007316AC">
        <w:rPr>
          <w:rFonts w:ascii="Arial" w:hAnsi="Arial" w:cs="Arial"/>
          <w:sz w:val="24"/>
          <w:szCs w:val="24"/>
        </w:rPr>
        <w:t>higher education (FE-HE)</w:t>
      </w:r>
      <w:r w:rsidR="00C94362">
        <w:rPr>
          <w:rFonts w:ascii="Arial" w:hAnsi="Arial" w:cs="Arial"/>
          <w:sz w:val="24"/>
          <w:szCs w:val="24"/>
        </w:rPr>
        <w:t>, youth work</w:t>
      </w:r>
      <w:r w:rsidR="007316AC">
        <w:rPr>
          <w:rFonts w:ascii="Arial" w:hAnsi="Arial" w:cs="Arial"/>
          <w:sz w:val="24"/>
          <w:szCs w:val="24"/>
        </w:rPr>
        <w:t xml:space="preserve"> is conspicuously absent.  </w:t>
      </w:r>
      <w:r w:rsidR="000F720E">
        <w:rPr>
          <w:rFonts w:ascii="Arial" w:hAnsi="Arial" w:cs="Arial"/>
          <w:sz w:val="24"/>
          <w:szCs w:val="24"/>
        </w:rPr>
        <w:t xml:space="preserve">Why?  </w:t>
      </w:r>
      <w:r w:rsidR="00A278E7" w:rsidRPr="002974FB">
        <w:rPr>
          <w:rFonts w:ascii="Arial" w:hAnsi="Arial" w:cs="Arial"/>
          <w:sz w:val="24"/>
          <w:szCs w:val="24"/>
        </w:rPr>
        <w:t xml:space="preserve">The aim of the proposed study is to explore the adolescent transition between further and higher education and how youth work may benefit young people as they progress through this key stage in their personal, social and educational development. </w:t>
      </w:r>
      <w:r w:rsidR="002974FB">
        <w:rPr>
          <w:rFonts w:ascii="Arial" w:hAnsi="Arial" w:cs="Arial"/>
          <w:sz w:val="24"/>
          <w:szCs w:val="24"/>
        </w:rPr>
        <w:t xml:space="preserve"> This does not presume that the</w:t>
      </w:r>
      <w:r w:rsidR="00A278E7" w:rsidRPr="002974FB">
        <w:rPr>
          <w:rFonts w:ascii="Arial" w:hAnsi="Arial" w:cs="Arial"/>
          <w:sz w:val="24"/>
          <w:szCs w:val="24"/>
        </w:rPr>
        <w:t xml:space="preserve"> transition is an obstacle to be overcome – rather a ch</w:t>
      </w:r>
      <w:r w:rsidR="00906D07">
        <w:rPr>
          <w:rFonts w:ascii="Arial" w:hAnsi="Arial" w:cs="Arial"/>
          <w:sz w:val="24"/>
          <w:szCs w:val="24"/>
        </w:rPr>
        <w:t>allenge to be experienced.  The</w:t>
      </w:r>
      <w:r w:rsidR="00A278E7" w:rsidRPr="002974FB">
        <w:rPr>
          <w:rFonts w:ascii="Arial" w:hAnsi="Arial" w:cs="Arial"/>
          <w:sz w:val="24"/>
          <w:szCs w:val="24"/>
        </w:rPr>
        <w:t xml:space="preserve"> </w:t>
      </w:r>
      <w:r w:rsidR="00906D07">
        <w:rPr>
          <w:rFonts w:ascii="Arial" w:hAnsi="Arial" w:cs="Arial"/>
          <w:sz w:val="24"/>
          <w:szCs w:val="24"/>
        </w:rPr>
        <w:t>study</w:t>
      </w:r>
      <w:r w:rsidR="008C627A">
        <w:rPr>
          <w:rFonts w:ascii="Arial" w:hAnsi="Arial" w:cs="Arial"/>
          <w:sz w:val="24"/>
          <w:szCs w:val="24"/>
        </w:rPr>
        <w:t xml:space="preserve"> </w:t>
      </w:r>
      <w:r w:rsidR="00A278E7" w:rsidRPr="002974FB">
        <w:rPr>
          <w:rFonts w:ascii="Arial" w:hAnsi="Arial" w:cs="Arial"/>
          <w:sz w:val="24"/>
          <w:szCs w:val="24"/>
        </w:rPr>
        <w:t xml:space="preserve">adopts the view that all young people have the potential to grow, thrive and transform in the process and youth work </w:t>
      </w:r>
      <w:r w:rsidR="002974FB">
        <w:rPr>
          <w:rFonts w:ascii="Arial" w:hAnsi="Arial" w:cs="Arial"/>
          <w:sz w:val="24"/>
          <w:szCs w:val="24"/>
        </w:rPr>
        <w:t>may</w:t>
      </w:r>
      <w:r w:rsidR="00A278E7" w:rsidRPr="002974FB">
        <w:rPr>
          <w:rFonts w:ascii="Arial" w:hAnsi="Arial" w:cs="Arial"/>
          <w:sz w:val="24"/>
          <w:szCs w:val="24"/>
        </w:rPr>
        <w:t xml:space="preserve"> be a means to facilitate the experience for groups and individuals.</w:t>
      </w:r>
    </w:p>
    <w:p w:rsidR="00385E5A" w:rsidRDefault="00385E5A" w:rsidP="00280BA7">
      <w:pPr>
        <w:pStyle w:val="NoSpacing"/>
        <w:spacing w:line="480" w:lineRule="auto"/>
        <w:jc w:val="both"/>
        <w:rPr>
          <w:rFonts w:ascii="Arial" w:hAnsi="Arial" w:cs="Arial"/>
          <w:sz w:val="24"/>
          <w:szCs w:val="24"/>
        </w:rPr>
      </w:pPr>
    </w:p>
    <w:p w:rsidR="00A278E7" w:rsidRDefault="00514DB0" w:rsidP="00280BA7">
      <w:pPr>
        <w:pStyle w:val="NoSpacing"/>
        <w:spacing w:line="480" w:lineRule="auto"/>
        <w:jc w:val="both"/>
        <w:rPr>
          <w:rFonts w:ascii="Arial" w:hAnsi="Arial" w:cs="Arial"/>
          <w:sz w:val="24"/>
          <w:szCs w:val="24"/>
        </w:rPr>
      </w:pPr>
      <w:r>
        <w:rPr>
          <w:rFonts w:ascii="Arial" w:hAnsi="Arial" w:cs="Arial"/>
          <w:sz w:val="24"/>
          <w:szCs w:val="24"/>
        </w:rPr>
        <w:t xml:space="preserve">Research will involve a small-scale study of young people at either side of the FE-HE transition using focus groups to determine </w:t>
      </w:r>
      <w:r w:rsidR="0003507C">
        <w:rPr>
          <w:rFonts w:ascii="Arial" w:hAnsi="Arial" w:cs="Arial"/>
          <w:sz w:val="24"/>
          <w:szCs w:val="24"/>
        </w:rPr>
        <w:t>their</w:t>
      </w:r>
      <w:r>
        <w:rPr>
          <w:rFonts w:ascii="Arial" w:hAnsi="Arial" w:cs="Arial"/>
          <w:sz w:val="24"/>
          <w:szCs w:val="24"/>
        </w:rPr>
        <w:t xml:space="preserve"> feelings and attitudes towards the experience.  Young people will also be invited to participate </w:t>
      </w:r>
      <w:r w:rsidR="004463FE">
        <w:rPr>
          <w:rFonts w:ascii="Arial" w:hAnsi="Arial" w:cs="Arial"/>
          <w:sz w:val="24"/>
          <w:szCs w:val="24"/>
        </w:rPr>
        <w:t>in determining the type of</w:t>
      </w:r>
      <w:r>
        <w:rPr>
          <w:rFonts w:ascii="Arial" w:hAnsi="Arial" w:cs="Arial"/>
          <w:sz w:val="24"/>
          <w:szCs w:val="24"/>
        </w:rPr>
        <w:t xml:space="preserve"> support youth work </w:t>
      </w:r>
      <w:r w:rsidR="005A338A">
        <w:rPr>
          <w:rFonts w:ascii="Arial" w:hAnsi="Arial" w:cs="Arial"/>
          <w:sz w:val="24"/>
          <w:szCs w:val="24"/>
        </w:rPr>
        <w:t>could o</w:t>
      </w:r>
      <w:r w:rsidR="00306ECE">
        <w:rPr>
          <w:rFonts w:ascii="Arial" w:hAnsi="Arial" w:cs="Arial"/>
          <w:sz w:val="24"/>
          <w:szCs w:val="24"/>
        </w:rPr>
        <w:t>ffer to support them through this</w:t>
      </w:r>
      <w:r w:rsidR="005A338A">
        <w:rPr>
          <w:rFonts w:ascii="Arial" w:hAnsi="Arial" w:cs="Arial"/>
          <w:sz w:val="24"/>
          <w:szCs w:val="24"/>
        </w:rPr>
        <w:t xml:space="preserve"> transition</w:t>
      </w:r>
      <w:r>
        <w:rPr>
          <w:rFonts w:ascii="Arial" w:hAnsi="Arial" w:cs="Arial"/>
          <w:sz w:val="24"/>
          <w:szCs w:val="24"/>
        </w:rPr>
        <w:t>.</w:t>
      </w:r>
      <w:r w:rsidR="0028343B">
        <w:rPr>
          <w:rFonts w:ascii="Arial" w:hAnsi="Arial" w:cs="Arial"/>
          <w:sz w:val="24"/>
          <w:szCs w:val="24"/>
        </w:rPr>
        <w:t xml:space="preserve">  </w:t>
      </w:r>
      <w:r w:rsidR="00EF49AB">
        <w:rPr>
          <w:rFonts w:ascii="Arial" w:hAnsi="Arial" w:cs="Arial"/>
          <w:sz w:val="24"/>
          <w:szCs w:val="24"/>
        </w:rPr>
        <w:t>Because time and resources are limited, only participants will benefit directly as they become more aware of their own support needs</w:t>
      </w:r>
      <w:r w:rsidR="0005471B">
        <w:rPr>
          <w:rFonts w:ascii="Arial" w:hAnsi="Arial" w:cs="Arial"/>
          <w:sz w:val="24"/>
          <w:szCs w:val="24"/>
        </w:rPr>
        <w:t>,</w:t>
      </w:r>
      <w:r w:rsidR="00EF49AB">
        <w:rPr>
          <w:rFonts w:ascii="Arial" w:hAnsi="Arial" w:cs="Arial"/>
          <w:sz w:val="24"/>
          <w:szCs w:val="24"/>
        </w:rPr>
        <w:t xml:space="preserve"> </w:t>
      </w:r>
      <w:r w:rsidR="0005471B">
        <w:rPr>
          <w:rFonts w:ascii="Arial" w:hAnsi="Arial" w:cs="Arial"/>
          <w:sz w:val="24"/>
          <w:szCs w:val="24"/>
        </w:rPr>
        <w:t xml:space="preserve">able </w:t>
      </w:r>
      <w:r w:rsidR="00EF49AB">
        <w:rPr>
          <w:rFonts w:ascii="Arial" w:hAnsi="Arial" w:cs="Arial"/>
          <w:sz w:val="24"/>
          <w:szCs w:val="24"/>
        </w:rPr>
        <w:t xml:space="preserve">to articulate these to others and seek support from existing </w:t>
      </w:r>
      <w:r w:rsidR="008764B4">
        <w:rPr>
          <w:rFonts w:ascii="Arial" w:hAnsi="Arial" w:cs="Arial"/>
          <w:sz w:val="24"/>
          <w:szCs w:val="24"/>
        </w:rPr>
        <w:t>sources where possible</w:t>
      </w:r>
      <w:r w:rsidR="00EF49AB">
        <w:rPr>
          <w:rFonts w:ascii="Arial" w:hAnsi="Arial" w:cs="Arial"/>
          <w:sz w:val="24"/>
          <w:szCs w:val="24"/>
        </w:rPr>
        <w:t xml:space="preserve">.  However, it </w:t>
      </w:r>
      <w:r w:rsidR="003F568D">
        <w:rPr>
          <w:rFonts w:ascii="Arial" w:hAnsi="Arial" w:cs="Arial"/>
          <w:sz w:val="24"/>
          <w:szCs w:val="24"/>
        </w:rPr>
        <w:t>is</w:t>
      </w:r>
      <w:r w:rsidR="00EF49AB">
        <w:rPr>
          <w:rFonts w:ascii="Arial" w:hAnsi="Arial" w:cs="Arial"/>
          <w:sz w:val="24"/>
          <w:szCs w:val="24"/>
        </w:rPr>
        <w:t xml:space="preserve"> hoped that ‘starting the conversation’ about youth work in this setting will inspire further study and practice when </w:t>
      </w:r>
      <w:r w:rsidR="005B33EB">
        <w:rPr>
          <w:rFonts w:ascii="Arial" w:hAnsi="Arial" w:cs="Arial"/>
          <w:sz w:val="24"/>
          <w:szCs w:val="24"/>
        </w:rPr>
        <w:t>findings are</w:t>
      </w:r>
      <w:r w:rsidR="00EB7077">
        <w:rPr>
          <w:rFonts w:ascii="Arial" w:hAnsi="Arial" w:cs="Arial"/>
          <w:sz w:val="24"/>
          <w:szCs w:val="24"/>
        </w:rPr>
        <w:t xml:space="preserve"> </w:t>
      </w:r>
      <w:r w:rsidR="00EF49AB">
        <w:rPr>
          <w:rFonts w:ascii="Arial" w:hAnsi="Arial" w:cs="Arial"/>
          <w:sz w:val="24"/>
          <w:szCs w:val="24"/>
        </w:rPr>
        <w:t xml:space="preserve">disseminated through the youth work community.  </w:t>
      </w:r>
      <w:r w:rsidR="0092421A">
        <w:rPr>
          <w:rFonts w:ascii="Arial" w:hAnsi="Arial" w:cs="Arial"/>
          <w:sz w:val="24"/>
          <w:szCs w:val="24"/>
        </w:rPr>
        <w:t>Whilst the scope of research is limited, the scope of the answer to the question it poses has</w:t>
      </w:r>
      <w:r w:rsidR="00897AD5">
        <w:rPr>
          <w:rFonts w:ascii="Arial" w:hAnsi="Arial" w:cs="Arial"/>
          <w:sz w:val="24"/>
          <w:szCs w:val="24"/>
        </w:rPr>
        <w:t xml:space="preserve"> the potential to transform post-16 </w:t>
      </w:r>
      <w:r w:rsidR="0092421A">
        <w:rPr>
          <w:rFonts w:ascii="Arial" w:hAnsi="Arial" w:cs="Arial"/>
          <w:sz w:val="24"/>
          <w:szCs w:val="24"/>
        </w:rPr>
        <w:t>youth work.</w:t>
      </w:r>
    </w:p>
    <w:p w:rsidR="0092421A" w:rsidRDefault="0092421A" w:rsidP="00280BA7">
      <w:pPr>
        <w:pStyle w:val="NoSpacing"/>
        <w:spacing w:line="480" w:lineRule="auto"/>
        <w:jc w:val="both"/>
        <w:rPr>
          <w:rFonts w:ascii="Arial" w:hAnsi="Arial" w:cs="Arial"/>
          <w:sz w:val="24"/>
          <w:szCs w:val="24"/>
        </w:rPr>
      </w:pPr>
    </w:p>
    <w:p w:rsidR="0092421A" w:rsidRDefault="0092421A" w:rsidP="00280BA7">
      <w:pPr>
        <w:pStyle w:val="NoSpacing"/>
        <w:spacing w:line="480" w:lineRule="auto"/>
        <w:jc w:val="both"/>
        <w:rPr>
          <w:rFonts w:ascii="Arial" w:hAnsi="Arial" w:cs="Arial"/>
          <w:sz w:val="24"/>
          <w:szCs w:val="24"/>
        </w:rPr>
      </w:pPr>
    </w:p>
    <w:p w:rsidR="00280BA7" w:rsidRDefault="00280BA7" w:rsidP="00280BA7">
      <w:pPr>
        <w:pStyle w:val="NoSpacing"/>
        <w:spacing w:line="480" w:lineRule="auto"/>
        <w:jc w:val="both"/>
        <w:rPr>
          <w:rFonts w:ascii="Arial" w:hAnsi="Arial" w:cs="Arial"/>
          <w:sz w:val="24"/>
          <w:szCs w:val="24"/>
        </w:rPr>
      </w:pPr>
    </w:p>
    <w:p w:rsidR="00280BA7" w:rsidRDefault="00280BA7" w:rsidP="00280BA7">
      <w:pPr>
        <w:pStyle w:val="NoSpacing"/>
        <w:spacing w:line="480" w:lineRule="auto"/>
        <w:jc w:val="both"/>
        <w:rPr>
          <w:rFonts w:ascii="Arial" w:hAnsi="Arial" w:cs="Arial"/>
          <w:sz w:val="24"/>
          <w:szCs w:val="24"/>
        </w:rPr>
      </w:pPr>
    </w:p>
    <w:p w:rsidR="00A278E7" w:rsidRDefault="00C91A72" w:rsidP="00280BA7">
      <w:pPr>
        <w:pStyle w:val="NoSpacing"/>
        <w:spacing w:line="480" w:lineRule="auto"/>
        <w:jc w:val="both"/>
        <w:rPr>
          <w:rFonts w:ascii="Arial" w:hAnsi="Arial" w:cs="Arial"/>
          <w:sz w:val="24"/>
          <w:szCs w:val="24"/>
        </w:rPr>
      </w:pPr>
      <w:r>
        <w:rPr>
          <w:rFonts w:ascii="Arial" w:hAnsi="Arial" w:cs="Arial"/>
          <w:b/>
          <w:sz w:val="24"/>
          <w:szCs w:val="24"/>
        </w:rPr>
        <w:lastRenderedPageBreak/>
        <w:t xml:space="preserve">2. </w:t>
      </w:r>
      <w:r w:rsidR="00D74B15">
        <w:rPr>
          <w:rFonts w:ascii="Arial" w:hAnsi="Arial" w:cs="Arial"/>
          <w:b/>
          <w:sz w:val="24"/>
          <w:szCs w:val="24"/>
        </w:rPr>
        <w:t xml:space="preserve"> </w:t>
      </w:r>
      <w:r>
        <w:rPr>
          <w:rFonts w:ascii="Arial" w:hAnsi="Arial" w:cs="Arial"/>
          <w:b/>
          <w:sz w:val="24"/>
          <w:szCs w:val="24"/>
        </w:rPr>
        <w:t>LITERATURE REVIEW</w:t>
      </w:r>
    </w:p>
    <w:p w:rsidR="00E43606" w:rsidRDefault="00E43606" w:rsidP="00280BA7">
      <w:pPr>
        <w:pStyle w:val="NoSpacing"/>
        <w:spacing w:line="480" w:lineRule="auto"/>
        <w:jc w:val="both"/>
        <w:rPr>
          <w:rFonts w:ascii="Arial" w:hAnsi="Arial" w:cs="Arial"/>
          <w:sz w:val="24"/>
          <w:szCs w:val="24"/>
        </w:rPr>
      </w:pPr>
    </w:p>
    <w:p w:rsidR="00C91A72" w:rsidRDefault="00C91A72" w:rsidP="00280BA7">
      <w:pPr>
        <w:pStyle w:val="NoSpacing"/>
        <w:spacing w:line="480" w:lineRule="auto"/>
        <w:jc w:val="both"/>
        <w:rPr>
          <w:rFonts w:ascii="Arial" w:hAnsi="Arial" w:cs="Arial"/>
          <w:sz w:val="24"/>
          <w:szCs w:val="24"/>
        </w:rPr>
      </w:pPr>
      <w:r>
        <w:rPr>
          <w:rFonts w:ascii="Arial" w:hAnsi="Arial" w:cs="Arial"/>
          <w:sz w:val="24"/>
          <w:szCs w:val="24"/>
        </w:rPr>
        <w:t>Th</w:t>
      </w:r>
      <w:r w:rsidR="00FA78B4">
        <w:rPr>
          <w:rFonts w:ascii="Arial" w:hAnsi="Arial" w:cs="Arial"/>
          <w:sz w:val="24"/>
          <w:szCs w:val="24"/>
        </w:rPr>
        <w:t xml:space="preserve">e following review </w:t>
      </w:r>
      <w:r w:rsidR="0036478A">
        <w:rPr>
          <w:rFonts w:ascii="Arial" w:hAnsi="Arial" w:cs="Arial"/>
          <w:sz w:val="24"/>
          <w:szCs w:val="24"/>
        </w:rPr>
        <w:t>presents a critical summary of</w:t>
      </w:r>
      <w:r w:rsidR="00FA78B4">
        <w:rPr>
          <w:rFonts w:ascii="Arial" w:hAnsi="Arial" w:cs="Arial"/>
          <w:sz w:val="24"/>
          <w:szCs w:val="24"/>
        </w:rPr>
        <w:t xml:space="preserve"> literature regarding young people’s transitions between FE and </w:t>
      </w:r>
      <w:proofErr w:type="gramStart"/>
      <w:r w:rsidR="00FA78B4">
        <w:rPr>
          <w:rFonts w:ascii="Arial" w:hAnsi="Arial" w:cs="Arial"/>
          <w:sz w:val="24"/>
          <w:szCs w:val="24"/>
        </w:rPr>
        <w:t>HE</w:t>
      </w:r>
      <w:proofErr w:type="gramEnd"/>
      <w:r w:rsidR="006A486E">
        <w:rPr>
          <w:rFonts w:ascii="Arial" w:hAnsi="Arial" w:cs="Arial"/>
          <w:sz w:val="24"/>
          <w:szCs w:val="24"/>
        </w:rPr>
        <w:t xml:space="preserve"> and the potential support youth work </w:t>
      </w:r>
      <w:r w:rsidR="005C0CC4">
        <w:rPr>
          <w:rFonts w:ascii="Arial" w:hAnsi="Arial" w:cs="Arial"/>
          <w:sz w:val="24"/>
          <w:szCs w:val="24"/>
        </w:rPr>
        <w:t>has to</w:t>
      </w:r>
      <w:r w:rsidR="00BA74B7">
        <w:rPr>
          <w:rFonts w:ascii="Arial" w:hAnsi="Arial" w:cs="Arial"/>
          <w:sz w:val="24"/>
          <w:szCs w:val="24"/>
        </w:rPr>
        <w:t xml:space="preserve"> </w:t>
      </w:r>
      <w:r w:rsidR="006A486E">
        <w:rPr>
          <w:rFonts w:ascii="Arial" w:hAnsi="Arial" w:cs="Arial"/>
          <w:sz w:val="24"/>
          <w:szCs w:val="24"/>
        </w:rPr>
        <w:t>offer</w:t>
      </w:r>
      <w:r w:rsidR="00FA78B4">
        <w:rPr>
          <w:rFonts w:ascii="Arial" w:hAnsi="Arial" w:cs="Arial"/>
          <w:sz w:val="24"/>
          <w:szCs w:val="24"/>
        </w:rPr>
        <w:t xml:space="preserve">.  There is </w:t>
      </w:r>
      <w:r w:rsidR="006301FB">
        <w:rPr>
          <w:rFonts w:ascii="Arial" w:hAnsi="Arial" w:cs="Arial"/>
          <w:sz w:val="24"/>
          <w:szCs w:val="24"/>
        </w:rPr>
        <w:t>limited</w:t>
      </w:r>
      <w:r w:rsidR="00FA78B4">
        <w:rPr>
          <w:rFonts w:ascii="Arial" w:hAnsi="Arial" w:cs="Arial"/>
          <w:sz w:val="24"/>
          <w:szCs w:val="24"/>
        </w:rPr>
        <w:t xml:space="preserve"> literature on this </w:t>
      </w:r>
      <w:r w:rsidR="003D39DA">
        <w:rPr>
          <w:rFonts w:ascii="Arial" w:hAnsi="Arial" w:cs="Arial"/>
          <w:sz w:val="24"/>
          <w:szCs w:val="24"/>
        </w:rPr>
        <w:t xml:space="preserve">transition </w:t>
      </w:r>
      <w:r w:rsidR="00FA78B4">
        <w:rPr>
          <w:rFonts w:ascii="Arial" w:hAnsi="Arial" w:cs="Arial"/>
          <w:sz w:val="24"/>
          <w:szCs w:val="24"/>
        </w:rPr>
        <w:t>from a youth work perspective</w:t>
      </w:r>
      <w:r w:rsidR="007038B1">
        <w:rPr>
          <w:rFonts w:ascii="Arial" w:hAnsi="Arial" w:cs="Arial"/>
          <w:sz w:val="24"/>
          <w:szCs w:val="24"/>
        </w:rPr>
        <w:t xml:space="preserve">, representing </w:t>
      </w:r>
      <w:r w:rsidR="00833C5E">
        <w:rPr>
          <w:rFonts w:ascii="Arial" w:hAnsi="Arial" w:cs="Arial"/>
          <w:sz w:val="24"/>
          <w:szCs w:val="24"/>
        </w:rPr>
        <w:t xml:space="preserve">both </w:t>
      </w:r>
      <w:r w:rsidR="007038B1">
        <w:rPr>
          <w:rFonts w:ascii="Arial" w:hAnsi="Arial" w:cs="Arial"/>
          <w:sz w:val="24"/>
          <w:szCs w:val="24"/>
        </w:rPr>
        <w:t>a gap and an opportunity for research</w:t>
      </w:r>
      <w:r w:rsidR="0036478A">
        <w:rPr>
          <w:rFonts w:ascii="Arial" w:hAnsi="Arial" w:cs="Arial"/>
          <w:sz w:val="24"/>
          <w:szCs w:val="24"/>
        </w:rPr>
        <w:t xml:space="preserve">. </w:t>
      </w:r>
      <w:r w:rsidR="00672796">
        <w:rPr>
          <w:rFonts w:ascii="Arial" w:hAnsi="Arial" w:cs="Arial"/>
          <w:sz w:val="24"/>
          <w:szCs w:val="24"/>
        </w:rPr>
        <w:t xml:space="preserve"> There is also no discernible </w:t>
      </w:r>
      <w:r w:rsidR="00BE5C94">
        <w:rPr>
          <w:rFonts w:ascii="Arial" w:hAnsi="Arial" w:cs="Arial"/>
          <w:sz w:val="24"/>
          <w:szCs w:val="24"/>
        </w:rPr>
        <w:t xml:space="preserve">body of youth work </w:t>
      </w:r>
      <w:r w:rsidR="00672796">
        <w:rPr>
          <w:rFonts w:ascii="Arial" w:hAnsi="Arial" w:cs="Arial"/>
          <w:sz w:val="24"/>
          <w:szCs w:val="24"/>
        </w:rPr>
        <w:t>literature on the subject of related support</w:t>
      </w:r>
      <w:r w:rsidR="00284698">
        <w:rPr>
          <w:rFonts w:ascii="Arial" w:hAnsi="Arial" w:cs="Arial"/>
          <w:sz w:val="24"/>
          <w:szCs w:val="24"/>
        </w:rPr>
        <w:t xml:space="preserve"> – the </w:t>
      </w:r>
      <w:r w:rsidR="00FF0268">
        <w:rPr>
          <w:rFonts w:ascii="Arial" w:hAnsi="Arial" w:cs="Arial"/>
          <w:sz w:val="24"/>
          <w:szCs w:val="24"/>
        </w:rPr>
        <w:t xml:space="preserve">key </w:t>
      </w:r>
      <w:r w:rsidR="00284698">
        <w:rPr>
          <w:rFonts w:ascii="Arial" w:hAnsi="Arial" w:cs="Arial"/>
          <w:sz w:val="24"/>
          <w:szCs w:val="24"/>
        </w:rPr>
        <w:t>theme of this study</w:t>
      </w:r>
      <w:r w:rsidR="00672796">
        <w:rPr>
          <w:rFonts w:ascii="Arial" w:hAnsi="Arial" w:cs="Arial"/>
          <w:sz w:val="24"/>
          <w:szCs w:val="24"/>
        </w:rPr>
        <w:t>.</w:t>
      </w:r>
      <w:r w:rsidR="0036478A">
        <w:rPr>
          <w:rFonts w:ascii="Arial" w:hAnsi="Arial" w:cs="Arial"/>
          <w:sz w:val="24"/>
          <w:szCs w:val="24"/>
        </w:rPr>
        <w:t xml:space="preserve"> </w:t>
      </w:r>
      <w:r w:rsidR="00672796">
        <w:rPr>
          <w:rFonts w:ascii="Arial" w:hAnsi="Arial" w:cs="Arial"/>
          <w:sz w:val="24"/>
          <w:szCs w:val="24"/>
        </w:rPr>
        <w:t xml:space="preserve"> </w:t>
      </w:r>
      <w:r w:rsidR="0036478A">
        <w:rPr>
          <w:rFonts w:ascii="Arial" w:hAnsi="Arial" w:cs="Arial"/>
          <w:sz w:val="24"/>
          <w:szCs w:val="24"/>
        </w:rPr>
        <w:t>H</w:t>
      </w:r>
      <w:r w:rsidR="00525280">
        <w:rPr>
          <w:rFonts w:ascii="Arial" w:hAnsi="Arial" w:cs="Arial"/>
          <w:sz w:val="24"/>
          <w:szCs w:val="24"/>
        </w:rPr>
        <w:t xml:space="preserve">owever, </w:t>
      </w:r>
      <w:r w:rsidR="004843C6">
        <w:rPr>
          <w:rFonts w:ascii="Arial" w:hAnsi="Arial" w:cs="Arial"/>
          <w:sz w:val="24"/>
          <w:szCs w:val="24"/>
        </w:rPr>
        <w:t>youth work theory does attend to experiences at either side of the transition and dimensions of adolescent deve</w:t>
      </w:r>
      <w:r w:rsidR="00EF2953">
        <w:rPr>
          <w:rFonts w:ascii="Arial" w:hAnsi="Arial" w:cs="Arial"/>
          <w:sz w:val="24"/>
          <w:szCs w:val="24"/>
        </w:rPr>
        <w:t>lopment spanning the</w:t>
      </w:r>
      <w:r w:rsidR="00833C5E">
        <w:rPr>
          <w:rFonts w:ascii="Arial" w:hAnsi="Arial" w:cs="Arial"/>
          <w:sz w:val="24"/>
          <w:szCs w:val="24"/>
        </w:rPr>
        <w:t xml:space="preserve"> age-range involved</w:t>
      </w:r>
      <w:r w:rsidR="004843C6">
        <w:rPr>
          <w:rFonts w:ascii="Arial" w:hAnsi="Arial" w:cs="Arial"/>
          <w:sz w:val="24"/>
          <w:szCs w:val="24"/>
        </w:rPr>
        <w:t>.</w:t>
      </w:r>
      <w:r w:rsidR="00A64459">
        <w:rPr>
          <w:rFonts w:ascii="Arial" w:hAnsi="Arial" w:cs="Arial"/>
          <w:sz w:val="24"/>
          <w:szCs w:val="24"/>
        </w:rPr>
        <w:t xml:space="preserve">  </w:t>
      </w:r>
      <w:r w:rsidR="002974FB">
        <w:rPr>
          <w:rFonts w:ascii="Arial" w:hAnsi="Arial" w:cs="Arial"/>
          <w:sz w:val="24"/>
          <w:szCs w:val="24"/>
        </w:rPr>
        <w:t xml:space="preserve">In the absence of </w:t>
      </w:r>
      <w:r w:rsidR="004D125B">
        <w:rPr>
          <w:rFonts w:ascii="Arial" w:hAnsi="Arial" w:cs="Arial"/>
          <w:sz w:val="24"/>
          <w:szCs w:val="24"/>
        </w:rPr>
        <w:t>specific literature, d</w:t>
      </w:r>
      <w:r w:rsidR="00525280">
        <w:rPr>
          <w:rFonts w:ascii="Arial" w:hAnsi="Arial" w:cs="Arial"/>
          <w:sz w:val="24"/>
          <w:szCs w:val="24"/>
        </w:rPr>
        <w:t>iscussion will draw</w:t>
      </w:r>
      <w:r w:rsidR="00A64459">
        <w:rPr>
          <w:rFonts w:ascii="Arial" w:hAnsi="Arial" w:cs="Arial"/>
          <w:sz w:val="24"/>
          <w:szCs w:val="24"/>
        </w:rPr>
        <w:t xml:space="preserve"> on </w:t>
      </w:r>
      <w:r w:rsidR="00DE3C08">
        <w:rPr>
          <w:rFonts w:ascii="Arial" w:hAnsi="Arial" w:cs="Arial"/>
          <w:sz w:val="24"/>
          <w:szCs w:val="24"/>
        </w:rPr>
        <w:t>theories</w:t>
      </w:r>
      <w:r w:rsidR="00D145B6">
        <w:rPr>
          <w:rFonts w:ascii="Arial" w:hAnsi="Arial" w:cs="Arial"/>
          <w:sz w:val="24"/>
          <w:szCs w:val="24"/>
        </w:rPr>
        <w:t xml:space="preserve"> of adolescent development</w:t>
      </w:r>
      <w:r w:rsidR="000E1824">
        <w:rPr>
          <w:rFonts w:ascii="Arial" w:hAnsi="Arial" w:cs="Arial"/>
          <w:sz w:val="24"/>
          <w:szCs w:val="24"/>
        </w:rPr>
        <w:t>, student experience</w:t>
      </w:r>
      <w:r w:rsidR="00181801">
        <w:rPr>
          <w:rFonts w:ascii="Arial" w:hAnsi="Arial" w:cs="Arial"/>
          <w:sz w:val="24"/>
          <w:szCs w:val="24"/>
        </w:rPr>
        <w:t>,</w:t>
      </w:r>
      <w:r w:rsidR="002E2CB9">
        <w:rPr>
          <w:rFonts w:ascii="Arial" w:hAnsi="Arial" w:cs="Arial"/>
          <w:sz w:val="24"/>
          <w:szCs w:val="24"/>
        </w:rPr>
        <w:t xml:space="preserve"> and the features of youth work applied </w:t>
      </w:r>
      <w:r w:rsidR="00925CDF">
        <w:rPr>
          <w:rFonts w:ascii="Arial" w:hAnsi="Arial" w:cs="Arial"/>
          <w:sz w:val="24"/>
          <w:szCs w:val="24"/>
        </w:rPr>
        <w:t xml:space="preserve">to </w:t>
      </w:r>
      <w:r w:rsidR="002E2CB9">
        <w:rPr>
          <w:rFonts w:ascii="Arial" w:hAnsi="Arial" w:cs="Arial"/>
          <w:sz w:val="24"/>
          <w:szCs w:val="24"/>
        </w:rPr>
        <w:t>other transitions</w:t>
      </w:r>
      <w:r w:rsidR="002B1579">
        <w:rPr>
          <w:rFonts w:ascii="Arial" w:hAnsi="Arial" w:cs="Arial"/>
          <w:sz w:val="24"/>
          <w:szCs w:val="24"/>
        </w:rPr>
        <w:t xml:space="preserve"> through education</w:t>
      </w:r>
      <w:r w:rsidR="002E2CB9">
        <w:rPr>
          <w:rFonts w:ascii="Arial" w:hAnsi="Arial" w:cs="Arial"/>
          <w:sz w:val="24"/>
          <w:szCs w:val="24"/>
        </w:rPr>
        <w:t>.</w:t>
      </w:r>
      <w:r w:rsidR="001C4754">
        <w:rPr>
          <w:rFonts w:ascii="Arial" w:hAnsi="Arial" w:cs="Arial"/>
          <w:sz w:val="24"/>
          <w:szCs w:val="24"/>
        </w:rPr>
        <w:t xml:space="preserve">  This will inform</w:t>
      </w:r>
      <w:r w:rsidR="00837127">
        <w:rPr>
          <w:rFonts w:ascii="Arial" w:hAnsi="Arial" w:cs="Arial"/>
          <w:sz w:val="24"/>
          <w:szCs w:val="24"/>
        </w:rPr>
        <w:t xml:space="preserve"> </w:t>
      </w:r>
      <w:r w:rsidR="004617DC">
        <w:rPr>
          <w:rFonts w:ascii="Arial" w:hAnsi="Arial" w:cs="Arial"/>
          <w:sz w:val="24"/>
          <w:szCs w:val="24"/>
        </w:rPr>
        <w:t xml:space="preserve">the </w:t>
      </w:r>
      <w:r w:rsidR="001C4754">
        <w:rPr>
          <w:rFonts w:ascii="Arial" w:hAnsi="Arial" w:cs="Arial"/>
          <w:sz w:val="24"/>
          <w:szCs w:val="24"/>
        </w:rPr>
        <w:t xml:space="preserve">study </w:t>
      </w:r>
      <w:r w:rsidR="004617DC">
        <w:rPr>
          <w:rFonts w:ascii="Arial" w:hAnsi="Arial" w:cs="Arial"/>
          <w:sz w:val="24"/>
          <w:szCs w:val="24"/>
        </w:rPr>
        <w:t xml:space="preserve">following </w:t>
      </w:r>
      <w:r w:rsidR="001C4754">
        <w:rPr>
          <w:rFonts w:ascii="Arial" w:hAnsi="Arial" w:cs="Arial"/>
          <w:sz w:val="24"/>
          <w:szCs w:val="24"/>
        </w:rPr>
        <w:t xml:space="preserve">to </w:t>
      </w:r>
      <w:r w:rsidR="00837127">
        <w:rPr>
          <w:rFonts w:ascii="Arial" w:hAnsi="Arial" w:cs="Arial"/>
          <w:sz w:val="24"/>
          <w:szCs w:val="24"/>
        </w:rPr>
        <w:t>inves</w:t>
      </w:r>
      <w:r w:rsidR="0093153A">
        <w:rPr>
          <w:rFonts w:ascii="Arial" w:hAnsi="Arial" w:cs="Arial"/>
          <w:sz w:val="24"/>
          <w:szCs w:val="24"/>
        </w:rPr>
        <w:t xml:space="preserve">tigate whether </w:t>
      </w:r>
      <w:r w:rsidR="00837127">
        <w:rPr>
          <w:rFonts w:ascii="Arial" w:hAnsi="Arial" w:cs="Arial"/>
          <w:sz w:val="24"/>
          <w:szCs w:val="24"/>
        </w:rPr>
        <w:t>these features are transferable to the FE-HE context and analyse</w:t>
      </w:r>
      <w:r w:rsidR="00330754">
        <w:rPr>
          <w:rFonts w:ascii="Arial" w:hAnsi="Arial" w:cs="Arial"/>
          <w:sz w:val="24"/>
          <w:szCs w:val="24"/>
        </w:rPr>
        <w:t xml:space="preserve"> </w:t>
      </w:r>
      <w:r w:rsidR="004617DC">
        <w:rPr>
          <w:rFonts w:ascii="Arial" w:hAnsi="Arial" w:cs="Arial"/>
          <w:sz w:val="24"/>
          <w:szCs w:val="24"/>
        </w:rPr>
        <w:t xml:space="preserve">the </w:t>
      </w:r>
      <w:r w:rsidR="00330754">
        <w:rPr>
          <w:rFonts w:ascii="Arial" w:hAnsi="Arial" w:cs="Arial"/>
          <w:sz w:val="24"/>
          <w:szCs w:val="24"/>
        </w:rPr>
        <w:t>themes that emerge.</w:t>
      </w:r>
    </w:p>
    <w:p w:rsidR="00B54655" w:rsidRDefault="00B54655" w:rsidP="00280BA7">
      <w:pPr>
        <w:pStyle w:val="NoSpacing"/>
        <w:spacing w:line="480" w:lineRule="auto"/>
        <w:jc w:val="both"/>
        <w:rPr>
          <w:rFonts w:ascii="Arial" w:hAnsi="Arial" w:cs="Arial"/>
          <w:sz w:val="24"/>
          <w:szCs w:val="24"/>
        </w:rPr>
      </w:pPr>
    </w:p>
    <w:p w:rsidR="001444A4" w:rsidRDefault="0091441E"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2.1  </w:t>
      </w:r>
      <w:r w:rsidR="001444A4">
        <w:rPr>
          <w:rFonts w:ascii="Arial" w:hAnsi="Arial" w:cs="Arial"/>
          <w:sz w:val="24"/>
          <w:szCs w:val="24"/>
          <w:u w:val="single"/>
        </w:rPr>
        <w:t>Defining</w:t>
      </w:r>
      <w:proofErr w:type="gramEnd"/>
      <w:r w:rsidR="001444A4">
        <w:rPr>
          <w:rFonts w:ascii="Arial" w:hAnsi="Arial" w:cs="Arial"/>
          <w:sz w:val="24"/>
          <w:szCs w:val="24"/>
          <w:u w:val="single"/>
        </w:rPr>
        <w:t xml:space="preserve"> Adolescent Transitions</w:t>
      </w:r>
    </w:p>
    <w:p w:rsidR="00B54655" w:rsidRPr="00B54655" w:rsidRDefault="00B54655" w:rsidP="00280BA7">
      <w:pPr>
        <w:pStyle w:val="NoSpacing"/>
        <w:spacing w:line="480" w:lineRule="auto"/>
        <w:jc w:val="both"/>
        <w:rPr>
          <w:rFonts w:ascii="Arial" w:hAnsi="Arial" w:cs="Arial"/>
          <w:sz w:val="12"/>
          <w:szCs w:val="24"/>
        </w:rPr>
      </w:pPr>
    </w:p>
    <w:p w:rsidR="0072395E" w:rsidRDefault="0099176B" w:rsidP="00280BA7">
      <w:pPr>
        <w:pStyle w:val="NoSpacing"/>
        <w:spacing w:line="480" w:lineRule="auto"/>
        <w:jc w:val="both"/>
        <w:rPr>
          <w:rFonts w:ascii="Arial" w:hAnsi="Arial" w:cs="Arial"/>
          <w:sz w:val="24"/>
          <w:szCs w:val="24"/>
        </w:rPr>
      </w:pPr>
      <w:r>
        <w:rPr>
          <w:rFonts w:ascii="Arial" w:hAnsi="Arial" w:cs="Arial"/>
          <w:sz w:val="24"/>
          <w:szCs w:val="24"/>
        </w:rPr>
        <w:t>First</w:t>
      </w:r>
      <w:r w:rsidR="001444A4">
        <w:rPr>
          <w:rFonts w:ascii="Arial" w:hAnsi="Arial" w:cs="Arial"/>
          <w:sz w:val="24"/>
          <w:szCs w:val="24"/>
        </w:rPr>
        <w:t xml:space="preserve"> it is necessary to provide a working definition of transitio</w:t>
      </w:r>
      <w:r w:rsidR="00893446">
        <w:rPr>
          <w:rFonts w:ascii="Arial" w:hAnsi="Arial" w:cs="Arial"/>
          <w:sz w:val="24"/>
          <w:szCs w:val="24"/>
        </w:rPr>
        <w:t>ns for the purpose of</w:t>
      </w:r>
      <w:r w:rsidR="00113BA2">
        <w:rPr>
          <w:rFonts w:ascii="Arial" w:hAnsi="Arial" w:cs="Arial"/>
          <w:sz w:val="24"/>
          <w:szCs w:val="24"/>
        </w:rPr>
        <w:t xml:space="preserve"> </w:t>
      </w:r>
      <w:r w:rsidR="00FA18C1">
        <w:rPr>
          <w:rFonts w:ascii="Arial" w:hAnsi="Arial" w:cs="Arial"/>
          <w:sz w:val="24"/>
          <w:szCs w:val="24"/>
        </w:rPr>
        <w:t xml:space="preserve">  this </w:t>
      </w:r>
      <w:r w:rsidR="00893446">
        <w:rPr>
          <w:rFonts w:ascii="Arial" w:hAnsi="Arial" w:cs="Arial"/>
          <w:sz w:val="24"/>
          <w:szCs w:val="24"/>
        </w:rPr>
        <w:t>review.</w:t>
      </w:r>
      <w:r w:rsidR="00E56B1B">
        <w:rPr>
          <w:rFonts w:ascii="Arial" w:hAnsi="Arial" w:cs="Arial"/>
          <w:sz w:val="24"/>
          <w:szCs w:val="24"/>
        </w:rPr>
        <w:t xml:space="preserve">  Generally, transition is a journey ‘…moving between the life stages of childhood and adulthood: a stage termed adolescence or ‘youth’’ (Wood and Hine, 2013: 06).</w:t>
      </w:r>
      <w:r w:rsidR="00E627FE">
        <w:rPr>
          <w:rFonts w:ascii="Arial" w:hAnsi="Arial" w:cs="Arial"/>
          <w:sz w:val="24"/>
          <w:szCs w:val="24"/>
        </w:rPr>
        <w:t xml:space="preserve">  </w:t>
      </w:r>
      <w:r w:rsidR="007772BF">
        <w:rPr>
          <w:rFonts w:ascii="Arial" w:hAnsi="Arial" w:cs="Arial"/>
          <w:sz w:val="24"/>
          <w:szCs w:val="24"/>
        </w:rPr>
        <w:t xml:space="preserve">Thus transitions can </w:t>
      </w:r>
      <w:r w:rsidR="00314738">
        <w:rPr>
          <w:rFonts w:ascii="Arial" w:hAnsi="Arial" w:cs="Arial"/>
          <w:sz w:val="24"/>
          <w:szCs w:val="24"/>
        </w:rPr>
        <w:t>include</w:t>
      </w:r>
      <w:r w:rsidR="007772BF">
        <w:rPr>
          <w:rFonts w:ascii="Arial" w:hAnsi="Arial" w:cs="Arial"/>
          <w:sz w:val="24"/>
          <w:szCs w:val="24"/>
        </w:rPr>
        <w:t xml:space="preserve"> physical, cognitive, personal</w:t>
      </w:r>
      <w:r w:rsidR="00360DA0">
        <w:rPr>
          <w:rFonts w:ascii="Arial" w:hAnsi="Arial" w:cs="Arial"/>
          <w:sz w:val="24"/>
          <w:szCs w:val="24"/>
        </w:rPr>
        <w:t xml:space="preserve">, </w:t>
      </w:r>
      <w:r w:rsidR="007772BF">
        <w:rPr>
          <w:rFonts w:ascii="Arial" w:hAnsi="Arial" w:cs="Arial"/>
          <w:sz w:val="24"/>
          <w:szCs w:val="24"/>
        </w:rPr>
        <w:t xml:space="preserve">social </w:t>
      </w:r>
      <w:r w:rsidR="00360DA0">
        <w:rPr>
          <w:rFonts w:ascii="Arial" w:hAnsi="Arial" w:cs="Arial"/>
          <w:sz w:val="24"/>
          <w:szCs w:val="24"/>
        </w:rPr>
        <w:t>or</w:t>
      </w:r>
      <w:r w:rsidR="00C53ED9">
        <w:rPr>
          <w:rFonts w:ascii="Arial" w:hAnsi="Arial" w:cs="Arial"/>
          <w:sz w:val="24"/>
          <w:szCs w:val="24"/>
        </w:rPr>
        <w:t xml:space="preserve"> situational </w:t>
      </w:r>
      <w:r w:rsidR="00360DA0">
        <w:rPr>
          <w:rFonts w:ascii="Arial" w:hAnsi="Arial" w:cs="Arial"/>
          <w:sz w:val="24"/>
          <w:szCs w:val="24"/>
        </w:rPr>
        <w:t>changes</w:t>
      </w:r>
      <w:r w:rsidR="00C53ED9">
        <w:rPr>
          <w:rFonts w:ascii="Arial" w:hAnsi="Arial" w:cs="Arial"/>
          <w:sz w:val="24"/>
          <w:szCs w:val="24"/>
        </w:rPr>
        <w:t xml:space="preserve"> </w:t>
      </w:r>
      <w:r w:rsidR="007772BF">
        <w:rPr>
          <w:rFonts w:ascii="Arial" w:hAnsi="Arial" w:cs="Arial"/>
          <w:sz w:val="24"/>
          <w:szCs w:val="24"/>
        </w:rPr>
        <w:t>(</w:t>
      </w:r>
      <w:proofErr w:type="spellStart"/>
      <w:r w:rsidR="007772BF">
        <w:rPr>
          <w:rFonts w:ascii="Arial" w:hAnsi="Arial" w:cs="Arial"/>
          <w:sz w:val="24"/>
          <w:szCs w:val="24"/>
        </w:rPr>
        <w:t>Sugarman</w:t>
      </w:r>
      <w:proofErr w:type="spellEnd"/>
      <w:r w:rsidR="007772BF">
        <w:rPr>
          <w:rFonts w:ascii="Arial" w:hAnsi="Arial" w:cs="Arial"/>
          <w:sz w:val="24"/>
          <w:szCs w:val="24"/>
        </w:rPr>
        <w:t>, 2001: 5</w:t>
      </w:r>
      <w:r w:rsidR="003B3C84">
        <w:rPr>
          <w:rFonts w:ascii="Arial" w:hAnsi="Arial" w:cs="Arial"/>
          <w:sz w:val="24"/>
          <w:szCs w:val="24"/>
        </w:rPr>
        <w:t xml:space="preserve">, </w:t>
      </w:r>
      <w:r w:rsidR="006E3A16">
        <w:rPr>
          <w:rFonts w:ascii="Arial" w:hAnsi="Arial" w:cs="Arial"/>
          <w:sz w:val="24"/>
          <w:szCs w:val="24"/>
        </w:rPr>
        <w:t>14-15</w:t>
      </w:r>
      <w:r w:rsidR="007772BF">
        <w:rPr>
          <w:rFonts w:ascii="Arial" w:hAnsi="Arial" w:cs="Arial"/>
          <w:sz w:val="24"/>
          <w:szCs w:val="24"/>
        </w:rPr>
        <w:t>)</w:t>
      </w:r>
      <w:r w:rsidR="00314738">
        <w:rPr>
          <w:rFonts w:ascii="Arial" w:hAnsi="Arial" w:cs="Arial"/>
          <w:sz w:val="24"/>
          <w:szCs w:val="24"/>
        </w:rPr>
        <w:t xml:space="preserve">, meaning </w:t>
      </w:r>
      <w:r w:rsidR="009D193B">
        <w:rPr>
          <w:rFonts w:ascii="Arial" w:hAnsi="Arial" w:cs="Arial"/>
          <w:sz w:val="24"/>
          <w:szCs w:val="24"/>
        </w:rPr>
        <w:t>adolescence is characterised by numerous transitions, not just a single phase</w:t>
      </w:r>
      <w:r w:rsidR="007772BF">
        <w:rPr>
          <w:rFonts w:ascii="Arial" w:hAnsi="Arial" w:cs="Arial"/>
          <w:sz w:val="24"/>
          <w:szCs w:val="24"/>
        </w:rPr>
        <w:t xml:space="preserve">.  </w:t>
      </w:r>
      <w:r w:rsidR="00E627FE">
        <w:rPr>
          <w:rFonts w:ascii="Arial" w:hAnsi="Arial" w:cs="Arial"/>
          <w:sz w:val="24"/>
          <w:szCs w:val="24"/>
        </w:rPr>
        <w:t xml:space="preserve">Transition is perhaps the most appropriate term used to describe this period by youth workers because it implies movement and the potential for </w:t>
      </w:r>
      <w:r w:rsidR="00E54E84">
        <w:rPr>
          <w:rFonts w:ascii="Arial" w:hAnsi="Arial" w:cs="Arial"/>
          <w:sz w:val="24"/>
          <w:szCs w:val="24"/>
        </w:rPr>
        <w:t>transformation</w:t>
      </w:r>
      <w:r w:rsidR="00E627FE">
        <w:rPr>
          <w:rFonts w:ascii="Arial" w:hAnsi="Arial" w:cs="Arial"/>
          <w:sz w:val="24"/>
          <w:szCs w:val="24"/>
        </w:rPr>
        <w:t>.</w:t>
      </w:r>
      <w:r w:rsidR="00492887">
        <w:rPr>
          <w:rFonts w:ascii="Arial" w:hAnsi="Arial" w:cs="Arial"/>
          <w:sz w:val="24"/>
          <w:szCs w:val="24"/>
        </w:rPr>
        <w:t xml:space="preserve">  It follows that young people’s identity </w:t>
      </w:r>
      <w:r w:rsidR="00AF0610">
        <w:rPr>
          <w:rFonts w:ascii="Arial" w:hAnsi="Arial" w:cs="Arial"/>
          <w:sz w:val="24"/>
          <w:szCs w:val="24"/>
        </w:rPr>
        <w:t>and abilities</w:t>
      </w:r>
      <w:r w:rsidR="00492887">
        <w:rPr>
          <w:rFonts w:ascii="Arial" w:hAnsi="Arial" w:cs="Arial"/>
          <w:sz w:val="24"/>
          <w:szCs w:val="24"/>
        </w:rPr>
        <w:t xml:space="preserve"> </w:t>
      </w:r>
      <w:r w:rsidR="00AF0610">
        <w:rPr>
          <w:rFonts w:ascii="Arial" w:hAnsi="Arial" w:cs="Arial"/>
          <w:sz w:val="24"/>
          <w:szCs w:val="24"/>
        </w:rPr>
        <w:t>are</w:t>
      </w:r>
      <w:r w:rsidR="00492887">
        <w:rPr>
          <w:rFonts w:ascii="Arial" w:hAnsi="Arial" w:cs="Arial"/>
          <w:sz w:val="24"/>
          <w:szCs w:val="24"/>
        </w:rPr>
        <w:t xml:space="preserve"> not fixed</w:t>
      </w:r>
      <w:r w:rsidR="00113BA2">
        <w:rPr>
          <w:rFonts w:ascii="Arial" w:hAnsi="Arial" w:cs="Arial"/>
          <w:sz w:val="24"/>
          <w:szCs w:val="24"/>
        </w:rPr>
        <w:t xml:space="preserve">.  </w:t>
      </w:r>
      <w:r w:rsidR="00E858D7">
        <w:rPr>
          <w:rFonts w:ascii="Arial" w:hAnsi="Arial" w:cs="Arial"/>
          <w:sz w:val="24"/>
          <w:szCs w:val="24"/>
        </w:rPr>
        <w:t>Meeting in</w:t>
      </w:r>
      <w:r w:rsidR="002042AB">
        <w:rPr>
          <w:rFonts w:ascii="Arial" w:hAnsi="Arial" w:cs="Arial"/>
          <w:sz w:val="24"/>
          <w:szCs w:val="24"/>
        </w:rPr>
        <w:t xml:space="preserve"> transition, the</w:t>
      </w:r>
      <w:r w:rsidR="00113BA2">
        <w:rPr>
          <w:rFonts w:ascii="Arial" w:hAnsi="Arial" w:cs="Arial"/>
          <w:sz w:val="24"/>
          <w:szCs w:val="24"/>
        </w:rPr>
        <w:t xml:space="preserve"> fluidity of childhood and </w:t>
      </w:r>
      <w:r w:rsidR="00113BA2">
        <w:rPr>
          <w:rFonts w:ascii="Arial" w:hAnsi="Arial" w:cs="Arial"/>
          <w:sz w:val="24"/>
          <w:szCs w:val="24"/>
        </w:rPr>
        <w:lastRenderedPageBreak/>
        <w:t>the social empowerment of adulthood make young people the most unpredictable and potenti</w:t>
      </w:r>
      <w:r w:rsidR="00943FD8">
        <w:rPr>
          <w:rFonts w:ascii="Arial" w:hAnsi="Arial" w:cs="Arial"/>
          <w:sz w:val="24"/>
          <w:szCs w:val="24"/>
        </w:rPr>
        <w:t>a</w:t>
      </w:r>
      <w:r w:rsidR="00113BA2">
        <w:rPr>
          <w:rFonts w:ascii="Arial" w:hAnsi="Arial" w:cs="Arial"/>
          <w:sz w:val="24"/>
          <w:szCs w:val="24"/>
        </w:rPr>
        <w:t>lly revolutionary members of society.</w:t>
      </w:r>
      <w:r w:rsidR="00107563">
        <w:rPr>
          <w:rFonts w:ascii="Arial" w:hAnsi="Arial" w:cs="Arial"/>
          <w:sz w:val="24"/>
          <w:szCs w:val="24"/>
        </w:rPr>
        <w:t xml:space="preserve">  </w:t>
      </w:r>
      <w:r w:rsidR="00897AD5">
        <w:rPr>
          <w:rFonts w:ascii="Arial" w:hAnsi="Arial" w:cs="Arial"/>
          <w:sz w:val="24"/>
          <w:szCs w:val="24"/>
        </w:rPr>
        <w:t xml:space="preserve">Youth work at this stage </w:t>
      </w:r>
      <w:r w:rsidR="00415092">
        <w:rPr>
          <w:rFonts w:ascii="Arial" w:hAnsi="Arial" w:cs="Arial"/>
          <w:sz w:val="24"/>
          <w:szCs w:val="24"/>
        </w:rPr>
        <w:t xml:space="preserve">really </w:t>
      </w:r>
      <w:r w:rsidR="002501BB">
        <w:rPr>
          <w:rFonts w:ascii="Arial" w:hAnsi="Arial" w:cs="Arial"/>
          <w:sz w:val="24"/>
          <w:szCs w:val="24"/>
        </w:rPr>
        <w:t>can change the world.</w:t>
      </w:r>
    </w:p>
    <w:p w:rsidR="00B54655" w:rsidRDefault="00B54655" w:rsidP="00280BA7">
      <w:pPr>
        <w:pStyle w:val="NoSpacing"/>
        <w:spacing w:line="480" w:lineRule="auto"/>
        <w:jc w:val="both"/>
        <w:rPr>
          <w:rFonts w:ascii="Arial" w:hAnsi="Arial" w:cs="Arial"/>
          <w:sz w:val="24"/>
          <w:szCs w:val="24"/>
        </w:rPr>
      </w:pPr>
    </w:p>
    <w:p w:rsidR="00F41C09" w:rsidRDefault="0091441E"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2.2  </w:t>
      </w:r>
      <w:r w:rsidR="00F41C09" w:rsidRPr="00F41C09">
        <w:rPr>
          <w:rFonts w:ascii="Arial" w:hAnsi="Arial" w:cs="Arial"/>
          <w:sz w:val="24"/>
          <w:szCs w:val="24"/>
          <w:u w:val="single"/>
        </w:rPr>
        <w:t>Adolescent</w:t>
      </w:r>
      <w:proofErr w:type="gramEnd"/>
      <w:r w:rsidR="00F41C09" w:rsidRPr="00F41C09">
        <w:rPr>
          <w:rFonts w:ascii="Arial" w:hAnsi="Arial" w:cs="Arial"/>
          <w:sz w:val="24"/>
          <w:szCs w:val="24"/>
          <w:u w:val="single"/>
        </w:rPr>
        <w:t xml:space="preserve"> Development</w:t>
      </w:r>
    </w:p>
    <w:p w:rsidR="00F41C09" w:rsidRPr="00B54655" w:rsidRDefault="00F41C09" w:rsidP="00280BA7">
      <w:pPr>
        <w:pStyle w:val="NoSpacing"/>
        <w:spacing w:line="480" w:lineRule="auto"/>
        <w:jc w:val="both"/>
        <w:rPr>
          <w:rFonts w:ascii="Arial" w:hAnsi="Arial" w:cs="Arial"/>
          <w:sz w:val="12"/>
          <w:szCs w:val="24"/>
          <w:u w:val="single"/>
        </w:rPr>
      </w:pPr>
    </w:p>
    <w:p w:rsidR="00F721BE" w:rsidRPr="00A62AF6" w:rsidRDefault="00CD7ACC" w:rsidP="00280BA7">
      <w:pPr>
        <w:pStyle w:val="NoSpacing"/>
        <w:spacing w:line="480" w:lineRule="auto"/>
        <w:jc w:val="both"/>
        <w:rPr>
          <w:rFonts w:ascii="Arial" w:hAnsi="Arial" w:cs="Arial"/>
          <w:sz w:val="24"/>
          <w:szCs w:val="24"/>
        </w:rPr>
      </w:pPr>
      <w:r>
        <w:rPr>
          <w:rFonts w:ascii="Arial" w:hAnsi="Arial" w:cs="Arial"/>
          <w:sz w:val="24"/>
          <w:szCs w:val="24"/>
        </w:rPr>
        <w:t xml:space="preserve">Wood and Hine (2013: 06) </w:t>
      </w:r>
      <w:r w:rsidR="00505DED">
        <w:rPr>
          <w:rFonts w:ascii="Arial" w:hAnsi="Arial" w:cs="Arial"/>
          <w:sz w:val="24"/>
          <w:szCs w:val="24"/>
        </w:rPr>
        <w:t>note</w:t>
      </w:r>
      <w:r w:rsidR="007C77CD">
        <w:rPr>
          <w:rFonts w:ascii="Arial" w:hAnsi="Arial" w:cs="Arial"/>
          <w:sz w:val="24"/>
          <w:szCs w:val="24"/>
        </w:rPr>
        <w:t xml:space="preserve"> that</w:t>
      </w:r>
      <w:r>
        <w:rPr>
          <w:rFonts w:ascii="Arial" w:hAnsi="Arial" w:cs="Arial"/>
          <w:sz w:val="24"/>
          <w:szCs w:val="24"/>
        </w:rPr>
        <w:t xml:space="preserve"> </w:t>
      </w:r>
      <w:r w:rsidRPr="00C92871">
        <w:rPr>
          <w:rFonts w:ascii="Arial" w:hAnsi="Arial" w:cs="Arial"/>
          <w:i/>
          <w:sz w:val="24"/>
          <w:szCs w:val="24"/>
        </w:rPr>
        <w:t>transition</w:t>
      </w:r>
      <w:r>
        <w:rPr>
          <w:rFonts w:ascii="Arial" w:hAnsi="Arial" w:cs="Arial"/>
          <w:sz w:val="24"/>
          <w:szCs w:val="24"/>
        </w:rPr>
        <w:t xml:space="preserve"> points towards a destination yet the concepts of childhood and adulthood are contested</w:t>
      </w:r>
      <w:r w:rsidR="00AD54AE">
        <w:rPr>
          <w:rFonts w:ascii="Arial" w:hAnsi="Arial" w:cs="Arial"/>
          <w:sz w:val="24"/>
          <w:szCs w:val="24"/>
        </w:rPr>
        <w:t>, making it difficult to locate</w:t>
      </w:r>
      <w:r w:rsidR="00C92871">
        <w:rPr>
          <w:rFonts w:ascii="Arial" w:hAnsi="Arial" w:cs="Arial"/>
          <w:sz w:val="24"/>
          <w:szCs w:val="24"/>
        </w:rPr>
        <w:t xml:space="preserve"> where transition takes place</w:t>
      </w:r>
      <w:r>
        <w:rPr>
          <w:rFonts w:ascii="Arial" w:hAnsi="Arial" w:cs="Arial"/>
          <w:sz w:val="24"/>
          <w:szCs w:val="24"/>
        </w:rPr>
        <w:t>.</w:t>
      </w:r>
      <w:r w:rsidR="0023316B">
        <w:rPr>
          <w:rFonts w:ascii="Arial" w:hAnsi="Arial" w:cs="Arial"/>
          <w:sz w:val="24"/>
          <w:szCs w:val="24"/>
        </w:rPr>
        <w:t xml:space="preserve">  </w:t>
      </w:r>
      <w:r w:rsidR="00BB7CF0">
        <w:rPr>
          <w:rFonts w:ascii="Arial" w:hAnsi="Arial" w:cs="Arial"/>
          <w:sz w:val="24"/>
          <w:szCs w:val="24"/>
        </w:rPr>
        <w:t xml:space="preserve">This explains further division in the academic </w:t>
      </w:r>
      <w:proofErr w:type="gramStart"/>
      <w:r w:rsidR="00BB7CF0">
        <w:rPr>
          <w:rFonts w:ascii="Arial" w:hAnsi="Arial" w:cs="Arial"/>
          <w:sz w:val="24"/>
          <w:szCs w:val="24"/>
        </w:rPr>
        <w:t>community</w:t>
      </w:r>
      <w:proofErr w:type="gramEnd"/>
      <w:r w:rsidR="00BB7CF0">
        <w:rPr>
          <w:rFonts w:ascii="Arial" w:hAnsi="Arial" w:cs="Arial"/>
          <w:sz w:val="24"/>
          <w:szCs w:val="24"/>
        </w:rPr>
        <w:t xml:space="preserve"> over what </w:t>
      </w:r>
      <w:r w:rsidR="00493F3F">
        <w:rPr>
          <w:rFonts w:ascii="Arial" w:hAnsi="Arial" w:cs="Arial"/>
          <w:sz w:val="24"/>
          <w:szCs w:val="24"/>
        </w:rPr>
        <w:t xml:space="preserve">some </w:t>
      </w:r>
      <w:r w:rsidR="00BB7CF0">
        <w:rPr>
          <w:rFonts w:ascii="Arial" w:hAnsi="Arial" w:cs="Arial"/>
          <w:sz w:val="24"/>
          <w:szCs w:val="24"/>
        </w:rPr>
        <w:t xml:space="preserve">psychologists call ‘emerging adulthood’ between the ages of 18-29 </w:t>
      </w:r>
      <w:r w:rsidR="00FA32B4">
        <w:rPr>
          <w:rFonts w:ascii="Arial" w:hAnsi="Arial" w:cs="Arial"/>
          <w:sz w:val="24"/>
          <w:szCs w:val="24"/>
        </w:rPr>
        <w:t xml:space="preserve">(Hendry and </w:t>
      </w:r>
      <w:proofErr w:type="spellStart"/>
      <w:r w:rsidR="00FA32B4">
        <w:rPr>
          <w:rFonts w:ascii="Arial" w:hAnsi="Arial" w:cs="Arial"/>
          <w:sz w:val="24"/>
          <w:szCs w:val="24"/>
        </w:rPr>
        <w:t>Kloep</w:t>
      </w:r>
      <w:proofErr w:type="spellEnd"/>
      <w:r w:rsidR="00BB7CF0">
        <w:rPr>
          <w:rFonts w:ascii="Arial" w:hAnsi="Arial" w:cs="Arial"/>
          <w:sz w:val="24"/>
          <w:szCs w:val="24"/>
        </w:rPr>
        <w:t>, 2012: 82-83</w:t>
      </w:r>
      <w:r w:rsidR="00FA32B4">
        <w:rPr>
          <w:rFonts w:ascii="Arial" w:hAnsi="Arial" w:cs="Arial"/>
          <w:sz w:val="24"/>
          <w:szCs w:val="24"/>
        </w:rPr>
        <w:t>)</w:t>
      </w:r>
      <w:r w:rsidR="00383FB7">
        <w:rPr>
          <w:rFonts w:ascii="Arial" w:hAnsi="Arial" w:cs="Arial"/>
          <w:sz w:val="24"/>
          <w:szCs w:val="24"/>
        </w:rPr>
        <w:t>.</w:t>
      </w:r>
      <w:r w:rsidR="00F41C09">
        <w:rPr>
          <w:rFonts w:ascii="Arial" w:hAnsi="Arial" w:cs="Arial"/>
          <w:sz w:val="24"/>
          <w:szCs w:val="24"/>
        </w:rPr>
        <w:t xml:space="preserve">  </w:t>
      </w:r>
      <w:r w:rsidR="007772BF">
        <w:rPr>
          <w:rFonts w:ascii="Arial" w:hAnsi="Arial" w:cs="Arial"/>
          <w:sz w:val="24"/>
          <w:szCs w:val="24"/>
        </w:rPr>
        <w:t xml:space="preserve">Relating directly to </w:t>
      </w:r>
      <w:r w:rsidR="00A7711A">
        <w:rPr>
          <w:rFonts w:ascii="Arial" w:hAnsi="Arial" w:cs="Arial"/>
          <w:sz w:val="24"/>
          <w:szCs w:val="24"/>
        </w:rPr>
        <w:t>where the FE-HE transition</w:t>
      </w:r>
      <w:r w:rsidR="007772BF">
        <w:rPr>
          <w:rFonts w:ascii="Arial" w:hAnsi="Arial" w:cs="Arial"/>
          <w:sz w:val="24"/>
          <w:szCs w:val="24"/>
        </w:rPr>
        <w:t xml:space="preserve"> </w:t>
      </w:r>
      <w:r w:rsidR="00792F97">
        <w:rPr>
          <w:rFonts w:ascii="Arial" w:hAnsi="Arial" w:cs="Arial"/>
          <w:sz w:val="24"/>
          <w:szCs w:val="24"/>
        </w:rPr>
        <w:t>is situated</w:t>
      </w:r>
      <w:r w:rsidR="007772BF">
        <w:rPr>
          <w:rFonts w:ascii="Arial" w:hAnsi="Arial" w:cs="Arial"/>
          <w:sz w:val="24"/>
          <w:szCs w:val="24"/>
        </w:rPr>
        <w:t xml:space="preserve">, </w:t>
      </w:r>
      <w:r w:rsidR="00A41A24">
        <w:rPr>
          <w:rFonts w:ascii="Arial" w:hAnsi="Arial" w:cs="Arial"/>
          <w:sz w:val="24"/>
          <w:szCs w:val="24"/>
        </w:rPr>
        <w:t xml:space="preserve">the </w:t>
      </w:r>
      <w:r w:rsidR="001777B3">
        <w:rPr>
          <w:rFonts w:ascii="Arial" w:hAnsi="Arial" w:cs="Arial"/>
          <w:sz w:val="24"/>
          <w:szCs w:val="24"/>
        </w:rPr>
        <w:t xml:space="preserve">emerging </w:t>
      </w:r>
      <w:r w:rsidR="00A41A24">
        <w:rPr>
          <w:rFonts w:ascii="Arial" w:hAnsi="Arial" w:cs="Arial"/>
          <w:sz w:val="24"/>
          <w:szCs w:val="24"/>
        </w:rPr>
        <w:t xml:space="preserve">phase </w:t>
      </w:r>
      <w:r w:rsidR="007772BF">
        <w:rPr>
          <w:rFonts w:ascii="Arial" w:hAnsi="Arial" w:cs="Arial"/>
          <w:sz w:val="24"/>
          <w:szCs w:val="24"/>
        </w:rPr>
        <w:t xml:space="preserve">is a period of identity development where young people often feel </w:t>
      </w:r>
      <w:r w:rsidR="00ED0147">
        <w:rPr>
          <w:rFonts w:ascii="Arial" w:hAnsi="Arial" w:cs="Arial"/>
          <w:sz w:val="24"/>
          <w:szCs w:val="24"/>
        </w:rPr>
        <w:t xml:space="preserve">caught </w:t>
      </w:r>
      <w:r w:rsidR="007772BF">
        <w:rPr>
          <w:rFonts w:ascii="Arial" w:hAnsi="Arial" w:cs="Arial"/>
          <w:sz w:val="24"/>
          <w:szCs w:val="24"/>
        </w:rPr>
        <w:t>in between</w:t>
      </w:r>
      <w:r w:rsidR="00B40C52">
        <w:rPr>
          <w:rFonts w:ascii="Arial" w:hAnsi="Arial" w:cs="Arial"/>
          <w:sz w:val="24"/>
          <w:szCs w:val="24"/>
        </w:rPr>
        <w:t xml:space="preserve"> youth and adulthood: a time of introspection and reflection, </w:t>
      </w:r>
      <w:r w:rsidR="006B3E6C">
        <w:rPr>
          <w:rFonts w:ascii="Arial" w:hAnsi="Arial" w:cs="Arial"/>
          <w:sz w:val="24"/>
          <w:szCs w:val="24"/>
        </w:rPr>
        <w:t>developing</w:t>
      </w:r>
      <w:r w:rsidR="00BB499B">
        <w:rPr>
          <w:rFonts w:ascii="Arial" w:hAnsi="Arial" w:cs="Arial"/>
          <w:sz w:val="24"/>
          <w:szCs w:val="24"/>
        </w:rPr>
        <w:t xml:space="preserve"> </w:t>
      </w:r>
      <w:r w:rsidR="00B40C52">
        <w:rPr>
          <w:rFonts w:ascii="Arial" w:hAnsi="Arial" w:cs="Arial"/>
          <w:sz w:val="24"/>
          <w:szCs w:val="24"/>
        </w:rPr>
        <w:t xml:space="preserve">commitment to adult roles and finding one’s place in society (Hendry and </w:t>
      </w:r>
      <w:proofErr w:type="spellStart"/>
      <w:r w:rsidR="00B40C52">
        <w:rPr>
          <w:rFonts w:ascii="Arial" w:hAnsi="Arial" w:cs="Arial"/>
          <w:sz w:val="24"/>
          <w:szCs w:val="24"/>
        </w:rPr>
        <w:t>Kloep</w:t>
      </w:r>
      <w:proofErr w:type="spellEnd"/>
      <w:r w:rsidR="00B40C52">
        <w:rPr>
          <w:rFonts w:ascii="Arial" w:hAnsi="Arial" w:cs="Arial"/>
          <w:sz w:val="24"/>
          <w:szCs w:val="24"/>
        </w:rPr>
        <w:t>, 2012: 82-83).</w:t>
      </w:r>
      <w:r w:rsidR="00A62AF6">
        <w:rPr>
          <w:rFonts w:ascii="Arial" w:hAnsi="Arial" w:cs="Arial"/>
          <w:sz w:val="24"/>
          <w:szCs w:val="24"/>
        </w:rPr>
        <w:t xml:space="preserve">  </w:t>
      </w:r>
      <w:r w:rsidR="003A3A94">
        <w:rPr>
          <w:rFonts w:ascii="Arial" w:hAnsi="Arial" w:cs="Arial"/>
          <w:sz w:val="24"/>
          <w:szCs w:val="24"/>
        </w:rPr>
        <w:t xml:space="preserve">In the recent past, early adulthood was identified post-education </w:t>
      </w:r>
      <w:r w:rsidR="00E609DA">
        <w:rPr>
          <w:rFonts w:ascii="Arial" w:hAnsi="Arial" w:cs="Arial"/>
          <w:sz w:val="24"/>
          <w:szCs w:val="24"/>
        </w:rPr>
        <w:t xml:space="preserve">along </w:t>
      </w:r>
      <w:r w:rsidR="003A3A94">
        <w:rPr>
          <w:rFonts w:ascii="Arial" w:hAnsi="Arial" w:cs="Arial"/>
          <w:sz w:val="24"/>
          <w:szCs w:val="24"/>
        </w:rPr>
        <w:t>with marriage and family-building (</w:t>
      </w:r>
      <w:r w:rsidR="00A62AF6">
        <w:rPr>
          <w:rFonts w:ascii="Arial" w:hAnsi="Arial" w:cs="Arial"/>
          <w:sz w:val="24"/>
          <w:szCs w:val="24"/>
        </w:rPr>
        <w:t>Levinson, Dar</w:t>
      </w:r>
      <w:r w:rsidR="003A3A94">
        <w:rPr>
          <w:rFonts w:ascii="Arial" w:hAnsi="Arial" w:cs="Arial"/>
          <w:sz w:val="24"/>
          <w:szCs w:val="24"/>
        </w:rPr>
        <w:t xml:space="preserve">row, Klein, Levinson and McKee, </w:t>
      </w:r>
      <w:r w:rsidR="00A62AF6">
        <w:rPr>
          <w:rFonts w:ascii="Arial" w:hAnsi="Arial" w:cs="Arial"/>
          <w:sz w:val="24"/>
          <w:szCs w:val="24"/>
        </w:rPr>
        <w:t xml:space="preserve">1978 </w:t>
      </w:r>
      <w:r w:rsidR="00A62AF6">
        <w:rPr>
          <w:rFonts w:ascii="Arial" w:hAnsi="Arial" w:cs="Arial"/>
          <w:i/>
          <w:sz w:val="24"/>
          <w:szCs w:val="24"/>
        </w:rPr>
        <w:t xml:space="preserve">cited in </w:t>
      </w:r>
      <w:proofErr w:type="spellStart"/>
      <w:r w:rsidR="00A62AF6">
        <w:rPr>
          <w:rFonts w:ascii="Arial" w:hAnsi="Arial" w:cs="Arial"/>
          <w:sz w:val="24"/>
          <w:szCs w:val="24"/>
        </w:rPr>
        <w:t>Sugarman</w:t>
      </w:r>
      <w:proofErr w:type="spellEnd"/>
      <w:r w:rsidR="00A62AF6">
        <w:rPr>
          <w:rFonts w:ascii="Arial" w:hAnsi="Arial" w:cs="Arial"/>
          <w:sz w:val="24"/>
          <w:szCs w:val="24"/>
        </w:rPr>
        <w:t>, 2001: 120</w:t>
      </w:r>
      <w:r w:rsidR="008A1945">
        <w:rPr>
          <w:rFonts w:ascii="Arial" w:hAnsi="Arial" w:cs="Arial"/>
          <w:sz w:val="24"/>
          <w:szCs w:val="24"/>
        </w:rPr>
        <w:t>-122</w:t>
      </w:r>
      <w:r w:rsidR="00A62AF6">
        <w:rPr>
          <w:rFonts w:ascii="Arial" w:hAnsi="Arial" w:cs="Arial"/>
          <w:sz w:val="24"/>
          <w:szCs w:val="24"/>
        </w:rPr>
        <w:t>)</w:t>
      </w:r>
      <w:r w:rsidR="003A3A94">
        <w:rPr>
          <w:rFonts w:ascii="Arial" w:hAnsi="Arial" w:cs="Arial"/>
          <w:sz w:val="24"/>
          <w:szCs w:val="24"/>
        </w:rPr>
        <w:t>.</w:t>
      </w:r>
      <w:r w:rsidR="00A62AF6">
        <w:rPr>
          <w:rFonts w:ascii="Arial" w:hAnsi="Arial" w:cs="Arial"/>
          <w:sz w:val="24"/>
          <w:szCs w:val="24"/>
        </w:rPr>
        <w:t xml:space="preserve"> </w:t>
      </w:r>
      <w:r w:rsidR="003A3A94">
        <w:rPr>
          <w:rFonts w:ascii="Arial" w:hAnsi="Arial" w:cs="Arial"/>
          <w:sz w:val="24"/>
          <w:szCs w:val="24"/>
        </w:rPr>
        <w:t xml:space="preserve">  Critically, the </w:t>
      </w:r>
      <w:r w:rsidR="00900990">
        <w:rPr>
          <w:rFonts w:ascii="Arial" w:hAnsi="Arial" w:cs="Arial"/>
          <w:sz w:val="24"/>
          <w:szCs w:val="24"/>
        </w:rPr>
        <w:t>c</w:t>
      </w:r>
      <w:r w:rsidR="00E6088B">
        <w:rPr>
          <w:rFonts w:ascii="Arial" w:hAnsi="Arial" w:cs="Arial"/>
          <w:sz w:val="24"/>
          <w:szCs w:val="24"/>
        </w:rPr>
        <w:t>hange</w:t>
      </w:r>
      <w:r w:rsidR="003A3A94">
        <w:rPr>
          <w:rFonts w:ascii="Arial" w:hAnsi="Arial" w:cs="Arial"/>
          <w:sz w:val="24"/>
          <w:szCs w:val="24"/>
        </w:rPr>
        <w:t xml:space="preserve"> </w:t>
      </w:r>
      <w:r w:rsidR="00402823">
        <w:rPr>
          <w:rFonts w:ascii="Arial" w:hAnsi="Arial" w:cs="Arial"/>
          <w:sz w:val="24"/>
          <w:szCs w:val="24"/>
        </w:rPr>
        <w:t>might</w:t>
      </w:r>
      <w:r w:rsidR="003A3A94">
        <w:rPr>
          <w:rFonts w:ascii="Arial" w:hAnsi="Arial" w:cs="Arial"/>
          <w:sz w:val="24"/>
          <w:szCs w:val="24"/>
        </w:rPr>
        <w:t xml:space="preserve"> be attributed to what has been coined ‘delayed adult</w:t>
      </w:r>
      <w:r w:rsidR="005120EF">
        <w:rPr>
          <w:rFonts w:ascii="Arial" w:hAnsi="Arial" w:cs="Arial"/>
          <w:sz w:val="24"/>
          <w:szCs w:val="24"/>
        </w:rPr>
        <w:t xml:space="preserve">hood’ or ‘extended adolescence’ </w:t>
      </w:r>
      <w:r w:rsidR="00402823">
        <w:rPr>
          <w:rFonts w:ascii="Arial" w:hAnsi="Arial" w:cs="Arial"/>
          <w:sz w:val="24"/>
          <w:szCs w:val="24"/>
        </w:rPr>
        <w:t xml:space="preserve">– </w:t>
      </w:r>
      <w:r w:rsidR="003A3A94">
        <w:rPr>
          <w:rFonts w:ascii="Arial" w:hAnsi="Arial" w:cs="Arial"/>
          <w:sz w:val="24"/>
          <w:szCs w:val="24"/>
        </w:rPr>
        <w:t>due</w:t>
      </w:r>
      <w:r w:rsidR="00402823">
        <w:rPr>
          <w:rFonts w:ascii="Arial" w:hAnsi="Arial" w:cs="Arial"/>
          <w:sz w:val="24"/>
          <w:szCs w:val="24"/>
        </w:rPr>
        <w:t xml:space="preserve"> </w:t>
      </w:r>
      <w:r w:rsidR="003A3A94">
        <w:rPr>
          <w:rFonts w:ascii="Arial" w:hAnsi="Arial" w:cs="Arial"/>
          <w:sz w:val="24"/>
          <w:szCs w:val="24"/>
        </w:rPr>
        <w:t xml:space="preserve">to socio-economic factors such as </w:t>
      </w:r>
      <w:r w:rsidR="00E609DA">
        <w:rPr>
          <w:rFonts w:ascii="Arial" w:hAnsi="Arial" w:cs="Arial"/>
          <w:sz w:val="24"/>
          <w:szCs w:val="24"/>
        </w:rPr>
        <w:t xml:space="preserve">youth </w:t>
      </w:r>
      <w:r w:rsidR="003A3A94">
        <w:rPr>
          <w:rFonts w:ascii="Arial" w:hAnsi="Arial" w:cs="Arial"/>
          <w:sz w:val="24"/>
          <w:szCs w:val="24"/>
        </w:rPr>
        <w:t xml:space="preserve">unemployment and lack of </w:t>
      </w:r>
      <w:r w:rsidR="00E609DA">
        <w:rPr>
          <w:rFonts w:ascii="Arial" w:hAnsi="Arial" w:cs="Arial"/>
          <w:sz w:val="24"/>
          <w:szCs w:val="24"/>
        </w:rPr>
        <w:t>affordable housing</w:t>
      </w:r>
      <w:r w:rsidR="003A3A94">
        <w:rPr>
          <w:rFonts w:ascii="Arial" w:hAnsi="Arial" w:cs="Arial"/>
          <w:sz w:val="24"/>
          <w:szCs w:val="24"/>
        </w:rPr>
        <w:t xml:space="preserve"> (</w:t>
      </w:r>
      <w:r w:rsidR="004205F0">
        <w:rPr>
          <w:rFonts w:ascii="Arial" w:hAnsi="Arial" w:cs="Arial"/>
          <w:sz w:val="24"/>
          <w:szCs w:val="24"/>
        </w:rPr>
        <w:t>Lee, 2012: 709).</w:t>
      </w:r>
    </w:p>
    <w:p w:rsidR="00D92D7B" w:rsidRDefault="00D92D7B" w:rsidP="00280BA7">
      <w:pPr>
        <w:pStyle w:val="NoSpacing"/>
        <w:spacing w:line="480" w:lineRule="auto"/>
        <w:jc w:val="both"/>
        <w:rPr>
          <w:rFonts w:ascii="Arial" w:hAnsi="Arial" w:cs="Arial"/>
          <w:sz w:val="24"/>
          <w:szCs w:val="24"/>
        </w:rPr>
      </w:pPr>
    </w:p>
    <w:p w:rsidR="00B74CF7" w:rsidRPr="00B74CF7" w:rsidRDefault="0091441E"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2.3  </w:t>
      </w:r>
      <w:r w:rsidR="00B74CF7" w:rsidRPr="00B74CF7">
        <w:rPr>
          <w:rFonts w:ascii="Arial" w:hAnsi="Arial" w:cs="Arial"/>
          <w:sz w:val="24"/>
          <w:szCs w:val="24"/>
          <w:u w:val="single"/>
        </w:rPr>
        <w:t>Accommodating</w:t>
      </w:r>
      <w:proofErr w:type="gramEnd"/>
      <w:r w:rsidR="00B74CF7" w:rsidRPr="00B74CF7">
        <w:rPr>
          <w:rFonts w:ascii="Arial" w:hAnsi="Arial" w:cs="Arial"/>
          <w:sz w:val="24"/>
          <w:szCs w:val="24"/>
          <w:u w:val="single"/>
        </w:rPr>
        <w:t xml:space="preserve"> E</w:t>
      </w:r>
      <w:r w:rsidR="00A6520C" w:rsidRPr="00B74CF7">
        <w:rPr>
          <w:rFonts w:ascii="Arial" w:hAnsi="Arial" w:cs="Arial"/>
          <w:sz w:val="24"/>
          <w:szCs w:val="24"/>
          <w:u w:val="single"/>
        </w:rPr>
        <w:t>merg</w:t>
      </w:r>
      <w:r w:rsidR="00B74CF7" w:rsidRPr="00B74CF7">
        <w:rPr>
          <w:rFonts w:ascii="Arial" w:hAnsi="Arial" w:cs="Arial"/>
          <w:sz w:val="24"/>
          <w:szCs w:val="24"/>
          <w:u w:val="single"/>
        </w:rPr>
        <w:t xml:space="preserve">ing Adulthood </w:t>
      </w:r>
    </w:p>
    <w:p w:rsidR="00B74CF7" w:rsidRPr="00B74CF7" w:rsidRDefault="00B74CF7" w:rsidP="00280BA7">
      <w:pPr>
        <w:pStyle w:val="NoSpacing"/>
        <w:spacing w:line="480" w:lineRule="auto"/>
        <w:jc w:val="both"/>
        <w:rPr>
          <w:rFonts w:ascii="Arial" w:hAnsi="Arial" w:cs="Arial"/>
          <w:sz w:val="12"/>
          <w:szCs w:val="24"/>
        </w:rPr>
      </w:pPr>
    </w:p>
    <w:p w:rsidR="00A966EF" w:rsidRDefault="00BC2F18" w:rsidP="00280BA7">
      <w:pPr>
        <w:pStyle w:val="NoSpacing"/>
        <w:spacing w:line="480" w:lineRule="auto"/>
        <w:jc w:val="both"/>
        <w:rPr>
          <w:rFonts w:ascii="Arial" w:hAnsi="Arial" w:cs="Arial"/>
          <w:sz w:val="24"/>
          <w:szCs w:val="24"/>
        </w:rPr>
      </w:pPr>
      <w:r>
        <w:rPr>
          <w:rFonts w:ascii="Arial" w:hAnsi="Arial" w:cs="Arial"/>
          <w:sz w:val="24"/>
          <w:szCs w:val="24"/>
        </w:rPr>
        <w:t xml:space="preserve">Despite the focus of youth work and citizenship on social inclusion (Youth Work in Wales Review Group, 2013: 06), </w:t>
      </w:r>
      <w:r w:rsidR="00CB107F">
        <w:rPr>
          <w:rFonts w:ascii="Arial" w:hAnsi="Arial" w:cs="Arial"/>
          <w:sz w:val="24"/>
          <w:szCs w:val="24"/>
        </w:rPr>
        <w:t>Erikson</w:t>
      </w:r>
      <w:r w:rsidR="00D9798C">
        <w:rPr>
          <w:rFonts w:ascii="Arial" w:hAnsi="Arial" w:cs="Arial"/>
          <w:sz w:val="24"/>
          <w:szCs w:val="24"/>
        </w:rPr>
        <w:t xml:space="preserve"> </w:t>
      </w:r>
      <w:r>
        <w:rPr>
          <w:rFonts w:ascii="Arial" w:hAnsi="Arial" w:cs="Arial"/>
          <w:sz w:val="24"/>
          <w:szCs w:val="24"/>
        </w:rPr>
        <w:t>(1</w:t>
      </w:r>
      <w:r w:rsidR="00D9798C">
        <w:rPr>
          <w:rFonts w:ascii="Arial" w:hAnsi="Arial" w:cs="Arial"/>
          <w:sz w:val="24"/>
          <w:szCs w:val="24"/>
        </w:rPr>
        <w:t xml:space="preserve">950 </w:t>
      </w:r>
      <w:r w:rsidR="00D9798C">
        <w:rPr>
          <w:rFonts w:ascii="Arial" w:hAnsi="Arial" w:cs="Arial"/>
          <w:i/>
          <w:sz w:val="24"/>
          <w:szCs w:val="24"/>
        </w:rPr>
        <w:t>cited in</w:t>
      </w:r>
      <w:r w:rsidR="00D9798C">
        <w:rPr>
          <w:rFonts w:ascii="Arial" w:hAnsi="Arial" w:cs="Arial"/>
          <w:sz w:val="24"/>
          <w:szCs w:val="24"/>
        </w:rPr>
        <w:t xml:space="preserve"> Hendry and </w:t>
      </w:r>
      <w:proofErr w:type="spellStart"/>
      <w:r w:rsidR="00D9798C">
        <w:rPr>
          <w:rFonts w:ascii="Arial" w:hAnsi="Arial" w:cs="Arial"/>
          <w:sz w:val="24"/>
          <w:szCs w:val="24"/>
        </w:rPr>
        <w:t>Kloep</w:t>
      </w:r>
      <w:proofErr w:type="spellEnd"/>
      <w:r w:rsidR="00D9798C">
        <w:rPr>
          <w:rFonts w:ascii="Arial" w:hAnsi="Arial" w:cs="Arial"/>
          <w:sz w:val="24"/>
          <w:szCs w:val="24"/>
        </w:rPr>
        <w:t>, 2012: 82)</w:t>
      </w:r>
      <w:r>
        <w:rPr>
          <w:rFonts w:ascii="Arial" w:hAnsi="Arial" w:cs="Arial"/>
          <w:sz w:val="24"/>
          <w:szCs w:val="24"/>
        </w:rPr>
        <w:t xml:space="preserve"> argues that young people </w:t>
      </w:r>
      <w:r w:rsidR="00177AA6">
        <w:rPr>
          <w:rFonts w:ascii="Arial" w:hAnsi="Arial" w:cs="Arial"/>
          <w:sz w:val="24"/>
          <w:szCs w:val="24"/>
        </w:rPr>
        <w:t>in</w:t>
      </w:r>
      <w:r>
        <w:rPr>
          <w:rFonts w:ascii="Arial" w:hAnsi="Arial" w:cs="Arial"/>
          <w:sz w:val="24"/>
          <w:szCs w:val="24"/>
        </w:rPr>
        <w:t xml:space="preserve"> this transition may </w:t>
      </w:r>
      <w:r w:rsidR="00CB107F">
        <w:rPr>
          <w:rFonts w:ascii="Arial" w:hAnsi="Arial" w:cs="Arial"/>
          <w:sz w:val="24"/>
          <w:szCs w:val="24"/>
        </w:rPr>
        <w:t>seek isolation over intimacy and vice-</w:t>
      </w:r>
      <w:r w:rsidR="00CB107F">
        <w:rPr>
          <w:rFonts w:ascii="Arial" w:hAnsi="Arial" w:cs="Arial"/>
          <w:sz w:val="24"/>
          <w:szCs w:val="24"/>
        </w:rPr>
        <w:lastRenderedPageBreak/>
        <w:t>versa</w:t>
      </w:r>
      <w:r>
        <w:rPr>
          <w:rFonts w:ascii="Arial" w:hAnsi="Arial" w:cs="Arial"/>
          <w:sz w:val="24"/>
          <w:szCs w:val="24"/>
        </w:rPr>
        <w:t>.</w:t>
      </w:r>
      <w:r w:rsidR="001F1E19">
        <w:rPr>
          <w:rFonts w:ascii="Arial" w:hAnsi="Arial" w:cs="Arial"/>
          <w:sz w:val="24"/>
          <w:szCs w:val="24"/>
        </w:rPr>
        <w:t xml:space="preserve">  </w:t>
      </w:r>
      <w:r w:rsidR="00A6520C">
        <w:rPr>
          <w:rFonts w:ascii="Arial" w:hAnsi="Arial" w:cs="Arial"/>
          <w:sz w:val="24"/>
          <w:szCs w:val="24"/>
        </w:rPr>
        <w:t xml:space="preserve">This </w:t>
      </w:r>
      <w:r w:rsidR="00610953">
        <w:rPr>
          <w:rFonts w:ascii="Arial" w:hAnsi="Arial" w:cs="Arial"/>
          <w:sz w:val="24"/>
          <w:szCs w:val="24"/>
        </w:rPr>
        <w:t>necessitate</w:t>
      </w:r>
      <w:r w:rsidR="00A34AF2">
        <w:rPr>
          <w:rFonts w:ascii="Arial" w:hAnsi="Arial" w:cs="Arial"/>
          <w:sz w:val="24"/>
          <w:szCs w:val="24"/>
        </w:rPr>
        <w:t>s</w:t>
      </w:r>
      <w:r w:rsidR="00A6520C">
        <w:rPr>
          <w:rFonts w:ascii="Arial" w:hAnsi="Arial" w:cs="Arial"/>
          <w:sz w:val="24"/>
          <w:szCs w:val="24"/>
        </w:rPr>
        <w:t xml:space="preserve"> a </w:t>
      </w:r>
      <w:r w:rsidR="001C5771">
        <w:rPr>
          <w:rFonts w:ascii="Arial" w:hAnsi="Arial" w:cs="Arial"/>
          <w:sz w:val="24"/>
          <w:szCs w:val="24"/>
        </w:rPr>
        <w:t>less hands-on</w:t>
      </w:r>
      <w:r w:rsidR="00A6520C">
        <w:rPr>
          <w:rFonts w:ascii="Arial" w:hAnsi="Arial" w:cs="Arial"/>
          <w:sz w:val="24"/>
          <w:szCs w:val="24"/>
        </w:rPr>
        <w:t xml:space="preserve"> response</w:t>
      </w:r>
      <w:r w:rsidR="00CE4026">
        <w:rPr>
          <w:rFonts w:ascii="Arial" w:hAnsi="Arial" w:cs="Arial"/>
          <w:sz w:val="24"/>
          <w:szCs w:val="24"/>
        </w:rPr>
        <w:t xml:space="preserve"> to engagement</w:t>
      </w:r>
      <w:r w:rsidR="003D5B5C">
        <w:rPr>
          <w:rFonts w:ascii="Arial" w:hAnsi="Arial" w:cs="Arial"/>
          <w:sz w:val="24"/>
          <w:szCs w:val="24"/>
        </w:rPr>
        <w:t xml:space="preserve"> compared to </w:t>
      </w:r>
      <w:r w:rsidR="00921F22">
        <w:rPr>
          <w:rFonts w:ascii="Arial" w:hAnsi="Arial" w:cs="Arial"/>
          <w:sz w:val="24"/>
          <w:szCs w:val="24"/>
        </w:rPr>
        <w:t xml:space="preserve">typical </w:t>
      </w:r>
      <w:r w:rsidR="003D5B5C">
        <w:rPr>
          <w:rFonts w:ascii="Arial" w:hAnsi="Arial" w:cs="Arial"/>
          <w:sz w:val="24"/>
          <w:szCs w:val="24"/>
        </w:rPr>
        <w:t>youth work interventions at an earlier stage</w:t>
      </w:r>
      <w:r w:rsidR="00A6520C">
        <w:rPr>
          <w:rFonts w:ascii="Arial" w:hAnsi="Arial" w:cs="Arial"/>
          <w:sz w:val="24"/>
          <w:szCs w:val="24"/>
        </w:rPr>
        <w:t xml:space="preserve">.  </w:t>
      </w:r>
      <w:r w:rsidR="001F1E19">
        <w:rPr>
          <w:rFonts w:ascii="Arial" w:hAnsi="Arial" w:cs="Arial"/>
          <w:sz w:val="24"/>
          <w:szCs w:val="24"/>
        </w:rPr>
        <w:t>Howe (2011: 19)</w:t>
      </w:r>
      <w:r w:rsidR="001362D9">
        <w:rPr>
          <w:rFonts w:ascii="Arial" w:hAnsi="Arial" w:cs="Arial"/>
          <w:sz w:val="24"/>
          <w:szCs w:val="24"/>
        </w:rPr>
        <w:t xml:space="preserve"> counters that young </w:t>
      </w:r>
      <w:r w:rsidR="00173BDC">
        <w:rPr>
          <w:rFonts w:ascii="Arial" w:hAnsi="Arial" w:cs="Arial"/>
          <w:sz w:val="24"/>
          <w:szCs w:val="24"/>
        </w:rPr>
        <w:t>adults</w:t>
      </w:r>
      <w:r w:rsidR="001362D9">
        <w:rPr>
          <w:rFonts w:ascii="Arial" w:hAnsi="Arial" w:cs="Arial"/>
          <w:sz w:val="24"/>
          <w:szCs w:val="24"/>
        </w:rPr>
        <w:t xml:space="preserve"> still require a secure base throu</w:t>
      </w:r>
      <w:r w:rsidR="00E7525D">
        <w:rPr>
          <w:rFonts w:ascii="Arial" w:hAnsi="Arial" w:cs="Arial"/>
          <w:sz w:val="24"/>
          <w:szCs w:val="24"/>
        </w:rPr>
        <w:t xml:space="preserve">gh </w:t>
      </w:r>
      <w:r w:rsidR="00921F22">
        <w:rPr>
          <w:rFonts w:ascii="Arial" w:hAnsi="Arial" w:cs="Arial"/>
          <w:sz w:val="24"/>
          <w:szCs w:val="24"/>
        </w:rPr>
        <w:t xml:space="preserve">suitable </w:t>
      </w:r>
      <w:r w:rsidR="00662F51">
        <w:rPr>
          <w:rFonts w:ascii="Arial" w:hAnsi="Arial" w:cs="Arial"/>
          <w:sz w:val="24"/>
          <w:szCs w:val="24"/>
        </w:rPr>
        <w:t>attachment figures</w:t>
      </w:r>
      <w:r w:rsidR="008D7313">
        <w:rPr>
          <w:rFonts w:ascii="Arial" w:hAnsi="Arial" w:cs="Arial"/>
          <w:sz w:val="24"/>
          <w:szCs w:val="24"/>
        </w:rPr>
        <w:t xml:space="preserve"> in order to feel safe </w:t>
      </w:r>
      <w:r w:rsidR="0087652E">
        <w:rPr>
          <w:rFonts w:ascii="Arial" w:hAnsi="Arial" w:cs="Arial"/>
          <w:sz w:val="24"/>
          <w:szCs w:val="24"/>
        </w:rPr>
        <w:t>to</w:t>
      </w:r>
      <w:r w:rsidR="008D7313">
        <w:rPr>
          <w:rFonts w:ascii="Arial" w:hAnsi="Arial" w:cs="Arial"/>
          <w:sz w:val="24"/>
          <w:szCs w:val="24"/>
        </w:rPr>
        <w:t xml:space="preserve"> experiment </w:t>
      </w:r>
      <w:r w:rsidR="00E328B2">
        <w:rPr>
          <w:rFonts w:ascii="Arial" w:hAnsi="Arial" w:cs="Arial"/>
          <w:sz w:val="24"/>
          <w:szCs w:val="24"/>
        </w:rPr>
        <w:t>socially</w:t>
      </w:r>
      <w:r w:rsidR="00354193">
        <w:rPr>
          <w:rFonts w:ascii="Arial" w:hAnsi="Arial" w:cs="Arial"/>
          <w:sz w:val="24"/>
          <w:szCs w:val="24"/>
        </w:rPr>
        <w:t xml:space="preserve">.  </w:t>
      </w:r>
      <w:r w:rsidR="00331F77">
        <w:rPr>
          <w:rFonts w:ascii="Arial" w:hAnsi="Arial" w:cs="Arial"/>
          <w:sz w:val="24"/>
          <w:szCs w:val="24"/>
        </w:rPr>
        <w:t xml:space="preserve">Whether </w:t>
      </w:r>
      <w:r w:rsidR="00B03ACE">
        <w:rPr>
          <w:rFonts w:ascii="Arial" w:hAnsi="Arial" w:cs="Arial"/>
          <w:sz w:val="24"/>
          <w:szCs w:val="24"/>
        </w:rPr>
        <w:t xml:space="preserve">exploring isolation and independence or intimacy and interdependence, </w:t>
      </w:r>
      <w:r w:rsidR="006A1B1C">
        <w:rPr>
          <w:rFonts w:ascii="Arial" w:hAnsi="Arial" w:cs="Arial"/>
          <w:sz w:val="24"/>
          <w:szCs w:val="24"/>
        </w:rPr>
        <w:t>young people must maintain</w:t>
      </w:r>
      <w:r w:rsidR="00B03ACE">
        <w:rPr>
          <w:rFonts w:ascii="Arial" w:hAnsi="Arial" w:cs="Arial"/>
          <w:sz w:val="24"/>
          <w:szCs w:val="24"/>
        </w:rPr>
        <w:t xml:space="preserve"> consistent positive attachment</w:t>
      </w:r>
      <w:r w:rsidR="006A1B1C">
        <w:rPr>
          <w:rFonts w:ascii="Arial" w:hAnsi="Arial" w:cs="Arial"/>
          <w:sz w:val="24"/>
          <w:szCs w:val="24"/>
        </w:rPr>
        <w:t>s</w:t>
      </w:r>
      <w:r w:rsidR="00A966EF">
        <w:rPr>
          <w:rFonts w:ascii="Arial" w:hAnsi="Arial" w:cs="Arial"/>
          <w:sz w:val="24"/>
          <w:szCs w:val="24"/>
        </w:rPr>
        <w:t>.</w:t>
      </w:r>
      <w:r w:rsidR="00A22691">
        <w:rPr>
          <w:rFonts w:ascii="Arial" w:hAnsi="Arial" w:cs="Arial"/>
          <w:sz w:val="24"/>
          <w:szCs w:val="24"/>
        </w:rPr>
        <w:t xml:space="preserve">  </w:t>
      </w:r>
      <w:r w:rsidR="007B276E">
        <w:rPr>
          <w:rFonts w:ascii="Arial" w:hAnsi="Arial" w:cs="Arial"/>
          <w:sz w:val="24"/>
          <w:szCs w:val="24"/>
        </w:rPr>
        <w:t xml:space="preserve">Moving between </w:t>
      </w:r>
      <w:r w:rsidR="00A22691">
        <w:rPr>
          <w:rFonts w:ascii="Arial" w:hAnsi="Arial" w:cs="Arial"/>
          <w:sz w:val="24"/>
          <w:szCs w:val="24"/>
        </w:rPr>
        <w:t>secondary and further education</w:t>
      </w:r>
      <w:r w:rsidR="00343802">
        <w:rPr>
          <w:rFonts w:ascii="Arial" w:hAnsi="Arial" w:cs="Arial"/>
          <w:sz w:val="24"/>
          <w:szCs w:val="24"/>
        </w:rPr>
        <w:t>, vocational training</w:t>
      </w:r>
      <w:r w:rsidR="00B01445">
        <w:rPr>
          <w:rFonts w:ascii="Arial" w:hAnsi="Arial" w:cs="Arial"/>
          <w:sz w:val="24"/>
          <w:szCs w:val="24"/>
        </w:rPr>
        <w:t xml:space="preserve"> </w:t>
      </w:r>
      <w:r w:rsidR="007B276E">
        <w:rPr>
          <w:rFonts w:ascii="Arial" w:hAnsi="Arial" w:cs="Arial"/>
          <w:sz w:val="24"/>
          <w:szCs w:val="24"/>
        </w:rPr>
        <w:t xml:space="preserve">or employment </w:t>
      </w:r>
      <w:r w:rsidR="00B01445">
        <w:rPr>
          <w:rFonts w:ascii="Arial" w:hAnsi="Arial" w:cs="Arial"/>
          <w:sz w:val="24"/>
          <w:szCs w:val="24"/>
        </w:rPr>
        <w:t>in Wales</w:t>
      </w:r>
      <w:r w:rsidR="00A22691">
        <w:rPr>
          <w:rFonts w:ascii="Arial" w:hAnsi="Arial" w:cs="Arial"/>
          <w:sz w:val="24"/>
          <w:szCs w:val="24"/>
        </w:rPr>
        <w:t xml:space="preserve">, </w:t>
      </w:r>
      <w:r w:rsidR="00B01445">
        <w:rPr>
          <w:rFonts w:ascii="Arial" w:hAnsi="Arial" w:cs="Arial"/>
          <w:sz w:val="24"/>
          <w:szCs w:val="24"/>
        </w:rPr>
        <w:t xml:space="preserve">youth work </w:t>
      </w:r>
      <w:r w:rsidR="00877C3B">
        <w:rPr>
          <w:rFonts w:ascii="Arial" w:hAnsi="Arial" w:cs="Arial"/>
          <w:sz w:val="24"/>
          <w:szCs w:val="24"/>
        </w:rPr>
        <w:t xml:space="preserve">already </w:t>
      </w:r>
      <w:r w:rsidR="00B01445">
        <w:rPr>
          <w:rFonts w:ascii="Arial" w:hAnsi="Arial" w:cs="Arial"/>
          <w:sz w:val="24"/>
          <w:szCs w:val="24"/>
        </w:rPr>
        <w:t xml:space="preserve">recommends a lead worker to ensure engagement and promote positive progression </w:t>
      </w:r>
      <w:r w:rsidR="00A22691">
        <w:rPr>
          <w:rFonts w:ascii="Arial" w:hAnsi="Arial" w:cs="Arial"/>
          <w:sz w:val="24"/>
          <w:szCs w:val="24"/>
        </w:rPr>
        <w:t>(Welsh Government, 2014: 10).</w:t>
      </w:r>
      <w:r w:rsidR="00B01445">
        <w:rPr>
          <w:rFonts w:ascii="Arial" w:hAnsi="Arial" w:cs="Arial"/>
          <w:sz w:val="24"/>
          <w:szCs w:val="24"/>
        </w:rPr>
        <w:t xml:space="preserve">  </w:t>
      </w:r>
      <w:r w:rsidR="007B276E">
        <w:rPr>
          <w:rFonts w:ascii="Arial" w:hAnsi="Arial" w:cs="Arial"/>
          <w:sz w:val="24"/>
          <w:szCs w:val="24"/>
        </w:rPr>
        <w:t>This role can offer such a positive attachment</w:t>
      </w:r>
      <w:r w:rsidR="00343802">
        <w:rPr>
          <w:rFonts w:ascii="Arial" w:hAnsi="Arial" w:cs="Arial"/>
          <w:sz w:val="24"/>
          <w:szCs w:val="24"/>
        </w:rPr>
        <w:t xml:space="preserve"> during times of significant change (Youth Work in Wales Review Group, 2013: 05)</w:t>
      </w:r>
      <w:r w:rsidR="007B276E">
        <w:rPr>
          <w:rFonts w:ascii="Arial" w:hAnsi="Arial" w:cs="Arial"/>
          <w:sz w:val="24"/>
          <w:szCs w:val="24"/>
        </w:rPr>
        <w:t xml:space="preserve">.  </w:t>
      </w:r>
      <w:r w:rsidR="00491FE2">
        <w:rPr>
          <w:rFonts w:ascii="Arial" w:hAnsi="Arial" w:cs="Arial"/>
          <w:sz w:val="24"/>
          <w:szCs w:val="24"/>
        </w:rPr>
        <w:t xml:space="preserve">As an existing sphere of practice, </w:t>
      </w:r>
      <w:r w:rsidR="00CC7E67">
        <w:rPr>
          <w:rFonts w:ascii="Arial" w:hAnsi="Arial" w:cs="Arial"/>
          <w:sz w:val="24"/>
          <w:szCs w:val="24"/>
        </w:rPr>
        <w:t xml:space="preserve">it can </w:t>
      </w:r>
      <w:r w:rsidR="009552BD">
        <w:rPr>
          <w:rFonts w:ascii="Arial" w:hAnsi="Arial" w:cs="Arial"/>
          <w:sz w:val="24"/>
          <w:szCs w:val="24"/>
        </w:rPr>
        <w:t xml:space="preserve">further </w:t>
      </w:r>
      <w:r w:rsidR="00CC7E67">
        <w:rPr>
          <w:rFonts w:ascii="Arial" w:hAnsi="Arial" w:cs="Arial"/>
          <w:sz w:val="24"/>
          <w:szCs w:val="24"/>
        </w:rPr>
        <w:t xml:space="preserve">be argued that </w:t>
      </w:r>
      <w:r w:rsidR="00491FE2">
        <w:rPr>
          <w:rFonts w:ascii="Arial" w:hAnsi="Arial" w:cs="Arial"/>
          <w:sz w:val="24"/>
          <w:szCs w:val="24"/>
        </w:rPr>
        <w:t>t</w:t>
      </w:r>
      <w:r w:rsidR="00B01445">
        <w:rPr>
          <w:rFonts w:ascii="Arial" w:hAnsi="Arial" w:cs="Arial"/>
          <w:sz w:val="24"/>
          <w:szCs w:val="24"/>
        </w:rPr>
        <w:t xml:space="preserve">he </w:t>
      </w:r>
      <w:r w:rsidR="00491FE2">
        <w:rPr>
          <w:rFonts w:ascii="Arial" w:hAnsi="Arial" w:cs="Arial"/>
          <w:sz w:val="24"/>
          <w:szCs w:val="24"/>
        </w:rPr>
        <w:t xml:space="preserve">necessary </w:t>
      </w:r>
      <w:r w:rsidR="00B01445">
        <w:rPr>
          <w:rFonts w:ascii="Arial" w:hAnsi="Arial" w:cs="Arial"/>
          <w:sz w:val="24"/>
          <w:szCs w:val="24"/>
        </w:rPr>
        <w:t xml:space="preserve">skills and policy infrastructure are in place to extend this role to </w:t>
      </w:r>
      <w:proofErr w:type="gramStart"/>
      <w:r w:rsidR="00B01445">
        <w:rPr>
          <w:rFonts w:ascii="Arial" w:hAnsi="Arial" w:cs="Arial"/>
          <w:sz w:val="24"/>
          <w:szCs w:val="24"/>
        </w:rPr>
        <w:t>HE</w:t>
      </w:r>
      <w:proofErr w:type="gramEnd"/>
      <w:r w:rsidR="005658F9">
        <w:rPr>
          <w:rFonts w:ascii="Arial" w:hAnsi="Arial" w:cs="Arial"/>
          <w:sz w:val="24"/>
          <w:szCs w:val="24"/>
        </w:rPr>
        <w:t xml:space="preserve"> and meet the presented need</w:t>
      </w:r>
      <w:r w:rsidR="00B01445">
        <w:rPr>
          <w:rFonts w:ascii="Arial" w:hAnsi="Arial" w:cs="Arial"/>
          <w:sz w:val="24"/>
          <w:szCs w:val="24"/>
        </w:rPr>
        <w:t>.</w:t>
      </w:r>
    </w:p>
    <w:p w:rsidR="00A966EF" w:rsidRDefault="00A966EF" w:rsidP="00280BA7">
      <w:pPr>
        <w:pStyle w:val="NoSpacing"/>
        <w:spacing w:line="480" w:lineRule="auto"/>
        <w:jc w:val="both"/>
        <w:rPr>
          <w:rFonts w:ascii="Arial" w:hAnsi="Arial" w:cs="Arial"/>
          <w:sz w:val="24"/>
          <w:szCs w:val="24"/>
        </w:rPr>
      </w:pPr>
    </w:p>
    <w:p w:rsidR="00293F9A" w:rsidRDefault="00EC5CF3" w:rsidP="00280BA7">
      <w:pPr>
        <w:pStyle w:val="NoSpacing"/>
        <w:spacing w:line="480" w:lineRule="auto"/>
        <w:jc w:val="both"/>
        <w:rPr>
          <w:rFonts w:ascii="Arial" w:hAnsi="Arial" w:cs="Arial"/>
          <w:sz w:val="24"/>
          <w:szCs w:val="24"/>
        </w:rPr>
      </w:pPr>
      <w:r>
        <w:rPr>
          <w:rFonts w:ascii="Arial" w:hAnsi="Arial" w:cs="Arial"/>
          <w:sz w:val="24"/>
          <w:szCs w:val="24"/>
        </w:rPr>
        <w:t xml:space="preserve">Thus far, </w:t>
      </w:r>
      <w:r w:rsidR="002C7134">
        <w:rPr>
          <w:rFonts w:ascii="Arial" w:hAnsi="Arial" w:cs="Arial"/>
          <w:sz w:val="24"/>
          <w:szCs w:val="24"/>
        </w:rPr>
        <w:t>discussion</w:t>
      </w:r>
      <w:r>
        <w:rPr>
          <w:rFonts w:ascii="Arial" w:hAnsi="Arial" w:cs="Arial"/>
          <w:sz w:val="24"/>
          <w:szCs w:val="24"/>
        </w:rPr>
        <w:t xml:space="preserve"> has</w:t>
      </w:r>
      <w:r w:rsidR="00864918">
        <w:rPr>
          <w:rFonts w:ascii="Arial" w:hAnsi="Arial" w:cs="Arial"/>
          <w:sz w:val="24"/>
          <w:szCs w:val="24"/>
        </w:rPr>
        <w:t xml:space="preserve"> reveal</w:t>
      </w:r>
      <w:r>
        <w:rPr>
          <w:rFonts w:ascii="Arial" w:hAnsi="Arial" w:cs="Arial"/>
          <w:sz w:val="24"/>
          <w:szCs w:val="24"/>
        </w:rPr>
        <w:t>ed</w:t>
      </w:r>
      <w:r w:rsidR="00F721BE">
        <w:rPr>
          <w:rFonts w:ascii="Arial" w:hAnsi="Arial" w:cs="Arial"/>
          <w:sz w:val="24"/>
          <w:szCs w:val="24"/>
        </w:rPr>
        <w:t xml:space="preserve"> </w:t>
      </w:r>
      <w:r w:rsidR="00864918">
        <w:rPr>
          <w:rFonts w:ascii="Arial" w:hAnsi="Arial" w:cs="Arial"/>
          <w:sz w:val="24"/>
          <w:szCs w:val="24"/>
        </w:rPr>
        <w:t xml:space="preserve">that </w:t>
      </w:r>
      <w:r w:rsidR="00F721BE">
        <w:rPr>
          <w:rFonts w:ascii="Arial" w:hAnsi="Arial" w:cs="Arial"/>
          <w:sz w:val="24"/>
          <w:szCs w:val="24"/>
        </w:rPr>
        <w:t>young people require space f</w:t>
      </w:r>
      <w:r w:rsidR="00864918">
        <w:rPr>
          <w:rFonts w:ascii="Arial" w:hAnsi="Arial" w:cs="Arial"/>
          <w:sz w:val="24"/>
          <w:szCs w:val="24"/>
        </w:rPr>
        <w:t>or introspection and self-focus</w:t>
      </w:r>
      <w:r w:rsidR="00F721BE">
        <w:rPr>
          <w:rFonts w:ascii="Arial" w:hAnsi="Arial" w:cs="Arial"/>
          <w:sz w:val="24"/>
          <w:szCs w:val="24"/>
        </w:rPr>
        <w:t xml:space="preserve"> </w:t>
      </w:r>
      <w:r>
        <w:rPr>
          <w:rFonts w:ascii="Arial" w:hAnsi="Arial" w:cs="Arial"/>
          <w:sz w:val="24"/>
          <w:szCs w:val="24"/>
        </w:rPr>
        <w:t xml:space="preserve">at HE </w:t>
      </w:r>
      <w:r w:rsidR="00864918">
        <w:rPr>
          <w:rFonts w:ascii="Arial" w:hAnsi="Arial" w:cs="Arial"/>
          <w:sz w:val="24"/>
          <w:szCs w:val="24"/>
        </w:rPr>
        <w:t xml:space="preserve">but </w:t>
      </w:r>
      <w:r w:rsidR="00F721BE">
        <w:rPr>
          <w:rFonts w:ascii="Arial" w:hAnsi="Arial" w:cs="Arial"/>
          <w:sz w:val="24"/>
          <w:szCs w:val="24"/>
        </w:rPr>
        <w:t xml:space="preserve">they also need caring and responsive </w:t>
      </w:r>
      <w:r w:rsidR="006C54D5">
        <w:rPr>
          <w:rFonts w:ascii="Arial" w:hAnsi="Arial" w:cs="Arial"/>
          <w:sz w:val="24"/>
          <w:szCs w:val="24"/>
        </w:rPr>
        <w:t>relationship</w:t>
      </w:r>
      <w:r w:rsidR="00E27627">
        <w:rPr>
          <w:rFonts w:ascii="Arial" w:hAnsi="Arial" w:cs="Arial"/>
          <w:sz w:val="24"/>
          <w:szCs w:val="24"/>
        </w:rPr>
        <w:t>s</w:t>
      </w:r>
      <w:r w:rsidR="00466564">
        <w:rPr>
          <w:rFonts w:ascii="Arial" w:hAnsi="Arial" w:cs="Arial"/>
          <w:sz w:val="24"/>
          <w:szCs w:val="24"/>
        </w:rPr>
        <w:t xml:space="preserve"> </w:t>
      </w:r>
      <w:r w:rsidR="004224A3">
        <w:rPr>
          <w:rFonts w:ascii="Arial" w:hAnsi="Arial" w:cs="Arial"/>
          <w:sz w:val="24"/>
          <w:szCs w:val="24"/>
        </w:rPr>
        <w:t>facilitated by</w:t>
      </w:r>
      <w:r w:rsidR="00466564">
        <w:rPr>
          <w:rFonts w:ascii="Arial" w:hAnsi="Arial" w:cs="Arial"/>
          <w:sz w:val="24"/>
          <w:szCs w:val="24"/>
        </w:rPr>
        <w:t xml:space="preserve"> responsible </w:t>
      </w:r>
      <w:r w:rsidR="000A722C">
        <w:rPr>
          <w:rFonts w:ascii="Arial" w:hAnsi="Arial" w:cs="Arial"/>
          <w:sz w:val="24"/>
          <w:szCs w:val="24"/>
        </w:rPr>
        <w:t>others</w:t>
      </w:r>
      <w:r w:rsidR="00F10806">
        <w:rPr>
          <w:rFonts w:ascii="Arial" w:hAnsi="Arial" w:cs="Arial"/>
          <w:sz w:val="24"/>
          <w:szCs w:val="24"/>
        </w:rPr>
        <w:t>.</w:t>
      </w:r>
      <w:r w:rsidR="008A4BC1">
        <w:rPr>
          <w:rFonts w:ascii="Arial" w:hAnsi="Arial" w:cs="Arial"/>
          <w:sz w:val="24"/>
          <w:szCs w:val="24"/>
        </w:rPr>
        <w:t xml:space="preserve">  F</w:t>
      </w:r>
      <w:r w:rsidR="008C5024">
        <w:rPr>
          <w:rFonts w:ascii="Arial" w:hAnsi="Arial" w:cs="Arial"/>
          <w:sz w:val="24"/>
          <w:szCs w:val="24"/>
        </w:rPr>
        <w:t>or instance</w:t>
      </w:r>
      <w:r w:rsidR="008A4BC1">
        <w:rPr>
          <w:rFonts w:ascii="Arial" w:hAnsi="Arial" w:cs="Arial"/>
          <w:sz w:val="24"/>
          <w:szCs w:val="24"/>
        </w:rPr>
        <w:t>, detachment can be the reluctant response to social anxiety or egocentrism common during adolescence (Lerner 2007: 95) rather than an effort to nurture solitude.</w:t>
      </w:r>
      <w:r w:rsidR="00926C63">
        <w:rPr>
          <w:rFonts w:ascii="Arial" w:hAnsi="Arial" w:cs="Arial"/>
          <w:sz w:val="24"/>
          <w:szCs w:val="24"/>
        </w:rPr>
        <w:t xml:space="preserve">  </w:t>
      </w:r>
      <w:r w:rsidR="00C611F9">
        <w:rPr>
          <w:rFonts w:ascii="Arial" w:hAnsi="Arial" w:cs="Arial"/>
          <w:sz w:val="24"/>
          <w:szCs w:val="24"/>
        </w:rPr>
        <w:t>Being</w:t>
      </w:r>
      <w:r w:rsidR="00926C63">
        <w:rPr>
          <w:rFonts w:ascii="Arial" w:hAnsi="Arial" w:cs="Arial"/>
          <w:sz w:val="24"/>
          <w:szCs w:val="24"/>
        </w:rPr>
        <w:t xml:space="preserve"> </w:t>
      </w:r>
      <w:r w:rsidR="00385F8E">
        <w:rPr>
          <w:rFonts w:ascii="Arial" w:hAnsi="Arial" w:cs="Arial"/>
          <w:sz w:val="24"/>
          <w:szCs w:val="24"/>
        </w:rPr>
        <w:t>isolated</w:t>
      </w:r>
      <w:r w:rsidR="00926C63">
        <w:rPr>
          <w:rFonts w:ascii="Arial" w:hAnsi="Arial" w:cs="Arial"/>
          <w:sz w:val="24"/>
          <w:szCs w:val="24"/>
        </w:rPr>
        <w:t>, these young people are a</w:t>
      </w:r>
      <w:r w:rsidR="00762B2E">
        <w:rPr>
          <w:rFonts w:ascii="Arial" w:hAnsi="Arial" w:cs="Arial"/>
          <w:sz w:val="24"/>
          <w:szCs w:val="24"/>
        </w:rPr>
        <w:t>rguably th</w:t>
      </w:r>
      <w:r w:rsidR="00CD6DA2">
        <w:rPr>
          <w:rFonts w:ascii="Arial" w:hAnsi="Arial" w:cs="Arial"/>
          <w:sz w:val="24"/>
          <w:szCs w:val="24"/>
        </w:rPr>
        <w:t>e individuals</w:t>
      </w:r>
      <w:r w:rsidR="00762B2E">
        <w:rPr>
          <w:rFonts w:ascii="Arial" w:hAnsi="Arial" w:cs="Arial"/>
          <w:sz w:val="24"/>
          <w:szCs w:val="24"/>
        </w:rPr>
        <w:t xml:space="preserve"> </w:t>
      </w:r>
      <w:r w:rsidR="00926C63">
        <w:rPr>
          <w:rFonts w:ascii="Arial" w:hAnsi="Arial" w:cs="Arial"/>
          <w:sz w:val="24"/>
          <w:szCs w:val="24"/>
        </w:rPr>
        <w:t>most in need of support</w:t>
      </w:r>
      <w:r w:rsidR="00C611F9">
        <w:rPr>
          <w:rFonts w:ascii="Arial" w:hAnsi="Arial" w:cs="Arial"/>
          <w:sz w:val="24"/>
          <w:szCs w:val="24"/>
        </w:rPr>
        <w:t xml:space="preserve"> and </w:t>
      </w:r>
      <w:r w:rsidR="00385F8E">
        <w:rPr>
          <w:rFonts w:ascii="Arial" w:hAnsi="Arial" w:cs="Arial"/>
          <w:sz w:val="24"/>
          <w:szCs w:val="24"/>
        </w:rPr>
        <w:t>positive attachment</w:t>
      </w:r>
      <w:r w:rsidR="00926C63">
        <w:rPr>
          <w:rFonts w:ascii="Arial" w:hAnsi="Arial" w:cs="Arial"/>
          <w:sz w:val="24"/>
          <w:szCs w:val="24"/>
        </w:rPr>
        <w:t>.</w:t>
      </w:r>
      <w:r w:rsidR="00C7132A">
        <w:rPr>
          <w:rFonts w:ascii="Arial" w:hAnsi="Arial" w:cs="Arial"/>
          <w:sz w:val="24"/>
          <w:szCs w:val="24"/>
        </w:rPr>
        <w:t xml:space="preserve">  </w:t>
      </w:r>
      <w:r w:rsidR="00464FD6">
        <w:rPr>
          <w:rFonts w:ascii="Arial" w:hAnsi="Arial" w:cs="Arial"/>
          <w:sz w:val="24"/>
          <w:szCs w:val="24"/>
        </w:rPr>
        <w:t>T</w:t>
      </w:r>
      <w:r w:rsidR="00C7132A">
        <w:rPr>
          <w:rFonts w:ascii="Arial" w:hAnsi="Arial" w:cs="Arial"/>
          <w:sz w:val="24"/>
          <w:szCs w:val="24"/>
        </w:rPr>
        <w:t>hrough engagement</w:t>
      </w:r>
      <w:r w:rsidR="00464FD6">
        <w:rPr>
          <w:rFonts w:ascii="Arial" w:hAnsi="Arial" w:cs="Arial"/>
          <w:sz w:val="24"/>
          <w:szCs w:val="24"/>
        </w:rPr>
        <w:t xml:space="preserve">, </w:t>
      </w:r>
      <w:r w:rsidR="00F77777">
        <w:rPr>
          <w:rFonts w:ascii="Arial" w:hAnsi="Arial" w:cs="Arial"/>
          <w:sz w:val="24"/>
          <w:szCs w:val="24"/>
        </w:rPr>
        <w:t xml:space="preserve">socially </w:t>
      </w:r>
      <w:r w:rsidR="00A966EF">
        <w:rPr>
          <w:rFonts w:ascii="Arial" w:hAnsi="Arial" w:cs="Arial"/>
          <w:sz w:val="24"/>
          <w:szCs w:val="24"/>
        </w:rPr>
        <w:t xml:space="preserve">excluded young people </w:t>
      </w:r>
      <w:r w:rsidR="008B5547">
        <w:rPr>
          <w:rFonts w:ascii="Arial" w:hAnsi="Arial" w:cs="Arial"/>
          <w:sz w:val="24"/>
          <w:szCs w:val="24"/>
        </w:rPr>
        <w:t xml:space="preserve">may </w:t>
      </w:r>
      <w:r w:rsidR="00A966EF">
        <w:rPr>
          <w:rFonts w:ascii="Arial" w:hAnsi="Arial" w:cs="Arial"/>
          <w:sz w:val="24"/>
          <w:szCs w:val="24"/>
        </w:rPr>
        <w:t>d</w:t>
      </w:r>
      <w:r w:rsidR="00CD2C24">
        <w:rPr>
          <w:rFonts w:ascii="Arial" w:hAnsi="Arial" w:cs="Arial"/>
          <w:sz w:val="24"/>
          <w:szCs w:val="24"/>
        </w:rPr>
        <w:t xml:space="preserve">evelop the necessary confidence, self-awareness </w:t>
      </w:r>
      <w:r w:rsidR="00A966EF">
        <w:rPr>
          <w:rFonts w:ascii="Arial" w:hAnsi="Arial" w:cs="Arial"/>
          <w:sz w:val="24"/>
          <w:szCs w:val="24"/>
        </w:rPr>
        <w:t xml:space="preserve">and social skills to integrate </w:t>
      </w:r>
      <w:r w:rsidR="003A6616">
        <w:rPr>
          <w:rFonts w:ascii="Arial" w:hAnsi="Arial" w:cs="Arial"/>
          <w:sz w:val="24"/>
          <w:szCs w:val="24"/>
        </w:rPr>
        <w:t xml:space="preserve">effectively </w:t>
      </w:r>
      <w:r w:rsidR="00A966EF">
        <w:rPr>
          <w:rFonts w:ascii="Arial" w:hAnsi="Arial" w:cs="Arial"/>
          <w:sz w:val="24"/>
          <w:szCs w:val="24"/>
        </w:rPr>
        <w:t>with others</w:t>
      </w:r>
      <w:r w:rsidR="00CD2C24">
        <w:rPr>
          <w:rFonts w:ascii="Arial" w:hAnsi="Arial" w:cs="Arial"/>
          <w:sz w:val="24"/>
          <w:szCs w:val="24"/>
        </w:rPr>
        <w:t xml:space="preserve">, all of which youth work </w:t>
      </w:r>
      <w:r w:rsidR="00466A88">
        <w:rPr>
          <w:rFonts w:ascii="Arial" w:hAnsi="Arial" w:cs="Arial"/>
          <w:sz w:val="24"/>
          <w:szCs w:val="24"/>
        </w:rPr>
        <w:t xml:space="preserve">intentionally </w:t>
      </w:r>
      <w:r w:rsidR="00CD2C24">
        <w:rPr>
          <w:rFonts w:ascii="Arial" w:hAnsi="Arial" w:cs="Arial"/>
          <w:sz w:val="24"/>
          <w:szCs w:val="24"/>
        </w:rPr>
        <w:t xml:space="preserve">seeks to </w:t>
      </w:r>
      <w:r w:rsidR="00466A88">
        <w:rPr>
          <w:rFonts w:ascii="Arial" w:hAnsi="Arial" w:cs="Arial"/>
          <w:sz w:val="24"/>
          <w:szCs w:val="24"/>
        </w:rPr>
        <w:t xml:space="preserve">facilitate in practice </w:t>
      </w:r>
      <w:r w:rsidR="00CD2C24">
        <w:rPr>
          <w:rFonts w:ascii="Arial" w:hAnsi="Arial" w:cs="Arial"/>
          <w:sz w:val="24"/>
          <w:szCs w:val="24"/>
        </w:rPr>
        <w:t xml:space="preserve">(Welsh Government, 2014: </w:t>
      </w:r>
      <w:r w:rsidR="00B1598B">
        <w:rPr>
          <w:rFonts w:ascii="Arial" w:hAnsi="Arial" w:cs="Arial"/>
          <w:sz w:val="24"/>
          <w:szCs w:val="24"/>
        </w:rPr>
        <w:t>07-09)</w:t>
      </w:r>
      <w:r w:rsidR="00AE34D0">
        <w:rPr>
          <w:rFonts w:ascii="Arial" w:hAnsi="Arial" w:cs="Arial"/>
          <w:sz w:val="24"/>
          <w:szCs w:val="24"/>
        </w:rPr>
        <w:t>.</w:t>
      </w:r>
    </w:p>
    <w:p w:rsidR="00B8087F" w:rsidRDefault="00B8087F" w:rsidP="00280BA7">
      <w:pPr>
        <w:pStyle w:val="NoSpacing"/>
        <w:spacing w:line="480" w:lineRule="auto"/>
        <w:jc w:val="both"/>
        <w:rPr>
          <w:rFonts w:ascii="Arial" w:hAnsi="Arial" w:cs="Arial"/>
          <w:sz w:val="24"/>
          <w:szCs w:val="24"/>
        </w:rPr>
      </w:pPr>
    </w:p>
    <w:p w:rsidR="00ED7374" w:rsidRPr="00ED7374" w:rsidRDefault="001F0BDA" w:rsidP="00280BA7">
      <w:pPr>
        <w:pStyle w:val="NoSpacing"/>
        <w:spacing w:line="480" w:lineRule="auto"/>
        <w:jc w:val="both"/>
        <w:rPr>
          <w:rFonts w:ascii="Arial" w:hAnsi="Arial" w:cs="Arial"/>
          <w:sz w:val="24"/>
          <w:szCs w:val="24"/>
        </w:rPr>
      </w:pPr>
      <w:r>
        <w:rPr>
          <w:rFonts w:ascii="Arial" w:hAnsi="Arial" w:cs="Arial"/>
          <w:sz w:val="24"/>
          <w:szCs w:val="24"/>
        </w:rPr>
        <w:lastRenderedPageBreak/>
        <w:t xml:space="preserve">Even </w:t>
      </w:r>
      <w:r w:rsidR="00761D88">
        <w:rPr>
          <w:rFonts w:ascii="Arial" w:hAnsi="Arial" w:cs="Arial"/>
          <w:sz w:val="24"/>
          <w:szCs w:val="24"/>
        </w:rPr>
        <w:t>those</w:t>
      </w:r>
      <w:r w:rsidR="00BA04DE">
        <w:rPr>
          <w:rFonts w:ascii="Arial" w:hAnsi="Arial" w:cs="Arial"/>
          <w:sz w:val="24"/>
          <w:szCs w:val="24"/>
        </w:rPr>
        <w:t xml:space="preserve"> </w:t>
      </w:r>
      <w:r w:rsidR="00D51DEC">
        <w:rPr>
          <w:rFonts w:ascii="Arial" w:hAnsi="Arial" w:cs="Arial"/>
          <w:sz w:val="24"/>
          <w:szCs w:val="24"/>
        </w:rPr>
        <w:t xml:space="preserve">who </w:t>
      </w:r>
      <w:r w:rsidR="00170790">
        <w:rPr>
          <w:rFonts w:ascii="Arial" w:hAnsi="Arial" w:cs="Arial"/>
          <w:sz w:val="24"/>
          <w:szCs w:val="24"/>
        </w:rPr>
        <w:t>do enter new social circles may become transient members and benefit from a secure base of attachment</w:t>
      </w:r>
      <w:r w:rsidR="00E35FC4">
        <w:rPr>
          <w:rFonts w:ascii="Arial" w:hAnsi="Arial" w:cs="Arial"/>
          <w:sz w:val="24"/>
          <w:szCs w:val="24"/>
        </w:rPr>
        <w:t xml:space="preserve"> elsewhere</w:t>
      </w:r>
      <w:r w:rsidR="00870759">
        <w:rPr>
          <w:rFonts w:ascii="Arial" w:hAnsi="Arial" w:cs="Arial"/>
          <w:sz w:val="24"/>
          <w:szCs w:val="24"/>
        </w:rPr>
        <w:t>.  M</w:t>
      </w:r>
      <w:r w:rsidR="00C807D4">
        <w:rPr>
          <w:rFonts w:ascii="Arial" w:hAnsi="Arial" w:cs="Arial"/>
          <w:sz w:val="24"/>
          <w:szCs w:val="24"/>
        </w:rPr>
        <w:t xml:space="preserve">aintaining a secure </w:t>
      </w:r>
      <w:r w:rsidR="00870759">
        <w:rPr>
          <w:rFonts w:ascii="Arial" w:hAnsi="Arial" w:cs="Arial"/>
          <w:sz w:val="24"/>
          <w:szCs w:val="24"/>
        </w:rPr>
        <w:t xml:space="preserve">attachment base </w:t>
      </w:r>
      <w:r w:rsidR="00C807D4">
        <w:rPr>
          <w:rFonts w:ascii="Arial" w:hAnsi="Arial" w:cs="Arial"/>
          <w:sz w:val="24"/>
          <w:szCs w:val="24"/>
        </w:rPr>
        <w:t>whilst forming other relationships offers a safety net and point of return</w:t>
      </w:r>
      <w:r w:rsidR="0075209A">
        <w:rPr>
          <w:rFonts w:ascii="Arial" w:hAnsi="Arial" w:cs="Arial"/>
          <w:sz w:val="24"/>
          <w:szCs w:val="24"/>
        </w:rPr>
        <w:t xml:space="preserve"> if connections fail or young people withdraw</w:t>
      </w:r>
      <w:r w:rsidR="00C807D4">
        <w:rPr>
          <w:rFonts w:ascii="Arial" w:hAnsi="Arial" w:cs="Arial"/>
          <w:sz w:val="24"/>
          <w:szCs w:val="24"/>
        </w:rPr>
        <w:t xml:space="preserve">.  </w:t>
      </w:r>
      <w:r w:rsidR="00D9493D">
        <w:rPr>
          <w:rFonts w:ascii="Arial" w:hAnsi="Arial" w:cs="Arial"/>
          <w:sz w:val="24"/>
          <w:szCs w:val="24"/>
        </w:rPr>
        <w:t xml:space="preserve">Not all experiences will be positive.  </w:t>
      </w:r>
      <w:r w:rsidR="00331F77">
        <w:rPr>
          <w:rFonts w:ascii="Arial" w:hAnsi="Arial" w:cs="Arial"/>
          <w:sz w:val="24"/>
          <w:szCs w:val="24"/>
        </w:rPr>
        <w:t xml:space="preserve">Although </w:t>
      </w:r>
      <w:r w:rsidR="00B552B6">
        <w:rPr>
          <w:rFonts w:ascii="Arial" w:hAnsi="Arial" w:cs="Arial"/>
          <w:sz w:val="24"/>
          <w:szCs w:val="24"/>
        </w:rPr>
        <w:t xml:space="preserve">social </w:t>
      </w:r>
      <w:r w:rsidR="00331F77">
        <w:rPr>
          <w:rFonts w:ascii="Arial" w:hAnsi="Arial" w:cs="Arial"/>
          <w:sz w:val="24"/>
          <w:szCs w:val="24"/>
        </w:rPr>
        <w:t xml:space="preserve">experimentation may introduce young people to new friendship groups and </w:t>
      </w:r>
      <w:r w:rsidR="00AB4C14">
        <w:rPr>
          <w:rFonts w:ascii="Arial" w:hAnsi="Arial" w:cs="Arial"/>
          <w:sz w:val="24"/>
          <w:szCs w:val="24"/>
        </w:rPr>
        <w:t xml:space="preserve">promote inclusion, </w:t>
      </w:r>
      <w:r w:rsidR="00C01817">
        <w:rPr>
          <w:rFonts w:ascii="Arial" w:hAnsi="Arial" w:cs="Arial"/>
          <w:sz w:val="24"/>
          <w:szCs w:val="24"/>
        </w:rPr>
        <w:t xml:space="preserve">the groups which form can </w:t>
      </w:r>
      <w:r w:rsidR="008F31D1">
        <w:rPr>
          <w:rFonts w:ascii="Arial" w:hAnsi="Arial" w:cs="Arial"/>
          <w:sz w:val="24"/>
          <w:szCs w:val="24"/>
        </w:rPr>
        <w:t xml:space="preserve">be a negative influence and </w:t>
      </w:r>
      <w:r w:rsidR="00C01817">
        <w:rPr>
          <w:rFonts w:ascii="Arial" w:hAnsi="Arial" w:cs="Arial"/>
          <w:sz w:val="24"/>
          <w:szCs w:val="24"/>
        </w:rPr>
        <w:t xml:space="preserve">fuel </w:t>
      </w:r>
      <w:r w:rsidR="00D86732">
        <w:rPr>
          <w:rFonts w:ascii="Arial" w:hAnsi="Arial" w:cs="Arial"/>
          <w:sz w:val="24"/>
          <w:szCs w:val="24"/>
        </w:rPr>
        <w:t>tribalism: s</w:t>
      </w:r>
      <w:r w:rsidR="0075209A">
        <w:rPr>
          <w:rFonts w:ascii="Arial" w:hAnsi="Arial" w:cs="Arial"/>
          <w:sz w:val="24"/>
          <w:szCs w:val="24"/>
        </w:rPr>
        <w:t xml:space="preserve">uch </w:t>
      </w:r>
      <w:r w:rsidR="00C01817">
        <w:rPr>
          <w:rFonts w:ascii="Arial" w:hAnsi="Arial" w:cs="Arial"/>
          <w:sz w:val="24"/>
          <w:szCs w:val="24"/>
        </w:rPr>
        <w:t>groups become simultaneously inclusive to members and exclusive to outsiders</w:t>
      </w:r>
      <w:r w:rsidR="00331F77">
        <w:rPr>
          <w:rFonts w:ascii="Arial" w:hAnsi="Arial" w:cs="Arial"/>
          <w:sz w:val="24"/>
          <w:szCs w:val="24"/>
        </w:rPr>
        <w:t xml:space="preserve"> (Foster and Spencer, 2013: 224).</w:t>
      </w:r>
      <w:r w:rsidR="00BA04DE">
        <w:rPr>
          <w:rFonts w:ascii="Arial" w:hAnsi="Arial" w:cs="Arial"/>
          <w:sz w:val="24"/>
          <w:szCs w:val="24"/>
        </w:rPr>
        <w:t xml:space="preserve">  </w:t>
      </w:r>
      <w:r w:rsidR="000D0FA3">
        <w:rPr>
          <w:rFonts w:ascii="Arial" w:hAnsi="Arial" w:cs="Arial"/>
          <w:sz w:val="24"/>
          <w:szCs w:val="24"/>
        </w:rPr>
        <w:t>S</w:t>
      </w:r>
      <w:r w:rsidR="003727C9">
        <w:rPr>
          <w:rFonts w:ascii="Arial" w:hAnsi="Arial" w:cs="Arial"/>
          <w:sz w:val="24"/>
          <w:szCs w:val="24"/>
        </w:rPr>
        <w:t>ocial</w:t>
      </w:r>
      <w:r w:rsidR="00B320A7">
        <w:rPr>
          <w:rFonts w:ascii="Arial" w:hAnsi="Arial" w:cs="Arial"/>
          <w:sz w:val="24"/>
          <w:szCs w:val="24"/>
        </w:rPr>
        <w:t xml:space="preserve">ly constructed </w:t>
      </w:r>
      <w:r w:rsidR="00BA04DE">
        <w:rPr>
          <w:rFonts w:ascii="Arial" w:hAnsi="Arial" w:cs="Arial"/>
          <w:sz w:val="24"/>
          <w:szCs w:val="24"/>
        </w:rPr>
        <w:t xml:space="preserve">groups </w:t>
      </w:r>
      <w:r w:rsidR="00C619D1">
        <w:rPr>
          <w:rFonts w:ascii="Arial" w:hAnsi="Arial" w:cs="Arial"/>
          <w:sz w:val="24"/>
          <w:szCs w:val="24"/>
        </w:rPr>
        <w:t xml:space="preserve">of young people </w:t>
      </w:r>
      <w:r w:rsidR="000D0FA3">
        <w:rPr>
          <w:rFonts w:ascii="Arial" w:hAnsi="Arial" w:cs="Arial"/>
          <w:sz w:val="24"/>
          <w:szCs w:val="24"/>
        </w:rPr>
        <w:t xml:space="preserve">also </w:t>
      </w:r>
      <w:r w:rsidR="00275856">
        <w:rPr>
          <w:rFonts w:ascii="Arial" w:hAnsi="Arial" w:cs="Arial"/>
          <w:sz w:val="24"/>
          <w:szCs w:val="24"/>
        </w:rPr>
        <w:t>imply a sense of inclusion</w:t>
      </w:r>
      <w:r w:rsidR="00BA04DE">
        <w:rPr>
          <w:rFonts w:ascii="Arial" w:hAnsi="Arial" w:cs="Arial"/>
          <w:sz w:val="24"/>
          <w:szCs w:val="24"/>
        </w:rPr>
        <w:t xml:space="preserve"> </w:t>
      </w:r>
      <w:r w:rsidR="000D0FA3">
        <w:rPr>
          <w:rFonts w:ascii="Arial" w:hAnsi="Arial" w:cs="Arial"/>
          <w:sz w:val="24"/>
          <w:szCs w:val="24"/>
        </w:rPr>
        <w:t xml:space="preserve">yet </w:t>
      </w:r>
      <w:r w:rsidR="00163795">
        <w:rPr>
          <w:rFonts w:ascii="Arial" w:hAnsi="Arial" w:cs="Arial"/>
          <w:sz w:val="24"/>
          <w:szCs w:val="24"/>
        </w:rPr>
        <w:t>they can</w:t>
      </w:r>
      <w:r w:rsidR="005E13C3">
        <w:rPr>
          <w:rFonts w:ascii="Arial" w:hAnsi="Arial" w:cs="Arial"/>
          <w:sz w:val="24"/>
          <w:szCs w:val="24"/>
        </w:rPr>
        <w:t xml:space="preserve"> </w:t>
      </w:r>
      <w:r w:rsidR="000D0FA3">
        <w:rPr>
          <w:rFonts w:ascii="Arial" w:hAnsi="Arial" w:cs="Arial"/>
          <w:sz w:val="24"/>
          <w:szCs w:val="24"/>
        </w:rPr>
        <w:t>provide</w:t>
      </w:r>
      <w:r w:rsidR="00BA04DE">
        <w:rPr>
          <w:rFonts w:ascii="Arial" w:hAnsi="Arial" w:cs="Arial"/>
          <w:sz w:val="24"/>
          <w:szCs w:val="24"/>
        </w:rPr>
        <w:t xml:space="preserve"> false-community w</w:t>
      </w:r>
      <w:r w:rsidR="000D0FA3">
        <w:rPr>
          <w:rFonts w:ascii="Arial" w:hAnsi="Arial" w:cs="Arial"/>
          <w:sz w:val="24"/>
          <w:szCs w:val="24"/>
        </w:rPr>
        <w:t>ithout genuine support or care</w:t>
      </w:r>
      <w:r w:rsidR="00685F3F">
        <w:rPr>
          <w:rFonts w:ascii="Arial" w:hAnsi="Arial" w:cs="Arial"/>
          <w:sz w:val="24"/>
          <w:szCs w:val="24"/>
        </w:rPr>
        <w:t>;</w:t>
      </w:r>
      <w:r w:rsidR="00BA04DE">
        <w:rPr>
          <w:rFonts w:ascii="Arial" w:hAnsi="Arial" w:cs="Arial"/>
          <w:sz w:val="24"/>
          <w:szCs w:val="24"/>
        </w:rPr>
        <w:t xml:space="preserve"> </w:t>
      </w:r>
      <w:r w:rsidR="00685F3F">
        <w:rPr>
          <w:rFonts w:ascii="Arial" w:hAnsi="Arial" w:cs="Arial"/>
          <w:sz w:val="24"/>
          <w:szCs w:val="24"/>
        </w:rPr>
        <w:t xml:space="preserve">others </w:t>
      </w:r>
      <w:r w:rsidR="00BA04DE">
        <w:rPr>
          <w:rFonts w:ascii="Arial" w:hAnsi="Arial" w:cs="Arial"/>
          <w:sz w:val="24"/>
          <w:szCs w:val="24"/>
        </w:rPr>
        <w:t xml:space="preserve">prove </w:t>
      </w:r>
      <w:r w:rsidR="00685F3F">
        <w:rPr>
          <w:rFonts w:ascii="Arial" w:hAnsi="Arial" w:cs="Arial"/>
          <w:sz w:val="24"/>
          <w:szCs w:val="24"/>
        </w:rPr>
        <w:t xml:space="preserve">directly </w:t>
      </w:r>
      <w:r w:rsidR="00BA04DE">
        <w:rPr>
          <w:rFonts w:ascii="Arial" w:hAnsi="Arial" w:cs="Arial"/>
          <w:sz w:val="24"/>
          <w:szCs w:val="24"/>
        </w:rPr>
        <w:t>harmful</w:t>
      </w:r>
      <w:r w:rsidR="00963276">
        <w:rPr>
          <w:rFonts w:ascii="Arial" w:hAnsi="Arial" w:cs="Arial"/>
          <w:sz w:val="24"/>
          <w:szCs w:val="24"/>
        </w:rPr>
        <w:t xml:space="preserve"> </w:t>
      </w:r>
      <w:r w:rsidR="008A3FFD">
        <w:rPr>
          <w:rFonts w:ascii="Arial" w:hAnsi="Arial" w:cs="Arial"/>
          <w:sz w:val="24"/>
          <w:szCs w:val="24"/>
        </w:rPr>
        <w:t xml:space="preserve">by controlling members’ behaviour or leading them </w:t>
      </w:r>
      <w:r w:rsidR="00D86732">
        <w:rPr>
          <w:rFonts w:ascii="Arial" w:hAnsi="Arial" w:cs="Arial"/>
          <w:sz w:val="24"/>
          <w:szCs w:val="24"/>
        </w:rPr>
        <w:t>into</w:t>
      </w:r>
      <w:r w:rsidR="008A3FFD">
        <w:rPr>
          <w:rFonts w:ascii="Arial" w:hAnsi="Arial" w:cs="Arial"/>
          <w:sz w:val="24"/>
          <w:szCs w:val="24"/>
        </w:rPr>
        <w:t xml:space="preserve"> </w:t>
      </w:r>
      <w:r w:rsidR="00D86732">
        <w:rPr>
          <w:rFonts w:ascii="Arial" w:hAnsi="Arial" w:cs="Arial"/>
          <w:sz w:val="24"/>
          <w:szCs w:val="24"/>
        </w:rPr>
        <w:t>dangerous or illegal activities</w:t>
      </w:r>
      <w:r w:rsidR="008A3FFD">
        <w:rPr>
          <w:rFonts w:ascii="Arial" w:hAnsi="Arial" w:cs="Arial"/>
          <w:sz w:val="24"/>
          <w:szCs w:val="24"/>
        </w:rPr>
        <w:t xml:space="preserve"> </w:t>
      </w:r>
      <w:r w:rsidR="001D324F">
        <w:rPr>
          <w:rFonts w:ascii="Arial" w:hAnsi="Arial" w:cs="Arial"/>
          <w:sz w:val="24"/>
          <w:szCs w:val="24"/>
        </w:rPr>
        <w:t>(Brent</w:t>
      </w:r>
      <w:r w:rsidR="00F93019">
        <w:rPr>
          <w:rFonts w:ascii="Arial" w:hAnsi="Arial" w:cs="Arial"/>
          <w:sz w:val="24"/>
          <w:szCs w:val="24"/>
        </w:rPr>
        <w:t>,</w:t>
      </w:r>
      <w:r w:rsidR="001D324F">
        <w:rPr>
          <w:rFonts w:ascii="Arial" w:hAnsi="Arial" w:cs="Arial"/>
          <w:sz w:val="24"/>
          <w:szCs w:val="24"/>
        </w:rPr>
        <w:t xml:space="preserve"> 2001: 06-11</w:t>
      </w:r>
      <w:r w:rsidR="00EF41C0">
        <w:rPr>
          <w:rFonts w:ascii="Arial" w:hAnsi="Arial" w:cs="Arial"/>
          <w:sz w:val="24"/>
          <w:szCs w:val="24"/>
        </w:rPr>
        <w:t>)</w:t>
      </w:r>
      <w:r w:rsidR="00963276">
        <w:rPr>
          <w:rFonts w:ascii="Arial" w:hAnsi="Arial" w:cs="Arial"/>
          <w:sz w:val="24"/>
          <w:szCs w:val="24"/>
        </w:rPr>
        <w:t>.</w:t>
      </w:r>
      <w:r w:rsidR="00F93019">
        <w:rPr>
          <w:rFonts w:ascii="Arial" w:hAnsi="Arial" w:cs="Arial"/>
          <w:sz w:val="24"/>
          <w:szCs w:val="24"/>
        </w:rPr>
        <w:t xml:space="preserve">  Again, youth work </w:t>
      </w:r>
      <w:r w:rsidR="003365CB">
        <w:rPr>
          <w:rFonts w:ascii="Arial" w:hAnsi="Arial" w:cs="Arial"/>
          <w:sz w:val="24"/>
          <w:szCs w:val="24"/>
        </w:rPr>
        <w:t xml:space="preserve">suggests a response – </w:t>
      </w:r>
      <w:r w:rsidR="00112B55">
        <w:rPr>
          <w:rFonts w:ascii="Arial" w:hAnsi="Arial" w:cs="Arial"/>
          <w:sz w:val="24"/>
          <w:szCs w:val="24"/>
        </w:rPr>
        <w:t xml:space="preserve">facilitating safe spaces where young people </w:t>
      </w:r>
      <w:r w:rsidR="000E57DE">
        <w:rPr>
          <w:rFonts w:ascii="Arial" w:hAnsi="Arial" w:cs="Arial"/>
          <w:sz w:val="24"/>
          <w:szCs w:val="24"/>
        </w:rPr>
        <w:t xml:space="preserve">can form relationships and they </w:t>
      </w:r>
      <w:r w:rsidR="00112B55">
        <w:rPr>
          <w:rFonts w:ascii="Arial" w:hAnsi="Arial" w:cs="Arial"/>
          <w:sz w:val="24"/>
          <w:szCs w:val="24"/>
        </w:rPr>
        <w:t xml:space="preserve">are nurtured instead of controlled, offered advice instead of instruction </w:t>
      </w:r>
      <w:r w:rsidR="00F93019">
        <w:rPr>
          <w:rFonts w:ascii="Arial" w:hAnsi="Arial" w:cs="Arial"/>
          <w:sz w:val="24"/>
          <w:szCs w:val="24"/>
        </w:rPr>
        <w:t>(YWWRG, 2013: 05).</w:t>
      </w:r>
      <w:r w:rsidR="00A8695D">
        <w:rPr>
          <w:rFonts w:ascii="Arial" w:hAnsi="Arial" w:cs="Arial"/>
          <w:sz w:val="24"/>
          <w:szCs w:val="24"/>
        </w:rPr>
        <w:t xml:space="preserve"> </w:t>
      </w:r>
      <w:r w:rsidR="005E0E45">
        <w:rPr>
          <w:rFonts w:ascii="Arial" w:hAnsi="Arial" w:cs="Arial"/>
          <w:sz w:val="24"/>
          <w:szCs w:val="24"/>
        </w:rPr>
        <w:t xml:space="preserve"> The question is whether suc</w:t>
      </w:r>
      <w:r w:rsidR="009917E6">
        <w:rPr>
          <w:rFonts w:ascii="Arial" w:hAnsi="Arial" w:cs="Arial"/>
          <w:sz w:val="24"/>
          <w:szCs w:val="24"/>
        </w:rPr>
        <w:t xml:space="preserve">h intervention is welcome at </w:t>
      </w:r>
      <w:proofErr w:type="gramStart"/>
      <w:r w:rsidR="009917E6">
        <w:rPr>
          <w:rFonts w:ascii="Arial" w:hAnsi="Arial" w:cs="Arial"/>
          <w:sz w:val="24"/>
          <w:szCs w:val="24"/>
        </w:rPr>
        <w:t>HE</w:t>
      </w:r>
      <w:proofErr w:type="gramEnd"/>
      <w:r w:rsidR="009917E6">
        <w:rPr>
          <w:rFonts w:ascii="Arial" w:hAnsi="Arial" w:cs="Arial"/>
          <w:sz w:val="24"/>
          <w:szCs w:val="24"/>
        </w:rPr>
        <w:t>,</w:t>
      </w:r>
      <w:r w:rsidR="0064252E">
        <w:rPr>
          <w:rFonts w:ascii="Arial" w:hAnsi="Arial" w:cs="Arial"/>
          <w:sz w:val="24"/>
          <w:szCs w:val="24"/>
        </w:rPr>
        <w:t xml:space="preserve"> or perceived to </w:t>
      </w:r>
      <w:r w:rsidR="00A62031">
        <w:rPr>
          <w:rFonts w:ascii="Arial" w:hAnsi="Arial" w:cs="Arial"/>
          <w:sz w:val="24"/>
          <w:szCs w:val="24"/>
        </w:rPr>
        <w:t>encroach</w:t>
      </w:r>
      <w:r w:rsidR="0064252E">
        <w:rPr>
          <w:rFonts w:ascii="Arial" w:hAnsi="Arial" w:cs="Arial"/>
          <w:sz w:val="24"/>
          <w:szCs w:val="24"/>
        </w:rPr>
        <w:t xml:space="preserve"> on</w:t>
      </w:r>
      <w:r w:rsidR="005E0E45">
        <w:rPr>
          <w:rFonts w:ascii="Arial" w:hAnsi="Arial" w:cs="Arial"/>
          <w:sz w:val="24"/>
          <w:szCs w:val="24"/>
        </w:rPr>
        <w:t xml:space="preserve"> </w:t>
      </w:r>
      <w:r w:rsidR="00AC3DAC">
        <w:rPr>
          <w:rFonts w:ascii="Arial" w:hAnsi="Arial" w:cs="Arial"/>
          <w:sz w:val="24"/>
          <w:szCs w:val="24"/>
        </w:rPr>
        <w:t xml:space="preserve">the </w:t>
      </w:r>
      <w:r w:rsidR="005E0E45">
        <w:rPr>
          <w:rFonts w:ascii="Arial" w:hAnsi="Arial" w:cs="Arial"/>
          <w:sz w:val="24"/>
          <w:szCs w:val="24"/>
        </w:rPr>
        <w:t>personal freedom</w:t>
      </w:r>
      <w:r w:rsidR="00AC3DAC">
        <w:rPr>
          <w:rFonts w:ascii="Arial" w:hAnsi="Arial" w:cs="Arial"/>
          <w:sz w:val="24"/>
          <w:szCs w:val="24"/>
        </w:rPr>
        <w:t xml:space="preserve"> being sought</w:t>
      </w:r>
      <w:r w:rsidR="00A62031">
        <w:rPr>
          <w:rFonts w:ascii="Arial" w:hAnsi="Arial" w:cs="Arial"/>
          <w:sz w:val="24"/>
          <w:szCs w:val="24"/>
        </w:rPr>
        <w:t xml:space="preserve"> by young adults</w:t>
      </w:r>
      <w:r w:rsidR="005E0E45">
        <w:rPr>
          <w:rFonts w:ascii="Arial" w:hAnsi="Arial" w:cs="Arial"/>
          <w:sz w:val="24"/>
          <w:szCs w:val="24"/>
        </w:rPr>
        <w:t>.</w:t>
      </w:r>
    </w:p>
    <w:p w:rsidR="00ED7374" w:rsidRDefault="00ED7374" w:rsidP="00280BA7">
      <w:pPr>
        <w:pStyle w:val="NoSpacing"/>
        <w:spacing w:line="480" w:lineRule="auto"/>
        <w:jc w:val="both"/>
        <w:rPr>
          <w:rFonts w:ascii="Arial" w:hAnsi="Arial" w:cs="Arial"/>
          <w:sz w:val="24"/>
          <w:szCs w:val="24"/>
          <w:u w:val="single"/>
        </w:rPr>
      </w:pPr>
    </w:p>
    <w:p w:rsidR="00FA78B4" w:rsidRDefault="00DC6FC3"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2.4  </w:t>
      </w:r>
      <w:r w:rsidR="00874045">
        <w:rPr>
          <w:rFonts w:ascii="Arial" w:hAnsi="Arial" w:cs="Arial"/>
          <w:sz w:val="24"/>
          <w:szCs w:val="24"/>
          <w:u w:val="single"/>
        </w:rPr>
        <w:t>Student</w:t>
      </w:r>
      <w:proofErr w:type="gramEnd"/>
      <w:r w:rsidR="00874045">
        <w:rPr>
          <w:rFonts w:ascii="Arial" w:hAnsi="Arial" w:cs="Arial"/>
          <w:sz w:val="24"/>
          <w:szCs w:val="24"/>
          <w:u w:val="single"/>
        </w:rPr>
        <w:t xml:space="preserve"> Experience </w:t>
      </w:r>
      <w:r w:rsidR="00181801">
        <w:rPr>
          <w:rFonts w:ascii="Arial" w:hAnsi="Arial" w:cs="Arial"/>
          <w:sz w:val="24"/>
          <w:szCs w:val="24"/>
          <w:u w:val="single"/>
        </w:rPr>
        <w:t>in Higher Education</w:t>
      </w:r>
    </w:p>
    <w:p w:rsidR="00F721BE" w:rsidRPr="00F721BE" w:rsidRDefault="00F721BE" w:rsidP="00280BA7">
      <w:pPr>
        <w:pStyle w:val="NoSpacing"/>
        <w:spacing w:line="480" w:lineRule="auto"/>
        <w:jc w:val="both"/>
        <w:rPr>
          <w:rFonts w:ascii="Arial" w:hAnsi="Arial" w:cs="Arial"/>
          <w:sz w:val="12"/>
          <w:szCs w:val="24"/>
          <w:u w:val="single"/>
        </w:rPr>
      </w:pPr>
    </w:p>
    <w:p w:rsidR="003D5424" w:rsidRDefault="00893FED" w:rsidP="00280BA7">
      <w:pPr>
        <w:pStyle w:val="NoSpacing"/>
        <w:spacing w:line="480" w:lineRule="auto"/>
        <w:jc w:val="both"/>
        <w:rPr>
          <w:rFonts w:ascii="Arial" w:hAnsi="Arial" w:cs="Arial"/>
          <w:sz w:val="24"/>
          <w:szCs w:val="24"/>
        </w:rPr>
      </w:pPr>
      <w:r>
        <w:rPr>
          <w:rFonts w:ascii="Arial" w:hAnsi="Arial" w:cs="Arial"/>
          <w:sz w:val="24"/>
          <w:szCs w:val="24"/>
        </w:rPr>
        <w:t>Developing the theme of student experience, i</w:t>
      </w:r>
      <w:r w:rsidR="00795839">
        <w:rPr>
          <w:rFonts w:ascii="Arial" w:hAnsi="Arial" w:cs="Arial"/>
          <w:sz w:val="24"/>
          <w:szCs w:val="24"/>
        </w:rPr>
        <w:t>t has been established that e</w:t>
      </w:r>
      <w:r w:rsidR="00F721BE">
        <w:rPr>
          <w:rFonts w:ascii="Arial" w:hAnsi="Arial" w:cs="Arial"/>
          <w:sz w:val="24"/>
          <w:szCs w:val="24"/>
        </w:rPr>
        <w:t xml:space="preserve">merging adults are </w:t>
      </w:r>
      <w:r w:rsidR="00F10806">
        <w:rPr>
          <w:rFonts w:ascii="Arial" w:hAnsi="Arial" w:cs="Arial"/>
          <w:sz w:val="24"/>
          <w:szCs w:val="24"/>
        </w:rPr>
        <w:t xml:space="preserve">likely to </w:t>
      </w:r>
      <w:r w:rsidR="00644D40">
        <w:rPr>
          <w:rFonts w:ascii="Arial" w:hAnsi="Arial" w:cs="Arial"/>
          <w:sz w:val="24"/>
          <w:szCs w:val="24"/>
        </w:rPr>
        <w:t xml:space="preserve">require security but </w:t>
      </w:r>
      <w:r w:rsidR="00F10806">
        <w:rPr>
          <w:rFonts w:ascii="Arial" w:hAnsi="Arial" w:cs="Arial"/>
          <w:sz w:val="24"/>
          <w:szCs w:val="24"/>
        </w:rPr>
        <w:t>express desire for experi</w:t>
      </w:r>
      <w:r w:rsidR="00644D40">
        <w:rPr>
          <w:rFonts w:ascii="Arial" w:hAnsi="Arial" w:cs="Arial"/>
          <w:sz w:val="24"/>
          <w:szCs w:val="24"/>
        </w:rPr>
        <w:t xml:space="preserve">mentation and freedom </w:t>
      </w:r>
      <w:r w:rsidR="00795839">
        <w:rPr>
          <w:rFonts w:ascii="Arial" w:hAnsi="Arial" w:cs="Arial"/>
          <w:sz w:val="24"/>
          <w:szCs w:val="24"/>
        </w:rPr>
        <w:t>during the FE-HE transition.</w:t>
      </w:r>
      <w:r w:rsidR="00196405">
        <w:rPr>
          <w:rFonts w:ascii="Arial" w:hAnsi="Arial" w:cs="Arial"/>
          <w:sz w:val="24"/>
          <w:szCs w:val="24"/>
        </w:rPr>
        <w:t xml:space="preserve">  </w:t>
      </w:r>
      <w:r w:rsidR="008C7855">
        <w:rPr>
          <w:rFonts w:ascii="Arial" w:hAnsi="Arial" w:cs="Arial"/>
          <w:sz w:val="24"/>
          <w:szCs w:val="24"/>
        </w:rPr>
        <w:t xml:space="preserve">This might explain why many students opt to study farther away from home when similar or better options may be available locally.  However, moving away from existing support networks, friends and family can </w:t>
      </w:r>
      <w:r w:rsidR="00981C7B">
        <w:rPr>
          <w:rFonts w:ascii="Arial" w:hAnsi="Arial" w:cs="Arial"/>
          <w:sz w:val="24"/>
          <w:szCs w:val="24"/>
        </w:rPr>
        <w:t>pose a</w:t>
      </w:r>
      <w:r w:rsidR="008C7855">
        <w:rPr>
          <w:rFonts w:ascii="Arial" w:hAnsi="Arial" w:cs="Arial"/>
          <w:sz w:val="24"/>
          <w:szCs w:val="24"/>
        </w:rPr>
        <w:t xml:space="preserve"> </w:t>
      </w:r>
      <w:r w:rsidR="00926EB1">
        <w:rPr>
          <w:rFonts w:ascii="Arial" w:hAnsi="Arial" w:cs="Arial"/>
          <w:sz w:val="24"/>
          <w:szCs w:val="24"/>
        </w:rPr>
        <w:t xml:space="preserve">significant </w:t>
      </w:r>
      <w:r w:rsidR="00981C7B">
        <w:rPr>
          <w:rFonts w:ascii="Arial" w:hAnsi="Arial" w:cs="Arial"/>
          <w:sz w:val="24"/>
          <w:szCs w:val="24"/>
        </w:rPr>
        <w:t>threat</w:t>
      </w:r>
      <w:r w:rsidR="006E60B4">
        <w:rPr>
          <w:rFonts w:ascii="Arial" w:hAnsi="Arial" w:cs="Arial"/>
          <w:sz w:val="24"/>
          <w:szCs w:val="24"/>
        </w:rPr>
        <w:t xml:space="preserve"> to wellbeing</w:t>
      </w:r>
      <w:r w:rsidR="00670F49">
        <w:rPr>
          <w:rFonts w:ascii="Arial" w:hAnsi="Arial" w:cs="Arial"/>
          <w:sz w:val="24"/>
          <w:szCs w:val="24"/>
        </w:rPr>
        <w:t xml:space="preserve"> if not replaced</w:t>
      </w:r>
      <w:r w:rsidR="00F035BD">
        <w:rPr>
          <w:rFonts w:ascii="Arial" w:hAnsi="Arial" w:cs="Arial"/>
          <w:sz w:val="24"/>
          <w:szCs w:val="24"/>
        </w:rPr>
        <w:t xml:space="preserve">.  In the first year particularly, developing </w:t>
      </w:r>
      <w:r w:rsidR="00135D28">
        <w:rPr>
          <w:rFonts w:ascii="Arial" w:hAnsi="Arial" w:cs="Arial"/>
          <w:sz w:val="24"/>
          <w:szCs w:val="24"/>
        </w:rPr>
        <w:t xml:space="preserve">supportive </w:t>
      </w:r>
      <w:r w:rsidR="00F035BD">
        <w:rPr>
          <w:rFonts w:ascii="Arial" w:hAnsi="Arial" w:cs="Arial"/>
          <w:sz w:val="24"/>
          <w:szCs w:val="24"/>
        </w:rPr>
        <w:t xml:space="preserve">friendships is critical </w:t>
      </w:r>
      <w:r w:rsidR="00AE40CB">
        <w:rPr>
          <w:rFonts w:ascii="Arial" w:hAnsi="Arial" w:cs="Arial"/>
          <w:sz w:val="24"/>
          <w:szCs w:val="24"/>
        </w:rPr>
        <w:t>(Wilcox,</w:t>
      </w:r>
      <w:r w:rsidR="0056004E">
        <w:rPr>
          <w:rFonts w:ascii="Arial" w:hAnsi="Arial" w:cs="Arial"/>
          <w:sz w:val="24"/>
          <w:szCs w:val="24"/>
        </w:rPr>
        <w:t xml:space="preserve"> Winn and </w:t>
      </w:r>
      <w:proofErr w:type="spellStart"/>
      <w:r w:rsidR="0056004E">
        <w:rPr>
          <w:rFonts w:ascii="Arial" w:hAnsi="Arial" w:cs="Arial"/>
          <w:sz w:val="24"/>
          <w:szCs w:val="24"/>
        </w:rPr>
        <w:t>Fyvie-Gauld</w:t>
      </w:r>
      <w:proofErr w:type="spellEnd"/>
      <w:r w:rsidR="0056004E">
        <w:rPr>
          <w:rFonts w:ascii="Arial" w:hAnsi="Arial" w:cs="Arial"/>
          <w:sz w:val="24"/>
          <w:szCs w:val="24"/>
        </w:rPr>
        <w:t xml:space="preserve">, 2005: </w:t>
      </w:r>
      <w:r w:rsidR="0056004E">
        <w:rPr>
          <w:rFonts w:ascii="Arial" w:hAnsi="Arial" w:cs="Arial"/>
          <w:sz w:val="24"/>
          <w:szCs w:val="24"/>
        </w:rPr>
        <w:lastRenderedPageBreak/>
        <w:t>707)</w:t>
      </w:r>
      <w:r w:rsidR="008C7855">
        <w:rPr>
          <w:rFonts w:ascii="Arial" w:hAnsi="Arial" w:cs="Arial"/>
          <w:sz w:val="24"/>
          <w:szCs w:val="24"/>
        </w:rPr>
        <w:t xml:space="preserve">.  </w:t>
      </w:r>
      <w:r w:rsidR="00F55BA6">
        <w:rPr>
          <w:rFonts w:ascii="Arial" w:hAnsi="Arial" w:cs="Arial"/>
          <w:sz w:val="24"/>
          <w:szCs w:val="24"/>
        </w:rPr>
        <w:t>A lack of secure relationships</w:t>
      </w:r>
      <w:r w:rsidR="00196405">
        <w:rPr>
          <w:rFonts w:ascii="Arial" w:hAnsi="Arial" w:cs="Arial"/>
          <w:sz w:val="24"/>
          <w:szCs w:val="24"/>
        </w:rPr>
        <w:t xml:space="preserve"> </w:t>
      </w:r>
      <w:r w:rsidR="00670F49">
        <w:rPr>
          <w:rFonts w:ascii="Arial" w:hAnsi="Arial" w:cs="Arial"/>
          <w:sz w:val="24"/>
          <w:szCs w:val="24"/>
        </w:rPr>
        <w:t xml:space="preserve">at </w:t>
      </w:r>
      <w:proofErr w:type="gramStart"/>
      <w:r w:rsidR="00670F49">
        <w:rPr>
          <w:rFonts w:ascii="Arial" w:hAnsi="Arial" w:cs="Arial"/>
          <w:sz w:val="24"/>
          <w:szCs w:val="24"/>
        </w:rPr>
        <w:t>HE</w:t>
      </w:r>
      <w:proofErr w:type="gramEnd"/>
      <w:r w:rsidR="00670F49">
        <w:rPr>
          <w:rFonts w:ascii="Arial" w:hAnsi="Arial" w:cs="Arial"/>
          <w:sz w:val="24"/>
          <w:szCs w:val="24"/>
        </w:rPr>
        <w:t xml:space="preserve"> </w:t>
      </w:r>
      <w:r w:rsidR="00780BCE">
        <w:rPr>
          <w:rFonts w:ascii="Arial" w:hAnsi="Arial" w:cs="Arial"/>
          <w:sz w:val="24"/>
          <w:szCs w:val="24"/>
        </w:rPr>
        <w:t>puts</w:t>
      </w:r>
      <w:r w:rsidR="00196405">
        <w:rPr>
          <w:rFonts w:ascii="Arial" w:hAnsi="Arial" w:cs="Arial"/>
          <w:sz w:val="24"/>
          <w:szCs w:val="24"/>
        </w:rPr>
        <w:t xml:space="preserve"> young people </w:t>
      </w:r>
      <w:r w:rsidR="00F55BA6">
        <w:rPr>
          <w:rFonts w:ascii="Arial" w:hAnsi="Arial" w:cs="Arial"/>
          <w:sz w:val="24"/>
          <w:szCs w:val="24"/>
        </w:rPr>
        <w:t>at</w:t>
      </w:r>
      <w:r w:rsidR="00196405">
        <w:rPr>
          <w:rFonts w:ascii="Arial" w:hAnsi="Arial" w:cs="Arial"/>
          <w:sz w:val="24"/>
          <w:szCs w:val="24"/>
        </w:rPr>
        <w:t xml:space="preserve"> risk of social isolation </w:t>
      </w:r>
      <w:r w:rsidR="004347B2">
        <w:rPr>
          <w:rFonts w:ascii="Arial" w:hAnsi="Arial" w:cs="Arial"/>
          <w:sz w:val="24"/>
          <w:szCs w:val="24"/>
        </w:rPr>
        <w:t>leading to</w:t>
      </w:r>
      <w:r w:rsidR="00196405">
        <w:rPr>
          <w:rFonts w:ascii="Arial" w:hAnsi="Arial" w:cs="Arial"/>
          <w:sz w:val="24"/>
          <w:szCs w:val="24"/>
        </w:rPr>
        <w:t xml:space="preserve"> </w:t>
      </w:r>
      <w:r w:rsidR="0019212D">
        <w:rPr>
          <w:rFonts w:ascii="Arial" w:hAnsi="Arial" w:cs="Arial"/>
          <w:sz w:val="24"/>
          <w:szCs w:val="24"/>
        </w:rPr>
        <w:t xml:space="preserve">negative psychosocial wellbeing and </w:t>
      </w:r>
      <w:r w:rsidR="00196405">
        <w:rPr>
          <w:rFonts w:ascii="Arial" w:hAnsi="Arial" w:cs="Arial"/>
          <w:sz w:val="24"/>
          <w:szCs w:val="24"/>
        </w:rPr>
        <w:t>mental health difficulties</w:t>
      </w:r>
      <w:r>
        <w:rPr>
          <w:rFonts w:ascii="Arial" w:hAnsi="Arial" w:cs="Arial"/>
          <w:sz w:val="24"/>
          <w:szCs w:val="24"/>
        </w:rPr>
        <w:t xml:space="preserve"> </w:t>
      </w:r>
      <w:r w:rsidR="00D85A3C">
        <w:rPr>
          <w:rFonts w:ascii="Arial" w:hAnsi="Arial" w:cs="Arial"/>
          <w:sz w:val="24"/>
          <w:szCs w:val="24"/>
        </w:rPr>
        <w:t>(</w:t>
      </w:r>
      <w:proofErr w:type="spellStart"/>
      <w:r>
        <w:rPr>
          <w:rFonts w:ascii="Arial" w:hAnsi="Arial" w:cs="Arial"/>
          <w:sz w:val="24"/>
          <w:szCs w:val="24"/>
        </w:rPr>
        <w:t>Carr</w:t>
      </w:r>
      <w:proofErr w:type="spellEnd"/>
      <w:r>
        <w:rPr>
          <w:rFonts w:ascii="Arial" w:hAnsi="Arial" w:cs="Arial"/>
          <w:sz w:val="24"/>
          <w:szCs w:val="24"/>
        </w:rPr>
        <w:t xml:space="preserve">, </w:t>
      </w:r>
      <w:proofErr w:type="spellStart"/>
      <w:r>
        <w:rPr>
          <w:rFonts w:ascii="Arial" w:hAnsi="Arial" w:cs="Arial"/>
          <w:sz w:val="24"/>
          <w:szCs w:val="24"/>
        </w:rPr>
        <w:t>Colthurst</w:t>
      </w:r>
      <w:proofErr w:type="spellEnd"/>
      <w:r>
        <w:rPr>
          <w:rFonts w:ascii="Arial" w:hAnsi="Arial" w:cs="Arial"/>
          <w:sz w:val="24"/>
          <w:szCs w:val="24"/>
        </w:rPr>
        <w:t>, Coyle and Elliott</w:t>
      </w:r>
      <w:r w:rsidR="00D85A3C">
        <w:rPr>
          <w:rFonts w:ascii="Arial" w:hAnsi="Arial" w:cs="Arial"/>
          <w:sz w:val="24"/>
          <w:szCs w:val="24"/>
        </w:rPr>
        <w:t xml:space="preserve">, </w:t>
      </w:r>
      <w:r>
        <w:rPr>
          <w:rFonts w:ascii="Arial" w:hAnsi="Arial" w:cs="Arial"/>
          <w:sz w:val="24"/>
          <w:szCs w:val="24"/>
        </w:rPr>
        <w:t>2012</w:t>
      </w:r>
      <w:r w:rsidR="006F2B52">
        <w:rPr>
          <w:rFonts w:ascii="Arial" w:hAnsi="Arial" w:cs="Arial"/>
          <w:sz w:val="24"/>
          <w:szCs w:val="24"/>
        </w:rPr>
        <w:t>: 157</w:t>
      </w:r>
      <w:r>
        <w:rPr>
          <w:rFonts w:ascii="Arial" w:hAnsi="Arial" w:cs="Arial"/>
          <w:sz w:val="24"/>
          <w:szCs w:val="24"/>
        </w:rPr>
        <w:t>)</w:t>
      </w:r>
      <w:r w:rsidR="00753020">
        <w:rPr>
          <w:rFonts w:ascii="Arial" w:hAnsi="Arial" w:cs="Arial"/>
          <w:sz w:val="24"/>
          <w:szCs w:val="24"/>
        </w:rPr>
        <w:t>.</w:t>
      </w:r>
      <w:r w:rsidR="00E27627">
        <w:rPr>
          <w:rFonts w:ascii="Arial" w:hAnsi="Arial" w:cs="Arial"/>
          <w:sz w:val="24"/>
          <w:szCs w:val="24"/>
        </w:rPr>
        <w:t xml:space="preserve">  </w:t>
      </w:r>
      <w:r w:rsidR="00247633">
        <w:rPr>
          <w:rFonts w:ascii="Arial" w:hAnsi="Arial" w:cs="Arial"/>
          <w:sz w:val="24"/>
          <w:szCs w:val="24"/>
        </w:rPr>
        <w:t>Literature from a counselling perspective appears to agree</w:t>
      </w:r>
      <w:r w:rsidR="00415E4A">
        <w:rPr>
          <w:rFonts w:ascii="Arial" w:hAnsi="Arial" w:cs="Arial"/>
          <w:sz w:val="24"/>
          <w:szCs w:val="24"/>
        </w:rPr>
        <w:t xml:space="preserve"> that social issues </w:t>
      </w:r>
      <w:r w:rsidR="00D23E32">
        <w:rPr>
          <w:rFonts w:ascii="Arial" w:hAnsi="Arial" w:cs="Arial"/>
          <w:sz w:val="24"/>
          <w:szCs w:val="24"/>
        </w:rPr>
        <w:t xml:space="preserve">have </w:t>
      </w:r>
      <w:r w:rsidR="00415E4A">
        <w:rPr>
          <w:rFonts w:ascii="Arial" w:hAnsi="Arial" w:cs="Arial"/>
          <w:sz w:val="24"/>
          <w:szCs w:val="24"/>
        </w:rPr>
        <w:t>dominate</w:t>
      </w:r>
      <w:r w:rsidR="00D23E32">
        <w:rPr>
          <w:rFonts w:ascii="Arial" w:hAnsi="Arial" w:cs="Arial"/>
          <w:sz w:val="24"/>
          <w:szCs w:val="24"/>
        </w:rPr>
        <w:t>d</w:t>
      </w:r>
      <w:r w:rsidR="00415E4A">
        <w:rPr>
          <w:rFonts w:ascii="Arial" w:hAnsi="Arial" w:cs="Arial"/>
          <w:sz w:val="24"/>
          <w:szCs w:val="24"/>
        </w:rPr>
        <w:t xml:space="preserve"> the student experience</w:t>
      </w:r>
      <w:r w:rsidR="00D23E32">
        <w:rPr>
          <w:rFonts w:ascii="Arial" w:hAnsi="Arial" w:cs="Arial"/>
          <w:sz w:val="24"/>
          <w:szCs w:val="24"/>
        </w:rPr>
        <w:t xml:space="preserve"> for some time</w:t>
      </w:r>
      <w:r w:rsidR="00247633">
        <w:rPr>
          <w:rFonts w:ascii="Arial" w:hAnsi="Arial" w:cs="Arial"/>
          <w:sz w:val="24"/>
          <w:szCs w:val="24"/>
        </w:rPr>
        <w:t>: key issues for students in the transition experience are identified as ‘identity negotiation, social connectedness, and academic competence’ (Chen, 1999: 31).</w:t>
      </w:r>
      <w:r w:rsidR="00415E4A">
        <w:rPr>
          <w:rFonts w:ascii="Arial" w:hAnsi="Arial" w:cs="Arial"/>
          <w:sz w:val="24"/>
          <w:szCs w:val="24"/>
        </w:rPr>
        <w:t xml:space="preserve">  Adequate social connections are v</w:t>
      </w:r>
      <w:r w:rsidR="00D23E32">
        <w:rPr>
          <w:rFonts w:ascii="Arial" w:hAnsi="Arial" w:cs="Arial"/>
          <w:sz w:val="24"/>
          <w:szCs w:val="24"/>
        </w:rPr>
        <w:t>ital in both identity formation</w:t>
      </w:r>
      <w:r w:rsidR="00415E4A">
        <w:rPr>
          <w:rFonts w:ascii="Arial" w:hAnsi="Arial" w:cs="Arial"/>
          <w:sz w:val="24"/>
          <w:szCs w:val="24"/>
        </w:rPr>
        <w:t xml:space="preserve"> and </w:t>
      </w:r>
      <w:r w:rsidR="006D456E">
        <w:rPr>
          <w:rFonts w:ascii="Arial" w:hAnsi="Arial" w:cs="Arial"/>
          <w:sz w:val="24"/>
          <w:szCs w:val="24"/>
        </w:rPr>
        <w:t>wellbeing</w:t>
      </w:r>
      <w:r w:rsidR="00D23E32">
        <w:rPr>
          <w:rFonts w:ascii="Arial" w:hAnsi="Arial" w:cs="Arial"/>
          <w:sz w:val="24"/>
          <w:szCs w:val="24"/>
        </w:rPr>
        <w:t xml:space="preserve"> at </w:t>
      </w:r>
      <w:proofErr w:type="gramStart"/>
      <w:r w:rsidR="00D23E32">
        <w:rPr>
          <w:rFonts w:ascii="Arial" w:hAnsi="Arial" w:cs="Arial"/>
          <w:sz w:val="24"/>
          <w:szCs w:val="24"/>
        </w:rPr>
        <w:t>HE</w:t>
      </w:r>
      <w:proofErr w:type="gramEnd"/>
      <w:r w:rsidR="00D23E32">
        <w:rPr>
          <w:rFonts w:ascii="Arial" w:hAnsi="Arial" w:cs="Arial"/>
          <w:sz w:val="24"/>
          <w:szCs w:val="24"/>
        </w:rPr>
        <w:t xml:space="preserve"> (</w:t>
      </w:r>
      <w:r w:rsidR="00D23E32" w:rsidRPr="00D23E32">
        <w:rPr>
          <w:rFonts w:ascii="Arial" w:hAnsi="Arial" w:cs="Arial"/>
          <w:sz w:val="24"/>
          <w:szCs w:val="24"/>
        </w:rPr>
        <w:t xml:space="preserve">Scanlon, Rowling </w:t>
      </w:r>
      <w:r w:rsidR="00D23E32">
        <w:rPr>
          <w:rFonts w:ascii="Arial" w:hAnsi="Arial" w:cs="Arial"/>
          <w:sz w:val="24"/>
          <w:szCs w:val="24"/>
        </w:rPr>
        <w:t xml:space="preserve">and </w:t>
      </w:r>
      <w:r w:rsidR="00D23E32" w:rsidRPr="00D23E32">
        <w:rPr>
          <w:rFonts w:ascii="Arial" w:hAnsi="Arial" w:cs="Arial"/>
          <w:sz w:val="24"/>
          <w:szCs w:val="24"/>
        </w:rPr>
        <w:t>Weber</w:t>
      </w:r>
      <w:r w:rsidR="00D23E32">
        <w:rPr>
          <w:rFonts w:ascii="Arial" w:hAnsi="Arial" w:cs="Arial"/>
          <w:sz w:val="24"/>
          <w:szCs w:val="24"/>
        </w:rPr>
        <w:t>, 2007: 223-241)</w:t>
      </w:r>
      <w:r w:rsidR="006D456E">
        <w:rPr>
          <w:rFonts w:ascii="Arial" w:hAnsi="Arial" w:cs="Arial"/>
          <w:sz w:val="24"/>
          <w:szCs w:val="24"/>
        </w:rPr>
        <w:t>.</w:t>
      </w:r>
    </w:p>
    <w:p w:rsidR="003D5424" w:rsidRDefault="003D5424" w:rsidP="00280BA7">
      <w:pPr>
        <w:pStyle w:val="NoSpacing"/>
        <w:spacing w:line="480" w:lineRule="auto"/>
        <w:jc w:val="both"/>
        <w:rPr>
          <w:rFonts w:ascii="Arial" w:hAnsi="Arial" w:cs="Arial"/>
          <w:sz w:val="24"/>
          <w:szCs w:val="24"/>
        </w:rPr>
      </w:pPr>
    </w:p>
    <w:p w:rsidR="00BB2FAA" w:rsidRDefault="00E27627" w:rsidP="00280BA7">
      <w:pPr>
        <w:pStyle w:val="NoSpacing"/>
        <w:spacing w:line="480" w:lineRule="auto"/>
        <w:jc w:val="both"/>
        <w:rPr>
          <w:rFonts w:ascii="Arial" w:hAnsi="Arial" w:cs="Arial"/>
          <w:sz w:val="24"/>
          <w:szCs w:val="24"/>
        </w:rPr>
      </w:pPr>
      <w:r>
        <w:rPr>
          <w:rFonts w:ascii="Arial" w:hAnsi="Arial" w:cs="Arial"/>
          <w:sz w:val="24"/>
          <w:szCs w:val="24"/>
        </w:rPr>
        <w:t xml:space="preserve">Major transitions such as the move to university </w:t>
      </w:r>
      <w:r w:rsidR="00D85A3C">
        <w:rPr>
          <w:rFonts w:ascii="Arial" w:hAnsi="Arial" w:cs="Arial"/>
          <w:sz w:val="24"/>
          <w:szCs w:val="24"/>
        </w:rPr>
        <w:t>can put considerable strain on</w:t>
      </w:r>
      <w:r w:rsidR="00D60E9D">
        <w:rPr>
          <w:rFonts w:ascii="Arial" w:hAnsi="Arial" w:cs="Arial"/>
          <w:sz w:val="24"/>
          <w:szCs w:val="24"/>
        </w:rPr>
        <w:t xml:space="preserve"> mental health</w:t>
      </w:r>
      <w:r w:rsidR="006F1924">
        <w:rPr>
          <w:rFonts w:ascii="Arial" w:hAnsi="Arial" w:cs="Arial"/>
          <w:sz w:val="24"/>
          <w:szCs w:val="24"/>
        </w:rPr>
        <w:t xml:space="preserve"> </w:t>
      </w:r>
      <w:r w:rsidR="00D60E9D">
        <w:rPr>
          <w:rFonts w:ascii="Arial" w:hAnsi="Arial" w:cs="Arial"/>
          <w:sz w:val="24"/>
          <w:szCs w:val="24"/>
        </w:rPr>
        <w:t>but</w:t>
      </w:r>
      <w:r w:rsidR="00D85A3C">
        <w:rPr>
          <w:rFonts w:ascii="Arial" w:hAnsi="Arial" w:cs="Arial"/>
          <w:sz w:val="24"/>
          <w:szCs w:val="24"/>
        </w:rPr>
        <w:t xml:space="preserve"> young people with secure attachments often find they are capable of managing stress without feeling overwhelmed</w:t>
      </w:r>
      <w:r w:rsidR="00D60E9D">
        <w:rPr>
          <w:rFonts w:ascii="Arial" w:hAnsi="Arial" w:cs="Arial"/>
          <w:sz w:val="24"/>
          <w:szCs w:val="24"/>
        </w:rPr>
        <w:t>,</w:t>
      </w:r>
      <w:r w:rsidR="00D85A3C">
        <w:rPr>
          <w:rFonts w:ascii="Arial" w:hAnsi="Arial" w:cs="Arial"/>
          <w:sz w:val="24"/>
          <w:szCs w:val="24"/>
        </w:rPr>
        <w:t xml:space="preserve"> </w:t>
      </w:r>
      <w:r w:rsidR="00F4016C">
        <w:rPr>
          <w:rFonts w:ascii="Arial" w:hAnsi="Arial" w:cs="Arial"/>
          <w:sz w:val="24"/>
          <w:szCs w:val="24"/>
        </w:rPr>
        <w:t xml:space="preserve">and they value emotional support </w:t>
      </w:r>
      <w:r>
        <w:rPr>
          <w:rFonts w:ascii="Arial" w:hAnsi="Arial" w:cs="Arial"/>
          <w:sz w:val="24"/>
          <w:szCs w:val="24"/>
        </w:rPr>
        <w:t>(</w:t>
      </w:r>
      <w:proofErr w:type="spellStart"/>
      <w:r w:rsidR="0048643A">
        <w:rPr>
          <w:rFonts w:ascii="Arial" w:hAnsi="Arial" w:cs="Arial"/>
          <w:sz w:val="24"/>
          <w:szCs w:val="24"/>
        </w:rPr>
        <w:t>Mikulincer</w:t>
      </w:r>
      <w:proofErr w:type="spellEnd"/>
      <w:r w:rsidR="0048643A">
        <w:rPr>
          <w:rFonts w:ascii="Arial" w:hAnsi="Arial" w:cs="Arial"/>
          <w:sz w:val="24"/>
          <w:szCs w:val="24"/>
        </w:rPr>
        <w:t xml:space="preserve">, Shaver and </w:t>
      </w:r>
      <w:proofErr w:type="spellStart"/>
      <w:r w:rsidR="0048643A">
        <w:rPr>
          <w:rFonts w:ascii="Arial" w:hAnsi="Arial" w:cs="Arial"/>
          <w:sz w:val="24"/>
          <w:szCs w:val="24"/>
        </w:rPr>
        <w:t>Pereg</w:t>
      </w:r>
      <w:proofErr w:type="spellEnd"/>
      <w:r w:rsidR="0048643A">
        <w:rPr>
          <w:rFonts w:ascii="Arial" w:hAnsi="Arial" w:cs="Arial"/>
          <w:sz w:val="24"/>
          <w:szCs w:val="24"/>
        </w:rPr>
        <w:t xml:space="preserve">, </w:t>
      </w:r>
      <w:r w:rsidR="00D85A3C" w:rsidRPr="00D85A3C">
        <w:rPr>
          <w:rFonts w:ascii="Arial" w:hAnsi="Arial" w:cs="Arial"/>
          <w:sz w:val="24"/>
          <w:szCs w:val="24"/>
        </w:rPr>
        <w:t>2003</w:t>
      </w:r>
      <w:r w:rsidR="00D85A3C">
        <w:rPr>
          <w:rFonts w:ascii="Arial" w:hAnsi="Arial" w:cs="Arial"/>
          <w:sz w:val="24"/>
          <w:szCs w:val="24"/>
        </w:rPr>
        <w:t xml:space="preserve"> </w:t>
      </w:r>
      <w:r w:rsidR="00D85A3C">
        <w:rPr>
          <w:rFonts w:ascii="Arial" w:hAnsi="Arial" w:cs="Arial"/>
          <w:i/>
          <w:sz w:val="24"/>
          <w:szCs w:val="24"/>
        </w:rPr>
        <w:t xml:space="preserve">cited in </w:t>
      </w:r>
      <w:proofErr w:type="spellStart"/>
      <w:r w:rsidR="00D85A3C">
        <w:rPr>
          <w:rFonts w:ascii="Arial" w:hAnsi="Arial" w:cs="Arial"/>
          <w:sz w:val="24"/>
          <w:szCs w:val="24"/>
        </w:rPr>
        <w:t>Carr</w:t>
      </w:r>
      <w:proofErr w:type="spellEnd"/>
      <w:r w:rsidR="00D85A3C">
        <w:rPr>
          <w:rFonts w:ascii="Arial" w:hAnsi="Arial" w:cs="Arial"/>
          <w:sz w:val="24"/>
          <w:szCs w:val="24"/>
        </w:rPr>
        <w:t xml:space="preserve"> et al. 2012: </w:t>
      </w:r>
      <w:r w:rsidR="00F347F4">
        <w:rPr>
          <w:rFonts w:ascii="Arial" w:hAnsi="Arial" w:cs="Arial"/>
          <w:sz w:val="24"/>
          <w:szCs w:val="24"/>
        </w:rPr>
        <w:t xml:space="preserve">158, </w:t>
      </w:r>
      <w:r w:rsidR="00D85A3C">
        <w:rPr>
          <w:rFonts w:ascii="Arial" w:hAnsi="Arial" w:cs="Arial"/>
          <w:sz w:val="24"/>
          <w:szCs w:val="24"/>
        </w:rPr>
        <w:t>1</w:t>
      </w:r>
      <w:r>
        <w:rPr>
          <w:rFonts w:ascii="Arial" w:hAnsi="Arial" w:cs="Arial"/>
          <w:sz w:val="24"/>
          <w:szCs w:val="24"/>
        </w:rPr>
        <w:t>60)</w:t>
      </w:r>
      <w:r w:rsidR="0048643A">
        <w:rPr>
          <w:rFonts w:ascii="Arial" w:hAnsi="Arial" w:cs="Arial"/>
          <w:sz w:val="24"/>
          <w:szCs w:val="24"/>
        </w:rPr>
        <w:t>.</w:t>
      </w:r>
      <w:r w:rsidR="00F135A0">
        <w:rPr>
          <w:rFonts w:ascii="Arial" w:hAnsi="Arial" w:cs="Arial"/>
          <w:sz w:val="24"/>
          <w:szCs w:val="24"/>
        </w:rPr>
        <w:t xml:space="preserve">  </w:t>
      </w:r>
      <w:r w:rsidR="00D61504">
        <w:rPr>
          <w:rFonts w:ascii="Arial" w:hAnsi="Arial" w:cs="Arial"/>
          <w:sz w:val="24"/>
          <w:szCs w:val="24"/>
        </w:rPr>
        <w:t>Criticall</w:t>
      </w:r>
      <w:r w:rsidR="002D1F2E">
        <w:rPr>
          <w:rFonts w:ascii="Arial" w:hAnsi="Arial" w:cs="Arial"/>
          <w:sz w:val="24"/>
          <w:szCs w:val="24"/>
        </w:rPr>
        <w:t>y, the latter represents the majority of students at HE</w:t>
      </w:r>
      <w:r w:rsidR="006919F4">
        <w:rPr>
          <w:rFonts w:ascii="Arial" w:hAnsi="Arial" w:cs="Arial"/>
          <w:sz w:val="24"/>
          <w:szCs w:val="24"/>
        </w:rPr>
        <w:t>,</w:t>
      </w:r>
      <w:r w:rsidR="002D1F2E">
        <w:rPr>
          <w:rFonts w:ascii="Arial" w:hAnsi="Arial" w:cs="Arial"/>
          <w:sz w:val="24"/>
          <w:szCs w:val="24"/>
        </w:rPr>
        <w:t xml:space="preserve"> however </w:t>
      </w:r>
      <w:r w:rsidR="00D60E9D">
        <w:rPr>
          <w:rFonts w:ascii="Arial" w:hAnsi="Arial" w:cs="Arial"/>
          <w:sz w:val="24"/>
          <w:szCs w:val="24"/>
        </w:rPr>
        <w:t xml:space="preserve">up to </w:t>
      </w:r>
      <w:r w:rsidR="002D1F2E">
        <w:rPr>
          <w:rFonts w:ascii="Arial" w:hAnsi="Arial" w:cs="Arial"/>
          <w:sz w:val="24"/>
          <w:szCs w:val="24"/>
        </w:rPr>
        <w:t xml:space="preserve">a third find the experience negative due to academic and personal problems (Lowe and Cook, 2010: 53-76).  </w:t>
      </w:r>
      <w:r w:rsidR="00F135A0">
        <w:rPr>
          <w:rFonts w:ascii="Arial" w:hAnsi="Arial" w:cs="Arial"/>
          <w:sz w:val="24"/>
          <w:szCs w:val="24"/>
        </w:rPr>
        <w:t>In</w:t>
      </w:r>
      <w:r w:rsidR="009A611A">
        <w:rPr>
          <w:rFonts w:ascii="Arial" w:hAnsi="Arial" w:cs="Arial"/>
          <w:sz w:val="24"/>
          <w:szCs w:val="24"/>
        </w:rPr>
        <w:t xml:space="preserve"> </w:t>
      </w:r>
      <w:r w:rsidR="00436928">
        <w:rPr>
          <w:rFonts w:ascii="Arial" w:hAnsi="Arial" w:cs="Arial"/>
          <w:sz w:val="24"/>
          <w:szCs w:val="24"/>
        </w:rPr>
        <w:t>this regard</w:t>
      </w:r>
      <w:r w:rsidR="00F135A0">
        <w:rPr>
          <w:rFonts w:ascii="Arial" w:hAnsi="Arial" w:cs="Arial"/>
          <w:sz w:val="24"/>
          <w:szCs w:val="24"/>
        </w:rPr>
        <w:t xml:space="preserve">, youth work recognises the need to develop young people’s resilience to </w:t>
      </w:r>
      <w:r w:rsidR="00E03774">
        <w:rPr>
          <w:rFonts w:ascii="Arial" w:hAnsi="Arial" w:cs="Arial"/>
          <w:sz w:val="24"/>
          <w:szCs w:val="24"/>
        </w:rPr>
        <w:t xml:space="preserve">face the challenges of </w:t>
      </w:r>
      <w:r w:rsidR="00952466">
        <w:rPr>
          <w:rFonts w:ascii="Arial" w:hAnsi="Arial" w:cs="Arial"/>
          <w:sz w:val="24"/>
          <w:szCs w:val="24"/>
        </w:rPr>
        <w:t>life, education and work</w:t>
      </w:r>
      <w:r w:rsidR="00E03774">
        <w:rPr>
          <w:rFonts w:ascii="Arial" w:hAnsi="Arial" w:cs="Arial"/>
          <w:sz w:val="24"/>
          <w:szCs w:val="24"/>
        </w:rPr>
        <w:t xml:space="preserve"> (Welsh Government, 2014: 09).</w:t>
      </w:r>
      <w:r w:rsidR="003C6B44">
        <w:rPr>
          <w:rFonts w:ascii="Arial" w:hAnsi="Arial" w:cs="Arial"/>
          <w:sz w:val="24"/>
          <w:szCs w:val="24"/>
        </w:rPr>
        <w:t xml:space="preserve">  </w:t>
      </w:r>
      <w:r w:rsidR="00E42B25">
        <w:rPr>
          <w:rFonts w:ascii="Arial" w:hAnsi="Arial" w:cs="Arial"/>
          <w:sz w:val="24"/>
          <w:szCs w:val="24"/>
        </w:rPr>
        <w:t>Furthermore, this</w:t>
      </w:r>
      <w:r w:rsidR="003C6B44">
        <w:rPr>
          <w:rFonts w:ascii="Arial" w:hAnsi="Arial" w:cs="Arial"/>
          <w:sz w:val="24"/>
          <w:szCs w:val="24"/>
        </w:rPr>
        <w:t xml:space="preserve"> focus on building resilience is consistent with research promoting the effectiveness of </w:t>
      </w:r>
      <w:r w:rsidR="00B404B2">
        <w:rPr>
          <w:rFonts w:ascii="Arial" w:hAnsi="Arial" w:cs="Arial"/>
          <w:sz w:val="24"/>
          <w:szCs w:val="24"/>
        </w:rPr>
        <w:t>strengths-based approaches</w:t>
      </w:r>
      <w:r w:rsidR="003C6B44">
        <w:rPr>
          <w:rFonts w:ascii="Arial" w:hAnsi="Arial" w:cs="Arial"/>
          <w:sz w:val="24"/>
          <w:szCs w:val="24"/>
        </w:rPr>
        <w:t xml:space="preserve"> supporting young people’s transitions to </w:t>
      </w:r>
      <w:proofErr w:type="gramStart"/>
      <w:r w:rsidR="003C6B44">
        <w:rPr>
          <w:rFonts w:ascii="Arial" w:hAnsi="Arial" w:cs="Arial"/>
          <w:sz w:val="24"/>
          <w:szCs w:val="24"/>
        </w:rPr>
        <w:t>HE</w:t>
      </w:r>
      <w:proofErr w:type="gramEnd"/>
      <w:r w:rsidR="003C6B44">
        <w:rPr>
          <w:rFonts w:ascii="Arial" w:hAnsi="Arial" w:cs="Arial"/>
          <w:sz w:val="24"/>
          <w:szCs w:val="24"/>
        </w:rPr>
        <w:t xml:space="preserve"> (Soria and Stubblefield, 2015: 47-65)</w:t>
      </w:r>
      <w:r w:rsidR="00B404B2">
        <w:rPr>
          <w:rFonts w:ascii="Arial" w:hAnsi="Arial" w:cs="Arial"/>
          <w:sz w:val="24"/>
          <w:szCs w:val="24"/>
        </w:rPr>
        <w:t>. Both start</w:t>
      </w:r>
      <w:r w:rsidR="00D85517">
        <w:rPr>
          <w:rFonts w:ascii="Arial" w:hAnsi="Arial" w:cs="Arial"/>
          <w:sz w:val="24"/>
          <w:szCs w:val="24"/>
        </w:rPr>
        <w:t xml:space="preserve"> from a point of young people’s strengths</w:t>
      </w:r>
      <w:r w:rsidR="003C6B44">
        <w:rPr>
          <w:rFonts w:ascii="Arial" w:hAnsi="Arial" w:cs="Arial"/>
          <w:sz w:val="24"/>
          <w:szCs w:val="24"/>
        </w:rPr>
        <w:t>.</w:t>
      </w:r>
      <w:r w:rsidR="00EF3259">
        <w:rPr>
          <w:rFonts w:ascii="Arial" w:hAnsi="Arial" w:cs="Arial"/>
          <w:sz w:val="24"/>
          <w:szCs w:val="24"/>
        </w:rPr>
        <w:t xml:space="preserve">  However, in contrast, it has been suggested that young people </w:t>
      </w:r>
      <w:r w:rsidR="00B06701">
        <w:rPr>
          <w:rFonts w:ascii="Arial" w:hAnsi="Arial" w:cs="Arial"/>
          <w:sz w:val="24"/>
          <w:szCs w:val="24"/>
        </w:rPr>
        <w:t xml:space="preserve">entering HE </w:t>
      </w:r>
      <w:r w:rsidR="00EF3259">
        <w:rPr>
          <w:rFonts w:ascii="Arial" w:hAnsi="Arial" w:cs="Arial"/>
          <w:sz w:val="24"/>
          <w:szCs w:val="24"/>
        </w:rPr>
        <w:t xml:space="preserve">from the most disadvantaged backgrounds </w:t>
      </w:r>
      <w:r w:rsidR="00FC4ACF">
        <w:rPr>
          <w:rFonts w:ascii="Arial" w:hAnsi="Arial" w:cs="Arial"/>
          <w:sz w:val="24"/>
          <w:szCs w:val="24"/>
        </w:rPr>
        <w:t xml:space="preserve">still </w:t>
      </w:r>
      <w:r w:rsidR="00EF3259">
        <w:rPr>
          <w:rFonts w:ascii="Arial" w:hAnsi="Arial" w:cs="Arial"/>
          <w:sz w:val="24"/>
          <w:szCs w:val="24"/>
        </w:rPr>
        <w:t xml:space="preserve">require pastoral care and </w:t>
      </w:r>
      <w:r w:rsidR="00817059">
        <w:rPr>
          <w:rFonts w:ascii="Arial" w:hAnsi="Arial" w:cs="Arial"/>
          <w:sz w:val="24"/>
          <w:szCs w:val="24"/>
        </w:rPr>
        <w:t>‘specific tuition’ in skills</w:t>
      </w:r>
      <w:r w:rsidR="00EF3259">
        <w:rPr>
          <w:rFonts w:ascii="Arial" w:hAnsi="Arial" w:cs="Arial"/>
          <w:sz w:val="24"/>
          <w:szCs w:val="24"/>
        </w:rPr>
        <w:t xml:space="preserve"> </w:t>
      </w:r>
      <w:r w:rsidR="00791F83">
        <w:rPr>
          <w:rFonts w:ascii="Arial" w:hAnsi="Arial" w:cs="Arial"/>
          <w:sz w:val="24"/>
          <w:szCs w:val="24"/>
        </w:rPr>
        <w:t xml:space="preserve">to cope with the transition </w:t>
      </w:r>
      <w:r w:rsidR="00EF3259">
        <w:rPr>
          <w:rFonts w:ascii="Arial" w:hAnsi="Arial" w:cs="Arial"/>
          <w:sz w:val="24"/>
          <w:szCs w:val="24"/>
        </w:rPr>
        <w:t>(</w:t>
      </w:r>
      <w:proofErr w:type="spellStart"/>
      <w:r w:rsidR="00EF3259">
        <w:rPr>
          <w:rFonts w:ascii="Arial" w:hAnsi="Arial" w:cs="Arial"/>
          <w:sz w:val="24"/>
          <w:szCs w:val="24"/>
        </w:rPr>
        <w:t>Marland</w:t>
      </w:r>
      <w:proofErr w:type="spellEnd"/>
      <w:r w:rsidR="00EF3259">
        <w:rPr>
          <w:rFonts w:ascii="Arial" w:hAnsi="Arial" w:cs="Arial"/>
          <w:sz w:val="24"/>
          <w:szCs w:val="24"/>
        </w:rPr>
        <w:t>, 2003: 201).</w:t>
      </w:r>
      <w:r w:rsidR="002E159E">
        <w:rPr>
          <w:rFonts w:ascii="Arial" w:hAnsi="Arial" w:cs="Arial"/>
          <w:sz w:val="24"/>
          <w:szCs w:val="24"/>
        </w:rPr>
        <w:t xml:space="preserve">  Even disregarding the deficit bias, it would appear that young people from so-called ‘disadvantaged backgrounds’ do need additional support</w:t>
      </w:r>
      <w:r w:rsidR="004547E5">
        <w:rPr>
          <w:rFonts w:ascii="Arial" w:hAnsi="Arial" w:cs="Arial"/>
          <w:sz w:val="24"/>
          <w:szCs w:val="24"/>
        </w:rPr>
        <w:t xml:space="preserve"> </w:t>
      </w:r>
      <w:r w:rsidR="00B53C7F">
        <w:rPr>
          <w:rFonts w:ascii="Arial" w:hAnsi="Arial" w:cs="Arial"/>
          <w:sz w:val="24"/>
          <w:szCs w:val="24"/>
        </w:rPr>
        <w:t xml:space="preserve">to </w:t>
      </w:r>
      <w:r w:rsidR="00B53C7F">
        <w:rPr>
          <w:rFonts w:ascii="Arial" w:hAnsi="Arial" w:cs="Arial"/>
          <w:sz w:val="24"/>
          <w:szCs w:val="24"/>
        </w:rPr>
        <w:lastRenderedPageBreak/>
        <w:t>successfully transition to</w:t>
      </w:r>
      <w:r w:rsidR="004547E5">
        <w:rPr>
          <w:rFonts w:ascii="Arial" w:hAnsi="Arial" w:cs="Arial"/>
          <w:sz w:val="24"/>
          <w:szCs w:val="24"/>
        </w:rPr>
        <w:t xml:space="preserve"> HE</w:t>
      </w:r>
      <w:r w:rsidR="002E159E">
        <w:rPr>
          <w:rFonts w:ascii="Arial" w:hAnsi="Arial" w:cs="Arial"/>
          <w:sz w:val="24"/>
          <w:szCs w:val="24"/>
        </w:rPr>
        <w:t xml:space="preserve">, </w:t>
      </w:r>
      <w:r w:rsidR="00247633">
        <w:rPr>
          <w:rFonts w:ascii="Arial" w:hAnsi="Arial" w:cs="Arial"/>
          <w:sz w:val="24"/>
          <w:szCs w:val="24"/>
        </w:rPr>
        <w:t xml:space="preserve">starting </w:t>
      </w:r>
      <w:r w:rsidR="00154CD6">
        <w:rPr>
          <w:rFonts w:ascii="Arial" w:hAnsi="Arial" w:cs="Arial"/>
          <w:sz w:val="24"/>
          <w:szCs w:val="24"/>
        </w:rPr>
        <w:t>before leaving FE, or even earlier</w:t>
      </w:r>
      <w:r w:rsidR="00247633">
        <w:rPr>
          <w:rFonts w:ascii="Arial" w:hAnsi="Arial" w:cs="Arial"/>
          <w:sz w:val="24"/>
          <w:szCs w:val="24"/>
        </w:rPr>
        <w:t xml:space="preserve"> (Abbott-Chapman, 2011:</w:t>
      </w:r>
      <w:r w:rsidR="009A7AB0">
        <w:rPr>
          <w:rFonts w:ascii="Arial" w:hAnsi="Arial" w:cs="Arial"/>
          <w:sz w:val="24"/>
          <w:szCs w:val="24"/>
        </w:rPr>
        <w:t xml:space="preserve"> 58-59).</w:t>
      </w:r>
    </w:p>
    <w:p w:rsidR="00C90F63" w:rsidRDefault="00C90F63" w:rsidP="00280BA7">
      <w:pPr>
        <w:pStyle w:val="NoSpacing"/>
        <w:spacing w:line="480" w:lineRule="auto"/>
        <w:jc w:val="both"/>
        <w:rPr>
          <w:rFonts w:ascii="Arial" w:hAnsi="Arial" w:cs="Arial"/>
          <w:sz w:val="24"/>
          <w:szCs w:val="24"/>
        </w:rPr>
      </w:pPr>
    </w:p>
    <w:p w:rsidR="00C90F63" w:rsidRPr="00C90F63" w:rsidRDefault="00DC6FC3"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2.5  </w:t>
      </w:r>
      <w:r w:rsidR="00C90F63" w:rsidRPr="00C90F63">
        <w:rPr>
          <w:rFonts w:ascii="Arial" w:hAnsi="Arial" w:cs="Arial"/>
          <w:sz w:val="24"/>
          <w:szCs w:val="24"/>
          <w:u w:val="single"/>
        </w:rPr>
        <w:t>The</w:t>
      </w:r>
      <w:proofErr w:type="gramEnd"/>
      <w:r w:rsidR="00C90F63" w:rsidRPr="00C90F63">
        <w:rPr>
          <w:rFonts w:ascii="Arial" w:hAnsi="Arial" w:cs="Arial"/>
          <w:sz w:val="24"/>
          <w:szCs w:val="24"/>
          <w:u w:val="single"/>
        </w:rPr>
        <w:t xml:space="preserve"> Impact of Mental Health</w:t>
      </w:r>
    </w:p>
    <w:p w:rsidR="00C90F63" w:rsidRPr="00C90F63" w:rsidRDefault="00C90F63" w:rsidP="00280BA7">
      <w:pPr>
        <w:pStyle w:val="NoSpacing"/>
        <w:spacing w:line="480" w:lineRule="auto"/>
        <w:jc w:val="both"/>
        <w:rPr>
          <w:rFonts w:ascii="Arial" w:hAnsi="Arial" w:cs="Arial"/>
          <w:sz w:val="12"/>
          <w:szCs w:val="24"/>
        </w:rPr>
      </w:pPr>
    </w:p>
    <w:p w:rsidR="00777399" w:rsidRDefault="009A7AB0" w:rsidP="00280BA7">
      <w:pPr>
        <w:pStyle w:val="NoSpacing"/>
        <w:spacing w:line="480" w:lineRule="auto"/>
        <w:jc w:val="both"/>
        <w:rPr>
          <w:rFonts w:ascii="Arial" w:hAnsi="Arial" w:cs="Arial"/>
          <w:sz w:val="24"/>
          <w:szCs w:val="24"/>
        </w:rPr>
      </w:pPr>
      <w:r>
        <w:rPr>
          <w:rFonts w:ascii="Arial" w:hAnsi="Arial" w:cs="Arial"/>
          <w:sz w:val="24"/>
          <w:szCs w:val="24"/>
        </w:rPr>
        <w:t>Irrespective of how well they cope,</w:t>
      </w:r>
      <w:r w:rsidR="00895DCE">
        <w:rPr>
          <w:rFonts w:ascii="Arial" w:hAnsi="Arial" w:cs="Arial"/>
          <w:sz w:val="24"/>
          <w:szCs w:val="24"/>
        </w:rPr>
        <w:t xml:space="preserve"> it has been reported that </w:t>
      </w:r>
      <w:r>
        <w:rPr>
          <w:rFonts w:ascii="Arial" w:hAnsi="Arial" w:cs="Arial"/>
          <w:sz w:val="24"/>
          <w:szCs w:val="24"/>
        </w:rPr>
        <w:t>young people, ‘feel ill-prepared for the demands of HE’ (</w:t>
      </w:r>
      <w:proofErr w:type="spellStart"/>
      <w:r w:rsidRPr="00D477D8">
        <w:rPr>
          <w:rFonts w:ascii="Arial" w:hAnsi="Arial" w:cs="Arial"/>
          <w:sz w:val="24"/>
          <w:szCs w:val="24"/>
        </w:rPr>
        <w:t>Roffey-Barentsen</w:t>
      </w:r>
      <w:proofErr w:type="spellEnd"/>
      <w:r>
        <w:rPr>
          <w:rFonts w:ascii="Arial" w:hAnsi="Arial" w:cs="Arial"/>
          <w:sz w:val="24"/>
          <w:szCs w:val="24"/>
        </w:rPr>
        <w:t>, 2015: 12)</w:t>
      </w:r>
      <w:r w:rsidR="00A2483C">
        <w:rPr>
          <w:rFonts w:ascii="Arial" w:hAnsi="Arial" w:cs="Arial"/>
          <w:sz w:val="24"/>
          <w:szCs w:val="24"/>
        </w:rPr>
        <w:t>, they are uncertain what to expect (</w:t>
      </w:r>
      <w:proofErr w:type="spellStart"/>
      <w:r w:rsidR="00A2483C">
        <w:rPr>
          <w:rFonts w:ascii="Arial" w:hAnsi="Arial" w:cs="Arial"/>
          <w:sz w:val="24"/>
          <w:szCs w:val="24"/>
        </w:rPr>
        <w:t>Murtagh</w:t>
      </w:r>
      <w:proofErr w:type="spellEnd"/>
      <w:r w:rsidR="00A2483C">
        <w:rPr>
          <w:rFonts w:ascii="Arial" w:hAnsi="Arial" w:cs="Arial"/>
          <w:sz w:val="24"/>
          <w:szCs w:val="24"/>
        </w:rPr>
        <w:t>, 2011:</w:t>
      </w:r>
      <w:r w:rsidR="00AF258D">
        <w:rPr>
          <w:rFonts w:ascii="Arial" w:hAnsi="Arial" w:cs="Arial"/>
          <w:sz w:val="24"/>
          <w:szCs w:val="24"/>
        </w:rPr>
        <w:t xml:space="preserve"> 31-36)</w:t>
      </w:r>
      <w:r w:rsidR="001706E1">
        <w:rPr>
          <w:rFonts w:ascii="Arial" w:hAnsi="Arial" w:cs="Arial"/>
          <w:sz w:val="24"/>
          <w:szCs w:val="24"/>
        </w:rPr>
        <w:t xml:space="preserve"> and less are proving resilient to the pressure</w:t>
      </w:r>
      <w:r w:rsidR="00933069">
        <w:rPr>
          <w:rFonts w:ascii="Arial" w:hAnsi="Arial" w:cs="Arial"/>
          <w:sz w:val="24"/>
          <w:szCs w:val="24"/>
        </w:rPr>
        <w:t xml:space="preserve"> upon arrival</w:t>
      </w:r>
      <w:r>
        <w:rPr>
          <w:rFonts w:ascii="Arial" w:hAnsi="Arial" w:cs="Arial"/>
          <w:sz w:val="24"/>
          <w:szCs w:val="24"/>
        </w:rPr>
        <w:t xml:space="preserve">. </w:t>
      </w:r>
      <w:r w:rsidR="001706E1">
        <w:rPr>
          <w:rFonts w:ascii="Arial" w:hAnsi="Arial" w:cs="Arial"/>
          <w:sz w:val="24"/>
          <w:szCs w:val="24"/>
        </w:rPr>
        <w:t>R</w:t>
      </w:r>
      <w:r w:rsidR="00FC0CE4">
        <w:rPr>
          <w:rFonts w:ascii="Arial" w:hAnsi="Arial" w:cs="Arial"/>
          <w:sz w:val="24"/>
          <w:szCs w:val="24"/>
        </w:rPr>
        <w:t xml:space="preserve">ecent statistics </w:t>
      </w:r>
      <w:r w:rsidR="00866712">
        <w:rPr>
          <w:rFonts w:ascii="Arial" w:hAnsi="Arial" w:cs="Arial"/>
          <w:sz w:val="24"/>
          <w:szCs w:val="24"/>
        </w:rPr>
        <w:t xml:space="preserve">pose mental health as the number one cause of </w:t>
      </w:r>
      <w:r w:rsidR="001840F9">
        <w:rPr>
          <w:rFonts w:ascii="Arial" w:hAnsi="Arial" w:cs="Arial"/>
          <w:sz w:val="24"/>
          <w:szCs w:val="24"/>
        </w:rPr>
        <w:t>first-year</w:t>
      </w:r>
      <w:r w:rsidR="00866712">
        <w:rPr>
          <w:rFonts w:ascii="Arial" w:hAnsi="Arial" w:cs="Arial"/>
          <w:sz w:val="24"/>
          <w:szCs w:val="24"/>
        </w:rPr>
        <w:t xml:space="preserve"> </w:t>
      </w:r>
      <w:r w:rsidR="001840F9">
        <w:rPr>
          <w:rFonts w:ascii="Arial" w:hAnsi="Arial" w:cs="Arial"/>
          <w:sz w:val="24"/>
          <w:szCs w:val="24"/>
        </w:rPr>
        <w:t xml:space="preserve">dropout </w:t>
      </w:r>
      <w:r w:rsidR="00F65F10">
        <w:rPr>
          <w:rFonts w:ascii="Arial" w:hAnsi="Arial" w:cs="Arial"/>
          <w:sz w:val="24"/>
          <w:szCs w:val="24"/>
        </w:rPr>
        <w:t>and a</w:t>
      </w:r>
      <w:r w:rsidR="00866712">
        <w:rPr>
          <w:rFonts w:ascii="Arial" w:hAnsi="Arial" w:cs="Arial"/>
          <w:sz w:val="24"/>
          <w:szCs w:val="24"/>
        </w:rPr>
        <w:t xml:space="preserve"> </w:t>
      </w:r>
      <w:r w:rsidR="00F65F10">
        <w:rPr>
          <w:rFonts w:ascii="Arial" w:hAnsi="Arial" w:cs="Arial"/>
          <w:sz w:val="24"/>
          <w:szCs w:val="24"/>
        </w:rPr>
        <w:t>growing</w:t>
      </w:r>
      <w:r w:rsidR="00866712">
        <w:rPr>
          <w:rFonts w:ascii="Arial" w:hAnsi="Arial" w:cs="Arial"/>
          <w:sz w:val="24"/>
          <w:szCs w:val="24"/>
        </w:rPr>
        <w:t xml:space="preserve"> issue for </w:t>
      </w:r>
      <w:r w:rsidR="001840F9">
        <w:rPr>
          <w:rFonts w:ascii="Arial" w:hAnsi="Arial" w:cs="Arial"/>
          <w:sz w:val="24"/>
          <w:szCs w:val="24"/>
        </w:rPr>
        <w:t>young people</w:t>
      </w:r>
      <w:r w:rsidR="001C4754">
        <w:rPr>
          <w:rFonts w:ascii="Arial" w:hAnsi="Arial" w:cs="Arial"/>
          <w:sz w:val="24"/>
          <w:szCs w:val="24"/>
        </w:rPr>
        <w:t xml:space="preserve"> </w:t>
      </w:r>
      <w:r w:rsidR="001840F9">
        <w:rPr>
          <w:rFonts w:ascii="Arial" w:hAnsi="Arial" w:cs="Arial"/>
          <w:sz w:val="24"/>
          <w:szCs w:val="24"/>
        </w:rPr>
        <w:t xml:space="preserve">in HE </w:t>
      </w:r>
      <w:r w:rsidR="001C4754">
        <w:rPr>
          <w:rFonts w:ascii="Arial" w:hAnsi="Arial" w:cs="Arial"/>
          <w:sz w:val="24"/>
          <w:szCs w:val="24"/>
        </w:rPr>
        <w:t>(</w:t>
      </w:r>
      <w:r w:rsidR="002E159E">
        <w:rPr>
          <w:rFonts w:ascii="Arial" w:hAnsi="Arial" w:cs="Arial"/>
          <w:sz w:val="24"/>
          <w:szCs w:val="24"/>
        </w:rPr>
        <w:t xml:space="preserve">HESA </w:t>
      </w:r>
      <w:r w:rsidR="002E159E">
        <w:rPr>
          <w:rFonts w:ascii="Arial" w:hAnsi="Arial" w:cs="Arial"/>
          <w:i/>
          <w:sz w:val="24"/>
          <w:szCs w:val="24"/>
        </w:rPr>
        <w:t>cited in</w:t>
      </w:r>
      <w:r w:rsidR="00F65F10">
        <w:rPr>
          <w:rFonts w:ascii="Arial" w:hAnsi="Arial" w:cs="Arial"/>
          <w:sz w:val="24"/>
          <w:szCs w:val="24"/>
        </w:rPr>
        <w:t xml:space="preserve"> Marsh, 2017: no page number).</w:t>
      </w:r>
      <w:r w:rsidR="002E159E">
        <w:rPr>
          <w:rFonts w:ascii="Arial" w:hAnsi="Arial" w:cs="Arial"/>
          <w:sz w:val="24"/>
          <w:szCs w:val="24"/>
        </w:rPr>
        <w:t xml:space="preserve">  </w:t>
      </w:r>
      <w:r w:rsidR="0099655E">
        <w:rPr>
          <w:rFonts w:ascii="Arial" w:hAnsi="Arial" w:cs="Arial"/>
          <w:sz w:val="24"/>
          <w:szCs w:val="24"/>
        </w:rPr>
        <w:t xml:space="preserve">Reported cases </w:t>
      </w:r>
      <w:r w:rsidR="00D54C50">
        <w:rPr>
          <w:rFonts w:ascii="Arial" w:hAnsi="Arial" w:cs="Arial"/>
          <w:sz w:val="24"/>
          <w:szCs w:val="24"/>
        </w:rPr>
        <w:t xml:space="preserve">mostly concern anxiety and depression (Marsh, 2017: no page number).  </w:t>
      </w:r>
      <w:r w:rsidR="00866712">
        <w:rPr>
          <w:rFonts w:ascii="Arial" w:hAnsi="Arial" w:cs="Arial"/>
          <w:sz w:val="24"/>
          <w:szCs w:val="24"/>
        </w:rPr>
        <w:t>To consider this issue critically, the trend may be connected to the same stressors identified earlier in terms of delayed adulthood.</w:t>
      </w:r>
      <w:r w:rsidR="002066B6">
        <w:rPr>
          <w:rFonts w:ascii="Arial" w:hAnsi="Arial" w:cs="Arial"/>
          <w:sz w:val="24"/>
          <w:szCs w:val="24"/>
        </w:rPr>
        <w:t xml:space="preserve">  </w:t>
      </w:r>
      <w:r w:rsidR="00E27DE0">
        <w:rPr>
          <w:rFonts w:ascii="Arial" w:hAnsi="Arial" w:cs="Arial"/>
          <w:sz w:val="24"/>
          <w:szCs w:val="24"/>
        </w:rPr>
        <w:t xml:space="preserve">A </w:t>
      </w:r>
      <w:r w:rsidR="00D02FDF">
        <w:rPr>
          <w:rFonts w:ascii="Arial" w:hAnsi="Arial" w:cs="Arial"/>
          <w:sz w:val="24"/>
          <w:szCs w:val="24"/>
        </w:rPr>
        <w:t xml:space="preserve">current </w:t>
      </w:r>
      <w:r w:rsidR="00E27DE0">
        <w:rPr>
          <w:rFonts w:ascii="Arial" w:hAnsi="Arial" w:cs="Arial"/>
          <w:sz w:val="24"/>
          <w:szCs w:val="24"/>
        </w:rPr>
        <w:t>report</w:t>
      </w:r>
      <w:r w:rsidR="002066B6">
        <w:rPr>
          <w:rFonts w:ascii="Arial" w:hAnsi="Arial" w:cs="Arial"/>
          <w:sz w:val="24"/>
          <w:szCs w:val="24"/>
        </w:rPr>
        <w:t xml:space="preserve"> from the </w:t>
      </w:r>
      <w:r w:rsidR="002066B6" w:rsidRPr="002066B6">
        <w:rPr>
          <w:rFonts w:ascii="Arial" w:hAnsi="Arial" w:cs="Arial"/>
          <w:sz w:val="24"/>
          <w:szCs w:val="24"/>
        </w:rPr>
        <w:t xml:space="preserve">Institute </w:t>
      </w:r>
      <w:r w:rsidR="002066B6">
        <w:rPr>
          <w:rFonts w:ascii="Arial" w:hAnsi="Arial" w:cs="Arial"/>
          <w:sz w:val="24"/>
          <w:szCs w:val="24"/>
        </w:rPr>
        <w:t>for Public Policy Research (2017</w:t>
      </w:r>
      <w:r w:rsidR="002066B6" w:rsidRPr="002066B6">
        <w:rPr>
          <w:rFonts w:ascii="Arial" w:hAnsi="Arial" w:cs="Arial"/>
          <w:sz w:val="24"/>
          <w:szCs w:val="24"/>
        </w:rPr>
        <w:t>)</w:t>
      </w:r>
      <w:r w:rsidR="00E27DE0">
        <w:rPr>
          <w:rFonts w:ascii="Arial" w:hAnsi="Arial" w:cs="Arial"/>
          <w:sz w:val="24"/>
          <w:szCs w:val="24"/>
        </w:rPr>
        <w:t xml:space="preserve"> indicates that ‘</w:t>
      </w:r>
      <w:r w:rsidR="00E27DE0" w:rsidRPr="00E27DE0">
        <w:rPr>
          <w:rFonts w:ascii="Arial" w:hAnsi="Arial" w:cs="Arial"/>
          <w:sz w:val="24"/>
          <w:szCs w:val="24"/>
        </w:rPr>
        <w:t>The number of first-year students who disclose a mental health problem has risen five-fold in the past decade</w:t>
      </w:r>
      <w:r w:rsidR="00E27DE0">
        <w:rPr>
          <w:rFonts w:ascii="Arial" w:hAnsi="Arial" w:cs="Arial"/>
          <w:sz w:val="24"/>
          <w:szCs w:val="24"/>
        </w:rPr>
        <w:t>’ (</w:t>
      </w:r>
      <w:proofErr w:type="spellStart"/>
      <w:r w:rsidR="00E27DE0">
        <w:rPr>
          <w:rFonts w:ascii="Arial" w:hAnsi="Arial" w:cs="Arial"/>
          <w:sz w:val="24"/>
          <w:szCs w:val="24"/>
        </w:rPr>
        <w:t>Sarner</w:t>
      </w:r>
      <w:proofErr w:type="spellEnd"/>
      <w:r w:rsidR="00E27DE0">
        <w:rPr>
          <w:rFonts w:ascii="Arial" w:hAnsi="Arial" w:cs="Arial"/>
          <w:sz w:val="24"/>
          <w:szCs w:val="24"/>
        </w:rPr>
        <w:t>, 2017: no page number)</w:t>
      </w:r>
      <w:r w:rsidR="002066B6">
        <w:rPr>
          <w:rFonts w:ascii="Arial" w:hAnsi="Arial" w:cs="Arial"/>
          <w:sz w:val="24"/>
          <w:szCs w:val="24"/>
        </w:rPr>
        <w:t>.</w:t>
      </w:r>
      <w:r w:rsidR="00866712">
        <w:rPr>
          <w:rFonts w:ascii="Arial" w:hAnsi="Arial" w:cs="Arial"/>
          <w:sz w:val="24"/>
          <w:szCs w:val="24"/>
        </w:rPr>
        <w:t xml:space="preserve">  </w:t>
      </w:r>
      <w:r w:rsidR="00D42E96">
        <w:rPr>
          <w:rFonts w:ascii="Arial" w:hAnsi="Arial" w:cs="Arial"/>
          <w:sz w:val="24"/>
          <w:szCs w:val="24"/>
        </w:rPr>
        <w:t xml:space="preserve">This timeframe would </w:t>
      </w:r>
      <w:r w:rsidR="00812014">
        <w:rPr>
          <w:rFonts w:ascii="Arial" w:hAnsi="Arial" w:cs="Arial"/>
          <w:sz w:val="24"/>
          <w:szCs w:val="24"/>
        </w:rPr>
        <w:t xml:space="preserve">certainly </w:t>
      </w:r>
      <w:r w:rsidR="00D42E96">
        <w:rPr>
          <w:rFonts w:ascii="Arial" w:hAnsi="Arial" w:cs="Arial"/>
          <w:sz w:val="24"/>
          <w:szCs w:val="24"/>
        </w:rPr>
        <w:t xml:space="preserve">correspond with </w:t>
      </w:r>
      <w:r w:rsidR="00231137">
        <w:rPr>
          <w:rFonts w:ascii="Arial" w:hAnsi="Arial" w:cs="Arial"/>
          <w:sz w:val="24"/>
          <w:szCs w:val="24"/>
        </w:rPr>
        <w:t xml:space="preserve">the </w:t>
      </w:r>
      <w:r w:rsidR="00D42E96">
        <w:rPr>
          <w:rFonts w:ascii="Arial" w:hAnsi="Arial" w:cs="Arial"/>
          <w:sz w:val="24"/>
          <w:szCs w:val="24"/>
        </w:rPr>
        <w:t xml:space="preserve">economic </w:t>
      </w:r>
      <w:r w:rsidR="00F95447">
        <w:rPr>
          <w:rFonts w:ascii="Arial" w:hAnsi="Arial" w:cs="Arial"/>
          <w:sz w:val="24"/>
          <w:szCs w:val="24"/>
        </w:rPr>
        <w:t>recession</w:t>
      </w:r>
      <w:r w:rsidR="004360CD">
        <w:rPr>
          <w:rFonts w:ascii="Arial" w:hAnsi="Arial" w:cs="Arial"/>
          <w:sz w:val="24"/>
          <w:szCs w:val="24"/>
        </w:rPr>
        <w:t>.  However</w:t>
      </w:r>
      <w:r w:rsidR="00D84C58">
        <w:rPr>
          <w:rFonts w:ascii="Arial" w:hAnsi="Arial" w:cs="Arial"/>
          <w:sz w:val="24"/>
          <w:szCs w:val="24"/>
        </w:rPr>
        <w:t>, increasing</w:t>
      </w:r>
      <w:r w:rsidR="00812014">
        <w:rPr>
          <w:rFonts w:ascii="Arial" w:hAnsi="Arial" w:cs="Arial"/>
          <w:sz w:val="24"/>
          <w:szCs w:val="24"/>
        </w:rPr>
        <w:t xml:space="preserve"> reports of </w:t>
      </w:r>
      <w:r w:rsidR="00C0050C">
        <w:rPr>
          <w:rFonts w:ascii="Arial" w:hAnsi="Arial" w:cs="Arial"/>
          <w:sz w:val="24"/>
          <w:szCs w:val="24"/>
        </w:rPr>
        <w:t>mental health concern</w:t>
      </w:r>
      <w:r w:rsidR="00E85F19">
        <w:rPr>
          <w:rFonts w:ascii="Arial" w:hAnsi="Arial" w:cs="Arial"/>
          <w:sz w:val="24"/>
          <w:szCs w:val="24"/>
        </w:rPr>
        <w:t xml:space="preserve"> </w:t>
      </w:r>
      <w:r w:rsidR="00777399">
        <w:rPr>
          <w:rFonts w:ascii="Arial" w:hAnsi="Arial" w:cs="Arial"/>
          <w:sz w:val="24"/>
          <w:szCs w:val="24"/>
        </w:rPr>
        <w:t>could equally</w:t>
      </w:r>
      <w:r w:rsidR="00E85F19">
        <w:rPr>
          <w:rFonts w:ascii="Arial" w:hAnsi="Arial" w:cs="Arial"/>
          <w:sz w:val="24"/>
          <w:szCs w:val="24"/>
        </w:rPr>
        <w:t xml:space="preserve"> be attributed to </w:t>
      </w:r>
      <w:r w:rsidR="00B928C4">
        <w:rPr>
          <w:rFonts w:ascii="Arial" w:hAnsi="Arial" w:cs="Arial"/>
          <w:sz w:val="24"/>
          <w:szCs w:val="24"/>
        </w:rPr>
        <w:t>improvements in</w:t>
      </w:r>
      <w:r w:rsidR="00E85F19">
        <w:rPr>
          <w:rFonts w:ascii="Arial" w:hAnsi="Arial" w:cs="Arial"/>
          <w:sz w:val="24"/>
          <w:szCs w:val="24"/>
        </w:rPr>
        <w:t xml:space="preserve"> access to support (Marsh, 2017: no page number)</w:t>
      </w:r>
      <w:r w:rsidR="00777399">
        <w:rPr>
          <w:rFonts w:ascii="Arial" w:hAnsi="Arial" w:cs="Arial"/>
          <w:sz w:val="24"/>
          <w:szCs w:val="24"/>
        </w:rPr>
        <w:t>.</w:t>
      </w:r>
    </w:p>
    <w:p w:rsidR="00777399" w:rsidRDefault="00777399" w:rsidP="00280BA7">
      <w:pPr>
        <w:pStyle w:val="NoSpacing"/>
        <w:spacing w:line="480" w:lineRule="auto"/>
        <w:jc w:val="both"/>
        <w:rPr>
          <w:rFonts w:ascii="Arial" w:hAnsi="Arial" w:cs="Arial"/>
          <w:sz w:val="24"/>
          <w:szCs w:val="24"/>
        </w:rPr>
      </w:pPr>
    </w:p>
    <w:p w:rsidR="00FA78B4" w:rsidRDefault="00777399" w:rsidP="00280BA7">
      <w:pPr>
        <w:pStyle w:val="NoSpacing"/>
        <w:spacing w:line="480" w:lineRule="auto"/>
        <w:jc w:val="both"/>
        <w:rPr>
          <w:rFonts w:ascii="Arial" w:hAnsi="Arial" w:cs="Arial"/>
          <w:sz w:val="24"/>
          <w:szCs w:val="24"/>
        </w:rPr>
      </w:pPr>
      <w:r>
        <w:rPr>
          <w:rFonts w:ascii="Arial" w:hAnsi="Arial" w:cs="Arial"/>
          <w:sz w:val="24"/>
          <w:szCs w:val="24"/>
        </w:rPr>
        <w:t>If current socio-economic pressures are to blame</w:t>
      </w:r>
      <w:r w:rsidR="00866712">
        <w:rPr>
          <w:rFonts w:ascii="Arial" w:hAnsi="Arial" w:cs="Arial"/>
          <w:sz w:val="24"/>
          <w:szCs w:val="24"/>
        </w:rPr>
        <w:t>, greater competition for jobs may be adding to pressure to perform at HE</w:t>
      </w:r>
      <w:r w:rsidR="005B5E2E">
        <w:rPr>
          <w:rFonts w:ascii="Arial" w:hAnsi="Arial" w:cs="Arial"/>
          <w:sz w:val="24"/>
          <w:szCs w:val="24"/>
        </w:rPr>
        <w:t>,</w:t>
      </w:r>
      <w:r w:rsidR="00866712">
        <w:rPr>
          <w:rFonts w:ascii="Arial" w:hAnsi="Arial" w:cs="Arial"/>
          <w:sz w:val="24"/>
          <w:szCs w:val="24"/>
        </w:rPr>
        <w:t xml:space="preserve"> </w:t>
      </w:r>
      <w:r w:rsidR="00B72695">
        <w:rPr>
          <w:rFonts w:ascii="Arial" w:hAnsi="Arial" w:cs="Arial"/>
          <w:sz w:val="24"/>
          <w:szCs w:val="24"/>
        </w:rPr>
        <w:t xml:space="preserve">meaning </w:t>
      </w:r>
      <w:r w:rsidR="00866712">
        <w:rPr>
          <w:rFonts w:ascii="Arial" w:hAnsi="Arial" w:cs="Arial"/>
          <w:sz w:val="24"/>
          <w:szCs w:val="24"/>
        </w:rPr>
        <w:t xml:space="preserve">students </w:t>
      </w:r>
      <w:r w:rsidR="00B72695">
        <w:rPr>
          <w:rFonts w:ascii="Arial" w:hAnsi="Arial" w:cs="Arial"/>
          <w:sz w:val="24"/>
          <w:szCs w:val="24"/>
        </w:rPr>
        <w:t xml:space="preserve">are </w:t>
      </w:r>
      <w:r w:rsidR="00866712">
        <w:rPr>
          <w:rFonts w:ascii="Arial" w:hAnsi="Arial" w:cs="Arial"/>
          <w:sz w:val="24"/>
          <w:szCs w:val="24"/>
        </w:rPr>
        <w:t>withdrawing from social relationships to focus on their studies</w:t>
      </w:r>
      <w:r w:rsidR="00FB5F22">
        <w:rPr>
          <w:rFonts w:ascii="Arial" w:hAnsi="Arial" w:cs="Arial"/>
          <w:sz w:val="24"/>
          <w:szCs w:val="24"/>
        </w:rPr>
        <w:t>.  Hence</w:t>
      </w:r>
      <w:r w:rsidR="00866712">
        <w:rPr>
          <w:rFonts w:ascii="Arial" w:hAnsi="Arial" w:cs="Arial"/>
          <w:sz w:val="24"/>
          <w:szCs w:val="24"/>
        </w:rPr>
        <w:t xml:space="preserve"> a vicious circle </w:t>
      </w:r>
      <w:r w:rsidR="00FB5F22">
        <w:rPr>
          <w:rFonts w:ascii="Arial" w:hAnsi="Arial" w:cs="Arial"/>
          <w:sz w:val="24"/>
          <w:szCs w:val="24"/>
        </w:rPr>
        <w:t xml:space="preserve">is formed </w:t>
      </w:r>
      <w:r w:rsidR="00866712">
        <w:rPr>
          <w:rFonts w:ascii="Arial" w:hAnsi="Arial" w:cs="Arial"/>
          <w:sz w:val="24"/>
          <w:szCs w:val="24"/>
        </w:rPr>
        <w:t xml:space="preserve">where the links between isolation and </w:t>
      </w:r>
      <w:r w:rsidR="004D5F22">
        <w:rPr>
          <w:rFonts w:ascii="Arial" w:hAnsi="Arial" w:cs="Arial"/>
          <w:sz w:val="24"/>
          <w:szCs w:val="24"/>
        </w:rPr>
        <w:t>in</w:t>
      </w:r>
      <w:r w:rsidR="00866712">
        <w:rPr>
          <w:rFonts w:ascii="Arial" w:hAnsi="Arial" w:cs="Arial"/>
          <w:sz w:val="24"/>
          <w:szCs w:val="24"/>
        </w:rPr>
        <w:t>ability to manage stress are only reinforced.</w:t>
      </w:r>
      <w:r w:rsidR="000C492B">
        <w:rPr>
          <w:rFonts w:ascii="Arial" w:hAnsi="Arial" w:cs="Arial"/>
          <w:sz w:val="24"/>
          <w:szCs w:val="24"/>
        </w:rPr>
        <w:t xml:space="preserve">  </w:t>
      </w:r>
      <w:r w:rsidR="008764B4">
        <w:rPr>
          <w:rFonts w:ascii="Arial" w:hAnsi="Arial" w:cs="Arial"/>
          <w:sz w:val="24"/>
          <w:szCs w:val="24"/>
        </w:rPr>
        <w:t>To summarise thus far</w:t>
      </w:r>
      <w:r w:rsidR="000C492B">
        <w:rPr>
          <w:rFonts w:ascii="Arial" w:hAnsi="Arial" w:cs="Arial"/>
          <w:sz w:val="24"/>
          <w:szCs w:val="24"/>
        </w:rPr>
        <w:t xml:space="preserve">, there are several </w:t>
      </w:r>
      <w:r w:rsidR="00C3435E">
        <w:rPr>
          <w:rFonts w:ascii="Arial" w:hAnsi="Arial" w:cs="Arial"/>
          <w:sz w:val="24"/>
          <w:szCs w:val="24"/>
        </w:rPr>
        <w:t xml:space="preserve">mental health </w:t>
      </w:r>
      <w:r w:rsidR="000C492B">
        <w:rPr>
          <w:rFonts w:ascii="Arial" w:hAnsi="Arial" w:cs="Arial"/>
          <w:sz w:val="24"/>
          <w:szCs w:val="24"/>
        </w:rPr>
        <w:t xml:space="preserve">issues </w:t>
      </w:r>
      <w:r w:rsidR="00C3435E">
        <w:rPr>
          <w:rFonts w:ascii="Arial" w:hAnsi="Arial" w:cs="Arial"/>
          <w:sz w:val="24"/>
          <w:szCs w:val="24"/>
        </w:rPr>
        <w:t xml:space="preserve">relevant to </w:t>
      </w:r>
      <w:r w:rsidR="000C492B">
        <w:rPr>
          <w:rFonts w:ascii="Arial" w:hAnsi="Arial" w:cs="Arial"/>
          <w:sz w:val="24"/>
          <w:szCs w:val="24"/>
        </w:rPr>
        <w:t>young people</w:t>
      </w:r>
      <w:r w:rsidR="00D02FDF">
        <w:rPr>
          <w:rFonts w:ascii="Arial" w:hAnsi="Arial" w:cs="Arial"/>
          <w:sz w:val="24"/>
          <w:szCs w:val="24"/>
        </w:rPr>
        <w:t xml:space="preserve"> entering</w:t>
      </w:r>
      <w:r w:rsidR="00C3435E">
        <w:rPr>
          <w:rFonts w:ascii="Arial" w:hAnsi="Arial" w:cs="Arial"/>
          <w:sz w:val="24"/>
          <w:szCs w:val="24"/>
        </w:rPr>
        <w:t xml:space="preserve"> HE</w:t>
      </w:r>
      <w:r w:rsidR="000C492B">
        <w:rPr>
          <w:rFonts w:ascii="Arial" w:hAnsi="Arial" w:cs="Arial"/>
          <w:sz w:val="24"/>
          <w:szCs w:val="24"/>
        </w:rPr>
        <w:t>:  pr</w:t>
      </w:r>
      <w:r w:rsidR="00096CD2">
        <w:rPr>
          <w:rFonts w:ascii="Arial" w:hAnsi="Arial" w:cs="Arial"/>
          <w:sz w:val="24"/>
          <w:szCs w:val="24"/>
        </w:rPr>
        <w:t>essures on mental health versus</w:t>
      </w:r>
      <w:r w:rsidR="000C492B">
        <w:rPr>
          <w:rFonts w:ascii="Arial" w:hAnsi="Arial" w:cs="Arial"/>
          <w:sz w:val="24"/>
          <w:szCs w:val="24"/>
        </w:rPr>
        <w:t xml:space="preserve"> resilience and self-efficacy, </w:t>
      </w:r>
      <w:r w:rsidR="000C492B">
        <w:rPr>
          <w:rFonts w:ascii="Arial" w:hAnsi="Arial" w:cs="Arial"/>
          <w:sz w:val="24"/>
          <w:szCs w:val="24"/>
        </w:rPr>
        <w:lastRenderedPageBreak/>
        <w:t xml:space="preserve">availability of external support (via relationships and services) and ability </w:t>
      </w:r>
      <w:r w:rsidR="00504CC5">
        <w:rPr>
          <w:rFonts w:ascii="Arial" w:hAnsi="Arial" w:cs="Arial"/>
          <w:sz w:val="24"/>
          <w:szCs w:val="24"/>
        </w:rPr>
        <w:t xml:space="preserve">(or willingness) </w:t>
      </w:r>
      <w:r w:rsidR="000C492B">
        <w:rPr>
          <w:rFonts w:ascii="Arial" w:hAnsi="Arial" w:cs="Arial"/>
          <w:sz w:val="24"/>
          <w:szCs w:val="24"/>
        </w:rPr>
        <w:t>to access support</w:t>
      </w:r>
      <w:r w:rsidR="004C61A0">
        <w:rPr>
          <w:rFonts w:ascii="Arial" w:hAnsi="Arial" w:cs="Arial"/>
          <w:sz w:val="24"/>
          <w:szCs w:val="24"/>
        </w:rPr>
        <w:t xml:space="preserve">.  Yet support can require social connections and </w:t>
      </w:r>
      <w:r w:rsidR="00C57B4E">
        <w:rPr>
          <w:rFonts w:ascii="Arial" w:hAnsi="Arial" w:cs="Arial"/>
          <w:sz w:val="24"/>
          <w:szCs w:val="24"/>
        </w:rPr>
        <w:t>may</w:t>
      </w:r>
      <w:r w:rsidR="00B21583">
        <w:rPr>
          <w:rFonts w:ascii="Arial" w:hAnsi="Arial" w:cs="Arial"/>
          <w:sz w:val="24"/>
          <w:szCs w:val="24"/>
        </w:rPr>
        <w:t xml:space="preserve"> be seen to restrict freedom</w:t>
      </w:r>
      <w:r w:rsidR="000C492B">
        <w:rPr>
          <w:rFonts w:ascii="Arial" w:hAnsi="Arial" w:cs="Arial"/>
          <w:sz w:val="24"/>
          <w:szCs w:val="24"/>
        </w:rPr>
        <w:t>.</w:t>
      </w:r>
      <w:r w:rsidR="005310AB">
        <w:rPr>
          <w:rFonts w:ascii="Arial" w:hAnsi="Arial" w:cs="Arial"/>
          <w:sz w:val="24"/>
          <w:szCs w:val="24"/>
        </w:rPr>
        <w:t xml:space="preserve">  Fu</w:t>
      </w:r>
      <w:r w:rsidR="004C61A0">
        <w:rPr>
          <w:rFonts w:ascii="Arial" w:hAnsi="Arial" w:cs="Arial"/>
          <w:sz w:val="24"/>
          <w:szCs w:val="24"/>
        </w:rPr>
        <w:t xml:space="preserve">rthermore, young people from less advantaged backgrounds may lack the skills </w:t>
      </w:r>
      <w:r w:rsidR="00FD0247">
        <w:rPr>
          <w:rFonts w:ascii="Arial" w:hAnsi="Arial" w:cs="Arial"/>
          <w:sz w:val="24"/>
          <w:szCs w:val="24"/>
        </w:rPr>
        <w:t xml:space="preserve">required </w:t>
      </w:r>
      <w:r w:rsidR="004C61A0">
        <w:rPr>
          <w:rFonts w:ascii="Arial" w:hAnsi="Arial" w:cs="Arial"/>
          <w:sz w:val="24"/>
          <w:szCs w:val="24"/>
        </w:rPr>
        <w:t xml:space="preserve">to engage with support.  </w:t>
      </w:r>
      <w:r w:rsidR="00DD5996">
        <w:rPr>
          <w:rFonts w:ascii="Arial" w:hAnsi="Arial" w:cs="Arial"/>
          <w:sz w:val="24"/>
          <w:szCs w:val="24"/>
        </w:rPr>
        <w:t>One implication for transitions work is that resilience and self-efficacy</w:t>
      </w:r>
      <w:r w:rsidR="00B004B1">
        <w:rPr>
          <w:rFonts w:ascii="Arial" w:hAnsi="Arial" w:cs="Arial"/>
          <w:sz w:val="24"/>
          <w:szCs w:val="24"/>
        </w:rPr>
        <w:t>,</w:t>
      </w:r>
      <w:r w:rsidR="00DD5996">
        <w:rPr>
          <w:rFonts w:ascii="Arial" w:hAnsi="Arial" w:cs="Arial"/>
          <w:sz w:val="24"/>
          <w:szCs w:val="24"/>
        </w:rPr>
        <w:t xml:space="preserve"> </w:t>
      </w:r>
      <w:r w:rsidR="00096CD2">
        <w:rPr>
          <w:rFonts w:ascii="Arial" w:hAnsi="Arial" w:cs="Arial"/>
          <w:sz w:val="24"/>
          <w:szCs w:val="24"/>
        </w:rPr>
        <w:t>along with attachment styles</w:t>
      </w:r>
      <w:r w:rsidR="00B004B1">
        <w:rPr>
          <w:rFonts w:ascii="Arial" w:hAnsi="Arial" w:cs="Arial"/>
          <w:sz w:val="24"/>
          <w:szCs w:val="24"/>
        </w:rPr>
        <w:t>,</w:t>
      </w:r>
      <w:r w:rsidR="00096CD2">
        <w:rPr>
          <w:rFonts w:ascii="Arial" w:hAnsi="Arial" w:cs="Arial"/>
          <w:sz w:val="24"/>
          <w:szCs w:val="24"/>
        </w:rPr>
        <w:t xml:space="preserve"> </w:t>
      </w:r>
      <w:r w:rsidR="00DD5996">
        <w:rPr>
          <w:rFonts w:ascii="Arial" w:hAnsi="Arial" w:cs="Arial"/>
          <w:sz w:val="24"/>
          <w:szCs w:val="24"/>
        </w:rPr>
        <w:t xml:space="preserve">can be assessed in advance at FE </w:t>
      </w:r>
      <w:r w:rsidR="00B004B1">
        <w:rPr>
          <w:rFonts w:ascii="Arial" w:hAnsi="Arial" w:cs="Arial"/>
          <w:sz w:val="24"/>
          <w:szCs w:val="24"/>
        </w:rPr>
        <w:t xml:space="preserve">– </w:t>
      </w:r>
      <w:r w:rsidR="00DD5996">
        <w:rPr>
          <w:rFonts w:ascii="Arial" w:hAnsi="Arial" w:cs="Arial"/>
          <w:sz w:val="24"/>
          <w:szCs w:val="24"/>
        </w:rPr>
        <w:t>as</w:t>
      </w:r>
      <w:r w:rsidR="00B004B1">
        <w:rPr>
          <w:rFonts w:ascii="Arial" w:hAnsi="Arial" w:cs="Arial"/>
          <w:sz w:val="24"/>
          <w:szCs w:val="24"/>
        </w:rPr>
        <w:t xml:space="preserve"> </w:t>
      </w:r>
      <w:r w:rsidR="00DD5996">
        <w:rPr>
          <w:rFonts w:ascii="Arial" w:hAnsi="Arial" w:cs="Arial"/>
          <w:sz w:val="24"/>
          <w:szCs w:val="24"/>
        </w:rPr>
        <w:t xml:space="preserve">proven predictors of mental health at </w:t>
      </w:r>
      <w:proofErr w:type="gramStart"/>
      <w:r w:rsidR="00DD5996">
        <w:rPr>
          <w:rFonts w:ascii="Arial" w:hAnsi="Arial" w:cs="Arial"/>
          <w:sz w:val="24"/>
          <w:szCs w:val="24"/>
        </w:rPr>
        <w:t>HE</w:t>
      </w:r>
      <w:proofErr w:type="gramEnd"/>
      <w:r w:rsidR="00DD5996">
        <w:rPr>
          <w:rFonts w:ascii="Arial" w:hAnsi="Arial" w:cs="Arial"/>
          <w:sz w:val="24"/>
          <w:szCs w:val="24"/>
        </w:rPr>
        <w:t xml:space="preserve"> (</w:t>
      </w:r>
      <w:proofErr w:type="spellStart"/>
      <w:r w:rsidR="00DD5996">
        <w:rPr>
          <w:rFonts w:ascii="Arial" w:hAnsi="Arial" w:cs="Arial"/>
          <w:sz w:val="24"/>
          <w:szCs w:val="24"/>
        </w:rPr>
        <w:t>Carr</w:t>
      </w:r>
      <w:proofErr w:type="spellEnd"/>
      <w:r w:rsidR="00DD5996">
        <w:rPr>
          <w:rFonts w:ascii="Arial" w:hAnsi="Arial" w:cs="Arial"/>
          <w:sz w:val="24"/>
          <w:szCs w:val="24"/>
        </w:rPr>
        <w:t xml:space="preserve"> et al. 2012: 157</w:t>
      </w:r>
      <w:r w:rsidR="004C703C">
        <w:rPr>
          <w:rFonts w:ascii="Arial" w:hAnsi="Arial" w:cs="Arial"/>
          <w:sz w:val="24"/>
          <w:szCs w:val="24"/>
        </w:rPr>
        <w:t>-168</w:t>
      </w:r>
      <w:r w:rsidR="00DD5996">
        <w:rPr>
          <w:rFonts w:ascii="Arial" w:hAnsi="Arial" w:cs="Arial"/>
          <w:sz w:val="24"/>
          <w:szCs w:val="24"/>
        </w:rPr>
        <w:t>).</w:t>
      </w:r>
      <w:r w:rsidR="00A7068B">
        <w:rPr>
          <w:rFonts w:ascii="Arial" w:hAnsi="Arial" w:cs="Arial"/>
          <w:sz w:val="24"/>
          <w:szCs w:val="24"/>
        </w:rPr>
        <w:t xml:space="preserve">  This avoids </w:t>
      </w:r>
      <w:r w:rsidR="00C20666">
        <w:rPr>
          <w:rFonts w:ascii="Arial" w:hAnsi="Arial" w:cs="Arial"/>
          <w:sz w:val="24"/>
          <w:szCs w:val="24"/>
        </w:rPr>
        <w:t>socially invasive interventions</w:t>
      </w:r>
      <w:r w:rsidR="00A7068B">
        <w:rPr>
          <w:rFonts w:ascii="Arial" w:hAnsi="Arial" w:cs="Arial"/>
          <w:sz w:val="24"/>
          <w:szCs w:val="24"/>
        </w:rPr>
        <w:t xml:space="preserve"> at </w:t>
      </w:r>
      <w:proofErr w:type="gramStart"/>
      <w:r w:rsidR="00A7068B">
        <w:rPr>
          <w:rFonts w:ascii="Arial" w:hAnsi="Arial" w:cs="Arial"/>
          <w:sz w:val="24"/>
          <w:szCs w:val="24"/>
        </w:rPr>
        <w:t>HE</w:t>
      </w:r>
      <w:proofErr w:type="gramEnd"/>
      <w:r w:rsidR="00A7068B">
        <w:rPr>
          <w:rFonts w:ascii="Arial" w:hAnsi="Arial" w:cs="Arial"/>
          <w:sz w:val="24"/>
          <w:szCs w:val="24"/>
        </w:rPr>
        <w:t xml:space="preserve"> and bypasses the stage where social connections risk being lost.</w:t>
      </w:r>
      <w:r w:rsidR="005310AB">
        <w:rPr>
          <w:rFonts w:ascii="Arial" w:hAnsi="Arial" w:cs="Arial"/>
          <w:sz w:val="24"/>
          <w:szCs w:val="24"/>
        </w:rPr>
        <w:t xml:space="preserve">  If emerging adults are likely to interpret </w:t>
      </w:r>
      <w:r w:rsidR="00913AFD">
        <w:rPr>
          <w:rFonts w:ascii="Arial" w:hAnsi="Arial" w:cs="Arial"/>
          <w:sz w:val="24"/>
          <w:szCs w:val="24"/>
        </w:rPr>
        <w:t xml:space="preserve">formal </w:t>
      </w:r>
      <w:r w:rsidR="005310AB">
        <w:rPr>
          <w:rFonts w:ascii="Arial" w:hAnsi="Arial" w:cs="Arial"/>
          <w:sz w:val="24"/>
          <w:szCs w:val="24"/>
        </w:rPr>
        <w:t xml:space="preserve">support structures as a threat to personal freedom, they </w:t>
      </w:r>
      <w:r w:rsidR="00913AFD">
        <w:rPr>
          <w:rFonts w:ascii="Arial" w:hAnsi="Arial" w:cs="Arial"/>
          <w:sz w:val="24"/>
          <w:szCs w:val="24"/>
        </w:rPr>
        <w:t>may be reluctant</w:t>
      </w:r>
      <w:r w:rsidR="005310AB">
        <w:rPr>
          <w:rFonts w:ascii="Arial" w:hAnsi="Arial" w:cs="Arial"/>
          <w:sz w:val="24"/>
          <w:szCs w:val="24"/>
        </w:rPr>
        <w:t xml:space="preserve"> to </w:t>
      </w:r>
      <w:r w:rsidR="00123BE7">
        <w:rPr>
          <w:rFonts w:ascii="Arial" w:hAnsi="Arial" w:cs="Arial"/>
          <w:sz w:val="24"/>
          <w:szCs w:val="24"/>
        </w:rPr>
        <w:t xml:space="preserve">access formal </w:t>
      </w:r>
      <w:r w:rsidR="005310AB">
        <w:rPr>
          <w:rFonts w:ascii="Arial" w:hAnsi="Arial" w:cs="Arial"/>
          <w:sz w:val="24"/>
          <w:szCs w:val="24"/>
        </w:rPr>
        <w:t>mental health support.</w:t>
      </w:r>
      <w:r w:rsidR="00CB391E">
        <w:rPr>
          <w:rFonts w:ascii="Arial" w:hAnsi="Arial" w:cs="Arial"/>
          <w:sz w:val="24"/>
          <w:szCs w:val="24"/>
        </w:rPr>
        <w:t xml:space="preserve">  Perhaps this represents an opportunity for youth work</w:t>
      </w:r>
      <w:r w:rsidR="00A85A59">
        <w:rPr>
          <w:rFonts w:ascii="Arial" w:hAnsi="Arial" w:cs="Arial"/>
          <w:sz w:val="24"/>
          <w:szCs w:val="24"/>
        </w:rPr>
        <w:t>, being</w:t>
      </w:r>
      <w:r w:rsidR="00CB391E">
        <w:rPr>
          <w:rFonts w:ascii="Arial" w:hAnsi="Arial" w:cs="Arial"/>
          <w:sz w:val="24"/>
          <w:szCs w:val="24"/>
        </w:rPr>
        <w:t xml:space="preserve"> characteristically informal and non-formal in nature (YWWRG, 2013: 02-05).</w:t>
      </w:r>
    </w:p>
    <w:p w:rsidR="00BE378B" w:rsidRDefault="00BE378B" w:rsidP="00280BA7">
      <w:pPr>
        <w:pStyle w:val="NoSpacing"/>
        <w:spacing w:line="480" w:lineRule="auto"/>
        <w:jc w:val="both"/>
        <w:rPr>
          <w:rFonts w:ascii="Arial" w:hAnsi="Arial" w:cs="Arial"/>
          <w:sz w:val="24"/>
          <w:szCs w:val="24"/>
          <w:u w:val="single"/>
        </w:rPr>
      </w:pPr>
    </w:p>
    <w:p w:rsidR="00F5434A" w:rsidRPr="005D3966" w:rsidRDefault="00DC6FC3"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2.6  </w:t>
      </w:r>
      <w:r w:rsidR="005D3966" w:rsidRPr="005D3966">
        <w:rPr>
          <w:rFonts w:ascii="Arial" w:hAnsi="Arial" w:cs="Arial"/>
          <w:sz w:val="24"/>
          <w:szCs w:val="24"/>
          <w:u w:val="single"/>
        </w:rPr>
        <w:t>Transitions</w:t>
      </w:r>
      <w:proofErr w:type="gramEnd"/>
      <w:r w:rsidR="00486A32">
        <w:rPr>
          <w:rFonts w:ascii="Arial" w:hAnsi="Arial" w:cs="Arial"/>
          <w:sz w:val="24"/>
          <w:szCs w:val="24"/>
          <w:u w:val="single"/>
        </w:rPr>
        <w:t xml:space="preserve"> between Primary and Secondary Education</w:t>
      </w:r>
    </w:p>
    <w:p w:rsidR="00F5434A" w:rsidRPr="005D3966" w:rsidRDefault="00F5434A" w:rsidP="00280BA7">
      <w:pPr>
        <w:pStyle w:val="NoSpacing"/>
        <w:spacing w:line="480" w:lineRule="auto"/>
        <w:jc w:val="both"/>
        <w:rPr>
          <w:rFonts w:ascii="Arial" w:hAnsi="Arial" w:cs="Arial"/>
          <w:sz w:val="12"/>
          <w:szCs w:val="24"/>
        </w:rPr>
      </w:pPr>
    </w:p>
    <w:p w:rsidR="00FB5B71" w:rsidRDefault="00F8240C" w:rsidP="00280BA7">
      <w:pPr>
        <w:pStyle w:val="NoSpacing"/>
        <w:spacing w:line="480" w:lineRule="auto"/>
        <w:jc w:val="both"/>
        <w:rPr>
          <w:rFonts w:ascii="Arial" w:hAnsi="Arial" w:cs="Arial"/>
          <w:sz w:val="24"/>
          <w:szCs w:val="24"/>
        </w:rPr>
      </w:pPr>
      <w:r>
        <w:rPr>
          <w:rFonts w:ascii="Arial" w:hAnsi="Arial" w:cs="Arial"/>
          <w:sz w:val="24"/>
          <w:szCs w:val="24"/>
        </w:rPr>
        <w:t>Already, y</w:t>
      </w:r>
      <w:r w:rsidR="008C7547">
        <w:rPr>
          <w:rFonts w:ascii="Arial" w:hAnsi="Arial" w:cs="Arial"/>
          <w:sz w:val="24"/>
          <w:szCs w:val="24"/>
        </w:rPr>
        <w:t>outh work is actively involved in young people’s transitions between primary and secondary education.</w:t>
      </w:r>
      <w:r w:rsidR="00280BA7">
        <w:rPr>
          <w:rFonts w:ascii="Arial" w:hAnsi="Arial" w:cs="Arial"/>
          <w:sz w:val="24"/>
          <w:szCs w:val="24"/>
        </w:rPr>
        <w:t xml:space="preserve">  </w:t>
      </w:r>
      <w:r w:rsidR="004B3100">
        <w:rPr>
          <w:rFonts w:ascii="Arial" w:hAnsi="Arial" w:cs="Arial"/>
          <w:sz w:val="24"/>
          <w:szCs w:val="24"/>
        </w:rPr>
        <w:t xml:space="preserve">In England, policy </w:t>
      </w:r>
      <w:r w:rsidR="00366704">
        <w:rPr>
          <w:rFonts w:ascii="Arial" w:hAnsi="Arial" w:cs="Arial"/>
          <w:sz w:val="24"/>
          <w:szCs w:val="24"/>
        </w:rPr>
        <w:t xml:space="preserve">is shifting towards </w:t>
      </w:r>
      <w:r w:rsidR="004D77E3">
        <w:rPr>
          <w:rFonts w:ascii="Arial" w:hAnsi="Arial" w:cs="Arial"/>
          <w:sz w:val="24"/>
          <w:szCs w:val="24"/>
        </w:rPr>
        <w:t xml:space="preserve">better-supported school transitions </w:t>
      </w:r>
      <w:r w:rsidR="004B3100">
        <w:rPr>
          <w:rFonts w:ascii="Arial" w:hAnsi="Arial" w:cs="Arial"/>
          <w:sz w:val="24"/>
          <w:szCs w:val="24"/>
        </w:rPr>
        <w:t>(</w:t>
      </w:r>
      <w:proofErr w:type="spellStart"/>
      <w:r w:rsidR="004D77E3">
        <w:rPr>
          <w:rFonts w:ascii="Arial" w:hAnsi="Arial" w:cs="Arial"/>
          <w:sz w:val="24"/>
          <w:szCs w:val="24"/>
        </w:rPr>
        <w:t>Evangelou</w:t>
      </w:r>
      <w:proofErr w:type="spellEnd"/>
      <w:r w:rsidR="004D77E3">
        <w:rPr>
          <w:rFonts w:ascii="Arial" w:hAnsi="Arial" w:cs="Arial"/>
          <w:sz w:val="24"/>
          <w:szCs w:val="24"/>
        </w:rPr>
        <w:t xml:space="preserve">, Taggart, Sylva, </w:t>
      </w:r>
      <w:proofErr w:type="spellStart"/>
      <w:r w:rsidR="004D77E3">
        <w:rPr>
          <w:rFonts w:ascii="Arial" w:hAnsi="Arial" w:cs="Arial"/>
          <w:sz w:val="24"/>
          <w:szCs w:val="24"/>
        </w:rPr>
        <w:t>Melhuish</w:t>
      </w:r>
      <w:proofErr w:type="spellEnd"/>
      <w:r w:rsidR="004D77E3">
        <w:rPr>
          <w:rFonts w:ascii="Arial" w:hAnsi="Arial" w:cs="Arial"/>
          <w:sz w:val="24"/>
          <w:szCs w:val="24"/>
        </w:rPr>
        <w:t xml:space="preserve">, Sammons and </w:t>
      </w:r>
      <w:proofErr w:type="spellStart"/>
      <w:r w:rsidR="004D77E3">
        <w:rPr>
          <w:rFonts w:ascii="Arial" w:hAnsi="Arial" w:cs="Arial"/>
          <w:sz w:val="24"/>
          <w:szCs w:val="24"/>
        </w:rPr>
        <w:t>Siraj-Baltchford</w:t>
      </w:r>
      <w:proofErr w:type="spellEnd"/>
      <w:r w:rsidR="004D77E3">
        <w:rPr>
          <w:rFonts w:ascii="Arial" w:hAnsi="Arial" w:cs="Arial"/>
          <w:sz w:val="24"/>
          <w:szCs w:val="24"/>
        </w:rPr>
        <w:t xml:space="preserve">, 2008 </w:t>
      </w:r>
      <w:r w:rsidR="004D77E3">
        <w:rPr>
          <w:rFonts w:ascii="Arial" w:hAnsi="Arial" w:cs="Arial"/>
          <w:i/>
          <w:sz w:val="24"/>
          <w:szCs w:val="24"/>
        </w:rPr>
        <w:t xml:space="preserve">cited </w:t>
      </w:r>
      <w:r w:rsidR="004D77E3" w:rsidRPr="004D77E3">
        <w:rPr>
          <w:rFonts w:ascii="Arial" w:hAnsi="Arial" w:cs="Arial"/>
          <w:sz w:val="24"/>
          <w:szCs w:val="24"/>
        </w:rPr>
        <w:t>in</w:t>
      </w:r>
      <w:r w:rsidR="004D77E3">
        <w:rPr>
          <w:rFonts w:ascii="Arial" w:hAnsi="Arial" w:cs="Arial"/>
          <w:sz w:val="24"/>
          <w:szCs w:val="24"/>
        </w:rPr>
        <w:t xml:space="preserve"> </w:t>
      </w:r>
      <w:proofErr w:type="spellStart"/>
      <w:r w:rsidR="004B3100" w:rsidRPr="004D77E3">
        <w:rPr>
          <w:rFonts w:ascii="Arial" w:hAnsi="Arial" w:cs="Arial"/>
          <w:sz w:val="24"/>
          <w:szCs w:val="24"/>
        </w:rPr>
        <w:t>Durrant</w:t>
      </w:r>
      <w:proofErr w:type="spellEnd"/>
      <w:r w:rsidR="004B3100">
        <w:rPr>
          <w:rFonts w:ascii="Arial" w:hAnsi="Arial" w:cs="Arial"/>
          <w:sz w:val="24"/>
          <w:szCs w:val="24"/>
        </w:rPr>
        <w:t>, 2017: 31).</w:t>
      </w:r>
      <w:r w:rsidR="00DE0722">
        <w:rPr>
          <w:rFonts w:ascii="Arial" w:hAnsi="Arial" w:cs="Arial"/>
          <w:sz w:val="24"/>
          <w:szCs w:val="24"/>
        </w:rPr>
        <w:t xml:space="preserve">  </w:t>
      </w:r>
      <w:r w:rsidR="00366704">
        <w:rPr>
          <w:rFonts w:ascii="Arial" w:hAnsi="Arial" w:cs="Arial"/>
          <w:sz w:val="24"/>
          <w:szCs w:val="24"/>
        </w:rPr>
        <w:t xml:space="preserve">Current </w:t>
      </w:r>
      <w:r w:rsidR="00DE0722">
        <w:rPr>
          <w:rFonts w:ascii="Arial" w:hAnsi="Arial" w:cs="Arial"/>
          <w:sz w:val="24"/>
          <w:szCs w:val="24"/>
        </w:rPr>
        <w:t xml:space="preserve">interventions </w:t>
      </w:r>
      <w:r w:rsidR="00AF10CD">
        <w:rPr>
          <w:rFonts w:ascii="Arial" w:hAnsi="Arial" w:cs="Arial"/>
          <w:sz w:val="24"/>
          <w:szCs w:val="24"/>
        </w:rPr>
        <w:t xml:space="preserve">supported by youth work </w:t>
      </w:r>
      <w:r w:rsidR="00DE0722">
        <w:rPr>
          <w:rFonts w:ascii="Arial" w:hAnsi="Arial" w:cs="Arial"/>
          <w:sz w:val="24"/>
          <w:szCs w:val="24"/>
        </w:rPr>
        <w:t xml:space="preserve">include: summer schools, mentoring, youth clubs, counselling, emotional literacy support, group work </w:t>
      </w:r>
      <w:r w:rsidR="00366704">
        <w:rPr>
          <w:rFonts w:ascii="Arial" w:hAnsi="Arial" w:cs="Arial"/>
          <w:sz w:val="24"/>
          <w:szCs w:val="24"/>
        </w:rPr>
        <w:t xml:space="preserve">sessions </w:t>
      </w:r>
      <w:r w:rsidR="00DE0722">
        <w:rPr>
          <w:rFonts w:ascii="Arial" w:hAnsi="Arial" w:cs="Arial"/>
          <w:sz w:val="24"/>
          <w:szCs w:val="24"/>
        </w:rPr>
        <w:t>in friendship and social skills</w:t>
      </w:r>
      <w:r w:rsidR="005A61CD">
        <w:rPr>
          <w:rFonts w:ascii="Arial" w:hAnsi="Arial" w:cs="Arial"/>
          <w:sz w:val="24"/>
          <w:szCs w:val="24"/>
        </w:rPr>
        <w:t>,</w:t>
      </w:r>
      <w:r w:rsidR="00DE0722">
        <w:rPr>
          <w:rFonts w:ascii="Arial" w:hAnsi="Arial" w:cs="Arial"/>
          <w:sz w:val="24"/>
          <w:szCs w:val="24"/>
        </w:rPr>
        <w:t xml:space="preserve"> long-term targeted projects</w:t>
      </w:r>
      <w:r w:rsidR="005A61CD">
        <w:rPr>
          <w:rFonts w:ascii="Arial" w:hAnsi="Arial" w:cs="Arial"/>
          <w:sz w:val="24"/>
          <w:szCs w:val="24"/>
        </w:rPr>
        <w:t>,</w:t>
      </w:r>
      <w:r w:rsidR="008E2153">
        <w:rPr>
          <w:rFonts w:ascii="Arial" w:hAnsi="Arial" w:cs="Arial"/>
          <w:sz w:val="24"/>
          <w:szCs w:val="24"/>
        </w:rPr>
        <w:t xml:space="preserve"> and nurture groups</w:t>
      </w:r>
      <w:r w:rsidR="00DE0722">
        <w:rPr>
          <w:rFonts w:ascii="Arial" w:hAnsi="Arial" w:cs="Arial"/>
          <w:sz w:val="24"/>
          <w:szCs w:val="24"/>
        </w:rPr>
        <w:t xml:space="preserve"> (</w:t>
      </w:r>
      <w:proofErr w:type="spellStart"/>
      <w:r w:rsidR="00DE0722">
        <w:rPr>
          <w:rFonts w:ascii="Arial" w:hAnsi="Arial" w:cs="Arial"/>
          <w:sz w:val="24"/>
          <w:szCs w:val="24"/>
        </w:rPr>
        <w:t>Durrant</w:t>
      </w:r>
      <w:proofErr w:type="spellEnd"/>
      <w:r w:rsidR="00DE0722">
        <w:rPr>
          <w:rFonts w:ascii="Arial" w:hAnsi="Arial" w:cs="Arial"/>
          <w:sz w:val="24"/>
          <w:szCs w:val="24"/>
        </w:rPr>
        <w:t>, 2017: 36).</w:t>
      </w:r>
      <w:r w:rsidR="00366704">
        <w:rPr>
          <w:rFonts w:ascii="Arial" w:hAnsi="Arial" w:cs="Arial"/>
          <w:sz w:val="24"/>
          <w:szCs w:val="24"/>
        </w:rPr>
        <w:t xml:space="preserve">  In Wale</w:t>
      </w:r>
      <w:r w:rsidR="00CC4D09">
        <w:rPr>
          <w:rFonts w:ascii="Arial" w:hAnsi="Arial" w:cs="Arial"/>
          <w:sz w:val="24"/>
          <w:szCs w:val="24"/>
        </w:rPr>
        <w:t xml:space="preserve">s, young people </w:t>
      </w:r>
      <w:r w:rsidR="00B66A36">
        <w:rPr>
          <w:rFonts w:ascii="Arial" w:hAnsi="Arial" w:cs="Arial"/>
          <w:sz w:val="24"/>
          <w:szCs w:val="24"/>
        </w:rPr>
        <w:t xml:space="preserve">(age 11-25) </w:t>
      </w:r>
      <w:r w:rsidR="00CC4D09">
        <w:rPr>
          <w:rFonts w:ascii="Arial" w:hAnsi="Arial" w:cs="Arial"/>
          <w:sz w:val="24"/>
          <w:szCs w:val="24"/>
        </w:rPr>
        <w:t xml:space="preserve">are entitled to </w:t>
      </w:r>
      <w:r w:rsidR="006C7FB8">
        <w:rPr>
          <w:rFonts w:ascii="Arial" w:hAnsi="Arial" w:cs="Arial"/>
          <w:sz w:val="24"/>
          <w:szCs w:val="24"/>
        </w:rPr>
        <w:t xml:space="preserve">‘basic skills…which promote social inclusion’ and </w:t>
      </w:r>
      <w:r w:rsidR="001169C6">
        <w:rPr>
          <w:rFonts w:ascii="Arial" w:hAnsi="Arial" w:cs="Arial"/>
          <w:sz w:val="24"/>
          <w:szCs w:val="24"/>
        </w:rPr>
        <w:t xml:space="preserve">ongoing </w:t>
      </w:r>
      <w:r w:rsidR="006C7FB8">
        <w:rPr>
          <w:rFonts w:ascii="Arial" w:hAnsi="Arial" w:cs="Arial"/>
          <w:sz w:val="24"/>
          <w:szCs w:val="24"/>
        </w:rPr>
        <w:t>‘personal support’ (Welsh Government, 2002: 10)</w:t>
      </w:r>
      <w:r w:rsidR="002C1617">
        <w:rPr>
          <w:rFonts w:ascii="Arial" w:hAnsi="Arial" w:cs="Arial"/>
          <w:sz w:val="24"/>
          <w:szCs w:val="24"/>
        </w:rPr>
        <w:t xml:space="preserve">.  This </w:t>
      </w:r>
      <w:r w:rsidR="001169C6">
        <w:rPr>
          <w:rFonts w:ascii="Arial" w:hAnsi="Arial" w:cs="Arial"/>
          <w:sz w:val="24"/>
          <w:szCs w:val="24"/>
        </w:rPr>
        <w:t>translate</w:t>
      </w:r>
      <w:r w:rsidR="002C1617">
        <w:rPr>
          <w:rFonts w:ascii="Arial" w:hAnsi="Arial" w:cs="Arial"/>
          <w:sz w:val="24"/>
          <w:szCs w:val="24"/>
        </w:rPr>
        <w:t>s</w:t>
      </w:r>
      <w:r w:rsidR="00B66A36">
        <w:rPr>
          <w:rFonts w:ascii="Arial" w:hAnsi="Arial" w:cs="Arial"/>
          <w:sz w:val="24"/>
          <w:szCs w:val="24"/>
        </w:rPr>
        <w:t xml:space="preserve"> to school transitions </w:t>
      </w:r>
      <w:r w:rsidR="002C4E04">
        <w:rPr>
          <w:rFonts w:ascii="Arial" w:hAnsi="Arial" w:cs="Arial"/>
          <w:sz w:val="24"/>
          <w:szCs w:val="24"/>
        </w:rPr>
        <w:t xml:space="preserve">through </w:t>
      </w:r>
      <w:r w:rsidR="002C1617">
        <w:rPr>
          <w:rFonts w:ascii="Arial" w:hAnsi="Arial" w:cs="Arial"/>
          <w:sz w:val="24"/>
          <w:szCs w:val="24"/>
        </w:rPr>
        <w:t>initiatives</w:t>
      </w:r>
      <w:r w:rsidR="00776549">
        <w:rPr>
          <w:rFonts w:ascii="Arial" w:hAnsi="Arial" w:cs="Arial"/>
          <w:sz w:val="24"/>
          <w:szCs w:val="24"/>
        </w:rPr>
        <w:t xml:space="preserve"> such as Keeping in Touch </w:t>
      </w:r>
      <w:r w:rsidR="00B66A36">
        <w:rPr>
          <w:rFonts w:ascii="Arial" w:hAnsi="Arial" w:cs="Arial"/>
          <w:sz w:val="24"/>
          <w:szCs w:val="24"/>
        </w:rPr>
        <w:t xml:space="preserve">(Welsh Government, 2002: </w:t>
      </w:r>
      <w:r w:rsidR="00776549">
        <w:rPr>
          <w:rFonts w:ascii="Arial" w:hAnsi="Arial" w:cs="Arial"/>
          <w:sz w:val="24"/>
          <w:szCs w:val="24"/>
        </w:rPr>
        <w:t>134-142</w:t>
      </w:r>
      <w:r w:rsidR="00B66A36">
        <w:rPr>
          <w:rFonts w:ascii="Arial" w:hAnsi="Arial" w:cs="Arial"/>
          <w:sz w:val="24"/>
          <w:szCs w:val="24"/>
        </w:rPr>
        <w:t>).</w:t>
      </w:r>
    </w:p>
    <w:p w:rsidR="00385E5A" w:rsidRDefault="00844256" w:rsidP="00280BA7">
      <w:pPr>
        <w:pStyle w:val="NoSpacing"/>
        <w:spacing w:line="480" w:lineRule="auto"/>
        <w:jc w:val="both"/>
        <w:rPr>
          <w:rFonts w:ascii="Arial" w:hAnsi="Arial" w:cs="Arial"/>
          <w:sz w:val="24"/>
          <w:szCs w:val="24"/>
        </w:rPr>
      </w:pPr>
      <w:r>
        <w:rPr>
          <w:rFonts w:ascii="Arial" w:hAnsi="Arial" w:cs="Arial"/>
          <w:sz w:val="24"/>
          <w:szCs w:val="24"/>
        </w:rPr>
        <w:lastRenderedPageBreak/>
        <w:t xml:space="preserve">A number of issues identified in the literature regarding the transition between FE-HE are present in the transition between primary and secondary education.  For instance, generalised anxiety both </w:t>
      </w:r>
      <w:r w:rsidR="00AD5021">
        <w:rPr>
          <w:rFonts w:ascii="Arial" w:hAnsi="Arial" w:cs="Arial"/>
          <w:sz w:val="24"/>
          <w:szCs w:val="24"/>
        </w:rPr>
        <w:t xml:space="preserve">before and after </w:t>
      </w:r>
      <w:r>
        <w:rPr>
          <w:rFonts w:ascii="Arial" w:hAnsi="Arial" w:cs="Arial"/>
          <w:sz w:val="24"/>
          <w:szCs w:val="24"/>
        </w:rPr>
        <w:t xml:space="preserve">transition, </w:t>
      </w:r>
      <w:r w:rsidR="00BC0B98">
        <w:rPr>
          <w:rFonts w:ascii="Arial" w:hAnsi="Arial" w:cs="Arial"/>
          <w:sz w:val="24"/>
          <w:szCs w:val="24"/>
        </w:rPr>
        <w:t xml:space="preserve">peer issues, and </w:t>
      </w:r>
      <w:r>
        <w:rPr>
          <w:rFonts w:ascii="Arial" w:hAnsi="Arial" w:cs="Arial"/>
          <w:sz w:val="24"/>
          <w:szCs w:val="24"/>
        </w:rPr>
        <w:t xml:space="preserve">depression post-transition </w:t>
      </w:r>
      <w:r w:rsidR="004B3100">
        <w:rPr>
          <w:rFonts w:ascii="Arial" w:hAnsi="Arial" w:cs="Arial"/>
          <w:sz w:val="24"/>
          <w:szCs w:val="24"/>
        </w:rPr>
        <w:t xml:space="preserve">are </w:t>
      </w:r>
      <w:r w:rsidR="00BC0B98">
        <w:rPr>
          <w:rFonts w:ascii="Arial" w:hAnsi="Arial" w:cs="Arial"/>
          <w:sz w:val="24"/>
          <w:szCs w:val="24"/>
        </w:rPr>
        <w:t xml:space="preserve">all </w:t>
      </w:r>
      <w:r w:rsidR="004B3100">
        <w:rPr>
          <w:rFonts w:ascii="Arial" w:hAnsi="Arial" w:cs="Arial"/>
          <w:sz w:val="24"/>
          <w:szCs w:val="24"/>
        </w:rPr>
        <w:t>common</w:t>
      </w:r>
      <w:r>
        <w:rPr>
          <w:rFonts w:ascii="Arial" w:hAnsi="Arial" w:cs="Arial"/>
          <w:sz w:val="24"/>
          <w:szCs w:val="24"/>
        </w:rPr>
        <w:t xml:space="preserve"> (Rice, Frederickson and Seymour, 2011: 244).</w:t>
      </w:r>
      <w:r w:rsidR="00820A4E">
        <w:rPr>
          <w:rFonts w:ascii="Arial" w:hAnsi="Arial" w:cs="Arial"/>
          <w:sz w:val="24"/>
          <w:szCs w:val="24"/>
        </w:rPr>
        <w:t xml:space="preserve"> </w:t>
      </w:r>
      <w:r w:rsidR="003A7332">
        <w:rPr>
          <w:rFonts w:ascii="Arial" w:hAnsi="Arial" w:cs="Arial"/>
          <w:sz w:val="24"/>
          <w:szCs w:val="24"/>
        </w:rPr>
        <w:t>In response, young people’s s</w:t>
      </w:r>
      <w:r w:rsidR="002209FB">
        <w:rPr>
          <w:rFonts w:ascii="Arial" w:hAnsi="Arial" w:cs="Arial"/>
          <w:sz w:val="24"/>
          <w:szCs w:val="24"/>
        </w:rPr>
        <w:t>ense of connectedness</w:t>
      </w:r>
      <w:r w:rsidR="00AD5021">
        <w:rPr>
          <w:rFonts w:ascii="Arial" w:hAnsi="Arial" w:cs="Arial"/>
          <w:sz w:val="24"/>
          <w:szCs w:val="24"/>
        </w:rPr>
        <w:t xml:space="preserve"> or belonging, </w:t>
      </w:r>
      <w:r w:rsidR="002209FB">
        <w:rPr>
          <w:rFonts w:ascii="Arial" w:hAnsi="Arial" w:cs="Arial"/>
          <w:sz w:val="24"/>
          <w:szCs w:val="24"/>
        </w:rPr>
        <w:t>perso</w:t>
      </w:r>
      <w:r w:rsidR="00A87D0A">
        <w:rPr>
          <w:rFonts w:ascii="Arial" w:hAnsi="Arial" w:cs="Arial"/>
          <w:sz w:val="24"/>
          <w:szCs w:val="24"/>
        </w:rPr>
        <w:t>nal resources and coping skills, realistic academic goals</w:t>
      </w:r>
      <w:r w:rsidR="003A7332">
        <w:rPr>
          <w:rFonts w:ascii="Arial" w:hAnsi="Arial" w:cs="Arial"/>
          <w:sz w:val="24"/>
          <w:szCs w:val="24"/>
        </w:rPr>
        <w:t>,</w:t>
      </w:r>
      <w:r w:rsidR="00A87D0A">
        <w:rPr>
          <w:rFonts w:ascii="Arial" w:hAnsi="Arial" w:cs="Arial"/>
          <w:sz w:val="24"/>
          <w:szCs w:val="24"/>
        </w:rPr>
        <w:t xml:space="preserve"> and collaboration between institutions and young people’s families</w:t>
      </w:r>
      <w:r w:rsidR="003A7332">
        <w:rPr>
          <w:rFonts w:ascii="Arial" w:hAnsi="Arial" w:cs="Arial"/>
          <w:sz w:val="24"/>
          <w:szCs w:val="24"/>
        </w:rPr>
        <w:t>,</w:t>
      </w:r>
      <w:r w:rsidR="00A87D0A">
        <w:rPr>
          <w:rFonts w:ascii="Arial" w:hAnsi="Arial" w:cs="Arial"/>
          <w:sz w:val="24"/>
          <w:szCs w:val="24"/>
        </w:rPr>
        <w:t xml:space="preserve"> were identified </w:t>
      </w:r>
      <w:r w:rsidR="00624D23">
        <w:rPr>
          <w:rFonts w:ascii="Arial" w:hAnsi="Arial" w:cs="Arial"/>
          <w:sz w:val="24"/>
          <w:szCs w:val="24"/>
        </w:rPr>
        <w:t xml:space="preserve">as keys to successful </w:t>
      </w:r>
      <w:r w:rsidR="003A7332">
        <w:rPr>
          <w:rFonts w:ascii="Arial" w:hAnsi="Arial" w:cs="Arial"/>
          <w:sz w:val="24"/>
          <w:szCs w:val="24"/>
        </w:rPr>
        <w:t xml:space="preserve">transition </w:t>
      </w:r>
      <w:r w:rsidR="002209FB">
        <w:rPr>
          <w:rFonts w:ascii="Arial" w:hAnsi="Arial" w:cs="Arial"/>
          <w:sz w:val="24"/>
          <w:szCs w:val="24"/>
        </w:rPr>
        <w:t>(</w:t>
      </w:r>
      <w:r w:rsidR="008C4118">
        <w:rPr>
          <w:rFonts w:ascii="Arial" w:hAnsi="Arial" w:cs="Arial"/>
          <w:sz w:val="24"/>
          <w:szCs w:val="24"/>
        </w:rPr>
        <w:t xml:space="preserve">Crump and </w:t>
      </w:r>
      <w:proofErr w:type="spellStart"/>
      <w:r w:rsidR="008C4118">
        <w:rPr>
          <w:rFonts w:ascii="Arial" w:hAnsi="Arial" w:cs="Arial"/>
          <w:sz w:val="24"/>
          <w:szCs w:val="24"/>
        </w:rPr>
        <w:t>Slee</w:t>
      </w:r>
      <w:proofErr w:type="spellEnd"/>
      <w:r w:rsidR="008C4118">
        <w:rPr>
          <w:rFonts w:ascii="Arial" w:hAnsi="Arial" w:cs="Arial"/>
          <w:sz w:val="24"/>
          <w:szCs w:val="24"/>
        </w:rPr>
        <w:t xml:space="preserve">, 2015: 31-34; </w:t>
      </w:r>
      <w:r w:rsidR="00AD5021">
        <w:rPr>
          <w:rFonts w:ascii="Arial" w:hAnsi="Arial" w:cs="Arial"/>
          <w:sz w:val="24"/>
          <w:szCs w:val="24"/>
        </w:rPr>
        <w:t>Education Review Office,</w:t>
      </w:r>
      <w:r w:rsidR="000E3303">
        <w:rPr>
          <w:rFonts w:ascii="Arial" w:hAnsi="Arial" w:cs="Arial"/>
          <w:sz w:val="24"/>
          <w:szCs w:val="24"/>
        </w:rPr>
        <w:t xml:space="preserve"> 2012</w:t>
      </w:r>
      <w:r w:rsidR="002209FB">
        <w:rPr>
          <w:rFonts w:ascii="Arial" w:hAnsi="Arial" w:cs="Arial"/>
          <w:sz w:val="24"/>
          <w:szCs w:val="24"/>
        </w:rPr>
        <w:t xml:space="preserve">: </w:t>
      </w:r>
      <w:r w:rsidR="000E3303">
        <w:rPr>
          <w:rFonts w:ascii="Arial" w:hAnsi="Arial" w:cs="Arial"/>
          <w:sz w:val="24"/>
          <w:szCs w:val="24"/>
        </w:rPr>
        <w:t>no page number</w:t>
      </w:r>
      <w:r w:rsidR="002209FB">
        <w:rPr>
          <w:rFonts w:ascii="Arial" w:hAnsi="Arial" w:cs="Arial"/>
          <w:sz w:val="24"/>
          <w:szCs w:val="24"/>
        </w:rPr>
        <w:t>)</w:t>
      </w:r>
      <w:r w:rsidR="006D62EF">
        <w:rPr>
          <w:rFonts w:ascii="Arial" w:hAnsi="Arial" w:cs="Arial"/>
          <w:sz w:val="24"/>
          <w:szCs w:val="24"/>
        </w:rPr>
        <w:t>.</w:t>
      </w:r>
      <w:r w:rsidR="00301977">
        <w:rPr>
          <w:rFonts w:ascii="Arial" w:hAnsi="Arial" w:cs="Arial"/>
          <w:sz w:val="24"/>
          <w:szCs w:val="24"/>
        </w:rPr>
        <w:t xml:space="preserve">  Whilst some of these </w:t>
      </w:r>
      <w:r w:rsidR="00CD20FA">
        <w:rPr>
          <w:rFonts w:ascii="Arial" w:hAnsi="Arial" w:cs="Arial"/>
          <w:sz w:val="24"/>
          <w:szCs w:val="24"/>
        </w:rPr>
        <w:t>solutions</w:t>
      </w:r>
      <w:r w:rsidR="00301977">
        <w:rPr>
          <w:rFonts w:ascii="Arial" w:hAnsi="Arial" w:cs="Arial"/>
          <w:sz w:val="24"/>
          <w:szCs w:val="24"/>
        </w:rPr>
        <w:t xml:space="preserve"> are difficult to replicate beyond the local context (FE-HE transitions are often inter-regional or international), many are tra</w:t>
      </w:r>
      <w:r w:rsidR="00206FFE">
        <w:rPr>
          <w:rFonts w:ascii="Arial" w:hAnsi="Arial" w:cs="Arial"/>
          <w:sz w:val="24"/>
          <w:szCs w:val="24"/>
        </w:rPr>
        <w:t>nsferrable to HE</w:t>
      </w:r>
      <w:r w:rsidR="00CD20FA">
        <w:rPr>
          <w:rFonts w:ascii="Arial" w:hAnsi="Arial" w:cs="Arial"/>
          <w:sz w:val="24"/>
          <w:szCs w:val="24"/>
        </w:rPr>
        <w:t xml:space="preserve"> transitions, offering themes for further study.</w:t>
      </w:r>
    </w:p>
    <w:p w:rsidR="00C91718" w:rsidRDefault="00C91718" w:rsidP="00280BA7">
      <w:pPr>
        <w:pStyle w:val="NoSpacing"/>
        <w:spacing w:line="480" w:lineRule="auto"/>
        <w:jc w:val="both"/>
        <w:rPr>
          <w:rFonts w:ascii="Arial" w:hAnsi="Arial" w:cs="Arial"/>
          <w:sz w:val="24"/>
          <w:szCs w:val="24"/>
        </w:rPr>
      </w:pPr>
    </w:p>
    <w:p w:rsidR="000B666C" w:rsidRDefault="00C91718" w:rsidP="00280BA7">
      <w:pPr>
        <w:pStyle w:val="NoSpacing"/>
        <w:spacing w:line="480" w:lineRule="auto"/>
        <w:jc w:val="both"/>
        <w:rPr>
          <w:rFonts w:ascii="Arial" w:hAnsi="Arial" w:cs="Arial"/>
          <w:sz w:val="24"/>
          <w:szCs w:val="24"/>
          <w:u w:val="single"/>
        </w:rPr>
      </w:pPr>
      <w:r w:rsidRPr="00C91718">
        <w:rPr>
          <w:rFonts w:ascii="Arial" w:hAnsi="Arial" w:cs="Arial"/>
          <w:sz w:val="24"/>
          <w:szCs w:val="24"/>
          <w:u w:val="single"/>
        </w:rPr>
        <w:t>Conclusion</w:t>
      </w:r>
    </w:p>
    <w:p w:rsidR="000B666C" w:rsidRPr="000B666C" w:rsidRDefault="000B666C" w:rsidP="00280BA7">
      <w:pPr>
        <w:pStyle w:val="NoSpacing"/>
        <w:spacing w:line="480" w:lineRule="auto"/>
        <w:jc w:val="both"/>
        <w:rPr>
          <w:rFonts w:ascii="Arial" w:hAnsi="Arial" w:cs="Arial"/>
          <w:sz w:val="12"/>
          <w:szCs w:val="24"/>
          <w:u w:val="single"/>
        </w:rPr>
      </w:pPr>
    </w:p>
    <w:p w:rsidR="00C91718" w:rsidRDefault="004E4C71" w:rsidP="00280BA7">
      <w:pPr>
        <w:pStyle w:val="NoSpacing"/>
        <w:spacing w:line="480" w:lineRule="auto"/>
        <w:jc w:val="both"/>
        <w:rPr>
          <w:rFonts w:ascii="Arial" w:hAnsi="Arial" w:cs="Arial"/>
          <w:sz w:val="24"/>
          <w:szCs w:val="24"/>
        </w:rPr>
      </w:pPr>
      <w:r>
        <w:rPr>
          <w:rFonts w:ascii="Arial" w:hAnsi="Arial" w:cs="Arial"/>
          <w:sz w:val="24"/>
          <w:szCs w:val="24"/>
        </w:rPr>
        <w:t xml:space="preserve">Young people’s transitions </w:t>
      </w:r>
      <w:r w:rsidR="002C7729">
        <w:rPr>
          <w:rFonts w:ascii="Arial" w:hAnsi="Arial" w:cs="Arial"/>
          <w:sz w:val="24"/>
          <w:szCs w:val="24"/>
        </w:rPr>
        <w:t xml:space="preserve">at </w:t>
      </w:r>
      <w:proofErr w:type="gramStart"/>
      <w:r w:rsidR="002C7729">
        <w:rPr>
          <w:rFonts w:ascii="Arial" w:hAnsi="Arial" w:cs="Arial"/>
          <w:sz w:val="24"/>
          <w:szCs w:val="24"/>
        </w:rPr>
        <w:t>HE</w:t>
      </w:r>
      <w:proofErr w:type="gramEnd"/>
      <w:r w:rsidR="002C7729">
        <w:rPr>
          <w:rFonts w:ascii="Arial" w:hAnsi="Arial" w:cs="Arial"/>
          <w:sz w:val="24"/>
          <w:szCs w:val="24"/>
        </w:rPr>
        <w:t xml:space="preserve"> </w:t>
      </w:r>
      <w:r>
        <w:rPr>
          <w:rFonts w:ascii="Arial" w:hAnsi="Arial" w:cs="Arial"/>
          <w:sz w:val="24"/>
          <w:szCs w:val="24"/>
        </w:rPr>
        <w:t>should be opportunities for learning, growth and positive experience.</w:t>
      </w:r>
      <w:r w:rsidR="000B666C">
        <w:rPr>
          <w:rFonts w:ascii="Arial" w:hAnsi="Arial" w:cs="Arial"/>
          <w:sz w:val="24"/>
          <w:szCs w:val="24"/>
        </w:rPr>
        <w:t xml:space="preserve">  </w:t>
      </w:r>
      <w:r w:rsidR="002B0EE2">
        <w:rPr>
          <w:rFonts w:ascii="Arial" w:hAnsi="Arial" w:cs="Arial"/>
          <w:sz w:val="24"/>
          <w:szCs w:val="24"/>
        </w:rPr>
        <w:t xml:space="preserve">For the majority, this may be the case.  </w:t>
      </w:r>
      <w:r w:rsidR="00E717AB">
        <w:rPr>
          <w:rFonts w:ascii="Arial" w:hAnsi="Arial" w:cs="Arial"/>
          <w:sz w:val="24"/>
          <w:szCs w:val="24"/>
        </w:rPr>
        <w:t>New-found i</w:t>
      </w:r>
      <w:r w:rsidR="00A37BB2">
        <w:rPr>
          <w:rFonts w:ascii="Arial" w:hAnsi="Arial" w:cs="Arial"/>
          <w:sz w:val="24"/>
          <w:szCs w:val="24"/>
        </w:rPr>
        <w:t xml:space="preserve">ndependence can be liberating and help young people form new identities for themselves.  </w:t>
      </w:r>
      <w:r w:rsidR="00A46898">
        <w:rPr>
          <w:rFonts w:ascii="Arial" w:hAnsi="Arial" w:cs="Arial"/>
          <w:sz w:val="24"/>
          <w:szCs w:val="24"/>
        </w:rPr>
        <w:t>Through transition</w:t>
      </w:r>
      <w:r w:rsidR="000B666C">
        <w:rPr>
          <w:rFonts w:ascii="Arial" w:hAnsi="Arial" w:cs="Arial"/>
          <w:sz w:val="24"/>
          <w:szCs w:val="24"/>
        </w:rPr>
        <w:t xml:space="preserve">, many young people develop new friendships and </w:t>
      </w:r>
      <w:r w:rsidR="002C7729">
        <w:rPr>
          <w:rFonts w:ascii="Arial" w:hAnsi="Arial" w:cs="Arial"/>
          <w:sz w:val="24"/>
          <w:szCs w:val="24"/>
        </w:rPr>
        <w:t>social connections supporting them to face and overcome ob</w:t>
      </w:r>
      <w:r w:rsidR="00A37BB2">
        <w:rPr>
          <w:rFonts w:ascii="Arial" w:hAnsi="Arial" w:cs="Arial"/>
          <w:sz w:val="24"/>
          <w:szCs w:val="24"/>
        </w:rPr>
        <w:t>stacles, progress and succeed.</w:t>
      </w:r>
      <w:r w:rsidR="007221C8">
        <w:rPr>
          <w:rFonts w:ascii="Arial" w:hAnsi="Arial" w:cs="Arial"/>
          <w:sz w:val="24"/>
          <w:szCs w:val="24"/>
        </w:rPr>
        <w:t xml:space="preserve">  </w:t>
      </w:r>
      <w:r w:rsidR="002C7729">
        <w:rPr>
          <w:rFonts w:ascii="Arial" w:hAnsi="Arial" w:cs="Arial"/>
          <w:sz w:val="24"/>
          <w:szCs w:val="24"/>
        </w:rPr>
        <w:t xml:space="preserve">For some, however, this period is a time of </w:t>
      </w:r>
      <w:r w:rsidR="006148C4">
        <w:rPr>
          <w:rFonts w:ascii="Arial" w:hAnsi="Arial" w:cs="Arial"/>
          <w:sz w:val="24"/>
          <w:szCs w:val="24"/>
        </w:rPr>
        <w:t>struggle</w:t>
      </w:r>
      <w:r w:rsidR="002C7729">
        <w:rPr>
          <w:rFonts w:ascii="Arial" w:hAnsi="Arial" w:cs="Arial"/>
          <w:sz w:val="24"/>
          <w:szCs w:val="24"/>
        </w:rPr>
        <w:t xml:space="preserve"> and isolation which can lead to – and stem from – social difficulties and challenges to mental health</w:t>
      </w:r>
      <w:r w:rsidR="00562598">
        <w:rPr>
          <w:rFonts w:ascii="Arial" w:hAnsi="Arial" w:cs="Arial"/>
          <w:sz w:val="24"/>
          <w:szCs w:val="24"/>
        </w:rPr>
        <w:t>.</w:t>
      </w:r>
      <w:r w:rsidR="007221C8">
        <w:rPr>
          <w:rFonts w:ascii="Arial" w:hAnsi="Arial" w:cs="Arial"/>
          <w:sz w:val="24"/>
          <w:szCs w:val="24"/>
        </w:rPr>
        <w:t xml:space="preserve">  For others, social isolation may be a self-imposed or temporary part of adolescent development.  However, all young people require some form of consistent, positive re</w:t>
      </w:r>
      <w:r w:rsidR="000F3492">
        <w:rPr>
          <w:rFonts w:ascii="Arial" w:hAnsi="Arial" w:cs="Arial"/>
          <w:sz w:val="24"/>
          <w:szCs w:val="24"/>
        </w:rPr>
        <w:t>lationships throughout this experience</w:t>
      </w:r>
      <w:r w:rsidR="007221C8">
        <w:rPr>
          <w:rFonts w:ascii="Arial" w:hAnsi="Arial" w:cs="Arial"/>
          <w:sz w:val="24"/>
          <w:szCs w:val="24"/>
        </w:rPr>
        <w:t xml:space="preserve"> and responsive support when necessary.  </w:t>
      </w:r>
      <w:r w:rsidR="005E21CC">
        <w:rPr>
          <w:rFonts w:ascii="Arial" w:hAnsi="Arial" w:cs="Arial"/>
          <w:sz w:val="24"/>
          <w:szCs w:val="24"/>
        </w:rPr>
        <w:t xml:space="preserve">Turning to youth work </w:t>
      </w:r>
      <w:r w:rsidR="00FA4147">
        <w:rPr>
          <w:rFonts w:ascii="Arial" w:hAnsi="Arial" w:cs="Arial"/>
          <w:sz w:val="24"/>
          <w:szCs w:val="24"/>
        </w:rPr>
        <w:t>in</w:t>
      </w:r>
      <w:r w:rsidR="007221C8">
        <w:rPr>
          <w:rFonts w:ascii="Arial" w:hAnsi="Arial" w:cs="Arial"/>
          <w:sz w:val="24"/>
          <w:szCs w:val="24"/>
        </w:rPr>
        <w:t xml:space="preserve"> school transitions, pot</w:t>
      </w:r>
      <w:r w:rsidR="000F3492">
        <w:rPr>
          <w:rFonts w:ascii="Arial" w:hAnsi="Arial" w:cs="Arial"/>
          <w:sz w:val="24"/>
          <w:szCs w:val="24"/>
        </w:rPr>
        <w:t xml:space="preserve">ential </w:t>
      </w:r>
      <w:r w:rsidR="00FA4147">
        <w:rPr>
          <w:rFonts w:ascii="Arial" w:hAnsi="Arial" w:cs="Arial"/>
          <w:sz w:val="24"/>
          <w:szCs w:val="24"/>
        </w:rPr>
        <w:t>responses</w:t>
      </w:r>
      <w:r w:rsidR="000F3492">
        <w:rPr>
          <w:rFonts w:ascii="Arial" w:hAnsi="Arial" w:cs="Arial"/>
          <w:sz w:val="24"/>
          <w:szCs w:val="24"/>
        </w:rPr>
        <w:t xml:space="preserve"> may be found </w:t>
      </w:r>
      <w:r w:rsidR="00E8372B">
        <w:rPr>
          <w:rFonts w:ascii="Arial" w:hAnsi="Arial" w:cs="Arial"/>
          <w:sz w:val="24"/>
          <w:szCs w:val="24"/>
        </w:rPr>
        <w:t>in</w:t>
      </w:r>
      <w:r w:rsidR="007221C8">
        <w:rPr>
          <w:rFonts w:ascii="Arial" w:hAnsi="Arial" w:cs="Arial"/>
          <w:sz w:val="24"/>
          <w:szCs w:val="24"/>
        </w:rPr>
        <w:t xml:space="preserve"> preparatory wo</w:t>
      </w:r>
      <w:r w:rsidR="000F3492">
        <w:rPr>
          <w:rFonts w:ascii="Arial" w:hAnsi="Arial" w:cs="Arial"/>
          <w:sz w:val="24"/>
          <w:szCs w:val="24"/>
        </w:rPr>
        <w:t xml:space="preserve">rk, transitional support </w:t>
      </w:r>
      <w:r w:rsidR="00E8372B">
        <w:rPr>
          <w:rFonts w:ascii="Arial" w:hAnsi="Arial" w:cs="Arial"/>
          <w:sz w:val="24"/>
          <w:szCs w:val="24"/>
        </w:rPr>
        <w:t xml:space="preserve">via </w:t>
      </w:r>
      <w:r w:rsidR="007221C8">
        <w:rPr>
          <w:rFonts w:ascii="Arial" w:hAnsi="Arial" w:cs="Arial"/>
          <w:sz w:val="24"/>
          <w:szCs w:val="24"/>
        </w:rPr>
        <w:t>group work and one to one settings</w:t>
      </w:r>
      <w:r w:rsidR="00D70356">
        <w:rPr>
          <w:rFonts w:ascii="Arial" w:hAnsi="Arial" w:cs="Arial"/>
          <w:sz w:val="24"/>
          <w:szCs w:val="24"/>
        </w:rPr>
        <w:t>,</w:t>
      </w:r>
      <w:r w:rsidR="0070252A">
        <w:rPr>
          <w:rFonts w:ascii="Arial" w:hAnsi="Arial" w:cs="Arial"/>
          <w:sz w:val="24"/>
          <w:szCs w:val="24"/>
        </w:rPr>
        <w:t xml:space="preserve"> and </w:t>
      </w:r>
      <w:r w:rsidR="0070252A">
        <w:rPr>
          <w:rFonts w:ascii="Arial" w:hAnsi="Arial" w:cs="Arial"/>
          <w:sz w:val="24"/>
          <w:szCs w:val="24"/>
        </w:rPr>
        <w:lastRenderedPageBreak/>
        <w:t>targeted responses.</w:t>
      </w:r>
      <w:r w:rsidR="00D70356">
        <w:rPr>
          <w:rFonts w:ascii="Arial" w:hAnsi="Arial" w:cs="Arial"/>
          <w:sz w:val="24"/>
          <w:szCs w:val="24"/>
        </w:rPr>
        <w:t xml:space="preserve">  </w:t>
      </w:r>
      <w:r w:rsidR="00E56BCD">
        <w:rPr>
          <w:rFonts w:ascii="Arial" w:hAnsi="Arial" w:cs="Arial"/>
          <w:sz w:val="24"/>
          <w:szCs w:val="24"/>
        </w:rPr>
        <w:t>T</w:t>
      </w:r>
      <w:r w:rsidR="00D70356">
        <w:rPr>
          <w:rFonts w:ascii="Arial" w:hAnsi="Arial" w:cs="Arial"/>
          <w:sz w:val="24"/>
          <w:szCs w:val="24"/>
        </w:rPr>
        <w:t>hese issues provide context for the study to follow</w:t>
      </w:r>
      <w:r w:rsidR="00E8372B">
        <w:rPr>
          <w:rFonts w:ascii="Arial" w:hAnsi="Arial" w:cs="Arial"/>
          <w:sz w:val="24"/>
          <w:szCs w:val="24"/>
        </w:rPr>
        <w:t>.  The next chapter will consider</w:t>
      </w:r>
      <w:r w:rsidR="00FA4147">
        <w:rPr>
          <w:rFonts w:ascii="Arial" w:hAnsi="Arial" w:cs="Arial"/>
          <w:sz w:val="24"/>
          <w:szCs w:val="24"/>
        </w:rPr>
        <w:t xml:space="preserve"> </w:t>
      </w:r>
      <w:r w:rsidR="00E8372B">
        <w:rPr>
          <w:rFonts w:ascii="Arial" w:hAnsi="Arial" w:cs="Arial"/>
          <w:sz w:val="24"/>
          <w:szCs w:val="24"/>
        </w:rPr>
        <w:t xml:space="preserve">the </w:t>
      </w:r>
      <w:r w:rsidR="00FA4147">
        <w:rPr>
          <w:rFonts w:ascii="Arial" w:hAnsi="Arial" w:cs="Arial"/>
          <w:sz w:val="24"/>
          <w:szCs w:val="24"/>
        </w:rPr>
        <w:t>methodology, research design and methods</w:t>
      </w:r>
      <w:r w:rsidR="00E8372B">
        <w:rPr>
          <w:rFonts w:ascii="Arial" w:hAnsi="Arial" w:cs="Arial"/>
          <w:sz w:val="24"/>
          <w:szCs w:val="24"/>
        </w:rPr>
        <w:t xml:space="preserve"> used to further investigate the research question</w:t>
      </w:r>
      <w:r w:rsidR="00D70356">
        <w:rPr>
          <w:rFonts w:ascii="Arial" w:hAnsi="Arial" w:cs="Arial"/>
          <w:sz w:val="24"/>
          <w:szCs w:val="24"/>
        </w:rPr>
        <w:t>.</w:t>
      </w: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p>
    <w:p w:rsidR="00227886" w:rsidRDefault="00227886" w:rsidP="00280BA7">
      <w:pPr>
        <w:pStyle w:val="NoSpacing"/>
        <w:spacing w:line="480" w:lineRule="auto"/>
        <w:jc w:val="both"/>
        <w:rPr>
          <w:rFonts w:ascii="Arial" w:hAnsi="Arial" w:cs="Arial"/>
          <w:sz w:val="24"/>
          <w:szCs w:val="24"/>
        </w:rPr>
      </w:pPr>
      <w:r>
        <w:rPr>
          <w:rFonts w:ascii="Arial" w:hAnsi="Arial" w:cs="Arial"/>
          <w:b/>
          <w:sz w:val="24"/>
          <w:szCs w:val="24"/>
        </w:rPr>
        <w:lastRenderedPageBreak/>
        <w:t>3.  METHODOLOGY</w:t>
      </w:r>
    </w:p>
    <w:p w:rsidR="00227886" w:rsidRDefault="00227886" w:rsidP="00280BA7">
      <w:pPr>
        <w:pStyle w:val="NoSpacing"/>
        <w:spacing w:line="480" w:lineRule="auto"/>
        <w:jc w:val="both"/>
        <w:rPr>
          <w:rFonts w:ascii="Arial" w:hAnsi="Arial" w:cs="Arial"/>
          <w:sz w:val="24"/>
          <w:szCs w:val="24"/>
        </w:rPr>
      </w:pPr>
    </w:p>
    <w:p w:rsidR="00A7283A" w:rsidRDefault="00326513" w:rsidP="00280BA7">
      <w:pPr>
        <w:pStyle w:val="NoSpacing"/>
        <w:spacing w:line="480" w:lineRule="auto"/>
        <w:jc w:val="both"/>
        <w:rPr>
          <w:rFonts w:ascii="Arial" w:hAnsi="Arial" w:cs="Arial"/>
          <w:sz w:val="24"/>
          <w:szCs w:val="24"/>
        </w:rPr>
      </w:pPr>
      <w:r>
        <w:rPr>
          <w:rFonts w:ascii="Arial" w:hAnsi="Arial" w:cs="Arial"/>
          <w:sz w:val="24"/>
          <w:szCs w:val="24"/>
        </w:rPr>
        <w:t xml:space="preserve">This chapter will </w:t>
      </w:r>
      <w:r w:rsidR="00FF562D">
        <w:rPr>
          <w:rFonts w:ascii="Arial" w:hAnsi="Arial" w:cs="Arial"/>
          <w:sz w:val="24"/>
          <w:szCs w:val="24"/>
        </w:rPr>
        <w:t xml:space="preserve">discuss the </w:t>
      </w:r>
      <w:r w:rsidR="005D2753">
        <w:rPr>
          <w:rFonts w:ascii="Arial" w:hAnsi="Arial" w:cs="Arial"/>
          <w:sz w:val="24"/>
          <w:szCs w:val="24"/>
        </w:rPr>
        <w:t xml:space="preserve">methodology selected to </w:t>
      </w:r>
      <w:r w:rsidR="00A74829">
        <w:rPr>
          <w:rFonts w:ascii="Arial" w:hAnsi="Arial" w:cs="Arial"/>
          <w:sz w:val="24"/>
          <w:szCs w:val="24"/>
        </w:rPr>
        <w:t>investigate</w:t>
      </w:r>
      <w:r w:rsidR="005D2753">
        <w:rPr>
          <w:rFonts w:ascii="Arial" w:hAnsi="Arial" w:cs="Arial"/>
          <w:sz w:val="24"/>
          <w:szCs w:val="24"/>
        </w:rPr>
        <w:t xml:space="preserve"> </w:t>
      </w:r>
      <w:r w:rsidR="005D2753" w:rsidRPr="002974FB">
        <w:rPr>
          <w:rFonts w:ascii="Arial" w:hAnsi="Arial" w:cs="Arial"/>
          <w:sz w:val="24"/>
          <w:szCs w:val="24"/>
        </w:rPr>
        <w:t xml:space="preserve">the adolescent transition between further and higher education </w:t>
      </w:r>
      <w:r w:rsidR="00DD21EC">
        <w:rPr>
          <w:rFonts w:ascii="Arial" w:hAnsi="Arial" w:cs="Arial"/>
          <w:sz w:val="24"/>
          <w:szCs w:val="24"/>
        </w:rPr>
        <w:t xml:space="preserve">(FE-HE) </w:t>
      </w:r>
      <w:r w:rsidR="005D2753" w:rsidRPr="002974FB">
        <w:rPr>
          <w:rFonts w:ascii="Arial" w:hAnsi="Arial" w:cs="Arial"/>
          <w:sz w:val="24"/>
          <w:szCs w:val="24"/>
        </w:rPr>
        <w:t>and how youth work may benefit young people</w:t>
      </w:r>
      <w:r w:rsidR="00BE49C1">
        <w:rPr>
          <w:rFonts w:ascii="Arial" w:hAnsi="Arial" w:cs="Arial"/>
          <w:sz w:val="24"/>
          <w:szCs w:val="24"/>
        </w:rPr>
        <w:t xml:space="preserve"> as they progress through th</w:t>
      </w:r>
      <w:r w:rsidR="00DD21EC">
        <w:rPr>
          <w:rFonts w:ascii="Arial" w:hAnsi="Arial" w:cs="Arial"/>
          <w:sz w:val="24"/>
          <w:szCs w:val="24"/>
        </w:rPr>
        <w:t>is</w:t>
      </w:r>
      <w:r w:rsidR="0021564D">
        <w:rPr>
          <w:rFonts w:ascii="Arial" w:hAnsi="Arial" w:cs="Arial"/>
          <w:sz w:val="24"/>
          <w:szCs w:val="24"/>
        </w:rPr>
        <w:t xml:space="preserve"> experience</w:t>
      </w:r>
      <w:r w:rsidR="005D2753">
        <w:rPr>
          <w:rFonts w:ascii="Arial" w:hAnsi="Arial" w:cs="Arial"/>
          <w:sz w:val="24"/>
          <w:szCs w:val="24"/>
        </w:rPr>
        <w:t>.</w:t>
      </w:r>
      <w:r w:rsidR="00FF562D">
        <w:rPr>
          <w:rFonts w:ascii="Arial" w:hAnsi="Arial" w:cs="Arial"/>
          <w:sz w:val="24"/>
          <w:szCs w:val="24"/>
        </w:rPr>
        <w:t xml:space="preserve">  Methods and procedures </w:t>
      </w:r>
      <w:r w:rsidR="00794774">
        <w:rPr>
          <w:rFonts w:ascii="Arial" w:hAnsi="Arial" w:cs="Arial"/>
          <w:sz w:val="24"/>
          <w:szCs w:val="24"/>
        </w:rPr>
        <w:t>for</w:t>
      </w:r>
      <w:r w:rsidR="00FF562D">
        <w:rPr>
          <w:rFonts w:ascii="Arial" w:hAnsi="Arial" w:cs="Arial"/>
          <w:sz w:val="24"/>
          <w:szCs w:val="24"/>
        </w:rPr>
        <w:t xml:space="preserve"> data collection</w:t>
      </w:r>
      <w:r w:rsidR="00794774">
        <w:rPr>
          <w:rFonts w:ascii="Arial" w:hAnsi="Arial" w:cs="Arial"/>
          <w:sz w:val="24"/>
          <w:szCs w:val="24"/>
        </w:rPr>
        <w:t xml:space="preserve"> are </w:t>
      </w:r>
      <w:r w:rsidR="00194749">
        <w:rPr>
          <w:rFonts w:ascii="Arial" w:hAnsi="Arial" w:cs="Arial"/>
          <w:sz w:val="24"/>
          <w:szCs w:val="24"/>
        </w:rPr>
        <w:t>addressed</w:t>
      </w:r>
      <w:r w:rsidR="00794774">
        <w:rPr>
          <w:rFonts w:ascii="Arial" w:hAnsi="Arial" w:cs="Arial"/>
          <w:sz w:val="24"/>
          <w:szCs w:val="24"/>
        </w:rPr>
        <w:t xml:space="preserve"> alongside </w:t>
      </w:r>
      <w:r w:rsidR="003977D9">
        <w:rPr>
          <w:rFonts w:ascii="Arial" w:hAnsi="Arial" w:cs="Arial"/>
          <w:sz w:val="24"/>
          <w:szCs w:val="24"/>
        </w:rPr>
        <w:t xml:space="preserve">limitations and </w:t>
      </w:r>
      <w:r w:rsidR="00794774">
        <w:rPr>
          <w:rFonts w:ascii="Arial" w:hAnsi="Arial" w:cs="Arial"/>
          <w:sz w:val="24"/>
          <w:szCs w:val="24"/>
        </w:rPr>
        <w:t>ethical considerations of the research</w:t>
      </w:r>
      <w:r w:rsidR="0033423D">
        <w:rPr>
          <w:rFonts w:ascii="Arial" w:hAnsi="Arial" w:cs="Arial"/>
          <w:sz w:val="24"/>
          <w:szCs w:val="24"/>
        </w:rPr>
        <w:t xml:space="preserve"> (also </w:t>
      </w:r>
      <w:r w:rsidR="0010241C">
        <w:rPr>
          <w:rFonts w:ascii="Arial" w:hAnsi="Arial" w:cs="Arial"/>
          <w:sz w:val="24"/>
          <w:szCs w:val="24"/>
        </w:rPr>
        <w:t>see appendices 1 and 4)</w:t>
      </w:r>
      <w:r w:rsidR="00794774">
        <w:rPr>
          <w:rFonts w:ascii="Arial" w:hAnsi="Arial" w:cs="Arial"/>
          <w:sz w:val="24"/>
          <w:szCs w:val="24"/>
        </w:rPr>
        <w:t>.</w:t>
      </w:r>
    </w:p>
    <w:p w:rsidR="00831A03" w:rsidRDefault="00831A03" w:rsidP="00280BA7">
      <w:pPr>
        <w:pStyle w:val="NoSpacing"/>
        <w:spacing w:line="480" w:lineRule="auto"/>
        <w:jc w:val="both"/>
        <w:rPr>
          <w:rFonts w:ascii="Arial" w:hAnsi="Arial" w:cs="Arial"/>
          <w:sz w:val="24"/>
          <w:szCs w:val="24"/>
        </w:rPr>
      </w:pPr>
    </w:p>
    <w:p w:rsidR="00831A03" w:rsidRDefault="00831A03" w:rsidP="00280BA7">
      <w:pPr>
        <w:pStyle w:val="NoSpacing"/>
        <w:spacing w:line="480" w:lineRule="auto"/>
        <w:jc w:val="both"/>
        <w:rPr>
          <w:rFonts w:ascii="Arial" w:hAnsi="Arial" w:cs="Arial"/>
          <w:sz w:val="24"/>
          <w:szCs w:val="24"/>
          <w:u w:val="single"/>
        </w:rPr>
      </w:pPr>
      <w:proofErr w:type="gramStart"/>
      <w:r w:rsidRPr="00831A03">
        <w:rPr>
          <w:rFonts w:ascii="Arial" w:hAnsi="Arial" w:cs="Arial"/>
          <w:sz w:val="24"/>
          <w:szCs w:val="24"/>
          <w:u w:val="single"/>
        </w:rPr>
        <w:t xml:space="preserve">3.1  </w:t>
      </w:r>
      <w:r w:rsidR="00DD21EC">
        <w:rPr>
          <w:rFonts w:ascii="Arial" w:hAnsi="Arial" w:cs="Arial"/>
          <w:sz w:val="24"/>
          <w:szCs w:val="24"/>
          <w:u w:val="single"/>
        </w:rPr>
        <w:t>Aims</w:t>
      </w:r>
      <w:proofErr w:type="gramEnd"/>
      <w:r w:rsidR="00DD21EC">
        <w:rPr>
          <w:rFonts w:ascii="Arial" w:hAnsi="Arial" w:cs="Arial"/>
          <w:sz w:val="24"/>
          <w:szCs w:val="24"/>
          <w:u w:val="single"/>
        </w:rPr>
        <w:t xml:space="preserve"> of the Study</w:t>
      </w:r>
    </w:p>
    <w:p w:rsidR="00DD21EC" w:rsidRPr="00DD21EC" w:rsidRDefault="00DD21EC" w:rsidP="00280BA7">
      <w:pPr>
        <w:pStyle w:val="NoSpacing"/>
        <w:spacing w:line="480" w:lineRule="auto"/>
        <w:jc w:val="both"/>
        <w:rPr>
          <w:rFonts w:ascii="Arial" w:hAnsi="Arial" w:cs="Arial"/>
          <w:sz w:val="12"/>
          <w:szCs w:val="24"/>
        </w:rPr>
      </w:pPr>
    </w:p>
    <w:p w:rsidR="00DD21EC" w:rsidRPr="00DD21EC" w:rsidRDefault="00DD21EC" w:rsidP="00280BA7">
      <w:pPr>
        <w:pStyle w:val="NoSpacing"/>
        <w:spacing w:line="480" w:lineRule="auto"/>
        <w:jc w:val="both"/>
        <w:rPr>
          <w:rFonts w:ascii="Arial" w:hAnsi="Arial" w:cs="Arial"/>
          <w:sz w:val="24"/>
          <w:szCs w:val="24"/>
        </w:rPr>
      </w:pPr>
      <w:r>
        <w:rPr>
          <w:rFonts w:ascii="Arial" w:hAnsi="Arial" w:cs="Arial"/>
          <w:sz w:val="24"/>
          <w:szCs w:val="24"/>
        </w:rPr>
        <w:t>This study aims to explore the following questions:</w:t>
      </w:r>
    </w:p>
    <w:p w:rsidR="00DD21EC" w:rsidRPr="00DD21EC" w:rsidRDefault="00DD21EC" w:rsidP="00DD21EC">
      <w:pPr>
        <w:pStyle w:val="NoSpacing"/>
        <w:spacing w:line="480" w:lineRule="auto"/>
        <w:ind w:left="720"/>
        <w:jc w:val="both"/>
        <w:rPr>
          <w:rFonts w:ascii="Arial" w:hAnsi="Arial" w:cs="Arial"/>
          <w:sz w:val="12"/>
          <w:szCs w:val="24"/>
        </w:rPr>
      </w:pPr>
    </w:p>
    <w:p w:rsidR="00DD21EC" w:rsidRDefault="00DD21EC" w:rsidP="00481391">
      <w:pPr>
        <w:pStyle w:val="NoSpacing"/>
        <w:numPr>
          <w:ilvl w:val="0"/>
          <w:numId w:val="2"/>
        </w:numPr>
        <w:spacing w:line="360" w:lineRule="auto"/>
        <w:jc w:val="both"/>
        <w:rPr>
          <w:rFonts w:ascii="Arial" w:hAnsi="Arial" w:cs="Arial"/>
          <w:sz w:val="24"/>
          <w:szCs w:val="24"/>
        </w:rPr>
      </w:pPr>
      <w:r>
        <w:rPr>
          <w:rFonts w:ascii="Arial" w:hAnsi="Arial" w:cs="Arial"/>
          <w:sz w:val="24"/>
          <w:szCs w:val="24"/>
        </w:rPr>
        <w:t xml:space="preserve">What do young people think and feel about moving </w:t>
      </w:r>
      <w:r w:rsidR="00481391">
        <w:rPr>
          <w:rFonts w:ascii="Arial" w:hAnsi="Arial" w:cs="Arial"/>
          <w:sz w:val="24"/>
          <w:szCs w:val="24"/>
        </w:rPr>
        <w:t xml:space="preserve">into </w:t>
      </w:r>
      <w:proofErr w:type="gramStart"/>
      <w:r>
        <w:rPr>
          <w:rFonts w:ascii="Arial" w:hAnsi="Arial" w:cs="Arial"/>
          <w:sz w:val="24"/>
          <w:szCs w:val="24"/>
        </w:rPr>
        <w:t>HE</w:t>
      </w:r>
      <w:proofErr w:type="gramEnd"/>
      <w:r>
        <w:rPr>
          <w:rFonts w:ascii="Arial" w:hAnsi="Arial" w:cs="Arial"/>
          <w:sz w:val="24"/>
          <w:szCs w:val="24"/>
        </w:rPr>
        <w:t xml:space="preserve"> as they approach</w:t>
      </w:r>
      <w:r w:rsidR="00C7319A">
        <w:rPr>
          <w:rFonts w:ascii="Arial" w:hAnsi="Arial" w:cs="Arial"/>
          <w:sz w:val="24"/>
          <w:szCs w:val="24"/>
        </w:rPr>
        <w:t xml:space="preserve"> </w:t>
      </w:r>
      <w:r>
        <w:rPr>
          <w:rFonts w:ascii="Arial" w:hAnsi="Arial" w:cs="Arial"/>
          <w:sz w:val="24"/>
          <w:szCs w:val="24"/>
        </w:rPr>
        <w:t>/</w:t>
      </w:r>
      <w:r w:rsidR="00C7319A">
        <w:rPr>
          <w:rFonts w:ascii="Arial" w:hAnsi="Arial" w:cs="Arial"/>
          <w:sz w:val="24"/>
          <w:szCs w:val="24"/>
        </w:rPr>
        <w:t xml:space="preserve"> </w:t>
      </w:r>
      <w:r>
        <w:rPr>
          <w:rFonts w:ascii="Arial" w:hAnsi="Arial" w:cs="Arial"/>
          <w:sz w:val="24"/>
          <w:szCs w:val="24"/>
        </w:rPr>
        <w:t>begin the transition?</w:t>
      </w:r>
    </w:p>
    <w:p w:rsidR="00DD21EC" w:rsidRPr="00DD21EC" w:rsidRDefault="00DD21EC" w:rsidP="00DD21EC">
      <w:pPr>
        <w:pStyle w:val="NoSpacing"/>
        <w:spacing w:line="480" w:lineRule="auto"/>
        <w:ind w:left="720"/>
        <w:jc w:val="both"/>
        <w:rPr>
          <w:rFonts w:ascii="Arial" w:hAnsi="Arial" w:cs="Arial"/>
          <w:sz w:val="12"/>
          <w:szCs w:val="24"/>
        </w:rPr>
      </w:pPr>
    </w:p>
    <w:p w:rsidR="00DD21EC" w:rsidRDefault="00DD21EC" w:rsidP="00481391">
      <w:pPr>
        <w:pStyle w:val="NoSpacing"/>
        <w:numPr>
          <w:ilvl w:val="0"/>
          <w:numId w:val="2"/>
        </w:numPr>
        <w:spacing w:line="360" w:lineRule="auto"/>
        <w:jc w:val="both"/>
        <w:rPr>
          <w:rFonts w:ascii="Arial" w:hAnsi="Arial" w:cs="Arial"/>
          <w:sz w:val="24"/>
          <w:szCs w:val="24"/>
        </w:rPr>
      </w:pPr>
      <w:r>
        <w:rPr>
          <w:rFonts w:ascii="Arial" w:hAnsi="Arial" w:cs="Arial"/>
          <w:sz w:val="24"/>
          <w:szCs w:val="24"/>
        </w:rPr>
        <w:t xml:space="preserve">What do young people think and feel about moving </w:t>
      </w:r>
      <w:r w:rsidR="00481391">
        <w:rPr>
          <w:rFonts w:ascii="Arial" w:hAnsi="Arial" w:cs="Arial"/>
          <w:sz w:val="24"/>
          <w:szCs w:val="24"/>
        </w:rPr>
        <w:t>from FE</w:t>
      </w:r>
      <w:r>
        <w:rPr>
          <w:rFonts w:ascii="Arial" w:hAnsi="Arial" w:cs="Arial"/>
          <w:sz w:val="24"/>
          <w:szCs w:val="24"/>
        </w:rPr>
        <w:t xml:space="preserve"> as they experience</w:t>
      </w:r>
      <w:r w:rsidR="00C7319A">
        <w:rPr>
          <w:rFonts w:ascii="Arial" w:hAnsi="Arial" w:cs="Arial"/>
          <w:sz w:val="24"/>
          <w:szCs w:val="24"/>
        </w:rPr>
        <w:t xml:space="preserve"> </w:t>
      </w:r>
      <w:r>
        <w:rPr>
          <w:rFonts w:ascii="Arial" w:hAnsi="Arial" w:cs="Arial"/>
          <w:sz w:val="24"/>
          <w:szCs w:val="24"/>
        </w:rPr>
        <w:t>/</w:t>
      </w:r>
      <w:r w:rsidR="00C7319A">
        <w:rPr>
          <w:rFonts w:ascii="Arial" w:hAnsi="Arial" w:cs="Arial"/>
          <w:sz w:val="24"/>
          <w:szCs w:val="24"/>
        </w:rPr>
        <w:t xml:space="preserve"> </w:t>
      </w:r>
      <w:r>
        <w:rPr>
          <w:rFonts w:ascii="Arial" w:hAnsi="Arial" w:cs="Arial"/>
          <w:sz w:val="24"/>
          <w:szCs w:val="24"/>
        </w:rPr>
        <w:t>reflect on the transition?</w:t>
      </w:r>
    </w:p>
    <w:p w:rsidR="00DD21EC" w:rsidRPr="00DD21EC" w:rsidRDefault="00DD21EC" w:rsidP="00DD21EC">
      <w:pPr>
        <w:pStyle w:val="ListParagraph"/>
        <w:rPr>
          <w:rFonts w:cs="Arial"/>
          <w:sz w:val="12"/>
          <w:szCs w:val="24"/>
        </w:rPr>
      </w:pPr>
    </w:p>
    <w:p w:rsidR="00DD21EC" w:rsidRPr="00DD21EC" w:rsidRDefault="00DD21EC" w:rsidP="00481391">
      <w:pPr>
        <w:pStyle w:val="NoSpacing"/>
        <w:numPr>
          <w:ilvl w:val="0"/>
          <w:numId w:val="2"/>
        </w:numPr>
        <w:spacing w:line="360" w:lineRule="auto"/>
        <w:jc w:val="both"/>
        <w:rPr>
          <w:rFonts w:ascii="Arial" w:hAnsi="Arial" w:cs="Arial"/>
          <w:sz w:val="24"/>
          <w:szCs w:val="24"/>
        </w:rPr>
      </w:pPr>
      <w:r>
        <w:rPr>
          <w:rFonts w:ascii="Arial" w:hAnsi="Arial" w:cs="Arial"/>
          <w:sz w:val="24"/>
          <w:szCs w:val="24"/>
        </w:rPr>
        <w:t xml:space="preserve">What type of support </w:t>
      </w:r>
      <w:r w:rsidR="00481391">
        <w:rPr>
          <w:rFonts w:ascii="Arial" w:hAnsi="Arial" w:cs="Arial"/>
          <w:sz w:val="24"/>
          <w:szCs w:val="24"/>
        </w:rPr>
        <w:t>might youth work offer young people to</w:t>
      </w:r>
      <w:r w:rsidR="00C8739A">
        <w:rPr>
          <w:rFonts w:ascii="Arial" w:hAnsi="Arial" w:cs="Arial"/>
          <w:sz w:val="24"/>
          <w:szCs w:val="24"/>
        </w:rPr>
        <w:t xml:space="preserve"> help them progress through the</w:t>
      </w:r>
      <w:r w:rsidR="00481391">
        <w:rPr>
          <w:rFonts w:ascii="Arial" w:hAnsi="Arial" w:cs="Arial"/>
          <w:sz w:val="24"/>
          <w:szCs w:val="24"/>
        </w:rPr>
        <w:t xml:space="preserve"> transition?</w:t>
      </w:r>
    </w:p>
    <w:p w:rsidR="003E5CB8" w:rsidRPr="00C21A96" w:rsidRDefault="003E5CB8" w:rsidP="00280BA7">
      <w:pPr>
        <w:pStyle w:val="NoSpacing"/>
        <w:spacing w:line="480" w:lineRule="auto"/>
        <w:jc w:val="both"/>
        <w:rPr>
          <w:rFonts w:ascii="Arial" w:hAnsi="Arial" w:cs="Arial"/>
          <w:sz w:val="24"/>
          <w:szCs w:val="24"/>
          <w:u w:val="single"/>
        </w:rPr>
      </w:pPr>
    </w:p>
    <w:p w:rsidR="00481391" w:rsidRDefault="005C5AE0" w:rsidP="00280BA7">
      <w:pPr>
        <w:pStyle w:val="NoSpacing"/>
        <w:spacing w:line="480" w:lineRule="auto"/>
        <w:jc w:val="both"/>
        <w:rPr>
          <w:rFonts w:ascii="Arial" w:hAnsi="Arial" w:cs="Arial"/>
          <w:sz w:val="24"/>
          <w:szCs w:val="24"/>
        </w:rPr>
      </w:pPr>
      <w:r>
        <w:rPr>
          <w:rFonts w:ascii="Arial" w:hAnsi="Arial" w:cs="Arial"/>
          <w:sz w:val="24"/>
          <w:szCs w:val="24"/>
        </w:rPr>
        <w:t xml:space="preserve">Ultimately, the purpose </w:t>
      </w:r>
      <w:r w:rsidR="00845DB5">
        <w:rPr>
          <w:rFonts w:ascii="Arial" w:hAnsi="Arial" w:cs="Arial"/>
          <w:sz w:val="24"/>
          <w:szCs w:val="24"/>
        </w:rPr>
        <w:t xml:space="preserve">of this research </w:t>
      </w:r>
      <w:r>
        <w:rPr>
          <w:rFonts w:ascii="Arial" w:hAnsi="Arial" w:cs="Arial"/>
          <w:sz w:val="24"/>
          <w:szCs w:val="24"/>
        </w:rPr>
        <w:t>is to investigate if there is demand for youth work in this setting and the type of support young people feel they might benefit from in the process.</w:t>
      </w:r>
      <w:r w:rsidR="00845DB5">
        <w:rPr>
          <w:rFonts w:ascii="Arial" w:hAnsi="Arial" w:cs="Arial"/>
          <w:sz w:val="24"/>
          <w:szCs w:val="24"/>
        </w:rPr>
        <w:t xml:space="preserve">  Young people were invited to participate on both sides of the transition in order to reveal whether perceptions differ between FE-HE and determine </w:t>
      </w:r>
      <w:r w:rsidR="003E5CB8">
        <w:rPr>
          <w:rFonts w:ascii="Arial" w:hAnsi="Arial" w:cs="Arial"/>
          <w:sz w:val="24"/>
          <w:szCs w:val="24"/>
        </w:rPr>
        <w:t xml:space="preserve">potential </w:t>
      </w:r>
      <w:r w:rsidR="00937C60">
        <w:rPr>
          <w:rFonts w:ascii="Arial" w:hAnsi="Arial" w:cs="Arial"/>
          <w:sz w:val="24"/>
          <w:szCs w:val="24"/>
        </w:rPr>
        <w:t>support based on young people’</w:t>
      </w:r>
      <w:r w:rsidR="003E5CB8">
        <w:rPr>
          <w:rFonts w:ascii="Arial" w:hAnsi="Arial" w:cs="Arial"/>
          <w:sz w:val="24"/>
          <w:szCs w:val="24"/>
        </w:rPr>
        <w:t xml:space="preserve">s responses, interaction </w:t>
      </w:r>
      <w:r w:rsidR="00937C60">
        <w:rPr>
          <w:rFonts w:ascii="Arial" w:hAnsi="Arial" w:cs="Arial"/>
          <w:sz w:val="24"/>
          <w:szCs w:val="24"/>
        </w:rPr>
        <w:t>and participation</w:t>
      </w:r>
      <w:r w:rsidR="00845DB5">
        <w:rPr>
          <w:rFonts w:ascii="Arial" w:hAnsi="Arial" w:cs="Arial"/>
          <w:sz w:val="24"/>
          <w:szCs w:val="24"/>
        </w:rPr>
        <w:t>.</w:t>
      </w:r>
    </w:p>
    <w:p w:rsidR="00845DB5" w:rsidRDefault="00845DB5" w:rsidP="00280BA7">
      <w:pPr>
        <w:pStyle w:val="NoSpacing"/>
        <w:spacing w:line="480" w:lineRule="auto"/>
        <w:jc w:val="both"/>
        <w:rPr>
          <w:rFonts w:ascii="Arial" w:hAnsi="Arial" w:cs="Arial"/>
          <w:sz w:val="24"/>
          <w:szCs w:val="24"/>
        </w:rPr>
      </w:pPr>
    </w:p>
    <w:p w:rsidR="003E5CB8" w:rsidRDefault="003E5CB8" w:rsidP="00280BA7">
      <w:pPr>
        <w:pStyle w:val="NoSpacing"/>
        <w:spacing w:line="480" w:lineRule="auto"/>
        <w:jc w:val="both"/>
        <w:rPr>
          <w:rFonts w:ascii="Arial" w:hAnsi="Arial" w:cs="Arial"/>
          <w:sz w:val="24"/>
          <w:szCs w:val="24"/>
        </w:rPr>
      </w:pPr>
    </w:p>
    <w:p w:rsidR="00845DB5" w:rsidRPr="00845DB5" w:rsidRDefault="00845DB5"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lastRenderedPageBreak/>
        <w:t>3.2  Methodology</w:t>
      </w:r>
      <w:proofErr w:type="gramEnd"/>
    </w:p>
    <w:p w:rsidR="003E5CB8" w:rsidRPr="003E5CB8" w:rsidRDefault="003E5CB8" w:rsidP="00280BA7">
      <w:pPr>
        <w:pStyle w:val="NoSpacing"/>
        <w:spacing w:line="480" w:lineRule="auto"/>
        <w:jc w:val="both"/>
        <w:rPr>
          <w:rFonts w:ascii="Arial" w:hAnsi="Arial" w:cs="Arial"/>
          <w:sz w:val="12"/>
          <w:szCs w:val="24"/>
        </w:rPr>
      </w:pPr>
    </w:p>
    <w:p w:rsidR="00534A7D" w:rsidRDefault="003E5CB8" w:rsidP="00280BA7">
      <w:pPr>
        <w:pStyle w:val="NoSpacing"/>
        <w:spacing w:line="480" w:lineRule="auto"/>
        <w:jc w:val="both"/>
        <w:rPr>
          <w:rFonts w:ascii="Arial" w:hAnsi="Arial" w:cs="Arial"/>
          <w:sz w:val="24"/>
          <w:szCs w:val="24"/>
        </w:rPr>
      </w:pPr>
      <w:r>
        <w:rPr>
          <w:rFonts w:ascii="Arial" w:hAnsi="Arial" w:cs="Arial"/>
          <w:sz w:val="24"/>
          <w:szCs w:val="24"/>
        </w:rPr>
        <w:t xml:space="preserve">In order to address these questions, a mixed-methods approach </w:t>
      </w:r>
      <w:r w:rsidR="00283631">
        <w:rPr>
          <w:rFonts w:ascii="Arial" w:hAnsi="Arial" w:cs="Arial"/>
          <w:sz w:val="24"/>
          <w:szCs w:val="24"/>
        </w:rPr>
        <w:t xml:space="preserve">was adopted </w:t>
      </w:r>
      <w:r w:rsidR="00534A7D">
        <w:rPr>
          <w:rFonts w:ascii="Arial" w:hAnsi="Arial" w:cs="Arial"/>
          <w:sz w:val="24"/>
          <w:szCs w:val="24"/>
        </w:rPr>
        <w:t xml:space="preserve">to </w:t>
      </w:r>
      <w:r w:rsidR="008D71A8">
        <w:rPr>
          <w:rFonts w:ascii="Arial" w:hAnsi="Arial" w:cs="Arial"/>
          <w:sz w:val="24"/>
          <w:szCs w:val="24"/>
        </w:rPr>
        <w:t xml:space="preserve">triangulate findings.  </w:t>
      </w:r>
      <w:proofErr w:type="spellStart"/>
      <w:r w:rsidR="00534A7D">
        <w:rPr>
          <w:rFonts w:ascii="Arial" w:hAnsi="Arial" w:cs="Arial"/>
          <w:sz w:val="24"/>
          <w:szCs w:val="24"/>
        </w:rPr>
        <w:t>Coertjens</w:t>
      </w:r>
      <w:proofErr w:type="spellEnd"/>
      <w:r w:rsidR="00534A7D">
        <w:rPr>
          <w:rFonts w:ascii="Arial" w:hAnsi="Arial" w:cs="Arial"/>
          <w:sz w:val="24"/>
          <w:szCs w:val="24"/>
        </w:rPr>
        <w:t xml:space="preserve">, </w:t>
      </w:r>
      <w:proofErr w:type="spellStart"/>
      <w:r w:rsidR="00534A7D">
        <w:rPr>
          <w:rFonts w:ascii="Arial" w:hAnsi="Arial" w:cs="Arial"/>
          <w:sz w:val="24"/>
          <w:szCs w:val="24"/>
        </w:rPr>
        <w:t>Brahm</w:t>
      </w:r>
      <w:proofErr w:type="spellEnd"/>
      <w:r w:rsidR="00534A7D">
        <w:rPr>
          <w:rFonts w:ascii="Arial" w:hAnsi="Arial" w:cs="Arial"/>
          <w:sz w:val="24"/>
          <w:szCs w:val="24"/>
        </w:rPr>
        <w:t xml:space="preserve">, </w:t>
      </w:r>
      <w:proofErr w:type="spellStart"/>
      <w:r w:rsidR="00534A7D">
        <w:rPr>
          <w:rFonts w:ascii="Arial" w:hAnsi="Arial" w:cs="Arial"/>
          <w:sz w:val="24"/>
          <w:szCs w:val="24"/>
        </w:rPr>
        <w:t>Trautwein</w:t>
      </w:r>
      <w:proofErr w:type="spellEnd"/>
      <w:r w:rsidR="00534A7D">
        <w:rPr>
          <w:rFonts w:ascii="Arial" w:hAnsi="Arial" w:cs="Arial"/>
          <w:sz w:val="24"/>
          <w:szCs w:val="24"/>
        </w:rPr>
        <w:t xml:space="preserve"> and </w:t>
      </w:r>
      <w:proofErr w:type="spellStart"/>
      <w:r w:rsidR="00534A7D">
        <w:rPr>
          <w:rFonts w:ascii="Arial" w:hAnsi="Arial" w:cs="Arial"/>
          <w:sz w:val="24"/>
          <w:szCs w:val="24"/>
        </w:rPr>
        <w:t>Lindblom-Ylanne</w:t>
      </w:r>
      <w:proofErr w:type="spellEnd"/>
      <w:r w:rsidR="00534A7D">
        <w:rPr>
          <w:rFonts w:ascii="Arial" w:hAnsi="Arial" w:cs="Arial"/>
          <w:sz w:val="24"/>
          <w:szCs w:val="24"/>
        </w:rPr>
        <w:t xml:space="preserve"> (2017: 357) argue that study into transitions specifically benefits from mixed-methods as a single method can miss cultural nuances – especially in the international context of student experiences.  This proved beneficial as one participant identified himself as ‘a foreigner’ </w:t>
      </w:r>
      <w:r w:rsidR="008D71A8">
        <w:rPr>
          <w:rFonts w:ascii="Arial" w:hAnsi="Arial" w:cs="Arial"/>
          <w:sz w:val="24"/>
          <w:szCs w:val="24"/>
        </w:rPr>
        <w:t xml:space="preserve">during research </w:t>
      </w:r>
      <w:r w:rsidR="00534A7D">
        <w:rPr>
          <w:rFonts w:ascii="Arial" w:hAnsi="Arial" w:cs="Arial"/>
          <w:sz w:val="24"/>
          <w:szCs w:val="24"/>
        </w:rPr>
        <w:t>and offered a unique perspective of transition to the rest of his group.</w:t>
      </w:r>
      <w:r w:rsidR="008D71A8">
        <w:rPr>
          <w:rFonts w:ascii="Arial" w:hAnsi="Arial" w:cs="Arial"/>
          <w:sz w:val="24"/>
          <w:szCs w:val="24"/>
        </w:rPr>
        <w:t xml:space="preserve">  Qua</w:t>
      </w:r>
      <w:r w:rsidR="002A2D7E">
        <w:rPr>
          <w:rFonts w:ascii="Arial" w:hAnsi="Arial" w:cs="Arial"/>
          <w:sz w:val="24"/>
          <w:szCs w:val="24"/>
        </w:rPr>
        <w:t>ntita</w:t>
      </w:r>
      <w:r w:rsidR="008D71A8">
        <w:rPr>
          <w:rFonts w:ascii="Arial" w:hAnsi="Arial" w:cs="Arial"/>
          <w:sz w:val="24"/>
          <w:szCs w:val="24"/>
        </w:rPr>
        <w:t xml:space="preserve">tive data was sought through equal opportunities monitoring to ascertain participant </w:t>
      </w:r>
      <w:r w:rsidR="002A2D7E">
        <w:rPr>
          <w:rFonts w:ascii="Arial" w:hAnsi="Arial" w:cs="Arial"/>
          <w:sz w:val="24"/>
          <w:szCs w:val="24"/>
        </w:rPr>
        <w:t>background and additional needs</w:t>
      </w:r>
      <w:r w:rsidR="00BC3476">
        <w:rPr>
          <w:rFonts w:ascii="Arial" w:hAnsi="Arial" w:cs="Arial"/>
          <w:sz w:val="24"/>
          <w:szCs w:val="24"/>
        </w:rPr>
        <w:t>.  Q</w:t>
      </w:r>
      <w:r w:rsidR="002A2D7E">
        <w:rPr>
          <w:rFonts w:ascii="Arial" w:hAnsi="Arial" w:cs="Arial"/>
          <w:sz w:val="24"/>
          <w:szCs w:val="24"/>
        </w:rPr>
        <w:t xml:space="preserve">ualitative data was the primary methodology </w:t>
      </w:r>
      <w:r w:rsidR="005B24DB">
        <w:rPr>
          <w:rFonts w:ascii="Arial" w:hAnsi="Arial" w:cs="Arial"/>
          <w:sz w:val="24"/>
          <w:szCs w:val="24"/>
        </w:rPr>
        <w:t xml:space="preserve">used </w:t>
      </w:r>
      <w:r w:rsidR="002A2D7E">
        <w:rPr>
          <w:rFonts w:ascii="Arial" w:hAnsi="Arial" w:cs="Arial"/>
          <w:sz w:val="24"/>
          <w:szCs w:val="24"/>
        </w:rPr>
        <w:t xml:space="preserve">as </w:t>
      </w:r>
      <w:r w:rsidR="00BC3476">
        <w:rPr>
          <w:rFonts w:ascii="Arial" w:hAnsi="Arial" w:cs="Arial"/>
          <w:sz w:val="24"/>
          <w:szCs w:val="24"/>
        </w:rPr>
        <w:t xml:space="preserve">it best allows </w:t>
      </w:r>
      <w:r w:rsidR="00956384">
        <w:rPr>
          <w:rFonts w:ascii="Arial" w:hAnsi="Arial" w:cs="Arial"/>
          <w:sz w:val="24"/>
          <w:szCs w:val="24"/>
        </w:rPr>
        <w:t>exploration</w:t>
      </w:r>
      <w:r w:rsidR="00BC3476">
        <w:rPr>
          <w:rFonts w:ascii="Arial" w:hAnsi="Arial" w:cs="Arial"/>
          <w:sz w:val="24"/>
          <w:szCs w:val="24"/>
        </w:rPr>
        <w:t xml:space="preserve"> of </w:t>
      </w:r>
      <w:r w:rsidR="003E21EE">
        <w:rPr>
          <w:rFonts w:ascii="Arial" w:hAnsi="Arial" w:cs="Arial"/>
          <w:sz w:val="24"/>
          <w:szCs w:val="24"/>
        </w:rPr>
        <w:t xml:space="preserve">young </w:t>
      </w:r>
      <w:r w:rsidR="00BC3476">
        <w:rPr>
          <w:rFonts w:ascii="Arial" w:hAnsi="Arial" w:cs="Arial"/>
          <w:sz w:val="24"/>
          <w:szCs w:val="24"/>
        </w:rPr>
        <w:t xml:space="preserve">people’s attitudes and feelings in complex social situations </w:t>
      </w:r>
      <w:r w:rsidR="001C61AE">
        <w:rPr>
          <w:rFonts w:ascii="Arial" w:hAnsi="Arial" w:cs="Arial"/>
          <w:sz w:val="24"/>
          <w:szCs w:val="24"/>
        </w:rPr>
        <w:t>(</w:t>
      </w:r>
      <w:r w:rsidR="00956384">
        <w:rPr>
          <w:rFonts w:ascii="Arial" w:hAnsi="Arial" w:cs="Arial"/>
          <w:sz w:val="24"/>
          <w:szCs w:val="24"/>
        </w:rPr>
        <w:t xml:space="preserve">Dawson, 2009: 20; </w:t>
      </w:r>
      <w:proofErr w:type="spellStart"/>
      <w:r w:rsidR="001C61AE">
        <w:rPr>
          <w:rFonts w:ascii="Arial" w:hAnsi="Arial" w:cs="Arial"/>
          <w:sz w:val="24"/>
          <w:szCs w:val="24"/>
        </w:rPr>
        <w:t>Hennink</w:t>
      </w:r>
      <w:proofErr w:type="spellEnd"/>
      <w:r w:rsidR="001C61AE">
        <w:rPr>
          <w:rFonts w:ascii="Arial" w:hAnsi="Arial" w:cs="Arial"/>
          <w:sz w:val="24"/>
          <w:szCs w:val="24"/>
        </w:rPr>
        <w:t xml:space="preserve">, </w:t>
      </w:r>
      <w:proofErr w:type="spellStart"/>
      <w:r w:rsidR="001C61AE">
        <w:rPr>
          <w:rFonts w:ascii="Arial" w:hAnsi="Arial" w:cs="Arial"/>
          <w:sz w:val="24"/>
          <w:szCs w:val="24"/>
        </w:rPr>
        <w:t>Hutter</w:t>
      </w:r>
      <w:proofErr w:type="spellEnd"/>
      <w:r w:rsidR="001C61AE">
        <w:rPr>
          <w:rFonts w:ascii="Arial" w:hAnsi="Arial" w:cs="Arial"/>
          <w:sz w:val="24"/>
          <w:szCs w:val="24"/>
        </w:rPr>
        <w:t xml:space="preserve"> and Bailey, 2011: 10)</w:t>
      </w:r>
      <w:r w:rsidR="005D73A7">
        <w:rPr>
          <w:rFonts w:ascii="Arial" w:hAnsi="Arial" w:cs="Arial"/>
          <w:sz w:val="24"/>
          <w:szCs w:val="24"/>
        </w:rPr>
        <w:t>.   This was considered appropriate to</w:t>
      </w:r>
      <w:r w:rsidR="00BC3476">
        <w:rPr>
          <w:rFonts w:ascii="Arial" w:hAnsi="Arial" w:cs="Arial"/>
          <w:sz w:val="24"/>
          <w:szCs w:val="24"/>
        </w:rPr>
        <w:t xml:space="preserve"> the questions presented </w:t>
      </w:r>
      <w:r w:rsidR="005D73A7">
        <w:rPr>
          <w:rFonts w:ascii="Arial" w:hAnsi="Arial" w:cs="Arial"/>
          <w:sz w:val="24"/>
          <w:szCs w:val="24"/>
        </w:rPr>
        <w:t xml:space="preserve">(3.1) </w:t>
      </w:r>
      <w:r w:rsidR="00BC3476">
        <w:rPr>
          <w:rFonts w:ascii="Arial" w:hAnsi="Arial" w:cs="Arial"/>
          <w:sz w:val="24"/>
          <w:szCs w:val="24"/>
        </w:rPr>
        <w:t>and the transitional context discussed in the previous chapter.</w:t>
      </w:r>
    </w:p>
    <w:p w:rsidR="003E5CB8" w:rsidRDefault="003E5CB8" w:rsidP="00280BA7">
      <w:pPr>
        <w:pStyle w:val="NoSpacing"/>
        <w:spacing w:line="480" w:lineRule="auto"/>
        <w:jc w:val="both"/>
        <w:rPr>
          <w:rFonts w:ascii="Arial" w:hAnsi="Arial" w:cs="Arial"/>
          <w:sz w:val="24"/>
          <w:szCs w:val="24"/>
        </w:rPr>
      </w:pPr>
    </w:p>
    <w:p w:rsidR="00FA739B" w:rsidRDefault="00FA69CA" w:rsidP="00280BA7">
      <w:pPr>
        <w:pStyle w:val="NoSpacing"/>
        <w:spacing w:line="480" w:lineRule="auto"/>
        <w:jc w:val="both"/>
        <w:rPr>
          <w:rFonts w:ascii="Arial" w:hAnsi="Arial" w:cs="Arial"/>
          <w:sz w:val="24"/>
          <w:szCs w:val="24"/>
        </w:rPr>
      </w:pPr>
      <w:r>
        <w:rPr>
          <w:rFonts w:ascii="Arial" w:hAnsi="Arial" w:cs="Arial"/>
          <w:sz w:val="24"/>
          <w:szCs w:val="24"/>
        </w:rPr>
        <w:t>Qualitative findings were sought using focus groups constructed around an expressive activity and a semi-structured discussion (see</w:t>
      </w:r>
      <w:r w:rsidR="00F82615">
        <w:rPr>
          <w:rFonts w:ascii="Arial" w:hAnsi="Arial" w:cs="Arial"/>
          <w:sz w:val="24"/>
          <w:szCs w:val="24"/>
        </w:rPr>
        <w:t xml:space="preserve"> appendix 3</w:t>
      </w:r>
      <w:r w:rsidRPr="00FA69CA">
        <w:rPr>
          <w:rFonts w:ascii="Arial" w:hAnsi="Arial" w:cs="Arial"/>
          <w:color w:val="FF0000"/>
          <w:sz w:val="24"/>
          <w:szCs w:val="24"/>
        </w:rPr>
        <w:t xml:space="preserve"> </w:t>
      </w:r>
      <w:r>
        <w:rPr>
          <w:rFonts w:ascii="Arial" w:hAnsi="Arial" w:cs="Arial"/>
          <w:sz w:val="24"/>
          <w:szCs w:val="24"/>
        </w:rPr>
        <w:t>for discussion questions)</w:t>
      </w:r>
      <w:r w:rsidR="00456605">
        <w:rPr>
          <w:rFonts w:ascii="Arial" w:hAnsi="Arial" w:cs="Arial"/>
          <w:sz w:val="24"/>
          <w:szCs w:val="24"/>
        </w:rPr>
        <w:t xml:space="preserve">.  </w:t>
      </w:r>
      <w:r w:rsidR="008D4E6E">
        <w:rPr>
          <w:rFonts w:ascii="Arial" w:hAnsi="Arial" w:cs="Arial"/>
          <w:sz w:val="24"/>
          <w:szCs w:val="24"/>
        </w:rPr>
        <w:t xml:space="preserve">Selection of a group method was </w:t>
      </w:r>
      <w:r w:rsidR="00304967">
        <w:rPr>
          <w:rFonts w:ascii="Arial" w:hAnsi="Arial" w:cs="Arial"/>
          <w:sz w:val="24"/>
          <w:szCs w:val="24"/>
        </w:rPr>
        <w:t xml:space="preserve">an </w:t>
      </w:r>
      <w:r w:rsidR="008D4E6E">
        <w:rPr>
          <w:rFonts w:ascii="Arial" w:hAnsi="Arial" w:cs="Arial"/>
          <w:sz w:val="24"/>
          <w:szCs w:val="24"/>
        </w:rPr>
        <w:t xml:space="preserve">ethical </w:t>
      </w:r>
      <w:r w:rsidR="00304967">
        <w:rPr>
          <w:rFonts w:ascii="Arial" w:hAnsi="Arial" w:cs="Arial"/>
          <w:sz w:val="24"/>
          <w:szCs w:val="24"/>
        </w:rPr>
        <w:t xml:space="preserve">advantage because </w:t>
      </w:r>
      <w:r w:rsidR="008D4E6E">
        <w:rPr>
          <w:rFonts w:ascii="Arial" w:hAnsi="Arial" w:cs="Arial"/>
          <w:sz w:val="24"/>
          <w:szCs w:val="24"/>
        </w:rPr>
        <w:t>young people were comfortable among friends</w:t>
      </w:r>
      <w:r w:rsidR="0065199B">
        <w:rPr>
          <w:rFonts w:ascii="Arial" w:hAnsi="Arial" w:cs="Arial"/>
          <w:sz w:val="24"/>
          <w:szCs w:val="24"/>
        </w:rPr>
        <w:t xml:space="preserve"> and outnumbered the researcher, tipping the balance of power in their favour</w:t>
      </w:r>
      <w:r w:rsidR="008D4E6E">
        <w:rPr>
          <w:rFonts w:ascii="Arial" w:hAnsi="Arial" w:cs="Arial"/>
          <w:sz w:val="24"/>
          <w:szCs w:val="24"/>
        </w:rPr>
        <w:t xml:space="preserve"> (Hopkins, 2010</w:t>
      </w:r>
      <w:r w:rsidR="0065199B">
        <w:rPr>
          <w:rFonts w:ascii="Arial" w:hAnsi="Arial" w:cs="Arial"/>
          <w:sz w:val="24"/>
          <w:szCs w:val="24"/>
        </w:rPr>
        <w:t>: 38)</w:t>
      </w:r>
      <w:r w:rsidR="00304967">
        <w:rPr>
          <w:rFonts w:ascii="Arial" w:hAnsi="Arial" w:cs="Arial"/>
          <w:sz w:val="24"/>
          <w:szCs w:val="24"/>
        </w:rPr>
        <w:t xml:space="preserve">; research took place </w:t>
      </w:r>
      <w:r w:rsidR="0065199B">
        <w:rPr>
          <w:rFonts w:ascii="Arial" w:hAnsi="Arial" w:cs="Arial"/>
          <w:sz w:val="24"/>
          <w:szCs w:val="24"/>
        </w:rPr>
        <w:t xml:space="preserve">in a </w:t>
      </w:r>
      <w:r w:rsidR="00697840">
        <w:rPr>
          <w:rFonts w:ascii="Arial" w:hAnsi="Arial" w:cs="Arial"/>
          <w:sz w:val="24"/>
          <w:szCs w:val="24"/>
        </w:rPr>
        <w:t>quiet, comfortable area at participants’</w:t>
      </w:r>
      <w:r w:rsidR="0065199B">
        <w:rPr>
          <w:rFonts w:ascii="Arial" w:hAnsi="Arial" w:cs="Arial"/>
          <w:sz w:val="24"/>
          <w:szCs w:val="24"/>
        </w:rPr>
        <w:t xml:space="preserve"> own learning </w:t>
      </w:r>
      <w:proofErr w:type="gramStart"/>
      <w:r w:rsidR="0065199B">
        <w:rPr>
          <w:rFonts w:ascii="Arial" w:hAnsi="Arial" w:cs="Arial"/>
          <w:sz w:val="24"/>
          <w:szCs w:val="24"/>
        </w:rPr>
        <w:t>campus</w:t>
      </w:r>
      <w:r w:rsidR="00304967">
        <w:rPr>
          <w:rFonts w:ascii="Arial" w:hAnsi="Arial" w:cs="Arial"/>
          <w:sz w:val="24"/>
          <w:szCs w:val="24"/>
        </w:rPr>
        <w:t>(</w:t>
      </w:r>
      <w:proofErr w:type="spellStart"/>
      <w:proofErr w:type="gramEnd"/>
      <w:r w:rsidR="00304967">
        <w:rPr>
          <w:rFonts w:ascii="Arial" w:hAnsi="Arial" w:cs="Arial"/>
          <w:sz w:val="24"/>
          <w:szCs w:val="24"/>
        </w:rPr>
        <w:t>es</w:t>
      </w:r>
      <w:proofErr w:type="spellEnd"/>
      <w:r w:rsidR="00304967">
        <w:rPr>
          <w:rFonts w:ascii="Arial" w:hAnsi="Arial" w:cs="Arial"/>
          <w:sz w:val="24"/>
          <w:szCs w:val="24"/>
        </w:rPr>
        <w:t>)</w:t>
      </w:r>
      <w:r w:rsidR="0065199B">
        <w:rPr>
          <w:rFonts w:ascii="Arial" w:hAnsi="Arial" w:cs="Arial"/>
          <w:sz w:val="24"/>
          <w:szCs w:val="24"/>
        </w:rPr>
        <w:t>.</w:t>
      </w:r>
      <w:r w:rsidR="00304967">
        <w:rPr>
          <w:rFonts w:ascii="Arial" w:hAnsi="Arial" w:cs="Arial"/>
          <w:sz w:val="24"/>
          <w:szCs w:val="24"/>
        </w:rPr>
        <w:t xml:space="preserve">  Disadvantages of the group approach were the risk of individuals dominating discussion </w:t>
      </w:r>
      <w:r w:rsidR="00697840">
        <w:rPr>
          <w:rFonts w:ascii="Arial" w:hAnsi="Arial" w:cs="Arial"/>
          <w:sz w:val="24"/>
          <w:szCs w:val="24"/>
        </w:rPr>
        <w:t>and</w:t>
      </w:r>
      <w:r w:rsidR="00304967">
        <w:rPr>
          <w:rFonts w:ascii="Arial" w:hAnsi="Arial" w:cs="Arial"/>
          <w:sz w:val="24"/>
          <w:szCs w:val="24"/>
        </w:rPr>
        <w:t xml:space="preserve"> </w:t>
      </w:r>
      <w:r w:rsidR="00697840">
        <w:rPr>
          <w:rFonts w:ascii="Arial" w:hAnsi="Arial" w:cs="Arial"/>
          <w:sz w:val="24"/>
          <w:szCs w:val="24"/>
        </w:rPr>
        <w:t>un</w:t>
      </w:r>
      <w:r w:rsidR="00304967">
        <w:rPr>
          <w:rFonts w:ascii="Arial" w:hAnsi="Arial" w:cs="Arial"/>
          <w:sz w:val="24"/>
          <w:szCs w:val="24"/>
        </w:rPr>
        <w:t xml:space="preserve">equal contributions from group </w:t>
      </w:r>
      <w:r w:rsidR="006533E2">
        <w:rPr>
          <w:rFonts w:ascii="Arial" w:hAnsi="Arial" w:cs="Arial"/>
          <w:sz w:val="24"/>
          <w:szCs w:val="24"/>
        </w:rPr>
        <w:t xml:space="preserve">members </w:t>
      </w:r>
      <w:r w:rsidR="00304967">
        <w:rPr>
          <w:rFonts w:ascii="Arial" w:hAnsi="Arial" w:cs="Arial"/>
          <w:sz w:val="24"/>
          <w:szCs w:val="24"/>
        </w:rPr>
        <w:t xml:space="preserve">(Hopkins, 2010: 38-39).  However these risks were mitigated by taking a facilitative youth work approach and gently </w:t>
      </w:r>
      <w:r w:rsidR="00B11C09">
        <w:rPr>
          <w:rFonts w:ascii="Arial" w:hAnsi="Arial" w:cs="Arial"/>
          <w:sz w:val="24"/>
          <w:szCs w:val="24"/>
        </w:rPr>
        <w:t xml:space="preserve">prompting or </w:t>
      </w:r>
      <w:r w:rsidR="008A513C">
        <w:rPr>
          <w:rFonts w:ascii="Arial" w:hAnsi="Arial" w:cs="Arial"/>
          <w:sz w:val="24"/>
          <w:szCs w:val="24"/>
        </w:rPr>
        <w:t>redirecting discussion</w:t>
      </w:r>
      <w:r w:rsidR="00571E81">
        <w:rPr>
          <w:rFonts w:ascii="Arial" w:hAnsi="Arial" w:cs="Arial"/>
          <w:sz w:val="24"/>
          <w:szCs w:val="24"/>
        </w:rPr>
        <w:t xml:space="preserve"> when</w:t>
      </w:r>
      <w:r w:rsidR="00BA6176">
        <w:rPr>
          <w:rFonts w:ascii="Arial" w:hAnsi="Arial" w:cs="Arial"/>
          <w:sz w:val="24"/>
          <w:szCs w:val="24"/>
        </w:rPr>
        <w:t xml:space="preserve"> necessary</w:t>
      </w:r>
      <w:r w:rsidR="00304967">
        <w:rPr>
          <w:rFonts w:ascii="Arial" w:hAnsi="Arial" w:cs="Arial"/>
          <w:sz w:val="24"/>
          <w:szCs w:val="24"/>
        </w:rPr>
        <w:t>.</w:t>
      </w:r>
    </w:p>
    <w:p w:rsidR="00697840" w:rsidRDefault="00697840" w:rsidP="00280BA7">
      <w:pPr>
        <w:pStyle w:val="NoSpacing"/>
        <w:spacing w:line="480" w:lineRule="auto"/>
        <w:jc w:val="both"/>
        <w:rPr>
          <w:rFonts w:ascii="Arial" w:hAnsi="Arial" w:cs="Arial"/>
          <w:sz w:val="24"/>
          <w:szCs w:val="24"/>
        </w:rPr>
      </w:pPr>
    </w:p>
    <w:p w:rsidR="00FA739B" w:rsidRPr="00FA739B" w:rsidRDefault="006B7637" w:rsidP="00280BA7">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lastRenderedPageBreak/>
        <w:t>3.3</w:t>
      </w:r>
      <w:r w:rsidR="00FA739B" w:rsidRPr="00FA739B">
        <w:rPr>
          <w:rFonts w:ascii="Arial" w:hAnsi="Arial" w:cs="Arial"/>
          <w:sz w:val="24"/>
          <w:szCs w:val="24"/>
          <w:u w:val="single"/>
        </w:rPr>
        <w:t xml:space="preserve">  Research</w:t>
      </w:r>
      <w:proofErr w:type="gramEnd"/>
      <w:r w:rsidR="00FA739B" w:rsidRPr="00FA739B">
        <w:rPr>
          <w:rFonts w:ascii="Arial" w:hAnsi="Arial" w:cs="Arial"/>
          <w:sz w:val="24"/>
          <w:szCs w:val="24"/>
          <w:u w:val="single"/>
        </w:rPr>
        <w:t xml:space="preserve"> Tools</w:t>
      </w:r>
      <w:r w:rsidR="00283631">
        <w:rPr>
          <w:rFonts w:ascii="Arial" w:hAnsi="Arial" w:cs="Arial"/>
          <w:sz w:val="24"/>
          <w:szCs w:val="24"/>
          <w:u w:val="single"/>
        </w:rPr>
        <w:t xml:space="preserve"> and Procedure</w:t>
      </w:r>
    </w:p>
    <w:p w:rsidR="00456605" w:rsidRDefault="00456605" w:rsidP="00280BA7">
      <w:pPr>
        <w:pStyle w:val="NoSpacing"/>
        <w:spacing w:line="480" w:lineRule="auto"/>
        <w:jc w:val="both"/>
        <w:rPr>
          <w:rFonts w:ascii="Arial" w:hAnsi="Arial" w:cs="Arial"/>
          <w:sz w:val="12"/>
          <w:szCs w:val="24"/>
        </w:rPr>
      </w:pPr>
    </w:p>
    <w:p w:rsidR="00432828" w:rsidRDefault="00432828" w:rsidP="00280BA7">
      <w:pPr>
        <w:pStyle w:val="NoSpacing"/>
        <w:spacing w:line="480" w:lineRule="auto"/>
        <w:jc w:val="both"/>
        <w:rPr>
          <w:rFonts w:ascii="Arial" w:hAnsi="Arial" w:cs="Arial"/>
          <w:sz w:val="24"/>
          <w:szCs w:val="24"/>
        </w:rPr>
      </w:pPr>
      <w:r>
        <w:rPr>
          <w:rFonts w:ascii="Arial" w:hAnsi="Arial" w:cs="Arial"/>
          <w:sz w:val="24"/>
          <w:szCs w:val="24"/>
        </w:rPr>
        <w:t>The research procedure is included in</w:t>
      </w:r>
      <w:r w:rsidR="0081381B">
        <w:rPr>
          <w:rFonts w:ascii="Arial" w:hAnsi="Arial" w:cs="Arial"/>
          <w:sz w:val="24"/>
          <w:szCs w:val="24"/>
        </w:rPr>
        <w:t xml:space="preserve"> appendix 4</w:t>
      </w:r>
      <w:r>
        <w:rPr>
          <w:rFonts w:ascii="Arial" w:hAnsi="Arial" w:cs="Arial"/>
          <w:sz w:val="24"/>
          <w:szCs w:val="24"/>
        </w:rPr>
        <w:t>.</w:t>
      </w:r>
      <w:r w:rsidR="00753059">
        <w:rPr>
          <w:rFonts w:ascii="Arial" w:hAnsi="Arial" w:cs="Arial"/>
          <w:sz w:val="24"/>
          <w:szCs w:val="24"/>
        </w:rPr>
        <w:t xml:space="preserve">  </w:t>
      </w:r>
      <w:r w:rsidR="0096129A">
        <w:rPr>
          <w:rFonts w:ascii="Arial" w:hAnsi="Arial" w:cs="Arial"/>
          <w:sz w:val="24"/>
          <w:szCs w:val="24"/>
        </w:rPr>
        <w:t>Firstly, d</w:t>
      </w:r>
      <w:r w:rsidR="00753059">
        <w:rPr>
          <w:rFonts w:ascii="Arial" w:hAnsi="Arial" w:cs="Arial"/>
          <w:sz w:val="24"/>
          <w:szCs w:val="24"/>
        </w:rPr>
        <w:t>iscussion questions were designed based on the research theme as a limited form of action research.</w:t>
      </w:r>
      <w:r w:rsidR="0096129A">
        <w:rPr>
          <w:rFonts w:ascii="Arial" w:hAnsi="Arial" w:cs="Arial"/>
          <w:sz w:val="24"/>
          <w:szCs w:val="24"/>
        </w:rPr>
        <w:t xml:space="preserve">  Secondly, t</w:t>
      </w:r>
      <w:r w:rsidR="00753059">
        <w:rPr>
          <w:rFonts w:ascii="Arial" w:hAnsi="Arial" w:cs="Arial"/>
          <w:sz w:val="24"/>
          <w:szCs w:val="24"/>
        </w:rPr>
        <w:t>he activity was participatory and action-focussed because it allowed young people to consider their own support needs, the needs of peers, relative strengths, and apply problem-solving skills to suggest relevant youth work responses.  A</w:t>
      </w:r>
      <w:r w:rsidR="007B3C55">
        <w:rPr>
          <w:rFonts w:ascii="Arial" w:hAnsi="Arial" w:cs="Arial"/>
          <w:sz w:val="24"/>
          <w:szCs w:val="24"/>
        </w:rPr>
        <w:t>n action-focussed,</w:t>
      </w:r>
      <w:r w:rsidR="00753059">
        <w:rPr>
          <w:rFonts w:ascii="Arial" w:hAnsi="Arial" w:cs="Arial"/>
          <w:sz w:val="24"/>
          <w:szCs w:val="24"/>
        </w:rPr>
        <w:t xml:space="preserve"> strengths-based approach is consistent with the </w:t>
      </w:r>
      <w:r w:rsidR="007B3C55">
        <w:rPr>
          <w:rFonts w:ascii="Arial" w:hAnsi="Arial" w:cs="Arial"/>
          <w:sz w:val="24"/>
          <w:szCs w:val="24"/>
        </w:rPr>
        <w:t xml:space="preserve">study </w:t>
      </w:r>
      <w:r w:rsidR="00753059">
        <w:rPr>
          <w:rFonts w:ascii="Arial" w:hAnsi="Arial" w:cs="Arial"/>
          <w:sz w:val="24"/>
          <w:szCs w:val="24"/>
        </w:rPr>
        <w:t xml:space="preserve">literature </w:t>
      </w:r>
      <w:r w:rsidR="007B3C55">
        <w:rPr>
          <w:rFonts w:ascii="Arial" w:hAnsi="Arial" w:cs="Arial"/>
          <w:sz w:val="24"/>
          <w:szCs w:val="24"/>
        </w:rPr>
        <w:t xml:space="preserve">(see chapter 2) </w:t>
      </w:r>
      <w:r w:rsidR="00753059">
        <w:rPr>
          <w:rFonts w:ascii="Arial" w:hAnsi="Arial" w:cs="Arial"/>
          <w:sz w:val="24"/>
          <w:szCs w:val="24"/>
        </w:rPr>
        <w:t xml:space="preserve">and youth work values </w:t>
      </w:r>
      <w:r w:rsidR="007B3C55">
        <w:rPr>
          <w:rFonts w:ascii="Arial" w:hAnsi="Arial" w:cs="Arial"/>
          <w:sz w:val="24"/>
          <w:szCs w:val="24"/>
        </w:rPr>
        <w:t xml:space="preserve">including value for young people, empowerment and participation </w:t>
      </w:r>
      <w:r w:rsidR="00753059">
        <w:rPr>
          <w:rFonts w:ascii="Arial" w:hAnsi="Arial" w:cs="Arial"/>
          <w:sz w:val="24"/>
          <w:szCs w:val="24"/>
        </w:rPr>
        <w:t>(YWWRG, 2013: 02-06).</w:t>
      </w:r>
      <w:r w:rsidR="00E92B80">
        <w:rPr>
          <w:rFonts w:ascii="Arial" w:hAnsi="Arial" w:cs="Arial"/>
          <w:sz w:val="24"/>
          <w:szCs w:val="24"/>
        </w:rPr>
        <w:t xml:space="preserve">  Promoting communication, reflection, empathising with the needs of others, problem-solving</w:t>
      </w:r>
      <w:r w:rsidR="000F27D1">
        <w:rPr>
          <w:rFonts w:ascii="Arial" w:hAnsi="Arial" w:cs="Arial"/>
          <w:sz w:val="24"/>
          <w:szCs w:val="24"/>
        </w:rPr>
        <w:t xml:space="preserve"> and creating </w:t>
      </w:r>
      <w:r w:rsidR="00E92B80">
        <w:rPr>
          <w:rFonts w:ascii="Arial" w:hAnsi="Arial" w:cs="Arial"/>
          <w:sz w:val="24"/>
          <w:szCs w:val="24"/>
        </w:rPr>
        <w:t xml:space="preserve">art to communicate feelings also represented a youth work activity in itself – fulfilling several </w:t>
      </w:r>
      <w:r w:rsidR="0096129A">
        <w:rPr>
          <w:rFonts w:ascii="Arial" w:hAnsi="Arial" w:cs="Arial"/>
          <w:sz w:val="24"/>
          <w:szCs w:val="24"/>
        </w:rPr>
        <w:t xml:space="preserve">intended </w:t>
      </w:r>
      <w:r w:rsidR="00E92B80">
        <w:rPr>
          <w:rFonts w:ascii="Arial" w:hAnsi="Arial" w:cs="Arial"/>
          <w:sz w:val="24"/>
          <w:szCs w:val="24"/>
        </w:rPr>
        <w:t>outcomes of youth work (</w:t>
      </w:r>
      <w:r w:rsidR="000F27D1">
        <w:rPr>
          <w:rFonts w:ascii="Arial" w:hAnsi="Arial" w:cs="Arial"/>
          <w:sz w:val="24"/>
          <w:szCs w:val="24"/>
        </w:rPr>
        <w:t xml:space="preserve">Welsh Government, 2014: 07-08).  Additionally, </w:t>
      </w:r>
      <w:r w:rsidR="005E6F2B">
        <w:rPr>
          <w:rFonts w:ascii="Arial" w:hAnsi="Arial" w:cs="Arial"/>
          <w:sz w:val="24"/>
          <w:szCs w:val="24"/>
        </w:rPr>
        <w:t xml:space="preserve">the session </w:t>
      </w:r>
      <w:r w:rsidR="000F27D1">
        <w:rPr>
          <w:rFonts w:ascii="Arial" w:hAnsi="Arial" w:cs="Arial"/>
          <w:sz w:val="24"/>
          <w:szCs w:val="24"/>
        </w:rPr>
        <w:t>was an example of expressive youth work</w:t>
      </w:r>
      <w:r w:rsidR="00131BFE">
        <w:rPr>
          <w:rFonts w:ascii="Arial" w:hAnsi="Arial" w:cs="Arial"/>
          <w:sz w:val="24"/>
          <w:szCs w:val="24"/>
        </w:rPr>
        <w:t>, a pillar of practice</w:t>
      </w:r>
      <w:r w:rsidR="000F27D1">
        <w:rPr>
          <w:rFonts w:ascii="Arial" w:hAnsi="Arial" w:cs="Arial"/>
          <w:sz w:val="24"/>
          <w:szCs w:val="24"/>
        </w:rPr>
        <w:t xml:space="preserve"> (YWWRG, 2013: 06)</w:t>
      </w:r>
      <w:r w:rsidR="00682212">
        <w:rPr>
          <w:rFonts w:ascii="Arial" w:hAnsi="Arial" w:cs="Arial"/>
          <w:sz w:val="24"/>
          <w:szCs w:val="24"/>
        </w:rPr>
        <w:t>.</w:t>
      </w:r>
    </w:p>
    <w:p w:rsidR="00432828" w:rsidRDefault="00432828" w:rsidP="00280BA7">
      <w:pPr>
        <w:pStyle w:val="NoSpacing"/>
        <w:spacing w:line="480" w:lineRule="auto"/>
        <w:jc w:val="both"/>
        <w:rPr>
          <w:rFonts w:ascii="Arial" w:hAnsi="Arial" w:cs="Arial"/>
          <w:sz w:val="24"/>
          <w:szCs w:val="24"/>
        </w:rPr>
      </w:pPr>
    </w:p>
    <w:p w:rsidR="00FA739B" w:rsidRDefault="00456605" w:rsidP="00280BA7">
      <w:pPr>
        <w:pStyle w:val="NoSpacing"/>
        <w:spacing w:line="480" w:lineRule="auto"/>
        <w:jc w:val="both"/>
        <w:rPr>
          <w:rFonts w:ascii="Arial" w:hAnsi="Arial" w:cs="Arial"/>
          <w:sz w:val="24"/>
          <w:szCs w:val="24"/>
        </w:rPr>
      </w:pPr>
      <w:r>
        <w:rPr>
          <w:rFonts w:ascii="Arial" w:hAnsi="Arial" w:cs="Arial"/>
          <w:sz w:val="24"/>
          <w:szCs w:val="24"/>
        </w:rPr>
        <w:t xml:space="preserve">The expressive activity was used both as a diversionary measure for comfort and </w:t>
      </w:r>
      <w:r w:rsidR="00581818">
        <w:rPr>
          <w:rFonts w:ascii="Arial" w:hAnsi="Arial" w:cs="Arial"/>
          <w:sz w:val="24"/>
          <w:szCs w:val="24"/>
        </w:rPr>
        <w:t>a method for generating and recording individual responses</w:t>
      </w:r>
      <w:r w:rsidR="00D22484">
        <w:rPr>
          <w:rFonts w:ascii="Arial" w:hAnsi="Arial" w:cs="Arial"/>
          <w:sz w:val="24"/>
          <w:szCs w:val="24"/>
        </w:rPr>
        <w:t>.  This</w:t>
      </w:r>
      <w:r w:rsidR="00581818">
        <w:rPr>
          <w:rFonts w:ascii="Arial" w:hAnsi="Arial" w:cs="Arial"/>
          <w:sz w:val="24"/>
          <w:szCs w:val="24"/>
        </w:rPr>
        <w:t xml:space="preserve"> format </w:t>
      </w:r>
      <w:r w:rsidR="0096129A">
        <w:rPr>
          <w:rFonts w:ascii="Arial" w:hAnsi="Arial" w:cs="Arial"/>
          <w:sz w:val="24"/>
          <w:szCs w:val="24"/>
        </w:rPr>
        <w:t xml:space="preserve">was also </w:t>
      </w:r>
      <w:r w:rsidR="00581818">
        <w:rPr>
          <w:rFonts w:ascii="Arial" w:hAnsi="Arial" w:cs="Arial"/>
          <w:sz w:val="24"/>
          <w:szCs w:val="24"/>
        </w:rPr>
        <w:t>used to support quantitative analysis of findings</w:t>
      </w:r>
      <w:r w:rsidR="00366933">
        <w:rPr>
          <w:rFonts w:ascii="Arial" w:hAnsi="Arial" w:cs="Arial"/>
          <w:sz w:val="24"/>
          <w:szCs w:val="24"/>
        </w:rPr>
        <w:t xml:space="preserve"> (</w:t>
      </w:r>
      <w:r w:rsidR="00F60D48">
        <w:rPr>
          <w:rFonts w:ascii="Arial" w:hAnsi="Arial" w:cs="Arial"/>
          <w:sz w:val="24"/>
          <w:szCs w:val="24"/>
        </w:rPr>
        <w:t>observing</w:t>
      </w:r>
      <w:r w:rsidR="00366933">
        <w:rPr>
          <w:rFonts w:ascii="Arial" w:hAnsi="Arial" w:cs="Arial"/>
          <w:sz w:val="24"/>
          <w:szCs w:val="24"/>
        </w:rPr>
        <w:t xml:space="preserve"> how many answers were provided in each category and which were recorded first)</w:t>
      </w:r>
      <w:r w:rsidR="00581818">
        <w:rPr>
          <w:rFonts w:ascii="Arial" w:hAnsi="Arial" w:cs="Arial"/>
          <w:sz w:val="24"/>
          <w:szCs w:val="24"/>
        </w:rPr>
        <w:t>.</w:t>
      </w:r>
      <w:r w:rsidR="00D22484">
        <w:rPr>
          <w:rFonts w:ascii="Arial" w:hAnsi="Arial" w:cs="Arial"/>
          <w:sz w:val="24"/>
          <w:szCs w:val="24"/>
        </w:rPr>
        <w:t xml:space="preserve">  The literature reveal</w:t>
      </w:r>
      <w:r w:rsidR="004E074C">
        <w:rPr>
          <w:rFonts w:ascii="Arial" w:hAnsi="Arial" w:cs="Arial"/>
          <w:sz w:val="24"/>
          <w:szCs w:val="24"/>
        </w:rPr>
        <w:t>s</w:t>
      </w:r>
      <w:r w:rsidR="00D22484">
        <w:rPr>
          <w:rFonts w:ascii="Arial" w:hAnsi="Arial" w:cs="Arial"/>
          <w:sz w:val="24"/>
          <w:szCs w:val="24"/>
        </w:rPr>
        <w:t xml:space="preserve"> that </w:t>
      </w:r>
      <w:r w:rsidR="00963097">
        <w:rPr>
          <w:rFonts w:ascii="Arial" w:hAnsi="Arial" w:cs="Arial"/>
          <w:sz w:val="24"/>
          <w:szCs w:val="24"/>
        </w:rPr>
        <w:t xml:space="preserve">members of the </w:t>
      </w:r>
      <w:r w:rsidR="00D22484">
        <w:rPr>
          <w:rFonts w:ascii="Arial" w:hAnsi="Arial" w:cs="Arial"/>
          <w:sz w:val="24"/>
          <w:szCs w:val="24"/>
        </w:rPr>
        <w:t>participant</w:t>
      </w:r>
      <w:r w:rsidR="00963097">
        <w:rPr>
          <w:rFonts w:ascii="Arial" w:hAnsi="Arial" w:cs="Arial"/>
          <w:sz w:val="24"/>
          <w:szCs w:val="24"/>
        </w:rPr>
        <w:t xml:space="preserve"> group</w:t>
      </w:r>
      <w:r w:rsidR="00D22484">
        <w:rPr>
          <w:rFonts w:ascii="Arial" w:hAnsi="Arial" w:cs="Arial"/>
          <w:sz w:val="24"/>
          <w:szCs w:val="24"/>
        </w:rPr>
        <w:t xml:space="preserve"> may experience support needs or social anxiety.  In response, the </w:t>
      </w:r>
      <w:r w:rsidR="00DF0486">
        <w:rPr>
          <w:rFonts w:ascii="Arial" w:hAnsi="Arial" w:cs="Arial"/>
          <w:sz w:val="24"/>
          <w:szCs w:val="24"/>
        </w:rPr>
        <w:t xml:space="preserve">interactive, </w:t>
      </w:r>
      <w:r w:rsidR="00D22484">
        <w:rPr>
          <w:rFonts w:ascii="Arial" w:hAnsi="Arial" w:cs="Arial"/>
          <w:sz w:val="24"/>
          <w:szCs w:val="24"/>
        </w:rPr>
        <w:t xml:space="preserve">tactile </w:t>
      </w:r>
      <w:r w:rsidR="004E074C">
        <w:rPr>
          <w:rFonts w:ascii="Arial" w:hAnsi="Arial" w:cs="Arial"/>
          <w:sz w:val="24"/>
          <w:szCs w:val="24"/>
        </w:rPr>
        <w:t xml:space="preserve">design </w:t>
      </w:r>
      <w:r w:rsidR="00D22484">
        <w:rPr>
          <w:rFonts w:ascii="Arial" w:hAnsi="Arial" w:cs="Arial"/>
          <w:sz w:val="24"/>
          <w:szCs w:val="24"/>
        </w:rPr>
        <w:t xml:space="preserve">of the activity was </w:t>
      </w:r>
      <w:r w:rsidR="004E074C">
        <w:rPr>
          <w:rFonts w:ascii="Arial" w:hAnsi="Arial" w:cs="Arial"/>
          <w:sz w:val="24"/>
          <w:szCs w:val="24"/>
        </w:rPr>
        <w:t xml:space="preserve">intentional </w:t>
      </w:r>
      <w:r w:rsidR="00D22484">
        <w:rPr>
          <w:rFonts w:ascii="Arial" w:hAnsi="Arial" w:cs="Arial"/>
          <w:sz w:val="24"/>
          <w:szCs w:val="24"/>
        </w:rPr>
        <w:t xml:space="preserve">to calm participants and provide them with a diversion if topics became too sensitive or they preferred not to share.  Participants were also reminded before and during the activity that they were free to leave at any time and end or withdraw their </w:t>
      </w:r>
      <w:r w:rsidR="00D22484">
        <w:rPr>
          <w:rFonts w:ascii="Arial" w:hAnsi="Arial" w:cs="Arial"/>
          <w:sz w:val="24"/>
          <w:szCs w:val="24"/>
        </w:rPr>
        <w:lastRenderedPageBreak/>
        <w:t>participation without providing an excuse.</w:t>
      </w:r>
      <w:r w:rsidR="003E1E2A">
        <w:rPr>
          <w:rFonts w:ascii="Arial" w:hAnsi="Arial" w:cs="Arial"/>
          <w:sz w:val="24"/>
          <w:szCs w:val="24"/>
        </w:rPr>
        <w:t xml:space="preserve">  </w:t>
      </w:r>
      <w:r w:rsidR="00EF2B78">
        <w:rPr>
          <w:rFonts w:ascii="Arial" w:hAnsi="Arial" w:cs="Arial"/>
          <w:sz w:val="24"/>
          <w:szCs w:val="24"/>
        </w:rPr>
        <w:t>Voluntary participation is</w:t>
      </w:r>
      <w:r w:rsidR="00BD5E99">
        <w:rPr>
          <w:rFonts w:ascii="Arial" w:hAnsi="Arial" w:cs="Arial"/>
          <w:sz w:val="24"/>
          <w:szCs w:val="24"/>
        </w:rPr>
        <w:t xml:space="preserve"> </w:t>
      </w:r>
      <w:r w:rsidR="007064C1">
        <w:rPr>
          <w:rFonts w:ascii="Arial" w:hAnsi="Arial" w:cs="Arial"/>
          <w:sz w:val="24"/>
          <w:szCs w:val="24"/>
        </w:rPr>
        <w:t xml:space="preserve">essential to ethical </w:t>
      </w:r>
      <w:r w:rsidR="00EF2B78">
        <w:rPr>
          <w:rFonts w:ascii="Arial" w:hAnsi="Arial" w:cs="Arial"/>
          <w:sz w:val="24"/>
          <w:szCs w:val="24"/>
        </w:rPr>
        <w:t xml:space="preserve">research and </w:t>
      </w:r>
      <w:r w:rsidR="00BD5E99">
        <w:rPr>
          <w:rFonts w:ascii="Arial" w:hAnsi="Arial" w:cs="Arial"/>
          <w:sz w:val="24"/>
          <w:szCs w:val="24"/>
        </w:rPr>
        <w:t>youth work (</w:t>
      </w:r>
      <w:proofErr w:type="spellStart"/>
      <w:r w:rsidR="00EF2B78">
        <w:rPr>
          <w:rFonts w:ascii="Arial" w:hAnsi="Arial" w:cs="Arial"/>
          <w:sz w:val="24"/>
          <w:szCs w:val="24"/>
        </w:rPr>
        <w:t>Blaikie</w:t>
      </w:r>
      <w:proofErr w:type="spellEnd"/>
      <w:r w:rsidR="00EF2B78">
        <w:rPr>
          <w:rFonts w:ascii="Arial" w:hAnsi="Arial" w:cs="Arial"/>
          <w:sz w:val="24"/>
          <w:szCs w:val="24"/>
        </w:rPr>
        <w:t xml:space="preserve">, 2010: 31; </w:t>
      </w:r>
      <w:r w:rsidR="00BD5E99">
        <w:rPr>
          <w:rFonts w:ascii="Arial" w:hAnsi="Arial" w:cs="Arial"/>
          <w:sz w:val="24"/>
          <w:szCs w:val="24"/>
        </w:rPr>
        <w:t>YWWRG, 2013: 04).</w:t>
      </w:r>
    </w:p>
    <w:p w:rsidR="00381172" w:rsidRDefault="00381172" w:rsidP="006B7637">
      <w:pPr>
        <w:pStyle w:val="NoSpacing"/>
        <w:spacing w:line="480" w:lineRule="auto"/>
        <w:jc w:val="both"/>
        <w:rPr>
          <w:rFonts w:ascii="Arial" w:hAnsi="Arial" w:cs="Arial"/>
          <w:sz w:val="24"/>
          <w:szCs w:val="24"/>
          <w:u w:val="single"/>
        </w:rPr>
      </w:pPr>
    </w:p>
    <w:p w:rsidR="006B7637" w:rsidRDefault="006B7637" w:rsidP="006B7637">
      <w:pPr>
        <w:pStyle w:val="NoSpacing"/>
        <w:spacing w:line="480" w:lineRule="auto"/>
        <w:jc w:val="both"/>
        <w:rPr>
          <w:rFonts w:ascii="Arial" w:hAnsi="Arial" w:cs="Arial"/>
          <w:sz w:val="24"/>
          <w:szCs w:val="24"/>
        </w:rPr>
      </w:pPr>
      <w:proofErr w:type="gramStart"/>
      <w:r>
        <w:rPr>
          <w:rFonts w:ascii="Arial" w:hAnsi="Arial" w:cs="Arial"/>
          <w:sz w:val="24"/>
          <w:szCs w:val="24"/>
          <w:u w:val="single"/>
        </w:rPr>
        <w:t>3.4</w:t>
      </w:r>
      <w:r w:rsidRPr="00FA739B">
        <w:rPr>
          <w:rFonts w:ascii="Arial" w:hAnsi="Arial" w:cs="Arial"/>
          <w:sz w:val="24"/>
          <w:szCs w:val="24"/>
          <w:u w:val="single"/>
        </w:rPr>
        <w:t xml:space="preserve">  Sampling</w:t>
      </w:r>
      <w:proofErr w:type="gramEnd"/>
    </w:p>
    <w:p w:rsidR="006B7637" w:rsidRPr="00D77BD6" w:rsidRDefault="006B7637" w:rsidP="00280BA7">
      <w:pPr>
        <w:pStyle w:val="NoSpacing"/>
        <w:spacing w:line="480" w:lineRule="auto"/>
        <w:jc w:val="both"/>
        <w:rPr>
          <w:rFonts w:ascii="Arial" w:hAnsi="Arial" w:cs="Arial"/>
          <w:sz w:val="12"/>
          <w:szCs w:val="24"/>
        </w:rPr>
      </w:pPr>
    </w:p>
    <w:p w:rsidR="00D77BD6" w:rsidRDefault="00181636" w:rsidP="00280BA7">
      <w:pPr>
        <w:pStyle w:val="NoSpacing"/>
        <w:spacing w:line="480" w:lineRule="auto"/>
        <w:jc w:val="both"/>
        <w:rPr>
          <w:rFonts w:ascii="Arial" w:hAnsi="Arial" w:cs="Arial"/>
          <w:sz w:val="24"/>
          <w:szCs w:val="24"/>
        </w:rPr>
      </w:pPr>
      <w:r>
        <w:rPr>
          <w:rFonts w:ascii="Arial" w:hAnsi="Arial" w:cs="Arial"/>
          <w:sz w:val="24"/>
          <w:szCs w:val="24"/>
        </w:rPr>
        <w:t xml:space="preserve">The sample was composed of two focus groups: n=4 and n=7 from FE and </w:t>
      </w:r>
      <w:proofErr w:type="gramStart"/>
      <w:r>
        <w:rPr>
          <w:rFonts w:ascii="Arial" w:hAnsi="Arial" w:cs="Arial"/>
          <w:sz w:val="24"/>
          <w:szCs w:val="24"/>
        </w:rPr>
        <w:t>HE</w:t>
      </w:r>
      <w:proofErr w:type="gramEnd"/>
      <w:r>
        <w:rPr>
          <w:rFonts w:ascii="Arial" w:hAnsi="Arial" w:cs="Arial"/>
          <w:sz w:val="24"/>
          <w:szCs w:val="24"/>
        </w:rPr>
        <w:t xml:space="preserve"> respectively.  </w:t>
      </w:r>
      <w:r w:rsidR="003D1004">
        <w:rPr>
          <w:rFonts w:ascii="Arial" w:hAnsi="Arial" w:cs="Arial"/>
          <w:sz w:val="24"/>
          <w:szCs w:val="24"/>
        </w:rPr>
        <w:t>The first group were all male (</w:t>
      </w:r>
      <w:r w:rsidR="00403464">
        <w:rPr>
          <w:rFonts w:ascii="Arial" w:hAnsi="Arial" w:cs="Arial"/>
          <w:sz w:val="24"/>
          <w:szCs w:val="24"/>
        </w:rPr>
        <w:t>age 17-19</w:t>
      </w:r>
      <w:r w:rsidR="003D1004">
        <w:rPr>
          <w:rFonts w:ascii="Arial" w:hAnsi="Arial" w:cs="Arial"/>
          <w:sz w:val="24"/>
          <w:szCs w:val="24"/>
        </w:rPr>
        <w:t>)</w:t>
      </w:r>
      <w:r w:rsidR="00403464">
        <w:rPr>
          <w:rFonts w:ascii="Arial" w:hAnsi="Arial" w:cs="Arial"/>
          <w:sz w:val="24"/>
          <w:szCs w:val="24"/>
        </w:rPr>
        <w:t xml:space="preserve">; the second were a mixed group of 2 males, 5 females, </w:t>
      </w:r>
      <w:r w:rsidR="003D1004">
        <w:rPr>
          <w:rFonts w:ascii="Arial" w:hAnsi="Arial" w:cs="Arial"/>
          <w:sz w:val="24"/>
          <w:szCs w:val="24"/>
        </w:rPr>
        <w:t>(</w:t>
      </w:r>
      <w:r w:rsidR="00DE18D8">
        <w:rPr>
          <w:rFonts w:ascii="Arial" w:hAnsi="Arial" w:cs="Arial"/>
          <w:sz w:val="24"/>
          <w:szCs w:val="24"/>
        </w:rPr>
        <w:t>age 19</w:t>
      </w:r>
      <w:r w:rsidR="00403464">
        <w:rPr>
          <w:rFonts w:ascii="Arial" w:hAnsi="Arial" w:cs="Arial"/>
          <w:sz w:val="24"/>
          <w:szCs w:val="24"/>
        </w:rPr>
        <w:t>-23</w:t>
      </w:r>
      <w:r w:rsidR="003D1004">
        <w:rPr>
          <w:rFonts w:ascii="Arial" w:hAnsi="Arial" w:cs="Arial"/>
          <w:sz w:val="24"/>
          <w:szCs w:val="24"/>
        </w:rPr>
        <w:t>)</w:t>
      </w:r>
      <w:r w:rsidR="00403464">
        <w:rPr>
          <w:rFonts w:ascii="Arial" w:hAnsi="Arial" w:cs="Arial"/>
          <w:sz w:val="24"/>
          <w:szCs w:val="24"/>
        </w:rPr>
        <w:t xml:space="preserve">.  </w:t>
      </w:r>
      <w:r w:rsidR="00D77BD6">
        <w:rPr>
          <w:rFonts w:ascii="Arial" w:hAnsi="Arial" w:cs="Arial"/>
          <w:sz w:val="24"/>
          <w:szCs w:val="24"/>
        </w:rPr>
        <w:t xml:space="preserve">Ideally, the sample would have been stratified to accurately represent the </w:t>
      </w:r>
      <w:r w:rsidR="00855725">
        <w:rPr>
          <w:rFonts w:ascii="Arial" w:hAnsi="Arial" w:cs="Arial"/>
          <w:sz w:val="24"/>
          <w:szCs w:val="24"/>
        </w:rPr>
        <w:t xml:space="preserve">diverse </w:t>
      </w:r>
      <w:r w:rsidR="00D77BD6">
        <w:rPr>
          <w:rFonts w:ascii="Arial" w:hAnsi="Arial" w:cs="Arial"/>
          <w:sz w:val="24"/>
          <w:szCs w:val="24"/>
        </w:rPr>
        <w:t>population of the study (Creswell, 2014: 158).</w:t>
      </w:r>
      <w:r w:rsidR="006A336A">
        <w:rPr>
          <w:rFonts w:ascii="Arial" w:hAnsi="Arial" w:cs="Arial"/>
          <w:sz w:val="24"/>
          <w:szCs w:val="24"/>
        </w:rPr>
        <w:t xml:space="preserve">  However, due to limitations of time and access to participants (related to students’ study schedules), a random sample was </w:t>
      </w:r>
      <w:r w:rsidR="0037484E">
        <w:rPr>
          <w:rFonts w:ascii="Arial" w:hAnsi="Arial" w:cs="Arial"/>
          <w:sz w:val="24"/>
          <w:szCs w:val="24"/>
        </w:rPr>
        <w:t xml:space="preserve">selected based on availability from </w:t>
      </w:r>
      <w:r w:rsidR="00827A95">
        <w:rPr>
          <w:rFonts w:ascii="Arial" w:hAnsi="Arial" w:cs="Arial"/>
          <w:sz w:val="24"/>
          <w:szCs w:val="24"/>
        </w:rPr>
        <w:t xml:space="preserve">a wider </w:t>
      </w:r>
      <w:r w:rsidR="0037484E">
        <w:rPr>
          <w:rFonts w:ascii="Arial" w:hAnsi="Arial" w:cs="Arial"/>
          <w:sz w:val="24"/>
          <w:szCs w:val="24"/>
        </w:rPr>
        <w:t>recruitment</w:t>
      </w:r>
      <w:r w:rsidR="00FF3F58">
        <w:rPr>
          <w:rFonts w:ascii="Arial" w:hAnsi="Arial" w:cs="Arial"/>
          <w:sz w:val="24"/>
          <w:szCs w:val="24"/>
        </w:rPr>
        <w:t xml:space="preserve"> group</w:t>
      </w:r>
      <w:r w:rsidR="0037484E">
        <w:rPr>
          <w:rFonts w:ascii="Arial" w:hAnsi="Arial" w:cs="Arial"/>
          <w:sz w:val="24"/>
          <w:szCs w:val="24"/>
        </w:rPr>
        <w:t xml:space="preserve">.  </w:t>
      </w:r>
      <w:r w:rsidR="00316446">
        <w:rPr>
          <w:rFonts w:ascii="Arial" w:hAnsi="Arial" w:cs="Arial"/>
          <w:sz w:val="24"/>
          <w:szCs w:val="24"/>
        </w:rPr>
        <w:t xml:space="preserve">Admittedly, this may have been a </w:t>
      </w:r>
      <w:r w:rsidR="0037484E">
        <w:rPr>
          <w:rFonts w:ascii="Arial" w:hAnsi="Arial" w:cs="Arial"/>
          <w:sz w:val="24"/>
          <w:szCs w:val="24"/>
        </w:rPr>
        <w:t>‘convenience sample’</w:t>
      </w:r>
      <w:r w:rsidR="00316446">
        <w:rPr>
          <w:rFonts w:ascii="Arial" w:hAnsi="Arial" w:cs="Arial"/>
          <w:sz w:val="24"/>
          <w:szCs w:val="24"/>
        </w:rPr>
        <w:t xml:space="preserve"> </w:t>
      </w:r>
      <w:r w:rsidR="00AC5F5F">
        <w:rPr>
          <w:rFonts w:ascii="Arial" w:hAnsi="Arial" w:cs="Arial"/>
          <w:sz w:val="24"/>
          <w:szCs w:val="24"/>
        </w:rPr>
        <w:t xml:space="preserve">– </w:t>
      </w:r>
      <w:r w:rsidR="00316446">
        <w:rPr>
          <w:rFonts w:ascii="Arial" w:hAnsi="Arial" w:cs="Arial"/>
          <w:sz w:val="24"/>
          <w:szCs w:val="24"/>
        </w:rPr>
        <w:t>less</w:t>
      </w:r>
      <w:r w:rsidR="00AC5F5F">
        <w:rPr>
          <w:rFonts w:ascii="Arial" w:hAnsi="Arial" w:cs="Arial"/>
          <w:sz w:val="24"/>
          <w:szCs w:val="24"/>
        </w:rPr>
        <w:t xml:space="preserve"> </w:t>
      </w:r>
      <w:r w:rsidR="00316446">
        <w:rPr>
          <w:rFonts w:ascii="Arial" w:hAnsi="Arial" w:cs="Arial"/>
          <w:sz w:val="24"/>
          <w:szCs w:val="24"/>
        </w:rPr>
        <w:t xml:space="preserve">effective than </w:t>
      </w:r>
      <w:r w:rsidR="00FF3F58">
        <w:rPr>
          <w:rFonts w:ascii="Arial" w:hAnsi="Arial" w:cs="Arial"/>
          <w:sz w:val="24"/>
          <w:szCs w:val="24"/>
        </w:rPr>
        <w:t xml:space="preserve">entirely random sampling </w:t>
      </w:r>
      <w:r w:rsidR="00316446">
        <w:rPr>
          <w:rFonts w:ascii="Arial" w:hAnsi="Arial" w:cs="Arial"/>
          <w:sz w:val="24"/>
          <w:szCs w:val="24"/>
        </w:rPr>
        <w:t xml:space="preserve">(Creswell, </w:t>
      </w:r>
      <w:r w:rsidR="0037484E">
        <w:rPr>
          <w:rFonts w:ascii="Arial" w:hAnsi="Arial" w:cs="Arial"/>
          <w:sz w:val="24"/>
          <w:szCs w:val="24"/>
        </w:rPr>
        <w:t>2014: 158)</w:t>
      </w:r>
      <w:r w:rsidR="00D93091">
        <w:rPr>
          <w:rFonts w:ascii="Arial" w:hAnsi="Arial" w:cs="Arial"/>
          <w:sz w:val="24"/>
          <w:szCs w:val="24"/>
        </w:rPr>
        <w:t>.</w:t>
      </w:r>
    </w:p>
    <w:p w:rsidR="008A0345" w:rsidRDefault="008A0345" w:rsidP="00280BA7">
      <w:pPr>
        <w:pStyle w:val="NoSpacing"/>
        <w:spacing w:line="480" w:lineRule="auto"/>
        <w:jc w:val="both"/>
        <w:rPr>
          <w:rFonts w:ascii="Arial" w:hAnsi="Arial" w:cs="Arial"/>
          <w:sz w:val="24"/>
          <w:szCs w:val="24"/>
        </w:rPr>
      </w:pPr>
    </w:p>
    <w:p w:rsidR="008A0345" w:rsidRDefault="00BF0D9F" w:rsidP="00280BA7">
      <w:pPr>
        <w:pStyle w:val="NoSpacing"/>
        <w:spacing w:line="480" w:lineRule="auto"/>
        <w:jc w:val="both"/>
        <w:rPr>
          <w:rFonts w:ascii="Arial" w:hAnsi="Arial" w:cs="Arial"/>
          <w:sz w:val="24"/>
          <w:szCs w:val="24"/>
        </w:rPr>
      </w:pPr>
      <w:r>
        <w:rPr>
          <w:rFonts w:ascii="Arial" w:hAnsi="Arial" w:cs="Arial"/>
          <w:sz w:val="24"/>
          <w:szCs w:val="24"/>
        </w:rPr>
        <w:t xml:space="preserve">A disadvantage of the sampling method, the </w:t>
      </w:r>
      <w:r w:rsidR="00BC2E3A">
        <w:rPr>
          <w:rFonts w:ascii="Arial" w:hAnsi="Arial" w:cs="Arial"/>
          <w:sz w:val="24"/>
          <w:szCs w:val="24"/>
        </w:rPr>
        <w:t>first group was homogenous</w:t>
      </w:r>
      <w:r w:rsidR="0030194B">
        <w:rPr>
          <w:rFonts w:ascii="Arial" w:hAnsi="Arial" w:cs="Arial"/>
          <w:sz w:val="24"/>
          <w:szCs w:val="24"/>
        </w:rPr>
        <w:t>,</w:t>
      </w:r>
      <w:r w:rsidR="00BC2E3A">
        <w:rPr>
          <w:rFonts w:ascii="Arial" w:hAnsi="Arial" w:cs="Arial"/>
          <w:sz w:val="24"/>
          <w:szCs w:val="24"/>
        </w:rPr>
        <w:t xml:space="preserve"> comprising friends from the same course at college.  Unfortunately, this limited the sample to a specific group of males with similar interests.  </w:t>
      </w:r>
      <w:r w:rsidR="004678D9">
        <w:rPr>
          <w:rFonts w:ascii="Arial" w:hAnsi="Arial" w:cs="Arial"/>
          <w:sz w:val="24"/>
          <w:szCs w:val="24"/>
        </w:rPr>
        <w:t xml:space="preserve">Conversely, this may have helped participants share freely (Hopkins, 2010: </w:t>
      </w:r>
      <w:r w:rsidR="00FD7519">
        <w:rPr>
          <w:rFonts w:ascii="Arial" w:hAnsi="Arial" w:cs="Arial"/>
          <w:sz w:val="24"/>
          <w:szCs w:val="24"/>
        </w:rPr>
        <w:t xml:space="preserve">38).  </w:t>
      </w:r>
      <w:r w:rsidR="008A0345">
        <w:rPr>
          <w:rFonts w:ascii="Arial" w:hAnsi="Arial" w:cs="Arial"/>
          <w:sz w:val="24"/>
          <w:szCs w:val="24"/>
        </w:rPr>
        <w:t xml:space="preserve">Young people were recruited from </w:t>
      </w:r>
      <w:proofErr w:type="spellStart"/>
      <w:r w:rsidR="008A0345">
        <w:rPr>
          <w:rFonts w:ascii="Arial" w:hAnsi="Arial" w:cs="Arial"/>
          <w:sz w:val="24"/>
          <w:szCs w:val="24"/>
        </w:rPr>
        <w:t>YouToo</w:t>
      </w:r>
      <w:proofErr w:type="spellEnd"/>
      <w:r w:rsidR="0059379D">
        <w:rPr>
          <w:rFonts w:ascii="Arial" w:hAnsi="Arial" w:cs="Arial"/>
          <w:sz w:val="24"/>
          <w:szCs w:val="24"/>
        </w:rPr>
        <w:t xml:space="preserve"> </w:t>
      </w:r>
      <w:r w:rsidR="008A0345">
        <w:rPr>
          <w:rFonts w:ascii="Arial" w:hAnsi="Arial" w:cs="Arial"/>
          <w:sz w:val="24"/>
          <w:szCs w:val="24"/>
        </w:rPr>
        <w:t xml:space="preserve">– an ongoing youth work project including transitions work at UWTSD and partner </w:t>
      </w:r>
      <w:r w:rsidR="008C1A56">
        <w:rPr>
          <w:rFonts w:ascii="Arial" w:hAnsi="Arial" w:cs="Arial"/>
          <w:sz w:val="24"/>
          <w:szCs w:val="24"/>
        </w:rPr>
        <w:t xml:space="preserve">FE </w:t>
      </w:r>
      <w:r w:rsidR="008A0345">
        <w:rPr>
          <w:rFonts w:ascii="Arial" w:hAnsi="Arial" w:cs="Arial"/>
          <w:sz w:val="24"/>
          <w:szCs w:val="24"/>
        </w:rPr>
        <w:t>colleges</w:t>
      </w:r>
      <w:r w:rsidR="00043685">
        <w:rPr>
          <w:rFonts w:ascii="Arial" w:hAnsi="Arial" w:cs="Arial"/>
          <w:sz w:val="24"/>
          <w:szCs w:val="24"/>
        </w:rPr>
        <w:t xml:space="preserve"> led by the researcher</w:t>
      </w:r>
      <w:r w:rsidR="008A0345">
        <w:rPr>
          <w:rFonts w:ascii="Arial" w:hAnsi="Arial" w:cs="Arial"/>
          <w:sz w:val="24"/>
          <w:szCs w:val="24"/>
        </w:rPr>
        <w:t>.</w:t>
      </w:r>
      <w:r w:rsidR="004251A3">
        <w:rPr>
          <w:rFonts w:ascii="Arial" w:hAnsi="Arial" w:cs="Arial"/>
          <w:sz w:val="24"/>
          <w:szCs w:val="24"/>
        </w:rPr>
        <w:t xml:space="preserve">  An acknowledged limitation of recruiting from within an existing transitions project</w:t>
      </w:r>
      <w:r w:rsidR="00DC1C90">
        <w:rPr>
          <w:rFonts w:ascii="Arial" w:hAnsi="Arial" w:cs="Arial"/>
          <w:sz w:val="24"/>
          <w:szCs w:val="24"/>
        </w:rPr>
        <w:t xml:space="preserve"> is the risk of a contaminated sample </w:t>
      </w:r>
      <w:r w:rsidR="000A1CFD">
        <w:rPr>
          <w:rFonts w:ascii="Arial" w:hAnsi="Arial" w:cs="Arial"/>
          <w:sz w:val="24"/>
          <w:szCs w:val="24"/>
        </w:rPr>
        <w:t xml:space="preserve">– </w:t>
      </w:r>
      <w:r w:rsidR="00DC1C90">
        <w:rPr>
          <w:rFonts w:ascii="Arial" w:hAnsi="Arial" w:cs="Arial"/>
          <w:sz w:val="24"/>
          <w:szCs w:val="24"/>
        </w:rPr>
        <w:t>so</w:t>
      </w:r>
      <w:r w:rsidR="000A1CFD">
        <w:rPr>
          <w:rFonts w:ascii="Arial" w:hAnsi="Arial" w:cs="Arial"/>
          <w:sz w:val="24"/>
          <w:szCs w:val="24"/>
        </w:rPr>
        <w:t xml:space="preserve"> </w:t>
      </w:r>
      <w:r w:rsidR="00DC1C90">
        <w:rPr>
          <w:rFonts w:ascii="Arial" w:hAnsi="Arial" w:cs="Arial"/>
          <w:sz w:val="24"/>
          <w:szCs w:val="24"/>
        </w:rPr>
        <w:t xml:space="preserve">far as participants had existing knowledge of youth work in the setting.  However, this can actually be seen as a </w:t>
      </w:r>
      <w:r w:rsidR="00E86C0F">
        <w:rPr>
          <w:rFonts w:ascii="Arial" w:hAnsi="Arial" w:cs="Arial"/>
          <w:sz w:val="24"/>
          <w:szCs w:val="24"/>
        </w:rPr>
        <w:t xml:space="preserve">relative </w:t>
      </w:r>
      <w:r w:rsidR="00DC1C90">
        <w:rPr>
          <w:rFonts w:ascii="Arial" w:hAnsi="Arial" w:cs="Arial"/>
          <w:sz w:val="24"/>
          <w:szCs w:val="24"/>
        </w:rPr>
        <w:t>strength of the study because the positionality of the researcher and existing rapport was more likely to encourage participation and understanding</w:t>
      </w:r>
      <w:r w:rsidR="006B07F6">
        <w:rPr>
          <w:rFonts w:ascii="Arial" w:hAnsi="Arial" w:cs="Arial"/>
          <w:sz w:val="24"/>
          <w:szCs w:val="24"/>
        </w:rPr>
        <w:t xml:space="preserve"> (</w:t>
      </w:r>
      <w:proofErr w:type="spellStart"/>
      <w:r w:rsidR="00043685">
        <w:rPr>
          <w:rFonts w:ascii="Arial" w:hAnsi="Arial" w:cs="Arial"/>
          <w:sz w:val="24"/>
          <w:szCs w:val="24"/>
        </w:rPr>
        <w:t>Hennink</w:t>
      </w:r>
      <w:proofErr w:type="spellEnd"/>
      <w:r w:rsidR="00043685">
        <w:rPr>
          <w:rFonts w:ascii="Arial" w:hAnsi="Arial" w:cs="Arial"/>
          <w:sz w:val="24"/>
          <w:szCs w:val="24"/>
        </w:rPr>
        <w:t xml:space="preserve">, </w:t>
      </w:r>
      <w:proofErr w:type="spellStart"/>
      <w:r w:rsidR="00043685">
        <w:rPr>
          <w:rFonts w:ascii="Arial" w:hAnsi="Arial" w:cs="Arial"/>
          <w:sz w:val="24"/>
          <w:szCs w:val="24"/>
        </w:rPr>
        <w:t>Hutter</w:t>
      </w:r>
      <w:proofErr w:type="spellEnd"/>
      <w:r w:rsidR="00043685">
        <w:rPr>
          <w:rFonts w:ascii="Arial" w:hAnsi="Arial" w:cs="Arial"/>
          <w:sz w:val="24"/>
          <w:szCs w:val="24"/>
        </w:rPr>
        <w:t xml:space="preserve"> and Bailey, 2011</w:t>
      </w:r>
      <w:r w:rsidR="0022122F">
        <w:rPr>
          <w:rFonts w:ascii="Arial" w:hAnsi="Arial" w:cs="Arial"/>
          <w:sz w:val="24"/>
          <w:szCs w:val="24"/>
        </w:rPr>
        <w:t>: 122-128</w:t>
      </w:r>
      <w:r w:rsidR="00043685">
        <w:rPr>
          <w:rFonts w:ascii="Arial" w:hAnsi="Arial" w:cs="Arial"/>
          <w:sz w:val="24"/>
          <w:szCs w:val="24"/>
        </w:rPr>
        <w:t>)</w:t>
      </w:r>
      <w:r w:rsidR="00DC1C90">
        <w:rPr>
          <w:rFonts w:ascii="Arial" w:hAnsi="Arial" w:cs="Arial"/>
          <w:sz w:val="24"/>
          <w:szCs w:val="24"/>
        </w:rPr>
        <w:t>; young people were also able to make better-informed contributions.</w:t>
      </w:r>
      <w:r w:rsidR="0022122F">
        <w:rPr>
          <w:rFonts w:ascii="Arial" w:hAnsi="Arial" w:cs="Arial"/>
          <w:sz w:val="24"/>
          <w:szCs w:val="24"/>
        </w:rPr>
        <w:t xml:space="preserve">  Another limitation is </w:t>
      </w:r>
      <w:r w:rsidR="0022122F">
        <w:rPr>
          <w:rFonts w:ascii="Arial" w:hAnsi="Arial" w:cs="Arial"/>
          <w:sz w:val="24"/>
          <w:szCs w:val="24"/>
        </w:rPr>
        <w:lastRenderedPageBreak/>
        <w:t xml:space="preserve">the risk of bias of </w:t>
      </w:r>
      <w:r w:rsidR="00F778D5">
        <w:rPr>
          <w:rFonts w:ascii="Arial" w:hAnsi="Arial" w:cs="Arial"/>
          <w:sz w:val="24"/>
          <w:szCs w:val="24"/>
        </w:rPr>
        <w:t>the researcher.  However, a</w:t>
      </w:r>
      <w:r w:rsidR="009D7778">
        <w:rPr>
          <w:rFonts w:ascii="Arial" w:hAnsi="Arial" w:cs="Arial"/>
          <w:sz w:val="24"/>
          <w:szCs w:val="24"/>
        </w:rPr>
        <w:t>s a reflexive, ethical</w:t>
      </w:r>
      <w:r w:rsidR="0022122F">
        <w:rPr>
          <w:rFonts w:ascii="Arial" w:hAnsi="Arial" w:cs="Arial"/>
          <w:sz w:val="24"/>
          <w:szCs w:val="24"/>
        </w:rPr>
        <w:t xml:space="preserve"> researcher, every effort was made to remain objective at all times.</w:t>
      </w:r>
    </w:p>
    <w:p w:rsidR="00FA739B" w:rsidRDefault="00FA739B" w:rsidP="00280BA7">
      <w:pPr>
        <w:pStyle w:val="NoSpacing"/>
        <w:spacing w:line="480" w:lineRule="auto"/>
        <w:jc w:val="both"/>
        <w:rPr>
          <w:rFonts w:ascii="Arial" w:hAnsi="Arial" w:cs="Arial"/>
          <w:sz w:val="24"/>
          <w:szCs w:val="24"/>
        </w:rPr>
      </w:pPr>
    </w:p>
    <w:p w:rsidR="002A2913" w:rsidRDefault="002A2913" w:rsidP="002A2913">
      <w:pPr>
        <w:pStyle w:val="NoSpacing"/>
        <w:spacing w:line="480" w:lineRule="auto"/>
        <w:jc w:val="both"/>
        <w:rPr>
          <w:rFonts w:ascii="Arial" w:hAnsi="Arial" w:cs="Arial"/>
          <w:sz w:val="24"/>
          <w:szCs w:val="24"/>
        </w:rPr>
      </w:pPr>
      <w:proofErr w:type="gramStart"/>
      <w:r w:rsidRPr="00C25F65">
        <w:rPr>
          <w:rFonts w:ascii="Arial" w:hAnsi="Arial" w:cs="Arial"/>
          <w:sz w:val="24"/>
          <w:szCs w:val="24"/>
          <w:u w:val="single"/>
        </w:rPr>
        <w:t xml:space="preserve">3.5  </w:t>
      </w:r>
      <w:r>
        <w:rPr>
          <w:rFonts w:ascii="Arial" w:hAnsi="Arial" w:cs="Arial"/>
          <w:sz w:val="24"/>
          <w:szCs w:val="24"/>
          <w:u w:val="single"/>
        </w:rPr>
        <w:t>Analysis</w:t>
      </w:r>
      <w:proofErr w:type="gramEnd"/>
      <w:r>
        <w:rPr>
          <w:rFonts w:ascii="Arial" w:hAnsi="Arial" w:cs="Arial"/>
          <w:sz w:val="24"/>
          <w:szCs w:val="24"/>
          <w:u w:val="single"/>
        </w:rPr>
        <w:t xml:space="preserve"> Methods</w:t>
      </w:r>
    </w:p>
    <w:p w:rsidR="002E0C78" w:rsidRPr="002E0C78" w:rsidRDefault="002E0C78" w:rsidP="00280BA7">
      <w:pPr>
        <w:pStyle w:val="NoSpacing"/>
        <w:spacing w:line="480" w:lineRule="auto"/>
        <w:jc w:val="both"/>
        <w:rPr>
          <w:rFonts w:ascii="Arial" w:hAnsi="Arial" w:cs="Arial"/>
          <w:sz w:val="12"/>
          <w:szCs w:val="24"/>
        </w:rPr>
      </w:pPr>
    </w:p>
    <w:p w:rsidR="002A2913" w:rsidRDefault="002E0C78" w:rsidP="00280BA7">
      <w:pPr>
        <w:pStyle w:val="NoSpacing"/>
        <w:spacing w:line="480" w:lineRule="auto"/>
        <w:jc w:val="both"/>
        <w:rPr>
          <w:rFonts w:ascii="Arial" w:hAnsi="Arial" w:cs="Arial"/>
          <w:sz w:val="24"/>
          <w:szCs w:val="24"/>
        </w:rPr>
      </w:pPr>
      <w:r>
        <w:rPr>
          <w:rFonts w:ascii="Arial" w:hAnsi="Arial" w:cs="Arial"/>
          <w:sz w:val="24"/>
          <w:szCs w:val="24"/>
        </w:rPr>
        <w:t xml:space="preserve">Data from focus groups (including poster responses and researcher notes from discussion) was coded manually </w:t>
      </w:r>
      <w:r w:rsidR="000A1CFD">
        <w:rPr>
          <w:rFonts w:ascii="Arial" w:hAnsi="Arial" w:cs="Arial"/>
          <w:sz w:val="24"/>
          <w:szCs w:val="24"/>
        </w:rPr>
        <w:t>using an inductive grounded theory method:</w:t>
      </w:r>
    </w:p>
    <w:p w:rsidR="00A47C3B" w:rsidRPr="00A47C3B" w:rsidRDefault="00A47C3B" w:rsidP="00280BA7">
      <w:pPr>
        <w:pStyle w:val="NoSpacing"/>
        <w:spacing w:line="480" w:lineRule="auto"/>
        <w:jc w:val="both"/>
        <w:rPr>
          <w:rFonts w:ascii="Arial" w:hAnsi="Arial" w:cs="Arial"/>
          <w:sz w:val="12"/>
          <w:szCs w:val="24"/>
        </w:rPr>
      </w:pP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Prepare transcripts</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Anonymise data</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Develop codes</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Define codes</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Code data</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Describe</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Compare</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Categorise</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Conceptualise</w:t>
      </w:r>
    </w:p>
    <w:p w:rsidR="000A1CFD" w:rsidRDefault="000A1CFD" w:rsidP="00266969">
      <w:pPr>
        <w:pStyle w:val="NoSpacing"/>
        <w:numPr>
          <w:ilvl w:val="0"/>
          <w:numId w:val="4"/>
        </w:numPr>
        <w:spacing w:line="360" w:lineRule="auto"/>
        <w:ind w:left="709"/>
        <w:jc w:val="both"/>
        <w:rPr>
          <w:rFonts w:ascii="Arial" w:hAnsi="Arial" w:cs="Arial"/>
          <w:sz w:val="24"/>
          <w:szCs w:val="24"/>
        </w:rPr>
      </w:pPr>
      <w:r>
        <w:rPr>
          <w:rFonts w:ascii="Arial" w:hAnsi="Arial" w:cs="Arial"/>
          <w:sz w:val="24"/>
          <w:szCs w:val="24"/>
        </w:rPr>
        <w:t>Develop theory</w:t>
      </w:r>
    </w:p>
    <w:p w:rsidR="00266969" w:rsidRPr="00266969" w:rsidRDefault="00266969" w:rsidP="00266969">
      <w:pPr>
        <w:pStyle w:val="NoSpacing"/>
        <w:spacing w:line="360" w:lineRule="auto"/>
        <w:ind w:left="284" w:firstLine="65"/>
        <w:jc w:val="both"/>
        <w:rPr>
          <w:rFonts w:ascii="Arial" w:hAnsi="Arial" w:cs="Arial"/>
          <w:sz w:val="12"/>
          <w:szCs w:val="24"/>
        </w:rPr>
      </w:pPr>
    </w:p>
    <w:p w:rsidR="000A1CFD" w:rsidRDefault="000A1CFD" w:rsidP="00266969">
      <w:pPr>
        <w:pStyle w:val="NoSpacing"/>
        <w:spacing w:line="360" w:lineRule="auto"/>
        <w:ind w:left="284" w:firstLine="65"/>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Hennink</w:t>
      </w:r>
      <w:proofErr w:type="spellEnd"/>
      <w:r>
        <w:rPr>
          <w:rFonts w:ascii="Arial" w:hAnsi="Arial" w:cs="Arial"/>
          <w:sz w:val="24"/>
          <w:szCs w:val="24"/>
        </w:rPr>
        <w:t xml:space="preserve">, </w:t>
      </w:r>
      <w:proofErr w:type="spellStart"/>
      <w:r>
        <w:rPr>
          <w:rFonts w:ascii="Arial" w:hAnsi="Arial" w:cs="Arial"/>
          <w:sz w:val="24"/>
          <w:szCs w:val="24"/>
        </w:rPr>
        <w:t>Hutter</w:t>
      </w:r>
      <w:proofErr w:type="spellEnd"/>
      <w:r>
        <w:rPr>
          <w:rFonts w:ascii="Arial" w:hAnsi="Arial" w:cs="Arial"/>
          <w:sz w:val="24"/>
          <w:szCs w:val="24"/>
        </w:rPr>
        <w:t xml:space="preserve"> and Bailey, 2011: 208-209) </w:t>
      </w:r>
    </w:p>
    <w:p w:rsidR="00130288" w:rsidRDefault="00130288" w:rsidP="00280BA7">
      <w:pPr>
        <w:pStyle w:val="NoSpacing"/>
        <w:spacing w:line="480" w:lineRule="auto"/>
        <w:jc w:val="both"/>
        <w:rPr>
          <w:rFonts w:ascii="Arial" w:hAnsi="Arial" w:cs="Arial"/>
          <w:sz w:val="24"/>
          <w:szCs w:val="24"/>
        </w:rPr>
      </w:pPr>
    </w:p>
    <w:p w:rsidR="00130288" w:rsidRPr="00130288" w:rsidRDefault="00130288" w:rsidP="00280BA7">
      <w:pPr>
        <w:pStyle w:val="NoSpacing"/>
        <w:spacing w:line="480" w:lineRule="auto"/>
        <w:jc w:val="both"/>
        <w:rPr>
          <w:rFonts w:ascii="Arial" w:hAnsi="Arial" w:cs="Arial"/>
          <w:sz w:val="12"/>
          <w:szCs w:val="24"/>
        </w:rPr>
      </w:pPr>
    </w:p>
    <w:p w:rsidR="00C25F65" w:rsidRDefault="00395A8D" w:rsidP="00280BA7">
      <w:pPr>
        <w:pStyle w:val="NoSpacing"/>
        <w:spacing w:line="480" w:lineRule="auto"/>
        <w:jc w:val="both"/>
        <w:rPr>
          <w:rFonts w:ascii="Arial" w:hAnsi="Arial" w:cs="Arial"/>
          <w:sz w:val="24"/>
          <w:szCs w:val="24"/>
        </w:rPr>
      </w:pPr>
      <w:r>
        <w:rPr>
          <w:rFonts w:ascii="Arial" w:hAnsi="Arial" w:cs="Arial"/>
          <w:sz w:val="24"/>
          <w:szCs w:val="24"/>
        </w:rPr>
        <w:t xml:space="preserve">Despite the limitations addressed in this chapter, the fieldwork was enjoyable, young people were highly engaged and individuals freely shared a depth of sensitive information that made the activity informative and relational.  </w:t>
      </w:r>
      <w:r w:rsidR="00130288">
        <w:rPr>
          <w:rFonts w:ascii="Arial" w:hAnsi="Arial" w:cs="Arial"/>
          <w:sz w:val="24"/>
          <w:szCs w:val="24"/>
        </w:rPr>
        <w:t>Having discussed the methodology adopted for this study and completed steps 1-5 above, the next chapter will present results of the investigation</w:t>
      </w:r>
      <w:r w:rsidR="00214EFA">
        <w:rPr>
          <w:rFonts w:ascii="Arial" w:hAnsi="Arial" w:cs="Arial"/>
          <w:sz w:val="24"/>
          <w:szCs w:val="24"/>
        </w:rPr>
        <w:t xml:space="preserve"> (steps 6-8)</w:t>
      </w:r>
      <w:r w:rsidR="00130288">
        <w:rPr>
          <w:rFonts w:ascii="Arial" w:hAnsi="Arial" w:cs="Arial"/>
          <w:sz w:val="24"/>
          <w:szCs w:val="24"/>
        </w:rPr>
        <w:t>.</w:t>
      </w:r>
    </w:p>
    <w:p w:rsidR="00F45159" w:rsidRDefault="00F45159" w:rsidP="00280BA7">
      <w:pPr>
        <w:pStyle w:val="NoSpacing"/>
        <w:spacing w:line="480" w:lineRule="auto"/>
        <w:jc w:val="both"/>
        <w:rPr>
          <w:rFonts w:ascii="Arial" w:hAnsi="Arial" w:cs="Arial"/>
          <w:sz w:val="24"/>
          <w:szCs w:val="24"/>
        </w:rPr>
      </w:pPr>
    </w:p>
    <w:p w:rsidR="00F45159" w:rsidRDefault="00F45159" w:rsidP="00280BA7">
      <w:pPr>
        <w:pStyle w:val="NoSpacing"/>
        <w:spacing w:line="480" w:lineRule="auto"/>
        <w:jc w:val="both"/>
        <w:rPr>
          <w:rFonts w:ascii="Arial" w:hAnsi="Arial" w:cs="Arial"/>
          <w:sz w:val="24"/>
          <w:szCs w:val="24"/>
        </w:rPr>
      </w:pPr>
    </w:p>
    <w:p w:rsidR="00432828" w:rsidRDefault="00432828" w:rsidP="00280BA7">
      <w:pPr>
        <w:pStyle w:val="NoSpacing"/>
        <w:spacing w:line="480" w:lineRule="auto"/>
        <w:jc w:val="both"/>
        <w:rPr>
          <w:rFonts w:ascii="Arial" w:hAnsi="Arial" w:cs="Arial"/>
          <w:sz w:val="24"/>
          <w:szCs w:val="24"/>
        </w:rPr>
      </w:pPr>
    </w:p>
    <w:p w:rsidR="001F5955" w:rsidRDefault="001F5955" w:rsidP="001F5955">
      <w:pPr>
        <w:pStyle w:val="NoSpacing"/>
        <w:spacing w:line="480" w:lineRule="auto"/>
        <w:jc w:val="both"/>
        <w:rPr>
          <w:rFonts w:ascii="Arial" w:hAnsi="Arial" w:cs="Arial"/>
          <w:sz w:val="24"/>
          <w:szCs w:val="24"/>
        </w:rPr>
      </w:pPr>
      <w:r>
        <w:rPr>
          <w:rFonts w:ascii="Arial" w:hAnsi="Arial" w:cs="Arial"/>
          <w:b/>
          <w:sz w:val="24"/>
          <w:szCs w:val="24"/>
        </w:rPr>
        <w:lastRenderedPageBreak/>
        <w:t xml:space="preserve">4.  </w:t>
      </w:r>
      <w:r w:rsidR="006E17EA">
        <w:rPr>
          <w:rFonts w:ascii="Arial" w:hAnsi="Arial" w:cs="Arial"/>
          <w:b/>
          <w:sz w:val="24"/>
          <w:szCs w:val="24"/>
        </w:rPr>
        <w:t xml:space="preserve">PRESENTATION OF </w:t>
      </w:r>
      <w:r>
        <w:rPr>
          <w:rFonts w:ascii="Arial" w:hAnsi="Arial" w:cs="Arial"/>
          <w:b/>
          <w:sz w:val="24"/>
          <w:szCs w:val="24"/>
        </w:rPr>
        <w:t>RESULTS</w:t>
      </w:r>
    </w:p>
    <w:p w:rsidR="0059444B" w:rsidRDefault="0059444B" w:rsidP="00432828">
      <w:pPr>
        <w:pStyle w:val="NoSpacing"/>
        <w:spacing w:line="480" w:lineRule="auto"/>
        <w:jc w:val="both"/>
        <w:rPr>
          <w:rFonts w:ascii="Arial" w:hAnsi="Arial" w:cs="Arial"/>
          <w:color w:val="FF0000"/>
          <w:sz w:val="24"/>
          <w:szCs w:val="24"/>
        </w:rPr>
      </w:pPr>
    </w:p>
    <w:p w:rsidR="00786282" w:rsidRDefault="002B61C8" w:rsidP="00432828">
      <w:pPr>
        <w:pStyle w:val="NoSpacing"/>
        <w:spacing w:line="480" w:lineRule="auto"/>
        <w:jc w:val="both"/>
        <w:rPr>
          <w:rFonts w:ascii="Arial" w:hAnsi="Arial" w:cs="Arial"/>
          <w:sz w:val="24"/>
          <w:szCs w:val="24"/>
        </w:rPr>
      </w:pPr>
      <w:r>
        <w:rPr>
          <w:rFonts w:ascii="Arial" w:hAnsi="Arial" w:cs="Arial"/>
          <w:sz w:val="24"/>
          <w:szCs w:val="24"/>
        </w:rPr>
        <w:t xml:space="preserve">The following chapter presents results </w:t>
      </w:r>
      <w:r w:rsidR="000929CA">
        <w:rPr>
          <w:rFonts w:ascii="Arial" w:hAnsi="Arial" w:cs="Arial"/>
          <w:sz w:val="24"/>
          <w:szCs w:val="24"/>
        </w:rPr>
        <w:t xml:space="preserve">for the study described </w:t>
      </w:r>
      <w:r>
        <w:rPr>
          <w:rFonts w:ascii="Arial" w:hAnsi="Arial" w:cs="Arial"/>
          <w:sz w:val="24"/>
          <w:szCs w:val="24"/>
        </w:rPr>
        <w:t>in the previous section.</w:t>
      </w:r>
      <w:r w:rsidR="00B8650D">
        <w:rPr>
          <w:rFonts w:ascii="Arial" w:hAnsi="Arial" w:cs="Arial"/>
          <w:sz w:val="24"/>
          <w:szCs w:val="24"/>
        </w:rPr>
        <w:t xml:space="preserve">  </w:t>
      </w:r>
      <w:r w:rsidR="001A769A">
        <w:rPr>
          <w:rFonts w:ascii="Arial" w:hAnsi="Arial" w:cs="Arial"/>
          <w:sz w:val="24"/>
          <w:szCs w:val="24"/>
        </w:rPr>
        <w:t>The</w:t>
      </w:r>
      <w:r w:rsidR="00B8650D">
        <w:rPr>
          <w:rFonts w:ascii="Arial" w:hAnsi="Arial" w:cs="Arial"/>
          <w:sz w:val="24"/>
          <w:szCs w:val="24"/>
        </w:rPr>
        <w:t xml:space="preserve"> </w:t>
      </w:r>
      <w:r w:rsidR="009F04A1">
        <w:rPr>
          <w:rFonts w:ascii="Arial" w:hAnsi="Arial" w:cs="Arial"/>
          <w:sz w:val="24"/>
          <w:szCs w:val="24"/>
        </w:rPr>
        <w:t>aim is to relate</w:t>
      </w:r>
      <w:r w:rsidR="00B8650D">
        <w:rPr>
          <w:rFonts w:ascii="Arial" w:hAnsi="Arial" w:cs="Arial"/>
          <w:sz w:val="24"/>
          <w:szCs w:val="24"/>
        </w:rPr>
        <w:t xml:space="preserve"> young people’s perceptions of </w:t>
      </w:r>
      <w:r w:rsidR="00B8650D" w:rsidRPr="002974FB">
        <w:rPr>
          <w:rFonts w:ascii="Arial" w:hAnsi="Arial" w:cs="Arial"/>
          <w:sz w:val="24"/>
          <w:szCs w:val="24"/>
        </w:rPr>
        <w:t>the adolescent transition between further and higher education and how youth work may benefit young people</w:t>
      </w:r>
      <w:r w:rsidR="00B8650D">
        <w:rPr>
          <w:rFonts w:ascii="Arial" w:hAnsi="Arial" w:cs="Arial"/>
          <w:sz w:val="24"/>
          <w:szCs w:val="24"/>
        </w:rPr>
        <w:t xml:space="preserve"> in transition.</w:t>
      </w:r>
      <w:r w:rsidR="00375012">
        <w:rPr>
          <w:rFonts w:ascii="Arial" w:hAnsi="Arial" w:cs="Arial"/>
          <w:sz w:val="24"/>
          <w:szCs w:val="24"/>
        </w:rPr>
        <w:t xml:space="preserve">  </w:t>
      </w:r>
      <w:r w:rsidR="008011EC">
        <w:rPr>
          <w:rFonts w:ascii="Arial" w:hAnsi="Arial" w:cs="Arial"/>
          <w:sz w:val="24"/>
          <w:szCs w:val="24"/>
        </w:rPr>
        <w:t>Regarding participants’ suggestions for support, these will be introduced directly in the final chapter as an ethical consideration that</w:t>
      </w:r>
      <w:r w:rsidR="008E22EF">
        <w:rPr>
          <w:rFonts w:ascii="Arial" w:hAnsi="Arial" w:cs="Arial"/>
          <w:sz w:val="24"/>
          <w:szCs w:val="24"/>
        </w:rPr>
        <w:t xml:space="preserve"> young people should </w:t>
      </w:r>
      <w:r w:rsidR="008011EC">
        <w:rPr>
          <w:rFonts w:ascii="Arial" w:hAnsi="Arial" w:cs="Arial"/>
          <w:sz w:val="24"/>
          <w:szCs w:val="24"/>
        </w:rPr>
        <w:t>define the type of support they access</w:t>
      </w:r>
      <w:r w:rsidR="00C21483">
        <w:rPr>
          <w:rFonts w:ascii="Arial" w:hAnsi="Arial" w:cs="Arial"/>
          <w:sz w:val="24"/>
          <w:szCs w:val="24"/>
        </w:rPr>
        <w:t xml:space="preserve"> (YWWRG, 2013: 06)</w:t>
      </w:r>
      <w:r w:rsidR="008011EC">
        <w:rPr>
          <w:rFonts w:ascii="Arial" w:hAnsi="Arial" w:cs="Arial"/>
          <w:sz w:val="24"/>
          <w:szCs w:val="24"/>
        </w:rPr>
        <w:t>.  Otherwise, f</w:t>
      </w:r>
      <w:r w:rsidR="00786282">
        <w:rPr>
          <w:rFonts w:ascii="Arial" w:hAnsi="Arial" w:cs="Arial"/>
          <w:sz w:val="24"/>
          <w:szCs w:val="24"/>
        </w:rPr>
        <w:t xml:space="preserve">our key themes </w:t>
      </w:r>
      <w:r w:rsidR="00B45777">
        <w:rPr>
          <w:rFonts w:ascii="Arial" w:hAnsi="Arial" w:cs="Arial"/>
          <w:sz w:val="24"/>
          <w:szCs w:val="24"/>
        </w:rPr>
        <w:t xml:space="preserve">emerge from this data.  Each will be considered in turn, </w:t>
      </w:r>
      <w:r w:rsidR="00375012">
        <w:rPr>
          <w:rFonts w:ascii="Arial" w:hAnsi="Arial" w:cs="Arial"/>
          <w:sz w:val="24"/>
          <w:szCs w:val="24"/>
        </w:rPr>
        <w:t>including</w:t>
      </w:r>
      <w:r w:rsidR="00B45777">
        <w:rPr>
          <w:rFonts w:ascii="Arial" w:hAnsi="Arial" w:cs="Arial"/>
          <w:sz w:val="24"/>
          <w:szCs w:val="24"/>
        </w:rPr>
        <w:t xml:space="preserve"> the following</w:t>
      </w:r>
      <w:r w:rsidR="00786282">
        <w:rPr>
          <w:rFonts w:ascii="Arial" w:hAnsi="Arial" w:cs="Arial"/>
          <w:sz w:val="24"/>
          <w:szCs w:val="24"/>
        </w:rPr>
        <w:t>:</w:t>
      </w:r>
    </w:p>
    <w:p w:rsidR="00786282" w:rsidRPr="00683E37" w:rsidRDefault="00786282" w:rsidP="00432828">
      <w:pPr>
        <w:pStyle w:val="NoSpacing"/>
        <w:spacing w:line="480" w:lineRule="auto"/>
        <w:jc w:val="both"/>
        <w:rPr>
          <w:rFonts w:ascii="Arial" w:hAnsi="Arial" w:cs="Arial"/>
          <w:sz w:val="24"/>
          <w:szCs w:val="24"/>
        </w:rPr>
      </w:pPr>
    </w:p>
    <w:p w:rsidR="00786282" w:rsidRDefault="00786282" w:rsidP="00432828">
      <w:pPr>
        <w:pStyle w:val="NoSpacing"/>
        <w:spacing w:line="480" w:lineRule="auto"/>
        <w:jc w:val="both"/>
        <w:rPr>
          <w:rFonts w:ascii="Arial" w:hAnsi="Arial" w:cs="Arial"/>
          <w:sz w:val="24"/>
          <w:szCs w:val="24"/>
        </w:rPr>
      </w:pPr>
      <w:r>
        <w:rPr>
          <w:rFonts w:ascii="Arial" w:hAnsi="Arial" w:cs="Arial"/>
          <w:sz w:val="24"/>
          <w:szCs w:val="24"/>
        </w:rPr>
        <w:t xml:space="preserve">(a) </w:t>
      </w:r>
      <w:r w:rsidR="00B45777">
        <w:rPr>
          <w:rFonts w:ascii="Arial" w:hAnsi="Arial" w:cs="Arial"/>
          <w:sz w:val="24"/>
          <w:szCs w:val="24"/>
        </w:rPr>
        <w:t xml:space="preserve"> </w:t>
      </w:r>
      <w:r>
        <w:rPr>
          <w:rFonts w:ascii="Arial" w:hAnsi="Arial" w:cs="Arial"/>
          <w:sz w:val="24"/>
          <w:szCs w:val="24"/>
        </w:rPr>
        <w:t>Money</w:t>
      </w:r>
      <w:r w:rsidR="0068658E">
        <w:rPr>
          <w:rFonts w:ascii="Arial" w:hAnsi="Arial" w:cs="Arial"/>
          <w:sz w:val="24"/>
          <w:szCs w:val="24"/>
        </w:rPr>
        <w:t xml:space="preserve"> and employment</w:t>
      </w:r>
    </w:p>
    <w:p w:rsidR="00786282" w:rsidRDefault="00786282" w:rsidP="00432828">
      <w:pPr>
        <w:pStyle w:val="NoSpacing"/>
        <w:spacing w:line="480" w:lineRule="auto"/>
        <w:jc w:val="both"/>
        <w:rPr>
          <w:rFonts w:ascii="Arial" w:hAnsi="Arial" w:cs="Arial"/>
          <w:sz w:val="24"/>
          <w:szCs w:val="24"/>
        </w:rPr>
      </w:pPr>
      <w:r>
        <w:rPr>
          <w:rFonts w:ascii="Arial" w:hAnsi="Arial" w:cs="Arial"/>
          <w:sz w:val="24"/>
          <w:szCs w:val="24"/>
        </w:rPr>
        <w:t xml:space="preserve">(b) </w:t>
      </w:r>
      <w:r w:rsidR="00B45777">
        <w:rPr>
          <w:rFonts w:ascii="Arial" w:hAnsi="Arial" w:cs="Arial"/>
          <w:sz w:val="24"/>
          <w:szCs w:val="24"/>
        </w:rPr>
        <w:t xml:space="preserve"> </w:t>
      </w:r>
      <w:r>
        <w:rPr>
          <w:rFonts w:ascii="Arial" w:hAnsi="Arial" w:cs="Arial"/>
          <w:sz w:val="24"/>
          <w:szCs w:val="24"/>
        </w:rPr>
        <w:t>Relationships, socialising and making/keeping friends</w:t>
      </w:r>
    </w:p>
    <w:p w:rsidR="00786282" w:rsidRDefault="00786282" w:rsidP="00432828">
      <w:pPr>
        <w:pStyle w:val="NoSpacing"/>
        <w:spacing w:line="480" w:lineRule="auto"/>
        <w:jc w:val="both"/>
        <w:rPr>
          <w:rFonts w:ascii="Arial" w:hAnsi="Arial" w:cs="Arial"/>
          <w:sz w:val="24"/>
          <w:szCs w:val="24"/>
        </w:rPr>
      </w:pPr>
      <w:r>
        <w:rPr>
          <w:rFonts w:ascii="Arial" w:hAnsi="Arial" w:cs="Arial"/>
          <w:sz w:val="24"/>
          <w:szCs w:val="24"/>
        </w:rPr>
        <w:t xml:space="preserve">(c) </w:t>
      </w:r>
      <w:r w:rsidR="00B45777">
        <w:rPr>
          <w:rFonts w:ascii="Arial" w:hAnsi="Arial" w:cs="Arial"/>
          <w:sz w:val="24"/>
          <w:szCs w:val="24"/>
        </w:rPr>
        <w:t xml:space="preserve"> </w:t>
      </w:r>
      <w:r>
        <w:rPr>
          <w:rFonts w:ascii="Arial" w:hAnsi="Arial" w:cs="Arial"/>
          <w:sz w:val="24"/>
          <w:szCs w:val="24"/>
        </w:rPr>
        <w:t>Missing family versus enjoying independence</w:t>
      </w:r>
    </w:p>
    <w:p w:rsidR="0059444B" w:rsidRDefault="00786282" w:rsidP="00432828">
      <w:pPr>
        <w:pStyle w:val="NoSpacing"/>
        <w:spacing w:line="480" w:lineRule="auto"/>
        <w:jc w:val="both"/>
        <w:rPr>
          <w:rFonts w:ascii="Arial" w:hAnsi="Arial" w:cs="Arial"/>
          <w:color w:val="FF0000"/>
          <w:sz w:val="24"/>
          <w:szCs w:val="24"/>
        </w:rPr>
      </w:pPr>
      <w:r>
        <w:rPr>
          <w:rFonts w:ascii="Arial" w:hAnsi="Arial" w:cs="Arial"/>
          <w:sz w:val="24"/>
          <w:szCs w:val="24"/>
        </w:rPr>
        <w:t xml:space="preserve">(d) </w:t>
      </w:r>
      <w:r w:rsidR="00B45777">
        <w:rPr>
          <w:rFonts w:ascii="Arial" w:hAnsi="Arial" w:cs="Arial"/>
          <w:sz w:val="24"/>
          <w:szCs w:val="24"/>
        </w:rPr>
        <w:t xml:space="preserve"> </w:t>
      </w:r>
      <w:r>
        <w:rPr>
          <w:rFonts w:ascii="Arial" w:hAnsi="Arial" w:cs="Arial"/>
          <w:sz w:val="24"/>
          <w:szCs w:val="24"/>
        </w:rPr>
        <w:t xml:space="preserve">Location and </w:t>
      </w:r>
      <w:r w:rsidR="00237B14">
        <w:rPr>
          <w:rFonts w:ascii="Arial" w:hAnsi="Arial" w:cs="Arial"/>
          <w:sz w:val="24"/>
          <w:szCs w:val="24"/>
        </w:rPr>
        <w:t xml:space="preserve">welsh </w:t>
      </w:r>
      <w:r>
        <w:rPr>
          <w:rFonts w:ascii="Arial" w:hAnsi="Arial" w:cs="Arial"/>
          <w:sz w:val="24"/>
          <w:szCs w:val="24"/>
        </w:rPr>
        <w:t>community</w:t>
      </w:r>
    </w:p>
    <w:p w:rsidR="005451C4" w:rsidRPr="00B45777" w:rsidRDefault="005451C4" w:rsidP="00432828">
      <w:pPr>
        <w:pStyle w:val="NoSpacing"/>
        <w:spacing w:line="480" w:lineRule="auto"/>
        <w:jc w:val="both"/>
        <w:rPr>
          <w:rFonts w:ascii="Arial" w:hAnsi="Arial" w:cs="Arial"/>
          <w:sz w:val="24"/>
          <w:szCs w:val="24"/>
        </w:rPr>
      </w:pPr>
    </w:p>
    <w:p w:rsidR="005451C4" w:rsidRDefault="00131633" w:rsidP="00432828">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t xml:space="preserve">4.1  </w:t>
      </w:r>
      <w:r w:rsidR="00B45777" w:rsidRPr="00B45777">
        <w:rPr>
          <w:rFonts w:ascii="Arial" w:hAnsi="Arial" w:cs="Arial"/>
          <w:sz w:val="24"/>
          <w:szCs w:val="24"/>
          <w:u w:val="single"/>
        </w:rPr>
        <w:t>Money</w:t>
      </w:r>
      <w:proofErr w:type="gramEnd"/>
    </w:p>
    <w:p w:rsidR="0068658E" w:rsidRPr="0068658E" w:rsidRDefault="0068658E" w:rsidP="00432828">
      <w:pPr>
        <w:pStyle w:val="NoSpacing"/>
        <w:spacing w:line="480" w:lineRule="auto"/>
        <w:jc w:val="both"/>
        <w:rPr>
          <w:rFonts w:ascii="Arial" w:hAnsi="Arial" w:cs="Arial"/>
          <w:sz w:val="12"/>
          <w:szCs w:val="24"/>
          <w:u w:val="single"/>
        </w:rPr>
      </w:pPr>
    </w:p>
    <w:p w:rsidR="005451C4" w:rsidRPr="00B45777" w:rsidRDefault="00B45777" w:rsidP="00432828">
      <w:pPr>
        <w:pStyle w:val="NoSpacing"/>
        <w:spacing w:line="480" w:lineRule="auto"/>
        <w:jc w:val="both"/>
        <w:rPr>
          <w:rFonts w:ascii="Arial" w:hAnsi="Arial" w:cs="Arial"/>
          <w:sz w:val="24"/>
          <w:szCs w:val="24"/>
        </w:rPr>
      </w:pPr>
      <w:r>
        <w:rPr>
          <w:rFonts w:ascii="Arial" w:hAnsi="Arial" w:cs="Arial"/>
          <w:sz w:val="24"/>
          <w:szCs w:val="24"/>
        </w:rPr>
        <w:t xml:space="preserve">At FE, 3/4 participants identified money as a concern.  Similarly, </w:t>
      </w:r>
      <w:r w:rsidRPr="00526FFF">
        <w:rPr>
          <w:rFonts w:ascii="Arial" w:hAnsi="Arial" w:cs="Arial"/>
          <w:sz w:val="24"/>
          <w:szCs w:val="24"/>
          <w:u w:val="single"/>
        </w:rPr>
        <w:t>all</w:t>
      </w:r>
      <w:r>
        <w:rPr>
          <w:rFonts w:ascii="Arial" w:hAnsi="Arial" w:cs="Arial"/>
          <w:sz w:val="24"/>
          <w:szCs w:val="24"/>
        </w:rPr>
        <w:t xml:space="preserve"> </w:t>
      </w:r>
      <w:r w:rsidR="0068658E">
        <w:rPr>
          <w:rFonts w:ascii="Arial" w:hAnsi="Arial" w:cs="Arial"/>
          <w:sz w:val="24"/>
          <w:szCs w:val="24"/>
        </w:rPr>
        <w:t xml:space="preserve">participants at </w:t>
      </w:r>
      <w:proofErr w:type="gramStart"/>
      <w:r w:rsidR="0068658E">
        <w:rPr>
          <w:rFonts w:ascii="Arial" w:hAnsi="Arial" w:cs="Arial"/>
          <w:sz w:val="24"/>
          <w:szCs w:val="24"/>
        </w:rPr>
        <w:t>HE</w:t>
      </w:r>
      <w:proofErr w:type="gramEnd"/>
      <w:r w:rsidR="0068658E">
        <w:rPr>
          <w:rFonts w:ascii="Arial" w:hAnsi="Arial" w:cs="Arial"/>
          <w:sz w:val="24"/>
          <w:szCs w:val="24"/>
        </w:rPr>
        <w:t xml:space="preserve"> were concerned about having enough money or finding work.</w:t>
      </w:r>
      <w:r w:rsidR="005A7ABD">
        <w:rPr>
          <w:rFonts w:ascii="Arial" w:hAnsi="Arial" w:cs="Arial"/>
          <w:sz w:val="24"/>
          <w:szCs w:val="24"/>
        </w:rPr>
        <w:t xml:space="preserve">  One young person at FE seemed concerned about having to rely on his parents for money, stating his concern was, “Not having enough money from my part-time job so having to borrow money from my parents.”</w:t>
      </w:r>
      <w:r w:rsidR="00CE342E">
        <w:rPr>
          <w:rFonts w:ascii="Arial" w:hAnsi="Arial" w:cs="Arial"/>
          <w:sz w:val="24"/>
          <w:szCs w:val="24"/>
        </w:rPr>
        <w:t xml:space="preserve">  He also replied in a similar category that he was concerned about, “Constantly thinking about the ‘where do you see yourself in 5 years’ question – fear of post-</w:t>
      </w:r>
      <w:proofErr w:type="spellStart"/>
      <w:r w:rsidR="00CE342E">
        <w:rPr>
          <w:rFonts w:ascii="Arial" w:hAnsi="Arial" w:cs="Arial"/>
          <w:sz w:val="24"/>
          <w:szCs w:val="24"/>
        </w:rPr>
        <w:t>uni</w:t>
      </w:r>
      <w:proofErr w:type="spellEnd"/>
      <w:r w:rsidR="00CE342E">
        <w:rPr>
          <w:rFonts w:ascii="Arial" w:hAnsi="Arial" w:cs="Arial"/>
          <w:sz w:val="24"/>
          <w:szCs w:val="24"/>
        </w:rPr>
        <w:t xml:space="preserve"> employment.”</w:t>
      </w:r>
      <w:r w:rsidR="00C84876">
        <w:rPr>
          <w:rFonts w:ascii="Arial" w:hAnsi="Arial" w:cs="Arial"/>
          <w:sz w:val="24"/>
          <w:szCs w:val="24"/>
        </w:rPr>
        <w:t xml:space="preserve">  Specifically, the same participant noted, “Living away from parents,” as an area of confidence.</w:t>
      </w:r>
    </w:p>
    <w:p w:rsidR="00586C25" w:rsidRPr="00566B68" w:rsidRDefault="00131633" w:rsidP="00432828">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lastRenderedPageBreak/>
        <w:t xml:space="preserve">4.2  </w:t>
      </w:r>
      <w:r w:rsidR="00566B68" w:rsidRPr="00566B68">
        <w:rPr>
          <w:rFonts w:ascii="Arial" w:hAnsi="Arial" w:cs="Arial"/>
          <w:sz w:val="24"/>
          <w:szCs w:val="24"/>
          <w:u w:val="single"/>
        </w:rPr>
        <w:t>Relationships</w:t>
      </w:r>
      <w:proofErr w:type="gramEnd"/>
      <w:r w:rsidR="00566B68" w:rsidRPr="00566B68">
        <w:rPr>
          <w:rFonts w:ascii="Arial" w:hAnsi="Arial" w:cs="Arial"/>
          <w:sz w:val="24"/>
          <w:szCs w:val="24"/>
          <w:u w:val="single"/>
        </w:rPr>
        <w:t xml:space="preserve">, </w:t>
      </w:r>
      <w:r w:rsidR="00566B68">
        <w:rPr>
          <w:rFonts w:ascii="Arial" w:hAnsi="Arial" w:cs="Arial"/>
          <w:sz w:val="24"/>
          <w:szCs w:val="24"/>
          <w:u w:val="single"/>
        </w:rPr>
        <w:t>S</w:t>
      </w:r>
      <w:r w:rsidR="00566B68" w:rsidRPr="00566B68">
        <w:rPr>
          <w:rFonts w:ascii="Arial" w:hAnsi="Arial" w:cs="Arial"/>
          <w:sz w:val="24"/>
          <w:szCs w:val="24"/>
          <w:u w:val="single"/>
        </w:rPr>
        <w:t xml:space="preserve">ocialising and </w:t>
      </w:r>
      <w:r w:rsidR="00566B68">
        <w:rPr>
          <w:rFonts w:ascii="Arial" w:hAnsi="Arial" w:cs="Arial"/>
          <w:sz w:val="24"/>
          <w:szCs w:val="24"/>
          <w:u w:val="single"/>
        </w:rPr>
        <w:t>M</w:t>
      </w:r>
      <w:r w:rsidR="00566B68" w:rsidRPr="00566B68">
        <w:rPr>
          <w:rFonts w:ascii="Arial" w:hAnsi="Arial" w:cs="Arial"/>
          <w:sz w:val="24"/>
          <w:szCs w:val="24"/>
          <w:u w:val="single"/>
        </w:rPr>
        <w:t>aking</w:t>
      </w:r>
      <w:r w:rsidR="00566B68">
        <w:rPr>
          <w:rFonts w:ascii="Arial" w:hAnsi="Arial" w:cs="Arial"/>
          <w:sz w:val="24"/>
          <w:szCs w:val="24"/>
          <w:u w:val="single"/>
        </w:rPr>
        <w:t xml:space="preserve"> </w:t>
      </w:r>
      <w:r w:rsidR="00566B68" w:rsidRPr="00566B68">
        <w:rPr>
          <w:rFonts w:ascii="Arial" w:hAnsi="Arial" w:cs="Arial"/>
          <w:sz w:val="24"/>
          <w:szCs w:val="24"/>
          <w:u w:val="single"/>
        </w:rPr>
        <w:t>/</w:t>
      </w:r>
      <w:r w:rsidR="00566B68">
        <w:rPr>
          <w:rFonts w:ascii="Arial" w:hAnsi="Arial" w:cs="Arial"/>
          <w:sz w:val="24"/>
          <w:szCs w:val="24"/>
          <w:u w:val="single"/>
        </w:rPr>
        <w:t xml:space="preserve"> K</w:t>
      </w:r>
      <w:r w:rsidR="00566B68" w:rsidRPr="00566B68">
        <w:rPr>
          <w:rFonts w:ascii="Arial" w:hAnsi="Arial" w:cs="Arial"/>
          <w:sz w:val="24"/>
          <w:szCs w:val="24"/>
          <w:u w:val="single"/>
        </w:rPr>
        <w:t xml:space="preserve">eeping </w:t>
      </w:r>
      <w:r w:rsidR="00566B68">
        <w:rPr>
          <w:rFonts w:ascii="Arial" w:hAnsi="Arial" w:cs="Arial"/>
          <w:sz w:val="24"/>
          <w:szCs w:val="24"/>
          <w:u w:val="single"/>
        </w:rPr>
        <w:t>F</w:t>
      </w:r>
      <w:r w:rsidR="00566B68" w:rsidRPr="00566B68">
        <w:rPr>
          <w:rFonts w:ascii="Arial" w:hAnsi="Arial" w:cs="Arial"/>
          <w:sz w:val="24"/>
          <w:szCs w:val="24"/>
          <w:u w:val="single"/>
        </w:rPr>
        <w:t>riends</w:t>
      </w:r>
    </w:p>
    <w:p w:rsidR="00586C25" w:rsidRPr="00566B68" w:rsidRDefault="00586C25" w:rsidP="00432828">
      <w:pPr>
        <w:pStyle w:val="NoSpacing"/>
        <w:spacing w:line="480" w:lineRule="auto"/>
        <w:jc w:val="both"/>
        <w:rPr>
          <w:rFonts w:ascii="Arial" w:hAnsi="Arial" w:cs="Arial"/>
          <w:sz w:val="12"/>
          <w:szCs w:val="24"/>
        </w:rPr>
      </w:pPr>
    </w:p>
    <w:p w:rsidR="00566B68" w:rsidRPr="00F77003" w:rsidRDefault="00AF4053" w:rsidP="00432828">
      <w:pPr>
        <w:pStyle w:val="NoSpacing"/>
        <w:spacing w:line="480" w:lineRule="auto"/>
        <w:jc w:val="both"/>
        <w:rPr>
          <w:rFonts w:ascii="Arial" w:hAnsi="Arial" w:cs="Arial"/>
          <w:sz w:val="24"/>
          <w:szCs w:val="24"/>
        </w:rPr>
      </w:pPr>
      <w:r>
        <w:rPr>
          <w:rFonts w:ascii="Arial" w:hAnsi="Arial" w:cs="Arial"/>
          <w:sz w:val="24"/>
          <w:szCs w:val="24"/>
        </w:rPr>
        <w:t xml:space="preserve">This was the most highlighted issue of the study.  </w:t>
      </w:r>
      <w:r w:rsidR="00414404">
        <w:rPr>
          <w:rFonts w:ascii="Arial" w:hAnsi="Arial" w:cs="Arial"/>
          <w:sz w:val="24"/>
          <w:szCs w:val="24"/>
        </w:rPr>
        <w:t xml:space="preserve">3/4 young people at FE identified social concerns as an issue, including use of terms such as </w:t>
      </w:r>
      <w:r w:rsidR="00414404">
        <w:rPr>
          <w:rFonts w:ascii="Arial" w:hAnsi="Arial" w:cs="Arial"/>
          <w:i/>
          <w:sz w:val="24"/>
          <w:szCs w:val="24"/>
        </w:rPr>
        <w:t>rejection</w:t>
      </w:r>
      <w:r w:rsidR="00414404">
        <w:rPr>
          <w:rFonts w:ascii="Arial" w:hAnsi="Arial" w:cs="Arial"/>
          <w:sz w:val="24"/>
          <w:szCs w:val="24"/>
        </w:rPr>
        <w:t xml:space="preserve"> and </w:t>
      </w:r>
      <w:r w:rsidR="00414404">
        <w:rPr>
          <w:rFonts w:ascii="Arial" w:hAnsi="Arial" w:cs="Arial"/>
          <w:i/>
          <w:sz w:val="24"/>
          <w:szCs w:val="24"/>
        </w:rPr>
        <w:t>judgement.</w:t>
      </w:r>
      <w:r w:rsidR="00414404">
        <w:rPr>
          <w:rFonts w:ascii="Arial" w:hAnsi="Arial" w:cs="Arial"/>
          <w:sz w:val="24"/>
          <w:szCs w:val="24"/>
        </w:rPr>
        <w:t xml:space="preserve">  The fourth member of the group stated in one response that “being a foreigner…” was a negative issue but he responded that he was confident in having a “socially – active life.”</w:t>
      </w:r>
      <w:r w:rsidR="00F77003">
        <w:rPr>
          <w:rFonts w:ascii="Arial" w:hAnsi="Arial" w:cs="Arial"/>
          <w:sz w:val="24"/>
          <w:szCs w:val="24"/>
        </w:rPr>
        <w:t xml:space="preserve">  Similarly to FE participants, </w:t>
      </w:r>
      <w:r w:rsidR="00F77003">
        <w:rPr>
          <w:rFonts w:ascii="Arial" w:hAnsi="Arial" w:cs="Arial"/>
          <w:sz w:val="24"/>
          <w:szCs w:val="24"/>
          <w:u w:val="single"/>
        </w:rPr>
        <w:t>all</w:t>
      </w:r>
      <w:r w:rsidR="00F77003">
        <w:rPr>
          <w:rFonts w:ascii="Arial" w:hAnsi="Arial" w:cs="Arial"/>
          <w:sz w:val="24"/>
          <w:szCs w:val="24"/>
        </w:rPr>
        <w:t xml:space="preserve"> participants in the HE group were concerned about meeting new people or making and keeping friends</w:t>
      </w:r>
      <w:r w:rsidR="00062DC5">
        <w:rPr>
          <w:rFonts w:ascii="Arial" w:hAnsi="Arial" w:cs="Arial"/>
          <w:sz w:val="24"/>
          <w:szCs w:val="24"/>
        </w:rPr>
        <w:t xml:space="preserve"> – one young person concerned about her wish for, “Making friends for life.”</w:t>
      </w:r>
      <w:r w:rsidR="00F77003">
        <w:rPr>
          <w:rFonts w:ascii="Arial" w:hAnsi="Arial" w:cs="Arial"/>
          <w:sz w:val="24"/>
          <w:szCs w:val="24"/>
        </w:rPr>
        <w:t xml:space="preserve">  In the same category, 2 responses from HE participants highlighted </w:t>
      </w:r>
      <w:r w:rsidR="00683E37">
        <w:rPr>
          <w:rFonts w:ascii="Arial" w:hAnsi="Arial" w:cs="Arial"/>
          <w:sz w:val="24"/>
          <w:szCs w:val="24"/>
        </w:rPr>
        <w:t xml:space="preserve">the importance of </w:t>
      </w:r>
      <w:r w:rsidR="00F77003">
        <w:rPr>
          <w:rFonts w:ascii="Arial" w:hAnsi="Arial" w:cs="Arial"/>
          <w:sz w:val="24"/>
          <w:szCs w:val="24"/>
        </w:rPr>
        <w:t>relationships with staff: one young person was confident in “friendly staff” whilst a second was concerned about, “Teachers not liking me.”</w:t>
      </w:r>
      <w:r w:rsidR="00313A62">
        <w:rPr>
          <w:rFonts w:ascii="Arial" w:hAnsi="Arial" w:cs="Arial"/>
          <w:sz w:val="24"/>
          <w:szCs w:val="24"/>
        </w:rPr>
        <w:t xml:space="preserve">  Only one young person (a member of the FE group) referred to maintaining previous relationships as a concern.</w:t>
      </w:r>
    </w:p>
    <w:p w:rsidR="00586C25" w:rsidRPr="00B45777" w:rsidRDefault="00586C25" w:rsidP="00432828">
      <w:pPr>
        <w:pStyle w:val="NoSpacing"/>
        <w:spacing w:line="480" w:lineRule="auto"/>
        <w:jc w:val="both"/>
        <w:rPr>
          <w:rFonts w:ascii="Arial" w:hAnsi="Arial" w:cs="Arial"/>
          <w:sz w:val="24"/>
          <w:szCs w:val="24"/>
        </w:rPr>
      </w:pPr>
    </w:p>
    <w:p w:rsidR="00586C25" w:rsidRDefault="00683E37" w:rsidP="00432828">
      <w:pPr>
        <w:pStyle w:val="NoSpacing"/>
        <w:spacing w:line="480" w:lineRule="auto"/>
        <w:jc w:val="both"/>
        <w:rPr>
          <w:rFonts w:ascii="Arial" w:hAnsi="Arial" w:cs="Arial"/>
          <w:sz w:val="24"/>
          <w:szCs w:val="24"/>
        </w:rPr>
      </w:pPr>
      <w:r>
        <w:rPr>
          <w:rFonts w:ascii="Arial" w:hAnsi="Arial" w:cs="Arial"/>
          <w:sz w:val="24"/>
          <w:szCs w:val="24"/>
        </w:rPr>
        <w:t>Similar to responses in the FE group regarding rejection and judgement, HE participants expressed concerns of “being stereotyped,” not fitting in or experiencing being ‘alone’ on campus since the transition.</w:t>
      </w:r>
      <w:r w:rsidR="00DF5CE5">
        <w:rPr>
          <w:rFonts w:ascii="Arial" w:hAnsi="Arial" w:cs="Arial"/>
          <w:sz w:val="24"/>
          <w:szCs w:val="24"/>
        </w:rPr>
        <w:t xml:space="preserve">  When asked about her comment regarding stereotyping, a participant said: “There’s pressure and stuff…I mean how people think about you when you say you’re a student to someone outside </w:t>
      </w:r>
      <w:proofErr w:type="spellStart"/>
      <w:r w:rsidR="00DF5CE5">
        <w:rPr>
          <w:rFonts w:ascii="Arial" w:hAnsi="Arial" w:cs="Arial"/>
          <w:sz w:val="24"/>
          <w:szCs w:val="24"/>
        </w:rPr>
        <w:t>uni</w:t>
      </w:r>
      <w:proofErr w:type="spellEnd"/>
      <w:r w:rsidR="00DF5CE5">
        <w:rPr>
          <w:rFonts w:ascii="Arial" w:hAnsi="Arial" w:cs="Arial"/>
          <w:sz w:val="24"/>
          <w:szCs w:val="24"/>
        </w:rPr>
        <w:t xml:space="preserve"> and they go ‘oh’ – you know…like that.  And if you don’t go out and shag som</w:t>
      </w:r>
      <w:r w:rsidR="008011EC">
        <w:rPr>
          <w:rFonts w:ascii="Arial" w:hAnsi="Arial" w:cs="Arial"/>
          <w:sz w:val="24"/>
          <w:szCs w:val="24"/>
        </w:rPr>
        <w:t>eone, the way people think about you being a virgin.  But if you do go out, you’re a slag.”</w:t>
      </w:r>
      <w:r w:rsidR="00B03E1A">
        <w:rPr>
          <w:rFonts w:ascii="Arial" w:hAnsi="Arial" w:cs="Arial"/>
          <w:sz w:val="24"/>
          <w:szCs w:val="24"/>
        </w:rPr>
        <w:t xml:space="preserve">  Another young person added, “I wish </w:t>
      </w:r>
      <w:proofErr w:type="spellStart"/>
      <w:r w:rsidR="00B03E1A">
        <w:rPr>
          <w:rFonts w:ascii="Arial" w:hAnsi="Arial" w:cs="Arial"/>
          <w:sz w:val="24"/>
          <w:szCs w:val="24"/>
        </w:rPr>
        <w:t>YouToo</w:t>
      </w:r>
      <w:proofErr w:type="spellEnd"/>
      <w:r w:rsidR="00B03E1A">
        <w:rPr>
          <w:rFonts w:ascii="Arial" w:hAnsi="Arial" w:cs="Arial"/>
          <w:sz w:val="24"/>
          <w:szCs w:val="24"/>
        </w:rPr>
        <w:t xml:space="preserve"> had been there in my first year as a </w:t>
      </w:r>
      <w:r w:rsidR="007E6284">
        <w:rPr>
          <w:rFonts w:ascii="Arial" w:hAnsi="Arial" w:cs="Arial"/>
          <w:sz w:val="24"/>
          <w:szCs w:val="24"/>
        </w:rPr>
        <w:t>g</w:t>
      </w:r>
      <w:r w:rsidR="00B03E1A">
        <w:rPr>
          <w:rFonts w:ascii="Arial" w:hAnsi="Arial" w:cs="Arial"/>
          <w:sz w:val="24"/>
          <w:szCs w:val="24"/>
        </w:rPr>
        <w:t>roup to go to</w:t>
      </w:r>
      <w:r w:rsidR="00930AD5">
        <w:rPr>
          <w:rFonts w:ascii="Arial" w:hAnsi="Arial" w:cs="Arial"/>
          <w:sz w:val="24"/>
          <w:szCs w:val="24"/>
        </w:rPr>
        <w:t xml:space="preserve">…like </w:t>
      </w:r>
      <w:r w:rsidR="00B03E1A">
        <w:rPr>
          <w:rFonts w:ascii="Arial" w:hAnsi="Arial" w:cs="Arial"/>
          <w:sz w:val="24"/>
          <w:szCs w:val="24"/>
        </w:rPr>
        <w:t>a place to socialise</w:t>
      </w:r>
      <w:r w:rsidR="007E6284">
        <w:rPr>
          <w:rFonts w:ascii="Arial" w:hAnsi="Arial" w:cs="Arial"/>
          <w:sz w:val="24"/>
          <w:szCs w:val="24"/>
        </w:rPr>
        <w:t xml:space="preserve"> where you don’t feel pressured into doing anything.”</w:t>
      </w:r>
      <w:r w:rsidR="00454345">
        <w:rPr>
          <w:rFonts w:ascii="Arial" w:hAnsi="Arial" w:cs="Arial"/>
          <w:sz w:val="24"/>
          <w:szCs w:val="24"/>
        </w:rPr>
        <w:t xml:space="preserve">  A third member of the group recalled, “Since I stopped d</w:t>
      </w:r>
      <w:r w:rsidR="00BD6917">
        <w:rPr>
          <w:rFonts w:ascii="Arial" w:hAnsi="Arial" w:cs="Arial"/>
          <w:sz w:val="24"/>
          <w:szCs w:val="24"/>
        </w:rPr>
        <w:t xml:space="preserve">rinking, nobody else except </w:t>
      </w:r>
      <w:r w:rsidR="00454345">
        <w:rPr>
          <w:rFonts w:ascii="Arial" w:hAnsi="Arial" w:cs="Arial"/>
          <w:sz w:val="24"/>
          <w:szCs w:val="24"/>
        </w:rPr>
        <w:t>you guys want anything to do with me.”</w:t>
      </w:r>
    </w:p>
    <w:p w:rsidR="00D8421C" w:rsidRPr="00B45777" w:rsidRDefault="00D8421C" w:rsidP="00432828">
      <w:pPr>
        <w:pStyle w:val="NoSpacing"/>
        <w:spacing w:line="480" w:lineRule="auto"/>
        <w:jc w:val="both"/>
        <w:rPr>
          <w:rFonts w:ascii="Arial" w:hAnsi="Arial" w:cs="Arial"/>
          <w:sz w:val="24"/>
          <w:szCs w:val="24"/>
        </w:rPr>
      </w:pPr>
    </w:p>
    <w:p w:rsidR="00586C25" w:rsidRPr="00D07E7F" w:rsidRDefault="00131633" w:rsidP="00432828">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lastRenderedPageBreak/>
        <w:t xml:space="preserve">4.3  </w:t>
      </w:r>
      <w:r w:rsidR="00D07E7F" w:rsidRPr="00D07E7F">
        <w:rPr>
          <w:rFonts w:ascii="Arial" w:hAnsi="Arial" w:cs="Arial"/>
          <w:sz w:val="24"/>
          <w:szCs w:val="24"/>
          <w:u w:val="single"/>
        </w:rPr>
        <w:t>Missing</w:t>
      </w:r>
      <w:proofErr w:type="gramEnd"/>
      <w:r w:rsidR="00D07E7F" w:rsidRPr="00D07E7F">
        <w:rPr>
          <w:rFonts w:ascii="Arial" w:hAnsi="Arial" w:cs="Arial"/>
          <w:sz w:val="24"/>
          <w:szCs w:val="24"/>
          <w:u w:val="single"/>
        </w:rPr>
        <w:t xml:space="preserve"> </w:t>
      </w:r>
      <w:r w:rsidR="00D07E7F">
        <w:rPr>
          <w:rFonts w:ascii="Arial" w:hAnsi="Arial" w:cs="Arial"/>
          <w:sz w:val="24"/>
          <w:szCs w:val="24"/>
          <w:u w:val="single"/>
        </w:rPr>
        <w:t>F</w:t>
      </w:r>
      <w:r w:rsidR="00D07E7F" w:rsidRPr="00D07E7F">
        <w:rPr>
          <w:rFonts w:ascii="Arial" w:hAnsi="Arial" w:cs="Arial"/>
          <w:sz w:val="24"/>
          <w:szCs w:val="24"/>
          <w:u w:val="single"/>
        </w:rPr>
        <w:t xml:space="preserve">amily versus </w:t>
      </w:r>
      <w:r w:rsidR="00D07E7F">
        <w:rPr>
          <w:rFonts w:ascii="Arial" w:hAnsi="Arial" w:cs="Arial"/>
          <w:sz w:val="24"/>
          <w:szCs w:val="24"/>
          <w:u w:val="single"/>
        </w:rPr>
        <w:t>E</w:t>
      </w:r>
      <w:r w:rsidR="00D07E7F" w:rsidRPr="00D07E7F">
        <w:rPr>
          <w:rFonts w:ascii="Arial" w:hAnsi="Arial" w:cs="Arial"/>
          <w:sz w:val="24"/>
          <w:szCs w:val="24"/>
          <w:u w:val="single"/>
        </w:rPr>
        <w:t xml:space="preserve">njoying </w:t>
      </w:r>
      <w:r w:rsidR="00D07E7F">
        <w:rPr>
          <w:rFonts w:ascii="Arial" w:hAnsi="Arial" w:cs="Arial"/>
          <w:sz w:val="24"/>
          <w:szCs w:val="24"/>
          <w:u w:val="single"/>
        </w:rPr>
        <w:t>I</w:t>
      </w:r>
      <w:r w:rsidR="00D07E7F" w:rsidRPr="00D07E7F">
        <w:rPr>
          <w:rFonts w:ascii="Arial" w:hAnsi="Arial" w:cs="Arial"/>
          <w:sz w:val="24"/>
          <w:szCs w:val="24"/>
          <w:u w:val="single"/>
        </w:rPr>
        <w:t>ndependence</w:t>
      </w:r>
    </w:p>
    <w:p w:rsidR="00586C25" w:rsidRPr="00E27EC4" w:rsidRDefault="00586C25" w:rsidP="00432828">
      <w:pPr>
        <w:pStyle w:val="NoSpacing"/>
        <w:spacing w:line="480" w:lineRule="auto"/>
        <w:jc w:val="both"/>
        <w:rPr>
          <w:rFonts w:ascii="Arial" w:hAnsi="Arial" w:cs="Arial"/>
          <w:sz w:val="8"/>
          <w:szCs w:val="24"/>
        </w:rPr>
      </w:pPr>
    </w:p>
    <w:p w:rsidR="00586C25" w:rsidRPr="00B45777" w:rsidRDefault="006C695D" w:rsidP="00432828">
      <w:pPr>
        <w:pStyle w:val="NoSpacing"/>
        <w:spacing w:line="480" w:lineRule="auto"/>
        <w:jc w:val="both"/>
        <w:rPr>
          <w:rFonts w:ascii="Arial" w:hAnsi="Arial" w:cs="Arial"/>
          <w:sz w:val="24"/>
          <w:szCs w:val="24"/>
        </w:rPr>
      </w:pPr>
      <w:r>
        <w:rPr>
          <w:rFonts w:ascii="Arial" w:hAnsi="Arial" w:cs="Arial"/>
          <w:sz w:val="24"/>
          <w:szCs w:val="24"/>
        </w:rPr>
        <w:t xml:space="preserve">Missing family versus positive feelings </w:t>
      </w:r>
      <w:r w:rsidR="006E6113">
        <w:rPr>
          <w:rFonts w:ascii="Arial" w:hAnsi="Arial" w:cs="Arial"/>
          <w:sz w:val="24"/>
          <w:szCs w:val="24"/>
        </w:rPr>
        <w:t>for</w:t>
      </w:r>
      <w:r>
        <w:rPr>
          <w:rFonts w:ascii="Arial" w:hAnsi="Arial" w:cs="Arial"/>
          <w:sz w:val="24"/>
          <w:szCs w:val="24"/>
        </w:rPr>
        <w:t xml:space="preserve"> independence also featured heavily in the study</w:t>
      </w:r>
      <w:r w:rsidR="00C96B83">
        <w:rPr>
          <w:rFonts w:ascii="Arial" w:hAnsi="Arial" w:cs="Arial"/>
          <w:sz w:val="24"/>
          <w:szCs w:val="24"/>
        </w:rPr>
        <w:t>.</w:t>
      </w:r>
      <w:r w:rsidR="003E0EFA">
        <w:rPr>
          <w:rFonts w:ascii="Arial" w:hAnsi="Arial" w:cs="Arial"/>
          <w:sz w:val="24"/>
          <w:szCs w:val="24"/>
        </w:rPr>
        <w:t xml:space="preserve">  Responses were more equally divided than the previous issue, </w:t>
      </w:r>
      <w:r w:rsidR="001840AE">
        <w:rPr>
          <w:rFonts w:ascii="Arial" w:hAnsi="Arial" w:cs="Arial"/>
          <w:sz w:val="24"/>
          <w:szCs w:val="24"/>
        </w:rPr>
        <w:t>with</w:t>
      </w:r>
      <w:r w:rsidR="00C96B83">
        <w:rPr>
          <w:rFonts w:ascii="Arial" w:hAnsi="Arial" w:cs="Arial"/>
          <w:sz w:val="24"/>
          <w:szCs w:val="24"/>
        </w:rPr>
        <w:t xml:space="preserve"> almost identical response patterns </w:t>
      </w:r>
      <w:r w:rsidR="001840AE">
        <w:rPr>
          <w:rFonts w:ascii="Arial" w:hAnsi="Arial" w:cs="Arial"/>
          <w:sz w:val="24"/>
          <w:szCs w:val="24"/>
        </w:rPr>
        <w:t>from both groups in</w:t>
      </w:r>
      <w:r w:rsidR="00691AD1">
        <w:rPr>
          <w:rFonts w:ascii="Arial" w:hAnsi="Arial" w:cs="Arial"/>
          <w:sz w:val="24"/>
          <w:szCs w:val="24"/>
        </w:rPr>
        <w:t xml:space="preserve"> positive and negative contexts</w:t>
      </w:r>
      <w:r w:rsidR="00C96B83">
        <w:rPr>
          <w:rFonts w:ascii="Arial" w:hAnsi="Arial" w:cs="Arial"/>
          <w:sz w:val="24"/>
          <w:szCs w:val="24"/>
        </w:rPr>
        <w:t xml:space="preserve">.  However there was </w:t>
      </w:r>
      <w:r w:rsidR="003E0EFA">
        <w:rPr>
          <w:rFonts w:ascii="Arial" w:hAnsi="Arial" w:cs="Arial"/>
          <w:sz w:val="24"/>
          <w:szCs w:val="24"/>
        </w:rPr>
        <w:t xml:space="preserve">a slight </w:t>
      </w:r>
      <w:r w:rsidR="00B5432C">
        <w:rPr>
          <w:rFonts w:ascii="Arial" w:hAnsi="Arial" w:cs="Arial"/>
          <w:sz w:val="24"/>
          <w:szCs w:val="24"/>
        </w:rPr>
        <w:t xml:space="preserve">tendency towards negative perceptions of leaving family behind </w:t>
      </w:r>
      <w:r w:rsidR="00F7771E">
        <w:rPr>
          <w:rFonts w:ascii="Arial" w:hAnsi="Arial" w:cs="Arial"/>
          <w:sz w:val="24"/>
          <w:szCs w:val="24"/>
        </w:rPr>
        <w:t>at transition</w:t>
      </w:r>
      <w:r w:rsidR="00B5432C">
        <w:rPr>
          <w:rFonts w:ascii="Arial" w:hAnsi="Arial" w:cs="Arial"/>
          <w:sz w:val="24"/>
          <w:szCs w:val="24"/>
        </w:rPr>
        <w:t>.</w:t>
      </w:r>
      <w:r w:rsidR="009F3E7A">
        <w:rPr>
          <w:rFonts w:ascii="Arial" w:hAnsi="Arial" w:cs="Arial"/>
          <w:sz w:val="24"/>
          <w:szCs w:val="24"/>
        </w:rPr>
        <w:t xml:space="preserve">  </w:t>
      </w:r>
      <w:r w:rsidR="00B83586">
        <w:rPr>
          <w:rFonts w:ascii="Arial" w:hAnsi="Arial" w:cs="Arial"/>
          <w:sz w:val="24"/>
          <w:szCs w:val="24"/>
        </w:rPr>
        <w:t xml:space="preserve">Regarding family, some young people identified specific family members: “Missing mum,” or being concerned about, “My grandad…not remembering me :( </w:t>
      </w:r>
      <w:proofErr w:type="gramStart"/>
      <w:r w:rsidR="00B83586">
        <w:rPr>
          <w:rFonts w:ascii="Arial" w:hAnsi="Arial" w:cs="Arial"/>
          <w:sz w:val="24"/>
          <w:szCs w:val="24"/>
        </w:rPr>
        <w:t>”  These</w:t>
      </w:r>
      <w:proofErr w:type="gramEnd"/>
      <w:r w:rsidR="00B83586">
        <w:rPr>
          <w:rFonts w:ascii="Arial" w:hAnsi="Arial" w:cs="Arial"/>
          <w:sz w:val="24"/>
          <w:szCs w:val="24"/>
        </w:rPr>
        <w:t xml:space="preserve"> comments were attached to a sense of guilt in some cases – one participant, “Feeling bad about not being there to support my family.”  </w:t>
      </w:r>
      <w:r w:rsidR="00BC2D36">
        <w:rPr>
          <w:rFonts w:ascii="Arial" w:hAnsi="Arial" w:cs="Arial"/>
          <w:sz w:val="24"/>
          <w:szCs w:val="24"/>
        </w:rPr>
        <w:t>In contrast, a</w:t>
      </w:r>
      <w:r w:rsidR="009F3E7A">
        <w:rPr>
          <w:rFonts w:ascii="Arial" w:hAnsi="Arial" w:cs="Arial"/>
          <w:sz w:val="24"/>
          <w:szCs w:val="24"/>
        </w:rPr>
        <w:t xml:space="preserve"> young person said she was happy because, “You can completely reinvent yourself.”  Another commented she enjoyed, “Leaving the negativity…having a fresh start.”  A similar </w:t>
      </w:r>
      <w:r w:rsidR="00E21DE1">
        <w:rPr>
          <w:rFonts w:ascii="Arial" w:hAnsi="Arial" w:cs="Arial"/>
          <w:sz w:val="24"/>
          <w:szCs w:val="24"/>
        </w:rPr>
        <w:t>comment was, “There’s no expectations.”</w:t>
      </w:r>
    </w:p>
    <w:p w:rsidR="00586C25" w:rsidRDefault="00586C25" w:rsidP="00432828">
      <w:pPr>
        <w:pStyle w:val="NoSpacing"/>
        <w:spacing w:line="480" w:lineRule="auto"/>
        <w:jc w:val="both"/>
        <w:rPr>
          <w:rFonts w:ascii="Arial" w:hAnsi="Arial" w:cs="Arial"/>
          <w:color w:val="FF0000"/>
          <w:sz w:val="24"/>
          <w:szCs w:val="24"/>
        </w:rPr>
      </w:pPr>
    </w:p>
    <w:p w:rsidR="00D35587" w:rsidRPr="00D35587" w:rsidRDefault="0086138C" w:rsidP="00D35587">
      <w:pPr>
        <w:pStyle w:val="NoSpacing"/>
        <w:spacing w:line="480" w:lineRule="auto"/>
        <w:jc w:val="both"/>
        <w:rPr>
          <w:rFonts w:ascii="Arial" w:hAnsi="Arial" w:cs="Arial"/>
          <w:color w:val="FF0000"/>
          <w:sz w:val="24"/>
          <w:szCs w:val="24"/>
          <w:u w:val="single"/>
        </w:rPr>
      </w:pPr>
      <w:proofErr w:type="gramStart"/>
      <w:r>
        <w:rPr>
          <w:rFonts w:ascii="Arial" w:hAnsi="Arial" w:cs="Arial"/>
          <w:sz w:val="24"/>
          <w:szCs w:val="24"/>
          <w:u w:val="single"/>
        </w:rPr>
        <w:t xml:space="preserve">4.4  </w:t>
      </w:r>
      <w:r w:rsidR="00D35587" w:rsidRPr="00D35587">
        <w:rPr>
          <w:rFonts w:ascii="Arial" w:hAnsi="Arial" w:cs="Arial"/>
          <w:sz w:val="24"/>
          <w:szCs w:val="24"/>
          <w:u w:val="single"/>
        </w:rPr>
        <w:t>Location</w:t>
      </w:r>
      <w:proofErr w:type="gramEnd"/>
      <w:r w:rsidR="00D35587" w:rsidRPr="00D35587">
        <w:rPr>
          <w:rFonts w:ascii="Arial" w:hAnsi="Arial" w:cs="Arial"/>
          <w:sz w:val="24"/>
          <w:szCs w:val="24"/>
          <w:u w:val="single"/>
        </w:rPr>
        <w:t xml:space="preserve"> and </w:t>
      </w:r>
      <w:r w:rsidR="00991FE2">
        <w:rPr>
          <w:rFonts w:ascii="Arial" w:hAnsi="Arial" w:cs="Arial"/>
          <w:sz w:val="24"/>
          <w:szCs w:val="24"/>
          <w:u w:val="single"/>
        </w:rPr>
        <w:t>Welsh</w:t>
      </w:r>
      <w:r w:rsidR="00D35587" w:rsidRPr="00D35587">
        <w:rPr>
          <w:rFonts w:ascii="Arial" w:hAnsi="Arial" w:cs="Arial"/>
          <w:sz w:val="24"/>
          <w:szCs w:val="24"/>
          <w:u w:val="single"/>
        </w:rPr>
        <w:t xml:space="preserve"> Community</w:t>
      </w:r>
    </w:p>
    <w:p w:rsidR="009F6AD4" w:rsidRPr="00E27EC4" w:rsidRDefault="009F6AD4" w:rsidP="00432828">
      <w:pPr>
        <w:pStyle w:val="NoSpacing"/>
        <w:spacing w:line="480" w:lineRule="auto"/>
        <w:jc w:val="both"/>
        <w:rPr>
          <w:rFonts w:ascii="Arial" w:hAnsi="Arial" w:cs="Arial"/>
          <w:sz w:val="8"/>
          <w:szCs w:val="12"/>
        </w:rPr>
      </w:pPr>
    </w:p>
    <w:p w:rsidR="00E27EC4" w:rsidRDefault="009F6AD4" w:rsidP="00432828">
      <w:pPr>
        <w:pStyle w:val="NoSpacing"/>
        <w:spacing w:line="480" w:lineRule="auto"/>
        <w:jc w:val="both"/>
        <w:rPr>
          <w:rFonts w:ascii="Arial" w:hAnsi="Arial" w:cs="Arial"/>
          <w:sz w:val="24"/>
          <w:szCs w:val="24"/>
        </w:rPr>
      </w:pPr>
      <w:r w:rsidRPr="009F6AD4">
        <w:rPr>
          <w:rFonts w:ascii="Arial" w:hAnsi="Arial" w:cs="Arial"/>
          <w:sz w:val="24"/>
          <w:szCs w:val="24"/>
        </w:rPr>
        <w:t xml:space="preserve">Location in </w:t>
      </w:r>
      <w:r>
        <w:rPr>
          <w:rFonts w:ascii="Arial" w:hAnsi="Arial" w:cs="Arial"/>
          <w:sz w:val="24"/>
          <w:szCs w:val="24"/>
        </w:rPr>
        <w:t xml:space="preserve">general was an emotive </w:t>
      </w:r>
      <w:r w:rsidR="00991FE2">
        <w:rPr>
          <w:rFonts w:ascii="Arial" w:hAnsi="Arial" w:cs="Arial"/>
          <w:sz w:val="24"/>
          <w:szCs w:val="24"/>
        </w:rPr>
        <w:t>theme</w:t>
      </w:r>
      <w:r w:rsidR="0018056D">
        <w:rPr>
          <w:rFonts w:ascii="Arial" w:hAnsi="Arial" w:cs="Arial"/>
          <w:sz w:val="24"/>
          <w:szCs w:val="24"/>
        </w:rPr>
        <w:t xml:space="preserve"> in the study –</w:t>
      </w:r>
      <w:r>
        <w:rPr>
          <w:rFonts w:ascii="Arial" w:hAnsi="Arial" w:cs="Arial"/>
          <w:sz w:val="24"/>
          <w:szCs w:val="24"/>
        </w:rPr>
        <w:t xml:space="preserve"> predominantly</w:t>
      </w:r>
      <w:r w:rsidR="0018056D">
        <w:rPr>
          <w:rFonts w:ascii="Arial" w:hAnsi="Arial" w:cs="Arial"/>
          <w:sz w:val="24"/>
          <w:szCs w:val="24"/>
        </w:rPr>
        <w:t xml:space="preserve"> </w:t>
      </w:r>
      <w:r>
        <w:rPr>
          <w:rFonts w:ascii="Arial" w:hAnsi="Arial" w:cs="Arial"/>
          <w:sz w:val="24"/>
          <w:szCs w:val="24"/>
        </w:rPr>
        <w:t>as a positive issue for both FE and HE participants.</w:t>
      </w:r>
      <w:r w:rsidR="0018056D">
        <w:rPr>
          <w:rFonts w:ascii="Arial" w:hAnsi="Arial" w:cs="Arial"/>
          <w:sz w:val="24"/>
          <w:szCs w:val="24"/>
        </w:rPr>
        <w:t xml:space="preserve">  More specifically however, over half of HE participants identified passionate feelings for Wales, welsh culture </w:t>
      </w:r>
      <w:r w:rsidR="00991FE2">
        <w:rPr>
          <w:rFonts w:ascii="Arial" w:hAnsi="Arial" w:cs="Arial"/>
          <w:sz w:val="24"/>
          <w:szCs w:val="24"/>
        </w:rPr>
        <w:t>or</w:t>
      </w:r>
      <w:r w:rsidR="0018056D">
        <w:rPr>
          <w:rFonts w:ascii="Arial" w:hAnsi="Arial" w:cs="Arial"/>
          <w:sz w:val="24"/>
          <w:szCs w:val="24"/>
        </w:rPr>
        <w:t xml:space="preserve"> welsh community.  In terms of Wales as a location, several responses were from English participants who moved to Wales for study, whilst those highlighting community as important were native welsh speakers.</w:t>
      </w:r>
      <w:r w:rsidR="000A44B7">
        <w:rPr>
          <w:rFonts w:ascii="Arial" w:hAnsi="Arial" w:cs="Arial"/>
          <w:sz w:val="24"/>
          <w:szCs w:val="24"/>
        </w:rPr>
        <w:t xml:space="preserve">  “Moving to a small, welsh town,” and, “The welsh community,” were s</w:t>
      </w:r>
      <w:r w:rsidR="00E27EC4">
        <w:rPr>
          <w:rFonts w:ascii="Arial" w:hAnsi="Arial" w:cs="Arial"/>
          <w:sz w:val="24"/>
          <w:szCs w:val="24"/>
        </w:rPr>
        <w:t xml:space="preserve">een as particularly important. </w:t>
      </w:r>
      <w:r w:rsidR="000A44B7">
        <w:rPr>
          <w:rFonts w:ascii="Arial" w:hAnsi="Arial" w:cs="Arial"/>
          <w:sz w:val="24"/>
          <w:szCs w:val="24"/>
        </w:rPr>
        <w:t>One of the same participants responded in another area, “Finding the right society to fit in with,” was a concern.</w:t>
      </w:r>
    </w:p>
    <w:p w:rsidR="00374E6E" w:rsidRPr="00374E6E" w:rsidRDefault="00374E6E" w:rsidP="00432828">
      <w:pPr>
        <w:pStyle w:val="NoSpacing"/>
        <w:spacing w:line="480" w:lineRule="auto"/>
        <w:jc w:val="both"/>
        <w:rPr>
          <w:rFonts w:ascii="Arial" w:hAnsi="Arial" w:cs="Arial"/>
          <w:sz w:val="20"/>
          <w:szCs w:val="24"/>
        </w:rPr>
      </w:pPr>
    </w:p>
    <w:p w:rsidR="00586C25" w:rsidRDefault="004E27A1" w:rsidP="00432828">
      <w:pPr>
        <w:pStyle w:val="NoSpacing"/>
        <w:spacing w:line="480" w:lineRule="auto"/>
        <w:jc w:val="both"/>
        <w:rPr>
          <w:rFonts w:ascii="Arial" w:hAnsi="Arial" w:cs="Arial"/>
          <w:sz w:val="24"/>
          <w:szCs w:val="24"/>
        </w:rPr>
      </w:pPr>
      <w:r w:rsidRPr="004E27A1">
        <w:rPr>
          <w:rFonts w:ascii="Arial" w:hAnsi="Arial" w:cs="Arial"/>
          <w:sz w:val="24"/>
          <w:szCs w:val="24"/>
        </w:rPr>
        <w:t>These</w:t>
      </w:r>
      <w:r>
        <w:rPr>
          <w:rFonts w:ascii="Arial" w:hAnsi="Arial" w:cs="Arial"/>
          <w:sz w:val="24"/>
          <w:szCs w:val="24"/>
        </w:rPr>
        <w:t xml:space="preserve"> emerging themes will be analysed in the next </w:t>
      </w:r>
      <w:r w:rsidR="006A2D26">
        <w:rPr>
          <w:rFonts w:ascii="Arial" w:hAnsi="Arial" w:cs="Arial"/>
          <w:sz w:val="24"/>
          <w:szCs w:val="24"/>
        </w:rPr>
        <w:t>chapter (steps 9-10 of the grounded theory model introduced in chapter 3).</w:t>
      </w:r>
    </w:p>
    <w:p w:rsidR="00903394" w:rsidRPr="007830B6" w:rsidRDefault="007830B6" w:rsidP="00432828">
      <w:pPr>
        <w:pStyle w:val="NoSpacing"/>
        <w:spacing w:line="480" w:lineRule="auto"/>
        <w:jc w:val="both"/>
        <w:rPr>
          <w:rFonts w:ascii="Arial" w:hAnsi="Arial" w:cs="Arial"/>
          <w:b/>
          <w:sz w:val="24"/>
          <w:szCs w:val="24"/>
        </w:rPr>
      </w:pPr>
      <w:r w:rsidRPr="007830B6">
        <w:rPr>
          <w:rFonts w:ascii="Arial" w:hAnsi="Arial" w:cs="Arial"/>
          <w:b/>
          <w:sz w:val="24"/>
          <w:szCs w:val="24"/>
        </w:rPr>
        <w:lastRenderedPageBreak/>
        <w:t xml:space="preserve">5.  </w:t>
      </w:r>
      <w:r>
        <w:rPr>
          <w:rFonts w:ascii="Arial" w:hAnsi="Arial" w:cs="Arial"/>
          <w:b/>
          <w:sz w:val="24"/>
          <w:szCs w:val="24"/>
        </w:rPr>
        <w:t>DISCUSSION, REFLECTION AND CONCLUSIONS</w:t>
      </w:r>
    </w:p>
    <w:p w:rsidR="00586C25" w:rsidRPr="007830B6" w:rsidRDefault="00586C25" w:rsidP="00432828">
      <w:pPr>
        <w:pStyle w:val="NoSpacing"/>
        <w:spacing w:line="480" w:lineRule="auto"/>
        <w:jc w:val="both"/>
        <w:rPr>
          <w:rFonts w:ascii="Arial" w:hAnsi="Arial" w:cs="Arial"/>
          <w:color w:val="FF0000"/>
          <w:sz w:val="12"/>
          <w:szCs w:val="24"/>
        </w:rPr>
      </w:pPr>
    </w:p>
    <w:p w:rsidR="007830B6" w:rsidRDefault="001840AE" w:rsidP="00432828">
      <w:pPr>
        <w:pStyle w:val="NoSpacing"/>
        <w:spacing w:line="480" w:lineRule="auto"/>
        <w:jc w:val="both"/>
        <w:rPr>
          <w:rFonts w:ascii="Arial" w:hAnsi="Arial" w:cs="Arial"/>
          <w:sz w:val="24"/>
          <w:szCs w:val="24"/>
        </w:rPr>
      </w:pPr>
      <w:r w:rsidRPr="001840AE">
        <w:rPr>
          <w:rFonts w:ascii="Arial" w:hAnsi="Arial" w:cs="Arial"/>
          <w:sz w:val="24"/>
          <w:szCs w:val="24"/>
        </w:rPr>
        <w:t xml:space="preserve">This </w:t>
      </w:r>
      <w:r w:rsidR="005719AE">
        <w:rPr>
          <w:rFonts w:ascii="Arial" w:hAnsi="Arial" w:cs="Arial"/>
          <w:sz w:val="24"/>
          <w:szCs w:val="24"/>
        </w:rPr>
        <w:t>chapter will reflect critically on findings with reference to the study literature</w:t>
      </w:r>
      <w:r w:rsidR="0075175B">
        <w:rPr>
          <w:rFonts w:ascii="Arial" w:hAnsi="Arial" w:cs="Arial"/>
          <w:sz w:val="24"/>
          <w:szCs w:val="24"/>
        </w:rPr>
        <w:t xml:space="preserve"> and offer conclusions</w:t>
      </w:r>
      <w:r w:rsidR="005719AE">
        <w:rPr>
          <w:rFonts w:ascii="Arial" w:hAnsi="Arial" w:cs="Arial"/>
          <w:sz w:val="24"/>
          <w:szCs w:val="24"/>
        </w:rPr>
        <w:t>.</w:t>
      </w:r>
      <w:r w:rsidR="00E40B35">
        <w:rPr>
          <w:rFonts w:ascii="Arial" w:hAnsi="Arial" w:cs="Arial"/>
          <w:sz w:val="24"/>
          <w:szCs w:val="24"/>
        </w:rPr>
        <w:t xml:space="preserve">  Significant themes </w:t>
      </w:r>
      <w:r w:rsidR="0075175B">
        <w:rPr>
          <w:rFonts w:ascii="Arial" w:hAnsi="Arial" w:cs="Arial"/>
          <w:sz w:val="24"/>
          <w:szCs w:val="24"/>
        </w:rPr>
        <w:t xml:space="preserve">that have been </w:t>
      </w:r>
      <w:r w:rsidR="00E40B35">
        <w:rPr>
          <w:rFonts w:ascii="Arial" w:hAnsi="Arial" w:cs="Arial"/>
          <w:sz w:val="24"/>
          <w:szCs w:val="24"/>
        </w:rPr>
        <w:t xml:space="preserve">highlighted </w:t>
      </w:r>
      <w:r w:rsidR="00EB2528">
        <w:rPr>
          <w:rFonts w:ascii="Arial" w:hAnsi="Arial" w:cs="Arial"/>
          <w:sz w:val="24"/>
          <w:szCs w:val="24"/>
        </w:rPr>
        <w:t>involve finance,</w:t>
      </w:r>
      <w:r w:rsidR="00E40B35">
        <w:rPr>
          <w:rFonts w:ascii="Arial" w:hAnsi="Arial" w:cs="Arial"/>
          <w:sz w:val="24"/>
          <w:szCs w:val="24"/>
        </w:rPr>
        <w:t xml:space="preserve"> social interaction and relati</w:t>
      </w:r>
      <w:r w:rsidR="00EB2528">
        <w:rPr>
          <w:rFonts w:ascii="Arial" w:hAnsi="Arial" w:cs="Arial"/>
          <w:sz w:val="24"/>
          <w:szCs w:val="24"/>
        </w:rPr>
        <w:t>onships,</w:t>
      </w:r>
      <w:r w:rsidR="00E40B35">
        <w:rPr>
          <w:rFonts w:ascii="Arial" w:hAnsi="Arial" w:cs="Arial"/>
          <w:sz w:val="24"/>
          <w:szCs w:val="24"/>
        </w:rPr>
        <w:t xml:space="preserve"> independence from family</w:t>
      </w:r>
      <w:r w:rsidR="00EB2528">
        <w:rPr>
          <w:rFonts w:ascii="Arial" w:hAnsi="Arial" w:cs="Arial"/>
          <w:sz w:val="24"/>
          <w:szCs w:val="24"/>
        </w:rPr>
        <w:t>,</w:t>
      </w:r>
      <w:r w:rsidR="00E40B35">
        <w:rPr>
          <w:rFonts w:ascii="Arial" w:hAnsi="Arial" w:cs="Arial"/>
          <w:sz w:val="24"/>
          <w:szCs w:val="24"/>
        </w:rPr>
        <w:t xml:space="preserve"> and </w:t>
      </w:r>
      <w:r w:rsidR="005E7A72">
        <w:rPr>
          <w:rFonts w:ascii="Arial" w:hAnsi="Arial" w:cs="Arial"/>
          <w:sz w:val="24"/>
          <w:szCs w:val="24"/>
        </w:rPr>
        <w:t xml:space="preserve">the importance of </w:t>
      </w:r>
      <w:r w:rsidR="00E40B35">
        <w:rPr>
          <w:rFonts w:ascii="Arial" w:hAnsi="Arial" w:cs="Arial"/>
          <w:sz w:val="24"/>
          <w:szCs w:val="24"/>
        </w:rPr>
        <w:t>welsh community.</w:t>
      </w:r>
      <w:r w:rsidR="00A34791">
        <w:rPr>
          <w:rFonts w:ascii="Arial" w:hAnsi="Arial" w:cs="Arial"/>
          <w:sz w:val="24"/>
          <w:szCs w:val="24"/>
        </w:rPr>
        <w:t xml:space="preserve">  Each will be discussed in turn.</w:t>
      </w:r>
    </w:p>
    <w:p w:rsidR="004F3677" w:rsidRPr="001840AE" w:rsidRDefault="004F3677" w:rsidP="00432828">
      <w:pPr>
        <w:pStyle w:val="NoSpacing"/>
        <w:spacing w:line="480" w:lineRule="auto"/>
        <w:jc w:val="both"/>
        <w:rPr>
          <w:rFonts w:ascii="Arial" w:hAnsi="Arial" w:cs="Arial"/>
          <w:sz w:val="24"/>
          <w:szCs w:val="24"/>
        </w:rPr>
      </w:pPr>
    </w:p>
    <w:p w:rsidR="00586C25" w:rsidRPr="00761077" w:rsidRDefault="00761077" w:rsidP="00432828">
      <w:pPr>
        <w:pStyle w:val="NoSpacing"/>
        <w:spacing w:line="480" w:lineRule="auto"/>
        <w:jc w:val="both"/>
        <w:rPr>
          <w:rFonts w:ascii="Arial" w:hAnsi="Arial" w:cs="Arial"/>
          <w:sz w:val="24"/>
          <w:szCs w:val="24"/>
          <w:u w:val="single"/>
        </w:rPr>
      </w:pPr>
      <w:proofErr w:type="gramStart"/>
      <w:r w:rsidRPr="00761077">
        <w:rPr>
          <w:rFonts w:ascii="Arial" w:hAnsi="Arial" w:cs="Arial"/>
          <w:sz w:val="24"/>
          <w:szCs w:val="24"/>
          <w:u w:val="single"/>
        </w:rPr>
        <w:t>5.1</w:t>
      </w:r>
      <w:r>
        <w:rPr>
          <w:rFonts w:ascii="Arial" w:hAnsi="Arial" w:cs="Arial"/>
          <w:sz w:val="24"/>
          <w:szCs w:val="24"/>
          <w:u w:val="single"/>
        </w:rPr>
        <w:t xml:space="preserve">  Finance</w:t>
      </w:r>
      <w:proofErr w:type="gramEnd"/>
      <w:r w:rsidRPr="00761077">
        <w:rPr>
          <w:rFonts w:ascii="Arial" w:hAnsi="Arial" w:cs="Arial"/>
          <w:sz w:val="24"/>
          <w:szCs w:val="24"/>
          <w:u w:val="single"/>
        </w:rPr>
        <w:t xml:space="preserve">  </w:t>
      </w:r>
    </w:p>
    <w:p w:rsidR="00761077" w:rsidRPr="00761077" w:rsidRDefault="00761077" w:rsidP="00432828">
      <w:pPr>
        <w:pStyle w:val="NoSpacing"/>
        <w:spacing w:line="480" w:lineRule="auto"/>
        <w:jc w:val="both"/>
        <w:rPr>
          <w:rFonts w:ascii="Arial" w:hAnsi="Arial" w:cs="Arial"/>
          <w:sz w:val="12"/>
          <w:szCs w:val="24"/>
        </w:rPr>
      </w:pPr>
    </w:p>
    <w:p w:rsidR="00586C25" w:rsidRDefault="00761077" w:rsidP="00432828">
      <w:pPr>
        <w:pStyle w:val="NoSpacing"/>
        <w:spacing w:line="480" w:lineRule="auto"/>
        <w:jc w:val="both"/>
        <w:rPr>
          <w:rFonts w:ascii="Arial" w:hAnsi="Arial" w:cs="Arial"/>
          <w:color w:val="FF0000"/>
          <w:sz w:val="24"/>
          <w:szCs w:val="24"/>
        </w:rPr>
      </w:pPr>
      <w:r w:rsidRPr="00761077">
        <w:rPr>
          <w:rFonts w:ascii="Arial" w:hAnsi="Arial" w:cs="Arial"/>
          <w:sz w:val="24"/>
          <w:szCs w:val="24"/>
        </w:rPr>
        <w:t>Th</w:t>
      </w:r>
      <w:r>
        <w:rPr>
          <w:rFonts w:ascii="Arial" w:hAnsi="Arial" w:cs="Arial"/>
          <w:sz w:val="24"/>
          <w:szCs w:val="24"/>
        </w:rPr>
        <w:t>is issue appears universally relevant to young people considering the transition between FE-HE</w:t>
      </w:r>
      <w:r w:rsidR="00A81833">
        <w:rPr>
          <w:rFonts w:ascii="Arial" w:hAnsi="Arial" w:cs="Arial"/>
          <w:sz w:val="24"/>
          <w:szCs w:val="24"/>
        </w:rPr>
        <w:t xml:space="preserve">.  There is probably </w:t>
      </w:r>
      <w:r w:rsidR="003A20AB">
        <w:rPr>
          <w:rFonts w:ascii="Arial" w:hAnsi="Arial" w:cs="Arial"/>
          <w:sz w:val="24"/>
          <w:szCs w:val="24"/>
        </w:rPr>
        <w:t xml:space="preserve">more </w:t>
      </w:r>
      <w:r w:rsidR="00A81833">
        <w:rPr>
          <w:rFonts w:ascii="Arial" w:hAnsi="Arial" w:cs="Arial"/>
          <w:sz w:val="24"/>
          <w:szCs w:val="24"/>
        </w:rPr>
        <w:t xml:space="preserve">emphasis </w:t>
      </w:r>
      <w:r w:rsidR="00096249">
        <w:rPr>
          <w:rFonts w:ascii="Arial" w:hAnsi="Arial" w:cs="Arial"/>
          <w:sz w:val="24"/>
          <w:szCs w:val="24"/>
        </w:rPr>
        <w:t xml:space="preserve">for young people at </w:t>
      </w:r>
      <w:proofErr w:type="gramStart"/>
      <w:r w:rsidR="00096249">
        <w:rPr>
          <w:rFonts w:ascii="Arial" w:hAnsi="Arial" w:cs="Arial"/>
          <w:sz w:val="24"/>
          <w:szCs w:val="24"/>
        </w:rPr>
        <w:t>HE</w:t>
      </w:r>
      <w:proofErr w:type="gramEnd"/>
      <w:r w:rsidR="00096249">
        <w:rPr>
          <w:rFonts w:ascii="Arial" w:hAnsi="Arial" w:cs="Arial"/>
          <w:sz w:val="24"/>
          <w:szCs w:val="24"/>
        </w:rPr>
        <w:t xml:space="preserve"> because they are experiencing the reality of supporting themselves financially and budgeting</w:t>
      </w:r>
      <w:r w:rsidR="003A20AB">
        <w:rPr>
          <w:rFonts w:ascii="Arial" w:hAnsi="Arial" w:cs="Arial"/>
          <w:sz w:val="24"/>
          <w:szCs w:val="24"/>
        </w:rPr>
        <w:t xml:space="preserve"> their</w:t>
      </w:r>
      <w:r w:rsidR="00A81833">
        <w:rPr>
          <w:rFonts w:ascii="Arial" w:hAnsi="Arial" w:cs="Arial"/>
          <w:sz w:val="24"/>
          <w:szCs w:val="24"/>
        </w:rPr>
        <w:t xml:space="preserve"> limited student loan</w:t>
      </w:r>
      <w:r w:rsidR="00096249">
        <w:rPr>
          <w:rFonts w:ascii="Arial" w:hAnsi="Arial" w:cs="Arial"/>
          <w:sz w:val="24"/>
          <w:szCs w:val="24"/>
        </w:rPr>
        <w:t>.</w:t>
      </w:r>
      <w:r w:rsidR="003A20AB">
        <w:rPr>
          <w:rFonts w:ascii="Arial" w:hAnsi="Arial" w:cs="Arial"/>
          <w:sz w:val="24"/>
          <w:szCs w:val="24"/>
        </w:rPr>
        <w:t xml:space="preserve">  Based on the young person at FE being confident leaving family, this probably explains his reluctance to want to rely on them for </w:t>
      </w:r>
      <w:r w:rsidR="002E1196">
        <w:rPr>
          <w:rFonts w:ascii="Arial" w:hAnsi="Arial" w:cs="Arial"/>
          <w:sz w:val="24"/>
          <w:szCs w:val="24"/>
        </w:rPr>
        <w:t xml:space="preserve">financial </w:t>
      </w:r>
      <w:r w:rsidR="003A20AB">
        <w:rPr>
          <w:rFonts w:ascii="Arial" w:hAnsi="Arial" w:cs="Arial"/>
          <w:sz w:val="24"/>
          <w:szCs w:val="24"/>
        </w:rPr>
        <w:t>support.</w:t>
      </w:r>
      <w:r w:rsidR="003E2AA0">
        <w:rPr>
          <w:rFonts w:ascii="Arial" w:hAnsi="Arial" w:cs="Arial"/>
          <w:sz w:val="24"/>
          <w:szCs w:val="24"/>
        </w:rPr>
        <w:t xml:space="preserve">  Rather than being an issue of finance, his responses may point to a desire for independence and space from his parents (see 5.3 below).</w:t>
      </w:r>
      <w:r w:rsidR="005107CC">
        <w:rPr>
          <w:rFonts w:ascii="Arial" w:hAnsi="Arial" w:cs="Arial"/>
          <w:sz w:val="24"/>
          <w:szCs w:val="24"/>
        </w:rPr>
        <w:t xml:space="preserve">  Unsurprisingly, finance featured in the study, having </w:t>
      </w:r>
      <w:r w:rsidR="008950C5">
        <w:rPr>
          <w:rFonts w:ascii="Arial" w:hAnsi="Arial" w:cs="Arial"/>
          <w:sz w:val="24"/>
          <w:szCs w:val="24"/>
        </w:rPr>
        <w:t>identified</w:t>
      </w:r>
      <w:r w:rsidR="005107CC">
        <w:rPr>
          <w:rFonts w:ascii="Arial" w:hAnsi="Arial" w:cs="Arial"/>
          <w:sz w:val="24"/>
          <w:szCs w:val="24"/>
        </w:rPr>
        <w:t xml:space="preserve"> this issue with reference to economic recession and the potential impact on ‘delayed adulthood’ for young people (Lee, 2012: 709).</w:t>
      </w:r>
      <w:r w:rsidR="009001D5">
        <w:rPr>
          <w:rFonts w:ascii="Arial" w:hAnsi="Arial" w:cs="Arial"/>
          <w:sz w:val="24"/>
          <w:szCs w:val="24"/>
        </w:rPr>
        <w:t xml:space="preserve">  Interestingly, the young person discussed at FE is already evidencing signs of emerging adulthood committing to the adult role of work alongside his studies (Hendry and </w:t>
      </w:r>
      <w:proofErr w:type="spellStart"/>
      <w:r w:rsidR="009001D5">
        <w:rPr>
          <w:rFonts w:ascii="Arial" w:hAnsi="Arial" w:cs="Arial"/>
          <w:sz w:val="24"/>
          <w:szCs w:val="24"/>
        </w:rPr>
        <w:t>Kloep</w:t>
      </w:r>
      <w:proofErr w:type="spellEnd"/>
      <w:r w:rsidR="009001D5">
        <w:rPr>
          <w:rFonts w:ascii="Arial" w:hAnsi="Arial" w:cs="Arial"/>
          <w:sz w:val="24"/>
          <w:szCs w:val="24"/>
        </w:rPr>
        <w:t>, 2012: 82-83).</w:t>
      </w:r>
    </w:p>
    <w:p w:rsidR="00586C25" w:rsidRDefault="00586C25" w:rsidP="00432828">
      <w:pPr>
        <w:pStyle w:val="NoSpacing"/>
        <w:spacing w:line="480" w:lineRule="auto"/>
        <w:jc w:val="both"/>
        <w:rPr>
          <w:rFonts w:ascii="Arial" w:hAnsi="Arial" w:cs="Arial"/>
          <w:color w:val="FF0000"/>
          <w:sz w:val="24"/>
          <w:szCs w:val="24"/>
        </w:rPr>
      </w:pPr>
    </w:p>
    <w:p w:rsidR="00586C25" w:rsidRDefault="00032FF7" w:rsidP="00432828">
      <w:pPr>
        <w:pStyle w:val="NoSpacing"/>
        <w:spacing w:line="480" w:lineRule="auto"/>
        <w:jc w:val="both"/>
        <w:rPr>
          <w:rFonts w:ascii="Arial" w:hAnsi="Arial" w:cs="Arial"/>
          <w:sz w:val="24"/>
          <w:szCs w:val="24"/>
        </w:rPr>
      </w:pPr>
      <w:proofErr w:type="gramStart"/>
      <w:r w:rsidRPr="00032FF7">
        <w:rPr>
          <w:rFonts w:ascii="Arial" w:hAnsi="Arial" w:cs="Arial"/>
          <w:sz w:val="24"/>
          <w:szCs w:val="24"/>
          <w:u w:val="single"/>
        </w:rPr>
        <w:t>5.2  Social</w:t>
      </w:r>
      <w:proofErr w:type="gramEnd"/>
      <w:r w:rsidRPr="00032FF7">
        <w:rPr>
          <w:rFonts w:ascii="Arial" w:hAnsi="Arial" w:cs="Arial"/>
          <w:sz w:val="24"/>
          <w:szCs w:val="24"/>
          <w:u w:val="single"/>
        </w:rPr>
        <w:t xml:space="preserve"> </w:t>
      </w:r>
      <w:r>
        <w:rPr>
          <w:rFonts w:ascii="Arial" w:hAnsi="Arial" w:cs="Arial"/>
          <w:sz w:val="24"/>
          <w:szCs w:val="24"/>
          <w:u w:val="single"/>
        </w:rPr>
        <w:t>Interaction and Relationships</w:t>
      </w:r>
    </w:p>
    <w:p w:rsidR="00727D6D" w:rsidRPr="00727D6D" w:rsidRDefault="00727D6D" w:rsidP="00432828">
      <w:pPr>
        <w:pStyle w:val="NoSpacing"/>
        <w:spacing w:line="480" w:lineRule="auto"/>
        <w:jc w:val="both"/>
        <w:rPr>
          <w:rFonts w:ascii="Arial" w:hAnsi="Arial" w:cs="Arial"/>
          <w:sz w:val="12"/>
          <w:szCs w:val="24"/>
        </w:rPr>
      </w:pPr>
    </w:p>
    <w:p w:rsidR="00727D6D" w:rsidRPr="00390871" w:rsidRDefault="00727D6D" w:rsidP="00432828">
      <w:pPr>
        <w:pStyle w:val="NoSpacing"/>
        <w:spacing w:line="480" w:lineRule="auto"/>
        <w:jc w:val="both"/>
        <w:rPr>
          <w:rFonts w:ascii="Arial" w:hAnsi="Arial" w:cs="Arial"/>
          <w:sz w:val="24"/>
          <w:szCs w:val="24"/>
        </w:rPr>
      </w:pPr>
      <w:r>
        <w:rPr>
          <w:rFonts w:ascii="Arial" w:hAnsi="Arial" w:cs="Arial"/>
          <w:sz w:val="24"/>
          <w:szCs w:val="24"/>
        </w:rPr>
        <w:t xml:space="preserve">The emergence of the social concept in this study </w:t>
      </w:r>
      <w:r w:rsidR="00C00E1C">
        <w:rPr>
          <w:rFonts w:ascii="Arial" w:hAnsi="Arial" w:cs="Arial"/>
          <w:sz w:val="24"/>
          <w:szCs w:val="24"/>
        </w:rPr>
        <w:t xml:space="preserve">also came with little </w:t>
      </w:r>
      <w:r>
        <w:rPr>
          <w:rFonts w:ascii="Arial" w:hAnsi="Arial" w:cs="Arial"/>
          <w:sz w:val="24"/>
          <w:szCs w:val="24"/>
        </w:rPr>
        <w:t>surprise</w:t>
      </w:r>
      <w:r w:rsidR="00556163">
        <w:rPr>
          <w:rFonts w:ascii="Arial" w:hAnsi="Arial" w:cs="Arial"/>
          <w:sz w:val="24"/>
          <w:szCs w:val="24"/>
        </w:rPr>
        <w:t xml:space="preserve">.  The literature predicts </w:t>
      </w:r>
      <w:r w:rsidR="00C00E1C">
        <w:rPr>
          <w:rFonts w:ascii="Arial" w:hAnsi="Arial" w:cs="Arial"/>
          <w:sz w:val="24"/>
          <w:szCs w:val="24"/>
        </w:rPr>
        <w:t xml:space="preserve">young people’s strong </w:t>
      </w:r>
      <w:r w:rsidR="00556163">
        <w:rPr>
          <w:rFonts w:ascii="Arial" w:hAnsi="Arial" w:cs="Arial"/>
          <w:sz w:val="24"/>
          <w:szCs w:val="24"/>
        </w:rPr>
        <w:t xml:space="preserve">desire for social experimentation </w:t>
      </w:r>
      <w:r w:rsidR="00C00E1C">
        <w:rPr>
          <w:rFonts w:ascii="Arial" w:hAnsi="Arial" w:cs="Arial"/>
          <w:sz w:val="24"/>
          <w:szCs w:val="24"/>
        </w:rPr>
        <w:t>and connection, exploring</w:t>
      </w:r>
      <w:r w:rsidR="00681424">
        <w:rPr>
          <w:rFonts w:ascii="Arial" w:hAnsi="Arial" w:cs="Arial"/>
          <w:sz w:val="24"/>
          <w:szCs w:val="24"/>
        </w:rPr>
        <w:t xml:space="preserve"> the possibility that opportunities to socialise and meet new </w:t>
      </w:r>
      <w:r w:rsidR="00681424">
        <w:rPr>
          <w:rFonts w:ascii="Arial" w:hAnsi="Arial" w:cs="Arial"/>
          <w:sz w:val="24"/>
          <w:szCs w:val="24"/>
        </w:rPr>
        <w:lastRenderedPageBreak/>
        <w:t xml:space="preserve">friends can be met with a sense of </w:t>
      </w:r>
      <w:r w:rsidR="00024A7B">
        <w:rPr>
          <w:rFonts w:ascii="Arial" w:hAnsi="Arial" w:cs="Arial"/>
          <w:sz w:val="24"/>
          <w:szCs w:val="24"/>
        </w:rPr>
        <w:t xml:space="preserve">positive </w:t>
      </w:r>
      <w:r w:rsidR="00681424">
        <w:rPr>
          <w:rFonts w:ascii="Arial" w:hAnsi="Arial" w:cs="Arial"/>
          <w:sz w:val="24"/>
          <w:szCs w:val="24"/>
        </w:rPr>
        <w:t>anticipation or anxiety (</w:t>
      </w:r>
      <w:r w:rsidR="00024A7B">
        <w:rPr>
          <w:rFonts w:ascii="Arial" w:hAnsi="Arial" w:cs="Arial"/>
          <w:sz w:val="24"/>
          <w:szCs w:val="24"/>
        </w:rPr>
        <w:t>Chen, 1999: 31</w:t>
      </w:r>
      <w:r w:rsidR="004F0CB6">
        <w:rPr>
          <w:rFonts w:ascii="Arial" w:hAnsi="Arial" w:cs="Arial"/>
          <w:sz w:val="24"/>
          <w:szCs w:val="24"/>
        </w:rPr>
        <w:t>; Lerner 2007: 95</w:t>
      </w:r>
      <w:r w:rsidR="00024A7B">
        <w:rPr>
          <w:rFonts w:ascii="Arial" w:hAnsi="Arial" w:cs="Arial"/>
          <w:sz w:val="24"/>
          <w:szCs w:val="24"/>
        </w:rPr>
        <w:t>).</w:t>
      </w:r>
      <w:r w:rsidR="00390871">
        <w:rPr>
          <w:rFonts w:ascii="Arial" w:hAnsi="Arial" w:cs="Arial"/>
          <w:sz w:val="24"/>
          <w:szCs w:val="24"/>
        </w:rPr>
        <w:t xml:space="preserve">  This explains responses such as the desire to make ‘friends for life’ and terms </w:t>
      </w:r>
      <w:r w:rsidR="00804927">
        <w:rPr>
          <w:rFonts w:ascii="Arial" w:hAnsi="Arial" w:cs="Arial"/>
          <w:sz w:val="24"/>
          <w:szCs w:val="24"/>
        </w:rPr>
        <w:t xml:space="preserve">such as </w:t>
      </w:r>
      <w:r w:rsidR="00804927">
        <w:rPr>
          <w:rFonts w:ascii="Arial" w:hAnsi="Arial" w:cs="Arial"/>
          <w:i/>
          <w:sz w:val="24"/>
          <w:szCs w:val="24"/>
        </w:rPr>
        <w:t>rejection</w:t>
      </w:r>
      <w:r w:rsidR="00804927">
        <w:rPr>
          <w:rFonts w:ascii="Arial" w:hAnsi="Arial" w:cs="Arial"/>
          <w:sz w:val="24"/>
          <w:szCs w:val="24"/>
        </w:rPr>
        <w:t xml:space="preserve"> and </w:t>
      </w:r>
      <w:r w:rsidR="00804927">
        <w:rPr>
          <w:rFonts w:ascii="Arial" w:hAnsi="Arial" w:cs="Arial"/>
          <w:i/>
          <w:sz w:val="24"/>
          <w:szCs w:val="24"/>
        </w:rPr>
        <w:t>judgement</w:t>
      </w:r>
      <w:r w:rsidR="00E82B15">
        <w:rPr>
          <w:rFonts w:ascii="Arial" w:hAnsi="Arial" w:cs="Arial"/>
          <w:sz w:val="24"/>
          <w:szCs w:val="24"/>
        </w:rPr>
        <w:t>,</w:t>
      </w:r>
      <w:r w:rsidR="00804927">
        <w:rPr>
          <w:rFonts w:ascii="Arial" w:hAnsi="Arial" w:cs="Arial"/>
          <w:sz w:val="24"/>
          <w:szCs w:val="24"/>
        </w:rPr>
        <w:t xml:space="preserve"> anticipating the risks of social exclusion </w:t>
      </w:r>
      <w:r w:rsidR="00E82B15">
        <w:rPr>
          <w:rFonts w:ascii="Arial" w:hAnsi="Arial" w:cs="Arial"/>
          <w:sz w:val="24"/>
          <w:szCs w:val="24"/>
        </w:rPr>
        <w:t>with</w:t>
      </w:r>
      <w:r w:rsidR="00913DD9">
        <w:rPr>
          <w:rFonts w:ascii="Arial" w:hAnsi="Arial" w:cs="Arial"/>
          <w:sz w:val="24"/>
          <w:szCs w:val="24"/>
        </w:rPr>
        <w:t xml:space="preserve"> </w:t>
      </w:r>
      <w:r w:rsidR="0095403A">
        <w:rPr>
          <w:rFonts w:ascii="Arial" w:hAnsi="Arial" w:cs="Arial"/>
          <w:sz w:val="24"/>
          <w:szCs w:val="24"/>
        </w:rPr>
        <w:t xml:space="preserve">added </w:t>
      </w:r>
      <w:r w:rsidR="00913DD9">
        <w:rPr>
          <w:rFonts w:ascii="Arial" w:hAnsi="Arial" w:cs="Arial"/>
          <w:sz w:val="24"/>
          <w:szCs w:val="24"/>
        </w:rPr>
        <w:t xml:space="preserve">concern </w:t>
      </w:r>
      <w:r w:rsidR="00E82B15">
        <w:rPr>
          <w:rFonts w:ascii="Arial" w:hAnsi="Arial" w:cs="Arial"/>
          <w:sz w:val="24"/>
          <w:szCs w:val="24"/>
        </w:rPr>
        <w:t>during</w:t>
      </w:r>
      <w:r w:rsidR="00913DD9">
        <w:rPr>
          <w:rFonts w:ascii="Arial" w:hAnsi="Arial" w:cs="Arial"/>
          <w:sz w:val="24"/>
          <w:szCs w:val="24"/>
        </w:rPr>
        <w:t xml:space="preserve"> this developmental phase </w:t>
      </w:r>
      <w:r w:rsidR="005C39EB">
        <w:rPr>
          <w:rFonts w:ascii="Arial" w:hAnsi="Arial" w:cs="Arial"/>
          <w:sz w:val="24"/>
          <w:szCs w:val="24"/>
        </w:rPr>
        <w:t>(Wilcox,</w:t>
      </w:r>
      <w:r w:rsidR="0095403A">
        <w:rPr>
          <w:rFonts w:ascii="Arial" w:hAnsi="Arial" w:cs="Arial"/>
          <w:sz w:val="24"/>
          <w:szCs w:val="24"/>
        </w:rPr>
        <w:t xml:space="preserve"> Winn and </w:t>
      </w:r>
      <w:proofErr w:type="spellStart"/>
      <w:r w:rsidR="0095403A">
        <w:rPr>
          <w:rFonts w:ascii="Arial" w:hAnsi="Arial" w:cs="Arial"/>
          <w:sz w:val="24"/>
          <w:szCs w:val="24"/>
        </w:rPr>
        <w:t>Fyvie-Gauld</w:t>
      </w:r>
      <w:proofErr w:type="spellEnd"/>
      <w:r w:rsidR="0095403A">
        <w:rPr>
          <w:rFonts w:ascii="Arial" w:hAnsi="Arial" w:cs="Arial"/>
          <w:sz w:val="24"/>
          <w:szCs w:val="24"/>
        </w:rPr>
        <w:t>, 2005: 707).</w:t>
      </w:r>
      <w:r w:rsidR="00240B79">
        <w:rPr>
          <w:rFonts w:ascii="Arial" w:hAnsi="Arial" w:cs="Arial"/>
          <w:sz w:val="24"/>
          <w:szCs w:val="24"/>
        </w:rPr>
        <w:t xml:space="preserve">  One comment regarding social exclusion as a result of </w:t>
      </w:r>
      <w:r w:rsidR="0083622B">
        <w:rPr>
          <w:rFonts w:ascii="Arial" w:hAnsi="Arial" w:cs="Arial"/>
          <w:sz w:val="24"/>
          <w:szCs w:val="24"/>
        </w:rPr>
        <w:t xml:space="preserve">drinking habits </w:t>
      </w:r>
      <w:r w:rsidR="00240B79">
        <w:rPr>
          <w:rFonts w:ascii="Arial" w:hAnsi="Arial" w:cs="Arial"/>
          <w:sz w:val="24"/>
          <w:szCs w:val="24"/>
        </w:rPr>
        <w:t>also sits within the context of</w:t>
      </w:r>
      <w:r w:rsidR="00033345">
        <w:rPr>
          <w:rFonts w:ascii="Arial" w:hAnsi="Arial" w:cs="Arial"/>
          <w:sz w:val="24"/>
          <w:szCs w:val="24"/>
        </w:rPr>
        <w:t xml:space="preserve"> tribal behaviours discussed in relation to social groupings </w:t>
      </w:r>
      <w:r w:rsidR="008E3191">
        <w:rPr>
          <w:rFonts w:ascii="Arial" w:hAnsi="Arial" w:cs="Arial"/>
          <w:sz w:val="24"/>
          <w:szCs w:val="24"/>
        </w:rPr>
        <w:t>(Foster and Spencer, 2013: 224).</w:t>
      </w:r>
      <w:r w:rsidR="001A0EFA">
        <w:rPr>
          <w:rFonts w:ascii="Arial" w:hAnsi="Arial" w:cs="Arial"/>
          <w:sz w:val="24"/>
          <w:szCs w:val="24"/>
        </w:rPr>
        <w:t xml:space="preserve">  The same theory could be applied to sexual behaviours </w:t>
      </w:r>
      <w:r w:rsidR="004C58FF">
        <w:rPr>
          <w:rFonts w:ascii="Arial" w:hAnsi="Arial" w:cs="Arial"/>
          <w:sz w:val="24"/>
          <w:szCs w:val="24"/>
        </w:rPr>
        <w:t xml:space="preserve">and expectations </w:t>
      </w:r>
      <w:r w:rsidR="001A0EFA">
        <w:rPr>
          <w:rFonts w:ascii="Arial" w:hAnsi="Arial" w:cs="Arial"/>
          <w:sz w:val="24"/>
          <w:szCs w:val="24"/>
        </w:rPr>
        <w:t>described by young people at HE.</w:t>
      </w:r>
      <w:r w:rsidR="00602D11">
        <w:rPr>
          <w:rFonts w:ascii="Arial" w:hAnsi="Arial" w:cs="Arial"/>
          <w:sz w:val="24"/>
          <w:szCs w:val="24"/>
        </w:rPr>
        <w:t xml:space="preserve">  Taking this issue further, references to feeling pressure to behave in certain ways </w:t>
      </w:r>
      <w:r w:rsidR="00C65556">
        <w:rPr>
          <w:rFonts w:ascii="Arial" w:hAnsi="Arial" w:cs="Arial"/>
          <w:sz w:val="24"/>
          <w:szCs w:val="24"/>
        </w:rPr>
        <w:t>may also</w:t>
      </w:r>
      <w:r w:rsidR="00602D11">
        <w:rPr>
          <w:rFonts w:ascii="Arial" w:hAnsi="Arial" w:cs="Arial"/>
          <w:sz w:val="24"/>
          <w:szCs w:val="24"/>
        </w:rPr>
        <w:t xml:space="preserve"> be connected to young people’s heightened social sensitivity during adolescence</w:t>
      </w:r>
      <w:r w:rsidR="001E07E2">
        <w:rPr>
          <w:rFonts w:ascii="Arial" w:hAnsi="Arial" w:cs="Arial"/>
          <w:sz w:val="24"/>
          <w:szCs w:val="24"/>
        </w:rPr>
        <w:t xml:space="preserve"> and the importance of identity </w:t>
      </w:r>
      <w:r w:rsidR="005E6DE4">
        <w:rPr>
          <w:rFonts w:ascii="Arial" w:hAnsi="Arial" w:cs="Arial"/>
          <w:sz w:val="24"/>
          <w:szCs w:val="24"/>
        </w:rPr>
        <w:t xml:space="preserve">(1950 </w:t>
      </w:r>
      <w:r w:rsidR="005E6DE4">
        <w:rPr>
          <w:rFonts w:ascii="Arial" w:hAnsi="Arial" w:cs="Arial"/>
          <w:i/>
          <w:sz w:val="24"/>
          <w:szCs w:val="24"/>
        </w:rPr>
        <w:t>cited in</w:t>
      </w:r>
      <w:r w:rsidR="005E6DE4">
        <w:rPr>
          <w:rFonts w:ascii="Arial" w:hAnsi="Arial" w:cs="Arial"/>
          <w:sz w:val="24"/>
          <w:szCs w:val="24"/>
        </w:rPr>
        <w:t xml:space="preserve"> Hendry and </w:t>
      </w:r>
      <w:proofErr w:type="spellStart"/>
      <w:r w:rsidR="005E6DE4">
        <w:rPr>
          <w:rFonts w:ascii="Arial" w:hAnsi="Arial" w:cs="Arial"/>
          <w:sz w:val="24"/>
          <w:szCs w:val="24"/>
        </w:rPr>
        <w:t>Kloep</w:t>
      </w:r>
      <w:proofErr w:type="spellEnd"/>
      <w:r w:rsidR="005E6DE4">
        <w:rPr>
          <w:rFonts w:ascii="Arial" w:hAnsi="Arial" w:cs="Arial"/>
          <w:sz w:val="24"/>
          <w:szCs w:val="24"/>
        </w:rPr>
        <w:t>, 2012: 82-83).</w:t>
      </w:r>
    </w:p>
    <w:p w:rsidR="00586C25" w:rsidRPr="00592983" w:rsidRDefault="00586C25" w:rsidP="00432828">
      <w:pPr>
        <w:pStyle w:val="NoSpacing"/>
        <w:spacing w:line="480" w:lineRule="auto"/>
        <w:jc w:val="both"/>
        <w:rPr>
          <w:rFonts w:ascii="Arial" w:hAnsi="Arial" w:cs="Arial"/>
          <w:sz w:val="24"/>
          <w:szCs w:val="24"/>
        </w:rPr>
      </w:pPr>
    </w:p>
    <w:p w:rsidR="00586C25" w:rsidRDefault="00592983" w:rsidP="00432828">
      <w:pPr>
        <w:pStyle w:val="NoSpacing"/>
        <w:spacing w:line="480" w:lineRule="auto"/>
        <w:jc w:val="both"/>
        <w:rPr>
          <w:rFonts w:ascii="Arial" w:hAnsi="Arial" w:cs="Arial"/>
          <w:color w:val="FF0000"/>
          <w:sz w:val="24"/>
          <w:szCs w:val="24"/>
        </w:rPr>
      </w:pPr>
      <w:r>
        <w:rPr>
          <w:rFonts w:ascii="Arial" w:hAnsi="Arial" w:cs="Arial"/>
          <w:sz w:val="24"/>
          <w:szCs w:val="24"/>
        </w:rPr>
        <w:t xml:space="preserve">Relating identity statements such as </w:t>
      </w:r>
      <w:r w:rsidRPr="00592983">
        <w:rPr>
          <w:rFonts w:ascii="Arial" w:hAnsi="Arial" w:cs="Arial"/>
          <w:i/>
          <w:sz w:val="24"/>
          <w:szCs w:val="24"/>
        </w:rPr>
        <w:t>virgin</w:t>
      </w:r>
      <w:r>
        <w:rPr>
          <w:rFonts w:ascii="Arial" w:hAnsi="Arial" w:cs="Arial"/>
          <w:sz w:val="24"/>
          <w:szCs w:val="24"/>
        </w:rPr>
        <w:t xml:space="preserve"> and </w:t>
      </w:r>
      <w:r w:rsidRPr="00592983">
        <w:rPr>
          <w:rFonts w:ascii="Arial" w:hAnsi="Arial" w:cs="Arial"/>
          <w:i/>
          <w:sz w:val="24"/>
          <w:szCs w:val="24"/>
        </w:rPr>
        <w:t>slag</w:t>
      </w:r>
      <w:r>
        <w:rPr>
          <w:rFonts w:ascii="Arial" w:hAnsi="Arial" w:cs="Arial"/>
          <w:sz w:val="24"/>
          <w:szCs w:val="24"/>
        </w:rPr>
        <w:t xml:space="preserve"> strongly to perceived peer pressures to conform develops a new theme beyond the scope of the literature considered.  </w:t>
      </w:r>
      <w:r w:rsidR="00977CB3">
        <w:rPr>
          <w:rFonts w:ascii="Arial" w:hAnsi="Arial" w:cs="Arial"/>
          <w:sz w:val="24"/>
          <w:szCs w:val="24"/>
        </w:rPr>
        <w:t>I</w:t>
      </w:r>
      <w:r>
        <w:rPr>
          <w:rFonts w:ascii="Arial" w:hAnsi="Arial" w:cs="Arial"/>
          <w:sz w:val="24"/>
          <w:szCs w:val="24"/>
        </w:rPr>
        <w:t>dentity formation in groups and how social interactions form and conform to the surrounding social environment</w:t>
      </w:r>
      <w:r w:rsidR="00977CB3">
        <w:rPr>
          <w:rFonts w:ascii="Arial" w:hAnsi="Arial" w:cs="Arial"/>
          <w:sz w:val="24"/>
          <w:szCs w:val="24"/>
        </w:rPr>
        <w:t xml:space="preserve"> carries significance at </w:t>
      </w:r>
      <w:proofErr w:type="gramStart"/>
      <w:r w:rsidR="00977CB3">
        <w:rPr>
          <w:rFonts w:ascii="Arial" w:hAnsi="Arial" w:cs="Arial"/>
          <w:sz w:val="24"/>
          <w:szCs w:val="24"/>
        </w:rPr>
        <w:t>HE</w:t>
      </w:r>
      <w:proofErr w:type="gramEnd"/>
      <w:r>
        <w:rPr>
          <w:rFonts w:ascii="Arial" w:hAnsi="Arial" w:cs="Arial"/>
          <w:sz w:val="24"/>
          <w:szCs w:val="24"/>
        </w:rPr>
        <w:t xml:space="preserve">.  The option of an alternative space </w:t>
      </w:r>
      <w:r w:rsidR="00B2505A">
        <w:rPr>
          <w:rFonts w:ascii="Arial" w:hAnsi="Arial" w:cs="Arial"/>
          <w:sz w:val="24"/>
          <w:szCs w:val="24"/>
        </w:rPr>
        <w:t xml:space="preserve">where there is acceptance for non-drinkers, no pressure to conform and space to socialise is seen as a viable solution.  </w:t>
      </w:r>
      <w:r w:rsidR="00132045">
        <w:rPr>
          <w:rFonts w:ascii="Arial" w:hAnsi="Arial" w:cs="Arial"/>
          <w:sz w:val="24"/>
          <w:szCs w:val="24"/>
        </w:rPr>
        <w:t xml:space="preserve">At this point </w:t>
      </w:r>
      <w:r w:rsidR="006A4F5C">
        <w:rPr>
          <w:rFonts w:ascii="Arial" w:hAnsi="Arial" w:cs="Arial"/>
          <w:sz w:val="24"/>
          <w:szCs w:val="24"/>
        </w:rPr>
        <w:t xml:space="preserve">however, </w:t>
      </w:r>
      <w:r w:rsidR="00132045">
        <w:rPr>
          <w:rFonts w:ascii="Arial" w:hAnsi="Arial" w:cs="Arial"/>
          <w:sz w:val="24"/>
          <w:szCs w:val="24"/>
        </w:rPr>
        <w:t xml:space="preserve">integrity demands that the earlier risk identified regarding sampling </w:t>
      </w:r>
      <w:r w:rsidR="006A4F5C">
        <w:rPr>
          <w:rFonts w:ascii="Arial" w:hAnsi="Arial" w:cs="Arial"/>
          <w:sz w:val="24"/>
          <w:szCs w:val="24"/>
        </w:rPr>
        <w:t>should be raised as a potential issue</w:t>
      </w:r>
      <w:r w:rsidR="00132045">
        <w:rPr>
          <w:rFonts w:ascii="Arial" w:hAnsi="Arial" w:cs="Arial"/>
          <w:sz w:val="24"/>
          <w:szCs w:val="24"/>
        </w:rPr>
        <w:t xml:space="preserve"> </w:t>
      </w:r>
      <w:r w:rsidR="005117EB">
        <w:rPr>
          <w:rFonts w:ascii="Arial" w:hAnsi="Arial" w:cs="Arial"/>
          <w:sz w:val="24"/>
          <w:szCs w:val="24"/>
        </w:rPr>
        <w:t xml:space="preserve">here </w:t>
      </w:r>
      <w:r w:rsidR="00132045">
        <w:rPr>
          <w:rFonts w:ascii="Arial" w:hAnsi="Arial" w:cs="Arial"/>
          <w:sz w:val="24"/>
          <w:szCs w:val="24"/>
        </w:rPr>
        <w:t xml:space="preserve">since the group may have unintentionally projected features of the youth work they access via </w:t>
      </w:r>
      <w:proofErr w:type="spellStart"/>
      <w:r w:rsidR="00132045">
        <w:rPr>
          <w:rFonts w:ascii="Arial" w:hAnsi="Arial" w:cs="Arial"/>
          <w:sz w:val="24"/>
          <w:szCs w:val="24"/>
        </w:rPr>
        <w:t>YouToo</w:t>
      </w:r>
      <w:proofErr w:type="spellEnd"/>
      <w:r w:rsidR="00132045">
        <w:rPr>
          <w:rFonts w:ascii="Arial" w:hAnsi="Arial" w:cs="Arial"/>
          <w:sz w:val="24"/>
          <w:szCs w:val="24"/>
        </w:rPr>
        <w:t xml:space="preserve"> onto this study.</w:t>
      </w:r>
      <w:r w:rsidR="00FC0380">
        <w:rPr>
          <w:rFonts w:ascii="Arial" w:hAnsi="Arial" w:cs="Arial"/>
          <w:sz w:val="24"/>
          <w:szCs w:val="24"/>
        </w:rPr>
        <w:t xml:space="preserve">  </w:t>
      </w:r>
      <w:r w:rsidR="005117EB">
        <w:rPr>
          <w:rFonts w:ascii="Arial" w:hAnsi="Arial" w:cs="Arial"/>
          <w:sz w:val="24"/>
          <w:szCs w:val="24"/>
        </w:rPr>
        <w:t xml:space="preserve">The former reads as an accurate description of </w:t>
      </w:r>
      <w:r w:rsidR="009618C3">
        <w:rPr>
          <w:rFonts w:ascii="Arial" w:hAnsi="Arial" w:cs="Arial"/>
          <w:sz w:val="24"/>
          <w:szCs w:val="24"/>
        </w:rPr>
        <w:t>provision</w:t>
      </w:r>
      <w:r w:rsidR="005117EB">
        <w:rPr>
          <w:rFonts w:ascii="Arial" w:hAnsi="Arial" w:cs="Arial"/>
          <w:sz w:val="24"/>
          <w:szCs w:val="24"/>
        </w:rPr>
        <w:t xml:space="preserve">.  </w:t>
      </w:r>
      <w:r w:rsidR="009618C3">
        <w:rPr>
          <w:rFonts w:ascii="Arial" w:hAnsi="Arial" w:cs="Arial"/>
          <w:sz w:val="24"/>
          <w:szCs w:val="24"/>
        </w:rPr>
        <w:t>Alternatively</w:t>
      </w:r>
      <w:r w:rsidR="00FC0380">
        <w:rPr>
          <w:rFonts w:ascii="Arial" w:hAnsi="Arial" w:cs="Arial"/>
          <w:sz w:val="24"/>
          <w:szCs w:val="24"/>
        </w:rPr>
        <w:t xml:space="preserve">, </w:t>
      </w:r>
      <w:r w:rsidR="009618C3">
        <w:rPr>
          <w:rFonts w:ascii="Arial" w:hAnsi="Arial" w:cs="Arial"/>
          <w:sz w:val="24"/>
          <w:szCs w:val="24"/>
        </w:rPr>
        <w:t>participants</w:t>
      </w:r>
      <w:r w:rsidR="00FC0380">
        <w:rPr>
          <w:rFonts w:ascii="Arial" w:hAnsi="Arial" w:cs="Arial"/>
          <w:sz w:val="24"/>
          <w:szCs w:val="24"/>
        </w:rPr>
        <w:t xml:space="preserve"> may simply be </w:t>
      </w:r>
      <w:r w:rsidR="009618C3">
        <w:rPr>
          <w:rFonts w:ascii="Arial" w:hAnsi="Arial" w:cs="Arial"/>
          <w:sz w:val="24"/>
          <w:szCs w:val="24"/>
        </w:rPr>
        <w:t xml:space="preserve">discussing pre-existing </w:t>
      </w:r>
      <w:r w:rsidR="00FC0380">
        <w:rPr>
          <w:rFonts w:ascii="Arial" w:hAnsi="Arial" w:cs="Arial"/>
          <w:sz w:val="24"/>
          <w:szCs w:val="24"/>
        </w:rPr>
        <w:t>issues and preferences which led them to access t</w:t>
      </w:r>
      <w:r w:rsidR="009618C3">
        <w:rPr>
          <w:rFonts w:ascii="Arial" w:hAnsi="Arial" w:cs="Arial"/>
          <w:sz w:val="24"/>
          <w:szCs w:val="24"/>
        </w:rPr>
        <w:t>he project in the first place.</w:t>
      </w:r>
      <w:r w:rsidR="00534B8C">
        <w:rPr>
          <w:rFonts w:ascii="Arial" w:hAnsi="Arial" w:cs="Arial"/>
          <w:sz w:val="24"/>
          <w:szCs w:val="24"/>
        </w:rPr>
        <w:t xml:space="preserve">  If this is</w:t>
      </w:r>
      <w:r w:rsidR="00910CD5">
        <w:rPr>
          <w:rFonts w:ascii="Arial" w:hAnsi="Arial" w:cs="Arial"/>
          <w:sz w:val="24"/>
          <w:szCs w:val="24"/>
        </w:rPr>
        <w:t xml:space="preserve"> this case, </w:t>
      </w:r>
      <w:r w:rsidR="00534B8C">
        <w:rPr>
          <w:rFonts w:ascii="Arial" w:hAnsi="Arial" w:cs="Arial"/>
          <w:sz w:val="24"/>
          <w:szCs w:val="24"/>
        </w:rPr>
        <w:t xml:space="preserve">then </w:t>
      </w:r>
      <w:r w:rsidR="00910CD5">
        <w:rPr>
          <w:rFonts w:ascii="Arial" w:hAnsi="Arial" w:cs="Arial"/>
          <w:sz w:val="24"/>
          <w:szCs w:val="24"/>
        </w:rPr>
        <w:t>findings are valid.</w:t>
      </w:r>
    </w:p>
    <w:p w:rsidR="00586C25" w:rsidRPr="00FC1FB0" w:rsidRDefault="00FC1FB0" w:rsidP="00432828">
      <w:pPr>
        <w:pStyle w:val="NoSpacing"/>
        <w:spacing w:line="480" w:lineRule="auto"/>
        <w:jc w:val="both"/>
        <w:rPr>
          <w:rFonts w:ascii="Arial" w:hAnsi="Arial" w:cs="Arial"/>
          <w:sz w:val="24"/>
          <w:szCs w:val="24"/>
          <w:u w:val="single"/>
        </w:rPr>
      </w:pPr>
      <w:proofErr w:type="gramStart"/>
      <w:r>
        <w:rPr>
          <w:rFonts w:ascii="Arial" w:hAnsi="Arial" w:cs="Arial"/>
          <w:sz w:val="24"/>
          <w:szCs w:val="24"/>
          <w:u w:val="single"/>
        </w:rPr>
        <w:lastRenderedPageBreak/>
        <w:t xml:space="preserve">5.3  </w:t>
      </w:r>
      <w:r w:rsidR="007367A7">
        <w:rPr>
          <w:rFonts w:ascii="Arial" w:hAnsi="Arial" w:cs="Arial"/>
          <w:sz w:val="24"/>
          <w:szCs w:val="24"/>
          <w:u w:val="single"/>
        </w:rPr>
        <w:t>Independence</w:t>
      </w:r>
      <w:proofErr w:type="gramEnd"/>
      <w:r w:rsidR="007367A7">
        <w:rPr>
          <w:rFonts w:ascii="Arial" w:hAnsi="Arial" w:cs="Arial"/>
          <w:sz w:val="24"/>
          <w:szCs w:val="24"/>
          <w:u w:val="single"/>
        </w:rPr>
        <w:t xml:space="preserve"> from Family</w:t>
      </w:r>
    </w:p>
    <w:p w:rsidR="005451C4" w:rsidRPr="0002733F" w:rsidRDefault="005451C4" w:rsidP="00432828">
      <w:pPr>
        <w:pStyle w:val="NoSpacing"/>
        <w:spacing w:line="480" w:lineRule="auto"/>
        <w:jc w:val="both"/>
        <w:rPr>
          <w:rFonts w:ascii="Arial" w:hAnsi="Arial" w:cs="Arial"/>
          <w:color w:val="FF0000"/>
          <w:sz w:val="12"/>
          <w:szCs w:val="24"/>
        </w:rPr>
      </w:pPr>
    </w:p>
    <w:p w:rsidR="0002733F" w:rsidRPr="0002733F" w:rsidRDefault="0002733F" w:rsidP="00432828">
      <w:pPr>
        <w:pStyle w:val="NoSpacing"/>
        <w:spacing w:line="480" w:lineRule="auto"/>
        <w:jc w:val="both"/>
        <w:rPr>
          <w:rFonts w:ascii="Arial" w:hAnsi="Arial" w:cs="Arial"/>
          <w:sz w:val="24"/>
          <w:szCs w:val="24"/>
        </w:rPr>
      </w:pPr>
      <w:r>
        <w:rPr>
          <w:rFonts w:ascii="Arial" w:hAnsi="Arial" w:cs="Arial"/>
          <w:sz w:val="24"/>
          <w:szCs w:val="24"/>
        </w:rPr>
        <w:t xml:space="preserve">Linking with the previous </w:t>
      </w:r>
      <w:r w:rsidR="00534B8C">
        <w:rPr>
          <w:rFonts w:ascii="Arial" w:hAnsi="Arial" w:cs="Arial"/>
          <w:sz w:val="24"/>
          <w:szCs w:val="24"/>
        </w:rPr>
        <w:t>discussion</w:t>
      </w:r>
      <w:r>
        <w:rPr>
          <w:rFonts w:ascii="Arial" w:hAnsi="Arial" w:cs="Arial"/>
          <w:sz w:val="24"/>
          <w:szCs w:val="24"/>
        </w:rPr>
        <w:t xml:space="preserve">, relationships with family were </w:t>
      </w:r>
      <w:r w:rsidR="003A375C">
        <w:rPr>
          <w:rFonts w:ascii="Arial" w:hAnsi="Arial" w:cs="Arial"/>
          <w:sz w:val="24"/>
          <w:szCs w:val="24"/>
        </w:rPr>
        <w:t xml:space="preserve">particularly </w:t>
      </w:r>
      <w:r>
        <w:rPr>
          <w:rFonts w:ascii="Arial" w:hAnsi="Arial" w:cs="Arial"/>
          <w:sz w:val="24"/>
          <w:szCs w:val="24"/>
        </w:rPr>
        <w:t xml:space="preserve">relevant to participants – </w:t>
      </w:r>
      <w:r w:rsidR="003A375C">
        <w:rPr>
          <w:rFonts w:ascii="Arial" w:hAnsi="Arial" w:cs="Arial"/>
          <w:sz w:val="24"/>
          <w:szCs w:val="24"/>
        </w:rPr>
        <w:t>especially</w:t>
      </w:r>
      <w:r>
        <w:rPr>
          <w:rFonts w:ascii="Arial" w:hAnsi="Arial" w:cs="Arial"/>
          <w:sz w:val="24"/>
          <w:szCs w:val="24"/>
        </w:rPr>
        <w:t xml:space="preserve"> in the case of one young person’s mother and another young person’s grandfather.  Taking into account the maternal/paternal nature of these relationships and </w:t>
      </w:r>
      <w:r w:rsidR="00B57511">
        <w:rPr>
          <w:rFonts w:ascii="Arial" w:hAnsi="Arial" w:cs="Arial"/>
          <w:sz w:val="24"/>
          <w:szCs w:val="24"/>
        </w:rPr>
        <w:t xml:space="preserve">further </w:t>
      </w:r>
      <w:r>
        <w:rPr>
          <w:rFonts w:ascii="Arial" w:hAnsi="Arial" w:cs="Arial"/>
          <w:sz w:val="24"/>
          <w:szCs w:val="24"/>
        </w:rPr>
        <w:t>reference to authority figures including staff at the university</w:t>
      </w:r>
      <w:r w:rsidR="00B35BE6">
        <w:rPr>
          <w:rFonts w:ascii="Arial" w:hAnsi="Arial" w:cs="Arial"/>
          <w:sz w:val="24"/>
          <w:szCs w:val="24"/>
        </w:rPr>
        <w:t xml:space="preserve"> (4.2)</w:t>
      </w:r>
      <w:r>
        <w:rPr>
          <w:rFonts w:ascii="Arial" w:hAnsi="Arial" w:cs="Arial"/>
          <w:sz w:val="24"/>
          <w:szCs w:val="24"/>
        </w:rPr>
        <w:t xml:space="preserve">, </w:t>
      </w:r>
      <w:r w:rsidR="00C93C59">
        <w:rPr>
          <w:rFonts w:ascii="Arial" w:hAnsi="Arial" w:cs="Arial"/>
          <w:sz w:val="24"/>
          <w:szCs w:val="24"/>
        </w:rPr>
        <w:t>perhaps there is evidence of an attachment pattern.</w:t>
      </w:r>
      <w:r w:rsidR="00F17539">
        <w:rPr>
          <w:rFonts w:ascii="Arial" w:hAnsi="Arial" w:cs="Arial"/>
          <w:sz w:val="24"/>
          <w:szCs w:val="24"/>
        </w:rPr>
        <w:t xml:space="preserve">  The literature recognises the importance of caring ‘secure’ attachments for all young people regardless of </w:t>
      </w:r>
      <w:r w:rsidR="000C551F">
        <w:rPr>
          <w:rFonts w:ascii="Arial" w:hAnsi="Arial" w:cs="Arial"/>
          <w:sz w:val="24"/>
          <w:szCs w:val="24"/>
        </w:rPr>
        <w:t>social experimentation (</w:t>
      </w:r>
      <w:r w:rsidR="00B76A85">
        <w:rPr>
          <w:rFonts w:ascii="Arial" w:hAnsi="Arial" w:cs="Arial"/>
          <w:sz w:val="24"/>
          <w:szCs w:val="24"/>
        </w:rPr>
        <w:t>Howe, 2011: 19)</w:t>
      </w:r>
      <w:r w:rsidR="00403FC6">
        <w:rPr>
          <w:rFonts w:ascii="Arial" w:hAnsi="Arial" w:cs="Arial"/>
          <w:sz w:val="24"/>
          <w:szCs w:val="24"/>
        </w:rPr>
        <w:t xml:space="preserve">.  </w:t>
      </w:r>
      <w:r w:rsidR="00582431">
        <w:rPr>
          <w:rFonts w:ascii="Arial" w:hAnsi="Arial" w:cs="Arial"/>
          <w:sz w:val="24"/>
          <w:szCs w:val="24"/>
        </w:rPr>
        <w:t>Less advantaged young people were also seen to</w:t>
      </w:r>
      <w:r w:rsidR="00260CBF">
        <w:rPr>
          <w:rFonts w:ascii="Arial" w:hAnsi="Arial" w:cs="Arial"/>
          <w:sz w:val="24"/>
          <w:szCs w:val="24"/>
        </w:rPr>
        <w:t xml:space="preserve"> need greater pastoral support (</w:t>
      </w:r>
      <w:proofErr w:type="spellStart"/>
      <w:r w:rsidR="00260CBF">
        <w:rPr>
          <w:rFonts w:ascii="Arial" w:hAnsi="Arial" w:cs="Arial"/>
          <w:sz w:val="24"/>
          <w:szCs w:val="24"/>
        </w:rPr>
        <w:t>Marland</w:t>
      </w:r>
      <w:proofErr w:type="spellEnd"/>
      <w:r w:rsidR="00260CBF">
        <w:rPr>
          <w:rFonts w:ascii="Arial" w:hAnsi="Arial" w:cs="Arial"/>
          <w:sz w:val="24"/>
          <w:szCs w:val="24"/>
        </w:rPr>
        <w:t xml:space="preserve">, 2003: 201) – another caring attachment.  </w:t>
      </w:r>
      <w:r w:rsidR="003A034D">
        <w:rPr>
          <w:rFonts w:ascii="Arial" w:hAnsi="Arial" w:cs="Arial"/>
          <w:sz w:val="24"/>
          <w:szCs w:val="24"/>
        </w:rPr>
        <w:t>Unexplored issues of ‘disadvantage’</w:t>
      </w:r>
      <w:r w:rsidR="00260CBF">
        <w:rPr>
          <w:rFonts w:ascii="Arial" w:hAnsi="Arial" w:cs="Arial"/>
          <w:sz w:val="24"/>
          <w:szCs w:val="24"/>
        </w:rPr>
        <w:t xml:space="preserve"> </w:t>
      </w:r>
      <w:r w:rsidR="00EA6C01">
        <w:rPr>
          <w:rFonts w:ascii="Arial" w:hAnsi="Arial" w:cs="Arial"/>
          <w:sz w:val="24"/>
          <w:szCs w:val="24"/>
        </w:rPr>
        <w:t xml:space="preserve">may </w:t>
      </w:r>
      <w:r w:rsidR="00260CBF">
        <w:rPr>
          <w:rFonts w:ascii="Arial" w:hAnsi="Arial" w:cs="Arial"/>
          <w:sz w:val="24"/>
          <w:szCs w:val="24"/>
        </w:rPr>
        <w:t>explain one young person’s strong desire for a ‘friend for life’</w:t>
      </w:r>
      <w:r w:rsidR="003A034D">
        <w:rPr>
          <w:rFonts w:ascii="Arial" w:hAnsi="Arial" w:cs="Arial"/>
          <w:sz w:val="24"/>
          <w:szCs w:val="24"/>
        </w:rPr>
        <w:t xml:space="preserve"> as an attachment pattern.  However, this </w:t>
      </w:r>
      <w:r w:rsidR="00574340">
        <w:rPr>
          <w:rFonts w:ascii="Arial" w:hAnsi="Arial" w:cs="Arial"/>
          <w:sz w:val="24"/>
          <w:szCs w:val="24"/>
        </w:rPr>
        <w:t xml:space="preserve">could equally be a </w:t>
      </w:r>
      <w:r w:rsidR="00E5546C">
        <w:rPr>
          <w:rFonts w:ascii="Arial" w:hAnsi="Arial" w:cs="Arial"/>
          <w:sz w:val="24"/>
          <w:szCs w:val="24"/>
        </w:rPr>
        <w:t>n</w:t>
      </w:r>
      <w:r w:rsidR="00574340">
        <w:rPr>
          <w:rFonts w:ascii="Arial" w:hAnsi="Arial" w:cs="Arial"/>
          <w:sz w:val="24"/>
          <w:szCs w:val="24"/>
        </w:rPr>
        <w:t xml:space="preserve">ormal desire for intimate friendship </w:t>
      </w:r>
      <w:r w:rsidR="00E5546C">
        <w:rPr>
          <w:rFonts w:ascii="Arial" w:hAnsi="Arial" w:cs="Arial"/>
          <w:sz w:val="24"/>
          <w:szCs w:val="24"/>
        </w:rPr>
        <w:t xml:space="preserve">that is </w:t>
      </w:r>
      <w:r w:rsidR="00574340">
        <w:rPr>
          <w:rFonts w:ascii="Arial" w:hAnsi="Arial" w:cs="Arial"/>
          <w:sz w:val="24"/>
          <w:szCs w:val="24"/>
        </w:rPr>
        <w:t xml:space="preserve">characteristic of young adults (Erikson, 1950 </w:t>
      </w:r>
      <w:r w:rsidR="00574340">
        <w:rPr>
          <w:rFonts w:ascii="Arial" w:hAnsi="Arial" w:cs="Arial"/>
          <w:i/>
          <w:sz w:val="24"/>
          <w:szCs w:val="24"/>
        </w:rPr>
        <w:t>cited in</w:t>
      </w:r>
      <w:r w:rsidR="00574340">
        <w:rPr>
          <w:rFonts w:ascii="Arial" w:hAnsi="Arial" w:cs="Arial"/>
          <w:sz w:val="24"/>
          <w:szCs w:val="24"/>
        </w:rPr>
        <w:t xml:space="preserve"> Hendry and </w:t>
      </w:r>
      <w:proofErr w:type="spellStart"/>
      <w:r w:rsidR="00574340">
        <w:rPr>
          <w:rFonts w:ascii="Arial" w:hAnsi="Arial" w:cs="Arial"/>
          <w:sz w:val="24"/>
          <w:szCs w:val="24"/>
        </w:rPr>
        <w:t>Kloep</w:t>
      </w:r>
      <w:proofErr w:type="spellEnd"/>
      <w:r w:rsidR="00574340">
        <w:rPr>
          <w:rFonts w:ascii="Arial" w:hAnsi="Arial" w:cs="Arial"/>
          <w:sz w:val="24"/>
          <w:szCs w:val="24"/>
        </w:rPr>
        <w:t>, 2012: 82).</w:t>
      </w:r>
    </w:p>
    <w:p w:rsidR="005451C4" w:rsidRDefault="005451C4" w:rsidP="00432828">
      <w:pPr>
        <w:pStyle w:val="NoSpacing"/>
        <w:spacing w:line="480" w:lineRule="auto"/>
        <w:jc w:val="both"/>
        <w:rPr>
          <w:rFonts w:ascii="Arial" w:hAnsi="Arial" w:cs="Arial"/>
          <w:color w:val="FF0000"/>
          <w:sz w:val="24"/>
          <w:szCs w:val="24"/>
        </w:rPr>
      </w:pPr>
    </w:p>
    <w:p w:rsidR="005451C4" w:rsidRPr="00B81768" w:rsidRDefault="00B81768" w:rsidP="00432828">
      <w:pPr>
        <w:pStyle w:val="NoSpacing"/>
        <w:spacing w:line="480" w:lineRule="auto"/>
        <w:jc w:val="both"/>
        <w:rPr>
          <w:rFonts w:ascii="Arial" w:hAnsi="Arial" w:cs="Arial"/>
          <w:sz w:val="24"/>
          <w:szCs w:val="24"/>
        </w:rPr>
      </w:pPr>
      <w:r w:rsidRPr="00B81768">
        <w:rPr>
          <w:rFonts w:ascii="Arial" w:hAnsi="Arial" w:cs="Arial"/>
          <w:sz w:val="24"/>
          <w:szCs w:val="24"/>
        </w:rPr>
        <w:t>We</w:t>
      </w:r>
      <w:r>
        <w:rPr>
          <w:rFonts w:ascii="Arial" w:hAnsi="Arial" w:cs="Arial"/>
          <w:sz w:val="24"/>
          <w:szCs w:val="24"/>
        </w:rPr>
        <w:t>ighted against this strong urge for attachment and social connectedness, al</w:t>
      </w:r>
      <w:r w:rsidR="00B24798">
        <w:rPr>
          <w:rFonts w:ascii="Arial" w:hAnsi="Arial" w:cs="Arial"/>
          <w:sz w:val="24"/>
          <w:szCs w:val="24"/>
        </w:rPr>
        <w:t xml:space="preserve">so seen in earlier transitions (Education Review Office, 2012: no page number), </w:t>
      </w:r>
      <w:r w:rsidR="00FC7321">
        <w:rPr>
          <w:rFonts w:ascii="Arial" w:hAnsi="Arial" w:cs="Arial"/>
          <w:sz w:val="24"/>
          <w:szCs w:val="24"/>
        </w:rPr>
        <w:t>developmental theory explains the apparent contradiction in young people</w:t>
      </w:r>
      <w:r w:rsidR="0088082B">
        <w:rPr>
          <w:rFonts w:ascii="Arial" w:hAnsi="Arial" w:cs="Arial"/>
          <w:sz w:val="24"/>
          <w:szCs w:val="24"/>
        </w:rPr>
        <w:t>’s views</w:t>
      </w:r>
      <w:r w:rsidR="00FC7321">
        <w:rPr>
          <w:rFonts w:ascii="Arial" w:hAnsi="Arial" w:cs="Arial"/>
          <w:sz w:val="24"/>
          <w:szCs w:val="24"/>
        </w:rPr>
        <w:t xml:space="preserve"> towards independence</w:t>
      </w:r>
      <w:r w:rsidR="00566C9B">
        <w:rPr>
          <w:rFonts w:ascii="Arial" w:hAnsi="Arial" w:cs="Arial"/>
          <w:sz w:val="24"/>
          <w:szCs w:val="24"/>
        </w:rPr>
        <w:t xml:space="preserve"> </w:t>
      </w:r>
      <w:r w:rsidR="004E7D51">
        <w:rPr>
          <w:rFonts w:ascii="Arial" w:hAnsi="Arial" w:cs="Arial"/>
          <w:sz w:val="24"/>
          <w:szCs w:val="24"/>
        </w:rPr>
        <w:t xml:space="preserve">through the link with identity formation </w:t>
      </w:r>
      <w:r w:rsidR="0088082B">
        <w:rPr>
          <w:rFonts w:ascii="Arial" w:hAnsi="Arial" w:cs="Arial"/>
          <w:sz w:val="24"/>
          <w:szCs w:val="24"/>
        </w:rPr>
        <w:t xml:space="preserve">(Hendry and </w:t>
      </w:r>
      <w:proofErr w:type="spellStart"/>
      <w:r w:rsidR="0088082B">
        <w:rPr>
          <w:rFonts w:ascii="Arial" w:hAnsi="Arial" w:cs="Arial"/>
          <w:sz w:val="24"/>
          <w:szCs w:val="24"/>
        </w:rPr>
        <w:t>Kloep</w:t>
      </w:r>
      <w:proofErr w:type="spellEnd"/>
      <w:r w:rsidR="0088082B">
        <w:rPr>
          <w:rFonts w:ascii="Arial" w:hAnsi="Arial" w:cs="Arial"/>
          <w:sz w:val="24"/>
          <w:szCs w:val="24"/>
        </w:rPr>
        <w:t>, 2012: 82-83)</w:t>
      </w:r>
      <w:r w:rsidR="00566C9B">
        <w:rPr>
          <w:rFonts w:ascii="Arial" w:hAnsi="Arial" w:cs="Arial"/>
          <w:sz w:val="24"/>
          <w:szCs w:val="24"/>
        </w:rPr>
        <w:t>.</w:t>
      </w:r>
      <w:r w:rsidR="0055010D">
        <w:rPr>
          <w:rFonts w:ascii="Arial" w:hAnsi="Arial" w:cs="Arial"/>
          <w:sz w:val="24"/>
          <w:szCs w:val="24"/>
        </w:rPr>
        <w:t xml:space="preserve">  The fact that young people may want to ‘reinvent themselves’ as described in the previous section allows both for </w:t>
      </w:r>
      <w:r w:rsidR="004E7D51">
        <w:rPr>
          <w:rFonts w:ascii="Arial" w:hAnsi="Arial" w:cs="Arial"/>
          <w:sz w:val="24"/>
          <w:szCs w:val="24"/>
        </w:rPr>
        <w:t xml:space="preserve">necessarily </w:t>
      </w:r>
      <w:r w:rsidR="0055010D">
        <w:rPr>
          <w:rFonts w:ascii="Arial" w:hAnsi="Arial" w:cs="Arial"/>
          <w:sz w:val="24"/>
          <w:szCs w:val="24"/>
        </w:rPr>
        <w:t xml:space="preserve">seeking independence away from parents but missing the </w:t>
      </w:r>
      <w:r w:rsidR="004E7D51">
        <w:rPr>
          <w:rFonts w:ascii="Arial" w:hAnsi="Arial" w:cs="Arial"/>
          <w:sz w:val="24"/>
          <w:szCs w:val="24"/>
        </w:rPr>
        <w:t>social connection lost in the process.</w:t>
      </w:r>
      <w:r w:rsidR="00F94835">
        <w:rPr>
          <w:rFonts w:ascii="Arial" w:hAnsi="Arial" w:cs="Arial"/>
          <w:sz w:val="24"/>
          <w:szCs w:val="24"/>
        </w:rPr>
        <w:t xml:space="preserve">  This would also explain the sense of guilt expressed whilst enthusiastically embracing independence at the same time.</w:t>
      </w:r>
    </w:p>
    <w:p w:rsidR="005451C4" w:rsidRDefault="005451C4" w:rsidP="00432828">
      <w:pPr>
        <w:pStyle w:val="NoSpacing"/>
        <w:spacing w:line="480" w:lineRule="auto"/>
        <w:jc w:val="both"/>
        <w:rPr>
          <w:rFonts w:ascii="Arial" w:hAnsi="Arial" w:cs="Arial"/>
          <w:color w:val="FF0000"/>
          <w:sz w:val="24"/>
          <w:szCs w:val="24"/>
        </w:rPr>
      </w:pPr>
    </w:p>
    <w:p w:rsidR="00B3329C" w:rsidRDefault="00B3329C" w:rsidP="00432828">
      <w:pPr>
        <w:pStyle w:val="NoSpacing"/>
        <w:spacing w:line="480" w:lineRule="auto"/>
        <w:jc w:val="both"/>
        <w:rPr>
          <w:rFonts w:ascii="Arial" w:hAnsi="Arial" w:cs="Arial"/>
          <w:color w:val="FF0000"/>
          <w:sz w:val="24"/>
          <w:szCs w:val="24"/>
        </w:rPr>
      </w:pPr>
    </w:p>
    <w:p w:rsidR="005451C4" w:rsidRPr="00B3329C" w:rsidRDefault="00B3329C" w:rsidP="00432828">
      <w:pPr>
        <w:pStyle w:val="NoSpacing"/>
        <w:spacing w:line="480" w:lineRule="auto"/>
        <w:jc w:val="both"/>
        <w:rPr>
          <w:rFonts w:ascii="Arial" w:hAnsi="Arial" w:cs="Arial"/>
          <w:sz w:val="24"/>
          <w:szCs w:val="24"/>
          <w:u w:val="single"/>
        </w:rPr>
      </w:pPr>
      <w:proofErr w:type="gramStart"/>
      <w:r w:rsidRPr="00B3329C">
        <w:rPr>
          <w:rFonts w:ascii="Arial" w:hAnsi="Arial" w:cs="Arial"/>
          <w:sz w:val="24"/>
          <w:szCs w:val="24"/>
          <w:u w:val="single"/>
        </w:rPr>
        <w:lastRenderedPageBreak/>
        <w:t>5.4  Welsh</w:t>
      </w:r>
      <w:proofErr w:type="gramEnd"/>
      <w:r w:rsidRPr="00B3329C">
        <w:rPr>
          <w:rFonts w:ascii="Arial" w:hAnsi="Arial" w:cs="Arial"/>
          <w:sz w:val="24"/>
          <w:szCs w:val="24"/>
          <w:u w:val="single"/>
        </w:rPr>
        <w:t xml:space="preserve"> Community</w:t>
      </w:r>
    </w:p>
    <w:p w:rsidR="00B3329C" w:rsidRPr="00B3329C" w:rsidRDefault="00B3329C" w:rsidP="00432828">
      <w:pPr>
        <w:pStyle w:val="NoSpacing"/>
        <w:spacing w:line="480" w:lineRule="auto"/>
        <w:jc w:val="both"/>
        <w:rPr>
          <w:rFonts w:ascii="Arial" w:hAnsi="Arial" w:cs="Arial"/>
          <w:sz w:val="12"/>
          <w:szCs w:val="24"/>
        </w:rPr>
      </w:pPr>
    </w:p>
    <w:p w:rsidR="0059444B" w:rsidRPr="00B3329C" w:rsidRDefault="00B1787C" w:rsidP="00432828">
      <w:pPr>
        <w:pStyle w:val="NoSpacing"/>
        <w:spacing w:line="480" w:lineRule="auto"/>
        <w:jc w:val="both"/>
        <w:rPr>
          <w:rFonts w:ascii="Arial" w:hAnsi="Arial" w:cs="Arial"/>
          <w:sz w:val="24"/>
          <w:szCs w:val="24"/>
        </w:rPr>
      </w:pPr>
      <w:r>
        <w:rPr>
          <w:rFonts w:ascii="Arial" w:hAnsi="Arial" w:cs="Arial"/>
          <w:sz w:val="24"/>
          <w:szCs w:val="24"/>
        </w:rPr>
        <w:t xml:space="preserve">The former discussion actually provides context for the final theme of this chapter.  Identity formation is crucial during the adolescent transition </w:t>
      </w:r>
      <w:r w:rsidR="00404A5E">
        <w:rPr>
          <w:rFonts w:ascii="Arial" w:hAnsi="Arial" w:cs="Arial"/>
          <w:sz w:val="24"/>
          <w:szCs w:val="24"/>
        </w:rPr>
        <w:t xml:space="preserve">(Chen, 1999: 31; Hendry and </w:t>
      </w:r>
      <w:proofErr w:type="spellStart"/>
      <w:r w:rsidR="00404A5E">
        <w:rPr>
          <w:rFonts w:ascii="Arial" w:hAnsi="Arial" w:cs="Arial"/>
          <w:sz w:val="24"/>
          <w:szCs w:val="24"/>
        </w:rPr>
        <w:t>Kloep</w:t>
      </w:r>
      <w:proofErr w:type="spellEnd"/>
      <w:r w:rsidR="00404A5E">
        <w:rPr>
          <w:rFonts w:ascii="Arial" w:hAnsi="Arial" w:cs="Arial"/>
          <w:sz w:val="24"/>
          <w:szCs w:val="24"/>
        </w:rPr>
        <w:t>, 2012: 82-83)</w:t>
      </w:r>
      <w:r w:rsidR="004D015F">
        <w:rPr>
          <w:rFonts w:ascii="Arial" w:hAnsi="Arial" w:cs="Arial"/>
          <w:sz w:val="24"/>
          <w:szCs w:val="24"/>
        </w:rPr>
        <w:t xml:space="preserve">.  </w:t>
      </w:r>
      <w:r w:rsidR="00830657">
        <w:rPr>
          <w:rFonts w:ascii="Arial" w:hAnsi="Arial" w:cs="Arial"/>
          <w:sz w:val="24"/>
          <w:szCs w:val="24"/>
        </w:rPr>
        <w:t>It is perhaps telling that a young person preoccupied with fitting in (“Finding the right society to fit in with”) was the same welsh-speaker who identified welsh community as important.</w:t>
      </w:r>
      <w:r w:rsidR="00B67A5A">
        <w:rPr>
          <w:rFonts w:ascii="Arial" w:hAnsi="Arial" w:cs="Arial"/>
          <w:sz w:val="24"/>
          <w:szCs w:val="24"/>
        </w:rPr>
        <w:t xml:space="preserve">  Again beyond the scope of the literature in this study, there appears to be a strong link</w:t>
      </w:r>
      <w:r w:rsidR="00B30BD4">
        <w:rPr>
          <w:rFonts w:ascii="Arial" w:hAnsi="Arial" w:cs="Arial"/>
          <w:sz w:val="24"/>
          <w:szCs w:val="24"/>
        </w:rPr>
        <w:t xml:space="preserve"> concerning identity: </w:t>
      </w:r>
      <w:r w:rsidR="00B67A5A">
        <w:rPr>
          <w:rFonts w:ascii="Arial" w:hAnsi="Arial" w:cs="Arial"/>
          <w:sz w:val="24"/>
          <w:szCs w:val="24"/>
        </w:rPr>
        <w:t>this time between identity and place, or community.</w:t>
      </w:r>
      <w:r w:rsidR="00D87E98">
        <w:rPr>
          <w:rFonts w:ascii="Arial" w:hAnsi="Arial" w:cs="Arial"/>
          <w:sz w:val="24"/>
          <w:szCs w:val="24"/>
        </w:rPr>
        <w:t xml:space="preserve">  In fact, at its heart</w:t>
      </w:r>
      <w:r w:rsidR="00B30BD4">
        <w:rPr>
          <w:rFonts w:ascii="Arial" w:hAnsi="Arial" w:cs="Arial"/>
          <w:sz w:val="24"/>
          <w:szCs w:val="24"/>
        </w:rPr>
        <w:t>,</w:t>
      </w:r>
      <w:r w:rsidR="00D87E98">
        <w:rPr>
          <w:rFonts w:ascii="Arial" w:hAnsi="Arial" w:cs="Arial"/>
          <w:sz w:val="24"/>
          <w:szCs w:val="24"/>
        </w:rPr>
        <w:t xml:space="preserve"> the issue is the same as linking identity to social groups, but on a much larger scale.</w:t>
      </w:r>
      <w:r w:rsidR="007A6BA3">
        <w:rPr>
          <w:rFonts w:ascii="Arial" w:hAnsi="Arial" w:cs="Arial"/>
          <w:sz w:val="24"/>
          <w:szCs w:val="24"/>
        </w:rPr>
        <w:t xml:space="preserve">  </w:t>
      </w:r>
      <w:r w:rsidR="00B30BD4">
        <w:rPr>
          <w:rFonts w:ascii="Arial" w:hAnsi="Arial" w:cs="Arial"/>
          <w:sz w:val="24"/>
          <w:szCs w:val="24"/>
        </w:rPr>
        <w:t xml:space="preserve">Lastly, </w:t>
      </w:r>
      <w:r w:rsidR="00062B30">
        <w:rPr>
          <w:rFonts w:ascii="Arial" w:hAnsi="Arial" w:cs="Arial"/>
          <w:sz w:val="24"/>
          <w:szCs w:val="24"/>
        </w:rPr>
        <w:t xml:space="preserve">discussion will consider what may have seemed a strange trend in terms of English participants’ association with Wales. </w:t>
      </w:r>
      <w:r w:rsidR="008E1763">
        <w:rPr>
          <w:rFonts w:ascii="Arial" w:hAnsi="Arial" w:cs="Arial"/>
          <w:sz w:val="24"/>
          <w:szCs w:val="24"/>
        </w:rPr>
        <w:t xml:space="preserve"> B</w:t>
      </w:r>
      <w:r w:rsidR="007A6BA3">
        <w:rPr>
          <w:rFonts w:ascii="Arial" w:hAnsi="Arial" w:cs="Arial"/>
          <w:sz w:val="24"/>
          <w:szCs w:val="24"/>
        </w:rPr>
        <w:t>eing a study conducted in Wales</w:t>
      </w:r>
      <w:r w:rsidR="007B1C64">
        <w:rPr>
          <w:rFonts w:ascii="Arial" w:hAnsi="Arial" w:cs="Arial"/>
          <w:sz w:val="24"/>
          <w:szCs w:val="24"/>
        </w:rPr>
        <w:t xml:space="preserve"> at </w:t>
      </w:r>
      <w:proofErr w:type="gramStart"/>
      <w:r w:rsidR="007B1C64">
        <w:rPr>
          <w:rFonts w:ascii="Arial" w:hAnsi="Arial" w:cs="Arial"/>
          <w:sz w:val="24"/>
          <w:szCs w:val="24"/>
        </w:rPr>
        <w:t>HE</w:t>
      </w:r>
      <w:proofErr w:type="gramEnd"/>
      <w:r w:rsidR="007A6BA3">
        <w:rPr>
          <w:rFonts w:ascii="Arial" w:hAnsi="Arial" w:cs="Arial"/>
          <w:sz w:val="24"/>
          <w:szCs w:val="24"/>
        </w:rPr>
        <w:t xml:space="preserve">, it </w:t>
      </w:r>
      <w:r w:rsidR="005D2A6F">
        <w:rPr>
          <w:rFonts w:ascii="Arial" w:hAnsi="Arial" w:cs="Arial"/>
          <w:sz w:val="24"/>
          <w:szCs w:val="24"/>
        </w:rPr>
        <w:t>should actually</w:t>
      </w:r>
      <w:r w:rsidR="007A6BA3">
        <w:rPr>
          <w:rFonts w:ascii="Arial" w:hAnsi="Arial" w:cs="Arial"/>
          <w:sz w:val="24"/>
          <w:szCs w:val="24"/>
        </w:rPr>
        <w:t xml:space="preserve"> be expected that some English </w:t>
      </w:r>
      <w:r w:rsidR="008E1763">
        <w:rPr>
          <w:rFonts w:ascii="Arial" w:hAnsi="Arial" w:cs="Arial"/>
          <w:sz w:val="24"/>
          <w:szCs w:val="24"/>
        </w:rPr>
        <w:t>participants</w:t>
      </w:r>
      <w:r w:rsidR="007A6BA3">
        <w:rPr>
          <w:rFonts w:ascii="Arial" w:hAnsi="Arial" w:cs="Arial"/>
          <w:sz w:val="24"/>
          <w:szCs w:val="24"/>
        </w:rPr>
        <w:t xml:space="preserve"> would offer positive opinions on Wales as they evidently chose to travel some distance in order to study here.</w:t>
      </w:r>
    </w:p>
    <w:p w:rsidR="0059444B" w:rsidRDefault="0059444B" w:rsidP="00432828">
      <w:pPr>
        <w:pStyle w:val="NoSpacing"/>
        <w:spacing w:line="480" w:lineRule="auto"/>
        <w:jc w:val="both"/>
        <w:rPr>
          <w:rFonts w:ascii="Arial" w:hAnsi="Arial" w:cs="Arial"/>
          <w:color w:val="FF0000"/>
          <w:sz w:val="24"/>
          <w:szCs w:val="24"/>
        </w:rPr>
      </w:pPr>
    </w:p>
    <w:p w:rsidR="0059444B" w:rsidRPr="00F750BD" w:rsidRDefault="00F750BD" w:rsidP="00432828">
      <w:pPr>
        <w:pStyle w:val="NoSpacing"/>
        <w:spacing w:line="480" w:lineRule="auto"/>
        <w:jc w:val="both"/>
        <w:rPr>
          <w:rFonts w:ascii="Arial" w:hAnsi="Arial" w:cs="Arial"/>
          <w:sz w:val="24"/>
          <w:szCs w:val="24"/>
        </w:rPr>
      </w:pPr>
      <w:r>
        <w:rPr>
          <w:rFonts w:ascii="Arial" w:hAnsi="Arial" w:cs="Arial"/>
          <w:sz w:val="24"/>
          <w:szCs w:val="24"/>
        </w:rPr>
        <w:t xml:space="preserve">The next chapter will consider the above issues in relation to recommendations for </w:t>
      </w:r>
      <w:r w:rsidR="00847D10">
        <w:rPr>
          <w:rFonts w:ascii="Arial" w:hAnsi="Arial" w:cs="Arial"/>
          <w:sz w:val="24"/>
          <w:szCs w:val="24"/>
        </w:rPr>
        <w:t xml:space="preserve">practice </w:t>
      </w:r>
      <w:r>
        <w:rPr>
          <w:rFonts w:ascii="Arial" w:hAnsi="Arial" w:cs="Arial"/>
          <w:sz w:val="24"/>
          <w:szCs w:val="24"/>
        </w:rPr>
        <w:t>designed by young people through the research.</w:t>
      </w: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color w:val="FF0000"/>
          <w:sz w:val="24"/>
          <w:szCs w:val="24"/>
        </w:rPr>
      </w:pPr>
    </w:p>
    <w:p w:rsidR="003A75B1" w:rsidRDefault="003A75B1" w:rsidP="00432828">
      <w:pPr>
        <w:pStyle w:val="NoSpacing"/>
        <w:spacing w:line="480" w:lineRule="auto"/>
        <w:jc w:val="both"/>
        <w:rPr>
          <w:rFonts w:ascii="Arial" w:hAnsi="Arial" w:cs="Arial"/>
          <w:b/>
          <w:sz w:val="24"/>
          <w:szCs w:val="24"/>
        </w:rPr>
      </w:pPr>
      <w:r w:rsidRPr="003A75B1">
        <w:rPr>
          <w:rFonts w:ascii="Arial" w:hAnsi="Arial" w:cs="Arial"/>
          <w:b/>
          <w:sz w:val="24"/>
          <w:szCs w:val="24"/>
        </w:rPr>
        <w:lastRenderedPageBreak/>
        <w:t>6.  RECOMMENDATIONS FOR PRACTICE</w:t>
      </w:r>
    </w:p>
    <w:p w:rsidR="003A75B1" w:rsidRPr="003A75B1" w:rsidRDefault="003A75B1" w:rsidP="00432828">
      <w:pPr>
        <w:pStyle w:val="NoSpacing"/>
        <w:spacing w:line="480" w:lineRule="auto"/>
        <w:jc w:val="both"/>
        <w:rPr>
          <w:rFonts w:ascii="Arial" w:hAnsi="Arial" w:cs="Arial"/>
          <w:b/>
          <w:sz w:val="12"/>
          <w:szCs w:val="24"/>
        </w:rPr>
      </w:pPr>
    </w:p>
    <w:p w:rsidR="0059444B" w:rsidRPr="003A75B1" w:rsidRDefault="003A75B1" w:rsidP="00432828">
      <w:pPr>
        <w:pStyle w:val="NoSpacing"/>
        <w:spacing w:line="480" w:lineRule="auto"/>
        <w:jc w:val="both"/>
        <w:rPr>
          <w:rFonts w:ascii="Arial" w:hAnsi="Arial" w:cs="Arial"/>
          <w:sz w:val="24"/>
          <w:szCs w:val="24"/>
        </w:rPr>
      </w:pPr>
      <w:r w:rsidRPr="003A75B1">
        <w:rPr>
          <w:rFonts w:ascii="Arial" w:hAnsi="Arial" w:cs="Arial"/>
          <w:sz w:val="24"/>
          <w:szCs w:val="24"/>
        </w:rPr>
        <w:t>I</w:t>
      </w:r>
      <w:r>
        <w:rPr>
          <w:rFonts w:ascii="Arial" w:hAnsi="Arial" w:cs="Arial"/>
          <w:sz w:val="24"/>
          <w:szCs w:val="24"/>
        </w:rPr>
        <w:t xml:space="preserve">n some ways this final chapter serves to triangulate earlier findings by adding to the literature </w:t>
      </w:r>
      <w:r w:rsidR="005F55F2">
        <w:rPr>
          <w:rFonts w:ascii="Arial" w:hAnsi="Arial" w:cs="Arial"/>
          <w:sz w:val="24"/>
          <w:szCs w:val="24"/>
        </w:rPr>
        <w:t xml:space="preserve">only practice </w:t>
      </w:r>
      <w:r>
        <w:rPr>
          <w:rFonts w:ascii="Arial" w:hAnsi="Arial" w:cs="Arial"/>
          <w:sz w:val="24"/>
          <w:szCs w:val="24"/>
        </w:rPr>
        <w:t xml:space="preserve">suggestions from young </w:t>
      </w:r>
      <w:r w:rsidR="00975573">
        <w:rPr>
          <w:rFonts w:ascii="Arial" w:hAnsi="Arial" w:cs="Arial"/>
          <w:sz w:val="24"/>
          <w:szCs w:val="24"/>
        </w:rPr>
        <w:t xml:space="preserve">people </w:t>
      </w:r>
      <w:r>
        <w:rPr>
          <w:rFonts w:ascii="Arial" w:hAnsi="Arial" w:cs="Arial"/>
          <w:sz w:val="24"/>
          <w:szCs w:val="24"/>
        </w:rPr>
        <w:t>which relate directly to the key themes discussed</w:t>
      </w:r>
      <w:r w:rsidR="003210EB">
        <w:rPr>
          <w:rFonts w:ascii="Arial" w:hAnsi="Arial" w:cs="Arial"/>
          <w:sz w:val="24"/>
          <w:szCs w:val="24"/>
        </w:rPr>
        <w:t>.</w:t>
      </w:r>
    </w:p>
    <w:p w:rsidR="0059444B" w:rsidRDefault="0059444B" w:rsidP="00432828">
      <w:pPr>
        <w:pStyle w:val="NoSpacing"/>
        <w:spacing w:line="480" w:lineRule="auto"/>
        <w:jc w:val="both"/>
        <w:rPr>
          <w:rFonts w:ascii="Arial" w:hAnsi="Arial" w:cs="Arial"/>
          <w:color w:val="FF0000"/>
          <w:sz w:val="24"/>
          <w:szCs w:val="24"/>
        </w:rPr>
      </w:pPr>
    </w:p>
    <w:p w:rsidR="005451C4" w:rsidRDefault="00564BBC" w:rsidP="00432828">
      <w:pPr>
        <w:pStyle w:val="NoSpacing"/>
        <w:spacing w:line="480" w:lineRule="auto"/>
        <w:jc w:val="both"/>
        <w:rPr>
          <w:rFonts w:ascii="Arial" w:hAnsi="Arial" w:cs="Arial"/>
          <w:sz w:val="24"/>
          <w:szCs w:val="24"/>
        </w:rPr>
      </w:pPr>
      <w:r w:rsidRPr="00564BBC">
        <w:rPr>
          <w:rFonts w:ascii="Arial" w:hAnsi="Arial" w:cs="Arial"/>
          <w:sz w:val="24"/>
          <w:szCs w:val="24"/>
        </w:rPr>
        <w:t xml:space="preserve">In </w:t>
      </w:r>
      <w:r>
        <w:rPr>
          <w:rFonts w:ascii="Arial" w:hAnsi="Arial" w:cs="Arial"/>
          <w:sz w:val="24"/>
          <w:szCs w:val="24"/>
        </w:rPr>
        <w:t xml:space="preserve">summary, young people undergoing transition between FE and </w:t>
      </w:r>
      <w:proofErr w:type="gramStart"/>
      <w:r>
        <w:rPr>
          <w:rFonts w:ascii="Arial" w:hAnsi="Arial" w:cs="Arial"/>
          <w:sz w:val="24"/>
          <w:szCs w:val="24"/>
        </w:rPr>
        <w:t>HE</w:t>
      </w:r>
      <w:proofErr w:type="gramEnd"/>
      <w:r>
        <w:rPr>
          <w:rFonts w:ascii="Arial" w:hAnsi="Arial" w:cs="Arial"/>
          <w:sz w:val="24"/>
          <w:szCs w:val="24"/>
        </w:rPr>
        <w:t xml:space="preserve"> in the study are particularly concerned by finance, social connections, levels of independence or disconnection from family</w:t>
      </w:r>
      <w:r w:rsidR="00355759">
        <w:rPr>
          <w:rFonts w:ascii="Arial" w:hAnsi="Arial" w:cs="Arial"/>
          <w:sz w:val="24"/>
          <w:szCs w:val="24"/>
        </w:rPr>
        <w:t>,</w:t>
      </w:r>
      <w:r>
        <w:rPr>
          <w:rFonts w:ascii="Arial" w:hAnsi="Arial" w:cs="Arial"/>
          <w:sz w:val="24"/>
          <w:szCs w:val="24"/>
        </w:rPr>
        <w:t xml:space="preserve"> and welsh community.</w:t>
      </w:r>
      <w:r w:rsidR="000E46DC">
        <w:rPr>
          <w:rFonts w:ascii="Arial" w:hAnsi="Arial" w:cs="Arial"/>
          <w:sz w:val="24"/>
          <w:szCs w:val="24"/>
        </w:rPr>
        <w:t xml:space="preserve">  Earlier, the literature suggested solutions from transitions practice at primary-secondary level </w:t>
      </w:r>
      <w:r w:rsidR="002A2409">
        <w:rPr>
          <w:rFonts w:ascii="Arial" w:hAnsi="Arial" w:cs="Arial"/>
          <w:sz w:val="24"/>
          <w:szCs w:val="24"/>
        </w:rPr>
        <w:t>that may be transferable</w:t>
      </w:r>
      <w:r w:rsidR="000E46DC">
        <w:rPr>
          <w:rFonts w:ascii="Arial" w:hAnsi="Arial" w:cs="Arial"/>
          <w:sz w:val="24"/>
          <w:szCs w:val="24"/>
        </w:rPr>
        <w:t xml:space="preserve"> to FE-HE incl</w:t>
      </w:r>
      <w:r w:rsidR="002A2409">
        <w:rPr>
          <w:rFonts w:ascii="Arial" w:hAnsi="Arial" w:cs="Arial"/>
          <w:sz w:val="24"/>
          <w:szCs w:val="24"/>
        </w:rPr>
        <w:t>ude</w:t>
      </w:r>
      <w:r w:rsidR="000E46DC">
        <w:rPr>
          <w:rFonts w:ascii="Arial" w:hAnsi="Arial" w:cs="Arial"/>
          <w:sz w:val="24"/>
          <w:szCs w:val="24"/>
        </w:rPr>
        <w:t xml:space="preserve">: </w:t>
      </w:r>
      <w:r w:rsidR="00FA2B31">
        <w:rPr>
          <w:rFonts w:ascii="Arial" w:hAnsi="Arial" w:cs="Arial"/>
          <w:sz w:val="24"/>
          <w:szCs w:val="24"/>
        </w:rPr>
        <w:t>summer schools, mentoring, youth clubs, counselling, emotional literacy support, group work sessions in friendship and social skills, long-term targeted projects, and nurture groups (</w:t>
      </w:r>
      <w:proofErr w:type="spellStart"/>
      <w:r w:rsidR="00FA2B31">
        <w:rPr>
          <w:rFonts w:ascii="Arial" w:hAnsi="Arial" w:cs="Arial"/>
          <w:sz w:val="24"/>
          <w:szCs w:val="24"/>
        </w:rPr>
        <w:t>Durrant</w:t>
      </w:r>
      <w:proofErr w:type="spellEnd"/>
      <w:r w:rsidR="00FA2B31">
        <w:rPr>
          <w:rFonts w:ascii="Arial" w:hAnsi="Arial" w:cs="Arial"/>
          <w:sz w:val="24"/>
          <w:szCs w:val="24"/>
        </w:rPr>
        <w:t>, 2017: 36).</w:t>
      </w:r>
      <w:r w:rsidR="00B832A7">
        <w:rPr>
          <w:rFonts w:ascii="Arial" w:hAnsi="Arial" w:cs="Arial"/>
          <w:sz w:val="24"/>
          <w:szCs w:val="24"/>
        </w:rPr>
        <w:t xml:space="preserve">  Relevant suggestions carried forward from research include the following:</w:t>
      </w:r>
    </w:p>
    <w:p w:rsidR="00B832A7" w:rsidRPr="003F6919" w:rsidRDefault="00B832A7" w:rsidP="00432828">
      <w:pPr>
        <w:pStyle w:val="NoSpacing"/>
        <w:spacing w:line="480" w:lineRule="auto"/>
        <w:jc w:val="both"/>
        <w:rPr>
          <w:rFonts w:ascii="Arial" w:hAnsi="Arial" w:cs="Arial"/>
          <w:sz w:val="16"/>
          <w:szCs w:val="24"/>
        </w:rPr>
      </w:pPr>
    </w:p>
    <w:p w:rsidR="00B832A7" w:rsidRPr="00FD32EA" w:rsidRDefault="00506201" w:rsidP="00B832A7">
      <w:pPr>
        <w:pStyle w:val="NoSpacing"/>
        <w:numPr>
          <w:ilvl w:val="0"/>
          <w:numId w:val="5"/>
        </w:numPr>
        <w:spacing w:line="480" w:lineRule="auto"/>
        <w:jc w:val="both"/>
        <w:rPr>
          <w:rFonts w:ascii="Arial" w:hAnsi="Arial" w:cs="Arial"/>
          <w:b/>
          <w:sz w:val="24"/>
          <w:szCs w:val="24"/>
        </w:rPr>
      </w:pPr>
      <w:r>
        <w:rPr>
          <w:rFonts w:ascii="Arial" w:hAnsi="Arial" w:cs="Arial"/>
          <w:b/>
          <w:sz w:val="24"/>
          <w:szCs w:val="24"/>
        </w:rPr>
        <w:t>V</w:t>
      </w:r>
      <w:r w:rsidR="006E54A5" w:rsidRPr="00FD32EA">
        <w:rPr>
          <w:rFonts w:ascii="Arial" w:hAnsi="Arial" w:cs="Arial"/>
          <w:b/>
          <w:sz w:val="24"/>
          <w:szCs w:val="24"/>
        </w:rPr>
        <w:t>isits to university for groups of young people</w:t>
      </w:r>
      <w:r>
        <w:rPr>
          <w:rFonts w:ascii="Arial" w:hAnsi="Arial" w:cs="Arial"/>
          <w:b/>
          <w:sz w:val="24"/>
          <w:szCs w:val="24"/>
        </w:rPr>
        <w:t xml:space="preserve"> from FE</w:t>
      </w:r>
      <w:r w:rsidR="006E54A5" w:rsidRPr="00FD32EA">
        <w:rPr>
          <w:rFonts w:ascii="Arial" w:hAnsi="Arial" w:cs="Arial"/>
          <w:b/>
          <w:sz w:val="24"/>
          <w:szCs w:val="24"/>
        </w:rPr>
        <w:t>.</w:t>
      </w:r>
    </w:p>
    <w:p w:rsidR="006E54A5" w:rsidRDefault="006E54A5" w:rsidP="006E54A5">
      <w:pPr>
        <w:pStyle w:val="NoSpacing"/>
        <w:spacing w:line="480" w:lineRule="auto"/>
        <w:ind w:left="720"/>
        <w:jc w:val="both"/>
        <w:rPr>
          <w:rFonts w:ascii="Arial" w:hAnsi="Arial" w:cs="Arial"/>
          <w:i/>
          <w:sz w:val="24"/>
          <w:szCs w:val="24"/>
        </w:rPr>
      </w:pPr>
      <w:r>
        <w:rPr>
          <w:rFonts w:ascii="Arial" w:hAnsi="Arial" w:cs="Arial"/>
          <w:i/>
          <w:sz w:val="24"/>
          <w:szCs w:val="24"/>
        </w:rPr>
        <w:t xml:space="preserve">This is consistent with </w:t>
      </w:r>
      <w:r w:rsidR="00546019">
        <w:rPr>
          <w:rFonts w:ascii="Arial" w:hAnsi="Arial" w:cs="Arial"/>
          <w:i/>
          <w:sz w:val="24"/>
          <w:szCs w:val="24"/>
        </w:rPr>
        <w:t xml:space="preserve">the option of </w:t>
      </w:r>
      <w:r>
        <w:rPr>
          <w:rFonts w:ascii="Arial" w:hAnsi="Arial" w:cs="Arial"/>
          <w:i/>
          <w:sz w:val="24"/>
          <w:szCs w:val="24"/>
        </w:rPr>
        <w:t>summer schools and group work</w:t>
      </w:r>
      <w:r w:rsidR="00B81D34">
        <w:rPr>
          <w:rFonts w:ascii="Arial" w:hAnsi="Arial" w:cs="Arial"/>
          <w:i/>
          <w:sz w:val="24"/>
          <w:szCs w:val="24"/>
        </w:rPr>
        <w:t>, allowing people to experience ‘location’ and community as discussed</w:t>
      </w:r>
      <w:r>
        <w:rPr>
          <w:rFonts w:ascii="Arial" w:hAnsi="Arial" w:cs="Arial"/>
          <w:i/>
          <w:sz w:val="24"/>
          <w:szCs w:val="24"/>
        </w:rPr>
        <w:t>.</w:t>
      </w:r>
    </w:p>
    <w:p w:rsidR="006E54A5" w:rsidRPr="00891038" w:rsidRDefault="006E54A5" w:rsidP="006E54A5">
      <w:pPr>
        <w:pStyle w:val="NoSpacing"/>
        <w:spacing w:line="480" w:lineRule="auto"/>
        <w:ind w:left="720"/>
        <w:jc w:val="both"/>
        <w:rPr>
          <w:rFonts w:ascii="Arial" w:hAnsi="Arial" w:cs="Arial"/>
          <w:sz w:val="16"/>
          <w:szCs w:val="24"/>
        </w:rPr>
      </w:pPr>
    </w:p>
    <w:p w:rsidR="006E54A5" w:rsidRPr="00FD32EA" w:rsidRDefault="00F57456" w:rsidP="006E54A5">
      <w:pPr>
        <w:pStyle w:val="NoSpacing"/>
        <w:numPr>
          <w:ilvl w:val="0"/>
          <w:numId w:val="5"/>
        </w:numPr>
        <w:spacing w:line="480" w:lineRule="auto"/>
        <w:jc w:val="both"/>
        <w:rPr>
          <w:rFonts w:ascii="Arial" w:hAnsi="Arial" w:cs="Arial"/>
          <w:b/>
          <w:sz w:val="24"/>
          <w:szCs w:val="24"/>
        </w:rPr>
      </w:pPr>
      <w:r w:rsidRPr="00FD32EA">
        <w:rPr>
          <w:rFonts w:ascii="Arial" w:hAnsi="Arial" w:cs="Arial"/>
          <w:b/>
          <w:sz w:val="24"/>
          <w:szCs w:val="24"/>
        </w:rPr>
        <w:t>Group work activities to improve communication skills.</w:t>
      </w:r>
    </w:p>
    <w:p w:rsidR="00F57456" w:rsidRDefault="00F57456" w:rsidP="00F57456">
      <w:pPr>
        <w:pStyle w:val="NoSpacing"/>
        <w:spacing w:line="480" w:lineRule="auto"/>
        <w:ind w:left="720"/>
        <w:jc w:val="both"/>
        <w:rPr>
          <w:rFonts w:ascii="Arial" w:hAnsi="Arial" w:cs="Arial"/>
          <w:i/>
          <w:sz w:val="24"/>
          <w:szCs w:val="24"/>
        </w:rPr>
      </w:pPr>
      <w:r>
        <w:rPr>
          <w:rFonts w:ascii="Arial" w:hAnsi="Arial" w:cs="Arial"/>
          <w:i/>
          <w:sz w:val="24"/>
          <w:szCs w:val="24"/>
        </w:rPr>
        <w:t xml:space="preserve">This fits the model of ‘social skills’ </w:t>
      </w:r>
      <w:r w:rsidR="00321411">
        <w:rPr>
          <w:rFonts w:ascii="Arial" w:hAnsi="Arial" w:cs="Arial"/>
          <w:i/>
          <w:sz w:val="24"/>
          <w:szCs w:val="24"/>
        </w:rPr>
        <w:t xml:space="preserve">workshops </w:t>
      </w:r>
      <w:r w:rsidR="005A5CA5">
        <w:rPr>
          <w:rFonts w:ascii="Arial" w:hAnsi="Arial" w:cs="Arial"/>
          <w:i/>
          <w:sz w:val="24"/>
          <w:szCs w:val="24"/>
        </w:rPr>
        <w:t>in response to</w:t>
      </w:r>
      <w:r>
        <w:rPr>
          <w:rFonts w:ascii="Arial" w:hAnsi="Arial" w:cs="Arial"/>
          <w:i/>
          <w:sz w:val="24"/>
          <w:szCs w:val="24"/>
        </w:rPr>
        <w:t xml:space="preserve"> young people’s expressed concern with socialising and developing friendships.</w:t>
      </w:r>
    </w:p>
    <w:p w:rsidR="00F00DE3" w:rsidRPr="00891038" w:rsidRDefault="00F00DE3" w:rsidP="00F00DE3">
      <w:pPr>
        <w:pStyle w:val="NoSpacing"/>
        <w:spacing w:line="480" w:lineRule="auto"/>
        <w:jc w:val="both"/>
        <w:rPr>
          <w:rFonts w:ascii="Arial" w:hAnsi="Arial" w:cs="Arial"/>
          <w:i/>
          <w:sz w:val="16"/>
          <w:szCs w:val="24"/>
        </w:rPr>
      </w:pPr>
    </w:p>
    <w:p w:rsidR="00F00DE3" w:rsidRPr="00FD32EA" w:rsidRDefault="00FD32EA" w:rsidP="00F00DE3">
      <w:pPr>
        <w:pStyle w:val="NoSpacing"/>
        <w:numPr>
          <w:ilvl w:val="0"/>
          <w:numId w:val="5"/>
        </w:numPr>
        <w:spacing w:line="480" w:lineRule="auto"/>
        <w:jc w:val="both"/>
        <w:rPr>
          <w:rFonts w:ascii="Arial" w:hAnsi="Arial" w:cs="Arial"/>
          <w:b/>
          <w:i/>
          <w:sz w:val="24"/>
          <w:szCs w:val="24"/>
        </w:rPr>
      </w:pPr>
      <w:r w:rsidRPr="00FD32EA">
        <w:rPr>
          <w:rFonts w:ascii="Arial" w:hAnsi="Arial" w:cs="Arial"/>
          <w:b/>
          <w:sz w:val="24"/>
          <w:szCs w:val="24"/>
        </w:rPr>
        <w:t>Games and social events for small groups of possible students.</w:t>
      </w:r>
    </w:p>
    <w:p w:rsidR="00FD32EA" w:rsidRDefault="00FD32EA" w:rsidP="00FD32EA">
      <w:pPr>
        <w:pStyle w:val="NoSpacing"/>
        <w:spacing w:line="480" w:lineRule="auto"/>
        <w:ind w:left="720"/>
        <w:jc w:val="both"/>
        <w:rPr>
          <w:rFonts w:ascii="Arial" w:hAnsi="Arial" w:cs="Arial"/>
          <w:i/>
          <w:sz w:val="24"/>
          <w:szCs w:val="24"/>
        </w:rPr>
      </w:pPr>
      <w:r>
        <w:rPr>
          <w:rFonts w:ascii="Arial" w:hAnsi="Arial" w:cs="Arial"/>
          <w:i/>
          <w:sz w:val="24"/>
          <w:szCs w:val="24"/>
        </w:rPr>
        <w:t>This also matches the group work suggestion and permits social bonding</w:t>
      </w:r>
      <w:r w:rsidR="00EC666B">
        <w:rPr>
          <w:rFonts w:ascii="Arial" w:hAnsi="Arial" w:cs="Arial"/>
          <w:i/>
          <w:sz w:val="24"/>
          <w:szCs w:val="24"/>
        </w:rPr>
        <w:t xml:space="preserve"> in an accessible context for those who struggle with larger groups and ‘</w:t>
      </w:r>
      <w:proofErr w:type="spellStart"/>
      <w:r w:rsidR="00EC666B">
        <w:rPr>
          <w:rFonts w:ascii="Arial" w:hAnsi="Arial" w:cs="Arial"/>
          <w:i/>
          <w:sz w:val="24"/>
          <w:szCs w:val="24"/>
        </w:rPr>
        <w:t>freshers</w:t>
      </w:r>
      <w:proofErr w:type="spellEnd"/>
      <w:r w:rsidR="00EC666B">
        <w:rPr>
          <w:rFonts w:ascii="Arial" w:hAnsi="Arial" w:cs="Arial"/>
          <w:i/>
          <w:sz w:val="24"/>
          <w:szCs w:val="24"/>
        </w:rPr>
        <w:t>-type events</w:t>
      </w:r>
      <w:r>
        <w:rPr>
          <w:rFonts w:ascii="Arial" w:hAnsi="Arial" w:cs="Arial"/>
          <w:i/>
          <w:sz w:val="24"/>
          <w:szCs w:val="24"/>
        </w:rPr>
        <w:t>.</w:t>
      </w:r>
      <w:r w:rsidR="00EC666B">
        <w:rPr>
          <w:rFonts w:ascii="Arial" w:hAnsi="Arial" w:cs="Arial"/>
          <w:i/>
          <w:sz w:val="24"/>
          <w:szCs w:val="24"/>
        </w:rPr>
        <w:t>’</w:t>
      </w:r>
    </w:p>
    <w:p w:rsidR="004336AE" w:rsidRPr="00546019" w:rsidRDefault="00546019" w:rsidP="004336AE">
      <w:pPr>
        <w:pStyle w:val="NoSpacing"/>
        <w:numPr>
          <w:ilvl w:val="0"/>
          <w:numId w:val="5"/>
        </w:numPr>
        <w:spacing w:line="480" w:lineRule="auto"/>
        <w:jc w:val="both"/>
        <w:rPr>
          <w:rFonts w:ascii="Arial" w:hAnsi="Arial" w:cs="Arial"/>
          <w:b/>
          <w:sz w:val="24"/>
          <w:szCs w:val="24"/>
        </w:rPr>
      </w:pPr>
      <w:r w:rsidRPr="00546019">
        <w:rPr>
          <w:rFonts w:ascii="Arial" w:hAnsi="Arial" w:cs="Arial"/>
          <w:b/>
          <w:sz w:val="24"/>
          <w:szCs w:val="24"/>
        </w:rPr>
        <w:lastRenderedPageBreak/>
        <w:t>Specialised emotional help that is not counselling.</w:t>
      </w:r>
    </w:p>
    <w:p w:rsidR="00546019" w:rsidRPr="00546019" w:rsidRDefault="00F34765" w:rsidP="00546019">
      <w:pPr>
        <w:pStyle w:val="NoSpacing"/>
        <w:spacing w:line="480" w:lineRule="auto"/>
        <w:ind w:left="720"/>
        <w:jc w:val="both"/>
        <w:rPr>
          <w:rFonts w:ascii="Arial" w:hAnsi="Arial" w:cs="Arial"/>
          <w:i/>
          <w:sz w:val="24"/>
          <w:szCs w:val="24"/>
        </w:rPr>
      </w:pPr>
      <w:r>
        <w:rPr>
          <w:rFonts w:ascii="Arial" w:hAnsi="Arial" w:cs="Arial"/>
          <w:i/>
          <w:sz w:val="24"/>
          <w:szCs w:val="24"/>
        </w:rPr>
        <w:t>The informal nature of youth work has been cited as a potentially more agreeable vehicle for supporting young people</w:t>
      </w:r>
      <w:r w:rsidR="008B2CF9">
        <w:rPr>
          <w:rFonts w:ascii="Arial" w:hAnsi="Arial" w:cs="Arial"/>
          <w:i/>
          <w:sz w:val="24"/>
          <w:szCs w:val="24"/>
        </w:rPr>
        <w:t xml:space="preserve"> at </w:t>
      </w:r>
      <w:proofErr w:type="gramStart"/>
      <w:r w:rsidR="008B2CF9">
        <w:rPr>
          <w:rFonts w:ascii="Arial" w:hAnsi="Arial" w:cs="Arial"/>
          <w:i/>
          <w:sz w:val="24"/>
          <w:szCs w:val="24"/>
        </w:rPr>
        <w:t>HE</w:t>
      </w:r>
      <w:proofErr w:type="gramEnd"/>
      <w:r w:rsidR="00EB1E9C">
        <w:rPr>
          <w:rFonts w:ascii="Arial" w:hAnsi="Arial" w:cs="Arial"/>
          <w:i/>
          <w:sz w:val="24"/>
          <w:szCs w:val="24"/>
        </w:rPr>
        <w:t xml:space="preserve"> </w:t>
      </w:r>
      <w:proofErr w:type="spellStart"/>
      <w:r w:rsidR="00EB1E9C">
        <w:rPr>
          <w:rFonts w:ascii="Arial" w:hAnsi="Arial" w:cs="Arial"/>
          <w:i/>
          <w:sz w:val="24"/>
          <w:szCs w:val="24"/>
        </w:rPr>
        <w:t>than</w:t>
      </w:r>
      <w:proofErr w:type="spellEnd"/>
      <w:r w:rsidR="00EB1E9C">
        <w:rPr>
          <w:rFonts w:ascii="Arial" w:hAnsi="Arial" w:cs="Arial"/>
          <w:i/>
          <w:sz w:val="24"/>
          <w:szCs w:val="24"/>
        </w:rPr>
        <w:t xml:space="preserve"> formal options</w:t>
      </w:r>
      <w:r>
        <w:rPr>
          <w:rFonts w:ascii="Arial" w:hAnsi="Arial" w:cs="Arial"/>
          <w:i/>
          <w:sz w:val="24"/>
          <w:szCs w:val="24"/>
        </w:rPr>
        <w:t>.</w:t>
      </w:r>
      <w:r w:rsidR="00E613E8">
        <w:rPr>
          <w:rFonts w:ascii="Arial" w:hAnsi="Arial" w:cs="Arial"/>
          <w:i/>
          <w:sz w:val="24"/>
          <w:szCs w:val="24"/>
        </w:rPr>
        <w:t xml:space="preserve">  Participants appeared to miss family-type relationships that bear similarity to the supportive nature of youth work.</w:t>
      </w:r>
      <w:r w:rsidR="003D364B">
        <w:rPr>
          <w:rFonts w:ascii="Arial" w:hAnsi="Arial" w:cs="Arial"/>
          <w:i/>
          <w:sz w:val="24"/>
          <w:szCs w:val="24"/>
        </w:rPr>
        <w:t xml:space="preserve">  This suggestion was made by the FE group</w:t>
      </w:r>
      <w:r w:rsidR="00DE4A2C">
        <w:rPr>
          <w:rFonts w:ascii="Arial" w:hAnsi="Arial" w:cs="Arial"/>
          <w:i/>
          <w:sz w:val="24"/>
          <w:szCs w:val="24"/>
        </w:rPr>
        <w:t>, backed-up by the expressed needs discussed at both FE and HE</w:t>
      </w:r>
      <w:r w:rsidR="003D364B">
        <w:rPr>
          <w:rFonts w:ascii="Arial" w:hAnsi="Arial" w:cs="Arial"/>
          <w:i/>
          <w:sz w:val="24"/>
          <w:szCs w:val="24"/>
        </w:rPr>
        <w:t>.</w:t>
      </w:r>
    </w:p>
    <w:p w:rsidR="005451C4" w:rsidRPr="00891038" w:rsidRDefault="005451C4" w:rsidP="00432828">
      <w:pPr>
        <w:pStyle w:val="NoSpacing"/>
        <w:spacing w:line="480" w:lineRule="auto"/>
        <w:jc w:val="both"/>
        <w:rPr>
          <w:rFonts w:ascii="Arial" w:hAnsi="Arial" w:cs="Arial"/>
          <w:sz w:val="16"/>
          <w:szCs w:val="24"/>
        </w:rPr>
      </w:pPr>
    </w:p>
    <w:p w:rsidR="00404A5E" w:rsidRDefault="00E908A1" w:rsidP="00E908A1">
      <w:pPr>
        <w:pStyle w:val="NoSpacing"/>
        <w:numPr>
          <w:ilvl w:val="0"/>
          <w:numId w:val="5"/>
        </w:numPr>
        <w:spacing w:line="480" w:lineRule="auto"/>
        <w:jc w:val="both"/>
        <w:rPr>
          <w:rFonts w:ascii="Arial" w:hAnsi="Arial" w:cs="Arial"/>
          <w:b/>
          <w:sz w:val="24"/>
          <w:szCs w:val="24"/>
        </w:rPr>
      </w:pPr>
      <w:r w:rsidRPr="00E908A1">
        <w:rPr>
          <w:rFonts w:ascii="Arial" w:hAnsi="Arial" w:cs="Arial"/>
          <w:b/>
          <w:sz w:val="24"/>
          <w:szCs w:val="24"/>
        </w:rPr>
        <w:t xml:space="preserve">A regular meeting place where you can </w:t>
      </w:r>
      <w:r>
        <w:rPr>
          <w:rFonts w:ascii="Arial" w:hAnsi="Arial" w:cs="Arial"/>
          <w:b/>
          <w:sz w:val="24"/>
          <w:szCs w:val="24"/>
        </w:rPr>
        <w:t>socialise without being judged and come and go as you like.</w:t>
      </w:r>
    </w:p>
    <w:p w:rsidR="00E908A1" w:rsidRDefault="00E908A1" w:rsidP="00E908A1">
      <w:pPr>
        <w:pStyle w:val="NoSpacing"/>
        <w:spacing w:line="480" w:lineRule="auto"/>
        <w:ind w:left="720"/>
        <w:jc w:val="both"/>
        <w:rPr>
          <w:rFonts w:ascii="Arial" w:hAnsi="Arial" w:cs="Arial"/>
          <w:i/>
          <w:sz w:val="24"/>
          <w:szCs w:val="24"/>
        </w:rPr>
      </w:pPr>
      <w:r>
        <w:rPr>
          <w:rFonts w:ascii="Arial" w:hAnsi="Arial" w:cs="Arial"/>
          <w:i/>
          <w:sz w:val="24"/>
          <w:szCs w:val="24"/>
        </w:rPr>
        <w:t>This suggestion was linked directly with the group discussion</w:t>
      </w:r>
      <w:r w:rsidR="00891038">
        <w:rPr>
          <w:rFonts w:ascii="Arial" w:hAnsi="Arial" w:cs="Arial"/>
          <w:i/>
          <w:sz w:val="24"/>
          <w:szCs w:val="24"/>
        </w:rPr>
        <w:t xml:space="preserve"> at </w:t>
      </w:r>
      <w:proofErr w:type="gramStart"/>
      <w:r w:rsidR="00891038">
        <w:rPr>
          <w:rFonts w:ascii="Arial" w:hAnsi="Arial" w:cs="Arial"/>
          <w:i/>
          <w:sz w:val="24"/>
          <w:szCs w:val="24"/>
        </w:rPr>
        <w:t>HE</w:t>
      </w:r>
      <w:proofErr w:type="gramEnd"/>
      <w:r w:rsidR="00891038">
        <w:rPr>
          <w:rFonts w:ascii="Arial" w:hAnsi="Arial" w:cs="Arial"/>
          <w:i/>
          <w:sz w:val="24"/>
          <w:szCs w:val="24"/>
        </w:rPr>
        <w:t xml:space="preserve"> regarding expectations and peer pressure.</w:t>
      </w:r>
      <w:r w:rsidR="00751A06">
        <w:rPr>
          <w:rFonts w:ascii="Arial" w:hAnsi="Arial" w:cs="Arial"/>
          <w:i/>
          <w:sz w:val="24"/>
          <w:szCs w:val="24"/>
        </w:rPr>
        <w:t xml:space="preserve">  The literature identified that young people desire space of their own but also secure attachment and personal freedom at the same time.</w:t>
      </w:r>
      <w:r w:rsidR="001C1908">
        <w:rPr>
          <w:rFonts w:ascii="Arial" w:hAnsi="Arial" w:cs="Arial"/>
          <w:i/>
          <w:sz w:val="24"/>
          <w:szCs w:val="24"/>
        </w:rPr>
        <w:t xml:space="preserve">  This is an ongoing intervention in the long-term.</w:t>
      </w:r>
    </w:p>
    <w:p w:rsidR="00506201" w:rsidRDefault="00506201" w:rsidP="00506201">
      <w:pPr>
        <w:pStyle w:val="NoSpacing"/>
        <w:spacing w:line="480" w:lineRule="auto"/>
        <w:jc w:val="both"/>
        <w:rPr>
          <w:rFonts w:ascii="Arial" w:hAnsi="Arial" w:cs="Arial"/>
          <w:i/>
          <w:sz w:val="24"/>
          <w:szCs w:val="24"/>
        </w:rPr>
      </w:pPr>
    </w:p>
    <w:p w:rsidR="00506201" w:rsidRPr="0012052E" w:rsidRDefault="00506201" w:rsidP="00506201">
      <w:pPr>
        <w:pStyle w:val="NoSpacing"/>
        <w:numPr>
          <w:ilvl w:val="0"/>
          <w:numId w:val="5"/>
        </w:numPr>
        <w:spacing w:line="480" w:lineRule="auto"/>
        <w:jc w:val="both"/>
        <w:rPr>
          <w:rFonts w:ascii="Arial" w:hAnsi="Arial" w:cs="Arial"/>
          <w:b/>
          <w:i/>
          <w:sz w:val="24"/>
          <w:szCs w:val="24"/>
        </w:rPr>
      </w:pPr>
      <w:r>
        <w:rPr>
          <w:rFonts w:ascii="Arial" w:hAnsi="Arial" w:cs="Arial"/>
          <w:b/>
          <w:sz w:val="24"/>
          <w:szCs w:val="24"/>
        </w:rPr>
        <w:t>Meeting for coffee with someone you can talk to who isn’t going to judge</w:t>
      </w:r>
      <w:r w:rsidR="0012052E">
        <w:rPr>
          <w:rFonts w:ascii="Arial" w:hAnsi="Arial" w:cs="Arial"/>
          <w:b/>
          <w:sz w:val="24"/>
          <w:szCs w:val="24"/>
        </w:rPr>
        <w:t xml:space="preserve"> you for being different.</w:t>
      </w:r>
    </w:p>
    <w:p w:rsidR="0012052E" w:rsidRPr="0012052E" w:rsidRDefault="0012052E" w:rsidP="0012052E">
      <w:pPr>
        <w:pStyle w:val="NoSpacing"/>
        <w:spacing w:line="480" w:lineRule="auto"/>
        <w:ind w:left="720"/>
        <w:jc w:val="both"/>
        <w:rPr>
          <w:rFonts w:ascii="Arial" w:hAnsi="Arial" w:cs="Arial"/>
          <w:i/>
          <w:sz w:val="24"/>
          <w:szCs w:val="24"/>
        </w:rPr>
      </w:pPr>
      <w:r>
        <w:rPr>
          <w:rFonts w:ascii="Arial" w:hAnsi="Arial" w:cs="Arial"/>
          <w:i/>
          <w:sz w:val="24"/>
          <w:szCs w:val="24"/>
        </w:rPr>
        <w:t xml:space="preserve">This suggestion is similar to the previous recommendation, but in a one-to-one context consistent with mentoring models transferred from the </w:t>
      </w:r>
      <w:r w:rsidR="00895C29">
        <w:rPr>
          <w:rFonts w:ascii="Arial" w:hAnsi="Arial" w:cs="Arial"/>
          <w:i/>
          <w:sz w:val="24"/>
          <w:szCs w:val="24"/>
        </w:rPr>
        <w:t>primary-</w:t>
      </w:r>
      <w:r>
        <w:rPr>
          <w:rFonts w:ascii="Arial" w:hAnsi="Arial" w:cs="Arial"/>
          <w:i/>
          <w:sz w:val="24"/>
          <w:szCs w:val="24"/>
        </w:rPr>
        <w:t>secondary cont</w:t>
      </w:r>
      <w:r w:rsidR="00DE4A2C">
        <w:rPr>
          <w:rFonts w:ascii="Arial" w:hAnsi="Arial" w:cs="Arial"/>
          <w:i/>
          <w:sz w:val="24"/>
          <w:szCs w:val="24"/>
        </w:rPr>
        <w:t>ext.  This also allows social contact on young people’s terms that may be less-threatening than entering new groups straightaway.</w:t>
      </w:r>
    </w:p>
    <w:p w:rsidR="00404A5E" w:rsidRDefault="00404A5E" w:rsidP="00432828">
      <w:pPr>
        <w:pStyle w:val="NoSpacing"/>
        <w:spacing w:line="480" w:lineRule="auto"/>
        <w:jc w:val="both"/>
        <w:rPr>
          <w:rFonts w:ascii="Arial" w:hAnsi="Arial" w:cs="Arial"/>
          <w:sz w:val="24"/>
          <w:szCs w:val="24"/>
        </w:rPr>
      </w:pPr>
    </w:p>
    <w:p w:rsidR="008B75CA" w:rsidRPr="008B75CA" w:rsidRDefault="008B75CA" w:rsidP="00432828">
      <w:pPr>
        <w:pStyle w:val="NoSpacing"/>
        <w:spacing w:line="480" w:lineRule="auto"/>
        <w:jc w:val="both"/>
        <w:rPr>
          <w:rFonts w:ascii="Arial" w:hAnsi="Arial" w:cs="Arial"/>
          <w:sz w:val="12"/>
          <w:szCs w:val="24"/>
        </w:rPr>
      </w:pPr>
    </w:p>
    <w:p w:rsidR="00404A5E" w:rsidRPr="008B4415" w:rsidRDefault="008B4415" w:rsidP="00432828">
      <w:pPr>
        <w:pStyle w:val="NoSpacing"/>
        <w:spacing w:line="480" w:lineRule="auto"/>
        <w:jc w:val="both"/>
        <w:rPr>
          <w:rFonts w:ascii="Arial" w:hAnsi="Arial" w:cs="Arial"/>
          <w:sz w:val="24"/>
          <w:szCs w:val="24"/>
        </w:rPr>
      </w:pPr>
      <w:r w:rsidRPr="008B4415">
        <w:rPr>
          <w:rFonts w:ascii="Arial" w:hAnsi="Arial" w:cs="Arial"/>
          <w:sz w:val="24"/>
          <w:szCs w:val="24"/>
        </w:rPr>
        <w:t xml:space="preserve">None of the </w:t>
      </w:r>
      <w:r>
        <w:rPr>
          <w:rFonts w:ascii="Arial" w:hAnsi="Arial" w:cs="Arial"/>
          <w:sz w:val="24"/>
          <w:szCs w:val="24"/>
        </w:rPr>
        <w:t xml:space="preserve">recommendations above are </w:t>
      </w:r>
      <w:r w:rsidR="00526804">
        <w:rPr>
          <w:rFonts w:ascii="Arial" w:hAnsi="Arial" w:cs="Arial"/>
          <w:sz w:val="24"/>
          <w:szCs w:val="24"/>
        </w:rPr>
        <w:t>extraordinary or unfeasible</w:t>
      </w:r>
      <w:r w:rsidR="00504228">
        <w:rPr>
          <w:rFonts w:ascii="Arial" w:hAnsi="Arial" w:cs="Arial"/>
          <w:sz w:val="24"/>
          <w:szCs w:val="24"/>
        </w:rPr>
        <w:t>.  These are simply practical responses to transitional issues offered by young people who have experienced, r</w:t>
      </w:r>
      <w:r w:rsidR="00BA1819">
        <w:rPr>
          <w:rFonts w:ascii="Arial" w:hAnsi="Arial" w:cs="Arial"/>
          <w:sz w:val="24"/>
          <w:szCs w:val="24"/>
        </w:rPr>
        <w:t>eflected-on and considered the</w:t>
      </w:r>
      <w:r w:rsidR="00504228">
        <w:rPr>
          <w:rFonts w:ascii="Arial" w:hAnsi="Arial" w:cs="Arial"/>
          <w:sz w:val="24"/>
          <w:szCs w:val="24"/>
        </w:rPr>
        <w:t xml:space="preserve"> key needs for themselves.</w:t>
      </w:r>
      <w:r w:rsidR="008B75CA">
        <w:rPr>
          <w:rFonts w:ascii="Arial" w:hAnsi="Arial" w:cs="Arial"/>
          <w:sz w:val="24"/>
          <w:szCs w:val="24"/>
        </w:rPr>
        <w:t xml:space="preserve">  For those concerned, there is a place for youth work in the transition between FE and </w:t>
      </w:r>
      <w:proofErr w:type="gramStart"/>
      <w:r w:rsidR="008B75CA">
        <w:rPr>
          <w:rFonts w:ascii="Arial" w:hAnsi="Arial" w:cs="Arial"/>
          <w:sz w:val="24"/>
          <w:szCs w:val="24"/>
        </w:rPr>
        <w:t>HE</w:t>
      </w:r>
      <w:proofErr w:type="gramEnd"/>
      <w:r w:rsidR="008B75CA">
        <w:rPr>
          <w:rFonts w:ascii="Arial" w:hAnsi="Arial" w:cs="Arial"/>
          <w:sz w:val="24"/>
          <w:szCs w:val="24"/>
        </w:rPr>
        <w:t>.</w:t>
      </w:r>
    </w:p>
    <w:p w:rsidR="00323225" w:rsidRPr="00886F39" w:rsidRDefault="00886F39" w:rsidP="00323225">
      <w:pPr>
        <w:pStyle w:val="NoSpacing"/>
        <w:spacing w:line="480" w:lineRule="auto"/>
        <w:jc w:val="both"/>
        <w:rPr>
          <w:rFonts w:ascii="Arial" w:hAnsi="Arial" w:cs="Arial"/>
          <w:b/>
          <w:sz w:val="24"/>
          <w:szCs w:val="24"/>
        </w:rPr>
      </w:pPr>
      <w:r>
        <w:rPr>
          <w:rFonts w:ascii="Arial" w:hAnsi="Arial" w:cs="Arial"/>
          <w:b/>
          <w:sz w:val="24"/>
          <w:szCs w:val="24"/>
        </w:rPr>
        <w:lastRenderedPageBreak/>
        <w:t>REFERENCES</w:t>
      </w:r>
    </w:p>
    <w:p w:rsidR="00323225" w:rsidRDefault="00323225" w:rsidP="00F3504D">
      <w:pPr>
        <w:pStyle w:val="NoSpacing"/>
        <w:spacing w:line="276" w:lineRule="auto"/>
        <w:jc w:val="both"/>
        <w:rPr>
          <w:rFonts w:ascii="Arial" w:hAnsi="Arial" w:cs="Arial"/>
          <w:sz w:val="24"/>
          <w:szCs w:val="24"/>
        </w:rPr>
      </w:pPr>
    </w:p>
    <w:p w:rsidR="00EF367E" w:rsidRPr="00804B46" w:rsidRDefault="00EF367E" w:rsidP="00F3504D">
      <w:pPr>
        <w:pStyle w:val="NoSpacing"/>
        <w:spacing w:line="276" w:lineRule="auto"/>
        <w:rPr>
          <w:rFonts w:ascii="Arial" w:hAnsi="Arial" w:cs="Arial"/>
          <w:sz w:val="24"/>
          <w:szCs w:val="24"/>
        </w:rPr>
      </w:pPr>
      <w:r>
        <w:rPr>
          <w:rFonts w:ascii="Arial" w:hAnsi="Arial" w:cs="Arial"/>
          <w:sz w:val="24"/>
          <w:szCs w:val="24"/>
        </w:rPr>
        <w:t xml:space="preserve">Abbott-Chapman, </w:t>
      </w:r>
      <w:r w:rsidR="00DA6838">
        <w:rPr>
          <w:rFonts w:ascii="Arial" w:hAnsi="Arial" w:cs="Arial"/>
          <w:sz w:val="24"/>
          <w:szCs w:val="24"/>
        </w:rPr>
        <w:t>J. (</w:t>
      </w:r>
      <w:r>
        <w:rPr>
          <w:rFonts w:ascii="Arial" w:hAnsi="Arial" w:cs="Arial"/>
          <w:sz w:val="24"/>
          <w:szCs w:val="24"/>
        </w:rPr>
        <w:t>2011</w:t>
      </w:r>
      <w:r w:rsidR="00DA6838">
        <w:rPr>
          <w:rFonts w:ascii="Arial" w:hAnsi="Arial" w:cs="Arial"/>
          <w:sz w:val="24"/>
          <w:szCs w:val="24"/>
        </w:rPr>
        <w:t xml:space="preserve">) ‘Making the Most of the Mosaic: Facilitating Post-School Transitions to Higher Education of Disadvantaged Students’, </w:t>
      </w:r>
      <w:r w:rsidR="00DA6838">
        <w:rPr>
          <w:rFonts w:ascii="Arial" w:hAnsi="Arial" w:cs="Arial"/>
          <w:i/>
          <w:sz w:val="24"/>
          <w:szCs w:val="24"/>
        </w:rPr>
        <w:t>Australian Association for Research in Education</w:t>
      </w:r>
      <w:r w:rsidR="00804B46">
        <w:rPr>
          <w:rFonts w:ascii="Arial" w:hAnsi="Arial" w:cs="Arial"/>
          <w:sz w:val="24"/>
          <w:szCs w:val="24"/>
        </w:rPr>
        <w:t>, 38, pp.57-71.</w:t>
      </w:r>
    </w:p>
    <w:p w:rsidR="00EF367E" w:rsidRDefault="00EF367E"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3225" w:rsidRDefault="00323225" w:rsidP="00F3504D">
      <w:pPr>
        <w:pStyle w:val="NoSpacing"/>
        <w:spacing w:line="276" w:lineRule="auto"/>
        <w:rPr>
          <w:rFonts w:ascii="Arial" w:hAnsi="Arial" w:cs="Arial"/>
          <w:sz w:val="24"/>
          <w:szCs w:val="24"/>
        </w:rPr>
      </w:pPr>
      <w:proofErr w:type="spellStart"/>
      <w:r>
        <w:rPr>
          <w:rFonts w:ascii="Arial" w:hAnsi="Arial" w:cs="Arial"/>
          <w:sz w:val="24"/>
          <w:szCs w:val="24"/>
        </w:rPr>
        <w:t>Blaikie</w:t>
      </w:r>
      <w:proofErr w:type="spellEnd"/>
      <w:r>
        <w:rPr>
          <w:rFonts w:ascii="Arial" w:hAnsi="Arial" w:cs="Arial"/>
          <w:sz w:val="24"/>
          <w:szCs w:val="24"/>
        </w:rPr>
        <w:t xml:space="preserve">, N. (2010) </w:t>
      </w:r>
      <w:r>
        <w:rPr>
          <w:rFonts w:ascii="Arial" w:hAnsi="Arial" w:cs="Arial"/>
          <w:i/>
          <w:sz w:val="24"/>
          <w:szCs w:val="24"/>
        </w:rPr>
        <w:t>Designing Social Research</w:t>
      </w:r>
      <w:r>
        <w:rPr>
          <w:rFonts w:ascii="Arial" w:hAnsi="Arial" w:cs="Arial"/>
          <w:sz w:val="24"/>
          <w:szCs w:val="24"/>
        </w:rPr>
        <w:t>,</w:t>
      </w:r>
      <w:r>
        <w:rPr>
          <w:rFonts w:ascii="Arial" w:hAnsi="Arial" w:cs="Arial"/>
          <w:i/>
          <w:sz w:val="24"/>
          <w:szCs w:val="24"/>
        </w:rPr>
        <w:t xml:space="preserve"> </w:t>
      </w:r>
      <w:r w:rsidRPr="00DB32D8">
        <w:rPr>
          <w:rFonts w:ascii="Arial" w:hAnsi="Arial" w:cs="Arial"/>
          <w:sz w:val="24"/>
          <w:szCs w:val="24"/>
        </w:rPr>
        <w:t xml:space="preserve">(2nd </w:t>
      </w:r>
      <w:proofErr w:type="spellStart"/>
      <w:r w:rsidRPr="00DB32D8">
        <w:rPr>
          <w:rFonts w:ascii="Arial" w:hAnsi="Arial" w:cs="Arial"/>
          <w:sz w:val="24"/>
          <w:szCs w:val="24"/>
        </w:rPr>
        <w:t>edn</w:t>
      </w:r>
      <w:proofErr w:type="spellEnd"/>
      <w:r w:rsidRPr="00DB32D8">
        <w:rPr>
          <w:rFonts w:ascii="Arial" w:hAnsi="Arial" w:cs="Arial"/>
          <w:sz w:val="24"/>
          <w:szCs w:val="24"/>
        </w:rPr>
        <w:t>.)</w:t>
      </w:r>
      <w:r>
        <w:rPr>
          <w:rFonts w:ascii="Arial" w:hAnsi="Arial" w:cs="Arial"/>
          <w:i/>
          <w:sz w:val="24"/>
          <w:szCs w:val="24"/>
        </w:rPr>
        <w:t>,</w:t>
      </w:r>
      <w:r>
        <w:rPr>
          <w:rFonts w:ascii="Arial" w:hAnsi="Arial" w:cs="Arial"/>
          <w:sz w:val="24"/>
          <w:szCs w:val="24"/>
        </w:rPr>
        <w:t xml:space="preserve"> Cambridge: Polity Press.</w:t>
      </w:r>
    </w:p>
    <w:p w:rsidR="00323225" w:rsidRDefault="0032322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EC54D1" w:rsidRDefault="00B66A13" w:rsidP="00F3504D">
      <w:pPr>
        <w:pStyle w:val="NoSpacing"/>
        <w:spacing w:line="276" w:lineRule="auto"/>
        <w:rPr>
          <w:rFonts w:ascii="Arial" w:hAnsi="Arial" w:cs="Arial"/>
          <w:sz w:val="24"/>
          <w:szCs w:val="24"/>
        </w:rPr>
      </w:pPr>
      <w:r>
        <w:rPr>
          <w:rFonts w:ascii="Arial" w:hAnsi="Arial" w:cs="Arial"/>
          <w:sz w:val="24"/>
        </w:rPr>
        <w:t xml:space="preserve">Brent, J. (2001) ‘Trouble and Tribes, Young People and Community’ in R. Gilchrist, T. </w:t>
      </w:r>
      <w:proofErr w:type="spellStart"/>
      <w:r>
        <w:rPr>
          <w:rFonts w:ascii="Arial" w:hAnsi="Arial" w:cs="Arial"/>
          <w:sz w:val="24"/>
        </w:rPr>
        <w:t>Jeffs</w:t>
      </w:r>
      <w:proofErr w:type="spellEnd"/>
      <w:r>
        <w:rPr>
          <w:rFonts w:ascii="Arial" w:hAnsi="Arial" w:cs="Arial"/>
          <w:sz w:val="24"/>
        </w:rPr>
        <w:t xml:space="preserve"> and J. Spence (eds.), </w:t>
      </w:r>
      <w:r w:rsidRPr="008179C0">
        <w:rPr>
          <w:rFonts w:ascii="Arial" w:hAnsi="Arial" w:cs="Arial"/>
          <w:i/>
          <w:sz w:val="24"/>
        </w:rPr>
        <w:t>Youth and Policy</w:t>
      </w:r>
      <w:r w:rsidR="008179C0">
        <w:rPr>
          <w:rFonts w:ascii="Arial" w:hAnsi="Arial" w:cs="Arial"/>
          <w:sz w:val="24"/>
        </w:rPr>
        <w:t>,</w:t>
      </w:r>
      <w:r>
        <w:rPr>
          <w:rFonts w:ascii="Arial" w:hAnsi="Arial" w:cs="Arial"/>
          <w:sz w:val="24"/>
        </w:rPr>
        <w:t xml:space="preserve"> 73</w:t>
      </w:r>
      <w:r w:rsidR="008179C0">
        <w:rPr>
          <w:rFonts w:ascii="Arial" w:hAnsi="Arial" w:cs="Arial"/>
          <w:sz w:val="24"/>
        </w:rPr>
        <w:t>, pp.</w:t>
      </w:r>
      <w:r>
        <w:rPr>
          <w:rFonts w:ascii="Arial" w:hAnsi="Arial" w:cs="Arial"/>
          <w:sz w:val="24"/>
        </w:rPr>
        <w:t>01-19</w:t>
      </w:r>
      <w:r w:rsidR="008179C0">
        <w:rPr>
          <w:rFonts w:ascii="Arial" w:hAnsi="Arial" w:cs="Arial"/>
          <w:sz w:val="24"/>
        </w:rPr>
        <w:t>.</w:t>
      </w:r>
    </w:p>
    <w:p w:rsidR="00EC54D1" w:rsidRDefault="00EC54D1"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890E75" w:rsidRPr="00724F4D" w:rsidRDefault="00890E75" w:rsidP="00F3504D">
      <w:pPr>
        <w:pStyle w:val="NoSpacing"/>
        <w:spacing w:line="276" w:lineRule="auto"/>
        <w:rPr>
          <w:rFonts w:ascii="Arial" w:hAnsi="Arial" w:cs="Arial"/>
          <w:sz w:val="24"/>
          <w:szCs w:val="24"/>
        </w:rPr>
      </w:pPr>
      <w:proofErr w:type="spellStart"/>
      <w:r>
        <w:rPr>
          <w:rFonts w:ascii="Arial" w:hAnsi="Arial" w:cs="Arial"/>
          <w:sz w:val="24"/>
          <w:szCs w:val="24"/>
        </w:rPr>
        <w:t>Carr</w:t>
      </w:r>
      <w:proofErr w:type="spellEnd"/>
      <w:r>
        <w:rPr>
          <w:rFonts w:ascii="Arial" w:hAnsi="Arial" w:cs="Arial"/>
          <w:sz w:val="24"/>
          <w:szCs w:val="24"/>
        </w:rPr>
        <w:t xml:space="preserve">, </w:t>
      </w:r>
      <w:r w:rsidR="005A1D77">
        <w:rPr>
          <w:rFonts w:ascii="Arial" w:hAnsi="Arial" w:cs="Arial"/>
          <w:sz w:val="24"/>
          <w:szCs w:val="24"/>
        </w:rPr>
        <w:t xml:space="preserve">S., </w:t>
      </w:r>
      <w:proofErr w:type="spellStart"/>
      <w:r>
        <w:rPr>
          <w:rFonts w:ascii="Arial" w:hAnsi="Arial" w:cs="Arial"/>
          <w:sz w:val="24"/>
          <w:szCs w:val="24"/>
        </w:rPr>
        <w:t>Colthurst</w:t>
      </w:r>
      <w:proofErr w:type="spellEnd"/>
      <w:r>
        <w:rPr>
          <w:rFonts w:ascii="Arial" w:hAnsi="Arial" w:cs="Arial"/>
          <w:sz w:val="24"/>
          <w:szCs w:val="24"/>
        </w:rPr>
        <w:t xml:space="preserve">, </w:t>
      </w:r>
      <w:r w:rsidR="005A1D77">
        <w:rPr>
          <w:rFonts w:ascii="Arial" w:hAnsi="Arial" w:cs="Arial"/>
          <w:sz w:val="24"/>
          <w:szCs w:val="24"/>
        </w:rPr>
        <w:t xml:space="preserve">K., </w:t>
      </w:r>
      <w:r>
        <w:rPr>
          <w:rFonts w:ascii="Arial" w:hAnsi="Arial" w:cs="Arial"/>
          <w:sz w:val="24"/>
          <w:szCs w:val="24"/>
        </w:rPr>
        <w:t>Coyle</w:t>
      </w:r>
      <w:r w:rsidR="005A1D77">
        <w:rPr>
          <w:rFonts w:ascii="Arial" w:hAnsi="Arial" w:cs="Arial"/>
          <w:sz w:val="24"/>
          <w:szCs w:val="24"/>
        </w:rPr>
        <w:t>, M.</w:t>
      </w:r>
      <w:r>
        <w:rPr>
          <w:rFonts w:ascii="Arial" w:hAnsi="Arial" w:cs="Arial"/>
          <w:sz w:val="24"/>
          <w:szCs w:val="24"/>
        </w:rPr>
        <w:t xml:space="preserve"> and Elliott, </w:t>
      </w:r>
      <w:r w:rsidR="005A1D77">
        <w:rPr>
          <w:rFonts w:ascii="Arial" w:hAnsi="Arial" w:cs="Arial"/>
          <w:sz w:val="24"/>
          <w:szCs w:val="24"/>
        </w:rPr>
        <w:t>D. (</w:t>
      </w:r>
      <w:r>
        <w:rPr>
          <w:rFonts w:ascii="Arial" w:hAnsi="Arial" w:cs="Arial"/>
          <w:sz w:val="24"/>
          <w:szCs w:val="24"/>
        </w:rPr>
        <w:t>2012</w:t>
      </w:r>
      <w:r w:rsidR="005A1D77">
        <w:rPr>
          <w:rFonts w:ascii="Arial" w:hAnsi="Arial" w:cs="Arial"/>
          <w:sz w:val="24"/>
          <w:szCs w:val="24"/>
        </w:rPr>
        <w:t xml:space="preserve">) </w:t>
      </w:r>
      <w:r w:rsidR="00724F4D">
        <w:rPr>
          <w:rFonts w:ascii="Arial" w:hAnsi="Arial" w:cs="Arial"/>
          <w:sz w:val="24"/>
          <w:szCs w:val="24"/>
        </w:rPr>
        <w:t xml:space="preserve">‘Attachment Dimensions as Predictors of Mental Health and </w:t>
      </w:r>
      <w:proofErr w:type="gramStart"/>
      <w:r w:rsidR="00724F4D">
        <w:rPr>
          <w:rFonts w:ascii="Arial" w:hAnsi="Arial" w:cs="Arial"/>
          <w:sz w:val="24"/>
          <w:szCs w:val="24"/>
        </w:rPr>
        <w:t>Psychosocial  Well</w:t>
      </w:r>
      <w:proofErr w:type="gramEnd"/>
      <w:r w:rsidR="00724F4D">
        <w:rPr>
          <w:rFonts w:ascii="Arial" w:hAnsi="Arial" w:cs="Arial"/>
          <w:sz w:val="24"/>
          <w:szCs w:val="24"/>
        </w:rPr>
        <w:t xml:space="preserve">-being in the Transition to University’, </w:t>
      </w:r>
      <w:r w:rsidR="00724F4D">
        <w:rPr>
          <w:rFonts w:ascii="Arial" w:hAnsi="Arial" w:cs="Arial"/>
          <w:i/>
          <w:sz w:val="24"/>
          <w:szCs w:val="24"/>
        </w:rPr>
        <w:t>European Journal of Psychology Education</w:t>
      </w:r>
      <w:r w:rsidR="00724F4D">
        <w:rPr>
          <w:rFonts w:ascii="Arial" w:hAnsi="Arial" w:cs="Arial"/>
          <w:sz w:val="24"/>
          <w:szCs w:val="24"/>
        </w:rPr>
        <w:t>, 28, pp157-172.</w:t>
      </w:r>
    </w:p>
    <w:p w:rsidR="00425974" w:rsidRDefault="00425974"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0712B5" w:rsidRPr="00BB0915" w:rsidRDefault="000712B5" w:rsidP="00F3504D">
      <w:pPr>
        <w:pStyle w:val="NoSpacing"/>
        <w:spacing w:line="276" w:lineRule="auto"/>
        <w:rPr>
          <w:rFonts w:ascii="Arial" w:hAnsi="Arial" w:cs="Arial"/>
          <w:sz w:val="24"/>
          <w:szCs w:val="24"/>
        </w:rPr>
      </w:pPr>
      <w:r>
        <w:rPr>
          <w:rFonts w:ascii="Arial" w:hAnsi="Arial" w:cs="Arial"/>
          <w:sz w:val="24"/>
          <w:szCs w:val="24"/>
        </w:rPr>
        <w:t xml:space="preserve">Chen, </w:t>
      </w:r>
      <w:r w:rsidR="00BB0915">
        <w:rPr>
          <w:rFonts w:ascii="Arial" w:hAnsi="Arial" w:cs="Arial"/>
          <w:sz w:val="24"/>
          <w:szCs w:val="24"/>
        </w:rPr>
        <w:t xml:space="preserve">C.P. </w:t>
      </w:r>
      <w:r w:rsidR="006B01C3">
        <w:rPr>
          <w:rFonts w:ascii="Arial" w:hAnsi="Arial" w:cs="Arial"/>
          <w:sz w:val="24"/>
          <w:szCs w:val="24"/>
        </w:rPr>
        <w:t>(</w:t>
      </w:r>
      <w:r>
        <w:rPr>
          <w:rFonts w:ascii="Arial" w:hAnsi="Arial" w:cs="Arial"/>
          <w:sz w:val="24"/>
          <w:szCs w:val="24"/>
        </w:rPr>
        <w:t>1999</w:t>
      </w:r>
      <w:r w:rsidR="006B01C3">
        <w:rPr>
          <w:rFonts w:ascii="Arial" w:hAnsi="Arial" w:cs="Arial"/>
          <w:sz w:val="24"/>
          <w:szCs w:val="24"/>
        </w:rPr>
        <w:t>)</w:t>
      </w:r>
      <w:r w:rsidR="00BB0915">
        <w:rPr>
          <w:rFonts w:ascii="Arial" w:hAnsi="Arial" w:cs="Arial"/>
          <w:sz w:val="24"/>
          <w:szCs w:val="24"/>
        </w:rPr>
        <w:t xml:space="preserve"> ‘Transition to Higher Education: Major Aspects and Counselling Guidelines’, </w:t>
      </w:r>
      <w:r w:rsidR="00BB0915">
        <w:rPr>
          <w:rFonts w:ascii="Arial" w:hAnsi="Arial" w:cs="Arial"/>
          <w:i/>
          <w:sz w:val="24"/>
          <w:szCs w:val="24"/>
        </w:rPr>
        <w:t>Guidance Counselling</w:t>
      </w:r>
      <w:r w:rsidR="00BB0915">
        <w:rPr>
          <w:rFonts w:ascii="Arial" w:hAnsi="Arial" w:cs="Arial"/>
          <w:sz w:val="24"/>
          <w:szCs w:val="24"/>
        </w:rPr>
        <w:t>, 14(3), pp.3-37.</w:t>
      </w:r>
    </w:p>
    <w:p w:rsidR="000712B5" w:rsidRDefault="000712B5" w:rsidP="00F3504D">
      <w:pPr>
        <w:pStyle w:val="NoSpacing"/>
        <w:spacing w:line="276" w:lineRule="auto"/>
        <w:rPr>
          <w:rFonts w:ascii="Arial" w:hAnsi="Arial" w:cs="Arial"/>
          <w:sz w:val="24"/>
          <w:szCs w:val="24"/>
        </w:rPr>
      </w:pPr>
    </w:p>
    <w:p w:rsidR="001E2899" w:rsidRPr="00E56BCD" w:rsidRDefault="001E2899" w:rsidP="00F3504D">
      <w:pPr>
        <w:pStyle w:val="NoSpacing"/>
        <w:spacing w:line="276" w:lineRule="auto"/>
        <w:rPr>
          <w:rFonts w:ascii="Arial" w:hAnsi="Arial" w:cs="Arial"/>
          <w:sz w:val="24"/>
          <w:szCs w:val="24"/>
        </w:rPr>
      </w:pPr>
    </w:p>
    <w:p w:rsidR="00323225" w:rsidRPr="002522FB" w:rsidRDefault="00323225" w:rsidP="00F3504D">
      <w:pPr>
        <w:pStyle w:val="NoSpacing"/>
        <w:spacing w:line="276" w:lineRule="auto"/>
        <w:rPr>
          <w:rFonts w:ascii="Arial" w:hAnsi="Arial" w:cs="Arial"/>
          <w:sz w:val="24"/>
          <w:szCs w:val="24"/>
        </w:rPr>
      </w:pPr>
      <w:proofErr w:type="spellStart"/>
      <w:r w:rsidRPr="00E56BCD">
        <w:rPr>
          <w:rFonts w:ascii="Arial" w:hAnsi="Arial" w:cs="Arial"/>
          <w:sz w:val="24"/>
          <w:szCs w:val="24"/>
        </w:rPr>
        <w:t>C</w:t>
      </w:r>
      <w:r>
        <w:rPr>
          <w:rFonts w:ascii="Arial" w:hAnsi="Arial" w:cs="Arial"/>
          <w:sz w:val="24"/>
          <w:szCs w:val="24"/>
        </w:rPr>
        <w:t>oertjens</w:t>
      </w:r>
      <w:proofErr w:type="spellEnd"/>
      <w:r>
        <w:rPr>
          <w:rFonts w:ascii="Arial" w:hAnsi="Arial" w:cs="Arial"/>
          <w:sz w:val="24"/>
          <w:szCs w:val="24"/>
        </w:rPr>
        <w:t xml:space="preserve">, L., </w:t>
      </w:r>
      <w:proofErr w:type="spellStart"/>
      <w:r>
        <w:rPr>
          <w:rFonts w:ascii="Arial" w:hAnsi="Arial" w:cs="Arial"/>
          <w:sz w:val="24"/>
          <w:szCs w:val="24"/>
        </w:rPr>
        <w:t>Brahm</w:t>
      </w:r>
      <w:proofErr w:type="spellEnd"/>
      <w:r>
        <w:rPr>
          <w:rFonts w:ascii="Arial" w:hAnsi="Arial" w:cs="Arial"/>
          <w:sz w:val="24"/>
          <w:szCs w:val="24"/>
        </w:rPr>
        <w:t xml:space="preserve">, T., </w:t>
      </w:r>
      <w:proofErr w:type="spellStart"/>
      <w:r>
        <w:rPr>
          <w:rFonts w:ascii="Arial" w:hAnsi="Arial" w:cs="Arial"/>
          <w:sz w:val="24"/>
          <w:szCs w:val="24"/>
        </w:rPr>
        <w:t>Trautwein</w:t>
      </w:r>
      <w:proofErr w:type="spellEnd"/>
      <w:r>
        <w:rPr>
          <w:rFonts w:ascii="Arial" w:hAnsi="Arial" w:cs="Arial"/>
          <w:sz w:val="24"/>
          <w:szCs w:val="24"/>
        </w:rPr>
        <w:t xml:space="preserve">, C. </w:t>
      </w:r>
      <w:r w:rsidR="002522FB">
        <w:rPr>
          <w:rFonts w:ascii="Arial" w:hAnsi="Arial" w:cs="Arial"/>
          <w:sz w:val="24"/>
          <w:szCs w:val="24"/>
        </w:rPr>
        <w:t xml:space="preserve">and </w:t>
      </w:r>
      <w:proofErr w:type="spellStart"/>
      <w:r w:rsidR="002522FB">
        <w:rPr>
          <w:rFonts w:ascii="Arial" w:hAnsi="Arial" w:cs="Arial"/>
          <w:sz w:val="24"/>
          <w:szCs w:val="24"/>
        </w:rPr>
        <w:t>Lindblom-Ylanne</w:t>
      </w:r>
      <w:proofErr w:type="spellEnd"/>
      <w:r w:rsidR="002522FB">
        <w:rPr>
          <w:rFonts w:ascii="Arial" w:hAnsi="Arial" w:cs="Arial"/>
          <w:sz w:val="24"/>
          <w:szCs w:val="24"/>
        </w:rPr>
        <w:t xml:space="preserve">, S. (2017) ‘Students’ Transition into Higher </w:t>
      </w:r>
      <w:proofErr w:type="spellStart"/>
      <w:r w:rsidR="002522FB">
        <w:rPr>
          <w:rFonts w:ascii="Arial" w:hAnsi="Arial" w:cs="Arial"/>
          <w:sz w:val="24"/>
          <w:szCs w:val="24"/>
        </w:rPr>
        <w:t>Educationfrom</w:t>
      </w:r>
      <w:proofErr w:type="spellEnd"/>
      <w:r w:rsidR="002522FB">
        <w:rPr>
          <w:rFonts w:ascii="Arial" w:hAnsi="Arial" w:cs="Arial"/>
          <w:sz w:val="24"/>
          <w:szCs w:val="24"/>
        </w:rPr>
        <w:t xml:space="preserve"> an International Perspective’, </w:t>
      </w:r>
      <w:r w:rsidR="002522FB">
        <w:rPr>
          <w:rFonts w:ascii="Arial" w:hAnsi="Arial" w:cs="Arial"/>
          <w:i/>
          <w:sz w:val="24"/>
          <w:szCs w:val="24"/>
        </w:rPr>
        <w:t>Higher Education</w:t>
      </w:r>
      <w:r w:rsidR="002522FB">
        <w:rPr>
          <w:rFonts w:ascii="Arial" w:hAnsi="Arial" w:cs="Arial"/>
          <w:sz w:val="24"/>
          <w:szCs w:val="24"/>
        </w:rPr>
        <w:t>, 73(3), pp.357-369.</w:t>
      </w:r>
    </w:p>
    <w:p w:rsidR="00323225" w:rsidRDefault="0032322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3225" w:rsidRDefault="00323225" w:rsidP="00F3504D">
      <w:pPr>
        <w:pStyle w:val="NoSpacing"/>
        <w:spacing w:line="276" w:lineRule="auto"/>
        <w:rPr>
          <w:rFonts w:ascii="Arial" w:hAnsi="Arial" w:cs="Arial"/>
          <w:sz w:val="24"/>
          <w:szCs w:val="24"/>
        </w:rPr>
      </w:pPr>
      <w:r>
        <w:rPr>
          <w:rFonts w:ascii="Arial" w:hAnsi="Arial" w:cs="Arial"/>
          <w:sz w:val="24"/>
          <w:szCs w:val="24"/>
        </w:rPr>
        <w:t xml:space="preserve">Creswell, J.W. (2014) </w:t>
      </w:r>
      <w:r>
        <w:rPr>
          <w:rFonts w:ascii="Arial" w:hAnsi="Arial" w:cs="Arial"/>
          <w:i/>
          <w:sz w:val="24"/>
          <w:szCs w:val="24"/>
        </w:rPr>
        <w:t xml:space="preserve">Research </w:t>
      </w:r>
      <w:r w:rsidRPr="00A07648">
        <w:rPr>
          <w:rFonts w:ascii="Arial" w:hAnsi="Arial" w:cs="Arial"/>
          <w:sz w:val="24"/>
          <w:szCs w:val="24"/>
        </w:rPr>
        <w:t>Design</w:t>
      </w:r>
      <w:r>
        <w:rPr>
          <w:rFonts w:ascii="Arial" w:hAnsi="Arial" w:cs="Arial"/>
          <w:sz w:val="24"/>
          <w:szCs w:val="24"/>
        </w:rPr>
        <w:t xml:space="preserve">, (4th </w:t>
      </w:r>
      <w:proofErr w:type="spellStart"/>
      <w:r>
        <w:rPr>
          <w:rFonts w:ascii="Arial" w:hAnsi="Arial" w:cs="Arial"/>
          <w:sz w:val="24"/>
          <w:szCs w:val="24"/>
        </w:rPr>
        <w:t>edn</w:t>
      </w:r>
      <w:proofErr w:type="spellEnd"/>
      <w:r>
        <w:rPr>
          <w:rFonts w:ascii="Arial" w:hAnsi="Arial" w:cs="Arial"/>
          <w:sz w:val="24"/>
          <w:szCs w:val="24"/>
        </w:rPr>
        <w:t xml:space="preserve">.), </w:t>
      </w:r>
      <w:r w:rsidRPr="00A07648">
        <w:rPr>
          <w:rFonts w:ascii="Arial" w:hAnsi="Arial" w:cs="Arial"/>
          <w:sz w:val="24"/>
          <w:szCs w:val="24"/>
        </w:rPr>
        <w:t>London</w:t>
      </w:r>
      <w:r>
        <w:rPr>
          <w:rFonts w:ascii="Arial" w:hAnsi="Arial" w:cs="Arial"/>
          <w:sz w:val="24"/>
          <w:szCs w:val="24"/>
        </w:rPr>
        <w:t>: Sage.</w:t>
      </w:r>
    </w:p>
    <w:p w:rsidR="00323225" w:rsidRDefault="0032322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56596B" w:rsidRPr="00B02ED1" w:rsidRDefault="0056596B" w:rsidP="00F3504D">
      <w:pPr>
        <w:pStyle w:val="NoSpacing"/>
        <w:spacing w:line="276" w:lineRule="auto"/>
        <w:rPr>
          <w:rFonts w:ascii="Arial" w:hAnsi="Arial" w:cs="Arial"/>
          <w:sz w:val="24"/>
          <w:szCs w:val="24"/>
        </w:rPr>
      </w:pPr>
      <w:r>
        <w:rPr>
          <w:rFonts w:ascii="Arial" w:hAnsi="Arial" w:cs="Arial"/>
          <w:sz w:val="24"/>
          <w:szCs w:val="24"/>
        </w:rPr>
        <w:t>Crump</w:t>
      </w:r>
      <w:r w:rsidR="00B02ED1">
        <w:rPr>
          <w:rFonts w:ascii="Arial" w:hAnsi="Arial" w:cs="Arial"/>
          <w:sz w:val="24"/>
          <w:szCs w:val="24"/>
        </w:rPr>
        <w:t>, S.</w:t>
      </w:r>
      <w:r>
        <w:rPr>
          <w:rFonts w:ascii="Arial" w:hAnsi="Arial" w:cs="Arial"/>
          <w:sz w:val="24"/>
          <w:szCs w:val="24"/>
        </w:rPr>
        <w:t xml:space="preserve"> and </w:t>
      </w:r>
      <w:proofErr w:type="spellStart"/>
      <w:r>
        <w:rPr>
          <w:rFonts w:ascii="Arial" w:hAnsi="Arial" w:cs="Arial"/>
          <w:sz w:val="24"/>
          <w:szCs w:val="24"/>
        </w:rPr>
        <w:t>Slee</w:t>
      </w:r>
      <w:proofErr w:type="spellEnd"/>
      <w:r>
        <w:rPr>
          <w:rFonts w:ascii="Arial" w:hAnsi="Arial" w:cs="Arial"/>
          <w:sz w:val="24"/>
          <w:szCs w:val="24"/>
        </w:rPr>
        <w:t xml:space="preserve">, </w:t>
      </w:r>
      <w:r w:rsidR="00B02ED1">
        <w:rPr>
          <w:rFonts w:ascii="Arial" w:hAnsi="Arial" w:cs="Arial"/>
          <w:sz w:val="24"/>
          <w:szCs w:val="24"/>
        </w:rPr>
        <w:t>R. (</w:t>
      </w:r>
      <w:r>
        <w:rPr>
          <w:rFonts w:ascii="Arial" w:hAnsi="Arial" w:cs="Arial"/>
          <w:sz w:val="24"/>
          <w:szCs w:val="24"/>
        </w:rPr>
        <w:t>2015</w:t>
      </w:r>
      <w:r w:rsidR="00B02ED1">
        <w:rPr>
          <w:rFonts w:ascii="Arial" w:hAnsi="Arial" w:cs="Arial"/>
          <w:sz w:val="24"/>
          <w:szCs w:val="24"/>
        </w:rPr>
        <w:t xml:space="preserve">) ‘School Transitions for Vulnerable Young People: Re-Engaging Students </w:t>
      </w:r>
      <w:proofErr w:type="gramStart"/>
      <w:r w:rsidR="00B02ED1">
        <w:rPr>
          <w:rFonts w:ascii="Arial" w:hAnsi="Arial" w:cs="Arial"/>
          <w:sz w:val="24"/>
          <w:szCs w:val="24"/>
        </w:rPr>
        <w:t>Through</w:t>
      </w:r>
      <w:proofErr w:type="gramEnd"/>
      <w:r w:rsidR="00B02ED1">
        <w:rPr>
          <w:rFonts w:ascii="Arial" w:hAnsi="Arial" w:cs="Arial"/>
          <w:sz w:val="24"/>
          <w:szCs w:val="24"/>
        </w:rPr>
        <w:t xml:space="preserve"> Local Initiatives’, </w:t>
      </w:r>
      <w:r w:rsidR="00B02ED1">
        <w:rPr>
          <w:rFonts w:ascii="Arial" w:hAnsi="Arial" w:cs="Arial"/>
          <w:i/>
          <w:sz w:val="24"/>
          <w:szCs w:val="24"/>
        </w:rPr>
        <w:t>The Victoria Institute</w:t>
      </w:r>
      <w:r w:rsidR="00B02ED1">
        <w:rPr>
          <w:rFonts w:ascii="Arial" w:hAnsi="Arial" w:cs="Arial"/>
          <w:sz w:val="24"/>
          <w:szCs w:val="24"/>
        </w:rPr>
        <w:t xml:space="preserve"> [Online] Available at: </w:t>
      </w:r>
      <w:hyperlink r:id="rId11" w:history="1">
        <w:r w:rsidR="00B02ED1" w:rsidRPr="00D56B8C">
          <w:rPr>
            <w:rStyle w:val="Hyperlink"/>
            <w:rFonts w:ascii="Arial" w:hAnsi="Arial" w:cs="Arial"/>
            <w:sz w:val="24"/>
            <w:szCs w:val="24"/>
          </w:rPr>
          <w:t>www.education.vic.gov.au/Documents/school/principals/transition/SchoolTransitionsForVulnerableYoungPeople_Report.pdf</w:t>
        </w:r>
      </w:hyperlink>
      <w:r w:rsidR="00B02ED1">
        <w:rPr>
          <w:rFonts w:ascii="Arial" w:hAnsi="Arial" w:cs="Arial"/>
          <w:sz w:val="24"/>
          <w:szCs w:val="24"/>
        </w:rPr>
        <w:t xml:space="preserve"> (Accessed 17.01.18)</w:t>
      </w:r>
    </w:p>
    <w:p w:rsidR="0056596B" w:rsidRDefault="0056596B"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3225" w:rsidRPr="00F5540B" w:rsidRDefault="00323225" w:rsidP="00F3504D">
      <w:pPr>
        <w:spacing w:after="0" w:line="276" w:lineRule="auto"/>
        <w:rPr>
          <w:rFonts w:cs="Arial"/>
        </w:rPr>
      </w:pPr>
      <w:r w:rsidRPr="00F5540B">
        <w:rPr>
          <w:rFonts w:cs="Arial"/>
        </w:rPr>
        <w:t xml:space="preserve">Dawson, C. (2009) </w:t>
      </w:r>
      <w:r w:rsidRPr="00F5540B">
        <w:rPr>
          <w:rFonts w:cs="Arial"/>
          <w:i/>
        </w:rPr>
        <w:t>Introduction to Research Methods</w:t>
      </w:r>
      <w:r>
        <w:rPr>
          <w:rFonts w:cs="Arial"/>
        </w:rPr>
        <w:t>, (4th</w:t>
      </w:r>
      <w:r w:rsidRPr="00F5540B">
        <w:rPr>
          <w:rFonts w:cs="Arial"/>
        </w:rPr>
        <w:t xml:space="preserve"> </w:t>
      </w:r>
      <w:proofErr w:type="spellStart"/>
      <w:r w:rsidRPr="00F5540B">
        <w:rPr>
          <w:rFonts w:cs="Arial"/>
        </w:rPr>
        <w:t>edn</w:t>
      </w:r>
      <w:proofErr w:type="spellEnd"/>
      <w:r w:rsidRPr="00F5540B">
        <w:rPr>
          <w:rFonts w:cs="Arial"/>
        </w:rPr>
        <w:t>.), Oxford: Spring Hill.</w:t>
      </w:r>
    </w:p>
    <w:p w:rsidR="00323225" w:rsidRDefault="0032322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07AE0" w:rsidRPr="00197D53" w:rsidRDefault="00307AE0" w:rsidP="00F3504D">
      <w:pPr>
        <w:pStyle w:val="NoSpacing"/>
        <w:spacing w:line="276" w:lineRule="auto"/>
        <w:rPr>
          <w:rFonts w:ascii="Arial" w:hAnsi="Arial" w:cs="Arial"/>
          <w:sz w:val="24"/>
          <w:szCs w:val="24"/>
        </w:rPr>
      </w:pPr>
      <w:proofErr w:type="spellStart"/>
      <w:r w:rsidRPr="004D77E3">
        <w:rPr>
          <w:rFonts w:ascii="Arial" w:hAnsi="Arial" w:cs="Arial"/>
          <w:sz w:val="24"/>
          <w:szCs w:val="24"/>
        </w:rPr>
        <w:t>Durrant</w:t>
      </w:r>
      <w:proofErr w:type="spellEnd"/>
      <w:r>
        <w:rPr>
          <w:rFonts w:ascii="Arial" w:hAnsi="Arial" w:cs="Arial"/>
          <w:sz w:val="24"/>
          <w:szCs w:val="24"/>
        </w:rPr>
        <w:t xml:space="preserve">, </w:t>
      </w:r>
      <w:r w:rsidR="00197D53">
        <w:rPr>
          <w:rFonts w:ascii="Arial" w:hAnsi="Arial" w:cs="Arial"/>
          <w:sz w:val="24"/>
          <w:szCs w:val="24"/>
        </w:rPr>
        <w:t>F. (</w:t>
      </w:r>
      <w:r>
        <w:rPr>
          <w:rFonts w:ascii="Arial" w:hAnsi="Arial" w:cs="Arial"/>
          <w:sz w:val="24"/>
          <w:szCs w:val="24"/>
        </w:rPr>
        <w:t>2017</w:t>
      </w:r>
      <w:r w:rsidR="00197D53">
        <w:rPr>
          <w:rFonts w:ascii="Arial" w:hAnsi="Arial" w:cs="Arial"/>
          <w:sz w:val="24"/>
          <w:szCs w:val="24"/>
        </w:rPr>
        <w:t xml:space="preserve">) ‘Nurture and Youth Work: Aiding Transition’, </w:t>
      </w:r>
      <w:r w:rsidR="00197D53">
        <w:rPr>
          <w:rFonts w:ascii="Arial" w:hAnsi="Arial" w:cs="Arial"/>
          <w:i/>
          <w:sz w:val="24"/>
          <w:szCs w:val="24"/>
        </w:rPr>
        <w:t>International Journal of Nurture in Education</w:t>
      </w:r>
      <w:r w:rsidR="00197D53">
        <w:rPr>
          <w:rFonts w:ascii="Arial" w:hAnsi="Arial" w:cs="Arial"/>
          <w:sz w:val="24"/>
          <w:szCs w:val="24"/>
        </w:rPr>
        <w:t>, 03, pp.31-44.</w:t>
      </w:r>
    </w:p>
    <w:p w:rsidR="00307AE0" w:rsidRDefault="00307AE0"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56596B" w:rsidRDefault="0056596B" w:rsidP="00F3504D">
      <w:pPr>
        <w:pStyle w:val="NoSpacing"/>
        <w:spacing w:line="276" w:lineRule="auto"/>
        <w:rPr>
          <w:rFonts w:ascii="Arial" w:hAnsi="Arial" w:cs="Arial"/>
          <w:sz w:val="24"/>
          <w:szCs w:val="24"/>
        </w:rPr>
      </w:pPr>
      <w:r>
        <w:rPr>
          <w:rFonts w:ascii="Arial" w:hAnsi="Arial" w:cs="Arial"/>
          <w:sz w:val="24"/>
          <w:szCs w:val="24"/>
        </w:rPr>
        <w:t xml:space="preserve">Education Review Office, </w:t>
      </w:r>
      <w:r w:rsidR="001A3B2D">
        <w:rPr>
          <w:rFonts w:ascii="Arial" w:hAnsi="Arial" w:cs="Arial"/>
          <w:sz w:val="24"/>
          <w:szCs w:val="24"/>
        </w:rPr>
        <w:t>(</w:t>
      </w:r>
      <w:r>
        <w:rPr>
          <w:rFonts w:ascii="Arial" w:hAnsi="Arial" w:cs="Arial"/>
          <w:sz w:val="24"/>
          <w:szCs w:val="24"/>
        </w:rPr>
        <w:t>2012</w:t>
      </w:r>
      <w:r w:rsidR="001A3B2D">
        <w:rPr>
          <w:rFonts w:ascii="Arial" w:hAnsi="Arial" w:cs="Arial"/>
          <w:sz w:val="24"/>
          <w:szCs w:val="24"/>
        </w:rPr>
        <w:t xml:space="preserve">) ‘Transitions from Primary to Secondary School’ [Online] Available at: </w:t>
      </w:r>
      <w:hyperlink r:id="rId12" w:history="1">
        <w:r w:rsidR="001A3B2D" w:rsidRPr="00D56B8C">
          <w:rPr>
            <w:rStyle w:val="Hyperlink"/>
            <w:rFonts w:ascii="Arial" w:hAnsi="Arial" w:cs="Arial"/>
            <w:sz w:val="24"/>
            <w:szCs w:val="24"/>
          </w:rPr>
          <w:t>http://www.ero.govt.nz/publications/evaluation-at-a-glance-transitions-from-primary-to-secondary-school/6-transition-from-primary-to-secondary-school/</w:t>
        </w:r>
      </w:hyperlink>
      <w:r w:rsidR="001A3B2D">
        <w:rPr>
          <w:rFonts w:ascii="Arial" w:hAnsi="Arial" w:cs="Arial"/>
          <w:sz w:val="24"/>
          <w:szCs w:val="24"/>
        </w:rPr>
        <w:t xml:space="preserve"> (Accessed: 17.01.18).</w:t>
      </w:r>
    </w:p>
    <w:p w:rsidR="0056596B" w:rsidRDefault="0056596B"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60633A" w:rsidRDefault="00D33D2B" w:rsidP="00F3504D">
      <w:pPr>
        <w:pStyle w:val="NoSpacing"/>
        <w:spacing w:line="276" w:lineRule="auto"/>
        <w:rPr>
          <w:rFonts w:ascii="Arial" w:hAnsi="Arial" w:cs="Arial"/>
          <w:sz w:val="24"/>
        </w:rPr>
      </w:pPr>
      <w:r w:rsidRPr="00D33D2B">
        <w:rPr>
          <w:rFonts w:ascii="Arial" w:hAnsi="Arial" w:cs="Arial"/>
          <w:sz w:val="24"/>
        </w:rPr>
        <w:t xml:space="preserve">Foster, </w:t>
      </w:r>
      <w:r>
        <w:rPr>
          <w:rFonts w:ascii="Arial" w:hAnsi="Arial" w:cs="Arial"/>
          <w:sz w:val="24"/>
        </w:rPr>
        <w:t xml:space="preserve">K. and </w:t>
      </w:r>
      <w:r w:rsidRPr="00D33D2B">
        <w:rPr>
          <w:rFonts w:ascii="Arial" w:hAnsi="Arial" w:cs="Arial"/>
          <w:sz w:val="24"/>
        </w:rPr>
        <w:t>Spencer</w:t>
      </w:r>
      <w:r>
        <w:rPr>
          <w:rFonts w:ascii="Arial" w:hAnsi="Arial" w:cs="Arial"/>
          <w:sz w:val="24"/>
        </w:rPr>
        <w:t>, D. (2013) ‘It’s Just a Social Thing:</w:t>
      </w:r>
      <w:r w:rsidRPr="00D33D2B">
        <w:rPr>
          <w:rFonts w:ascii="Arial" w:hAnsi="Arial" w:cs="Arial"/>
          <w:sz w:val="24"/>
        </w:rPr>
        <w:t xml:space="preserve"> </w:t>
      </w:r>
      <w:r>
        <w:rPr>
          <w:rFonts w:ascii="Arial" w:hAnsi="Arial" w:cs="Arial"/>
          <w:sz w:val="24"/>
        </w:rPr>
        <w:t xml:space="preserve">Drug Use, Friendship and </w:t>
      </w:r>
      <w:proofErr w:type="spellStart"/>
      <w:r>
        <w:rPr>
          <w:rFonts w:ascii="Arial" w:hAnsi="Arial" w:cs="Arial"/>
          <w:sz w:val="24"/>
        </w:rPr>
        <w:t>Borderwork</w:t>
      </w:r>
      <w:proofErr w:type="spellEnd"/>
      <w:r>
        <w:rPr>
          <w:rFonts w:ascii="Arial" w:hAnsi="Arial" w:cs="Arial"/>
          <w:sz w:val="24"/>
        </w:rPr>
        <w:t xml:space="preserve"> </w:t>
      </w:r>
      <w:proofErr w:type="gramStart"/>
      <w:r>
        <w:rPr>
          <w:rFonts w:ascii="Arial" w:hAnsi="Arial" w:cs="Arial"/>
          <w:sz w:val="24"/>
        </w:rPr>
        <w:t>Among</w:t>
      </w:r>
      <w:proofErr w:type="gramEnd"/>
      <w:r>
        <w:rPr>
          <w:rFonts w:ascii="Arial" w:hAnsi="Arial" w:cs="Arial"/>
          <w:sz w:val="24"/>
        </w:rPr>
        <w:t xml:space="preserve"> Marginalized Young People’, </w:t>
      </w:r>
      <w:r>
        <w:rPr>
          <w:rFonts w:ascii="Arial" w:hAnsi="Arial" w:cs="Arial"/>
          <w:i/>
          <w:sz w:val="24"/>
        </w:rPr>
        <w:t>International Journal of Drug Policy</w:t>
      </w:r>
      <w:r>
        <w:rPr>
          <w:rFonts w:ascii="Arial" w:hAnsi="Arial" w:cs="Arial"/>
          <w:sz w:val="24"/>
        </w:rPr>
        <w:t>, 24(3), pp.223-230</w:t>
      </w:r>
    </w:p>
    <w:p w:rsidR="00D33D2B" w:rsidRDefault="00D33D2B" w:rsidP="00F3504D">
      <w:pPr>
        <w:pStyle w:val="NoSpacing"/>
        <w:spacing w:line="276" w:lineRule="auto"/>
        <w:rPr>
          <w:rFonts w:ascii="Arial" w:hAnsi="Arial" w:cs="Arial"/>
          <w:sz w:val="24"/>
        </w:rPr>
      </w:pPr>
    </w:p>
    <w:p w:rsidR="00D33D2B" w:rsidRDefault="00D33D2B" w:rsidP="00F3504D">
      <w:pPr>
        <w:pStyle w:val="NoSpacing"/>
        <w:spacing w:line="276" w:lineRule="auto"/>
        <w:rPr>
          <w:rFonts w:ascii="Arial" w:hAnsi="Arial" w:cs="Arial"/>
          <w:sz w:val="24"/>
          <w:szCs w:val="24"/>
        </w:rPr>
      </w:pPr>
    </w:p>
    <w:p w:rsidR="007A773C" w:rsidRDefault="009B00C8" w:rsidP="00F3504D">
      <w:pPr>
        <w:pStyle w:val="NoSpacing"/>
        <w:spacing w:line="276" w:lineRule="auto"/>
        <w:rPr>
          <w:rFonts w:ascii="Arial" w:hAnsi="Arial" w:cs="Arial"/>
          <w:sz w:val="24"/>
          <w:szCs w:val="24"/>
        </w:rPr>
      </w:pPr>
      <w:r>
        <w:rPr>
          <w:rFonts w:ascii="Arial" w:hAnsi="Arial" w:cs="Arial"/>
          <w:sz w:val="24"/>
        </w:rPr>
        <w:t xml:space="preserve">Hendry, L.B. and </w:t>
      </w:r>
      <w:proofErr w:type="spellStart"/>
      <w:r>
        <w:rPr>
          <w:rFonts w:ascii="Arial" w:hAnsi="Arial" w:cs="Arial"/>
          <w:sz w:val="24"/>
        </w:rPr>
        <w:t>Kloep</w:t>
      </w:r>
      <w:proofErr w:type="spellEnd"/>
      <w:r>
        <w:rPr>
          <w:rFonts w:ascii="Arial" w:hAnsi="Arial" w:cs="Arial"/>
          <w:sz w:val="24"/>
        </w:rPr>
        <w:t xml:space="preserve">, M. (2012) </w:t>
      </w:r>
      <w:r>
        <w:rPr>
          <w:rFonts w:ascii="Arial" w:hAnsi="Arial" w:cs="Arial"/>
          <w:i/>
          <w:sz w:val="24"/>
        </w:rPr>
        <w:t>Adolescence and Adulthood: Transitions and Transformations</w:t>
      </w:r>
      <w:r>
        <w:rPr>
          <w:rFonts w:ascii="Arial" w:hAnsi="Arial" w:cs="Arial"/>
          <w:sz w:val="24"/>
        </w:rPr>
        <w:t>, London: Palgrave.</w:t>
      </w:r>
    </w:p>
    <w:p w:rsidR="007A773C" w:rsidRDefault="007A773C"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3225" w:rsidRPr="00C273DF" w:rsidRDefault="00323225" w:rsidP="00F3504D">
      <w:pPr>
        <w:pStyle w:val="NoSpacing"/>
        <w:spacing w:line="276" w:lineRule="auto"/>
        <w:rPr>
          <w:rFonts w:ascii="Arial" w:hAnsi="Arial" w:cs="Arial"/>
          <w:sz w:val="24"/>
          <w:szCs w:val="24"/>
        </w:rPr>
      </w:pPr>
      <w:proofErr w:type="spellStart"/>
      <w:r>
        <w:rPr>
          <w:rFonts w:ascii="Arial" w:hAnsi="Arial" w:cs="Arial"/>
          <w:sz w:val="24"/>
          <w:szCs w:val="24"/>
        </w:rPr>
        <w:t>Hennink</w:t>
      </w:r>
      <w:proofErr w:type="spellEnd"/>
      <w:r>
        <w:rPr>
          <w:rFonts w:ascii="Arial" w:hAnsi="Arial" w:cs="Arial"/>
          <w:sz w:val="24"/>
          <w:szCs w:val="24"/>
        </w:rPr>
        <w:t xml:space="preserve">, M., </w:t>
      </w:r>
      <w:proofErr w:type="spellStart"/>
      <w:r>
        <w:rPr>
          <w:rFonts w:ascii="Arial" w:hAnsi="Arial" w:cs="Arial"/>
          <w:sz w:val="24"/>
          <w:szCs w:val="24"/>
        </w:rPr>
        <w:t>Hutter</w:t>
      </w:r>
      <w:proofErr w:type="spellEnd"/>
      <w:r>
        <w:rPr>
          <w:rFonts w:ascii="Arial" w:hAnsi="Arial" w:cs="Arial"/>
          <w:sz w:val="24"/>
          <w:szCs w:val="24"/>
        </w:rPr>
        <w:t xml:space="preserve">, I. and Bailey, A. (2011) </w:t>
      </w:r>
      <w:r>
        <w:rPr>
          <w:rFonts w:ascii="Arial" w:hAnsi="Arial" w:cs="Arial"/>
          <w:i/>
          <w:sz w:val="24"/>
          <w:szCs w:val="24"/>
        </w:rPr>
        <w:t>Qualitative Research Methods</w:t>
      </w:r>
      <w:r>
        <w:rPr>
          <w:rFonts w:ascii="Arial" w:hAnsi="Arial" w:cs="Arial"/>
          <w:sz w:val="24"/>
          <w:szCs w:val="24"/>
        </w:rPr>
        <w:t>, London: Sage.</w:t>
      </w:r>
    </w:p>
    <w:p w:rsidR="00323225" w:rsidRDefault="0032322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3225" w:rsidRDefault="00323225" w:rsidP="00F3504D">
      <w:pPr>
        <w:pStyle w:val="NoSpacing"/>
        <w:spacing w:line="276" w:lineRule="auto"/>
        <w:rPr>
          <w:rFonts w:ascii="Arial" w:hAnsi="Arial" w:cs="Arial"/>
          <w:sz w:val="24"/>
          <w:szCs w:val="24"/>
        </w:rPr>
      </w:pPr>
      <w:r>
        <w:rPr>
          <w:rFonts w:ascii="Arial" w:hAnsi="Arial" w:cs="Arial"/>
          <w:sz w:val="24"/>
          <w:szCs w:val="24"/>
        </w:rPr>
        <w:t xml:space="preserve">Hopkins, P.E. (2010) </w:t>
      </w:r>
      <w:r>
        <w:rPr>
          <w:rFonts w:ascii="Arial" w:hAnsi="Arial" w:cs="Arial"/>
          <w:i/>
          <w:sz w:val="24"/>
          <w:szCs w:val="24"/>
        </w:rPr>
        <w:t xml:space="preserve">Young People, Place and </w:t>
      </w:r>
      <w:r w:rsidRPr="002B2AFB">
        <w:rPr>
          <w:rFonts w:ascii="Arial" w:hAnsi="Arial" w:cs="Arial"/>
          <w:sz w:val="24"/>
          <w:szCs w:val="24"/>
        </w:rPr>
        <w:t>Identity</w:t>
      </w:r>
      <w:r>
        <w:rPr>
          <w:rFonts w:ascii="Arial" w:hAnsi="Arial" w:cs="Arial"/>
          <w:sz w:val="24"/>
          <w:szCs w:val="24"/>
        </w:rPr>
        <w:t>, Abingdon: Routledge.</w:t>
      </w:r>
    </w:p>
    <w:p w:rsidR="00325582" w:rsidRDefault="00325582"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53CF0" w:rsidRDefault="00353CF0" w:rsidP="00F3504D">
      <w:pPr>
        <w:pStyle w:val="NoSpacing"/>
        <w:spacing w:line="276" w:lineRule="auto"/>
        <w:rPr>
          <w:rFonts w:ascii="Arial" w:hAnsi="Arial" w:cs="Arial"/>
          <w:sz w:val="24"/>
        </w:rPr>
      </w:pPr>
      <w:r w:rsidRPr="0084479E">
        <w:rPr>
          <w:rFonts w:ascii="Arial" w:hAnsi="Arial" w:cs="Arial"/>
          <w:sz w:val="24"/>
        </w:rPr>
        <w:t xml:space="preserve">Howe, D. (2011) </w:t>
      </w:r>
      <w:r w:rsidRPr="0084479E">
        <w:rPr>
          <w:rFonts w:ascii="Arial" w:hAnsi="Arial" w:cs="Arial"/>
          <w:i/>
          <w:sz w:val="24"/>
        </w:rPr>
        <w:t xml:space="preserve">Attachment across the </w:t>
      </w:r>
      <w:proofErr w:type="spellStart"/>
      <w:r w:rsidRPr="0084479E">
        <w:rPr>
          <w:rFonts w:ascii="Arial" w:hAnsi="Arial" w:cs="Arial"/>
          <w:i/>
          <w:sz w:val="24"/>
        </w:rPr>
        <w:t>Lifecourse</w:t>
      </w:r>
      <w:proofErr w:type="spellEnd"/>
      <w:r>
        <w:rPr>
          <w:rFonts w:ascii="Arial" w:hAnsi="Arial" w:cs="Arial"/>
          <w:i/>
          <w:sz w:val="24"/>
        </w:rPr>
        <w:t>: A Brief Introduction</w:t>
      </w:r>
      <w:r w:rsidRPr="0084479E">
        <w:rPr>
          <w:rFonts w:ascii="Arial" w:hAnsi="Arial" w:cs="Arial"/>
          <w:sz w:val="24"/>
        </w:rPr>
        <w:t>, London: Palgrave.</w:t>
      </w:r>
    </w:p>
    <w:p w:rsidR="00CF6A3A" w:rsidRDefault="00CF6A3A"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053FDE" w:rsidRPr="00F65730" w:rsidRDefault="00053FDE" w:rsidP="00F3504D">
      <w:pPr>
        <w:pStyle w:val="NoSpacing"/>
        <w:spacing w:line="276" w:lineRule="auto"/>
        <w:rPr>
          <w:rFonts w:ascii="Arial" w:hAnsi="Arial" w:cs="Arial"/>
          <w:sz w:val="24"/>
          <w:szCs w:val="24"/>
        </w:rPr>
      </w:pPr>
      <w:r>
        <w:rPr>
          <w:rFonts w:ascii="Arial" w:hAnsi="Arial" w:cs="Arial"/>
          <w:sz w:val="24"/>
          <w:szCs w:val="24"/>
        </w:rPr>
        <w:t xml:space="preserve">Learning </w:t>
      </w:r>
      <w:r w:rsidR="00F65730">
        <w:rPr>
          <w:rFonts w:ascii="Arial" w:hAnsi="Arial" w:cs="Arial"/>
          <w:sz w:val="24"/>
          <w:szCs w:val="24"/>
        </w:rPr>
        <w:t>and Skills Improvement Service (</w:t>
      </w:r>
      <w:r>
        <w:rPr>
          <w:rFonts w:ascii="Arial" w:hAnsi="Arial" w:cs="Arial"/>
          <w:sz w:val="24"/>
          <w:szCs w:val="24"/>
        </w:rPr>
        <w:t>2012</w:t>
      </w:r>
      <w:r w:rsidR="00F65730">
        <w:rPr>
          <w:rFonts w:ascii="Arial" w:hAnsi="Arial" w:cs="Arial"/>
          <w:sz w:val="24"/>
          <w:szCs w:val="24"/>
        </w:rPr>
        <w:t xml:space="preserve">) </w:t>
      </w:r>
      <w:r w:rsidR="00F65730">
        <w:rPr>
          <w:rFonts w:ascii="Arial" w:hAnsi="Arial" w:cs="Arial"/>
          <w:i/>
          <w:sz w:val="24"/>
          <w:szCs w:val="24"/>
        </w:rPr>
        <w:t>National Occupational Standards for Youth Work</w:t>
      </w:r>
      <w:r w:rsidR="00F65730">
        <w:rPr>
          <w:rFonts w:ascii="Arial" w:hAnsi="Arial" w:cs="Arial"/>
          <w:sz w:val="24"/>
          <w:szCs w:val="24"/>
        </w:rPr>
        <w:t xml:space="preserve">, </w:t>
      </w:r>
      <w:proofErr w:type="spellStart"/>
      <w:r w:rsidR="00F65730">
        <w:rPr>
          <w:rFonts w:ascii="Arial" w:hAnsi="Arial" w:cs="Arial"/>
          <w:sz w:val="24"/>
          <w:szCs w:val="24"/>
        </w:rPr>
        <w:t>Conventry</w:t>
      </w:r>
      <w:proofErr w:type="spellEnd"/>
      <w:r w:rsidR="00F65730">
        <w:rPr>
          <w:rFonts w:ascii="Arial" w:hAnsi="Arial" w:cs="Arial"/>
          <w:sz w:val="24"/>
          <w:szCs w:val="24"/>
        </w:rPr>
        <w:t>: LSIS.</w:t>
      </w:r>
    </w:p>
    <w:p w:rsidR="00053FDE" w:rsidRDefault="00053FDE"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1A3B2D" w:rsidRPr="001A3B2D" w:rsidRDefault="001A3B2D" w:rsidP="00F3504D">
      <w:pPr>
        <w:autoSpaceDE w:val="0"/>
        <w:autoSpaceDN w:val="0"/>
        <w:adjustRightInd w:val="0"/>
        <w:spacing w:after="0" w:line="276" w:lineRule="auto"/>
        <w:rPr>
          <w:rFonts w:cs="Arial"/>
        </w:rPr>
      </w:pPr>
      <w:r w:rsidRPr="001A3B2D">
        <w:rPr>
          <w:rFonts w:cs="Arial"/>
        </w:rPr>
        <w:t>Lee, J.S. (2012) Youth &amp; Society 2014, Vol. 46(5)</w:t>
      </w:r>
      <w:r w:rsidR="001E7A6A">
        <w:rPr>
          <w:rFonts w:cs="Arial"/>
        </w:rPr>
        <w:t>, pp.</w:t>
      </w:r>
      <w:r w:rsidRPr="001A3B2D">
        <w:rPr>
          <w:rFonts w:cs="Arial"/>
        </w:rPr>
        <w:t>706–730</w:t>
      </w:r>
      <w:r w:rsidR="001E7A6A">
        <w:rPr>
          <w:rFonts w:cs="Arial"/>
        </w:rPr>
        <w:t>.</w:t>
      </w:r>
    </w:p>
    <w:p w:rsidR="00CC025C" w:rsidRDefault="00CC025C" w:rsidP="00F3504D">
      <w:pPr>
        <w:pStyle w:val="NoSpacing"/>
        <w:spacing w:line="276" w:lineRule="auto"/>
        <w:rPr>
          <w:rFonts w:ascii="Arial" w:hAnsi="Arial" w:cs="Arial"/>
          <w:sz w:val="24"/>
          <w:szCs w:val="24"/>
        </w:rPr>
      </w:pPr>
    </w:p>
    <w:p w:rsidR="000D7780" w:rsidRDefault="000D7780" w:rsidP="00F3504D">
      <w:pPr>
        <w:pStyle w:val="NoSpacing"/>
        <w:spacing w:line="276" w:lineRule="auto"/>
        <w:rPr>
          <w:rFonts w:ascii="Arial" w:hAnsi="Arial" w:cs="Arial"/>
          <w:sz w:val="24"/>
        </w:rPr>
      </w:pPr>
    </w:p>
    <w:p w:rsidR="000D7780" w:rsidRDefault="000D7780" w:rsidP="00F3504D">
      <w:pPr>
        <w:pStyle w:val="NoSpacing"/>
        <w:spacing w:line="276" w:lineRule="auto"/>
        <w:rPr>
          <w:rFonts w:ascii="Arial" w:hAnsi="Arial" w:cs="Arial"/>
          <w:sz w:val="24"/>
        </w:rPr>
      </w:pPr>
      <w:r>
        <w:rPr>
          <w:rFonts w:ascii="Arial" w:hAnsi="Arial" w:cs="Arial"/>
          <w:sz w:val="24"/>
        </w:rPr>
        <w:t xml:space="preserve">Lerner, R.M. (2007) </w:t>
      </w:r>
      <w:r>
        <w:rPr>
          <w:rFonts w:ascii="Arial" w:hAnsi="Arial" w:cs="Arial"/>
          <w:i/>
          <w:sz w:val="24"/>
        </w:rPr>
        <w:t>The Good Teen: Rescuing Adolescence from the Myths of the Storm and Stress Years</w:t>
      </w:r>
      <w:r>
        <w:rPr>
          <w:rFonts w:ascii="Arial" w:hAnsi="Arial" w:cs="Arial"/>
          <w:sz w:val="24"/>
        </w:rPr>
        <w:t xml:space="preserve">, New York: </w:t>
      </w:r>
      <w:proofErr w:type="spellStart"/>
      <w:r>
        <w:rPr>
          <w:rFonts w:ascii="Arial" w:hAnsi="Arial" w:cs="Arial"/>
          <w:sz w:val="24"/>
        </w:rPr>
        <w:t>Stonesong</w:t>
      </w:r>
      <w:proofErr w:type="spellEnd"/>
      <w:r>
        <w:rPr>
          <w:rFonts w:ascii="Arial" w:hAnsi="Arial" w:cs="Arial"/>
          <w:sz w:val="24"/>
        </w:rPr>
        <w:t>.</w:t>
      </w:r>
    </w:p>
    <w:p w:rsidR="00F14335" w:rsidRDefault="00F14335"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C522D6" w:rsidRPr="0074555A" w:rsidRDefault="00801C8B" w:rsidP="00F3504D">
      <w:pPr>
        <w:pStyle w:val="NoSpacing"/>
        <w:spacing w:line="276" w:lineRule="auto"/>
        <w:rPr>
          <w:rFonts w:ascii="Arial" w:hAnsi="Arial" w:cs="Arial"/>
          <w:sz w:val="24"/>
          <w:szCs w:val="24"/>
        </w:rPr>
      </w:pPr>
      <w:r>
        <w:rPr>
          <w:rFonts w:ascii="Arial" w:hAnsi="Arial" w:cs="Arial"/>
          <w:sz w:val="24"/>
          <w:szCs w:val="24"/>
        </w:rPr>
        <w:t xml:space="preserve">Lowe, </w:t>
      </w:r>
      <w:r w:rsidR="0074555A">
        <w:rPr>
          <w:rFonts w:ascii="Arial" w:hAnsi="Arial" w:cs="Arial"/>
          <w:sz w:val="24"/>
          <w:szCs w:val="24"/>
        </w:rPr>
        <w:t>H.</w:t>
      </w:r>
      <w:r>
        <w:rPr>
          <w:rFonts w:ascii="Arial" w:hAnsi="Arial" w:cs="Arial"/>
          <w:sz w:val="24"/>
          <w:szCs w:val="24"/>
        </w:rPr>
        <w:t xml:space="preserve"> and Cook</w:t>
      </w:r>
      <w:r w:rsidR="0074555A">
        <w:rPr>
          <w:rFonts w:ascii="Arial" w:hAnsi="Arial" w:cs="Arial"/>
          <w:sz w:val="24"/>
          <w:szCs w:val="24"/>
        </w:rPr>
        <w:t>, A.</w:t>
      </w:r>
      <w:r>
        <w:rPr>
          <w:rFonts w:ascii="Arial" w:hAnsi="Arial" w:cs="Arial"/>
          <w:sz w:val="24"/>
          <w:szCs w:val="24"/>
        </w:rPr>
        <w:t xml:space="preserve"> (2010)</w:t>
      </w:r>
      <w:r w:rsidR="0074555A">
        <w:rPr>
          <w:rFonts w:ascii="Arial" w:hAnsi="Arial" w:cs="Arial"/>
          <w:sz w:val="24"/>
          <w:szCs w:val="24"/>
        </w:rPr>
        <w:t xml:space="preserve"> ‘Mind the Gap: Are Students Prepared for Higher Education?’ </w:t>
      </w:r>
      <w:r w:rsidR="0074555A">
        <w:rPr>
          <w:rFonts w:ascii="Arial" w:hAnsi="Arial" w:cs="Arial"/>
          <w:i/>
          <w:sz w:val="24"/>
          <w:szCs w:val="24"/>
        </w:rPr>
        <w:t>Journal of Further and Higher Education</w:t>
      </w:r>
      <w:r w:rsidR="0074555A">
        <w:rPr>
          <w:rFonts w:ascii="Arial" w:hAnsi="Arial" w:cs="Arial"/>
          <w:sz w:val="24"/>
          <w:szCs w:val="24"/>
        </w:rPr>
        <w:t>, 27(1), pp.53-76.</w:t>
      </w:r>
    </w:p>
    <w:p w:rsidR="00C522D6" w:rsidRDefault="00C522D6"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157274" w:rsidRPr="00054A09" w:rsidRDefault="00157274" w:rsidP="00F3504D">
      <w:pPr>
        <w:pStyle w:val="NoSpacing"/>
        <w:spacing w:line="276" w:lineRule="auto"/>
        <w:rPr>
          <w:rFonts w:ascii="Arial" w:hAnsi="Arial" w:cs="Arial"/>
          <w:sz w:val="24"/>
          <w:szCs w:val="24"/>
        </w:rPr>
      </w:pPr>
      <w:proofErr w:type="spellStart"/>
      <w:r>
        <w:rPr>
          <w:rFonts w:ascii="Arial" w:hAnsi="Arial" w:cs="Arial"/>
          <w:sz w:val="24"/>
          <w:szCs w:val="24"/>
        </w:rPr>
        <w:lastRenderedPageBreak/>
        <w:t>Marland</w:t>
      </w:r>
      <w:proofErr w:type="spellEnd"/>
      <w:r>
        <w:rPr>
          <w:rFonts w:ascii="Arial" w:hAnsi="Arial" w:cs="Arial"/>
          <w:sz w:val="24"/>
          <w:szCs w:val="24"/>
        </w:rPr>
        <w:t xml:space="preserve">, </w:t>
      </w:r>
      <w:r w:rsidR="00054A09">
        <w:rPr>
          <w:rFonts w:ascii="Arial" w:hAnsi="Arial" w:cs="Arial"/>
          <w:sz w:val="24"/>
          <w:szCs w:val="24"/>
        </w:rPr>
        <w:t>M. (</w:t>
      </w:r>
      <w:r>
        <w:rPr>
          <w:rFonts w:ascii="Arial" w:hAnsi="Arial" w:cs="Arial"/>
          <w:sz w:val="24"/>
          <w:szCs w:val="24"/>
        </w:rPr>
        <w:t>2003</w:t>
      </w:r>
      <w:r w:rsidR="00054A09">
        <w:rPr>
          <w:rFonts w:ascii="Arial" w:hAnsi="Arial" w:cs="Arial"/>
          <w:sz w:val="24"/>
          <w:szCs w:val="24"/>
        </w:rPr>
        <w:t>) ‘The Transition from School to University: Who Prepares Whom, When, and How?</w:t>
      </w:r>
      <w:proofErr w:type="gramStart"/>
      <w:r w:rsidR="00054A09">
        <w:rPr>
          <w:rFonts w:ascii="Arial" w:hAnsi="Arial" w:cs="Arial"/>
          <w:sz w:val="24"/>
          <w:szCs w:val="24"/>
        </w:rPr>
        <w:t>’,</w:t>
      </w:r>
      <w:proofErr w:type="gramEnd"/>
      <w:r w:rsidR="00054A09">
        <w:rPr>
          <w:rFonts w:ascii="Arial" w:hAnsi="Arial" w:cs="Arial"/>
          <w:sz w:val="24"/>
          <w:szCs w:val="24"/>
        </w:rPr>
        <w:t xml:space="preserve"> </w:t>
      </w:r>
      <w:r w:rsidR="00054A09">
        <w:rPr>
          <w:rFonts w:ascii="Arial" w:hAnsi="Arial" w:cs="Arial"/>
          <w:i/>
          <w:sz w:val="24"/>
          <w:szCs w:val="24"/>
        </w:rPr>
        <w:t>Arts and Humanities in Higher Education</w:t>
      </w:r>
      <w:r w:rsidR="00054A09">
        <w:rPr>
          <w:rFonts w:ascii="Arial" w:hAnsi="Arial" w:cs="Arial"/>
          <w:sz w:val="24"/>
          <w:szCs w:val="24"/>
        </w:rPr>
        <w:t xml:space="preserve">, </w:t>
      </w:r>
      <w:r w:rsidR="0077200D">
        <w:rPr>
          <w:rFonts w:ascii="Arial" w:hAnsi="Arial" w:cs="Arial"/>
          <w:sz w:val="24"/>
          <w:szCs w:val="24"/>
        </w:rPr>
        <w:t>02(2), pp.201-21</w:t>
      </w:r>
    </w:p>
    <w:p w:rsidR="00157274" w:rsidRDefault="00157274"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1E7992" w:rsidRDefault="00E6429A" w:rsidP="00F3504D">
      <w:pPr>
        <w:pStyle w:val="NoSpacing"/>
        <w:spacing w:line="276" w:lineRule="auto"/>
        <w:rPr>
          <w:rFonts w:ascii="Arial" w:hAnsi="Arial" w:cs="Arial"/>
          <w:sz w:val="24"/>
          <w:szCs w:val="24"/>
        </w:rPr>
      </w:pPr>
      <w:r>
        <w:rPr>
          <w:rFonts w:ascii="Arial" w:hAnsi="Arial" w:cs="Arial"/>
          <w:sz w:val="24"/>
          <w:szCs w:val="24"/>
        </w:rPr>
        <w:t>Marsh</w:t>
      </w:r>
      <w:r w:rsidR="00F3504D">
        <w:rPr>
          <w:rFonts w:ascii="Arial" w:hAnsi="Arial" w:cs="Arial"/>
          <w:sz w:val="24"/>
          <w:szCs w:val="24"/>
        </w:rPr>
        <w:t>, S.</w:t>
      </w:r>
      <w:r>
        <w:rPr>
          <w:rFonts w:ascii="Arial" w:hAnsi="Arial" w:cs="Arial"/>
          <w:sz w:val="24"/>
          <w:szCs w:val="24"/>
        </w:rPr>
        <w:t xml:space="preserve"> (</w:t>
      </w:r>
      <w:r w:rsidR="001E7992">
        <w:rPr>
          <w:rFonts w:ascii="Arial" w:hAnsi="Arial" w:cs="Arial"/>
          <w:sz w:val="24"/>
          <w:szCs w:val="24"/>
        </w:rPr>
        <w:t>2017</w:t>
      </w:r>
      <w:r>
        <w:rPr>
          <w:rFonts w:ascii="Arial" w:hAnsi="Arial" w:cs="Arial"/>
          <w:sz w:val="24"/>
          <w:szCs w:val="24"/>
        </w:rPr>
        <w:t xml:space="preserve">) ‘Number of University </w:t>
      </w:r>
      <w:proofErr w:type="spellStart"/>
      <w:r>
        <w:rPr>
          <w:rFonts w:ascii="Arial" w:hAnsi="Arial" w:cs="Arial"/>
          <w:sz w:val="24"/>
          <w:szCs w:val="24"/>
        </w:rPr>
        <w:t>Droupouts</w:t>
      </w:r>
      <w:proofErr w:type="spellEnd"/>
      <w:r>
        <w:rPr>
          <w:rFonts w:ascii="Arial" w:hAnsi="Arial" w:cs="Arial"/>
          <w:sz w:val="24"/>
          <w:szCs w:val="24"/>
        </w:rPr>
        <w:t xml:space="preserve"> Due to Mental Health Problems Trebles’ [Online] Available at: https//www.theguardian.com/society/2017/may/23/number-university-dropouts-due-to-mental-health-problems-trebles (Accessed 17.01.18)</w:t>
      </w:r>
    </w:p>
    <w:p w:rsidR="001E7992" w:rsidRDefault="001E7992"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035049" w:rsidRPr="0044258B" w:rsidRDefault="00035049" w:rsidP="00F3504D">
      <w:pPr>
        <w:pStyle w:val="NoSpacing"/>
        <w:spacing w:line="276" w:lineRule="auto"/>
        <w:rPr>
          <w:rFonts w:ascii="Arial" w:hAnsi="Arial" w:cs="Arial"/>
          <w:sz w:val="24"/>
          <w:szCs w:val="24"/>
        </w:rPr>
      </w:pPr>
      <w:proofErr w:type="spellStart"/>
      <w:r>
        <w:rPr>
          <w:rFonts w:ascii="Arial" w:hAnsi="Arial" w:cs="Arial"/>
          <w:sz w:val="24"/>
          <w:szCs w:val="24"/>
        </w:rPr>
        <w:t>Murtagh</w:t>
      </w:r>
      <w:proofErr w:type="spellEnd"/>
      <w:r>
        <w:rPr>
          <w:rFonts w:ascii="Arial" w:hAnsi="Arial" w:cs="Arial"/>
          <w:sz w:val="24"/>
          <w:szCs w:val="24"/>
        </w:rPr>
        <w:t xml:space="preserve">, </w:t>
      </w:r>
      <w:r w:rsidR="0044258B">
        <w:rPr>
          <w:rFonts w:ascii="Arial" w:hAnsi="Arial" w:cs="Arial"/>
          <w:sz w:val="24"/>
          <w:szCs w:val="24"/>
        </w:rPr>
        <w:t>L. (</w:t>
      </w:r>
      <w:r>
        <w:rPr>
          <w:rFonts w:ascii="Arial" w:hAnsi="Arial" w:cs="Arial"/>
          <w:sz w:val="24"/>
          <w:szCs w:val="24"/>
        </w:rPr>
        <w:t>2011</w:t>
      </w:r>
      <w:r w:rsidR="0044258B">
        <w:rPr>
          <w:rFonts w:ascii="Arial" w:hAnsi="Arial" w:cs="Arial"/>
          <w:sz w:val="24"/>
          <w:szCs w:val="24"/>
        </w:rPr>
        <w:t xml:space="preserve">) ‘Enhancing Preparation for Higher Education’, </w:t>
      </w:r>
      <w:r w:rsidR="0044258B">
        <w:rPr>
          <w:rFonts w:ascii="Arial" w:hAnsi="Arial" w:cs="Arial"/>
          <w:i/>
          <w:sz w:val="24"/>
          <w:szCs w:val="24"/>
        </w:rPr>
        <w:t>Practitioner Research in Higher Education</w:t>
      </w:r>
      <w:r w:rsidR="0044258B">
        <w:rPr>
          <w:rFonts w:ascii="Arial" w:hAnsi="Arial" w:cs="Arial"/>
          <w:sz w:val="24"/>
          <w:szCs w:val="24"/>
        </w:rPr>
        <w:t>, 06(11), pp.31-39.</w:t>
      </w:r>
    </w:p>
    <w:p w:rsidR="00035049" w:rsidRDefault="00035049"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0F085E" w:rsidRPr="004E5D3F" w:rsidRDefault="000F085E" w:rsidP="00F3504D">
      <w:pPr>
        <w:pStyle w:val="NoSpacing"/>
        <w:spacing w:line="276" w:lineRule="auto"/>
        <w:rPr>
          <w:rFonts w:ascii="Arial" w:hAnsi="Arial" w:cs="Arial"/>
          <w:sz w:val="24"/>
          <w:szCs w:val="24"/>
        </w:rPr>
      </w:pPr>
      <w:proofErr w:type="spellStart"/>
      <w:r w:rsidRPr="00D477D8">
        <w:rPr>
          <w:rFonts w:ascii="Arial" w:hAnsi="Arial" w:cs="Arial"/>
          <w:sz w:val="24"/>
          <w:szCs w:val="24"/>
        </w:rPr>
        <w:t>Roffey-Barentsen</w:t>
      </w:r>
      <w:proofErr w:type="spellEnd"/>
      <w:r>
        <w:rPr>
          <w:rFonts w:ascii="Arial" w:hAnsi="Arial" w:cs="Arial"/>
          <w:sz w:val="24"/>
          <w:szCs w:val="24"/>
        </w:rPr>
        <w:t xml:space="preserve">, </w:t>
      </w:r>
      <w:r w:rsidR="00A86F23">
        <w:rPr>
          <w:rFonts w:ascii="Arial" w:hAnsi="Arial" w:cs="Arial"/>
          <w:sz w:val="24"/>
          <w:szCs w:val="24"/>
        </w:rPr>
        <w:t>J, (</w:t>
      </w:r>
      <w:r>
        <w:rPr>
          <w:rFonts w:ascii="Arial" w:hAnsi="Arial" w:cs="Arial"/>
          <w:sz w:val="24"/>
          <w:szCs w:val="24"/>
        </w:rPr>
        <w:t>2015</w:t>
      </w:r>
      <w:r w:rsidR="00A86F23">
        <w:rPr>
          <w:rFonts w:ascii="Arial" w:hAnsi="Arial" w:cs="Arial"/>
          <w:sz w:val="24"/>
          <w:szCs w:val="24"/>
        </w:rPr>
        <w:t>)</w:t>
      </w:r>
      <w:r w:rsidR="004E5D3F">
        <w:rPr>
          <w:rFonts w:ascii="Arial" w:hAnsi="Arial" w:cs="Arial"/>
          <w:sz w:val="24"/>
          <w:szCs w:val="24"/>
        </w:rPr>
        <w:t xml:space="preserve"> ‘Smoothing the Ride: An Exploration of Students’ Experiences and Perceptions of the Transition from a Level 3 Qualification to a Higher Education Programme (Level 4) in a Further Education Institution’, </w:t>
      </w:r>
      <w:r w:rsidR="004E5D3F">
        <w:rPr>
          <w:rFonts w:ascii="Arial" w:hAnsi="Arial" w:cs="Arial"/>
          <w:i/>
          <w:sz w:val="24"/>
          <w:szCs w:val="24"/>
        </w:rPr>
        <w:t>Research in Teacher Education</w:t>
      </w:r>
      <w:r w:rsidR="004E5D3F">
        <w:rPr>
          <w:rFonts w:ascii="Arial" w:hAnsi="Arial" w:cs="Arial"/>
          <w:sz w:val="24"/>
          <w:szCs w:val="24"/>
        </w:rPr>
        <w:t>, 05, pp.12-16.</w:t>
      </w:r>
    </w:p>
    <w:p w:rsidR="00EB5F2E" w:rsidRDefault="00EB5F2E" w:rsidP="00F3504D">
      <w:pPr>
        <w:pStyle w:val="NoSpacing"/>
        <w:spacing w:line="276" w:lineRule="auto"/>
        <w:rPr>
          <w:rFonts w:ascii="Arial" w:hAnsi="Arial" w:cs="Arial"/>
          <w:sz w:val="24"/>
          <w:szCs w:val="24"/>
        </w:rPr>
      </w:pPr>
    </w:p>
    <w:p w:rsidR="009D6210" w:rsidRDefault="009D6210" w:rsidP="00F3504D">
      <w:pPr>
        <w:pStyle w:val="NoSpacing"/>
        <w:spacing w:line="276" w:lineRule="auto"/>
        <w:rPr>
          <w:rFonts w:ascii="Arial" w:hAnsi="Arial" w:cs="Arial"/>
          <w:sz w:val="24"/>
          <w:szCs w:val="24"/>
        </w:rPr>
      </w:pPr>
    </w:p>
    <w:p w:rsidR="009D6210" w:rsidRPr="00E344D0" w:rsidRDefault="009D6210" w:rsidP="00F3504D">
      <w:pPr>
        <w:pStyle w:val="NoSpacing"/>
        <w:spacing w:line="276" w:lineRule="auto"/>
        <w:rPr>
          <w:rFonts w:ascii="Arial" w:hAnsi="Arial" w:cs="Arial"/>
          <w:sz w:val="24"/>
          <w:szCs w:val="24"/>
        </w:rPr>
      </w:pPr>
      <w:r>
        <w:rPr>
          <w:rFonts w:ascii="Arial" w:hAnsi="Arial" w:cs="Arial"/>
          <w:sz w:val="24"/>
          <w:szCs w:val="24"/>
        </w:rPr>
        <w:t xml:space="preserve">Rice, </w:t>
      </w:r>
      <w:r w:rsidR="00E344D0">
        <w:rPr>
          <w:rFonts w:ascii="Arial" w:hAnsi="Arial" w:cs="Arial"/>
          <w:sz w:val="24"/>
          <w:szCs w:val="24"/>
        </w:rPr>
        <w:t xml:space="preserve">F., </w:t>
      </w:r>
      <w:r>
        <w:rPr>
          <w:rFonts w:ascii="Arial" w:hAnsi="Arial" w:cs="Arial"/>
          <w:sz w:val="24"/>
          <w:szCs w:val="24"/>
        </w:rPr>
        <w:t>Frederickson</w:t>
      </w:r>
      <w:r w:rsidR="00E344D0">
        <w:rPr>
          <w:rFonts w:ascii="Arial" w:hAnsi="Arial" w:cs="Arial"/>
          <w:sz w:val="24"/>
          <w:szCs w:val="24"/>
        </w:rPr>
        <w:t>, N.</w:t>
      </w:r>
      <w:r>
        <w:rPr>
          <w:rFonts w:ascii="Arial" w:hAnsi="Arial" w:cs="Arial"/>
          <w:sz w:val="24"/>
          <w:szCs w:val="24"/>
        </w:rPr>
        <w:t xml:space="preserve"> and Seymour, </w:t>
      </w:r>
      <w:r w:rsidR="00E344D0">
        <w:rPr>
          <w:rFonts w:ascii="Arial" w:hAnsi="Arial" w:cs="Arial"/>
          <w:sz w:val="24"/>
          <w:szCs w:val="24"/>
        </w:rPr>
        <w:t>J. (</w:t>
      </w:r>
      <w:r>
        <w:rPr>
          <w:rFonts w:ascii="Arial" w:hAnsi="Arial" w:cs="Arial"/>
          <w:sz w:val="24"/>
          <w:szCs w:val="24"/>
        </w:rPr>
        <w:t>2011</w:t>
      </w:r>
      <w:r w:rsidR="00E344D0">
        <w:rPr>
          <w:rFonts w:ascii="Arial" w:hAnsi="Arial" w:cs="Arial"/>
          <w:sz w:val="24"/>
          <w:szCs w:val="24"/>
        </w:rPr>
        <w:t xml:space="preserve">) ‘Assessing Pupil Concerns </w:t>
      </w:r>
      <w:proofErr w:type="gramStart"/>
      <w:r w:rsidR="00E344D0">
        <w:rPr>
          <w:rFonts w:ascii="Arial" w:hAnsi="Arial" w:cs="Arial"/>
          <w:sz w:val="24"/>
          <w:szCs w:val="24"/>
        </w:rPr>
        <w:t>About</w:t>
      </w:r>
      <w:proofErr w:type="gramEnd"/>
      <w:r w:rsidR="00E344D0">
        <w:rPr>
          <w:rFonts w:ascii="Arial" w:hAnsi="Arial" w:cs="Arial"/>
          <w:sz w:val="24"/>
          <w:szCs w:val="24"/>
        </w:rPr>
        <w:t xml:space="preserve"> Transition to Secondary School, </w:t>
      </w:r>
      <w:r w:rsidR="00E344D0">
        <w:rPr>
          <w:rFonts w:ascii="Arial" w:hAnsi="Arial" w:cs="Arial"/>
          <w:i/>
          <w:sz w:val="24"/>
          <w:szCs w:val="24"/>
        </w:rPr>
        <w:t>British Journal of Educational Psychology</w:t>
      </w:r>
      <w:r w:rsidR="00E344D0">
        <w:rPr>
          <w:rFonts w:ascii="Arial" w:hAnsi="Arial" w:cs="Arial"/>
          <w:sz w:val="24"/>
          <w:szCs w:val="24"/>
        </w:rPr>
        <w:t>, 81(2), pp.244-263.</w:t>
      </w:r>
    </w:p>
    <w:p w:rsidR="00712197" w:rsidRDefault="00712197" w:rsidP="00F3504D">
      <w:pPr>
        <w:pStyle w:val="NoSpacing"/>
        <w:spacing w:line="276" w:lineRule="auto"/>
        <w:rPr>
          <w:rFonts w:ascii="Arial" w:hAnsi="Arial" w:cs="Arial"/>
          <w:sz w:val="24"/>
          <w:szCs w:val="24"/>
        </w:rPr>
      </w:pPr>
    </w:p>
    <w:p w:rsidR="00EB5F2E" w:rsidRDefault="00F3504D" w:rsidP="00F3504D">
      <w:pPr>
        <w:pStyle w:val="NoSpacing"/>
        <w:spacing w:line="276" w:lineRule="auto"/>
        <w:rPr>
          <w:rFonts w:ascii="Arial" w:hAnsi="Arial" w:cs="Arial"/>
          <w:sz w:val="24"/>
          <w:szCs w:val="24"/>
        </w:rPr>
      </w:pPr>
      <w:proofErr w:type="spellStart"/>
      <w:r>
        <w:rPr>
          <w:rFonts w:ascii="Arial" w:hAnsi="Arial" w:cs="Arial"/>
          <w:sz w:val="24"/>
          <w:szCs w:val="24"/>
        </w:rPr>
        <w:t>Sarner</w:t>
      </w:r>
      <w:proofErr w:type="spellEnd"/>
      <w:r>
        <w:rPr>
          <w:rFonts w:ascii="Arial" w:hAnsi="Arial" w:cs="Arial"/>
          <w:sz w:val="24"/>
          <w:szCs w:val="24"/>
        </w:rPr>
        <w:t>, M. (</w:t>
      </w:r>
      <w:r w:rsidR="00EB5F2E">
        <w:rPr>
          <w:rFonts w:ascii="Arial" w:hAnsi="Arial" w:cs="Arial"/>
          <w:sz w:val="24"/>
          <w:szCs w:val="24"/>
        </w:rPr>
        <w:t>2017</w:t>
      </w:r>
      <w:r>
        <w:rPr>
          <w:rFonts w:ascii="Arial" w:hAnsi="Arial" w:cs="Arial"/>
          <w:sz w:val="24"/>
          <w:szCs w:val="24"/>
        </w:rPr>
        <w:t>) ‘</w:t>
      </w:r>
      <w:r w:rsidR="0079742A">
        <w:rPr>
          <w:rFonts w:ascii="Arial" w:hAnsi="Arial" w:cs="Arial"/>
          <w:sz w:val="24"/>
          <w:szCs w:val="24"/>
        </w:rPr>
        <w:t>Campus Confidential: The Counsellors on the Frontline of the Student Mental Health Crisis’ [Online] Available at: https//www.theguardian.com/society/2017/oct/28/campus-confidential-counsellors-student-mental-health-crisis (Accessed 17.01.18).</w:t>
      </w:r>
    </w:p>
    <w:p w:rsidR="000F085E" w:rsidRDefault="000F085E"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8C5A18" w:rsidRPr="00787F69" w:rsidRDefault="008C5A18" w:rsidP="00F3504D">
      <w:pPr>
        <w:pStyle w:val="NoSpacing"/>
        <w:spacing w:line="276" w:lineRule="auto"/>
        <w:rPr>
          <w:rFonts w:ascii="Arial" w:hAnsi="Arial" w:cs="Arial"/>
          <w:sz w:val="24"/>
          <w:szCs w:val="24"/>
        </w:rPr>
      </w:pPr>
      <w:r w:rsidRPr="00D23E32">
        <w:rPr>
          <w:rFonts w:ascii="Arial" w:hAnsi="Arial" w:cs="Arial"/>
          <w:sz w:val="24"/>
          <w:szCs w:val="24"/>
        </w:rPr>
        <w:t xml:space="preserve">Scanlon, </w:t>
      </w:r>
      <w:r w:rsidR="00787F69">
        <w:rPr>
          <w:rFonts w:ascii="Arial" w:hAnsi="Arial" w:cs="Arial"/>
          <w:sz w:val="24"/>
          <w:szCs w:val="24"/>
        </w:rPr>
        <w:t xml:space="preserve">L., </w:t>
      </w:r>
      <w:r w:rsidRPr="00D23E32">
        <w:rPr>
          <w:rFonts w:ascii="Arial" w:hAnsi="Arial" w:cs="Arial"/>
          <w:sz w:val="24"/>
          <w:szCs w:val="24"/>
        </w:rPr>
        <w:t>Rowling</w:t>
      </w:r>
      <w:r w:rsidR="00787F69">
        <w:rPr>
          <w:rFonts w:ascii="Arial" w:hAnsi="Arial" w:cs="Arial"/>
          <w:sz w:val="24"/>
          <w:szCs w:val="24"/>
        </w:rPr>
        <w:t>, L.</w:t>
      </w:r>
      <w:r w:rsidRPr="00D23E32">
        <w:rPr>
          <w:rFonts w:ascii="Arial" w:hAnsi="Arial" w:cs="Arial"/>
          <w:sz w:val="24"/>
          <w:szCs w:val="24"/>
        </w:rPr>
        <w:t xml:space="preserve"> </w:t>
      </w:r>
      <w:r>
        <w:rPr>
          <w:rFonts w:ascii="Arial" w:hAnsi="Arial" w:cs="Arial"/>
          <w:sz w:val="24"/>
          <w:szCs w:val="24"/>
        </w:rPr>
        <w:t xml:space="preserve">and </w:t>
      </w:r>
      <w:r w:rsidRPr="00D23E32">
        <w:rPr>
          <w:rFonts w:ascii="Arial" w:hAnsi="Arial" w:cs="Arial"/>
          <w:sz w:val="24"/>
          <w:szCs w:val="24"/>
        </w:rPr>
        <w:t>Weber</w:t>
      </w:r>
      <w:r>
        <w:rPr>
          <w:rFonts w:ascii="Arial" w:hAnsi="Arial" w:cs="Arial"/>
          <w:sz w:val="24"/>
          <w:szCs w:val="24"/>
        </w:rPr>
        <w:t xml:space="preserve">, </w:t>
      </w:r>
      <w:r w:rsidR="00787F69">
        <w:rPr>
          <w:rFonts w:ascii="Arial" w:hAnsi="Arial" w:cs="Arial"/>
          <w:sz w:val="24"/>
          <w:szCs w:val="24"/>
        </w:rPr>
        <w:t>Z. (</w:t>
      </w:r>
      <w:r>
        <w:rPr>
          <w:rFonts w:ascii="Arial" w:hAnsi="Arial" w:cs="Arial"/>
          <w:sz w:val="24"/>
          <w:szCs w:val="24"/>
        </w:rPr>
        <w:t>2007</w:t>
      </w:r>
      <w:r w:rsidR="00787F69">
        <w:rPr>
          <w:rFonts w:ascii="Arial" w:hAnsi="Arial" w:cs="Arial"/>
          <w:sz w:val="24"/>
          <w:szCs w:val="24"/>
        </w:rPr>
        <w:t xml:space="preserve">) ‘‘You Don’t Have Like an Identity… You are Just Lost in the Crowd’ Forming a Student Identity in the First-year Transition to University, </w:t>
      </w:r>
      <w:r w:rsidR="00787F69">
        <w:rPr>
          <w:rFonts w:ascii="Arial" w:hAnsi="Arial" w:cs="Arial"/>
          <w:i/>
          <w:sz w:val="24"/>
          <w:szCs w:val="24"/>
        </w:rPr>
        <w:t>Journal of Youth Studies</w:t>
      </w:r>
      <w:r w:rsidR="00787F69">
        <w:rPr>
          <w:rFonts w:ascii="Arial" w:hAnsi="Arial" w:cs="Arial"/>
          <w:sz w:val="24"/>
          <w:szCs w:val="24"/>
        </w:rPr>
        <w:t>, 10(2), pp.223-241.</w:t>
      </w:r>
    </w:p>
    <w:p w:rsidR="008C5A18" w:rsidRDefault="008C5A18"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D03318" w:rsidRPr="00664C2B" w:rsidRDefault="00D03318" w:rsidP="00F3504D">
      <w:pPr>
        <w:pStyle w:val="NoSpacing"/>
        <w:spacing w:line="276" w:lineRule="auto"/>
        <w:rPr>
          <w:rFonts w:ascii="Arial" w:hAnsi="Arial" w:cs="Arial"/>
          <w:i/>
          <w:sz w:val="24"/>
          <w:szCs w:val="24"/>
        </w:rPr>
      </w:pPr>
      <w:r>
        <w:rPr>
          <w:rFonts w:ascii="Arial" w:hAnsi="Arial" w:cs="Arial"/>
          <w:sz w:val="24"/>
          <w:szCs w:val="24"/>
        </w:rPr>
        <w:t>Soria</w:t>
      </w:r>
      <w:r w:rsidR="00664C2B">
        <w:rPr>
          <w:rFonts w:ascii="Arial" w:hAnsi="Arial" w:cs="Arial"/>
          <w:sz w:val="24"/>
          <w:szCs w:val="24"/>
        </w:rPr>
        <w:t>, K.</w:t>
      </w:r>
      <w:r>
        <w:rPr>
          <w:rFonts w:ascii="Arial" w:hAnsi="Arial" w:cs="Arial"/>
          <w:sz w:val="24"/>
          <w:szCs w:val="24"/>
        </w:rPr>
        <w:t xml:space="preserve"> and Stubblefield, </w:t>
      </w:r>
      <w:r w:rsidR="00664C2B">
        <w:rPr>
          <w:rFonts w:ascii="Arial" w:hAnsi="Arial" w:cs="Arial"/>
          <w:sz w:val="24"/>
          <w:szCs w:val="24"/>
        </w:rPr>
        <w:t>R. (</w:t>
      </w:r>
      <w:r>
        <w:rPr>
          <w:rFonts w:ascii="Arial" w:hAnsi="Arial" w:cs="Arial"/>
          <w:sz w:val="24"/>
          <w:szCs w:val="24"/>
        </w:rPr>
        <w:t>2015</w:t>
      </w:r>
      <w:r w:rsidR="00664C2B">
        <w:rPr>
          <w:rFonts w:ascii="Arial" w:hAnsi="Arial" w:cs="Arial"/>
          <w:sz w:val="24"/>
          <w:szCs w:val="24"/>
        </w:rPr>
        <w:t xml:space="preserve">) ‘Building Strengths Awareness and Hope in Students’ Transition to Higher Education’, </w:t>
      </w:r>
      <w:r w:rsidR="00664C2B" w:rsidRPr="00664C2B">
        <w:rPr>
          <w:rFonts w:ascii="Arial" w:hAnsi="Arial" w:cs="Arial"/>
          <w:i/>
          <w:sz w:val="24"/>
          <w:szCs w:val="24"/>
        </w:rPr>
        <w:t>College Student Affairs Journal</w:t>
      </w:r>
      <w:r w:rsidR="00664C2B">
        <w:rPr>
          <w:rFonts w:ascii="Arial" w:hAnsi="Arial" w:cs="Arial"/>
          <w:sz w:val="24"/>
          <w:szCs w:val="24"/>
        </w:rPr>
        <w:t>, 33(1), pp.47-65.</w:t>
      </w:r>
    </w:p>
    <w:p w:rsidR="00D03318" w:rsidRDefault="00D03318"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325582" w:rsidRDefault="00C74C36" w:rsidP="00F3504D">
      <w:pPr>
        <w:pStyle w:val="NoSpacing"/>
        <w:spacing w:line="276" w:lineRule="auto"/>
        <w:rPr>
          <w:rFonts w:ascii="Arial" w:hAnsi="Arial" w:cs="Arial"/>
          <w:sz w:val="24"/>
          <w:szCs w:val="24"/>
        </w:rPr>
      </w:pPr>
      <w:proofErr w:type="spellStart"/>
      <w:r>
        <w:rPr>
          <w:rFonts w:ascii="Arial" w:hAnsi="Arial" w:cs="Arial"/>
          <w:sz w:val="24"/>
        </w:rPr>
        <w:t>Sugarman</w:t>
      </w:r>
      <w:proofErr w:type="spellEnd"/>
      <w:r>
        <w:rPr>
          <w:rFonts w:ascii="Arial" w:hAnsi="Arial" w:cs="Arial"/>
          <w:sz w:val="24"/>
        </w:rPr>
        <w:t xml:space="preserve">, L. (2001) </w:t>
      </w:r>
      <w:r w:rsidRPr="0090321F">
        <w:rPr>
          <w:rFonts w:ascii="Arial" w:hAnsi="Arial" w:cs="Arial"/>
          <w:i/>
          <w:sz w:val="24"/>
        </w:rPr>
        <w:t>Life Span Development</w:t>
      </w:r>
      <w:r>
        <w:rPr>
          <w:rFonts w:ascii="Arial" w:hAnsi="Arial" w:cs="Arial"/>
          <w:i/>
          <w:sz w:val="24"/>
        </w:rPr>
        <w:t>: Frameworks, Accounts and Strategies</w:t>
      </w:r>
      <w:r>
        <w:rPr>
          <w:rFonts w:ascii="Arial" w:hAnsi="Arial" w:cs="Arial"/>
          <w:sz w:val="24"/>
        </w:rPr>
        <w:t>,</w:t>
      </w:r>
      <w:r w:rsidRPr="0090321F">
        <w:rPr>
          <w:rFonts w:ascii="Arial" w:hAnsi="Arial" w:cs="Arial"/>
          <w:i/>
          <w:sz w:val="24"/>
        </w:rPr>
        <w:t xml:space="preserve"> </w:t>
      </w:r>
      <w:r w:rsidRPr="00C74C36">
        <w:rPr>
          <w:rFonts w:ascii="Arial" w:hAnsi="Arial" w:cs="Arial"/>
          <w:sz w:val="24"/>
        </w:rPr>
        <w:t xml:space="preserve">(2nd </w:t>
      </w:r>
      <w:proofErr w:type="spellStart"/>
      <w:r w:rsidRPr="00C74C36">
        <w:rPr>
          <w:rFonts w:ascii="Arial" w:hAnsi="Arial" w:cs="Arial"/>
          <w:sz w:val="24"/>
        </w:rPr>
        <w:t>edn</w:t>
      </w:r>
      <w:proofErr w:type="spellEnd"/>
      <w:r w:rsidRPr="00C74C36">
        <w:rPr>
          <w:rFonts w:ascii="Arial" w:hAnsi="Arial" w:cs="Arial"/>
          <w:sz w:val="24"/>
        </w:rPr>
        <w:t>.)</w:t>
      </w:r>
      <w:r>
        <w:rPr>
          <w:rFonts w:ascii="Arial" w:hAnsi="Arial" w:cs="Arial"/>
          <w:sz w:val="24"/>
        </w:rPr>
        <w:t>, Hove: Psychology Press.</w:t>
      </w:r>
    </w:p>
    <w:p w:rsidR="003443D1" w:rsidRDefault="003443D1" w:rsidP="00F3504D">
      <w:pPr>
        <w:pStyle w:val="NoSpacing"/>
        <w:spacing w:line="276" w:lineRule="auto"/>
        <w:rPr>
          <w:rFonts w:ascii="Arial" w:hAnsi="Arial" w:cs="Arial"/>
          <w:sz w:val="24"/>
          <w:szCs w:val="24"/>
        </w:rPr>
      </w:pPr>
    </w:p>
    <w:p w:rsidR="001E2899" w:rsidRDefault="001E2899" w:rsidP="00F3504D">
      <w:pPr>
        <w:pStyle w:val="NoSpacing"/>
        <w:spacing w:line="276" w:lineRule="auto"/>
        <w:rPr>
          <w:rFonts w:ascii="Arial" w:hAnsi="Arial" w:cs="Arial"/>
          <w:sz w:val="24"/>
          <w:szCs w:val="24"/>
        </w:rPr>
      </w:pPr>
    </w:p>
    <w:p w:rsidR="0059444B" w:rsidRPr="00C13240" w:rsidRDefault="007E20FD" w:rsidP="00F3504D">
      <w:pPr>
        <w:pStyle w:val="NoSpacing"/>
        <w:spacing w:line="276" w:lineRule="auto"/>
        <w:rPr>
          <w:rFonts w:ascii="Arial" w:hAnsi="Arial" w:cs="Arial"/>
          <w:sz w:val="24"/>
          <w:szCs w:val="24"/>
        </w:rPr>
      </w:pPr>
      <w:r>
        <w:rPr>
          <w:rFonts w:ascii="Arial" w:hAnsi="Arial" w:cs="Arial"/>
          <w:sz w:val="24"/>
          <w:szCs w:val="24"/>
        </w:rPr>
        <w:lastRenderedPageBreak/>
        <w:t xml:space="preserve">Welsh Government (2002) </w:t>
      </w:r>
      <w:r w:rsidR="00C13240">
        <w:rPr>
          <w:rFonts w:ascii="Arial" w:hAnsi="Arial" w:cs="Arial"/>
          <w:i/>
          <w:sz w:val="24"/>
          <w:szCs w:val="24"/>
        </w:rPr>
        <w:t>Extending Entitlement: Support for 11 to 25 Year Olds in Wales – Directions and Guidance</w:t>
      </w:r>
      <w:r w:rsidR="00C13240">
        <w:rPr>
          <w:rFonts w:ascii="Arial" w:hAnsi="Arial" w:cs="Arial"/>
          <w:sz w:val="24"/>
          <w:szCs w:val="24"/>
        </w:rPr>
        <w:t>, Cardiff: Welsh Assembly Government.</w:t>
      </w:r>
    </w:p>
    <w:p w:rsidR="000A79AA" w:rsidRDefault="000A79AA" w:rsidP="00F3504D">
      <w:pPr>
        <w:pStyle w:val="NoSpacing"/>
        <w:spacing w:line="276" w:lineRule="auto"/>
        <w:rPr>
          <w:rFonts w:ascii="Arial" w:hAnsi="Arial" w:cs="Arial"/>
          <w:sz w:val="24"/>
          <w:szCs w:val="24"/>
        </w:rPr>
      </w:pPr>
    </w:p>
    <w:p w:rsidR="001E2899" w:rsidRPr="000A79AA" w:rsidRDefault="001E2899" w:rsidP="00F3504D">
      <w:pPr>
        <w:pStyle w:val="NoSpacing"/>
        <w:spacing w:line="276" w:lineRule="auto"/>
        <w:rPr>
          <w:rFonts w:ascii="Arial" w:hAnsi="Arial" w:cs="Arial"/>
          <w:sz w:val="24"/>
          <w:szCs w:val="24"/>
        </w:rPr>
      </w:pPr>
    </w:p>
    <w:p w:rsidR="000A79AA" w:rsidRPr="00B96166" w:rsidRDefault="000A79AA" w:rsidP="00F3504D">
      <w:pPr>
        <w:pStyle w:val="NoSpacing"/>
        <w:spacing w:line="276" w:lineRule="auto"/>
        <w:rPr>
          <w:rFonts w:ascii="Arial" w:hAnsi="Arial" w:cs="Arial"/>
          <w:sz w:val="24"/>
        </w:rPr>
      </w:pPr>
      <w:r>
        <w:rPr>
          <w:rFonts w:ascii="Arial" w:hAnsi="Arial" w:cs="Arial"/>
          <w:sz w:val="24"/>
        </w:rPr>
        <w:t xml:space="preserve">Welsh Government (2014) </w:t>
      </w:r>
      <w:r>
        <w:rPr>
          <w:rFonts w:ascii="Arial" w:hAnsi="Arial" w:cs="Arial"/>
          <w:i/>
          <w:sz w:val="24"/>
        </w:rPr>
        <w:t>The National Youth Work Strategy for Wales 2014-2018</w:t>
      </w:r>
      <w:r>
        <w:rPr>
          <w:rFonts w:ascii="Arial" w:hAnsi="Arial" w:cs="Arial"/>
          <w:sz w:val="24"/>
        </w:rPr>
        <w:t>, Cardiff: Welsh Government.</w:t>
      </w:r>
    </w:p>
    <w:p w:rsidR="000A79AA" w:rsidRDefault="000A79AA" w:rsidP="00F3504D">
      <w:pPr>
        <w:pStyle w:val="NoSpacing"/>
        <w:spacing w:line="276" w:lineRule="auto"/>
        <w:rPr>
          <w:rFonts w:ascii="Arial" w:hAnsi="Arial" w:cs="Arial"/>
          <w:color w:val="FF0000"/>
          <w:sz w:val="24"/>
          <w:szCs w:val="24"/>
        </w:rPr>
      </w:pPr>
    </w:p>
    <w:p w:rsidR="000A79AA" w:rsidRDefault="000A79AA" w:rsidP="00F3504D">
      <w:pPr>
        <w:pStyle w:val="NoSpacing"/>
        <w:spacing w:line="276" w:lineRule="auto"/>
        <w:rPr>
          <w:rFonts w:ascii="Arial" w:hAnsi="Arial" w:cs="Arial"/>
          <w:color w:val="FF0000"/>
          <w:sz w:val="24"/>
          <w:szCs w:val="24"/>
        </w:rPr>
      </w:pPr>
    </w:p>
    <w:p w:rsidR="00AE40CB" w:rsidRPr="007F5F66" w:rsidRDefault="00AE40CB" w:rsidP="00F3504D">
      <w:pPr>
        <w:pStyle w:val="NoSpacing"/>
        <w:spacing w:line="276" w:lineRule="auto"/>
        <w:rPr>
          <w:rFonts w:ascii="Arial" w:hAnsi="Arial" w:cs="Arial"/>
          <w:color w:val="FF0000"/>
          <w:sz w:val="24"/>
          <w:szCs w:val="24"/>
        </w:rPr>
      </w:pPr>
      <w:r>
        <w:rPr>
          <w:rFonts w:ascii="Arial" w:hAnsi="Arial" w:cs="Arial"/>
          <w:sz w:val="24"/>
          <w:szCs w:val="24"/>
        </w:rPr>
        <w:t xml:space="preserve">Wilcox, </w:t>
      </w:r>
      <w:r w:rsidR="007F5F66">
        <w:rPr>
          <w:rFonts w:ascii="Arial" w:hAnsi="Arial" w:cs="Arial"/>
          <w:sz w:val="24"/>
          <w:szCs w:val="24"/>
        </w:rPr>
        <w:t xml:space="preserve">P., </w:t>
      </w:r>
      <w:r>
        <w:rPr>
          <w:rFonts w:ascii="Arial" w:hAnsi="Arial" w:cs="Arial"/>
          <w:sz w:val="24"/>
          <w:szCs w:val="24"/>
        </w:rPr>
        <w:t>Winn</w:t>
      </w:r>
      <w:r w:rsidR="007F5F66">
        <w:rPr>
          <w:rFonts w:ascii="Arial" w:hAnsi="Arial" w:cs="Arial"/>
          <w:sz w:val="24"/>
          <w:szCs w:val="24"/>
        </w:rPr>
        <w:t>, S.</w:t>
      </w:r>
      <w:r>
        <w:rPr>
          <w:rFonts w:ascii="Arial" w:hAnsi="Arial" w:cs="Arial"/>
          <w:sz w:val="24"/>
          <w:szCs w:val="24"/>
        </w:rPr>
        <w:t xml:space="preserve"> and </w:t>
      </w:r>
      <w:proofErr w:type="spellStart"/>
      <w:r>
        <w:rPr>
          <w:rFonts w:ascii="Arial" w:hAnsi="Arial" w:cs="Arial"/>
          <w:sz w:val="24"/>
          <w:szCs w:val="24"/>
        </w:rPr>
        <w:t>Fyvie-Gauld</w:t>
      </w:r>
      <w:proofErr w:type="spellEnd"/>
      <w:r>
        <w:rPr>
          <w:rFonts w:ascii="Arial" w:hAnsi="Arial" w:cs="Arial"/>
          <w:sz w:val="24"/>
          <w:szCs w:val="24"/>
        </w:rPr>
        <w:t xml:space="preserve">, </w:t>
      </w:r>
      <w:r w:rsidR="007F5F66">
        <w:rPr>
          <w:rFonts w:ascii="Arial" w:hAnsi="Arial" w:cs="Arial"/>
          <w:sz w:val="24"/>
          <w:szCs w:val="24"/>
        </w:rPr>
        <w:t>M. (</w:t>
      </w:r>
      <w:r>
        <w:rPr>
          <w:rFonts w:ascii="Arial" w:hAnsi="Arial" w:cs="Arial"/>
          <w:sz w:val="24"/>
          <w:szCs w:val="24"/>
        </w:rPr>
        <w:t>2005</w:t>
      </w:r>
      <w:r w:rsidR="007F5F66">
        <w:rPr>
          <w:rFonts w:ascii="Arial" w:hAnsi="Arial" w:cs="Arial"/>
          <w:sz w:val="24"/>
          <w:szCs w:val="24"/>
        </w:rPr>
        <w:t xml:space="preserve">) ‘‘It was nothing to do with the university, it was just the people’ – The Role of Social Support in the First-year Experience of Higher Education’, </w:t>
      </w:r>
      <w:r w:rsidR="007F5F66">
        <w:rPr>
          <w:rFonts w:ascii="Arial" w:hAnsi="Arial" w:cs="Arial"/>
          <w:i/>
          <w:sz w:val="24"/>
          <w:szCs w:val="24"/>
        </w:rPr>
        <w:t>Studies in Higher Education</w:t>
      </w:r>
      <w:r w:rsidR="007F5F66">
        <w:rPr>
          <w:rFonts w:ascii="Arial" w:hAnsi="Arial" w:cs="Arial"/>
          <w:sz w:val="24"/>
          <w:szCs w:val="24"/>
        </w:rPr>
        <w:t>, 30(6), pp.707-722.</w:t>
      </w:r>
    </w:p>
    <w:p w:rsidR="00AE40CB" w:rsidRDefault="00AE40CB" w:rsidP="00F3504D">
      <w:pPr>
        <w:pStyle w:val="NoSpacing"/>
        <w:spacing w:line="276" w:lineRule="auto"/>
        <w:rPr>
          <w:rFonts w:ascii="Arial" w:hAnsi="Arial" w:cs="Arial"/>
          <w:color w:val="FF0000"/>
          <w:sz w:val="24"/>
          <w:szCs w:val="24"/>
        </w:rPr>
      </w:pPr>
    </w:p>
    <w:p w:rsidR="001E2899" w:rsidRDefault="001E2899" w:rsidP="00F3504D">
      <w:pPr>
        <w:pStyle w:val="NoSpacing"/>
        <w:spacing w:line="276" w:lineRule="auto"/>
        <w:rPr>
          <w:rFonts w:ascii="Arial" w:hAnsi="Arial" w:cs="Arial"/>
          <w:color w:val="FF0000"/>
          <w:sz w:val="24"/>
          <w:szCs w:val="24"/>
        </w:rPr>
      </w:pPr>
    </w:p>
    <w:p w:rsidR="00FE2EC6" w:rsidRDefault="00FE2EC6" w:rsidP="00F3504D">
      <w:pPr>
        <w:pStyle w:val="NoSpacing"/>
        <w:spacing w:line="276" w:lineRule="auto"/>
        <w:rPr>
          <w:rFonts w:ascii="Arial" w:hAnsi="Arial" w:cs="Arial"/>
          <w:sz w:val="24"/>
        </w:rPr>
      </w:pPr>
      <w:r>
        <w:rPr>
          <w:rFonts w:ascii="Arial" w:hAnsi="Arial" w:cs="Arial"/>
          <w:sz w:val="24"/>
        </w:rPr>
        <w:t xml:space="preserve">Wood, J. and Hine, J. (2013) ‘Policy, Practice and Research in Work with Young People’ in S. Curran, R. Harrison and D. Mackinnon (eds.), </w:t>
      </w:r>
      <w:r>
        <w:rPr>
          <w:rFonts w:ascii="Arial" w:hAnsi="Arial" w:cs="Arial"/>
          <w:i/>
          <w:sz w:val="24"/>
        </w:rPr>
        <w:t>Working with Young People</w:t>
      </w:r>
      <w:r>
        <w:rPr>
          <w:rFonts w:ascii="Arial" w:hAnsi="Arial" w:cs="Arial"/>
          <w:sz w:val="24"/>
        </w:rPr>
        <w:t>,</w:t>
      </w:r>
      <w:r>
        <w:rPr>
          <w:rFonts w:ascii="Arial" w:hAnsi="Arial" w:cs="Arial"/>
          <w:i/>
          <w:sz w:val="24"/>
        </w:rPr>
        <w:t xml:space="preserve"> </w:t>
      </w:r>
      <w:r w:rsidRPr="00856F5C">
        <w:rPr>
          <w:rFonts w:ascii="Arial" w:hAnsi="Arial" w:cs="Arial"/>
          <w:sz w:val="24"/>
        </w:rPr>
        <w:t xml:space="preserve">(2nd </w:t>
      </w:r>
      <w:proofErr w:type="spellStart"/>
      <w:r w:rsidRPr="00856F5C">
        <w:rPr>
          <w:rFonts w:ascii="Arial" w:hAnsi="Arial" w:cs="Arial"/>
          <w:sz w:val="24"/>
        </w:rPr>
        <w:t>edn</w:t>
      </w:r>
      <w:proofErr w:type="spellEnd"/>
      <w:r w:rsidRPr="00856F5C">
        <w:rPr>
          <w:rFonts w:ascii="Arial" w:hAnsi="Arial" w:cs="Arial"/>
          <w:sz w:val="24"/>
        </w:rPr>
        <w:t>.)</w:t>
      </w:r>
      <w:r>
        <w:rPr>
          <w:rFonts w:ascii="Arial" w:hAnsi="Arial" w:cs="Arial"/>
          <w:sz w:val="24"/>
        </w:rPr>
        <w:t>, London: Sage.</w:t>
      </w:r>
    </w:p>
    <w:p w:rsidR="00FE2EC6" w:rsidRDefault="00FE2EC6" w:rsidP="00F3504D">
      <w:pPr>
        <w:pStyle w:val="NoSpacing"/>
        <w:spacing w:line="276" w:lineRule="auto"/>
        <w:rPr>
          <w:rFonts w:ascii="Arial" w:hAnsi="Arial" w:cs="Arial"/>
          <w:sz w:val="24"/>
        </w:rPr>
      </w:pPr>
    </w:p>
    <w:p w:rsidR="00932021" w:rsidRDefault="00932021" w:rsidP="00F3504D">
      <w:pPr>
        <w:pStyle w:val="NoSpacing"/>
        <w:spacing w:line="276" w:lineRule="auto"/>
        <w:rPr>
          <w:rFonts w:ascii="Arial" w:hAnsi="Arial" w:cs="Arial"/>
          <w:color w:val="FF0000"/>
          <w:sz w:val="24"/>
          <w:szCs w:val="24"/>
        </w:rPr>
      </w:pPr>
    </w:p>
    <w:p w:rsidR="00932021" w:rsidRDefault="00797C10" w:rsidP="00F3504D">
      <w:pPr>
        <w:pStyle w:val="NoSpacing"/>
        <w:spacing w:line="276" w:lineRule="auto"/>
        <w:rPr>
          <w:rFonts w:ascii="Arial" w:hAnsi="Arial" w:cs="Arial"/>
          <w:color w:val="FF0000"/>
          <w:sz w:val="24"/>
          <w:szCs w:val="24"/>
        </w:rPr>
      </w:pPr>
      <w:r>
        <w:rPr>
          <w:rFonts w:ascii="Arial" w:hAnsi="Arial" w:cs="Arial"/>
          <w:sz w:val="24"/>
          <w:szCs w:val="24"/>
        </w:rPr>
        <w:t>Yo</w:t>
      </w:r>
      <w:r w:rsidR="00CD557D">
        <w:rPr>
          <w:rFonts w:ascii="Arial" w:hAnsi="Arial" w:cs="Arial"/>
          <w:sz w:val="24"/>
          <w:szCs w:val="24"/>
        </w:rPr>
        <w:t>uth Work in Wales Review Group (</w:t>
      </w:r>
      <w:r>
        <w:rPr>
          <w:rFonts w:ascii="Arial" w:hAnsi="Arial" w:cs="Arial"/>
          <w:sz w:val="24"/>
          <w:szCs w:val="24"/>
        </w:rPr>
        <w:t>2013</w:t>
      </w:r>
      <w:r w:rsidR="00CD557D">
        <w:rPr>
          <w:rFonts w:ascii="Arial" w:hAnsi="Arial" w:cs="Arial"/>
          <w:sz w:val="24"/>
          <w:szCs w:val="24"/>
        </w:rPr>
        <w:t xml:space="preserve">) </w:t>
      </w:r>
      <w:r w:rsidR="00CD557D" w:rsidRPr="00CD557D">
        <w:rPr>
          <w:rFonts w:ascii="Arial" w:hAnsi="Arial" w:cs="Arial"/>
          <w:i/>
          <w:sz w:val="24"/>
          <w:szCs w:val="24"/>
        </w:rPr>
        <w:t>Youth Work in Wales: Principles and Purposes</w:t>
      </w:r>
      <w:r w:rsidR="00CD557D">
        <w:rPr>
          <w:rFonts w:ascii="Arial" w:hAnsi="Arial" w:cs="Arial"/>
          <w:sz w:val="24"/>
          <w:szCs w:val="24"/>
        </w:rPr>
        <w:t>, Cardiff: YWWRG.</w:t>
      </w:r>
    </w:p>
    <w:p w:rsidR="00932021" w:rsidRDefault="00932021"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A67563" w:rsidRDefault="00A67563" w:rsidP="00E6429A">
      <w:pPr>
        <w:pStyle w:val="NoSpacing"/>
        <w:spacing w:line="480" w:lineRule="auto"/>
        <w:rPr>
          <w:rFonts w:ascii="Arial" w:hAnsi="Arial" w:cs="Arial"/>
          <w:color w:val="FF0000"/>
          <w:sz w:val="24"/>
          <w:szCs w:val="24"/>
        </w:rPr>
      </w:pPr>
    </w:p>
    <w:p w:rsidR="00432828" w:rsidRDefault="00432828" w:rsidP="00432828">
      <w:pPr>
        <w:pStyle w:val="NoSpacing"/>
        <w:spacing w:line="480" w:lineRule="auto"/>
        <w:jc w:val="both"/>
        <w:rPr>
          <w:rFonts w:ascii="Arial" w:hAnsi="Arial" w:cs="Arial"/>
          <w:sz w:val="24"/>
          <w:szCs w:val="24"/>
        </w:rPr>
      </w:pPr>
      <w:bookmarkStart w:id="0" w:name="_GoBack"/>
      <w:bookmarkEnd w:id="0"/>
      <w:r>
        <w:rPr>
          <w:rFonts w:ascii="Arial" w:hAnsi="Arial" w:cs="Arial"/>
          <w:sz w:val="24"/>
          <w:szCs w:val="24"/>
        </w:rPr>
        <w:lastRenderedPageBreak/>
        <w:t>RESEARCH PROCEDURE</w:t>
      </w:r>
    </w:p>
    <w:p w:rsidR="00432828" w:rsidRPr="00432828" w:rsidRDefault="00432828" w:rsidP="00432828">
      <w:pPr>
        <w:pStyle w:val="NoSpacing"/>
        <w:spacing w:line="480" w:lineRule="auto"/>
        <w:jc w:val="both"/>
        <w:rPr>
          <w:rFonts w:ascii="Arial" w:hAnsi="Arial" w:cs="Arial"/>
          <w:sz w:val="24"/>
          <w:szCs w:val="24"/>
        </w:rPr>
      </w:pPr>
    </w:p>
    <w:p w:rsidR="0074027A" w:rsidRDefault="007676B6" w:rsidP="00432828">
      <w:pPr>
        <w:pStyle w:val="NoSpacing"/>
        <w:numPr>
          <w:ilvl w:val="0"/>
          <w:numId w:val="3"/>
        </w:numPr>
        <w:spacing w:line="480" w:lineRule="auto"/>
        <w:jc w:val="both"/>
        <w:rPr>
          <w:rFonts w:ascii="Arial" w:hAnsi="Arial" w:cs="Arial"/>
          <w:sz w:val="24"/>
          <w:szCs w:val="24"/>
        </w:rPr>
      </w:pPr>
      <w:r>
        <w:rPr>
          <w:rFonts w:ascii="Arial" w:hAnsi="Arial" w:cs="Arial"/>
          <w:sz w:val="24"/>
          <w:szCs w:val="24"/>
        </w:rPr>
        <w:t>Importantly</w:t>
      </w:r>
      <w:r w:rsidR="00A55B56">
        <w:rPr>
          <w:rFonts w:ascii="Arial" w:hAnsi="Arial" w:cs="Arial"/>
          <w:sz w:val="24"/>
          <w:szCs w:val="24"/>
        </w:rPr>
        <w:t>, for work with young people in particular</w:t>
      </w:r>
      <w:r>
        <w:rPr>
          <w:rFonts w:ascii="Arial" w:hAnsi="Arial" w:cs="Arial"/>
          <w:sz w:val="24"/>
          <w:szCs w:val="24"/>
        </w:rPr>
        <w:t>, p</w:t>
      </w:r>
      <w:r w:rsidR="00432828">
        <w:rPr>
          <w:rFonts w:ascii="Arial" w:hAnsi="Arial" w:cs="Arial"/>
          <w:sz w:val="24"/>
          <w:szCs w:val="24"/>
        </w:rPr>
        <w:t>articipants provided fully-informed consent</w:t>
      </w:r>
      <w:r w:rsidR="00285B8E">
        <w:rPr>
          <w:rFonts w:ascii="Arial" w:hAnsi="Arial" w:cs="Arial"/>
          <w:sz w:val="24"/>
          <w:szCs w:val="24"/>
        </w:rPr>
        <w:t xml:space="preserve"> (</w:t>
      </w:r>
      <w:proofErr w:type="spellStart"/>
      <w:r w:rsidR="00285B8E">
        <w:rPr>
          <w:rFonts w:ascii="Arial" w:hAnsi="Arial" w:cs="Arial"/>
          <w:sz w:val="24"/>
          <w:szCs w:val="24"/>
        </w:rPr>
        <w:t>Blaik</w:t>
      </w:r>
      <w:r>
        <w:rPr>
          <w:rFonts w:ascii="Arial" w:hAnsi="Arial" w:cs="Arial"/>
          <w:sz w:val="24"/>
          <w:szCs w:val="24"/>
        </w:rPr>
        <w:t>i</w:t>
      </w:r>
      <w:r w:rsidR="00285B8E">
        <w:rPr>
          <w:rFonts w:ascii="Arial" w:hAnsi="Arial" w:cs="Arial"/>
          <w:sz w:val="24"/>
          <w:szCs w:val="24"/>
        </w:rPr>
        <w:t>e</w:t>
      </w:r>
      <w:proofErr w:type="spellEnd"/>
      <w:r w:rsidR="00285B8E">
        <w:rPr>
          <w:rFonts w:ascii="Arial" w:hAnsi="Arial" w:cs="Arial"/>
          <w:sz w:val="24"/>
          <w:szCs w:val="24"/>
        </w:rPr>
        <w:t>, 2010: 31</w:t>
      </w:r>
      <w:r w:rsidR="00A55B56">
        <w:rPr>
          <w:rFonts w:ascii="Arial" w:hAnsi="Arial" w:cs="Arial"/>
          <w:sz w:val="24"/>
          <w:szCs w:val="24"/>
        </w:rPr>
        <w:t>; Hopkins, 2010: 60-61, 68</w:t>
      </w:r>
      <w:r w:rsidR="00285B8E">
        <w:rPr>
          <w:rFonts w:ascii="Arial" w:hAnsi="Arial" w:cs="Arial"/>
          <w:sz w:val="24"/>
          <w:szCs w:val="24"/>
        </w:rPr>
        <w:t>)</w:t>
      </w:r>
      <w:r w:rsidR="00432828">
        <w:rPr>
          <w:rFonts w:ascii="Arial" w:hAnsi="Arial" w:cs="Arial"/>
          <w:sz w:val="24"/>
          <w:szCs w:val="24"/>
        </w:rPr>
        <w:t xml:space="preserve">.  The purpose of the research activity was explained in brief when participants were recruited, then again </w:t>
      </w:r>
      <w:r w:rsidR="0076579E">
        <w:rPr>
          <w:rFonts w:ascii="Arial" w:hAnsi="Arial" w:cs="Arial"/>
          <w:sz w:val="24"/>
          <w:szCs w:val="24"/>
        </w:rPr>
        <w:t xml:space="preserve">fully </w:t>
      </w:r>
      <w:r w:rsidR="00432828">
        <w:rPr>
          <w:rFonts w:ascii="Arial" w:hAnsi="Arial" w:cs="Arial"/>
          <w:sz w:val="24"/>
          <w:szCs w:val="24"/>
        </w:rPr>
        <w:t xml:space="preserve">at the start of the research activity.  </w:t>
      </w:r>
      <w:r w:rsidR="00655FF0">
        <w:rPr>
          <w:rFonts w:ascii="Arial" w:hAnsi="Arial" w:cs="Arial"/>
          <w:sz w:val="24"/>
          <w:szCs w:val="24"/>
        </w:rPr>
        <w:t>Upon arrival, participants were welcomed and provided</w:t>
      </w:r>
      <w:r w:rsidR="00432828">
        <w:rPr>
          <w:rFonts w:ascii="Arial" w:hAnsi="Arial" w:cs="Arial"/>
          <w:sz w:val="24"/>
          <w:szCs w:val="24"/>
        </w:rPr>
        <w:t xml:space="preserve"> with a</w:t>
      </w:r>
      <w:r w:rsidR="00217C22">
        <w:rPr>
          <w:rFonts w:ascii="Arial" w:hAnsi="Arial" w:cs="Arial"/>
          <w:sz w:val="24"/>
          <w:szCs w:val="24"/>
        </w:rPr>
        <w:t xml:space="preserve"> monitoring form, </w:t>
      </w:r>
      <w:r w:rsidR="00432828">
        <w:rPr>
          <w:rFonts w:ascii="Arial" w:hAnsi="Arial" w:cs="Arial"/>
          <w:sz w:val="24"/>
          <w:szCs w:val="24"/>
        </w:rPr>
        <w:t>information letter and consent form (see</w:t>
      </w:r>
      <w:r w:rsidR="00FD3E58">
        <w:rPr>
          <w:rFonts w:ascii="Arial" w:hAnsi="Arial" w:cs="Arial"/>
          <w:sz w:val="24"/>
          <w:szCs w:val="24"/>
        </w:rPr>
        <w:t xml:space="preserve"> appendix 2 and 3)</w:t>
      </w:r>
      <w:r w:rsidR="00655FF0">
        <w:rPr>
          <w:rFonts w:ascii="Arial" w:hAnsi="Arial" w:cs="Arial"/>
          <w:sz w:val="24"/>
          <w:szCs w:val="24"/>
        </w:rPr>
        <w:t>;</w:t>
      </w:r>
      <w:r w:rsidR="00432828">
        <w:rPr>
          <w:rFonts w:ascii="Arial" w:hAnsi="Arial" w:cs="Arial"/>
          <w:sz w:val="24"/>
          <w:szCs w:val="24"/>
        </w:rPr>
        <w:t xml:space="preserve"> </w:t>
      </w:r>
      <w:r w:rsidR="00655FF0">
        <w:rPr>
          <w:rFonts w:ascii="Arial" w:hAnsi="Arial" w:cs="Arial"/>
          <w:sz w:val="24"/>
          <w:szCs w:val="24"/>
        </w:rPr>
        <w:t>they</w:t>
      </w:r>
      <w:r w:rsidR="00432828">
        <w:rPr>
          <w:rFonts w:ascii="Arial" w:hAnsi="Arial" w:cs="Arial"/>
          <w:sz w:val="24"/>
          <w:szCs w:val="24"/>
        </w:rPr>
        <w:t xml:space="preserve"> were invited to ask questions and agree to proceed.  A brief discussion defining </w:t>
      </w:r>
      <w:r w:rsidR="00432828">
        <w:rPr>
          <w:rFonts w:ascii="Arial" w:hAnsi="Arial" w:cs="Arial"/>
          <w:i/>
          <w:sz w:val="24"/>
          <w:szCs w:val="24"/>
        </w:rPr>
        <w:t>youth work</w:t>
      </w:r>
      <w:r w:rsidR="00432828">
        <w:rPr>
          <w:rFonts w:ascii="Arial" w:hAnsi="Arial" w:cs="Arial"/>
          <w:sz w:val="24"/>
          <w:szCs w:val="24"/>
        </w:rPr>
        <w:t xml:space="preserve"> and </w:t>
      </w:r>
      <w:r w:rsidR="00432828">
        <w:rPr>
          <w:rFonts w:ascii="Arial" w:hAnsi="Arial" w:cs="Arial"/>
          <w:i/>
          <w:sz w:val="24"/>
          <w:szCs w:val="24"/>
        </w:rPr>
        <w:t>transition</w:t>
      </w:r>
      <w:r w:rsidR="00432828">
        <w:rPr>
          <w:rFonts w:ascii="Arial" w:hAnsi="Arial" w:cs="Arial"/>
          <w:sz w:val="24"/>
          <w:szCs w:val="24"/>
        </w:rPr>
        <w:t xml:space="preserve"> also took place at this time and the scope of the research was explained.  As a limited form of action research, it was considered ethical to state </w:t>
      </w:r>
      <w:r w:rsidR="00C82FF0">
        <w:rPr>
          <w:rFonts w:ascii="Arial" w:hAnsi="Arial" w:cs="Arial"/>
          <w:sz w:val="24"/>
          <w:szCs w:val="24"/>
        </w:rPr>
        <w:t>that</w:t>
      </w:r>
      <w:r w:rsidR="00432828">
        <w:rPr>
          <w:rFonts w:ascii="Arial" w:hAnsi="Arial" w:cs="Arial"/>
          <w:sz w:val="24"/>
          <w:szCs w:val="24"/>
        </w:rPr>
        <w:t xml:space="preserve"> findings may not result in suggested support being offered to young people now or in the future.  However, participants were informed how the research would be used and </w:t>
      </w:r>
      <w:r w:rsidR="00823651">
        <w:rPr>
          <w:rFonts w:ascii="Arial" w:hAnsi="Arial" w:cs="Arial"/>
          <w:sz w:val="24"/>
          <w:szCs w:val="24"/>
        </w:rPr>
        <w:t>disseminated / made available to</w:t>
      </w:r>
      <w:r w:rsidR="00432828">
        <w:rPr>
          <w:rFonts w:ascii="Arial" w:hAnsi="Arial" w:cs="Arial"/>
          <w:sz w:val="24"/>
          <w:szCs w:val="24"/>
        </w:rPr>
        <w:t xml:space="preserve"> the youth work community.</w:t>
      </w:r>
    </w:p>
    <w:p w:rsidR="0074027A" w:rsidRDefault="0074027A" w:rsidP="0074027A">
      <w:pPr>
        <w:pStyle w:val="NoSpacing"/>
        <w:spacing w:line="480" w:lineRule="auto"/>
        <w:ind w:left="720"/>
        <w:jc w:val="both"/>
        <w:rPr>
          <w:rFonts w:ascii="Arial" w:hAnsi="Arial" w:cs="Arial"/>
          <w:sz w:val="24"/>
          <w:szCs w:val="24"/>
        </w:rPr>
      </w:pPr>
    </w:p>
    <w:p w:rsidR="00EA080E" w:rsidRPr="004634A0" w:rsidRDefault="0074027A" w:rsidP="006819F9">
      <w:pPr>
        <w:pStyle w:val="NoSpacing"/>
        <w:spacing w:line="480" w:lineRule="auto"/>
        <w:ind w:left="720"/>
        <w:jc w:val="both"/>
        <w:rPr>
          <w:rFonts w:ascii="Arial" w:hAnsi="Arial" w:cs="Arial"/>
          <w:sz w:val="24"/>
          <w:szCs w:val="24"/>
        </w:rPr>
      </w:pPr>
      <w:r>
        <w:rPr>
          <w:rFonts w:ascii="Arial" w:hAnsi="Arial" w:cs="Arial"/>
          <w:sz w:val="24"/>
          <w:szCs w:val="24"/>
        </w:rPr>
        <w:t>T</w:t>
      </w:r>
      <w:r w:rsidR="00EB0BE9">
        <w:rPr>
          <w:rFonts w:ascii="Arial" w:hAnsi="Arial" w:cs="Arial"/>
          <w:sz w:val="24"/>
          <w:szCs w:val="24"/>
        </w:rPr>
        <w:t xml:space="preserve">he researcher </w:t>
      </w:r>
      <w:r w:rsidR="007D40D2">
        <w:rPr>
          <w:rFonts w:ascii="Arial" w:hAnsi="Arial" w:cs="Arial"/>
          <w:sz w:val="24"/>
          <w:szCs w:val="24"/>
        </w:rPr>
        <w:t xml:space="preserve">also </w:t>
      </w:r>
      <w:r w:rsidR="00FD3705">
        <w:rPr>
          <w:rFonts w:ascii="Arial" w:hAnsi="Arial" w:cs="Arial"/>
          <w:sz w:val="24"/>
          <w:szCs w:val="24"/>
        </w:rPr>
        <w:t xml:space="preserve">explained </w:t>
      </w:r>
      <w:r w:rsidR="00EB0BE9">
        <w:rPr>
          <w:rFonts w:ascii="Arial" w:hAnsi="Arial" w:cs="Arial"/>
          <w:sz w:val="24"/>
          <w:szCs w:val="24"/>
        </w:rPr>
        <w:t>that he</w:t>
      </w:r>
      <w:r w:rsidR="00FD3705">
        <w:rPr>
          <w:rFonts w:ascii="Arial" w:hAnsi="Arial" w:cs="Arial"/>
          <w:sz w:val="24"/>
          <w:szCs w:val="24"/>
        </w:rPr>
        <w:t xml:space="preserve"> would be taking </w:t>
      </w:r>
      <w:r w:rsidR="00C82FF0">
        <w:rPr>
          <w:rFonts w:ascii="Arial" w:hAnsi="Arial" w:cs="Arial"/>
          <w:sz w:val="24"/>
          <w:szCs w:val="24"/>
        </w:rPr>
        <w:t xml:space="preserve">anonymised </w:t>
      </w:r>
      <w:r w:rsidR="00FD3705">
        <w:rPr>
          <w:rFonts w:ascii="Arial" w:hAnsi="Arial" w:cs="Arial"/>
          <w:sz w:val="24"/>
          <w:szCs w:val="24"/>
        </w:rPr>
        <w:t>n</w:t>
      </w:r>
      <w:r w:rsidR="002942B0">
        <w:rPr>
          <w:rFonts w:ascii="Arial" w:hAnsi="Arial" w:cs="Arial"/>
          <w:sz w:val="24"/>
          <w:szCs w:val="24"/>
        </w:rPr>
        <w:t>otes during the session</w:t>
      </w:r>
      <w:r w:rsidR="00EB0BE9">
        <w:rPr>
          <w:rFonts w:ascii="Arial" w:hAnsi="Arial" w:cs="Arial"/>
          <w:sz w:val="24"/>
          <w:szCs w:val="24"/>
        </w:rPr>
        <w:t xml:space="preserve">.  These would be made </w:t>
      </w:r>
      <w:r w:rsidR="00FD3705">
        <w:rPr>
          <w:rFonts w:ascii="Arial" w:hAnsi="Arial" w:cs="Arial"/>
          <w:sz w:val="24"/>
          <w:szCs w:val="24"/>
        </w:rPr>
        <w:t xml:space="preserve">available </w:t>
      </w:r>
      <w:r w:rsidR="007677F4">
        <w:rPr>
          <w:rFonts w:ascii="Arial" w:hAnsi="Arial" w:cs="Arial"/>
          <w:sz w:val="24"/>
          <w:szCs w:val="24"/>
        </w:rPr>
        <w:t>to</w:t>
      </w:r>
      <w:r w:rsidR="00FD3705">
        <w:rPr>
          <w:rFonts w:ascii="Arial" w:hAnsi="Arial" w:cs="Arial"/>
          <w:sz w:val="24"/>
          <w:szCs w:val="24"/>
        </w:rPr>
        <w:t xml:space="preserve"> participants </w:t>
      </w:r>
      <w:r w:rsidR="007677F4">
        <w:rPr>
          <w:rFonts w:ascii="Arial" w:hAnsi="Arial" w:cs="Arial"/>
          <w:sz w:val="24"/>
          <w:szCs w:val="24"/>
        </w:rPr>
        <w:t xml:space="preserve">afterwards (allowing amendment / </w:t>
      </w:r>
      <w:r w:rsidR="00C82FF0">
        <w:rPr>
          <w:rFonts w:ascii="Arial" w:hAnsi="Arial" w:cs="Arial"/>
          <w:sz w:val="24"/>
          <w:szCs w:val="24"/>
        </w:rPr>
        <w:t xml:space="preserve">deletion </w:t>
      </w:r>
      <w:r w:rsidR="002942B0">
        <w:rPr>
          <w:rFonts w:ascii="Arial" w:hAnsi="Arial" w:cs="Arial"/>
          <w:sz w:val="24"/>
          <w:szCs w:val="24"/>
        </w:rPr>
        <w:t>if necessary</w:t>
      </w:r>
      <w:r w:rsidR="007677F4">
        <w:rPr>
          <w:rFonts w:ascii="Arial" w:hAnsi="Arial" w:cs="Arial"/>
          <w:sz w:val="24"/>
          <w:szCs w:val="24"/>
        </w:rPr>
        <w:t>)</w:t>
      </w:r>
      <w:r w:rsidR="002942B0">
        <w:rPr>
          <w:rFonts w:ascii="Arial" w:hAnsi="Arial" w:cs="Arial"/>
          <w:sz w:val="24"/>
          <w:szCs w:val="24"/>
        </w:rPr>
        <w:t xml:space="preserve">, </w:t>
      </w:r>
      <w:r w:rsidR="00C82FF0">
        <w:rPr>
          <w:rFonts w:ascii="Arial" w:hAnsi="Arial" w:cs="Arial"/>
          <w:sz w:val="24"/>
          <w:szCs w:val="24"/>
        </w:rPr>
        <w:t xml:space="preserve">to promote </w:t>
      </w:r>
      <w:r w:rsidR="002942B0">
        <w:rPr>
          <w:rFonts w:ascii="Arial" w:hAnsi="Arial" w:cs="Arial"/>
          <w:sz w:val="24"/>
          <w:szCs w:val="24"/>
        </w:rPr>
        <w:t>accuracy and ethical participation</w:t>
      </w:r>
      <w:r w:rsidR="007677F4">
        <w:rPr>
          <w:rFonts w:ascii="Arial" w:hAnsi="Arial" w:cs="Arial"/>
          <w:sz w:val="24"/>
          <w:szCs w:val="24"/>
        </w:rPr>
        <w:t xml:space="preserve"> through ‘member-checking’ researcher’s interpretations (Creswell, 2014: 201)</w:t>
      </w:r>
      <w:r w:rsidR="002942B0">
        <w:rPr>
          <w:rFonts w:ascii="Arial" w:hAnsi="Arial" w:cs="Arial"/>
          <w:sz w:val="24"/>
          <w:szCs w:val="24"/>
        </w:rPr>
        <w:t>.</w:t>
      </w:r>
      <w:r w:rsidR="006819F9">
        <w:rPr>
          <w:rFonts w:ascii="Arial" w:hAnsi="Arial" w:cs="Arial"/>
          <w:sz w:val="24"/>
          <w:szCs w:val="24"/>
        </w:rPr>
        <w:t xml:space="preserve">  P</w:t>
      </w:r>
      <w:r w:rsidR="00EA080E">
        <w:rPr>
          <w:rFonts w:ascii="Arial" w:hAnsi="Arial" w:cs="Arial"/>
          <w:sz w:val="24"/>
          <w:szCs w:val="24"/>
        </w:rPr>
        <w:t xml:space="preserve">articipants were each assigned a participant number to ensure confidentiality.  This number was applied to poster images (see below), researcher notes and consent forms so only the researcher would be able to </w:t>
      </w:r>
      <w:r w:rsidR="005B244F">
        <w:rPr>
          <w:rFonts w:ascii="Arial" w:hAnsi="Arial" w:cs="Arial"/>
          <w:sz w:val="24"/>
          <w:szCs w:val="24"/>
        </w:rPr>
        <w:t xml:space="preserve">connect </w:t>
      </w:r>
      <w:r w:rsidR="00EA080E">
        <w:rPr>
          <w:rFonts w:ascii="Arial" w:hAnsi="Arial" w:cs="Arial"/>
          <w:sz w:val="24"/>
          <w:szCs w:val="24"/>
        </w:rPr>
        <w:t xml:space="preserve">participant </w:t>
      </w:r>
      <w:r w:rsidR="00C17755">
        <w:rPr>
          <w:rFonts w:ascii="Arial" w:hAnsi="Arial" w:cs="Arial"/>
          <w:sz w:val="24"/>
          <w:szCs w:val="24"/>
        </w:rPr>
        <w:t xml:space="preserve">identities and </w:t>
      </w:r>
      <w:r w:rsidR="00EA080E">
        <w:rPr>
          <w:rFonts w:ascii="Arial" w:hAnsi="Arial" w:cs="Arial"/>
          <w:sz w:val="24"/>
          <w:szCs w:val="24"/>
        </w:rPr>
        <w:t>responses.</w:t>
      </w:r>
    </w:p>
    <w:p w:rsidR="00432828" w:rsidRDefault="00432828" w:rsidP="00432828">
      <w:pPr>
        <w:pStyle w:val="NoSpacing"/>
        <w:spacing w:line="480" w:lineRule="auto"/>
        <w:jc w:val="both"/>
        <w:rPr>
          <w:rFonts w:ascii="Arial" w:hAnsi="Arial" w:cs="Arial"/>
          <w:sz w:val="24"/>
          <w:szCs w:val="24"/>
        </w:rPr>
      </w:pPr>
    </w:p>
    <w:p w:rsidR="00432828" w:rsidRDefault="00432828" w:rsidP="00432828">
      <w:pPr>
        <w:pStyle w:val="NoSpacing"/>
        <w:numPr>
          <w:ilvl w:val="0"/>
          <w:numId w:val="3"/>
        </w:numPr>
        <w:spacing w:line="480" w:lineRule="auto"/>
        <w:jc w:val="both"/>
        <w:rPr>
          <w:rFonts w:ascii="Arial" w:hAnsi="Arial" w:cs="Arial"/>
          <w:sz w:val="24"/>
          <w:szCs w:val="24"/>
        </w:rPr>
      </w:pPr>
      <w:r>
        <w:rPr>
          <w:rFonts w:ascii="Arial" w:hAnsi="Arial" w:cs="Arial"/>
          <w:sz w:val="24"/>
          <w:szCs w:val="24"/>
        </w:rPr>
        <w:lastRenderedPageBreak/>
        <w:t>Participants were ask</w:t>
      </w:r>
      <w:r w:rsidR="00FD3E58">
        <w:rPr>
          <w:rFonts w:ascii="Arial" w:hAnsi="Arial" w:cs="Arial"/>
          <w:sz w:val="24"/>
          <w:szCs w:val="24"/>
        </w:rPr>
        <w:t>ed the first two questions (see appendix 3</w:t>
      </w:r>
      <w:r>
        <w:rPr>
          <w:rFonts w:ascii="Arial" w:hAnsi="Arial" w:cs="Arial"/>
          <w:sz w:val="24"/>
          <w:szCs w:val="24"/>
        </w:rPr>
        <w:t>) and invited to complete a poster by drawing around their hands or using paint applied using rollers and wearing (anti-allergenic) gloves:  Red paint was used for concerns and uncertainties whilst green paint signified strengths and issues of confidence.  Participants were told to aim for five items written in each finger (or more/less as they felt comfortable).</w:t>
      </w:r>
    </w:p>
    <w:p w:rsidR="00432828" w:rsidRDefault="00432828" w:rsidP="00280BA7">
      <w:pPr>
        <w:pStyle w:val="NoSpacing"/>
        <w:spacing w:line="480" w:lineRule="auto"/>
        <w:jc w:val="both"/>
        <w:rPr>
          <w:rFonts w:ascii="Arial" w:hAnsi="Arial" w:cs="Arial"/>
          <w:sz w:val="24"/>
          <w:szCs w:val="24"/>
        </w:rPr>
      </w:pPr>
    </w:p>
    <w:p w:rsidR="00E65BD6" w:rsidRDefault="00E65BD6" w:rsidP="000351A8">
      <w:pPr>
        <w:pStyle w:val="NoSpacing"/>
        <w:numPr>
          <w:ilvl w:val="0"/>
          <w:numId w:val="3"/>
        </w:numPr>
        <w:spacing w:line="480" w:lineRule="auto"/>
        <w:jc w:val="both"/>
        <w:rPr>
          <w:rFonts w:ascii="Arial" w:hAnsi="Arial" w:cs="Arial"/>
          <w:sz w:val="24"/>
          <w:szCs w:val="24"/>
        </w:rPr>
      </w:pPr>
      <w:r>
        <w:rPr>
          <w:rFonts w:ascii="Arial" w:hAnsi="Arial" w:cs="Arial"/>
          <w:sz w:val="24"/>
          <w:szCs w:val="24"/>
        </w:rPr>
        <w:t>As participants were completing their posters or cutting out their handprints, the third question was asked and young people were encouraged to reflect on their concerns as support needs in light of their strengths and the discussion of the group in order to suggest youth work responses that would benefit them and other young people in a similar situation.</w:t>
      </w:r>
    </w:p>
    <w:p w:rsidR="00E65BD6" w:rsidRDefault="00E65BD6" w:rsidP="00E65BD6">
      <w:pPr>
        <w:pStyle w:val="ListParagraph"/>
        <w:rPr>
          <w:rFonts w:cs="Arial"/>
          <w:szCs w:val="24"/>
        </w:rPr>
      </w:pPr>
    </w:p>
    <w:p w:rsidR="00432828" w:rsidRDefault="00906B45" w:rsidP="003B7498">
      <w:pPr>
        <w:pStyle w:val="NoSpacing"/>
        <w:spacing w:line="480" w:lineRule="auto"/>
        <w:ind w:left="720"/>
        <w:jc w:val="both"/>
        <w:rPr>
          <w:rFonts w:ascii="Arial" w:hAnsi="Arial" w:cs="Arial"/>
          <w:sz w:val="24"/>
          <w:szCs w:val="24"/>
        </w:rPr>
      </w:pPr>
      <w:r>
        <w:rPr>
          <w:rFonts w:ascii="Arial" w:hAnsi="Arial" w:cs="Arial"/>
          <w:sz w:val="24"/>
          <w:szCs w:val="24"/>
        </w:rPr>
        <w:t xml:space="preserve">At the end of the activity, having discussed support needs, participants discussed / were signposted to existing sources of support to meet their needs if required.  If necessary, young people would have been followed up through the existing project </w:t>
      </w:r>
      <w:r w:rsidR="003B7498">
        <w:rPr>
          <w:rFonts w:ascii="Arial" w:hAnsi="Arial" w:cs="Arial"/>
          <w:sz w:val="24"/>
          <w:szCs w:val="24"/>
        </w:rPr>
        <w:t xml:space="preserve">they were recruited from </w:t>
      </w:r>
      <w:r>
        <w:rPr>
          <w:rFonts w:ascii="Arial" w:hAnsi="Arial" w:cs="Arial"/>
          <w:sz w:val="24"/>
          <w:szCs w:val="24"/>
        </w:rPr>
        <w:t>to ensure adequate support was in place</w:t>
      </w:r>
      <w:r w:rsidR="0059444B">
        <w:rPr>
          <w:rFonts w:ascii="Arial" w:hAnsi="Arial" w:cs="Arial"/>
          <w:sz w:val="24"/>
          <w:szCs w:val="24"/>
        </w:rPr>
        <w:t xml:space="preserve"> as a safeguarding and ethical concern</w:t>
      </w:r>
      <w:r>
        <w:rPr>
          <w:rFonts w:ascii="Arial" w:hAnsi="Arial" w:cs="Arial"/>
          <w:sz w:val="24"/>
          <w:szCs w:val="24"/>
        </w:rPr>
        <w:t>.</w:t>
      </w:r>
    </w:p>
    <w:p w:rsidR="00D2325C" w:rsidRDefault="00D2325C" w:rsidP="003B7498">
      <w:pPr>
        <w:pStyle w:val="NoSpacing"/>
        <w:spacing w:line="480" w:lineRule="auto"/>
        <w:ind w:left="720"/>
        <w:jc w:val="both"/>
        <w:rPr>
          <w:rFonts w:ascii="Arial" w:hAnsi="Arial" w:cs="Arial"/>
          <w:sz w:val="24"/>
          <w:szCs w:val="24"/>
        </w:rPr>
      </w:pPr>
    </w:p>
    <w:p w:rsidR="00D2325C" w:rsidRDefault="00D2325C" w:rsidP="00D2325C">
      <w:pPr>
        <w:pStyle w:val="NoSpacing"/>
        <w:numPr>
          <w:ilvl w:val="0"/>
          <w:numId w:val="3"/>
        </w:numPr>
        <w:spacing w:line="480" w:lineRule="auto"/>
        <w:jc w:val="both"/>
        <w:rPr>
          <w:rFonts w:ascii="Arial" w:hAnsi="Arial" w:cs="Arial"/>
          <w:sz w:val="24"/>
          <w:szCs w:val="24"/>
        </w:rPr>
      </w:pPr>
      <w:r>
        <w:rPr>
          <w:rFonts w:ascii="Arial" w:hAnsi="Arial" w:cs="Arial"/>
          <w:sz w:val="24"/>
          <w:szCs w:val="24"/>
        </w:rPr>
        <w:t xml:space="preserve">Lastly, young people were invited to reflect on the session and review the research activity verbally based on, “Things that went well / </w:t>
      </w:r>
      <w:r w:rsidR="000C6294">
        <w:rPr>
          <w:rFonts w:ascii="Arial" w:hAnsi="Arial" w:cs="Arial"/>
          <w:sz w:val="24"/>
          <w:szCs w:val="24"/>
        </w:rPr>
        <w:t>things that could have been better</w:t>
      </w:r>
      <w:r>
        <w:rPr>
          <w:rFonts w:ascii="Arial" w:hAnsi="Arial" w:cs="Arial"/>
          <w:sz w:val="24"/>
          <w:szCs w:val="24"/>
        </w:rPr>
        <w:t>,” and “Suggestions to improve the activity,” (see</w:t>
      </w:r>
      <w:r w:rsidR="00B83E43">
        <w:rPr>
          <w:rFonts w:ascii="Arial" w:hAnsi="Arial" w:cs="Arial"/>
          <w:sz w:val="24"/>
          <w:szCs w:val="24"/>
        </w:rPr>
        <w:t xml:space="preserve"> appendix 3)</w:t>
      </w:r>
      <w:r>
        <w:rPr>
          <w:rFonts w:ascii="Arial" w:hAnsi="Arial" w:cs="Arial"/>
          <w:sz w:val="24"/>
          <w:szCs w:val="24"/>
        </w:rPr>
        <w:t>.</w:t>
      </w:r>
      <w:r w:rsidR="00AF3806">
        <w:rPr>
          <w:rFonts w:ascii="Arial" w:hAnsi="Arial" w:cs="Arial"/>
          <w:sz w:val="24"/>
          <w:szCs w:val="24"/>
        </w:rPr>
        <w:t xml:space="preserve">  This was a measure of quality assurance </w:t>
      </w:r>
      <w:r w:rsidR="00E66E98">
        <w:rPr>
          <w:rFonts w:ascii="Arial" w:hAnsi="Arial" w:cs="Arial"/>
          <w:sz w:val="24"/>
          <w:szCs w:val="24"/>
        </w:rPr>
        <w:t xml:space="preserve">designed to improve </w:t>
      </w:r>
      <w:r w:rsidR="00AF3806">
        <w:rPr>
          <w:rFonts w:ascii="Arial" w:hAnsi="Arial" w:cs="Arial"/>
          <w:sz w:val="24"/>
          <w:szCs w:val="24"/>
        </w:rPr>
        <w:t xml:space="preserve">practice </w:t>
      </w:r>
      <w:r w:rsidR="00E66E98">
        <w:rPr>
          <w:rFonts w:ascii="Arial" w:hAnsi="Arial" w:cs="Arial"/>
          <w:sz w:val="24"/>
          <w:szCs w:val="24"/>
        </w:rPr>
        <w:t>for</w:t>
      </w:r>
      <w:r w:rsidR="00AF3806">
        <w:rPr>
          <w:rFonts w:ascii="Arial" w:hAnsi="Arial" w:cs="Arial"/>
          <w:sz w:val="24"/>
          <w:szCs w:val="24"/>
        </w:rPr>
        <w:t xml:space="preserve"> similar activities in future</w:t>
      </w:r>
      <w:r w:rsidR="004A37A8">
        <w:rPr>
          <w:rFonts w:ascii="Arial" w:hAnsi="Arial" w:cs="Arial"/>
          <w:sz w:val="24"/>
          <w:szCs w:val="24"/>
        </w:rPr>
        <w:t xml:space="preserve"> (YWWRG, 2013: 07)</w:t>
      </w:r>
      <w:r w:rsidR="00AF3806">
        <w:rPr>
          <w:rFonts w:ascii="Arial" w:hAnsi="Arial" w:cs="Arial"/>
          <w:sz w:val="24"/>
          <w:szCs w:val="24"/>
        </w:rPr>
        <w:t>.</w:t>
      </w:r>
    </w:p>
    <w:p w:rsidR="00432828" w:rsidRDefault="00432828" w:rsidP="00280BA7">
      <w:pPr>
        <w:pStyle w:val="NoSpacing"/>
        <w:spacing w:line="480" w:lineRule="auto"/>
        <w:jc w:val="both"/>
        <w:rPr>
          <w:rFonts w:ascii="Arial" w:hAnsi="Arial" w:cs="Arial"/>
          <w:sz w:val="24"/>
          <w:szCs w:val="24"/>
        </w:rPr>
      </w:pPr>
    </w:p>
    <w:p w:rsidR="00432828" w:rsidRDefault="005451C4" w:rsidP="00280BA7">
      <w:pPr>
        <w:pStyle w:val="NoSpacing"/>
        <w:spacing w:line="480" w:lineRule="auto"/>
        <w:jc w:val="both"/>
        <w:rPr>
          <w:rFonts w:ascii="Arial" w:hAnsi="Arial" w:cs="Arial"/>
          <w:sz w:val="24"/>
          <w:szCs w:val="24"/>
        </w:rPr>
      </w:pPr>
      <w:r w:rsidRPr="00FA69CA">
        <w:rPr>
          <w:rFonts w:ascii="Arial" w:hAnsi="Arial" w:cs="Arial"/>
          <w:color w:val="FF0000"/>
          <w:sz w:val="24"/>
          <w:szCs w:val="24"/>
        </w:rPr>
        <w:lastRenderedPageBreak/>
        <w:t>APPENDIX X</w:t>
      </w:r>
      <w:r>
        <w:rPr>
          <w:rFonts w:ascii="Arial" w:hAnsi="Arial" w:cs="Arial"/>
          <w:sz w:val="24"/>
          <w:szCs w:val="24"/>
        </w:rPr>
        <w:t>:  Participant Information Sheet and Consent Form</w:t>
      </w:r>
    </w:p>
    <w:p w:rsidR="00432828" w:rsidRDefault="00432828" w:rsidP="00280BA7">
      <w:pPr>
        <w:pStyle w:val="NoSpacing"/>
        <w:spacing w:line="480" w:lineRule="auto"/>
        <w:jc w:val="both"/>
        <w:rPr>
          <w:rFonts w:ascii="Arial" w:hAnsi="Arial" w:cs="Arial"/>
          <w:sz w:val="24"/>
          <w:szCs w:val="24"/>
        </w:rPr>
      </w:pPr>
    </w:p>
    <w:p w:rsidR="00432828" w:rsidRDefault="00432828" w:rsidP="00280BA7">
      <w:pPr>
        <w:pStyle w:val="NoSpacing"/>
        <w:spacing w:line="480" w:lineRule="auto"/>
        <w:jc w:val="both"/>
        <w:rPr>
          <w:rFonts w:ascii="Arial" w:hAnsi="Arial" w:cs="Arial"/>
          <w:sz w:val="24"/>
          <w:szCs w:val="24"/>
        </w:rPr>
      </w:pPr>
    </w:p>
    <w:p w:rsidR="00432828" w:rsidRDefault="00432828"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5451C4" w:rsidRDefault="005451C4" w:rsidP="00280BA7">
      <w:pPr>
        <w:pStyle w:val="NoSpacing"/>
        <w:spacing w:line="480" w:lineRule="auto"/>
        <w:jc w:val="both"/>
        <w:rPr>
          <w:rFonts w:ascii="Arial" w:hAnsi="Arial" w:cs="Arial"/>
          <w:sz w:val="24"/>
          <w:szCs w:val="24"/>
        </w:rPr>
      </w:pPr>
    </w:p>
    <w:p w:rsidR="00CA4E58" w:rsidRDefault="00CA4E58" w:rsidP="00280BA7">
      <w:pPr>
        <w:pStyle w:val="NoSpacing"/>
        <w:spacing w:line="480" w:lineRule="auto"/>
        <w:jc w:val="both"/>
        <w:rPr>
          <w:rFonts w:ascii="Arial" w:hAnsi="Arial" w:cs="Arial"/>
          <w:sz w:val="24"/>
          <w:szCs w:val="24"/>
        </w:rPr>
      </w:pPr>
      <w:r w:rsidRPr="00FA69CA">
        <w:rPr>
          <w:rFonts w:ascii="Arial" w:hAnsi="Arial" w:cs="Arial"/>
          <w:color w:val="FF0000"/>
          <w:sz w:val="24"/>
          <w:szCs w:val="24"/>
        </w:rPr>
        <w:t>APPENDIX X</w:t>
      </w:r>
      <w:r>
        <w:rPr>
          <w:rFonts w:ascii="Arial" w:hAnsi="Arial" w:cs="Arial"/>
          <w:sz w:val="24"/>
          <w:szCs w:val="24"/>
        </w:rPr>
        <w:t>:  Ethical Approval</w:t>
      </w: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r w:rsidRPr="00FA69CA">
        <w:rPr>
          <w:rFonts w:ascii="Arial" w:hAnsi="Arial" w:cs="Arial"/>
          <w:color w:val="FF0000"/>
          <w:sz w:val="24"/>
          <w:szCs w:val="24"/>
        </w:rPr>
        <w:t>APPENDIX X</w:t>
      </w:r>
      <w:r>
        <w:rPr>
          <w:rFonts w:ascii="Arial" w:hAnsi="Arial" w:cs="Arial"/>
          <w:sz w:val="24"/>
          <w:szCs w:val="24"/>
        </w:rPr>
        <w:t>:  Research Proposal</w:t>
      </w: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233041" w:rsidRDefault="00233041" w:rsidP="00280BA7">
      <w:pPr>
        <w:pStyle w:val="NoSpacing"/>
        <w:spacing w:line="480" w:lineRule="auto"/>
        <w:jc w:val="both"/>
        <w:rPr>
          <w:rFonts w:ascii="Arial" w:hAnsi="Arial" w:cs="Arial"/>
          <w:sz w:val="24"/>
          <w:szCs w:val="24"/>
        </w:rPr>
      </w:pPr>
    </w:p>
    <w:p w:rsidR="00432828" w:rsidRDefault="00233041" w:rsidP="00280BA7">
      <w:pPr>
        <w:pStyle w:val="NoSpacing"/>
        <w:spacing w:line="480" w:lineRule="auto"/>
        <w:jc w:val="both"/>
        <w:rPr>
          <w:rFonts w:ascii="Arial" w:hAnsi="Arial" w:cs="Arial"/>
          <w:sz w:val="24"/>
          <w:szCs w:val="24"/>
        </w:rPr>
      </w:pPr>
      <w:r w:rsidRPr="00FA69CA">
        <w:rPr>
          <w:rFonts w:ascii="Arial" w:hAnsi="Arial" w:cs="Arial"/>
          <w:color w:val="FF0000"/>
          <w:sz w:val="24"/>
          <w:szCs w:val="24"/>
        </w:rPr>
        <w:t>APPENDIX X</w:t>
      </w:r>
      <w:r w:rsidR="00323225">
        <w:rPr>
          <w:rFonts w:ascii="Arial" w:hAnsi="Arial" w:cs="Arial"/>
          <w:sz w:val="24"/>
          <w:szCs w:val="24"/>
        </w:rPr>
        <w:t>:  Supervision Record</w:t>
      </w:r>
    </w:p>
    <w:sectPr w:rsidR="00432828" w:rsidSect="00E86543">
      <w:footerReference w:type="default" r:id="rId13"/>
      <w:footerReference w:type="firs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A13" w:rsidRDefault="00B66A13" w:rsidP="005E1BEE">
      <w:pPr>
        <w:spacing w:after="0" w:line="240" w:lineRule="auto"/>
      </w:pPr>
      <w:r>
        <w:separator/>
      </w:r>
    </w:p>
  </w:endnote>
  <w:endnote w:type="continuationSeparator" w:id="0">
    <w:p w:rsidR="00B66A13" w:rsidRDefault="00B66A13" w:rsidP="005E1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7001660"/>
      <w:docPartObj>
        <w:docPartGallery w:val="Page Numbers (Bottom of Page)"/>
        <w:docPartUnique/>
      </w:docPartObj>
    </w:sdtPr>
    <w:sdtEndPr>
      <w:rPr>
        <w:noProof/>
        <w:color w:val="FFFFFF" w:themeColor="background1"/>
      </w:rPr>
    </w:sdtEndPr>
    <w:sdtContent>
      <w:p w:rsidR="00B66A13" w:rsidRPr="00316759" w:rsidRDefault="00B66A13">
        <w:pPr>
          <w:pStyle w:val="Footer"/>
          <w:jc w:val="center"/>
          <w:rPr>
            <w:color w:val="FFFFFF" w:themeColor="background1"/>
          </w:rPr>
        </w:pPr>
        <w:r w:rsidRPr="00316759">
          <w:rPr>
            <w:color w:val="FFFFFF" w:themeColor="background1"/>
          </w:rPr>
          <w:fldChar w:fldCharType="begin"/>
        </w:r>
        <w:r w:rsidRPr="00316759">
          <w:rPr>
            <w:color w:val="FFFFFF" w:themeColor="background1"/>
          </w:rPr>
          <w:instrText xml:space="preserve"> PAGE   \* MERGEFORMAT </w:instrText>
        </w:r>
        <w:r w:rsidRPr="00316759">
          <w:rPr>
            <w:color w:val="FFFFFF" w:themeColor="background1"/>
          </w:rPr>
          <w:fldChar w:fldCharType="separate"/>
        </w:r>
        <w:r w:rsidR="002D434D">
          <w:rPr>
            <w:noProof/>
            <w:color w:val="FFFFFF" w:themeColor="background1"/>
          </w:rPr>
          <w:t>5</w:t>
        </w:r>
        <w:r w:rsidRPr="00316759">
          <w:rPr>
            <w:noProof/>
            <w:color w:val="FFFFFF" w:themeColor="background1"/>
          </w:rPr>
          <w:fldChar w:fldCharType="end"/>
        </w:r>
      </w:p>
    </w:sdtContent>
  </w:sdt>
  <w:p w:rsidR="00B66A13" w:rsidRDefault="00B66A13" w:rsidP="00D1162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1228786"/>
      <w:docPartObj>
        <w:docPartGallery w:val="Page Numbers (Bottom of Page)"/>
        <w:docPartUnique/>
      </w:docPartObj>
    </w:sdtPr>
    <w:sdtEndPr>
      <w:rPr>
        <w:noProof/>
        <w:color w:val="FFFFFF" w:themeColor="background1"/>
      </w:rPr>
    </w:sdtEndPr>
    <w:sdtContent>
      <w:p w:rsidR="00B66A13" w:rsidRPr="00316759" w:rsidRDefault="00B66A13">
        <w:pPr>
          <w:pStyle w:val="Footer"/>
          <w:jc w:val="center"/>
          <w:rPr>
            <w:color w:val="FFFFFF" w:themeColor="background1"/>
          </w:rPr>
        </w:pPr>
        <w:r w:rsidRPr="00316759">
          <w:rPr>
            <w:color w:val="FFFFFF" w:themeColor="background1"/>
          </w:rPr>
          <w:fldChar w:fldCharType="begin"/>
        </w:r>
        <w:r w:rsidRPr="00316759">
          <w:rPr>
            <w:color w:val="FFFFFF" w:themeColor="background1"/>
          </w:rPr>
          <w:instrText xml:space="preserve"> PAGE   \* MERGEFORMAT </w:instrText>
        </w:r>
        <w:r w:rsidRPr="00316759">
          <w:rPr>
            <w:color w:val="FFFFFF" w:themeColor="background1"/>
          </w:rPr>
          <w:fldChar w:fldCharType="separate"/>
        </w:r>
        <w:r w:rsidR="002D434D">
          <w:rPr>
            <w:noProof/>
            <w:color w:val="FFFFFF" w:themeColor="background1"/>
          </w:rPr>
          <w:t>1</w:t>
        </w:r>
        <w:r w:rsidRPr="00316759">
          <w:rPr>
            <w:noProof/>
            <w:color w:val="FFFFFF" w:themeColor="background1"/>
          </w:rPr>
          <w:fldChar w:fldCharType="end"/>
        </w:r>
      </w:p>
    </w:sdtContent>
  </w:sdt>
  <w:p w:rsidR="00B66A13" w:rsidRDefault="00B66A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201017"/>
      <w:docPartObj>
        <w:docPartGallery w:val="Page Numbers (Bottom of Page)"/>
        <w:docPartUnique/>
      </w:docPartObj>
    </w:sdtPr>
    <w:sdtEndPr>
      <w:rPr>
        <w:noProof/>
        <w:color w:val="404040" w:themeColor="text1" w:themeTint="BF"/>
      </w:rPr>
    </w:sdtEndPr>
    <w:sdtContent>
      <w:p w:rsidR="00B66A13" w:rsidRPr="007167CD" w:rsidRDefault="00B66A13">
        <w:pPr>
          <w:pStyle w:val="Footer"/>
          <w:jc w:val="center"/>
          <w:rPr>
            <w:color w:val="404040" w:themeColor="text1" w:themeTint="BF"/>
          </w:rPr>
        </w:pPr>
        <w:r w:rsidRPr="007167CD">
          <w:rPr>
            <w:color w:val="404040" w:themeColor="text1" w:themeTint="BF"/>
          </w:rPr>
          <w:fldChar w:fldCharType="begin"/>
        </w:r>
        <w:r w:rsidRPr="007167CD">
          <w:rPr>
            <w:color w:val="404040" w:themeColor="text1" w:themeTint="BF"/>
          </w:rPr>
          <w:instrText xml:space="preserve"> PAGE   \* MERGEFORMAT </w:instrText>
        </w:r>
        <w:r w:rsidRPr="007167CD">
          <w:rPr>
            <w:color w:val="404040" w:themeColor="text1" w:themeTint="BF"/>
          </w:rPr>
          <w:fldChar w:fldCharType="separate"/>
        </w:r>
        <w:r w:rsidR="002D434D">
          <w:rPr>
            <w:noProof/>
            <w:color w:val="404040" w:themeColor="text1" w:themeTint="BF"/>
          </w:rPr>
          <w:t>32</w:t>
        </w:r>
        <w:r w:rsidRPr="007167CD">
          <w:rPr>
            <w:noProof/>
            <w:color w:val="404040" w:themeColor="text1" w:themeTint="BF"/>
          </w:rPr>
          <w:fldChar w:fldCharType="end"/>
        </w:r>
      </w:p>
    </w:sdtContent>
  </w:sdt>
  <w:p w:rsidR="00B66A13" w:rsidRDefault="00B66A13" w:rsidP="00D11623">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402548"/>
      <w:docPartObj>
        <w:docPartGallery w:val="Page Numbers (Bottom of Page)"/>
        <w:docPartUnique/>
      </w:docPartObj>
    </w:sdtPr>
    <w:sdtEndPr>
      <w:rPr>
        <w:noProof/>
      </w:rPr>
    </w:sdtEndPr>
    <w:sdtContent>
      <w:p w:rsidR="00B66A13" w:rsidRDefault="00B66A13">
        <w:pPr>
          <w:pStyle w:val="Footer"/>
          <w:jc w:val="center"/>
        </w:pPr>
        <w:r>
          <w:fldChar w:fldCharType="begin"/>
        </w:r>
        <w:r>
          <w:instrText xml:space="preserve"> PAGE   \* MERGEFORMAT </w:instrText>
        </w:r>
        <w:r>
          <w:fldChar w:fldCharType="separate"/>
        </w:r>
        <w:r w:rsidR="002D434D">
          <w:rPr>
            <w:noProof/>
          </w:rPr>
          <w:t>1</w:t>
        </w:r>
        <w:r>
          <w:rPr>
            <w:noProof/>
          </w:rPr>
          <w:fldChar w:fldCharType="end"/>
        </w:r>
      </w:p>
    </w:sdtContent>
  </w:sdt>
  <w:p w:rsidR="00B66A13" w:rsidRDefault="00B66A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A13" w:rsidRDefault="00B66A13" w:rsidP="005E1BEE">
      <w:pPr>
        <w:spacing w:after="0" w:line="240" w:lineRule="auto"/>
      </w:pPr>
      <w:r>
        <w:separator/>
      </w:r>
    </w:p>
  </w:footnote>
  <w:footnote w:type="continuationSeparator" w:id="0">
    <w:p w:rsidR="00B66A13" w:rsidRDefault="00B66A13" w:rsidP="005E1B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77B53"/>
    <w:multiLevelType w:val="hybridMultilevel"/>
    <w:tmpl w:val="F148E31E"/>
    <w:lvl w:ilvl="0" w:tplc="8BAE038E">
      <w:start w:val="1"/>
      <w:numFmt w:val="bullet"/>
      <w:lvlText w:val=""/>
      <w:lvlJc w:val="left"/>
      <w:pPr>
        <w:tabs>
          <w:tab w:val="num" w:pos="720"/>
        </w:tabs>
        <w:ind w:left="720" w:hanging="360"/>
      </w:pPr>
      <w:rPr>
        <w:rFonts w:ascii="Symbol" w:hAnsi="Symbol" w:hint="default"/>
        <w:sz w:val="20"/>
      </w:rPr>
    </w:lvl>
    <w:lvl w:ilvl="1" w:tplc="BC408C72">
      <w:start w:val="1"/>
      <w:numFmt w:val="bullet"/>
      <w:lvlText w:val="o"/>
      <w:lvlJc w:val="left"/>
      <w:pPr>
        <w:tabs>
          <w:tab w:val="num" w:pos="1440"/>
        </w:tabs>
        <w:ind w:left="1440" w:hanging="360"/>
      </w:pPr>
      <w:rPr>
        <w:rFonts w:ascii="Courier New" w:hAnsi="Courier New" w:cs="Times New Roman" w:hint="default"/>
        <w:sz w:val="20"/>
      </w:rPr>
    </w:lvl>
    <w:lvl w:ilvl="2" w:tplc="8438DB7C">
      <w:start w:val="1"/>
      <w:numFmt w:val="bullet"/>
      <w:lvlText w:val=""/>
      <w:lvlJc w:val="left"/>
      <w:pPr>
        <w:tabs>
          <w:tab w:val="num" w:pos="2160"/>
        </w:tabs>
        <w:ind w:left="2160" w:hanging="360"/>
      </w:pPr>
      <w:rPr>
        <w:rFonts w:ascii="Wingdings" w:hAnsi="Wingdings" w:hint="default"/>
        <w:sz w:val="20"/>
      </w:rPr>
    </w:lvl>
    <w:lvl w:ilvl="3" w:tplc="B7B064F2">
      <w:start w:val="1"/>
      <w:numFmt w:val="bullet"/>
      <w:lvlText w:val=""/>
      <w:lvlJc w:val="left"/>
      <w:pPr>
        <w:tabs>
          <w:tab w:val="num" w:pos="2880"/>
        </w:tabs>
        <w:ind w:left="2880" w:hanging="360"/>
      </w:pPr>
      <w:rPr>
        <w:rFonts w:ascii="Wingdings" w:hAnsi="Wingdings" w:hint="default"/>
        <w:sz w:val="20"/>
      </w:rPr>
    </w:lvl>
    <w:lvl w:ilvl="4" w:tplc="24FC44A2">
      <w:start w:val="1"/>
      <w:numFmt w:val="bullet"/>
      <w:lvlText w:val=""/>
      <w:lvlJc w:val="left"/>
      <w:pPr>
        <w:tabs>
          <w:tab w:val="num" w:pos="3600"/>
        </w:tabs>
        <w:ind w:left="3600" w:hanging="360"/>
      </w:pPr>
      <w:rPr>
        <w:rFonts w:ascii="Wingdings" w:hAnsi="Wingdings" w:hint="default"/>
        <w:sz w:val="20"/>
      </w:rPr>
    </w:lvl>
    <w:lvl w:ilvl="5" w:tplc="5516C298">
      <w:start w:val="1"/>
      <w:numFmt w:val="bullet"/>
      <w:lvlText w:val=""/>
      <w:lvlJc w:val="left"/>
      <w:pPr>
        <w:tabs>
          <w:tab w:val="num" w:pos="4320"/>
        </w:tabs>
        <w:ind w:left="4320" w:hanging="360"/>
      </w:pPr>
      <w:rPr>
        <w:rFonts w:ascii="Wingdings" w:hAnsi="Wingdings" w:hint="default"/>
        <w:sz w:val="20"/>
      </w:rPr>
    </w:lvl>
    <w:lvl w:ilvl="6" w:tplc="DFBCD46A">
      <w:start w:val="1"/>
      <w:numFmt w:val="bullet"/>
      <w:lvlText w:val=""/>
      <w:lvlJc w:val="left"/>
      <w:pPr>
        <w:tabs>
          <w:tab w:val="num" w:pos="5040"/>
        </w:tabs>
        <w:ind w:left="5040" w:hanging="360"/>
      </w:pPr>
      <w:rPr>
        <w:rFonts w:ascii="Wingdings" w:hAnsi="Wingdings" w:hint="default"/>
        <w:sz w:val="20"/>
      </w:rPr>
    </w:lvl>
    <w:lvl w:ilvl="7" w:tplc="9484107C">
      <w:start w:val="1"/>
      <w:numFmt w:val="bullet"/>
      <w:lvlText w:val=""/>
      <w:lvlJc w:val="left"/>
      <w:pPr>
        <w:tabs>
          <w:tab w:val="num" w:pos="5760"/>
        </w:tabs>
        <w:ind w:left="5760" w:hanging="360"/>
      </w:pPr>
      <w:rPr>
        <w:rFonts w:ascii="Wingdings" w:hAnsi="Wingdings" w:hint="default"/>
        <w:sz w:val="20"/>
      </w:rPr>
    </w:lvl>
    <w:lvl w:ilvl="8" w:tplc="B00A18E0">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7222F"/>
    <w:multiLevelType w:val="hybridMultilevel"/>
    <w:tmpl w:val="6560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00DC7"/>
    <w:multiLevelType w:val="hybridMultilevel"/>
    <w:tmpl w:val="888E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B43D4"/>
    <w:multiLevelType w:val="hybridMultilevel"/>
    <w:tmpl w:val="0A70D292"/>
    <w:lvl w:ilvl="0" w:tplc="CC22C8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DC4080"/>
    <w:multiLevelType w:val="hybridMultilevel"/>
    <w:tmpl w:val="7CDA1490"/>
    <w:lvl w:ilvl="0" w:tplc="5F70BC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7A617E0"/>
    <w:multiLevelType w:val="hybridMultilevel"/>
    <w:tmpl w:val="2886139C"/>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AA6"/>
    <w:rsid w:val="0000041F"/>
    <w:rsid w:val="000101D1"/>
    <w:rsid w:val="00011945"/>
    <w:rsid w:val="00012713"/>
    <w:rsid w:val="00015B19"/>
    <w:rsid w:val="00024A7B"/>
    <w:rsid w:val="00025B12"/>
    <w:rsid w:val="0002644F"/>
    <w:rsid w:val="00026675"/>
    <w:rsid w:val="0002733F"/>
    <w:rsid w:val="00027B0F"/>
    <w:rsid w:val="00032FF7"/>
    <w:rsid w:val="000330B2"/>
    <w:rsid w:val="00033345"/>
    <w:rsid w:val="00033A3F"/>
    <w:rsid w:val="00035049"/>
    <w:rsid w:val="0003507C"/>
    <w:rsid w:val="000351A8"/>
    <w:rsid w:val="000421BA"/>
    <w:rsid w:val="00043685"/>
    <w:rsid w:val="00052C8C"/>
    <w:rsid w:val="00053FDE"/>
    <w:rsid w:val="0005471B"/>
    <w:rsid w:val="00054A09"/>
    <w:rsid w:val="00062B30"/>
    <w:rsid w:val="00062DC5"/>
    <w:rsid w:val="00065F84"/>
    <w:rsid w:val="000700DD"/>
    <w:rsid w:val="000712B5"/>
    <w:rsid w:val="00072A8C"/>
    <w:rsid w:val="00084A79"/>
    <w:rsid w:val="0008535E"/>
    <w:rsid w:val="000929CA"/>
    <w:rsid w:val="00095161"/>
    <w:rsid w:val="000956DF"/>
    <w:rsid w:val="00096249"/>
    <w:rsid w:val="00096CD2"/>
    <w:rsid w:val="00097AAE"/>
    <w:rsid w:val="00097F9C"/>
    <w:rsid w:val="000A1CFD"/>
    <w:rsid w:val="000A44B7"/>
    <w:rsid w:val="000A5E8B"/>
    <w:rsid w:val="000A722C"/>
    <w:rsid w:val="000A79AA"/>
    <w:rsid w:val="000B07E9"/>
    <w:rsid w:val="000B08F0"/>
    <w:rsid w:val="000B5FCC"/>
    <w:rsid w:val="000B666C"/>
    <w:rsid w:val="000C492B"/>
    <w:rsid w:val="000C551F"/>
    <w:rsid w:val="000C6294"/>
    <w:rsid w:val="000C6CDE"/>
    <w:rsid w:val="000D0FA3"/>
    <w:rsid w:val="000D22D8"/>
    <w:rsid w:val="000D2371"/>
    <w:rsid w:val="000D4401"/>
    <w:rsid w:val="000D6F04"/>
    <w:rsid w:val="000D7780"/>
    <w:rsid w:val="000E1824"/>
    <w:rsid w:val="000E2907"/>
    <w:rsid w:val="000E3303"/>
    <w:rsid w:val="000E46DC"/>
    <w:rsid w:val="000E57DE"/>
    <w:rsid w:val="000F085E"/>
    <w:rsid w:val="000F0BB7"/>
    <w:rsid w:val="000F27D1"/>
    <w:rsid w:val="000F3492"/>
    <w:rsid w:val="000F720E"/>
    <w:rsid w:val="000F7D20"/>
    <w:rsid w:val="00100CAB"/>
    <w:rsid w:val="00101A06"/>
    <w:rsid w:val="0010241C"/>
    <w:rsid w:val="001042F3"/>
    <w:rsid w:val="00107563"/>
    <w:rsid w:val="00112B55"/>
    <w:rsid w:val="00113044"/>
    <w:rsid w:val="00113234"/>
    <w:rsid w:val="00113BA2"/>
    <w:rsid w:val="001165D2"/>
    <w:rsid w:val="001169C6"/>
    <w:rsid w:val="0012052E"/>
    <w:rsid w:val="00120EA6"/>
    <w:rsid w:val="00123BE7"/>
    <w:rsid w:val="001250ED"/>
    <w:rsid w:val="00130288"/>
    <w:rsid w:val="00131633"/>
    <w:rsid w:val="00131BFE"/>
    <w:rsid w:val="00132045"/>
    <w:rsid w:val="00135383"/>
    <w:rsid w:val="00135D28"/>
    <w:rsid w:val="001362D9"/>
    <w:rsid w:val="001409D1"/>
    <w:rsid w:val="00141C74"/>
    <w:rsid w:val="001444A4"/>
    <w:rsid w:val="00151389"/>
    <w:rsid w:val="00154CD6"/>
    <w:rsid w:val="00157274"/>
    <w:rsid w:val="00163795"/>
    <w:rsid w:val="00166C65"/>
    <w:rsid w:val="001706E1"/>
    <w:rsid w:val="00170790"/>
    <w:rsid w:val="00173BDC"/>
    <w:rsid w:val="001777B3"/>
    <w:rsid w:val="00177AA6"/>
    <w:rsid w:val="0018056D"/>
    <w:rsid w:val="00181636"/>
    <w:rsid w:val="00181801"/>
    <w:rsid w:val="001840AE"/>
    <w:rsid w:val="001840F9"/>
    <w:rsid w:val="00185BE8"/>
    <w:rsid w:val="001870E1"/>
    <w:rsid w:val="00187AC1"/>
    <w:rsid w:val="00191294"/>
    <w:rsid w:val="0019212D"/>
    <w:rsid w:val="00194749"/>
    <w:rsid w:val="00196405"/>
    <w:rsid w:val="00197D53"/>
    <w:rsid w:val="001A0EFA"/>
    <w:rsid w:val="001A3B2D"/>
    <w:rsid w:val="001A4D82"/>
    <w:rsid w:val="001A6A9F"/>
    <w:rsid w:val="001A7351"/>
    <w:rsid w:val="001A769A"/>
    <w:rsid w:val="001B2BF6"/>
    <w:rsid w:val="001C1908"/>
    <w:rsid w:val="001C4754"/>
    <w:rsid w:val="001C5771"/>
    <w:rsid w:val="001C61AE"/>
    <w:rsid w:val="001C76D4"/>
    <w:rsid w:val="001D2F93"/>
    <w:rsid w:val="001D324F"/>
    <w:rsid w:val="001D78B3"/>
    <w:rsid w:val="001E07E2"/>
    <w:rsid w:val="001E18FA"/>
    <w:rsid w:val="001E2899"/>
    <w:rsid w:val="001E7992"/>
    <w:rsid w:val="001E7A6A"/>
    <w:rsid w:val="001F0BDA"/>
    <w:rsid w:val="001F1E19"/>
    <w:rsid w:val="001F2799"/>
    <w:rsid w:val="001F3562"/>
    <w:rsid w:val="001F4959"/>
    <w:rsid w:val="001F5955"/>
    <w:rsid w:val="0020292C"/>
    <w:rsid w:val="002042AB"/>
    <w:rsid w:val="002066B6"/>
    <w:rsid w:val="00206FFE"/>
    <w:rsid w:val="00214EFA"/>
    <w:rsid w:val="0021564D"/>
    <w:rsid w:val="00217C22"/>
    <w:rsid w:val="002209FB"/>
    <w:rsid w:val="0022122F"/>
    <w:rsid w:val="002265B0"/>
    <w:rsid w:val="00227886"/>
    <w:rsid w:val="00231137"/>
    <w:rsid w:val="00232531"/>
    <w:rsid w:val="00233041"/>
    <w:rsid w:val="0023316B"/>
    <w:rsid w:val="00237B14"/>
    <w:rsid w:val="00240A39"/>
    <w:rsid w:val="00240B79"/>
    <w:rsid w:val="002412C2"/>
    <w:rsid w:val="0024696B"/>
    <w:rsid w:val="00247633"/>
    <w:rsid w:val="002500B6"/>
    <w:rsid w:val="002501BB"/>
    <w:rsid w:val="002522FB"/>
    <w:rsid w:val="00260CBF"/>
    <w:rsid w:val="00261215"/>
    <w:rsid w:val="00263761"/>
    <w:rsid w:val="00266969"/>
    <w:rsid w:val="002729B0"/>
    <w:rsid w:val="00272E69"/>
    <w:rsid w:val="00275856"/>
    <w:rsid w:val="00275EDE"/>
    <w:rsid w:val="00280033"/>
    <w:rsid w:val="00280BA7"/>
    <w:rsid w:val="0028343B"/>
    <w:rsid w:val="00283631"/>
    <w:rsid w:val="00284698"/>
    <w:rsid w:val="00285B8E"/>
    <w:rsid w:val="0028728C"/>
    <w:rsid w:val="00292DF8"/>
    <w:rsid w:val="00293F06"/>
    <w:rsid w:val="00293F9A"/>
    <w:rsid w:val="002942B0"/>
    <w:rsid w:val="002972C5"/>
    <w:rsid w:val="002974FB"/>
    <w:rsid w:val="002A156D"/>
    <w:rsid w:val="002A18D1"/>
    <w:rsid w:val="002A2409"/>
    <w:rsid w:val="002A2913"/>
    <w:rsid w:val="002A2D7E"/>
    <w:rsid w:val="002A53E3"/>
    <w:rsid w:val="002A792A"/>
    <w:rsid w:val="002B027B"/>
    <w:rsid w:val="002B0911"/>
    <w:rsid w:val="002B0EE2"/>
    <w:rsid w:val="002B115A"/>
    <w:rsid w:val="002B1579"/>
    <w:rsid w:val="002B2AFB"/>
    <w:rsid w:val="002B3F66"/>
    <w:rsid w:val="002B61C8"/>
    <w:rsid w:val="002B7F7E"/>
    <w:rsid w:val="002C1617"/>
    <w:rsid w:val="002C285C"/>
    <w:rsid w:val="002C4E04"/>
    <w:rsid w:val="002C7134"/>
    <w:rsid w:val="002C7729"/>
    <w:rsid w:val="002D0A78"/>
    <w:rsid w:val="002D0D03"/>
    <w:rsid w:val="002D1F2E"/>
    <w:rsid w:val="002D434D"/>
    <w:rsid w:val="002E0C78"/>
    <w:rsid w:val="002E1196"/>
    <w:rsid w:val="002E1236"/>
    <w:rsid w:val="002E159E"/>
    <w:rsid w:val="002E16EB"/>
    <w:rsid w:val="002E292F"/>
    <w:rsid w:val="002E2CB9"/>
    <w:rsid w:val="002F3533"/>
    <w:rsid w:val="002F5CB0"/>
    <w:rsid w:val="0030194B"/>
    <w:rsid w:val="00301977"/>
    <w:rsid w:val="00304967"/>
    <w:rsid w:val="00304F66"/>
    <w:rsid w:val="00306ECE"/>
    <w:rsid w:val="00307799"/>
    <w:rsid w:val="00307AE0"/>
    <w:rsid w:val="003107C4"/>
    <w:rsid w:val="003111A2"/>
    <w:rsid w:val="00313A62"/>
    <w:rsid w:val="00313B50"/>
    <w:rsid w:val="00314738"/>
    <w:rsid w:val="00316446"/>
    <w:rsid w:val="00316759"/>
    <w:rsid w:val="003210EB"/>
    <w:rsid w:val="00321411"/>
    <w:rsid w:val="003216CD"/>
    <w:rsid w:val="00323225"/>
    <w:rsid w:val="00324C2F"/>
    <w:rsid w:val="00324E87"/>
    <w:rsid w:val="00325582"/>
    <w:rsid w:val="00326513"/>
    <w:rsid w:val="00327362"/>
    <w:rsid w:val="00330754"/>
    <w:rsid w:val="00331E25"/>
    <w:rsid w:val="00331F77"/>
    <w:rsid w:val="0033423D"/>
    <w:rsid w:val="003365CB"/>
    <w:rsid w:val="00342624"/>
    <w:rsid w:val="00343802"/>
    <w:rsid w:val="003443D1"/>
    <w:rsid w:val="00346103"/>
    <w:rsid w:val="003535CB"/>
    <w:rsid w:val="00353CF0"/>
    <w:rsid w:val="00354193"/>
    <w:rsid w:val="00355759"/>
    <w:rsid w:val="00357B7F"/>
    <w:rsid w:val="00360DA0"/>
    <w:rsid w:val="003643AA"/>
    <w:rsid w:val="0036478A"/>
    <w:rsid w:val="00366704"/>
    <w:rsid w:val="00366933"/>
    <w:rsid w:val="003727C9"/>
    <w:rsid w:val="00372E0A"/>
    <w:rsid w:val="0037484E"/>
    <w:rsid w:val="00374E6E"/>
    <w:rsid w:val="00375012"/>
    <w:rsid w:val="00381172"/>
    <w:rsid w:val="00383774"/>
    <w:rsid w:val="00383FB7"/>
    <w:rsid w:val="00385E5A"/>
    <w:rsid w:val="00385F8E"/>
    <w:rsid w:val="00390871"/>
    <w:rsid w:val="003915BA"/>
    <w:rsid w:val="00393B2A"/>
    <w:rsid w:val="00395A8D"/>
    <w:rsid w:val="003977D9"/>
    <w:rsid w:val="00397A95"/>
    <w:rsid w:val="003A034D"/>
    <w:rsid w:val="003A1E35"/>
    <w:rsid w:val="003A1F0A"/>
    <w:rsid w:val="003A20AB"/>
    <w:rsid w:val="003A375C"/>
    <w:rsid w:val="003A3A94"/>
    <w:rsid w:val="003A6616"/>
    <w:rsid w:val="003A7332"/>
    <w:rsid w:val="003A75B1"/>
    <w:rsid w:val="003B16E0"/>
    <w:rsid w:val="003B3C84"/>
    <w:rsid w:val="003B4A6E"/>
    <w:rsid w:val="003B4D71"/>
    <w:rsid w:val="003B7498"/>
    <w:rsid w:val="003C6B44"/>
    <w:rsid w:val="003D1004"/>
    <w:rsid w:val="003D364B"/>
    <w:rsid w:val="003D39DA"/>
    <w:rsid w:val="003D5424"/>
    <w:rsid w:val="003D5B5C"/>
    <w:rsid w:val="003D607B"/>
    <w:rsid w:val="003D62CB"/>
    <w:rsid w:val="003D720A"/>
    <w:rsid w:val="003E0EFA"/>
    <w:rsid w:val="003E10A8"/>
    <w:rsid w:val="003E1E2A"/>
    <w:rsid w:val="003E21EE"/>
    <w:rsid w:val="003E2AA0"/>
    <w:rsid w:val="003E5CB8"/>
    <w:rsid w:val="003F1D4B"/>
    <w:rsid w:val="003F2D93"/>
    <w:rsid w:val="003F49F6"/>
    <w:rsid w:val="003F568D"/>
    <w:rsid w:val="003F6919"/>
    <w:rsid w:val="00402823"/>
    <w:rsid w:val="00403464"/>
    <w:rsid w:val="00403D54"/>
    <w:rsid w:val="00403FC6"/>
    <w:rsid w:val="00404A5E"/>
    <w:rsid w:val="00410300"/>
    <w:rsid w:val="00414404"/>
    <w:rsid w:val="00415092"/>
    <w:rsid w:val="00415E4A"/>
    <w:rsid w:val="00417A1C"/>
    <w:rsid w:val="004205F0"/>
    <w:rsid w:val="004224A3"/>
    <w:rsid w:val="004251A3"/>
    <w:rsid w:val="00425974"/>
    <w:rsid w:val="00432029"/>
    <w:rsid w:val="00432828"/>
    <w:rsid w:val="004336AE"/>
    <w:rsid w:val="004347B2"/>
    <w:rsid w:val="004360CD"/>
    <w:rsid w:val="00436928"/>
    <w:rsid w:val="00440975"/>
    <w:rsid w:val="0044258B"/>
    <w:rsid w:val="00443F0C"/>
    <w:rsid w:val="004463FE"/>
    <w:rsid w:val="004507E4"/>
    <w:rsid w:val="004525D8"/>
    <w:rsid w:val="00452C17"/>
    <w:rsid w:val="00454345"/>
    <w:rsid w:val="004547E5"/>
    <w:rsid w:val="00456605"/>
    <w:rsid w:val="00456773"/>
    <w:rsid w:val="00456926"/>
    <w:rsid w:val="00460FB5"/>
    <w:rsid w:val="004617DC"/>
    <w:rsid w:val="004634A0"/>
    <w:rsid w:val="00463BD2"/>
    <w:rsid w:val="00464FD6"/>
    <w:rsid w:val="00466564"/>
    <w:rsid w:val="00466A88"/>
    <w:rsid w:val="004678D9"/>
    <w:rsid w:val="004731CD"/>
    <w:rsid w:val="00481391"/>
    <w:rsid w:val="00481C29"/>
    <w:rsid w:val="004826E9"/>
    <w:rsid w:val="004843C6"/>
    <w:rsid w:val="004849BA"/>
    <w:rsid w:val="0048643A"/>
    <w:rsid w:val="00486A32"/>
    <w:rsid w:val="004916E7"/>
    <w:rsid w:val="00491FE2"/>
    <w:rsid w:val="00492887"/>
    <w:rsid w:val="00493F3F"/>
    <w:rsid w:val="004A368A"/>
    <w:rsid w:val="004A37A8"/>
    <w:rsid w:val="004B1641"/>
    <w:rsid w:val="004B1C36"/>
    <w:rsid w:val="004B3100"/>
    <w:rsid w:val="004B325E"/>
    <w:rsid w:val="004B419D"/>
    <w:rsid w:val="004C418E"/>
    <w:rsid w:val="004C58FF"/>
    <w:rsid w:val="004C61A0"/>
    <w:rsid w:val="004C703C"/>
    <w:rsid w:val="004D015F"/>
    <w:rsid w:val="004D125B"/>
    <w:rsid w:val="004D2A2D"/>
    <w:rsid w:val="004D2F34"/>
    <w:rsid w:val="004D5F22"/>
    <w:rsid w:val="004D77E3"/>
    <w:rsid w:val="004E074C"/>
    <w:rsid w:val="004E27A1"/>
    <w:rsid w:val="004E4B0C"/>
    <w:rsid w:val="004E4C71"/>
    <w:rsid w:val="004E59D7"/>
    <w:rsid w:val="004E5C64"/>
    <w:rsid w:val="004E5D3F"/>
    <w:rsid w:val="004E7D51"/>
    <w:rsid w:val="004F0CB6"/>
    <w:rsid w:val="004F1597"/>
    <w:rsid w:val="004F32CB"/>
    <w:rsid w:val="004F3677"/>
    <w:rsid w:val="004F3A38"/>
    <w:rsid w:val="00501106"/>
    <w:rsid w:val="00504228"/>
    <w:rsid w:val="00504CC5"/>
    <w:rsid w:val="00505DED"/>
    <w:rsid w:val="00506201"/>
    <w:rsid w:val="005107CC"/>
    <w:rsid w:val="005117EB"/>
    <w:rsid w:val="005120EF"/>
    <w:rsid w:val="00512729"/>
    <w:rsid w:val="00514DB0"/>
    <w:rsid w:val="005166A7"/>
    <w:rsid w:val="00525280"/>
    <w:rsid w:val="00526804"/>
    <w:rsid w:val="00526FFF"/>
    <w:rsid w:val="00527C10"/>
    <w:rsid w:val="00530B7A"/>
    <w:rsid w:val="005310AB"/>
    <w:rsid w:val="005314E5"/>
    <w:rsid w:val="00534A7D"/>
    <w:rsid w:val="00534B8C"/>
    <w:rsid w:val="00536002"/>
    <w:rsid w:val="0053674F"/>
    <w:rsid w:val="005370CD"/>
    <w:rsid w:val="00541A03"/>
    <w:rsid w:val="00541DFB"/>
    <w:rsid w:val="005421EE"/>
    <w:rsid w:val="005428FA"/>
    <w:rsid w:val="005451C4"/>
    <w:rsid w:val="00546019"/>
    <w:rsid w:val="0055010D"/>
    <w:rsid w:val="005547BC"/>
    <w:rsid w:val="00554B74"/>
    <w:rsid w:val="00555A9F"/>
    <w:rsid w:val="00556163"/>
    <w:rsid w:val="0056004E"/>
    <w:rsid w:val="00562598"/>
    <w:rsid w:val="00564BBC"/>
    <w:rsid w:val="00564ECD"/>
    <w:rsid w:val="005658F9"/>
    <w:rsid w:val="0056596B"/>
    <w:rsid w:val="00566B68"/>
    <w:rsid w:val="00566C9B"/>
    <w:rsid w:val="00567D47"/>
    <w:rsid w:val="00570E16"/>
    <w:rsid w:val="005719AE"/>
    <w:rsid w:val="00571E81"/>
    <w:rsid w:val="00574340"/>
    <w:rsid w:val="00581818"/>
    <w:rsid w:val="00582431"/>
    <w:rsid w:val="00584EB5"/>
    <w:rsid w:val="00586C25"/>
    <w:rsid w:val="00592983"/>
    <w:rsid w:val="0059379D"/>
    <w:rsid w:val="0059444B"/>
    <w:rsid w:val="005951F2"/>
    <w:rsid w:val="0059699D"/>
    <w:rsid w:val="005A1B7C"/>
    <w:rsid w:val="005A1D77"/>
    <w:rsid w:val="005A338A"/>
    <w:rsid w:val="005A5CA5"/>
    <w:rsid w:val="005A61CD"/>
    <w:rsid w:val="005A7ABD"/>
    <w:rsid w:val="005B101E"/>
    <w:rsid w:val="005B1CB6"/>
    <w:rsid w:val="005B244F"/>
    <w:rsid w:val="005B24DB"/>
    <w:rsid w:val="005B33EB"/>
    <w:rsid w:val="005B47B7"/>
    <w:rsid w:val="005B5E2E"/>
    <w:rsid w:val="005C0CC4"/>
    <w:rsid w:val="005C39EB"/>
    <w:rsid w:val="005C471A"/>
    <w:rsid w:val="005C5AE0"/>
    <w:rsid w:val="005C63CB"/>
    <w:rsid w:val="005D2753"/>
    <w:rsid w:val="005D2A6F"/>
    <w:rsid w:val="005D3966"/>
    <w:rsid w:val="005D4A94"/>
    <w:rsid w:val="005D73A7"/>
    <w:rsid w:val="005E0E45"/>
    <w:rsid w:val="005E13C3"/>
    <w:rsid w:val="005E1BEE"/>
    <w:rsid w:val="005E21CC"/>
    <w:rsid w:val="005E448B"/>
    <w:rsid w:val="005E5E14"/>
    <w:rsid w:val="005E64ED"/>
    <w:rsid w:val="005E6698"/>
    <w:rsid w:val="005E6DE4"/>
    <w:rsid w:val="005E6F2B"/>
    <w:rsid w:val="005E7A72"/>
    <w:rsid w:val="005F55F2"/>
    <w:rsid w:val="005F6E07"/>
    <w:rsid w:val="0060052A"/>
    <w:rsid w:val="0060193C"/>
    <w:rsid w:val="00602D11"/>
    <w:rsid w:val="00605ABC"/>
    <w:rsid w:val="0060633A"/>
    <w:rsid w:val="006106C8"/>
    <w:rsid w:val="00610953"/>
    <w:rsid w:val="00612F0C"/>
    <w:rsid w:val="006148C4"/>
    <w:rsid w:val="0061678B"/>
    <w:rsid w:val="00616FC5"/>
    <w:rsid w:val="00617BBC"/>
    <w:rsid w:val="00620626"/>
    <w:rsid w:val="00621E75"/>
    <w:rsid w:val="00624D23"/>
    <w:rsid w:val="006256A4"/>
    <w:rsid w:val="00625B57"/>
    <w:rsid w:val="006301FB"/>
    <w:rsid w:val="00630885"/>
    <w:rsid w:val="0064104D"/>
    <w:rsid w:val="0064252E"/>
    <w:rsid w:val="00644D40"/>
    <w:rsid w:val="00647F3D"/>
    <w:rsid w:val="00650A7D"/>
    <w:rsid w:val="0065199B"/>
    <w:rsid w:val="006533E2"/>
    <w:rsid w:val="00655FF0"/>
    <w:rsid w:val="00662F51"/>
    <w:rsid w:val="00664C2B"/>
    <w:rsid w:val="00665D10"/>
    <w:rsid w:val="00665FEC"/>
    <w:rsid w:val="0066617F"/>
    <w:rsid w:val="00670F49"/>
    <w:rsid w:val="00672796"/>
    <w:rsid w:val="00672918"/>
    <w:rsid w:val="00681424"/>
    <w:rsid w:val="006819F9"/>
    <w:rsid w:val="00682212"/>
    <w:rsid w:val="00683E37"/>
    <w:rsid w:val="00685F3F"/>
    <w:rsid w:val="0068658E"/>
    <w:rsid w:val="006919F4"/>
    <w:rsid w:val="00691AD1"/>
    <w:rsid w:val="00694664"/>
    <w:rsid w:val="00694E66"/>
    <w:rsid w:val="00697840"/>
    <w:rsid w:val="006A1B1C"/>
    <w:rsid w:val="006A25F0"/>
    <w:rsid w:val="006A2D26"/>
    <w:rsid w:val="006A336A"/>
    <w:rsid w:val="006A486E"/>
    <w:rsid w:val="006A4F5C"/>
    <w:rsid w:val="006A6272"/>
    <w:rsid w:val="006A7104"/>
    <w:rsid w:val="006A7E3A"/>
    <w:rsid w:val="006B01C3"/>
    <w:rsid w:val="006B07F6"/>
    <w:rsid w:val="006B3E6C"/>
    <w:rsid w:val="006B4092"/>
    <w:rsid w:val="006B5821"/>
    <w:rsid w:val="006B7637"/>
    <w:rsid w:val="006C1393"/>
    <w:rsid w:val="006C3487"/>
    <w:rsid w:val="006C43D8"/>
    <w:rsid w:val="006C54D5"/>
    <w:rsid w:val="006C695D"/>
    <w:rsid w:val="006C7FB8"/>
    <w:rsid w:val="006D456E"/>
    <w:rsid w:val="006D62EF"/>
    <w:rsid w:val="006E0136"/>
    <w:rsid w:val="006E17EA"/>
    <w:rsid w:val="006E3A16"/>
    <w:rsid w:val="006E4F6D"/>
    <w:rsid w:val="006E54A5"/>
    <w:rsid w:val="006E5890"/>
    <w:rsid w:val="006E60B4"/>
    <w:rsid w:val="006E6113"/>
    <w:rsid w:val="006E66A0"/>
    <w:rsid w:val="006F1924"/>
    <w:rsid w:val="006F2B52"/>
    <w:rsid w:val="006F2D4D"/>
    <w:rsid w:val="006F3FC7"/>
    <w:rsid w:val="006F7558"/>
    <w:rsid w:val="00701325"/>
    <w:rsid w:val="0070252A"/>
    <w:rsid w:val="007038B1"/>
    <w:rsid w:val="007064C1"/>
    <w:rsid w:val="007100F6"/>
    <w:rsid w:val="00710917"/>
    <w:rsid w:val="00712197"/>
    <w:rsid w:val="00713FD9"/>
    <w:rsid w:val="00715889"/>
    <w:rsid w:val="007167CD"/>
    <w:rsid w:val="00717DFC"/>
    <w:rsid w:val="007211B1"/>
    <w:rsid w:val="007221C8"/>
    <w:rsid w:val="0072395E"/>
    <w:rsid w:val="00724F4D"/>
    <w:rsid w:val="0072503C"/>
    <w:rsid w:val="00727D6D"/>
    <w:rsid w:val="007316AC"/>
    <w:rsid w:val="00734F7E"/>
    <w:rsid w:val="0073544D"/>
    <w:rsid w:val="007367A7"/>
    <w:rsid w:val="0074027A"/>
    <w:rsid w:val="007410C4"/>
    <w:rsid w:val="00741AA5"/>
    <w:rsid w:val="00743AA6"/>
    <w:rsid w:val="007449FF"/>
    <w:rsid w:val="00744E76"/>
    <w:rsid w:val="0074555A"/>
    <w:rsid w:val="007471B6"/>
    <w:rsid w:val="0075175B"/>
    <w:rsid w:val="00751A06"/>
    <w:rsid w:val="0075209A"/>
    <w:rsid w:val="00753020"/>
    <w:rsid w:val="00753059"/>
    <w:rsid w:val="0076097B"/>
    <w:rsid w:val="00761077"/>
    <w:rsid w:val="00761D88"/>
    <w:rsid w:val="00762B2E"/>
    <w:rsid w:val="00764714"/>
    <w:rsid w:val="0076579E"/>
    <w:rsid w:val="007676B6"/>
    <w:rsid w:val="007677F4"/>
    <w:rsid w:val="0077200D"/>
    <w:rsid w:val="00776549"/>
    <w:rsid w:val="007769CC"/>
    <w:rsid w:val="007772BF"/>
    <w:rsid w:val="00777399"/>
    <w:rsid w:val="00780BCE"/>
    <w:rsid w:val="007830B6"/>
    <w:rsid w:val="00786282"/>
    <w:rsid w:val="00787F69"/>
    <w:rsid w:val="00791F83"/>
    <w:rsid w:val="00792F97"/>
    <w:rsid w:val="00793E2F"/>
    <w:rsid w:val="00794774"/>
    <w:rsid w:val="00794D9A"/>
    <w:rsid w:val="00795839"/>
    <w:rsid w:val="0079742A"/>
    <w:rsid w:val="00797C10"/>
    <w:rsid w:val="007A30A7"/>
    <w:rsid w:val="007A55D2"/>
    <w:rsid w:val="007A6BA3"/>
    <w:rsid w:val="007A773C"/>
    <w:rsid w:val="007B1C64"/>
    <w:rsid w:val="007B276E"/>
    <w:rsid w:val="007B3C55"/>
    <w:rsid w:val="007C2743"/>
    <w:rsid w:val="007C3125"/>
    <w:rsid w:val="007C77CD"/>
    <w:rsid w:val="007D1C47"/>
    <w:rsid w:val="007D22A6"/>
    <w:rsid w:val="007D40D2"/>
    <w:rsid w:val="007E20FD"/>
    <w:rsid w:val="007E4D58"/>
    <w:rsid w:val="007E5423"/>
    <w:rsid w:val="007E6284"/>
    <w:rsid w:val="007F5F66"/>
    <w:rsid w:val="008011EC"/>
    <w:rsid w:val="00801C8B"/>
    <w:rsid w:val="00801F8B"/>
    <w:rsid w:val="00803F6D"/>
    <w:rsid w:val="00804927"/>
    <w:rsid w:val="00804B46"/>
    <w:rsid w:val="008107DF"/>
    <w:rsid w:val="00812014"/>
    <w:rsid w:val="0081381B"/>
    <w:rsid w:val="00813FD7"/>
    <w:rsid w:val="00814891"/>
    <w:rsid w:val="00816D9A"/>
    <w:rsid w:val="00817059"/>
    <w:rsid w:val="008179C0"/>
    <w:rsid w:val="0082031E"/>
    <w:rsid w:val="0082085C"/>
    <w:rsid w:val="00820A4E"/>
    <w:rsid w:val="00821DC7"/>
    <w:rsid w:val="00822FA0"/>
    <w:rsid w:val="00823651"/>
    <w:rsid w:val="008237B0"/>
    <w:rsid w:val="008241C0"/>
    <w:rsid w:val="008241E2"/>
    <w:rsid w:val="00827A95"/>
    <w:rsid w:val="00830657"/>
    <w:rsid w:val="00831A03"/>
    <w:rsid w:val="00832FC7"/>
    <w:rsid w:val="00833C5E"/>
    <w:rsid w:val="0083622B"/>
    <w:rsid w:val="00837127"/>
    <w:rsid w:val="0084057F"/>
    <w:rsid w:val="00844256"/>
    <w:rsid w:val="00844DD5"/>
    <w:rsid w:val="00845DB5"/>
    <w:rsid w:val="00847D10"/>
    <w:rsid w:val="00855725"/>
    <w:rsid w:val="00855B72"/>
    <w:rsid w:val="00857DD1"/>
    <w:rsid w:val="0086138C"/>
    <w:rsid w:val="00864918"/>
    <w:rsid w:val="00866712"/>
    <w:rsid w:val="00866EBB"/>
    <w:rsid w:val="00870759"/>
    <w:rsid w:val="00874045"/>
    <w:rsid w:val="008764B4"/>
    <w:rsid w:val="0087652E"/>
    <w:rsid w:val="008776D4"/>
    <w:rsid w:val="00877C3B"/>
    <w:rsid w:val="0088082B"/>
    <w:rsid w:val="008858BD"/>
    <w:rsid w:val="00886F39"/>
    <w:rsid w:val="008900AD"/>
    <w:rsid w:val="00890E75"/>
    <w:rsid w:val="00891038"/>
    <w:rsid w:val="00893446"/>
    <w:rsid w:val="00893FED"/>
    <w:rsid w:val="00894789"/>
    <w:rsid w:val="008950C5"/>
    <w:rsid w:val="00895C29"/>
    <w:rsid w:val="00895DCE"/>
    <w:rsid w:val="008974E8"/>
    <w:rsid w:val="00897AD5"/>
    <w:rsid w:val="008A0345"/>
    <w:rsid w:val="008A1945"/>
    <w:rsid w:val="008A3FFD"/>
    <w:rsid w:val="008A4BC1"/>
    <w:rsid w:val="008A513C"/>
    <w:rsid w:val="008B10DD"/>
    <w:rsid w:val="008B2CF9"/>
    <w:rsid w:val="008B376A"/>
    <w:rsid w:val="008B4415"/>
    <w:rsid w:val="008B5547"/>
    <w:rsid w:val="008B5F65"/>
    <w:rsid w:val="008B75CA"/>
    <w:rsid w:val="008C12FE"/>
    <w:rsid w:val="008C1A56"/>
    <w:rsid w:val="008C4118"/>
    <w:rsid w:val="008C4778"/>
    <w:rsid w:val="008C5024"/>
    <w:rsid w:val="008C5A18"/>
    <w:rsid w:val="008C627A"/>
    <w:rsid w:val="008C6E0F"/>
    <w:rsid w:val="008C7547"/>
    <w:rsid w:val="008C7855"/>
    <w:rsid w:val="008D0A18"/>
    <w:rsid w:val="008D1003"/>
    <w:rsid w:val="008D3865"/>
    <w:rsid w:val="008D4E6E"/>
    <w:rsid w:val="008D71A8"/>
    <w:rsid w:val="008D7313"/>
    <w:rsid w:val="008D7DDE"/>
    <w:rsid w:val="008E16AD"/>
    <w:rsid w:val="008E1763"/>
    <w:rsid w:val="008E2153"/>
    <w:rsid w:val="008E22EF"/>
    <w:rsid w:val="008E241D"/>
    <w:rsid w:val="008E3191"/>
    <w:rsid w:val="008E6CA8"/>
    <w:rsid w:val="008F31D1"/>
    <w:rsid w:val="009001D5"/>
    <w:rsid w:val="00900990"/>
    <w:rsid w:val="00903394"/>
    <w:rsid w:val="00906B45"/>
    <w:rsid w:val="00906D07"/>
    <w:rsid w:val="00910CD5"/>
    <w:rsid w:val="00913AFD"/>
    <w:rsid w:val="00913DD9"/>
    <w:rsid w:val="0091441E"/>
    <w:rsid w:val="00921F22"/>
    <w:rsid w:val="00922910"/>
    <w:rsid w:val="0092421A"/>
    <w:rsid w:val="00925CDF"/>
    <w:rsid w:val="00926C63"/>
    <w:rsid w:val="00926EB1"/>
    <w:rsid w:val="00930AD5"/>
    <w:rsid w:val="0093153A"/>
    <w:rsid w:val="00932021"/>
    <w:rsid w:val="00933069"/>
    <w:rsid w:val="00934E52"/>
    <w:rsid w:val="00937C60"/>
    <w:rsid w:val="009403B2"/>
    <w:rsid w:val="00943FD8"/>
    <w:rsid w:val="00944C71"/>
    <w:rsid w:val="00947FE0"/>
    <w:rsid w:val="00951796"/>
    <w:rsid w:val="00952466"/>
    <w:rsid w:val="0095403A"/>
    <w:rsid w:val="00954356"/>
    <w:rsid w:val="009552BD"/>
    <w:rsid w:val="00955B4D"/>
    <w:rsid w:val="00956384"/>
    <w:rsid w:val="00957704"/>
    <w:rsid w:val="0096129A"/>
    <w:rsid w:val="009618C3"/>
    <w:rsid w:val="00963097"/>
    <w:rsid w:val="00963276"/>
    <w:rsid w:val="00972510"/>
    <w:rsid w:val="00975573"/>
    <w:rsid w:val="00977CB3"/>
    <w:rsid w:val="00977F8A"/>
    <w:rsid w:val="00981C7B"/>
    <w:rsid w:val="00985101"/>
    <w:rsid w:val="009904B3"/>
    <w:rsid w:val="0099176B"/>
    <w:rsid w:val="009917E6"/>
    <w:rsid w:val="00991FE2"/>
    <w:rsid w:val="0099655E"/>
    <w:rsid w:val="00997C99"/>
    <w:rsid w:val="009A611A"/>
    <w:rsid w:val="009A7AB0"/>
    <w:rsid w:val="009B00C8"/>
    <w:rsid w:val="009B1E86"/>
    <w:rsid w:val="009C0802"/>
    <w:rsid w:val="009C3DB5"/>
    <w:rsid w:val="009C4C05"/>
    <w:rsid w:val="009D0981"/>
    <w:rsid w:val="009D193B"/>
    <w:rsid w:val="009D6210"/>
    <w:rsid w:val="009D7778"/>
    <w:rsid w:val="009E032D"/>
    <w:rsid w:val="009E3A9A"/>
    <w:rsid w:val="009E4445"/>
    <w:rsid w:val="009F04A1"/>
    <w:rsid w:val="009F18B7"/>
    <w:rsid w:val="009F3E7A"/>
    <w:rsid w:val="009F6AD4"/>
    <w:rsid w:val="009F6D4E"/>
    <w:rsid w:val="00A01863"/>
    <w:rsid w:val="00A02EA3"/>
    <w:rsid w:val="00A07648"/>
    <w:rsid w:val="00A13476"/>
    <w:rsid w:val="00A14FEA"/>
    <w:rsid w:val="00A20692"/>
    <w:rsid w:val="00A22691"/>
    <w:rsid w:val="00A2352E"/>
    <w:rsid w:val="00A2483C"/>
    <w:rsid w:val="00A27718"/>
    <w:rsid w:val="00A278E7"/>
    <w:rsid w:val="00A30C87"/>
    <w:rsid w:val="00A33145"/>
    <w:rsid w:val="00A3329C"/>
    <w:rsid w:val="00A34791"/>
    <w:rsid w:val="00A34AF2"/>
    <w:rsid w:val="00A37BB2"/>
    <w:rsid w:val="00A41A24"/>
    <w:rsid w:val="00A43DE3"/>
    <w:rsid w:val="00A441CA"/>
    <w:rsid w:val="00A443DF"/>
    <w:rsid w:val="00A46618"/>
    <w:rsid w:val="00A46898"/>
    <w:rsid w:val="00A47C3B"/>
    <w:rsid w:val="00A55B56"/>
    <w:rsid w:val="00A55D49"/>
    <w:rsid w:val="00A575CD"/>
    <w:rsid w:val="00A615EA"/>
    <w:rsid w:val="00A62031"/>
    <w:rsid w:val="00A62AF6"/>
    <w:rsid w:val="00A64459"/>
    <w:rsid w:val="00A6520C"/>
    <w:rsid w:val="00A67332"/>
    <w:rsid w:val="00A6753D"/>
    <w:rsid w:val="00A67563"/>
    <w:rsid w:val="00A7068B"/>
    <w:rsid w:val="00A7283A"/>
    <w:rsid w:val="00A74442"/>
    <w:rsid w:val="00A74829"/>
    <w:rsid w:val="00A7711A"/>
    <w:rsid w:val="00A81833"/>
    <w:rsid w:val="00A85A59"/>
    <w:rsid w:val="00A8695D"/>
    <w:rsid w:val="00A86F23"/>
    <w:rsid w:val="00A87D0A"/>
    <w:rsid w:val="00A966EF"/>
    <w:rsid w:val="00A967D8"/>
    <w:rsid w:val="00AA20B4"/>
    <w:rsid w:val="00AB4BD8"/>
    <w:rsid w:val="00AB4C14"/>
    <w:rsid w:val="00AC3DAC"/>
    <w:rsid w:val="00AC5F5F"/>
    <w:rsid w:val="00AD5021"/>
    <w:rsid w:val="00AD54AE"/>
    <w:rsid w:val="00AD55D0"/>
    <w:rsid w:val="00AD7686"/>
    <w:rsid w:val="00AE124E"/>
    <w:rsid w:val="00AE34D0"/>
    <w:rsid w:val="00AE40CB"/>
    <w:rsid w:val="00AE7EAE"/>
    <w:rsid w:val="00AF0610"/>
    <w:rsid w:val="00AF10CD"/>
    <w:rsid w:val="00AF258D"/>
    <w:rsid w:val="00AF3806"/>
    <w:rsid w:val="00AF4053"/>
    <w:rsid w:val="00B0022F"/>
    <w:rsid w:val="00B004B1"/>
    <w:rsid w:val="00B01445"/>
    <w:rsid w:val="00B02ED1"/>
    <w:rsid w:val="00B0302A"/>
    <w:rsid w:val="00B03ACE"/>
    <w:rsid w:val="00B03E1A"/>
    <w:rsid w:val="00B06701"/>
    <w:rsid w:val="00B11C09"/>
    <w:rsid w:val="00B13B62"/>
    <w:rsid w:val="00B13CFE"/>
    <w:rsid w:val="00B14CAF"/>
    <w:rsid w:val="00B1598B"/>
    <w:rsid w:val="00B1787C"/>
    <w:rsid w:val="00B21583"/>
    <w:rsid w:val="00B236D9"/>
    <w:rsid w:val="00B24798"/>
    <w:rsid w:val="00B24A99"/>
    <w:rsid w:val="00B2505A"/>
    <w:rsid w:val="00B2632B"/>
    <w:rsid w:val="00B26BF5"/>
    <w:rsid w:val="00B30BD4"/>
    <w:rsid w:val="00B30DFF"/>
    <w:rsid w:val="00B3197D"/>
    <w:rsid w:val="00B320A7"/>
    <w:rsid w:val="00B3329C"/>
    <w:rsid w:val="00B340AF"/>
    <w:rsid w:val="00B35BE6"/>
    <w:rsid w:val="00B404B2"/>
    <w:rsid w:val="00B40C52"/>
    <w:rsid w:val="00B411FB"/>
    <w:rsid w:val="00B41F09"/>
    <w:rsid w:val="00B45777"/>
    <w:rsid w:val="00B51C75"/>
    <w:rsid w:val="00B525C7"/>
    <w:rsid w:val="00B53C7F"/>
    <w:rsid w:val="00B5432C"/>
    <w:rsid w:val="00B54655"/>
    <w:rsid w:val="00B552B6"/>
    <w:rsid w:val="00B55319"/>
    <w:rsid w:val="00B55EFA"/>
    <w:rsid w:val="00B57511"/>
    <w:rsid w:val="00B65355"/>
    <w:rsid w:val="00B66A13"/>
    <w:rsid w:val="00B66A36"/>
    <w:rsid w:val="00B67A5A"/>
    <w:rsid w:val="00B72695"/>
    <w:rsid w:val="00B74CF7"/>
    <w:rsid w:val="00B76A85"/>
    <w:rsid w:val="00B778F7"/>
    <w:rsid w:val="00B8087F"/>
    <w:rsid w:val="00B81768"/>
    <w:rsid w:val="00B81A8E"/>
    <w:rsid w:val="00B81D34"/>
    <w:rsid w:val="00B82C18"/>
    <w:rsid w:val="00B832A7"/>
    <w:rsid w:val="00B83586"/>
    <w:rsid w:val="00B83E43"/>
    <w:rsid w:val="00B8650D"/>
    <w:rsid w:val="00B90EB1"/>
    <w:rsid w:val="00B9103C"/>
    <w:rsid w:val="00B928C4"/>
    <w:rsid w:val="00B954F2"/>
    <w:rsid w:val="00BA0271"/>
    <w:rsid w:val="00BA04DE"/>
    <w:rsid w:val="00BA1819"/>
    <w:rsid w:val="00BA2B52"/>
    <w:rsid w:val="00BA3B6B"/>
    <w:rsid w:val="00BA6176"/>
    <w:rsid w:val="00BA74B7"/>
    <w:rsid w:val="00BB063F"/>
    <w:rsid w:val="00BB0915"/>
    <w:rsid w:val="00BB2FAA"/>
    <w:rsid w:val="00BB499B"/>
    <w:rsid w:val="00BB7382"/>
    <w:rsid w:val="00BB7CF0"/>
    <w:rsid w:val="00BC0B98"/>
    <w:rsid w:val="00BC2D36"/>
    <w:rsid w:val="00BC2E3A"/>
    <w:rsid w:val="00BC2F18"/>
    <w:rsid w:val="00BC3476"/>
    <w:rsid w:val="00BC4048"/>
    <w:rsid w:val="00BD3C0B"/>
    <w:rsid w:val="00BD5E99"/>
    <w:rsid w:val="00BD6917"/>
    <w:rsid w:val="00BE378B"/>
    <w:rsid w:val="00BE49C1"/>
    <w:rsid w:val="00BE5C94"/>
    <w:rsid w:val="00BE67CD"/>
    <w:rsid w:val="00BE71FE"/>
    <w:rsid w:val="00BF0D9F"/>
    <w:rsid w:val="00BF0FAA"/>
    <w:rsid w:val="00BF2AD2"/>
    <w:rsid w:val="00BF6AD3"/>
    <w:rsid w:val="00C0050C"/>
    <w:rsid w:val="00C00E1C"/>
    <w:rsid w:val="00C01817"/>
    <w:rsid w:val="00C03F22"/>
    <w:rsid w:val="00C07830"/>
    <w:rsid w:val="00C13240"/>
    <w:rsid w:val="00C17755"/>
    <w:rsid w:val="00C20666"/>
    <w:rsid w:val="00C21483"/>
    <w:rsid w:val="00C21A96"/>
    <w:rsid w:val="00C229C2"/>
    <w:rsid w:val="00C251E7"/>
    <w:rsid w:val="00C25F65"/>
    <w:rsid w:val="00C272D3"/>
    <w:rsid w:val="00C273DF"/>
    <w:rsid w:val="00C3435E"/>
    <w:rsid w:val="00C354D0"/>
    <w:rsid w:val="00C41BB6"/>
    <w:rsid w:val="00C42C3E"/>
    <w:rsid w:val="00C467B3"/>
    <w:rsid w:val="00C522D6"/>
    <w:rsid w:val="00C535F7"/>
    <w:rsid w:val="00C53ED9"/>
    <w:rsid w:val="00C55E45"/>
    <w:rsid w:val="00C55F56"/>
    <w:rsid w:val="00C57B4E"/>
    <w:rsid w:val="00C611F9"/>
    <w:rsid w:val="00C619D1"/>
    <w:rsid w:val="00C65556"/>
    <w:rsid w:val="00C668A1"/>
    <w:rsid w:val="00C669B1"/>
    <w:rsid w:val="00C66E63"/>
    <w:rsid w:val="00C7132A"/>
    <w:rsid w:val="00C7319A"/>
    <w:rsid w:val="00C74C36"/>
    <w:rsid w:val="00C768FD"/>
    <w:rsid w:val="00C807D4"/>
    <w:rsid w:val="00C82FF0"/>
    <w:rsid w:val="00C84876"/>
    <w:rsid w:val="00C8739A"/>
    <w:rsid w:val="00C90F63"/>
    <w:rsid w:val="00C91718"/>
    <w:rsid w:val="00C91A72"/>
    <w:rsid w:val="00C92871"/>
    <w:rsid w:val="00C92CB1"/>
    <w:rsid w:val="00C93C59"/>
    <w:rsid w:val="00C94362"/>
    <w:rsid w:val="00C95021"/>
    <w:rsid w:val="00C96B83"/>
    <w:rsid w:val="00CA2C0C"/>
    <w:rsid w:val="00CA4A29"/>
    <w:rsid w:val="00CA4E58"/>
    <w:rsid w:val="00CA5233"/>
    <w:rsid w:val="00CB107F"/>
    <w:rsid w:val="00CB391E"/>
    <w:rsid w:val="00CB57D0"/>
    <w:rsid w:val="00CB720E"/>
    <w:rsid w:val="00CC025C"/>
    <w:rsid w:val="00CC1AEB"/>
    <w:rsid w:val="00CC4D09"/>
    <w:rsid w:val="00CC665F"/>
    <w:rsid w:val="00CC7E67"/>
    <w:rsid w:val="00CD09A5"/>
    <w:rsid w:val="00CD20FA"/>
    <w:rsid w:val="00CD2C24"/>
    <w:rsid w:val="00CD557D"/>
    <w:rsid w:val="00CD6DA2"/>
    <w:rsid w:val="00CD7ACC"/>
    <w:rsid w:val="00CE342E"/>
    <w:rsid w:val="00CE4026"/>
    <w:rsid w:val="00CE771E"/>
    <w:rsid w:val="00CE7897"/>
    <w:rsid w:val="00CF453E"/>
    <w:rsid w:val="00CF632D"/>
    <w:rsid w:val="00CF6A3A"/>
    <w:rsid w:val="00D02FDF"/>
    <w:rsid w:val="00D03318"/>
    <w:rsid w:val="00D04958"/>
    <w:rsid w:val="00D06296"/>
    <w:rsid w:val="00D07E7F"/>
    <w:rsid w:val="00D11623"/>
    <w:rsid w:val="00D12ACE"/>
    <w:rsid w:val="00D145B6"/>
    <w:rsid w:val="00D15F8C"/>
    <w:rsid w:val="00D17D33"/>
    <w:rsid w:val="00D2088B"/>
    <w:rsid w:val="00D22484"/>
    <w:rsid w:val="00D2325C"/>
    <w:rsid w:val="00D23E32"/>
    <w:rsid w:val="00D24EAC"/>
    <w:rsid w:val="00D25C70"/>
    <w:rsid w:val="00D32EFE"/>
    <w:rsid w:val="00D33D2B"/>
    <w:rsid w:val="00D342DA"/>
    <w:rsid w:val="00D35587"/>
    <w:rsid w:val="00D356D2"/>
    <w:rsid w:val="00D42E96"/>
    <w:rsid w:val="00D477D8"/>
    <w:rsid w:val="00D51DEC"/>
    <w:rsid w:val="00D54C50"/>
    <w:rsid w:val="00D60D58"/>
    <w:rsid w:val="00D60E9D"/>
    <w:rsid w:val="00D61504"/>
    <w:rsid w:val="00D6745B"/>
    <w:rsid w:val="00D70356"/>
    <w:rsid w:val="00D74B15"/>
    <w:rsid w:val="00D74CD4"/>
    <w:rsid w:val="00D77BD6"/>
    <w:rsid w:val="00D8050B"/>
    <w:rsid w:val="00D8421C"/>
    <w:rsid w:val="00D84C58"/>
    <w:rsid w:val="00D85517"/>
    <w:rsid w:val="00D85A3C"/>
    <w:rsid w:val="00D86732"/>
    <w:rsid w:val="00D87E98"/>
    <w:rsid w:val="00D9242E"/>
    <w:rsid w:val="00D92D7B"/>
    <w:rsid w:val="00D93091"/>
    <w:rsid w:val="00D9493D"/>
    <w:rsid w:val="00D9798C"/>
    <w:rsid w:val="00DA5E6F"/>
    <w:rsid w:val="00DA64A8"/>
    <w:rsid w:val="00DA6838"/>
    <w:rsid w:val="00DB32D8"/>
    <w:rsid w:val="00DB4B31"/>
    <w:rsid w:val="00DC0CBD"/>
    <w:rsid w:val="00DC1C90"/>
    <w:rsid w:val="00DC5E72"/>
    <w:rsid w:val="00DC6FC3"/>
    <w:rsid w:val="00DD21EC"/>
    <w:rsid w:val="00DD2DCC"/>
    <w:rsid w:val="00DD56E3"/>
    <w:rsid w:val="00DD5996"/>
    <w:rsid w:val="00DD680C"/>
    <w:rsid w:val="00DE0722"/>
    <w:rsid w:val="00DE18D8"/>
    <w:rsid w:val="00DE3C08"/>
    <w:rsid w:val="00DE4A2C"/>
    <w:rsid w:val="00DE5EF2"/>
    <w:rsid w:val="00DF0486"/>
    <w:rsid w:val="00DF2F54"/>
    <w:rsid w:val="00DF5CE5"/>
    <w:rsid w:val="00E03774"/>
    <w:rsid w:val="00E05487"/>
    <w:rsid w:val="00E134F5"/>
    <w:rsid w:val="00E135F0"/>
    <w:rsid w:val="00E168B0"/>
    <w:rsid w:val="00E17C54"/>
    <w:rsid w:val="00E21DE1"/>
    <w:rsid w:val="00E22027"/>
    <w:rsid w:val="00E27627"/>
    <w:rsid w:val="00E27DE0"/>
    <w:rsid w:val="00E27EC4"/>
    <w:rsid w:val="00E328B2"/>
    <w:rsid w:val="00E33373"/>
    <w:rsid w:val="00E344D0"/>
    <w:rsid w:val="00E35FC4"/>
    <w:rsid w:val="00E36221"/>
    <w:rsid w:val="00E40B35"/>
    <w:rsid w:val="00E41EE8"/>
    <w:rsid w:val="00E42B25"/>
    <w:rsid w:val="00E43606"/>
    <w:rsid w:val="00E450BC"/>
    <w:rsid w:val="00E46B19"/>
    <w:rsid w:val="00E53D8B"/>
    <w:rsid w:val="00E54AF3"/>
    <w:rsid w:val="00E54E84"/>
    <w:rsid w:val="00E5546C"/>
    <w:rsid w:val="00E56B1B"/>
    <w:rsid w:val="00E56BCD"/>
    <w:rsid w:val="00E6088B"/>
    <w:rsid w:val="00E609DA"/>
    <w:rsid w:val="00E6111D"/>
    <w:rsid w:val="00E613E8"/>
    <w:rsid w:val="00E627FE"/>
    <w:rsid w:val="00E64109"/>
    <w:rsid w:val="00E6429A"/>
    <w:rsid w:val="00E65737"/>
    <w:rsid w:val="00E65BD6"/>
    <w:rsid w:val="00E66E98"/>
    <w:rsid w:val="00E717AB"/>
    <w:rsid w:val="00E75119"/>
    <w:rsid w:val="00E7525D"/>
    <w:rsid w:val="00E7608A"/>
    <w:rsid w:val="00E761A5"/>
    <w:rsid w:val="00E80D05"/>
    <w:rsid w:val="00E829D7"/>
    <w:rsid w:val="00E82B15"/>
    <w:rsid w:val="00E8372B"/>
    <w:rsid w:val="00E858D7"/>
    <w:rsid w:val="00E85F19"/>
    <w:rsid w:val="00E86543"/>
    <w:rsid w:val="00E86C0F"/>
    <w:rsid w:val="00E874F6"/>
    <w:rsid w:val="00E908A1"/>
    <w:rsid w:val="00E92B80"/>
    <w:rsid w:val="00E966AF"/>
    <w:rsid w:val="00E96D26"/>
    <w:rsid w:val="00EA0737"/>
    <w:rsid w:val="00EA080E"/>
    <w:rsid w:val="00EA3EF9"/>
    <w:rsid w:val="00EA6C01"/>
    <w:rsid w:val="00EB0BE9"/>
    <w:rsid w:val="00EB1295"/>
    <w:rsid w:val="00EB1664"/>
    <w:rsid w:val="00EB1E9C"/>
    <w:rsid w:val="00EB2528"/>
    <w:rsid w:val="00EB4B46"/>
    <w:rsid w:val="00EB5B0B"/>
    <w:rsid w:val="00EB5F2E"/>
    <w:rsid w:val="00EB7077"/>
    <w:rsid w:val="00EC149E"/>
    <w:rsid w:val="00EC25E3"/>
    <w:rsid w:val="00EC3195"/>
    <w:rsid w:val="00EC5493"/>
    <w:rsid w:val="00EC54D1"/>
    <w:rsid w:val="00EC5CF3"/>
    <w:rsid w:val="00EC666B"/>
    <w:rsid w:val="00EC7FE6"/>
    <w:rsid w:val="00ED0147"/>
    <w:rsid w:val="00ED1405"/>
    <w:rsid w:val="00ED5259"/>
    <w:rsid w:val="00ED7374"/>
    <w:rsid w:val="00EE5CDF"/>
    <w:rsid w:val="00EE7C03"/>
    <w:rsid w:val="00EF2953"/>
    <w:rsid w:val="00EF2B78"/>
    <w:rsid w:val="00EF3259"/>
    <w:rsid w:val="00EF367E"/>
    <w:rsid w:val="00EF41C0"/>
    <w:rsid w:val="00EF49AB"/>
    <w:rsid w:val="00EF4A11"/>
    <w:rsid w:val="00EF792C"/>
    <w:rsid w:val="00F00DE3"/>
    <w:rsid w:val="00F035BD"/>
    <w:rsid w:val="00F066D3"/>
    <w:rsid w:val="00F077CB"/>
    <w:rsid w:val="00F07ABD"/>
    <w:rsid w:val="00F10806"/>
    <w:rsid w:val="00F135A0"/>
    <w:rsid w:val="00F14335"/>
    <w:rsid w:val="00F17539"/>
    <w:rsid w:val="00F262C4"/>
    <w:rsid w:val="00F262E7"/>
    <w:rsid w:val="00F32395"/>
    <w:rsid w:val="00F34765"/>
    <w:rsid w:val="00F347F4"/>
    <w:rsid w:val="00F3504D"/>
    <w:rsid w:val="00F4016C"/>
    <w:rsid w:val="00F4036D"/>
    <w:rsid w:val="00F41C09"/>
    <w:rsid w:val="00F42DE9"/>
    <w:rsid w:val="00F44B94"/>
    <w:rsid w:val="00F45159"/>
    <w:rsid w:val="00F5434A"/>
    <w:rsid w:val="00F55BA6"/>
    <w:rsid w:val="00F57456"/>
    <w:rsid w:val="00F60D48"/>
    <w:rsid w:val="00F6402A"/>
    <w:rsid w:val="00F65730"/>
    <w:rsid w:val="00F65749"/>
    <w:rsid w:val="00F65F10"/>
    <w:rsid w:val="00F721BE"/>
    <w:rsid w:val="00F750BD"/>
    <w:rsid w:val="00F77003"/>
    <w:rsid w:val="00F7771E"/>
    <w:rsid w:val="00F77777"/>
    <w:rsid w:val="00F778D5"/>
    <w:rsid w:val="00F8240C"/>
    <w:rsid w:val="00F82615"/>
    <w:rsid w:val="00F902B1"/>
    <w:rsid w:val="00F92610"/>
    <w:rsid w:val="00F93019"/>
    <w:rsid w:val="00F93393"/>
    <w:rsid w:val="00F94835"/>
    <w:rsid w:val="00F95447"/>
    <w:rsid w:val="00F97741"/>
    <w:rsid w:val="00FA18C1"/>
    <w:rsid w:val="00FA2424"/>
    <w:rsid w:val="00FA2B31"/>
    <w:rsid w:val="00FA32B4"/>
    <w:rsid w:val="00FA4147"/>
    <w:rsid w:val="00FA6954"/>
    <w:rsid w:val="00FA69CA"/>
    <w:rsid w:val="00FA739B"/>
    <w:rsid w:val="00FA78B4"/>
    <w:rsid w:val="00FB2381"/>
    <w:rsid w:val="00FB2A81"/>
    <w:rsid w:val="00FB4DB2"/>
    <w:rsid w:val="00FB552C"/>
    <w:rsid w:val="00FB5B71"/>
    <w:rsid w:val="00FB5F22"/>
    <w:rsid w:val="00FC0380"/>
    <w:rsid w:val="00FC0CE4"/>
    <w:rsid w:val="00FC1A1F"/>
    <w:rsid w:val="00FC1FB0"/>
    <w:rsid w:val="00FC4ACF"/>
    <w:rsid w:val="00FC7321"/>
    <w:rsid w:val="00FD0247"/>
    <w:rsid w:val="00FD0E10"/>
    <w:rsid w:val="00FD32EA"/>
    <w:rsid w:val="00FD3705"/>
    <w:rsid w:val="00FD3E58"/>
    <w:rsid w:val="00FD601A"/>
    <w:rsid w:val="00FD6BF0"/>
    <w:rsid w:val="00FD7519"/>
    <w:rsid w:val="00FD7553"/>
    <w:rsid w:val="00FD7A0E"/>
    <w:rsid w:val="00FE2EC6"/>
    <w:rsid w:val="00FE3A20"/>
    <w:rsid w:val="00FE46F8"/>
    <w:rsid w:val="00FF0268"/>
    <w:rsid w:val="00FF23CE"/>
    <w:rsid w:val="00FF3C9E"/>
    <w:rsid w:val="00FF3F58"/>
    <w:rsid w:val="00FF562D"/>
    <w:rsid w:val="00FF7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C96F0BC-4892-459F-B31F-8DA3F3E2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Spacing"/>
    <w:qFormat/>
    <w:rsid w:val="00410300"/>
    <w:rPr>
      <w:rFonts w:ascii="Arial" w:hAnsi="Arial"/>
      <w:sz w:val="24"/>
    </w:rPr>
  </w:style>
  <w:style w:type="paragraph" w:styleId="Heading1">
    <w:name w:val="heading 1"/>
    <w:basedOn w:val="Normal"/>
    <w:next w:val="Normal"/>
    <w:link w:val="Heading1Char"/>
    <w:uiPriority w:val="9"/>
    <w:qFormat/>
    <w:rsid w:val="005166A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uiPriority w:val="9"/>
    <w:semiHidden/>
    <w:unhideWhenUsed/>
    <w:qFormat/>
    <w:rsid w:val="00A3329C"/>
    <w:pPr>
      <w:keepNext/>
      <w:tabs>
        <w:tab w:val="left" w:pos="-720"/>
      </w:tabs>
      <w:suppressAutoHyphens/>
      <w:spacing w:after="0" w:line="240" w:lineRule="auto"/>
      <w:outlineLvl w:val="2"/>
    </w:pPr>
    <w:rPr>
      <w:rFonts w:ascii="Times New Roman" w:eastAsia="Times New Roman" w:hAnsi="Times New Roman"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autoRedefine/>
    <w:uiPriority w:val="34"/>
    <w:qFormat/>
    <w:rsid w:val="00410300"/>
    <w:pPr>
      <w:ind w:left="720"/>
      <w:contextualSpacing/>
    </w:pPr>
  </w:style>
  <w:style w:type="paragraph" w:styleId="NoSpacing">
    <w:name w:val="No Spacing"/>
    <w:uiPriority w:val="1"/>
    <w:qFormat/>
    <w:rsid w:val="00410300"/>
    <w:pPr>
      <w:spacing w:after="0" w:line="240" w:lineRule="auto"/>
    </w:pPr>
  </w:style>
  <w:style w:type="character" w:customStyle="1" w:styleId="Heading3Char">
    <w:name w:val="Heading 3 Char"/>
    <w:basedOn w:val="DefaultParagraphFont"/>
    <w:link w:val="Heading3"/>
    <w:uiPriority w:val="9"/>
    <w:semiHidden/>
    <w:rsid w:val="00A3329C"/>
    <w:rPr>
      <w:rFonts w:ascii="Times New Roman" w:eastAsia="Times New Roman" w:hAnsi="Times New Roman" w:cs="Times New Roman"/>
      <w:b/>
      <w:bCs/>
      <w:i/>
      <w:iCs/>
      <w:sz w:val="24"/>
      <w:szCs w:val="24"/>
    </w:rPr>
  </w:style>
  <w:style w:type="paragraph" w:styleId="Header">
    <w:name w:val="header"/>
    <w:basedOn w:val="Normal"/>
    <w:link w:val="HeaderChar"/>
    <w:uiPriority w:val="99"/>
    <w:unhideWhenUsed/>
    <w:rsid w:val="005E1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BEE"/>
    <w:rPr>
      <w:rFonts w:ascii="Arial" w:hAnsi="Arial"/>
      <w:sz w:val="24"/>
    </w:rPr>
  </w:style>
  <w:style w:type="paragraph" w:styleId="Footer">
    <w:name w:val="footer"/>
    <w:basedOn w:val="Normal"/>
    <w:link w:val="FooterChar"/>
    <w:uiPriority w:val="99"/>
    <w:unhideWhenUsed/>
    <w:rsid w:val="005E1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BEE"/>
    <w:rPr>
      <w:rFonts w:ascii="Arial" w:hAnsi="Arial"/>
      <w:sz w:val="24"/>
    </w:rPr>
  </w:style>
  <w:style w:type="paragraph" w:styleId="BalloonText">
    <w:name w:val="Balloon Text"/>
    <w:basedOn w:val="Normal"/>
    <w:link w:val="BalloonTextChar"/>
    <w:uiPriority w:val="99"/>
    <w:semiHidden/>
    <w:unhideWhenUsed/>
    <w:rsid w:val="005421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1EE"/>
    <w:rPr>
      <w:rFonts w:ascii="Tahoma" w:hAnsi="Tahoma" w:cs="Tahoma"/>
      <w:sz w:val="16"/>
      <w:szCs w:val="16"/>
    </w:rPr>
  </w:style>
  <w:style w:type="character" w:customStyle="1" w:styleId="Heading1Char">
    <w:name w:val="Heading 1 Char"/>
    <w:basedOn w:val="DefaultParagraphFont"/>
    <w:link w:val="Heading1"/>
    <w:uiPriority w:val="9"/>
    <w:rsid w:val="005166A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5166A7"/>
    <w:pPr>
      <w:spacing w:line="276" w:lineRule="auto"/>
      <w:outlineLvl w:val="9"/>
    </w:pPr>
    <w:rPr>
      <w:lang w:val="en-US" w:eastAsia="ja-JP"/>
    </w:rPr>
  </w:style>
  <w:style w:type="character" w:styleId="Hyperlink">
    <w:name w:val="Hyperlink"/>
    <w:basedOn w:val="DefaultParagraphFont"/>
    <w:uiPriority w:val="99"/>
    <w:unhideWhenUsed/>
    <w:rsid w:val="001A3B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57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o.govt.nz/publications/evaluation-at-a-glance-transitions-from-primary-to-secondary-school/6-transition-from-primary-to-secondary-schoo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vic.gov.au/Documents/school/principals/transition/SchoolTransitionsForVulnerableYoungPeople_Repor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29C3E-7B0D-4EC3-AAA6-5BE4E7403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7644</Words>
  <Characters>43576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NGC</Company>
  <LinksUpToDate>false</LinksUpToDate>
  <CharactersWithSpaces>51118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O'Grady</dc:creator>
  <cp:lastModifiedBy>Ken O'Grady</cp:lastModifiedBy>
  <cp:revision>4</cp:revision>
  <dcterms:created xsi:type="dcterms:W3CDTF">2018-01-18T14:52:00Z</dcterms:created>
  <dcterms:modified xsi:type="dcterms:W3CDTF">2018-01-18T15:00:00Z</dcterms:modified>
</cp:coreProperties>
</file>